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Layout w:type="fixed"/>
        <w:tblLook w:val="04A0" w:firstRow="1" w:lastRow="0" w:firstColumn="1" w:lastColumn="0" w:noHBand="0" w:noVBand="1"/>
      </w:tblPr>
      <w:tblGrid>
        <w:gridCol w:w="9638"/>
      </w:tblGrid>
      <w:tr w:rsidR="00697EDA" w:rsidRPr="00990566" w14:paraId="2471FDA1" w14:textId="77777777" w:rsidTr="00697EDA">
        <w:trPr>
          <w:cantSplit/>
          <w:trHeight w:val="1987"/>
        </w:trPr>
        <w:tc>
          <w:tcPr>
            <w:tcW w:w="5000" w:type="pct"/>
          </w:tcPr>
          <w:p w14:paraId="623849BF" w14:textId="77777777" w:rsidR="00697EDA" w:rsidRPr="00414268" w:rsidRDefault="00697EDA" w:rsidP="00697EDA">
            <w:pPr>
              <w:keepLines/>
              <w:widowControl w:val="0"/>
              <w:rPr>
                <w:rFonts w:ascii="Arial" w:hAnsi="Arial" w:cs="Arial"/>
                <w:lang w:val="lt-LT"/>
              </w:rPr>
            </w:pPr>
            <w:r w:rsidRPr="00414268">
              <w:rPr>
                <w:rFonts w:ascii="Arial" w:hAnsi="Arial" w:cs="Arial"/>
                <w:noProof/>
              </w:rPr>
              <w:drawing>
                <wp:inline distT="0" distB="0" distL="0" distR="0" wp14:anchorId="6D613ED9" wp14:editId="46B4F694">
                  <wp:extent cx="3636000" cy="1000800"/>
                  <wp:effectExtent l="0" t="0" r="317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SK_LT_Color_RG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36000" cy="1000800"/>
                          </a:xfrm>
                          <a:prstGeom prst="rect">
                            <a:avLst/>
                          </a:prstGeom>
                        </pic:spPr>
                      </pic:pic>
                    </a:graphicData>
                  </a:graphic>
                </wp:inline>
              </w:drawing>
            </w:r>
          </w:p>
        </w:tc>
      </w:tr>
      <w:tr w:rsidR="003F0C72" w:rsidRPr="00990566" w14:paraId="7918AB49" w14:textId="77777777" w:rsidTr="00522166">
        <w:trPr>
          <w:cantSplit/>
          <w:trHeight w:hRule="exact" w:val="397"/>
        </w:trPr>
        <w:tc>
          <w:tcPr>
            <w:tcW w:w="5000" w:type="pct"/>
            <w:vAlign w:val="center"/>
          </w:tcPr>
          <w:p w14:paraId="441BC9C7" w14:textId="77777777" w:rsidR="003F0C72" w:rsidRPr="00414268" w:rsidRDefault="003F0C72" w:rsidP="00414268">
            <w:pPr>
              <w:keepLines/>
              <w:widowControl w:val="0"/>
              <w:rPr>
                <w:rFonts w:ascii="Arial" w:hAnsi="Arial" w:cs="Arial"/>
              </w:rPr>
            </w:pPr>
          </w:p>
        </w:tc>
      </w:tr>
      <w:tr w:rsidR="00356208" w:rsidRPr="003F0C72" w14:paraId="5DE77719" w14:textId="77777777" w:rsidTr="00697EDA">
        <w:trPr>
          <w:cantSplit/>
          <w:trHeight w:hRule="exact" w:val="2211"/>
        </w:trPr>
        <w:tc>
          <w:tcPr>
            <w:tcW w:w="5000" w:type="pct"/>
            <w:vAlign w:val="center"/>
          </w:tcPr>
          <w:p w14:paraId="4270011C" w14:textId="77777777" w:rsidR="00356208" w:rsidRPr="00414268" w:rsidRDefault="00356208" w:rsidP="00414268">
            <w:pPr>
              <w:keepLines/>
              <w:widowControl w:val="0"/>
              <w:rPr>
                <w:rFonts w:ascii="Arial" w:hAnsi="Arial" w:cs="Arial"/>
              </w:rPr>
            </w:pPr>
          </w:p>
        </w:tc>
      </w:tr>
      <w:tr w:rsidR="003F0C72" w:rsidRPr="00990566" w14:paraId="4CFFFAAC" w14:textId="77777777" w:rsidTr="00522166">
        <w:trPr>
          <w:cantSplit/>
          <w:trHeight w:val="231"/>
        </w:trPr>
        <w:tc>
          <w:tcPr>
            <w:tcW w:w="5000" w:type="pct"/>
            <w:vAlign w:val="center"/>
          </w:tcPr>
          <w:p w14:paraId="13D0D174" w14:textId="26248B1B" w:rsidR="003F0C72" w:rsidRPr="00D45DC0" w:rsidRDefault="00AD7783" w:rsidP="00414268">
            <w:pPr>
              <w:keepLines/>
              <w:widowControl w:val="0"/>
              <w:autoSpaceDE w:val="0"/>
              <w:autoSpaceDN w:val="0"/>
              <w:adjustRightInd w:val="0"/>
              <w:spacing w:before="60" w:after="60"/>
              <w:rPr>
                <w:rFonts w:ascii="Arial" w:hAnsi="Arial" w:cs="Arial"/>
                <w:sz w:val="28"/>
                <w:szCs w:val="28"/>
                <w:lang w:val="lt-LT"/>
              </w:rPr>
            </w:pPr>
            <w:bookmarkStart w:id="0" w:name="OLE_LINK3"/>
            <w:bookmarkStart w:id="1" w:name="OLE_LINK1"/>
            <w:r>
              <w:rPr>
                <w:rFonts w:ascii="Arial" w:hAnsi="Arial" w:cs="Arial"/>
                <w:sz w:val="28"/>
                <w:szCs w:val="28"/>
                <w:lang w:val="lt-LT"/>
              </w:rPr>
              <w:t xml:space="preserve">Haroldas </w:t>
            </w:r>
            <w:r w:rsidR="00914BBF" w:rsidRPr="00D45DC0">
              <w:rPr>
                <w:rFonts w:ascii="Arial" w:hAnsi="Arial" w:cs="Arial"/>
                <w:sz w:val="28"/>
                <w:szCs w:val="28"/>
                <w:lang w:val="lt-LT"/>
              </w:rPr>
              <w:t>Lukas</w:t>
            </w:r>
            <w:r w:rsidR="005A7A68" w:rsidRPr="00D45DC0">
              <w:rPr>
                <w:rFonts w:ascii="Arial" w:hAnsi="Arial" w:cs="Arial"/>
                <w:sz w:val="28"/>
                <w:szCs w:val="28"/>
                <w:lang w:val="lt-LT"/>
              </w:rPr>
              <w:t xml:space="preserve"> </w:t>
            </w:r>
            <w:r w:rsidR="00914BBF" w:rsidRPr="00D45DC0">
              <w:rPr>
                <w:rFonts w:ascii="Arial" w:hAnsi="Arial" w:cs="Arial"/>
                <w:sz w:val="28"/>
                <w:szCs w:val="28"/>
                <w:lang w:val="lt-LT"/>
              </w:rPr>
              <w:t>SMIČIUS</w:t>
            </w:r>
          </w:p>
        </w:tc>
      </w:tr>
      <w:tr w:rsidR="003F0C72" w:rsidRPr="00990566" w14:paraId="2D7F6885" w14:textId="77777777" w:rsidTr="00522166">
        <w:trPr>
          <w:cantSplit/>
          <w:trHeight w:hRule="exact" w:val="1134"/>
        </w:trPr>
        <w:tc>
          <w:tcPr>
            <w:tcW w:w="5000" w:type="pct"/>
            <w:vAlign w:val="bottom"/>
          </w:tcPr>
          <w:p w14:paraId="134086C8" w14:textId="77777777" w:rsidR="003F0C72" w:rsidRPr="00D45DC0" w:rsidRDefault="00D45DC0" w:rsidP="002E14BA">
            <w:pPr>
              <w:pStyle w:val="Sudas"/>
            </w:pPr>
            <w:bookmarkStart w:id="2" w:name="OLE_LINK4"/>
            <w:bookmarkStart w:id="3" w:name="OLE_LINK6"/>
            <w:bookmarkEnd w:id="0"/>
            <w:r w:rsidRPr="00D45DC0">
              <w:t>Mikrojuostelinių</w:t>
            </w:r>
            <w:r w:rsidR="00914BBF" w:rsidRPr="00D45DC0">
              <w:t xml:space="preserve"> mikrobangų filtrų modeliavimas ir tyrimas</w:t>
            </w:r>
          </w:p>
        </w:tc>
      </w:tr>
      <w:tr w:rsidR="003F0C72" w:rsidRPr="00990566" w14:paraId="328AD694" w14:textId="77777777" w:rsidTr="00522166">
        <w:trPr>
          <w:cantSplit/>
          <w:trHeight w:hRule="exact" w:val="1134"/>
        </w:trPr>
        <w:tc>
          <w:tcPr>
            <w:tcW w:w="5000" w:type="pct"/>
          </w:tcPr>
          <w:p w14:paraId="0BD98332" w14:textId="77777777" w:rsidR="003F0C72" w:rsidRPr="00D45DC0" w:rsidRDefault="00914BBF" w:rsidP="002E14BA">
            <w:pPr>
              <w:pStyle w:val="Sudas"/>
            </w:pPr>
            <w:r w:rsidRPr="00D45DC0">
              <w:t xml:space="preserve">Modelling and </w:t>
            </w:r>
            <w:r w:rsidR="00D45DC0" w:rsidRPr="00D45DC0">
              <w:t>investigation</w:t>
            </w:r>
            <w:r w:rsidRPr="00D45DC0">
              <w:t xml:space="preserve"> of </w:t>
            </w:r>
            <w:r w:rsidR="00D45DC0" w:rsidRPr="00D45DC0">
              <w:t xml:space="preserve">microstrip microwave </w:t>
            </w:r>
            <w:r w:rsidRPr="00D45DC0">
              <w:t xml:space="preserve"> filters</w:t>
            </w:r>
          </w:p>
        </w:tc>
      </w:tr>
      <w:tr w:rsidR="003F0C72" w:rsidRPr="00990566" w14:paraId="0072194F" w14:textId="77777777" w:rsidTr="00522166">
        <w:trPr>
          <w:cantSplit/>
          <w:trHeight w:hRule="exact" w:val="397"/>
        </w:trPr>
        <w:tc>
          <w:tcPr>
            <w:tcW w:w="5000" w:type="pct"/>
            <w:vAlign w:val="center"/>
          </w:tcPr>
          <w:p w14:paraId="1356B533" w14:textId="77777777" w:rsidR="003F0C72" w:rsidRPr="00414268" w:rsidRDefault="00697EDA" w:rsidP="00697EDA">
            <w:pPr>
              <w:keepLines/>
              <w:widowControl w:val="0"/>
              <w:autoSpaceDE w:val="0"/>
              <w:autoSpaceDN w:val="0"/>
              <w:adjustRightInd w:val="0"/>
              <w:rPr>
                <w:rFonts w:ascii="Arial" w:hAnsi="Arial" w:cs="Arial"/>
                <w:sz w:val="28"/>
                <w:szCs w:val="28"/>
                <w:lang w:val="lt-LT"/>
              </w:rPr>
            </w:pPr>
            <w:r>
              <w:rPr>
                <w:rFonts w:ascii="Arial" w:hAnsi="Arial" w:cs="Arial"/>
                <w:sz w:val="28"/>
                <w:szCs w:val="28"/>
                <w:lang w:val="lt-LT"/>
              </w:rPr>
              <w:t>M</w:t>
            </w:r>
            <w:r w:rsidR="00876669" w:rsidRPr="00414268">
              <w:rPr>
                <w:rFonts w:ascii="Arial" w:hAnsi="Arial" w:cs="Arial"/>
                <w:sz w:val="28"/>
                <w:szCs w:val="28"/>
                <w:lang w:val="lt-LT"/>
              </w:rPr>
              <w:t xml:space="preserve">agistro </w:t>
            </w:r>
            <w:r>
              <w:rPr>
                <w:rFonts w:ascii="Arial" w:hAnsi="Arial" w:cs="Arial"/>
                <w:sz w:val="28"/>
                <w:szCs w:val="28"/>
                <w:lang w:val="lt-LT"/>
              </w:rPr>
              <w:t>b</w:t>
            </w:r>
            <w:r w:rsidRPr="00414268">
              <w:rPr>
                <w:rFonts w:ascii="Arial" w:hAnsi="Arial" w:cs="Arial"/>
                <w:sz w:val="28"/>
                <w:szCs w:val="28"/>
                <w:lang w:val="lt-LT"/>
              </w:rPr>
              <w:t xml:space="preserve">aigiamasis </w:t>
            </w:r>
            <w:r w:rsidR="003F0C72" w:rsidRPr="00414268">
              <w:rPr>
                <w:rFonts w:ascii="Arial" w:hAnsi="Arial" w:cs="Arial"/>
                <w:sz w:val="28"/>
                <w:szCs w:val="28"/>
                <w:lang w:val="lt-LT"/>
              </w:rPr>
              <w:t>darbas</w:t>
            </w:r>
            <w:bookmarkEnd w:id="1"/>
            <w:bookmarkEnd w:id="2"/>
          </w:p>
        </w:tc>
      </w:tr>
      <w:tr w:rsidR="00356208" w:rsidRPr="00990566" w14:paraId="51B89339" w14:textId="77777777" w:rsidTr="00522166">
        <w:trPr>
          <w:cantSplit/>
          <w:trHeight w:hRule="exact" w:val="794"/>
        </w:trPr>
        <w:tc>
          <w:tcPr>
            <w:tcW w:w="5000" w:type="pct"/>
            <w:vAlign w:val="center"/>
          </w:tcPr>
          <w:p w14:paraId="34418C85" w14:textId="77777777" w:rsidR="00356208" w:rsidRPr="00414268" w:rsidRDefault="00356208" w:rsidP="00414268">
            <w:pPr>
              <w:keepLines/>
              <w:widowControl w:val="0"/>
              <w:autoSpaceDE w:val="0"/>
              <w:autoSpaceDN w:val="0"/>
              <w:adjustRightInd w:val="0"/>
              <w:spacing w:before="60" w:after="60"/>
              <w:rPr>
                <w:rFonts w:ascii="Arial" w:hAnsi="Arial" w:cs="Arial"/>
                <w:sz w:val="28"/>
                <w:szCs w:val="28"/>
                <w:lang w:val="lt-LT"/>
              </w:rPr>
            </w:pPr>
          </w:p>
        </w:tc>
      </w:tr>
      <w:bookmarkStart w:id="4" w:name="StudijųKryptis"/>
      <w:bookmarkEnd w:id="3"/>
      <w:tr w:rsidR="003F0C72" w:rsidRPr="00990566" w14:paraId="3A66B91A" w14:textId="77777777" w:rsidTr="00522166">
        <w:trPr>
          <w:cantSplit/>
          <w:trHeight w:hRule="exact" w:val="397"/>
        </w:trPr>
        <w:tc>
          <w:tcPr>
            <w:tcW w:w="5000" w:type="pct"/>
            <w:vAlign w:val="center"/>
          </w:tcPr>
          <w:p w14:paraId="30F4CCEF" w14:textId="77777777" w:rsidR="003F0C72" w:rsidRPr="00414268" w:rsidRDefault="007B4998" w:rsidP="00414268">
            <w:pPr>
              <w:keepLines/>
              <w:widowControl w:val="0"/>
              <w:autoSpaceDE w:val="0"/>
              <w:autoSpaceDN w:val="0"/>
              <w:adjustRightInd w:val="0"/>
              <w:rPr>
                <w:rFonts w:ascii="Arial" w:hAnsi="Arial" w:cs="Arial"/>
                <w:lang w:val="lt-LT"/>
              </w:rPr>
            </w:pPr>
            <w:r w:rsidRPr="00414268">
              <w:rPr>
                <w:rFonts w:ascii="Arial" w:hAnsi="Arial" w:cs="Arial"/>
              </w:rPr>
              <w:fldChar w:fldCharType="begin">
                <w:ffData>
                  <w:name w:val="Dropdown1"/>
                  <w:enabled/>
                  <w:calcOnExit w:val="0"/>
                  <w:ddList>
                    <w:result w:val="1"/>
                    <w:listEntry w:val="..."/>
                    <w:listEntry w:val="Elektronikos"/>
                    <w:listEntry w:val="Informacinių elektroninių sistemų"/>
                  </w:ddList>
                </w:ffData>
              </w:fldChar>
            </w:r>
            <w:bookmarkStart w:id="5" w:name="Dropdown1"/>
            <w:r w:rsidRPr="00414268">
              <w:rPr>
                <w:rFonts w:ascii="Arial" w:hAnsi="Arial" w:cs="Arial"/>
              </w:rPr>
              <w:instrText xml:space="preserve"> FORMDROPDOWN </w:instrText>
            </w:r>
            <w:r w:rsidR="00753512">
              <w:rPr>
                <w:rFonts w:ascii="Arial" w:hAnsi="Arial" w:cs="Arial"/>
              </w:rPr>
            </w:r>
            <w:r w:rsidR="00753512">
              <w:rPr>
                <w:rFonts w:ascii="Arial" w:hAnsi="Arial" w:cs="Arial"/>
              </w:rPr>
              <w:fldChar w:fldCharType="separate"/>
            </w:r>
            <w:r w:rsidRPr="00414268">
              <w:rPr>
                <w:rFonts w:ascii="Arial" w:hAnsi="Arial" w:cs="Arial"/>
              </w:rPr>
              <w:fldChar w:fldCharType="end"/>
            </w:r>
            <w:bookmarkEnd w:id="5"/>
            <w:r w:rsidR="00A87DD2" w:rsidRPr="00414268">
              <w:rPr>
                <w:rFonts w:ascii="Arial" w:hAnsi="Arial" w:cs="Arial"/>
              </w:rPr>
              <w:t xml:space="preserve"> </w:t>
            </w:r>
            <w:r w:rsidR="00A87DD2" w:rsidRPr="00414268">
              <w:rPr>
                <w:rFonts w:ascii="Arial" w:hAnsi="Arial" w:cs="Arial"/>
                <w:lang w:val="lt-LT"/>
              </w:rPr>
              <w:t xml:space="preserve">studijų programa, valstybinis kodas </w:t>
            </w:r>
            <w:bookmarkEnd w:id="4"/>
            <w:r w:rsidRPr="00414268">
              <w:rPr>
                <w:rFonts w:ascii="Arial" w:hAnsi="Arial" w:cs="Arial"/>
              </w:rPr>
              <w:fldChar w:fldCharType="begin">
                <w:ffData>
                  <w:name w:val=""/>
                  <w:enabled/>
                  <w:calcOnExit w:val="0"/>
                  <w:ddList>
                    <w:result w:val="1"/>
                    <w:listEntry w:val="..."/>
                    <w:listEntry w:val="621H61003"/>
                    <w:listEntry w:val="621E15003"/>
                  </w:ddList>
                </w:ffData>
              </w:fldChar>
            </w:r>
            <w:r w:rsidRPr="00414268">
              <w:rPr>
                <w:rFonts w:ascii="Arial" w:hAnsi="Arial" w:cs="Arial"/>
              </w:rPr>
              <w:instrText xml:space="preserve"> FORMDROPDOWN </w:instrText>
            </w:r>
            <w:r w:rsidR="00753512">
              <w:rPr>
                <w:rFonts w:ascii="Arial" w:hAnsi="Arial" w:cs="Arial"/>
              </w:rPr>
            </w:r>
            <w:r w:rsidR="00753512">
              <w:rPr>
                <w:rFonts w:ascii="Arial" w:hAnsi="Arial" w:cs="Arial"/>
              </w:rPr>
              <w:fldChar w:fldCharType="separate"/>
            </w:r>
            <w:r w:rsidRPr="00414268">
              <w:rPr>
                <w:rFonts w:ascii="Arial" w:hAnsi="Arial" w:cs="Arial"/>
              </w:rPr>
              <w:fldChar w:fldCharType="end"/>
            </w:r>
          </w:p>
        </w:tc>
      </w:tr>
      <w:tr w:rsidR="003F0C72" w:rsidRPr="00990566" w14:paraId="243F2C24" w14:textId="77777777" w:rsidTr="00522166">
        <w:trPr>
          <w:cantSplit/>
          <w:trHeight w:hRule="exact" w:val="397"/>
        </w:trPr>
        <w:tc>
          <w:tcPr>
            <w:tcW w:w="5000" w:type="pct"/>
            <w:vAlign w:val="center"/>
          </w:tcPr>
          <w:p w14:paraId="11D7F0D7" w14:textId="77777777" w:rsidR="003F0C72" w:rsidRPr="00414268" w:rsidRDefault="007B4998" w:rsidP="00414268">
            <w:pPr>
              <w:keepLines/>
              <w:widowControl w:val="0"/>
              <w:autoSpaceDE w:val="0"/>
              <w:autoSpaceDN w:val="0"/>
              <w:adjustRightInd w:val="0"/>
              <w:rPr>
                <w:rFonts w:ascii="Arial" w:hAnsi="Arial" w:cs="Arial"/>
                <w:lang w:val="lt-LT"/>
              </w:rPr>
            </w:pPr>
            <w:r w:rsidRPr="00414268">
              <w:rPr>
                <w:rFonts w:ascii="Arial" w:hAnsi="Arial" w:cs="Arial"/>
              </w:rPr>
              <w:fldChar w:fldCharType="begin">
                <w:ffData>
                  <w:name w:val=""/>
                  <w:enabled/>
                  <w:calcOnExit w:val="0"/>
                  <w:ddList>
                    <w:result w:val="1"/>
                    <w:listEntry w:val="..."/>
                    <w:listEntry w:val="Kompiuterizuotų elektroninių sistemų"/>
                    <w:listEntry w:val="Atvirojo kodo sistemų"/>
                    <w:listEntry w:val="Signalų apdorojimo sistemų"/>
                    <w:listEntry w:val="Verslo elektroninių sistemų"/>
                  </w:ddList>
                </w:ffData>
              </w:fldChar>
            </w:r>
            <w:r w:rsidRPr="00414268">
              <w:rPr>
                <w:rFonts w:ascii="Arial" w:hAnsi="Arial" w:cs="Arial"/>
              </w:rPr>
              <w:instrText xml:space="preserve"> FORMDROPDOWN </w:instrText>
            </w:r>
            <w:r w:rsidR="00753512">
              <w:rPr>
                <w:rFonts w:ascii="Arial" w:hAnsi="Arial" w:cs="Arial"/>
              </w:rPr>
            </w:r>
            <w:r w:rsidR="00753512">
              <w:rPr>
                <w:rFonts w:ascii="Arial" w:hAnsi="Arial" w:cs="Arial"/>
              </w:rPr>
              <w:fldChar w:fldCharType="separate"/>
            </w:r>
            <w:r w:rsidRPr="00414268">
              <w:rPr>
                <w:rFonts w:ascii="Arial" w:hAnsi="Arial" w:cs="Arial"/>
              </w:rPr>
              <w:fldChar w:fldCharType="end"/>
            </w:r>
            <w:r w:rsidR="00A87DD2" w:rsidRPr="00414268">
              <w:rPr>
                <w:rFonts w:ascii="Arial" w:hAnsi="Arial" w:cs="Arial"/>
              </w:rPr>
              <w:t xml:space="preserve"> </w:t>
            </w:r>
            <w:r w:rsidR="00914BBF">
              <w:rPr>
                <w:rFonts w:ascii="Arial" w:hAnsi="Arial" w:cs="Arial"/>
              </w:rPr>
              <w:t xml:space="preserve"> </w:t>
            </w:r>
            <w:r w:rsidR="00A87DD2" w:rsidRPr="00414268">
              <w:rPr>
                <w:rFonts w:ascii="Arial" w:hAnsi="Arial" w:cs="Arial"/>
                <w:lang w:val="lt-LT"/>
              </w:rPr>
              <w:t>specializacija</w:t>
            </w:r>
          </w:p>
        </w:tc>
      </w:tr>
      <w:tr w:rsidR="003F0C72" w:rsidRPr="00990566" w14:paraId="12B29FB4" w14:textId="77777777" w:rsidTr="00522166">
        <w:trPr>
          <w:cantSplit/>
          <w:trHeight w:hRule="exact" w:val="397"/>
        </w:trPr>
        <w:tc>
          <w:tcPr>
            <w:tcW w:w="5000" w:type="pct"/>
            <w:vAlign w:val="center"/>
          </w:tcPr>
          <w:p w14:paraId="268D3839" w14:textId="77777777" w:rsidR="003F0C72" w:rsidRPr="00414268" w:rsidRDefault="007B4998" w:rsidP="00414268">
            <w:pPr>
              <w:keepLines/>
              <w:widowControl w:val="0"/>
              <w:autoSpaceDE w:val="0"/>
              <w:autoSpaceDN w:val="0"/>
              <w:adjustRightInd w:val="0"/>
              <w:rPr>
                <w:rFonts w:ascii="Arial" w:hAnsi="Arial" w:cs="Arial"/>
                <w:bCs/>
                <w:lang w:val="lt-LT"/>
              </w:rPr>
            </w:pPr>
            <w:r w:rsidRPr="00414268">
              <w:rPr>
                <w:rFonts w:ascii="Arial" w:hAnsi="Arial" w:cs="Arial"/>
              </w:rPr>
              <w:fldChar w:fldCharType="begin">
                <w:ffData>
                  <w:name w:val=""/>
                  <w:enabled/>
                  <w:calcOnExit w:val="0"/>
                  <w:ddList>
                    <w:result w:val="1"/>
                    <w:listEntry w:val="..."/>
                    <w:listEntry w:val="Elektronikos inžinerijos"/>
                    <w:listEntry w:val="Informatikos inžinerijos"/>
                  </w:ddList>
                </w:ffData>
              </w:fldChar>
            </w:r>
            <w:r w:rsidRPr="00414268">
              <w:rPr>
                <w:rFonts w:ascii="Arial" w:hAnsi="Arial" w:cs="Arial"/>
              </w:rPr>
              <w:instrText xml:space="preserve"> FORMDROPDOWN </w:instrText>
            </w:r>
            <w:r w:rsidR="00753512">
              <w:rPr>
                <w:rFonts w:ascii="Arial" w:hAnsi="Arial" w:cs="Arial"/>
              </w:rPr>
            </w:r>
            <w:r w:rsidR="00753512">
              <w:rPr>
                <w:rFonts w:ascii="Arial" w:hAnsi="Arial" w:cs="Arial"/>
              </w:rPr>
              <w:fldChar w:fldCharType="separate"/>
            </w:r>
            <w:r w:rsidRPr="00414268">
              <w:rPr>
                <w:rFonts w:ascii="Arial" w:hAnsi="Arial" w:cs="Arial"/>
              </w:rPr>
              <w:fldChar w:fldCharType="end"/>
            </w:r>
            <w:r w:rsidR="00A87DD2" w:rsidRPr="00414268">
              <w:rPr>
                <w:rFonts w:ascii="Arial" w:hAnsi="Arial" w:cs="Arial"/>
              </w:rPr>
              <w:t xml:space="preserve"> </w:t>
            </w:r>
            <w:r w:rsidR="00914BBF">
              <w:rPr>
                <w:rFonts w:ascii="Arial" w:hAnsi="Arial" w:cs="Arial"/>
              </w:rPr>
              <w:t xml:space="preserve"> </w:t>
            </w:r>
            <w:r w:rsidR="00A87DD2" w:rsidRPr="00414268">
              <w:rPr>
                <w:rFonts w:ascii="Arial" w:hAnsi="Arial" w:cs="Arial"/>
                <w:lang w:val="lt-LT"/>
              </w:rPr>
              <w:t>studijų kryptis</w:t>
            </w:r>
          </w:p>
        </w:tc>
      </w:tr>
    </w:tbl>
    <w:p w14:paraId="5C0AD677" w14:textId="77777777" w:rsidR="007D6305" w:rsidRDefault="007D6305" w:rsidP="00414268">
      <w:pPr>
        <w:keepLines/>
        <w:widowControl w:val="0"/>
        <w:autoSpaceDE w:val="0"/>
        <w:autoSpaceDN w:val="0"/>
        <w:adjustRightInd w:val="0"/>
        <w:spacing w:before="60" w:after="60"/>
        <w:rPr>
          <w:rFonts w:ascii="Arial" w:hAnsi="Arial" w:cs="Arial"/>
          <w:lang w:val="lt-LT"/>
        </w:rPr>
        <w:sectPr w:rsidR="007D6305" w:rsidSect="00564A89">
          <w:headerReference w:type="even" r:id="rId9"/>
          <w:footerReference w:type="even" r:id="rId10"/>
          <w:footerReference w:type="default" r:id="rId11"/>
          <w:footerReference w:type="first" r:id="rId12"/>
          <w:pgSz w:w="11907" w:h="16840" w:code="9"/>
          <w:pgMar w:top="1134" w:right="851" w:bottom="1134" w:left="1418" w:header="567" w:footer="567" w:gutter="0"/>
          <w:cols w:space="720"/>
          <w:noEndnote/>
          <w:docGrid w:linePitch="326"/>
        </w:sectPr>
      </w:pPr>
    </w:p>
    <w:p w14:paraId="7C41E89A" w14:textId="1DBEDFE3" w:rsidR="00FB62C7" w:rsidRDefault="00FB62C7">
      <w:pPr>
        <w:spacing w:line="240" w:lineRule="auto"/>
        <w:ind w:firstLine="0"/>
        <w:jc w:val="left"/>
        <w:rPr>
          <w:lang w:val="lt-LT"/>
        </w:rPr>
      </w:pPr>
      <w:r>
        <w:rPr>
          <w:noProof/>
          <w:lang w:val="lt-LT"/>
        </w:rPr>
        <w:lastRenderedPageBreak/>
        <w:drawing>
          <wp:inline distT="0" distB="0" distL="0" distR="0" wp14:anchorId="7210CE1A" wp14:editId="42FDCD6E">
            <wp:extent cx="6115685" cy="4559935"/>
            <wp:effectExtent l="0" t="0" r="0"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15685" cy="4559935"/>
                    </a:xfrm>
                    <a:prstGeom prst="rect">
                      <a:avLst/>
                    </a:prstGeom>
                    <a:noFill/>
                    <a:ln>
                      <a:noFill/>
                    </a:ln>
                  </pic:spPr>
                </pic:pic>
              </a:graphicData>
            </a:graphic>
          </wp:inline>
        </w:drawing>
      </w:r>
    </w:p>
    <w:p w14:paraId="11FB93E8" w14:textId="77777777" w:rsidR="00FB62C7" w:rsidRDefault="00FB62C7">
      <w:pPr>
        <w:spacing w:line="240" w:lineRule="auto"/>
        <w:ind w:firstLine="0"/>
        <w:jc w:val="left"/>
        <w:rPr>
          <w:lang w:val="lt-LT"/>
        </w:rPr>
      </w:pPr>
    </w:p>
    <w:p w14:paraId="0DAF6F32" w14:textId="77777777" w:rsidR="00FB62C7" w:rsidRDefault="00FB62C7">
      <w:pPr>
        <w:spacing w:line="240" w:lineRule="auto"/>
        <w:ind w:firstLine="0"/>
        <w:jc w:val="left"/>
        <w:rPr>
          <w:lang w:val="lt-LT"/>
        </w:rPr>
      </w:pPr>
    </w:p>
    <w:p w14:paraId="067ACD5B" w14:textId="77777777" w:rsidR="00FB62C7" w:rsidRDefault="00FB62C7">
      <w:pPr>
        <w:spacing w:line="240" w:lineRule="auto"/>
        <w:ind w:firstLine="0"/>
        <w:jc w:val="left"/>
        <w:rPr>
          <w:lang w:val="lt-LT"/>
        </w:rPr>
      </w:pPr>
      <w:r>
        <w:rPr>
          <w:lang w:val="lt-LT"/>
        </w:rPr>
        <w:br w:type="page"/>
      </w:r>
    </w:p>
    <w:p w14:paraId="67E92BDC" w14:textId="05545265" w:rsidR="00FB62C7" w:rsidRDefault="00FB62C7">
      <w:pPr>
        <w:spacing w:line="240" w:lineRule="auto"/>
        <w:ind w:firstLine="0"/>
        <w:jc w:val="left"/>
        <w:rPr>
          <w:lang w:val="lt-LT"/>
        </w:rPr>
      </w:pPr>
      <w:r>
        <w:rPr>
          <w:noProof/>
          <w:lang w:val="lt-LT"/>
        </w:rPr>
        <w:lastRenderedPageBreak/>
        <w:drawing>
          <wp:inline distT="0" distB="0" distL="0" distR="0" wp14:anchorId="797510F6" wp14:editId="6E5671B0">
            <wp:extent cx="6115685" cy="4559935"/>
            <wp:effectExtent l="0" t="0" r="0"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5685" cy="4559935"/>
                    </a:xfrm>
                    <a:prstGeom prst="rect">
                      <a:avLst/>
                    </a:prstGeom>
                    <a:noFill/>
                    <a:ln>
                      <a:noFill/>
                    </a:ln>
                  </pic:spPr>
                </pic:pic>
              </a:graphicData>
            </a:graphic>
          </wp:inline>
        </w:drawing>
      </w:r>
    </w:p>
    <w:p w14:paraId="187B70F2" w14:textId="77777777" w:rsidR="00FB62C7" w:rsidRDefault="00FB62C7">
      <w:pPr>
        <w:spacing w:line="240" w:lineRule="auto"/>
        <w:ind w:firstLine="0"/>
        <w:jc w:val="left"/>
        <w:rPr>
          <w:lang w:val="lt-LT"/>
        </w:rPr>
      </w:pPr>
    </w:p>
    <w:p w14:paraId="2EA63379" w14:textId="7744764D" w:rsidR="00FB62C7" w:rsidRDefault="00FB62C7">
      <w:pPr>
        <w:spacing w:line="240" w:lineRule="auto"/>
        <w:ind w:firstLine="0"/>
        <w:jc w:val="left"/>
        <w:rPr>
          <w:lang w:val="lt-LT"/>
        </w:rPr>
      </w:pPr>
      <w:r>
        <w:rPr>
          <w:lang w:val="lt-LT"/>
        </w:rPr>
        <w:br w:type="page"/>
      </w:r>
    </w:p>
    <w:p w14:paraId="571ABE6D" w14:textId="77777777" w:rsidR="00A26093" w:rsidRDefault="00A26093" w:rsidP="00D54188">
      <w:pPr>
        <w:tabs>
          <w:tab w:val="right" w:pos="8280"/>
          <w:tab w:val="right" w:pos="8460"/>
          <w:tab w:val="right" w:pos="9360"/>
        </w:tabs>
        <w:autoSpaceDE w:val="0"/>
        <w:autoSpaceDN w:val="0"/>
        <w:adjustRightInd w:val="0"/>
        <w:jc w:val="center"/>
        <w:rPr>
          <w:lang w:val="lt-LT"/>
        </w:rPr>
        <w:sectPr w:rsidR="00A26093" w:rsidSect="00564A89">
          <w:footerReference w:type="even" r:id="rId15"/>
          <w:pgSz w:w="11907" w:h="16840" w:code="9"/>
          <w:pgMar w:top="1134" w:right="851" w:bottom="1134" w:left="1418" w:header="567" w:footer="567" w:gutter="0"/>
          <w:cols w:space="720"/>
          <w:noEndnote/>
          <w:docGrid w:linePitch="326"/>
        </w:sectPr>
      </w:pPr>
    </w:p>
    <w:tbl>
      <w:tblPr>
        <w:tblW w:w="5000" w:type="pct"/>
        <w:tblLook w:val="04A0" w:firstRow="1" w:lastRow="0" w:firstColumn="1" w:lastColumn="0" w:noHBand="0" w:noVBand="1"/>
      </w:tblPr>
      <w:tblGrid>
        <w:gridCol w:w="490"/>
        <w:gridCol w:w="5653"/>
        <w:gridCol w:w="3495"/>
      </w:tblGrid>
      <w:tr w:rsidR="004C369F" w:rsidRPr="00990566" w14:paraId="40A8B3A2" w14:textId="77777777" w:rsidTr="00CB0E52">
        <w:trPr>
          <w:cantSplit/>
          <w:trHeight w:hRule="exact" w:val="397"/>
        </w:trPr>
        <w:tc>
          <w:tcPr>
            <w:tcW w:w="5000" w:type="pct"/>
            <w:gridSpan w:val="3"/>
            <w:vAlign w:val="center"/>
          </w:tcPr>
          <w:p w14:paraId="4DB8ABEE" w14:textId="77777777" w:rsidR="004C369F" w:rsidRPr="00990566" w:rsidRDefault="004C369F" w:rsidP="00522166">
            <w:pPr>
              <w:keepLines/>
              <w:widowControl w:val="0"/>
              <w:autoSpaceDE w:val="0"/>
              <w:autoSpaceDN w:val="0"/>
              <w:adjustRightInd w:val="0"/>
              <w:jc w:val="center"/>
              <w:rPr>
                <w:sz w:val="28"/>
                <w:szCs w:val="28"/>
                <w:lang w:val="lt-LT"/>
              </w:rPr>
            </w:pPr>
            <w:r w:rsidRPr="00990566">
              <w:rPr>
                <w:sz w:val="28"/>
                <w:szCs w:val="28"/>
                <w:lang w:val="lt-LT"/>
              </w:rPr>
              <w:lastRenderedPageBreak/>
              <w:t>VILNIAUS GEDIMINO TECHNIKOS UNIVERSITETAS</w:t>
            </w:r>
          </w:p>
        </w:tc>
      </w:tr>
      <w:tr w:rsidR="004C369F" w:rsidRPr="003F0C72" w14:paraId="5A35C97F" w14:textId="77777777" w:rsidTr="00CB0E52">
        <w:trPr>
          <w:cantSplit/>
          <w:trHeight w:hRule="exact" w:val="397"/>
        </w:trPr>
        <w:tc>
          <w:tcPr>
            <w:tcW w:w="5000" w:type="pct"/>
            <w:gridSpan w:val="3"/>
            <w:vAlign w:val="center"/>
          </w:tcPr>
          <w:p w14:paraId="23003674" w14:textId="77777777" w:rsidR="004C369F" w:rsidRPr="00990566" w:rsidRDefault="004C369F" w:rsidP="00522166">
            <w:pPr>
              <w:keepLines/>
              <w:widowControl w:val="0"/>
              <w:autoSpaceDE w:val="0"/>
              <w:autoSpaceDN w:val="0"/>
              <w:adjustRightInd w:val="0"/>
              <w:jc w:val="center"/>
              <w:rPr>
                <w:lang w:val="lt-LT"/>
              </w:rPr>
            </w:pPr>
            <w:r w:rsidRPr="00990566">
              <w:rPr>
                <w:lang w:val="lt-LT"/>
              </w:rPr>
              <w:t>ELEKTRONIKOS FAKULTETAS</w:t>
            </w:r>
          </w:p>
        </w:tc>
      </w:tr>
      <w:tr w:rsidR="004C369F" w:rsidRPr="00990566" w14:paraId="30CD0201" w14:textId="77777777" w:rsidTr="00CB0E52">
        <w:trPr>
          <w:cantSplit/>
          <w:trHeight w:hRule="exact" w:val="397"/>
        </w:trPr>
        <w:tc>
          <w:tcPr>
            <w:tcW w:w="5000" w:type="pct"/>
            <w:gridSpan w:val="3"/>
            <w:vAlign w:val="center"/>
          </w:tcPr>
          <w:p w14:paraId="5C7FE04E" w14:textId="77777777" w:rsidR="004C369F" w:rsidRPr="003F0C72" w:rsidRDefault="007B4998" w:rsidP="00317074">
            <w:pPr>
              <w:keepLines/>
              <w:widowControl w:val="0"/>
              <w:jc w:val="center"/>
            </w:pPr>
            <w:r>
              <w:t xml:space="preserve">ELEKTRONINIŲ SISTEMŲ </w:t>
            </w:r>
            <w:r w:rsidR="00CE6A48" w:rsidRPr="005965E3">
              <w:t>KATEDRA</w:t>
            </w:r>
          </w:p>
        </w:tc>
      </w:tr>
      <w:tr w:rsidR="00705508" w:rsidRPr="003F0C72" w14:paraId="248A7670" w14:textId="77777777" w:rsidTr="00CB0E52">
        <w:trPr>
          <w:cantSplit/>
          <w:trHeight w:hRule="exact" w:val="3402"/>
        </w:trPr>
        <w:tc>
          <w:tcPr>
            <w:tcW w:w="3364" w:type="pct"/>
            <w:gridSpan w:val="2"/>
            <w:vAlign w:val="center"/>
          </w:tcPr>
          <w:p w14:paraId="43D2A8E5" w14:textId="77777777" w:rsidR="00705508" w:rsidRPr="003F0C72" w:rsidRDefault="00705508" w:rsidP="00522166">
            <w:pPr>
              <w:keepLines/>
              <w:widowControl w:val="0"/>
            </w:pPr>
          </w:p>
        </w:tc>
        <w:tc>
          <w:tcPr>
            <w:tcW w:w="1636" w:type="pct"/>
            <w:vAlign w:val="center"/>
          </w:tcPr>
          <w:p w14:paraId="03A62C71" w14:textId="77777777" w:rsidR="00705508" w:rsidRPr="00657F7E" w:rsidRDefault="00705508" w:rsidP="00657F7E">
            <w:r w:rsidRPr="00657F7E">
              <w:t>TVIRTINU</w:t>
            </w:r>
          </w:p>
          <w:p w14:paraId="190396F6" w14:textId="77777777" w:rsidR="00705508" w:rsidRPr="00657F7E" w:rsidRDefault="00705508" w:rsidP="00657F7E">
            <w:bookmarkStart w:id="6" w:name="_Toc213654798"/>
            <w:bookmarkStart w:id="7" w:name="_Toc213655436"/>
            <w:bookmarkStart w:id="8" w:name="_Toc213666479"/>
            <w:proofErr w:type="spellStart"/>
            <w:r w:rsidRPr="00657F7E">
              <w:t>Katedros</w:t>
            </w:r>
            <w:proofErr w:type="spellEnd"/>
            <w:r w:rsidRPr="00657F7E">
              <w:t xml:space="preserve"> </w:t>
            </w:r>
            <w:proofErr w:type="spellStart"/>
            <w:r w:rsidRPr="00657F7E">
              <w:t>vedėjas</w:t>
            </w:r>
            <w:bookmarkEnd w:id="6"/>
            <w:bookmarkEnd w:id="7"/>
            <w:bookmarkEnd w:id="8"/>
            <w:proofErr w:type="spellEnd"/>
          </w:p>
          <w:p w14:paraId="39C31FC7" w14:textId="77777777" w:rsidR="00705508" w:rsidRPr="00657F7E" w:rsidRDefault="00705508" w:rsidP="00657F7E">
            <w:r w:rsidRPr="00657F7E">
              <w:t>________________________</w:t>
            </w:r>
          </w:p>
          <w:p w14:paraId="0DA6E8EB" w14:textId="77777777" w:rsidR="00705508" w:rsidRPr="00E50372" w:rsidRDefault="00705508" w:rsidP="00657F7E">
            <w:pPr>
              <w:jc w:val="center"/>
              <w:rPr>
                <w:sz w:val="16"/>
                <w:szCs w:val="16"/>
              </w:rPr>
            </w:pPr>
            <w:r w:rsidRPr="00E50372">
              <w:rPr>
                <w:sz w:val="16"/>
                <w:szCs w:val="16"/>
              </w:rPr>
              <w:t>(</w:t>
            </w:r>
            <w:proofErr w:type="spellStart"/>
            <w:r w:rsidRPr="00E50372">
              <w:rPr>
                <w:i/>
                <w:sz w:val="16"/>
                <w:szCs w:val="16"/>
              </w:rPr>
              <w:t>parašas</w:t>
            </w:r>
            <w:proofErr w:type="spellEnd"/>
            <w:r w:rsidRPr="00E50372">
              <w:rPr>
                <w:sz w:val="16"/>
                <w:szCs w:val="16"/>
              </w:rPr>
              <w:t>)</w:t>
            </w:r>
          </w:p>
          <w:p w14:paraId="574227C2" w14:textId="77777777" w:rsidR="00CE6A48" w:rsidRDefault="007B4998" w:rsidP="00CE6A48">
            <w:r>
              <w:t>Prof. dr. D. </w:t>
            </w:r>
            <w:proofErr w:type="spellStart"/>
            <w:r>
              <w:t>Navakauskas</w:t>
            </w:r>
            <w:proofErr w:type="spellEnd"/>
          </w:p>
          <w:p w14:paraId="1FFC13A5" w14:textId="77777777" w:rsidR="00705508" w:rsidRPr="001D46AD" w:rsidRDefault="00705508" w:rsidP="007B4998">
            <w:pPr>
              <w:rPr>
                <w:sz w:val="22"/>
                <w:szCs w:val="22"/>
              </w:rPr>
            </w:pPr>
            <w:r w:rsidRPr="00657F7E">
              <w:t>20</w:t>
            </w:r>
            <w:r w:rsidR="001C54FF">
              <w:t>1</w:t>
            </w:r>
            <w:r w:rsidR="002D4046">
              <w:t>9</w:t>
            </w:r>
            <w:r w:rsidRPr="00657F7E">
              <w:t> m. _____</w:t>
            </w:r>
            <w:proofErr w:type="gramStart"/>
            <w:r w:rsidRPr="00657F7E">
              <w:t>_</w:t>
            </w:r>
            <w:r w:rsidR="007B4998">
              <w:t> </w:t>
            </w:r>
            <w:r w:rsidRPr="00657F7E">
              <w:t> </w:t>
            </w:r>
            <w:proofErr w:type="spellStart"/>
            <w:r w:rsidRPr="00657F7E">
              <w:t>mėn</w:t>
            </w:r>
            <w:proofErr w:type="spellEnd"/>
            <w:proofErr w:type="gramEnd"/>
            <w:r w:rsidRPr="00657F7E">
              <w:t>. ___ d.</w:t>
            </w:r>
          </w:p>
        </w:tc>
      </w:tr>
      <w:tr w:rsidR="00705508" w:rsidRPr="00990566" w14:paraId="4A789E3F" w14:textId="77777777" w:rsidTr="00CB0E52">
        <w:trPr>
          <w:cantSplit/>
          <w:trHeight w:val="231"/>
        </w:trPr>
        <w:tc>
          <w:tcPr>
            <w:tcW w:w="5000" w:type="pct"/>
            <w:gridSpan w:val="3"/>
            <w:vAlign w:val="center"/>
          </w:tcPr>
          <w:p w14:paraId="6EEE63D4" w14:textId="661549AE" w:rsidR="00705508" w:rsidRPr="00D45DC0" w:rsidRDefault="00AD7783" w:rsidP="00522166">
            <w:pPr>
              <w:keepLines/>
              <w:widowControl w:val="0"/>
              <w:autoSpaceDE w:val="0"/>
              <w:autoSpaceDN w:val="0"/>
              <w:adjustRightInd w:val="0"/>
              <w:spacing w:before="60" w:after="60"/>
              <w:jc w:val="center"/>
              <w:rPr>
                <w:sz w:val="28"/>
                <w:szCs w:val="28"/>
                <w:lang w:val="lt-LT"/>
              </w:rPr>
            </w:pPr>
            <w:r>
              <w:rPr>
                <w:sz w:val="28"/>
                <w:szCs w:val="28"/>
                <w:lang w:val="lt-LT"/>
              </w:rPr>
              <w:t xml:space="preserve">Haroldas </w:t>
            </w:r>
            <w:r w:rsidR="00914BBF" w:rsidRPr="00D45DC0">
              <w:rPr>
                <w:sz w:val="28"/>
                <w:szCs w:val="28"/>
                <w:lang w:val="lt-LT"/>
              </w:rPr>
              <w:t>Lukas</w:t>
            </w:r>
            <w:r w:rsidR="005A7A68" w:rsidRPr="00D45DC0">
              <w:rPr>
                <w:sz w:val="28"/>
                <w:szCs w:val="28"/>
                <w:lang w:val="lt-LT"/>
              </w:rPr>
              <w:t xml:space="preserve"> </w:t>
            </w:r>
            <w:r w:rsidR="00914BBF" w:rsidRPr="00D45DC0">
              <w:rPr>
                <w:sz w:val="28"/>
                <w:szCs w:val="28"/>
                <w:lang w:val="lt-LT"/>
              </w:rPr>
              <w:t>SMIČIUS</w:t>
            </w:r>
          </w:p>
        </w:tc>
      </w:tr>
      <w:tr w:rsidR="00705508" w:rsidRPr="00990566" w14:paraId="295B1873" w14:textId="77777777" w:rsidTr="00CB0E52">
        <w:trPr>
          <w:cantSplit/>
          <w:trHeight w:hRule="exact" w:val="1134"/>
        </w:trPr>
        <w:tc>
          <w:tcPr>
            <w:tcW w:w="5000" w:type="pct"/>
            <w:gridSpan w:val="3"/>
            <w:vAlign w:val="bottom"/>
          </w:tcPr>
          <w:p w14:paraId="105BB5D3" w14:textId="77777777" w:rsidR="00705508" w:rsidRPr="002E14BA" w:rsidRDefault="00D45DC0" w:rsidP="002E14BA">
            <w:pPr>
              <w:pStyle w:val="Sudas"/>
              <w:rPr>
                <w:rFonts w:ascii="Times New Roman" w:hAnsi="Times New Roman" w:cs="Times New Roman"/>
              </w:rPr>
            </w:pPr>
            <w:r w:rsidRPr="002E14BA">
              <w:rPr>
                <w:rFonts w:ascii="Times New Roman" w:hAnsi="Times New Roman" w:cs="Times New Roman"/>
              </w:rPr>
              <w:t>Mikrojuostelinių</w:t>
            </w:r>
            <w:r w:rsidR="00914BBF" w:rsidRPr="002E14BA">
              <w:rPr>
                <w:rFonts w:ascii="Times New Roman" w:hAnsi="Times New Roman" w:cs="Times New Roman"/>
              </w:rPr>
              <w:t xml:space="preserve"> mikrobangų filtrų modeliavimas ir tyrimas</w:t>
            </w:r>
          </w:p>
        </w:tc>
      </w:tr>
      <w:tr w:rsidR="00705508" w:rsidRPr="00990566" w14:paraId="0B9C4D06" w14:textId="77777777" w:rsidTr="00CB0E52">
        <w:trPr>
          <w:cantSplit/>
          <w:trHeight w:hRule="exact" w:val="1134"/>
        </w:trPr>
        <w:tc>
          <w:tcPr>
            <w:tcW w:w="5000" w:type="pct"/>
            <w:gridSpan w:val="3"/>
          </w:tcPr>
          <w:p w14:paraId="26C5C17B" w14:textId="77777777" w:rsidR="00705508" w:rsidRPr="002E14BA" w:rsidRDefault="002D4046" w:rsidP="002E14BA">
            <w:pPr>
              <w:pStyle w:val="Sudas"/>
              <w:rPr>
                <w:rFonts w:ascii="Times New Roman" w:hAnsi="Times New Roman" w:cs="Times New Roman"/>
              </w:rPr>
            </w:pPr>
            <w:r w:rsidRPr="002E14BA">
              <w:rPr>
                <w:rFonts w:ascii="Times New Roman" w:hAnsi="Times New Roman" w:cs="Times New Roman"/>
              </w:rPr>
              <w:t xml:space="preserve">Modelling and </w:t>
            </w:r>
            <w:r w:rsidR="00D45DC0" w:rsidRPr="002E14BA">
              <w:rPr>
                <w:rFonts w:ascii="Times New Roman" w:hAnsi="Times New Roman" w:cs="Times New Roman"/>
              </w:rPr>
              <w:t>Investigation</w:t>
            </w:r>
            <w:r w:rsidRPr="002E14BA">
              <w:rPr>
                <w:rFonts w:ascii="Times New Roman" w:hAnsi="Times New Roman" w:cs="Times New Roman"/>
              </w:rPr>
              <w:t xml:space="preserve"> of </w:t>
            </w:r>
            <w:r w:rsidR="00D45DC0" w:rsidRPr="002E14BA">
              <w:rPr>
                <w:rFonts w:ascii="Times New Roman" w:hAnsi="Times New Roman" w:cs="Times New Roman"/>
              </w:rPr>
              <w:t>Microstrip</w:t>
            </w:r>
            <w:r w:rsidRPr="002E14BA">
              <w:rPr>
                <w:rFonts w:ascii="Times New Roman" w:hAnsi="Times New Roman" w:cs="Times New Roman"/>
              </w:rPr>
              <w:t xml:space="preserve"> microwave filters</w:t>
            </w:r>
          </w:p>
        </w:tc>
      </w:tr>
      <w:tr w:rsidR="00705508" w:rsidRPr="00990566" w14:paraId="6B9CEED6" w14:textId="77777777" w:rsidTr="00CB0E52">
        <w:trPr>
          <w:cantSplit/>
          <w:trHeight w:hRule="exact" w:val="397"/>
        </w:trPr>
        <w:tc>
          <w:tcPr>
            <w:tcW w:w="5000" w:type="pct"/>
            <w:gridSpan w:val="3"/>
            <w:vAlign w:val="center"/>
          </w:tcPr>
          <w:p w14:paraId="0643A1A5" w14:textId="77777777" w:rsidR="00705508" w:rsidRPr="00990566" w:rsidRDefault="00697EDA" w:rsidP="00697EDA">
            <w:pPr>
              <w:keepLines/>
              <w:widowControl w:val="0"/>
              <w:autoSpaceDE w:val="0"/>
              <w:autoSpaceDN w:val="0"/>
              <w:adjustRightInd w:val="0"/>
              <w:jc w:val="center"/>
              <w:rPr>
                <w:sz w:val="28"/>
                <w:szCs w:val="28"/>
                <w:lang w:val="lt-LT"/>
              </w:rPr>
            </w:pPr>
            <w:r>
              <w:rPr>
                <w:sz w:val="28"/>
                <w:szCs w:val="28"/>
                <w:lang w:val="lt-LT"/>
              </w:rPr>
              <w:t>Magistro</w:t>
            </w:r>
            <w:r w:rsidRPr="00990566">
              <w:rPr>
                <w:sz w:val="28"/>
                <w:szCs w:val="28"/>
                <w:lang w:val="lt-LT"/>
              </w:rPr>
              <w:t xml:space="preserve"> </w:t>
            </w:r>
            <w:r>
              <w:rPr>
                <w:sz w:val="28"/>
                <w:szCs w:val="28"/>
                <w:lang w:val="lt-LT"/>
              </w:rPr>
              <w:t>b</w:t>
            </w:r>
            <w:r w:rsidR="00705508" w:rsidRPr="00990566">
              <w:rPr>
                <w:sz w:val="28"/>
                <w:szCs w:val="28"/>
                <w:lang w:val="lt-LT"/>
              </w:rPr>
              <w:t>aigiamasis darbas</w:t>
            </w:r>
          </w:p>
        </w:tc>
      </w:tr>
      <w:tr w:rsidR="00705508" w:rsidRPr="00990566" w14:paraId="14290183" w14:textId="77777777" w:rsidTr="00CB0E52">
        <w:trPr>
          <w:cantSplit/>
          <w:trHeight w:hRule="exact" w:val="794"/>
        </w:trPr>
        <w:tc>
          <w:tcPr>
            <w:tcW w:w="5000" w:type="pct"/>
            <w:gridSpan w:val="3"/>
            <w:vAlign w:val="center"/>
          </w:tcPr>
          <w:p w14:paraId="7E8374E9" w14:textId="77777777" w:rsidR="00705508" w:rsidRPr="00990566" w:rsidRDefault="00705508" w:rsidP="00522166">
            <w:pPr>
              <w:keepLines/>
              <w:widowControl w:val="0"/>
              <w:autoSpaceDE w:val="0"/>
              <w:autoSpaceDN w:val="0"/>
              <w:adjustRightInd w:val="0"/>
              <w:spacing w:before="60" w:after="60"/>
              <w:jc w:val="center"/>
              <w:rPr>
                <w:sz w:val="28"/>
                <w:szCs w:val="28"/>
                <w:lang w:val="lt-LT"/>
              </w:rPr>
            </w:pPr>
          </w:p>
        </w:tc>
      </w:tr>
      <w:tr w:rsidR="00CE6A48" w:rsidRPr="00990566" w14:paraId="1DFBA996" w14:textId="77777777" w:rsidTr="00CB0E52">
        <w:trPr>
          <w:cantSplit/>
          <w:trHeight w:hRule="exact" w:val="397"/>
        </w:trPr>
        <w:tc>
          <w:tcPr>
            <w:tcW w:w="5000" w:type="pct"/>
            <w:gridSpan w:val="3"/>
            <w:vAlign w:val="center"/>
          </w:tcPr>
          <w:p w14:paraId="042BC39A" w14:textId="77777777" w:rsidR="00CE6A48" w:rsidRPr="00397764" w:rsidRDefault="007B4998" w:rsidP="00876669">
            <w:pPr>
              <w:keepLines/>
              <w:widowControl w:val="0"/>
              <w:autoSpaceDE w:val="0"/>
              <w:autoSpaceDN w:val="0"/>
              <w:adjustRightInd w:val="0"/>
              <w:jc w:val="center"/>
              <w:rPr>
                <w:lang w:val="lt-LT"/>
              </w:rPr>
            </w:pPr>
            <w:r w:rsidRPr="00397764">
              <w:fldChar w:fldCharType="begin">
                <w:ffData>
                  <w:name w:val="Dropdown1"/>
                  <w:enabled/>
                  <w:calcOnExit w:val="0"/>
                  <w:ddList>
                    <w:result w:val="1"/>
                    <w:listEntry w:val="..."/>
                    <w:listEntry w:val="Elektronikos"/>
                    <w:listEntry w:val="Informacinių elektroninių sistemų"/>
                  </w:ddList>
                </w:ffData>
              </w:fldChar>
            </w:r>
            <w:r w:rsidRPr="00397764">
              <w:instrText xml:space="preserve"> FORMDROPDOWN </w:instrText>
            </w:r>
            <w:r w:rsidR="00753512">
              <w:fldChar w:fldCharType="separate"/>
            </w:r>
            <w:r w:rsidRPr="00397764">
              <w:fldChar w:fldCharType="end"/>
            </w:r>
            <w:r w:rsidRPr="00397764">
              <w:t xml:space="preserve"> </w:t>
            </w:r>
            <w:r w:rsidRPr="00397764">
              <w:rPr>
                <w:lang w:val="lt-LT"/>
              </w:rPr>
              <w:t xml:space="preserve">studijų programa, valstybinis kodas </w:t>
            </w:r>
            <w:r w:rsidRPr="00397764">
              <w:fldChar w:fldCharType="begin">
                <w:ffData>
                  <w:name w:val=""/>
                  <w:enabled/>
                  <w:calcOnExit w:val="0"/>
                  <w:ddList>
                    <w:result w:val="1"/>
                    <w:listEntry w:val="..."/>
                    <w:listEntry w:val="621H61003"/>
                    <w:listEntry w:val="621E15003"/>
                  </w:ddList>
                </w:ffData>
              </w:fldChar>
            </w:r>
            <w:r w:rsidRPr="00397764">
              <w:instrText xml:space="preserve"> FORMDROPDOWN </w:instrText>
            </w:r>
            <w:r w:rsidR="00753512">
              <w:fldChar w:fldCharType="separate"/>
            </w:r>
            <w:r w:rsidRPr="00397764">
              <w:fldChar w:fldCharType="end"/>
            </w:r>
          </w:p>
        </w:tc>
      </w:tr>
      <w:tr w:rsidR="00CE6A48" w:rsidRPr="00990566" w14:paraId="21E94D62" w14:textId="77777777" w:rsidTr="00CB0E52">
        <w:trPr>
          <w:cantSplit/>
          <w:trHeight w:hRule="exact" w:val="397"/>
        </w:trPr>
        <w:tc>
          <w:tcPr>
            <w:tcW w:w="5000" w:type="pct"/>
            <w:gridSpan w:val="3"/>
            <w:vAlign w:val="center"/>
          </w:tcPr>
          <w:p w14:paraId="5AA5B3A3" w14:textId="77777777" w:rsidR="00CE6A48" w:rsidRPr="00397764" w:rsidRDefault="007B4998" w:rsidP="001C54FF">
            <w:pPr>
              <w:keepLines/>
              <w:widowControl w:val="0"/>
              <w:autoSpaceDE w:val="0"/>
              <w:autoSpaceDN w:val="0"/>
              <w:adjustRightInd w:val="0"/>
              <w:jc w:val="center"/>
              <w:rPr>
                <w:lang w:val="lt-LT"/>
              </w:rPr>
            </w:pPr>
            <w:r w:rsidRPr="00397764">
              <w:fldChar w:fldCharType="begin">
                <w:ffData>
                  <w:name w:val=""/>
                  <w:enabled/>
                  <w:calcOnExit w:val="0"/>
                  <w:ddList>
                    <w:result w:val="1"/>
                    <w:listEntry w:val="..."/>
                    <w:listEntry w:val="Kompiuterizuotų elektroninių sistemų"/>
                    <w:listEntry w:val="Atvirojo kodo sistemų"/>
                    <w:listEntry w:val="Signalų apdorojimo sistemų"/>
                    <w:listEntry w:val="Verslo elektroninių sistemų"/>
                  </w:ddList>
                </w:ffData>
              </w:fldChar>
            </w:r>
            <w:r w:rsidRPr="00397764">
              <w:instrText xml:space="preserve"> FORMDROPDOWN </w:instrText>
            </w:r>
            <w:r w:rsidR="00753512">
              <w:fldChar w:fldCharType="separate"/>
            </w:r>
            <w:r w:rsidRPr="00397764">
              <w:fldChar w:fldCharType="end"/>
            </w:r>
            <w:r w:rsidRPr="00397764">
              <w:t xml:space="preserve"> </w:t>
            </w:r>
            <w:r w:rsidR="00397764" w:rsidRPr="00397764">
              <w:t xml:space="preserve"> </w:t>
            </w:r>
            <w:r w:rsidR="00876669" w:rsidRPr="00397764">
              <w:rPr>
                <w:lang w:val="lt-LT"/>
              </w:rPr>
              <w:t>specializacija</w:t>
            </w:r>
          </w:p>
        </w:tc>
      </w:tr>
      <w:tr w:rsidR="00CE6A48" w:rsidRPr="00990566" w14:paraId="569B72D9" w14:textId="77777777" w:rsidTr="00CB0E52">
        <w:trPr>
          <w:cantSplit/>
          <w:trHeight w:hRule="exact" w:val="397"/>
        </w:trPr>
        <w:tc>
          <w:tcPr>
            <w:tcW w:w="5000" w:type="pct"/>
            <w:gridSpan w:val="3"/>
            <w:vAlign w:val="center"/>
          </w:tcPr>
          <w:p w14:paraId="0E4A61ED" w14:textId="77777777" w:rsidR="00CE6A48" w:rsidRPr="00397764" w:rsidRDefault="007B4998" w:rsidP="0081475D">
            <w:pPr>
              <w:keepLines/>
              <w:widowControl w:val="0"/>
              <w:autoSpaceDE w:val="0"/>
              <w:autoSpaceDN w:val="0"/>
              <w:adjustRightInd w:val="0"/>
              <w:jc w:val="center"/>
              <w:rPr>
                <w:bCs/>
                <w:lang w:val="lt-LT"/>
              </w:rPr>
            </w:pPr>
            <w:r w:rsidRPr="00397764">
              <w:fldChar w:fldCharType="begin">
                <w:ffData>
                  <w:name w:val=""/>
                  <w:enabled/>
                  <w:calcOnExit w:val="0"/>
                  <w:ddList>
                    <w:result w:val="1"/>
                    <w:listEntry w:val="..."/>
                    <w:listEntry w:val="Elektronikos inžinerijos"/>
                    <w:listEntry w:val="Informatikos inžinerijos"/>
                  </w:ddList>
                </w:ffData>
              </w:fldChar>
            </w:r>
            <w:r w:rsidRPr="00397764">
              <w:instrText xml:space="preserve"> FORMDROPDOWN </w:instrText>
            </w:r>
            <w:r w:rsidR="00753512">
              <w:fldChar w:fldCharType="separate"/>
            </w:r>
            <w:r w:rsidRPr="00397764">
              <w:fldChar w:fldCharType="end"/>
            </w:r>
            <w:r w:rsidRPr="00397764">
              <w:t xml:space="preserve"> </w:t>
            </w:r>
            <w:r w:rsidR="00876669" w:rsidRPr="00397764">
              <w:rPr>
                <w:lang w:val="lt-LT"/>
              </w:rPr>
              <w:t>studijų kryptis</w:t>
            </w:r>
          </w:p>
        </w:tc>
      </w:tr>
      <w:tr w:rsidR="00705508" w:rsidRPr="00990566" w14:paraId="279725CF" w14:textId="77777777" w:rsidTr="00CB0E52">
        <w:trPr>
          <w:cantSplit/>
          <w:trHeight w:hRule="exact" w:val="794"/>
        </w:trPr>
        <w:tc>
          <w:tcPr>
            <w:tcW w:w="343" w:type="pct"/>
            <w:vMerge w:val="restart"/>
            <w:vAlign w:val="center"/>
          </w:tcPr>
          <w:p w14:paraId="2491E00D" w14:textId="77777777" w:rsidR="00705508" w:rsidRPr="00990566" w:rsidRDefault="00705508" w:rsidP="00522166">
            <w:pPr>
              <w:keepLines/>
              <w:widowControl w:val="0"/>
              <w:autoSpaceDE w:val="0"/>
              <w:autoSpaceDN w:val="0"/>
              <w:adjustRightInd w:val="0"/>
              <w:spacing w:before="60" w:after="60"/>
              <w:jc w:val="center"/>
              <w:rPr>
                <w:lang w:val="lt-LT"/>
              </w:rPr>
            </w:pPr>
          </w:p>
        </w:tc>
        <w:tc>
          <w:tcPr>
            <w:tcW w:w="4657" w:type="pct"/>
            <w:gridSpan w:val="2"/>
            <w:vAlign w:val="center"/>
          </w:tcPr>
          <w:p w14:paraId="0B4D17CF" w14:textId="77777777" w:rsidR="00705508" w:rsidRPr="00990566" w:rsidRDefault="00705508" w:rsidP="00522166">
            <w:pPr>
              <w:keepLines/>
              <w:widowControl w:val="0"/>
              <w:tabs>
                <w:tab w:val="left" w:pos="884"/>
                <w:tab w:val="left" w:pos="4570"/>
                <w:tab w:val="left" w:pos="5987"/>
              </w:tabs>
              <w:autoSpaceDE w:val="0"/>
              <w:autoSpaceDN w:val="0"/>
              <w:adjustRightInd w:val="0"/>
              <w:spacing w:before="60" w:after="60"/>
              <w:rPr>
                <w:lang w:val="lt-LT"/>
              </w:rPr>
            </w:pPr>
          </w:p>
        </w:tc>
      </w:tr>
      <w:tr w:rsidR="00705508" w:rsidRPr="00FB401F" w14:paraId="67049A34" w14:textId="77777777" w:rsidTr="00CB0E52">
        <w:trPr>
          <w:cantSplit/>
          <w:trHeight w:hRule="exact" w:val="3678"/>
        </w:trPr>
        <w:tc>
          <w:tcPr>
            <w:tcW w:w="343" w:type="pct"/>
            <w:vMerge/>
            <w:vAlign w:val="center"/>
          </w:tcPr>
          <w:p w14:paraId="6C924638" w14:textId="77777777" w:rsidR="00705508" w:rsidRPr="00990566" w:rsidRDefault="00705508" w:rsidP="00522166">
            <w:pPr>
              <w:keepLines/>
              <w:widowControl w:val="0"/>
              <w:autoSpaceDE w:val="0"/>
              <w:autoSpaceDN w:val="0"/>
              <w:adjustRightInd w:val="0"/>
              <w:spacing w:before="60" w:after="60"/>
              <w:jc w:val="center"/>
              <w:rPr>
                <w:lang w:val="lt-LT"/>
              </w:rPr>
            </w:pPr>
          </w:p>
        </w:tc>
        <w:tc>
          <w:tcPr>
            <w:tcW w:w="4657" w:type="pct"/>
            <w:gridSpan w:val="2"/>
          </w:tcPr>
          <w:p w14:paraId="429CD23F" w14:textId="168060BD" w:rsidR="00705508" w:rsidRPr="00990566" w:rsidRDefault="00705508" w:rsidP="00876669">
            <w:pPr>
              <w:keepLines/>
              <w:widowControl w:val="0"/>
              <w:tabs>
                <w:tab w:val="left" w:pos="3294"/>
                <w:tab w:val="left" w:pos="4853"/>
                <w:tab w:val="left" w:pos="6554"/>
              </w:tabs>
              <w:autoSpaceDE w:val="0"/>
              <w:autoSpaceDN w:val="0"/>
              <w:adjustRightInd w:val="0"/>
              <w:spacing w:before="60" w:after="60"/>
              <w:rPr>
                <w:lang w:val="lt-LT"/>
              </w:rPr>
            </w:pPr>
            <w:r w:rsidRPr="00990566">
              <w:rPr>
                <w:b/>
                <w:lang w:val="lt-LT"/>
              </w:rPr>
              <w:t>Vadovas</w:t>
            </w:r>
            <w:r w:rsidRPr="00990566">
              <w:rPr>
                <w:lang w:val="lt-LT"/>
              </w:rPr>
              <w:t xml:space="preserve"> </w:t>
            </w:r>
            <w:r w:rsidR="008B15A6">
              <w:rPr>
                <w:lang w:val="lt-LT"/>
              </w:rPr>
              <w:tab/>
            </w:r>
            <w:r w:rsidR="00C0173F">
              <w:rPr>
                <w:lang w:val="lt-LT"/>
              </w:rPr>
              <w:t xml:space="preserve"> </w:t>
            </w:r>
            <w:r w:rsidR="002E14BA">
              <w:rPr>
                <w:lang w:val="lt-LT"/>
              </w:rPr>
              <w:t xml:space="preserve"> </w:t>
            </w:r>
            <w:r w:rsidR="00C0173F">
              <w:rPr>
                <w:lang w:val="lt-LT"/>
              </w:rPr>
              <w:t xml:space="preserve">  </w:t>
            </w:r>
            <w:r w:rsidR="002D4046" w:rsidRPr="00C0173F">
              <w:rPr>
                <w:lang w:val="lt-LT"/>
              </w:rPr>
              <w:t>doc</w:t>
            </w:r>
            <w:r w:rsidR="008B15A6" w:rsidRPr="00C0173F">
              <w:rPr>
                <w:lang w:val="lt-LT"/>
              </w:rPr>
              <w:t>.</w:t>
            </w:r>
            <w:r w:rsidR="008C65D0" w:rsidRPr="00C0173F">
              <w:rPr>
                <w:lang w:val="lt-LT"/>
              </w:rPr>
              <w:t> </w:t>
            </w:r>
            <w:r w:rsidR="008B15A6" w:rsidRPr="00C0173F">
              <w:rPr>
                <w:lang w:val="lt-LT"/>
              </w:rPr>
              <w:t>dr. </w:t>
            </w:r>
            <w:r w:rsidR="002D4046" w:rsidRPr="00C0173F">
              <w:rPr>
                <w:lang w:val="lt-LT"/>
              </w:rPr>
              <w:t>D</w:t>
            </w:r>
            <w:r w:rsidR="008B15A6" w:rsidRPr="00C0173F">
              <w:rPr>
                <w:lang w:val="lt-LT"/>
              </w:rPr>
              <w:t>. P</w:t>
            </w:r>
            <w:r w:rsidR="002D4046" w:rsidRPr="00C0173F">
              <w:rPr>
                <w:lang w:val="lt-LT"/>
              </w:rPr>
              <w:t>lonis</w:t>
            </w:r>
            <w:r w:rsidRPr="00990566">
              <w:rPr>
                <w:lang w:val="lt-LT"/>
              </w:rPr>
              <w:tab/>
              <w:t>____________</w:t>
            </w:r>
            <w:r w:rsidRPr="00990566">
              <w:rPr>
                <w:lang w:val="lt-LT"/>
              </w:rPr>
              <w:tab/>
              <w:t>_</w:t>
            </w:r>
            <w:r w:rsidR="00CE6A48">
              <w:rPr>
                <w:lang w:val="lt-LT"/>
              </w:rPr>
              <w:t>_</w:t>
            </w:r>
            <w:r w:rsidRPr="00990566">
              <w:rPr>
                <w:lang w:val="lt-LT"/>
              </w:rPr>
              <w:t>____</w:t>
            </w:r>
          </w:p>
          <w:p w14:paraId="153A9720" w14:textId="77777777" w:rsidR="00705508" w:rsidRPr="00990566" w:rsidRDefault="00705508" w:rsidP="00876669">
            <w:pPr>
              <w:keepLines/>
              <w:widowControl w:val="0"/>
              <w:tabs>
                <w:tab w:val="left" w:pos="3294"/>
                <w:tab w:val="left" w:pos="5136"/>
                <w:tab w:val="left" w:pos="6696"/>
              </w:tabs>
              <w:autoSpaceDE w:val="0"/>
              <w:autoSpaceDN w:val="0"/>
              <w:adjustRightInd w:val="0"/>
              <w:spacing w:before="60" w:after="60"/>
              <w:rPr>
                <w:lang w:val="lt-LT"/>
              </w:rPr>
            </w:pPr>
            <w:r w:rsidRPr="00990566">
              <w:rPr>
                <w:sz w:val="16"/>
                <w:szCs w:val="16"/>
                <w:lang w:val="lt-LT"/>
              </w:rPr>
              <w:tab/>
              <w:t>(</w:t>
            </w:r>
            <w:proofErr w:type="spellStart"/>
            <w:r w:rsidR="00876669">
              <w:rPr>
                <w:i/>
                <w:sz w:val="16"/>
                <w:szCs w:val="16"/>
                <w:lang w:val="lt-LT"/>
              </w:rPr>
              <w:t>pedag</w:t>
            </w:r>
            <w:proofErr w:type="spellEnd"/>
            <w:r w:rsidR="00876669">
              <w:rPr>
                <w:i/>
                <w:sz w:val="16"/>
                <w:szCs w:val="16"/>
                <w:lang w:val="lt-LT"/>
              </w:rPr>
              <w:t xml:space="preserve">. vardas, </w:t>
            </w:r>
            <w:r w:rsidRPr="00990566">
              <w:rPr>
                <w:i/>
                <w:sz w:val="16"/>
                <w:szCs w:val="16"/>
                <w:lang w:val="lt-LT"/>
              </w:rPr>
              <w:t>moksl</w:t>
            </w:r>
            <w:r w:rsidR="00876669">
              <w:rPr>
                <w:i/>
                <w:sz w:val="16"/>
                <w:szCs w:val="16"/>
                <w:lang w:val="lt-LT"/>
              </w:rPr>
              <w:t>.</w:t>
            </w:r>
            <w:r w:rsidRPr="00990566">
              <w:rPr>
                <w:i/>
                <w:sz w:val="16"/>
                <w:szCs w:val="16"/>
                <w:lang w:val="lt-LT"/>
              </w:rPr>
              <w:t xml:space="preserve"> laipsnis, vardas, pavardė</w:t>
            </w:r>
            <w:r w:rsidRPr="00990566">
              <w:rPr>
                <w:sz w:val="16"/>
                <w:szCs w:val="16"/>
                <w:lang w:val="lt-LT"/>
              </w:rPr>
              <w:t>)</w:t>
            </w:r>
            <w:r w:rsidRPr="00990566">
              <w:rPr>
                <w:sz w:val="16"/>
                <w:szCs w:val="16"/>
                <w:lang w:val="lt-LT"/>
              </w:rPr>
              <w:tab/>
              <w:t>(</w:t>
            </w:r>
            <w:r w:rsidRPr="00990566">
              <w:rPr>
                <w:i/>
                <w:sz w:val="16"/>
                <w:szCs w:val="16"/>
                <w:lang w:val="lt-LT"/>
              </w:rPr>
              <w:t>parašas</w:t>
            </w:r>
            <w:r w:rsidRPr="00990566">
              <w:rPr>
                <w:sz w:val="16"/>
                <w:szCs w:val="16"/>
                <w:lang w:val="lt-LT"/>
              </w:rPr>
              <w:t xml:space="preserve">) </w:t>
            </w:r>
            <w:r w:rsidRPr="00990566">
              <w:rPr>
                <w:sz w:val="16"/>
                <w:szCs w:val="16"/>
                <w:lang w:val="lt-LT"/>
              </w:rPr>
              <w:tab/>
              <w:t>(</w:t>
            </w:r>
            <w:r w:rsidRPr="00990566">
              <w:rPr>
                <w:i/>
                <w:sz w:val="16"/>
                <w:szCs w:val="16"/>
                <w:lang w:val="lt-LT"/>
              </w:rPr>
              <w:t>data</w:t>
            </w:r>
            <w:r w:rsidRPr="00990566">
              <w:rPr>
                <w:sz w:val="16"/>
                <w:szCs w:val="16"/>
                <w:lang w:val="lt-LT"/>
              </w:rPr>
              <w:t>)</w:t>
            </w:r>
          </w:p>
          <w:p w14:paraId="03C4711C" w14:textId="560BE503" w:rsidR="00705508" w:rsidRPr="00990566" w:rsidRDefault="00705508" w:rsidP="00876669">
            <w:pPr>
              <w:keepLines/>
              <w:widowControl w:val="0"/>
              <w:tabs>
                <w:tab w:val="left" w:pos="3294"/>
                <w:tab w:val="left" w:pos="4853"/>
                <w:tab w:val="left" w:pos="6554"/>
              </w:tabs>
              <w:autoSpaceDE w:val="0"/>
              <w:autoSpaceDN w:val="0"/>
              <w:adjustRightInd w:val="0"/>
              <w:spacing w:before="60" w:after="60"/>
              <w:rPr>
                <w:lang w:val="lt-LT"/>
              </w:rPr>
            </w:pPr>
            <w:r w:rsidRPr="00990566">
              <w:rPr>
                <w:b/>
                <w:lang w:val="lt-LT"/>
              </w:rPr>
              <w:t>Konsultantas</w:t>
            </w:r>
            <w:r w:rsidRPr="00990566">
              <w:rPr>
                <w:lang w:val="lt-LT"/>
              </w:rPr>
              <w:t xml:space="preserve"> </w:t>
            </w:r>
            <w:r w:rsidR="008B15A6">
              <w:rPr>
                <w:lang w:val="lt-LT"/>
              </w:rPr>
              <w:tab/>
            </w:r>
            <w:r w:rsidR="00C0173F">
              <w:rPr>
                <w:lang w:val="lt-LT"/>
              </w:rPr>
              <w:t xml:space="preserve"> </w:t>
            </w:r>
            <w:r w:rsidR="002E14BA">
              <w:rPr>
                <w:lang w:val="lt-LT"/>
              </w:rPr>
              <w:t xml:space="preserve"> </w:t>
            </w:r>
            <w:r w:rsidR="00C0173F">
              <w:rPr>
                <w:lang w:val="lt-LT"/>
              </w:rPr>
              <w:t xml:space="preserve">  </w:t>
            </w:r>
            <w:r w:rsidR="002E5194" w:rsidRPr="00C0173F">
              <w:rPr>
                <w:lang w:val="lt-LT"/>
              </w:rPr>
              <w:t>dr. </w:t>
            </w:r>
            <w:r w:rsidR="00C0173F" w:rsidRPr="00C0173F">
              <w:rPr>
                <w:lang w:val="lt-LT"/>
              </w:rPr>
              <w:t>A</w:t>
            </w:r>
            <w:r w:rsidR="008B15A6" w:rsidRPr="00C0173F">
              <w:rPr>
                <w:lang w:val="lt-LT"/>
              </w:rPr>
              <w:t>. </w:t>
            </w:r>
            <w:r w:rsidR="00C0173F" w:rsidRPr="00C0173F">
              <w:rPr>
                <w:lang w:val="lt-LT"/>
              </w:rPr>
              <w:t>Gaidienė</w:t>
            </w:r>
            <w:r w:rsidRPr="00990566">
              <w:rPr>
                <w:lang w:val="lt-LT"/>
              </w:rPr>
              <w:tab/>
              <w:t>____________</w:t>
            </w:r>
            <w:r w:rsidRPr="00990566">
              <w:rPr>
                <w:lang w:val="lt-LT"/>
              </w:rPr>
              <w:tab/>
              <w:t>_____</w:t>
            </w:r>
            <w:r w:rsidR="00CE6A48">
              <w:rPr>
                <w:lang w:val="lt-LT"/>
              </w:rPr>
              <w:t>_</w:t>
            </w:r>
          </w:p>
          <w:p w14:paraId="2233E16B" w14:textId="77777777" w:rsidR="00705508" w:rsidRDefault="00705508" w:rsidP="00876669">
            <w:pPr>
              <w:keepLines/>
              <w:widowControl w:val="0"/>
              <w:tabs>
                <w:tab w:val="left" w:pos="3294"/>
                <w:tab w:val="left" w:pos="5136"/>
                <w:tab w:val="left" w:pos="6696"/>
              </w:tabs>
              <w:autoSpaceDE w:val="0"/>
              <w:autoSpaceDN w:val="0"/>
              <w:adjustRightInd w:val="0"/>
              <w:spacing w:before="60" w:after="60"/>
              <w:rPr>
                <w:sz w:val="16"/>
                <w:szCs w:val="16"/>
                <w:lang w:val="lt-LT"/>
              </w:rPr>
            </w:pPr>
            <w:r w:rsidRPr="00990566">
              <w:rPr>
                <w:sz w:val="16"/>
                <w:szCs w:val="16"/>
                <w:lang w:val="lt-LT"/>
              </w:rPr>
              <w:tab/>
              <w:t>(</w:t>
            </w:r>
            <w:proofErr w:type="spellStart"/>
            <w:r w:rsidR="00876669">
              <w:rPr>
                <w:i/>
                <w:sz w:val="16"/>
                <w:szCs w:val="16"/>
                <w:lang w:val="lt-LT"/>
              </w:rPr>
              <w:t>pedag</w:t>
            </w:r>
            <w:proofErr w:type="spellEnd"/>
            <w:r w:rsidR="00876669">
              <w:rPr>
                <w:i/>
                <w:sz w:val="16"/>
                <w:szCs w:val="16"/>
                <w:lang w:val="lt-LT"/>
              </w:rPr>
              <w:t xml:space="preserve">. vardas, </w:t>
            </w:r>
            <w:r w:rsidR="00876669" w:rsidRPr="00990566">
              <w:rPr>
                <w:i/>
                <w:sz w:val="16"/>
                <w:szCs w:val="16"/>
                <w:lang w:val="lt-LT"/>
              </w:rPr>
              <w:t>moksl</w:t>
            </w:r>
            <w:r w:rsidR="00876669">
              <w:rPr>
                <w:i/>
                <w:sz w:val="16"/>
                <w:szCs w:val="16"/>
                <w:lang w:val="lt-LT"/>
              </w:rPr>
              <w:t>.</w:t>
            </w:r>
            <w:r w:rsidR="00876669" w:rsidRPr="00990566">
              <w:rPr>
                <w:i/>
                <w:sz w:val="16"/>
                <w:szCs w:val="16"/>
                <w:lang w:val="lt-LT"/>
              </w:rPr>
              <w:t xml:space="preserve"> laipsnis, vardas, pavardė</w:t>
            </w:r>
            <w:r w:rsidRPr="00990566">
              <w:rPr>
                <w:sz w:val="16"/>
                <w:szCs w:val="16"/>
                <w:lang w:val="lt-LT"/>
              </w:rPr>
              <w:t>)</w:t>
            </w:r>
            <w:r w:rsidRPr="00990566">
              <w:rPr>
                <w:sz w:val="16"/>
                <w:szCs w:val="16"/>
                <w:lang w:val="lt-LT"/>
              </w:rPr>
              <w:tab/>
              <w:t>(</w:t>
            </w:r>
            <w:r w:rsidRPr="00990566">
              <w:rPr>
                <w:i/>
                <w:sz w:val="16"/>
                <w:szCs w:val="16"/>
                <w:lang w:val="lt-LT"/>
              </w:rPr>
              <w:t>parašas</w:t>
            </w:r>
            <w:r w:rsidRPr="00990566">
              <w:rPr>
                <w:sz w:val="16"/>
                <w:szCs w:val="16"/>
                <w:lang w:val="lt-LT"/>
              </w:rPr>
              <w:t xml:space="preserve">) </w:t>
            </w:r>
            <w:r w:rsidRPr="00990566">
              <w:rPr>
                <w:sz w:val="16"/>
                <w:szCs w:val="16"/>
                <w:lang w:val="lt-LT"/>
              </w:rPr>
              <w:tab/>
              <w:t>(</w:t>
            </w:r>
            <w:r w:rsidRPr="00990566">
              <w:rPr>
                <w:i/>
                <w:sz w:val="16"/>
                <w:szCs w:val="16"/>
                <w:lang w:val="lt-LT"/>
              </w:rPr>
              <w:t>data</w:t>
            </w:r>
            <w:r w:rsidRPr="00990566">
              <w:rPr>
                <w:sz w:val="16"/>
                <w:szCs w:val="16"/>
                <w:lang w:val="lt-LT"/>
              </w:rPr>
              <w:t>)</w:t>
            </w:r>
          </w:p>
          <w:p w14:paraId="3F597C5C" w14:textId="5B2AFF84" w:rsidR="00876669" w:rsidRPr="00990566" w:rsidRDefault="00876669" w:rsidP="00876669">
            <w:pPr>
              <w:keepLines/>
              <w:widowControl w:val="0"/>
              <w:tabs>
                <w:tab w:val="left" w:pos="3294"/>
                <w:tab w:val="left" w:pos="5136"/>
                <w:tab w:val="left" w:pos="6696"/>
              </w:tabs>
              <w:autoSpaceDE w:val="0"/>
              <w:autoSpaceDN w:val="0"/>
              <w:adjustRightInd w:val="0"/>
              <w:spacing w:before="60" w:after="60"/>
              <w:rPr>
                <w:b/>
                <w:lang w:val="lt-LT"/>
              </w:rPr>
            </w:pPr>
          </w:p>
        </w:tc>
      </w:tr>
    </w:tbl>
    <w:p w14:paraId="369CB35A" w14:textId="77777777" w:rsidR="00A26093" w:rsidRDefault="00A26093" w:rsidP="00D9060E">
      <w:pPr>
        <w:ind w:firstLine="0"/>
        <w:rPr>
          <w:lang w:val="lt-LT"/>
        </w:rPr>
        <w:sectPr w:rsidR="00A26093" w:rsidSect="00686F7A">
          <w:footerReference w:type="first" r:id="rId16"/>
          <w:type w:val="oddPage"/>
          <w:pgSz w:w="11907" w:h="16840" w:code="9"/>
          <w:pgMar w:top="1134" w:right="851" w:bottom="1134" w:left="1418" w:header="567" w:footer="567" w:gutter="0"/>
          <w:cols w:space="720"/>
          <w:noEndnote/>
          <w:titlePg/>
        </w:sectPr>
      </w:pPr>
    </w:p>
    <w:p w14:paraId="72B91F82" w14:textId="64EE5C3A" w:rsidR="006F6409" w:rsidRDefault="006F6409" w:rsidP="006F6409">
      <w:pPr>
        <w:tabs>
          <w:tab w:val="left" w:pos="2581"/>
        </w:tabs>
        <w:ind w:firstLine="0"/>
        <w:rPr>
          <w:lang w:val="lt-LT" w:eastAsia="lt-LT"/>
        </w:rPr>
      </w:pPr>
    </w:p>
    <w:tbl>
      <w:tblPr>
        <w:tblW w:w="5000" w:type="pct"/>
        <w:tblInd w:w="-6" w:type="dxa"/>
        <w:tblLook w:val="0000" w:firstRow="0" w:lastRow="0" w:firstColumn="0" w:lastColumn="0" w:noHBand="0" w:noVBand="0"/>
      </w:tblPr>
      <w:tblGrid>
        <w:gridCol w:w="2563"/>
        <w:gridCol w:w="4316"/>
        <w:gridCol w:w="2759"/>
      </w:tblGrid>
      <w:tr w:rsidR="00D06A89" w:rsidRPr="00034BBC" w14:paraId="0E23997B" w14:textId="77777777" w:rsidTr="006F6409">
        <w:trPr>
          <w:trHeight w:hRule="exact" w:val="1531"/>
        </w:trPr>
        <w:tc>
          <w:tcPr>
            <w:tcW w:w="9638" w:type="dxa"/>
            <w:gridSpan w:val="3"/>
            <w:tcMar>
              <w:left w:w="0" w:type="dxa"/>
              <w:right w:w="0" w:type="dxa"/>
            </w:tcMar>
          </w:tcPr>
          <w:p w14:paraId="14403F4B" w14:textId="4219F1BA" w:rsidR="00D06A89" w:rsidRPr="00034BBC" w:rsidRDefault="006F6409" w:rsidP="00C542B9">
            <w:pPr>
              <w:pStyle w:val="UduotisInstitucija"/>
            </w:pPr>
            <w:r>
              <w:tab/>
            </w:r>
            <w:r w:rsidR="00D06A89" w:rsidRPr="00034BBC">
              <w:t>VILNIAUS GEDIMINO TECHNIKOS UNIVERSITETAS</w:t>
            </w:r>
          </w:p>
          <w:p w14:paraId="7FC8E8C6" w14:textId="77777777" w:rsidR="00D06A89" w:rsidRPr="00034BBC" w:rsidRDefault="00D06A89" w:rsidP="00C542B9">
            <w:pPr>
              <w:pStyle w:val="UduotisInstitucija"/>
            </w:pPr>
            <w:r w:rsidRPr="00034BBC">
              <w:t>ELEKTRONIKOS FAKULTETAS</w:t>
            </w:r>
          </w:p>
          <w:p w14:paraId="5996ED89" w14:textId="77777777" w:rsidR="00D06A89" w:rsidRPr="00034BBC" w:rsidRDefault="00D06A89" w:rsidP="00C542B9">
            <w:pPr>
              <w:pStyle w:val="UduotisInstitucija"/>
            </w:pPr>
            <w:r>
              <w:t xml:space="preserve">ELEKTRONINIŲ SISTEMŲ </w:t>
            </w:r>
            <w:r w:rsidRPr="00034BBC">
              <w:t>KATEDRA</w:t>
            </w:r>
          </w:p>
        </w:tc>
      </w:tr>
      <w:tr w:rsidR="00D06A89" w:rsidRPr="00C50506" w14:paraId="2807CB18" w14:textId="77777777" w:rsidTr="006F6409">
        <w:trPr>
          <w:trHeight w:hRule="exact" w:val="1871"/>
        </w:trPr>
        <w:tc>
          <w:tcPr>
            <w:tcW w:w="6879" w:type="dxa"/>
            <w:gridSpan w:val="2"/>
            <w:tcMar>
              <w:left w:w="0" w:type="dxa"/>
              <w:right w:w="0" w:type="dxa"/>
            </w:tcMar>
          </w:tcPr>
          <w:p w14:paraId="06C3CF11" w14:textId="77777777" w:rsidR="00D06A89" w:rsidRPr="0005144A" w:rsidRDefault="00D06A89" w:rsidP="00C542B9">
            <w:pPr>
              <w:pStyle w:val="UduotisTvirtinimas"/>
            </w:pPr>
            <w:r w:rsidRPr="0005144A">
              <w:t>Technologijos mokslų sritis</w:t>
            </w:r>
          </w:p>
          <w:p w14:paraId="20EB6850" w14:textId="77777777" w:rsidR="00D06A89" w:rsidRPr="0005144A" w:rsidRDefault="00D06A89" w:rsidP="00C542B9">
            <w:pPr>
              <w:pStyle w:val="UduotisTvirtinimas"/>
            </w:pPr>
            <w:r w:rsidRPr="0005144A">
              <w:t>Elektros ir elektronikos inžinerijos mokslo kryptis</w:t>
            </w:r>
          </w:p>
          <w:p w14:paraId="020D9431" w14:textId="77777777" w:rsidR="00D06A89" w:rsidRPr="0005144A" w:rsidRDefault="00D06A89" w:rsidP="00C542B9">
            <w:pPr>
              <w:pStyle w:val="UduotisTvirtinimas"/>
            </w:pPr>
            <w:r>
              <w:fldChar w:fldCharType="begin">
                <w:ffData>
                  <w:name w:val="StudijųKryptis"/>
                  <w:enabled/>
                  <w:calcOnExit w:val="0"/>
                  <w:ddList>
                    <w:result w:val="1"/>
                    <w:listEntry w:val="..."/>
                    <w:listEntry w:val="Elektronikos inžinerijos"/>
                    <w:listEntry w:val="Informatikos inžinerijos"/>
                  </w:ddList>
                </w:ffData>
              </w:fldChar>
            </w:r>
            <w:r>
              <w:instrText xml:space="preserve"> FORMDROPDOWN </w:instrText>
            </w:r>
            <w:r w:rsidR="00753512">
              <w:fldChar w:fldCharType="separate"/>
            </w:r>
            <w:r>
              <w:fldChar w:fldCharType="end"/>
            </w:r>
            <w:r w:rsidRPr="0005144A">
              <w:t> studijų kryptis</w:t>
            </w:r>
          </w:p>
          <w:p w14:paraId="5DFAC815" w14:textId="77777777" w:rsidR="00D06A89" w:rsidRPr="0005144A" w:rsidRDefault="00D06A89" w:rsidP="00C542B9">
            <w:pPr>
              <w:pStyle w:val="UduotisTvirtinimas"/>
            </w:pPr>
            <w:r>
              <w:fldChar w:fldCharType="begin">
                <w:ffData>
                  <w:name w:val="Dropdown1"/>
                  <w:enabled/>
                  <w:calcOnExit w:val="0"/>
                  <w:ddList>
                    <w:result w:val="1"/>
                    <w:listEntry w:val="..."/>
                    <w:listEntry w:val="Elektronikos inžinerijos"/>
                    <w:listEntry w:val="Informacinių elektroninių sistemų"/>
                  </w:ddList>
                </w:ffData>
              </w:fldChar>
            </w:r>
            <w:r>
              <w:instrText xml:space="preserve"> FORMDROPDOWN </w:instrText>
            </w:r>
            <w:r w:rsidR="00753512">
              <w:fldChar w:fldCharType="separate"/>
            </w:r>
            <w:r>
              <w:fldChar w:fldCharType="end"/>
            </w:r>
            <w:r w:rsidRPr="0005144A">
              <w:t> studijų programa</w:t>
            </w:r>
            <w:bookmarkStart w:id="9" w:name="Specializacija"/>
            <w:r w:rsidRPr="0005144A">
              <w:t xml:space="preserve">, </w:t>
            </w:r>
            <w:proofErr w:type="spellStart"/>
            <w:r w:rsidRPr="0005144A">
              <w:t>valst</w:t>
            </w:r>
            <w:proofErr w:type="spellEnd"/>
            <w:r w:rsidRPr="0005144A">
              <w:t>.</w:t>
            </w:r>
            <w:r>
              <w:t xml:space="preserve"> </w:t>
            </w:r>
            <w:r w:rsidRPr="0005144A">
              <w:t>kodas </w:t>
            </w:r>
            <w:r>
              <w:fldChar w:fldCharType="begin">
                <w:ffData>
                  <w:name w:val=""/>
                  <w:enabled/>
                  <w:calcOnExit w:val="0"/>
                  <w:ddList>
                    <w:result w:val="1"/>
                    <w:listEntry w:val="..."/>
                    <w:listEntry w:val="621H61003"/>
                    <w:listEntry w:val="621E15003"/>
                  </w:ddList>
                </w:ffData>
              </w:fldChar>
            </w:r>
            <w:r>
              <w:instrText xml:space="preserve"> FORMDROPDOWN </w:instrText>
            </w:r>
            <w:r w:rsidR="00753512">
              <w:fldChar w:fldCharType="separate"/>
            </w:r>
            <w:r>
              <w:fldChar w:fldCharType="end"/>
            </w:r>
          </w:p>
          <w:bookmarkEnd w:id="9"/>
          <w:p w14:paraId="78DAB4E1" w14:textId="77777777" w:rsidR="00D06A89" w:rsidRPr="0005144A" w:rsidRDefault="00D06A89" w:rsidP="00C542B9">
            <w:pPr>
              <w:pStyle w:val="UduotisTvirtinimas"/>
            </w:pPr>
            <w:r>
              <w:fldChar w:fldCharType="begin">
                <w:ffData>
                  <w:name w:val=""/>
                  <w:enabled/>
                  <w:calcOnExit w:val="0"/>
                  <w:ddList>
                    <w:result w:val="1"/>
                    <w:listEntry w:val="..."/>
                    <w:listEntry w:val="Kompiuterizuotų elektroninių sistemų"/>
                    <w:listEntry w:val="Atvirojo kodo sistemų"/>
                    <w:listEntry w:val="Signalų apdorojimo sistemų"/>
                    <w:listEntry w:val="Verslo elektroninių sistemų"/>
                  </w:ddList>
                </w:ffData>
              </w:fldChar>
            </w:r>
            <w:r>
              <w:instrText xml:space="preserve"> FORMDROPDOWN </w:instrText>
            </w:r>
            <w:r w:rsidR="00753512">
              <w:fldChar w:fldCharType="separate"/>
            </w:r>
            <w:r>
              <w:fldChar w:fldCharType="end"/>
            </w:r>
            <w:r w:rsidRPr="0005144A">
              <w:t> </w:t>
            </w:r>
            <w:r>
              <w:t xml:space="preserve">  </w:t>
            </w:r>
            <w:r w:rsidRPr="0005144A">
              <w:t>specializacija</w:t>
            </w:r>
          </w:p>
        </w:tc>
        <w:tc>
          <w:tcPr>
            <w:tcW w:w="2759" w:type="dxa"/>
            <w:tcMar>
              <w:left w:w="0" w:type="dxa"/>
              <w:right w:w="0" w:type="dxa"/>
            </w:tcMar>
          </w:tcPr>
          <w:p w14:paraId="795A181E" w14:textId="77777777" w:rsidR="00D06A89" w:rsidRPr="0005144A" w:rsidRDefault="00D06A89" w:rsidP="00C542B9">
            <w:pPr>
              <w:pStyle w:val="UduotisTvirtinimas"/>
            </w:pPr>
            <w:r w:rsidRPr="0005144A">
              <w:t>TVIRTINU</w:t>
            </w:r>
          </w:p>
          <w:p w14:paraId="105C24D2" w14:textId="77777777" w:rsidR="00D06A89" w:rsidRPr="0005144A" w:rsidRDefault="00D06A89" w:rsidP="00C542B9">
            <w:pPr>
              <w:pStyle w:val="UduotisTvirtinimas"/>
            </w:pPr>
            <w:r w:rsidRPr="0005144A">
              <w:t>Katedros vedėjas</w:t>
            </w:r>
          </w:p>
          <w:p w14:paraId="39FD51C0" w14:textId="77777777" w:rsidR="00D06A89" w:rsidRPr="0005144A" w:rsidRDefault="00D06A89" w:rsidP="00C542B9">
            <w:pPr>
              <w:pStyle w:val="UduotisTvirtinimas"/>
              <w:rPr>
                <w:szCs w:val="15"/>
              </w:rPr>
            </w:pPr>
            <w:r w:rsidRPr="0005144A">
              <w:t>_______________________</w:t>
            </w:r>
          </w:p>
          <w:p w14:paraId="4635F4D6" w14:textId="77777777" w:rsidR="00D06A89" w:rsidRPr="0005144A" w:rsidRDefault="00D06A89" w:rsidP="00C542B9">
            <w:pPr>
              <w:pStyle w:val="UduotisTvirtinimas"/>
            </w:pPr>
            <w:r>
              <w:t>prof. dr. D. Navakauskas</w:t>
            </w:r>
          </w:p>
          <w:p w14:paraId="1EFE9787" w14:textId="77777777" w:rsidR="00D06A89" w:rsidRPr="0005144A" w:rsidRDefault="00D06A89" w:rsidP="00C542B9">
            <w:pPr>
              <w:pStyle w:val="UduotisTvirtinimas"/>
            </w:pPr>
            <w:r w:rsidRPr="0005144A">
              <w:t>20</w:t>
            </w:r>
            <w:r>
              <w:t>1_</w:t>
            </w:r>
            <w:r w:rsidRPr="0005144A">
              <w:t> m. _______ mėn. ____ d.</w:t>
            </w:r>
          </w:p>
        </w:tc>
      </w:tr>
      <w:tr w:rsidR="00D06A89" w:rsidRPr="006A0A41" w14:paraId="4DA5A775" w14:textId="77777777" w:rsidTr="006F6409">
        <w:trPr>
          <w:trHeight w:hRule="exact" w:val="1701"/>
        </w:trPr>
        <w:tc>
          <w:tcPr>
            <w:tcW w:w="9638" w:type="dxa"/>
            <w:gridSpan w:val="3"/>
            <w:tcMar>
              <w:left w:w="0" w:type="dxa"/>
              <w:right w:w="0" w:type="dxa"/>
            </w:tcMar>
            <w:vAlign w:val="center"/>
          </w:tcPr>
          <w:p w14:paraId="4E072246" w14:textId="77777777" w:rsidR="00D06A89" w:rsidRPr="003D2634" w:rsidRDefault="00D06A89" w:rsidP="00C542B9">
            <w:pPr>
              <w:pStyle w:val="UduotisPavadinimas"/>
            </w:pPr>
            <w:r w:rsidRPr="003D2634">
              <w:t>MAGISTRO BAIGIAMOJO DARBO</w:t>
            </w:r>
          </w:p>
          <w:p w14:paraId="02BAA702" w14:textId="77777777" w:rsidR="00D06A89" w:rsidRPr="003D2634" w:rsidRDefault="00D06A89" w:rsidP="00C542B9">
            <w:pPr>
              <w:pStyle w:val="UduotisPavadinimas"/>
            </w:pPr>
            <w:r w:rsidRPr="003D2634">
              <w:t>UŽDUOTIS</w:t>
            </w:r>
          </w:p>
        </w:tc>
      </w:tr>
      <w:tr w:rsidR="00D06A89" w:rsidRPr="00CA7588" w14:paraId="329101C7" w14:textId="77777777" w:rsidTr="006F6409">
        <w:trPr>
          <w:trHeight w:hRule="exact" w:val="567"/>
        </w:trPr>
        <w:tc>
          <w:tcPr>
            <w:tcW w:w="2563" w:type="dxa"/>
            <w:tcMar>
              <w:left w:w="0" w:type="dxa"/>
              <w:right w:w="0" w:type="dxa"/>
            </w:tcMar>
          </w:tcPr>
          <w:p w14:paraId="67160207" w14:textId="77777777" w:rsidR="00D06A89" w:rsidRPr="00604EC7" w:rsidRDefault="00D06A89" w:rsidP="00C542B9">
            <w:pPr>
              <w:pStyle w:val="UduotisTekstas"/>
              <w:rPr>
                <w:b/>
                <w:bCs/>
              </w:rPr>
            </w:pPr>
            <w:r w:rsidRPr="00604EC7">
              <w:rPr>
                <w:b/>
                <w:bCs/>
              </w:rPr>
              <w:t>Studentui</w:t>
            </w:r>
          </w:p>
        </w:tc>
        <w:tc>
          <w:tcPr>
            <w:tcW w:w="7075" w:type="dxa"/>
            <w:gridSpan w:val="2"/>
          </w:tcPr>
          <w:p w14:paraId="5258C52C" w14:textId="46F03F04" w:rsidR="00D06A89" w:rsidRPr="00034BBC" w:rsidRDefault="00AD7783" w:rsidP="00C542B9">
            <w:pPr>
              <w:pStyle w:val="UduotisTekstas"/>
            </w:pPr>
            <w:bookmarkStart w:id="10" w:name="Vardas"/>
            <w:r>
              <w:t xml:space="preserve">Haroldas </w:t>
            </w:r>
            <w:r w:rsidR="00D06A89" w:rsidRPr="00034BBC">
              <w:fldChar w:fldCharType="begin">
                <w:ffData>
                  <w:name w:val="Vardas"/>
                  <w:enabled/>
                  <w:calcOnExit w:val="0"/>
                  <w:textInput>
                    <w:default w:val="Vardas"/>
                    <w:format w:val="Pirmoji didžioji raidė"/>
                  </w:textInput>
                </w:ffData>
              </w:fldChar>
            </w:r>
            <w:r w:rsidR="00D06A89" w:rsidRPr="00034BBC">
              <w:instrText xml:space="preserve"> FORMTEXT </w:instrText>
            </w:r>
            <w:r w:rsidR="00D06A89" w:rsidRPr="00034BBC">
              <w:fldChar w:fldCharType="separate"/>
            </w:r>
            <w:r w:rsidR="00D06A89">
              <w:t>Lukas</w:t>
            </w:r>
            <w:r w:rsidR="00D06A89" w:rsidRPr="00034BBC">
              <w:fldChar w:fldCharType="end"/>
            </w:r>
            <w:bookmarkStart w:id="11" w:name="Pavardė"/>
            <w:bookmarkEnd w:id="10"/>
            <w:r w:rsidR="00D06A89" w:rsidRPr="00034BBC">
              <w:t> </w:t>
            </w:r>
            <w:r w:rsidR="00D06A89" w:rsidRPr="00034BBC">
              <w:fldChar w:fldCharType="begin">
                <w:ffData>
                  <w:name w:val="Pavardė"/>
                  <w:enabled/>
                  <w:calcOnExit w:val="0"/>
                  <w:textInput>
                    <w:default w:val="PAVARDENIS"/>
                    <w:format w:val="Didžiosios raidės"/>
                  </w:textInput>
                </w:ffData>
              </w:fldChar>
            </w:r>
            <w:r w:rsidR="00D06A89" w:rsidRPr="00034BBC">
              <w:instrText xml:space="preserve"> FORMTEXT </w:instrText>
            </w:r>
            <w:r w:rsidR="00D06A89" w:rsidRPr="00034BBC">
              <w:fldChar w:fldCharType="separate"/>
            </w:r>
            <w:r w:rsidR="00D06A89">
              <w:t>SMIČIUS</w:t>
            </w:r>
            <w:r w:rsidR="00D06A89" w:rsidRPr="00034BBC">
              <w:fldChar w:fldCharType="end"/>
            </w:r>
            <w:bookmarkEnd w:id="11"/>
          </w:p>
        </w:tc>
      </w:tr>
      <w:tr w:rsidR="00D06A89" w:rsidRPr="001B7AF6" w14:paraId="6FF19AA9" w14:textId="77777777" w:rsidTr="006F6409">
        <w:trPr>
          <w:trHeight w:val="647"/>
        </w:trPr>
        <w:tc>
          <w:tcPr>
            <w:tcW w:w="2563" w:type="dxa"/>
            <w:tcMar>
              <w:left w:w="0" w:type="dxa"/>
              <w:right w:w="0" w:type="dxa"/>
            </w:tcMar>
          </w:tcPr>
          <w:p w14:paraId="7FFDEC22" w14:textId="77777777" w:rsidR="00D06A89" w:rsidRPr="00604EC7" w:rsidRDefault="00D06A89" w:rsidP="00C542B9">
            <w:pPr>
              <w:pStyle w:val="UduotisTekstas"/>
              <w:rPr>
                <w:b/>
                <w:bCs/>
              </w:rPr>
            </w:pPr>
            <w:r w:rsidRPr="00604EC7">
              <w:rPr>
                <w:b/>
                <w:bCs/>
              </w:rPr>
              <w:t>Baigiamojo darbo tema:</w:t>
            </w:r>
          </w:p>
        </w:tc>
        <w:tc>
          <w:tcPr>
            <w:tcW w:w="7075" w:type="dxa"/>
            <w:gridSpan w:val="2"/>
          </w:tcPr>
          <w:p w14:paraId="4B58C112" w14:textId="77777777" w:rsidR="00D06A89" w:rsidRPr="00034BBC" w:rsidRDefault="00D06A89" w:rsidP="00C542B9">
            <w:pPr>
              <w:pStyle w:val="UduotisTekstas"/>
            </w:pPr>
            <w:r w:rsidRPr="002A2859">
              <w:t>Mikrojuostelinių mikrobangų filtrų modeliavimas ir tyrimas</w:t>
            </w:r>
          </w:p>
          <w:p w14:paraId="26F3BEF6" w14:textId="77777777" w:rsidR="00D06A89" w:rsidRPr="00397764" w:rsidRDefault="00D06A89" w:rsidP="00C542B9">
            <w:pPr>
              <w:pStyle w:val="UduotisTekstas"/>
              <w:rPr>
                <w:lang w:val="en-US"/>
              </w:rPr>
            </w:pPr>
            <w:r w:rsidRPr="00397764">
              <w:rPr>
                <w:lang w:val="en-US"/>
              </w:rPr>
              <w:t>Modeling and Investigation of Microstrip Microwave Filters</w:t>
            </w:r>
          </w:p>
        </w:tc>
      </w:tr>
      <w:tr w:rsidR="00D06A89" w:rsidRPr="001B7AF6" w14:paraId="5FFCC807" w14:textId="77777777" w:rsidTr="006F6409">
        <w:trPr>
          <w:trHeight w:val="258"/>
        </w:trPr>
        <w:tc>
          <w:tcPr>
            <w:tcW w:w="2563" w:type="dxa"/>
            <w:tcMar>
              <w:left w:w="0" w:type="dxa"/>
              <w:right w:w="0" w:type="dxa"/>
            </w:tcMar>
            <w:vAlign w:val="center"/>
          </w:tcPr>
          <w:p w14:paraId="22C7478C" w14:textId="77777777" w:rsidR="00D06A89" w:rsidRPr="00034BBC" w:rsidRDefault="00D06A89" w:rsidP="00C542B9">
            <w:pPr>
              <w:spacing w:after="120"/>
            </w:pPr>
          </w:p>
        </w:tc>
        <w:tc>
          <w:tcPr>
            <w:tcW w:w="7075" w:type="dxa"/>
            <w:gridSpan w:val="2"/>
            <w:vAlign w:val="center"/>
          </w:tcPr>
          <w:p w14:paraId="52108CF7" w14:textId="77777777" w:rsidR="00D06A89" w:rsidRPr="00034BBC" w:rsidRDefault="00D06A89" w:rsidP="00C542B9">
            <w:pPr>
              <w:pStyle w:val="UduotisTekstas"/>
            </w:pPr>
            <w:r>
              <w:t>Patvirtinta 201_</w:t>
            </w:r>
            <w:r w:rsidRPr="00034BBC">
              <w:t> m.</w:t>
            </w:r>
            <w:r>
              <w:t> _______</w:t>
            </w:r>
            <w:r w:rsidRPr="00034BBC">
              <w:t> mėn.</w:t>
            </w:r>
            <w:r>
              <w:t> ___</w:t>
            </w:r>
            <w:r w:rsidRPr="00034BBC">
              <w:t xml:space="preserve"> d. dekano </w:t>
            </w:r>
            <w:r>
              <w:t>potvarkiu</w:t>
            </w:r>
            <w:r w:rsidRPr="00034BBC">
              <w:t xml:space="preserve"> Nr. </w:t>
            </w:r>
            <w:r>
              <w:t>_____.</w:t>
            </w:r>
          </w:p>
        </w:tc>
      </w:tr>
      <w:tr w:rsidR="00D06A89" w:rsidRPr="001B7AF6" w14:paraId="6EF562BC" w14:textId="77777777" w:rsidTr="006F6409">
        <w:trPr>
          <w:trHeight w:hRule="exact" w:val="567"/>
        </w:trPr>
        <w:tc>
          <w:tcPr>
            <w:tcW w:w="2563" w:type="dxa"/>
            <w:tcMar>
              <w:left w:w="0" w:type="dxa"/>
              <w:right w:w="0" w:type="dxa"/>
            </w:tcMar>
          </w:tcPr>
          <w:p w14:paraId="7F92AEBF" w14:textId="77777777" w:rsidR="00D06A89" w:rsidRPr="00034BBC" w:rsidRDefault="00D06A89" w:rsidP="00C542B9">
            <w:pPr>
              <w:spacing w:after="120"/>
            </w:pPr>
          </w:p>
        </w:tc>
        <w:tc>
          <w:tcPr>
            <w:tcW w:w="7075" w:type="dxa"/>
            <w:gridSpan w:val="2"/>
          </w:tcPr>
          <w:p w14:paraId="3946DF68" w14:textId="77777777" w:rsidR="00D06A89" w:rsidRPr="00034BBC" w:rsidRDefault="00D06A89" w:rsidP="00C542B9">
            <w:pPr>
              <w:pStyle w:val="UduotisTekstas"/>
            </w:pPr>
            <w:r w:rsidRPr="00034BBC">
              <w:t>Baigiamojo darbo užbaigimo terminas 20</w:t>
            </w:r>
            <w:r>
              <w:t>1_</w:t>
            </w:r>
            <w:r w:rsidRPr="00034BBC">
              <w:t> m.</w:t>
            </w:r>
            <w:r>
              <w:t> _______</w:t>
            </w:r>
            <w:r w:rsidRPr="00034BBC">
              <w:t> mėn.</w:t>
            </w:r>
            <w:r>
              <w:t> ____</w:t>
            </w:r>
            <w:r w:rsidRPr="00034BBC">
              <w:t> d.</w:t>
            </w:r>
          </w:p>
        </w:tc>
      </w:tr>
      <w:tr w:rsidR="00D06A89" w:rsidRPr="001B7AF6" w14:paraId="777C3E0A" w14:textId="77777777" w:rsidTr="006F6409">
        <w:trPr>
          <w:trHeight w:val="142"/>
        </w:trPr>
        <w:tc>
          <w:tcPr>
            <w:tcW w:w="9638" w:type="dxa"/>
            <w:gridSpan w:val="3"/>
            <w:tcMar>
              <w:left w:w="0" w:type="dxa"/>
              <w:right w:w="0" w:type="dxa"/>
            </w:tcMar>
          </w:tcPr>
          <w:p w14:paraId="56D9AAD9" w14:textId="77777777" w:rsidR="00D06A89" w:rsidRPr="00034BBC" w:rsidRDefault="00D06A89" w:rsidP="00C542B9">
            <w:pPr>
              <w:pStyle w:val="UduotisTekstas"/>
              <w:rPr>
                <w:b/>
              </w:rPr>
            </w:pPr>
            <w:r w:rsidRPr="00034BBC">
              <w:rPr>
                <w:b/>
              </w:rPr>
              <w:t>Darbo tikslas</w:t>
            </w:r>
            <w:r w:rsidRPr="00034BBC">
              <w:t xml:space="preserve"> – </w:t>
            </w:r>
            <w:bookmarkStart w:id="12" w:name="Tikslas"/>
            <w:r w:rsidRPr="00D37A54">
              <w:fldChar w:fldCharType="begin">
                <w:ffData>
                  <w:name w:val="Tikslas"/>
                  <w:enabled/>
                  <w:calcOnExit w:val="0"/>
                  <w:textInput>
                    <w:default w:val="Ištirti..."/>
                  </w:textInput>
                </w:ffData>
              </w:fldChar>
            </w:r>
            <w:r w:rsidRPr="00D37A54">
              <w:instrText xml:space="preserve"> FORMTEXT </w:instrText>
            </w:r>
            <w:r w:rsidRPr="00D37A54">
              <w:fldChar w:fldCharType="separate"/>
            </w:r>
            <w:r w:rsidRPr="00D37A54">
              <w:t>ištir</w:t>
            </w:r>
            <w:r>
              <w:t>ti m</w:t>
            </w:r>
            <w:r w:rsidRPr="002A2859">
              <w:t>ik</w:t>
            </w:r>
            <w:r>
              <w:t>rojuostelinių mikrobangų filtrų perdavimo ir atspindžio charakteristikas</w:t>
            </w:r>
            <w:r w:rsidRPr="00D37A54">
              <w:fldChar w:fldCharType="end"/>
            </w:r>
            <w:bookmarkEnd w:id="12"/>
            <w:r>
              <w:t xml:space="preserve"> ir nustatyti šių filtrų valdymo galimybes. </w:t>
            </w:r>
          </w:p>
        </w:tc>
      </w:tr>
      <w:tr w:rsidR="00D06A89" w:rsidRPr="001B7AF6" w14:paraId="628F5535" w14:textId="77777777" w:rsidTr="006F6409">
        <w:trPr>
          <w:trHeight w:hRule="exact" w:val="567"/>
        </w:trPr>
        <w:tc>
          <w:tcPr>
            <w:tcW w:w="9638" w:type="dxa"/>
            <w:gridSpan w:val="3"/>
            <w:tcMar>
              <w:left w:w="0" w:type="dxa"/>
              <w:right w:w="0" w:type="dxa"/>
            </w:tcMar>
            <w:vAlign w:val="bottom"/>
          </w:tcPr>
          <w:p w14:paraId="74650575" w14:textId="77777777" w:rsidR="00D06A89" w:rsidRPr="00604EC7" w:rsidRDefault="00D06A89" w:rsidP="00C542B9">
            <w:pPr>
              <w:pStyle w:val="UduotisTekstas"/>
              <w:rPr>
                <w:b/>
              </w:rPr>
            </w:pPr>
            <w:r w:rsidRPr="00604EC7">
              <w:rPr>
                <w:b/>
              </w:rPr>
              <w:t>Darbo uždaviniai</w:t>
            </w:r>
          </w:p>
        </w:tc>
      </w:tr>
      <w:bookmarkStart w:id="13" w:name="Uždavinys1"/>
      <w:tr w:rsidR="00D06A89" w:rsidRPr="001B7AF6" w14:paraId="2C29AB6B" w14:textId="77777777" w:rsidTr="006F6409">
        <w:trPr>
          <w:trHeight w:val="194"/>
        </w:trPr>
        <w:tc>
          <w:tcPr>
            <w:tcW w:w="9638" w:type="dxa"/>
            <w:gridSpan w:val="3"/>
            <w:tcMar>
              <w:left w:w="0" w:type="dxa"/>
              <w:right w:w="0" w:type="dxa"/>
            </w:tcMar>
          </w:tcPr>
          <w:p w14:paraId="2FC4CE43" w14:textId="77777777" w:rsidR="00D06A89" w:rsidRPr="00034BBC" w:rsidRDefault="00D06A89" w:rsidP="00C542B9">
            <w:pPr>
              <w:pStyle w:val="UduotisTekstas"/>
            </w:pPr>
            <w:r>
              <w:fldChar w:fldCharType="begin">
                <w:ffData>
                  <w:name w:val="Uždavinys1"/>
                  <w:enabled/>
                  <w:calcOnExit w:val="0"/>
                  <w:textInput>
                    <w:default w:val="1. Atlikti..."/>
                  </w:textInput>
                </w:ffData>
              </w:fldChar>
            </w:r>
            <w:r>
              <w:instrText xml:space="preserve"> FORMTEXT </w:instrText>
            </w:r>
            <w:r>
              <w:fldChar w:fldCharType="separate"/>
            </w:r>
            <w:r>
              <w:rPr>
                <w:noProof/>
              </w:rPr>
              <w:t>1. Atlikti darbo tema parašytos literatūros analizę.</w:t>
            </w:r>
            <w:r>
              <w:fldChar w:fldCharType="end"/>
            </w:r>
            <w:bookmarkEnd w:id="13"/>
          </w:p>
        </w:tc>
      </w:tr>
      <w:bookmarkStart w:id="14" w:name="Uždavinys2"/>
      <w:tr w:rsidR="00D06A89" w:rsidRPr="001B7AF6" w14:paraId="432E3488" w14:textId="77777777" w:rsidTr="006F6409">
        <w:trPr>
          <w:trHeight w:val="342"/>
        </w:trPr>
        <w:tc>
          <w:tcPr>
            <w:tcW w:w="9638" w:type="dxa"/>
            <w:gridSpan w:val="3"/>
            <w:tcMar>
              <w:left w:w="0" w:type="dxa"/>
              <w:right w:w="0" w:type="dxa"/>
            </w:tcMar>
          </w:tcPr>
          <w:p w14:paraId="55A201DC" w14:textId="77777777" w:rsidR="00D06A89" w:rsidRPr="00034BBC" w:rsidRDefault="00D06A89" w:rsidP="00C542B9">
            <w:pPr>
              <w:pStyle w:val="UduotisTekstas"/>
            </w:pPr>
            <w:r>
              <w:fldChar w:fldCharType="begin">
                <w:ffData>
                  <w:name w:val="Uždavinys2"/>
                  <w:enabled/>
                  <w:calcOnExit w:val="0"/>
                  <w:textInput>
                    <w:default w:val="2. [Išsiaiškinti | Paruošti | Sudaryti]..."/>
                  </w:textInput>
                </w:ffData>
              </w:fldChar>
            </w:r>
            <w:r>
              <w:instrText xml:space="preserve"> FORMTEXT </w:instrText>
            </w:r>
            <w:r>
              <w:fldChar w:fldCharType="separate"/>
            </w:r>
            <w:r>
              <w:rPr>
                <w:noProof/>
              </w:rPr>
              <w:t>2. Atrinkti ir apskaičiuoti feroelektrinių medžiagų dielektrines skvarbas.</w:t>
            </w:r>
            <w:r>
              <w:fldChar w:fldCharType="end"/>
            </w:r>
            <w:bookmarkEnd w:id="14"/>
          </w:p>
        </w:tc>
      </w:tr>
      <w:bookmarkStart w:id="15" w:name="Uždavinys3"/>
      <w:tr w:rsidR="00D06A89" w:rsidRPr="001B7AF6" w14:paraId="67499D05" w14:textId="77777777" w:rsidTr="006F6409">
        <w:trPr>
          <w:trHeight w:val="342"/>
        </w:trPr>
        <w:tc>
          <w:tcPr>
            <w:tcW w:w="9638" w:type="dxa"/>
            <w:gridSpan w:val="3"/>
            <w:tcMar>
              <w:left w:w="0" w:type="dxa"/>
              <w:right w:w="0" w:type="dxa"/>
            </w:tcMar>
          </w:tcPr>
          <w:p w14:paraId="5EA2168D" w14:textId="77777777" w:rsidR="00D06A89" w:rsidRDefault="00D06A89" w:rsidP="00C542B9">
            <w:pPr>
              <w:pStyle w:val="UduotisTekstas"/>
              <w:rPr>
                <w:noProof/>
              </w:rPr>
            </w:pPr>
            <w:r>
              <w:fldChar w:fldCharType="begin">
                <w:ffData>
                  <w:name w:val="Uždavinys3"/>
                  <w:enabled/>
                  <w:calcOnExit w:val="0"/>
                  <w:textInput>
                    <w:default w:val="3. [Pasiūlyti | Patikrinti | Pateikti]..."/>
                  </w:textInput>
                </w:ffData>
              </w:fldChar>
            </w:r>
            <w:r>
              <w:instrText xml:space="preserve"> FORMTEXT </w:instrText>
            </w:r>
            <w:r>
              <w:fldChar w:fldCharType="separate"/>
            </w:r>
            <w:r>
              <w:rPr>
                <w:noProof/>
              </w:rPr>
              <w:t>3. Sudaryti mikrojuostelinių mikrobangų filtrų modelius.</w:t>
            </w:r>
          </w:p>
          <w:p w14:paraId="0B481490" w14:textId="77777777" w:rsidR="00D06A89" w:rsidRPr="00034BBC" w:rsidRDefault="00D06A89" w:rsidP="00C542B9">
            <w:pPr>
              <w:pStyle w:val="UduotisTekstas"/>
            </w:pPr>
            <w:r>
              <w:t>4. Išanalizuoti sudarytų modelių perdavimo ir atspindžio charakteristikas ir nustatyti jų valdymo galimybes.</w:t>
            </w:r>
            <w:r>
              <w:fldChar w:fldCharType="end"/>
            </w:r>
            <w:bookmarkEnd w:id="15"/>
          </w:p>
        </w:tc>
      </w:tr>
      <w:tr w:rsidR="00D06A89" w:rsidRPr="00604EC7" w14:paraId="0BC09355" w14:textId="77777777" w:rsidTr="006F6409">
        <w:trPr>
          <w:trHeight w:hRule="exact" w:val="567"/>
        </w:trPr>
        <w:tc>
          <w:tcPr>
            <w:tcW w:w="9638" w:type="dxa"/>
            <w:gridSpan w:val="3"/>
            <w:tcMar>
              <w:left w:w="0" w:type="dxa"/>
              <w:right w:w="0" w:type="dxa"/>
            </w:tcMar>
            <w:vAlign w:val="bottom"/>
          </w:tcPr>
          <w:p w14:paraId="0E19B850" w14:textId="77777777" w:rsidR="00D06A89" w:rsidRPr="00604EC7" w:rsidRDefault="00D06A89" w:rsidP="00C542B9">
            <w:pPr>
              <w:pStyle w:val="UduotisTekstas"/>
              <w:rPr>
                <w:b/>
                <w:bCs/>
              </w:rPr>
            </w:pPr>
            <w:r w:rsidRPr="00604EC7">
              <w:rPr>
                <w:b/>
                <w:bCs/>
              </w:rPr>
              <w:t>Aiškinamojo rašto turinys</w:t>
            </w:r>
          </w:p>
        </w:tc>
      </w:tr>
      <w:tr w:rsidR="00D06A89" w:rsidRPr="001B7AF6" w14:paraId="4D5F337B" w14:textId="77777777" w:rsidTr="006F6409">
        <w:trPr>
          <w:trHeight w:val="194"/>
        </w:trPr>
        <w:tc>
          <w:tcPr>
            <w:tcW w:w="9638" w:type="dxa"/>
            <w:gridSpan w:val="3"/>
            <w:tcMar>
              <w:left w:w="0" w:type="dxa"/>
              <w:right w:w="0" w:type="dxa"/>
            </w:tcMar>
          </w:tcPr>
          <w:p w14:paraId="75E0D52E" w14:textId="77777777" w:rsidR="00D06A89" w:rsidRPr="00034BBC" w:rsidRDefault="00D06A89" w:rsidP="00C542B9">
            <w:pPr>
              <w:pStyle w:val="UduotisSkyrius"/>
            </w:pPr>
            <w:r>
              <w:t>1. Įvadas</w:t>
            </w:r>
          </w:p>
        </w:tc>
      </w:tr>
      <w:tr w:rsidR="00D06A89" w:rsidRPr="001B7AF6" w14:paraId="302F525F" w14:textId="77777777" w:rsidTr="006F6409">
        <w:trPr>
          <w:trHeight w:val="194"/>
        </w:trPr>
        <w:tc>
          <w:tcPr>
            <w:tcW w:w="9638" w:type="dxa"/>
            <w:gridSpan w:val="3"/>
            <w:tcMar>
              <w:left w:w="0" w:type="dxa"/>
              <w:right w:w="0" w:type="dxa"/>
            </w:tcMar>
          </w:tcPr>
          <w:p w14:paraId="5846D391" w14:textId="77777777" w:rsidR="00D06A89" w:rsidRPr="00034BBC" w:rsidRDefault="00D06A89" w:rsidP="00D06A89">
            <w:pPr>
              <w:pStyle w:val="UduotisPoskyris"/>
              <w:numPr>
                <w:ilvl w:val="1"/>
                <w:numId w:val="44"/>
              </w:numPr>
            </w:pPr>
            <w:r>
              <w:t xml:space="preserve"> Darbo aktualumas ir tikslas</w:t>
            </w:r>
          </w:p>
        </w:tc>
      </w:tr>
      <w:tr w:rsidR="00D06A89" w:rsidRPr="001B7AF6" w14:paraId="673AE42A" w14:textId="77777777" w:rsidTr="006F6409">
        <w:trPr>
          <w:trHeight w:val="194"/>
        </w:trPr>
        <w:tc>
          <w:tcPr>
            <w:tcW w:w="9638" w:type="dxa"/>
            <w:gridSpan w:val="3"/>
            <w:tcMar>
              <w:left w:w="0" w:type="dxa"/>
              <w:right w:w="0" w:type="dxa"/>
            </w:tcMar>
          </w:tcPr>
          <w:p w14:paraId="2277C12F" w14:textId="77777777" w:rsidR="00D06A89" w:rsidRPr="00034BBC" w:rsidRDefault="00D06A89" w:rsidP="00D06A89">
            <w:pPr>
              <w:pStyle w:val="UduotisPoskyris"/>
              <w:numPr>
                <w:ilvl w:val="1"/>
                <w:numId w:val="44"/>
              </w:numPr>
            </w:pPr>
            <w:r>
              <w:t xml:space="preserve"> Darbo uždaviniai</w:t>
            </w:r>
          </w:p>
        </w:tc>
      </w:tr>
      <w:tr w:rsidR="00D06A89" w:rsidRPr="001B7AF6" w14:paraId="6FF69901" w14:textId="77777777" w:rsidTr="006F6409">
        <w:trPr>
          <w:trHeight w:val="194"/>
        </w:trPr>
        <w:tc>
          <w:tcPr>
            <w:tcW w:w="9638" w:type="dxa"/>
            <w:gridSpan w:val="3"/>
            <w:tcMar>
              <w:left w:w="0" w:type="dxa"/>
              <w:right w:w="0" w:type="dxa"/>
            </w:tcMar>
          </w:tcPr>
          <w:p w14:paraId="59501305" w14:textId="77777777" w:rsidR="00D06A89" w:rsidRPr="00034BBC" w:rsidRDefault="00D06A89" w:rsidP="00D06A89">
            <w:pPr>
              <w:pStyle w:val="UduotisPoskyris"/>
              <w:numPr>
                <w:ilvl w:val="1"/>
                <w:numId w:val="44"/>
              </w:numPr>
            </w:pPr>
            <w:r>
              <w:t xml:space="preserve"> Naudoti tyrimo ir analizės metodai</w:t>
            </w:r>
          </w:p>
        </w:tc>
      </w:tr>
      <w:tr w:rsidR="00D06A89" w:rsidRPr="001B7AF6" w14:paraId="00180753" w14:textId="77777777" w:rsidTr="006F6409">
        <w:trPr>
          <w:trHeight w:val="194"/>
        </w:trPr>
        <w:tc>
          <w:tcPr>
            <w:tcW w:w="9638" w:type="dxa"/>
            <w:gridSpan w:val="3"/>
            <w:tcMar>
              <w:left w:w="0" w:type="dxa"/>
              <w:right w:w="0" w:type="dxa"/>
            </w:tcMar>
          </w:tcPr>
          <w:p w14:paraId="6258B4AC" w14:textId="77777777" w:rsidR="00D06A89" w:rsidRPr="00034BBC" w:rsidRDefault="00D06A89" w:rsidP="00D06A89">
            <w:pPr>
              <w:pStyle w:val="UduotisPoskyris"/>
              <w:numPr>
                <w:ilvl w:val="1"/>
                <w:numId w:val="44"/>
              </w:numPr>
            </w:pPr>
            <w:r>
              <w:t xml:space="preserve"> Darbo naujumas ir praktinė nauda</w:t>
            </w:r>
          </w:p>
        </w:tc>
      </w:tr>
      <w:tr w:rsidR="00D06A89" w:rsidRPr="001B7AF6" w14:paraId="37CEC4AC" w14:textId="77777777" w:rsidTr="006F6409">
        <w:trPr>
          <w:trHeight w:val="194"/>
        </w:trPr>
        <w:tc>
          <w:tcPr>
            <w:tcW w:w="9638" w:type="dxa"/>
            <w:gridSpan w:val="3"/>
            <w:tcMar>
              <w:left w:w="0" w:type="dxa"/>
              <w:right w:w="0" w:type="dxa"/>
            </w:tcMar>
          </w:tcPr>
          <w:p w14:paraId="34DDB0A7" w14:textId="77777777" w:rsidR="00D06A89" w:rsidRPr="00034BBC" w:rsidRDefault="00D06A89" w:rsidP="00D06A89">
            <w:pPr>
              <w:pStyle w:val="UduotisPoskyris"/>
              <w:numPr>
                <w:ilvl w:val="1"/>
                <w:numId w:val="44"/>
              </w:numPr>
            </w:pPr>
            <w:r>
              <w:t xml:space="preserve"> Darbo struktūra</w:t>
            </w:r>
          </w:p>
        </w:tc>
      </w:tr>
      <w:tr w:rsidR="00D06A89" w:rsidRPr="001B7AF6" w14:paraId="64BA0AAE" w14:textId="77777777" w:rsidTr="006F6409">
        <w:trPr>
          <w:trHeight w:val="243"/>
        </w:trPr>
        <w:tc>
          <w:tcPr>
            <w:tcW w:w="9638" w:type="dxa"/>
            <w:gridSpan w:val="3"/>
            <w:tcMar>
              <w:left w:w="0" w:type="dxa"/>
              <w:right w:w="0" w:type="dxa"/>
            </w:tcMar>
          </w:tcPr>
          <w:p w14:paraId="125BBEF9" w14:textId="77777777" w:rsidR="00D06A89" w:rsidRPr="00034BBC" w:rsidRDefault="00D06A89" w:rsidP="00C542B9">
            <w:pPr>
              <w:pStyle w:val="UduotisSkyrius"/>
            </w:pPr>
            <w:r>
              <w:fldChar w:fldCharType="begin">
                <w:ffData>
                  <w:name w:val="Skyrius2"/>
                  <w:enabled/>
                  <w:calcOnExit w:val="0"/>
                  <w:textInput>
                    <w:default w:val="1. ... analitinė apžvalga"/>
                  </w:textInput>
                </w:ffData>
              </w:fldChar>
            </w:r>
            <w:bookmarkStart w:id="16" w:name="Skyrius2"/>
            <w:r>
              <w:instrText xml:space="preserve"> FORMTEXT </w:instrText>
            </w:r>
            <w:r>
              <w:fldChar w:fldCharType="separate"/>
            </w:r>
            <w:r>
              <w:rPr>
                <w:noProof/>
              </w:rPr>
              <w:t>2. Mikrojuostelinių mikrobangų filtrų analitinė apžvalga</w:t>
            </w:r>
            <w:r>
              <w:fldChar w:fldCharType="end"/>
            </w:r>
            <w:bookmarkEnd w:id="16"/>
          </w:p>
        </w:tc>
      </w:tr>
      <w:tr w:rsidR="00D06A89" w:rsidRPr="001B7AF6" w14:paraId="284CEF6F" w14:textId="77777777" w:rsidTr="006F6409">
        <w:trPr>
          <w:trHeight w:val="158"/>
        </w:trPr>
        <w:tc>
          <w:tcPr>
            <w:tcW w:w="9638" w:type="dxa"/>
            <w:gridSpan w:val="3"/>
            <w:tcMar>
              <w:left w:w="0" w:type="dxa"/>
              <w:right w:w="0" w:type="dxa"/>
            </w:tcMar>
          </w:tcPr>
          <w:p w14:paraId="5038A634" w14:textId="77777777" w:rsidR="00D06A89" w:rsidRPr="00034BBC" w:rsidRDefault="00D06A89" w:rsidP="00C542B9">
            <w:pPr>
              <w:pStyle w:val="UduotisSkyrius"/>
            </w:pPr>
            <w:r>
              <w:lastRenderedPageBreak/>
              <w:fldChar w:fldCharType="begin">
                <w:ffData>
                  <w:name w:val="Skyrius3"/>
                  <w:enabled/>
                  <w:calcOnExit w:val="0"/>
                  <w:textInput>
                    <w:default w:val="2. ... metodo analizė"/>
                  </w:textInput>
                </w:ffData>
              </w:fldChar>
            </w:r>
            <w:bookmarkStart w:id="17" w:name="Skyrius3"/>
            <w:r>
              <w:instrText xml:space="preserve"> FORMTEXT </w:instrText>
            </w:r>
            <w:r>
              <w:fldChar w:fldCharType="separate"/>
            </w:r>
            <w:r>
              <w:rPr>
                <w:noProof/>
              </w:rPr>
              <w:t>3. Feroelektrinių medžiagų atranka ir analizė</w:t>
            </w:r>
            <w:r>
              <w:fldChar w:fldCharType="end"/>
            </w:r>
            <w:bookmarkEnd w:id="17"/>
          </w:p>
        </w:tc>
      </w:tr>
      <w:tr w:rsidR="00D06A89" w:rsidRPr="001B7AF6" w14:paraId="15DDFD83" w14:textId="77777777" w:rsidTr="006F6409">
        <w:trPr>
          <w:trHeight w:val="238"/>
        </w:trPr>
        <w:tc>
          <w:tcPr>
            <w:tcW w:w="9638" w:type="dxa"/>
            <w:gridSpan w:val="3"/>
            <w:tcMar>
              <w:left w:w="0" w:type="dxa"/>
              <w:right w:w="0" w:type="dxa"/>
            </w:tcMar>
          </w:tcPr>
          <w:p w14:paraId="2A8A474C" w14:textId="77777777" w:rsidR="00D06A89" w:rsidRPr="00034BBC" w:rsidRDefault="00D06A89" w:rsidP="00C542B9">
            <w:pPr>
              <w:pStyle w:val="UduotisSkyrius"/>
            </w:pPr>
            <w:r>
              <w:fldChar w:fldCharType="begin">
                <w:ffData>
                  <w:name w:val="Skyrius4"/>
                  <w:enabled/>
                  <w:calcOnExit w:val="0"/>
                  <w:textInput>
                    <w:default w:val="3. ... duomenų atranka"/>
                  </w:textInput>
                </w:ffData>
              </w:fldChar>
            </w:r>
            <w:bookmarkStart w:id="18" w:name="Skyrius4"/>
            <w:r>
              <w:instrText xml:space="preserve"> FORMTEXT </w:instrText>
            </w:r>
            <w:r>
              <w:fldChar w:fldCharType="separate"/>
            </w:r>
            <w:r>
              <w:rPr>
                <w:noProof/>
              </w:rPr>
              <w:t>4. Mikrojuostelinių mikrobangų filtrų modelių sudarymas</w:t>
            </w:r>
            <w:r>
              <w:fldChar w:fldCharType="end"/>
            </w:r>
            <w:bookmarkEnd w:id="18"/>
          </w:p>
        </w:tc>
      </w:tr>
      <w:tr w:rsidR="00D06A89" w:rsidRPr="001B7AF6" w14:paraId="160AB222" w14:textId="77777777" w:rsidTr="006F6409">
        <w:trPr>
          <w:trHeight w:val="238"/>
        </w:trPr>
        <w:tc>
          <w:tcPr>
            <w:tcW w:w="9638" w:type="dxa"/>
            <w:gridSpan w:val="3"/>
            <w:tcMar>
              <w:left w:w="0" w:type="dxa"/>
              <w:right w:w="0" w:type="dxa"/>
            </w:tcMar>
          </w:tcPr>
          <w:p w14:paraId="00534856" w14:textId="77777777" w:rsidR="00D06A89" w:rsidRPr="00034BBC" w:rsidRDefault="00D06A89" w:rsidP="00C542B9">
            <w:pPr>
              <w:pStyle w:val="UduotisSkyrius"/>
            </w:pPr>
            <w:r>
              <w:fldChar w:fldCharType="begin">
                <w:ffData>
                  <w:name w:val=""/>
                  <w:enabled/>
                  <w:calcOnExit w:val="0"/>
                  <w:textInput>
                    <w:default w:val="4. ... tyrimo rezultatai"/>
                  </w:textInput>
                </w:ffData>
              </w:fldChar>
            </w:r>
            <w:r>
              <w:instrText xml:space="preserve"> FORMTEXT </w:instrText>
            </w:r>
            <w:r>
              <w:fldChar w:fldCharType="separate"/>
            </w:r>
            <w:r>
              <w:rPr>
                <w:noProof/>
              </w:rPr>
              <w:t>5. Perdavimo ir atspindžio charakteristikų analizė</w:t>
            </w:r>
            <w:r>
              <w:fldChar w:fldCharType="end"/>
            </w:r>
          </w:p>
        </w:tc>
      </w:tr>
      <w:tr w:rsidR="00D06A89" w:rsidRPr="001B7AF6" w14:paraId="1824B415" w14:textId="77777777" w:rsidTr="006F6409">
        <w:trPr>
          <w:trHeight w:val="329"/>
        </w:trPr>
        <w:tc>
          <w:tcPr>
            <w:tcW w:w="9638" w:type="dxa"/>
            <w:gridSpan w:val="3"/>
            <w:tcMar>
              <w:left w:w="0" w:type="dxa"/>
              <w:right w:w="0" w:type="dxa"/>
            </w:tcMar>
          </w:tcPr>
          <w:p w14:paraId="3360803F" w14:textId="77777777" w:rsidR="00D06A89" w:rsidRPr="00034BBC" w:rsidRDefault="00D06A89" w:rsidP="00C542B9">
            <w:pPr>
              <w:pStyle w:val="UduotisSkyrius"/>
            </w:pPr>
            <w:r>
              <w:t>Apibendrinimas. Išvados</w:t>
            </w:r>
          </w:p>
        </w:tc>
      </w:tr>
      <w:tr w:rsidR="00D06A89" w:rsidRPr="001B7AF6" w14:paraId="24873D6E" w14:textId="77777777" w:rsidTr="006F6409">
        <w:trPr>
          <w:trHeight w:val="329"/>
        </w:trPr>
        <w:tc>
          <w:tcPr>
            <w:tcW w:w="9638" w:type="dxa"/>
            <w:gridSpan w:val="3"/>
            <w:tcMar>
              <w:left w:w="0" w:type="dxa"/>
              <w:right w:w="0" w:type="dxa"/>
            </w:tcMar>
          </w:tcPr>
          <w:p w14:paraId="531D4259" w14:textId="77777777" w:rsidR="00D06A89" w:rsidRPr="00034BBC" w:rsidRDefault="00D06A89" w:rsidP="00C542B9">
            <w:pPr>
              <w:pStyle w:val="UduotisSkyrius"/>
            </w:pPr>
            <w:bookmarkStart w:id="19" w:name="Luiteratūra"/>
            <w:r>
              <w:t>Literatūra</w:t>
            </w:r>
            <w:bookmarkEnd w:id="19"/>
          </w:p>
        </w:tc>
      </w:tr>
      <w:tr w:rsidR="00D06A89" w:rsidRPr="001B7AF6" w14:paraId="559B7352" w14:textId="77777777" w:rsidTr="006F6409">
        <w:trPr>
          <w:trHeight w:val="178"/>
        </w:trPr>
        <w:tc>
          <w:tcPr>
            <w:tcW w:w="9638" w:type="dxa"/>
            <w:gridSpan w:val="3"/>
            <w:tcMar>
              <w:left w:w="0" w:type="dxa"/>
              <w:right w:w="0" w:type="dxa"/>
            </w:tcMar>
          </w:tcPr>
          <w:p w14:paraId="734C6A6B" w14:textId="77777777" w:rsidR="00D06A89" w:rsidRPr="00034BBC" w:rsidRDefault="00D06A89" w:rsidP="00C542B9">
            <w:pPr>
              <w:pStyle w:val="UduotisSkyrius"/>
            </w:pPr>
            <w:bookmarkStart w:id="20" w:name="Priedai"/>
            <w:r>
              <w:t>Priedai</w:t>
            </w:r>
            <w:bookmarkEnd w:id="20"/>
          </w:p>
        </w:tc>
      </w:tr>
      <w:bookmarkStart w:id="21" w:name="PriedasA"/>
      <w:tr w:rsidR="00D06A89" w:rsidRPr="001B7AF6" w14:paraId="77A36631" w14:textId="77777777" w:rsidTr="006F6409">
        <w:trPr>
          <w:trHeight w:val="327"/>
        </w:trPr>
        <w:tc>
          <w:tcPr>
            <w:tcW w:w="9638" w:type="dxa"/>
            <w:gridSpan w:val="3"/>
            <w:tcMar>
              <w:left w:w="0" w:type="dxa"/>
              <w:right w:w="0" w:type="dxa"/>
            </w:tcMar>
          </w:tcPr>
          <w:p w14:paraId="47A3F2B8" w14:textId="77777777" w:rsidR="00D06A89" w:rsidRPr="00034BBC" w:rsidRDefault="00D06A89" w:rsidP="00C542B9">
            <w:pPr>
              <w:pStyle w:val="UduotisPoskyris"/>
            </w:pPr>
            <w:r w:rsidRPr="00034BBC">
              <w:fldChar w:fldCharType="begin">
                <w:ffData>
                  <w:name w:val="PriedasA"/>
                  <w:enabled/>
                  <w:calcOnExit w:val="0"/>
                  <w:textInput>
                    <w:default w:val="A priedas. ... "/>
                  </w:textInput>
                </w:ffData>
              </w:fldChar>
            </w:r>
            <w:r w:rsidRPr="00034BBC">
              <w:instrText xml:space="preserve"> FORMTEXT </w:instrText>
            </w:r>
            <w:r w:rsidRPr="00034BBC">
              <w:fldChar w:fldCharType="separate"/>
            </w:r>
            <w:r>
              <w:rPr>
                <w:noProof/>
              </w:rPr>
              <w:t xml:space="preserve">A priedas. </w:t>
            </w:r>
            <w:r w:rsidRPr="00FF5EF4">
              <w:rPr>
                <w:noProof/>
              </w:rPr>
              <w:t>Skaityto pranešimo XXII-oje Lietuvos jaunųjų mokslininkų konferencijoje pažyma</w:t>
            </w:r>
            <w:r w:rsidRPr="00034BBC">
              <w:rPr>
                <w:noProof/>
              </w:rPr>
              <w:t xml:space="preserve"> </w:t>
            </w:r>
            <w:r w:rsidRPr="00034BBC">
              <w:fldChar w:fldCharType="end"/>
            </w:r>
            <w:bookmarkEnd w:id="21"/>
          </w:p>
        </w:tc>
      </w:tr>
      <w:bookmarkStart w:id="22" w:name="PriedasB"/>
      <w:tr w:rsidR="00D06A89" w:rsidRPr="001B7AF6" w14:paraId="1E936EB9" w14:textId="77777777" w:rsidTr="006F6409">
        <w:trPr>
          <w:trHeight w:val="282"/>
        </w:trPr>
        <w:tc>
          <w:tcPr>
            <w:tcW w:w="9638" w:type="dxa"/>
            <w:gridSpan w:val="3"/>
            <w:tcMar>
              <w:left w:w="0" w:type="dxa"/>
              <w:right w:w="0" w:type="dxa"/>
            </w:tcMar>
          </w:tcPr>
          <w:p w14:paraId="52944E7A" w14:textId="77777777" w:rsidR="00D06A89" w:rsidRPr="00034BBC" w:rsidRDefault="00D06A89" w:rsidP="00C542B9">
            <w:pPr>
              <w:pStyle w:val="UduotisPoskyris"/>
            </w:pPr>
            <w:r>
              <w:fldChar w:fldCharType="begin">
                <w:ffData>
                  <w:name w:val="PriedasB"/>
                  <w:enabled/>
                  <w:calcOnExit w:val="0"/>
                  <w:textInput>
                    <w:default w:val="B priedas. Pranešimo ...-oje Lietuvos jaunųjų mokslininkų konferencijoje medžiaga"/>
                  </w:textInput>
                </w:ffData>
              </w:fldChar>
            </w:r>
            <w:r>
              <w:instrText xml:space="preserve"> FORMTEXT </w:instrText>
            </w:r>
            <w:r>
              <w:fldChar w:fldCharType="separate"/>
            </w:r>
            <w:r>
              <w:rPr>
                <w:noProof/>
              </w:rPr>
              <w:t>B priedas. Pranešimo XXII-oje Lietuvos jaunųjų mokslininkų konferencijoje medžiaga</w:t>
            </w:r>
            <w:r>
              <w:fldChar w:fldCharType="end"/>
            </w:r>
            <w:bookmarkEnd w:id="22"/>
          </w:p>
        </w:tc>
      </w:tr>
      <w:tr w:rsidR="00D06A89" w:rsidRPr="00915F38" w14:paraId="64430BD7" w14:textId="77777777" w:rsidTr="006F6409">
        <w:trPr>
          <w:trHeight w:hRule="exact" w:val="680"/>
        </w:trPr>
        <w:tc>
          <w:tcPr>
            <w:tcW w:w="9638" w:type="dxa"/>
            <w:gridSpan w:val="3"/>
            <w:tcMar>
              <w:left w:w="0" w:type="dxa"/>
              <w:right w:w="0" w:type="dxa"/>
            </w:tcMar>
            <w:vAlign w:val="bottom"/>
          </w:tcPr>
          <w:p w14:paraId="190B5EDD" w14:textId="77777777" w:rsidR="00D06A89" w:rsidRPr="00034BBC" w:rsidRDefault="00D06A89" w:rsidP="00C542B9">
            <w:pPr>
              <w:pStyle w:val="UduotisTekstas"/>
              <w:keepNext/>
              <w:tabs>
                <w:tab w:val="right" w:pos="9638"/>
              </w:tabs>
            </w:pPr>
            <w:r w:rsidRPr="00034BBC">
              <w:t>Baigiamojo darbo rengimo konsultantas:</w:t>
            </w:r>
            <w:r w:rsidRPr="00034BBC">
              <w:tab/>
            </w:r>
          </w:p>
        </w:tc>
      </w:tr>
      <w:tr w:rsidR="00D06A89" w:rsidRPr="00604EC7" w14:paraId="1A87E6AE" w14:textId="77777777" w:rsidTr="006F6409">
        <w:trPr>
          <w:trHeight w:hRule="exact" w:val="170"/>
        </w:trPr>
        <w:tc>
          <w:tcPr>
            <w:tcW w:w="9638" w:type="dxa"/>
            <w:gridSpan w:val="3"/>
            <w:tcMar>
              <w:left w:w="0" w:type="dxa"/>
              <w:right w:w="0" w:type="dxa"/>
            </w:tcMar>
          </w:tcPr>
          <w:p w14:paraId="7B2A22D9" w14:textId="77777777" w:rsidR="00D06A89" w:rsidRPr="00604EC7" w:rsidRDefault="00D06A89" w:rsidP="00C542B9">
            <w:pPr>
              <w:keepLines/>
              <w:tabs>
                <w:tab w:val="right" w:pos="9645"/>
              </w:tabs>
              <w:rPr>
                <w:rStyle w:val="UduotisPaaikinimas"/>
              </w:rPr>
            </w:pPr>
            <w:r w:rsidRPr="00604EC7">
              <w:rPr>
                <w:rStyle w:val="UduotisPaaikinimas"/>
              </w:rPr>
              <w:tab/>
              <w:t>(</w:t>
            </w:r>
            <w:proofErr w:type="spellStart"/>
            <w:r>
              <w:rPr>
                <w:i/>
                <w:sz w:val="16"/>
                <w:szCs w:val="16"/>
              </w:rPr>
              <w:t>pedag</w:t>
            </w:r>
            <w:proofErr w:type="spellEnd"/>
            <w:r>
              <w:rPr>
                <w:i/>
                <w:sz w:val="16"/>
                <w:szCs w:val="16"/>
              </w:rPr>
              <w:t xml:space="preserve">. </w:t>
            </w:r>
            <w:proofErr w:type="spellStart"/>
            <w:r>
              <w:rPr>
                <w:i/>
                <w:sz w:val="16"/>
                <w:szCs w:val="16"/>
              </w:rPr>
              <w:t>vardas</w:t>
            </w:r>
            <w:proofErr w:type="spellEnd"/>
            <w:r>
              <w:rPr>
                <w:i/>
                <w:sz w:val="16"/>
                <w:szCs w:val="16"/>
              </w:rPr>
              <w:t xml:space="preserve">, </w:t>
            </w:r>
            <w:proofErr w:type="spellStart"/>
            <w:r w:rsidRPr="00990566">
              <w:rPr>
                <w:i/>
                <w:sz w:val="16"/>
                <w:szCs w:val="16"/>
              </w:rPr>
              <w:t>moksl</w:t>
            </w:r>
            <w:proofErr w:type="spellEnd"/>
            <w:r>
              <w:rPr>
                <w:i/>
                <w:sz w:val="16"/>
                <w:szCs w:val="16"/>
              </w:rPr>
              <w:t>.</w:t>
            </w:r>
            <w:r w:rsidRPr="00990566">
              <w:rPr>
                <w:i/>
                <w:sz w:val="16"/>
                <w:szCs w:val="16"/>
              </w:rPr>
              <w:t xml:space="preserve"> </w:t>
            </w:r>
            <w:proofErr w:type="spellStart"/>
            <w:r w:rsidRPr="00990566">
              <w:rPr>
                <w:i/>
                <w:sz w:val="16"/>
                <w:szCs w:val="16"/>
              </w:rPr>
              <w:t>laipsnis</w:t>
            </w:r>
            <w:proofErr w:type="spellEnd"/>
            <w:r w:rsidRPr="00990566">
              <w:rPr>
                <w:i/>
                <w:sz w:val="16"/>
                <w:szCs w:val="16"/>
              </w:rPr>
              <w:t>,</w:t>
            </w:r>
            <w:r w:rsidRPr="00604EC7">
              <w:rPr>
                <w:rStyle w:val="UduotisPaaikinimas"/>
              </w:rPr>
              <w:t xml:space="preserve"> </w:t>
            </w:r>
            <w:proofErr w:type="spellStart"/>
            <w:r w:rsidRPr="00604EC7">
              <w:rPr>
                <w:rStyle w:val="UduotisPaaikinimas"/>
              </w:rPr>
              <w:t>vardas</w:t>
            </w:r>
            <w:proofErr w:type="spellEnd"/>
            <w:r w:rsidRPr="00604EC7">
              <w:rPr>
                <w:rStyle w:val="UduotisPaaikinimas"/>
              </w:rPr>
              <w:t xml:space="preserve">, </w:t>
            </w:r>
            <w:proofErr w:type="spellStart"/>
            <w:r w:rsidRPr="00604EC7">
              <w:rPr>
                <w:rStyle w:val="UduotisPaaikinimas"/>
              </w:rPr>
              <w:t>pavardė</w:t>
            </w:r>
            <w:proofErr w:type="spellEnd"/>
            <w:r w:rsidRPr="00604EC7">
              <w:rPr>
                <w:rStyle w:val="UduotisPaaikinimas"/>
              </w:rPr>
              <w:t>)</w:t>
            </w:r>
          </w:p>
        </w:tc>
      </w:tr>
      <w:tr w:rsidR="00D06A89" w:rsidRPr="00034BBC" w14:paraId="7EF460A8" w14:textId="77777777" w:rsidTr="006F6409">
        <w:trPr>
          <w:trHeight w:hRule="exact" w:val="680"/>
        </w:trPr>
        <w:tc>
          <w:tcPr>
            <w:tcW w:w="9638" w:type="dxa"/>
            <w:gridSpan w:val="3"/>
            <w:tcMar>
              <w:left w:w="0" w:type="dxa"/>
              <w:right w:w="0" w:type="dxa"/>
            </w:tcMar>
            <w:vAlign w:val="bottom"/>
          </w:tcPr>
          <w:p w14:paraId="6AA960D3" w14:textId="77777777" w:rsidR="00D06A89" w:rsidRPr="00034BBC" w:rsidRDefault="00D06A89" w:rsidP="00C542B9">
            <w:pPr>
              <w:pStyle w:val="UduotisTekstas"/>
              <w:keepNext/>
              <w:tabs>
                <w:tab w:val="right" w:pos="9645"/>
              </w:tabs>
            </w:pPr>
            <w:r w:rsidRPr="00034BBC">
              <w:t>Vadovas</w:t>
            </w:r>
            <w:r w:rsidRPr="00034BBC">
              <w:tab/>
            </w:r>
            <w:r w:rsidRPr="00034BBC">
              <w:fldChar w:fldCharType="begin">
                <w:ffData>
                  <w:name w:val="Konsultantas"/>
                  <w:enabled/>
                  <w:calcOnExit w:val="0"/>
                  <w:textInput/>
                </w:ffData>
              </w:fldChar>
            </w:r>
            <w:r w:rsidRPr="00034BBC">
              <w:instrText xml:space="preserve"> FORMTEXT </w:instrText>
            </w:r>
            <w:r w:rsidRPr="00034BBC">
              <w:fldChar w:fldCharType="separate"/>
            </w:r>
            <w:r>
              <w:rPr>
                <w:rFonts w:ascii="Cambria Math" w:hAnsi="Cambria Math" w:cs="Cambria Math"/>
                <w:noProof/>
              </w:rPr>
              <w:t>doc. dr. Darius Plonis</w:t>
            </w:r>
            <w:r w:rsidRPr="00034BBC">
              <w:fldChar w:fldCharType="end"/>
            </w:r>
          </w:p>
        </w:tc>
      </w:tr>
      <w:tr w:rsidR="00D06A89" w:rsidRPr="00604EC7" w14:paraId="590023F6" w14:textId="77777777" w:rsidTr="006F6409">
        <w:trPr>
          <w:trHeight w:hRule="exact" w:val="170"/>
        </w:trPr>
        <w:tc>
          <w:tcPr>
            <w:tcW w:w="9638" w:type="dxa"/>
            <w:gridSpan w:val="3"/>
            <w:tcMar>
              <w:left w:w="0" w:type="dxa"/>
              <w:right w:w="0" w:type="dxa"/>
            </w:tcMar>
          </w:tcPr>
          <w:p w14:paraId="002CFD5A" w14:textId="77777777" w:rsidR="00D06A89" w:rsidRPr="00604EC7" w:rsidRDefault="00D06A89" w:rsidP="00C542B9">
            <w:pPr>
              <w:keepLines/>
              <w:tabs>
                <w:tab w:val="left" w:pos="2274"/>
                <w:tab w:val="right" w:pos="9645"/>
              </w:tabs>
              <w:rPr>
                <w:rStyle w:val="UduotisPaaikinimas"/>
              </w:rPr>
            </w:pPr>
            <w:r w:rsidRPr="00604EC7">
              <w:rPr>
                <w:rStyle w:val="UduotisPaaikinimas"/>
              </w:rPr>
              <w:tab/>
              <w:t>(</w:t>
            </w:r>
            <w:proofErr w:type="spellStart"/>
            <w:r w:rsidRPr="00604EC7">
              <w:rPr>
                <w:rStyle w:val="UduotisPaaikinimas"/>
              </w:rPr>
              <w:t>parašas</w:t>
            </w:r>
            <w:proofErr w:type="spellEnd"/>
            <w:r w:rsidRPr="00604EC7">
              <w:rPr>
                <w:rStyle w:val="UduotisPaaikinimas"/>
              </w:rPr>
              <w:t>)</w:t>
            </w:r>
            <w:r w:rsidRPr="00604EC7">
              <w:rPr>
                <w:rStyle w:val="UduotisPaaikinimas"/>
              </w:rPr>
              <w:tab/>
              <w:t>(</w:t>
            </w:r>
            <w:proofErr w:type="spellStart"/>
            <w:r>
              <w:rPr>
                <w:i/>
                <w:sz w:val="16"/>
                <w:szCs w:val="16"/>
              </w:rPr>
              <w:t>pedag</w:t>
            </w:r>
            <w:proofErr w:type="spellEnd"/>
            <w:r>
              <w:rPr>
                <w:i/>
                <w:sz w:val="16"/>
                <w:szCs w:val="16"/>
              </w:rPr>
              <w:t xml:space="preserve">. </w:t>
            </w:r>
            <w:proofErr w:type="spellStart"/>
            <w:r>
              <w:rPr>
                <w:i/>
                <w:sz w:val="16"/>
                <w:szCs w:val="16"/>
              </w:rPr>
              <w:t>vardas</w:t>
            </w:r>
            <w:proofErr w:type="spellEnd"/>
            <w:r>
              <w:rPr>
                <w:i/>
                <w:sz w:val="16"/>
                <w:szCs w:val="16"/>
              </w:rPr>
              <w:t xml:space="preserve">, </w:t>
            </w:r>
            <w:proofErr w:type="spellStart"/>
            <w:r w:rsidRPr="00990566">
              <w:rPr>
                <w:i/>
                <w:sz w:val="16"/>
                <w:szCs w:val="16"/>
              </w:rPr>
              <w:t>moksl</w:t>
            </w:r>
            <w:proofErr w:type="spellEnd"/>
            <w:r>
              <w:rPr>
                <w:i/>
                <w:sz w:val="16"/>
                <w:szCs w:val="16"/>
              </w:rPr>
              <w:t>.</w:t>
            </w:r>
            <w:r w:rsidRPr="00990566">
              <w:rPr>
                <w:i/>
                <w:sz w:val="16"/>
                <w:szCs w:val="16"/>
              </w:rPr>
              <w:t xml:space="preserve"> </w:t>
            </w:r>
            <w:proofErr w:type="spellStart"/>
            <w:r w:rsidRPr="00990566">
              <w:rPr>
                <w:i/>
                <w:sz w:val="16"/>
                <w:szCs w:val="16"/>
              </w:rPr>
              <w:t>laipsnis</w:t>
            </w:r>
            <w:proofErr w:type="spellEnd"/>
            <w:r w:rsidRPr="00990566">
              <w:rPr>
                <w:i/>
                <w:sz w:val="16"/>
                <w:szCs w:val="16"/>
              </w:rPr>
              <w:t>,</w:t>
            </w:r>
            <w:r w:rsidRPr="00604EC7">
              <w:rPr>
                <w:rStyle w:val="UduotisPaaikinimas"/>
              </w:rPr>
              <w:t xml:space="preserve"> </w:t>
            </w:r>
            <w:proofErr w:type="spellStart"/>
            <w:r w:rsidRPr="00604EC7">
              <w:rPr>
                <w:rStyle w:val="UduotisPaaikinimas"/>
              </w:rPr>
              <w:t>vardas</w:t>
            </w:r>
            <w:proofErr w:type="spellEnd"/>
            <w:r w:rsidRPr="00604EC7">
              <w:rPr>
                <w:rStyle w:val="UduotisPaaikinimas"/>
              </w:rPr>
              <w:t xml:space="preserve">, </w:t>
            </w:r>
            <w:proofErr w:type="spellStart"/>
            <w:r w:rsidRPr="00604EC7">
              <w:rPr>
                <w:rStyle w:val="UduotisPaaikinimas"/>
              </w:rPr>
              <w:t>pavardė</w:t>
            </w:r>
            <w:proofErr w:type="spellEnd"/>
            <w:r w:rsidRPr="00604EC7">
              <w:rPr>
                <w:rStyle w:val="UduotisPaaikinimas"/>
              </w:rPr>
              <w:t>)</w:t>
            </w:r>
          </w:p>
        </w:tc>
      </w:tr>
      <w:tr w:rsidR="00D06A89" w:rsidRPr="00034BBC" w14:paraId="74ED6B0F" w14:textId="77777777" w:rsidTr="006F6409">
        <w:trPr>
          <w:trHeight w:hRule="exact" w:val="680"/>
        </w:trPr>
        <w:tc>
          <w:tcPr>
            <w:tcW w:w="9638" w:type="dxa"/>
            <w:gridSpan w:val="3"/>
            <w:tcMar>
              <w:left w:w="0" w:type="dxa"/>
              <w:right w:w="0" w:type="dxa"/>
            </w:tcMar>
            <w:vAlign w:val="bottom"/>
          </w:tcPr>
          <w:p w14:paraId="75706C08" w14:textId="77777777" w:rsidR="00D06A89" w:rsidRPr="00034BBC" w:rsidRDefault="00D06A89" w:rsidP="00C542B9">
            <w:pPr>
              <w:pStyle w:val="UduotisTekstas"/>
              <w:keepNext/>
              <w:tabs>
                <w:tab w:val="right" w:pos="9645"/>
              </w:tabs>
            </w:pPr>
            <w:r w:rsidRPr="00034BBC">
              <w:t>Užduotį gavau</w:t>
            </w:r>
            <w:r w:rsidRPr="00034BBC">
              <w:tab/>
              <w:t>20</w:t>
            </w:r>
            <w:r>
              <w:t>1_</w:t>
            </w:r>
            <w:r w:rsidRPr="00034BBC">
              <w:t> m.</w:t>
            </w:r>
            <w:r>
              <w:t> _______</w:t>
            </w:r>
            <w:r w:rsidRPr="00034BBC">
              <w:t> mėn.</w:t>
            </w:r>
            <w:r>
              <w:t> ____</w:t>
            </w:r>
            <w:r w:rsidRPr="00034BBC">
              <w:t> d.</w:t>
            </w:r>
          </w:p>
        </w:tc>
      </w:tr>
      <w:tr w:rsidR="00D06A89" w:rsidRPr="00604EC7" w14:paraId="1E54FFB6" w14:textId="77777777" w:rsidTr="006F6409">
        <w:trPr>
          <w:trHeight w:hRule="exact" w:val="170"/>
        </w:trPr>
        <w:tc>
          <w:tcPr>
            <w:tcW w:w="9638" w:type="dxa"/>
            <w:gridSpan w:val="3"/>
            <w:tcMar>
              <w:left w:w="0" w:type="dxa"/>
              <w:right w:w="0" w:type="dxa"/>
            </w:tcMar>
          </w:tcPr>
          <w:p w14:paraId="53311DE7" w14:textId="77777777" w:rsidR="00D06A89" w:rsidRPr="00604EC7" w:rsidRDefault="00D06A89" w:rsidP="00C542B9">
            <w:pPr>
              <w:keepLines/>
              <w:tabs>
                <w:tab w:val="left" w:pos="2274"/>
              </w:tabs>
              <w:rPr>
                <w:rStyle w:val="UduotisPaaikinimas"/>
              </w:rPr>
            </w:pPr>
            <w:r w:rsidRPr="00604EC7">
              <w:rPr>
                <w:rStyle w:val="UduotisPaaikinimas"/>
              </w:rPr>
              <w:tab/>
              <w:t>(</w:t>
            </w:r>
            <w:proofErr w:type="spellStart"/>
            <w:r w:rsidRPr="00604EC7">
              <w:rPr>
                <w:rStyle w:val="UduotisPaaikinimas"/>
              </w:rPr>
              <w:t>parašas</w:t>
            </w:r>
            <w:proofErr w:type="spellEnd"/>
            <w:r w:rsidRPr="00604EC7">
              <w:rPr>
                <w:rStyle w:val="UduotisPaaikinimas"/>
              </w:rPr>
              <w:t>)</w:t>
            </w:r>
          </w:p>
        </w:tc>
      </w:tr>
    </w:tbl>
    <w:p w14:paraId="3DE2A5F6" w14:textId="77777777" w:rsidR="00D06A89" w:rsidRDefault="00D06A89" w:rsidP="00D06A89"/>
    <w:p w14:paraId="3B0594BA" w14:textId="77777777" w:rsidR="00D06A89" w:rsidRDefault="00D06A89" w:rsidP="00D06A89"/>
    <w:p w14:paraId="60276C8D" w14:textId="77777777" w:rsidR="00D06A89" w:rsidRDefault="00D06A89" w:rsidP="00D06A89">
      <w:pPr>
        <w:pStyle w:val="MSCPastraipa"/>
      </w:pPr>
    </w:p>
    <w:p w14:paraId="637C33EA" w14:textId="77777777" w:rsidR="00D06A89" w:rsidRPr="00331A65" w:rsidRDefault="00D06A89" w:rsidP="00D06A89">
      <w:pPr>
        <w:pStyle w:val="MSCPastraipa"/>
        <w:sectPr w:rsidR="00D06A89" w:rsidRPr="00331A65" w:rsidSect="00717008">
          <w:footerReference w:type="even" r:id="rId17"/>
          <w:footerReference w:type="default" r:id="rId18"/>
          <w:type w:val="oddPage"/>
          <w:pgSz w:w="11907" w:h="16840" w:code="9"/>
          <w:pgMar w:top="1134" w:right="851" w:bottom="1134" w:left="1418" w:header="680" w:footer="680" w:gutter="0"/>
          <w:pgNumType w:start="2"/>
          <w:cols w:space="708"/>
          <w:docGrid w:linePitch="360"/>
        </w:sectPr>
      </w:pPr>
    </w:p>
    <w:p w14:paraId="1DED116A" w14:textId="77777777" w:rsidR="00ED466C" w:rsidRDefault="00894AB2" w:rsidP="00894AB2">
      <w:pPr>
        <w:jc w:val="center"/>
        <w:rPr>
          <w:noProof/>
        </w:rPr>
      </w:pPr>
      <w:r w:rsidRPr="0074271C">
        <w:rPr>
          <w:rFonts w:ascii="Tahoma" w:hAnsi="Tahoma" w:cs="Tahoma"/>
          <w:b/>
          <w:color w:val="215868"/>
          <w:sz w:val="28"/>
          <w:szCs w:val="28"/>
        </w:rPr>
        <w:lastRenderedPageBreak/>
        <w:t>TURINYS</w:t>
      </w:r>
      <w:r w:rsidR="006371E1">
        <w:rPr>
          <w:rFonts w:ascii="Tahoma" w:hAnsi="Tahoma" w:cs="Tahoma"/>
          <w:noProof/>
          <w:color w:val="215868"/>
          <w:sz w:val="28"/>
          <w:szCs w:val="28"/>
        </w:rPr>
        <w:fldChar w:fldCharType="begin"/>
      </w:r>
      <w:r w:rsidR="006371E1" w:rsidRPr="0074271C">
        <w:rPr>
          <w:rFonts w:ascii="Tahoma" w:hAnsi="Tahoma" w:cs="Tahoma"/>
          <w:noProof/>
          <w:color w:val="215868"/>
          <w:sz w:val="28"/>
          <w:szCs w:val="28"/>
        </w:rPr>
        <w:instrText xml:space="preserve"> TOC \o "1-5" \u </w:instrText>
      </w:r>
      <w:r w:rsidR="006371E1">
        <w:rPr>
          <w:rFonts w:ascii="Tahoma" w:hAnsi="Tahoma" w:cs="Tahoma"/>
          <w:noProof/>
          <w:color w:val="215868"/>
          <w:sz w:val="28"/>
          <w:szCs w:val="28"/>
        </w:rPr>
        <w:fldChar w:fldCharType="separate"/>
      </w:r>
    </w:p>
    <w:p w14:paraId="2AC1C2AF" w14:textId="1CDCDC66" w:rsidR="00ED466C" w:rsidRDefault="00ED466C">
      <w:pPr>
        <w:pStyle w:val="TOC1"/>
        <w:rPr>
          <w:rFonts w:asciiTheme="minorHAnsi" w:eastAsiaTheme="minorEastAsia" w:hAnsiTheme="minorHAnsi" w:cstheme="minorBidi"/>
          <w:b w:val="0"/>
          <w:sz w:val="22"/>
          <w:szCs w:val="22"/>
          <w:lang w:val="lt-LT" w:eastAsia="lt-LT"/>
        </w:rPr>
      </w:pPr>
      <w:r>
        <w:t>Žymenys ir santrumpos</w:t>
      </w:r>
      <w:r>
        <w:tab/>
      </w:r>
      <w:r>
        <w:fldChar w:fldCharType="begin"/>
      </w:r>
      <w:r>
        <w:instrText xml:space="preserve"> PAGEREF _Toc9891057 \h </w:instrText>
      </w:r>
      <w:r>
        <w:fldChar w:fldCharType="separate"/>
      </w:r>
      <w:r w:rsidR="00753512">
        <w:t>7</w:t>
      </w:r>
      <w:r>
        <w:fldChar w:fldCharType="end"/>
      </w:r>
    </w:p>
    <w:p w14:paraId="66568FBC" w14:textId="79180919" w:rsidR="00ED466C" w:rsidRDefault="00ED466C">
      <w:pPr>
        <w:pStyle w:val="TOC1"/>
        <w:rPr>
          <w:rFonts w:asciiTheme="minorHAnsi" w:eastAsiaTheme="minorEastAsia" w:hAnsiTheme="minorHAnsi" w:cstheme="minorBidi"/>
          <w:b w:val="0"/>
          <w:sz w:val="22"/>
          <w:szCs w:val="22"/>
          <w:lang w:val="lt-LT" w:eastAsia="lt-LT"/>
        </w:rPr>
      </w:pPr>
      <w:r>
        <w:t>Įvadas</w:t>
      </w:r>
      <w:r>
        <w:tab/>
      </w:r>
      <w:r>
        <w:fldChar w:fldCharType="begin"/>
      </w:r>
      <w:r>
        <w:instrText xml:space="preserve"> PAGEREF _Toc9891058 \h </w:instrText>
      </w:r>
      <w:r>
        <w:fldChar w:fldCharType="separate"/>
      </w:r>
      <w:r w:rsidR="00753512">
        <w:t>9</w:t>
      </w:r>
      <w:r>
        <w:fldChar w:fldCharType="end"/>
      </w:r>
    </w:p>
    <w:p w14:paraId="21D5092C" w14:textId="765E9270" w:rsidR="00ED466C" w:rsidRDefault="00ED466C">
      <w:pPr>
        <w:pStyle w:val="TOC2"/>
        <w:rPr>
          <w:rFonts w:asciiTheme="minorHAnsi" w:eastAsiaTheme="minorEastAsia" w:hAnsiTheme="minorHAnsi" w:cstheme="minorBidi"/>
          <w:noProof/>
          <w:sz w:val="22"/>
          <w:szCs w:val="22"/>
          <w:lang w:val="lt-LT" w:eastAsia="lt-LT"/>
        </w:rPr>
      </w:pPr>
      <w:r>
        <w:rPr>
          <w:noProof/>
        </w:rPr>
        <w:t>Darbo aktualumas ir tikslas</w:t>
      </w:r>
      <w:r>
        <w:rPr>
          <w:noProof/>
        </w:rPr>
        <w:tab/>
      </w:r>
      <w:r>
        <w:rPr>
          <w:noProof/>
        </w:rPr>
        <w:fldChar w:fldCharType="begin"/>
      </w:r>
      <w:r>
        <w:rPr>
          <w:noProof/>
        </w:rPr>
        <w:instrText xml:space="preserve"> PAGEREF _Toc9891059 \h </w:instrText>
      </w:r>
      <w:r>
        <w:rPr>
          <w:noProof/>
        </w:rPr>
      </w:r>
      <w:r>
        <w:rPr>
          <w:noProof/>
        </w:rPr>
        <w:fldChar w:fldCharType="separate"/>
      </w:r>
      <w:r w:rsidR="00753512">
        <w:rPr>
          <w:noProof/>
        </w:rPr>
        <w:t>9</w:t>
      </w:r>
      <w:r>
        <w:rPr>
          <w:noProof/>
        </w:rPr>
        <w:fldChar w:fldCharType="end"/>
      </w:r>
    </w:p>
    <w:p w14:paraId="04CDA9B7" w14:textId="10006F0F" w:rsidR="00ED466C" w:rsidRDefault="00ED466C">
      <w:pPr>
        <w:pStyle w:val="TOC2"/>
        <w:rPr>
          <w:rFonts w:asciiTheme="minorHAnsi" w:eastAsiaTheme="minorEastAsia" w:hAnsiTheme="minorHAnsi" w:cstheme="minorBidi"/>
          <w:noProof/>
          <w:sz w:val="22"/>
          <w:szCs w:val="22"/>
          <w:lang w:val="lt-LT" w:eastAsia="lt-LT"/>
        </w:rPr>
      </w:pPr>
      <w:r>
        <w:rPr>
          <w:noProof/>
        </w:rPr>
        <w:t>Darbo uždaviniai</w:t>
      </w:r>
      <w:r>
        <w:rPr>
          <w:noProof/>
        </w:rPr>
        <w:tab/>
      </w:r>
      <w:r>
        <w:rPr>
          <w:noProof/>
        </w:rPr>
        <w:fldChar w:fldCharType="begin"/>
      </w:r>
      <w:r>
        <w:rPr>
          <w:noProof/>
        </w:rPr>
        <w:instrText xml:space="preserve"> PAGEREF _Toc9891060 \h </w:instrText>
      </w:r>
      <w:r>
        <w:rPr>
          <w:noProof/>
        </w:rPr>
      </w:r>
      <w:r>
        <w:rPr>
          <w:noProof/>
        </w:rPr>
        <w:fldChar w:fldCharType="separate"/>
      </w:r>
      <w:r w:rsidR="00753512">
        <w:rPr>
          <w:noProof/>
        </w:rPr>
        <w:t>9</w:t>
      </w:r>
      <w:r>
        <w:rPr>
          <w:noProof/>
        </w:rPr>
        <w:fldChar w:fldCharType="end"/>
      </w:r>
    </w:p>
    <w:p w14:paraId="60F484F4" w14:textId="5CBFF0A7" w:rsidR="00ED466C" w:rsidRDefault="00ED466C">
      <w:pPr>
        <w:pStyle w:val="TOC2"/>
        <w:rPr>
          <w:rFonts w:asciiTheme="minorHAnsi" w:eastAsiaTheme="minorEastAsia" w:hAnsiTheme="minorHAnsi" w:cstheme="minorBidi"/>
          <w:noProof/>
          <w:sz w:val="22"/>
          <w:szCs w:val="22"/>
          <w:lang w:val="lt-LT" w:eastAsia="lt-LT"/>
        </w:rPr>
      </w:pPr>
      <w:r>
        <w:rPr>
          <w:noProof/>
        </w:rPr>
        <w:t>Naudoti tyrimo ir analizės metodai</w:t>
      </w:r>
      <w:r>
        <w:rPr>
          <w:noProof/>
        </w:rPr>
        <w:tab/>
      </w:r>
      <w:r>
        <w:rPr>
          <w:noProof/>
        </w:rPr>
        <w:fldChar w:fldCharType="begin"/>
      </w:r>
      <w:r>
        <w:rPr>
          <w:noProof/>
        </w:rPr>
        <w:instrText xml:space="preserve"> PAGEREF _Toc9891061 \h </w:instrText>
      </w:r>
      <w:r>
        <w:rPr>
          <w:noProof/>
        </w:rPr>
      </w:r>
      <w:r>
        <w:rPr>
          <w:noProof/>
        </w:rPr>
        <w:fldChar w:fldCharType="separate"/>
      </w:r>
      <w:r w:rsidR="00753512">
        <w:rPr>
          <w:noProof/>
        </w:rPr>
        <w:t>10</w:t>
      </w:r>
      <w:r>
        <w:rPr>
          <w:noProof/>
        </w:rPr>
        <w:fldChar w:fldCharType="end"/>
      </w:r>
    </w:p>
    <w:p w14:paraId="1F9D7CAE" w14:textId="319833C6" w:rsidR="00ED466C" w:rsidRDefault="00ED466C">
      <w:pPr>
        <w:pStyle w:val="TOC2"/>
        <w:rPr>
          <w:rFonts w:asciiTheme="minorHAnsi" w:eastAsiaTheme="minorEastAsia" w:hAnsiTheme="minorHAnsi" w:cstheme="minorBidi"/>
          <w:noProof/>
          <w:sz w:val="22"/>
          <w:szCs w:val="22"/>
          <w:lang w:val="lt-LT" w:eastAsia="lt-LT"/>
        </w:rPr>
      </w:pPr>
      <w:r>
        <w:rPr>
          <w:noProof/>
        </w:rPr>
        <w:t>Darbo naujumas ir praktinė nauda</w:t>
      </w:r>
      <w:r>
        <w:rPr>
          <w:noProof/>
        </w:rPr>
        <w:tab/>
      </w:r>
      <w:r>
        <w:rPr>
          <w:noProof/>
        </w:rPr>
        <w:fldChar w:fldCharType="begin"/>
      </w:r>
      <w:r>
        <w:rPr>
          <w:noProof/>
        </w:rPr>
        <w:instrText xml:space="preserve"> PAGEREF _Toc9891062 \h </w:instrText>
      </w:r>
      <w:r>
        <w:rPr>
          <w:noProof/>
        </w:rPr>
      </w:r>
      <w:r>
        <w:rPr>
          <w:noProof/>
        </w:rPr>
        <w:fldChar w:fldCharType="separate"/>
      </w:r>
      <w:r w:rsidR="00753512">
        <w:rPr>
          <w:noProof/>
        </w:rPr>
        <w:t>10</w:t>
      </w:r>
      <w:r>
        <w:rPr>
          <w:noProof/>
        </w:rPr>
        <w:fldChar w:fldCharType="end"/>
      </w:r>
    </w:p>
    <w:p w14:paraId="77C4D23C" w14:textId="2384BE9F" w:rsidR="00ED466C" w:rsidRDefault="00ED466C">
      <w:pPr>
        <w:pStyle w:val="TOC2"/>
        <w:rPr>
          <w:rFonts w:asciiTheme="minorHAnsi" w:eastAsiaTheme="minorEastAsia" w:hAnsiTheme="minorHAnsi" w:cstheme="minorBidi"/>
          <w:noProof/>
          <w:sz w:val="22"/>
          <w:szCs w:val="22"/>
          <w:lang w:val="lt-LT" w:eastAsia="lt-LT"/>
        </w:rPr>
      </w:pPr>
      <w:r>
        <w:rPr>
          <w:noProof/>
        </w:rPr>
        <w:t>Darbo struktūra</w:t>
      </w:r>
      <w:r>
        <w:rPr>
          <w:noProof/>
        </w:rPr>
        <w:tab/>
      </w:r>
      <w:r>
        <w:rPr>
          <w:noProof/>
        </w:rPr>
        <w:fldChar w:fldCharType="begin"/>
      </w:r>
      <w:r>
        <w:rPr>
          <w:noProof/>
        </w:rPr>
        <w:instrText xml:space="preserve"> PAGEREF _Toc9891063 \h </w:instrText>
      </w:r>
      <w:r>
        <w:rPr>
          <w:noProof/>
        </w:rPr>
      </w:r>
      <w:r>
        <w:rPr>
          <w:noProof/>
        </w:rPr>
        <w:fldChar w:fldCharType="separate"/>
      </w:r>
      <w:r w:rsidR="00753512">
        <w:rPr>
          <w:noProof/>
        </w:rPr>
        <w:t>10</w:t>
      </w:r>
      <w:r>
        <w:rPr>
          <w:noProof/>
        </w:rPr>
        <w:fldChar w:fldCharType="end"/>
      </w:r>
    </w:p>
    <w:p w14:paraId="54C23C62" w14:textId="0B6DD19C" w:rsidR="00ED466C" w:rsidRDefault="00ED466C">
      <w:pPr>
        <w:pStyle w:val="TOC1"/>
        <w:rPr>
          <w:rFonts w:asciiTheme="minorHAnsi" w:eastAsiaTheme="minorEastAsia" w:hAnsiTheme="minorHAnsi" w:cstheme="minorBidi"/>
          <w:b w:val="0"/>
          <w:sz w:val="22"/>
          <w:szCs w:val="22"/>
          <w:lang w:val="lt-LT" w:eastAsia="lt-LT"/>
        </w:rPr>
      </w:pPr>
      <w:r>
        <w:t>1.</w:t>
      </w:r>
      <w:r>
        <w:rPr>
          <w:rFonts w:asciiTheme="minorHAnsi" w:eastAsiaTheme="minorEastAsia" w:hAnsiTheme="minorHAnsi" w:cstheme="minorBidi"/>
          <w:b w:val="0"/>
          <w:sz w:val="22"/>
          <w:szCs w:val="22"/>
          <w:lang w:val="lt-LT" w:eastAsia="lt-LT"/>
        </w:rPr>
        <w:tab/>
      </w:r>
      <w:r>
        <w:t>Mikrojuostelinių mikrobangų filtrų analitinė apžvalga</w:t>
      </w:r>
      <w:r>
        <w:tab/>
      </w:r>
      <w:r>
        <w:fldChar w:fldCharType="begin"/>
      </w:r>
      <w:r>
        <w:instrText xml:space="preserve"> PAGEREF _Toc9891064 \h </w:instrText>
      </w:r>
      <w:r>
        <w:fldChar w:fldCharType="separate"/>
      </w:r>
      <w:r w:rsidR="00753512">
        <w:t>11</w:t>
      </w:r>
      <w:r>
        <w:fldChar w:fldCharType="end"/>
      </w:r>
    </w:p>
    <w:p w14:paraId="3A936DB8" w14:textId="4C02739E" w:rsidR="00ED466C" w:rsidRDefault="00ED466C">
      <w:pPr>
        <w:pStyle w:val="TOC2"/>
        <w:rPr>
          <w:rFonts w:asciiTheme="minorHAnsi" w:eastAsiaTheme="minorEastAsia" w:hAnsiTheme="minorHAnsi" w:cstheme="minorBidi"/>
          <w:noProof/>
          <w:sz w:val="22"/>
          <w:szCs w:val="22"/>
          <w:lang w:val="lt-LT" w:eastAsia="lt-LT"/>
        </w:rPr>
      </w:pPr>
      <w:r>
        <w:rPr>
          <w:noProof/>
        </w:rPr>
        <w:t>1.1.</w:t>
      </w:r>
      <w:r>
        <w:rPr>
          <w:rFonts w:asciiTheme="minorHAnsi" w:eastAsiaTheme="minorEastAsia" w:hAnsiTheme="minorHAnsi" w:cstheme="minorBidi"/>
          <w:noProof/>
          <w:sz w:val="22"/>
          <w:szCs w:val="22"/>
          <w:lang w:val="lt-LT" w:eastAsia="lt-LT"/>
        </w:rPr>
        <w:tab/>
      </w:r>
      <w:r>
        <w:rPr>
          <w:noProof/>
        </w:rPr>
        <w:t>GSPBIR konstrukcijos mikrojuostelinių filtrų apžvalga</w:t>
      </w:r>
      <w:r>
        <w:rPr>
          <w:noProof/>
        </w:rPr>
        <w:tab/>
      </w:r>
      <w:r>
        <w:rPr>
          <w:noProof/>
        </w:rPr>
        <w:fldChar w:fldCharType="begin"/>
      </w:r>
      <w:r>
        <w:rPr>
          <w:noProof/>
        </w:rPr>
        <w:instrText xml:space="preserve"> PAGEREF _Toc9891065 \h </w:instrText>
      </w:r>
      <w:r>
        <w:rPr>
          <w:noProof/>
        </w:rPr>
      </w:r>
      <w:r>
        <w:rPr>
          <w:noProof/>
        </w:rPr>
        <w:fldChar w:fldCharType="separate"/>
      </w:r>
      <w:r w:rsidR="00753512">
        <w:rPr>
          <w:noProof/>
        </w:rPr>
        <w:t>11</w:t>
      </w:r>
      <w:r>
        <w:rPr>
          <w:noProof/>
        </w:rPr>
        <w:fldChar w:fldCharType="end"/>
      </w:r>
    </w:p>
    <w:p w14:paraId="44E4F7D2" w14:textId="2C919356" w:rsidR="00ED466C" w:rsidRDefault="00ED466C">
      <w:pPr>
        <w:pStyle w:val="TOC2"/>
        <w:rPr>
          <w:rFonts w:asciiTheme="minorHAnsi" w:eastAsiaTheme="minorEastAsia" w:hAnsiTheme="minorHAnsi" w:cstheme="minorBidi"/>
          <w:noProof/>
          <w:sz w:val="22"/>
          <w:szCs w:val="22"/>
          <w:lang w:val="lt-LT" w:eastAsia="lt-LT"/>
        </w:rPr>
      </w:pPr>
      <w:r>
        <w:rPr>
          <w:noProof/>
        </w:rPr>
        <w:t>1.2.</w:t>
      </w:r>
      <w:r>
        <w:rPr>
          <w:rFonts w:asciiTheme="minorHAnsi" w:eastAsiaTheme="minorEastAsia" w:hAnsiTheme="minorHAnsi" w:cstheme="minorBidi"/>
          <w:noProof/>
          <w:sz w:val="22"/>
          <w:szCs w:val="22"/>
          <w:lang w:val="lt-LT" w:eastAsia="lt-LT"/>
        </w:rPr>
        <w:tab/>
      </w:r>
      <w:r>
        <w:rPr>
          <w:noProof/>
        </w:rPr>
        <w:t>BSPBIR konstrukcijos mikrojuostelinių filtrų apžvalga</w:t>
      </w:r>
      <w:r>
        <w:rPr>
          <w:noProof/>
        </w:rPr>
        <w:tab/>
      </w:r>
      <w:r>
        <w:rPr>
          <w:noProof/>
        </w:rPr>
        <w:fldChar w:fldCharType="begin"/>
      </w:r>
      <w:r>
        <w:rPr>
          <w:noProof/>
        </w:rPr>
        <w:instrText xml:space="preserve"> PAGEREF _Toc9891066 \h </w:instrText>
      </w:r>
      <w:r>
        <w:rPr>
          <w:noProof/>
        </w:rPr>
      </w:r>
      <w:r>
        <w:rPr>
          <w:noProof/>
        </w:rPr>
        <w:fldChar w:fldCharType="separate"/>
      </w:r>
      <w:r w:rsidR="00753512">
        <w:rPr>
          <w:noProof/>
        </w:rPr>
        <w:t>12</w:t>
      </w:r>
      <w:r>
        <w:rPr>
          <w:noProof/>
        </w:rPr>
        <w:fldChar w:fldCharType="end"/>
      </w:r>
    </w:p>
    <w:p w14:paraId="1F04142C" w14:textId="65CD3F07" w:rsidR="00ED466C" w:rsidRDefault="00ED466C">
      <w:pPr>
        <w:pStyle w:val="TOC2"/>
        <w:rPr>
          <w:rFonts w:asciiTheme="minorHAnsi" w:eastAsiaTheme="minorEastAsia" w:hAnsiTheme="minorHAnsi" w:cstheme="minorBidi"/>
          <w:noProof/>
          <w:sz w:val="22"/>
          <w:szCs w:val="22"/>
          <w:lang w:val="lt-LT" w:eastAsia="lt-LT"/>
        </w:rPr>
      </w:pPr>
      <w:r>
        <w:rPr>
          <w:noProof/>
        </w:rPr>
        <w:t>1.3.</w:t>
      </w:r>
      <w:r>
        <w:rPr>
          <w:rFonts w:asciiTheme="minorHAnsi" w:eastAsiaTheme="minorEastAsia" w:hAnsiTheme="minorHAnsi" w:cstheme="minorBidi"/>
          <w:noProof/>
          <w:sz w:val="22"/>
          <w:szCs w:val="22"/>
          <w:lang w:val="lt-LT" w:eastAsia="lt-LT"/>
        </w:rPr>
        <w:tab/>
      </w:r>
      <w:r>
        <w:rPr>
          <w:noProof/>
        </w:rPr>
        <w:t>Trumpas skyriaus apibendrinimas</w:t>
      </w:r>
      <w:r>
        <w:rPr>
          <w:noProof/>
        </w:rPr>
        <w:tab/>
      </w:r>
      <w:r>
        <w:rPr>
          <w:noProof/>
        </w:rPr>
        <w:fldChar w:fldCharType="begin"/>
      </w:r>
      <w:r>
        <w:rPr>
          <w:noProof/>
        </w:rPr>
        <w:instrText xml:space="preserve"> PAGEREF _Toc9891067 \h </w:instrText>
      </w:r>
      <w:r>
        <w:rPr>
          <w:noProof/>
        </w:rPr>
      </w:r>
      <w:r>
        <w:rPr>
          <w:noProof/>
        </w:rPr>
        <w:fldChar w:fldCharType="separate"/>
      </w:r>
      <w:r w:rsidR="00753512">
        <w:rPr>
          <w:noProof/>
        </w:rPr>
        <w:t>13</w:t>
      </w:r>
      <w:r>
        <w:rPr>
          <w:noProof/>
        </w:rPr>
        <w:fldChar w:fldCharType="end"/>
      </w:r>
    </w:p>
    <w:p w14:paraId="7A86B080" w14:textId="7B7606E7" w:rsidR="00ED466C" w:rsidRDefault="00ED466C">
      <w:pPr>
        <w:pStyle w:val="TOC1"/>
        <w:rPr>
          <w:rFonts w:asciiTheme="minorHAnsi" w:eastAsiaTheme="minorEastAsia" w:hAnsiTheme="minorHAnsi" w:cstheme="minorBidi"/>
          <w:b w:val="0"/>
          <w:sz w:val="22"/>
          <w:szCs w:val="22"/>
          <w:lang w:val="lt-LT" w:eastAsia="lt-LT"/>
        </w:rPr>
      </w:pPr>
      <w:r>
        <w:t>2.</w:t>
      </w:r>
      <w:r>
        <w:rPr>
          <w:rFonts w:asciiTheme="minorHAnsi" w:eastAsiaTheme="minorEastAsia" w:hAnsiTheme="minorHAnsi" w:cstheme="minorBidi"/>
          <w:b w:val="0"/>
          <w:sz w:val="22"/>
          <w:szCs w:val="22"/>
          <w:lang w:val="lt-LT" w:eastAsia="lt-LT"/>
        </w:rPr>
        <w:tab/>
      </w:r>
      <w:r>
        <w:t>Feroelektrinių medžiagų atranka ir analizė</w:t>
      </w:r>
      <w:r>
        <w:tab/>
      </w:r>
      <w:r>
        <w:fldChar w:fldCharType="begin"/>
      </w:r>
      <w:r>
        <w:instrText xml:space="preserve"> PAGEREF _Toc9891068 \h </w:instrText>
      </w:r>
      <w:r>
        <w:fldChar w:fldCharType="separate"/>
      </w:r>
      <w:r w:rsidR="00753512">
        <w:t>14</w:t>
      </w:r>
      <w:r>
        <w:fldChar w:fldCharType="end"/>
      </w:r>
    </w:p>
    <w:p w14:paraId="1C2E1A82" w14:textId="15303DF3" w:rsidR="00ED466C" w:rsidRDefault="00ED466C">
      <w:pPr>
        <w:pStyle w:val="TOC2"/>
        <w:rPr>
          <w:rFonts w:asciiTheme="minorHAnsi" w:eastAsiaTheme="minorEastAsia" w:hAnsiTheme="minorHAnsi" w:cstheme="minorBidi"/>
          <w:noProof/>
          <w:sz w:val="22"/>
          <w:szCs w:val="22"/>
          <w:lang w:val="lt-LT" w:eastAsia="lt-LT"/>
        </w:rPr>
      </w:pPr>
      <w:r>
        <w:rPr>
          <w:noProof/>
        </w:rPr>
        <w:t>2.1.</w:t>
      </w:r>
      <w:r>
        <w:rPr>
          <w:rFonts w:asciiTheme="minorHAnsi" w:eastAsiaTheme="minorEastAsia" w:hAnsiTheme="minorHAnsi" w:cstheme="minorBidi"/>
          <w:noProof/>
          <w:sz w:val="22"/>
          <w:szCs w:val="22"/>
          <w:lang w:val="lt-LT" w:eastAsia="lt-LT"/>
        </w:rPr>
        <w:tab/>
      </w:r>
      <w:r>
        <w:rPr>
          <w:noProof/>
        </w:rPr>
        <w:t>Feroelektrinių medžiagų būsenos</w:t>
      </w:r>
      <w:r>
        <w:rPr>
          <w:noProof/>
        </w:rPr>
        <w:tab/>
      </w:r>
      <w:r>
        <w:rPr>
          <w:noProof/>
        </w:rPr>
        <w:fldChar w:fldCharType="begin"/>
      </w:r>
      <w:r>
        <w:rPr>
          <w:noProof/>
        </w:rPr>
        <w:instrText xml:space="preserve"> PAGEREF _Toc9891069 \h </w:instrText>
      </w:r>
      <w:r>
        <w:rPr>
          <w:noProof/>
        </w:rPr>
      </w:r>
      <w:r>
        <w:rPr>
          <w:noProof/>
        </w:rPr>
        <w:fldChar w:fldCharType="separate"/>
      </w:r>
      <w:r w:rsidR="00753512">
        <w:rPr>
          <w:noProof/>
        </w:rPr>
        <w:t>14</w:t>
      </w:r>
      <w:r>
        <w:rPr>
          <w:noProof/>
        </w:rPr>
        <w:fldChar w:fldCharType="end"/>
      </w:r>
    </w:p>
    <w:p w14:paraId="2FBBB862" w14:textId="0846B6A7" w:rsidR="00ED466C" w:rsidRDefault="00ED466C">
      <w:pPr>
        <w:pStyle w:val="TOC2"/>
        <w:rPr>
          <w:rFonts w:asciiTheme="minorHAnsi" w:eastAsiaTheme="minorEastAsia" w:hAnsiTheme="minorHAnsi" w:cstheme="minorBidi"/>
          <w:noProof/>
          <w:sz w:val="22"/>
          <w:szCs w:val="22"/>
          <w:lang w:val="lt-LT" w:eastAsia="lt-LT"/>
        </w:rPr>
      </w:pPr>
      <w:r>
        <w:rPr>
          <w:noProof/>
        </w:rPr>
        <w:t>2.2.</w:t>
      </w:r>
      <w:r>
        <w:rPr>
          <w:rFonts w:asciiTheme="minorHAnsi" w:eastAsiaTheme="minorEastAsia" w:hAnsiTheme="minorHAnsi" w:cstheme="minorBidi"/>
          <w:noProof/>
          <w:sz w:val="22"/>
          <w:szCs w:val="22"/>
          <w:lang w:val="lt-LT" w:eastAsia="lt-LT"/>
        </w:rPr>
        <w:tab/>
      </w:r>
      <w:r>
        <w:rPr>
          <w:noProof/>
        </w:rPr>
        <w:t>Feroelektrinio sluoksnio storis</w:t>
      </w:r>
      <w:r>
        <w:rPr>
          <w:noProof/>
        </w:rPr>
        <w:tab/>
      </w:r>
      <w:r>
        <w:rPr>
          <w:noProof/>
        </w:rPr>
        <w:fldChar w:fldCharType="begin"/>
      </w:r>
      <w:r>
        <w:rPr>
          <w:noProof/>
        </w:rPr>
        <w:instrText xml:space="preserve"> PAGEREF _Toc9891070 \h </w:instrText>
      </w:r>
      <w:r>
        <w:rPr>
          <w:noProof/>
        </w:rPr>
      </w:r>
      <w:r>
        <w:rPr>
          <w:noProof/>
        </w:rPr>
        <w:fldChar w:fldCharType="separate"/>
      </w:r>
      <w:r w:rsidR="00753512">
        <w:rPr>
          <w:noProof/>
        </w:rPr>
        <w:t>17</w:t>
      </w:r>
      <w:r>
        <w:rPr>
          <w:noProof/>
        </w:rPr>
        <w:fldChar w:fldCharType="end"/>
      </w:r>
    </w:p>
    <w:p w14:paraId="4F9D4232" w14:textId="0F5CD415" w:rsidR="00ED466C" w:rsidRDefault="00ED466C">
      <w:pPr>
        <w:pStyle w:val="TOC2"/>
        <w:rPr>
          <w:rFonts w:asciiTheme="minorHAnsi" w:eastAsiaTheme="minorEastAsia" w:hAnsiTheme="minorHAnsi" w:cstheme="minorBidi"/>
          <w:noProof/>
          <w:sz w:val="22"/>
          <w:szCs w:val="22"/>
          <w:lang w:val="lt-LT" w:eastAsia="lt-LT"/>
        </w:rPr>
      </w:pPr>
      <w:r>
        <w:rPr>
          <w:noProof/>
        </w:rPr>
        <w:t>2.3.</w:t>
      </w:r>
      <w:r>
        <w:rPr>
          <w:rFonts w:asciiTheme="minorHAnsi" w:eastAsiaTheme="minorEastAsia" w:hAnsiTheme="minorHAnsi" w:cstheme="minorBidi"/>
          <w:noProof/>
          <w:sz w:val="22"/>
          <w:szCs w:val="22"/>
          <w:lang w:val="lt-LT" w:eastAsia="lt-LT"/>
        </w:rPr>
        <w:tab/>
      </w:r>
      <w:r>
        <w:rPr>
          <w:noProof/>
        </w:rPr>
        <w:t>Elektrinio lauko poveikis feroelektriko dielektrinei skvarbai</w:t>
      </w:r>
      <w:r>
        <w:rPr>
          <w:noProof/>
        </w:rPr>
        <w:tab/>
      </w:r>
      <w:r>
        <w:rPr>
          <w:noProof/>
        </w:rPr>
        <w:fldChar w:fldCharType="begin"/>
      </w:r>
      <w:r>
        <w:rPr>
          <w:noProof/>
        </w:rPr>
        <w:instrText xml:space="preserve"> PAGEREF _Toc9891071 \h </w:instrText>
      </w:r>
      <w:r>
        <w:rPr>
          <w:noProof/>
        </w:rPr>
      </w:r>
      <w:r>
        <w:rPr>
          <w:noProof/>
        </w:rPr>
        <w:fldChar w:fldCharType="separate"/>
      </w:r>
      <w:r w:rsidR="00753512">
        <w:rPr>
          <w:noProof/>
        </w:rPr>
        <w:t>19</w:t>
      </w:r>
      <w:r>
        <w:rPr>
          <w:noProof/>
        </w:rPr>
        <w:fldChar w:fldCharType="end"/>
      </w:r>
    </w:p>
    <w:p w14:paraId="5F0153A6" w14:textId="0F2CDDF3" w:rsidR="00ED466C" w:rsidRDefault="00ED466C">
      <w:pPr>
        <w:pStyle w:val="TOC2"/>
        <w:rPr>
          <w:rFonts w:asciiTheme="minorHAnsi" w:eastAsiaTheme="minorEastAsia" w:hAnsiTheme="minorHAnsi" w:cstheme="minorBidi"/>
          <w:noProof/>
          <w:sz w:val="22"/>
          <w:szCs w:val="22"/>
          <w:lang w:val="lt-LT" w:eastAsia="lt-LT"/>
        </w:rPr>
      </w:pPr>
      <w:r>
        <w:rPr>
          <w:noProof/>
        </w:rPr>
        <w:t>2.4.</w:t>
      </w:r>
      <w:r>
        <w:rPr>
          <w:rFonts w:asciiTheme="minorHAnsi" w:eastAsiaTheme="minorEastAsia" w:hAnsiTheme="minorHAnsi" w:cstheme="minorBidi"/>
          <w:noProof/>
          <w:sz w:val="22"/>
          <w:szCs w:val="22"/>
          <w:lang w:val="lt-LT" w:eastAsia="lt-LT"/>
        </w:rPr>
        <w:tab/>
      </w:r>
      <w:r>
        <w:rPr>
          <w:noProof/>
        </w:rPr>
        <w:t>Trumpas skyriaus apibendrinimas</w:t>
      </w:r>
      <w:r>
        <w:rPr>
          <w:noProof/>
        </w:rPr>
        <w:tab/>
      </w:r>
      <w:r>
        <w:rPr>
          <w:noProof/>
        </w:rPr>
        <w:fldChar w:fldCharType="begin"/>
      </w:r>
      <w:r>
        <w:rPr>
          <w:noProof/>
        </w:rPr>
        <w:instrText xml:space="preserve"> PAGEREF _Toc9891072 \h </w:instrText>
      </w:r>
      <w:r>
        <w:rPr>
          <w:noProof/>
        </w:rPr>
      </w:r>
      <w:r>
        <w:rPr>
          <w:noProof/>
        </w:rPr>
        <w:fldChar w:fldCharType="separate"/>
      </w:r>
      <w:r w:rsidR="00753512">
        <w:rPr>
          <w:noProof/>
        </w:rPr>
        <w:t>22</w:t>
      </w:r>
      <w:r>
        <w:rPr>
          <w:noProof/>
        </w:rPr>
        <w:fldChar w:fldCharType="end"/>
      </w:r>
    </w:p>
    <w:p w14:paraId="50F2FF30" w14:textId="321C5283" w:rsidR="00ED466C" w:rsidRDefault="00ED466C">
      <w:pPr>
        <w:pStyle w:val="TOC1"/>
        <w:rPr>
          <w:rFonts w:asciiTheme="minorHAnsi" w:eastAsiaTheme="minorEastAsia" w:hAnsiTheme="minorHAnsi" w:cstheme="minorBidi"/>
          <w:b w:val="0"/>
          <w:sz w:val="22"/>
          <w:szCs w:val="22"/>
          <w:lang w:val="lt-LT" w:eastAsia="lt-LT"/>
        </w:rPr>
      </w:pPr>
      <w:r>
        <w:t>3.</w:t>
      </w:r>
      <w:r>
        <w:rPr>
          <w:rFonts w:asciiTheme="minorHAnsi" w:eastAsiaTheme="minorEastAsia" w:hAnsiTheme="minorHAnsi" w:cstheme="minorBidi"/>
          <w:b w:val="0"/>
          <w:sz w:val="22"/>
          <w:szCs w:val="22"/>
          <w:lang w:val="lt-LT" w:eastAsia="lt-LT"/>
        </w:rPr>
        <w:tab/>
      </w:r>
      <w:r>
        <w:t>Mikrojuostelinių mikrobangų filtrų modelių sudarymas</w:t>
      </w:r>
      <w:r>
        <w:tab/>
      </w:r>
      <w:r>
        <w:fldChar w:fldCharType="begin"/>
      </w:r>
      <w:r>
        <w:instrText xml:space="preserve"> PAGEREF _Toc9891073 \h </w:instrText>
      </w:r>
      <w:r>
        <w:fldChar w:fldCharType="separate"/>
      </w:r>
      <w:r w:rsidR="00753512">
        <w:t>23</w:t>
      </w:r>
      <w:r>
        <w:fldChar w:fldCharType="end"/>
      </w:r>
    </w:p>
    <w:p w14:paraId="1534C642" w14:textId="347FBAD4" w:rsidR="00ED466C" w:rsidRDefault="00ED466C">
      <w:pPr>
        <w:pStyle w:val="TOC2"/>
        <w:rPr>
          <w:rFonts w:asciiTheme="minorHAnsi" w:eastAsiaTheme="minorEastAsia" w:hAnsiTheme="minorHAnsi" w:cstheme="minorBidi"/>
          <w:noProof/>
          <w:sz w:val="22"/>
          <w:szCs w:val="22"/>
          <w:lang w:val="lt-LT" w:eastAsia="lt-LT"/>
        </w:rPr>
      </w:pPr>
      <w:r>
        <w:rPr>
          <w:noProof/>
        </w:rPr>
        <w:t>3.1.</w:t>
      </w:r>
      <w:r>
        <w:rPr>
          <w:rFonts w:asciiTheme="minorHAnsi" w:eastAsiaTheme="minorEastAsia" w:hAnsiTheme="minorHAnsi" w:cstheme="minorBidi"/>
          <w:noProof/>
          <w:sz w:val="22"/>
          <w:szCs w:val="22"/>
          <w:lang w:val="lt-LT" w:eastAsia="lt-LT"/>
        </w:rPr>
        <w:tab/>
      </w:r>
      <w:r>
        <w:rPr>
          <w:noProof/>
        </w:rPr>
        <w:t>Lygčių filtrams modeliuoti aiškinimas</w:t>
      </w:r>
      <w:r>
        <w:rPr>
          <w:noProof/>
        </w:rPr>
        <w:tab/>
      </w:r>
      <w:r>
        <w:rPr>
          <w:noProof/>
        </w:rPr>
        <w:fldChar w:fldCharType="begin"/>
      </w:r>
      <w:r>
        <w:rPr>
          <w:noProof/>
        </w:rPr>
        <w:instrText xml:space="preserve"> PAGEREF _Toc9891074 \h </w:instrText>
      </w:r>
      <w:r>
        <w:rPr>
          <w:noProof/>
        </w:rPr>
      </w:r>
      <w:r>
        <w:rPr>
          <w:noProof/>
        </w:rPr>
        <w:fldChar w:fldCharType="separate"/>
      </w:r>
      <w:r w:rsidR="00753512">
        <w:rPr>
          <w:noProof/>
        </w:rPr>
        <w:t>23</w:t>
      </w:r>
      <w:r>
        <w:rPr>
          <w:noProof/>
        </w:rPr>
        <w:fldChar w:fldCharType="end"/>
      </w:r>
    </w:p>
    <w:p w14:paraId="24A68215" w14:textId="61083A8B" w:rsidR="00ED466C" w:rsidRDefault="00ED466C">
      <w:pPr>
        <w:pStyle w:val="TOC3"/>
        <w:rPr>
          <w:rFonts w:asciiTheme="minorHAnsi" w:eastAsiaTheme="minorEastAsia" w:hAnsiTheme="minorHAnsi" w:cstheme="minorBidi"/>
          <w:noProof/>
          <w:sz w:val="22"/>
          <w:szCs w:val="22"/>
          <w:lang w:val="lt-LT" w:eastAsia="lt-LT"/>
        </w:rPr>
      </w:pPr>
      <w:r w:rsidRPr="00576CEF">
        <w:rPr>
          <w:rFonts w:cs="Tahoma"/>
          <w:noProof/>
          <w14:scene3d>
            <w14:camera w14:prst="orthographicFront"/>
            <w14:lightRig w14:rig="threePt" w14:dir="t">
              <w14:rot w14:lat="0" w14:lon="0" w14:rev="0"/>
            </w14:lightRig>
          </w14:scene3d>
        </w:rPr>
        <w:t>3.1.1.</w:t>
      </w:r>
      <w:r>
        <w:rPr>
          <w:rFonts w:asciiTheme="minorHAnsi" w:eastAsiaTheme="minorEastAsia" w:hAnsiTheme="minorHAnsi" w:cstheme="minorBidi"/>
          <w:noProof/>
          <w:sz w:val="22"/>
          <w:szCs w:val="22"/>
          <w:lang w:val="lt-LT" w:eastAsia="lt-LT"/>
        </w:rPr>
        <w:tab/>
      </w:r>
      <w:r>
        <w:rPr>
          <w:noProof/>
        </w:rPr>
        <w:t>GSPBIR konstrukcijos filtrai</w:t>
      </w:r>
      <w:r>
        <w:rPr>
          <w:noProof/>
        </w:rPr>
        <w:tab/>
      </w:r>
      <w:r>
        <w:rPr>
          <w:noProof/>
        </w:rPr>
        <w:fldChar w:fldCharType="begin"/>
      </w:r>
      <w:r>
        <w:rPr>
          <w:noProof/>
        </w:rPr>
        <w:instrText xml:space="preserve"> PAGEREF _Toc9891075 \h </w:instrText>
      </w:r>
      <w:r>
        <w:rPr>
          <w:noProof/>
        </w:rPr>
      </w:r>
      <w:r>
        <w:rPr>
          <w:noProof/>
        </w:rPr>
        <w:fldChar w:fldCharType="separate"/>
      </w:r>
      <w:r w:rsidR="00753512">
        <w:rPr>
          <w:noProof/>
        </w:rPr>
        <w:t>23</w:t>
      </w:r>
      <w:r>
        <w:rPr>
          <w:noProof/>
        </w:rPr>
        <w:fldChar w:fldCharType="end"/>
      </w:r>
    </w:p>
    <w:p w14:paraId="22D92AA2" w14:textId="02260A3E" w:rsidR="00ED466C" w:rsidRDefault="00ED466C">
      <w:pPr>
        <w:pStyle w:val="TOC3"/>
        <w:rPr>
          <w:rFonts w:asciiTheme="minorHAnsi" w:eastAsiaTheme="minorEastAsia" w:hAnsiTheme="minorHAnsi" w:cstheme="minorBidi"/>
          <w:noProof/>
          <w:sz w:val="22"/>
          <w:szCs w:val="22"/>
          <w:lang w:val="lt-LT" w:eastAsia="lt-LT"/>
        </w:rPr>
      </w:pPr>
      <w:r w:rsidRPr="00576CEF">
        <w:rPr>
          <w:rFonts w:cs="Tahoma"/>
          <w:noProof/>
          <w14:scene3d>
            <w14:camera w14:prst="orthographicFront"/>
            <w14:lightRig w14:rig="threePt" w14:dir="t">
              <w14:rot w14:lat="0" w14:lon="0" w14:rev="0"/>
            </w14:lightRig>
          </w14:scene3d>
        </w:rPr>
        <w:t>3.1.2.</w:t>
      </w:r>
      <w:r>
        <w:rPr>
          <w:rFonts w:asciiTheme="minorHAnsi" w:eastAsiaTheme="minorEastAsia" w:hAnsiTheme="minorHAnsi" w:cstheme="minorBidi"/>
          <w:noProof/>
          <w:sz w:val="22"/>
          <w:szCs w:val="22"/>
          <w:lang w:val="lt-LT" w:eastAsia="lt-LT"/>
        </w:rPr>
        <w:tab/>
      </w:r>
      <w:r>
        <w:rPr>
          <w:noProof/>
        </w:rPr>
        <w:t>BSPBIR konstrukcijos filtrai</w:t>
      </w:r>
      <w:r>
        <w:rPr>
          <w:noProof/>
        </w:rPr>
        <w:tab/>
      </w:r>
      <w:r>
        <w:rPr>
          <w:noProof/>
        </w:rPr>
        <w:fldChar w:fldCharType="begin"/>
      </w:r>
      <w:r>
        <w:rPr>
          <w:noProof/>
        </w:rPr>
        <w:instrText xml:space="preserve"> PAGEREF _Toc9891076 \h </w:instrText>
      </w:r>
      <w:r>
        <w:rPr>
          <w:noProof/>
        </w:rPr>
      </w:r>
      <w:r>
        <w:rPr>
          <w:noProof/>
        </w:rPr>
        <w:fldChar w:fldCharType="separate"/>
      </w:r>
      <w:r w:rsidR="00753512">
        <w:rPr>
          <w:noProof/>
        </w:rPr>
        <w:t>28</w:t>
      </w:r>
      <w:r>
        <w:rPr>
          <w:noProof/>
        </w:rPr>
        <w:fldChar w:fldCharType="end"/>
      </w:r>
    </w:p>
    <w:p w14:paraId="00455BE0" w14:textId="6E579031" w:rsidR="00ED466C" w:rsidRDefault="00ED466C">
      <w:pPr>
        <w:pStyle w:val="TOC2"/>
        <w:rPr>
          <w:rFonts w:asciiTheme="minorHAnsi" w:eastAsiaTheme="minorEastAsia" w:hAnsiTheme="minorHAnsi" w:cstheme="minorBidi"/>
          <w:noProof/>
          <w:sz w:val="22"/>
          <w:szCs w:val="22"/>
          <w:lang w:val="lt-LT" w:eastAsia="lt-LT"/>
        </w:rPr>
      </w:pPr>
      <w:r>
        <w:rPr>
          <w:noProof/>
        </w:rPr>
        <w:t>3.2.</w:t>
      </w:r>
      <w:r>
        <w:rPr>
          <w:rFonts w:asciiTheme="minorHAnsi" w:eastAsiaTheme="minorEastAsia" w:hAnsiTheme="minorHAnsi" w:cstheme="minorBidi"/>
          <w:noProof/>
          <w:sz w:val="22"/>
          <w:szCs w:val="22"/>
          <w:lang w:val="lt-LT" w:eastAsia="lt-LT"/>
        </w:rPr>
        <w:tab/>
      </w:r>
      <w:r>
        <w:rPr>
          <w:noProof/>
        </w:rPr>
        <w:t>Mikrojuostelinių filtrų modeliavimas</w:t>
      </w:r>
      <w:r>
        <w:rPr>
          <w:noProof/>
        </w:rPr>
        <w:tab/>
      </w:r>
      <w:r>
        <w:rPr>
          <w:noProof/>
        </w:rPr>
        <w:fldChar w:fldCharType="begin"/>
      </w:r>
      <w:r>
        <w:rPr>
          <w:noProof/>
        </w:rPr>
        <w:instrText xml:space="preserve"> PAGEREF _Toc9891077 \h </w:instrText>
      </w:r>
      <w:r>
        <w:rPr>
          <w:noProof/>
        </w:rPr>
      </w:r>
      <w:r>
        <w:rPr>
          <w:noProof/>
        </w:rPr>
        <w:fldChar w:fldCharType="separate"/>
      </w:r>
      <w:r w:rsidR="00753512">
        <w:rPr>
          <w:noProof/>
        </w:rPr>
        <w:t>33</w:t>
      </w:r>
      <w:r>
        <w:rPr>
          <w:noProof/>
        </w:rPr>
        <w:fldChar w:fldCharType="end"/>
      </w:r>
    </w:p>
    <w:p w14:paraId="7FE25DBD" w14:textId="2E37882F" w:rsidR="00ED466C" w:rsidRDefault="00ED466C">
      <w:pPr>
        <w:pStyle w:val="TOC3"/>
        <w:rPr>
          <w:rFonts w:asciiTheme="minorHAnsi" w:eastAsiaTheme="minorEastAsia" w:hAnsiTheme="minorHAnsi" w:cstheme="minorBidi"/>
          <w:noProof/>
          <w:sz w:val="22"/>
          <w:szCs w:val="22"/>
          <w:lang w:val="lt-LT" w:eastAsia="lt-LT"/>
        </w:rPr>
      </w:pPr>
      <w:r w:rsidRPr="00576CEF">
        <w:rPr>
          <w:rFonts w:cs="Tahoma"/>
          <w:noProof/>
          <w14:scene3d>
            <w14:camera w14:prst="orthographicFront"/>
            <w14:lightRig w14:rig="threePt" w14:dir="t">
              <w14:rot w14:lat="0" w14:lon="0" w14:rev="0"/>
            </w14:lightRig>
          </w14:scene3d>
        </w:rPr>
        <w:t>3.2.1.</w:t>
      </w:r>
      <w:r>
        <w:rPr>
          <w:rFonts w:asciiTheme="minorHAnsi" w:eastAsiaTheme="minorEastAsia" w:hAnsiTheme="minorHAnsi" w:cstheme="minorBidi"/>
          <w:noProof/>
          <w:sz w:val="22"/>
          <w:szCs w:val="22"/>
          <w:lang w:val="lt-LT" w:eastAsia="lt-LT"/>
        </w:rPr>
        <w:tab/>
      </w:r>
      <w:r>
        <w:rPr>
          <w:noProof/>
        </w:rPr>
        <w:t>GSPBIR konstrukcijos filtro modeliavimas</w:t>
      </w:r>
      <w:r>
        <w:rPr>
          <w:noProof/>
        </w:rPr>
        <w:tab/>
      </w:r>
      <w:r>
        <w:rPr>
          <w:noProof/>
        </w:rPr>
        <w:fldChar w:fldCharType="begin"/>
      </w:r>
      <w:r>
        <w:rPr>
          <w:noProof/>
        </w:rPr>
        <w:instrText xml:space="preserve"> PAGEREF _Toc9891078 \h </w:instrText>
      </w:r>
      <w:r>
        <w:rPr>
          <w:noProof/>
        </w:rPr>
      </w:r>
      <w:r>
        <w:rPr>
          <w:noProof/>
        </w:rPr>
        <w:fldChar w:fldCharType="separate"/>
      </w:r>
      <w:r w:rsidR="00753512">
        <w:rPr>
          <w:noProof/>
        </w:rPr>
        <w:t>33</w:t>
      </w:r>
      <w:r>
        <w:rPr>
          <w:noProof/>
        </w:rPr>
        <w:fldChar w:fldCharType="end"/>
      </w:r>
    </w:p>
    <w:p w14:paraId="2A3312CD" w14:textId="241E7762" w:rsidR="00ED466C" w:rsidRDefault="00ED466C">
      <w:pPr>
        <w:pStyle w:val="TOC3"/>
        <w:rPr>
          <w:rFonts w:asciiTheme="minorHAnsi" w:eastAsiaTheme="minorEastAsia" w:hAnsiTheme="minorHAnsi" w:cstheme="minorBidi"/>
          <w:noProof/>
          <w:sz w:val="22"/>
          <w:szCs w:val="22"/>
          <w:lang w:val="lt-LT" w:eastAsia="lt-LT"/>
        </w:rPr>
      </w:pPr>
      <w:r w:rsidRPr="00576CEF">
        <w:rPr>
          <w:rFonts w:cs="Tahoma"/>
          <w:noProof/>
          <w14:scene3d>
            <w14:camera w14:prst="orthographicFront"/>
            <w14:lightRig w14:rig="threePt" w14:dir="t">
              <w14:rot w14:lat="0" w14:lon="0" w14:rev="0"/>
            </w14:lightRig>
          </w14:scene3d>
        </w:rPr>
        <w:t>3.2.2.</w:t>
      </w:r>
      <w:r>
        <w:rPr>
          <w:rFonts w:asciiTheme="minorHAnsi" w:eastAsiaTheme="minorEastAsia" w:hAnsiTheme="minorHAnsi" w:cstheme="minorBidi"/>
          <w:noProof/>
          <w:sz w:val="22"/>
          <w:szCs w:val="22"/>
          <w:lang w:val="lt-LT" w:eastAsia="lt-LT"/>
        </w:rPr>
        <w:tab/>
      </w:r>
      <w:r>
        <w:rPr>
          <w:noProof/>
        </w:rPr>
        <w:t>BSPBIR konstrukcijos filtro modeliavimas</w:t>
      </w:r>
      <w:r>
        <w:rPr>
          <w:noProof/>
        </w:rPr>
        <w:tab/>
      </w:r>
      <w:r>
        <w:rPr>
          <w:noProof/>
        </w:rPr>
        <w:fldChar w:fldCharType="begin"/>
      </w:r>
      <w:r>
        <w:rPr>
          <w:noProof/>
        </w:rPr>
        <w:instrText xml:space="preserve"> PAGEREF _Toc9891079 \h </w:instrText>
      </w:r>
      <w:r>
        <w:rPr>
          <w:noProof/>
        </w:rPr>
      </w:r>
      <w:r>
        <w:rPr>
          <w:noProof/>
        </w:rPr>
        <w:fldChar w:fldCharType="separate"/>
      </w:r>
      <w:r w:rsidR="00753512">
        <w:rPr>
          <w:noProof/>
        </w:rPr>
        <w:t>38</w:t>
      </w:r>
      <w:r>
        <w:rPr>
          <w:noProof/>
        </w:rPr>
        <w:fldChar w:fldCharType="end"/>
      </w:r>
    </w:p>
    <w:p w14:paraId="0464FCFF" w14:textId="2A63B572" w:rsidR="00ED466C" w:rsidRDefault="00ED466C">
      <w:pPr>
        <w:pStyle w:val="TOC2"/>
        <w:rPr>
          <w:rFonts w:asciiTheme="minorHAnsi" w:eastAsiaTheme="minorEastAsia" w:hAnsiTheme="minorHAnsi" w:cstheme="minorBidi"/>
          <w:noProof/>
          <w:sz w:val="22"/>
          <w:szCs w:val="22"/>
          <w:lang w:val="lt-LT" w:eastAsia="lt-LT"/>
        </w:rPr>
      </w:pPr>
      <w:r>
        <w:rPr>
          <w:noProof/>
        </w:rPr>
        <w:t>3.3.</w:t>
      </w:r>
      <w:r>
        <w:rPr>
          <w:rFonts w:asciiTheme="minorHAnsi" w:eastAsiaTheme="minorEastAsia" w:hAnsiTheme="minorHAnsi" w:cstheme="minorBidi"/>
          <w:noProof/>
          <w:sz w:val="22"/>
          <w:szCs w:val="22"/>
          <w:lang w:val="lt-LT" w:eastAsia="lt-LT"/>
        </w:rPr>
        <w:tab/>
      </w:r>
      <w:r>
        <w:rPr>
          <w:noProof/>
        </w:rPr>
        <w:t>Trumpas skyriaus apibendrinimas</w:t>
      </w:r>
      <w:r>
        <w:rPr>
          <w:noProof/>
        </w:rPr>
        <w:tab/>
      </w:r>
      <w:r>
        <w:rPr>
          <w:noProof/>
        </w:rPr>
        <w:fldChar w:fldCharType="begin"/>
      </w:r>
      <w:r>
        <w:rPr>
          <w:noProof/>
        </w:rPr>
        <w:instrText xml:space="preserve"> PAGEREF _Toc9891080 \h </w:instrText>
      </w:r>
      <w:r>
        <w:rPr>
          <w:noProof/>
        </w:rPr>
      </w:r>
      <w:r>
        <w:rPr>
          <w:noProof/>
        </w:rPr>
        <w:fldChar w:fldCharType="separate"/>
      </w:r>
      <w:r w:rsidR="00753512">
        <w:rPr>
          <w:noProof/>
        </w:rPr>
        <w:t>43</w:t>
      </w:r>
      <w:r>
        <w:rPr>
          <w:noProof/>
        </w:rPr>
        <w:fldChar w:fldCharType="end"/>
      </w:r>
    </w:p>
    <w:p w14:paraId="314A70CB" w14:textId="518F1682" w:rsidR="00ED466C" w:rsidRDefault="00ED466C">
      <w:pPr>
        <w:pStyle w:val="TOC1"/>
        <w:rPr>
          <w:rFonts w:asciiTheme="minorHAnsi" w:eastAsiaTheme="minorEastAsia" w:hAnsiTheme="minorHAnsi" w:cstheme="minorBidi"/>
          <w:b w:val="0"/>
          <w:sz w:val="22"/>
          <w:szCs w:val="22"/>
          <w:lang w:val="lt-LT" w:eastAsia="lt-LT"/>
        </w:rPr>
      </w:pPr>
      <w:r>
        <w:t>4.</w:t>
      </w:r>
      <w:r>
        <w:rPr>
          <w:rFonts w:asciiTheme="minorHAnsi" w:eastAsiaTheme="minorEastAsia" w:hAnsiTheme="minorHAnsi" w:cstheme="minorBidi"/>
          <w:b w:val="0"/>
          <w:sz w:val="22"/>
          <w:szCs w:val="22"/>
          <w:lang w:val="lt-LT" w:eastAsia="lt-LT"/>
        </w:rPr>
        <w:tab/>
      </w:r>
      <w:r>
        <w:t>Perdavimo ir atspindžio charakteristikų analizė</w:t>
      </w:r>
      <w:r>
        <w:tab/>
      </w:r>
      <w:r>
        <w:fldChar w:fldCharType="begin"/>
      </w:r>
      <w:r>
        <w:instrText xml:space="preserve"> PAGEREF _Toc9891081 \h </w:instrText>
      </w:r>
      <w:r>
        <w:fldChar w:fldCharType="separate"/>
      </w:r>
      <w:r w:rsidR="00753512">
        <w:t>44</w:t>
      </w:r>
      <w:r>
        <w:fldChar w:fldCharType="end"/>
      </w:r>
    </w:p>
    <w:p w14:paraId="0FD5F164" w14:textId="5830AE4A" w:rsidR="00ED466C" w:rsidRDefault="00ED466C">
      <w:pPr>
        <w:pStyle w:val="TOC2"/>
        <w:rPr>
          <w:rFonts w:asciiTheme="minorHAnsi" w:eastAsiaTheme="minorEastAsia" w:hAnsiTheme="minorHAnsi" w:cstheme="minorBidi"/>
          <w:noProof/>
          <w:sz w:val="22"/>
          <w:szCs w:val="22"/>
          <w:lang w:val="lt-LT" w:eastAsia="lt-LT"/>
        </w:rPr>
      </w:pPr>
      <w:r>
        <w:rPr>
          <w:noProof/>
        </w:rPr>
        <w:t>4.1.</w:t>
      </w:r>
      <w:r>
        <w:rPr>
          <w:rFonts w:asciiTheme="minorHAnsi" w:eastAsiaTheme="minorEastAsia" w:hAnsiTheme="minorHAnsi" w:cstheme="minorBidi"/>
          <w:noProof/>
          <w:sz w:val="22"/>
          <w:szCs w:val="22"/>
          <w:lang w:val="lt-LT" w:eastAsia="lt-LT"/>
        </w:rPr>
        <w:tab/>
      </w:r>
      <w:r>
        <w:rPr>
          <w:noProof/>
        </w:rPr>
        <w:t>Sumodeliuotų filtrų perdavimo ir atspindžio charakteristikos</w:t>
      </w:r>
      <w:r>
        <w:rPr>
          <w:noProof/>
        </w:rPr>
        <w:tab/>
      </w:r>
      <w:r>
        <w:rPr>
          <w:noProof/>
        </w:rPr>
        <w:fldChar w:fldCharType="begin"/>
      </w:r>
      <w:r>
        <w:rPr>
          <w:noProof/>
        </w:rPr>
        <w:instrText xml:space="preserve"> PAGEREF _Toc9891082 \h </w:instrText>
      </w:r>
      <w:r>
        <w:rPr>
          <w:noProof/>
        </w:rPr>
      </w:r>
      <w:r>
        <w:rPr>
          <w:noProof/>
        </w:rPr>
        <w:fldChar w:fldCharType="separate"/>
      </w:r>
      <w:r w:rsidR="00753512">
        <w:rPr>
          <w:noProof/>
        </w:rPr>
        <w:t>44</w:t>
      </w:r>
      <w:r>
        <w:rPr>
          <w:noProof/>
        </w:rPr>
        <w:fldChar w:fldCharType="end"/>
      </w:r>
    </w:p>
    <w:p w14:paraId="1D9A5469" w14:textId="00322401" w:rsidR="00ED466C" w:rsidRDefault="00ED466C">
      <w:pPr>
        <w:pStyle w:val="TOC2"/>
        <w:rPr>
          <w:rFonts w:asciiTheme="minorHAnsi" w:eastAsiaTheme="minorEastAsia" w:hAnsiTheme="minorHAnsi" w:cstheme="minorBidi"/>
          <w:noProof/>
          <w:sz w:val="22"/>
          <w:szCs w:val="22"/>
          <w:lang w:val="lt-LT" w:eastAsia="lt-LT"/>
        </w:rPr>
      </w:pPr>
      <w:r>
        <w:rPr>
          <w:noProof/>
        </w:rPr>
        <w:t>4.2.</w:t>
      </w:r>
      <w:r>
        <w:rPr>
          <w:rFonts w:asciiTheme="minorHAnsi" w:eastAsiaTheme="minorEastAsia" w:hAnsiTheme="minorHAnsi" w:cstheme="minorBidi"/>
          <w:noProof/>
          <w:sz w:val="22"/>
          <w:szCs w:val="22"/>
          <w:lang w:val="lt-LT" w:eastAsia="lt-LT"/>
        </w:rPr>
        <w:tab/>
      </w:r>
      <w:r>
        <w:rPr>
          <w:noProof/>
        </w:rPr>
        <w:t>Sumodeliuotų filtrų charakteristikų palyginimas su kitų autorių tyrimuose aprašytomis feroelektrinių filtrų charakteristikomis</w:t>
      </w:r>
      <w:r>
        <w:rPr>
          <w:noProof/>
        </w:rPr>
        <w:tab/>
      </w:r>
      <w:r>
        <w:rPr>
          <w:noProof/>
        </w:rPr>
        <w:fldChar w:fldCharType="begin"/>
      </w:r>
      <w:r>
        <w:rPr>
          <w:noProof/>
        </w:rPr>
        <w:instrText xml:space="preserve"> PAGEREF _Toc9891083 \h </w:instrText>
      </w:r>
      <w:r>
        <w:rPr>
          <w:noProof/>
        </w:rPr>
      </w:r>
      <w:r>
        <w:rPr>
          <w:noProof/>
        </w:rPr>
        <w:fldChar w:fldCharType="separate"/>
      </w:r>
      <w:r w:rsidR="00753512">
        <w:rPr>
          <w:noProof/>
        </w:rPr>
        <w:t>47</w:t>
      </w:r>
      <w:r>
        <w:rPr>
          <w:noProof/>
        </w:rPr>
        <w:fldChar w:fldCharType="end"/>
      </w:r>
    </w:p>
    <w:p w14:paraId="44A4F3C5" w14:textId="604D93C6" w:rsidR="00ED466C" w:rsidRDefault="00ED466C">
      <w:pPr>
        <w:pStyle w:val="TOC2"/>
        <w:rPr>
          <w:rFonts w:asciiTheme="minorHAnsi" w:eastAsiaTheme="minorEastAsia" w:hAnsiTheme="minorHAnsi" w:cstheme="minorBidi"/>
          <w:noProof/>
          <w:sz w:val="22"/>
          <w:szCs w:val="22"/>
          <w:lang w:val="lt-LT" w:eastAsia="lt-LT"/>
        </w:rPr>
      </w:pPr>
      <w:r>
        <w:rPr>
          <w:noProof/>
        </w:rPr>
        <w:t>4.3.</w:t>
      </w:r>
      <w:r>
        <w:rPr>
          <w:rFonts w:asciiTheme="minorHAnsi" w:eastAsiaTheme="minorEastAsia" w:hAnsiTheme="minorHAnsi" w:cstheme="minorBidi"/>
          <w:noProof/>
          <w:sz w:val="22"/>
          <w:szCs w:val="22"/>
          <w:lang w:val="lt-LT" w:eastAsia="lt-LT"/>
        </w:rPr>
        <w:tab/>
      </w:r>
      <w:r>
        <w:rPr>
          <w:noProof/>
        </w:rPr>
        <w:t>Trumpas skyriaus apibendrinimas</w:t>
      </w:r>
      <w:r>
        <w:rPr>
          <w:noProof/>
        </w:rPr>
        <w:tab/>
      </w:r>
      <w:r>
        <w:rPr>
          <w:noProof/>
        </w:rPr>
        <w:fldChar w:fldCharType="begin"/>
      </w:r>
      <w:r>
        <w:rPr>
          <w:noProof/>
        </w:rPr>
        <w:instrText xml:space="preserve"> PAGEREF _Toc9891084 \h </w:instrText>
      </w:r>
      <w:r>
        <w:rPr>
          <w:noProof/>
        </w:rPr>
      </w:r>
      <w:r>
        <w:rPr>
          <w:noProof/>
        </w:rPr>
        <w:fldChar w:fldCharType="separate"/>
      </w:r>
      <w:r w:rsidR="00753512">
        <w:rPr>
          <w:noProof/>
        </w:rPr>
        <w:t>48</w:t>
      </w:r>
      <w:r>
        <w:rPr>
          <w:noProof/>
        </w:rPr>
        <w:fldChar w:fldCharType="end"/>
      </w:r>
    </w:p>
    <w:p w14:paraId="0728AC2E" w14:textId="5DFA177D" w:rsidR="00ED466C" w:rsidRDefault="00ED466C">
      <w:pPr>
        <w:pStyle w:val="TOC1"/>
        <w:rPr>
          <w:rFonts w:asciiTheme="minorHAnsi" w:eastAsiaTheme="minorEastAsia" w:hAnsiTheme="minorHAnsi" w:cstheme="minorBidi"/>
          <w:b w:val="0"/>
          <w:sz w:val="22"/>
          <w:szCs w:val="22"/>
          <w:lang w:val="lt-LT" w:eastAsia="lt-LT"/>
        </w:rPr>
      </w:pPr>
      <w:r>
        <w:t>Apibendrinimas. Išvados</w:t>
      </w:r>
      <w:r>
        <w:tab/>
      </w:r>
      <w:r>
        <w:fldChar w:fldCharType="begin"/>
      </w:r>
      <w:r>
        <w:instrText xml:space="preserve"> PAGEREF _Toc9891085 \h </w:instrText>
      </w:r>
      <w:r>
        <w:fldChar w:fldCharType="separate"/>
      </w:r>
      <w:r w:rsidR="00753512">
        <w:t>49</w:t>
      </w:r>
      <w:r>
        <w:fldChar w:fldCharType="end"/>
      </w:r>
    </w:p>
    <w:p w14:paraId="3E620B7F" w14:textId="3D158120" w:rsidR="00ED466C" w:rsidRDefault="00ED466C">
      <w:pPr>
        <w:pStyle w:val="TOC1"/>
        <w:rPr>
          <w:rFonts w:asciiTheme="minorHAnsi" w:eastAsiaTheme="minorEastAsia" w:hAnsiTheme="minorHAnsi" w:cstheme="minorBidi"/>
          <w:b w:val="0"/>
          <w:sz w:val="22"/>
          <w:szCs w:val="22"/>
          <w:lang w:val="lt-LT" w:eastAsia="lt-LT"/>
        </w:rPr>
      </w:pPr>
      <w:r>
        <w:t>Literatūra</w:t>
      </w:r>
      <w:r>
        <w:tab/>
      </w:r>
      <w:r>
        <w:fldChar w:fldCharType="begin"/>
      </w:r>
      <w:r>
        <w:instrText xml:space="preserve"> PAGEREF _Toc9891086 \h </w:instrText>
      </w:r>
      <w:r>
        <w:fldChar w:fldCharType="separate"/>
      </w:r>
      <w:r w:rsidR="00753512">
        <w:t>51</w:t>
      </w:r>
      <w:r>
        <w:fldChar w:fldCharType="end"/>
      </w:r>
    </w:p>
    <w:p w14:paraId="525FD61C" w14:textId="256C9229" w:rsidR="00ED466C" w:rsidRDefault="00ED466C">
      <w:pPr>
        <w:pStyle w:val="TOC1"/>
        <w:rPr>
          <w:rFonts w:asciiTheme="minorHAnsi" w:eastAsiaTheme="minorEastAsia" w:hAnsiTheme="minorHAnsi" w:cstheme="minorBidi"/>
          <w:b w:val="0"/>
          <w:sz w:val="22"/>
          <w:szCs w:val="22"/>
          <w:lang w:val="lt-LT" w:eastAsia="lt-LT"/>
        </w:rPr>
      </w:pPr>
      <w:r>
        <w:lastRenderedPageBreak/>
        <w:t>PRIEDAI</w:t>
      </w:r>
      <w:r>
        <w:tab/>
      </w:r>
      <w:r>
        <w:fldChar w:fldCharType="begin"/>
      </w:r>
      <w:r>
        <w:instrText xml:space="preserve"> PAGEREF _Toc9891087 \h </w:instrText>
      </w:r>
      <w:r>
        <w:fldChar w:fldCharType="separate"/>
      </w:r>
      <w:r w:rsidR="00753512">
        <w:t>54</w:t>
      </w:r>
      <w:r>
        <w:fldChar w:fldCharType="end"/>
      </w:r>
    </w:p>
    <w:p w14:paraId="41A5DB3F" w14:textId="3950770A" w:rsidR="00ED466C" w:rsidRDefault="00ED466C">
      <w:pPr>
        <w:pStyle w:val="TOC2"/>
        <w:rPr>
          <w:rFonts w:asciiTheme="minorHAnsi" w:eastAsiaTheme="minorEastAsia" w:hAnsiTheme="minorHAnsi" w:cstheme="minorBidi"/>
          <w:noProof/>
          <w:sz w:val="22"/>
          <w:szCs w:val="22"/>
          <w:lang w:val="lt-LT" w:eastAsia="lt-LT"/>
        </w:rPr>
      </w:pPr>
      <w:r>
        <w:rPr>
          <w:noProof/>
        </w:rPr>
        <w:t>A priedas. Skaityto pranešimo XXII-oje Lietuvos jaunųjų mokslininkų konferencijoje pažyma</w:t>
      </w:r>
      <w:r>
        <w:rPr>
          <w:noProof/>
        </w:rPr>
        <w:tab/>
      </w:r>
      <w:r>
        <w:rPr>
          <w:noProof/>
        </w:rPr>
        <w:fldChar w:fldCharType="begin"/>
      </w:r>
      <w:r>
        <w:rPr>
          <w:noProof/>
        </w:rPr>
        <w:instrText xml:space="preserve"> PAGEREF _Toc9891088 \h </w:instrText>
      </w:r>
      <w:r>
        <w:rPr>
          <w:noProof/>
        </w:rPr>
      </w:r>
      <w:r>
        <w:rPr>
          <w:noProof/>
        </w:rPr>
        <w:fldChar w:fldCharType="separate"/>
      </w:r>
      <w:r w:rsidR="00753512">
        <w:rPr>
          <w:noProof/>
        </w:rPr>
        <w:t>55</w:t>
      </w:r>
      <w:r>
        <w:rPr>
          <w:noProof/>
        </w:rPr>
        <w:fldChar w:fldCharType="end"/>
      </w:r>
    </w:p>
    <w:p w14:paraId="12D8C905" w14:textId="428AEC82" w:rsidR="00ED466C" w:rsidRDefault="00ED466C">
      <w:pPr>
        <w:pStyle w:val="TOC2"/>
        <w:rPr>
          <w:rFonts w:asciiTheme="minorHAnsi" w:eastAsiaTheme="minorEastAsia" w:hAnsiTheme="minorHAnsi" w:cstheme="minorBidi"/>
          <w:noProof/>
          <w:sz w:val="22"/>
          <w:szCs w:val="22"/>
          <w:lang w:val="lt-LT" w:eastAsia="lt-LT"/>
        </w:rPr>
      </w:pPr>
      <w:r>
        <w:rPr>
          <w:noProof/>
        </w:rPr>
        <w:t>B priedas. Pranešimo XXII-oje Lietuvos jaunųjų mokslininkų konferencijoje medžiaga</w:t>
      </w:r>
      <w:r>
        <w:rPr>
          <w:noProof/>
        </w:rPr>
        <w:tab/>
      </w:r>
      <w:r>
        <w:rPr>
          <w:noProof/>
        </w:rPr>
        <w:fldChar w:fldCharType="begin"/>
      </w:r>
      <w:r>
        <w:rPr>
          <w:noProof/>
        </w:rPr>
        <w:instrText xml:space="preserve"> PAGEREF _Toc9891089 \h </w:instrText>
      </w:r>
      <w:r>
        <w:rPr>
          <w:noProof/>
        </w:rPr>
      </w:r>
      <w:r>
        <w:rPr>
          <w:noProof/>
        </w:rPr>
        <w:fldChar w:fldCharType="separate"/>
      </w:r>
      <w:r w:rsidR="00753512">
        <w:rPr>
          <w:noProof/>
        </w:rPr>
        <w:t>57</w:t>
      </w:r>
      <w:r>
        <w:rPr>
          <w:noProof/>
        </w:rPr>
        <w:fldChar w:fldCharType="end"/>
      </w:r>
    </w:p>
    <w:p w14:paraId="0DE70815" w14:textId="77777777" w:rsidR="00060D6A" w:rsidRDefault="006371E1" w:rsidP="000E22B3">
      <w:pPr>
        <w:tabs>
          <w:tab w:val="right" w:leader="dot" w:pos="9633"/>
        </w:tabs>
        <w:ind w:left="570" w:right="465"/>
        <w:rPr>
          <w:lang w:val="lt-LT"/>
        </w:rPr>
      </w:pPr>
      <w:r>
        <w:rPr>
          <w:lang w:val="lt-LT"/>
        </w:rPr>
        <w:fldChar w:fldCharType="end"/>
      </w:r>
    </w:p>
    <w:p w14:paraId="3C5905DD" w14:textId="77777777" w:rsidR="00060D6A" w:rsidRDefault="00060D6A" w:rsidP="006F6409">
      <w:pPr>
        <w:tabs>
          <w:tab w:val="right" w:leader="dot" w:pos="9633"/>
        </w:tabs>
        <w:ind w:right="465" w:firstLine="0"/>
        <w:rPr>
          <w:lang w:val="lt-LT"/>
        </w:rPr>
        <w:sectPr w:rsidR="00060D6A" w:rsidSect="005129D7">
          <w:headerReference w:type="default" r:id="rId19"/>
          <w:footerReference w:type="default" r:id="rId20"/>
          <w:pgSz w:w="11907" w:h="16840" w:code="9"/>
          <w:pgMar w:top="1134" w:right="851" w:bottom="1134" w:left="1418" w:header="680" w:footer="680" w:gutter="0"/>
          <w:pgNumType w:start="5"/>
          <w:cols w:space="708"/>
          <w:docGrid w:linePitch="360"/>
        </w:sectPr>
      </w:pPr>
    </w:p>
    <w:p w14:paraId="31432EBF" w14:textId="48ADABE3" w:rsidR="006F6409" w:rsidRDefault="006F6409" w:rsidP="006F6409">
      <w:pPr>
        <w:tabs>
          <w:tab w:val="left" w:pos="2693"/>
        </w:tabs>
        <w:ind w:firstLine="0"/>
        <w:rPr>
          <w:lang w:val="lt-LT"/>
        </w:rPr>
      </w:pPr>
      <w:r>
        <w:rPr>
          <w:lang w:val="lt-LT"/>
        </w:rPr>
        <w:lastRenderedPageBreak/>
        <w:tab/>
      </w:r>
    </w:p>
    <w:p w14:paraId="355B6EA7" w14:textId="6CE5D873" w:rsidR="00717008" w:rsidRPr="006F6409" w:rsidRDefault="006F6409" w:rsidP="006F6409">
      <w:pPr>
        <w:tabs>
          <w:tab w:val="left" w:pos="2693"/>
        </w:tabs>
        <w:rPr>
          <w:lang w:val="lt-LT"/>
        </w:rPr>
        <w:sectPr w:rsidR="00717008" w:rsidRPr="006F6409" w:rsidSect="00060D6A">
          <w:headerReference w:type="even" r:id="rId21"/>
          <w:headerReference w:type="default" r:id="rId22"/>
          <w:footerReference w:type="even" r:id="rId23"/>
          <w:footerReference w:type="default" r:id="rId24"/>
          <w:type w:val="evenPage"/>
          <w:pgSz w:w="11907" w:h="16840" w:code="9"/>
          <w:pgMar w:top="1134" w:right="851" w:bottom="1134" w:left="1418" w:header="680" w:footer="680" w:gutter="0"/>
          <w:pgNumType w:start="5"/>
          <w:cols w:space="708"/>
          <w:docGrid w:linePitch="360"/>
        </w:sectPr>
      </w:pPr>
      <w:r>
        <w:rPr>
          <w:lang w:val="lt-LT"/>
        </w:rPr>
        <w:tab/>
      </w:r>
      <w:bookmarkStart w:id="23" w:name="_GoBack"/>
      <w:bookmarkEnd w:id="23"/>
    </w:p>
    <w:p w14:paraId="3E42B3D8" w14:textId="29463983" w:rsidR="00655AB8" w:rsidRPr="00BB0D9D" w:rsidRDefault="00655AB8" w:rsidP="004B4093">
      <w:pPr>
        <w:pStyle w:val="MSCSkyriusnenumeruotas"/>
      </w:pPr>
      <w:bookmarkStart w:id="24" w:name="_Toc9891057"/>
      <w:r w:rsidRPr="00BB0D9D">
        <w:lastRenderedPageBreak/>
        <w:t>Ž</w:t>
      </w:r>
      <w:r w:rsidR="00EA312E" w:rsidRPr="00BB0D9D">
        <w:t>ym</w:t>
      </w:r>
      <w:r w:rsidR="00DC48F1">
        <w:t>enys</w:t>
      </w:r>
      <w:r w:rsidR="00EA312E" w:rsidRPr="00BB0D9D">
        <w:t xml:space="preserve"> ir santrumpos</w:t>
      </w:r>
      <w:bookmarkEnd w:id="24"/>
    </w:p>
    <w:p w14:paraId="1FFA4707" w14:textId="77777777" w:rsidR="00274197" w:rsidRPr="00177BFD" w:rsidRDefault="00177BFD" w:rsidP="001D46AD">
      <w:pPr>
        <w:pStyle w:val="MSCPastraipa"/>
        <w:rPr>
          <w:rFonts w:ascii="Tahoma" w:hAnsi="Tahoma"/>
          <w:b/>
          <w:color w:val="1F4E79" w:themeColor="accent1" w:themeShade="80"/>
        </w:rPr>
      </w:pPr>
      <w:r w:rsidRPr="00177BFD">
        <w:rPr>
          <w:rFonts w:ascii="Tahoma" w:hAnsi="Tahoma"/>
          <w:b/>
          <w:color w:val="1F4E79" w:themeColor="accent1" w:themeShade="80"/>
        </w:rPr>
        <w:t>Lotynų kalbos abėcėlė</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5"/>
        <w:gridCol w:w="8173"/>
      </w:tblGrid>
      <w:tr w:rsidR="00177BFD" w14:paraId="2D577508" w14:textId="77777777" w:rsidTr="001C768A">
        <w:tc>
          <w:tcPr>
            <w:tcW w:w="1455" w:type="dxa"/>
          </w:tcPr>
          <w:p w14:paraId="5F839E0D" w14:textId="77777777" w:rsidR="00177BFD" w:rsidRPr="00094F7E" w:rsidRDefault="00753512" w:rsidP="001D46AD">
            <w:pPr>
              <w:pStyle w:val="MSCPastraipa"/>
              <w:ind w:firstLine="0"/>
            </w:pPr>
            <m:oMathPara>
              <m:oMathParaPr>
                <m:jc m:val="left"/>
              </m:oMathParaPr>
              <m:oMath>
                <m:sSub>
                  <m:sSubPr>
                    <m:ctrlPr>
                      <w:rPr>
                        <w:rFonts w:ascii="Cambria Math" w:hAnsi="Cambria Math"/>
                        <w:i/>
                      </w:rPr>
                    </m:ctrlPr>
                  </m:sSubPr>
                  <m:e>
                    <m:r>
                      <w:rPr>
                        <w:rFonts w:ascii="Cambria Math" w:hAnsi="Cambria Math"/>
                      </w:rPr>
                      <m:t>B</m:t>
                    </m:r>
                  </m:e>
                  <m:sub>
                    <m:r>
                      <w:rPr>
                        <w:rFonts w:ascii="Cambria Math" w:hAnsi="Cambria Math"/>
                      </w:rPr>
                      <m:t>j,j+1</m:t>
                    </m:r>
                  </m:sub>
                </m:sSub>
              </m:oMath>
            </m:oMathPara>
          </w:p>
        </w:tc>
        <w:tc>
          <w:tcPr>
            <w:tcW w:w="8173" w:type="dxa"/>
          </w:tcPr>
          <w:p w14:paraId="57532FA3" w14:textId="77777777" w:rsidR="00177BFD" w:rsidRDefault="00094F7E" w:rsidP="001D46AD">
            <w:pPr>
              <w:pStyle w:val="MSCPastraipa"/>
              <w:ind w:firstLine="0"/>
            </w:pPr>
            <w:r>
              <w:t xml:space="preserve">tarpelio tarp </w:t>
            </w:r>
            <w:r>
              <w:rPr>
                <w:i/>
              </w:rPr>
              <w:t>j</w:t>
            </w:r>
            <w:r>
              <w:t>-</w:t>
            </w:r>
            <w:proofErr w:type="spellStart"/>
            <w:r>
              <w:t>ojo</w:t>
            </w:r>
            <w:proofErr w:type="spellEnd"/>
            <w:r>
              <w:t xml:space="preserve"> ir </w:t>
            </w:r>
            <w:r>
              <w:rPr>
                <w:i/>
              </w:rPr>
              <w:t>j+1</w:t>
            </w:r>
            <w:r>
              <w:t>-ojo rezonatorių susceptansas</w:t>
            </w:r>
            <w:r w:rsidR="00625CAD">
              <w:t>, S</w:t>
            </w:r>
          </w:p>
        </w:tc>
      </w:tr>
      <w:tr w:rsidR="00177BFD" w14:paraId="7C17B6DE" w14:textId="77777777" w:rsidTr="001C768A">
        <w:tc>
          <w:tcPr>
            <w:tcW w:w="1455" w:type="dxa"/>
          </w:tcPr>
          <w:p w14:paraId="0F316E34" w14:textId="5BDADB91" w:rsidR="00177BFD" w:rsidRDefault="00177BFD" w:rsidP="001D46AD">
            <w:pPr>
              <w:pStyle w:val="MSCPastraipa"/>
              <w:ind w:firstLine="0"/>
            </w:pPr>
            <w:r>
              <w:t>B</w:t>
            </w:r>
            <w:r w:rsidR="007B6C90">
              <w:t>S</w:t>
            </w:r>
            <w:r>
              <w:t>PBIR</w:t>
            </w:r>
          </w:p>
        </w:tc>
        <w:tc>
          <w:tcPr>
            <w:tcW w:w="8173" w:type="dxa"/>
          </w:tcPr>
          <w:p w14:paraId="765D8080" w14:textId="7BECD864" w:rsidR="00177BFD" w:rsidRDefault="00177BFD" w:rsidP="001D46AD">
            <w:pPr>
              <w:pStyle w:val="MSCPastraipa"/>
              <w:ind w:firstLine="0"/>
            </w:pPr>
            <w:r>
              <w:t xml:space="preserve">briaunomis </w:t>
            </w:r>
            <w:r w:rsidR="00C0173F">
              <w:t>su</w:t>
            </w:r>
            <w:r>
              <w:t xml:space="preserve">jungtų pusės bangos ilgio rezonatorių </w:t>
            </w:r>
            <w:r w:rsidR="00AD7783">
              <w:t>konstrukcij</w:t>
            </w:r>
            <w:r>
              <w:t>a</w:t>
            </w:r>
          </w:p>
        </w:tc>
      </w:tr>
      <w:tr w:rsidR="00F901C6" w14:paraId="18FD4B17" w14:textId="77777777" w:rsidTr="001C768A">
        <w:tc>
          <w:tcPr>
            <w:tcW w:w="1455" w:type="dxa"/>
          </w:tcPr>
          <w:p w14:paraId="34CF52F8" w14:textId="77777777" w:rsidR="00F901C6" w:rsidRDefault="00F901C6" w:rsidP="001D46AD">
            <w:pPr>
              <w:pStyle w:val="MSCPastraipa"/>
              <w:ind w:firstLine="0"/>
            </w:pPr>
            <w:r>
              <w:t>BST</w:t>
            </w:r>
          </w:p>
        </w:tc>
        <w:tc>
          <w:tcPr>
            <w:tcW w:w="8173" w:type="dxa"/>
          </w:tcPr>
          <w:p w14:paraId="10AEB25D" w14:textId="77777777" w:rsidR="00F901C6" w:rsidRDefault="00F901C6" w:rsidP="001D46AD">
            <w:pPr>
              <w:pStyle w:val="MSCPastraipa"/>
              <w:ind w:firstLine="0"/>
            </w:pPr>
            <w:r>
              <w:t>bario strončio titanatas</w:t>
            </w:r>
          </w:p>
        </w:tc>
      </w:tr>
      <w:tr w:rsidR="00F901C6" w14:paraId="2A100008" w14:textId="77777777" w:rsidTr="001C768A">
        <w:tc>
          <w:tcPr>
            <w:tcW w:w="1455" w:type="dxa"/>
          </w:tcPr>
          <w:p w14:paraId="483678C3" w14:textId="77777777" w:rsidR="00F901C6" w:rsidRDefault="00F901C6" w:rsidP="001D46AD">
            <w:pPr>
              <w:pStyle w:val="MSCPastraipa"/>
              <w:ind w:firstLine="0"/>
            </w:pPr>
            <w:r>
              <w:t>BTO</w:t>
            </w:r>
          </w:p>
        </w:tc>
        <w:tc>
          <w:tcPr>
            <w:tcW w:w="8173" w:type="dxa"/>
          </w:tcPr>
          <w:p w14:paraId="6CC3AEA6" w14:textId="77777777" w:rsidR="00F901C6" w:rsidRDefault="00F901C6" w:rsidP="001D46AD">
            <w:pPr>
              <w:pStyle w:val="MSCPastraipa"/>
              <w:ind w:firstLine="0"/>
            </w:pPr>
            <w:r>
              <w:t>bario titanatas</w:t>
            </w:r>
          </w:p>
        </w:tc>
      </w:tr>
      <w:tr w:rsidR="00094F7E" w14:paraId="7011A933" w14:textId="77777777" w:rsidTr="001C768A">
        <w:tc>
          <w:tcPr>
            <w:tcW w:w="1455" w:type="dxa"/>
          </w:tcPr>
          <w:p w14:paraId="42DDF1C5" w14:textId="77777777" w:rsidR="00094F7E" w:rsidRPr="00094F7E" w:rsidRDefault="00753512" w:rsidP="001D46AD">
            <w:pPr>
              <w:pStyle w:val="MSCPastraipa"/>
              <w:ind w:firstLine="0"/>
            </w:pPr>
            <m:oMathPara>
              <m:oMathParaPr>
                <m:jc m:val="left"/>
              </m:oMathParaPr>
              <m:oMath>
                <m:sSubSup>
                  <m:sSubSupPr>
                    <m:ctrlPr>
                      <w:rPr>
                        <w:rFonts w:ascii="Cambria Math" w:hAnsi="Cambria Math"/>
                        <w:i/>
                      </w:rPr>
                    </m:ctrlPr>
                  </m:sSubSupPr>
                  <m:e>
                    <m:r>
                      <w:rPr>
                        <w:rFonts w:ascii="Cambria Math" w:hAnsi="Cambria Math"/>
                      </w:rPr>
                      <m:t>C</m:t>
                    </m:r>
                  </m:e>
                  <m:sub>
                    <m:r>
                      <w:rPr>
                        <w:rFonts w:ascii="Cambria Math" w:hAnsi="Cambria Math"/>
                      </w:rPr>
                      <m:t>g</m:t>
                    </m:r>
                  </m:sub>
                  <m:sup>
                    <m:r>
                      <w:rPr>
                        <w:rFonts w:ascii="Cambria Math" w:hAnsi="Cambria Math"/>
                      </w:rPr>
                      <m:t>j,j+1</m:t>
                    </m:r>
                  </m:sup>
                </m:sSubSup>
              </m:oMath>
            </m:oMathPara>
          </w:p>
        </w:tc>
        <w:tc>
          <w:tcPr>
            <w:tcW w:w="8173" w:type="dxa"/>
          </w:tcPr>
          <w:p w14:paraId="5790FB9D" w14:textId="77777777" w:rsidR="00094F7E" w:rsidRDefault="00094F7E" w:rsidP="001D46AD">
            <w:pPr>
              <w:pStyle w:val="MSCPastraipa"/>
              <w:ind w:firstLine="0"/>
            </w:pPr>
            <w:r>
              <w:t xml:space="preserve">tarpelio tarp </w:t>
            </w:r>
            <w:r>
              <w:rPr>
                <w:i/>
              </w:rPr>
              <w:t>j</w:t>
            </w:r>
            <w:r>
              <w:t>-</w:t>
            </w:r>
            <w:proofErr w:type="spellStart"/>
            <w:r>
              <w:t>ojo</w:t>
            </w:r>
            <w:proofErr w:type="spellEnd"/>
            <w:r>
              <w:t xml:space="preserve"> ir </w:t>
            </w:r>
            <w:r>
              <w:rPr>
                <w:i/>
              </w:rPr>
              <w:t>j+1</w:t>
            </w:r>
            <w:r>
              <w:t>-ojo rezonatorių nuoseklioji talpa</w:t>
            </w:r>
            <w:r w:rsidR="00625CAD">
              <w:t>, F</w:t>
            </w:r>
          </w:p>
        </w:tc>
      </w:tr>
      <w:tr w:rsidR="00094F7E" w14:paraId="2F4DEF96" w14:textId="77777777" w:rsidTr="001C768A">
        <w:tc>
          <w:tcPr>
            <w:tcW w:w="1455" w:type="dxa"/>
          </w:tcPr>
          <w:p w14:paraId="7094EA55" w14:textId="77777777" w:rsidR="00094F7E" w:rsidRPr="00094F7E" w:rsidRDefault="00753512" w:rsidP="001D46AD">
            <w:pPr>
              <w:pStyle w:val="MSCPastraipa"/>
              <w:ind w:firstLine="0"/>
            </w:pPr>
            <m:oMathPara>
              <m:oMathParaPr>
                <m:jc m:val="left"/>
              </m:oMathParaPr>
              <m:oMath>
                <m:sSubSup>
                  <m:sSubSupPr>
                    <m:ctrlPr>
                      <w:rPr>
                        <w:rFonts w:ascii="Cambria Math" w:hAnsi="Cambria Math"/>
                        <w:i/>
                      </w:rPr>
                    </m:ctrlPr>
                  </m:sSubSupPr>
                  <m:e>
                    <m:r>
                      <w:rPr>
                        <w:rFonts w:ascii="Cambria Math" w:hAnsi="Cambria Math"/>
                      </w:rPr>
                      <m:t>C</m:t>
                    </m:r>
                  </m:e>
                  <m:sub>
                    <m:r>
                      <w:rPr>
                        <w:rFonts w:ascii="Cambria Math"/>
                      </w:rPr>
                      <m:t>p</m:t>
                    </m:r>
                  </m:sub>
                  <m:sup>
                    <m:r>
                      <w:rPr>
                        <w:rFonts w:ascii="Cambria Math" w:hAnsi="Cambria Math"/>
                      </w:rPr>
                      <m:t>j,j+1</m:t>
                    </m:r>
                  </m:sup>
                </m:sSubSup>
              </m:oMath>
            </m:oMathPara>
          </w:p>
        </w:tc>
        <w:tc>
          <w:tcPr>
            <w:tcW w:w="8173" w:type="dxa"/>
          </w:tcPr>
          <w:p w14:paraId="1BEEB2CC" w14:textId="77777777" w:rsidR="00094F7E" w:rsidRDefault="00094F7E" w:rsidP="001D46AD">
            <w:pPr>
              <w:pStyle w:val="MSCPastraipa"/>
              <w:ind w:firstLine="0"/>
            </w:pPr>
            <w:r>
              <w:t xml:space="preserve">tarpelio tarp </w:t>
            </w:r>
            <w:r>
              <w:rPr>
                <w:i/>
              </w:rPr>
              <w:t>j</w:t>
            </w:r>
            <w:r>
              <w:t>-</w:t>
            </w:r>
            <w:proofErr w:type="spellStart"/>
            <w:r>
              <w:t>ojo</w:t>
            </w:r>
            <w:proofErr w:type="spellEnd"/>
            <w:r>
              <w:t xml:space="preserve"> ir </w:t>
            </w:r>
            <w:r>
              <w:rPr>
                <w:i/>
              </w:rPr>
              <w:t>j+1</w:t>
            </w:r>
            <w:r>
              <w:t>-ojo rezonatorių šuntuojančioji talpa</w:t>
            </w:r>
            <w:r w:rsidR="00625CAD">
              <w:t>, F</w:t>
            </w:r>
          </w:p>
        </w:tc>
      </w:tr>
      <w:tr w:rsidR="00F901C6" w14:paraId="26821988" w14:textId="77777777" w:rsidTr="001C768A">
        <w:tc>
          <w:tcPr>
            <w:tcW w:w="1455" w:type="dxa"/>
          </w:tcPr>
          <w:p w14:paraId="5BED1F2A" w14:textId="77777777" w:rsidR="00F901C6" w:rsidRPr="00F901C6" w:rsidRDefault="00F901C6" w:rsidP="001D46AD">
            <w:pPr>
              <w:pStyle w:val="MSCPastraipa"/>
              <w:ind w:firstLine="0"/>
              <w:rPr>
                <w:i/>
              </w:rPr>
            </w:pPr>
            <w:r>
              <w:rPr>
                <w:i/>
              </w:rPr>
              <w:t>E</w:t>
            </w:r>
          </w:p>
        </w:tc>
        <w:tc>
          <w:tcPr>
            <w:tcW w:w="8173" w:type="dxa"/>
          </w:tcPr>
          <w:p w14:paraId="32D167A6" w14:textId="77777777" w:rsidR="00F901C6" w:rsidRDefault="00F901C6" w:rsidP="001D46AD">
            <w:pPr>
              <w:pStyle w:val="MSCPastraipa"/>
              <w:ind w:firstLine="0"/>
            </w:pPr>
            <w:r>
              <w:t xml:space="preserve">elektrinis laukas, </w:t>
            </w:r>
            <w:proofErr w:type="spellStart"/>
            <w:r>
              <w:t>kV</w:t>
            </w:r>
            <w:proofErr w:type="spellEnd"/>
            <w:r>
              <w:t>/cm</w:t>
            </w:r>
          </w:p>
        </w:tc>
      </w:tr>
      <w:tr w:rsidR="00177BFD" w14:paraId="1E074DE5" w14:textId="77777777" w:rsidTr="001C768A">
        <w:tc>
          <w:tcPr>
            <w:tcW w:w="1455" w:type="dxa"/>
          </w:tcPr>
          <w:p w14:paraId="681A4228" w14:textId="6E5273FE" w:rsidR="00177BFD" w:rsidRDefault="00177BFD" w:rsidP="001D46AD">
            <w:pPr>
              <w:pStyle w:val="MSCPastraipa"/>
              <w:ind w:firstLine="0"/>
            </w:pPr>
            <w:r>
              <w:t>EM</w:t>
            </w:r>
            <w:r w:rsidR="007309DA">
              <w:t>B</w:t>
            </w:r>
          </w:p>
        </w:tc>
        <w:tc>
          <w:tcPr>
            <w:tcW w:w="8173" w:type="dxa"/>
          </w:tcPr>
          <w:p w14:paraId="5268EADF" w14:textId="335250BB" w:rsidR="00177BFD" w:rsidRDefault="00177BFD" w:rsidP="001D46AD">
            <w:pPr>
              <w:pStyle w:val="MSCPastraipa"/>
              <w:ind w:firstLine="0"/>
            </w:pPr>
            <w:r>
              <w:t>elektromagnetinė</w:t>
            </w:r>
            <w:r w:rsidR="007309DA">
              <w:t xml:space="preserve"> banga</w:t>
            </w:r>
          </w:p>
        </w:tc>
      </w:tr>
      <w:tr w:rsidR="00D234FC" w14:paraId="6F5F60EA" w14:textId="77777777" w:rsidTr="001C768A">
        <w:tc>
          <w:tcPr>
            <w:tcW w:w="1455" w:type="dxa"/>
          </w:tcPr>
          <w:p w14:paraId="19441EB7" w14:textId="77777777" w:rsidR="00D234FC" w:rsidRDefault="00D234FC" w:rsidP="001D46AD">
            <w:pPr>
              <w:pStyle w:val="MSCPastraipa"/>
              <w:ind w:firstLine="0"/>
            </w:pPr>
            <w:r>
              <w:t>FBW</w:t>
            </w:r>
          </w:p>
        </w:tc>
        <w:tc>
          <w:tcPr>
            <w:tcW w:w="8173" w:type="dxa"/>
          </w:tcPr>
          <w:p w14:paraId="655B01C2" w14:textId="77777777" w:rsidR="00D234FC" w:rsidRPr="00D234FC" w:rsidRDefault="00D234FC" w:rsidP="001D46AD">
            <w:pPr>
              <w:pStyle w:val="MSCPastraipa"/>
              <w:ind w:firstLine="0"/>
            </w:pPr>
            <w:r>
              <w:t xml:space="preserve">(angl. </w:t>
            </w:r>
            <w:r>
              <w:rPr>
                <w:i/>
                <w:lang w:val="en-US"/>
              </w:rPr>
              <w:t>Fractional Bandwidth</w:t>
            </w:r>
            <w:r>
              <w:t>) praleidžiamų dažnių juostos plotis</w:t>
            </w:r>
            <w:r w:rsidR="00625CAD">
              <w:t>, %</w:t>
            </w:r>
          </w:p>
        </w:tc>
      </w:tr>
      <w:tr w:rsidR="00094F7E" w14:paraId="13F1492F" w14:textId="77777777" w:rsidTr="001C768A">
        <w:tc>
          <w:tcPr>
            <w:tcW w:w="1455" w:type="dxa"/>
          </w:tcPr>
          <w:p w14:paraId="646E2BF3" w14:textId="77777777" w:rsidR="00094F7E" w:rsidRPr="00094F7E" w:rsidRDefault="00753512" w:rsidP="001D46AD">
            <w:pPr>
              <w:pStyle w:val="MSCPastraipa"/>
              <w:ind w:firstLine="0"/>
            </w:pPr>
            <m:oMathPara>
              <m:oMathParaPr>
                <m:jc m:val="left"/>
              </m:oMathParaPr>
              <m:oMath>
                <m:sSub>
                  <m:sSubPr>
                    <m:ctrlPr>
                      <w:rPr>
                        <w:rFonts w:ascii="Cambria Math" w:hAnsi="Cambria Math"/>
                        <w:i/>
                      </w:rPr>
                    </m:ctrlPr>
                  </m:sSubPr>
                  <m:e>
                    <m:r>
                      <w:rPr>
                        <w:rFonts w:ascii="Cambria Math" w:hAnsi="Cambria Math"/>
                      </w:rPr>
                      <m:t>f</m:t>
                    </m:r>
                  </m:e>
                  <m:sub>
                    <m:r>
                      <w:rPr>
                        <w:rFonts w:ascii="Cambria Math" w:hAnsi="Cambria Math"/>
                      </w:rPr>
                      <m:t>0</m:t>
                    </m:r>
                  </m:sub>
                </m:sSub>
              </m:oMath>
            </m:oMathPara>
          </w:p>
        </w:tc>
        <w:tc>
          <w:tcPr>
            <w:tcW w:w="8173" w:type="dxa"/>
          </w:tcPr>
          <w:p w14:paraId="7198F4B9" w14:textId="77777777" w:rsidR="00094F7E" w:rsidRDefault="00094F7E" w:rsidP="001D46AD">
            <w:pPr>
              <w:pStyle w:val="MSCPastraipa"/>
              <w:ind w:firstLine="0"/>
            </w:pPr>
            <w:r>
              <w:t>rezonanso dažnis</w:t>
            </w:r>
            <w:r w:rsidR="00625CAD">
              <w:t>, Hz</w:t>
            </w:r>
          </w:p>
        </w:tc>
      </w:tr>
      <w:tr w:rsidR="00750923" w14:paraId="2832E9CC" w14:textId="77777777" w:rsidTr="001C768A">
        <w:tc>
          <w:tcPr>
            <w:tcW w:w="1455" w:type="dxa"/>
          </w:tcPr>
          <w:p w14:paraId="2A9139D0" w14:textId="77777777" w:rsidR="00750923" w:rsidRPr="00094F7E" w:rsidRDefault="00753512" w:rsidP="00750923">
            <w:pPr>
              <w:pStyle w:val="MSCPastraipa"/>
              <w:ind w:firstLine="0"/>
            </w:pPr>
            <m:oMathPara>
              <m:oMathParaPr>
                <m:jc m:val="left"/>
              </m:oMathParaPr>
              <m:oMath>
                <m:sSub>
                  <m:sSubPr>
                    <m:ctrlPr>
                      <w:rPr>
                        <w:rFonts w:ascii="Cambria Math" w:hAnsi="Cambria Math"/>
                        <w:i/>
                      </w:rPr>
                    </m:ctrlPr>
                  </m:sSubPr>
                  <m:e>
                    <m:r>
                      <w:rPr>
                        <w:rFonts w:ascii="Cambria Math" w:hAnsi="Cambria Math"/>
                      </w:rPr>
                      <m:t>f</m:t>
                    </m:r>
                  </m:e>
                  <m:sub>
                    <m:r>
                      <w:rPr>
                        <w:rFonts w:ascii="Cambria Math" w:hAnsi="Cambria Math"/>
                      </w:rPr>
                      <m:t>0b</m:t>
                    </m:r>
                  </m:sub>
                </m:sSub>
              </m:oMath>
            </m:oMathPara>
          </w:p>
        </w:tc>
        <w:tc>
          <w:tcPr>
            <w:tcW w:w="8173" w:type="dxa"/>
          </w:tcPr>
          <w:p w14:paraId="20639AB6" w14:textId="77777777" w:rsidR="00750923" w:rsidRDefault="00750923" w:rsidP="00750923">
            <w:pPr>
              <w:pStyle w:val="MSCPastraipa"/>
              <w:ind w:firstLine="0"/>
            </w:pPr>
            <w:r>
              <w:t xml:space="preserve">rezonanso dažnis po mastelio </w:t>
            </w:r>
            <w:r w:rsidR="00C33253">
              <w:t>korekcijos</w:t>
            </w:r>
            <w:r w:rsidR="00625CAD">
              <w:t>, Hz</w:t>
            </w:r>
          </w:p>
        </w:tc>
      </w:tr>
      <w:tr w:rsidR="00750923" w14:paraId="665B10B3" w14:textId="77777777" w:rsidTr="001C768A">
        <w:tc>
          <w:tcPr>
            <w:tcW w:w="1455" w:type="dxa"/>
          </w:tcPr>
          <w:p w14:paraId="443FFAFF" w14:textId="77777777" w:rsidR="00750923" w:rsidRPr="00094F7E" w:rsidRDefault="00753512" w:rsidP="00750923">
            <w:pPr>
              <w:pStyle w:val="MSCPastraipa"/>
              <w:ind w:firstLine="0"/>
            </w:pPr>
            <m:oMathPara>
              <m:oMathParaPr>
                <m:jc m:val="left"/>
              </m:oMathParaPr>
              <m:oMath>
                <m:sSub>
                  <m:sSubPr>
                    <m:ctrlPr>
                      <w:rPr>
                        <w:rFonts w:ascii="Cambria Math" w:hAnsi="Cambria Math"/>
                        <w:i/>
                      </w:rPr>
                    </m:ctrlPr>
                  </m:sSubPr>
                  <m:e>
                    <m:r>
                      <w:rPr>
                        <w:rFonts w:ascii="Cambria Math" w:hAnsi="Cambria Math"/>
                      </w:rPr>
                      <m:t>f</m:t>
                    </m:r>
                  </m:e>
                  <m:sub>
                    <m:r>
                      <w:rPr>
                        <w:rFonts w:ascii="Cambria Math" w:hAnsi="Cambria Math"/>
                      </w:rPr>
                      <m:t>0d</m:t>
                    </m:r>
                  </m:sub>
                </m:sSub>
              </m:oMath>
            </m:oMathPara>
          </w:p>
        </w:tc>
        <w:tc>
          <w:tcPr>
            <w:tcW w:w="8173" w:type="dxa"/>
          </w:tcPr>
          <w:p w14:paraId="658CD1D7" w14:textId="7FC5717B" w:rsidR="00750923" w:rsidRDefault="00750923" w:rsidP="00750923">
            <w:pPr>
              <w:pStyle w:val="MSCPastraipa"/>
              <w:ind w:firstLine="0"/>
            </w:pPr>
            <w:r>
              <w:t xml:space="preserve">rezonanso dažnis </w:t>
            </w:r>
            <w:r w:rsidR="00CE35C2">
              <w:t>iki</w:t>
            </w:r>
            <w:r>
              <w:t xml:space="preserve"> mastelio </w:t>
            </w:r>
            <w:r w:rsidR="00C33253">
              <w:t>korekcijos</w:t>
            </w:r>
            <w:r w:rsidR="00625CAD">
              <w:t>, Hz</w:t>
            </w:r>
          </w:p>
        </w:tc>
      </w:tr>
      <w:tr w:rsidR="00750923" w14:paraId="743D8661" w14:textId="77777777" w:rsidTr="001C768A">
        <w:tc>
          <w:tcPr>
            <w:tcW w:w="1455" w:type="dxa"/>
          </w:tcPr>
          <w:p w14:paraId="4E9C9CEF" w14:textId="77777777" w:rsidR="00750923" w:rsidRDefault="00753512" w:rsidP="00750923">
            <w:pPr>
              <w:pStyle w:val="MSCPastraipa"/>
              <w:ind w:firstLine="0"/>
            </w:pPr>
            <m:oMathPara>
              <m:oMath>
                <m:sSub>
                  <m:sSubPr>
                    <m:ctrlPr>
                      <w:rPr>
                        <w:rFonts w:ascii="Cambria Math" w:hAnsi="Cambria Math"/>
                        <w:i/>
                      </w:rPr>
                    </m:ctrlPr>
                  </m:sSubPr>
                  <m:e>
                    <m:r>
                      <w:rPr>
                        <w:rFonts w:ascii="Cambria Math" w:hAnsi="Cambria Math"/>
                      </w:rPr>
                      <m:t>g</m:t>
                    </m:r>
                  </m:e>
                  <m:sub>
                    <m:r>
                      <w:rPr>
                        <w:rFonts w:ascii="Cambria Math" w:hAnsi="Cambria Math"/>
                      </w:rPr>
                      <m:t>0</m:t>
                    </m:r>
                  </m:sub>
                </m:sSub>
                <m:r>
                  <w:rPr>
                    <w:rFonts w:ascii="Cambria Math" w:hAnsi="Cambria Math"/>
                  </w:rPr>
                  <m:t xml:space="preserve">, </m:t>
                </m:r>
                <m:sSub>
                  <m:sSubPr>
                    <m:ctrlPr>
                      <w:rPr>
                        <w:rFonts w:ascii="Cambria Math" w:hAnsi="Cambria Math"/>
                        <w:i/>
                      </w:rPr>
                    </m:ctrlPr>
                  </m:sSubPr>
                  <m:e>
                    <m:r>
                      <w:rPr>
                        <w:rFonts w:ascii="Cambria Math" w:hAnsi="Cambria Math"/>
                      </w:rPr>
                      <m:t>g</m:t>
                    </m:r>
                  </m:e>
                  <m:sub>
                    <m:r>
                      <w:rPr>
                        <w:rFonts w:ascii="Cambria Math" w:hAnsi="Cambria Math"/>
                      </w:rPr>
                      <m:t>1</m:t>
                    </m:r>
                  </m:sub>
                </m:sSub>
                <m:r>
                  <w:rPr>
                    <w:rFonts w:ascii="Cambria Math" w:hAnsi="Cambria Math"/>
                  </w:rPr>
                  <m:t xml:space="preserve">, …, </m:t>
                </m:r>
                <m:sSub>
                  <m:sSubPr>
                    <m:ctrlPr>
                      <w:rPr>
                        <w:rFonts w:ascii="Cambria Math" w:hAnsi="Cambria Math"/>
                        <w:i/>
                      </w:rPr>
                    </m:ctrlPr>
                  </m:sSubPr>
                  <m:e>
                    <m:r>
                      <w:rPr>
                        <w:rFonts w:ascii="Cambria Math" w:hAnsi="Cambria Math"/>
                      </w:rPr>
                      <m:t>g</m:t>
                    </m:r>
                  </m:e>
                  <m:sub>
                    <m:r>
                      <w:rPr>
                        <w:rFonts w:ascii="Cambria Math" w:hAnsi="Cambria Math"/>
                      </w:rPr>
                      <m:t>n</m:t>
                    </m:r>
                  </m:sub>
                </m:sSub>
              </m:oMath>
            </m:oMathPara>
          </w:p>
        </w:tc>
        <w:tc>
          <w:tcPr>
            <w:tcW w:w="8173" w:type="dxa"/>
          </w:tcPr>
          <w:p w14:paraId="693D6AF7" w14:textId="77777777" w:rsidR="00750923" w:rsidRDefault="00750923" w:rsidP="00750923">
            <w:pPr>
              <w:pStyle w:val="MSCPastraipa"/>
              <w:ind w:firstLine="0"/>
            </w:pPr>
            <w:r>
              <w:t>ekvivalentinio žemų dažnių filtro koeficientai</w:t>
            </w:r>
          </w:p>
        </w:tc>
      </w:tr>
      <w:tr w:rsidR="00750923" w14:paraId="57CA728F" w14:textId="77777777" w:rsidTr="001C768A">
        <w:tc>
          <w:tcPr>
            <w:tcW w:w="1455" w:type="dxa"/>
          </w:tcPr>
          <w:p w14:paraId="775932B8" w14:textId="32A8AB0C" w:rsidR="00750923" w:rsidRDefault="00750923" w:rsidP="00750923">
            <w:pPr>
              <w:pStyle w:val="MSCPastraipa"/>
              <w:ind w:firstLine="0"/>
            </w:pPr>
            <w:r>
              <w:t>G</w:t>
            </w:r>
            <w:r w:rsidR="007B6C90">
              <w:t>S</w:t>
            </w:r>
            <w:r>
              <w:t>PBIR</w:t>
            </w:r>
          </w:p>
        </w:tc>
        <w:tc>
          <w:tcPr>
            <w:tcW w:w="8173" w:type="dxa"/>
          </w:tcPr>
          <w:p w14:paraId="33FBA3DF" w14:textId="5EE15F87" w:rsidR="00750923" w:rsidRDefault="00750923" w:rsidP="00750923">
            <w:pPr>
              <w:pStyle w:val="MSCPastraipa"/>
              <w:ind w:firstLine="0"/>
            </w:pPr>
            <w:r>
              <w:t xml:space="preserve">galais </w:t>
            </w:r>
            <w:r w:rsidR="00AD7783">
              <w:t>su</w:t>
            </w:r>
            <w:r>
              <w:t xml:space="preserve">jungtų pusės bangos ilgio rezonatorių </w:t>
            </w:r>
            <w:r w:rsidR="00AD7783">
              <w:t>konstrukcij</w:t>
            </w:r>
            <w:r>
              <w:t>a</w:t>
            </w:r>
          </w:p>
        </w:tc>
      </w:tr>
      <w:tr w:rsidR="00750923" w14:paraId="719B1DB6" w14:textId="77777777" w:rsidTr="001C768A">
        <w:tc>
          <w:tcPr>
            <w:tcW w:w="1455" w:type="dxa"/>
          </w:tcPr>
          <w:p w14:paraId="0C99BBE8" w14:textId="77777777" w:rsidR="00750923" w:rsidRPr="00B96644" w:rsidRDefault="00753512" w:rsidP="00750923">
            <w:pPr>
              <w:pStyle w:val="MSCPastraipa"/>
              <w:ind w:firstLine="0"/>
            </w:pPr>
            <m:oMathPara>
              <m:oMathParaPr>
                <m:jc m:val="left"/>
              </m:oMathParaPr>
              <m:oMath>
                <m:sSub>
                  <m:sSubPr>
                    <m:ctrlPr>
                      <w:rPr>
                        <w:rFonts w:ascii="Cambria Math" w:hAnsi="Cambria Math"/>
                        <w:i/>
                      </w:rPr>
                    </m:ctrlPr>
                  </m:sSubPr>
                  <m:e>
                    <m:r>
                      <w:rPr>
                        <w:rFonts w:ascii="Cambria Math" w:hAnsi="Cambria Math"/>
                      </w:rPr>
                      <m:t>J</m:t>
                    </m:r>
                  </m:e>
                  <m:sub>
                    <m:r>
                      <w:rPr>
                        <w:rFonts w:ascii="Cambria Math" w:hAnsi="Cambria Math"/>
                      </w:rPr>
                      <m:t>j,j+1</m:t>
                    </m:r>
                  </m:sub>
                </m:sSub>
              </m:oMath>
            </m:oMathPara>
          </w:p>
        </w:tc>
        <w:tc>
          <w:tcPr>
            <w:tcW w:w="8173" w:type="dxa"/>
          </w:tcPr>
          <w:p w14:paraId="00CA729A" w14:textId="77777777" w:rsidR="00750923" w:rsidRPr="00B96644" w:rsidRDefault="00750923" w:rsidP="00750923">
            <w:pPr>
              <w:pStyle w:val="MSCPastraipa"/>
              <w:ind w:firstLine="0"/>
            </w:pPr>
            <w:r>
              <w:t xml:space="preserve">tarpelio tarp </w:t>
            </w:r>
            <w:r>
              <w:rPr>
                <w:i/>
              </w:rPr>
              <w:t>j</w:t>
            </w:r>
            <w:r>
              <w:t>-</w:t>
            </w:r>
            <w:proofErr w:type="spellStart"/>
            <w:r>
              <w:t>ojo</w:t>
            </w:r>
            <w:proofErr w:type="spellEnd"/>
            <w:r>
              <w:t xml:space="preserve"> ir </w:t>
            </w:r>
            <w:r>
              <w:rPr>
                <w:i/>
              </w:rPr>
              <w:t>j+1</w:t>
            </w:r>
            <w:r>
              <w:t>-ojo rezonatorių charakteringasis admitansas</w:t>
            </w:r>
            <w:r w:rsidR="00625CAD">
              <w:t>, S</w:t>
            </w:r>
          </w:p>
        </w:tc>
      </w:tr>
      <w:tr w:rsidR="00750923" w14:paraId="372CB956" w14:textId="77777777" w:rsidTr="001C768A">
        <w:tc>
          <w:tcPr>
            <w:tcW w:w="1455" w:type="dxa"/>
          </w:tcPr>
          <w:p w14:paraId="66CFCFEB" w14:textId="77777777" w:rsidR="00750923" w:rsidRPr="00F901C6" w:rsidRDefault="00753512" w:rsidP="00750923">
            <w:pPr>
              <w:pStyle w:val="MSCPastraipa"/>
              <w:ind w:firstLine="0"/>
            </w:pPr>
            <m:oMathPara>
              <m:oMathParaPr>
                <m:jc m:val="left"/>
              </m:oMathParaPr>
              <m:oMath>
                <m:sSub>
                  <m:sSubPr>
                    <m:ctrlPr>
                      <w:rPr>
                        <w:rFonts w:ascii="Cambria Math" w:hAnsi="Cambria Math"/>
                        <w:i/>
                      </w:rPr>
                    </m:ctrlPr>
                  </m:sSubPr>
                  <m:e>
                    <m:r>
                      <w:rPr>
                        <w:rFonts w:ascii="Cambria Math" w:hAnsi="Cambria Math"/>
                      </w:rPr>
                      <m:t>l</m:t>
                    </m:r>
                  </m:e>
                  <m:sub>
                    <m:r>
                      <w:rPr>
                        <w:rFonts w:ascii="Cambria Math" w:hAnsi="Cambria Math"/>
                      </w:rPr>
                      <m:t>j</m:t>
                    </m:r>
                  </m:sub>
                </m:sSub>
              </m:oMath>
            </m:oMathPara>
          </w:p>
        </w:tc>
        <w:tc>
          <w:tcPr>
            <w:tcW w:w="8173" w:type="dxa"/>
          </w:tcPr>
          <w:p w14:paraId="4D68590A" w14:textId="4D4E23A4" w:rsidR="00750923" w:rsidRPr="00F901C6" w:rsidRDefault="00750923" w:rsidP="00750923">
            <w:pPr>
              <w:pStyle w:val="MSCPastraipa"/>
              <w:ind w:firstLine="0"/>
            </w:pPr>
            <w:r>
              <w:rPr>
                <w:i/>
              </w:rPr>
              <w:t>j</w:t>
            </w:r>
            <w:r>
              <w:t>-</w:t>
            </w:r>
            <w:proofErr w:type="spellStart"/>
            <w:r>
              <w:t>ojo</w:t>
            </w:r>
            <w:proofErr w:type="spellEnd"/>
            <w:r>
              <w:t xml:space="preserve"> rezonatoriaus</w:t>
            </w:r>
            <w:r w:rsidR="00C0173F">
              <w:t xml:space="preserve"> </w:t>
            </w:r>
            <w:r>
              <w:t>/</w:t>
            </w:r>
            <w:r w:rsidR="00C0173F">
              <w:t xml:space="preserve"> </w:t>
            </w:r>
            <w:r>
              <w:t>pusrezonatoriaus ilgis, mm</w:t>
            </w:r>
          </w:p>
        </w:tc>
      </w:tr>
      <w:tr w:rsidR="00750923" w14:paraId="2A4F995E" w14:textId="77777777" w:rsidTr="001C768A">
        <w:tc>
          <w:tcPr>
            <w:tcW w:w="1455" w:type="dxa"/>
          </w:tcPr>
          <w:p w14:paraId="49CEF6E0" w14:textId="77777777" w:rsidR="00750923" w:rsidRPr="00750923" w:rsidRDefault="00750923" w:rsidP="00750923">
            <w:pPr>
              <w:pStyle w:val="MSCPastraipa"/>
              <w:ind w:firstLine="0"/>
              <w:rPr>
                <w:i/>
              </w:rPr>
            </w:pPr>
            <w:r w:rsidRPr="00750923">
              <w:rPr>
                <w:i/>
              </w:rPr>
              <w:t>m</w:t>
            </w:r>
          </w:p>
        </w:tc>
        <w:tc>
          <w:tcPr>
            <w:tcW w:w="8173" w:type="dxa"/>
          </w:tcPr>
          <w:p w14:paraId="23E1D907" w14:textId="77777777" w:rsidR="00750923" w:rsidRPr="00750923" w:rsidRDefault="00750923" w:rsidP="00750923">
            <w:pPr>
              <w:pStyle w:val="MSCPastraipa"/>
              <w:ind w:firstLine="0"/>
            </w:pPr>
            <w:r>
              <w:t xml:space="preserve">filtro </w:t>
            </w:r>
            <w:r w:rsidR="00C33253">
              <w:t>mastelio</w:t>
            </w:r>
            <w:r>
              <w:t xml:space="preserve"> sumažinimo santykis</w:t>
            </w:r>
          </w:p>
        </w:tc>
      </w:tr>
      <w:tr w:rsidR="00750923" w14:paraId="24903876" w14:textId="77777777" w:rsidTr="001C768A">
        <w:tc>
          <w:tcPr>
            <w:tcW w:w="1455" w:type="dxa"/>
          </w:tcPr>
          <w:p w14:paraId="4ABB6AFD" w14:textId="77777777" w:rsidR="00750923" w:rsidRPr="00D234FC" w:rsidRDefault="00750923" w:rsidP="00750923">
            <w:pPr>
              <w:pStyle w:val="MSCPastraipa"/>
              <w:ind w:firstLine="0"/>
              <w:rPr>
                <w:i/>
              </w:rPr>
            </w:pPr>
            <w:r>
              <w:rPr>
                <w:i/>
              </w:rPr>
              <w:t>n</w:t>
            </w:r>
          </w:p>
        </w:tc>
        <w:tc>
          <w:tcPr>
            <w:tcW w:w="8173" w:type="dxa"/>
          </w:tcPr>
          <w:p w14:paraId="13043C76" w14:textId="77777777" w:rsidR="00750923" w:rsidRPr="00D234FC" w:rsidRDefault="00750923" w:rsidP="00750923">
            <w:pPr>
              <w:pStyle w:val="MSCPastraipa"/>
              <w:ind w:firstLine="0"/>
            </w:pPr>
            <w:r>
              <w:t>filtro pakopų skaičius</w:t>
            </w:r>
          </w:p>
        </w:tc>
      </w:tr>
      <w:tr w:rsidR="00750923" w14:paraId="40F92EB1" w14:textId="77777777" w:rsidTr="001C768A">
        <w:tc>
          <w:tcPr>
            <w:tcW w:w="1455" w:type="dxa"/>
          </w:tcPr>
          <w:p w14:paraId="4BD2C62E" w14:textId="77777777" w:rsidR="00750923" w:rsidRPr="00D234FC" w:rsidRDefault="00753512" w:rsidP="00750923">
            <w:pPr>
              <w:pStyle w:val="MSCPastraipa"/>
              <w:ind w:firstLine="0"/>
            </w:pPr>
            <m:oMathPara>
              <m:oMathParaPr>
                <m:jc m:val="left"/>
              </m:oMathParaPr>
              <m:oMath>
                <m:sSub>
                  <m:sSubPr>
                    <m:ctrlPr>
                      <w:rPr>
                        <w:rFonts w:ascii="Cambria Math" w:hAnsi="Cambria Math"/>
                        <w:i/>
                      </w:rPr>
                    </m:ctrlPr>
                  </m:sSubPr>
                  <m:e>
                    <m:r>
                      <w:rPr>
                        <w:rFonts w:ascii="Cambria Math" w:hAnsi="Cambria Math"/>
                      </w:rPr>
                      <m:t>s</m:t>
                    </m:r>
                  </m:e>
                  <m:sub>
                    <m:r>
                      <w:rPr>
                        <w:rFonts w:ascii="Cambria Math" w:hAnsi="Cambria Math"/>
                      </w:rPr>
                      <m:t>j-1,j</m:t>
                    </m:r>
                  </m:sub>
                </m:sSub>
              </m:oMath>
            </m:oMathPara>
          </w:p>
        </w:tc>
        <w:tc>
          <w:tcPr>
            <w:tcW w:w="8173" w:type="dxa"/>
          </w:tcPr>
          <w:p w14:paraId="7009BF34" w14:textId="77777777" w:rsidR="00750923" w:rsidRPr="00D234FC" w:rsidRDefault="00750923" w:rsidP="00750923">
            <w:pPr>
              <w:pStyle w:val="MSCPastraipa"/>
              <w:ind w:firstLine="0"/>
            </w:pPr>
            <w:r>
              <w:t xml:space="preserve">tarpelis tarp </w:t>
            </w:r>
            <w:r>
              <w:rPr>
                <w:i/>
              </w:rPr>
              <w:t>j-1</w:t>
            </w:r>
            <w:r>
              <w:t xml:space="preserve">-ojo ir </w:t>
            </w:r>
            <w:r>
              <w:rPr>
                <w:i/>
              </w:rPr>
              <w:t>j</w:t>
            </w:r>
            <w:r>
              <w:t>-</w:t>
            </w:r>
            <w:proofErr w:type="spellStart"/>
            <w:r>
              <w:t>ojo</w:t>
            </w:r>
            <w:proofErr w:type="spellEnd"/>
            <w:r>
              <w:t xml:space="preserve"> rezonatorių, mm</w:t>
            </w:r>
          </w:p>
        </w:tc>
      </w:tr>
      <w:tr w:rsidR="00750923" w14:paraId="2D204CBC" w14:textId="77777777" w:rsidTr="001C768A">
        <w:tc>
          <w:tcPr>
            <w:tcW w:w="1455" w:type="dxa"/>
          </w:tcPr>
          <w:p w14:paraId="34A1A373" w14:textId="77777777" w:rsidR="00750923" w:rsidRDefault="00750923" w:rsidP="00750923">
            <w:pPr>
              <w:pStyle w:val="MSCPastraipa"/>
              <w:ind w:firstLine="0"/>
            </w:pPr>
            <w:r>
              <w:t>STO</w:t>
            </w:r>
          </w:p>
        </w:tc>
        <w:tc>
          <w:tcPr>
            <w:tcW w:w="8173" w:type="dxa"/>
          </w:tcPr>
          <w:p w14:paraId="38082FD8" w14:textId="77777777" w:rsidR="00750923" w:rsidRDefault="00750923" w:rsidP="00750923">
            <w:pPr>
              <w:pStyle w:val="MSCPastraipa"/>
              <w:ind w:firstLine="0"/>
            </w:pPr>
            <w:r>
              <w:t>strončio titanatas</w:t>
            </w:r>
          </w:p>
        </w:tc>
      </w:tr>
      <w:tr w:rsidR="00750923" w14:paraId="776B5FFE" w14:textId="77777777" w:rsidTr="001C768A">
        <w:tc>
          <w:tcPr>
            <w:tcW w:w="1455" w:type="dxa"/>
          </w:tcPr>
          <w:p w14:paraId="4B2C84EA" w14:textId="77777777" w:rsidR="00750923" w:rsidRPr="00F901C6" w:rsidRDefault="00750923" w:rsidP="00750923">
            <w:pPr>
              <w:pStyle w:val="MSCPastraipa"/>
              <w:ind w:firstLine="0"/>
              <w:rPr>
                <w:i/>
              </w:rPr>
            </w:pPr>
            <w:r>
              <w:rPr>
                <w:i/>
              </w:rPr>
              <w:t>T</w:t>
            </w:r>
          </w:p>
        </w:tc>
        <w:tc>
          <w:tcPr>
            <w:tcW w:w="8173" w:type="dxa"/>
          </w:tcPr>
          <w:p w14:paraId="05F3DCD4" w14:textId="77777777" w:rsidR="00750923" w:rsidRDefault="00750923" w:rsidP="00750923">
            <w:pPr>
              <w:pStyle w:val="MSCPastraipa"/>
              <w:ind w:firstLine="0"/>
            </w:pPr>
            <w:r>
              <w:t>temperatūra, ºC</w:t>
            </w:r>
          </w:p>
        </w:tc>
      </w:tr>
      <w:tr w:rsidR="00750923" w14:paraId="07C595B7" w14:textId="77777777" w:rsidTr="001C768A">
        <w:tc>
          <w:tcPr>
            <w:tcW w:w="1455" w:type="dxa"/>
          </w:tcPr>
          <w:p w14:paraId="6D4E8F34" w14:textId="77777777" w:rsidR="00750923" w:rsidRPr="00F901C6" w:rsidRDefault="00753512" w:rsidP="00750923">
            <w:pPr>
              <w:pStyle w:val="MSCPastraipa"/>
              <w:ind w:firstLine="0"/>
            </w:pPr>
            <m:oMathPara>
              <m:oMathParaPr>
                <m:jc m:val="left"/>
              </m:oMathParaPr>
              <m:oMath>
                <m:sSub>
                  <m:sSubPr>
                    <m:ctrlPr>
                      <w:rPr>
                        <w:rFonts w:ascii="Cambria Math" w:hAnsi="Cambria Math"/>
                        <w:i/>
                      </w:rPr>
                    </m:ctrlPr>
                  </m:sSubPr>
                  <m:e>
                    <m:r>
                      <w:rPr>
                        <w:rFonts w:ascii="Cambria Math" w:hAnsi="Cambria Math"/>
                      </w:rPr>
                      <m:t>T</m:t>
                    </m:r>
                  </m:e>
                  <m:sub>
                    <m:r>
                      <w:rPr>
                        <w:rFonts w:ascii="Cambria Math" w:hAnsi="Cambria Math"/>
                      </w:rPr>
                      <m:t>C</m:t>
                    </m:r>
                  </m:sub>
                </m:sSub>
              </m:oMath>
            </m:oMathPara>
          </w:p>
        </w:tc>
        <w:tc>
          <w:tcPr>
            <w:tcW w:w="8173" w:type="dxa"/>
          </w:tcPr>
          <w:p w14:paraId="79D8A883" w14:textId="77777777" w:rsidR="00750923" w:rsidRPr="00F901C6" w:rsidRDefault="00750923" w:rsidP="00750923">
            <w:pPr>
              <w:pStyle w:val="MSCPastraipa"/>
              <w:ind w:firstLine="0"/>
            </w:pPr>
            <w:r>
              <w:t xml:space="preserve">medžiagos </w:t>
            </w:r>
            <w:r>
              <w:rPr>
                <w:i/>
              </w:rPr>
              <w:t>Kiuri</w:t>
            </w:r>
            <w:r>
              <w:t xml:space="preserve"> temperatūra, ºC</w:t>
            </w:r>
          </w:p>
        </w:tc>
      </w:tr>
      <w:tr w:rsidR="00750923" w14:paraId="5A63981D" w14:textId="77777777" w:rsidTr="001C768A">
        <w:tc>
          <w:tcPr>
            <w:tcW w:w="1455" w:type="dxa"/>
          </w:tcPr>
          <w:p w14:paraId="420D4527" w14:textId="77777777" w:rsidR="00750923" w:rsidRPr="00750923" w:rsidRDefault="00750923" w:rsidP="00750923">
            <w:pPr>
              <w:pStyle w:val="MSCPastraipa"/>
              <w:ind w:firstLine="0"/>
              <w:rPr>
                <w:i/>
              </w:rPr>
            </w:pPr>
            <w:r>
              <w:rPr>
                <w:i/>
              </w:rPr>
              <w:t>W</w:t>
            </w:r>
          </w:p>
        </w:tc>
        <w:tc>
          <w:tcPr>
            <w:tcW w:w="8173" w:type="dxa"/>
          </w:tcPr>
          <w:p w14:paraId="1222C170" w14:textId="77777777" w:rsidR="00750923" w:rsidRDefault="00750923" w:rsidP="00750923">
            <w:pPr>
              <w:pStyle w:val="MSCPastraipa"/>
              <w:ind w:firstLine="0"/>
            </w:pPr>
            <w:r>
              <w:t>mikrojuostelės plotis, mm</w:t>
            </w:r>
          </w:p>
        </w:tc>
      </w:tr>
      <w:tr w:rsidR="00750923" w14:paraId="7139A694" w14:textId="77777777" w:rsidTr="001C768A">
        <w:tc>
          <w:tcPr>
            <w:tcW w:w="1455" w:type="dxa"/>
          </w:tcPr>
          <w:p w14:paraId="39CF73BE" w14:textId="77777777" w:rsidR="00750923" w:rsidRPr="00750923" w:rsidRDefault="00753512" w:rsidP="00750923">
            <w:pPr>
              <w:pStyle w:val="MSCPastraipa"/>
              <w:ind w:firstLine="0"/>
            </w:pPr>
            <m:oMathPara>
              <m:oMathParaPr>
                <m:jc m:val="left"/>
              </m:oMathParaPr>
              <m:oMath>
                <m:sSub>
                  <m:sSubPr>
                    <m:ctrlPr>
                      <w:rPr>
                        <w:rFonts w:ascii="Cambria Math" w:hAnsi="Cambria Math"/>
                        <w:i/>
                      </w:rPr>
                    </m:ctrlPr>
                  </m:sSubPr>
                  <m:e>
                    <m:r>
                      <w:rPr>
                        <w:rFonts w:ascii="Cambria Math" w:hAnsi="Cambria Math"/>
                      </w:rPr>
                      <m:t>w</m:t>
                    </m:r>
                  </m:e>
                  <m:sub>
                    <m:r>
                      <w:rPr>
                        <w:rFonts w:ascii="Cambria Math" w:hAnsi="Cambria Math"/>
                      </w:rPr>
                      <m:t>j</m:t>
                    </m:r>
                  </m:sub>
                </m:sSub>
              </m:oMath>
            </m:oMathPara>
          </w:p>
        </w:tc>
        <w:tc>
          <w:tcPr>
            <w:tcW w:w="8173" w:type="dxa"/>
          </w:tcPr>
          <w:p w14:paraId="66980661" w14:textId="16F84E65" w:rsidR="00750923" w:rsidRPr="005356C9" w:rsidRDefault="005356C9" w:rsidP="00750923">
            <w:pPr>
              <w:pStyle w:val="MSCPastraipa"/>
              <w:ind w:firstLine="0"/>
            </w:pPr>
            <w:r>
              <w:rPr>
                <w:i/>
              </w:rPr>
              <w:t>j</w:t>
            </w:r>
            <w:r>
              <w:t>-</w:t>
            </w:r>
            <w:proofErr w:type="spellStart"/>
            <w:r>
              <w:t>ojo</w:t>
            </w:r>
            <w:proofErr w:type="spellEnd"/>
            <w:r>
              <w:t xml:space="preserve"> pusre</w:t>
            </w:r>
            <w:r w:rsidR="00081A8F">
              <w:t>z</w:t>
            </w:r>
            <w:r>
              <w:t>onatoriaus plotis, mm</w:t>
            </w:r>
          </w:p>
        </w:tc>
      </w:tr>
      <w:tr w:rsidR="00750923" w14:paraId="3BB17B0E" w14:textId="77777777" w:rsidTr="001C768A">
        <w:tc>
          <w:tcPr>
            <w:tcW w:w="1455" w:type="dxa"/>
          </w:tcPr>
          <w:p w14:paraId="4BB878D2" w14:textId="77777777" w:rsidR="00750923" w:rsidRPr="00B96644" w:rsidRDefault="00753512" w:rsidP="00750923">
            <w:pPr>
              <w:pStyle w:val="MSCPastraipa"/>
              <w:ind w:firstLine="0"/>
            </w:pPr>
            <m:oMathPara>
              <m:oMathParaPr>
                <m:jc m:val="left"/>
              </m:oMathParaPr>
              <m:oMath>
                <m:sSub>
                  <m:sSubPr>
                    <m:ctrlPr>
                      <w:rPr>
                        <w:rFonts w:ascii="Cambria Math" w:hAnsi="Cambria Math"/>
                        <w:i/>
                      </w:rPr>
                    </m:ctrlPr>
                  </m:sSubPr>
                  <m:e>
                    <m:r>
                      <w:rPr>
                        <w:rFonts w:ascii="Cambria Math" w:hAnsi="Cambria Math"/>
                      </w:rPr>
                      <m:t>Y</m:t>
                    </m:r>
                  </m:e>
                  <m:sub>
                    <m:r>
                      <w:rPr>
                        <w:rFonts w:ascii="Cambria Math" w:hAnsi="Cambria Math"/>
                      </w:rPr>
                      <m:t>0</m:t>
                    </m:r>
                  </m:sub>
                </m:sSub>
              </m:oMath>
            </m:oMathPara>
          </w:p>
        </w:tc>
        <w:tc>
          <w:tcPr>
            <w:tcW w:w="8173" w:type="dxa"/>
          </w:tcPr>
          <w:p w14:paraId="7EFFF045" w14:textId="77777777" w:rsidR="00750923" w:rsidRDefault="00750923" w:rsidP="00750923">
            <w:pPr>
              <w:pStyle w:val="MSCPastraipa"/>
              <w:ind w:firstLine="0"/>
            </w:pPr>
            <w:r>
              <w:t>filtro įėjimo ir išėjimo išvadų charakteringasis admitansas</w:t>
            </w:r>
            <w:r w:rsidR="00625CAD">
              <w:t>, S</w:t>
            </w:r>
          </w:p>
        </w:tc>
      </w:tr>
      <w:tr w:rsidR="00750923" w14:paraId="529AB6E5" w14:textId="77777777" w:rsidTr="001C768A">
        <w:tc>
          <w:tcPr>
            <w:tcW w:w="1455" w:type="dxa"/>
          </w:tcPr>
          <w:p w14:paraId="22CAA8D2" w14:textId="77777777" w:rsidR="00750923" w:rsidRPr="00B96644" w:rsidRDefault="00753512" w:rsidP="00750923">
            <w:pPr>
              <w:pStyle w:val="MSCPastraipa"/>
              <w:ind w:firstLine="0"/>
            </w:pPr>
            <m:oMathPara>
              <m:oMathParaPr>
                <m:jc m:val="left"/>
              </m:oMathParaPr>
              <m:oMath>
                <m:sSub>
                  <m:sSubPr>
                    <m:ctrlPr>
                      <w:rPr>
                        <w:rFonts w:ascii="Cambria Math" w:hAnsi="Cambria Math"/>
                        <w:i/>
                      </w:rPr>
                    </m:ctrlPr>
                  </m:sSubPr>
                  <m:e>
                    <m:r>
                      <w:rPr>
                        <w:rFonts w:ascii="Cambria Math" w:hAnsi="Cambria Math"/>
                      </w:rPr>
                      <m:t>Z</m:t>
                    </m:r>
                  </m:e>
                  <m:sub>
                    <m:r>
                      <w:rPr>
                        <w:rFonts w:ascii="Cambria Math" w:hAnsi="Cambria Math"/>
                      </w:rPr>
                      <m:t>0</m:t>
                    </m:r>
                  </m:sub>
                </m:sSub>
              </m:oMath>
            </m:oMathPara>
          </w:p>
        </w:tc>
        <w:tc>
          <w:tcPr>
            <w:tcW w:w="8173" w:type="dxa"/>
          </w:tcPr>
          <w:p w14:paraId="53BB46DF" w14:textId="77777777" w:rsidR="00750923" w:rsidRDefault="00750923" w:rsidP="00750923">
            <w:pPr>
              <w:pStyle w:val="MSCPastraipa"/>
              <w:ind w:firstLine="0"/>
            </w:pPr>
            <w:r>
              <w:t>filtro įėjimo ir išėjimo išvadų charakteringasis impedansas</w:t>
            </w:r>
            <w:r w:rsidR="00625CAD">
              <w:t>, Ω</w:t>
            </w:r>
          </w:p>
        </w:tc>
      </w:tr>
      <w:tr w:rsidR="00750923" w14:paraId="22B3F4CF" w14:textId="77777777" w:rsidTr="001C768A">
        <w:tc>
          <w:tcPr>
            <w:tcW w:w="1455" w:type="dxa"/>
          </w:tcPr>
          <w:p w14:paraId="14675FE3" w14:textId="77777777" w:rsidR="00750923" w:rsidRPr="00094F7E" w:rsidRDefault="00753512" w:rsidP="00750923">
            <w:pPr>
              <w:pStyle w:val="MSCPastraipa"/>
              <w:ind w:firstLine="0"/>
            </w:pPr>
            <m:oMathPara>
              <m:oMathParaPr>
                <m:jc m:val="left"/>
              </m:oMathParaPr>
              <m:oMath>
                <m:sSub>
                  <m:sSubPr>
                    <m:ctrlPr>
                      <w:rPr>
                        <w:rFonts w:ascii="Cambria Math" w:hAnsi="Cambria Math"/>
                        <w:i/>
                      </w:rPr>
                    </m:ctrlPr>
                  </m:sSubPr>
                  <m:e>
                    <m:r>
                      <w:rPr>
                        <w:rFonts w:ascii="Cambria Math" w:hAnsi="Cambria Math"/>
                      </w:rPr>
                      <m:t>Z</m:t>
                    </m:r>
                  </m:e>
                  <m:sub>
                    <m:r>
                      <w:rPr>
                        <w:rFonts w:ascii="Cambria Math" w:hAnsi="Cambria Math"/>
                      </w:rPr>
                      <m:t>0e</m:t>
                    </m:r>
                  </m:sub>
                </m:sSub>
              </m:oMath>
            </m:oMathPara>
          </w:p>
        </w:tc>
        <w:tc>
          <w:tcPr>
            <w:tcW w:w="8173" w:type="dxa"/>
          </w:tcPr>
          <w:p w14:paraId="5CD64222" w14:textId="77777777" w:rsidR="00750923" w:rsidRDefault="00750923" w:rsidP="00750923">
            <w:pPr>
              <w:pStyle w:val="MSCPastraipa"/>
              <w:ind w:firstLine="0"/>
            </w:pPr>
            <w:r>
              <w:t>charakteringasis impedansas esant porinei modai</w:t>
            </w:r>
            <w:r w:rsidR="00625CAD">
              <w:t>, Ω</w:t>
            </w:r>
          </w:p>
        </w:tc>
      </w:tr>
      <w:tr w:rsidR="00750923" w14:paraId="07E227E1" w14:textId="77777777" w:rsidTr="001C768A">
        <w:tc>
          <w:tcPr>
            <w:tcW w:w="1455" w:type="dxa"/>
          </w:tcPr>
          <w:p w14:paraId="6CC37699" w14:textId="77777777" w:rsidR="00750923" w:rsidRPr="00094F7E" w:rsidRDefault="00753512" w:rsidP="00750923">
            <w:pPr>
              <w:pStyle w:val="MSCPastraipa"/>
              <w:ind w:firstLine="0"/>
            </w:pPr>
            <m:oMathPara>
              <m:oMathParaPr>
                <m:jc m:val="left"/>
              </m:oMathParaPr>
              <m:oMath>
                <m:sSub>
                  <m:sSubPr>
                    <m:ctrlPr>
                      <w:rPr>
                        <w:rFonts w:ascii="Cambria Math" w:hAnsi="Cambria Math"/>
                        <w:i/>
                      </w:rPr>
                    </m:ctrlPr>
                  </m:sSubPr>
                  <m:e>
                    <m:r>
                      <w:rPr>
                        <w:rFonts w:ascii="Cambria Math" w:hAnsi="Cambria Math"/>
                      </w:rPr>
                      <m:t>Z</m:t>
                    </m:r>
                  </m:e>
                  <m:sub>
                    <m:r>
                      <w:rPr>
                        <w:rFonts w:ascii="Cambria Math" w:hAnsi="Cambria Math"/>
                      </w:rPr>
                      <m:t>0o</m:t>
                    </m:r>
                  </m:sub>
                </m:sSub>
              </m:oMath>
            </m:oMathPara>
          </w:p>
        </w:tc>
        <w:tc>
          <w:tcPr>
            <w:tcW w:w="8173" w:type="dxa"/>
          </w:tcPr>
          <w:p w14:paraId="21A9BDC6" w14:textId="77777777" w:rsidR="00750923" w:rsidRDefault="00750923" w:rsidP="00750923">
            <w:pPr>
              <w:pStyle w:val="MSCPastraipa"/>
              <w:ind w:firstLine="0"/>
            </w:pPr>
            <w:r>
              <w:t>charakteringasis impedansas esant neporinei modai</w:t>
            </w:r>
            <w:r w:rsidR="00625CAD">
              <w:t>, Ω</w:t>
            </w:r>
          </w:p>
        </w:tc>
      </w:tr>
    </w:tbl>
    <w:p w14:paraId="0A209924" w14:textId="3EDD23F6" w:rsidR="00102DB1" w:rsidRDefault="00102DB1" w:rsidP="005356C9">
      <w:pPr>
        <w:pStyle w:val="MSCPastraipa"/>
        <w:rPr>
          <w:rFonts w:ascii="Tahoma" w:hAnsi="Tahoma"/>
          <w:b/>
          <w:color w:val="1F4E79" w:themeColor="accent1" w:themeShade="80"/>
        </w:rPr>
      </w:pPr>
    </w:p>
    <w:p w14:paraId="44B96225" w14:textId="1098E211" w:rsidR="0043216F" w:rsidRDefault="0043216F" w:rsidP="005356C9">
      <w:pPr>
        <w:pStyle w:val="MSCPastraipa"/>
        <w:rPr>
          <w:rFonts w:ascii="Tahoma" w:hAnsi="Tahoma"/>
          <w:b/>
          <w:color w:val="1F4E79" w:themeColor="accent1" w:themeShade="80"/>
        </w:rPr>
      </w:pPr>
    </w:p>
    <w:p w14:paraId="54255215" w14:textId="77777777" w:rsidR="00333085" w:rsidRDefault="00333085" w:rsidP="005356C9">
      <w:pPr>
        <w:pStyle w:val="MSCPastraipa"/>
        <w:rPr>
          <w:rFonts w:ascii="Tahoma" w:hAnsi="Tahoma"/>
          <w:b/>
          <w:color w:val="1F4E79" w:themeColor="accent1" w:themeShade="80"/>
        </w:rPr>
      </w:pPr>
    </w:p>
    <w:p w14:paraId="1F9FA89C" w14:textId="77777777" w:rsidR="005356C9" w:rsidRPr="00177BFD" w:rsidRDefault="005356C9" w:rsidP="005356C9">
      <w:pPr>
        <w:pStyle w:val="MSCPastraipa"/>
        <w:rPr>
          <w:rFonts w:ascii="Tahoma" w:hAnsi="Tahoma"/>
          <w:b/>
          <w:color w:val="1F4E79" w:themeColor="accent1" w:themeShade="80"/>
        </w:rPr>
      </w:pPr>
      <w:r>
        <w:rPr>
          <w:rFonts w:ascii="Tahoma" w:hAnsi="Tahoma"/>
          <w:b/>
          <w:color w:val="1F4E79" w:themeColor="accent1" w:themeShade="80"/>
        </w:rPr>
        <w:lastRenderedPageBreak/>
        <w:t>Graik</w:t>
      </w:r>
      <w:r w:rsidRPr="00177BFD">
        <w:rPr>
          <w:rFonts w:ascii="Tahoma" w:hAnsi="Tahoma"/>
          <w:b/>
          <w:color w:val="1F4E79" w:themeColor="accent1" w:themeShade="80"/>
        </w:rPr>
        <w:t>ų kalbos abėcėlė</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15"/>
      </w:tblGrid>
      <w:tr w:rsidR="005356C9" w14:paraId="0E3FE1FF" w14:textId="77777777" w:rsidTr="001C768A">
        <w:tc>
          <w:tcPr>
            <w:tcW w:w="1413" w:type="dxa"/>
          </w:tcPr>
          <w:p w14:paraId="4B143ACB" w14:textId="77777777" w:rsidR="005356C9" w:rsidRPr="00BD5D98" w:rsidRDefault="00BD5D98" w:rsidP="005356C9">
            <w:pPr>
              <w:pStyle w:val="MSCPastraipa"/>
              <w:ind w:firstLine="0"/>
              <w:jc w:val="left"/>
            </w:pPr>
            <m:oMathPara>
              <m:oMathParaPr>
                <m:jc m:val="left"/>
              </m:oMathParaPr>
              <m:oMath>
                <m:r>
                  <w:rPr>
                    <w:rFonts w:ascii="Cambria Math" w:hAnsi="Cambria Math"/>
                  </w:rPr>
                  <m:t>α</m:t>
                </m:r>
              </m:oMath>
            </m:oMathPara>
          </w:p>
        </w:tc>
        <w:tc>
          <w:tcPr>
            <w:tcW w:w="8215" w:type="dxa"/>
          </w:tcPr>
          <w:p w14:paraId="62205A95" w14:textId="092C27CD" w:rsidR="005356C9" w:rsidRDefault="00753512" w:rsidP="005356C9">
            <w:pPr>
              <w:pStyle w:val="MSCPastraipa"/>
              <w:ind w:firstLine="0"/>
            </w:pP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BD5D98">
              <w:t xml:space="preserve"> priklausomybės nuo elektrinio lauko stipr</w:t>
            </w:r>
            <w:proofErr w:type="spellStart"/>
            <w:r w:rsidR="00B5431F">
              <w:t>i</w:t>
            </w:r>
            <w:r w:rsidR="00BD5D98">
              <w:t>o</w:t>
            </w:r>
            <w:proofErr w:type="spellEnd"/>
            <w:r w:rsidR="00BD5D98">
              <w:t xml:space="preserve"> koeficientas</w:t>
            </w:r>
          </w:p>
        </w:tc>
      </w:tr>
      <w:tr w:rsidR="005356C9" w14:paraId="16DAD0EC" w14:textId="77777777" w:rsidTr="001C768A">
        <w:tc>
          <w:tcPr>
            <w:tcW w:w="1413" w:type="dxa"/>
          </w:tcPr>
          <w:p w14:paraId="43CD9B46" w14:textId="77777777" w:rsidR="005356C9" w:rsidRPr="00BD5D98" w:rsidRDefault="00BD5D98" w:rsidP="005356C9">
            <w:pPr>
              <w:pStyle w:val="MSCPastraipa"/>
              <w:ind w:firstLine="0"/>
              <w:jc w:val="left"/>
            </w:pPr>
            <m:oMathPara>
              <m:oMathParaPr>
                <m:jc m:val="left"/>
              </m:oMathParaPr>
              <m:oMath>
                <m:r>
                  <w:rPr>
                    <w:rFonts w:ascii="Cambria Math" w:hAnsi="Cambria Math"/>
                  </w:rPr>
                  <m:t>β</m:t>
                </m:r>
              </m:oMath>
            </m:oMathPara>
          </w:p>
        </w:tc>
        <w:tc>
          <w:tcPr>
            <w:tcW w:w="8215" w:type="dxa"/>
          </w:tcPr>
          <w:p w14:paraId="41CAA9A4" w14:textId="49D91F0D" w:rsidR="005356C9" w:rsidRDefault="00753512" w:rsidP="005356C9">
            <w:pPr>
              <w:pStyle w:val="MSCPastraipa"/>
              <w:ind w:firstLine="0"/>
            </w:pP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BD5D98">
              <w:t xml:space="preserve"> </w:t>
            </w:r>
            <w:r w:rsidR="00333085">
              <w:t xml:space="preserve">priklausomybės </w:t>
            </w:r>
            <w:r w:rsidR="00BD5D98">
              <w:t>nuo elektrinio lauko</w:t>
            </w:r>
            <w:r w:rsidR="00333085">
              <w:t xml:space="preserve"> stiprio</w:t>
            </w:r>
            <w:r w:rsidR="00BD5D98">
              <w:t xml:space="preserve"> </w:t>
            </w:r>
            <w:r w:rsidR="00FE1020">
              <w:t>charakteristikos statumo koeficientas</w:t>
            </w:r>
          </w:p>
        </w:tc>
      </w:tr>
      <w:tr w:rsidR="00C33253" w14:paraId="6D11ABA2" w14:textId="77777777" w:rsidTr="001C768A">
        <w:tc>
          <w:tcPr>
            <w:tcW w:w="1413" w:type="dxa"/>
          </w:tcPr>
          <w:p w14:paraId="638DA721" w14:textId="77777777" w:rsidR="00C33253" w:rsidRDefault="00C33253" w:rsidP="005356C9">
            <w:pPr>
              <w:pStyle w:val="MSCPastraipa"/>
              <w:ind w:firstLine="0"/>
              <w:jc w:val="left"/>
            </w:pPr>
            <m:oMath>
              <m:r>
                <m:rPr>
                  <m:sty m:val="p"/>
                </m:rPr>
                <w:rPr>
                  <w:rFonts w:ascii="Cambria Math" w:hAnsi="Cambria Math"/>
                </w:rPr>
                <m:t>Δ</m:t>
              </m:r>
              <m:sSubSup>
                <m:sSubSupPr>
                  <m:ctrlPr>
                    <w:rPr>
                      <w:rFonts w:ascii="Cambria Math" w:hAnsi="Cambria Math"/>
                      <w:i/>
                    </w:rPr>
                  </m:ctrlPr>
                </m:sSubSupPr>
                <m:e>
                  <m:r>
                    <w:rPr>
                      <w:rFonts w:ascii="Cambria Math" w:hAnsi="Cambria Math"/>
                    </w:rPr>
                    <m:t>l</m:t>
                  </m:r>
                </m:e>
                <m:sub>
                  <m:r>
                    <w:rPr>
                      <w:rFonts w:ascii="Cambria Math" w:hAnsi="Cambria Math"/>
                    </w:rPr>
                    <m:t>j</m:t>
                  </m:r>
                </m:sub>
                <m:sup>
                  <m:r>
                    <w:rPr>
                      <w:rFonts w:ascii="Cambria Math" w:hAnsi="Cambria Math"/>
                    </w:rPr>
                    <m:t>e1</m:t>
                  </m:r>
                </m:sup>
              </m:sSubSup>
              <m:r>
                <w:rPr>
                  <w:rFonts w:ascii="Cambria Math" w:hAnsi="Cambria Math"/>
                </w:rPr>
                <m:t xml:space="preserve"> ir</m:t>
              </m:r>
            </m:oMath>
            <w:r>
              <w:t xml:space="preserve"> </w:t>
            </w:r>
            <m:oMath>
              <m:r>
                <m:rPr>
                  <m:sty m:val="p"/>
                </m:rPr>
                <w:rPr>
                  <w:rFonts w:ascii="Cambria Math" w:hAnsi="Cambria Math"/>
                </w:rPr>
                <m:t>Δ</m:t>
              </m:r>
              <m:sSubSup>
                <m:sSubSupPr>
                  <m:ctrlPr>
                    <w:rPr>
                      <w:rFonts w:ascii="Cambria Math" w:hAnsi="Cambria Math"/>
                      <w:i/>
                    </w:rPr>
                  </m:ctrlPr>
                </m:sSubSupPr>
                <m:e>
                  <m:r>
                    <w:rPr>
                      <w:rFonts w:ascii="Cambria Math" w:hAnsi="Cambria Math"/>
                    </w:rPr>
                    <m:t>l</m:t>
                  </m:r>
                </m:e>
                <m:sub>
                  <m:r>
                    <w:rPr>
                      <w:rFonts w:ascii="Cambria Math" w:hAnsi="Cambria Math"/>
                    </w:rPr>
                    <m:t>j</m:t>
                  </m:r>
                </m:sub>
                <m:sup>
                  <m:r>
                    <w:rPr>
                      <w:rFonts w:ascii="Cambria Math" w:hAnsi="Cambria Math"/>
                    </w:rPr>
                    <m:t>e1</m:t>
                  </m:r>
                </m:sup>
              </m:sSubSup>
            </m:oMath>
          </w:p>
        </w:tc>
        <w:tc>
          <w:tcPr>
            <w:tcW w:w="8215" w:type="dxa"/>
          </w:tcPr>
          <w:p w14:paraId="4C517C12" w14:textId="77777777" w:rsidR="00C33253" w:rsidRPr="00C33253" w:rsidRDefault="00C33253" w:rsidP="005356C9">
            <w:pPr>
              <w:pStyle w:val="MSCPastraipa"/>
              <w:ind w:firstLine="0"/>
            </w:pPr>
            <w:r>
              <w:rPr>
                <w:i/>
              </w:rPr>
              <w:t>j</w:t>
            </w:r>
            <w:r>
              <w:t>-</w:t>
            </w:r>
            <w:proofErr w:type="spellStart"/>
            <w:r>
              <w:t>ojo</w:t>
            </w:r>
            <w:proofErr w:type="spellEnd"/>
            <w:r>
              <w:t xml:space="preserve"> rezonatoriaus ilgiai, skirti šuntuojančiosioms talpoms atitinkamai viename ir kitame rezonatoriaus galuose</w:t>
            </w:r>
            <w:r w:rsidR="00625CAD">
              <w:t>, mm</w:t>
            </w:r>
          </w:p>
        </w:tc>
      </w:tr>
      <w:tr w:rsidR="005356C9" w14:paraId="2A23617A" w14:textId="77777777" w:rsidTr="001C768A">
        <w:tc>
          <w:tcPr>
            <w:tcW w:w="1413" w:type="dxa"/>
          </w:tcPr>
          <w:p w14:paraId="59F251AC" w14:textId="77777777" w:rsidR="005356C9" w:rsidRPr="005356C9" w:rsidRDefault="00753512" w:rsidP="005356C9">
            <w:pPr>
              <w:pStyle w:val="MSCPastraipa"/>
              <w:ind w:firstLine="0"/>
              <w:jc w:val="left"/>
            </w:pPr>
            <m:oMathPara>
              <m:oMathParaPr>
                <m:jc m:val="left"/>
              </m:oMathParaPr>
              <m:oMath>
                <m:sSub>
                  <m:sSubPr>
                    <m:ctrlPr>
                      <w:rPr>
                        <w:rFonts w:ascii="Cambria Math" w:hAnsi="Cambria Math"/>
                        <w:i/>
                      </w:rPr>
                    </m:ctrlPr>
                  </m:sSubPr>
                  <m:e>
                    <m:r>
                      <w:rPr>
                        <w:rFonts w:ascii="Cambria Math" w:hAnsi="Cambria Math"/>
                      </w:rPr>
                      <m:t>ε</m:t>
                    </m:r>
                  </m:e>
                  <m:sub>
                    <m:r>
                      <w:rPr>
                        <w:rFonts w:ascii="Cambria Math" w:hAnsi="Cambria Math"/>
                      </w:rPr>
                      <m:t>r</m:t>
                    </m:r>
                  </m:sub>
                </m:sSub>
              </m:oMath>
            </m:oMathPara>
          </w:p>
        </w:tc>
        <w:tc>
          <w:tcPr>
            <w:tcW w:w="8215" w:type="dxa"/>
          </w:tcPr>
          <w:p w14:paraId="40341C02" w14:textId="77777777" w:rsidR="005356C9" w:rsidRDefault="005356C9" w:rsidP="005356C9">
            <w:pPr>
              <w:pStyle w:val="MSCPastraipa"/>
              <w:ind w:firstLine="0"/>
            </w:pPr>
            <w:r>
              <w:t>santykinė dielektrinė skvarba</w:t>
            </w:r>
          </w:p>
        </w:tc>
      </w:tr>
      <w:tr w:rsidR="00C33253" w14:paraId="2B3478C9" w14:textId="77777777" w:rsidTr="001C768A">
        <w:tc>
          <w:tcPr>
            <w:tcW w:w="1413" w:type="dxa"/>
          </w:tcPr>
          <w:p w14:paraId="2A5F5C9D" w14:textId="77777777" w:rsidR="00C33253" w:rsidRPr="00C33253" w:rsidRDefault="00753512" w:rsidP="005356C9">
            <w:pPr>
              <w:pStyle w:val="MSCPastraipa"/>
              <w:ind w:firstLine="0"/>
              <w:jc w:val="left"/>
            </w:pPr>
            <m:oMathPara>
              <m:oMathParaPr>
                <m:jc m:val="left"/>
              </m:oMathParaPr>
              <m:oMath>
                <m:sSub>
                  <m:sSubPr>
                    <m:ctrlPr>
                      <w:rPr>
                        <w:rFonts w:ascii="Cambria Math" w:hAnsi="Cambria Math"/>
                        <w:i/>
                      </w:rPr>
                    </m:ctrlPr>
                  </m:sSubPr>
                  <m:e>
                    <m:r>
                      <w:rPr>
                        <w:rFonts w:ascii="Cambria Math" w:hAnsi="Cambria Math"/>
                      </w:rPr>
                      <m:t>ε</m:t>
                    </m:r>
                  </m:e>
                  <m:sub>
                    <m:r>
                      <w:rPr>
                        <w:rFonts w:ascii="Cambria Math" w:hAnsi="Cambria Math"/>
                      </w:rPr>
                      <m:t>rb</m:t>
                    </m:r>
                  </m:sub>
                </m:sSub>
              </m:oMath>
            </m:oMathPara>
          </w:p>
        </w:tc>
        <w:tc>
          <w:tcPr>
            <w:tcW w:w="8215" w:type="dxa"/>
          </w:tcPr>
          <w:p w14:paraId="2770BDF7" w14:textId="0912E567" w:rsidR="00C33253" w:rsidRDefault="00753512" w:rsidP="005356C9">
            <w:pPr>
              <w:pStyle w:val="MSCPastraipa"/>
              <w:ind w:firstLine="0"/>
            </w:pP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C33253">
              <w:t xml:space="preserve"> po </w:t>
            </w:r>
            <w:r w:rsidR="00F55655">
              <w:t>mastelio korekcijos</w:t>
            </w:r>
          </w:p>
        </w:tc>
      </w:tr>
      <w:tr w:rsidR="00C33253" w14:paraId="1AD24725" w14:textId="77777777" w:rsidTr="001C768A">
        <w:tc>
          <w:tcPr>
            <w:tcW w:w="1413" w:type="dxa"/>
          </w:tcPr>
          <w:p w14:paraId="170A7882" w14:textId="77777777" w:rsidR="00C33253" w:rsidRPr="00C33253" w:rsidRDefault="00753512" w:rsidP="005356C9">
            <w:pPr>
              <w:pStyle w:val="MSCPastraipa"/>
              <w:ind w:firstLine="0"/>
              <w:jc w:val="left"/>
            </w:pPr>
            <m:oMathPara>
              <m:oMathParaPr>
                <m:jc m:val="left"/>
              </m:oMathParaPr>
              <m:oMath>
                <m:sSub>
                  <m:sSubPr>
                    <m:ctrlPr>
                      <w:rPr>
                        <w:rFonts w:ascii="Cambria Math" w:hAnsi="Cambria Math"/>
                        <w:i/>
                      </w:rPr>
                    </m:ctrlPr>
                  </m:sSubPr>
                  <m:e>
                    <m:r>
                      <w:rPr>
                        <w:rFonts w:ascii="Cambria Math" w:hAnsi="Cambria Math"/>
                      </w:rPr>
                      <m:t>ε</m:t>
                    </m:r>
                  </m:e>
                  <m:sub>
                    <m:r>
                      <w:rPr>
                        <w:rFonts w:ascii="Cambria Math" w:hAnsi="Cambria Math"/>
                      </w:rPr>
                      <m:t>r</m:t>
                    </m:r>
                    <m:r>
                      <w:rPr>
                        <w:rFonts w:ascii="Cambria Math"/>
                      </w:rPr>
                      <m:t>d</m:t>
                    </m:r>
                  </m:sub>
                </m:sSub>
              </m:oMath>
            </m:oMathPara>
          </w:p>
        </w:tc>
        <w:tc>
          <w:tcPr>
            <w:tcW w:w="8215" w:type="dxa"/>
          </w:tcPr>
          <w:p w14:paraId="07BDE3A1" w14:textId="52EB29E8" w:rsidR="00C33253" w:rsidRDefault="00753512" w:rsidP="005356C9">
            <w:pPr>
              <w:pStyle w:val="MSCPastraipa"/>
              <w:ind w:firstLine="0"/>
            </w:pP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F55655">
              <w:t xml:space="preserve"> </w:t>
            </w:r>
            <w:r w:rsidR="00CE35C2">
              <w:t>iki</w:t>
            </w:r>
            <w:r w:rsidR="00F55655">
              <w:t xml:space="preserve"> mastelio korekcij</w:t>
            </w:r>
            <w:r w:rsidR="00CE35C2">
              <w:t>os</w:t>
            </w:r>
          </w:p>
        </w:tc>
      </w:tr>
      <w:tr w:rsidR="005356C9" w14:paraId="5C3AB015" w14:textId="77777777" w:rsidTr="001C768A">
        <w:tc>
          <w:tcPr>
            <w:tcW w:w="1413" w:type="dxa"/>
          </w:tcPr>
          <w:p w14:paraId="10001E00" w14:textId="77777777" w:rsidR="005356C9" w:rsidRPr="005356C9" w:rsidRDefault="00753512" w:rsidP="005356C9">
            <w:pPr>
              <w:pStyle w:val="MSCPastraipa"/>
              <w:ind w:firstLine="0"/>
              <w:jc w:val="left"/>
            </w:pPr>
            <m:oMathPara>
              <m:oMathParaPr>
                <m:jc m:val="left"/>
              </m:oMathParaPr>
              <m:oMath>
                <m:sSub>
                  <m:sSubPr>
                    <m:ctrlPr>
                      <w:rPr>
                        <w:rFonts w:ascii="Cambria Math" w:hAnsi="Cambria Math"/>
                        <w:i/>
                      </w:rPr>
                    </m:ctrlPr>
                  </m:sSubPr>
                  <m:e>
                    <m:r>
                      <w:rPr>
                        <w:rFonts w:ascii="Cambria Math" w:hAnsi="Cambria Math"/>
                      </w:rPr>
                      <m:t>ε</m:t>
                    </m:r>
                  </m:e>
                  <m:sub>
                    <m:r>
                      <w:rPr>
                        <w:rFonts w:ascii="Cambria Math" w:hAnsi="Cambria Math"/>
                      </w:rPr>
                      <m:t>re</m:t>
                    </m:r>
                  </m:sub>
                </m:sSub>
              </m:oMath>
            </m:oMathPara>
          </w:p>
        </w:tc>
        <w:tc>
          <w:tcPr>
            <w:tcW w:w="8215" w:type="dxa"/>
          </w:tcPr>
          <w:p w14:paraId="6F8BAB62" w14:textId="77777777" w:rsidR="005356C9" w:rsidRDefault="005356C9" w:rsidP="005356C9">
            <w:pPr>
              <w:pStyle w:val="MSCPastraipa"/>
              <w:ind w:firstLine="0"/>
            </w:pPr>
            <w:r>
              <w:t>santykinės dielektrinės skvarbos efektyvioji dalis</w:t>
            </w:r>
          </w:p>
        </w:tc>
      </w:tr>
      <w:tr w:rsidR="005356C9" w14:paraId="56BC2C61" w14:textId="77777777" w:rsidTr="001C768A">
        <w:tc>
          <w:tcPr>
            <w:tcW w:w="1413" w:type="dxa"/>
          </w:tcPr>
          <w:p w14:paraId="5281FB9B" w14:textId="77777777" w:rsidR="005356C9" w:rsidRPr="005356C9" w:rsidRDefault="00753512" w:rsidP="005356C9">
            <w:pPr>
              <w:pStyle w:val="MSCPastraipa"/>
              <w:ind w:firstLine="0"/>
              <w:jc w:val="left"/>
            </w:pPr>
            <m:oMathPara>
              <m:oMathParaPr>
                <m:jc m:val="left"/>
              </m:oMathParaPr>
              <m:oMath>
                <m:sSub>
                  <m:sSubPr>
                    <m:ctrlPr>
                      <w:rPr>
                        <w:rFonts w:ascii="Cambria Math" w:hAnsi="Cambria Math"/>
                        <w:i/>
                      </w:rPr>
                    </m:ctrlPr>
                  </m:sSubPr>
                  <m:e>
                    <m:r>
                      <w:rPr>
                        <w:rFonts w:ascii="Cambria Math" w:hAnsi="Cambria Math"/>
                      </w:rPr>
                      <m:t>ε</m:t>
                    </m:r>
                  </m:e>
                  <m:sub>
                    <m:r>
                      <w:rPr>
                        <w:rFonts w:ascii="Cambria Math" w:hAnsi="Cambria Math"/>
                      </w:rPr>
                      <m:t>00</m:t>
                    </m:r>
                  </m:sub>
                </m:sSub>
              </m:oMath>
            </m:oMathPara>
          </w:p>
        </w:tc>
        <w:tc>
          <w:tcPr>
            <w:tcW w:w="8215" w:type="dxa"/>
          </w:tcPr>
          <w:p w14:paraId="5F9E4B50" w14:textId="77777777" w:rsidR="005356C9" w:rsidRDefault="00BD5D98" w:rsidP="005356C9">
            <w:pPr>
              <w:pStyle w:val="MSCPastraipa"/>
              <w:ind w:firstLine="0"/>
            </w:pPr>
            <w:r>
              <w:t>įsotinto feroelektriko santykinė dielektrinė skvarba</w:t>
            </w:r>
          </w:p>
        </w:tc>
      </w:tr>
      <w:tr w:rsidR="00C33253" w14:paraId="37C91DF1" w14:textId="77777777" w:rsidTr="001C768A">
        <w:tc>
          <w:tcPr>
            <w:tcW w:w="1413" w:type="dxa"/>
          </w:tcPr>
          <w:p w14:paraId="0BFF69CC" w14:textId="77777777" w:rsidR="00C33253" w:rsidRPr="00C33253" w:rsidRDefault="00C33253" w:rsidP="005356C9">
            <w:pPr>
              <w:pStyle w:val="MSCPastraipa"/>
              <w:ind w:firstLine="0"/>
              <w:jc w:val="left"/>
            </w:pPr>
            <m:oMathPara>
              <m:oMathParaPr>
                <m:jc m:val="left"/>
              </m:oMathParaPr>
              <m:oMath>
                <m:r>
                  <w:rPr>
                    <w:rFonts w:ascii="Cambria Math" w:hAnsi="Cambria Math"/>
                  </w:rPr>
                  <m:t>ϵ</m:t>
                </m:r>
              </m:oMath>
            </m:oMathPara>
          </w:p>
        </w:tc>
        <w:tc>
          <w:tcPr>
            <w:tcW w:w="8215" w:type="dxa"/>
          </w:tcPr>
          <w:p w14:paraId="608A6171" w14:textId="4621DD9A" w:rsidR="00C33253" w:rsidRDefault="00753512" w:rsidP="005356C9">
            <w:pPr>
              <w:pStyle w:val="MSCPastraipa"/>
              <w:ind w:firstLine="0"/>
            </w:pP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C33253">
              <w:t xml:space="preserve"> po ir </w:t>
            </w:r>
            <w:r w:rsidR="00CE35C2">
              <w:t>iki</w:t>
            </w:r>
            <w:r w:rsidR="00C33253">
              <w:t xml:space="preserve"> mastelio korekcijos santykis</w:t>
            </w:r>
          </w:p>
        </w:tc>
      </w:tr>
      <w:tr w:rsidR="005356C9" w14:paraId="27510A25" w14:textId="77777777" w:rsidTr="001C768A">
        <w:tc>
          <w:tcPr>
            <w:tcW w:w="1413" w:type="dxa"/>
          </w:tcPr>
          <w:p w14:paraId="398E83FD" w14:textId="77777777" w:rsidR="005356C9" w:rsidRPr="00FE1020" w:rsidRDefault="00753512" w:rsidP="005356C9">
            <w:pPr>
              <w:pStyle w:val="MSCPastraipa"/>
              <w:ind w:firstLine="0"/>
              <w:jc w:val="left"/>
            </w:pPr>
            <m:oMathPara>
              <m:oMathParaPr>
                <m:jc m:val="left"/>
              </m:oMathParaPr>
              <m:oMath>
                <m:sSub>
                  <m:sSubPr>
                    <m:ctrlPr>
                      <w:rPr>
                        <w:rFonts w:ascii="Cambria Math" w:hAnsi="Cambria Math"/>
                        <w:i/>
                      </w:rPr>
                    </m:ctrlPr>
                  </m:sSubPr>
                  <m:e>
                    <m:r>
                      <w:rPr>
                        <w:rFonts w:ascii="Cambria Math" w:hAnsi="Cambria Math"/>
                      </w:rPr>
                      <m:t>θ</m:t>
                    </m:r>
                  </m:e>
                  <m:sub>
                    <m:r>
                      <w:rPr>
                        <w:rFonts w:ascii="Cambria Math" w:hAnsi="Cambria Math"/>
                      </w:rPr>
                      <m:t>j</m:t>
                    </m:r>
                  </m:sub>
                </m:sSub>
              </m:oMath>
            </m:oMathPara>
          </w:p>
        </w:tc>
        <w:tc>
          <w:tcPr>
            <w:tcW w:w="8215" w:type="dxa"/>
          </w:tcPr>
          <w:p w14:paraId="2B6A47CB" w14:textId="77777777" w:rsidR="005356C9" w:rsidRPr="00FE1020" w:rsidRDefault="00FE1020" w:rsidP="005356C9">
            <w:pPr>
              <w:pStyle w:val="MSCPastraipa"/>
              <w:ind w:firstLine="0"/>
            </w:pPr>
            <w:r>
              <w:rPr>
                <w:i/>
              </w:rPr>
              <w:t>j</w:t>
            </w:r>
            <w:r>
              <w:t>-</w:t>
            </w:r>
            <w:proofErr w:type="spellStart"/>
            <w:r>
              <w:t>ojo</w:t>
            </w:r>
            <w:proofErr w:type="spellEnd"/>
            <w:r>
              <w:t xml:space="preserve"> rezonatoriaus elektrinis ilgis, rad</w:t>
            </w:r>
          </w:p>
        </w:tc>
      </w:tr>
      <w:tr w:rsidR="00FE1020" w14:paraId="07B6CD2C" w14:textId="77777777" w:rsidTr="001C768A">
        <w:tc>
          <w:tcPr>
            <w:tcW w:w="1413" w:type="dxa"/>
          </w:tcPr>
          <w:p w14:paraId="6AFEE749" w14:textId="77777777" w:rsidR="00FE1020" w:rsidRPr="00FE1020" w:rsidRDefault="00753512" w:rsidP="005356C9">
            <w:pPr>
              <w:pStyle w:val="MSCPastraipa"/>
              <w:ind w:firstLine="0"/>
              <w:jc w:val="left"/>
            </w:pPr>
            <m:oMathPara>
              <m:oMathParaPr>
                <m:jc m:val="left"/>
              </m:oMathParaPr>
              <m:oMath>
                <m:sSub>
                  <m:sSubPr>
                    <m:ctrlPr>
                      <w:rPr>
                        <w:rFonts w:ascii="Cambria Math" w:hAnsi="Cambria Math"/>
                        <w:i/>
                      </w:rPr>
                    </m:ctrlPr>
                  </m:sSubPr>
                  <m:e>
                    <m:r>
                      <w:rPr>
                        <w:rFonts w:ascii="Cambria Math" w:hAnsi="Cambria Math"/>
                      </w:rPr>
                      <m:t>λ</m:t>
                    </m:r>
                  </m:e>
                  <m:sub>
                    <m:r>
                      <w:rPr>
                        <w:rFonts w:ascii="Cambria Math" w:hAnsi="Cambria Math"/>
                      </w:rPr>
                      <m:t>g0</m:t>
                    </m:r>
                  </m:sub>
                </m:sSub>
              </m:oMath>
            </m:oMathPara>
          </w:p>
        </w:tc>
        <w:tc>
          <w:tcPr>
            <w:tcW w:w="8215" w:type="dxa"/>
          </w:tcPr>
          <w:p w14:paraId="4FFBBE0D" w14:textId="77777777" w:rsidR="00FE1020" w:rsidRPr="00FE1020" w:rsidRDefault="00FE1020" w:rsidP="005356C9">
            <w:pPr>
              <w:pStyle w:val="MSCPastraipa"/>
              <w:ind w:firstLine="0"/>
            </w:pPr>
            <w:r>
              <w:t>rezonanso bangos ilgis medžiagoje</w:t>
            </w:r>
            <w:r w:rsidR="00ED6B89">
              <w:t>, mm</w:t>
            </w:r>
          </w:p>
        </w:tc>
      </w:tr>
      <w:tr w:rsidR="00FE1020" w14:paraId="307949D1" w14:textId="77777777" w:rsidTr="001C768A">
        <w:tc>
          <w:tcPr>
            <w:tcW w:w="1413" w:type="dxa"/>
          </w:tcPr>
          <w:p w14:paraId="0AE9B94D" w14:textId="77777777" w:rsidR="00FE1020" w:rsidRPr="00FE1020" w:rsidRDefault="00753512" w:rsidP="005356C9">
            <w:pPr>
              <w:pStyle w:val="MSCPastraipa"/>
              <w:ind w:firstLine="0"/>
              <w:jc w:val="left"/>
            </w:pPr>
            <m:oMathPara>
              <m:oMathParaPr>
                <m:jc m:val="left"/>
              </m:oMathParaPr>
              <m:oMath>
                <m:sSub>
                  <m:sSubPr>
                    <m:ctrlPr>
                      <w:rPr>
                        <w:rFonts w:ascii="Cambria Math" w:hAnsi="Cambria Math"/>
                        <w:i/>
                      </w:rPr>
                    </m:ctrlPr>
                  </m:sSubPr>
                  <m:e>
                    <m:r>
                      <w:rPr>
                        <w:rFonts w:ascii="Cambria Math" w:hAnsi="Cambria Math"/>
                      </w:rPr>
                      <m:t>λ</m:t>
                    </m:r>
                  </m:e>
                  <m:sub>
                    <m:r>
                      <w:rPr>
                        <w:rFonts w:ascii="Cambria Math" w:hAnsi="Cambria Math"/>
                      </w:rPr>
                      <m:t>g0j</m:t>
                    </m:r>
                  </m:sub>
                </m:sSub>
              </m:oMath>
            </m:oMathPara>
          </w:p>
        </w:tc>
        <w:tc>
          <w:tcPr>
            <w:tcW w:w="8215" w:type="dxa"/>
          </w:tcPr>
          <w:p w14:paraId="437667CF" w14:textId="77777777" w:rsidR="00FE1020" w:rsidRPr="00FE1020" w:rsidRDefault="00FE1020" w:rsidP="005356C9">
            <w:pPr>
              <w:pStyle w:val="MSCPastraipa"/>
              <w:ind w:firstLine="0"/>
            </w:pPr>
            <w:r>
              <w:t xml:space="preserve">rezonanso bangos ilgis </w:t>
            </w:r>
            <w:r>
              <w:rPr>
                <w:i/>
              </w:rPr>
              <w:t>j</w:t>
            </w:r>
            <w:r>
              <w:t>-</w:t>
            </w:r>
            <w:proofErr w:type="spellStart"/>
            <w:r>
              <w:t>ajame</w:t>
            </w:r>
            <w:proofErr w:type="spellEnd"/>
            <w:r>
              <w:t xml:space="preserve"> pusrezonatoriuje</w:t>
            </w:r>
            <w:r w:rsidR="00ED6B89">
              <w:t>, mm</w:t>
            </w:r>
          </w:p>
        </w:tc>
      </w:tr>
      <w:tr w:rsidR="005356C9" w14:paraId="7EBC8D2F" w14:textId="77777777" w:rsidTr="001C768A">
        <w:tc>
          <w:tcPr>
            <w:tcW w:w="1413" w:type="dxa"/>
          </w:tcPr>
          <w:p w14:paraId="381193B2" w14:textId="77777777" w:rsidR="005356C9" w:rsidRPr="00FE1020" w:rsidRDefault="00753512" w:rsidP="005356C9">
            <w:pPr>
              <w:pStyle w:val="MSCPastraipa"/>
              <w:ind w:firstLine="0"/>
              <w:jc w:val="left"/>
            </w:pPr>
            <m:oMathPara>
              <m:oMathParaPr>
                <m:jc m:val="left"/>
              </m:oMathParaPr>
              <m:oMath>
                <m:sSub>
                  <m:sSubPr>
                    <m:ctrlPr>
                      <w:rPr>
                        <w:rFonts w:ascii="Cambria Math" w:hAnsi="Cambria Math"/>
                        <w:i/>
                      </w:rPr>
                    </m:ctrlPr>
                  </m:sSubPr>
                  <m:e>
                    <m:r>
                      <w:rPr>
                        <w:rFonts w:ascii="Cambria Math" w:hAnsi="Cambria Math"/>
                      </w:rPr>
                      <m:t>ω</m:t>
                    </m:r>
                  </m:e>
                  <m:sub>
                    <m:r>
                      <w:rPr>
                        <w:rFonts w:ascii="Cambria Math" w:hAnsi="Cambria Math"/>
                      </w:rPr>
                      <m:t>0</m:t>
                    </m:r>
                  </m:sub>
                </m:sSub>
              </m:oMath>
            </m:oMathPara>
          </w:p>
        </w:tc>
        <w:tc>
          <w:tcPr>
            <w:tcW w:w="8215" w:type="dxa"/>
          </w:tcPr>
          <w:p w14:paraId="155BD30E" w14:textId="77777777" w:rsidR="005356C9" w:rsidRDefault="00FE1020" w:rsidP="005356C9">
            <w:pPr>
              <w:pStyle w:val="MSCPastraipa"/>
              <w:ind w:firstLine="0"/>
            </w:pPr>
            <w:r>
              <w:t>kampinis dažnis esant rezonansui</w:t>
            </w:r>
            <w:r w:rsidR="00ED6B89">
              <w:t>, rad/s</w:t>
            </w:r>
          </w:p>
        </w:tc>
      </w:tr>
    </w:tbl>
    <w:p w14:paraId="228140C2" w14:textId="77777777" w:rsidR="005356C9" w:rsidRDefault="005356C9" w:rsidP="005356C9">
      <w:pPr>
        <w:pStyle w:val="MSCPastraipa"/>
        <w:ind w:firstLine="0"/>
      </w:pPr>
    </w:p>
    <w:p w14:paraId="539E0F8B" w14:textId="77777777" w:rsidR="00177BFD" w:rsidRDefault="00177BFD" w:rsidP="001D46AD">
      <w:pPr>
        <w:pStyle w:val="MSCPastraipa"/>
      </w:pPr>
    </w:p>
    <w:p w14:paraId="71C722C2" w14:textId="73BFFC2C" w:rsidR="007915BD" w:rsidRDefault="007915BD" w:rsidP="001D46AD">
      <w:pPr>
        <w:pStyle w:val="MSCPastraipa"/>
      </w:pPr>
    </w:p>
    <w:p w14:paraId="0699A2D9" w14:textId="10510BD9" w:rsidR="00BA1FAC" w:rsidRPr="00EE2887" w:rsidRDefault="007915BD" w:rsidP="00EE2887">
      <w:pPr>
        <w:spacing w:line="240" w:lineRule="auto"/>
        <w:ind w:firstLine="0"/>
        <w:jc w:val="left"/>
        <w:rPr>
          <w:bCs/>
          <w:szCs w:val="20"/>
          <w:lang w:val="lt-LT"/>
        </w:rPr>
      </w:pPr>
      <w:r>
        <w:br w:type="page"/>
      </w:r>
    </w:p>
    <w:p w14:paraId="7F8D4F74" w14:textId="77777777" w:rsidR="00655AB8" w:rsidRPr="00BB0D9D" w:rsidRDefault="002D7805" w:rsidP="00836285">
      <w:pPr>
        <w:pStyle w:val="MSCSkyriusnenumeruotas"/>
      </w:pPr>
      <w:bookmarkStart w:id="25" w:name="_Toc9891058"/>
      <w:r>
        <w:lastRenderedPageBreak/>
        <w:t>Įvadas</w:t>
      </w:r>
      <w:bookmarkEnd w:id="25"/>
    </w:p>
    <w:p w14:paraId="6B2E1364" w14:textId="77777777" w:rsidR="00A531F3" w:rsidRDefault="00A531F3" w:rsidP="00836285">
      <w:pPr>
        <w:pStyle w:val="MSCPoskyrisnenumeruotas"/>
      </w:pPr>
      <w:bookmarkStart w:id="26" w:name="_Toc9891059"/>
      <w:r>
        <w:t>Darbo aktualumas ir tikslas</w:t>
      </w:r>
      <w:bookmarkEnd w:id="26"/>
    </w:p>
    <w:p w14:paraId="61AAE614" w14:textId="38348C2D" w:rsidR="00331A65" w:rsidRPr="0073191D" w:rsidRDefault="00331A65" w:rsidP="005459E6">
      <w:pPr>
        <w:rPr>
          <w:lang w:val="lt-LT"/>
        </w:rPr>
      </w:pPr>
      <w:r>
        <w:rPr>
          <w:lang w:val="lt-LT"/>
        </w:rPr>
        <w:t>Tikslas – ištirti mikrojuostelinių mikrobangų filtrų perdavimo ir atspindžio charakteristikas ir nustatyti šių filtrų</w:t>
      </w:r>
      <w:r w:rsidR="00B331FD">
        <w:rPr>
          <w:lang w:val="lt-LT"/>
        </w:rPr>
        <w:t xml:space="preserve"> </w:t>
      </w:r>
      <w:r w:rsidR="00B331FD" w:rsidRPr="007309DA">
        <w:rPr>
          <w:lang w:val="lt-LT"/>
        </w:rPr>
        <w:t>centrinio dažnio</w:t>
      </w:r>
      <w:r>
        <w:rPr>
          <w:lang w:val="lt-LT"/>
        </w:rPr>
        <w:t xml:space="preserve"> valdymo galimybes</w:t>
      </w:r>
      <w:r w:rsidR="00B331FD">
        <w:rPr>
          <w:lang w:val="lt-LT"/>
        </w:rPr>
        <w:t>. Centrinio dažnio valdymas realizuotas naudojant feroelektrinę medžiagą kaip mikrojuostelinio filtro padėklą. Šių filtrų tyrimai</w:t>
      </w:r>
      <w:r w:rsidR="00EB6427">
        <w:rPr>
          <w:lang w:val="lt-LT"/>
        </w:rPr>
        <w:t xml:space="preserve"> šiuo metu</w:t>
      </w:r>
      <w:r w:rsidR="00B331FD">
        <w:rPr>
          <w:lang w:val="lt-LT"/>
        </w:rPr>
        <w:t xml:space="preserve"> yra labai aktualūs, nes</w:t>
      </w:r>
      <w:r w:rsidR="00EB6427">
        <w:rPr>
          <w:lang w:val="lt-LT"/>
        </w:rPr>
        <w:t xml:space="preserve"> </w:t>
      </w:r>
      <w:r w:rsidR="00AE099D">
        <w:rPr>
          <w:lang w:val="lt-LT"/>
        </w:rPr>
        <w:t>šiuolaikinės komunikacinės sistemos duomenų perdavimui naudoja mikrobangas, o su artėjančia 5G mobiliojo ryšio technologija, kurios tikimasi sulaukti 2020 metais</w:t>
      </w:r>
      <w:r w:rsidR="00F34D55">
        <w:rPr>
          <w:lang w:val="lt-LT"/>
        </w:rPr>
        <w:t>, atsiras poreikis, kad mobilieji įrenginiai gebėtų dirbti</w:t>
      </w:r>
      <w:r w:rsidR="00A2204D">
        <w:rPr>
          <w:lang w:val="lt-LT"/>
        </w:rPr>
        <w:t xml:space="preserve"> 24,25–86 GHz dažnių diapazone, o taip pat palaikyti ir dabartinius standartus, kurie naudoja dažnius 0,850–2,4 GHz diapazone</w:t>
      </w:r>
      <w:r w:rsidR="00D11F96">
        <w:rPr>
          <w:lang w:val="lt-LT"/>
        </w:rPr>
        <w:t xml:space="preserve"> (</w:t>
      </w:r>
      <w:proofErr w:type="spellStart"/>
      <w:r w:rsidR="00D11F96">
        <w:rPr>
          <w:lang w:val="lt-LT"/>
        </w:rPr>
        <w:t>Huawei</w:t>
      </w:r>
      <w:proofErr w:type="spellEnd"/>
      <w:r w:rsidR="00D11F96">
        <w:rPr>
          <w:lang w:val="lt-LT"/>
        </w:rPr>
        <w:t xml:space="preserve"> 5G </w:t>
      </w:r>
      <w:proofErr w:type="spellStart"/>
      <w:r w:rsidR="00D11F96">
        <w:rPr>
          <w:lang w:val="lt-LT"/>
        </w:rPr>
        <w:t>spectrum</w:t>
      </w:r>
      <w:proofErr w:type="spellEnd"/>
      <w:r w:rsidR="00D11F96">
        <w:rPr>
          <w:lang w:val="lt-LT"/>
        </w:rPr>
        <w:t>)</w:t>
      </w:r>
      <w:r w:rsidR="00A2204D">
        <w:rPr>
          <w:lang w:val="lt-LT"/>
        </w:rPr>
        <w:t xml:space="preserve">. Tokiam plačiam </w:t>
      </w:r>
      <w:r w:rsidR="00D11F96">
        <w:rPr>
          <w:lang w:val="lt-LT"/>
        </w:rPr>
        <w:t>mikrobangų</w:t>
      </w:r>
      <w:r w:rsidR="00A475E7">
        <w:rPr>
          <w:lang w:val="lt-LT"/>
        </w:rPr>
        <w:t xml:space="preserve"> dažnių</w:t>
      </w:r>
      <w:r w:rsidR="00A2204D">
        <w:rPr>
          <w:lang w:val="lt-LT"/>
        </w:rPr>
        <w:t xml:space="preserve"> diapazonui palaikyti reikalingi derinamo centrinio dažnio mikro</w:t>
      </w:r>
      <w:r w:rsidR="00D11F96">
        <w:rPr>
          <w:lang w:val="lt-LT"/>
        </w:rPr>
        <w:t>bangų filtrai, kurie taip pat turi būti kompaktiški ir ekonomiški, nes turi tilpti į išmaniojo telefono dydžio prietaisą, kuris maitinamas iš baterijų. Mikrojuosteliniai filtrai</w:t>
      </w:r>
      <w:r w:rsidR="0073191D">
        <w:rPr>
          <w:lang w:val="lt-LT"/>
        </w:rPr>
        <w:t>, lyginant su šiuo metu populiariausiais</w:t>
      </w:r>
      <w:r w:rsidR="00A475E7">
        <w:rPr>
          <w:lang w:val="lt-LT"/>
        </w:rPr>
        <w:t xml:space="preserve"> LC</w:t>
      </w:r>
      <w:r w:rsidR="00333085">
        <w:rPr>
          <w:lang w:val="lt-LT"/>
        </w:rPr>
        <w:t xml:space="preserve"> </w:t>
      </w:r>
      <w:r w:rsidR="0073191D">
        <w:rPr>
          <w:lang w:val="lt-LT"/>
        </w:rPr>
        <w:t>rezonansiniais kontūrais</w:t>
      </w:r>
      <w:r w:rsidR="00497D47">
        <w:rPr>
          <w:lang w:val="lt-LT"/>
        </w:rPr>
        <w:t>, yra pranašesni, nes geba dirbti aukštesniuose dažniuose ir yra kompaktiškesni</w:t>
      </w:r>
      <w:r w:rsidR="006E4A3B">
        <w:rPr>
          <w:lang w:val="lt-LT"/>
        </w:rPr>
        <w:t xml:space="preserve"> (</w:t>
      </w:r>
      <w:proofErr w:type="spellStart"/>
      <w:r w:rsidR="006E4A3B">
        <w:rPr>
          <w:lang w:val="lt-LT"/>
        </w:rPr>
        <w:t>Miller</w:t>
      </w:r>
      <w:proofErr w:type="spellEnd"/>
      <w:r w:rsidR="006E4A3B">
        <w:rPr>
          <w:lang w:val="lt-LT"/>
        </w:rPr>
        <w:t>, 2012)</w:t>
      </w:r>
      <w:r w:rsidR="00497D47">
        <w:rPr>
          <w:lang w:val="lt-LT"/>
        </w:rPr>
        <w:t xml:space="preserve">. Feroelektrinis padėklas šiam filtrui suteikia centrinio dažnio valdymo funkciją. Jokia kita centrinio dažnio valdymo technologija nėra taip gerai </w:t>
      </w:r>
      <w:r w:rsidR="00F906A0">
        <w:rPr>
          <w:lang w:val="lt-LT"/>
        </w:rPr>
        <w:t>tinkanti mikrojuosteliniams filtrams kaip ši</w:t>
      </w:r>
      <w:r w:rsidR="006E4A3B">
        <w:rPr>
          <w:lang w:val="lt-LT"/>
        </w:rPr>
        <w:t xml:space="preserve"> (</w:t>
      </w:r>
      <w:proofErr w:type="spellStart"/>
      <w:r w:rsidR="006E4A3B">
        <w:rPr>
          <w:lang w:val="lt-LT"/>
        </w:rPr>
        <w:t>Miller</w:t>
      </w:r>
      <w:proofErr w:type="spellEnd"/>
      <w:r w:rsidR="006E4A3B">
        <w:rPr>
          <w:lang w:val="lt-LT"/>
        </w:rPr>
        <w:t>, 2012)</w:t>
      </w:r>
      <w:r w:rsidR="00F906A0">
        <w:rPr>
          <w:lang w:val="lt-LT"/>
        </w:rPr>
        <w:t>, tačiau tai nėra vienintelis feroelektrikų pranašumas, jie dar pasižymi greitu derinimu, žema nustatymo įtampa ir galia, kompaktiškumu bei patikimumu</w:t>
      </w:r>
      <w:r w:rsidR="006E4A3B">
        <w:rPr>
          <w:lang w:val="lt-LT"/>
        </w:rPr>
        <w:t xml:space="preserve"> (</w:t>
      </w:r>
      <w:proofErr w:type="spellStart"/>
      <w:r w:rsidR="006E4A3B">
        <w:rPr>
          <w:lang w:val="lt-LT"/>
        </w:rPr>
        <w:t>Tiggelman</w:t>
      </w:r>
      <w:proofErr w:type="spellEnd"/>
      <w:r w:rsidR="006E4A3B">
        <w:rPr>
          <w:lang w:val="lt-LT"/>
        </w:rPr>
        <w:t>, 2009</w:t>
      </w:r>
      <w:r w:rsidR="00A92520">
        <w:rPr>
          <w:lang w:val="lt-LT"/>
        </w:rPr>
        <w:t xml:space="preserve">; </w:t>
      </w:r>
      <w:proofErr w:type="spellStart"/>
      <w:r w:rsidR="00CB445F">
        <w:rPr>
          <w:lang w:val="lt-LT"/>
        </w:rPr>
        <w:t>Miller</w:t>
      </w:r>
      <w:proofErr w:type="spellEnd"/>
      <w:r w:rsidR="00CB445F">
        <w:rPr>
          <w:lang w:val="lt-LT"/>
        </w:rPr>
        <w:t>, 2012)</w:t>
      </w:r>
      <w:r w:rsidR="00F906A0">
        <w:rPr>
          <w:lang w:val="lt-LT"/>
        </w:rPr>
        <w:t>.</w:t>
      </w:r>
    </w:p>
    <w:p w14:paraId="744965C1" w14:textId="77777777" w:rsidR="0073191D" w:rsidRPr="00F34D55" w:rsidRDefault="0073191D" w:rsidP="005459E6">
      <w:pPr>
        <w:rPr>
          <w:lang w:val="lt-LT"/>
        </w:rPr>
      </w:pPr>
    </w:p>
    <w:p w14:paraId="3ED18ACF" w14:textId="77777777" w:rsidR="00A531F3" w:rsidRDefault="00A531F3" w:rsidP="00836285">
      <w:pPr>
        <w:pStyle w:val="MSCPoskyrisnenumeruotas"/>
      </w:pPr>
      <w:bookmarkStart w:id="27" w:name="_Toc9891060"/>
      <w:r>
        <w:t>Darbo uždaviniai</w:t>
      </w:r>
      <w:bookmarkEnd w:id="27"/>
    </w:p>
    <w:p w14:paraId="07C6FE0B" w14:textId="1AAD517F" w:rsidR="00A531F3" w:rsidRDefault="003A42E8" w:rsidP="00A531F3">
      <w:pPr>
        <w:rPr>
          <w:lang w:val="lt-LT"/>
        </w:rPr>
      </w:pPr>
      <w:r>
        <w:rPr>
          <w:lang w:val="lt-LT"/>
        </w:rPr>
        <w:t>Atlikti mokslinės literatūros apžvalgą</w:t>
      </w:r>
      <w:r w:rsidR="00811AF2">
        <w:rPr>
          <w:lang w:val="lt-LT"/>
        </w:rPr>
        <w:t xml:space="preserve"> apie mikrojuostelinius filtrus</w:t>
      </w:r>
      <w:r>
        <w:rPr>
          <w:lang w:val="lt-LT"/>
        </w:rPr>
        <w:t>. Atlikti</w:t>
      </w:r>
      <w:r w:rsidR="00811AF2">
        <w:rPr>
          <w:lang w:val="lt-LT"/>
        </w:rPr>
        <w:t xml:space="preserve"> feroelektrinių medžiagų dielektrinės skvarbos parametro priklausomybės nuo medžiagos sudėties, temperatūros ir ją veikiančio elektrinio lauko</w:t>
      </w:r>
      <w:r w:rsidR="00DA5B46">
        <w:rPr>
          <w:lang w:val="lt-LT"/>
        </w:rPr>
        <w:t xml:space="preserve"> stiprio</w:t>
      </w:r>
      <w:r>
        <w:rPr>
          <w:lang w:val="lt-LT"/>
        </w:rPr>
        <w:t xml:space="preserve"> analizę.</w:t>
      </w:r>
      <w:r w:rsidR="00CB445F">
        <w:rPr>
          <w:lang w:val="lt-LT"/>
        </w:rPr>
        <w:t xml:space="preserve"> </w:t>
      </w:r>
      <w:r>
        <w:rPr>
          <w:lang w:val="lt-LT"/>
        </w:rPr>
        <w:t>Pa</w:t>
      </w:r>
      <w:r w:rsidR="00811AF2">
        <w:rPr>
          <w:lang w:val="lt-LT"/>
        </w:rPr>
        <w:t>raš</w:t>
      </w:r>
      <w:r>
        <w:rPr>
          <w:lang w:val="lt-LT"/>
        </w:rPr>
        <w:t>yti algoritmus ir</w:t>
      </w:r>
      <w:r w:rsidR="00811AF2">
        <w:rPr>
          <w:lang w:val="lt-LT"/>
        </w:rPr>
        <w:t xml:space="preserve"> </w:t>
      </w:r>
      <w:r w:rsidR="00822A28">
        <w:rPr>
          <w:lang w:val="lt-LT"/>
        </w:rPr>
        <w:t>program</w:t>
      </w:r>
      <w:r>
        <w:rPr>
          <w:lang w:val="lt-LT"/>
        </w:rPr>
        <w:t>a</w:t>
      </w:r>
      <w:r w:rsidR="00822A28">
        <w:rPr>
          <w:lang w:val="lt-LT"/>
        </w:rPr>
        <w:t>s</w:t>
      </w:r>
      <w:r w:rsidR="00811AF2">
        <w:rPr>
          <w:lang w:val="lt-LT"/>
        </w:rPr>
        <w:t xml:space="preserve"> šioms </w:t>
      </w:r>
      <w:proofErr w:type="spellStart"/>
      <w:r w:rsidR="00811AF2">
        <w:rPr>
          <w:lang w:val="lt-LT"/>
        </w:rPr>
        <w:t>priklau</w:t>
      </w:r>
      <w:r>
        <w:rPr>
          <w:lang w:val="lt-LT"/>
        </w:rPr>
        <w:t>-</w:t>
      </w:r>
      <w:r w:rsidR="00811AF2">
        <w:rPr>
          <w:lang w:val="lt-LT"/>
        </w:rPr>
        <w:t>somybėms</w:t>
      </w:r>
      <w:proofErr w:type="spellEnd"/>
      <w:r w:rsidR="00811AF2">
        <w:rPr>
          <w:lang w:val="lt-LT"/>
        </w:rPr>
        <w:t xml:space="preserve"> skaičiuoti.</w:t>
      </w:r>
      <w:r w:rsidR="00CB445F">
        <w:rPr>
          <w:lang w:val="lt-LT"/>
        </w:rPr>
        <w:t xml:space="preserve"> A</w:t>
      </w:r>
      <w:r>
        <w:rPr>
          <w:lang w:val="lt-LT"/>
        </w:rPr>
        <w:t>tlikti galais sujungtų pusės bangos ilgio rezonatorių (</w:t>
      </w:r>
      <w:r w:rsidR="00CB445F">
        <w:rPr>
          <w:lang w:val="lt-LT"/>
        </w:rPr>
        <w:t>GSPBIR</w:t>
      </w:r>
      <w:r>
        <w:rPr>
          <w:lang w:val="lt-LT"/>
        </w:rPr>
        <w:t>)</w:t>
      </w:r>
      <w:r w:rsidR="00CB445F">
        <w:rPr>
          <w:lang w:val="lt-LT"/>
        </w:rPr>
        <w:t xml:space="preserve"> ir</w:t>
      </w:r>
      <w:r>
        <w:rPr>
          <w:lang w:val="lt-LT"/>
        </w:rPr>
        <w:t xml:space="preserve"> briaunomis sujungtų pusės bangos ilgio rezonatorių</w:t>
      </w:r>
      <w:r w:rsidR="00CB445F">
        <w:rPr>
          <w:lang w:val="lt-LT"/>
        </w:rPr>
        <w:t xml:space="preserve"> </w:t>
      </w:r>
      <w:r>
        <w:rPr>
          <w:lang w:val="lt-LT"/>
        </w:rPr>
        <w:t>(</w:t>
      </w:r>
      <w:r w:rsidR="00CB445F">
        <w:rPr>
          <w:lang w:val="lt-LT"/>
        </w:rPr>
        <w:t>BSPBIR</w:t>
      </w:r>
      <w:r>
        <w:rPr>
          <w:lang w:val="lt-LT"/>
        </w:rPr>
        <w:t>)</w:t>
      </w:r>
      <w:r w:rsidR="00CB445F">
        <w:rPr>
          <w:lang w:val="lt-LT"/>
        </w:rPr>
        <w:t xml:space="preserve"> konstrukcijų filtrų mikrojuostelės matmenų skaičiavimo formul</w:t>
      </w:r>
      <w:r>
        <w:rPr>
          <w:lang w:val="lt-LT"/>
        </w:rPr>
        <w:t>ių analizę. Parašyti algoritmus ir programas</w:t>
      </w:r>
      <w:r w:rsidR="00811AF2">
        <w:rPr>
          <w:lang w:val="lt-LT"/>
        </w:rPr>
        <w:t xml:space="preserve"> </w:t>
      </w:r>
      <w:r>
        <w:rPr>
          <w:lang w:val="lt-LT"/>
        </w:rPr>
        <w:t>GSPBIR ir BSPBIR konstrukcij</w:t>
      </w:r>
      <w:r w:rsidR="00F33422">
        <w:rPr>
          <w:lang w:val="lt-LT"/>
        </w:rPr>
        <w:t>ų</w:t>
      </w:r>
      <w:r>
        <w:rPr>
          <w:lang w:val="lt-LT"/>
        </w:rPr>
        <w:t xml:space="preserve"> filtrų mikrojuostelės matmenims</w:t>
      </w:r>
      <w:r w:rsidR="00811AF2">
        <w:rPr>
          <w:lang w:val="lt-LT"/>
        </w:rPr>
        <w:t xml:space="preserve"> skaičiuoti. </w:t>
      </w:r>
      <w:r w:rsidR="00F33422">
        <w:rPr>
          <w:lang w:val="lt-LT"/>
        </w:rPr>
        <w:t>Sum</w:t>
      </w:r>
      <w:r w:rsidR="00FD1523">
        <w:rPr>
          <w:lang w:val="lt-LT"/>
        </w:rPr>
        <w:t>odeli</w:t>
      </w:r>
      <w:r w:rsidR="00811AF2">
        <w:rPr>
          <w:lang w:val="lt-LT"/>
        </w:rPr>
        <w:t>uo</w:t>
      </w:r>
      <w:r w:rsidR="00F33422">
        <w:rPr>
          <w:lang w:val="lt-LT"/>
        </w:rPr>
        <w:t>t</w:t>
      </w:r>
      <w:r w:rsidR="00811AF2">
        <w:rPr>
          <w:lang w:val="lt-LT"/>
        </w:rPr>
        <w:t>i feroelektrini</w:t>
      </w:r>
      <w:r w:rsidR="00F33422">
        <w:rPr>
          <w:lang w:val="lt-LT"/>
        </w:rPr>
        <w:t>us</w:t>
      </w:r>
      <w:r w:rsidR="00811AF2">
        <w:rPr>
          <w:lang w:val="lt-LT"/>
        </w:rPr>
        <w:t xml:space="preserve"> mikrobangų filtr</w:t>
      </w:r>
      <w:r w:rsidR="00F33422">
        <w:rPr>
          <w:lang w:val="lt-LT"/>
        </w:rPr>
        <w:t>us ir</w:t>
      </w:r>
      <w:r w:rsidR="00811AF2">
        <w:rPr>
          <w:lang w:val="lt-LT"/>
        </w:rPr>
        <w:t xml:space="preserve"> </w:t>
      </w:r>
      <w:r w:rsidR="00F33422">
        <w:rPr>
          <w:lang w:val="lt-LT"/>
        </w:rPr>
        <w:t>iš</w:t>
      </w:r>
      <w:r w:rsidR="00811AF2">
        <w:rPr>
          <w:lang w:val="lt-LT"/>
        </w:rPr>
        <w:t>tir</w:t>
      </w:r>
      <w:r w:rsidR="00F33422">
        <w:rPr>
          <w:lang w:val="lt-LT"/>
        </w:rPr>
        <w:t>t</w:t>
      </w:r>
      <w:r w:rsidR="00811AF2">
        <w:rPr>
          <w:lang w:val="lt-LT"/>
        </w:rPr>
        <w:t>i jų perdavimo</w:t>
      </w:r>
      <w:r w:rsidR="001303AF">
        <w:rPr>
          <w:lang w:val="lt-LT"/>
        </w:rPr>
        <w:t xml:space="preserve"> ir</w:t>
      </w:r>
      <w:r w:rsidR="00811AF2">
        <w:rPr>
          <w:lang w:val="lt-LT"/>
        </w:rPr>
        <w:t xml:space="preserve"> atspindžio charakteristik</w:t>
      </w:r>
      <w:r w:rsidR="00F33422">
        <w:rPr>
          <w:lang w:val="lt-LT"/>
        </w:rPr>
        <w:t>as</w:t>
      </w:r>
      <w:r w:rsidR="001303AF">
        <w:rPr>
          <w:lang w:val="lt-LT"/>
        </w:rPr>
        <w:t xml:space="preserve"> bei centrinio dažnio </w:t>
      </w:r>
      <w:r w:rsidR="00FD1523">
        <w:rPr>
          <w:lang w:val="lt-LT"/>
        </w:rPr>
        <w:t>valdymo</w:t>
      </w:r>
      <w:r w:rsidR="001303AF">
        <w:rPr>
          <w:lang w:val="lt-LT"/>
        </w:rPr>
        <w:t xml:space="preserve"> galimyb</w:t>
      </w:r>
      <w:r w:rsidR="00F33422">
        <w:rPr>
          <w:lang w:val="lt-LT"/>
        </w:rPr>
        <w:t>e</w:t>
      </w:r>
      <w:r w:rsidR="001303AF">
        <w:rPr>
          <w:lang w:val="lt-LT"/>
        </w:rPr>
        <w:t>s.</w:t>
      </w:r>
    </w:p>
    <w:p w14:paraId="780CB379" w14:textId="77777777" w:rsidR="00397764" w:rsidRDefault="00397764" w:rsidP="00A531F3">
      <w:pPr>
        <w:rPr>
          <w:lang w:val="lt-LT"/>
        </w:rPr>
      </w:pPr>
    </w:p>
    <w:p w14:paraId="1A4E341A" w14:textId="77777777" w:rsidR="00A531F3" w:rsidRDefault="00A531F3" w:rsidP="00836285">
      <w:pPr>
        <w:pStyle w:val="MSCPoskyrisnenumeruotas"/>
      </w:pPr>
      <w:bookmarkStart w:id="28" w:name="_Toc9891061"/>
      <w:r>
        <w:lastRenderedPageBreak/>
        <w:t>Naudoti tyrimo ir analizės metodai</w:t>
      </w:r>
      <w:bookmarkEnd w:id="28"/>
    </w:p>
    <w:p w14:paraId="453188C2" w14:textId="2FDD8AF4" w:rsidR="00A531F3" w:rsidRDefault="001303AF" w:rsidP="00A531F3">
      <w:pPr>
        <w:rPr>
          <w:lang w:val="lt-LT"/>
        </w:rPr>
      </w:pPr>
      <w:r>
        <w:rPr>
          <w:lang w:val="lt-LT"/>
        </w:rPr>
        <w:t>Filtrų charakteristikų tyrimams atlikti naudojamas</w:t>
      </w:r>
      <w:r w:rsidR="00F33422">
        <w:rPr>
          <w:lang w:val="lt-LT"/>
        </w:rPr>
        <w:t xml:space="preserve"> </w:t>
      </w:r>
      <w:r>
        <w:rPr>
          <w:lang w:val="lt-LT"/>
        </w:rPr>
        <w:t>programinis paketas „Sonnet“</w:t>
      </w:r>
      <w:r w:rsidR="00F33422">
        <w:rPr>
          <w:lang w:val="lt-LT"/>
        </w:rPr>
        <w:t>, skirtas elektromagnetinių bangų modelia</w:t>
      </w:r>
      <w:r w:rsidR="00EE2294">
        <w:rPr>
          <w:lang w:val="lt-LT"/>
        </w:rPr>
        <w:t>ms tirti</w:t>
      </w:r>
      <w:r w:rsidR="00F33422">
        <w:rPr>
          <w:lang w:val="lt-LT"/>
        </w:rPr>
        <w:t xml:space="preserve"> kompiuteri</w:t>
      </w:r>
      <w:r w:rsidR="00EE2294">
        <w:rPr>
          <w:lang w:val="lt-LT"/>
        </w:rPr>
        <w:t>nėje erdvėje</w:t>
      </w:r>
      <w:r w:rsidR="00F33422">
        <w:rPr>
          <w:lang w:val="lt-LT"/>
        </w:rPr>
        <w:t>.</w:t>
      </w:r>
      <w:r>
        <w:rPr>
          <w:lang w:val="lt-LT"/>
        </w:rPr>
        <w:t xml:space="preserve"> </w:t>
      </w:r>
      <w:r w:rsidR="003E5873">
        <w:rPr>
          <w:lang w:val="lt-LT"/>
        </w:rPr>
        <w:t>Juo</w:t>
      </w:r>
      <w:r>
        <w:rPr>
          <w:lang w:val="lt-LT"/>
        </w:rPr>
        <w:t xml:space="preserve"> apskaičiuojam</w:t>
      </w:r>
      <w:r w:rsidR="00CB445F">
        <w:rPr>
          <w:lang w:val="lt-LT"/>
        </w:rPr>
        <w:t>os</w:t>
      </w:r>
      <w:r>
        <w:rPr>
          <w:lang w:val="lt-LT"/>
        </w:rPr>
        <w:t xml:space="preserve"> filtr</w:t>
      </w:r>
      <w:r w:rsidR="00CB445F">
        <w:rPr>
          <w:lang w:val="lt-LT"/>
        </w:rPr>
        <w:t>ų</w:t>
      </w:r>
      <w:r>
        <w:rPr>
          <w:lang w:val="lt-LT"/>
        </w:rPr>
        <w:t xml:space="preserve"> perdavimo ir atspindžio </w:t>
      </w:r>
      <w:r w:rsidR="00CB445F">
        <w:rPr>
          <w:lang w:val="lt-LT"/>
        </w:rPr>
        <w:t xml:space="preserve">charakteristikos </w:t>
      </w:r>
      <w:r>
        <w:rPr>
          <w:lang w:val="lt-LT"/>
        </w:rPr>
        <w:t xml:space="preserve">bei atvaizduojami </w:t>
      </w:r>
      <w:r w:rsidR="0014616F">
        <w:rPr>
          <w:lang w:val="lt-LT"/>
        </w:rPr>
        <w:t>jų</w:t>
      </w:r>
      <w:r>
        <w:rPr>
          <w:lang w:val="lt-LT"/>
        </w:rPr>
        <w:t xml:space="preserve"> grafikai.</w:t>
      </w:r>
      <w:r w:rsidR="00F455A4">
        <w:rPr>
          <w:lang w:val="lt-LT"/>
        </w:rPr>
        <w:t xml:space="preserve"> </w:t>
      </w:r>
      <w:r w:rsidR="007B6C28">
        <w:rPr>
          <w:lang w:val="lt-LT"/>
        </w:rPr>
        <w:t xml:space="preserve">Programinis paketas </w:t>
      </w:r>
      <w:r w:rsidR="00F455A4">
        <w:rPr>
          <w:lang w:val="lt-LT"/>
        </w:rPr>
        <w:t xml:space="preserve">„Sonnet“ </w:t>
      </w:r>
      <w:r w:rsidR="004369D7">
        <w:rPr>
          <w:lang w:val="lt-LT"/>
        </w:rPr>
        <w:t>skaičiavim</w:t>
      </w:r>
      <w:r w:rsidR="007B6C28">
        <w:rPr>
          <w:lang w:val="lt-LT"/>
        </w:rPr>
        <w:t>us</w:t>
      </w:r>
      <w:r w:rsidR="004369D7">
        <w:rPr>
          <w:lang w:val="lt-LT"/>
        </w:rPr>
        <w:t xml:space="preserve"> atlieka </w:t>
      </w:r>
      <w:r w:rsidR="007B6C28">
        <w:rPr>
          <w:lang w:val="lt-LT"/>
        </w:rPr>
        <w:t>pasitelkian</w:t>
      </w:r>
      <w:r w:rsidR="004369D7">
        <w:rPr>
          <w:lang w:val="lt-LT"/>
        </w:rPr>
        <w:t xml:space="preserve">t momentų metodą ir </w:t>
      </w:r>
      <w:proofErr w:type="spellStart"/>
      <w:r w:rsidR="004369D7">
        <w:rPr>
          <w:lang w:val="lt-LT"/>
        </w:rPr>
        <w:t>Maksvelo</w:t>
      </w:r>
      <w:proofErr w:type="spellEnd"/>
      <w:r w:rsidR="004369D7">
        <w:rPr>
          <w:lang w:val="lt-LT"/>
        </w:rPr>
        <w:t xml:space="preserve"> lygtis.</w:t>
      </w:r>
    </w:p>
    <w:p w14:paraId="4DB3465C" w14:textId="77777777" w:rsidR="00CB445F" w:rsidRDefault="00CB445F" w:rsidP="00A531F3">
      <w:pPr>
        <w:rPr>
          <w:lang w:val="lt-LT"/>
        </w:rPr>
      </w:pPr>
    </w:p>
    <w:p w14:paraId="127338E6" w14:textId="77777777" w:rsidR="00A531F3" w:rsidRDefault="00A531F3" w:rsidP="00836285">
      <w:pPr>
        <w:pStyle w:val="MSCPoskyrisnenumeruotas"/>
      </w:pPr>
      <w:bookmarkStart w:id="29" w:name="_Toc9891062"/>
      <w:r>
        <w:t>Darbo naujumas ir praktinė nauda</w:t>
      </w:r>
      <w:bookmarkEnd w:id="29"/>
    </w:p>
    <w:p w14:paraId="3885DC61" w14:textId="4786A16F" w:rsidR="00D14CC5" w:rsidRDefault="004369D7" w:rsidP="00A531F3">
      <w:pPr>
        <w:rPr>
          <w:lang w:val="lt-LT"/>
        </w:rPr>
      </w:pPr>
      <w:r>
        <w:rPr>
          <w:lang w:val="lt-LT"/>
        </w:rPr>
        <w:t>Feroelektri</w:t>
      </w:r>
      <w:r w:rsidR="001834AD">
        <w:rPr>
          <w:lang w:val="lt-LT"/>
        </w:rPr>
        <w:t>k</w:t>
      </w:r>
      <w:r w:rsidR="003608A4">
        <w:rPr>
          <w:lang w:val="lt-LT"/>
        </w:rPr>
        <w:t>ų tyrimai prasidėjo XX a. pradžioje</w:t>
      </w:r>
      <w:r>
        <w:rPr>
          <w:lang w:val="lt-LT"/>
        </w:rPr>
        <w:t xml:space="preserve"> </w:t>
      </w:r>
      <w:r w:rsidR="003608A4">
        <w:rPr>
          <w:lang w:val="lt-LT"/>
        </w:rPr>
        <w:t>(</w:t>
      </w:r>
      <w:proofErr w:type="spellStart"/>
      <w:r w:rsidR="003608A4">
        <w:rPr>
          <w:lang w:val="lt-LT"/>
        </w:rPr>
        <w:t>Tiggelman</w:t>
      </w:r>
      <w:proofErr w:type="spellEnd"/>
      <w:r w:rsidR="003608A4">
        <w:rPr>
          <w:lang w:val="lt-LT"/>
        </w:rPr>
        <w:t>, 2009)</w:t>
      </w:r>
      <w:r w:rsidR="001834AD">
        <w:rPr>
          <w:lang w:val="lt-LT"/>
        </w:rPr>
        <w:t>. Daug mokslininkų dėmesio jie susilaukė dėl paraelektrinėje būsenoje pasireiškiančios savybės – dielektrinės skvarbos dydžio priklausomybės nuo feroelektriką veikiančio elektrinio lauko ir temperatūros</w:t>
      </w:r>
      <w:r w:rsidR="00CB445F">
        <w:rPr>
          <w:lang w:val="lt-LT"/>
        </w:rPr>
        <w:t xml:space="preserve"> (</w:t>
      </w:r>
      <w:proofErr w:type="spellStart"/>
      <w:r w:rsidR="00CB445F">
        <w:rPr>
          <w:lang w:val="lt-LT"/>
        </w:rPr>
        <w:t>Hong</w:t>
      </w:r>
      <w:proofErr w:type="spellEnd"/>
      <w:r w:rsidR="00CB445F">
        <w:rPr>
          <w:lang w:val="lt-LT"/>
        </w:rPr>
        <w:t>, 1976)</w:t>
      </w:r>
      <w:r w:rsidR="001834AD">
        <w:rPr>
          <w:lang w:val="lt-LT"/>
        </w:rPr>
        <w:t xml:space="preserve">. Maždaug 1960 metais, dėl šios savybės, feroelektrikai </w:t>
      </w:r>
      <w:r w:rsidR="00417E34">
        <w:rPr>
          <w:lang w:val="lt-LT"/>
        </w:rPr>
        <w:t>buvo nuodugniai tiriami siekiant juos taikyti derinamos talpos kondensatorių (varikapų) gamyboje</w:t>
      </w:r>
      <w:r w:rsidR="00192242">
        <w:rPr>
          <w:lang w:val="lt-LT"/>
        </w:rPr>
        <w:t xml:space="preserve"> (</w:t>
      </w:r>
      <w:proofErr w:type="spellStart"/>
      <w:r w:rsidR="00192242">
        <w:rPr>
          <w:lang w:val="lt-LT"/>
        </w:rPr>
        <w:t>Hong</w:t>
      </w:r>
      <w:proofErr w:type="spellEnd"/>
      <w:r w:rsidR="00192242">
        <w:rPr>
          <w:lang w:val="lt-LT"/>
        </w:rPr>
        <w:t>, 1976)</w:t>
      </w:r>
      <w:r w:rsidR="00417E34">
        <w:rPr>
          <w:lang w:val="lt-LT"/>
        </w:rPr>
        <w:t xml:space="preserve">. </w:t>
      </w:r>
      <w:r w:rsidR="00417E34" w:rsidRPr="00417E34">
        <w:rPr>
          <w:lang w:val="lt-LT"/>
        </w:rPr>
        <w:t xml:space="preserve">Feroelektriniai varikapai, lyginant su dabar naudojamais šios srities analogais (puslaidininkiniu ir MEMS varikapais), pasižymi greitu </w:t>
      </w:r>
      <w:r w:rsidR="001B01CC">
        <w:rPr>
          <w:lang w:val="lt-LT"/>
        </w:rPr>
        <w:t>valdymu</w:t>
      </w:r>
      <w:r w:rsidR="00417E34" w:rsidRPr="00417E34">
        <w:rPr>
          <w:lang w:val="lt-LT"/>
        </w:rPr>
        <w:t xml:space="preserve">, žema </w:t>
      </w:r>
      <w:r w:rsidR="001B01CC">
        <w:rPr>
          <w:lang w:val="lt-LT"/>
        </w:rPr>
        <w:t>valdymo</w:t>
      </w:r>
      <w:r w:rsidR="00417E34" w:rsidRPr="00417E34">
        <w:rPr>
          <w:lang w:val="lt-LT"/>
        </w:rPr>
        <w:t xml:space="preserve"> įtampa, yra kompaktiški, lengvi, patikimi, kadangi valdomi elektriniu lauku, naudoja mažai energijos</w:t>
      </w:r>
      <w:r w:rsidR="00192242">
        <w:rPr>
          <w:lang w:val="lt-LT"/>
        </w:rPr>
        <w:t xml:space="preserve"> (</w:t>
      </w:r>
      <w:proofErr w:type="spellStart"/>
      <w:r w:rsidR="00192242">
        <w:rPr>
          <w:lang w:val="lt-LT"/>
        </w:rPr>
        <w:t>Tiggelman</w:t>
      </w:r>
      <w:proofErr w:type="spellEnd"/>
      <w:r w:rsidR="00192242">
        <w:rPr>
          <w:lang w:val="lt-LT"/>
        </w:rPr>
        <w:t>, 2009</w:t>
      </w:r>
      <w:r w:rsidR="00A92520">
        <w:rPr>
          <w:lang w:val="lt-LT"/>
        </w:rPr>
        <w:t xml:space="preserve">; </w:t>
      </w:r>
      <w:proofErr w:type="spellStart"/>
      <w:r w:rsidR="00192242">
        <w:rPr>
          <w:lang w:val="lt-LT"/>
        </w:rPr>
        <w:t>Miller</w:t>
      </w:r>
      <w:proofErr w:type="spellEnd"/>
      <w:r w:rsidR="00192242">
        <w:rPr>
          <w:lang w:val="lt-LT"/>
        </w:rPr>
        <w:t>, 2012)</w:t>
      </w:r>
      <w:r w:rsidR="00D14CC5">
        <w:rPr>
          <w:lang w:val="lt-LT"/>
        </w:rPr>
        <w:t>.</w:t>
      </w:r>
      <w:r w:rsidR="007E0DC6">
        <w:rPr>
          <w:lang w:val="lt-LT"/>
        </w:rPr>
        <w:t xml:space="preserve"> </w:t>
      </w:r>
      <w:r w:rsidR="0092647C">
        <w:rPr>
          <w:lang w:val="lt-LT"/>
        </w:rPr>
        <w:t>F</w:t>
      </w:r>
      <w:r w:rsidR="007E0DC6">
        <w:rPr>
          <w:lang w:val="lt-LT"/>
        </w:rPr>
        <w:t>eroelektri</w:t>
      </w:r>
      <w:r w:rsidR="0055289A">
        <w:rPr>
          <w:lang w:val="lt-LT"/>
        </w:rPr>
        <w:t>niai varikapai</w:t>
      </w:r>
      <w:r w:rsidR="007E0DC6">
        <w:rPr>
          <w:lang w:val="lt-LT"/>
        </w:rPr>
        <w:t xml:space="preserve"> yra labai paprastai integruojami į mikrojuostelini</w:t>
      </w:r>
      <w:r w:rsidR="0055289A">
        <w:rPr>
          <w:lang w:val="lt-LT"/>
        </w:rPr>
        <w:t>u</w:t>
      </w:r>
      <w:r w:rsidR="007E0DC6">
        <w:rPr>
          <w:lang w:val="lt-LT"/>
        </w:rPr>
        <w:t>s filtrus</w:t>
      </w:r>
      <w:r w:rsidR="00192242">
        <w:rPr>
          <w:lang w:val="lt-LT"/>
        </w:rPr>
        <w:t xml:space="preserve"> (</w:t>
      </w:r>
      <w:proofErr w:type="spellStart"/>
      <w:r w:rsidR="00192242">
        <w:rPr>
          <w:lang w:val="lt-LT"/>
        </w:rPr>
        <w:t>Miller</w:t>
      </w:r>
      <w:proofErr w:type="spellEnd"/>
      <w:r w:rsidR="00192242">
        <w:rPr>
          <w:lang w:val="lt-LT"/>
        </w:rPr>
        <w:t>, 2012)</w:t>
      </w:r>
      <w:r w:rsidR="007E1B2F">
        <w:rPr>
          <w:lang w:val="lt-LT"/>
        </w:rPr>
        <w:t xml:space="preserve">. Šioje taikymo srityje </w:t>
      </w:r>
      <w:r w:rsidR="001B01CC">
        <w:rPr>
          <w:lang w:val="lt-LT"/>
        </w:rPr>
        <w:t xml:space="preserve">jie </w:t>
      </w:r>
      <w:r w:rsidR="007E1B2F">
        <w:rPr>
          <w:lang w:val="lt-LT"/>
        </w:rPr>
        <w:t xml:space="preserve">nėra pakankamai tyrinėti naudojant kompiuterines modeliavimo priemones. </w:t>
      </w:r>
      <w:r w:rsidR="001B01CC">
        <w:rPr>
          <w:lang w:val="lt-LT"/>
        </w:rPr>
        <w:t>Modeliuojant kompiuteriu išvengiama gamybos ir matavimų paklaidų</w:t>
      </w:r>
      <w:r w:rsidR="00F00E4B">
        <w:rPr>
          <w:lang w:val="lt-LT"/>
        </w:rPr>
        <w:t xml:space="preserve"> (</w:t>
      </w:r>
      <w:proofErr w:type="spellStart"/>
      <w:r w:rsidR="00F00E4B">
        <w:rPr>
          <w:lang w:val="lt-LT"/>
        </w:rPr>
        <w:t>Miller</w:t>
      </w:r>
      <w:proofErr w:type="spellEnd"/>
      <w:r w:rsidR="00F00E4B">
        <w:rPr>
          <w:lang w:val="lt-LT"/>
        </w:rPr>
        <w:t>, 2012)</w:t>
      </w:r>
      <w:r w:rsidR="001B01CC">
        <w:rPr>
          <w:lang w:val="lt-LT"/>
        </w:rPr>
        <w:t xml:space="preserve">, </w:t>
      </w:r>
      <w:r w:rsidR="00F00E4B">
        <w:rPr>
          <w:lang w:val="lt-LT"/>
        </w:rPr>
        <w:t>taip pat sutaupoma laiko ir pinigų</w:t>
      </w:r>
      <w:r w:rsidR="001B01CC">
        <w:rPr>
          <w:lang w:val="lt-LT"/>
        </w:rPr>
        <w:t>.</w:t>
      </w:r>
    </w:p>
    <w:p w14:paraId="51C32BAC" w14:textId="77777777" w:rsidR="00397764" w:rsidRDefault="00397764" w:rsidP="00A531F3">
      <w:pPr>
        <w:rPr>
          <w:lang w:val="lt-LT"/>
        </w:rPr>
      </w:pPr>
    </w:p>
    <w:p w14:paraId="476F36B5" w14:textId="77777777" w:rsidR="00A531F3" w:rsidRDefault="00A531F3" w:rsidP="00836285">
      <w:pPr>
        <w:pStyle w:val="MSCPoskyrisnenumeruotas"/>
      </w:pPr>
      <w:bookmarkStart w:id="30" w:name="_Toc9891063"/>
      <w:r>
        <w:t>Darbo struktūra</w:t>
      </w:r>
      <w:bookmarkEnd w:id="30"/>
    </w:p>
    <w:p w14:paraId="3EF348E7" w14:textId="3F3C62B2" w:rsidR="008D2DA0" w:rsidRDefault="00066305" w:rsidP="007309DA">
      <w:pPr>
        <w:rPr>
          <w:lang w:val="lt-LT"/>
        </w:rPr>
      </w:pPr>
      <w:r>
        <w:rPr>
          <w:lang w:val="lt-LT"/>
        </w:rPr>
        <w:t xml:space="preserve">Aiškinamąjį raštą sudaro </w:t>
      </w:r>
      <w:r w:rsidR="005001F7">
        <w:rPr>
          <w:lang w:val="lt-LT"/>
        </w:rPr>
        <w:t>6</w:t>
      </w:r>
      <w:r>
        <w:rPr>
          <w:lang w:val="lt-LT"/>
        </w:rPr>
        <w:t xml:space="preserve"> dalys</w:t>
      </w:r>
      <w:r w:rsidR="004369D7">
        <w:rPr>
          <w:lang w:val="lt-LT"/>
        </w:rPr>
        <w:t xml:space="preserve">. </w:t>
      </w:r>
      <w:r w:rsidR="005001F7">
        <w:rPr>
          <w:lang w:val="lt-LT"/>
        </w:rPr>
        <w:t>Darbas pradedamas</w:t>
      </w:r>
      <w:r>
        <w:rPr>
          <w:lang w:val="lt-LT"/>
        </w:rPr>
        <w:t xml:space="preserve"> įvad</w:t>
      </w:r>
      <w:r w:rsidR="005001F7">
        <w:rPr>
          <w:lang w:val="lt-LT"/>
        </w:rPr>
        <w:t>u</w:t>
      </w:r>
      <w:r>
        <w:rPr>
          <w:lang w:val="lt-LT"/>
        </w:rPr>
        <w:t>.</w:t>
      </w:r>
      <w:r w:rsidR="007309DA">
        <w:rPr>
          <w:lang w:val="lt-LT"/>
        </w:rPr>
        <w:t xml:space="preserve"> Pirmajame</w:t>
      </w:r>
      <w:r>
        <w:rPr>
          <w:lang w:val="lt-LT"/>
        </w:rPr>
        <w:t xml:space="preserve"> skyriuje pateik</w:t>
      </w:r>
      <w:r w:rsidR="008D2DA0">
        <w:rPr>
          <w:lang w:val="lt-LT"/>
        </w:rPr>
        <w:t>iama</w:t>
      </w:r>
      <w:r>
        <w:rPr>
          <w:lang w:val="lt-LT"/>
        </w:rPr>
        <w:t xml:space="preserve"> analitinė literatūros apie mikrojuostelinius mikrobangų filtrus apžvalga</w:t>
      </w:r>
      <w:r w:rsidR="008D2DA0">
        <w:rPr>
          <w:lang w:val="lt-LT"/>
        </w:rPr>
        <w:t>. Apžvelgiami G</w:t>
      </w:r>
      <w:r w:rsidR="007B6C90">
        <w:rPr>
          <w:lang w:val="lt-LT"/>
        </w:rPr>
        <w:t>S</w:t>
      </w:r>
      <w:r w:rsidR="008D2DA0">
        <w:rPr>
          <w:lang w:val="lt-LT"/>
        </w:rPr>
        <w:t>PBIR ir B</w:t>
      </w:r>
      <w:r w:rsidR="007B6C90">
        <w:rPr>
          <w:lang w:val="lt-LT"/>
        </w:rPr>
        <w:t>S</w:t>
      </w:r>
      <w:r w:rsidR="008D2DA0">
        <w:rPr>
          <w:lang w:val="lt-LT"/>
        </w:rPr>
        <w:t xml:space="preserve">PBIR </w:t>
      </w:r>
      <w:r w:rsidR="007309DA">
        <w:rPr>
          <w:lang w:val="lt-LT"/>
        </w:rPr>
        <w:t>konstrukcijų</w:t>
      </w:r>
      <w:r w:rsidR="008D2DA0">
        <w:rPr>
          <w:lang w:val="lt-LT"/>
        </w:rPr>
        <w:t xml:space="preserve"> mikrojuosteliniai filtrai.</w:t>
      </w:r>
    </w:p>
    <w:p w14:paraId="1640A707" w14:textId="093DA689" w:rsidR="008D2DA0" w:rsidRDefault="007309DA" w:rsidP="00A531F3">
      <w:pPr>
        <w:rPr>
          <w:lang w:val="lt-LT"/>
        </w:rPr>
      </w:pPr>
      <w:r>
        <w:rPr>
          <w:lang w:val="lt-LT"/>
        </w:rPr>
        <w:t>Antrajame</w:t>
      </w:r>
      <w:r w:rsidR="008D2DA0">
        <w:rPr>
          <w:lang w:val="lt-LT"/>
        </w:rPr>
        <w:t xml:space="preserve"> skyriuje nagrinėjamos feroelektrikų </w:t>
      </w:r>
      <w:r w:rsidR="00C37824">
        <w:rPr>
          <w:lang w:val="lt-LT"/>
        </w:rPr>
        <w:t>santykinės dielektrinės skvarbos</w:t>
      </w:r>
      <w:r w:rsidR="008D2DA0">
        <w:rPr>
          <w:lang w:val="lt-LT"/>
        </w:rPr>
        <w:t xml:space="preserve"> parametro priklausomybės nuo medžiagos sandaros, temperatūros ir </w:t>
      </w:r>
      <w:r w:rsidR="00C37824">
        <w:rPr>
          <w:lang w:val="lt-LT"/>
        </w:rPr>
        <w:t>j</w:t>
      </w:r>
      <w:r w:rsidR="008D2DA0">
        <w:rPr>
          <w:lang w:val="lt-LT"/>
        </w:rPr>
        <w:t>ą veikiančio elektrinio lauko</w:t>
      </w:r>
      <w:r w:rsidR="00C37824">
        <w:rPr>
          <w:lang w:val="lt-LT"/>
        </w:rPr>
        <w:t xml:space="preserve"> stipr</w:t>
      </w:r>
      <w:r w:rsidR="00F00E4B">
        <w:rPr>
          <w:lang w:val="lt-LT"/>
        </w:rPr>
        <w:t>io</w:t>
      </w:r>
      <w:r w:rsidR="008D2DA0">
        <w:rPr>
          <w:lang w:val="lt-LT"/>
        </w:rPr>
        <w:t>.</w:t>
      </w:r>
    </w:p>
    <w:p w14:paraId="49547A9B" w14:textId="05F37EC9" w:rsidR="00066305" w:rsidRDefault="007309DA" w:rsidP="00A531F3">
      <w:pPr>
        <w:rPr>
          <w:lang w:val="lt-LT"/>
        </w:rPr>
      </w:pPr>
      <w:r>
        <w:rPr>
          <w:lang w:val="lt-LT"/>
        </w:rPr>
        <w:t>Trečiajame</w:t>
      </w:r>
      <w:r w:rsidR="008D2DA0">
        <w:rPr>
          <w:lang w:val="lt-LT"/>
        </w:rPr>
        <w:t xml:space="preserve"> skyriuje nagrinėjamos G</w:t>
      </w:r>
      <w:r w:rsidR="007B6C90">
        <w:rPr>
          <w:lang w:val="lt-LT"/>
        </w:rPr>
        <w:t>S</w:t>
      </w:r>
      <w:r w:rsidR="008D2DA0">
        <w:rPr>
          <w:lang w:val="lt-LT"/>
        </w:rPr>
        <w:t>PBIR ir B</w:t>
      </w:r>
      <w:r w:rsidR="007B6C90">
        <w:rPr>
          <w:lang w:val="lt-LT"/>
        </w:rPr>
        <w:t>S</w:t>
      </w:r>
      <w:r w:rsidR="008D2DA0">
        <w:rPr>
          <w:lang w:val="lt-LT"/>
        </w:rPr>
        <w:t xml:space="preserve">PBIR </w:t>
      </w:r>
      <w:r>
        <w:rPr>
          <w:lang w:val="lt-LT"/>
        </w:rPr>
        <w:t>konstrukcij</w:t>
      </w:r>
      <w:r w:rsidR="008D2DA0">
        <w:rPr>
          <w:lang w:val="lt-LT"/>
        </w:rPr>
        <w:t xml:space="preserve">ų mikrojuostelinių filtrų matmenų skaičiavimo </w:t>
      </w:r>
      <w:r w:rsidR="008573E8">
        <w:rPr>
          <w:lang w:val="lt-LT"/>
        </w:rPr>
        <w:t>formulės</w:t>
      </w:r>
      <w:r w:rsidR="008D2DA0">
        <w:rPr>
          <w:lang w:val="lt-LT"/>
        </w:rPr>
        <w:t xml:space="preserve">, </w:t>
      </w:r>
      <w:r w:rsidR="008573E8">
        <w:rPr>
          <w:lang w:val="lt-LT"/>
        </w:rPr>
        <w:t>raš</w:t>
      </w:r>
      <w:r w:rsidR="008D2DA0">
        <w:rPr>
          <w:lang w:val="lt-LT"/>
        </w:rPr>
        <w:t>om</w:t>
      </w:r>
      <w:r w:rsidR="008573E8">
        <w:rPr>
          <w:lang w:val="lt-LT"/>
        </w:rPr>
        <w:t>os jas skaičiuojančios</w:t>
      </w:r>
      <w:r w:rsidR="008D2DA0">
        <w:rPr>
          <w:lang w:val="lt-LT"/>
        </w:rPr>
        <w:t xml:space="preserve"> </w:t>
      </w:r>
      <w:r w:rsidR="008573E8">
        <w:rPr>
          <w:lang w:val="lt-LT"/>
        </w:rPr>
        <w:t>programos</w:t>
      </w:r>
      <w:r w:rsidR="008D2DA0">
        <w:rPr>
          <w:lang w:val="lt-LT"/>
        </w:rPr>
        <w:t xml:space="preserve"> </w:t>
      </w:r>
      <w:r w:rsidR="008573E8">
        <w:rPr>
          <w:lang w:val="lt-LT"/>
        </w:rPr>
        <w:t>ir</w:t>
      </w:r>
      <w:r w:rsidR="008D2DA0">
        <w:rPr>
          <w:lang w:val="lt-LT"/>
        </w:rPr>
        <w:t xml:space="preserve"> modeliuojami du </w:t>
      </w:r>
      <w:r w:rsidR="00B5431F">
        <w:rPr>
          <w:lang w:val="lt-LT"/>
        </w:rPr>
        <w:t xml:space="preserve">mikrojuosteliniai </w:t>
      </w:r>
      <w:r w:rsidR="008D2DA0">
        <w:rPr>
          <w:lang w:val="lt-LT"/>
        </w:rPr>
        <w:t>feroelektriniai mikrobangų filtrai.</w:t>
      </w:r>
    </w:p>
    <w:p w14:paraId="1C372C87" w14:textId="061C3188" w:rsidR="00397764" w:rsidRPr="00175AD1" w:rsidRDefault="007309DA" w:rsidP="00F33422">
      <w:pPr>
        <w:rPr>
          <w:lang w:val="lt-LT"/>
        </w:rPr>
      </w:pPr>
      <w:r>
        <w:rPr>
          <w:lang w:val="lt-LT"/>
        </w:rPr>
        <w:t>Ketvirtajame</w:t>
      </w:r>
      <w:r w:rsidR="005001F7">
        <w:rPr>
          <w:lang w:val="lt-LT"/>
        </w:rPr>
        <w:t xml:space="preserve"> skyriuje tiriamos darbe sumodeliuotų filtrų perdavimo ir atspindžio charakteristikos bei centrinio dažnio nustatymo galimybės. Taip pat palyginami šiame darbe tirtų filtrų parametrai su kitų autorių darbuose aprašytų feroelektrinių mikrojuostelinių mikrobangų filtrų parametrais.</w:t>
      </w:r>
      <w:r w:rsidR="001B01CC">
        <w:rPr>
          <w:lang w:val="lt-LT"/>
        </w:rPr>
        <w:t xml:space="preserve"> </w:t>
      </w:r>
      <w:r w:rsidR="005001F7">
        <w:rPr>
          <w:lang w:val="lt-LT"/>
        </w:rPr>
        <w:t>Darbas pabaigiamas apibendrinimu ir išvadomis.</w:t>
      </w:r>
    </w:p>
    <w:p w14:paraId="331DAD88" w14:textId="0D7207BF" w:rsidR="00655AB8" w:rsidRPr="00BB0D9D" w:rsidRDefault="00E041CB" w:rsidP="004B4093">
      <w:pPr>
        <w:pStyle w:val="Heading1"/>
      </w:pPr>
      <w:bookmarkStart w:id="31" w:name="_Toc9891064"/>
      <w:r>
        <w:lastRenderedPageBreak/>
        <w:t>Mikrojuostelinių</w:t>
      </w:r>
      <w:r w:rsidR="00816BDE">
        <w:t xml:space="preserve"> mikrobangų filtr</w:t>
      </w:r>
      <w:r>
        <w:t>ų</w:t>
      </w:r>
      <w:r w:rsidR="009E02BF">
        <w:br/>
      </w:r>
      <w:r w:rsidR="0006241C">
        <w:t>a</w:t>
      </w:r>
      <w:r w:rsidR="00C51DC1">
        <w:t xml:space="preserve">nalitinė </w:t>
      </w:r>
      <w:r w:rsidR="002D7805">
        <w:t>apžvalg</w:t>
      </w:r>
      <w:r w:rsidR="00816BDE">
        <w:t>a</w:t>
      </w:r>
      <w:bookmarkEnd w:id="31"/>
    </w:p>
    <w:p w14:paraId="1497112D" w14:textId="213DA7CC" w:rsidR="002F1D86" w:rsidRDefault="002F1D86" w:rsidP="001D46AD">
      <w:pPr>
        <w:pStyle w:val="MSCPastraipa"/>
      </w:pPr>
      <w:r>
        <w:t xml:space="preserve">Skyriaus tikslas </w:t>
      </w:r>
      <w:r w:rsidR="007309DA">
        <w:t xml:space="preserve">– </w:t>
      </w:r>
      <w:r>
        <w:t xml:space="preserve">susipažinti su </w:t>
      </w:r>
      <w:r w:rsidR="00926438">
        <w:t xml:space="preserve">mikrojuostelinių mikrobangų filtrų tema parašytais darbais. </w:t>
      </w:r>
      <w:r w:rsidR="001F0D4A">
        <w:t>Skyriuje</w:t>
      </w:r>
      <w:r w:rsidR="00926438">
        <w:t xml:space="preserve"> pristatomi</w:t>
      </w:r>
      <w:r w:rsidR="00361ACF">
        <w:t xml:space="preserve"> darbai, kuriuose aprašomi</w:t>
      </w:r>
      <w:r w:rsidR="009A4E50">
        <w:t xml:space="preserve"> G</w:t>
      </w:r>
      <w:r w:rsidR="007B6C90">
        <w:t>S</w:t>
      </w:r>
      <w:r w:rsidR="009A4E50">
        <w:t>PBIR</w:t>
      </w:r>
      <w:r w:rsidR="00E435A2">
        <w:t xml:space="preserve"> ir</w:t>
      </w:r>
      <w:r w:rsidR="009A4E50">
        <w:t xml:space="preserve"> B</w:t>
      </w:r>
      <w:r w:rsidR="007B6C90">
        <w:t>S</w:t>
      </w:r>
      <w:r w:rsidR="009A4E50">
        <w:t xml:space="preserve">PBIR </w:t>
      </w:r>
      <w:r w:rsidR="007309DA">
        <w:t>konstrukcijų</w:t>
      </w:r>
      <w:r w:rsidR="009A4E50">
        <w:t xml:space="preserve"> mikrojuostelini</w:t>
      </w:r>
      <w:r w:rsidR="00361ACF">
        <w:t>ų</w:t>
      </w:r>
      <w:r w:rsidR="009A4E50">
        <w:t xml:space="preserve"> filtr</w:t>
      </w:r>
      <w:r w:rsidR="00361ACF">
        <w:t>ų tyrimai</w:t>
      </w:r>
      <w:r w:rsidR="009A4E50">
        <w:t>.</w:t>
      </w:r>
    </w:p>
    <w:p w14:paraId="027AABDD" w14:textId="77777777" w:rsidR="00926438" w:rsidRDefault="00926438" w:rsidP="001D46AD">
      <w:pPr>
        <w:pStyle w:val="MSCPastraipa"/>
      </w:pPr>
    </w:p>
    <w:p w14:paraId="371FFFD3" w14:textId="0D919D95" w:rsidR="00C31A92" w:rsidRPr="00BB0D9D" w:rsidRDefault="002F119A" w:rsidP="00C31A92">
      <w:pPr>
        <w:pStyle w:val="Heading2"/>
      </w:pPr>
      <w:bookmarkStart w:id="32" w:name="_Toc9891065"/>
      <w:r>
        <w:t>G</w:t>
      </w:r>
      <w:r w:rsidR="007B6C90">
        <w:t>S</w:t>
      </w:r>
      <w:r>
        <w:t>P</w:t>
      </w:r>
      <w:r w:rsidR="003F2D3E">
        <w:t xml:space="preserve">BIR </w:t>
      </w:r>
      <w:r w:rsidR="007309DA">
        <w:t>konstrukcijos</w:t>
      </w:r>
      <w:r w:rsidR="003F2D3E">
        <w:t xml:space="preserve"> mikrojuostelinių filtrų apžvalga</w:t>
      </w:r>
      <w:bookmarkEnd w:id="32"/>
    </w:p>
    <w:p w14:paraId="61A60085" w14:textId="4D7000D9" w:rsidR="003F2D3E" w:rsidRDefault="00816A3B" w:rsidP="001D46AD">
      <w:pPr>
        <w:pStyle w:val="MSCPastraipa"/>
      </w:pPr>
      <w:r>
        <w:t xml:space="preserve">Straipsnyje </w:t>
      </w:r>
      <w:r w:rsidR="00B96644">
        <w:t>(</w:t>
      </w:r>
      <w:proofErr w:type="spellStart"/>
      <w:r>
        <w:t>G</w:t>
      </w:r>
      <w:r w:rsidR="00B96644">
        <w:t>upta</w:t>
      </w:r>
      <w:proofErr w:type="spellEnd"/>
      <w:r w:rsidR="00B96644">
        <w:t>, 2015)</w:t>
      </w:r>
      <w:r>
        <w:t xml:space="preserve"> aprašomas</w:t>
      </w:r>
      <w:r w:rsidR="009A4E50">
        <w:t xml:space="preserve"> juostinio</w:t>
      </w:r>
      <w:r>
        <w:t xml:space="preserve"> </w:t>
      </w:r>
      <w:r w:rsidR="007309DA">
        <w:t>penktos</w:t>
      </w:r>
      <w:r>
        <w:t xml:space="preserve"> eilės </w:t>
      </w:r>
      <w:r w:rsidR="00F242C1">
        <w:t xml:space="preserve">Čebyševo </w:t>
      </w:r>
      <w:r>
        <w:t>mikrojuostelinio filtro modeliavimas ir tyrimas. Filtras modeliuojamas naudojant EM</w:t>
      </w:r>
      <w:r w:rsidR="007309DA">
        <w:t>B</w:t>
      </w:r>
      <w:r>
        <w:t xml:space="preserve"> </w:t>
      </w:r>
      <w:r w:rsidR="001F0D4A">
        <w:t>modeliavim</w:t>
      </w:r>
      <w:r>
        <w:t>o programinę įrangą „IE3D“. Padėklui pasirinktas</w:t>
      </w:r>
      <w:r w:rsidR="00454FC0">
        <w:t xml:space="preserve"> 1,6 mm storio</w:t>
      </w:r>
      <w:r>
        <w:t xml:space="preserve"> </w:t>
      </w:r>
      <w:r w:rsidR="009A4E50">
        <w:t xml:space="preserve">„FR4“ dielektrikas, kurio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7309DA">
        <w:t xml:space="preserve"> </w:t>
      </w:r>
      <w:r w:rsidR="00CC0B5C">
        <w:t>yra</w:t>
      </w:r>
      <w:r w:rsidR="009A4E50">
        <w:t xml:space="preserve"> 4,4. Suprojektuotas fi</w:t>
      </w:r>
      <w:r w:rsidR="00377F08">
        <w:t>ltras, kurio centrinis dažnis</w:t>
      </w:r>
      <w:r w:rsidR="007309DA">
        <w:t xml:space="preserve"> –</w:t>
      </w:r>
      <w:r w:rsidR="00377F08">
        <w:t xml:space="preserve"> 6,05 GHz</w:t>
      </w:r>
      <w:r w:rsidR="006E3511">
        <w:t>, pralaidumo juostos plotis</w:t>
      </w:r>
      <w:r w:rsidR="007309DA">
        <w:t xml:space="preserve"> –</w:t>
      </w:r>
      <w:r w:rsidR="006E3511">
        <w:t xml:space="preserve"> 2,8 % centrinio dažnio</w:t>
      </w:r>
      <w:r w:rsidR="00377F08">
        <w:t>, perdavimo ir atspindžių nuostoliai centriniame dažnyje atitinkamai</w:t>
      </w:r>
      <w:r w:rsidR="007309DA">
        <w:t xml:space="preserve"> –</w:t>
      </w:r>
      <w:r w:rsidR="00377F08">
        <w:t xml:space="preserve"> 21 dB ir 4,3 dB.</w:t>
      </w:r>
    </w:p>
    <w:p w14:paraId="386EC802" w14:textId="331FA464" w:rsidR="00BD30F9" w:rsidRDefault="00962DB6" w:rsidP="001D46AD">
      <w:pPr>
        <w:pStyle w:val="MSCPastraipa"/>
      </w:pPr>
      <w:r>
        <w:t xml:space="preserve">Straipsnyje </w:t>
      </w:r>
      <w:r w:rsidR="008F5A98">
        <w:t>(</w:t>
      </w:r>
      <w:r w:rsidR="004F2769">
        <w:t>L</w:t>
      </w:r>
      <w:r w:rsidR="008F5A98">
        <w:t>indo, 2015)</w:t>
      </w:r>
      <w:r>
        <w:t xml:space="preserve"> aprašomas dviejų juostinių filtrų projektavimas, gaminimas </w:t>
      </w:r>
      <w:r w:rsidR="00180033">
        <w:t xml:space="preserve"> ir tyrimas. Padėklams pasirinkti 96 % aliuminio oksido dielektrikai, padengti 10–90 µm „QM44F“ dielektrine danga, siekiant gauti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CC0B5C">
        <w:t xml:space="preserve"> lygi</w:t>
      </w:r>
      <w:proofErr w:type="spellStart"/>
      <w:r w:rsidR="00CD0B3C">
        <w:t>as</w:t>
      </w:r>
      <w:proofErr w:type="spellEnd"/>
      <w:r w:rsidR="00E435A2">
        <w:t xml:space="preserve"> </w:t>
      </w:r>
      <w:r w:rsidR="00180033">
        <w:t>8 ir 9.</w:t>
      </w:r>
      <w:r w:rsidR="00BD30F9">
        <w:t xml:space="preserve"> Abiejų </w:t>
      </w:r>
      <w:r w:rsidR="002A64C5">
        <w:t>pagamintų</w:t>
      </w:r>
      <w:r w:rsidR="00BD30F9">
        <w:t xml:space="preserve"> filtrų centrinis dažnis</w:t>
      </w:r>
      <w:r w:rsidR="00CC0B5C">
        <w:t xml:space="preserve"> –</w:t>
      </w:r>
      <w:r w:rsidR="00BD30F9">
        <w:t xml:space="preserve"> 90 GHz, bet filtras, naudojantis didesnės dielektrinės skvarbos padėklą</w:t>
      </w:r>
      <w:r w:rsidR="00CC0B5C">
        <w:t>,</w:t>
      </w:r>
      <w:r w:rsidR="00BD30F9">
        <w:t xml:space="preserve"> pasižymi siauresne praleidžiamų dažnių juosta, mažesniais nuostoliais ir stipresniu signalo slopinimu už praleidžiamų dažnių juostos ribų.</w:t>
      </w:r>
    </w:p>
    <w:p w14:paraId="0CFBB877" w14:textId="6F691207" w:rsidR="00FE4C08" w:rsidRDefault="00FE4C08" w:rsidP="001D46AD">
      <w:pPr>
        <w:pStyle w:val="MSCPastraipa"/>
      </w:pPr>
      <w:r>
        <w:t xml:space="preserve">Straipsnyje </w:t>
      </w:r>
      <w:r w:rsidR="008F5A98">
        <w:t>(</w:t>
      </w:r>
      <w:proofErr w:type="spellStart"/>
      <w:r>
        <w:t>S</w:t>
      </w:r>
      <w:r w:rsidR="008F5A98">
        <w:t>ingh</w:t>
      </w:r>
      <w:proofErr w:type="spellEnd"/>
      <w:r w:rsidR="008F5A98">
        <w:t>, 2015)</w:t>
      </w:r>
      <w:r>
        <w:t xml:space="preserve"> aprašomas dviejų juostinių </w:t>
      </w:r>
      <w:r w:rsidR="00CC0B5C">
        <w:t>penktos</w:t>
      </w:r>
      <w:r>
        <w:t xml:space="preserve"> eilės Čebyševo mikrojuostelinių filtrų modeliavimas ir tyrimas. Filtrai modeliuojami naudojant EM</w:t>
      </w:r>
      <w:r w:rsidR="00CC0B5C">
        <w:t>B</w:t>
      </w:r>
      <w:r>
        <w:t xml:space="preserve"> </w:t>
      </w:r>
      <w:r w:rsidR="001F0D4A">
        <w:t>model</w:t>
      </w:r>
      <w:r>
        <w:t>iavimo programinę įrangą „IE3D“. Padėklu</w:t>
      </w:r>
      <w:r w:rsidR="00CC0B5C">
        <w:t>i</w:t>
      </w:r>
      <w:r>
        <w:t xml:space="preserve"> pasirinktas 0,635 mm storio dielektrikas, kurio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CC0B5C">
        <w:t xml:space="preserve"> yra</w:t>
      </w:r>
      <w:r>
        <w:t xml:space="preserve"> 10,2. Su</w:t>
      </w:r>
      <w:r w:rsidR="00F209E4">
        <w:t>modeli</w:t>
      </w:r>
      <w:r>
        <w:t>uotų filtrų centriniai dažniai</w:t>
      </w:r>
      <w:r w:rsidR="00CC0B5C">
        <w:t xml:space="preserve"> –</w:t>
      </w:r>
      <w:r>
        <w:t xml:space="preserve"> 6 GHz ir 10 GHz, pralaidumo juostos pločiai atitinkamai</w:t>
      </w:r>
      <w:r w:rsidR="00CC0B5C">
        <w:t xml:space="preserve"> –</w:t>
      </w:r>
      <w:r>
        <w:t xml:space="preserve"> 6 % ir 5 % centrinio dažnio, perdavimo nuostoliai</w:t>
      </w:r>
      <w:r w:rsidR="00CC0B5C">
        <w:t xml:space="preserve"> –</w:t>
      </w:r>
      <w:r>
        <w:t xml:space="preserve"> 2 dB ir 7 dB ir atspindžių nuostoliai</w:t>
      </w:r>
      <w:r w:rsidR="00CC0B5C">
        <w:t xml:space="preserve"> –</w:t>
      </w:r>
      <w:r>
        <w:t xml:space="preserve"> 19 dB ir 6 dB. Pastebėta, kad G</w:t>
      </w:r>
      <w:r w:rsidR="007B6C90">
        <w:t>S</w:t>
      </w:r>
      <w:r>
        <w:t xml:space="preserve">PBIR </w:t>
      </w:r>
      <w:r w:rsidR="00CC0B5C">
        <w:t>konstrukcija</w:t>
      </w:r>
      <w:r>
        <w:t xml:space="preserve"> suprojektuotų filtrų pralaidumo juosta </w:t>
      </w:r>
      <w:r w:rsidR="006417DC">
        <w:t>teoriškai</w:t>
      </w:r>
      <w:r>
        <w:t xml:space="preserve"> </w:t>
      </w:r>
      <w:r w:rsidR="006417DC">
        <w:t>ne</w:t>
      </w:r>
      <w:r>
        <w:t>galėtų viršyti 10 % centrinio dažnio</w:t>
      </w:r>
      <w:r w:rsidR="006417DC">
        <w:t xml:space="preserve"> ribos</w:t>
      </w:r>
      <w:r>
        <w:t>.</w:t>
      </w:r>
    </w:p>
    <w:p w14:paraId="2FE06880" w14:textId="37A5287B" w:rsidR="00962DB6" w:rsidRDefault="00BD30F9" w:rsidP="001D46AD">
      <w:pPr>
        <w:pStyle w:val="MSCPastraipa"/>
      </w:pPr>
      <w:r>
        <w:t xml:space="preserve">Straipsnyje </w:t>
      </w:r>
      <w:r w:rsidR="008F5A98">
        <w:t>(</w:t>
      </w:r>
      <w:proofErr w:type="spellStart"/>
      <w:r>
        <w:t>V</w:t>
      </w:r>
      <w:r w:rsidR="008F5A98">
        <w:t>osoogh</w:t>
      </w:r>
      <w:proofErr w:type="spellEnd"/>
      <w:r w:rsidR="008F5A98">
        <w:t>, 2016)</w:t>
      </w:r>
      <w:r>
        <w:t xml:space="preserve"> </w:t>
      </w:r>
      <w:r w:rsidR="00F242C1">
        <w:t>aprašomas juostini</w:t>
      </w:r>
      <w:r w:rsidR="00044800">
        <w:t>o</w:t>
      </w:r>
      <w:r w:rsidR="00F242C1">
        <w:t xml:space="preserve"> </w:t>
      </w:r>
      <w:r w:rsidR="00CC0B5C">
        <w:t>ketvirtos</w:t>
      </w:r>
      <w:r w:rsidR="00F242C1">
        <w:t xml:space="preserve"> eilės Čebyševo mikrojuostelini</w:t>
      </w:r>
      <w:r w:rsidR="00044800">
        <w:t>o</w:t>
      </w:r>
      <w:r w:rsidR="00F242C1">
        <w:t xml:space="preserve"> filtr</w:t>
      </w:r>
      <w:r w:rsidR="00044800">
        <w:t>o</w:t>
      </w:r>
      <w:r w:rsidR="00F242C1">
        <w:t xml:space="preserve"> projektavimas, gaminimas ir tyrimas.</w:t>
      </w:r>
      <w:r w:rsidR="00044800">
        <w:t xml:space="preserve"> Padėklui pasirinktas 0,253 mm storio „Rogers RO3003“ dielektrikas, kurio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CC0B5C">
        <w:t xml:space="preserve"> yra</w:t>
      </w:r>
      <w:r w:rsidR="00044800">
        <w:t xml:space="preserve"> 3.</w:t>
      </w:r>
      <w:r w:rsidR="009F5E9C">
        <w:t xml:space="preserve"> </w:t>
      </w:r>
      <w:r w:rsidR="002A64C5">
        <w:t>Pagaminto</w:t>
      </w:r>
      <w:r w:rsidR="009F5E9C">
        <w:t xml:space="preserve"> filtro centrinis dažnis</w:t>
      </w:r>
      <w:r w:rsidR="00CC0B5C">
        <w:t xml:space="preserve"> –</w:t>
      </w:r>
      <w:r w:rsidR="009F5E9C">
        <w:t xml:space="preserve"> 62 GHz,</w:t>
      </w:r>
      <w:r w:rsidR="006E3511">
        <w:t xml:space="preserve"> pralaidumo juostos plotis</w:t>
      </w:r>
      <w:r w:rsidR="00CC0B5C">
        <w:t xml:space="preserve"> –</w:t>
      </w:r>
      <w:r w:rsidR="006E3511">
        <w:t xml:space="preserve"> 3,2 % centrinio dažnio,</w:t>
      </w:r>
      <w:r w:rsidR="009F5E9C">
        <w:t xml:space="preserve"> perdavimo ir atspindžių nuostoliai centriniame dažnyje atitinkamai</w:t>
      </w:r>
      <w:r w:rsidR="00CC0B5C">
        <w:t xml:space="preserve"> –</w:t>
      </w:r>
      <w:r w:rsidR="009F5E9C">
        <w:t xml:space="preserve"> 3 dB ir 12,5 dB.</w:t>
      </w:r>
    </w:p>
    <w:p w14:paraId="4F15C3FA" w14:textId="1E47821A" w:rsidR="006F4577" w:rsidRDefault="006F4577" w:rsidP="001D46AD">
      <w:pPr>
        <w:pStyle w:val="MSCPastraipa"/>
      </w:pPr>
      <w:r>
        <w:t xml:space="preserve">Straipsnyje </w:t>
      </w:r>
      <w:r w:rsidR="008F5A98">
        <w:t>(</w:t>
      </w:r>
      <w:r w:rsidR="00F829DF">
        <w:t>QIN</w:t>
      </w:r>
      <w:r w:rsidR="002C68C1">
        <w:t>,</w:t>
      </w:r>
      <w:r w:rsidR="008F5A98">
        <w:t xml:space="preserve"> 2016)</w:t>
      </w:r>
      <w:r w:rsidR="00F829DF">
        <w:t xml:space="preserve"> aprašomas juostinio </w:t>
      </w:r>
      <w:r w:rsidR="00CC0B5C">
        <w:t>ketvirtos</w:t>
      </w:r>
      <w:r w:rsidR="00F829DF">
        <w:t xml:space="preserve"> eilės Čebyševo </w:t>
      </w:r>
      <w:r w:rsidR="002A64C5">
        <w:t xml:space="preserve">mikrojuostelinio filtro projektavimas, gaminimas ir tyrimas. Padėklui pasirinktas 0,79 mm storio „Duroid 5870“ </w:t>
      </w:r>
      <w:r w:rsidR="002A64C5">
        <w:lastRenderedPageBreak/>
        <w:t xml:space="preserve">dielektrikas, kurio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CC0B5C">
        <w:t xml:space="preserve"> yra</w:t>
      </w:r>
      <w:r w:rsidR="002A64C5">
        <w:t xml:space="preserve"> 2,33. Pagaminto filtro</w:t>
      </w:r>
      <w:r w:rsidR="002349BA">
        <w:t xml:space="preserve"> centrinis dažnis</w:t>
      </w:r>
      <w:r w:rsidR="00CC0B5C">
        <w:t xml:space="preserve"> –</w:t>
      </w:r>
      <w:r w:rsidR="002349BA">
        <w:t xml:space="preserve"> 3,2 GHz</w:t>
      </w:r>
      <w:r w:rsidR="00361ACF">
        <w:t>, pralaidumo juostos plotis</w:t>
      </w:r>
      <w:r w:rsidR="00CC0B5C">
        <w:t xml:space="preserve"> –</w:t>
      </w:r>
      <w:r w:rsidR="00361ACF">
        <w:t xml:space="preserve"> </w:t>
      </w:r>
      <w:r w:rsidR="00DD3062">
        <w:t>6,25</w:t>
      </w:r>
      <w:r w:rsidR="00361ACF">
        <w:t xml:space="preserve"> % centrinio dažnio, perdavimo ir atspindžių nuostoliai atitinkamai</w:t>
      </w:r>
      <w:r w:rsidR="006D475B">
        <w:t xml:space="preserve"> –</w:t>
      </w:r>
      <w:r w:rsidR="00361ACF">
        <w:t xml:space="preserve"> 5 dB ir 30 dB.</w:t>
      </w:r>
      <w:r w:rsidR="002A64C5">
        <w:t xml:space="preserve"> </w:t>
      </w:r>
    </w:p>
    <w:p w14:paraId="110C209F" w14:textId="560D38F3" w:rsidR="00377F08" w:rsidRDefault="00377F08" w:rsidP="001D46AD">
      <w:pPr>
        <w:pStyle w:val="MSCPastraipa"/>
      </w:pPr>
      <w:r>
        <w:t xml:space="preserve">Straipsnyje </w:t>
      </w:r>
      <w:r w:rsidR="002C68C1">
        <w:t>(</w:t>
      </w:r>
      <w:proofErr w:type="spellStart"/>
      <w:r w:rsidR="0082115A">
        <w:t>C</w:t>
      </w:r>
      <w:r w:rsidR="002C68C1">
        <w:t>unningham</w:t>
      </w:r>
      <w:proofErr w:type="spellEnd"/>
      <w:r w:rsidR="002C68C1">
        <w:t>, 1989)</w:t>
      </w:r>
      <w:r w:rsidR="0082115A">
        <w:t xml:space="preserve"> aprašomas</w:t>
      </w:r>
      <w:r w:rsidR="00454FC0">
        <w:t xml:space="preserve"> dviejų</w:t>
      </w:r>
      <w:r w:rsidR="0082115A">
        <w:t xml:space="preserve"> juostini</w:t>
      </w:r>
      <w:r w:rsidR="00454FC0">
        <w:t>ų</w:t>
      </w:r>
      <w:r w:rsidR="0082115A">
        <w:t xml:space="preserve"> filtr</w:t>
      </w:r>
      <w:r w:rsidR="00454FC0">
        <w:t>ų</w:t>
      </w:r>
      <w:r w:rsidR="0082115A">
        <w:t xml:space="preserve"> projektavimas, gaminimas ir tyrimas. Padėkl</w:t>
      </w:r>
      <w:r w:rsidR="00180033">
        <w:t>ams</w:t>
      </w:r>
      <w:r w:rsidR="0082115A">
        <w:t xml:space="preserve"> pasirinkt</w:t>
      </w:r>
      <w:r w:rsidR="00454FC0">
        <w:t>i 0,254 mm (10 mil) ir 0,635 mm (25 mil) storio</w:t>
      </w:r>
      <w:r w:rsidR="0082115A">
        <w:t xml:space="preserve"> aliuminio oksid</w:t>
      </w:r>
      <w:r w:rsidR="00454FC0">
        <w:t xml:space="preserve">o dielektrikai, kurių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6D475B">
        <w:t xml:space="preserve"> yra</w:t>
      </w:r>
      <w:r w:rsidR="00454FC0">
        <w:t xml:space="preserve"> 9,4. Pastebėta, kad storesnį padėklą naudojantis filtras pasižymi mažesniais perdavimo nuostoliais</w:t>
      </w:r>
      <w:r w:rsidR="00C970D7">
        <w:t>, tačiau ir silpnesniu signalo slopinimu už pralaidumo juostos ribų. Darbe palyginami tokių pačių parametrų G</w:t>
      </w:r>
      <w:r w:rsidR="007B6C90">
        <w:t>S</w:t>
      </w:r>
      <w:r w:rsidR="00C970D7">
        <w:t>PBIR ir B</w:t>
      </w:r>
      <w:r w:rsidR="007B6C90">
        <w:t>S</w:t>
      </w:r>
      <w:r w:rsidR="00C970D7">
        <w:t xml:space="preserve">PBIR </w:t>
      </w:r>
      <w:r w:rsidR="006D475B">
        <w:t>konstrukcijų</w:t>
      </w:r>
      <w:r w:rsidR="00C970D7">
        <w:t xml:space="preserve"> filtrai ir daroma išvada, kad G</w:t>
      </w:r>
      <w:r w:rsidR="007B6C90">
        <w:t>S</w:t>
      </w:r>
      <w:r w:rsidR="00C970D7">
        <w:t xml:space="preserve">PBIR </w:t>
      </w:r>
      <w:r w:rsidR="006D475B">
        <w:t>konstrukcija yra</w:t>
      </w:r>
      <w:r w:rsidR="00C970D7">
        <w:t xml:space="preserve"> tinkamesnė projektuojant aukšto centrinio dažnio ir siauros praleidžiamų dažnių juostos filtrus.</w:t>
      </w:r>
    </w:p>
    <w:p w14:paraId="194C1C3A" w14:textId="77777777" w:rsidR="009A4E50" w:rsidRDefault="009A4E50" w:rsidP="001D46AD">
      <w:pPr>
        <w:pStyle w:val="MSCPastraipa"/>
      </w:pPr>
    </w:p>
    <w:p w14:paraId="17E393D8" w14:textId="2FF0E142" w:rsidR="00C31A92" w:rsidRPr="00BB0D9D" w:rsidRDefault="003F2D3E" w:rsidP="00C31A92">
      <w:pPr>
        <w:pStyle w:val="Heading2"/>
      </w:pPr>
      <w:bookmarkStart w:id="33" w:name="_Toc9891066"/>
      <w:r>
        <w:t>B</w:t>
      </w:r>
      <w:r w:rsidR="007B6C90">
        <w:t>S</w:t>
      </w:r>
      <w:r>
        <w:t xml:space="preserve">PBIR </w:t>
      </w:r>
      <w:r w:rsidR="006D475B">
        <w:t>konstrukcijos</w:t>
      </w:r>
      <w:r>
        <w:t xml:space="preserve"> mikrojuostelinių filtrų apžvalga</w:t>
      </w:r>
      <w:bookmarkEnd w:id="33"/>
    </w:p>
    <w:p w14:paraId="10AB96D8" w14:textId="5D72E5BA" w:rsidR="00FE4C08" w:rsidRDefault="00FE4C08" w:rsidP="00FE4C08">
      <w:pPr>
        <w:pStyle w:val="MSCPastraipa"/>
      </w:pPr>
      <w:r>
        <w:t xml:space="preserve">Straipsnyje </w:t>
      </w:r>
      <w:r w:rsidR="002C68C1">
        <w:t>(</w:t>
      </w:r>
      <w:proofErr w:type="spellStart"/>
      <w:r>
        <w:t>S</w:t>
      </w:r>
      <w:r w:rsidR="002C68C1">
        <w:t>ingh</w:t>
      </w:r>
      <w:proofErr w:type="spellEnd"/>
      <w:r w:rsidR="002C68C1">
        <w:t>, 2015)</w:t>
      </w:r>
      <w:r>
        <w:t xml:space="preserve"> aprašomas juostinio </w:t>
      </w:r>
      <w:r w:rsidR="007855CB">
        <w:t>penktos</w:t>
      </w:r>
      <w:r>
        <w:t xml:space="preserve"> eilės Čebyševo mikrojuostelinio filtro modeliavimas ir tyrimas. Filtras modeliuojamas naudojant EM</w:t>
      </w:r>
      <w:r w:rsidR="007855CB">
        <w:t xml:space="preserve">B </w:t>
      </w:r>
      <w:r w:rsidR="00207C07">
        <w:t>mode</w:t>
      </w:r>
      <w:r>
        <w:t>liavimo programinę įrangą „IE3D“. Padėklu</w:t>
      </w:r>
      <w:r w:rsidR="007855CB">
        <w:t>i</w:t>
      </w:r>
      <w:r>
        <w:t xml:space="preserve"> pasirinktas 0,635 mm storio dielektrikas, kurio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7855CB">
        <w:t xml:space="preserve"> yra</w:t>
      </w:r>
      <w:r>
        <w:t xml:space="preserve"> 10,2. Su</w:t>
      </w:r>
      <w:r w:rsidR="00F209E4">
        <w:t>modeli</w:t>
      </w:r>
      <w:r>
        <w:t>uot</w:t>
      </w:r>
      <w:r w:rsidR="006417DC">
        <w:t>o</w:t>
      </w:r>
      <w:r>
        <w:t xml:space="preserve"> filtr</w:t>
      </w:r>
      <w:r w:rsidR="006417DC">
        <w:t>o</w:t>
      </w:r>
      <w:r>
        <w:t xml:space="preserve"> centrini</w:t>
      </w:r>
      <w:r w:rsidR="006417DC">
        <w:t>s</w:t>
      </w:r>
      <w:r>
        <w:t xml:space="preserve"> dažni</w:t>
      </w:r>
      <w:r w:rsidR="006417DC">
        <w:t>s</w:t>
      </w:r>
      <w:r w:rsidR="007855CB">
        <w:t xml:space="preserve"> –</w:t>
      </w:r>
      <w:r>
        <w:t xml:space="preserve"> </w:t>
      </w:r>
      <w:r w:rsidR="006417DC">
        <w:t>9,5</w:t>
      </w:r>
      <w:r>
        <w:t xml:space="preserve"> GHz, pralaidumo juostos plo</w:t>
      </w:r>
      <w:r w:rsidR="006417DC">
        <w:t>tis</w:t>
      </w:r>
      <w:r w:rsidR="007855CB">
        <w:t xml:space="preserve"> –</w:t>
      </w:r>
      <w:r>
        <w:t xml:space="preserve"> </w:t>
      </w:r>
      <w:r w:rsidR="006417DC">
        <w:t>14,7</w:t>
      </w:r>
      <w:r>
        <w:t xml:space="preserve"> %</w:t>
      </w:r>
      <w:r w:rsidR="006417DC">
        <w:t xml:space="preserve"> </w:t>
      </w:r>
      <w:r>
        <w:t>centrinio dažnio, perdavimo</w:t>
      </w:r>
      <w:r w:rsidR="006417DC">
        <w:t xml:space="preserve"> ir atspindžių</w:t>
      </w:r>
      <w:r>
        <w:t xml:space="preserve"> nuostoliai </w:t>
      </w:r>
      <w:r w:rsidR="006417DC">
        <w:t>atitinkamai</w:t>
      </w:r>
      <w:r w:rsidR="007855CB">
        <w:t xml:space="preserve"> –</w:t>
      </w:r>
      <w:r>
        <w:t xml:space="preserve"> </w:t>
      </w:r>
      <w:r w:rsidR="006417DC">
        <w:t>0,8</w:t>
      </w:r>
      <w:r>
        <w:t xml:space="preserve"> dB ir </w:t>
      </w:r>
      <w:r w:rsidR="006417DC">
        <w:t>45</w:t>
      </w:r>
      <w:r>
        <w:t xml:space="preserve"> dB. </w:t>
      </w:r>
      <w:r w:rsidR="006417DC">
        <w:t>Lyginant B</w:t>
      </w:r>
      <w:r w:rsidR="007B6C90">
        <w:t>S</w:t>
      </w:r>
      <w:r w:rsidR="006417DC">
        <w:t>PBIR ir G</w:t>
      </w:r>
      <w:r w:rsidR="007B6C90">
        <w:t>S</w:t>
      </w:r>
      <w:r w:rsidR="006417DC">
        <w:t xml:space="preserve">PBIR </w:t>
      </w:r>
      <w:r w:rsidR="007855CB">
        <w:t>konstrukcijų</w:t>
      </w:r>
      <w:r w:rsidR="006417DC">
        <w:t xml:space="preserve"> filtrus pastebėta, kad B</w:t>
      </w:r>
      <w:r w:rsidR="007B6C90">
        <w:t>S</w:t>
      </w:r>
      <w:r w:rsidR="006417DC">
        <w:t xml:space="preserve">PBIR </w:t>
      </w:r>
      <w:r w:rsidR="00A71D3D">
        <w:t>konstrukcij</w:t>
      </w:r>
      <w:r w:rsidR="006417DC">
        <w:t>os filtrų nuostoliai ir filtro matmenys yra mažesni.</w:t>
      </w:r>
    </w:p>
    <w:p w14:paraId="21C699FD" w14:textId="52B2A5A8" w:rsidR="00337EBF" w:rsidRDefault="00337EBF" w:rsidP="00FE4C08">
      <w:pPr>
        <w:pStyle w:val="MSCPastraipa"/>
      </w:pPr>
      <w:r>
        <w:t xml:space="preserve">Straipsnyje </w:t>
      </w:r>
      <w:r w:rsidR="002C68C1">
        <w:t>(</w:t>
      </w:r>
      <w:proofErr w:type="spellStart"/>
      <w:r>
        <w:t>M</w:t>
      </w:r>
      <w:r w:rsidR="002C68C1">
        <w:t>ehdi</w:t>
      </w:r>
      <w:proofErr w:type="spellEnd"/>
      <w:r w:rsidR="002C68C1">
        <w:t>, 2012)</w:t>
      </w:r>
      <w:r>
        <w:t xml:space="preserve"> </w:t>
      </w:r>
      <w:r w:rsidR="00C2715B">
        <w:t xml:space="preserve">aprašomi dviejų juostinių </w:t>
      </w:r>
      <w:r w:rsidR="007855CB">
        <w:t>penktos</w:t>
      </w:r>
      <w:r w:rsidR="00C2715B">
        <w:t xml:space="preserve"> eilės Čebyševo mikrojuostelinių filtrų projektavimas, gaminimas ir tyrimas.</w:t>
      </w:r>
      <w:r w:rsidR="00B5552E">
        <w:t xml:space="preserve"> Filtra</w:t>
      </w:r>
      <w:r w:rsidR="007855CB">
        <w:t>i</w:t>
      </w:r>
      <w:r w:rsidR="00B5552E">
        <w:t xml:space="preserve"> suprojektuot</w:t>
      </w:r>
      <w:r w:rsidR="00207C07">
        <w:t>i</w:t>
      </w:r>
      <w:r w:rsidR="00B5552E">
        <w:t xml:space="preserve"> taip, kad visi jo pusrezonatoriai yra vienodo pločio</w:t>
      </w:r>
      <w:r w:rsidR="007855CB">
        <w:t>.</w:t>
      </w:r>
      <w:r w:rsidR="00B5552E">
        <w:t xml:space="preserve"> </w:t>
      </w:r>
      <w:r w:rsidR="007855CB">
        <w:t>P</w:t>
      </w:r>
      <w:r w:rsidR="00B5552E">
        <w:t>asak autorių, toks sprendimas leis išvengti netolygumų, kurie gali atsirasti gamybos proceso metu. Padėklu</w:t>
      </w:r>
      <w:r w:rsidR="007855CB">
        <w:t>i</w:t>
      </w:r>
      <w:r w:rsidR="00B5552E">
        <w:t xml:space="preserve"> pasirinkta dielektrinė keramika, kurios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CD0B3C">
        <w:t xml:space="preserve"> yra</w:t>
      </w:r>
      <w:r w:rsidR="00B5552E">
        <w:t xml:space="preserve"> 6,2. Pagamintų filtrų centriniai dažniai</w:t>
      </w:r>
      <w:r w:rsidR="00CD0B3C">
        <w:t xml:space="preserve"> –</w:t>
      </w:r>
      <w:r w:rsidR="00B5552E">
        <w:t xml:space="preserve"> 34,25 GHz ir 34,32 GHz, atitinkamai pralaidumo juostų pločiai</w:t>
      </w:r>
      <w:r w:rsidR="00CD0B3C">
        <w:t xml:space="preserve"> –</w:t>
      </w:r>
      <w:r w:rsidR="00B5552E">
        <w:t xml:space="preserve"> 11,09 % ir 10,9 % centrinio dažnio</w:t>
      </w:r>
      <w:r w:rsidR="0006496C">
        <w:t>, perdavimo nuostoliai</w:t>
      </w:r>
      <w:r w:rsidR="00CD0B3C">
        <w:t xml:space="preserve"> –</w:t>
      </w:r>
      <w:r w:rsidR="0006496C">
        <w:t xml:space="preserve"> 3 dB ir 2,9 dB ir atspindžių slopinimas</w:t>
      </w:r>
      <w:r w:rsidR="00CD0B3C">
        <w:t xml:space="preserve"> –</w:t>
      </w:r>
      <w:r w:rsidR="0006496C">
        <w:t xml:space="preserve"> 19 dB ir 17 dB.</w:t>
      </w:r>
    </w:p>
    <w:p w14:paraId="5B0E3741" w14:textId="0108403B" w:rsidR="00A32424" w:rsidRDefault="00A32424" w:rsidP="00FE4C08">
      <w:pPr>
        <w:pStyle w:val="MSCPastraipa"/>
      </w:pPr>
      <w:r>
        <w:t xml:space="preserve">Straipsnyje </w:t>
      </w:r>
      <w:r w:rsidR="002C68C1">
        <w:t>(</w:t>
      </w:r>
      <w:proofErr w:type="spellStart"/>
      <w:r w:rsidR="00EF6D02">
        <w:t>S</w:t>
      </w:r>
      <w:r w:rsidR="002C68C1">
        <w:t>harma</w:t>
      </w:r>
      <w:proofErr w:type="spellEnd"/>
      <w:r w:rsidR="002C68C1">
        <w:t>, 2013)</w:t>
      </w:r>
      <w:r w:rsidR="00EF6D02">
        <w:t xml:space="preserve"> </w:t>
      </w:r>
      <w:r w:rsidR="00E07F14">
        <w:t>aprašom</w:t>
      </w:r>
      <w:r w:rsidR="00F209E4">
        <w:t>i dviejų</w:t>
      </w:r>
      <w:r w:rsidR="00E07F14">
        <w:t xml:space="preserve"> juostini</w:t>
      </w:r>
      <w:r w:rsidR="00F209E4">
        <w:t>ų</w:t>
      </w:r>
      <w:r w:rsidR="00E07F14">
        <w:t xml:space="preserve"> </w:t>
      </w:r>
      <w:r w:rsidR="00CD0B3C">
        <w:t>trečios</w:t>
      </w:r>
      <w:r w:rsidR="00E07F14">
        <w:t xml:space="preserve"> eilės Čebyševo mikrojuostelini</w:t>
      </w:r>
      <w:r w:rsidR="00F209E4">
        <w:t>ų</w:t>
      </w:r>
      <w:r w:rsidR="00E07F14">
        <w:t xml:space="preserve"> filtr</w:t>
      </w:r>
      <w:r w:rsidR="00F209E4">
        <w:t>ų</w:t>
      </w:r>
      <w:r w:rsidR="00E07F14">
        <w:t xml:space="preserve"> modeliavimas ir tyrimas. Filtra</w:t>
      </w:r>
      <w:r w:rsidR="00F209E4">
        <w:t>i</w:t>
      </w:r>
      <w:r w:rsidR="00E07F14">
        <w:t xml:space="preserve"> modeliuojam</w:t>
      </w:r>
      <w:r w:rsidR="00F209E4">
        <w:t>i</w:t>
      </w:r>
      <w:r w:rsidR="00E07F14">
        <w:t xml:space="preserve"> naudojant MATLAB kalba </w:t>
      </w:r>
      <w:r w:rsidR="008573E8">
        <w:t>pa</w:t>
      </w:r>
      <w:r w:rsidR="00E07F14">
        <w:t>rašyt</w:t>
      </w:r>
      <w:r w:rsidR="008573E8">
        <w:t>a</w:t>
      </w:r>
      <w:r w:rsidR="00E07F14">
        <w:t xml:space="preserve">s </w:t>
      </w:r>
      <w:r w:rsidR="008573E8">
        <w:t>programas</w:t>
      </w:r>
      <w:r w:rsidR="00E07F14">
        <w:t>. Padėkl</w:t>
      </w:r>
      <w:r w:rsidR="00207C07">
        <w:t>ams</w:t>
      </w:r>
      <w:r w:rsidR="00E07F14">
        <w:t xml:space="preserve"> pasirinkt</w:t>
      </w:r>
      <w:r w:rsidR="00F209E4">
        <w:t>i</w:t>
      </w:r>
      <w:r w:rsidR="00E07F14">
        <w:t xml:space="preserve"> 1,58 mm </w:t>
      </w:r>
      <w:r w:rsidR="00F209E4">
        <w:t xml:space="preserve">ir 3,38 mm </w:t>
      </w:r>
      <w:r w:rsidR="00E07F14">
        <w:t xml:space="preserve">storio </w:t>
      </w:r>
      <w:r w:rsidR="00F209E4">
        <w:t xml:space="preserve">„Rogers RO4003c“ dielektrikai, kurių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CD0B3C">
        <w:t xml:space="preserve"> yra</w:t>
      </w:r>
      <w:r w:rsidR="00F209E4">
        <w:t xml:space="preserve"> 4,2. Sumodeliuotų filtrų centriniai dažniai atitinkamai</w:t>
      </w:r>
      <w:r w:rsidR="00CD0B3C">
        <w:t xml:space="preserve"> –</w:t>
      </w:r>
      <w:r w:rsidR="00F209E4">
        <w:t xml:space="preserve"> 2,45 GHz ir 2,75 GHz, pralaidumo juostos pločiai atitinkamai</w:t>
      </w:r>
      <w:r w:rsidR="00CD0B3C">
        <w:t xml:space="preserve"> –</w:t>
      </w:r>
      <w:r w:rsidR="00F209E4">
        <w:t xml:space="preserve"> 12,2 % ir 11,7 % centrinio dažnio, perdavimo nuostoliai</w:t>
      </w:r>
      <w:r w:rsidR="00CD0B3C">
        <w:t xml:space="preserve"> –</w:t>
      </w:r>
      <w:r w:rsidR="00F209E4">
        <w:t xml:space="preserve"> 3,5 dB ir 4 dB ir atspindžių nuostoliai</w:t>
      </w:r>
      <w:r w:rsidR="00CD0B3C">
        <w:t xml:space="preserve"> –</w:t>
      </w:r>
      <w:r w:rsidR="00F209E4">
        <w:t xml:space="preserve"> 45 dB ir 50 dB.</w:t>
      </w:r>
    </w:p>
    <w:p w14:paraId="4B6AA93B" w14:textId="4C3BF8FD" w:rsidR="00EF4AD0" w:rsidRDefault="00F209E4" w:rsidP="00EF4AD0">
      <w:pPr>
        <w:pStyle w:val="MSCPastraipa"/>
      </w:pPr>
      <w:r>
        <w:t xml:space="preserve">Straipsnyje </w:t>
      </w:r>
      <w:r w:rsidR="002C68C1">
        <w:t>(</w:t>
      </w:r>
      <w:r>
        <w:t>L</w:t>
      </w:r>
      <w:r w:rsidR="002C68C1">
        <w:t>indo, 2009)</w:t>
      </w:r>
      <w:r w:rsidR="00EF4AD0">
        <w:t xml:space="preserve"> aprašomas dviejų juostinių filtrų projektavimas, gaminimas  ir tyrimas. Padėklams pasirinkti 96 % aliuminio oksido dielektrikai, padengti 10–90 µm „QM44F“ dielektrine danga, siekiant gauti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CD0B3C">
        <w:t xml:space="preserve"> lygias</w:t>
      </w:r>
      <w:r w:rsidR="00EF4AD0">
        <w:t xml:space="preserve"> 8 ir 9. Abiejų pagamintų filtrų centrinis dažnis</w:t>
      </w:r>
      <w:r w:rsidR="00CD0B3C">
        <w:t xml:space="preserve"> –</w:t>
      </w:r>
      <w:r w:rsidR="00EF4AD0">
        <w:t xml:space="preserve"> 9</w:t>
      </w:r>
      <w:r w:rsidR="006A5830">
        <w:t>3</w:t>
      </w:r>
      <w:r w:rsidR="00EF4AD0">
        <w:t xml:space="preserve"> GHz, bet filtras, naudojantis didesnės dielektrinės skvarbos padėklą</w:t>
      </w:r>
      <w:r w:rsidR="00CD0B3C">
        <w:t>,</w:t>
      </w:r>
      <w:r w:rsidR="00EF4AD0">
        <w:t xml:space="preserve"> pasižymi siauresne praleidžiamų dažnių juosta</w:t>
      </w:r>
      <w:r w:rsidR="006A5830">
        <w:t xml:space="preserve">. </w:t>
      </w:r>
      <w:r w:rsidR="006A5830">
        <w:lastRenderedPageBreak/>
        <w:t xml:space="preserve">Mažesnės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6A5830">
        <w:t xml:space="preserve"> padėklą naudojantis filtras pasižymi</w:t>
      </w:r>
      <w:r w:rsidR="00EF4AD0">
        <w:t xml:space="preserve"> mažesniais nuostoliais ir stipresniu signalo slopinimu už praleidžiamų dažnių juostos ribų.</w:t>
      </w:r>
    </w:p>
    <w:p w14:paraId="55EB167F" w14:textId="1DCAAFD0" w:rsidR="006A5830" w:rsidRDefault="006A5830" w:rsidP="00EF4AD0">
      <w:pPr>
        <w:pStyle w:val="MSCPastraipa"/>
      </w:pPr>
      <w:r>
        <w:t xml:space="preserve">Straipsnyje </w:t>
      </w:r>
      <w:r w:rsidR="002C68C1">
        <w:t>(</w:t>
      </w:r>
      <w:proofErr w:type="spellStart"/>
      <w:r w:rsidR="00663112">
        <w:t>K</w:t>
      </w:r>
      <w:r w:rsidR="002C68C1">
        <w:t>han</w:t>
      </w:r>
      <w:proofErr w:type="spellEnd"/>
      <w:r w:rsidR="002C68C1">
        <w:t>, 2015)</w:t>
      </w:r>
      <w:r w:rsidR="006E5F7C">
        <w:t xml:space="preserve"> aprašomas juostinio </w:t>
      </w:r>
      <w:r w:rsidR="00CD0B3C">
        <w:t>ketvirtos</w:t>
      </w:r>
      <w:r w:rsidR="006E5F7C">
        <w:t xml:space="preserve"> eilės Čebyševo mikrojuostelinio filtro projektavimas, gaminimas ir tyrimas. Padėklui parinktas 0,508 mm storio „Duroid 5880“ dielektrikas, kurio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CD0B3C">
        <w:t xml:space="preserve"> yra</w:t>
      </w:r>
      <w:r w:rsidR="006E5F7C">
        <w:t xml:space="preserve"> 2,2. </w:t>
      </w:r>
      <w:r w:rsidR="00D63FDB">
        <w:t>Pagaminto filtro centrinis dažnis</w:t>
      </w:r>
      <w:r w:rsidR="00CD0B3C">
        <w:t xml:space="preserve"> –</w:t>
      </w:r>
      <w:r w:rsidR="00D63FDB">
        <w:t xml:space="preserve"> 16,76 GHz, pralaidumo juostos plotis</w:t>
      </w:r>
      <w:r w:rsidR="00CD0B3C">
        <w:t xml:space="preserve"> –</w:t>
      </w:r>
      <w:r w:rsidR="00D63FDB">
        <w:t xml:space="preserve"> 6 % centrinio dažnio, perdavimo ir atspindžių nuostoliai atitinkamai</w:t>
      </w:r>
      <w:r w:rsidR="00CD0B3C">
        <w:t xml:space="preserve"> –</w:t>
      </w:r>
      <w:r w:rsidR="00D63FDB">
        <w:t xml:space="preserve"> 3 dB ir 30 dB.</w:t>
      </w:r>
    </w:p>
    <w:p w14:paraId="36CAECB7" w14:textId="77777777" w:rsidR="00D63FDB" w:rsidRDefault="00D63FDB" w:rsidP="00EF4AD0">
      <w:pPr>
        <w:pStyle w:val="MSCPastraipa"/>
      </w:pPr>
    </w:p>
    <w:p w14:paraId="21E7F582" w14:textId="77777777" w:rsidR="00655AB8" w:rsidRDefault="00F96CCA" w:rsidP="00894AB2">
      <w:pPr>
        <w:pStyle w:val="Heading2"/>
      </w:pPr>
      <w:bookmarkStart w:id="34" w:name="_Toc9891067"/>
      <w:r>
        <w:t>Trumpas skyriaus apibendrinimas</w:t>
      </w:r>
      <w:bookmarkEnd w:id="34"/>
    </w:p>
    <w:p w14:paraId="5AC24B93" w14:textId="601C4E39" w:rsidR="00816A3B" w:rsidRDefault="00E548EF" w:rsidP="00440682">
      <w:pPr>
        <w:pStyle w:val="MSCPastraipa"/>
      </w:pPr>
      <w:r>
        <w:t xml:space="preserve">Skyriuje apžvelgti </w:t>
      </w:r>
      <w:r w:rsidR="00CD0B3C">
        <w:t>devyni</w:t>
      </w:r>
      <w:r>
        <w:t xml:space="preserve"> šaltiniai, kuriuose aprašyti G</w:t>
      </w:r>
      <w:r w:rsidR="007B6C90">
        <w:t>S</w:t>
      </w:r>
      <w:r>
        <w:t>PBIR ir</w:t>
      </w:r>
      <w:r w:rsidR="00CD0B3C">
        <w:t xml:space="preserve"> (</w:t>
      </w:r>
      <w:r>
        <w:t>arba</w:t>
      </w:r>
      <w:r w:rsidR="00CD0B3C">
        <w:t>)</w:t>
      </w:r>
      <w:r>
        <w:t xml:space="preserve"> B</w:t>
      </w:r>
      <w:r w:rsidR="007B6C90">
        <w:t>S</w:t>
      </w:r>
      <w:r>
        <w:t xml:space="preserve">PBIR </w:t>
      </w:r>
      <w:r w:rsidR="00CD0B3C">
        <w:t>konstrukcijos</w:t>
      </w:r>
      <w:r>
        <w:t xml:space="preserve"> mikrojuostelini</w:t>
      </w:r>
      <w:r w:rsidR="003F6F94">
        <w:t>ų</w:t>
      </w:r>
      <w:r>
        <w:t xml:space="preserve"> filtr</w:t>
      </w:r>
      <w:r w:rsidR="003F6F94">
        <w:t>ų tyrimai</w:t>
      </w:r>
      <w:r>
        <w:t xml:space="preserve">. Iš jų </w:t>
      </w:r>
      <w:r w:rsidR="00CD0B3C">
        <w:t>trys</w:t>
      </w:r>
      <w:r>
        <w:t xml:space="preserve"> teoriniai tyrimai</w:t>
      </w:r>
      <w:r w:rsidR="00D2680D">
        <w:t>, kuriuose</w:t>
      </w:r>
      <w:r w:rsidR="00B9477A">
        <w:t xml:space="preserve"> aprašytos</w:t>
      </w:r>
      <w:r w:rsidR="00440682">
        <w:t xml:space="preserve"> filtrų </w:t>
      </w:r>
      <w:r w:rsidR="005463F2">
        <w:t>mode</w:t>
      </w:r>
      <w:r w:rsidR="00440682">
        <w:t>liacij</w:t>
      </w:r>
      <w:r w:rsidR="00B9477A">
        <w:t>o</w:t>
      </w:r>
      <w:r w:rsidR="00440682">
        <w:t>s kompiut</w:t>
      </w:r>
      <w:r w:rsidR="00B9477A">
        <w:t>eriu</w:t>
      </w:r>
      <w:r>
        <w:t xml:space="preserve"> ir </w:t>
      </w:r>
      <w:r w:rsidR="00D55CC1">
        <w:t>šeši</w:t>
      </w:r>
      <w:r>
        <w:t xml:space="preserve"> praktiniai </w:t>
      </w:r>
      <w:r w:rsidR="00440682">
        <w:t xml:space="preserve">tyrimai, kai tiriamas realiai pagamintas filtras. Didelių skirtumų tarp realiai atliktų ir kompiuteriu </w:t>
      </w:r>
      <w:r w:rsidR="005463F2">
        <w:t>modeliuotų</w:t>
      </w:r>
      <w:r w:rsidR="00440682">
        <w:t xml:space="preserve"> tyrimų ne</w:t>
      </w:r>
      <w:r w:rsidR="00D55CC1">
        <w:t>matyti</w:t>
      </w:r>
      <w:r w:rsidR="00440682">
        <w:t xml:space="preserve">, rezultatai labai panašūs. </w:t>
      </w:r>
      <w:r w:rsidR="00B9477A">
        <w:t>Apibendrinant analizuotus tyrimus</w:t>
      </w:r>
      <w:r w:rsidR="00440682">
        <w:t xml:space="preserve"> mat</w:t>
      </w:r>
      <w:r w:rsidR="00D55CC1">
        <w:t>yti</w:t>
      </w:r>
      <w:r w:rsidR="00440682">
        <w:t>, kad visų aptartų G</w:t>
      </w:r>
      <w:r w:rsidR="007B6C90">
        <w:t>S</w:t>
      </w:r>
      <w:r w:rsidR="00440682">
        <w:t xml:space="preserve">PBIR </w:t>
      </w:r>
      <w:r w:rsidR="00D55CC1">
        <w:t>konstrukcijos</w:t>
      </w:r>
      <w:r w:rsidR="00440682">
        <w:t xml:space="preserve"> filtrų praleidžiamų dažnių juostos plo</w:t>
      </w:r>
      <w:r w:rsidR="008D612D">
        <w:t>tis</w:t>
      </w:r>
      <w:r w:rsidR="003F6F94">
        <w:t xml:space="preserve"> varijuoja</w:t>
      </w:r>
      <w:r w:rsidR="00440682">
        <w:t xml:space="preserve"> </w:t>
      </w:r>
      <w:r w:rsidR="008D612D">
        <w:t>2,8</w:t>
      </w:r>
      <w:r w:rsidR="00B9477A">
        <w:t>–</w:t>
      </w:r>
      <w:r w:rsidR="00440682">
        <w:t>6,25 % centrinio dažnio</w:t>
      </w:r>
      <w:r w:rsidR="008D612D">
        <w:t xml:space="preserve"> rib</w:t>
      </w:r>
      <w:r w:rsidR="00B9477A">
        <w:t>ose</w:t>
      </w:r>
      <w:r w:rsidR="00440682">
        <w:t xml:space="preserve">, </w:t>
      </w:r>
      <w:r w:rsidR="00D55CC1">
        <w:t>o</w:t>
      </w:r>
      <w:r w:rsidR="00440682">
        <w:t xml:space="preserve"> B</w:t>
      </w:r>
      <w:r w:rsidR="007B6C90">
        <w:t>S</w:t>
      </w:r>
      <w:r w:rsidR="00440682">
        <w:t xml:space="preserve">PBIR </w:t>
      </w:r>
      <w:r w:rsidR="00D55CC1">
        <w:t>konstrukcijos</w:t>
      </w:r>
      <w:r w:rsidR="00440682">
        <w:t xml:space="preserve"> filtrų praleidžiamų dažnių juostos plotis</w:t>
      </w:r>
      <w:r w:rsidR="008D612D">
        <w:t xml:space="preserve"> varijuoja</w:t>
      </w:r>
      <w:r w:rsidR="00440682">
        <w:t xml:space="preserve"> 6</w:t>
      </w:r>
      <w:r w:rsidR="00B9477A">
        <w:t>–</w:t>
      </w:r>
      <w:r w:rsidR="00440682">
        <w:t>14,7 % centrinio dažnio</w:t>
      </w:r>
      <w:r w:rsidR="008D612D">
        <w:t xml:space="preserve"> rib</w:t>
      </w:r>
      <w:r w:rsidR="00B9477A">
        <w:t>ose</w:t>
      </w:r>
      <w:r w:rsidR="00440682">
        <w:t>. Tokia statistika patvirtina s</w:t>
      </w:r>
      <w:r w:rsidR="00816A3B">
        <w:t xml:space="preserve">traipsnyje </w:t>
      </w:r>
      <w:r w:rsidR="002C68C1">
        <w:t>(</w:t>
      </w:r>
      <w:proofErr w:type="spellStart"/>
      <w:r w:rsidR="00816A3B">
        <w:t>S</w:t>
      </w:r>
      <w:r w:rsidR="002C68C1">
        <w:t>ingh</w:t>
      </w:r>
      <w:proofErr w:type="spellEnd"/>
      <w:r w:rsidR="002C68C1">
        <w:t>, 2015)</w:t>
      </w:r>
      <w:r w:rsidR="00E95E09">
        <w:t xml:space="preserve"> pateiktą teiginį, kad teorinė</w:t>
      </w:r>
      <w:r w:rsidR="00B9477A">
        <w:t xml:space="preserve"> maksimali</w:t>
      </w:r>
      <w:r w:rsidR="00E95E09">
        <w:t xml:space="preserve"> G</w:t>
      </w:r>
      <w:r w:rsidR="007B6C90">
        <w:t>S</w:t>
      </w:r>
      <w:r w:rsidR="00E95E09">
        <w:t xml:space="preserve">PBIR </w:t>
      </w:r>
      <w:r w:rsidR="00D55CC1">
        <w:t>konstrukcij</w:t>
      </w:r>
      <w:r w:rsidR="00E95E09">
        <w:t>os filtrų praleidžiamų dažnių juostos pločio riba yra 10 % centrinio dažnio.</w:t>
      </w:r>
      <w:r w:rsidR="008D612D">
        <w:t xml:space="preserve"> Taip pat iš aptartų šaltinių mat</w:t>
      </w:r>
      <w:r w:rsidR="00D55CC1">
        <w:t>yti</w:t>
      </w:r>
      <w:r w:rsidR="008D612D">
        <w:t>, kad visi B</w:t>
      </w:r>
      <w:r w:rsidR="007B6C90">
        <w:t>S</w:t>
      </w:r>
      <w:r w:rsidR="008D612D">
        <w:t xml:space="preserve">PBIR </w:t>
      </w:r>
      <w:r w:rsidR="00D55CC1">
        <w:t xml:space="preserve">konstrukcijos </w:t>
      </w:r>
      <w:r w:rsidR="008D612D">
        <w:t>filtrai pasižymi mažesniais perdavimo nuostoliais ir didesniu atspindžių slopinimu.</w:t>
      </w:r>
    </w:p>
    <w:p w14:paraId="23DB0FA6" w14:textId="77777777" w:rsidR="00081A8F" w:rsidRDefault="00081A8F" w:rsidP="00440682">
      <w:pPr>
        <w:pStyle w:val="MSCPastraipa"/>
      </w:pPr>
    </w:p>
    <w:p w14:paraId="6ADA2DF3" w14:textId="77777777" w:rsidR="00367958" w:rsidRPr="00BB0D9D" w:rsidRDefault="00DA5BA7" w:rsidP="004B4093">
      <w:pPr>
        <w:pStyle w:val="Heading1"/>
      </w:pPr>
      <w:bookmarkStart w:id="35" w:name="_Toc9891068"/>
      <w:r>
        <w:lastRenderedPageBreak/>
        <w:t xml:space="preserve">Feroelektrinių medžiagų </w:t>
      </w:r>
      <w:r w:rsidR="00E041CB">
        <w:t>atranka ir</w:t>
      </w:r>
      <w:r>
        <w:t xml:space="preserve"> analizė</w:t>
      </w:r>
      <w:bookmarkEnd w:id="35"/>
    </w:p>
    <w:p w14:paraId="4F21C487" w14:textId="7FC6FE93" w:rsidR="00084093" w:rsidRDefault="00084093" w:rsidP="001D46AD">
      <w:pPr>
        <w:pStyle w:val="MSCPastraipa"/>
      </w:pPr>
      <w:r>
        <w:t>P</w:t>
      </w:r>
      <w:r w:rsidR="007C78E9">
        <w:t>irmaj</w:t>
      </w:r>
      <w:r>
        <w:t>ame skyriuje ap</w:t>
      </w:r>
      <w:r w:rsidR="00416665">
        <w:t>žvelg</w:t>
      </w:r>
      <w:r w:rsidR="00233AC1">
        <w:t>t</w:t>
      </w:r>
      <w:r w:rsidR="007870E7">
        <w:t>i</w:t>
      </w:r>
      <w:r w:rsidR="00416665">
        <w:t xml:space="preserve"> mikrojuostelini</w:t>
      </w:r>
      <w:r w:rsidR="007870E7">
        <w:t>ai</w:t>
      </w:r>
      <w:r w:rsidR="00416665">
        <w:t xml:space="preserve"> filtr</w:t>
      </w:r>
      <w:r w:rsidR="007870E7">
        <w:t>ai</w:t>
      </w:r>
      <w:r w:rsidR="00416665">
        <w:t>, kurių pralaidumo juosta nėra derinama, nes ji priklauso nuo</w:t>
      </w:r>
      <w:r w:rsidR="007E68D0">
        <w:t xml:space="preserve"> laike nekintančių</w:t>
      </w:r>
      <w:r w:rsidR="00416665">
        <w:t xml:space="preserve"> mikrojuostelės geometrinių parametrų</w:t>
      </w:r>
      <w:r w:rsidR="00274197">
        <w:t xml:space="preserve"> ir padėklo medžiagos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172783">
        <w:t xml:space="preserve"> parametro</w:t>
      </w:r>
      <w:r w:rsidR="00416665">
        <w:t xml:space="preserve">. Feroelektrinis derinamas filtras nuo </w:t>
      </w:r>
      <w:r w:rsidR="007E68D0">
        <w:t>ankstesni</w:t>
      </w:r>
      <w:r w:rsidR="00416665">
        <w:t xml:space="preserve">ame skyriuje apžvelgtų skiriasi tuo, kad jo padėklas pagamintas iš </w:t>
      </w:r>
      <w:r w:rsidR="004841C9">
        <w:t>medžiagos</w:t>
      </w:r>
      <w:r w:rsidR="00914B28">
        <w:t xml:space="preserve">, kurios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274197">
        <w:t xml:space="preserve"> </w:t>
      </w:r>
      <w:r w:rsidR="00C41B52">
        <w:t>kinta</w:t>
      </w:r>
      <w:r w:rsidR="004841C9">
        <w:t xml:space="preserve"> priklausom</w:t>
      </w:r>
      <w:r w:rsidR="00C41B52">
        <w:t>ai</w:t>
      </w:r>
      <w:r w:rsidR="004841C9">
        <w:t xml:space="preserve"> nuo</w:t>
      </w:r>
      <w:r w:rsidR="00C41B52">
        <w:t xml:space="preserve"> ją veikiančio</w:t>
      </w:r>
      <w:r w:rsidR="004841C9">
        <w:t xml:space="preserve"> elektrinio lauko ir temperatūros</w:t>
      </w:r>
      <w:r w:rsidR="00F00E4B">
        <w:t xml:space="preserve"> (</w:t>
      </w:r>
      <w:proofErr w:type="spellStart"/>
      <w:r w:rsidR="00F00E4B">
        <w:t>Hong</w:t>
      </w:r>
      <w:proofErr w:type="spellEnd"/>
      <w:r w:rsidR="00F00E4B">
        <w:t>, 1976)</w:t>
      </w:r>
      <w:r w:rsidR="004841C9">
        <w:t>. Kadangi šiuos parametrus lengvai</w:t>
      </w:r>
      <w:r w:rsidR="007870E7">
        <w:t xml:space="preserve"> galima</w:t>
      </w:r>
      <w:r w:rsidR="007E68D0">
        <w:t xml:space="preserve"> </w:t>
      </w:r>
      <w:r w:rsidR="004841C9">
        <w:t>keisti reali</w:t>
      </w:r>
      <w:r w:rsidR="007E68D0">
        <w:t>u</w:t>
      </w:r>
      <w:r w:rsidR="004841C9">
        <w:t xml:space="preserve"> laiku ir jų pokytis turi įtakos filtro </w:t>
      </w:r>
      <w:r w:rsidR="00274197">
        <w:t>centrini</w:t>
      </w:r>
      <w:r w:rsidR="007E68D0">
        <w:t>am</w:t>
      </w:r>
      <w:r w:rsidR="004841C9">
        <w:t xml:space="preserve"> dažni</w:t>
      </w:r>
      <w:r w:rsidR="007E68D0">
        <w:t>ui</w:t>
      </w:r>
      <w:r w:rsidR="004841C9">
        <w:t xml:space="preserve"> nustaty</w:t>
      </w:r>
      <w:r w:rsidR="007E68D0">
        <w:t>ti</w:t>
      </w:r>
      <w:r w:rsidR="004841C9">
        <w:t>, toks metodas yra tinkamas filtro</w:t>
      </w:r>
      <w:r w:rsidR="00274197">
        <w:t xml:space="preserve"> centrini</w:t>
      </w:r>
      <w:r w:rsidR="007E68D0">
        <w:t>am</w:t>
      </w:r>
      <w:r w:rsidR="00274197">
        <w:t xml:space="preserve"> dažni</w:t>
      </w:r>
      <w:r w:rsidR="007E68D0">
        <w:t>ui</w:t>
      </w:r>
      <w:r w:rsidR="004841C9">
        <w:t xml:space="preserve"> derin</w:t>
      </w:r>
      <w:r w:rsidR="007E68D0">
        <w:t>ti</w:t>
      </w:r>
      <w:r w:rsidR="004841C9">
        <w:t xml:space="preserve">. Šiame skyriuje išsamiai </w:t>
      </w:r>
      <w:r w:rsidR="00187B91">
        <w:t>nagrinė</w:t>
      </w:r>
      <w:r w:rsidR="007870E7">
        <w:t>jamos</w:t>
      </w:r>
      <w:r w:rsidR="00187B91">
        <w:t xml:space="preserve"> feroelektrinių medžiagų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172783">
        <w:t xml:space="preserve"> </w:t>
      </w:r>
      <w:r w:rsidR="00A25CAA">
        <w:t xml:space="preserve">parametro </w:t>
      </w:r>
      <w:r w:rsidR="00187B91">
        <w:t>priklausomyb</w:t>
      </w:r>
      <w:r w:rsidR="007870E7">
        <w:t>ės</w:t>
      </w:r>
      <w:r w:rsidR="00187B91">
        <w:t xml:space="preserve"> nuo pasirinkto</w:t>
      </w:r>
      <w:r w:rsidR="00C41B52">
        <w:t>s</w:t>
      </w:r>
      <w:r w:rsidR="00187B91">
        <w:t xml:space="preserve"> feroelektri</w:t>
      </w:r>
      <w:r w:rsidR="00C41B52">
        <w:t>nės medžiagos, priemaišų joje koncentracijos</w:t>
      </w:r>
      <w:r w:rsidR="00187B91">
        <w:t xml:space="preserve">, temperatūros, </w:t>
      </w:r>
      <w:r w:rsidR="00A25CAA">
        <w:t>medžiagos</w:t>
      </w:r>
      <w:r w:rsidR="00C41B52">
        <w:t xml:space="preserve"> sluoksnio</w:t>
      </w:r>
      <w:r w:rsidR="00187B91">
        <w:t xml:space="preserve"> storio ir </w:t>
      </w:r>
      <w:r w:rsidR="00A25CAA">
        <w:t>medžiagą</w:t>
      </w:r>
      <w:r w:rsidR="00187B91">
        <w:t xml:space="preserve"> veikiančio elektrinio lauko stipr</w:t>
      </w:r>
      <w:r w:rsidR="00F00E4B">
        <w:t>io</w:t>
      </w:r>
      <w:r w:rsidR="00187B91">
        <w:t>.</w:t>
      </w:r>
    </w:p>
    <w:p w14:paraId="5D7D559E" w14:textId="4D2FACC7" w:rsidR="007A5ECA" w:rsidRDefault="007A5ECA" w:rsidP="001D46AD">
      <w:pPr>
        <w:pStyle w:val="MSCPastraipa"/>
      </w:pPr>
      <w:r>
        <w:t xml:space="preserve">Skyriaus tikslas – </w:t>
      </w:r>
      <w:r w:rsidR="00EE2294">
        <w:t>sukurti algoritmus ir</w:t>
      </w:r>
      <w:r>
        <w:t xml:space="preserve"> </w:t>
      </w:r>
      <w:r w:rsidR="00A71D3D">
        <w:t>programas</w:t>
      </w:r>
      <w:r>
        <w:t xml:space="preserve"> feroelektrinių medžiagų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7E68D0">
        <w:t xml:space="preserve"> parametrui</w:t>
      </w:r>
      <w:r w:rsidR="00A25CAA">
        <w:t xml:space="preserve"> </w:t>
      </w:r>
      <w:r>
        <w:t>skaičiuoti</w:t>
      </w:r>
      <w:r w:rsidR="006E4E73">
        <w:t xml:space="preserve"> </w:t>
      </w:r>
      <w:r w:rsidR="00F00E4B">
        <w:t>kai žinomas</w:t>
      </w:r>
      <w:r w:rsidR="006E4E73">
        <w:t xml:space="preserve"> feroelektriko</w:t>
      </w:r>
      <w:r w:rsidR="00146FFB">
        <w:t xml:space="preserve"> stor</w:t>
      </w:r>
      <w:r w:rsidR="00F00E4B">
        <w:t>is</w:t>
      </w:r>
      <w:r w:rsidR="00146FFB">
        <w:t xml:space="preserve"> ir elektrinio lauko stipr</w:t>
      </w:r>
      <w:r w:rsidR="00F00E4B">
        <w:t>is</w:t>
      </w:r>
      <w:r w:rsidR="00146FFB">
        <w:t>.</w:t>
      </w:r>
      <w:r>
        <w:t xml:space="preserve"> </w:t>
      </w:r>
      <w:r w:rsidR="008573E8">
        <w:t>Programos</w:t>
      </w:r>
      <w:r w:rsidR="00146FFB">
        <w:t xml:space="preserve"> vėliau bus taikom</w:t>
      </w:r>
      <w:r w:rsidR="008573E8">
        <w:t>os</w:t>
      </w:r>
      <w:r>
        <w:t xml:space="preserve"> filtrų </w:t>
      </w:r>
      <w:r w:rsidR="00172783">
        <w:t>mode</w:t>
      </w:r>
      <w:r>
        <w:t>lia</w:t>
      </w:r>
      <w:r w:rsidR="00172783">
        <w:t>ms</w:t>
      </w:r>
      <w:r>
        <w:t xml:space="preserve"> </w:t>
      </w:r>
      <w:r w:rsidR="00172783">
        <w:t>kurti</w:t>
      </w:r>
      <w:r w:rsidR="00D907C2">
        <w:t>.</w:t>
      </w:r>
    </w:p>
    <w:p w14:paraId="2C4A81CA" w14:textId="77777777" w:rsidR="00146FFB" w:rsidRPr="00BB0D9D" w:rsidRDefault="00146FFB" w:rsidP="001D46AD">
      <w:pPr>
        <w:pStyle w:val="MSCPastraipa"/>
      </w:pPr>
    </w:p>
    <w:p w14:paraId="4161F1BB" w14:textId="77777777" w:rsidR="00367958" w:rsidRDefault="001640AA" w:rsidP="00894AB2">
      <w:pPr>
        <w:pStyle w:val="Heading2"/>
      </w:pPr>
      <w:bookmarkStart w:id="36" w:name="_Toc9891069"/>
      <w:r>
        <w:t>Feroelektrinių medžiagų būsenos</w:t>
      </w:r>
      <w:bookmarkEnd w:id="36"/>
    </w:p>
    <w:p w14:paraId="65837A7C" w14:textId="61D7F117" w:rsidR="003379A6" w:rsidRDefault="00D907C2" w:rsidP="00D907C2">
      <w:pPr>
        <w:rPr>
          <w:lang w:val="lt-LT"/>
        </w:rPr>
      </w:pPr>
      <w:r>
        <w:rPr>
          <w:lang w:val="lt-LT"/>
        </w:rPr>
        <w:t xml:space="preserve">Feroelektrikai – tai </w:t>
      </w:r>
      <w:r w:rsidR="0075542F">
        <w:rPr>
          <w:lang w:val="lt-LT"/>
        </w:rPr>
        <w:t xml:space="preserve">klasė </w:t>
      </w:r>
      <w:r>
        <w:rPr>
          <w:lang w:val="lt-LT"/>
        </w:rPr>
        <w:t>dielektrikų</w:t>
      </w:r>
      <w:r w:rsidR="00320953">
        <w:rPr>
          <w:lang w:val="lt-LT"/>
        </w:rPr>
        <w:t xml:space="preserve">, </w:t>
      </w:r>
      <w:r w:rsidR="0075542F">
        <w:rPr>
          <w:lang w:val="lt-LT"/>
        </w:rPr>
        <w:t xml:space="preserve">kurių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A25CAA">
        <w:rPr>
          <w:lang w:val="lt-LT"/>
        </w:rPr>
        <w:t xml:space="preserve"> </w:t>
      </w:r>
      <w:r w:rsidR="0075542F">
        <w:rPr>
          <w:lang w:val="lt-LT"/>
        </w:rPr>
        <w:t xml:space="preserve">nėra konstanta – ji priklauso </w:t>
      </w:r>
      <w:r w:rsidR="007E68D0">
        <w:rPr>
          <w:lang w:val="lt-LT"/>
        </w:rPr>
        <w:t xml:space="preserve">nuo </w:t>
      </w:r>
      <w:r w:rsidR="003379A6">
        <w:rPr>
          <w:lang w:val="lt-LT"/>
        </w:rPr>
        <w:t>medžiagos gardelėje</w:t>
      </w:r>
      <w:r w:rsidR="00861608">
        <w:rPr>
          <w:lang w:val="lt-LT"/>
        </w:rPr>
        <w:t xml:space="preserve"> esančių dipolių</w:t>
      </w:r>
      <w:r w:rsidR="003379A6">
        <w:rPr>
          <w:lang w:val="lt-LT"/>
        </w:rPr>
        <w:t xml:space="preserve"> poliarizacijos</w:t>
      </w:r>
      <w:r w:rsidR="007E68D0">
        <w:rPr>
          <w:lang w:val="lt-LT"/>
        </w:rPr>
        <w:t xml:space="preserve"> kampo</w:t>
      </w:r>
      <w:r w:rsidR="003379A6">
        <w:rPr>
          <w:lang w:val="lt-LT"/>
        </w:rPr>
        <w:t>. Yra dvi feroelektrinių medžiagų būsenos</w:t>
      </w:r>
      <w:r w:rsidR="00855D6E">
        <w:rPr>
          <w:lang w:val="lt-LT"/>
        </w:rPr>
        <w:t xml:space="preserve">, </w:t>
      </w:r>
      <w:r w:rsidR="007E68D0">
        <w:rPr>
          <w:lang w:val="lt-LT"/>
        </w:rPr>
        <w:t>kurios</w:t>
      </w:r>
      <w:r w:rsidR="00855D6E">
        <w:rPr>
          <w:lang w:val="lt-LT"/>
        </w:rPr>
        <w:t xml:space="preserve"> pavaizduotos 2.1 pav</w:t>
      </w:r>
      <w:r w:rsidR="007E68D0">
        <w:rPr>
          <w:lang w:val="lt-LT"/>
        </w:rPr>
        <w:t>.</w:t>
      </w:r>
    </w:p>
    <w:p w14:paraId="7FFEC1EE" w14:textId="77777777" w:rsidR="00B82DFB" w:rsidRDefault="00B82DFB" w:rsidP="00461598">
      <w:pPr>
        <w:keepNext/>
        <w:jc w:val="center"/>
      </w:pPr>
    </w:p>
    <w:p w14:paraId="6B62D453" w14:textId="77777777" w:rsidR="00461598" w:rsidRDefault="0052240B" w:rsidP="00943ED1">
      <w:pPr>
        <w:keepNext/>
        <w:jc w:val="center"/>
      </w:pPr>
      <w:r>
        <w:rPr>
          <w:noProof/>
          <w:lang w:val="lt-LT"/>
        </w:rPr>
        <w:drawing>
          <wp:inline distT="0" distB="0" distL="0" distR="0" wp14:anchorId="1DCE290E" wp14:editId="0909B78F">
            <wp:extent cx="4429125" cy="2993390"/>
            <wp:effectExtent l="0" t="0" r="9525"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iuri.bmp"/>
                    <pic:cNvPicPr/>
                  </pic:nvPicPr>
                  <pic:blipFill>
                    <a:blip r:embed="rId25">
                      <a:extLst>
                        <a:ext uri="{28A0092B-C50C-407E-A947-70E740481C1C}">
                          <a14:useLocalDpi xmlns:a14="http://schemas.microsoft.com/office/drawing/2010/main" val="0"/>
                        </a:ext>
                      </a:extLst>
                    </a:blip>
                    <a:stretch>
                      <a:fillRect/>
                    </a:stretch>
                  </pic:blipFill>
                  <pic:spPr>
                    <a:xfrm>
                      <a:off x="0" y="0"/>
                      <a:ext cx="4429125" cy="2993390"/>
                    </a:xfrm>
                    <a:prstGeom prst="rect">
                      <a:avLst/>
                    </a:prstGeom>
                  </pic:spPr>
                </pic:pic>
              </a:graphicData>
            </a:graphic>
          </wp:inline>
        </w:drawing>
      </w:r>
    </w:p>
    <w:p w14:paraId="49786093" w14:textId="13E8ED07" w:rsidR="0052240B" w:rsidRPr="00461598" w:rsidRDefault="009C2D8F" w:rsidP="00461598">
      <w:pPr>
        <w:pStyle w:val="Caption"/>
        <w:jc w:val="center"/>
        <w:rPr>
          <w:b w:val="0"/>
          <w:lang w:val="lt-LT"/>
        </w:rPr>
      </w:pPr>
      <w:r>
        <w:rPr>
          <w:lang w:val="lt-LT"/>
        </w:rPr>
        <w:fldChar w:fldCharType="begin"/>
      </w:r>
      <w:r>
        <w:rPr>
          <w:lang w:val="lt-LT"/>
        </w:rPr>
        <w:instrText xml:space="preserve"> STYLEREF 1 \s </w:instrText>
      </w:r>
      <w:r>
        <w:rPr>
          <w:lang w:val="lt-LT"/>
        </w:rPr>
        <w:fldChar w:fldCharType="separate"/>
      </w:r>
      <w:bookmarkStart w:id="37" w:name="_Toc9807691"/>
      <w:r w:rsidR="00753512">
        <w:rPr>
          <w:noProof/>
          <w:lang w:val="lt-LT"/>
        </w:rPr>
        <w:t>2</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1</w:t>
      </w:r>
      <w:r>
        <w:rPr>
          <w:lang w:val="lt-LT"/>
        </w:rPr>
        <w:fldChar w:fldCharType="end"/>
      </w:r>
      <w:r w:rsidR="00461598">
        <w:rPr>
          <w:lang w:val="lt-LT"/>
        </w:rPr>
        <w:t xml:space="preserve"> pav. </w:t>
      </w:r>
      <w:r w:rsidR="00461598">
        <w:rPr>
          <w:b w:val="0"/>
          <w:lang w:val="lt-LT"/>
        </w:rPr>
        <w:t>Feroelektrinių medžiagų būsenos</w:t>
      </w:r>
      <w:r w:rsidR="00AD7783">
        <w:rPr>
          <w:b w:val="0"/>
          <w:lang w:val="lt-LT"/>
        </w:rPr>
        <w:t>,</w:t>
      </w:r>
      <w:r w:rsidR="00461598">
        <w:rPr>
          <w:b w:val="0"/>
          <w:lang w:val="lt-LT"/>
        </w:rPr>
        <w:t xml:space="preserve"> kai temperatūra artima </w:t>
      </w:r>
      <w:r w:rsidR="00461598">
        <w:rPr>
          <w:b w:val="0"/>
          <w:i/>
          <w:lang w:val="lt-LT"/>
        </w:rPr>
        <w:t>Kiuri</w:t>
      </w:r>
      <w:r w:rsidR="00461598">
        <w:rPr>
          <w:b w:val="0"/>
          <w:lang w:val="lt-LT"/>
        </w:rPr>
        <w:t xml:space="preserve"> temperatūrai</w:t>
      </w:r>
      <w:bookmarkEnd w:id="37"/>
    </w:p>
    <w:p w14:paraId="2A1DBAF3" w14:textId="295B80E3" w:rsidR="00943ED1" w:rsidRDefault="00943ED1" w:rsidP="00943ED1">
      <w:pPr>
        <w:pStyle w:val="ListParagraph"/>
        <w:numPr>
          <w:ilvl w:val="0"/>
          <w:numId w:val="41"/>
        </w:numPr>
        <w:rPr>
          <w:lang w:val="lt-LT"/>
        </w:rPr>
      </w:pPr>
      <w:r w:rsidRPr="00BF3F4F">
        <w:rPr>
          <w:lang w:val="lt-LT"/>
        </w:rPr>
        <w:lastRenderedPageBreak/>
        <w:t>Feroelektrinė, kuriai būdinga spontaniška poliarizacija</w:t>
      </w:r>
      <w:r>
        <w:rPr>
          <w:lang w:val="lt-LT"/>
        </w:rPr>
        <w:t xml:space="preserve"> ir histerezės reiškinys</w:t>
      </w:r>
      <w:r w:rsidRPr="00BF3F4F">
        <w:rPr>
          <w:lang w:val="lt-LT"/>
        </w:rPr>
        <w:t xml:space="preserve">. </w:t>
      </w:r>
      <w:r>
        <w:rPr>
          <w:lang w:val="lt-LT"/>
        </w:rPr>
        <w:t xml:space="preserve">Ši būsena turi tik dvi galimas poliarizacijas, o poliarizacijos apvertimas atliekamas sukūrus priešingo poliarumo elektrinį lauką </w:t>
      </w:r>
      <w:r>
        <w:rPr>
          <w:i/>
          <w:lang w:val="lt-LT"/>
        </w:rPr>
        <w:t>E</w:t>
      </w:r>
      <w:r>
        <w:rPr>
          <w:lang w:val="lt-LT"/>
        </w:rPr>
        <w:t xml:space="preserve">. Svarbu paminėti, kad poliarizacija išlieka net </w:t>
      </w:r>
      <w:r w:rsidR="00E01F29">
        <w:rPr>
          <w:lang w:val="lt-LT"/>
        </w:rPr>
        <w:t>jeigu</w:t>
      </w:r>
      <w:r>
        <w:rPr>
          <w:lang w:val="lt-LT"/>
        </w:rPr>
        <w:t xml:space="preserve"> nelieka elektrinio lauko. Ši</w:t>
      </w:r>
      <w:r w:rsidR="00E01F29">
        <w:rPr>
          <w:lang w:val="lt-LT"/>
        </w:rPr>
        <w:t>a</w:t>
      </w:r>
      <w:r>
        <w:rPr>
          <w:lang w:val="lt-LT"/>
        </w:rPr>
        <w:t xml:space="preserve"> savyb</w:t>
      </w:r>
      <w:r w:rsidR="00E01F29">
        <w:rPr>
          <w:lang w:val="lt-LT"/>
        </w:rPr>
        <w:t>e</w:t>
      </w:r>
      <w:r>
        <w:rPr>
          <w:lang w:val="lt-LT"/>
        </w:rPr>
        <w:t xml:space="preserve"> </w:t>
      </w:r>
      <w:r w:rsidR="00E01F29">
        <w:rPr>
          <w:lang w:val="lt-LT"/>
        </w:rPr>
        <w:t>paremtas</w:t>
      </w:r>
      <w:r>
        <w:rPr>
          <w:lang w:val="lt-LT"/>
        </w:rPr>
        <w:t xml:space="preserve"> </w:t>
      </w:r>
      <w:r w:rsidRPr="00BF3F4F">
        <w:rPr>
          <w:lang w:val="lt-LT"/>
        </w:rPr>
        <w:t>feroelektrin</w:t>
      </w:r>
      <w:r w:rsidR="00E01F29">
        <w:rPr>
          <w:lang w:val="lt-LT"/>
        </w:rPr>
        <w:t>ių</w:t>
      </w:r>
      <w:r w:rsidRPr="00BF3F4F">
        <w:rPr>
          <w:lang w:val="lt-LT"/>
        </w:rPr>
        <w:t xml:space="preserve"> </w:t>
      </w:r>
      <w:r>
        <w:rPr>
          <w:lang w:val="lt-LT"/>
        </w:rPr>
        <w:t>operatyvin</w:t>
      </w:r>
      <w:r w:rsidR="00E01F29">
        <w:rPr>
          <w:lang w:val="lt-LT"/>
        </w:rPr>
        <w:t>ių</w:t>
      </w:r>
      <w:r>
        <w:rPr>
          <w:lang w:val="lt-LT"/>
        </w:rPr>
        <w:t xml:space="preserve"> atmin</w:t>
      </w:r>
      <w:r w:rsidR="00E01F29">
        <w:rPr>
          <w:lang w:val="lt-LT"/>
        </w:rPr>
        <w:t>čių veikimo principas</w:t>
      </w:r>
      <w:r>
        <w:rPr>
          <w:lang w:val="lt-LT"/>
        </w:rPr>
        <w:t>.</w:t>
      </w:r>
    </w:p>
    <w:p w14:paraId="5199C40F" w14:textId="77777777" w:rsidR="00943ED1" w:rsidRPr="00BF3F4F" w:rsidRDefault="00943ED1" w:rsidP="00943ED1">
      <w:pPr>
        <w:pStyle w:val="ListParagraph"/>
        <w:numPr>
          <w:ilvl w:val="0"/>
          <w:numId w:val="41"/>
        </w:numPr>
        <w:rPr>
          <w:lang w:val="lt-LT"/>
        </w:rPr>
      </w:pPr>
      <w:r>
        <w:rPr>
          <w:lang w:val="lt-LT"/>
        </w:rPr>
        <w:t xml:space="preserve">Paraelektrinė, kuriai būdinga atsitiktinė poliarizacija, tačiau ši poliarizacija yra netiesiškai proporcinga veikiančiam elektriniam laukui </w:t>
      </w:r>
      <w:r>
        <w:rPr>
          <w:i/>
          <w:lang w:val="lt-LT"/>
        </w:rPr>
        <w:t>E</w:t>
      </w:r>
      <w:r>
        <w:rPr>
          <w:lang w:val="lt-LT"/>
        </w:rPr>
        <w:t>, kuo laukas stipresnis, tuo daugiau dipolių pasisuka elektrinio lauko veikimo kryptimi. Šioje būsenoje dirba feroelektriniai derinamos talpos kondensatoriai (varikapai).</w:t>
      </w:r>
    </w:p>
    <w:p w14:paraId="00CA20C8" w14:textId="2F3AA4D9" w:rsidR="00570E64" w:rsidRDefault="00DA1169" w:rsidP="00D907C2">
      <w:pPr>
        <w:rPr>
          <w:lang w:val="lt-LT"/>
        </w:rPr>
      </w:pPr>
      <w:r>
        <w:rPr>
          <w:lang w:val="lt-LT"/>
        </w:rPr>
        <w:t>Kokioje būsenoje</w:t>
      </w:r>
      <w:r w:rsidR="00C22E6D">
        <w:rPr>
          <w:lang w:val="lt-LT"/>
        </w:rPr>
        <w:t xml:space="preserve"> šiuo metu</w:t>
      </w:r>
      <w:r>
        <w:rPr>
          <w:lang w:val="lt-LT"/>
        </w:rPr>
        <w:t xml:space="preserve"> yra feroelektrikas, nusako jo temperatūra</w:t>
      </w:r>
      <w:r w:rsidR="00C5265C">
        <w:rPr>
          <w:lang w:val="lt-LT"/>
        </w:rPr>
        <w:t>. K</w:t>
      </w:r>
      <w:r w:rsidR="00145C69">
        <w:rPr>
          <w:lang w:val="lt-LT"/>
        </w:rPr>
        <w:t>ai</w:t>
      </w:r>
      <w:r w:rsidR="00124CE8">
        <w:rPr>
          <w:lang w:val="lt-LT"/>
        </w:rPr>
        <w:t xml:space="preserve"> temperatūra </w:t>
      </w:r>
      <w:r w:rsidR="00124CE8">
        <w:rPr>
          <w:i/>
          <w:lang w:val="lt-LT"/>
        </w:rPr>
        <w:t>T</w:t>
      </w:r>
      <w:r w:rsidR="00124CE8">
        <w:rPr>
          <w:lang w:val="lt-LT"/>
        </w:rPr>
        <w:t xml:space="preserve"> </w:t>
      </w:r>
      <w:r>
        <w:rPr>
          <w:lang w:val="lt-LT"/>
        </w:rPr>
        <w:t xml:space="preserve">yra </w:t>
      </w:r>
      <w:r w:rsidR="00124CE8">
        <w:rPr>
          <w:lang w:val="lt-LT"/>
        </w:rPr>
        <w:t xml:space="preserve">žemesnė už </w:t>
      </w:r>
      <w:r w:rsidR="00C22E6D">
        <w:rPr>
          <w:lang w:val="lt-LT"/>
        </w:rPr>
        <w:t xml:space="preserve">šiam </w:t>
      </w:r>
      <w:r>
        <w:rPr>
          <w:lang w:val="lt-LT"/>
        </w:rPr>
        <w:t>feroelektrik</w:t>
      </w:r>
      <w:r w:rsidR="00C22E6D">
        <w:rPr>
          <w:lang w:val="lt-LT"/>
        </w:rPr>
        <w:t>ui specifinę</w:t>
      </w:r>
      <w:r w:rsidR="00124CE8">
        <w:rPr>
          <w:lang w:val="lt-LT"/>
        </w:rPr>
        <w:t xml:space="preserve"> </w:t>
      </w:r>
      <w:r w:rsidR="00124CE8" w:rsidRPr="00124CE8">
        <w:rPr>
          <w:i/>
          <w:lang w:val="lt-LT"/>
        </w:rPr>
        <w:t>Kiuri</w:t>
      </w:r>
      <w:r w:rsidR="00124CE8">
        <w:rPr>
          <w:lang w:val="lt-LT"/>
        </w:rPr>
        <w:t xml:space="preserve"> temperatūrą </w:t>
      </w:r>
      <w:r w:rsidR="00124CE8">
        <w:rPr>
          <w:i/>
          <w:lang w:val="lt-LT"/>
        </w:rPr>
        <w:t>T</w:t>
      </w:r>
      <w:r w:rsidR="00124CE8">
        <w:rPr>
          <w:i/>
          <w:vertAlign w:val="subscript"/>
          <w:lang w:val="lt-LT"/>
        </w:rPr>
        <w:t>C</w:t>
      </w:r>
      <w:r w:rsidR="00155B71">
        <w:rPr>
          <w:lang w:val="lt-LT"/>
        </w:rPr>
        <w:t xml:space="preserve"> (dar vadinamą </w:t>
      </w:r>
      <w:r w:rsidR="00155B71" w:rsidRPr="00155B71">
        <w:rPr>
          <w:i/>
          <w:lang w:val="lt-LT"/>
        </w:rPr>
        <w:t>Kiuri</w:t>
      </w:r>
      <w:r w:rsidR="00155B71">
        <w:rPr>
          <w:lang w:val="lt-LT"/>
        </w:rPr>
        <w:t xml:space="preserve"> </w:t>
      </w:r>
      <w:r w:rsidR="00155B71" w:rsidRPr="00145C69">
        <w:rPr>
          <w:lang w:val="lt-LT"/>
        </w:rPr>
        <w:t>slenks</w:t>
      </w:r>
      <w:r w:rsidR="00145C69" w:rsidRPr="00145C69">
        <w:rPr>
          <w:lang w:val="lt-LT"/>
        </w:rPr>
        <w:t>čiu</w:t>
      </w:r>
      <w:r w:rsidR="00155B71">
        <w:rPr>
          <w:lang w:val="lt-LT"/>
        </w:rPr>
        <w:t>),</w:t>
      </w:r>
      <w:r w:rsidR="00124CE8">
        <w:rPr>
          <w:lang w:val="lt-LT"/>
        </w:rPr>
        <w:t xml:space="preserve"> feroelektrikas </w:t>
      </w:r>
      <w:r w:rsidR="00155B71">
        <w:rPr>
          <w:lang w:val="lt-LT"/>
        </w:rPr>
        <w:t xml:space="preserve">yra </w:t>
      </w:r>
      <w:r w:rsidR="00124CE8">
        <w:rPr>
          <w:lang w:val="lt-LT"/>
        </w:rPr>
        <w:t xml:space="preserve">feroelektrinėje būsenoje, </w:t>
      </w:r>
      <w:r w:rsidR="00145C69">
        <w:rPr>
          <w:lang w:val="lt-LT"/>
        </w:rPr>
        <w:t>kai</w:t>
      </w:r>
      <w:r w:rsidR="00B62134">
        <w:rPr>
          <w:lang w:val="lt-LT"/>
        </w:rPr>
        <w:t xml:space="preserve"> </w:t>
      </w:r>
      <w:r w:rsidR="00124CE8">
        <w:rPr>
          <w:i/>
          <w:lang w:val="lt-LT"/>
        </w:rPr>
        <w:t>T</w:t>
      </w:r>
      <w:r w:rsidR="00124CE8">
        <w:rPr>
          <w:lang w:val="lt-LT"/>
        </w:rPr>
        <w:t xml:space="preserve"> &gt; </w:t>
      </w:r>
      <w:r w:rsidR="00124CE8">
        <w:rPr>
          <w:i/>
          <w:lang w:val="lt-LT"/>
        </w:rPr>
        <w:t>T</w:t>
      </w:r>
      <w:r w:rsidR="00124CE8">
        <w:rPr>
          <w:i/>
          <w:vertAlign w:val="subscript"/>
          <w:lang w:val="lt-LT"/>
        </w:rPr>
        <w:t>C</w:t>
      </w:r>
      <w:r w:rsidR="00124CE8">
        <w:rPr>
          <w:lang w:val="lt-LT"/>
        </w:rPr>
        <w:t>, feroelektrikas</w:t>
      </w:r>
      <w:r w:rsidR="00155B71">
        <w:rPr>
          <w:lang w:val="lt-LT"/>
        </w:rPr>
        <w:t xml:space="preserve"> </w:t>
      </w:r>
      <w:r w:rsidR="00C22E6D">
        <w:rPr>
          <w:lang w:val="lt-LT"/>
        </w:rPr>
        <w:t>yra</w:t>
      </w:r>
      <w:r w:rsidR="00155B71">
        <w:rPr>
          <w:lang w:val="lt-LT"/>
        </w:rPr>
        <w:t xml:space="preserve"> </w:t>
      </w:r>
      <w:r w:rsidR="00124CE8">
        <w:rPr>
          <w:lang w:val="lt-LT"/>
        </w:rPr>
        <w:t>paraelektrinėje būsenoje</w:t>
      </w:r>
      <w:r w:rsidR="00855D6E">
        <w:rPr>
          <w:lang w:val="lt-LT"/>
        </w:rPr>
        <w:t>.</w:t>
      </w:r>
      <w:r w:rsidR="00461598">
        <w:rPr>
          <w:lang w:val="lt-LT"/>
        </w:rPr>
        <w:t xml:space="preserve"> Iš grafiko mat</w:t>
      </w:r>
      <w:r w:rsidR="00C22E6D">
        <w:rPr>
          <w:lang w:val="lt-LT"/>
        </w:rPr>
        <w:t>yti</w:t>
      </w:r>
      <w:r w:rsidR="00461598">
        <w:rPr>
          <w:lang w:val="lt-LT"/>
        </w:rPr>
        <w:t>, kad</w:t>
      </w:r>
      <w:r w:rsidR="001640AA">
        <w:rPr>
          <w:lang w:val="lt-LT"/>
        </w:rPr>
        <w:t xml:space="preserve"> aukščiausia</w:t>
      </w:r>
      <w:r w:rsidR="00274197">
        <w:rPr>
          <w:lang w:val="lt-LT"/>
        </w:rPr>
        <w:t xml:space="preserve"> </w:t>
      </w:r>
      <m:oMath>
        <m:sSub>
          <m:sSubPr>
            <m:ctrlPr>
              <w:rPr>
                <w:rFonts w:ascii="Cambria Math" w:hAnsi="Cambria Math"/>
                <w:i/>
                <w:lang w:val="lt-LT"/>
              </w:rPr>
            </m:ctrlPr>
          </m:sSubPr>
          <m:e>
            <m:r>
              <w:rPr>
                <w:rFonts w:ascii="Cambria Math" w:hAnsi="Cambria Math"/>
                <w:lang w:val="lt-LT"/>
              </w:rPr>
              <m:t>ε</m:t>
            </m:r>
          </m:e>
          <m:sub>
            <m:r>
              <w:rPr>
                <w:rFonts w:ascii="Cambria Math" w:hAnsi="Cambria Math"/>
                <w:lang w:val="lt-LT"/>
              </w:rPr>
              <m:t>r</m:t>
            </m:r>
          </m:sub>
        </m:sSub>
      </m:oMath>
      <w:r w:rsidR="00461598">
        <w:rPr>
          <w:lang w:val="lt-LT"/>
        </w:rPr>
        <w:t xml:space="preserve"> </w:t>
      </w:r>
      <w:r w:rsidR="001640AA">
        <w:rPr>
          <w:lang w:val="lt-LT"/>
        </w:rPr>
        <w:t xml:space="preserve">yra tada, </w:t>
      </w:r>
      <w:r w:rsidR="00461598">
        <w:rPr>
          <w:lang w:val="lt-LT"/>
        </w:rPr>
        <w:t xml:space="preserve">kai </w:t>
      </w:r>
      <w:r w:rsidR="00EC63C3">
        <w:rPr>
          <w:i/>
          <w:lang w:val="lt-LT"/>
        </w:rPr>
        <w:t>T</w:t>
      </w:r>
      <w:r w:rsidR="00EC63C3">
        <w:rPr>
          <w:lang w:val="lt-LT"/>
        </w:rPr>
        <w:t xml:space="preserve"> ≈ </w:t>
      </w:r>
      <w:r w:rsidR="00EC63C3">
        <w:rPr>
          <w:i/>
          <w:lang w:val="lt-LT"/>
        </w:rPr>
        <w:t>T</w:t>
      </w:r>
      <w:r w:rsidR="00EC63C3">
        <w:rPr>
          <w:i/>
          <w:vertAlign w:val="subscript"/>
          <w:lang w:val="lt-LT"/>
        </w:rPr>
        <w:t>C</w:t>
      </w:r>
      <w:r w:rsidR="00EC63C3">
        <w:rPr>
          <w:lang w:val="lt-LT"/>
        </w:rPr>
        <w:t xml:space="preserve">, </w:t>
      </w:r>
      <w:r w:rsidR="001640AA">
        <w:rPr>
          <w:lang w:val="lt-LT"/>
        </w:rPr>
        <w:t xml:space="preserve">taip pat tokioje temperatūroje pasireiškia stipriausia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145C69">
        <w:rPr>
          <w:lang w:val="lt-LT"/>
        </w:rPr>
        <w:t xml:space="preserve"> </w:t>
      </w:r>
      <w:r w:rsidR="00EC63C3">
        <w:rPr>
          <w:lang w:val="lt-LT"/>
        </w:rPr>
        <w:t>priklausomyb</w:t>
      </w:r>
      <w:r w:rsidR="001640AA">
        <w:rPr>
          <w:lang w:val="lt-LT"/>
        </w:rPr>
        <w:t>ė nuo temperatūros</w:t>
      </w:r>
      <w:r w:rsidR="00702328">
        <w:rPr>
          <w:lang w:val="lt-LT"/>
        </w:rPr>
        <w:t xml:space="preserve">. Šią savybę naudoja temperatūra valdomi varikapai, tačiau kai norima užtikrinti temperatūrinį stabilumą, projektuojama taip, kad darbinė </w:t>
      </w:r>
      <w:r w:rsidR="00C22E6D">
        <w:rPr>
          <w:lang w:val="lt-LT"/>
        </w:rPr>
        <w:t>feroelektriko</w:t>
      </w:r>
      <w:r w:rsidR="00702328">
        <w:rPr>
          <w:lang w:val="lt-LT"/>
        </w:rPr>
        <w:t xml:space="preserve"> temperatūra būtų tolima </w:t>
      </w:r>
      <w:r w:rsidR="00702328">
        <w:rPr>
          <w:i/>
          <w:lang w:val="lt-LT"/>
        </w:rPr>
        <w:t>Kiuri</w:t>
      </w:r>
      <w:r w:rsidR="00702328">
        <w:rPr>
          <w:lang w:val="lt-LT"/>
        </w:rPr>
        <w:t xml:space="preserve"> slenksčiui.</w:t>
      </w:r>
      <w:r w:rsidR="00D86A4A">
        <w:rPr>
          <w:lang w:val="lt-LT"/>
        </w:rPr>
        <w:t xml:space="preserve"> Feroelektrinių medžiagų </w:t>
      </w:r>
      <w:r w:rsidR="00D86A4A">
        <w:rPr>
          <w:i/>
          <w:lang w:val="lt-LT"/>
        </w:rPr>
        <w:t>Kiuri</w:t>
      </w:r>
      <w:r w:rsidR="00D86A4A">
        <w:rPr>
          <w:lang w:val="lt-LT"/>
        </w:rPr>
        <w:t xml:space="preserve"> temperatūros pateiktos 2.1 lentelėje.</w:t>
      </w:r>
    </w:p>
    <w:p w14:paraId="65585951" w14:textId="355B28F2" w:rsidR="00525661" w:rsidRPr="00042915" w:rsidRDefault="00F3418E" w:rsidP="00B62134">
      <w:pPr>
        <w:pStyle w:val="Caption"/>
        <w:keepNext/>
        <w:ind w:firstLine="0"/>
        <w:rPr>
          <w:b w:val="0"/>
          <w:lang w:val="lt-LT"/>
        </w:rPr>
      </w:pPr>
      <w:r>
        <w:rPr>
          <w:lang w:val="lt-LT"/>
        </w:rPr>
        <w:fldChar w:fldCharType="begin"/>
      </w:r>
      <w:r>
        <w:rPr>
          <w:lang w:val="lt-LT"/>
        </w:rPr>
        <w:instrText xml:space="preserve"> STYLEREF 1 \s </w:instrText>
      </w:r>
      <w:r>
        <w:rPr>
          <w:lang w:val="lt-LT"/>
        </w:rPr>
        <w:fldChar w:fldCharType="separate"/>
      </w:r>
      <w:bookmarkStart w:id="38" w:name="_Toc9807712"/>
      <w:r w:rsidR="00753512">
        <w:rPr>
          <w:noProof/>
          <w:lang w:val="lt-LT"/>
        </w:rPr>
        <w:t>2</w:t>
      </w:r>
      <w:r>
        <w:rPr>
          <w:lang w:val="lt-LT"/>
        </w:rPr>
        <w:fldChar w:fldCharType="end"/>
      </w:r>
      <w:r w:rsidR="00B62134">
        <w:rPr>
          <w:lang w:val="lt-LT"/>
        </w:rPr>
        <w:t>.</w:t>
      </w:r>
      <w:r>
        <w:rPr>
          <w:lang w:val="lt-LT"/>
        </w:rPr>
        <w:fldChar w:fldCharType="begin"/>
      </w:r>
      <w:r>
        <w:rPr>
          <w:lang w:val="lt-LT"/>
        </w:rPr>
        <w:instrText xml:space="preserve"> SEQ lentelė \* ARABIC \s 1 </w:instrText>
      </w:r>
      <w:r>
        <w:rPr>
          <w:lang w:val="lt-LT"/>
        </w:rPr>
        <w:fldChar w:fldCharType="separate"/>
      </w:r>
      <w:r w:rsidR="00753512">
        <w:rPr>
          <w:noProof/>
          <w:lang w:val="lt-LT"/>
        </w:rPr>
        <w:t>1</w:t>
      </w:r>
      <w:r>
        <w:rPr>
          <w:lang w:val="lt-LT"/>
        </w:rPr>
        <w:fldChar w:fldCharType="end"/>
      </w:r>
      <w:r w:rsidR="00525661" w:rsidRPr="00042915">
        <w:rPr>
          <w:lang w:val="lt-LT"/>
        </w:rPr>
        <w:t xml:space="preserve"> lentelė. </w:t>
      </w:r>
      <w:r w:rsidR="00C00E4A">
        <w:rPr>
          <w:b w:val="0"/>
          <w:lang w:val="lt-LT"/>
        </w:rPr>
        <w:t>Vienkomponenčių (grynųjų) f</w:t>
      </w:r>
      <w:r w:rsidR="00525661" w:rsidRPr="00042915">
        <w:rPr>
          <w:b w:val="0"/>
          <w:lang w:val="lt-LT"/>
        </w:rPr>
        <w:t xml:space="preserve">eroelektrinių medžiagų </w:t>
      </w:r>
      <w:r w:rsidR="00525661" w:rsidRPr="00042915">
        <w:rPr>
          <w:b w:val="0"/>
          <w:i/>
          <w:lang w:val="lt-LT"/>
        </w:rPr>
        <w:t>Kiuri</w:t>
      </w:r>
      <w:r w:rsidR="00525661" w:rsidRPr="00042915">
        <w:rPr>
          <w:b w:val="0"/>
          <w:lang w:val="lt-LT"/>
        </w:rPr>
        <w:t xml:space="preserve"> temperatūros</w:t>
      </w:r>
      <w:bookmarkEnd w:id="38"/>
    </w:p>
    <w:tbl>
      <w:tblPr>
        <w:tblStyle w:val="TableGrid"/>
        <w:tblW w:w="0" w:type="auto"/>
        <w:tblLook w:val="04A0" w:firstRow="1" w:lastRow="0" w:firstColumn="1" w:lastColumn="0" w:noHBand="0" w:noVBand="1"/>
      </w:tblPr>
      <w:tblGrid>
        <w:gridCol w:w="2830"/>
        <w:gridCol w:w="1985"/>
        <w:gridCol w:w="2406"/>
        <w:gridCol w:w="2407"/>
      </w:tblGrid>
      <w:tr w:rsidR="00D86A4A" w14:paraId="2809570A" w14:textId="77777777" w:rsidTr="00DD32E1">
        <w:tc>
          <w:tcPr>
            <w:tcW w:w="2830" w:type="dxa"/>
          </w:tcPr>
          <w:p w14:paraId="09676F44" w14:textId="77777777" w:rsidR="00D86A4A" w:rsidRDefault="00D86A4A" w:rsidP="00D907C2">
            <w:pPr>
              <w:ind w:firstLine="0"/>
              <w:rPr>
                <w:lang w:val="lt-LT"/>
              </w:rPr>
            </w:pPr>
            <w:r>
              <w:rPr>
                <w:lang w:val="lt-LT"/>
              </w:rPr>
              <w:t>Pavadinimas</w:t>
            </w:r>
          </w:p>
        </w:tc>
        <w:tc>
          <w:tcPr>
            <w:tcW w:w="1985" w:type="dxa"/>
          </w:tcPr>
          <w:p w14:paraId="602445CA" w14:textId="77777777" w:rsidR="00D86A4A" w:rsidRDefault="00D86A4A" w:rsidP="00D907C2">
            <w:pPr>
              <w:ind w:firstLine="0"/>
              <w:rPr>
                <w:lang w:val="lt-LT"/>
              </w:rPr>
            </w:pPr>
            <w:r>
              <w:rPr>
                <w:lang w:val="lt-LT"/>
              </w:rPr>
              <w:t>Cheminė formulė</w:t>
            </w:r>
          </w:p>
        </w:tc>
        <w:tc>
          <w:tcPr>
            <w:tcW w:w="2406" w:type="dxa"/>
          </w:tcPr>
          <w:p w14:paraId="6A963829" w14:textId="77777777" w:rsidR="00D86A4A" w:rsidRDefault="00D86A4A" w:rsidP="00D907C2">
            <w:pPr>
              <w:ind w:firstLine="0"/>
              <w:rPr>
                <w:lang w:val="lt-LT"/>
              </w:rPr>
            </w:pPr>
            <w:r>
              <w:rPr>
                <w:lang w:val="lt-LT"/>
              </w:rPr>
              <w:t>Kiuri temperatūra</w:t>
            </w:r>
            <w:r w:rsidR="00DD32E1">
              <w:rPr>
                <w:lang w:val="lt-LT"/>
              </w:rPr>
              <w:t>, ºC</w:t>
            </w:r>
          </w:p>
        </w:tc>
        <w:tc>
          <w:tcPr>
            <w:tcW w:w="2407" w:type="dxa"/>
          </w:tcPr>
          <w:p w14:paraId="1FF57EAC" w14:textId="77777777" w:rsidR="00D86A4A" w:rsidRDefault="00D86A4A" w:rsidP="00D907C2">
            <w:pPr>
              <w:ind w:firstLine="0"/>
              <w:rPr>
                <w:lang w:val="lt-LT"/>
              </w:rPr>
            </w:pPr>
            <w:r>
              <w:rPr>
                <w:lang w:val="lt-LT"/>
              </w:rPr>
              <w:t>Literatūros nuoroda</w:t>
            </w:r>
          </w:p>
        </w:tc>
      </w:tr>
      <w:tr w:rsidR="00D86A4A" w14:paraId="432152EE" w14:textId="77777777" w:rsidTr="00DD32E1">
        <w:tc>
          <w:tcPr>
            <w:tcW w:w="2830" w:type="dxa"/>
          </w:tcPr>
          <w:p w14:paraId="095CEA36" w14:textId="77777777" w:rsidR="00D86A4A" w:rsidRDefault="0040308F" w:rsidP="00D907C2">
            <w:pPr>
              <w:ind w:firstLine="0"/>
              <w:rPr>
                <w:lang w:val="lt-LT"/>
              </w:rPr>
            </w:pPr>
            <w:r>
              <w:rPr>
                <w:lang w:val="lt-LT"/>
              </w:rPr>
              <w:t>Strončio titanatas (STO)</w:t>
            </w:r>
          </w:p>
        </w:tc>
        <w:tc>
          <w:tcPr>
            <w:tcW w:w="1985" w:type="dxa"/>
          </w:tcPr>
          <w:p w14:paraId="4C91C959" w14:textId="77777777" w:rsidR="00D86A4A" w:rsidRPr="00D86A4A" w:rsidRDefault="0040308F" w:rsidP="00D907C2">
            <w:pPr>
              <w:ind w:firstLine="0"/>
              <w:rPr>
                <w:vertAlign w:val="subscript"/>
                <w:lang w:val="lt-LT"/>
              </w:rPr>
            </w:pPr>
            <w:r>
              <w:rPr>
                <w:lang w:val="lt-LT"/>
              </w:rPr>
              <w:t>SrTi</w:t>
            </w:r>
            <w:r w:rsidR="00D86A4A">
              <w:rPr>
                <w:lang w:val="lt-LT"/>
              </w:rPr>
              <w:t>O</w:t>
            </w:r>
            <w:r>
              <w:rPr>
                <w:vertAlign w:val="subscript"/>
                <w:lang w:val="lt-LT"/>
              </w:rPr>
              <w:t>3</w:t>
            </w:r>
          </w:p>
        </w:tc>
        <w:tc>
          <w:tcPr>
            <w:tcW w:w="2406" w:type="dxa"/>
          </w:tcPr>
          <w:p w14:paraId="0FE629DC" w14:textId="0C046C97" w:rsidR="00D86A4A" w:rsidRDefault="00EE2294" w:rsidP="00D907C2">
            <w:pPr>
              <w:ind w:firstLine="0"/>
              <w:rPr>
                <w:lang w:val="lt-LT"/>
              </w:rPr>
            </w:pPr>
            <w:r>
              <w:rPr>
                <w:lang w:val="lt-LT"/>
              </w:rPr>
              <w:t>–</w:t>
            </w:r>
            <w:r w:rsidR="0040308F">
              <w:rPr>
                <w:lang w:val="lt-LT"/>
              </w:rPr>
              <w:t>2</w:t>
            </w:r>
            <w:r w:rsidR="00B34092">
              <w:rPr>
                <w:lang w:val="lt-LT"/>
              </w:rPr>
              <w:t>36</w:t>
            </w:r>
          </w:p>
        </w:tc>
        <w:tc>
          <w:tcPr>
            <w:tcW w:w="2407" w:type="dxa"/>
          </w:tcPr>
          <w:p w14:paraId="0BE09E30" w14:textId="77777777" w:rsidR="00D86A4A" w:rsidRDefault="002C68C1" w:rsidP="00D907C2">
            <w:pPr>
              <w:ind w:firstLine="0"/>
              <w:rPr>
                <w:lang w:val="lt-LT"/>
              </w:rPr>
            </w:pPr>
            <w:r>
              <w:rPr>
                <w:lang w:val="lt-LT"/>
              </w:rPr>
              <w:t>(</w:t>
            </w:r>
            <w:proofErr w:type="spellStart"/>
            <w:r w:rsidR="00D223DF">
              <w:rPr>
                <w:lang w:val="lt-LT"/>
              </w:rPr>
              <w:t>Kumar</w:t>
            </w:r>
            <w:proofErr w:type="spellEnd"/>
            <w:r w:rsidR="00D223DF">
              <w:rPr>
                <w:lang w:val="lt-LT"/>
              </w:rPr>
              <w:t>, 2002</w:t>
            </w:r>
            <w:r>
              <w:rPr>
                <w:lang w:val="lt-LT"/>
              </w:rPr>
              <w:t>)</w:t>
            </w:r>
          </w:p>
        </w:tc>
      </w:tr>
      <w:tr w:rsidR="00D86A4A" w14:paraId="0DFC1EA1" w14:textId="77777777" w:rsidTr="00DD32E1">
        <w:tc>
          <w:tcPr>
            <w:tcW w:w="2830" w:type="dxa"/>
          </w:tcPr>
          <w:p w14:paraId="707756D7" w14:textId="77777777" w:rsidR="00D86A4A" w:rsidRDefault="00042915" w:rsidP="00D907C2">
            <w:pPr>
              <w:ind w:firstLine="0"/>
              <w:rPr>
                <w:lang w:val="lt-LT"/>
              </w:rPr>
            </w:pPr>
            <w:r>
              <w:rPr>
                <w:lang w:val="lt-LT"/>
              </w:rPr>
              <w:t>Kalio arsenatas</w:t>
            </w:r>
          </w:p>
        </w:tc>
        <w:tc>
          <w:tcPr>
            <w:tcW w:w="1985" w:type="dxa"/>
          </w:tcPr>
          <w:p w14:paraId="2D4B62E7" w14:textId="77777777" w:rsidR="00D86A4A" w:rsidRDefault="0040308F" w:rsidP="00D907C2">
            <w:pPr>
              <w:ind w:firstLine="0"/>
              <w:rPr>
                <w:lang w:val="lt-LT"/>
              </w:rPr>
            </w:pPr>
            <w:r>
              <w:rPr>
                <w:lang w:val="lt-LT"/>
              </w:rPr>
              <w:t>KH</w:t>
            </w:r>
            <w:r>
              <w:rPr>
                <w:vertAlign w:val="subscript"/>
                <w:lang w:val="lt-LT"/>
              </w:rPr>
              <w:t>2</w:t>
            </w:r>
            <w:r w:rsidR="0041078D">
              <w:rPr>
                <w:lang w:val="lt-LT"/>
              </w:rPr>
              <w:t>As</w:t>
            </w:r>
            <w:r>
              <w:rPr>
                <w:lang w:val="lt-LT"/>
              </w:rPr>
              <w:t>O</w:t>
            </w:r>
            <w:r>
              <w:rPr>
                <w:vertAlign w:val="subscript"/>
                <w:lang w:val="lt-LT"/>
              </w:rPr>
              <w:t>4</w:t>
            </w:r>
          </w:p>
        </w:tc>
        <w:tc>
          <w:tcPr>
            <w:tcW w:w="2406" w:type="dxa"/>
          </w:tcPr>
          <w:p w14:paraId="401E07DE" w14:textId="7F75FDB3" w:rsidR="00D86A4A" w:rsidRDefault="00EE2294" w:rsidP="00D907C2">
            <w:pPr>
              <w:ind w:firstLine="0"/>
              <w:rPr>
                <w:lang w:val="lt-LT"/>
              </w:rPr>
            </w:pPr>
            <w:r>
              <w:rPr>
                <w:lang w:val="lt-LT"/>
              </w:rPr>
              <w:t>–</w:t>
            </w:r>
            <w:r w:rsidR="0040308F">
              <w:rPr>
                <w:lang w:val="lt-LT"/>
              </w:rPr>
              <w:t>1</w:t>
            </w:r>
            <w:r w:rsidR="0041078D">
              <w:rPr>
                <w:lang w:val="lt-LT"/>
              </w:rPr>
              <w:t>7</w:t>
            </w:r>
            <w:r w:rsidR="00960E6C">
              <w:rPr>
                <w:lang w:val="lt-LT"/>
              </w:rPr>
              <w:t>6</w:t>
            </w:r>
          </w:p>
        </w:tc>
        <w:tc>
          <w:tcPr>
            <w:tcW w:w="2407" w:type="dxa"/>
          </w:tcPr>
          <w:p w14:paraId="5B20A238" w14:textId="77777777" w:rsidR="00D86A4A" w:rsidRDefault="00D223DF" w:rsidP="00D907C2">
            <w:pPr>
              <w:ind w:firstLine="0"/>
              <w:rPr>
                <w:lang w:val="lt-LT"/>
              </w:rPr>
            </w:pPr>
            <w:r>
              <w:rPr>
                <w:lang w:val="lt-LT"/>
              </w:rPr>
              <w:t>(</w:t>
            </w:r>
            <w:proofErr w:type="spellStart"/>
            <w:r w:rsidR="00960E6C">
              <w:rPr>
                <w:lang w:val="lt-LT"/>
              </w:rPr>
              <w:t>SkedSoft</w:t>
            </w:r>
            <w:proofErr w:type="spellEnd"/>
            <w:r>
              <w:rPr>
                <w:lang w:val="lt-LT"/>
              </w:rPr>
              <w:t>)</w:t>
            </w:r>
          </w:p>
        </w:tc>
      </w:tr>
      <w:tr w:rsidR="00D86A4A" w14:paraId="22D31637" w14:textId="77777777" w:rsidTr="00DD32E1">
        <w:tc>
          <w:tcPr>
            <w:tcW w:w="2830" w:type="dxa"/>
          </w:tcPr>
          <w:p w14:paraId="1C2FC9A0" w14:textId="77777777" w:rsidR="00D86A4A" w:rsidRDefault="00042915" w:rsidP="00D907C2">
            <w:pPr>
              <w:ind w:firstLine="0"/>
              <w:rPr>
                <w:lang w:val="lt-LT"/>
              </w:rPr>
            </w:pPr>
            <w:r>
              <w:rPr>
                <w:lang w:val="lt-LT"/>
              </w:rPr>
              <w:t>Rubidžio arsenatas</w:t>
            </w:r>
          </w:p>
        </w:tc>
        <w:tc>
          <w:tcPr>
            <w:tcW w:w="1985" w:type="dxa"/>
          </w:tcPr>
          <w:p w14:paraId="7056CF5F" w14:textId="77777777" w:rsidR="00D86A4A" w:rsidRDefault="0041078D" w:rsidP="00D907C2">
            <w:pPr>
              <w:ind w:firstLine="0"/>
              <w:rPr>
                <w:lang w:val="lt-LT"/>
              </w:rPr>
            </w:pPr>
            <w:r>
              <w:rPr>
                <w:lang w:val="lt-LT"/>
              </w:rPr>
              <w:t>RbH</w:t>
            </w:r>
            <w:r w:rsidR="0040308F">
              <w:rPr>
                <w:vertAlign w:val="subscript"/>
                <w:lang w:val="lt-LT"/>
              </w:rPr>
              <w:t>2</w:t>
            </w:r>
            <w:r>
              <w:rPr>
                <w:lang w:val="lt-LT"/>
              </w:rPr>
              <w:t>As</w:t>
            </w:r>
            <w:r w:rsidR="0040308F">
              <w:rPr>
                <w:lang w:val="lt-LT"/>
              </w:rPr>
              <w:t>O</w:t>
            </w:r>
            <w:r w:rsidR="0040308F">
              <w:rPr>
                <w:vertAlign w:val="subscript"/>
                <w:lang w:val="lt-LT"/>
              </w:rPr>
              <w:t>4</w:t>
            </w:r>
          </w:p>
        </w:tc>
        <w:tc>
          <w:tcPr>
            <w:tcW w:w="2406" w:type="dxa"/>
          </w:tcPr>
          <w:p w14:paraId="4D5E5DF5" w14:textId="529708D6" w:rsidR="00D86A4A" w:rsidRDefault="00EE2294" w:rsidP="00D907C2">
            <w:pPr>
              <w:ind w:firstLine="0"/>
              <w:rPr>
                <w:lang w:val="lt-LT"/>
              </w:rPr>
            </w:pPr>
            <w:r>
              <w:rPr>
                <w:lang w:val="lt-LT"/>
              </w:rPr>
              <w:t>–</w:t>
            </w:r>
            <w:r w:rsidR="0041078D">
              <w:rPr>
                <w:lang w:val="lt-LT"/>
              </w:rPr>
              <w:t>1</w:t>
            </w:r>
            <w:r w:rsidR="0040308F">
              <w:rPr>
                <w:lang w:val="lt-LT"/>
              </w:rPr>
              <w:t>6</w:t>
            </w:r>
            <w:r w:rsidR="0041078D">
              <w:rPr>
                <w:lang w:val="lt-LT"/>
              </w:rPr>
              <w:t>2</w:t>
            </w:r>
          </w:p>
        </w:tc>
        <w:tc>
          <w:tcPr>
            <w:tcW w:w="2407" w:type="dxa"/>
          </w:tcPr>
          <w:p w14:paraId="38474FF4" w14:textId="77777777" w:rsidR="00D86A4A" w:rsidRDefault="00D223DF" w:rsidP="00D907C2">
            <w:pPr>
              <w:ind w:firstLine="0"/>
              <w:rPr>
                <w:lang w:val="lt-LT"/>
              </w:rPr>
            </w:pPr>
            <w:r>
              <w:rPr>
                <w:lang w:val="lt-LT"/>
              </w:rPr>
              <w:t>(</w:t>
            </w:r>
            <w:proofErr w:type="spellStart"/>
            <w:r w:rsidR="00DD32E1">
              <w:rPr>
                <w:lang w:val="lt-LT"/>
              </w:rPr>
              <w:t>SkedSoft</w:t>
            </w:r>
            <w:proofErr w:type="spellEnd"/>
            <w:r>
              <w:rPr>
                <w:lang w:val="lt-LT"/>
              </w:rPr>
              <w:t>)</w:t>
            </w:r>
          </w:p>
        </w:tc>
      </w:tr>
      <w:tr w:rsidR="0041078D" w14:paraId="7A4F39F3" w14:textId="77777777" w:rsidTr="00DD32E1">
        <w:tc>
          <w:tcPr>
            <w:tcW w:w="2830" w:type="dxa"/>
          </w:tcPr>
          <w:p w14:paraId="1707F5E7" w14:textId="77777777" w:rsidR="0041078D" w:rsidRDefault="00042915" w:rsidP="00D907C2">
            <w:pPr>
              <w:ind w:firstLine="0"/>
              <w:rPr>
                <w:lang w:val="lt-LT"/>
              </w:rPr>
            </w:pPr>
            <w:r>
              <w:rPr>
                <w:lang w:val="lt-LT"/>
              </w:rPr>
              <w:t>Kalio fosfatas</w:t>
            </w:r>
          </w:p>
        </w:tc>
        <w:tc>
          <w:tcPr>
            <w:tcW w:w="1985" w:type="dxa"/>
          </w:tcPr>
          <w:p w14:paraId="2771620E" w14:textId="77777777" w:rsidR="0041078D" w:rsidRDefault="0041078D" w:rsidP="00D907C2">
            <w:pPr>
              <w:ind w:firstLine="0"/>
              <w:rPr>
                <w:lang w:val="lt-LT"/>
              </w:rPr>
            </w:pPr>
            <w:r>
              <w:rPr>
                <w:lang w:val="lt-LT"/>
              </w:rPr>
              <w:t>KH</w:t>
            </w:r>
            <w:r>
              <w:rPr>
                <w:vertAlign w:val="subscript"/>
                <w:lang w:val="lt-LT"/>
              </w:rPr>
              <w:t>2</w:t>
            </w:r>
            <w:r>
              <w:rPr>
                <w:lang w:val="lt-LT"/>
              </w:rPr>
              <w:t>PO</w:t>
            </w:r>
            <w:r>
              <w:rPr>
                <w:vertAlign w:val="subscript"/>
                <w:lang w:val="lt-LT"/>
              </w:rPr>
              <w:t>4</w:t>
            </w:r>
          </w:p>
        </w:tc>
        <w:tc>
          <w:tcPr>
            <w:tcW w:w="2406" w:type="dxa"/>
          </w:tcPr>
          <w:p w14:paraId="43CB8356" w14:textId="79B3ABB1" w:rsidR="0041078D" w:rsidRDefault="00EE2294" w:rsidP="00D907C2">
            <w:pPr>
              <w:ind w:firstLine="0"/>
              <w:rPr>
                <w:lang w:val="lt-LT"/>
              </w:rPr>
            </w:pPr>
            <w:r>
              <w:rPr>
                <w:lang w:val="lt-LT"/>
              </w:rPr>
              <w:t>–</w:t>
            </w:r>
            <w:r w:rsidR="0041078D">
              <w:rPr>
                <w:lang w:val="lt-LT"/>
              </w:rPr>
              <w:t>150</w:t>
            </w:r>
          </w:p>
        </w:tc>
        <w:tc>
          <w:tcPr>
            <w:tcW w:w="2407" w:type="dxa"/>
          </w:tcPr>
          <w:p w14:paraId="717A4252" w14:textId="77777777" w:rsidR="0041078D" w:rsidRDefault="002C68C1" w:rsidP="00D907C2">
            <w:pPr>
              <w:ind w:firstLine="0"/>
              <w:rPr>
                <w:lang w:val="lt-LT"/>
              </w:rPr>
            </w:pPr>
            <w:r>
              <w:rPr>
                <w:lang w:val="lt-LT"/>
              </w:rPr>
              <w:t>(</w:t>
            </w:r>
            <w:proofErr w:type="spellStart"/>
            <w:r w:rsidR="00525661">
              <w:rPr>
                <w:lang w:val="lt-LT"/>
              </w:rPr>
              <w:t>Kao</w:t>
            </w:r>
            <w:proofErr w:type="spellEnd"/>
            <w:r>
              <w:rPr>
                <w:lang w:val="lt-LT"/>
              </w:rPr>
              <w:t>, 2004)</w:t>
            </w:r>
          </w:p>
        </w:tc>
      </w:tr>
      <w:tr w:rsidR="00D86A4A" w14:paraId="27B69143" w14:textId="77777777" w:rsidTr="00DD32E1">
        <w:tc>
          <w:tcPr>
            <w:tcW w:w="2830" w:type="dxa"/>
          </w:tcPr>
          <w:p w14:paraId="4C6F0A59" w14:textId="77777777" w:rsidR="00D86A4A" w:rsidRDefault="00042915" w:rsidP="00D907C2">
            <w:pPr>
              <w:ind w:firstLine="0"/>
              <w:rPr>
                <w:lang w:val="lt-LT"/>
              </w:rPr>
            </w:pPr>
            <w:r>
              <w:rPr>
                <w:lang w:val="lt-LT"/>
              </w:rPr>
              <w:t>Rubidžio fosfatas</w:t>
            </w:r>
          </w:p>
        </w:tc>
        <w:tc>
          <w:tcPr>
            <w:tcW w:w="1985" w:type="dxa"/>
          </w:tcPr>
          <w:p w14:paraId="5AECE7E6" w14:textId="77777777" w:rsidR="00D86A4A" w:rsidRDefault="0041078D" w:rsidP="00D907C2">
            <w:pPr>
              <w:ind w:firstLine="0"/>
              <w:rPr>
                <w:lang w:val="lt-LT"/>
              </w:rPr>
            </w:pPr>
            <w:r>
              <w:rPr>
                <w:lang w:val="lt-LT"/>
              </w:rPr>
              <w:t>RbH</w:t>
            </w:r>
            <w:r w:rsidR="0040308F">
              <w:rPr>
                <w:vertAlign w:val="subscript"/>
                <w:lang w:val="lt-LT"/>
              </w:rPr>
              <w:t>2</w:t>
            </w:r>
            <w:r w:rsidR="0040308F">
              <w:rPr>
                <w:lang w:val="lt-LT"/>
              </w:rPr>
              <w:t>PO</w:t>
            </w:r>
            <w:r w:rsidR="0040308F">
              <w:rPr>
                <w:vertAlign w:val="subscript"/>
                <w:lang w:val="lt-LT"/>
              </w:rPr>
              <w:t>4</w:t>
            </w:r>
          </w:p>
        </w:tc>
        <w:tc>
          <w:tcPr>
            <w:tcW w:w="2406" w:type="dxa"/>
          </w:tcPr>
          <w:p w14:paraId="4D894E27" w14:textId="1BBEF97F" w:rsidR="00D86A4A" w:rsidRDefault="00EE2294" w:rsidP="00D907C2">
            <w:pPr>
              <w:ind w:firstLine="0"/>
              <w:rPr>
                <w:lang w:val="lt-LT"/>
              </w:rPr>
            </w:pPr>
            <w:r>
              <w:rPr>
                <w:lang w:val="lt-LT"/>
              </w:rPr>
              <w:t>–</w:t>
            </w:r>
            <w:r w:rsidR="0041078D">
              <w:rPr>
                <w:lang w:val="lt-LT"/>
              </w:rPr>
              <w:t>126</w:t>
            </w:r>
          </w:p>
        </w:tc>
        <w:tc>
          <w:tcPr>
            <w:tcW w:w="2407" w:type="dxa"/>
          </w:tcPr>
          <w:p w14:paraId="278801B7" w14:textId="77777777" w:rsidR="00D86A4A" w:rsidRDefault="00D223DF" w:rsidP="00D907C2">
            <w:pPr>
              <w:ind w:firstLine="0"/>
              <w:rPr>
                <w:lang w:val="lt-LT"/>
              </w:rPr>
            </w:pPr>
            <w:r>
              <w:rPr>
                <w:lang w:val="lt-LT"/>
              </w:rPr>
              <w:t>(</w:t>
            </w:r>
            <w:proofErr w:type="spellStart"/>
            <w:r w:rsidR="00960E6C">
              <w:rPr>
                <w:lang w:val="lt-LT"/>
              </w:rPr>
              <w:t>SkedSoft</w:t>
            </w:r>
            <w:proofErr w:type="spellEnd"/>
            <w:r>
              <w:rPr>
                <w:lang w:val="lt-LT"/>
              </w:rPr>
              <w:t>)</w:t>
            </w:r>
          </w:p>
        </w:tc>
      </w:tr>
      <w:tr w:rsidR="00D86A4A" w14:paraId="6CDB4356" w14:textId="77777777" w:rsidTr="00DD32E1">
        <w:tc>
          <w:tcPr>
            <w:tcW w:w="2830" w:type="dxa"/>
          </w:tcPr>
          <w:p w14:paraId="21EF91A1" w14:textId="77777777" w:rsidR="00D86A4A" w:rsidRDefault="002E6E2C" w:rsidP="00D907C2">
            <w:pPr>
              <w:ind w:firstLine="0"/>
              <w:rPr>
                <w:lang w:val="lt-LT"/>
              </w:rPr>
            </w:pPr>
            <w:r>
              <w:rPr>
                <w:lang w:val="lt-LT"/>
              </w:rPr>
              <w:t>Kalio fosfatas</w:t>
            </w:r>
          </w:p>
        </w:tc>
        <w:tc>
          <w:tcPr>
            <w:tcW w:w="1985" w:type="dxa"/>
          </w:tcPr>
          <w:p w14:paraId="7EB2A29A" w14:textId="77777777" w:rsidR="00D86A4A" w:rsidRDefault="0041078D" w:rsidP="00D907C2">
            <w:pPr>
              <w:ind w:firstLine="0"/>
              <w:rPr>
                <w:lang w:val="lt-LT"/>
              </w:rPr>
            </w:pPr>
            <w:r>
              <w:rPr>
                <w:lang w:val="lt-LT"/>
              </w:rPr>
              <w:t>KD</w:t>
            </w:r>
            <w:r>
              <w:rPr>
                <w:vertAlign w:val="subscript"/>
                <w:lang w:val="lt-LT"/>
              </w:rPr>
              <w:t>2</w:t>
            </w:r>
            <w:r>
              <w:rPr>
                <w:lang w:val="lt-LT"/>
              </w:rPr>
              <w:t>PO</w:t>
            </w:r>
            <w:r>
              <w:rPr>
                <w:vertAlign w:val="subscript"/>
                <w:lang w:val="lt-LT"/>
              </w:rPr>
              <w:t>4</w:t>
            </w:r>
          </w:p>
        </w:tc>
        <w:tc>
          <w:tcPr>
            <w:tcW w:w="2406" w:type="dxa"/>
          </w:tcPr>
          <w:p w14:paraId="2614FB56" w14:textId="3B0573C2" w:rsidR="00D86A4A" w:rsidRDefault="00EE2294" w:rsidP="00D907C2">
            <w:pPr>
              <w:ind w:firstLine="0"/>
              <w:rPr>
                <w:lang w:val="lt-LT"/>
              </w:rPr>
            </w:pPr>
            <w:r>
              <w:rPr>
                <w:lang w:val="lt-LT"/>
              </w:rPr>
              <w:t>–</w:t>
            </w:r>
            <w:r w:rsidR="0041078D">
              <w:rPr>
                <w:lang w:val="lt-LT"/>
              </w:rPr>
              <w:t>60</w:t>
            </w:r>
          </w:p>
        </w:tc>
        <w:tc>
          <w:tcPr>
            <w:tcW w:w="2407" w:type="dxa"/>
          </w:tcPr>
          <w:p w14:paraId="0DFAE2CB" w14:textId="77777777" w:rsidR="00D86A4A" w:rsidRDefault="00D223DF" w:rsidP="00D907C2">
            <w:pPr>
              <w:ind w:firstLine="0"/>
              <w:rPr>
                <w:lang w:val="lt-LT"/>
              </w:rPr>
            </w:pPr>
            <w:r>
              <w:rPr>
                <w:lang w:val="lt-LT"/>
              </w:rPr>
              <w:t>(</w:t>
            </w:r>
            <w:proofErr w:type="spellStart"/>
            <w:r w:rsidR="00960E6C">
              <w:rPr>
                <w:lang w:val="lt-LT"/>
              </w:rPr>
              <w:t>SkedSoft</w:t>
            </w:r>
            <w:proofErr w:type="spellEnd"/>
            <w:r>
              <w:rPr>
                <w:lang w:val="lt-LT"/>
              </w:rPr>
              <w:t>)</w:t>
            </w:r>
          </w:p>
        </w:tc>
      </w:tr>
      <w:tr w:rsidR="00372598" w14:paraId="314D6359" w14:textId="77777777" w:rsidTr="00DD32E1">
        <w:tc>
          <w:tcPr>
            <w:tcW w:w="2830" w:type="dxa"/>
          </w:tcPr>
          <w:p w14:paraId="32B31FEC" w14:textId="77777777" w:rsidR="00372598" w:rsidRDefault="002E6E2C" w:rsidP="00D907C2">
            <w:pPr>
              <w:ind w:firstLine="0"/>
              <w:rPr>
                <w:lang w:val="lt-LT"/>
              </w:rPr>
            </w:pPr>
            <w:r>
              <w:rPr>
                <w:lang w:val="lt-LT"/>
              </w:rPr>
              <w:t>Cinko titanatas</w:t>
            </w:r>
          </w:p>
        </w:tc>
        <w:tc>
          <w:tcPr>
            <w:tcW w:w="1985" w:type="dxa"/>
          </w:tcPr>
          <w:p w14:paraId="1CDC66F2" w14:textId="77777777" w:rsidR="00372598" w:rsidRPr="00A45986" w:rsidRDefault="00A45986" w:rsidP="00D907C2">
            <w:pPr>
              <w:ind w:firstLine="0"/>
              <w:rPr>
                <w:vertAlign w:val="subscript"/>
                <w:lang w:val="lt-LT"/>
              </w:rPr>
            </w:pPr>
            <w:r>
              <w:rPr>
                <w:lang w:val="lt-LT"/>
              </w:rPr>
              <w:t>ZnTiO</w:t>
            </w:r>
            <w:r>
              <w:rPr>
                <w:vertAlign w:val="subscript"/>
                <w:lang w:val="lt-LT"/>
              </w:rPr>
              <w:t>3</w:t>
            </w:r>
          </w:p>
        </w:tc>
        <w:tc>
          <w:tcPr>
            <w:tcW w:w="2406" w:type="dxa"/>
          </w:tcPr>
          <w:p w14:paraId="4E660CF5" w14:textId="77777777" w:rsidR="00372598" w:rsidRDefault="00A45986" w:rsidP="00D907C2">
            <w:pPr>
              <w:ind w:firstLine="0"/>
              <w:rPr>
                <w:lang w:val="lt-LT"/>
              </w:rPr>
            </w:pPr>
            <w:r>
              <w:rPr>
                <w:lang w:val="lt-LT"/>
              </w:rPr>
              <w:t>5</w:t>
            </w:r>
          </w:p>
        </w:tc>
        <w:tc>
          <w:tcPr>
            <w:tcW w:w="2407" w:type="dxa"/>
          </w:tcPr>
          <w:p w14:paraId="3C0BF1F0" w14:textId="77777777" w:rsidR="00372598" w:rsidRDefault="00D223DF" w:rsidP="00D907C2">
            <w:pPr>
              <w:ind w:firstLine="0"/>
              <w:rPr>
                <w:lang w:val="lt-LT"/>
              </w:rPr>
            </w:pPr>
            <w:r>
              <w:rPr>
                <w:lang w:val="lt-LT"/>
              </w:rPr>
              <w:t>(</w:t>
            </w:r>
            <w:proofErr w:type="spellStart"/>
            <w:r w:rsidR="00A45986">
              <w:rPr>
                <w:lang w:val="lt-LT"/>
              </w:rPr>
              <w:t>globalSino</w:t>
            </w:r>
            <w:proofErr w:type="spellEnd"/>
            <w:r>
              <w:rPr>
                <w:lang w:val="lt-LT"/>
              </w:rPr>
              <w:t>)</w:t>
            </w:r>
          </w:p>
        </w:tc>
      </w:tr>
      <w:tr w:rsidR="00A45986" w14:paraId="18E0F008" w14:textId="77777777" w:rsidTr="00DD32E1">
        <w:tc>
          <w:tcPr>
            <w:tcW w:w="2830" w:type="dxa"/>
          </w:tcPr>
          <w:p w14:paraId="00E91B09" w14:textId="77777777" w:rsidR="00A45986" w:rsidRDefault="002E6E2C" w:rsidP="00D907C2">
            <w:pPr>
              <w:ind w:firstLine="0"/>
              <w:rPr>
                <w:lang w:val="lt-LT"/>
              </w:rPr>
            </w:pPr>
            <w:r>
              <w:rPr>
                <w:lang w:val="lt-LT"/>
              </w:rPr>
              <w:t>Natrio niobatas</w:t>
            </w:r>
          </w:p>
        </w:tc>
        <w:tc>
          <w:tcPr>
            <w:tcW w:w="1985" w:type="dxa"/>
          </w:tcPr>
          <w:p w14:paraId="09BEE99C" w14:textId="77777777" w:rsidR="00A45986" w:rsidRPr="00A45986" w:rsidRDefault="00A45986" w:rsidP="00D907C2">
            <w:pPr>
              <w:ind w:firstLine="0"/>
              <w:rPr>
                <w:vertAlign w:val="subscript"/>
                <w:lang w:val="lt-LT"/>
              </w:rPr>
            </w:pPr>
            <w:r>
              <w:rPr>
                <w:lang w:val="lt-LT"/>
              </w:rPr>
              <w:t>NaNbO</w:t>
            </w:r>
            <w:r>
              <w:rPr>
                <w:vertAlign w:val="subscript"/>
                <w:lang w:val="lt-LT"/>
              </w:rPr>
              <w:t>3</w:t>
            </w:r>
          </w:p>
        </w:tc>
        <w:tc>
          <w:tcPr>
            <w:tcW w:w="2406" w:type="dxa"/>
          </w:tcPr>
          <w:p w14:paraId="7C14C822" w14:textId="77777777" w:rsidR="00A45986" w:rsidRDefault="00A45986" w:rsidP="00D907C2">
            <w:pPr>
              <w:ind w:firstLine="0"/>
              <w:rPr>
                <w:lang w:val="lt-LT"/>
              </w:rPr>
            </w:pPr>
            <w:r>
              <w:rPr>
                <w:lang w:val="lt-LT"/>
              </w:rPr>
              <w:t>63</w:t>
            </w:r>
          </w:p>
        </w:tc>
        <w:tc>
          <w:tcPr>
            <w:tcW w:w="2407" w:type="dxa"/>
          </w:tcPr>
          <w:p w14:paraId="444EAA1D" w14:textId="77777777" w:rsidR="00A45986" w:rsidRDefault="00D223DF" w:rsidP="00D907C2">
            <w:pPr>
              <w:ind w:firstLine="0"/>
              <w:rPr>
                <w:lang w:val="lt-LT"/>
              </w:rPr>
            </w:pPr>
            <w:r>
              <w:rPr>
                <w:lang w:val="lt-LT"/>
              </w:rPr>
              <w:t>(</w:t>
            </w:r>
            <w:proofErr w:type="spellStart"/>
            <w:r w:rsidR="00A45986">
              <w:rPr>
                <w:lang w:val="lt-LT"/>
              </w:rPr>
              <w:t>globalSino</w:t>
            </w:r>
            <w:proofErr w:type="spellEnd"/>
            <w:r>
              <w:rPr>
                <w:lang w:val="lt-LT"/>
              </w:rPr>
              <w:t>)</w:t>
            </w:r>
          </w:p>
        </w:tc>
      </w:tr>
      <w:tr w:rsidR="008F5EAE" w14:paraId="2B29894F" w14:textId="77777777" w:rsidTr="00DD32E1">
        <w:tc>
          <w:tcPr>
            <w:tcW w:w="2830" w:type="dxa"/>
          </w:tcPr>
          <w:p w14:paraId="0865200D" w14:textId="77777777" w:rsidR="008F5EAE" w:rsidRDefault="008F5EAE" w:rsidP="00D907C2">
            <w:pPr>
              <w:ind w:firstLine="0"/>
              <w:rPr>
                <w:lang w:val="lt-LT"/>
              </w:rPr>
            </w:pPr>
            <w:r>
              <w:rPr>
                <w:lang w:val="lt-LT"/>
              </w:rPr>
              <w:t>Bario titanatas</w:t>
            </w:r>
            <w:r w:rsidR="002E6E2C">
              <w:rPr>
                <w:lang w:val="lt-LT"/>
              </w:rPr>
              <w:t xml:space="preserve"> (BTO)</w:t>
            </w:r>
          </w:p>
        </w:tc>
        <w:tc>
          <w:tcPr>
            <w:tcW w:w="1985" w:type="dxa"/>
          </w:tcPr>
          <w:p w14:paraId="2A8B4E98" w14:textId="77777777" w:rsidR="008F5EAE" w:rsidRPr="008F5EAE" w:rsidRDefault="008F5EAE" w:rsidP="00D907C2">
            <w:pPr>
              <w:ind w:firstLine="0"/>
              <w:rPr>
                <w:vertAlign w:val="subscript"/>
                <w:lang w:val="lt-LT"/>
              </w:rPr>
            </w:pPr>
            <w:r>
              <w:rPr>
                <w:lang w:val="lt-LT"/>
              </w:rPr>
              <w:t>BaTiO</w:t>
            </w:r>
            <w:r>
              <w:rPr>
                <w:vertAlign w:val="subscript"/>
                <w:lang w:val="lt-LT"/>
              </w:rPr>
              <w:t>3</w:t>
            </w:r>
          </w:p>
        </w:tc>
        <w:tc>
          <w:tcPr>
            <w:tcW w:w="2406" w:type="dxa"/>
          </w:tcPr>
          <w:p w14:paraId="3D52D5B7" w14:textId="77777777" w:rsidR="008F5EAE" w:rsidRDefault="008F5EAE" w:rsidP="00D907C2">
            <w:pPr>
              <w:ind w:firstLine="0"/>
              <w:rPr>
                <w:lang w:val="lt-LT"/>
              </w:rPr>
            </w:pPr>
            <w:r>
              <w:rPr>
                <w:lang w:val="lt-LT"/>
              </w:rPr>
              <w:t>120</w:t>
            </w:r>
          </w:p>
        </w:tc>
        <w:tc>
          <w:tcPr>
            <w:tcW w:w="2407" w:type="dxa"/>
          </w:tcPr>
          <w:p w14:paraId="2DDDA5AC" w14:textId="77777777" w:rsidR="008F5EAE" w:rsidRDefault="00D223DF" w:rsidP="00D907C2">
            <w:pPr>
              <w:ind w:firstLine="0"/>
              <w:rPr>
                <w:lang w:val="lt-LT"/>
              </w:rPr>
            </w:pPr>
            <w:r>
              <w:rPr>
                <w:lang w:val="lt-LT"/>
              </w:rPr>
              <w:t>(</w:t>
            </w:r>
            <w:r w:rsidR="00525661">
              <w:rPr>
                <w:lang w:val="lt-LT"/>
              </w:rPr>
              <w:t xml:space="preserve">2004 </w:t>
            </w:r>
            <w:proofErr w:type="spellStart"/>
            <w:r w:rsidR="00525661">
              <w:rPr>
                <w:lang w:val="lt-LT"/>
              </w:rPr>
              <w:t>Kao</w:t>
            </w:r>
            <w:proofErr w:type="spellEnd"/>
            <w:r>
              <w:rPr>
                <w:lang w:val="lt-LT"/>
              </w:rPr>
              <w:t>)</w:t>
            </w:r>
          </w:p>
        </w:tc>
      </w:tr>
      <w:tr w:rsidR="00D86A4A" w14:paraId="4CC94FC9" w14:textId="77777777" w:rsidTr="00DD32E1">
        <w:tc>
          <w:tcPr>
            <w:tcW w:w="2830" w:type="dxa"/>
          </w:tcPr>
          <w:p w14:paraId="73855CA9" w14:textId="77777777" w:rsidR="00D86A4A" w:rsidRDefault="008F5EAE" w:rsidP="00D907C2">
            <w:pPr>
              <w:ind w:firstLine="0"/>
              <w:rPr>
                <w:lang w:val="lt-LT"/>
              </w:rPr>
            </w:pPr>
            <w:r>
              <w:rPr>
                <w:lang w:val="lt-LT"/>
              </w:rPr>
              <w:t>Kalio niobatas</w:t>
            </w:r>
          </w:p>
        </w:tc>
        <w:tc>
          <w:tcPr>
            <w:tcW w:w="1985" w:type="dxa"/>
          </w:tcPr>
          <w:p w14:paraId="5E40ABBD" w14:textId="77777777" w:rsidR="00D86A4A" w:rsidRPr="008F5EAE" w:rsidRDefault="008F5EAE" w:rsidP="00D907C2">
            <w:pPr>
              <w:ind w:firstLine="0"/>
              <w:rPr>
                <w:vertAlign w:val="subscript"/>
                <w:lang w:val="lt-LT"/>
              </w:rPr>
            </w:pPr>
            <w:r>
              <w:rPr>
                <w:lang w:val="lt-LT"/>
              </w:rPr>
              <w:t>KNbO</w:t>
            </w:r>
            <w:r>
              <w:rPr>
                <w:vertAlign w:val="subscript"/>
                <w:lang w:val="lt-LT"/>
              </w:rPr>
              <w:t>3</w:t>
            </w:r>
          </w:p>
        </w:tc>
        <w:tc>
          <w:tcPr>
            <w:tcW w:w="2406" w:type="dxa"/>
          </w:tcPr>
          <w:p w14:paraId="720964AC" w14:textId="77777777" w:rsidR="00D86A4A" w:rsidRDefault="008F5EAE" w:rsidP="00D907C2">
            <w:pPr>
              <w:ind w:firstLine="0"/>
              <w:rPr>
                <w:lang w:val="lt-LT"/>
              </w:rPr>
            </w:pPr>
            <w:r>
              <w:rPr>
                <w:lang w:val="lt-LT"/>
              </w:rPr>
              <w:t>435</w:t>
            </w:r>
          </w:p>
        </w:tc>
        <w:tc>
          <w:tcPr>
            <w:tcW w:w="2407" w:type="dxa"/>
          </w:tcPr>
          <w:p w14:paraId="6D6813B7" w14:textId="77777777" w:rsidR="00D86A4A" w:rsidRDefault="00D223DF" w:rsidP="00D907C2">
            <w:pPr>
              <w:ind w:firstLine="0"/>
              <w:rPr>
                <w:lang w:val="lt-LT"/>
              </w:rPr>
            </w:pPr>
            <w:r>
              <w:rPr>
                <w:lang w:val="lt-LT"/>
              </w:rPr>
              <w:t>(</w:t>
            </w:r>
            <w:r w:rsidR="00525661">
              <w:rPr>
                <w:lang w:val="lt-LT"/>
              </w:rPr>
              <w:t xml:space="preserve">2004 </w:t>
            </w:r>
            <w:proofErr w:type="spellStart"/>
            <w:r w:rsidR="00525661">
              <w:rPr>
                <w:lang w:val="lt-LT"/>
              </w:rPr>
              <w:t>Kao</w:t>
            </w:r>
            <w:proofErr w:type="spellEnd"/>
            <w:r>
              <w:rPr>
                <w:lang w:val="lt-LT"/>
              </w:rPr>
              <w:t>)</w:t>
            </w:r>
          </w:p>
        </w:tc>
      </w:tr>
      <w:tr w:rsidR="00D86A4A" w14:paraId="6F00323F" w14:textId="77777777" w:rsidTr="00DD32E1">
        <w:tc>
          <w:tcPr>
            <w:tcW w:w="2830" w:type="dxa"/>
          </w:tcPr>
          <w:p w14:paraId="6206B90B" w14:textId="77777777" w:rsidR="00D86A4A" w:rsidRDefault="008F5EAE" w:rsidP="00D907C2">
            <w:pPr>
              <w:ind w:firstLine="0"/>
              <w:rPr>
                <w:lang w:val="lt-LT"/>
              </w:rPr>
            </w:pPr>
            <w:r>
              <w:rPr>
                <w:lang w:val="lt-LT"/>
              </w:rPr>
              <w:t>Švino titanatas (PTO)</w:t>
            </w:r>
          </w:p>
        </w:tc>
        <w:tc>
          <w:tcPr>
            <w:tcW w:w="1985" w:type="dxa"/>
          </w:tcPr>
          <w:p w14:paraId="36F5D1D5" w14:textId="77777777" w:rsidR="00D86A4A" w:rsidRPr="008F5EAE" w:rsidRDefault="009139B9" w:rsidP="00D907C2">
            <w:pPr>
              <w:ind w:firstLine="0"/>
              <w:rPr>
                <w:vertAlign w:val="subscript"/>
                <w:lang w:val="lt-LT"/>
              </w:rPr>
            </w:pPr>
            <w:r>
              <w:rPr>
                <w:lang w:val="lt-LT"/>
              </w:rPr>
              <w:t>PbTiO</w:t>
            </w:r>
            <w:r w:rsidR="008F5EAE">
              <w:rPr>
                <w:vertAlign w:val="subscript"/>
                <w:lang w:val="lt-LT"/>
              </w:rPr>
              <w:t>3</w:t>
            </w:r>
          </w:p>
        </w:tc>
        <w:tc>
          <w:tcPr>
            <w:tcW w:w="2406" w:type="dxa"/>
          </w:tcPr>
          <w:p w14:paraId="0F7FB55E" w14:textId="77777777" w:rsidR="00D86A4A" w:rsidRDefault="008F5EAE" w:rsidP="00D907C2">
            <w:pPr>
              <w:ind w:firstLine="0"/>
              <w:rPr>
                <w:lang w:val="lt-LT"/>
              </w:rPr>
            </w:pPr>
            <w:r>
              <w:rPr>
                <w:lang w:val="lt-LT"/>
              </w:rPr>
              <w:t>490</w:t>
            </w:r>
          </w:p>
        </w:tc>
        <w:tc>
          <w:tcPr>
            <w:tcW w:w="2407" w:type="dxa"/>
          </w:tcPr>
          <w:p w14:paraId="315D9A96" w14:textId="77777777" w:rsidR="00D86A4A" w:rsidRDefault="00D223DF" w:rsidP="00D907C2">
            <w:pPr>
              <w:ind w:firstLine="0"/>
              <w:rPr>
                <w:lang w:val="lt-LT"/>
              </w:rPr>
            </w:pPr>
            <w:r>
              <w:rPr>
                <w:lang w:val="lt-LT"/>
              </w:rPr>
              <w:t>(</w:t>
            </w:r>
            <w:proofErr w:type="spellStart"/>
            <w:r w:rsidR="00A45986">
              <w:rPr>
                <w:lang w:val="lt-LT"/>
              </w:rPr>
              <w:t>globalSino</w:t>
            </w:r>
            <w:proofErr w:type="spellEnd"/>
            <w:r>
              <w:rPr>
                <w:lang w:val="lt-LT"/>
              </w:rPr>
              <w:t>)</w:t>
            </w:r>
          </w:p>
        </w:tc>
      </w:tr>
    </w:tbl>
    <w:p w14:paraId="75949F35" w14:textId="77777777" w:rsidR="00D86A4A" w:rsidRPr="00D86A4A" w:rsidRDefault="00D86A4A" w:rsidP="00D907C2">
      <w:pPr>
        <w:rPr>
          <w:lang w:val="lt-LT"/>
        </w:rPr>
      </w:pPr>
    </w:p>
    <w:p w14:paraId="61ACAC10" w14:textId="7D208C49" w:rsidR="00390FB0" w:rsidRDefault="00A4778C" w:rsidP="00D907C2">
      <w:pPr>
        <w:rPr>
          <w:lang w:val="lt-LT"/>
        </w:rPr>
      </w:pPr>
      <w:r>
        <w:rPr>
          <w:lang w:val="lt-LT"/>
        </w:rPr>
        <w:t>Iš</w:t>
      </w:r>
      <w:r w:rsidR="00B62134">
        <w:rPr>
          <w:lang w:val="lt-LT"/>
        </w:rPr>
        <w:t xml:space="preserve"> 2.1</w:t>
      </w:r>
      <w:r>
        <w:rPr>
          <w:lang w:val="lt-LT"/>
        </w:rPr>
        <w:t xml:space="preserve"> lentelės mat</w:t>
      </w:r>
      <w:r w:rsidR="00C22E6D">
        <w:rPr>
          <w:lang w:val="lt-LT"/>
        </w:rPr>
        <w:t>yti</w:t>
      </w:r>
      <w:r>
        <w:rPr>
          <w:lang w:val="lt-LT"/>
        </w:rPr>
        <w:t>, kad feroelektrikų kiuri temperatūros yra labai skirtingos ir apima platų temperatūrų diapazoną</w:t>
      </w:r>
      <w:r w:rsidR="00C85318">
        <w:rPr>
          <w:lang w:val="lt-LT"/>
        </w:rPr>
        <w:t xml:space="preserve">. </w:t>
      </w:r>
      <w:r w:rsidR="00593A1C">
        <w:rPr>
          <w:lang w:val="lt-LT"/>
        </w:rPr>
        <w:t>Vien</w:t>
      </w:r>
      <w:r w:rsidR="00A8070F">
        <w:rPr>
          <w:lang w:val="lt-LT"/>
        </w:rPr>
        <w:t>komponenčių</w:t>
      </w:r>
      <w:r w:rsidR="00593A1C">
        <w:rPr>
          <w:lang w:val="lt-LT"/>
        </w:rPr>
        <w:t xml:space="preserve"> </w:t>
      </w:r>
      <w:r w:rsidR="00E806B3">
        <w:rPr>
          <w:lang w:val="lt-LT"/>
        </w:rPr>
        <w:t xml:space="preserve">(grynųjų) </w:t>
      </w:r>
      <w:r w:rsidR="00593A1C">
        <w:rPr>
          <w:lang w:val="lt-LT"/>
        </w:rPr>
        <w:t xml:space="preserve">kristalų </w:t>
      </w:r>
      <w:r w:rsidR="00593A1C" w:rsidRPr="00A8070F">
        <w:rPr>
          <w:i/>
          <w:lang w:val="lt-LT"/>
        </w:rPr>
        <w:t>Kiuri</w:t>
      </w:r>
      <w:r w:rsidR="00593A1C">
        <w:rPr>
          <w:lang w:val="lt-LT"/>
        </w:rPr>
        <w:t xml:space="preserve"> temperatūra dažniausiai nėra tinkama darbui kambario temperatūroje</w:t>
      </w:r>
      <w:r w:rsidR="008E707C">
        <w:rPr>
          <w:lang w:val="lt-LT"/>
        </w:rPr>
        <w:t xml:space="preserve">, pavyzdžiui strončio titanato (STO) </w:t>
      </w:r>
      <w:r w:rsidR="008E707C" w:rsidRPr="00B6224B">
        <w:rPr>
          <w:i/>
          <w:lang w:val="lt-LT"/>
        </w:rPr>
        <w:t>Kiuri</w:t>
      </w:r>
      <w:r w:rsidR="008E707C">
        <w:rPr>
          <w:lang w:val="lt-LT"/>
        </w:rPr>
        <w:t xml:space="preserve"> slenkstis yra artimas absoliutaus </w:t>
      </w:r>
      <w:r w:rsidR="00E01F29">
        <w:rPr>
          <w:lang w:val="lt-LT"/>
        </w:rPr>
        <w:t>nulio</w:t>
      </w:r>
      <w:r w:rsidR="008E707C">
        <w:rPr>
          <w:lang w:val="lt-LT"/>
        </w:rPr>
        <w:t xml:space="preserve"> temperatūrai (maždaug </w:t>
      </w:r>
      <w:r w:rsidR="00EE2294">
        <w:rPr>
          <w:lang w:val="lt-LT"/>
        </w:rPr>
        <w:t>–</w:t>
      </w:r>
      <w:r w:rsidR="008E707C">
        <w:rPr>
          <w:lang w:val="lt-LT"/>
        </w:rPr>
        <w:t>2</w:t>
      </w:r>
      <w:r w:rsidR="00B6003E">
        <w:rPr>
          <w:lang w:val="lt-LT"/>
        </w:rPr>
        <w:t>36</w:t>
      </w:r>
      <w:r w:rsidR="008E707C">
        <w:rPr>
          <w:lang w:val="lt-LT"/>
        </w:rPr>
        <w:t xml:space="preserve"> ºC), dėl to kambario temperatūroje šios </w:t>
      </w:r>
      <w:r w:rsidR="008E707C">
        <w:rPr>
          <w:lang w:val="lt-LT"/>
        </w:rPr>
        <w:lastRenderedPageBreak/>
        <w:t xml:space="preserve">medžiagos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8E707C">
        <w:rPr>
          <w:lang w:val="lt-LT"/>
        </w:rPr>
        <w:t xml:space="preserve"> yra </w:t>
      </w:r>
      <w:r w:rsidR="009753D5">
        <w:rPr>
          <w:lang w:val="lt-LT"/>
        </w:rPr>
        <w:t>santyk</w:t>
      </w:r>
      <w:r w:rsidR="008E707C">
        <w:rPr>
          <w:lang w:val="lt-LT"/>
        </w:rPr>
        <w:t>inai nedidelė</w:t>
      </w:r>
      <w:r w:rsidR="00E01F29">
        <w:rPr>
          <w:lang w:val="lt-LT"/>
        </w:rPr>
        <w:t>, o</w:t>
      </w:r>
      <w:r w:rsidR="008E707C">
        <w:rPr>
          <w:lang w:val="lt-LT"/>
        </w:rPr>
        <w:t xml:space="preserve"> bario titanato (BTO) </w:t>
      </w:r>
      <w:r w:rsidR="008E707C" w:rsidRPr="00B6224B">
        <w:rPr>
          <w:i/>
          <w:lang w:val="lt-LT"/>
        </w:rPr>
        <w:t>Kiuri</w:t>
      </w:r>
      <w:r w:rsidR="008E707C">
        <w:rPr>
          <w:lang w:val="lt-LT"/>
        </w:rPr>
        <w:t xml:space="preserve"> </w:t>
      </w:r>
      <w:r w:rsidR="00E01F29">
        <w:rPr>
          <w:lang w:val="lt-LT"/>
        </w:rPr>
        <w:t>temperatūra</w:t>
      </w:r>
      <w:r w:rsidR="008E707C">
        <w:rPr>
          <w:lang w:val="lt-LT"/>
        </w:rPr>
        <w:t xml:space="preserve"> </w:t>
      </w:r>
      <w:r w:rsidR="00C22E6D">
        <w:rPr>
          <w:lang w:val="lt-LT"/>
        </w:rPr>
        <w:t>yra</w:t>
      </w:r>
      <w:r w:rsidR="008E707C">
        <w:rPr>
          <w:lang w:val="lt-LT"/>
        </w:rPr>
        <w:t xml:space="preserve"> 120 ºC, tai reiškia, kad kambario temperatūroje ši medžiaga yra feroelektrinėje būsenoje.</w:t>
      </w:r>
      <w:r w:rsidR="0032581B">
        <w:rPr>
          <w:lang w:val="lt-LT"/>
        </w:rPr>
        <w:t xml:space="preserve"> Tam, kad </w:t>
      </w:r>
      <w:r w:rsidR="00C22E6D">
        <w:rPr>
          <w:lang w:val="lt-LT"/>
        </w:rPr>
        <w:t>būtų galima</w:t>
      </w:r>
      <w:r w:rsidR="0032581B">
        <w:rPr>
          <w:lang w:val="lt-LT"/>
        </w:rPr>
        <w:t xml:space="preserve"> elektriniu lauku keisti feroelektriko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32581B">
        <w:rPr>
          <w:lang w:val="lt-LT"/>
        </w:rPr>
        <w:t xml:space="preserve">, būtina kad feroelektrikas dirbtų paraelektrinėje būsenoje, tai reiškia, kad temperatūra turi būti aukštesnė už medžiagos </w:t>
      </w:r>
      <w:r w:rsidR="0032581B">
        <w:rPr>
          <w:i/>
          <w:lang w:val="lt-LT"/>
        </w:rPr>
        <w:t>Kiuri</w:t>
      </w:r>
      <w:r w:rsidR="0032581B">
        <w:rPr>
          <w:lang w:val="lt-LT"/>
        </w:rPr>
        <w:t xml:space="preserve"> temperatū</w:t>
      </w:r>
      <w:r w:rsidR="001640AA">
        <w:rPr>
          <w:lang w:val="lt-LT"/>
        </w:rPr>
        <w:t>rą.</w:t>
      </w:r>
      <w:r w:rsidR="00E806B3">
        <w:rPr>
          <w:lang w:val="lt-LT"/>
        </w:rPr>
        <w:t xml:space="preserve"> </w:t>
      </w:r>
      <w:r w:rsidR="00C85318">
        <w:rPr>
          <w:lang w:val="lt-LT"/>
        </w:rPr>
        <w:t xml:space="preserve">Gamybos metu galima </w:t>
      </w:r>
      <w:r w:rsidR="00C7076E">
        <w:rPr>
          <w:lang w:val="lt-LT"/>
        </w:rPr>
        <w:t>parinkti</w:t>
      </w:r>
      <w:r w:rsidR="00C85318">
        <w:rPr>
          <w:lang w:val="lt-LT"/>
        </w:rPr>
        <w:t xml:space="preserve"> m</w:t>
      </w:r>
      <w:r w:rsidR="00DC363E">
        <w:rPr>
          <w:lang w:val="lt-LT"/>
        </w:rPr>
        <w:t xml:space="preserve">edžiagos </w:t>
      </w:r>
      <w:r w:rsidR="00DC363E">
        <w:rPr>
          <w:i/>
          <w:lang w:val="lt-LT"/>
        </w:rPr>
        <w:t>Kiuri</w:t>
      </w:r>
      <w:r w:rsidR="00DC363E">
        <w:rPr>
          <w:lang w:val="lt-LT"/>
        </w:rPr>
        <w:t xml:space="preserve"> temperatūrą įterpiant į medžiagą</w:t>
      </w:r>
      <w:r w:rsidR="00C7076E">
        <w:rPr>
          <w:lang w:val="lt-LT"/>
        </w:rPr>
        <w:t xml:space="preserve"> atitinkamą kiekį</w:t>
      </w:r>
      <w:r w:rsidR="00DC363E">
        <w:rPr>
          <w:lang w:val="lt-LT"/>
        </w:rPr>
        <w:t xml:space="preserve"> priemaišų</w:t>
      </w:r>
      <w:r w:rsidR="00C85318">
        <w:rPr>
          <w:lang w:val="lt-LT"/>
        </w:rPr>
        <w:t>. Tok</w:t>
      </w:r>
      <w:r w:rsidR="00761F14">
        <w:rPr>
          <w:lang w:val="lt-LT"/>
        </w:rPr>
        <w:t>ie feroelektrikai</w:t>
      </w:r>
      <w:r w:rsidR="00C85318">
        <w:rPr>
          <w:lang w:val="lt-LT"/>
        </w:rPr>
        <w:t xml:space="preserve"> vadinam</w:t>
      </w:r>
      <w:r w:rsidR="00761F14">
        <w:rPr>
          <w:lang w:val="lt-LT"/>
        </w:rPr>
        <w:t>i</w:t>
      </w:r>
      <w:r w:rsidR="00C85318">
        <w:rPr>
          <w:lang w:val="lt-LT"/>
        </w:rPr>
        <w:t xml:space="preserve"> daugiakomponen</w:t>
      </w:r>
      <w:r w:rsidR="00761F14">
        <w:rPr>
          <w:lang w:val="lt-LT"/>
        </w:rPr>
        <w:t>čiais</w:t>
      </w:r>
      <w:r w:rsidR="00C85318">
        <w:rPr>
          <w:lang w:val="lt-LT"/>
        </w:rPr>
        <w:t xml:space="preserve"> arba negryn</w:t>
      </w:r>
      <w:r w:rsidR="00761F14">
        <w:rPr>
          <w:lang w:val="lt-LT"/>
        </w:rPr>
        <w:t>ai</w:t>
      </w:r>
      <w:r w:rsidR="00C85318">
        <w:rPr>
          <w:lang w:val="lt-LT"/>
        </w:rPr>
        <w:t>si</w:t>
      </w:r>
      <w:r w:rsidR="00761F14">
        <w:rPr>
          <w:lang w:val="lt-LT"/>
        </w:rPr>
        <w:t>a</w:t>
      </w:r>
      <w:r w:rsidR="00C85318">
        <w:rPr>
          <w:lang w:val="lt-LT"/>
        </w:rPr>
        <w:t>is</w:t>
      </w:r>
      <w:r w:rsidR="009D09A1">
        <w:rPr>
          <w:lang w:val="lt-LT"/>
        </w:rPr>
        <w:t>, nes jų sudėtyje yra keli komponentai sumaišyti kažkokiu santykiu</w:t>
      </w:r>
      <w:r w:rsidR="00C22E6D">
        <w:rPr>
          <w:lang w:val="lt-LT"/>
        </w:rPr>
        <w:t xml:space="preserve"> </w:t>
      </w:r>
      <w:r w:rsidR="004F575B">
        <w:rPr>
          <w:lang w:val="lt-LT"/>
        </w:rPr>
        <w:t>(</w:t>
      </w:r>
      <w:proofErr w:type="spellStart"/>
      <w:r w:rsidR="004F575B">
        <w:rPr>
          <w:lang w:val="lt-LT"/>
        </w:rPr>
        <w:t>Hornebecq</w:t>
      </w:r>
      <w:proofErr w:type="spellEnd"/>
      <w:r w:rsidR="004F575B">
        <w:rPr>
          <w:lang w:val="lt-LT"/>
        </w:rPr>
        <w:t>, 2004)</w:t>
      </w:r>
      <w:r w:rsidR="009D09A1">
        <w:rPr>
          <w:lang w:val="lt-LT"/>
        </w:rPr>
        <w:t>. Sumaišius BTO ir STO gaunamas</w:t>
      </w:r>
      <w:r w:rsidR="00C85318">
        <w:rPr>
          <w:lang w:val="lt-LT"/>
        </w:rPr>
        <w:t xml:space="preserve"> </w:t>
      </w:r>
      <w:r w:rsidR="007C0B1A">
        <w:rPr>
          <w:lang w:val="lt-LT"/>
        </w:rPr>
        <w:t xml:space="preserve"> bario strončio titanatas (BST), jo</w:t>
      </w:r>
      <w:r w:rsidR="00DC363E">
        <w:rPr>
          <w:lang w:val="lt-LT"/>
        </w:rPr>
        <w:t xml:space="preserve"> </w:t>
      </w:r>
      <w:r w:rsidR="00390FB0" w:rsidRPr="00390FB0">
        <w:rPr>
          <w:i/>
          <w:lang w:val="lt-LT"/>
        </w:rPr>
        <w:t>Kiuri</w:t>
      </w:r>
      <w:r w:rsidR="00390FB0">
        <w:rPr>
          <w:lang w:val="lt-LT"/>
        </w:rPr>
        <w:t xml:space="preserve"> temperatūros</w:t>
      </w:r>
      <w:r w:rsidR="007C0B1A">
        <w:rPr>
          <w:lang w:val="lt-LT"/>
        </w:rPr>
        <w:t xml:space="preserve"> priklausomyb</w:t>
      </w:r>
      <w:r w:rsidR="000D6113">
        <w:rPr>
          <w:lang w:val="lt-LT"/>
        </w:rPr>
        <w:t>ių</w:t>
      </w:r>
      <w:r w:rsidR="007C0B1A">
        <w:rPr>
          <w:lang w:val="lt-LT"/>
        </w:rPr>
        <w:t xml:space="preserve"> nuo</w:t>
      </w:r>
      <w:r w:rsidR="000D6113">
        <w:rPr>
          <w:lang w:val="lt-LT"/>
        </w:rPr>
        <w:t xml:space="preserve"> strončio</w:t>
      </w:r>
      <w:r w:rsidR="007C0B1A">
        <w:rPr>
          <w:lang w:val="lt-LT"/>
        </w:rPr>
        <w:t xml:space="preserve"> priemaišų santykio grafikai</w:t>
      </w:r>
      <w:r w:rsidR="00390FB0">
        <w:rPr>
          <w:lang w:val="lt-LT"/>
        </w:rPr>
        <w:t xml:space="preserve"> </w:t>
      </w:r>
      <w:r w:rsidR="007C0B1A">
        <w:rPr>
          <w:lang w:val="lt-LT"/>
        </w:rPr>
        <w:t>pateikti 2.2 paveiksle</w:t>
      </w:r>
      <w:r w:rsidR="00390FB0">
        <w:rPr>
          <w:lang w:val="lt-LT"/>
        </w:rPr>
        <w:t>.</w:t>
      </w:r>
    </w:p>
    <w:p w14:paraId="4FD16E9F" w14:textId="77777777" w:rsidR="00EE1CB3" w:rsidRDefault="00EE1CB3" w:rsidP="00D907C2">
      <w:pPr>
        <w:rPr>
          <w:lang w:val="lt-LT"/>
        </w:rPr>
      </w:pPr>
    </w:p>
    <w:p w14:paraId="3851CCBC" w14:textId="774DBF98" w:rsidR="00617BAA" w:rsidRDefault="00B154E5" w:rsidP="008C7EAA">
      <w:pPr>
        <w:keepNext/>
        <w:jc w:val="center"/>
      </w:pPr>
      <w:r>
        <w:rPr>
          <w:noProof/>
        </w:rPr>
        <w:drawing>
          <wp:inline distT="0" distB="0" distL="0" distR="0" wp14:anchorId="7CBC1F07" wp14:editId="46FC1AA6">
            <wp:extent cx="4791744" cy="3772426"/>
            <wp:effectExtent l="0" t="0" r="889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ST_Kiuri_priemaisu1.png"/>
                    <pic:cNvPicPr/>
                  </pic:nvPicPr>
                  <pic:blipFill>
                    <a:blip r:embed="rId26">
                      <a:extLst>
                        <a:ext uri="{28A0092B-C50C-407E-A947-70E740481C1C}">
                          <a14:useLocalDpi xmlns:a14="http://schemas.microsoft.com/office/drawing/2010/main" val="0"/>
                        </a:ext>
                      </a:extLst>
                    </a:blip>
                    <a:stretch>
                      <a:fillRect/>
                    </a:stretch>
                  </pic:blipFill>
                  <pic:spPr>
                    <a:xfrm>
                      <a:off x="0" y="0"/>
                      <a:ext cx="4791744" cy="3772426"/>
                    </a:xfrm>
                    <a:prstGeom prst="rect">
                      <a:avLst/>
                    </a:prstGeom>
                  </pic:spPr>
                </pic:pic>
              </a:graphicData>
            </a:graphic>
          </wp:inline>
        </w:drawing>
      </w:r>
    </w:p>
    <w:p w14:paraId="352829DB" w14:textId="799366D0" w:rsidR="00390FB0" w:rsidRPr="00617BAA" w:rsidRDefault="009C2D8F" w:rsidP="0097533B">
      <w:pPr>
        <w:pStyle w:val="Caption"/>
        <w:ind w:firstLine="0"/>
        <w:jc w:val="center"/>
        <w:rPr>
          <w:b w:val="0"/>
          <w:lang w:val="lt-LT"/>
        </w:rPr>
      </w:pPr>
      <w:r>
        <w:rPr>
          <w:lang w:val="lt-LT"/>
        </w:rPr>
        <w:fldChar w:fldCharType="begin"/>
      </w:r>
      <w:r>
        <w:rPr>
          <w:lang w:val="lt-LT"/>
        </w:rPr>
        <w:instrText xml:space="preserve"> STYLEREF 1 \s </w:instrText>
      </w:r>
      <w:r>
        <w:rPr>
          <w:lang w:val="lt-LT"/>
        </w:rPr>
        <w:fldChar w:fldCharType="separate"/>
      </w:r>
      <w:bookmarkStart w:id="39" w:name="_Toc9807692"/>
      <w:r w:rsidR="00753512">
        <w:rPr>
          <w:noProof/>
          <w:lang w:val="lt-LT"/>
        </w:rPr>
        <w:t>2</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2</w:t>
      </w:r>
      <w:r>
        <w:rPr>
          <w:lang w:val="lt-LT"/>
        </w:rPr>
        <w:fldChar w:fldCharType="end"/>
      </w:r>
      <w:r w:rsidR="00617BAA">
        <w:rPr>
          <w:lang w:val="lt-LT"/>
        </w:rPr>
        <w:t xml:space="preserve"> pav. </w:t>
      </w:r>
      <w:r w:rsidR="00617BAA">
        <w:rPr>
          <w:b w:val="0"/>
          <w:lang w:val="lt-LT"/>
        </w:rPr>
        <w:t xml:space="preserve">BST </w:t>
      </w:r>
      <w:r w:rsidR="00617BAA">
        <w:rPr>
          <w:b w:val="0"/>
          <w:i/>
          <w:lang w:val="lt-LT"/>
        </w:rPr>
        <w:t>Kiuri</w:t>
      </w:r>
      <w:r w:rsidR="00617BAA">
        <w:rPr>
          <w:b w:val="0"/>
          <w:lang w:val="lt-LT"/>
        </w:rPr>
        <w:t xml:space="preserve"> temperatūros priklausomybė nuo strončio priemaišų koncentracijos. Grafikai nubraižyti rem</w:t>
      </w:r>
      <w:r w:rsidR="008C7EAA">
        <w:rPr>
          <w:b w:val="0"/>
          <w:lang w:val="lt-LT"/>
        </w:rPr>
        <w:t>ia</w:t>
      </w:r>
      <w:r w:rsidR="00617BAA">
        <w:rPr>
          <w:b w:val="0"/>
          <w:lang w:val="lt-LT"/>
        </w:rPr>
        <w:t xml:space="preserve">ntis duomenimis: </w:t>
      </w:r>
      <w:r w:rsidR="00D223DF">
        <w:rPr>
          <w:b w:val="0"/>
          <w:lang w:val="lt-LT"/>
        </w:rPr>
        <w:t>(</w:t>
      </w:r>
      <w:proofErr w:type="spellStart"/>
      <w:r w:rsidR="00617BAA">
        <w:rPr>
          <w:b w:val="0"/>
          <w:lang w:val="lt-LT"/>
        </w:rPr>
        <w:t>K</w:t>
      </w:r>
      <w:r w:rsidR="00D223DF">
        <w:rPr>
          <w:b w:val="0"/>
          <w:lang w:val="lt-LT"/>
        </w:rPr>
        <w:t>umar</w:t>
      </w:r>
      <w:proofErr w:type="spellEnd"/>
      <w:r w:rsidR="00D223DF">
        <w:rPr>
          <w:b w:val="0"/>
          <w:lang w:val="lt-LT"/>
        </w:rPr>
        <w:t>,</w:t>
      </w:r>
      <w:r w:rsidR="00617BAA">
        <w:rPr>
          <w:b w:val="0"/>
          <w:lang w:val="lt-LT"/>
        </w:rPr>
        <w:t xml:space="preserve"> </w:t>
      </w:r>
      <w:r w:rsidR="00D223DF">
        <w:rPr>
          <w:b w:val="0"/>
          <w:lang w:val="lt-LT"/>
        </w:rPr>
        <w:t>20</w:t>
      </w:r>
      <w:r w:rsidR="00617BAA">
        <w:rPr>
          <w:b w:val="0"/>
          <w:lang w:val="lt-LT"/>
        </w:rPr>
        <w:t xml:space="preserve">02] – mėlyna, </w:t>
      </w:r>
      <w:r w:rsidR="00D223DF">
        <w:rPr>
          <w:b w:val="0"/>
          <w:lang w:val="lt-LT"/>
        </w:rPr>
        <w:t>(</w:t>
      </w:r>
      <w:proofErr w:type="spellStart"/>
      <w:r w:rsidR="00617BAA">
        <w:rPr>
          <w:b w:val="0"/>
          <w:lang w:val="lt-LT"/>
        </w:rPr>
        <w:t>K</w:t>
      </w:r>
      <w:r w:rsidR="00D223DF">
        <w:rPr>
          <w:b w:val="0"/>
          <w:lang w:val="lt-LT"/>
        </w:rPr>
        <w:t>athait</w:t>
      </w:r>
      <w:proofErr w:type="spellEnd"/>
      <w:r w:rsidR="00D223DF">
        <w:rPr>
          <w:b w:val="0"/>
          <w:lang w:val="lt-LT"/>
        </w:rPr>
        <w:t>,</w:t>
      </w:r>
      <w:r w:rsidR="00617BAA">
        <w:rPr>
          <w:b w:val="0"/>
          <w:lang w:val="lt-LT"/>
        </w:rPr>
        <w:t xml:space="preserve"> </w:t>
      </w:r>
      <w:r w:rsidR="00D223DF">
        <w:rPr>
          <w:b w:val="0"/>
          <w:lang w:val="lt-LT"/>
        </w:rPr>
        <w:t>20</w:t>
      </w:r>
      <w:r w:rsidR="00617BAA">
        <w:rPr>
          <w:b w:val="0"/>
          <w:lang w:val="lt-LT"/>
        </w:rPr>
        <w:t>17</w:t>
      </w:r>
      <w:r w:rsidR="00D223DF">
        <w:rPr>
          <w:b w:val="0"/>
          <w:lang w:val="lt-LT"/>
        </w:rPr>
        <w:t>)</w:t>
      </w:r>
      <w:r w:rsidR="00617BAA">
        <w:rPr>
          <w:b w:val="0"/>
          <w:lang w:val="lt-LT"/>
        </w:rPr>
        <w:t xml:space="preserve"> – raudona, </w:t>
      </w:r>
      <w:r w:rsidR="00D223DF">
        <w:rPr>
          <w:b w:val="0"/>
          <w:lang w:val="lt-LT"/>
        </w:rPr>
        <w:t>(</w:t>
      </w:r>
      <w:proofErr w:type="spellStart"/>
      <w:r w:rsidR="00D223DF">
        <w:rPr>
          <w:b w:val="0"/>
          <w:lang w:val="lt-LT"/>
        </w:rPr>
        <w:t>Abomosfata</w:t>
      </w:r>
      <w:proofErr w:type="spellEnd"/>
      <w:r w:rsidR="00D223DF">
        <w:rPr>
          <w:b w:val="0"/>
          <w:lang w:val="lt-LT"/>
        </w:rPr>
        <w:t>,</w:t>
      </w:r>
      <w:r w:rsidR="00617BAA">
        <w:rPr>
          <w:b w:val="0"/>
          <w:lang w:val="lt-LT"/>
        </w:rPr>
        <w:t xml:space="preserve"> </w:t>
      </w:r>
      <w:r w:rsidR="00D223DF">
        <w:rPr>
          <w:b w:val="0"/>
          <w:lang w:val="lt-LT"/>
        </w:rPr>
        <w:t>20</w:t>
      </w:r>
      <w:r w:rsidR="00617BAA">
        <w:rPr>
          <w:b w:val="0"/>
          <w:lang w:val="lt-LT"/>
        </w:rPr>
        <w:t>18</w:t>
      </w:r>
      <w:r w:rsidR="00D223DF">
        <w:rPr>
          <w:b w:val="0"/>
          <w:lang w:val="lt-LT"/>
        </w:rPr>
        <w:t>)</w:t>
      </w:r>
      <w:r w:rsidR="008C7EAA">
        <w:rPr>
          <w:b w:val="0"/>
          <w:lang w:val="lt-LT"/>
        </w:rPr>
        <w:t xml:space="preserve"> – oranžinė, </w:t>
      </w:r>
      <w:r w:rsidR="00007555">
        <w:rPr>
          <w:b w:val="0"/>
          <w:lang w:val="lt-LT"/>
        </w:rPr>
        <w:t>(</w:t>
      </w:r>
      <w:proofErr w:type="spellStart"/>
      <w:r w:rsidR="00007555">
        <w:rPr>
          <w:b w:val="0"/>
          <w:lang w:val="lt-LT"/>
        </w:rPr>
        <w:t>Ferro</w:t>
      </w:r>
      <w:proofErr w:type="spellEnd"/>
      <w:r w:rsidR="00007555">
        <w:rPr>
          <w:b w:val="0"/>
          <w:lang w:val="lt-LT"/>
        </w:rPr>
        <w:t>, 2019)</w:t>
      </w:r>
      <w:r w:rsidR="008C7EAA">
        <w:rPr>
          <w:b w:val="0"/>
          <w:lang w:val="lt-LT"/>
        </w:rPr>
        <w:t xml:space="preserve"> – violetinė</w:t>
      </w:r>
      <w:bookmarkEnd w:id="39"/>
    </w:p>
    <w:p w14:paraId="60DA7D10" w14:textId="6BAB79FB" w:rsidR="008C7EAA" w:rsidRDefault="00FE2ECE" w:rsidP="00D907C2">
      <w:pPr>
        <w:rPr>
          <w:lang w:val="lt-LT"/>
        </w:rPr>
      </w:pPr>
      <w:r>
        <w:rPr>
          <w:lang w:val="lt-LT"/>
        </w:rPr>
        <w:t>2.2 p</w:t>
      </w:r>
      <w:r w:rsidR="008C7EAA">
        <w:rPr>
          <w:lang w:val="lt-LT"/>
        </w:rPr>
        <w:t>aveiksle pateikti grafikai nubraižyti pagal duomenis surinktus iš skirtingų šaltinių, daugumoje jų aprašomi laboratorijose daryti tyrimai.</w:t>
      </w:r>
      <w:r w:rsidR="00A26246">
        <w:rPr>
          <w:lang w:val="lt-LT"/>
        </w:rPr>
        <w:t xml:space="preserve"> Horizontalioje ašyje pateiktas strončio ir bario elementų santykis medžiagoje išreikštas procentais. Ši</w:t>
      </w:r>
      <w:r w:rsidR="009D09A1">
        <w:rPr>
          <w:lang w:val="lt-LT"/>
        </w:rPr>
        <w:t xml:space="preserve"> vertė reiškia medžiagos atominės sandaros</w:t>
      </w:r>
      <w:r w:rsidR="008A077C">
        <w:rPr>
          <w:lang w:val="lt-LT"/>
        </w:rPr>
        <w:t>, išreikštos pagal formulę</w:t>
      </w:r>
      <w:r w:rsidR="009D09A1">
        <w:rPr>
          <w:lang w:val="lt-LT"/>
        </w:rPr>
        <w:t xml:space="preserve"> </w:t>
      </w:r>
      <w:r w:rsidR="009D09A1" w:rsidRPr="00EE2294">
        <w:rPr>
          <w:lang w:val="lt-LT"/>
        </w:rPr>
        <w:t>Ba</w:t>
      </w:r>
      <w:r w:rsidR="009D09A1" w:rsidRPr="00EE2294">
        <w:rPr>
          <w:vertAlign w:val="subscript"/>
          <w:lang w:val="lt-LT"/>
        </w:rPr>
        <w:t>100-x</w:t>
      </w:r>
      <w:r w:rsidR="009D09A1" w:rsidRPr="00EE2294">
        <w:rPr>
          <w:lang w:val="lt-LT"/>
        </w:rPr>
        <w:t>Sr</w:t>
      </w:r>
      <w:r w:rsidR="009D09A1" w:rsidRPr="00EE2294">
        <w:rPr>
          <w:vertAlign w:val="subscript"/>
          <w:lang w:val="lt-LT"/>
        </w:rPr>
        <w:t>x</w:t>
      </w:r>
      <w:r w:rsidR="009D09A1" w:rsidRPr="00EE2294">
        <w:rPr>
          <w:lang w:val="lt-LT"/>
        </w:rPr>
        <w:t>TiO</w:t>
      </w:r>
      <w:r w:rsidR="009D09A1" w:rsidRPr="00EE2294">
        <w:rPr>
          <w:vertAlign w:val="subscript"/>
          <w:lang w:val="lt-LT"/>
        </w:rPr>
        <w:t>3</w:t>
      </w:r>
      <w:r w:rsidR="008A077C">
        <w:rPr>
          <w:lang w:val="lt-LT"/>
        </w:rPr>
        <w:t xml:space="preserve">, kintamąjį </w:t>
      </w:r>
      <w:r w:rsidR="008A077C" w:rsidRPr="008A077C">
        <w:rPr>
          <w:i/>
          <w:lang w:val="lt-LT"/>
        </w:rPr>
        <w:t>x</w:t>
      </w:r>
      <w:r w:rsidR="008A077C">
        <w:rPr>
          <w:lang w:val="lt-LT"/>
        </w:rPr>
        <w:t xml:space="preserve">. </w:t>
      </w:r>
      <w:r w:rsidR="00A26246">
        <w:rPr>
          <w:lang w:val="lt-LT"/>
        </w:rPr>
        <w:t xml:space="preserve">Vertikalioje ašyje </w:t>
      </w:r>
      <w:r w:rsidR="001B543E">
        <w:rPr>
          <w:lang w:val="lt-LT"/>
        </w:rPr>
        <w:t xml:space="preserve">nurodytos </w:t>
      </w:r>
      <w:r w:rsidR="00C80EA6">
        <w:rPr>
          <w:i/>
          <w:lang w:val="lt-LT"/>
        </w:rPr>
        <w:t>Kiuri</w:t>
      </w:r>
      <w:r w:rsidR="00C80EA6">
        <w:rPr>
          <w:lang w:val="lt-LT"/>
        </w:rPr>
        <w:t xml:space="preserve"> slenksčio temperatūros.</w:t>
      </w:r>
      <w:r w:rsidR="007A3610">
        <w:rPr>
          <w:lang w:val="lt-LT"/>
        </w:rPr>
        <w:t xml:space="preserve"> </w:t>
      </w:r>
      <w:r w:rsidR="000D6113">
        <w:rPr>
          <w:lang w:val="lt-LT"/>
        </w:rPr>
        <w:t>Mat</w:t>
      </w:r>
      <w:r>
        <w:rPr>
          <w:lang w:val="lt-LT"/>
        </w:rPr>
        <w:t>yti</w:t>
      </w:r>
      <w:r w:rsidR="000D6113">
        <w:rPr>
          <w:lang w:val="lt-LT"/>
        </w:rPr>
        <w:t>, kad tyrimais gauti rezultatai nėra visiškai vienodi, tačiau aiškiai matoma</w:t>
      </w:r>
      <w:r w:rsidR="00183602">
        <w:rPr>
          <w:lang w:val="lt-LT"/>
        </w:rPr>
        <w:t xml:space="preserve"> tiesinė</w:t>
      </w:r>
      <w:r w:rsidR="000D6113">
        <w:rPr>
          <w:lang w:val="lt-LT"/>
        </w:rPr>
        <w:t xml:space="preserve"> BST </w:t>
      </w:r>
      <w:r w:rsidR="000D6113">
        <w:rPr>
          <w:i/>
          <w:lang w:val="lt-LT"/>
        </w:rPr>
        <w:t>Kiuri</w:t>
      </w:r>
      <w:r w:rsidR="000D6113">
        <w:rPr>
          <w:lang w:val="lt-LT"/>
        </w:rPr>
        <w:t xml:space="preserve"> temperatūros priklausomybė nuo strončio ir bario </w:t>
      </w:r>
      <w:r w:rsidR="00AC095D">
        <w:rPr>
          <w:lang w:val="lt-LT"/>
        </w:rPr>
        <w:t>elementų santykio medžiagoje.</w:t>
      </w:r>
      <w:r w:rsidR="00C00E4A">
        <w:rPr>
          <w:lang w:val="lt-LT"/>
        </w:rPr>
        <w:t xml:space="preserve"> Iš</w:t>
      </w:r>
      <w:r w:rsidR="004F575B">
        <w:rPr>
          <w:lang w:val="lt-LT"/>
        </w:rPr>
        <w:br/>
      </w:r>
      <w:r w:rsidR="004F575B">
        <w:rPr>
          <w:lang w:val="lt-LT"/>
        </w:rPr>
        <w:lastRenderedPageBreak/>
        <w:t>2.2 pav.</w:t>
      </w:r>
      <w:r>
        <w:rPr>
          <w:lang w:val="lt-LT"/>
        </w:rPr>
        <w:t xml:space="preserve"> </w:t>
      </w:r>
      <w:r w:rsidR="00C80EA6">
        <w:rPr>
          <w:lang w:val="lt-LT"/>
        </w:rPr>
        <w:t xml:space="preserve">matyti, kad norint pagaminti BST feroelektriką, kuris kambario temperatūroje turėtų aukštą dielektrinę skvarbą, reiktų </w:t>
      </w:r>
      <w:r w:rsidR="0032269E">
        <w:rPr>
          <w:lang w:val="lt-LT"/>
        </w:rPr>
        <w:t>kad strončio</w:t>
      </w:r>
      <w:r w:rsidR="00C7076E">
        <w:rPr>
          <w:lang w:val="lt-LT"/>
        </w:rPr>
        <w:t xml:space="preserve"> </w:t>
      </w:r>
      <w:r w:rsidR="0032269E">
        <w:rPr>
          <w:lang w:val="lt-LT"/>
        </w:rPr>
        <w:t>/</w:t>
      </w:r>
      <w:r w:rsidR="00C7076E">
        <w:rPr>
          <w:lang w:val="lt-LT"/>
        </w:rPr>
        <w:t xml:space="preserve"> </w:t>
      </w:r>
      <w:r w:rsidR="0032269E">
        <w:rPr>
          <w:lang w:val="lt-LT"/>
        </w:rPr>
        <w:t>bario santykis būtų maždaug 30 %.</w:t>
      </w:r>
    </w:p>
    <w:p w14:paraId="38FCCC18" w14:textId="32ADB95A" w:rsidR="00D907C2" w:rsidRDefault="00443A1E" w:rsidP="001329AE">
      <w:pPr>
        <w:rPr>
          <w:lang w:val="lt-LT"/>
        </w:rPr>
      </w:pPr>
      <w:r>
        <w:rPr>
          <w:lang w:val="lt-LT"/>
        </w:rPr>
        <w:t>Priemaišos nebūtinai</w:t>
      </w:r>
      <w:r w:rsidR="00C7076E">
        <w:rPr>
          <w:lang w:val="lt-LT"/>
        </w:rPr>
        <w:t xml:space="preserve"> turi būti</w:t>
      </w:r>
      <w:r>
        <w:rPr>
          <w:lang w:val="lt-LT"/>
        </w:rPr>
        <w:t xml:space="preserve"> feroelektrinės kilmės</w:t>
      </w:r>
      <w:r w:rsidR="00AC095D">
        <w:rPr>
          <w:lang w:val="lt-LT"/>
        </w:rPr>
        <w:t>, kaip šiuo atveju</w:t>
      </w:r>
      <w:r>
        <w:rPr>
          <w:lang w:val="lt-LT"/>
        </w:rPr>
        <w:t xml:space="preserve">, tačiau naudojant feroelektrines priemaišas gaunama didesnė junginio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Pr>
          <w:lang w:val="lt-LT"/>
        </w:rPr>
        <w:t xml:space="preserve"> ir stipresnė jos priklausomybė nuo elektrinio lauko bei temperatūros</w:t>
      </w:r>
      <w:r w:rsidR="00AF45DB">
        <w:rPr>
          <w:lang w:val="lt-LT"/>
        </w:rPr>
        <w:t>.</w:t>
      </w:r>
      <w:r w:rsidR="0032269E">
        <w:rPr>
          <w:lang w:val="lt-LT"/>
        </w:rPr>
        <w:t xml:space="preserve"> </w:t>
      </w:r>
      <w:r w:rsidR="00AF45DB">
        <w:rPr>
          <w:lang w:val="lt-LT"/>
        </w:rPr>
        <w:t>Š</w:t>
      </w:r>
      <w:r w:rsidR="0032269E">
        <w:rPr>
          <w:lang w:val="lt-LT"/>
        </w:rPr>
        <w:t>ios savybės yra ypač svarbios feroelektriniams filtrams.</w:t>
      </w:r>
      <w:r w:rsidR="001329AE">
        <w:rPr>
          <w:lang w:val="lt-LT"/>
        </w:rPr>
        <w:t xml:space="preserve"> </w:t>
      </w:r>
      <w:r w:rsidR="00CF4CDF">
        <w:rPr>
          <w:lang w:val="lt-LT"/>
        </w:rPr>
        <w:t>Sekančiuose skyriuose</w:t>
      </w:r>
      <w:r w:rsidR="004F575B">
        <w:rPr>
          <w:lang w:val="lt-LT"/>
        </w:rPr>
        <w:t xml:space="preserve"> bus</w:t>
      </w:r>
      <w:r w:rsidR="00CF4CDF">
        <w:rPr>
          <w:lang w:val="lt-LT"/>
        </w:rPr>
        <w:t xml:space="preserve"> </w:t>
      </w:r>
      <w:r w:rsidR="00702328">
        <w:rPr>
          <w:lang w:val="lt-LT"/>
        </w:rPr>
        <w:t>kalb</w:t>
      </w:r>
      <w:r w:rsidR="004F575B">
        <w:rPr>
          <w:lang w:val="lt-LT"/>
        </w:rPr>
        <w:t>ama</w:t>
      </w:r>
      <w:r w:rsidR="00702328">
        <w:rPr>
          <w:lang w:val="lt-LT"/>
        </w:rPr>
        <w:t xml:space="preserve"> tik apie paraelektrinę</w:t>
      </w:r>
      <w:r w:rsidR="00CF4CDF">
        <w:rPr>
          <w:lang w:val="lt-LT"/>
        </w:rPr>
        <w:t xml:space="preserve"> feroelektrinių medžiagų</w:t>
      </w:r>
      <w:r w:rsidR="00702328">
        <w:rPr>
          <w:lang w:val="lt-LT"/>
        </w:rPr>
        <w:t xml:space="preserve"> būseną</w:t>
      </w:r>
      <w:r w:rsidR="00C8595F">
        <w:rPr>
          <w:lang w:val="lt-LT"/>
        </w:rPr>
        <w:t xml:space="preserve">, </w:t>
      </w:r>
      <w:r w:rsidR="00CF4CDF">
        <w:rPr>
          <w:lang w:val="lt-LT"/>
        </w:rPr>
        <w:t>nes</w:t>
      </w:r>
      <w:r w:rsidR="001329AE">
        <w:rPr>
          <w:lang w:val="lt-LT"/>
        </w:rPr>
        <w:t xml:space="preserve"> šioje būsenoje dirba visi feroelektriniai filtrai.</w:t>
      </w:r>
      <w:r w:rsidR="00EA102E">
        <w:rPr>
          <w:lang w:val="lt-LT"/>
        </w:rPr>
        <w:tab/>
      </w:r>
    </w:p>
    <w:p w14:paraId="552E832B" w14:textId="77777777" w:rsidR="001329AE" w:rsidRDefault="001329AE" w:rsidP="001329AE">
      <w:pPr>
        <w:rPr>
          <w:lang w:val="lt-LT"/>
        </w:rPr>
      </w:pPr>
    </w:p>
    <w:p w14:paraId="746AE947" w14:textId="77777777" w:rsidR="001329AE" w:rsidRDefault="001329AE" w:rsidP="001329AE">
      <w:pPr>
        <w:pStyle w:val="Heading2"/>
      </w:pPr>
      <w:bookmarkStart w:id="40" w:name="_Toc9891070"/>
      <w:r>
        <w:t>Feroelektrinio sluoksnio storis</w:t>
      </w:r>
      <w:bookmarkEnd w:id="40"/>
    </w:p>
    <w:p w14:paraId="44842EC5" w14:textId="0902A9FD" w:rsidR="001329AE" w:rsidRDefault="00F4254A" w:rsidP="001329AE">
      <w:pPr>
        <w:rPr>
          <w:lang w:val="lt-LT"/>
        </w:rPr>
      </w:pPr>
      <w:r>
        <w:rPr>
          <w:lang w:val="lt-LT"/>
        </w:rPr>
        <w:t>P</w:t>
      </w:r>
      <w:r w:rsidR="00C357F2">
        <w:rPr>
          <w:lang w:val="lt-LT"/>
        </w:rPr>
        <w:t>irmaj</w:t>
      </w:r>
      <w:r>
        <w:rPr>
          <w:lang w:val="lt-LT"/>
        </w:rPr>
        <w:t xml:space="preserve">ame </w:t>
      </w:r>
      <w:r w:rsidR="00C357F2">
        <w:rPr>
          <w:lang w:val="lt-LT"/>
        </w:rPr>
        <w:t>po</w:t>
      </w:r>
      <w:r>
        <w:rPr>
          <w:lang w:val="lt-LT"/>
        </w:rPr>
        <w:t>skyr</w:t>
      </w:r>
      <w:r w:rsidR="00C357F2">
        <w:rPr>
          <w:lang w:val="lt-LT"/>
        </w:rPr>
        <w:t>y</w:t>
      </w:r>
      <w:r>
        <w:rPr>
          <w:lang w:val="lt-LT"/>
        </w:rPr>
        <w:t>je aptar</w:t>
      </w:r>
      <w:r w:rsidR="00364669">
        <w:rPr>
          <w:lang w:val="lt-LT"/>
        </w:rPr>
        <w:t>tos</w:t>
      </w:r>
      <w:r>
        <w:rPr>
          <w:lang w:val="lt-LT"/>
        </w:rPr>
        <w:t xml:space="preserve"> feroelektrinių medžiagų būsen</w:t>
      </w:r>
      <w:r w:rsidR="00364669">
        <w:rPr>
          <w:lang w:val="lt-LT"/>
        </w:rPr>
        <w:t>os. Iš 2.1 pav.</w:t>
      </w:r>
      <w:r>
        <w:rPr>
          <w:lang w:val="lt-LT"/>
        </w:rPr>
        <w:t xml:space="preserve"> mat</w:t>
      </w:r>
      <w:r w:rsidR="00364669">
        <w:rPr>
          <w:lang w:val="lt-LT"/>
        </w:rPr>
        <w:t>yti</w:t>
      </w:r>
      <w:r>
        <w:rPr>
          <w:lang w:val="lt-LT"/>
        </w:rPr>
        <w:t xml:space="preserve">, kad kai temperatūra artima medžiagos </w:t>
      </w:r>
      <w:r>
        <w:rPr>
          <w:i/>
          <w:lang w:val="lt-LT"/>
        </w:rPr>
        <w:t>Kiuri</w:t>
      </w:r>
      <w:r>
        <w:rPr>
          <w:lang w:val="lt-LT"/>
        </w:rPr>
        <w:t xml:space="preserve"> temperatūrai, feroelektrikai pasižymi labai </w:t>
      </w:r>
      <w:r w:rsidR="00F7296F">
        <w:rPr>
          <w:lang w:val="lt-LT"/>
        </w:rPr>
        <w:t>aukšta</w:t>
      </w:r>
      <w:r>
        <w:rPr>
          <w:lang w:val="lt-LT"/>
        </w:rPr>
        <w:t xml:space="preserve"> dielektrine skvarba ir stipria jos priklausomybe</w:t>
      </w:r>
      <w:r w:rsidR="00364669">
        <w:rPr>
          <w:lang w:val="lt-LT"/>
        </w:rPr>
        <w:t xml:space="preserve"> nuo temperatūros</w:t>
      </w:r>
      <w:r>
        <w:rPr>
          <w:lang w:val="lt-LT"/>
        </w:rPr>
        <w:t>, tačiau taip yra ne visuomet.</w:t>
      </w:r>
      <w:r w:rsidR="007963A8">
        <w:rPr>
          <w:lang w:val="lt-LT"/>
        </w:rPr>
        <w:t xml:space="preserve"> Maždaug 1990-aisiais, atsiradus naujiems medžiagų nusodinimo būdams</w:t>
      </w:r>
      <w:r w:rsidR="00777F49">
        <w:rPr>
          <w:lang w:val="lt-LT"/>
        </w:rPr>
        <w:t>,</w:t>
      </w:r>
      <w:r w:rsidR="00111C2E">
        <w:rPr>
          <w:lang w:val="lt-LT"/>
        </w:rPr>
        <w:t xml:space="preserve"> tokiems kaip aukštadažnis medžiagos užpurškimas (angl. </w:t>
      </w:r>
      <w:r w:rsidR="00111C2E">
        <w:rPr>
          <w:i/>
        </w:rPr>
        <w:t>Radio Frequency Sputtering</w:t>
      </w:r>
      <w:r w:rsidR="00111C2E">
        <w:rPr>
          <w:lang w:val="lt-LT"/>
        </w:rPr>
        <w:t xml:space="preserve">) ir </w:t>
      </w:r>
      <w:r w:rsidR="00FB6C3C">
        <w:rPr>
          <w:lang w:val="lt-LT"/>
        </w:rPr>
        <w:t xml:space="preserve">cheminis </w:t>
      </w:r>
      <w:r w:rsidR="00111C2E">
        <w:rPr>
          <w:lang w:val="lt-LT"/>
        </w:rPr>
        <w:t xml:space="preserve">medžiagos garų </w:t>
      </w:r>
      <w:r w:rsidR="00777F49">
        <w:rPr>
          <w:lang w:val="lt-LT"/>
        </w:rPr>
        <w:t xml:space="preserve">nusodinimas (angl. </w:t>
      </w:r>
      <w:r w:rsidR="00777F49">
        <w:rPr>
          <w:i/>
        </w:rPr>
        <w:t>Chemical Vapor Deposition</w:t>
      </w:r>
      <w:r w:rsidR="00777F49">
        <w:rPr>
          <w:lang w:val="lt-LT"/>
        </w:rPr>
        <w:t>), atsivėrė galimybės pagaminti itin plonus (</w:t>
      </w:r>
      <w:r w:rsidR="00CC29D0">
        <w:rPr>
          <w:lang w:val="lt-LT"/>
        </w:rPr>
        <w:t>1</w:t>
      </w:r>
      <w:r w:rsidR="00777F49">
        <w:rPr>
          <w:lang w:val="lt-LT"/>
        </w:rPr>
        <w:t>0 nm</w:t>
      </w:r>
      <w:r w:rsidR="00CC29D0">
        <w:rPr>
          <w:lang w:val="lt-LT"/>
        </w:rPr>
        <w:t xml:space="preserve"> eilės</w:t>
      </w:r>
      <w:r w:rsidR="00777F49">
        <w:rPr>
          <w:lang w:val="lt-LT"/>
        </w:rPr>
        <w:t>) feroelektri</w:t>
      </w:r>
      <w:r w:rsidR="00FB6C3C">
        <w:rPr>
          <w:lang w:val="lt-LT"/>
        </w:rPr>
        <w:t>nių medžiagų</w:t>
      </w:r>
      <w:r w:rsidR="00777F49">
        <w:rPr>
          <w:lang w:val="lt-LT"/>
        </w:rPr>
        <w:t xml:space="preserve"> sluoksnius</w:t>
      </w:r>
      <w:r w:rsidR="00256F0C">
        <w:rPr>
          <w:lang w:val="lt-LT"/>
        </w:rPr>
        <w:t xml:space="preserve"> </w:t>
      </w:r>
      <w:r w:rsidR="00007555">
        <w:rPr>
          <w:lang w:val="lt-LT"/>
        </w:rPr>
        <w:t>(</w:t>
      </w:r>
      <w:proofErr w:type="spellStart"/>
      <w:r w:rsidR="00FB6C3C">
        <w:rPr>
          <w:lang w:val="lt-LT"/>
        </w:rPr>
        <w:t>S</w:t>
      </w:r>
      <w:r w:rsidR="00007555">
        <w:rPr>
          <w:lang w:val="lt-LT"/>
        </w:rPr>
        <w:t>teer</w:t>
      </w:r>
      <w:proofErr w:type="spellEnd"/>
      <w:r w:rsidR="00007555">
        <w:rPr>
          <w:lang w:val="lt-LT"/>
        </w:rPr>
        <w:t>, 2009)</w:t>
      </w:r>
      <w:r w:rsidR="00777F49">
        <w:rPr>
          <w:lang w:val="lt-LT"/>
        </w:rPr>
        <w:t xml:space="preserve">. Tiriant šiuos sluoksnius buvo pastebėta, kad jų charakteristikos </w:t>
      </w:r>
      <w:r w:rsidR="00CB13E3">
        <w:rPr>
          <w:lang w:val="lt-LT"/>
        </w:rPr>
        <w:t>ženkl</w:t>
      </w:r>
      <w:r w:rsidR="00777F49">
        <w:rPr>
          <w:lang w:val="lt-LT"/>
        </w:rPr>
        <w:t xml:space="preserve">iai skiriasi </w:t>
      </w:r>
      <w:r w:rsidR="009B133C">
        <w:rPr>
          <w:lang w:val="lt-LT"/>
        </w:rPr>
        <w:t>lyginant su</w:t>
      </w:r>
      <w:r w:rsidR="00FB6C3C">
        <w:rPr>
          <w:lang w:val="lt-LT"/>
        </w:rPr>
        <w:t xml:space="preserve"> tokios pačios sudėties</w:t>
      </w:r>
      <w:r w:rsidR="00777F49">
        <w:rPr>
          <w:lang w:val="lt-LT"/>
        </w:rPr>
        <w:t xml:space="preserve"> įprastine medžiagos spausdinimo </w:t>
      </w:r>
      <w:r w:rsidR="00476F5F">
        <w:rPr>
          <w:lang w:val="lt-LT"/>
        </w:rPr>
        <w:t>ar</w:t>
      </w:r>
      <w:r w:rsidR="00245273">
        <w:rPr>
          <w:lang w:val="lt-LT"/>
        </w:rPr>
        <w:t>ba</w:t>
      </w:r>
      <w:r w:rsidR="00476F5F">
        <w:rPr>
          <w:lang w:val="lt-LT"/>
        </w:rPr>
        <w:t xml:space="preserve"> </w:t>
      </w:r>
      <w:r w:rsidR="00217E4B">
        <w:rPr>
          <w:lang w:val="lt-LT"/>
        </w:rPr>
        <w:t xml:space="preserve">presavimo </w:t>
      </w:r>
      <w:r w:rsidR="00777F49">
        <w:rPr>
          <w:lang w:val="lt-LT"/>
        </w:rPr>
        <w:t>technologija pagamintų</w:t>
      </w:r>
      <w:r w:rsidR="00396816">
        <w:rPr>
          <w:lang w:val="lt-LT"/>
        </w:rPr>
        <w:t xml:space="preserve"> feroelektrinių sluoksnių</w:t>
      </w:r>
      <w:r w:rsidR="00364669">
        <w:rPr>
          <w:lang w:val="lt-LT"/>
        </w:rPr>
        <w:t>.</w:t>
      </w:r>
      <w:r w:rsidR="00C23D5F">
        <w:rPr>
          <w:lang w:val="lt-LT"/>
        </w:rPr>
        <w:t xml:space="preserve"> </w:t>
      </w:r>
      <w:r w:rsidR="00364669">
        <w:rPr>
          <w:lang w:val="lt-LT"/>
        </w:rPr>
        <w:t>C</w:t>
      </w:r>
      <w:r w:rsidR="00396816">
        <w:rPr>
          <w:lang w:val="lt-LT"/>
        </w:rPr>
        <w:t>harakteristikų palyginimas pateiktas 2.3 pav.</w:t>
      </w:r>
    </w:p>
    <w:p w14:paraId="35FF9A5E" w14:textId="77777777" w:rsidR="001F56A1" w:rsidRPr="00777F49" w:rsidRDefault="001F56A1" w:rsidP="001329AE">
      <w:pPr>
        <w:rPr>
          <w:lang w:val="lt-LT"/>
        </w:rPr>
      </w:pPr>
    </w:p>
    <w:p w14:paraId="1E031DA6" w14:textId="4F996444" w:rsidR="00632B84" w:rsidRDefault="001F56A1" w:rsidP="00352C92">
      <w:pPr>
        <w:keepNext/>
        <w:ind w:firstLine="0"/>
        <w:jc w:val="center"/>
      </w:pPr>
      <w:r>
        <w:rPr>
          <w:noProof/>
        </w:rPr>
        <w:drawing>
          <wp:inline distT="0" distB="0" distL="0" distR="0" wp14:anchorId="4AA87206" wp14:editId="1F662109">
            <wp:extent cx="6120130" cy="272732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ThinVsThick1.bmp"/>
                    <pic:cNvPicPr/>
                  </pic:nvPicPr>
                  <pic:blipFill>
                    <a:blip r:embed="rId27">
                      <a:extLst>
                        <a:ext uri="{28A0092B-C50C-407E-A947-70E740481C1C}">
                          <a14:useLocalDpi xmlns:a14="http://schemas.microsoft.com/office/drawing/2010/main" val="0"/>
                        </a:ext>
                      </a:extLst>
                    </a:blip>
                    <a:stretch>
                      <a:fillRect/>
                    </a:stretch>
                  </pic:blipFill>
                  <pic:spPr>
                    <a:xfrm>
                      <a:off x="0" y="0"/>
                      <a:ext cx="6120130" cy="2727325"/>
                    </a:xfrm>
                    <a:prstGeom prst="rect">
                      <a:avLst/>
                    </a:prstGeom>
                  </pic:spPr>
                </pic:pic>
              </a:graphicData>
            </a:graphic>
          </wp:inline>
        </w:drawing>
      </w:r>
    </w:p>
    <w:p w14:paraId="78953A39" w14:textId="625FC22D" w:rsidR="00F4254A" w:rsidRPr="005D0039" w:rsidRDefault="009C2D8F" w:rsidP="0097533B">
      <w:pPr>
        <w:pStyle w:val="Caption"/>
        <w:ind w:firstLine="0"/>
        <w:jc w:val="center"/>
        <w:rPr>
          <w:b w:val="0"/>
          <w:lang w:val="lt-LT"/>
        </w:rPr>
      </w:pPr>
      <w:r>
        <w:rPr>
          <w:lang w:val="lt-LT"/>
        </w:rPr>
        <w:fldChar w:fldCharType="begin"/>
      </w:r>
      <w:r>
        <w:rPr>
          <w:lang w:val="lt-LT"/>
        </w:rPr>
        <w:instrText xml:space="preserve"> STYLEREF 1 \s </w:instrText>
      </w:r>
      <w:r>
        <w:rPr>
          <w:lang w:val="lt-LT"/>
        </w:rPr>
        <w:fldChar w:fldCharType="separate"/>
      </w:r>
      <w:bookmarkStart w:id="41" w:name="_Toc9807693"/>
      <w:r w:rsidR="00753512">
        <w:rPr>
          <w:noProof/>
          <w:lang w:val="lt-LT"/>
        </w:rPr>
        <w:t>2</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3</w:t>
      </w:r>
      <w:r>
        <w:rPr>
          <w:lang w:val="lt-LT"/>
        </w:rPr>
        <w:fldChar w:fldCharType="end"/>
      </w:r>
      <w:r w:rsidR="00632B84">
        <w:rPr>
          <w:lang w:val="lt-LT"/>
        </w:rPr>
        <w:t xml:space="preserve"> pav.</w:t>
      </w:r>
      <w:r w:rsidR="00632B84">
        <w:rPr>
          <w:b w:val="0"/>
          <w:lang w:val="lt-LT"/>
        </w:rPr>
        <w:t xml:space="preserve"> </w:t>
      </w:r>
      <w:r w:rsidR="00364669">
        <w:rPr>
          <w:b w:val="0"/>
          <w:lang w:val="lt-LT"/>
        </w:rPr>
        <w:t>Santykinės d</w:t>
      </w:r>
      <w:r w:rsidR="00632B84">
        <w:rPr>
          <w:b w:val="0"/>
          <w:lang w:val="lt-LT"/>
        </w:rPr>
        <w:t>ielektrinės skvarbos priklausomybė nuo temperatūros, kai</w:t>
      </w:r>
      <w:r w:rsidR="00026BB5">
        <w:rPr>
          <w:b w:val="0"/>
          <w:lang w:val="lt-LT"/>
        </w:rPr>
        <w:t xml:space="preserve"> feroelektrikas</w:t>
      </w:r>
      <w:r w:rsidR="00632B84">
        <w:rPr>
          <w:b w:val="0"/>
          <w:lang w:val="lt-LT"/>
        </w:rPr>
        <w:t>:</w:t>
      </w:r>
      <w:r w:rsidR="00364669">
        <w:rPr>
          <w:b w:val="0"/>
          <w:lang w:val="lt-LT"/>
        </w:rPr>
        <w:br/>
      </w:r>
      <w:r w:rsidR="005D0039">
        <w:rPr>
          <w:b w:val="0"/>
        </w:rPr>
        <w:t>10</w:t>
      </w:r>
      <w:r w:rsidR="00026BB5">
        <w:rPr>
          <w:b w:val="0"/>
          <w:lang w:val="lt-LT"/>
        </w:rPr>
        <w:t xml:space="preserve"> </w:t>
      </w:r>
      <w:r w:rsidR="005D0039">
        <w:rPr>
          <w:b w:val="0"/>
          <w:lang w:val="lt-LT"/>
        </w:rPr>
        <w:t>m</w:t>
      </w:r>
      <w:r w:rsidR="00026BB5">
        <w:rPr>
          <w:b w:val="0"/>
          <w:lang w:val="lt-LT"/>
        </w:rPr>
        <w:t>m storio Ba</w:t>
      </w:r>
      <w:r w:rsidR="00026BB5">
        <w:rPr>
          <w:b w:val="0"/>
          <w:vertAlign w:val="subscript"/>
          <w:lang w:val="lt-LT"/>
        </w:rPr>
        <w:t>80%</w:t>
      </w:r>
      <w:r w:rsidR="00026BB5">
        <w:rPr>
          <w:b w:val="0"/>
          <w:lang w:val="lt-LT"/>
        </w:rPr>
        <w:t>Sr</w:t>
      </w:r>
      <w:r w:rsidR="00026BB5">
        <w:rPr>
          <w:b w:val="0"/>
          <w:vertAlign w:val="subscript"/>
          <w:lang w:val="lt-LT"/>
        </w:rPr>
        <w:t>20%</w:t>
      </w:r>
      <w:r w:rsidR="00026BB5">
        <w:rPr>
          <w:b w:val="0"/>
          <w:lang w:val="lt-LT"/>
        </w:rPr>
        <w:t>TiO</w:t>
      </w:r>
      <w:r w:rsidR="00026BB5">
        <w:rPr>
          <w:b w:val="0"/>
          <w:vertAlign w:val="subscript"/>
          <w:lang w:val="lt-LT"/>
        </w:rPr>
        <w:t>3</w:t>
      </w:r>
      <w:r w:rsidR="00026BB5">
        <w:rPr>
          <w:b w:val="0"/>
          <w:lang w:val="lt-LT"/>
        </w:rPr>
        <w:t xml:space="preserve"> – mėlyna </w:t>
      </w:r>
      <w:r w:rsidR="00007555">
        <w:rPr>
          <w:b w:val="0"/>
          <w:lang w:val="lt-LT"/>
        </w:rPr>
        <w:t>(</w:t>
      </w:r>
      <w:proofErr w:type="spellStart"/>
      <w:r w:rsidR="00026BB5">
        <w:rPr>
          <w:b w:val="0"/>
          <w:lang w:val="lt-LT"/>
        </w:rPr>
        <w:t>C</w:t>
      </w:r>
      <w:r w:rsidR="00007555">
        <w:rPr>
          <w:b w:val="0"/>
          <w:lang w:val="lt-LT"/>
        </w:rPr>
        <w:t>hen</w:t>
      </w:r>
      <w:proofErr w:type="spellEnd"/>
      <w:r w:rsidR="00007555">
        <w:rPr>
          <w:b w:val="0"/>
          <w:lang w:val="lt-LT"/>
        </w:rPr>
        <w:t>, 2015)</w:t>
      </w:r>
      <w:r w:rsidR="00026BB5">
        <w:rPr>
          <w:b w:val="0"/>
          <w:lang w:val="lt-LT"/>
        </w:rPr>
        <w:t xml:space="preserve">, </w:t>
      </w:r>
      <w:r w:rsidR="005D0039">
        <w:rPr>
          <w:b w:val="0"/>
          <w:lang w:val="lt-LT"/>
        </w:rPr>
        <w:t>1,42 mm storio BaTiO</w:t>
      </w:r>
      <w:r w:rsidR="005D0039">
        <w:rPr>
          <w:b w:val="0"/>
          <w:vertAlign w:val="subscript"/>
          <w:lang w:val="lt-LT"/>
        </w:rPr>
        <w:t>3</w:t>
      </w:r>
      <w:r w:rsidR="005D0039">
        <w:rPr>
          <w:b w:val="0"/>
          <w:lang w:val="lt-LT"/>
        </w:rPr>
        <w:t xml:space="preserve"> – raudona </w:t>
      </w:r>
      <w:r w:rsidR="00007555">
        <w:rPr>
          <w:b w:val="0"/>
          <w:lang w:val="lt-LT"/>
        </w:rPr>
        <w:t>(</w:t>
      </w:r>
      <w:proofErr w:type="spellStart"/>
      <w:r w:rsidR="008374AE">
        <w:rPr>
          <w:b w:val="0"/>
          <w:lang w:val="lt-LT"/>
        </w:rPr>
        <w:t>I</w:t>
      </w:r>
      <w:r w:rsidR="00007555">
        <w:rPr>
          <w:b w:val="0"/>
          <w:lang w:val="lt-LT"/>
        </w:rPr>
        <w:t>iser</w:t>
      </w:r>
      <w:proofErr w:type="spellEnd"/>
      <w:r w:rsidR="00007555">
        <w:rPr>
          <w:b w:val="0"/>
          <w:lang w:val="lt-LT"/>
        </w:rPr>
        <w:t>, 2000)</w:t>
      </w:r>
      <w:r w:rsidR="005D0039">
        <w:rPr>
          <w:b w:val="0"/>
          <w:lang w:val="lt-LT"/>
        </w:rPr>
        <w:t>,</w:t>
      </w:r>
      <w:r w:rsidR="00364669">
        <w:rPr>
          <w:b w:val="0"/>
          <w:lang w:val="lt-LT"/>
        </w:rPr>
        <w:br/>
      </w:r>
      <w:r w:rsidR="005D0039">
        <w:rPr>
          <w:b w:val="0"/>
          <w:lang w:val="lt-LT"/>
        </w:rPr>
        <w:t>50 nm storio Ba</w:t>
      </w:r>
      <w:r w:rsidR="005D0039">
        <w:rPr>
          <w:b w:val="0"/>
          <w:vertAlign w:val="subscript"/>
          <w:lang w:val="lt-LT"/>
        </w:rPr>
        <w:t>75%</w:t>
      </w:r>
      <w:r w:rsidR="005D0039">
        <w:rPr>
          <w:b w:val="0"/>
          <w:lang w:val="lt-LT"/>
        </w:rPr>
        <w:t>Sr</w:t>
      </w:r>
      <w:r w:rsidR="005D0039">
        <w:rPr>
          <w:b w:val="0"/>
          <w:vertAlign w:val="subscript"/>
          <w:lang w:val="lt-LT"/>
        </w:rPr>
        <w:t>25%</w:t>
      </w:r>
      <w:r w:rsidR="005D0039">
        <w:rPr>
          <w:b w:val="0"/>
          <w:lang w:val="lt-LT"/>
        </w:rPr>
        <w:t>TiO</w:t>
      </w:r>
      <w:r w:rsidR="005D0039">
        <w:rPr>
          <w:b w:val="0"/>
          <w:vertAlign w:val="subscript"/>
          <w:lang w:val="lt-LT"/>
        </w:rPr>
        <w:t>3</w:t>
      </w:r>
      <w:r w:rsidR="005D0039">
        <w:rPr>
          <w:b w:val="0"/>
          <w:lang w:val="lt-LT"/>
        </w:rPr>
        <w:t xml:space="preserve"> – oranžinė </w:t>
      </w:r>
      <w:r w:rsidR="00007555">
        <w:rPr>
          <w:b w:val="0"/>
          <w:lang w:val="lt-LT"/>
        </w:rPr>
        <w:t>(</w:t>
      </w:r>
      <w:proofErr w:type="spellStart"/>
      <w:r w:rsidR="005D0039">
        <w:rPr>
          <w:b w:val="0"/>
          <w:lang w:val="lt-LT"/>
        </w:rPr>
        <w:t>H</w:t>
      </w:r>
      <w:r w:rsidR="00007555">
        <w:rPr>
          <w:b w:val="0"/>
          <w:lang w:val="lt-LT"/>
        </w:rPr>
        <w:t>ornebecq</w:t>
      </w:r>
      <w:proofErr w:type="spellEnd"/>
      <w:r w:rsidR="00007555">
        <w:rPr>
          <w:b w:val="0"/>
          <w:lang w:val="lt-LT"/>
        </w:rPr>
        <w:t>, 2004)</w:t>
      </w:r>
      <w:bookmarkEnd w:id="41"/>
    </w:p>
    <w:p w14:paraId="0FE7A382" w14:textId="711FC23B" w:rsidR="007E4F12" w:rsidRDefault="00217E4B" w:rsidP="001329AE">
      <w:pPr>
        <w:rPr>
          <w:lang w:val="lt-LT"/>
        </w:rPr>
      </w:pPr>
      <w:r>
        <w:rPr>
          <w:lang w:val="lt-LT"/>
        </w:rPr>
        <w:lastRenderedPageBreak/>
        <w:t>Presavimo</w:t>
      </w:r>
      <w:r w:rsidR="009B133C">
        <w:rPr>
          <w:lang w:val="lt-LT"/>
        </w:rPr>
        <w:t xml:space="preserve"> technologija pagamint</w:t>
      </w:r>
      <w:r>
        <w:rPr>
          <w:lang w:val="lt-LT"/>
        </w:rPr>
        <w:t>o</w:t>
      </w:r>
      <w:r w:rsidR="00451ABF">
        <w:rPr>
          <w:lang w:val="lt-LT"/>
        </w:rPr>
        <w:t xml:space="preserve"> 10 mm ir</w:t>
      </w:r>
      <w:r>
        <w:rPr>
          <w:lang w:val="lt-LT"/>
        </w:rPr>
        <w:t xml:space="preserve"> spausdinimo technologija pagaminto</w:t>
      </w:r>
      <w:r w:rsidR="00451ABF">
        <w:rPr>
          <w:lang w:val="lt-LT"/>
        </w:rPr>
        <w:t xml:space="preserve"> 1,42 mm storio</w:t>
      </w:r>
      <w:r w:rsidR="009B133C">
        <w:rPr>
          <w:lang w:val="lt-LT"/>
        </w:rPr>
        <w:t xml:space="preserve"> </w:t>
      </w:r>
      <w:r w:rsidR="00451ABF">
        <w:rPr>
          <w:lang w:val="lt-LT"/>
        </w:rPr>
        <w:t xml:space="preserve">feroelektrinių sluoksnių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451ABF">
        <w:rPr>
          <w:lang w:val="lt-LT"/>
        </w:rPr>
        <w:t xml:space="preserve"> temperatūrinės charakteristikos pavaizduotos atitinkamai mėlyna ir raudona spalvomis. </w:t>
      </w:r>
      <w:r w:rsidR="00364669">
        <w:rPr>
          <w:lang w:val="lt-LT"/>
        </w:rPr>
        <w:t>Iš c</w:t>
      </w:r>
      <w:r w:rsidR="00451ABF">
        <w:rPr>
          <w:lang w:val="lt-LT"/>
        </w:rPr>
        <w:t>harakteristik</w:t>
      </w:r>
      <w:r w:rsidR="00364669">
        <w:rPr>
          <w:lang w:val="lt-LT"/>
        </w:rPr>
        <w:t>ų (žr. 2.3 pav.)</w:t>
      </w:r>
      <w:r w:rsidR="00451ABF">
        <w:rPr>
          <w:lang w:val="lt-LT"/>
        </w:rPr>
        <w:t xml:space="preserve"> aiškiai mat</w:t>
      </w:r>
      <w:r w:rsidR="00364669">
        <w:rPr>
          <w:lang w:val="lt-LT"/>
        </w:rPr>
        <w:t>yti</w:t>
      </w:r>
      <w:r w:rsidR="00451ABF">
        <w:rPr>
          <w:lang w:val="lt-LT"/>
        </w:rPr>
        <w:t xml:space="preserve"> stiprus dielektrinės skvarbos padidėjimas ties </w:t>
      </w:r>
      <w:r w:rsidR="00451ABF">
        <w:rPr>
          <w:i/>
          <w:lang w:val="lt-LT"/>
        </w:rPr>
        <w:t>Kiuri</w:t>
      </w:r>
      <w:r w:rsidR="00451ABF">
        <w:rPr>
          <w:lang w:val="lt-LT"/>
        </w:rPr>
        <w:t xml:space="preserve"> temperatūros riba – gryno BTO </w:t>
      </w:r>
      <w:r w:rsidR="005E2DE9">
        <w:rPr>
          <w:lang w:val="lt-LT"/>
        </w:rPr>
        <w:t>esant maždaug</w:t>
      </w:r>
      <w:r w:rsidR="00451ABF">
        <w:rPr>
          <w:lang w:val="lt-LT"/>
        </w:rPr>
        <w:t xml:space="preserve"> 130 ºC temperatūr</w:t>
      </w:r>
      <w:r w:rsidR="005E2DE9">
        <w:rPr>
          <w:lang w:val="lt-LT"/>
        </w:rPr>
        <w:t>ai</w:t>
      </w:r>
      <w:r w:rsidR="00451ABF">
        <w:rPr>
          <w:lang w:val="lt-LT"/>
        </w:rPr>
        <w:t xml:space="preserve"> (raudonas grafikas) ir BST su 20 % strončio priemaišų </w:t>
      </w:r>
      <w:r w:rsidR="005E2DE9">
        <w:rPr>
          <w:lang w:val="lt-LT"/>
        </w:rPr>
        <w:t>esant maždaug</w:t>
      </w:r>
      <w:r w:rsidR="00451ABF">
        <w:rPr>
          <w:lang w:val="lt-LT"/>
        </w:rPr>
        <w:t xml:space="preserve"> 55 ºC temperatūr</w:t>
      </w:r>
      <w:r w:rsidR="00C357F2">
        <w:rPr>
          <w:lang w:val="lt-LT"/>
        </w:rPr>
        <w:t>os</w:t>
      </w:r>
      <w:r w:rsidR="00451ABF">
        <w:rPr>
          <w:lang w:val="lt-LT"/>
        </w:rPr>
        <w:t xml:space="preserve"> (mėlynas grafikas).</w:t>
      </w:r>
      <w:r w:rsidR="00C111C1">
        <w:rPr>
          <w:lang w:val="lt-LT"/>
        </w:rPr>
        <w:t xml:space="preserve"> Taip pat mat</w:t>
      </w:r>
      <w:r w:rsidR="00364669">
        <w:rPr>
          <w:lang w:val="lt-LT"/>
        </w:rPr>
        <w:t>yti</w:t>
      </w:r>
      <w:r w:rsidR="00C111C1">
        <w:rPr>
          <w:lang w:val="lt-LT"/>
        </w:rPr>
        <w:t xml:space="preserve">, kad </w:t>
      </w:r>
      <w:r w:rsidR="00F7296F">
        <w:rPr>
          <w:lang w:val="lt-LT"/>
        </w:rPr>
        <w:t xml:space="preserve">kuo </w:t>
      </w:r>
      <w:r w:rsidR="00C111C1">
        <w:rPr>
          <w:lang w:val="lt-LT"/>
        </w:rPr>
        <w:t>storesni</w:t>
      </w:r>
      <w:r w:rsidR="00F7296F">
        <w:rPr>
          <w:lang w:val="lt-LT"/>
        </w:rPr>
        <w:t>s</w:t>
      </w:r>
      <w:r w:rsidR="00C111C1">
        <w:rPr>
          <w:lang w:val="lt-LT"/>
        </w:rPr>
        <w:t xml:space="preserve"> </w:t>
      </w:r>
      <w:r w:rsidR="00C357F2">
        <w:rPr>
          <w:lang w:val="lt-LT"/>
        </w:rPr>
        <w:t>feroelektrinis</w:t>
      </w:r>
      <w:r w:rsidR="00C111C1">
        <w:rPr>
          <w:lang w:val="lt-LT"/>
        </w:rPr>
        <w:t xml:space="preserve"> sluoksni</w:t>
      </w:r>
      <w:r w:rsidR="00F7296F">
        <w:rPr>
          <w:lang w:val="lt-LT"/>
        </w:rPr>
        <w:t>s, tuo</w:t>
      </w:r>
      <w:r w:rsidR="00C111C1">
        <w:rPr>
          <w:lang w:val="lt-LT"/>
        </w:rPr>
        <w:t xml:space="preserve"> aukštesn</w:t>
      </w:r>
      <w:r w:rsidR="00F7296F">
        <w:rPr>
          <w:lang w:val="lt-LT"/>
        </w:rPr>
        <w:t>ė jo</w:t>
      </w:r>
      <w:r w:rsidR="00C111C1">
        <w:rPr>
          <w:lang w:val="lt-LT"/>
        </w:rPr>
        <w:t xml:space="preserve">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C111C1">
        <w:rPr>
          <w:lang w:val="lt-LT"/>
        </w:rPr>
        <w:t xml:space="preserve">. Oranžiniu grafiku pavaizduotas </w:t>
      </w:r>
      <w:r w:rsidR="00FB6C3C">
        <w:rPr>
          <w:lang w:val="lt-LT"/>
        </w:rPr>
        <w:t>cheminiu medžiagos garų nusodinimo</w:t>
      </w:r>
      <w:r w:rsidR="00253AA5">
        <w:rPr>
          <w:lang w:val="lt-LT"/>
        </w:rPr>
        <w:t xml:space="preserve"> </w:t>
      </w:r>
      <w:r w:rsidR="00FB6C3C">
        <w:rPr>
          <w:lang w:val="lt-LT"/>
        </w:rPr>
        <w:t>metodu</w:t>
      </w:r>
      <w:r w:rsidR="00253AA5">
        <w:rPr>
          <w:lang w:val="lt-LT"/>
        </w:rPr>
        <w:t xml:space="preserve"> pagamintas</w:t>
      </w:r>
      <w:r w:rsidR="00FB6C3C">
        <w:rPr>
          <w:lang w:val="lt-LT"/>
        </w:rPr>
        <w:t xml:space="preserve"> 50 nm storio BST feroelektrikas, turintis 25 % strončio priemaišų. </w:t>
      </w:r>
      <w:r w:rsidR="00817DDC">
        <w:rPr>
          <w:lang w:val="lt-LT"/>
        </w:rPr>
        <w:t xml:space="preserve">Šio feroelektriko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F7296F">
        <w:rPr>
          <w:lang w:val="lt-LT"/>
        </w:rPr>
        <w:t xml:space="preserve"> pakito</w:t>
      </w:r>
      <w:r w:rsidR="00817DDC">
        <w:rPr>
          <w:lang w:val="lt-LT"/>
        </w:rPr>
        <w:t xml:space="preserve"> tik 6 vienetais, kai temperatūra </w:t>
      </w:r>
      <w:r w:rsidR="00F7296F">
        <w:rPr>
          <w:lang w:val="lt-LT"/>
        </w:rPr>
        <w:t>pakito</w:t>
      </w:r>
      <w:r w:rsidR="00817DDC">
        <w:rPr>
          <w:lang w:val="lt-LT"/>
        </w:rPr>
        <w:t xml:space="preserve"> intervale nuo</w:t>
      </w:r>
      <w:r w:rsidR="005E2DE9">
        <w:rPr>
          <w:lang w:val="lt-LT"/>
        </w:rPr>
        <w:t xml:space="preserve"> </w:t>
      </w:r>
      <w:r w:rsidR="009F1E3E">
        <w:rPr>
          <w:lang w:val="lt-LT"/>
        </w:rPr>
        <w:t>–</w:t>
      </w:r>
      <w:r w:rsidR="00817DDC">
        <w:rPr>
          <w:lang w:val="lt-LT"/>
        </w:rPr>
        <w:t>120</w:t>
      </w:r>
      <w:r w:rsidR="00C357F2">
        <w:rPr>
          <w:lang w:val="lt-LT"/>
        </w:rPr>
        <w:t xml:space="preserve"> ºC</w:t>
      </w:r>
      <w:r w:rsidR="00817DDC">
        <w:rPr>
          <w:lang w:val="lt-LT"/>
        </w:rPr>
        <w:t xml:space="preserve"> iki 180 ºC </w:t>
      </w:r>
      <w:r>
        <w:rPr>
          <w:lang w:val="lt-LT"/>
        </w:rPr>
        <w:t>(</w:t>
      </w:r>
      <w:r w:rsidR="00615686">
        <w:rPr>
          <w:lang w:val="lt-LT"/>
        </w:rPr>
        <w:t xml:space="preserve">vidutiniškai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615686">
        <w:rPr>
          <w:lang w:val="lt-LT"/>
        </w:rPr>
        <w:t xml:space="preserve"> pakinta</w:t>
      </w:r>
      <w:r>
        <w:rPr>
          <w:lang w:val="lt-LT"/>
        </w:rPr>
        <w:t xml:space="preserve"> vienetu</w:t>
      </w:r>
      <w:r w:rsidR="00615686">
        <w:rPr>
          <w:lang w:val="lt-LT"/>
        </w:rPr>
        <w:t xml:space="preserve"> per</w:t>
      </w:r>
      <w:r>
        <w:rPr>
          <w:lang w:val="lt-LT"/>
        </w:rPr>
        <w:t xml:space="preserve"> 50</w:t>
      </w:r>
      <w:r w:rsidR="00F7296F">
        <w:rPr>
          <w:lang w:val="lt-LT"/>
        </w:rPr>
        <w:t>-ies</w:t>
      </w:r>
      <w:r>
        <w:rPr>
          <w:lang w:val="lt-LT"/>
        </w:rPr>
        <w:t xml:space="preserve"> ºC </w:t>
      </w:r>
      <w:r w:rsidR="00615686">
        <w:rPr>
          <w:lang w:val="lt-LT"/>
        </w:rPr>
        <w:t>temperatūros pokytį</w:t>
      </w:r>
      <w:r>
        <w:rPr>
          <w:lang w:val="lt-LT"/>
        </w:rPr>
        <w:t xml:space="preserve">) </w:t>
      </w:r>
      <w:r w:rsidR="00817DDC">
        <w:rPr>
          <w:lang w:val="lt-LT"/>
        </w:rPr>
        <w:t xml:space="preserve">ir šis kitimas yra labai tiesiškas – visiškai nematomas </w:t>
      </w:r>
      <w:r w:rsidR="00817DDC">
        <w:rPr>
          <w:i/>
          <w:lang w:val="lt-LT"/>
        </w:rPr>
        <w:t>Kiuri</w:t>
      </w:r>
      <w:r w:rsidR="00817DDC">
        <w:rPr>
          <w:lang w:val="lt-LT"/>
        </w:rPr>
        <w:t xml:space="preserve"> slenksčiui būdingas dielektrinės skvarbos padidėjimas, o tai reiškia aukštą temperatūrinį stabilumą</w:t>
      </w:r>
      <w:r w:rsidR="009A473F">
        <w:rPr>
          <w:lang w:val="lt-LT"/>
        </w:rPr>
        <w:t>.</w:t>
      </w:r>
      <w:r w:rsidR="007427C3">
        <w:rPr>
          <w:lang w:val="lt-LT"/>
        </w:rPr>
        <w:t xml:space="preserve"> Auštas temperatūrinis stabilumas leidžia supaprastinti arba netgi </w:t>
      </w:r>
      <w:r w:rsidR="00C357F2">
        <w:rPr>
          <w:lang w:val="lt-LT"/>
        </w:rPr>
        <w:t>pašalin</w:t>
      </w:r>
      <w:r w:rsidR="007427C3">
        <w:rPr>
          <w:lang w:val="lt-LT"/>
        </w:rPr>
        <w:t>ti</w:t>
      </w:r>
      <w:r w:rsidR="00F46B57">
        <w:rPr>
          <w:lang w:val="lt-LT"/>
        </w:rPr>
        <w:t xml:space="preserve"> filtro</w:t>
      </w:r>
      <w:r w:rsidR="007427C3">
        <w:rPr>
          <w:lang w:val="lt-LT"/>
        </w:rPr>
        <w:t xml:space="preserve"> temperatūros kompensavimo schemą, o tai sumažina filtro matmenis energijos </w:t>
      </w:r>
      <w:r w:rsidR="00C357F2">
        <w:rPr>
          <w:lang w:val="lt-LT"/>
        </w:rPr>
        <w:t>sąnaudas</w:t>
      </w:r>
      <w:r w:rsidR="007427C3">
        <w:rPr>
          <w:lang w:val="lt-LT"/>
        </w:rPr>
        <w:t xml:space="preserve"> ir savikainą</w:t>
      </w:r>
      <w:r w:rsidR="00075A3E">
        <w:rPr>
          <w:lang w:val="lt-LT"/>
        </w:rPr>
        <w:t>.</w:t>
      </w:r>
      <w:r w:rsidR="007427C3">
        <w:rPr>
          <w:lang w:val="lt-LT"/>
        </w:rPr>
        <w:t xml:space="preserve"> </w:t>
      </w:r>
      <w:r w:rsidR="00075A3E">
        <w:rPr>
          <w:lang w:val="lt-LT"/>
        </w:rPr>
        <w:t>T</w:t>
      </w:r>
      <w:r w:rsidR="007427C3">
        <w:rPr>
          <w:lang w:val="lt-LT"/>
        </w:rPr>
        <w:t xml:space="preserve">aip pat supaprastėja filtro derinimo algoritmas, nes feroelektriko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7427C3">
        <w:rPr>
          <w:lang w:val="lt-LT"/>
        </w:rPr>
        <w:t xml:space="preserve"> priklauso tik nuo vieno parametro </w:t>
      </w:r>
      <w:r w:rsidR="00075A3E">
        <w:rPr>
          <w:lang w:val="lt-LT"/>
        </w:rPr>
        <w:t>–</w:t>
      </w:r>
      <w:r w:rsidR="007427C3">
        <w:rPr>
          <w:lang w:val="lt-LT"/>
        </w:rPr>
        <w:t xml:space="preserve"> </w:t>
      </w:r>
      <w:r w:rsidR="00075A3E">
        <w:rPr>
          <w:lang w:val="lt-LT"/>
        </w:rPr>
        <w:t>j</w:t>
      </w:r>
      <w:r w:rsidR="00615686">
        <w:rPr>
          <w:lang w:val="lt-LT"/>
        </w:rPr>
        <w:t>į</w:t>
      </w:r>
      <w:r w:rsidR="00075A3E">
        <w:rPr>
          <w:lang w:val="lt-LT"/>
        </w:rPr>
        <w:t xml:space="preserve"> veikiančio elektrinio lauko stipr</w:t>
      </w:r>
      <w:r w:rsidR="00B5431F">
        <w:rPr>
          <w:lang w:val="lt-LT"/>
        </w:rPr>
        <w:t>io</w:t>
      </w:r>
      <w:r w:rsidR="00075A3E">
        <w:rPr>
          <w:lang w:val="lt-LT"/>
        </w:rPr>
        <w:t>. Taip pat svarbu paminėti, kad plonų feroelektrikų</w:t>
      </w:r>
      <w:r w:rsidR="00AE60BE">
        <w:rPr>
          <w:lang w:val="lt-LT"/>
        </w:rPr>
        <w:t xml:space="preserve"> dielektrinės skvarbos</w:t>
      </w:r>
      <w:r w:rsidR="00075A3E">
        <w:rPr>
          <w:lang w:val="lt-LT"/>
        </w:rPr>
        <w:t xml:space="preserve"> derinimui pakanka žemesnių įtampų (maždaug </w:t>
      </w:r>
      <w:r w:rsidR="00CA620C">
        <w:rPr>
          <w:lang w:val="lt-LT"/>
        </w:rPr>
        <w:t>3–10 V)</w:t>
      </w:r>
      <w:r w:rsidR="00075A3E">
        <w:rPr>
          <w:lang w:val="lt-LT"/>
        </w:rPr>
        <w:t>, nes elektriniu lauku veikiamas kur kas mažesnis medžiagos storis</w:t>
      </w:r>
      <w:r w:rsidR="00F46B57">
        <w:rPr>
          <w:lang w:val="lt-LT"/>
        </w:rPr>
        <w:t xml:space="preserve"> (</w:t>
      </w:r>
      <w:proofErr w:type="spellStart"/>
      <w:r w:rsidR="00F46B57">
        <w:rPr>
          <w:lang w:val="lt-LT"/>
        </w:rPr>
        <w:t>Chase</w:t>
      </w:r>
      <w:proofErr w:type="spellEnd"/>
      <w:r w:rsidR="00F46B57">
        <w:rPr>
          <w:lang w:val="lt-LT"/>
        </w:rPr>
        <w:t>, 2005)</w:t>
      </w:r>
      <w:r w:rsidR="00CA620C">
        <w:rPr>
          <w:lang w:val="lt-LT"/>
        </w:rPr>
        <w:t>, o tai labai svarbu norint šiuos filtrus naudoti mobiliuosiuose</w:t>
      </w:r>
      <w:r w:rsidR="00615686">
        <w:rPr>
          <w:lang w:val="lt-LT"/>
        </w:rPr>
        <w:t xml:space="preserve"> bei</w:t>
      </w:r>
      <w:r w:rsidR="00AE60BE">
        <w:rPr>
          <w:lang w:val="lt-LT"/>
        </w:rPr>
        <w:t xml:space="preserve"> žemose įtampose </w:t>
      </w:r>
      <w:r w:rsidR="00615686">
        <w:rPr>
          <w:lang w:val="lt-LT"/>
        </w:rPr>
        <w:t>dirbančiuose</w:t>
      </w:r>
      <w:r w:rsidR="00CA620C">
        <w:rPr>
          <w:lang w:val="lt-LT"/>
        </w:rPr>
        <w:t xml:space="preserve"> įrenginiuose.</w:t>
      </w:r>
    </w:p>
    <w:p w14:paraId="6BCE5CA8" w14:textId="06BF59E4" w:rsidR="00F46B57" w:rsidRDefault="00F46B57" w:rsidP="00F46B57">
      <w:pPr>
        <w:rPr>
          <w:lang w:val="lt-LT"/>
        </w:rPr>
      </w:pPr>
      <w:r>
        <w:rPr>
          <w:lang w:val="lt-LT"/>
        </w:rPr>
        <w:t xml:space="preserve">Kadangi sluoksnio storis turi didelę įtaką medžiagos charakteristikoms, feroelektriniai sluoksniai skirstomi į 3 grupes: plonus sluoksnius (angl. </w:t>
      </w:r>
      <w:proofErr w:type="spellStart"/>
      <w:r>
        <w:rPr>
          <w:i/>
          <w:lang w:val="lt-LT"/>
        </w:rPr>
        <w:t>Thin-film</w:t>
      </w:r>
      <w:proofErr w:type="spellEnd"/>
      <w:r>
        <w:rPr>
          <w:lang w:val="lt-LT"/>
        </w:rPr>
        <w:t xml:space="preserve">), storus sluoksnius (angl. </w:t>
      </w:r>
      <w:proofErr w:type="spellStart"/>
      <w:r>
        <w:rPr>
          <w:i/>
          <w:lang w:val="lt-LT"/>
        </w:rPr>
        <w:t>Thick-film</w:t>
      </w:r>
      <w:proofErr w:type="spellEnd"/>
      <w:r>
        <w:rPr>
          <w:lang w:val="lt-LT"/>
        </w:rPr>
        <w:t xml:space="preserve">) ir vadinamus monolitus (angl. </w:t>
      </w:r>
      <w:proofErr w:type="spellStart"/>
      <w:r>
        <w:rPr>
          <w:i/>
          <w:lang w:val="lt-LT"/>
        </w:rPr>
        <w:t>Bulk</w:t>
      </w:r>
      <w:proofErr w:type="spellEnd"/>
      <w:r>
        <w:rPr>
          <w:lang w:val="lt-LT"/>
        </w:rPr>
        <w:t>). Plonų sluoksnių storis turi neviršyti 1 µm (</w:t>
      </w:r>
      <w:proofErr w:type="spellStart"/>
      <w:r>
        <w:rPr>
          <w:lang w:val="lt-LT"/>
        </w:rPr>
        <w:t>Tiggelman</w:t>
      </w:r>
      <w:proofErr w:type="spellEnd"/>
      <w:r>
        <w:rPr>
          <w:lang w:val="lt-LT"/>
        </w:rPr>
        <w:t>, 2009), tą leidžia aukštadažnio medžiagos užpurškimo ir cheminio garų nusodinimo technologijos (</w:t>
      </w:r>
      <w:proofErr w:type="spellStart"/>
      <w:r>
        <w:rPr>
          <w:lang w:val="lt-LT"/>
        </w:rPr>
        <w:t>Steer</w:t>
      </w:r>
      <w:proofErr w:type="spellEnd"/>
      <w:r>
        <w:rPr>
          <w:lang w:val="lt-LT"/>
        </w:rPr>
        <w:t>, 2009). Storųjų sluoksnių storis būna 1–1500 µm ribose</w:t>
      </w:r>
      <w:r w:rsidR="008528DC">
        <w:rPr>
          <w:lang w:val="lt-LT"/>
        </w:rPr>
        <w:t xml:space="preserve"> (</w:t>
      </w:r>
      <w:proofErr w:type="spellStart"/>
      <w:r w:rsidR="008528DC">
        <w:rPr>
          <w:lang w:val="lt-LT"/>
        </w:rPr>
        <w:t>Tiggelman</w:t>
      </w:r>
      <w:proofErr w:type="spellEnd"/>
      <w:r w:rsidR="008528DC">
        <w:rPr>
          <w:lang w:val="lt-LT"/>
        </w:rPr>
        <w:t>, 2009)</w:t>
      </w:r>
      <w:r>
        <w:rPr>
          <w:lang w:val="lt-LT"/>
        </w:rPr>
        <w:t xml:space="preserve">, šiems sluoksniams pagaminti dažniausiai naudojamos spausdinimo ir </w:t>
      </w:r>
      <w:proofErr w:type="spellStart"/>
      <w:r>
        <w:rPr>
          <w:lang w:val="lt-LT"/>
        </w:rPr>
        <w:t>sol-gel</w:t>
      </w:r>
      <w:proofErr w:type="spellEnd"/>
      <w:r>
        <w:rPr>
          <w:lang w:val="lt-LT"/>
        </w:rPr>
        <w:t xml:space="preserve"> technologijos (</w:t>
      </w:r>
      <w:proofErr w:type="spellStart"/>
      <w:r>
        <w:rPr>
          <w:lang w:val="lt-LT"/>
        </w:rPr>
        <w:t>Nath</w:t>
      </w:r>
      <w:proofErr w:type="spellEnd"/>
      <w:r>
        <w:rPr>
          <w:lang w:val="lt-LT"/>
        </w:rPr>
        <w:t>, 2006). Storesni negu storojo sluoksnio feroelektrikai vadinami monolitais</w:t>
      </w:r>
      <w:r w:rsidR="008528DC">
        <w:rPr>
          <w:lang w:val="lt-LT"/>
        </w:rPr>
        <w:t xml:space="preserve"> (</w:t>
      </w:r>
      <w:proofErr w:type="spellStart"/>
      <w:r w:rsidR="008528DC">
        <w:rPr>
          <w:lang w:val="lt-LT"/>
        </w:rPr>
        <w:t>Tiggelman</w:t>
      </w:r>
      <w:proofErr w:type="spellEnd"/>
      <w:r w:rsidR="008528DC">
        <w:rPr>
          <w:lang w:val="lt-LT"/>
        </w:rPr>
        <w:t>, 2009)</w:t>
      </w:r>
      <w:r>
        <w:rPr>
          <w:lang w:val="lt-LT"/>
        </w:rPr>
        <w:t>, paprastai jie yra spausdinami, tačiau kartais labai storiems sluoksniams pagaminti naudojama presavimo technologija (</w:t>
      </w:r>
      <w:proofErr w:type="spellStart"/>
      <w:r>
        <w:rPr>
          <w:lang w:val="lt-LT"/>
        </w:rPr>
        <w:t>Chen</w:t>
      </w:r>
      <w:proofErr w:type="spellEnd"/>
      <w:r>
        <w:rPr>
          <w:lang w:val="lt-LT"/>
        </w:rPr>
        <w:t>, 2015).</w:t>
      </w:r>
    </w:p>
    <w:p w14:paraId="66C591AA" w14:textId="4D57F6EA" w:rsidR="00F46B57" w:rsidRDefault="00F46B57" w:rsidP="00F46B57">
      <w:pPr>
        <w:rPr>
          <w:lang w:val="lt-LT"/>
        </w:rPr>
      </w:pPr>
      <w:r>
        <w:rPr>
          <w:lang w:val="lt-LT"/>
        </w:rPr>
        <w:t xml:space="preserve">Feroelektrinio sluoksnio storis yra vienas iš parametrų, nusakančių jo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Pr>
          <w:lang w:val="lt-LT"/>
        </w:rPr>
        <w:t xml:space="preserve">, kai elektrinio lauko stipris </w:t>
      </w:r>
      <w:r w:rsidRPr="00524CB1">
        <w:rPr>
          <w:i/>
          <w:lang w:val="lt-LT"/>
        </w:rPr>
        <w:t>E=</w:t>
      </w:r>
      <w:r w:rsidRPr="008528DC">
        <w:rPr>
          <w:lang w:val="lt-LT"/>
        </w:rPr>
        <w:t>0</w:t>
      </w:r>
      <w:r>
        <w:rPr>
          <w:lang w:val="lt-LT"/>
        </w:rPr>
        <w:t xml:space="preserve"> </w:t>
      </w:r>
      <w:proofErr w:type="spellStart"/>
      <w:r>
        <w:rPr>
          <w:lang w:val="lt-LT"/>
        </w:rPr>
        <w:t>kV</w:t>
      </w:r>
      <w:proofErr w:type="spellEnd"/>
      <w:r>
        <w:rPr>
          <w:lang w:val="lt-LT"/>
        </w:rPr>
        <w:t>/cm. Kiti parametrai yra priemaišų koncentracija ir temperatūra. Kadangi eksploatavimo metu priemaišų koncentracija yra pastovi, o temperatūra kinta labai nežymiai, medžiagos stor</w:t>
      </w:r>
      <w:r w:rsidR="008528DC">
        <w:rPr>
          <w:lang w:val="lt-LT"/>
        </w:rPr>
        <w:t>is</w:t>
      </w:r>
      <w:r>
        <w:rPr>
          <w:lang w:val="lt-LT"/>
        </w:rPr>
        <w:t xml:space="preserve"> </w:t>
      </w:r>
      <w:r w:rsidR="008528DC">
        <w:rPr>
          <w:lang w:val="lt-LT"/>
        </w:rPr>
        <w:t xml:space="preserve">parenkamas </w:t>
      </w:r>
      <w:r>
        <w:rPr>
          <w:lang w:val="lt-LT"/>
        </w:rPr>
        <w:t xml:space="preserve">atsižvelgdami tik į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Pr>
          <w:bCs/>
          <w:szCs w:val="20"/>
          <w:lang w:val="lt-LT"/>
        </w:rPr>
        <w:t xml:space="preserve"> </w:t>
      </w:r>
      <w:r>
        <w:rPr>
          <w:lang w:val="lt-LT"/>
        </w:rPr>
        <w:t>parametrą.</w:t>
      </w:r>
      <w:r w:rsidR="008528DC">
        <w:rPr>
          <w:lang w:val="lt-LT"/>
        </w:rPr>
        <w:t xml:space="preserve"> Elektriniu lauku neapkrauto BST feroelektriko su 30 % strončio priemaišų</w:t>
      </w:r>
      <w:r>
        <w:rPr>
          <w:lang w:val="lt-LT"/>
        </w:rPr>
        <w:t xml:space="preserve">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Pr>
          <w:lang w:val="lt-LT"/>
        </w:rPr>
        <w:t xml:space="preserve"> priklausomybės nuo feroelektrinio sluoksnio storio grafikui</w:t>
      </w:r>
      <w:r w:rsidR="008528DC">
        <w:rPr>
          <w:lang w:val="lt-LT"/>
        </w:rPr>
        <w:t xml:space="preserve"> (žr. 2.4 pav.)</w:t>
      </w:r>
      <w:r>
        <w:rPr>
          <w:lang w:val="lt-LT"/>
        </w:rPr>
        <w:t xml:space="preserve"> sudaryti duomen</w:t>
      </w:r>
      <w:r w:rsidR="008528DC">
        <w:rPr>
          <w:lang w:val="lt-LT"/>
        </w:rPr>
        <w:t>y</w:t>
      </w:r>
      <w:r>
        <w:rPr>
          <w:lang w:val="lt-LT"/>
        </w:rPr>
        <w:t>s</w:t>
      </w:r>
      <w:r w:rsidR="008528DC">
        <w:rPr>
          <w:lang w:val="lt-LT"/>
        </w:rPr>
        <w:t xml:space="preserve"> paimti</w:t>
      </w:r>
      <w:r>
        <w:rPr>
          <w:lang w:val="lt-LT"/>
        </w:rPr>
        <w:t xml:space="preserve"> iš (</w:t>
      </w:r>
      <w:proofErr w:type="spellStart"/>
      <w:r>
        <w:rPr>
          <w:lang w:val="lt-LT"/>
        </w:rPr>
        <w:t>Nath</w:t>
      </w:r>
      <w:proofErr w:type="spellEnd"/>
      <w:r>
        <w:rPr>
          <w:lang w:val="lt-LT"/>
        </w:rPr>
        <w:t>, 2006) aprašytų tyrimų</w:t>
      </w:r>
      <w:r w:rsidR="008528DC">
        <w:rPr>
          <w:lang w:val="lt-LT"/>
        </w:rPr>
        <w:t>.</w:t>
      </w:r>
    </w:p>
    <w:p w14:paraId="01030473" w14:textId="77777777" w:rsidR="00F46B57" w:rsidRDefault="00F46B57" w:rsidP="001329AE">
      <w:pPr>
        <w:rPr>
          <w:lang w:val="lt-LT"/>
        </w:rPr>
      </w:pPr>
    </w:p>
    <w:p w14:paraId="07AE3F12" w14:textId="77777777" w:rsidR="009D1AAF" w:rsidRDefault="009D1AAF" w:rsidP="001329AE">
      <w:pPr>
        <w:rPr>
          <w:lang w:val="lt-LT"/>
        </w:rPr>
      </w:pPr>
    </w:p>
    <w:p w14:paraId="68D64FE2" w14:textId="273DF6A5" w:rsidR="00A71F1B" w:rsidRDefault="0035752B" w:rsidP="00A71F1B">
      <w:pPr>
        <w:keepNext/>
        <w:jc w:val="center"/>
      </w:pPr>
      <w:r>
        <w:rPr>
          <w:noProof/>
        </w:rPr>
        <w:lastRenderedPageBreak/>
        <w:drawing>
          <wp:inline distT="0" distB="0" distL="0" distR="0" wp14:anchorId="0F2BCD38" wp14:editId="19C6EEEC">
            <wp:extent cx="4278702" cy="3383755"/>
            <wp:effectExtent l="0" t="0" r="762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ermittivityWithThickness1.png"/>
                    <pic:cNvPicPr/>
                  </pic:nvPicPr>
                  <pic:blipFill>
                    <a:blip r:embed="rId28">
                      <a:extLst>
                        <a:ext uri="{28A0092B-C50C-407E-A947-70E740481C1C}">
                          <a14:useLocalDpi xmlns:a14="http://schemas.microsoft.com/office/drawing/2010/main" val="0"/>
                        </a:ext>
                      </a:extLst>
                    </a:blip>
                    <a:stretch>
                      <a:fillRect/>
                    </a:stretch>
                  </pic:blipFill>
                  <pic:spPr>
                    <a:xfrm>
                      <a:off x="0" y="0"/>
                      <a:ext cx="4293305" cy="3395304"/>
                    </a:xfrm>
                    <a:prstGeom prst="rect">
                      <a:avLst/>
                    </a:prstGeom>
                  </pic:spPr>
                </pic:pic>
              </a:graphicData>
            </a:graphic>
          </wp:inline>
        </w:drawing>
      </w:r>
    </w:p>
    <w:p w14:paraId="00C38099" w14:textId="73225161" w:rsidR="00347704" w:rsidRPr="00A71F1B" w:rsidRDefault="009C2D8F" w:rsidP="00A71F1B">
      <w:pPr>
        <w:pStyle w:val="Caption"/>
        <w:jc w:val="center"/>
        <w:rPr>
          <w:b w:val="0"/>
          <w:lang w:val="lt-LT"/>
        </w:rPr>
      </w:pPr>
      <w:r>
        <w:rPr>
          <w:lang w:val="lt-LT"/>
        </w:rPr>
        <w:fldChar w:fldCharType="begin"/>
      </w:r>
      <w:r>
        <w:rPr>
          <w:lang w:val="lt-LT"/>
        </w:rPr>
        <w:instrText xml:space="preserve"> STYLEREF 1 \s </w:instrText>
      </w:r>
      <w:r>
        <w:rPr>
          <w:lang w:val="lt-LT"/>
        </w:rPr>
        <w:fldChar w:fldCharType="separate"/>
      </w:r>
      <w:bookmarkStart w:id="42" w:name="_Toc9807694"/>
      <w:r w:rsidR="00753512">
        <w:rPr>
          <w:noProof/>
          <w:lang w:val="lt-LT"/>
        </w:rPr>
        <w:t>2</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4</w:t>
      </w:r>
      <w:r>
        <w:rPr>
          <w:lang w:val="lt-LT"/>
        </w:rPr>
        <w:fldChar w:fldCharType="end"/>
      </w:r>
      <w:r w:rsidR="00A71F1B">
        <w:rPr>
          <w:lang w:val="lt-LT"/>
        </w:rPr>
        <w:t xml:space="preserve"> pav.</w:t>
      </w:r>
      <w:r w:rsidR="00A71F1B">
        <w:rPr>
          <w:b w:val="0"/>
          <w:lang w:val="lt-LT"/>
        </w:rPr>
        <w:t xml:space="preserve"> </w:t>
      </w:r>
      <w:r w:rsidR="00C87155">
        <w:rPr>
          <w:b w:val="0"/>
          <w:lang w:val="lt-LT"/>
        </w:rPr>
        <w:t xml:space="preserve">Neapkrauto </w:t>
      </w:r>
      <w:r w:rsidR="00DB2F17">
        <w:rPr>
          <w:b w:val="0"/>
          <w:lang w:val="lt-LT"/>
        </w:rPr>
        <w:t xml:space="preserve">BST </w:t>
      </w:r>
      <w:r w:rsidR="00025347">
        <w:rPr>
          <w:b w:val="0"/>
          <w:lang w:val="lt-LT"/>
        </w:rPr>
        <w:t>feroelektriko</w:t>
      </w:r>
      <w:r w:rsidR="008528DC">
        <w:rPr>
          <w:b w:val="0"/>
          <w:lang w:val="lt-LT"/>
        </w:rPr>
        <w:t xml:space="preserve"> su</w:t>
      </w:r>
      <w:r w:rsidR="00DB2F17">
        <w:rPr>
          <w:b w:val="0"/>
          <w:lang w:val="lt-LT"/>
        </w:rPr>
        <w:t xml:space="preserve"> 30 % strončio priemaišų</w:t>
      </w:r>
      <w:r w:rsidR="000A78BA">
        <w:rPr>
          <w:b w:val="0"/>
          <w:lang w:val="lt-LT"/>
        </w:rPr>
        <w:t xml:space="preserve"> </w:t>
      </w:r>
      <m:oMath>
        <m:sSub>
          <m:sSubPr>
            <m:ctrlPr>
              <w:rPr>
                <w:rFonts w:ascii="Cambria Math" w:hAnsi="Cambria Math"/>
                <w:b w:val="0"/>
                <w:i/>
                <w:sz w:val="24"/>
                <w:lang w:val="lt-LT"/>
              </w:rPr>
            </m:ctrlPr>
          </m:sSubPr>
          <m:e>
            <m:r>
              <m:rPr>
                <m:sty m:val="bi"/>
              </m:rPr>
              <w:rPr>
                <w:rFonts w:ascii="Cambria Math" w:hAnsi="Cambria Math"/>
              </w:rPr>
              <m:t>ε</m:t>
            </m:r>
          </m:e>
          <m:sub>
            <m:r>
              <m:rPr>
                <m:sty m:val="bi"/>
              </m:rPr>
              <w:rPr>
                <w:rFonts w:ascii="Cambria Math" w:hAnsi="Cambria Math"/>
              </w:rPr>
              <m:t>r</m:t>
            </m:r>
          </m:sub>
        </m:sSub>
      </m:oMath>
      <w:r w:rsidR="009E02BF">
        <w:rPr>
          <w:b w:val="0"/>
          <w:lang w:val="lt-LT"/>
        </w:rPr>
        <w:br/>
      </w:r>
      <w:r w:rsidR="00A71F1B">
        <w:rPr>
          <w:b w:val="0"/>
          <w:lang w:val="lt-LT"/>
        </w:rPr>
        <w:t>priklausomybė</w:t>
      </w:r>
      <w:r w:rsidR="00025347">
        <w:rPr>
          <w:b w:val="0"/>
          <w:lang w:val="lt-LT"/>
        </w:rPr>
        <w:t xml:space="preserve"> </w:t>
      </w:r>
      <w:r w:rsidR="00A71F1B">
        <w:rPr>
          <w:b w:val="0"/>
          <w:lang w:val="lt-LT"/>
        </w:rPr>
        <w:t xml:space="preserve">nuo </w:t>
      </w:r>
      <w:r w:rsidR="00025347">
        <w:rPr>
          <w:b w:val="0"/>
          <w:lang w:val="lt-LT"/>
        </w:rPr>
        <w:t>feroelektrinio sluoksnio</w:t>
      </w:r>
      <w:r w:rsidR="00A71F1B">
        <w:rPr>
          <w:b w:val="0"/>
          <w:lang w:val="lt-LT"/>
        </w:rPr>
        <w:t xml:space="preserve"> storio</w:t>
      </w:r>
      <w:bookmarkEnd w:id="42"/>
    </w:p>
    <w:p w14:paraId="67292BD8" w14:textId="7442CDD0" w:rsidR="00347704" w:rsidRPr="00524CB1" w:rsidRDefault="0033505B" w:rsidP="001329AE">
      <w:pPr>
        <w:rPr>
          <w:lang w:val="lt-LT"/>
        </w:rPr>
      </w:pPr>
      <w:r>
        <w:rPr>
          <w:lang w:val="lt-LT"/>
        </w:rPr>
        <w:t>G</w:t>
      </w:r>
      <w:r w:rsidR="003A3BE8">
        <w:rPr>
          <w:lang w:val="lt-LT"/>
        </w:rPr>
        <w:t>rafik</w:t>
      </w:r>
      <w:r>
        <w:rPr>
          <w:lang w:val="lt-LT"/>
        </w:rPr>
        <w:t xml:space="preserve">e apskritimais pažymėtos penkių </w:t>
      </w:r>
      <w:r w:rsidR="00007555">
        <w:rPr>
          <w:lang w:val="lt-LT"/>
        </w:rPr>
        <w:t>(</w:t>
      </w:r>
      <w:proofErr w:type="spellStart"/>
      <w:r w:rsidR="00C5428D">
        <w:rPr>
          <w:lang w:val="lt-LT"/>
        </w:rPr>
        <w:t>N</w:t>
      </w:r>
      <w:r w:rsidR="00007555">
        <w:rPr>
          <w:lang w:val="lt-LT"/>
        </w:rPr>
        <w:t>ath</w:t>
      </w:r>
      <w:proofErr w:type="spellEnd"/>
      <w:r w:rsidR="00007555">
        <w:rPr>
          <w:lang w:val="lt-LT"/>
        </w:rPr>
        <w:t>, 2006)</w:t>
      </w:r>
      <w:r>
        <w:rPr>
          <w:lang w:val="lt-LT"/>
        </w:rPr>
        <w:t xml:space="preserve"> darbe aprašytų bandinių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Pr>
          <w:lang w:val="lt-LT"/>
        </w:rPr>
        <w:t xml:space="preserve"> vertės </w:t>
      </w:r>
      <w:r w:rsidR="005E2DE9">
        <w:rPr>
          <w:lang w:val="lt-LT"/>
        </w:rPr>
        <w:t>esant</w:t>
      </w:r>
      <w:r>
        <w:rPr>
          <w:lang w:val="lt-LT"/>
        </w:rPr>
        <w:t xml:space="preserve"> nulin</w:t>
      </w:r>
      <w:r w:rsidR="005E2DE9">
        <w:rPr>
          <w:lang w:val="lt-LT"/>
        </w:rPr>
        <w:t>iam</w:t>
      </w:r>
      <w:r>
        <w:rPr>
          <w:lang w:val="lt-LT"/>
        </w:rPr>
        <w:t xml:space="preserve"> elektrinio lauko stipri</w:t>
      </w:r>
      <w:r w:rsidR="005E2DE9">
        <w:rPr>
          <w:lang w:val="lt-LT"/>
        </w:rPr>
        <w:t>ui</w:t>
      </w:r>
      <w:r>
        <w:rPr>
          <w:lang w:val="lt-LT"/>
        </w:rPr>
        <w:t xml:space="preserve"> </w:t>
      </w:r>
      <w:r w:rsidRPr="0033505B">
        <w:rPr>
          <w:i/>
          <w:lang w:val="lt-LT"/>
        </w:rPr>
        <w:t xml:space="preserve">E = </w:t>
      </w:r>
      <w:r w:rsidRPr="00025347">
        <w:rPr>
          <w:lang w:val="lt-LT"/>
        </w:rPr>
        <w:t>0</w:t>
      </w:r>
      <w:r>
        <w:rPr>
          <w:lang w:val="lt-LT"/>
        </w:rPr>
        <w:t xml:space="preserve">. Naudoti 668 nm, 801 nm, 935 nm, 1068 nm ir 1869 nm </w:t>
      </w:r>
      <w:r w:rsidR="00F72F71">
        <w:rPr>
          <w:lang w:val="lt-LT"/>
        </w:rPr>
        <w:t xml:space="preserve">storio </w:t>
      </w:r>
      <w:r>
        <w:rPr>
          <w:lang w:val="lt-LT"/>
        </w:rPr>
        <w:t xml:space="preserve">bandiniai, kurių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025347">
        <w:rPr>
          <w:lang w:val="lt-LT"/>
        </w:rPr>
        <w:t xml:space="preserve"> </w:t>
      </w:r>
      <w:r>
        <w:rPr>
          <w:lang w:val="lt-LT"/>
        </w:rPr>
        <w:t xml:space="preserve">atitinkamai </w:t>
      </w:r>
      <w:r w:rsidR="00C5428D">
        <w:rPr>
          <w:lang w:val="lt-LT"/>
        </w:rPr>
        <w:t>510</w:t>
      </w:r>
      <w:r>
        <w:rPr>
          <w:lang w:val="lt-LT"/>
        </w:rPr>
        <w:t xml:space="preserve">, </w:t>
      </w:r>
      <w:r w:rsidR="00C5428D">
        <w:rPr>
          <w:lang w:val="lt-LT"/>
        </w:rPr>
        <w:t>555, 585, 625 ir 690</w:t>
      </w:r>
      <w:r>
        <w:rPr>
          <w:lang w:val="lt-LT"/>
        </w:rPr>
        <w:t>.</w:t>
      </w:r>
      <w:r w:rsidR="00DB2F17">
        <w:rPr>
          <w:lang w:val="lt-LT"/>
        </w:rPr>
        <w:t xml:space="preserve"> Visi bandiniai pagaminti iš BST </w:t>
      </w:r>
      <w:r w:rsidR="00811E20">
        <w:rPr>
          <w:lang w:val="lt-LT"/>
        </w:rPr>
        <w:t>feroelektrinės</w:t>
      </w:r>
      <w:r w:rsidR="00DB2F17">
        <w:rPr>
          <w:lang w:val="lt-LT"/>
        </w:rPr>
        <w:t xml:space="preserve"> medžiagos</w:t>
      </w:r>
      <w:r w:rsidR="00F72F71">
        <w:rPr>
          <w:lang w:val="lt-LT"/>
        </w:rPr>
        <w:t>,</w:t>
      </w:r>
      <w:r w:rsidR="00DB2F17">
        <w:rPr>
          <w:lang w:val="lt-LT"/>
        </w:rPr>
        <w:t xml:space="preserve"> turinčios 30 % strončio priemaišų</w:t>
      </w:r>
      <w:r w:rsidR="00811E20">
        <w:rPr>
          <w:lang w:val="lt-LT"/>
        </w:rPr>
        <w:t>,</w:t>
      </w:r>
      <w:r w:rsidR="00DB2F17">
        <w:rPr>
          <w:lang w:val="lt-LT"/>
        </w:rPr>
        <w:t xml:space="preserve"> naudojant aukšto dažnio medžiagos užpurškimo technologiją.</w:t>
      </w:r>
      <w:r w:rsidR="00C5428D">
        <w:rPr>
          <w:lang w:val="lt-LT"/>
        </w:rPr>
        <w:t xml:space="preserve"> </w:t>
      </w:r>
      <w:r w:rsidR="00F72F71">
        <w:rPr>
          <w:lang w:val="lt-LT"/>
        </w:rPr>
        <w:t>Kad grafikas būtų aiškesnis, nubraižyta</w:t>
      </w:r>
      <w:r w:rsidR="00C5428D">
        <w:rPr>
          <w:lang w:val="lt-LT"/>
        </w:rPr>
        <w:t xml:space="preserve"> šiuos </w:t>
      </w:r>
      <w:r w:rsidR="00DB2F17">
        <w:rPr>
          <w:lang w:val="lt-LT"/>
        </w:rPr>
        <w:t>apskritimus</w:t>
      </w:r>
      <w:r w:rsidR="00C5428D">
        <w:rPr>
          <w:lang w:val="lt-LT"/>
        </w:rPr>
        <w:t xml:space="preserve"> aproksimuojan</w:t>
      </w:r>
      <w:r w:rsidR="00F72F71">
        <w:rPr>
          <w:lang w:val="lt-LT"/>
        </w:rPr>
        <w:t>ti</w:t>
      </w:r>
      <w:r w:rsidR="00C5428D">
        <w:rPr>
          <w:lang w:val="lt-LT"/>
        </w:rPr>
        <w:t xml:space="preserve"> kreiv</w:t>
      </w:r>
      <w:r w:rsidR="00F72F71">
        <w:rPr>
          <w:lang w:val="lt-LT"/>
        </w:rPr>
        <w:t>ė</w:t>
      </w:r>
      <w:r w:rsidR="00C5428D">
        <w:rPr>
          <w:lang w:val="lt-LT"/>
        </w:rPr>
        <w:t>.</w:t>
      </w:r>
      <w:r w:rsidR="00F72F71">
        <w:rPr>
          <w:lang w:val="lt-LT"/>
        </w:rPr>
        <w:t xml:space="preserve"> Iš 2.4 pav.</w:t>
      </w:r>
      <w:r w:rsidR="003A3BE8">
        <w:rPr>
          <w:lang w:val="lt-LT"/>
        </w:rPr>
        <w:t xml:space="preserve"> </w:t>
      </w:r>
      <w:r w:rsidR="00F72F71">
        <w:rPr>
          <w:lang w:val="lt-LT"/>
        </w:rPr>
        <w:t>m</w:t>
      </w:r>
      <w:r w:rsidR="003A3BE8">
        <w:rPr>
          <w:lang w:val="lt-LT"/>
        </w:rPr>
        <w:t>at</w:t>
      </w:r>
      <w:r w:rsidR="00F72F71">
        <w:rPr>
          <w:lang w:val="lt-LT"/>
        </w:rPr>
        <w:t>yti</w:t>
      </w:r>
      <w:r w:rsidR="003A3BE8">
        <w:rPr>
          <w:lang w:val="lt-LT"/>
        </w:rPr>
        <w:t xml:space="preserve">, kad storesni </w:t>
      </w:r>
      <w:r w:rsidR="005123FA">
        <w:rPr>
          <w:lang w:val="lt-LT"/>
        </w:rPr>
        <w:t>fero</w:t>
      </w:r>
      <w:r w:rsidR="003A3BE8">
        <w:rPr>
          <w:lang w:val="lt-LT"/>
        </w:rPr>
        <w:t xml:space="preserve">elektrikai pasižymi aukštesnėmis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3A3BE8">
        <w:rPr>
          <w:lang w:val="lt-LT"/>
        </w:rPr>
        <w:t xml:space="preserve"> vertėmis, tačiau ši priklausomybė nėra tiesinė</w:t>
      </w:r>
      <w:r w:rsidR="005123FA">
        <w:rPr>
          <w:lang w:val="lt-LT"/>
        </w:rPr>
        <w:t xml:space="preserve">. Aiškiausias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5123FA">
        <w:rPr>
          <w:lang w:val="lt-LT"/>
        </w:rPr>
        <w:t xml:space="preserve"> augimas matomas iki kol sluoksnio storis neviršija maždaug 1,1 µm, tolimesnis sluoksnio auginimas nebeduoda tokio </w:t>
      </w:r>
      <w:r w:rsidR="00811E20">
        <w:rPr>
          <w:lang w:val="lt-LT"/>
        </w:rPr>
        <w:t>didelio</w:t>
      </w:r>
      <w:r w:rsidR="005123FA">
        <w:rPr>
          <w:lang w:val="lt-LT"/>
        </w:rPr>
        <w:t xml:space="preserve">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811E20">
        <w:rPr>
          <w:lang w:val="lt-LT"/>
        </w:rPr>
        <w:t xml:space="preserve"> pokyčio</w:t>
      </w:r>
      <w:r w:rsidR="00F72F71">
        <w:rPr>
          <w:lang w:val="lt-LT"/>
        </w:rPr>
        <w:t>. Sluoksnio storinimas taip pat nėra gerai, nes</w:t>
      </w:r>
      <w:r w:rsidR="005123FA">
        <w:rPr>
          <w:lang w:val="lt-LT"/>
        </w:rPr>
        <w:t xml:space="preserve"> kuo storesnis </w:t>
      </w:r>
      <w:r w:rsidR="00811E20">
        <w:rPr>
          <w:lang w:val="lt-LT"/>
        </w:rPr>
        <w:t>feroelektrinis</w:t>
      </w:r>
      <w:r w:rsidR="005123FA">
        <w:rPr>
          <w:lang w:val="lt-LT"/>
        </w:rPr>
        <w:t xml:space="preserve"> sluoksnis, tuo aukštesnė įtampa reikalinga</w:t>
      </w:r>
      <w:r w:rsidR="00811E20">
        <w:rPr>
          <w:lang w:val="lt-LT"/>
        </w:rPr>
        <w:t xml:space="preserve"> jo</w:t>
      </w:r>
      <w:r w:rsidR="005123FA">
        <w:rPr>
          <w:lang w:val="lt-LT"/>
        </w:rPr>
        <w:t xml:space="preserve"> dielektrinei skvarbai pakeisti</w:t>
      </w:r>
      <w:r w:rsidR="00F72F71">
        <w:rPr>
          <w:lang w:val="lt-LT"/>
        </w:rPr>
        <w:t xml:space="preserve"> (</w:t>
      </w:r>
      <w:proofErr w:type="spellStart"/>
      <w:r w:rsidR="00735F61">
        <w:rPr>
          <w:lang w:val="lt-LT"/>
        </w:rPr>
        <w:t>Chase</w:t>
      </w:r>
      <w:proofErr w:type="spellEnd"/>
      <w:r w:rsidR="00735F61">
        <w:rPr>
          <w:lang w:val="lt-LT"/>
        </w:rPr>
        <w:t>, 2005</w:t>
      </w:r>
      <w:r w:rsidR="00A92520">
        <w:rPr>
          <w:lang w:val="lt-LT"/>
        </w:rPr>
        <w:t xml:space="preserve">; </w:t>
      </w:r>
      <w:proofErr w:type="spellStart"/>
      <w:r w:rsidR="0021505D">
        <w:rPr>
          <w:lang w:val="lt-LT"/>
        </w:rPr>
        <w:t>Tiggelman</w:t>
      </w:r>
      <w:proofErr w:type="spellEnd"/>
      <w:r w:rsidR="0021505D">
        <w:rPr>
          <w:lang w:val="lt-LT"/>
        </w:rPr>
        <w:t>, 2009)</w:t>
      </w:r>
      <w:r w:rsidR="005123FA">
        <w:rPr>
          <w:lang w:val="lt-LT"/>
        </w:rPr>
        <w:t>, plačiau apie tai sekančiame poskyryje.</w:t>
      </w:r>
    </w:p>
    <w:p w14:paraId="3183FB80" w14:textId="77777777" w:rsidR="0049686F" w:rsidRDefault="0049686F" w:rsidP="001329AE">
      <w:pPr>
        <w:rPr>
          <w:lang w:val="lt-LT"/>
        </w:rPr>
      </w:pPr>
    </w:p>
    <w:p w14:paraId="2F54305F" w14:textId="77777777" w:rsidR="00B500E5" w:rsidRDefault="00B500E5" w:rsidP="00B500E5">
      <w:pPr>
        <w:pStyle w:val="Heading2"/>
      </w:pPr>
      <w:bookmarkStart w:id="43" w:name="_Toc9891071"/>
      <w:r>
        <w:t>Elektrinio lauko poveikis feroelektriko dielektrinei skvarbai</w:t>
      </w:r>
      <w:bookmarkEnd w:id="43"/>
    </w:p>
    <w:p w14:paraId="4BD0824E" w14:textId="52A6F6E9" w:rsidR="002714BC" w:rsidRPr="00785A0B" w:rsidRDefault="001B2184" w:rsidP="00785A0B">
      <w:pPr>
        <w:rPr>
          <w:lang w:val="lt-LT"/>
        </w:rPr>
      </w:pPr>
      <w:r>
        <w:rPr>
          <w:lang w:val="lt-LT"/>
        </w:rPr>
        <w:t xml:space="preserve">Elektrinio lauko poveikio </w:t>
      </w:r>
      <w:r w:rsidR="00A01BFE">
        <w:rPr>
          <w:lang w:val="lt-LT"/>
        </w:rPr>
        <w:t xml:space="preserve">santykinei </w:t>
      </w:r>
      <w:r>
        <w:rPr>
          <w:lang w:val="lt-LT"/>
        </w:rPr>
        <w:t xml:space="preserve">dielektrinei skvarbai </w:t>
      </w:r>
      <w:r w:rsidR="00B93D9C">
        <w:rPr>
          <w:lang w:val="lt-LT"/>
        </w:rPr>
        <w:t xml:space="preserve">modeliavimas ištirtas ir aprašytas šaltiniuose </w:t>
      </w:r>
      <w:r w:rsidR="00007555">
        <w:rPr>
          <w:lang w:val="lt-LT"/>
        </w:rPr>
        <w:t>(</w:t>
      </w:r>
      <w:proofErr w:type="spellStart"/>
      <w:r w:rsidR="000C1A36">
        <w:rPr>
          <w:lang w:val="lt-LT"/>
        </w:rPr>
        <w:t>J</w:t>
      </w:r>
      <w:r w:rsidR="00007555">
        <w:rPr>
          <w:lang w:val="lt-LT"/>
        </w:rPr>
        <w:t>imenez</w:t>
      </w:r>
      <w:proofErr w:type="spellEnd"/>
      <w:r w:rsidR="00007555">
        <w:rPr>
          <w:lang w:val="lt-LT"/>
        </w:rPr>
        <w:t>, 2015)</w:t>
      </w:r>
      <w:r w:rsidR="00B93D9C">
        <w:rPr>
          <w:lang w:val="lt-LT"/>
        </w:rPr>
        <w:t xml:space="preserve"> ir </w:t>
      </w:r>
      <w:r w:rsidR="00007555">
        <w:rPr>
          <w:lang w:val="lt-LT"/>
        </w:rPr>
        <w:t>(</w:t>
      </w:r>
      <w:proofErr w:type="spellStart"/>
      <w:r w:rsidR="000C1A36">
        <w:rPr>
          <w:lang w:val="lt-LT"/>
        </w:rPr>
        <w:t>L</w:t>
      </w:r>
      <w:r w:rsidR="00007555">
        <w:rPr>
          <w:lang w:val="lt-LT"/>
        </w:rPr>
        <w:t>iou</w:t>
      </w:r>
      <w:proofErr w:type="spellEnd"/>
      <w:r w:rsidR="00007555">
        <w:rPr>
          <w:lang w:val="lt-LT"/>
        </w:rPr>
        <w:t>, 1998)</w:t>
      </w:r>
      <w:r w:rsidR="00B93D9C">
        <w:rPr>
          <w:lang w:val="lt-LT"/>
        </w:rPr>
        <w:t>.</w:t>
      </w:r>
      <w:r w:rsidR="000C1A36">
        <w:rPr>
          <w:lang w:val="lt-LT"/>
        </w:rPr>
        <w:t xml:space="preserve"> Šiuose šaltiniuose feroelektriko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0C1A36">
        <w:rPr>
          <w:lang w:val="lt-LT"/>
        </w:rPr>
        <w:t xml:space="preserve"> apskaičiuojama pagal formulę</w:t>
      </w:r>
      <w:r w:rsidR="005B3ADC">
        <w:rPr>
          <w:lang w:val="lt-LT"/>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075156" w14:paraId="6DF2C63F" w14:textId="77777777" w:rsidTr="009A62A4">
        <w:trPr>
          <w:jc w:val="center"/>
        </w:trPr>
        <w:tc>
          <w:tcPr>
            <w:tcW w:w="1271" w:type="dxa"/>
            <w:vAlign w:val="center"/>
          </w:tcPr>
          <w:p w14:paraId="1923C35A" w14:textId="77777777" w:rsidR="00075156" w:rsidRDefault="00075156" w:rsidP="00B500E5">
            <w:pPr>
              <w:ind w:firstLine="0"/>
              <w:rPr>
                <w:lang w:val="lt-LT"/>
              </w:rPr>
            </w:pPr>
          </w:p>
        </w:tc>
        <w:tc>
          <w:tcPr>
            <w:tcW w:w="7088" w:type="dxa"/>
            <w:vAlign w:val="center"/>
          </w:tcPr>
          <w:p w14:paraId="0C0A2572" w14:textId="6A5B354A" w:rsidR="00075156" w:rsidRPr="002714BC" w:rsidRDefault="00075156" w:rsidP="002714BC">
            <w:pPr>
              <w:ind w:firstLine="0"/>
              <w:jc w:val="center"/>
              <w:rPr>
                <w:sz w:val="28"/>
                <w:szCs w:val="28"/>
                <w:lang w:val="lt-LT"/>
              </w:rPr>
            </w:pPr>
            <m:oMathPara>
              <m:oMath>
                <m:r>
                  <w:rPr>
                    <w:rFonts w:ascii="Cambria Math" w:hAnsi="Cambria Math"/>
                    <w:szCs w:val="28"/>
                    <w:lang w:val="lt-LT"/>
                  </w:rPr>
                  <m:t>ε</m:t>
                </m:r>
                <m:d>
                  <m:dPr>
                    <m:ctrlPr>
                      <w:rPr>
                        <w:rFonts w:ascii="Cambria Math" w:hAnsi="Cambria Math"/>
                        <w:i/>
                        <w:szCs w:val="28"/>
                        <w:lang w:val="lt-LT"/>
                      </w:rPr>
                    </m:ctrlPr>
                  </m:dPr>
                  <m:e>
                    <m:r>
                      <w:rPr>
                        <w:rFonts w:ascii="Cambria Math" w:hAnsi="Cambria Math"/>
                        <w:szCs w:val="28"/>
                        <w:lang w:val="lt-LT"/>
                      </w:rPr>
                      <m:t>E</m:t>
                    </m:r>
                  </m:e>
                </m:d>
                <m:r>
                  <w:rPr>
                    <w:rFonts w:ascii="Cambria Math" w:hAnsi="Cambria Math"/>
                    <w:szCs w:val="28"/>
                  </w:rPr>
                  <m:t>=</m:t>
                </m:r>
                <m:sSub>
                  <m:sSubPr>
                    <m:ctrlPr>
                      <w:rPr>
                        <w:rFonts w:ascii="Cambria Math" w:hAnsi="Cambria Math"/>
                        <w:i/>
                        <w:szCs w:val="28"/>
                      </w:rPr>
                    </m:ctrlPr>
                  </m:sSubPr>
                  <m:e>
                    <m:r>
                      <w:rPr>
                        <w:rFonts w:ascii="Cambria Math" w:hAnsi="Cambria Math"/>
                        <w:szCs w:val="28"/>
                      </w:rPr>
                      <m:t>ε</m:t>
                    </m:r>
                  </m:e>
                  <m:sub>
                    <m:r>
                      <w:rPr>
                        <w:rFonts w:ascii="Cambria Math" w:hAnsi="Cambria Math"/>
                        <w:szCs w:val="28"/>
                      </w:rPr>
                      <m:t>00</m:t>
                    </m:r>
                  </m:sub>
                </m:sSub>
                <m:r>
                  <w:rPr>
                    <w:rFonts w:ascii="Cambria Math" w:hAnsi="Cambria Math"/>
                    <w:szCs w:val="28"/>
                  </w:rPr>
                  <m:t xml:space="preserve">+ </m:t>
                </m:r>
                <m:f>
                  <m:fPr>
                    <m:ctrlPr>
                      <w:rPr>
                        <w:rFonts w:ascii="Cambria Math" w:hAnsi="Cambria Math"/>
                        <w:i/>
                        <w:szCs w:val="28"/>
                      </w:rPr>
                    </m:ctrlPr>
                  </m:fPr>
                  <m:num>
                    <m:r>
                      <w:rPr>
                        <w:rFonts w:ascii="Cambria Math" w:hAnsi="Cambria Math"/>
                        <w:szCs w:val="28"/>
                      </w:rPr>
                      <m:t>ε(0)</m:t>
                    </m:r>
                  </m:num>
                  <m:den>
                    <m:r>
                      <w:rPr>
                        <w:rFonts w:ascii="Cambria Math" w:hAnsi="Cambria Math"/>
                        <w:szCs w:val="28"/>
                      </w:rPr>
                      <m:t>α+ β</m:t>
                    </m:r>
                    <m:sSup>
                      <m:sSupPr>
                        <m:ctrlPr>
                          <w:rPr>
                            <w:rFonts w:ascii="Cambria Math" w:hAnsi="Cambria Math"/>
                            <w:i/>
                            <w:szCs w:val="28"/>
                          </w:rPr>
                        </m:ctrlPr>
                      </m:sSupPr>
                      <m:e>
                        <m:r>
                          <w:rPr>
                            <w:rFonts w:ascii="Cambria Math" w:hAnsi="Cambria Math"/>
                            <w:szCs w:val="28"/>
                          </w:rPr>
                          <m:t>E</m:t>
                        </m:r>
                      </m:e>
                      <m:sup>
                        <m:r>
                          <w:rPr>
                            <w:rFonts w:ascii="Cambria Math" w:hAnsi="Cambria Math"/>
                            <w:szCs w:val="28"/>
                          </w:rPr>
                          <m:t>2</m:t>
                        </m:r>
                      </m:sup>
                    </m:sSup>
                  </m:den>
                </m:f>
                <m:r>
                  <w:rPr>
                    <w:rFonts w:ascii="Cambria Math" w:hAnsi="Cambria Math"/>
                    <w:szCs w:val="28"/>
                  </w:rPr>
                  <m:t>,</m:t>
                </m:r>
              </m:oMath>
            </m:oMathPara>
          </w:p>
        </w:tc>
        <w:tc>
          <w:tcPr>
            <w:tcW w:w="1269" w:type="dxa"/>
            <w:vAlign w:val="center"/>
          </w:tcPr>
          <w:p w14:paraId="7C4B4068" w14:textId="14949114" w:rsidR="00075156" w:rsidRPr="004C507A" w:rsidRDefault="002714BC" w:rsidP="00081EF0">
            <w:pPr>
              <w:ind w:firstLine="0"/>
              <w:jc w:val="right"/>
              <w:rPr>
                <w:rFonts w:ascii="Arial" w:hAnsi="Arial" w:cs="Arial"/>
                <w:lang w:val="lt-LT"/>
              </w:rPr>
            </w:pPr>
            <w:r w:rsidRPr="004C507A">
              <w:rPr>
                <w:rFonts w:ascii="Arial" w:hAnsi="Arial" w:cs="Arial"/>
              </w:rPr>
              <w:t>(</w:t>
            </w:r>
            <w:r w:rsidRPr="004C507A">
              <w:rPr>
                <w:rFonts w:ascii="Arial" w:hAnsi="Arial" w:cs="Arial"/>
              </w:rPr>
              <w:fldChar w:fldCharType="begin"/>
            </w:r>
            <w:r w:rsidRPr="004C507A">
              <w:rPr>
                <w:rFonts w:ascii="Arial" w:hAnsi="Arial" w:cs="Arial"/>
              </w:rPr>
              <w:instrText xml:space="preserve"> STYLEREF 1 \s </w:instrText>
            </w:r>
            <w:r w:rsidRPr="004C507A">
              <w:rPr>
                <w:rFonts w:ascii="Arial" w:hAnsi="Arial" w:cs="Arial"/>
              </w:rPr>
              <w:fldChar w:fldCharType="separate"/>
            </w:r>
            <w:r w:rsidR="00753512">
              <w:rPr>
                <w:rFonts w:ascii="Arial" w:hAnsi="Arial" w:cs="Arial"/>
                <w:noProof/>
              </w:rPr>
              <w:t>2</w:t>
            </w:r>
            <w:r w:rsidRPr="004C507A">
              <w:rPr>
                <w:rFonts w:ascii="Arial" w:hAnsi="Arial" w:cs="Arial"/>
              </w:rPr>
              <w:fldChar w:fldCharType="end"/>
            </w:r>
            <w:r w:rsidRPr="004C507A">
              <w:rPr>
                <w:rFonts w:ascii="Arial" w:hAnsi="Arial" w:cs="Arial"/>
              </w:rPr>
              <w:t>.</w:t>
            </w:r>
            <w:r w:rsidRPr="004C507A">
              <w:rPr>
                <w:rFonts w:ascii="Arial" w:hAnsi="Arial" w:cs="Arial"/>
              </w:rPr>
              <w:fldChar w:fldCharType="begin"/>
            </w:r>
            <w:r w:rsidRPr="004C507A">
              <w:rPr>
                <w:rFonts w:ascii="Arial" w:hAnsi="Arial" w:cs="Arial"/>
              </w:rPr>
              <w:instrText xml:space="preserve"> SEQ lygtis \* ARABIC \s 1 </w:instrText>
            </w:r>
            <w:r w:rsidRPr="004C507A">
              <w:rPr>
                <w:rFonts w:ascii="Arial" w:hAnsi="Arial" w:cs="Arial"/>
              </w:rPr>
              <w:fldChar w:fldCharType="separate"/>
            </w:r>
            <w:r w:rsidR="00753512">
              <w:rPr>
                <w:rFonts w:ascii="Arial" w:hAnsi="Arial" w:cs="Arial"/>
                <w:noProof/>
              </w:rPr>
              <w:t>1</w:t>
            </w:r>
            <w:r w:rsidRPr="004C507A">
              <w:rPr>
                <w:rFonts w:ascii="Arial" w:hAnsi="Arial" w:cs="Arial"/>
              </w:rPr>
              <w:fldChar w:fldCharType="end"/>
            </w:r>
            <w:r w:rsidRPr="004C507A">
              <w:rPr>
                <w:rFonts w:ascii="Arial" w:hAnsi="Arial" w:cs="Arial"/>
              </w:rPr>
              <w:t>)</w:t>
            </w:r>
          </w:p>
        </w:tc>
      </w:tr>
    </w:tbl>
    <w:p w14:paraId="15AC5174" w14:textId="0DC37B86" w:rsidR="00075156" w:rsidRPr="009A63BA" w:rsidRDefault="002714BC" w:rsidP="00C61B84">
      <w:pPr>
        <w:ind w:firstLine="0"/>
        <w:rPr>
          <w:lang w:val="lt-LT"/>
        </w:rPr>
      </w:pPr>
      <w:r>
        <w:rPr>
          <w:lang w:val="lt-LT"/>
        </w:rPr>
        <w:t>čia</w:t>
      </w:r>
      <w:r w:rsidR="00E04F2C">
        <w:rPr>
          <w:lang w:val="lt-LT"/>
        </w:rPr>
        <w:t xml:space="preserve"> </w:t>
      </w:r>
      <m:oMath>
        <m:r>
          <w:rPr>
            <w:rFonts w:ascii="Cambria Math" w:hAnsi="Cambria Math"/>
            <w:lang w:val="lt-LT"/>
          </w:rPr>
          <m:t>ε(E)</m:t>
        </m:r>
      </m:oMath>
      <w:r w:rsidR="00E04F2C">
        <w:rPr>
          <w:lang w:val="lt-LT"/>
        </w:rPr>
        <w:t xml:space="preserve"> </w:t>
      </w:r>
      <w:r>
        <w:rPr>
          <w:lang w:val="lt-LT"/>
        </w:rPr>
        <w:t xml:space="preserve">– </w:t>
      </w:r>
      <w:r w:rsidR="00DF2D9A">
        <w:rPr>
          <w:lang w:val="lt-LT"/>
        </w:rPr>
        <w:t xml:space="preserve">santykinė </w:t>
      </w:r>
      <w:r>
        <w:rPr>
          <w:lang w:val="lt-LT"/>
        </w:rPr>
        <w:t>dielektrinė skvarba</w:t>
      </w:r>
      <w:r w:rsidR="005A6F75">
        <w:rPr>
          <w:lang w:val="lt-LT"/>
        </w:rPr>
        <w:t xml:space="preserve">, kai </w:t>
      </w:r>
      <w:r w:rsidR="00E04F2C">
        <w:rPr>
          <w:lang w:val="lt-LT"/>
        </w:rPr>
        <w:t>feroelektrinę</w:t>
      </w:r>
      <w:r w:rsidR="005A6F75">
        <w:rPr>
          <w:lang w:val="lt-LT"/>
        </w:rPr>
        <w:t xml:space="preserve"> me</w:t>
      </w:r>
      <w:r w:rsidR="00DF086F">
        <w:rPr>
          <w:lang w:val="lt-LT"/>
        </w:rPr>
        <w:t xml:space="preserve">džiagą veikia </w:t>
      </w:r>
      <w:r>
        <w:rPr>
          <w:lang w:val="lt-LT"/>
        </w:rPr>
        <w:t>elektrini</w:t>
      </w:r>
      <w:r w:rsidR="00DF086F">
        <w:rPr>
          <w:lang w:val="lt-LT"/>
        </w:rPr>
        <w:t>s</w:t>
      </w:r>
      <w:r>
        <w:rPr>
          <w:lang w:val="lt-LT"/>
        </w:rPr>
        <w:t xml:space="preserve"> lauk</w:t>
      </w:r>
      <w:r w:rsidR="00DF086F">
        <w:rPr>
          <w:lang w:val="lt-LT"/>
        </w:rPr>
        <w:t>as</w:t>
      </w:r>
      <w:r>
        <w:rPr>
          <w:lang w:val="lt-LT"/>
        </w:rPr>
        <w:t xml:space="preserve"> </w:t>
      </w:r>
      <w:r w:rsidRPr="002714BC">
        <w:rPr>
          <w:i/>
          <w:lang w:val="lt-LT"/>
        </w:rPr>
        <w:t>E</w:t>
      </w:r>
      <w:r w:rsidR="00DF086F">
        <w:rPr>
          <w:lang w:val="lt-LT"/>
        </w:rPr>
        <w:t xml:space="preserve">, išreikštas </w:t>
      </w:r>
      <m:oMath>
        <m:r>
          <w:rPr>
            <w:rFonts w:ascii="Cambria Math" w:hAnsi="Cambria Math"/>
            <w:lang w:val="lt-LT"/>
          </w:rPr>
          <m:t>kV/cm</m:t>
        </m:r>
      </m:oMath>
      <w:r w:rsidR="009A63BA">
        <w:rPr>
          <w:lang w:val="lt-LT"/>
        </w:rPr>
        <w:t xml:space="preserve">, </w:t>
      </w:r>
      <m:oMath>
        <m:r>
          <w:rPr>
            <w:rFonts w:ascii="Cambria Math" w:hAnsi="Cambria Math"/>
            <w:lang w:val="lt-LT"/>
          </w:rPr>
          <m:t>ε</m:t>
        </m:r>
        <m:d>
          <m:dPr>
            <m:ctrlPr>
              <w:rPr>
                <w:rFonts w:ascii="Cambria Math" w:hAnsi="Cambria Math"/>
                <w:i/>
                <w:lang w:val="lt-LT"/>
              </w:rPr>
            </m:ctrlPr>
          </m:dPr>
          <m:e>
            <m:r>
              <w:rPr>
                <w:rFonts w:ascii="Cambria Math" w:hAnsi="Cambria Math"/>
                <w:lang w:val="lt-LT"/>
              </w:rPr>
              <m:t>0</m:t>
            </m:r>
          </m:e>
        </m:d>
      </m:oMath>
      <w:r w:rsidR="009A63BA">
        <w:rPr>
          <w:lang w:val="lt-LT"/>
        </w:rPr>
        <w:t xml:space="preserve"> – </w:t>
      </w:r>
      <w:r w:rsidR="00DF086F">
        <w:rPr>
          <w:lang w:val="lt-LT"/>
        </w:rPr>
        <w:t xml:space="preserve">santykinė </w:t>
      </w:r>
      <w:r w:rsidR="009A63BA">
        <w:rPr>
          <w:lang w:val="lt-LT"/>
        </w:rPr>
        <w:t xml:space="preserve">dielektrinė skvarba, kai elektrinio lauko stipris </w:t>
      </w:r>
      <w:r w:rsidR="009A63BA" w:rsidRPr="009A63BA">
        <w:rPr>
          <w:i/>
          <w:lang w:val="lt-LT"/>
        </w:rPr>
        <w:t>E</w:t>
      </w:r>
      <w:r w:rsidR="009A63BA">
        <w:rPr>
          <w:lang w:val="lt-LT"/>
        </w:rPr>
        <w:t xml:space="preserve"> = 0, </w:t>
      </w:r>
      <m:oMath>
        <m:sSub>
          <m:sSubPr>
            <m:ctrlPr>
              <w:rPr>
                <w:rFonts w:ascii="Cambria Math" w:hAnsi="Cambria Math"/>
                <w:i/>
                <w:lang w:val="lt-LT"/>
              </w:rPr>
            </m:ctrlPr>
          </m:sSubPr>
          <m:e>
            <m:r>
              <w:rPr>
                <w:rFonts w:ascii="Cambria Math" w:hAnsi="Cambria Math"/>
                <w:lang w:val="lt-LT"/>
              </w:rPr>
              <m:t>ε</m:t>
            </m:r>
          </m:e>
          <m:sub>
            <m:r>
              <w:rPr>
                <w:rFonts w:ascii="Cambria Math" w:hAnsi="Cambria Math"/>
                <w:lang w:val="lt-LT"/>
              </w:rPr>
              <m:t>00</m:t>
            </m:r>
          </m:sub>
        </m:sSub>
      </m:oMath>
      <w:r w:rsidR="00D61CBA">
        <w:rPr>
          <w:lang w:val="lt-LT"/>
        </w:rPr>
        <w:t xml:space="preserve"> – minimali feroelektriko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D61CBA">
        <w:rPr>
          <w:lang w:val="lt-LT"/>
        </w:rPr>
        <w:t>, kai feroelektriko gardelė yra pilnai įsisotinusi, tuomet elektrinio lauko</w:t>
      </w:r>
      <w:r w:rsidR="00876E7B">
        <w:rPr>
          <w:lang w:val="lt-LT"/>
        </w:rPr>
        <w:t xml:space="preserve"> </w:t>
      </w:r>
      <w:r w:rsidR="00D61CBA">
        <w:rPr>
          <w:lang w:val="lt-LT"/>
        </w:rPr>
        <w:t>didinimas nebeturi įtakos.</w:t>
      </w:r>
      <w:r w:rsidR="009A63BA">
        <w:rPr>
          <w:lang w:val="lt-LT"/>
        </w:rPr>
        <w:t xml:space="preserve"> </w:t>
      </w:r>
      <m:oMath>
        <m:r>
          <w:rPr>
            <w:rFonts w:ascii="Cambria Math" w:hAnsi="Cambria Math"/>
            <w:lang w:val="lt-LT"/>
          </w:rPr>
          <m:t>α</m:t>
        </m:r>
      </m:oMath>
      <w:r w:rsidR="00D61CBA">
        <w:rPr>
          <w:lang w:val="lt-LT"/>
        </w:rPr>
        <w:t xml:space="preserve"> – charakteristikos formos </w:t>
      </w:r>
      <w:r w:rsidR="0014000E">
        <w:rPr>
          <w:lang w:val="lt-LT"/>
        </w:rPr>
        <w:t>koeficientas</w:t>
      </w:r>
      <w:r w:rsidR="009A63BA">
        <w:rPr>
          <w:lang w:val="lt-LT"/>
        </w:rPr>
        <w:t xml:space="preserve"> ir </w:t>
      </w:r>
      <m:oMath>
        <m:r>
          <w:rPr>
            <w:rFonts w:ascii="Cambria Math" w:hAnsi="Cambria Math"/>
            <w:lang w:val="lt-LT"/>
          </w:rPr>
          <m:t>β</m:t>
        </m:r>
      </m:oMath>
      <w:r w:rsidR="009A63BA">
        <w:rPr>
          <w:lang w:val="lt-LT"/>
        </w:rPr>
        <w:t xml:space="preserve"> – </w:t>
      </w:r>
      <w:r w:rsidR="008E66C6">
        <w:rPr>
          <w:lang w:val="lt-LT"/>
        </w:rPr>
        <w:t>charakteristikos statumo</w:t>
      </w:r>
      <w:r w:rsidR="00882715">
        <w:rPr>
          <w:lang w:val="lt-LT"/>
        </w:rPr>
        <w:t xml:space="preserve"> koeficientas, nuo jo priklauso kaip greitai </w:t>
      </w:r>
      <w:r w:rsidR="00DF086F">
        <w:rPr>
          <w:lang w:val="lt-LT"/>
        </w:rPr>
        <w:t>mažėja</w:t>
      </w:r>
      <w:r w:rsidR="00882715">
        <w:rPr>
          <w:lang w:val="lt-LT"/>
        </w:rPr>
        <w:t xml:space="preserve">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882715">
        <w:rPr>
          <w:lang w:val="lt-LT"/>
        </w:rPr>
        <w:t xml:space="preserve"> </w:t>
      </w:r>
      <w:r w:rsidR="00DF086F">
        <w:rPr>
          <w:lang w:val="lt-LT"/>
        </w:rPr>
        <w:t>didinant</w:t>
      </w:r>
      <w:r w:rsidR="00882715">
        <w:rPr>
          <w:lang w:val="lt-LT"/>
        </w:rPr>
        <w:t xml:space="preserve"> elektrinio lauko stiprį</w:t>
      </w:r>
      <w:r w:rsidR="009A63BA">
        <w:rPr>
          <w:lang w:val="lt-LT"/>
        </w:rPr>
        <w:t>.</w:t>
      </w:r>
    </w:p>
    <w:p w14:paraId="5F1B676D" w14:textId="39A6093E" w:rsidR="00177879" w:rsidRDefault="00CB29AF" w:rsidP="00B500E5">
      <w:pPr>
        <w:rPr>
          <w:lang w:val="lt-LT"/>
        </w:rPr>
      </w:pPr>
      <w:r>
        <w:rPr>
          <w:lang w:val="lt-LT"/>
        </w:rPr>
        <w:t>Sukurtas programos algoritmas (žr. 2.5 pav.) ir n</w:t>
      </w:r>
      <w:r w:rsidR="007B0C77">
        <w:rPr>
          <w:lang w:val="lt-LT"/>
        </w:rPr>
        <w:t>audo</w:t>
      </w:r>
      <w:r w:rsidR="001E7B0B">
        <w:rPr>
          <w:lang w:val="lt-LT"/>
        </w:rPr>
        <w:t>jant</w:t>
      </w:r>
      <w:r w:rsidR="007B0C77">
        <w:rPr>
          <w:lang w:val="lt-LT"/>
        </w:rPr>
        <w:t xml:space="preserve"> </w:t>
      </w:r>
      <w:r w:rsidR="009A63BA">
        <w:rPr>
          <w:lang w:val="lt-LT"/>
        </w:rPr>
        <w:t>MATLAB programin</w:t>
      </w:r>
      <w:r w:rsidR="007B0C77">
        <w:rPr>
          <w:lang w:val="lt-LT"/>
        </w:rPr>
        <w:t>ę</w:t>
      </w:r>
      <w:r w:rsidR="009A63BA">
        <w:rPr>
          <w:lang w:val="lt-LT"/>
        </w:rPr>
        <w:t xml:space="preserve"> </w:t>
      </w:r>
      <w:r w:rsidR="007B0C77">
        <w:rPr>
          <w:lang w:val="lt-LT"/>
        </w:rPr>
        <w:t>įrangą</w:t>
      </w:r>
      <w:r w:rsidR="006A617D">
        <w:rPr>
          <w:lang w:val="lt-LT"/>
        </w:rPr>
        <w:t xml:space="preserve"> </w:t>
      </w:r>
      <w:r w:rsidR="00A60D59">
        <w:rPr>
          <w:lang w:val="lt-LT"/>
        </w:rPr>
        <w:t>p</w:t>
      </w:r>
      <w:r w:rsidR="009A63BA">
        <w:rPr>
          <w:lang w:val="lt-LT"/>
        </w:rPr>
        <w:t>ara</w:t>
      </w:r>
      <w:r w:rsidR="001E7B0B">
        <w:rPr>
          <w:lang w:val="lt-LT"/>
        </w:rPr>
        <w:t>šyt</w:t>
      </w:r>
      <w:r w:rsidR="00B96125">
        <w:rPr>
          <w:lang w:val="lt-LT"/>
        </w:rPr>
        <w:t>a programa (žr. 2.1 programos kodas)</w:t>
      </w:r>
      <w:r w:rsidR="0068540F">
        <w:rPr>
          <w:lang w:val="lt-LT"/>
        </w:rPr>
        <w:t>, kuri</w:t>
      </w:r>
      <w:r w:rsidR="00350417">
        <w:rPr>
          <w:lang w:val="lt-LT"/>
        </w:rPr>
        <w:t xml:space="preserve"> pagal</w:t>
      </w:r>
      <w:r w:rsidR="0068540F">
        <w:rPr>
          <w:lang w:val="lt-LT"/>
        </w:rPr>
        <w:t xml:space="preserve"> </w:t>
      </w:r>
      <w:r w:rsidR="0068540F">
        <w:t>2.1</w:t>
      </w:r>
      <w:r w:rsidR="0068540F">
        <w:rPr>
          <w:lang w:val="lt-LT"/>
        </w:rPr>
        <w:t xml:space="preserve"> formul</w:t>
      </w:r>
      <w:r w:rsidR="00350417">
        <w:rPr>
          <w:lang w:val="lt-LT"/>
        </w:rPr>
        <w:t>ę</w:t>
      </w:r>
      <w:r w:rsidR="0068540F">
        <w:rPr>
          <w:lang w:val="lt-LT"/>
        </w:rPr>
        <w:t xml:space="preserve"> </w:t>
      </w:r>
      <w:r w:rsidR="00046FCD">
        <w:rPr>
          <w:lang w:val="lt-LT"/>
        </w:rPr>
        <w:t>braiž</w:t>
      </w:r>
      <w:r w:rsidR="0068540F">
        <w:rPr>
          <w:lang w:val="lt-LT"/>
        </w:rPr>
        <w:t>o</w:t>
      </w:r>
      <w:r w:rsidR="00046FCD">
        <w:rPr>
          <w:lang w:val="lt-LT"/>
        </w:rPr>
        <w:t xml:space="preserve"> dielektrinės skvarbos charakteristikas</w:t>
      </w:r>
      <w:r w:rsidR="00350417">
        <w:rPr>
          <w:lang w:val="lt-LT"/>
        </w:rPr>
        <w:t>.</w:t>
      </w:r>
    </w:p>
    <w:p w14:paraId="52C9EB9A" w14:textId="77777777" w:rsidR="00C93208" w:rsidRDefault="00C93208" w:rsidP="00B500E5">
      <w:pPr>
        <w:rPr>
          <w:lang w:val="lt-LT"/>
        </w:rPr>
      </w:pPr>
    </w:p>
    <w:p w14:paraId="52EED4E0" w14:textId="77777777" w:rsidR="00C93208" w:rsidRDefault="00C93208" w:rsidP="00C93208">
      <w:pPr>
        <w:keepNext/>
        <w:ind w:firstLine="0"/>
        <w:jc w:val="center"/>
      </w:pPr>
      <w:r>
        <w:rPr>
          <w:noProof/>
          <w:lang w:val="lt-LT"/>
        </w:rPr>
        <w:drawing>
          <wp:inline distT="0" distB="0" distL="0" distR="0" wp14:anchorId="7D6BC52A" wp14:editId="2A77C921">
            <wp:extent cx="4570209" cy="1620961"/>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SfromE_algo.bmp"/>
                    <pic:cNvPicPr/>
                  </pic:nvPicPr>
                  <pic:blipFill>
                    <a:blip r:embed="rId29">
                      <a:extLst>
                        <a:ext uri="{28A0092B-C50C-407E-A947-70E740481C1C}">
                          <a14:useLocalDpi xmlns:a14="http://schemas.microsoft.com/office/drawing/2010/main" val="0"/>
                        </a:ext>
                      </a:extLst>
                    </a:blip>
                    <a:stretch>
                      <a:fillRect/>
                    </a:stretch>
                  </pic:blipFill>
                  <pic:spPr>
                    <a:xfrm>
                      <a:off x="0" y="0"/>
                      <a:ext cx="4618364" cy="1638041"/>
                    </a:xfrm>
                    <a:prstGeom prst="rect">
                      <a:avLst/>
                    </a:prstGeom>
                  </pic:spPr>
                </pic:pic>
              </a:graphicData>
            </a:graphic>
          </wp:inline>
        </w:drawing>
      </w:r>
    </w:p>
    <w:p w14:paraId="2F69804D" w14:textId="776C08B9" w:rsidR="00C93208" w:rsidRPr="00E446A0" w:rsidRDefault="00C93208" w:rsidP="00C93208">
      <w:pPr>
        <w:pStyle w:val="Caption"/>
        <w:jc w:val="center"/>
        <w:rPr>
          <w:b w:val="0"/>
          <w:lang w:val="lt-LT"/>
        </w:rPr>
      </w:pPr>
      <w:r>
        <w:rPr>
          <w:lang w:val="lt-LT"/>
        </w:rPr>
        <w:fldChar w:fldCharType="begin"/>
      </w:r>
      <w:r>
        <w:rPr>
          <w:lang w:val="lt-LT"/>
        </w:rPr>
        <w:instrText xml:space="preserve"> STYLEREF 1 \s </w:instrText>
      </w:r>
      <w:r>
        <w:rPr>
          <w:lang w:val="lt-LT"/>
        </w:rPr>
        <w:fldChar w:fldCharType="separate"/>
      </w:r>
      <w:bookmarkStart w:id="44" w:name="_Toc9807695"/>
      <w:r w:rsidR="00753512">
        <w:rPr>
          <w:noProof/>
          <w:lang w:val="lt-LT"/>
        </w:rPr>
        <w:t>2</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5</w:t>
      </w:r>
      <w:r>
        <w:rPr>
          <w:lang w:val="lt-LT"/>
        </w:rPr>
        <w:fldChar w:fldCharType="end"/>
      </w:r>
      <w:r>
        <w:rPr>
          <w:lang w:val="lt-LT"/>
        </w:rPr>
        <w:t xml:space="preserve"> pav.</w:t>
      </w:r>
      <w:r>
        <w:rPr>
          <w:b w:val="0"/>
          <w:lang w:val="lt-LT"/>
        </w:rPr>
        <w:t xml:space="preserve"> Programos, feroelektriko santykinei dielektrinei skvarbai skaičiuoti pagal</w:t>
      </w:r>
      <w:r>
        <w:rPr>
          <w:b w:val="0"/>
          <w:lang w:val="lt-LT"/>
        </w:rPr>
        <w:br/>
        <w:t>feroelektriką veikiančio elektrinio lauko stiprį, algoritmas</w:t>
      </w:r>
      <w:bookmarkEnd w:id="44"/>
    </w:p>
    <w:p w14:paraId="691B2F34" w14:textId="77777777" w:rsidR="00C93208" w:rsidRDefault="00C93208" w:rsidP="00B500E5">
      <w:pPr>
        <w:rPr>
          <w:lang w:val="lt-LT"/>
        </w:rPr>
      </w:pPr>
    </w:p>
    <w:p w14:paraId="35856177" w14:textId="332B5231" w:rsidR="0018174A" w:rsidRPr="005A2BDC" w:rsidRDefault="005A2BDC" w:rsidP="00B96125">
      <w:pPr>
        <w:pStyle w:val="Caption"/>
        <w:ind w:firstLine="0"/>
        <w:rPr>
          <w:b w:val="0"/>
        </w:rPr>
      </w:pPr>
      <w:r>
        <w:rPr>
          <w:lang w:val="lt-LT"/>
        </w:rPr>
        <w:t xml:space="preserve">2.1 programos kodas. </w:t>
      </w:r>
      <w:r>
        <w:rPr>
          <w:b w:val="0"/>
          <w:lang w:val="lt-LT"/>
        </w:rPr>
        <w:t>Programos</w:t>
      </w:r>
      <w:r w:rsidR="00E446A0">
        <w:rPr>
          <w:b w:val="0"/>
          <w:lang w:val="lt-LT"/>
        </w:rPr>
        <w:t>,</w:t>
      </w:r>
      <w:r>
        <w:rPr>
          <w:b w:val="0"/>
          <w:lang w:val="lt-LT"/>
        </w:rPr>
        <w:t xml:space="preserve"> </w:t>
      </w:r>
      <w:r w:rsidR="00107A17">
        <w:rPr>
          <w:b w:val="0"/>
          <w:lang w:val="lt-LT"/>
        </w:rPr>
        <w:t>feroelektriko santykinei dielektrinei skvarbai skaičiuoti pagal feroelektriką veikian</w:t>
      </w:r>
      <w:r w:rsidR="00E446A0">
        <w:rPr>
          <w:b w:val="0"/>
          <w:lang w:val="lt-LT"/>
        </w:rPr>
        <w:t>čio</w:t>
      </w:r>
      <w:r w:rsidR="00107A17">
        <w:rPr>
          <w:b w:val="0"/>
          <w:lang w:val="lt-LT"/>
        </w:rPr>
        <w:t xml:space="preserve"> elektrinio lauko stipr</w:t>
      </w:r>
      <w:r w:rsidR="00B5431F">
        <w:rPr>
          <w:b w:val="0"/>
          <w:lang w:val="lt-LT"/>
        </w:rPr>
        <w:t>į</w:t>
      </w:r>
      <w:r w:rsidR="00E446A0">
        <w:rPr>
          <w:b w:val="0"/>
          <w:lang w:val="lt-LT"/>
        </w:rPr>
        <w:t>, kodas</w:t>
      </w:r>
    </w:p>
    <w:p w14:paraId="64C85B6B" w14:textId="1102DDE4"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bookmarkStart w:id="45" w:name="_Hlk9881092"/>
      <w:r w:rsidRPr="00C93208">
        <w:rPr>
          <w:rFonts w:ascii="Courier New" w:hAnsi="Courier New" w:cs="Courier New"/>
          <w:noProof/>
          <w:color w:val="ED7D31" w:themeColor="accent2"/>
          <w:sz w:val="20"/>
          <w:szCs w:val="20"/>
          <w:lang w:val="lt-LT" w:eastAsia="lt-LT"/>
        </w:rPr>
        <w:t>01</w:t>
      </w:r>
      <w:r>
        <w:rPr>
          <w:rFonts w:ascii="Courier New" w:hAnsi="Courier New" w:cs="Courier New"/>
          <w:noProof/>
          <w:color w:val="000000"/>
          <w:sz w:val="20"/>
          <w:szCs w:val="20"/>
          <w:lang w:val="lt-LT" w:eastAsia="lt-LT"/>
        </w:rPr>
        <w:t xml:space="preserve"> </w:t>
      </w:r>
      <w:bookmarkEnd w:id="45"/>
      <w:r w:rsidR="002F5557">
        <w:rPr>
          <w:rFonts w:ascii="Courier New" w:hAnsi="Courier New" w:cs="Courier New"/>
          <w:noProof/>
          <w:color w:val="000000"/>
          <w:sz w:val="20"/>
          <w:szCs w:val="20"/>
          <w:lang w:val="lt-LT" w:eastAsia="lt-LT"/>
        </w:rPr>
        <w:t>Eps_0</w:t>
      </w:r>
      <w:r w:rsidR="00177879">
        <w:rPr>
          <w:rFonts w:ascii="Courier New" w:hAnsi="Courier New" w:cs="Courier New"/>
          <w:noProof/>
          <w:color w:val="000000"/>
          <w:sz w:val="20"/>
          <w:szCs w:val="20"/>
          <w:lang w:val="lt-LT" w:eastAsia="lt-LT"/>
        </w:rPr>
        <w:t xml:space="preserve"> = [690 625 585 555 510]; </w:t>
      </w:r>
      <w:r w:rsidR="00177879">
        <w:rPr>
          <w:rFonts w:ascii="Courier New" w:hAnsi="Courier New" w:cs="Courier New"/>
          <w:noProof/>
          <w:color w:val="228B22"/>
          <w:sz w:val="20"/>
          <w:szCs w:val="20"/>
          <w:lang w:val="lt-LT" w:eastAsia="lt-LT"/>
        </w:rPr>
        <w:t>% Diel</w:t>
      </w:r>
      <w:r w:rsidR="001E55F2">
        <w:rPr>
          <w:rFonts w:ascii="Courier New" w:hAnsi="Courier New" w:cs="Courier New"/>
          <w:noProof/>
          <w:color w:val="228B22"/>
          <w:sz w:val="20"/>
          <w:szCs w:val="20"/>
          <w:lang w:val="lt-LT" w:eastAsia="lt-LT"/>
        </w:rPr>
        <w:t>ektrinė</w:t>
      </w:r>
      <w:r w:rsidR="00177879">
        <w:rPr>
          <w:rFonts w:ascii="Courier New" w:hAnsi="Courier New" w:cs="Courier New"/>
          <w:noProof/>
          <w:color w:val="228B22"/>
          <w:sz w:val="20"/>
          <w:szCs w:val="20"/>
          <w:lang w:val="lt-LT" w:eastAsia="lt-LT"/>
        </w:rPr>
        <w:t xml:space="preserve"> </w:t>
      </w:r>
      <w:r w:rsidR="00111BC6">
        <w:rPr>
          <w:rFonts w:ascii="Courier New" w:hAnsi="Courier New" w:cs="Courier New"/>
          <w:noProof/>
          <w:color w:val="228B22"/>
          <w:sz w:val="20"/>
          <w:szCs w:val="20"/>
          <w:lang w:val="lt-LT" w:eastAsia="lt-LT"/>
        </w:rPr>
        <w:t>s</w:t>
      </w:r>
      <w:r w:rsidR="00177879">
        <w:rPr>
          <w:rFonts w:ascii="Courier New" w:hAnsi="Courier New" w:cs="Courier New"/>
          <w:noProof/>
          <w:color w:val="228B22"/>
          <w:sz w:val="20"/>
          <w:szCs w:val="20"/>
          <w:lang w:val="lt-LT" w:eastAsia="lt-LT"/>
        </w:rPr>
        <w:t>karb</w:t>
      </w:r>
      <w:r w:rsidR="001E55F2">
        <w:rPr>
          <w:rFonts w:ascii="Courier New" w:hAnsi="Courier New" w:cs="Courier New"/>
          <w:noProof/>
          <w:color w:val="228B22"/>
          <w:sz w:val="20"/>
          <w:szCs w:val="20"/>
          <w:lang w:val="lt-LT" w:eastAsia="lt-LT"/>
        </w:rPr>
        <w:t>a,</w:t>
      </w:r>
      <w:r w:rsidR="00177879">
        <w:rPr>
          <w:rFonts w:ascii="Courier New" w:hAnsi="Courier New" w:cs="Courier New"/>
          <w:noProof/>
          <w:color w:val="228B22"/>
          <w:sz w:val="20"/>
          <w:szCs w:val="20"/>
          <w:lang w:val="lt-LT" w:eastAsia="lt-LT"/>
        </w:rPr>
        <w:t xml:space="preserve"> kai E=0</w:t>
      </w:r>
    </w:p>
    <w:p w14:paraId="75680E7B" w14:textId="32A3911F"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sidRPr="00C93208">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2</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00"/>
          <w:sz w:val="20"/>
          <w:szCs w:val="20"/>
          <w:lang w:val="lt-LT" w:eastAsia="lt-LT"/>
        </w:rPr>
        <w:t xml:space="preserve">E = -30 : 0.5 : 30;          </w:t>
      </w:r>
      <w:r w:rsidR="00177879">
        <w:rPr>
          <w:rFonts w:ascii="Courier New" w:hAnsi="Courier New" w:cs="Courier New"/>
          <w:noProof/>
          <w:color w:val="228B22"/>
          <w:sz w:val="20"/>
          <w:szCs w:val="20"/>
          <w:lang w:val="lt-LT" w:eastAsia="lt-LT"/>
        </w:rPr>
        <w:t>% El</w:t>
      </w:r>
      <w:r w:rsidR="00E02CC5">
        <w:rPr>
          <w:rFonts w:ascii="Courier New" w:hAnsi="Courier New" w:cs="Courier New"/>
          <w:noProof/>
          <w:color w:val="228B22"/>
          <w:sz w:val="20"/>
          <w:szCs w:val="20"/>
          <w:lang w:val="lt-LT" w:eastAsia="lt-LT"/>
        </w:rPr>
        <w:t>ektrinio</w:t>
      </w:r>
      <w:r w:rsidR="00177879">
        <w:rPr>
          <w:rFonts w:ascii="Courier New" w:hAnsi="Courier New" w:cs="Courier New"/>
          <w:noProof/>
          <w:color w:val="228B22"/>
          <w:sz w:val="20"/>
          <w:szCs w:val="20"/>
          <w:lang w:val="lt-LT" w:eastAsia="lt-LT"/>
        </w:rPr>
        <w:t xml:space="preserve"> lauko kitimo intervalas</w:t>
      </w:r>
    </w:p>
    <w:p w14:paraId="34007321" w14:textId="4BA4573E"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sidRPr="00C93208">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3</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228B22"/>
          <w:sz w:val="20"/>
          <w:szCs w:val="20"/>
          <w:lang w:val="lt-LT" w:eastAsia="lt-LT"/>
        </w:rPr>
        <w:t xml:space="preserve"> </w:t>
      </w:r>
    </w:p>
    <w:p w14:paraId="104D88F1" w14:textId="5CAA257D"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sidRPr="00C93208">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4</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00"/>
          <w:sz w:val="20"/>
          <w:szCs w:val="20"/>
          <w:lang w:val="lt-LT" w:eastAsia="lt-LT"/>
        </w:rPr>
        <w:t>num_graphs = size(</w:t>
      </w:r>
      <w:r w:rsidR="00C0294D">
        <w:rPr>
          <w:rFonts w:ascii="Courier New" w:hAnsi="Courier New" w:cs="Courier New"/>
          <w:noProof/>
          <w:color w:val="000000"/>
          <w:sz w:val="20"/>
          <w:szCs w:val="20"/>
          <w:lang w:val="lt-LT" w:eastAsia="lt-LT"/>
        </w:rPr>
        <w:t>Eps_0</w:t>
      </w:r>
      <w:r w:rsidR="00177879">
        <w:rPr>
          <w:rFonts w:ascii="Courier New" w:hAnsi="Courier New" w:cs="Courier New"/>
          <w:noProof/>
          <w:color w:val="000000"/>
          <w:sz w:val="20"/>
          <w:szCs w:val="20"/>
          <w:lang w:val="lt-LT" w:eastAsia="lt-LT"/>
        </w:rPr>
        <w:t>,2);</w:t>
      </w:r>
    </w:p>
    <w:p w14:paraId="098B31C3" w14:textId="247ADE8A"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sidRPr="00C93208">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5</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00"/>
          <w:sz w:val="20"/>
          <w:szCs w:val="20"/>
          <w:lang w:val="lt-LT" w:eastAsia="lt-LT"/>
        </w:rPr>
        <w:t xml:space="preserve">A = 200;        </w:t>
      </w:r>
      <w:r w:rsidR="00177879">
        <w:rPr>
          <w:rFonts w:ascii="Courier New" w:hAnsi="Courier New" w:cs="Courier New"/>
          <w:noProof/>
          <w:color w:val="228B22"/>
          <w:sz w:val="20"/>
          <w:szCs w:val="20"/>
          <w:lang w:val="lt-LT" w:eastAsia="lt-LT"/>
        </w:rPr>
        <w:t>% Charakteristikos formos koeficientas</w:t>
      </w:r>
    </w:p>
    <w:p w14:paraId="3C00BFC3" w14:textId="67E8F341"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sidRPr="00C93208">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6</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00"/>
          <w:sz w:val="20"/>
          <w:szCs w:val="20"/>
          <w:lang w:val="lt-LT" w:eastAsia="lt-LT"/>
        </w:rPr>
        <w:t xml:space="preserve">B = 0.025;      </w:t>
      </w:r>
      <w:r w:rsidR="00177879">
        <w:rPr>
          <w:rFonts w:ascii="Courier New" w:hAnsi="Courier New" w:cs="Courier New"/>
          <w:noProof/>
          <w:color w:val="228B22"/>
          <w:sz w:val="20"/>
          <w:szCs w:val="20"/>
          <w:lang w:val="lt-LT" w:eastAsia="lt-LT"/>
        </w:rPr>
        <w:t>% Charakteristikos statumo koeficientas</w:t>
      </w:r>
    </w:p>
    <w:p w14:paraId="03C95EFB" w14:textId="7CB31284"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sidRPr="00C93208">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7</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00"/>
          <w:sz w:val="20"/>
          <w:szCs w:val="20"/>
          <w:lang w:val="lt-LT" w:eastAsia="lt-LT"/>
        </w:rPr>
        <w:t xml:space="preserve">e00 = 220;      </w:t>
      </w:r>
      <w:r w:rsidR="00177879">
        <w:rPr>
          <w:rFonts w:ascii="Courier New" w:hAnsi="Courier New" w:cs="Courier New"/>
          <w:noProof/>
          <w:color w:val="228B22"/>
          <w:sz w:val="20"/>
          <w:szCs w:val="20"/>
          <w:lang w:val="lt-LT" w:eastAsia="lt-LT"/>
        </w:rPr>
        <w:t xml:space="preserve">% </w:t>
      </w:r>
      <w:r w:rsidR="001E55F2">
        <w:rPr>
          <w:rFonts w:ascii="Courier New" w:hAnsi="Courier New" w:cs="Courier New"/>
          <w:noProof/>
          <w:color w:val="228B22"/>
          <w:sz w:val="20"/>
          <w:szCs w:val="20"/>
          <w:lang w:val="lt-LT" w:eastAsia="lt-LT"/>
        </w:rPr>
        <w:t>Į</w:t>
      </w:r>
      <w:r w:rsidR="00177879">
        <w:rPr>
          <w:rFonts w:ascii="Courier New" w:hAnsi="Courier New" w:cs="Courier New"/>
          <w:noProof/>
          <w:color w:val="228B22"/>
          <w:sz w:val="20"/>
          <w:szCs w:val="20"/>
          <w:lang w:val="lt-LT" w:eastAsia="lt-LT"/>
        </w:rPr>
        <w:t>sisotinusio feroelektriko diel</w:t>
      </w:r>
      <w:r w:rsidR="001E55F2">
        <w:rPr>
          <w:rFonts w:ascii="Courier New" w:hAnsi="Courier New" w:cs="Courier New"/>
          <w:noProof/>
          <w:color w:val="228B22"/>
          <w:sz w:val="20"/>
          <w:szCs w:val="20"/>
          <w:lang w:val="lt-LT" w:eastAsia="lt-LT"/>
        </w:rPr>
        <w:t>ektrinė</w:t>
      </w:r>
      <w:r w:rsidR="00177879">
        <w:rPr>
          <w:rFonts w:ascii="Courier New" w:hAnsi="Courier New" w:cs="Courier New"/>
          <w:noProof/>
          <w:color w:val="228B22"/>
          <w:sz w:val="20"/>
          <w:szCs w:val="20"/>
          <w:lang w:val="lt-LT" w:eastAsia="lt-LT"/>
        </w:rPr>
        <w:t xml:space="preserve"> skvarba</w:t>
      </w:r>
    </w:p>
    <w:p w14:paraId="385E139F" w14:textId="3C87B2DF"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sidRPr="00C93208">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8</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00"/>
          <w:sz w:val="20"/>
          <w:szCs w:val="20"/>
          <w:lang w:val="lt-LT" w:eastAsia="lt-LT"/>
        </w:rPr>
        <w:t>e0 = zeros(num_graphs, 1);</w:t>
      </w:r>
    </w:p>
    <w:p w14:paraId="0C238A90" w14:textId="5AC1419C"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sidRPr="00C93208">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9</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00"/>
          <w:sz w:val="20"/>
          <w:szCs w:val="20"/>
          <w:lang w:val="lt-LT" w:eastAsia="lt-LT"/>
        </w:rPr>
        <w:t>eE = zeros(num_graphs, size(E,2));</w:t>
      </w:r>
    </w:p>
    <w:p w14:paraId="4A877AF2" w14:textId="0E44617E"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10</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00"/>
          <w:sz w:val="20"/>
          <w:szCs w:val="20"/>
          <w:lang w:val="lt-LT" w:eastAsia="lt-LT"/>
        </w:rPr>
        <w:t xml:space="preserve"> </w:t>
      </w:r>
    </w:p>
    <w:p w14:paraId="4A847E70" w14:textId="37870A0E"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1</w:t>
      </w:r>
      <w:r w:rsidRPr="00C93208">
        <w:rPr>
          <w:rFonts w:ascii="Courier New" w:hAnsi="Courier New" w:cs="Courier New"/>
          <w:noProof/>
          <w:color w:val="ED7D31" w:themeColor="accent2"/>
          <w:sz w:val="20"/>
          <w:szCs w:val="20"/>
          <w:lang w:val="lt-LT" w:eastAsia="lt-LT"/>
        </w:rPr>
        <w:t>1</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FF"/>
          <w:sz w:val="20"/>
          <w:szCs w:val="20"/>
          <w:lang w:val="lt-LT" w:eastAsia="lt-LT"/>
        </w:rPr>
        <w:t>for</w:t>
      </w:r>
      <w:r w:rsidR="00177879">
        <w:rPr>
          <w:rFonts w:ascii="Courier New" w:hAnsi="Courier New" w:cs="Courier New"/>
          <w:noProof/>
          <w:color w:val="000000"/>
          <w:sz w:val="20"/>
          <w:szCs w:val="20"/>
          <w:lang w:val="lt-LT" w:eastAsia="lt-LT"/>
        </w:rPr>
        <w:t xml:space="preserve"> i = 1 : num_graphs</w:t>
      </w:r>
    </w:p>
    <w:p w14:paraId="57F37770" w14:textId="7A76BE00"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sidRPr="00C93208">
        <w:rPr>
          <w:rFonts w:ascii="Courier New" w:hAnsi="Courier New" w:cs="Courier New"/>
          <w:noProof/>
          <w:color w:val="ED7D31" w:themeColor="accent2"/>
          <w:sz w:val="20"/>
          <w:szCs w:val="20"/>
          <w:lang w:val="lt-LT" w:eastAsia="lt-LT"/>
        </w:rPr>
        <w:t>1</w:t>
      </w:r>
      <w:r>
        <w:rPr>
          <w:rFonts w:ascii="Courier New" w:hAnsi="Courier New" w:cs="Courier New"/>
          <w:noProof/>
          <w:color w:val="ED7D31" w:themeColor="accent2"/>
          <w:sz w:val="20"/>
          <w:szCs w:val="20"/>
          <w:lang w:val="lt-LT" w:eastAsia="lt-LT"/>
        </w:rPr>
        <w:t>2</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00"/>
          <w:sz w:val="20"/>
          <w:szCs w:val="20"/>
          <w:lang w:val="lt-LT" w:eastAsia="lt-LT"/>
        </w:rPr>
        <w:t xml:space="preserve">    e0(i) = (</w:t>
      </w:r>
      <w:r w:rsidR="00C0294D">
        <w:rPr>
          <w:rFonts w:ascii="Courier New" w:hAnsi="Courier New" w:cs="Courier New"/>
          <w:noProof/>
          <w:color w:val="000000"/>
          <w:sz w:val="20"/>
          <w:szCs w:val="20"/>
          <w:lang w:val="lt-LT" w:eastAsia="lt-LT"/>
        </w:rPr>
        <w:t>Eps_0</w:t>
      </w:r>
      <w:r w:rsidR="00177879">
        <w:rPr>
          <w:rFonts w:ascii="Courier New" w:hAnsi="Courier New" w:cs="Courier New"/>
          <w:noProof/>
          <w:color w:val="000000"/>
          <w:sz w:val="20"/>
          <w:szCs w:val="20"/>
          <w:lang w:val="lt-LT" w:eastAsia="lt-LT"/>
        </w:rPr>
        <w:t>(i) - e00) * A;</w:t>
      </w:r>
    </w:p>
    <w:p w14:paraId="3239DAFB" w14:textId="3863F0A0"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sidRPr="00C93208">
        <w:rPr>
          <w:rFonts w:ascii="Courier New" w:hAnsi="Courier New" w:cs="Courier New"/>
          <w:noProof/>
          <w:color w:val="ED7D31" w:themeColor="accent2"/>
          <w:sz w:val="20"/>
          <w:szCs w:val="20"/>
          <w:lang w:val="lt-LT" w:eastAsia="lt-LT"/>
        </w:rPr>
        <w:t>1</w:t>
      </w:r>
      <w:r>
        <w:rPr>
          <w:rFonts w:ascii="Courier New" w:hAnsi="Courier New" w:cs="Courier New"/>
          <w:noProof/>
          <w:color w:val="ED7D31" w:themeColor="accent2"/>
          <w:sz w:val="20"/>
          <w:szCs w:val="20"/>
          <w:lang w:val="lt-LT" w:eastAsia="lt-LT"/>
        </w:rPr>
        <w:t>3</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00"/>
          <w:sz w:val="20"/>
          <w:szCs w:val="20"/>
          <w:lang w:val="lt-LT" w:eastAsia="lt-LT"/>
        </w:rPr>
        <w:t xml:space="preserve">    eE(i,:) = e00 + (e0(i)./(A + B * (E*10).^2));</w:t>
      </w:r>
    </w:p>
    <w:p w14:paraId="70929A1C" w14:textId="6D12EFE1"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sidRPr="00C93208">
        <w:rPr>
          <w:rFonts w:ascii="Courier New" w:hAnsi="Courier New" w:cs="Courier New"/>
          <w:noProof/>
          <w:color w:val="ED7D31" w:themeColor="accent2"/>
          <w:sz w:val="20"/>
          <w:szCs w:val="20"/>
          <w:lang w:val="lt-LT" w:eastAsia="lt-LT"/>
        </w:rPr>
        <w:t>1</w:t>
      </w:r>
      <w:r>
        <w:rPr>
          <w:rFonts w:ascii="Courier New" w:hAnsi="Courier New" w:cs="Courier New"/>
          <w:noProof/>
          <w:color w:val="ED7D31" w:themeColor="accent2"/>
          <w:sz w:val="20"/>
          <w:szCs w:val="20"/>
          <w:lang w:val="lt-LT" w:eastAsia="lt-LT"/>
        </w:rPr>
        <w:t>4</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FF"/>
          <w:sz w:val="20"/>
          <w:szCs w:val="20"/>
          <w:lang w:val="lt-LT" w:eastAsia="lt-LT"/>
        </w:rPr>
        <w:t>end</w:t>
      </w:r>
    </w:p>
    <w:p w14:paraId="432F1696" w14:textId="0A898F11"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sidRPr="00C93208">
        <w:rPr>
          <w:rFonts w:ascii="Courier New" w:hAnsi="Courier New" w:cs="Courier New"/>
          <w:noProof/>
          <w:color w:val="ED7D31" w:themeColor="accent2"/>
          <w:sz w:val="20"/>
          <w:szCs w:val="20"/>
          <w:lang w:val="lt-LT" w:eastAsia="lt-LT"/>
        </w:rPr>
        <w:t>1</w:t>
      </w:r>
      <w:r>
        <w:rPr>
          <w:rFonts w:ascii="Courier New" w:hAnsi="Courier New" w:cs="Courier New"/>
          <w:noProof/>
          <w:color w:val="ED7D31" w:themeColor="accent2"/>
          <w:sz w:val="20"/>
          <w:szCs w:val="20"/>
          <w:lang w:val="lt-LT" w:eastAsia="lt-LT"/>
        </w:rPr>
        <w:t>5</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FF"/>
          <w:sz w:val="20"/>
          <w:szCs w:val="20"/>
          <w:lang w:val="lt-LT" w:eastAsia="lt-LT"/>
        </w:rPr>
        <w:t xml:space="preserve"> </w:t>
      </w:r>
    </w:p>
    <w:p w14:paraId="0082606C" w14:textId="5E0A603A"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sidRPr="00C93208">
        <w:rPr>
          <w:rFonts w:ascii="Courier New" w:hAnsi="Courier New" w:cs="Courier New"/>
          <w:noProof/>
          <w:color w:val="ED7D31" w:themeColor="accent2"/>
          <w:sz w:val="20"/>
          <w:szCs w:val="20"/>
          <w:lang w:val="lt-LT" w:eastAsia="lt-LT"/>
        </w:rPr>
        <w:t>1</w:t>
      </w:r>
      <w:r>
        <w:rPr>
          <w:rFonts w:ascii="Courier New" w:hAnsi="Courier New" w:cs="Courier New"/>
          <w:noProof/>
          <w:color w:val="ED7D31" w:themeColor="accent2"/>
          <w:sz w:val="20"/>
          <w:szCs w:val="20"/>
          <w:lang w:val="lt-LT" w:eastAsia="lt-LT"/>
        </w:rPr>
        <w:t>6</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00"/>
          <w:sz w:val="20"/>
          <w:szCs w:val="20"/>
          <w:lang w:val="lt-LT" w:eastAsia="lt-LT"/>
        </w:rPr>
        <w:t>figure(</w:t>
      </w:r>
      <w:r w:rsidR="00177879">
        <w:rPr>
          <w:rFonts w:ascii="Courier New" w:hAnsi="Courier New" w:cs="Courier New"/>
          <w:noProof/>
          <w:color w:val="A020F0"/>
          <w:sz w:val="20"/>
          <w:szCs w:val="20"/>
          <w:lang w:val="lt-LT" w:eastAsia="lt-LT"/>
        </w:rPr>
        <w:t>'Name'</w:t>
      </w:r>
      <w:r w:rsidR="00177879">
        <w:rPr>
          <w:rFonts w:ascii="Courier New" w:hAnsi="Courier New" w:cs="Courier New"/>
          <w:noProof/>
          <w:color w:val="000000"/>
          <w:sz w:val="20"/>
          <w:szCs w:val="20"/>
          <w:lang w:val="lt-LT" w:eastAsia="lt-LT"/>
        </w:rPr>
        <w:t xml:space="preserve">, </w:t>
      </w:r>
      <w:r w:rsidR="00177879">
        <w:rPr>
          <w:rFonts w:ascii="Courier New" w:hAnsi="Courier New" w:cs="Courier New"/>
          <w:noProof/>
          <w:color w:val="A020F0"/>
          <w:sz w:val="20"/>
          <w:szCs w:val="20"/>
          <w:lang w:val="lt-LT" w:eastAsia="lt-LT"/>
        </w:rPr>
        <w:t>'Dielektrin</w:t>
      </w:r>
      <w:r w:rsidR="001E55F2">
        <w:rPr>
          <w:rFonts w:ascii="Courier New" w:hAnsi="Courier New" w:cs="Courier New"/>
          <w:noProof/>
          <w:color w:val="A020F0"/>
          <w:sz w:val="20"/>
          <w:szCs w:val="20"/>
          <w:lang w:val="lt-LT" w:eastAsia="lt-LT"/>
        </w:rPr>
        <w:t>ė</w:t>
      </w:r>
      <w:r w:rsidR="00177879">
        <w:rPr>
          <w:rFonts w:ascii="Courier New" w:hAnsi="Courier New" w:cs="Courier New"/>
          <w:noProof/>
          <w:color w:val="A020F0"/>
          <w:sz w:val="20"/>
          <w:szCs w:val="20"/>
          <w:lang w:val="lt-LT" w:eastAsia="lt-LT"/>
        </w:rPr>
        <w:t xml:space="preserve"> skvarba nuo elektrinio lauko'</w:t>
      </w:r>
      <w:r w:rsidR="00177879">
        <w:rPr>
          <w:rFonts w:ascii="Courier New" w:hAnsi="Courier New" w:cs="Courier New"/>
          <w:noProof/>
          <w:color w:val="000000"/>
          <w:sz w:val="20"/>
          <w:szCs w:val="20"/>
          <w:lang w:val="lt-LT" w:eastAsia="lt-LT"/>
        </w:rPr>
        <w:t>)</w:t>
      </w:r>
    </w:p>
    <w:p w14:paraId="24B9C03D" w14:textId="375C10D3"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sidRPr="00C93208">
        <w:rPr>
          <w:rFonts w:ascii="Courier New" w:hAnsi="Courier New" w:cs="Courier New"/>
          <w:noProof/>
          <w:color w:val="ED7D31" w:themeColor="accent2"/>
          <w:sz w:val="20"/>
          <w:szCs w:val="20"/>
          <w:lang w:val="lt-LT" w:eastAsia="lt-LT"/>
        </w:rPr>
        <w:t>1</w:t>
      </w:r>
      <w:r>
        <w:rPr>
          <w:rFonts w:ascii="Courier New" w:hAnsi="Courier New" w:cs="Courier New"/>
          <w:noProof/>
          <w:color w:val="ED7D31" w:themeColor="accent2"/>
          <w:sz w:val="20"/>
          <w:szCs w:val="20"/>
          <w:lang w:val="lt-LT" w:eastAsia="lt-LT"/>
        </w:rPr>
        <w:t>7</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00"/>
          <w:sz w:val="20"/>
          <w:szCs w:val="20"/>
          <w:lang w:val="lt-LT" w:eastAsia="lt-LT"/>
        </w:rPr>
        <w:t xml:space="preserve">plot(E, eE, </w:t>
      </w:r>
      <w:r w:rsidR="00177879">
        <w:rPr>
          <w:rFonts w:ascii="Courier New" w:hAnsi="Courier New" w:cs="Courier New"/>
          <w:noProof/>
          <w:color w:val="A020F0"/>
          <w:sz w:val="20"/>
          <w:szCs w:val="20"/>
          <w:lang w:val="lt-LT" w:eastAsia="lt-LT"/>
        </w:rPr>
        <w:t>'LineWidth'</w:t>
      </w:r>
      <w:r w:rsidR="00177879">
        <w:rPr>
          <w:rFonts w:ascii="Courier New" w:hAnsi="Courier New" w:cs="Courier New"/>
          <w:noProof/>
          <w:color w:val="000000"/>
          <w:sz w:val="20"/>
          <w:szCs w:val="20"/>
          <w:lang w:val="lt-LT" w:eastAsia="lt-LT"/>
        </w:rPr>
        <w:t>, 2.0)</w:t>
      </w:r>
    </w:p>
    <w:p w14:paraId="0510B610" w14:textId="61FE493D"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sidRPr="00C93208">
        <w:rPr>
          <w:rFonts w:ascii="Courier New" w:hAnsi="Courier New" w:cs="Courier New"/>
          <w:noProof/>
          <w:color w:val="ED7D31" w:themeColor="accent2"/>
          <w:sz w:val="20"/>
          <w:szCs w:val="20"/>
          <w:lang w:val="lt-LT" w:eastAsia="lt-LT"/>
        </w:rPr>
        <w:t>1</w:t>
      </w:r>
      <w:r>
        <w:rPr>
          <w:rFonts w:ascii="Courier New" w:hAnsi="Courier New" w:cs="Courier New"/>
          <w:noProof/>
          <w:color w:val="ED7D31" w:themeColor="accent2"/>
          <w:sz w:val="20"/>
          <w:szCs w:val="20"/>
          <w:lang w:val="lt-LT" w:eastAsia="lt-LT"/>
        </w:rPr>
        <w:t>8</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00"/>
          <w:sz w:val="20"/>
          <w:szCs w:val="20"/>
          <w:lang w:val="lt-LT" w:eastAsia="lt-LT"/>
        </w:rPr>
        <w:t>legend(</w:t>
      </w:r>
      <w:r w:rsidR="00177879">
        <w:rPr>
          <w:rFonts w:ascii="Courier New" w:hAnsi="Courier New" w:cs="Courier New"/>
          <w:noProof/>
          <w:color w:val="A020F0"/>
          <w:sz w:val="20"/>
          <w:szCs w:val="20"/>
          <w:lang w:val="lt-LT" w:eastAsia="lt-LT"/>
        </w:rPr>
        <w:t>'1869 nm'</w:t>
      </w:r>
      <w:r w:rsidR="00177879">
        <w:rPr>
          <w:rFonts w:ascii="Courier New" w:hAnsi="Courier New" w:cs="Courier New"/>
          <w:noProof/>
          <w:color w:val="000000"/>
          <w:sz w:val="20"/>
          <w:szCs w:val="20"/>
          <w:lang w:val="lt-LT" w:eastAsia="lt-LT"/>
        </w:rPr>
        <w:t xml:space="preserve">, </w:t>
      </w:r>
      <w:r w:rsidR="00177879">
        <w:rPr>
          <w:rFonts w:ascii="Courier New" w:hAnsi="Courier New" w:cs="Courier New"/>
          <w:noProof/>
          <w:color w:val="A020F0"/>
          <w:sz w:val="20"/>
          <w:szCs w:val="20"/>
          <w:lang w:val="lt-LT" w:eastAsia="lt-LT"/>
        </w:rPr>
        <w:t>'1068 nm'</w:t>
      </w:r>
      <w:r w:rsidR="00177879">
        <w:rPr>
          <w:rFonts w:ascii="Courier New" w:hAnsi="Courier New" w:cs="Courier New"/>
          <w:noProof/>
          <w:color w:val="000000"/>
          <w:sz w:val="20"/>
          <w:szCs w:val="20"/>
          <w:lang w:val="lt-LT" w:eastAsia="lt-LT"/>
        </w:rPr>
        <w:t xml:space="preserve">, </w:t>
      </w:r>
      <w:r w:rsidR="00177879">
        <w:rPr>
          <w:rFonts w:ascii="Courier New" w:hAnsi="Courier New" w:cs="Courier New"/>
          <w:noProof/>
          <w:color w:val="A020F0"/>
          <w:sz w:val="20"/>
          <w:szCs w:val="20"/>
          <w:lang w:val="lt-LT" w:eastAsia="lt-LT"/>
        </w:rPr>
        <w:t>'935 nm'</w:t>
      </w:r>
      <w:r w:rsidR="00177879">
        <w:rPr>
          <w:rFonts w:ascii="Courier New" w:hAnsi="Courier New" w:cs="Courier New"/>
          <w:noProof/>
          <w:color w:val="000000"/>
          <w:sz w:val="20"/>
          <w:szCs w:val="20"/>
          <w:lang w:val="lt-LT" w:eastAsia="lt-LT"/>
        </w:rPr>
        <w:t xml:space="preserve">, </w:t>
      </w:r>
      <w:r w:rsidR="00177879">
        <w:rPr>
          <w:rFonts w:ascii="Courier New" w:hAnsi="Courier New" w:cs="Courier New"/>
          <w:noProof/>
          <w:color w:val="A020F0"/>
          <w:sz w:val="20"/>
          <w:szCs w:val="20"/>
          <w:lang w:val="lt-LT" w:eastAsia="lt-LT"/>
        </w:rPr>
        <w:t>'801 nm'</w:t>
      </w:r>
      <w:r w:rsidR="00177879">
        <w:rPr>
          <w:rFonts w:ascii="Courier New" w:hAnsi="Courier New" w:cs="Courier New"/>
          <w:noProof/>
          <w:color w:val="000000"/>
          <w:sz w:val="20"/>
          <w:szCs w:val="20"/>
          <w:lang w:val="lt-LT" w:eastAsia="lt-LT"/>
        </w:rPr>
        <w:t xml:space="preserve">, </w:t>
      </w:r>
      <w:r w:rsidR="00177879">
        <w:rPr>
          <w:rFonts w:ascii="Courier New" w:hAnsi="Courier New" w:cs="Courier New"/>
          <w:noProof/>
          <w:color w:val="A020F0"/>
          <w:sz w:val="20"/>
          <w:szCs w:val="20"/>
          <w:lang w:val="lt-LT" w:eastAsia="lt-LT"/>
        </w:rPr>
        <w:t>'668 nm'</w:t>
      </w:r>
      <w:r w:rsidR="00177879">
        <w:rPr>
          <w:rFonts w:ascii="Courier New" w:hAnsi="Courier New" w:cs="Courier New"/>
          <w:noProof/>
          <w:color w:val="000000"/>
          <w:sz w:val="20"/>
          <w:szCs w:val="20"/>
          <w:lang w:val="lt-LT" w:eastAsia="lt-LT"/>
        </w:rPr>
        <w:t>)</w:t>
      </w:r>
    </w:p>
    <w:p w14:paraId="6D2530E1" w14:textId="3C204E4C"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sidRPr="00C93208">
        <w:rPr>
          <w:rFonts w:ascii="Courier New" w:hAnsi="Courier New" w:cs="Courier New"/>
          <w:noProof/>
          <w:color w:val="ED7D31" w:themeColor="accent2"/>
          <w:sz w:val="20"/>
          <w:szCs w:val="20"/>
          <w:lang w:val="lt-LT" w:eastAsia="lt-LT"/>
        </w:rPr>
        <w:t>1</w:t>
      </w:r>
      <w:r>
        <w:rPr>
          <w:rFonts w:ascii="Courier New" w:hAnsi="Courier New" w:cs="Courier New"/>
          <w:noProof/>
          <w:color w:val="ED7D31" w:themeColor="accent2"/>
          <w:sz w:val="20"/>
          <w:szCs w:val="20"/>
          <w:lang w:val="lt-LT" w:eastAsia="lt-LT"/>
        </w:rPr>
        <w:t>9</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00"/>
          <w:sz w:val="20"/>
          <w:szCs w:val="20"/>
          <w:lang w:val="lt-LT" w:eastAsia="lt-LT"/>
        </w:rPr>
        <w:t>xlabel(</w:t>
      </w:r>
      <w:r w:rsidR="00177879">
        <w:rPr>
          <w:rFonts w:ascii="Courier New" w:hAnsi="Courier New" w:cs="Courier New"/>
          <w:noProof/>
          <w:color w:val="A020F0"/>
          <w:sz w:val="20"/>
          <w:szCs w:val="20"/>
          <w:lang w:val="lt-LT" w:eastAsia="lt-LT"/>
        </w:rPr>
        <w:t>'Elektrinio lauko stipris, V/\mum'</w:t>
      </w:r>
      <w:r w:rsidR="00177879">
        <w:rPr>
          <w:rFonts w:ascii="Courier New" w:hAnsi="Courier New" w:cs="Courier New"/>
          <w:noProof/>
          <w:color w:val="000000"/>
          <w:sz w:val="20"/>
          <w:szCs w:val="20"/>
          <w:lang w:val="lt-LT" w:eastAsia="lt-LT"/>
        </w:rPr>
        <w:t>)</w:t>
      </w:r>
    </w:p>
    <w:p w14:paraId="46D11E9D" w14:textId="58EAA09B"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20</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00"/>
          <w:sz w:val="20"/>
          <w:szCs w:val="20"/>
          <w:lang w:val="lt-LT" w:eastAsia="lt-LT"/>
        </w:rPr>
        <w:t>ylabel(</w:t>
      </w:r>
      <w:r w:rsidR="00177879">
        <w:rPr>
          <w:rFonts w:ascii="Courier New" w:hAnsi="Courier New" w:cs="Courier New"/>
          <w:noProof/>
          <w:color w:val="A020F0"/>
          <w:sz w:val="20"/>
          <w:szCs w:val="20"/>
          <w:lang w:val="lt-LT" w:eastAsia="lt-LT"/>
        </w:rPr>
        <w:t>'Santykinė dielektrinė skvarba'</w:t>
      </w:r>
      <w:r w:rsidR="00177879">
        <w:rPr>
          <w:rFonts w:ascii="Courier New" w:hAnsi="Courier New" w:cs="Courier New"/>
          <w:noProof/>
          <w:color w:val="000000"/>
          <w:sz w:val="20"/>
          <w:szCs w:val="20"/>
          <w:lang w:val="lt-LT" w:eastAsia="lt-LT"/>
        </w:rPr>
        <w:t>)</w:t>
      </w:r>
    </w:p>
    <w:p w14:paraId="5F903A6F" w14:textId="4DF5E88D" w:rsidR="00177879" w:rsidRDefault="00C93208" w:rsidP="00FC7D24">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2</w:t>
      </w:r>
      <w:r w:rsidRPr="00C93208">
        <w:rPr>
          <w:rFonts w:ascii="Courier New" w:hAnsi="Courier New" w:cs="Courier New"/>
          <w:noProof/>
          <w:color w:val="ED7D31" w:themeColor="accent2"/>
          <w:sz w:val="20"/>
          <w:szCs w:val="20"/>
          <w:lang w:val="lt-LT" w:eastAsia="lt-LT"/>
        </w:rPr>
        <w:t>1</w:t>
      </w:r>
      <w:r>
        <w:rPr>
          <w:rFonts w:ascii="Courier New" w:hAnsi="Courier New" w:cs="Courier New"/>
          <w:noProof/>
          <w:color w:val="000000"/>
          <w:sz w:val="20"/>
          <w:szCs w:val="20"/>
          <w:lang w:val="lt-LT" w:eastAsia="lt-LT"/>
        </w:rPr>
        <w:t xml:space="preserve"> </w:t>
      </w:r>
      <w:r w:rsidR="00177879">
        <w:rPr>
          <w:rFonts w:ascii="Courier New" w:hAnsi="Courier New" w:cs="Courier New"/>
          <w:noProof/>
          <w:color w:val="000000"/>
          <w:sz w:val="20"/>
          <w:szCs w:val="20"/>
          <w:lang w:val="lt-LT" w:eastAsia="lt-LT"/>
        </w:rPr>
        <w:t xml:space="preserve">grid </w:t>
      </w:r>
      <w:r w:rsidR="00177879">
        <w:rPr>
          <w:rFonts w:ascii="Courier New" w:hAnsi="Courier New" w:cs="Courier New"/>
          <w:noProof/>
          <w:color w:val="A020F0"/>
          <w:sz w:val="20"/>
          <w:szCs w:val="20"/>
          <w:lang w:val="lt-LT" w:eastAsia="lt-LT"/>
        </w:rPr>
        <w:t>on</w:t>
      </w:r>
    </w:p>
    <w:p w14:paraId="4EBB46F0" w14:textId="12158AB2" w:rsidR="00FC7D24" w:rsidRDefault="00352D32" w:rsidP="00B500E5">
      <w:pPr>
        <w:rPr>
          <w:bCs/>
          <w:szCs w:val="20"/>
          <w:lang w:val="lt-LT"/>
        </w:rPr>
      </w:pPr>
      <w:r>
        <w:rPr>
          <w:lang w:val="lt-LT"/>
        </w:rPr>
        <w:lastRenderedPageBreak/>
        <w:t xml:space="preserve">Į masyvą </w:t>
      </w:r>
      <w:r w:rsidR="00C0294D">
        <w:rPr>
          <w:i/>
          <w:lang w:val="lt-LT"/>
        </w:rPr>
        <w:t>Eps_0</w:t>
      </w:r>
      <w:r>
        <w:rPr>
          <w:lang w:val="lt-LT"/>
        </w:rPr>
        <w:t xml:space="preserve"> </w:t>
      </w:r>
      <w:r w:rsidR="00FC7D24">
        <w:rPr>
          <w:lang w:val="lt-LT"/>
        </w:rPr>
        <w:t>surašomos</w:t>
      </w:r>
      <w:r>
        <w:rPr>
          <w:lang w:val="lt-LT"/>
        </w:rPr>
        <w:t xml:space="preserve"> elektriniu lauku neapkrautų (</w:t>
      </w:r>
      <w:r>
        <w:rPr>
          <w:i/>
          <w:lang w:val="lt-LT"/>
        </w:rPr>
        <w:t>E</w:t>
      </w:r>
      <w:r>
        <w:t>=</w:t>
      </w:r>
      <w:r>
        <w:rPr>
          <w:lang w:val="lt-LT"/>
        </w:rPr>
        <w:t>0) feroelektrinių sluoksniu</w:t>
      </w:r>
      <w:r w:rsidR="00FC7D24">
        <w:rPr>
          <w:lang w:val="lt-LT"/>
        </w:rPr>
        <w:t xml:space="preserve">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FC7D24">
        <w:rPr>
          <w:bCs/>
          <w:szCs w:val="20"/>
          <w:lang w:val="lt-LT"/>
        </w:rPr>
        <w:t xml:space="preserve"> vertės, </w:t>
      </w:r>
      <w:r w:rsidR="0014000E">
        <w:rPr>
          <w:bCs/>
          <w:szCs w:val="20"/>
          <w:lang w:val="lt-LT"/>
        </w:rPr>
        <w:t xml:space="preserve">masyve </w:t>
      </w:r>
      <w:r w:rsidR="0014000E">
        <w:rPr>
          <w:bCs/>
          <w:i/>
          <w:szCs w:val="20"/>
          <w:lang w:val="lt-LT"/>
        </w:rPr>
        <w:t>E</w:t>
      </w:r>
      <w:r w:rsidR="0014000E">
        <w:rPr>
          <w:bCs/>
          <w:szCs w:val="20"/>
          <w:lang w:val="lt-LT"/>
        </w:rPr>
        <w:t xml:space="preserve"> </w:t>
      </w:r>
      <w:r w:rsidR="00FC7D24">
        <w:rPr>
          <w:bCs/>
          <w:szCs w:val="20"/>
          <w:lang w:val="lt-LT"/>
        </w:rPr>
        <w:t>nurodom</w:t>
      </w:r>
      <w:r w:rsidR="009275E5">
        <w:rPr>
          <w:bCs/>
          <w:szCs w:val="20"/>
          <w:lang w:val="lt-LT"/>
        </w:rPr>
        <w:t>o</w:t>
      </w:r>
      <w:r w:rsidR="00FC7D24">
        <w:rPr>
          <w:bCs/>
          <w:szCs w:val="20"/>
          <w:lang w:val="lt-LT"/>
        </w:rPr>
        <w:t>s elektrinio lauko stipr</w:t>
      </w:r>
      <w:r w:rsidR="00B5431F">
        <w:rPr>
          <w:bCs/>
          <w:szCs w:val="20"/>
          <w:lang w:val="lt-LT"/>
        </w:rPr>
        <w:t>i</w:t>
      </w:r>
      <w:r w:rsidR="00FC7D24">
        <w:rPr>
          <w:bCs/>
          <w:szCs w:val="20"/>
          <w:lang w:val="lt-LT"/>
        </w:rPr>
        <w:t xml:space="preserve">o kitimo </w:t>
      </w:r>
      <w:r w:rsidR="009275E5">
        <w:rPr>
          <w:bCs/>
          <w:szCs w:val="20"/>
          <w:lang w:val="lt-LT"/>
        </w:rPr>
        <w:t>ribos</w:t>
      </w:r>
      <w:r w:rsidR="00FC7D24">
        <w:rPr>
          <w:bCs/>
          <w:szCs w:val="20"/>
          <w:lang w:val="lt-LT"/>
        </w:rPr>
        <w:t>.</w:t>
      </w:r>
      <w:r w:rsidR="006D5468">
        <w:rPr>
          <w:bCs/>
          <w:szCs w:val="20"/>
          <w:lang w:val="lt-LT"/>
        </w:rPr>
        <w:t xml:space="preserve"> Koeficientai A, B ir e00 empiriškai parenkami tokiais, kad gautos charakteristikos forma ir statumas kiek įmanoma labiau atitiktų laboratorinio tyrimo metu gautų charakteristikų formą ir statumą.</w:t>
      </w:r>
      <w:r w:rsidR="00710489">
        <w:rPr>
          <w:bCs/>
          <w:szCs w:val="20"/>
          <w:lang w:val="lt-LT"/>
        </w:rPr>
        <w:t xml:space="preserve"> Skaičiavimų rezultatai išvedami skaitiniu ir </w:t>
      </w:r>
      <w:r w:rsidR="004D1D18">
        <w:rPr>
          <w:bCs/>
          <w:szCs w:val="20"/>
          <w:lang w:val="lt-LT"/>
        </w:rPr>
        <w:t>grafikų pavidalu.</w:t>
      </w:r>
    </w:p>
    <w:p w14:paraId="32FCE8C8" w14:textId="1C3F2661" w:rsidR="00B96125" w:rsidRDefault="00B96125" w:rsidP="00B96125">
      <w:pPr>
        <w:rPr>
          <w:lang w:val="lt-LT"/>
        </w:rPr>
      </w:pPr>
      <w:r>
        <w:rPr>
          <w:lang w:val="lt-LT"/>
        </w:rPr>
        <w:t>Kad įsitikinti</w:t>
      </w:r>
      <w:r w:rsidR="00245273">
        <w:rPr>
          <w:lang w:val="lt-LT"/>
        </w:rPr>
        <w:t>,</w:t>
      </w:r>
      <w:r>
        <w:rPr>
          <w:lang w:val="lt-LT"/>
        </w:rPr>
        <w:t xml:space="preserve"> ar </w:t>
      </w:r>
      <w:r w:rsidR="008573E8">
        <w:rPr>
          <w:lang w:val="lt-LT"/>
        </w:rPr>
        <w:t>programa</w:t>
      </w:r>
      <w:r>
        <w:rPr>
          <w:lang w:val="lt-LT"/>
        </w:rPr>
        <w:t xml:space="preserve"> gaunami grafikai yra teisingi, pamėginta j</w:t>
      </w:r>
      <w:r w:rsidR="008573E8">
        <w:rPr>
          <w:lang w:val="lt-LT"/>
        </w:rPr>
        <w:t>a</w:t>
      </w:r>
      <w:r>
        <w:rPr>
          <w:lang w:val="lt-LT"/>
        </w:rPr>
        <w:t xml:space="preserve"> gauti (</w:t>
      </w:r>
      <w:proofErr w:type="spellStart"/>
      <w:r>
        <w:rPr>
          <w:lang w:val="lt-LT"/>
        </w:rPr>
        <w:t>Nath</w:t>
      </w:r>
      <w:proofErr w:type="spellEnd"/>
      <w:r>
        <w:rPr>
          <w:lang w:val="lt-LT"/>
        </w:rPr>
        <w:t>, 2006) šaltinyje atvaizduotus grafikus, rezultatai pateikti 2.</w:t>
      </w:r>
      <w:r w:rsidR="004D1D18">
        <w:rPr>
          <w:lang w:val="lt-LT"/>
        </w:rPr>
        <w:t>6</w:t>
      </w:r>
      <w:r>
        <w:rPr>
          <w:lang w:val="lt-LT"/>
        </w:rPr>
        <w:t xml:space="preserve"> paveiksle.</w:t>
      </w:r>
    </w:p>
    <w:p w14:paraId="0AF32F7D" w14:textId="77777777" w:rsidR="00BB5B86" w:rsidRDefault="00BB5B86" w:rsidP="00B500E5">
      <w:pPr>
        <w:rPr>
          <w:lang w:val="lt-LT"/>
        </w:rPr>
      </w:pPr>
    </w:p>
    <w:p w14:paraId="1B7BC8B4" w14:textId="5F55F48B" w:rsidR="00785A0B" w:rsidRDefault="00BB5B86" w:rsidP="00352C92">
      <w:pPr>
        <w:keepNext/>
        <w:ind w:firstLine="0"/>
        <w:jc w:val="center"/>
      </w:pPr>
      <w:r>
        <w:rPr>
          <w:noProof/>
        </w:rPr>
        <w:drawing>
          <wp:inline distT="0" distB="0" distL="0" distR="0" wp14:anchorId="7F935434" wp14:editId="6D522528">
            <wp:extent cx="4321834" cy="3426162"/>
            <wp:effectExtent l="0" t="0" r="254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eldDependence2.png"/>
                    <pic:cNvPicPr/>
                  </pic:nvPicPr>
                  <pic:blipFill>
                    <a:blip r:embed="rId30">
                      <a:extLst>
                        <a:ext uri="{28A0092B-C50C-407E-A947-70E740481C1C}">
                          <a14:useLocalDpi xmlns:a14="http://schemas.microsoft.com/office/drawing/2010/main" val="0"/>
                        </a:ext>
                      </a:extLst>
                    </a:blip>
                    <a:stretch>
                      <a:fillRect/>
                    </a:stretch>
                  </pic:blipFill>
                  <pic:spPr>
                    <a:xfrm>
                      <a:off x="0" y="0"/>
                      <a:ext cx="4329191" cy="3431995"/>
                    </a:xfrm>
                    <a:prstGeom prst="rect">
                      <a:avLst/>
                    </a:prstGeom>
                  </pic:spPr>
                </pic:pic>
              </a:graphicData>
            </a:graphic>
          </wp:inline>
        </w:drawing>
      </w:r>
    </w:p>
    <w:p w14:paraId="76CF7409" w14:textId="55A35BEE" w:rsidR="009A63BA" w:rsidRPr="00785A0B" w:rsidRDefault="009C2D8F" w:rsidP="00785A0B">
      <w:pPr>
        <w:pStyle w:val="Caption"/>
        <w:jc w:val="center"/>
        <w:rPr>
          <w:b w:val="0"/>
          <w:lang w:val="lt-LT"/>
        </w:rPr>
      </w:pPr>
      <w:r>
        <w:rPr>
          <w:lang w:val="lt-LT"/>
        </w:rPr>
        <w:fldChar w:fldCharType="begin"/>
      </w:r>
      <w:r>
        <w:rPr>
          <w:lang w:val="lt-LT"/>
        </w:rPr>
        <w:instrText xml:space="preserve"> STYLEREF 1 \s </w:instrText>
      </w:r>
      <w:r>
        <w:rPr>
          <w:lang w:val="lt-LT"/>
        </w:rPr>
        <w:fldChar w:fldCharType="separate"/>
      </w:r>
      <w:bookmarkStart w:id="46" w:name="_Toc9807696"/>
      <w:r w:rsidR="00753512">
        <w:rPr>
          <w:noProof/>
          <w:lang w:val="lt-LT"/>
        </w:rPr>
        <w:t>2</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6</w:t>
      </w:r>
      <w:r>
        <w:rPr>
          <w:lang w:val="lt-LT"/>
        </w:rPr>
        <w:fldChar w:fldCharType="end"/>
      </w:r>
      <w:r w:rsidR="00785A0B">
        <w:rPr>
          <w:lang w:val="lt-LT"/>
        </w:rPr>
        <w:t xml:space="preserve"> pav. </w:t>
      </w:r>
      <w:r w:rsidR="004D1D18">
        <w:rPr>
          <w:b w:val="0"/>
          <w:lang w:val="lt-LT"/>
        </w:rPr>
        <w:t xml:space="preserve">Santykinės dielektrinės skvarbos </w:t>
      </w:r>
      <w:r w:rsidR="00785A0B">
        <w:rPr>
          <w:b w:val="0"/>
          <w:lang w:val="lt-LT"/>
        </w:rPr>
        <w:t>priklausomybė nuo feroelektriką veikiančio elektrinio lauko</w:t>
      </w:r>
      <w:r w:rsidR="00A60D59">
        <w:rPr>
          <w:b w:val="0"/>
          <w:lang w:val="lt-LT"/>
        </w:rPr>
        <w:t xml:space="preserve"> stipr</w:t>
      </w:r>
      <w:r w:rsidR="00B5431F">
        <w:rPr>
          <w:b w:val="0"/>
          <w:lang w:val="lt-LT"/>
        </w:rPr>
        <w:t>i</w:t>
      </w:r>
      <w:r w:rsidR="00A60D59">
        <w:rPr>
          <w:b w:val="0"/>
          <w:lang w:val="lt-LT"/>
        </w:rPr>
        <w:t>o</w:t>
      </w:r>
      <w:bookmarkEnd w:id="46"/>
    </w:p>
    <w:p w14:paraId="59896807" w14:textId="43896812" w:rsidR="004511D8" w:rsidRDefault="00876E7B" w:rsidP="00D907C2">
      <w:pPr>
        <w:rPr>
          <w:lang w:val="lt-LT"/>
        </w:rPr>
      </w:pPr>
      <w:r>
        <w:rPr>
          <w:lang w:val="lt-LT"/>
        </w:rPr>
        <w:t>Dielektrinės skvarbos, nesant elektrinio lauko poveikiui, vertės ε(0), paimtos iš (</w:t>
      </w:r>
      <w:proofErr w:type="spellStart"/>
      <w:r>
        <w:rPr>
          <w:lang w:val="lt-LT"/>
        </w:rPr>
        <w:t>Nath</w:t>
      </w:r>
      <w:proofErr w:type="spellEnd"/>
      <w:r>
        <w:rPr>
          <w:lang w:val="lt-LT"/>
        </w:rPr>
        <w:t>, 2006) šaltinio</w:t>
      </w:r>
      <w:r w:rsidR="005822B1">
        <w:rPr>
          <w:lang w:val="lt-LT"/>
        </w:rPr>
        <w:t xml:space="preserve">, </w:t>
      </w:r>
      <w:r>
        <w:rPr>
          <w:lang w:val="lt-LT"/>
        </w:rPr>
        <w:t xml:space="preserve">jos taip pat yra </w:t>
      </w:r>
      <w:r w:rsidR="005822B1">
        <w:rPr>
          <w:lang w:val="lt-LT"/>
        </w:rPr>
        <w:t>pateiktos 2.4 pav</w:t>
      </w:r>
      <w:r w:rsidR="00D61CBA">
        <w:rPr>
          <w:lang w:val="lt-LT"/>
        </w:rPr>
        <w:t xml:space="preserve">. </w:t>
      </w:r>
      <w:r w:rsidR="009530F1">
        <w:rPr>
          <w:lang w:val="lt-LT"/>
        </w:rPr>
        <w:t>Elektrinio lauko rib</w:t>
      </w:r>
      <w:r w:rsidR="006D5468">
        <w:rPr>
          <w:lang w:val="lt-LT"/>
        </w:rPr>
        <w:t>o</w:t>
      </w:r>
      <w:r w:rsidR="009530F1">
        <w:rPr>
          <w:lang w:val="lt-LT"/>
        </w:rPr>
        <w:t>s parink</w:t>
      </w:r>
      <w:r w:rsidR="006D5468">
        <w:rPr>
          <w:lang w:val="lt-LT"/>
        </w:rPr>
        <w:t>tos</w:t>
      </w:r>
      <w:r w:rsidR="009530F1">
        <w:rPr>
          <w:lang w:val="lt-LT"/>
        </w:rPr>
        <w:t xml:space="preserve"> toki</w:t>
      </w:r>
      <w:r w:rsidR="006D5468">
        <w:rPr>
          <w:lang w:val="lt-LT"/>
        </w:rPr>
        <w:t>o</w:t>
      </w:r>
      <w:r w:rsidR="009530F1">
        <w:rPr>
          <w:lang w:val="lt-LT"/>
        </w:rPr>
        <w:t xml:space="preserve">s pat, kokios parinktos analizuojamame darbe, o </w:t>
      </w:r>
      <m:oMath>
        <m:sSub>
          <m:sSubPr>
            <m:ctrlPr>
              <w:rPr>
                <w:rFonts w:ascii="Cambria Math" w:hAnsi="Cambria Math"/>
                <w:i/>
                <w:lang w:val="lt-LT"/>
              </w:rPr>
            </m:ctrlPr>
          </m:sSubPr>
          <m:e>
            <m:r>
              <w:rPr>
                <w:rFonts w:ascii="Cambria Math" w:hAnsi="Cambria Math"/>
                <w:lang w:val="lt-LT"/>
              </w:rPr>
              <m:t>ε</m:t>
            </m:r>
          </m:e>
          <m:sub>
            <m:r>
              <w:rPr>
                <w:rFonts w:ascii="Cambria Math" w:hAnsi="Cambria Math"/>
                <w:lang w:val="lt-LT"/>
              </w:rPr>
              <m:t>00</m:t>
            </m:r>
          </m:sub>
        </m:sSub>
      </m:oMath>
      <w:r w:rsidR="009530F1">
        <w:rPr>
          <w:lang w:val="lt-LT"/>
        </w:rPr>
        <w:t>, α ir β konstanta</w:t>
      </w:r>
      <w:r w:rsidR="006D5468">
        <w:rPr>
          <w:lang w:val="lt-LT"/>
        </w:rPr>
        <w:t>i</w:t>
      </w:r>
      <w:r w:rsidR="009530F1">
        <w:rPr>
          <w:lang w:val="lt-LT"/>
        </w:rPr>
        <w:t xml:space="preserve"> parink</w:t>
      </w:r>
      <w:r w:rsidR="006D5468">
        <w:rPr>
          <w:lang w:val="lt-LT"/>
        </w:rPr>
        <w:t>ti</w:t>
      </w:r>
      <w:r w:rsidR="009530F1">
        <w:rPr>
          <w:lang w:val="lt-LT"/>
        </w:rPr>
        <w:t xml:space="preserve"> </w:t>
      </w:r>
      <w:r w:rsidR="006D5468">
        <w:rPr>
          <w:lang w:val="lt-LT"/>
        </w:rPr>
        <w:t>tokie</w:t>
      </w:r>
      <w:r w:rsidR="009530F1">
        <w:rPr>
          <w:lang w:val="lt-LT"/>
        </w:rPr>
        <w:t>, kad</w:t>
      </w:r>
      <w:r w:rsidR="006D5468">
        <w:rPr>
          <w:lang w:val="lt-LT"/>
        </w:rPr>
        <w:t xml:space="preserve"> rezultate</w:t>
      </w:r>
      <w:r w:rsidR="009530F1">
        <w:rPr>
          <w:lang w:val="lt-LT"/>
        </w:rPr>
        <w:t xml:space="preserve"> gauti grafikai kuo geriau atitiktų analizuojamame darbe gautus grafikus. Bandymai parodė, kad grafikai geriausiai sutampa kai </w:t>
      </w:r>
      <m:oMath>
        <m:sSub>
          <m:sSubPr>
            <m:ctrlPr>
              <w:rPr>
                <w:rFonts w:ascii="Cambria Math" w:hAnsi="Cambria Math"/>
                <w:i/>
                <w:lang w:val="lt-LT"/>
              </w:rPr>
            </m:ctrlPr>
          </m:sSubPr>
          <m:e>
            <m:r>
              <w:rPr>
                <w:rFonts w:ascii="Cambria Math" w:hAnsi="Cambria Math"/>
                <w:lang w:val="lt-LT"/>
              </w:rPr>
              <m:t>ε</m:t>
            </m:r>
          </m:e>
          <m:sub>
            <m:r>
              <w:rPr>
                <w:rFonts w:ascii="Cambria Math" w:hAnsi="Cambria Math"/>
                <w:lang w:val="lt-LT"/>
              </w:rPr>
              <m:t>00</m:t>
            </m:r>
          </m:sub>
        </m:sSub>
        <m:r>
          <w:rPr>
            <w:rFonts w:ascii="Cambria Math" w:hAnsi="Cambria Math"/>
          </w:rPr>
          <m:t>=220</m:t>
        </m:r>
      </m:oMath>
      <w:r w:rsidR="009530F1">
        <w:rPr>
          <w:lang w:val="lt-LT"/>
        </w:rPr>
        <w:t>, α</w:t>
      </w:r>
      <w:r w:rsidR="00665FEF">
        <w:rPr>
          <w:lang w:val="lt-LT"/>
        </w:rPr>
        <w:t xml:space="preserve"> = 200</w:t>
      </w:r>
      <w:r w:rsidR="009530F1">
        <w:rPr>
          <w:lang w:val="lt-LT"/>
        </w:rPr>
        <w:t xml:space="preserve"> ir β</w:t>
      </w:r>
      <w:r w:rsidR="00665FEF">
        <w:rPr>
          <w:lang w:val="lt-LT"/>
        </w:rPr>
        <w:t xml:space="preserve"> = 0,025. </w:t>
      </w:r>
      <w:r w:rsidR="001A2CBD">
        <w:rPr>
          <w:lang w:val="lt-LT"/>
        </w:rPr>
        <w:t>Iš to galim</w:t>
      </w:r>
      <w:r w:rsidR="006D5468">
        <w:rPr>
          <w:lang w:val="lt-LT"/>
        </w:rPr>
        <w:t>a</w:t>
      </w:r>
      <w:r w:rsidR="001A2CBD">
        <w:rPr>
          <w:lang w:val="lt-LT"/>
        </w:rPr>
        <w:t xml:space="preserve"> preliminariai pasakyti, kad</w:t>
      </w:r>
      <w:r w:rsidR="00665FEF">
        <w:rPr>
          <w:lang w:val="lt-LT"/>
        </w:rPr>
        <w:t xml:space="preserve"> </w:t>
      </w:r>
      <w:r w:rsidR="00007555">
        <w:rPr>
          <w:lang w:val="lt-LT"/>
        </w:rPr>
        <w:t>(</w:t>
      </w:r>
      <w:proofErr w:type="spellStart"/>
      <w:r w:rsidR="001A2CBD">
        <w:rPr>
          <w:lang w:val="lt-LT"/>
        </w:rPr>
        <w:t>N</w:t>
      </w:r>
      <w:r w:rsidR="00007555">
        <w:rPr>
          <w:lang w:val="lt-LT"/>
        </w:rPr>
        <w:t>ath</w:t>
      </w:r>
      <w:proofErr w:type="spellEnd"/>
      <w:r w:rsidR="00007555">
        <w:rPr>
          <w:lang w:val="lt-LT"/>
        </w:rPr>
        <w:t>, 2006)</w:t>
      </w:r>
      <w:r w:rsidR="00665FEF">
        <w:rPr>
          <w:lang w:val="lt-LT"/>
        </w:rPr>
        <w:t xml:space="preserve"> darbe tirto BST</w:t>
      </w:r>
      <w:r w:rsidR="00700865">
        <w:rPr>
          <w:lang w:val="lt-LT"/>
        </w:rPr>
        <w:t xml:space="preserve"> feroelektriko, turinčio 30</w:t>
      </w:r>
      <w:r w:rsidR="001A2CBD">
        <w:rPr>
          <w:lang w:val="lt-LT"/>
        </w:rPr>
        <w:t xml:space="preserve"> % strončio priemaišų minimali dielektrinės skvarbos vertė lygi 220,</w:t>
      </w:r>
      <w:r w:rsidR="008E66C6">
        <w:rPr>
          <w:lang w:val="lt-LT"/>
        </w:rPr>
        <w:t xml:space="preserve"> charakteristikos</w:t>
      </w:r>
      <w:r w:rsidR="001A2CBD">
        <w:rPr>
          <w:lang w:val="lt-LT"/>
        </w:rPr>
        <w:t xml:space="preserve"> formos koeficientas lygus 200 ir </w:t>
      </w:r>
      <w:r w:rsidR="008E66C6">
        <w:rPr>
          <w:lang w:val="lt-LT"/>
        </w:rPr>
        <w:t>charakteristikos statum</w:t>
      </w:r>
      <w:r w:rsidR="001A2CBD">
        <w:rPr>
          <w:lang w:val="lt-LT"/>
        </w:rPr>
        <w:t>o koeficientas 0,025. Ši</w:t>
      </w:r>
      <w:r w:rsidR="006D5468">
        <w:rPr>
          <w:lang w:val="lt-LT"/>
        </w:rPr>
        <w:t>e</w:t>
      </w:r>
      <w:r w:rsidR="001A2CBD">
        <w:rPr>
          <w:lang w:val="lt-LT"/>
        </w:rPr>
        <w:t xml:space="preserve"> duomen</w:t>
      </w:r>
      <w:r w:rsidR="006D5468">
        <w:rPr>
          <w:lang w:val="lt-LT"/>
        </w:rPr>
        <w:t>y</w:t>
      </w:r>
      <w:r w:rsidR="001A2CBD">
        <w:rPr>
          <w:lang w:val="lt-LT"/>
        </w:rPr>
        <w:t xml:space="preserve">s </w:t>
      </w:r>
      <w:r w:rsidR="006D5468">
        <w:rPr>
          <w:lang w:val="lt-LT"/>
        </w:rPr>
        <w:t xml:space="preserve">bus reikalingi </w:t>
      </w:r>
      <w:r w:rsidR="001A2CBD">
        <w:rPr>
          <w:lang w:val="lt-LT"/>
        </w:rPr>
        <w:t>skaičiuojant</w:t>
      </w:r>
      <w:r>
        <w:rPr>
          <w:lang w:val="lt-LT"/>
        </w:rPr>
        <w:t xml:space="preserve"> įvairaus storio feroelektrinių sluoksnių</w:t>
      </w:r>
      <w:r w:rsidR="001A2CBD">
        <w:rPr>
          <w:lang w:val="lt-LT"/>
        </w:rPr>
        <w:t xml:space="preserve"> dielektrinės skvarbos</w:t>
      </w:r>
      <w:r w:rsidR="0021505D">
        <w:rPr>
          <w:lang w:val="lt-LT"/>
        </w:rPr>
        <w:t xml:space="preserve"> priklausomybės</w:t>
      </w:r>
      <w:r w:rsidR="001A2CBD">
        <w:rPr>
          <w:lang w:val="lt-LT"/>
        </w:rPr>
        <w:t xml:space="preserve"> nuo elektrinio lauko stiprio grafik</w:t>
      </w:r>
      <w:r w:rsidR="00F52C9A">
        <w:rPr>
          <w:lang w:val="lt-LT"/>
        </w:rPr>
        <w:t>us</w:t>
      </w:r>
      <w:r w:rsidR="001A2CBD">
        <w:rPr>
          <w:lang w:val="lt-LT"/>
        </w:rPr>
        <w:t>.</w:t>
      </w:r>
    </w:p>
    <w:p w14:paraId="270BCB19" w14:textId="77777777" w:rsidR="00221E98" w:rsidRDefault="00221E98" w:rsidP="00D907C2">
      <w:pPr>
        <w:rPr>
          <w:lang w:val="lt-LT"/>
        </w:rPr>
      </w:pPr>
    </w:p>
    <w:p w14:paraId="0768B73A" w14:textId="77777777" w:rsidR="004511D8" w:rsidRDefault="004511D8" w:rsidP="004511D8">
      <w:pPr>
        <w:pStyle w:val="Heading2"/>
      </w:pPr>
      <w:bookmarkStart w:id="47" w:name="_Toc9891072"/>
      <w:r>
        <w:lastRenderedPageBreak/>
        <w:t>Trumpas skyriaus apibendrinimas</w:t>
      </w:r>
      <w:bookmarkEnd w:id="47"/>
    </w:p>
    <w:p w14:paraId="5749E803" w14:textId="1DEB6441" w:rsidR="004511D8" w:rsidRDefault="00090E03" w:rsidP="004511D8">
      <w:pPr>
        <w:rPr>
          <w:lang w:val="lt-LT"/>
        </w:rPr>
      </w:pPr>
      <w:r>
        <w:rPr>
          <w:lang w:val="lt-LT"/>
        </w:rPr>
        <w:t>Pirmajame poskyry</w:t>
      </w:r>
      <w:r w:rsidR="004511D8">
        <w:rPr>
          <w:lang w:val="lt-LT"/>
        </w:rPr>
        <w:t>je aptartos feroelektrinė ir paraelektrinė feroelektrikų būsenos. Feroelektriniai filtrai dirba paraelektrinėje būsenoje, todėl projektuojant tokį filtrą svarbu atkreipti dėmesį į filtro darbin</w:t>
      </w:r>
      <w:r w:rsidR="00237195">
        <w:rPr>
          <w:lang w:val="lt-LT"/>
        </w:rPr>
        <w:t>ių</w:t>
      </w:r>
      <w:r w:rsidR="004511D8">
        <w:rPr>
          <w:lang w:val="lt-LT"/>
        </w:rPr>
        <w:t xml:space="preserve"> temperatūr</w:t>
      </w:r>
      <w:r w:rsidR="00237195">
        <w:rPr>
          <w:lang w:val="lt-LT"/>
        </w:rPr>
        <w:t>ų diapazoną</w:t>
      </w:r>
      <w:r w:rsidR="004511D8">
        <w:rPr>
          <w:lang w:val="lt-LT"/>
        </w:rPr>
        <w:t xml:space="preserve"> ir pagal </w:t>
      </w:r>
      <w:r w:rsidR="00237195">
        <w:rPr>
          <w:lang w:val="lt-LT"/>
        </w:rPr>
        <w:t>tai</w:t>
      </w:r>
      <w:r w:rsidR="004511D8">
        <w:rPr>
          <w:lang w:val="lt-LT"/>
        </w:rPr>
        <w:t xml:space="preserve"> pasirinkti tok</w:t>
      </w:r>
      <w:r w:rsidR="00F52C9A">
        <w:rPr>
          <w:lang w:val="lt-LT"/>
        </w:rPr>
        <w:t>ią</w:t>
      </w:r>
      <w:r w:rsidR="004511D8">
        <w:rPr>
          <w:lang w:val="lt-LT"/>
        </w:rPr>
        <w:t xml:space="preserve"> </w:t>
      </w:r>
      <w:r w:rsidR="00237195">
        <w:rPr>
          <w:lang w:val="lt-LT"/>
        </w:rPr>
        <w:t>feroelektri</w:t>
      </w:r>
      <w:r w:rsidR="00F52C9A">
        <w:rPr>
          <w:lang w:val="lt-LT"/>
        </w:rPr>
        <w:t>nę medžiagą</w:t>
      </w:r>
      <w:r w:rsidR="004511D8">
        <w:rPr>
          <w:lang w:val="lt-LT"/>
        </w:rPr>
        <w:t xml:space="preserve">, kuri </w:t>
      </w:r>
      <w:r w:rsidR="00237195">
        <w:rPr>
          <w:lang w:val="lt-LT"/>
        </w:rPr>
        <w:t xml:space="preserve">šiame </w:t>
      </w:r>
      <w:r w:rsidR="00F52C9A">
        <w:rPr>
          <w:lang w:val="lt-LT"/>
        </w:rPr>
        <w:t xml:space="preserve">temperatūrų </w:t>
      </w:r>
      <w:r w:rsidR="00237195">
        <w:rPr>
          <w:lang w:val="lt-LT"/>
        </w:rPr>
        <w:t xml:space="preserve">diapazone dirbtų paraelektrinėje būsenoje. Į feroelektriko kristalą galima įterpti kitos medžiagos (kito feroelektriko arba ne feroelektriko) ir taip pakeisti jo </w:t>
      </w:r>
      <w:r w:rsidR="00237195">
        <w:rPr>
          <w:i/>
          <w:lang w:val="lt-LT"/>
        </w:rPr>
        <w:t>Kiuri</w:t>
      </w:r>
      <w:r w:rsidR="00237195">
        <w:rPr>
          <w:lang w:val="lt-LT"/>
        </w:rPr>
        <w:t xml:space="preserve"> slenksčio temperatūrą, nes gryn</w:t>
      </w:r>
      <w:r>
        <w:rPr>
          <w:lang w:val="lt-LT"/>
        </w:rPr>
        <w:t>ų</w:t>
      </w:r>
      <w:r w:rsidR="00237195">
        <w:rPr>
          <w:lang w:val="lt-LT"/>
        </w:rPr>
        <w:t xml:space="preserve"> feroelektrini</w:t>
      </w:r>
      <w:r>
        <w:rPr>
          <w:lang w:val="lt-LT"/>
        </w:rPr>
        <w:t>ų</w:t>
      </w:r>
      <w:r w:rsidR="00237195">
        <w:rPr>
          <w:lang w:val="lt-LT"/>
        </w:rPr>
        <w:t xml:space="preserve"> kristal</w:t>
      </w:r>
      <w:r>
        <w:rPr>
          <w:lang w:val="lt-LT"/>
        </w:rPr>
        <w:t>ų</w:t>
      </w:r>
      <w:r w:rsidR="00237195">
        <w:rPr>
          <w:lang w:val="lt-LT"/>
        </w:rPr>
        <w:t xml:space="preserve"> </w:t>
      </w:r>
      <w:r w:rsidRPr="00090E03">
        <w:rPr>
          <w:i/>
          <w:lang w:val="lt-LT"/>
        </w:rPr>
        <w:t>Kiuri</w:t>
      </w:r>
      <w:r>
        <w:rPr>
          <w:lang w:val="lt-LT"/>
        </w:rPr>
        <w:t xml:space="preserve"> slenkstis </w:t>
      </w:r>
      <w:r w:rsidR="00237195">
        <w:rPr>
          <w:lang w:val="lt-LT"/>
        </w:rPr>
        <w:t xml:space="preserve">dažniausiai </w:t>
      </w:r>
      <w:r>
        <w:rPr>
          <w:lang w:val="lt-LT"/>
        </w:rPr>
        <w:t>yra netinkamas racionaliam</w:t>
      </w:r>
      <w:r w:rsidR="00F52C9A">
        <w:rPr>
          <w:lang w:val="lt-LT"/>
        </w:rPr>
        <w:t xml:space="preserve"> energijos</w:t>
      </w:r>
      <w:r>
        <w:rPr>
          <w:lang w:val="lt-LT"/>
        </w:rPr>
        <w:t xml:space="preserve"> </w:t>
      </w:r>
      <w:r w:rsidR="00AE4896">
        <w:rPr>
          <w:lang w:val="lt-LT"/>
        </w:rPr>
        <w:t xml:space="preserve">resursų </w:t>
      </w:r>
      <w:r>
        <w:rPr>
          <w:lang w:val="lt-LT"/>
        </w:rPr>
        <w:t>panaudojimui</w:t>
      </w:r>
      <w:r w:rsidR="00AE4896">
        <w:rPr>
          <w:lang w:val="lt-LT"/>
        </w:rPr>
        <w:t xml:space="preserve"> valdant tokį filtrą</w:t>
      </w:r>
      <w:r>
        <w:rPr>
          <w:lang w:val="lt-LT"/>
        </w:rPr>
        <w:t>.</w:t>
      </w:r>
    </w:p>
    <w:p w14:paraId="4956A0EB" w14:textId="500FA158" w:rsidR="00090E03" w:rsidRDefault="00090E03" w:rsidP="004511D8">
      <w:pPr>
        <w:rPr>
          <w:lang w:val="lt-LT"/>
        </w:rPr>
      </w:pPr>
      <w:r>
        <w:rPr>
          <w:lang w:val="lt-LT"/>
        </w:rPr>
        <w:t xml:space="preserve">Antrajame poskyryje </w:t>
      </w:r>
      <w:r w:rsidR="00B85EDF">
        <w:rPr>
          <w:lang w:val="lt-LT"/>
        </w:rPr>
        <w:t xml:space="preserve">aiškinamas </w:t>
      </w:r>
      <w:r w:rsidR="00A82DFC">
        <w:rPr>
          <w:lang w:val="lt-LT"/>
        </w:rPr>
        <w:t>feroelektrinių sluoksnių</w:t>
      </w:r>
      <w:r w:rsidR="00B85EDF">
        <w:rPr>
          <w:lang w:val="lt-LT"/>
        </w:rPr>
        <w:t xml:space="preserve"> skirstymas į</w:t>
      </w:r>
      <w:r w:rsidR="00A82DFC">
        <w:rPr>
          <w:lang w:val="lt-LT"/>
        </w:rPr>
        <w:t xml:space="preserve"> grup</w:t>
      </w:r>
      <w:r w:rsidR="00B85EDF">
        <w:rPr>
          <w:lang w:val="lt-LT"/>
        </w:rPr>
        <w:t>e</w:t>
      </w:r>
      <w:r w:rsidR="00A82DFC">
        <w:rPr>
          <w:lang w:val="lt-LT"/>
        </w:rPr>
        <w:t>s</w:t>
      </w:r>
      <w:r w:rsidR="00B85EDF">
        <w:rPr>
          <w:lang w:val="lt-LT"/>
        </w:rPr>
        <w:t xml:space="preserve"> pagal jų storį. Sluoksniai skirstomi į tokias grupes</w:t>
      </w:r>
      <w:r w:rsidR="00A82DFC">
        <w:rPr>
          <w:lang w:val="lt-LT"/>
        </w:rPr>
        <w:t>: plonieji</w:t>
      </w:r>
      <w:r w:rsidR="00FB134C">
        <w:rPr>
          <w:lang w:val="lt-LT"/>
        </w:rPr>
        <w:t xml:space="preserve"> (</w:t>
      </w:r>
      <w:r w:rsidR="00D16968">
        <w:rPr>
          <w:lang w:val="lt-LT"/>
        </w:rPr>
        <w:t xml:space="preserve">angl. </w:t>
      </w:r>
      <w:proofErr w:type="spellStart"/>
      <w:r w:rsidR="00FB134C" w:rsidRPr="00FB134C">
        <w:rPr>
          <w:i/>
          <w:lang w:val="lt-LT"/>
        </w:rPr>
        <w:t>Thin-film</w:t>
      </w:r>
      <w:proofErr w:type="spellEnd"/>
      <w:r w:rsidR="00FB134C">
        <w:rPr>
          <w:lang w:val="lt-LT"/>
        </w:rPr>
        <w:t>), storieji (</w:t>
      </w:r>
      <w:r w:rsidR="00D16968">
        <w:rPr>
          <w:lang w:val="lt-LT"/>
        </w:rPr>
        <w:t xml:space="preserve">angl. </w:t>
      </w:r>
      <w:proofErr w:type="spellStart"/>
      <w:r w:rsidR="00FB134C" w:rsidRPr="00FB134C">
        <w:rPr>
          <w:i/>
          <w:lang w:val="lt-LT"/>
        </w:rPr>
        <w:t>Thick-film</w:t>
      </w:r>
      <w:proofErr w:type="spellEnd"/>
      <w:r w:rsidR="00FB134C">
        <w:rPr>
          <w:lang w:val="lt-LT"/>
        </w:rPr>
        <w:t xml:space="preserve">) ir </w:t>
      </w:r>
      <w:r w:rsidR="00D16968">
        <w:rPr>
          <w:lang w:val="lt-LT"/>
        </w:rPr>
        <w:t>monolitai</w:t>
      </w:r>
      <w:r w:rsidR="00FB134C">
        <w:rPr>
          <w:lang w:val="lt-LT"/>
        </w:rPr>
        <w:t xml:space="preserve"> (</w:t>
      </w:r>
      <w:r w:rsidR="00D16968">
        <w:rPr>
          <w:lang w:val="lt-LT"/>
        </w:rPr>
        <w:t xml:space="preserve">angl. </w:t>
      </w:r>
      <w:proofErr w:type="spellStart"/>
      <w:r w:rsidR="00FB134C" w:rsidRPr="00FB134C">
        <w:rPr>
          <w:i/>
          <w:lang w:val="lt-LT"/>
        </w:rPr>
        <w:t>Bulk</w:t>
      </w:r>
      <w:proofErr w:type="spellEnd"/>
      <w:r w:rsidR="00FB134C">
        <w:rPr>
          <w:lang w:val="lt-LT"/>
        </w:rPr>
        <w:t>). Pagrindinis dėmesys skiriamas ploniesiems sluoksniams, nes jie pasižymi labai aukštu temperatūriniu stabilumu</w:t>
      </w:r>
      <w:r w:rsidR="00C025FC">
        <w:rPr>
          <w:lang w:val="lt-LT"/>
        </w:rPr>
        <w:t xml:space="preserve"> ir</w:t>
      </w:r>
      <w:r w:rsidR="00FB134C">
        <w:rPr>
          <w:lang w:val="lt-LT"/>
        </w:rPr>
        <w:t xml:space="preserve"> žema derinimo įtampa</w:t>
      </w:r>
      <w:r w:rsidR="00C025FC">
        <w:rPr>
          <w:lang w:val="lt-LT"/>
        </w:rPr>
        <w:t xml:space="preserve"> (pakanka 10 voltų)</w:t>
      </w:r>
      <w:r w:rsidR="0021505D">
        <w:rPr>
          <w:lang w:val="lt-LT"/>
        </w:rPr>
        <w:t xml:space="preserve"> (</w:t>
      </w:r>
      <w:proofErr w:type="spellStart"/>
      <w:r w:rsidR="0021505D">
        <w:rPr>
          <w:lang w:val="lt-LT"/>
        </w:rPr>
        <w:t>Chase</w:t>
      </w:r>
      <w:proofErr w:type="spellEnd"/>
      <w:r w:rsidR="0021505D">
        <w:rPr>
          <w:lang w:val="lt-LT"/>
        </w:rPr>
        <w:t>, 2005)</w:t>
      </w:r>
      <w:r w:rsidR="00C72337">
        <w:rPr>
          <w:lang w:val="lt-LT"/>
        </w:rPr>
        <w:t>. Nors plonųjų sluoksnių</w:t>
      </w:r>
      <w:r w:rsidR="00AE4896">
        <w:rPr>
          <w:lang w:val="lt-LT"/>
        </w:rPr>
        <w:t xml:space="preserve">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AE4896">
        <w:rPr>
          <w:bCs/>
          <w:szCs w:val="20"/>
          <w:lang w:val="lt-LT"/>
        </w:rPr>
        <w:t xml:space="preserve"> yra</w:t>
      </w:r>
      <w:r w:rsidR="00C72337">
        <w:rPr>
          <w:lang w:val="lt-LT"/>
        </w:rPr>
        <w:t xml:space="preserve">  </w:t>
      </w:r>
      <w:r w:rsidR="009753D5">
        <w:rPr>
          <w:lang w:val="lt-LT"/>
        </w:rPr>
        <w:t>santyk</w:t>
      </w:r>
      <w:r w:rsidR="00C72337">
        <w:rPr>
          <w:lang w:val="lt-LT"/>
        </w:rPr>
        <w:t xml:space="preserve">inai neaukšta, tačiau </w:t>
      </w:r>
      <w:r w:rsidR="00D16968">
        <w:rPr>
          <w:lang w:val="lt-LT"/>
        </w:rPr>
        <w:t xml:space="preserve">dielektrinės skvarbos </w:t>
      </w:r>
      <w:r w:rsidR="00AE4896">
        <w:rPr>
          <w:lang w:val="lt-LT"/>
        </w:rPr>
        <w:t>valdymo</w:t>
      </w:r>
      <w:r w:rsidR="00C72337">
        <w:rPr>
          <w:lang w:val="lt-LT"/>
        </w:rPr>
        <w:t xml:space="preserve"> di</w:t>
      </w:r>
      <w:r w:rsidR="009266B5">
        <w:rPr>
          <w:lang w:val="lt-LT"/>
        </w:rPr>
        <w:t>a</w:t>
      </w:r>
      <w:r w:rsidR="00C72337">
        <w:rPr>
          <w:lang w:val="lt-LT"/>
        </w:rPr>
        <w:t>pa</w:t>
      </w:r>
      <w:r w:rsidR="009266B5">
        <w:rPr>
          <w:lang w:val="lt-LT"/>
        </w:rPr>
        <w:t xml:space="preserve">zonas nedaug </w:t>
      </w:r>
      <w:r w:rsidR="00AE4896">
        <w:rPr>
          <w:lang w:val="lt-LT"/>
        </w:rPr>
        <w:t>siaur</w:t>
      </w:r>
      <w:r w:rsidR="009266B5">
        <w:rPr>
          <w:lang w:val="lt-LT"/>
        </w:rPr>
        <w:t xml:space="preserve">esnis </w:t>
      </w:r>
      <w:r w:rsidR="00AE4896">
        <w:rPr>
          <w:lang w:val="lt-LT"/>
        </w:rPr>
        <w:t>negu</w:t>
      </w:r>
      <w:r w:rsidR="009266B5">
        <w:rPr>
          <w:lang w:val="lt-LT"/>
        </w:rPr>
        <w:t xml:space="preserve"> storųjų sluoksnių ir </w:t>
      </w:r>
      <w:r w:rsidR="00D16968">
        <w:rPr>
          <w:lang w:val="lt-LT"/>
        </w:rPr>
        <w:t>monolitų</w:t>
      </w:r>
      <w:r w:rsidR="009266B5">
        <w:rPr>
          <w:lang w:val="lt-LT"/>
        </w:rPr>
        <w:t>.</w:t>
      </w:r>
      <w:r w:rsidR="00C025FC">
        <w:rPr>
          <w:lang w:val="lt-LT"/>
        </w:rPr>
        <w:t xml:space="preserve"> P</w:t>
      </w:r>
      <w:r w:rsidR="00D16968">
        <w:rPr>
          <w:lang w:val="lt-LT"/>
        </w:rPr>
        <w:t>anaudojant skyriuje aptartas formules p</w:t>
      </w:r>
      <w:r w:rsidR="00C025FC">
        <w:rPr>
          <w:lang w:val="lt-LT"/>
        </w:rPr>
        <w:t>arašyt</w:t>
      </w:r>
      <w:r w:rsidR="00075180">
        <w:rPr>
          <w:lang w:val="lt-LT"/>
        </w:rPr>
        <w:t>as</w:t>
      </w:r>
      <w:r w:rsidR="00EC079A">
        <w:rPr>
          <w:lang w:val="lt-LT"/>
        </w:rPr>
        <w:t xml:space="preserve"> algoritma</w:t>
      </w:r>
      <w:r w:rsidR="00075180">
        <w:rPr>
          <w:lang w:val="lt-LT"/>
        </w:rPr>
        <w:t>s</w:t>
      </w:r>
      <w:r w:rsidR="00EC079A">
        <w:rPr>
          <w:lang w:val="lt-LT"/>
        </w:rPr>
        <w:t xml:space="preserve"> ir</w:t>
      </w:r>
      <w:r w:rsidR="008573E8">
        <w:rPr>
          <w:lang w:val="lt-LT"/>
        </w:rPr>
        <w:t xml:space="preserve"> programa </w:t>
      </w:r>
      <w:r w:rsidR="00C025FC">
        <w:rPr>
          <w:lang w:val="lt-LT"/>
        </w:rPr>
        <w:t>neapkrauto feroelektriko</w:t>
      </w:r>
      <w:r w:rsidR="00D16968">
        <w:rPr>
          <w:lang w:val="lt-LT"/>
        </w:rPr>
        <w:t xml:space="preserve"> santykinei</w:t>
      </w:r>
      <w:r w:rsidR="00C025FC">
        <w:rPr>
          <w:lang w:val="lt-LT"/>
        </w:rPr>
        <w:t xml:space="preserve"> dielektrinei skvarbai skaičiuoti pagal</w:t>
      </w:r>
      <w:r w:rsidR="00D16968">
        <w:rPr>
          <w:lang w:val="lt-LT"/>
        </w:rPr>
        <w:t xml:space="preserve"> </w:t>
      </w:r>
      <w:r w:rsidR="00B85EDF">
        <w:rPr>
          <w:lang w:val="lt-LT"/>
        </w:rPr>
        <w:t>feroelektrinio</w:t>
      </w:r>
      <w:r w:rsidR="00C025FC">
        <w:rPr>
          <w:lang w:val="lt-LT"/>
        </w:rPr>
        <w:t xml:space="preserve"> sluoksnio storį.</w:t>
      </w:r>
    </w:p>
    <w:p w14:paraId="1B682B71" w14:textId="6AA4AD7A" w:rsidR="00C025FC" w:rsidRPr="004511D8" w:rsidRDefault="00C025FC" w:rsidP="004511D8">
      <w:pPr>
        <w:rPr>
          <w:lang w:val="lt-LT"/>
        </w:rPr>
      </w:pPr>
      <w:r>
        <w:rPr>
          <w:lang w:val="lt-LT"/>
        </w:rPr>
        <w:t xml:space="preserve">Trečiajame poskyryje </w:t>
      </w:r>
      <w:r w:rsidR="006E4E73">
        <w:rPr>
          <w:lang w:val="lt-LT"/>
        </w:rPr>
        <w:t xml:space="preserve">aiškinama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6E4E73">
        <w:rPr>
          <w:lang w:val="lt-LT"/>
        </w:rPr>
        <w:t xml:space="preserve"> priklausomybė nuo </w:t>
      </w:r>
      <w:r w:rsidR="000547A2">
        <w:rPr>
          <w:lang w:val="lt-LT"/>
        </w:rPr>
        <w:t>feroelektriką</w:t>
      </w:r>
      <w:r w:rsidR="008E66C6">
        <w:rPr>
          <w:lang w:val="lt-LT"/>
        </w:rPr>
        <w:t xml:space="preserve"> veikiančio </w:t>
      </w:r>
      <w:r w:rsidR="006E4E73">
        <w:rPr>
          <w:lang w:val="lt-LT"/>
        </w:rPr>
        <w:t xml:space="preserve">elektrinio lauko </w:t>
      </w:r>
      <w:r w:rsidR="000547A2">
        <w:rPr>
          <w:lang w:val="lt-LT"/>
        </w:rPr>
        <w:t>stipr</w:t>
      </w:r>
      <w:r w:rsidR="008573E8">
        <w:rPr>
          <w:lang w:val="lt-LT"/>
        </w:rPr>
        <w:t>io</w:t>
      </w:r>
      <w:r w:rsidR="00075180">
        <w:rPr>
          <w:lang w:val="lt-LT"/>
        </w:rPr>
        <w:t>, taip pat parašytas algoritmas ir</w:t>
      </w:r>
      <w:r w:rsidR="006E4E73">
        <w:rPr>
          <w:lang w:val="lt-LT"/>
        </w:rPr>
        <w:t xml:space="preserve"> </w:t>
      </w:r>
      <w:r w:rsidR="008573E8">
        <w:rPr>
          <w:lang w:val="lt-LT"/>
        </w:rPr>
        <w:t>programa</w:t>
      </w:r>
      <w:r w:rsidR="00075180">
        <w:rPr>
          <w:lang w:val="lt-LT"/>
        </w:rPr>
        <w:t xml:space="preserve"> jos skaičiavimui</w:t>
      </w:r>
      <w:r w:rsidR="006E4E73">
        <w:rPr>
          <w:lang w:val="lt-LT"/>
        </w:rPr>
        <w:t xml:space="preserve">. </w:t>
      </w:r>
      <w:r w:rsidR="00075180">
        <w:rPr>
          <w:lang w:val="lt-LT"/>
        </w:rPr>
        <w:t xml:space="preserve">Ši </w:t>
      </w:r>
      <w:r w:rsidR="00683E55">
        <w:rPr>
          <w:lang w:val="lt-LT"/>
        </w:rPr>
        <w:t xml:space="preserve">programa </w:t>
      </w:r>
      <w:r w:rsidR="006E4E73">
        <w:rPr>
          <w:lang w:val="lt-LT"/>
        </w:rPr>
        <w:t>patikrinama naudojant</w:t>
      </w:r>
      <w:r w:rsidR="000547A2">
        <w:rPr>
          <w:lang w:val="lt-LT"/>
        </w:rPr>
        <w:t xml:space="preserve"> (</w:t>
      </w:r>
      <w:proofErr w:type="spellStart"/>
      <w:r w:rsidR="000547A2">
        <w:rPr>
          <w:lang w:val="lt-LT"/>
        </w:rPr>
        <w:t>Nath</w:t>
      </w:r>
      <w:proofErr w:type="spellEnd"/>
      <w:r w:rsidR="000547A2">
        <w:rPr>
          <w:lang w:val="lt-LT"/>
        </w:rPr>
        <w:t xml:space="preserve">, 2006) </w:t>
      </w:r>
      <w:r w:rsidR="006E4E73">
        <w:rPr>
          <w:lang w:val="lt-LT"/>
        </w:rPr>
        <w:t xml:space="preserve"> tyrime pateiktus duomenis. </w:t>
      </w:r>
      <w:r w:rsidR="00683E55">
        <w:rPr>
          <w:lang w:val="lt-LT"/>
        </w:rPr>
        <w:t>Programa</w:t>
      </w:r>
      <w:r w:rsidR="006E4E73">
        <w:rPr>
          <w:lang w:val="lt-LT"/>
        </w:rPr>
        <w:t xml:space="preserve"> paskaičiuoti grafikai minimaliai sk</w:t>
      </w:r>
      <w:r w:rsidR="000547A2">
        <w:rPr>
          <w:lang w:val="lt-LT"/>
        </w:rPr>
        <w:t>iria</w:t>
      </w:r>
      <w:r w:rsidR="006E4E73">
        <w:rPr>
          <w:lang w:val="lt-LT"/>
        </w:rPr>
        <w:t>si nuo tiriamajame darbe pateiktų grafikų.</w:t>
      </w:r>
    </w:p>
    <w:p w14:paraId="06576040" w14:textId="77777777" w:rsidR="008768E2" w:rsidRPr="004511D8" w:rsidRDefault="008768E2" w:rsidP="00090E03">
      <w:pPr>
        <w:pStyle w:val="MSCPastraipostsa"/>
        <w:ind w:firstLine="0"/>
      </w:pPr>
    </w:p>
    <w:p w14:paraId="611434B1" w14:textId="77777777" w:rsidR="005A5AA3" w:rsidRPr="005A5AA3" w:rsidRDefault="005A5AA3" w:rsidP="005A5AA3">
      <w:pPr>
        <w:rPr>
          <w:highlight w:val="yellow"/>
          <w:lang w:val="lt-LT"/>
        </w:rPr>
      </w:pPr>
    </w:p>
    <w:p w14:paraId="5F36420A" w14:textId="77777777" w:rsidR="00655AB8" w:rsidRDefault="00E041CB" w:rsidP="00894AB2">
      <w:pPr>
        <w:pStyle w:val="Heading1"/>
      </w:pPr>
      <w:bookmarkStart w:id="48" w:name="_Toc9891073"/>
      <w:r>
        <w:lastRenderedPageBreak/>
        <w:t>Mikrojuostelinių mikrobangų filtrų modelių sudarymas</w:t>
      </w:r>
      <w:bookmarkEnd w:id="48"/>
    </w:p>
    <w:p w14:paraId="0067D1B4" w14:textId="4AD6CDB7" w:rsidR="00EF0505" w:rsidRDefault="009D4354" w:rsidP="005030B2">
      <w:pPr>
        <w:rPr>
          <w:lang w:val="lt-LT"/>
        </w:rPr>
      </w:pPr>
      <w:r>
        <w:rPr>
          <w:lang w:val="lt-LT"/>
        </w:rPr>
        <w:t>Įranga, dirbanti mikrobangų dažnių ruože</w:t>
      </w:r>
      <w:r w:rsidR="000214E8">
        <w:rPr>
          <w:lang w:val="lt-LT"/>
        </w:rPr>
        <w:t>,</w:t>
      </w:r>
      <w:r>
        <w:rPr>
          <w:lang w:val="lt-LT"/>
        </w:rPr>
        <w:t xml:space="preserve"> beveik visuomet naudoja juostinės (angl. </w:t>
      </w:r>
      <w:r>
        <w:rPr>
          <w:i/>
          <w:lang w:val="lt-LT"/>
        </w:rPr>
        <w:t>Band-pass</w:t>
      </w:r>
      <w:r>
        <w:rPr>
          <w:lang w:val="lt-LT"/>
        </w:rPr>
        <w:t>) perdavimo charakteristikos filtrus</w:t>
      </w:r>
      <w:r w:rsidR="007566AC">
        <w:rPr>
          <w:lang w:val="lt-LT"/>
        </w:rPr>
        <w:t xml:space="preserve"> (</w:t>
      </w:r>
      <w:proofErr w:type="spellStart"/>
      <w:r w:rsidR="007566AC">
        <w:rPr>
          <w:lang w:val="lt-LT"/>
        </w:rPr>
        <w:t>Miller</w:t>
      </w:r>
      <w:proofErr w:type="spellEnd"/>
      <w:r w:rsidR="007566AC">
        <w:rPr>
          <w:lang w:val="lt-LT"/>
        </w:rPr>
        <w:t>, 2012)</w:t>
      </w:r>
      <w:r>
        <w:rPr>
          <w:lang w:val="lt-LT"/>
        </w:rPr>
        <w:t>, todėl šiame darbe</w:t>
      </w:r>
      <w:r w:rsidR="00D16968">
        <w:rPr>
          <w:lang w:val="lt-LT"/>
        </w:rPr>
        <w:t xml:space="preserve"> pasirink</w:t>
      </w:r>
      <w:r w:rsidR="00D66FCE">
        <w:rPr>
          <w:lang w:val="lt-LT"/>
        </w:rPr>
        <w:t>ta</w:t>
      </w:r>
      <w:r w:rsidR="00D16968">
        <w:rPr>
          <w:lang w:val="lt-LT"/>
        </w:rPr>
        <w:t xml:space="preserve"> m</w:t>
      </w:r>
      <w:r>
        <w:rPr>
          <w:lang w:val="lt-LT"/>
        </w:rPr>
        <w:t>odeliuo</w:t>
      </w:r>
      <w:r w:rsidR="00D16968">
        <w:rPr>
          <w:lang w:val="lt-LT"/>
        </w:rPr>
        <w:t>ti</w:t>
      </w:r>
      <w:r>
        <w:rPr>
          <w:lang w:val="lt-LT"/>
        </w:rPr>
        <w:t xml:space="preserve"> juostinius filtrus. </w:t>
      </w:r>
      <w:r w:rsidR="005030B2">
        <w:rPr>
          <w:lang w:val="lt-LT"/>
        </w:rPr>
        <w:t>Pirmajame skyriuje atlik</w:t>
      </w:r>
      <w:r w:rsidR="00D66FCE">
        <w:rPr>
          <w:lang w:val="lt-LT"/>
        </w:rPr>
        <w:t>ta</w:t>
      </w:r>
      <w:r w:rsidR="005030B2">
        <w:rPr>
          <w:lang w:val="lt-LT"/>
        </w:rPr>
        <w:t xml:space="preserve"> mikrojuostelinių filtrų analiz</w:t>
      </w:r>
      <w:r w:rsidR="00D66FCE">
        <w:rPr>
          <w:lang w:val="lt-LT"/>
        </w:rPr>
        <w:t>ė</w:t>
      </w:r>
      <w:r>
        <w:rPr>
          <w:lang w:val="lt-LT"/>
        </w:rPr>
        <w:t xml:space="preserve">, kurios metu </w:t>
      </w:r>
      <w:r w:rsidR="005030B2">
        <w:rPr>
          <w:lang w:val="lt-LT"/>
        </w:rPr>
        <w:t>pastebė</w:t>
      </w:r>
      <w:r w:rsidR="00D66FCE">
        <w:rPr>
          <w:lang w:val="lt-LT"/>
        </w:rPr>
        <w:t>ta</w:t>
      </w:r>
      <w:r w:rsidR="005030B2">
        <w:rPr>
          <w:lang w:val="lt-LT"/>
        </w:rPr>
        <w:t xml:space="preserve">, kad juostinei filtro charakteristikai gauti dažniausiai naudojamos galais </w:t>
      </w:r>
      <w:r w:rsidR="000214E8">
        <w:rPr>
          <w:lang w:val="lt-LT"/>
        </w:rPr>
        <w:t>su</w:t>
      </w:r>
      <w:r w:rsidR="005030B2">
        <w:rPr>
          <w:lang w:val="lt-LT"/>
        </w:rPr>
        <w:t>jungt</w:t>
      </w:r>
      <w:r w:rsidR="00943592">
        <w:rPr>
          <w:lang w:val="lt-LT"/>
        </w:rPr>
        <w:t xml:space="preserve">ų pusės bangos ilgio rezonatorių (angl. </w:t>
      </w:r>
      <w:r w:rsidR="00943592" w:rsidRPr="00943592">
        <w:rPr>
          <w:i/>
        </w:rPr>
        <w:t>End-Coupled Half-Wavelength Resonator</w:t>
      </w:r>
      <w:r w:rsidR="00943592">
        <w:rPr>
          <w:lang w:val="lt-LT"/>
        </w:rPr>
        <w:t xml:space="preserve">) </w:t>
      </w:r>
      <w:r w:rsidR="00272697">
        <w:rPr>
          <w:lang w:val="lt-LT"/>
        </w:rPr>
        <w:t>(toliau – G</w:t>
      </w:r>
      <w:r w:rsidR="000214E8">
        <w:rPr>
          <w:lang w:val="lt-LT"/>
        </w:rPr>
        <w:t>S</w:t>
      </w:r>
      <w:r w:rsidR="00272697">
        <w:rPr>
          <w:lang w:val="lt-LT"/>
        </w:rPr>
        <w:t xml:space="preserve">PBIR) </w:t>
      </w:r>
      <w:r w:rsidR="00943592">
        <w:rPr>
          <w:lang w:val="lt-LT"/>
        </w:rPr>
        <w:t xml:space="preserve">ir briaunomis </w:t>
      </w:r>
      <w:r w:rsidR="000214E8">
        <w:rPr>
          <w:lang w:val="lt-LT"/>
        </w:rPr>
        <w:t>su</w:t>
      </w:r>
      <w:r w:rsidR="00943592">
        <w:rPr>
          <w:lang w:val="lt-LT"/>
        </w:rPr>
        <w:t xml:space="preserve">jungtų pusės bangos ilgio rezonatorių (angl. </w:t>
      </w:r>
      <w:r w:rsidR="00943592" w:rsidRPr="00943592">
        <w:rPr>
          <w:i/>
        </w:rPr>
        <w:t>Edge-Coupled Half-Wavelength Resonator</w:t>
      </w:r>
      <w:r w:rsidR="00943592">
        <w:rPr>
          <w:lang w:val="lt-LT"/>
        </w:rPr>
        <w:t xml:space="preserve">) </w:t>
      </w:r>
      <w:r w:rsidR="00272697">
        <w:rPr>
          <w:lang w:val="lt-LT"/>
        </w:rPr>
        <w:t>(toliau – B</w:t>
      </w:r>
      <w:r w:rsidR="000214E8">
        <w:rPr>
          <w:lang w:val="lt-LT"/>
        </w:rPr>
        <w:t>S</w:t>
      </w:r>
      <w:r w:rsidR="00272697">
        <w:rPr>
          <w:lang w:val="lt-LT"/>
        </w:rPr>
        <w:t xml:space="preserve">PBIR) </w:t>
      </w:r>
      <w:r w:rsidR="00943592">
        <w:rPr>
          <w:lang w:val="lt-LT"/>
        </w:rPr>
        <w:t xml:space="preserve">mikrojuostelinių filtrų </w:t>
      </w:r>
      <w:r w:rsidR="000214E8">
        <w:rPr>
          <w:lang w:val="lt-LT"/>
        </w:rPr>
        <w:t>konstrukcijos</w:t>
      </w:r>
      <w:r w:rsidR="00943592">
        <w:rPr>
          <w:lang w:val="lt-LT"/>
        </w:rPr>
        <w:t xml:space="preserve">. Viena svarbiausių priežasčių, lėmusių šių </w:t>
      </w:r>
      <w:r w:rsidR="000214E8">
        <w:rPr>
          <w:lang w:val="lt-LT"/>
        </w:rPr>
        <w:t xml:space="preserve">konstrukcijų </w:t>
      </w:r>
      <w:r w:rsidR="00943592">
        <w:rPr>
          <w:lang w:val="lt-LT"/>
        </w:rPr>
        <w:t>populiarumą</w:t>
      </w:r>
      <w:r w:rsidR="00272697">
        <w:rPr>
          <w:lang w:val="lt-LT"/>
        </w:rPr>
        <w:t xml:space="preserve"> – </w:t>
      </w:r>
      <w:r w:rsidR="009753D5">
        <w:rPr>
          <w:lang w:val="lt-LT"/>
        </w:rPr>
        <w:t>santyk</w:t>
      </w:r>
      <w:r w:rsidR="00272697">
        <w:rPr>
          <w:lang w:val="lt-LT"/>
        </w:rPr>
        <w:t>inai nesudėtingos ir</w:t>
      </w:r>
      <w:r>
        <w:rPr>
          <w:lang w:val="lt-LT"/>
        </w:rPr>
        <w:t xml:space="preserve"> </w:t>
      </w:r>
      <w:r w:rsidR="000D1666">
        <w:rPr>
          <w:lang w:val="lt-LT"/>
        </w:rPr>
        <w:t>gana</w:t>
      </w:r>
      <w:r w:rsidR="00272697">
        <w:rPr>
          <w:lang w:val="lt-LT"/>
        </w:rPr>
        <w:t xml:space="preserve"> tikslios mikrojuostelių matmenų skaičiavimo lygtys</w:t>
      </w:r>
      <w:r w:rsidR="00524520">
        <w:rPr>
          <w:lang w:val="lt-LT"/>
        </w:rPr>
        <w:t xml:space="preserve"> </w:t>
      </w:r>
      <w:r w:rsidR="00007555">
        <w:rPr>
          <w:lang w:val="lt-LT"/>
        </w:rPr>
        <w:t>(</w:t>
      </w:r>
      <w:r w:rsidR="00524520">
        <w:rPr>
          <w:lang w:val="lt-LT"/>
        </w:rPr>
        <w:t>L</w:t>
      </w:r>
      <w:r w:rsidR="00007555">
        <w:rPr>
          <w:lang w:val="lt-LT"/>
        </w:rPr>
        <w:t>indo, 2009)</w:t>
      </w:r>
      <w:r w:rsidR="00272697">
        <w:rPr>
          <w:lang w:val="lt-LT"/>
        </w:rPr>
        <w:t>.</w:t>
      </w:r>
    </w:p>
    <w:p w14:paraId="3F906E5F" w14:textId="02CB6048" w:rsidR="005030B2" w:rsidRDefault="00EF0505" w:rsidP="007566AC">
      <w:pPr>
        <w:rPr>
          <w:lang w:val="lt-LT"/>
        </w:rPr>
      </w:pPr>
      <w:r>
        <w:rPr>
          <w:lang w:val="lt-LT"/>
        </w:rPr>
        <w:t xml:space="preserve">Skyriaus tikslas – sumodeliuoti GSPBIR ir BSPBIR konstrukcijų filtrus, kurių perdavimo ir atspindžio charakteristikas </w:t>
      </w:r>
      <w:r w:rsidR="007566AC">
        <w:rPr>
          <w:lang w:val="lt-LT"/>
        </w:rPr>
        <w:t>bus tiriamos kitame skyriuje</w:t>
      </w:r>
      <w:r>
        <w:rPr>
          <w:lang w:val="lt-LT"/>
        </w:rPr>
        <w:t xml:space="preserve">. Siekiant šio tikslo </w:t>
      </w:r>
      <w:r w:rsidR="0016120F">
        <w:rPr>
          <w:lang w:val="lt-LT"/>
        </w:rPr>
        <w:t>pirm</w:t>
      </w:r>
      <w:r>
        <w:rPr>
          <w:lang w:val="lt-LT"/>
        </w:rPr>
        <w:t>ajame</w:t>
      </w:r>
      <w:r w:rsidR="0016120F">
        <w:rPr>
          <w:lang w:val="lt-LT"/>
        </w:rPr>
        <w:t xml:space="preserve"> </w:t>
      </w:r>
      <w:r>
        <w:rPr>
          <w:lang w:val="lt-LT"/>
        </w:rPr>
        <w:t>poskyryj</w:t>
      </w:r>
      <w:r w:rsidR="0016120F">
        <w:rPr>
          <w:lang w:val="lt-LT"/>
        </w:rPr>
        <w:t>e</w:t>
      </w:r>
      <w:r w:rsidR="00272697">
        <w:rPr>
          <w:lang w:val="lt-LT"/>
        </w:rPr>
        <w:t xml:space="preserve"> aiškin</w:t>
      </w:r>
      <w:r w:rsidR="00D66FCE">
        <w:rPr>
          <w:lang w:val="lt-LT"/>
        </w:rPr>
        <w:t>amos</w:t>
      </w:r>
      <w:r w:rsidR="00272697">
        <w:rPr>
          <w:lang w:val="lt-LT"/>
        </w:rPr>
        <w:t xml:space="preserve"> G</w:t>
      </w:r>
      <w:r w:rsidR="000214E8">
        <w:rPr>
          <w:lang w:val="lt-LT"/>
        </w:rPr>
        <w:t>S</w:t>
      </w:r>
      <w:r w:rsidR="00272697">
        <w:rPr>
          <w:lang w:val="lt-LT"/>
        </w:rPr>
        <w:t>PBIR ir B</w:t>
      </w:r>
      <w:r w:rsidR="000214E8">
        <w:rPr>
          <w:lang w:val="lt-LT"/>
        </w:rPr>
        <w:t>S</w:t>
      </w:r>
      <w:r w:rsidR="00272697">
        <w:rPr>
          <w:lang w:val="lt-LT"/>
        </w:rPr>
        <w:t xml:space="preserve">PBIR </w:t>
      </w:r>
      <w:r w:rsidR="000214E8">
        <w:rPr>
          <w:lang w:val="lt-LT"/>
        </w:rPr>
        <w:t>konstrukcij</w:t>
      </w:r>
      <w:r>
        <w:rPr>
          <w:lang w:val="lt-LT"/>
        </w:rPr>
        <w:t>ų</w:t>
      </w:r>
      <w:r w:rsidR="000214E8">
        <w:rPr>
          <w:lang w:val="lt-LT"/>
        </w:rPr>
        <w:t xml:space="preserve"> </w:t>
      </w:r>
      <w:r w:rsidR="00272697">
        <w:rPr>
          <w:lang w:val="lt-LT"/>
        </w:rPr>
        <w:t>mikrojuosteli</w:t>
      </w:r>
      <w:r w:rsidR="0016120F">
        <w:rPr>
          <w:lang w:val="lt-LT"/>
        </w:rPr>
        <w:t>ni</w:t>
      </w:r>
      <w:r w:rsidR="00272697">
        <w:rPr>
          <w:lang w:val="lt-LT"/>
        </w:rPr>
        <w:t>ų</w:t>
      </w:r>
      <w:r w:rsidR="0016120F">
        <w:rPr>
          <w:lang w:val="lt-LT"/>
        </w:rPr>
        <w:t xml:space="preserve"> filtrų</w:t>
      </w:r>
      <w:r w:rsidR="00272697">
        <w:rPr>
          <w:lang w:val="lt-LT"/>
        </w:rPr>
        <w:t xml:space="preserve"> matmenų skaičiavimo </w:t>
      </w:r>
      <w:r w:rsidR="00D66FCE">
        <w:rPr>
          <w:lang w:val="lt-LT"/>
        </w:rPr>
        <w:t xml:space="preserve">formulės. Remiantis šiomis formulėmis </w:t>
      </w:r>
      <w:r w:rsidR="00272697">
        <w:rPr>
          <w:lang w:val="lt-LT"/>
        </w:rPr>
        <w:t>MATLAB aplinkoje parašy</w:t>
      </w:r>
      <w:r w:rsidR="00D66FCE">
        <w:rPr>
          <w:lang w:val="lt-LT"/>
        </w:rPr>
        <w:t>t</w:t>
      </w:r>
      <w:r w:rsidR="00EC079A">
        <w:rPr>
          <w:lang w:val="lt-LT"/>
        </w:rPr>
        <w:t>i algoritmai ir</w:t>
      </w:r>
      <w:r w:rsidR="00272697">
        <w:rPr>
          <w:lang w:val="lt-LT"/>
        </w:rPr>
        <w:t xml:space="preserve"> </w:t>
      </w:r>
      <w:r w:rsidR="00224D4A">
        <w:rPr>
          <w:lang w:val="lt-LT"/>
        </w:rPr>
        <w:t xml:space="preserve">programos </w:t>
      </w:r>
      <w:r w:rsidR="00D66FCE">
        <w:rPr>
          <w:lang w:val="lt-LT"/>
        </w:rPr>
        <w:t>filtrų matmenų skaičiavimams automatizuoti</w:t>
      </w:r>
      <w:r w:rsidR="00272697">
        <w:rPr>
          <w:lang w:val="lt-LT"/>
        </w:rPr>
        <w:t>.</w:t>
      </w:r>
      <w:r w:rsidR="007566AC">
        <w:rPr>
          <w:lang w:val="lt-LT"/>
        </w:rPr>
        <w:t xml:space="preserve"> </w:t>
      </w:r>
      <w:r w:rsidR="0016120F">
        <w:rPr>
          <w:lang w:val="lt-LT"/>
        </w:rPr>
        <w:t>Antr</w:t>
      </w:r>
      <w:r w:rsidR="007566AC">
        <w:rPr>
          <w:lang w:val="lt-LT"/>
        </w:rPr>
        <w:t>ajame poskyryje</w:t>
      </w:r>
      <w:r>
        <w:rPr>
          <w:lang w:val="lt-LT"/>
        </w:rPr>
        <w:t>,</w:t>
      </w:r>
      <w:r w:rsidR="0016120F">
        <w:rPr>
          <w:lang w:val="lt-LT"/>
        </w:rPr>
        <w:t xml:space="preserve"> naudo</w:t>
      </w:r>
      <w:r w:rsidR="00D66FCE">
        <w:rPr>
          <w:lang w:val="lt-LT"/>
        </w:rPr>
        <w:t>jant</w:t>
      </w:r>
      <w:r w:rsidR="0016120F">
        <w:rPr>
          <w:lang w:val="lt-LT"/>
        </w:rPr>
        <w:t xml:space="preserve"> ši</w:t>
      </w:r>
      <w:r w:rsidR="00224D4A">
        <w:rPr>
          <w:lang w:val="lt-LT"/>
        </w:rPr>
        <w:t>as programas</w:t>
      </w:r>
      <w:r>
        <w:rPr>
          <w:lang w:val="lt-LT"/>
        </w:rPr>
        <w:t>,</w:t>
      </w:r>
      <w:r w:rsidR="0016120F">
        <w:rPr>
          <w:lang w:val="lt-LT"/>
        </w:rPr>
        <w:t xml:space="preserve"> apskaičiuo</w:t>
      </w:r>
      <w:r w:rsidR="00D66FCE">
        <w:rPr>
          <w:lang w:val="lt-LT"/>
        </w:rPr>
        <w:t>ti</w:t>
      </w:r>
      <w:r w:rsidR="0016120F">
        <w:rPr>
          <w:lang w:val="lt-LT"/>
        </w:rPr>
        <w:t xml:space="preserve"> mikrojuostelinių filtrų matmen</w:t>
      </w:r>
      <w:r w:rsidR="00D66FCE">
        <w:rPr>
          <w:lang w:val="lt-LT"/>
        </w:rPr>
        <w:t>y</w:t>
      </w:r>
      <w:r w:rsidR="0016120F">
        <w:rPr>
          <w:lang w:val="lt-LT"/>
        </w:rPr>
        <w:t xml:space="preserve">s ir </w:t>
      </w:r>
      <w:r>
        <w:rPr>
          <w:lang w:val="lt-LT"/>
        </w:rPr>
        <w:t xml:space="preserve">„Sonnet Professional“ EMB simuliatoriumi </w:t>
      </w:r>
      <w:r w:rsidR="0016120F">
        <w:rPr>
          <w:lang w:val="lt-LT"/>
        </w:rPr>
        <w:t>sumodeliuo</w:t>
      </w:r>
      <w:r w:rsidR="00D66FCE">
        <w:rPr>
          <w:lang w:val="lt-LT"/>
        </w:rPr>
        <w:t>ti</w:t>
      </w:r>
      <w:r w:rsidR="0016120F">
        <w:rPr>
          <w:lang w:val="lt-LT"/>
        </w:rPr>
        <w:t xml:space="preserve"> filtr</w:t>
      </w:r>
      <w:r>
        <w:rPr>
          <w:lang w:val="lt-LT"/>
        </w:rPr>
        <w:t>ai</w:t>
      </w:r>
      <w:r w:rsidR="0016120F">
        <w:rPr>
          <w:lang w:val="lt-LT"/>
        </w:rPr>
        <w:t>.</w:t>
      </w:r>
    </w:p>
    <w:p w14:paraId="22E70C34" w14:textId="77777777" w:rsidR="001E7ADC" w:rsidRDefault="001E7ADC" w:rsidP="005030B2">
      <w:pPr>
        <w:rPr>
          <w:lang w:val="lt-LT"/>
        </w:rPr>
      </w:pPr>
    </w:p>
    <w:p w14:paraId="14CBEAA1" w14:textId="77777777" w:rsidR="001E7ADC" w:rsidRDefault="001E7ADC" w:rsidP="001E7ADC">
      <w:pPr>
        <w:pStyle w:val="Heading2"/>
      </w:pPr>
      <w:bookmarkStart w:id="49" w:name="_Toc9891074"/>
      <w:r>
        <w:t>Lygčių filtrams modeliuoti aiškinimas</w:t>
      </w:r>
      <w:bookmarkEnd w:id="49"/>
    </w:p>
    <w:p w14:paraId="6DF4DDC1" w14:textId="657B6875" w:rsidR="001E7ADC" w:rsidRDefault="003A0C9C" w:rsidP="001E7ADC">
      <w:pPr>
        <w:rPr>
          <w:lang w:val="lt-LT"/>
        </w:rPr>
      </w:pPr>
      <w:r>
        <w:rPr>
          <w:lang w:val="lt-LT"/>
        </w:rPr>
        <w:t>Kituose</w:t>
      </w:r>
      <w:r w:rsidR="001E7ADC">
        <w:rPr>
          <w:lang w:val="lt-LT"/>
        </w:rPr>
        <w:t xml:space="preserve"> skyreliuose aiškinamos G</w:t>
      </w:r>
      <w:r w:rsidR="000214E8">
        <w:rPr>
          <w:lang w:val="lt-LT"/>
        </w:rPr>
        <w:t>S</w:t>
      </w:r>
      <w:r w:rsidR="001E7ADC">
        <w:rPr>
          <w:lang w:val="lt-LT"/>
        </w:rPr>
        <w:t>PBIR ir B</w:t>
      </w:r>
      <w:r w:rsidR="000214E8">
        <w:rPr>
          <w:lang w:val="lt-LT"/>
        </w:rPr>
        <w:t>S</w:t>
      </w:r>
      <w:r w:rsidR="001E7ADC">
        <w:rPr>
          <w:lang w:val="lt-LT"/>
        </w:rPr>
        <w:t xml:space="preserve">PBIR </w:t>
      </w:r>
      <w:r w:rsidR="000214E8">
        <w:rPr>
          <w:lang w:val="lt-LT"/>
        </w:rPr>
        <w:t xml:space="preserve">konstrukcijos </w:t>
      </w:r>
      <w:r w:rsidR="001E7ADC">
        <w:rPr>
          <w:lang w:val="lt-LT"/>
        </w:rPr>
        <w:t xml:space="preserve">juostinių filtrų mikrojuostelės matmenų skaičiavimo lygtys. Remiantis šiomis lygtimis, MATLAB </w:t>
      </w:r>
      <w:r w:rsidR="00936ACC">
        <w:rPr>
          <w:lang w:val="lt-LT"/>
        </w:rPr>
        <w:t>aplinkoje</w:t>
      </w:r>
      <w:r w:rsidR="001E7ADC">
        <w:rPr>
          <w:lang w:val="lt-LT"/>
        </w:rPr>
        <w:t xml:space="preserve"> parašyt</w:t>
      </w:r>
      <w:r w:rsidR="00683E55">
        <w:rPr>
          <w:lang w:val="lt-LT"/>
        </w:rPr>
        <w:t>os</w:t>
      </w:r>
      <w:r w:rsidR="001E7ADC">
        <w:rPr>
          <w:lang w:val="lt-LT"/>
        </w:rPr>
        <w:t xml:space="preserve"> </w:t>
      </w:r>
      <w:r w:rsidR="00683E55">
        <w:rPr>
          <w:lang w:val="lt-LT"/>
        </w:rPr>
        <w:t xml:space="preserve">programos </w:t>
      </w:r>
      <w:r w:rsidR="001E7ADC">
        <w:rPr>
          <w:lang w:val="lt-LT"/>
        </w:rPr>
        <w:t>mikrojuostelės matmenų skaičiavimams automatizuoti.</w:t>
      </w:r>
    </w:p>
    <w:p w14:paraId="65EC28F3" w14:textId="77777777" w:rsidR="001E7ADC" w:rsidRPr="001E7ADC" w:rsidRDefault="001E7ADC" w:rsidP="001E7ADC">
      <w:pPr>
        <w:rPr>
          <w:lang w:val="lt-LT"/>
        </w:rPr>
      </w:pPr>
    </w:p>
    <w:p w14:paraId="2FEBEB96" w14:textId="00C97280" w:rsidR="00BE6F5D" w:rsidRDefault="007B6C90" w:rsidP="001E7ADC">
      <w:pPr>
        <w:pStyle w:val="Heading3"/>
      </w:pPr>
      <w:bookmarkStart w:id="50" w:name="_Toc9891075"/>
      <w:r>
        <w:t xml:space="preserve">GSPBIR konstrukcijos </w:t>
      </w:r>
      <w:r w:rsidR="00873A3F">
        <w:t>filtrai</w:t>
      </w:r>
      <w:bookmarkEnd w:id="50"/>
    </w:p>
    <w:p w14:paraId="08B9B642" w14:textId="63DD9E55" w:rsidR="00B145FB" w:rsidRDefault="00873A3F" w:rsidP="00873A3F">
      <w:pPr>
        <w:rPr>
          <w:lang w:val="lt-LT"/>
        </w:rPr>
      </w:pPr>
      <w:r>
        <w:rPr>
          <w:lang w:val="lt-LT"/>
        </w:rPr>
        <w:t xml:space="preserve">Galais </w:t>
      </w:r>
      <w:r w:rsidR="007B6C90">
        <w:rPr>
          <w:lang w:val="lt-LT"/>
        </w:rPr>
        <w:t>su</w:t>
      </w:r>
      <w:r>
        <w:rPr>
          <w:lang w:val="lt-LT"/>
        </w:rPr>
        <w:t>jungtų pusės bangos ilgio rezonatorių</w:t>
      </w:r>
      <w:r w:rsidR="00515A6E">
        <w:rPr>
          <w:lang w:val="lt-LT"/>
        </w:rPr>
        <w:t xml:space="preserve"> </w:t>
      </w:r>
      <w:r w:rsidR="00D832E5">
        <w:rPr>
          <w:lang w:val="lt-LT"/>
        </w:rPr>
        <w:t>(</w:t>
      </w:r>
      <w:r w:rsidR="00515A6E">
        <w:rPr>
          <w:lang w:val="lt-LT"/>
        </w:rPr>
        <w:t>G</w:t>
      </w:r>
      <w:r w:rsidR="007B6C90">
        <w:rPr>
          <w:lang w:val="lt-LT"/>
        </w:rPr>
        <w:t>S</w:t>
      </w:r>
      <w:r w:rsidR="00515A6E">
        <w:rPr>
          <w:lang w:val="lt-LT"/>
        </w:rPr>
        <w:t>PBIR</w:t>
      </w:r>
      <w:r w:rsidR="00D832E5">
        <w:rPr>
          <w:lang w:val="lt-LT"/>
        </w:rPr>
        <w:t>)</w:t>
      </w:r>
      <w:r>
        <w:rPr>
          <w:lang w:val="lt-LT"/>
        </w:rPr>
        <w:t xml:space="preserve"> </w:t>
      </w:r>
      <w:r w:rsidR="00487320">
        <w:rPr>
          <w:lang w:val="lt-LT"/>
        </w:rPr>
        <w:t>konstrukcijos</w:t>
      </w:r>
      <w:r>
        <w:rPr>
          <w:lang w:val="lt-LT"/>
        </w:rPr>
        <w:t xml:space="preserve"> mikrojuostelini</w:t>
      </w:r>
      <w:r w:rsidR="00E7485D">
        <w:rPr>
          <w:lang w:val="lt-LT"/>
        </w:rPr>
        <w:t>o</w:t>
      </w:r>
      <w:r>
        <w:rPr>
          <w:lang w:val="lt-LT"/>
        </w:rPr>
        <w:t xml:space="preserve"> filtr</w:t>
      </w:r>
      <w:r w:rsidR="00E7485D">
        <w:rPr>
          <w:lang w:val="lt-LT"/>
        </w:rPr>
        <w:t xml:space="preserve">o </w:t>
      </w:r>
      <w:r w:rsidR="003A0A6D">
        <w:rPr>
          <w:lang w:val="lt-LT"/>
        </w:rPr>
        <w:t>sandar</w:t>
      </w:r>
      <w:r w:rsidR="00487320">
        <w:rPr>
          <w:lang w:val="lt-LT"/>
        </w:rPr>
        <w:t>a</w:t>
      </w:r>
      <w:r w:rsidR="003A0A6D">
        <w:rPr>
          <w:lang w:val="lt-LT"/>
        </w:rPr>
        <w:t xml:space="preserve"> pateikta 3.1 pav.</w:t>
      </w:r>
    </w:p>
    <w:p w14:paraId="48102182" w14:textId="77777777" w:rsidR="00487320" w:rsidRDefault="00487320" w:rsidP="00873A3F">
      <w:pPr>
        <w:rPr>
          <w:lang w:val="lt-LT"/>
        </w:rPr>
      </w:pPr>
    </w:p>
    <w:p w14:paraId="5791B082" w14:textId="77777777" w:rsidR="00B145FB" w:rsidRDefault="00B145FB" w:rsidP="00B145FB">
      <w:pPr>
        <w:keepNext/>
        <w:ind w:firstLine="0"/>
      </w:pPr>
      <w:r>
        <w:rPr>
          <w:noProof/>
          <w:lang w:val="lt-LT"/>
        </w:rPr>
        <w:drawing>
          <wp:inline distT="0" distB="0" distL="0" distR="0" wp14:anchorId="71C00E6D" wp14:editId="6FF64E20">
            <wp:extent cx="6120130" cy="68961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ndCoupledPrincipal.png"/>
                    <pic:cNvPicPr/>
                  </pic:nvPicPr>
                  <pic:blipFill>
                    <a:blip r:embed="rId31">
                      <a:extLst>
                        <a:ext uri="{28A0092B-C50C-407E-A947-70E740481C1C}">
                          <a14:useLocalDpi xmlns:a14="http://schemas.microsoft.com/office/drawing/2010/main" val="0"/>
                        </a:ext>
                      </a:extLst>
                    </a:blip>
                    <a:stretch>
                      <a:fillRect/>
                    </a:stretch>
                  </pic:blipFill>
                  <pic:spPr>
                    <a:xfrm>
                      <a:off x="0" y="0"/>
                      <a:ext cx="6120130" cy="689610"/>
                    </a:xfrm>
                    <a:prstGeom prst="rect">
                      <a:avLst/>
                    </a:prstGeom>
                  </pic:spPr>
                </pic:pic>
              </a:graphicData>
            </a:graphic>
          </wp:inline>
        </w:drawing>
      </w:r>
    </w:p>
    <w:p w14:paraId="0B2D3D5A" w14:textId="55DA3EB9" w:rsidR="00B145FB" w:rsidRPr="00B145FB" w:rsidRDefault="009C2D8F" w:rsidP="00487320">
      <w:pPr>
        <w:pStyle w:val="Caption"/>
        <w:jc w:val="center"/>
        <w:rPr>
          <w:b w:val="0"/>
          <w:lang w:val="lt-LT"/>
        </w:rPr>
      </w:pPr>
      <w:r>
        <w:rPr>
          <w:lang w:val="lt-LT"/>
        </w:rPr>
        <w:fldChar w:fldCharType="begin"/>
      </w:r>
      <w:r>
        <w:rPr>
          <w:lang w:val="lt-LT"/>
        </w:rPr>
        <w:instrText xml:space="preserve"> STYLEREF 1 \s </w:instrText>
      </w:r>
      <w:r>
        <w:rPr>
          <w:lang w:val="lt-LT"/>
        </w:rPr>
        <w:fldChar w:fldCharType="separate"/>
      </w:r>
      <w:bookmarkStart w:id="51" w:name="_Toc9807697"/>
      <w:r w:rsidR="00753512">
        <w:rPr>
          <w:noProof/>
          <w:lang w:val="lt-LT"/>
        </w:rPr>
        <w:t>3</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1</w:t>
      </w:r>
      <w:r>
        <w:rPr>
          <w:lang w:val="lt-LT"/>
        </w:rPr>
        <w:fldChar w:fldCharType="end"/>
      </w:r>
      <w:r w:rsidR="00B145FB">
        <w:rPr>
          <w:lang w:val="lt-LT"/>
        </w:rPr>
        <w:t xml:space="preserve"> pav.</w:t>
      </w:r>
      <w:r w:rsidR="00B145FB">
        <w:rPr>
          <w:b w:val="0"/>
          <w:lang w:val="lt-LT"/>
        </w:rPr>
        <w:t xml:space="preserve"> Galais </w:t>
      </w:r>
      <w:r w:rsidR="006C4040">
        <w:rPr>
          <w:b w:val="0"/>
          <w:lang w:val="lt-LT"/>
        </w:rPr>
        <w:t>su</w:t>
      </w:r>
      <w:r w:rsidR="00B145FB">
        <w:rPr>
          <w:b w:val="0"/>
          <w:lang w:val="lt-LT"/>
        </w:rPr>
        <w:t xml:space="preserve">jungtų pusės bangos ilgio rezonatorių </w:t>
      </w:r>
      <w:r w:rsidR="006C4040">
        <w:rPr>
          <w:b w:val="0"/>
          <w:lang w:val="lt-LT"/>
        </w:rPr>
        <w:t xml:space="preserve">konstrukcijos </w:t>
      </w:r>
      <w:r w:rsidR="00B145FB">
        <w:rPr>
          <w:b w:val="0"/>
          <w:lang w:val="lt-LT"/>
        </w:rPr>
        <w:t>mikrojuostelinio filtro sandara</w:t>
      </w:r>
      <w:bookmarkEnd w:id="51"/>
    </w:p>
    <w:p w14:paraId="0ACE7F2C" w14:textId="77777777" w:rsidR="00ED5507" w:rsidRDefault="00ED5507" w:rsidP="00873A3F">
      <w:pPr>
        <w:rPr>
          <w:lang w:val="lt-LT"/>
        </w:rPr>
      </w:pPr>
    </w:p>
    <w:p w14:paraId="61975C2B" w14:textId="6ED0C693" w:rsidR="00873A3F" w:rsidRDefault="003A0A6D" w:rsidP="00873A3F">
      <w:pPr>
        <w:rPr>
          <w:lang w:val="lt-LT"/>
        </w:rPr>
      </w:pPr>
      <w:r>
        <w:rPr>
          <w:lang w:val="lt-LT"/>
        </w:rPr>
        <w:t>Visi filtro rezonatoriai galuose nėra apkrauti (atvirojo tipo), o</w:t>
      </w:r>
      <w:r w:rsidR="00DF3465">
        <w:rPr>
          <w:lang w:val="lt-LT"/>
        </w:rPr>
        <w:t xml:space="preserve"> kiekvieno rezonatoriaus ilgis</w:t>
      </w:r>
      <w:r w:rsidR="00A97884">
        <w:rPr>
          <w:lang w:val="lt-LT"/>
        </w:rPr>
        <w:t xml:space="preserve"> </w:t>
      </w:r>
      <m:oMath>
        <m:sSub>
          <m:sSubPr>
            <m:ctrlPr>
              <w:rPr>
                <w:rFonts w:ascii="Cambria Math" w:hAnsi="Cambria Math"/>
                <w:i/>
                <w:lang w:val="lt-LT"/>
              </w:rPr>
            </m:ctrlPr>
          </m:sSubPr>
          <m:e>
            <m:r>
              <w:rPr>
                <w:rFonts w:ascii="Cambria Math" w:hAnsi="Cambria Math"/>
                <w:lang w:val="lt-LT"/>
              </w:rPr>
              <m:t>l</m:t>
            </m:r>
          </m:e>
          <m:sub>
            <m:r>
              <w:rPr>
                <w:rFonts w:ascii="Cambria Math" w:hAnsi="Cambria Math"/>
                <w:lang w:val="lt-LT"/>
              </w:rPr>
              <m:t>j</m:t>
            </m:r>
          </m:sub>
        </m:sSub>
      </m:oMath>
      <w:r w:rsidR="00DF3465">
        <w:rPr>
          <w:lang w:val="lt-LT"/>
        </w:rPr>
        <w:t xml:space="preserve"> yra lygus pusei</w:t>
      </w:r>
      <w:r w:rsidR="00D832E5">
        <w:rPr>
          <w:lang w:val="lt-LT"/>
        </w:rPr>
        <w:t xml:space="preserve"> filtro</w:t>
      </w:r>
      <w:r w:rsidR="00DF3465">
        <w:rPr>
          <w:lang w:val="lt-LT"/>
        </w:rPr>
        <w:t xml:space="preserve"> rezonansinio dažnio bangos ilgio, atsižvelgiant į signalo vėlinimą padėklo medžiagoje, apie kurį </w:t>
      </w:r>
      <w:r w:rsidR="00FA0D99">
        <w:rPr>
          <w:lang w:val="lt-LT"/>
        </w:rPr>
        <w:t>bus kalbama</w:t>
      </w:r>
      <w:r w:rsidR="00DF3465">
        <w:rPr>
          <w:lang w:val="lt-LT"/>
        </w:rPr>
        <w:t xml:space="preserve"> vėliau.</w:t>
      </w:r>
      <w:r w:rsidR="00B93136">
        <w:rPr>
          <w:lang w:val="lt-LT"/>
        </w:rPr>
        <w:t xml:space="preserve"> Čia </w:t>
      </w:r>
      <w:r w:rsidR="00B93136">
        <w:rPr>
          <w:i/>
          <w:lang w:val="lt-LT"/>
        </w:rPr>
        <w:t>j</w:t>
      </w:r>
      <w:r w:rsidR="00B93136">
        <w:rPr>
          <w:lang w:val="lt-LT"/>
        </w:rPr>
        <w:t xml:space="preserve"> nurodo rezonatoriaus numerį.</w:t>
      </w:r>
      <w:r w:rsidR="00DF3465">
        <w:rPr>
          <w:lang w:val="lt-LT"/>
        </w:rPr>
        <w:t xml:space="preserve"> Rezonatoriai vienas nuo kito yra atskirti tarpeliais</w:t>
      </w:r>
      <w:r w:rsidR="00B93136">
        <w:rPr>
          <w:lang w:val="lt-LT"/>
        </w:rPr>
        <w:t xml:space="preserve"> </w:t>
      </w:r>
      <m:oMath>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j-1,j</m:t>
            </m:r>
          </m:sub>
        </m:sSub>
      </m:oMath>
      <w:r w:rsidR="004A45C7">
        <w:rPr>
          <w:lang w:val="lt-LT"/>
        </w:rPr>
        <w:t>.</w:t>
      </w:r>
      <w:r w:rsidR="00DF3465">
        <w:rPr>
          <w:lang w:val="lt-LT"/>
        </w:rPr>
        <w:t xml:space="preserve"> </w:t>
      </w:r>
      <w:r w:rsidR="004A45C7">
        <w:rPr>
          <w:lang w:val="lt-LT"/>
        </w:rPr>
        <w:t>Š</w:t>
      </w:r>
      <w:r w:rsidR="00C31BF6">
        <w:rPr>
          <w:lang w:val="lt-LT"/>
        </w:rPr>
        <w:t>i struktūra</w:t>
      </w:r>
      <w:r w:rsidR="004A45C7">
        <w:rPr>
          <w:lang w:val="lt-LT"/>
        </w:rPr>
        <w:t>,</w:t>
      </w:r>
      <w:r w:rsidR="00C31BF6">
        <w:rPr>
          <w:lang w:val="lt-LT"/>
        </w:rPr>
        <w:t xml:space="preserve"> dėl savybės perslinkti signalo fazę, vadinama </w:t>
      </w:r>
      <w:r w:rsidR="00C31BF6">
        <w:rPr>
          <w:i/>
          <w:lang w:val="lt-LT"/>
        </w:rPr>
        <w:t>J-Inverteriu</w:t>
      </w:r>
      <w:r w:rsidR="00C31BF6">
        <w:rPr>
          <w:lang w:val="lt-LT"/>
        </w:rPr>
        <w:t xml:space="preserve">, detaliai </w:t>
      </w:r>
      <w:r w:rsidR="00FA0D99">
        <w:rPr>
          <w:lang w:val="lt-LT"/>
        </w:rPr>
        <w:t>jis aprašytas</w:t>
      </w:r>
      <w:r w:rsidR="00C31BF6">
        <w:rPr>
          <w:lang w:val="lt-LT"/>
        </w:rPr>
        <w:t xml:space="preserve"> </w:t>
      </w:r>
      <w:r w:rsidR="00CE4C35">
        <w:rPr>
          <w:lang w:val="lt-LT"/>
        </w:rPr>
        <w:t>(</w:t>
      </w:r>
      <w:proofErr w:type="spellStart"/>
      <w:r w:rsidR="00C31BF6">
        <w:rPr>
          <w:lang w:val="lt-LT"/>
        </w:rPr>
        <w:t>H</w:t>
      </w:r>
      <w:r w:rsidR="00CE4C35">
        <w:rPr>
          <w:lang w:val="lt-LT"/>
        </w:rPr>
        <w:t>ong</w:t>
      </w:r>
      <w:proofErr w:type="spellEnd"/>
      <w:r w:rsidR="00CE4C35">
        <w:rPr>
          <w:lang w:val="lt-LT"/>
        </w:rPr>
        <w:t>, 1976)</w:t>
      </w:r>
      <w:r w:rsidR="00C31BF6">
        <w:rPr>
          <w:lang w:val="lt-LT"/>
        </w:rPr>
        <w:t>. Tokiuose inverteriuose stipriausias elektrinis laukas susikoncentruoja rezonatoriaus galuose</w:t>
      </w:r>
      <w:r w:rsidR="00081EF0">
        <w:rPr>
          <w:lang w:val="lt-LT"/>
        </w:rPr>
        <w:t xml:space="preserve"> ir rezonatoriuose sukuria šuntuojančio tipo rezonansą. </w:t>
      </w:r>
      <w:r w:rsidR="004A45C7">
        <w:rPr>
          <w:lang w:val="lt-LT"/>
        </w:rPr>
        <w:t>GSPBIR konstrukcijos</w:t>
      </w:r>
      <w:r w:rsidR="00081EF0">
        <w:rPr>
          <w:lang w:val="lt-LT"/>
        </w:rPr>
        <w:t xml:space="preserve"> filtr</w:t>
      </w:r>
      <w:r w:rsidR="004A45C7">
        <w:rPr>
          <w:lang w:val="lt-LT"/>
        </w:rPr>
        <w:t>ams</w:t>
      </w:r>
      <w:r w:rsidR="00081EF0">
        <w:rPr>
          <w:lang w:val="lt-LT"/>
        </w:rPr>
        <w:t xml:space="preserve"> projekt</w:t>
      </w:r>
      <w:r w:rsidR="004A45C7">
        <w:rPr>
          <w:lang w:val="lt-LT"/>
        </w:rPr>
        <w:t>uoti</w:t>
      </w:r>
      <w:r w:rsidR="00081EF0">
        <w:rPr>
          <w:lang w:val="lt-LT"/>
        </w:rPr>
        <w:t xml:space="preserve"> naudojamos </w:t>
      </w:r>
      <w:r w:rsidR="00AC2053">
        <w:rPr>
          <w:lang w:val="lt-LT"/>
        </w:rPr>
        <w:t>formulės</w:t>
      </w:r>
      <w:r w:rsidR="004A45C7">
        <w:rPr>
          <w:lang w:val="lt-LT"/>
        </w:rPr>
        <w:t xml:space="preserve"> (</w:t>
      </w:r>
      <w:proofErr w:type="spellStart"/>
      <w:r w:rsidR="004A45C7">
        <w:rPr>
          <w:lang w:val="lt-LT"/>
        </w:rPr>
        <w:t>Hong</w:t>
      </w:r>
      <w:proofErr w:type="spellEnd"/>
      <w:r w:rsidR="004A45C7">
        <w:rPr>
          <w:lang w:val="lt-LT"/>
        </w:rPr>
        <w:t>, 1976)</w:t>
      </w:r>
      <w:r w:rsidR="00081EF0">
        <w:rPr>
          <w:lang w:val="lt-LT"/>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081EF0" w:rsidRPr="004C507A" w14:paraId="16667662" w14:textId="77777777" w:rsidTr="009A62A4">
        <w:trPr>
          <w:jc w:val="center"/>
        </w:trPr>
        <w:tc>
          <w:tcPr>
            <w:tcW w:w="1271" w:type="dxa"/>
            <w:vAlign w:val="center"/>
          </w:tcPr>
          <w:p w14:paraId="06B7B97D" w14:textId="77777777" w:rsidR="00081EF0" w:rsidRDefault="00081EF0" w:rsidP="00B500E5">
            <w:pPr>
              <w:ind w:firstLine="0"/>
              <w:rPr>
                <w:lang w:val="lt-LT"/>
              </w:rPr>
            </w:pPr>
          </w:p>
        </w:tc>
        <w:tc>
          <w:tcPr>
            <w:tcW w:w="7088" w:type="dxa"/>
            <w:vAlign w:val="center"/>
          </w:tcPr>
          <w:p w14:paraId="5153980C" w14:textId="26A4B73C" w:rsidR="00081EF0" w:rsidRPr="002714BC" w:rsidRDefault="00753512" w:rsidP="00737B02">
            <w:pPr>
              <w:rPr>
                <w:lang w:val="lt-LT"/>
              </w:rPr>
            </w:pPr>
            <m:oMathPara>
              <m:oMath>
                <m:f>
                  <m:fPr>
                    <m:ctrlPr>
                      <w:rPr>
                        <w:rFonts w:ascii="Cambria Math" w:hAnsi="Cambria Math"/>
                      </w:rPr>
                    </m:ctrlPr>
                  </m:fPr>
                  <m:num>
                    <m:sSub>
                      <m:sSubPr>
                        <m:ctrlPr>
                          <w:rPr>
                            <w:rFonts w:ascii="Cambria Math" w:hAnsi="Cambria Math"/>
                          </w:rPr>
                        </m:ctrlPr>
                      </m:sSubPr>
                      <m:e>
                        <m:r>
                          <w:rPr>
                            <w:rFonts w:ascii="Cambria Math" w:hAnsi="Cambria Math"/>
                          </w:rPr>
                          <m:t>J</m:t>
                        </m:r>
                      </m:e>
                      <m:sub>
                        <m:r>
                          <m:rPr>
                            <m:sty m:val="p"/>
                          </m:rPr>
                          <w:rPr>
                            <w:rFonts w:ascii="Cambria Math" w:hAnsi="Cambria Math"/>
                          </w:rPr>
                          <m:t>01</m:t>
                        </m:r>
                      </m:sub>
                    </m:sSub>
                  </m:num>
                  <m:den>
                    <m:sSub>
                      <m:sSubPr>
                        <m:ctrlPr>
                          <w:rPr>
                            <w:rFonts w:ascii="Cambria Math" w:hAnsi="Cambria Math"/>
                          </w:rPr>
                        </m:ctrlPr>
                      </m:sSubPr>
                      <m:e>
                        <m:r>
                          <w:rPr>
                            <w:rFonts w:ascii="Cambria Math" w:hAnsi="Cambria Math"/>
                          </w:rPr>
                          <m:t>Y</m:t>
                        </m:r>
                      </m:e>
                      <m:sub>
                        <m:r>
                          <m:rPr>
                            <m:sty m:val="p"/>
                          </m:rPr>
                          <w:rPr>
                            <w:rFonts w:ascii="Cambria Math" w:hAnsi="Cambria Math"/>
                          </w:rPr>
                          <m:t>0</m:t>
                        </m:r>
                      </m:sub>
                    </m:sSub>
                  </m:den>
                </m:f>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π</m:t>
                        </m:r>
                      </m:num>
                      <m:den>
                        <m:r>
                          <m:rPr>
                            <m:sty m:val="p"/>
                          </m:rPr>
                          <w:rPr>
                            <w:rFonts w:ascii="Cambria Math" w:hAnsi="Cambria Math"/>
                          </w:rPr>
                          <m:t>2</m:t>
                        </m:r>
                      </m:den>
                    </m:f>
                    <m:f>
                      <m:fPr>
                        <m:ctrlPr>
                          <w:rPr>
                            <w:rFonts w:ascii="Cambria Math" w:hAnsi="Cambria Math"/>
                          </w:rPr>
                        </m:ctrlPr>
                      </m:fPr>
                      <m:num>
                        <m:r>
                          <w:rPr>
                            <w:rFonts w:ascii="Cambria Math" w:hAnsi="Cambria Math"/>
                          </w:rPr>
                          <m:t>FBW</m:t>
                        </m:r>
                      </m:num>
                      <m:den>
                        <m:sSub>
                          <m:sSubPr>
                            <m:ctrlPr>
                              <w:rPr>
                                <w:rFonts w:ascii="Cambria Math" w:hAnsi="Cambria Math"/>
                              </w:rPr>
                            </m:ctrlPr>
                          </m:sSubPr>
                          <m:e>
                            <m:r>
                              <w:rPr>
                                <w:rFonts w:ascii="Cambria Math" w:hAnsi="Cambria Math"/>
                              </w:rPr>
                              <m:t>g</m:t>
                            </m:r>
                          </m:e>
                          <m:sub>
                            <m:r>
                              <m:rPr>
                                <m:sty m:val="p"/>
                              </m:rPr>
                              <w:rPr>
                                <w:rFonts w:ascii="Cambria Math" w:hAnsi="Cambria Math"/>
                              </w:rPr>
                              <m:t>0</m:t>
                            </m:r>
                          </m:sub>
                        </m:sSub>
                        <m:sSub>
                          <m:sSubPr>
                            <m:ctrlPr>
                              <w:rPr>
                                <w:rFonts w:ascii="Cambria Math" w:hAnsi="Cambria Math"/>
                              </w:rPr>
                            </m:ctrlPr>
                          </m:sSubPr>
                          <m:e>
                            <m:r>
                              <w:rPr>
                                <w:rFonts w:ascii="Cambria Math" w:hAnsi="Cambria Math"/>
                              </w:rPr>
                              <m:t>g</m:t>
                            </m:r>
                          </m:e>
                          <m:sub>
                            <m:r>
                              <m:rPr>
                                <m:sty m:val="p"/>
                              </m:rPr>
                              <w:rPr>
                                <w:rFonts w:ascii="Cambria Math" w:hAnsi="Cambria Math"/>
                              </w:rPr>
                              <m:t>1</m:t>
                            </m:r>
                          </m:sub>
                        </m:sSub>
                      </m:den>
                    </m:f>
                  </m:e>
                </m:rad>
                <m:r>
                  <w:rPr>
                    <w:rFonts w:ascii="Cambria Math" w:hAnsi="Cambria Math"/>
                  </w:rPr>
                  <m:t>,</m:t>
                </m:r>
              </m:oMath>
            </m:oMathPara>
          </w:p>
        </w:tc>
        <w:tc>
          <w:tcPr>
            <w:tcW w:w="1269" w:type="dxa"/>
            <w:vAlign w:val="center"/>
          </w:tcPr>
          <w:p w14:paraId="0EFCE193" w14:textId="59A04D2E" w:rsidR="00081EF0" w:rsidRPr="004C507A" w:rsidRDefault="00081EF0" w:rsidP="00081EF0">
            <w:pPr>
              <w:ind w:firstLine="0"/>
              <w:jc w:val="right"/>
              <w:rPr>
                <w:rFonts w:ascii="Arial" w:hAnsi="Arial" w:cs="Arial"/>
                <w:lang w:val="lt-LT"/>
              </w:rPr>
            </w:pPr>
            <w:r w:rsidRPr="004C507A">
              <w:rPr>
                <w:rFonts w:ascii="Arial" w:hAnsi="Arial" w:cs="Arial"/>
              </w:rPr>
              <w:t>(</w:t>
            </w:r>
            <w:r w:rsidRPr="004C507A">
              <w:rPr>
                <w:rFonts w:ascii="Arial" w:hAnsi="Arial" w:cs="Arial"/>
              </w:rPr>
              <w:fldChar w:fldCharType="begin"/>
            </w:r>
            <w:r w:rsidRPr="004C507A">
              <w:rPr>
                <w:rFonts w:ascii="Arial" w:hAnsi="Arial" w:cs="Arial"/>
              </w:rPr>
              <w:instrText xml:space="preserve"> STYLEREF 1 \s </w:instrText>
            </w:r>
            <w:r w:rsidRPr="004C507A">
              <w:rPr>
                <w:rFonts w:ascii="Arial" w:hAnsi="Arial" w:cs="Arial"/>
              </w:rPr>
              <w:fldChar w:fldCharType="separate"/>
            </w:r>
            <w:r w:rsidR="00753512">
              <w:rPr>
                <w:rFonts w:ascii="Arial" w:hAnsi="Arial" w:cs="Arial"/>
                <w:noProof/>
              </w:rPr>
              <w:t>3</w:t>
            </w:r>
            <w:r w:rsidRPr="004C507A">
              <w:rPr>
                <w:rFonts w:ascii="Arial" w:hAnsi="Arial" w:cs="Arial"/>
              </w:rPr>
              <w:fldChar w:fldCharType="end"/>
            </w:r>
            <w:r w:rsidRPr="004C507A">
              <w:rPr>
                <w:rFonts w:ascii="Arial" w:hAnsi="Arial" w:cs="Arial"/>
              </w:rPr>
              <w:t>.</w:t>
            </w:r>
            <w:r w:rsidRPr="004C507A">
              <w:rPr>
                <w:rFonts w:ascii="Arial" w:hAnsi="Arial" w:cs="Arial"/>
              </w:rPr>
              <w:fldChar w:fldCharType="begin"/>
            </w:r>
            <w:r w:rsidRPr="004C507A">
              <w:rPr>
                <w:rFonts w:ascii="Arial" w:hAnsi="Arial" w:cs="Arial"/>
              </w:rPr>
              <w:instrText xml:space="preserve"> SEQ lygtis \* ARABIC \s 1 </w:instrText>
            </w:r>
            <w:r w:rsidRPr="004C507A">
              <w:rPr>
                <w:rFonts w:ascii="Arial" w:hAnsi="Arial" w:cs="Arial"/>
              </w:rPr>
              <w:fldChar w:fldCharType="separate"/>
            </w:r>
            <w:r w:rsidR="00753512">
              <w:rPr>
                <w:rFonts w:ascii="Arial" w:hAnsi="Arial" w:cs="Arial"/>
                <w:noProof/>
              </w:rPr>
              <w:t>1</w:t>
            </w:r>
            <w:r w:rsidRPr="004C507A">
              <w:rPr>
                <w:rFonts w:ascii="Arial" w:hAnsi="Arial" w:cs="Arial"/>
              </w:rPr>
              <w:fldChar w:fldCharType="end"/>
            </w:r>
            <w:r w:rsidRPr="004C507A">
              <w:rPr>
                <w:rFonts w:ascii="Arial" w:hAnsi="Arial" w:cs="Arial"/>
              </w:rPr>
              <w:t>)</w:t>
            </w:r>
          </w:p>
        </w:tc>
      </w:tr>
      <w:tr w:rsidR="00DC10FD" w:rsidRPr="004C507A" w14:paraId="2449C0E2" w14:textId="77777777" w:rsidTr="009A62A4">
        <w:trPr>
          <w:jc w:val="center"/>
        </w:trPr>
        <w:tc>
          <w:tcPr>
            <w:tcW w:w="1271" w:type="dxa"/>
            <w:vAlign w:val="center"/>
          </w:tcPr>
          <w:p w14:paraId="73D846FE" w14:textId="77777777" w:rsidR="00DC10FD" w:rsidRDefault="00DC10FD" w:rsidP="00B500E5">
            <w:pPr>
              <w:ind w:firstLine="0"/>
              <w:rPr>
                <w:lang w:val="lt-LT"/>
              </w:rPr>
            </w:pPr>
          </w:p>
        </w:tc>
        <w:tc>
          <w:tcPr>
            <w:tcW w:w="7088" w:type="dxa"/>
            <w:vAlign w:val="center"/>
          </w:tcPr>
          <w:p w14:paraId="4B2883B8" w14:textId="70D14082" w:rsidR="00DC10FD" w:rsidRPr="009D08EF" w:rsidRDefault="00753512" w:rsidP="0001502F">
            <w:pPr>
              <w:rPr>
                <w:lang w:val="lt-LT"/>
              </w:rPr>
            </w:pPr>
            <m:oMathPara>
              <m:oMath>
                <m:f>
                  <m:fPr>
                    <m:ctrlPr>
                      <w:rPr>
                        <w:rFonts w:ascii="Cambria Math" w:hAnsi="Cambria Math"/>
                      </w:rPr>
                    </m:ctrlPr>
                  </m:fPr>
                  <m:num>
                    <m:sSub>
                      <m:sSubPr>
                        <m:ctrlPr>
                          <w:rPr>
                            <w:rFonts w:ascii="Cambria Math" w:hAnsi="Cambria Math"/>
                          </w:rPr>
                        </m:ctrlPr>
                      </m:sSubPr>
                      <m:e>
                        <m:r>
                          <w:rPr>
                            <w:rFonts w:ascii="Cambria Math" w:hAnsi="Cambria Math"/>
                          </w:rPr>
                          <m:t>J</m:t>
                        </m:r>
                      </m:e>
                      <m:sub>
                        <m:r>
                          <w:rPr>
                            <w:rFonts w:ascii="Cambria Math" w:hAnsi="Cambria Math"/>
                          </w:rPr>
                          <m:t>j</m:t>
                        </m:r>
                        <m:r>
                          <m:rPr>
                            <m:sty m:val="p"/>
                          </m:rPr>
                          <w:rPr>
                            <w:rFonts w:ascii="Cambria Math" w:hAnsi="Cambria Math"/>
                          </w:rPr>
                          <m:t>,</m:t>
                        </m:r>
                        <m:r>
                          <w:rPr>
                            <w:rFonts w:ascii="Cambria Math" w:hAnsi="Cambria Math"/>
                          </w:rPr>
                          <m:t>j</m:t>
                        </m:r>
                        <m:r>
                          <m:rPr>
                            <m:sty m:val="p"/>
                          </m:rPr>
                          <w:rPr>
                            <w:rFonts w:ascii="Cambria Math" w:hAnsi="Cambria Math"/>
                          </w:rPr>
                          <m:t>+1</m:t>
                        </m:r>
                      </m:sub>
                    </m:sSub>
                  </m:num>
                  <m:den>
                    <m:sSub>
                      <m:sSubPr>
                        <m:ctrlPr>
                          <w:rPr>
                            <w:rFonts w:ascii="Cambria Math" w:hAnsi="Cambria Math"/>
                          </w:rPr>
                        </m:ctrlPr>
                      </m:sSubPr>
                      <m:e>
                        <m:r>
                          <w:rPr>
                            <w:rFonts w:ascii="Cambria Math" w:hAnsi="Cambria Math"/>
                          </w:rPr>
                          <m:t>Y</m:t>
                        </m:r>
                      </m:e>
                      <m:sub>
                        <m:r>
                          <m:rPr>
                            <m:sty m:val="p"/>
                          </m:rPr>
                          <w:rPr>
                            <w:rFonts w:ascii="Cambria Math" w:hAnsi="Cambria Math"/>
                          </w:rPr>
                          <m:t>0</m:t>
                        </m:r>
                      </m:sub>
                    </m:sSub>
                  </m:den>
                </m:f>
                <m:r>
                  <m:rPr>
                    <m:sty m:val="p"/>
                  </m:rPr>
                  <w:rPr>
                    <w:rFonts w:ascii="Cambria Math" w:hAnsi="Cambria Math"/>
                  </w:rPr>
                  <m:t>=</m:t>
                </m:r>
                <m:f>
                  <m:fPr>
                    <m:ctrlPr>
                      <w:rPr>
                        <w:rFonts w:ascii="Cambria Math" w:hAnsi="Cambria Math"/>
                      </w:rPr>
                    </m:ctrlPr>
                  </m:fPr>
                  <m:num>
                    <m:r>
                      <w:rPr>
                        <w:rFonts w:ascii="Cambria Math" w:hAnsi="Cambria Math"/>
                      </w:rPr>
                      <m:t>πFBW</m:t>
                    </m:r>
                  </m:num>
                  <m:den>
                    <m:r>
                      <m:rPr>
                        <m:sty m:val="p"/>
                      </m:rPr>
                      <w:rPr>
                        <w:rFonts w:ascii="Cambria Math" w:hAnsi="Cambria Math"/>
                      </w:rPr>
                      <m:t>2</m:t>
                    </m:r>
                  </m:den>
                </m:f>
                <m:r>
                  <m:rPr>
                    <m:sty m:val="p"/>
                  </m:rPr>
                  <w:rPr>
                    <w:rFonts w:ascii="Cambria Math" w:hAnsi="Cambria Math"/>
                  </w:rPr>
                  <m:t xml:space="preserve"> </m:t>
                </m:r>
                <m:f>
                  <m:fPr>
                    <m:ctrlPr>
                      <w:rPr>
                        <w:rFonts w:ascii="Cambria Math" w:hAnsi="Cambria Math"/>
                      </w:rPr>
                    </m:ctrlPr>
                  </m:fPr>
                  <m:num>
                    <m:r>
                      <m:rPr>
                        <m:sty m:val="p"/>
                      </m:rPr>
                      <w:rPr>
                        <w:rFonts w:ascii="Cambria Math" w:hAnsi="Cambria Math"/>
                      </w:rPr>
                      <m:t>1</m:t>
                    </m:r>
                  </m:num>
                  <m:den>
                    <m:rad>
                      <m:radPr>
                        <m:degHide m:val="1"/>
                        <m:ctrlPr>
                          <w:rPr>
                            <w:rFonts w:ascii="Cambria Math" w:hAnsi="Cambria Math"/>
                          </w:rPr>
                        </m:ctrlPr>
                      </m:radPr>
                      <m:deg/>
                      <m:e>
                        <m:sSub>
                          <m:sSubPr>
                            <m:ctrlPr>
                              <w:rPr>
                                <w:rFonts w:ascii="Cambria Math" w:hAnsi="Cambria Math"/>
                              </w:rPr>
                            </m:ctrlPr>
                          </m:sSubPr>
                          <m:e>
                            <m:r>
                              <w:rPr>
                                <w:rFonts w:ascii="Cambria Math" w:hAnsi="Cambria Math"/>
                              </w:rPr>
                              <m:t>g</m:t>
                            </m:r>
                          </m:e>
                          <m:sub>
                            <m:r>
                              <w:rPr>
                                <w:rFonts w:ascii="Cambria Math" w:hAnsi="Cambria Math"/>
                              </w:rPr>
                              <m:t>j</m:t>
                            </m:r>
                          </m:sub>
                        </m:sSub>
                        <m:sSub>
                          <m:sSubPr>
                            <m:ctrlPr>
                              <w:rPr>
                                <w:rFonts w:ascii="Cambria Math" w:hAnsi="Cambria Math"/>
                              </w:rPr>
                            </m:ctrlPr>
                          </m:sSubPr>
                          <m:e>
                            <m:r>
                              <w:rPr>
                                <w:rFonts w:ascii="Cambria Math" w:hAnsi="Cambria Math"/>
                              </w:rPr>
                              <m:t>g</m:t>
                            </m:r>
                          </m:e>
                          <m:sub>
                            <m:r>
                              <w:rPr>
                                <w:rFonts w:ascii="Cambria Math" w:hAnsi="Cambria Math"/>
                              </w:rPr>
                              <m:t>j</m:t>
                            </m:r>
                            <m:r>
                              <m:rPr>
                                <m:sty m:val="p"/>
                              </m:rPr>
                              <w:rPr>
                                <w:rFonts w:ascii="Cambria Math" w:hAnsi="Cambria Math"/>
                              </w:rPr>
                              <m:t>+1</m:t>
                            </m:r>
                          </m:sub>
                        </m:sSub>
                      </m:e>
                    </m:rad>
                  </m:den>
                </m:f>
                <m:r>
                  <m:rPr>
                    <m:sty m:val="p"/>
                  </m:rPr>
                  <w:rPr>
                    <w:rFonts w:ascii="Cambria Math" w:hAnsi="Cambria Math"/>
                  </w:rPr>
                  <m:t xml:space="preserve">   </m:t>
                </m:r>
                <m:r>
                  <m:rPr>
                    <m:sty m:val="p"/>
                  </m:rPr>
                  <w:rPr>
                    <w:rFonts w:ascii="Cambria Math" w:hAnsi="Cambria Math"/>
                    <w:lang w:val="lt-LT"/>
                  </w:rPr>
                  <m:t>č</m:t>
                </m:r>
                <m:r>
                  <w:rPr>
                    <w:rFonts w:ascii="Cambria Math" w:hAnsi="Cambria Math"/>
                    <w:lang w:val="lt-LT"/>
                  </w:rPr>
                  <m:t>ia</m:t>
                </m:r>
                <m:r>
                  <m:rPr>
                    <m:sty m:val="p"/>
                  </m:rPr>
                  <w:rPr>
                    <w:rFonts w:ascii="Cambria Math" w:hAnsi="Cambria Math"/>
                    <w:lang w:val="lt-LT"/>
                  </w:rPr>
                  <m:t xml:space="preserve"> </m:t>
                </m:r>
                <m:r>
                  <w:rPr>
                    <w:rFonts w:ascii="Cambria Math" w:hAnsi="Cambria Math"/>
                    <w:lang w:val="lt-LT"/>
                  </w:rPr>
                  <m:t>j</m:t>
                </m:r>
                <m:r>
                  <m:rPr>
                    <m:sty m:val="p"/>
                  </m:rPr>
                  <w:rPr>
                    <w:rFonts w:ascii="Cambria Math" w:hAnsi="Cambria Math"/>
                  </w:rPr>
                  <m:t>=1…</m:t>
                </m:r>
                <m:r>
                  <w:rPr>
                    <w:rFonts w:ascii="Cambria Math" w:hAnsi="Cambria Math"/>
                  </w:rPr>
                  <m:t>n</m:t>
                </m:r>
                <m:r>
                  <m:rPr>
                    <m:sty m:val="p"/>
                  </m:rPr>
                  <w:rPr>
                    <w:rFonts w:ascii="Cambria Math" w:hAnsi="Cambria Math"/>
                  </w:rPr>
                  <m:t>-1</m:t>
                </m:r>
                <m:r>
                  <w:rPr>
                    <w:rFonts w:ascii="Cambria Math" w:hAnsi="Cambria Math"/>
                  </w:rPr>
                  <m:t>,</m:t>
                </m:r>
              </m:oMath>
            </m:oMathPara>
          </w:p>
        </w:tc>
        <w:tc>
          <w:tcPr>
            <w:tcW w:w="1269" w:type="dxa"/>
            <w:vAlign w:val="center"/>
          </w:tcPr>
          <w:p w14:paraId="6C521703" w14:textId="67A5BCB4" w:rsidR="00DC10FD" w:rsidRPr="004C507A" w:rsidRDefault="00DC10FD" w:rsidP="00081EF0">
            <w:pPr>
              <w:ind w:firstLine="0"/>
              <w:jc w:val="right"/>
              <w:rPr>
                <w:rFonts w:ascii="Arial" w:hAnsi="Arial" w:cs="Arial"/>
                <w:lang w:val="lt-LT"/>
              </w:rPr>
            </w:pPr>
            <w:r w:rsidRPr="004C507A">
              <w:rPr>
                <w:rFonts w:ascii="Arial" w:hAnsi="Arial" w:cs="Arial"/>
              </w:rPr>
              <w:t>(</w:t>
            </w:r>
            <w:r w:rsidRPr="004C507A">
              <w:rPr>
                <w:rFonts w:ascii="Arial" w:hAnsi="Arial" w:cs="Arial"/>
              </w:rPr>
              <w:fldChar w:fldCharType="begin"/>
            </w:r>
            <w:r w:rsidRPr="004C507A">
              <w:rPr>
                <w:rFonts w:ascii="Arial" w:hAnsi="Arial" w:cs="Arial"/>
              </w:rPr>
              <w:instrText xml:space="preserve"> STYLEREF 1 \s </w:instrText>
            </w:r>
            <w:r w:rsidRPr="004C507A">
              <w:rPr>
                <w:rFonts w:ascii="Arial" w:hAnsi="Arial" w:cs="Arial"/>
              </w:rPr>
              <w:fldChar w:fldCharType="separate"/>
            </w:r>
            <w:r w:rsidR="00753512">
              <w:rPr>
                <w:rFonts w:ascii="Arial" w:hAnsi="Arial" w:cs="Arial"/>
                <w:noProof/>
              </w:rPr>
              <w:t>3</w:t>
            </w:r>
            <w:r w:rsidRPr="004C507A">
              <w:rPr>
                <w:rFonts w:ascii="Arial" w:hAnsi="Arial" w:cs="Arial"/>
              </w:rPr>
              <w:fldChar w:fldCharType="end"/>
            </w:r>
            <w:r w:rsidRPr="004C507A">
              <w:rPr>
                <w:rFonts w:ascii="Arial" w:hAnsi="Arial" w:cs="Arial"/>
              </w:rPr>
              <w:t>.</w:t>
            </w:r>
            <w:r w:rsidRPr="004C507A">
              <w:rPr>
                <w:rFonts w:ascii="Arial" w:hAnsi="Arial" w:cs="Arial"/>
              </w:rPr>
              <w:fldChar w:fldCharType="begin"/>
            </w:r>
            <w:r w:rsidRPr="004C507A">
              <w:rPr>
                <w:rFonts w:ascii="Arial" w:hAnsi="Arial" w:cs="Arial"/>
              </w:rPr>
              <w:instrText xml:space="preserve"> SEQ lygtis \* ARABIC \s 1 </w:instrText>
            </w:r>
            <w:r w:rsidRPr="004C507A">
              <w:rPr>
                <w:rFonts w:ascii="Arial" w:hAnsi="Arial" w:cs="Arial"/>
              </w:rPr>
              <w:fldChar w:fldCharType="separate"/>
            </w:r>
            <w:r w:rsidR="00753512">
              <w:rPr>
                <w:rFonts w:ascii="Arial" w:hAnsi="Arial" w:cs="Arial"/>
                <w:noProof/>
              </w:rPr>
              <w:t>2</w:t>
            </w:r>
            <w:r w:rsidRPr="004C507A">
              <w:rPr>
                <w:rFonts w:ascii="Arial" w:hAnsi="Arial" w:cs="Arial"/>
              </w:rPr>
              <w:fldChar w:fldCharType="end"/>
            </w:r>
            <w:r w:rsidRPr="004C507A">
              <w:rPr>
                <w:rFonts w:ascii="Arial" w:hAnsi="Arial" w:cs="Arial"/>
              </w:rPr>
              <w:t>)</w:t>
            </w:r>
          </w:p>
        </w:tc>
      </w:tr>
      <w:tr w:rsidR="00DC10FD" w:rsidRPr="004C507A" w14:paraId="46FF4FE1" w14:textId="77777777" w:rsidTr="009A62A4">
        <w:trPr>
          <w:jc w:val="center"/>
        </w:trPr>
        <w:tc>
          <w:tcPr>
            <w:tcW w:w="1271" w:type="dxa"/>
            <w:vAlign w:val="center"/>
          </w:tcPr>
          <w:p w14:paraId="3C795C11" w14:textId="77777777" w:rsidR="00DC10FD" w:rsidRDefault="00DC10FD" w:rsidP="00B500E5">
            <w:pPr>
              <w:ind w:firstLine="0"/>
              <w:rPr>
                <w:lang w:val="lt-LT"/>
              </w:rPr>
            </w:pPr>
          </w:p>
        </w:tc>
        <w:tc>
          <w:tcPr>
            <w:tcW w:w="7088" w:type="dxa"/>
            <w:vAlign w:val="center"/>
          </w:tcPr>
          <w:p w14:paraId="16CDDA56" w14:textId="181643F4" w:rsidR="00DC10FD" w:rsidRPr="002714BC" w:rsidRDefault="00753512" w:rsidP="0001502F">
            <w:pPr>
              <w:rPr>
                <w:lang w:val="lt-LT"/>
              </w:rPr>
            </w:pPr>
            <m:oMathPara>
              <m:oMath>
                <m:f>
                  <m:fPr>
                    <m:ctrlPr>
                      <w:rPr>
                        <w:rFonts w:ascii="Cambria Math" w:hAnsi="Cambria Math"/>
                      </w:rPr>
                    </m:ctrlPr>
                  </m:fPr>
                  <m:num>
                    <m:sSub>
                      <m:sSubPr>
                        <m:ctrlPr>
                          <w:rPr>
                            <w:rFonts w:ascii="Cambria Math" w:hAnsi="Cambria Math"/>
                          </w:rPr>
                        </m:ctrlPr>
                      </m:sSubPr>
                      <m:e>
                        <m:r>
                          <w:rPr>
                            <w:rFonts w:ascii="Cambria Math" w:hAnsi="Cambria Math"/>
                          </w:rPr>
                          <m:t>J</m:t>
                        </m:r>
                      </m:e>
                      <m:sub>
                        <m:r>
                          <w:rPr>
                            <w:rFonts w:ascii="Cambria Math" w:hAnsi="Cambria Math"/>
                          </w:rPr>
                          <m:t>n</m:t>
                        </m:r>
                        <m:r>
                          <m:rPr>
                            <m:sty m:val="p"/>
                          </m:rPr>
                          <w:rPr>
                            <w:rFonts w:ascii="Cambria Math" w:hAnsi="Cambria Math"/>
                          </w:rPr>
                          <m:t>,</m:t>
                        </m:r>
                        <m:r>
                          <w:rPr>
                            <w:rFonts w:ascii="Cambria Math" w:hAnsi="Cambria Math"/>
                          </w:rPr>
                          <m:t>n</m:t>
                        </m:r>
                        <m:r>
                          <m:rPr>
                            <m:sty m:val="p"/>
                          </m:rPr>
                          <w:rPr>
                            <w:rFonts w:ascii="Cambria Math" w:hAnsi="Cambria Math"/>
                          </w:rPr>
                          <m:t>+1</m:t>
                        </m:r>
                      </m:sub>
                    </m:sSub>
                  </m:num>
                  <m:den>
                    <m:sSub>
                      <m:sSubPr>
                        <m:ctrlPr>
                          <w:rPr>
                            <w:rFonts w:ascii="Cambria Math" w:hAnsi="Cambria Math"/>
                          </w:rPr>
                        </m:ctrlPr>
                      </m:sSubPr>
                      <m:e>
                        <m:r>
                          <w:rPr>
                            <w:rFonts w:ascii="Cambria Math" w:hAnsi="Cambria Math"/>
                          </w:rPr>
                          <m:t>Y</m:t>
                        </m:r>
                      </m:e>
                      <m:sub>
                        <m:r>
                          <m:rPr>
                            <m:sty m:val="p"/>
                          </m:rPr>
                          <w:rPr>
                            <w:rFonts w:ascii="Cambria Math" w:hAnsi="Cambria Math"/>
                          </w:rPr>
                          <m:t>0</m:t>
                        </m:r>
                      </m:sub>
                    </m:sSub>
                  </m:den>
                </m:f>
                <m:r>
                  <m:rPr>
                    <m:sty m:val="p"/>
                  </m:rP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πFBW</m:t>
                        </m:r>
                      </m:num>
                      <m:den>
                        <m:r>
                          <m:rPr>
                            <m:sty m:val="p"/>
                          </m:rPr>
                          <w:rPr>
                            <w:rFonts w:ascii="Cambria Math" w:hAnsi="Cambria Math"/>
                          </w:rPr>
                          <m:t>2</m:t>
                        </m:r>
                        <m:sSub>
                          <m:sSubPr>
                            <m:ctrlPr>
                              <w:rPr>
                                <w:rFonts w:ascii="Cambria Math" w:hAnsi="Cambria Math"/>
                              </w:rPr>
                            </m:ctrlPr>
                          </m:sSubPr>
                          <m:e>
                            <m:r>
                              <w:rPr>
                                <w:rFonts w:ascii="Cambria Math" w:hAnsi="Cambria Math"/>
                              </w:rPr>
                              <m:t>g</m:t>
                            </m:r>
                          </m:e>
                          <m:sub>
                            <m:r>
                              <w:rPr>
                                <w:rFonts w:ascii="Cambria Math" w:hAnsi="Cambria Math"/>
                              </w:rPr>
                              <m:t>n</m:t>
                            </m:r>
                          </m:sub>
                        </m:sSub>
                        <m:sSub>
                          <m:sSubPr>
                            <m:ctrlPr>
                              <w:rPr>
                                <w:rFonts w:ascii="Cambria Math" w:hAnsi="Cambria Math"/>
                              </w:rPr>
                            </m:ctrlPr>
                          </m:sSubPr>
                          <m:e>
                            <m:r>
                              <w:rPr>
                                <w:rFonts w:ascii="Cambria Math" w:hAnsi="Cambria Math"/>
                              </w:rPr>
                              <m:t>g</m:t>
                            </m:r>
                          </m:e>
                          <m:sub>
                            <m:r>
                              <w:rPr>
                                <w:rFonts w:ascii="Cambria Math" w:hAnsi="Cambria Math"/>
                              </w:rPr>
                              <m:t>n</m:t>
                            </m:r>
                            <m:r>
                              <m:rPr>
                                <m:sty m:val="p"/>
                              </m:rPr>
                              <w:rPr>
                                <w:rFonts w:ascii="Cambria Math" w:hAnsi="Cambria Math"/>
                              </w:rPr>
                              <m:t>+1</m:t>
                            </m:r>
                          </m:sub>
                        </m:sSub>
                      </m:den>
                    </m:f>
                  </m:e>
                </m:rad>
                <m:r>
                  <w:rPr>
                    <w:rFonts w:ascii="Cambria Math" w:hAnsi="Cambria Math"/>
                  </w:rPr>
                  <m:t>,</m:t>
                </m:r>
              </m:oMath>
            </m:oMathPara>
          </w:p>
        </w:tc>
        <w:tc>
          <w:tcPr>
            <w:tcW w:w="1269" w:type="dxa"/>
            <w:vAlign w:val="center"/>
          </w:tcPr>
          <w:p w14:paraId="723DC6C4" w14:textId="564F45A1" w:rsidR="00DC10FD" w:rsidRPr="004C507A" w:rsidRDefault="00DC10FD" w:rsidP="00081EF0">
            <w:pPr>
              <w:ind w:firstLine="0"/>
              <w:jc w:val="right"/>
              <w:rPr>
                <w:rFonts w:ascii="Arial" w:hAnsi="Arial" w:cs="Arial"/>
                <w:lang w:val="lt-LT"/>
              </w:rPr>
            </w:pPr>
            <w:r w:rsidRPr="004C507A">
              <w:rPr>
                <w:rFonts w:ascii="Arial" w:hAnsi="Arial" w:cs="Arial"/>
              </w:rPr>
              <w:t>(</w:t>
            </w:r>
            <w:r w:rsidRPr="004C507A">
              <w:rPr>
                <w:rFonts w:ascii="Arial" w:hAnsi="Arial" w:cs="Arial"/>
              </w:rPr>
              <w:fldChar w:fldCharType="begin"/>
            </w:r>
            <w:r w:rsidRPr="004C507A">
              <w:rPr>
                <w:rFonts w:ascii="Arial" w:hAnsi="Arial" w:cs="Arial"/>
              </w:rPr>
              <w:instrText xml:space="preserve"> STYLEREF 1 \s </w:instrText>
            </w:r>
            <w:r w:rsidRPr="004C507A">
              <w:rPr>
                <w:rFonts w:ascii="Arial" w:hAnsi="Arial" w:cs="Arial"/>
              </w:rPr>
              <w:fldChar w:fldCharType="separate"/>
            </w:r>
            <w:r w:rsidR="00753512">
              <w:rPr>
                <w:rFonts w:ascii="Arial" w:hAnsi="Arial" w:cs="Arial"/>
                <w:noProof/>
              </w:rPr>
              <w:t>3</w:t>
            </w:r>
            <w:r w:rsidRPr="004C507A">
              <w:rPr>
                <w:rFonts w:ascii="Arial" w:hAnsi="Arial" w:cs="Arial"/>
              </w:rPr>
              <w:fldChar w:fldCharType="end"/>
            </w:r>
            <w:r w:rsidRPr="004C507A">
              <w:rPr>
                <w:rFonts w:ascii="Arial" w:hAnsi="Arial" w:cs="Arial"/>
              </w:rPr>
              <w:t>.</w:t>
            </w:r>
            <w:r w:rsidRPr="004C507A">
              <w:rPr>
                <w:rFonts w:ascii="Arial" w:hAnsi="Arial" w:cs="Arial"/>
              </w:rPr>
              <w:fldChar w:fldCharType="begin"/>
            </w:r>
            <w:r w:rsidRPr="004C507A">
              <w:rPr>
                <w:rFonts w:ascii="Arial" w:hAnsi="Arial" w:cs="Arial"/>
              </w:rPr>
              <w:instrText xml:space="preserve"> SEQ lygtis \* ARABIC \s 1 </w:instrText>
            </w:r>
            <w:r w:rsidRPr="004C507A">
              <w:rPr>
                <w:rFonts w:ascii="Arial" w:hAnsi="Arial" w:cs="Arial"/>
              </w:rPr>
              <w:fldChar w:fldCharType="separate"/>
            </w:r>
            <w:r w:rsidR="00753512">
              <w:rPr>
                <w:rFonts w:ascii="Arial" w:hAnsi="Arial" w:cs="Arial"/>
                <w:noProof/>
              </w:rPr>
              <w:t>3</w:t>
            </w:r>
            <w:r w:rsidRPr="004C507A">
              <w:rPr>
                <w:rFonts w:ascii="Arial" w:hAnsi="Arial" w:cs="Arial"/>
              </w:rPr>
              <w:fldChar w:fldCharType="end"/>
            </w:r>
            <w:r w:rsidRPr="004C507A">
              <w:rPr>
                <w:rFonts w:ascii="Arial" w:hAnsi="Arial" w:cs="Arial"/>
              </w:rPr>
              <w:t>)</w:t>
            </w:r>
          </w:p>
        </w:tc>
      </w:tr>
    </w:tbl>
    <w:p w14:paraId="4BA83C2F" w14:textId="5A5EDBD4" w:rsidR="00081EF0" w:rsidRDefault="009D08EF" w:rsidP="004A45C7">
      <w:pPr>
        <w:ind w:firstLine="0"/>
        <w:rPr>
          <w:lang w:val="lt-LT"/>
        </w:rPr>
      </w:pPr>
      <w:r>
        <w:rPr>
          <w:lang w:val="lt-LT"/>
        </w:rPr>
        <w:t>čia</w:t>
      </w:r>
      <w:r w:rsidR="001C1DFD">
        <w:rPr>
          <w:lang w:val="lt-LT"/>
        </w:rPr>
        <w:t xml:space="preserve"> </w:t>
      </w:r>
      <w:r w:rsidR="001C1DFD">
        <w:rPr>
          <w:i/>
          <w:lang w:val="lt-LT"/>
        </w:rPr>
        <w:t>n</w:t>
      </w:r>
      <w:r w:rsidR="001C1DFD">
        <w:rPr>
          <w:lang w:val="lt-LT"/>
        </w:rPr>
        <w:t xml:space="preserve"> yra filtro pakopų skaičius,</w:t>
      </w:r>
      <w:r>
        <w:rPr>
          <w:lang w:val="lt-LT"/>
        </w:rPr>
        <w:t xml:space="preserve"> </w:t>
      </w:r>
      <w:r>
        <w:rPr>
          <w:i/>
          <w:lang w:val="lt-LT"/>
        </w:rPr>
        <w:t>g</w:t>
      </w:r>
      <w:r>
        <w:rPr>
          <w:i/>
          <w:vertAlign w:val="subscript"/>
          <w:lang w:val="lt-LT"/>
        </w:rPr>
        <w:t>0</w:t>
      </w:r>
      <w:r>
        <w:rPr>
          <w:lang w:val="lt-LT"/>
        </w:rPr>
        <w:t xml:space="preserve">, </w:t>
      </w:r>
      <w:r>
        <w:rPr>
          <w:i/>
          <w:lang w:val="lt-LT"/>
        </w:rPr>
        <w:t>g</w:t>
      </w:r>
      <w:r>
        <w:rPr>
          <w:i/>
          <w:vertAlign w:val="subscript"/>
          <w:lang w:val="lt-LT"/>
        </w:rPr>
        <w:t>1</w:t>
      </w:r>
      <w:r>
        <w:rPr>
          <w:lang w:val="lt-LT"/>
        </w:rPr>
        <w:t xml:space="preserve"> ... </w:t>
      </w:r>
      <w:proofErr w:type="spellStart"/>
      <w:r>
        <w:rPr>
          <w:i/>
          <w:lang w:val="lt-LT"/>
        </w:rPr>
        <w:t>g</w:t>
      </w:r>
      <w:r>
        <w:rPr>
          <w:i/>
          <w:vertAlign w:val="subscript"/>
          <w:lang w:val="lt-LT"/>
        </w:rPr>
        <w:t>n</w:t>
      </w:r>
      <w:proofErr w:type="spellEnd"/>
      <w:r>
        <w:rPr>
          <w:lang w:val="lt-LT"/>
        </w:rPr>
        <w:t xml:space="preserve"> – žemų dažnių filtro koeficientai</w:t>
      </w:r>
      <w:r w:rsidR="00DC0141">
        <w:rPr>
          <w:lang w:val="lt-LT"/>
        </w:rPr>
        <w:t>, kuri</w:t>
      </w:r>
      <w:r w:rsidR="00AC2053">
        <w:rPr>
          <w:lang w:val="lt-LT"/>
        </w:rPr>
        <w:t>e</w:t>
      </w:r>
      <w:r w:rsidR="00DC0141">
        <w:rPr>
          <w:lang w:val="lt-LT"/>
        </w:rPr>
        <w:t xml:space="preserve"> parenkam</w:t>
      </w:r>
      <w:r w:rsidR="00AC2053">
        <w:rPr>
          <w:lang w:val="lt-LT"/>
        </w:rPr>
        <w:t>i</w:t>
      </w:r>
      <w:r w:rsidR="00DC0141">
        <w:rPr>
          <w:lang w:val="lt-LT"/>
        </w:rPr>
        <w:t xml:space="preserve"> pagal tai, kok</w:t>
      </w:r>
      <w:r w:rsidR="00AC2053">
        <w:rPr>
          <w:lang w:val="lt-LT"/>
        </w:rPr>
        <w:t>s</w:t>
      </w:r>
      <w:r w:rsidR="00DC0141">
        <w:rPr>
          <w:lang w:val="lt-LT"/>
        </w:rPr>
        <w:t xml:space="preserve"> filtr</w:t>
      </w:r>
      <w:r w:rsidR="00AC2053">
        <w:rPr>
          <w:lang w:val="lt-LT"/>
        </w:rPr>
        <w:t>as</w:t>
      </w:r>
      <w:r w:rsidR="00DC0141">
        <w:rPr>
          <w:lang w:val="lt-LT"/>
        </w:rPr>
        <w:t xml:space="preserve"> </w:t>
      </w:r>
      <w:r w:rsidR="00AC2053">
        <w:rPr>
          <w:lang w:val="lt-LT"/>
        </w:rPr>
        <w:t>projektuojamas</w:t>
      </w:r>
      <w:r w:rsidR="00DC0141">
        <w:rPr>
          <w:lang w:val="lt-LT"/>
        </w:rPr>
        <w:t xml:space="preserve"> (</w:t>
      </w:r>
      <w:r w:rsidR="00DB5CA3">
        <w:rPr>
          <w:lang w:val="lt-LT"/>
        </w:rPr>
        <w:t xml:space="preserve">Čebyševo, </w:t>
      </w:r>
      <w:proofErr w:type="spellStart"/>
      <w:r w:rsidR="00DB5CA3">
        <w:rPr>
          <w:lang w:val="lt-LT"/>
        </w:rPr>
        <w:t>Beselio</w:t>
      </w:r>
      <w:proofErr w:type="spellEnd"/>
      <w:r w:rsidR="00DB5CA3">
        <w:rPr>
          <w:lang w:val="lt-LT"/>
        </w:rPr>
        <w:t xml:space="preserve"> ar </w:t>
      </w:r>
      <w:proofErr w:type="spellStart"/>
      <w:r w:rsidR="00DB5CA3">
        <w:rPr>
          <w:lang w:val="lt-LT"/>
        </w:rPr>
        <w:t>Butervorfo</w:t>
      </w:r>
      <w:proofErr w:type="spellEnd"/>
      <w:r w:rsidR="00DC0141">
        <w:rPr>
          <w:lang w:val="lt-LT"/>
        </w:rPr>
        <w:t>)</w:t>
      </w:r>
      <w:r>
        <w:rPr>
          <w:lang w:val="lt-LT"/>
        </w:rPr>
        <w:t xml:space="preserve">, </w:t>
      </w:r>
      <w:r w:rsidR="00DB5CA3">
        <w:rPr>
          <w:lang w:val="lt-LT"/>
        </w:rPr>
        <w:t>šie koeficientai</w:t>
      </w:r>
      <w:r>
        <w:rPr>
          <w:lang w:val="lt-LT"/>
        </w:rPr>
        <w:t xml:space="preserve"> paimami iš koeficientų lentelės</w:t>
      </w:r>
      <w:r w:rsidR="006F69AB">
        <w:rPr>
          <w:lang w:val="lt-LT"/>
        </w:rPr>
        <w:t xml:space="preserve">, </w:t>
      </w:r>
      <w:r w:rsidR="00AC2053">
        <w:rPr>
          <w:lang w:val="lt-LT"/>
        </w:rPr>
        <w:t>ją</w:t>
      </w:r>
      <w:r w:rsidR="006F69AB">
        <w:rPr>
          <w:lang w:val="lt-LT"/>
        </w:rPr>
        <w:t xml:space="preserve"> galima rasti </w:t>
      </w:r>
      <w:r w:rsidR="00CE4C35">
        <w:rPr>
          <w:lang w:val="lt-LT"/>
        </w:rPr>
        <w:t>(</w:t>
      </w:r>
      <w:proofErr w:type="spellStart"/>
      <w:r w:rsidR="006F69AB">
        <w:rPr>
          <w:lang w:val="lt-LT"/>
        </w:rPr>
        <w:t>RFcafe</w:t>
      </w:r>
      <w:proofErr w:type="spellEnd"/>
      <w:r w:rsidR="00CE4C35">
        <w:rPr>
          <w:lang w:val="lt-LT"/>
        </w:rPr>
        <w:t>)</w:t>
      </w:r>
      <w:r w:rsidR="006F69AB">
        <w:rPr>
          <w:lang w:val="lt-LT"/>
        </w:rPr>
        <w:t xml:space="preserve">, </w:t>
      </w:r>
      <w:r w:rsidR="006F69AB">
        <w:rPr>
          <w:i/>
          <w:lang w:val="lt-LT"/>
        </w:rPr>
        <w:t>FBW</w:t>
      </w:r>
      <w:r w:rsidR="006F69AB">
        <w:rPr>
          <w:lang w:val="lt-LT"/>
        </w:rPr>
        <w:t xml:space="preserve"> – praleidžiamų dažnių juostos plotis išreikštas santykiniais vienetais (</w:t>
      </w:r>
      <w:r w:rsidR="00EA11C9">
        <w:rPr>
          <w:lang w:val="lt-LT"/>
        </w:rPr>
        <w:t>pvz.</w:t>
      </w:r>
      <w:r w:rsidR="00EA166F">
        <w:rPr>
          <w:lang w:val="lt-LT"/>
        </w:rPr>
        <w:t>,</w:t>
      </w:r>
      <w:r w:rsidR="00EA11C9">
        <w:rPr>
          <w:lang w:val="lt-LT"/>
        </w:rPr>
        <w:t xml:space="preserve"> </w:t>
      </w:r>
      <w:r w:rsidR="006F69AB">
        <w:rPr>
          <w:lang w:val="lt-LT"/>
        </w:rPr>
        <w:t xml:space="preserve">10 % = 0,1), </w:t>
      </w:r>
      <m:oMath>
        <m:sSub>
          <m:sSubPr>
            <m:ctrlPr>
              <w:rPr>
                <w:rFonts w:ascii="Cambria Math" w:hAnsi="Cambria Math"/>
                <w:i/>
                <w:lang w:val="lt-LT"/>
              </w:rPr>
            </m:ctrlPr>
          </m:sSubPr>
          <m:e>
            <m:r>
              <w:rPr>
                <w:rFonts w:ascii="Cambria Math" w:hAnsi="Cambria Math"/>
                <w:lang w:val="lt-LT"/>
              </w:rPr>
              <m:t>J</m:t>
            </m:r>
          </m:e>
          <m:sub>
            <m:r>
              <w:rPr>
                <w:rFonts w:ascii="Cambria Math" w:hAnsi="Cambria Math"/>
                <w:lang w:val="lt-LT"/>
              </w:rPr>
              <m:t>j,j+1</m:t>
            </m:r>
          </m:sub>
        </m:sSub>
      </m:oMath>
      <w:r w:rsidR="00773982">
        <w:rPr>
          <w:lang w:val="lt-LT"/>
        </w:rPr>
        <w:t xml:space="preserve"> </w:t>
      </w:r>
      <w:r w:rsidR="006F69AB">
        <w:rPr>
          <w:lang w:val="lt-LT"/>
        </w:rPr>
        <w:t xml:space="preserve">– </w:t>
      </w:r>
      <w:r w:rsidR="00BE08BE">
        <w:rPr>
          <w:lang w:val="lt-LT"/>
        </w:rPr>
        <w:t>tarpelio</w:t>
      </w:r>
      <w:r w:rsidR="00864F28">
        <w:rPr>
          <w:lang w:val="lt-LT"/>
        </w:rPr>
        <w:t xml:space="preserve"> tarp</w:t>
      </w:r>
      <w:r w:rsidR="00BE08BE">
        <w:rPr>
          <w:lang w:val="lt-LT"/>
        </w:rPr>
        <w:t xml:space="preserve"> </w:t>
      </w:r>
      <w:r w:rsidR="006F69AB" w:rsidRPr="00773982">
        <w:rPr>
          <w:i/>
          <w:lang w:val="lt-LT"/>
        </w:rPr>
        <w:t>j</w:t>
      </w:r>
      <w:r w:rsidR="006F69AB">
        <w:rPr>
          <w:lang w:val="lt-LT"/>
        </w:rPr>
        <w:t>-</w:t>
      </w:r>
      <w:proofErr w:type="spellStart"/>
      <w:r w:rsidR="006F69AB">
        <w:rPr>
          <w:lang w:val="lt-LT"/>
        </w:rPr>
        <w:t>ojo</w:t>
      </w:r>
      <w:proofErr w:type="spellEnd"/>
      <w:r w:rsidR="00864F28">
        <w:rPr>
          <w:lang w:val="lt-LT"/>
        </w:rPr>
        <w:t xml:space="preserve"> ir </w:t>
      </w:r>
      <w:r w:rsidR="00864F28">
        <w:rPr>
          <w:i/>
          <w:lang w:val="lt-LT"/>
        </w:rPr>
        <w:t>j+1</w:t>
      </w:r>
      <w:r w:rsidR="00864F28">
        <w:rPr>
          <w:lang w:val="lt-LT"/>
        </w:rPr>
        <w:t xml:space="preserve">-ojo rezonatorių </w:t>
      </w:r>
      <w:r w:rsidR="001C1DFD">
        <w:rPr>
          <w:lang w:val="lt-LT"/>
        </w:rPr>
        <w:t xml:space="preserve">charakteringasis admitansas, </w:t>
      </w:r>
      <m:oMath>
        <m:sSub>
          <m:sSubPr>
            <m:ctrlPr>
              <w:rPr>
                <w:rFonts w:ascii="Cambria Math" w:hAnsi="Cambria Math"/>
                <w:i/>
                <w:lang w:val="lt-LT"/>
              </w:rPr>
            </m:ctrlPr>
          </m:sSubPr>
          <m:e>
            <m:r>
              <w:rPr>
                <w:rFonts w:ascii="Cambria Math" w:hAnsi="Cambria Math"/>
                <w:lang w:val="lt-LT"/>
              </w:rPr>
              <m:t>Y</m:t>
            </m:r>
          </m:e>
          <m:sub>
            <m:r>
              <w:rPr>
                <w:rFonts w:ascii="Cambria Math" w:hAnsi="Cambria Math"/>
                <w:lang w:val="lt-LT"/>
              </w:rPr>
              <m:t>0</m:t>
            </m:r>
          </m:sub>
        </m:sSub>
      </m:oMath>
      <w:r w:rsidR="001C1DFD">
        <w:rPr>
          <w:lang w:val="lt-LT"/>
        </w:rPr>
        <w:t xml:space="preserve"> – filtro įėjimo ir išėjimo išvadų charakteringasis admitansas</w:t>
      </w:r>
      <w:r w:rsidR="00A8309B">
        <w:rPr>
          <w:lang w:val="lt-LT"/>
        </w:rPr>
        <w:t xml:space="preserve">, </w:t>
      </w:r>
      <w:r w:rsidR="00EA166F">
        <w:rPr>
          <w:lang w:val="lt-LT"/>
        </w:rPr>
        <w:t>kuris</w:t>
      </w:r>
      <w:r w:rsidR="00A8309B">
        <w:rPr>
          <w:lang w:val="lt-LT"/>
        </w:rPr>
        <w:t xml:space="preserve"> yra atvirkščias charakteringajam impedansui</w:t>
      </w:r>
      <w:r w:rsidR="00773982">
        <w:rPr>
          <w:lang w:val="lt-LT"/>
        </w:rPr>
        <w:t xml:space="preserve"> </w:t>
      </w:r>
      <m:oMath>
        <m:sSub>
          <m:sSubPr>
            <m:ctrlPr>
              <w:rPr>
                <w:rFonts w:ascii="Cambria Math" w:hAnsi="Cambria Math"/>
                <w:i/>
                <w:lang w:val="lt-LT"/>
              </w:rPr>
            </m:ctrlPr>
          </m:sSubPr>
          <m:e>
            <m:r>
              <w:rPr>
                <w:rFonts w:ascii="Cambria Math" w:hAnsi="Cambria Math"/>
                <w:lang w:val="lt-LT"/>
              </w:rPr>
              <m:t>Z</m:t>
            </m:r>
          </m:e>
          <m:sub>
            <m:r>
              <w:rPr>
                <w:rFonts w:ascii="Cambria Math" w:hAnsi="Cambria Math"/>
                <w:lang w:val="lt-LT"/>
              </w:rPr>
              <m:t>0</m:t>
            </m:r>
          </m:sub>
        </m:sSub>
        <m:r>
          <w:rPr>
            <w:rFonts w:ascii="Cambria Math" w:hAnsi="Cambria Math"/>
            <w:lang w:val="lt-LT"/>
          </w:rPr>
          <m:t>=</m:t>
        </m:r>
        <m:f>
          <m:fPr>
            <m:type m:val="skw"/>
            <m:ctrlPr>
              <w:rPr>
                <w:rFonts w:ascii="Cambria Math" w:hAnsi="Cambria Math"/>
                <w:i/>
                <w:lang w:val="lt-LT"/>
              </w:rPr>
            </m:ctrlPr>
          </m:fPr>
          <m:num>
            <m:r>
              <w:rPr>
                <w:rFonts w:ascii="Cambria Math" w:hAnsi="Cambria Math"/>
                <w:lang w:val="lt-LT"/>
              </w:rPr>
              <m:t>1</m:t>
            </m:r>
          </m:num>
          <m:den>
            <m:sSub>
              <m:sSubPr>
                <m:ctrlPr>
                  <w:rPr>
                    <w:rFonts w:ascii="Cambria Math" w:hAnsi="Cambria Math"/>
                    <w:i/>
                    <w:lang w:val="lt-LT"/>
                  </w:rPr>
                </m:ctrlPr>
              </m:sSubPr>
              <m:e>
                <m:r>
                  <w:rPr>
                    <w:rFonts w:ascii="Cambria Math" w:hAnsi="Cambria Math"/>
                    <w:lang w:val="lt-LT"/>
                  </w:rPr>
                  <m:t>Y</m:t>
                </m:r>
              </m:e>
              <m:sub>
                <m:r>
                  <w:rPr>
                    <w:rFonts w:ascii="Cambria Math" w:hAnsi="Cambria Math"/>
                    <w:lang w:val="lt-LT"/>
                  </w:rPr>
                  <m:t>0</m:t>
                </m:r>
              </m:sub>
            </m:sSub>
          </m:den>
        </m:f>
      </m:oMath>
      <w:r w:rsidR="001C1DFD">
        <w:rPr>
          <w:lang w:val="lt-LT"/>
        </w:rPr>
        <w:t>.</w:t>
      </w:r>
    </w:p>
    <w:p w14:paraId="1019C1ED" w14:textId="71158515" w:rsidR="006C7CEC" w:rsidRDefault="00FA0D99" w:rsidP="00873A3F">
      <w:pPr>
        <w:rPr>
          <w:lang w:val="lt-LT"/>
        </w:rPr>
      </w:pPr>
      <w:r>
        <w:rPr>
          <w:lang w:val="lt-LT"/>
        </w:rPr>
        <w:t>Sakykim</w:t>
      </w:r>
      <w:r w:rsidR="006C7CEC">
        <w:rPr>
          <w:lang w:val="lt-LT"/>
        </w:rPr>
        <w:t>,</w:t>
      </w:r>
      <w:r w:rsidR="00EA166F">
        <w:rPr>
          <w:lang w:val="lt-LT"/>
        </w:rPr>
        <w:t xml:space="preserve"> kad</w:t>
      </w:r>
      <w:r w:rsidR="006C7CEC">
        <w:rPr>
          <w:lang w:val="lt-LT"/>
        </w:rPr>
        <w:t xml:space="preserve"> tarpelių talpa yra </w:t>
      </w:r>
      <w:r w:rsidR="00EA166F">
        <w:rPr>
          <w:lang w:val="lt-LT"/>
        </w:rPr>
        <w:t>vien tik</w:t>
      </w:r>
      <w:r w:rsidR="006C7CEC">
        <w:rPr>
          <w:lang w:val="lt-LT"/>
        </w:rPr>
        <w:t xml:space="preserve"> nuoseklaus kondensatorių jungimo talpa</w:t>
      </w:r>
      <w:r w:rsidR="00DB5CA3">
        <w:rPr>
          <w:lang w:val="lt-LT"/>
        </w:rPr>
        <w:t xml:space="preserve"> (į šuntuojančias talpas nekreip</w:t>
      </w:r>
      <w:r>
        <w:rPr>
          <w:lang w:val="lt-LT"/>
        </w:rPr>
        <w:t>kime</w:t>
      </w:r>
      <w:r w:rsidR="00DB5CA3">
        <w:rPr>
          <w:lang w:val="lt-LT"/>
        </w:rPr>
        <w:t xml:space="preserve"> dėmesio)</w:t>
      </w:r>
      <w:r w:rsidR="006C7CEC">
        <w:rPr>
          <w:lang w:val="lt-LT"/>
        </w:rPr>
        <w:t xml:space="preserve">, tuomet </w:t>
      </w:r>
      <w:r w:rsidR="004A393D">
        <w:rPr>
          <w:lang w:val="lt-LT"/>
        </w:rPr>
        <w:t xml:space="preserve">kiekvienam </w:t>
      </w:r>
      <w:r w:rsidR="00E52EAB" w:rsidRPr="00EA166F">
        <w:rPr>
          <w:i/>
          <w:lang w:val="lt-LT"/>
        </w:rPr>
        <w:t>J-Inverteriui</w:t>
      </w:r>
      <w:r w:rsidR="004A393D">
        <w:rPr>
          <w:lang w:val="lt-LT"/>
        </w:rPr>
        <w:t xml:space="preserve"> </w:t>
      </w:r>
      <w:r w:rsidR="006C7CEC">
        <w:rPr>
          <w:lang w:val="lt-LT"/>
        </w:rPr>
        <w:t>susceptansas</w:t>
      </w:r>
      <w:r w:rsidR="004A393D">
        <w:rPr>
          <w:lang w:val="lt-LT"/>
        </w:rPr>
        <w:t xml:space="preserve"> </w:t>
      </w:r>
      <w:r w:rsidR="004A393D">
        <w:rPr>
          <w:i/>
          <w:lang w:val="lt-LT"/>
        </w:rPr>
        <w:t>B</w:t>
      </w:r>
      <w:r w:rsidR="004A393D">
        <w:rPr>
          <w:i/>
          <w:vertAlign w:val="subscript"/>
          <w:lang w:val="lt-LT"/>
        </w:rPr>
        <w:t>j,j+1</w:t>
      </w:r>
      <w:r w:rsidR="006C7CEC">
        <w:rPr>
          <w:lang w:val="lt-LT"/>
        </w:rPr>
        <w:t xml:space="preserve"> paskaičiuojamas pagal</w:t>
      </w:r>
      <w:r w:rsidR="00EA166F">
        <w:rPr>
          <w:lang w:val="lt-LT"/>
        </w:rPr>
        <w:t xml:space="preserve"> formulę (</w:t>
      </w:r>
      <w:proofErr w:type="spellStart"/>
      <w:r w:rsidR="00EA166F">
        <w:rPr>
          <w:lang w:val="lt-LT"/>
        </w:rPr>
        <w:t>Hong</w:t>
      </w:r>
      <w:proofErr w:type="spellEnd"/>
      <w:r w:rsidR="00EA166F">
        <w:rPr>
          <w:lang w:val="lt-LT"/>
        </w:rPr>
        <w:t>, 1976)</w:t>
      </w:r>
      <w:r w:rsidR="00AC2053">
        <w:rPr>
          <w:lang w:val="lt-LT"/>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005195" w14:paraId="7E5ADC7F" w14:textId="77777777" w:rsidTr="009A62A4">
        <w:trPr>
          <w:jc w:val="center"/>
        </w:trPr>
        <w:tc>
          <w:tcPr>
            <w:tcW w:w="1271" w:type="dxa"/>
            <w:vAlign w:val="center"/>
          </w:tcPr>
          <w:p w14:paraId="47315553" w14:textId="77777777" w:rsidR="00005195" w:rsidRDefault="00005195" w:rsidP="00B500E5"/>
        </w:tc>
        <w:tc>
          <w:tcPr>
            <w:tcW w:w="7088" w:type="dxa"/>
            <w:vAlign w:val="center"/>
          </w:tcPr>
          <w:p w14:paraId="4AA31BC8" w14:textId="022504AB" w:rsidR="00005195" w:rsidRPr="00215B07" w:rsidRDefault="00753512" w:rsidP="0001502F">
            <w:pPr>
              <w:rPr>
                <w:sz w:val="22"/>
                <w:szCs w:val="22"/>
              </w:rPr>
            </w:pPr>
            <m:oMathPara>
              <m:oMath>
                <m:f>
                  <m:fPr>
                    <m:ctrlPr>
                      <w:rPr>
                        <w:rFonts w:ascii="Cambria Math" w:hAnsi="Cambria Math"/>
                        <w:i/>
                        <w:szCs w:val="22"/>
                      </w:rPr>
                    </m:ctrlPr>
                  </m:fPr>
                  <m:num>
                    <m:sSub>
                      <m:sSubPr>
                        <m:ctrlPr>
                          <w:rPr>
                            <w:rFonts w:ascii="Cambria Math" w:hAnsi="Cambria Math"/>
                            <w:szCs w:val="22"/>
                          </w:rPr>
                        </m:ctrlPr>
                      </m:sSubPr>
                      <m:e>
                        <m:r>
                          <w:rPr>
                            <w:rFonts w:ascii="Cambria Math" w:hAnsi="Cambria Math"/>
                            <w:szCs w:val="22"/>
                          </w:rPr>
                          <m:t>B</m:t>
                        </m:r>
                      </m:e>
                      <m:sub>
                        <m:r>
                          <w:rPr>
                            <w:rFonts w:ascii="Cambria Math" w:hAnsi="Cambria Math"/>
                            <w:szCs w:val="22"/>
                          </w:rPr>
                          <m:t>j</m:t>
                        </m:r>
                        <m:r>
                          <m:rPr>
                            <m:sty m:val="p"/>
                          </m:rPr>
                          <w:rPr>
                            <w:rFonts w:ascii="Cambria Math" w:hAnsi="Cambria Math"/>
                            <w:szCs w:val="22"/>
                          </w:rPr>
                          <m:t>,</m:t>
                        </m:r>
                        <m:r>
                          <w:rPr>
                            <w:rFonts w:ascii="Cambria Math" w:hAnsi="Cambria Math"/>
                            <w:szCs w:val="22"/>
                          </w:rPr>
                          <m:t>j</m:t>
                        </m:r>
                        <m:r>
                          <m:rPr>
                            <m:sty m:val="p"/>
                          </m:rPr>
                          <w:rPr>
                            <w:rFonts w:ascii="Cambria Math" w:hAnsi="Cambria Math"/>
                            <w:szCs w:val="22"/>
                          </w:rPr>
                          <m:t>+1</m:t>
                        </m:r>
                      </m:sub>
                    </m:sSub>
                  </m:num>
                  <m:den>
                    <m:sSub>
                      <m:sSubPr>
                        <m:ctrlPr>
                          <w:rPr>
                            <w:rFonts w:ascii="Cambria Math" w:hAnsi="Cambria Math"/>
                            <w:i/>
                            <w:szCs w:val="22"/>
                          </w:rPr>
                        </m:ctrlPr>
                      </m:sSubPr>
                      <m:e>
                        <m:r>
                          <w:rPr>
                            <w:rFonts w:ascii="Cambria Math" w:hAnsi="Cambria Math"/>
                            <w:szCs w:val="22"/>
                          </w:rPr>
                          <m:t>Y</m:t>
                        </m:r>
                      </m:e>
                      <m:sub>
                        <m:r>
                          <w:rPr>
                            <w:rFonts w:ascii="Cambria Math" w:hAnsi="Cambria Math"/>
                            <w:szCs w:val="22"/>
                          </w:rPr>
                          <m:t>0</m:t>
                        </m:r>
                      </m:sub>
                    </m:sSub>
                  </m:den>
                </m:f>
                <m:r>
                  <w:rPr>
                    <w:rFonts w:ascii="Cambria Math" w:hAnsi="Cambria Math"/>
                    <w:szCs w:val="22"/>
                  </w:rPr>
                  <m:t xml:space="preserve"> </m:t>
                </m:r>
                <m:r>
                  <m:rPr>
                    <m:sty m:val="p"/>
                  </m:rPr>
                  <w:rPr>
                    <w:rFonts w:ascii="Cambria Math" w:hAnsi="Cambria Math"/>
                    <w:szCs w:val="22"/>
                  </w:rPr>
                  <m:t xml:space="preserve">= </m:t>
                </m:r>
                <m:f>
                  <m:fPr>
                    <m:ctrlPr>
                      <w:rPr>
                        <w:rFonts w:ascii="Cambria Math" w:hAnsi="Cambria Math"/>
                        <w:szCs w:val="22"/>
                      </w:rPr>
                    </m:ctrlPr>
                  </m:fPr>
                  <m:num>
                    <m:f>
                      <m:fPr>
                        <m:ctrlPr>
                          <w:rPr>
                            <w:rFonts w:ascii="Cambria Math" w:hAnsi="Cambria Math"/>
                            <w:szCs w:val="22"/>
                          </w:rPr>
                        </m:ctrlPr>
                      </m:fPr>
                      <m:num>
                        <m:sSub>
                          <m:sSubPr>
                            <m:ctrlPr>
                              <w:rPr>
                                <w:rFonts w:ascii="Cambria Math" w:hAnsi="Cambria Math"/>
                                <w:szCs w:val="22"/>
                              </w:rPr>
                            </m:ctrlPr>
                          </m:sSubPr>
                          <m:e>
                            <m:r>
                              <w:rPr>
                                <w:rFonts w:ascii="Cambria Math" w:hAnsi="Cambria Math"/>
                                <w:szCs w:val="22"/>
                              </w:rPr>
                              <m:t>J</m:t>
                            </m:r>
                          </m:e>
                          <m:sub>
                            <m:r>
                              <w:rPr>
                                <w:rFonts w:ascii="Cambria Math" w:hAnsi="Cambria Math"/>
                                <w:szCs w:val="22"/>
                              </w:rPr>
                              <m:t>j</m:t>
                            </m:r>
                            <m:r>
                              <m:rPr>
                                <m:sty m:val="p"/>
                              </m:rPr>
                              <w:rPr>
                                <w:rFonts w:ascii="Cambria Math" w:hAnsi="Cambria Math"/>
                                <w:szCs w:val="22"/>
                              </w:rPr>
                              <m:t>,</m:t>
                            </m:r>
                            <m:r>
                              <w:rPr>
                                <w:rFonts w:ascii="Cambria Math" w:hAnsi="Cambria Math"/>
                                <w:szCs w:val="22"/>
                              </w:rPr>
                              <m:t>j</m:t>
                            </m:r>
                            <m:r>
                              <m:rPr>
                                <m:sty m:val="p"/>
                              </m:rPr>
                              <w:rPr>
                                <w:rFonts w:ascii="Cambria Math" w:hAnsi="Cambria Math"/>
                                <w:szCs w:val="22"/>
                              </w:rPr>
                              <m:t>+1</m:t>
                            </m:r>
                          </m:sub>
                        </m:sSub>
                      </m:num>
                      <m:den>
                        <m:sSub>
                          <m:sSubPr>
                            <m:ctrlPr>
                              <w:rPr>
                                <w:rFonts w:ascii="Cambria Math" w:hAnsi="Cambria Math"/>
                                <w:szCs w:val="22"/>
                              </w:rPr>
                            </m:ctrlPr>
                          </m:sSubPr>
                          <m:e>
                            <m:r>
                              <w:rPr>
                                <w:rFonts w:ascii="Cambria Math" w:hAnsi="Cambria Math"/>
                                <w:szCs w:val="22"/>
                              </w:rPr>
                              <m:t>Y</m:t>
                            </m:r>
                          </m:e>
                          <m:sub>
                            <m:r>
                              <m:rPr>
                                <m:sty m:val="p"/>
                              </m:rPr>
                              <w:rPr>
                                <w:rFonts w:ascii="Cambria Math" w:hAnsi="Cambria Math"/>
                                <w:szCs w:val="22"/>
                              </w:rPr>
                              <m:t>0</m:t>
                            </m:r>
                          </m:sub>
                        </m:sSub>
                      </m:den>
                    </m:f>
                  </m:num>
                  <m:den>
                    <m:r>
                      <m:rPr>
                        <m:sty m:val="p"/>
                      </m:rPr>
                      <w:rPr>
                        <w:rFonts w:ascii="Cambria Math" w:hAnsi="Cambria Math"/>
                        <w:szCs w:val="22"/>
                      </w:rPr>
                      <m:t xml:space="preserve">1 - </m:t>
                    </m:r>
                    <m:sSup>
                      <m:sSupPr>
                        <m:ctrlPr>
                          <w:rPr>
                            <w:rFonts w:ascii="Cambria Math" w:hAnsi="Cambria Math"/>
                            <w:szCs w:val="22"/>
                          </w:rPr>
                        </m:ctrlPr>
                      </m:sSupPr>
                      <m:e>
                        <m:d>
                          <m:dPr>
                            <m:ctrlPr>
                              <w:rPr>
                                <w:rFonts w:ascii="Cambria Math" w:hAnsi="Cambria Math"/>
                                <w:szCs w:val="22"/>
                              </w:rPr>
                            </m:ctrlPr>
                          </m:dPr>
                          <m:e>
                            <m:f>
                              <m:fPr>
                                <m:ctrlPr>
                                  <w:rPr>
                                    <w:rFonts w:ascii="Cambria Math" w:hAnsi="Cambria Math"/>
                                    <w:szCs w:val="22"/>
                                  </w:rPr>
                                </m:ctrlPr>
                              </m:fPr>
                              <m:num>
                                <m:sSub>
                                  <m:sSubPr>
                                    <m:ctrlPr>
                                      <w:rPr>
                                        <w:rFonts w:ascii="Cambria Math" w:hAnsi="Cambria Math"/>
                                        <w:szCs w:val="22"/>
                                      </w:rPr>
                                    </m:ctrlPr>
                                  </m:sSubPr>
                                  <m:e>
                                    <m:r>
                                      <w:rPr>
                                        <w:rFonts w:ascii="Cambria Math" w:hAnsi="Cambria Math"/>
                                        <w:szCs w:val="22"/>
                                      </w:rPr>
                                      <m:t>J</m:t>
                                    </m:r>
                                  </m:e>
                                  <m:sub>
                                    <m:r>
                                      <w:rPr>
                                        <w:rFonts w:ascii="Cambria Math" w:hAnsi="Cambria Math"/>
                                        <w:szCs w:val="22"/>
                                      </w:rPr>
                                      <m:t>j</m:t>
                                    </m:r>
                                    <m:r>
                                      <m:rPr>
                                        <m:sty m:val="p"/>
                                      </m:rPr>
                                      <w:rPr>
                                        <w:rFonts w:ascii="Cambria Math" w:hAnsi="Cambria Math"/>
                                        <w:szCs w:val="22"/>
                                      </w:rPr>
                                      <m:t>,</m:t>
                                    </m:r>
                                    <m:r>
                                      <w:rPr>
                                        <w:rFonts w:ascii="Cambria Math" w:hAnsi="Cambria Math"/>
                                        <w:szCs w:val="22"/>
                                      </w:rPr>
                                      <m:t>j</m:t>
                                    </m:r>
                                    <m:r>
                                      <m:rPr>
                                        <m:sty m:val="p"/>
                                      </m:rPr>
                                      <w:rPr>
                                        <w:rFonts w:ascii="Cambria Math" w:hAnsi="Cambria Math"/>
                                        <w:szCs w:val="22"/>
                                      </w:rPr>
                                      <m:t>+1</m:t>
                                    </m:r>
                                  </m:sub>
                                </m:sSub>
                              </m:num>
                              <m:den>
                                <m:sSub>
                                  <m:sSubPr>
                                    <m:ctrlPr>
                                      <w:rPr>
                                        <w:rFonts w:ascii="Cambria Math" w:hAnsi="Cambria Math"/>
                                        <w:szCs w:val="22"/>
                                      </w:rPr>
                                    </m:ctrlPr>
                                  </m:sSubPr>
                                  <m:e>
                                    <m:r>
                                      <w:rPr>
                                        <w:rFonts w:ascii="Cambria Math" w:hAnsi="Cambria Math"/>
                                        <w:szCs w:val="22"/>
                                      </w:rPr>
                                      <m:t>Y</m:t>
                                    </m:r>
                                  </m:e>
                                  <m:sub>
                                    <m:r>
                                      <m:rPr>
                                        <m:sty m:val="p"/>
                                      </m:rPr>
                                      <w:rPr>
                                        <w:rFonts w:ascii="Cambria Math" w:hAnsi="Cambria Math"/>
                                        <w:szCs w:val="22"/>
                                      </w:rPr>
                                      <m:t>0</m:t>
                                    </m:r>
                                  </m:sub>
                                </m:sSub>
                              </m:den>
                            </m:f>
                          </m:e>
                        </m:d>
                      </m:e>
                      <m:sup>
                        <m:r>
                          <m:rPr>
                            <m:sty m:val="p"/>
                          </m:rPr>
                          <w:rPr>
                            <w:rFonts w:ascii="Cambria Math" w:hAnsi="Cambria Math"/>
                            <w:szCs w:val="22"/>
                          </w:rPr>
                          <m:t>2</m:t>
                        </m:r>
                      </m:sup>
                    </m:sSup>
                  </m:den>
                </m:f>
                <m:r>
                  <w:rPr>
                    <w:rFonts w:ascii="Cambria Math" w:hAnsi="Cambria Math"/>
                    <w:szCs w:val="22"/>
                  </w:rPr>
                  <m:t>.</m:t>
                </m:r>
              </m:oMath>
            </m:oMathPara>
          </w:p>
        </w:tc>
        <w:tc>
          <w:tcPr>
            <w:tcW w:w="1269" w:type="dxa"/>
            <w:vAlign w:val="center"/>
          </w:tcPr>
          <w:p w14:paraId="6E6D9E32" w14:textId="75DC3BA2" w:rsidR="00005195" w:rsidRPr="004C507A" w:rsidRDefault="00005195" w:rsidP="00081EF0">
            <w:pPr>
              <w:jc w:val="right"/>
              <w:rPr>
                <w:rFonts w:ascii="Arial" w:hAnsi="Arial" w:cs="Arial"/>
              </w:rPr>
            </w:pP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STYLEREF 1 \s </w:instrText>
            </w:r>
            <w:r w:rsidRPr="004C507A">
              <w:rPr>
                <w:rFonts w:ascii="Arial" w:eastAsiaTheme="minorEastAsia" w:hAnsi="Arial" w:cs="Arial"/>
                <w:noProof/>
              </w:rPr>
              <w:fldChar w:fldCharType="separate"/>
            </w:r>
            <w:r w:rsidR="00753512">
              <w:rPr>
                <w:rFonts w:ascii="Arial" w:eastAsiaTheme="minorEastAsia" w:hAnsi="Arial" w:cs="Arial"/>
                <w:noProof/>
              </w:rPr>
              <w:t>3</w:t>
            </w:r>
            <w:r w:rsidRPr="004C507A">
              <w:rPr>
                <w:rFonts w:ascii="Arial" w:hAnsi="Arial" w:cs="Arial"/>
                <w:noProof/>
              </w:rPr>
              <w:fldChar w:fldCharType="end"/>
            </w: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SEQ lygtis \* ARABIC \s 1 </w:instrText>
            </w:r>
            <w:r w:rsidRPr="004C507A">
              <w:rPr>
                <w:rFonts w:ascii="Arial" w:eastAsiaTheme="minorEastAsia" w:hAnsi="Arial" w:cs="Arial"/>
                <w:noProof/>
              </w:rPr>
              <w:fldChar w:fldCharType="separate"/>
            </w:r>
            <w:r w:rsidR="00753512">
              <w:rPr>
                <w:rFonts w:ascii="Arial" w:eastAsiaTheme="minorEastAsia" w:hAnsi="Arial" w:cs="Arial"/>
                <w:noProof/>
              </w:rPr>
              <w:t>4</w:t>
            </w:r>
            <w:r w:rsidRPr="004C507A">
              <w:rPr>
                <w:rFonts w:ascii="Arial" w:hAnsi="Arial" w:cs="Arial"/>
                <w:noProof/>
              </w:rPr>
              <w:fldChar w:fldCharType="end"/>
            </w:r>
            <w:r w:rsidRPr="004C507A">
              <w:rPr>
                <w:rFonts w:ascii="Arial" w:hAnsi="Arial" w:cs="Arial"/>
              </w:rPr>
              <w:t>)</w:t>
            </w:r>
          </w:p>
        </w:tc>
      </w:tr>
    </w:tbl>
    <w:p w14:paraId="7EC9E98C" w14:textId="0547D41D" w:rsidR="00005195" w:rsidRDefault="009A5E59" w:rsidP="00F51FB7">
      <w:pPr>
        <w:rPr>
          <w:lang w:val="lt-LT"/>
        </w:rPr>
      </w:pPr>
      <w:r>
        <w:rPr>
          <w:lang w:val="lt-LT"/>
        </w:rPr>
        <w:t>E</w:t>
      </w:r>
      <w:r w:rsidR="00A04C77">
        <w:rPr>
          <w:lang w:val="lt-LT"/>
        </w:rPr>
        <w:t>lektrinis ilgis radianais paskaičiuojamas pagal</w:t>
      </w:r>
      <w:r w:rsidR="00EA166F">
        <w:rPr>
          <w:lang w:val="lt-LT"/>
        </w:rPr>
        <w:t xml:space="preserve"> </w:t>
      </w:r>
      <w:r>
        <w:rPr>
          <w:lang w:val="lt-LT"/>
        </w:rPr>
        <w:t xml:space="preserve">formulę </w:t>
      </w:r>
      <w:r w:rsidR="00EA166F">
        <w:rPr>
          <w:lang w:val="lt-LT"/>
        </w:rPr>
        <w:t>(</w:t>
      </w:r>
      <w:proofErr w:type="spellStart"/>
      <w:r w:rsidR="00EA166F">
        <w:rPr>
          <w:lang w:val="lt-LT"/>
        </w:rPr>
        <w:t>Hong</w:t>
      </w:r>
      <w:proofErr w:type="spellEnd"/>
      <w:r w:rsidR="00EA166F">
        <w:rPr>
          <w:lang w:val="lt-LT"/>
        </w:rPr>
        <w:t>, 1976)</w:t>
      </w:r>
      <w:r w:rsidR="00AC2053">
        <w:rPr>
          <w:lang w:val="lt-LT"/>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01502F" w14:paraId="79FD5FD4" w14:textId="77777777" w:rsidTr="009A62A4">
        <w:trPr>
          <w:jc w:val="center"/>
        </w:trPr>
        <w:tc>
          <w:tcPr>
            <w:tcW w:w="1271" w:type="dxa"/>
            <w:vAlign w:val="center"/>
          </w:tcPr>
          <w:p w14:paraId="231191FA" w14:textId="77777777" w:rsidR="0001502F" w:rsidRDefault="0001502F" w:rsidP="00B500E5"/>
        </w:tc>
        <w:tc>
          <w:tcPr>
            <w:tcW w:w="7088" w:type="dxa"/>
            <w:vAlign w:val="center"/>
          </w:tcPr>
          <w:p w14:paraId="7419EFDF" w14:textId="315C6DEA" w:rsidR="0001502F" w:rsidRPr="00215B07" w:rsidRDefault="00753512" w:rsidP="0001502F">
            <w:pPr>
              <w:rPr>
                <w:sz w:val="22"/>
                <w:szCs w:val="22"/>
              </w:rPr>
            </w:pPr>
            <m:oMathPara>
              <m:oMath>
                <m:sSub>
                  <m:sSubPr>
                    <m:ctrlPr>
                      <w:rPr>
                        <w:rFonts w:ascii="Cambria Math" w:hAnsi="Cambria Math"/>
                        <w:szCs w:val="22"/>
                      </w:rPr>
                    </m:ctrlPr>
                  </m:sSubPr>
                  <m:e>
                    <m:r>
                      <w:rPr>
                        <w:rFonts w:ascii="Cambria Math" w:hAnsi="Cambria Math"/>
                        <w:szCs w:val="22"/>
                      </w:rPr>
                      <m:t>θ</m:t>
                    </m:r>
                  </m:e>
                  <m:sub>
                    <m:r>
                      <w:rPr>
                        <w:rFonts w:ascii="Cambria Math" w:hAnsi="Cambria Math"/>
                        <w:szCs w:val="22"/>
                      </w:rPr>
                      <m:t>j</m:t>
                    </m:r>
                  </m:sub>
                </m:sSub>
                <m:r>
                  <m:rPr>
                    <m:sty m:val="p"/>
                  </m:rPr>
                  <w:rPr>
                    <w:rFonts w:ascii="Cambria Math" w:hAnsi="Cambria Math"/>
                    <w:szCs w:val="22"/>
                  </w:rPr>
                  <m:t xml:space="preserve"> =π-</m:t>
                </m:r>
                <m:f>
                  <m:fPr>
                    <m:ctrlPr>
                      <w:rPr>
                        <w:rFonts w:ascii="Cambria Math" w:hAnsi="Cambria Math"/>
                        <w:szCs w:val="22"/>
                      </w:rPr>
                    </m:ctrlPr>
                  </m:fPr>
                  <m:num>
                    <m:r>
                      <m:rPr>
                        <m:sty m:val="p"/>
                      </m:rPr>
                      <w:rPr>
                        <w:rFonts w:ascii="Cambria Math" w:hAnsi="Cambria Math"/>
                        <w:szCs w:val="22"/>
                      </w:rPr>
                      <m:t>1</m:t>
                    </m:r>
                  </m:num>
                  <m:den>
                    <m:r>
                      <m:rPr>
                        <m:sty m:val="p"/>
                      </m:rPr>
                      <w:rPr>
                        <w:rFonts w:ascii="Cambria Math" w:hAnsi="Cambria Math"/>
                        <w:szCs w:val="22"/>
                      </w:rPr>
                      <m:t>2</m:t>
                    </m:r>
                  </m:den>
                </m:f>
                <m:r>
                  <m:rPr>
                    <m:sty m:val="p"/>
                  </m:rPr>
                  <w:rPr>
                    <w:rFonts w:ascii="Cambria Math" w:hAnsi="Cambria Math"/>
                    <w:szCs w:val="22"/>
                  </w:rPr>
                  <m:t xml:space="preserve"> </m:t>
                </m:r>
                <m:d>
                  <m:dPr>
                    <m:begChr m:val="["/>
                    <m:endChr m:val="]"/>
                    <m:ctrlPr>
                      <w:rPr>
                        <w:rFonts w:ascii="Cambria Math" w:hAnsi="Cambria Math"/>
                        <w:szCs w:val="22"/>
                      </w:rPr>
                    </m:ctrlPr>
                  </m:dPr>
                  <m:e>
                    <m:sSup>
                      <m:sSupPr>
                        <m:ctrlPr>
                          <w:rPr>
                            <w:rFonts w:ascii="Cambria Math" w:hAnsi="Cambria Math"/>
                            <w:szCs w:val="22"/>
                          </w:rPr>
                        </m:ctrlPr>
                      </m:sSupPr>
                      <m:e>
                        <m:r>
                          <w:rPr>
                            <w:rFonts w:ascii="Cambria Math" w:hAnsi="Cambria Math"/>
                            <w:szCs w:val="22"/>
                          </w:rPr>
                          <m:t>tan</m:t>
                        </m:r>
                      </m:e>
                      <m:sup>
                        <m:r>
                          <m:rPr>
                            <m:sty m:val="p"/>
                          </m:rPr>
                          <w:rPr>
                            <w:rFonts w:ascii="Cambria Math" w:hAnsi="Cambria Math"/>
                            <w:szCs w:val="22"/>
                          </w:rPr>
                          <m:t>-1</m:t>
                        </m:r>
                      </m:sup>
                    </m:sSup>
                    <m:d>
                      <m:dPr>
                        <m:ctrlPr>
                          <w:rPr>
                            <w:rFonts w:ascii="Cambria Math" w:hAnsi="Cambria Math"/>
                            <w:szCs w:val="22"/>
                          </w:rPr>
                        </m:ctrlPr>
                      </m:dPr>
                      <m:e>
                        <m:f>
                          <m:fPr>
                            <m:ctrlPr>
                              <w:rPr>
                                <w:rFonts w:ascii="Cambria Math" w:hAnsi="Cambria Math"/>
                                <w:szCs w:val="22"/>
                              </w:rPr>
                            </m:ctrlPr>
                          </m:fPr>
                          <m:num>
                            <m:r>
                              <m:rPr>
                                <m:sty m:val="p"/>
                              </m:rPr>
                              <w:rPr>
                                <w:rFonts w:ascii="Cambria Math" w:hAnsi="Cambria Math"/>
                                <w:szCs w:val="22"/>
                              </w:rPr>
                              <m:t>2</m:t>
                            </m:r>
                            <m:sSub>
                              <m:sSubPr>
                                <m:ctrlPr>
                                  <w:rPr>
                                    <w:rFonts w:ascii="Cambria Math" w:hAnsi="Cambria Math"/>
                                    <w:szCs w:val="22"/>
                                  </w:rPr>
                                </m:ctrlPr>
                              </m:sSubPr>
                              <m:e>
                                <m:r>
                                  <w:rPr>
                                    <w:rFonts w:ascii="Cambria Math" w:hAnsi="Cambria Math"/>
                                    <w:szCs w:val="22"/>
                                  </w:rPr>
                                  <m:t>B</m:t>
                                </m:r>
                              </m:e>
                              <m:sub>
                                <m:r>
                                  <w:rPr>
                                    <w:rFonts w:ascii="Cambria Math" w:hAnsi="Cambria Math"/>
                                    <w:szCs w:val="22"/>
                                  </w:rPr>
                                  <m:t>j</m:t>
                                </m:r>
                                <m:r>
                                  <m:rPr>
                                    <m:sty m:val="p"/>
                                  </m:rPr>
                                  <w:rPr>
                                    <w:rFonts w:ascii="Cambria Math" w:hAnsi="Cambria Math"/>
                                    <w:szCs w:val="22"/>
                                  </w:rPr>
                                  <m:t>-1,</m:t>
                                </m:r>
                                <m:r>
                                  <w:rPr>
                                    <w:rFonts w:ascii="Cambria Math" w:hAnsi="Cambria Math"/>
                                    <w:szCs w:val="22"/>
                                  </w:rPr>
                                  <m:t>j</m:t>
                                </m:r>
                              </m:sub>
                            </m:sSub>
                          </m:num>
                          <m:den>
                            <m:sSub>
                              <m:sSubPr>
                                <m:ctrlPr>
                                  <w:rPr>
                                    <w:rFonts w:ascii="Cambria Math" w:hAnsi="Cambria Math"/>
                                    <w:szCs w:val="22"/>
                                  </w:rPr>
                                </m:ctrlPr>
                              </m:sSubPr>
                              <m:e>
                                <m:r>
                                  <w:rPr>
                                    <w:rFonts w:ascii="Cambria Math" w:hAnsi="Cambria Math"/>
                                    <w:szCs w:val="22"/>
                                  </w:rPr>
                                  <m:t>Y</m:t>
                                </m:r>
                              </m:e>
                              <m:sub>
                                <m:r>
                                  <m:rPr>
                                    <m:sty m:val="p"/>
                                  </m:rPr>
                                  <w:rPr>
                                    <w:rFonts w:ascii="Cambria Math" w:hAnsi="Cambria Math"/>
                                    <w:szCs w:val="22"/>
                                  </w:rPr>
                                  <m:t>0</m:t>
                                </m:r>
                              </m:sub>
                            </m:sSub>
                          </m:den>
                        </m:f>
                      </m:e>
                    </m:d>
                    <m:r>
                      <m:rPr>
                        <m:sty m:val="p"/>
                      </m:rPr>
                      <w:rPr>
                        <w:rFonts w:ascii="Cambria Math" w:hAnsi="Cambria Math"/>
                        <w:szCs w:val="22"/>
                      </w:rPr>
                      <m:t xml:space="preserve">+ </m:t>
                    </m:r>
                    <m:sSup>
                      <m:sSupPr>
                        <m:ctrlPr>
                          <w:rPr>
                            <w:rFonts w:ascii="Cambria Math" w:hAnsi="Cambria Math"/>
                            <w:szCs w:val="22"/>
                          </w:rPr>
                        </m:ctrlPr>
                      </m:sSupPr>
                      <m:e>
                        <m:r>
                          <w:rPr>
                            <w:rFonts w:ascii="Cambria Math" w:hAnsi="Cambria Math"/>
                            <w:szCs w:val="22"/>
                          </w:rPr>
                          <m:t>tan</m:t>
                        </m:r>
                      </m:e>
                      <m:sup>
                        <m:r>
                          <m:rPr>
                            <m:sty m:val="p"/>
                          </m:rPr>
                          <w:rPr>
                            <w:rFonts w:ascii="Cambria Math" w:hAnsi="Cambria Math"/>
                            <w:szCs w:val="22"/>
                          </w:rPr>
                          <m:t>-1</m:t>
                        </m:r>
                      </m:sup>
                    </m:sSup>
                    <m:d>
                      <m:dPr>
                        <m:ctrlPr>
                          <w:rPr>
                            <w:rFonts w:ascii="Cambria Math" w:hAnsi="Cambria Math"/>
                            <w:szCs w:val="22"/>
                          </w:rPr>
                        </m:ctrlPr>
                      </m:dPr>
                      <m:e>
                        <m:f>
                          <m:fPr>
                            <m:ctrlPr>
                              <w:rPr>
                                <w:rFonts w:ascii="Cambria Math" w:hAnsi="Cambria Math"/>
                                <w:szCs w:val="22"/>
                              </w:rPr>
                            </m:ctrlPr>
                          </m:fPr>
                          <m:num>
                            <m:r>
                              <m:rPr>
                                <m:sty m:val="p"/>
                              </m:rPr>
                              <w:rPr>
                                <w:rFonts w:ascii="Cambria Math" w:hAnsi="Cambria Math"/>
                                <w:szCs w:val="22"/>
                              </w:rPr>
                              <m:t>2</m:t>
                            </m:r>
                            <m:sSub>
                              <m:sSubPr>
                                <m:ctrlPr>
                                  <w:rPr>
                                    <w:rFonts w:ascii="Cambria Math" w:hAnsi="Cambria Math"/>
                                    <w:szCs w:val="22"/>
                                  </w:rPr>
                                </m:ctrlPr>
                              </m:sSubPr>
                              <m:e>
                                <m:r>
                                  <w:rPr>
                                    <w:rFonts w:ascii="Cambria Math" w:hAnsi="Cambria Math"/>
                                    <w:szCs w:val="22"/>
                                  </w:rPr>
                                  <m:t>B</m:t>
                                </m:r>
                              </m:e>
                              <m:sub>
                                <m:r>
                                  <w:rPr>
                                    <w:rFonts w:ascii="Cambria Math" w:hAnsi="Cambria Math"/>
                                    <w:szCs w:val="22"/>
                                  </w:rPr>
                                  <m:t>j</m:t>
                                </m:r>
                                <m:r>
                                  <m:rPr>
                                    <m:sty m:val="p"/>
                                  </m:rPr>
                                  <w:rPr>
                                    <w:rFonts w:ascii="Cambria Math" w:hAnsi="Cambria Math"/>
                                    <w:szCs w:val="22"/>
                                  </w:rPr>
                                  <m:t>,</m:t>
                                </m:r>
                                <m:r>
                                  <w:rPr>
                                    <w:rFonts w:ascii="Cambria Math" w:hAnsi="Cambria Math"/>
                                    <w:szCs w:val="22"/>
                                  </w:rPr>
                                  <m:t>j</m:t>
                                </m:r>
                                <m:r>
                                  <m:rPr>
                                    <m:sty m:val="p"/>
                                  </m:rPr>
                                  <w:rPr>
                                    <w:rFonts w:ascii="Cambria Math" w:hAnsi="Cambria Math"/>
                                    <w:szCs w:val="22"/>
                                  </w:rPr>
                                  <m:t>+1</m:t>
                                </m:r>
                              </m:sub>
                            </m:sSub>
                          </m:num>
                          <m:den>
                            <m:sSub>
                              <m:sSubPr>
                                <m:ctrlPr>
                                  <w:rPr>
                                    <w:rFonts w:ascii="Cambria Math" w:hAnsi="Cambria Math"/>
                                    <w:szCs w:val="22"/>
                                  </w:rPr>
                                </m:ctrlPr>
                              </m:sSubPr>
                              <m:e>
                                <m:r>
                                  <w:rPr>
                                    <w:rFonts w:ascii="Cambria Math" w:hAnsi="Cambria Math"/>
                                    <w:szCs w:val="22"/>
                                  </w:rPr>
                                  <m:t>Y</m:t>
                                </m:r>
                              </m:e>
                              <m:sub>
                                <m:r>
                                  <m:rPr>
                                    <m:sty m:val="p"/>
                                  </m:rPr>
                                  <w:rPr>
                                    <w:rFonts w:ascii="Cambria Math" w:hAnsi="Cambria Math"/>
                                    <w:szCs w:val="22"/>
                                  </w:rPr>
                                  <m:t>0</m:t>
                                </m:r>
                              </m:sub>
                            </m:sSub>
                          </m:den>
                        </m:f>
                      </m:e>
                    </m:d>
                  </m:e>
                </m:d>
                <m:r>
                  <w:rPr>
                    <w:rFonts w:ascii="Cambria Math" w:hAnsi="Cambria Math"/>
                    <w:szCs w:val="22"/>
                  </w:rPr>
                  <m:t>.</m:t>
                </m:r>
              </m:oMath>
            </m:oMathPara>
          </w:p>
        </w:tc>
        <w:tc>
          <w:tcPr>
            <w:tcW w:w="1269" w:type="dxa"/>
            <w:vAlign w:val="center"/>
          </w:tcPr>
          <w:p w14:paraId="221425DD" w14:textId="78CFFF3E" w:rsidR="0001502F" w:rsidRPr="004C507A" w:rsidRDefault="0001502F" w:rsidP="00081EF0">
            <w:pPr>
              <w:jc w:val="right"/>
              <w:rPr>
                <w:rFonts w:ascii="Arial" w:hAnsi="Arial" w:cs="Arial"/>
              </w:rPr>
            </w:pP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STYLEREF 1 \s </w:instrText>
            </w:r>
            <w:r w:rsidRPr="004C507A">
              <w:rPr>
                <w:rFonts w:ascii="Arial" w:eastAsiaTheme="minorEastAsia" w:hAnsi="Arial" w:cs="Arial"/>
                <w:noProof/>
              </w:rPr>
              <w:fldChar w:fldCharType="separate"/>
            </w:r>
            <w:r w:rsidR="00753512">
              <w:rPr>
                <w:rFonts w:ascii="Arial" w:eastAsiaTheme="minorEastAsia" w:hAnsi="Arial" w:cs="Arial"/>
                <w:noProof/>
              </w:rPr>
              <w:t>3</w:t>
            </w:r>
            <w:r w:rsidRPr="004C507A">
              <w:rPr>
                <w:rFonts w:ascii="Arial" w:hAnsi="Arial" w:cs="Arial"/>
                <w:noProof/>
              </w:rPr>
              <w:fldChar w:fldCharType="end"/>
            </w: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SEQ lygtis \* ARABIC \s 1 </w:instrText>
            </w:r>
            <w:r w:rsidRPr="004C507A">
              <w:rPr>
                <w:rFonts w:ascii="Arial" w:eastAsiaTheme="minorEastAsia" w:hAnsi="Arial" w:cs="Arial"/>
                <w:noProof/>
              </w:rPr>
              <w:fldChar w:fldCharType="separate"/>
            </w:r>
            <w:r w:rsidR="00753512">
              <w:rPr>
                <w:rFonts w:ascii="Arial" w:eastAsiaTheme="minorEastAsia" w:hAnsi="Arial" w:cs="Arial"/>
                <w:noProof/>
              </w:rPr>
              <w:t>5</w:t>
            </w:r>
            <w:r w:rsidRPr="004C507A">
              <w:rPr>
                <w:rFonts w:ascii="Arial" w:hAnsi="Arial" w:cs="Arial"/>
                <w:noProof/>
              </w:rPr>
              <w:fldChar w:fldCharType="end"/>
            </w:r>
            <w:r w:rsidRPr="004C507A">
              <w:rPr>
                <w:rFonts w:ascii="Arial" w:hAnsi="Arial" w:cs="Arial"/>
              </w:rPr>
              <w:t>)</w:t>
            </w:r>
          </w:p>
        </w:tc>
      </w:tr>
    </w:tbl>
    <w:p w14:paraId="08525256" w14:textId="0444C61C" w:rsidR="00A04C77" w:rsidRDefault="00737B02" w:rsidP="00F51FB7">
      <w:pPr>
        <w:rPr>
          <w:lang w:val="lt-LT"/>
        </w:rPr>
      </w:pPr>
      <w:r>
        <w:rPr>
          <w:lang w:val="lt-LT"/>
        </w:rPr>
        <w:t>Rezonatorius skiriančio tarpelio</w:t>
      </w:r>
      <w:r w:rsidR="00DF6CCC">
        <w:rPr>
          <w:lang w:val="lt-LT"/>
        </w:rPr>
        <w:t xml:space="preserve"> nuosekli</w:t>
      </w:r>
      <w:r w:rsidR="00FA0D99">
        <w:rPr>
          <w:lang w:val="lt-LT"/>
        </w:rPr>
        <w:t>oji</w:t>
      </w:r>
      <w:r>
        <w:rPr>
          <w:lang w:val="lt-LT"/>
        </w:rPr>
        <w:t xml:space="preserve"> talp</w:t>
      </w:r>
      <w:r w:rsidR="00FA0D99">
        <w:rPr>
          <w:lang w:val="lt-LT"/>
        </w:rPr>
        <w:t>a</w:t>
      </w:r>
      <w:r w:rsidR="00DF6CCC">
        <w:rPr>
          <w:lang w:val="lt-LT"/>
        </w:rPr>
        <w:t xml:space="preserve"> </w:t>
      </w:r>
      <w:r w:rsidR="00DF6CCC" w:rsidRPr="00DF6CCC">
        <w:rPr>
          <w:i/>
          <w:lang w:val="lt-LT"/>
        </w:rPr>
        <w:t>C</w:t>
      </w:r>
      <w:r w:rsidR="00DF6CCC" w:rsidRPr="00DF6CCC">
        <w:rPr>
          <w:i/>
          <w:vertAlign w:val="subscript"/>
          <w:lang w:val="lt-LT"/>
        </w:rPr>
        <w:t>g</w:t>
      </w:r>
      <w:r>
        <w:rPr>
          <w:lang w:val="lt-LT"/>
        </w:rPr>
        <w:t xml:space="preserve"> apskaičiuojam</w:t>
      </w:r>
      <w:r w:rsidR="00FA0D99">
        <w:rPr>
          <w:lang w:val="lt-LT"/>
        </w:rPr>
        <w:t>a</w:t>
      </w:r>
      <w:r>
        <w:rPr>
          <w:lang w:val="lt-LT"/>
        </w:rPr>
        <w:t xml:space="preserve"> pagal</w:t>
      </w:r>
      <w:r w:rsidR="009A5E59">
        <w:rPr>
          <w:lang w:val="lt-LT"/>
        </w:rPr>
        <w:t xml:space="preserve"> formulę (</w:t>
      </w:r>
      <w:proofErr w:type="spellStart"/>
      <w:r w:rsidR="009A5E59">
        <w:rPr>
          <w:lang w:val="lt-LT"/>
        </w:rPr>
        <w:t>Hong</w:t>
      </w:r>
      <w:proofErr w:type="spellEnd"/>
      <w:r w:rsidR="009A5E59">
        <w:rPr>
          <w:lang w:val="lt-LT"/>
        </w:rPr>
        <w:t>, 1976)</w:t>
      </w:r>
      <w:r w:rsidR="00AC2053">
        <w:rPr>
          <w:lang w:val="lt-LT"/>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737B02" w14:paraId="6EF9FFA2" w14:textId="77777777" w:rsidTr="009A62A4">
        <w:trPr>
          <w:jc w:val="center"/>
        </w:trPr>
        <w:tc>
          <w:tcPr>
            <w:tcW w:w="1271" w:type="dxa"/>
            <w:vAlign w:val="center"/>
          </w:tcPr>
          <w:p w14:paraId="592D6CB5" w14:textId="77777777" w:rsidR="00737B02" w:rsidRDefault="00737B02" w:rsidP="00B500E5"/>
        </w:tc>
        <w:tc>
          <w:tcPr>
            <w:tcW w:w="7088" w:type="dxa"/>
            <w:vAlign w:val="center"/>
          </w:tcPr>
          <w:p w14:paraId="3EB02FD3" w14:textId="5CDF9CC3" w:rsidR="00737B02" w:rsidRPr="00215B07" w:rsidRDefault="00753512" w:rsidP="002714BC">
            <w:pPr>
              <w:jc w:val="center"/>
              <w:rPr>
                <w:sz w:val="22"/>
                <w:szCs w:val="22"/>
              </w:rPr>
            </w:pPr>
            <m:oMathPara>
              <m:oMath>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g</m:t>
                    </m:r>
                  </m:sub>
                  <m:sup>
                    <m:r>
                      <w:rPr>
                        <w:rFonts w:ascii="Cambria Math" w:hAnsi="Cambria Math"/>
                        <w:szCs w:val="22"/>
                      </w:rPr>
                      <m:t>j,j+1</m:t>
                    </m:r>
                  </m:sup>
                </m:sSubSup>
                <m:r>
                  <w:rPr>
                    <w:rFonts w:ascii="Cambria Math" w:hAnsi="Cambria Math"/>
                    <w:szCs w:val="22"/>
                  </w:rPr>
                  <m:t xml:space="preserve">= </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B</m:t>
                        </m:r>
                      </m:e>
                      <m:sub>
                        <m:r>
                          <w:rPr>
                            <w:rFonts w:ascii="Cambria Math" w:hAnsi="Cambria Math"/>
                            <w:szCs w:val="22"/>
                          </w:rPr>
                          <m:t>j,j+1</m:t>
                        </m:r>
                      </m:sub>
                    </m:sSub>
                  </m:num>
                  <m:den>
                    <m:sSub>
                      <m:sSubPr>
                        <m:ctrlPr>
                          <w:rPr>
                            <w:rFonts w:ascii="Cambria Math" w:hAnsi="Cambria Math"/>
                            <w:i/>
                            <w:szCs w:val="22"/>
                          </w:rPr>
                        </m:ctrlPr>
                      </m:sSubPr>
                      <m:e>
                        <m:r>
                          <w:rPr>
                            <w:rFonts w:ascii="Cambria Math" w:hAnsi="Cambria Math"/>
                            <w:szCs w:val="22"/>
                          </w:rPr>
                          <m:t>ω</m:t>
                        </m:r>
                      </m:e>
                      <m:sub>
                        <m:r>
                          <w:rPr>
                            <w:rFonts w:ascii="Cambria Math" w:hAnsi="Cambria Math"/>
                            <w:szCs w:val="22"/>
                          </w:rPr>
                          <m:t>0</m:t>
                        </m:r>
                      </m:sub>
                    </m:sSub>
                  </m:den>
                </m:f>
                <m:r>
                  <w:rPr>
                    <w:rFonts w:ascii="Cambria Math" w:hAnsi="Cambria Math"/>
                    <w:szCs w:val="22"/>
                  </w:rPr>
                  <m:t>,</m:t>
                </m:r>
              </m:oMath>
            </m:oMathPara>
          </w:p>
        </w:tc>
        <w:tc>
          <w:tcPr>
            <w:tcW w:w="1269" w:type="dxa"/>
            <w:vAlign w:val="center"/>
          </w:tcPr>
          <w:p w14:paraId="082783DA" w14:textId="64311BF1" w:rsidR="00737B02" w:rsidRPr="004C507A" w:rsidRDefault="00737B02" w:rsidP="00081EF0">
            <w:pPr>
              <w:jc w:val="right"/>
              <w:rPr>
                <w:rFonts w:ascii="Arial" w:hAnsi="Arial" w:cs="Arial"/>
              </w:rPr>
            </w:pP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STYLEREF 1 \s </w:instrText>
            </w:r>
            <w:r w:rsidRPr="004C507A">
              <w:rPr>
                <w:rFonts w:ascii="Arial" w:eastAsiaTheme="minorEastAsia" w:hAnsi="Arial" w:cs="Arial"/>
                <w:noProof/>
              </w:rPr>
              <w:fldChar w:fldCharType="separate"/>
            </w:r>
            <w:r w:rsidR="00753512">
              <w:rPr>
                <w:rFonts w:ascii="Arial" w:eastAsiaTheme="minorEastAsia" w:hAnsi="Arial" w:cs="Arial"/>
                <w:noProof/>
              </w:rPr>
              <w:t>3</w:t>
            </w:r>
            <w:r w:rsidRPr="004C507A">
              <w:rPr>
                <w:rFonts w:ascii="Arial" w:hAnsi="Arial" w:cs="Arial"/>
                <w:noProof/>
              </w:rPr>
              <w:fldChar w:fldCharType="end"/>
            </w: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SEQ lygtis \* ARABIC \s 1 </w:instrText>
            </w:r>
            <w:r w:rsidRPr="004C507A">
              <w:rPr>
                <w:rFonts w:ascii="Arial" w:eastAsiaTheme="minorEastAsia" w:hAnsi="Arial" w:cs="Arial"/>
                <w:noProof/>
              </w:rPr>
              <w:fldChar w:fldCharType="separate"/>
            </w:r>
            <w:r w:rsidR="00753512">
              <w:rPr>
                <w:rFonts w:ascii="Arial" w:eastAsiaTheme="minorEastAsia" w:hAnsi="Arial" w:cs="Arial"/>
                <w:noProof/>
              </w:rPr>
              <w:t>6</w:t>
            </w:r>
            <w:r w:rsidRPr="004C507A">
              <w:rPr>
                <w:rFonts w:ascii="Arial" w:hAnsi="Arial" w:cs="Arial"/>
                <w:noProof/>
              </w:rPr>
              <w:fldChar w:fldCharType="end"/>
            </w:r>
            <w:r w:rsidRPr="004C507A">
              <w:rPr>
                <w:rFonts w:ascii="Arial" w:hAnsi="Arial" w:cs="Arial"/>
              </w:rPr>
              <w:t>)</w:t>
            </w:r>
          </w:p>
        </w:tc>
      </w:tr>
    </w:tbl>
    <w:p w14:paraId="07D0E7F6" w14:textId="72EEE4AF" w:rsidR="00D6000B" w:rsidRDefault="00737B02" w:rsidP="009A5E59">
      <w:pPr>
        <w:ind w:firstLine="0"/>
        <w:rPr>
          <w:lang w:val="lt-LT"/>
        </w:rPr>
      </w:pPr>
      <w:r>
        <w:rPr>
          <w:lang w:val="lt-LT"/>
        </w:rPr>
        <w:t xml:space="preserve">čia </w:t>
      </w:r>
      <w:r w:rsidRPr="009F0548">
        <w:rPr>
          <w:i/>
          <w:lang w:val="lt-LT"/>
        </w:rPr>
        <w:t>ω</w:t>
      </w:r>
      <w:r w:rsidRPr="009F0548">
        <w:rPr>
          <w:i/>
          <w:vertAlign w:val="subscript"/>
          <w:lang w:val="lt-LT"/>
        </w:rPr>
        <w:t>0</w:t>
      </w:r>
      <w:r w:rsidRPr="009F0548">
        <w:rPr>
          <w:i/>
          <w:lang w:val="lt-LT"/>
        </w:rPr>
        <w:t xml:space="preserve"> = 2πf</w:t>
      </w:r>
      <w:r w:rsidRPr="009F0548">
        <w:rPr>
          <w:i/>
          <w:vertAlign w:val="subscript"/>
          <w:lang w:val="lt-LT"/>
        </w:rPr>
        <w:t>0</w:t>
      </w:r>
      <w:r w:rsidR="009F0548">
        <w:rPr>
          <w:i/>
          <w:lang w:val="lt-LT"/>
        </w:rPr>
        <w:t xml:space="preserve"> </w:t>
      </w:r>
      <w:r w:rsidR="009F0548">
        <w:rPr>
          <w:lang w:val="lt-LT"/>
        </w:rPr>
        <w:t xml:space="preserve">– kampinis dažnis rezonanso metu. </w:t>
      </w:r>
      <w:r w:rsidR="00FC2CD0">
        <w:rPr>
          <w:lang w:val="lt-LT"/>
        </w:rPr>
        <w:t>Kad sužinot</w:t>
      </w:r>
      <w:r w:rsidR="00AC2053">
        <w:rPr>
          <w:lang w:val="lt-LT"/>
        </w:rPr>
        <w:t>i</w:t>
      </w:r>
      <w:r w:rsidR="00FC2CD0">
        <w:rPr>
          <w:lang w:val="lt-LT"/>
        </w:rPr>
        <w:t xml:space="preserve"> kitus mikrojuostelių matmenis, </w:t>
      </w:r>
      <w:r w:rsidR="00AC2053">
        <w:rPr>
          <w:lang w:val="lt-LT"/>
        </w:rPr>
        <w:t>reikia</w:t>
      </w:r>
      <w:r w:rsidR="00FC2CD0">
        <w:rPr>
          <w:lang w:val="lt-LT"/>
        </w:rPr>
        <w:t xml:space="preserve"> apskaičiuoti rezonatorius skiriančių tarpelių ilgius</w:t>
      </w:r>
      <w:r w:rsidR="00CD7490">
        <w:rPr>
          <w:lang w:val="lt-LT"/>
        </w:rPr>
        <w:t xml:space="preserve">, kurie atitinka </w:t>
      </w:r>
      <w:r w:rsidR="00F51FB7">
        <w:rPr>
          <w:lang w:val="lt-LT"/>
        </w:rPr>
        <w:t>(</w:t>
      </w:r>
      <w:r w:rsidR="00CD7490">
        <w:rPr>
          <w:lang w:val="lt-LT"/>
        </w:rPr>
        <w:t>3.6</w:t>
      </w:r>
      <w:r w:rsidR="00F51FB7">
        <w:rPr>
          <w:lang w:val="lt-LT"/>
        </w:rPr>
        <w:t>)</w:t>
      </w:r>
      <w:r w:rsidR="00CD7490">
        <w:rPr>
          <w:lang w:val="lt-LT"/>
        </w:rPr>
        <w:t xml:space="preserve"> lygtimi apskaičiuotas talpas</w:t>
      </w:r>
      <w:r w:rsidR="00FC2CD0">
        <w:rPr>
          <w:lang w:val="lt-LT"/>
        </w:rPr>
        <w:t>.</w:t>
      </w:r>
      <w:r w:rsidR="001273EF">
        <w:rPr>
          <w:lang w:val="lt-LT"/>
        </w:rPr>
        <w:t xml:space="preserve"> </w:t>
      </w:r>
      <w:r w:rsidR="001273EF">
        <w:rPr>
          <w:lang w:val="lt-LT"/>
        </w:rPr>
        <w:lastRenderedPageBreak/>
        <w:t xml:space="preserve">Jų skaičiavimas formulėmis </w:t>
      </w:r>
      <w:r w:rsidR="00CD7490">
        <w:rPr>
          <w:lang w:val="lt-LT"/>
        </w:rPr>
        <w:t>yra labai sudėtingas</w:t>
      </w:r>
      <w:r w:rsidR="00676F26">
        <w:rPr>
          <w:lang w:val="lt-LT"/>
        </w:rPr>
        <w:t>, reikia apskai</w:t>
      </w:r>
      <w:r w:rsidR="001C6F89">
        <w:rPr>
          <w:lang w:val="lt-LT"/>
        </w:rPr>
        <w:t>čiuoti П tipo grandinę su viena nuosekliąja ir dviem šuntuojančiomis talpomis</w:t>
      </w:r>
      <w:r w:rsidR="00CD7490">
        <w:rPr>
          <w:lang w:val="lt-LT"/>
        </w:rPr>
        <w:t>, todėl toks būdas</w:t>
      </w:r>
      <w:r w:rsidR="00DB5CA3">
        <w:rPr>
          <w:lang w:val="lt-LT"/>
        </w:rPr>
        <w:t xml:space="preserve"> praktikoje</w:t>
      </w:r>
      <w:r w:rsidR="00CD7490">
        <w:rPr>
          <w:lang w:val="lt-LT"/>
        </w:rPr>
        <w:t xml:space="preserve"> retai </w:t>
      </w:r>
      <w:r w:rsidR="00DB5CA3">
        <w:rPr>
          <w:lang w:val="lt-LT"/>
        </w:rPr>
        <w:t>taikomas</w:t>
      </w:r>
      <w:r w:rsidR="00CD7490">
        <w:rPr>
          <w:lang w:val="lt-LT"/>
        </w:rPr>
        <w:t>. Dažniausiai tarpelio ilgį atitinkan</w:t>
      </w:r>
      <w:r w:rsidR="00DF6CCC">
        <w:rPr>
          <w:lang w:val="lt-LT"/>
        </w:rPr>
        <w:t>čios</w:t>
      </w:r>
      <w:r w:rsidR="00CD7490">
        <w:rPr>
          <w:lang w:val="lt-LT"/>
        </w:rPr>
        <w:t xml:space="preserve"> </w:t>
      </w:r>
      <w:r w:rsidR="00DF6CCC">
        <w:rPr>
          <w:lang w:val="lt-LT"/>
        </w:rPr>
        <w:t xml:space="preserve">nuoseklioji </w:t>
      </w:r>
      <w:r w:rsidR="00DF6CCC" w:rsidRPr="00DF6CCC">
        <w:rPr>
          <w:i/>
          <w:lang w:val="lt-LT"/>
        </w:rPr>
        <w:t>C</w:t>
      </w:r>
      <w:r w:rsidR="00DF6CCC" w:rsidRPr="00DF6CCC">
        <w:rPr>
          <w:i/>
          <w:vertAlign w:val="subscript"/>
          <w:lang w:val="lt-LT"/>
        </w:rPr>
        <w:t>g</w:t>
      </w:r>
      <w:r w:rsidR="00CD7490">
        <w:rPr>
          <w:lang w:val="lt-LT"/>
        </w:rPr>
        <w:t xml:space="preserve"> </w:t>
      </w:r>
      <w:r w:rsidR="00DF6CCC">
        <w:rPr>
          <w:lang w:val="lt-LT"/>
        </w:rPr>
        <w:t xml:space="preserve">ir šuntuojančioji </w:t>
      </w:r>
      <w:proofErr w:type="spellStart"/>
      <w:r w:rsidR="00DF6CCC">
        <w:rPr>
          <w:i/>
          <w:lang w:val="lt-LT"/>
        </w:rPr>
        <w:t>C</w:t>
      </w:r>
      <w:r w:rsidR="00DF6CCC">
        <w:rPr>
          <w:i/>
          <w:vertAlign w:val="subscript"/>
          <w:lang w:val="lt-LT"/>
        </w:rPr>
        <w:t>p</w:t>
      </w:r>
      <w:proofErr w:type="spellEnd"/>
      <w:r w:rsidR="00DF6CCC">
        <w:rPr>
          <w:lang w:val="lt-LT"/>
        </w:rPr>
        <w:t xml:space="preserve"> talpos </w:t>
      </w:r>
      <w:r w:rsidR="00CD7490">
        <w:rPr>
          <w:lang w:val="lt-LT"/>
        </w:rPr>
        <w:t>gaunam</w:t>
      </w:r>
      <w:r w:rsidR="00DF6CCC">
        <w:rPr>
          <w:lang w:val="lt-LT"/>
        </w:rPr>
        <w:t>os</w:t>
      </w:r>
      <w:r w:rsidR="00CD7490">
        <w:rPr>
          <w:lang w:val="lt-LT"/>
        </w:rPr>
        <w:t xml:space="preserve"> EM</w:t>
      </w:r>
      <w:r w:rsidR="009A5E59">
        <w:rPr>
          <w:lang w:val="lt-LT"/>
        </w:rPr>
        <w:t>B</w:t>
      </w:r>
      <w:r w:rsidR="00CD7490">
        <w:rPr>
          <w:lang w:val="lt-LT"/>
        </w:rPr>
        <w:t xml:space="preserve"> simuliatoriumi </w:t>
      </w:r>
      <w:r w:rsidR="00DF6CCC">
        <w:rPr>
          <w:lang w:val="lt-LT"/>
        </w:rPr>
        <w:t>empiriniu būdu keičiant tarpelio ilgį</w:t>
      </w:r>
      <w:r w:rsidR="00DB5CA3">
        <w:rPr>
          <w:lang w:val="lt-LT"/>
        </w:rPr>
        <w:t xml:space="preserve"> ir apskaičiuojant šias talpas iš </w:t>
      </w:r>
      <w:r w:rsidR="00DB5CA3" w:rsidRPr="00DB5CA3">
        <w:rPr>
          <w:i/>
          <w:lang w:val="lt-LT"/>
        </w:rPr>
        <w:t>Y</w:t>
      </w:r>
      <w:r w:rsidR="00DB5CA3">
        <w:rPr>
          <w:lang w:val="lt-LT"/>
        </w:rPr>
        <w:t xml:space="preserve"> parametrų</w:t>
      </w:r>
      <w:r w:rsidR="00DF6CCC">
        <w:rPr>
          <w:lang w:val="lt-LT"/>
        </w:rPr>
        <w:t>.</w:t>
      </w:r>
      <w:r w:rsidR="004422E7">
        <w:rPr>
          <w:lang w:val="lt-LT"/>
        </w:rPr>
        <w:t xml:space="preserve"> </w:t>
      </w:r>
      <w:r w:rsidR="00144F62" w:rsidRPr="00144F62">
        <w:rPr>
          <w:i/>
          <w:lang w:val="lt-LT"/>
        </w:rPr>
        <w:t>Y</w:t>
      </w:r>
      <w:r w:rsidR="00144F62">
        <w:rPr>
          <w:lang w:val="lt-LT"/>
        </w:rPr>
        <w:t xml:space="preserve"> parametrai apskaičiuoti</w:t>
      </w:r>
      <w:r w:rsidR="004422E7">
        <w:rPr>
          <w:lang w:val="lt-LT"/>
        </w:rPr>
        <w:t xml:space="preserve"> </w:t>
      </w:r>
      <w:r w:rsidR="009A5E59">
        <w:rPr>
          <w:lang w:val="lt-LT"/>
        </w:rPr>
        <w:t>„</w:t>
      </w:r>
      <w:r w:rsidR="00732C0F">
        <w:rPr>
          <w:lang w:val="lt-LT"/>
        </w:rPr>
        <w:t>Sonnet</w:t>
      </w:r>
      <w:r w:rsidR="009A5E59">
        <w:rPr>
          <w:lang w:val="lt-LT"/>
        </w:rPr>
        <w:t>“</w:t>
      </w:r>
      <w:r w:rsidR="00732C0F">
        <w:rPr>
          <w:lang w:val="lt-LT"/>
        </w:rPr>
        <w:t xml:space="preserve"> EM</w:t>
      </w:r>
      <w:r w:rsidR="009A5E59">
        <w:rPr>
          <w:lang w:val="lt-LT"/>
        </w:rPr>
        <w:t>B</w:t>
      </w:r>
      <w:r w:rsidR="00732C0F">
        <w:rPr>
          <w:lang w:val="lt-LT"/>
        </w:rPr>
        <w:t xml:space="preserve"> simuliator</w:t>
      </w:r>
      <w:r w:rsidR="00144F62">
        <w:rPr>
          <w:lang w:val="lt-LT"/>
        </w:rPr>
        <w:t>iumi</w:t>
      </w:r>
      <w:r w:rsidR="00732C0F">
        <w:rPr>
          <w:lang w:val="lt-LT"/>
        </w:rPr>
        <w:t>.</w:t>
      </w:r>
    </w:p>
    <w:p w14:paraId="745F7073" w14:textId="20A33F84" w:rsidR="00737B02" w:rsidRDefault="00732C0F" w:rsidP="00873A3F">
      <w:pPr>
        <w:rPr>
          <w:lang w:val="lt-LT"/>
        </w:rPr>
      </w:pPr>
      <w:r>
        <w:rPr>
          <w:lang w:val="lt-LT"/>
        </w:rPr>
        <w:t>Simuliatoriumi susikuriam</w:t>
      </w:r>
      <w:r w:rsidR="00144F62">
        <w:rPr>
          <w:lang w:val="lt-LT"/>
        </w:rPr>
        <w:t>as</w:t>
      </w:r>
      <w:r>
        <w:rPr>
          <w:lang w:val="lt-LT"/>
        </w:rPr>
        <w:t xml:space="preserve"> nauj</w:t>
      </w:r>
      <w:r w:rsidR="00144F62">
        <w:rPr>
          <w:lang w:val="lt-LT"/>
        </w:rPr>
        <w:t>as</w:t>
      </w:r>
      <w:r>
        <w:rPr>
          <w:lang w:val="lt-LT"/>
        </w:rPr>
        <w:t xml:space="preserve"> projekt</w:t>
      </w:r>
      <w:r w:rsidR="00144F62">
        <w:rPr>
          <w:lang w:val="lt-LT"/>
        </w:rPr>
        <w:t>as,</w:t>
      </w:r>
      <w:r>
        <w:rPr>
          <w:lang w:val="lt-LT"/>
        </w:rPr>
        <w:t xml:space="preserve"> </w:t>
      </w:r>
      <w:r w:rsidR="00144F62">
        <w:rPr>
          <w:lang w:val="lt-LT"/>
        </w:rPr>
        <w:t>parenkami</w:t>
      </w:r>
      <w:r w:rsidR="00DB5CA3">
        <w:rPr>
          <w:lang w:val="lt-LT"/>
        </w:rPr>
        <w:t xml:space="preserve"> </w:t>
      </w:r>
      <w:r>
        <w:rPr>
          <w:lang w:val="lt-LT"/>
        </w:rPr>
        <w:t>matavimo vienet</w:t>
      </w:r>
      <w:r w:rsidR="00144F62">
        <w:rPr>
          <w:lang w:val="lt-LT"/>
        </w:rPr>
        <w:t>ai</w:t>
      </w:r>
      <w:r w:rsidR="00DB5CA3">
        <w:rPr>
          <w:lang w:val="lt-LT"/>
        </w:rPr>
        <w:t xml:space="preserve"> </w:t>
      </w:r>
      <w:r w:rsidR="009A5E59">
        <w:rPr>
          <w:lang w:val="lt-LT"/>
        </w:rPr>
        <w:t xml:space="preserve">ir </w:t>
      </w:r>
      <w:r w:rsidR="00DB5CA3">
        <w:rPr>
          <w:lang w:val="lt-LT"/>
        </w:rPr>
        <w:t>pagrindini</w:t>
      </w:r>
      <w:r w:rsidR="00144F62">
        <w:rPr>
          <w:lang w:val="lt-LT"/>
        </w:rPr>
        <w:t>ai</w:t>
      </w:r>
      <w:r w:rsidR="00DB5CA3">
        <w:rPr>
          <w:lang w:val="lt-LT"/>
        </w:rPr>
        <w:t xml:space="preserve"> modeliuojamo filtro parametr</w:t>
      </w:r>
      <w:r w:rsidR="00144F62">
        <w:rPr>
          <w:lang w:val="lt-LT"/>
        </w:rPr>
        <w:t>ai</w:t>
      </w:r>
      <w:r w:rsidR="00C30183">
        <w:rPr>
          <w:lang w:val="lt-LT"/>
        </w:rPr>
        <w:t>:</w:t>
      </w:r>
      <w:r>
        <w:rPr>
          <w:lang w:val="lt-LT"/>
        </w:rPr>
        <w:t xml:space="preserve"> dielektrinių sluoksnių stori</w:t>
      </w:r>
      <w:r w:rsidR="00144F62">
        <w:rPr>
          <w:lang w:val="lt-LT"/>
        </w:rPr>
        <w:t>ai</w:t>
      </w:r>
      <w:r>
        <w:rPr>
          <w:lang w:val="lt-LT"/>
        </w:rPr>
        <w:t>, dielektrin</w:t>
      </w:r>
      <w:r w:rsidR="00144F62">
        <w:rPr>
          <w:lang w:val="lt-LT"/>
        </w:rPr>
        <w:t>ė</w:t>
      </w:r>
      <w:r>
        <w:rPr>
          <w:lang w:val="lt-LT"/>
        </w:rPr>
        <w:t>s skvarb</w:t>
      </w:r>
      <w:r w:rsidR="00144F62">
        <w:rPr>
          <w:lang w:val="lt-LT"/>
        </w:rPr>
        <w:t>os</w:t>
      </w:r>
      <w:r>
        <w:rPr>
          <w:lang w:val="lt-LT"/>
        </w:rPr>
        <w:t xml:space="preserve"> </w:t>
      </w:r>
      <w:r w:rsidR="009A5E59">
        <w:rPr>
          <w:lang w:val="lt-LT"/>
        </w:rPr>
        <w:t>ir</w:t>
      </w:r>
      <w:r>
        <w:rPr>
          <w:lang w:val="lt-LT"/>
        </w:rPr>
        <w:t xml:space="preserve"> nuostolių </w:t>
      </w:r>
      <w:r w:rsidR="00FA0D99">
        <w:rPr>
          <w:lang w:val="lt-LT"/>
        </w:rPr>
        <w:t>vertės</w:t>
      </w:r>
      <w:r>
        <w:rPr>
          <w:lang w:val="lt-LT"/>
        </w:rPr>
        <w:t>, bandinio dyd</w:t>
      </w:r>
      <w:r w:rsidR="00144F62">
        <w:rPr>
          <w:lang w:val="lt-LT"/>
        </w:rPr>
        <w:t>is</w:t>
      </w:r>
      <w:r>
        <w:rPr>
          <w:lang w:val="lt-LT"/>
        </w:rPr>
        <w:t xml:space="preserve"> ir rezoliucij</w:t>
      </w:r>
      <w:r w:rsidR="00144F62">
        <w:rPr>
          <w:lang w:val="lt-LT"/>
        </w:rPr>
        <w:t>a</w:t>
      </w:r>
      <w:r>
        <w:rPr>
          <w:lang w:val="lt-LT"/>
        </w:rPr>
        <w:t>, metalo laidum</w:t>
      </w:r>
      <w:r w:rsidR="00144F62">
        <w:rPr>
          <w:lang w:val="lt-LT"/>
        </w:rPr>
        <w:t>as</w:t>
      </w:r>
      <w:r>
        <w:rPr>
          <w:lang w:val="lt-LT"/>
        </w:rPr>
        <w:t xml:space="preserve"> ir nuostolių </w:t>
      </w:r>
      <w:r w:rsidR="00FA0D99">
        <w:rPr>
          <w:lang w:val="lt-LT"/>
        </w:rPr>
        <w:t>vertė</w:t>
      </w:r>
      <w:r>
        <w:rPr>
          <w:lang w:val="lt-LT"/>
        </w:rPr>
        <w:t xml:space="preserve">. </w:t>
      </w:r>
      <w:r w:rsidR="000E1AE6">
        <w:rPr>
          <w:lang w:val="lt-LT"/>
        </w:rPr>
        <w:t>Kuo tiksliau parink</w:t>
      </w:r>
      <w:r w:rsidR="00144F62">
        <w:rPr>
          <w:lang w:val="lt-LT"/>
        </w:rPr>
        <w:t>ti</w:t>
      </w:r>
      <w:r w:rsidR="000E1AE6">
        <w:rPr>
          <w:lang w:val="lt-LT"/>
        </w:rPr>
        <w:t xml:space="preserve"> ši</w:t>
      </w:r>
      <w:r w:rsidR="00144F62">
        <w:rPr>
          <w:lang w:val="lt-LT"/>
        </w:rPr>
        <w:t>e</w:t>
      </w:r>
      <w:r w:rsidR="000E1AE6">
        <w:rPr>
          <w:lang w:val="lt-LT"/>
        </w:rPr>
        <w:t xml:space="preserve"> parametr</w:t>
      </w:r>
      <w:r w:rsidR="00144F62">
        <w:rPr>
          <w:lang w:val="lt-LT"/>
        </w:rPr>
        <w:t>ai</w:t>
      </w:r>
      <w:r w:rsidR="000E1AE6">
        <w:rPr>
          <w:lang w:val="lt-LT"/>
        </w:rPr>
        <w:t>, tuo tiksl</w:t>
      </w:r>
      <w:r w:rsidR="00144F62">
        <w:rPr>
          <w:lang w:val="lt-LT"/>
        </w:rPr>
        <w:t>iau</w:t>
      </w:r>
      <w:r w:rsidR="00FA0D99">
        <w:rPr>
          <w:lang w:val="lt-LT"/>
        </w:rPr>
        <w:t xml:space="preserve"> bus</w:t>
      </w:r>
      <w:r w:rsidR="00144F62">
        <w:rPr>
          <w:lang w:val="lt-LT"/>
        </w:rPr>
        <w:t xml:space="preserve"> apskaičiuotos </w:t>
      </w:r>
      <w:r w:rsidR="000E1AE6">
        <w:rPr>
          <w:lang w:val="lt-LT"/>
        </w:rPr>
        <w:t>talpų vert</w:t>
      </w:r>
      <w:r w:rsidR="00144F62">
        <w:rPr>
          <w:lang w:val="lt-LT"/>
        </w:rPr>
        <w:t>ė</w:t>
      </w:r>
      <w:r w:rsidR="000E1AE6">
        <w:rPr>
          <w:lang w:val="lt-LT"/>
        </w:rPr>
        <w:t xml:space="preserve">s. </w:t>
      </w:r>
      <w:r w:rsidR="00144F62">
        <w:rPr>
          <w:lang w:val="lt-LT"/>
        </w:rPr>
        <w:t>M</w:t>
      </w:r>
      <w:r w:rsidR="000E1AE6">
        <w:rPr>
          <w:lang w:val="lt-LT"/>
        </w:rPr>
        <w:t>ikrojuostel</w:t>
      </w:r>
      <w:r w:rsidR="00144F62">
        <w:rPr>
          <w:lang w:val="lt-LT"/>
        </w:rPr>
        <w:t>ė turi atrodyti</w:t>
      </w:r>
      <w:r w:rsidR="000E1AE6">
        <w:rPr>
          <w:lang w:val="lt-LT"/>
        </w:rPr>
        <w:t xml:space="preserve"> panaši</w:t>
      </w:r>
      <w:r w:rsidR="00144F62">
        <w:rPr>
          <w:lang w:val="lt-LT"/>
        </w:rPr>
        <w:t>ai</w:t>
      </w:r>
      <w:r w:rsidR="000E1AE6">
        <w:rPr>
          <w:lang w:val="lt-LT"/>
        </w:rPr>
        <w:t xml:space="preserve"> į pateiktą 3.2 pav</w:t>
      </w:r>
      <w:r w:rsidR="009A5E59">
        <w:rPr>
          <w:lang w:val="lt-LT"/>
        </w:rPr>
        <w:t>.</w:t>
      </w:r>
      <w:r w:rsidR="00D6000B">
        <w:rPr>
          <w:lang w:val="lt-LT"/>
        </w:rPr>
        <w:t xml:space="preserve"> </w:t>
      </w:r>
      <w:r w:rsidR="009A5E59">
        <w:rPr>
          <w:lang w:val="lt-LT"/>
        </w:rPr>
        <w:t>M</w:t>
      </w:r>
      <w:r w:rsidR="00D6000B">
        <w:rPr>
          <w:lang w:val="lt-LT"/>
        </w:rPr>
        <w:t xml:space="preserve">ikrojuostelės </w:t>
      </w:r>
      <w:r w:rsidR="00E52EAB">
        <w:rPr>
          <w:lang w:val="lt-LT"/>
        </w:rPr>
        <w:t>plot</w:t>
      </w:r>
      <w:r w:rsidR="00556205">
        <w:rPr>
          <w:lang w:val="lt-LT"/>
        </w:rPr>
        <w:t>is</w:t>
      </w:r>
      <w:r w:rsidR="00D6000B">
        <w:rPr>
          <w:lang w:val="lt-LT"/>
        </w:rPr>
        <w:t xml:space="preserve"> </w:t>
      </w:r>
      <w:r w:rsidR="00D6000B" w:rsidRPr="00D6000B">
        <w:rPr>
          <w:i/>
          <w:lang w:val="lt-LT"/>
        </w:rPr>
        <w:t>W</w:t>
      </w:r>
      <w:r w:rsidR="00D6000B">
        <w:rPr>
          <w:lang w:val="lt-LT"/>
        </w:rPr>
        <w:t xml:space="preserve"> pasirenkam</w:t>
      </w:r>
      <w:r w:rsidR="00556205">
        <w:rPr>
          <w:lang w:val="lt-LT"/>
        </w:rPr>
        <w:t>as</w:t>
      </w:r>
      <w:r w:rsidR="00D6000B">
        <w:rPr>
          <w:lang w:val="lt-LT"/>
        </w:rPr>
        <w:t xml:space="preserve"> tok</w:t>
      </w:r>
      <w:r w:rsidR="00556205">
        <w:rPr>
          <w:lang w:val="lt-LT"/>
        </w:rPr>
        <w:t>s</w:t>
      </w:r>
      <w:r w:rsidR="00D6000B">
        <w:rPr>
          <w:lang w:val="lt-LT"/>
        </w:rPr>
        <w:t>, kok</w:t>
      </w:r>
      <w:r w:rsidR="00556205">
        <w:rPr>
          <w:lang w:val="lt-LT"/>
        </w:rPr>
        <w:t>s bus</w:t>
      </w:r>
      <w:r w:rsidR="00D6000B">
        <w:rPr>
          <w:lang w:val="lt-LT"/>
        </w:rPr>
        <w:t xml:space="preserve"> naudo</w:t>
      </w:r>
      <w:r w:rsidR="00556205">
        <w:rPr>
          <w:lang w:val="lt-LT"/>
        </w:rPr>
        <w:t>jamas</w:t>
      </w:r>
      <w:r w:rsidR="00D6000B">
        <w:rPr>
          <w:lang w:val="lt-LT"/>
        </w:rPr>
        <w:t xml:space="preserve"> modeliuojant filtrą, o tarpel</w:t>
      </w:r>
      <w:r w:rsidR="00F864F1">
        <w:rPr>
          <w:lang w:val="lt-LT"/>
        </w:rPr>
        <w:t>io ilg</w:t>
      </w:r>
      <w:r w:rsidR="00556205">
        <w:rPr>
          <w:lang w:val="lt-LT"/>
        </w:rPr>
        <w:t>is</w:t>
      </w:r>
      <w:r w:rsidR="00D6000B">
        <w:rPr>
          <w:lang w:val="lt-LT"/>
        </w:rPr>
        <w:t xml:space="preserve"> </w:t>
      </w:r>
      <w:r w:rsidR="00D6000B" w:rsidRPr="00D6000B">
        <w:rPr>
          <w:i/>
          <w:lang w:val="lt-LT"/>
        </w:rPr>
        <w:t>s</w:t>
      </w:r>
      <w:r w:rsidR="00D6000B">
        <w:rPr>
          <w:lang w:val="lt-LT"/>
        </w:rPr>
        <w:t xml:space="preserve"> par</w:t>
      </w:r>
      <w:r w:rsidR="00556205">
        <w:rPr>
          <w:lang w:val="lt-LT"/>
        </w:rPr>
        <w:t>enkamas</w:t>
      </w:r>
      <w:r w:rsidR="00D6000B">
        <w:rPr>
          <w:lang w:val="lt-LT"/>
        </w:rPr>
        <w:t xml:space="preserve"> savo nuožiūra, nes </w:t>
      </w:r>
      <w:r w:rsidR="00556205">
        <w:rPr>
          <w:lang w:val="lt-LT"/>
        </w:rPr>
        <w:t xml:space="preserve">bus </w:t>
      </w:r>
      <w:r w:rsidR="00D6000B">
        <w:rPr>
          <w:lang w:val="lt-LT"/>
        </w:rPr>
        <w:t>atli</w:t>
      </w:r>
      <w:r w:rsidR="00556205">
        <w:rPr>
          <w:lang w:val="lt-LT"/>
        </w:rPr>
        <w:t>ekama</w:t>
      </w:r>
      <w:r w:rsidR="00D6000B">
        <w:rPr>
          <w:lang w:val="lt-LT"/>
        </w:rPr>
        <w:t xml:space="preserve"> daug bandymų su skirtingais tarpelio ilgiais tam, kad </w:t>
      </w:r>
      <w:r w:rsidR="00556205">
        <w:rPr>
          <w:lang w:val="lt-LT"/>
        </w:rPr>
        <w:t xml:space="preserve">būtų gauti </w:t>
      </w:r>
      <w:r w:rsidR="00D6000B">
        <w:rPr>
          <w:lang w:val="lt-LT"/>
        </w:rPr>
        <w:t>duomen</w:t>
      </w:r>
      <w:r w:rsidR="00556205">
        <w:rPr>
          <w:lang w:val="lt-LT"/>
        </w:rPr>
        <w:t>y</w:t>
      </w:r>
      <w:r w:rsidR="00D6000B">
        <w:rPr>
          <w:lang w:val="lt-LT"/>
        </w:rPr>
        <w:t>s</w:t>
      </w:r>
      <w:r w:rsidR="009A5E59">
        <w:rPr>
          <w:lang w:val="lt-LT"/>
        </w:rPr>
        <w:t>,</w:t>
      </w:r>
      <w:r w:rsidR="00D6000B">
        <w:rPr>
          <w:lang w:val="lt-LT"/>
        </w:rPr>
        <w:t xml:space="preserve"> reikaling</w:t>
      </w:r>
      <w:r w:rsidR="00556205">
        <w:rPr>
          <w:lang w:val="lt-LT"/>
        </w:rPr>
        <w:t>i</w:t>
      </w:r>
      <w:r w:rsidR="00D6000B">
        <w:rPr>
          <w:lang w:val="lt-LT"/>
        </w:rPr>
        <w:t xml:space="preserve"> nuosekliosios </w:t>
      </w:r>
      <w:r w:rsidR="00D6000B" w:rsidRPr="00DF6CCC">
        <w:rPr>
          <w:i/>
          <w:lang w:val="lt-LT"/>
        </w:rPr>
        <w:t>C</w:t>
      </w:r>
      <w:r w:rsidR="00D6000B" w:rsidRPr="00DF6CCC">
        <w:rPr>
          <w:i/>
          <w:vertAlign w:val="subscript"/>
          <w:lang w:val="lt-LT"/>
        </w:rPr>
        <w:t>g</w:t>
      </w:r>
      <w:r w:rsidR="00D6000B">
        <w:rPr>
          <w:lang w:val="lt-LT"/>
        </w:rPr>
        <w:t xml:space="preserve"> ir šuntuojančiosios </w:t>
      </w:r>
      <w:proofErr w:type="spellStart"/>
      <w:r w:rsidR="00D6000B">
        <w:rPr>
          <w:i/>
          <w:lang w:val="lt-LT"/>
        </w:rPr>
        <w:t>C</w:t>
      </w:r>
      <w:r w:rsidR="00D6000B">
        <w:rPr>
          <w:i/>
          <w:vertAlign w:val="subscript"/>
          <w:lang w:val="lt-LT"/>
        </w:rPr>
        <w:t>p</w:t>
      </w:r>
      <w:proofErr w:type="spellEnd"/>
      <w:r w:rsidR="00D6000B">
        <w:rPr>
          <w:lang w:val="lt-LT"/>
        </w:rPr>
        <w:t xml:space="preserve"> talp</w:t>
      </w:r>
      <w:r w:rsidR="00556205">
        <w:rPr>
          <w:lang w:val="lt-LT"/>
        </w:rPr>
        <w:t>ų</w:t>
      </w:r>
      <w:r w:rsidR="00D6000B">
        <w:rPr>
          <w:lang w:val="lt-LT"/>
        </w:rPr>
        <w:t xml:space="preserve"> </w:t>
      </w:r>
      <w:r w:rsidR="00556205">
        <w:rPr>
          <w:lang w:val="lt-LT"/>
        </w:rPr>
        <w:t>apskaičiavimui</w:t>
      </w:r>
      <w:r w:rsidR="00D6000B">
        <w:rPr>
          <w:lang w:val="lt-LT"/>
        </w:rPr>
        <w:t xml:space="preserve">. </w:t>
      </w:r>
      <w:r w:rsidR="001909CD">
        <w:rPr>
          <w:lang w:val="lt-LT"/>
        </w:rPr>
        <w:t>Ant kairiosios ir dešiniosios mikrojuostelių ties bandinio išorinėmis kraštinėmis pažymi</w:t>
      </w:r>
      <w:r w:rsidR="00556205">
        <w:rPr>
          <w:lang w:val="lt-LT"/>
        </w:rPr>
        <w:t>mi</w:t>
      </w:r>
      <w:r w:rsidR="001909CD">
        <w:rPr>
          <w:lang w:val="lt-LT"/>
        </w:rPr>
        <w:t xml:space="preserve"> įėjimo ir išėjimo prievad</w:t>
      </w:r>
      <w:r w:rsidR="00556205">
        <w:rPr>
          <w:lang w:val="lt-LT"/>
        </w:rPr>
        <w:t>ai</w:t>
      </w:r>
      <w:r w:rsidR="00215B07">
        <w:rPr>
          <w:lang w:val="lt-LT"/>
        </w:rPr>
        <w:t xml:space="preserve"> (</w:t>
      </w:r>
      <w:r w:rsidR="001909CD">
        <w:rPr>
          <w:lang w:val="lt-LT"/>
        </w:rPr>
        <w:t>paveiksle jie pažymėti</w:t>
      </w:r>
      <w:r w:rsidR="00F864F1">
        <w:rPr>
          <w:lang w:val="lt-LT"/>
        </w:rPr>
        <w:t xml:space="preserve"> žymenimis</w:t>
      </w:r>
      <w:r w:rsidR="001909CD">
        <w:rPr>
          <w:lang w:val="lt-LT"/>
        </w:rPr>
        <w:t xml:space="preserve"> „1“ ir „2“</w:t>
      </w:r>
      <w:r w:rsidR="00215B07">
        <w:rPr>
          <w:lang w:val="lt-LT"/>
        </w:rPr>
        <w:t>)</w:t>
      </w:r>
      <w:r w:rsidR="001909CD">
        <w:rPr>
          <w:lang w:val="lt-LT"/>
        </w:rPr>
        <w:t xml:space="preserve">. Kadangi reikia išmatuoti tik tarpelio </w:t>
      </w:r>
      <w:r w:rsidR="00F864F1">
        <w:rPr>
          <w:lang w:val="lt-LT"/>
        </w:rPr>
        <w:t>zonos talpas</w:t>
      </w:r>
      <w:r w:rsidR="001909CD">
        <w:rPr>
          <w:lang w:val="lt-LT"/>
        </w:rPr>
        <w:t>, prievad</w:t>
      </w:r>
      <w:r w:rsidR="00556205">
        <w:rPr>
          <w:lang w:val="lt-LT"/>
        </w:rPr>
        <w:t>ai</w:t>
      </w:r>
      <w:r w:rsidR="001909CD">
        <w:rPr>
          <w:lang w:val="lt-LT"/>
        </w:rPr>
        <w:t xml:space="preserve"> nukeliam</w:t>
      </w:r>
      <w:r w:rsidR="00556205">
        <w:rPr>
          <w:lang w:val="lt-LT"/>
        </w:rPr>
        <w:t>i</w:t>
      </w:r>
      <w:r w:rsidR="001909CD">
        <w:rPr>
          <w:lang w:val="lt-LT"/>
        </w:rPr>
        <w:t xml:space="preserve"> iki pat tarpelio, t</w:t>
      </w:r>
      <w:r w:rsidR="00556205">
        <w:rPr>
          <w:lang w:val="lt-LT"/>
        </w:rPr>
        <w:t>ai</w:t>
      </w:r>
      <w:r w:rsidR="001909CD">
        <w:rPr>
          <w:lang w:val="lt-LT"/>
        </w:rPr>
        <w:t xml:space="preserve"> padarom</w:t>
      </w:r>
      <w:r w:rsidR="00556205">
        <w:rPr>
          <w:lang w:val="lt-LT"/>
        </w:rPr>
        <w:t>a</w:t>
      </w:r>
      <w:r w:rsidR="001909CD">
        <w:rPr>
          <w:lang w:val="lt-LT"/>
        </w:rPr>
        <w:t xml:space="preserve"> dešiniu pelės klavišu spustelėj</w:t>
      </w:r>
      <w:r w:rsidR="00556205">
        <w:rPr>
          <w:lang w:val="lt-LT"/>
        </w:rPr>
        <w:t>us</w:t>
      </w:r>
      <w:r w:rsidR="001909CD">
        <w:rPr>
          <w:lang w:val="lt-LT"/>
        </w:rPr>
        <w:t xml:space="preserve"> ant prievado žymens</w:t>
      </w:r>
      <w:r w:rsidR="00F51FB7">
        <w:rPr>
          <w:lang w:val="lt-LT"/>
        </w:rPr>
        <w:t>, paspaudus</w:t>
      </w:r>
      <w:r w:rsidR="001909CD">
        <w:rPr>
          <w:lang w:val="lt-LT"/>
        </w:rPr>
        <w:t xml:space="preserve"> </w:t>
      </w:r>
      <w:r w:rsidR="001909CD" w:rsidRPr="004A28BE">
        <w:rPr>
          <w:i/>
        </w:rPr>
        <w:t>Port Properties</w:t>
      </w:r>
      <w:r w:rsidR="001909CD" w:rsidRPr="004A28BE">
        <w:t xml:space="preserve">, </w:t>
      </w:r>
      <w:r w:rsidR="001909CD" w:rsidRPr="004A28BE">
        <w:rPr>
          <w:i/>
        </w:rPr>
        <w:t>Reference Plane</w:t>
      </w:r>
      <w:r w:rsidR="001909CD">
        <w:rPr>
          <w:lang w:val="lt-LT"/>
        </w:rPr>
        <w:t xml:space="preserve"> skiltyje pasir</w:t>
      </w:r>
      <w:r w:rsidR="00556205">
        <w:rPr>
          <w:lang w:val="lt-LT"/>
        </w:rPr>
        <w:t>inkus</w:t>
      </w:r>
      <w:r w:rsidR="001909CD">
        <w:rPr>
          <w:lang w:val="lt-LT"/>
        </w:rPr>
        <w:t xml:space="preserve"> </w:t>
      </w:r>
      <w:r w:rsidR="001909CD" w:rsidRPr="004A28BE">
        <w:rPr>
          <w:i/>
        </w:rPr>
        <w:t>Linked</w:t>
      </w:r>
      <w:r w:rsidR="001909CD">
        <w:rPr>
          <w:lang w:val="lt-LT"/>
        </w:rPr>
        <w:t xml:space="preserve"> ir paspaud</w:t>
      </w:r>
      <w:r w:rsidR="00556205">
        <w:rPr>
          <w:lang w:val="lt-LT"/>
        </w:rPr>
        <w:t>us</w:t>
      </w:r>
      <w:r w:rsidR="001909CD">
        <w:rPr>
          <w:lang w:val="lt-LT"/>
        </w:rPr>
        <w:t xml:space="preserve"> ant pelytės piktogramos</w:t>
      </w:r>
      <w:r w:rsidR="00556205">
        <w:rPr>
          <w:lang w:val="lt-LT"/>
        </w:rPr>
        <w:t>.</w:t>
      </w:r>
      <w:r w:rsidR="001909CD">
        <w:rPr>
          <w:lang w:val="lt-LT"/>
        </w:rPr>
        <w:t xml:space="preserve"> </w:t>
      </w:r>
      <w:r w:rsidR="00556205">
        <w:rPr>
          <w:lang w:val="lt-LT"/>
        </w:rPr>
        <w:t>P</w:t>
      </w:r>
      <w:r w:rsidR="001909CD">
        <w:rPr>
          <w:lang w:val="lt-LT"/>
        </w:rPr>
        <w:t>elyte</w:t>
      </w:r>
      <w:r w:rsidR="00556205">
        <w:rPr>
          <w:lang w:val="lt-LT"/>
        </w:rPr>
        <w:t xml:space="preserve"> </w:t>
      </w:r>
      <w:r w:rsidR="00AD105B">
        <w:rPr>
          <w:lang w:val="lt-LT"/>
        </w:rPr>
        <w:t>reikia</w:t>
      </w:r>
      <w:r w:rsidR="001909CD">
        <w:rPr>
          <w:lang w:val="lt-LT"/>
        </w:rPr>
        <w:t xml:space="preserve"> paspau</w:t>
      </w:r>
      <w:r w:rsidR="00556205">
        <w:rPr>
          <w:lang w:val="lt-LT"/>
        </w:rPr>
        <w:t>sti</w:t>
      </w:r>
      <w:r w:rsidR="001909CD">
        <w:rPr>
          <w:lang w:val="lt-LT"/>
        </w:rPr>
        <w:t xml:space="preserve"> ant mikrojuostelės briaunos</w:t>
      </w:r>
      <w:r w:rsidR="00556205">
        <w:rPr>
          <w:lang w:val="lt-LT"/>
        </w:rPr>
        <w:t>, esančios</w:t>
      </w:r>
      <w:r w:rsidR="004A28BE">
        <w:rPr>
          <w:lang w:val="lt-LT"/>
        </w:rPr>
        <w:t xml:space="preserve"> prie</w:t>
      </w:r>
      <w:r w:rsidR="00556205">
        <w:rPr>
          <w:lang w:val="lt-LT"/>
        </w:rPr>
        <w:t xml:space="preserve"> </w:t>
      </w:r>
      <w:r w:rsidR="004A28BE">
        <w:rPr>
          <w:lang w:val="lt-LT"/>
        </w:rPr>
        <w:t>tarpelio. T</w:t>
      </w:r>
      <w:r w:rsidR="00215B07">
        <w:rPr>
          <w:lang w:val="lt-LT"/>
        </w:rPr>
        <w:t>aisyklingai atlikus</w:t>
      </w:r>
      <w:r w:rsidR="004A28BE">
        <w:rPr>
          <w:lang w:val="lt-LT"/>
        </w:rPr>
        <w:t xml:space="preserve"> turime matyti rodykles nuo prievado iki tarpelio</w:t>
      </w:r>
      <w:r w:rsidR="00215B07">
        <w:rPr>
          <w:lang w:val="lt-LT"/>
        </w:rPr>
        <w:t xml:space="preserve"> (tokias,</w:t>
      </w:r>
      <w:r w:rsidR="004A28BE">
        <w:rPr>
          <w:lang w:val="lt-LT"/>
        </w:rPr>
        <w:t xml:space="preserve"> kokias matome 3.2 pav</w:t>
      </w:r>
      <w:r w:rsidR="00215B07">
        <w:rPr>
          <w:lang w:val="lt-LT"/>
        </w:rPr>
        <w:t>.)</w:t>
      </w:r>
      <w:r w:rsidR="004A28BE">
        <w:rPr>
          <w:lang w:val="lt-LT"/>
        </w:rPr>
        <w:t xml:space="preserve">. </w:t>
      </w:r>
      <w:r w:rsidR="00556205">
        <w:rPr>
          <w:lang w:val="lt-LT"/>
        </w:rPr>
        <w:t>S</w:t>
      </w:r>
      <w:r w:rsidR="004A28BE">
        <w:rPr>
          <w:lang w:val="lt-LT"/>
        </w:rPr>
        <w:t>imuliavimo dažn</w:t>
      </w:r>
      <w:r w:rsidR="00556205">
        <w:rPr>
          <w:lang w:val="lt-LT"/>
        </w:rPr>
        <w:t>is parenkamas</w:t>
      </w:r>
      <w:r w:rsidR="004A28BE">
        <w:rPr>
          <w:lang w:val="lt-LT"/>
        </w:rPr>
        <w:t xml:space="preserve"> tok</w:t>
      </w:r>
      <w:r w:rsidR="00556205">
        <w:rPr>
          <w:lang w:val="lt-LT"/>
        </w:rPr>
        <w:t>s</w:t>
      </w:r>
      <w:r w:rsidR="004A28BE">
        <w:rPr>
          <w:lang w:val="lt-LT"/>
        </w:rPr>
        <w:t>, kok</w:t>
      </w:r>
      <w:r w:rsidR="00760661">
        <w:rPr>
          <w:lang w:val="lt-LT"/>
        </w:rPr>
        <w:t>s yra</w:t>
      </w:r>
      <w:r w:rsidR="004A28BE">
        <w:rPr>
          <w:lang w:val="lt-LT"/>
        </w:rPr>
        <w:t xml:space="preserve"> modeliuojam</w:t>
      </w:r>
      <w:r w:rsidR="00760661">
        <w:rPr>
          <w:lang w:val="lt-LT"/>
        </w:rPr>
        <w:t>o</w:t>
      </w:r>
      <w:r w:rsidR="004A28BE">
        <w:rPr>
          <w:lang w:val="lt-LT"/>
        </w:rPr>
        <w:t xml:space="preserve"> filtr</w:t>
      </w:r>
      <w:r w:rsidR="00760661">
        <w:rPr>
          <w:lang w:val="lt-LT"/>
        </w:rPr>
        <w:t>o rezonanso dažnis.</w:t>
      </w:r>
    </w:p>
    <w:p w14:paraId="09DCF0BD" w14:textId="77777777" w:rsidR="00224D4A" w:rsidRDefault="00224D4A" w:rsidP="00873A3F">
      <w:pPr>
        <w:rPr>
          <w:lang w:val="lt-LT"/>
        </w:rPr>
      </w:pPr>
    </w:p>
    <w:p w14:paraId="0C69F2CD" w14:textId="77777777" w:rsidR="004A28BE" w:rsidRDefault="00C30183" w:rsidP="00C30183">
      <w:pPr>
        <w:keepNext/>
        <w:ind w:firstLine="0"/>
      </w:pPr>
      <w:r>
        <w:rPr>
          <w:noProof/>
        </w:rPr>
        <w:drawing>
          <wp:inline distT="0" distB="0" distL="0" distR="0" wp14:anchorId="57201C6E" wp14:editId="05EF9D14">
            <wp:extent cx="6120130" cy="296989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onnetGap2.png"/>
                    <pic:cNvPicPr/>
                  </pic:nvPicPr>
                  <pic:blipFill>
                    <a:blip r:embed="rId32">
                      <a:extLst>
                        <a:ext uri="{28A0092B-C50C-407E-A947-70E740481C1C}">
                          <a14:useLocalDpi xmlns:a14="http://schemas.microsoft.com/office/drawing/2010/main" val="0"/>
                        </a:ext>
                      </a:extLst>
                    </a:blip>
                    <a:stretch>
                      <a:fillRect/>
                    </a:stretch>
                  </pic:blipFill>
                  <pic:spPr>
                    <a:xfrm>
                      <a:off x="0" y="0"/>
                      <a:ext cx="6120130" cy="2969895"/>
                    </a:xfrm>
                    <a:prstGeom prst="rect">
                      <a:avLst/>
                    </a:prstGeom>
                  </pic:spPr>
                </pic:pic>
              </a:graphicData>
            </a:graphic>
          </wp:inline>
        </w:drawing>
      </w:r>
    </w:p>
    <w:p w14:paraId="5794623C" w14:textId="72AA83BD" w:rsidR="004A28BE" w:rsidRPr="004A28BE" w:rsidRDefault="009C2D8F" w:rsidP="004A28BE">
      <w:pPr>
        <w:pStyle w:val="Caption"/>
        <w:jc w:val="center"/>
        <w:rPr>
          <w:b w:val="0"/>
          <w:lang w:val="lt-LT"/>
        </w:rPr>
      </w:pPr>
      <w:r>
        <w:rPr>
          <w:lang w:val="lt-LT"/>
        </w:rPr>
        <w:fldChar w:fldCharType="begin"/>
      </w:r>
      <w:r>
        <w:rPr>
          <w:lang w:val="lt-LT"/>
        </w:rPr>
        <w:instrText xml:space="preserve"> STYLEREF 1 \s </w:instrText>
      </w:r>
      <w:r>
        <w:rPr>
          <w:lang w:val="lt-LT"/>
        </w:rPr>
        <w:fldChar w:fldCharType="separate"/>
      </w:r>
      <w:bookmarkStart w:id="52" w:name="_Toc9807698"/>
      <w:r w:rsidR="00753512">
        <w:rPr>
          <w:noProof/>
          <w:lang w:val="lt-LT"/>
        </w:rPr>
        <w:t>3</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2</w:t>
      </w:r>
      <w:r>
        <w:rPr>
          <w:lang w:val="lt-LT"/>
        </w:rPr>
        <w:fldChar w:fldCharType="end"/>
      </w:r>
      <w:r w:rsidR="004A28BE">
        <w:rPr>
          <w:lang w:val="lt-LT"/>
        </w:rPr>
        <w:t xml:space="preserve"> pav. </w:t>
      </w:r>
      <w:r w:rsidR="004A28BE">
        <w:rPr>
          <w:b w:val="0"/>
          <w:lang w:val="lt-LT"/>
        </w:rPr>
        <w:t>EM</w:t>
      </w:r>
      <w:r w:rsidR="00215B07">
        <w:rPr>
          <w:b w:val="0"/>
          <w:lang w:val="lt-LT"/>
        </w:rPr>
        <w:t>B</w:t>
      </w:r>
      <w:r w:rsidR="004A28BE">
        <w:rPr>
          <w:b w:val="0"/>
          <w:lang w:val="lt-LT"/>
        </w:rPr>
        <w:t xml:space="preserve"> simuliatoriumi „Sonnet“ nubraižyt</w:t>
      </w:r>
      <w:r w:rsidR="002A4196">
        <w:rPr>
          <w:b w:val="0"/>
          <w:lang w:val="lt-LT"/>
        </w:rPr>
        <w:t>os</w:t>
      </w:r>
      <w:r w:rsidR="004A28BE">
        <w:rPr>
          <w:b w:val="0"/>
          <w:lang w:val="lt-LT"/>
        </w:rPr>
        <w:t xml:space="preserve"> mikrojuostelė</w:t>
      </w:r>
      <w:r w:rsidR="002A4196">
        <w:rPr>
          <w:b w:val="0"/>
          <w:lang w:val="lt-LT"/>
        </w:rPr>
        <w:t>s</w:t>
      </w:r>
      <w:r w:rsidR="004A28BE">
        <w:rPr>
          <w:b w:val="0"/>
          <w:lang w:val="lt-LT"/>
        </w:rPr>
        <w:t>, kuri</w:t>
      </w:r>
      <w:r w:rsidR="002A4196">
        <w:rPr>
          <w:b w:val="0"/>
          <w:lang w:val="lt-LT"/>
        </w:rPr>
        <w:t>ų</w:t>
      </w:r>
      <w:r w:rsidR="004A28BE">
        <w:rPr>
          <w:b w:val="0"/>
          <w:lang w:val="lt-LT"/>
        </w:rPr>
        <w:t xml:space="preserve"> plo</w:t>
      </w:r>
      <w:r w:rsidR="002A4196">
        <w:rPr>
          <w:b w:val="0"/>
          <w:lang w:val="lt-LT"/>
        </w:rPr>
        <w:t>čiai</w:t>
      </w:r>
      <w:r w:rsidR="004A28BE">
        <w:rPr>
          <w:b w:val="0"/>
          <w:lang w:val="lt-LT"/>
        </w:rPr>
        <w:t xml:space="preserve"> </w:t>
      </w:r>
      <w:r w:rsidR="004A28BE" w:rsidRPr="002A4196">
        <w:rPr>
          <w:b w:val="0"/>
          <w:i/>
          <w:lang w:val="lt-LT"/>
        </w:rPr>
        <w:t>W</w:t>
      </w:r>
      <w:r w:rsidR="002A4196">
        <w:rPr>
          <w:b w:val="0"/>
          <w:lang w:val="lt-LT"/>
        </w:rPr>
        <w:t xml:space="preserve"> ir tarp jų tarpelis </w:t>
      </w:r>
      <w:r w:rsidR="002A4196" w:rsidRPr="002A4196">
        <w:rPr>
          <w:b w:val="0"/>
          <w:i/>
          <w:lang w:val="lt-LT"/>
        </w:rPr>
        <w:t>s</w:t>
      </w:r>
      <w:bookmarkEnd w:id="52"/>
    </w:p>
    <w:p w14:paraId="728987BD" w14:textId="230FDF8B" w:rsidR="009F0548" w:rsidRDefault="002A4196" w:rsidP="00873A3F">
      <w:pPr>
        <w:rPr>
          <w:lang w:val="lt-LT"/>
        </w:rPr>
      </w:pPr>
      <w:r>
        <w:rPr>
          <w:lang w:val="lt-LT"/>
        </w:rPr>
        <w:lastRenderedPageBreak/>
        <w:t>Simuliacija turėtų būti iš</w:t>
      </w:r>
      <w:r w:rsidR="00215B07">
        <w:rPr>
          <w:lang w:val="lt-LT"/>
        </w:rPr>
        <w:t xml:space="preserve"> </w:t>
      </w:r>
      <w:r>
        <w:rPr>
          <w:lang w:val="lt-LT"/>
        </w:rPr>
        <w:t>kart</w:t>
      </w:r>
      <w:r w:rsidR="00215B07">
        <w:rPr>
          <w:lang w:val="lt-LT"/>
        </w:rPr>
        <w:t>o</w:t>
      </w:r>
      <w:r>
        <w:rPr>
          <w:lang w:val="lt-LT"/>
        </w:rPr>
        <w:t xml:space="preserve"> suskaičiuota, nes skaičiavimai atliekami tik vienam dažniui. </w:t>
      </w:r>
      <w:r w:rsidR="00760661">
        <w:rPr>
          <w:lang w:val="lt-LT"/>
        </w:rPr>
        <w:t>Programos rezultatų</w:t>
      </w:r>
      <w:r w:rsidR="006B7DC0">
        <w:rPr>
          <w:lang w:val="lt-LT"/>
        </w:rPr>
        <w:t xml:space="preserve"> lange</w:t>
      </w:r>
      <w:r w:rsidR="00760661">
        <w:rPr>
          <w:lang w:val="lt-LT"/>
        </w:rPr>
        <w:t xml:space="preserve"> pateiktos</w:t>
      </w:r>
      <w:r w:rsidR="006B7DC0">
        <w:rPr>
          <w:lang w:val="lt-LT"/>
        </w:rPr>
        <w:t xml:space="preserve"> </w:t>
      </w:r>
      <w:r w:rsidR="00D947BE">
        <w:rPr>
          <w:i/>
          <w:lang w:val="lt-LT"/>
        </w:rPr>
        <w:t>Y</w:t>
      </w:r>
      <w:r w:rsidR="006B7DC0">
        <w:rPr>
          <w:lang w:val="lt-LT"/>
        </w:rPr>
        <w:t xml:space="preserve"> parametrų reali</w:t>
      </w:r>
      <w:r w:rsidR="00760661">
        <w:rPr>
          <w:lang w:val="lt-LT"/>
        </w:rPr>
        <w:t>o</w:t>
      </w:r>
      <w:r w:rsidR="006B7DC0">
        <w:rPr>
          <w:lang w:val="lt-LT"/>
        </w:rPr>
        <w:t>si</w:t>
      </w:r>
      <w:r w:rsidR="00760661">
        <w:rPr>
          <w:lang w:val="lt-LT"/>
        </w:rPr>
        <w:t>os</w:t>
      </w:r>
      <w:r w:rsidR="006B7DC0">
        <w:rPr>
          <w:lang w:val="lt-LT"/>
        </w:rPr>
        <w:t xml:space="preserve"> ir menam</w:t>
      </w:r>
      <w:r w:rsidR="00760661">
        <w:rPr>
          <w:lang w:val="lt-LT"/>
        </w:rPr>
        <w:t>o</w:t>
      </w:r>
      <w:r w:rsidR="006B7DC0">
        <w:rPr>
          <w:lang w:val="lt-LT"/>
        </w:rPr>
        <w:t>si</w:t>
      </w:r>
      <w:r w:rsidR="00760661">
        <w:rPr>
          <w:lang w:val="lt-LT"/>
        </w:rPr>
        <w:t>o</w:t>
      </w:r>
      <w:r w:rsidR="006B7DC0">
        <w:rPr>
          <w:lang w:val="lt-LT"/>
        </w:rPr>
        <w:t xml:space="preserve">s </w:t>
      </w:r>
      <w:r w:rsidR="00760661">
        <w:rPr>
          <w:lang w:val="lt-LT"/>
        </w:rPr>
        <w:t>dalys</w:t>
      </w:r>
      <w:r w:rsidR="006B7DC0">
        <w:rPr>
          <w:lang w:val="lt-LT"/>
        </w:rPr>
        <w:t xml:space="preserve">. </w:t>
      </w:r>
      <w:r w:rsidR="001C56FE">
        <w:rPr>
          <w:lang w:val="lt-LT"/>
        </w:rPr>
        <w:t>N</w:t>
      </w:r>
      <w:r w:rsidR="006B7DC0">
        <w:rPr>
          <w:lang w:val="lt-LT"/>
        </w:rPr>
        <w:t>uosekli</w:t>
      </w:r>
      <w:r w:rsidR="001C56FE">
        <w:rPr>
          <w:lang w:val="lt-LT"/>
        </w:rPr>
        <w:t>o</w:t>
      </w:r>
      <w:r w:rsidR="006B7DC0">
        <w:rPr>
          <w:lang w:val="lt-LT"/>
        </w:rPr>
        <w:t>j</w:t>
      </w:r>
      <w:r w:rsidR="001C56FE">
        <w:rPr>
          <w:lang w:val="lt-LT"/>
        </w:rPr>
        <w:t>i</w:t>
      </w:r>
      <w:r w:rsidR="006B7DC0">
        <w:rPr>
          <w:lang w:val="lt-LT"/>
        </w:rPr>
        <w:t xml:space="preserve"> </w:t>
      </w:r>
      <w:r w:rsidR="006B7DC0" w:rsidRPr="00DF6CCC">
        <w:rPr>
          <w:i/>
          <w:lang w:val="lt-LT"/>
        </w:rPr>
        <w:t>C</w:t>
      </w:r>
      <w:r w:rsidR="006B7DC0" w:rsidRPr="00DF6CCC">
        <w:rPr>
          <w:i/>
          <w:vertAlign w:val="subscript"/>
          <w:lang w:val="lt-LT"/>
        </w:rPr>
        <w:t>g</w:t>
      </w:r>
      <w:r w:rsidR="006B7DC0">
        <w:rPr>
          <w:lang w:val="lt-LT"/>
        </w:rPr>
        <w:t xml:space="preserve"> ir šuntuojanči</w:t>
      </w:r>
      <w:r w:rsidR="001C56FE">
        <w:rPr>
          <w:lang w:val="lt-LT"/>
        </w:rPr>
        <w:t>o</w:t>
      </w:r>
      <w:r w:rsidR="006B7DC0">
        <w:rPr>
          <w:lang w:val="lt-LT"/>
        </w:rPr>
        <w:t>j</w:t>
      </w:r>
      <w:r w:rsidR="001C56FE">
        <w:rPr>
          <w:lang w:val="lt-LT"/>
        </w:rPr>
        <w:t>i</w:t>
      </w:r>
      <w:r w:rsidR="006B7DC0">
        <w:rPr>
          <w:lang w:val="lt-LT"/>
        </w:rPr>
        <w:t xml:space="preserve"> </w:t>
      </w:r>
      <w:proofErr w:type="spellStart"/>
      <w:r w:rsidR="006B7DC0">
        <w:rPr>
          <w:i/>
          <w:lang w:val="lt-LT"/>
        </w:rPr>
        <w:t>C</w:t>
      </w:r>
      <w:r w:rsidR="006B7DC0">
        <w:rPr>
          <w:i/>
          <w:vertAlign w:val="subscript"/>
          <w:lang w:val="lt-LT"/>
        </w:rPr>
        <w:t>p</w:t>
      </w:r>
      <w:proofErr w:type="spellEnd"/>
      <w:r w:rsidR="006B7DC0">
        <w:rPr>
          <w:lang w:val="lt-LT"/>
        </w:rPr>
        <w:t xml:space="preserve"> talp</w:t>
      </w:r>
      <w:r w:rsidR="001C56FE">
        <w:rPr>
          <w:lang w:val="lt-LT"/>
        </w:rPr>
        <w:t>o</w:t>
      </w:r>
      <w:r w:rsidR="006B7DC0">
        <w:rPr>
          <w:lang w:val="lt-LT"/>
        </w:rPr>
        <w:t>s apskaičiuo</w:t>
      </w:r>
      <w:r w:rsidR="001C56FE">
        <w:rPr>
          <w:lang w:val="lt-LT"/>
        </w:rPr>
        <w:t>jamos</w:t>
      </w:r>
      <w:r w:rsidR="006B7DC0">
        <w:rPr>
          <w:lang w:val="lt-LT"/>
        </w:rPr>
        <w:t xml:space="preserve"> pagal formules</w:t>
      </w:r>
      <w:r w:rsidR="00215B07">
        <w:rPr>
          <w:lang w:val="lt-LT"/>
        </w:rPr>
        <w:t xml:space="preserve"> (</w:t>
      </w:r>
      <w:proofErr w:type="spellStart"/>
      <w:r w:rsidR="00215B07">
        <w:rPr>
          <w:lang w:val="lt-LT"/>
        </w:rPr>
        <w:t>Hong</w:t>
      </w:r>
      <w:proofErr w:type="spellEnd"/>
      <w:r w:rsidR="00215B07">
        <w:rPr>
          <w:lang w:val="lt-LT"/>
        </w:rPr>
        <w:t>, 1976)</w:t>
      </w:r>
      <w:r w:rsidR="006B7DC0">
        <w:rPr>
          <w:lang w:val="lt-LT"/>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6B7DC0" w14:paraId="4EC14184" w14:textId="77777777" w:rsidTr="009A62A4">
        <w:trPr>
          <w:jc w:val="center"/>
        </w:trPr>
        <w:tc>
          <w:tcPr>
            <w:tcW w:w="1271" w:type="dxa"/>
            <w:vAlign w:val="center"/>
          </w:tcPr>
          <w:p w14:paraId="212945BD" w14:textId="77777777" w:rsidR="006B7DC0" w:rsidRDefault="006B7DC0" w:rsidP="00B500E5"/>
        </w:tc>
        <w:tc>
          <w:tcPr>
            <w:tcW w:w="7088" w:type="dxa"/>
            <w:vAlign w:val="center"/>
          </w:tcPr>
          <w:p w14:paraId="476522AD" w14:textId="44BA32E3" w:rsidR="006B7DC0" w:rsidRPr="002714BC" w:rsidRDefault="00753512" w:rsidP="002714BC">
            <w:pPr>
              <w:jc w:val="center"/>
              <w:rPr>
                <w:sz w:val="28"/>
                <w:szCs w:val="28"/>
              </w:rPr>
            </w:pPr>
            <m:oMathPara>
              <m:oMath>
                <m:sSub>
                  <m:sSubPr>
                    <m:ctrlPr>
                      <w:rPr>
                        <w:rFonts w:ascii="Cambria Math" w:hAnsi="Cambria Math"/>
                        <w:i/>
                        <w:szCs w:val="28"/>
                      </w:rPr>
                    </m:ctrlPr>
                  </m:sSubPr>
                  <m:e>
                    <m:r>
                      <w:rPr>
                        <w:rFonts w:ascii="Cambria Math" w:hAnsi="Cambria Math"/>
                        <w:szCs w:val="28"/>
                      </w:rPr>
                      <m:t>C</m:t>
                    </m:r>
                  </m:e>
                  <m:sub>
                    <m:r>
                      <w:rPr>
                        <w:rFonts w:ascii="Cambria Math" w:hAnsi="Cambria Math"/>
                        <w:szCs w:val="28"/>
                      </w:rPr>
                      <m:t>g</m:t>
                    </m:r>
                  </m:sub>
                </m:sSub>
                <m:r>
                  <w:rPr>
                    <w:rFonts w:ascii="Cambria Math" w:hAnsi="Cambria Math"/>
                    <w:szCs w:val="28"/>
                  </w:rPr>
                  <m:t xml:space="preserve">=- </m:t>
                </m:r>
                <m:f>
                  <m:fPr>
                    <m:ctrlPr>
                      <w:rPr>
                        <w:rFonts w:ascii="Cambria Math" w:hAnsi="Cambria Math"/>
                        <w:i/>
                        <w:szCs w:val="28"/>
                      </w:rPr>
                    </m:ctrlPr>
                  </m:fPr>
                  <m:num>
                    <m:r>
                      <w:rPr>
                        <w:rFonts w:ascii="Cambria Math" w:hAnsi="Cambria Math"/>
                        <w:szCs w:val="28"/>
                      </w:rPr>
                      <m:t>Im</m:t>
                    </m:r>
                    <m:d>
                      <m:dPr>
                        <m:ctrlPr>
                          <w:rPr>
                            <w:rFonts w:ascii="Cambria Math" w:hAnsi="Cambria Math"/>
                            <w:i/>
                            <w:szCs w:val="28"/>
                          </w:rPr>
                        </m:ctrlPr>
                      </m:dPr>
                      <m:e>
                        <m:sSub>
                          <m:sSubPr>
                            <m:ctrlPr>
                              <w:rPr>
                                <w:rFonts w:ascii="Cambria Math" w:hAnsi="Cambria Math"/>
                                <w:i/>
                                <w:szCs w:val="28"/>
                              </w:rPr>
                            </m:ctrlPr>
                          </m:sSubPr>
                          <m:e>
                            <m:r>
                              <w:rPr>
                                <w:rFonts w:ascii="Cambria Math" w:hAnsi="Cambria Math"/>
                                <w:szCs w:val="28"/>
                              </w:rPr>
                              <m:t>Y</m:t>
                            </m:r>
                          </m:e>
                          <m:sub>
                            <m:r>
                              <w:rPr>
                                <w:rFonts w:ascii="Cambria Math" w:hAnsi="Cambria Math"/>
                                <w:szCs w:val="28"/>
                              </w:rPr>
                              <m:t>21</m:t>
                            </m:r>
                          </m:sub>
                        </m:sSub>
                      </m:e>
                    </m:d>
                  </m:num>
                  <m:den>
                    <m:sSub>
                      <m:sSubPr>
                        <m:ctrlPr>
                          <w:rPr>
                            <w:rFonts w:ascii="Cambria Math" w:hAnsi="Cambria Math"/>
                            <w:i/>
                            <w:szCs w:val="28"/>
                          </w:rPr>
                        </m:ctrlPr>
                      </m:sSubPr>
                      <m:e>
                        <m:r>
                          <w:rPr>
                            <w:rFonts w:ascii="Cambria Math" w:hAnsi="Cambria Math"/>
                            <w:szCs w:val="28"/>
                          </w:rPr>
                          <m:t>ω</m:t>
                        </m:r>
                      </m:e>
                      <m:sub>
                        <m:r>
                          <w:rPr>
                            <w:rFonts w:ascii="Cambria Math" w:hAnsi="Cambria Math"/>
                            <w:szCs w:val="28"/>
                          </w:rPr>
                          <m:t>0</m:t>
                        </m:r>
                      </m:sub>
                    </m:sSub>
                  </m:den>
                </m:f>
                <m:r>
                  <w:rPr>
                    <w:rFonts w:ascii="Cambria Math" w:hAnsi="Cambria Math"/>
                    <w:szCs w:val="28"/>
                  </w:rPr>
                  <m:t>,</m:t>
                </m:r>
              </m:oMath>
            </m:oMathPara>
          </w:p>
        </w:tc>
        <w:tc>
          <w:tcPr>
            <w:tcW w:w="1269" w:type="dxa"/>
            <w:vAlign w:val="center"/>
          </w:tcPr>
          <w:p w14:paraId="0DF01779" w14:textId="6459645C" w:rsidR="006B7DC0" w:rsidRPr="004C507A" w:rsidRDefault="006B7DC0" w:rsidP="00081EF0">
            <w:pPr>
              <w:jc w:val="right"/>
              <w:rPr>
                <w:rFonts w:ascii="Arial" w:hAnsi="Arial" w:cs="Arial"/>
              </w:rPr>
            </w:pP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STYLEREF 1 \s </w:instrText>
            </w:r>
            <w:r w:rsidRPr="004C507A">
              <w:rPr>
                <w:rFonts w:ascii="Arial" w:eastAsiaTheme="minorEastAsia" w:hAnsi="Arial" w:cs="Arial"/>
                <w:noProof/>
              </w:rPr>
              <w:fldChar w:fldCharType="separate"/>
            </w:r>
            <w:r w:rsidR="00753512">
              <w:rPr>
                <w:rFonts w:ascii="Arial" w:eastAsiaTheme="minorEastAsia" w:hAnsi="Arial" w:cs="Arial"/>
                <w:noProof/>
              </w:rPr>
              <w:t>3</w:t>
            </w:r>
            <w:r w:rsidRPr="004C507A">
              <w:rPr>
                <w:rFonts w:ascii="Arial" w:hAnsi="Arial" w:cs="Arial"/>
                <w:noProof/>
              </w:rPr>
              <w:fldChar w:fldCharType="end"/>
            </w: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SEQ lygtis \* ARABIC \s 1 </w:instrText>
            </w:r>
            <w:r w:rsidRPr="004C507A">
              <w:rPr>
                <w:rFonts w:ascii="Arial" w:eastAsiaTheme="minorEastAsia" w:hAnsi="Arial" w:cs="Arial"/>
                <w:noProof/>
              </w:rPr>
              <w:fldChar w:fldCharType="separate"/>
            </w:r>
            <w:r w:rsidR="00753512">
              <w:rPr>
                <w:rFonts w:ascii="Arial" w:eastAsiaTheme="minorEastAsia" w:hAnsi="Arial" w:cs="Arial"/>
                <w:noProof/>
              </w:rPr>
              <w:t>7</w:t>
            </w:r>
            <w:r w:rsidRPr="004C507A">
              <w:rPr>
                <w:rFonts w:ascii="Arial" w:hAnsi="Arial" w:cs="Arial"/>
                <w:noProof/>
              </w:rPr>
              <w:fldChar w:fldCharType="end"/>
            </w:r>
            <w:r w:rsidRPr="004C507A">
              <w:rPr>
                <w:rFonts w:ascii="Arial" w:hAnsi="Arial" w:cs="Arial"/>
              </w:rPr>
              <w:t>)</w:t>
            </w:r>
          </w:p>
        </w:tc>
      </w:tr>
      <w:tr w:rsidR="00D947BE" w14:paraId="3B295273" w14:textId="77777777" w:rsidTr="009A62A4">
        <w:trPr>
          <w:jc w:val="center"/>
        </w:trPr>
        <w:tc>
          <w:tcPr>
            <w:tcW w:w="1271" w:type="dxa"/>
            <w:vAlign w:val="center"/>
          </w:tcPr>
          <w:p w14:paraId="66FB4682" w14:textId="77777777" w:rsidR="00D947BE" w:rsidRDefault="00D947BE" w:rsidP="00B500E5"/>
        </w:tc>
        <w:tc>
          <w:tcPr>
            <w:tcW w:w="7088" w:type="dxa"/>
            <w:vAlign w:val="center"/>
          </w:tcPr>
          <w:p w14:paraId="50CCD619" w14:textId="44A83312" w:rsidR="00D947BE" w:rsidRPr="002714BC" w:rsidRDefault="00753512" w:rsidP="002714BC">
            <w:pPr>
              <w:jc w:val="center"/>
              <w:rPr>
                <w:sz w:val="28"/>
                <w:szCs w:val="28"/>
              </w:rPr>
            </w:pPr>
            <m:oMathPara>
              <m:oMath>
                <m:sSub>
                  <m:sSubPr>
                    <m:ctrlPr>
                      <w:rPr>
                        <w:rFonts w:ascii="Cambria Math" w:hAnsi="Cambria Math"/>
                        <w:i/>
                        <w:szCs w:val="28"/>
                      </w:rPr>
                    </m:ctrlPr>
                  </m:sSubPr>
                  <m:e>
                    <m:r>
                      <w:rPr>
                        <w:rFonts w:ascii="Cambria Math" w:hAnsi="Cambria Math"/>
                        <w:szCs w:val="28"/>
                      </w:rPr>
                      <m:t>C</m:t>
                    </m:r>
                  </m:e>
                  <m:sub>
                    <m:r>
                      <w:rPr>
                        <w:rFonts w:ascii="Cambria Math" w:hAnsi="Cambria Math"/>
                        <w:szCs w:val="28"/>
                      </w:rPr>
                      <m:t>p</m:t>
                    </m:r>
                  </m:sub>
                </m:sSub>
                <m:r>
                  <w:rPr>
                    <w:rFonts w:ascii="Cambria Math" w:hAnsi="Cambria Math"/>
                    <w:szCs w:val="28"/>
                  </w:rPr>
                  <m:t>=</m:t>
                </m:r>
                <m:f>
                  <m:fPr>
                    <m:ctrlPr>
                      <w:rPr>
                        <w:rFonts w:ascii="Cambria Math" w:hAnsi="Cambria Math"/>
                        <w:i/>
                        <w:szCs w:val="28"/>
                      </w:rPr>
                    </m:ctrlPr>
                  </m:fPr>
                  <m:num>
                    <m:r>
                      <w:rPr>
                        <w:rFonts w:ascii="Cambria Math" w:hAnsi="Cambria Math"/>
                        <w:szCs w:val="28"/>
                      </w:rPr>
                      <m:t>Im</m:t>
                    </m:r>
                    <m:d>
                      <m:dPr>
                        <m:ctrlPr>
                          <w:rPr>
                            <w:rFonts w:ascii="Cambria Math" w:hAnsi="Cambria Math"/>
                            <w:i/>
                            <w:szCs w:val="28"/>
                          </w:rPr>
                        </m:ctrlPr>
                      </m:dPr>
                      <m:e>
                        <m:sSub>
                          <m:sSubPr>
                            <m:ctrlPr>
                              <w:rPr>
                                <w:rFonts w:ascii="Cambria Math" w:hAnsi="Cambria Math"/>
                                <w:i/>
                                <w:szCs w:val="28"/>
                              </w:rPr>
                            </m:ctrlPr>
                          </m:sSubPr>
                          <m:e>
                            <m:sSub>
                              <m:sSubPr>
                                <m:ctrlPr>
                                  <w:rPr>
                                    <w:rFonts w:ascii="Cambria Math" w:hAnsi="Cambria Math"/>
                                    <w:i/>
                                    <w:szCs w:val="28"/>
                                  </w:rPr>
                                </m:ctrlPr>
                              </m:sSubPr>
                              <m:e>
                                <m:r>
                                  <w:rPr>
                                    <w:rFonts w:ascii="Cambria Math" w:hAnsi="Cambria Math"/>
                                    <w:szCs w:val="28"/>
                                  </w:rPr>
                                  <m:t>Y</m:t>
                                </m:r>
                              </m:e>
                              <m:sub>
                                <m:r>
                                  <w:rPr>
                                    <w:rFonts w:ascii="Cambria Math" w:hAnsi="Cambria Math"/>
                                    <w:szCs w:val="28"/>
                                  </w:rPr>
                                  <m:t>11</m:t>
                                </m:r>
                              </m:sub>
                            </m:sSub>
                            <m:r>
                              <w:rPr>
                                <w:rFonts w:ascii="Cambria Math" w:hAnsi="Cambria Math"/>
                                <w:szCs w:val="28"/>
                              </w:rPr>
                              <m:t>+Y</m:t>
                            </m:r>
                          </m:e>
                          <m:sub>
                            <m:r>
                              <w:rPr>
                                <w:rFonts w:ascii="Cambria Math" w:hAnsi="Cambria Math"/>
                                <w:szCs w:val="28"/>
                              </w:rPr>
                              <m:t>21</m:t>
                            </m:r>
                          </m:sub>
                        </m:sSub>
                      </m:e>
                    </m:d>
                  </m:num>
                  <m:den>
                    <m:sSub>
                      <m:sSubPr>
                        <m:ctrlPr>
                          <w:rPr>
                            <w:rFonts w:ascii="Cambria Math" w:hAnsi="Cambria Math"/>
                            <w:i/>
                            <w:szCs w:val="28"/>
                          </w:rPr>
                        </m:ctrlPr>
                      </m:sSubPr>
                      <m:e>
                        <m:r>
                          <w:rPr>
                            <w:rFonts w:ascii="Cambria Math" w:hAnsi="Cambria Math"/>
                            <w:szCs w:val="28"/>
                          </w:rPr>
                          <m:t>ω</m:t>
                        </m:r>
                      </m:e>
                      <m:sub>
                        <m:r>
                          <w:rPr>
                            <w:rFonts w:ascii="Cambria Math" w:hAnsi="Cambria Math"/>
                            <w:szCs w:val="28"/>
                          </w:rPr>
                          <m:t>0</m:t>
                        </m:r>
                      </m:sub>
                    </m:sSub>
                  </m:den>
                </m:f>
                <m:r>
                  <w:rPr>
                    <w:rFonts w:ascii="Cambria Math" w:hAnsi="Cambria Math"/>
                    <w:szCs w:val="28"/>
                  </w:rPr>
                  <m:t>,</m:t>
                </m:r>
              </m:oMath>
            </m:oMathPara>
          </w:p>
        </w:tc>
        <w:tc>
          <w:tcPr>
            <w:tcW w:w="1269" w:type="dxa"/>
            <w:vAlign w:val="center"/>
          </w:tcPr>
          <w:p w14:paraId="5D3E53FF" w14:textId="7F03F4D9" w:rsidR="00D947BE" w:rsidRPr="004C507A" w:rsidRDefault="00D947BE" w:rsidP="00081EF0">
            <w:pPr>
              <w:jc w:val="right"/>
              <w:rPr>
                <w:rFonts w:ascii="Arial" w:hAnsi="Arial" w:cs="Arial"/>
              </w:rPr>
            </w:pP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STYLEREF 1 \s </w:instrText>
            </w:r>
            <w:r w:rsidRPr="004C507A">
              <w:rPr>
                <w:rFonts w:ascii="Arial" w:eastAsiaTheme="minorEastAsia" w:hAnsi="Arial" w:cs="Arial"/>
                <w:noProof/>
              </w:rPr>
              <w:fldChar w:fldCharType="separate"/>
            </w:r>
            <w:r w:rsidR="00753512">
              <w:rPr>
                <w:rFonts w:ascii="Arial" w:eastAsiaTheme="minorEastAsia" w:hAnsi="Arial" w:cs="Arial"/>
                <w:noProof/>
              </w:rPr>
              <w:t>3</w:t>
            </w:r>
            <w:r w:rsidRPr="004C507A">
              <w:rPr>
                <w:rFonts w:ascii="Arial" w:hAnsi="Arial" w:cs="Arial"/>
                <w:noProof/>
              </w:rPr>
              <w:fldChar w:fldCharType="end"/>
            </w: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SEQ lygtis \* ARABIC \s 1 </w:instrText>
            </w:r>
            <w:r w:rsidRPr="004C507A">
              <w:rPr>
                <w:rFonts w:ascii="Arial" w:eastAsiaTheme="minorEastAsia" w:hAnsi="Arial" w:cs="Arial"/>
                <w:noProof/>
              </w:rPr>
              <w:fldChar w:fldCharType="separate"/>
            </w:r>
            <w:r w:rsidR="00753512">
              <w:rPr>
                <w:rFonts w:ascii="Arial" w:eastAsiaTheme="minorEastAsia" w:hAnsi="Arial" w:cs="Arial"/>
                <w:noProof/>
              </w:rPr>
              <w:t>8</w:t>
            </w:r>
            <w:r w:rsidRPr="004C507A">
              <w:rPr>
                <w:rFonts w:ascii="Arial" w:hAnsi="Arial" w:cs="Arial"/>
                <w:noProof/>
              </w:rPr>
              <w:fldChar w:fldCharType="end"/>
            </w:r>
            <w:r w:rsidRPr="004C507A">
              <w:rPr>
                <w:rFonts w:ascii="Arial" w:hAnsi="Arial" w:cs="Arial"/>
              </w:rPr>
              <w:t>)</w:t>
            </w:r>
          </w:p>
        </w:tc>
      </w:tr>
    </w:tbl>
    <w:p w14:paraId="3B4CE66F" w14:textId="48EA2D13" w:rsidR="006B7DC0" w:rsidRDefault="00D947BE" w:rsidP="00724079">
      <w:pPr>
        <w:ind w:firstLine="0"/>
        <w:rPr>
          <w:lang w:val="lt-LT"/>
        </w:rPr>
      </w:pPr>
      <w:r>
        <w:rPr>
          <w:lang w:val="lt-LT"/>
        </w:rPr>
        <w:t xml:space="preserve">čia </w:t>
      </w:r>
      <w:proofErr w:type="spellStart"/>
      <w:r>
        <w:rPr>
          <w:i/>
          <w:lang w:val="lt-LT"/>
        </w:rPr>
        <w:t>Im</w:t>
      </w:r>
      <w:proofErr w:type="spellEnd"/>
      <w:r>
        <w:rPr>
          <w:lang w:val="lt-LT"/>
        </w:rPr>
        <w:t xml:space="preserve"> reiškia menamąją parametro dalį, </w:t>
      </w:r>
      <m:oMath>
        <m:sSub>
          <m:sSubPr>
            <m:ctrlPr>
              <w:rPr>
                <w:rFonts w:ascii="Cambria Math" w:hAnsi="Cambria Math"/>
                <w:i/>
                <w:lang w:val="lt-LT"/>
              </w:rPr>
            </m:ctrlPr>
          </m:sSubPr>
          <m:e>
            <m:r>
              <w:rPr>
                <w:rFonts w:ascii="Cambria Math" w:hAnsi="Cambria Math"/>
                <w:lang w:val="lt-LT"/>
              </w:rPr>
              <m:t>ω</m:t>
            </m:r>
          </m:e>
          <m:sub>
            <m:r>
              <w:rPr>
                <w:rFonts w:ascii="Cambria Math" w:hAnsi="Cambria Math"/>
                <w:lang w:val="lt-LT"/>
              </w:rPr>
              <m:t>0</m:t>
            </m:r>
          </m:sub>
        </m:sSub>
      </m:oMath>
      <w:r>
        <w:rPr>
          <w:lang w:val="lt-LT"/>
        </w:rPr>
        <w:t xml:space="preserve"> – kampin</w:t>
      </w:r>
      <w:r w:rsidR="00724079">
        <w:rPr>
          <w:lang w:val="lt-LT"/>
        </w:rPr>
        <w:t>į</w:t>
      </w:r>
      <w:r>
        <w:rPr>
          <w:lang w:val="lt-LT"/>
        </w:rPr>
        <w:t xml:space="preserve"> dažn</w:t>
      </w:r>
      <w:r w:rsidR="00724079">
        <w:rPr>
          <w:lang w:val="lt-LT"/>
        </w:rPr>
        <w:t>į</w:t>
      </w:r>
      <w:r>
        <w:rPr>
          <w:lang w:val="lt-LT"/>
        </w:rPr>
        <w:t xml:space="preserve"> rezonanso metu. Kei</w:t>
      </w:r>
      <w:r w:rsidR="001C56FE">
        <w:rPr>
          <w:lang w:val="lt-LT"/>
        </w:rPr>
        <w:t>čiant</w:t>
      </w:r>
      <w:r>
        <w:rPr>
          <w:lang w:val="lt-LT"/>
        </w:rPr>
        <w:t xml:space="preserve"> tarpelio ilgį simuliacij</w:t>
      </w:r>
      <w:r w:rsidR="001C56FE">
        <w:rPr>
          <w:lang w:val="lt-LT"/>
        </w:rPr>
        <w:t>a</w:t>
      </w:r>
      <w:r>
        <w:rPr>
          <w:lang w:val="lt-LT"/>
        </w:rPr>
        <w:t xml:space="preserve"> kartojam</w:t>
      </w:r>
      <w:r w:rsidR="001C56FE">
        <w:rPr>
          <w:lang w:val="lt-LT"/>
        </w:rPr>
        <w:t>a</w:t>
      </w:r>
      <w:r w:rsidR="00724079">
        <w:rPr>
          <w:lang w:val="lt-LT"/>
        </w:rPr>
        <w:t xml:space="preserve"> tol,</w:t>
      </w:r>
      <w:r w:rsidR="0039445D">
        <w:rPr>
          <w:lang w:val="lt-LT"/>
        </w:rPr>
        <w:t xml:space="preserve"> kol gau</w:t>
      </w:r>
      <w:r w:rsidR="001C56FE">
        <w:rPr>
          <w:lang w:val="lt-LT"/>
        </w:rPr>
        <w:t>namos</w:t>
      </w:r>
      <w:r w:rsidR="0039445D">
        <w:rPr>
          <w:lang w:val="lt-LT"/>
        </w:rPr>
        <w:t xml:space="preserve"> </w:t>
      </w:r>
      <w:r w:rsidR="0039445D">
        <w:rPr>
          <w:i/>
          <w:lang w:val="lt-LT"/>
        </w:rPr>
        <w:t>C</w:t>
      </w:r>
      <w:r w:rsidR="0039445D">
        <w:rPr>
          <w:i/>
          <w:vertAlign w:val="subscript"/>
          <w:lang w:val="lt-LT"/>
        </w:rPr>
        <w:t>g</w:t>
      </w:r>
      <w:r w:rsidR="0039445D">
        <w:rPr>
          <w:lang w:val="lt-LT"/>
        </w:rPr>
        <w:t xml:space="preserve"> vert</w:t>
      </w:r>
      <w:r w:rsidR="001C56FE">
        <w:rPr>
          <w:lang w:val="lt-LT"/>
        </w:rPr>
        <w:t>ė</w:t>
      </w:r>
      <w:r w:rsidR="0039445D">
        <w:rPr>
          <w:lang w:val="lt-LT"/>
        </w:rPr>
        <w:t>s</w:t>
      </w:r>
      <w:r w:rsidR="00724079">
        <w:rPr>
          <w:lang w:val="lt-LT"/>
        </w:rPr>
        <w:t>,</w:t>
      </w:r>
      <w:r w:rsidR="0039445D">
        <w:rPr>
          <w:lang w:val="lt-LT"/>
        </w:rPr>
        <w:t xml:space="preserve"> artim</w:t>
      </w:r>
      <w:r w:rsidR="001C56FE">
        <w:rPr>
          <w:lang w:val="lt-LT"/>
        </w:rPr>
        <w:t>o</w:t>
      </w:r>
      <w:r w:rsidR="0039445D">
        <w:rPr>
          <w:lang w:val="lt-LT"/>
        </w:rPr>
        <w:t xml:space="preserve">s mūsų apskaičiuotoms </w:t>
      </w:r>
      <m:oMath>
        <m:sSubSup>
          <m:sSubSupPr>
            <m:ctrlPr>
              <w:rPr>
                <w:rFonts w:ascii="Cambria Math" w:hAnsi="Cambria Math"/>
                <w:i/>
                <w:lang w:val="lt-LT"/>
              </w:rPr>
            </m:ctrlPr>
          </m:sSubSupPr>
          <m:e>
            <m:r>
              <w:rPr>
                <w:rFonts w:ascii="Cambria Math" w:hAnsi="Cambria Math"/>
                <w:lang w:val="lt-LT"/>
              </w:rPr>
              <m:t>C</m:t>
            </m:r>
          </m:e>
          <m:sub>
            <m:r>
              <w:rPr>
                <w:rFonts w:ascii="Cambria Math" w:hAnsi="Cambria Math"/>
                <w:lang w:val="lt-LT"/>
              </w:rPr>
              <m:t>g</m:t>
            </m:r>
          </m:sub>
          <m:sup>
            <m:r>
              <w:rPr>
                <w:rFonts w:ascii="Cambria Math" w:hAnsi="Cambria Math"/>
                <w:lang w:val="lt-LT"/>
              </w:rPr>
              <m:t>j,j+1</m:t>
            </m:r>
          </m:sup>
        </m:sSubSup>
      </m:oMath>
      <w:r w:rsidR="0039445D">
        <w:rPr>
          <w:lang w:val="lt-LT"/>
        </w:rPr>
        <w:t xml:space="preserve"> vertėms arba </w:t>
      </w:r>
      <w:r w:rsidR="00724079">
        <w:rPr>
          <w:lang w:val="lt-LT"/>
        </w:rPr>
        <w:t xml:space="preserve">tol, </w:t>
      </w:r>
      <w:r w:rsidR="0039445D">
        <w:rPr>
          <w:lang w:val="lt-LT"/>
        </w:rPr>
        <w:t xml:space="preserve">kol </w:t>
      </w:r>
      <w:r w:rsidR="001C56FE">
        <w:rPr>
          <w:lang w:val="lt-LT"/>
        </w:rPr>
        <w:t>surenkama</w:t>
      </w:r>
      <w:r w:rsidR="0039445D">
        <w:rPr>
          <w:lang w:val="lt-LT"/>
        </w:rPr>
        <w:t xml:space="preserve"> pakankamai duomenų joms apskaičiuoti. Kiekvieną kartą atlikus simuliaciją užrašom</w:t>
      </w:r>
      <w:r w:rsidR="001C56FE">
        <w:rPr>
          <w:lang w:val="lt-LT"/>
        </w:rPr>
        <w:t>os</w:t>
      </w:r>
      <w:r w:rsidR="0039445D">
        <w:rPr>
          <w:lang w:val="lt-LT"/>
        </w:rPr>
        <w:t xml:space="preserve"> tarpelio</w:t>
      </w:r>
      <w:r w:rsidR="00E2360D">
        <w:rPr>
          <w:lang w:val="lt-LT"/>
        </w:rPr>
        <w:t xml:space="preserve"> tarp rezonatorių</w:t>
      </w:r>
      <w:r w:rsidR="0039445D">
        <w:rPr>
          <w:lang w:val="lt-LT"/>
        </w:rPr>
        <w:t xml:space="preserve"> ilg</w:t>
      </w:r>
      <w:r w:rsidR="001C56FE">
        <w:rPr>
          <w:lang w:val="lt-LT"/>
        </w:rPr>
        <w:t>io</w:t>
      </w:r>
      <w:r w:rsidR="009037D2">
        <w:rPr>
          <w:lang w:val="lt-LT"/>
        </w:rPr>
        <w:t xml:space="preserve"> </w:t>
      </w:r>
      <w:r w:rsidR="00230185" w:rsidRPr="00230185">
        <w:rPr>
          <w:i/>
          <w:lang w:val="lt-LT"/>
        </w:rPr>
        <w:t>s</w:t>
      </w:r>
      <w:r w:rsidR="0039445D">
        <w:rPr>
          <w:lang w:val="lt-LT"/>
        </w:rPr>
        <w:t xml:space="preserve"> ir </w:t>
      </w:r>
      <w:r w:rsidR="00E2360D">
        <w:rPr>
          <w:lang w:val="lt-LT"/>
        </w:rPr>
        <w:t>š</w:t>
      </w:r>
      <w:r w:rsidR="0039445D">
        <w:rPr>
          <w:lang w:val="lt-LT"/>
        </w:rPr>
        <w:t>į</w:t>
      </w:r>
      <w:r w:rsidR="00E2360D">
        <w:rPr>
          <w:lang w:val="lt-LT"/>
        </w:rPr>
        <w:t xml:space="preserve"> tarpelio ilgį</w:t>
      </w:r>
      <w:r w:rsidR="0039445D">
        <w:rPr>
          <w:lang w:val="lt-LT"/>
        </w:rPr>
        <w:t xml:space="preserve"> atitinkanči</w:t>
      </w:r>
      <w:r w:rsidR="001C56FE">
        <w:rPr>
          <w:lang w:val="lt-LT"/>
        </w:rPr>
        <w:t>ų</w:t>
      </w:r>
      <w:r w:rsidR="00E2360D">
        <w:rPr>
          <w:lang w:val="lt-LT"/>
        </w:rPr>
        <w:t xml:space="preserve"> nuosekliosios</w:t>
      </w:r>
      <w:r w:rsidR="0039445D">
        <w:rPr>
          <w:lang w:val="lt-LT"/>
        </w:rPr>
        <w:t xml:space="preserve"> </w:t>
      </w:r>
      <m:oMath>
        <m:sSub>
          <m:sSubPr>
            <m:ctrlPr>
              <w:rPr>
                <w:rFonts w:ascii="Cambria Math" w:hAnsi="Cambria Math"/>
                <w:i/>
                <w:lang w:val="lt-LT"/>
              </w:rPr>
            </m:ctrlPr>
          </m:sSubPr>
          <m:e>
            <m:r>
              <w:rPr>
                <w:rFonts w:ascii="Cambria Math" w:hAnsi="Cambria Math"/>
                <w:lang w:val="lt-LT"/>
              </w:rPr>
              <m:t>C</m:t>
            </m:r>
          </m:e>
          <m:sub>
            <m:r>
              <w:rPr>
                <w:rFonts w:ascii="Cambria Math" w:hAnsi="Cambria Math"/>
                <w:lang w:val="lt-LT"/>
              </w:rPr>
              <m:t>g</m:t>
            </m:r>
          </m:sub>
        </m:sSub>
      </m:oMath>
      <w:r w:rsidR="0039445D">
        <w:rPr>
          <w:lang w:val="lt-LT"/>
        </w:rPr>
        <w:t xml:space="preserve"> ir</w:t>
      </w:r>
      <w:r w:rsidR="00E2360D">
        <w:rPr>
          <w:lang w:val="lt-LT"/>
        </w:rPr>
        <w:t xml:space="preserve"> šuntuojančiosios</w:t>
      </w:r>
      <w:r w:rsidR="0039445D">
        <w:rPr>
          <w:lang w:val="lt-LT"/>
        </w:rPr>
        <w:t xml:space="preserve"> </w:t>
      </w:r>
      <m:oMath>
        <m:sSub>
          <m:sSubPr>
            <m:ctrlPr>
              <w:rPr>
                <w:rFonts w:ascii="Cambria Math" w:hAnsi="Cambria Math"/>
                <w:i/>
                <w:lang w:val="lt-LT"/>
              </w:rPr>
            </m:ctrlPr>
          </m:sSubPr>
          <m:e>
            <m:r>
              <w:rPr>
                <w:rFonts w:ascii="Cambria Math" w:hAnsi="Cambria Math"/>
                <w:lang w:val="lt-LT"/>
              </w:rPr>
              <m:t>C</m:t>
            </m:r>
          </m:e>
          <m:sub>
            <m:r>
              <w:rPr>
                <w:rFonts w:ascii="Cambria Math" w:hAnsi="Cambria Math"/>
                <w:lang w:val="lt-LT"/>
              </w:rPr>
              <m:t>p</m:t>
            </m:r>
          </m:sub>
        </m:sSub>
      </m:oMath>
      <w:r w:rsidR="00922B14">
        <w:rPr>
          <w:lang w:val="lt-LT"/>
        </w:rPr>
        <w:t xml:space="preserve"> </w:t>
      </w:r>
      <w:r w:rsidR="00E2360D">
        <w:rPr>
          <w:lang w:val="lt-LT"/>
        </w:rPr>
        <w:t xml:space="preserve">talpų </w:t>
      </w:r>
      <w:r w:rsidR="001C56FE">
        <w:rPr>
          <w:lang w:val="lt-LT"/>
        </w:rPr>
        <w:t>vertės</w:t>
      </w:r>
      <w:r w:rsidR="0039445D">
        <w:rPr>
          <w:lang w:val="lt-LT"/>
        </w:rPr>
        <w:t>.</w:t>
      </w:r>
      <w:r w:rsidR="00922B14">
        <w:rPr>
          <w:lang w:val="lt-LT"/>
        </w:rPr>
        <w:t xml:space="preserve"> </w:t>
      </w:r>
      <w:r w:rsidR="001C56FE">
        <w:rPr>
          <w:lang w:val="lt-LT"/>
        </w:rPr>
        <w:t>E</w:t>
      </w:r>
      <w:r w:rsidR="004C5E3A">
        <w:rPr>
          <w:lang w:val="lt-LT"/>
        </w:rPr>
        <w:t>fektyvi</w:t>
      </w:r>
      <w:r w:rsidR="001C56FE">
        <w:rPr>
          <w:lang w:val="lt-LT"/>
        </w:rPr>
        <w:t>oji</w:t>
      </w:r>
      <w:r w:rsidR="004C5E3A">
        <w:rPr>
          <w:lang w:val="lt-LT"/>
        </w:rPr>
        <w:t xml:space="preserve"> dielektrinės skvarbos dal</w:t>
      </w:r>
      <w:r w:rsidR="001C56FE">
        <w:rPr>
          <w:lang w:val="lt-LT"/>
        </w:rPr>
        <w:t>is apskaičiuojama</w:t>
      </w:r>
      <w:r w:rsidR="00724079">
        <w:rPr>
          <w:lang w:val="lt-LT"/>
        </w:rPr>
        <w:t xml:space="preserve"> pagal formulę (</w:t>
      </w:r>
      <w:proofErr w:type="spellStart"/>
      <w:r w:rsidR="00724079">
        <w:rPr>
          <w:lang w:val="lt-LT"/>
        </w:rPr>
        <w:t>Hong</w:t>
      </w:r>
      <w:proofErr w:type="spellEnd"/>
      <w:r w:rsidR="00724079">
        <w:rPr>
          <w:lang w:val="lt-LT"/>
        </w:rPr>
        <w:t>, 1976)</w:t>
      </w:r>
      <w:r w:rsidR="001C56FE">
        <w:rPr>
          <w:lang w:val="lt-LT"/>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4C5E3A" w:rsidRPr="004C507A" w14:paraId="65FBFF44" w14:textId="77777777" w:rsidTr="009A62A4">
        <w:trPr>
          <w:jc w:val="center"/>
        </w:trPr>
        <w:tc>
          <w:tcPr>
            <w:tcW w:w="1271" w:type="dxa"/>
            <w:vAlign w:val="center"/>
          </w:tcPr>
          <w:p w14:paraId="1031164E" w14:textId="77777777" w:rsidR="004C5E3A" w:rsidRDefault="004C5E3A" w:rsidP="00B500E5"/>
        </w:tc>
        <w:tc>
          <w:tcPr>
            <w:tcW w:w="7088" w:type="dxa"/>
            <w:vAlign w:val="center"/>
          </w:tcPr>
          <w:p w14:paraId="463169FB" w14:textId="6B6CE655" w:rsidR="004C5E3A" w:rsidRPr="004C5E3A" w:rsidRDefault="00753512" w:rsidP="002714BC">
            <w:pPr>
              <w:jc w:val="center"/>
              <w:rPr>
                <w:sz w:val="28"/>
                <w:szCs w:val="28"/>
              </w:rPr>
            </w:pPr>
            <m:oMathPara>
              <m:oMath>
                <m:sSub>
                  <m:sSubPr>
                    <m:ctrlPr>
                      <w:rPr>
                        <w:rFonts w:ascii="Cambria Math" w:hAnsi="Cambria Math"/>
                        <w:i/>
                        <w:szCs w:val="28"/>
                      </w:rPr>
                    </m:ctrlPr>
                  </m:sSubPr>
                  <m:e>
                    <m:r>
                      <w:rPr>
                        <w:rFonts w:ascii="Cambria Math" w:hAnsi="Cambria Math"/>
                        <w:szCs w:val="28"/>
                      </w:rPr>
                      <m:t>ε</m:t>
                    </m:r>
                  </m:e>
                  <m:sub>
                    <m:r>
                      <w:rPr>
                        <w:rFonts w:ascii="Cambria Math" w:hAnsi="Cambria Math"/>
                        <w:szCs w:val="28"/>
                      </w:rPr>
                      <m:t>re</m:t>
                    </m:r>
                  </m:sub>
                </m:sSub>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ε</m:t>
                        </m:r>
                      </m:e>
                      <m:sub>
                        <m:r>
                          <w:rPr>
                            <w:rFonts w:ascii="Cambria Math" w:hAnsi="Cambria Math"/>
                            <w:szCs w:val="28"/>
                          </w:rPr>
                          <m:t>r</m:t>
                        </m:r>
                      </m:sub>
                    </m:sSub>
                    <m:r>
                      <w:rPr>
                        <w:rFonts w:ascii="Cambria Math" w:hAnsi="Cambria Math"/>
                        <w:szCs w:val="28"/>
                      </w:rPr>
                      <m:t>+1</m:t>
                    </m:r>
                  </m:num>
                  <m:den>
                    <m:r>
                      <w:rPr>
                        <w:rFonts w:ascii="Cambria Math" w:hAnsi="Cambria Math"/>
                        <w:szCs w:val="28"/>
                      </w:rPr>
                      <m:t>2</m:t>
                    </m:r>
                  </m:den>
                </m:f>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ε</m:t>
                        </m:r>
                      </m:e>
                      <m:sub>
                        <m:r>
                          <w:rPr>
                            <w:rFonts w:ascii="Cambria Math" w:hAnsi="Cambria Math"/>
                            <w:szCs w:val="28"/>
                          </w:rPr>
                          <m:t>r</m:t>
                        </m:r>
                      </m:sub>
                    </m:sSub>
                    <m:r>
                      <w:rPr>
                        <w:rFonts w:ascii="Cambria Math" w:hAnsi="Cambria Math"/>
                        <w:szCs w:val="28"/>
                      </w:rPr>
                      <m:t>-1</m:t>
                    </m:r>
                  </m:num>
                  <m:den>
                    <m:r>
                      <w:rPr>
                        <w:rFonts w:ascii="Cambria Math" w:hAnsi="Cambria Math"/>
                        <w:szCs w:val="28"/>
                      </w:rPr>
                      <m:t>2</m:t>
                    </m:r>
                  </m:den>
                </m:f>
                <m:f>
                  <m:fPr>
                    <m:ctrlPr>
                      <w:rPr>
                        <w:rFonts w:ascii="Cambria Math" w:hAnsi="Cambria Math"/>
                        <w:i/>
                        <w:szCs w:val="28"/>
                      </w:rPr>
                    </m:ctrlPr>
                  </m:fPr>
                  <m:num>
                    <m:r>
                      <w:rPr>
                        <w:rFonts w:ascii="Cambria Math" w:hAnsi="Cambria Math"/>
                        <w:szCs w:val="28"/>
                      </w:rPr>
                      <m:t>1</m:t>
                    </m:r>
                  </m:num>
                  <m:den>
                    <m:rad>
                      <m:radPr>
                        <m:degHide m:val="1"/>
                        <m:ctrlPr>
                          <w:rPr>
                            <w:rFonts w:ascii="Cambria Math" w:hAnsi="Cambria Math"/>
                            <w:i/>
                            <w:szCs w:val="28"/>
                          </w:rPr>
                        </m:ctrlPr>
                      </m:radPr>
                      <m:deg/>
                      <m:e>
                        <m:r>
                          <w:rPr>
                            <w:rFonts w:ascii="Cambria Math" w:hAnsi="Cambria Math"/>
                            <w:szCs w:val="28"/>
                          </w:rPr>
                          <m:t>1+12</m:t>
                        </m:r>
                        <m:f>
                          <m:fPr>
                            <m:ctrlPr>
                              <w:rPr>
                                <w:rFonts w:ascii="Cambria Math" w:hAnsi="Cambria Math"/>
                                <w:i/>
                                <w:szCs w:val="28"/>
                              </w:rPr>
                            </m:ctrlPr>
                          </m:fPr>
                          <m:num>
                            <m:r>
                              <w:rPr>
                                <w:rFonts w:ascii="Cambria Math" w:hAnsi="Cambria Math"/>
                                <w:szCs w:val="28"/>
                              </w:rPr>
                              <m:t>h</m:t>
                            </m:r>
                          </m:num>
                          <m:den>
                            <m:r>
                              <w:rPr>
                                <w:rFonts w:ascii="Cambria Math" w:hAnsi="Cambria Math"/>
                                <w:szCs w:val="28"/>
                              </w:rPr>
                              <m:t>W</m:t>
                            </m:r>
                          </m:den>
                        </m:f>
                      </m:e>
                    </m:rad>
                  </m:den>
                </m:f>
                <m:r>
                  <w:rPr>
                    <w:rFonts w:ascii="Cambria Math" w:hAnsi="Cambria Math"/>
                    <w:szCs w:val="28"/>
                  </w:rPr>
                  <m:t>.</m:t>
                </m:r>
              </m:oMath>
            </m:oMathPara>
          </w:p>
        </w:tc>
        <w:tc>
          <w:tcPr>
            <w:tcW w:w="1269" w:type="dxa"/>
            <w:vAlign w:val="center"/>
          </w:tcPr>
          <w:p w14:paraId="70BB8C23" w14:textId="4E2F30D8" w:rsidR="004C5E3A" w:rsidRPr="004C507A" w:rsidRDefault="004C5E3A" w:rsidP="00081EF0">
            <w:pPr>
              <w:jc w:val="right"/>
              <w:rPr>
                <w:rFonts w:ascii="Arial" w:hAnsi="Arial" w:cs="Arial"/>
              </w:rPr>
            </w:pP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STYLEREF 1 \s </w:instrText>
            </w:r>
            <w:r w:rsidRPr="004C507A">
              <w:rPr>
                <w:rFonts w:ascii="Arial" w:eastAsiaTheme="minorEastAsia" w:hAnsi="Arial" w:cs="Arial"/>
                <w:noProof/>
              </w:rPr>
              <w:fldChar w:fldCharType="separate"/>
            </w:r>
            <w:r w:rsidR="00753512">
              <w:rPr>
                <w:rFonts w:ascii="Arial" w:eastAsiaTheme="minorEastAsia" w:hAnsi="Arial" w:cs="Arial"/>
                <w:noProof/>
              </w:rPr>
              <w:t>3</w:t>
            </w:r>
            <w:r w:rsidRPr="004C507A">
              <w:rPr>
                <w:rFonts w:ascii="Arial" w:hAnsi="Arial" w:cs="Arial"/>
                <w:noProof/>
              </w:rPr>
              <w:fldChar w:fldCharType="end"/>
            </w: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SEQ lygtis \* ARABIC \s 1 </w:instrText>
            </w:r>
            <w:r w:rsidRPr="004C507A">
              <w:rPr>
                <w:rFonts w:ascii="Arial" w:eastAsiaTheme="minorEastAsia" w:hAnsi="Arial" w:cs="Arial"/>
                <w:noProof/>
              </w:rPr>
              <w:fldChar w:fldCharType="separate"/>
            </w:r>
            <w:r w:rsidR="00753512">
              <w:rPr>
                <w:rFonts w:ascii="Arial" w:eastAsiaTheme="minorEastAsia" w:hAnsi="Arial" w:cs="Arial"/>
                <w:noProof/>
              </w:rPr>
              <w:t>9</w:t>
            </w:r>
            <w:r w:rsidRPr="004C507A">
              <w:rPr>
                <w:rFonts w:ascii="Arial" w:hAnsi="Arial" w:cs="Arial"/>
                <w:noProof/>
              </w:rPr>
              <w:fldChar w:fldCharType="end"/>
            </w:r>
            <w:r w:rsidRPr="004C507A">
              <w:rPr>
                <w:rFonts w:ascii="Arial" w:hAnsi="Arial" w:cs="Arial"/>
              </w:rPr>
              <w:t>)</w:t>
            </w:r>
          </w:p>
        </w:tc>
      </w:tr>
    </w:tbl>
    <w:p w14:paraId="0F7CCAEB" w14:textId="44AE1FCB" w:rsidR="004C5E3A" w:rsidRDefault="00837E0B" w:rsidP="00873A3F">
      <w:pPr>
        <w:rPr>
          <w:lang w:val="lt-LT"/>
        </w:rPr>
      </w:pPr>
      <w:r>
        <w:rPr>
          <w:lang w:val="lt-LT"/>
        </w:rPr>
        <w:t>Dėl signalo vėlinimo padėklo medžiagoje, bangų</w:t>
      </w:r>
      <w:r w:rsidR="00724079">
        <w:rPr>
          <w:lang w:val="lt-LT"/>
        </w:rPr>
        <w:t>,</w:t>
      </w:r>
      <w:r>
        <w:rPr>
          <w:lang w:val="lt-LT"/>
        </w:rPr>
        <w:t xml:space="preserve"> sklindančių oru</w:t>
      </w:r>
      <w:r w:rsidR="00724079">
        <w:rPr>
          <w:lang w:val="lt-LT"/>
        </w:rPr>
        <w:t>,</w:t>
      </w:r>
      <w:r>
        <w:rPr>
          <w:lang w:val="lt-LT"/>
        </w:rPr>
        <w:t xml:space="preserve"> ir bangų</w:t>
      </w:r>
      <w:r w:rsidR="00724079">
        <w:rPr>
          <w:lang w:val="lt-LT"/>
        </w:rPr>
        <w:t>,</w:t>
      </w:r>
      <w:r>
        <w:rPr>
          <w:lang w:val="lt-LT"/>
        </w:rPr>
        <w:t xml:space="preserve"> sklindančių mikrojuostele</w:t>
      </w:r>
      <w:r w:rsidR="00724079">
        <w:rPr>
          <w:lang w:val="lt-LT"/>
        </w:rPr>
        <w:t>,</w:t>
      </w:r>
      <w:r>
        <w:rPr>
          <w:lang w:val="lt-LT"/>
        </w:rPr>
        <w:t xml:space="preserve"> ilgiai nėra vienodi, todėl filtru sklindančios rezonansinio dažnio bangos ilg</w:t>
      </w:r>
      <w:r w:rsidR="001C56FE">
        <w:rPr>
          <w:lang w:val="lt-LT"/>
        </w:rPr>
        <w:t>is</w:t>
      </w:r>
      <w:r>
        <w:rPr>
          <w:lang w:val="lt-LT"/>
        </w:rPr>
        <w:t xml:space="preserve"> apskaičiuo</w:t>
      </w:r>
      <w:r w:rsidR="001C56FE">
        <w:rPr>
          <w:lang w:val="lt-LT"/>
        </w:rPr>
        <w:t>jamas</w:t>
      </w:r>
      <w:r>
        <w:rPr>
          <w:lang w:val="lt-LT"/>
        </w:rPr>
        <w:t xml:space="preserve"> </w:t>
      </w:r>
      <w:r w:rsidR="001C56FE">
        <w:rPr>
          <w:lang w:val="lt-LT"/>
        </w:rPr>
        <w:t xml:space="preserve">pagal </w:t>
      </w:r>
      <w:r>
        <w:rPr>
          <w:lang w:val="lt-LT"/>
        </w:rPr>
        <w:t>formulę</w:t>
      </w:r>
      <w:r w:rsidR="00724079">
        <w:rPr>
          <w:lang w:val="lt-LT"/>
        </w:rPr>
        <w:t xml:space="preserve"> (</w:t>
      </w:r>
      <w:proofErr w:type="spellStart"/>
      <w:r w:rsidR="00724079">
        <w:rPr>
          <w:lang w:val="lt-LT"/>
        </w:rPr>
        <w:t>Hong</w:t>
      </w:r>
      <w:proofErr w:type="spellEnd"/>
      <w:r w:rsidR="00724079">
        <w:rPr>
          <w:lang w:val="lt-LT"/>
        </w:rPr>
        <w:t>, 1976)</w:t>
      </w:r>
      <w:r w:rsidR="001C56FE">
        <w:rPr>
          <w:lang w:val="lt-LT"/>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F55778" w14:paraId="141AB2D4" w14:textId="77777777" w:rsidTr="009A62A4">
        <w:trPr>
          <w:jc w:val="center"/>
        </w:trPr>
        <w:tc>
          <w:tcPr>
            <w:tcW w:w="1271" w:type="dxa"/>
            <w:vAlign w:val="center"/>
          </w:tcPr>
          <w:p w14:paraId="41814C79" w14:textId="77777777" w:rsidR="00F55778" w:rsidRDefault="00F55778" w:rsidP="00B500E5"/>
        </w:tc>
        <w:tc>
          <w:tcPr>
            <w:tcW w:w="7088" w:type="dxa"/>
            <w:vAlign w:val="center"/>
          </w:tcPr>
          <w:p w14:paraId="185F9327" w14:textId="3DF99150" w:rsidR="00F55778" w:rsidRPr="002714BC" w:rsidRDefault="00753512" w:rsidP="002714BC">
            <w:pPr>
              <w:jc w:val="center"/>
              <w:rPr>
                <w:sz w:val="28"/>
                <w:szCs w:val="28"/>
              </w:rPr>
            </w:pPr>
            <m:oMathPara>
              <m:oMath>
                <m:sSub>
                  <m:sSubPr>
                    <m:ctrlPr>
                      <w:rPr>
                        <w:rFonts w:ascii="Cambria Math" w:hAnsi="Cambria Math"/>
                        <w:i/>
                        <w:szCs w:val="28"/>
                      </w:rPr>
                    </m:ctrlPr>
                  </m:sSubPr>
                  <m:e>
                    <m:r>
                      <w:rPr>
                        <w:rFonts w:ascii="Cambria Math" w:hAnsi="Cambria Math"/>
                        <w:szCs w:val="28"/>
                      </w:rPr>
                      <m:t>λ</m:t>
                    </m:r>
                  </m:e>
                  <m:sub>
                    <m:r>
                      <w:rPr>
                        <w:rFonts w:ascii="Cambria Math" w:hAnsi="Cambria Math"/>
                        <w:szCs w:val="28"/>
                      </w:rPr>
                      <m:t>g0</m:t>
                    </m:r>
                  </m:sub>
                </m:sSub>
                <m:r>
                  <w:rPr>
                    <w:rFonts w:ascii="Cambria Math" w:hAnsi="Cambria Math"/>
                    <w:szCs w:val="28"/>
                  </w:rPr>
                  <m:t>=</m:t>
                </m:r>
                <m:f>
                  <m:fPr>
                    <m:ctrlPr>
                      <w:rPr>
                        <w:rFonts w:ascii="Cambria Math" w:hAnsi="Cambria Math"/>
                        <w:i/>
                        <w:szCs w:val="28"/>
                      </w:rPr>
                    </m:ctrlPr>
                  </m:fPr>
                  <m:num>
                    <m:r>
                      <w:rPr>
                        <w:rFonts w:ascii="Cambria Math" w:hAnsi="Cambria Math"/>
                        <w:szCs w:val="28"/>
                      </w:rPr>
                      <m:t>300</m:t>
                    </m:r>
                  </m:num>
                  <m:den>
                    <m:sSub>
                      <m:sSubPr>
                        <m:ctrlPr>
                          <w:rPr>
                            <w:rFonts w:ascii="Cambria Math" w:hAnsi="Cambria Math"/>
                            <w:i/>
                            <w:szCs w:val="28"/>
                          </w:rPr>
                        </m:ctrlPr>
                      </m:sSubPr>
                      <m:e>
                        <m:r>
                          <w:rPr>
                            <w:rFonts w:ascii="Cambria Math" w:hAnsi="Cambria Math"/>
                            <w:szCs w:val="28"/>
                          </w:rPr>
                          <m:t>f</m:t>
                        </m:r>
                      </m:e>
                      <m:sub>
                        <m:r>
                          <w:rPr>
                            <w:rFonts w:ascii="Cambria Math" w:hAnsi="Cambria Math"/>
                            <w:szCs w:val="28"/>
                          </w:rPr>
                          <m:t>0</m:t>
                        </m:r>
                      </m:sub>
                    </m:sSub>
                    <m:d>
                      <m:dPr>
                        <m:ctrlPr>
                          <w:rPr>
                            <w:rFonts w:ascii="Cambria Math" w:hAnsi="Cambria Math"/>
                            <w:i/>
                            <w:szCs w:val="28"/>
                          </w:rPr>
                        </m:ctrlPr>
                      </m:dPr>
                      <m:e>
                        <m:r>
                          <w:rPr>
                            <w:rFonts w:ascii="Cambria Math" w:hAnsi="Cambria Math"/>
                            <w:szCs w:val="28"/>
                          </w:rPr>
                          <m:t>GHz</m:t>
                        </m:r>
                      </m:e>
                    </m:d>
                    <m:rad>
                      <m:radPr>
                        <m:degHide m:val="1"/>
                        <m:ctrlPr>
                          <w:rPr>
                            <w:rFonts w:ascii="Cambria Math" w:hAnsi="Cambria Math"/>
                            <w:i/>
                            <w:szCs w:val="28"/>
                          </w:rPr>
                        </m:ctrlPr>
                      </m:radPr>
                      <m:deg/>
                      <m:e>
                        <m:sSub>
                          <m:sSubPr>
                            <m:ctrlPr>
                              <w:rPr>
                                <w:rFonts w:ascii="Cambria Math" w:hAnsi="Cambria Math"/>
                                <w:i/>
                                <w:szCs w:val="28"/>
                              </w:rPr>
                            </m:ctrlPr>
                          </m:sSubPr>
                          <m:e>
                            <m:r>
                              <w:rPr>
                                <w:rFonts w:ascii="Cambria Math" w:hAnsi="Cambria Math"/>
                                <w:szCs w:val="28"/>
                              </w:rPr>
                              <m:t>ε</m:t>
                            </m:r>
                          </m:e>
                          <m:sub>
                            <m:r>
                              <w:rPr>
                                <w:rFonts w:ascii="Cambria Math" w:hAnsi="Cambria Math"/>
                                <w:szCs w:val="28"/>
                              </w:rPr>
                              <m:t>re</m:t>
                            </m:r>
                          </m:sub>
                        </m:sSub>
                      </m:e>
                    </m:rad>
                  </m:den>
                </m:f>
                <m:r>
                  <w:rPr>
                    <w:rFonts w:ascii="Cambria Math" w:hAnsi="Cambria Math"/>
                    <w:szCs w:val="28"/>
                  </w:rPr>
                  <m:t xml:space="preserve"> mm.</m:t>
                </m:r>
              </m:oMath>
            </m:oMathPara>
          </w:p>
        </w:tc>
        <w:tc>
          <w:tcPr>
            <w:tcW w:w="1269" w:type="dxa"/>
            <w:vAlign w:val="center"/>
          </w:tcPr>
          <w:p w14:paraId="259D06CD" w14:textId="22C644CC" w:rsidR="00F55778" w:rsidRPr="004C507A" w:rsidRDefault="00F55778" w:rsidP="00081EF0">
            <w:pPr>
              <w:jc w:val="right"/>
              <w:rPr>
                <w:rFonts w:ascii="Arial" w:hAnsi="Arial" w:cs="Arial"/>
              </w:rPr>
            </w:pP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STYLEREF 1 \s </w:instrText>
            </w:r>
            <w:r w:rsidRPr="004C507A">
              <w:rPr>
                <w:rFonts w:ascii="Arial" w:eastAsiaTheme="minorEastAsia" w:hAnsi="Arial" w:cs="Arial"/>
                <w:noProof/>
              </w:rPr>
              <w:fldChar w:fldCharType="separate"/>
            </w:r>
            <w:r w:rsidR="00753512">
              <w:rPr>
                <w:rFonts w:ascii="Arial" w:eastAsiaTheme="minorEastAsia" w:hAnsi="Arial" w:cs="Arial"/>
                <w:noProof/>
              </w:rPr>
              <w:t>3</w:t>
            </w:r>
            <w:r w:rsidRPr="004C507A">
              <w:rPr>
                <w:rFonts w:ascii="Arial" w:hAnsi="Arial" w:cs="Arial"/>
                <w:noProof/>
              </w:rPr>
              <w:fldChar w:fldCharType="end"/>
            </w: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SEQ lygtis \* ARABIC \s 1 </w:instrText>
            </w:r>
            <w:r w:rsidRPr="004C507A">
              <w:rPr>
                <w:rFonts w:ascii="Arial" w:eastAsiaTheme="minorEastAsia" w:hAnsi="Arial" w:cs="Arial"/>
                <w:noProof/>
              </w:rPr>
              <w:fldChar w:fldCharType="separate"/>
            </w:r>
            <w:r w:rsidR="00753512">
              <w:rPr>
                <w:rFonts w:ascii="Arial" w:eastAsiaTheme="minorEastAsia" w:hAnsi="Arial" w:cs="Arial"/>
                <w:noProof/>
              </w:rPr>
              <w:t>10</w:t>
            </w:r>
            <w:r w:rsidRPr="004C507A">
              <w:rPr>
                <w:rFonts w:ascii="Arial" w:hAnsi="Arial" w:cs="Arial"/>
                <w:noProof/>
              </w:rPr>
              <w:fldChar w:fldCharType="end"/>
            </w:r>
            <w:r w:rsidRPr="004C507A">
              <w:rPr>
                <w:rFonts w:ascii="Arial" w:hAnsi="Arial" w:cs="Arial"/>
              </w:rPr>
              <w:t>)</w:t>
            </w:r>
          </w:p>
        </w:tc>
      </w:tr>
    </w:tbl>
    <w:p w14:paraId="5F4B2603" w14:textId="17481CEE" w:rsidR="004C5E3A" w:rsidRDefault="001C56FE" w:rsidP="00873A3F">
      <w:pPr>
        <w:rPr>
          <w:lang w:val="lt-LT"/>
        </w:rPr>
      </w:pPr>
      <w:r>
        <w:rPr>
          <w:lang w:val="lt-LT"/>
        </w:rPr>
        <w:t>M</w:t>
      </w:r>
      <w:r w:rsidR="00837E0B">
        <w:rPr>
          <w:lang w:val="lt-LT"/>
        </w:rPr>
        <w:t xml:space="preserve">ikrojuostele sklindančios bangos ilgis </w:t>
      </w:r>
      <m:oMath>
        <m:sSub>
          <m:sSubPr>
            <m:ctrlPr>
              <w:rPr>
                <w:rFonts w:ascii="Cambria Math" w:hAnsi="Cambria Math"/>
                <w:i/>
                <w:lang w:val="lt-LT"/>
              </w:rPr>
            </m:ctrlPr>
          </m:sSubPr>
          <m:e>
            <m:r>
              <w:rPr>
                <w:rFonts w:ascii="Cambria Math" w:hAnsi="Cambria Math"/>
                <w:lang w:val="lt-LT"/>
              </w:rPr>
              <m:t>λ</m:t>
            </m:r>
          </m:e>
          <m:sub>
            <m:r>
              <w:rPr>
                <w:rFonts w:ascii="Cambria Math" w:hAnsi="Cambria Math"/>
                <w:lang w:val="lt-LT"/>
              </w:rPr>
              <m:t>g0</m:t>
            </m:r>
          </m:sub>
        </m:sSub>
      </m:oMath>
      <w:r w:rsidR="0085646A">
        <w:rPr>
          <w:lang w:val="lt-LT"/>
        </w:rPr>
        <w:t xml:space="preserve"> ir filtro rezonansinis dažnis pateikti ne SI sistemos vienetais. </w:t>
      </w:r>
      <w:r>
        <w:rPr>
          <w:lang w:val="lt-LT"/>
        </w:rPr>
        <w:t>Pagal 3.11 formules</w:t>
      </w:r>
      <w:r w:rsidR="00487320">
        <w:rPr>
          <w:lang w:val="lt-LT"/>
        </w:rPr>
        <w:t xml:space="preserve"> (</w:t>
      </w:r>
      <w:proofErr w:type="spellStart"/>
      <w:r w:rsidR="00487320">
        <w:rPr>
          <w:lang w:val="lt-LT"/>
        </w:rPr>
        <w:t>Hong</w:t>
      </w:r>
      <w:proofErr w:type="spellEnd"/>
      <w:r w:rsidR="00487320">
        <w:rPr>
          <w:lang w:val="lt-LT"/>
        </w:rPr>
        <w:t>, 1976)</w:t>
      </w:r>
      <w:r>
        <w:rPr>
          <w:lang w:val="lt-LT"/>
        </w:rPr>
        <w:t xml:space="preserve"> apskaičiuojami šuntuojančiųjų talpų ilgiai </w:t>
      </w:r>
      <m:oMath>
        <m:r>
          <m:rPr>
            <m:sty m:val="p"/>
          </m:rPr>
          <w:rPr>
            <w:rFonts w:ascii="Cambria Math" w:hAnsi="Cambria Math"/>
            <w:szCs w:val="28"/>
          </w:rPr>
          <m:t>Δ</m:t>
        </m:r>
        <m:sSubSup>
          <m:sSubSupPr>
            <m:ctrlPr>
              <w:rPr>
                <w:rFonts w:ascii="Cambria Math" w:hAnsi="Cambria Math"/>
                <w:i/>
                <w:szCs w:val="28"/>
              </w:rPr>
            </m:ctrlPr>
          </m:sSubSupPr>
          <m:e>
            <m:r>
              <w:rPr>
                <w:rFonts w:ascii="Cambria Math" w:hAnsi="Cambria Math"/>
                <w:szCs w:val="28"/>
              </w:rPr>
              <m:t>l</m:t>
            </m:r>
          </m:e>
          <m:sub>
            <m:r>
              <w:rPr>
                <w:rFonts w:ascii="Cambria Math" w:hAnsi="Cambria Math"/>
                <w:szCs w:val="28"/>
              </w:rPr>
              <m:t>j</m:t>
            </m:r>
          </m:sub>
          <m:sup>
            <m:r>
              <w:rPr>
                <w:rFonts w:ascii="Cambria Math" w:hAnsi="Cambria Math"/>
                <w:szCs w:val="28"/>
              </w:rPr>
              <m:t>e1</m:t>
            </m:r>
          </m:sup>
        </m:sSubSup>
      </m:oMath>
      <w:r>
        <w:rPr>
          <w:lang w:val="lt-LT"/>
        </w:rPr>
        <w:t xml:space="preserve"> </w:t>
      </w:r>
      <w:r w:rsidR="00487320">
        <w:rPr>
          <w:lang w:val="lt-LT"/>
        </w:rPr>
        <w:t xml:space="preserve">ir </w:t>
      </w:r>
      <m:oMath>
        <m:r>
          <m:rPr>
            <m:sty m:val="p"/>
          </m:rPr>
          <w:rPr>
            <w:rFonts w:ascii="Cambria Math" w:hAnsi="Cambria Math"/>
            <w:szCs w:val="28"/>
          </w:rPr>
          <m:t>Δ</m:t>
        </m:r>
        <m:sSubSup>
          <m:sSubSupPr>
            <m:ctrlPr>
              <w:rPr>
                <w:rFonts w:ascii="Cambria Math" w:hAnsi="Cambria Math"/>
                <w:i/>
                <w:szCs w:val="28"/>
              </w:rPr>
            </m:ctrlPr>
          </m:sSubSupPr>
          <m:e>
            <m:r>
              <w:rPr>
                <w:rFonts w:ascii="Cambria Math" w:hAnsi="Cambria Math"/>
                <w:szCs w:val="28"/>
              </w:rPr>
              <m:t>l</m:t>
            </m:r>
          </m:e>
          <m:sub>
            <m:r>
              <w:rPr>
                <w:rFonts w:ascii="Cambria Math" w:hAnsi="Cambria Math"/>
                <w:szCs w:val="28"/>
              </w:rPr>
              <m:t>j</m:t>
            </m:r>
          </m:sub>
          <m:sup>
            <m:r>
              <w:rPr>
                <w:rFonts w:ascii="Cambria Math" w:hAnsi="Cambria Math"/>
                <w:szCs w:val="28"/>
              </w:rPr>
              <m:t>e2</m:t>
            </m:r>
          </m:sup>
        </m:sSubSup>
      </m:oMath>
      <w:r>
        <w:rPr>
          <w:lang w:val="lt-LT"/>
        </w:rPr>
        <w:t>, atitinkamai pirmame ir antrame rezonatoriaus galuose</w:t>
      </w:r>
      <w:r w:rsidR="00487320">
        <w:rPr>
          <w:lang w:val="lt-LT"/>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E950DE" w14:paraId="3DD3B3E9" w14:textId="77777777" w:rsidTr="009A62A4">
        <w:trPr>
          <w:jc w:val="center"/>
        </w:trPr>
        <w:tc>
          <w:tcPr>
            <w:tcW w:w="1271" w:type="dxa"/>
            <w:vAlign w:val="center"/>
          </w:tcPr>
          <w:p w14:paraId="60FE275E" w14:textId="77777777" w:rsidR="00E950DE" w:rsidRDefault="00E950DE" w:rsidP="00B500E5"/>
        </w:tc>
        <w:tc>
          <w:tcPr>
            <w:tcW w:w="7088" w:type="dxa"/>
            <w:vAlign w:val="center"/>
          </w:tcPr>
          <w:p w14:paraId="113918AB" w14:textId="2CB8F92E" w:rsidR="00E950DE" w:rsidRPr="002714BC" w:rsidRDefault="00E950DE" w:rsidP="002714BC">
            <w:pPr>
              <w:jc w:val="center"/>
              <w:rPr>
                <w:sz w:val="28"/>
                <w:szCs w:val="28"/>
              </w:rPr>
            </w:pPr>
            <m:oMathPara>
              <m:oMath>
                <m:r>
                  <m:rPr>
                    <m:sty m:val="p"/>
                  </m:rPr>
                  <w:rPr>
                    <w:rFonts w:ascii="Cambria Math" w:hAnsi="Cambria Math"/>
                    <w:szCs w:val="28"/>
                  </w:rPr>
                  <m:t>Δ</m:t>
                </m:r>
                <m:sSubSup>
                  <m:sSubSupPr>
                    <m:ctrlPr>
                      <w:rPr>
                        <w:rFonts w:ascii="Cambria Math" w:hAnsi="Cambria Math"/>
                        <w:i/>
                        <w:szCs w:val="28"/>
                      </w:rPr>
                    </m:ctrlPr>
                  </m:sSubSupPr>
                  <m:e>
                    <m:r>
                      <w:rPr>
                        <w:rFonts w:ascii="Cambria Math" w:hAnsi="Cambria Math"/>
                        <w:szCs w:val="28"/>
                      </w:rPr>
                      <m:t>l</m:t>
                    </m:r>
                  </m:e>
                  <m:sub>
                    <m:r>
                      <w:rPr>
                        <w:rFonts w:ascii="Cambria Math" w:hAnsi="Cambria Math"/>
                        <w:szCs w:val="28"/>
                      </w:rPr>
                      <m:t>j</m:t>
                    </m:r>
                  </m:sub>
                  <m:sup>
                    <m:r>
                      <w:rPr>
                        <w:rFonts w:ascii="Cambria Math" w:hAnsi="Cambria Math"/>
                        <w:szCs w:val="28"/>
                      </w:rPr>
                      <m:t>e1</m:t>
                    </m:r>
                  </m:sup>
                </m:sSubSup>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ω</m:t>
                        </m:r>
                      </m:e>
                      <m:sub>
                        <m:r>
                          <w:rPr>
                            <w:rFonts w:ascii="Cambria Math" w:hAnsi="Cambria Math"/>
                            <w:szCs w:val="28"/>
                          </w:rPr>
                          <m:t>0</m:t>
                        </m:r>
                      </m:sub>
                    </m:sSub>
                    <m:sSubSup>
                      <m:sSubSupPr>
                        <m:ctrlPr>
                          <w:rPr>
                            <w:rFonts w:ascii="Cambria Math" w:hAnsi="Cambria Math"/>
                            <w:i/>
                            <w:szCs w:val="28"/>
                          </w:rPr>
                        </m:ctrlPr>
                      </m:sSubSupPr>
                      <m:e>
                        <m:r>
                          <w:rPr>
                            <w:rFonts w:ascii="Cambria Math" w:hAnsi="Cambria Math"/>
                            <w:szCs w:val="28"/>
                          </w:rPr>
                          <m:t>C</m:t>
                        </m:r>
                      </m:e>
                      <m:sub>
                        <m:r>
                          <w:rPr>
                            <w:rFonts w:ascii="Cambria Math" w:hAnsi="Cambria Math"/>
                            <w:szCs w:val="28"/>
                          </w:rPr>
                          <m:t>p</m:t>
                        </m:r>
                      </m:sub>
                      <m:sup>
                        <m:r>
                          <w:rPr>
                            <w:rFonts w:ascii="Cambria Math" w:hAnsi="Cambria Math"/>
                            <w:szCs w:val="28"/>
                          </w:rPr>
                          <m:t>j-1,j</m:t>
                        </m:r>
                      </m:sup>
                    </m:sSubSup>
                  </m:num>
                  <m:den>
                    <m:sSub>
                      <m:sSubPr>
                        <m:ctrlPr>
                          <w:rPr>
                            <w:rFonts w:ascii="Cambria Math" w:hAnsi="Cambria Math"/>
                            <w:i/>
                            <w:szCs w:val="28"/>
                          </w:rPr>
                        </m:ctrlPr>
                      </m:sSubPr>
                      <m:e>
                        <m:r>
                          <w:rPr>
                            <w:rFonts w:ascii="Cambria Math" w:hAnsi="Cambria Math"/>
                            <w:szCs w:val="28"/>
                          </w:rPr>
                          <m:t>Y</m:t>
                        </m:r>
                      </m:e>
                      <m:sub>
                        <m:r>
                          <w:rPr>
                            <w:rFonts w:ascii="Cambria Math" w:hAnsi="Cambria Math"/>
                            <w:szCs w:val="28"/>
                          </w:rPr>
                          <m:t>0</m:t>
                        </m:r>
                      </m:sub>
                    </m:sSub>
                  </m:den>
                </m:f>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λ</m:t>
                        </m:r>
                      </m:e>
                      <m:sub>
                        <m:r>
                          <w:rPr>
                            <w:rFonts w:ascii="Cambria Math" w:hAnsi="Cambria Math"/>
                            <w:szCs w:val="28"/>
                          </w:rPr>
                          <m:t>g0</m:t>
                        </m:r>
                      </m:sub>
                    </m:sSub>
                  </m:num>
                  <m:den>
                    <m:r>
                      <w:rPr>
                        <w:rFonts w:ascii="Cambria Math" w:hAnsi="Cambria Math"/>
                        <w:szCs w:val="28"/>
                      </w:rPr>
                      <m:t>2π</m:t>
                    </m:r>
                  </m:den>
                </m:f>
                <m:r>
                  <w:rPr>
                    <w:rFonts w:ascii="Cambria Math" w:hAnsi="Cambria Math"/>
                    <w:szCs w:val="28"/>
                  </w:rPr>
                  <m:t>,</m:t>
                </m:r>
              </m:oMath>
            </m:oMathPara>
          </w:p>
        </w:tc>
        <w:tc>
          <w:tcPr>
            <w:tcW w:w="1269" w:type="dxa"/>
            <w:vMerge w:val="restart"/>
            <w:vAlign w:val="center"/>
          </w:tcPr>
          <w:p w14:paraId="56741197" w14:textId="42C0095F" w:rsidR="00E950DE" w:rsidRPr="004C507A" w:rsidRDefault="00E950DE" w:rsidP="00E950DE">
            <w:pPr>
              <w:jc w:val="right"/>
              <w:rPr>
                <w:rFonts w:ascii="Arial" w:hAnsi="Arial" w:cs="Arial"/>
              </w:rPr>
            </w:pP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STYLEREF 1 \s </w:instrText>
            </w:r>
            <w:r w:rsidRPr="004C507A">
              <w:rPr>
                <w:rFonts w:ascii="Arial" w:eastAsiaTheme="minorEastAsia" w:hAnsi="Arial" w:cs="Arial"/>
                <w:noProof/>
              </w:rPr>
              <w:fldChar w:fldCharType="separate"/>
            </w:r>
            <w:r w:rsidR="00753512">
              <w:rPr>
                <w:rFonts w:ascii="Arial" w:eastAsiaTheme="minorEastAsia" w:hAnsi="Arial" w:cs="Arial"/>
                <w:noProof/>
              </w:rPr>
              <w:t>3</w:t>
            </w:r>
            <w:r w:rsidRPr="004C507A">
              <w:rPr>
                <w:rFonts w:ascii="Arial" w:hAnsi="Arial" w:cs="Arial"/>
                <w:noProof/>
              </w:rPr>
              <w:fldChar w:fldCharType="end"/>
            </w: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SEQ lygtis \* ARABIC \s 1 </w:instrText>
            </w:r>
            <w:r w:rsidRPr="004C507A">
              <w:rPr>
                <w:rFonts w:ascii="Arial" w:eastAsiaTheme="minorEastAsia" w:hAnsi="Arial" w:cs="Arial"/>
                <w:noProof/>
              </w:rPr>
              <w:fldChar w:fldCharType="separate"/>
            </w:r>
            <w:r w:rsidR="00753512">
              <w:rPr>
                <w:rFonts w:ascii="Arial" w:eastAsiaTheme="minorEastAsia" w:hAnsi="Arial" w:cs="Arial"/>
                <w:noProof/>
              </w:rPr>
              <w:t>11</w:t>
            </w:r>
            <w:r w:rsidRPr="004C507A">
              <w:rPr>
                <w:rFonts w:ascii="Arial" w:hAnsi="Arial" w:cs="Arial"/>
                <w:noProof/>
              </w:rPr>
              <w:fldChar w:fldCharType="end"/>
            </w:r>
            <w:r w:rsidRPr="004C507A">
              <w:rPr>
                <w:rFonts w:ascii="Arial" w:hAnsi="Arial" w:cs="Arial"/>
              </w:rPr>
              <w:t xml:space="preserve">) </w:t>
            </w:r>
          </w:p>
        </w:tc>
      </w:tr>
      <w:tr w:rsidR="00E950DE" w14:paraId="7A41F63C" w14:textId="77777777" w:rsidTr="009A62A4">
        <w:trPr>
          <w:jc w:val="center"/>
        </w:trPr>
        <w:tc>
          <w:tcPr>
            <w:tcW w:w="1271" w:type="dxa"/>
            <w:vAlign w:val="center"/>
          </w:tcPr>
          <w:p w14:paraId="7DA9B441" w14:textId="77777777" w:rsidR="00E950DE" w:rsidRDefault="00E950DE" w:rsidP="00B500E5"/>
        </w:tc>
        <w:tc>
          <w:tcPr>
            <w:tcW w:w="7088" w:type="dxa"/>
            <w:vAlign w:val="center"/>
          </w:tcPr>
          <w:p w14:paraId="72750DCF" w14:textId="4F3C2251" w:rsidR="00E950DE" w:rsidRPr="002714BC" w:rsidRDefault="00E950DE" w:rsidP="002714BC">
            <w:pPr>
              <w:jc w:val="center"/>
              <w:rPr>
                <w:sz w:val="28"/>
                <w:szCs w:val="28"/>
              </w:rPr>
            </w:pPr>
            <m:oMathPara>
              <m:oMath>
                <m:r>
                  <m:rPr>
                    <m:sty m:val="p"/>
                  </m:rPr>
                  <w:rPr>
                    <w:rFonts w:ascii="Cambria Math" w:hAnsi="Cambria Math"/>
                    <w:szCs w:val="28"/>
                  </w:rPr>
                  <m:t>Δ</m:t>
                </m:r>
                <m:sSubSup>
                  <m:sSubSupPr>
                    <m:ctrlPr>
                      <w:rPr>
                        <w:rFonts w:ascii="Cambria Math" w:hAnsi="Cambria Math"/>
                        <w:i/>
                        <w:szCs w:val="28"/>
                      </w:rPr>
                    </m:ctrlPr>
                  </m:sSubSupPr>
                  <m:e>
                    <m:r>
                      <w:rPr>
                        <w:rFonts w:ascii="Cambria Math" w:hAnsi="Cambria Math"/>
                        <w:szCs w:val="28"/>
                      </w:rPr>
                      <m:t>l</m:t>
                    </m:r>
                  </m:e>
                  <m:sub>
                    <m:r>
                      <w:rPr>
                        <w:rFonts w:ascii="Cambria Math" w:hAnsi="Cambria Math"/>
                        <w:szCs w:val="28"/>
                      </w:rPr>
                      <m:t>j</m:t>
                    </m:r>
                  </m:sub>
                  <m:sup>
                    <m:r>
                      <w:rPr>
                        <w:rFonts w:ascii="Cambria Math" w:hAnsi="Cambria Math"/>
                        <w:szCs w:val="28"/>
                      </w:rPr>
                      <m:t>e2</m:t>
                    </m:r>
                  </m:sup>
                </m:sSubSup>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ω</m:t>
                        </m:r>
                      </m:e>
                      <m:sub>
                        <m:r>
                          <w:rPr>
                            <w:rFonts w:ascii="Cambria Math" w:hAnsi="Cambria Math"/>
                            <w:szCs w:val="28"/>
                          </w:rPr>
                          <m:t>0</m:t>
                        </m:r>
                      </m:sub>
                    </m:sSub>
                    <m:sSubSup>
                      <m:sSubSupPr>
                        <m:ctrlPr>
                          <w:rPr>
                            <w:rFonts w:ascii="Cambria Math" w:hAnsi="Cambria Math"/>
                            <w:i/>
                            <w:szCs w:val="28"/>
                          </w:rPr>
                        </m:ctrlPr>
                      </m:sSubSupPr>
                      <m:e>
                        <m:r>
                          <w:rPr>
                            <w:rFonts w:ascii="Cambria Math" w:hAnsi="Cambria Math"/>
                            <w:szCs w:val="28"/>
                          </w:rPr>
                          <m:t>C</m:t>
                        </m:r>
                      </m:e>
                      <m:sub>
                        <m:r>
                          <w:rPr>
                            <w:rFonts w:ascii="Cambria Math" w:hAnsi="Cambria Math"/>
                            <w:szCs w:val="28"/>
                          </w:rPr>
                          <m:t>p</m:t>
                        </m:r>
                      </m:sub>
                      <m:sup>
                        <m:r>
                          <w:rPr>
                            <w:rFonts w:ascii="Cambria Math" w:hAnsi="Cambria Math"/>
                            <w:szCs w:val="28"/>
                          </w:rPr>
                          <m:t>j,j+1</m:t>
                        </m:r>
                      </m:sup>
                    </m:sSubSup>
                  </m:num>
                  <m:den>
                    <m:sSub>
                      <m:sSubPr>
                        <m:ctrlPr>
                          <w:rPr>
                            <w:rFonts w:ascii="Cambria Math" w:hAnsi="Cambria Math"/>
                            <w:i/>
                            <w:szCs w:val="28"/>
                          </w:rPr>
                        </m:ctrlPr>
                      </m:sSubPr>
                      <m:e>
                        <m:r>
                          <w:rPr>
                            <w:rFonts w:ascii="Cambria Math" w:hAnsi="Cambria Math"/>
                            <w:szCs w:val="28"/>
                          </w:rPr>
                          <m:t>Y</m:t>
                        </m:r>
                      </m:e>
                      <m:sub>
                        <m:r>
                          <w:rPr>
                            <w:rFonts w:ascii="Cambria Math" w:hAnsi="Cambria Math"/>
                            <w:szCs w:val="28"/>
                          </w:rPr>
                          <m:t>0</m:t>
                        </m:r>
                      </m:sub>
                    </m:sSub>
                  </m:den>
                </m:f>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λ</m:t>
                        </m:r>
                      </m:e>
                      <m:sub>
                        <m:r>
                          <w:rPr>
                            <w:rFonts w:ascii="Cambria Math" w:hAnsi="Cambria Math"/>
                            <w:szCs w:val="28"/>
                          </w:rPr>
                          <m:t>g0</m:t>
                        </m:r>
                      </m:sub>
                    </m:sSub>
                  </m:num>
                  <m:den>
                    <m:r>
                      <w:rPr>
                        <w:rFonts w:ascii="Cambria Math" w:hAnsi="Cambria Math"/>
                        <w:szCs w:val="28"/>
                      </w:rPr>
                      <m:t>2π</m:t>
                    </m:r>
                  </m:den>
                </m:f>
                <m:r>
                  <w:rPr>
                    <w:rFonts w:ascii="Cambria Math" w:hAnsi="Cambria Math"/>
                    <w:szCs w:val="28"/>
                  </w:rPr>
                  <m:t>.</m:t>
                </m:r>
              </m:oMath>
            </m:oMathPara>
          </w:p>
        </w:tc>
        <w:tc>
          <w:tcPr>
            <w:tcW w:w="1269" w:type="dxa"/>
            <w:vMerge/>
            <w:vAlign w:val="center"/>
          </w:tcPr>
          <w:p w14:paraId="0F9FA322" w14:textId="77777777" w:rsidR="00E950DE" w:rsidRDefault="00E950DE" w:rsidP="00081EF0">
            <w:pPr>
              <w:jc w:val="right"/>
            </w:pPr>
          </w:p>
        </w:tc>
      </w:tr>
    </w:tbl>
    <w:p w14:paraId="4F90666A" w14:textId="78FE9270" w:rsidR="00231489" w:rsidRPr="0039445D" w:rsidRDefault="00ED5507" w:rsidP="00873A3F">
      <w:pPr>
        <w:rPr>
          <w:lang w:val="lt-LT"/>
        </w:rPr>
      </w:pPr>
      <w:r>
        <w:rPr>
          <w:lang w:val="lt-LT"/>
        </w:rPr>
        <w:t>R</w:t>
      </w:r>
      <w:r w:rsidR="00265BD4">
        <w:rPr>
          <w:lang w:val="lt-LT"/>
        </w:rPr>
        <w:t>ezonatorių ilgi</w:t>
      </w:r>
      <w:r>
        <w:rPr>
          <w:lang w:val="lt-LT"/>
        </w:rPr>
        <w:t>a</w:t>
      </w:r>
      <w:r w:rsidR="00487320">
        <w:rPr>
          <w:lang w:val="lt-LT"/>
        </w:rPr>
        <w:t>i</w:t>
      </w:r>
      <w:r>
        <w:rPr>
          <w:lang w:val="lt-LT"/>
        </w:rPr>
        <w:t xml:space="preserve"> apskaičiuo</w:t>
      </w:r>
      <w:r w:rsidR="00487320">
        <w:rPr>
          <w:lang w:val="lt-LT"/>
        </w:rPr>
        <w:t>jami</w:t>
      </w:r>
      <w:r>
        <w:rPr>
          <w:lang w:val="lt-LT"/>
        </w:rPr>
        <w:t xml:space="preserve"> </w:t>
      </w:r>
      <w:r w:rsidR="00487320">
        <w:rPr>
          <w:lang w:val="lt-LT"/>
        </w:rPr>
        <w:t>pagal</w:t>
      </w:r>
      <w:r>
        <w:rPr>
          <w:lang w:val="lt-LT"/>
        </w:rPr>
        <w:t xml:space="preserve"> formulę (</w:t>
      </w:r>
      <w:proofErr w:type="spellStart"/>
      <w:r>
        <w:rPr>
          <w:lang w:val="lt-LT"/>
        </w:rPr>
        <w:t>Hong</w:t>
      </w:r>
      <w:proofErr w:type="spellEnd"/>
      <w:r>
        <w:rPr>
          <w:lang w:val="lt-LT"/>
        </w:rPr>
        <w:t>, 1976)</w:t>
      </w:r>
      <w:r w:rsidR="00487320">
        <w:rPr>
          <w:lang w:val="lt-LT"/>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265BD4" w14:paraId="4A26BB23" w14:textId="77777777" w:rsidTr="009A62A4">
        <w:trPr>
          <w:jc w:val="center"/>
        </w:trPr>
        <w:tc>
          <w:tcPr>
            <w:tcW w:w="1271" w:type="dxa"/>
            <w:vAlign w:val="center"/>
          </w:tcPr>
          <w:p w14:paraId="71B5CBD8" w14:textId="77777777" w:rsidR="00265BD4" w:rsidRDefault="00265BD4" w:rsidP="00B500E5"/>
        </w:tc>
        <w:tc>
          <w:tcPr>
            <w:tcW w:w="7088" w:type="dxa"/>
            <w:vAlign w:val="center"/>
          </w:tcPr>
          <w:p w14:paraId="665A076A" w14:textId="73250F83" w:rsidR="00265BD4" w:rsidRPr="002714BC" w:rsidRDefault="00753512" w:rsidP="002714BC">
            <w:pPr>
              <w:jc w:val="center"/>
              <w:rPr>
                <w:sz w:val="28"/>
                <w:szCs w:val="28"/>
              </w:rPr>
            </w:pPr>
            <m:oMathPara>
              <m:oMath>
                <m:sSub>
                  <m:sSubPr>
                    <m:ctrlPr>
                      <w:rPr>
                        <w:rFonts w:ascii="Cambria Math" w:hAnsi="Cambria Math"/>
                        <w:i/>
                        <w:szCs w:val="28"/>
                      </w:rPr>
                    </m:ctrlPr>
                  </m:sSubPr>
                  <m:e>
                    <m:r>
                      <w:rPr>
                        <w:rFonts w:ascii="Cambria Math" w:hAnsi="Cambria Math"/>
                        <w:szCs w:val="28"/>
                      </w:rPr>
                      <m:t>l</m:t>
                    </m:r>
                  </m:e>
                  <m:sub>
                    <m:r>
                      <w:rPr>
                        <w:rFonts w:ascii="Cambria Math" w:hAnsi="Cambria Math"/>
                        <w:szCs w:val="28"/>
                      </w:rPr>
                      <m:t>j</m:t>
                    </m:r>
                  </m:sub>
                </m:sSub>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λ</m:t>
                        </m:r>
                      </m:e>
                      <m:sub>
                        <m:r>
                          <w:rPr>
                            <w:rFonts w:ascii="Cambria Math" w:hAnsi="Cambria Math"/>
                            <w:szCs w:val="28"/>
                          </w:rPr>
                          <m:t>g0</m:t>
                        </m:r>
                      </m:sub>
                    </m:sSub>
                  </m:num>
                  <m:den>
                    <m:r>
                      <w:rPr>
                        <w:rFonts w:ascii="Cambria Math" w:hAnsi="Cambria Math"/>
                        <w:szCs w:val="28"/>
                      </w:rPr>
                      <m:t>2π</m:t>
                    </m:r>
                  </m:den>
                </m:f>
                <m:sSub>
                  <m:sSubPr>
                    <m:ctrlPr>
                      <w:rPr>
                        <w:rFonts w:ascii="Cambria Math" w:hAnsi="Cambria Math"/>
                        <w:i/>
                        <w:szCs w:val="28"/>
                      </w:rPr>
                    </m:ctrlPr>
                  </m:sSubPr>
                  <m:e>
                    <m:r>
                      <w:rPr>
                        <w:rFonts w:ascii="Cambria Math" w:hAnsi="Cambria Math"/>
                        <w:szCs w:val="28"/>
                      </w:rPr>
                      <m:t>θ</m:t>
                    </m:r>
                  </m:e>
                  <m:sub>
                    <m:r>
                      <w:rPr>
                        <w:rFonts w:ascii="Cambria Math" w:hAnsi="Cambria Math"/>
                        <w:szCs w:val="28"/>
                      </w:rPr>
                      <m:t>j</m:t>
                    </m:r>
                  </m:sub>
                </m:sSub>
                <m:r>
                  <w:rPr>
                    <w:rFonts w:ascii="Cambria Math" w:hAnsi="Cambria Math"/>
                    <w:szCs w:val="28"/>
                  </w:rPr>
                  <m:t>-</m:t>
                </m:r>
                <m:r>
                  <m:rPr>
                    <m:sty m:val="p"/>
                  </m:rPr>
                  <w:rPr>
                    <w:rFonts w:ascii="Cambria Math" w:hAnsi="Cambria Math"/>
                    <w:szCs w:val="28"/>
                  </w:rPr>
                  <m:t>Δ</m:t>
                </m:r>
                <m:sSubSup>
                  <m:sSubSupPr>
                    <m:ctrlPr>
                      <w:rPr>
                        <w:rFonts w:ascii="Cambria Math" w:hAnsi="Cambria Math"/>
                        <w:i/>
                        <w:szCs w:val="28"/>
                      </w:rPr>
                    </m:ctrlPr>
                  </m:sSubSupPr>
                  <m:e>
                    <m:r>
                      <w:rPr>
                        <w:rFonts w:ascii="Cambria Math" w:hAnsi="Cambria Math"/>
                        <w:szCs w:val="28"/>
                      </w:rPr>
                      <m:t>l</m:t>
                    </m:r>
                  </m:e>
                  <m:sub>
                    <m:r>
                      <w:rPr>
                        <w:rFonts w:ascii="Cambria Math" w:hAnsi="Cambria Math"/>
                        <w:szCs w:val="28"/>
                      </w:rPr>
                      <m:t>j</m:t>
                    </m:r>
                  </m:sub>
                  <m:sup>
                    <m:r>
                      <w:rPr>
                        <w:rFonts w:ascii="Cambria Math" w:hAnsi="Cambria Math"/>
                        <w:szCs w:val="28"/>
                      </w:rPr>
                      <m:t>e1</m:t>
                    </m:r>
                  </m:sup>
                </m:sSubSup>
                <m:r>
                  <w:rPr>
                    <w:rFonts w:ascii="Cambria Math" w:hAnsi="Cambria Math"/>
                    <w:szCs w:val="28"/>
                  </w:rPr>
                  <m:t>-</m:t>
                </m:r>
                <m:r>
                  <m:rPr>
                    <m:sty m:val="p"/>
                  </m:rPr>
                  <w:rPr>
                    <w:rFonts w:ascii="Cambria Math" w:hAnsi="Cambria Math"/>
                    <w:szCs w:val="28"/>
                  </w:rPr>
                  <m:t>Δ</m:t>
                </m:r>
                <m:sSubSup>
                  <m:sSubSupPr>
                    <m:ctrlPr>
                      <w:rPr>
                        <w:rFonts w:ascii="Cambria Math" w:hAnsi="Cambria Math"/>
                        <w:i/>
                        <w:szCs w:val="28"/>
                      </w:rPr>
                    </m:ctrlPr>
                  </m:sSubSupPr>
                  <m:e>
                    <m:r>
                      <w:rPr>
                        <w:rFonts w:ascii="Cambria Math" w:hAnsi="Cambria Math"/>
                        <w:szCs w:val="28"/>
                      </w:rPr>
                      <m:t>l</m:t>
                    </m:r>
                  </m:e>
                  <m:sub>
                    <m:r>
                      <w:rPr>
                        <w:rFonts w:ascii="Cambria Math" w:hAnsi="Cambria Math"/>
                        <w:szCs w:val="28"/>
                      </w:rPr>
                      <m:t>j</m:t>
                    </m:r>
                  </m:sub>
                  <m:sup>
                    <m:r>
                      <w:rPr>
                        <w:rFonts w:ascii="Cambria Math" w:hAnsi="Cambria Math"/>
                        <w:szCs w:val="28"/>
                      </w:rPr>
                      <m:t>e2</m:t>
                    </m:r>
                  </m:sup>
                </m:sSubSup>
                <m:r>
                  <w:rPr>
                    <w:rFonts w:ascii="Cambria Math" w:hAnsi="Cambria Math"/>
                    <w:szCs w:val="28"/>
                  </w:rPr>
                  <m:t>.</m:t>
                </m:r>
              </m:oMath>
            </m:oMathPara>
          </w:p>
        </w:tc>
        <w:tc>
          <w:tcPr>
            <w:tcW w:w="1269" w:type="dxa"/>
            <w:vAlign w:val="center"/>
          </w:tcPr>
          <w:p w14:paraId="26DB67B8" w14:textId="529481C6" w:rsidR="00265BD4" w:rsidRPr="004C507A" w:rsidRDefault="00265BD4" w:rsidP="00081EF0">
            <w:pPr>
              <w:jc w:val="right"/>
              <w:rPr>
                <w:rFonts w:ascii="Arial" w:hAnsi="Arial" w:cs="Arial"/>
              </w:rPr>
            </w:pP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STYLEREF 1 \s </w:instrText>
            </w:r>
            <w:r w:rsidRPr="004C507A">
              <w:rPr>
                <w:rFonts w:ascii="Arial" w:eastAsiaTheme="minorEastAsia" w:hAnsi="Arial" w:cs="Arial"/>
                <w:noProof/>
              </w:rPr>
              <w:fldChar w:fldCharType="separate"/>
            </w:r>
            <w:r w:rsidR="00753512">
              <w:rPr>
                <w:rFonts w:ascii="Arial" w:eastAsiaTheme="minorEastAsia" w:hAnsi="Arial" w:cs="Arial"/>
                <w:noProof/>
              </w:rPr>
              <w:t>3</w:t>
            </w:r>
            <w:r w:rsidRPr="004C507A">
              <w:rPr>
                <w:rFonts w:ascii="Arial" w:hAnsi="Arial" w:cs="Arial"/>
                <w:noProof/>
              </w:rPr>
              <w:fldChar w:fldCharType="end"/>
            </w: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SEQ lygtis \* ARABIC \s 1 </w:instrText>
            </w:r>
            <w:r w:rsidRPr="004C507A">
              <w:rPr>
                <w:rFonts w:ascii="Arial" w:eastAsiaTheme="minorEastAsia" w:hAnsi="Arial" w:cs="Arial"/>
                <w:noProof/>
              </w:rPr>
              <w:fldChar w:fldCharType="separate"/>
            </w:r>
            <w:r w:rsidR="00753512">
              <w:rPr>
                <w:rFonts w:ascii="Arial" w:eastAsiaTheme="minorEastAsia" w:hAnsi="Arial" w:cs="Arial"/>
                <w:noProof/>
              </w:rPr>
              <w:t>12</w:t>
            </w:r>
            <w:r w:rsidRPr="004C507A">
              <w:rPr>
                <w:rFonts w:ascii="Arial" w:hAnsi="Arial" w:cs="Arial"/>
                <w:noProof/>
              </w:rPr>
              <w:fldChar w:fldCharType="end"/>
            </w:r>
            <w:r w:rsidRPr="004C507A">
              <w:rPr>
                <w:rFonts w:ascii="Arial" w:hAnsi="Arial" w:cs="Arial"/>
              </w:rPr>
              <w:t>)</w:t>
            </w:r>
          </w:p>
        </w:tc>
      </w:tr>
    </w:tbl>
    <w:p w14:paraId="4AE5F785" w14:textId="6F04E225" w:rsidR="00DC10FD" w:rsidRDefault="00C06AC1" w:rsidP="00873A3F">
      <w:pPr>
        <w:rPr>
          <w:lang w:val="lt-LT"/>
        </w:rPr>
      </w:pPr>
      <w:r>
        <w:rPr>
          <w:lang w:val="lt-LT"/>
        </w:rPr>
        <w:t xml:space="preserve">Tam, kad </w:t>
      </w:r>
      <w:r w:rsidR="00F21925">
        <w:rPr>
          <w:lang w:val="lt-LT"/>
        </w:rPr>
        <w:t xml:space="preserve">automatizuoti </w:t>
      </w:r>
      <w:r>
        <w:rPr>
          <w:lang w:val="lt-LT"/>
        </w:rPr>
        <w:t>skaič</w:t>
      </w:r>
      <w:r w:rsidR="00E120FE">
        <w:rPr>
          <w:lang w:val="lt-LT"/>
        </w:rPr>
        <w:t xml:space="preserve">iavimus ir sumažinti klaidų atsiradimo </w:t>
      </w:r>
      <w:r w:rsidR="00CF308B">
        <w:rPr>
          <w:lang w:val="lt-LT"/>
        </w:rPr>
        <w:t>riziką</w:t>
      </w:r>
      <w:r w:rsidR="00350417">
        <w:rPr>
          <w:lang w:val="lt-LT"/>
        </w:rPr>
        <w:t>, sukurtas algoritmas (žr. 3.3 pav.) ir</w:t>
      </w:r>
      <w:r w:rsidR="00E120FE">
        <w:rPr>
          <w:lang w:val="lt-LT"/>
        </w:rPr>
        <w:t xml:space="preserve"> MATLAB aplinkoje paraš</w:t>
      </w:r>
      <w:r w:rsidR="00487320">
        <w:rPr>
          <w:lang w:val="lt-LT"/>
        </w:rPr>
        <w:t>yta</w:t>
      </w:r>
      <w:r w:rsidR="004D1D18">
        <w:rPr>
          <w:lang w:val="lt-LT"/>
        </w:rPr>
        <w:t xml:space="preserve"> programa (žr. 3.1 programos kodas)</w:t>
      </w:r>
      <w:r w:rsidR="00F21925">
        <w:rPr>
          <w:lang w:val="lt-LT"/>
        </w:rPr>
        <w:t xml:space="preserve"> GSPBIR konstrukcijos filtro mikrojuostelės matmenims ska</w:t>
      </w:r>
      <w:r w:rsidR="00E120FE">
        <w:rPr>
          <w:lang w:val="lt-LT"/>
        </w:rPr>
        <w:t>iči</w:t>
      </w:r>
      <w:r w:rsidR="00F21925">
        <w:rPr>
          <w:lang w:val="lt-LT"/>
        </w:rPr>
        <w:t>uoti.</w:t>
      </w:r>
    </w:p>
    <w:p w14:paraId="216EDF36" w14:textId="77777777" w:rsidR="00F51FB7" w:rsidRDefault="00F51FB7" w:rsidP="00F51FB7">
      <w:pPr>
        <w:keepNext/>
        <w:ind w:firstLine="0"/>
        <w:jc w:val="center"/>
      </w:pPr>
      <w:r>
        <w:rPr>
          <w:noProof/>
          <w:lang w:val="lt-LT"/>
        </w:rPr>
        <w:lastRenderedPageBreak/>
        <w:drawing>
          <wp:inline distT="0" distB="0" distL="0" distR="0" wp14:anchorId="07D70DB3" wp14:editId="60353ADB">
            <wp:extent cx="4906645" cy="2457162"/>
            <wp:effectExtent l="0" t="0" r="8255"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SPBIR_matmenu_algo.bmp"/>
                    <pic:cNvPicPr/>
                  </pic:nvPicPr>
                  <pic:blipFill>
                    <a:blip r:embed="rId33">
                      <a:extLst>
                        <a:ext uri="{28A0092B-C50C-407E-A947-70E740481C1C}">
                          <a14:useLocalDpi xmlns:a14="http://schemas.microsoft.com/office/drawing/2010/main" val="0"/>
                        </a:ext>
                      </a:extLst>
                    </a:blip>
                    <a:stretch>
                      <a:fillRect/>
                    </a:stretch>
                  </pic:blipFill>
                  <pic:spPr>
                    <a:xfrm>
                      <a:off x="0" y="0"/>
                      <a:ext cx="4949486" cy="2478616"/>
                    </a:xfrm>
                    <a:prstGeom prst="rect">
                      <a:avLst/>
                    </a:prstGeom>
                  </pic:spPr>
                </pic:pic>
              </a:graphicData>
            </a:graphic>
          </wp:inline>
        </w:drawing>
      </w:r>
    </w:p>
    <w:p w14:paraId="3575EB77" w14:textId="06A00D25" w:rsidR="00F51FB7" w:rsidRDefault="00F51FB7" w:rsidP="00F51FB7">
      <w:pPr>
        <w:pStyle w:val="Caption"/>
        <w:jc w:val="center"/>
        <w:rPr>
          <w:lang w:val="lt-LT"/>
        </w:rPr>
      </w:pPr>
      <w:r>
        <w:rPr>
          <w:lang w:val="lt-LT"/>
        </w:rPr>
        <w:fldChar w:fldCharType="begin"/>
      </w:r>
      <w:r>
        <w:rPr>
          <w:lang w:val="lt-LT"/>
        </w:rPr>
        <w:instrText xml:space="preserve"> STYLEREF 1 \s </w:instrText>
      </w:r>
      <w:r>
        <w:rPr>
          <w:lang w:val="lt-LT"/>
        </w:rPr>
        <w:fldChar w:fldCharType="separate"/>
      </w:r>
      <w:bookmarkStart w:id="53" w:name="_Toc9807699"/>
      <w:r w:rsidR="00753512">
        <w:rPr>
          <w:noProof/>
          <w:lang w:val="lt-LT"/>
        </w:rPr>
        <w:t>3</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3</w:t>
      </w:r>
      <w:r>
        <w:rPr>
          <w:lang w:val="lt-LT"/>
        </w:rPr>
        <w:fldChar w:fldCharType="end"/>
      </w:r>
      <w:r>
        <w:rPr>
          <w:lang w:val="lt-LT"/>
        </w:rPr>
        <w:t xml:space="preserve"> pav. </w:t>
      </w:r>
      <w:r>
        <w:rPr>
          <w:b w:val="0"/>
          <w:lang w:val="lt-LT"/>
        </w:rPr>
        <w:t>Programos, GSPBIR konstrukcijos filtrų mikrojuostelės matmenims skaičiuoti, algoritmas</w:t>
      </w:r>
      <w:bookmarkEnd w:id="53"/>
    </w:p>
    <w:p w14:paraId="00EFD003" w14:textId="77777777" w:rsidR="00224D4A" w:rsidRDefault="00224D4A" w:rsidP="00E2360D">
      <w:pPr>
        <w:ind w:firstLine="0"/>
        <w:rPr>
          <w:lang w:val="lt-LT"/>
        </w:rPr>
      </w:pPr>
    </w:p>
    <w:p w14:paraId="04164AAB" w14:textId="27C3676E" w:rsidR="00224D4A" w:rsidRPr="00224D4A" w:rsidRDefault="00224D4A" w:rsidP="00224D4A">
      <w:pPr>
        <w:pStyle w:val="Caption"/>
        <w:rPr>
          <w:b w:val="0"/>
          <w:lang w:val="lt-LT"/>
        </w:rPr>
      </w:pPr>
      <w:r>
        <w:rPr>
          <w:lang w:val="lt-LT"/>
        </w:rPr>
        <w:t>3.1 programos kodas.</w:t>
      </w:r>
      <w:r>
        <w:rPr>
          <w:b w:val="0"/>
          <w:lang w:val="lt-LT"/>
        </w:rPr>
        <w:t xml:space="preserve"> Programos, GSPBIR konstrukcijos filtrų mikrojuostelės matmenims skaičiuoti, kodas</w:t>
      </w:r>
    </w:p>
    <w:p w14:paraId="7C5BA63B" w14:textId="30EFE402" w:rsidR="00962393" w:rsidRDefault="00F51FB7" w:rsidP="00962393">
      <w:pPr>
        <w:autoSpaceDE w:val="0"/>
        <w:autoSpaceDN w:val="0"/>
        <w:adjustRightInd w:val="0"/>
        <w:spacing w:line="240" w:lineRule="auto"/>
        <w:ind w:left="397" w:firstLine="0"/>
        <w:jc w:val="left"/>
        <w:rPr>
          <w:rFonts w:ascii="Courier New" w:hAnsi="Courier New" w:cs="Courier New"/>
          <w:noProof/>
          <w:lang w:val="lt-LT" w:eastAsia="lt-LT"/>
        </w:rPr>
      </w:pPr>
      <w:r w:rsidRPr="00F51FB7">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1</w:t>
      </w:r>
      <w:r w:rsidRPr="00F51FB7">
        <w:rPr>
          <w:rFonts w:ascii="Courier New" w:hAnsi="Courier New" w:cs="Courier New"/>
          <w:noProof/>
          <w:color w:val="ED7D31" w:themeColor="accent2"/>
          <w:sz w:val="20"/>
          <w:szCs w:val="20"/>
          <w:lang w:val="lt-LT" w:eastAsia="lt-LT"/>
        </w:rPr>
        <w:t xml:space="preserve"> </w:t>
      </w:r>
      <w:r w:rsidR="00962393">
        <w:rPr>
          <w:rFonts w:ascii="Courier New" w:hAnsi="Courier New" w:cs="Courier New"/>
          <w:noProof/>
          <w:color w:val="228B22"/>
          <w:sz w:val="20"/>
          <w:szCs w:val="20"/>
          <w:lang w:val="lt-LT" w:eastAsia="lt-LT"/>
        </w:rPr>
        <w:t xml:space="preserve">%% </w:t>
      </w:r>
      <w:r w:rsidR="00AA4D12">
        <w:rPr>
          <w:rFonts w:ascii="Courier New" w:hAnsi="Courier New" w:cs="Courier New"/>
          <w:noProof/>
          <w:color w:val="228B22"/>
          <w:sz w:val="20"/>
          <w:szCs w:val="20"/>
          <w:lang w:val="lt-LT" w:eastAsia="lt-LT"/>
        </w:rPr>
        <w:t>Į</w:t>
      </w:r>
      <w:r w:rsidR="00962393">
        <w:rPr>
          <w:rFonts w:ascii="Courier New" w:hAnsi="Courier New" w:cs="Courier New"/>
          <w:noProof/>
          <w:color w:val="228B22"/>
          <w:sz w:val="20"/>
          <w:szCs w:val="20"/>
          <w:lang w:val="lt-LT" w:eastAsia="lt-LT"/>
        </w:rPr>
        <w:t>vesties parametrai.</w:t>
      </w:r>
    </w:p>
    <w:p w14:paraId="6305263C" w14:textId="39DD3349" w:rsidR="00962393" w:rsidRDefault="00F51FB7" w:rsidP="00962393">
      <w:pPr>
        <w:autoSpaceDE w:val="0"/>
        <w:autoSpaceDN w:val="0"/>
        <w:adjustRightInd w:val="0"/>
        <w:spacing w:line="240" w:lineRule="auto"/>
        <w:ind w:left="397" w:firstLine="0"/>
        <w:jc w:val="left"/>
        <w:rPr>
          <w:rFonts w:ascii="Courier New" w:hAnsi="Courier New" w:cs="Courier New"/>
          <w:noProof/>
          <w:lang w:val="lt-LT" w:eastAsia="lt-LT"/>
        </w:rPr>
      </w:pPr>
      <w:r w:rsidRPr="00F51FB7">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2</w:t>
      </w:r>
      <w:r w:rsidRPr="00F51FB7">
        <w:rPr>
          <w:rFonts w:ascii="Courier New" w:hAnsi="Courier New" w:cs="Courier New"/>
          <w:noProof/>
          <w:color w:val="ED7D31" w:themeColor="accent2"/>
          <w:sz w:val="20"/>
          <w:szCs w:val="20"/>
          <w:lang w:val="lt-LT" w:eastAsia="lt-LT"/>
        </w:rPr>
        <w:t xml:space="preserve"> </w:t>
      </w:r>
      <w:r w:rsidR="00962393">
        <w:rPr>
          <w:rFonts w:ascii="Courier New" w:hAnsi="Courier New" w:cs="Courier New"/>
          <w:noProof/>
          <w:color w:val="000000"/>
          <w:sz w:val="20"/>
          <w:szCs w:val="20"/>
          <w:lang w:val="lt-LT" w:eastAsia="lt-LT"/>
        </w:rPr>
        <w:t xml:space="preserve">EPSr = 4;     </w:t>
      </w:r>
      <w:r w:rsidR="00962393">
        <w:rPr>
          <w:rFonts w:ascii="Courier New" w:hAnsi="Courier New" w:cs="Courier New"/>
          <w:noProof/>
          <w:color w:val="228B22"/>
          <w:sz w:val="20"/>
          <w:szCs w:val="20"/>
          <w:lang w:val="lt-LT" w:eastAsia="lt-LT"/>
        </w:rPr>
        <w:t>% Pad</w:t>
      </w:r>
      <w:r w:rsidR="001E55F2">
        <w:rPr>
          <w:rFonts w:ascii="Courier New" w:hAnsi="Courier New" w:cs="Courier New"/>
          <w:noProof/>
          <w:color w:val="228B22"/>
          <w:sz w:val="20"/>
          <w:szCs w:val="20"/>
          <w:lang w:val="lt-LT" w:eastAsia="lt-LT"/>
        </w:rPr>
        <w:t>ė</w:t>
      </w:r>
      <w:r w:rsidR="00962393">
        <w:rPr>
          <w:rFonts w:ascii="Courier New" w:hAnsi="Courier New" w:cs="Courier New"/>
          <w:noProof/>
          <w:color w:val="228B22"/>
          <w:sz w:val="20"/>
          <w:szCs w:val="20"/>
          <w:lang w:val="lt-LT" w:eastAsia="lt-LT"/>
        </w:rPr>
        <w:t>klo santykin</w:t>
      </w:r>
      <w:r w:rsidR="001E55F2">
        <w:rPr>
          <w:rFonts w:ascii="Courier New" w:hAnsi="Courier New" w:cs="Courier New"/>
          <w:noProof/>
          <w:color w:val="228B22"/>
          <w:sz w:val="20"/>
          <w:szCs w:val="20"/>
          <w:lang w:val="lt-LT" w:eastAsia="lt-LT"/>
        </w:rPr>
        <w:t>ė</w:t>
      </w:r>
      <w:r w:rsidR="00962393">
        <w:rPr>
          <w:rFonts w:ascii="Courier New" w:hAnsi="Courier New" w:cs="Courier New"/>
          <w:noProof/>
          <w:color w:val="228B22"/>
          <w:sz w:val="20"/>
          <w:szCs w:val="20"/>
          <w:lang w:val="lt-LT" w:eastAsia="lt-LT"/>
        </w:rPr>
        <w:t xml:space="preserve"> dielektrin</w:t>
      </w:r>
      <w:r w:rsidR="001E55F2">
        <w:rPr>
          <w:rFonts w:ascii="Courier New" w:hAnsi="Courier New" w:cs="Courier New"/>
          <w:noProof/>
          <w:color w:val="228B22"/>
          <w:sz w:val="20"/>
          <w:szCs w:val="20"/>
          <w:lang w:val="lt-LT" w:eastAsia="lt-LT"/>
        </w:rPr>
        <w:t>ė</w:t>
      </w:r>
      <w:r w:rsidR="00962393">
        <w:rPr>
          <w:rFonts w:ascii="Courier New" w:hAnsi="Courier New" w:cs="Courier New"/>
          <w:noProof/>
          <w:color w:val="228B22"/>
          <w:sz w:val="20"/>
          <w:szCs w:val="20"/>
          <w:lang w:val="lt-LT" w:eastAsia="lt-LT"/>
        </w:rPr>
        <w:t xml:space="preserve"> skvarba</w:t>
      </w:r>
    </w:p>
    <w:p w14:paraId="5798AEED" w14:textId="5F8652DE" w:rsidR="00962393" w:rsidRDefault="00F51FB7" w:rsidP="00962393">
      <w:pPr>
        <w:autoSpaceDE w:val="0"/>
        <w:autoSpaceDN w:val="0"/>
        <w:adjustRightInd w:val="0"/>
        <w:spacing w:line="240" w:lineRule="auto"/>
        <w:ind w:left="397" w:firstLine="0"/>
        <w:jc w:val="left"/>
        <w:rPr>
          <w:rFonts w:ascii="Courier New" w:hAnsi="Courier New" w:cs="Courier New"/>
          <w:noProof/>
          <w:lang w:val="lt-LT" w:eastAsia="lt-LT"/>
        </w:rPr>
      </w:pPr>
      <w:r w:rsidRPr="00F51FB7">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3</w:t>
      </w:r>
      <w:r w:rsidRPr="00F51FB7">
        <w:rPr>
          <w:rFonts w:ascii="Courier New" w:hAnsi="Courier New" w:cs="Courier New"/>
          <w:noProof/>
          <w:color w:val="ED7D31" w:themeColor="accent2"/>
          <w:sz w:val="20"/>
          <w:szCs w:val="20"/>
          <w:lang w:val="lt-LT" w:eastAsia="lt-LT"/>
        </w:rPr>
        <w:t xml:space="preserve"> </w:t>
      </w:r>
      <w:r w:rsidR="00962393">
        <w:rPr>
          <w:rFonts w:ascii="Courier New" w:hAnsi="Courier New" w:cs="Courier New"/>
          <w:noProof/>
          <w:color w:val="000000"/>
          <w:sz w:val="20"/>
          <w:szCs w:val="20"/>
          <w:lang w:val="lt-LT" w:eastAsia="lt-LT"/>
        </w:rPr>
        <w:t xml:space="preserve">FBW = 0.005;  </w:t>
      </w:r>
      <w:r w:rsidR="00962393">
        <w:rPr>
          <w:rFonts w:ascii="Courier New" w:hAnsi="Courier New" w:cs="Courier New"/>
          <w:noProof/>
          <w:color w:val="228B22"/>
          <w:sz w:val="20"/>
          <w:szCs w:val="20"/>
          <w:lang w:val="lt-LT" w:eastAsia="lt-LT"/>
        </w:rPr>
        <w:t>% Filtro pralaidumo juostos plotis, %</w:t>
      </w:r>
    </w:p>
    <w:p w14:paraId="177B9FDA" w14:textId="760551F4" w:rsidR="00962393" w:rsidRDefault="00F51FB7" w:rsidP="00962393">
      <w:pPr>
        <w:autoSpaceDE w:val="0"/>
        <w:autoSpaceDN w:val="0"/>
        <w:adjustRightInd w:val="0"/>
        <w:spacing w:line="240" w:lineRule="auto"/>
        <w:ind w:left="397" w:firstLine="0"/>
        <w:jc w:val="left"/>
        <w:rPr>
          <w:rFonts w:ascii="Courier New" w:hAnsi="Courier New" w:cs="Courier New"/>
          <w:noProof/>
          <w:lang w:val="lt-LT" w:eastAsia="lt-LT"/>
        </w:rPr>
      </w:pPr>
      <w:r w:rsidRPr="00F51FB7">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4</w:t>
      </w:r>
      <w:r w:rsidRPr="00F51FB7">
        <w:rPr>
          <w:rFonts w:ascii="Courier New" w:hAnsi="Courier New" w:cs="Courier New"/>
          <w:noProof/>
          <w:color w:val="ED7D31" w:themeColor="accent2"/>
          <w:sz w:val="20"/>
          <w:szCs w:val="20"/>
          <w:lang w:val="lt-LT" w:eastAsia="lt-LT"/>
        </w:rPr>
        <w:t xml:space="preserve"> </w:t>
      </w:r>
      <w:r w:rsidR="00962393">
        <w:rPr>
          <w:rFonts w:ascii="Courier New" w:hAnsi="Courier New" w:cs="Courier New"/>
          <w:noProof/>
          <w:color w:val="000000"/>
          <w:sz w:val="20"/>
          <w:szCs w:val="20"/>
          <w:lang w:val="lt-LT" w:eastAsia="lt-LT"/>
        </w:rPr>
        <w:t xml:space="preserve">Z0 = 50;      </w:t>
      </w:r>
      <w:r w:rsidR="00962393">
        <w:rPr>
          <w:rFonts w:ascii="Courier New" w:hAnsi="Courier New" w:cs="Courier New"/>
          <w:noProof/>
          <w:color w:val="228B22"/>
          <w:sz w:val="20"/>
          <w:szCs w:val="20"/>
          <w:lang w:val="lt-LT" w:eastAsia="lt-LT"/>
        </w:rPr>
        <w:t>% Charakteringasis impedansas, omai</w:t>
      </w:r>
    </w:p>
    <w:p w14:paraId="7CB03B4B" w14:textId="5EE9A962" w:rsidR="00962393" w:rsidRDefault="00F51FB7" w:rsidP="00962393">
      <w:pPr>
        <w:autoSpaceDE w:val="0"/>
        <w:autoSpaceDN w:val="0"/>
        <w:adjustRightInd w:val="0"/>
        <w:spacing w:line="240" w:lineRule="auto"/>
        <w:ind w:left="397" w:firstLine="0"/>
        <w:jc w:val="left"/>
        <w:rPr>
          <w:rFonts w:ascii="Courier New" w:hAnsi="Courier New" w:cs="Courier New"/>
          <w:noProof/>
          <w:lang w:val="lt-LT" w:eastAsia="lt-LT"/>
        </w:rPr>
      </w:pPr>
      <w:r w:rsidRPr="00F51FB7">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5</w:t>
      </w:r>
      <w:r w:rsidRPr="00F51FB7">
        <w:rPr>
          <w:rFonts w:ascii="Courier New" w:hAnsi="Courier New" w:cs="Courier New"/>
          <w:noProof/>
          <w:color w:val="ED7D31" w:themeColor="accent2"/>
          <w:sz w:val="20"/>
          <w:szCs w:val="20"/>
          <w:lang w:val="lt-LT" w:eastAsia="lt-LT"/>
        </w:rPr>
        <w:t xml:space="preserve"> </w:t>
      </w:r>
      <w:r w:rsidR="00962393">
        <w:rPr>
          <w:rFonts w:ascii="Courier New" w:hAnsi="Courier New" w:cs="Courier New"/>
          <w:noProof/>
          <w:color w:val="000000"/>
          <w:sz w:val="20"/>
          <w:szCs w:val="20"/>
          <w:lang w:val="lt-LT" w:eastAsia="lt-LT"/>
        </w:rPr>
        <w:t xml:space="preserve">h = 1;        </w:t>
      </w:r>
      <w:r w:rsidR="00962393">
        <w:rPr>
          <w:rFonts w:ascii="Courier New" w:hAnsi="Courier New" w:cs="Courier New"/>
          <w:noProof/>
          <w:color w:val="228B22"/>
          <w:sz w:val="20"/>
          <w:szCs w:val="20"/>
          <w:lang w:val="lt-LT" w:eastAsia="lt-LT"/>
        </w:rPr>
        <w:t>% Dielektrinio pad</w:t>
      </w:r>
      <w:r w:rsidR="001E55F2">
        <w:rPr>
          <w:rFonts w:ascii="Courier New" w:hAnsi="Courier New" w:cs="Courier New"/>
          <w:noProof/>
          <w:color w:val="228B22"/>
          <w:sz w:val="20"/>
          <w:szCs w:val="20"/>
          <w:lang w:val="lt-LT" w:eastAsia="lt-LT"/>
        </w:rPr>
        <w:t>ė</w:t>
      </w:r>
      <w:r w:rsidR="00962393">
        <w:rPr>
          <w:rFonts w:ascii="Courier New" w:hAnsi="Courier New" w:cs="Courier New"/>
          <w:noProof/>
          <w:color w:val="228B22"/>
          <w:sz w:val="20"/>
          <w:szCs w:val="20"/>
          <w:lang w:val="lt-LT" w:eastAsia="lt-LT"/>
        </w:rPr>
        <w:t>klo storis, mm</w:t>
      </w:r>
    </w:p>
    <w:p w14:paraId="0FDFA8EE" w14:textId="297B4D8B" w:rsidR="00962393" w:rsidRDefault="00F51FB7" w:rsidP="00962393">
      <w:pPr>
        <w:autoSpaceDE w:val="0"/>
        <w:autoSpaceDN w:val="0"/>
        <w:adjustRightInd w:val="0"/>
        <w:spacing w:line="240" w:lineRule="auto"/>
        <w:ind w:left="397" w:firstLine="0"/>
        <w:jc w:val="left"/>
        <w:rPr>
          <w:rFonts w:ascii="Courier New" w:hAnsi="Courier New" w:cs="Courier New"/>
          <w:noProof/>
          <w:lang w:val="lt-LT" w:eastAsia="lt-LT"/>
        </w:rPr>
      </w:pPr>
      <w:r w:rsidRPr="00F51FB7">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6</w:t>
      </w:r>
      <w:r w:rsidRPr="00F51FB7">
        <w:rPr>
          <w:rFonts w:ascii="Courier New" w:hAnsi="Courier New" w:cs="Courier New"/>
          <w:noProof/>
          <w:color w:val="ED7D31" w:themeColor="accent2"/>
          <w:sz w:val="20"/>
          <w:szCs w:val="20"/>
          <w:lang w:val="lt-LT" w:eastAsia="lt-LT"/>
        </w:rPr>
        <w:t xml:space="preserve"> </w:t>
      </w:r>
      <w:r w:rsidR="00962393">
        <w:rPr>
          <w:rFonts w:ascii="Courier New" w:hAnsi="Courier New" w:cs="Courier New"/>
          <w:noProof/>
          <w:color w:val="000000"/>
          <w:sz w:val="20"/>
          <w:szCs w:val="20"/>
          <w:lang w:val="lt-LT" w:eastAsia="lt-LT"/>
        </w:rPr>
        <w:t xml:space="preserve">f0 = 3.5182;  </w:t>
      </w:r>
      <w:r w:rsidR="00962393">
        <w:rPr>
          <w:rFonts w:ascii="Courier New" w:hAnsi="Courier New" w:cs="Courier New"/>
          <w:noProof/>
          <w:color w:val="228B22"/>
          <w:sz w:val="20"/>
          <w:szCs w:val="20"/>
          <w:lang w:val="lt-LT" w:eastAsia="lt-LT"/>
        </w:rPr>
        <w:t>% Filtro centrinis da</w:t>
      </w:r>
      <w:r w:rsidR="001E55F2">
        <w:rPr>
          <w:rFonts w:ascii="Courier New" w:hAnsi="Courier New" w:cs="Courier New"/>
          <w:noProof/>
          <w:color w:val="228B22"/>
          <w:sz w:val="20"/>
          <w:szCs w:val="20"/>
          <w:lang w:val="lt-LT" w:eastAsia="lt-LT"/>
        </w:rPr>
        <w:t>ž</w:t>
      </w:r>
      <w:r w:rsidR="00962393">
        <w:rPr>
          <w:rFonts w:ascii="Courier New" w:hAnsi="Courier New" w:cs="Courier New"/>
          <w:noProof/>
          <w:color w:val="228B22"/>
          <w:sz w:val="20"/>
          <w:szCs w:val="20"/>
          <w:lang w:val="lt-LT" w:eastAsia="lt-LT"/>
        </w:rPr>
        <w:t>nis, GHz</w:t>
      </w:r>
    </w:p>
    <w:p w14:paraId="12606F88" w14:textId="7F266A33" w:rsidR="00962393" w:rsidRDefault="00F51FB7" w:rsidP="00962393">
      <w:pPr>
        <w:autoSpaceDE w:val="0"/>
        <w:autoSpaceDN w:val="0"/>
        <w:adjustRightInd w:val="0"/>
        <w:spacing w:line="240" w:lineRule="auto"/>
        <w:ind w:left="397" w:firstLine="0"/>
        <w:jc w:val="left"/>
        <w:rPr>
          <w:rFonts w:ascii="Courier New" w:hAnsi="Courier New" w:cs="Courier New"/>
          <w:noProof/>
          <w:lang w:val="lt-LT" w:eastAsia="lt-LT"/>
        </w:rPr>
      </w:pPr>
      <w:r w:rsidRPr="00F51FB7">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7</w:t>
      </w:r>
      <w:r w:rsidRPr="00F51FB7">
        <w:rPr>
          <w:rFonts w:ascii="Courier New" w:hAnsi="Courier New" w:cs="Courier New"/>
          <w:noProof/>
          <w:color w:val="ED7D31" w:themeColor="accent2"/>
          <w:sz w:val="20"/>
          <w:szCs w:val="20"/>
          <w:lang w:val="lt-LT" w:eastAsia="lt-LT"/>
        </w:rPr>
        <w:t xml:space="preserve"> </w:t>
      </w:r>
      <w:r w:rsidR="00962393">
        <w:rPr>
          <w:rFonts w:ascii="Courier New" w:hAnsi="Courier New" w:cs="Courier New"/>
          <w:noProof/>
          <w:color w:val="000000"/>
          <w:sz w:val="20"/>
          <w:szCs w:val="20"/>
          <w:lang w:val="lt-LT" w:eastAsia="lt-LT"/>
        </w:rPr>
        <w:t xml:space="preserve">W = 1;        </w:t>
      </w:r>
      <w:r w:rsidR="00962393">
        <w:rPr>
          <w:rFonts w:ascii="Courier New" w:hAnsi="Courier New" w:cs="Courier New"/>
          <w:noProof/>
          <w:color w:val="228B22"/>
          <w:sz w:val="20"/>
          <w:szCs w:val="20"/>
          <w:lang w:val="lt-LT" w:eastAsia="lt-LT"/>
        </w:rPr>
        <w:t>% Mikrojuostel</w:t>
      </w:r>
      <w:r w:rsidR="001E55F2">
        <w:rPr>
          <w:rFonts w:ascii="Courier New" w:hAnsi="Courier New" w:cs="Courier New"/>
          <w:noProof/>
          <w:color w:val="228B22"/>
          <w:sz w:val="20"/>
          <w:szCs w:val="20"/>
          <w:lang w:val="lt-LT" w:eastAsia="lt-LT"/>
        </w:rPr>
        <w:t>ė</w:t>
      </w:r>
      <w:r w:rsidR="00962393">
        <w:rPr>
          <w:rFonts w:ascii="Courier New" w:hAnsi="Courier New" w:cs="Courier New"/>
          <w:noProof/>
          <w:color w:val="228B22"/>
          <w:sz w:val="20"/>
          <w:szCs w:val="20"/>
          <w:lang w:val="lt-LT" w:eastAsia="lt-LT"/>
        </w:rPr>
        <w:t>s plotis, mm</w:t>
      </w:r>
    </w:p>
    <w:p w14:paraId="500BB851" w14:textId="4A181DEC" w:rsidR="00962393" w:rsidRDefault="00F51FB7" w:rsidP="00F51FB7">
      <w:pPr>
        <w:autoSpaceDE w:val="0"/>
        <w:autoSpaceDN w:val="0"/>
        <w:adjustRightInd w:val="0"/>
        <w:spacing w:line="240" w:lineRule="auto"/>
        <w:ind w:left="397" w:firstLine="0"/>
        <w:jc w:val="left"/>
        <w:rPr>
          <w:rFonts w:ascii="Courier New" w:hAnsi="Courier New" w:cs="Courier New"/>
          <w:noProof/>
          <w:lang w:val="lt-LT" w:eastAsia="lt-LT"/>
        </w:rPr>
      </w:pPr>
      <w:r w:rsidRPr="00F51FB7">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8</w:t>
      </w:r>
      <w:r w:rsidRPr="00F51FB7">
        <w:rPr>
          <w:rFonts w:ascii="Courier New" w:hAnsi="Courier New" w:cs="Courier New"/>
          <w:noProof/>
          <w:color w:val="ED7D31" w:themeColor="accent2"/>
          <w:sz w:val="20"/>
          <w:szCs w:val="20"/>
          <w:lang w:val="lt-LT" w:eastAsia="lt-LT"/>
        </w:rPr>
        <w:t xml:space="preserve"> </w:t>
      </w:r>
      <w:r w:rsidR="00962393">
        <w:rPr>
          <w:rFonts w:ascii="Courier New" w:hAnsi="Courier New" w:cs="Courier New"/>
          <w:noProof/>
          <w:color w:val="000000"/>
          <w:sz w:val="20"/>
          <w:szCs w:val="20"/>
          <w:lang w:val="lt-LT" w:eastAsia="lt-LT"/>
        </w:rPr>
        <w:t xml:space="preserve">numPoles = 3; </w:t>
      </w:r>
      <w:r w:rsidR="00962393">
        <w:rPr>
          <w:rFonts w:ascii="Courier New" w:hAnsi="Courier New" w:cs="Courier New"/>
          <w:noProof/>
          <w:color w:val="228B22"/>
          <w:sz w:val="20"/>
          <w:szCs w:val="20"/>
          <w:lang w:val="lt-LT" w:eastAsia="lt-LT"/>
        </w:rPr>
        <w:t>% Filtro eil</w:t>
      </w:r>
      <w:r w:rsidR="001E55F2">
        <w:rPr>
          <w:rFonts w:ascii="Courier New" w:hAnsi="Courier New" w:cs="Courier New"/>
          <w:noProof/>
          <w:color w:val="228B22"/>
          <w:sz w:val="20"/>
          <w:szCs w:val="20"/>
          <w:lang w:val="lt-LT" w:eastAsia="lt-LT"/>
        </w:rPr>
        <w:t>ė</w:t>
      </w:r>
    </w:p>
    <w:p w14:paraId="6CAAD33D" w14:textId="57B79A31" w:rsidR="00962393" w:rsidRDefault="00F51FB7" w:rsidP="00962393">
      <w:pPr>
        <w:autoSpaceDE w:val="0"/>
        <w:autoSpaceDN w:val="0"/>
        <w:adjustRightInd w:val="0"/>
        <w:spacing w:line="240" w:lineRule="auto"/>
        <w:ind w:left="397" w:firstLine="0"/>
        <w:jc w:val="left"/>
        <w:rPr>
          <w:rFonts w:ascii="Courier New" w:hAnsi="Courier New" w:cs="Courier New"/>
          <w:noProof/>
          <w:lang w:val="lt-LT" w:eastAsia="lt-LT"/>
        </w:rPr>
      </w:pPr>
      <w:r w:rsidRPr="00F51FB7">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9</w:t>
      </w:r>
      <w:r w:rsidRPr="00F51FB7">
        <w:rPr>
          <w:rFonts w:ascii="Courier New" w:hAnsi="Courier New" w:cs="Courier New"/>
          <w:noProof/>
          <w:color w:val="ED7D31" w:themeColor="accent2"/>
          <w:sz w:val="20"/>
          <w:szCs w:val="20"/>
          <w:lang w:val="lt-LT" w:eastAsia="lt-LT"/>
        </w:rPr>
        <w:t xml:space="preserve"> </w:t>
      </w:r>
      <w:r w:rsidR="00962393">
        <w:rPr>
          <w:rFonts w:ascii="Courier New" w:hAnsi="Courier New" w:cs="Courier New"/>
          <w:noProof/>
          <w:color w:val="000000"/>
          <w:sz w:val="20"/>
          <w:szCs w:val="20"/>
          <w:lang w:val="lt-LT" w:eastAsia="lt-LT"/>
        </w:rPr>
        <w:t xml:space="preserve">g = [1 1.5963 1.0967 1.5963 1]; </w:t>
      </w:r>
      <w:r w:rsidR="00962393">
        <w:rPr>
          <w:rFonts w:ascii="Courier New" w:hAnsi="Courier New" w:cs="Courier New"/>
          <w:noProof/>
          <w:color w:val="228B22"/>
          <w:sz w:val="20"/>
          <w:szCs w:val="20"/>
          <w:lang w:val="lt-LT" w:eastAsia="lt-LT"/>
        </w:rPr>
        <w:t>% 3 eil</w:t>
      </w:r>
      <w:r w:rsidR="001E55F2">
        <w:rPr>
          <w:rFonts w:ascii="Courier New" w:hAnsi="Courier New" w:cs="Courier New"/>
          <w:noProof/>
          <w:color w:val="228B22"/>
          <w:sz w:val="20"/>
          <w:szCs w:val="20"/>
          <w:lang w:val="lt-LT" w:eastAsia="lt-LT"/>
        </w:rPr>
        <w:t>ė</w:t>
      </w:r>
      <w:r w:rsidR="00962393">
        <w:rPr>
          <w:rFonts w:ascii="Courier New" w:hAnsi="Courier New" w:cs="Courier New"/>
          <w:noProof/>
          <w:color w:val="228B22"/>
          <w:sz w:val="20"/>
          <w:szCs w:val="20"/>
          <w:lang w:val="lt-LT" w:eastAsia="lt-LT"/>
        </w:rPr>
        <w:t xml:space="preserve">s </w:t>
      </w:r>
      <w:r w:rsidR="001E55F2">
        <w:rPr>
          <w:rFonts w:ascii="Courier New" w:hAnsi="Courier New" w:cs="Courier New"/>
          <w:noProof/>
          <w:color w:val="228B22"/>
          <w:sz w:val="20"/>
          <w:szCs w:val="20"/>
          <w:lang w:val="lt-LT" w:eastAsia="lt-LT"/>
        </w:rPr>
        <w:t>Č</w:t>
      </w:r>
      <w:r w:rsidR="00962393">
        <w:rPr>
          <w:rFonts w:ascii="Courier New" w:hAnsi="Courier New" w:cs="Courier New"/>
          <w:noProof/>
          <w:color w:val="228B22"/>
          <w:sz w:val="20"/>
          <w:szCs w:val="20"/>
          <w:lang w:val="lt-LT" w:eastAsia="lt-LT"/>
        </w:rPr>
        <w:t>eby</w:t>
      </w:r>
      <w:r w:rsidR="001E55F2">
        <w:rPr>
          <w:rFonts w:ascii="Courier New" w:hAnsi="Courier New" w:cs="Courier New"/>
          <w:noProof/>
          <w:color w:val="228B22"/>
          <w:sz w:val="20"/>
          <w:szCs w:val="20"/>
          <w:lang w:val="lt-LT" w:eastAsia="lt-LT"/>
        </w:rPr>
        <w:t>š</w:t>
      </w:r>
      <w:r w:rsidR="00962393">
        <w:rPr>
          <w:rFonts w:ascii="Courier New" w:hAnsi="Courier New" w:cs="Courier New"/>
          <w:noProof/>
          <w:color w:val="228B22"/>
          <w:sz w:val="20"/>
          <w:szCs w:val="20"/>
          <w:lang w:val="lt-LT" w:eastAsia="lt-LT"/>
        </w:rPr>
        <w:t>evo filtro koeficientai</w:t>
      </w:r>
    </w:p>
    <w:p w14:paraId="7076C6DD" w14:textId="1B4D3B72" w:rsidR="00962393" w:rsidRDefault="00F51FB7"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1</w:t>
      </w:r>
      <w:r w:rsidRPr="00F51FB7">
        <w:rPr>
          <w:rFonts w:ascii="Courier New" w:hAnsi="Courier New" w:cs="Courier New"/>
          <w:noProof/>
          <w:color w:val="ED7D31" w:themeColor="accent2"/>
          <w:sz w:val="20"/>
          <w:szCs w:val="20"/>
          <w:lang w:val="lt-LT" w:eastAsia="lt-LT"/>
        </w:rPr>
        <w:t xml:space="preserve">0 </w:t>
      </w:r>
      <w:r w:rsidR="00962393">
        <w:rPr>
          <w:rFonts w:ascii="Courier New" w:hAnsi="Courier New" w:cs="Courier New"/>
          <w:noProof/>
          <w:color w:val="000000"/>
          <w:sz w:val="20"/>
          <w:szCs w:val="20"/>
          <w:lang w:val="lt-LT" w:eastAsia="lt-LT"/>
        </w:rPr>
        <w:t xml:space="preserve">                     </w:t>
      </w:r>
      <w:r w:rsidR="00962393">
        <w:rPr>
          <w:rFonts w:ascii="Courier New" w:hAnsi="Courier New" w:cs="Courier New"/>
          <w:noProof/>
          <w:color w:val="228B22"/>
          <w:sz w:val="20"/>
          <w:szCs w:val="20"/>
          <w:lang w:val="lt-LT" w:eastAsia="lt-LT"/>
        </w:rPr>
        <w:t>% kai praleid</w:t>
      </w:r>
      <w:r w:rsidR="001E55F2">
        <w:rPr>
          <w:rFonts w:ascii="Courier New" w:hAnsi="Courier New" w:cs="Courier New"/>
          <w:noProof/>
          <w:color w:val="228B22"/>
          <w:sz w:val="20"/>
          <w:szCs w:val="20"/>
          <w:lang w:val="lt-LT" w:eastAsia="lt-LT"/>
        </w:rPr>
        <w:t>ž</w:t>
      </w:r>
      <w:r w:rsidR="00962393">
        <w:rPr>
          <w:rFonts w:ascii="Courier New" w:hAnsi="Courier New" w:cs="Courier New"/>
          <w:noProof/>
          <w:color w:val="228B22"/>
          <w:sz w:val="20"/>
          <w:szCs w:val="20"/>
          <w:lang w:val="lt-LT" w:eastAsia="lt-LT"/>
        </w:rPr>
        <w:t>iam</w:t>
      </w:r>
      <w:r w:rsidR="001E55F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da</w:t>
      </w:r>
      <w:r w:rsidR="001E55F2">
        <w:rPr>
          <w:rFonts w:ascii="Courier New" w:hAnsi="Courier New" w:cs="Courier New"/>
          <w:noProof/>
          <w:color w:val="228B22"/>
          <w:sz w:val="20"/>
          <w:szCs w:val="20"/>
          <w:lang w:val="lt-LT" w:eastAsia="lt-LT"/>
        </w:rPr>
        <w:t>ž</w:t>
      </w:r>
      <w:r w:rsidR="00962393">
        <w:rPr>
          <w:rFonts w:ascii="Courier New" w:hAnsi="Courier New" w:cs="Courier New"/>
          <w:noProof/>
          <w:color w:val="228B22"/>
          <w:sz w:val="20"/>
          <w:szCs w:val="20"/>
          <w:lang w:val="lt-LT" w:eastAsia="lt-LT"/>
        </w:rPr>
        <w:t>ni</w:t>
      </w:r>
      <w:r w:rsidR="001E55F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ch-os bangavimas 0,5 dB</w:t>
      </w:r>
    </w:p>
    <w:p w14:paraId="17B8084B" w14:textId="5A9CDB91" w:rsidR="00962393" w:rsidRDefault="00F51FB7"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1</w:t>
      </w:r>
      <w:r w:rsidR="00BB3AB1">
        <w:rPr>
          <w:rFonts w:ascii="Courier New" w:hAnsi="Courier New" w:cs="Courier New"/>
          <w:noProof/>
          <w:color w:val="ED7D31" w:themeColor="accent2"/>
          <w:sz w:val="20"/>
          <w:szCs w:val="20"/>
          <w:lang w:val="lt-LT" w:eastAsia="lt-LT"/>
        </w:rPr>
        <w:t xml:space="preserve">1 </w:t>
      </w:r>
      <w:r w:rsidR="00962393">
        <w:rPr>
          <w:rFonts w:ascii="Courier New" w:hAnsi="Courier New" w:cs="Courier New"/>
          <w:noProof/>
          <w:color w:val="228B22"/>
          <w:sz w:val="20"/>
          <w:szCs w:val="20"/>
          <w:lang w:val="lt-LT" w:eastAsia="lt-LT"/>
        </w:rPr>
        <w:t xml:space="preserve"> </w:t>
      </w:r>
    </w:p>
    <w:p w14:paraId="0A22F067" w14:textId="1C4F473E"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12 </w:t>
      </w:r>
      <w:r w:rsidR="00962393">
        <w:rPr>
          <w:rFonts w:ascii="Courier New" w:hAnsi="Courier New" w:cs="Courier New"/>
          <w:noProof/>
          <w:color w:val="228B22"/>
          <w:sz w:val="20"/>
          <w:szCs w:val="20"/>
          <w:lang w:val="lt-LT" w:eastAsia="lt-LT"/>
        </w:rPr>
        <w:t>%% Tarpeli</w:t>
      </w:r>
      <w:r w:rsidR="001E55F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w:t>
      </w:r>
      <w:r w:rsidR="00082F63">
        <w:rPr>
          <w:rFonts w:ascii="Courier New" w:hAnsi="Courier New" w:cs="Courier New"/>
          <w:noProof/>
          <w:color w:val="228B22"/>
          <w:sz w:val="20"/>
          <w:szCs w:val="20"/>
          <w:lang w:val="lt-LT" w:eastAsia="lt-LT"/>
        </w:rPr>
        <w:t>ilgi</w:t>
      </w:r>
      <w:r w:rsidR="001E55F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skai</w:t>
      </w:r>
      <w:r w:rsidR="001E55F2">
        <w:rPr>
          <w:rFonts w:ascii="Courier New" w:hAnsi="Courier New" w:cs="Courier New"/>
          <w:noProof/>
          <w:color w:val="228B22"/>
          <w:sz w:val="20"/>
          <w:szCs w:val="20"/>
          <w:lang w:val="lt-LT" w:eastAsia="lt-LT"/>
        </w:rPr>
        <w:t>č</w:t>
      </w:r>
      <w:r w:rsidR="00962393">
        <w:rPr>
          <w:rFonts w:ascii="Courier New" w:hAnsi="Courier New" w:cs="Courier New"/>
          <w:noProof/>
          <w:color w:val="228B22"/>
          <w:sz w:val="20"/>
          <w:szCs w:val="20"/>
          <w:lang w:val="lt-LT" w:eastAsia="lt-LT"/>
        </w:rPr>
        <w:t>iavimas.</w:t>
      </w:r>
    </w:p>
    <w:p w14:paraId="796D5A02" w14:textId="4518ADCA"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13 </w:t>
      </w:r>
      <w:r w:rsidR="00962393">
        <w:rPr>
          <w:rFonts w:ascii="Courier New" w:hAnsi="Courier New" w:cs="Courier New"/>
          <w:noProof/>
          <w:color w:val="228B22"/>
          <w:sz w:val="20"/>
          <w:szCs w:val="20"/>
          <w:lang w:val="lt-LT" w:eastAsia="lt-LT"/>
        </w:rPr>
        <w:t>% J-Inverteri</w:t>
      </w:r>
      <w:r w:rsidR="001E55F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susceptans</w:t>
      </w:r>
      <w:r w:rsidR="001E55F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skai</w:t>
      </w:r>
      <w:r w:rsidR="001E55F2">
        <w:rPr>
          <w:rFonts w:ascii="Courier New" w:hAnsi="Courier New" w:cs="Courier New"/>
          <w:noProof/>
          <w:color w:val="228B22"/>
          <w:sz w:val="20"/>
          <w:szCs w:val="20"/>
          <w:lang w:val="lt-LT" w:eastAsia="lt-LT"/>
        </w:rPr>
        <w:t>č</w:t>
      </w:r>
      <w:r w:rsidR="00962393">
        <w:rPr>
          <w:rFonts w:ascii="Courier New" w:hAnsi="Courier New" w:cs="Courier New"/>
          <w:noProof/>
          <w:color w:val="228B22"/>
          <w:sz w:val="20"/>
          <w:szCs w:val="20"/>
          <w:lang w:val="lt-LT" w:eastAsia="lt-LT"/>
        </w:rPr>
        <w:t>iavimas</w:t>
      </w:r>
    </w:p>
    <w:p w14:paraId="73230093" w14:textId="17C2F98C"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14 </w:t>
      </w:r>
      <w:r w:rsidR="00962393">
        <w:rPr>
          <w:rFonts w:ascii="Courier New" w:hAnsi="Courier New" w:cs="Courier New"/>
          <w:noProof/>
          <w:color w:val="000000"/>
          <w:sz w:val="20"/>
          <w:szCs w:val="20"/>
          <w:lang w:val="lt-LT" w:eastAsia="lt-LT"/>
        </w:rPr>
        <w:t>JY = zeros(1, numPoles + 1);</w:t>
      </w:r>
    </w:p>
    <w:p w14:paraId="20D9FF5D" w14:textId="2DEC200A"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15 </w:t>
      </w:r>
      <w:r w:rsidR="00962393">
        <w:rPr>
          <w:rFonts w:ascii="Courier New" w:hAnsi="Courier New" w:cs="Courier New"/>
          <w:noProof/>
          <w:color w:val="000000"/>
          <w:sz w:val="20"/>
          <w:szCs w:val="20"/>
          <w:lang w:val="lt-LT" w:eastAsia="lt-LT"/>
        </w:rPr>
        <w:t>JY(1) = sqrt(FBW * pi /(g(1) * g(2)) / 2);</w:t>
      </w:r>
    </w:p>
    <w:p w14:paraId="66266547" w14:textId="40B554D9"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16 </w:t>
      </w:r>
      <w:r w:rsidR="00962393">
        <w:rPr>
          <w:rFonts w:ascii="Courier New" w:hAnsi="Courier New" w:cs="Courier New"/>
          <w:noProof/>
          <w:color w:val="0000FF"/>
          <w:sz w:val="20"/>
          <w:szCs w:val="20"/>
          <w:lang w:val="lt-LT" w:eastAsia="lt-LT"/>
        </w:rPr>
        <w:t>for</w:t>
      </w:r>
      <w:r w:rsidR="00962393">
        <w:rPr>
          <w:rFonts w:ascii="Courier New" w:hAnsi="Courier New" w:cs="Courier New"/>
          <w:noProof/>
          <w:color w:val="000000"/>
          <w:sz w:val="20"/>
          <w:szCs w:val="20"/>
          <w:lang w:val="lt-LT" w:eastAsia="lt-LT"/>
        </w:rPr>
        <w:t xml:space="preserve"> j = 2 : numPoles</w:t>
      </w:r>
    </w:p>
    <w:p w14:paraId="6A085478" w14:textId="33CC53BD"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17 </w:t>
      </w:r>
      <w:r w:rsidR="00962393">
        <w:rPr>
          <w:rFonts w:ascii="Courier New" w:hAnsi="Courier New" w:cs="Courier New"/>
          <w:noProof/>
          <w:color w:val="000000"/>
          <w:sz w:val="20"/>
          <w:szCs w:val="20"/>
          <w:lang w:val="lt-LT" w:eastAsia="lt-LT"/>
        </w:rPr>
        <w:t xml:space="preserve">    JY(j) = (pi * FBW) / (2 * sqrt(g(j) * g(j+1)));</w:t>
      </w:r>
    </w:p>
    <w:p w14:paraId="5C9D6D36" w14:textId="0784E4D9"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18 </w:t>
      </w:r>
      <w:r w:rsidR="00962393">
        <w:rPr>
          <w:rFonts w:ascii="Courier New" w:hAnsi="Courier New" w:cs="Courier New"/>
          <w:noProof/>
          <w:color w:val="0000FF"/>
          <w:sz w:val="20"/>
          <w:szCs w:val="20"/>
          <w:lang w:val="lt-LT" w:eastAsia="lt-LT"/>
        </w:rPr>
        <w:t>end</w:t>
      </w:r>
    </w:p>
    <w:p w14:paraId="1E73A6DB" w14:textId="104C0E69"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19 </w:t>
      </w:r>
      <w:r w:rsidR="00962393">
        <w:rPr>
          <w:rFonts w:ascii="Courier New" w:hAnsi="Courier New" w:cs="Courier New"/>
          <w:noProof/>
          <w:color w:val="000000"/>
          <w:sz w:val="20"/>
          <w:szCs w:val="20"/>
          <w:lang w:val="lt-LT" w:eastAsia="lt-LT"/>
        </w:rPr>
        <w:t>JY(numPoles+1) = sqrt(FBW * pi /(g(numPoles+1) * g(numPoles+2)) / 2);</w:t>
      </w:r>
    </w:p>
    <w:p w14:paraId="55D4EB29" w14:textId="50A01AB5"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20 </w:t>
      </w:r>
      <w:r w:rsidR="00962393">
        <w:rPr>
          <w:rFonts w:ascii="Courier New" w:hAnsi="Courier New" w:cs="Courier New"/>
          <w:noProof/>
          <w:color w:val="000000"/>
          <w:sz w:val="20"/>
          <w:szCs w:val="20"/>
          <w:lang w:val="lt-LT" w:eastAsia="lt-LT"/>
        </w:rPr>
        <w:t xml:space="preserve"> </w:t>
      </w:r>
    </w:p>
    <w:p w14:paraId="644E684C" w14:textId="292D7C14"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21 </w:t>
      </w:r>
      <w:r w:rsidR="00962393">
        <w:rPr>
          <w:rFonts w:ascii="Courier New" w:hAnsi="Courier New" w:cs="Courier New"/>
          <w:noProof/>
          <w:color w:val="000000"/>
          <w:sz w:val="20"/>
          <w:szCs w:val="20"/>
          <w:lang w:val="lt-LT" w:eastAsia="lt-LT"/>
        </w:rPr>
        <w:t>BY = zeros(1, numPoles + 1);</w:t>
      </w:r>
    </w:p>
    <w:p w14:paraId="2F0414BC" w14:textId="50FDDB70"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22 </w:t>
      </w:r>
      <w:r w:rsidR="00962393">
        <w:rPr>
          <w:rFonts w:ascii="Courier New" w:hAnsi="Courier New" w:cs="Courier New"/>
          <w:noProof/>
          <w:color w:val="0000FF"/>
          <w:sz w:val="20"/>
          <w:szCs w:val="20"/>
          <w:lang w:val="lt-LT" w:eastAsia="lt-LT"/>
        </w:rPr>
        <w:t>for</w:t>
      </w:r>
      <w:r w:rsidR="00962393">
        <w:rPr>
          <w:rFonts w:ascii="Courier New" w:hAnsi="Courier New" w:cs="Courier New"/>
          <w:noProof/>
          <w:color w:val="000000"/>
          <w:sz w:val="20"/>
          <w:szCs w:val="20"/>
          <w:lang w:val="lt-LT" w:eastAsia="lt-LT"/>
        </w:rPr>
        <w:t xml:space="preserve"> j = 1 : numPoles + 1</w:t>
      </w:r>
    </w:p>
    <w:p w14:paraId="4A9C4411" w14:textId="35D83F2A"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23 </w:t>
      </w:r>
      <w:r w:rsidR="00962393">
        <w:rPr>
          <w:rFonts w:ascii="Courier New" w:hAnsi="Courier New" w:cs="Courier New"/>
          <w:noProof/>
          <w:color w:val="000000"/>
          <w:sz w:val="20"/>
          <w:szCs w:val="20"/>
          <w:lang w:val="lt-LT" w:eastAsia="lt-LT"/>
        </w:rPr>
        <w:t xml:space="preserve">    BY(j) = JY(j) / (1 - JY(j)^2);</w:t>
      </w:r>
    </w:p>
    <w:p w14:paraId="67EC1CDC" w14:textId="70FC0753"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24 </w:t>
      </w:r>
      <w:r w:rsidR="00962393">
        <w:rPr>
          <w:rFonts w:ascii="Courier New" w:hAnsi="Courier New" w:cs="Courier New"/>
          <w:noProof/>
          <w:color w:val="0000FF"/>
          <w:sz w:val="20"/>
          <w:szCs w:val="20"/>
          <w:lang w:val="lt-LT" w:eastAsia="lt-LT"/>
        </w:rPr>
        <w:t>end</w:t>
      </w:r>
    </w:p>
    <w:p w14:paraId="681C1835" w14:textId="0FB1E09C"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25 </w:t>
      </w:r>
      <w:r w:rsidR="00962393">
        <w:rPr>
          <w:rFonts w:ascii="Courier New" w:hAnsi="Courier New" w:cs="Courier New"/>
          <w:noProof/>
          <w:color w:val="0000FF"/>
          <w:sz w:val="20"/>
          <w:szCs w:val="20"/>
          <w:lang w:val="lt-LT" w:eastAsia="lt-LT"/>
        </w:rPr>
        <w:t xml:space="preserve"> </w:t>
      </w:r>
    </w:p>
    <w:p w14:paraId="18D9A5DD" w14:textId="21735DEB"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26 </w:t>
      </w:r>
      <w:r w:rsidR="00962393">
        <w:rPr>
          <w:rFonts w:ascii="Courier New" w:hAnsi="Courier New" w:cs="Courier New"/>
          <w:noProof/>
          <w:color w:val="228B22"/>
          <w:sz w:val="20"/>
          <w:szCs w:val="20"/>
          <w:lang w:val="lt-LT" w:eastAsia="lt-LT"/>
        </w:rPr>
        <w:t>% Rezonatori</w:t>
      </w:r>
      <w:r w:rsidR="001E55F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elektrini</w:t>
      </w:r>
      <w:r w:rsidR="001E55F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ilgi</w:t>
      </w:r>
      <w:r w:rsidR="001E55F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skai</w:t>
      </w:r>
      <w:r w:rsidR="001E55F2">
        <w:rPr>
          <w:rFonts w:ascii="Courier New" w:hAnsi="Courier New" w:cs="Courier New"/>
          <w:noProof/>
          <w:color w:val="228B22"/>
          <w:sz w:val="20"/>
          <w:szCs w:val="20"/>
          <w:lang w:val="lt-LT" w:eastAsia="lt-LT"/>
        </w:rPr>
        <w:t>č</w:t>
      </w:r>
      <w:r w:rsidR="00962393">
        <w:rPr>
          <w:rFonts w:ascii="Courier New" w:hAnsi="Courier New" w:cs="Courier New"/>
          <w:noProof/>
          <w:color w:val="228B22"/>
          <w:sz w:val="20"/>
          <w:szCs w:val="20"/>
          <w:lang w:val="lt-LT" w:eastAsia="lt-LT"/>
        </w:rPr>
        <w:t>iavimas</w:t>
      </w:r>
    </w:p>
    <w:p w14:paraId="70BCC561" w14:textId="16DE2B1A"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27 </w:t>
      </w:r>
      <w:r w:rsidR="00962393">
        <w:rPr>
          <w:rFonts w:ascii="Courier New" w:hAnsi="Courier New" w:cs="Courier New"/>
          <w:noProof/>
          <w:color w:val="000000"/>
          <w:sz w:val="20"/>
          <w:szCs w:val="20"/>
          <w:lang w:val="lt-LT" w:eastAsia="lt-LT"/>
        </w:rPr>
        <w:t>Q = zeros(1, numPoles);</w:t>
      </w:r>
    </w:p>
    <w:p w14:paraId="14ED1FFD" w14:textId="579212E1"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28 </w:t>
      </w:r>
      <w:r w:rsidR="00962393">
        <w:rPr>
          <w:rFonts w:ascii="Courier New" w:hAnsi="Courier New" w:cs="Courier New"/>
          <w:noProof/>
          <w:color w:val="0000FF"/>
          <w:sz w:val="20"/>
          <w:szCs w:val="20"/>
          <w:lang w:val="lt-LT" w:eastAsia="lt-LT"/>
        </w:rPr>
        <w:t>for</w:t>
      </w:r>
      <w:r w:rsidR="00962393">
        <w:rPr>
          <w:rFonts w:ascii="Courier New" w:hAnsi="Courier New" w:cs="Courier New"/>
          <w:noProof/>
          <w:color w:val="000000"/>
          <w:sz w:val="20"/>
          <w:szCs w:val="20"/>
          <w:lang w:val="lt-LT" w:eastAsia="lt-LT"/>
        </w:rPr>
        <w:t xml:space="preserve"> j = 1 : numPoles</w:t>
      </w:r>
    </w:p>
    <w:p w14:paraId="67F0E93A" w14:textId="19EB1B81"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29 </w:t>
      </w:r>
      <w:r w:rsidR="00962393">
        <w:rPr>
          <w:rFonts w:ascii="Courier New" w:hAnsi="Courier New" w:cs="Courier New"/>
          <w:noProof/>
          <w:color w:val="000000"/>
          <w:sz w:val="20"/>
          <w:szCs w:val="20"/>
          <w:lang w:val="lt-LT" w:eastAsia="lt-LT"/>
        </w:rPr>
        <w:t xml:space="preserve">    Q(j) = pi - 0.5*(atan(2* BY(j)) + atan(2* BY(j+1)) );</w:t>
      </w:r>
    </w:p>
    <w:p w14:paraId="20303861" w14:textId="0C4F3D75"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30 </w:t>
      </w:r>
      <w:r w:rsidR="00962393">
        <w:rPr>
          <w:rFonts w:ascii="Courier New" w:hAnsi="Courier New" w:cs="Courier New"/>
          <w:noProof/>
          <w:color w:val="0000FF"/>
          <w:sz w:val="20"/>
          <w:szCs w:val="20"/>
          <w:lang w:val="lt-LT" w:eastAsia="lt-LT"/>
        </w:rPr>
        <w:t>end</w:t>
      </w:r>
    </w:p>
    <w:p w14:paraId="74EFA0B3" w14:textId="56F56C8C"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31 </w:t>
      </w:r>
      <w:r w:rsidR="00962393">
        <w:rPr>
          <w:rFonts w:ascii="Courier New" w:hAnsi="Courier New" w:cs="Courier New"/>
          <w:noProof/>
          <w:color w:val="0000FF"/>
          <w:sz w:val="20"/>
          <w:szCs w:val="20"/>
          <w:lang w:val="lt-LT" w:eastAsia="lt-LT"/>
        </w:rPr>
        <w:t xml:space="preserve"> </w:t>
      </w:r>
    </w:p>
    <w:p w14:paraId="27F4ED76" w14:textId="6D69C599"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32 </w:t>
      </w:r>
      <w:r w:rsidR="00962393">
        <w:rPr>
          <w:rFonts w:ascii="Courier New" w:hAnsi="Courier New" w:cs="Courier New"/>
          <w:noProof/>
          <w:color w:val="228B22"/>
          <w:sz w:val="20"/>
          <w:szCs w:val="20"/>
          <w:lang w:val="lt-LT" w:eastAsia="lt-LT"/>
        </w:rPr>
        <w:t>% Tarpeli</w:t>
      </w:r>
      <w:r w:rsidR="001E55F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nuoseklaus jungimo talp</w:t>
      </w:r>
      <w:r w:rsidR="001E55F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skai</w:t>
      </w:r>
      <w:r w:rsidR="001E55F2">
        <w:rPr>
          <w:rFonts w:ascii="Courier New" w:hAnsi="Courier New" w:cs="Courier New"/>
          <w:noProof/>
          <w:color w:val="228B22"/>
          <w:sz w:val="20"/>
          <w:szCs w:val="20"/>
          <w:lang w:val="lt-LT" w:eastAsia="lt-LT"/>
        </w:rPr>
        <w:t>č</w:t>
      </w:r>
      <w:r w:rsidR="00962393">
        <w:rPr>
          <w:rFonts w:ascii="Courier New" w:hAnsi="Courier New" w:cs="Courier New"/>
          <w:noProof/>
          <w:color w:val="228B22"/>
          <w:sz w:val="20"/>
          <w:szCs w:val="20"/>
          <w:lang w:val="lt-LT" w:eastAsia="lt-LT"/>
        </w:rPr>
        <w:t>iavimas</w:t>
      </w:r>
    </w:p>
    <w:p w14:paraId="7A469A36" w14:textId="09D42818"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33 </w:t>
      </w:r>
      <w:r w:rsidR="00962393">
        <w:rPr>
          <w:rFonts w:ascii="Courier New" w:hAnsi="Courier New" w:cs="Courier New"/>
          <w:noProof/>
          <w:color w:val="000000"/>
          <w:sz w:val="20"/>
          <w:szCs w:val="20"/>
          <w:lang w:val="lt-LT" w:eastAsia="lt-LT"/>
        </w:rPr>
        <w:t>CAPg = zeros(1, numPoles + 1);</w:t>
      </w:r>
    </w:p>
    <w:p w14:paraId="0196FB5D" w14:textId="2B12DF23"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34 </w:t>
      </w:r>
      <w:r w:rsidR="00962393">
        <w:rPr>
          <w:rFonts w:ascii="Courier New" w:hAnsi="Courier New" w:cs="Courier New"/>
          <w:noProof/>
          <w:color w:val="0000FF"/>
          <w:sz w:val="20"/>
          <w:szCs w:val="20"/>
          <w:lang w:val="lt-LT" w:eastAsia="lt-LT"/>
        </w:rPr>
        <w:t>for</w:t>
      </w:r>
      <w:r w:rsidR="00962393">
        <w:rPr>
          <w:rFonts w:ascii="Courier New" w:hAnsi="Courier New" w:cs="Courier New"/>
          <w:noProof/>
          <w:color w:val="000000"/>
          <w:sz w:val="20"/>
          <w:szCs w:val="20"/>
          <w:lang w:val="lt-LT" w:eastAsia="lt-LT"/>
        </w:rPr>
        <w:t xml:space="preserve"> j = 1 : numPoles + 1</w:t>
      </w:r>
    </w:p>
    <w:p w14:paraId="1835C813" w14:textId="0E0700F5"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35 </w:t>
      </w:r>
      <w:r w:rsidR="00962393">
        <w:rPr>
          <w:rFonts w:ascii="Courier New" w:hAnsi="Courier New" w:cs="Courier New"/>
          <w:noProof/>
          <w:color w:val="000000"/>
          <w:sz w:val="20"/>
          <w:szCs w:val="20"/>
          <w:lang w:val="lt-LT" w:eastAsia="lt-LT"/>
        </w:rPr>
        <w:t xml:space="preserve">    CAPg(j) = (BY(j) / Z0) / (2*pi*f0*1e9);</w:t>
      </w:r>
    </w:p>
    <w:p w14:paraId="62493799" w14:textId="3DBC762B"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36 </w:t>
      </w:r>
      <w:r w:rsidR="00962393">
        <w:rPr>
          <w:rFonts w:ascii="Courier New" w:hAnsi="Courier New" w:cs="Courier New"/>
          <w:noProof/>
          <w:color w:val="0000FF"/>
          <w:sz w:val="20"/>
          <w:szCs w:val="20"/>
          <w:lang w:val="lt-LT" w:eastAsia="lt-LT"/>
        </w:rPr>
        <w:t>end</w:t>
      </w:r>
    </w:p>
    <w:p w14:paraId="0DE64F86" w14:textId="4C16168B"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37 </w:t>
      </w:r>
      <w:r w:rsidR="00962393">
        <w:rPr>
          <w:rFonts w:ascii="Courier New" w:hAnsi="Courier New" w:cs="Courier New"/>
          <w:noProof/>
          <w:color w:val="228B22"/>
          <w:sz w:val="20"/>
          <w:szCs w:val="20"/>
          <w:lang w:val="lt-LT" w:eastAsia="lt-LT"/>
        </w:rPr>
        <w:t>% Santykin</w:t>
      </w:r>
      <w:r w:rsidR="00AA4D12">
        <w:rPr>
          <w:rFonts w:ascii="Courier New" w:hAnsi="Courier New" w:cs="Courier New"/>
          <w:noProof/>
          <w:color w:val="228B22"/>
          <w:sz w:val="20"/>
          <w:szCs w:val="20"/>
          <w:lang w:val="lt-LT" w:eastAsia="lt-LT"/>
        </w:rPr>
        <w:t>ė</w:t>
      </w:r>
      <w:r w:rsidR="00962393">
        <w:rPr>
          <w:rFonts w:ascii="Courier New" w:hAnsi="Courier New" w:cs="Courier New"/>
          <w:noProof/>
          <w:color w:val="228B22"/>
          <w:sz w:val="20"/>
          <w:szCs w:val="20"/>
          <w:lang w:val="lt-LT" w:eastAsia="lt-LT"/>
        </w:rPr>
        <w:t>s dielektrin</w:t>
      </w:r>
      <w:r w:rsidR="00AA4D12">
        <w:rPr>
          <w:rFonts w:ascii="Courier New" w:hAnsi="Courier New" w:cs="Courier New"/>
          <w:noProof/>
          <w:color w:val="228B22"/>
          <w:sz w:val="20"/>
          <w:szCs w:val="20"/>
          <w:lang w:val="lt-LT" w:eastAsia="lt-LT"/>
        </w:rPr>
        <w:t>ė</w:t>
      </w:r>
      <w:r w:rsidR="00962393">
        <w:rPr>
          <w:rFonts w:ascii="Courier New" w:hAnsi="Courier New" w:cs="Courier New"/>
          <w:noProof/>
          <w:color w:val="228B22"/>
          <w:sz w:val="20"/>
          <w:szCs w:val="20"/>
          <w:lang w:val="lt-LT" w:eastAsia="lt-LT"/>
        </w:rPr>
        <w:t>s skvarbos efektyviosios dalies skai</w:t>
      </w:r>
      <w:r w:rsidR="00AA4D12">
        <w:rPr>
          <w:rFonts w:ascii="Courier New" w:hAnsi="Courier New" w:cs="Courier New"/>
          <w:noProof/>
          <w:color w:val="228B22"/>
          <w:sz w:val="20"/>
          <w:szCs w:val="20"/>
          <w:lang w:val="lt-LT" w:eastAsia="lt-LT"/>
        </w:rPr>
        <w:t>č</w:t>
      </w:r>
      <w:r w:rsidR="00962393">
        <w:rPr>
          <w:rFonts w:ascii="Courier New" w:hAnsi="Courier New" w:cs="Courier New"/>
          <w:noProof/>
          <w:color w:val="228B22"/>
          <w:sz w:val="20"/>
          <w:szCs w:val="20"/>
          <w:lang w:val="lt-LT" w:eastAsia="lt-LT"/>
        </w:rPr>
        <w:t>iavimas</w:t>
      </w:r>
    </w:p>
    <w:p w14:paraId="5785705D" w14:textId="750E7D63"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38 </w:t>
      </w:r>
      <w:r w:rsidR="00962393">
        <w:rPr>
          <w:rFonts w:ascii="Courier New" w:hAnsi="Courier New" w:cs="Courier New"/>
          <w:noProof/>
          <w:color w:val="000000"/>
          <w:sz w:val="20"/>
          <w:szCs w:val="20"/>
          <w:lang w:val="lt-LT" w:eastAsia="lt-LT"/>
        </w:rPr>
        <w:t>EPSeff = (EPSr + 1)/2 + (EPSr - 1)/(2*sqrt(1 + (12*h)/W));</w:t>
      </w:r>
    </w:p>
    <w:p w14:paraId="3CCB3706" w14:textId="00D93EC2"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lastRenderedPageBreak/>
        <w:t xml:space="preserve">39 </w:t>
      </w:r>
      <w:r w:rsidR="00962393">
        <w:rPr>
          <w:rFonts w:ascii="Courier New" w:hAnsi="Courier New" w:cs="Courier New"/>
          <w:noProof/>
          <w:color w:val="228B22"/>
          <w:sz w:val="20"/>
          <w:szCs w:val="20"/>
          <w:lang w:val="lt-LT" w:eastAsia="lt-LT"/>
        </w:rPr>
        <w:t>% Bangos ilgio pad</w:t>
      </w:r>
      <w:r w:rsidR="00AA4D12">
        <w:rPr>
          <w:rFonts w:ascii="Courier New" w:hAnsi="Courier New" w:cs="Courier New"/>
          <w:noProof/>
          <w:color w:val="228B22"/>
          <w:sz w:val="20"/>
          <w:szCs w:val="20"/>
          <w:lang w:val="lt-LT" w:eastAsia="lt-LT"/>
        </w:rPr>
        <w:t>ė</w:t>
      </w:r>
      <w:r w:rsidR="00962393">
        <w:rPr>
          <w:rFonts w:ascii="Courier New" w:hAnsi="Courier New" w:cs="Courier New"/>
          <w:noProof/>
          <w:color w:val="228B22"/>
          <w:sz w:val="20"/>
          <w:szCs w:val="20"/>
          <w:lang w:val="lt-LT" w:eastAsia="lt-LT"/>
        </w:rPr>
        <w:t>klo mediagoje skai</w:t>
      </w:r>
      <w:r w:rsidR="00AA4D12">
        <w:rPr>
          <w:rFonts w:ascii="Courier New" w:hAnsi="Courier New" w:cs="Courier New"/>
          <w:noProof/>
          <w:color w:val="228B22"/>
          <w:sz w:val="20"/>
          <w:szCs w:val="20"/>
          <w:lang w:val="lt-LT" w:eastAsia="lt-LT"/>
        </w:rPr>
        <w:t>č</w:t>
      </w:r>
      <w:r w:rsidR="00962393">
        <w:rPr>
          <w:rFonts w:ascii="Courier New" w:hAnsi="Courier New" w:cs="Courier New"/>
          <w:noProof/>
          <w:color w:val="228B22"/>
          <w:sz w:val="20"/>
          <w:szCs w:val="20"/>
          <w:lang w:val="lt-LT" w:eastAsia="lt-LT"/>
        </w:rPr>
        <w:t>iavimas</w:t>
      </w:r>
    </w:p>
    <w:p w14:paraId="5B0AC62F" w14:textId="1184AFBE"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40 </w:t>
      </w:r>
      <w:r w:rsidR="00962393">
        <w:rPr>
          <w:rFonts w:ascii="Courier New" w:hAnsi="Courier New" w:cs="Courier New"/>
          <w:noProof/>
          <w:color w:val="000000"/>
          <w:sz w:val="20"/>
          <w:szCs w:val="20"/>
          <w:lang w:val="lt-LT" w:eastAsia="lt-LT"/>
        </w:rPr>
        <w:t>LambdaG0 = 300 / (f0 * sqrt(EPSeff));</w:t>
      </w:r>
    </w:p>
    <w:p w14:paraId="4761CD38" w14:textId="2A56D06F"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41 </w:t>
      </w:r>
      <w:r w:rsidR="00962393">
        <w:rPr>
          <w:rFonts w:ascii="Courier New" w:hAnsi="Courier New" w:cs="Courier New"/>
          <w:noProof/>
          <w:color w:val="000000"/>
          <w:sz w:val="20"/>
          <w:szCs w:val="20"/>
          <w:lang w:val="lt-LT" w:eastAsia="lt-LT"/>
        </w:rPr>
        <w:t xml:space="preserve"> </w:t>
      </w:r>
    </w:p>
    <w:p w14:paraId="0E0AB683" w14:textId="46CA67B9"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42 </w:t>
      </w:r>
      <w:r w:rsidR="00962393">
        <w:rPr>
          <w:rFonts w:ascii="Courier New" w:hAnsi="Courier New" w:cs="Courier New"/>
          <w:noProof/>
          <w:color w:val="228B22"/>
          <w:sz w:val="20"/>
          <w:szCs w:val="20"/>
          <w:lang w:val="lt-LT" w:eastAsia="lt-LT"/>
        </w:rPr>
        <w:t>%% Rezonatori</w:t>
      </w:r>
      <w:r w:rsidR="00AA4D1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ilgi</w:t>
      </w:r>
      <w:r w:rsidR="00AA4D1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skai</w:t>
      </w:r>
      <w:r w:rsidR="00AA4D12">
        <w:rPr>
          <w:rFonts w:ascii="Courier New" w:hAnsi="Courier New" w:cs="Courier New"/>
          <w:noProof/>
          <w:color w:val="228B22"/>
          <w:sz w:val="20"/>
          <w:szCs w:val="20"/>
          <w:lang w:val="lt-LT" w:eastAsia="lt-LT"/>
        </w:rPr>
        <w:t>č</w:t>
      </w:r>
      <w:r w:rsidR="00962393">
        <w:rPr>
          <w:rFonts w:ascii="Courier New" w:hAnsi="Courier New" w:cs="Courier New"/>
          <w:noProof/>
          <w:color w:val="228B22"/>
          <w:sz w:val="20"/>
          <w:szCs w:val="20"/>
          <w:lang w:val="lt-LT" w:eastAsia="lt-LT"/>
        </w:rPr>
        <w:t>iavimas.</w:t>
      </w:r>
    </w:p>
    <w:p w14:paraId="4C0878E9" w14:textId="636999C7"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43 </w:t>
      </w:r>
      <w:r w:rsidR="00962393">
        <w:rPr>
          <w:rFonts w:ascii="Courier New" w:hAnsi="Courier New" w:cs="Courier New"/>
          <w:noProof/>
          <w:color w:val="228B22"/>
          <w:sz w:val="20"/>
          <w:szCs w:val="20"/>
          <w:lang w:val="lt-LT" w:eastAsia="lt-LT"/>
        </w:rPr>
        <w:t>% CAPp - tarpeli</w:t>
      </w:r>
      <w:r w:rsidR="00AA4D1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w:t>
      </w:r>
      <w:r w:rsidR="00AA4D12">
        <w:rPr>
          <w:rFonts w:ascii="Courier New" w:hAnsi="Courier New" w:cs="Courier New"/>
          <w:noProof/>
          <w:color w:val="228B22"/>
          <w:sz w:val="20"/>
          <w:szCs w:val="20"/>
          <w:lang w:val="lt-LT" w:eastAsia="lt-LT"/>
        </w:rPr>
        <w:t>š</w:t>
      </w:r>
      <w:r w:rsidR="00962393">
        <w:rPr>
          <w:rFonts w:ascii="Courier New" w:hAnsi="Courier New" w:cs="Courier New"/>
          <w:noProof/>
          <w:color w:val="228B22"/>
          <w:sz w:val="20"/>
          <w:szCs w:val="20"/>
          <w:lang w:val="lt-LT" w:eastAsia="lt-LT"/>
        </w:rPr>
        <w:t>untuojan</w:t>
      </w:r>
      <w:r w:rsidR="00AA4D12">
        <w:rPr>
          <w:rFonts w:ascii="Courier New" w:hAnsi="Courier New" w:cs="Courier New"/>
          <w:noProof/>
          <w:color w:val="228B22"/>
          <w:sz w:val="20"/>
          <w:szCs w:val="20"/>
          <w:lang w:val="lt-LT" w:eastAsia="lt-LT"/>
        </w:rPr>
        <w:t>č</w:t>
      </w:r>
      <w:r w:rsidR="00962393">
        <w:rPr>
          <w:rFonts w:ascii="Courier New" w:hAnsi="Courier New" w:cs="Courier New"/>
          <w:noProof/>
          <w:color w:val="228B22"/>
          <w:sz w:val="20"/>
          <w:szCs w:val="20"/>
          <w:lang w:val="lt-LT" w:eastAsia="lt-LT"/>
        </w:rPr>
        <w:t>i</w:t>
      </w:r>
      <w:r w:rsidR="00AA4D1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j</w:t>
      </w:r>
      <w:r w:rsidR="00AA4D1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talp</w:t>
      </w:r>
      <w:r w:rsidR="00AA4D1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vert</w:t>
      </w:r>
      <w:r w:rsidR="00AA4D12">
        <w:rPr>
          <w:rFonts w:ascii="Courier New" w:hAnsi="Courier New" w:cs="Courier New"/>
          <w:noProof/>
          <w:color w:val="228B22"/>
          <w:sz w:val="20"/>
          <w:szCs w:val="20"/>
          <w:lang w:val="lt-LT" w:eastAsia="lt-LT"/>
        </w:rPr>
        <w:t>ė</w:t>
      </w:r>
      <w:r w:rsidR="00962393">
        <w:rPr>
          <w:rFonts w:ascii="Courier New" w:hAnsi="Courier New" w:cs="Courier New"/>
          <w:noProof/>
          <w:color w:val="228B22"/>
          <w:sz w:val="20"/>
          <w:szCs w:val="20"/>
          <w:lang w:val="lt-LT" w:eastAsia="lt-LT"/>
        </w:rPr>
        <w:t>s. Jos i</w:t>
      </w:r>
      <w:r w:rsidR="00AA4D12">
        <w:rPr>
          <w:rFonts w:ascii="Courier New" w:hAnsi="Courier New" w:cs="Courier New"/>
          <w:noProof/>
          <w:color w:val="228B22"/>
          <w:sz w:val="20"/>
          <w:szCs w:val="20"/>
          <w:lang w:val="lt-LT" w:eastAsia="lt-LT"/>
        </w:rPr>
        <w:t>š</w:t>
      </w:r>
      <w:r w:rsidR="00962393">
        <w:rPr>
          <w:rFonts w:ascii="Courier New" w:hAnsi="Courier New" w:cs="Courier New"/>
          <w:noProof/>
          <w:color w:val="228B22"/>
          <w:sz w:val="20"/>
          <w:szCs w:val="20"/>
          <w:lang w:val="lt-LT" w:eastAsia="lt-LT"/>
        </w:rPr>
        <w:t>skai</w:t>
      </w:r>
      <w:r w:rsidR="00AA4D12">
        <w:rPr>
          <w:rFonts w:ascii="Courier New" w:hAnsi="Courier New" w:cs="Courier New"/>
          <w:noProof/>
          <w:color w:val="228B22"/>
          <w:sz w:val="20"/>
          <w:szCs w:val="20"/>
          <w:lang w:val="lt-LT" w:eastAsia="lt-LT"/>
        </w:rPr>
        <w:t>č</w:t>
      </w:r>
      <w:r w:rsidR="00962393">
        <w:rPr>
          <w:rFonts w:ascii="Courier New" w:hAnsi="Courier New" w:cs="Courier New"/>
          <w:noProof/>
          <w:color w:val="228B22"/>
          <w:sz w:val="20"/>
          <w:szCs w:val="20"/>
          <w:lang w:val="lt-LT" w:eastAsia="lt-LT"/>
        </w:rPr>
        <w:t>iuojamos is EMB</w:t>
      </w:r>
    </w:p>
    <w:p w14:paraId="7C135AC2" w14:textId="1FE73064"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44 </w:t>
      </w:r>
      <w:r w:rsidR="00962393">
        <w:rPr>
          <w:rFonts w:ascii="Courier New" w:hAnsi="Courier New" w:cs="Courier New"/>
          <w:noProof/>
          <w:color w:val="228B22"/>
          <w:sz w:val="20"/>
          <w:szCs w:val="20"/>
          <w:lang w:val="lt-LT" w:eastAsia="lt-LT"/>
        </w:rPr>
        <w:t>% simuliatoriumi apskai</w:t>
      </w:r>
      <w:r w:rsidR="00AA4D12">
        <w:rPr>
          <w:rFonts w:ascii="Courier New" w:hAnsi="Courier New" w:cs="Courier New"/>
          <w:noProof/>
          <w:color w:val="228B22"/>
          <w:sz w:val="20"/>
          <w:szCs w:val="20"/>
          <w:lang w:val="lt-LT" w:eastAsia="lt-LT"/>
        </w:rPr>
        <w:t>č</w:t>
      </w:r>
      <w:r w:rsidR="00962393">
        <w:rPr>
          <w:rFonts w:ascii="Courier New" w:hAnsi="Courier New" w:cs="Courier New"/>
          <w:noProof/>
          <w:color w:val="228B22"/>
          <w:sz w:val="20"/>
          <w:szCs w:val="20"/>
          <w:lang w:val="lt-LT" w:eastAsia="lt-LT"/>
        </w:rPr>
        <w:t>iuot</w:t>
      </w:r>
      <w:r w:rsidR="00AA4D1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Y parametr</w:t>
      </w:r>
      <w:r w:rsidR="00AA4D12">
        <w:rPr>
          <w:rFonts w:ascii="Courier New" w:hAnsi="Courier New" w:cs="Courier New"/>
          <w:noProof/>
          <w:color w:val="228B22"/>
          <w:sz w:val="20"/>
          <w:szCs w:val="20"/>
          <w:lang w:val="lt-LT" w:eastAsia="lt-LT"/>
        </w:rPr>
        <w:t>ų</w:t>
      </w:r>
    </w:p>
    <w:p w14:paraId="0D8DB5B2" w14:textId="22314798"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45 </w:t>
      </w:r>
      <w:r w:rsidR="00962393">
        <w:rPr>
          <w:rFonts w:ascii="Courier New" w:hAnsi="Courier New" w:cs="Courier New"/>
          <w:noProof/>
          <w:color w:val="000000"/>
          <w:sz w:val="20"/>
          <w:szCs w:val="20"/>
          <w:lang w:val="lt-LT" w:eastAsia="lt-LT"/>
        </w:rPr>
        <w:t>CAPp = [6.79e-16 1.9665e-14 1.9665e-14 6.79e-16];</w:t>
      </w:r>
    </w:p>
    <w:p w14:paraId="108032D3" w14:textId="57944F5C"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46 </w:t>
      </w:r>
      <w:r w:rsidR="00962393">
        <w:rPr>
          <w:rFonts w:ascii="Courier New" w:hAnsi="Courier New" w:cs="Courier New"/>
          <w:noProof/>
          <w:color w:val="000000"/>
          <w:sz w:val="20"/>
          <w:szCs w:val="20"/>
          <w:lang w:val="lt-LT" w:eastAsia="lt-LT"/>
        </w:rPr>
        <w:t xml:space="preserve"> </w:t>
      </w:r>
    </w:p>
    <w:p w14:paraId="212A953B" w14:textId="388BADF7"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47 </w:t>
      </w:r>
      <w:r w:rsidR="00962393">
        <w:rPr>
          <w:rFonts w:ascii="Courier New" w:hAnsi="Courier New" w:cs="Courier New"/>
          <w:noProof/>
          <w:color w:val="228B22"/>
          <w:sz w:val="20"/>
          <w:szCs w:val="20"/>
          <w:lang w:val="lt-LT" w:eastAsia="lt-LT"/>
        </w:rPr>
        <w:t xml:space="preserve">% </w:t>
      </w:r>
      <w:r w:rsidR="00AA4D12">
        <w:rPr>
          <w:rFonts w:ascii="Courier New" w:hAnsi="Courier New" w:cs="Courier New"/>
          <w:noProof/>
          <w:color w:val="228B22"/>
          <w:sz w:val="20"/>
          <w:szCs w:val="20"/>
          <w:lang w:val="lt-LT" w:eastAsia="lt-LT"/>
        </w:rPr>
        <w:t>Š</w:t>
      </w:r>
      <w:r w:rsidR="00962393">
        <w:rPr>
          <w:rFonts w:ascii="Courier New" w:hAnsi="Courier New" w:cs="Courier New"/>
          <w:noProof/>
          <w:color w:val="228B22"/>
          <w:sz w:val="20"/>
          <w:szCs w:val="20"/>
          <w:lang w:val="lt-LT" w:eastAsia="lt-LT"/>
        </w:rPr>
        <w:t>untuojan</w:t>
      </w:r>
      <w:r w:rsidR="00AA4D12">
        <w:rPr>
          <w:rFonts w:ascii="Courier New" w:hAnsi="Courier New" w:cs="Courier New"/>
          <w:noProof/>
          <w:color w:val="228B22"/>
          <w:sz w:val="20"/>
          <w:szCs w:val="20"/>
          <w:lang w:val="lt-LT" w:eastAsia="lt-LT"/>
        </w:rPr>
        <w:t>č</w:t>
      </w:r>
      <w:r w:rsidR="00962393">
        <w:rPr>
          <w:rFonts w:ascii="Courier New" w:hAnsi="Courier New" w:cs="Courier New"/>
          <w:noProof/>
          <w:color w:val="228B22"/>
          <w:sz w:val="20"/>
          <w:szCs w:val="20"/>
          <w:lang w:val="lt-LT" w:eastAsia="lt-LT"/>
        </w:rPr>
        <w:t>i</w:t>
      </w:r>
      <w:r w:rsidR="00AA4D1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j</w:t>
      </w:r>
      <w:r w:rsidR="00AA4D1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talp</w:t>
      </w:r>
      <w:r w:rsidR="00AA4D1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ilgi</w:t>
      </w:r>
      <w:r w:rsidR="00AA4D1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skai</w:t>
      </w:r>
      <w:r w:rsidR="00AA4D12">
        <w:rPr>
          <w:rFonts w:ascii="Courier New" w:hAnsi="Courier New" w:cs="Courier New"/>
          <w:noProof/>
          <w:color w:val="228B22"/>
          <w:sz w:val="20"/>
          <w:szCs w:val="20"/>
          <w:lang w:val="lt-LT" w:eastAsia="lt-LT"/>
        </w:rPr>
        <w:t>č</w:t>
      </w:r>
      <w:r w:rsidR="00962393">
        <w:rPr>
          <w:rFonts w:ascii="Courier New" w:hAnsi="Courier New" w:cs="Courier New"/>
          <w:noProof/>
          <w:color w:val="228B22"/>
          <w:sz w:val="20"/>
          <w:szCs w:val="20"/>
          <w:lang w:val="lt-LT" w:eastAsia="lt-LT"/>
        </w:rPr>
        <w:t>iavimas</w:t>
      </w:r>
    </w:p>
    <w:p w14:paraId="79ABC455" w14:textId="1BFD0B88"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48 </w:t>
      </w:r>
      <w:r w:rsidR="00962393">
        <w:rPr>
          <w:rFonts w:ascii="Courier New" w:hAnsi="Courier New" w:cs="Courier New"/>
          <w:noProof/>
          <w:color w:val="000000"/>
          <w:sz w:val="20"/>
          <w:szCs w:val="20"/>
          <w:lang w:val="lt-LT" w:eastAsia="lt-LT"/>
        </w:rPr>
        <w:t>le1 = zeros(1, numPoles);</w:t>
      </w:r>
    </w:p>
    <w:p w14:paraId="4D97F128" w14:textId="55B01262"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49 </w:t>
      </w:r>
      <w:r w:rsidR="00962393">
        <w:rPr>
          <w:rFonts w:ascii="Courier New" w:hAnsi="Courier New" w:cs="Courier New"/>
          <w:noProof/>
          <w:color w:val="000000"/>
          <w:sz w:val="20"/>
          <w:szCs w:val="20"/>
          <w:lang w:val="lt-LT" w:eastAsia="lt-LT"/>
        </w:rPr>
        <w:t>le2 = zeros(1, numPoles);</w:t>
      </w:r>
    </w:p>
    <w:p w14:paraId="590B642C" w14:textId="46074AF6"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50 </w:t>
      </w:r>
      <w:r w:rsidR="00962393">
        <w:rPr>
          <w:rFonts w:ascii="Courier New" w:hAnsi="Courier New" w:cs="Courier New"/>
          <w:noProof/>
          <w:color w:val="0000FF"/>
          <w:sz w:val="20"/>
          <w:szCs w:val="20"/>
          <w:lang w:val="lt-LT" w:eastAsia="lt-LT"/>
        </w:rPr>
        <w:t>for</w:t>
      </w:r>
      <w:r w:rsidR="00962393">
        <w:rPr>
          <w:rFonts w:ascii="Courier New" w:hAnsi="Courier New" w:cs="Courier New"/>
          <w:noProof/>
          <w:color w:val="000000"/>
          <w:sz w:val="20"/>
          <w:szCs w:val="20"/>
          <w:lang w:val="lt-LT" w:eastAsia="lt-LT"/>
        </w:rPr>
        <w:t xml:space="preserve"> j = 1 : numPoles</w:t>
      </w:r>
    </w:p>
    <w:p w14:paraId="250EC141" w14:textId="20D3A100"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51 </w:t>
      </w:r>
      <w:r w:rsidR="00962393">
        <w:rPr>
          <w:rFonts w:ascii="Courier New" w:hAnsi="Courier New" w:cs="Courier New"/>
          <w:noProof/>
          <w:color w:val="000000"/>
          <w:sz w:val="20"/>
          <w:szCs w:val="20"/>
          <w:lang w:val="lt-LT" w:eastAsia="lt-LT"/>
        </w:rPr>
        <w:t xml:space="preserve">    le1(j) = (2*pi*f0*1e9*CAPp(j)*LambdaG0*Z0) / (2*pi);</w:t>
      </w:r>
    </w:p>
    <w:p w14:paraId="4218A937" w14:textId="71D44A79"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52 </w:t>
      </w:r>
      <w:r w:rsidR="00962393">
        <w:rPr>
          <w:rFonts w:ascii="Courier New" w:hAnsi="Courier New" w:cs="Courier New"/>
          <w:noProof/>
          <w:color w:val="000000"/>
          <w:sz w:val="20"/>
          <w:szCs w:val="20"/>
          <w:lang w:val="lt-LT" w:eastAsia="lt-LT"/>
        </w:rPr>
        <w:t xml:space="preserve">    le2(j) = (2*pi*f0*1e9*CAPp(j+1)*LambdaG0*Z0) / (2*pi);</w:t>
      </w:r>
    </w:p>
    <w:p w14:paraId="47206B36" w14:textId="7839FD1D"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53 </w:t>
      </w:r>
      <w:r w:rsidR="00962393">
        <w:rPr>
          <w:rFonts w:ascii="Courier New" w:hAnsi="Courier New" w:cs="Courier New"/>
          <w:noProof/>
          <w:color w:val="0000FF"/>
          <w:sz w:val="20"/>
          <w:szCs w:val="20"/>
          <w:lang w:val="lt-LT" w:eastAsia="lt-LT"/>
        </w:rPr>
        <w:t>end</w:t>
      </w:r>
    </w:p>
    <w:p w14:paraId="41BDD45A" w14:textId="63B036CC"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54 </w:t>
      </w:r>
      <w:r w:rsidR="00962393">
        <w:rPr>
          <w:rFonts w:ascii="Courier New" w:hAnsi="Courier New" w:cs="Courier New"/>
          <w:noProof/>
          <w:color w:val="0000FF"/>
          <w:sz w:val="20"/>
          <w:szCs w:val="20"/>
          <w:lang w:val="lt-LT" w:eastAsia="lt-LT"/>
        </w:rPr>
        <w:t xml:space="preserve"> </w:t>
      </w:r>
    </w:p>
    <w:p w14:paraId="2A886374" w14:textId="43887EE1"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55 </w:t>
      </w:r>
      <w:r w:rsidR="00962393">
        <w:rPr>
          <w:rFonts w:ascii="Courier New" w:hAnsi="Courier New" w:cs="Courier New"/>
          <w:noProof/>
          <w:color w:val="228B22"/>
          <w:sz w:val="20"/>
          <w:szCs w:val="20"/>
          <w:lang w:val="lt-LT" w:eastAsia="lt-LT"/>
        </w:rPr>
        <w:t>% Rezonatori</w:t>
      </w:r>
      <w:r w:rsidR="00AA4D1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ilgi</w:t>
      </w:r>
      <w:r w:rsidR="00AA4D12">
        <w:rPr>
          <w:rFonts w:ascii="Courier New" w:hAnsi="Courier New" w:cs="Courier New"/>
          <w:noProof/>
          <w:color w:val="228B22"/>
          <w:sz w:val="20"/>
          <w:szCs w:val="20"/>
          <w:lang w:val="lt-LT" w:eastAsia="lt-LT"/>
        </w:rPr>
        <w:t>ų</w:t>
      </w:r>
      <w:r w:rsidR="00962393">
        <w:rPr>
          <w:rFonts w:ascii="Courier New" w:hAnsi="Courier New" w:cs="Courier New"/>
          <w:noProof/>
          <w:color w:val="228B22"/>
          <w:sz w:val="20"/>
          <w:szCs w:val="20"/>
          <w:lang w:val="lt-LT" w:eastAsia="lt-LT"/>
        </w:rPr>
        <w:t xml:space="preserve"> skai</w:t>
      </w:r>
      <w:r w:rsidR="00AA4D12">
        <w:rPr>
          <w:rFonts w:ascii="Courier New" w:hAnsi="Courier New" w:cs="Courier New"/>
          <w:noProof/>
          <w:color w:val="228B22"/>
          <w:sz w:val="20"/>
          <w:szCs w:val="20"/>
          <w:lang w:val="lt-LT" w:eastAsia="lt-LT"/>
        </w:rPr>
        <w:t>č</w:t>
      </w:r>
      <w:r w:rsidR="00962393">
        <w:rPr>
          <w:rFonts w:ascii="Courier New" w:hAnsi="Courier New" w:cs="Courier New"/>
          <w:noProof/>
          <w:color w:val="228B22"/>
          <w:sz w:val="20"/>
          <w:szCs w:val="20"/>
          <w:lang w:val="lt-LT" w:eastAsia="lt-LT"/>
        </w:rPr>
        <w:t>iavimas</w:t>
      </w:r>
    </w:p>
    <w:p w14:paraId="4D5C1C0D" w14:textId="149E2F1B" w:rsidR="00962393" w:rsidRDefault="00BB3AB1" w:rsidP="00962393">
      <w:pPr>
        <w:autoSpaceDE w:val="0"/>
        <w:autoSpaceDN w:val="0"/>
        <w:adjustRightInd w:val="0"/>
        <w:spacing w:line="240" w:lineRule="auto"/>
        <w:ind w:left="397" w:firstLine="0"/>
        <w:jc w:val="left"/>
        <w:rPr>
          <w:rFonts w:ascii="Courier New" w:hAnsi="Courier New" w:cs="Courier New"/>
          <w:lang w:val="lt-LT" w:eastAsia="lt-LT"/>
        </w:rPr>
      </w:pPr>
      <w:r>
        <w:rPr>
          <w:rFonts w:ascii="Courier New" w:hAnsi="Courier New" w:cs="Courier New"/>
          <w:noProof/>
          <w:color w:val="ED7D31" w:themeColor="accent2"/>
          <w:sz w:val="20"/>
          <w:szCs w:val="20"/>
          <w:lang w:val="lt-LT" w:eastAsia="lt-LT"/>
        </w:rPr>
        <w:t xml:space="preserve">56 </w:t>
      </w:r>
      <w:r w:rsidR="00962393">
        <w:rPr>
          <w:rFonts w:ascii="Courier New" w:hAnsi="Courier New" w:cs="Courier New"/>
          <w:noProof/>
          <w:color w:val="000000"/>
          <w:sz w:val="20"/>
          <w:szCs w:val="20"/>
          <w:lang w:val="lt-LT" w:eastAsia="lt-LT"/>
        </w:rPr>
        <w:t>length = zeros(1, numPoles);</w:t>
      </w:r>
    </w:p>
    <w:p w14:paraId="61AD006D" w14:textId="1381D895"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57 </w:t>
      </w:r>
      <w:r w:rsidR="00962393">
        <w:rPr>
          <w:rFonts w:ascii="Courier New" w:hAnsi="Courier New" w:cs="Courier New"/>
          <w:noProof/>
          <w:color w:val="0000FF"/>
          <w:sz w:val="20"/>
          <w:szCs w:val="20"/>
          <w:lang w:val="lt-LT" w:eastAsia="lt-LT"/>
        </w:rPr>
        <w:t>for</w:t>
      </w:r>
      <w:r w:rsidR="00962393">
        <w:rPr>
          <w:rFonts w:ascii="Courier New" w:hAnsi="Courier New" w:cs="Courier New"/>
          <w:noProof/>
          <w:color w:val="000000"/>
          <w:sz w:val="20"/>
          <w:szCs w:val="20"/>
          <w:lang w:val="lt-LT" w:eastAsia="lt-LT"/>
        </w:rPr>
        <w:t xml:space="preserve"> j = 1 : numPoles</w:t>
      </w:r>
    </w:p>
    <w:p w14:paraId="44F65068" w14:textId="775E8153"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58 </w:t>
      </w:r>
      <w:r w:rsidR="00962393">
        <w:rPr>
          <w:rFonts w:ascii="Courier New" w:hAnsi="Courier New" w:cs="Courier New"/>
          <w:noProof/>
          <w:color w:val="000000"/>
          <w:sz w:val="20"/>
          <w:szCs w:val="20"/>
          <w:lang w:val="lt-LT" w:eastAsia="lt-LT"/>
        </w:rPr>
        <w:t xml:space="preserve">    length(j) = LambdaG0*Q(j) / (2*pi) - le1(j) - le2(j);</w:t>
      </w:r>
    </w:p>
    <w:p w14:paraId="38777475" w14:textId="7F944C01" w:rsidR="00962393" w:rsidRDefault="00BB3AB1" w:rsidP="00962393">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 xml:space="preserve">59 </w:t>
      </w:r>
      <w:r w:rsidR="00962393">
        <w:rPr>
          <w:rFonts w:ascii="Courier New" w:hAnsi="Courier New" w:cs="Courier New"/>
          <w:noProof/>
          <w:color w:val="0000FF"/>
          <w:sz w:val="20"/>
          <w:szCs w:val="20"/>
          <w:lang w:val="lt-LT" w:eastAsia="lt-LT"/>
        </w:rPr>
        <w:t>end</w:t>
      </w:r>
    </w:p>
    <w:p w14:paraId="08A4D0F8" w14:textId="2D892599" w:rsidR="00962393" w:rsidRDefault="00962393" w:rsidP="00873A3F">
      <w:pPr>
        <w:rPr>
          <w:lang w:val="lt-LT"/>
        </w:rPr>
      </w:pPr>
    </w:p>
    <w:p w14:paraId="0174222C" w14:textId="7F673584" w:rsidR="00962393" w:rsidRDefault="00D10FA5" w:rsidP="00962393">
      <w:pPr>
        <w:rPr>
          <w:bCs/>
          <w:szCs w:val="20"/>
          <w:lang w:val="lt-LT"/>
        </w:rPr>
      </w:pPr>
      <w:r>
        <w:rPr>
          <w:lang w:val="lt-LT"/>
        </w:rPr>
        <w:t>Programos kode</w:t>
      </w:r>
      <w:r w:rsidR="00962393">
        <w:rPr>
          <w:lang w:val="lt-LT"/>
        </w:rPr>
        <w:t xml:space="preserve"> reikia suvesti filtro eilės numerį, </w:t>
      </w:r>
      <w:r w:rsidR="00AD105B">
        <w:rPr>
          <w:i/>
          <w:lang w:val="lt-LT"/>
        </w:rPr>
        <w:t>g</w:t>
      </w:r>
      <w:r w:rsidR="00AD105B">
        <w:rPr>
          <w:i/>
          <w:vertAlign w:val="subscript"/>
          <w:lang w:val="lt-LT"/>
        </w:rPr>
        <w:t>0</w:t>
      </w:r>
      <w:r w:rsidR="00AD105B">
        <w:rPr>
          <w:i/>
          <w:lang w:val="lt-LT"/>
        </w:rPr>
        <w:t>, g</w:t>
      </w:r>
      <w:r w:rsidR="00AD105B">
        <w:rPr>
          <w:i/>
          <w:vertAlign w:val="subscript"/>
          <w:lang w:val="lt-LT"/>
        </w:rPr>
        <w:t>1</w:t>
      </w:r>
      <w:r w:rsidR="00AD105B">
        <w:rPr>
          <w:i/>
          <w:lang w:val="lt-LT"/>
        </w:rPr>
        <w:t>,...,</w:t>
      </w:r>
      <w:proofErr w:type="spellStart"/>
      <w:r w:rsidR="00AD105B">
        <w:rPr>
          <w:i/>
          <w:lang w:val="lt-LT"/>
        </w:rPr>
        <w:t>g</w:t>
      </w:r>
      <w:r w:rsidR="00AD105B">
        <w:rPr>
          <w:i/>
          <w:vertAlign w:val="subscript"/>
          <w:lang w:val="lt-LT"/>
        </w:rPr>
        <w:t>n</w:t>
      </w:r>
      <w:proofErr w:type="spellEnd"/>
      <w:r w:rsidR="00AD105B">
        <w:rPr>
          <w:lang w:val="lt-LT"/>
        </w:rPr>
        <w:t xml:space="preserve"> </w:t>
      </w:r>
      <w:r w:rsidR="00A6204A">
        <w:rPr>
          <w:lang w:val="lt-LT"/>
        </w:rPr>
        <w:t>koeficientus,</w:t>
      </w:r>
      <w:r w:rsidR="00962393">
        <w:rPr>
          <w:lang w:val="lt-LT"/>
        </w:rPr>
        <w:t xml:space="preserve"> padėklo medžiagos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962393">
        <w:rPr>
          <w:bCs/>
          <w:szCs w:val="20"/>
          <w:lang w:val="lt-LT"/>
        </w:rPr>
        <w:t>, padėklo storį, centrinį dažnį, pralaidumo juostos plotį</w:t>
      </w:r>
      <w:r w:rsidR="00A6204A">
        <w:rPr>
          <w:bCs/>
          <w:szCs w:val="20"/>
          <w:lang w:val="lt-LT"/>
        </w:rPr>
        <w:t xml:space="preserve"> ir mikrojuostelės plotį. Iš šių duomenų </w:t>
      </w:r>
      <w:r w:rsidR="00683E55">
        <w:rPr>
          <w:bCs/>
          <w:szCs w:val="20"/>
          <w:lang w:val="lt-LT"/>
        </w:rPr>
        <w:t xml:space="preserve">programa </w:t>
      </w:r>
      <w:r w:rsidR="00A6204A">
        <w:rPr>
          <w:bCs/>
          <w:szCs w:val="20"/>
          <w:lang w:val="lt-LT"/>
        </w:rPr>
        <w:t>apskaičiuoja tarpelių nuoseklaus jungimo talpų vert</w:t>
      </w:r>
      <w:r w:rsidR="00683E55">
        <w:rPr>
          <w:bCs/>
          <w:szCs w:val="20"/>
          <w:lang w:val="lt-LT"/>
        </w:rPr>
        <w:t>e</w:t>
      </w:r>
      <w:r w:rsidR="00A6204A">
        <w:rPr>
          <w:bCs/>
          <w:szCs w:val="20"/>
          <w:lang w:val="lt-LT"/>
        </w:rPr>
        <w:t xml:space="preserve">s. Naudojant EMB simuliatorių reikia surasti </w:t>
      </w:r>
      <w:r w:rsidR="00AB3C57">
        <w:rPr>
          <w:bCs/>
          <w:szCs w:val="20"/>
          <w:lang w:val="lt-LT"/>
        </w:rPr>
        <w:t xml:space="preserve">šias nuoseklaus jungimo talpų vertes atitinkančius </w:t>
      </w:r>
      <w:r w:rsidR="00A6204A">
        <w:rPr>
          <w:bCs/>
          <w:szCs w:val="20"/>
          <w:lang w:val="lt-LT"/>
        </w:rPr>
        <w:t xml:space="preserve">tarpelių ilgius </w:t>
      </w:r>
      <w:r w:rsidR="00AB3C57">
        <w:rPr>
          <w:bCs/>
          <w:szCs w:val="20"/>
          <w:lang w:val="lt-LT"/>
        </w:rPr>
        <w:t xml:space="preserve">ir iš Y parametrų pagal 3.8 formulę apskaičiuoti tarpelių šuntuojančiąsias talpas. </w:t>
      </w:r>
      <w:r w:rsidR="003C49B6">
        <w:rPr>
          <w:bCs/>
          <w:szCs w:val="20"/>
          <w:lang w:val="lt-LT"/>
        </w:rPr>
        <w:t xml:space="preserve">Į </w:t>
      </w:r>
      <w:r w:rsidR="00683E55">
        <w:rPr>
          <w:bCs/>
          <w:szCs w:val="20"/>
          <w:lang w:val="lt-LT"/>
        </w:rPr>
        <w:t>program</w:t>
      </w:r>
      <w:r w:rsidR="003C49B6">
        <w:rPr>
          <w:bCs/>
          <w:szCs w:val="20"/>
          <w:lang w:val="lt-LT"/>
        </w:rPr>
        <w:t>ą s</w:t>
      </w:r>
      <w:r w:rsidR="00AB3C57">
        <w:rPr>
          <w:bCs/>
          <w:szCs w:val="20"/>
          <w:lang w:val="lt-LT"/>
        </w:rPr>
        <w:t>uvedus šuntuojančiųjų talpų vertes gaunamos visų rezonatorių ilgių vertės.</w:t>
      </w:r>
    </w:p>
    <w:p w14:paraId="5CD8ADE2" w14:textId="77777777" w:rsidR="00AB3C57" w:rsidRDefault="00AB3C57" w:rsidP="00962393">
      <w:pPr>
        <w:rPr>
          <w:lang w:val="lt-LT"/>
        </w:rPr>
      </w:pPr>
    </w:p>
    <w:p w14:paraId="3219CCC4" w14:textId="3740FE5E" w:rsidR="00282C33" w:rsidRDefault="00ED5507" w:rsidP="001E7ADC">
      <w:pPr>
        <w:pStyle w:val="Heading3"/>
      </w:pPr>
      <w:bookmarkStart w:id="54" w:name="_Toc9891076"/>
      <w:r>
        <w:t>BSPBIR konstrukcijo</w:t>
      </w:r>
      <w:r w:rsidR="00650402">
        <w:t>s filtrai</w:t>
      </w:r>
      <w:bookmarkEnd w:id="54"/>
    </w:p>
    <w:p w14:paraId="672ACDD3" w14:textId="250F1269" w:rsidR="00487320" w:rsidRDefault="00650402" w:rsidP="00650402">
      <w:pPr>
        <w:rPr>
          <w:lang w:val="lt-LT"/>
        </w:rPr>
      </w:pPr>
      <w:r>
        <w:rPr>
          <w:lang w:val="lt-LT"/>
        </w:rPr>
        <w:t xml:space="preserve">Briaunomis </w:t>
      </w:r>
      <w:r w:rsidR="00ED5507">
        <w:rPr>
          <w:lang w:val="lt-LT"/>
        </w:rPr>
        <w:t>su</w:t>
      </w:r>
      <w:r w:rsidR="00FC2CD0">
        <w:rPr>
          <w:lang w:val="lt-LT"/>
        </w:rPr>
        <w:t>jungtų pusės bangos ilgio rezonatorių</w:t>
      </w:r>
      <w:r w:rsidR="00515A6E">
        <w:rPr>
          <w:lang w:val="lt-LT"/>
        </w:rPr>
        <w:t xml:space="preserve"> </w:t>
      </w:r>
      <w:r w:rsidR="00680AFC">
        <w:rPr>
          <w:lang w:val="lt-LT"/>
        </w:rPr>
        <w:t>(</w:t>
      </w:r>
      <w:r w:rsidR="00515A6E">
        <w:rPr>
          <w:lang w:val="lt-LT"/>
        </w:rPr>
        <w:t>B</w:t>
      </w:r>
      <w:r w:rsidR="00ED5507">
        <w:rPr>
          <w:lang w:val="lt-LT"/>
        </w:rPr>
        <w:t>S</w:t>
      </w:r>
      <w:r w:rsidR="00515A6E">
        <w:rPr>
          <w:lang w:val="lt-LT"/>
        </w:rPr>
        <w:t>PBIR</w:t>
      </w:r>
      <w:r w:rsidR="00680AFC">
        <w:rPr>
          <w:lang w:val="lt-LT"/>
        </w:rPr>
        <w:t>)</w:t>
      </w:r>
      <w:r w:rsidR="00FC2CD0">
        <w:rPr>
          <w:lang w:val="lt-LT"/>
        </w:rPr>
        <w:t xml:space="preserve"> </w:t>
      </w:r>
      <w:r w:rsidR="00ED5507">
        <w:rPr>
          <w:lang w:val="lt-LT"/>
        </w:rPr>
        <w:t>konstrukcijos</w:t>
      </w:r>
      <w:r w:rsidR="00FC2CD0">
        <w:rPr>
          <w:lang w:val="lt-LT"/>
        </w:rPr>
        <w:t xml:space="preserve"> mikrojuostelinio filtro sandar</w:t>
      </w:r>
      <w:r w:rsidR="00487320">
        <w:rPr>
          <w:lang w:val="lt-LT"/>
        </w:rPr>
        <w:t>a</w:t>
      </w:r>
      <w:r w:rsidR="00FC2CD0">
        <w:rPr>
          <w:lang w:val="lt-LT"/>
        </w:rPr>
        <w:t xml:space="preserve"> pateikta 3.</w:t>
      </w:r>
      <w:r w:rsidR="00D10FA5">
        <w:t>4</w:t>
      </w:r>
      <w:r w:rsidR="00FC2CD0">
        <w:rPr>
          <w:lang w:val="lt-LT"/>
        </w:rPr>
        <w:t xml:space="preserve"> pav.</w:t>
      </w:r>
    </w:p>
    <w:p w14:paraId="51797288" w14:textId="77777777" w:rsidR="003A4913" w:rsidRDefault="003A4913" w:rsidP="003A4913">
      <w:pPr>
        <w:keepNext/>
        <w:ind w:firstLine="0"/>
      </w:pPr>
      <w:r>
        <w:rPr>
          <w:noProof/>
          <w:lang w:val="lt-LT"/>
        </w:rPr>
        <w:drawing>
          <wp:inline distT="0" distB="0" distL="0" distR="0" wp14:anchorId="5469B812" wp14:editId="771D1F4C">
            <wp:extent cx="6006919" cy="22574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dgeCoupledPrincipal.png"/>
                    <pic:cNvPicPr/>
                  </pic:nvPicPr>
                  <pic:blipFill>
                    <a:blip r:embed="rId34">
                      <a:extLst>
                        <a:ext uri="{28A0092B-C50C-407E-A947-70E740481C1C}">
                          <a14:useLocalDpi xmlns:a14="http://schemas.microsoft.com/office/drawing/2010/main" val="0"/>
                        </a:ext>
                      </a:extLst>
                    </a:blip>
                    <a:stretch>
                      <a:fillRect/>
                    </a:stretch>
                  </pic:blipFill>
                  <pic:spPr>
                    <a:xfrm>
                      <a:off x="0" y="0"/>
                      <a:ext cx="6009198" cy="2258282"/>
                    </a:xfrm>
                    <a:prstGeom prst="rect">
                      <a:avLst/>
                    </a:prstGeom>
                  </pic:spPr>
                </pic:pic>
              </a:graphicData>
            </a:graphic>
          </wp:inline>
        </w:drawing>
      </w:r>
    </w:p>
    <w:p w14:paraId="3B2BB761" w14:textId="027C8ACB" w:rsidR="00585732" w:rsidRPr="003A4913" w:rsidRDefault="009C2D8F" w:rsidP="003A4913">
      <w:pPr>
        <w:pStyle w:val="Caption"/>
        <w:rPr>
          <w:b w:val="0"/>
          <w:lang w:val="lt-LT"/>
        </w:rPr>
      </w:pPr>
      <w:r>
        <w:rPr>
          <w:lang w:val="lt-LT"/>
        </w:rPr>
        <w:fldChar w:fldCharType="begin"/>
      </w:r>
      <w:r>
        <w:rPr>
          <w:lang w:val="lt-LT"/>
        </w:rPr>
        <w:instrText xml:space="preserve"> STYLEREF 1 \s </w:instrText>
      </w:r>
      <w:r>
        <w:rPr>
          <w:lang w:val="lt-LT"/>
        </w:rPr>
        <w:fldChar w:fldCharType="separate"/>
      </w:r>
      <w:bookmarkStart w:id="55" w:name="_Toc9807700"/>
      <w:r w:rsidR="00753512">
        <w:rPr>
          <w:noProof/>
          <w:lang w:val="lt-LT"/>
        </w:rPr>
        <w:t>3</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4</w:t>
      </w:r>
      <w:r>
        <w:rPr>
          <w:lang w:val="lt-LT"/>
        </w:rPr>
        <w:fldChar w:fldCharType="end"/>
      </w:r>
      <w:r w:rsidR="003A4913">
        <w:rPr>
          <w:lang w:val="lt-LT"/>
        </w:rPr>
        <w:t xml:space="preserve"> pav.</w:t>
      </w:r>
      <w:r w:rsidR="003A4913">
        <w:rPr>
          <w:b w:val="0"/>
          <w:lang w:val="lt-LT"/>
        </w:rPr>
        <w:t xml:space="preserve"> Briaunomis </w:t>
      </w:r>
      <w:r w:rsidR="00ED5507">
        <w:rPr>
          <w:b w:val="0"/>
          <w:lang w:val="lt-LT"/>
        </w:rPr>
        <w:t>su</w:t>
      </w:r>
      <w:r w:rsidR="003A4913">
        <w:rPr>
          <w:b w:val="0"/>
          <w:lang w:val="lt-LT"/>
        </w:rPr>
        <w:t xml:space="preserve">jungtų pusės bangos ilgio rezonatorių </w:t>
      </w:r>
      <w:r w:rsidR="00487320">
        <w:rPr>
          <w:b w:val="0"/>
          <w:lang w:val="lt-LT"/>
        </w:rPr>
        <w:t>konstrukcijos</w:t>
      </w:r>
      <w:r w:rsidR="003A4913">
        <w:rPr>
          <w:b w:val="0"/>
          <w:lang w:val="lt-LT"/>
        </w:rPr>
        <w:t xml:space="preserve"> mikrojuostelinio filtro sandara</w:t>
      </w:r>
      <w:bookmarkEnd w:id="55"/>
    </w:p>
    <w:p w14:paraId="1726D444" w14:textId="4B4B8733" w:rsidR="00B93136" w:rsidRDefault="00B93136" w:rsidP="00650402">
      <w:pPr>
        <w:rPr>
          <w:lang w:val="lt-LT"/>
        </w:rPr>
      </w:pPr>
      <w:r>
        <w:rPr>
          <w:lang w:val="lt-LT"/>
        </w:rPr>
        <w:lastRenderedPageBreak/>
        <w:t xml:space="preserve">Rezonatoriai yra išdėstyti </w:t>
      </w:r>
      <w:r w:rsidR="000159A8">
        <w:rPr>
          <w:lang w:val="lt-LT"/>
        </w:rPr>
        <w:t>lygiagrečiai vienas kitam ir paslinkti vienas kito atžvilgiu taip, kad su gretimais rezonatoriais persidengtų puse savo ilgio.</w:t>
      </w:r>
      <w:r w:rsidR="00AA0633">
        <w:rPr>
          <w:lang w:val="lt-LT"/>
        </w:rPr>
        <w:t xml:space="preserve"> Dėl didelio rezonatorių persidengimo ploto, ši </w:t>
      </w:r>
      <w:r w:rsidR="002B44F5">
        <w:rPr>
          <w:lang w:val="lt-LT"/>
        </w:rPr>
        <w:t>konstrukcija</w:t>
      </w:r>
      <w:r w:rsidR="00AA0633">
        <w:rPr>
          <w:lang w:val="lt-LT"/>
        </w:rPr>
        <w:t xml:space="preserve"> pasižymi didele nuosekliąja talpa, kurios dėka pasiekiamas ženkliai didesnis</w:t>
      </w:r>
      <w:r w:rsidR="00AD105B">
        <w:rPr>
          <w:lang w:val="lt-LT"/>
        </w:rPr>
        <w:t xml:space="preserve"> praleidžiamų dažnių juostos plotis</w:t>
      </w:r>
      <w:r w:rsidR="00AA0633">
        <w:rPr>
          <w:lang w:val="lt-LT"/>
        </w:rPr>
        <w:t xml:space="preserve"> </w:t>
      </w:r>
      <w:r w:rsidR="00837E0B">
        <w:rPr>
          <w:lang w:val="lt-LT"/>
        </w:rPr>
        <w:t xml:space="preserve">negu </w:t>
      </w:r>
      <w:r w:rsidR="00CE35C2">
        <w:rPr>
          <w:lang w:val="lt-LT"/>
        </w:rPr>
        <w:t>3.1.1</w:t>
      </w:r>
      <w:r w:rsidR="00837E0B">
        <w:rPr>
          <w:lang w:val="lt-LT"/>
        </w:rPr>
        <w:t xml:space="preserve"> </w:t>
      </w:r>
      <w:r w:rsidR="009753D5">
        <w:rPr>
          <w:lang w:val="lt-LT"/>
        </w:rPr>
        <w:t xml:space="preserve">skyrelyje nagrinėtais </w:t>
      </w:r>
      <w:r w:rsidR="00837E0B">
        <w:rPr>
          <w:lang w:val="lt-LT"/>
        </w:rPr>
        <w:t>G</w:t>
      </w:r>
      <w:r w:rsidR="0018448B">
        <w:rPr>
          <w:lang w:val="lt-LT"/>
        </w:rPr>
        <w:t>S</w:t>
      </w:r>
      <w:r w:rsidR="00837E0B">
        <w:rPr>
          <w:lang w:val="lt-LT"/>
        </w:rPr>
        <w:t xml:space="preserve">PBIR </w:t>
      </w:r>
      <w:r w:rsidR="0018448B">
        <w:rPr>
          <w:lang w:val="lt-LT"/>
        </w:rPr>
        <w:t>konstrukcijos</w:t>
      </w:r>
      <w:r w:rsidR="00837E0B">
        <w:rPr>
          <w:lang w:val="lt-LT"/>
        </w:rPr>
        <w:t xml:space="preserve"> filtrais.</w:t>
      </w:r>
      <w:r w:rsidR="002A5F3D">
        <w:rPr>
          <w:lang w:val="lt-LT"/>
        </w:rPr>
        <w:t xml:space="preserve"> B</w:t>
      </w:r>
      <w:r w:rsidR="0018448B">
        <w:rPr>
          <w:lang w:val="lt-LT"/>
        </w:rPr>
        <w:t>S</w:t>
      </w:r>
      <w:r w:rsidR="002A5F3D">
        <w:rPr>
          <w:lang w:val="lt-LT"/>
        </w:rPr>
        <w:t>PBIR ir G</w:t>
      </w:r>
      <w:r w:rsidR="0018448B">
        <w:rPr>
          <w:lang w:val="lt-LT"/>
        </w:rPr>
        <w:t>S</w:t>
      </w:r>
      <w:r w:rsidR="002A5F3D">
        <w:rPr>
          <w:lang w:val="lt-LT"/>
        </w:rPr>
        <w:t xml:space="preserve">PBIR </w:t>
      </w:r>
      <w:r w:rsidR="0018448B">
        <w:rPr>
          <w:lang w:val="lt-LT"/>
        </w:rPr>
        <w:t>konstrukcijos</w:t>
      </w:r>
      <w:r w:rsidR="002A5F3D">
        <w:rPr>
          <w:lang w:val="lt-LT"/>
        </w:rPr>
        <w:t xml:space="preserve"> filtrai pradedami projektuoti naudojant tą pačią žemų dažnių </w:t>
      </w:r>
      <w:r w:rsidR="007513FD">
        <w:rPr>
          <w:lang w:val="lt-LT"/>
        </w:rPr>
        <w:t>filtro ekvivalentinę schemą, todėl projektuojant B</w:t>
      </w:r>
      <w:r w:rsidR="0018448B">
        <w:rPr>
          <w:lang w:val="lt-LT"/>
        </w:rPr>
        <w:t>S</w:t>
      </w:r>
      <w:r w:rsidR="007513FD">
        <w:rPr>
          <w:lang w:val="lt-LT"/>
        </w:rPr>
        <w:t>PBIR filtrą</w:t>
      </w:r>
      <w:r w:rsidR="006B293D">
        <w:rPr>
          <w:lang w:val="lt-LT"/>
        </w:rPr>
        <w:t>,</w:t>
      </w:r>
      <w:r w:rsidR="007513FD">
        <w:rPr>
          <w:lang w:val="lt-LT"/>
        </w:rPr>
        <w:t xml:space="preserve"> pradžioje taik</w:t>
      </w:r>
      <w:r w:rsidR="00B815D6">
        <w:rPr>
          <w:lang w:val="lt-LT"/>
        </w:rPr>
        <w:t>omos</w:t>
      </w:r>
      <w:r w:rsidR="007513FD">
        <w:rPr>
          <w:lang w:val="lt-LT"/>
        </w:rPr>
        <w:t xml:space="preserve"> </w:t>
      </w:r>
      <w:r w:rsidR="009753D5">
        <w:rPr>
          <w:lang w:val="lt-LT"/>
        </w:rPr>
        <w:t xml:space="preserve">3.1.1 </w:t>
      </w:r>
      <w:r w:rsidR="00FA6B84">
        <w:rPr>
          <w:lang w:val="lt-LT"/>
        </w:rPr>
        <w:t>skyrel</w:t>
      </w:r>
      <w:r w:rsidR="007513FD">
        <w:rPr>
          <w:lang w:val="lt-LT"/>
        </w:rPr>
        <w:t>yje aptart</w:t>
      </w:r>
      <w:r w:rsidR="00B815D6">
        <w:rPr>
          <w:lang w:val="lt-LT"/>
        </w:rPr>
        <w:t>os</w:t>
      </w:r>
      <w:r w:rsidR="007513FD">
        <w:rPr>
          <w:lang w:val="lt-LT"/>
        </w:rPr>
        <w:t xml:space="preserve"> (3.1 – 3.3) </w:t>
      </w:r>
      <w:r w:rsidR="00B815D6">
        <w:rPr>
          <w:lang w:val="lt-LT"/>
        </w:rPr>
        <w:t>formulės</w:t>
      </w:r>
      <w:r w:rsidR="007513FD">
        <w:rPr>
          <w:lang w:val="lt-LT"/>
        </w:rPr>
        <w:t>.</w:t>
      </w:r>
      <w:r w:rsidR="00A6148B">
        <w:rPr>
          <w:lang w:val="lt-LT"/>
        </w:rPr>
        <w:t xml:space="preserve"> Beveik visi B</w:t>
      </w:r>
      <w:r w:rsidR="0018448B">
        <w:rPr>
          <w:lang w:val="lt-LT"/>
        </w:rPr>
        <w:t>S</w:t>
      </w:r>
      <w:r w:rsidR="00A6148B">
        <w:rPr>
          <w:lang w:val="lt-LT"/>
        </w:rPr>
        <w:t xml:space="preserve">PBIR </w:t>
      </w:r>
      <w:r w:rsidR="0018448B">
        <w:rPr>
          <w:lang w:val="lt-LT"/>
        </w:rPr>
        <w:t>konstrukcijos</w:t>
      </w:r>
      <w:r w:rsidR="00A6148B">
        <w:rPr>
          <w:lang w:val="lt-LT"/>
        </w:rPr>
        <w:t xml:space="preserve"> filtro rezonatoriai (išskyrus vidurinį rezonatorių) sudaryti iš dviejų skirtingo ilgio </w:t>
      </w:r>
      <w:r w:rsidR="00A6148B">
        <w:rPr>
          <w:i/>
          <w:lang w:val="lt-LT"/>
        </w:rPr>
        <w:t>l</w:t>
      </w:r>
      <w:r w:rsidR="00A6148B">
        <w:rPr>
          <w:lang w:val="lt-LT"/>
        </w:rPr>
        <w:t xml:space="preserve"> ir pločio </w:t>
      </w:r>
      <w:r w:rsidR="00A6148B">
        <w:rPr>
          <w:i/>
          <w:lang w:val="lt-LT"/>
        </w:rPr>
        <w:t>w</w:t>
      </w:r>
      <w:r w:rsidR="00A6148B">
        <w:rPr>
          <w:lang w:val="lt-LT"/>
        </w:rPr>
        <w:t xml:space="preserve"> dalių (žr. 3.</w:t>
      </w:r>
      <w:r w:rsidR="00D10FA5">
        <w:rPr>
          <w:lang w:val="lt-LT"/>
        </w:rPr>
        <w:t>4</w:t>
      </w:r>
      <w:r w:rsidR="00A6148B">
        <w:rPr>
          <w:lang w:val="lt-LT"/>
        </w:rPr>
        <w:t xml:space="preserve"> pav.), kuri</w:t>
      </w:r>
      <w:r w:rsidR="002D366E">
        <w:rPr>
          <w:lang w:val="lt-LT"/>
        </w:rPr>
        <w:t>os šiame darbe</w:t>
      </w:r>
      <w:r w:rsidR="00A6148B">
        <w:rPr>
          <w:lang w:val="lt-LT"/>
        </w:rPr>
        <w:t xml:space="preserve"> vadin</w:t>
      </w:r>
      <w:r w:rsidR="002D366E">
        <w:rPr>
          <w:lang w:val="lt-LT"/>
        </w:rPr>
        <w:t>amos</w:t>
      </w:r>
      <w:r w:rsidR="00A6148B">
        <w:rPr>
          <w:lang w:val="lt-LT"/>
        </w:rPr>
        <w:t xml:space="preserve"> pusrezonatoriais. </w:t>
      </w:r>
      <w:r w:rsidR="00130C43">
        <w:rPr>
          <w:lang w:val="lt-LT"/>
        </w:rPr>
        <w:t>B</w:t>
      </w:r>
      <w:r w:rsidR="0018448B">
        <w:rPr>
          <w:lang w:val="lt-LT"/>
        </w:rPr>
        <w:t>S</w:t>
      </w:r>
      <w:r w:rsidR="00130C43">
        <w:rPr>
          <w:lang w:val="lt-LT"/>
        </w:rPr>
        <w:t xml:space="preserve">PBIR </w:t>
      </w:r>
      <w:r w:rsidR="0018448B">
        <w:rPr>
          <w:lang w:val="lt-LT"/>
        </w:rPr>
        <w:t>konstrukcijos</w:t>
      </w:r>
      <w:r w:rsidR="00130C43">
        <w:rPr>
          <w:lang w:val="lt-LT"/>
        </w:rPr>
        <w:t xml:space="preserve"> filtrų persidengiantys </w:t>
      </w:r>
      <w:r w:rsidR="00FF1F48">
        <w:rPr>
          <w:lang w:val="lt-LT"/>
        </w:rPr>
        <w:t>pus</w:t>
      </w:r>
      <w:r w:rsidR="00130C43">
        <w:rPr>
          <w:lang w:val="lt-LT"/>
        </w:rPr>
        <w:t xml:space="preserve">rezonatoriai yra vienodo ilgio </w:t>
      </w:r>
      <m:oMath>
        <m:sSub>
          <m:sSubPr>
            <m:ctrlPr>
              <w:rPr>
                <w:rFonts w:ascii="Cambria Math" w:hAnsi="Cambria Math"/>
                <w:i/>
                <w:lang w:val="lt-LT"/>
              </w:rPr>
            </m:ctrlPr>
          </m:sSubPr>
          <m:e>
            <m:r>
              <w:rPr>
                <w:rFonts w:ascii="Cambria Math" w:hAnsi="Cambria Math"/>
                <w:lang w:val="lt-LT"/>
              </w:rPr>
              <m:t>l</m:t>
            </m:r>
          </m:e>
          <m:sub>
            <m:r>
              <w:rPr>
                <w:rFonts w:ascii="Cambria Math" w:hAnsi="Cambria Math"/>
                <w:lang w:val="lt-LT"/>
              </w:rPr>
              <m:t>j</m:t>
            </m:r>
          </m:sub>
        </m:sSub>
      </m:oMath>
      <w:r w:rsidR="00130C43">
        <w:rPr>
          <w:lang w:val="lt-LT"/>
        </w:rPr>
        <w:t xml:space="preserve"> ir pločio </w:t>
      </w:r>
      <m:oMath>
        <m:sSub>
          <m:sSubPr>
            <m:ctrlPr>
              <w:rPr>
                <w:rFonts w:ascii="Cambria Math" w:hAnsi="Cambria Math"/>
                <w:i/>
                <w:lang w:val="lt-LT"/>
              </w:rPr>
            </m:ctrlPr>
          </m:sSubPr>
          <m:e>
            <m:r>
              <w:rPr>
                <w:rFonts w:ascii="Cambria Math" w:hAnsi="Cambria Math"/>
                <w:lang w:val="lt-LT"/>
              </w:rPr>
              <m:t>w</m:t>
            </m:r>
          </m:e>
          <m:sub>
            <m:r>
              <w:rPr>
                <w:rFonts w:ascii="Cambria Math" w:hAnsi="Cambria Math"/>
                <w:lang w:val="lt-LT"/>
              </w:rPr>
              <m:t>j</m:t>
            </m:r>
          </m:sub>
        </m:sSub>
      </m:oMath>
      <w:r w:rsidR="00130C43">
        <w:rPr>
          <w:lang w:val="lt-LT"/>
        </w:rPr>
        <w:t>, todėl j</w:t>
      </w:r>
      <w:proofErr w:type="spellStart"/>
      <w:r w:rsidR="002D366E">
        <w:rPr>
          <w:lang w:val="lt-LT"/>
        </w:rPr>
        <w:t>ie</w:t>
      </w:r>
      <w:proofErr w:type="spellEnd"/>
      <w:r w:rsidR="00130C43">
        <w:rPr>
          <w:lang w:val="lt-LT"/>
        </w:rPr>
        <w:t xml:space="preserve"> vadin</w:t>
      </w:r>
      <w:r w:rsidR="002D366E">
        <w:rPr>
          <w:lang w:val="lt-LT"/>
        </w:rPr>
        <w:t>ami</w:t>
      </w:r>
      <w:r w:rsidR="00130C43">
        <w:rPr>
          <w:lang w:val="lt-LT"/>
        </w:rPr>
        <w:t xml:space="preserve"> </w:t>
      </w:r>
      <w:r w:rsidR="000B2BD2">
        <w:rPr>
          <w:lang w:val="lt-LT"/>
        </w:rPr>
        <w:t>pus</w:t>
      </w:r>
      <w:r w:rsidR="00130C43">
        <w:rPr>
          <w:lang w:val="lt-LT"/>
        </w:rPr>
        <w:t xml:space="preserve">rezonatorių poromis, o formulėse esantis žymuo </w:t>
      </w:r>
      <w:r w:rsidR="00130C43">
        <w:rPr>
          <w:i/>
          <w:lang w:val="lt-LT"/>
        </w:rPr>
        <w:t>j</w:t>
      </w:r>
      <w:r w:rsidR="00130C43">
        <w:rPr>
          <w:lang w:val="lt-LT"/>
        </w:rPr>
        <w:t xml:space="preserve"> reiškia </w:t>
      </w:r>
      <w:r w:rsidR="000B2BD2">
        <w:rPr>
          <w:lang w:val="lt-LT"/>
        </w:rPr>
        <w:t>pus</w:t>
      </w:r>
      <w:r w:rsidR="00130C43">
        <w:rPr>
          <w:lang w:val="lt-LT"/>
        </w:rPr>
        <w:t>rezonatorių poros numerį</w:t>
      </w:r>
      <w:r w:rsidR="002D366E">
        <w:rPr>
          <w:lang w:val="lt-LT"/>
        </w:rPr>
        <w:t>. S</w:t>
      </w:r>
      <w:r w:rsidR="000B2BD2">
        <w:rPr>
          <w:lang w:val="lt-LT"/>
        </w:rPr>
        <w:t>kaičiuo</w:t>
      </w:r>
      <w:r w:rsidR="002D366E">
        <w:rPr>
          <w:lang w:val="lt-LT"/>
        </w:rPr>
        <w:t>jant</w:t>
      </w:r>
      <w:r w:rsidR="000B2BD2">
        <w:rPr>
          <w:lang w:val="lt-LT"/>
        </w:rPr>
        <w:t xml:space="preserve"> kiekvieno pusrezonatoriaus matmenis, pirm</w:t>
      </w:r>
      <w:r w:rsidR="0018448B">
        <w:rPr>
          <w:lang w:val="lt-LT"/>
        </w:rPr>
        <w:t>a</w:t>
      </w:r>
      <w:r w:rsidR="000B2BD2">
        <w:rPr>
          <w:lang w:val="lt-LT"/>
        </w:rPr>
        <w:t xml:space="preserve"> </w:t>
      </w:r>
      <w:r w:rsidR="002D366E">
        <w:rPr>
          <w:lang w:val="lt-LT"/>
        </w:rPr>
        <w:t>reikia</w:t>
      </w:r>
      <w:r w:rsidR="000B2BD2">
        <w:rPr>
          <w:lang w:val="lt-LT"/>
        </w:rPr>
        <w:t xml:space="preserve"> apskaičiuoti rezonatorių charakteringuosius impedansus esant porinei ir neporinei modoms, atitinkamai </w:t>
      </w:r>
      <m:oMath>
        <m:sSub>
          <m:sSubPr>
            <m:ctrlPr>
              <w:rPr>
                <w:rFonts w:ascii="Cambria Math" w:hAnsi="Cambria Math"/>
                <w:i/>
                <w:lang w:val="lt-LT"/>
              </w:rPr>
            </m:ctrlPr>
          </m:sSubPr>
          <m:e>
            <m:d>
              <m:dPr>
                <m:ctrlPr>
                  <w:rPr>
                    <w:rFonts w:ascii="Cambria Math" w:hAnsi="Cambria Math"/>
                    <w:i/>
                    <w:lang w:val="lt-LT"/>
                  </w:rPr>
                </m:ctrlPr>
              </m:dPr>
              <m:e>
                <m:sSub>
                  <m:sSubPr>
                    <m:ctrlPr>
                      <w:rPr>
                        <w:rFonts w:ascii="Cambria Math" w:hAnsi="Cambria Math"/>
                        <w:i/>
                        <w:lang w:val="lt-LT"/>
                      </w:rPr>
                    </m:ctrlPr>
                  </m:sSubPr>
                  <m:e>
                    <m:r>
                      <w:rPr>
                        <w:rFonts w:ascii="Cambria Math" w:hAnsi="Cambria Math"/>
                        <w:lang w:val="lt-LT"/>
                      </w:rPr>
                      <m:t>Z</m:t>
                    </m:r>
                  </m:e>
                  <m:sub>
                    <m:r>
                      <w:rPr>
                        <w:rFonts w:ascii="Cambria Math" w:hAnsi="Cambria Math"/>
                        <w:lang w:val="lt-LT"/>
                      </w:rPr>
                      <m:t>0e</m:t>
                    </m:r>
                  </m:sub>
                </m:sSub>
              </m:e>
            </m:d>
          </m:e>
          <m:sub>
            <m:r>
              <w:rPr>
                <w:rFonts w:ascii="Cambria Math" w:hAnsi="Cambria Math"/>
                <w:lang w:val="lt-LT"/>
              </w:rPr>
              <m:t>j,j+1</m:t>
            </m:r>
          </m:sub>
        </m:sSub>
      </m:oMath>
      <w:r w:rsidR="00AF5D10">
        <w:rPr>
          <w:lang w:val="lt-LT"/>
        </w:rPr>
        <w:t xml:space="preserve"> ir </w:t>
      </w:r>
      <m:oMath>
        <m:sSub>
          <m:sSubPr>
            <m:ctrlPr>
              <w:rPr>
                <w:rFonts w:ascii="Cambria Math" w:hAnsi="Cambria Math"/>
                <w:i/>
                <w:lang w:val="lt-LT"/>
              </w:rPr>
            </m:ctrlPr>
          </m:sSubPr>
          <m:e>
            <m:d>
              <m:dPr>
                <m:ctrlPr>
                  <w:rPr>
                    <w:rFonts w:ascii="Cambria Math" w:hAnsi="Cambria Math"/>
                    <w:i/>
                    <w:lang w:val="lt-LT"/>
                  </w:rPr>
                </m:ctrlPr>
              </m:dPr>
              <m:e>
                <m:sSub>
                  <m:sSubPr>
                    <m:ctrlPr>
                      <w:rPr>
                        <w:rFonts w:ascii="Cambria Math" w:hAnsi="Cambria Math"/>
                        <w:i/>
                        <w:lang w:val="lt-LT"/>
                      </w:rPr>
                    </m:ctrlPr>
                  </m:sSubPr>
                  <m:e>
                    <m:r>
                      <w:rPr>
                        <w:rFonts w:ascii="Cambria Math" w:hAnsi="Cambria Math"/>
                        <w:lang w:val="lt-LT"/>
                      </w:rPr>
                      <m:t>Z</m:t>
                    </m:r>
                  </m:e>
                  <m:sub>
                    <m:r>
                      <w:rPr>
                        <w:rFonts w:ascii="Cambria Math" w:hAnsi="Cambria Math"/>
                        <w:lang w:val="lt-LT"/>
                      </w:rPr>
                      <m:t>0o</m:t>
                    </m:r>
                  </m:sub>
                </m:sSub>
              </m:e>
            </m:d>
          </m:e>
          <m:sub>
            <m:r>
              <w:rPr>
                <w:rFonts w:ascii="Cambria Math" w:hAnsi="Cambria Math"/>
                <w:lang w:val="lt-LT"/>
              </w:rPr>
              <m:t>j,j+1</m:t>
            </m:r>
          </m:sub>
        </m:sSub>
      </m:oMath>
      <w:r w:rsidR="0018448B">
        <w:rPr>
          <w:lang w:val="lt-LT"/>
        </w:rPr>
        <w:t xml:space="preserve"> (Hong, 1976):</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773982" w14:paraId="729B73AF" w14:textId="77777777" w:rsidTr="009A62A4">
        <w:trPr>
          <w:jc w:val="center"/>
        </w:trPr>
        <w:tc>
          <w:tcPr>
            <w:tcW w:w="1271" w:type="dxa"/>
            <w:vAlign w:val="center"/>
          </w:tcPr>
          <w:p w14:paraId="47A9E7E1" w14:textId="77777777" w:rsidR="00773982" w:rsidRDefault="00773982" w:rsidP="00B500E5"/>
        </w:tc>
        <w:tc>
          <w:tcPr>
            <w:tcW w:w="7088" w:type="dxa"/>
            <w:vAlign w:val="center"/>
          </w:tcPr>
          <w:p w14:paraId="5C317EE6" w14:textId="2D39BDE7" w:rsidR="00773982" w:rsidRPr="0018448B" w:rsidRDefault="00753512" w:rsidP="002714BC">
            <w:pPr>
              <w:jc w:val="center"/>
            </w:pPr>
            <m:oMathPara>
              <m:oMath>
                <m:sSub>
                  <m:sSubPr>
                    <m:ctrlPr>
                      <w:rPr>
                        <w:rFonts w:ascii="Cambria Math" w:hAnsi="Cambria Math"/>
                        <w:i/>
                        <w:lang w:val="lt-LT"/>
                      </w:rPr>
                    </m:ctrlPr>
                  </m:sSubPr>
                  <m:e>
                    <m:d>
                      <m:dPr>
                        <m:ctrlPr>
                          <w:rPr>
                            <w:rFonts w:ascii="Cambria Math" w:hAnsi="Cambria Math"/>
                            <w:i/>
                            <w:lang w:val="lt-LT"/>
                          </w:rPr>
                        </m:ctrlPr>
                      </m:dPr>
                      <m:e>
                        <m:sSub>
                          <m:sSubPr>
                            <m:ctrlPr>
                              <w:rPr>
                                <w:rFonts w:ascii="Cambria Math" w:hAnsi="Cambria Math"/>
                                <w:i/>
                                <w:lang w:val="lt-LT"/>
                              </w:rPr>
                            </m:ctrlPr>
                          </m:sSubPr>
                          <m:e>
                            <m:r>
                              <w:rPr>
                                <w:rFonts w:ascii="Cambria Math" w:hAnsi="Cambria Math"/>
                                <w:lang w:val="lt-LT"/>
                              </w:rPr>
                              <m:t>Z</m:t>
                            </m:r>
                          </m:e>
                          <m:sub>
                            <m:r>
                              <w:rPr>
                                <w:rFonts w:ascii="Cambria Math" w:hAnsi="Cambria Math"/>
                                <w:lang w:val="lt-LT"/>
                              </w:rPr>
                              <m:t>0e</m:t>
                            </m:r>
                          </m:sub>
                        </m:sSub>
                      </m:e>
                    </m:d>
                  </m:e>
                  <m:sub>
                    <m:r>
                      <w:rPr>
                        <w:rFonts w:ascii="Cambria Math" w:hAnsi="Cambria Math"/>
                        <w:lang w:val="lt-LT"/>
                      </w:rPr>
                      <m:t>j,j+1</m:t>
                    </m:r>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Y</m:t>
                        </m:r>
                      </m:e>
                      <m:sub>
                        <m:r>
                          <w:rPr>
                            <w:rFonts w:ascii="Cambria Math" w:hAnsi="Cambria Math"/>
                          </w:rPr>
                          <m:t>0</m:t>
                        </m:r>
                      </m:sub>
                    </m:sSub>
                  </m:den>
                </m:f>
                <m:d>
                  <m:dPr>
                    <m:begChr m:val="["/>
                    <m:endChr m:val="]"/>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J</m:t>
                            </m:r>
                          </m:e>
                          <m:sub>
                            <m:r>
                              <w:rPr>
                                <w:rFonts w:ascii="Cambria Math" w:hAnsi="Cambria Math"/>
                              </w:rPr>
                              <m:t>j,j+1</m:t>
                            </m:r>
                          </m:sub>
                        </m:sSub>
                      </m:num>
                      <m:den>
                        <m:sSub>
                          <m:sSubPr>
                            <m:ctrlPr>
                              <w:rPr>
                                <w:rFonts w:ascii="Cambria Math" w:hAnsi="Cambria Math"/>
                                <w:i/>
                              </w:rPr>
                            </m:ctrlPr>
                          </m:sSubPr>
                          <m:e>
                            <m:r>
                              <w:rPr>
                                <w:rFonts w:ascii="Cambria Math" w:hAnsi="Cambria Math"/>
                              </w:rPr>
                              <m:t>Y</m:t>
                            </m:r>
                          </m:e>
                          <m:sub>
                            <m:r>
                              <w:rPr>
                                <w:rFonts w:ascii="Cambria Math" w:hAnsi="Cambria Math"/>
                              </w:rPr>
                              <m:t>0</m:t>
                            </m:r>
                          </m:sub>
                        </m:sSub>
                      </m:den>
                    </m:f>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J</m:t>
                                    </m:r>
                                  </m:e>
                                  <m:sub>
                                    <m:r>
                                      <w:rPr>
                                        <w:rFonts w:ascii="Cambria Math" w:hAnsi="Cambria Math"/>
                                      </w:rPr>
                                      <m:t>j,j+1</m:t>
                                    </m:r>
                                  </m:sub>
                                </m:sSub>
                              </m:num>
                              <m:den>
                                <m:sSub>
                                  <m:sSubPr>
                                    <m:ctrlPr>
                                      <w:rPr>
                                        <w:rFonts w:ascii="Cambria Math" w:hAnsi="Cambria Math"/>
                                        <w:i/>
                                      </w:rPr>
                                    </m:ctrlPr>
                                  </m:sSubPr>
                                  <m:e>
                                    <m:r>
                                      <w:rPr>
                                        <w:rFonts w:ascii="Cambria Math" w:hAnsi="Cambria Math"/>
                                      </w:rPr>
                                      <m:t>Y</m:t>
                                    </m:r>
                                  </m:e>
                                  <m:sub>
                                    <m:r>
                                      <w:rPr>
                                        <w:rFonts w:ascii="Cambria Math" w:hAnsi="Cambria Math"/>
                                      </w:rPr>
                                      <m:t>0</m:t>
                                    </m:r>
                                  </m:sub>
                                </m:sSub>
                              </m:den>
                            </m:f>
                          </m:e>
                        </m:d>
                      </m:e>
                      <m:sup>
                        <m:r>
                          <w:rPr>
                            <w:rFonts w:ascii="Cambria Math" w:hAnsi="Cambria Math"/>
                          </w:rPr>
                          <m:t>2</m:t>
                        </m:r>
                      </m:sup>
                    </m:sSup>
                  </m:e>
                </m:d>
                <m:r>
                  <w:rPr>
                    <w:rFonts w:ascii="Cambria Math" w:hAnsi="Cambria Math"/>
                  </w:rPr>
                  <m:t xml:space="preserve">      j=0…n,</m:t>
                </m:r>
              </m:oMath>
            </m:oMathPara>
          </w:p>
        </w:tc>
        <w:tc>
          <w:tcPr>
            <w:tcW w:w="1269" w:type="dxa"/>
            <w:vMerge w:val="restart"/>
            <w:vAlign w:val="center"/>
          </w:tcPr>
          <w:p w14:paraId="71DE276D" w14:textId="449EB444" w:rsidR="00773982" w:rsidRPr="004C507A" w:rsidRDefault="00773982" w:rsidP="00773982">
            <w:pPr>
              <w:jc w:val="right"/>
              <w:rPr>
                <w:rFonts w:ascii="Arial" w:hAnsi="Arial" w:cs="Arial"/>
              </w:rPr>
            </w:pP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STYLEREF 1 \s </w:instrText>
            </w:r>
            <w:r w:rsidRPr="004C507A">
              <w:rPr>
                <w:rFonts w:ascii="Arial" w:eastAsiaTheme="minorEastAsia" w:hAnsi="Arial" w:cs="Arial"/>
                <w:noProof/>
              </w:rPr>
              <w:fldChar w:fldCharType="separate"/>
            </w:r>
            <w:r w:rsidR="00753512">
              <w:rPr>
                <w:rFonts w:ascii="Arial" w:eastAsiaTheme="minorEastAsia" w:hAnsi="Arial" w:cs="Arial"/>
                <w:noProof/>
              </w:rPr>
              <w:t>3</w:t>
            </w:r>
            <w:r w:rsidRPr="004C507A">
              <w:rPr>
                <w:rFonts w:ascii="Arial" w:hAnsi="Arial" w:cs="Arial"/>
                <w:noProof/>
              </w:rPr>
              <w:fldChar w:fldCharType="end"/>
            </w: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SEQ lygtis \* ARABIC \s 1 </w:instrText>
            </w:r>
            <w:r w:rsidRPr="004C507A">
              <w:rPr>
                <w:rFonts w:ascii="Arial" w:eastAsiaTheme="minorEastAsia" w:hAnsi="Arial" w:cs="Arial"/>
                <w:noProof/>
              </w:rPr>
              <w:fldChar w:fldCharType="separate"/>
            </w:r>
            <w:r w:rsidR="00753512">
              <w:rPr>
                <w:rFonts w:ascii="Arial" w:eastAsiaTheme="minorEastAsia" w:hAnsi="Arial" w:cs="Arial"/>
                <w:noProof/>
              </w:rPr>
              <w:t>13</w:t>
            </w:r>
            <w:r w:rsidRPr="004C507A">
              <w:rPr>
                <w:rFonts w:ascii="Arial" w:hAnsi="Arial" w:cs="Arial"/>
                <w:noProof/>
              </w:rPr>
              <w:fldChar w:fldCharType="end"/>
            </w:r>
            <w:r w:rsidRPr="004C507A">
              <w:rPr>
                <w:rFonts w:ascii="Arial" w:hAnsi="Arial" w:cs="Arial"/>
              </w:rPr>
              <w:t>)</w:t>
            </w:r>
          </w:p>
        </w:tc>
      </w:tr>
      <w:tr w:rsidR="00773982" w14:paraId="608E2160" w14:textId="77777777" w:rsidTr="009A62A4">
        <w:trPr>
          <w:jc w:val="center"/>
        </w:trPr>
        <w:tc>
          <w:tcPr>
            <w:tcW w:w="1271" w:type="dxa"/>
            <w:vAlign w:val="center"/>
          </w:tcPr>
          <w:p w14:paraId="50B200C7" w14:textId="77777777" w:rsidR="00773982" w:rsidRDefault="00773982" w:rsidP="00773982"/>
        </w:tc>
        <w:tc>
          <w:tcPr>
            <w:tcW w:w="7088" w:type="dxa"/>
            <w:vAlign w:val="center"/>
          </w:tcPr>
          <w:p w14:paraId="57D4A40A" w14:textId="6D0AE5FD" w:rsidR="00773982" w:rsidRPr="0018448B" w:rsidRDefault="00753512" w:rsidP="00773982">
            <w:pPr>
              <w:jc w:val="center"/>
            </w:pPr>
            <m:oMathPara>
              <m:oMath>
                <m:sSub>
                  <m:sSubPr>
                    <m:ctrlPr>
                      <w:rPr>
                        <w:rFonts w:ascii="Cambria Math" w:hAnsi="Cambria Math"/>
                        <w:i/>
                        <w:lang w:val="lt-LT"/>
                      </w:rPr>
                    </m:ctrlPr>
                  </m:sSubPr>
                  <m:e>
                    <m:d>
                      <m:dPr>
                        <m:ctrlPr>
                          <w:rPr>
                            <w:rFonts w:ascii="Cambria Math" w:hAnsi="Cambria Math"/>
                            <w:i/>
                            <w:lang w:val="lt-LT"/>
                          </w:rPr>
                        </m:ctrlPr>
                      </m:dPr>
                      <m:e>
                        <m:sSub>
                          <m:sSubPr>
                            <m:ctrlPr>
                              <w:rPr>
                                <w:rFonts w:ascii="Cambria Math" w:hAnsi="Cambria Math"/>
                                <w:i/>
                                <w:lang w:val="lt-LT"/>
                              </w:rPr>
                            </m:ctrlPr>
                          </m:sSubPr>
                          <m:e>
                            <m:r>
                              <w:rPr>
                                <w:rFonts w:ascii="Cambria Math" w:hAnsi="Cambria Math"/>
                                <w:lang w:val="lt-LT"/>
                              </w:rPr>
                              <m:t>Z</m:t>
                            </m:r>
                          </m:e>
                          <m:sub>
                            <m:r>
                              <w:rPr>
                                <w:rFonts w:ascii="Cambria Math" w:hAnsi="Cambria Math"/>
                                <w:lang w:val="lt-LT"/>
                              </w:rPr>
                              <m:t>0o</m:t>
                            </m:r>
                          </m:sub>
                        </m:sSub>
                      </m:e>
                    </m:d>
                  </m:e>
                  <m:sub>
                    <m:r>
                      <w:rPr>
                        <w:rFonts w:ascii="Cambria Math" w:hAnsi="Cambria Math"/>
                        <w:lang w:val="lt-LT"/>
                      </w:rPr>
                      <m:t>j,j+1</m:t>
                    </m:r>
                  </m:sub>
                </m:sSub>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Y</m:t>
                        </m:r>
                      </m:e>
                      <m:sub>
                        <m:r>
                          <w:rPr>
                            <w:rFonts w:ascii="Cambria Math" w:hAnsi="Cambria Math"/>
                          </w:rPr>
                          <m:t>0</m:t>
                        </m:r>
                      </m:sub>
                    </m:sSub>
                  </m:den>
                </m:f>
                <m:d>
                  <m:dPr>
                    <m:begChr m:val="["/>
                    <m:endChr m:val="]"/>
                    <m:ctrlPr>
                      <w:rPr>
                        <w:rFonts w:ascii="Cambria Math" w:hAnsi="Cambria Math"/>
                        <w:i/>
                      </w:rPr>
                    </m:ctrlPr>
                  </m:dPr>
                  <m:e>
                    <m:r>
                      <w:rPr>
                        <w:rFonts w:ascii="Cambria Math" w:hAnsi="Cambria Math"/>
                      </w:rPr>
                      <m:t>1-</m:t>
                    </m:r>
                    <m:f>
                      <m:fPr>
                        <m:ctrlPr>
                          <w:rPr>
                            <w:rFonts w:ascii="Cambria Math" w:hAnsi="Cambria Math"/>
                            <w:i/>
                          </w:rPr>
                        </m:ctrlPr>
                      </m:fPr>
                      <m:num>
                        <m:sSub>
                          <m:sSubPr>
                            <m:ctrlPr>
                              <w:rPr>
                                <w:rFonts w:ascii="Cambria Math" w:hAnsi="Cambria Math"/>
                                <w:i/>
                              </w:rPr>
                            </m:ctrlPr>
                          </m:sSubPr>
                          <m:e>
                            <m:r>
                              <w:rPr>
                                <w:rFonts w:ascii="Cambria Math" w:hAnsi="Cambria Math"/>
                              </w:rPr>
                              <m:t>J</m:t>
                            </m:r>
                          </m:e>
                          <m:sub>
                            <m:r>
                              <w:rPr>
                                <w:rFonts w:ascii="Cambria Math" w:hAnsi="Cambria Math"/>
                              </w:rPr>
                              <m:t>j,j+1</m:t>
                            </m:r>
                          </m:sub>
                        </m:sSub>
                      </m:num>
                      <m:den>
                        <m:sSub>
                          <m:sSubPr>
                            <m:ctrlPr>
                              <w:rPr>
                                <w:rFonts w:ascii="Cambria Math" w:hAnsi="Cambria Math"/>
                                <w:i/>
                              </w:rPr>
                            </m:ctrlPr>
                          </m:sSubPr>
                          <m:e>
                            <m:r>
                              <w:rPr>
                                <w:rFonts w:ascii="Cambria Math" w:hAnsi="Cambria Math"/>
                              </w:rPr>
                              <m:t>Y</m:t>
                            </m:r>
                          </m:e>
                          <m:sub>
                            <m:r>
                              <w:rPr>
                                <w:rFonts w:ascii="Cambria Math" w:hAnsi="Cambria Math"/>
                              </w:rPr>
                              <m:t>0</m:t>
                            </m:r>
                          </m:sub>
                        </m:sSub>
                      </m:den>
                    </m:f>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J</m:t>
                                    </m:r>
                                  </m:e>
                                  <m:sub>
                                    <m:r>
                                      <w:rPr>
                                        <w:rFonts w:ascii="Cambria Math" w:hAnsi="Cambria Math"/>
                                      </w:rPr>
                                      <m:t>j,j+1</m:t>
                                    </m:r>
                                  </m:sub>
                                </m:sSub>
                              </m:num>
                              <m:den>
                                <m:sSub>
                                  <m:sSubPr>
                                    <m:ctrlPr>
                                      <w:rPr>
                                        <w:rFonts w:ascii="Cambria Math" w:hAnsi="Cambria Math"/>
                                        <w:i/>
                                      </w:rPr>
                                    </m:ctrlPr>
                                  </m:sSubPr>
                                  <m:e>
                                    <m:r>
                                      <w:rPr>
                                        <w:rFonts w:ascii="Cambria Math" w:hAnsi="Cambria Math"/>
                                      </w:rPr>
                                      <m:t>Y</m:t>
                                    </m:r>
                                  </m:e>
                                  <m:sub>
                                    <m:r>
                                      <w:rPr>
                                        <w:rFonts w:ascii="Cambria Math" w:hAnsi="Cambria Math"/>
                                      </w:rPr>
                                      <m:t>0</m:t>
                                    </m:r>
                                  </m:sub>
                                </m:sSub>
                              </m:den>
                            </m:f>
                          </m:e>
                        </m:d>
                      </m:e>
                      <m:sup>
                        <m:r>
                          <w:rPr>
                            <w:rFonts w:ascii="Cambria Math" w:hAnsi="Cambria Math"/>
                          </w:rPr>
                          <m:t>2</m:t>
                        </m:r>
                      </m:sup>
                    </m:sSup>
                  </m:e>
                </m:d>
                <m:r>
                  <w:rPr>
                    <w:rFonts w:ascii="Cambria Math" w:hAnsi="Cambria Math"/>
                  </w:rPr>
                  <m:t xml:space="preserve">      j=0…n,</m:t>
                </m:r>
              </m:oMath>
            </m:oMathPara>
          </w:p>
        </w:tc>
        <w:tc>
          <w:tcPr>
            <w:tcW w:w="1269" w:type="dxa"/>
            <w:vMerge/>
            <w:vAlign w:val="center"/>
          </w:tcPr>
          <w:p w14:paraId="13A5F3FE" w14:textId="77777777" w:rsidR="00773982" w:rsidRDefault="00773982" w:rsidP="00773982">
            <w:pPr>
              <w:jc w:val="right"/>
            </w:pPr>
          </w:p>
        </w:tc>
      </w:tr>
    </w:tbl>
    <w:p w14:paraId="47A3525E" w14:textId="3B55E63D" w:rsidR="00773982" w:rsidRDefault="00773982" w:rsidP="0018448B">
      <w:pPr>
        <w:ind w:firstLine="0"/>
        <w:rPr>
          <w:lang w:val="lt-LT"/>
        </w:rPr>
      </w:pPr>
      <w:r>
        <w:rPr>
          <w:lang w:val="lt-LT"/>
        </w:rPr>
        <w:t xml:space="preserve">čia </w:t>
      </w:r>
      <m:oMath>
        <m:sSub>
          <m:sSubPr>
            <m:ctrlPr>
              <w:rPr>
                <w:rFonts w:ascii="Cambria Math" w:hAnsi="Cambria Math"/>
                <w:i/>
                <w:lang w:val="lt-LT"/>
              </w:rPr>
            </m:ctrlPr>
          </m:sSubPr>
          <m:e>
            <m:r>
              <w:rPr>
                <w:rFonts w:ascii="Cambria Math" w:hAnsi="Cambria Math"/>
                <w:lang w:val="lt-LT"/>
              </w:rPr>
              <m:t>J</m:t>
            </m:r>
          </m:e>
          <m:sub>
            <m:r>
              <w:rPr>
                <w:rFonts w:ascii="Cambria Math" w:hAnsi="Cambria Math"/>
                <w:lang w:val="lt-LT"/>
              </w:rPr>
              <m:t>j,j+1</m:t>
            </m:r>
          </m:sub>
        </m:sSub>
      </m:oMath>
      <w:r>
        <w:rPr>
          <w:lang w:val="lt-LT"/>
        </w:rPr>
        <w:t xml:space="preserve"> – </w:t>
      </w:r>
      <w:r w:rsidRPr="00773982">
        <w:rPr>
          <w:i/>
          <w:lang w:val="lt-LT"/>
        </w:rPr>
        <w:t>j</w:t>
      </w:r>
      <w:r>
        <w:rPr>
          <w:lang w:val="lt-LT"/>
        </w:rPr>
        <w:t>-</w:t>
      </w:r>
      <w:proofErr w:type="spellStart"/>
      <w:r>
        <w:rPr>
          <w:lang w:val="lt-LT"/>
        </w:rPr>
        <w:t>osios</w:t>
      </w:r>
      <w:proofErr w:type="spellEnd"/>
      <w:r>
        <w:rPr>
          <w:lang w:val="lt-LT"/>
        </w:rPr>
        <w:t xml:space="preserve"> pusrezonatorių poros charakteringasis admitansas, </w:t>
      </w:r>
      <m:oMath>
        <m:sSub>
          <m:sSubPr>
            <m:ctrlPr>
              <w:rPr>
                <w:rFonts w:ascii="Cambria Math" w:hAnsi="Cambria Math"/>
                <w:i/>
                <w:lang w:val="lt-LT"/>
              </w:rPr>
            </m:ctrlPr>
          </m:sSubPr>
          <m:e>
            <m:r>
              <w:rPr>
                <w:rFonts w:ascii="Cambria Math" w:hAnsi="Cambria Math"/>
                <w:lang w:val="lt-LT"/>
              </w:rPr>
              <m:t>Y</m:t>
            </m:r>
          </m:e>
          <m:sub>
            <m:r>
              <w:rPr>
                <w:rFonts w:ascii="Cambria Math" w:hAnsi="Cambria Math"/>
                <w:lang w:val="lt-LT"/>
              </w:rPr>
              <m:t>0</m:t>
            </m:r>
          </m:sub>
        </m:sSub>
      </m:oMath>
      <w:r>
        <w:rPr>
          <w:lang w:val="lt-LT"/>
        </w:rPr>
        <w:t xml:space="preserve"> – filtro įėjimo ir išėjimo išvadų charakteringasis admitansas, </w:t>
      </w:r>
      <w:r w:rsidR="0018448B">
        <w:rPr>
          <w:lang w:val="lt-LT"/>
        </w:rPr>
        <w:t>kuris</w:t>
      </w:r>
      <w:r>
        <w:rPr>
          <w:lang w:val="lt-LT"/>
        </w:rPr>
        <w:t xml:space="preserve"> yra atvirkščias charakteringajam impedansui </w:t>
      </w:r>
      <m:oMath>
        <m:sSub>
          <m:sSubPr>
            <m:ctrlPr>
              <w:rPr>
                <w:rFonts w:ascii="Cambria Math" w:hAnsi="Cambria Math"/>
                <w:i/>
                <w:lang w:val="lt-LT"/>
              </w:rPr>
            </m:ctrlPr>
          </m:sSubPr>
          <m:e>
            <m:r>
              <w:rPr>
                <w:rFonts w:ascii="Cambria Math" w:hAnsi="Cambria Math"/>
                <w:lang w:val="lt-LT"/>
              </w:rPr>
              <m:t>Z</m:t>
            </m:r>
          </m:e>
          <m:sub>
            <m:r>
              <w:rPr>
                <w:rFonts w:ascii="Cambria Math" w:hAnsi="Cambria Math"/>
                <w:lang w:val="lt-LT"/>
              </w:rPr>
              <m:t>0</m:t>
            </m:r>
          </m:sub>
        </m:sSub>
        <m:r>
          <w:rPr>
            <w:rFonts w:ascii="Cambria Math" w:hAnsi="Cambria Math"/>
            <w:lang w:val="lt-LT"/>
          </w:rPr>
          <m:t>=</m:t>
        </m:r>
        <m:f>
          <m:fPr>
            <m:type m:val="skw"/>
            <m:ctrlPr>
              <w:rPr>
                <w:rFonts w:ascii="Cambria Math" w:hAnsi="Cambria Math"/>
                <w:i/>
                <w:lang w:val="lt-LT"/>
              </w:rPr>
            </m:ctrlPr>
          </m:fPr>
          <m:num>
            <m:r>
              <w:rPr>
                <w:rFonts w:ascii="Cambria Math" w:hAnsi="Cambria Math"/>
                <w:lang w:val="lt-LT"/>
              </w:rPr>
              <m:t>1</m:t>
            </m:r>
          </m:num>
          <m:den>
            <m:sSub>
              <m:sSubPr>
                <m:ctrlPr>
                  <w:rPr>
                    <w:rFonts w:ascii="Cambria Math" w:hAnsi="Cambria Math"/>
                    <w:i/>
                    <w:lang w:val="lt-LT"/>
                  </w:rPr>
                </m:ctrlPr>
              </m:sSubPr>
              <m:e>
                <m:r>
                  <w:rPr>
                    <w:rFonts w:ascii="Cambria Math" w:hAnsi="Cambria Math"/>
                    <w:lang w:val="lt-LT"/>
                  </w:rPr>
                  <m:t>Y</m:t>
                </m:r>
              </m:e>
              <m:sub>
                <m:r>
                  <w:rPr>
                    <w:rFonts w:ascii="Cambria Math" w:hAnsi="Cambria Math"/>
                    <w:lang w:val="lt-LT"/>
                  </w:rPr>
                  <m:t>0</m:t>
                </m:r>
              </m:sub>
            </m:sSub>
          </m:den>
        </m:f>
      </m:oMath>
      <w:r>
        <w:rPr>
          <w:lang w:val="lt-LT"/>
        </w:rPr>
        <w:t>.</w:t>
      </w:r>
      <w:r w:rsidR="00571077">
        <w:rPr>
          <w:lang w:val="lt-LT"/>
        </w:rPr>
        <w:t xml:space="preserve"> </w:t>
      </w:r>
      <w:r w:rsidR="001F02F8">
        <w:rPr>
          <w:lang w:val="lt-LT"/>
        </w:rPr>
        <w:t xml:space="preserve">Kadangi reikia </w:t>
      </w:r>
      <w:r w:rsidR="002D366E">
        <w:rPr>
          <w:lang w:val="lt-LT"/>
        </w:rPr>
        <w:t xml:space="preserve">apskaičiuoti </w:t>
      </w:r>
      <w:r w:rsidR="001F02F8">
        <w:rPr>
          <w:lang w:val="lt-LT"/>
        </w:rPr>
        <w:t>pus</w:t>
      </w:r>
      <w:r w:rsidR="00571077">
        <w:rPr>
          <w:lang w:val="lt-LT"/>
        </w:rPr>
        <w:t xml:space="preserve">ės </w:t>
      </w:r>
      <w:r w:rsidR="001F02F8">
        <w:rPr>
          <w:lang w:val="lt-LT"/>
        </w:rPr>
        <w:t xml:space="preserve">rezonatoriaus impedansą, </w:t>
      </w:r>
      <w:r w:rsidR="00BB3AB1">
        <w:rPr>
          <w:lang w:val="lt-LT"/>
        </w:rPr>
        <w:t>(</w:t>
      </w:r>
      <w:r w:rsidR="001F02F8">
        <w:rPr>
          <w:lang w:val="lt-LT"/>
        </w:rPr>
        <w:t>3.13</w:t>
      </w:r>
      <w:r w:rsidR="00BB3AB1">
        <w:rPr>
          <w:lang w:val="lt-LT"/>
        </w:rPr>
        <w:t>)</w:t>
      </w:r>
      <w:r w:rsidR="001F02F8">
        <w:rPr>
          <w:lang w:val="lt-LT"/>
        </w:rPr>
        <w:t xml:space="preserve"> </w:t>
      </w:r>
      <w:r w:rsidR="002D366E">
        <w:rPr>
          <w:lang w:val="lt-LT"/>
        </w:rPr>
        <w:t>formulė</w:t>
      </w:r>
      <w:r w:rsidR="00571077">
        <w:rPr>
          <w:lang w:val="lt-LT"/>
        </w:rPr>
        <w:t>mis</w:t>
      </w:r>
      <w:r w:rsidR="001F02F8">
        <w:rPr>
          <w:lang w:val="lt-LT"/>
        </w:rPr>
        <w:t xml:space="preserve"> gaut</w:t>
      </w:r>
      <w:r w:rsidR="002D366E">
        <w:rPr>
          <w:lang w:val="lt-LT"/>
        </w:rPr>
        <w:t>o</w:t>
      </w:r>
      <w:r w:rsidR="001F02F8">
        <w:rPr>
          <w:lang w:val="lt-LT"/>
        </w:rPr>
        <w:t>s impedanso vert</w:t>
      </w:r>
      <w:r w:rsidR="002D366E">
        <w:rPr>
          <w:lang w:val="lt-LT"/>
        </w:rPr>
        <w:t>ė</w:t>
      </w:r>
      <w:r w:rsidR="001F02F8">
        <w:rPr>
          <w:lang w:val="lt-LT"/>
        </w:rPr>
        <w:t>s dalinam</w:t>
      </w:r>
      <w:r w:rsidR="002D366E">
        <w:rPr>
          <w:lang w:val="lt-LT"/>
        </w:rPr>
        <w:t>os</w:t>
      </w:r>
      <w:r w:rsidR="001F02F8">
        <w:rPr>
          <w:lang w:val="lt-LT"/>
        </w:rPr>
        <w:t xml:space="preserve"> iš 2</w:t>
      </w:r>
      <w:r w:rsidR="00D9622A">
        <w:rPr>
          <w:lang w:val="lt-LT"/>
        </w:rPr>
        <w:t>, kaip nurodoma šaltinyje</w:t>
      </w:r>
      <w:r w:rsidR="00C24EB3">
        <w:rPr>
          <w:lang w:val="lt-LT"/>
        </w:rPr>
        <w:t xml:space="preserve"> (</w:t>
      </w:r>
      <w:proofErr w:type="spellStart"/>
      <w:r w:rsidR="00C24EB3">
        <w:rPr>
          <w:lang w:val="lt-LT"/>
        </w:rPr>
        <w:t>Sharma</w:t>
      </w:r>
      <w:proofErr w:type="spellEnd"/>
      <w:r w:rsidR="00C24EB3">
        <w:rPr>
          <w:lang w:val="lt-LT"/>
        </w:rPr>
        <w:t>, 2013):</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1F02F8" w14:paraId="07E3D694" w14:textId="77777777" w:rsidTr="009A62A4">
        <w:trPr>
          <w:jc w:val="center"/>
        </w:trPr>
        <w:tc>
          <w:tcPr>
            <w:tcW w:w="1271" w:type="dxa"/>
            <w:vAlign w:val="center"/>
          </w:tcPr>
          <w:p w14:paraId="5F9BA89A" w14:textId="77777777" w:rsidR="001F02F8" w:rsidRDefault="001F02F8" w:rsidP="00B500E5"/>
        </w:tc>
        <w:tc>
          <w:tcPr>
            <w:tcW w:w="7088" w:type="dxa"/>
            <w:vAlign w:val="center"/>
          </w:tcPr>
          <w:p w14:paraId="71A00E95" w14:textId="58530BFF" w:rsidR="001F02F8" w:rsidRPr="00C24EB3" w:rsidRDefault="00753512" w:rsidP="002714BC">
            <w:pPr>
              <w:jc w:val="center"/>
            </w:pPr>
            <m:oMathPara>
              <m:oMath>
                <m:sSub>
                  <m:sSubPr>
                    <m:ctrlPr>
                      <w:rPr>
                        <w:rFonts w:ascii="Cambria Math" w:hAnsi="Cambria Math"/>
                        <w:i/>
                        <w:lang w:val="lt-LT"/>
                      </w:rPr>
                    </m:ctrlPr>
                  </m:sSubPr>
                  <m:e>
                    <m:d>
                      <m:dPr>
                        <m:ctrlPr>
                          <w:rPr>
                            <w:rFonts w:ascii="Cambria Math" w:hAnsi="Cambria Math"/>
                            <w:i/>
                            <w:lang w:val="lt-LT"/>
                          </w:rPr>
                        </m:ctrlPr>
                      </m:dPr>
                      <m:e>
                        <m:sSub>
                          <m:sSubPr>
                            <m:ctrlPr>
                              <w:rPr>
                                <w:rFonts w:ascii="Cambria Math" w:hAnsi="Cambria Math"/>
                                <w:i/>
                                <w:lang w:val="lt-LT"/>
                              </w:rPr>
                            </m:ctrlPr>
                          </m:sSubPr>
                          <m:e>
                            <m:r>
                              <w:rPr>
                                <w:rFonts w:ascii="Cambria Math" w:hAnsi="Cambria Math"/>
                                <w:lang w:val="lt-LT"/>
                              </w:rPr>
                              <m:t>Z</m:t>
                            </m:r>
                          </m:e>
                          <m:sub>
                            <m:r>
                              <w:rPr>
                                <w:rFonts w:ascii="Cambria Math" w:hAnsi="Cambria Math"/>
                                <w:lang w:val="lt-LT"/>
                              </w:rPr>
                              <m:t>0se</m:t>
                            </m:r>
                          </m:sub>
                        </m:sSub>
                      </m:e>
                    </m:d>
                  </m:e>
                  <m:sub>
                    <m:r>
                      <w:rPr>
                        <w:rFonts w:ascii="Cambria Math" w:hAnsi="Cambria Math"/>
                        <w:lang w:val="lt-LT"/>
                      </w:rPr>
                      <m:t>j,j+1</m:t>
                    </m:r>
                  </m:sub>
                </m:sSub>
                <m:r>
                  <w:rPr>
                    <w:rFonts w:ascii="Cambria Math" w:hAnsi="Cambria Math"/>
                  </w:rPr>
                  <m:t>=</m:t>
                </m:r>
                <m:f>
                  <m:fPr>
                    <m:ctrlPr>
                      <w:rPr>
                        <w:rFonts w:ascii="Cambria Math" w:hAnsi="Cambria Math"/>
                        <w:i/>
                      </w:rPr>
                    </m:ctrlPr>
                  </m:fPr>
                  <m:num>
                    <m:sSub>
                      <m:sSubPr>
                        <m:ctrlPr>
                          <w:rPr>
                            <w:rFonts w:ascii="Cambria Math" w:hAnsi="Cambria Math"/>
                            <w:i/>
                            <w:lang w:val="lt-LT"/>
                          </w:rPr>
                        </m:ctrlPr>
                      </m:sSubPr>
                      <m:e>
                        <m:d>
                          <m:dPr>
                            <m:ctrlPr>
                              <w:rPr>
                                <w:rFonts w:ascii="Cambria Math" w:hAnsi="Cambria Math"/>
                                <w:i/>
                                <w:lang w:val="lt-LT"/>
                              </w:rPr>
                            </m:ctrlPr>
                          </m:dPr>
                          <m:e>
                            <m:sSub>
                              <m:sSubPr>
                                <m:ctrlPr>
                                  <w:rPr>
                                    <w:rFonts w:ascii="Cambria Math" w:hAnsi="Cambria Math"/>
                                    <w:i/>
                                    <w:lang w:val="lt-LT"/>
                                  </w:rPr>
                                </m:ctrlPr>
                              </m:sSubPr>
                              <m:e>
                                <m:r>
                                  <w:rPr>
                                    <w:rFonts w:ascii="Cambria Math" w:hAnsi="Cambria Math"/>
                                    <w:lang w:val="lt-LT"/>
                                  </w:rPr>
                                  <m:t>Z</m:t>
                                </m:r>
                              </m:e>
                              <m:sub>
                                <m:r>
                                  <w:rPr>
                                    <w:rFonts w:ascii="Cambria Math" w:hAnsi="Cambria Math"/>
                                    <w:lang w:val="lt-LT"/>
                                  </w:rPr>
                                  <m:t>0e</m:t>
                                </m:r>
                              </m:sub>
                            </m:sSub>
                          </m:e>
                        </m:d>
                      </m:e>
                      <m:sub>
                        <m:r>
                          <w:rPr>
                            <w:rFonts w:ascii="Cambria Math" w:hAnsi="Cambria Math"/>
                            <w:lang w:val="lt-LT"/>
                          </w:rPr>
                          <m:t>j,j+1</m:t>
                        </m:r>
                      </m:sub>
                    </m:sSub>
                  </m:num>
                  <m:den>
                    <m:r>
                      <w:rPr>
                        <w:rFonts w:ascii="Cambria Math" w:hAnsi="Cambria Math"/>
                      </w:rPr>
                      <m:t>2</m:t>
                    </m:r>
                  </m:den>
                </m:f>
                <m:r>
                  <w:rPr>
                    <w:rFonts w:ascii="Cambria Math" w:hAnsi="Cambria Math"/>
                  </w:rPr>
                  <m:t>,</m:t>
                </m:r>
              </m:oMath>
            </m:oMathPara>
          </w:p>
        </w:tc>
        <w:tc>
          <w:tcPr>
            <w:tcW w:w="1269" w:type="dxa"/>
            <w:vAlign w:val="center"/>
          </w:tcPr>
          <w:p w14:paraId="245C66E3" w14:textId="77777777" w:rsidR="001F02F8" w:rsidRDefault="001F02F8" w:rsidP="00081EF0">
            <w:pPr>
              <w:jc w:val="right"/>
            </w:pPr>
          </w:p>
        </w:tc>
      </w:tr>
      <w:tr w:rsidR="001F02F8" w14:paraId="4407A35E" w14:textId="77777777" w:rsidTr="009A62A4">
        <w:trPr>
          <w:jc w:val="center"/>
        </w:trPr>
        <w:tc>
          <w:tcPr>
            <w:tcW w:w="1271" w:type="dxa"/>
            <w:vAlign w:val="center"/>
          </w:tcPr>
          <w:p w14:paraId="4AABA383" w14:textId="77777777" w:rsidR="001F02F8" w:rsidRDefault="001F02F8" w:rsidP="00B500E5"/>
        </w:tc>
        <w:tc>
          <w:tcPr>
            <w:tcW w:w="7088" w:type="dxa"/>
            <w:vAlign w:val="center"/>
          </w:tcPr>
          <w:p w14:paraId="35ACB7D3" w14:textId="05001EEA" w:rsidR="001F02F8" w:rsidRPr="00C24EB3" w:rsidRDefault="00753512" w:rsidP="002714BC">
            <w:pPr>
              <w:jc w:val="center"/>
            </w:pPr>
            <m:oMathPara>
              <m:oMath>
                <m:sSub>
                  <m:sSubPr>
                    <m:ctrlPr>
                      <w:rPr>
                        <w:rFonts w:ascii="Cambria Math" w:hAnsi="Cambria Math"/>
                        <w:i/>
                        <w:lang w:val="lt-LT"/>
                      </w:rPr>
                    </m:ctrlPr>
                  </m:sSubPr>
                  <m:e>
                    <m:d>
                      <m:dPr>
                        <m:ctrlPr>
                          <w:rPr>
                            <w:rFonts w:ascii="Cambria Math" w:hAnsi="Cambria Math"/>
                            <w:i/>
                            <w:lang w:val="lt-LT"/>
                          </w:rPr>
                        </m:ctrlPr>
                      </m:dPr>
                      <m:e>
                        <m:sSub>
                          <m:sSubPr>
                            <m:ctrlPr>
                              <w:rPr>
                                <w:rFonts w:ascii="Cambria Math" w:hAnsi="Cambria Math"/>
                                <w:i/>
                                <w:lang w:val="lt-LT"/>
                              </w:rPr>
                            </m:ctrlPr>
                          </m:sSubPr>
                          <m:e>
                            <m:r>
                              <w:rPr>
                                <w:rFonts w:ascii="Cambria Math" w:hAnsi="Cambria Math"/>
                                <w:lang w:val="lt-LT"/>
                              </w:rPr>
                              <m:t>Z</m:t>
                            </m:r>
                          </m:e>
                          <m:sub>
                            <m:r>
                              <w:rPr>
                                <w:rFonts w:ascii="Cambria Math" w:hAnsi="Cambria Math"/>
                                <w:lang w:val="lt-LT"/>
                              </w:rPr>
                              <m:t>0so</m:t>
                            </m:r>
                          </m:sub>
                        </m:sSub>
                      </m:e>
                    </m:d>
                  </m:e>
                  <m:sub>
                    <m:r>
                      <w:rPr>
                        <w:rFonts w:ascii="Cambria Math" w:hAnsi="Cambria Math"/>
                        <w:lang w:val="lt-LT"/>
                      </w:rPr>
                      <m:t>j,j+1</m:t>
                    </m:r>
                  </m:sub>
                </m:sSub>
                <m:r>
                  <w:rPr>
                    <w:rFonts w:ascii="Cambria Math" w:hAnsi="Cambria Math"/>
                  </w:rPr>
                  <m:t>=</m:t>
                </m:r>
                <m:f>
                  <m:fPr>
                    <m:ctrlPr>
                      <w:rPr>
                        <w:rFonts w:ascii="Cambria Math" w:hAnsi="Cambria Math"/>
                        <w:i/>
                      </w:rPr>
                    </m:ctrlPr>
                  </m:fPr>
                  <m:num>
                    <m:sSub>
                      <m:sSubPr>
                        <m:ctrlPr>
                          <w:rPr>
                            <w:rFonts w:ascii="Cambria Math" w:hAnsi="Cambria Math"/>
                            <w:i/>
                            <w:lang w:val="lt-LT"/>
                          </w:rPr>
                        </m:ctrlPr>
                      </m:sSubPr>
                      <m:e>
                        <m:d>
                          <m:dPr>
                            <m:ctrlPr>
                              <w:rPr>
                                <w:rFonts w:ascii="Cambria Math" w:hAnsi="Cambria Math"/>
                                <w:i/>
                                <w:lang w:val="lt-LT"/>
                              </w:rPr>
                            </m:ctrlPr>
                          </m:dPr>
                          <m:e>
                            <m:sSub>
                              <m:sSubPr>
                                <m:ctrlPr>
                                  <w:rPr>
                                    <w:rFonts w:ascii="Cambria Math" w:hAnsi="Cambria Math"/>
                                    <w:i/>
                                    <w:lang w:val="lt-LT"/>
                                  </w:rPr>
                                </m:ctrlPr>
                              </m:sSubPr>
                              <m:e>
                                <m:r>
                                  <w:rPr>
                                    <w:rFonts w:ascii="Cambria Math" w:hAnsi="Cambria Math"/>
                                    <w:lang w:val="lt-LT"/>
                                  </w:rPr>
                                  <m:t>Z</m:t>
                                </m:r>
                              </m:e>
                              <m:sub>
                                <m:r>
                                  <w:rPr>
                                    <w:rFonts w:ascii="Cambria Math" w:hAnsi="Cambria Math"/>
                                    <w:lang w:val="lt-LT"/>
                                  </w:rPr>
                                  <m:t>0o</m:t>
                                </m:r>
                              </m:sub>
                            </m:sSub>
                          </m:e>
                        </m:d>
                      </m:e>
                      <m:sub>
                        <m:r>
                          <w:rPr>
                            <w:rFonts w:ascii="Cambria Math" w:hAnsi="Cambria Math"/>
                            <w:lang w:val="lt-LT"/>
                          </w:rPr>
                          <m:t>j,j+1</m:t>
                        </m:r>
                      </m:sub>
                    </m:sSub>
                  </m:num>
                  <m:den>
                    <m:r>
                      <w:rPr>
                        <w:rFonts w:ascii="Cambria Math" w:hAnsi="Cambria Math"/>
                      </w:rPr>
                      <m:t>2</m:t>
                    </m:r>
                  </m:den>
                </m:f>
                <m:r>
                  <w:rPr>
                    <w:rFonts w:ascii="Cambria Math" w:hAnsi="Cambria Math"/>
                  </w:rPr>
                  <m:t>.</m:t>
                </m:r>
              </m:oMath>
            </m:oMathPara>
          </w:p>
        </w:tc>
        <w:tc>
          <w:tcPr>
            <w:tcW w:w="1269" w:type="dxa"/>
            <w:vAlign w:val="center"/>
          </w:tcPr>
          <w:p w14:paraId="3E14EE52" w14:textId="77777777" w:rsidR="001F02F8" w:rsidRDefault="001F02F8" w:rsidP="00081EF0">
            <w:pPr>
              <w:jc w:val="right"/>
            </w:pPr>
          </w:p>
        </w:tc>
      </w:tr>
    </w:tbl>
    <w:p w14:paraId="74133658" w14:textId="2EDA1BFA" w:rsidR="00C12D04" w:rsidRDefault="002D366E" w:rsidP="00C12D04">
      <w:pPr>
        <w:rPr>
          <w:lang w:val="lt-LT"/>
        </w:rPr>
      </w:pPr>
      <w:r>
        <w:rPr>
          <w:lang w:val="lt-LT"/>
        </w:rPr>
        <w:t>V</w:t>
      </w:r>
      <w:r w:rsidR="00C12D04">
        <w:rPr>
          <w:lang w:val="lt-LT"/>
        </w:rPr>
        <w:t xml:space="preserve">idutinio mikrojuostelės pločio </w:t>
      </w:r>
      <w:r w:rsidR="00C12D04">
        <w:rPr>
          <w:i/>
          <w:lang w:val="lt-LT"/>
        </w:rPr>
        <w:t>W</w:t>
      </w:r>
      <w:r w:rsidR="00C12D04">
        <w:rPr>
          <w:lang w:val="lt-LT"/>
        </w:rPr>
        <w:t xml:space="preserve"> ir naudojamo padėklo aukščio </w:t>
      </w:r>
      <w:r w:rsidR="00C12D04">
        <w:rPr>
          <w:i/>
          <w:lang w:val="lt-LT"/>
        </w:rPr>
        <w:t>h</w:t>
      </w:r>
      <w:r w:rsidR="00C12D04">
        <w:rPr>
          <w:lang w:val="lt-LT"/>
        </w:rPr>
        <w:t xml:space="preserve"> santyk</w:t>
      </w:r>
      <w:r>
        <w:rPr>
          <w:lang w:val="lt-LT"/>
        </w:rPr>
        <w:t>is apskaičiuojamas</w:t>
      </w:r>
      <w:r w:rsidR="00C24EB3">
        <w:rPr>
          <w:lang w:val="lt-LT"/>
        </w:rPr>
        <w:t xml:space="preserve"> pagal (</w:t>
      </w:r>
      <w:proofErr w:type="spellStart"/>
      <w:r w:rsidR="00C24EB3">
        <w:rPr>
          <w:lang w:val="lt-LT"/>
        </w:rPr>
        <w:t>Sharma</w:t>
      </w:r>
      <w:proofErr w:type="spellEnd"/>
      <w:r w:rsidR="00C24EB3">
        <w:rPr>
          <w:lang w:val="lt-LT"/>
        </w:rPr>
        <w:t>, 2013):</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4F5227" w14:paraId="6BD9CEEE" w14:textId="77777777" w:rsidTr="009A62A4">
        <w:trPr>
          <w:jc w:val="center"/>
        </w:trPr>
        <w:tc>
          <w:tcPr>
            <w:tcW w:w="1271" w:type="dxa"/>
            <w:vAlign w:val="center"/>
          </w:tcPr>
          <w:p w14:paraId="2018CF13" w14:textId="77777777" w:rsidR="004F5227" w:rsidRDefault="004F5227" w:rsidP="00B500E5"/>
        </w:tc>
        <w:tc>
          <w:tcPr>
            <w:tcW w:w="7088" w:type="dxa"/>
            <w:vAlign w:val="center"/>
          </w:tcPr>
          <w:p w14:paraId="72CCBE2D" w14:textId="48D41CEE" w:rsidR="004F5227" w:rsidRPr="002714BC" w:rsidRDefault="00753512" w:rsidP="002714BC">
            <w:pPr>
              <w:jc w:val="center"/>
              <w:rPr>
                <w:sz w:val="28"/>
                <w:szCs w:val="28"/>
              </w:rPr>
            </w:pPr>
            <m:oMathPara>
              <m:oMath>
                <m:f>
                  <m:fPr>
                    <m:ctrlPr>
                      <w:rPr>
                        <w:rFonts w:ascii="Cambria Math" w:hAnsi="Cambria Math"/>
                        <w:i/>
                        <w:szCs w:val="28"/>
                      </w:rPr>
                    </m:ctrlPr>
                  </m:fPr>
                  <m:num>
                    <m:r>
                      <w:rPr>
                        <w:rFonts w:ascii="Cambria Math" w:hAnsi="Cambria Math"/>
                        <w:szCs w:val="28"/>
                      </w:rPr>
                      <m:t>W</m:t>
                    </m:r>
                  </m:num>
                  <m:den>
                    <m:r>
                      <w:rPr>
                        <w:rFonts w:ascii="Cambria Math" w:hAnsi="Cambria Math"/>
                        <w:szCs w:val="28"/>
                      </w:rPr>
                      <m:t>h</m:t>
                    </m:r>
                  </m:den>
                </m:f>
                <m:r>
                  <w:rPr>
                    <w:rFonts w:ascii="Cambria Math" w:hAnsi="Cambria Math"/>
                    <w:szCs w:val="28"/>
                  </w:rPr>
                  <m:t>=</m:t>
                </m:r>
                <m:f>
                  <m:fPr>
                    <m:ctrlPr>
                      <w:rPr>
                        <w:rFonts w:ascii="Cambria Math" w:hAnsi="Cambria Math"/>
                        <w:i/>
                        <w:szCs w:val="28"/>
                      </w:rPr>
                    </m:ctrlPr>
                  </m:fPr>
                  <m:num>
                    <m:r>
                      <w:rPr>
                        <w:rFonts w:ascii="Cambria Math" w:hAnsi="Cambria Math"/>
                        <w:szCs w:val="28"/>
                      </w:rPr>
                      <m:t>8 exp</m:t>
                    </m:r>
                    <m:d>
                      <m:dPr>
                        <m:ctrlPr>
                          <w:rPr>
                            <w:rFonts w:ascii="Cambria Math" w:hAnsi="Cambria Math"/>
                            <w:i/>
                            <w:szCs w:val="28"/>
                          </w:rPr>
                        </m:ctrlPr>
                      </m:dPr>
                      <m:e>
                        <m:r>
                          <w:rPr>
                            <w:rFonts w:ascii="Cambria Math" w:hAnsi="Cambria Math"/>
                            <w:szCs w:val="28"/>
                          </w:rPr>
                          <m:t>A</m:t>
                        </m:r>
                      </m:e>
                    </m:d>
                  </m:num>
                  <m:den>
                    <m:r>
                      <w:rPr>
                        <w:rFonts w:ascii="Cambria Math" w:hAnsi="Cambria Math"/>
                        <w:szCs w:val="28"/>
                      </w:rPr>
                      <m:t>exp</m:t>
                    </m:r>
                    <m:d>
                      <m:dPr>
                        <m:ctrlPr>
                          <w:rPr>
                            <w:rFonts w:ascii="Cambria Math" w:hAnsi="Cambria Math"/>
                            <w:i/>
                            <w:szCs w:val="28"/>
                          </w:rPr>
                        </m:ctrlPr>
                      </m:dPr>
                      <m:e>
                        <m:r>
                          <w:rPr>
                            <w:rFonts w:ascii="Cambria Math" w:hAnsi="Cambria Math"/>
                            <w:szCs w:val="28"/>
                          </w:rPr>
                          <m:t>2A</m:t>
                        </m:r>
                      </m:e>
                    </m:d>
                    <m:r>
                      <w:rPr>
                        <w:rFonts w:ascii="Cambria Math" w:hAnsi="Cambria Math"/>
                        <w:szCs w:val="28"/>
                      </w:rPr>
                      <m:t>-2</m:t>
                    </m:r>
                  </m:den>
                </m:f>
                <m:r>
                  <w:rPr>
                    <w:rFonts w:ascii="Cambria Math" w:hAnsi="Cambria Math"/>
                    <w:szCs w:val="28"/>
                  </w:rPr>
                  <m:t>,</m:t>
                </m:r>
              </m:oMath>
            </m:oMathPara>
          </w:p>
        </w:tc>
        <w:tc>
          <w:tcPr>
            <w:tcW w:w="1269" w:type="dxa"/>
            <w:vMerge w:val="restart"/>
            <w:vAlign w:val="center"/>
          </w:tcPr>
          <w:p w14:paraId="33A8BFFB" w14:textId="79D439BA" w:rsidR="004F5227" w:rsidRPr="004C507A" w:rsidRDefault="004F5227" w:rsidP="004F5227">
            <w:pPr>
              <w:jc w:val="right"/>
              <w:rPr>
                <w:rFonts w:ascii="Arial" w:hAnsi="Arial" w:cs="Arial"/>
              </w:rPr>
            </w:pP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STYLEREF 1 \s </w:instrText>
            </w:r>
            <w:r w:rsidRPr="004C507A">
              <w:rPr>
                <w:rFonts w:ascii="Arial" w:eastAsiaTheme="minorEastAsia" w:hAnsi="Arial" w:cs="Arial"/>
                <w:noProof/>
              </w:rPr>
              <w:fldChar w:fldCharType="separate"/>
            </w:r>
            <w:r w:rsidR="00753512">
              <w:rPr>
                <w:rFonts w:ascii="Arial" w:eastAsiaTheme="minorEastAsia" w:hAnsi="Arial" w:cs="Arial"/>
                <w:noProof/>
              </w:rPr>
              <w:t>3</w:t>
            </w:r>
            <w:r w:rsidRPr="004C507A">
              <w:rPr>
                <w:rFonts w:ascii="Arial" w:hAnsi="Arial" w:cs="Arial"/>
                <w:noProof/>
              </w:rPr>
              <w:fldChar w:fldCharType="end"/>
            </w: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SEQ lygtis \* ARABIC \s 1 </w:instrText>
            </w:r>
            <w:r w:rsidRPr="004C507A">
              <w:rPr>
                <w:rFonts w:ascii="Arial" w:eastAsiaTheme="minorEastAsia" w:hAnsi="Arial" w:cs="Arial"/>
                <w:noProof/>
              </w:rPr>
              <w:fldChar w:fldCharType="separate"/>
            </w:r>
            <w:r w:rsidR="00753512">
              <w:rPr>
                <w:rFonts w:ascii="Arial" w:eastAsiaTheme="minorEastAsia" w:hAnsi="Arial" w:cs="Arial"/>
                <w:noProof/>
              </w:rPr>
              <w:t>14</w:t>
            </w:r>
            <w:r w:rsidRPr="004C507A">
              <w:rPr>
                <w:rFonts w:ascii="Arial" w:hAnsi="Arial" w:cs="Arial"/>
                <w:noProof/>
              </w:rPr>
              <w:fldChar w:fldCharType="end"/>
            </w:r>
            <w:r w:rsidRPr="004C507A">
              <w:rPr>
                <w:rFonts w:ascii="Arial" w:hAnsi="Arial" w:cs="Arial"/>
              </w:rPr>
              <w:t>)</w:t>
            </w:r>
          </w:p>
        </w:tc>
      </w:tr>
      <w:tr w:rsidR="004F5227" w14:paraId="2F3808C4" w14:textId="77777777" w:rsidTr="009A62A4">
        <w:trPr>
          <w:jc w:val="center"/>
        </w:trPr>
        <w:tc>
          <w:tcPr>
            <w:tcW w:w="1271" w:type="dxa"/>
            <w:vAlign w:val="center"/>
          </w:tcPr>
          <w:p w14:paraId="1DE47CFF" w14:textId="77777777" w:rsidR="004F5227" w:rsidRDefault="004F5227" w:rsidP="00B500E5"/>
        </w:tc>
        <w:tc>
          <w:tcPr>
            <w:tcW w:w="7088" w:type="dxa"/>
            <w:vAlign w:val="center"/>
          </w:tcPr>
          <w:p w14:paraId="619BF1EA" w14:textId="0C66A597" w:rsidR="004F5227" w:rsidRPr="002714BC" w:rsidRDefault="004F5227" w:rsidP="002714BC">
            <w:pPr>
              <w:jc w:val="center"/>
              <w:rPr>
                <w:sz w:val="28"/>
                <w:szCs w:val="28"/>
              </w:rPr>
            </w:pPr>
            <m:oMathPara>
              <m:oMath>
                <m:r>
                  <w:rPr>
                    <w:rFonts w:ascii="Cambria Math" w:hAnsi="Cambria Math"/>
                    <w:szCs w:val="28"/>
                  </w:rPr>
                  <m:t>A=</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Z</m:t>
                        </m:r>
                      </m:e>
                      <m:sub>
                        <m:r>
                          <w:rPr>
                            <w:rFonts w:ascii="Cambria Math" w:hAnsi="Cambria Math"/>
                            <w:szCs w:val="28"/>
                          </w:rPr>
                          <m:t>c</m:t>
                        </m:r>
                      </m:sub>
                    </m:sSub>
                  </m:num>
                  <m:den>
                    <m:r>
                      <w:rPr>
                        <w:rFonts w:ascii="Cambria Math" w:hAnsi="Cambria Math"/>
                        <w:szCs w:val="28"/>
                      </w:rPr>
                      <m:t>60</m:t>
                    </m:r>
                  </m:den>
                </m:f>
                <m:rad>
                  <m:radPr>
                    <m:degHide m:val="1"/>
                    <m:ctrlPr>
                      <w:rPr>
                        <w:rFonts w:ascii="Cambria Math" w:hAnsi="Cambria Math"/>
                        <w:i/>
                        <w:szCs w:val="28"/>
                      </w:rPr>
                    </m:ctrlPr>
                  </m:radPr>
                  <m:deg/>
                  <m:e>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ε</m:t>
                            </m:r>
                          </m:e>
                          <m:sub>
                            <m:r>
                              <w:rPr>
                                <w:rFonts w:ascii="Cambria Math" w:hAnsi="Cambria Math"/>
                                <w:szCs w:val="28"/>
                              </w:rPr>
                              <m:t>r</m:t>
                            </m:r>
                          </m:sub>
                        </m:sSub>
                        <m:r>
                          <w:rPr>
                            <w:rFonts w:ascii="Cambria Math" w:hAnsi="Cambria Math"/>
                            <w:szCs w:val="28"/>
                          </w:rPr>
                          <m:t>+1</m:t>
                        </m:r>
                      </m:num>
                      <m:den>
                        <m:r>
                          <w:rPr>
                            <w:rFonts w:ascii="Cambria Math" w:hAnsi="Cambria Math"/>
                            <w:szCs w:val="28"/>
                          </w:rPr>
                          <m:t>2</m:t>
                        </m:r>
                      </m:den>
                    </m:f>
                  </m:e>
                </m:rad>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ε</m:t>
                        </m:r>
                      </m:e>
                      <m:sub>
                        <m:r>
                          <w:rPr>
                            <w:rFonts w:ascii="Cambria Math" w:hAnsi="Cambria Math"/>
                            <w:szCs w:val="28"/>
                          </w:rPr>
                          <m:t>r</m:t>
                        </m:r>
                      </m:sub>
                    </m:sSub>
                    <m:r>
                      <w:rPr>
                        <w:rFonts w:ascii="Cambria Math" w:hAnsi="Cambria Math"/>
                        <w:szCs w:val="28"/>
                      </w:rPr>
                      <m:t>-1</m:t>
                    </m:r>
                  </m:num>
                  <m:den>
                    <m:sSub>
                      <m:sSubPr>
                        <m:ctrlPr>
                          <w:rPr>
                            <w:rFonts w:ascii="Cambria Math" w:hAnsi="Cambria Math"/>
                            <w:i/>
                            <w:szCs w:val="28"/>
                          </w:rPr>
                        </m:ctrlPr>
                      </m:sSubPr>
                      <m:e>
                        <m:r>
                          <w:rPr>
                            <w:rFonts w:ascii="Cambria Math" w:hAnsi="Cambria Math"/>
                            <w:szCs w:val="28"/>
                          </w:rPr>
                          <m:t>ε</m:t>
                        </m:r>
                      </m:e>
                      <m:sub>
                        <m:r>
                          <w:rPr>
                            <w:rFonts w:ascii="Cambria Math" w:hAnsi="Cambria Math"/>
                            <w:szCs w:val="28"/>
                          </w:rPr>
                          <m:t>r</m:t>
                        </m:r>
                      </m:sub>
                    </m:sSub>
                    <m:r>
                      <w:rPr>
                        <w:rFonts w:ascii="Cambria Math" w:hAnsi="Cambria Math"/>
                        <w:szCs w:val="28"/>
                      </w:rPr>
                      <m:t>+1</m:t>
                    </m:r>
                  </m:den>
                </m:f>
                <m:d>
                  <m:dPr>
                    <m:ctrlPr>
                      <w:rPr>
                        <w:rFonts w:ascii="Cambria Math" w:hAnsi="Cambria Math"/>
                        <w:i/>
                        <w:szCs w:val="28"/>
                      </w:rPr>
                    </m:ctrlPr>
                  </m:dPr>
                  <m:e>
                    <m:r>
                      <w:rPr>
                        <w:rFonts w:ascii="Cambria Math" w:hAnsi="Cambria Math"/>
                        <w:szCs w:val="28"/>
                      </w:rPr>
                      <m:t>0,23+</m:t>
                    </m:r>
                    <m:f>
                      <m:fPr>
                        <m:ctrlPr>
                          <w:rPr>
                            <w:rFonts w:ascii="Cambria Math" w:hAnsi="Cambria Math"/>
                            <w:i/>
                            <w:szCs w:val="28"/>
                          </w:rPr>
                        </m:ctrlPr>
                      </m:fPr>
                      <m:num>
                        <m:r>
                          <w:rPr>
                            <w:rFonts w:ascii="Cambria Math" w:hAnsi="Cambria Math"/>
                            <w:szCs w:val="28"/>
                          </w:rPr>
                          <m:t>0.11</m:t>
                        </m:r>
                      </m:num>
                      <m:den>
                        <m:sSub>
                          <m:sSubPr>
                            <m:ctrlPr>
                              <w:rPr>
                                <w:rFonts w:ascii="Cambria Math" w:hAnsi="Cambria Math"/>
                                <w:i/>
                                <w:szCs w:val="28"/>
                              </w:rPr>
                            </m:ctrlPr>
                          </m:sSubPr>
                          <m:e>
                            <m:r>
                              <w:rPr>
                                <w:rFonts w:ascii="Cambria Math" w:hAnsi="Cambria Math"/>
                                <w:szCs w:val="28"/>
                              </w:rPr>
                              <m:t>ε</m:t>
                            </m:r>
                          </m:e>
                          <m:sub>
                            <m:r>
                              <w:rPr>
                                <w:rFonts w:ascii="Cambria Math" w:hAnsi="Cambria Math"/>
                                <w:szCs w:val="28"/>
                              </w:rPr>
                              <m:t>r</m:t>
                            </m:r>
                          </m:sub>
                        </m:sSub>
                      </m:den>
                    </m:f>
                  </m:e>
                </m:d>
                <m:r>
                  <w:rPr>
                    <w:rFonts w:ascii="Cambria Math" w:hAnsi="Cambria Math"/>
                    <w:szCs w:val="28"/>
                  </w:rPr>
                  <m:t>.</m:t>
                </m:r>
              </m:oMath>
            </m:oMathPara>
          </w:p>
        </w:tc>
        <w:tc>
          <w:tcPr>
            <w:tcW w:w="1269" w:type="dxa"/>
            <w:vMerge/>
            <w:vAlign w:val="center"/>
          </w:tcPr>
          <w:p w14:paraId="369C8F73" w14:textId="77777777" w:rsidR="004F5227" w:rsidRDefault="004F5227" w:rsidP="00081EF0">
            <w:pPr>
              <w:jc w:val="right"/>
            </w:pPr>
          </w:p>
        </w:tc>
      </w:tr>
    </w:tbl>
    <w:p w14:paraId="13B526D1" w14:textId="7F4D6DD4" w:rsidR="00C12D04" w:rsidRDefault="00892DCC" w:rsidP="00D9622A">
      <w:pPr>
        <w:rPr>
          <w:lang w:val="lt-LT"/>
        </w:rPr>
      </w:pPr>
      <w:r>
        <w:rPr>
          <w:lang w:val="lt-LT"/>
        </w:rPr>
        <w:t>Pirminiams</w:t>
      </w:r>
      <w:r w:rsidR="004F5227">
        <w:rPr>
          <w:lang w:val="lt-LT"/>
        </w:rPr>
        <w:t xml:space="preserve"> skaičiavimams vietoje </w:t>
      </w:r>
      <m:oMath>
        <m:sSub>
          <m:sSubPr>
            <m:ctrlPr>
              <w:rPr>
                <w:rFonts w:ascii="Cambria Math" w:hAnsi="Cambria Math"/>
                <w:i/>
                <w:lang w:val="lt-LT"/>
              </w:rPr>
            </m:ctrlPr>
          </m:sSubPr>
          <m:e>
            <m:r>
              <w:rPr>
                <w:rFonts w:ascii="Cambria Math" w:hAnsi="Cambria Math"/>
                <w:lang w:val="lt-LT"/>
              </w:rPr>
              <m:t>Z</m:t>
            </m:r>
          </m:e>
          <m:sub>
            <m:r>
              <w:rPr>
                <w:rFonts w:ascii="Cambria Math" w:hAnsi="Cambria Math"/>
                <w:lang w:val="lt-LT"/>
              </w:rPr>
              <m:t>c</m:t>
            </m:r>
          </m:sub>
        </m:sSub>
      </m:oMath>
      <w:r w:rsidR="004F5227">
        <w:rPr>
          <w:lang w:val="lt-LT"/>
        </w:rPr>
        <w:t xml:space="preserve"> statom</w:t>
      </w:r>
      <w:r w:rsidR="002D366E">
        <w:rPr>
          <w:lang w:val="lt-LT"/>
        </w:rPr>
        <w:t>a</w:t>
      </w:r>
      <w:r w:rsidR="004F5227">
        <w:rPr>
          <w:lang w:val="lt-LT"/>
        </w:rPr>
        <w:t xml:space="preserve"> filtro charakteringojo impedanso vert</w:t>
      </w:r>
      <w:r w:rsidR="002D366E">
        <w:rPr>
          <w:lang w:val="lt-LT"/>
        </w:rPr>
        <w:t>ė</w:t>
      </w:r>
      <w:r w:rsidR="004F5227">
        <w:rPr>
          <w:lang w:val="lt-LT"/>
        </w:rPr>
        <w:t xml:space="preserve">. </w:t>
      </w:r>
      <m:oMath>
        <m:sSub>
          <m:sSubPr>
            <m:ctrlPr>
              <w:rPr>
                <w:rFonts w:ascii="Cambria Math" w:hAnsi="Cambria Math"/>
                <w:i/>
                <w:lang w:val="lt-LT"/>
              </w:rPr>
            </m:ctrlPr>
          </m:sSubPr>
          <m:e>
            <m:r>
              <w:rPr>
                <w:rFonts w:ascii="Cambria Math" w:hAnsi="Cambria Math"/>
                <w:lang w:val="lt-LT"/>
              </w:rPr>
              <m:t>ε</m:t>
            </m:r>
          </m:e>
          <m:sub>
            <m:r>
              <w:rPr>
                <w:rFonts w:ascii="Cambria Math" w:hAnsi="Cambria Math"/>
                <w:lang w:val="lt-LT"/>
              </w:rPr>
              <m:t>r</m:t>
            </m:r>
          </m:sub>
        </m:sSub>
      </m:oMath>
      <w:r w:rsidR="004F5227">
        <w:rPr>
          <w:lang w:val="lt-LT"/>
        </w:rPr>
        <w:t xml:space="preserve"> – padėklo santykinė dielektrinė skvarba. Jeigu gautas </w:t>
      </w:r>
      <m:oMath>
        <m:f>
          <m:fPr>
            <m:type m:val="skw"/>
            <m:ctrlPr>
              <w:rPr>
                <w:rFonts w:ascii="Cambria Math" w:hAnsi="Cambria Math"/>
                <w:i/>
                <w:lang w:val="lt-LT"/>
              </w:rPr>
            </m:ctrlPr>
          </m:fPr>
          <m:num>
            <m:r>
              <w:rPr>
                <w:rFonts w:ascii="Cambria Math" w:hAnsi="Cambria Math"/>
                <w:lang w:val="lt-LT"/>
              </w:rPr>
              <m:t>W</m:t>
            </m:r>
          </m:num>
          <m:den>
            <m:r>
              <w:rPr>
                <w:rFonts w:ascii="Cambria Math" w:hAnsi="Cambria Math"/>
                <w:lang w:val="lt-LT"/>
              </w:rPr>
              <m:t>h</m:t>
            </m:r>
          </m:den>
        </m:f>
      </m:oMath>
      <w:r w:rsidR="004F5227">
        <w:rPr>
          <w:lang w:val="lt-LT"/>
        </w:rPr>
        <w:t xml:space="preserve"> santykis yra &lt; 2, </w:t>
      </w:r>
      <w:r w:rsidR="00C24EB3">
        <w:rPr>
          <w:lang w:val="lt-LT"/>
        </w:rPr>
        <w:t>vidutin</w:t>
      </w:r>
      <w:r w:rsidR="002D366E">
        <w:rPr>
          <w:lang w:val="lt-LT"/>
        </w:rPr>
        <w:t>is</w:t>
      </w:r>
      <w:r w:rsidR="00657177">
        <w:rPr>
          <w:lang w:val="lt-LT"/>
        </w:rPr>
        <w:t xml:space="preserve"> pusrezonatorių pločio </w:t>
      </w:r>
      <w:r w:rsidR="00657177">
        <w:rPr>
          <w:i/>
          <w:lang w:val="lt-LT"/>
        </w:rPr>
        <w:t>W</w:t>
      </w:r>
      <w:r w:rsidR="00657177">
        <w:rPr>
          <w:lang w:val="lt-LT"/>
        </w:rPr>
        <w:t xml:space="preserve"> ir padėklo aukščio </w:t>
      </w:r>
      <w:r w:rsidR="00657177">
        <w:rPr>
          <w:i/>
          <w:lang w:val="lt-LT"/>
        </w:rPr>
        <w:t>h</w:t>
      </w:r>
      <w:r w:rsidR="00657177">
        <w:rPr>
          <w:lang w:val="lt-LT"/>
        </w:rPr>
        <w:t xml:space="preserve"> santyk</w:t>
      </w:r>
      <w:r w:rsidR="002D366E">
        <w:rPr>
          <w:lang w:val="lt-LT"/>
        </w:rPr>
        <w:t>is</w:t>
      </w:r>
      <w:r w:rsidR="00657177">
        <w:rPr>
          <w:lang w:val="lt-LT"/>
        </w:rPr>
        <w:t xml:space="preserve"> </w:t>
      </w:r>
      <w:r w:rsidR="002D366E">
        <w:rPr>
          <w:lang w:val="lt-LT"/>
        </w:rPr>
        <w:t>ap</w:t>
      </w:r>
      <w:r w:rsidR="00657177">
        <w:rPr>
          <w:lang w:val="lt-LT"/>
        </w:rPr>
        <w:t>skaičiuo</w:t>
      </w:r>
      <w:r w:rsidR="002D366E">
        <w:rPr>
          <w:lang w:val="lt-LT"/>
        </w:rPr>
        <w:t>jamas</w:t>
      </w:r>
      <w:r w:rsidR="00657177">
        <w:rPr>
          <w:lang w:val="lt-LT"/>
        </w:rPr>
        <w:t xml:space="preserve"> pagal tą pačią </w:t>
      </w:r>
      <w:r w:rsidR="00BB3AB1">
        <w:rPr>
          <w:lang w:val="lt-LT"/>
        </w:rPr>
        <w:t>(</w:t>
      </w:r>
      <w:r w:rsidR="00657177">
        <w:rPr>
          <w:lang w:val="lt-LT"/>
        </w:rPr>
        <w:t>3.14</w:t>
      </w:r>
      <w:r w:rsidR="00BB3AB1">
        <w:rPr>
          <w:lang w:val="lt-LT"/>
        </w:rPr>
        <w:t>)</w:t>
      </w:r>
      <w:r w:rsidR="00657177">
        <w:rPr>
          <w:lang w:val="lt-LT"/>
        </w:rPr>
        <w:t xml:space="preserve"> </w:t>
      </w:r>
      <w:r w:rsidR="00C24EB3">
        <w:rPr>
          <w:lang w:val="lt-LT"/>
        </w:rPr>
        <w:t>formulę</w:t>
      </w:r>
      <w:r w:rsidR="00657177">
        <w:rPr>
          <w:lang w:val="lt-LT"/>
        </w:rPr>
        <w:t xml:space="preserve">, jeigu ne, geriau </w:t>
      </w:r>
      <w:r w:rsidR="00657177">
        <w:rPr>
          <w:lang w:val="lt-LT"/>
        </w:rPr>
        <w:lastRenderedPageBreak/>
        <w:t xml:space="preserve">skaičiuoti pagal </w:t>
      </w:r>
      <w:r w:rsidR="00BB3AB1">
        <w:rPr>
          <w:lang w:val="lt-LT"/>
        </w:rPr>
        <w:t>(</w:t>
      </w:r>
      <w:r w:rsidR="00657177">
        <w:rPr>
          <w:lang w:val="lt-LT"/>
        </w:rPr>
        <w:t>3.15</w:t>
      </w:r>
      <w:r w:rsidR="00BB3AB1">
        <w:rPr>
          <w:lang w:val="lt-LT"/>
        </w:rPr>
        <w:t>)</w:t>
      </w:r>
      <w:r w:rsidR="00657177">
        <w:rPr>
          <w:lang w:val="lt-LT"/>
        </w:rPr>
        <w:t xml:space="preserve"> </w:t>
      </w:r>
      <w:r w:rsidR="00C24EB3">
        <w:rPr>
          <w:lang w:val="lt-LT"/>
        </w:rPr>
        <w:t>formulę</w:t>
      </w:r>
      <w:r>
        <w:rPr>
          <w:lang w:val="lt-LT"/>
        </w:rPr>
        <w:t xml:space="preserve"> – atsakymas bus tikslesnis (</w:t>
      </w:r>
      <w:proofErr w:type="spellStart"/>
      <w:r>
        <w:rPr>
          <w:lang w:val="lt-LT"/>
        </w:rPr>
        <w:t>Hong</w:t>
      </w:r>
      <w:proofErr w:type="spellEnd"/>
      <w:r>
        <w:rPr>
          <w:lang w:val="lt-LT"/>
        </w:rPr>
        <w:t>, 1976)</w:t>
      </w:r>
      <w:r w:rsidR="00657177">
        <w:rPr>
          <w:lang w:val="lt-LT"/>
        </w:rPr>
        <w:t xml:space="preserve">. Šiems skaičiavimams vietoje </w:t>
      </w:r>
      <m:oMath>
        <m:sSub>
          <m:sSubPr>
            <m:ctrlPr>
              <w:rPr>
                <w:rFonts w:ascii="Cambria Math" w:hAnsi="Cambria Math"/>
                <w:i/>
                <w:lang w:val="lt-LT"/>
              </w:rPr>
            </m:ctrlPr>
          </m:sSubPr>
          <m:e>
            <m:r>
              <w:rPr>
                <w:rFonts w:ascii="Cambria Math" w:hAnsi="Cambria Math"/>
                <w:lang w:val="lt-LT"/>
              </w:rPr>
              <m:t>Z</m:t>
            </m:r>
          </m:e>
          <m:sub>
            <m:r>
              <w:rPr>
                <w:rFonts w:ascii="Cambria Math" w:hAnsi="Cambria Math"/>
                <w:lang w:val="lt-LT"/>
              </w:rPr>
              <m:t>c</m:t>
            </m:r>
          </m:sub>
        </m:sSub>
      </m:oMath>
      <w:r w:rsidR="00657177">
        <w:rPr>
          <w:lang w:val="lt-LT"/>
        </w:rPr>
        <w:t xml:space="preserve"> stat</w:t>
      </w:r>
      <w:proofErr w:type="spellStart"/>
      <w:r w:rsidR="002D366E">
        <w:rPr>
          <w:lang w:val="lt-LT"/>
        </w:rPr>
        <w:t>omos</w:t>
      </w:r>
      <w:proofErr w:type="spellEnd"/>
      <w:r w:rsidR="00657177">
        <w:rPr>
          <w:lang w:val="lt-LT"/>
        </w:rPr>
        <w:t xml:space="preserve"> pusrezonatoriams apskaičiuot</w:t>
      </w:r>
      <w:r w:rsidR="002D366E">
        <w:rPr>
          <w:lang w:val="lt-LT"/>
        </w:rPr>
        <w:t>o</w:t>
      </w:r>
      <w:r w:rsidR="00657177">
        <w:rPr>
          <w:lang w:val="lt-LT"/>
        </w:rPr>
        <w:t xml:space="preserve">s </w:t>
      </w:r>
      <m:oMath>
        <m:sSub>
          <m:sSubPr>
            <m:ctrlPr>
              <w:rPr>
                <w:rFonts w:ascii="Cambria Math" w:hAnsi="Cambria Math"/>
                <w:i/>
                <w:lang w:val="lt-LT"/>
              </w:rPr>
            </m:ctrlPr>
          </m:sSubPr>
          <m:e>
            <m:d>
              <m:dPr>
                <m:ctrlPr>
                  <w:rPr>
                    <w:rFonts w:ascii="Cambria Math" w:hAnsi="Cambria Math"/>
                    <w:i/>
                    <w:lang w:val="lt-LT"/>
                  </w:rPr>
                </m:ctrlPr>
              </m:dPr>
              <m:e>
                <m:sSub>
                  <m:sSubPr>
                    <m:ctrlPr>
                      <w:rPr>
                        <w:rFonts w:ascii="Cambria Math" w:hAnsi="Cambria Math"/>
                        <w:i/>
                        <w:lang w:val="lt-LT"/>
                      </w:rPr>
                    </m:ctrlPr>
                  </m:sSubPr>
                  <m:e>
                    <m:r>
                      <w:rPr>
                        <w:rFonts w:ascii="Cambria Math" w:hAnsi="Cambria Math"/>
                        <w:lang w:val="lt-LT"/>
                      </w:rPr>
                      <m:t>Z</m:t>
                    </m:r>
                  </m:e>
                  <m:sub>
                    <m:r>
                      <w:rPr>
                        <w:rFonts w:ascii="Cambria Math" w:hAnsi="Cambria Math"/>
                        <w:lang w:val="lt-LT"/>
                      </w:rPr>
                      <m:t>0se</m:t>
                    </m:r>
                  </m:sub>
                </m:sSub>
              </m:e>
            </m:d>
          </m:e>
          <m:sub>
            <m:r>
              <w:rPr>
                <w:rFonts w:ascii="Cambria Math" w:hAnsi="Cambria Math"/>
                <w:lang w:val="lt-LT"/>
              </w:rPr>
              <m:t>j,j+1</m:t>
            </m:r>
          </m:sub>
        </m:sSub>
      </m:oMath>
      <w:r w:rsidR="00657177">
        <w:rPr>
          <w:lang w:val="lt-LT"/>
        </w:rPr>
        <w:t xml:space="preserve"> ir </w:t>
      </w:r>
      <m:oMath>
        <m:sSub>
          <m:sSubPr>
            <m:ctrlPr>
              <w:rPr>
                <w:rFonts w:ascii="Cambria Math" w:hAnsi="Cambria Math"/>
                <w:i/>
                <w:lang w:val="lt-LT"/>
              </w:rPr>
            </m:ctrlPr>
          </m:sSubPr>
          <m:e>
            <m:d>
              <m:dPr>
                <m:ctrlPr>
                  <w:rPr>
                    <w:rFonts w:ascii="Cambria Math" w:hAnsi="Cambria Math"/>
                    <w:i/>
                    <w:lang w:val="lt-LT"/>
                  </w:rPr>
                </m:ctrlPr>
              </m:dPr>
              <m:e>
                <m:sSub>
                  <m:sSubPr>
                    <m:ctrlPr>
                      <w:rPr>
                        <w:rFonts w:ascii="Cambria Math" w:hAnsi="Cambria Math"/>
                        <w:i/>
                        <w:lang w:val="lt-LT"/>
                      </w:rPr>
                    </m:ctrlPr>
                  </m:sSubPr>
                  <m:e>
                    <m:r>
                      <w:rPr>
                        <w:rFonts w:ascii="Cambria Math" w:hAnsi="Cambria Math"/>
                        <w:lang w:val="lt-LT"/>
                      </w:rPr>
                      <m:t>Z</m:t>
                    </m:r>
                  </m:e>
                  <m:sub>
                    <m:r>
                      <w:rPr>
                        <w:rFonts w:ascii="Cambria Math" w:hAnsi="Cambria Math"/>
                        <w:lang w:val="lt-LT"/>
                      </w:rPr>
                      <m:t>0se</m:t>
                    </m:r>
                  </m:sub>
                </m:sSub>
              </m:e>
            </m:d>
          </m:e>
          <m:sub>
            <m:r>
              <w:rPr>
                <w:rFonts w:ascii="Cambria Math" w:hAnsi="Cambria Math"/>
                <w:lang w:val="lt-LT"/>
              </w:rPr>
              <m:t>j,j+1</m:t>
            </m:r>
          </m:sub>
        </m:sSub>
      </m:oMath>
      <w:r w:rsidR="00657177">
        <w:rPr>
          <w:lang w:val="lt-LT"/>
        </w:rPr>
        <w:t xml:space="preserve"> vert</w:t>
      </w:r>
      <w:r w:rsidR="002D366E">
        <w:rPr>
          <w:lang w:val="lt-LT"/>
        </w:rPr>
        <w:t>ė</w:t>
      </w:r>
      <w:r w:rsidR="00657177">
        <w:rPr>
          <w:lang w:val="lt-LT"/>
        </w:rPr>
        <w: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2569AE" w14:paraId="44C07D17" w14:textId="77777777" w:rsidTr="009A62A4">
        <w:trPr>
          <w:jc w:val="center"/>
        </w:trPr>
        <w:tc>
          <w:tcPr>
            <w:tcW w:w="1271" w:type="dxa"/>
            <w:vAlign w:val="center"/>
          </w:tcPr>
          <w:p w14:paraId="279ECAB6" w14:textId="77777777" w:rsidR="002569AE" w:rsidRDefault="002569AE" w:rsidP="00B500E5"/>
        </w:tc>
        <w:tc>
          <w:tcPr>
            <w:tcW w:w="7088" w:type="dxa"/>
            <w:vAlign w:val="center"/>
          </w:tcPr>
          <w:p w14:paraId="11D37718" w14:textId="77777777" w:rsidR="002569AE" w:rsidRPr="002714BC" w:rsidRDefault="00753512" w:rsidP="002714BC">
            <w:pPr>
              <w:jc w:val="center"/>
              <w:rPr>
                <w:sz w:val="28"/>
                <w:szCs w:val="28"/>
              </w:rPr>
            </w:pPr>
            <m:oMathPara>
              <m:oMath>
                <m:f>
                  <m:fPr>
                    <m:ctrlPr>
                      <w:rPr>
                        <w:rFonts w:ascii="Cambria Math" w:hAnsi="Cambria Math"/>
                        <w:i/>
                        <w:szCs w:val="28"/>
                      </w:rPr>
                    </m:ctrlPr>
                  </m:fPr>
                  <m:num>
                    <m:r>
                      <w:rPr>
                        <w:rFonts w:ascii="Cambria Math" w:hAnsi="Cambria Math"/>
                        <w:szCs w:val="28"/>
                      </w:rPr>
                      <m:t>W</m:t>
                    </m:r>
                  </m:num>
                  <m:den>
                    <m:r>
                      <w:rPr>
                        <w:rFonts w:ascii="Cambria Math" w:hAnsi="Cambria Math"/>
                        <w:szCs w:val="28"/>
                      </w:rPr>
                      <m:t>h</m:t>
                    </m:r>
                  </m:den>
                </m:f>
                <m:r>
                  <w:rPr>
                    <w:rFonts w:ascii="Cambria Math" w:hAnsi="Cambria Math"/>
                    <w:szCs w:val="28"/>
                  </w:rPr>
                  <m:t>=</m:t>
                </m:r>
                <m:f>
                  <m:fPr>
                    <m:ctrlPr>
                      <w:rPr>
                        <w:rFonts w:ascii="Cambria Math" w:hAnsi="Cambria Math"/>
                        <w:i/>
                        <w:szCs w:val="28"/>
                      </w:rPr>
                    </m:ctrlPr>
                  </m:fPr>
                  <m:num>
                    <m:r>
                      <w:rPr>
                        <w:rFonts w:ascii="Cambria Math" w:hAnsi="Cambria Math"/>
                        <w:szCs w:val="28"/>
                      </w:rPr>
                      <m:t>2</m:t>
                    </m:r>
                  </m:num>
                  <m:den>
                    <m:r>
                      <w:rPr>
                        <w:rFonts w:ascii="Cambria Math" w:hAnsi="Cambria Math"/>
                        <w:szCs w:val="28"/>
                      </w:rPr>
                      <m:t>π</m:t>
                    </m:r>
                  </m:den>
                </m:f>
                <m:d>
                  <m:dPr>
                    <m:begChr m:val="{"/>
                    <m:endChr m:val="}"/>
                    <m:ctrlPr>
                      <w:rPr>
                        <w:rFonts w:ascii="Cambria Math" w:hAnsi="Cambria Math"/>
                        <w:i/>
                        <w:szCs w:val="28"/>
                      </w:rPr>
                    </m:ctrlPr>
                  </m:dPr>
                  <m:e>
                    <m:d>
                      <m:dPr>
                        <m:ctrlPr>
                          <w:rPr>
                            <w:rFonts w:ascii="Cambria Math" w:hAnsi="Cambria Math"/>
                            <w:i/>
                            <w:szCs w:val="28"/>
                          </w:rPr>
                        </m:ctrlPr>
                      </m:dPr>
                      <m:e>
                        <m:r>
                          <w:rPr>
                            <w:rFonts w:ascii="Cambria Math" w:hAnsi="Cambria Math"/>
                            <w:szCs w:val="28"/>
                          </w:rPr>
                          <m:t>B-1</m:t>
                        </m:r>
                      </m:e>
                    </m:d>
                    <m:r>
                      <w:rPr>
                        <w:rFonts w:ascii="Cambria Math" w:hAnsi="Cambria Math"/>
                        <w:szCs w:val="28"/>
                      </w:rPr>
                      <m:t>-ln</m:t>
                    </m:r>
                    <m:d>
                      <m:dPr>
                        <m:ctrlPr>
                          <w:rPr>
                            <w:rFonts w:ascii="Cambria Math" w:hAnsi="Cambria Math"/>
                            <w:i/>
                            <w:szCs w:val="28"/>
                          </w:rPr>
                        </m:ctrlPr>
                      </m:dPr>
                      <m:e>
                        <m:r>
                          <w:rPr>
                            <w:rFonts w:ascii="Cambria Math" w:hAnsi="Cambria Math"/>
                            <w:szCs w:val="28"/>
                          </w:rPr>
                          <m:t>2B-1</m:t>
                        </m:r>
                      </m:e>
                    </m:d>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ε</m:t>
                            </m:r>
                          </m:e>
                          <m:sub>
                            <m:r>
                              <w:rPr>
                                <w:rFonts w:ascii="Cambria Math" w:hAnsi="Cambria Math"/>
                                <w:szCs w:val="28"/>
                              </w:rPr>
                              <m:t>r</m:t>
                            </m:r>
                          </m:sub>
                        </m:sSub>
                        <m:r>
                          <w:rPr>
                            <w:rFonts w:ascii="Cambria Math" w:hAnsi="Cambria Math"/>
                            <w:szCs w:val="28"/>
                          </w:rPr>
                          <m:t>-1</m:t>
                        </m:r>
                      </m:num>
                      <m:den>
                        <m:r>
                          <w:rPr>
                            <w:rFonts w:ascii="Cambria Math" w:hAnsi="Cambria Math"/>
                            <w:szCs w:val="28"/>
                          </w:rPr>
                          <m:t>2</m:t>
                        </m:r>
                        <m:sSub>
                          <m:sSubPr>
                            <m:ctrlPr>
                              <w:rPr>
                                <w:rFonts w:ascii="Cambria Math" w:hAnsi="Cambria Math"/>
                                <w:i/>
                                <w:szCs w:val="28"/>
                              </w:rPr>
                            </m:ctrlPr>
                          </m:sSubPr>
                          <m:e>
                            <m:r>
                              <w:rPr>
                                <w:rFonts w:ascii="Cambria Math" w:hAnsi="Cambria Math"/>
                                <w:szCs w:val="28"/>
                              </w:rPr>
                              <m:t>ε</m:t>
                            </m:r>
                          </m:e>
                          <m:sub>
                            <m:r>
                              <w:rPr>
                                <w:rFonts w:ascii="Cambria Math" w:hAnsi="Cambria Math"/>
                                <w:szCs w:val="28"/>
                              </w:rPr>
                              <m:t>r</m:t>
                            </m:r>
                          </m:sub>
                        </m:sSub>
                      </m:den>
                    </m:f>
                    <m:d>
                      <m:dPr>
                        <m:begChr m:val="["/>
                        <m:endChr m:val="]"/>
                        <m:ctrlPr>
                          <w:rPr>
                            <w:rFonts w:ascii="Cambria Math" w:hAnsi="Cambria Math"/>
                            <w:i/>
                            <w:szCs w:val="28"/>
                          </w:rPr>
                        </m:ctrlPr>
                      </m:dPr>
                      <m:e>
                        <m:r>
                          <w:rPr>
                            <w:rFonts w:ascii="Cambria Math" w:hAnsi="Cambria Math"/>
                            <w:szCs w:val="28"/>
                          </w:rPr>
                          <m:t>ln</m:t>
                        </m:r>
                        <m:d>
                          <m:dPr>
                            <m:ctrlPr>
                              <w:rPr>
                                <w:rFonts w:ascii="Cambria Math" w:hAnsi="Cambria Math"/>
                                <w:i/>
                                <w:szCs w:val="28"/>
                              </w:rPr>
                            </m:ctrlPr>
                          </m:dPr>
                          <m:e>
                            <m:r>
                              <w:rPr>
                                <w:rFonts w:ascii="Cambria Math" w:hAnsi="Cambria Math"/>
                                <w:szCs w:val="28"/>
                              </w:rPr>
                              <m:t>B-1</m:t>
                            </m:r>
                          </m:e>
                        </m:d>
                        <m:r>
                          <w:rPr>
                            <w:rFonts w:ascii="Cambria Math" w:hAnsi="Cambria Math"/>
                            <w:szCs w:val="28"/>
                          </w:rPr>
                          <m:t>+0,39-</m:t>
                        </m:r>
                        <m:f>
                          <m:fPr>
                            <m:ctrlPr>
                              <w:rPr>
                                <w:rFonts w:ascii="Cambria Math" w:hAnsi="Cambria Math"/>
                                <w:i/>
                                <w:szCs w:val="28"/>
                              </w:rPr>
                            </m:ctrlPr>
                          </m:fPr>
                          <m:num>
                            <m:r>
                              <w:rPr>
                                <w:rFonts w:ascii="Cambria Math" w:hAnsi="Cambria Math"/>
                                <w:szCs w:val="28"/>
                              </w:rPr>
                              <m:t>0,61</m:t>
                            </m:r>
                          </m:num>
                          <m:den>
                            <m:sSub>
                              <m:sSubPr>
                                <m:ctrlPr>
                                  <w:rPr>
                                    <w:rFonts w:ascii="Cambria Math" w:hAnsi="Cambria Math"/>
                                    <w:i/>
                                    <w:szCs w:val="28"/>
                                  </w:rPr>
                                </m:ctrlPr>
                              </m:sSubPr>
                              <m:e>
                                <m:r>
                                  <w:rPr>
                                    <w:rFonts w:ascii="Cambria Math" w:hAnsi="Cambria Math"/>
                                    <w:szCs w:val="28"/>
                                  </w:rPr>
                                  <m:t>ε</m:t>
                                </m:r>
                              </m:e>
                              <m:sub>
                                <m:r>
                                  <w:rPr>
                                    <w:rFonts w:ascii="Cambria Math" w:hAnsi="Cambria Math"/>
                                    <w:szCs w:val="28"/>
                                  </w:rPr>
                                  <m:t>r</m:t>
                                </m:r>
                              </m:sub>
                            </m:sSub>
                          </m:den>
                        </m:f>
                      </m:e>
                    </m:d>
                  </m:e>
                </m:d>
              </m:oMath>
            </m:oMathPara>
          </w:p>
        </w:tc>
        <w:tc>
          <w:tcPr>
            <w:tcW w:w="1269" w:type="dxa"/>
            <w:vMerge w:val="restart"/>
            <w:vAlign w:val="center"/>
          </w:tcPr>
          <w:p w14:paraId="788C986D" w14:textId="0E709E89" w:rsidR="002569AE" w:rsidRPr="004C507A" w:rsidRDefault="002569AE" w:rsidP="002569AE">
            <w:pPr>
              <w:jc w:val="right"/>
              <w:rPr>
                <w:rFonts w:ascii="Arial" w:hAnsi="Arial" w:cs="Arial"/>
              </w:rPr>
            </w:pP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STYLEREF 1 \s </w:instrText>
            </w:r>
            <w:r w:rsidRPr="004C507A">
              <w:rPr>
                <w:rFonts w:ascii="Arial" w:eastAsiaTheme="minorEastAsia" w:hAnsi="Arial" w:cs="Arial"/>
                <w:noProof/>
              </w:rPr>
              <w:fldChar w:fldCharType="separate"/>
            </w:r>
            <w:r w:rsidR="00753512">
              <w:rPr>
                <w:rFonts w:ascii="Arial" w:eastAsiaTheme="minorEastAsia" w:hAnsi="Arial" w:cs="Arial"/>
                <w:noProof/>
              </w:rPr>
              <w:t>3</w:t>
            </w:r>
            <w:r w:rsidRPr="004C507A">
              <w:rPr>
                <w:rFonts w:ascii="Arial" w:hAnsi="Arial" w:cs="Arial"/>
                <w:noProof/>
              </w:rPr>
              <w:fldChar w:fldCharType="end"/>
            </w: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SEQ lygtis \* ARABIC \s 1 </w:instrText>
            </w:r>
            <w:r w:rsidRPr="004C507A">
              <w:rPr>
                <w:rFonts w:ascii="Arial" w:eastAsiaTheme="minorEastAsia" w:hAnsi="Arial" w:cs="Arial"/>
                <w:noProof/>
              </w:rPr>
              <w:fldChar w:fldCharType="separate"/>
            </w:r>
            <w:r w:rsidR="00753512">
              <w:rPr>
                <w:rFonts w:ascii="Arial" w:eastAsiaTheme="minorEastAsia" w:hAnsi="Arial" w:cs="Arial"/>
                <w:noProof/>
              </w:rPr>
              <w:t>15</w:t>
            </w:r>
            <w:r w:rsidRPr="004C507A">
              <w:rPr>
                <w:rFonts w:ascii="Arial" w:hAnsi="Arial" w:cs="Arial"/>
                <w:noProof/>
              </w:rPr>
              <w:fldChar w:fldCharType="end"/>
            </w:r>
            <w:r w:rsidRPr="004C507A">
              <w:rPr>
                <w:rFonts w:ascii="Arial" w:hAnsi="Arial" w:cs="Arial"/>
              </w:rPr>
              <w:t>)</w:t>
            </w:r>
          </w:p>
        </w:tc>
      </w:tr>
      <w:tr w:rsidR="002569AE" w14:paraId="4C99F2C6" w14:textId="77777777" w:rsidTr="009A62A4">
        <w:trPr>
          <w:jc w:val="center"/>
        </w:trPr>
        <w:tc>
          <w:tcPr>
            <w:tcW w:w="1271" w:type="dxa"/>
            <w:vAlign w:val="center"/>
          </w:tcPr>
          <w:p w14:paraId="278BBFFC" w14:textId="77777777" w:rsidR="002569AE" w:rsidRDefault="002569AE" w:rsidP="00B500E5"/>
        </w:tc>
        <w:tc>
          <w:tcPr>
            <w:tcW w:w="7088" w:type="dxa"/>
            <w:vAlign w:val="center"/>
          </w:tcPr>
          <w:p w14:paraId="3750FE37" w14:textId="77777777" w:rsidR="002569AE" w:rsidRPr="002714BC" w:rsidRDefault="002569AE" w:rsidP="002714BC">
            <w:pPr>
              <w:jc w:val="center"/>
              <w:rPr>
                <w:sz w:val="28"/>
                <w:szCs w:val="28"/>
              </w:rPr>
            </w:pPr>
            <m:oMathPara>
              <m:oMath>
                <m:r>
                  <w:rPr>
                    <w:rFonts w:ascii="Cambria Math" w:hAnsi="Cambria Math"/>
                    <w:szCs w:val="28"/>
                  </w:rPr>
                  <m:t>B=</m:t>
                </m:r>
                <m:f>
                  <m:fPr>
                    <m:ctrlPr>
                      <w:rPr>
                        <w:rFonts w:ascii="Cambria Math" w:hAnsi="Cambria Math"/>
                        <w:i/>
                        <w:szCs w:val="28"/>
                      </w:rPr>
                    </m:ctrlPr>
                  </m:fPr>
                  <m:num>
                    <m:r>
                      <w:rPr>
                        <w:rFonts w:ascii="Cambria Math" w:hAnsi="Cambria Math"/>
                        <w:szCs w:val="28"/>
                      </w:rPr>
                      <m:t>60</m:t>
                    </m:r>
                    <m:sSup>
                      <m:sSupPr>
                        <m:ctrlPr>
                          <w:rPr>
                            <w:rFonts w:ascii="Cambria Math" w:hAnsi="Cambria Math"/>
                            <w:i/>
                            <w:szCs w:val="28"/>
                          </w:rPr>
                        </m:ctrlPr>
                      </m:sSupPr>
                      <m:e>
                        <m:r>
                          <w:rPr>
                            <w:rFonts w:ascii="Cambria Math" w:hAnsi="Cambria Math"/>
                            <w:szCs w:val="28"/>
                          </w:rPr>
                          <m:t>π</m:t>
                        </m:r>
                      </m:e>
                      <m:sup>
                        <m:r>
                          <w:rPr>
                            <w:rFonts w:ascii="Cambria Math" w:hAnsi="Cambria Math"/>
                            <w:szCs w:val="28"/>
                          </w:rPr>
                          <m:t>2</m:t>
                        </m:r>
                      </m:sup>
                    </m:sSup>
                  </m:num>
                  <m:den>
                    <m:sSub>
                      <m:sSubPr>
                        <m:ctrlPr>
                          <w:rPr>
                            <w:rFonts w:ascii="Cambria Math" w:hAnsi="Cambria Math"/>
                            <w:i/>
                            <w:szCs w:val="28"/>
                          </w:rPr>
                        </m:ctrlPr>
                      </m:sSubPr>
                      <m:e>
                        <m:r>
                          <w:rPr>
                            <w:rFonts w:ascii="Cambria Math" w:hAnsi="Cambria Math"/>
                            <w:szCs w:val="28"/>
                          </w:rPr>
                          <m:t>Z</m:t>
                        </m:r>
                      </m:e>
                      <m:sub>
                        <m:r>
                          <w:rPr>
                            <w:rFonts w:ascii="Cambria Math" w:hAnsi="Cambria Math"/>
                            <w:szCs w:val="28"/>
                          </w:rPr>
                          <m:t>c</m:t>
                        </m:r>
                      </m:sub>
                    </m:sSub>
                    <m:rad>
                      <m:radPr>
                        <m:degHide m:val="1"/>
                        <m:ctrlPr>
                          <w:rPr>
                            <w:rFonts w:ascii="Cambria Math" w:hAnsi="Cambria Math"/>
                            <w:i/>
                            <w:szCs w:val="28"/>
                          </w:rPr>
                        </m:ctrlPr>
                      </m:radPr>
                      <m:deg/>
                      <m:e>
                        <m:sSub>
                          <m:sSubPr>
                            <m:ctrlPr>
                              <w:rPr>
                                <w:rFonts w:ascii="Cambria Math" w:hAnsi="Cambria Math"/>
                                <w:i/>
                                <w:szCs w:val="28"/>
                              </w:rPr>
                            </m:ctrlPr>
                          </m:sSubPr>
                          <m:e>
                            <m:r>
                              <w:rPr>
                                <w:rFonts w:ascii="Cambria Math" w:hAnsi="Cambria Math"/>
                                <w:szCs w:val="28"/>
                              </w:rPr>
                              <m:t>ε</m:t>
                            </m:r>
                          </m:e>
                          <m:sub>
                            <m:r>
                              <w:rPr>
                                <w:rFonts w:ascii="Cambria Math" w:hAnsi="Cambria Math"/>
                                <w:szCs w:val="28"/>
                              </w:rPr>
                              <m:t>r</m:t>
                            </m:r>
                          </m:sub>
                        </m:sSub>
                      </m:e>
                    </m:rad>
                  </m:den>
                </m:f>
              </m:oMath>
            </m:oMathPara>
          </w:p>
        </w:tc>
        <w:tc>
          <w:tcPr>
            <w:tcW w:w="1269" w:type="dxa"/>
            <w:vMerge/>
            <w:vAlign w:val="center"/>
          </w:tcPr>
          <w:p w14:paraId="39354B63" w14:textId="77777777" w:rsidR="002569AE" w:rsidRDefault="002569AE" w:rsidP="00081EF0">
            <w:pPr>
              <w:jc w:val="right"/>
            </w:pPr>
          </w:p>
        </w:tc>
      </w:tr>
    </w:tbl>
    <w:p w14:paraId="49037FA7" w14:textId="6088A697" w:rsidR="00657177" w:rsidRDefault="005E50D8" w:rsidP="00C12D04">
      <w:pPr>
        <w:rPr>
          <w:lang w:val="lt-LT"/>
        </w:rPr>
      </w:pPr>
      <w:r>
        <w:rPr>
          <w:lang w:val="lt-LT"/>
        </w:rPr>
        <w:t>P</w:t>
      </w:r>
      <w:r w:rsidR="008A5752">
        <w:rPr>
          <w:lang w:val="lt-LT"/>
        </w:rPr>
        <w:t xml:space="preserve">usrezonatorių pločio </w:t>
      </w:r>
      <w:r w:rsidR="008A5752">
        <w:rPr>
          <w:i/>
          <w:lang w:val="lt-LT"/>
        </w:rPr>
        <w:t>w</w:t>
      </w:r>
      <w:r w:rsidR="008A5752">
        <w:rPr>
          <w:lang w:val="lt-LT"/>
        </w:rPr>
        <w:t xml:space="preserve"> </w:t>
      </w:r>
      <w:r w:rsidR="007C65F3">
        <w:rPr>
          <w:lang w:val="lt-LT"/>
        </w:rPr>
        <w:t xml:space="preserve">ir tarpelių </w:t>
      </w:r>
      <w:r w:rsidR="007C65F3">
        <w:rPr>
          <w:i/>
          <w:lang w:val="lt-LT"/>
        </w:rPr>
        <w:t>s</w:t>
      </w:r>
      <w:r w:rsidR="007C65F3">
        <w:rPr>
          <w:lang w:val="lt-LT"/>
        </w:rPr>
        <w:t xml:space="preserve"> tarp pusrezonatorių vert</w:t>
      </w:r>
      <w:r w:rsidR="00D9622A">
        <w:rPr>
          <w:lang w:val="lt-LT"/>
        </w:rPr>
        <w:t>ė</w:t>
      </w:r>
      <w:r w:rsidR="007C65F3">
        <w:rPr>
          <w:lang w:val="lt-LT"/>
        </w:rPr>
        <w:t>s</w:t>
      </w:r>
      <w:r>
        <w:rPr>
          <w:lang w:val="lt-LT"/>
        </w:rPr>
        <w:t xml:space="preserve"> </w:t>
      </w:r>
      <w:r w:rsidR="00D9622A">
        <w:rPr>
          <w:lang w:val="lt-LT"/>
        </w:rPr>
        <w:t>ap</w:t>
      </w:r>
      <w:r>
        <w:rPr>
          <w:lang w:val="lt-LT"/>
        </w:rPr>
        <w:t>skaičiuojam</w:t>
      </w:r>
      <w:r w:rsidR="00D9622A">
        <w:rPr>
          <w:lang w:val="lt-LT"/>
        </w:rPr>
        <w:t>os</w:t>
      </w:r>
      <w:r>
        <w:rPr>
          <w:lang w:val="lt-LT"/>
        </w:rPr>
        <w:t xml:space="preserve"> pagal (</w:t>
      </w:r>
      <w:proofErr w:type="spellStart"/>
      <w:r>
        <w:rPr>
          <w:lang w:val="lt-LT"/>
        </w:rPr>
        <w:t>Sharma</w:t>
      </w:r>
      <w:proofErr w:type="spellEnd"/>
      <w:r>
        <w:rPr>
          <w:lang w:val="lt-LT"/>
        </w:rPr>
        <w:t>, 2013):</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244F8A" w14:paraId="6E6D2BC1" w14:textId="77777777" w:rsidTr="009A62A4">
        <w:trPr>
          <w:jc w:val="center"/>
        </w:trPr>
        <w:tc>
          <w:tcPr>
            <w:tcW w:w="1271" w:type="dxa"/>
            <w:vAlign w:val="center"/>
          </w:tcPr>
          <w:p w14:paraId="26450ED3" w14:textId="77777777" w:rsidR="00244F8A" w:rsidRDefault="00244F8A" w:rsidP="00B500E5"/>
        </w:tc>
        <w:tc>
          <w:tcPr>
            <w:tcW w:w="7088" w:type="dxa"/>
            <w:vAlign w:val="center"/>
          </w:tcPr>
          <w:p w14:paraId="4256705F" w14:textId="66C41CE3" w:rsidR="00244F8A" w:rsidRPr="002714BC" w:rsidRDefault="00753512" w:rsidP="002714BC">
            <w:pPr>
              <w:jc w:val="center"/>
              <w:rPr>
                <w:sz w:val="28"/>
                <w:szCs w:val="28"/>
              </w:rPr>
            </w:pPr>
            <m:oMathPara>
              <m:oMath>
                <m:sSub>
                  <m:sSubPr>
                    <m:ctrlPr>
                      <w:rPr>
                        <w:rFonts w:ascii="Cambria Math" w:hAnsi="Cambria Math"/>
                        <w:i/>
                        <w:szCs w:val="28"/>
                      </w:rPr>
                    </m:ctrlPr>
                  </m:sSubPr>
                  <m:e>
                    <m:r>
                      <w:rPr>
                        <w:rFonts w:ascii="Cambria Math" w:hAnsi="Cambria Math"/>
                        <w:szCs w:val="28"/>
                      </w:rPr>
                      <m:t>s</m:t>
                    </m:r>
                  </m:e>
                  <m:sub>
                    <m:r>
                      <w:rPr>
                        <w:rFonts w:ascii="Cambria Math" w:hAnsi="Cambria Math"/>
                        <w:szCs w:val="28"/>
                      </w:rPr>
                      <m:t>j</m:t>
                    </m:r>
                  </m:sub>
                </m:sSub>
                <m:r>
                  <w:rPr>
                    <w:rFonts w:ascii="Cambria Math" w:hAnsi="Cambria Math"/>
                    <w:szCs w:val="28"/>
                  </w:rPr>
                  <m:t>=</m:t>
                </m:r>
                <m:f>
                  <m:fPr>
                    <m:ctrlPr>
                      <w:rPr>
                        <w:rFonts w:ascii="Cambria Math" w:hAnsi="Cambria Math"/>
                        <w:i/>
                        <w:szCs w:val="28"/>
                      </w:rPr>
                    </m:ctrlPr>
                  </m:fPr>
                  <m:num>
                    <m:r>
                      <w:rPr>
                        <w:rFonts w:ascii="Cambria Math" w:hAnsi="Cambria Math"/>
                        <w:szCs w:val="28"/>
                      </w:rPr>
                      <m:t>2</m:t>
                    </m:r>
                    <m:r>
                      <w:rPr>
                        <w:rFonts w:ascii="Cambria Math" w:hAnsi="Cambria Math"/>
                        <w:szCs w:val="28"/>
                      </w:rPr>
                      <m:t>h</m:t>
                    </m:r>
                  </m:num>
                  <m:den>
                    <m:r>
                      <w:rPr>
                        <w:rFonts w:ascii="Cambria Math" w:hAnsi="Cambria Math"/>
                        <w:szCs w:val="28"/>
                      </w:rPr>
                      <m:t>π</m:t>
                    </m:r>
                  </m:den>
                </m:f>
                <m:sSup>
                  <m:sSupPr>
                    <m:ctrlPr>
                      <w:rPr>
                        <w:rFonts w:ascii="Cambria Math" w:hAnsi="Cambria Math"/>
                        <w:i/>
                        <w:szCs w:val="28"/>
                      </w:rPr>
                    </m:ctrlPr>
                  </m:sSupPr>
                  <m:e>
                    <m:r>
                      <w:rPr>
                        <w:rFonts w:ascii="Cambria Math" w:hAnsi="Cambria Math"/>
                        <w:szCs w:val="28"/>
                      </w:rPr>
                      <m:t>cosh</m:t>
                    </m:r>
                  </m:e>
                  <m:sup>
                    <m:r>
                      <w:rPr>
                        <w:rFonts w:ascii="Cambria Math" w:hAnsi="Cambria Math"/>
                        <w:szCs w:val="28"/>
                      </w:rPr>
                      <m:t>-1</m:t>
                    </m:r>
                  </m:sup>
                </m:sSup>
                <m:d>
                  <m:dPr>
                    <m:begChr m:val="["/>
                    <m:endChr m:val="]"/>
                    <m:ctrlPr>
                      <w:rPr>
                        <w:rFonts w:ascii="Cambria Math" w:hAnsi="Cambria Math"/>
                        <w:i/>
                        <w:szCs w:val="28"/>
                      </w:rPr>
                    </m:ctrlPr>
                  </m:dPr>
                  <m:e>
                    <m:f>
                      <m:fPr>
                        <m:ctrlPr>
                          <w:rPr>
                            <w:rFonts w:ascii="Cambria Math" w:hAnsi="Cambria Math"/>
                            <w:i/>
                            <w:szCs w:val="28"/>
                          </w:rPr>
                        </m:ctrlPr>
                      </m:fPr>
                      <m:num>
                        <m:r>
                          <w:rPr>
                            <w:rFonts w:ascii="Cambria Math" w:hAnsi="Cambria Math"/>
                            <w:szCs w:val="28"/>
                          </w:rPr>
                          <m:t>cosh</m:t>
                        </m:r>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π</m:t>
                                </m:r>
                              </m:num>
                              <m:den>
                                <m:r>
                                  <w:rPr>
                                    <w:rFonts w:ascii="Cambria Math" w:hAnsi="Cambria Math"/>
                                    <w:szCs w:val="28"/>
                                  </w:rPr>
                                  <m:t>2</m:t>
                                </m:r>
                              </m:den>
                            </m:f>
                            <m:sSub>
                              <m:sSubPr>
                                <m:ctrlPr>
                                  <w:rPr>
                                    <w:rFonts w:ascii="Cambria Math" w:hAnsi="Cambria Math"/>
                                    <w:i/>
                                    <w:szCs w:val="28"/>
                                  </w:rPr>
                                </m:ctrlPr>
                              </m:sSubPr>
                              <m:e>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W</m:t>
                                        </m:r>
                                      </m:num>
                                      <m:den>
                                        <m:r>
                                          <w:rPr>
                                            <w:rFonts w:ascii="Cambria Math" w:hAnsi="Cambria Math"/>
                                            <w:szCs w:val="28"/>
                                          </w:rPr>
                                          <m:t>h</m:t>
                                        </m:r>
                                      </m:den>
                                    </m:f>
                                  </m:e>
                                </m:d>
                              </m:e>
                              <m:sub>
                                <m:r>
                                  <w:rPr>
                                    <w:rFonts w:ascii="Cambria Math" w:hAnsi="Cambria Math"/>
                                    <w:szCs w:val="28"/>
                                  </w:rPr>
                                  <m:t>se</m:t>
                                </m:r>
                              </m:sub>
                            </m:sSub>
                          </m:e>
                        </m:d>
                        <m:r>
                          <w:rPr>
                            <w:rFonts w:ascii="Cambria Math" w:hAnsi="Cambria Math"/>
                            <w:szCs w:val="28"/>
                          </w:rPr>
                          <m:t>+cosh</m:t>
                        </m:r>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π</m:t>
                                </m:r>
                              </m:num>
                              <m:den>
                                <m:r>
                                  <w:rPr>
                                    <w:rFonts w:ascii="Cambria Math" w:hAnsi="Cambria Math"/>
                                    <w:szCs w:val="28"/>
                                  </w:rPr>
                                  <m:t>2</m:t>
                                </m:r>
                              </m:den>
                            </m:f>
                            <m:sSub>
                              <m:sSubPr>
                                <m:ctrlPr>
                                  <w:rPr>
                                    <w:rFonts w:ascii="Cambria Math" w:hAnsi="Cambria Math"/>
                                    <w:i/>
                                    <w:szCs w:val="28"/>
                                  </w:rPr>
                                </m:ctrlPr>
                              </m:sSubPr>
                              <m:e>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W</m:t>
                                        </m:r>
                                      </m:num>
                                      <m:den>
                                        <m:r>
                                          <w:rPr>
                                            <w:rFonts w:ascii="Cambria Math" w:hAnsi="Cambria Math"/>
                                            <w:szCs w:val="28"/>
                                          </w:rPr>
                                          <m:t>h</m:t>
                                        </m:r>
                                      </m:den>
                                    </m:f>
                                  </m:e>
                                </m:d>
                              </m:e>
                              <m:sub>
                                <m:r>
                                  <w:rPr>
                                    <w:rFonts w:ascii="Cambria Math" w:hAnsi="Cambria Math"/>
                                    <w:szCs w:val="28"/>
                                  </w:rPr>
                                  <m:t>so</m:t>
                                </m:r>
                              </m:sub>
                            </m:sSub>
                          </m:e>
                        </m:d>
                        <m:r>
                          <w:rPr>
                            <w:rFonts w:ascii="Cambria Math" w:hAnsi="Cambria Math"/>
                            <w:szCs w:val="28"/>
                          </w:rPr>
                          <m:t>-2</m:t>
                        </m:r>
                      </m:num>
                      <m:den>
                        <m:r>
                          <w:rPr>
                            <w:rFonts w:ascii="Cambria Math" w:hAnsi="Cambria Math"/>
                            <w:szCs w:val="28"/>
                          </w:rPr>
                          <m:t>cosh</m:t>
                        </m:r>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π</m:t>
                                </m:r>
                              </m:num>
                              <m:den>
                                <m:r>
                                  <w:rPr>
                                    <w:rFonts w:ascii="Cambria Math" w:hAnsi="Cambria Math"/>
                                    <w:szCs w:val="28"/>
                                  </w:rPr>
                                  <m:t>2</m:t>
                                </m:r>
                              </m:den>
                            </m:f>
                            <m:sSub>
                              <m:sSubPr>
                                <m:ctrlPr>
                                  <w:rPr>
                                    <w:rFonts w:ascii="Cambria Math" w:hAnsi="Cambria Math"/>
                                    <w:i/>
                                    <w:szCs w:val="28"/>
                                  </w:rPr>
                                </m:ctrlPr>
                              </m:sSubPr>
                              <m:e>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W</m:t>
                                        </m:r>
                                      </m:num>
                                      <m:den>
                                        <m:r>
                                          <w:rPr>
                                            <w:rFonts w:ascii="Cambria Math" w:hAnsi="Cambria Math"/>
                                            <w:szCs w:val="28"/>
                                          </w:rPr>
                                          <m:t>h</m:t>
                                        </m:r>
                                      </m:den>
                                    </m:f>
                                  </m:e>
                                </m:d>
                              </m:e>
                              <m:sub>
                                <m:r>
                                  <w:rPr>
                                    <w:rFonts w:ascii="Cambria Math" w:hAnsi="Cambria Math"/>
                                    <w:szCs w:val="28"/>
                                  </w:rPr>
                                  <m:t>so</m:t>
                                </m:r>
                              </m:sub>
                            </m:sSub>
                          </m:e>
                        </m:d>
                        <m:r>
                          <w:rPr>
                            <w:rFonts w:ascii="Cambria Math" w:hAnsi="Cambria Math"/>
                            <w:szCs w:val="28"/>
                          </w:rPr>
                          <m:t>-cosh</m:t>
                        </m:r>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π</m:t>
                                </m:r>
                              </m:num>
                              <m:den>
                                <m:r>
                                  <w:rPr>
                                    <w:rFonts w:ascii="Cambria Math" w:hAnsi="Cambria Math"/>
                                    <w:szCs w:val="28"/>
                                  </w:rPr>
                                  <m:t>2</m:t>
                                </m:r>
                              </m:den>
                            </m:f>
                            <m:sSub>
                              <m:sSubPr>
                                <m:ctrlPr>
                                  <w:rPr>
                                    <w:rFonts w:ascii="Cambria Math" w:hAnsi="Cambria Math"/>
                                    <w:i/>
                                    <w:szCs w:val="28"/>
                                  </w:rPr>
                                </m:ctrlPr>
                              </m:sSubPr>
                              <m:e>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W</m:t>
                                        </m:r>
                                      </m:num>
                                      <m:den>
                                        <m:r>
                                          <w:rPr>
                                            <w:rFonts w:ascii="Cambria Math" w:hAnsi="Cambria Math"/>
                                            <w:szCs w:val="28"/>
                                          </w:rPr>
                                          <m:t>h</m:t>
                                        </m:r>
                                      </m:den>
                                    </m:f>
                                  </m:e>
                                </m:d>
                              </m:e>
                              <m:sub>
                                <m:r>
                                  <w:rPr>
                                    <w:rFonts w:ascii="Cambria Math" w:hAnsi="Cambria Math"/>
                                    <w:szCs w:val="28"/>
                                  </w:rPr>
                                  <m:t>se</m:t>
                                </m:r>
                              </m:sub>
                            </m:sSub>
                          </m:e>
                        </m:d>
                      </m:den>
                    </m:f>
                  </m:e>
                </m:d>
                <m:r>
                  <w:rPr>
                    <w:rFonts w:ascii="Cambria Math" w:hAnsi="Cambria Math"/>
                    <w:szCs w:val="28"/>
                  </w:rPr>
                  <m:t>,</m:t>
                </m:r>
              </m:oMath>
            </m:oMathPara>
          </w:p>
        </w:tc>
        <w:tc>
          <w:tcPr>
            <w:tcW w:w="1269" w:type="dxa"/>
            <w:vAlign w:val="center"/>
          </w:tcPr>
          <w:p w14:paraId="0921BD70" w14:textId="1A3B262C" w:rsidR="00244F8A" w:rsidRPr="004C507A" w:rsidRDefault="00244F8A" w:rsidP="00081EF0">
            <w:pPr>
              <w:jc w:val="right"/>
              <w:rPr>
                <w:rFonts w:ascii="Arial" w:hAnsi="Arial" w:cs="Arial"/>
              </w:rPr>
            </w:pP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STYLEREF 1 \s </w:instrText>
            </w:r>
            <w:r w:rsidRPr="004C507A">
              <w:rPr>
                <w:rFonts w:ascii="Arial" w:eastAsiaTheme="minorEastAsia" w:hAnsi="Arial" w:cs="Arial"/>
                <w:noProof/>
              </w:rPr>
              <w:fldChar w:fldCharType="separate"/>
            </w:r>
            <w:r w:rsidR="00753512">
              <w:rPr>
                <w:rFonts w:ascii="Arial" w:eastAsiaTheme="minorEastAsia" w:hAnsi="Arial" w:cs="Arial"/>
                <w:noProof/>
              </w:rPr>
              <w:t>3</w:t>
            </w:r>
            <w:r w:rsidRPr="004C507A">
              <w:rPr>
                <w:rFonts w:ascii="Arial" w:hAnsi="Arial" w:cs="Arial"/>
                <w:noProof/>
              </w:rPr>
              <w:fldChar w:fldCharType="end"/>
            </w: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SEQ lygtis \* ARABIC \s 1 </w:instrText>
            </w:r>
            <w:r w:rsidRPr="004C507A">
              <w:rPr>
                <w:rFonts w:ascii="Arial" w:eastAsiaTheme="minorEastAsia" w:hAnsi="Arial" w:cs="Arial"/>
                <w:noProof/>
              </w:rPr>
              <w:fldChar w:fldCharType="separate"/>
            </w:r>
            <w:r w:rsidR="00753512">
              <w:rPr>
                <w:rFonts w:ascii="Arial" w:eastAsiaTheme="minorEastAsia" w:hAnsi="Arial" w:cs="Arial"/>
                <w:noProof/>
              </w:rPr>
              <w:t>16</w:t>
            </w:r>
            <w:r w:rsidRPr="004C507A">
              <w:rPr>
                <w:rFonts w:ascii="Arial" w:hAnsi="Arial" w:cs="Arial"/>
                <w:noProof/>
              </w:rPr>
              <w:fldChar w:fldCharType="end"/>
            </w:r>
            <w:r w:rsidRPr="004C507A">
              <w:rPr>
                <w:rFonts w:ascii="Arial" w:hAnsi="Arial" w:cs="Arial"/>
              </w:rPr>
              <w:t>)</w:t>
            </w:r>
          </w:p>
        </w:tc>
      </w:tr>
    </w:tbl>
    <w:p w14:paraId="6D34828C" w14:textId="77777777" w:rsidR="00244F8A" w:rsidRDefault="00244F8A" w:rsidP="00C12D04">
      <w:pPr>
        <w:rPr>
          <w:lang w:val="lt-LT"/>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7C65F3" w14:paraId="04443F1B" w14:textId="77777777" w:rsidTr="009A62A4">
        <w:trPr>
          <w:jc w:val="center"/>
        </w:trPr>
        <w:tc>
          <w:tcPr>
            <w:tcW w:w="1271" w:type="dxa"/>
            <w:vAlign w:val="center"/>
          </w:tcPr>
          <w:p w14:paraId="12812362" w14:textId="77777777" w:rsidR="007C65F3" w:rsidRDefault="007C65F3" w:rsidP="00B500E5"/>
        </w:tc>
        <w:tc>
          <w:tcPr>
            <w:tcW w:w="7088" w:type="dxa"/>
            <w:vAlign w:val="center"/>
          </w:tcPr>
          <w:p w14:paraId="7F371714" w14:textId="0C9514CC" w:rsidR="007C65F3" w:rsidRPr="002714BC" w:rsidRDefault="00753512" w:rsidP="002714BC">
            <w:pPr>
              <w:jc w:val="center"/>
              <w:rPr>
                <w:sz w:val="28"/>
                <w:szCs w:val="28"/>
              </w:rPr>
            </w:pPr>
            <m:oMathPara>
              <m:oMath>
                <m:sSub>
                  <m:sSubPr>
                    <m:ctrlPr>
                      <w:rPr>
                        <w:rFonts w:ascii="Cambria Math" w:hAnsi="Cambria Math"/>
                        <w:i/>
                        <w:szCs w:val="28"/>
                      </w:rPr>
                    </m:ctrlPr>
                  </m:sSubPr>
                  <m:e>
                    <m:r>
                      <w:rPr>
                        <w:rFonts w:ascii="Cambria Math" w:hAnsi="Cambria Math"/>
                        <w:szCs w:val="28"/>
                      </w:rPr>
                      <m:t>w</m:t>
                    </m:r>
                  </m:e>
                  <m:sub>
                    <m:r>
                      <w:rPr>
                        <w:rFonts w:ascii="Cambria Math" w:hAnsi="Cambria Math"/>
                        <w:szCs w:val="28"/>
                      </w:rPr>
                      <m:t>j</m:t>
                    </m:r>
                  </m:sub>
                </m:sSub>
                <m:r>
                  <w:rPr>
                    <w:rFonts w:ascii="Cambria Math" w:hAnsi="Cambria Math"/>
                    <w:szCs w:val="28"/>
                  </w:rPr>
                  <m:t>=</m:t>
                </m:r>
                <m:f>
                  <m:fPr>
                    <m:ctrlPr>
                      <w:rPr>
                        <w:rFonts w:ascii="Cambria Math" w:hAnsi="Cambria Math"/>
                        <w:i/>
                        <w:szCs w:val="28"/>
                      </w:rPr>
                    </m:ctrlPr>
                  </m:fPr>
                  <m:num>
                    <m:r>
                      <w:rPr>
                        <w:rFonts w:ascii="Cambria Math" w:hAnsi="Cambria Math"/>
                        <w:szCs w:val="28"/>
                      </w:rPr>
                      <m:t>h</m:t>
                    </m:r>
                  </m:num>
                  <m:den>
                    <m:r>
                      <w:rPr>
                        <w:rFonts w:ascii="Cambria Math" w:hAnsi="Cambria Math"/>
                        <w:szCs w:val="28"/>
                      </w:rPr>
                      <m:t>π</m:t>
                    </m:r>
                  </m:den>
                </m:f>
                <m:d>
                  <m:dPr>
                    <m:begChr m:val="{"/>
                    <m:endChr m:val="}"/>
                    <m:ctrlPr>
                      <w:rPr>
                        <w:rFonts w:ascii="Cambria Math" w:hAnsi="Cambria Math"/>
                        <w:i/>
                        <w:szCs w:val="28"/>
                      </w:rPr>
                    </m:ctrlPr>
                  </m:dPr>
                  <m:e>
                    <m:sSup>
                      <m:sSupPr>
                        <m:ctrlPr>
                          <w:rPr>
                            <w:rFonts w:ascii="Cambria Math" w:hAnsi="Cambria Math"/>
                            <w:i/>
                            <w:szCs w:val="28"/>
                          </w:rPr>
                        </m:ctrlPr>
                      </m:sSupPr>
                      <m:e>
                        <m:r>
                          <w:rPr>
                            <w:rFonts w:ascii="Cambria Math" w:hAnsi="Cambria Math"/>
                            <w:szCs w:val="28"/>
                          </w:rPr>
                          <m:t>cosh</m:t>
                        </m:r>
                      </m:e>
                      <m:sup>
                        <m:r>
                          <w:rPr>
                            <w:rFonts w:ascii="Cambria Math" w:hAnsi="Cambria Math"/>
                            <w:szCs w:val="28"/>
                          </w:rPr>
                          <m:t>-1</m:t>
                        </m:r>
                      </m:sup>
                    </m:sSup>
                    <m:f>
                      <m:fPr>
                        <m:ctrlPr>
                          <w:rPr>
                            <w:rFonts w:ascii="Cambria Math" w:hAnsi="Cambria Math"/>
                            <w:i/>
                            <w:szCs w:val="28"/>
                          </w:rPr>
                        </m:ctrlPr>
                      </m:fPr>
                      <m:num>
                        <m:r>
                          <w:rPr>
                            <w:rFonts w:ascii="Cambria Math" w:hAnsi="Cambria Math"/>
                            <w:szCs w:val="28"/>
                          </w:rPr>
                          <m:t>1</m:t>
                        </m:r>
                      </m:num>
                      <m:den>
                        <m:r>
                          <w:rPr>
                            <w:rFonts w:ascii="Cambria Math" w:hAnsi="Cambria Math"/>
                            <w:szCs w:val="28"/>
                          </w:rPr>
                          <m:t>2</m:t>
                        </m:r>
                      </m:den>
                    </m:f>
                    <m:d>
                      <m:dPr>
                        <m:begChr m:val="["/>
                        <m:endChr m:val="]"/>
                        <m:ctrlPr>
                          <w:rPr>
                            <w:rFonts w:ascii="Cambria Math" w:hAnsi="Cambria Math"/>
                            <w:i/>
                            <w:szCs w:val="28"/>
                          </w:rPr>
                        </m:ctrlPr>
                      </m:dPr>
                      <m:e>
                        <m:d>
                          <m:dPr>
                            <m:ctrlPr>
                              <w:rPr>
                                <w:rFonts w:ascii="Cambria Math" w:hAnsi="Cambria Math"/>
                                <w:i/>
                                <w:szCs w:val="28"/>
                              </w:rPr>
                            </m:ctrlPr>
                          </m:dPr>
                          <m:e>
                            <m:r>
                              <w:rPr>
                                <w:rFonts w:ascii="Cambria Math" w:hAnsi="Cambria Math"/>
                                <w:szCs w:val="28"/>
                              </w:rPr>
                              <m:t>cosh</m:t>
                            </m:r>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πs</m:t>
                                    </m:r>
                                  </m:num>
                                  <m:den>
                                    <m:r>
                                      <w:rPr>
                                        <w:rFonts w:ascii="Cambria Math" w:hAnsi="Cambria Math"/>
                                        <w:szCs w:val="28"/>
                                      </w:rPr>
                                      <m:t>2</m:t>
                                    </m:r>
                                    <m:r>
                                      <w:rPr>
                                        <w:rFonts w:ascii="Cambria Math" w:hAnsi="Cambria Math"/>
                                        <w:szCs w:val="28"/>
                                      </w:rPr>
                                      <m:t>h</m:t>
                                    </m:r>
                                  </m:den>
                                </m:f>
                              </m:e>
                            </m:d>
                            <m:r>
                              <w:rPr>
                                <w:rFonts w:ascii="Cambria Math" w:hAnsi="Cambria Math"/>
                                <w:szCs w:val="28"/>
                              </w:rPr>
                              <m:t>-1</m:t>
                            </m:r>
                          </m:e>
                        </m:d>
                        <m:r>
                          <w:rPr>
                            <w:rFonts w:ascii="Cambria Math" w:hAnsi="Cambria Math"/>
                            <w:szCs w:val="28"/>
                          </w:rPr>
                          <m:t>+</m:t>
                        </m:r>
                        <m:d>
                          <m:dPr>
                            <m:ctrlPr>
                              <w:rPr>
                                <w:rFonts w:ascii="Cambria Math" w:hAnsi="Cambria Math"/>
                                <w:i/>
                                <w:szCs w:val="28"/>
                              </w:rPr>
                            </m:ctrlPr>
                          </m:dPr>
                          <m:e>
                            <m:r>
                              <w:rPr>
                                <w:rFonts w:ascii="Cambria Math" w:hAnsi="Cambria Math"/>
                                <w:szCs w:val="28"/>
                              </w:rPr>
                              <m:t>cosh</m:t>
                            </m:r>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πs</m:t>
                                    </m:r>
                                  </m:num>
                                  <m:den>
                                    <m:r>
                                      <w:rPr>
                                        <w:rFonts w:ascii="Cambria Math" w:hAnsi="Cambria Math"/>
                                        <w:szCs w:val="28"/>
                                      </w:rPr>
                                      <m:t>2</m:t>
                                    </m:r>
                                    <m:r>
                                      <w:rPr>
                                        <w:rFonts w:ascii="Cambria Math" w:hAnsi="Cambria Math"/>
                                        <w:szCs w:val="28"/>
                                      </w:rPr>
                                      <m:t>h</m:t>
                                    </m:r>
                                  </m:den>
                                </m:f>
                              </m:e>
                            </m:d>
                            <m:r>
                              <w:rPr>
                                <w:rFonts w:ascii="Cambria Math" w:hAnsi="Cambria Math"/>
                                <w:szCs w:val="28"/>
                              </w:rPr>
                              <m:t>+1</m:t>
                            </m:r>
                          </m:e>
                        </m:d>
                        <m:r>
                          <w:rPr>
                            <w:rFonts w:ascii="Cambria Math" w:hAnsi="Cambria Math"/>
                            <w:szCs w:val="28"/>
                          </w:rPr>
                          <m:t>cosh</m:t>
                        </m:r>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π</m:t>
                                </m:r>
                              </m:num>
                              <m:den>
                                <m:r>
                                  <w:rPr>
                                    <w:rFonts w:ascii="Cambria Math" w:hAnsi="Cambria Math"/>
                                    <w:szCs w:val="28"/>
                                  </w:rPr>
                                  <m:t>2</m:t>
                                </m:r>
                              </m:den>
                            </m:f>
                            <m:sSub>
                              <m:sSubPr>
                                <m:ctrlPr>
                                  <w:rPr>
                                    <w:rFonts w:ascii="Cambria Math" w:hAnsi="Cambria Math"/>
                                    <w:i/>
                                    <w:szCs w:val="28"/>
                                  </w:rPr>
                                </m:ctrlPr>
                              </m:sSubPr>
                              <m:e>
                                <m:d>
                                  <m:dPr>
                                    <m:ctrlPr>
                                      <w:rPr>
                                        <w:rFonts w:ascii="Cambria Math" w:hAnsi="Cambria Math"/>
                                        <w:i/>
                                        <w:szCs w:val="28"/>
                                      </w:rPr>
                                    </m:ctrlPr>
                                  </m:dPr>
                                  <m:e>
                                    <m:f>
                                      <m:fPr>
                                        <m:ctrlPr>
                                          <w:rPr>
                                            <w:rFonts w:ascii="Cambria Math" w:hAnsi="Cambria Math"/>
                                            <w:i/>
                                            <w:szCs w:val="28"/>
                                          </w:rPr>
                                        </m:ctrlPr>
                                      </m:fPr>
                                      <m:num>
                                        <m:r>
                                          <w:rPr>
                                            <w:rFonts w:ascii="Cambria Math" w:hAnsi="Cambria Math"/>
                                            <w:szCs w:val="28"/>
                                          </w:rPr>
                                          <m:t>W</m:t>
                                        </m:r>
                                      </m:num>
                                      <m:den>
                                        <m:r>
                                          <w:rPr>
                                            <w:rFonts w:ascii="Cambria Math" w:hAnsi="Cambria Math"/>
                                            <w:szCs w:val="28"/>
                                          </w:rPr>
                                          <m:t>h</m:t>
                                        </m:r>
                                      </m:den>
                                    </m:f>
                                  </m:e>
                                </m:d>
                              </m:e>
                              <m:sub>
                                <m:r>
                                  <w:rPr>
                                    <w:rFonts w:ascii="Cambria Math" w:hAnsi="Cambria Math"/>
                                    <w:szCs w:val="28"/>
                                  </w:rPr>
                                  <m:t>se</m:t>
                                </m:r>
                              </m:sub>
                            </m:sSub>
                          </m:e>
                        </m:d>
                      </m:e>
                    </m:d>
                    <m:r>
                      <w:rPr>
                        <w:rFonts w:ascii="Cambria Math" w:hAnsi="Cambria Math"/>
                        <w:szCs w:val="28"/>
                      </w:rPr>
                      <m:t>-</m:t>
                    </m:r>
                    <m:f>
                      <m:fPr>
                        <m:ctrlPr>
                          <w:rPr>
                            <w:rFonts w:ascii="Cambria Math" w:hAnsi="Cambria Math"/>
                            <w:i/>
                            <w:szCs w:val="28"/>
                          </w:rPr>
                        </m:ctrlPr>
                      </m:fPr>
                      <m:num>
                        <m:r>
                          <w:rPr>
                            <w:rFonts w:ascii="Cambria Math" w:hAnsi="Cambria Math"/>
                            <w:szCs w:val="28"/>
                          </w:rPr>
                          <m:t>πs</m:t>
                        </m:r>
                      </m:num>
                      <m:den>
                        <m:r>
                          <w:rPr>
                            <w:rFonts w:ascii="Cambria Math" w:hAnsi="Cambria Math"/>
                            <w:szCs w:val="28"/>
                          </w:rPr>
                          <m:t>2</m:t>
                        </m:r>
                        <m:r>
                          <w:rPr>
                            <w:rFonts w:ascii="Cambria Math" w:hAnsi="Cambria Math"/>
                            <w:szCs w:val="28"/>
                          </w:rPr>
                          <m:t>h</m:t>
                        </m:r>
                      </m:den>
                    </m:f>
                  </m:e>
                </m:d>
                <m:r>
                  <w:rPr>
                    <w:rFonts w:ascii="Cambria Math" w:hAnsi="Cambria Math"/>
                    <w:szCs w:val="28"/>
                  </w:rPr>
                  <m:t>.</m:t>
                </m:r>
              </m:oMath>
            </m:oMathPara>
          </w:p>
        </w:tc>
        <w:tc>
          <w:tcPr>
            <w:tcW w:w="1269" w:type="dxa"/>
            <w:vAlign w:val="center"/>
          </w:tcPr>
          <w:p w14:paraId="7F7D481B" w14:textId="533C9662" w:rsidR="007C65F3" w:rsidRPr="004C507A" w:rsidRDefault="007C65F3" w:rsidP="00081EF0">
            <w:pPr>
              <w:jc w:val="right"/>
              <w:rPr>
                <w:rFonts w:ascii="Arial" w:hAnsi="Arial" w:cs="Arial"/>
              </w:rPr>
            </w:pP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STYLEREF 1 \s </w:instrText>
            </w:r>
            <w:r w:rsidRPr="004C507A">
              <w:rPr>
                <w:rFonts w:ascii="Arial" w:eastAsiaTheme="minorEastAsia" w:hAnsi="Arial" w:cs="Arial"/>
                <w:noProof/>
              </w:rPr>
              <w:fldChar w:fldCharType="separate"/>
            </w:r>
            <w:r w:rsidR="00753512">
              <w:rPr>
                <w:rFonts w:ascii="Arial" w:eastAsiaTheme="minorEastAsia" w:hAnsi="Arial" w:cs="Arial"/>
                <w:noProof/>
              </w:rPr>
              <w:t>3</w:t>
            </w:r>
            <w:r w:rsidRPr="004C507A">
              <w:rPr>
                <w:rFonts w:ascii="Arial" w:hAnsi="Arial" w:cs="Arial"/>
                <w:noProof/>
              </w:rPr>
              <w:fldChar w:fldCharType="end"/>
            </w: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SEQ lygtis \* ARABIC \s 1 </w:instrText>
            </w:r>
            <w:r w:rsidRPr="004C507A">
              <w:rPr>
                <w:rFonts w:ascii="Arial" w:eastAsiaTheme="minorEastAsia" w:hAnsi="Arial" w:cs="Arial"/>
                <w:noProof/>
              </w:rPr>
              <w:fldChar w:fldCharType="separate"/>
            </w:r>
            <w:r w:rsidR="00753512">
              <w:rPr>
                <w:rFonts w:ascii="Arial" w:eastAsiaTheme="minorEastAsia" w:hAnsi="Arial" w:cs="Arial"/>
                <w:noProof/>
              </w:rPr>
              <w:t>17</w:t>
            </w:r>
            <w:r w:rsidRPr="004C507A">
              <w:rPr>
                <w:rFonts w:ascii="Arial" w:hAnsi="Arial" w:cs="Arial"/>
                <w:noProof/>
              </w:rPr>
              <w:fldChar w:fldCharType="end"/>
            </w:r>
            <w:r w:rsidRPr="004C507A">
              <w:rPr>
                <w:rFonts w:ascii="Arial" w:hAnsi="Arial" w:cs="Arial"/>
              </w:rPr>
              <w:t>)</w:t>
            </w:r>
          </w:p>
        </w:tc>
      </w:tr>
    </w:tbl>
    <w:p w14:paraId="493595B2" w14:textId="7B464660" w:rsidR="005E5353" w:rsidRDefault="00163033" w:rsidP="00C12D04">
      <w:pPr>
        <w:rPr>
          <w:lang w:val="lt-LT"/>
        </w:rPr>
      </w:pPr>
      <w:r>
        <w:rPr>
          <w:lang w:val="lt-LT"/>
        </w:rPr>
        <w:t xml:space="preserve">Kadangi </w:t>
      </w:r>
      <w:r w:rsidR="00EB2182">
        <w:rPr>
          <w:lang w:val="lt-LT"/>
        </w:rPr>
        <w:t>B</w:t>
      </w:r>
      <w:r w:rsidR="005E50D8">
        <w:rPr>
          <w:lang w:val="lt-LT"/>
        </w:rPr>
        <w:t>S</w:t>
      </w:r>
      <w:r w:rsidR="00EB2182">
        <w:rPr>
          <w:lang w:val="lt-LT"/>
        </w:rPr>
        <w:t>PB</w:t>
      </w:r>
      <w:r w:rsidR="005E5353">
        <w:rPr>
          <w:lang w:val="lt-LT"/>
        </w:rPr>
        <w:t xml:space="preserve">IR </w:t>
      </w:r>
      <w:r w:rsidR="00A71D3D">
        <w:rPr>
          <w:lang w:val="lt-LT"/>
        </w:rPr>
        <w:t>konstrukcij</w:t>
      </w:r>
      <w:r w:rsidR="005E5353">
        <w:rPr>
          <w:lang w:val="lt-LT"/>
        </w:rPr>
        <w:t>os filtr</w:t>
      </w:r>
      <w:r w:rsidR="00D63A40">
        <w:rPr>
          <w:lang w:val="lt-LT"/>
        </w:rPr>
        <w:t xml:space="preserve">ų kiekvienas pusrezonatorius yra skirtingo pločio </w:t>
      </w:r>
      <m:oMath>
        <m:sSub>
          <m:sSubPr>
            <m:ctrlPr>
              <w:rPr>
                <w:rFonts w:ascii="Cambria Math" w:hAnsi="Cambria Math"/>
                <w:i/>
                <w:lang w:val="lt-LT"/>
              </w:rPr>
            </m:ctrlPr>
          </m:sSubPr>
          <m:e>
            <m:r>
              <w:rPr>
                <w:rFonts w:ascii="Cambria Math" w:hAnsi="Cambria Math"/>
                <w:lang w:val="lt-LT"/>
              </w:rPr>
              <m:t>w</m:t>
            </m:r>
          </m:e>
          <m:sub>
            <m:r>
              <w:rPr>
                <w:rFonts w:ascii="Cambria Math" w:hAnsi="Cambria Math"/>
                <w:lang w:val="lt-LT"/>
              </w:rPr>
              <m:t>j</m:t>
            </m:r>
          </m:sub>
        </m:sSub>
      </m:oMath>
      <w:r w:rsidR="00D63A40">
        <w:rPr>
          <w:lang w:val="lt-LT"/>
        </w:rPr>
        <w:t>,</w:t>
      </w:r>
      <w:r w:rsidR="005E5353">
        <w:rPr>
          <w:lang w:val="lt-LT"/>
        </w:rPr>
        <w:t xml:space="preserve"> d</w:t>
      </w:r>
      <w:r w:rsidR="003C372D">
        <w:rPr>
          <w:lang w:val="lt-LT"/>
        </w:rPr>
        <w:t>ielektrinės skvarbos efektyvi</w:t>
      </w:r>
      <w:r w:rsidR="00D9622A">
        <w:rPr>
          <w:lang w:val="lt-LT"/>
        </w:rPr>
        <w:t>oji</w:t>
      </w:r>
      <w:r w:rsidR="003C372D">
        <w:rPr>
          <w:lang w:val="lt-LT"/>
        </w:rPr>
        <w:t xml:space="preserve"> dal</w:t>
      </w:r>
      <w:r w:rsidR="00D9622A">
        <w:rPr>
          <w:lang w:val="lt-LT"/>
        </w:rPr>
        <w:t>is</w:t>
      </w:r>
      <w:r w:rsidR="00EB2182">
        <w:rPr>
          <w:lang w:val="lt-LT"/>
        </w:rPr>
        <w:t xml:space="preserve"> </w:t>
      </w:r>
      <m:oMath>
        <m:sSub>
          <m:sSubPr>
            <m:ctrlPr>
              <w:rPr>
                <w:rFonts w:ascii="Cambria Math" w:hAnsi="Cambria Math"/>
                <w:i/>
                <w:lang w:val="lt-LT"/>
              </w:rPr>
            </m:ctrlPr>
          </m:sSubPr>
          <m:e>
            <m:r>
              <w:rPr>
                <w:rFonts w:ascii="Cambria Math" w:hAnsi="Cambria Math"/>
                <w:lang w:val="lt-LT"/>
              </w:rPr>
              <m:t>ε</m:t>
            </m:r>
          </m:e>
          <m:sub>
            <m:r>
              <w:rPr>
                <w:rFonts w:ascii="Cambria Math" w:hAnsi="Cambria Math"/>
                <w:lang w:val="lt-LT"/>
              </w:rPr>
              <m:t>re</m:t>
            </m:r>
          </m:sub>
        </m:sSub>
      </m:oMath>
      <w:r w:rsidR="003C372D">
        <w:rPr>
          <w:lang w:val="lt-LT"/>
        </w:rPr>
        <w:t xml:space="preserve"> skaičiuo</w:t>
      </w:r>
      <w:proofErr w:type="spellStart"/>
      <w:r w:rsidR="00D9622A">
        <w:rPr>
          <w:lang w:val="lt-LT"/>
        </w:rPr>
        <w:t>jama</w:t>
      </w:r>
      <w:proofErr w:type="spellEnd"/>
      <w:r w:rsidR="005E5353">
        <w:rPr>
          <w:lang w:val="lt-LT"/>
        </w:rPr>
        <w:t xml:space="preserve"> kiekvienam pusrezonatoriui atskirai</w:t>
      </w:r>
      <w:r w:rsidR="005E50D8">
        <w:rPr>
          <w:lang w:val="lt-LT"/>
        </w:rPr>
        <w:t xml:space="preserve"> </w:t>
      </w:r>
      <w:r w:rsidR="00D9622A">
        <w:rPr>
          <w:lang w:val="lt-LT"/>
        </w:rPr>
        <w:t>pagal</w:t>
      </w:r>
      <w:r w:rsidR="005E50D8">
        <w:rPr>
          <w:lang w:val="lt-LT"/>
        </w:rPr>
        <w:t xml:space="preserve"> formulę (</w:t>
      </w:r>
      <w:proofErr w:type="spellStart"/>
      <w:r w:rsidR="005E50D8">
        <w:rPr>
          <w:lang w:val="lt-LT"/>
        </w:rPr>
        <w:t>Sharma</w:t>
      </w:r>
      <w:proofErr w:type="spellEnd"/>
      <w:r w:rsidR="005E50D8">
        <w:rPr>
          <w:lang w:val="lt-LT"/>
        </w:rPr>
        <w:t>, 2013)</w:t>
      </w:r>
      <w:r w:rsidR="00D9622A">
        <w:rPr>
          <w:lang w:val="lt-LT"/>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5E5353" w14:paraId="657BD54D" w14:textId="77777777" w:rsidTr="009A62A4">
        <w:trPr>
          <w:jc w:val="center"/>
        </w:trPr>
        <w:tc>
          <w:tcPr>
            <w:tcW w:w="1271" w:type="dxa"/>
            <w:vAlign w:val="center"/>
          </w:tcPr>
          <w:p w14:paraId="27BCB1EC" w14:textId="77777777" w:rsidR="005E5353" w:rsidRDefault="005E5353" w:rsidP="00B500E5"/>
        </w:tc>
        <w:tc>
          <w:tcPr>
            <w:tcW w:w="7088" w:type="dxa"/>
            <w:vAlign w:val="center"/>
          </w:tcPr>
          <w:p w14:paraId="0D025F90" w14:textId="5B9BB2EF" w:rsidR="005E5353" w:rsidRPr="002714BC" w:rsidRDefault="00753512" w:rsidP="002714BC">
            <w:pPr>
              <w:jc w:val="center"/>
              <w:rPr>
                <w:sz w:val="28"/>
                <w:szCs w:val="28"/>
              </w:rPr>
            </w:pPr>
            <m:oMathPara>
              <m:oMath>
                <m:sSub>
                  <m:sSubPr>
                    <m:ctrlPr>
                      <w:rPr>
                        <w:rFonts w:ascii="Cambria Math" w:hAnsi="Cambria Math"/>
                        <w:i/>
                        <w:szCs w:val="28"/>
                      </w:rPr>
                    </m:ctrlPr>
                  </m:sSubPr>
                  <m:e>
                    <m:r>
                      <w:rPr>
                        <w:rFonts w:ascii="Cambria Math" w:hAnsi="Cambria Math"/>
                        <w:szCs w:val="28"/>
                      </w:rPr>
                      <m:t>ε</m:t>
                    </m:r>
                  </m:e>
                  <m:sub>
                    <m:r>
                      <w:rPr>
                        <w:rFonts w:ascii="Cambria Math" w:hAnsi="Cambria Math"/>
                        <w:szCs w:val="28"/>
                      </w:rPr>
                      <m:t>rej</m:t>
                    </m:r>
                  </m:sub>
                </m:sSub>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ε</m:t>
                        </m:r>
                      </m:e>
                      <m:sub>
                        <m:r>
                          <w:rPr>
                            <w:rFonts w:ascii="Cambria Math" w:hAnsi="Cambria Math"/>
                            <w:szCs w:val="28"/>
                          </w:rPr>
                          <m:t>r</m:t>
                        </m:r>
                      </m:sub>
                    </m:sSub>
                    <m:r>
                      <w:rPr>
                        <w:rFonts w:ascii="Cambria Math" w:hAnsi="Cambria Math"/>
                        <w:szCs w:val="28"/>
                      </w:rPr>
                      <m:t>+1</m:t>
                    </m:r>
                  </m:num>
                  <m:den>
                    <m:r>
                      <w:rPr>
                        <w:rFonts w:ascii="Cambria Math" w:hAnsi="Cambria Math"/>
                        <w:szCs w:val="28"/>
                      </w:rPr>
                      <m:t>2</m:t>
                    </m:r>
                  </m:den>
                </m:f>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ε</m:t>
                        </m:r>
                      </m:e>
                      <m:sub>
                        <m:r>
                          <w:rPr>
                            <w:rFonts w:ascii="Cambria Math" w:hAnsi="Cambria Math"/>
                            <w:szCs w:val="28"/>
                          </w:rPr>
                          <m:t>r</m:t>
                        </m:r>
                      </m:sub>
                    </m:sSub>
                    <m:r>
                      <w:rPr>
                        <w:rFonts w:ascii="Cambria Math" w:hAnsi="Cambria Math"/>
                        <w:szCs w:val="28"/>
                      </w:rPr>
                      <m:t>-1</m:t>
                    </m:r>
                  </m:num>
                  <m:den>
                    <m:r>
                      <w:rPr>
                        <w:rFonts w:ascii="Cambria Math" w:hAnsi="Cambria Math"/>
                        <w:szCs w:val="28"/>
                      </w:rPr>
                      <m:t>2</m:t>
                    </m:r>
                  </m:den>
                </m:f>
                <m:f>
                  <m:fPr>
                    <m:ctrlPr>
                      <w:rPr>
                        <w:rFonts w:ascii="Cambria Math" w:hAnsi="Cambria Math"/>
                        <w:i/>
                        <w:szCs w:val="28"/>
                      </w:rPr>
                    </m:ctrlPr>
                  </m:fPr>
                  <m:num>
                    <m:r>
                      <w:rPr>
                        <w:rFonts w:ascii="Cambria Math" w:hAnsi="Cambria Math"/>
                        <w:szCs w:val="28"/>
                      </w:rPr>
                      <m:t>1</m:t>
                    </m:r>
                  </m:num>
                  <m:den>
                    <m:rad>
                      <m:radPr>
                        <m:degHide m:val="1"/>
                        <m:ctrlPr>
                          <w:rPr>
                            <w:rFonts w:ascii="Cambria Math" w:hAnsi="Cambria Math"/>
                            <w:i/>
                            <w:szCs w:val="28"/>
                          </w:rPr>
                        </m:ctrlPr>
                      </m:radPr>
                      <m:deg/>
                      <m:e>
                        <m:r>
                          <w:rPr>
                            <w:rFonts w:ascii="Cambria Math" w:hAnsi="Cambria Math"/>
                            <w:szCs w:val="28"/>
                          </w:rPr>
                          <m:t>1+12</m:t>
                        </m:r>
                        <m:f>
                          <m:fPr>
                            <m:ctrlPr>
                              <w:rPr>
                                <w:rFonts w:ascii="Cambria Math" w:hAnsi="Cambria Math"/>
                                <w:i/>
                                <w:szCs w:val="28"/>
                              </w:rPr>
                            </m:ctrlPr>
                          </m:fPr>
                          <m:num>
                            <m:r>
                              <w:rPr>
                                <w:rFonts w:ascii="Cambria Math" w:hAnsi="Cambria Math"/>
                                <w:szCs w:val="28"/>
                              </w:rPr>
                              <m:t>h</m:t>
                            </m:r>
                          </m:num>
                          <m:den>
                            <m:sSub>
                              <m:sSubPr>
                                <m:ctrlPr>
                                  <w:rPr>
                                    <w:rFonts w:ascii="Cambria Math" w:hAnsi="Cambria Math"/>
                                    <w:i/>
                                    <w:szCs w:val="28"/>
                                  </w:rPr>
                                </m:ctrlPr>
                              </m:sSubPr>
                              <m:e>
                                <m:r>
                                  <w:rPr>
                                    <w:rFonts w:ascii="Cambria Math" w:hAnsi="Cambria Math"/>
                                    <w:szCs w:val="28"/>
                                  </w:rPr>
                                  <m:t>w</m:t>
                                </m:r>
                              </m:e>
                              <m:sub>
                                <m:r>
                                  <w:rPr>
                                    <w:rFonts w:ascii="Cambria Math" w:hAnsi="Cambria Math"/>
                                    <w:szCs w:val="28"/>
                                  </w:rPr>
                                  <m:t>j</m:t>
                                </m:r>
                              </m:sub>
                            </m:sSub>
                          </m:den>
                        </m:f>
                      </m:e>
                    </m:rad>
                  </m:den>
                </m:f>
                <m:r>
                  <w:rPr>
                    <w:rFonts w:ascii="Cambria Math" w:hAnsi="Cambria Math"/>
                    <w:szCs w:val="28"/>
                  </w:rPr>
                  <m:t>.</m:t>
                </m:r>
              </m:oMath>
            </m:oMathPara>
          </w:p>
        </w:tc>
        <w:tc>
          <w:tcPr>
            <w:tcW w:w="1269" w:type="dxa"/>
            <w:vAlign w:val="center"/>
          </w:tcPr>
          <w:p w14:paraId="2F18CCF6" w14:textId="13D5F4E2" w:rsidR="005E5353" w:rsidRPr="004C507A" w:rsidRDefault="005E5353" w:rsidP="00081EF0">
            <w:pPr>
              <w:jc w:val="right"/>
              <w:rPr>
                <w:rFonts w:ascii="Arial" w:hAnsi="Arial" w:cs="Arial"/>
              </w:rPr>
            </w:pP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STYLEREF 1 \s </w:instrText>
            </w:r>
            <w:r w:rsidRPr="004C507A">
              <w:rPr>
                <w:rFonts w:ascii="Arial" w:eastAsiaTheme="minorEastAsia" w:hAnsi="Arial" w:cs="Arial"/>
                <w:noProof/>
              </w:rPr>
              <w:fldChar w:fldCharType="separate"/>
            </w:r>
            <w:r w:rsidR="00753512">
              <w:rPr>
                <w:rFonts w:ascii="Arial" w:eastAsiaTheme="minorEastAsia" w:hAnsi="Arial" w:cs="Arial"/>
                <w:noProof/>
              </w:rPr>
              <w:t>3</w:t>
            </w:r>
            <w:r w:rsidRPr="004C507A">
              <w:rPr>
                <w:rFonts w:ascii="Arial" w:hAnsi="Arial" w:cs="Arial"/>
                <w:noProof/>
              </w:rPr>
              <w:fldChar w:fldCharType="end"/>
            </w: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SEQ lygtis \* ARABIC \s 1 </w:instrText>
            </w:r>
            <w:r w:rsidRPr="004C507A">
              <w:rPr>
                <w:rFonts w:ascii="Arial" w:eastAsiaTheme="minorEastAsia" w:hAnsi="Arial" w:cs="Arial"/>
                <w:noProof/>
              </w:rPr>
              <w:fldChar w:fldCharType="separate"/>
            </w:r>
            <w:r w:rsidR="00753512">
              <w:rPr>
                <w:rFonts w:ascii="Arial" w:eastAsiaTheme="minorEastAsia" w:hAnsi="Arial" w:cs="Arial"/>
                <w:noProof/>
              </w:rPr>
              <w:t>18</w:t>
            </w:r>
            <w:r w:rsidRPr="004C507A">
              <w:rPr>
                <w:rFonts w:ascii="Arial" w:hAnsi="Arial" w:cs="Arial"/>
                <w:noProof/>
              </w:rPr>
              <w:fldChar w:fldCharType="end"/>
            </w:r>
            <w:r w:rsidRPr="004C507A">
              <w:rPr>
                <w:rFonts w:ascii="Arial" w:hAnsi="Arial" w:cs="Arial"/>
              </w:rPr>
              <w:t>)</w:t>
            </w:r>
          </w:p>
        </w:tc>
      </w:tr>
    </w:tbl>
    <w:p w14:paraId="5AB2E64E" w14:textId="044A4B52" w:rsidR="00C0288B" w:rsidRDefault="00D9622A" w:rsidP="00C12D04">
      <w:pPr>
        <w:rPr>
          <w:lang w:val="lt-LT"/>
        </w:rPr>
      </w:pPr>
      <w:r>
        <w:rPr>
          <w:lang w:val="lt-LT"/>
        </w:rPr>
        <w:t>R</w:t>
      </w:r>
      <w:r w:rsidR="00EB2182">
        <w:rPr>
          <w:lang w:val="lt-LT"/>
        </w:rPr>
        <w:t>ezonansinio dažnio bangos ilg</w:t>
      </w:r>
      <w:r>
        <w:rPr>
          <w:lang w:val="lt-LT"/>
        </w:rPr>
        <w:t>is</w:t>
      </w:r>
      <w:r w:rsidR="00EB2182">
        <w:rPr>
          <w:lang w:val="lt-LT"/>
        </w:rPr>
        <w:t xml:space="preserve"> </w:t>
      </w:r>
      <m:oMath>
        <m:sSub>
          <m:sSubPr>
            <m:ctrlPr>
              <w:rPr>
                <w:rFonts w:ascii="Cambria Math" w:hAnsi="Cambria Math"/>
                <w:i/>
                <w:lang w:val="lt-LT"/>
              </w:rPr>
            </m:ctrlPr>
          </m:sSubPr>
          <m:e>
            <m:r>
              <w:rPr>
                <w:rFonts w:ascii="Cambria Math" w:hAnsi="Cambria Math"/>
                <w:lang w:val="lt-LT"/>
              </w:rPr>
              <m:t>λ</m:t>
            </m:r>
          </m:e>
          <m:sub>
            <m:r>
              <w:rPr>
                <w:rFonts w:ascii="Cambria Math" w:hAnsi="Cambria Math"/>
                <w:lang w:val="lt-LT"/>
              </w:rPr>
              <m:t>g0</m:t>
            </m:r>
          </m:sub>
        </m:sSub>
      </m:oMath>
      <w:r w:rsidR="00EB2182">
        <w:rPr>
          <w:lang w:val="lt-LT"/>
        </w:rPr>
        <w:t xml:space="preserve"> mikrojuostelėje</w:t>
      </w:r>
      <w:r>
        <w:rPr>
          <w:lang w:val="lt-LT"/>
        </w:rPr>
        <w:t xml:space="preserve"> apskaičiuojamas pagal formulę (</w:t>
      </w:r>
      <w:proofErr w:type="spellStart"/>
      <w:r>
        <w:rPr>
          <w:lang w:val="lt-LT"/>
        </w:rPr>
        <w:t>Sharma</w:t>
      </w:r>
      <w:proofErr w:type="spellEnd"/>
      <w:r>
        <w:rPr>
          <w:lang w:val="lt-LT"/>
        </w:rPr>
        <w:t>, 2013):</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C0288B" w14:paraId="2E4EBA87" w14:textId="77777777" w:rsidTr="009A62A4">
        <w:trPr>
          <w:jc w:val="center"/>
        </w:trPr>
        <w:tc>
          <w:tcPr>
            <w:tcW w:w="1271" w:type="dxa"/>
            <w:vAlign w:val="center"/>
          </w:tcPr>
          <w:p w14:paraId="1C3A176E" w14:textId="77777777" w:rsidR="00C0288B" w:rsidRDefault="00C0288B" w:rsidP="00B500E5"/>
        </w:tc>
        <w:tc>
          <w:tcPr>
            <w:tcW w:w="7088" w:type="dxa"/>
            <w:vAlign w:val="center"/>
          </w:tcPr>
          <w:p w14:paraId="7BA1894F" w14:textId="587F8157" w:rsidR="00C0288B" w:rsidRPr="002714BC" w:rsidRDefault="00753512" w:rsidP="002714BC">
            <w:pPr>
              <w:jc w:val="center"/>
              <w:rPr>
                <w:sz w:val="28"/>
                <w:szCs w:val="28"/>
              </w:rPr>
            </w:pPr>
            <m:oMathPara>
              <m:oMath>
                <m:sSub>
                  <m:sSubPr>
                    <m:ctrlPr>
                      <w:rPr>
                        <w:rFonts w:ascii="Cambria Math" w:hAnsi="Cambria Math"/>
                        <w:i/>
                        <w:szCs w:val="28"/>
                      </w:rPr>
                    </m:ctrlPr>
                  </m:sSubPr>
                  <m:e>
                    <m:r>
                      <w:rPr>
                        <w:rFonts w:ascii="Cambria Math" w:hAnsi="Cambria Math"/>
                        <w:szCs w:val="28"/>
                      </w:rPr>
                      <m:t>λ</m:t>
                    </m:r>
                  </m:e>
                  <m:sub>
                    <m:r>
                      <w:rPr>
                        <w:rFonts w:ascii="Cambria Math" w:hAnsi="Cambria Math"/>
                        <w:szCs w:val="28"/>
                      </w:rPr>
                      <m:t>g0j</m:t>
                    </m:r>
                  </m:sub>
                </m:sSub>
                <m:r>
                  <w:rPr>
                    <w:rFonts w:ascii="Cambria Math" w:hAnsi="Cambria Math"/>
                    <w:szCs w:val="28"/>
                  </w:rPr>
                  <m:t>=</m:t>
                </m:r>
                <m:f>
                  <m:fPr>
                    <m:ctrlPr>
                      <w:rPr>
                        <w:rFonts w:ascii="Cambria Math" w:hAnsi="Cambria Math"/>
                        <w:i/>
                        <w:szCs w:val="28"/>
                      </w:rPr>
                    </m:ctrlPr>
                  </m:fPr>
                  <m:num>
                    <m:r>
                      <w:rPr>
                        <w:rFonts w:ascii="Cambria Math" w:hAnsi="Cambria Math"/>
                        <w:szCs w:val="28"/>
                      </w:rPr>
                      <m:t>300</m:t>
                    </m:r>
                  </m:num>
                  <m:den>
                    <m:sSub>
                      <m:sSubPr>
                        <m:ctrlPr>
                          <w:rPr>
                            <w:rFonts w:ascii="Cambria Math" w:hAnsi="Cambria Math"/>
                            <w:i/>
                            <w:szCs w:val="28"/>
                          </w:rPr>
                        </m:ctrlPr>
                      </m:sSubPr>
                      <m:e>
                        <m:r>
                          <w:rPr>
                            <w:rFonts w:ascii="Cambria Math" w:hAnsi="Cambria Math"/>
                            <w:szCs w:val="28"/>
                          </w:rPr>
                          <m:t>f</m:t>
                        </m:r>
                      </m:e>
                      <m:sub>
                        <m:r>
                          <w:rPr>
                            <w:rFonts w:ascii="Cambria Math" w:hAnsi="Cambria Math"/>
                            <w:szCs w:val="28"/>
                          </w:rPr>
                          <m:t>0</m:t>
                        </m:r>
                      </m:sub>
                    </m:sSub>
                    <m:d>
                      <m:dPr>
                        <m:ctrlPr>
                          <w:rPr>
                            <w:rFonts w:ascii="Cambria Math" w:hAnsi="Cambria Math"/>
                            <w:i/>
                            <w:szCs w:val="28"/>
                          </w:rPr>
                        </m:ctrlPr>
                      </m:dPr>
                      <m:e>
                        <m:r>
                          <m:rPr>
                            <m:sty m:val="p"/>
                          </m:rPr>
                          <w:rPr>
                            <w:rFonts w:ascii="Cambria Math" w:hAnsi="Cambria Math"/>
                            <w:szCs w:val="28"/>
                          </w:rPr>
                          <m:t>GHz</m:t>
                        </m:r>
                      </m:e>
                    </m:d>
                    <m:rad>
                      <m:radPr>
                        <m:degHide m:val="1"/>
                        <m:ctrlPr>
                          <w:rPr>
                            <w:rFonts w:ascii="Cambria Math" w:hAnsi="Cambria Math"/>
                            <w:i/>
                            <w:szCs w:val="28"/>
                          </w:rPr>
                        </m:ctrlPr>
                      </m:radPr>
                      <m:deg/>
                      <m:e>
                        <m:sSub>
                          <m:sSubPr>
                            <m:ctrlPr>
                              <w:rPr>
                                <w:rFonts w:ascii="Cambria Math" w:hAnsi="Cambria Math"/>
                                <w:i/>
                                <w:szCs w:val="28"/>
                              </w:rPr>
                            </m:ctrlPr>
                          </m:sSubPr>
                          <m:e>
                            <m:r>
                              <w:rPr>
                                <w:rFonts w:ascii="Cambria Math" w:hAnsi="Cambria Math"/>
                                <w:szCs w:val="28"/>
                              </w:rPr>
                              <m:t>ε</m:t>
                            </m:r>
                          </m:e>
                          <m:sub>
                            <m:r>
                              <w:rPr>
                                <w:rFonts w:ascii="Cambria Math" w:hAnsi="Cambria Math"/>
                                <w:szCs w:val="28"/>
                              </w:rPr>
                              <m:t>rej</m:t>
                            </m:r>
                          </m:sub>
                        </m:sSub>
                      </m:e>
                    </m:rad>
                  </m:den>
                </m:f>
                <m:r>
                  <w:rPr>
                    <w:rFonts w:ascii="Cambria Math" w:hAnsi="Cambria Math"/>
                    <w:szCs w:val="28"/>
                  </w:rPr>
                  <m:t xml:space="preserve"> </m:t>
                </m:r>
                <m:r>
                  <m:rPr>
                    <m:sty m:val="p"/>
                  </m:rPr>
                  <w:rPr>
                    <w:rFonts w:ascii="Cambria Math" w:hAnsi="Cambria Math"/>
                    <w:szCs w:val="28"/>
                  </w:rPr>
                  <m:t>mm</m:t>
                </m:r>
                <m:r>
                  <w:rPr>
                    <w:rFonts w:ascii="Cambria Math" w:hAnsi="Cambria Math"/>
                    <w:szCs w:val="28"/>
                  </w:rPr>
                  <m:t>.</m:t>
                </m:r>
              </m:oMath>
            </m:oMathPara>
          </w:p>
        </w:tc>
        <w:tc>
          <w:tcPr>
            <w:tcW w:w="1269" w:type="dxa"/>
            <w:vAlign w:val="center"/>
          </w:tcPr>
          <w:p w14:paraId="7F1D9E4C" w14:textId="6A9F0745" w:rsidR="00C0288B" w:rsidRPr="004C507A" w:rsidRDefault="00C0288B" w:rsidP="00081EF0">
            <w:pPr>
              <w:jc w:val="right"/>
              <w:rPr>
                <w:rFonts w:ascii="Arial" w:hAnsi="Arial" w:cs="Arial"/>
              </w:rPr>
            </w:pP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STYLEREF 1 \s </w:instrText>
            </w:r>
            <w:r w:rsidRPr="004C507A">
              <w:rPr>
                <w:rFonts w:ascii="Arial" w:eastAsiaTheme="minorEastAsia" w:hAnsi="Arial" w:cs="Arial"/>
                <w:noProof/>
              </w:rPr>
              <w:fldChar w:fldCharType="separate"/>
            </w:r>
            <w:r w:rsidR="00753512">
              <w:rPr>
                <w:rFonts w:ascii="Arial" w:eastAsiaTheme="minorEastAsia" w:hAnsi="Arial" w:cs="Arial"/>
                <w:noProof/>
              </w:rPr>
              <w:t>3</w:t>
            </w:r>
            <w:r w:rsidRPr="004C507A">
              <w:rPr>
                <w:rFonts w:ascii="Arial" w:hAnsi="Arial" w:cs="Arial"/>
                <w:noProof/>
              </w:rPr>
              <w:fldChar w:fldCharType="end"/>
            </w: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SEQ lygtis \* ARABIC \s 1 </w:instrText>
            </w:r>
            <w:r w:rsidRPr="004C507A">
              <w:rPr>
                <w:rFonts w:ascii="Arial" w:eastAsiaTheme="minorEastAsia" w:hAnsi="Arial" w:cs="Arial"/>
                <w:noProof/>
              </w:rPr>
              <w:fldChar w:fldCharType="separate"/>
            </w:r>
            <w:r w:rsidR="00753512">
              <w:rPr>
                <w:rFonts w:ascii="Arial" w:eastAsiaTheme="minorEastAsia" w:hAnsi="Arial" w:cs="Arial"/>
                <w:noProof/>
              </w:rPr>
              <w:t>19</w:t>
            </w:r>
            <w:r w:rsidRPr="004C507A">
              <w:rPr>
                <w:rFonts w:ascii="Arial" w:hAnsi="Arial" w:cs="Arial"/>
                <w:noProof/>
              </w:rPr>
              <w:fldChar w:fldCharType="end"/>
            </w:r>
            <w:r w:rsidRPr="004C507A">
              <w:rPr>
                <w:rFonts w:ascii="Arial" w:hAnsi="Arial" w:cs="Arial"/>
              </w:rPr>
              <w:t>)</w:t>
            </w:r>
          </w:p>
        </w:tc>
      </w:tr>
    </w:tbl>
    <w:p w14:paraId="49D8BAF2" w14:textId="77777777" w:rsidR="00D9622A" w:rsidRDefault="00D9622A" w:rsidP="00C12D04">
      <w:pPr>
        <w:rPr>
          <w:lang w:val="lt-LT"/>
        </w:rPr>
      </w:pPr>
      <w:r>
        <w:rPr>
          <w:lang w:val="lt-LT"/>
        </w:rPr>
        <w:t>Formulė panaši į jau aptartą (3.10), skirtumas tas, kad dėl skirtingų pusrezonatorių efektyviųjų dielektrinių skvarbų, bangų ilgiai juose yra skirtingi.</w:t>
      </w:r>
    </w:p>
    <w:p w14:paraId="1D569CB2" w14:textId="1A88A078" w:rsidR="007C65F3" w:rsidRDefault="00EB2182" w:rsidP="00C12D04">
      <w:pPr>
        <w:rPr>
          <w:lang w:val="lt-LT"/>
        </w:rPr>
      </w:pPr>
      <w:r>
        <w:rPr>
          <w:lang w:val="lt-LT"/>
        </w:rPr>
        <w:t>Kadangi rezonatorius yra pusės bangos ilgio, tai pusrezonatoriaus ilgis lygus</w:t>
      </w:r>
      <w:r w:rsidR="00BD204B">
        <w:rPr>
          <w:lang w:val="lt-LT"/>
        </w:rPr>
        <w:t xml:space="preserve"> ketvirčiui bangos ilgio</w:t>
      </w:r>
      <w:r w:rsidR="005E50D8">
        <w:rPr>
          <w:lang w:val="lt-LT"/>
        </w:rPr>
        <w:t xml:space="preserve"> (</w:t>
      </w:r>
      <w:proofErr w:type="spellStart"/>
      <w:r w:rsidR="005E50D8">
        <w:rPr>
          <w:lang w:val="lt-LT"/>
        </w:rPr>
        <w:t>Sharma</w:t>
      </w:r>
      <w:proofErr w:type="spellEnd"/>
      <w:r w:rsidR="005E50D8">
        <w:rPr>
          <w:lang w:val="lt-LT"/>
        </w:rPr>
        <w:t>, 2013)</w:t>
      </w:r>
      <w:r w:rsidR="00D9622A">
        <w:rPr>
          <w:lang w:val="lt-LT"/>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EB2182" w14:paraId="69051105" w14:textId="77777777" w:rsidTr="009A62A4">
        <w:trPr>
          <w:jc w:val="center"/>
        </w:trPr>
        <w:tc>
          <w:tcPr>
            <w:tcW w:w="1271" w:type="dxa"/>
            <w:vAlign w:val="center"/>
          </w:tcPr>
          <w:p w14:paraId="1EC60F5D" w14:textId="77777777" w:rsidR="00EB2182" w:rsidRDefault="00EB2182" w:rsidP="00B500E5"/>
        </w:tc>
        <w:tc>
          <w:tcPr>
            <w:tcW w:w="7088" w:type="dxa"/>
            <w:vAlign w:val="center"/>
          </w:tcPr>
          <w:p w14:paraId="2F482D31" w14:textId="21C5E6EF" w:rsidR="00EB2182" w:rsidRPr="002714BC" w:rsidRDefault="00753512" w:rsidP="002714BC">
            <w:pPr>
              <w:jc w:val="center"/>
              <w:rPr>
                <w:sz w:val="28"/>
                <w:szCs w:val="28"/>
              </w:rPr>
            </w:pPr>
            <m:oMathPara>
              <m:oMath>
                <m:sSub>
                  <m:sSubPr>
                    <m:ctrlPr>
                      <w:rPr>
                        <w:rFonts w:ascii="Cambria Math" w:hAnsi="Cambria Math"/>
                        <w:i/>
                        <w:szCs w:val="28"/>
                      </w:rPr>
                    </m:ctrlPr>
                  </m:sSubPr>
                  <m:e>
                    <m:r>
                      <w:rPr>
                        <w:rFonts w:ascii="Cambria Math" w:hAnsi="Cambria Math"/>
                        <w:szCs w:val="28"/>
                      </w:rPr>
                      <m:t>l</m:t>
                    </m:r>
                  </m:e>
                  <m:sub>
                    <m:r>
                      <w:rPr>
                        <w:rFonts w:ascii="Cambria Math" w:hAnsi="Cambria Math"/>
                        <w:szCs w:val="28"/>
                      </w:rPr>
                      <m:t>j</m:t>
                    </m:r>
                  </m:sub>
                </m:sSub>
                <m:r>
                  <w:rPr>
                    <w:rFonts w:ascii="Cambria Math" w:hAnsi="Cambria Math"/>
                    <w:szCs w:val="28"/>
                  </w:rPr>
                  <m:t>=</m:t>
                </m:r>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λ</m:t>
                        </m:r>
                      </m:e>
                      <m:sub>
                        <m:r>
                          <w:rPr>
                            <w:rFonts w:ascii="Cambria Math" w:hAnsi="Cambria Math"/>
                            <w:szCs w:val="28"/>
                          </w:rPr>
                          <m:t>g0j</m:t>
                        </m:r>
                      </m:sub>
                    </m:sSub>
                  </m:num>
                  <m:den>
                    <m:r>
                      <w:rPr>
                        <w:rFonts w:ascii="Cambria Math" w:hAnsi="Cambria Math"/>
                        <w:szCs w:val="28"/>
                      </w:rPr>
                      <m:t>4</m:t>
                    </m:r>
                  </m:den>
                </m:f>
                <m:r>
                  <w:rPr>
                    <w:rFonts w:ascii="Cambria Math" w:hAnsi="Cambria Math"/>
                    <w:szCs w:val="28"/>
                  </w:rPr>
                  <m:t>=</m:t>
                </m:r>
                <m:f>
                  <m:fPr>
                    <m:ctrlPr>
                      <w:rPr>
                        <w:rFonts w:ascii="Cambria Math" w:hAnsi="Cambria Math"/>
                        <w:i/>
                        <w:szCs w:val="28"/>
                      </w:rPr>
                    </m:ctrlPr>
                  </m:fPr>
                  <m:num>
                    <m:r>
                      <w:rPr>
                        <w:rFonts w:ascii="Cambria Math" w:hAnsi="Cambria Math"/>
                        <w:szCs w:val="28"/>
                      </w:rPr>
                      <m:t>300</m:t>
                    </m:r>
                  </m:num>
                  <m:den>
                    <m:r>
                      <w:rPr>
                        <w:rFonts w:ascii="Cambria Math" w:hAnsi="Cambria Math"/>
                        <w:szCs w:val="28"/>
                      </w:rPr>
                      <m:t>4f(GHz)</m:t>
                    </m:r>
                    <m:rad>
                      <m:radPr>
                        <m:degHide m:val="1"/>
                        <m:ctrlPr>
                          <w:rPr>
                            <w:rFonts w:ascii="Cambria Math" w:hAnsi="Cambria Math"/>
                            <w:i/>
                            <w:szCs w:val="28"/>
                          </w:rPr>
                        </m:ctrlPr>
                      </m:radPr>
                      <m:deg/>
                      <m:e>
                        <m:sSub>
                          <m:sSubPr>
                            <m:ctrlPr>
                              <w:rPr>
                                <w:rFonts w:ascii="Cambria Math" w:hAnsi="Cambria Math"/>
                                <w:i/>
                                <w:szCs w:val="28"/>
                              </w:rPr>
                            </m:ctrlPr>
                          </m:sSubPr>
                          <m:e>
                            <m:r>
                              <w:rPr>
                                <w:rFonts w:ascii="Cambria Math" w:hAnsi="Cambria Math"/>
                                <w:szCs w:val="28"/>
                              </w:rPr>
                              <m:t>ε</m:t>
                            </m:r>
                          </m:e>
                          <m:sub>
                            <m:r>
                              <w:rPr>
                                <w:rFonts w:ascii="Cambria Math" w:hAnsi="Cambria Math"/>
                                <w:szCs w:val="28"/>
                              </w:rPr>
                              <m:t>rej</m:t>
                            </m:r>
                          </m:sub>
                        </m:sSub>
                      </m:e>
                    </m:rad>
                  </m:den>
                </m:f>
                <m:r>
                  <w:rPr>
                    <w:rFonts w:ascii="Cambria Math" w:hAnsi="Cambria Math"/>
                    <w:szCs w:val="28"/>
                  </w:rPr>
                  <m:t>.</m:t>
                </m:r>
              </m:oMath>
            </m:oMathPara>
          </w:p>
        </w:tc>
        <w:tc>
          <w:tcPr>
            <w:tcW w:w="1269" w:type="dxa"/>
            <w:vAlign w:val="center"/>
          </w:tcPr>
          <w:p w14:paraId="7EFA726F" w14:textId="29E439BD" w:rsidR="00EB2182" w:rsidRPr="004C507A" w:rsidRDefault="00EB2182" w:rsidP="00081EF0">
            <w:pPr>
              <w:jc w:val="right"/>
              <w:rPr>
                <w:rFonts w:ascii="Arial" w:hAnsi="Arial" w:cs="Arial"/>
              </w:rPr>
            </w:pP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STYLEREF 1 \s </w:instrText>
            </w:r>
            <w:r w:rsidRPr="004C507A">
              <w:rPr>
                <w:rFonts w:ascii="Arial" w:eastAsiaTheme="minorEastAsia" w:hAnsi="Arial" w:cs="Arial"/>
                <w:noProof/>
              </w:rPr>
              <w:fldChar w:fldCharType="separate"/>
            </w:r>
            <w:r w:rsidR="00753512">
              <w:rPr>
                <w:rFonts w:ascii="Arial" w:eastAsiaTheme="minorEastAsia" w:hAnsi="Arial" w:cs="Arial"/>
                <w:noProof/>
              </w:rPr>
              <w:t>3</w:t>
            </w:r>
            <w:r w:rsidRPr="004C507A">
              <w:rPr>
                <w:rFonts w:ascii="Arial" w:hAnsi="Arial" w:cs="Arial"/>
                <w:noProof/>
              </w:rPr>
              <w:fldChar w:fldCharType="end"/>
            </w:r>
            <w:r w:rsidRPr="004C507A">
              <w:rPr>
                <w:rFonts w:ascii="Arial" w:hAnsi="Arial" w:cs="Arial"/>
              </w:rPr>
              <w:t>.</w:t>
            </w:r>
            <w:r w:rsidRPr="004C507A">
              <w:rPr>
                <w:rFonts w:ascii="Arial" w:hAnsi="Arial" w:cs="Arial"/>
                <w:noProof/>
              </w:rPr>
              <w:fldChar w:fldCharType="begin"/>
            </w:r>
            <w:r w:rsidRPr="004C507A">
              <w:rPr>
                <w:rFonts w:ascii="Arial" w:eastAsiaTheme="minorEastAsia" w:hAnsi="Arial" w:cs="Arial"/>
                <w:noProof/>
              </w:rPr>
              <w:instrText xml:space="preserve"> SEQ lygtis \* ARABIC \s 1 </w:instrText>
            </w:r>
            <w:r w:rsidRPr="004C507A">
              <w:rPr>
                <w:rFonts w:ascii="Arial" w:eastAsiaTheme="minorEastAsia" w:hAnsi="Arial" w:cs="Arial"/>
                <w:noProof/>
              </w:rPr>
              <w:fldChar w:fldCharType="separate"/>
            </w:r>
            <w:r w:rsidR="00753512">
              <w:rPr>
                <w:rFonts w:ascii="Arial" w:eastAsiaTheme="minorEastAsia" w:hAnsi="Arial" w:cs="Arial"/>
                <w:noProof/>
              </w:rPr>
              <w:t>20</w:t>
            </w:r>
            <w:r w:rsidRPr="004C507A">
              <w:rPr>
                <w:rFonts w:ascii="Arial" w:hAnsi="Arial" w:cs="Arial"/>
                <w:noProof/>
              </w:rPr>
              <w:fldChar w:fldCharType="end"/>
            </w:r>
            <w:r w:rsidRPr="004C507A">
              <w:rPr>
                <w:rFonts w:ascii="Arial" w:hAnsi="Arial" w:cs="Arial"/>
              </w:rPr>
              <w:t>)</w:t>
            </w:r>
          </w:p>
        </w:tc>
      </w:tr>
    </w:tbl>
    <w:p w14:paraId="026AE109" w14:textId="5DAD75FB" w:rsidR="00F5784F" w:rsidRDefault="00F21925" w:rsidP="00F5784F">
      <w:pPr>
        <w:rPr>
          <w:lang w:val="lt-LT"/>
        </w:rPr>
      </w:pPr>
      <w:r>
        <w:rPr>
          <w:lang w:val="lt-LT"/>
        </w:rPr>
        <w:t>Tam, kad automatizuoti skaičiavimus ir sumažinti klaidų atsiradimo riziką, sukurtas algoritmas (žr. 3.5 pav.) ir MATLAB aplinkoje parašyta programa (žr. 3.2 programos kodas) GSPBIR konstrukcijos filtro mikrojuostelės matmenims skaičiuoti.</w:t>
      </w:r>
    </w:p>
    <w:p w14:paraId="4F7A49F9" w14:textId="77777777" w:rsidR="00521A99" w:rsidRDefault="00521A99" w:rsidP="00521A99">
      <w:pPr>
        <w:keepNext/>
        <w:ind w:firstLine="0"/>
        <w:jc w:val="center"/>
      </w:pPr>
      <w:r>
        <w:rPr>
          <w:noProof/>
        </w:rPr>
        <w:lastRenderedPageBreak/>
        <w:drawing>
          <wp:inline distT="0" distB="0" distL="0" distR="0" wp14:anchorId="13845326" wp14:editId="56768CBB">
            <wp:extent cx="5124450" cy="3502380"/>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SPBIR_matmenu_algo.bmp"/>
                    <pic:cNvPicPr/>
                  </pic:nvPicPr>
                  <pic:blipFill>
                    <a:blip r:embed="rId35">
                      <a:extLst>
                        <a:ext uri="{28A0092B-C50C-407E-A947-70E740481C1C}">
                          <a14:useLocalDpi xmlns:a14="http://schemas.microsoft.com/office/drawing/2010/main" val="0"/>
                        </a:ext>
                      </a:extLst>
                    </a:blip>
                    <a:stretch>
                      <a:fillRect/>
                    </a:stretch>
                  </pic:blipFill>
                  <pic:spPr>
                    <a:xfrm>
                      <a:off x="0" y="0"/>
                      <a:ext cx="5132028" cy="3507560"/>
                    </a:xfrm>
                    <a:prstGeom prst="rect">
                      <a:avLst/>
                    </a:prstGeom>
                  </pic:spPr>
                </pic:pic>
              </a:graphicData>
            </a:graphic>
          </wp:inline>
        </w:drawing>
      </w:r>
    </w:p>
    <w:p w14:paraId="2174A901" w14:textId="68DB6951" w:rsidR="00521A99" w:rsidRPr="009C2D8F" w:rsidRDefault="00521A99" w:rsidP="00521A99">
      <w:pPr>
        <w:pStyle w:val="Caption"/>
        <w:jc w:val="center"/>
        <w:rPr>
          <w:b w:val="0"/>
          <w:lang w:val="lt-LT"/>
        </w:rPr>
      </w:pPr>
      <w:r>
        <w:rPr>
          <w:lang w:val="lt-LT"/>
        </w:rPr>
        <w:fldChar w:fldCharType="begin"/>
      </w:r>
      <w:r>
        <w:rPr>
          <w:lang w:val="lt-LT"/>
        </w:rPr>
        <w:instrText xml:space="preserve"> STYLEREF 1 \s </w:instrText>
      </w:r>
      <w:r>
        <w:rPr>
          <w:lang w:val="lt-LT"/>
        </w:rPr>
        <w:fldChar w:fldCharType="separate"/>
      </w:r>
      <w:bookmarkStart w:id="56" w:name="_Toc9807701"/>
      <w:r w:rsidR="00753512">
        <w:rPr>
          <w:noProof/>
          <w:lang w:val="lt-LT"/>
        </w:rPr>
        <w:t>3</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5</w:t>
      </w:r>
      <w:r>
        <w:rPr>
          <w:lang w:val="lt-LT"/>
        </w:rPr>
        <w:fldChar w:fldCharType="end"/>
      </w:r>
      <w:r>
        <w:rPr>
          <w:lang w:val="lt-LT"/>
        </w:rPr>
        <w:t xml:space="preserve"> pav. </w:t>
      </w:r>
      <w:r>
        <w:rPr>
          <w:b w:val="0"/>
          <w:lang w:val="lt-LT"/>
        </w:rPr>
        <w:t>Programos, BSPBIR konstrukcijos filtrų mikrojuostelės matmenims skaičiuoti, algoritmas</w:t>
      </w:r>
      <w:bookmarkEnd w:id="56"/>
    </w:p>
    <w:p w14:paraId="479C278F" w14:textId="4CA67CD4" w:rsidR="007A40A0" w:rsidRDefault="007A40A0" w:rsidP="00F5784F">
      <w:pPr>
        <w:rPr>
          <w:lang w:val="lt-LT"/>
        </w:rPr>
      </w:pPr>
    </w:p>
    <w:p w14:paraId="2A0FAFBA" w14:textId="3173A7A4" w:rsidR="007A40A0" w:rsidRPr="007A40A0" w:rsidRDefault="007A40A0" w:rsidP="007A40A0">
      <w:pPr>
        <w:pStyle w:val="Caption"/>
        <w:rPr>
          <w:b w:val="0"/>
          <w:lang w:val="lt-LT"/>
        </w:rPr>
      </w:pPr>
      <w:r>
        <w:rPr>
          <w:lang w:val="lt-LT"/>
        </w:rPr>
        <w:t>3.2 programos kodas.</w:t>
      </w:r>
      <w:r>
        <w:rPr>
          <w:b w:val="0"/>
          <w:lang w:val="lt-LT"/>
        </w:rPr>
        <w:t xml:space="preserve"> Programos, BSPBIR konstrukcijos filtrų mikrojuostelės matmenims skaičiuoti, kodas</w:t>
      </w:r>
    </w:p>
    <w:p w14:paraId="26B6EBF8" w14:textId="05DF627D"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sidRPr="00521A99">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1</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228B22"/>
          <w:sz w:val="20"/>
          <w:szCs w:val="20"/>
          <w:lang w:val="lt-LT" w:eastAsia="lt-LT"/>
        </w:rPr>
        <w:t xml:space="preserve">%% </w:t>
      </w:r>
      <w:r w:rsidR="00AA4D12">
        <w:rPr>
          <w:rFonts w:ascii="Courier New" w:hAnsi="Courier New" w:cs="Courier New"/>
          <w:noProof/>
          <w:color w:val="228B22"/>
          <w:sz w:val="20"/>
          <w:szCs w:val="20"/>
          <w:lang w:val="lt-LT" w:eastAsia="lt-LT"/>
        </w:rPr>
        <w:t>Į</w:t>
      </w:r>
      <w:r w:rsidR="000B22E9">
        <w:rPr>
          <w:rFonts w:ascii="Courier New" w:hAnsi="Courier New" w:cs="Courier New"/>
          <w:noProof/>
          <w:color w:val="228B22"/>
          <w:sz w:val="20"/>
          <w:szCs w:val="20"/>
          <w:lang w:val="lt-LT" w:eastAsia="lt-LT"/>
        </w:rPr>
        <w:t>vesties parametrai.</w:t>
      </w:r>
    </w:p>
    <w:p w14:paraId="52876208" w14:textId="44806293"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sidRPr="00521A99">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2</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EPSr = 4;     </w:t>
      </w:r>
      <w:r w:rsidR="000B22E9">
        <w:rPr>
          <w:rFonts w:ascii="Courier New" w:hAnsi="Courier New" w:cs="Courier New"/>
          <w:noProof/>
          <w:color w:val="228B22"/>
          <w:sz w:val="20"/>
          <w:szCs w:val="20"/>
          <w:lang w:val="lt-LT" w:eastAsia="lt-LT"/>
        </w:rPr>
        <w:t>% Pad</w:t>
      </w:r>
      <w:r w:rsidR="00AA4D12">
        <w:rPr>
          <w:rFonts w:ascii="Courier New" w:hAnsi="Courier New" w:cs="Courier New"/>
          <w:noProof/>
          <w:color w:val="228B22"/>
          <w:sz w:val="20"/>
          <w:szCs w:val="20"/>
          <w:lang w:val="lt-LT" w:eastAsia="lt-LT"/>
        </w:rPr>
        <w:t>ė</w:t>
      </w:r>
      <w:r w:rsidR="000B22E9">
        <w:rPr>
          <w:rFonts w:ascii="Courier New" w:hAnsi="Courier New" w:cs="Courier New"/>
          <w:noProof/>
          <w:color w:val="228B22"/>
          <w:sz w:val="20"/>
          <w:szCs w:val="20"/>
          <w:lang w:val="lt-LT" w:eastAsia="lt-LT"/>
        </w:rPr>
        <w:t>klo santykin</w:t>
      </w:r>
      <w:r w:rsidR="00AA4D12">
        <w:rPr>
          <w:rFonts w:ascii="Courier New" w:hAnsi="Courier New" w:cs="Courier New"/>
          <w:noProof/>
          <w:color w:val="228B22"/>
          <w:sz w:val="20"/>
          <w:szCs w:val="20"/>
          <w:lang w:val="lt-LT" w:eastAsia="lt-LT"/>
        </w:rPr>
        <w:t>ė</w:t>
      </w:r>
      <w:r w:rsidR="000B22E9">
        <w:rPr>
          <w:rFonts w:ascii="Courier New" w:hAnsi="Courier New" w:cs="Courier New"/>
          <w:noProof/>
          <w:color w:val="228B22"/>
          <w:sz w:val="20"/>
          <w:szCs w:val="20"/>
          <w:lang w:val="lt-LT" w:eastAsia="lt-LT"/>
        </w:rPr>
        <w:t xml:space="preserve"> dielektrin</w:t>
      </w:r>
      <w:r w:rsidR="00AA4D12">
        <w:rPr>
          <w:rFonts w:ascii="Courier New" w:hAnsi="Courier New" w:cs="Courier New"/>
          <w:noProof/>
          <w:color w:val="228B22"/>
          <w:sz w:val="20"/>
          <w:szCs w:val="20"/>
          <w:lang w:val="lt-LT" w:eastAsia="lt-LT"/>
        </w:rPr>
        <w:t>ė</w:t>
      </w:r>
      <w:r w:rsidR="000B22E9">
        <w:rPr>
          <w:rFonts w:ascii="Courier New" w:hAnsi="Courier New" w:cs="Courier New"/>
          <w:noProof/>
          <w:color w:val="228B22"/>
          <w:sz w:val="20"/>
          <w:szCs w:val="20"/>
          <w:lang w:val="lt-LT" w:eastAsia="lt-LT"/>
        </w:rPr>
        <w:t xml:space="preserve"> skvarba</w:t>
      </w:r>
    </w:p>
    <w:p w14:paraId="2EC8BE0D" w14:textId="24A18322"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sidRPr="00521A99">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3</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FBW = 0.03;   </w:t>
      </w:r>
      <w:r w:rsidR="000B22E9">
        <w:rPr>
          <w:rFonts w:ascii="Courier New" w:hAnsi="Courier New" w:cs="Courier New"/>
          <w:noProof/>
          <w:color w:val="228B22"/>
          <w:sz w:val="20"/>
          <w:szCs w:val="20"/>
          <w:lang w:val="lt-LT" w:eastAsia="lt-LT"/>
        </w:rPr>
        <w:t>% Filtro pralaidumo juostos plotis, %</w:t>
      </w:r>
    </w:p>
    <w:p w14:paraId="662FB6D6" w14:textId="63306D8A"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sidRPr="00521A99">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4</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Z0 = 50;      </w:t>
      </w:r>
      <w:r w:rsidR="000B22E9">
        <w:rPr>
          <w:rFonts w:ascii="Courier New" w:hAnsi="Courier New" w:cs="Courier New"/>
          <w:noProof/>
          <w:color w:val="228B22"/>
          <w:sz w:val="20"/>
          <w:szCs w:val="20"/>
          <w:lang w:val="lt-LT" w:eastAsia="lt-LT"/>
        </w:rPr>
        <w:t>% Charakteringasis impedansas, omais</w:t>
      </w:r>
    </w:p>
    <w:p w14:paraId="4F861FD6" w14:textId="52E1901C"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sidRPr="00521A99">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5</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h = 2;        </w:t>
      </w:r>
      <w:r w:rsidR="000B22E9">
        <w:rPr>
          <w:rFonts w:ascii="Courier New" w:hAnsi="Courier New" w:cs="Courier New"/>
          <w:noProof/>
          <w:color w:val="228B22"/>
          <w:sz w:val="20"/>
          <w:szCs w:val="20"/>
          <w:lang w:val="lt-LT" w:eastAsia="lt-LT"/>
        </w:rPr>
        <w:t>% Dielektrinio pad</w:t>
      </w:r>
      <w:r w:rsidR="00AA4D12">
        <w:rPr>
          <w:rFonts w:ascii="Courier New" w:hAnsi="Courier New" w:cs="Courier New"/>
          <w:noProof/>
          <w:color w:val="228B22"/>
          <w:sz w:val="20"/>
          <w:szCs w:val="20"/>
          <w:lang w:val="lt-LT" w:eastAsia="lt-LT"/>
        </w:rPr>
        <w:t>ė</w:t>
      </w:r>
      <w:r w:rsidR="000B22E9">
        <w:rPr>
          <w:rFonts w:ascii="Courier New" w:hAnsi="Courier New" w:cs="Courier New"/>
          <w:noProof/>
          <w:color w:val="228B22"/>
          <w:sz w:val="20"/>
          <w:szCs w:val="20"/>
          <w:lang w:val="lt-LT" w:eastAsia="lt-LT"/>
        </w:rPr>
        <w:t>klo storis, mm</w:t>
      </w:r>
    </w:p>
    <w:p w14:paraId="67802464" w14:textId="02D82C1C"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sidRPr="00521A99">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6</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f0 = 0.394;   </w:t>
      </w:r>
      <w:r w:rsidR="000B22E9">
        <w:rPr>
          <w:rFonts w:ascii="Courier New" w:hAnsi="Courier New" w:cs="Courier New"/>
          <w:noProof/>
          <w:color w:val="228B22"/>
          <w:sz w:val="20"/>
          <w:szCs w:val="20"/>
          <w:lang w:val="lt-LT" w:eastAsia="lt-LT"/>
        </w:rPr>
        <w:t>% Filtro centrinis da</w:t>
      </w:r>
      <w:r w:rsidR="00AA4D12">
        <w:rPr>
          <w:rFonts w:ascii="Courier New" w:hAnsi="Courier New" w:cs="Courier New"/>
          <w:noProof/>
          <w:color w:val="228B22"/>
          <w:sz w:val="20"/>
          <w:szCs w:val="20"/>
          <w:lang w:val="lt-LT" w:eastAsia="lt-LT"/>
        </w:rPr>
        <w:t>ž</w:t>
      </w:r>
      <w:r w:rsidR="000B22E9">
        <w:rPr>
          <w:rFonts w:ascii="Courier New" w:hAnsi="Courier New" w:cs="Courier New"/>
          <w:noProof/>
          <w:color w:val="228B22"/>
          <w:sz w:val="20"/>
          <w:szCs w:val="20"/>
          <w:lang w:val="lt-LT" w:eastAsia="lt-LT"/>
        </w:rPr>
        <w:t>nis, GHz</w:t>
      </w:r>
    </w:p>
    <w:p w14:paraId="3A00ED64" w14:textId="1B2FA6F7"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sidRPr="00521A99">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7</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numPoles = 3; </w:t>
      </w:r>
      <w:r w:rsidR="000B22E9">
        <w:rPr>
          <w:rFonts w:ascii="Courier New" w:hAnsi="Courier New" w:cs="Courier New"/>
          <w:noProof/>
          <w:color w:val="228B22"/>
          <w:sz w:val="20"/>
          <w:szCs w:val="20"/>
          <w:lang w:val="lt-LT" w:eastAsia="lt-LT"/>
        </w:rPr>
        <w:t>% Filtro eil</w:t>
      </w:r>
      <w:r w:rsidR="00AA4D12">
        <w:rPr>
          <w:rFonts w:ascii="Courier New" w:hAnsi="Courier New" w:cs="Courier New"/>
          <w:noProof/>
          <w:color w:val="228B22"/>
          <w:sz w:val="20"/>
          <w:szCs w:val="20"/>
          <w:lang w:val="lt-LT" w:eastAsia="lt-LT"/>
        </w:rPr>
        <w:t>ė</w:t>
      </w:r>
    </w:p>
    <w:p w14:paraId="2056F0F0" w14:textId="2DD0F79A"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sidRPr="00521A99">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8</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g = [1 1.5963 1.0967 1.5963 1]; </w:t>
      </w:r>
      <w:r w:rsidR="000B22E9">
        <w:rPr>
          <w:rFonts w:ascii="Courier New" w:hAnsi="Courier New" w:cs="Courier New"/>
          <w:noProof/>
          <w:color w:val="228B22"/>
          <w:sz w:val="20"/>
          <w:szCs w:val="20"/>
          <w:lang w:val="lt-LT" w:eastAsia="lt-LT"/>
        </w:rPr>
        <w:t>% 3 eil</w:t>
      </w:r>
      <w:r w:rsidR="00AA4D12">
        <w:rPr>
          <w:rFonts w:ascii="Courier New" w:hAnsi="Courier New" w:cs="Courier New"/>
          <w:noProof/>
          <w:color w:val="228B22"/>
          <w:sz w:val="20"/>
          <w:szCs w:val="20"/>
          <w:lang w:val="lt-LT" w:eastAsia="lt-LT"/>
        </w:rPr>
        <w:t>ė</w:t>
      </w:r>
      <w:r w:rsidR="000B22E9">
        <w:rPr>
          <w:rFonts w:ascii="Courier New" w:hAnsi="Courier New" w:cs="Courier New"/>
          <w:noProof/>
          <w:color w:val="228B22"/>
          <w:sz w:val="20"/>
          <w:szCs w:val="20"/>
          <w:lang w:val="lt-LT" w:eastAsia="lt-LT"/>
        </w:rPr>
        <w:t xml:space="preserve">s </w:t>
      </w:r>
      <w:r w:rsidR="00AA4D12">
        <w:rPr>
          <w:rFonts w:ascii="Courier New" w:hAnsi="Courier New" w:cs="Courier New"/>
          <w:noProof/>
          <w:color w:val="228B22"/>
          <w:sz w:val="20"/>
          <w:szCs w:val="20"/>
          <w:lang w:val="lt-LT" w:eastAsia="lt-LT"/>
        </w:rPr>
        <w:t>Č</w:t>
      </w:r>
      <w:r w:rsidR="000B22E9">
        <w:rPr>
          <w:rFonts w:ascii="Courier New" w:hAnsi="Courier New" w:cs="Courier New"/>
          <w:noProof/>
          <w:color w:val="228B22"/>
          <w:sz w:val="20"/>
          <w:szCs w:val="20"/>
          <w:lang w:val="lt-LT" w:eastAsia="lt-LT"/>
        </w:rPr>
        <w:t>eby</w:t>
      </w:r>
      <w:r w:rsidR="00AA4D12">
        <w:rPr>
          <w:rFonts w:ascii="Courier New" w:hAnsi="Courier New" w:cs="Courier New"/>
          <w:noProof/>
          <w:color w:val="228B22"/>
          <w:sz w:val="20"/>
          <w:szCs w:val="20"/>
          <w:lang w:val="lt-LT" w:eastAsia="lt-LT"/>
        </w:rPr>
        <w:t>š</w:t>
      </w:r>
      <w:r w:rsidR="000B22E9">
        <w:rPr>
          <w:rFonts w:ascii="Courier New" w:hAnsi="Courier New" w:cs="Courier New"/>
          <w:noProof/>
          <w:color w:val="228B22"/>
          <w:sz w:val="20"/>
          <w:szCs w:val="20"/>
          <w:lang w:val="lt-LT" w:eastAsia="lt-LT"/>
        </w:rPr>
        <w:t>evo filtro koeficientai</w:t>
      </w:r>
    </w:p>
    <w:p w14:paraId="4265DF29" w14:textId="0942B132"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sidRPr="00521A99">
        <w:rPr>
          <w:rFonts w:ascii="Courier New" w:hAnsi="Courier New" w:cs="Courier New"/>
          <w:noProof/>
          <w:color w:val="ED7D31" w:themeColor="accent2"/>
          <w:sz w:val="20"/>
          <w:szCs w:val="20"/>
          <w:lang w:val="lt-LT" w:eastAsia="lt-LT"/>
        </w:rPr>
        <w:t>0</w:t>
      </w:r>
      <w:r>
        <w:rPr>
          <w:rFonts w:ascii="Courier New" w:hAnsi="Courier New" w:cs="Courier New"/>
          <w:noProof/>
          <w:color w:val="ED7D31" w:themeColor="accent2"/>
          <w:sz w:val="20"/>
          <w:szCs w:val="20"/>
          <w:lang w:val="lt-LT" w:eastAsia="lt-LT"/>
        </w:rPr>
        <w:t>9</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w:t>
      </w:r>
      <w:r w:rsidR="000B22E9">
        <w:rPr>
          <w:rFonts w:ascii="Courier New" w:hAnsi="Courier New" w:cs="Courier New"/>
          <w:noProof/>
          <w:color w:val="228B22"/>
          <w:sz w:val="20"/>
          <w:szCs w:val="20"/>
          <w:lang w:val="lt-LT" w:eastAsia="lt-LT"/>
        </w:rPr>
        <w:t>% kai praleid</w:t>
      </w:r>
      <w:r w:rsidR="00AA4D12">
        <w:rPr>
          <w:rFonts w:ascii="Courier New" w:hAnsi="Courier New" w:cs="Courier New"/>
          <w:noProof/>
          <w:color w:val="228B22"/>
          <w:sz w:val="20"/>
          <w:szCs w:val="20"/>
          <w:lang w:val="lt-LT" w:eastAsia="lt-LT"/>
        </w:rPr>
        <w:t>ž</w:t>
      </w:r>
      <w:r w:rsidR="000B22E9">
        <w:rPr>
          <w:rFonts w:ascii="Courier New" w:hAnsi="Courier New" w:cs="Courier New"/>
          <w:noProof/>
          <w:color w:val="228B22"/>
          <w:sz w:val="20"/>
          <w:szCs w:val="20"/>
          <w:lang w:val="lt-LT" w:eastAsia="lt-LT"/>
        </w:rPr>
        <w:t>iam</w:t>
      </w:r>
      <w:r w:rsidR="00AA4D12">
        <w:rPr>
          <w:rFonts w:ascii="Courier New" w:hAnsi="Courier New" w:cs="Courier New"/>
          <w:noProof/>
          <w:color w:val="228B22"/>
          <w:sz w:val="20"/>
          <w:szCs w:val="20"/>
          <w:lang w:val="lt-LT" w:eastAsia="lt-LT"/>
        </w:rPr>
        <w:t>ų</w:t>
      </w:r>
      <w:r w:rsidR="000B22E9">
        <w:rPr>
          <w:rFonts w:ascii="Courier New" w:hAnsi="Courier New" w:cs="Courier New"/>
          <w:noProof/>
          <w:color w:val="228B22"/>
          <w:sz w:val="20"/>
          <w:szCs w:val="20"/>
          <w:lang w:val="lt-LT" w:eastAsia="lt-LT"/>
        </w:rPr>
        <w:t xml:space="preserve"> da</w:t>
      </w:r>
      <w:r w:rsidR="00AA4D12">
        <w:rPr>
          <w:rFonts w:ascii="Courier New" w:hAnsi="Courier New" w:cs="Courier New"/>
          <w:noProof/>
          <w:color w:val="228B22"/>
          <w:sz w:val="20"/>
          <w:szCs w:val="20"/>
          <w:lang w:val="lt-LT" w:eastAsia="lt-LT"/>
        </w:rPr>
        <w:t>ž</w:t>
      </w:r>
      <w:r w:rsidR="000B22E9">
        <w:rPr>
          <w:rFonts w:ascii="Courier New" w:hAnsi="Courier New" w:cs="Courier New"/>
          <w:noProof/>
          <w:color w:val="228B22"/>
          <w:sz w:val="20"/>
          <w:szCs w:val="20"/>
          <w:lang w:val="lt-LT" w:eastAsia="lt-LT"/>
        </w:rPr>
        <w:t>ni</w:t>
      </w:r>
      <w:r w:rsidR="00AA4D12">
        <w:rPr>
          <w:rFonts w:ascii="Courier New" w:hAnsi="Courier New" w:cs="Courier New"/>
          <w:noProof/>
          <w:color w:val="228B22"/>
          <w:sz w:val="20"/>
          <w:szCs w:val="20"/>
          <w:lang w:val="lt-LT" w:eastAsia="lt-LT"/>
        </w:rPr>
        <w:t>ų</w:t>
      </w:r>
      <w:r w:rsidR="000B22E9">
        <w:rPr>
          <w:rFonts w:ascii="Courier New" w:hAnsi="Courier New" w:cs="Courier New"/>
          <w:noProof/>
          <w:color w:val="228B22"/>
          <w:sz w:val="20"/>
          <w:szCs w:val="20"/>
          <w:lang w:val="lt-LT" w:eastAsia="lt-LT"/>
        </w:rPr>
        <w:t xml:space="preserve"> ch-os bangavimas 0,5 dB</w:t>
      </w:r>
    </w:p>
    <w:p w14:paraId="592EF5AB" w14:textId="03F8E472"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10</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228B22"/>
          <w:sz w:val="20"/>
          <w:szCs w:val="20"/>
          <w:lang w:val="lt-LT" w:eastAsia="lt-LT"/>
        </w:rPr>
        <w:t xml:space="preserve"> </w:t>
      </w:r>
    </w:p>
    <w:p w14:paraId="79938FC9" w14:textId="5070DF37"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11</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228B22"/>
          <w:sz w:val="20"/>
          <w:szCs w:val="20"/>
          <w:lang w:val="lt-LT" w:eastAsia="lt-LT"/>
        </w:rPr>
        <w:t>%% Pusrezonatori</w:t>
      </w:r>
      <w:r w:rsidR="00AA4D12">
        <w:rPr>
          <w:rFonts w:ascii="Courier New" w:hAnsi="Courier New" w:cs="Courier New"/>
          <w:noProof/>
          <w:color w:val="228B22"/>
          <w:sz w:val="20"/>
          <w:szCs w:val="20"/>
          <w:lang w:val="lt-LT" w:eastAsia="lt-LT"/>
        </w:rPr>
        <w:t>ų</w:t>
      </w:r>
      <w:r w:rsidR="000B22E9">
        <w:rPr>
          <w:rFonts w:ascii="Courier New" w:hAnsi="Courier New" w:cs="Courier New"/>
          <w:noProof/>
          <w:color w:val="228B22"/>
          <w:sz w:val="20"/>
          <w:szCs w:val="20"/>
          <w:lang w:val="lt-LT" w:eastAsia="lt-LT"/>
        </w:rPr>
        <w:t xml:space="preserve"> ilgi</w:t>
      </w:r>
      <w:r w:rsidR="00AA4D12">
        <w:rPr>
          <w:rFonts w:ascii="Courier New" w:hAnsi="Courier New" w:cs="Courier New"/>
          <w:noProof/>
          <w:color w:val="228B22"/>
          <w:sz w:val="20"/>
          <w:szCs w:val="20"/>
          <w:lang w:val="lt-LT" w:eastAsia="lt-LT"/>
        </w:rPr>
        <w:t>ų</w:t>
      </w:r>
      <w:r w:rsidR="000B22E9">
        <w:rPr>
          <w:rFonts w:ascii="Courier New" w:hAnsi="Courier New" w:cs="Courier New"/>
          <w:noProof/>
          <w:color w:val="228B22"/>
          <w:sz w:val="20"/>
          <w:szCs w:val="20"/>
          <w:lang w:val="lt-LT" w:eastAsia="lt-LT"/>
        </w:rPr>
        <w:t xml:space="preserve"> ir plo</w:t>
      </w:r>
      <w:r w:rsidR="00AA4D12">
        <w:rPr>
          <w:rFonts w:ascii="Courier New" w:hAnsi="Courier New" w:cs="Courier New"/>
          <w:noProof/>
          <w:color w:val="228B22"/>
          <w:sz w:val="20"/>
          <w:szCs w:val="20"/>
          <w:lang w:val="lt-LT" w:eastAsia="lt-LT"/>
        </w:rPr>
        <w:t>č</w:t>
      </w:r>
      <w:r w:rsidR="000B22E9">
        <w:rPr>
          <w:rFonts w:ascii="Courier New" w:hAnsi="Courier New" w:cs="Courier New"/>
          <w:noProof/>
          <w:color w:val="228B22"/>
          <w:sz w:val="20"/>
          <w:szCs w:val="20"/>
          <w:lang w:val="lt-LT" w:eastAsia="lt-LT"/>
        </w:rPr>
        <w:t>i</w:t>
      </w:r>
      <w:r w:rsidR="00AA4D12">
        <w:rPr>
          <w:rFonts w:ascii="Courier New" w:hAnsi="Courier New" w:cs="Courier New"/>
          <w:noProof/>
          <w:color w:val="228B22"/>
          <w:sz w:val="20"/>
          <w:szCs w:val="20"/>
          <w:lang w:val="lt-LT" w:eastAsia="lt-LT"/>
        </w:rPr>
        <w:t>ų</w:t>
      </w:r>
      <w:r w:rsidR="000B22E9">
        <w:rPr>
          <w:rFonts w:ascii="Courier New" w:hAnsi="Courier New" w:cs="Courier New"/>
          <w:noProof/>
          <w:color w:val="228B22"/>
          <w:sz w:val="20"/>
          <w:szCs w:val="20"/>
          <w:lang w:val="lt-LT" w:eastAsia="lt-LT"/>
        </w:rPr>
        <w:t xml:space="preserve"> skai</w:t>
      </w:r>
      <w:r w:rsidR="00AA4D12">
        <w:rPr>
          <w:rFonts w:ascii="Courier New" w:hAnsi="Courier New" w:cs="Courier New"/>
          <w:noProof/>
          <w:color w:val="228B22"/>
          <w:sz w:val="20"/>
          <w:szCs w:val="20"/>
          <w:lang w:val="lt-LT" w:eastAsia="lt-LT"/>
        </w:rPr>
        <w:t>č</w:t>
      </w:r>
      <w:r w:rsidR="000B22E9">
        <w:rPr>
          <w:rFonts w:ascii="Courier New" w:hAnsi="Courier New" w:cs="Courier New"/>
          <w:noProof/>
          <w:color w:val="228B22"/>
          <w:sz w:val="20"/>
          <w:szCs w:val="20"/>
          <w:lang w:val="lt-LT" w:eastAsia="lt-LT"/>
        </w:rPr>
        <w:t>iavimas</w:t>
      </w:r>
    </w:p>
    <w:p w14:paraId="2D001D17" w14:textId="6D0F7BEA"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12</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228B22"/>
          <w:sz w:val="20"/>
          <w:szCs w:val="20"/>
          <w:lang w:val="lt-LT" w:eastAsia="lt-LT"/>
        </w:rPr>
        <w:t>% Susceptans</w:t>
      </w:r>
      <w:r w:rsidR="00AA4D12">
        <w:rPr>
          <w:rFonts w:ascii="Courier New" w:hAnsi="Courier New" w:cs="Courier New"/>
          <w:noProof/>
          <w:color w:val="228B22"/>
          <w:sz w:val="20"/>
          <w:szCs w:val="20"/>
          <w:lang w:val="lt-LT" w:eastAsia="lt-LT"/>
        </w:rPr>
        <w:t>ų</w:t>
      </w:r>
      <w:r w:rsidR="000B22E9">
        <w:rPr>
          <w:rFonts w:ascii="Courier New" w:hAnsi="Courier New" w:cs="Courier New"/>
          <w:noProof/>
          <w:color w:val="228B22"/>
          <w:sz w:val="20"/>
          <w:szCs w:val="20"/>
          <w:lang w:val="lt-LT" w:eastAsia="lt-LT"/>
        </w:rPr>
        <w:t xml:space="preserve"> skai</w:t>
      </w:r>
      <w:r w:rsidR="00AA4D12">
        <w:rPr>
          <w:rFonts w:ascii="Courier New" w:hAnsi="Courier New" w:cs="Courier New"/>
          <w:noProof/>
          <w:color w:val="228B22"/>
          <w:sz w:val="20"/>
          <w:szCs w:val="20"/>
          <w:lang w:val="lt-LT" w:eastAsia="lt-LT"/>
        </w:rPr>
        <w:t>č</w:t>
      </w:r>
      <w:r w:rsidR="000B22E9">
        <w:rPr>
          <w:rFonts w:ascii="Courier New" w:hAnsi="Courier New" w:cs="Courier New"/>
          <w:noProof/>
          <w:color w:val="228B22"/>
          <w:sz w:val="20"/>
          <w:szCs w:val="20"/>
          <w:lang w:val="lt-LT" w:eastAsia="lt-LT"/>
        </w:rPr>
        <w:t>iavimas</w:t>
      </w:r>
    </w:p>
    <w:p w14:paraId="7868B3A0" w14:textId="44520219"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13</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JY = zeros(1, numPoles + 1);</w:t>
      </w:r>
    </w:p>
    <w:p w14:paraId="63BFEAC6" w14:textId="19275925"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14</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JY(1) = sqrt(FBW * pi /(g(1) * g(2)) / 2);</w:t>
      </w:r>
    </w:p>
    <w:p w14:paraId="549E8C43" w14:textId="15938EAD"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15</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FF"/>
          <w:sz w:val="20"/>
          <w:szCs w:val="20"/>
          <w:lang w:val="lt-LT" w:eastAsia="lt-LT"/>
        </w:rPr>
        <w:t>for</w:t>
      </w:r>
      <w:r w:rsidR="000B22E9">
        <w:rPr>
          <w:rFonts w:ascii="Courier New" w:hAnsi="Courier New" w:cs="Courier New"/>
          <w:noProof/>
          <w:color w:val="000000"/>
          <w:sz w:val="20"/>
          <w:szCs w:val="20"/>
          <w:lang w:val="lt-LT" w:eastAsia="lt-LT"/>
        </w:rPr>
        <w:t xml:space="preserve"> j = 2 : numPoles</w:t>
      </w:r>
    </w:p>
    <w:p w14:paraId="6177DA7A" w14:textId="58D53918"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16</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JY(j) = (pi * FBW) / (2 * sqrt(g(j) * g(j+1)));</w:t>
      </w:r>
    </w:p>
    <w:p w14:paraId="4E0568FD" w14:textId="06FC3B0B"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17</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FF"/>
          <w:sz w:val="20"/>
          <w:szCs w:val="20"/>
          <w:lang w:val="lt-LT" w:eastAsia="lt-LT"/>
        </w:rPr>
        <w:t>end</w:t>
      </w:r>
    </w:p>
    <w:p w14:paraId="4099969D" w14:textId="1571C900"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18</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JY(numPoles+1) = sqrt(FBW * pi /(g(numPoles+1) * g(numPoles+2)) / 2);</w:t>
      </w:r>
    </w:p>
    <w:p w14:paraId="5F33E3AB" w14:textId="4938BAB9" w:rsidR="000B22E9" w:rsidRDefault="00521A99" w:rsidP="000B22E9">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19</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w:t>
      </w:r>
    </w:p>
    <w:p w14:paraId="64B200C5" w14:textId="2E34EA82"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20</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228B22"/>
          <w:sz w:val="20"/>
          <w:szCs w:val="20"/>
          <w:lang w:val="lt-LT" w:eastAsia="lt-LT"/>
        </w:rPr>
        <w:t>% Pusrezonatori</w:t>
      </w:r>
      <w:r w:rsidR="00AA4D12">
        <w:rPr>
          <w:rFonts w:ascii="Courier New" w:hAnsi="Courier New" w:cs="Courier New"/>
          <w:noProof/>
          <w:color w:val="228B22"/>
          <w:sz w:val="20"/>
          <w:szCs w:val="20"/>
          <w:lang w:val="lt-LT" w:eastAsia="lt-LT"/>
        </w:rPr>
        <w:t>ų</w:t>
      </w:r>
      <w:r w:rsidR="000B22E9">
        <w:rPr>
          <w:rFonts w:ascii="Courier New" w:hAnsi="Courier New" w:cs="Courier New"/>
          <w:noProof/>
          <w:color w:val="228B22"/>
          <w:sz w:val="20"/>
          <w:szCs w:val="20"/>
          <w:lang w:val="lt-LT" w:eastAsia="lt-LT"/>
        </w:rPr>
        <w:t xml:space="preserve"> charaktering</w:t>
      </w:r>
      <w:r w:rsidR="00AA4D12">
        <w:rPr>
          <w:rFonts w:ascii="Courier New" w:hAnsi="Courier New" w:cs="Courier New"/>
          <w:noProof/>
          <w:color w:val="228B22"/>
          <w:sz w:val="20"/>
          <w:szCs w:val="20"/>
          <w:lang w:val="lt-LT" w:eastAsia="lt-LT"/>
        </w:rPr>
        <w:t>ų</w:t>
      </w:r>
      <w:r w:rsidR="000B22E9">
        <w:rPr>
          <w:rFonts w:ascii="Courier New" w:hAnsi="Courier New" w:cs="Courier New"/>
          <w:noProof/>
          <w:color w:val="228B22"/>
          <w:sz w:val="20"/>
          <w:szCs w:val="20"/>
          <w:lang w:val="lt-LT" w:eastAsia="lt-LT"/>
        </w:rPr>
        <w:t>j</w:t>
      </w:r>
      <w:r w:rsidR="00AA4D12">
        <w:rPr>
          <w:rFonts w:ascii="Courier New" w:hAnsi="Courier New" w:cs="Courier New"/>
          <w:noProof/>
          <w:color w:val="228B22"/>
          <w:sz w:val="20"/>
          <w:szCs w:val="20"/>
          <w:lang w:val="lt-LT" w:eastAsia="lt-LT"/>
        </w:rPr>
        <w:t>ų</w:t>
      </w:r>
      <w:r w:rsidR="000B22E9">
        <w:rPr>
          <w:rFonts w:ascii="Courier New" w:hAnsi="Courier New" w:cs="Courier New"/>
          <w:noProof/>
          <w:color w:val="228B22"/>
          <w:sz w:val="20"/>
          <w:szCs w:val="20"/>
          <w:lang w:val="lt-LT" w:eastAsia="lt-LT"/>
        </w:rPr>
        <w:t xml:space="preserve"> impedans</w:t>
      </w:r>
      <w:r w:rsidR="00AA4D12">
        <w:rPr>
          <w:rFonts w:ascii="Courier New" w:hAnsi="Courier New" w:cs="Courier New"/>
          <w:noProof/>
          <w:color w:val="228B22"/>
          <w:sz w:val="20"/>
          <w:szCs w:val="20"/>
          <w:lang w:val="lt-LT" w:eastAsia="lt-LT"/>
        </w:rPr>
        <w:t>ų</w:t>
      </w:r>
      <w:r w:rsidR="000B22E9">
        <w:rPr>
          <w:rFonts w:ascii="Courier New" w:hAnsi="Courier New" w:cs="Courier New"/>
          <w:noProof/>
          <w:color w:val="228B22"/>
          <w:sz w:val="20"/>
          <w:szCs w:val="20"/>
          <w:lang w:val="lt-LT" w:eastAsia="lt-LT"/>
        </w:rPr>
        <w:t xml:space="preserve"> skai</w:t>
      </w:r>
      <w:r w:rsidR="00AA4D12">
        <w:rPr>
          <w:rFonts w:ascii="Courier New" w:hAnsi="Courier New" w:cs="Courier New"/>
          <w:noProof/>
          <w:color w:val="228B22"/>
          <w:sz w:val="20"/>
          <w:szCs w:val="20"/>
          <w:lang w:val="lt-LT" w:eastAsia="lt-LT"/>
        </w:rPr>
        <w:t>č</w:t>
      </w:r>
      <w:r w:rsidR="000B22E9">
        <w:rPr>
          <w:rFonts w:ascii="Courier New" w:hAnsi="Courier New" w:cs="Courier New"/>
          <w:noProof/>
          <w:color w:val="228B22"/>
          <w:sz w:val="20"/>
          <w:szCs w:val="20"/>
          <w:lang w:val="lt-LT" w:eastAsia="lt-LT"/>
        </w:rPr>
        <w:t>iavimas porinei ir</w:t>
      </w:r>
    </w:p>
    <w:p w14:paraId="1BD463C1" w14:textId="006D6699"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21</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228B22"/>
          <w:sz w:val="20"/>
          <w:szCs w:val="20"/>
          <w:lang w:val="lt-LT" w:eastAsia="lt-LT"/>
        </w:rPr>
        <w:t>% neporinei modoms</w:t>
      </w:r>
    </w:p>
    <w:p w14:paraId="3E03A2F4" w14:textId="0005AA2F"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22</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Z0even = zeros(1, numPoles + 1);</w:t>
      </w:r>
    </w:p>
    <w:p w14:paraId="2C8F3B31" w14:textId="745E708B"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23</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Z0odd = zeros(1, numPoles + 1);</w:t>
      </w:r>
    </w:p>
    <w:p w14:paraId="0DDE8465" w14:textId="66106E05"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24</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Z0se = zeros(1, numPoles + 1);</w:t>
      </w:r>
    </w:p>
    <w:p w14:paraId="2C89D602" w14:textId="1F599F3E"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25</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Z0so = zeros(1, numPoles + 1);</w:t>
      </w:r>
    </w:p>
    <w:p w14:paraId="3EE3D0DC" w14:textId="79340004"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26</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FF"/>
          <w:sz w:val="20"/>
          <w:szCs w:val="20"/>
          <w:lang w:val="lt-LT" w:eastAsia="lt-LT"/>
        </w:rPr>
        <w:t>for</w:t>
      </w:r>
      <w:r w:rsidR="000B22E9">
        <w:rPr>
          <w:rFonts w:ascii="Courier New" w:hAnsi="Courier New" w:cs="Courier New"/>
          <w:noProof/>
          <w:color w:val="000000"/>
          <w:sz w:val="20"/>
          <w:szCs w:val="20"/>
          <w:lang w:val="lt-LT" w:eastAsia="lt-LT"/>
        </w:rPr>
        <w:t xml:space="preserve"> j = 1 : numPoles + 1</w:t>
      </w:r>
    </w:p>
    <w:p w14:paraId="44D0625C" w14:textId="5AF1A09F"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27</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Z0even(j) = Z0 * (1 + JY(j) + JY(j)^2);</w:t>
      </w:r>
    </w:p>
    <w:p w14:paraId="095A467B" w14:textId="02ABE7AE"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28</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Z0se(j) = Z0even(j) / 2;</w:t>
      </w:r>
    </w:p>
    <w:p w14:paraId="674E951A" w14:textId="17E3B19D"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29</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Z0odd(j) = Z0 * (1 - JY(j) + JY(j)^2);</w:t>
      </w:r>
    </w:p>
    <w:p w14:paraId="4CBAFE08" w14:textId="004D2A89"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30</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Z0so(j) = Z0odd(j) / 2;</w:t>
      </w:r>
    </w:p>
    <w:p w14:paraId="3CB04ED9" w14:textId="2B6576F4"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31</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FF"/>
          <w:sz w:val="20"/>
          <w:szCs w:val="20"/>
          <w:lang w:val="lt-LT" w:eastAsia="lt-LT"/>
        </w:rPr>
        <w:t>end</w:t>
      </w:r>
    </w:p>
    <w:p w14:paraId="52CDC1C8" w14:textId="77777777" w:rsidR="000B22E9" w:rsidRDefault="000B22E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0000FF"/>
          <w:sz w:val="20"/>
          <w:szCs w:val="20"/>
          <w:lang w:val="lt-LT" w:eastAsia="lt-LT"/>
        </w:rPr>
        <w:lastRenderedPageBreak/>
        <w:t xml:space="preserve"> </w:t>
      </w:r>
    </w:p>
    <w:p w14:paraId="3A900586" w14:textId="2EE28E0F"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32</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228B22"/>
          <w:sz w:val="20"/>
          <w:szCs w:val="20"/>
          <w:lang w:val="lt-LT" w:eastAsia="lt-LT"/>
        </w:rPr>
        <w:t>% Skai</w:t>
      </w:r>
      <w:r w:rsidR="00AA4D12">
        <w:rPr>
          <w:rFonts w:ascii="Courier New" w:hAnsi="Courier New" w:cs="Courier New"/>
          <w:noProof/>
          <w:color w:val="228B22"/>
          <w:sz w:val="20"/>
          <w:szCs w:val="20"/>
          <w:lang w:val="lt-LT" w:eastAsia="lt-LT"/>
        </w:rPr>
        <w:t>č</w:t>
      </w:r>
      <w:r w:rsidR="000B22E9">
        <w:rPr>
          <w:rFonts w:ascii="Courier New" w:hAnsi="Courier New" w:cs="Courier New"/>
          <w:noProof/>
          <w:color w:val="228B22"/>
          <w:sz w:val="20"/>
          <w:szCs w:val="20"/>
          <w:lang w:val="lt-LT" w:eastAsia="lt-LT"/>
        </w:rPr>
        <w:t>iuojamas W/h santykis</w:t>
      </w:r>
    </w:p>
    <w:p w14:paraId="4230C6C9" w14:textId="33A83E10"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33</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A = (Z0 / 60) * sqrt((EPSr + 1)/2) + ((EPSr - 1) / (EPSr + 1)) *</w:t>
      </w:r>
      <w:r w:rsidR="00D70AAB">
        <w:rPr>
          <w:rFonts w:ascii="Courier New" w:hAnsi="Courier New" w:cs="Courier New"/>
          <w:noProof/>
          <w:color w:val="000000"/>
          <w:sz w:val="20"/>
          <w:szCs w:val="20"/>
          <w:lang w:val="lt-LT" w:eastAsia="lt-LT"/>
        </w:rPr>
        <w:br/>
      </w:r>
      <w:r>
        <w:rPr>
          <w:rFonts w:ascii="Courier New" w:hAnsi="Courier New" w:cs="Courier New"/>
          <w:noProof/>
          <w:color w:val="ED7D31" w:themeColor="accent2"/>
          <w:sz w:val="20"/>
          <w:szCs w:val="20"/>
          <w:lang w:val="lt-LT" w:eastAsia="lt-LT"/>
        </w:rPr>
        <w:t>34</w:t>
      </w:r>
      <w:r>
        <w:rPr>
          <w:rFonts w:ascii="Courier New" w:hAnsi="Courier New" w:cs="Courier New"/>
          <w:noProof/>
          <w:color w:val="228B22"/>
          <w:sz w:val="20"/>
          <w:szCs w:val="20"/>
          <w:lang w:val="lt-LT" w:eastAsia="lt-LT"/>
        </w:rPr>
        <w:t xml:space="preserve"> </w:t>
      </w:r>
      <w:r w:rsidR="00BE75AC">
        <w:rPr>
          <w:rFonts w:ascii="Courier New" w:hAnsi="Courier New" w:cs="Courier New"/>
          <w:noProof/>
          <w:color w:val="000000"/>
          <w:sz w:val="20"/>
          <w:szCs w:val="20"/>
          <w:lang w:val="lt-LT" w:eastAsia="lt-LT"/>
        </w:rPr>
        <w:t xml:space="preserve">* </w:t>
      </w:r>
      <w:r w:rsidR="000B22E9">
        <w:rPr>
          <w:rFonts w:ascii="Courier New" w:hAnsi="Courier New" w:cs="Courier New"/>
          <w:noProof/>
          <w:color w:val="000000"/>
          <w:sz w:val="20"/>
          <w:szCs w:val="20"/>
          <w:lang w:val="lt-LT" w:eastAsia="lt-LT"/>
        </w:rPr>
        <w:t>(0.23 + (0.11 / EPSr));</w:t>
      </w:r>
    </w:p>
    <w:p w14:paraId="6446F671" w14:textId="5861C3B4"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35</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Whsant = (8 * exp(A)) / (exp(2 * A) - 2);</w:t>
      </w:r>
    </w:p>
    <w:p w14:paraId="11693CB2" w14:textId="399DACB4"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36</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w:t>
      </w:r>
    </w:p>
    <w:p w14:paraId="0D4A44DF" w14:textId="48098927"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37</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228B22"/>
          <w:sz w:val="20"/>
          <w:szCs w:val="20"/>
          <w:lang w:val="lt-LT" w:eastAsia="lt-LT"/>
        </w:rPr>
        <w:t>% Rezonatori</w:t>
      </w:r>
      <w:r w:rsidR="00AA4D12">
        <w:rPr>
          <w:rFonts w:ascii="Courier New" w:hAnsi="Courier New" w:cs="Courier New"/>
          <w:noProof/>
          <w:color w:val="228B22"/>
          <w:sz w:val="20"/>
          <w:szCs w:val="20"/>
          <w:lang w:val="lt-LT" w:eastAsia="lt-LT"/>
        </w:rPr>
        <w:t>ų</w:t>
      </w:r>
      <w:r w:rsidR="000B22E9">
        <w:rPr>
          <w:rFonts w:ascii="Courier New" w:hAnsi="Courier New" w:cs="Courier New"/>
          <w:noProof/>
          <w:color w:val="228B22"/>
          <w:sz w:val="20"/>
          <w:szCs w:val="20"/>
          <w:lang w:val="lt-LT" w:eastAsia="lt-LT"/>
        </w:rPr>
        <w:t xml:space="preserve"> W/h skai</w:t>
      </w:r>
      <w:r w:rsidR="00AA4D12">
        <w:rPr>
          <w:rFonts w:ascii="Courier New" w:hAnsi="Courier New" w:cs="Courier New"/>
          <w:noProof/>
          <w:color w:val="228B22"/>
          <w:sz w:val="20"/>
          <w:szCs w:val="20"/>
          <w:lang w:val="lt-LT" w:eastAsia="lt-LT"/>
        </w:rPr>
        <w:t>č</w:t>
      </w:r>
      <w:r w:rsidR="000B22E9">
        <w:rPr>
          <w:rFonts w:ascii="Courier New" w:hAnsi="Courier New" w:cs="Courier New"/>
          <w:noProof/>
          <w:color w:val="228B22"/>
          <w:sz w:val="20"/>
          <w:szCs w:val="20"/>
          <w:lang w:val="lt-LT" w:eastAsia="lt-LT"/>
        </w:rPr>
        <w:t>iavimas</w:t>
      </w:r>
    </w:p>
    <w:p w14:paraId="7540C812" w14:textId="59656A97"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38</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Ae = zeros(1, numPoles + 1);</w:t>
      </w:r>
    </w:p>
    <w:p w14:paraId="5148490F" w14:textId="22B6FD99"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39</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Ao = zeros(1, numPoles + 1);</w:t>
      </w:r>
    </w:p>
    <w:p w14:paraId="5D279B4A" w14:textId="2639D223"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40</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Whe = zeros(1, numPoles + 1);</w:t>
      </w:r>
    </w:p>
    <w:p w14:paraId="537D53BA" w14:textId="133F5CF0"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41</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Who = zeros(1, numPoles + 1);</w:t>
      </w:r>
    </w:p>
    <w:p w14:paraId="0A01EB5A" w14:textId="00DD1CF6"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42</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w:t>
      </w:r>
    </w:p>
    <w:p w14:paraId="06AE9AF0" w14:textId="0880926B"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43</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FF"/>
          <w:sz w:val="20"/>
          <w:szCs w:val="20"/>
          <w:lang w:val="lt-LT" w:eastAsia="lt-LT"/>
        </w:rPr>
        <w:t>if</w:t>
      </w:r>
      <w:r w:rsidR="000B22E9">
        <w:rPr>
          <w:rFonts w:ascii="Courier New" w:hAnsi="Courier New" w:cs="Courier New"/>
          <w:noProof/>
          <w:color w:val="000000"/>
          <w:sz w:val="20"/>
          <w:szCs w:val="20"/>
          <w:lang w:val="lt-LT" w:eastAsia="lt-LT"/>
        </w:rPr>
        <w:t xml:space="preserve"> Whsant &lt; 2        </w:t>
      </w:r>
      <w:r w:rsidR="000B22E9">
        <w:rPr>
          <w:rFonts w:ascii="Courier New" w:hAnsi="Courier New" w:cs="Courier New"/>
          <w:noProof/>
          <w:color w:val="228B22"/>
          <w:sz w:val="20"/>
          <w:szCs w:val="20"/>
          <w:lang w:val="lt-LT" w:eastAsia="lt-LT"/>
        </w:rPr>
        <w:t>% Jei W/h &lt; 2, naudojama 3.14 formul</w:t>
      </w:r>
      <w:r w:rsidR="00AA4D12">
        <w:rPr>
          <w:rFonts w:ascii="Courier New" w:hAnsi="Courier New" w:cs="Courier New"/>
          <w:noProof/>
          <w:color w:val="228B22"/>
          <w:sz w:val="20"/>
          <w:szCs w:val="20"/>
          <w:lang w:val="lt-LT" w:eastAsia="lt-LT"/>
        </w:rPr>
        <w:t>ė</w:t>
      </w:r>
      <w:r w:rsidR="000B22E9">
        <w:rPr>
          <w:rFonts w:ascii="Courier New" w:hAnsi="Courier New" w:cs="Courier New"/>
          <w:noProof/>
          <w:color w:val="228B22"/>
          <w:sz w:val="20"/>
          <w:szCs w:val="20"/>
          <w:lang w:val="lt-LT" w:eastAsia="lt-LT"/>
        </w:rPr>
        <w:t>,</w:t>
      </w:r>
    </w:p>
    <w:p w14:paraId="737AA859" w14:textId="40430997"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44</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w:t>
      </w:r>
      <w:r w:rsidR="000B22E9">
        <w:rPr>
          <w:rFonts w:ascii="Courier New" w:hAnsi="Courier New" w:cs="Courier New"/>
          <w:noProof/>
          <w:color w:val="228B22"/>
          <w:sz w:val="20"/>
          <w:szCs w:val="20"/>
          <w:lang w:val="lt-LT" w:eastAsia="lt-LT"/>
        </w:rPr>
        <w:t>% jei W/h &gt; 2, naudojama 3.15 formul</w:t>
      </w:r>
      <w:r w:rsidR="00AA4D12">
        <w:rPr>
          <w:rFonts w:ascii="Courier New" w:hAnsi="Courier New" w:cs="Courier New"/>
          <w:noProof/>
          <w:color w:val="228B22"/>
          <w:sz w:val="20"/>
          <w:szCs w:val="20"/>
          <w:lang w:val="lt-LT" w:eastAsia="lt-LT"/>
        </w:rPr>
        <w:t>ė</w:t>
      </w:r>
    </w:p>
    <w:p w14:paraId="43996341" w14:textId="4F5BD96B"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45</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w:t>
      </w:r>
      <w:r w:rsidR="000B22E9">
        <w:rPr>
          <w:rFonts w:ascii="Courier New" w:hAnsi="Courier New" w:cs="Courier New"/>
          <w:noProof/>
          <w:color w:val="0000FF"/>
          <w:sz w:val="20"/>
          <w:szCs w:val="20"/>
          <w:lang w:val="lt-LT" w:eastAsia="lt-LT"/>
        </w:rPr>
        <w:t>for</w:t>
      </w:r>
      <w:r w:rsidR="000B22E9">
        <w:rPr>
          <w:rFonts w:ascii="Courier New" w:hAnsi="Courier New" w:cs="Courier New"/>
          <w:noProof/>
          <w:color w:val="000000"/>
          <w:sz w:val="20"/>
          <w:szCs w:val="20"/>
          <w:lang w:val="lt-LT" w:eastAsia="lt-LT"/>
        </w:rPr>
        <w:t xml:space="preserve"> j = 1 : numPoles + 1</w:t>
      </w:r>
    </w:p>
    <w:p w14:paraId="6E819771" w14:textId="41DE05CD"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46</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Ae(j) = (Z0se(j) / 60) * sqrt((EPSr + 1)/2) + ((EPSr - 1) /</w:t>
      </w:r>
      <w:r w:rsidR="00BE75AC">
        <w:rPr>
          <w:rFonts w:ascii="Courier New" w:hAnsi="Courier New" w:cs="Courier New"/>
          <w:noProof/>
          <w:color w:val="000000"/>
          <w:sz w:val="20"/>
          <w:szCs w:val="20"/>
          <w:lang w:val="lt-LT" w:eastAsia="lt-LT"/>
        </w:rPr>
        <w:br/>
      </w:r>
      <w:r>
        <w:rPr>
          <w:rFonts w:ascii="Courier New" w:hAnsi="Courier New" w:cs="Courier New"/>
          <w:noProof/>
          <w:color w:val="ED7D31" w:themeColor="accent2"/>
          <w:sz w:val="20"/>
          <w:szCs w:val="20"/>
          <w:lang w:val="lt-LT" w:eastAsia="lt-LT"/>
        </w:rPr>
        <w:t>47</w:t>
      </w:r>
      <w:r>
        <w:rPr>
          <w:rFonts w:ascii="Courier New" w:hAnsi="Courier New" w:cs="Courier New"/>
          <w:noProof/>
          <w:color w:val="228B22"/>
          <w:sz w:val="20"/>
          <w:szCs w:val="20"/>
          <w:lang w:val="lt-LT" w:eastAsia="lt-LT"/>
        </w:rPr>
        <w:t xml:space="preserve"> </w:t>
      </w:r>
      <w:r w:rsidR="00BE75AC">
        <w:rPr>
          <w:rFonts w:ascii="Courier New" w:hAnsi="Courier New" w:cs="Courier New"/>
          <w:noProof/>
          <w:color w:val="000000"/>
          <w:sz w:val="20"/>
          <w:szCs w:val="20"/>
          <w:lang w:val="lt-LT" w:eastAsia="lt-LT"/>
        </w:rPr>
        <w:t xml:space="preserve">           / </w:t>
      </w:r>
      <w:r w:rsidR="000B22E9">
        <w:rPr>
          <w:rFonts w:ascii="Courier New" w:hAnsi="Courier New" w:cs="Courier New"/>
          <w:noProof/>
          <w:color w:val="000000"/>
          <w:sz w:val="20"/>
          <w:szCs w:val="20"/>
          <w:lang w:val="lt-LT" w:eastAsia="lt-LT"/>
        </w:rPr>
        <w:t>(EPSr + 1)) * (0.23 + (0.11 / EPSr));</w:t>
      </w:r>
    </w:p>
    <w:p w14:paraId="7C9BBA4A" w14:textId="7D915AD7"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48</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Whe(j) = (8 * exp(Ae(j))) / (exp(2 * Ae(j)) - 2);</w:t>
      </w:r>
    </w:p>
    <w:p w14:paraId="7D46ACFA" w14:textId="2CFE3296"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49</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Ao(j) = (Z0so(j) / 60) * sqrt((EPSr + 1)/2) + ((EPSr - 1) /</w:t>
      </w:r>
      <w:r w:rsidR="00BE75AC">
        <w:rPr>
          <w:rFonts w:ascii="Courier New" w:hAnsi="Courier New" w:cs="Courier New"/>
          <w:noProof/>
          <w:color w:val="000000"/>
          <w:sz w:val="20"/>
          <w:szCs w:val="20"/>
          <w:lang w:val="lt-LT" w:eastAsia="lt-LT"/>
        </w:rPr>
        <w:br/>
      </w:r>
      <w:r>
        <w:rPr>
          <w:rFonts w:ascii="Courier New" w:hAnsi="Courier New" w:cs="Courier New"/>
          <w:noProof/>
          <w:color w:val="ED7D31" w:themeColor="accent2"/>
          <w:sz w:val="20"/>
          <w:szCs w:val="20"/>
          <w:lang w:val="lt-LT" w:eastAsia="lt-LT"/>
        </w:rPr>
        <w:t>50</w:t>
      </w:r>
      <w:r>
        <w:rPr>
          <w:rFonts w:ascii="Courier New" w:hAnsi="Courier New" w:cs="Courier New"/>
          <w:noProof/>
          <w:color w:val="228B22"/>
          <w:sz w:val="20"/>
          <w:szCs w:val="20"/>
          <w:lang w:val="lt-LT" w:eastAsia="lt-LT"/>
        </w:rPr>
        <w:t xml:space="preserve"> </w:t>
      </w:r>
      <w:r w:rsidR="00BE75AC">
        <w:rPr>
          <w:rFonts w:ascii="Courier New" w:hAnsi="Courier New" w:cs="Courier New"/>
          <w:noProof/>
          <w:color w:val="000000"/>
          <w:sz w:val="20"/>
          <w:szCs w:val="20"/>
          <w:lang w:val="lt-LT" w:eastAsia="lt-LT"/>
        </w:rPr>
        <w:t xml:space="preserve">           / </w:t>
      </w:r>
      <w:r w:rsidR="000B22E9">
        <w:rPr>
          <w:rFonts w:ascii="Courier New" w:hAnsi="Courier New" w:cs="Courier New"/>
          <w:noProof/>
          <w:color w:val="000000"/>
          <w:sz w:val="20"/>
          <w:szCs w:val="20"/>
          <w:lang w:val="lt-LT" w:eastAsia="lt-LT"/>
        </w:rPr>
        <w:t>(EPSr + 1)) * (0.23 + (0.11 / EPSr));</w:t>
      </w:r>
    </w:p>
    <w:p w14:paraId="1B66FC04" w14:textId="2EE75FC3"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51</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Who(j) = (8 * exp(Ao(j))) / (exp(2 * Ao(j)) - 2);</w:t>
      </w:r>
    </w:p>
    <w:p w14:paraId="58DEEF68" w14:textId="7D518950"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52</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w:t>
      </w:r>
      <w:r w:rsidR="000B22E9">
        <w:rPr>
          <w:rFonts w:ascii="Courier New" w:hAnsi="Courier New" w:cs="Courier New"/>
          <w:noProof/>
          <w:color w:val="0000FF"/>
          <w:sz w:val="20"/>
          <w:szCs w:val="20"/>
          <w:lang w:val="lt-LT" w:eastAsia="lt-LT"/>
        </w:rPr>
        <w:t>end</w:t>
      </w:r>
    </w:p>
    <w:p w14:paraId="7B934D55" w14:textId="3C0DBB39"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53</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FF"/>
          <w:sz w:val="20"/>
          <w:szCs w:val="20"/>
          <w:lang w:val="lt-LT" w:eastAsia="lt-LT"/>
        </w:rPr>
        <w:t>else</w:t>
      </w:r>
    </w:p>
    <w:p w14:paraId="5D0AACF0" w14:textId="75D4489B"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54</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w:t>
      </w:r>
      <w:r w:rsidR="000B22E9">
        <w:rPr>
          <w:rFonts w:ascii="Courier New" w:hAnsi="Courier New" w:cs="Courier New"/>
          <w:noProof/>
          <w:color w:val="0000FF"/>
          <w:sz w:val="20"/>
          <w:szCs w:val="20"/>
          <w:lang w:val="lt-LT" w:eastAsia="lt-LT"/>
        </w:rPr>
        <w:t>for</w:t>
      </w:r>
      <w:r w:rsidR="000B22E9">
        <w:rPr>
          <w:rFonts w:ascii="Courier New" w:hAnsi="Courier New" w:cs="Courier New"/>
          <w:noProof/>
          <w:color w:val="000000"/>
          <w:sz w:val="20"/>
          <w:szCs w:val="20"/>
          <w:lang w:val="lt-LT" w:eastAsia="lt-LT"/>
        </w:rPr>
        <w:t xml:space="preserve"> j = 1 : numPoles + 1</w:t>
      </w:r>
    </w:p>
    <w:p w14:paraId="7D996526" w14:textId="6BF24669"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55</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Ae(j) = (60 * (pi^2)) / (Z0se(j) * sqrt(EPSr));</w:t>
      </w:r>
    </w:p>
    <w:p w14:paraId="00CA6D93" w14:textId="0F767FCF"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56</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Whe(j) = 2 / pi * ((Ae(j)-1) - log(2 * Ae(j)-1) + ((EPSr-1) /</w:t>
      </w:r>
      <w:r w:rsidR="00BE75AC">
        <w:rPr>
          <w:rFonts w:ascii="Courier New" w:hAnsi="Courier New" w:cs="Courier New"/>
          <w:noProof/>
          <w:color w:val="000000"/>
          <w:sz w:val="20"/>
          <w:szCs w:val="20"/>
          <w:lang w:val="lt-LT" w:eastAsia="lt-LT"/>
        </w:rPr>
        <w:br/>
      </w:r>
      <w:r>
        <w:rPr>
          <w:rFonts w:ascii="Courier New" w:hAnsi="Courier New" w:cs="Courier New"/>
          <w:noProof/>
          <w:color w:val="ED7D31" w:themeColor="accent2"/>
          <w:sz w:val="20"/>
          <w:szCs w:val="20"/>
          <w:lang w:val="lt-LT" w:eastAsia="lt-LT"/>
        </w:rPr>
        <w:t>57</w:t>
      </w:r>
      <w:r>
        <w:rPr>
          <w:rFonts w:ascii="Courier New" w:hAnsi="Courier New" w:cs="Courier New"/>
          <w:noProof/>
          <w:color w:val="228B22"/>
          <w:sz w:val="20"/>
          <w:szCs w:val="20"/>
          <w:lang w:val="lt-LT" w:eastAsia="lt-LT"/>
        </w:rPr>
        <w:t xml:space="preserve"> </w:t>
      </w:r>
      <w:r w:rsidR="00BE75AC">
        <w:rPr>
          <w:rFonts w:ascii="Courier New" w:hAnsi="Courier New" w:cs="Courier New"/>
          <w:noProof/>
          <w:color w:val="000000"/>
          <w:sz w:val="20"/>
          <w:szCs w:val="20"/>
          <w:lang w:val="lt-LT" w:eastAsia="lt-LT"/>
        </w:rPr>
        <w:t xml:space="preserve">          / </w:t>
      </w:r>
      <w:r w:rsidR="000B22E9">
        <w:rPr>
          <w:rFonts w:ascii="Courier New" w:hAnsi="Courier New" w:cs="Courier New"/>
          <w:noProof/>
          <w:color w:val="000000"/>
          <w:sz w:val="20"/>
          <w:szCs w:val="20"/>
          <w:lang w:val="lt-LT" w:eastAsia="lt-LT"/>
        </w:rPr>
        <w:t>(2 * EPSr)) * log(Ae(j)-1));</w:t>
      </w:r>
    </w:p>
    <w:p w14:paraId="70DA6329" w14:textId="5011E3FE"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58</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Ao(j) = (60 * (pi^2)) / (Z0so(j) * sqrt(EPSr));</w:t>
      </w:r>
    </w:p>
    <w:p w14:paraId="051B1608" w14:textId="79408239"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59</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Who(j) = 2 / pi * ((Ao(j)-1) - log(2 * Ao(j)-1) + ((EPSr-1) /</w:t>
      </w:r>
      <w:r w:rsidR="00BE75AC">
        <w:rPr>
          <w:rFonts w:ascii="Courier New" w:hAnsi="Courier New" w:cs="Courier New"/>
          <w:noProof/>
          <w:color w:val="000000"/>
          <w:sz w:val="20"/>
          <w:szCs w:val="20"/>
          <w:lang w:val="lt-LT" w:eastAsia="lt-LT"/>
        </w:rPr>
        <w:br/>
      </w:r>
      <w:r>
        <w:rPr>
          <w:rFonts w:ascii="Courier New" w:hAnsi="Courier New" w:cs="Courier New"/>
          <w:noProof/>
          <w:color w:val="ED7D31" w:themeColor="accent2"/>
          <w:sz w:val="20"/>
          <w:szCs w:val="20"/>
          <w:lang w:val="lt-LT" w:eastAsia="lt-LT"/>
        </w:rPr>
        <w:t>60</w:t>
      </w:r>
      <w:r>
        <w:rPr>
          <w:rFonts w:ascii="Courier New" w:hAnsi="Courier New" w:cs="Courier New"/>
          <w:noProof/>
          <w:color w:val="228B22"/>
          <w:sz w:val="20"/>
          <w:szCs w:val="20"/>
          <w:lang w:val="lt-LT" w:eastAsia="lt-LT"/>
        </w:rPr>
        <w:t xml:space="preserve"> </w:t>
      </w:r>
      <w:r w:rsidR="00BE75AC">
        <w:rPr>
          <w:rFonts w:ascii="Courier New" w:hAnsi="Courier New" w:cs="Courier New"/>
          <w:noProof/>
          <w:color w:val="000000"/>
          <w:sz w:val="20"/>
          <w:szCs w:val="20"/>
          <w:lang w:val="lt-LT" w:eastAsia="lt-LT"/>
        </w:rPr>
        <w:t xml:space="preserve">          / </w:t>
      </w:r>
      <w:r w:rsidR="000B22E9">
        <w:rPr>
          <w:rFonts w:ascii="Courier New" w:hAnsi="Courier New" w:cs="Courier New"/>
          <w:noProof/>
          <w:color w:val="000000"/>
          <w:sz w:val="20"/>
          <w:szCs w:val="20"/>
          <w:lang w:val="lt-LT" w:eastAsia="lt-LT"/>
        </w:rPr>
        <w:t>(2 * EPSr)) * log(Ao(j)-1));</w:t>
      </w:r>
    </w:p>
    <w:p w14:paraId="7B28F2C4" w14:textId="3AD0AC8F"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61</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w:t>
      </w:r>
      <w:r w:rsidR="000B22E9">
        <w:rPr>
          <w:rFonts w:ascii="Courier New" w:hAnsi="Courier New" w:cs="Courier New"/>
          <w:noProof/>
          <w:color w:val="0000FF"/>
          <w:sz w:val="20"/>
          <w:szCs w:val="20"/>
          <w:lang w:val="lt-LT" w:eastAsia="lt-LT"/>
        </w:rPr>
        <w:t>end</w:t>
      </w:r>
    </w:p>
    <w:p w14:paraId="6CF63C71" w14:textId="7278BA7F"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62</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FF"/>
          <w:sz w:val="20"/>
          <w:szCs w:val="20"/>
          <w:lang w:val="lt-LT" w:eastAsia="lt-LT"/>
        </w:rPr>
        <w:t>end</w:t>
      </w:r>
    </w:p>
    <w:p w14:paraId="3D79A2FA" w14:textId="1C977E18"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63</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FF"/>
          <w:sz w:val="20"/>
          <w:szCs w:val="20"/>
          <w:lang w:val="lt-LT" w:eastAsia="lt-LT"/>
        </w:rPr>
        <w:t xml:space="preserve"> </w:t>
      </w:r>
    </w:p>
    <w:p w14:paraId="7E6E2842" w14:textId="61F4F15A"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64</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228B22"/>
          <w:sz w:val="20"/>
          <w:szCs w:val="20"/>
          <w:lang w:val="lt-LT" w:eastAsia="lt-LT"/>
        </w:rPr>
        <w:t>% Rezonatori</w:t>
      </w:r>
      <w:r w:rsidR="00AA4D12">
        <w:rPr>
          <w:rFonts w:ascii="Courier New" w:hAnsi="Courier New" w:cs="Courier New"/>
          <w:noProof/>
          <w:color w:val="228B22"/>
          <w:sz w:val="20"/>
          <w:szCs w:val="20"/>
          <w:lang w:val="lt-LT" w:eastAsia="lt-LT"/>
        </w:rPr>
        <w:t>ų</w:t>
      </w:r>
      <w:r w:rsidR="000B22E9">
        <w:rPr>
          <w:rFonts w:ascii="Courier New" w:hAnsi="Courier New" w:cs="Courier New"/>
          <w:noProof/>
          <w:color w:val="228B22"/>
          <w:sz w:val="20"/>
          <w:szCs w:val="20"/>
          <w:lang w:val="lt-LT" w:eastAsia="lt-LT"/>
        </w:rPr>
        <w:t xml:space="preserve"> plo</w:t>
      </w:r>
      <w:r w:rsidR="00AA4D12">
        <w:rPr>
          <w:rFonts w:ascii="Courier New" w:hAnsi="Courier New" w:cs="Courier New"/>
          <w:noProof/>
          <w:color w:val="228B22"/>
          <w:sz w:val="20"/>
          <w:szCs w:val="20"/>
          <w:lang w:val="lt-LT" w:eastAsia="lt-LT"/>
        </w:rPr>
        <w:t>č</w:t>
      </w:r>
      <w:r w:rsidR="000B22E9">
        <w:rPr>
          <w:rFonts w:ascii="Courier New" w:hAnsi="Courier New" w:cs="Courier New"/>
          <w:noProof/>
          <w:color w:val="228B22"/>
          <w:sz w:val="20"/>
          <w:szCs w:val="20"/>
          <w:lang w:val="lt-LT" w:eastAsia="lt-LT"/>
        </w:rPr>
        <w:t>io W ir rezonatorius skirian</w:t>
      </w:r>
      <w:r w:rsidR="00AA4D12">
        <w:rPr>
          <w:rFonts w:ascii="Courier New" w:hAnsi="Courier New" w:cs="Courier New"/>
          <w:noProof/>
          <w:color w:val="228B22"/>
          <w:sz w:val="20"/>
          <w:szCs w:val="20"/>
          <w:lang w:val="lt-LT" w:eastAsia="lt-LT"/>
        </w:rPr>
        <w:t>č</w:t>
      </w:r>
      <w:r w:rsidR="000B22E9">
        <w:rPr>
          <w:rFonts w:ascii="Courier New" w:hAnsi="Courier New" w:cs="Courier New"/>
          <w:noProof/>
          <w:color w:val="228B22"/>
          <w:sz w:val="20"/>
          <w:szCs w:val="20"/>
          <w:lang w:val="lt-LT" w:eastAsia="lt-LT"/>
        </w:rPr>
        <w:t xml:space="preserve">io tarpelio </w:t>
      </w:r>
      <w:r w:rsidR="00AA4D12">
        <w:rPr>
          <w:rFonts w:ascii="Courier New" w:hAnsi="Courier New" w:cs="Courier New"/>
          <w:noProof/>
          <w:color w:val="228B22"/>
          <w:sz w:val="20"/>
          <w:szCs w:val="20"/>
          <w:lang w:val="lt-LT" w:eastAsia="lt-LT"/>
        </w:rPr>
        <w:t>ilg</w:t>
      </w:r>
      <w:r w:rsidR="000B22E9">
        <w:rPr>
          <w:rFonts w:ascii="Courier New" w:hAnsi="Courier New" w:cs="Courier New"/>
          <w:noProof/>
          <w:color w:val="228B22"/>
          <w:sz w:val="20"/>
          <w:szCs w:val="20"/>
          <w:lang w:val="lt-LT" w:eastAsia="lt-LT"/>
        </w:rPr>
        <w:t>io s</w:t>
      </w:r>
    </w:p>
    <w:p w14:paraId="630B6B34" w14:textId="6EC225BE"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65</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228B22"/>
          <w:sz w:val="20"/>
          <w:szCs w:val="20"/>
          <w:lang w:val="lt-LT" w:eastAsia="lt-LT"/>
        </w:rPr>
        <w:t>% skai</w:t>
      </w:r>
      <w:r w:rsidR="00AA4D12">
        <w:rPr>
          <w:rFonts w:ascii="Courier New" w:hAnsi="Courier New" w:cs="Courier New"/>
          <w:noProof/>
          <w:color w:val="228B22"/>
          <w:sz w:val="20"/>
          <w:szCs w:val="20"/>
          <w:lang w:val="lt-LT" w:eastAsia="lt-LT"/>
        </w:rPr>
        <w:t>č</w:t>
      </w:r>
      <w:r w:rsidR="000B22E9">
        <w:rPr>
          <w:rFonts w:ascii="Courier New" w:hAnsi="Courier New" w:cs="Courier New"/>
          <w:noProof/>
          <w:color w:val="228B22"/>
          <w:sz w:val="20"/>
          <w:szCs w:val="20"/>
          <w:lang w:val="lt-LT" w:eastAsia="lt-LT"/>
        </w:rPr>
        <w:t>iavimas</w:t>
      </w:r>
    </w:p>
    <w:p w14:paraId="481C9437" w14:textId="2096EECA"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66</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sh = zeros(1, numPoles + 1);</w:t>
      </w:r>
    </w:p>
    <w:p w14:paraId="0B6ED228" w14:textId="595386C2"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67</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s = zeros(1, numPoles + 1);</w:t>
      </w:r>
    </w:p>
    <w:p w14:paraId="358109A5" w14:textId="7465B656"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68</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Wh = zeros(1, numPoles + 1);</w:t>
      </w:r>
    </w:p>
    <w:p w14:paraId="325BD2DD" w14:textId="7D10F6BA"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69</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W = zeros(1, numPoles + 1);</w:t>
      </w:r>
    </w:p>
    <w:p w14:paraId="07B52C8C" w14:textId="40D5004C"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70</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FF"/>
          <w:sz w:val="20"/>
          <w:szCs w:val="20"/>
          <w:lang w:val="lt-LT" w:eastAsia="lt-LT"/>
        </w:rPr>
        <w:t>for</w:t>
      </w:r>
      <w:r w:rsidR="000B22E9">
        <w:rPr>
          <w:rFonts w:ascii="Courier New" w:hAnsi="Courier New" w:cs="Courier New"/>
          <w:noProof/>
          <w:color w:val="000000"/>
          <w:sz w:val="20"/>
          <w:szCs w:val="20"/>
          <w:lang w:val="lt-LT" w:eastAsia="lt-LT"/>
        </w:rPr>
        <w:t xml:space="preserve"> j = 1 : numPoles + 1</w:t>
      </w:r>
    </w:p>
    <w:p w14:paraId="4C7ABC8B" w14:textId="315477B0"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71</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sh(j) = (2/pi)*acosh((cosh((pi/2)*Whe(j)) + cosh((pi/2)*Who(j)) -2) /</w:t>
      </w:r>
      <w:r w:rsidR="00BE75AC">
        <w:rPr>
          <w:rFonts w:ascii="Courier New" w:hAnsi="Courier New" w:cs="Courier New"/>
          <w:noProof/>
          <w:color w:val="000000"/>
          <w:sz w:val="20"/>
          <w:szCs w:val="20"/>
          <w:lang w:val="lt-LT" w:eastAsia="lt-LT"/>
        </w:rPr>
        <w:br/>
      </w:r>
      <w:r>
        <w:rPr>
          <w:rFonts w:ascii="Courier New" w:hAnsi="Courier New" w:cs="Courier New"/>
          <w:noProof/>
          <w:color w:val="ED7D31" w:themeColor="accent2"/>
          <w:sz w:val="20"/>
          <w:szCs w:val="20"/>
          <w:lang w:val="lt-LT" w:eastAsia="lt-LT"/>
        </w:rPr>
        <w:t>72</w:t>
      </w:r>
      <w:r>
        <w:rPr>
          <w:rFonts w:ascii="Courier New" w:hAnsi="Courier New" w:cs="Courier New"/>
          <w:noProof/>
          <w:color w:val="228B22"/>
          <w:sz w:val="20"/>
          <w:szCs w:val="20"/>
          <w:lang w:val="lt-LT" w:eastAsia="lt-LT"/>
        </w:rPr>
        <w:t xml:space="preserve"> </w:t>
      </w:r>
      <w:r w:rsidR="00BE75AC">
        <w:rPr>
          <w:rFonts w:ascii="Courier New" w:hAnsi="Courier New" w:cs="Courier New"/>
          <w:noProof/>
          <w:color w:val="000000"/>
          <w:sz w:val="20"/>
          <w:szCs w:val="20"/>
          <w:lang w:val="lt-LT" w:eastAsia="lt-LT"/>
        </w:rPr>
        <w:t xml:space="preserve">      / </w:t>
      </w:r>
      <w:r w:rsidR="000B22E9">
        <w:rPr>
          <w:rFonts w:ascii="Courier New" w:hAnsi="Courier New" w:cs="Courier New"/>
          <w:noProof/>
          <w:color w:val="000000"/>
          <w:sz w:val="20"/>
          <w:szCs w:val="20"/>
          <w:lang w:val="lt-LT" w:eastAsia="lt-LT"/>
        </w:rPr>
        <w:t>(cosh((pi/2)*Who(j)) - cosh((pi/2)*Whe(j))));</w:t>
      </w:r>
    </w:p>
    <w:p w14:paraId="1B9FF77E" w14:textId="10806545"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73</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s(j) = sh(j) * h;</w:t>
      </w:r>
    </w:p>
    <w:p w14:paraId="62E64BD4" w14:textId="28B9C2BD"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74</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pis2h = (pi*s(j)) / (2*h);</w:t>
      </w:r>
    </w:p>
    <w:p w14:paraId="37F7E08E" w14:textId="6D3B2183"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75</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Wh(j) = (1/pi)*(acosh(0.5*((cosh(pis2h) -1) + (cosh(pis2h) +</w:t>
      </w:r>
      <w:r w:rsidR="00BE75AC">
        <w:rPr>
          <w:rFonts w:ascii="Courier New" w:hAnsi="Courier New" w:cs="Courier New"/>
          <w:noProof/>
          <w:color w:val="000000"/>
          <w:sz w:val="20"/>
          <w:szCs w:val="20"/>
          <w:lang w:val="lt-LT" w:eastAsia="lt-LT"/>
        </w:rPr>
        <w:t xml:space="preserve"> </w:t>
      </w:r>
      <w:r w:rsidR="000B22E9">
        <w:rPr>
          <w:rFonts w:ascii="Courier New" w:hAnsi="Courier New" w:cs="Courier New"/>
          <w:noProof/>
          <w:color w:val="000000"/>
          <w:sz w:val="20"/>
          <w:szCs w:val="20"/>
          <w:lang w:val="lt-LT" w:eastAsia="lt-LT"/>
        </w:rPr>
        <w:t>1)</w:t>
      </w:r>
      <w:r w:rsidR="00BE75AC">
        <w:rPr>
          <w:rFonts w:ascii="Courier New" w:hAnsi="Courier New" w:cs="Courier New"/>
          <w:noProof/>
          <w:color w:val="000000"/>
          <w:sz w:val="20"/>
          <w:szCs w:val="20"/>
          <w:lang w:val="lt-LT" w:eastAsia="lt-LT"/>
        </w:rPr>
        <w:t xml:space="preserve"> *</w:t>
      </w:r>
      <w:r w:rsidR="00BE75AC">
        <w:rPr>
          <w:rFonts w:ascii="Courier New" w:hAnsi="Courier New" w:cs="Courier New"/>
          <w:noProof/>
          <w:color w:val="000000"/>
          <w:sz w:val="20"/>
          <w:szCs w:val="20"/>
          <w:lang w:val="lt-LT" w:eastAsia="lt-LT"/>
        </w:rPr>
        <w:br/>
      </w:r>
      <w:r>
        <w:rPr>
          <w:rFonts w:ascii="Courier New" w:hAnsi="Courier New" w:cs="Courier New"/>
          <w:noProof/>
          <w:color w:val="ED7D31" w:themeColor="accent2"/>
          <w:sz w:val="20"/>
          <w:szCs w:val="20"/>
          <w:lang w:val="lt-LT" w:eastAsia="lt-LT"/>
        </w:rPr>
        <w:t>76</w:t>
      </w:r>
      <w:r>
        <w:rPr>
          <w:rFonts w:ascii="Courier New" w:hAnsi="Courier New" w:cs="Courier New"/>
          <w:noProof/>
          <w:color w:val="228B22"/>
          <w:sz w:val="20"/>
          <w:szCs w:val="20"/>
          <w:lang w:val="lt-LT" w:eastAsia="lt-LT"/>
        </w:rPr>
        <w:t xml:space="preserve"> </w:t>
      </w:r>
      <w:r w:rsidR="00BE75AC">
        <w:rPr>
          <w:rFonts w:ascii="Courier New" w:hAnsi="Courier New" w:cs="Courier New"/>
          <w:noProof/>
          <w:color w:val="000000"/>
          <w:sz w:val="20"/>
          <w:szCs w:val="20"/>
          <w:lang w:val="lt-LT" w:eastAsia="lt-LT"/>
        </w:rPr>
        <w:t xml:space="preserve">      </w:t>
      </w:r>
      <w:r w:rsidR="000B22E9">
        <w:rPr>
          <w:rFonts w:ascii="Courier New" w:hAnsi="Courier New" w:cs="Courier New"/>
          <w:noProof/>
          <w:color w:val="000000"/>
          <w:sz w:val="20"/>
          <w:szCs w:val="20"/>
          <w:lang w:val="lt-LT" w:eastAsia="lt-LT"/>
        </w:rPr>
        <w:t>*</w:t>
      </w:r>
      <w:r w:rsidR="00BE75AC">
        <w:rPr>
          <w:rFonts w:ascii="Courier New" w:hAnsi="Courier New" w:cs="Courier New"/>
          <w:noProof/>
          <w:color w:val="000000"/>
          <w:sz w:val="20"/>
          <w:szCs w:val="20"/>
          <w:lang w:val="lt-LT" w:eastAsia="lt-LT"/>
        </w:rPr>
        <w:t xml:space="preserve"> </w:t>
      </w:r>
      <w:r w:rsidR="000B22E9">
        <w:rPr>
          <w:rFonts w:ascii="Courier New" w:hAnsi="Courier New" w:cs="Courier New"/>
          <w:noProof/>
          <w:color w:val="000000"/>
          <w:sz w:val="20"/>
          <w:szCs w:val="20"/>
          <w:lang w:val="lt-LT" w:eastAsia="lt-LT"/>
        </w:rPr>
        <w:t>cosh((pi/2)*Whe(j)) )) - pis2h);</w:t>
      </w:r>
    </w:p>
    <w:p w14:paraId="3B6E6793" w14:textId="108190DC"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77</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W(j) = Wh(j) * h;</w:t>
      </w:r>
    </w:p>
    <w:p w14:paraId="158850E4" w14:textId="559EFB8C"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78</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FF"/>
          <w:sz w:val="20"/>
          <w:szCs w:val="20"/>
          <w:lang w:val="lt-LT" w:eastAsia="lt-LT"/>
        </w:rPr>
        <w:t>end</w:t>
      </w:r>
    </w:p>
    <w:p w14:paraId="2993F02E" w14:textId="4F250978"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79</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FF"/>
          <w:sz w:val="20"/>
          <w:szCs w:val="20"/>
          <w:lang w:val="lt-LT" w:eastAsia="lt-LT"/>
        </w:rPr>
        <w:t xml:space="preserve"> </w:t>
      </w:r>
    </w:p>
    <w:p w14:paraId="2B71D4C7" w14:textId="113B7D19" w:rsidR="000B22E9" w:rsidRDefault="00521A99"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8</w:t>
      </w:r>
      <w:r w:rsidR="0095121A">
        <w:rPr>
          <w:rFonts w:ascii="Courier New" w:hAnsi="Courier New" w:cs="Courier New"/>
          <w:noProof/>
          <w:color w:val="ED7D31" w:themeColor="accent2"/>
          <w:sz w:val="20"/>
          <w:szCs w:val="20"/>
          <w:lang w:val="lt-LT" w:eastAsia="lt-LT"/>
        </w:rPr>
        <w:t>0</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228B22"/>
          <w:sz w:val="20"/>
          <w:szCs w:val="20"/>
          <w:lang w:val="lt-LT" w:eastAsia="lt-LT"/>
        </w:rPr>
        <w:t>% Santykin</w:t>
      </w:r>
      <w:r w:rsidR="00AA4D12">
        <w:rPr>
          <w:rFonts w:ascii="Courier New" w:hAnsi="Courier New" w:cs="Courier New"/>
          <w:noProof/>
          <w:color w:val="228B22"/>
          <w:sz w:val="20"/>
          <w:szCs w:val="20"/>
          <w:lang w:val="lt-LT" w:eastAsia="lt-LT"/>
        </w:rPr>
        <w:t>ė</w:t>
      </w:r>
      <w:r w:rsidR="000B22E9">
        <w:rPr>
          <w:rFonts w:ascii="Courier New" w:hAnsi="Courier New" w:cs="Courier New"/>
          <w:noProof/>
          <w:color w:val="228B22"/>
          <w:sz w:val="20"/>
          <w:szCs w:val="20"/>
          <w:lang w:val="lt-LT" w:eastAsia="lt-LT"/>
        </w:rPr>
        <w:t>s dielektrin</w:t>
      </w:r>
      <w:r w:rsidR="00AA4D12">
        <w:rPr>
          <w:rFonts w:ascii="Courier New" w:hAnsi="Courier New" w:cs="Courier New"/>
          <w:noProof/>
          <w:color w:val="228B22"/>
          <w:sz w:val="20"/>
          <w:szCs w:val="20"/>
          <w:lang w:val="lt-LT" w:eastAsia="lt-LT"/>
        </w:rPr>
        <w:t>ė</w:t>
      </w:r>
      <w:r w:rsidR="000B22E9">
        <w:rPr>
          <w:rFonts w:ascii="Courier New" w:hAnsi="Courier New" w:cs="Courier New"/>
          <w:noProof/>
          <w:color w:val="228B22"/>
          <w:sz w:val="20"/>
          <w:szCs w:val="20"/>
          <w:lang w:val="lt-LT" w:eastAsia="lt-LT"/>
        </w:rPr>
        <w:t>s skvarbos efektyviosios dalies skai</w:t>
      </w:r>
      <w:r w:rsidR="00AA4D12">
        <w:rPr>
          <w:rFonts w:ascii="Courier New" w:hAnsi="Courier New" w:cs="Courier New"/>
          <w:noProof/>
          <w:color w:val="228B22"/>
          <w:sz w:val="20"/>
          <w:szCs w:val="20"/>
          <w:lang w:val="lt-LT" w:eastAsia="lt-LT"/>
        </w:rPr>
        <w:t>č</w:t>
      </w:r>
      <w:r w:rsidR="000B22E9">
        <w:rPr>
          <w:rFonts w:ascii="Courier New" w:hAnsi="Courier New" w:cs="Courier New"/>
          <w:noProof/>
          <w:color w:val="228B22"/>
          <w:sz w:val="20"/>
          <w:szCs w:val="20"/>
          <w:lang w:val="lt-LT" w:eastAsia="lt-LT"/>
        </w:rPr>
        <w:t>iavimas</w:t>
      </w:r>
    </w:p>
    <w:p w14:paraId="48FC9562" w14:textId="2DF1439F" w:rsidR="000B22E9" w:rsidRDefault="0095121A"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81</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EPSeff = zeros(1, numPoles + 1);</w:t>
      </w:r>
    </w:p>
    <w:p w14:paraId="1CFBA832" w14:textId="1BBBEB47" w:rsidR="000B22E9" w:rsidRDefault="0095121A"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82</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FF"/>
          <w:sz w:val="20"/>
          <w:szCs w:val="20"/>
          <w:lang w:val="lt-LT" w:eastAsia="lt-LT"/>
        </w:rPr>
        <w:t>for</w:t>
      </w:r>
      <w:r w:rsidR="000B22E9">
        <w:rPr>
          <w:rFonts w:ascii="Courier New" w:hAnsi="Courier New" w:cs="Courier New"/>
          <w:noProof/>
          <w:color w:val="000000"/>
          <w:sz w:val="20"/>
          <w:szCs w:val="20"/>
          <w:lang w:val="lt-LT" w:eastAsia="lt-LT"/>
        </w:rPr>
        <w:t xml:space="preserve"> j = 1 : numPoles + 1</w:t>
      </w:r>
    </w:p>
    <w:p w14:paraId="7D704699" w14:textId="133DC555" w:rsidR="000B22E9" w:rsidRDefault="0095121A"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83</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EPSeff(j) = (EPSr + 1)/2 + (EPSr - 1)/(2*sqrt(1 + (12*h)/W(j)));</w:t>
      </w:r>
    </w:p>
    <w:p w14:paraId="575163E0" w14:textId="43C80CBE" w:rsidR="000B22E9" w:rsidRDefault="0095121A"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84</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FF"/>
          <w:sz w:val="20"/>
          <w:szCs w:val="20"/>
          <w:lang w:val="lt-LT" w:eastAsia="lt-LT"/>
        </w:rPr>
        <w:t>end</w:t>
      </w:r>
    </w:p>
    <w:p w14:paraId="687171CC" w14:textId="6C9DBE12" w:rsidR="000B22E9" w:rsidRDefault="0095121A"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85</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FF"/>
          <w:sz w:val="20"/>
          <w:szCs w:val="20"/>
          <w:lang w:val="lt-LT" w:eastAsia="lt-LT"/>
        </w:rPr>
        <w:t xml:space="preserve"> </w:t>
      </w:r>
    </w:p>
    <w:p w14:paraId="63278EC0" w14:textId="43556848" w:rsidR="000B22E9" w:rsidRDefault="0095121A"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86</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228B22"/>
          <w:sz w:val="20"/>
          <w:szCs w:val="20"/>
          <w:lang w:val="lt-LT" w:eastAsia="lt-LT"/>
        </w:rPr>
        <w:t>% Pusrezonatori</w:t>
      </w:r>
      <w:r w:rsidR="00AA4D12">
        <w:rPr>
          <w:rFonts w:ascii="Courier New" w:hAnsi="Courier New" w:cs="Courier New"/>
          <w:noProof/>
          <w:color w:val="228B22"/>
          <w:sz w:val="20"/>
          <w:szCs w:val="20"/>
          <w:lang w:val="lt-LT" w:eastAsia="lt-LT"/>
        </w:rPr>
        <w:t>ų</w:t>
      </w:r>
      <w:r w:rsidR="000B22E9">
        <w:rPr>
          <w:rFonts w:ascii="Courier New" w:hAnsi="Courier New" w:cs="Courier New"/>
          <w:noProof/>
          <w:color w:val="228B22"/>
          <w:sz w:val="20"/>
          <w:szCs w:val="20"/>
          <w:lang w:val="lt-LT" w:eastAsia="lt-LT"/>
        </w:rPr>
        <w:t xml:space="preserve"> ilgi</w:t>
      </w:r>
      <w:r w:rsidR="00AA4D12">
        <w:rPr>
          <w:rFonts w:ascii="Courier New" w:hAnsi="Courier New" w:cs="Courier New"/>
          <w:noProof/>
          <w:color w:val="228B22"/>
          <w:sz w:val="20"/>
          <w:szCs w:val="20"/>
          <w:lang w:val="lt-LT" w:eastAsia="lt-LT"/>
        </w:rPr>
        <w:t>ų</w:t>
      </w:r>
      <w:r w:rsidR="000B22E9">
        <w:rPr>
          <w:rFonts w:ascii="Courier New" w:hAnsi="Courier New" w:cs="Courier New"/>
          <w:noProof/>
          <w:color w:val="228B22"/>
          <w:sz w:val="20"/>
          <w:szCs w:val="20"/>
          <w:lang w:val="lt-LT" w:eastAsia="lt-LT"/>
        </w:rPr>
        <w:t xml:space="preserve"> skai</w:t>
      </w:r>
      <w:r w:rsidR="00AA4D12">
        <w:rPr>
          <w:rFonts w:ascii="Courier New" w:hAnsi="Courier New" w:cs="Courier New"/>
          <w:noProof/>
          <w:color w:val="228B22"/>
          <w:sz w:val="20"/>
          <w:szCs w:val="20"/>
          <w:lang w:val="lt-LT" w:eastAsia="lt-LT"/>
        </w:rPr>
        <w:t>č</w:t>
      </w:r>
      <w:r w:rsidR="000B22E9">
        <w:rPr>
          <w:rFonts w:ascii="Courier New" w:hAnsi="Courier New" w:cs="Courier New"/>
          <w:noProof/>
          <w:color w:val="228B22"/>
          <w:sz w:val="20"/>
          <w:szCs w:val="20"/>
          <w:lang w:val="lt-LT" w:eastAsia="lt-LT"/>
        </w:rPr>
        <w:t>iavimas</w:t>
      </w:r>
    </w:p>
    <w:p w14:paraId="7F9C4E50" w14:textId="705F0DCA" w:rsidR="000B22E9" w:rsidRDefault="0095121A"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87</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LambdaG = zeros(1, numPoles + 1);</w:t>
      </w:r>
    </w:p>
    <w:p w14:paraId="2A7548DA" w14:textId="13CDD213" w:rsidR="000B22E9" w:rsidRDefault="0095121A"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88</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ResLength = zeros(1, numPoles + 1);</w:t>
      </w:r>
    </w:p>
    <w:p w14:paraId="70789B59" w14:textId="5A00DB79" w:rsidR="000B22E9" w:rsidRDefault="0095121A"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89</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FF"/>
          <w:sz w:val="20"/>
          <w:szCs w:val="20"/>
          <w:lang w:val="lt-LT" w:eastAsia="lt-LT"/>
        </w:rPr>
        <w:t>for</w:t>
      </w:r>
      <w:r w:rsidR="000B22E9">
        <w:rPr>
          <w:rFonts w:ascii="Courier New" w:hAnsi="Courier New" w:cs="Courier New"/>
          <w:noProof/>
          <w:color w:val="000000"/>
          <w:sz w:val="20"/>
          <w:szCs w:val="20"/>
          <w:lang w:val="lt-LT" w:eastAsia="lt-LT"/>
        </w:rPr>
        <w:t xml:space="preserve"> j = 1 : numPoles + 1</w:t>
      </w:r>
    </w:p>
    <w:p w14:paraId="5DECA276" w14:textId="2E747881" w:rsidR="000B22E9" w:rsidRDefault="0095121A"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90</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LambdaG(j) = 300 / (f0 * sqrt(EPSeff(j)));</w:t>
      </w:r>
    </w:p>
    <w:p w14:paraId="5A216FE4" w14:textId="453FBC96" w:rsidR="000B22E9" w:rsidRDefault="0095121A"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91</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00"/>
          <w:sz w:val="20"/>
          <w:szCs w:val="20"/>
          <w:lang w:val="lt-LT" w:eastAsia="lt-LT"/>
        </w:rPr>
        <w:t xml:space="preserve">    ResLength(j) = LambdaG(j)/4;</w:t>
      </w:r>
    </w:p>
    <w:p w14:paraId="4FCE74AA" w14:textId="3932AA86" w:rsidR="000B22E9" w:rsidRDefault="0095121A" w:rsidP="00BE75AC">
      <w:pPr>
        <w:autoSpaceDE w:val="0"/>
        <w:autoSpaceDN w:val="0"/>
        <w:adjustRightInd w:val="0"/>
        <w:spacing w:line="240" w:lineRule="auto"/>
        <w:ind w:left="397" w:firstLine="0"/>
        <w:jc w:val="left"/>
        <w:rPr>
          <w:rFonts w:ascii="Courier New" w:hAnsi="Courier New" w:cs="Courier New"/>
          <w:noProof/>
          <w:lang w:val="lt-LT" w:eastAsia="lt-LT"/>
        </w:rPr>
      </w:pPr>
      <w:r>
        <w:rPr>
          <w:rFonts w:ascii="Courier New" w:hAnsi="Courier New" w:cs="Courier New"/>
          <w:noProof/>
          <w:color w:val="ED7D31" w:themeColor="accent2"/>
          <w:sz w:val="20"/>
          <w:szCs w:val="20"/>
          <w:lang w:val="lt-LT" w:eastAsia="lt-LT"/>
        </w:rPr>
        <w:t>92</w:t>
      </w:r>
      <w:r>
        <w:rPr>
          <w:rFonts w:ascii="Courier New" w:hAnsi="Courier New" w:cs="Courier New"/>
          <w:noProof/>
          <w:color w:val="228B22"/>
          <w:sz w:val="20"/>
          <w:szCs w:val="20"/>
          <w:lang w:val="lt-LT" w:eastAsia="lt-LT"/>
        </w:rPr>
        <w:t xml:space="preserve"> </w:t>
      </w:r>
      <w:r w:rsidR="000B22E9">
        <w:rPr>
          <w:rFonts w:ascii="Courier New" w:hAnsi="Courier New" w:cs="Courier New"/>
          <w:noProof/>
          <w:color w:val="0000FF"/>
          <w:sz w:val="20"/>
          <w:szCs w:val="20"/>
          <w:lang w:val="lt-LT" w:eastAsia="lt-LT"/>
        </w:rPr>
        <w:t>end</w:t>
      </w:r>
    </w:p>
    <w:p w14:paraId="317D9D5B" w14:textId="77777777" w:rsidR="003E0AED" w:rsidRDefault="003E0AED" w:rsidP="003E0AED">
      <w:pPr>
        <w:autoSpaceDE w:val="0"/>
        <w:autoSpaceDN w:val="0"/>
        <w:adjustRightInd w:val="0"/>
        <w:spacing w:line="240" w:lineRule="auto"/>
        <w:ind w:firstLine="0"/>
        <w:jc w:val="left"/>
        <w:rPr>
          <w:rFonts w:ascii="Courier New" w:hAnsi="Courier New" w:cs="Courier New"/>
          <w:lang w:val="lt-LT" w:eastAsia="lt-LT"/>
        </w:rPr>
      </w:pPr>
    </w:p>
    <w:p w14:paraId="2754EC37" w14:textId="3B1D0BDF" w:rsidR="00195B7F" w:rsidRDefault="009C2D8F" w:rsidP="00195B7F">
      <w:pPr>
        <w:rPr>
          <w:bCs/>
          <w:szCs w:val="20"/>
          <w:lang w:val="lt-LT"/>
        </w:rPr>
      </w:pPr>
      <w:r>
        <w:rPr>
          <w:lang w:val="lt-LT"/>
        </w:rPr>
        <w:lastRenderedPageBreak/>
        <w:t>Programos kode</w:t>
      </w:r>
      <w:r w:rsidR="00195B7F">
        <w:rPr>
          <w:lang w:val="lt-LT"/>
        </w:rPr>
        <w:t xml:space="preserve"> reikia suvesti filtro eilės numerį,</w:t>
      </w:r>
      <w:r w:rsidR="00892DCC">
        <w:rPr>
          <w:lang w:val="lt-LT"/>
        </w:rPr>
        <w:t xml:space="preserve"> </w:t>
      </w:r>
      <w:r w:rsidR="00892DCC">
        <w:rPr>
          <w:i/>
          <w:lang w:val="lt-LT"/>
        </w:rPr>
        <w:t>g</w:t>
      </w:r>
      <w:r w:rsidR="00892DCC">
        <w:rPr>
          <w:i/>
          <w:vertAlign w:val="subscript"/>
          <w:lang w:val="lt-LT"/>
        </w:rPr>
        <w:t>0</w:t>
      </w:r>
      <w:r w:rsidR="00892DCC">
        <w:rPr>
          <w:i/>
          <w:lang w:val="lt-LT"/>
        </w:rPr>
        <w:t>, g</w:t>
      </w:r>
      <w:r w:rsidR="00892DCC">
        <w:rPr>
          <w:i/>
          <w:vertAlign w:val="subscript"/>
          <w:lang w:val="lt-LT"/>
        </w:rPr>
        <w:t>1</w:t>
      </w:r>
      <w:r w:rsidR="00892DCC">
        <w:rPr>
          <w:i/>
          <w:lang w:val="lt-LT"/>
        </w:rPr>
        <w:t>,...,</w:t>
      </w:r>
      <w:proofErr w:type="spellStart"/>
      <w:r w:rsidR="00892DCC">
        <w:rPr>
          <w:i/>
          <w:lang w:val="lt-LT"/>
        </w:rPr>
        <w:t>g</w:t>
      </w:r>
      <w:r w:rsidR="00892DCC">
        <w:rPr>
          <w:i/>
          <w:vertAlign w:val="subscript"/>
          <w:lang w:val="lt-LT"/>
        </w:rPr>
        <w:t>n</w:t>
      </w:r>
      <w:proofErr w:type="spellEnd"/>
      <w:r w:rsidR="00195B7F">
        <w:rPr>
          <w:lang w:val="lt-LT"/>
        </w:rPr>
        <w:t xml:space="preserve"> koeficientus, padėklo medžiagos </w:t>
      </w:r>
      <m:oMath>
        <m:sSub>
          <m:sSubPr>
            <m:ctrlPr>
              <w:rPr>
                <w:rFonts w:ascii="Cambria Math" w:hAnsi="Cambria Math"/>
                <w:bCs/>
                <w:i/>
                <w:szCs w:val="20"/>
                <w:lang w:val="lt-LT"/>
              </w:rPr>
            </m:ctrlPr>
          </m:sSubPr>
          <m:e>
            <m:r>
              <w:rPr>
                <w:rFonts w:ascii="Cambria Math" w:hAnsi="Cambria Math"/>
              </w:rPr>
              <m:t>ε</m:t>
            </m:r>
          </m:e>
          <m:sub>
            <m:r>
              <w:rPr>
                <w:rFonts w:ascii="Cambria Math" w:hAnsi="Cambria Math"/>
              </w:rPr>
              <m:t>r</m:t>
            </m:r>
          </m:sub>
        </m:sSub>
      </m:oMath>
      <w:r w:rsidR="00195B7F">
        <w:rPr>
          <w:bCs/>
          <w:szCs w:val="20"/>
          <w:lang w:val="lt-LT"/>
        </w:rPr>
        <w:t xml:space="preserve">, padėklo storį, centrinį dažnį ir pralaidumo juostos plotį. </w:t>
      </w:r>
      <w:r w:rsidR="00683E55">
        <w:rPr>
          <w:bCs/>
          <w:szCs w:val="20"/>
          <w:lang w:val="lt-LT"/>
        </w:rPr>
        <w:t>Programa</w:t>
      </w:r>
      <w:r w:rsidR="00195B7F">
        <w:rPr>
          <w:bCs/>
          <w:szCs w:val="20"/>
          <w:lang w:val="lt-LT"/>
        </w:rPr>
        <w:t xml:space="preserve"> pagal šiuos duomenis apskaičiuoja tarpelių dydžius, </w:t>
      </w:r>
      <w:r w:rsidR="003C49B6">
        <w:rPr>
          <w:bCs/>
          <w:szCs w:val="20"/>
          <w:lang w:val="lt-LT"/>
        </w:rPr>
        <w:t>pusrezonatorių ilgius ir pločius.</w:t>
      </w:r>
    </w:p>
    <w:p w14:paraId="5947BF2E" w14:textId="77777777" w:rsidR="00AF5D10" w:rsidRDefault="00AF5D10" w:rsidP="00D311A7">
      <w:pPr>
        <w:ind w:firstLine="0"/>
        <w:rPr>
          <w:lang w:val="lt-LT"/>
        </w:rPr>
      </w:pPr>
    </w:p>
    <w:p w14:paraId="307E284C" w14:textId="77777777" w:rsidR="00101CAC" w:rsidRDefault="00F5784F" w:rsidP="00F5784F">
      <w:pPr>
        <w:pStyle w:val="Heading2"/>
      </w:pPr>
      <w:bookmarkStart w:id="57" w:name="_Toc9891077"/>
      <w:r>
        <w:t>Mikrojuostelinių filtrų modeliavimas</w:t>
      </w:r>
      <w:bookmarkEnd w:id="57"/>
    </w:p>
    <w:p w14:paraId="72DCBB41" w14:textId="65687C9C" w:rsidR="00F5784F" w:rsidRDefault="003E5873" w:rsidP="00D45534">
      <w:pPr>
        <w:rPr>
          <w:lang w:val="lt-LT"/>
        </w:rPr>
      </w:pPr>
      <w:r>
        <w:rPr>
          <w:lang w:val="lt-LT"/>
        </w:rPr>
        <w:t>3.1</w:t>
      </w:r>
      <w:r w:rsidR="0030277E">
        <w:rPr>
          <w:lang w:val="lt-LT"/>
        </w:rPr>
        <w:t xml:space="preserve"> poskyryje</w:t>
      </w:r>
      <w:r w:rsidR="004C507A">
        <w:rPr>
          <w:lang w:val="lt-LT"/>
        </w:rPr>
        <w:t xml:space="preserve"> sudaryti algoritmai ir</w:t>
      </w:r>
      <w:r w:rsidR="00D92298">
        <w:rPr>
          <w:lang w:val="lt-LT"/>
        </w:rPr>
        <w:t xml:space="preserve"> </w:t>
      </w:r>
      <w:r w:rsidR="00892DCC">
        <w:rPr>
          <w:lang w:val="lt-LT"/>
        </w:rPr>
        <w:t>parašytos</w:t>
      </w:r>
      <w:r w:rsidR="00D92298">
        <w:rPr>
          <w:lang w:val="lt-LT"/>
        </w:rPr>
        <w:t xml:space="preserve"> MATLAB aplinkoje dirbanči</w:t>
      </w:r>
      <w:r w:rsidR="00892DCC">
        <w:rPr>
          <w:lang w:val="lt-LT"/>
        </w:rPr>
        <w:t>os</w:t>
      </w:r>
      <w:r w:rsidR="00D92298">
        <w:rPr>
          <w:lang w:val="lt-LT"/>
        </w:rPr>
        <w:t xml:space="preserve"> </w:t>
      </w:r>
      <w:r w:rsidR="00683E55">
        <w:rPr>
          <w:lang w:val="lt-LT"/>
        </w:rPr>
        <w:t>program</w:t>
      </w:r>
      <w:r w:rsidR="00892DCC">
        <w:rPr>
          <w:lang w:val="lt-LT"/>
        </w:rPr>
        <w:t>o</w:t>
      </w:r>
      <w:r w:rsidR="00683E55">
        <w:rPr>
          <w:lang w:val="lt-LT"/>
        </w:rPr>
        <w:t xml:space="preserve">s </w:t>
      </w:r>
      <w:r w:rsidR="00D92298">
        <w:rPr>
          <w:lang w:val="lt-LT"/>
        </w:rPr>
        <w:t>G</w:t>
      </w:r>
      <w:r w:rsidR="0085023E">
        <w:rPr>
          <w:lang w:val="lt-LT"/>
        </w:rPr>
        <w:t>S</w:t>
      </w:r>
      <w:r w:rsidR="00D92298">
        <w:rPr>
          <w:lang w:val="lt-LT"/>
        </w:rPr>
        <w:t>PBIR ir B</w:t>
      </w:r>
      <w:r w:rsidR="0085023E">
        <w:rPr>
          <w:lang w:val="lt-LT"/>
        </w:rPr>
        <w:t>S</w:t>
      </w:r>
      <w:r w:rsidR="00D92298">
        <w:rPr>
          <w:lang w:val="lt-LT"/>
        </w:rPr>
        <w:t xml:space="preserve">PBIR </w:t>
      </w:r>
      <w:r w:rsidR="00D45534">
        <w:rPr>
          <w:lang w:val="lt-LT"/>
        </w:rPr>
        <w:t>konstrukcijos</w:t>
      </w:r>
      <w:r w:rsidR="00D92298">
        <w:rPr>
          <w:lang w:val="lt-LT"/>
        </w:rPr>
        <w:t xml:space="preserve"> mikrojuostelinių filtrų matmenims skaičiuoti.</w:t>
      </w:r>
      <w:r w:rsidR="00684AD2">
        <w:rPr>
          <w:lang w:val="lt-LT"/>
        </w:rPr>
        <w:t xml:space="preserve"> </w:t>
      </w:r>
      <w:r w:rsidR="0030277E">
        <w:rPr>
          <w:lang w:val="lt-LT"/>
        </w:rPr>
        <w:t>Šiame pos</w:t>
      </w:r>
      <w:r w:rsidR="00AB59CC">
        <w:rPr>
          <w:lang w:val="lt-LT"/>
        </w:rPr>
        <w:t>kyr</w:t>
      </w:r>
      <w:r w:rsidR="0030277E">
        <w:rPr>
          <w:lang w:val="lt-LT"/>
        </w:rPr>
        <w:t>yj</w:t>
      </w:r>
      <w:r w:rsidR="00AB59CC">
        <w:rPr>
          <w:lang w:val="lt-LT"/>
        </w:rPr>
        <w:t>e</w:t>
      </w:r>
      <w:r w:rsidR="00D45534">
        <w:rPr>
          <w:lang w:val="lt-LT"/>
        </w:rPr>
        <w:t xml:space="preserve"> bus</w:t>
      </w:r>
      <w:r w:rsidR="00AB59CC">
        <w:rPr>
          <w:lang w:val="lt-LT"/>
        </w:rPr>
        <w:t xml:space="preserve"> patikrin</w:t>
      </w:r>
      <w:r w:rsidR="00D45534">
        <w:rPr>
          <w:lang w:val="lt-LT"/>
        </w:rPr>
        <w:t>ta</w:t>
      </w:r>
      <w:r w:rsidR="00AB59CC">
        <w:rPr>
          <w:lang w:val="lt-LT"/>
        </w:rPr>
        <w:t>, kaip veikia parašyt</w:t>
      </w:r>
      <w:r w:rsidR="00683E55">
        <w:rPr>
          <w:lang w:val="lt-LT"/>
        </w:rPr>
        <w:t>os</w:t>
      </w:r>
      <w:r w:rsidR="00AB59CC">
        <w:rPr>
          <w:lang w:val="lt-LT"/>
        </w:rPr>
        <w:t xml:space="preserve"> </w:t>
      </w:r>
      <w:r w:rsidR="00683E55">
        <w:rPr>
          <w:lang w:val="lt-LT"/>
        </w:rPr>
        <w:t>programos</w:t>
      </w:r>
      <w:r w:rsidR="00D45534">
        <w:rPr>
          <w:lang w:val="lt-LT"/>
        </w:rPr>
        <w:t xml:space="preserve">, taip pat </w:t>
      </w:r>
      <w:r w:rsidR="0085023E">
        <w:rPr>
          <w:lang w:val="lt-LT"/>
        </w:rPr>
        <w:t>j</w:t>
      </w:r>
      <w:r w:rsidR="005E2DE9">
        <w:rPr>
          <w:lang w:val="lt-LT"/>
        </w:rPr>
        <w:t>omis</w:t>
      </w:r>
      <w:r w:rsidR="00D45534">
        <w:rPr>
          <w:lang w:val="lt-LT"/>
        </w:rPr>
        <w:t xml:space="preserve"> bus</w:t>
      </w:r>
      <w:r w:rsidR="00AB59CC">
        <w:rPr>
          <w:lang w:val="lt-LT"/>
        </w:rPr>
        <w:t xml:space="preserve"> </w:t>
      </w:r>
      <w:r w:rsidR="0085023E">
        <w:rPr>
          <w:lang w:val="lt-LT"/>
        </w:rPr>
        <w:t>apskaičiuo</w:t>
      </w:r>
      <w:r w:rsidR="00D45534">
        <w:rPr>
          <w:lang w:val="lt-LT"/>
        </w:rPr>
        <w:t>ti</w:t>
      </w:r>
      <w:r w:rsidR="0085023E">
        <w:rPr>
          <w:lang w:val="lt-LT"/>
        </w:rPr>
        <w:t xml:space="preserve"> mikrojuostelių matmen</w:t>
      </w:r>
      <w:r w:rsidR="00D45534">
        <w:rPr>
          <w:lang w:val="lt-LT"/>
        </w:rPr>
        <w:t>y</w:t>
      </w:r>
      <w:r w:rsidR="0085023E">
        <w:rPr>
          <w:lang w:val="lt-LT"/>
        </w:rPr>
        <w:t>s feroelektriniams filtrams</w:t>
      </w:r>
      <w:r w:rsidR="00AB59CC">
        <w:rPr>
          <w:lang w:val="lt-LT"/>
        </w:rPr>
        <w:t xml:space="preserve">. </w:t>
      </w:r>
      <w:r w:rsidR="00094D07">
        <w:rPr>
          <w:lang w:val="lt-LT"/>
        </w:rPr>
        <w:t>Naudo</w:t>
      </w:r>
      <w:r w:rsidR="00D45534">
        <w:rPr>
          <w:lang w:val="lt-LT"/>
        </w:rPr>
        <w:t>jant</w:t>
      </w:r>
      <w:r w:rsidR="00094D07">
        <w:rPr>
          <w:lang w:val="lt-LT"/>
        </w:rPr>
        <w:t xml:space="preserve"> apskaičiuot</w:t>
      </w:r>
      <w:r w:rsidR="00D45534">
        <w:rPr>
          <w:lang w:val="lt-LT"/>
        </w:rPr>
        <w:t>us</w:t>
      </w:r>
      <w:r w:rsidR="00094D07">
        <w:rPr>
          <w:lang w:val="lt-LT"/>
        </w:rPr>
        <w:t xml:space="preserve"> mikrojuostelių matmenimis</w:t>
      </w:r>
      <w:r w:rsidR="00D45534">
        <w:rPr>
          <w:lang w:val="lt-LT"/>
        </w:rPr>
        <w:t xml:space="preserve"> bus</w:t>
      </w:r>
      <w:r w:rsidR="00094D07">
        <w:rPr>
          <w:lang w:val="lt-LT"/>
        </w:rPr>
        <w:t xml:space="preserve"> modeliuo</w:t>
      </w:r>
      <w:r w:rsidR="00D45534">
        <w:rPr>
          <w:lang w:val="lt-LT"/>
        </w:rPr>
        <w:t>ja</w:t>
      </w:r>
      <w:r w:rsidR="00094D07">
        <w:rPr>
          <w:lang w:val="lt-LT"/>
        </w:rPr>
        <w:t>m</w:t>
      </w:r>
      <w:r w:rsidR="00D45534">
        <w:rPr>
          <w:lang w:val="lt-LT"/>
        </w:rPr>
        <w:t>i</w:t>
      </w:r>
      <w:r w:rsidR="00094D07">
        <w:rPr>
          <w:lang w:val="lt-LT"/>
        </w:rPr>
        <w:t xml:space="preserve"> filtr</w:t>
      </w:r>
      <w:r w:rsidR="00D45534">
        <w:rPr>
          <w:lang w:val="lt-LT"/>
        </w:rPr>
        <w:t>ai</w:t>
      </w:r>
      <w:r w:rsidR="00094D07">
        <w:rPr>
          <w:lang w:val="lt-LT"/>
        </w:rPr>
        <w:t xml:space="preserve"> „Sonnet“ EMB simuliatoriumi. Šie</w:t>
      </w:r>
      <w:r w:rsidR="00AB59CC">
        <w:rPr>
          <w:lang w:val="lt-LT"/>
        </w:rPr>
        <w:t xml:space="preserve"> filtrai bus naudojami </w:t>
      </w:r>
      <w:r w:rsidR="00094D07">
        <w:rPr>
          <w:lang w:val="lt-LT"/>
        </w:rPr>
        <w:t xml:space="preserve">perdavimo ir atspindžio charakteristikoms bei centrinio dažnio </w:t>
      </w:r>
      <w:r w:rsidR="00D45534">
        <w:rPr>
          <w:lang w:val="lt-LT"/>
        </w:rPr>
        <w:t>valdymo</w:t>
      </w:r>
      <w:r w:rsidR="00094D07">
        <w:rPr>
          <w:lang w:val="lt-LT"/>
        </w:rPr>
        <w:t xml:space="preserve"> riboms tirti.</w:t>
      </w:r>
    </w:p>
    <w:p w14:paraId="1908B00A" w14:textId="77777777" w:rsidR="0030277E" w:rsidRDefault="0030277E" w:rsidP="00F5784F">
      <w:pPr>
        <w:rPr>
          <w:lang w:val="lt-LT"/>
        </w:rPr>
      </w:pPr>
    </w:p>
    <w:p w14:paraId="7D563A2F" w14:textId="6CAA2E98" w:rsidR="00F64350" w:rsidRDefault="00F64350" w:rsidP="00F64350">
      <w:pPr>
        <w:pStyle w:val="Heading3"/>
      </w:pPr>
      <w:bookmarkStart w:id="58" w:name="_Toc9891078"/>
      <w:r>
        <w:t>G</w:t>
      </w:r>
      <w:r w:rsidR="004F73D1">
        <w:t>S</w:t>
      </w:r>
      <w:r>
        <w:t xml:space="preserve">PBIR </w:t>
      </w:r>
      <w:r w:rsidR="004F73D1">
        <w:t>konstrukcijos</w:t>
      </w:r>
      <w:r>
        <w:t xml:space="preserve"> filtro modeliavimas</w:t>
      </w:r>
      <w:bookmarkEnd w:id="58"/>
    </w:p>
    <w:p w14:paraId="70031302" w14:textId="0AF7425C" w:rsidR="001403AB" w:rsidRDefault="0030277E" w:rsidP="00F64350">
      <w:pPr>
        <w:rPr>
          <w:lang w:val="lt-LT"/>
        </w:rPr>
      </w:pPr>
      <w:r>
        <w:rPr>
          <w:lang w:val="lt-LT"/>
        </w:rPr>
        <w:t>Antrajame skyriuje</w:t>
      </w:r>
      <w:r w:rsidR="00991416">
        <w:rPr>
          <w:lang w:val="lt-LT"/>
        </w:rPr>
        <w:t xml:space="preserve"> </w:t>
      </w:r>
      <w:r w:rsidR="00BB201B">
        <w:rPr>
          <w:lang w:val="lt-LT"/>
        </w:rPr>
        <w:t>pastebė</w:t>
      </w:r>
      <w:r w:rsidR="00187C30">
        <w:rPr>
          <w:lang w:val="lt-LT"/>
        </w:rPr>
        <w:t>ta</w:t>
      </w:r>
      <w:r w:rsidR="00991416">
        <w:rPr>
          <w:lang w:val="lt-LT"/>
        </w:rPr>
        <w:t xml:space="preserve">, kad optimaliausias </w:t>
      </w:r>
      <w:r w:rsidR="004F73D1">
        <w:rPr>
          <w:lang w:val="lt-LT"/>
        </w:rPr>
        <w:t xml:space="preserve">feroelektrinio sluoksnio </w:t>
      </w:r>
      <w:r w:rsidR="00991416">
        <w:rPr>
          <w:lang w:val="lt-LT"/>
        </w:rPr>
        <w:t>storis yra iki 1,1 µm</w:t>
      </w:r>
      <w:r w:rsidR="002F058B">
        <w:rPr>
          <w:lang w:val="lt-LT"/>
        </w:rPr>
        <w:t xml:space="preserve"> (žr. 2.4 pav.)</w:t>
      </w:r>
      <w:r w:rsidR="00991416">
        <w:rPr>
          <w:lang w:val="lt-LT"/>
        </w:rPr>
        <w:t xml:space="preserve">, nes </w:t>
      </w:r>
      <w:r w:rsidR="002F058B">
        <w:rPr>
          <w:lang w:val="lt-LT"/>
        </w:rPr>
        <w:t>dielektrinės skvarbos dydis yra netiesiogiai proporcingas sluoksnio storiui. Taip pat žinom</w:t>
      </w:r>
      <w:r w:rsidR="00187C30">
        <w:rPr>
          <w:lang w:val="lt-LT"/>
        </w:rPr>
        <w:t>a</w:t>
      </w:r>
      <w:r w:rsidR="002F058B">
        <w:rPr>
          <w:lang w:val="lt-LT"/>
        </w:rPr>
        <w:t xml:space="preserve">, kad </w:t>
      </w:r>
      <w:r w:rsidR="004F73D1">
        <w:rPr>
          <w:lang w:val="lt-LT"/>
        </w:rPr>
        <w:t xml:space="preserve">kuo </w:t>
      </w:r>
      <w:r w:rsidR="002F058B">
        <w:rPr>
          <w:lang w:val="lt-LT"/>
        </w:rPr>
        <w:t>storesni</w:t>
      </w:r>
      <w:r w:rsidR="004F73D1">
        <w:rPr>
          <w:lang w:val="lt-LT"/>
        </w:rPr>
        <w:t>s</w:t>
      </w:r>
      <w:r w:rsidR="002F058B">
        <w:rPr>
          <w:lang w:val="lt-LT"/>
        </w:rPr>
        <w:t xml:space="preserve"> sluoksni</w:t>
      </w:r>
      <w:r w:rsidR="004F73D1">
        <w:rPr>
          <w:lang w:val="lt-LT"/>
        </w:rPr>
        <w:t>s, tuo aukštesnė įtampa reikalinga</w:t>
      </w:r>
      <w:r w:rsidR="002F058B">
        <w:rPr>
          <w:lang w:val="lt-LT"/>
        </w:rPr>
        <w:t xml:space="preserve"> dielektrinei skvarbai </w:t>
      </w:r>
      <w:r w:rsidR="00D87E95">
        <w:rPr>
          <w:lang w:val="lt-LT"/>
        </w:rPr>
        <w:t>derinti</w:t>
      </w:r>
      <w:r w:rsidR="004F73D1">
        <w:rPr>
          <w:lang w:val="lt-LT"/>
        </w:rPr>
        <w:t>.</w:t>
      </w:r>
      <w:r w:rsidR="002F058B">
        <w:rPr>
          <w:lang w:val="lt-LT"/>
        </w:rPr>
        <w:t xml:space="preserve"> Atsižvelgiant į </w:t>
      </w:r>
      <w:r w:rsidR="001403AB">
        <w:rPr>
          <w:lang w:val="lt-LT"/>
        </w:rPr>
        <w:t>šiuos kriterijus</w:t>
      </w:r>
      <w:r w:rsidR="004F73D1">
        <w:rPr>
          <w:lang w:val="lt-LT"/>
        </w:rPr>
        <w:t>,</w:t>
      </w:r>
      <w:r w:rsidR="001403AB">
        <w:rPr>
          <w:lang w:val="lt-LT"/>
        </w:rPr>
        <w:t xml:space="preserve"> nuspręsta filtrą modeliuoti ant </w:t>
      </w:r>
      <w:r>
        <w:rPr>
          <w:lang w:val="lt-LT"/>
        </w:rPr>
        <w:t>1 µm storio</w:t>
      </w:r>
      <w:r w:rsidR="001403AB">
        <w:rPr>
          <w:lang w:val="lt-LT"/>
        </w:rPr>
        <w:t xml:space="preserve"> </w:t>
      </w:r>
      <w:r w:rsidR="004F73D1">
        <w:rPr>
          <w:lang w:val="lt-LT"/>
        </w:rPr>
        <w:t>feroelektrinio</w:t>
      </w:r>
      <w:r w:rsidR="001403AB">
        <w:rPr>
          <w:lang w:val="lt-LT"/>
        </w:rPr>
        <w:t xml:space="preserve"> padėklo.</w:t>
      </w:r>
      <w:r>
        <w:rPr>
          <w:lang w:val="lt-LT"/>
        </w:rPr>
        <w:t xml:space="preserve"> </w:t>
      </w:r>
      <w:r w:rsidR="001403AB">
        <w:rPr>
          <w:lang w:val="lt-LT"/>
        </w:rPr>
        <w:t>T</w:t>
      </w:r>
      <w:r>
        <w:rPr>
          <w:lang w:val="lt-LT"/>
        </w:rPr>
        <w:t xml:space="preserve">okio storio feroelektrikui </w:t>
      </w:r>
      <w:r w:rsidR="00D87E95">
        <w:rPr>
          <w:lang w:val="lt-LT"/>
        </w:rPr>
        <w:t>derinti</w:t>
      </w:r>
      <w:r>
        <w:rPr>
          <w:lang w:val="lt-LT"/>
        </w:rPr>
        <w:t xml:space="preserve"> pakanka 10 voltų įtampos</w:t>
      </w:r>
      <w:r w:rsidR="00717C75">
        <w:rPr>
          <w:lang w:val="lt-LT"/>
        </w:rPr>
        <w:t xml:space="preserve"> (ž</w:t>
      </w:r>
      <w:r w:rsidR="001C6B96">
        <w:rPr>
          <w:lang w:val="lt-LT"/>
        </w:rPr>
        <w:t>r.</w:t>
      </w:r>
      <w:r w:rsidR="00717C75">
        <w:rPr>
          <w:lang w:val="lt-LT"/>
        </w:rPr>
        <w:t xml:space="preserve"> 2.5 pav</w:t>
      </w:r>
      <w:r w:rsidR="0076206D">
        <w:rPr>
          <w:lang w:val="lt-LT"/>
        </w:rPr>
        <w:t>.</w:t>
      </w:r>
      <w:r w:rsidR="00717C75">
        <w:rPr>
          <w:lang w:val="lt-LT"/>
        </w:rPr>
        <w:t>)</w:t>
      </w:r>
      <w:r>
        <w:rPr>
          <w:lang w:val="lt-LT"/>
        </w:rPr>
        <w:t xml:space="preserve">, </w:t>
      </w:r>
      <w:r w:rsidR="00717C75">
        <w:rPr>
          <w:lang w:val="lt-LT"/>
        </w:rPr>
        <w:t>o</w:t>
      </w:r>
      <w:r w:rsidR="001403AB">
        <w:rPr>
          <w:lang w:val="lt-LT"/>
        </w:rPr>
        <w:t xml:space="preserve"> elektriniu lauku neapkrauto </w:t>
      </w:r>
      <w:r w:rsidR="004F73D1">
        <w:rPr>
          <w:lang w:val="lt-LT"/>
        </w:rPr>
        <w:t>feroelektriko</w:t>
      </w:r>
      <w:r w:rsidR="00717C75">
        <w:rPr>
          <w:lang w:val="lt-LT"/>
        </w:rPr>
        <w:t xml:space="preserve"> </w:t>
      </w:r>
      <m:oMath>
        <m:sSub>
          <m:sSubPr>
            <m:ctrlPr>
              <w:rPr>
                <w:rFonts w:ascii="Cambria Math" w:hAnsi="Cambria Math"/>
                <w:i/>
                <w:lang w:val="lt-LT"/>
              </w:rPr>
            </m:ctrlPr>
          </m:sSubPr>
          <m:e>
            <m:r>
              <w:rPr>
                <w:rFonts w:ascii="Cambria Math" w:hAnsi="Cambria Math"/>
                <w:lang w:val="lt-LT"/>
              </w:rPr>
              <m:t>ε</m:t>
            </m:r>
          </m:e>
          <m:sub>
            <m:r>
              <w:rPr>
                <w:rFonts w:ascii="Cambria Math" w:hAnsi="Cambria Math"/>
                <w:lang w:val="lt-LT"/>
              </w:rPr>
              <m:t>r</m:t>
            </m:r>
          </m:sub>
        </m:sSub>
      </m:oMath>
      <w:r w:rsidR="004F73D1">
        <w:rPr>
          <w:lang w:val="lt-LT"/>
        </w:rPr>
        <w:t xml:space="preserve"> </w:t>
      </w:r>
      <w:r w:rsidR="00187C30">
        <w:rPr>
          <w:lang w:val="lt-LT"/>
        </w:rPr>
        <w:t>yra</w:t>
      </w:r>
      <w:r w:rsidR="00717C75">
        <w:rPr>
          <w:lang w:val="lt-LT"/>
        </w:rPr>
        <w:t xml:space="preserve"> </w:t>
      </w:r>
      <w:r w:rsidR="00245273">
        <w:rPr>
          <w:lang w:val="lt-LT"/>
        </w:rPr>
        <w:t>santyk</w:t>
      </w:r>
      <w:r w:rsidR="00717C75">
        <w:rPr>
          <w:lang w:val="lt-LT"/>
        </w:rPr>
        <w:t>inai aukšta – 600 (ž</w:t>
      </w:r>
      <w:r w:rsidR="00F75425">
        <w:rPr>
          <w:lang w:val="lt-LT"/>
        </w:rPr>
        <w:t>r.</w:t>
      </w:r>
      <w:r w:rsidR="00717C75">
        <w:rPr>
          <w:lang w:val="lt-LT"/>
        </w:rPr>
        <w:t xml:space="preserve"> 2.4 pav</w:t>
      </w:r>
      <w:r w:rsidR="0076206D">
        <w:rPr>
          <w:lang w:val="lt-LT"/>
        </w:rPr>
        <w:t>.</w:t>
      </w:r>
      <w:r w:rsidR="00717C75">
        <w:rPr>
          <w:lang w:val="lt-LT"/>
        </w:rPr>
        <w:t>).</w:t>
      </w:r>
    </w:p>
    <w:p w14:paraId="40FD3055" w14:textId="25A35FA3" w:rsidR="00293A0D" w:rsidRDefault="00D87E95" w:rsidP="00F64350">
      <w:pPr>
        <w:rPr>
          <w:lang w:val="lt-LT"/>
        </w:rPr>
      </w:pPr>
      <w:r>
        <w:rPr>
          <w:lang w:val="lt-LT"/>
        </w:rPr>
        <w:t xml:space="preserve">Filtrai ant </w:t>
      </w:r>
      <w:r w:rsidR="004F73D1">
        <w:rPr>
          <w:lang w:val="lt-LT"/>
        </w:rPr>
        <w:t>feroelektrinio</w:t>
      </w:r>
      <w:r>
        <w:rPr>
          <w:lang w:val="lt-LT"/>
        </w:rPr>
        <w:t xml:space="preserve"> padėklo modeliuojami</w:t>
      </w:r>
      <w:r w:rsidR="003F7B73">
        <w:rPr>
          <w:lang w:val="lt-LT"/>
        </w:rPr>
        <w:t xml:space="preserve"> retai, </w:t>
      </w:r>
      <w:r>
        <w:rPr>
          <w:lang w:val="lt-LT"/>
        </w:rPr>
        <w:t>dėl to ši</w:t>
      </w:r>
      <w:r w:rsidR="004F73D1">
        <w:rPr>
          <w:lang w:val="lt-LT"/>
        </w:rPr>
        <w:t>os</w:t>
      </w:r>
      <w:r>
        <w:rPr>
          <w:lang w:val="lt-LT"/>
        </w:rPr>
        <w:t xml:space="preserve"> parametr</w:t>
      </w:r>
      <w:r w:rsidR="004F73D1">
        <w:rPr>
          <w:lang w:val="lt-LT"/>
        </w:rPr>
        <w:t>ų vertės</w:t>
      </w:r>
      <w:r>
        <w:rPr>
          <w:lang w:val="lt-LT"/>
        </w:rPr>
        <w:t xml:space="preserve"> nėra standartin</w:t>
      </w:r>
      <w:r w:rsidR="004F73D1">
        <w:rPr>
          <w:lang w:val="lt-LT"/>
        </w:rPr>
        <w:t>ės</w:t>
      </w:r>
      <w:r>
        <w:rPr>
          <w:lang w:val="lt-LT"/>
        </w:rPr>
        <w:t xml:space="preserve"> ir nėra</w:t>
      </w:r>
      <w:r w:rsidR="003F7B73">
        <w:rPr>
          <w:lang w:val="lt-LT"/>
        </w:rPr>
        <w:t xml:space="preserve"> aišku</w:t>
      </w:r>
      <w:r w:rsidR="00245273">
        <w:rPr>
          <w:lang w:val="lt-LT"/>
        </w:rPr>
        <w:t>,</w:t>
      </w:r>
      <w:r w:rsidR="003F7B73">
        <w:rPr>
          <w:lang w:val="lt-LT"/>
        </w:rPr>
        <w:t xml:space="preserve"> ar </w:t>
      </w:r>
      <w:r w:rsidR="009753D5">
        <w:rPr>
          <w:lang w:val="lt-LT"/>
        </w:rPr>
        <w:t xml:space="preserve">3.1 </w:t>
      </w:r>
      <w:r w:rsidR="00133A8C">
        <w:rPr>
          <w:lang w:val="lt-LT"/>
        </w:rPr>
        <w:t>poskyryje parašyt</w:t>
      </w:r>
      <w:r w:rsidR="00683E55">
        <w:rPr>
          <w:lang w:val="lt-LT"/>
        </w:rPr>
        <w:t>os</w:t>
      </w:r>
      <w:r w:rsidR="00133A8C">
        <w:rPr>
          <w:lang w:val="lt-LT"/>
        </w:rPr>
        <w:t xml:space="preserve"> mikrojuostelės</w:t>
      </w:r>
      <w:r w:rsidR="00683E55">
        <w:rPr>
          <w:lang w:val="lt-LT"/>
        </w:rPr>
        <w:t xml:space="preserve"> matmenų</w:t>
      </w:r>
      <w:r w:rsidR="00133A8C">
        <w:rPr>
          <w:lang w:val="lt-LT"/>
        </w:rPr>
        <w:t xml:space="preserve"> skaičiavimo </w:t>
      </w:r>
      <w:r w:rsidR="00683E55">
        <w:rPr>
          <w:lang w:val="lt-LT"/>
        </w:rPr>
        <w:t xml:space="preserve">programos </w:t>
      </w:r>
      <w:r w:rsidR="00133A8C">
        <w:rPr>
          <w:lang w:val="lt-LT"/>
        </w:rPr>
        <w:t>teisingai skaičiuos toki</w:t>
      </w:r>
      <w:r w:rsidR="00683E55">
        <w:rPr>
          <w:lang w:val="lt-LT"/>
        </w:rPr>
        <w:t>ų</w:t>
      </w:r>
      <w:r w:rsidR="00133A8C">
        <w:rPr>
          <w:lang w:val="lt-LT"/>
        </w:rPr>
        <w:t xml:space="preserve"> filtr</w:t>
      </w:r>
      <w:r w:rsidR="00683E55">
        <w:rPr>
          <w:lang w:val="lt-LT"/>
        </w:rPr>
        <w:t>ų matmenis</w:t>
      </w:r>
      <w:r w:rsidR="001403AB">
        <w:rPr>
          <w:lang w:val="lt-LT"/>
        </w:rPr>
        <w:t>.</w:t>
      </w:r>
      <w:r w:rsidR="00133A8C">
        <w:rPr>
          <w:lang w:val="lt-LT"/>
        </w:rPr>
        <w:t xml:space="preserve"> </w:t>
      </w:r>
      <w:r w:rsidR="00B5739B">
        <w:rPr>
          <w:lang w:val="lt-LT"/>
        </w:rPr>
        <w:t>Siekiant</w:t>
      </w:r>
      <w:r w:rsidR="00CA4FF2">
        <w:rPr>
          <w:lang w:val="lt-LT"/>
        </w:rPr>
        <w:t xml:space="preserve"> tai</w:t>
      </w:r>
      <w:r w:rsidR="00B5739B">
        <w:rPr>
          <w:lang w:val="lt-LT"/>
        </w:rPr>
        <w:t xml:space="preserve"> išsiaiškinti, </w:t>
      </w:r>
      <w:r w:rsidR="005A704B">
        <w:rPr>
          <w:lang w:val="lt-LT"/>
        </w:rPr>
        <w:t>buvo nuspręsta</w:t>
      </w:r>
      <w:r w:rsidR="00133A8C">
        <w:rPr>
          <w:lang w:val="lt-LT"/>
        </w:rPr>
        <w:t xml:space="preserve"> atrink</w:t>
      </w:r>
      <w:r w:rsidR="005A704B">
        <w:rPr>
          <w:lang w:val="lt-LT"/>
        </w:rPr>
        <w:t>ti</w:t>
      </w:r>
      <w:r w:rsidR="00133A8C">
        <w:rPr>
          <w:lang w:val="lt-LT"/>
        </w:rPr>
        <w:t xml:space="preserve"> </w:t>
      </w:r>
      <w:r w:rsidR="004F73D1">
        <w:rPr>
          <w:lang w:val="lt-LT"/>
        </w:rPr>
        <w:t>du</w:t>
      </w:r>
      <w:r w:rsidR="00133A8C">
        <w:rPr>
          <w:lang w:val="lt-LT"/>
        </w:rPr>
        <w:t xml:space="preserve"> standartini</w:t>
      </w:r>
      <w:r w:rsidR="00CA4FF2">
        <w:rPr>
          <w:lang w:val="lt-LT"/>
        </w:rPr>
        <w:t>ų parametrų</w:t>
      </w:r>
      <w:r w:rsidR="00133A8C">
        <w:rPr>
          <w:lang w:val="lt-LT"/>
        </w:rPr>
        <w:t xml:space="preserve"> filtrus, suves</w:t>
      </w:r>
      <w:r w:rsidR="005A704B">
        <w:rPr>
          <w:lang w:val="lt-LT"/>
        </w:rPr>
        <w:t>ti</w:t>
      </w:r>
      <w:r w:rsidR="00133A8C">
        <w:rPr>
          <w:lang w:val="lt-LT"/>
        </w:rPr>
        <w:t xml:space="preserve"> jų </w:t>
      </w:r>
      <w:r w:rsidR="005A704B">
        <w:rPr>
          <w:lang w:val="lt-LT"/>
        </w:rPr>
        <w:t>parametrus</w:t>
      </w:r>
      <w:r w:rsidR="00133A8C">
        <w:rPr>
          <w:lang w:val="lt-LT"/>
        </w:rPr>
        <w:t xml:space="preserve"> į </w:t>
      </w:r>
      <w:r w:rsidR="00683E55">
        <w:rPr>
          <w:lang w:val="lt-LT"/>
        </w:rPr>
        <w:t>progra</w:t>
      </w:r>
      <w:r w:rsidR="00133A8C">
        <w:rPr>
          <w:lang w:val="lt-LT"/>
        </w:rPr>
        <w:t xml:space="preserve">mą, pagal </w:t>
      </w:r>
      <w:r w:rsidR="00683E55">
        <w:rPr>
          <w:lang w:val="lt-LT"/>
        </w:rPr>
        <w:t>programa</w:t>
      </w:r>
      <w:r w:rsidR="00133A8C">
        <w:rPr>
          <w:lang w:val="lt-LT"/>
        </w:rPr>
        <w:t xml:space="preserve"> apskaičiuotus </w:t>
      </w:r>
      <w:r w:rsidR="00892DCC">
        <w:rPr>
          <w:lang w:val="lt-LT"/>
        </w:rPr>
        <w:t xml:space="preserve">mikrojuostelės </w:t>
      </w:r>
      <w:r w:rsidR="00133A8C">
        <w:rPr>
          <w:lang w:val="lt-LT"/>
        </w:rPr>
        <w:t>matmenis EM</w:t>
      </w:r>
      <w:r w:rsidR="004F73D1">
        <w:rPr>
          <w:lang w:val="lt-LT"/>
        </w:rPr>
        <w:t>B</w:t>
      </w:r>
      <w:r>
        <w:rPr>
          <w:lang w:val="lt-LT"/>
        </w:rPr>
        <w:t xml:space="preserve"> </w:t>
      </w:r>
      <w:r w:rsidR="00133A8C">
        <w:rPr>
          <w:lang w:val="lt-LT"/>
        </w:rPr>
        <w:t xml:space="preserve">simuliatoriumi „Sonnet“ </w:t>
      </w:r>
      <w:r w:rsidR="005A704B">
        <w:rPr>
          <w:lang w:val="lt-LT"/>
        </w:rPr>
        <w:t>sukurti</w:t>
      </w:r>
      <w:r w:rsidR="00133A8C">
        <w:rPr>
          <w:lang w:val="lt-LT"/>
        </w:rPr>
        <w:t xml:space="preserve"> filtrų </w:t>
      </w:r>
      <w:r w:rsidR="005A704B">
        <w:rPr>
          <w:lang w:val="lt-LT"/>
        </w:rPr>
        <w:t>modelius</w:t>
      </w:r>
      <w:r w:rsidR="00133A8C">
        <w:rPr>
          <w:lang w:val="lt-LT"/>
        </w:rPr>
        <w:t xml:space="preserve"> ir patikrin</w:t>
      </w:r>
      <w:r w:rsidR="005A704B">
        <w:rPr>
          <w:lang w:val="lt-LT"/>
        </w:rPr>
        <w:t>ti</w:t>
      </w:r>
      <w:r w:rsidR="00245273">
        <w:rPr>
          <w:lang w:val="lt-LT"/>
        </w:rPr>
        <w:t>,</w:t>
      </w:r>
      <w:r w:rsidR="00133A8C">
        <w:rPr>
          <w:lang w:val="lt-LT"/>
        </w:rPr>
        <w:t xml:space="preserve"> ar gauta perdavimo charakteristika</w:t>
      </w:r>
      <w:r w:rsidR="00831F83">
        <w:rPr>
          <w:lang w:val="lt-LT"/>
        </w:rPr>
        <w:t xml:space="preserve"> yra</w:t>
      </w:r>
      <w:r w:rsidR="00133A8C">
        <w:rPr>
          <w:lang w:val="lt-LT"/>
        </w:rPr>
        <w:t xml:space="preserve"> tokia</w:t>
      </w:r>
      <w:r w:rsidR="00683E55">
        <w:rPr>
          <w:lang w:val="lt-LT"/>
        </w:rPr>
        <w:t xml:space="preserve"> pat</w:t>
      </w:r>
      <w:r w:rsidR="00831F83">
        <w:rPr>
          <w:lang w:val="lt-LT"/>
        </w:rPr>
        <w:t>i</w:t>
      </w:r>
      <w:r w:rsidR="00133A8C">
        <w:rPr>
          <w:lang w:val="lt-LT"/>
        </w:rPr>
        <w:t>, koki</w:t>
      </w:r>
      <w:r w:rsidR="00CA4FF2">
        <w:rPr>
          <w:lang w:val="lt-LT"/>
        </w:rPr>
        <w:t>a</w:t>
      </w:r>
      <w:r w:rsidR="00133A8C">
        <w:rPr>
          <w:lang w:val="lt-LT"/>
        </w:rPr>
        <w:t xml:space="preserve"> </w:t>
      </w:r>
      <w:r w:rsidR="00CA4FF2">
        <w:rPr>
          <w:lang w:val="lt-LT"/>
        </w:rPr>
        <w:t>buvo užduota</w:t>
      </w:r>
      <w:r w:rsidR="00AD088A">
        <w:rPr>
          <w:lang w:val="lt-LT"/>
        </w:rPr>
        <w:t xml:space="preserve"> </w:t>
      </w:r>
      <w:r w:rsidR="00831F83">
        <w:rPr>
          <w:lang w:val="lt-LT"/>
        </w:rPr>
        <w:t>programoje</w:t>
      </w:r>
      <w:r w:rsidR="00AD088A">
        <w:rPr>
          <w:lang w:val="lt-LT"/>
        </w:rPr>
        <w:t>.</w:t>
      </w:r>
      <w:r w:rsidR="00293A0D">
        <w:rPr>
          <w:lang w:val="lt-LT"/>
        </w:rPr>
        <w:t xml:space="preserve"> Atsitiktinai </w:t>
      </w:r>
      <w:r w:rsidR="005A704B">
        <w:rPr>
          <w:lang w:val="lt-LT"/>
        </w:rPr>
        <w:t>atrinkti</w:t>
      </w:r>
      <w:r w:rsidR="00293A0D">
        <w:rPr>
          <w:lang w:val="lt-LT"/>
        </w:rPr>
        <w:t xml:space="preserve"> filtr</w:t>
      </w:r>
      <w:r w:rsidR="005A704B">
        <w:rPr>
          <w:lang w:val="lt-LT"/>
        </w:rPr>
        <w:t>ų parametrai</w:t>
      </w:r>
      <w:r w:rsidR="00293A0D">
        <w:rPr>
          <w:lang w:val="lt-LT"/>
        </w:rPr>
        <w:t xml:space="preserve"> pateikti 3</w:t>
      </w:r>
      <w:r w:rsidR="005A704B">
        <w:rPr>
          <w:lang w:val="lt-LT"/>
        </w:rPr>
        <w:t>.</w:t>
      </w:r>
      <w:r w:rsidR="00293A0D">
        <w:rPr>
          <w:lang w:val="lt-LT"/>
        </w:rPr>
        <w:t>1 lentelėje.</w:t>
      </w:r>
    </w:p>
    <w:p w14:paraId="55B5EA6D" w14:textId="33DAD10B" w:rsidR="003C49B6" w:rsidRDefault="003C49B6" w:rsidP="003C49B6">
      <w:pPr>
        <w:rPr>
          <w:lang w:val="lt-LT"/>
        </w:rPr>
      </w:pPr>
      <w:r>
        <w:rPr>
          <w:lang w:val="lt-LT"/>
        </w:rPr>
        <w:t xml:space="preserve">Nuspręsta </w:t>
      </w:r>
      <w:r w:rsidR="00831F83">
        <w:rPr>
          <w:lang w:val="lt-LT"/>
        </w:rPr>
        <w:t>progra</w:t>
      </w:r>
      <w:r>
        <w:rPr>
          <w:lang w:val="lt-LT"/>
        </w:rPr>
        <w:t xml:space="preserve">mą išbandyti modeliuojant ženkliai skirtingus, tačiau tuo pačiu ir standartinius filtrus. Pirmasis turi neaukštą centrinį dažnį, bet siaurą pralaidumo juostą bei didelius dielektrinius nuostolius, antrasis priešingai – aukštą centrinį dažnį, plačią pralaidumo juostą ir 4 kartus mažesnius dielektrinius nuostolius. Taip pat filtrų dielektrinė skvarba skiriasi 2 kartus, o mikrojuostelės plotis 3 kartus. </w:t>
      </w:r>
      <w:r w:rsidR="00831F83">
        <w:rPr>
          <w:lang w:val="lt-LT"/>
        </w:rPr>
        <w:t>Programa</w:t>
      </w:r>
      <w:r>
        <w:rPr>
          <w:lang w:val="lt-LT"/>
        </w:rPr>
        <w:t xml:space="preserve"> apskaičiuoti filtro rezonatorių ir tarpelių matmenys pateikti lentelės apačioje.</w:t>
      </w:r>
    </w:p>
    <w:p w14:paraId="4C34096A" w14:textId="4607F7D6" w:rsidR="00E746F0" w:rsidRPr="00E746F0" w:rsidRDefault="00F3418E" w:rsidP="00BD7C0A">
      <w:pPr>
        <w:pStyle w:val="Caption"/>
        <w:keepNext/>
        <w:ind w:firstLine="0"/>
        <w:rPr>
          <w:b w:val="0"/>
          <w:lang w:val="lt-LT"/>
        </w:rPr>
      </w:pPr>
      <w:r>
        <w:lastRenderedPageBreak/>
        <w:fldChar w:fldCharType="begin"/>
      </w:r>
      <w:r>
        <w:instrText xml:space="preserve"> STYLEREF 1 \s </w:instrText>
      </w:r>
      <w:r>
        <w:fldChar w:fldCharType="separate"/>
      </w:r>
      <w:bookmarkStart w:id="59" w:name="_Toc9807713"/>
      <w:r w:rsidR="00753512">
        <w:rPr>
          <w:noProof/>
        </w:rPr>
        <w:t>3</w:t>
      </w:r>
      <w:r>
        <w:fldChar w:fldCharType="end"/>
      </w:r>
      <w:r w:rsidR="005A704B">
        <w:t>.</w:t>
      </w:r>
      <w:r>
        <w:fldChar w:fldCharType="begin"/>
      </w:r>
      <w:r>
        <w:instrText xml:space="preserve"> SEQ lentelė \* ARABIC \s 1 </w:instrText>
      </w:r>
      <w:r>
        <w:fldChar w:fldCharType="separate"/>
      </w:r>
      <w:r w:rsidR="00753512">
        <w:rPr>
          <w:noProof/>
        </w:rPr>
        <w:t>1</w:t>
      </w:r>
      <w:r>
        <w:fldChar w:fldCharType="end"/>
      </w:r>
      <w:r w:rsidR="00E746F0">
        <w:t xml:space="preserve"> lentelė</w:t>
      </w:r>
      <w:r w:rsidR="00F82F0D">
        <w:t>.</w:t>
      </w:r>
      <w:r w:rsidR="00E746F0">
        <w:rPr>
          <w:b w:val="0"/>
        </w:rPr>
        <w:t xml:space="preserve"> </w:t>
      </w:r>
      <w:r w:rsidR="00E746F0" w:rsidRPr="00E746F0">
        <w:rPr>
          <w:b w:val="0"/>
          <w:lang w:val="lt-LT"/>
        </w:rPr>
        <w:t>G</w:t>
      </w:r>
      <w:r w:rsidR="0046422F">
        <w:rPr>
          <w:b w:val="0"/>
          <w:lang w:val="lt-LT"/>
        </w:rPr>
        <w:t>S</w:t>
      </w:r>
      <w:r w:rsidR="00E746F0" w:rsidRPr="00E746F0">
        <w:rPr>
          <w:b w:val="0"/>
          <w:lang w:val="lt-LT"/>
        </w:rPr>
        <w:t>PBIR</w:t>
      </w:r>
      <w:r w:rsidR="00E746F0">
        <w:rPr>
          <w:b w:val="0"/>
          <w:lang w:val="lt-LT"/>
        </w:rPr>
        <w:t xml:space="preserve"> </w:t>
      </w:r>
      <w:r w:rsidR="0046422F">
        <w:rPr>
          <w:b w:val="0"/>
          <w:lang w:val="lt-LT"/>
        </w:rPr>
        <w:t>konstrukcij</w:t>
      </w:r>
      <w:r w:rsidR="00E746F0">
        <w:rPr>
          <w:b w:val="0"/>
          <w:lang w:val="lt-LT"/>
        </w:rPr>
        <w:t>os filtro matmenų skaičiavimo</w:t>
      </w:r>
      <w:r w:rsidR="00E746F0" w:rsidRPr="00E746F0">
        <w:rPr>
          <w:b w:val="0"/>
          <w:lang w:val="lt-LT"/>
        </w:rPr>
        <w:t xml:space="preserve"> </w:t>
      </w:r>
      <w:r w:rsidR="00831F83">
        <w:rPr>
          <w:b w:val="0"/>
          <w:lang w:val="lt-LT"/>
        </w:rPr>
        <w:t>programos</w:t>
      </w:r>
      <w:r w:rsidR="00E746F0" w:rsidRPr="00E746F0">
        <w:rPr>
          <w:b w:val="0"/>
          <w:lang w:val="lt-LT"/>
        </w:rPr>
        <w:t xml:space="preserve"> patikrinimui</w:t>
      </w:r>
      <w:r w:rsidR="00E746F0">
        <w:rPr>
          <w:b w:val="0"/>
          <w:lang w:val="lt-LT"/>
        </w:rPr>
        <w:t xml:space="preserve"> naudojami filtrų parametrai</w:t>
      </w:r>
      <w:bookmarkEnd w:id="59"/>
    </w:p>
    <w:tbl>
      <w:tblPr>
        <w:tblStyle w:val="TableGrid"/>
        <w:tblW w:w="0" w:type="auto"/>
        <w:tblLook w:val="04A0" w:firstRow="1" w:lastRow="0" w:firstColumn="1" w:lastColumn="0" w:noHBand="0" w:noVBand="1"/>
      </w:tblPr>
      <w:tblGrid>
        <w:gridCol w:w="3964"/>
        <w:gridCol w:w="2835"/>
        <w:gridCol w:w="2829"/>
      </w:tblGrid>
      <w:tr w:rsidR="00293A0D" w14:paraId="27201C34" w14:textId="77777777" w:rsidTr="00E746F0">
        <w:tc>
          <w:tcPr>
            <w:tcW w:w="3964" w:type="dxa"/>
          </w:tcPr>
          <w:p w14:paraId="035A0DDD" w14:textId="77777777" w:rsidR="00293A0D" w:rsidRDefault="00293A0D" w:rsidP="00F64350">
            <w:pPr>
              <w:ind w:firstLine="0"/>
              <w:rPr>
                <w:lang w:val="lt-LT"/>
              </w:rPr>
            </w:pPr>
          </w:p>
        </w:tc>
        <w:tc>
          <w:tcPr>
            <w:tcW w:w="2835" w:type="dxa"/>
          </w:tcPr>
          <w:p w14:paraId="30D28F68" w14:textId="77777777" w:rsidR="00293A0D" w:rsidRDefault="00293A0D" w:rsidP="00F64350">
            <w:pPr>
              <w:ind w:firstLine="0"/>
              <w:rPr>
                <w:lang w:val="lt-LT"/>
              </w:rPr>
            </w:pPr>
            <w:r>
              <w:rPr>
                <w:lang w:val="lt-LT"/>
              </w:rPr>
              <w:t>Filtras nr. 1</w:t>
            </w:r>
          </w:p>
        </w:tc>
        <w:tc>
          <w:tcPr>
            <w:tcW w:w="2829" w:type="dxa"/>
          </w:tcPr>
          <w:p w14:paraId="18D4647F" w14:textId="77777777" w:rsidR="00293A0D" w:rsidRDefault="00293A0D" w:rsidP="00F64350">
            <w:pPr>
              <w:ind w:firstLine="0"/>
              <w:rPr>
                <w:lang w:val="lt-LT"/>
              </w:rPr>
            </w:pPr>
            <w:r>
              <w:rPr>
                <w:lang w:val="lt-LT"/>
              </w:rPr>
              <w:t>Filtras nr. 2</w:t>
            </w:r>
          </w:p>
        </w:tc>
      </w:tr>
      <w:tr w:rsidR="00293A0D" w14:paraId="4B768EDD" w14:textId="77777777" w:rsidTr="00E746F0">
        <w:tc>
          <w:tcPr>
            <w:tcW w:w="3964" w:type="dxa"/>
          </w:tcPr>
          <w:p w14:paraId="15E6B5FC" w14:textId="77777777" w:rsidR="00293A0D" w:rsidRDefault="00293A0D" w:rsidP="00F64350">
            <w:pPr>
              <w:ind w:firstLine="0"/>
              <w:rPr>
                <w:lang w:val="lt-LT"/>
              </w:rPr>
            </w:pPr>
            <w:r>
              <w:rPr>
                <w:lang w:val="lt-LT"/>
              </w:rPr>
              <w:t>Centrinis dažnis</w:t>
            </w:r>
          </w:p>
        </w:tc>
        <w:tc>
          <w:tcPr>
            <w:tcW w:w="2835" w:type="dxa"/>
          </w:tcPr>
          <w:p w14:paraId="4EE035C6" w14:textId="77777777" w:rsidR="00293A0D" w:rsidRDefault="008273E3" w:rsidP="00F64350">
            <w:pPr>
              <w:ind w:firstLine="0"/>
              <w:rPr>
                <w:lang w:val="lt-LT"/>
              </w:rPr>
            </w:pPr>
            <w:r>
              <w:rPr>
                <w:lang w:val="lt-LT"/>
              </w:rPr>
              <w:t>6 GHz</w:t>
            </w:r>
          </w:p>
        </w:tc>
        <w:tc>
          <w:tcPr>
            <w:tcW w:w="2829" w:type="dxa"/>
          </w:tcPr>
          <w:p w14:paraId="0A7BD3BC" w14:textId="77777777" w:rsidR="00293A0D" w:rsidRDefault="005940F3" w:rsidP="00F64350">
            <w:pPr>
              <w:ind w:firstLine="0"/>
              <w:rPr>
                <w:lang w:val="lt-LT"/>
              </w:rPr>
            </w:pPr>
            <w:r>
              <w:rPr>
                <w:lang w:val="lt-LT"/>
              </w:rPr>
              <w:t>16 GHz</w:t>
            </w:r>
          </w:p>
        </w:tc>
      </w:tr>
      <w:tr w:rsidR="00293A0D" w14:paraId="03ECDC34" w14:textId="77777777" w:rsidTr="00E746F0">
        <w:tc>
          <w:tcPr>
            <w:tcW w:w="3964" w:type="dxa"/>
          </w:tcPr>
          <w:p w14:paraId="1E539DA3" w14:textId="77777777" w:rsidR="00293A0D" w:rsidRDefault="00293A0D" w:rsidP="00F64350">
            <w:pPr>
              <w:ind w:firstLine="0"/>
              <w:rPr>
                <w:lang w:val="lt-LT"/>
              </w:rPr>
            </w:pPr>
            <w:r>
              <w:rPr>
                <w:lang w:val="lt-LT"/>
              </w:rPr>
              <w:t>Praleidžiamų dažnių juostos</w:t>
            </w:r>
            <w:r w:rsidR="00E746F0">
              <w:rPr>
                <w:lang w:val="lt-LT"/>
              </w:rPr>
              <w:t xml:space="preserve"> plotis</w:t>
            </w:r>
          </w:p>
        </w:tc>
        <w:tc>
          <w:tcPr>
            <w:tcW w:w="2835" w:type="dxa"/>
          </w:tcPr>
          <w:p w14:paraId="08D33888" w14:textId="77777777" w:rsidR="00293A0D" w:rsidRDefault="005940F3" w:rsidP="00F64350">
            <w:pPr>
              <w:ind w:firstLine="0"/>
              <w:rPr>
                <w:lang w:val="lt-LT"/>
              </w:rPr>
            </w:pPr>
            <w:r>
              <w:rPr>
                <w:lang w:val="lt-LT"/>
              </w:rPr>
              <w:t>3 %</w:t>
            </w:r>
          </w:p>
        </w:tc>
        <w:tc>
          <w:tcPr>
            <w:tcW w:w="2829" w:type="dxa"/>
          </w:tcPr>
          <w:p w14:paraId="2A2C635E" w14:textId="77777777" w:rsidR="00293A0D" w:rsidRDefault="005940F3" w:rsidP="00F64350">
            <w:pPr>
              <w:ind w:firstLine="0"/>
              <w:rPr>
                <w:lang w:val="lt-LT"/>
              </w:rPr>
            </w:pPr>
            <w:r>
              <w:rPr>
                <w:lang w:val="lt-LT"/>
              </w:rPr>
              <w:t>10 %</w:t>
            </w:r>
          </w:p>
        </w:tc>
      </w:tr>
      <w:tr w:rsidR="00293A0D" w14:paraId="0153891E" w14:textId="77777777" w:rsidTr="00E746F0">
        <w:tc>
          <w:tcPr>
            <w:tcW w:w="3964" w:type="dxa"/>
          </w:tcPr>
          <w:p w14:paraId="30C85C35" w14:textId="77777777" w:rsidR="00293A0D" w:rsidRDefault="00E746F0" w:rsidP="00F64350">
            <w:pPr>
              <w:ind w:firstLine="0"/>
              <w:rPr>
                <w:lang w:val="lt-LT"/>
              </w:rPr>
            </w:pPr>
            <w:r>
              <w:rPr>
                <w:lang w:val="lt-LT"/>
              </w:rPr>
              <w:t>Charakteristikos tipas</w:t>
            </w:r>
          </w:p>
        </w:tc>
        <w:tc>
          <w:tcPr>
            <w:tcW w:w="2835" w:type="dxa"/>
          </w:tcPr>
          <w:p w14:paraId="11862244" w14:textId="77777777" w:rsidR="00293A0D" w:rsidRDefault="005940F3" w:rsidP="00F64350">
            <w:pPr>
              <w:ind w:firstLine="0"/>
              <w:rPr>
                <w:lang w:val="lt-LT"/>
              </w:rPr>
            </w:pPr>
            <w:r>
              <w:rPr>
                <w:lang w:val="lt-LT"/>
              </w:rPr>
              <w:t xml:space="preserve">3 pakopos Čebyševo su 0,5 </w:t>
            </w:r>
            <w:proofErr w:type="spellStart"/>
            <w:r>
              <w:rPr>
                <w:lang w:val="lt-LT"/>
              </w:rPr>
              <w:t>db</w:t>
            </w:r>
            <w:proofErr w:type="spellEnd"/>
            <w:r>
              <w:rPr>
                <w:lang w:val="lt-LT"/>
              </w:rPr>
              <w:t xml:space="preserve"> bangele</w:t>
            </w:r>
          </w:p>
        </w:tc>
        <w:tc>
          <w:tcPr>
            <w:tcW w:w="2829" w:type="dxa"/>
          </w:tcPr>
          <w:p w14:paraId="61DD4957" w14:textId="77777777" w:rsidR="00293A0D" w:rsidRDefault="005940F3" w:rsidP="00F64350">
            <w:pPr>
              <w:ind w:firstLine="0"/>
              <w:rPr>
                <w:lang w:val="lt-LT"/>
              </w:rPr>
            </w:pPr>
            <w:r>
              <w:rPr>
                <w:lang w:val="lt-LT"/>
              </w:rPr>
              <w:t xml:space="preserve">3 pakopos Čebyševo su 0,1 </w:t>
            </w:r>
            <w:proofErr w:type="spellStart"/>
            <w:r>
              <w:rPr>
                <w:lang w:val="lt-LT"/>
              </w:rPr>
              <w:t>db</w:t>
            </w:r>
            <w:proofErr w:type="spellEnd"/>
            <w:r>
              <w:rPr>
                <w:lang w:val="lt-LT"/>
              </w:rPr>
              <w:t xml:space="preserve"> bangele</w:t>
            </w:r>
          </w:p>
        </w:tc>
      </w:tr>
      <w:tr w:rsidR="005940F3" w14:paraId="075ECAAF" w14:textId="77777777" w:rsidTr="00E746F0">
        <w:tc>
          <w:tcPr>
            <w:tcW w:w="3964" w:type="dxa"/>
          </w:tcPr>
          <w:p w14:paraId="7CBFF6B2" w14:textId="77777777" w:rsidR="005940F3" w:rsidRDefault="005940F3" w:rsidP="005940F3">
            <w:pPr>
              <w:ind w:firstLine="0"/>
              <w:rPr>
                <w:lang w:val="lt-LT"/>
              </w:rPr>
            </w:pPr>
            <w:r>
              <w:rPr>
                <w:lang w:val="lt-LT"/>
              </w:rPr>
              <w:t>Charakteringasis impedansas</w:t>
            </w:r>
          </w:p>
        </w:tc>
        <w:tc>
          <w:tcPr>
            <w:tcW w:w="2835" w:type="dxa"/>
          </w:tcPr>
          <w:p w14:paraId="6B6810B6" w14:textId="77777777" w:rsidR="005940F3" w:rsidRDefault="005940F3" w:rsidP="005940F3">
            <w:pPr>
              <w:ind w:firstLine="0"/>
              <w:rPr>
                <w:lang w:val="lt-LT"/>
              </w:rPr>
            </w:pPr>
            <w:r>
              <w:rPr>
                <w:lang w:val="lt-LT"/>
              </w:rPr>
              <w:t>50 Ω</w:t>
            </w:r>
          </w:p>
        </w:tc>
        <w:tc>
          <w:tcPr>
            <w:tcW w:w="2829" w:type="dxa"/>
          </w:tcPr>
          <w:p w14:paraId="1255F9DA" w14:textId="77777777" w:rsidR="005940F3" w:rsidRDefault="005940F3" w:rsidP="005940F3">
            <w:pPr>
              <w:ind w:firstLine="0"/>
              <w:rPr>
                <w:lang w:val="lt-LT"/>
              </w:rPr>
            </w:pPr>
            <w:r>
              <w:rPr>
                <w:lang w:val="lt-LT"/>
              </w:rPr>
              <w:t>50 Ω</w:t>
            </w:r>
          </w:p>
        </w:tc>
      </w:tr>
      <w:tr w:rsidR="005940F3" w14:paraId="1C045DD8" w14:textId="77777777" w:rsidTr="00E746F0">
        <w:tc>
          <w:tcPr>
            <w:tcW w:w="3964" w:type="dxa"/>
          </w:tcPr>
          <w:p w14:paraId="5A924EAD" w14:textId="77777777" w:rsidR="005940F3" w:rsidRDefault="005940F3" w:rsidP="005940F3">
            <w:pPr>
              <w:ind w:firstLine="0"/>
              <w:rPr>
                <w:lang w:val="lt-LT"/>
              </w:rPr>
            </w:pPr>
            <w:r>
              <w:rPr>
                <w:lang w:val="lt-LT"/>
              </w:rPr>
              <w:t>Padėklo storis</w:t>
            </w:r>
          </w:p>
        </w:tc>
        <w:tc>
          <w:tcPr>
            <w:tcW w:w="2835" w:type="dxa"/>
          </w:tcPr>
          <w:p w14:paraId="39E1180B" w14:textId="77777777" w:rsidR="005940F3" w:rsidRDefault="005940F3" w:rsidP="005940F3">
            <w:pPr>
              <w:ind w:firstLine="0"/>
              <w:rPr>
                <w:lang w:val="lt-LT"/>
              </w:rPr>
            </w:pPr>
            <w:r>
              <w:rPr>
                <w:lang w:val="lt-LT"/>
              </w:rPr>
              <w:t>1,6 mm</w:t>
            </w:r>
          </w:p>
        </w:tc>
        <w:tc>
          <w:tcPr>
            <w:tcW w:w="2829" w:type="dxa"/>
          </w:tcPr>
          <w:p w14:paraId="0B6425A2" w14:textId="77777777" w:rsidR="005940F3" w:rsidRDefault="005940F3" w:rsidP="005940F3">
            <w:pPr>
              <w:ind w:firstLine="0"/>
              <w:rPr>
                <w:lang w:val="lt-LT"/>
              </w:rPr>
            </w:pPr>
            <w:r>
              <w:rPr>
                <w:lang w:val="lt-LT"/>
              </w:rPr>
              <w:t>0,6 mm</w:t>
            </w:r>
          </w:p>
        </w:tc>
      </w:tr>
      <w:tr w:rsidR="005940F3" w14:paraId="128A2BBB" w14:textId="77777777" w:rsidTr="00E746F0">
        <w:tc>
          <w:tcPr>
            <w:tcW w:w="3964" w:type="dxa"/>
          </w:tcPr>
          <w:p w14:paraId="6E90DE77" w14:textId="77777777" w:rsidR="005940F3" w:rsidRDefault="005940F3" w:rsidP="005940F3">
            <w:pPr>
              <w:ind w:firstLine="0"/>
              <w:rPr>
                <w:lang w:val="lt-LT"/>
              </w:rPr>
            </w:pPr>
            <w:r>
              <w:rPr>
                <w:lang w:val="lt-LT"/>
              </w:rPr>
              <w:t>Padėklo dielektrinė skvarba</w:t>
            </w:r>
          </w:p>
        </w:tc>
        <w:tc>
          <w:tcPr>
            <w:tcW w:w="2835" w:type="dxa"/>
          </w:tcPr>
          <w:p w14:paraId="46B36182" w14:textId="77777777" w:rsidR="005940F3" w:rsidRDefault="005940F3" w:rsidP="005940F3">
            <w:pPr>
              <w:ind w:firstLine="0"/>
              <w:rPr>
                <w:lang w:val="lt-LT"/>
              </w:rPr>
            </w:pPr>
            <w:r>
              <w:rPr>
                <w:lang w:val="lt-LT"/>
              </w:rPr>
              <w:t>4,4</w:t>
            </w:r>
          </w:p>
        </w:tc>
        <w:tc>
          <w:tcPr>
            <w:tcW w:w="2829" w:type="dxa"/>
          </w:tcPr>
          <w:p w14:paraId="6AB08FD1" w14:textId="77777777" w:rsidR="005940F3" w:rsidRDefault="005940F3" w:rsidP="005940F3">
            <w:pPr>
              <w:ind w:firstLine="0"/>
              <w:rPr>
                <w:lang w:val="lt-LT"/>
              </w:rPr>
            </w:pPr>
            <w:r>
              <w:rPr>
                <w:lang w:val="lt-LT"/>
              </w:rPr>
              <w:t>10,8</w:t>
            </w:r>
          </w:p>
        </w:tc>
      </w:tr>
      <w:tr w:rsidR="005940F3" w14:paraId="6AA9D38C" w14:textId="77777777" w:rsidTr="00E746F0">
        <w:tc>
          <w:tcPr>
            <w:tcW w:w="3964" w:type="dxa"/>
          </w:tcPr>
          <w:p w14:paraId="59BC6080" w14:textId="77777777" w:rsidR="005940F3" w:rsidRDefault="005940F3" w:rsidP="005940F3">
            <w:pPr>
              <w:ind w:firstLine="0"/>
              <w:rPr>
                <w:lang w:val="lt-LT"/>
              </w:rPr>
            </w:pPr>
            <w:r>
              <w:rPr>
                <w:lang w:val="lt-LT"/>
              </w:rPr>
              <w:t>Mikrojuostelės plotis</w:t>
            </w:r>
          </w:p>
        </w:tc>
        <w:tc>
          <w:tcPr>
            <w:tcW w:w="2835" w:type="dxa"/>
          </w:tcPr>
          <w:p w14:paraId="2ACEF7DA" w14:textId="77777777" w:rsidR="005940F3" w:rsidRDefault="005940F3" w:rsidP="005940F3">
            <w:pPr>
              <w:ind w:firstLine="0"/>
              <w:rPr>
                <w:lang w:val="lt-LT"/>
              </w:rPr>
            </w:pPr>
            <w:r>
              <w:rPr>
                <w:lang w:val="lt-LT"/>
              </w:rPr>
              <w:t>1,5 mm</w:t>
            </w:r>
          </w:p>
        </w:tc>
        <w:tc>
          <w:tcPr>
            <w:tcW w:w="2829" w:type="dxa"/>
          </w:tcPr>
          <w:p w14:paraId="61072881" w14:textId="77777777" w:rsidR="005940F3" w:rsidRDefault="005940F3" w:rsidP="005940F3">
            <w:pPr>
              <w:ind w:firstLine="0"/>
              <w:rPr>
                <w:lang w:val="lt-LT"/>
              </w:rPr>
            </w:pPr>
            <w:r>
              <w:rPr>
                <w:lang w:val="lt-LT"/>
              </w:rPr>
              <w:t>0,5 mm</w:t>
            </w:r>
          </w:p>
        </w:tc>
      </w:tr>
      <w:tr w:rsidR="00DF0BB1" w14:paraId="05C8C8B8" w14:textId="77777777" w:rsidTr="00E746F0">
        <w:tc>
          <w:tcPr>
            <w:tcW w:w="3964" w:type="dxa"/>
          </w:tcPr>
          <w:p w14:paraId="10259746" w14:textId="77777777" w:rsidR="00DF0BB1" w:rsidRDefault="003C1F07" w:rsidP="005940F3">
            <w:pPr>
              <w:ind w:firstLine="0"/>
              <w:rPr>
                <w:lang w:val="lt-LT"/>
              </w:rPr>
            </w:pPr>
            <w:r>
              <w:rPr>
                <w:lang w:val="lt-LT"/>
              </w:rPr>
              <w:t>Padėklo nuostolių tangentas</w:t>
            </w:r>
          </w:p>
        </w:tc>
        <w:tc>
          <w:tcPr>
            <w:tcW w:w="2835" w:type="dxa"/>
          </w:tcPr>
          <w:p w14:paraId="0D29241C" w14:textId="77777777" w:rsidR="00DF0BB1" w:rsidRPr="003C1F07" w:rsidRDefault="003C1F07" w:rsidP="005940F3">
            <w:pPr>
              <w:ind w:firstLine="0"/>
            </w:pPr>
            <w:r>
              <w:t>0,02</w:t>
            </w:r>
          </w:p>
        </w:tc>
        <w:tc>
          <w:tcPr>
            <w:tcW w:w="2829" w:type="dxa"/>
          </w:tcPr>
          <w:p w14:paraId="7E5B0B2D" w14:textId="77777777" w:rsidR="00DF0BB1" w:rsidRDefault="003C1F07" w:rsidP="005940F3">
            <w:pPr>
              <w:ind w:firstLine="0"/>
              <w:rPr>
                <w:lang w:val="lt-LT"/>
              </w:rPr>
            </w:pPr>
            <w:r>
              <w:rPr>
                <w:lang w:val="lt-LT"/>
              </w:rPr>
              <w:t>0,005</w:t>
            </w:r>
          </w:p>
        </w:tc>
      </w:tr>
      <w:tr w:rsidR="007B16E5" w14:paraId="70911B49" w14:textId="77777777" w:rsidTr="007B16E5">
        <w:tc>
          <w:tcPr>
            <w:tcW w:w="9628" w:type="dxa"/>
            <w:gridSpan w:val="3"/>
          </w:tcPr>
          <w:p w14:paraId="02C8E8A1" w14:textId="21012ECD" w:rsidR="007B16E5" w:rsidRDefault="00831F83" w:rsidP="007B16E5">
            <w:pPr>
              <w:ind w:firstLine="0"/>
              <w:jc w:val="center"/>
              <w:rPr>
                <w:lang w:val="lt-LT"/>
              </w:rPr>
            </w:pPr>
            <w:r>
              <w:rPr>
                <w:lang w:val="lt-LT"/>
              </w:rPr>
              <w:t>Programa</w:t>
            </w:r>
            <w:r w:rsidR="007B16E5">
              <w:rPr>
                <w:lang w:val="lt-LT"/>
              </w:rPr>
              <w:t xml:space="preserve"> apskaičiuoti mikrojuostelės matmenys</w:t>
            </w:r>
          </w:p>
        </w:tc>
      </w:tr>
      <w:tr w:rsidR="007B16E5" w14:paraId="0E35EE77" w14:textId="77777777" w:rsidTr="00E746F0">
        <w:tc>
          <w:tcPr>
            <w:tcW w:w="3964" w:type="dxa"/>
          </w:tcPr>
          <w:p w14:paraId="09D0C592" w14:textId="77777777" w:rsidR="007B16E5" w:rsidRDefault="00753512" w:rsidP="005940F3">
            <w:pPr>
              <w:ind w:firstLine="0"/>
              <w:rPr>
                <w:lang w:val="lt-LT"/>
              </w:rPr>
            </w:pPr>
            <m:oMathPara>
              <m:oMath>
                <m:sSub>
                  <m:sSubPr>
                    <m:ctrlPr>
                      <w:rPr>
                        <w:rFonts w:ascii="Cambria Math" w:hAnsi="Cambria Math"/>
                        <w:i/>
                        <w:lang w:val="lt-LT"/>
                      </w:rPr>
                    </m:ctrlPr>
                  </m:sSubPr>
                  <m:e>
                    <m:r>
                      <w:rPr>
                        <w:rFonts w:ascii="Cambria Math" w:hAnsi="Cambria Math"/>
                        <w:lang w:val="lt-LT"/>
                      </w:rPr>
                      <m:t>l</m:t>
                    </m:r>
                  </m:e>
                  <m:sub>
                    <m:r>
                      <w:rPr>
                        <w:rFonts w:ascii="Cambria Math" w:hAnsi="Cambria Math"/>
                        <w:lang w:val="lt-LT"/>
                      </w:rPr>
                      <m:t>1</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l</m:t>
                    </m:r>
                  </m:e>
                  <m:sub>
                    <m:r>
                      <w:rPr>
                        <w:rFonts w:ascii="Cambria Math" w:hAnsi="Cambria Math"/>
                        <w:lang w:val="lt-LT"/>
                      </w:rPr>
                      <m:t>3</m:t>
                    </m:r>
                  </m:sub>
                </m:sSub>
              </m:oMath>
            </m:oMathPara>
          </w:p>
        </w:tc>
        <w:tc>
          <w:tcPr>
            <w:tcW w:w="2835" w:type="dxa"/>
          </w:tcPr>
          <w:p w14:paraId="29383ACC" w14:textId="77777777" w:rsidR="007B16E5" w:rsidRDefault="007B16E5" w:rsidP="005940F3">
            <w:pPr>
              <w:ind w:firstLine="0"/>
              <w:rPr>
                <w:lang w:val="lt-LT"/>
              </w:rPr>
            </w:pPr>
            <w:r>
              <w:rPr>
                <w:lang w:val="lt-LT"/>
              </w:rPr>
              <w:t>12,933 mm</w:t>
            </w:r>
          </w:p>
        </w:tc>
        <w:tc>
          <w:tcPr>
            <w:tcW w:w="2829" w:type="dxa"/>
          </w:tcPr>
          <w:p w14:paraId="6D3465E5" w14:textId="77777777" w:rsidR="007B16E5" w:rsidRDefault="00D26AEE" w:rsidP="005940F3">
            <w:pPr>
              <w:ind w:firstLine="0"/>
              <w:rPr>
                <w:lang w:val="lt-LT"/>
              </w:rPr>
            </w:pPr>
            <w:r>
              <w:rPr>
                <w:lang w:val="lt-LT"/>
              </w:rPr>
              <w:t>2,88 mm</w:t>
            </w:r>
          </w:p>
        </w:tc>
      </w:tr>
      <w:tr w:rsidR="007B16E5" w14:paraId="0CAF6E35" w14:textId="77777777" w:rsidTr="00E746F0">
        <w:tc>
          <w:tcPr>
            <w:tcW w:w="3964" w:type="dxa"/>
          </w:tcPr>
          <w:p w14:paraId="460A10D7" w14:textId="77777777" w:rsidR="007B16E5" w:rsidRPr="00E87D7D" w:rsidRDefault="00753512" w:rsidP="005940F3">
            <w:pPr>
              <w:ind w:firstLine="0"/>
              <w:rPr>
                <w:lang w:val="lt-LT"/>
              </w:rPr>
            </w:pPr>
            <m:oMathPara>
              <m:oMath>
                <m:sSub>
                  <m:sSubPr>
                    <m:ctrlPr>
                      <w:rPr>
                        <w:rFonts w:ascii="Cambria Math" w:hAnsi="Cambria Math"/>
                        <w:i/>
                        <w:lang w:val="lt-LT"/>
                      </w:rPr>
                    </m:ctrlPr>
                  </m:sSubPr>
                  <m:e>
                    <m:r>
                      <w:rPr>
                        <w:rFonts w:ascii="Cambria Math" w:hAnsi="Cambria Math"/>
                        <w:lang w:val="lt-LT"/>
                      </w:rPr>
                      <m:t>l</m:t>
                    </m:r>
                  </m:e>
                  <m:sub>
                    <m:r>
                      <w:rPr>
                        <w:rFonts w:ascii="Cambria Math" w:hAnsi="Cambria Math"/>
                        <w:lang w:val="lt-LT"/>
                      </w:rPr>
                      <m:t>2</m:t>
                    </m:r>
                  </m:sub>
                </m:sSub>
              </m:oMath>
            </m:oMathPara>
          </w:p>
        </w:tc>
        <w:tc>
          <w:tcPr>
            <w:tcW w:w="2835" w:type="dxa"/>
          </w:tcPr>
          <w:p w14:paraId="0B34D822" w14:textId="77777777" w:rsidR="007B16E5" w:rsidRDefault="007B16E5" w:rsidP="005940F3">
            <w:pPr>
              <w:ind w:firstLine="0"/>
              <w:rPr>
                <w:lang w:val="lt-LT"/>
              </w:rPr>
            </w:pPr>
            <w:r>
              <w:rPr>
                <w:lang w:val="lt-LT"/>
              </w:rPr>
              <w:t>13,3416 mm</w:t>
            </w:r>
          </w:p>
        </w:tc>
        <w:tc>
          <w:tcPr>
            <w:tcW w:w="2829" w:type="dxa"/>
          </w:tcPr>
          <w:p w14:paraId="05544388" w14:textId="77777777" w:rsidR="007B16E5" w:rsidRDefault="00451781" w:rsidP="005940F3">
            <w:pPr>
              <w:ind w:firstLine="0"/>
              <w:rPr>
                <w:lang w:val="lt-LT"/>
              </w:rPr>
            </w:pPr>
            <w:r>
              <w:rPr>
                <w:lang w:val="lt-LT"/>
              </w:rPr>
              <w:t>3,0863 mm</w:t>
            </w:r>
          </w:p>
        </w:tc>
      </w:tr>
      <w:tr w:rsidR="007B16E5" w14:paraId="7AAD64A4" w14:textId="77777777" w:rsidTr="00E746F0">
        <w:tc>
          <w:tcPr>
            <w:tcW w:w="3964" w:type="dxa"/>
          </w:tcPr>
          <w:p w14:paraId="4123AAC4" w14:textId="77777777" w:rsidR="007B16E5" w:rsidRDefault="00753512" w:rsidP="005940F3">
            <w:pPr>
              <w:ind w:firstLine="0"/>
              <w:rPr>
                <w:lang w:val="lt-LT"/>
              </w:rPr>
            </w:pPr>
            <m:oMathPara>
              <m:oMath>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0,1</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3,4</m:t>
                    </m:r>
                  </m:sub>
                </m:sSub>
              </m:oMath>
            </m:oMathPara>
          </w:p>
        </w:tc>
        <w:tc>
          <w:tcPr>
            <w:tcW w:w="2835" w:type="dxa"/>
          </w:tcPr>
          <w:p w14:paraId="105AEDEF" w14:textId="77777777" w:rsidR="007B16E5" w:rsidRDefault="007B16E5" w:rsidP="005940F3">
            <w:pPr>
              <w:ind w:firstLine="0"/>
              <w:rPr>
                <w:lang w:val="lt-LT"/>
              </w:rPr>
            </w:pPr>
            <w:r>
              <w:rPr>
                <w:lang w:val="lt-LT"/>
              </w:rPr>
              <w:t>0,03 mm</w:t>
            </w:r>
          </w:p>
        </w:tc>
        <w:tc>
          <w:tcPr>
            <w:tcW w:w="2829" w:type="dxa"/>
          </w:tcPr>
          <w:p w14:paraId="0B669D4E" w14:textId="77777777" w:rsidR="007B16E5" w:rsidRDefault="00451781" w:rsidP="005940F3">
            <w:pPr>
              <w:ind w:firstLine="0"/>
              <w:rPr>
                <w:lang w:val="lt-LT"/>
              </w:rPr>
            </w:pPr>
            <w:r>
              <w:rPr>
                <w:lang w:val="lt-LT"/>
              </w:rPr>
              <w:t>0,002 mm</w:t>
            </w:r>
          </w:p>
        </w:tc>
      </w:tr>
      <w:tr w:rsidR="007B16E5" w14:paraId="2C7C8B2F" w14:textId="77777777" w:rsidTr="00E746F0">
        <w:tc>
          <w:tcPr>
            <w:tcW w:w="3964" w:type="dxa"/>
          </w:tcPr>
          <w:p w14:paraId="68FAE754" w14:textId="77777777" w:rsidR="007B16E5" w:rsidRPr="00B8573D" w:rsidRDefault="00753512" w:rsidP="005940F3">
            <w:pPr>
              <w:ind w:firstLine="0"/>
              <w:rPr>
                <w:lang w:val="lt-LT"/>
              </w:rPr>
            </w:pPr>
            <m:oMathPara>
              <m:oMath>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1,2</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2,3</m:t>
                    </m:r>
                  </m:sub>
                </m:sSub>
              </m:oMath>
            </m:oMathPara>
          </w:p>
        </w:tc>
        <w:tc>
          <w:tcPr>
            <w:tcW w:w="2835" w:type="dxa"/>
          </w:tcPr>
          <w:p w14:paraId="7C89762D" w14:textId="77777777" w:rsidR="007B16E5" w:rsidRDefault="007B16E5" w:rsidP="005940F3">
            <w:pPr>
              <w:ind w:firstLine="0"/>
              <w:rPr>
                <w:lang w:val="lt-LT"/>
              </w:rPr>
            </w:pPr>
            <w:r>
              <w:rPr>
                <w:lang w:val="lt-LT"/>
              </w:rPr>
              <w:t>0,81 mm</w:t>
            </w:r>
          </w:p>
        </w:tc>
        <w:tc>
          <w:tcPr>
            <w:tcW w:w="2829" w:type="dxa"/>
          </w:tcPr>
          <w:p w14:paraId="4087956F" w14:textId="77777777" w:rsidR="007B16E5" w:rsidRDefault="00451781" w:rsidP="005940F3">
            <w:pPr>
              <w:ind w:firstLine="0"/>
              <w:rPr>
                <w:lang w:val="lt-LT"/>
              </w:rPr>
            </w:pPr>
            <w:r>
              <w:rPr>
                <w:lang w:val="lt-LT"/>
              </w:rPr>
              <w:t>0,11 mm</w:t>
            </w:r>
          </w:p>
        </w:tc>
      </w:tr>
    </w:tbl>
    <w:p w14:paraId="40F444F8" w14:textId="77777777" w:rsidR="00293A0D" w:rsidRDefault="00293A0D" w:rsidP="00F64350">
      <w:pPr>
        <w:rPr>
          <w:lang w:val="lt-LT"/>
        </w:rPr>
      </w:pPr>
    </w:p>
    <w:p w14:paraId="7606AF17" w14:textId="6FE3BB08" w:rsidR="00293A0D" w:rsidRDefault="00366657" w:rsidP="00F64350">
      <w:pPr>
        <w:rPr>
          <w:lang w:val="lt-LT"/>
        </w:rPr>
      </w:pPr>
      <w:r>
        <w:rPr>
          <w:lang w:val="lt-LT"/>
        </w:rPr>
        <w:t>Pagal šiuos matmenis „Sonnet“ EM</w:t>
      </w:r>
      <w:r w:rsidR="0046422F">
        <w:rPr>
          <w:lang w:val="lt-LT"/>
        </w:rPr>
        <w:t>B</w:t>
      </w:r>
      <w:r>
        <w:rPr>
          <w:lang w:val="lt-LT"/>
        </w:rPr>
        <w:t xml:space="preserve"> simuliatoriumi nubraiž</w:t>
      </w:r>
      <w:r w:rsidR="00BD7C0A">
        <w:rPr>
          <w:lang w:val="lt-LT"/>
        </w:rPr>
        <w:t>yti</w:t>
      </w:r>
      <w:r>
        <w:rPr>
          <w:lang w:val="lt-LT"/>
        </w:rPr>
        <w:t xml:space="preserve"> filtrų brėžini</w:t>
      </w:r>
      <w:r w:rsidR="00BD7C0A">
        <w:rPr>
          <w:lang w:val="lt-LT"/>
        </w:rPr>
        <w:t>ai</w:t>
      </w:r>
      <w:r>
        <w:rPr>
          <w:lang w:val="lt-LT"/>
        </w:rPr>
        <w:t xml:space="preserve"> (žr. 3.</w:t>
      </w:r>
      <w:r w:rsidR="008014DA">
        <w:rPr>
          <w:lang w:val="lt-LT"/>
        </w:rPr>
        <w:t>6</w:t>
      </w:r>
      <w:r>
        <w:rPr>
          <w:lang w:val="lt-LT"/>
        </w:rPr>
        <w:t xml:space="preserve"> pav</w:t>
      </w:r>
      <w:r w:rsidR="0076206D">
        <w:rPr>
          <w:lang w:val="lt-LT"/>
        </w:rPr>
        <w:t>.</w:t>
      </w:r>
      <w:r>
        <w:rPr>
          <w:lang w:val="lt-LT"/>
        </w:rPr>
        <w:t>) ir išmat</w:t>
      </w:r>
      <w:r w:rsidR="00BD7C0A">
        <w:rPr>
          <w:lang w:val="lt-LT"/>
        </w:rPr>
        <w:t>uotos</w:t>
      </w:r>
      <w:r>
        <w:rPr>
          <w:lang w:val="lt-LT"/>
        </w:rPr>
        <w:t xml:space="preserve"> perdavimo ir atspindžio charakteristik</w:t>
      </w:r>
      <w:r w:rsidR="00BD7C0A">
        <w:rPr>
          <w:lang w:val="lt-LT"/>
        </w:rPr>
        <w:t>o</w:t>
      </w:r>
      <w:r>
        <w:rPr>
          <w:lang w:val="lt-LT"/>
        </w:rPr>
        <w:t>s (žr. 3.</w:t>
      </w:r>
      <w:r w:rsidR="008014DA">
        <w:rPr>
          <w:lang w:val="lt-LT"/>
        </w:rPr>
        <w:t>7</w:t>
      </w:r>
      <w:r>
        <w:rPr>
          <w:lang w:val="lt-LT"/>
        </w:rPr>
        <w:t xml:space="preserve"> pav</w:t>
      </w:r>
      <w:r w:rsidR="0076206D">
        <w:rPr>
          <w:lang w:val="lt-LT"/>
        </w:rPr>
        <w:t>.</w:t>
      </w:r>
      <w:r>
        <w:rPr>
          <w:lang w:val="lt-LT"/>
        </w:rPr>
        <w:t>).</w:t>
      </w:r>
      <w:r w:rsidR="00A907ED">
        <w:rPr>
          <w:lang w:val="lt-LT"/>
        </w:rPr>
        <w:t xml:space="preserve"> Filtrų brėžiniai pateikti skirtingu masteliu, nes jų dydis skiriasi maždaug 4 kartus, matmenys pateikti </w:t>
      </w:r>
      <w:r w:rsidR="003407F7">
        <w:rPr>
          <w:lang w:val="lt-LT"/>
        </w:rPr>
        <w:t>mikro</w:t>
      </w:r>
      <w:r w:rsidR="00A907ED">
        <w:rPr>
          <w:lang w:val="lt-LT"/>
        </w:rPr>
        <w:t>metrais. Svarbu paminėti, kad pirmojo filtro matmen</w:t>
      </w:r>
      <w:r w:rsidR="00BD7C0A">
        <w:rPr>
          <w:lang w:val="lt-LT"/>
        </w:rPr>
        <w:t>y</w:t>
      </w:r>
      <w:r w:rsidR="00A907ED">
        <w:rPr>
          <w:lang w:val="lt-LT"/>
        </w:rPr>
        <w:t xml:space="preserve">s </w:t>
      </w:r>
      <w:r w:rsidR="00BD7C0A">
        <w:rPr>
          <w:lang w:val="lt-LT"/>
        </w:rPr>
        <w:t>su</w:t>
      </w:r>
      <w:r w:rsidR="00A907ED">
        <w:rPr>
          <w:lang w:val="lt-LT"/>
        </w:rPr>
        <w:t>apvalin</w:t>
      </w:r>
      <w:r w:rsidR="00BD7C0A">
        <w:rPr>
          <w:lang w:val="lt-LT"/>
        </w:rPr>
        <w:t>ti</w:t>
      </w:r>
      <w:r w:rsidR="00A907ED">
        <w:rPr>
          <w:lang w:val="lt-LT"/>
        </w:rPr>
        <w:t xml:space="preserve"> iki dešimtųjų milimetro dalių,</w:t>
      </w:r>
      <w:r w:rsidR="009B6DED">
        <w:rPr>
          <w:lang w:val="lt-LT"/>
        </w:rPr>
        <w:t xml:space="preserve"> </w:t>
      </w:r>
      <w:r w:rsidR="00461148">
        <w:rPr>
          <w:lang w:val="lt-LT"/>
        </w:rPr>
        <w:t>tačiau</w:t>
      </w:r>
      <w:r w:rsidR="009B6DED">
        <w:rPr>
          <w:lang w:val="lt-LT"/>
        </w:rPr>
        <w:t xml:space="preserve"> tai neturėtų pastebimai paveikti matavimo rezultatus.</w:t>
      </w:r>
    </w:p>
    <w:p w14:paraId="7977ECC1" w14:textId="77777777" w:rsidR="00A604CD" w:rsidRDefault="00A604CD" w:rsidP="00F64350">
      <w:pPr>
        <w:rPr>
          <w:lang w:val="lt-LT"/>
        </w:rPr>
      </w:pPr>
    </w:p>
    <w:p w14:paraId="08C29B6E" w14:textId="77777777" w:rsidR="008B546D" w:rsidRDefault="008B546D" w:rsidP="008B546D">
      <w:pPr>
        <w:keepNext/>
        <w:ind w:firstLine="0"/>
      </w:pPr>
      <w:r>
        <w:rPr>
          <w:noProof/>
          <w:lang w:val="lt-LT"/>
        </w:rPr>
        <w:drawing>
          <wp:inline distT="0" distB="0" distL="0" distR="0" wp14:anchorId="59BBF669" wp14:editId="1AE8FC61">
            <wp:extent cx="6120130" cy="172466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ndCoupledBothdimentions.png"/>
                    <pic:cNvPicPr/>
                  </pic:nvPicPr>
                  <pic:blipFill>
                    <a:blip r:embed="rId36">
                      <a:extLst>
                        <a:ext uri="{28A0092B-C50C-407E-A947-70E740481C1C}">
                          <a14:useLocalDpi xmlns:a14="http://schemas.microsoft.com/office/drawing/2010/main" val="0"/>
                        </a:ext>
                      </a:extLst>
                    </a:blip>
                    <a:stretch>
                      <a:fillRect/>
                    </a:stretch>
                  </pic:blipFill>
                  <pic:spPr>
                    <a:xfrm>
                      <a:off x="0" y="0"/>
                      <a:ext cx="6120130" cy="1724660"/>
                    </a:xfrm>
                    <a:prstGeom prst="rect">
                      <a:avLst/>
                    </a:prstGeom>
                  </pic:spPr>
                </pic:pic>
              </a:graphicData>
            </a:graphic>
          </wp:inline>
        </w:drawing>
      </w:r>
    </w:p>
    <w:p w14:paraId="2CD1936B" w14:textId="3624C266" w:rsidR="00A604CD" w:rsidRPr="008B546D" w:rsidRDefault="009C2D8F" w:rsidP="00C730C2">
      <w:pPr>
        <w:pStyle w:val="Caption"/>
        <w:jc w:val="center"/>
        <w:rPr>
          <w:b w:val="0"/>
          <w:lang w:val="lt-LT"/>
        </w:rPr>
      </w:pPr>
      <w:r>
        <w:rPr>
          <w:lang w:val="lt-LT"/>
        </w:rPr>
        <w:fldChar w:fldCharType="begin"/>
      </w:r>
      <w:r>
        <w:rPr>
          <w:lang w:val="lt-LT"/>
        </w:rPr>
        <w:instrText xml:space="preserve"> STYLEREF 1 \s </w:instrText>
      </w:r>
      <w:r>
        <w:rPr>
          <w:lang w:val="lt-LT"/>
        </w:rPr>
        <w:fldChar w:fldCharType="separate"/>
      </w:r>
      <w:bookmarkStart w:id="60" w:name="_Toc9807702"/>
      <w:r w:rsidR="00753512">
        <w:rPr>
          <w:noProof/>
          <w:lang w:val="lt-LT"/>
        </w:rPr>
        <w:t>3</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6</w:t>
      </w:r>
      <w:r>
        <w:rPr>
          <w:lang w:val="lt-LT"/>
        </w:rPr>
        <w:fldChar w:fldCharType="end"/>
      </w:r>
      <w:r w:rsidR="00D940A3">
        <w:rPr>
          <w:lang w:val="lt-LT"/>
        </w:rPr>
        <w:t xml:space="preserve"> pav.</w:t>
      </w:r>
      <w:r w:rsidR="008B546D">
        <w:rPr>
          <w:b w:val="0"/>
          <w:lang w:val="lt-LT"/>
        </w:rPr>
        <w:t xml:space="preserve"> Sumodeliuotų pirmojo (viršuje) ir antrojo (apačioje)</w:t>
      </w:r>
      <w:r w:rsidR="00D940A3">
        <w:rPr>
          <w:b w:val="0"/>
          <w:lang w:val="lt-LT"/>
        </w:rPr>
        <w:t xml:space="preserve"> G</w:t>
      </w:r>
      <w:r w:rsidR="0046422F">
        <w:rPr>
          <w:b w:val="0"/>
          <w:lang w:val="lt-LT"/>
        </w:rPr>
        <w:t>S</w:t>
      </w:r>
      <w:r w:rsidR="00D940A3">
        <w:rPr>
          <w:b w:val="0"/>
          <w:lang w:val="lt-LT"/>
        </w:rPr>
        <w:t>PBIR</w:t>
      </w:r>
      <w:r w:rsidR="008B546D">
        <w:rPr>
          <w:b w:val="0"/>
          <w:lang w:val="lt-LT"/>
        </w:rPr>
        <w:t xml:space="preserve"> filtrų mikrojuostelių matmenys</w:t>
      </w:r>
      <w:bookmarkEnd w:id="60"/>
    </w:p>
    <w:p w14:paraId="7F113C25" w14:textId="24592784" w:rsidR="000B5500" w:rsidRDefault="004E5644" w:rsidP="000B5500">
      <w:pPr>
        <w:keepNext/>
        <w:ind w:firstLine="0"/>
      </w:pPr>
      <w:r>
        <w:rPr>
          <w:noProof/>
        </w:rPr>
        <w:lastRenderedPageBreak/>
        <w:drawing>
          <wp:inline distT="0" distB="0" distL="0" distR="0" wp14:anchorId="0B4DCB86" wp14:editId="6DF0801E">
            <wp:extent cx="6120130" cy="254063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ndCoupledBothSparams.png"/>
                    <pic:cNvPicPr/>
                  </pic:nvPicPr>
                  <pic:blipFill>
                    <a:blip r:embed="rId37">
                      <a:extLst>
                        <a:ext uri="{28A0092B-C50C-407E-A947-70E740481C1C}">
                          <a14:useLocalDpi xmlns:a14="http://schemas.microsoft.com/office/drawing/2010/main" val="0"/>
                        </a:ext>
                      </a:extLst>
                    </a:blip>
                    <a:stretch>
                      <a:fillRect/>
                    </a:stretch>
                  </pic:blipFill>
                  <pic:spPr>
                    <a:xfrm>
                      <a:off x="0" y="0"/>
                      <a:ext cx="6120130" cy="2540635"/>
                    </a:xfrm>
                    <a:prstGeom prst="rect">
                      <a:avLst/>
                    </a:prstGeom>
                  </pic:spPr>
                </pic:pic>
              </a:graphicData>
            </a:graphic>
          </wp:inline>
        </w:drawing>
      </w:r>
    </w:p>
    <w:p w14:paraId="533D5432" w14:textId="30C06EA8" w:rsidR="00F64350" w:rsidRPr="00D940A3" w:rsidRDefault="009C2D8F" w:rsidP="00D940A3">
      <w:pPr>
        <w:pStyle w:val="Caption"/>
        <w:jc w:val="center"/>
        <w:rPr>
          <w:b w:val="0"/>
          <w:lang w:val="lt-LT"/>
        </w:rPr>
      </w:pPr>
      <w:r>
        <w:rPr>
          <w:lang w:val="lt-LT"/>
        </w:rPr>
        <w:fldChar w:fldCharType="begin"/>
      </w:r>
      <w:r>
        <w:rPr>
          <w:lang w:val="lt-LT"/>
        </w:rPr>
        <w:instrText xml:space="preserve"> STYLEREF 1 \s </w:instrText>
      </w:r>
      <w:r>
        <w:rPr>
          <w:lang w:val="lt-LT"/>
        </w:rPr>
        <w:fldChar w:fldCharType="separate"/>
      </w:r>
      <w:bookmarkStart w:id="61" w:name="_Toc9807703"/>
      <w:r w:rsidR="00753512">
        <w:rPr>
          <w:noProof/>
          <w:lang w:val="lt-LT"/>
        </w:rPr>
        <w:t>3</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7</w:t>
      </w:r>
      <w:r>
        <w:rPr>
          <w:lang w:val="lt-LT"/>
        </w:rPr>
        <w:fldChar w:fldCharType="end"/>
      </w:r>
      <w:r w:rsidR="00D940A3">
        <w:rPr>
          <w:lang w:val="lt-LT"/>
        </w:rPr>
        <w:t xml:space="preserve"> pav.</w:t>
      </w:r>
      <w:r w:rsidR="00D940A3">
        <w:rPr>
          <w:b w:val="0"/>
          <w:lang w:val="lt-LT"/>
        </w:rPr>
        <w:t xml:space="preserve"> Sumodeliuotų pirmojo (kairėje) ir antrojo (dešinėje) G</w:t>
      </w:r>
      <w:r w:rsidR="0046422F">
        <w:rPr>
          <w:b w:val="0"/>
          <w:lang w:val="lt-LT"/>
        </w:rPr>
        <w:t>S</w:t>
      </w:r>
      <w:r w:rsidR="00D940A3">
        <w:rPr>
          <w:b w:val="0"/>
          <w:lang w:val="lt-LT"/>
        </w:rPr>
        <w:t>PBIR filtrų perdavimo (raudona)</w:t>
      </w:r>
      <w:r w:rsidR="00BD7C0A">
        <w:rPr>
          <w:b w:val="0"/>
          <w:lang w:val="lt-LT"/>
        </w:rPr>
        <w:br/>
      </w:r>
      <w:r w:rsidR="00D940A3">
        <w:rPr>
          <w:b w:val="0"/>
          <w:lang w:val="lt-LT"/>
        </w:rPr>
        <w:t>ir atspindžio</w:t>
      </w:r>
      <w:r w:rsidR="00BD7C0A">
        <w:rPr>
          <w:b w:val="0"/>
          <w:lang w:val="lt-LT"/>
        </w:rPr>
        <w:t xml:space="preserve"> </w:t>
      </w:r>
      <w:r w:rsidR="00D940A3">
        <w:rPr>
          <w:b w:val="0"/>
          <w:lang w:val="lt-LT"/>
        </w:rPr>
        <w:t>(mėlyna) charakteristikos</w:t>
      </w:r>
      <w:bookmarkEnd w:id="61"/>
    </w:p>
    <w:p w14:paraId="472A0753" w14:textId="7DC24825" w:rsidR="00217708" w:rsidRDefault="00D940A3" w:rsidP="008014DA">
      <w:pPr>
        <w:rPr>
          <w:lang w:val="lt-LT"/>
        </w:rPr>
      </w:pPr>
      <w:r>
        <w:rPr>
          <w:lang w:val="lt-LT"/>
        </w:rPr>
        <w:t>Iš filtrų perdavimo charakteristikų</w:t>
      </w:r>
      <w:r w:rsidR="008014DA">
        <w:rPr>
          <w:lang w:val="lt-LT"/>
        </w:rPr>
        <w:t xml:space="preserve"> (žr. 3.7 pav.)</w:t>
      </w:r>
      <w:r>
        <w:rPr>
          <w:lang w:val="lt-LT"/>
        </w:rPr>
        <w:t xml:space="preserve"> mat</w:t>
      </w:r>
      <w:r w:rsidR="00BD7C0A">
        <w:rPr>
          <w:lang w:val="lt-LT"/>
        </w:rPr>
        <w:t>yti</w:t>
      </w:r>
      <w:r>
        <w:rPr>
          <w:lang w:val="lt-LT"/>
        </w:rPr>
        <w:t xml:space="preserve">, kad pirmojo filtro centrinis dažnis pasislinko </w:t>
      </w:r>
      <w:r>
        <w:t xml:space="preserve">5 %, o antrojo </w:t>
      </w:r>
      <w:r w:rsidR="00217708">
        <w:t>7,5 %</w:t>
      </w:r>
      <w:r>
        <w:rPr>
          <w:lang w:val="lt-LT"/>
        </w:rPr>
        <w:t xml:space="preserve"> į aukštųjų dažnių pusę</w:t>
      </w:r>
      <w:r w:rsidR="00217708">
        <w:rPr>
          <w:lang w:val="lt-LT"/>
        </w:rPr>
        <w:t>. Filtrų pralaidumo juostos bei slopinimo lygiai atitinka</w:t>
      </w:r>
      <w:r w:rsidR="00D22151">
        <w:rPr>
          <w:lang w:val="lt-LT"/>
        </w:rPr>
        <w:t xml:space="preserve"> užduotas</w:t>
      </w:r>
      <w:r w:rsidR="00217708">
        <w:rPr>
          <w:lang w:val="lt-LT"/>
        </w:rPr>
        <w:t xml:space="preserve"> vertes.</w:t>
      </w:r>
      <w:r w:rsidR="008014DA">
        <w:rPr>
          <w:lang w:val="lt-LT"/>
        </w:rPr>
        <w:t xml:space="preserve"> Tokie rezultatai rodo</w:t>
      </w:r>
      <w:r w:rsidR="00217708">
        <w:rPr>
          <w:lang w:val="lt-LT"/>
        </w:rPr>
        <w:t xml:space="preserve">, kad </w:t>
      </w:r>
      <w:r w:rsidR="009753D5">
        <w:rPr>
          <w:lang w:val="lt-LT"/>
        </w:rPr>
        <w:t>3.1</w:t>
      </w:r>
      <w:r w:rsidR="00217708">
        <w:rPr>
          <w:lang w:val="lt-LT"/>
        </w:rPr>
        <w:t xml:space="preserve"> poskyryje parašyt</w:t>
      </w:r>
      <w:r w:rsidR="00D814C4">
        <w:rPr>
          <w:lang w:val="lt-LT"/>
        </w:rPr>
        <w:t>a</w:t>
      </w:r>
      <w:r w:rsidR="00217708">
        <w:rPr>
          <w:lang w:val="lt-LT"/>
        </w:rPr>
        <w:t xml:space="preserve"> </w:t>
      </w:r>
      <w:r w:rsidR="008014DA">
        <w:rPr>
          <w:lang w:val="lt-LT"/>
        </w:rPr>
        <w:t>programa pakankamai tiksliai skaičiuoja standartinių filtrų</w:t>
      </w:r>
      <w:r w:rsidR="000A571A">
        <w:rPr>
          <w:lang w:val="lt-LT"/>
        </w:rPr>
        <w:t xml:space="preserve"> mikrojuostelės matmenis</w:t>
      </w:r>
      <w:r w:rsidR="00217708">
        <w:rPr>
          <w:lang w:val="lt-LT"/>
        </w:rPr>
        <w:t xml:space="preserve"> (centrinio dažnio poslinkį galima iš anksto numatyti), todėl </w:t>
      </w:r>
      <w:r w:rsidR="00D814C4">
        <w:rPr>
          <w:lang w:val="lt-LT"/>
        </w:rPr>
        <w:t>sekantis žingsnis – naudojant š</w:t>
      </w:r>
      <w:r w:rsidR="00831F83">
        <w:rPr>
          <w:lang w:val="lt-LT"/>
        </w:rPr>
        <w:t>ią</w:t>
      </w:r>
      <w:r w:rsidR="00D814C4">
        <w:rPr>
          <w:lang w:val="lt-LT"/>
        </w:rPr>
        <w:t xml:space="preserve"> </w:t>
      </w:r>
      <w:r w:rsidR="00831F83">
        <w:rPr>
          <w:lang w:val="lt-LT"/>
        </w:rPr>
        <w:t xml:space="preserve">programą </w:t>
      </w:r>
      <w:r w:rsidR="00217708">
        <w:rPr>
          <w:lang w:val="lt-LT"/>
        </w:rPr>
        <w:t>apskaičiuoti feroelektriniam padėklui pritaikytos mikrojuostelės matmenis.</w:t>
      </w:r>
    </w:p>
    <w:p w14:paraId="3267DA63" w14:textId="013BD854" w:rsidR="00825A74" w:rsidRDefault="00825A74" w:rsidP="00F64350">
      <w:pPr>
        <w:rPr>
          <w:lang w:val="lt-LT"/>
        </w:rPr>
      </w:pPr>
      <w:r>
        <w:rPr>
          <w:lang w:val="lt-LT"/>
        </w:rPr>
        <w:t>Pastebė</w:t>
      </w:r>
      <w:r w:rsidR="00D814C4">
        <w:rPr>
          <w:lang w:val="lt-LT"/>
        </w:rPr>
        <w:t>ta</w:t>
      </w:r>
      <w:r>
        <w:rPr>
          <w:lang w:val="lt-LT"/>
        </w:rPr>
        <w:t xml:space="preserve">, kad </w:t>
      </w:r>
      <w:r w:rsidR="0046422F">
        <w:rPr>
          <w:lang w:val="lt-LT"/>
        </w:rPr>
        <w:t>3.1.1 skyrelyje aptartomis</w:t>
      </w:r>
      <w:r>
        <w:rPr>
          <w:lang w:val="lt-LT"/>
        </w:rPr>
        <w:t xml:space="preserve"> </w:t>
      </w:r>
      <w:r w:rsidR="0046422F">
        <w:rPr>
          <w:lang w:val="lt-LT"/>
        </w:rPr>
        <w:t>formulėmis</w:t>
      </w:r>
      <w:r>
        <w:rPr>
          <w:lang w:val="lt-LT"/>
        </w:rPr>
        <w:t xml:space="preserve"> apskaičiuoti tokių mažų mikrojuostelės matmenų neįmanoma, 1 µm pločio mikrojuostelei paskaičiuojamas 1 pm ilgio tarpelis, tai reiškia, kad mikrojuostelės plotis yra milijoną kartų didesnis už tarpelio ilgį. Tokių matmenų filtrų ne tik nepavyktų pagaminti, bet jų net </w:t>
      </w:r>
      <w:r w:rsidR="00526FBD">
        <w:rPr>
          <w:lang w:val="lt-LT"/>
        </w:rPr>
        <w:t>nebūtų galima sumodeliuoti EM</w:t>
      </w:r>
      <w:r w:rsidR="0046422F">
        <w:rPr>
          <w:lang w:val="lt-LT"/>
        </w:rPr>
        <w:t xml:space="preserve">B </w:t>
      </w:r>
      <w:r w:rsidR="00526FBD">
        <w:rPr>
          <w:lang w:val="lt-LT"/>
        </w:rPr>
        <w:t>simuliatoriumi „Sonnet“.</w:t>
      </w:r>
    </w:p>
    <w:p w14:paraId="5531DCA2" w14:textId="4F38D58D" w:rsidR="0081018E" w:rsidRDefault="00884660" w:rsidP="00F64350">
      <w:pPr>
        <w:rPr>
          <w:lang w:val="lt-LT"/>
        </w:rPr>
      </w:pPr>
      <w:r>
        <w:rPr>
          <w:lang w:val="lt-LT"/>
        </w:rPr>
        <w:t>E</w:t>
      </w:r>
      <w:r w:rsidR="00526FBD">
        <w:rPr>
          <w:lang w:val="lt-LT"/>
        </w:rPr>
        <w:t>mpiriškai kei</w:t>
      </w:r>
      <w:r>
        <w:rPr>
          <w:lang w:val="lt-LT"/>
        </w:rPr>
        <w:t>čiant</w:t>
      </w:r>
      <w:r w:rsidR="00526FBD">
        <w:rPr>
          <w:lang w:val="lt-LT"/>
        </w:rPr>
        <w:t xml:space="preserve"> mikrojuostelės proporcijas netyčia</w:t>
      </w:r>
      <w:r>
        <w:rPr>
          <w:lang w:val="lt-LT"/>
        </w:rPr>
        <w:t xml:space="preserve"> buvo</w:t>
      </w:r>
      <w:r w:rsidR="00526FBD">
        <w:rPr>
          <w:lang w:val="lt-LT"/>
        </w:rPr>
        <w:t xml:space="preserve"> pastebė</w:t>
      </w:r>
      <w:r>
        <w:rPr>
          <w:lang w:val="lt-LT"/>
        </w:rPr>
        <w:t>ta</w:t>
      </w:r>
      <w:r w:rsidR="00526FBD">
        <w:rPr>
          <w:lang w:val="lt-LT"/>
        </w:rPr>
        <w:t>, kad sumažinus filtro matmenis taip, kad visų matmenų santykis liktų nepakitęs, filtro centrinis dažnis padidėja tiek kartų, kiek sumažin</w:t>
      </w:r>
      <w:r>
        <w:rPr>
          <w:lang w:val="lt-LT"/>
        </w:rPr>
        <w:t>ti</w:t>
      </w:r>
      <w:r w:rsidR="00526FBD">
        <w:rPr>
          <w:lang w:val="lt-LT"/>
        </w:rPr>
        <w:t xml:space="preserve"> matmen</w:t>
      </w:r>
      <w:r>
        <w:rPr>
          <w:lang w:val="lt-LT"/>
        </w:rPr>
        <w:t>y</w:t>
      </w:r>
      <w:r w:rsidR="00526FBD">
        <w:rPr>
          <w:lang w:val="lt-LT"/>
        </w:rPr>
        <w:t xml:space="preserve">s. </w:t>
      </w:r>
      <w:r>
        <w:rPr>
          <w:lang w:val="lt-LT"/>
        </w:rPr>
        <w:t>Taip pat buvo</w:t>
      </w:r>
      <w:r w:rsidR="00526FBD">
        <w:rPr>
          <w:lang w:val="lt-LT"/>
        </w:rPr>
        <w:t xml:space="preserve"> pastebė</w:t>
      </w:r>
      <w:r>
        <w:rPr>
          <w:lang w:val="lt-LT"/>
        </w:rPr>
        <w:t>ta</w:t>
      </w:r>
      <w:r w:rsidR="00526FBD">
        <w:rPr>
          <w:lang w:val="lt-LT"/>
        </w:rPr>
        <w:t xml:space="preserve">, kad naudojant </w:t>
      </w:r>
      <w:r w:rsidR="0095121A">
        <w:rPr>
          <w:lang w:val="lt-LT"/>
        </w:rPr>
        <w:t>(</w:t>
      </w:r>
      <w:r w:rsidR="00626A1B">
        <w:rPr>
          <w:lang w:val="lt-LT"/>
        </w:rPr>
        <w:t>3.10</w:t>
      </w:r>
      <w:r w:rsidR="0095121A">
        <w:rPr>
          <w:lang w:val="lt-LT"/>
        </w:rPr>
        <w:t>)</w:t>
      </w:r>
      <w:r w:rsidR="00526FBD">
        <w:rPr>
          <w:lang w:val="lt-LT"/>
        </w:rPr>
        <w:t xml:space="preserve"> formul</w:t>
      </w:r>
      <w:r w:rsidR="00DE762C">
        <w:rPr>
          <w:lang w:val="lt-LT"/>
        </w:rPr>
        <w:t>ę</w:t>
      </w:r>
      <w:r w:rsidR="00526FBD">
        <w:rPr>
          <w:lang w:val="lt-LT"/>
        </w:rPr>
        <w:t xml:space="preserve"> </w:t>
      </w:r>
      <w:r w:rsidR="00626A1B">
        <w:rPr>
          <w:lang w:val="lt-LT"/>
        </w:rPr>
        <w:t>nesunku</w:t>
      </w:r>
      <w:r w:rsidR="00526FBD">
        <w:rPr>
          <w:lang w:val="lt-LT"/>
        </w:rPr>
        <w:t xml:space="preserve"> </w:t>
      </w:r>
      <w:r w:rsidR="00626A1B">
        <w:rPr>
          <w:lang w:val="lt-LT"/>
        </w:rPr>
        <w:t>prognozuoti kaip pakis filtro centrinis dažnis priklausomai nuo to, kiek kartų pak</w:t>
      </w:r>
      <w:r w:rsidR="00DE762C">
        <w:rPr>
          <w:lang w:val="lt-LT"/>
        </w:rPr>
        <w:t>ito</w:t>
      </w:r>
      <w:r w:rsidR="00626A1B">
        <w:rPr>
          <w:lang w:val="lt-LT"/>
        </w:rPr>
        <w:t xml:space="preserve"> filtro matmen</w:t>
      </w:r>
      <w:r w:rsidR="00DE762C">
        <w:rPr>
          <w:lang w:val="lt-LT"/>
        </w:rPr>
        <w:t>y</w:t>
      </w:r>
      <w:r w:rsidR="00626A1B">
        <w:rPr>
          <w:lang w:val="lt-LT"/>
        </w:rPr>
        <w:t>s ir jo padėklo dielektrin</w:t>
      </w:r>
      <w:r w:rsidR="00DE762C">
        <w:rPr>
          <w:lang w:val="lt-LT"/>
        </w:rPr>
        <w:t>ė</w:t>
      </w:r>
      <w:r w:rsidR="00626A1B">
        <w:rPr>
          <w:lang w:val="lt-LT"/>
        </w:rPr>
        <w:t xml:space="preserve"> skvarb</w:t>
      </w:r>
      <w:r w:rsidR="00DE762C">
        <w:rPr>
          <w:lang w:val="lt-LT"/>
        </w:rPr>
        <w:t>a</w:t>
      </w:r>
      <w:r w:rsidR="00626A1B">
        <w:rPr>
          <w:lang w:val="lt-LT"/>
        </w:rPr>
        <w:t xml:space="preserve">. </w:t>
      </w:r>
      <m:oMath>
        <m:sSub>
          <m:sSubPr>
            <m:ctrlPr>
              <w:rPr>
                <w:rFonts w:ascii="Cambria Math" w:hAnsi="Cambria Math"/>
                <w:i/>
                <w:lang w:val="lt-LT"/>
              </w:rPr>
            </m:ctrlPr>
          </m:sSubPr>
          <m:e>
            <m:r>
              <w:rPr>
                <w:rFonts w:ascii="Cambria Math" w:hAnsi="Cambria Math"/>
                <w:lang w:val="lt-LT"/>
              </w:rPr>
              <m:t>λ</m:t>
            </m:r>
          </m:e>
          <m:sub>
            <m:r>
              <w:rPr>
                <w:rFonts w:ascii="Cambria Math" w:hAnsi="Cambria Math"/>
                <w:lang w:val="lt-LT"/>
              </w:rPr>
              <m:t>g0</m:t>
            </m:r>
          </m:sub>
        </m:sSub>
      </m:oMath>
      <w:r w:rsidR="00776ACE">
        <w:rPr>
          <w:lang w:val="lt-LT"/>
        </w:rPr>
        <w:t xml:space="preserve"> reiškia filtro rezonanso bangos ilgį</w:t>
      </w:r>
      <w:r w:rsidR="00DE762C">
        <w:rPr>
          <w:lang w:val="lt-LT"/>
        </w:rPr>
        <w:t>.</w:t>
      </w:r>
      <w:r w:rsidR="00776ACE">
        <w:rPr>
          <w:lang w:val="lt-LT"/>
        </w:rPr>
        <w:t xml:space="preserve"> </w:t>
      </w:r>
      <w:r w:rsidR="00DE762C">
        <w:rPr>
          <w:lang w:val="lt-LT"/>
        </w:rPr>
        <w:t>A</w:t>
      </w:r>
      <w:r w:rsidR="00776ACE">
        <w:rPr>
          <w:lang w:val="lt-LT"/>
        </w:rPr>
        <w:t>kivaizdu, kad jeigu matmen</w:t>
      </w:r>
      <w:r w:rsidR="00DE762C">
        <w:rPr>
          <w:lang w:val="lt-LT"/>
        </w:rPr>
        <w:t>y</w:t>
      </w:r>
      <w:r w:rsidR="00776ACE">
        <w:rPr>
          <w:lang w:val="lt-LT"/>
        </w:rPr>
        <w:t>s sumaž</w:t>
      </w:r>
      <w:r w:rsidR="00DE762C">
        <w:rPr>
          <w:lang w:val="lt-LT"/>
        </w:rPr>
        <w:t>ės</w:t>
      </w:r>
      <w:r w:rsidR="00776ACE">
        <w:rPr>
          <w:lang w:val="lt-LT"/>
        </w:rPr>
        <w:t xml:space="preserve"> 10 kartų, rezonatorius sumažės irgi 10 kartų, todėl jame rezonuos 10-čia kartų trumpesnės bangos. Taigi </w:t>
      </w:r>
      <w:r w:rsidR="0081018E">
        <w:rPr>
          <w:lang w:val="lt-LT"/>
        </w:rPr>
        <w:t>naudo</w:t>
      </w:r>
      <w:r w:rsidR="00DE762C">
        <w:rPr>
          <w:lang w:val="lt-LT"/>
        </w:rPr>
        <w:t>jant</w:t>
      </w:r>
      <w:r w:rsidR="0081018E">
        <w:rPr>
          <w:lang w:val="lt-LT"/>
        </w:rPr>
        <w:t xml:space="preserve"> santykinius vienetus iš </w:t>
      </w:r>
      <w:r w:rsidR="0095121A">
        <w:rPr>
          <w:lang w:val="lt-LT"/>
        </w:rPr>
        <w:t>(</w:t>
      </w:r>
      <w:r w:rsidR="00776ACE">
        <w:rPr>
          <w:lang w:val="lt-LT"/>
        </w:rPr>
        <w:t>3.10</w:t>
      </w:r>
      <w:r w:rsidR="0095121A">
        <w:rPr>
          <w:lang w:val="lt-LT"/>
        </w:rPr>
        <w:t>)</w:t>
      </w:r>
      <w:r w:rsidR="00776ACE">
        <w:rPr>
          <w:lang w:val="lt-LT"/>
        </w:rPr>
        <w:t xml:space="preserve"> formulė</w:t>
      </w:r>
      <w:r w:rsidR="0081018E">
        <w:rPr>
          <w:lang w:val="lt-LT"/>
        </w:rPr>
        <w:t>s galim</w:t>
      </w:r>
      <w:r w:rsidR="00DE762C">
        <w:rPr>
          <w:lang w:val="lt-LT"/>
        </w:rPr>
        <w:t>a</w:t>
      </w:r>
      <w:r w:rsidR="0081018E">
        <w:rPr>
          <w:lang w:val="lt-LT"/>
        </w:rPr>
        <w:t xml:space="preserve"> išsireikšti</w:t>
      </w:r>
      <w:r w:rsidR="00DE762C">
        <w:rPr>
          <w:lang w:val="lt-LT"/>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D24A00" w14:paraId="674D7D6A" w14:textId="77777777" w:rsidTr="009A62A4">
        <w:trPr>
          <w:jc w:val="center"/>
        </w:trPr>
        <w:tc>
          <w:tcPr>
            <w:tcW w:w="1271" w:type="dxa"/>
            <w:vAlign w:val="center"/>
          </w:tcPr>
          <w:p w14:paraId="74EA166E" w14:textId="77777777" w:rsidR="00D24A00" w:rsidRDefault="00D24A00" w:rsidP="00B500E5"/>
        </w:tc>
        <w:tc>
          <w:tcPr>
            <w:tcW w:w="7088" w:type="dxa"/>
            <w:vAlign w:val="center"/>
          </w:tcPr>
          <w:p w14:paraId="536B6329" w14:textId="7BDBBAA0" w:rsidR="00D24A00" w:rsidRPr="002714BC" w:rsidRDefault="00753512" w:rsidP="002714BC">
            <w:pPr>
              <w:jc w:val="center"/>
              <w:rPr>
                <w:sz w:val="28"/>
                <w:szCs w:val="28"/>
              </w:rPr>
            </w:pPr>
            <m:oMathPara>
              <m:oMath>
                <m:sSub>
                  <m:sSubPr>
                    <m:ctrlPr>
                      <w:rPr>
                        <w:rFonts w:ascii="Cambria Math" w:hAnsi="Cambria Math"/>
                        <w:i/>
                        <w:szCs w:val="28"/>
                      </w:rPr>
                    </m:ctrlPr>
                  </m:sSubPr>
                  <m:e>
                    <m:r>
                      <w:rPr>
                        <w:rFonts w:ascii="Cambria Math" w:hAnsi="Cambria Math"/>
                        <w:szCs w:val="28"/>
                      </w:rPr>
                      <m:t>f</m:t>
                    </m:r>
                  </m:e>
                  <m:sub>
                    <m:r>
                      <w:rPr>
                        <w:rFonts w:ascii="Cambria Math" w:hAnsi="Cambria Math"/>
                        <w:szCs w:val="28"/>
                      </w:rPr>
                      <m:t>0b</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f</m:t>
                    </m:r>
                  </m:e>
                  <m:sub>
                    <m:r>
                      <w:rPr>
                        <w:rFonts w:ascii="Cambria Math" w:hAnsi="Cambria Math"/>
                        <w:szCs w:val="28"/>
                      </w:rPr>
                      <m:t>0d</m:t>
                    </m:r>
                  </m:sub>
                </m:sSub>
                <m:f>
                  <m:fPr>
                    <m:ctrlPr>
                      <w:rPr>
                        <w:rFonts w:ascii="Cambria Math" w:hAnsi="Cambria Math"/>
                        <w:i/>
                        <w:szCs w:val="28"/>
                      </w:rPr>
                    </m:ctrlPr>
                  </m:fPr>
                  <m:num>
                    <m:r>
                      <w:rPr>
                        <w:rFonts w:ascii="Cambria Math" w:hAnsi="Cambria Math"/>
                        <w:szCs w:val="28"/>
                      </w:rPr>
                      <m:t>m</m:t>
                    </m:r>
                  </m:num>
                  <m:den>
                    <m:r>
                      <w:rPr>
                        <w:rFonts w:ascii="Cambria Math" w:hAnsi="Cambria Math"/>
                        <w:szCs w:val="28"/>
                      </w:rPr>
                      <m:t>ϵ</m:t>
                    </m:r>
                  </m:den>
                </m:f>
                <m:r>
                  <w:rPr>
                    <w:rFonts w:ascii="Cambria Math" w:hAnsi="Cambria Math"/>
                    <w:szCs w:val="28"/>
                  </w:rPr>
                  <m:t>,</m:t>
                </m:r>
              </m:oMath>
            </m:oMathPara>
          </w:p>
        </w:tc>
        <w:tc>
          <w:tcPr>
            <w:tcW w:w="1269" w:type="dxa"/>
            <w:vMerge w:val="restart"/>
            <w:vAlign w:val="center"/>
          </w:tcPr>
          <w:p w14:paraId="59C7F6A2" w14:textId="7A2E7AA3" w:rsidR="00D24A00" w:rsidRPr="001E60BA" w:rsidRDefault="00D24A00" w:rsidP="00081EF0">
            <w:pPr>
              <w:jc w:val="right"/>
              <w:rPr>
                <w:rFonts w:ascii="Arial" w:hAnsi="Arial" w:cs="Arial"/>
              </w:rPr>
            </w:pPr>
            <w:r w:rsidRPr="001E60BA">
              <w:rPr>
                <w:rFonts w:ascii="Arial" w:hAnsi="Arial" w:cs="Arial"/>
              </w:rPr>
              <w:t>(</w:t>
            </w:r>
            <w:r w:rsidRPr="001E60BA">
              <w:rPr>
                <w:rFonts w:ascii="Arial" w:hAnsi="Arial" w:cs="Arial"/>
                <w:noProof/>
              </w:rPr>
              <w:fldChar w:fldCharType="begin"/>
            </w:r>
            <w:r w:rsidRPr="001E60BA">
              <w:rPr>
                <w:rFonts w:ascii="Arial" w:eastAsiaTheme="minorEastAsia" w:hAnsi="Arial" w:cs="Arial"/>
                <w:noProof/>
              </w:rPr>
              <w:instrText xml:space="preserve"> STYLEREF 1 \s </w:instrText>
            </w:r>
            <w:r w:rsidRPr="001E60BA">
              <w:rPr>
                <w:rFonts w:ascii="Arial" w:eastAsiaTheme="minorEastAsia" w:hAnsi="Arial" w:cs="Arial"/>
                <w:noProof/>
              </w:rPr>
              <w:fldChar w:fldCharType="separate"/>
            </w:r>
            <w:r w:rsidR="00753512">
              <w:rPr>
                <w:rFonts w:ascii="Arial" w:eastAsiaTheme="minorEastAsia" w:hAnsi="Arial" w:cs="Arial"/>
                <w:noProof/>
              </w:rPr>
              <w:t>3</w:t>
            </w:r>
            <w:r w:rsidRPr="001E60BA">
              <w:rPr>
                <w:rFonts w:ascii="Arial" w:hAnsi="Arial" w:cs="Arial"/>
                <w:noProof/>
              </w:rPr>
              <w:fldChar w:fldCharType="end"/>
            </w:r>
            <w:r w:rsidRPr="001E60BA">
              <w:rPr>
                <w:rFonts w:ascii="Arial" w:hAnsi="Arial" w:cs="Arial"/>
              </w:rPr>
              <w:t>.</w:t>
            </w:r>
            <w:r w:rsidRPr="001E60BA">
              <w:rPr>
                <w:rFonts w:ascii="Arial" w:hAnsi="Arial" w:cs="Arial"/>
                <w:noProof/>
              </w:rPr>
              <w:fldChar w:fldCharType="begin"/>
            </w:r>
            <w:r w:rsidRPr="001E60BA">
              <w:rPr>
                <w:rFonts w:ascii="Arial" w:eastAsiaTheme="minorEastAsia" w:hAnsi="Arial" w:cs="Arial"/>
                <w:noProof/>
              </w:rPr>
              <w:instrText xml:space="preserve"> SEQ lygtis \* ARABIC \s 1 </w:instrText>
            </w:r>
            <w:r w:rsidRPr="001E60BA">
              <w:rPr>
                <w:rFonts w:ascii="Arial" w:eastAsiaTheme="minorEastAsia" w:hAnsi="Arial" w:cs="Arial"/>
                <w:noProof/>
              </w:rPr>
              <w:fldChar w:fldCharType="separate"/>
            </w:r>
            <w:r w:rsidR="00753512">
              <w:rPr>
                <w:rFonts w:ascii="Arial" w:eastAsiaTheme="minorEastAsia" w:hAnsi="Arial" w:cs="Arial"/>
                <w:noProof/>
              </w:rPr>
              <w:t>21</w:t>
            </w:r>
            <w:r w:rsidRPr="001E60BA">
              <w:rPr>
                <w:rFonts w:ascii="Arial" w:hAnsi="Arial" w:cs="Arial"/>
                <w:noProof/>
              </w:rPr>
              <w:fldChar w:fldCharType="end"/>
            </w:r>
            <w:r w:rsidRPr="001E60BA">
              <w:rPr>
                <w:rFonts w:ascii="Arial" w:hAnsi="Arial" w:cs="Arial"/>
              </w:rPr>
              <w:t>)</w:t>
            </w:r>
          </w:p>
        </w:tc>
      </w:tr>
      <w:tr w:rsidR="00D24A00" w14:paraId="7A83A6ED" w14:textId="77777777" w:rsidTr="009A62A4">
        <w:trPr>
          <w:jc w:val="center"/>
        </w:trPr>
        <w:tc>
          <w:tcPr>
            <w:tcW w:w="1271" w:type="dxa"/>
            <w:vAlign w:val="center"/>
          </w:tcPr>
          <w:p w14:paraId="22D1402C" w14:textId="77777777" w:rsidR="00D24A00" w:rsidRDefault="00D24A00" w:rsidP="00B500E5"/>
        </w:tc>
        <w:tc>
          <w:tcPr>
            <w:tcW w:w="7088" w:type="dxa"/>
            <w:vAlign w:val="center"/>
          </w:tcPr>
          <w:p w14:paraId="5097AAB4" w14:textId="5B8ECF14" w:rsidR="00D24A00" w:rsidRPr="002714BC" w:rsidRDefault="00D24A00" w:rsidP="002714BC">
            <w:pPr>
              <w:jc w:val="center"/>
              <w:rPr>
                <w:sz w:val="28"/>
                <w:szCs w:val="28"/>
              </w:rPr>
            </w:pPr>
            <m:oMathPara>
              <m:oMath>
                <m:r>
                  <w:rPr>
                    <w:rFonts w:ascii="Cambria Math" w:hAnsi="Cambria Math"/>
                  </w:rPr>
                  <m:t>ϵ=</m:t>
                </m:r>
                <m:f>
                  <m:fPr>
                    <m:ctrlPr>
                      <w:rPr>
                        <w:rFonts w:ascii="Cambria Math" w:hAnsi="Cambria Math"/>
                        <w:i/>
                      </w:rPr>
                    </m:ctrlPr>
                  </m:fPr>
                  <m:num>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ε</m:t>
                            </m:r>
                          </m:e>
                          <m:sub>
                            <m:r>
                              <w:rPr>
                                <w:rFonts w:ascii="Cambria Math" w:hAnsi="Cambria Math"/>
                              </w:rPr>
                              <m:t>rb</m:t>
                            </m:r>
                          </m:sub>
                        </m:sSub>
                      </m:e>
                    </m:rad>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ε</m:t>
                            </m:r>
                          </m:e>
                          <m:sub>
                            <m:r>
                              <w:rPr>
                                <w:rFonts w:ascii="Cambria Math" w:hAnsi="Cambria Math"/>
                              </w:rPr>
                              <m:t>ed</m:t>
                            </m:r>
                          </m:sub>
                        </m:sSub>
                      </m:e>
                    </m:rad>
                  </m:den>
                </m:f>
                <m:r>
                  <w:rPr>
                    <w:rFonts w:ascii="Cambria Math" w:hAnsi="Cambria Math"/>
                  </w:rPr>
                  <m:t>,</m:t>
                </m:r>
              </m:oMath>
            </m:oMathPara>
          </w:p>
        </w:tc>
        <w:tc>
          <w:tcPr>
            <w:tcW w:w="1269" w:type="dxa"/>
            <w:vMerge/>
            <w:vAlign w:val="center"/>
          </w:tcPr>
          <w:p w14:paraId="657CA99C" w14:textId="77777777" w:rsidR="00D24A00" w:rsidRDefault="00D24A00" w:rsidP="0081018E">
            <w:pPr>
              <w:jc w:val="center"/>
            </w:pPr>
          </w:p>
        </w:tc>
      </w:tr>
    </w:tbl>
    <w:p w14:paraId="27A7C976" w14:textId="2837D768" w:rsidR="0081018E" w:rsidRDefault="00A132F4" w:rsidP="00AC4139">
      <w:pPr>
        <w:ind w:firstLine="0"/>
        <w:rPr>
          <w:lang w:val="lt-LT"/>
        </w:rPr>
      </w:pPr>
      <w:r>
        <w:rPr>
          <w:lang w:val="lt-LT"/>
        </w:rPr>
        <w:lastRenderedPageBreak/>
        <w:t xml:space="preserve">čia </w:t>
      </w:r>
      <w:r>
        <w:rPr>
          <w:i/>
          <w:lang w:val="lt-LT"/>
        </w:rPr>
        <w:t>m</w:t>
      </w:r>
      <w:r>
        <w:rPr>
          <w:lang w:val="lt-LT"/>
        </w:rPr>
        <w:t xml:space="preserve"> – santykis nusakantis, kiek kartų sumažinami matmenys,</w:t>
      </w:r>
      <w:r>
        <w:t xml:space="preserve"> </w:t>
      </w:r>
      <m:oMath>
        <m:sSub>
          <m:sSubPr>
            <m:ctrlPr>
              <w:rPr>
                <w:rFonts w:ascii="Cambria Math" w:hAnsi="Cambria Math"/>
                <w:i/>
              </w:rPr>
            </m:ctrlPr>
          </m:sSubPr>
          <m:e>
            <m:r>
              <w:rPr>
                <w:rFonts w:ascii="Cambria Math" w:hAnsi="Cambria Math"/>
              </w:rPr>
              <m:t>ε</m:t>
            </m:r>
          </m:e>
          <m:sub>
            <m:r>
              <w:rPr>
                <w:rFonts w:ascii="Cambria Math" w:hAnsi="Cambria Math"/>
              </w:rPr>
              <m:t>rd</m:t>
            </m:r>
          </m:sub>
        </m:sSub>
      </m:oMath>
      <w:r>
        <w:rPr>
          <w:lang w:val="lt-LT"/>
        </w:rPr>
        <w:t xml:space="preserve"> ir </w:t>
      </w:r>
      <m:oMath>
        <m:sSub>
          <m:sSubPr>
            <m:ctrlPr>
              <w:rPr>
                <w:rFonts w:ascii="Cambria Math" w:hAnsi="Cambria Math"/>
                <w:i/>
                <w:lang w:val="lt-LT"/>
              </w:rPr>
            </m:ctrlPr>
          </m:sSubPr>
          <m:e>
            <m:r>
              <w:rPr>
                <w:rFonts w:ascii="Cambria Math" w:hAnsi="Cambria Math"/>
                <w:lang w:val="lt-LT"/>
              </w:rPr>
              <m:t>ε</m:t>
            </m:r>
          </m:e>
          <m:sub>
            <m:r>
              <w:rPr>
                <w:rFonts w:ascii="Cambria Math" w:hAnsi="Cambria Math"/>
                <w:lang w:val="lt-LT"/>
              </w:rPr>
              <m:t>rb</m:t>
            </m:r>
          </m:sub>
        </m:sSub>
      </m:oMath>
      <w:r>
        <w:t xml:space="preserve"> </w:t>
      </w:r>
      <w:r>
        <w:rPr>
          <w:lang w:val="lt-LT"/>
        </w:rPr>
        <w:t>atitinkamai dabartinė ir būsima padėklo</w:t>
      </w:r>
      <w:r w:rsidR="00DE762C">
        <w:rPr>
          <w:lang w:val="lt-LT"/>
        </w:rPr>
        <w:t xml:space="preserve"> santykinė</w:t>
      </w:r>
      <w:r>
        <w:rPr>
          <w:lang w:val="lt-LT"/>
        </w:rPr>
        <w:t xml:space="preserve"> dielektrinė skvarba, </w:t>
      </w:r>
      <m:oMath>
        <m:sSub>
          <m:sSubPr>
            <m:ctrlPr>
              <w:rPr>
                <w:rFonts w:ascii="Cambria Math" w:hAnsi="Cambria Math"/>
                <w:i/>
                <w:lang w:val="lt-LT"/>
              </w:rPr>
            </m:ctrlPr>
          </m:sSubPr>
          <m:e>
            <m:r>
              <w:rPr>
                <w:rFonts w:ascii="Cambria Math" w:hAnsi="Cambria Math"/>
                <w:lang w:val="lt-LT"/>
              </w:rPr>
              <m:t>f</m:t>
            </m:r>
          </m:e>
          <m:sub>
            <m:r>
              <w:rPr>
                <w:rFonts w:ascii="Cambria Math" w:hAnsi="Cambria Math"/>
                <w:lang w:val="lt-LT"/>
              </w:rPr>
              <m:t>0d</m:t>
            </m:r>
          </m:sub>
        </m:sSub>
      </m:oMath>
      <w:r>
        <w:rPr>
          <w:lang w:val="lt-LT"/>
        </w:rPr>
        <w:t xml:space="preserve"> ir </w:t>
      </w:r>
      <m:oMath>
        <m:sSub>
          <m:sSubPr>
            <m:ctrlPr>
              <w:rPr>
                <w:rFonts w:ascii="Cambria Math" w:hAnsi="Cambria Math"/>
                <w:i/>
                <w:lang w:val="lt-LT"/>
              </w:rPr>
            </m:ctrlPr>
          </m:sSubPr>
          <m:e>
            <m:r>
              <w:rPr>
                <w:rFonts w:ascii="Cambria Math" w:hAnsi="Cambria Math"/>
                <w:lang w:val="lt-LT"/>
              </w:rPr>
              <m:t>f</m:t>
            </m:r>
          </m:e>
          <m:sub>
            <m:r>
              <w:rPr>
                <w:rFonts w:ascii="Cambria Math" w:hAnsi="Cambria Math"/>
                <w:lang w:val="lt-LT"/>
              </w:rPr>
              <m:t>0b</m:t>
            </m:r>
          </m:sub>
        </m:sSub>
      </m:oMath>
      <w:r>
        <w:rPr>
          <w:lang w:val="lt-LT"/>
        </w:rPr>
        <w:t xml:space="preserve"> atitinkamai dabartinis ir būsimas filtro centrinis dažnis po mastelio keitimo.</w:t>
      </w:r>
    </w:p>
    <w:p w14:paraId="6AE874FA" w14:textId="3CBED9E2" w:rsidR="009B6DED" w:rsidRDefault="006078B8" w:rsidP="00F64350">
      <w:pPr>
        <w:rPr>
          <w:lang w:val="lt-LT"/>
        </w:rPr>
      </w:pPr>
      <w:r>
        <w:rPr>
          <w:lang w:val="lt-LT"/>
        </w:rPr>
        <w:t xml:space="preserve">Taigi, </w:t>
      </w:r>
      <w:r w:rsidR="00E66E49">
        <w:rPr>
          <w:lang w:val="lt-LT"/>
        </w:rPr>
        <w:t>žin</w:t>
      </w:r>
      <w:r w:rsidR="00DE762C">
        <w:rPr>
          <w:lang w:val="lt-LT"/>
        </w:rPr>
        <w:t>ant</w:t>
      </w:r>
      <w:r w:rsidR="00E66E49">
        <w:rPr>
          <w:lang w:val="lt-LT"/>
        </w:rPr>
        <w:t xml:space="preserve"> šią teoriją galim</w:t>
      </w:r>
      <w:r w:rsidR="001F4BD8">
        <w:rPr>
          <w:lang w:val="lt-LT"/>
        </w:rPr>
        <w:t>a</w:t>
      </w:r>
      <w:r w:rsidR="00E66E49">
        <w:rPr>
          <w:lang w:val="lt-LT"/>
        </w:rPr>
        <w:t xml:space="preserve"> uždavinį pradėti spręsti nuo kito galo. </w:t>
      </w:r>
      <w:r w:rsidR="00DE762C">
        <w:rPr>
          <w:lang w:val="lt-LT"/>
        </w:rPr>
        <w:t>Nuspręsta m</w:t>
      </w:r>
      <w:r w:rsidR="00E66E49">
        <w:rPr>
          <w:lang w:val="lt-LT"/>
        </w:rPr>
        <w:t>odeliuo</w:t>
      </w:r>
      <w:r w:rsidR="00DE762C">
        <w:rPr>
          <w:lang w:val="lt-LT"/>
        </w:rPr>
        <w:t>ti</w:t>
      </w:r>
      <w:r w:rsidR="00E66E49">
        <w:rPr>
          <w:lang w:val="lt-LT"/>
        </w:rPr>
        <w:t xml:space="preserve"> filtr</w:t>
      </w:r>
      <w:r w:rsidR="00DE762C">
        <w:rPr>
          <w:lang w:val="lt-LT"/>
        </w:rPr>
        <w:t>us</w:t>
      </w:r>
      <w:r w:rsidR="00E66E49">
        <w:rPr>
          <w:lang w:val="lt-LT"/>
        </w:rPr>
        <w:t>, kuri</w:t>
      </w:r>
      <w:r w:rsidR="00DE762C">
        <w:rPr>
          <w:lang w:val="lt-LT"/>
        </w:rPr>
        <w:t>ų</w:t>
      </w:r>
      <w:r w:rsidR="00E66E49">
        <w:rPr>
          <w:lang w:val="lt-LT"/>
        </w:rPr>
        <w:t xml:space="preserve"> parametrai </w:t>
      </w:r>
      <w:r w:rsidR="00650A59">
        <w:rPr>
          <w:lang w:val="lt-LT"/>
        </w:rPr>
        <w:t>tokie</w:t>
      </w:r>
      <w:r w:rsidR="00E66E49">
        <w:rPr>
          <w:lang w:val="lt-LT"/>
        </w:rPr>
        <w:t xml:space="preserve">: </w:t>
      </w:r>
      <w:r w:rsidR="00DE762C">
        <w:rPr>
          <w:lang w:val="lt-LT"/>
        </w:rPr>
        <w:t>santykinė dielektrinė skvarba</w:t>
      </w:r>
      <w:r w:rsidR="00E66E49">
        <w:rPr>
          <w:lang w:val="lt-LT"/>
        </w:rPr>
        <w:t xml:space="preserve"> ir padėklo storis, kaip </w:t>
      </w:r>
      <w:r w:rsidR="00461148">
        <w:rPr>
          <w:lang w:val="lt-LT"/>
        </w:rPr>
        <w:t>jau išsiaiškinta</w:t>
      </w:r>
      <w:r w:rsidR="00E66E49">
        <w:rPr>
          <w:lang w:val="lt-LT"/>
        </w:rPr>
        <w:t xml:space="preserve"> </w:t>
      </w:r>
      <w:r w:rsidR="005040AC">
        <w:rPr>
          <w:lang w:val="lt-LT"/>
        </w:rPr>
        <w:t>antrajame</w:t>
      </w:r>
      <w:r w:rsidR="00E66E49">
        <w:rPr>
          <w:lang w:val="lt-LT"/>
        </w:rPr>
        <w:t xml:space="preserve"> skyriuje, atitinkamai </w:t>
      </w:r>
      <m:oMath>
        <m:sSub>
          <m:sSubPr>
            <m:ctrlPr>
              <w:rPr>
                <w:rFonts w:ascii="Cambria Math" w:hAnsi="Cambria Math"/>
                <w:i/>
                <w:lang w:val="lt-LT"/>
              </w:rPr>
            </m:ctrlPr>
          </m:sSubPr>
          <m:e>
            <m:r>
              <w:rPr>
                <w:rFonts w:ascii="Cambria Math" w:hAnsi="Cambria Math"/>
                <w:lang w:val="lt-LT"/>
              </w:rPr>
              <m:t>ε</m:t>
            </m:r>
          </m:e>
          <m:sub>
            <m:r>
              <w:rPr>
                <w:rFonts w:ascii="Cambria Math" w:hAnsi="Cambria Math"/>
                <w:lang w:val="lt-LT"/>
              </w:rPr>
              <m:t>r</m:t>
            </m:r>
          </m:sub>
        </m:sSub>
        <m:r>
          <w:rPr>
            <w:rFonts w:ascii="Cambria Math" w:hAnsi="Cambria Math"/>
            <w:lang w:val="lt-LT"/>
          </w:rPr>
          <m:t>=</m:t>
        </m:r>
        <m:r>
          <w:rPr>
            <w:rFonts w:ascii="Cambria Math" w:hAnsi="Cambria Math"/>
          </w:rPr>
          <m:t>600</m:t>
        </m:r>
      </m:oMath>
      <w:r w:rsidR="00E66E49">
        <w:rPr>
          <w:lang w:val="lt-LT"/>
        </w:rPr>
        <w:t xml:space="preserve"> ir </w:t>
      </w:r>
      <m:oMath>
        <m:r>
          <w:rPr>
            <w:rFonts w:ascii="Cambria Math" w:hAnsi="Cambria Math"/>
            <w:lang w:val="lt-LT"/>
          </w:rPr>
          <m:t xml:space="preserve">h=1 </m:t>
        </m:r>
        <m:r>
          <m:rPr>
            <m:sty m:val="p"/>
          </m:rPr>
          <w:rPr>
            <w:rFonts w:ascii="Cambria Math" w:hAnsi="Cambria Math"/>
            <w:lang w:val="lt-LT"/>
          </w:rPr>
          <m:t>μm</m:t>
        </m:r>
      </m:oMath>
      <w:r w:rsidR="00E66E49">
        <w:rPr>
          <w:lang w:val="lt-LT"/>
        </w:rPr>
        <w:t>,</w:t>
      </w:r>
      <w:r w:rsidR="00BD7C6B">
        <w:rPr>
          <w:lang w:val="lt-LT"/>
        </w:rPr>
        <w:t xml:space="preserve"> tokio storio BST feroelektriko nuostolių tangentas pagal </w:t>
      </w:r>
      <w:r w:rsidR="00CE4C35">
        <w:rPr>
          <w:lang w:val="lt-LT"/>
        </w:rPr>
        <w:t>(</w:t>
      </w:r>
      <w:proofErr w:type="spellStart"/>
      <w:r w:rsidR="00BD7C6B">
        <w:rPr>
          <w:lang w:val="lt-LT"/>
        </w:rPr>
        <w:t>N</w:t>
      </w:r>
      <w:r w:rsidR="00CE4C35">
        <w:rPr>
          <w:lang w:val="lt-LT"/>
        </w:rPr>
        <w:t>ath</w:t>
      </w:r>
      <w:proofErr w:type="spellEnd"/>
      <w:r w:rsidR="00CE4C35">
        <w:rPr>
          <w:lang w:val="lt-LT"/>
        </w:rPr>
        <w:t>, 2006)</w:t>
      </w:r>
      <w:r w:rsidR="00BD7C6B">
        <w:rPr>
          <w:lang w:val="lt-LT"/>
        </w:rPr>
        <w:t xml:space="preserve"> yra </w:t>
      </w:r>
      <w:r w:rsidR="005040AC">
        <w:rPr>
          <w:lang w:val="lt-LT"/>
        </w:rPr>
        <w:t>maždaug</w:t>
      </w:r>
      <w:r w:rsidR="00BD7C6B">
        <w:rPr>
          <w:lang w:val="lt-LT"/>
        </w:rPr>
        <w:t xml:space="preserve"> 0,005,</w:t>
      </w:r>
      <w:r w:rsidR="00E66E49">
        <w:rPr>
          <w:lang w:val="lt-LT"/>
        </w:rPr>
        <w:t xml:space="preserve"> centrinis dažnis </w:t>
      </w:r>
      <m:oMath>
        <m:sSub>
          <m:sSubPr>
            <m:ctrlPr>
              <w:rPr>
                <w:rFonts w:ascii="Cambria Math" w:hAnsi="Cambria Math"/>
                <w:i/>
                <w:lang w:val="lt-LT"/>
              </w:rPr>
            </m:ctrlPr>
          </m:sSubPr>
          <m:e>
            <m:r>
              <w:rPr>
                <w:rFonts w:ascii="Cambria Math" w:hAnsi="Cambria Math"/>
                <w:lang w:val="lt-LT"/>
              </w:rPr>
              <m:t>f</m:t>
            </m:r>
          </m:e>
          <m:sub>
            <m:r>
              <w:rPr>
                <w:rFonts w:ascii="Cambria Math" w:hAnsi="Cambria Math"/>
                <w:lang w:val="lt-LT"/>
              </w:rPr>
              <m:t>0</m:t>
            </m:r>
          </m:sub>
        </m:sSub>
        <m:r>
          <w:rPr>
            <w:rFonts w:ascii="Cambria Math" w:hAnsi="Cambria Math"/>
            <w:lang w:val="lt-LT"/>
          </w:rPr>
          <m:t xml:space="preserve">=100 </m:t>
        </m:r>
        <m:r>
          <m:rPr>
            <m:sty m:val="p"/>
          </m:rPr>
          <w:rPr>
            <w:rFonts w:ascii="Cambria Math" w:hAnsi="Cambria Math"/>
            <w:lang w:val="lt-LT"/>
          </w:rPr>
          <m:t>GHz</m:t>
        </m:r>
      </m:oMath>
      <w:r w:rsidR="00E66E49">
        <w:rPr>
          <w:lang w:val="lt-LT"/>
        </w:rPr>
        <w:t xml:space="preserve"> (naudojant feroelektrinį padėklą, dėl aukštos dielektrinės skvarbos </w:t>
      </w:r>
      <w:r w:rsidR="00650A59">
        <w:rPr>
          <w:lang w:val="lt-LT"/>
        </w:rPr>
        <w:t>sumažėja bangų ilgiai</w:t>
      </w:r>
      <w:r w:rsidR="00E66E49">
        <w:rPr>
          <w:lang w:val="lt-LT"/>
        </w:rPr>
        <w:t>,</w:t>
      </w:r>
      <w:r w:rsidR="00650A59">
        <w:rPr>
          <w:lang w:val="lt-LT"/>
        </w:rPr>
        <w:t xml:space="preserve"> todėl</w:t>
      </w:r>
      <w:r w:rsidR="00E66E49">
        <w:rPr>
          <w:lang w:val="lt-LT"/>
        </w:rPr>
        <w:t xml:space="preserve"> sudėtinga suprojektuoti </w:t>
      </w:r>
      <w:r w:rsidR="00650A59">
        <w:rPr>
          <w:lang w:val="lt-LT"/>
        </w:rPr>
        <w:t xml:space="preserve">žemesnio centrinio dažnio filtrus), dažnių juostos plotis </w:t>
      </w:r>
      <w:r w:rsidR="0003666B">
        <w:rPr>
          <w:lang w:val="lt-LT"/>
        </w:rPr>
        <w:t>1</w:t>
      </w:r>
      <w:r w:rsidR="00650A59">
        <w:rPr>
          <w:lang w:val="lt-LT"/>
        </w:rPr>
        <w:t xml:space="preserve"> %</w:t>
      </w:r>
      <w:r w:rsidR="0003666B">
        <w:rPr>
          <w:lang w:val="lt-LT"/>
        </w:rPr>
        <w:t xml:space="preserve"> (G</w:t>
      </w:r>
      <w:r w:rsidR="003212C9">
        <w:rPr>
          <w:lang w:val="lt-LT"/>
        </w:rPr>
        <w:t>S</w:t>
      </w:r>
      <w:r w:rsidR="0003666B">
        <w:rPr>
          <w:lang w:val="lt-LT"/>
        </w:rPr>
        <w:t>PBIR filtrų praleidžiamų dažnių juosta nebūna labai plati, ypač jeigu centrinis dažnis nėra aukštas</w:t>
      </w:r>
      <w:r w:rsidR="00461148">
        <w:rPr>
          <w:lang w:val="lt-LT"/>
        </w:rPr>
        <w:t xml:space="preserve"> (</w:t>
      </w:r>
      <w:proofErr w:type="spellStart"/>
      <w:r w:rsidR="00461148">
        <w:rPr>
          <w:lang w:val="lt-LT"/>
        </w:rPr>
        <w:t>Hong</w:t>
      </w:r>
      <w:proofErr w:type="spellEnd"/>
      <w:r w:rsidR="00461148">
        <w:rPr>
          <w:lang w:val="lt-LT"/>
        </w:rPr>
        <w:t>, 1976)</w:t>
      </w:r>
      <w:r w:rsidR="0003666B">
        <w:rPr>
          <w:lang w:val="lt-LT"/>
        </w:rPr>
        <w:t>)</w:t>
      </w:r>
      <w:r w:rsidR="00A258B9">
        <w:rPr>
          <w:lang w:val="lt-LT"/>
        </w:rPr>
        <w:t>,</w:t>
      </w:r>
      <w:r w:rsidR="005040AC">
        <w:rPr>
          <w:lang w:val="lt-LT"/>
        </w:rPr>
        <w:t xml:space="preserve"> perdavimo</w:t>
      </w:r>
      <w:r w:rsidR="00A258B9">
        <w:rPr>
          <w:lang w:val="lt-LT"/>
        </w:rPr>
        <w:t xml:space="preserve"> charakteristika Čebyševo 3 pakopos su 0,5 dB bangele</w:t>
      </w:r>
      <w:r w:rsidR="00650A59">
        <w:rPr>
          <w:lang w:val="lt-LT"/>
        </w:rPr>
        <w:t xml:space="preserve">, mikrojuostelės plotis </w:t>
      </w:r>
      <m:oMath>
        <m:r>
          <w:rPr>
            <w:rFonts w:ascii="Cambria Math" w:hAnsi="Cambria Math"/>
            <w:lang w:val="lt-LT"/>
          </w:rPr>
          <m:t xml:space="preserve">w=1 </m:t>
        </m:r>
        <m:r>
          <m:rPr>
            <m:sty m:val="p"/>
          </m:rPr>
          <w:rPr>
            <w:rFonts w:ascii="Cambria Math" w:hAnsi="Cambria Math"/>
            <w:lang w:val="lt-LT"/>
          </w:rPr>
          <m:t>μm</m:t>
        </m:r>
      </m:oMath>
      <w:r w:rsidR="00650A59">
        <w:rPr>
          <w:lang w:val="lt-LT"/>
        </w:rPr>
        <w:t xml:space="preserve">, impedansas </w:t>
      </w:r>
      <m:oMath>
        <m:sSub>
          <m:sSubPr>
            <m:ctrlPr>
              <w:rPr>
                <w:rFonts w:ascii="Cambria Math" w:hAnsi="Cambria Math"/>
                <w:i/>
                <w:lang w:val="lt-LT"/>
              </w:rPr>
            </m:ctrlPr>
          </m:sSubPr>
          <m:e>
            <m:r>
              <w:rPr>
                <w:rFonts w:ascii="Cambria Math" w:hAnsi="Cambria Math"/>
                <w:lang w:val="lt-LT"/>
              </w:rPr>
              <m:t>z</m:t>
            </m:r>
          </m:e>
          <m:sub>
            <m:r>
              <w:rPr>
                <w:rFonts w:ascii="Cambria Math" w:hAnsi="Cambria Math"/>
                <w:lang w:val="lt-LT"/>
              </w:rPr>
              <m:t>0</m:t>
            </m:r>
          </m:sub>
        </m:sSub>
        <m:r>
          <w:rPr>
            <w:rFonts w:ascii="Cambria Math" w:hAnsi="Cambria Math"/>
            <w:lang w:val="lt-LT"/>
          </w:rPr>
          <m:t xml:space="preserve">=50 </m:t>
        </m:r>
        <m:r>
          <m:rPr>
            <m:sty m:val="p"/>
          </m:rPr>
          <w:rPr>
            <w:rFonts w:ascii="Cambria Math" w:hAnsi="Cambria Math"/>
            <w:lang w:val="lt-LT"/>
          </w:rPr>
          <m:t>Ω</m:t>
        </m:r>
      </m:oMath>
      <w:r w:rsidR="00650A59">
        <w:rPr>
          <w:lang w:val="lt-LT"/>
        </w:rPr>
        <w:t xml:space="preserve">. </w:t>
      </w:r>
      <w:r w:rsidR="00A132F4">
        <w:rPr>
          <w:lang w:val="lt-LT"/>
        </w:rPr>
        <w:t xml:space="preserve">Mastelį keisti bus patogiau, jei pradiniai filtro padėklo storis ir mikrojuostelės plotis bus po 1 mm, tuomet santykis </w:t>
      </w:r>
      <w:r w:rsidR="005040AC">
        <w:rPr>
          <w:lang w:val="lt-LT"/>
        </w:rPr>
        <w:t>bus</w:t>
      </w:r>
      <w:r w:rsidR="00A132F4">
        <w:rPr>
          <w:lang w:val="lt-LT"/>
        </w:rPr>
        <w:t xml:space="preserve"> </w:t>
      </w:r>
      <w:r w:rsidR="00604D79" w:rsidRPr="00604D79">
        <w:rPr>
          <w:i/>
          <w:lang w:val="lt-LT"/>
        </w:rPr>
        <w:t>m</w:t>
      </w:r>
      <w:r w:rsidR="00604D79">
        <w:rPr>
          <w:i/>
          <w:lang w:val="lt-LT"/>
        </w:rPr>
        <w:t xml:space="preserve"> </w:t>
      </w:r>
      <w:r w:rsidR="00604D79" w:rsidRPr="00604D79">
        <w:rPr>
          <w:i/>
          <w:lang w:val="lt-LT"/>
        </w:rPr>
        <w:t>=</w:t>
      </w:r>
      <w:r w:rsidR="00604D79">
        <w:rPr>
          <w:i/>
          <w:lang w:val="lt-LT"/>
        </w:rPr>
        <w:t xml:space="preserve"> </w:t>
      </w:r>
      <w:r w:rsidR="00A132F4" w:rsidRPr="003212C9">
        <w:rPr>
          <w:lang w:val="lt-LT"/>
        </w:rPr>
        <w:t>1</w:t>
      </w:r>
      <w:r w:rsidR="00604D79" w:rsidRPr="003212C9">
        <w:rPr>
          <w:lang w:val="lt-LT"/>
        </w:rPr>
        <w:t>000:</w:t>
      </w:r>
      <w:r w:rsidR="00A132F4" w:rsidRPr="003212C9">
        <w:rPr>
          <w:lang w:val="lt-LT"/>
        </w:rPr>
        <w:t>1</w:t>
      </w:r>
      <w:r w:rsidR="00A132F4">
        <w:rPr>
          <w:lang w:val="lt-LT"/>
        </w:rPr>
        <w:t xml:space="preserve">. Pradinė </w:t>
      </w:r>
      <m:oMath>
        <m:sSub>
          <m:sSubPr>
            <m:ctrlPr>
              <w:rPr>
                <w:rFonts w:ascii="Cambria Math" w:hAnsi="Cambria Math"/>
                <w:i/>
                <w:lang w:val="lt-LT"/>
              </w:rPr>
            </m:ctrlPr>
          </m:sSubPr>
          <m:e>
            <m:r>
              <w:rPr>
                <w:rFonts w:ascii="Cambria Math" w:hAnsi="Cambria Math"/>
                <w:lang w:val="lt-LT"/>
              </w:rPr>
              <m:t>ε</m:t>
            </m:r>
          </m:e>
          <m:sub>
            <m:r>
              <w:rPr>
                <w:rFonts w:ascii="Cambria Math" w:hAnsi="Cambria Math"/>
                <w:lang w:val="lt-LT"/>
              </w:rPr>
              <m:t>r</m:t>
            </m:r>
          </m:sub>
        </m:sSub>
      </m:oMath>
      <w:r w:rsidR="005040AC">
        <w:rPr>
          <w:lang w:val="lt-LT"/>
        </w:rPr>
        <w:t xml:space="preserve"> </w:t>
      </w:r>
      <w:r w:rsidR="00A132F4">
        <w:rPr>
          <w:lang w:val="lt-LT"/>
        </w:rPr>
        <w:t xml:space="preserve">geriau, kad būtų kiek įmanoma žemesnė, tuomet </w:t>
      </w:r>
      <m:oMath>
        <m:r>
          <w:rPr>
            <w:rFonts w:ascii="Cambria Math" w:hAnsi="Cambria Math"/>
            <w:lang w:val="lt-LT"/>
          </w:rPr>
          <m:t>ϵ</m:t>
        </m:r>
      </m:oMath>
      <w:r w:rsidR="00604D79">
        <w:rPr>
          <w:lang w:val="lt-LT"/>
        </w:rPr>
        <w:t xml:space="preserve"> bus reikšmingesnis lyginant su </w:t>
      </w:r>
      <w:r w:rsidR="00604D79">
        <w:rPr>
          <w:i/>
          <w:lang w:val="lt-LT"/>
        </w:rPr>
        <w:t>m</w:t>
      </w:r>
      <w:r w:rsidR="00604D79">
        <w:rPr>
          <w:lang w:val="lt-LT"/>
        </w:rPr>
        <w:t xml:space="preserve">, kuris ir taip labai didelis, todėl </w:t>
      </w:r>
      <m:oMath>
        <m:sSub>
          <m:sSubPr>
            <m:ctrlPr>
              <w:rPr>
                <w:rFonts w:ascii="Cambria Math" w:hAnsi="Cambria Math"/>
                <w:i/>
                <w:lang w:val="lt-LT"/>
              </w:rPr>
            </m:ctrlPr>
          </m:sSubPr>
          <m:e>
            <m:r>
              <w:rPr>
                <w:rFonts w:ascii="Cambria Math" w:hAnsi="Cambria Math"/>
                <w:lang w:val="lt-LT"/>
              </w:rPr>
              <m:t>ε</m:t>
            </m:r>
          </m:e>
          <m:sub>
            <m:r>
              <w:rPr>
                <w:rFonts w:ascii="Cambria Math" w:hAnsi="Cambria Math"/>
                <w:lang w:val="lt-LT"/>
              </w:rPr>
              <m:t>rd</m:t>
            </m:r>
          </m:sub>
        </m:sSub>
        <m:r>
          <w:rPr>
            <w:rFonts w:ascii="Cambria Math" w:hAnsi="Cambria Math"/>
            <w:lang w:val="lt-LT"/>
          </w:rPr>
          <m:t>=4</m:t>
        </m:r>
      </m:oMath>
      <w:r w:rsidR="00604D79">
        <w:rPr>
          <w:lang w:val="lt-LT"/>
        </w:rPr>
        <w:t xml:space="preserve">. </w:t>
      </w:r>
      <w:r w:rsidR="00461148">
        <w:rPr>
          <w:lang w:val="lt-LT"/>
        </w:rPr>
        <w:t>Duomenis</w:t>
      </w:r>
      <w:r w:rsidR="00604D79">
        <w:rPr>
          <w:lang w:val="lt-LT"/>
        </w:rPr>
        <w:t xml:space="preserve"> suved</w:t>
      </w:r>
      <w:r w:rsidR="003212C9">
        <w:rPr>
          <w:lang w:val="lt-LT"/>
        </w:rPr>
        <w:t>us</w:t>
      </w:r>
      <w:r w:rsidR="00604D79">
        <w:rPr>
          <w:lang w:val="lt-LT"/>
        </w:rPr>
        <w:t xml:space="preserve"> į </w:t>
      </w:r>
      <w:r w:rsidR="00D24A00">
        <w:rPr>
          <w:lang w:val="lt-LT"/>
        </w:rPr>
        <w:t xml:space="preserve">(3.21) </w:t>
      </w:r>
      <w:r w:rsidR="005040AC">
        <w:rPr>
          <w:lang w:val="lt-LT"/>
        </w:rPr>
        <w:t>formules</w:t>
      </w:r>
      <w:r w:rsidR="003212C9">
        <w:rPr>
          <w:lang w:val="lt-LT"/>
        </w:rPr>
        <w:t>:</w:t>
      </w:r>
    </w:p>
    <w:p w14:paraId="72DC951A" w14:textId="30EBB62A" w:rsidR="00604D79" w:rsidRPr="00604D79" w:rsidRDefault="00604D79" w:rsidP="00F64350">
      <w:pPr>
        <w:rPr>
          <w:i/>
          <w:lang w:val="lt-LT"/>
        </w:rPr>
      </w:pPr>
      <m:oMathPara>
        <m:oMath>
          <m:r>
            <w:rPr>
              <w:rFonts w:ascii="Cambria Math" w:hAnsi="Cambria Math"/>
            </w:rPr>
            <m:t>ϵ=</m:t>
          </m:r>
          <m:f>
            <m:fPr>
              <m:ctrlPr>
                <w:rPr>
                  <w:rFonts w:ascii="Cambria Math" w:hAnsi="Cambria Math"/>
                  <w:i/>
                </w:rPr>
              </m:ctrlPr>
            </m:fPr>
            <m:num>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ε</m:t>
                      </m:r>
                    </m:e>
                    <m:sub>
                      <m:r>
                        <w:rPr>
                          <w:rFonts w:ascii="Cambria Math" w:hAnsi="Cambria Math"/>
                        </w:rPr>
                        <m:t>rb</m:t>
                      </m:r>
                    </m:sub>
                  </m:sSub>
                </m:e>
              </m:rad>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ε</m:t>
                      </m:r>
                    </m:e>
                    <m:sub>
                      <m:r>
                        <w:rPr>
                          <w:rFonts w:ascii="Cambria Math" w:hAnsi="Cambria Math"/>
                        </w:rPr>
                        <m:t>ed</m:t>
                      </m:r>
                    </m:sub>
                  </m:sSub>
                </m:e>
              </m:rad>
            </m:den>
          </m:f>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600</m:t>
                  </m:r>
                </m:e>
              </m:rad>
            </m:num>
            <m:den>
              <m:rad>
                <m:radPr>
                  <m:degHide m:val="1"/>
                  <m:ctrlPr>
                    <w:rPr>
                      <w:rFonts w:ascii="Cambria Math" w:hAnsi="Cambria Math"/>
                      <w:i/>
                    </w:rPr>
                  </m:ctrlPr>
                </m:radPr>
                <m:deg/>
                <m:e>
                  <m:r>
                    <w:rPr>
                      <w:rFonts w:ascii="Cambria Math" w:hAnsi="Cambria Math"/>
                    </w:rPr>
                    <m:t>4</m:t>
                  </m:r>
                </m:e>
              </m:rad>
            </m:den>
          </m:f>
          <m:r>
            <w:rPr>
              <w:rFonts w:ascii="Cambria Math" w:hAnsi="Cambria Math"/>
            </w:rPr>
            <m:t>=12,2474,</m:t>
          </m:r>
        </m:oMath>
      </m:oMathPara>
    </w:p>
    <w:p w14:paraId="1350F112" w14:textId="0CB90785" w:rsidR="00626A1B" w:rsidRDefault="00753512" w:rsidP="00604D79">
      <w:pPr>
        <w:jc w:val="center"/>
        <w:rPr>
          <w:lang w:val="lt-LT"/>
        </w:rPr>
      </w:pPr>
      <m:oMathPara>
        <m:oMath>
          <m:sSub>
            <m:sSubPr>
              <m:ctrlPr>
                <w:rPr>
                  <w:rFonts w:ascii="Cambria Math" w:hAnsi="Cambria Math"/>
                  <w:i/>
                  <w:szCs w:val="28"/>
                </w:rPr>
              </m:ctrlPr>
            </m:sSubPr>
            <m:e>
              <m:r>
                <w:rPr>
                  <w:rFonts w:ascii="Cambria Math" w:hAnsi="Cambria Math"/>
                  <w:szCs w:val="28"/>
                </w:rPr>
                <m:t>f</m:t>
              </m:r>
            </m:e>
            <m:sub>
              <m:r>
                <w:rPr>
                  <w:rFonts w:ascii="Cambria Math" w:hAnsi="Cambria Math"/>
                  <w:szCs w:val="28"/>
                </w:rPr>
                <m:t>0b</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f</m:t>
              </m:r>
            </m:e>
            <m:sub>
              <m:r>
                <w:rPr>
                  <w:rFonts w:ascii="Cambria Math" w:hAnsi="Cambria Math"/>
                  <w:szCs w:val="28"/>
                </w:rPr>
                <m:t>0d</m:t>
              </m:r>
            </m:sub>
          </m:sSub>
          <m:f>
            <m:fPr>
              <m:ctrlPr>
                <w:rPr>
                  <w:rFonts w:ascii="Cambria Math" w:hAnsi="Cambria Math"/>
                  <w:i/>
                  <w:szCs w:val="28"/>
                </w:rPr>
              </m:ctrlPr>
            </m:fPr>
            <m:num>
              <m:r>
                <w:rPr>
                  <w:rFonts w:ascii="Cambria Math" w:hAnsi="Cambria Math"/>
                  <w:szCs w:val="28"/>
                </w:rPr>
                <m:t>m</m:t>
              </m:r>
            </m:num>
            <m:den>
              <m:r>
                <w:rPr>
                  <w:rFonts w:ascii="Cambria Math" w:hAnsi="Cambria Math"/>
                  <w:szCs w:val="28"/>
                </w:rPr>
                <m:t>ϵ</m:t>
              </m:r>
            </m:den>
          </m:f>
          <m:r>
            <w:rPr>
              <w:rFonts w:ascii="Cambria Math" w:hAnsi="Cambria Math"/>
              <w:szCs w:val="28"/>
            </w:rPr>
            <m:t xml:space="preserve">   &lt;</m:t>
          </m:r>
          <m:box>
            <m:boxPr>
              <m:opEmu m:val="1"/>
              <m:ctrlPr>
                <w:rPr>
                  <w:rFonts w:ascii="Cambria Math" w:hAnsi="Cambria Math"/>
                  <w:i/>
                  <w:szCs w:val="28"/>
                </w:rPr>
              </m:ctrlPr>
            </m:boxPr>
            <m:e>
              <m:r>
                <w:rPr>
                  <w:rFonts w:ascii="Cambria Math" w:hAnsi="Cambria Math"/>
                  <w:szCs w:val="28"/>
                </w:rPr>
                <m:t>=</m:t>
              </m:r>
            </m:e>
          </m:box>
          <m:r>
            <w:rPr>
              <w:rFonts w:ascii="Cambria Math" w:hAnsi="Cambria Math"/>
              <w:szCs w:val="28"/>
            </w:rPr>
            <m:t xml:space="preserve">&gt;    </m:t>
          </m:r>
          <m:sSub>
            <m:sSubPr>
              <m:ctrlPr>
                <w:rPr>
                  <w:rFonts w:ascii="Cambria Math" w:hAnsi="Cambria Math"/>
                  <w:i/>
                  <w:szCs w:val="28"/>
                </w:rPr>
              </m:ctrlPr>
            </m:sSubPr>
            <m:e>
              <m:r>
                <w:rPr>
                  <w:rFonts w:ascii="Cambria Math" w:hAnsi="Cambria Math"/>
                  <w:szCs w:val="28"/>
                </w:rPr>
                <m:t>f</m:t>
              </m:r>
            </m:e>
            <m:sub>
              <m:r>
                <w:rPr>
                  <w:rFonts w:ascii="Cambria Math" w:hAnsi="Cambria Math"/>
                  <w:szCs w:val="28"/>
                </w:rPr>
                <m:t>0d</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f</m:t>
              </m:r>
            </m:e>
            <m:sub>
              <m:r>
                <w:rPr>
                  <w:rFonts w:ascii="Cambria Math" w:hAnsi="Cambria Math"/>
                  <w:szCs w:val="28"/>
                </w:rPr>
                <m:t>0b</m:t>
              </m:r>
            </m:sub>
          </m:sSub>
          <m:f>
            <m:fPr>
              <m:ctrlPr>
                <w:rPr>
                  <w:rFonts w:ascii="Cambria Math" w:hAnsi="Cambria Math"/>
                  <w:i/>
                  <w:szCs w:val="28"/>
                </w:rPr>
              </m:ctrlPr>
            </m:fPr>
            <m:num>
              <m:r>
                <w:rPr>
                  <w:rFonts w:ascii="Cambria Math" w:hAnsi="Cambria Math"/>
                  <w:szCs w:val="28"/>
                </w:rPr>
                <m:t>ϵ</m:t>
              </m:r>
            </m:num>
            <m:den>
              <m:r>
                <w:rPr>
                  <w:rFonts w:ascii="Cambria Math" w:hAnsi="Cambria Math"/>
                  <w:szCs w:val="28"/>
                </w:rPr>
                <m:t>m</m:t>
              </m:r>
            </m:den>
          </m:f>
          <m:r>
            <w:rPr>
              <w:rFonts w:ascii="Cambria Math" w:hAnsi="Cambria Math"/>
              <w:szCs w:val="28"/>
            </w:rPr>
            <m:t>,</m:t>
          </m:r>
        </m:oMath>
      </m:oMathPara>
    </w:p>
    <w:p w14:paraId="233D054D" w14:textId="7B484318" w:rsidR="00FE3739" w:rsidRDefault="00753512" w:rsidP="00FE3739">
      <w:pPr>
        <w:jc w:val="center"/>
        <w:rPr>
          <w:lang w:val="lt-LT"/>
        </w:rPr>
      </w:pPr>
      <m:oMathPara>
        <m:oMath>
          <m:sSub>
            <m:sSubPr>
              <m:ctrlPr>
                <w:rPr>
                  <w:rFonts w:ascii="Cambria Math" w:hAnsi="Cambria Math"/>
                  <w:i/>
                  <w:szCs w:val="28"/>
                </w:rPr>
              </m:ctrlPr>
            </m:sSubPr>
            <m:e>
              <m:r>
                <w:rPr>
                  <w:rFonts w:ascii="Cambria Math" w:hAnsi="Cambria Math"/>
                  <w:szCs w:val="28"/>
                </w:rPr>
                <m:t>f</m:t>
              </m:r>
            </m:e>
            <m:sub>
              <m:r>
                <w:rPr>
                  <w:rFonts w:ascii="Cambria Math" w:hAnsi="Cambria Math"/>
                  <w:szCs w:val="28"/>
                </w:rPr>
                <m:t>0d</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f</m:t>
              </m:r>
            </m:e>
            <m:sub>
              <m:r>
                <w:rPr>
                  <w:rFonts w:ascii="Cambria Math" w:hAnsi="Cambria Math"/>
                  <w:szCs w:val="28"/>
                </w:rPr>
                <m:t>0b</m:t>
              </m:r>
            </m:sub>
          </m:sSub>
          <m:f>
            <m:fPr>
              <m:ctrlPr>
                <w:rPr>
                  <w:rFonts w:ascii="Cambria Math" w:hAnsi="Cambria Math"/>
                  <w:i/>
                  <w:szCs w:val="28"/>
                </w:rPr>
              </m:ctrlPr>
            </m:fPr>
            <m:num>
              <m:r>
                <w:rPr>
                  <w:rFonts w:ascii="Cambria Math" w:hAnsi="Cambria Math"/>
                  <w:szCs w:val="28"/>
                </w:rPr>
                <m:t>ϵ</m:t>
              </m:r>
            </m:num>
            <m:den>
              <m:r>
                <w:rPr>
                  <w:rFonts w:ascii="Cambria Math" w:hAnsi="Cambria Math"/>
                  <w:szCs w:val="28"/>
                </w:rPr>
                <m:t>m</m:t>
              </m:r>
            </m:den>
          </m:f>
          <m:r>
            <w:rPr>
              <w:rFonts w:ascii="Cambria Math" w:hAnsi="Cambria Math"/>
              <w:szCs w:val="28"/>
            </w:rPr>
            <m:t xml:space="preserve">=100 </m:t>
          </m:r>
          <m:d>
            <m:dPr>
              <m:ctrlPr>
                <w:rPr>
                  <w:rFonts w:ascii="Cambria Math" w:hAnsi="Cambria Math"/>
                  <w:i/>
                  <w:szCs w:val="28"/>
                </w:rPr>
              </m:ctrlPr>
            </m:dPr>
            <m:e>
              <m:r>
                <m:rPr>
                  <m:sty m:val="p"/>
                </m:rPr>
                <w:rPr>
                  <w:rFonts w:ascii="Cambria Math" w:hAnsi="Cambria Math"/>
                  <w:szCs w:val="28"/>
                </w:rPr>
                <m:t>GHz</m:t>
              </m:r>
            </m:e>
          </m:d>
          <m:f>
            <m:fPr>
              <m:ctrlPr>
                <w:rPr>
                  <w:rFonts w:ascii="Cambria Math" w:hAnsi="Cambria Math"/>
                  <w:i/>
                  <w:szCs w:val="28"/>
                </w:rPr>
              </m:ctrlPr>
            </m:fPr>
            <m:num>
              <m:r>
                <w:rPr>
                  <w:rFonts w:ascii="Cambria Math" w:hAnsi="Cambria Math"/>
                  <w:szCs w:val="28"/>
                </w:rPr>
                <m:t>12,24745</m:t>
              </m:r>
            </m:num>
            <m:den>
              <m:r>
                <w:rPr>
                  <w:rFonts w:ascii="Cambria Math" w:hAnsi="Cambria Math"/>
                  <w:szCs w:val="28"/>
                </w:rPr>
                <m:t>1000</m:t>
              </m:r>
            </m:den>
          </m:f>
          <m:r>
            <w:rPr>
              <w:rFonts w:ascii="Cambria Math" w:hAnsi="Cambria Math"/>
              <w:szCs w:val="28"/>
            </w:rPr>
            <m:t xml:space="preserve">=1,22474 </m:t>
          </m:r>
          <m:r>
            <m:rPr>
              <m:sty m:val="p"/>
            </m:rPr>
            <w:rPr>
              <w:rFonts w:ascii="Cambria Math" w:hAnsi="Cambria Math"/>
              <w:szCs w:val="28"/>
            </w:rPr>
            <m:t>GHz</m:t>
          </m:r>
          <m:r>
            <w:rPr>
              <w:rFonts w:ascii="Cambria Math" w:hAnsi="Cambria Math"/>
              <w:szCs w:val="28"/>
            </w:rPr>
            <m:t>.</m:t>
          </m:r>
        </m:oMath>
      </m:oMathPara>
    </w:p>
    <w:p w14:paraId="77011291" w14:textId="004B6C34" w:rsidR="00BD7C6B" w:rsidRDefault="00061CC6" w:rsidP="00F64350">
      <w:pPr>
        <w:rPr>
          <w:lang w:val="lt-LT"/>
        </w:rPr>
      </w:pPr>
      <w:r>
        <w:rPr>
          <w:lang w:val="lt-LT"/>
        </w:rPr>
        <w:t>Pastebė</w:t>
      </w:r>
      <w:r w:rsidR="003212C9">
        <w:rPr>
          <w:lang w:val="lt-LT"/>
        </w:rPr>
        <w:t>ta</w:t>
      </w:r>
      <w:r>
        <w:rPr>
          <w:lang w:val="lt-LT"/>
        </w:rPr>
        <w:t>, kad dėl mažos</w:t>
      </w:r>
      <w:r w:rsidR="005040AC">
        <w:rPr>
          <w:lang w:val="lt-LT"/>
        </w:rPr>
        <w:t>,</w:t>
      </w:r>
      <w:r>
        <w:rPr>
          <w:lang w:val="lt-LT"/>
        </w:rPr>
        <w:t xml:space="preserve"> G</w:t>
      </w:r>
      <w:r w:rsidR="005040AC">
        <w:rPr>
          <w:lang w:val="lt-LT"/>
        </w:rPr>
        <w:t>S</w:t>
      </w:r>
      <w:r>
        <w:rPr>
          <w:lang w:val="lt-LT"/>
        </w:rPr>
        <w:t xml:space="preserve">PBIR </w:t>
      </w:r>
      <w:r w:rsidR="005040AC">
        <w:rPr>
          <w:lang w:val="lt-LT"/>
        </w:rPr>
        <w:t xml:space="preserve">konstrukcijos </w:t>
      </w:r>
      <w:r>
        <w:rPr>
          <w:lang w:val="lt-LT"/>
        </w:rPr>
        <w:t>filtr</w:t>
      </w:r>
      <w:r w:rsidR="005040AC">
        <w:rPr>
          <w:lang w:val="lt-LT"/>
        </w:rPr>
        <w:t>ams būdingos,</w:t>
      </w:r>
      <w:r>
        <w:rPr>
          <w:lang w:val="lt-LT"/>
        </w:rPr>
        <w:t xml:space="preserve"> nuosekliosios talpos</w:t>
      </w:r>
      <w:r w:rsidR="00E51F10">
        <w:rPr>
          <w:lang w:val="lt-LT"/>
        </w:rPr>
        <w:t>,</w:t>
      </w:r>
      <w:r>
        <w:rPr>
          <w:lang w:val="lt-LT"/>
        </w:rPr>
        <w:t xml:space="preserve"> ne</w:t>
      </w:r>
      <w:r w:rsidR="003212C9">
        <w:rPr>
          <w:lang w:val="lt-LT"/>
        </w:rPr>
        <w:t>įmanoma</w:t>
      </w:r>
      <w:r>
        <w:rPr>
          <w:lang w:val="lt-LT"/>
        </w:rPr>
        <w:t xml:space="preserve"> sumodeliuoti filtro tokiam žemam dažniui</w:t>
      </w:r>
      <w:r w:rsidR="003212C9">
        <w:rPr>
          <w:lang w:val="lt-LT"/>
        </w:rPr>
        <w:t>.</w:t>
      </w:r>
      <w:r>
        <w:rPr>
          <w:lang w:val="lt-LT"/>
        </w:rPr>
        <w:t xml:space="preserve"> </w:t>
      </w:r>
      <w:r w:rsidR="003212C9">
        <w:rPr>
          <w:lang w:val="lt-LT"/>
        </w:rPr>
        <w:t>T</w:t>
      </w:r>
      <w:r>
        <w:rPr>
          <w:lang w:val="lt-LT"/>
        </w:rPr>
        <w:t>od</w:t>
      </w:r>
      <w:r w:rsidR="00446DA3">
        <w:rPr>
          <w:lang w:val="lt-LT"/>
        </w:rPr>
        <w:t>ė</w:t>
      </w:r>
      <w:r>
        <w:rPr>
          <w:lang w:val="lt-LT"/>
        </w:rPr>
        <w:t>l</w:t>
      </w:r>
      <w:r w:rsidR="00BD7C6B">
        <w:rPr>
          <w:lang w:val="lt-LT"/>
        </w:rPr>
        <w:t xml:space="preserve"> </w:t>
      </w:r>
      <w:r w:rsidR="003212C9">
        <w:rPr>
          <w:lang w:val="lt-LT"/>
        </w:rPr>
        <w:t>buvo nuspręsta</w:t>
      </w:r>
      <w:r w:rsidR="00BD7C6B">
        <w:rPr>
          <w:lang w:val="lt-LT"/>
        </w:rPr>
        <w:t xml:space="preserve"> filtro centrinį dažnį</w:t>
      </w:r>
      <w:r w:rsidR="003212C9">
        <w:rPr>
          <w:lang w:val="lt-LT"/>
        </w:rPr>
        <w:t xml:space="preserve"> padidinti iki</w:t>
      </w:r>
      <w:r w:rsidR="00BD7C6B">
        <w:rPr>
          <w:lang w:val="lt-LT"/>
        </w:rPr>
        <w:t xml:space="preserve"> </w:t>
      </w:r>
      <m:oMath>
        <m:sSub>
          <m:sSubPr>
            <m:ctrlPr>
              <w:rPr>
                <w:rFonts w:ascii="Cambria Math" w:hAnsi="Cambria Math"/>
                <w:i/>
                <w:lang w:val="lt-LT"/>
              </w:rPr>
            </m:ctrlPr>
          </m:sSubPr>
          <m:e>
            <m:r>
              <w:rPr>
                <w:rFonts w:ascii="Cambria Math" w:hAnsi="Cambria Math"/>
                <w:lang w:val="lt-LT"/>
              </w:rPr>
              <m:t>f</m:t>
            </m:r>
          </m:e>
          <m:sub>
            <m:r>
              <w:rPr>
                <w:rFonts w:ascii="Cambria Math" w:hAnsi="Cambria Math"/>
                <w:lang w:val="lt-LT"/>
              </w:rPr>
              <m:t>0</m:t>
            </m:r>
          </m:sub>
        </m:sSub>
        <m:r>
          <w:rPr>
            <w:rFonts w:ascii="Cambria Math" w:hAnsi="Cambria Math"/>
          </w:rPr>
          <m:t xml:space="preserve">=300 </m:t>
        </m:r>
        <m:r>
          <m:rPr>
            <m:sty m:val="p"/>
          </m:rPr>
          <w:rPr>
            <w:rFonts w:ascii="Cambria Math" w:hAnsi="Cambria Math"/>
          </w:rPr>
          <m:t>GHz</m:t>
        </m:r>
      </m:oMath>
      <w:r w:rsidR="00BD7C6B">
        <w:rPr>
          <w:lang w:val="lt-LT"/>
        </w:rPr>
        <w:t xml:space="preserve"> ir praleidžiamų dažnių juostą sumažin</w:t>
      </w:r>
      <w:proofErr w:type="spellStart"/>
      <w:r w:rsidR="003212C9">
        <w:rPr>
          <w:lang w:val="lt-LT"/>
        </w:rPr>
        <w:t>ti</w:t>
      </w:r>
      <w:proofErr w:type="spellEnd"/>
      <w:r w:rsidR="00BD7C6B">
        <w:rPr>
          <w:lang w:val="lt-LT"/>
        </w:rPr>
        <w:t xml:space="preserve"> iki 0,5 %.</w:t>
      </w:r>
      <w:r w:rsidR="004106AE">
        <w:rPr>
          <w:lang w:val="lt-LT"/>
        </w:rPr>
        <w:t xml:space="preserve"> </w:t>
      </w:r>
      <w:r w:rsidR="003212C9">
        <w:rPr>
          <w:lang w:val="lt-LT"/>
        </w:rPr>
        <w:t>A</w:t>
      </w:r>
      <w:r w:rsidR="004106AE">
        <w:rPr>
          <w:lang w:val="lt-LT"/>
        </w:rPr>
        <w:t xml:space="preserve">tlikus duomenų korekciją </w:t>
      </w:r>
      <w:r w:rsidR="00B73847">
        <w:rPr>
          <w:lang w:val="lt-LT"/>
        </w:rPr>
        <w:t>gautas</w:t>
      </w:r>
      <w:r w:rsidR="004106AE">
        <w:rPr>
          <w:lang w:val="lt-LT"/>
        </w:rPr>
        <w:t xml:space="preserve"> filtr</w:t>
      </w:r>
      <w:r w:rsidR="00B73847">
        <w:rPr>
          <w:lang w:val="lt-LT"/>
        </w:rPr>
        <w:t>as</w:t>
      </w:r>
      <w:r w:rsidR="004106AE">
        <w:rPr>
          <w:lang w:val="lt-LT"/>
        </w:rPr>
        <w:t>, kurio centrinis dažnis</w:t>
      </w:r>
      <w:r w:rsidR="00B73847">
        <w:rPr>
          <w:lang w:val="lt-LT"/>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4106AE" w14:paraId="5FB8EEA4" w14:textId="77777777" w:rsidTr="009A62A4">
        <w:trPr>
          <w:jc w:val="center"/>
        </w:trPr>
        <w:tc>
          <w:tcPr>
            <w:tcW w:w="1271" w:type="dxa"/>
            <w:vAlign w:val="center"/>
          </w:tcPr>
          <w:p w14:paraId="7F323C55" w14:textId="77777777" w:rsidR="004106AE" w:rsidRDefault="004106AE" w:rsidP="00B500E5"/>
        </w:tc>
        <w:tc>
          <w:tcPr>
            <w:tcW w:w="7088" w:type="dxa"/>
            <w:vAlign w:val="center"/>
          </w:tcPr>
          <w:p w14:paraId="45418C3A" w14:textId="7FEE4BFF" w:rsidR="004106AE" w:rsidRPr="004106AE" w:rsidRDefault="00753512" w:rsidP="004106AE">
            <w:pPr>
              <w:jc w:val="center"/>
              <w:rPr>
                <w:lang w:val="lt-LT"/>
              </w:rPr>
            </w:pPr>
            <m:oMathPara>
              <m:oMath>
                <m:sSub>
                  <m:sSubPr>
                    <m:ctrlPr>
                      <w:rPr>
                        <w:rFonts w:ascii="Cambria Math" w:hAnsi="Cambria Math"/>
                        <w:i/>
                        <w:szCs w:val="28"/>
                      </w:rPr>
                    </m:ctrlPr>
                  </m:sSubPr>
                  <m:e>
                    <m:r>
                      <w:rPr>
                        <w:rFonts w:ascii="Cambria Math" w:hAnsi="Cambria Math"/>
                        <w:szCs w:val="28"/>
                      </w:rPr>
                      <m:t>f</m:t>
                    </m:r>
                  </m:e>
                  <m:sub>
                    <m:r>
                      <w:rPr>
                        <w:rFonts w:ascii="Cambria Math" w:hAnsi="Cambria Math"/>
                        <w:szCs w:val="28"/>
                      </w:rPr>
                      <m:t>0d</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f</m:t>
                    </m:r>
                  </m:e>
                  <m:sub>
                    <m:r>
                      <w:rPr>
                        <w:rFonts w:ascii="Cambria Math" w:hAnsi="Cambria Math"/>
                        <w:szCs w:val="28"/>
                      </w:rPr>
                      <m:t>0b</m:t>
                    </m:r>
                  </m:sub>
                </m:sSub>
                <m:f>
                  <m:fPr>
                    <m:ctrlPr>
                      <w:rPr>
                        <w:rFonts w:ascii="Cambria Math" w:hAnsi="Cambria Math"/>
                        <w:i/>
                        <w:szCs w:val="28"/>
                      </w:rPr>
                    </m:ctrlPr>
                  </m:fPr>
                  <m:num>
                    <m:r>
                      <w:rPr>
                        <w:rFonts w:ascii="Cambria Math" w:hAnsi="Cambria Math"/>
                        <w:szCs w:val="28"/>
                      </w:rPr>
                      <m:t>ϵ</m:t>
                    </m:r>
                  </m:num>
                  <m:den>
                    <m:r>
                      <w:rPr>
                        <w:rFonts w:ascii="Cambria Math" w:hAnsi="Cambria Math"/>
                        <w:szCs w:val="28"/>
                      </w:rPr>
                      <m:t>m</m:t>
                    </m:r>
                  </m:den>
                </m:f>
                <m:r>
                  <w:rPr>
                    <w:rFonts w:ascii="Cambria Math" w:hAnsi="Cambria Math"/>
                    <w:szCs w:val="28"/>
                  </w:rPr>
                  <m:t xml:space="preserve">=300 </m:t>
                </m:r>
                <m:d>
                  <m:dPr>
                    <m:ctrlPr>
                      <w:rPr>
                        <w:rFonts w:ascii="Cambria Math" w:hAnsi="Cambria Math"/>
                        <w:i/>
                        <w:szCs w:val="28"/>
                      </w:rPr>
                    </m:ctrlPr>
                  </m:dPr>
                  <m:e>
                    <m:r>
                      <m:rPr>
                        <m:sty m:val="p"/>
                      </m:rPr>
                      <w:rPr>
                        <w:rFonts w:ascii="Cambria Math" w:hAnsi="Cambria Math"/>
                        <w:szCs w:val="28"/>
                      </w:rPr>
                      <m:t>GHz</m:t>
                    </m:r>
                  </m:e>
                </m:d>
                <m:f>
                  <m:fPr>
                    <m:ctrlPr>
                      <w:rPr>
                        <w:rFonts w:ascii="Cambria Math" w:hAnsi="Cambria Math"/>
                        <w:i/>
                        <w:szCs w:val="28"/>
                      </w:rPr>
                    </m:ctrlPr>
                  </m:fPr>
                  <m:num>
                    <m:r>
                      <w:rPr>
                        <w:rFonts w:ascii="Cambria Math" w:hAnsi="Cambria Math"/>
                        <w:szCs w:val="28"/>
                      </w:rPr>
                      <m:t>12,24745</m:t>
                    </m:r>
                  </m:num>
                  <m:den>
                    <m:r>
                      <w:rPr>
                        <w:rFonts w:ascii="Cambria Math" w:hAnsi="Cambria Math"/>
                        <w:szCs w:val="28"/>
                      </w:rPr>
                      <m:t>1000</m:t>
                    </m:r>
                  </m:den>
                </m:f>
                <m:r>
                  <w:rPr>
                    <w:rFonts w:ascii="Cambria Math" w:hAnsi="Cambria Math"/>
                    <w:szCs w:val="28"/>
                  </w:rPr>
                  <m:t xml:space="preserve">=3,674 </m:t>
                </m:r>
                <m:r>
                  <m:rPr>
                    <m:sty m:val="p"/>
                  </m:rPr>
                  <w:rPr>
                    <w:rFonts w:ascii="Cambria Math" w:hAnsi="Cambria Math"/>
                    <w:szCs w:val="28"/>
                  </w:rPr>
                  <m:t>GHz.</m:t>
                </m:r>
              </m:oMath>
            </m:oMathPara>
          </w:p>
        </w:tc>
        <w:tc>
          <w:tcPr>
            <w:tcW w:w="1269" w:type="dxa"/>
            <w:vAlign w:val="center"/>
          </w:tcPr>
          <w:p w14:paraId="7EAD76F1" w14:textId="77777777" w:rsidR="004106AE" w:rsidRDefault="004106AE" w:rsidP="00081EF0">
            <w:pPr>
              <w:jc w:val="right"/>
            </w:pPr>
          </w:p>
        </w:tc>
      </w:tr>
    </w:tbl>
    <w:p w14:paraId="54A7E36B" w14:textId="314B5639" w:rsidR="00351904" w:rsidRDefault="00865468" w:rsidP="00351904">
      <w:pPr>
        <w:rPr>
          <w:lang w:val="lt-LT"/>
        </w:rPr>
      </w:pPr>
      <w:r>
        <w:rPr>
          <w:lang w:val="lt-LT"/>
        </w:rPr>
        <w:t>Atsižvelgiant į tai</w:t>
      </w:r>
      <w:r w:rsidR="00BD7C6B">
        <w:rPr>
          <w:lang w:val="lt-LT"/>
        </w:rPr>
        <w:t>, kad matmenų skaičiavimo</w:t>
      </w:r>
      <w:r w:rsidR="00723C53">
        <w:rPr>
          <w:lang w:val="lt-LT"/>
        </w:rPr>
        <w:t xml:space="preserve"> tikslumas</w:t>
      </w:r>
      <w:r>
        <w:rPr>
          <w:lang w:val="lt-LT"/>
        </w:rPr>
        <w:t>,</w:t>
      </w:r>
      <w:r w:rsidR="00723C53">
        <w:rPr>
          <w:lang w:val="lt-LT"/>
        </w:rPr>
        <w:t xml:space="preserve"> skaičiuojant</w:t>
      </w:r>
      <w:r w:rsidR="00BD7C6B">
        <w:rPr>
          <w:lang w:val="lt-LT"/>
        </w:rPr>
        <w:t xml:space="preserve"> 6 GHz ir 16 GHz centrinio dažnio filtr</w:t>
      </w:r>
      <w:r w:rsidR="00723C53">
        <w:rPr>
          <w:lang w:val="lt-LT"/>
        </w:rPr>
        <w:t>ų matmenis</w:t>
      </w:r>
      <w:r>
        <w:rPr>
          <w:lang w:val="lt-LT"/>
        </w:rPr>
        <w:t>,</w:t>
      </w:r>
      <w:r w:rsidR="00BD7C6B">
        <w:rPr>
          <w:lang w:val="lt-LT"/>
        </w:rPr>
        <w:t xml:space="preserve"> atitinkamai buvo 9</w:t>
      </w:r>
      <w:r w:rsidR="00BD7C6B">
        <w:t>5,238 %</w:t>
      </w:r>
      <w:r w:rsidR="00BD7C6B">
        <w:rPr>
          <w:lang w:val="lt-LT"/>
        </w:rPr>
        <w:t xml:space="preserve"> ir </w:t>
      </w:r>
      <w:r w:rsidR="004106AE">
        <w:t>93,023 %</w:t>
      </w:r>
      <w:r w:rsidR="004106AE">
        <w:rPr>
          <w:lang w:val="lt-LT"/>
        </w:rPr>
        <w:t xml:space="preserve">, </w:t>
      </w:r>
      <w:r>
        <w:rPr>
          <w:lang w:val="lt-LT"/>
        </w:rPr>
        <w:t xml:space="preserve">buvo </w:t>
      </w:r>
      <w:r w:rsidR="004106AE">
        <w:rPr>
          <w:lang w:val="lt-LT"/>
        </w:rPr>
        <w:t>apskaiči</w:t>
      </w:r>
      <w:r>
        <w:rPr>
          <w:lang w:val="lt-LT"/>
        </w:rPr>
        <w:t>uota</w:t>
      </w:r>
      <w:r w:rsidR="004106AE">
        <w:rPr>
          <w:lang w:val="lt-LT"/>
        </w:rPr>
        <w:t xml:space="preserve">, kad dažniui didėjant vienu GHz, centrinio dažnio tikslumas mažėja </w:t>
      </w:r>
      <w:r w:rsidR="004106AE">
        <w:t>0,2215 %</w:t>
      </w:r>
      <w:r w:rsidR="004106AE">
        <w:rPr>
          <w:lang w:val="lt-LT"/>
        </w:rPr>
        <w:t xml:space="preserve"> </w:t>
      </w:r>
      <w:r w:rsidR="00EB0C48">
        <w:rPr>
          <w:lang w:val="lt-LT"/>
        </w:rPr>
        <w:t xml:space="preserve">ir </w:t>
      </w:r>
      <w:r>
        <w:rPr>
          <w:lang w:val="lt-LT"/>
        </w:rPr>
        <w:t>rezultate</w:t>
      </w:r>
      <w:r w:rsidR="004106AE">
        <w:rPr>
          <w:lang w:val="lt-LT"/>
        </w:rPr>
        <w:t xml:space="preserve"> dažnis visada gaunamas didesnis už norimą</w:t>
      </w:r>
      <w:r w:rsidR="00EB0C48">
        <w:rPr>
          <w:lang w:val="lt-LT"/>
        </w:rPr>
        <w:t>jį</w:t>
      </w:r>
      <w:r w:rsidR="004106AE">
        <w:rPr>
          <w:lang w:val="lt-LT"/>
        </w:rPr>
        <w:t xml:space="preserve">. </w:t>
      </w:r>
      <w:r>
        <w:rPr>
          <w:lang w:val="lt-LT"/>
        </w:rPr>
        <w:t>Įvertinus šias paklaidas buvo</w:t>
      </w:r>
      <w:r w:rsidR="004106AE">
        <w:rPr>
          <w:lang w:val="lt-LT"/>
        </w:rPr>
        <w:t xml:space="preserve"> </w:t>
      </w:r>
      <w:r w:rsidR="00EB0C48">
        <w:rPr>
          <w:lang w:val="lt-LT"/>
        </w:rPr>
        <w:t>paskaiči</w:t>
      </w:r>
      <w:r>
        <w:rPr>
          <w:lang w:val="lt-LT"/>
        </w:rPr>
        <w:t>uota</w:t>
      </w:r>
      <w:r w:rsidR="00EB0C48">
        <w:rPr>
          <w:lang w:val="lt-LT"/>
        </w:rPr>
        <w:t xml:space="preserve">, kad </w:t>
      </w:r>
      <w:r w:rsidR="005E2DE9">
        <w:rPr>
          <w:lang w:val="lt-LT"/>
        </w:rPr>
        <w:t>esant</w:t>
      </w:r>
      <w:r w:rsidR="00EB0C48">
        <w:rPr>
          <w:lang w:val="lt-LT"/>
        </w:rPr>
        <w:t xml:space="preserve"> 3,674 GHz centrini</w:t>
      </w:r>
      <w:r w:rsidR="005E2DE9">
        <w:rPr>
          <w:lang w:val="lt-LT"/>
        </w:rPr>
        <w:t>am</w:t>
      </w:r>
      <w:r w:rsidR="00EB0C48">
        <w:rPr>
          <w:lang w:val="lt-LT"/>
        </w:rPr>
        <w:t xml:space="preserve"> dažni</w:t>
      </w:r>
      <w:r w:rsidR="005E2DE9">
        <w:rPr>
          <w:lang w:val="lt-LT"/>
        </w:rPr>
        <w:t>ui</w:t>
      </w:r>
      <w:r w:rsidR="00EB0C48">
        <w:rPr>
          <w:lang w:val="lt-LT"/>
        </w:rPr>
        <w:t xml:space="preserve">, skaičiavimų tikslumas bus </w:t>
      </w:r>
      <w:r w:rsidR="00EB0C48">
        <w:t>95,753 %</w:t>
      </w:r>
      <w:r w:rsidR="00EB0C48">
        <w:rPr>
          <w:lang w:val="lt-LT"/>
        </w:rPr>
        <w:t>, todėl</w:t>
      </w:r>
      <w:r w:rsidR="005040AC">
        <w:rPr>
          <w:lang w:val="lt-LT"/>
        </w:rPr>
        <w:t xml:space="preserve"> </w:t>
      </w:r>
      <w:r>
        <w:rPr>
          <w:lang w:val="lt-LT"/>
        </w:rPr>
        <w:t>filtras buvo skaičiuojamas 3,518 GHz centriniam dažniui.</w:t>
      </w:r>
      <w:r w:rsidR="00EC1D28">
        <w:t xml:space="preserve"> </w:t>
      </w:r>
      <w:r w:rsidR="00EC1D28">
        <w:rPr>
          <w:lang w:val="lt-LT"/>
        </w:rPr>
        <w:t>Sumodeliuoto filtro matmenys pateikti 3.</w:t>
      </w:r>
      <w:r w:rsidR="001F4BD8">
        <w:rPr>
          <w:lang w:val="lt-LT"/>
        </w:rPr>
        <w:t>8</w:t>
      </w:r>
      <w:r w:rsidR="00EC1D28">
        <w:rPr>
          <w:lang w:val="lt-LT"/>
        </w:rPr>
        <w:t xml:space="preserve"> pav.</w:t>
      </w:r>
    </w:p>
    <w:p w14:paraId="63A2DB65" w14:textId="77777777" w:rsidR="00865468" w:rsidRPr="00351904" w:rsidRDefault="00865468" w:rsidP="00351904">
      <w:pPr>
        <w:rPr>
          <w:lang w:val="lt-LT"/>
        </w:rPr>
      </w:pPr>
    </w:p>
    <w:p w14:paraId="47CC518B" w14:textId="77777777" w:rsidR="00351904" w:rsidRDefault="00351904" w:rsidP="00351904">
      <w:pPr>
        <w:keepNext/>
        <w:ind w:firstLine="0"/>
      </w:pPr>
      <w:r>
        <w:rPr>
          <w:noProof/>
          <w:lang w:val="lt-LT"/>
        </w:rPr>
        <w:drawing>
          <wp:inline distT="0" distB="0" distL="0" distR="0" wp14:anchorId="356DF64F" wp14:editId="568EFCA1">
            <wp:extent cx="6120130" cy="41846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Final_EndCoupledDimensions.png"/>
                    <pic:cNvPicPr/>
                  </pic:nvPicPr>
                  <pic:blipFill>
                    <a:blip r:embed="rId38">
                      <a:extLst>
                        <a:ext uri="{28A0092B-C50C-407E-A947-70E740481C1C}">
                          <a14:useLocalDpi xmlns:a14="http://schemas.microsoft.com/office/drawing/2010/main" val="0"/>
                        </a:ext>
                      </a:extLst>
                    </a:blip>
                    <a:stretch>
                      <a:fillRect/>
                    </a:stretch>
                  </pic:blipFill>
                  <pic:spPr>
                    <a:xfrm>
                      <a:off x="0" y="0"/>
                      <a:ext cx="6120130" cy="418465"/>
                    </a:xfrm>
                    <a:prstGeom prst="rect">
                      <a:avLst/>
                    </a:prstGeom>
                  </pic:spPr>
                </pic:pic>
              </a:graphicData>
            </a:graphic>
          </wp:inline>
        </w:drawing>
      </w:r>
    </w:p>
    <w:p w14:paraId="04611AE4" w14:textId="50D3CDE3" w:rsidR="00604D79" w:rsidRPr="00351904" w:rsidRDefault="009C2D8F" w:rsidP="00351904">
      <w:pPr>
        <w:pStyle w:val="Caption"/>
        <w:jc w:val="center"/>
        <w:rPr>
          <w:b w:val="0"/>
          <w:lang w:val="lt-LT"/>
        </w:rPr>
      </w:pPr>
      <w:r>
        <w:rPr>
          <w:lang w:val="lt-LT"/>
        </w:rPr>
        <w:fldChar w:fldCharType="begin"/>
      </w:r>
      <w:r>
        <w:rPr>
          <w:lang w:val="lt-LT"/>
        </w:rPr>
        <w:instrText xml:space="preserve"> STYLEREF 1 \s </w:instrText>
      </w:r>
      <w:r>
        <w:rPr>
          <w:lang w:val="lt-LT"/>
        </w:rPr>
        <w:fldChar w:fldCharType="separate"/>
      </w:r>
      <w:bookmarkStart w:id="62" w:name="_Toc9807704"/>
      <w:r w:rsidR="00753512">
        <w:rPr>
          <w:noProof/>
          <w:lang w:val="lt-LT"/>
        </w:rPr>
        <w:t>3</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8</w:t>
      </w:r>
      <w:r>
        <w:rPr>
          <w:lang w:val="lt-LT"/>
        </w:rPr>
        <w:fldChar w:fldCharType="end"/>
      </w:r>
      <w:r w:rsidR="00351904">
        <w:rPr>
          <w:lang w:val="lt-LT"/>
        </w:rPr>
        <w:t xml:space="preserve"> pav.</w:t>
      </w:r>
      <w:r w:rsidR="00351904">
        <w:rPr>
          <w:b w:val="0"/>
          <w:lang w:val="lt-LT"/>
        </w:rPr>
        <w:t xml:space="preserve"> Sumodeliuoto </w:t>
      </w:r>
      <w:r w:rsidR="00351904">
        <w:rPr>
          <w:b w:val="0"/>
        </w:rPr>
        <w:t xml:space="preserve">3,674 GHz </w:t>
      </w:r>
      <w:r w:rsidR="00351904">
        <w:rPr>
          <w:b w:val="0"/>
          <w:lang w:val="lt-LT"/>
        </w:rPr>
        <w:t>centrinio dažnio G</w:t>
      </w:r>
      <w:r w:rsidR="005040AC">
        <w:rPr>
          <w:b w:val="0"/>
          <w:lang w:val="lt-LT"/>
        </w:rPr>
        <w:t>S</w:t>
      </w:r>
      <w:r w:rsidR="00351904">
        <w:rPr>
          <w:b w:val="0"/>
          <w:lang w:val="lt-LT"/>
        </w:rPr>
        <w:t>PBIR filtro matmenys pateikti nanometrais</w:t>
      </w:r>
      <w:bookmarkEnd w:id="62"/>
    </w:p>
    <w:p w14:paraId="1C5144B1" w14:textId="4385FFDB" w:rsidR="00EC1D28" w:rsidRDefault="00351904" w:rsidP="00F64350">
      <w:pPr>
        <w:rPr>
          <w:lang w:val="lt-LT"/>
        </w:rPr>
      </w:pPr>
      <w:r>
        <w:rPr>
          <w:lang w:val="lt-LT"/>
        </w:rPr>
        <w:lastRenderedPageBreak/>
        <w:t>Filtras gavosi labai ilgas ir siauras, tačiau jei</w:t>
      </w:r>
      <w:r w:rsidR="00865468">
        <w:rPr>
          <w:lang w:val="lt-LT"/>
        </w:rPr>
        <w:t xml:space="preserve"> filtras būtų modeliuojamas</w:t>
      </w:r>
      <w:r w:rsidR="00456E80">
        <w:rPr>
          <w:lang w:val="lt-LT"/>
        </w:rPr>
        <w:t xml:space="preserve"> </w:t>
      </w:r>
      <w:r w:rsidR="00456E80">
        <w:t>1,22474 GHz</w:t>
      </w:r>
      <w:r w:rsidR="00456E80">
        <w:rPr>
          <w:lang w:val="lt-LT"/>
        </w:rPr>
        <w:t xml:space="preserve"> centriniam dažniui</w:t>
      </w:r>
      <w:r w:rsidR="00865468">
        <w:rPr>
          <w:lang w:val="lt-LT"/>
        </w:rPr>
        <w:t>, kaip buvo planuota</w:t>
      </w:r>
      <w:r>
        <w:rPr>
          <w:lang w:val="lt-LT"/>
        </w:rPr>
        <w:t>, jis būtų dar tris kartus ilgesnis. Pagrindinė problema, modeliuojant G</w:t>
      </w:r>
      <w:r w:rsidR="00456E80">
        <w:rPr>
          <w:lang w:val="lt-LT"/>
        </w:rPr>
        <w:t>S</w:t>
      </w:r>
      <w:r>
        <w:rPr>
          <w:lang w:val="lt-LT"/>
        </w:rPr>
        <w:t xml:space="preserve">PBIR </w:t>
      </w:r>
      <w:r w:rsidR="00456E80">
        <w:rPr>
          <w:lang w:val="lt-LT"/>
        </w:rPr>
        <w:t xml:space="preserve">konstrukcijos </w:t>
      </w:r>
      <w:r>
        <w:rPr>
          <w:lang w:val="lt-LT"/>
        </w:rPr>
        <w:t xml:space="preserve">filtrus, yra tarpelių </w:t>
      </w:r>
      <m:oMath>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0,</m:t>
            </m:r>
            <m:r>
              <w:rPr>
                <w:rFonts w:ascii="Cambria Math" w:hAnsi="Cambria Math"/>
              </w:rPr>
              <m:t>1</m:t>
            </m:r>
          </m:sub>
        </m:sSub>
      </m:oMath>
      <w:r>
        <w:rPr>
          <w:lang w:val="lt-LT"/>
        </w:rPr>
        <w:t xml:space="preserve"> ir </w:t>
      </w:r>
      <m:oMath>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3,4</m:t>
            </m:r>
          </m:sub>
        </m:sSub>
      </m:oMath>
      <w:r>
        <w:rPr>
          <w:lang w:val="lt-LT"/>
        </w:rPr>
        <w:t xml:space="preserve"> ilgiai. </w:t>
      </w:r>
      <w:r w:rsidR="002C009F">
        <w:rPr>
          <w:lang w:val="lt-LT"/>
        </w:rPr>
        <w:t>M</w:t>
      </w:r>
      <w:r>
        <w:rPr>
          <w:lang w:val="lt-LT"/>
        </w:rPr>
        <w:t xml:space="preserve">ikrojuostelės plotis </w:t>
      </w:r>
      <w:r>
        <w:rPr>
          <w:i/>
          <w:lang w:val="lt-LT"/>
        </w:rPr>
        <w:t>w</w:t>
      </w:r>
      <w:r>
        <w:rPr>
          <w:lang w:val="lt-LT"/>
        </w:rPr>
        <w:t xml:space="preserve"> ir tarpelis </w:t>
      </w:r>
      <w:r>
        <w:rPr>
          <w:i/>
          <w:lang w:val="lt-LT"/>
        </w:rPr>
        <w:t>s</w:t>
      </w:r>
      <w:r>
        <w:rPr>
          <w:lang w:val="lt-LT"/>
        </w:rPr>
        <w:t xml:space="preserve"> sudaro </w:t>
      </w:r>
      <w:r w:rsidR="002C009F">
        <w:rPr>
          <w:lang w:val="lt-LT"/>
        </w:rPr>
        <w:t>nuosekliąją (nuoseklaus jungimo) talpą. Projektuojant neaukšto centrinio dažnio filtrus ir norint gauti plačią praleidžiamų dažnių juostą, šios talpos turi būti didelės. Kadangi mikrojuostelės plo</w:t>
      </w:r>
      <w:r w:rsidR="00456E80">
        <w:rPr>
          <w:lang w:val="lt-LT"/>
        </w:rPr>
        <w:t>čio</w:t>
      </w:r>
      <w:r w:rsidR="002C009F">
        <w:rPr>
          <w:lang w:val="lt-LT"/>
        </w:rPr>
        <w:t xml:space="preserve"> keisti negalim</w:t>
      </w:r>
      <w:r w:rsidR="009C296F">
        <w:rPr>
          <w:lang w:val="lt-LT"/>
        </w:rPr>
        <w:t>a</w:t>
      </w:r>
      <w:r w:rsidR="002C009F">
        <w:rPr>
          <w:lang w:val="lt-LT"/>
        </w:rPr>
        <w:t>, jis turi būti labai artimas feroelektrinio padėklo storiui (</w:t>
      </w:r>
      <w:r w:rsidR="009C296F">
        <w:rPr>
          <w:lang w:val="lt-LT"/>
        </w:rPr>
        <w:t>antrajame skyriuje buvo nuspręsta, kad padėklas</w:t>
      </w:r>
      <w:r w:rsidR="002C009F">
        <w:rPr>
          <w:lang w:val="lt-LT"/>
        </w:rPr>
        <w:t xml:space="preserve"> turi būti 1 µm storio), </w:t>
      </w:r>
      <w:r w:rsidR="009C296F">
        <w:rPr>
          <w:lang w:val="lt-LT"/>
        </w:rPr>
        <w:t>reikia</w:t>
      </w:r>
      <w:r w:rsidR="002C009F">
        <w:rPr>
          <w:lang w:val="lt-LT"/>
        </w:rPr>
        <w:t xml:space="preserve"> mažinti tarpelį </w:t>
      </w:r>
      <w:r w:rsidR="002C009F">
        <w:rPr>
          <w:i/>
          <w:lang w:val="lt-LT"/>
        </w:rPr>
        <w:t>s</w:t>
      </w:r>
      <w:r w:rsidR="002C009F">
        <w:rPr>
          <w:lang w:val="lt-LT"/>
        </w:rPr>
        <w:t xml:space="preserve">. Šiuo atveju, kai </w:t>
      </w:r>
      <m:oMath>
        <m:sSub>
          <m:sSubPr>
            <m:ctrlPr>
              <w:rPr>
                <w:rFonts w:ascii="Cambria Math" w:hAnsi="Cambria Math"/>
                <w:i/>
                <w:lang w:val="lt-LT"/>
              </w:rPr>
            </m:ctrlPr>
          </m:sSubPr>
          <m:e>
            <m:r>
              <w:rPr>
                <w:rFonts w:ascii="Cambria Math" w:hAnsi="Cambria Math"/>
                <w:lang w:val="lt-LT"/>
              </w:rPr>
              <m:t>f</m:t>
            </m:r>
          </m:e>
          <m:sub>
            <m:r>
              <w:rPr>
                <w:rFonts w:ascii="Cambria Math" w:hAnsi="Cambria Math"/>
                <w:lang w:val="lt-LT"/>
              </w:rPr>
              <m:t>0</m:t>
            </m:r>
          </m:sub>
        </m:sSub>
        <m:r>
          <w:rPr>
            <w:rFonts w:ascii="Cambria Math" w:hAnsi="Cambria Math"/>
          </w:rPr>
          <m:t>=3,518 GHz</m:t>
        </m:r>
      </m:oMath>
      <w:r w:rsidR="002C009F">
        <w:rPr>
          <w:lang w:val="lt-LT"/>
        </w:rPr>
        <w:t xml:space="preserve">, tarpeliai </w:t>
      </w:r>
      <m:oMath>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0,</m:t>
            </m:r>
            <m:r>
              <w:rPr>
                <w:rFonts w:ascii="Cambria Math" w:hAnsi="Cambria Math"/>
              </w:rPr>
              <m:t>1</m:t>
            </m:r>
          </m:sub>
        </m:sSub>
      </m:oMath>
      <w:r w:rsidR="002C009F">
        <w:rPr>
          <w:lang w:val="lt-LT"/>
        </w:rPr>
        <w:t xml:space="preserve"> ir </w:t>
      </w:r>
      <m:oMath>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3,4</m:t>
            </m:r>
          </m:sub>
        </m:sSub>
      </m:oMath>
      <w:r w:rsidR="002C009F">
        <w:rPr>
          <w:lang w:val="lt-LT"/>
        </w:rPr>
        <w:t xml:space="preserve"> yra po 12 µm,</w:t>
      </w:r>
      <w:r w:rsidR="00456E80">
        <w:rPr>
          <w:lang w:val="lt-LT"/>
        </w:rPr>
        <w:t xml:space="preserve"> o</w:t>
      </w:r>
      <w:r w:rsidR="002C009F">
        <w:rPr>
          <w:lang w:val="lt-LT"/>
        </w:rPr>
        <w:t xml:space="preserve"> tai</w:t>
      </w:r>
      <w:r w:rsidR="00456E80">
        <w:rPr>
          <w:lang w:val="lt-LT"/>
        </w:rPr>
        <w:t xml:space="preserve"> yra</w:t>
      </w:r>
      <w:r w:rsidR="002C009F">
        <w:rPr>
          <w:lang w:val="lt-LT"/>
        </w:rPr>
        <w:t xml:space="preserve"> labai maži atstumai lyginant su filtro matmenimis</w:t>
      </w:r>
      <w:r w:rsidR="0091278C">
        <w:rPr>
          <w:lang w:val="lt-LT"/>
        </w:rPr>
        <w:t>. Dėl šios priežasties G</w:t>
      </w:r>
      <w:r w:rsidR="00456E80">
        <w:rPr>
          <w:lang w:val="lt-LT"/>
        </w:rPr>
        <w:t>S</w:t>
      </w:r>
      <w:r w:rsidR="0091278C">
        <w:rPr>
          <w:lang w:val="lt-LT"/>
        </w:rPr>
        <w:t xml:space="preserve">PBIR </w:t>
      </w:r>
      <w:r w:rsidR="00456E80">
        <w:rPr>
          <w:lang w:val="lt-LT"/>
        </w:rPr>
        <w:t xml:space="preserve">konstrukcijos </w:t>
      </w:r>
      <w:r w:rsidR="0091278C">
        <w:rPr>
          <w:lang w:val="lt-LT"/>
        </w:rPr>
        <w:t>filtrus reikėtų rinktis tik kai reikia gauti labai aukštą centrinį dažnį, o naudojant 1 µm storio feroelektrinį padėklą</w:t>
      </w:r>
      <w:r w:rsidR="009C296F">
        <w:rPr>
          <w:lang w:val="lt-LT"/>
        </w:rPr>
        <w:t>, šia konstrukcija</w:t>
      </w:r>
      <w:r w:rsidR="0091278C">
        <w:rPr>
          <w:lang w:val="lt-LT"/>
        </w:rPr>
        <w:t xml:space="preserve"> nelabai pavyktų sumodeliuoti filtro su žemesniu kaip 200 GHz centriniu dažniu.</w:t>
      </w:r>
    </w:p>
    <w:p w14:paraId="2FF7D9CC" w14:textId="77777777" w:rsidR="00456E80" w:rsidRPr="002C009F" w:rsidRDefault="00456E80" w:rsidP="00F64350">
      <w:pPr>
        <w:rPr>
          <w:lang w:val="lt-LT"/>
        </w:rPr>
      </w:pPr>
    </w:p>
    <w:p w14:paraId="74C5060D" w14:textId="771143DC" w:rsidR="00E84017" w:rsidRDefault="00EE66CC" w:rsidP="00E84017">
      <w:pPr>
        <w:keepNext/>
        <w:ind w:firstLine="0"/>
      </w:pPr>
      <w:r>
        <w:rPr>
          <w:noProof/>
        </w:rPr>
        <w:drawing>
          <wp:inline distT="0" distB="0" distL="0" distR="0" wp14:anchorId="6C653845" wp14:editId="3FFCED09">
            <wp:extent cx="6120130" cy="2514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nal_EndCoupled3G.png"/>
                    <pic:cNvPicPr/>
                  </pic:nvPicPr>
                  <pic:blipFill>
                    <a:blip r:embed="rId39">
                      <a:extLst>
                        <a:ext uri="{28A0092B-C50C-407E-A947-70E740481C1C}">
                          <a14:useLocalDpi xmlns:a14="http://schemas.microsoft.com/office/drawing/2010/main" val="0"/>
                        </a:ext>
                      </a:extLst>
                    </a:blip>
                    <a:stretch>
                      <a:fillRect/>
                    </a:stretch>
                  </pic:blipFill>
                  <pic:spPr>
                    <a:xfrm>
                      <a:off x="0" y="0"/>
                      <a:ext cx="6120130" cy="2514600"/>
                    </a:xfrm>
                    <a:prstGeom prst="rect">
                      <a:avLst/>
                    </a:prstGeom>
                  </pic:spPr>
                </pic:pic>
              </a:graphicData>
            </a:graphic>
          </wp:inline>
        </w:drawing>
      </w:r>
    </w:p>
    <w:p w14:paraId="45861310" w14:textId="17BEF29E" w:rsidR="00EC1D28" w:rsidRPr="00E84017" w:rsidRDefault="009C2D8F" w:rsidP="00E84017">
      <w:pPr>
        <w:pStyle w:val="Caption"/>
        <w:jc w:val="center"/>
        <w:rPr>
          <w:b w:val="0"/>
          <w:lang w:val="lt-LT"/>
        </w:rPr>
      </w:pPr>
      <w:r>
        <w:rPr>
          <w:lang w:val="lt-LT"/>
        </w:rPr>
        <w:fldChar w:fldCharType="begin"/>
      </w:r>
      <w:r>
        <w:rPr>
          <w:lang w:val="lt-LT"/>
        </w:rPr>
        <w:instrText xml:space="preserve"> STYLEREF 1 \s </w:instrText>
      </w:r>
      <w:r>
        <w:rPr>
          <w:lang w:val="lt-LT"/>
        </w:rPr>
        <w:fldChar w:fldCharType="separate"/>
      </w:r>
      <w:bookmarkStart w:id="63" w:name="_Toc9807705"/>
      <w:r w:rsidR="00753512">
        <w:rPr>
          <w:noProof/>
          <w:lang w:val="lt-LT"/>
        </w:rPr>
        <w:t>3</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9</w:t>
      </w:r>
      <w:r>
        <w:rPr>
          <w:lang w:val="lt-LT"/>
        </w:rPr>
        <w:fldChar w:fldCharType="end"/>
      </w:r>
      <w:r w:rsidR="00E84017">
        <w:rPr>
          <w:lang w:val="lt-LT"/>
        </w:rPr>
        <w:t xml:space="preserve"> pav.</w:t>
      </w:r>
      <w:r w:rsidR="00E84017">
        <w:rPr>
          <w:b w:val="0"/>
          <w:lang w:val="lt-LT"/>
        </w:rPr>
        <w:t xml:space="preserve"> Sumodeliuoto </w:t>
      </w:r>
      <w:r w:rsidR="00E84017">
        <w:rPr>
          <w:b w:val="0"/>
        </w:rPr>
        <w:t xml:space="preserve">3,674 GHz </w:t>
      </w:r>
      <w:r w:rsidR="00E84017">
        <w:rPr>
          <w:b w:val="0"/>
          <w:lang w:val="lt-LT"/>
        </w:rPr>
        <w:t>centrinio dažnio G</w:t>
      </w:r>
      <w:r w:rsidR="00AC4139">
        <w:rPr>
          <w:b w:val="0"/>
          <w:lang w:val="lt-LT"/>
        </w:rPr>
        <w:t>S</w:t>
      </w:r>
      <w:r w:rsidR="00E84017">
        <w:rPr>
          <w:b w:val="0"/>
          <w:lang w:val="lt-LT"/>
        </w:rPr>
        <w:t xml:space="preserve">PBIR filtro perdavimo charakteristika (kairėje) ir tą patį filtrą sumažinus santykiu </w:t>
      </w:r>
      <w:r w:rsidR="00E84017">
        <w:rPr>
          <w:b w:val="0"/>
        </w:rPr>
        <w:t>1000:1</w:t>
      </w:r>
      <w:r w:rsidR="00E84017">
        <w:rPr>
          <w:b w:val="0"/>
          <w:lang w:val="lt-LT"/>
        </w:rPr>
        <w:t xml:space="preserve"> gauta perdavimo charakteristika (dešinėje)</w:t>
      </w:r>
      <w:bookmarkEnd w:id="63"/>
    </w:p>
    <w:p w14:paraId="622B8592" w14:textId="77777777" w:rsidR="00456E80" w:rsidRDefault="00456E80" w:rsidP="00914850">
      <w:pPr>
        <w:rPr>
          <w:lang w:val="lt-LT"/>
        </w:rPr>
      </w:pPr>
    </w:p>
    <w:p w14:paraId="10BE4DF3" w14:textId="19647063" w:rsidR="009C296F" w:rsidRDefault="009C296F" w:rsidP="009C296F">
      <w:pPr>
        <w:rPr>
          <w:lang w:val="lt-LT"/>
        </w:rPr>
      </w:pPr>
      <w:r>
        <w:rPr>
          <w:lang w:val="lt-LT"/>
        </w:rPr>
        <w:t>Iš sumodeliuoto filtro perdavimo charakteristikos (žr. 3.</w:t>
      </w:r>
      <w:r w:rsidR="001F4BD8">
        <w:rPr>
          <w:lang w:val="lt-LT"/>
        </w:rPr>
        <w:t>9</w:t>
      </w:r>
      <w:r>
        <w:rPr>
          <w:lang w:val="lt-LT"/>
        </w:rPr>
        <w:t xml:space="preserve"> pav. kairėje) matyti, kad filtro centrinis dažnis vis tiek į aukštųjų dažnių sritį pasislinko daugiau negu buvo planuota. Šį kartą dažnio apskaičiavimo tikslumas tik </w:t>
      </w:r>
      <w:r>
        <w:t xml:space="preserve">93,82 %, </w:t>
      </w:r>
      <w:r>
        <w:rPr>
          <w:lang w:val="lt-LT"/>
        </w:rPr>
        <w:t xml:space="preserve">tai reiškia, kad nuo planuotos </w:t>
      </w:r>
      <w:r w:rsidRPr="00406EDD">
        <w:rPr>
          <w:lang w:val="lt-LT"/>
        </w:rPr>
        <w:t>3,518</w:t>
      </w:r>
      <w:r>
        <w:rPr>
          <w:i/>
          <w:lang w:val="lt-LT"/>
        </w:rPr>
        <w:t xml:space="preserve"> </w:t>
      </w:r>
      <w:r w:rsidRPr="00456E80">
        <w:rPr>
          <w:lang w:val="lt-LT"/>
        </w:rPr>
        <w:t>GHz</w:t>
      </w:r>
      <w:r>
        <w:rPr>
          <w:lang w:val="lt-LT"/>
        </w:rPr>
        <w:t xml:space="preserve"> vertės dažnis pasislinko 6,2 %</w:t>
      </w:r>
      <w:r w:rsidR="004A2119">
        <w:rPr>
          <w:lang w:val="lt-LT"/>
        </w:rPr>
        <w:t xml:space="preserve"> (iki </w:t>
      </w:r>
      <w:r w:rsidR="009E18DD">
        <w:rPr>
          <w:lang w:val="lt-LT"/>
        </w:rPr>
        <w:t>3,75 GHz</w:t>
      </w:r>
      <w:r w:rsidR="004A2119">
        <w:rPr>
          <w:lang w:val="lt-LT"/>
        </w:rPr>
        <w:t>)</w:t>
      </w:r>
      <w:r>
        <w:rPr>
          <w:lang w:val="lt-LT"/>
        </w:rPr>
        <w:t>. Kadangi rezultato paklaida buvo iš anksto numatyta</w:t>
      </w:r>
      <w:r w:rsidR="004A2119">
        <w:rPr>
          <w:lang w:val="lt-LT"/>
        </w:rPr>
        <w:t xml:space="preserve"> ir matmenų skaičiavimo metu centrinis dažnis parinktas 3,518 GHz, o ne 3,674 GHz, koks buvo apskaičiuotas</w:t>
      </w:r>
      <w:r>
        <w:rPr>
          <w:lang w:val="lt-LT"/>
        </w:rPr>
        <w:t>, šį kartą</w:t>
      </w:r>
      <w:r w:rsidR="004A2119">
        <w:rPr>
          <w:lang w:val="lt-LT"/>
        </w:rPr>
        <w:t xml:space="preserve"> buvo</w:t>
      </w:r>
      <w:r>
        <w:rPr>
          <w:lang w:val="lt-LT"/>
        </w:rPr>
        <w:t xml:space="preserve"> sukly</w:t>
      </w:r>
      <w:r w:rsidR="004A2119">
        <w:rPr>
          <w:lang w:val="lt-LT"/>
        </w:rPr>
        <w:t xml:space="preserve">sta </w:t>
      </w:r>
      <w:r>
        <w:rPr>
          <w:lang w:val="lt-LT"/>
        </w:rPr>
        <w:t>tik</w:t>
      </w:r>
      <w:r w:rsidR="004A2119">
        <w:rPr>
          <w:lang w:val="lt-LT"/>
        </w:rPr>
        <w:t xml:space="preserve"> </w:t>
      </w:r>
      <w:r>
        <w:rPr>
          <w:lang w:val="lt-LT"/>
        </w:rPr>
        <w:t>2,03 %</w:t>
      </w:r>
      <w:r w:rsidR="004A2119">
        <w:rPr>
          <w:lang w:val="lt-LT"/>
        </w:rPr>
        <w:t>.</w:t>
      </w:r>
      <w:r>
        <w:rPr>
          <w:lang w:val="lt-LT"/>
        </w:rPr>
        <w:t xml:space="preserve"> </w:t>
      </w:r>
      <w:r w:rsidR="004A2119">
        <w:rPr>
          <w:lang w:val="lt-LT"/>
        </w:rPr>
        <w:t xml:space="preserve">Pagal </w:t>
      </w:r>
      <w:r>
        <w:rPr>
          <w:lang w:val="lt-LT"/>
        </w:rPr>
        <w:t>(3.21) formulę</w:t>
      </w:r>
      <w:r w:rsidR="004A2119">
        <w:rPr>
          <w:lang w:val="lt-LT"/>
        </w:rPr>
        <w:t xml:space="preserve"> apskaičiuo</w:t>
      </w:r>
      <w:r w:rsidR="00381570">
        <w:rPr>
          <w:lang w:val="lt-LT"/>
        </w:rPr>
        <w:t>tas</w:t>
      </w:r>
      <w:r w:rsidR="004A2119">
        <w:rPr>
          <w:lang w:val="lt-LT"/>
        </w:rPr>
        <w:t xml:space="preserve"> filtro centrinis dažnis po matmenų korekcijos: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7088"/>
        <w:gridCol w:w="1269"/>
      </w:tblGrid>
      <w:tr w:rsidR="009C296F" w14:paraId="261D008F" w14:textId="77777777" w:rsidTr="00CA6410">
        <w:trPr>
          <w:jc w:val="center"/>
        </w:trPr>
        <w:tc>
          <w:tcPr>
            <w:tcW w:w="1271" w:type="dxa"/>
            <w:vAlign w:val="center"/>
          </w:tcPr>
          <w:p w14:paraId="6FC12955" w14:textId="77777777" w:rsidR="009C296F" w:rsidRDefault="009C296F" w:rsidP="00CA6410"/>
        </w:tc>
        <w:tc>
          <w:tcPr>
            <w:tcW w:w="7088" w:type="dxa"/>
            <w:vAlign w:val="center"/>
          </w:tcPr>
          <w:p w14:paraId="605B9BB6" w14:textId="77777777" w:rsidR="009C296F" w:rsidRPr="00D51D66" w:rsidRDefault="009C296F" w:rsidP="00CA6410">
            <w:pPr>
              <w:rPr>
                <w:i/>
                <w:lang w:val="lt-LT"/>
              </w:rPr>
            </w:pPr>
            <m:oMathPara>
              <m:oMath>
                <m:r>
                  <w:rPr>
                    <w:rFonts w:ascii="Cambria Math" w:hAnsi="Cambria Math"/>
                  </w:rPr>
                  <m:t>ϵ=</m:t>
                </m:r>
                <m:f>
                  <m:fPr>
                    <m:ctrlPr>
                      <w:rPr>
                        <w:rFonts w:ascii="Cambria Math" w:hAnsi="Cambria Math"/>
                        <w:i/>
                      </w:rPr>
                    </m:ctrlPr>
                  </m:fPr>
                  <m:num>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ε</m:t>
                            </m:r>
                          </m:e>
                          <m:sub>
                            <m:r>
                              <w:rPr>
                                <w:rFonts w:ascii="Cambria Math" w:hAnsi="Cambria Math"/>
                              </w:rPr>
                              <m:t>rb</m:t>
                            </m:r>
                          </m:sub>
                        </m:sSub>
                      </m:e>
                    </m:rad>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ε</m:t>
                            </m:r>
                          </m:e>
                          <m:sub>
                            <m:r>
                              <w:rPr>
                                <w:rFonts w:ascii="Cambria Math" w:hAnsi="Cambria Math"/>
                              </w:rPr>
                              <m:t>ed</m:t>
                            </m:r>
                          </m:sub>
                        </m:sSub>
                      </m:e>
                    </m:rad>
                  </m:den>
                </m:f>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600</m:t>
                        </m:r>
                      </m:e>
                    </m:rad>
                  </m:num>
                  <m:den>
                    <m:rad>
                      <m:radPr>
                        <m:degHide m:val="1"/>
                        <m:ctrlPr>
                          <w:rPr>
                            <w:rFonts w:ascii="Cambria Math" w:hAnsi="Cambria Math"/>
                            <w:i/>
                          </w:rPr>
                        </m:ctrlPr>
                      </m:radPr>
                      <m:deg/>
                      <m:e>
                        <m:r>
                          <w:rPr>
                            <w:rFonts w:ascii="Cambria Math" w:hAnsi="Cambria Math"/>
                          </w:rPr>
                          <m:t>4</m:t>
                        </m:r>
                      </m:e>
                    </m:rad>
                  </m:den>
                </m:f>
                <m:r>
                  <w:rPr>
                    <w:rFonts w:ascii="Cambria Math" w:hAnsi="Cambria Math"/>
                  </w:rPr>
                  <m:t>=12,24745,</m:t>
                </m:r>
              </m:oMath>
            </m:oMathPara>
          </w:p>
          <w:p w14:paraId="35717C72" w14:textId="572C1A64" w:rsidR="009C296F" w:rsidRPr="00D51D66" w:rsidRDefault="00753512" w:rsidP="00CA6410">
            <w:pPr>
              <w:jc w:val="center"/>
              <w:rPr>
                <w:i/>
                <w:sz w:val="28"/>
                <w:szCs w:val="28"/>
              </w:rPr>
            </w:pPr>
            <m:oMathPara>
              <m:oMath>
                <m:sSub>
                  <m:sSubPr>
                    <m:ctrlPr>
                      <w:rPr>
                        <w:rFonts w:ascii="Cambria Math" w:hAnsi="Cambria Math"/>
                        <w:i/>
                        <w:szCs w:val="28"/>
                      </w:rPr>
                    </m:ctrlPr>
                  </m:sSubPr>
                  <m:e>
                    <m:r>
                      <w:rPr>
                        <w:rFonts w:ascii="Cambria Math" w:hAnsi="Cambria Math"/>
                        <w:szCs w:val="28"/>
                      </w:rPr>
                      <m:t>f</m:t>
                    </m:r>
                  </m:e>
                  <m:sub>
                    <m:r>
                      <w:rPr>
                        <w:rFonts w:ascii="Cambria Math" w:hAnsi="Cambria Math"/>
                        <w:szCs w:val="28"/>
                      </w:rPr>
                      <m:t>0b</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f</m:t>
                    </m:r>
                  </m:e>
                  <m:sub>
                    <m:r>
                      <w:rPr>
                        <w:rFonts w:ascii="Cambria Math" w:hAnsi="Cambria Math"/>
                        <w:szCs w:val="28"/>
                      </w:rPr>
                      <m:t>0d</m:t>
                    </m:r>
                  </m:sub>
                </m:sSub>
                <m:f>
                  <m:fPr>
                    <m:ctrlPr>
                      <w:rPr>
                        <w:rFonts w:ascii="Cambria Math" w:hAnsi="Cambria Math"/>
                        <w:i/>
                        <w:szCs w:val="28"/>
                      </w:rPr>
                    </m:ctrlPr>
                  </m:fPr>
                  <m:num>
                    <m:r>
                      <w:rPr>
                        <w:rFonts w:ascii="Cambria Math" w:hAnsi="Cambria Math"/>
                        <w:szCs w:val="28"/>
                      </w:rPr>
                      <m:t>m</m:t>
                    </m:r>
                  </m:num>
                  <m:den>
                    <m:r>
                      <w:rPr>
                        <w:rFonts w:ascii="Cambria Math" w:hAnsi="Cambria Math"/>
                        <w:szCs w:val="28"/>
                      </w:rPr>
                      <m:t>ϵ</m:t>
                    </m:r>
                  </m:den>
                </m:f>
                <m:r>
                  <w:rPr>
                    <w:rFonts w:ascii="Cambria Math" w:hAnsi="Cambria Math"/>
                    <w:szCs w:val="28"/>
                  </w:rPr>
                  <m:t>=3,75</m:t>
                </m:r>
                <m:f>
                  <m:fPr>
                    <m:ctrlPr>
                      <w:rPr>
                        <w:rFonts w:ascii="Cambria Math" w:hAnsi="Cambria Math"/>
                        <w:i/>
                        <w:szCs w:val="28"/>
                      </w:rPr>
                    </m:ctrlPr>
                  </m:fPr>
                  <m:num>
                    <m:r>
                      <w:rPr>
                        <w:rFonts w:ascii="Cambria Math" w:hAnsi="Cambria Math"/>
                        <w:szCs w:val="28"/>
                      </w:rPr>
                      <m:t>1000</m:t>
                    </m:r>
                  </m:num>
                  <m:den>
                    <m:r>
                      <w:rPr>
                        <w:rFonts w:ascii="Cambria Math" w:hAnsi="Cambria Math"/>
                        <w:szCs w:val="28"/>
                      </w:rPr>
                      <m:t>12,24745</m:t>
                    </m:r>
                  </m:den>
                </m:f>
                <m:r>
                  <w:rPr>
                    <w:rFonts w:ascii="Cambria Math" w:hAnsi="Cambria Math"/>
                    <w:szCs w:val="28"/>
                  </w:rPr>
                  <m:t xml:space="preserve">=306,2 </m:t>
                </m:r>
                <m:r>
                  <m:rPr>
                    <m:sty m:val="p"/>
                  </m:rPr>
                  <w:rPr>
                    <w:rFonts w:ascii="Cambria Math" w:hAnsi="Cambria Math"/>
                    <w:szCs w:val="28"/>
                  </w:rPr>
                  <m:t>GHz</m:t>
                </m:r>
                <m:r>
                  <w:rPr>
                    <w:rFonts w:ascii="Cambria Math" w:hAnsi="Cambria Math"/>
                    <w:szCs w:val="28"/>
                  </w:rPr>
                  <m:t>.</m:t>
                </m:r>
              </m:oMath>
            </m:oMathPara>
          </w:p>
        </w:tc>
        <w:tc>
          <w:tcPr>
            <w:tcW w:w="1269" w:type="dxa"/>
            <w:vAlign w:val="center"/>
          </w:tcPr>
          <w:p w14:paraId="5DBFE765" w14:textId="77777777" w:rsidR="009C296F" w:rsidRDefault="009C296F" w:rsidP="00CA6410">
            <w:pPr>
              <w:jc w:val="right"/>
            </w:pPr>
          </w:p>
        </w:tc>
      </w:tr>
    </w:tbl>
    <w:p w14:paraId="18BBDD96" w14:textId="76D52894" w:rsidR="00914850" w:rsidRPr="00914850" w:rsidRDefault="00734B28" w:rsidP="00914850">
      <w:pPr>
        <w:rPr>
          <w:lang w:val="lt-LT"/>
        </w:rPr>
      </w:pPr>
      <w:r>
        <w:rPr>
          <w:lang w:val="lt-LT"/>
        </w:rPr>
        <w:t>Palygin</w:t>
      </w:r>
      <w:r w:rsidR="009E18DD">
        <w:rPr>
          <w:lang w:val="lt-LT"/>
        </w:rPr>
        <w:t>us</w:t>
      </w:r>
      <w:r>
        <w:rPr>
          <w:lang w:val="lt-LT"/>
        </w:rPr>
        <w:t xml:space="preserve"> </w:t>
      </w:r>
      <w:r w:rsidR="009E18DD">
        <w:rPr>
          <w:lang w:val="lt-LT"/>
        </w:rPr>
        <w:t>apskaičiuotą centrinį dažnį</w:t>
      </w:r>
      <w:r>
        <w:rPr>
          <w:lang w:val="lt-LT"/>
        </w:rPr>
        <w:t xml:space="preserve"> su EM</w:t>
      </w:r>
      <w:r w:rsidR="00456E80">
        <w:rPr>
          <w:lang w:val="lt-LT"/>
        </w:rPr>
        <w:t>B</w:t>
      </w:r>
      <w:r>
        <w:rPr>
          <w:lang w:val="lt-LT"/>
        </w:rPr>
        <w:t xml:space="preserve"> simuliatoriumi „Sonnet“ gaut</w:t>
      </w:r>
      <w:r w:rsidR="009E18DD">
        <w:rPr>
          <w:lang w:val="lt-LT"/>
        </w:rPr>
        <w:t>u</w:t>
      </w:r>
      <w:r>
        <w:rPr>
          <w:lang w:val="lt-LT"/>
        </w:rPr>
        <w:t xml:space="preserve"> </w:t>
      </w:r>
      <m:oMath>
        <m:sSub>
          <m:sSubPr>
            <m:ctrlPr>
              <w:rPr>
                <w:rFonts w:ascii="Cambria Math" w:hAnsi="Cambria Math"/>
                <w:i/>
                <w:lang w:val="lt-LT"/>
              </w:rPr>
            </m:ctrlPr>
          </m:sSubPr>
          <m:e>
            <m:r>
              <w:rPr>
                <w:rFonts w:ascii="Cambria Math" w:hAnsi="Cambria Math"/>
                <w:lang w:val="lt-LT"/>
              </w:rPr>
              <m:t>f</m:t>
            </m:r>
          </m:e>
          <m:sub>
            <m:r>
              <w:rPr>
                <w:rFonts w:ascii="Cambria Math" w:hAnsi="Cambria Math"/>
                <w:lang w:val="lt-LT"/>
              </w:rPr>
              <m:t>0</m:t>
            </m:r>
          </m:sub>
        </m:sSub>
        <m:r>
          <w:rPr>
            <w:rFonts w:ascii="Cambria Math" w:hAnsi="Cambria Math"/>
          </w:rPr>
          <m:t xml:space="preserve">=311,2 </m:t>
        </m:r>
        <m:r>
          <m:rPr>
            <m:sty m:val="p"/>
          </m:rPr>
          <w:rPr>
            <w:rFonts w:ascii="Cambria Math" w:hAnsi="Cambria Math"/>
          </w:rPr>
          <m:t>GHz</m:t>
        </m:r>
      </m:oMath>
      <w:r w:rsidR="00914850">
        <w:rPr>
          <w:lang w:val="lt-LT"/>
        </w:rPr>
        <w:t xml:space="preserve"> ma</w:t>
      </w:r>
      <w:proofErr w:type="spellStart"/>
      <w:r w:rsidR="009E18DD">
        <w:rPr>
          <w:lang w:val="lt-LT"/>
        </w:rPr>
        <w:t>tyti</w:t>
      </w:r>
      <w:proofErr w:type="spellEnd"/>
      <w:r w:rsidR="00914850">
        <w:rPr>
          <w:lang w:val="lt-LT"/>
        </w:rPr>
        <w:t>, kad atsakymo tikslumas 9</w:t>
      </w:r>
      <w:r w:rsidR="00914850">
        <w:t xml:space="preserve">8,4 %, </w:t>
      </w:r>
      <w:r w:rsidR="00914850">
        <w:rPr>
          <w:lang w:val="lt-LT"/>
        </w:rPr>
        <w:t>todėl visiškai tikėtina, kad paklaida galėjo atsirasti dėl apvalinimo netikslumų.</w:t>
      </w:r>
    </w:p>
    <w:p w14:paraId="7A30923D" w14:textId="65B3421A" w:rsidR="00D51D66" w:rsidRDefault="00381570" w:rsidP="00F64350">
      <w:pPr>
        <w:rPr>
          <w:lang w:val="lt-LT"/>
        </w:rPr>
      </w:pPr>
      <w:r>
        <w:rPr>
          <w:lang w:val="lt-LT"/>
        </w:rPr>
        <w:t>I</w:t>
      </w:r>
      <w:r w:rsidR="00914850">
        <w:rPr>
          <w:lang w:val="lt-LT"/>
        </w:rPr>
        <w:t>š sumažintų matmenų filtro perdavimo charakteristikos (žr. 3.</w:t>
      </w:r>
      <w:r w:rsidR="001F4BD8">
        <w:rPr>
          <w:lang w:val="lt-LT"/>
        </w:rPr>
        <w:t>9</w:t>
      </w:r>
      <w:r w:rsidR="00914850">
        <w:rPr>
          <w:lang w:val="lt-LT"/>
        </w:rPr>
        <w:t xml:space="preserve"> pav</w:t>
      </w:r>
      <w:r w:rsidR="0076206D">
        <w:rPr>
          <w:lang w:val="lt-LT"/>
        </w:rPr>
        <w:t>. dešinėje</w:t>
      </w:r>
      <w:r w:rsidR="00914850">
        <w:rPr>
          <w:lang w:val="lt-LT"/>
        </w:rPr>
        <w:t>) mat</w:t>
      </w:r>
      <w:r w:rsidR="009E18DD">
        <w:rPr>
          <w:lang w:val="lt-LT"/>
        </w:rPr>
        <w:t>yti</w:t>
      </w:r>
      <w:r w:rsidR="00914850">
        <w:rPr>
          <w:lang w:val="lt-LT"/>
        </w:rPr>
        <w:t xml:space="preserve">, kad šiuose dažniuose signalas yra stipriai slopinamas – </w:t>
      </w:r>
      <w:r w:rsidR="00AA1897">
        <w:rPr>
          <w:lang w:val="lt-LT"/>
        </w:rPr>
        <w:t xml:space="preserve">net </w:t>
      </w:r>
      <w:r w:rsidR="00914850">
        <w:rPr>
          <w:lang w:val="lt-LT"/>
        </w:rPr>
        <w:t>rezonanso metu slopinimas</w:t>
      </w:r>
      <w:r w:rsidR="00AA1897">
        <w:rPr>
          <w:lang w:val="lt-LT"/>
        </w:rPr>
        <w:t xml:space="preserve"> siekia</w:t>
      </w:r>
      <w:r w:rsidR="00914850">
        <w:rPr>
          <w:lang w:val="lt-LT"/>
        </w:rPr>
        <w:t xml:space="preserve"> 145 dB. Dėl tokio stipraus slopinimo galim</w:t>
      </w:r>
      <w:r w:rsidR="009E18DD">
        <w:rPr>
          <w:lang w:val="lt-LT"/>
        </w:rPr>
        <w:t>a</w:t>
      </w:r>
      <w:r w:rsidR="00914850">
        <w:rPr>
          <w:lang w:val="lt-LT"/>
        </w:rPr>
        <w:t xml:space="preserve"> daryti išvadą, kad</w:t>
      </w:r>
      <w:r w:rsidR="00912853">
        <w:rPr>
          <w:lang w:val="lt-LT"/>
        </w:rPr>
        <w:t xml:space="preserve"> naudojant</w:t>
      </w:r>
      <w:r w:rsidR="00914850">
        <w:rPr>
          <w:lang w:val="lt-LT"/>
        </w:rPr>
        <w:t xml:space="preserve"> G</w:t>
      </w:r>
      <w:r w:rsidR="00912853">
        <w:rPr>
          <w:lang w:val="lt-LT"/>
        </w:rPr>
        <w:t>S</w:t>
      </w:r>
      <w:r w:rsidR="00914850">
        <w:rPr>
          <w:lang w:val="lt-LT"/>
        </w:rPr>
        <w:t xml:space="preserve">PBIR </w:t>
      </w:r>
      <w:r w:rsidR="00912853">
        <w:rPr>
          <w:lang w:val="lt-LT"/>
        </w:rPr>
        <w:t xml:space="preserve">konstrukciją </w:t>
      </w:r>
      <w:r w:rsidR="00AA1897">
        <w:rPr>
          <w:lang w:val="lt-LT"/>
        </w:rPr>
        <w:t>ne</w:t>
      </w:r>
      <w:r w:rsidR="009E18DD">
        <w:rPr>
          <w:lang w:val="lt-LT"/>
        </w:rPr>
        <w:t>pavyktų</w:t>
      </w:r>
      <w:r w:rsidR="00AA1897">
        <w:rPr>
          <w:lang w:val="lt-LT"/>
        </w:rPr>
        <w:t xml:space="preserve"> suprojektuoti feroelektriniam padėklui pritaikytų filtrų. Pagrindinės priežastys:</w:t>
      </w:r>
    </w:p>
    <w:p w14:paraId="34672AB1" w14:textId="4A078D06" w:rsidR="00AA1897" w:rsidRDefault="00AA1897" w:rsidP="00AA1897">
      <w:pPr>
        <w:pStyle w:val="ListParagraph"/>
        <w:numPr>
          <w:ilvl w:val="0"/>
          <w:numId w:val="42"/>
        </w:numPr>
        <w:rPr>
          <w:lang w:val="lt-LT"/>
        </w:rPr>
      </w:pPr>
      <w:r>
        <w:rPr>
          <w:lang w:val="lt-LT"/>
        </w:rPr>
        <w:t>Žemame dažnyje dirbančių filtrų ne</w:t>
      </w:r>
      <w:r w:rsidR="009E18DD">
        <w:rPr>
          <w:lang w:val="lt-LT"/>
        </w:rPr>
        <w:t>pavyktų</w:t>
      </w:r>
      <w:r>
        <w:rPr>
          <w:lang w:val="lt-LT"/>
        </w:rPr>
        <w:t xml:space="preserve"> suprojektuoti dėl</w:t>
      </w:r>
      <w:r w:rsidR="00912853">
        <w:rPr>
          <w:lang w:val="lt-LT"/>
        </w:rPr>
        <w:t>,</w:t>
      </w:r>
      <w:r>
        <w:rPr>
          <w:lang w:val="lt-LT"/>
        </w:rPr>
        <w:t xml:space="preserve"> šiai </w:t>
      </w:r>
      <w:r w:rsidR="00912853">
        <w:rPr>
          <w:lang w:val="lt-LT"/>
        </w:rPr>
        <w:t xml:space="preserve">konstrukcijai </w:t>
      </w:r>
      <w:r>
        <w:rPr>
          <w:lang w:val="lt-LT"/>
        </w:rPr>
        <w:t>būdingų</w:t>
      </w:r>
      <w:r w:rsidR="00912853">
        <w:rPr>
          <w:lang w:val="lt-LT"/>
        </w:rPr>
        <w:t>,</w:t>
      </w:r>
      <w:r>
        <w:rPr>
          <w:lang w:val="lt-LT"/>
        </w:rPr>
        <w:t xml:space="preserve"> mažo talpumo nuoseklaus jungimo kondensatorių.</w:t>
      </w:r>
    </w:p>
    <w:p w14:paraId="74DD9DF1" w14:textId="6455E6D9" w:rsidR="00AA1897" w:rsidRPr="00AA1897" w:rsidRDefault="00AA1897" w:rsidP="00AA1897">
      <w:pPr>
        <w:pStyle w:val="ListParagraph"/>
        <w:numPr>
          <w:ilvl w:val="0"/>
          <w:numId w:val="42"/>
        </w:numPr>
        <w:rPr>
          <w:lang w:val="lt-LT"/>
        </w:rPr>
      </w:pPr>
      <w:r>
        <w:rPr>
          <w:lang w:val="lt-LT"/>
        </w:rPr>
        <w:t>Aukštame dažnyje filtro nuostoliai</w:t>
      </w:r>
      <w:r w:rsidR="00912853">
        <w:rPr>
          <w:lang w:val="lt-LT"/>
        </w:rPr>
        <w:t xml:space="preserve"> yra</w:t>
      </w:r>
      <w:r>
        <w:rPr>
          <w:lang w:val="lt-LT"/>
        </w:rPr>
        <w:t xml:space="preserve"> tokie dideli, </w:t>
      </w:r>
      <w:r w:rsidR="00912853">
        <w:rPr>
          <w:lang w:val="lt-LT"/>
        </w:rPr>
        <w:t>jog</w:t>
      </w:r>
      <w:r>
        <w:rPr>
          <w:lang w:val="lt-LT"/>
        </w:rPr>
        <w:t xml:space="preserve"> toks filtras neturėtų </w:t>
      </w:r>
      <w:r w:rsidR="00912853">
        <w:rPr>
          <w:lang w:val="lt-LT"/>
        </w:rPr>
        <w:t xml:space="preserve">praktinio </w:t>
      </w:r>
      <w:r>
        <w:rPr>
          <w:lang w:val="lt-LT"/>
        </w:rPr>
        <w:t>pritaikymo.</w:t>
      </w:r>
    </w:p>
    <w:p w14:paraId="750117FD" w14:textId="77777777" w:rsidR="00F64350" w:rsidRDefault="00F64350" w:rsidP="00F64350">
      <w:pPr>
        <w:rPr>
          <w:lang w:val="lt-LT"/>
        </w:rPr>
      </w:pPr>
    </w:p>
    <w:p w14:paraId="4602456A" w14:textId="3E2F1322" w:rsidR="00DB450F" w:rsidRDefault="00DB450F" w:rsidP="00DB450F">
      <w:pPr>
        <w:pStyle w:val="Heading3"/>
      </w:pPr>
      <w:bookmarkStart w:id="64" w:name="_Toc9891079"/>
      <w:r>
        <w:t>B</w:t>
      </w:r>
      <w:r w:rsidR="00912853">
        <w:t>S</w:t>
      </w:r>
      <w:r>
        <w:t xml:space="preserve">PBIR </w:t>
      </w:r>
      <w:r w:rsidR="00912853">
        <w:t xml:space="preserve">konstrukcijos </w:t>
      </w:r>
      <w:r>
        <w:t>filtro modeliavimas</w:t>
      </w:r>
      <w:bookmarkEnd w:id="64"/>
    </w:p>
    <w:p w14:paraId="602DBAC3" w14:textId="7DAD944E" w:rsidR="00DB450F" w:rsidRDefault="00F21925" w:rsidP="00DB450F">
      <w:pPr>
        <w:rPr>
          <w:lang w:val="lt-LT"/>
        </w:rPr>
      </w:pPr>
      <w:r>
        <w:rPr>
          <w:lang w:val="lt-LT"/>
        </w:rPr>
        <w:t>3.2.1</w:t>
      </w:r>
      <w:r w:rsidR="00912853">
        <w:rPr>
          <w:lang w:val="lt-LT"/>
        </w:rPr>
        <w:t xml:space="preserve"> </w:t>
      </w:r>
      <w:r w:rsidR="00957DC0">
        <w:rPr>
          <w:lang w:val="lt-LT"/>
        </w:rPr>
        <w:t xml:space="preserve">skyrelyje </w:t>
      </w:r>
      <w:r w:rsidR="00922675">
        <w:rPr>
          <w:lang w:val="lt-LT"/>
        </w:rPr>
        <w:t>tiriant</w:t>
      </w:r>
      <w:r w:rsidR="00957DC0">
        <w:rPr>
          <w:lang w:val="lt-LT"/>
        </w:rPr>
        <w:t xml:space="preserve"> G</w:t>
      </w:r>
      <w:r w:rsidR="00912853">
        <w:rPr>
          <w:lang w:val="lt-LT"/>
        </w:rPr>
        <w:t>S</w:t>
      </w:r>
      <w:r w:rsidR="00957DC0">
        <w:rPr>
          <w:lang w:val="lt-LT"/>
        </w:rPr>
        <w:t xml:space="preserve">PBIR </w:t>
      </w:r>
      <w:r w:rsidR="00912853">
        <w:rPr>
          <w:lang w:val="lt-LT"/>
        </w:rPr>
        <w:t xml:space="preserve">konstrukcijos feroelektrinį </w:t>
      </w:r>
      <w:r w:rsidR="00957DC0">
        <w:rPr>
          <w:lang w:val="lt-LT"/>
        </w:rPr>
        <w:t>filtr</w:t>
      </w:r>
      <w:r w:rsidR="00912853">
        <w:rPr>
          <w:lang w:val="lt-LT"/>
        </w:rPr>
        <w:t>ą</w:t>
      </w:r>
      <w:r w:rsidR="00957DC0">
        <w:rPr>
          <w:lang w:val="lt-LT"/>
        </w:rPr>
        <w:t xml:space="preserve"> </w:t>
      </w:r>
      <w:r w:rsidR="00922675">
        <w:rPr>
          <w:lang w:val="lt-LT"/>
        </w:rPr>
        <w:t>buvo</w:t>
      </w:r>
      <w:r w:rsidR="00957DC0">
        <w:rPr>
          <w:lang w:val="lt-LT"/>
        </w:rPr>
        <w:t xml:space="preserve"> pastebė</w:t>
      </w:r>
      <w:r w:rsidR="00922675">
        <w:rPr>
          <w:lang w:val="lt-LT"/>
        </w:rPr>
        <w:t>ta</w:t>
      </w:r>
      <w:r w:rsidR="00957DC0">
        <w:rPr>
          <w:lang w:val="lt-LT"/>
        </w:rPr>
        <w:t xml:space="preserve">, kad ši </w:t>
      </w:r>
      <w:r w:rsidR="00912853">
        <w:rPr>
          <w:lang w:val="lt-LT"/>
        </w:rPr>
        <w:t xml:space="preserve">konstrukcija </w:t>
      </w:r>
      <w:r w:rsidR="00051711">
        <w:rPr>
          <w:lang w:val="lt-LT"/>
        </w:rPr>
        <w:t>nėra tinkama itin mažų</w:t>
      </w:r>
      <w:r w:rsidR="00957DC0">
        <w:rPr>
          <w:lang w:val="lt-LT"/>
        </w:rPr>
        <w:t xml:space="preserve"> </w:t>
      </w:r>
      <w:r w:rsidR="00051711">
        <w:rPr>
          <w:lang w:val="lt-LT"/>
        </w:rPr>
        <w:t xml:space="preserve">matmenų filtrams </w:t>
      </w:r>
      <w:r w:rsidR="00D311A7">
        <w:rPr>
          <w:lang w:val="lt-LT"/>
        </w:rPr>
        <w:t>(kai padėklo storis mikrometrų eilės)</w:t>
      </w:r>
      <w:r w:rsidR="00051711">
        <w:rPr>
          <w:lang w:val="lt-LT"/>
        </w:rPr>
        <w:t xml:space="preserve">, nes šios </w:t>
      </w:r>
      <w:r w:rsidR="00912853">
        <w:rPr>
          <w:lang w:val="lt-LT"/>
        </w:rPr>
        <w:t xml:space="preserve">konstrukcijos </w:t>
      </w:r>
      <w:r w:rsidR="00051711">
        <w:rPr>
          <w:lang w:val="lt-LT"/>
        </w:rPr>
        <w:t xml:space="preserve">filtrų nuoseklaus jungimo kondensatorių talpos vertės yra labai mažos. Šio trūkumo neturi briaunomis </w:t>
      </w:r>
      <w:r w:rsidR="00912853">
        <w:rPr>
          <w:lang w:val="lt-LT"/>
        </w:rPr>
        <w:t>su</w:t>
      </w:r>
      <w:r w:rsidR="00051711">
        <w:rPr>
          <w:lang w:val="lt-LT"/>
        </w:rPr>
        <w:t>jungtų pusės bangos ilgio rezonatorių (B</w:t>
      </w:r>
      <w:r w:rsidR="00912853">
        <w:rPr>
          <w:lang w:val="lt-LT"/>
        </w:rPr>
        <w:t>S</w:t>
      </w:r>
      <w:r w:rsidR="00051711">
        <w:rPr>
          <w:lang w:val="lt-LT"/>
        </w:rPr>
        <w:t xml:space="preserve">PBIR) </w:t>
      </w:r>
      <w:r w:rsidR="00912853">
        <w:rPr>
          <w:lang w:val="lt-LT"/>
        </w:rPr>
        <w:t>konstrukcijos</w:t>
      </w:r>
      <w:r w:rsidR="00051711">
        <w:rPr>
          <w:lang w:val="lt-LT"/>
        </w:rPr>
        <w:t xml:space="preserve"> filtrai. B</w:t>
      </w:r>
      <w:r w:rsidR="00912853">
        <w:rPr>
          <w:lang w:val="lt-LT"/>
        </w:rPr>
        <w:t>S</w:t>
      </w:r>
      <w:r w:rsidR="00051711">
        <w:rPr>
          <w:lang w:val="lt-LT"/>
        </w:rPr>
        <w:t xml:space="preserve">PBIR </w:t>
      </w:r>
      <w:r w:rsidR="00912853">
        <w:rPr>
          <w:lang w:val="lt-LT"/>
        </w:rPr>
        <w:t xml:space="preserve">konstrukcijos </w:t>
      </w:r>
      <w:r w:rsidR="00051711">
        <w:rPr>
          <w:lang w:val="lt-LT"/>
        </w:rPr>
        <w:t xml:space="preserve">filtrų nuoseklaus jungimo kondensatorių plotas yra žymiai didesnis (žr. </w:t>
      </w:r>
      <w:r w:rsidR="00AA4F17">
        <w:rPr>
          <w:lang w:val="lt-LT"/>
        </w:rPr>
        <w:t>3.3 pav</w:t>
      </w:r>
      <w:r w:rsidR="0076206D">
        <w:rPr>
          <w:lang w:val="lt-LT"/>
        </w:rPr>
        <w:t>.</w:t>
      </w:r>
      <w:r w:rsidR="00AA4F17">
        <w:rPr>
          <w:lang w:val="lt-LT"/>
        </w:rPr>
        <w:t>), nes kondensatorius sudarančios mikrojuostelės persidengia ne pločiu, o ilgiu, taip gaunamas žymiai didesnis kondensatoriaus plokštelių paviršiaus plotas.</w:t>
      </w:r>
    </w:p>
    <w:p w14:paraId="4FD9714C" w14:textId="417A9E3C" w:rsidR="003C49B6" w:rsidRDefault="003C49B6" w:rsidP="00933AB1">
      <w:pPr>
        <w:rPr>
          <w:lang w:val="lt-LT"/>
        </w:rPr>
      </w:pPr>
      <w:r>
        <w:rPr>
          <w:lang w:val="lt-LT"/>
        </w:rPr>
        <w:t xml:space="preserve">Pirmajame šio skyriaus poskyryje buvo parašyta MATLAB aplinkoje dirbanti </w:t>
      </w:r>
      <w:r w:rsidR="001F4BD8">
        <w:rPr>
          <w:lang w:val="lt-LT"/>
        </w:rPr>
        <w:t xml:space="preserve">programa </w:t>
      </w:r>
      <w:r>
        <w:rPr>
          <w:lang w:val="lt-LT"/>
        </w:rPr>
        <w:t xml:space="preserve">BSPBIR konstrukcijos filtrų matmenims skaičiuoti. Siekiant įsitikinti, kad </w:t>
      </w:r>
      <w:r w:rsidR="001F4BD8">
        <w:rPr>
          <w:lang w:val="lt-LT"/>
        </w:rPr>
        <w:t>programa</w:t>
      </w:r>
      <w:r>
        <w:rPr>
          <w:lang w:val="lt-LT"/>
        </w:rPr>
        <w:t xml:space="preserve"> tiksliai skaičiuoja mikrojuostelės matmenis, nuspręsta sumodeliuoti du standartinius filtrus, kurių parametrai pateikti 3.2 lentelėje. Parametrai parinkti tokie patys, kokie buvo parinkti modeliuojant GSPBIR konstrukcijos filtrus</w:t>
      </w:r>
      <w:r w:rsidR="007B0AC4">
        <w:rPr>
          <w:lang w:val="lt-LT"/>
        </w:rPr>
        <w:t>,</w:t>
      </w:r>
      <w:r>
        <w:rPr>
          <w:lang w:val="lt-LT"/>
        </w:rPr>
        <w:t xml:space="preserve"> </w:t>
      </w:r>
      <w:r w:rsidR="007B0AC4">
        <w:rPr>
          <w:lang w:val="lt-LT"/>
        </w:rPr>
        <w:t xml:space="preserve">tai leis </w:t>
      </w:r>
      <w:r>
        <w:rPr>
          <w:lang w:val="lt-LT"/>
        </w:rPr>
        <w:t xml:space="preserve">palyginti viena ir kita konstrukcija sumodeliuotų filtrų charakteristikas. </w:t>
      </w:r>
      <w:r w:rsidR="00585CC8">
        <w:rPr>
          <w:lang w:val="lt-LT"/>
        </w:rPr>
        <w:t>Programomis</w:t>
      </w:r>
      <w:r>
        <w:rPr>
          <w:lang w:val="lt-LT"/>
        </w:rPr>
        <w:t xml:space="preserve"> apskaičiuoti mikrojuostelės matmenys pateikti lentelės apačioje. Pagal šiuos matmenis „Sonnet“ EMB simuliatoriumi nubraižyti filtrų brėžiniai (žr. 3.</w:t>
      </w:r>
      <w:r w:rsidR="00585CC8">
        <w:rPr>
          <w:lang w:val="lt-LT"/>
        </w:rPr>
        <w:t>10</w:t>
      </w:r>
      <w:r>
        <w:rPr>
          <w:lang w:val="lt-LT"/>
        </w:rPr>
        <w:t xml:space="preserve"> pav.) ir išmatuotos perdavimo ir atspindžio charakteristikos (žr. 3.</w:t>
      </w:r>
      <w:r w:rsidR="00585CC8">
        <w:rPr>
          <w:lang w:val="lt-LT"/>
        </w:rPr>
        <w:t>11</w:t>
      </w:r>
      <w:r>
        <w:rPr>
          <w:lang w:val="lt-LT"/>
        </w:rPr>
        <w:t xml:space="preserve"> pav.). Filtrų brėžiniai pateikti skirtingu masteliu, nes jų dydis skiriasi beveik 4 kartus, matmenys pateikti </w:t>
      </w:r>
      <w:r w:rsidR="007B0AC4">
        <w:rPr>
          <w:lang w:val="lt-LT"/>
        </w:rPr>
        <w:t>mikro</w:t>
      </w:r>
      <w:r>
        <w:rPr>
          <w:lang w:val="lt-LT"/>
        </w:rPr>
        <w:t>metrais.</w:t>
      </w:r>
      <w:r w:rsidR="007B0AC4">
        <w:rPr>
          <w:lang w:val="lt-LT"/>
        </w:rPr>
        <w:t xml:space="preserve"> </w:t>
      </w:r>
      <w:r w:rsidR="00933AB1">
        <w:rPr>
          <w:lang w:val="lt-LT"/>
        </w:rPr>
        <w:t>Lyginant vienodų parametrų BSPBIR ir GSPBIR konstrukcijomis sumodeliuotų filtrų matmenis matyti</w:t>
      </w:r>
      <w:r w:rsidR="007B0AC4">
        <w:rPr>
          <w:lang w:val="lt-LT"/>
        </w:rPr>
        <w:t xml:space="preserve">, kad BSPBIR konstrukcijos filtrai </w:t>
      </w:r>
      <w:r w:rsidR="00933AB1">
        <w:rPr>
          <w:lang w:val="lt-LT"/>
        </w:rPr>
        <w:t>yra maždaug 6 kartus trumpesni ir 3 kartus platesni, tai reiškia, kad BSPBIR konstrukcijos filtrai užima mažesnį paviršiaus plotą.</w:t>
      </w:r>
      <w:r w:rsidR="007B0AC4">
        <w:rPr>
          <w:lang w:val="lt-LT"/>
        </w:rPr>
        <w:t xml:space="preserve"> </w:t>
      </w:r>
    </w:p>
    <w:p w14:paraId="5562C113" w14:textId="01718CF8" w:rsidR="000D4D9E" w:rsidRPr="003626AA" w:rsidRDefault="00F3418E" w:rsidP="00D418FA">
      <w:pPr>
        <w:pStyle w:val="Caption"/>
        <w:keepNext/>
        <w:ind w:firstLine="0"/>
        <w:rPr>
          <w:b w:val="0"/>
        </w:rPr>
      </w:pPr>
      <w:r>
        <w:lastRenderedPageBreak/>
        <w:fldChar w:fldCharType="begin"/>
      </w:r>
      <w:r>
        <w:instrText xml:space="preserve"> STYLEREF 1 \s </w:instrText>
      </w:r>
      <w:r>
        <w:fldChar w:fldCharType="separate"/>
      </w:r>
      <w:bookmarkStart w:id="65" w:name="_Toc9807714"/>
      <w:r w:rsidR="00753512">
        <w:rPr>
          <w:noProof/>
        </w:rPr>
        <w:t>3</w:t>
      </w:r>
      <w:r>
        <w:fldChar w:fldCharType="end"/>
      </w:r>
      <w:r w:rsidR="00D418FA">
        <w:t>.</w:t>
      </w:r>
      <w:r>
        <w:fldChar w:fldCharType="begin"/>
      </w:r>
      <w:r>
        <w:instrText xml:space="preserve"> SEQ lentelė \* ARABIC \s 1 </w:instrText>
      </w:r>
      <w:r>
        <w:fldChar w:fldCharType="separate"/>
      </w:r>
      <w:r w:rsidR="00753512">
        <w:rPr>
          <w:noProof/>
        </w:rPr>
        <w:t>2</w:t>
      </w:r>
      <w:r>
        <w:fldChar w:fldCharType="end"/>
      </w:r>
      <w:r w:rsidR="003626AA">
        <w:t xml:space="preserve"> lentelė</w:t>
      </w:r>
      <w:r w:rsidR="00F82F0D">
        <w:t>.</w:t>
      </w:r>
      <w:r w:rsidR="003626AA">
        <w:rPr>
          <w:b w:val="0"/>
        </w:rPr>
        <w:t xml:space="preserve"> </w:t>
      </w:r>
      <w:r w:rsidR="003626AA">
        <w:rPr>
          <w:b w:val="0"/>
          <w:lang w:val="lt-LT"/>
        </w:rPr>
        <w:t>B</w:t>
      </w:r>
      <w:r w:rsidR="00912853">
        <w:rPr>
          <w:b w:val="0"/>
          <w:lang w:val="lt-LT"/>
        </w:rPr>
        <w:t>S</w:t>
      </w:r>
      <w:r w:rsidR="003626AA" w:rsidRPr="00E746F0">
        <w:rPr>
          <w:b w:val="0"/>
          <w:lang w:val="lt-LT"/>
        </w:rPr>
        <w:t>PBIR</w:t>
      </w:r>
      <w:r w:rsidR="003626AA">
        <w:rPr>
          <w:b w:val="0"/>
          <w:lang w:val="lt-LT"/>
        </w:rPr>
        <w:t xml:space="preserve"> </w:t>
      </w:r>
      <w:r w:rsidR="00912853">
        <w:rPr>
          <w:b w:val="0"/>
          <w:lang w:val="lt-LT"/>
        </w:rPr>
        <w:t>konstrukcij</w:t>
      </w:r>
      <w:r w:rsidR="003626AA">
        <w:rPr>
          <w:b w:val="0"/>
          <w:lang w:val="lt-LT"/>
        </w:rPr>
        <w:t>os filtro matmenų skaičiavimo</w:t>
      </w:r>
      <w:r w:rsidR="003626AA" w:rsidRPr="00E746F0">
        <w:rPr>
          <w:b w:val="0"/>
          <w:lang w:val="lt-LT"/>
        </w:rPr>
        <w:t xml:space="preserve"> </w:t>
      </w:r>
      <w:r w:rsidR="00585CC8">
        <w:rPr>
          <w:b w:val="0"/>
          <w:lang w:val="lt-LT"/>
        </w:rPr>
        <w:t>programos</w:t>
      </w:r>
      <w:r w:rsidR="003626AA" w:rsidRPr="00E746F0">
        <w:rPr>
          <w:b w:val="0"/>
          <w:lang w:val="lt-LT"/>
        </w:rPr>
        <w:t xml:space="preserve"> patikrinimui</w:t>
      </w:r>
      <w:r w:rsidR="003626AA">
        <w:rPr>
          <w:b w:val="0"/>
          <w:lang w:val="lt-LT"/>
        </w:rPr>
        <w:t xml:space="preserve"> naudojami filtrų parametrai</w:t>
      </w:r>
      <w:bookmarkEnd w:id="65"/>
    </w:p>
    <w:tbl>
      <w:tblPr>
        <w:tblStyle w:val="TableGrid"/>
        <w:tblW w:w="0" w:type="auto"/>
        <w:tblLook w:val="04A0" w:firstRow="1" w:lastRow="0" w:firstColumn="1" w:lastColumn="0" w:noHBand="0" w:noVBand="1"/>
      </w:tblPr>
      <w:tblGrid>
        <w:gridCol w:w="3964"/>
        <w:gridCol w:w="2835"/>
        <w:gridCol w:w="2829"/>
      </w:tblGrid>
      <w:tr w:rsidR="000F6C9C" w14:paraId="12FD9B9B" w14:textId="77777777" w:rsidTr="00734446">
        <w:tc>
          <w:tcPr>
            <w:tcW w:w="3964" w:type="dxa"/>
          </w:tcPr>
          <w:p w14:paraId="4895E7DE" w14:textId="77777777" w:rsidR="000F6C9C" w:rsidRDefault="000F6C9C" w:rsidP="00734446">
            <w:pPr>
              <w:ind w:firstLine="0"/>
              <w:rPr>
                <w:lang w:val="lt-LT"/>
              </w:rPr>
            </w:pPr>
          </w:p>
        </w:tc>
        <w:tc>
          <w:tcPr>
            <w:tcW w:w="2835" w:type="dxa"/>
          </w:tcPr>
          <w:p w14:paraId="39ED140E" w14:textId="77777777" w:rsidR="000F6C9C" w:rsidRDefault="000F6C9C" w:rsidP="00734446">
            <w:pPr>
              <w:ind w:firstLine="0"/>
              <w:rPr>
                <w:lang w:val="lt-LT"/>
              </w:rPr>
            </w:pPr>
            <w:r>
              <w:rPr>
                <w:lang w:val="lt-LT"/>
              </w:rPr>
              <w:t>Filtras nr. 1</w:t>
            </w:r>
          </w:p>
        </w:tc>
        <w:tc>
          <w:tcPr>
            <w:tcW w:w="2829" w:type="dxa"/>
          </w:tcPr>
          <w:p w14:paraId="57271FD9" w14:textId="77777777" w:rsidR="000F6C9C" w:rsidRDefault="000F6C9C" w:rsidP="00734446">
            <w:pPr>
              <w:ind w:firstLine="0"/>
              <w:rPr>
                <w:lang w:val="lt-LT"/>
              </w:rPr>
            </w:pPr>
            <w:r>
              <w:rPr>
                <w:lang w:val="lt-LT"/>
              </w:rPr>
              <w:t>Filtras nr. 2</w:t>
            </w:r>
          </w:p>
        </w:tc>
      </w:tr>
      <w:tr w:rsidR="000F6C9C" w14:paraId="400D5B3B" w14:textId="77777777" w:rsidTr="00734446">
        <w:tc>
          <w:tcPr>
            <w:tcW w:w="3964" w:type="dxa"/>
          </w:tcPr>
          <w:p w14:paraId="26473FA2" w14:textId="77777777" w:rsidR="000F6C9C" w:rsidRDefault="000F6C9C" w:rsidP="00734446">
            <w:pPr>
              <w:ind w:firstLine="0"/>
              <w:rPr>
                <w:lang w:val="lt-LT"/>
              </w:rPr>
            </w:pPr>
            <w:r>
              <w:rPr>
                <w:lang w:val="lt-LT"/>
              </w:rPr>
              <w:t>Centrinis dažnis</w:t>
            </w:r>
          </w:p>
        </w:tc>
        <w:tc>
          <w:tcPr>
            <w:tcW w:w="2835" w:type="dxa"/>
          </w:tcPr>
          <w:p w14:paraId="1660F7C8" w14:textId="77777777" w:rsidR="000F6C9C" w:rsidRDefault="000F6C9C" w:rsidP="00734446">
            <w:pPr>
              <w:ind w:firstLine="0"/>
              <w:rPr>
                <w:lang w:val="lt-LT"/>
              </w:rPr>
            </w:pPr>
            <w:r>
              <w:rPr>
                <w:lang w:val="lt-LT"/>
              </w:rPr>
              <w:t>6 GHz</w:t>
            </w:r>
          </w:p>
        </w:tc>
        <w:tc>
          <w:tcPr>
            <w:tcW w:w="2829" w:type="dxa"/>
          </w:tcPr>
          <w:p w14:paraId="210E638A" w14:textId="77777777" w:rsidR="000F6C9C" w:rsidRDefault="000F6C9C" w:rsidP="00734446">
            <w:pPr>
              <w:ind w:firstLine="0"/>
              <w:rPr>
                <w:lang w:val="lt-LT"/>
              </w:rPr>
            </w:pPr>
            <w:r>
              <w:rPr>
                <w:lang w:val="lt-LT"/>
              </w:rPr>
              <w:t>16 GHz</w:t>
            </w:r>
          </w:p>
        </w:tc>
      </w:tr>
      <w:tr w:rsidR="000F6C9C" w14:paraId="335DDBF9" w14:textId="77777777" w:rsidTr="00734446">
        <w:tc>
          <w:tcPr>
            <w:tcW w:w="3964" w:type="dxa"/>
          </w:tcPr>
          <w:p w14:paraId="5B71C5D1" w14:textId="77777777" w:rsidR="000F6C9C" w:rsidRDefault="000F6C9C" w:rsidP="00734446">
            <w:pPr>
              <w:ind w:firstLine="0"/>
              <w:rPr>
                <w:lang w:val="lt-LT"/>
              </w:rPr>
            </w:pPr>
            <w:r>
              <w:rPr>
                <w:lang w:val="lt-LT"/>
              </w:rPr>
              <w:t>Praleidžiamų dažnių juostos plotis</w:t>
            </w:r>
          </w:p>
        </w:tc>
        <w:tc>
          <w:tcPr>
            <w:tcW w:w="2835" w:type="dxa"/>
          </w:tcPr>
          <w:p w14:paraId="36BEC588" w14:textId="77777777" w:rsidR="000F6C9C" w:rsidRDefault="000F6C9C" w:rsidP="00734446">
            <w:pPr>
              <w:ind w:firstLine="0"/>
              <w:rPr>
                <w:lang w:val="lt-LT"/>
              </w:rPr>
            </w:pPr>
            <w:r>
              <w:rPr>
                <w:lang w:val="lt-LT"/>
              </w:rPr>
              <w:t>3 %</w:t>
            </w:r>
          </w:p>
        </w:tc>
        <w:tc>
          <w:tcPr>
            <w:tcW w:w="2829" w:type="dxa"/>
          </w:tcPr>
          <w:p w14:paraId="4FACCDBE" w14:textId="77777777" w:rsidR="000F6C9C" w:rsidRDefault="000F6C9C" w:rsidP="00734446">
            <w:pPr>
              <w:ind w:firstLine="0"/>
              <w:rPr>
                <w:lang w:val="lt-LT"/>
              </w:rPr>
            </w:pPr>
            <w:r>
              <w:rPr>
                <w:lang w:val="lt-LT"/>
              </w:rPr>
              <w:t>10 %</w:t>
            </w:r>
          </w:p>
        </w:tc>
      </w:tr>
      <w:tr w:rsidR="000F6C9C" w14:paraId="00228989" w14:textId="77777777" w:rsidTr="00734446">
        <w:tc>
          <w:tcPr>
            <w:tcW w:w="3964" w:type="dxa"/>
          </w:tcPr>
          <w:p w14:paraId="32CCB327" w14:textId="77777777" w:rsidR="000F6C9C" w:rsidRDefault="000F6C9C" w:rsidP="00734446">
            <w:pPr>
              <w:ind w:firstLine="0"/>
              <w:rPr>
                <w:lang w:val="lt-LT"/>
              </w:rPr>
            </w:pPr>
            <w:r>
              <w:rPr>
                <w:lang w:val="lt-LT"/>
              </w:rPr>
              <w:t>Charakteristikos tipas</w:t>
            </w:r>
          </w:p>
        </w:tc>
        <w:tc>
          <w:tcPr>
            <w:tcW w:w="2835" w:type="dxa"/>
          </w:tcPr>
          <w:p w14:paraId="7201B4E2" w14:textId="77777777" w:rsidR="000F6C9C" w:rsidRDefault="000F6C9C" w:rsidP="00734446">
            <w:pPr>
              <w:ind w:firstLine="0"/>
              <w:rPr>
                <w:lang w:val="lt-LT"/>
              </w:rPr>
            </w:pPr>
            <w:r>
              <w:rPr>
                <w:lang w:val="lt-LT"/>
              </w:rPr>
              <w:t xml:space="preserve">3 pakopos Čebyševo su 0,5 </w:t>
            </w:r>
            <w:proofErr w:type="spellStart"/>
            <w:r>
              <w:rPr>
                <w:lang w:val="lt-LT"/>
              </w:rPr>
              <w:t>db</w:t>
            </w:r>
            <w:proofErr w:type="spellEnd"/>
            <w:r>
              <w:rPr>
                <w:lang w:val="lt-LT"/>
              </w:rPr>
              <w:t xml:space="preserve"> bangele</w:t>
            </w:r>
          </w:p>
        </w:tc>
        <w:tc>
          <w:tcPr>
            <w:tcW w:w="2829" w:type="dxa"/>
          </w:tcPr>
          <w:p w14:paraId="46853A83" w14:textId="77777777" w:rsidR="000F6C9C" w:rsidRDefault="000F6C9C" w:rsidP="00734446">
            <w:pPr>
              <w:ind w:firstLine="0"/>
              <w:rPr>
                <w:lang w:val="lt-LT"/>
              </w:rPr>
            </w:pPr>
            <w:r>
              <w:rPr>
                <w:lang w:val="lt-LT"/>
              </w:rPr>
              <w:t xml:space="preserve">3 pakopos Čebyševo su 0,1 </w:t>
            </w:r>
            <w:proofErr w:type="spellStart"/>
            <w:r>
              <w:rPr>
                <w:lang w:val="lt-LT"/>
              </w:rPr>
              <w:t>db</w:t>
            </w:r>
            <w:proofErr w:type="spellEnd"/>
            <w:r>
              <w:rPr>
                <w:lang w:val="lt-LT"/>
              </w:rPr>
              <w:t xml:space="preserve"> bangele</w:t>
            </w:r>
          </w:p>
        </w:tc>
      </w:tr>
      <w:tr w:rsidR="000F6C9C" w14:paraId="01AD2F7D" w14:textId="77777777" w:rsidTr="00734446">
        <w:tc>
          <w:tcPr>
            <w:tcW w:w="3964" w:type="dxa"/>
          </w:tcPr>
          <w:p w14:paraId="48030D5C" w14:textId="77777777" w:rsidR="000F6C9C" w:rsidRDefault="000F6C9C" w:rsidP="00734446">
            <w:pPr>
              <w:ind w:firstLine="0"/>
              <w:rPr>
                <w:lang w:val="lt-LT"/>
              </w:rPr>
            </w:pPr>
            <w:r>
              <w:rPr>
                <w:lang w:val="lt-LT"/>
              </w:rPr>
              <w:t>Charakteringasis impedansas</w:t>
            </w:r>
          </w:p>
        </w:tc>
        <w:tc>
          <w:tcPr>
            <w:tcW w:w="2835" w:type="dxa"/>
          </w:tcPr>
          <w:p w14:paraId="38244BEE" w14:textId="77777777" w:rsidR="000F6C9C" w:rsidRDefault="000F6C9C" w:rsidP="00734446">
            <w:pPr>
              <w:ind w:firstLine="0"/>
              <w:rPr>
                <w:lang w:val="lt-LT"/>
              </w:rPr>
            </w:pPr>
            <w:r>
              <w:rPr>
                <w:lang w:val="lt-LT"/>
              </w:rPr>
              <w:t>50 Ω</w:t>
            </w:r>
          </w:p>
        </w:tc>
        <w:tc>
          <w:tcPr>
            <w:tcW w:w="2829" w:type="dxa"/>
          </w:tcPr>
          <w:p w14:paraId="6381B297" w14:textId="77777777" w:rsidR="000F6C9C" w:rsidRDefault="000F6C9C" w:rsidP="00734446">
            <w:pPr>
              <w:ind w:firstLine="0"/>
              <w:rPr>
                <w:lang w:val="lt-LT"/>
              </w:rPr>
            </w:pPr>
            <w:r>
              <w:rPr>
                <w:lang w:val="lt-LT"/>
              </w:rPr>
              <w:t>50 Ω</w:t>
            </w:r>
          </w:p>
        </w:tc>
      </w:tr>
      <w:tr w:rsidR="000F6C9C" w14:paraId="059E7F74" w14:textId="77777777" w:rsidTr="00734446">
        <w:tc>
          <w:tcPr>
            <w:tcW w:w="3964" w:type="dxa"/>
          </w:tcPr>
          <w:p w14:paraId="6C037FB6" w14:textId="77777777" w:rsidR="000F6C9C" w:rsidRDefault="000F6C9C" w:rsidP="00734446">
            <w:pPr>
              <w:ind w:firstLine="0"/>
              <w:rPr>
                <w:lang w:val="lt-LT"/>
              </w:rPr>
            </w:pPr>
            <w:r>
              <w:rPr>
                <w:lang w:val="lt-LT"/>
              </w:rPr>
              <w:t>Padėklo storis</w:t>
            </w:r>
          </w:p>
        </w:tc>
        <w:tc>
          <w:tcPr>
            <w:tcW w:w="2835" w:type="dxa"/>
          </w:tcPr>
          <w:p w14:paraId="5D4756E3" w14:textId="77777777" w:rsidR="000F6C9C" w:rsidRDefault="000F6C9C" w:rsidP="00734446">
            <w:pPr>
              <w:ind w:firstLine="0"/>
              <w:rPr>
                <w:lang w:val="lt-LT"/>
              </w:rPr>
            </w:pPr>
            <w:r>
              <w:rPr>
                <w:lang w:val="lt-LT"/>
              </w:rPr>
              <w:t>1,6 mm</w:t>
            </w:r>
          </w:p>
        </w:tc>
        <w:tc>
          <w:tcPr>
            <w:tcW w:w="2829" w:type="dxa"/>
          </w:tcPr>
          <w:p w14:paraId="14DD3748" w14:textId="77777777" w:rsidR="000F6C9C" w:rsidRDefault="000F6C9C" w:rsidP="00734446">
            <w:pPr>
              <w:ind w:firstLine="0"/>
              <w:rPr>
                <w:lang w:val="lt-LT"/>
              </w:rPr>
            </w:pPr>
            <w:r>
              <w:rPr>
                <w:lang w:val="lt-LT"/>
              </w:rPr>
              <w:t>0,6 mm</w:t>
            </w:r>
          </w:p>
        </w:tc>
      </w:tr>
      <w:tr w:rsidR="000F6C9C" w14:paraId="69AA8788" w14:textId="77777777" w:rsidTr="00734446">
        <w:tc>
          <w:tcPr>
            <w:tcW w:w="3964" w:type="dxa"/>
          </w:tcPr>
          <w:p w14:paraId="2C8C44C2" w14:textId="77777777" w:rsidR="000F6C9C" w:rsidRDefault="000F6C9C" w:rsidP="00734446">
            <w:pPr>
              <w:ind w:firstLine="0"/>
              <w:rPr>
                <w:lang w:val="lt-LT"/>
              </w:rPr>
            </w:pPr>
            <w:r>
              <w:rPr>
                <w:lang w:val="lt-LT"/>
              </w:rPr>
              <w:t>Padėklo dielektrinė skvarba</w:t>
            </w:r>
          </w:p>
        </w:tc>
        <w:tc>
          <w:tcPr>
            <w:tcW w:w="2835" w:type="dxa"/>
          </w:tcPr>
          <w:p w14:paraId="1C36821F" w14:textId="77777777" w:rsidR="000F6C9C" w:rsidRDefault="000F6C9C" w:rsidP="00734446">
            <w:pPr>
              <w:ind w:firstLine="0"/>
              <w:rPr>
                <w:lang w:val="lt-LT"/>
              </w:rPr>
            </w:pPr>
            <w:r>
              <w:rPr>
                <w:lang w:val="lt-LT"/>
              </w:rPr>
              <w:t>4,4</w:t>
            </w:r>
          </w:p>
        </w:tc>
        <w:tc>
          <w:tcPr>
            <w:tcW w:w="2829" w:type="dxa"/>
          </w:tcPr>
          <w:p w14:paraId="722AA937" w14:textId="77777777" w:rsidR="000F6C9C" w:rsidRDefault="000F6C9C" w:rsidP="00734446">
            <w:pPr>
              <w:ind w:firstLine="0"/>
              <w:rPr>
                <w:lang w:val="lt-LT"/>
              </w:rPr>
            </w:pPr>
            <w:r>
              <w:rPr>
                <w:lang w:val="lt-LT"/>
              </w:rPr>
              <w:t>10,8</w:t>
            </w:r>
          </w:p>
        </w:tc>
      </w:tr>
      <w:tr w:rsidR="000F6C9C" w14:paraId="6A6DA263" w14:textId="77777777" w:rsidTr="00734446">
        <w:tc>
          <w:tcPr>
            <w:tcW w:w="3964" w:type="dxa"/>
          </w:tcPr>
          <w:p w14:paraId="4E1E639E" w14:textId="77777777" w:rsidR="000F6C9C" w:rsidRDefault="000F6C9C" w:rsidP="00734446">
            <w:pPr>
              <w:ind w:firstLine="0"/>
              <w:rPr>
                <w:lang w:val="lt-LT"/>
              </w:rPr>
            </w:pPr>
            <w:r>
              <w:rPr>
                <w:lang w:val="lt-LT"/>
              </w:rPr>
              <w:t>Mikrojuostelės plotis</w:t>
            </w:r>
          </w:p>
        </w:tc>
        <w:tc>
          <w:tcPr>
            <w:tcW w:w="2835" w:type="dxa"/>
          </w:tcPr>
          <w:p w14:paraId="7EE07DDC" w14:textId="77777777" w:rsidR="000F6C9C" w:rsidRDefault="000F6C9C" w:rsidP="00734446">
            <w:pPr>
              <w:ind w:firstLine="0"/>
              <w:rPr>
                <w:lang w:val="lt-LT"/>
              </w:rPr>
            </w:pPr>
            <w:r>
              <w:rPr>
                <w:lang w:val="lt-LT"/>
              </w:rPr>
              <w:t>1,5 mm</w:t>
            </w:r>
          </w:p>
        </w:tc>
        <w:tc>
          <w:tcPr>
            <w:tcW w:w="2829" w:type="dxa"/>
          </w:tcPr>
          <w:p w14:paraId="05495C7C" w14:textId="77777777" w:rsidR="000F6C9C" w:rsidRDefault="000F6C9C" w:rsidP="00734446">
            <w:pPr>
              <w:ind w:firstLine="0"/>
              <w:rPr>
                <w:lang w:val="lt-LT"/>
              </w:rPr>
            </w:pPr>
            <w:r>
              <w:rPr>
                <w:lang w:val="lt-LT"/>
              </w:rPr>
              <w:t>0,5 mm</w:t>
            </w:r>
          </w:p>
        </w:tc>
      </w:tr>
      <w:tr w:rsidR="000F6C9C" w14:paraId="473B02F3" w14:textId="77777777" w:rsidTr="00734446">
        <w:tc>
          <w:tcPr>
            <w:tcW w:w="3964" w:type="dxa"/>
          </w:tcPr>
          <w:p w14:paraId="0AFBA9A7" w14:textId="77777777" w:rsidR="000F6C9C" w:rsidRDefault="000F6C9C" w:rsidP="00734446">
            <w:pPr>
              <w:ind w:firstLine="0"/>
              <w:rPr>
                <w:lang w:val="lt-LT"/>
              </w:rPr>
            </w:pPr>
            <w:r>
              <w:rPr>
                <w:lang w:val="lt-LT"/>
              </w:rPr>
              <w:t>Padėklo nuostolių tangentas</w:t>
            </w:r>
          </w:p>
        </w:tc>
        <w:tc>
          <w:tcPr>
            <w:tcW w:w="2835" w:type="dxa"/>
          </w:tcPr>
          <w:p w14:paraId="73A81E8B" w14:textId="77777777" w:rsidR="000F6C9C" w:rsidRPr="003C1F07" w:rsidRDefault="000F6C9C" w:rsidP="00734446">
            <w:pPr>
              <w:ind w:firstLine="0"/>
            </w:pPr>
            <w:r>
              <w:t>0,02</w:t>
            </w:r>
          </w:p>
        </w:tc>
        <w:tc>
          <w:tcPr>
            <w:tcW w:w="2829" w:type="dxa"/>
          </w:tcPr>
          <w:p w14:paraId="13A8A127" w14:textId="77777777" w:rsidR="000F6C9C" w:rsidRDefault="000F6C9C" w:rsidP="00734446">
            <w:pPr>
              <w:ind w:firstLine="0"/>
              <w:rPr>
                <w:lang w:val="lt-LT"/>
              </w:rPr>
            </w:pPr>
            <w:r>
              <w:rPr>
                <w:lang w:val="lt-LT"/>
              </w:rPr>
              <w:t>0,005</w:t>
            </w:r>
          </w:p>
        </w:tc>
      </w:tr>
      <w:tr w:rsidR="000F6C9C" w14:paraId="47C3B7BC" w14:textId="77777777" w:rsidTr="00734446">
        <w:tc>
          <w:tcPr>
            <w:tcW w:w="9628" w:type="dxa"/>
            <w:gridSpan w:val="3"/>
          </w:tcPr>
          <w:p w14:paraId="3DECFD71" w14:textId="65CB98FE" w:rsidR="000F6C9C" w:rsidRDefault="00831F83" w:rsidP="00734446">
            <w:pPr>
              <w:ind w:firstLine="0"/>
              <w:jc w:val="center"/>
              <w:rPr>
                <w:lang w:val="lt-LT"/>
              </w:rPr>
            </w:pPr>
            <w:r>
              <w:rPr>
                <w:lang w:val="lt-LT"/>
              </w:rPr>
              <w:t>Programa</w:t>
            </w:r>
            <w:r w:rsidR="000F6C9C">
              <w:rPr>
                <w:lang w:val="lt-LT"/>
              </w:rPr>
              <w:t xml:space="preserve"> apskaičiuoti mikrojuostelės matmenys</w:t>
            </w:r>
          </w:p>
        </w:tc>
      </w:tr>
      <w:tr w:rsidR="000F6C9C" w14:paraId="072CE4C6" w14:textId="77777777" w:rsidTr="00734446">
        <w:tc>
          <w:tcPr>
            <w:tcW w:w="3964" w:type="dxa"/>
          </w:tcPr>
          <w:p w14:paraId="3A6C7F6A" w14:textId="77777777" w:rsidR="000F6C9C" w:rsidRDefault="00753512" w:rsidP="00734446">
            <w:pPr>
              <w:ind w:firstLine="0"/>
              <w:rPr>
                <w:lang w:val="lt-LT"/>
              </w:rPr>
            </w:pPr>
            <m:oMathPara>
              <m:oMath>
                <m:sSub>
                  <m:sSubPr>
                    <m:ctrlPr>
                      <w:rPr>
                        <w:rFonts w:ascii="Cambria Math" w:hAnsi="Cambria Math"/>
                        <w:i/>
                        <w:lang w:val="lt-LT"/>
                      </w:rPr>
                    </m:ctrlPr>
                  </m:sSubPr>
                  <m:e>
                    <m:r>
                      <w:rPr>
                        <w:rFonts w:ascii="Cambria Math" w:hAnsi="Cambria Math"/>
                        <w:lang w:val="lt-LT"/>
                      </w:rPr>
                      <m:t>l</m:t>
                    </m:r>
                  </m:e>
                  <m:sub>
                    <m:r>
                      <w:rPr>
                        <w:rFonts w:ascii="Cambria Math" w:hAnsi="Cambria Math"/>
                        <w:lang w:val="lt-LT"/>
                      </w:rPr>
                      <m:t>1</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l</m:t>
                    </m:r>
                  </m:e>
                  <m:sub>
                    <m:r>
                      <w:rPr>
                        <w:rFonts w:ascii="Cambria Math" w:hAnsi="Cambria Math"/>
                        <w:lang w:val="lt-LT"/>
                      </w:rPr>
                      <m:t>4</m:t>
                    </m:r>
                  </m:sub>
                </m:sSub>
              </m:oMath>
            </m:oMathPara>
          </w:p>
        </w:tc>
        <w:tc>
          <w:tcPr>
            <w:tcW w:w="2835" w:type="dxa"/>
          </w:tcPr>
          <w:p w14:paraId="6F60D05C" w14:textId="77777777" w:rsidR="000F6C9C" w:rsidRDefault="00FA6B84" w:rsidP="00734446">
            <w:pPr>
              <w:ind w:firstLine="0"/>
              <w:rPr>
                <w:lang w:val="lt-LT"/>
              </w:rPr>
            </w:pPr>
            <w:r>
              <w:rPr>
                <w:lang w:val="lt-LT"/>
              </w:rPr>
              <w:t>6</w:t>
            </w:r>
            <w:r w:rsidR="000F6C9C">
              <w:rPr>
                <w:lang w:val="lt-LT"/>
              </w:rPr>
              <w:t>,</w:t>
            </w:r>
            <w:r>
              <w:rPr>
                <w:lang w:val="lt-LT"/>
              </w:rPr>
              <w:t>836</w:t>
            </w:r>
            <w:r w:rsidR="000F6C9C">
              <w:rPr>
                <w:lang w:val="lt-LT"/>
              </w:rPr>
              <w:t xml:space="preserve"> mm</w:t>
            </w:r>
          </w:p>
        </w:tc>
        <w:tc>
          <w:tcPr>
            <w:tcW w:w="2829" w:type="dxa"/>
          </w:tcPr>
          <w:p w14:paraId="702644DE" w14:textId="77777777" w:rsidR="000F6C9C" w:rsidRDefault="000C1C67" w:rsidP="00734446">
            <w:pPr>
              <w:ind w:firstLine="0"/>
              <w:rPr>
                <w:lang w:val="lt-LT"/>
              </w:rPr>
            </w:pPr>
            <w:r>
              <w:rPr>
                <w:lang w:val="lt-LT"/>
              </w:rPr>
              <w:t>1</w:t>
            </w:r>
            <w:r w:rsidR="000F6C9C">
              <w:rPr>
                <w:lang w:val="lt-LT"/>
              </w:rPr>
              <w:t>,</w:t>
            </w:r>
            <w:r>
              <w:rPr>
                <w:lang w:val="lt-LT"/>
              </w:rPr>
              <w:t>768</w:t>
            </w:r>
            <w:r w:rsidR="000F6C9C">
              <w:rPr>
                <w:lang w:val="lt-LT"/>
              </w:rPr>
              <w:t xml:space="preserve"> mm</w:t>
            </w:r>
          </w:p>
        </w:tc>
      </w:tr>
      <w:tr w:rsidR="000F6C9C" w14:paraId="1F5607FD" w14:textId="77777777" w:rsidTr="00734446">
        <w:tc>
          <w:tcPr>
            <w:tcW w:w="3964" w:type="dxa"/>
          </w:tcPr>
          <w:p w14:paraId="6051379A" w14:textId="77777777" w:rsidR="000F6C9C" w:rsidRPr="00E87D7D" w:rsidRDefault="00753512" w:rsidP="00734446">
            <w:pPr>
              <w:ind w:firstLine="0"/>
              <w:rPr>
                <w:lang w:val="lt-LT"/>
              </w:rPr>
            </w:pPr>
            <m:oMathPara>
              <m:oMath>
                <m:sSub>
                  <m:sSubPr>
                    <m:ctrlPr>
                      <w:rPr>
                        <w:rFonts w:ascii="Cambria Math" w:hAnsi="Cambria Math"/>
                        <w:i/>
                        <w:lang w:val="lt-LT"/>
                      </w:rPr>
                    </m:ctrlPr>
                  </m:sSubPr>
                  <m:e>
                    <m:r>
                      <w:rPr>
                        <w:rFonts w:ascii="Cambria Math" w:hAnsi="Cambria Math"/>
                        <w:lang w:val="lt-LT"/>
                      </w:rPr>
                      <m:t>l</m:t>
                    </m:r>
                  </m:e>
                  <m:sub>
                    <m:r>
                      <w:rPr>
                        <w:rFonts w:ascii="Cambria Math" w:hAnsi="Cambria Math"/>
                        <w:lang w:val="lt-LT"/>
                      </w:rPr>
                      <m:t>2</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l</m:t>
                    </m:r>
                  </m:e>
                  <m:sub>
                    <m:r>
                      <w:rPr>
                        <w:rFonts w:ascii="Cambria Math" w:hAnsi="Cambria Math"/>
                        <w:lang w:val="lt-LT"/>
                      </w:rPr>
                      <m:t>3</m:t>
                    </m:r>
                  </m:sub>
                </m:sSub>
              </m:oMath>
            </m:oMathPara>
          </w:p>
        </w:tc>
        <w:tc>
          <w:tcPr>
            <w:tcW w:w="2835" w:type="dxa"/>
          </w:tcPr>
          <w:p w14:paraId="26CEE736" w14:textId="77777777" w:rsidR="000F6C9C" w:rsidRDefault="00FA6B84" w:rsidP="00734446">
            <w:pPr>
              <w:ind w:firstLine="0"/>
              <w:rPr>
                <w:lang w:val="lt-LT"/>
              </w:rPr>
            </w:pPr>
            <w:r>
              <w:rPr>
                <w:lang w:val="lt-LT"/>
              </w:rPr>
              <w:t>6</w:t>
            </w:r>
            <w:r w:rsidR="000F6C9C">
              <w:rPr>
                <w:lang w:val="lt-LT"/>
              </w:rPr>
              <w:t>,</w:t>
            </w:r>
            <w:r>
              <w:rPr>
                <w:lang w:val="lt-LT"/>
              </w:rPr>
              <w:t>801</w:t>
            </w:r>
            <w:r w:rsidR="000F6C9C">
              <w:rPr>
                <w:lang w:val="lt-LT"/>
              </w:rPr>
              <w:t xml:space="preserve"> mm</w:t>
            </w:r>
          </w:p>
        </w:tc>
        <w:tc>
          <w:tcPr>
            <w:tcW w:w="2829" w:type="dxa"/>
          </w:tcPr>
          <w:p w14:paraId="6A88DB68" w14:textId="77777777" w:rsidR="000F6C9C" w:rsidRDefault="00D7660F" w:rsidP="00734446">
            <w:pPr>
              <w:ind w:firstLine="0"/>
              <w:rPr>
                <w:lang w:val="lt-LT"/>
              </w:rPr>
            </w:pPr>
            <w:r>
              <w:rPr>
                <w:lang w:val="lt-LT"/>
              </w:rPr>
              <w:t>1</w:t>
            </w:r>
            <w:r w:rsidR="000F6C9C">
              <w:rPr>
                <w:lang w:val="lt-LT"/>
              </w:rPr>
              <w:t>,</w:t>
            </w:r>
            <w:r>
              <w:rPr>
                <w:lang w:val="lt-LT"/>
              </w:rPr>
              <w:t>744</w:t>
            </w:r>
            <w:r w:rsidR="000F6C9C">
              <w:rPr>
                <w:lang w:val="lt-LT"/>
              </w:rPr>
              <w:t xml:space="preserve"> mm</w:t>
            </w:r>
          </w:p>
        </w:tc>
      </w:tr>
      <w:tr w:rsidR="000F6C9C" w14:paraId="16E450A2" w14:textId="77777777" w:rsidTr="00734446">
        <w:tc>
          <w:tcPr>
            <w:tcW w:w="3964" w:type="dxa"/>
          </w:tcPr>
          <w:p w14:paraId="427D3B45" w14:textId="77777777" w:rsidR="000F6C9C" w:rsidRDefault="00753512" w:rsidP="00734446">
            <w:pPr>
              <w:ind w:firstLine="0"/>
              <w:rPr>
                <w:lang w:val="lt-LT"/>
              </w:rPr>
            </w:pPr>
            <m:oMathPara>
              <m:oMath>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1</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4</m:t>
                    </m:r>
                  </m:sub>
                </m:sSub>
              </m:oMath>
            </m:oMathPara>
          </w:p>
        </w:tc>
        <w:tc>
          <w:tcPr>
            <w:tcW w:w="2835" w:type="dxa"/>
          </w:tcPr>
          <w:p w14:paraId="59578F0C" w14:textId="77777777" w:rsidR="000F6C9C" w:rsidRDefault="000F6C9C" w:rsidP="00734446">
            <w:pPr>
              <w:ind w:firstLine="0"/>
              <w:rPr>
                <w:lang w:val="lt-LT"/>
              </w:rPr>
            </w:pPr>
            <w:r>
              <w:rPr>
                <w:lang w:val="lt-LT"/>
              </w:rPr>
              <w:t>0,</w:t>
            </w:r>
            <w:r w:rsidR="00EB2C51">
              <w:rPr>
                <w:lang w:val="lt-LT"/>
              </w:rPr>
              <w:t>152</w:t>
            </w:r>
            <w:r>
              <w:rPr>
                <w:lang w:val="lt-LT"/>
              </w:rPr>
              <w:t xml:space="preserve"> mm</w:t>
            </w:r>
          </w:p>
        </w:tc>
        <w:tc>
          <w:tcPr>
            <w:tcW w:w="2829" w:type="dxa"/>
          </w:tcPr>
          <w:p w14:paraId="0F17960E" w14:textId="77777777" w:rsidR="000F6C9C" w:rsidRDefault="000F6C9C" w:rsidP="00734446">
            <w:pPr>
              <w:ind w:firstLine="0"/>
              <w:rPr>
                <w:lang w:val="lt-LT"/>
              </w:rPr>
            </w:pPr>
            <w:r>
              <w:rPr>
                <w:lang w:val="lt-LT"/>
              </w:rPr>
              <w:t>0,0</w:t>
            </w:r>
            <w:r w:rsidR="00D7660F">
              <w:rPr>
                <w:lang w:val="lt-LT"/>
              </w:rPr>
              <w:t>77</w:t>
            </w:r>
            <w:r>
              <w:rPr>
                <w:lang w:val="lt-LT"/>
              </w:rPr>
              <w:t xml:space="preserve"> mm</w:t>
            </w:r>
          </w:p>
        </w:tc>
      </w:tr>
      <w:tr w:rsidR="000F6C9C" w14:paraId="5D994326" w14:textId="77777777" w:rsidTr="00734446">
        <w:tc>
          <w:tcPr>
            <w:tcW w:w="3964" w:type="dxa"/>
          </w:tcPr>
          <w:p w14:paraId="4FF61D82" w14:textId="77777777" w:rsidR="000F6C9C" w:rsidRPr="00B8573D" w:rsidRDefault="00753512" w:rsidP="00734446">
            <w:pPr>
              <w:ind w:firstLine="0"/>
              <w:rPr>
                <w:lang w:val="lt-LT"/>
              </w:rPr>
            </w:pPr>
            <m:oMathPara>
              <m:oMath>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2</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3</m:t>
                    </m:r>
                  </m:sub>
                </m:sSub>
              </m:oMath>
            </m:oMathPara>
          </w:p>
        </w:tc>
        <w:tc>
          <w:tcPr>
            <w:tcW w:w="2835" w:type="dxa"/>
          </w:tcPr>
          <w:p w14:paraId="2FD6E915" w14:textId="77777777" w:rsidR="000F6C9C" w:rsidRDefault="00CD4C9A" w:rsidP="00734446">
            <w:pPr>
              <w:ind w:firstLine="0"/>
              <w:rPr>
                <w:lang w:val="lt-LT"/>
              </w:rPr>
            </w:pPr>
            <w:r>
              <w:rPr>
                <w:lang w:val="lt-LT"/>
              </w:rPr>
              <w:t>0</w:t>
            </w:r>
            <w:r w:rsidR="000F6C9C">
              <w:rPr>
                <w:lang w:val="lt-LT"/>
              </w:rPr>
              <w:t>,</w:t>
            </w:r>
            <w:r>
              <w:rPr>
                <w:lang w:val="lt-LT"/>
              </w:rPr>
              <w:t>957</w:t>
            </w:r>
            <w:r w:rsidR="000F6C9C">
              <w:rPr>
                <w:lang w:val="lt-LT"/>
              </w:rPr>
              <w:t xml:space="preserve"> mm</w:t>
            </w:r>
          </w:p>
        </w:tc>
        <w:tc>
          <w:tcPr>
            <w:tcW w:w="2829" w:type="dxa"/>
          </w:tcPr>
          <w:p w14:paraId="62B890D6" w14:textId="77777777" w:rsidR="000F6C9C" w:rsidRDefault="000F6C9C" w:rsidP="00734446">
            <w:pPr>
              <w:ind w:firstLine="0"/>
              <w:rPr>
                <w:lang w:val="lt-LT"/>
              </w:rPr>
            </w:pPr>
            <w:r>
              <w:rPr>
                <w:lang w:val="lt-LT"/>
              </w:rPr>
              <w:t>0,</w:t>
            </w:r>
            <w:r w:rsidR="00D7660F">
              <w:rPr>
                <w:lang w:val="lt-LT"/>
              </w:rPr>
              <w:t>31</w:t>
            </w:r>
            <w:r>
              <w:rPr>
                <w:lang w:val="lt-LT"/>
              </w:rPr>
              <w:t xml:space="preserve"> mm</w:t>
            </w:r>
          </w:p>
        </w:tc>
      </w:tr>
      <w:tr w:rsidR="00FA6B84" w14:paraId="03FBDE9D" w14:textId="77777777" w:rsidTr="00734446">
        <w:tc>
          <w:tcPr>
            <w:tcW w:w="3964" w:type="dxa"/>
          </w:tcPr>
          <w:p w14:paraId="5BB1E7BD" w14:textId="77777777" w:rsidR="00FA6B84" w:rsidRDefault="00753512" w:rsidP="00734446">
            <w:pPr>
              <w:ind w:firstLine="0"/>
              <w:rPr>
                <w:lang w:val="lt-LT"/>
              </w:rPr>
            </w:pPr>
            <m:oMathPara>
              <m:oMath>
                <m:sSub>
                  <m:sSubPr>
                    <m:ctrlPr>
                      <w:rPr>
                        <w:rFonts w:ascii="Cambria Math" w:hAnsi="Cambria Math"/>
                        <w:i/>
                        <w:lang w:val="lt-LT"/>
                      </w:rPr>
                    </m:ctrlPr>
                  </m:sSubPr>
                  <m:e>
                    <m:r>
                      <w:rPr>
                        <w:rFonts w:ascii="Cambria Math" w:hAnsi="Cambria Math"/>
                        <w:lang w:val="lt-LT"/>
                      </w:rPr>
                      <m:t>w</m:t>
                    </m:r>
                  </m:e>
                  <m:sub>
                    <m:r>
                      <w:rPr>
                        <w:rFonts w:ascii="Cambria Math" w:hAnsi="Cambria Math"/>
                        <w:lang w:val="lt-LT"/>
                      </w:rPr>
                      <m:t>1</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w</m:t>
                    </m:r>
                  </m:e>
                  <m:sub>
                    <m:r>
                      <w:rPr>
                        <w:rFonts w:ascii="Cambria Math" w:hAnsi="Cambria Math"/>
                        <w:lang w:val="lt-LT"/>
                      </w:rPr>
                      <m:t>4</m:t>
                    </m:r>
                  </m:sub>
                </m:sSub>
              </m:oMath>
            </m:oMathPara>
          </w:p>
        </w:tc>
        <w:tc>
          <w:tcPr>
            <w:tcW w:w="2835" w:type="dxa"/>
          </w:tcPr>
          <w:p w14:paraId="53141CD1" w14:textId="77777777" w:rsidR="00FA6B84" w:rsidRDefault="00CD4C9A" w:rsidP="00734446">
            <w:pPr>
              <w:ind w:firstLine="0"/>
              <w:rPr>
                <w:lang w:val="lt-LT"/>
              </w:rPr>
            </w:pPr>
            <w:r>
              <w:rPr>
                <w:lang w:val="lt-LT"/>
              </w:rPr>
              <w:t>2</w:t>
            </w:r>
            <w:r w:rsidR="00FA6B84">
              <w:rPr>
                <w:lang w:val="lt-LT"/>
              </w:rPr>
              <w:t>,</w:t>
            </w:r>
            <w:r>
              <w:rPr>
                <w:lang w:val="lt-LT"/>
              </w:rPr>
              <w:t>007</w:t>
            </w:r>
            <w:r w:rsidR="00FA6B84">
              <w:rPr>
                <w:lang w:val="lt-LT"/>
              </w:rPr>
              <w:t xml:space="preserve"> mm</w:t>
            </w:r>
          </w:p>
        </w:tc>
        <w:tc>
          <w:tcPr>
            <w:tcW w:w="2829" w:type="dxa"/>
          </w:tcPr>
          <w:p w14:paraId="45A271FD" w14:textId="77777777" w:rsidR="00FA6B84" w:rsidRDefault="00D7660F" w:rsidP="00734446">
            <w:pPr>
              <w:ind w:firstLine="0"/>
              <w:rPr>
                <w:lang w:val="lt-LT"/>
              </w:rPr>
            </w:pPr>
            <w:r>
              <w:rPr>
                <w:lang w:val="lt-LT"/>
              </w:rPr>
              <w:t>0,402 mm</w:t>
            </w:r>
          </w:p>
        </w:tc>
      </w:tr>
      <w:tr w:rsidR="00FA6B84" w14:paraId="74285E73" w14:textId="77777777" w:rsidTr="00734446">
        <w:tc>
          <w:tcPr>
            <w:tcW w:w="3964" w:type="dxa"/>
          </w:tcPr>
          <w:p w14:paraId="7097EF7E" w14:textId="77777777" w:rsidR="00FA6B84" w:rsidRDefault="00753512" w:rsidP="00734446">
            <w:pPr>
              <w:ind w:firstLine="0"/>
              <w:rPr>
                <w:lang w:val="lt-LT"/>
              </w:rPr>
            </w:pPr>
            <m:oMathPara>
              <m:oMath>
                <m:sSub>
                  <m:sSubPr>
                    <m:ctrlPr>
                      <w:rPr>
                        <w:rFonts w:ascii="Cambria Math" w:hAnsi="Cambria Math"/>
                        <w:i/>
                        <w:lang w:val="lt-LT"/>
                      </w:rPr>
                    </m:ctrlPr>
                  </m:sSubPr>
                  <m:e>
                    <m:r>
                      <w:rPr>
                        <w:rFonts w:ascii="Cambria Math" w:hAnsi="Cambria Math"/>
                        <w:lang w:val="lt-LT"/>
                      </w:rPr>
                      <m:t>w</m:t>
                    </m:r>
                  </m:e>
                  <m:sub>
                    <m:r>
                      <w:rPr>
                        <w:rFonts w:ascii="Cambria Math" w:hAnsi="Cambria Math"/>
                        <w:lang w:val="lt-LT"/>
                      </w:rPr>
                      <m:t>2</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w</m:t>
                    </m:r>
                  </m:e>
                  <m:sub>
                    <m:r>
                      <w:rPr>
                        <w:rFonts w:ascii="Cambria Math" w:hAnsi="Cambria Math"/>
                        <w:lang w:val="lt-LT"/>
                      </w:rPr>
                      <m:t>3</m:t>
                    </m:r>
                  </m:sub>
                </m:sSub>
              </m:oMath>
            </m:oMathPara>
          </w:p>
        </w:tc>
        <w:tc>
          <w:tcPr>
            <w:tcW w:w="2835" w:type="dxa"/>
          </w:tcPr>
          <w:p w14:paraId="0FCBB966" w14:textId="77777777" w:rsidR="00FA6B84" w:rsidRDefault="00CD4C9A" w:rsidP="00734446">
            <w:pPr>
              <w:ind w:firstLine="0"/>
              <w:rPr>
                <w:lang w:val="lt-LT"/>
              </w:rPr>
            </w:pPr>
            <w:r>
              <w:rPr>
                <w:lang w:val="lt-LT"/>
              </w:rPr>
              <w:t>2</w:t>
            </w:r>
            <w:r w:rsidR="00FA6B84">
              <w:rPr>
                <w:lang w:val="lt-LT"/>
              </w:rPr>
              <w:t>,</w:t>
            </w:r>
            <w:r>
              <w:rPr>
                <w:lang w:val="lt-LT"/>
              </w:rPr>
              <w:t>266</w:t>
            </w:r>
            <w:r w:rsidR="00FA6B84">
              <w:rPr>
                <w:lang w:val="lt-LT"/>
              </w:rPr>
              <w:t xml:space="preserve"> mm</w:t>
            </w:r>
          </w:p>
        </w:tc>
        <w:tc>
          <w:tcPr>
            <w:tcW w:w="2829" w:type="dxa"/>
          </w:tcPr>
          <w:p w14:paraId="15944504" w14:textId="77777777" w:rsidR="00FA6B84" w:rsidRDefault="00D7660F" w:rsidP="00734446">
            <w:pPr>
              <w:ind w:firstLine="0"/>
              <w:rPr>
                <w:lang w:val="lt-LT"/>
              </w:rPr>
            </w:pPr>
            <w:r>
              <w:rPr>
                <w:lang w:val="lt-LT"/>
              </w:rPr>
              <w:t>0,57 mm</w:t>
            </w:r>
          </w:p>
        </w:tc>
      </w:tr>
    </w:tbl>
    <w:p w14:paraId="4BBC643A" w14:textId="77777777" w:rsidR="000F6C9C" w:rsidRDefault="000F6C9C" w:rsidP="00DB450F">
      <w:pPr>
        <w:rPr>
          <w:lang w:val="lt-LT"/>
        </w:rPr>
      </w:pPr>
    </w:p>
    <w:p w14:paraId="2996EF77" w14:textId="2D702B78" w:rsidR="00232BC7" w:rsidRPr="00D22151" w:rsidRDefault="00232BC7" w:rsidP="00232BC7">
      <w:pPr>
        <w:rPr>
          <w:lang w:val="lt-LT"/>
        </w:rPr>
      </w:pPr>
      <w:r>
        <w:rPr>
          <w:lang w:val="lt-LT"/>
        </w:rPr>
        <w:t>Iš perdavimo charakteristikų (žr. 3.</w:t>
      </w:r>
      <w:r w:rsidR="00585CC8">
        <w:rPr>
          <w:lang w:val="lt-LT"/>
        </w:rPr>
        <w:t>11</w:t>
      </w:r>
      <w:r>
        <w:rPr>
          <w:lang w:val="lt-LT"/>
        </w:rPr>
        <w:t xml:space="preserve"> pav.), mat</w:t>
      </w:r>
      <w:r w:rsidR="00C12138">
        <w:rPr>
          <w:lang w:val="lt-LT"/>
        </w:rPr>
        <w:t>yti</w:t>
      </w:r>
      <w:r>
        <w:rPr>
          <w:lang w:val="lt-LT"/>
        </w:rPr>
        <w:t>, kad pirmojo filtro centrinis dažnis pa</w:t>
      </w:r>
      <w:r w:rsidR="00060243">
        <w:rPr>
          <w:lang w:val="lt-LT"/>
        </w:rPr>
        <w:t>sislink</w:t>
      </w:r>
      <w:r>
        <w:rPr>
          <w:lang w:val="lt-LT"/>
        </w:rPr>
        <w:t>o</w:t>
      </w:r>
      <w:r w:rsidR="00060243">
        <w:rPr>
          <w:lang w:val="lt-LT"/>
        </w:rPr>
        <w:t xml:space="preserve"> 160 MHz</w:t>
      </w:r>
      <w:r>
        <w:rPr>
          <w:lang w:val="lt-LT"/>
        </w:rPr>
        <w:t xml:space="preserve"> į aukštųjų dažnių pusę, o antrojo</w:t>
      </w:r>
      <w:r w:rsidR="00060243">
        <w:rPr>
          <w:lang w:val="lt-LT"/>
        </w:rPr>
        <w:t xml:space="preserve"> filtro – maždaug 800 MHz</w:t>
      </w:r>
      <w:r>
        <w:rPr>
          <w:lang w:val="lt-LT"/>
        </w:rPr>
        <w:t xml:space="preserve"> į žemųjų dažnių pusę.</w:t>
      </w:r>
      <w:r w:rsidR="00060243">
        <w:rPr>
          <w:lang w:val="lt-LT"/>
        </w:rPr>
        <w:t xml:space="preserve"> Tai atitinka 2</w:t>
      </w:r>
      <w:r w:rsidR="00406EDD">
        <w:rPr>
          <w:lang w:val="lt-LT"/>
        </w:rPr>
        <w:t>,</w:t>
      </w:r>
      <w:r w:rsidR="00060243">
        <w:rPr>
          <w:lang w:val="lt-LT"/>
        </w:rPr>
        <w:t xml:space="preserve">6 % ir </w:t>
      </w:r>
      <w:r w:rsidR="00060243">
        <w:t xml:space="preserve">4,2 % </w:t>
      </w:r>
      <w:r w:rsidR="00060243">
        <w:rPr>
          <w:lang w:val="lt-LT"/>
        </w:rPr>
        <w:t xml:space="preserve">centrinio dažnio skaičiavimų paklaidas. </w:t>
      </w:r>
      <w:r>
        <w:rPr>
          <w:lang w:val="lt-LT"/>
        </w:rPr>
        <w:t xml:space="preserve">Filtrų pralaidumo juostos bei slopinimo lygiai atitinka </w:t>
      </w:r>
      <w:r w:rsidR="000E314B">
        <w:rPr>
          <w:lang w:val="lt-LT"/>
        </w:rPr>
        <w:t xml:space="preserve">programoje </w:t>
      </w:r>
      <w:r>
        <w:rPr>
          <w:lang w:val="lt-LT"/>
        </w:rPr>
        <w:t>užduotas vertes.</w:t>
      </w:r>
    </w:p>
    <w:p w14:paraId="4285FF10" w14:textId="77777777" w:rsidR="00232BC7" w:rsidRDefault="00232BC7" w:rsidP="00DB450F">
      <w:pPr>
        <w:rPr>
          <w:lang w:val="lt-LT"/>
        </w:rPr>
      </w:pPr>
    </w:p>
    <w:p w14:paraId="4E9C128A" w14:textId="77777777" w:rsidR="00B30B3F" w:rsidRDefault="00B30B3F" w:rsidP="00B30B3F">
      <w:pPr>
        <w:keepNext/>
        <w:ind w:firstLine="0"/>
      </w:pPr>
      <w:r>
        <w:rPr>
          <w:noProof/>
          <w:lang w:val="lt-LT"/>
        </w:rPr>
        <w:drawing>
          <wp:inline distT="0" distB="0" distL="0" distR="0" wp14:anchorId="29D373D6" wp14:editId="300FA22D">
            <wp:extent cx="6120130" cy="154813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atmenys_Edge_Nr1andNr2.png"/>
                    <pic:cNvPicPr/>
                  </pic:nvPicPr>
                  <pic:blipFill>
                    <a:blip r:embed="rId40">
                      <a:extLst>
                        <a:ext uri="{28A0092B-C50C-407E-A947-70E740481C1C}">
                          <a14:useLocalDpi xmlns:a14="http://schemas.microsoft.com/office/drawing/2010/main" val="0"/>
                        </a:ext>
                      </a:extLst>
                    </a:blip>
                    <a:stretch>
                      <a:fillRect/>
                    </a:stretch>
                  </pic:blipFill>
                  <pic:spPr>
                    <a:xfrm>
                      <a:off x="0" y="0"/>
                      <a:ext cx="6120130" cy="1548130"/>
                    </a:xfrm>
                    <a:prstGeom prst="rect">
                      <a:avLst/>
                    </a:prstGeom>
                  </pic:spPr>
                </pic:pic>
              </a:graphicData>
            </a:graphic>
          </wp:inline>
        </w:drawing>
      </w:r>
    </w:p>
    <w:p w14:paraId="54800D7A" w14:textId="70EE4302" w:rsidR="000F6C9C" w:rsidRPr="00B30B3F" w:rsidRDefault="009C2D8F" w:rsidP="00B30B3F">
      <w:pPr>
        <w:pStyle w:val="Caption"/>
        <w:jc w:val="center"/>
        <w:rPr>
          <w:b w:val="0"/>
          <w:lang w:val="lt-LT"/>
        </w:rPr>
      </w:pPr>
      <w:r>
        <w:rPr>
          <w:lang w:val="lt-LT"/>
        </w:rPr>
        <w:fldChar w:fldCharType="begin"/>
      </w:r>
      <w:r>
        <w:rPr>
          <w:lang w:val="lt-LT"/>
        </w:rPr>
        <w:instrText xml:space="preserve"> STYLEREF 1 \s </w:instrText>
      </w:r>
      <w:r>
        <w:rPr>
          <w:lang w:val="lt-LT"/>
        </w:rPr>
        <w:fldChar w:fldCharType="separate"/>
      </w:r>
      <w:bookmarkStart w:id="66" w:name="_Toc9807706"/>
      <w:r w:rsidR="00753512">
        <w:rPr>
          <w:noProof/>
          <w:lang w:val="lt-LT"/>
        </w:rPr>
        <w:t>3</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10</w:t>
      </w:r>
      <w:r>
        <w:rPr>
          <w:lang w:val="lt-LT"/>
        </w:rPr>
        <w:fldChar w:fldCharType="end"/>
      </w:r>
      <w:r w:rsidR="00B30B3F">
        <w:rPr>
          <w:lang w:val="lt-LT"/>
        </w:rPr>
        <w:t xml:space="preserve"> pav.</w:t>
      </w:r>
      <w:r w:rsidR="00B30B3F">
        <w:rPr>
          <w:b w:val="0"/>
          <w:lang w:val="lt-LT"/>
        </w:rPr>
        <w:t xml:space="preserve"> Sumodeliuotų pirmojo (kairėje) ir antrojo (dešinėje) B</w:t>
      </w:r>
      <w:r w:rsidR="00232BC7">
        <w:rPr>
          <w:b w:val="0"/>
          <w:lang w:val="lt-LT"/>
        </w:rPr>
        <w:t>S</w:t>
      </w:r>
      <w:r w:rsidR="00B30B3F">
        <w:rPr>
          <w:b w:val="0"/>
          <w:lang w:val="lt-LT"/>
        </w:rPr>
        <w:t>PBIR filtrų mikrojuostelių matmenys</w:t>
      </w:r>
      <w:bookmarkEnd w:id="66"/>
    </w:p>
    <w:p w14:paraId="28EDACF1" w14:textId="77777777" w:rsidR="00B30B3F" w:rsidRPr="00DB450F" w:rsidRDefault="00B30B3F" w:rsidP="00DB450F">
      <w:pPr>
        <w:rPr>
          <w:lang w:val="lt-LT"/>
        </w:rPr>
      </w:pPr>
    </w:p>
    <w:p w14:paraId="4110514C" w14:textId="550499BA" w:rsidR="000A571A" w:rsidRDefault="00F82F0D" w:rsidP="000A571A">
      <w:pPr>
        <w:keepNext/>
        <w:ind w:firstLine="0"/>
      </w:pPr>
      <w:r>
        <w:rPr>
          <w:noProof/>
        </w:rPr>
        <w:lastRenderedPageBreak/>
        <w:drawing>
          <wp:inline distT="0" distB="0" distL="0" distR="0" wp14:anchorId="2C8A5D79" wp14:editId="6598C468">
            <wp:extent cx="6120130" cy="257302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dge1and2_sParams.png"/>
                    <pic:cNvPicPr/>
                  </pic:nvPicPr>
                  <pic:blipFill>
                    <a:blip r:embed="rId41">
                      <a:extLst>
                        <a:ext uri="{28A0092B-C50C-407E-A947-70E740481C1C}">
                          <a14:useLocalDpi xmlns:a14="http://schemas.microsoft.com/office/drawing/2010/main" val="0"/>
                        </a:ext>
                      </a:extLst>
                    </a:blip>
                    <a:stretch>
                      <a:fillRect/>
                    </a:stretch>
                  </pic:blipFill>
                  <pic:spPr>
                    <a:xfrm>
                      <a:off x="0" y="0"/>
                      <a:ext cx="6120130" cy="2573020"/>
                    </a:xfrm>
                    <a:prstGeom prst="rect">
                      <a:avLst/>
                    </a:prstGeom>
                  </pic:spPr>
                </pic:pic>
              </a:graphicData>
            </a:graphic>
          </wp:inline>
        </w:drawing>
      </w:r>
    </w:p>
    <w:p w14:paraId="2A0BAFD8" w14:textId="56DE4467" w:rsidR="00DB450F" w:rsidRPr="000A571A" w:rsidRDefault="009C2D8F" w:rsidP="000A571A">
      <w:pPr>
        <w:pStyle w:val="Caption"/>
        <w:jc w:val="center"/>
        <w:rPr>
          <w:b w:val="0"/>
          <w:lang w:val="lt-LT"/>
        </w:rPr>
      </w:pPr>
      <w:r>
        <w:rPr>
          <w:lang w:val="lt-LT"/>
        </w:rPr>
        <w:fldChar w:fldCharType="begin"/>
      </w:r>
      <w:r>
        <w:rPr>
          <w:lang w:val="lt-LT"/>
        </w:rPr>
        <w:instrText xml:space="preserve"> STYLEREF 1 \s </w:instrText>
      </w:r>
      <w:r>
        <w:rPr>
          <w:lang w:val="lt-LT"/>
        </w:rPr>
        <w:fldChar w:fldCharType="separate"/>
      </w:r>
      <w:bookmarkStart w:id="67" w:name="_Toc9807707"/>
      <w:r w:rsidR="00753512">
        <w:rPr>
          <w:noProof/>
          <w:lang w:val="lt-LT"/>
        </w:rPr>
        <w:t>3</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11</w:t>
      </w:r>
      <w:r>
        <w:rPr>
          <w:lang w:val="lt-LT"/>
        </w:rPr>
        <w:fldChar w:fldCharType="end"/>
      </w:r>
      <w:r w:rsidR="000A571A">
        <w:rPr>
          <w:lang w:val="lt-LT"/>
        </w:rPr>
        <w:t xml:space="preserve"> pav.</w:t>
      </w:r>
      <w:r w:rsidR="000A571A">
        <w:rPr>
          <w:b w:val="0"/>
          <w:lang w:val="lt-LT"/>
        </w:rPr>
        <w:t xml:space="preserve"> Sumodeliuotų pirmojo (kairėje) ir antrojo (dešinėje) B</w:t>
      </w:r>
      <w:r w:rsidR="00232BC7">
        <w:rPr>
          <w:b w:val="0"/>
          <w:lang w:val="lt-LT"/>
        </w:rPr>
        <w:t>S</w:t>
      </w:r>
      <w:r w:rsidR="000A571A">
        <w:rPr>
          <w:b w:val="0"/>
          <w:lang w:val="lt-LT"/>
        </w:rPr>
        <w:t>PBIR filtrų perdavimo (raudona)</w:t>
      </w:r>
      <w:r w:rsidR="00C367E4">
        <w:rPr>
          <w:b w:val="0"/>
          <w:lang w:val="lt-LT"/>
        </w:rPr>
        <w:br/>
      </w:r>
      <w:r w:rsidR="000A571A">
        <w:rPr>
          <w:b w:val="0"/>
          <w:lang w:val="lt-LT"/>
        </w:rPr>
        <w:t>ir atspindžio (mėlyna) charakteristikos</w:t>
      </w:r>
      <w:bookmarkEnd w:id="67"/>
    </w:p>
    <w:p w14:paraId="1D65C624" w14:textId="161BFFA3" w:rsidR="009B2146" w:rsidRDefault="00831F83" w:rsidP="009B2146">
      <w:pPr>
        <w:rPr>
          <w:lang w:val="lt-LT"/>
        </w:rPr>
      </w:pPr>
      <w:r>
        <w:rPr>
          <w:lang w:val="lt-LT"/>
        </w:rPr>
        <w:t xml:space="preserve">Naudojant </w:t>
      </w:r>
      <w:r w:rsidR="00E41E89">
        <w:rPr>
          <w:lang w:val="lt-LT"/>
        </w:rPr>
        <w:t>B</w:t>
      </w:r>
      <w:r w:rsidR="00232BC7">
        <w:rPr>
          <w:lang w:val="lt-LT"/>
        </w:rPr>
        <w:t>S</w:t>
      </w:r>
      <w:r w:rsidR="00E41E89">
        <w:rPr>
          <w:lang w:val="lt-LT"/>
        </w:rPr>
        <w:t xml:space="preserve">PBIR </w:t>
      </w:r>
      <w:r w:rsidR="00232BC7">
        <w:rPr>
          <w:lang w:val="lt-LT"/>
        </w:rPr>
        <w:t xml:space="preserve">konstrukcijos </w:t>
      </w:r>
      <w:r w:rsidR="00E41E89">
        <w:rPr>
          <w:lang w:val="lt-LT"/>
        </w:rPr>
        <w:t xml:space="preserve">filtro matmenų skaičiavimo </w:t>
      </w:r>
      <w:r>
        <w:rPr>
          <w:lang w:val="lt-LT"/>
        </w:rPr>
        <w:t xml:space="preserve">programą </w:t>
      </w:r>
      <w:r w:rsidR="00F709EB">
        <w:rPr>
          <w:lang w:val="lt-LT"/>
        </w:rPr>
        <w:t>buvo pamėginta</w:t>
      </w:r>
      <w:r w:rsidR="00E41E89">
        <w:rPr>
          <w:lang w:val="lt-LT"/>
        </w:rPr>
        <w:t xml:space="preserve"> apskaičiuoti feroelektriniam padėklui pritaikytos mikrojuostelės matmenis</w:t>
      </w:r>
      <w:r w:rsidR="00573948">
        <w:rPr>
          <w:lang w:val="lt-LT"/>
        </w:rPr>
        <w:t xml:space="preserve"> (</w:t>
      </w:r>
      <w:r w:rsidR="00172008">
        <w:rPr>
          <w:lang w:val="lt-LT"/>
        </w:rPr>
        <w:t xml:space="preserve">padėklo storis </w:t>
      </w:r>
      <w:r w:rsidR="00172008">
        <w:rPr>
          <w:i/>
          <w:lang w:val="lt-LT"/>
        </w:rPr>
        <w:t xml:space="preserve">h = 1 </w:t>
      </w:r>
      <w:r w:rsidR="00172008" w:rsidRPr="00232BC7">
        <w:rPr>
          <w:lang w:val="lt-LT"/>
        </w:rPr>
        <w:t>µm</w:t>
      </w:r>
      <w:r w:rsidR="00172008">
        <w:rPr>
          <w:lang w:val="lt-LT"/>
        </w:rPr>
        <w:t xml:space="preserve"> ir dielektrinė skvarba </w:t>
      </w:r>
      <m:oMath>
        <m:sSub>
          <m:sSubPr>
            <m:ctrlPr>
              <w:rPr>
                <w:rFonts w:ascii="Cambria Math" w:hAnsi="Cambria Math"/>
                <w:i/>
                <w:lang w:val="lt-LT"/>
              </w:rPr>
            </m:ctrlPr>
          </m:sSubPr>
          <m:e>
            <m:r>
              <w:rPr>
                <w:rFonts w:ascii="Cambria Math" w:hAnsi="Cambria Math"/>
                <w:lang w:val="lt-LT"/>
              </w:rPr>
              <m:t>ε</m:t>
            </m:r>
          </m:e>
          <m:sub>
            <m:r>
              <w:rPr>
                <w:rFonts w:ascii="Cambria Math" w:hAnsi="Cambria Math"/>
                <w:lang w:val="lt-LT"/>
              </w:rPr>
              <m:t>r</m:t>
            </m:r>
          </m:sub>
        </m:sSub>
        <m:r>
          <w:rPr>
            <w:rFonts w:ascii="Cambria Math" w:hAnsi="Cambria Math"/>
          </w:rPr>
          <m:t>=</m:t>
        </m:r>
      </m:oMath>
      <w:r w:rsidR="00172008">
        <w:t xml:space="preserve"> </w:t>
      </w:r>
      <w:r w:rsidR="00172008" w:rsidRPr="001F4BD8">
        <w:t>600</w:t>
      </w:r>
      <w:r w:rsidR="00172008">
        <w:rPr>
          <w:lang w:val="lt-LT"/>
        </w:rPr>
        <w:t xml:space="preserve">), tačiau </w:t>
      </w:r>
      <w:r w:rsidR="00F709EB">
        <w:rPr>
          <w:lang w:val="lt-LT"/>
        </w:rPr>
        <w:t>apskaičiuotų</w:t>
      </w:r>
      <w:r w:rsidR="00172008">
        <w:rPr>
          <w:lang w:val="lt-LT"/>
        </w:rPr>
        <w:t xml:space="preserve"> filtro matmen</w:t>
      </w:r>
      <w:r w:rsidR="00F709EB">
        <w:rPr>
          <w:lang w:val="lt-LT"/>
        </w:rPr>
        <w:t xml:space="preserve">ų </w:t>
      </w:r>
      <w:r w:rsidR="00172008">
        <w:rPr>
          <w:lang w:val="lt-LT"/>
        </w:rPr>
        <w:t>realiomis sąlygomis nepavyktų pagaminti</w:t>
      </w:r>
      <w:r w:rsidR="00232BC7">
        <w:rPr>
          <w:lang w:val="lt-LT"/>
        </w:rPr>
        <w:t>. M</w:t>
      </w:r>
      <w:r w:rsidR="003F58FF">
        <w:rPr>
          <w:lang w:val="lt-LT"/>
        </w:rPr>
        <w:t>odeliuojant filtrus su 10 % ir 3 % pralaidumo juostos pločiu, gaunamas</w:t>
      </w:r>
      <w:r w:rsidR="00172008">
        <w:rPr>
          <w:lang w:val="lt-LT"/>
        </w:rPr>
        <w:t xml:space="preserve"> tarpelis tarp pusrezonatorių</w:t>
      </w:r>
      <w:r w:rsidR="000E314B">
        <w:rPr>
          <w:lang w:val="lt-LT"/>
        </w:rPr>
        <w:t xml:space="preserve"> </w:t>
      </w:r>
      <w:r w:rsidR="000E314B">
        <w:rPr>
          <w:i/>
          <w:lang w:val="lt-LT"/>
        </w:rPr>
        <w:t>s</w:t>
      </w:r>
      <w:r w:rsidR="00172008">
        <w:rPr>
          <w:lang w:val="lt-LT"/>
        </w:rPr>
        <w:t xml:space="preserve"> </w:t>
      </w:r>
      <w:r w:rsidR="003F58FF">
        <w:rPr>
          <w:lang w:val="lt-LT"/>
        </w:rPr>
        <w:t>atitinkamai maždaug</w:t>
      </w:r>
      <w:r w:rsidR="00172008">
        <w:rPr>
          <w:lang w:val="lt-LT"/>
        </w:rPr>
        <w:t xml:space="preserve"> 10</w:t>
      </w:r>
      <w:r w:rsidR="003F58FF">
        <w:rPr>
          <w:lang w:val="lt-LT"/>
        </w:rPr>
        <w:t>0</w:t>
      </w:r>
      <w:r w:rsidR="00172008">
        <w:rPr>
          <w:lang w:val="lt-LT"/>
        </w:rPr>
        <w:t xml:space="preserve">00 </w:t>
      </w:r>
      <w:r w:rsidR="003F58FF">
        <w:rPr>
          <w:lang w:val="lt-LT"/>
        </w:rPr>
        <w:t xml:space="preserve">ir 30000 </w:t>
      </w:r>
      <w:r w:rsidR="00172008">
        <w:rPr>
          <w:lang w:val="lt-LT"/>
        </w:rPr>
        <w:t>kartų didesni</w:t>
      </w:r>
      <w:r w:rsidR="003F58FF">
        <w:rPr>
          <w:lang w:val="lt-LT"/>
        </w:rPr>
        <w:t>s</w:t>
      </w:r>
      <w:r w:rsidR="00172008">
        <w:rPr>
          <w:lang w:val="lt-LT"/>
        </w:rPr>
        <w:t xml:space="preserve"> už pusrezonatoriaus </w:t>
      </w:r>
      <w:r w:rsidR="000E314B">
        <w:rPr>
          <w:lang w:val="lt-LT"/>
        </w:rPr>
        <w:t>plot</w:t>
      </w:r>
      <w:r w:rsidR="00172008">
        <w:rPr>
          <w:lang w:val="lt-LT"/>
        </w:rPr>
        <w:t>į</w:t>
      </w:r>
      <w:r w:rsidR="003F58FF">
        <w:rPr>
          <w:lang w:val="lt-LT"/>
        </w:rPr>
        <w:t>.</w:t>
      </w:r>
    </w:p>
    <w:p w14:paraId="646F104B" w14:textId="1A63BC69" w:rsidR="009B2146" w:rsidRDefault="009B2146" w:rsidP="00F26A90">
      <w:pPr>
        <w:rPr>
          <w:lang w:val="lt-LT"/>
        </w:rPr>
      </w:pPr>
      <w:r>
        <w:rPr>
          <w:lang w:val="lt-LT"/>
        </w:rPr>
        <w:t>Taigi, kaip ir modeliuojant G</w:t>
      </w:r>
      <w:r w:rsidR="00232BC7">
        <w:rPr>
          <w:lang w:val="lt-LT"/>
        </w:rPr>
        <w:t>S</w:t>
      </w:r>
      <w:r>
        <w:rPr>
          <w:lang w:val="lt-LT"/>
        </w:rPr>
        <w:t xml:space="preserve">PBIR filtrą, </w:t>
      </w:r>
      <w:r w:rsidR="00232BC7">
        <w:rPr>
          <w:lang w:val="lt-LT"/>
        </w:rPr>
        <w:t xml:space="preserve">iš </w:t>
      </w:r>
      <w:r>
        <w:rPr>
          <w:lang w:val="lt-LT"/>
        </w:rPr>
        <w:t>pradži</w:t>
      </w:r>
      <w:r w:rsidR="00232BC7">
        <w:rPr>
          <w:lang w:val="lt-LT"/>
        </w:rPr>
        <w:t>ų</w:t>
      </w:r>
      <w:r>
        <w:rPr>
          <w:lang w:val="lt-LT"/>
        </w:rPr>
        <w:t xml:space="preserve"> </w:t>
      </w:r>
      <w:r w:rsidR="00326A2C">
        <w:rPr>
          <w:lang w:val="lt-LT"/>
        </w:rPr>
        <w:t>bus apskaičiuoti mikrojuostelės</w:t>
      </w:r>
      <w:r>
        <w:rPr>
          <w:lang w:val="lt-LT"/>
        </w:rPr>
        <w:t xml:space="preserve"> matmen</w:t>
      </w:r>
      <w:r w:rsidR="00326A2C">
        <w:rPr>
          <w:lang w:val="lt-LT"/>
        </w:rPr>
        <w:t>y</w:t>
      </w:r>
      <w:r>
        <w:rPr>
          <w:lang w:val="lt-LT"/>
        </w:rPr>
        <w:t>s pritaikyt</w:t>
      </w:r>
      <w:r w:rsidR="00326A2C">
        <w:rPr>
          <w:lang w:val="lt-LT"/>
        </w:rPr>
        <w:t>i</w:t>
      </w:r>
      <w:r>
        <w:rPr>
          <w:lang w:val="lt-LT"/>
        </w:rPr>
        <w:t xml:space="preserve"> milimetrų eilės storio ir žemos </w:t>
      </w:r>
      <m:oMath>
        <m:sSub>
          <m:sSubPr>
            <m:ctrlPr>
              <w:rPr>
                <w:rFonts w:ascii="Cambria Math" w:hAnsi="Cambria Math"/>
                <w:i/>
                <w:lang w:val="lt-LT"/>
              </w:rPr>
            </m:ctrlPr>
          </m:sSubPr>
          <m:e>
            <m:r>
              <w:rPr>
                <w:rFonts w:ascii="Cambria Math" w:hAnsi="Cambria Math"/>
                <w:lang w:val="lt-LT"/>
              </w:rPr>
              <m:t>ε</m:t>
            </m:r>
          </m:e>
          <m:sub>
            <m:r>
              <w:rPr>
                <w:rFonts w:ascii="Cambria Math" w:hAnsi="Cambria Math"/>
                <w:lang w:val="lt-LT"/>
              </w:rPr>
              <m:t>r</m:t>
            </m:r>
          </m:sub>
        </m:sSub>
      </m:oMath>
      <w:r>
        <w:rPr>
          <w:lang w:val="lt-LT"/>
        </w:rPr>
        <w:t xml:space="preserve"> padėklui, o tada </w:t>
      </w:r>
      <w:r w:rsidR="000E314B">
        <w:rPr>
          <w:lang w:val="lt-LT"/>
        </w:rPr>
        <w:t>visi matmenys</w:t>
      </w:r>
      <w:r w:rsidR="00326A2C">
        <w:rPr>
          <w:lang w:val="lt-LT"/>
        </w:rPr>
        <w:t xml:space="preserve"> bus </w:t>
      </w:r>
      <w:r>
        <w:rPr>
          <w:lang w:val="lt-LT"/>
        </w:rPr>
        <w:t>sumažin</w:t>
      </w:r>
      <w:r w:rsidR="00326A2C">
        <w:rPr>
          <w:lang w:val="lt-LT"/>
        </w:rPr>
        <w:t>ti</w:t>
      </w:r>
      <w:r>
        <w:rPr>
          <w:lang w:val="lt-LT"/>
        </w:rPr>
        <w:t xml:space="preserve"> 1000 kartų ir </w:t>
      </w:r>
      <m:oMath>
        <m:sSub>
          <m:sSubPr>
            <m:ctrlPr>
              <w:rPr>
                <w:rFonts w:ascii="Cambria Math" w:hAnsi="Cambria Math"/>
                <w:i/>
                <w:lang w:val="lt-LT"/>
              </w:rPr>
            </m:ctrlPr>
          </m:sSubPr>
          <m:e>
            <m:r>
              <w:rPr>
                <w:rFonts w:ascii="Cambria Math" w:hAnsi="Cambria Math"/>
                <w:lang w:val="lt-LT"/>
              </w:rPr>
              <m:t>ε</m:t>
            </m:r>
          </m:e>
          <m:sub>
            <m:r>
              <w:rPr>
                <w:rFonts w:ascii="Cambria Math" w:hAnsi="Cambria Math"/>
                <w:lang w:val="lt-LT"/>
              </w:rPr>
              <m:t>r</m:t>
            </m:r>
          </m:sub>
        </m:sSub>
        <m:r>
          <w:rPr>
            <w:rFonts w:ascii="Cambria Math" w:hAnsi="Cambria Math"/>
            <w:lang w:val="lt-LT"/>
          </w:rPr>
          <m:t xml:space="preserve"> </m:t>
        </m:r>
      </m:oMath>
      <w:r>
        <w:rPr>
          <w:lang w:val="lt-LT"/>
        </w:rPr>
        <w:t>padidin</w:t>
      </w:r>
      <w:r w:rsidR="00326A2C">
        <w:rPr>
          <w:lang w:val="lt-LT"/>
        </w:rPr>
        <w:t>ta</w:t>
      </w:r>
      <w:r>
        <w:rPr>
          <w:lang w:val="lt-LT"/>
        </w:rPr>
        <w:t xml:space="preserve"> iki </w:t>
      </w:r>
      <w:r w:rsidR="00232BC7">
        <w:rPr>
          <w:lang w:val="lt-LT"/>
        </w:rPr>
        <w:t>feroelektrinėms</w:t>
      </w:r>
      <w:r w:rsidR="00003DA2">
        <w:rPr>
          <w:lang w:val="lt-LT"/>
        </w:rPr>
        <w:t xml:space="preserve"> </w:t>
      </w:r>
      <w:r>
        <w:rPr>
          <w:lang w:val="lt-LT"/>
        </w:rPr>
        <w:t>medžiagoms būdingos vertės. Kadangi</w:t>
      </w:r>
      <w:r w:rsidR="00232BC7">
        <w:rPr>
          <w:lang w:val="lt-LT"/>
        </w:rPr>
        <w:t xml:space="preserve"> naudojant</w:t>
      </w:r>
      <w:r>
        <w:rPr>
          <w:lang w:val="lt-LT"/>
        </w:rPr>
        <w:t xml:space="preserve"> G</w:t>
      </w:r>
      <w:r w:rsidR="00232BC7">
        <w:rPr>
          <w:lang w:val="lt-LT"/>
        </w:rPr>
        <w:t>S</w:t>
      </w:r>
      <w:r>
        <w:rPr>
          <w:lang w:val="lt-LT"/>
        </w:rPr>
        <w:t xml:space="preserve">PBIR </w:t>
      </w:r>
      <w:r w:rsidR="00232BC7">
        <w:rPr>
          <w:lang w:val="lt-LT"/>
        </w:rPr>
        <w:t xml:space="preserve">konstrukciją </w:t>
      </w:r>
      <w:r w:rsidR="00F26A90">
        <w:rPr>
          <w:lang w:val="lt-LT"/>
        </w:rPr>
        <w:t xml:space="preserve">nepavyko sumodeliuoti </w:t>
      </w:r>
      <w:r w:rsidR="00232BC7">
        <w:rPr>
          <w:lang w:val="lt-LT"/>
        </w:rPr>
        <w:t>feroelektrin</w:t>
      </w:r>
      <w:r w:rsidR="001F2290">
        <w:rPr>
          <w:lang w:val="lt-LT"/>
        </w:rPr>
        <w:t>io filtro</w:t>
      </w:r>
      <w:r w:rsidR="00F26A90">
        <w:rPr>
          <w:lang w:val="lt-LT"/>
        </w:rPr>
        <w:t>,</w:t>
      </w:r>
      <w:r w:rsidR="00326A2C">
        <w:rPr>
          <w:lang w:val="lt-LT"/>
        </w:rPr>
        <w:t xml:space="preserve"> nuspręsta</w:t>
      </w:r>
      <w:r w:rsidR="00F26A90">
        <w:rPr>
          <w:lang w:val="lt-LT"/>
        </w:rPr>
        <w:t xml:space="preserve"> B</w:t>
      </w:r>
      <w:r w:rsidR="001F2290">
        <w:rPr>
          <w:lang w:val="lt-LT"/>
        </w:rPr>
        <w:t>S</w:t>
      </w:r>
      <w:r w:rsidR="00F26A90">
        <w:rPr>
          <w:lang w:val="lt-LT"/>
        </w:rPr>
        <w:t xml:space="preserve">PBIR </w:t>
      </w:r>
      <w:r w:rsidR="001F2290">
        <w:rPr>
          <w:lang w:val="lt-LT"/>
        </w:rPr>
        <w:t xml:space="preserve">konstrukcija </w:t>
      </w:r>
      <w:r w:rsidR="00F26A90">
        <w:rPr>
          <w:lang w:val="lt-LT"/>
        </w:rPr>
        <w:t>sumodeliuo</w:t>
      </w:r>
      <w:r w:rsidR="00326A2C">
        <w:rPr>
          <w:lang w:val="lt-LT"/>
        </w:rPr>
        <w:t>ti</w:t>
      </w:r>
      <w:r w:rsidR="00F26A90">
        <w:rPr>
          <w:lang w:val="lt-LT"/>
        </w:rPr>
        <w:t xml:space="preserve"> </w:t>
      </w:r>
      <w:r w:rsidR="001F2290">
        <w:rPr>
          <w:lang w:val="lt-LT"/>
        </w:rPr>
        <w:t>du</w:t>
      </w:r>
      <w:r w:rsidR="00F26A90">
        <w:rPr>
          <w:lang w:val="lt-LT"/>
        </w:rPr>
        <w:t xml:space="preserve"> </w:t>
      </w:r>
      <w:r w:rsidR="001F2290">
        <w:rPr>
          <w:lang w:val="lt-LT"/>
        </w:rPr>
        <w:t>filtrus</w:t>
      </w:r>
      <w:r w:rsidR="00F26A90">
        <w:rPr>
          <w:lang w:val="lt-LT"/>
        </w:rPr>
        <w:t xml:space="preserve">, pritaikytus </w:t>
      </w:r>
      <w:r w:rsidR="004F7FED">
        <w:rPr>
          <w:lang w:val="lt-LT"/>
        </w:rPr>
        <w:t>1 µm ir 2 µm</w:t>
      </w:r>
      <w:r w:rsidR="00F26A90">
        <w:rPr>
          <w:lang w:val="lt-LT"/>
        </w:rPr>
        <w:t xml:space="preserve"> storio </w:t>
      </w:r>
      <w:r w:rsidR="001F2290">
        <w:rPr>
          <w:lang w:val="lt-LT"/>
        </w:rPr>
        <w:t>feroelektriniams</w:t>
      </w:r>
      <w:r w:rsidR="00003DA2">
        <w:rPr>
          <w:lang w:val="lt-LT"/>
        </w:rPr>
        <w:t xml:space="preserve"> </w:t>
      </w:r>
      <w:r w:rsidR="00F26A90">
        <w:rPr>
          <w:lang w:val="lt-LT"/>
        </w:rPr>
        <w:t>padėklams</w:t>
      </w:r>
      <w:r w:rsidR="004F7FED">
        <w:rPr>
          <w:lang w:val="lt-LT"/>
        </w:rPr>
        <w:t xml:space="preserve"> (žr. </w:t>
      </w:r>
      <w:r w:rsidR="00F26A90">
        <w:rPr>
          <w:lang w:val="lt-LT"/>
        </w:rPr>
        <w:t>3</w:t>
      </w:r>
      <w:r w:rsidR="00326A2C">
        <w:rPr>
          <w:lang w:val="lt-LT"/>
        </w:rPr>
        <w:t>.</w:t>
      </w:r>
      <w:r w:rsidR="00F26A90">
        <w:rPr>
          <w:lang w:val="lt-LT"/>
        </w:rPr>
        <w:t>3 lentelėje</w:t>
      </w:r>
      <w:r w:rsidR="004F7FED">
        <w:rPr>
          <w:lang w:val="lt-LT"/>
        </w:rPr>
        <w:t>)</w:t>
      </w:r>
      <w:r w:rsidR="00F26A90">
        <w:rPr>
          <w:lang w:val="lt-LT"/>
        </w:rPr>
        <w:t>.</w:t>
      </w:r>
      <w:r w:rsidR="00A7372A">
        <w:rPr>
          <w:lang w:val="lt-LT"/>
        </w:rPr>
        <w:t xml:space="preserve"> Kadangi mastel</w:t>
      </w:r>
      <w:r w:rsidR="00326A2C">
        <w:rPr>
          <w:lang w:val="lt-LT"/>
        </w:rPr>
        <w:t>is</w:t>
      </w:r>
      <w:r w:rsidR="00A7372A">
        <w:rPr>
          <w:lang w:val="lt-LT"/>
        </w:rPr>
        <w:t xml:space="preserve"> mažin</w:t>
      </w:r>
      <w:r w:rsidR="00326A2C">
        <w:rPr>
          <w:lang w:val="lt-LT"/>
        </w:rPr>
        <w:t>amas</w:t>
      </w:r>
      <w:r w:rsidR="00A7372A">
        <w:rPr>
          <w:lang w:val="lt-LT"/>
        </w:rPr>
        <w:t xml:space="preserve"> 1000 kartų, vadinasi centrinis dažnis tiek kartų padidės, o </w:t>
      </w:r>
      <m:oMath>
        <m:sSub>
          <m:sSubPr>
            <m:ctrlPr>
              <w:rPr>
                <w:rFonts w:ascii="Cambria Math" w:hAnsi="Cambria Math"/>
                <w:i/>
                <w:lang w:val="lt-LT"/>
              </w:rPr>
            </m:ctrlPr>
          </m:sSubPr>
          <m:e>
            <m:r>
              <w:rPr>
                <w:rFonts w:ascii="Cambria Math" w:hAnsi="Cambria Math"/>
                <w:lang w:val="lt-LT"/>
              </w:rPr>
              <m:t>ε</m:t>
            </m:r>
          </m:e>
          <m:sub>
            <m:r>
              <w:rPr>
                <w:rFonts w:ascii="Cambria Math" w:hAnsi="Cambria Math"/>
                <w:lang w:val="lt-LT"/>
              </w:rPr>
              <m:t>r</m:t>
            </m:r>
          </m:sub>
        </m:sSub>
        <m:r>
          <w:rPr>
            <w:rFonts w:ascii="Cambria Math" w:hAnsi="Cambria Math"/>
            <w:lang w:val="lt-LT"/>
          </w:rPr>
          <m:t xml:space="preserve"> </m:t>
        </m:r>
      </m:oMath>
      <w:r w:rsidR="00A7372A">
        <w:rPr>
          <w:lang w:val="lt-LT"/>
        </w:rPr>
        <w:t>padidinimas</w:t>
      </w:r>
      <w:r w:rsidR="00297D2E">
        <w:rPr>
          <w:lang w:val="lt-LT"/>
        </w:rPr>
        <w:t xml:space="preserve">, remiantis (3.21) </w:t>
      </w:r>
      <w:r w:rsidR="001F2290">
        <w:rPr>
          <w:lang w:val="lt-LT"/>
        </w:rPr>
        <w:t>formule</w:t>
      </w:r>
      <w:r w:rsidR="00297D2E">
        <w:rPr>
          <w:lang w:val="lt-LT"/>
        </w:rPr>
        <w:t>,</w:t>
      </w:r>
      <w:r w:rsidR="00A7372A">
        <w:rPr>
          <w:lang w:val="lt-LT"/>
        </w:rPr>
        <w:t xml:space="preserve"> dažnį sumažins ne taip ir daug:</w:t>
      </w:r>
    </w:p>
    <w:p w14:paraId="13D0F673" w14:textId="18F32039" w:rsidR="004F7FED" w:rsidRPr="00A7372A" w:rsidRDefault="00753512" w:rsidP="004F7FED">
      <m:oMathPara>
        <m:oMath>
          <m:sSub>
            <m:sSubPr>
              <m:ctrlPr>
                <w:rPr>
                  <w:rFonts w:ascii="Cambria Math" w:hAnsi="Cambria Math"/>
                  <w:i/>
                </w:rPr>
              </m:ctrlPr>
            </m:sSubPr>
            <m:e>
              <m:r>
                <w:rPr>
                  <w:rFonts w:ascii="Cambria Math" w:hAnsi="Cambria Math"/>
                </w:rPr>
                <m:t>ϵ</m:t>
              </m:r>
            </m:e>
            <m:sub>
              <m:r>
                <w:rPr>
                  <w:rFonts w:ascii="Cambria Math" w:hAnsi="Cambria Math"/>
                </w:rPr>
                <m:t>1μm</m:t>
              </m:r>
            </m:sub>
          </m:sSub>
          <m:r>
            <w:rPr>
              <w:rFonts w:ascii="Cambria Math" w:hAnsi="Cambria Math"/>
            </w:rPr>
            <m:t>=</m:t>
          </m:r>
          <m:f>
            <m:fPr>
              <m:ctrlPr>
                <w:rPr>
                  <w:rFonts w:ascii="Cambria Math" w:hAnsi="Cambria Math"/>
                  <w:i/>
                </w:rPr>
              </m:ctrlPr>
            </m:fPr>
            <m:num>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ε</m:t>
                      </m:r>
                    </m:e>
                    <m:sub>
                      <m:r>
                        <w:rPr>
                          <w:rFonts w:ascii="Cambria Math" w:hAnsi="Cambria Math"/>
                        </w:rPr>
                        <m:t>rb</m:t>
                      </m:r>
                    </m:sub>
                  </m:sSub>
                </m:e>
              </m:rad>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ε</m:t>
                      </m:r>
                    </m:e>
                    <m:sub>
                      <m:r>
                        <w:rPr>
                          <w:rFonts w:ascii="Cambria Math" w:hAnsi="Cambria Math"/>
                        </w:rPr>
                        <m:t>ed</m:t>
                      </m:r>
                    </m:sub>
                  </m:sSub>
                </m:e>
              </m:rad>
            </m:den>
          </m:f>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600</m:t>
                  </m:r>
                </m:e>
              </m:rad>
            </m:num>
            <m:den>
              <m:rad>
                <m:radPr>
                  <m:degHide m:val="1"/>
                  <m:ctrlPr>
                    <w:rPr>
                      <w:rFonts w:ascii="Cambria Math" w:hAnsi="Cambria Math"/>
                      <w:i/>
                    </w:rPr>
                  </m:ctrlPr>
                </m:radPr>
                <m:deg/>
                <m:e>
                  <m:r>
                    <w:rPr>
                      <w:rFonts w:ascii="Cambria Math" w:hAnsi="Cambria Math"/>
                    </w:rPr>
                    <m:t>4</m:t>
                  </m:r>
                </m:e>
              </m:rad>
            </m:den>
          </m:f>
          <m:r>
            <w:rPr>
              <w:rFonts w:ascii="Cambria Math" w:hAnsi="Cambria Math"/>
            </w:rPr>
            <m:t>=12,2474,</m:t>
          </m:r>
        </m:oMath>
      </m:oMathPara>
    </w:p>
    <w:p w14:paraId="528B4E27" w14:textId="4227ED3E" w:rsidR="00A7372A" w:rsidRPr="00297D2E" w:rsidRDefault="00753512" w:rsidP="004F7FED">
      <m:oMathPara>
        <m:oMath>
          <m:sSub>
            <m:sSubPr>
              <m:ctrlPr>
                <w:rPr>
                  <w:rFonts w:ascii="Cambria Math" w:hAnsi="Cambria Math"/>
                  <w:i/>
                </w:rPr>
              </m:ctrlPr>
            </m:sSubPr>
            <m:e>
              <m:r>
                <w:rPr>
                  <w:rFonts w:ascii="Cambria Math" w:hAnsi="Cambria Math"/>
                </w:rPr>
                <m:t>ϵ</m:t>
              </m:r>
            </m:e>
            <m:sub>
              <m:r>
                <w:rPr>
                  <w:rFonts w:ascii="Cambria Math" w:hAnsi="Cambria Math"/>
                </w:rPr>
                <m:t>2μm</m:t>
              </m:r>
            </m:sub>
          </m:sSub>
          <m:r>
            <w:rPr>
              <w:rFonts w:ascii="Cambria Math" w:hAnsi="Cambria Math"/>
            </w:rPr>
            <m:t>=</m:t>
          </m:r>
          <m:f>
            <m:fPr>
              <m:ctrlPr>
                <w:rPr>
                  <w:rFonts w:ascii="Cambria Math" w:hAnsi="Cambria Math"/>
                  <w:i/>
                </w:rPr>
              </m:ctrlPr>
            </m:fPr>
            <m:num>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ε</m:t>
                      </m:r>
                    </m:e>
                    <m:sub>
                      <m:r>
                        <w:rPr>
                          <w:rFonts w:ascii="Cambria Math" w:hAnsi="Cambria Math"/>
                        </w:rPr>
                        <m:t>rb</m:t>
                      </m:r>
                    </m:sub>
                  </m:sSub>
                </m:e>
              </m:rad>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ε</m:t>
                      </m:r>
                    </m:e>
                    <m:sub>
                      <m:r>
                        <w:rPr>
                          <w:rFonts w:ascii="Cambria Math" w:hAnsi="Cambria Math"/>
                        </w:rPr>
                        <m:t>ed</m:t>
                      </m:r>
                    </m:sub>
                  </m:sSub>
                </m:e>
              </m:rad>
            </m:den>
          </m:f>
          <m:r>
            <w:rPr>
              <w:rFonts w:ascii="Cambria Math" w:hAnsi="Cambria Math"/>
            </w:rPr>
            <m:t>=</m:t>
          </m:r>
          <m:f>
            <m:fPr>
              <m:ctrlPr>
                <w:rPr>
                  <w:rFonts w:ascii="Cambria Math" w:hAnsi="Cambria Math"/>
                  <w:i/>
                </w:rPr>
              </m:ctrlPr>
            </m:fPr>
            <m:num>
              <m:rad>
                <m:radPr>
                  <m:degHide m:val="1"/>
                  <m:ctrlPr>
                    <w:rPr>
                      <w:rFonts w:ascii="Cambria Math" w:hAnsi="Cambria Math"/>
                      <w:i/>
                    </w:rPr>
                  </m:ctrlPr>
                </m:radPr>
                <m:deg/>
                <m:e>
                  <m:r>
                    <w:rPr>
                      <w:rFonts w:ascii="Cambria Math" w:hAnsi="Cambria Math"/>
                    </w:rPr>
                    <m:t>690</m:t>
                  </m:r>
                </m:e>
              </m:rad>
            </m:num>
            <m:den>
              <m:rad>
                <m:radPr>
                  <m:degHide m:val="1"/>
                  <m:ctrlPr>
                    <w:rPr>
                      <w:rFonts w:ascii="Cambria Math" w:hAnsi="Cambria Math"/>
                      <w:i/>
                    </w:rPr>
                  </m:ctrlPr>
                </m:radPr>
                <m:deg/>
                <m:e>
                  <m:r>
                    <w:rPr>
                      <w:rFonts w:ascii="Cambria Math" w:hAnsi="Cambria Math"/>
                    </w:rPr>
                    <m:t>4</m:t>
                  </m:r>
                </m:e>
              </m:rad>
            </m:den>
          </m:f>
          <m:r>
            <w:rPr>
              <w:rFonts w:ascii="Cambria Math" w:hAnsi="Cambria Math"/>
            </w:rPr>
            <m:t>=13,134,</m:t>
          </m:r>
        </m:oMath>
      </m:oMathPara>
    </w:p>
    <w:p w14:paraId="454206BC" w14:textId="65A8ED08" w:rsidR="00297D2E" w:rsidRDefault="00297D2E" w:rsidP="001F2290">
      <w:pPr>
        <w:ind w:firstLine="0"/>
        <w:rPr>
          <w:lang w:val="lt-LT"/>
        </w:rPr>
      </w:pPr>
      <w:r>
        <w:rPr>
          <w:lang w:val="lt-LT"/>
        </w:rPr>
        <w:t xml:space="preserve">čia </w:t>
      </w:r>
      <m:oMath>
        <m:sSub>
          <m:sSubPr>
            <m:ctrlPr>
              <w:rPr>
                <w:rFonts w:ascii="Cambria Math" w:hAnsi="Cambria Math"/>
                <w:i/>
              </w:rPr>
            </m:ctrlPr>
          </m:sSubPr>
          <m:e>
            <m:r>
              <w:rPr>
                <w:rFonts w:ascii="Cambria Math" w:hAnsi="Cambria Math"/>
              </w:rPr>
              <m:t>ϵ</m:t>
            </m:r>
          </m:e>
          <m:sub>
            <m:r>
              <w:rPr>
                <w:rFonts w:ascii="Cambria Math" w:hAnsi="Cambria Math"/>
              </w:rPr>
              <m:t>1μm</m:t>
            </m:r>
          </m:sub>
        </m:sSub>
      </m:oMath>
      <w:r>
        <w:rPr>
          <w:lang w:val="lt-LT"/>
        </w:rPr>
        <w:t xml:space="preserve"> ir </w:t>
      </w:r>
      <m:oMath>
        <m:sSub>
          <m:sSubPr>
            <m:ctrlPr>
              <w:rPr>
                <w:rFonts w:ascii="Cambria Math" w:hAnsi="Cambria Math"/>
                <w:i/>
              </w:rPr>
            </m:ctrlPr>
          </m:sSubPr>
          <m:e>
            <m:r>
              <w:rPr>
                <w:rFonts w:ascii="Cambria Math" w:hAnsi="Cambria Math"/>
              </w:rPr>
              <m:t>ϵ</m:t>
            </m:r>
          </m:e>
          <m:sub>
            <m:r>
              <w:rPr>
                <w:rFonts w:ascii="Cambria Math" w:hAnsi="Cambria Math"/>
              </w:rPr>
              <m:t>2μm</m:t>
            </m:r>
          </m:sub>
        </m:sSub>
      </m:oMath>
      <w:r>
        <w:rPr>
          <w:lang w:val="lt-LT"/>
        </w:rPr>
        <w:t xml:space="preserve"> – santykin</w:t>
      </w:r>
      <w:r w:rsidR="001F2290">
        <w:rPr>
          <w:lang w:val="lt-LT"/>
        </w:rPr>
        <w:t>ė</w:t>
      </w:r>
      <w:r>
        <w:rPr>
          <w:lang w:val="lt-LT"/>
        </w:rPr>
        <w:t>s dielektrinės skvarbos padidėjimas atitinkamai 1 µm ir 2 µm storio</w:t>
      </w:r>
      <w:r w:rsidR="00FA62CA">
        <w:rPr>
          <w:lang w:val="lt-LT"/>
        </w:rPr>
        <w:t xml:space="preserve"> </w:t>
      </w:r>
      <w:r w:rsidR="001F2290">
        <w:rPr>
          <w:lang w:val="lt-LT"/>
        </w:rPr>
        <w:t>feroelektriniams</w:t>
      </w:r>
      <w:r>
        <w:rPr>
          <w:lang w:val="lt-LT"/>
        </w:rPr>
        <w:t xml:space="preserve"> padėkl</w:t>
      </w:r>
      <w:r w:rsidR="00FA62CA">
        <w:rPr>
          <w:lang w:val="lt-LT"/>
        </w:rPr>
        <w:t>ams</w:t>
      </w:r>
      <w:r>
        <w:rPr>
          <w:lang w:val="lt-LT"/>
        </w:rPr>
        <w:t xml:space="preserve">, </w:t>
      </w:r>
      <m:oMath>
        <m:sSub>
          <m:sSubPr>
            <m:ctrlPr>
              <w:rPr>
                <w:rFonts w:ascii="Cambria Math" w:hAnsi="Cambria Math"/>
                <w:i/>
              </w:rPr>
            </m:ctrlPr>
          </m:sSubPr>
          <m:e>
            <m:r>
              <w:rPr>
                <w:rFonts w:ascii="Cambria Math" w:hAnsi="Cambria Math"/>
              </w:rPr>
              <m:t>ε</m:t>
            </m:r>
          </m:e>
          <m:sub>
            <m:r>
              <w:rPr>
                <w:rFonts w:ascii="Cambria Math" w:hAnsi="Cambria Math"/>
              </w:rPr>
              <m:t>rd</m:t>
            </m:r>
          </m:sub>
        </m:sSub>
      </m:oMath>
      <w:r>
        <w:rPr>
          <w:lang w:val="lt-LT"/>
        </w:rPr>
        <w:t xml:space="preserve"> ir </w:t>
      </w:r>
      <m:oMath>
        <m:sSub>
          <m:sSubPr>
            <m:ctrlPr>
              <w:rPr>
                <w:rFonts w:ascii="Cambria Math" w:hAnsi="Cambria Math"/>
                <w:i/>
              </w:rPr>
            </m:ctrlPr>
          </m:sSubPr>
          <m:e>
            <m:r>
              <w:rPr>
                <w:rFonts w:ascii="Cambria Math" w:hAnsi="Cambria Math"/>
              </w:rPr>
              <m:t>ε</m:t>
            </m:r>
          </m:e>
          <m:sub>
            <m:r>
              <w:rPr>
                <w:rFonts w:ascii="Cambria Math" w:hAnsi="Cambria Math"/>
              </w:rPr>
              <m:t>rb</m:t>
            </m:r>
          </m:sub>
        </m:sSub>
      </m:oMath>
      <w:r>
        <w:rPr>
          <w:lang w:val="lt-LT"/>
        </w:rPr>
        <w:t xml:space="preserve"> </w:t>
      </w:r>
      <w:r w:rsidR="00283519">
        <w:rPr>
          <w:lang w:val="lt-LT"/>
        </w:rPr>
        <w:t>–</w:t>
      </w:r>
      <w:r>
        <w:rPr>
          <w:lang w:val="lt-LT"/>
        </w:rPr>
        <w:t xml:space="preserve"> </w:t>
      </w:r>
      <w:r w:rsidR="001F2290">
        <w:rPr>
          <w:lang w:val="lt-LT"/>
        </w:rPr>
        <w:t>feroelektrinio</w:t>
      </w:r>
      <w:r w:rsidR="00FA62CA">
        <w:rPr>
          <w:lang w:val="lt-LT"/>
        </w:rPr>
        <w:t xml:space="preserve"> </w:t>
      </w:r>
      <w:r w:rsidR="00283519">
        <w:rPr>
          <w:lang w:val="lt-LT"/>
        </w:rPr>
        <w:t xml:space="preserve">padėklo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1F2290">
        <w:rPr>
          <w:lang w:val="lt-LT"/>
        </w:rPr>
        <w:t xml:space="preserve"> </w:t>
      </w:r>
      <w:r>
        <w:rPr>
          <w:lang w:val="lt-LT"/>
        </w:rPr>
        <w:t xml:space="preserve">atitinkamai </w:t>
      </w:r>
      <w:r w:rsidR="005E2DE9">
        <w:rPr>
          <w:lang w:val="lt-LT"/>
        </w:rPr>
        <w:t>iki</w:t>
      </w:r>
      <w:r w:rsidR="00283519">
        <w:rPr>
          <w:lang w:val="lt-LT"/>
        </w:rPr>
        <w:t xml:space="preserve"> ir po </w:t>
      </w:r>
      <w:r>
        <w:rPr>
          <w:lang w:val="lt-LT"/>
        </w:rPr>
        <w:t>matmenų mastelio pakeitimo.</w:t>
      </w:r>
      <w:r w:rsidR="00283519">
        <w:rPr>
          <w:lang w:val="lt-LT"/>
        </w:rPr>
        <w:t xml:space="preserve"> </w:t>
      </w:r>
      <w:r w:rsidR="000C3043">
        <w:rPr>
          <w:lang w:val="lt-LT"/>
        </w:rPr>
        <w:t>A</w:t>
      </w:r>
      <w:r w:rsidR="001F2290">
        <w:rPr>
          <w:lang w:val="lt-LT"/>
        </w:rPr>
        <w:t>ntrajame</w:t>
      </w:r>
      <w:r w:rsidR="00283519">
        <w:rPr>
          <w:lang w:val="lt-LT"/>
        </w:rPr>
        <w:t xml:space="preserve"> skyriuje</w:t>
      </w:r>
      <w:r w:rsidR="000C3043">
        <w:rPr>
          <w:lang w:val="lt-LT"/>
        </w:rPr>
        <w:t xml:space="preserve"> buvo apskaičiuota, kad</w:t>
      </w:r>
      <w:r w:rsidR="00283519">
        <w:rPr>
          <w:lang w:val="lt-LT"/>
        </w:rPr>
        <w:t xml:space="preserve"> 1 µm ir 2 µm storio feroelektrinių padėklų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111B98">
        <w:rPr>
          <w:lang w:val="lt-LT"/>
        </w:rPr>
        <w:t xml:space="preserve"> </w:t>
      </w:r>
      <w:r w:rsidR="00283519">
        <w:rPr>
          <w:lang w:val="lt-LT"/>
        </w:rPr>
        <w:t>atitinkamai lygios 600 ir 690</w:t>
      </w:r>
      <w:r w:rsidR="00563234">
        <w:rPr>
          <w:lang w:val="lt-LT"/>
        </w:rPr>
        <w:t xml:space="preserve"> (žr. 2.4 pav</w:t>
      </w:r>
      <w:r w:rsidR="0076206D">
        <w:rPr>
          <w:lang w:val="lt-LT"/>
        </w:rPr>
        <w:t>.</w:t>
      </w:r>
      <w:r w:rsidR="00563234">
        <w:rPr>
          <w:lang w:val="lt-LT"/>
        </w:rPr>
        <w:t>)</w:t>
      </w:r>
      <w:r w:rsidR="00283519">
        <w:rPr>
          <w:lang w:val="lt-LT"/>
        </w:rPr>
        <w:t xml:space="preserve">. </w:t>
      </w:r>
      <w:r w:rsidR="000C3043">
        <w:rPr>
          <w:lang w:val="lt-LT"/>
        </w:rPr>
        <w:t xml:space="preserve">Pasirinkta </w:t>
      </w:r>
      <m:oMath>
        <m:sSub>
          <m:sSubPr>
            <m:ctrlPr>
              <w:rPr>
                <w:rFonts w:ascii="Cambria Math" w:hAnsi="Cambria Math"/>
                <w:i/>
              </w:rPr>
            </m:ctrlPr>
          </m:sSubPr>
          <m:e>
            <m:r>
              <w:rPr>
                <w:rFonts w:ascii="Cambria Math" w:hAnsi="Cambria Math"/>
              </w:rPr>
              <m:t>ε</m:t>
            </m:r>
          </m:e>
          <m:sub>
            <m:r>
              <w:rPr>
                <w:rFonts w:ascii="Cambria Math" w:hAnsi="Cambria Math"/>
              </w:rPr>
              <m:t>rd</m:t>
            </m:r>
          </m:sub>
        </m:sSub>
      </m:oMath>
      <w:r w:rsidR="000C3043">
        <w:t xml:space="preserve"> =</w:t>
      </w:r>
      <w:r w:rsidR="00283519">
        <w:rPr>
          <w:lang w:val="lt-LT"/>
        </w:rPr>
        <w:t xml:space="preserve"> 4, nes maždaug tokia yra daugelio dielektrinių medžiagų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331BE8">
        <w:rPr>
          <w:lang w:val="lt-LT"/>
        </w:rPr>
        <w:t xml:space="preserve">, taip pat tokia vertė yra optimali siekiant gauti </w:t>
      </w:r>
      <w:r w:rsidR="000C3043">
        <w:rPr>
          <w:lang w:val="lt-LT"/>
        </w:rPr>
        <w:t>aukštą</w:t>
      </w:r>
      <w:r w:rsidR="00331BE8">
        <w:rPr>
          <w:lang w:val="lt-LT"/>
        </w:rPr>
        <w:t xml:space="preserve"> </w:t>
      </w:r>
      <m:oMath>
        <m:r>
          <w:rPr>
            <w:rFonts w:ascii="Cambria Math" w:hAnsi="Cambria Math"/>
            <w:lang w:val="lt-LT"/>
          </w:rPr>
          <m:t>ϵ</m:t>
        </m:r>
      </m:oMath>
      <w:r w:rsidR="00331BE8">
        <w:rPr>
          <w:lang w:val="lt-LT"/>
        </w:rPr>
        <w:t>.</w:t>
      </w:r>
    </w:p>
    <w:p w14:paraId="1109289A" w14:textId="6F494557" w:rsidR="00297D2E" w:rsidRPr="00A7372A" w:rsidRDefault="00F34E0C" w:rsidP="00605A32">
      <w:pPr>
        <w:rPr>
          <w:lang w:val="lt-LT"/>
        </w:rPr>
      </w:pPr>
      <w:r>
        <w:rPr>
          <w:lang w:val="lt-LT"/>
        </w:rPr>
        <w:lastRenderedPageBreak/>
        <w:t>Kadangi B</w:t>
      </w:r>
      <w:r w:rsidR="00111B98">
        <w:rPr>
          <w:lang w:val="lt-LT"/>
        </w:rPr>
        <w:t>S</w:t>
      </w:r>
      <w:r>
        <w:rPr>
          <w:lang w:val="lt-LT"/>
        </w:rPr>
        <w:t xml:space="preserve">PBIR </w:t>
      </w:r>
      <w:r w:rsidR="00111B98">
        <w:rPr>
          <w:lang w:val="lt-LT"/>
        </w:rPr>
        <w:t xml:space="preserve">konstrukcija </w:t>
      </w:r>
      <w:r>
        <w:rPr>
          <w:lang w:val="lt-LT"/>
        </w:rPr>
        <w:t>leidžia modeliuoti s</w:t>
      </w:r>
      <w:r w:rsidR="009753D5">
        <w:rPr>
          <w:lang w:val="lt-LT"/>
        </w:rPr>
        <w:t>antyk</w:t>
      </w:r>
      <w:r>
        <w:rPr>
          <w:lang w:val="lt-LT"/>
        </w:rPr>
        <w:t xml:space="preserve">inai žemo centrinio dažnio filtrus, </w:t>
      </w:r>
      <w:r w:rsidR="000C3043">
        <w:rPr>
          <w:lang w:val="lt-LT"/>
        </w:rPr>
        <w:t>nuspręsta pabandyti</w:t>
      </w:r>
      <w:r>
        <w:rPr>
          <w:lang w:val="lt-LT"/>
        </w:rPr>
        <w:t xml:space="preserve"> galutiniame rezultate sumodeliuoti 30 GHz centrinio dažnio filtrus atitinkamai ant 1 µm ir 2 µm storio </w:t>
      </w:r>
      <w:r w:rsidR="00111B98">
        <w:rPr>
          <w:lang w:val="lt-LT"/>
        </w:rPr>
        <w:t>feroelektrinių</w:t>
      </w:r>
      <w:r>
        <w:rPr>
          <w:lang w:val="lt-LT"/>
        </w:rPr>
        <w:t xml:space="preserve"> padėklų. Toks žemas dažnis pasirinktas siekiant išvengti </w:t>
      </w:r>
      <w:r w:rsidR="00605A32">
        <w:rPr>
          <w:lang w:val="lt-LT"/>
        </w:rPr>
        <w:t xml:space="preserve">didelių signalo nuostolių, kurie pasireiškia aukštuose dažniuose. </w:t>
      </w:r>
      <w:r w:rsidR="000B1FE6">
        <w:rPr>
          <w:lang w:val="lt-LT"/>
        </w:rPr>
        <w:t>Siekiant</w:t>
      </w:r>
      <w:r w:rsidR="00605A32">
        <w:rPr>
          <w:lang w:val="lt-LT"/>
        </w:rPr>
        <w:t xml:space="preserve"> galutiniame rezultate </w:t>
      </w:r>
      <w:r w:rsidR="000B1FE6">
        <w:rPr>
          <w:lang w:val="lt-LT"/>
        </w:rPr>
        <w:t xml:space="preserve">gauti </w:t>
      </w:r>
      <w:r w:rsidR="00605A32">
        <w:rPr>
          <w:lang w:val="lt-LT"/>
        </w:rPr>
        <w:t>30 GHz centrinio dažnio filtrus, pirmajame etape turime apskaičiuoti matmenis filtrams, kurių centriniai dažniai:</w:t>
      </w:r>
    </w:p>
    <w:p w14:paraId="2767484E" w14:textId="30B9F82A" w:rsidR="00F26A90" w:rsidRPr="00605A32" w:rsidRDefault="00753512" w:rsidP="004F7FED">
      <w:pPr>
        <w:rPr>
          <w:sz w:val="28"/>
          <w:szCs w:val="28"/>
        </w:rPr>
      </w:pPr>
      <m:oMathPara>
        <m:oMath>
          <m:sSub>
            <m:sSubPr>
              <m:ctrlPr>
                <w:rPr>
                  <w:rFonts w:ascii="Cambria Math" w:hAnsi="Cambria Math"/>
                  <w:i/>
                  <w:szCs w:val="28"/>
                </w:rPr>
              </m:ctrlPr>
            </m:sSubPr>
            <m:e>
              <m:r>
                <w:rPr>
                  <w:rFonts w:ascii="Cambria Math" w:hAnsi="Cambria Math"/>
                  <w:szCs w:val="28"/>
                </w:rPr>
                <m:t>f</m:t>
              </m:r>
            </m:e>
            <m:sub>
              <m:r>
                <w:rPr>
                  <w:rFonts w:ascii="Cambria Math" w:hAnsi="Cambria Math"/>
                  <w:szCs w:val="28"/>
                </w:rPr>
                <m:t>0d1μm</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f</m:t>
              </m:r>
            </m:e>
            <m:sub>
              <m:r>
                <w:rPr>
                  <w:rFonts w:ascii="Cambria Math" w:hAnsi="Cambria Math"/>
                  <w:szCs w:val="28"/>
                </w:rPr>
                <m:t>0b1μm</m:t>
              </m:r>
            </m:sub>
          </m:sSub>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ϵ</m:t>
                  </m:r>
                </m:e>
                <m:sub>
                  <m:r>
                    <w:rPr>
                      <w:rFonts w:ascii="Cambria Math" w:hAnsi="Cambria Math"/>
                      <w:szCs w:val="28"/>
                    </w:rPr>
                    <m:t>1μm</m:t>
                  </m:r>
                </m:sub>
              </m:sSub>
            </m:num>
            <m:den>
              <m:r>
                <w:rPr>
                  <w:rFonts w:ascii="Cambria Math" w:hAnsi="Cambria Math"/>
                  <w:szCs w:val="28"/>
                </w:rPr>
                <m:t>m</m:t>
              </m:r>
            </m:den>
          </m:f>
          <m:r>
            <w:rPr>
              <w:rFonts w:ascii="Cambria Math" w:hAnsi="Cambria Math"/>
              <w:szCs w:val="28"/>
            </w:rPr>
            <m:t xml:space="preserve">=30 </m:t>
          </m:r>
          <m:d>
            <m:dPr>
              <m:ctrlPr>
                <w:rPr>
                  <w:rFonts w:ascii="Cambria Math" w:hAnsi="Cambria Math"/>
                  <w:i/>
                  <w:szCs w:val="28"/>
                </w:rPr>
              </m:ctrlPr>
            </m:dPr>
            <m:e>
              <m:r>
                <m:rPr>
                  <m:sty m:val="p"/>
                </m:rPr>
                <w:rPr>
                  <w:rFonts w:ascii="Cambria Math" w:hAnsi="Cambria Math"/>
                  <w:szCs w:val="28"/>
                </w:rPr>
                <m:t>GHz</m:t>
              </m:r>
            </m:e>
          </m:d>
          <m:f>
            <m:fPr>
              <m:ctrlPr>
                <w:rPr>
                  <w:rFonts w:ascii="Cambria Math" w:hAnsi="Cambria Math"/>
                  <w:i/>
                  <w:szCs w:val="28"/>
                </w:rPr>
              </m:ctrlPr>
            </m:fPr>
            <m:num>
              <m:r>
                <w:rPr>
                  <w:rFonts w:ascii="Cambria Math" w:hAnsi="Cambria Math"/>
                  <w:szCs w:val="28"/>
                </w:rPr>
                <m:t>12,2474</m:t>
              </m:r>
            </m:num>
            <m:den>
              <m:r>
                <w:rPr>
                  <w:rFonts w:ascii="Cambria Math" w:hAnsi="Cambria Math"/>
                  <w:szCs w:val="28"/>
                </w:rPr>
                <m:t>1000</m:t>
              </m:r>
            </m:den>
          </m:f>
          <m:r>
            <w:rPr>
              <w:rFonts w:ascii="Cambria Math" w:hAnsi="Cambria Math"/>
              <w:szCs w:val="28"/>
            </w:rPr>
            <m:t xml:space="preserve">=367 </m:t>
          </m:r>
          <m:r>
            <m:rPr>
              <m:sty m:val="p"/>
            </m:rPr>
            <w:rPr>
              <w:rFonts w:ascii="Cambria Math" w:hAnsi="Cambria Math"/>
              <w:szCs w:val="28"/>
            </w:rPr>
            <m:t>MHz</m:t>
          </m:r>
          <m:r>
            <w:rPr>
              <w:rFonts w:ascii="Cambria Math" w:hAnsi="Cambria Math"/>
              <w:szCs w:val="28"/>
            </w:rPr>
            <m:t>,</m:t>
          </m:r>
        </m:oMath>
      </m:oMathPara>
    </w:p>
    <w:p w14:paraId="404DA031" w14:textId="76B98206" w:rsidR="00605A32" w:rsidRDefault="00753512" w:rsidP="00605A32">
      <w:pPr>
        <w:rPr>
          <w:lang w:val="lt-LT"/>
        </w:rPr>
      </w:pPr>
      <m:oMathPara>
        <m:oMath>
          <m:sSub>
            <m:sSubPr>
              <m:ctrlPr>
                <w:rPr>
                  <w:rFonts w:ascii="Cambria Math" w:hAnsi="Cambria Math"/>
                  <w:i/>
                  <w:szCs w:val="28"/>
                </w:rPr>
              </m:ctrlPr>
            </m:sSubPr>
            <m:e>
              <m:r>
                <w:rPr>
                  <w:rFonts w:ascii="Cambria Math" w:hAnsi="Cambria Math"/>
                  <w:szCs w:val="28"/>
                </w:rPr>
                <m:t>f</m:t>
              </m:r>
            </m:e>
            <m:sub>
              <m:r>
                <w:rPr>
                  <w:rFonts w:ascii="Cambria Math" w:hAnsi="Cambria Math"/>
                  <w:szCs w:val="28"/>
                </w:rPr>
                <m:t>0d2μm</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f</m:t>
              </m:r>
            </m:e>
            <m:sub>
              <m:r>
                <w:rPr>
                  <w:rFonts w:ascii="Cambria Math" w:hAnsi="Cambria Math"/>
                  <w:szCs w:val="28"/>
                </w:rPr>
                <m:t>0b2μm</m:t>
              </m:r>
            </m:sub>
          </m:sSub>
          <m:f>
            <m:fPr>
              <m:ctrlPr>
                <w:rPr>
                  <w:rFonts w:ascii="Cambria Math" w:hAnsi="Cambria Math"/>
                  <w:i/>
                  <w:szCs w:val="28"/>
                </w:rPr>
              </m:ctrlPr>
            </m:fPr>
            <m:num>
              <m:sSub>
                <m:sSubPr>
                  <m:ctrlPr>
                    <w:rPr>
                      <w:rFonts w:ascii="Cambria Math" w:hAnsi="Cambria Math"/>
                      <w:i/>
                      <w:szCs w:val="28"/>
                    </w:rPr>
                  </m:ctrlPr>
                </m:sSubPr>
                <m:e>
                  <m:r>
                    <w:rPr>
                      <w:rFonts w:ascii="Cambria Math" w:hAnsi="Cambria Math"/>
                      <w:szCs w:val="28"/>
                    </w:rPr>
                    <m:t>ϵ</m:t>
                  </m:r>
                </m:e>
                <m:sub>
                  <m:r>
                    <w:rPr>
                      <w:rFonts w:ascii="Cambria Math" w:hAnsi="Cambria Math"/>
                      <w:szCs w:val="28"/>
                    </w:rPr>
                    <m:t>2μm</m:t>
                  </m:r>
                </m:sub>
              </m:sSub>
            </m:num>
            <m:den>
              <m:r>
                <w:rPr>
                  <w:rFonts w:ascii="Cambria Math" w:hAnsi="Cambria Math"/>
                  <w:szCs w:val="28"/>
                </w:rPr>
                <m:t>m</m:t>
              </m:r>
            </m:den>
          </m:f>
          <m:r>
            <w:rPr>
              <w:rFonts w:ascii="Cambria Math" w:hAnsi="Cambria Math"/>
              <w:szCs w:val="28"/>
            </w:rPr>
            <m:t xml:space="preserve">=30 </m:t>
          </m:r>
          <m:d>
            <m:dPr>
              <m:ctrlPr>
                <w:rPr>
                  <w:rFonts w:ascii="Cambria Math" w:hAnsi="Cambria Math"/>
                  <w:i/>
                  <w:szCs w:val="28"/>
                </w:rPr>
              </m:ctrlPr>
            </m:dPr>
            <m:e>
              <m:r>
                <m:rPr>
                  <m:sty m:val="p"/>
                </m:rPr>
                <w:rPr>
                  <w:rFonts w:ascii="Cambria Math" w:hAnsi="Cambria Math"/>
                  <w:szCs w:val="28"/>
                </w:rPr>
                <m:t>GHz</m:t>
              </m:r>
            </m:e>
          </m:d>
          <m:f>
            <m:fPr>
              <m:ctrlPr>
                <w:rPr>
                  <w:rFonts w:ascii="Cambria Math" w:hAnsi="Cambria Math"/>
                  <w:i/>
                  <w:szCs w:val="28"/>
                </w:rPr>
              </m:ctrlPr>
            </m:fPr>
            <m:num>
              <m:r>
                <w:rPr>
                  <w:rFonts w:ascii="Cambria Math" w:hAnsi="Cambria Math"/>
                  <w:szCs w:val="28"/>
                </w:rPr>
                <m:t>13,134</m:t>
              </m:r>
            </m:num>
            <m:den>
              <m:r>
                <w:rPr>
                  <w:rFonts w:ascii="Cambria Math" w:hAnsi="Cambria Math"/>
                  <w:szCs w:val="28"/>
                </w:rPr>
                <m:t>1000</m:t>
              </m:r>
            </m:den>
          </m:f>
          <m:r>
            <w:rPr>
              <w:rFonts w:ascii="Cambria Math" w:hAnsi="Cambria Math"/>
              <w:szCs w:val="28"/>
            </w:rPr>
            <m:t xml:space="preserve">=394 </m:t>
          </m:r>
          <m:r>
            <m:rPr>
              <m:sty m:val="p"/>
            </m:rPr>
            <w:rPr>
              <w:rFonts w:ascii="Cambria Math" w:hAnsi="Cambria Math"/>
              <w:szCs w:val="28"/>
            </w:rPr>
            <m:t>MHz</m:t>
          </m:r>
          <m:r>
            <w:rPr>
              <w:rFonts w:ascii="Cambria Math" w:hAnsi="Cambria Math"/>
              <w:szCs w:val="28"/>
            </w:rPr>
            <m:t>,</m:t>
          </m:r>
        </m:oMath>
      </m:oMathPara>
    </w:p>
    <w:p w14:paraId="7D07590E" w14:textId="309C46A2" w:rsidR="00605A32" w:rsidRDefault="00FA03B5" w:rsidP="00111B98">
      <w:pPr>
        <w:ind w:firstLine="0"/>
        <w:rPr>
          <w:lang w:val="lt-LT"/>
        </w:rPr>
      </w:pPr>
      <w:r>
        <w:rPr>
          <w:lang w:val="lt-LT"/>
        </w:rPr>
        <w:t xml:space="preserve">čia </w:t>
      </w: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0d1μm</m:t>
            </m:r>
          </m:sub>
        </m:sSub>
      </m:oMath>
      <w:r>
        <w:rPr>
          <w:lang w:val="lt-LT"/>
        </w:rPr>
        <w:t xml:space="preserve"> ir </w:t>
      </w: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0d2μm</m:t>
            </m:r>
          </m:sub>
        </m:sSub>
      </m:oMath>
      <w:r>
        <w:rPr>
          <w:lang w:val="lt-LT"/>
        </w:rPr>
        <w:t xml:space="preserve"> – filtrų centriniai dažniai </w:t>
      </w:r>
      <w:r w:rsidR="005E2DE9">
        <w:rPr>
          <w:lang w:val="lt-LT"/>
        </w:rPr>
        <w:t>iki</w:t>
      </w:r>
      <w:r>
        <w:rPr>
          <w:lang w:val="lt-LT"/>
        </w:rPr>
        <w:t xml:space="preserve"> mastelio </w:t>
      </w:r>
      <w:r w:rsidR="005E2DE9">
        <w:rPr>
          <w:lang w:val="lt-LT"/>
        </w:rPr>
        <w:t>pa</w:t>
      </w:r>
      <w:r>
        <w:rPr>
          <w:lang w:val="lt-LT"/>
        </w:rPr>
        <w:t>keitim</w:t>
      </w:r>
      <w:r w:rsidR="005E2DE9">
        <w:rPr>
          <w:lang w:val="lt-LT"/>
        </w:rPr>
        <w:t>o</w:t>
      </w:r>
      <w:r w:rsidR="00111B98">
        <w:rPr>
          <w:lang w:val="lt-LT"/>
        </w:rPr>
        <w:t>,</w:t>
      </w:r>
      <w:r>
        <w:rPr>
          <w:lang w:val="lt-LT"/>
        </w:rPr>
        <w:t xml:space="preserve"> atitinkamai filtrų naudojančių 1 µm ir 2 µm storio feroelektrinius padėklus, </w:t>
      </w: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0b1μm</m:t>
            </m:r>
          </m:sub>
        </m:sSub>
      </m:oMath>
      <w:r>
        <w:rPr>
          <w:lang w:val="lt-LT"/>
        </w:rPr>
        <w:t xml:space="preserve"> ir </w:t>
      </w:r>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0b2μm</m:t>
            </m:r>
          </m:sub>
        </m:sSub>
      </m:oMath>
      <w:r>
        <w:rPr>
          <w:lang w:val="lt-LT"/>
        </w:rPr>
        <w:t xml:space="preserve"> – filtrų centriniai dažniai po mastelio keitimo</w:t>
      </w:r>
      <w:r w:rsidR="00BF47CA">
        <w:rPr>
          <w:lang w:val="lt-LT"/>
        </w:rPr>
        <w:t>,</w:t>
      </w:r>
      <w:r>
        <w:rPr>
          <w:lang w:val="lt-LT"/>
        </w:rPr>
        <w:t xml:space="preserve"> atitinkamai filtrų naudojančių 1 µm ir 2 µm storio feroelektrinius padėklus, </w:t>
      </w:r>
      <w:r>
        <w:rPr>
          <w:i/>
          <w:lang w:val="lt-LT"/>
        </w:rPr>
        <w:t>m</w:t>
      </w:r>
      <w:r>
        <w:rPr>
          <w:lang w:val="lt-LT"/>
        </w:rPr>
        <w:t xml:space="preserve"> – mastelio sumažinimo santykis.</w:t>
      </w:r>
    </w:p>
    <w:p w14:paraId="031D87B1" w14:textId="1A04C068" w:rsidR="00367C8A" w:rsidRDefault="00367C8A" w:rsidP="00367C8A">
      <w:pPr>
        <w:rPr>
          <w:lang w:val="lt-LT"/>
        </w:rPr>
      </w:pPr>
      <w:r>
        <w:rPr>
          <w:lang w:val="lt-LT"/>
        </w:rPr>
        <w:t>Pagal apskaičiuotus mikrojuostelės matmenis, kurie pateikti 3.3 lentelėje, „Sonnet“ EMB simuliatoriumi sumodeliuoti filtrai ir išmatuotos jų perdavimo ir atspindžio charakteristikos, jos pateiktos 3.12 pav. Filtrų, sumodeliuotų ant 1 mm ir 2 mm dielektrinių padėklų, centriniai dažniai pasislinko atitinkamai 1</w:t>
      </w:r>
      <w:r w:rsidR="00406EDD">
        <w:rPr>
          <w:lang w:val="lt-LT"/>
        </w:rPr>
        <w:t>,</w:t>
      </w:r>
      <w:r>
        <w:rPr>
          <w:lang w:val="lt-LT"/>
        </w:rPr>
        <w:t>6 % ir 0,5 % į aukštųjų dažnių pusę, praleidžiamų dažnių juosta išliko maždaug 3 % centrinio dažnio, Čebyševo filtrams būdingo perdavimo charakteristikos bangavimo praleidžiamų dažnių juostoje beveik nematyti.</w:t>
      </w:r>
    </w:p>
    <w:p w14:paraId="2A6256C9" w14:textId="77777777" w:rsidR="00933AB1" w:rsidRDefault="00933AB1" w:rsidP="00111B98">
      <w:pPr>
        <w:ind w:firstLine="0"/>
        <w:rPr>
          <w:lang w:val="lt-LT"/>
        </w:rPr>
      </w:pPr>
    </w:p>
    <w:p w14:paraId="24E88A70" w14:textId="70E1DF8B" w:rsidR="00111B98" w:rsidRDefault="00F82F0D" w:rsidP="00111B98">
      <w:pPr>
        <w:keepNext/>
        <w:ind w:firstLine="0"/>
      </w:pPr>
      <w:r>
        <w:rPr>
          <w:noProof/>
        </w:rPr>
        <w:drawing>
          <wp:inline distT="0" distB="0" distL="0" distR="0" wp14:anchorId="2449C8B7" wp14:editId="63EA7B3C">
            <wp:extent cx="6120130" cy="2508250"/>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E_mm_S.png"/>
                    <pic:cNvPicPr/>
                  </pic:nvPicPr>
                  <pic:blipFill>
                    <a:blip r:embed="rId42">
                      <a:extLst>
                        <a:ext uri="{28A0092B-C50C-407E-A947-70E740481C1C}">
                          <a14:useLocalDpi xmlns:a14="http://schemas.microsoft.com/office/drawing/2010/main" val="0"/>
                        </a:ext>
                      </a:extLst>
                    </a:blip>
                    <a:stretch>
                      <a:fillRect/>
                    </a:stretch>
                  </pic:blipFill>
                  <pic:spPr>
                    <a:xfrm>
                      <a:off x="0" y="0"/>
                      <a:ext cx="6120130" cy="2508250"/>
                    </a:xfrm>
                    <a:prstGeom prst="rect">
                      <a:avLst/>
                    </a:prstGeom>
                  </pic:spPr>
                </pic:pic>
              </a:graphicData>
            </a:graphic>
          </wp:inline>
        </w:drawing>
      </w:r>
    </w:p>
    <w:p w14:paraId="0813AAD4" w14:textId="67BC9E9B" w:rsidR="00111B98" w:rsidRDefault="009C2D8F" w:rsidP="00111B98">
      <w:pPr>
        <w:pStyle w:val="Caption"/>
        <w:jc w:val="center"/>
        <w:rPr>
          <w:b w:val="0"/>
          <w:lang w:val="lt-LT"/>
        </w:rPr>
      </w:pPr>
      <w:r>
        <w:rPr>
          <w:lang w:val="lt-LT"/>
        </w:rPr>
        <w:fldChar w:fldCharType="begin"/>
      </w:r>
      <w:r>
        <w:rPr>
          <w:lang w:val="lt-LT"/>
        </w:rPr>
        <w:instrText xml:space="preserve"> STYLEREF 1 \s </w:instrText>
      </w:r>
      <w:r>
        <w:rPr>
          <w:lang w:val="lt-LT"/>
        </w:rPr>
        <w:fldChar w:fldCharType="separate"/>
      </w:r>
      <w:bookmarkStart w:id="68" w:name="_Toc9807708"/>
      <w:r w:rsidR="00753512">
        <w:rPr>
          <w:noProof/>
          <w:lang w:val="lt-LT"/>
        </w:rPr>
        <w:t>3</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12</w:t>
      </w:r>
      <w:r>
        <w:rPr>
          <w:lang w:val="lt-LT"/>
        </w:rPr>
        <w:fldChar w:fldCharType="end"/>
      </w:r>
      <w:r w:rsidR="00111B98">
        <w:rPr>
          <w:lang w:val="lt-LT"/>
        </w:rPr>
        <w:t xml:space="preserve"> pav.</w:t>
      </w:r>
      <w:r w:rsidR="00111B98">
        <w:rPr>
          <w:b w:val="0"/>
          <w:lang w:val="lt-LT"/>
        </w:rPr>
        <w:t xml:space="preserve"> Sumodeliuotų B</w:t>
      </w:r>
      <w:r w:rsidR="000B1FE6">
        <w:rPr>
          <w:b w:val="0"/>
          <w:lang w:val="lt-LT"/>
        </w:rPr>
        <w:t>S</w:t>
      </w:r>
      <w:r w:rsidR="00111B98">
        <w:rPr>
          <w:b w:val="0"/>
          <w:lang w:val="lt-LT"/>
        </w:rPr>
        <w:t xml:space="preserve">PBIR </w:t>
      </w:r>
      <w:r w:rsidR="000B1FE6">
        <w:rPr>
          <w:b w:val="0"/>
          <w:lang w:val="lt-LT"/>
        </w:rPr>
        <w:t>konstrukcij</w:t>
      </w:r>
      <w:r w:rsidR="00111B98">
        <w:rPr>
          <w:b w:val="0"/>
          <w:lang w:val="lt-LT"/>
        </w:rPr>
        <w:t>os filtrų ant 1 mm (kairėje) ir 2 mm (dešinėje) storio feroelektrinių padėklų perdavimo (raudona) ir atspindžio (mėlyna) charakteristikos</w:t>
      </w:r>
      <w:bookmarkEnd w:id="68"/>
    </w:p>
    <w:p w14:paraId="64579FC0" w14:textId="77777777" w:rsidR="00933AB1" w:rsidRPr="00933AB1" w:rsidRDefault="00933AB1" w:rsidP="00933AB1">
      <w:pPr>
        <w:rPr>
          <w:lang w:val="lt-LT"/>
        </w:rPr>
      </w:pPr>
    </w:p>
    <w:p w14:paraId="43319E27" w14:textId="57E01AFD" w:rsidR="00FA03B5" w:rsidRPr="00FA03B5" w:rsidRDefault="00F3418E" w:rsidP="00325565">
      <w:pPr>
        <w:pStyle w:val="Caption"/>
        <w:keepNext/>
        <w:ind w:firstLine="0"/>
        <w:rPr>
          <w:b w:val="0"/>
        </w:rPr>
      </w:pPr>
      <w:r>
        <w:lastRenderedPageBreak/>
        <w:fldChar w:fldCharType="begin"/>
      </w:r>
      <w:r>
        <w:instrText xml:space="preserve"> STYLEREF 1 \s </w:instrText>
      </w:r>
      <w:r>
        <w:fldChar w:fldCharType="separate"/>
      </w:r>
      <w:bookmarkStart w:id="69" w:name="_Toc9807715"/>
      <w:r w:rsidR="00753512">
        <w:rPr>
          <w:noProof/>
        </w:rPr>
        <w:t>3</w:t>
      </w:r>
      <w:r>
        <w:fldChar w:fldCharType="end"/>
      </w:r>
      <w:r w:rsidR="000B1FE6">
        <w:t>.</w:t>
      </w:r>
      <w:r>
        <w:fldChar w:fldCharType="begin"/>
      </w:r>
      <w:r>
        <w:instrText xml:space="preserve"> SEQ lentelė \* ARABIC \s 1 </w:instrText>
      </w:r>
      <w:r>
        <w:fldChar w:fldCharType="separate"/>
      </w:r>
      <w:r w:rsidR="00753512">
        <w:rPr>
          <w:noProof/>
        </w:rPr>
        <w:t>3</w:t>
      </w:r>
      <w:r>
        <w:fldChar w:fldCharType="end"/>
      </w:r>
      <w:r w:rsidR="00FA03B5">
        <w:t xml:space="preserve"> lentelė</w:t>
      </w:r>
      <w:r w:rsidR="00F82F0D">
        <w:t>.</w:t>
      </w:r>
      <w:r w:rsidR="00FA03B5">
        <w:rPr>
          <w:b w:val="0"/>
        </w:rPr>
        <w:t xml:space="preserve"> </w:t>
      </w:r>
      <w:r w:rsidR="00FA03B5" w:rsidRPr="00260766">
        <w:rPr>
          <w:b w:val="0"/>
          <w:lang w:val="lt-LT"/>
        </w:rPr>
        <w:t>Feroelektriniam padėklui pritaikytų</w:t>
      </w:r>
      <w:r w:rsidR="00260766">
        <w:rPr>
          <w:b w:val="0"/>
          <w:lang w:val="lt-LT"/>
        </w:rPr>
        <w:t xml:space="preserve"> filtrų parametrai </w:t>
      </w:r>
      <w:r w:rsidR="005E2DE9">
        <w:rPr>
          <w:b w:val="0"/>
          <w:lang w:val="lt-LT"/>
        </w:rPr>
        <w:t>iki</w:t>
      </w:r>
      <w:r w:rsidR="00260766">
        <w:rPr>
          <w:b w:val="0"/>
          <w:lang w:val="lt-LT"/>
        </w:rPr>
        <w:t xml:space="preserve"> mastelio sumažinim</w:t>
      </w:r>
      <w:bookmarkEnd w:id="69"/>
      <w:r w:rsidR="005E2DE9">
        <w:rPr>
          <w:b w:val="0"/>
          <w:lang w:val="lt-LT"/>
        </w:rPr>
        <w:t>o</w:t>
      </w:r>
    </w:p>
    <w:tbl>
      <w:tblPr>
        <w:tblStyle w:val="TableGrid"/>
        <w:tblW w:w="0" w:type="auto"/>
        <w:tblLook w:val="04A0" w:firstRow="1" w:lastRow="0" w:firstColumn="1" w:lastColumn="0" w:noHBand="0" w:noVBand="1"/>
      </w:tblPr>
      <w:tblGrid>
        <w:gridCol w:w="3964"/>
        <w:gridCol w:w="2835"/>
        <w:gridCol w:w="2829"/>
      </w:tblGrid>
      <w:tr w:rsidR="00260766" w14:paraId="51118B03" w14:textId="77777777" w:rsidTr="00734446">
        <w:tc>
          <w:tcPr>
            <w:tcW w:w="3964" w:type="dxa"/>
          </w:tcPr>
          <w:p w14:paraId="618D1AB4" w14:textId="77777777" w:rsidR="00260766" w:rsidRDefault="00260766" w:rsidP="00260766">
            <w:pPr>
              <w:ind w:firstLine="0"/>
              <w:rPr>
                <w:lang w:val="lt-LT"/>
              </w:rPr>
            </w:pPr>
          </w:p>
        </w:tc>
        <w:tc>
          <w:tcPr>
            <w:tcW w:w="2835" w:type="dxa"/>
          </w:tcPr>
          <w:p w14:paraId="7D4651BD" w14:textId="77777777" w:rsidR="00260766" w:rsidRDefault="00260766" w:rsidP="00260766">
            <w:pPr>
              <w:ind w:firstLine="0"/>
              <w:rPr>
                <w:lang w:val="lt-LT"/>
              </w:rPr>
            </w:pPr>
            <w:r>
              <w:rPr>
                <w:lang w:val="lt-LT"/>
              </w:rPr>
              <w:t>Filtras ant 1 µm storio padėklo</w:t>
            </w:r>
          </w:p>
        </w:tc>
        <w:tc>
          <w:tcPr>
            <w:tcW w:w="2829" w:type="dxa"/>
          </w:tcPr>
          <w:p w14:paraId="0DBAC483" w14:textId="77777777" w:rsidR="00260766" w:rsidRDefault="00260766" w:rsidP="00260766">
            <w:pPr>
              <w:ind w:firstLine="0"/>
              <w:rPr>
                <w:lang w:val="lt-LT"/>
              </w:rPr>
            </w:pPr>
            <w:r>
              <w:rPr>
                <w:lang w:val="lt-LT"/>
              </w:rPr>
              <w:t>Filtras ant 2 µm storio padėklo</w:t>
            </w:r>
          </w:p>
        </w:tc>
      </w:tr>
      <w:tr w:rsidR="004F7FED" w14:paraId="4CC0EC2C" w14:textId="77777777" w:rsidTr="00734446">
        <w:tc>
          <w:tcPr>
            <w:tcW w:w="3964" w:type="dxa"/>
          </w:tcPr>
          <w:p w14:paraId="290EDF7D" w14:textId="77777777" w:rsidR="004F7FED" w:rsidRDefault="004F7FED" w:rsidP="00734446">
            <w:pPr>
              <w:ind w:firstLine="0"/>
              <w:rPr>
                <w:lang w:val="lt-LT"/>
              </w:rPr>
            </w:pPr>
            <w:r>
              <w:rPr>
                <w:lang w:val="lt-LT"/>
              </w:rPr>
              <w:t>Centrinis dažnis</w:t>
            </w:r>
          </w:p>
        </w:tc>
        <w:tc>
          <w:tcPr>
            <w:tcW w:w="2835" w:type="dxa"/>
          </w:tcPr>
          <w:p w14:paraId="3AA07961" w14:textId="77777777" w:rsidR="004F7FED" w:rsidRDefault="00FA03B5" w:rsidP="00734446">
            <w:pPr>
              <w:ind w:firstLine="0"/>
              <w:rPr>
                <w:lang w:val="lt-LT"/>
              </w:rPr>
            </w:pPr>
            <w:r>
              <w:rPr>
                <w:lang w:val="lt-LT"/>
              </w:rPr>
              <w:t>367</w:t>
            </w:r>
            <w:r w:rsidR="004F7FED">
              <w:rPr>
                <w:lang w:val="lt-LT"/>
              </w:rPr>
              <w:t xml:space="preserve"> </w:t>
            </w:r>
            <w:r>
              <w:rPr>
                <w:lang w:val="lt-LT"/>
              </w:rPr>
              <w:t>M</w:t>
            </w:r>
            <w:r w:rsidR="004F7FED">
              <w:rPr>
                <w:lang w:val="lt-LT"/>
              </w:rPr>
              <w:t>Hz</w:t>
            </w:r>
          </w:p>
        </w:tc>
        <w:tc>
          <w:tcPr>
            <w:tcW w:w="2829" w:type="dxa"/>
          </w:tcPr>
          <w:p w14:paraId="395D5634" w14:textId="77777777" w:rsidR="004F7FED" w:rsidRDefault="00FA03B5" w:rsidP="00734446">
            <w:pPr>
              <w:ind w:firstLine="0"/>
              <w:rPr>
                <w:lang w:val="lt-LT"/>
              </w:rPr>
            </w:pPr>
            <w:r>
              <w:rPr>
                <w:lang w:val="lt-LT"/>
              </w:rPr>
              <w:t>394</w:t>
            </w:r>
            <w:r w:rsidR="004F7FED">
              <w:rPr>
                <w:lang w:val="lt-LT"/>
              </w:rPr>
              <w:t xml:space="preserve"> </w:t>
            </w:r>
            <w:r>
              <w:rPr>
                <w:lang w:val="lt-LT"/>
              </w:rPr>
              <w:t>M</w:t>
            </w:r>
            <w:r w:rsidR="004F7FED">
              <w:rPr>
                <w:lang w:val="lt-LT"/>
              </w:rPr>
              <w:t>Hz</w:t>
            </w:r>
          </w:p>
        </w:tc>
      </w:tr>
      <w:tr w:rsidR="004F7FED" w14:paraId="6510A6DB" w14:textId="77777777" w:rsidTr="00734446">
        <w:tc>
          <w:tcPr>
            <w:tcW w:w="3964" w:type="dxa"/>
          </w:tcPr>
          <w:p w14:paraId="20312150" w14:textId="77777777" w:rsidR="004F7FED" w:rsidRDefault="004F7FED" w:rsidP="00734446">
            <w:pPr>
              <w:ind w:firstLine="0"/>
              <w:rPr>
                <w:lang w:val="lt-LT"/>
              </w:rPr>
            </w:pPr>
            <w:r>
              <w:rPr>
                <w:lang w:val="lt-LT"/>
              </w:rPr>
              <w:t>Praleidžiamų dažnių juostos plotis</w:t>
            </w:r>
          </w:p>
        </w:tc>
        <w:tc>
          <w:tcPr>
            <w:tcW w:w="2835" w:type="dxa"/>
          </w:tcPr>
          <w:p w14:paraId="17D7BEED" w14:textId="77777777" w:rsidR="004F7FED" w:rsidRDefault="004F7FED" w:rsidP="00734446">
            <w:pPr>
              <w:ind w:firstLine="0"/>
              <w:rPr>
                <w:lang w:val="lt-LT"/>
              </w:rPr>
            </w:pPr>
            <w:r>
              <w:rPr>
                <w:lang w:val="lt-LT"/>
              </w:rPr>
              <w:t>3 %</w:t>
            </w:r>
          </w:p>
        </w:tc>
        <w:tc>
          <w:tcPr>
            <w:tcW w:w="2829" w:type="dxa"/>
          </w:tcPr>
          <w:p w14:paraId="4AC43ACD" w14:textId="77777777" w:rsidR="004F7FED" w:rsidRDefault="006D7EB7" w:rsidP="00734446">
            <w:pPr>
              <w:ind w:firstLine="0"/>
              <w:rPr>
                <w:lang w:val="lt-LT"/>
              </w:rPr>
            </w:pPr>
            <w:r>
              <w:rPr>
                <w:lang w:val="lt-LT"/>
              </w:rPr>
              <w:t>3</w:t>
            </w:r>
            <w:r w:rsidR="004F7FED">
              <w:rPr>
                <w:lang w:val="lt-LT"/>
              </w:rPr>
              <w:t xml:space="preserve"> %</w:t>
            </w:r>
          </w:p>
        </w:tc>
      </w:tr>
      <w:tr w:rsidR="004F7FED" w14:paraId="68633E8E" w14:textId="77777777" w:rsidTr="00734446">
        <w:tc>
          <w:tcPr>
            <w:tcW w:w="3964" w:type="dxa"/>
          </w:tcPr>
          <w:p w14:paraId="4ADE1E56" w14:textId="77777777" w:rsidR="004F7FED" w:rsidRDefault="004F7FED" w:rsidP="00734446">
            <w:pPr>
              <w:ind w:firstLine="0"/>
              <w:rPr>
                <w:lang w:val="lt-LT"/>
              </w:rPr>
            </w:pPr>
            <w:r>
              <w:rPr>
                <w:lang w:val="lt-LT"/>
              </w:rPr>
              <w:t>Charakteristikos tipas</w:t>
            </w:r>
          </w:p>
        </w:tc>
        <w:tc>
          <w:tcPr>
            <w:tcW w:w="2835" w:type="dxa"/>
          </w:tcPr>
          <w:p w14:paraId="463EAFF8" w14:textId="77777777" w:rsidR="004F7FED" w:rsidRDefault="004F7FED" w:rsidP="00734446">
            <w:pPr>
              <w:ind w:firstLine="0"/>
              <w:rPr>
                <w:lang w:val="lt-LT"/>
              </w:rPr>
            </w:pPr>
            <w:r>
              <w:rPr>
                <w:lang w:val="lt-LT"/>
              </w:rPr>
              <w:t xml:space="preserve">3 pakopos Čebyševo su 0,5 </w:t>
            </w:r>
            <w:proofErr w:type="spellStart"/>
            <w:r>
              <w:rPr>
                <w:lang w:val="lt-LT"/>
              </w:rPr>
              <w:t>db</w:t>
            </w:r>
            <w:proofErr w:type="spellEnd"/>
            <w:r>
              <w:rPr>
                <w:lang w:val="lt-LT"/>
              </w:rPr>
              <w:t xml:space="preserve"> bangele</w:t>
            </w:r>
          </w:p>
        </w:tc>
        <w:tc>
          <w:tcPr>
            <w:tcW w:w="2829" w:type="dxa"/>
          </w:tcPr>
          <w:p w14:paraId="6DF1980E" w14:textId="77777777" w:rsidR="004F7FED" w:rsidRDefault="004F7FED" w:rsidP="00734446">
            <w:pPr>
              <w:ind w:firstLine="0"/>
              <w:rPr>
                <w:lang w:val="lt-LT"/>
              </w:rPr>
            </w:pPr>
            <w:r>
              <w:rPr>
                <w:lang w:val="lt-LT"/>
              </w:rPr>
              <w:t>3 pakopos Čebyševo su 0,</w:t>
            </w:r>
            <w:r w:rsidR="006D7EB7">
              <w:rPr>
                <w:lang w:val="lt-LT"/>
              </w:rPr>
              <w:t>5</w:t>
            </w:r>
            <w:r>
              <w:rPr>
                <w:lang w:val="lt-LT"/>
              </w:rPr>
              <w:t xml:space="preserve"> </w:t>
            </w:r>
            <w:proofErr w:type="spellStart"/>
            <w:r>
              <w:rPr>
                <w:lang w:val="lt-LT"/>
              </w:rPr>
              <w:t>db</w:t>
            </w:r>
            <w:proofErr w:type="spellEnd"/>
            <w:r>
              <w:rPr>
                <w:lang w:val="lt-LT"/>
              </w:rPr>
              <w:t xml:space="preserve"> bangele</w:t>
            </w:r>
          </w:p>
        </w:tc>
      </w:tr>
      <w:tr w:rsidR="004F7FED" w14:paraId="17987012" w14:textId="77777777" w:rsidTr="00734446">
        <w:tc>
          <w:tcPr>
            <w:tcW w:w="3964" w:type="dxa"/>
          </w:tcPr>
          <w:p w14:paraId="4263B5F6" w14:textId="77777777" w:rsidR="004F7FED" w:rsidRDefault="004F7FED" w:rsidP="00734446">
            <w:pPr>
              <w:ind w:firstLine="0"/>
              <w:rPr>
                <w:lang w:val="lt-LT"/>
              </w:rPr>
            </w:pPr>
            <w:r>
              <w:rPr>
                <w:lang w:val="lt-LT"/>
              </w:rPr>
              <w:t>Charakteringasis impedansas</w:t>
            </w:r>
          </w:p>
        </w:tc>
        <w:tc>
          <w:tcPr>
            <w:tcW w:w="2835" w:type="dxa"/>
          </w:tcPr>
          <w:p w14:paraId="0648792F" w14:textId="77777777" w:rsidR="004F7FED" w:rsidRDefault="004F7FED" w:rsidP="00734446">
            <w:pPr>
              <w:ind w:firstLine="0"/>
              <w:rPr>
                <w:lang w:val="lt-LT"/>
              </w:rPr>
            </w:pPr>
            <w:r>
              <w:rPr>
                <w:lang w:val="lt-LT"/>
              </w:rPr>
              <w:t>50 Ω</w:t>
            </w:r>
          </w:p>
        </w:tc>
        <w:tc>
          <w:tcPr>
            <w:tcW w:w="2829" w:type="dxa"/>
          </w:tcPr>
          <w:p w14:paraId="255DB93F" w14:textId="77777777" w:rsidR="004F7FED" w:rsidRDefault="004F7FED" w:rsidP="00734446">
            <w:pPr>
              <w:ind w:firstLine="0"/>
              <w:rPr>
                <w:lang w:val="lt-LT"/>
              </w:rPr>
            </w:pPr>
            <w:r>
              <w:rPr>
                <w:lang w:val="lt-LT"/>
              </w:rPr>
              <w:t>50 Ω</w:t>
            </w:r>
          </w:p>
        </w:tc>
      </w:tr>
      <w:tr w:rsidR="004F7FED" w14:paraId="1A28976F" w14:textId="77777777" w:rsidTr="00734446">
        <w:tc>
          <w:tcPr>
            <w:tcW w:w="3964" w:type="dxa"/>
          </w:tcPr>
          <w:p w14:paraId="4E100F45" w14:textId="77777777" w:rsidR="004F7FED" w:rsidRDefault="004F7FED" w:rsidP="00734446">
            <w:pPr>
              <w:ind w:firstLine="0"/>
              <w:rPr>
                <w:lang w:val="lt-LT"/>
              </w:rPr>
            </w:pPr>
            <w:r>
              <w:rPr>
                <w:lang w:val="lt-LT"/>
              </w:rPr>
              <w:t>Padėklo storis</w:t>
            </w:r>
          </w:p>
        </w:tc>
        <w:tc>
          <w:tcPr>
            <w:tcW w:w="2835" w:type="dxa"/>
          </w:tcPr>
          <w:p w14:paraId="5926B4C3" w14:textId="77777777" w:rsidR="004F7FED" w:rsidRDefault="004F7FED" w:rsidP="00734446">
            <w:pPr>
              <w:ind w:firstLine="0"/>
              <w:rPr>
                <w:lang w:val="lt-LT"/>
              </w:rPr>
            </w:pPr>
            <w:r>
              <w:rPr>
                <w:lang w:val="lt-LT"/>
              </w:rPr>
              <w:t>1 mm</w:t>
            </w:r>
          </w:p>
        </w:tc>
        <w:tc>
          <w:tcPr>
            <w:tcW w:w="2829" w:type="dxa"/>
          </w:tcPr>
          <w:p w14:paraId="3CF18FDB" w14:textId="77777777" w:rsidR="004F7FED" w:rsidRDefault="00093401" w:rsidP="00734446">
            <w:pPr>
              <w:ind w:firstLine="0"/>
              <w:rPr>
                <w:lang w:val="lt-LT"/>
              </w:rPr>
            </w:pPr>
            <w:r>
              <w:rPr>
                <w:lang w:val="lt-LT"/>
              </w:rPr>
              <w:t>2</w:t>
            </w:r>
            <w:r w:rsidR="004F7FED">
              <w:rPr>
                <w:lang w:val="lt-LT"/>
              </w:rPr>
              <w:t xml:space="preserve"> mm</w:t>
            </w:r>
          </w:p>
        </w:tc>
      </w:tr>
      <w:tr w:rsidR="004F7FED" w14:paraId="7A8A6CBA" w14:textId="77777777" w:rsidTr="00734446">
        <w:tc>
          <w:tcPr>
            <w:tcW w:w="3964" w:type="dxa"/>
          </w:tcPr>
          <w:p w14:paraId="22462CC2" w14:textId="77777777" w:rsidR="004F7FED" w:rsidRDefault="004F7FED" w:rsidP="00734446">
            <w:pPr>
              <w:ind w:firstLine="0"/>
              <w:rPr>
                <w:lang w:val="lt-LT"/>
              </w:rPr>
            </w:pPr>
            <w:r>
              <w:rPr>
                <w:lang w:val="lt-LT"/>
              </w:rPr>
              <w:t>Padėklo dielektrinė skvarba</w:t>
            </w:r>
          </w:p>
        </w:tc>
        <w:tc>
          <w:tcPr>
            <w:tcW w:w="2835" w:type="dxa"/>
          </w:tcPr>
          <w:p w14:paraId="792FC120" w14:textId="77777777" w:rsidR="004F7FED" w:rsidRDefault="004F7FED" w:rsidP="00734446">
            <w:pPr>
              <w:ind w:firstLine="0"/>
              <w:rPr>
                <w:lang w:val="lt-LT"/>
              </w:rPr>
            </w:pPr>
            <w:r>
              <w:rPr>
                <w:lang w:val="lt-LT"/>
              </w:rPr>
              <w:t>4</w:t>
            </w:r>
          </w:p>
        </w:tc>
        <w:tc>
          <w:tcPr>
            <w:tcW w:w="2829" w:type="dxa"/>
          </w:tcPr>
          <w:p w14:paraId="3810E0BC" w14:textId="77777777" w:rsidR="004F7FED" w:rsidRDefault="006D7EB7" w:rsidP="00734446">
            <w:pPr>
              <w:ind w:firstLine="0"/>
              <w:rPr>
                <w:lang w:val="lt-LT"/>
              </w:rPr>
            </w:pPr>
            <w:r>
              <w:rPr>
                <w:lang w:val="lt-LT"/>
              </w:rPr>
              <w:t>4</w:t>
            </w:r>
          </w:p>
        </w:tc>
      </w:tr>
      <w:tr w:rsidR="004F7FED" w14:paraId="1C20A287" w14:textId="77777777" w:rsidTr="00734446">
        <w:tc>
          <w:tcPr>
            <w:tcW w:w="3964" w:type="dxa"/>
          </w:tcPr>
          <w:p w14:paraId="2B7A1302" w14:textId="77777777" w:rsidR="004F7FED" w:rsidRDefault="004F7FED" w:rsidP="00734446">
            <w:pPr>
              <w:ind w:firstLine="0"/>
              <w:rPr>
                <w:lang w:val="lt-LT"/>
              </w:rPr>
            </w:pPr>
            <w:r>
              <w:rPr>
                <w:lang w:val="lt-LT"/>
              </w:rPr>
              <w:t>Padėklo nuostolių tangentas</w:t>
            </w:r>
          </w:p>
        </w:tc>
        <w:tc>
          <w:tcPr>
            <w:tcW w:w="2835" w:type="dxa"/>
          </w:tcPr>
          <w:p w14:paraId="0537FBE3" w14:textId="77777777" w:rsidR="004F7FED" w:rsidRPr="003C1F07" w:rsidRDefault="004F7FED" w:rsidP="00734446">
            <w:pPr>
              <w:ind w:firstLine="0"/>
            </w:pPr>
            <w:r>
              <w:t>0,0</w:t>
            </w:r>
            <w:r w:rsidR="009F74C3">
              <w:t>05</w:t>
            </w:r>
          </w:p>
        </w:tc>
        <w:tc>
          <w:tcPr>
            <w:tcW w:w="2829" w:type="dxa"/>
          </w:tcPr>
          <w:p w14:paraId="4FC6E3DE" w14:textId="77777777" w:rsidR="004F7FED" w:rsidRDefault="004F7FED" w:rsidP="00734446">
            <w:pPr>
              <w:ind w:firstLine="0"/>
              <w:rPr>
                <w:lang w:val="lt-LT"/>
              </w:rPr>
            </w:pPr>
            <w:r>
              <w:rPr>
                <w:lang w:val="lt-LT"/>
              </w:rPr>
              <w:t>0,005</w:t>
            </w:r>
          </w:p>
        </w:tc>
      </w:tr>
      <w:tr w:rsidR="004F7FED" w14:paraId="66E62DFE" w14:textId="77777777" w:rsidTr="00734446">
        <w:tc>
          <w:tcPr>
            <w:tcW w:w="9628" w:type="dxa"/>
            <w:gridSpan w:val="3"/>
          </w:tcPr>
          <w:p w14:paraId="2B07D795" w14:textId="10A92F28" w:rsidR="004F7FED" w:rsidRDefault="00831F83" w:rsidP="00734446">
            <w:pPr>
              <w:ind w:firstLine="0"/>
              <w:jc w:val="center"/>
              <w:rPr>
                <w:lang w:val="lt-LT"/>
              </w:rPr>
            </w:pPr>
            <w:r>
              <w:rPr>
                <w:lang w:val="lt-LT"/>
              </w:rPr>
              <w:t>Programa</w:t>
            </w:r>
            <w:r w:rsidR="004F7FED">
              <w:rPr>
                <w:lang w:val="lt-LT"/>
              </w:rPr>
              <w:t xml:space="preserve"> apskaičiuoti mikrojuostelės matmenys</w:t>
            </w:r>
          </w:p>
        </w:tc>
      </w:tr>
      <w:tr w:rsidR="004F7FED" w14:paraId="5282CC54" w14:textId="77777777" w:rsidTr="00734446">
        <w:tc>
          <w:tcPr>
            <w:tcW w:w="3964" w:type="dxa"/>
          </w:tcPr>
          <w:p w14:paraId="277F5253" w14:textId="77777777" w:rsidR="004F7FED" w:rsidRDefault="00753512" w:rsidP="00734446">
            <w:pPr>
              <w:ind w:firstLine="0"/>
              <w:rPr>
                <w:lang w:val="lt-LT"/>
              </w:rPr>
            </w:pPr>
            <m:oMathPara>
              <m:oMath>
                <m:sSub>
                  <m:sSubPr>
                    <m:ctrlPr>
                      <w:rPr>
                        <w:rFonts w:ascii="Cambria Math" w:hAnsi="Cambria Math"/>
                        <w:i/>
                        <w:lang w:val="lt-LT"/>
                      </w:rPr>
                    </m:ctrlPr>
                  </m:sSubPr>
                  <m:e>
                    <m:r>
                      <w:rPr>
                        <w:rFonts w:ascii="Cambria Math" w:hAnsi="Cambria Math"/>
                        <w:lang w:val="lt-LT"/>
                      </w:rPr>
                      <m:t>l</m:t>
                    </m:r>
                  </m:e>
                  <m:sub>
                    <m:r>
                      <w:rPr>
                        <w:rFonts w:ascii="Cambria Math" w:hAnsi="Cambria Math"/>
                        <w:lang w:val="lt-LT"/>
                      </w:rPr>
                      <m:t>1</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l</m:t>
                    </m:r>
                  </m:e>
                  <m:sub>
                    <m:r>
                      <w:rPr>
                        <w:rFonts w:ascii="Cambria Math" w:hAnsi="Cambria Math"/>
                        <w:lang w:val="lt-LT"/>
                      </w:rPr>
                      <m:t>4</m:t>
                    </m:r>
                  </m:sub>
                </m:sSub>
              </m:oMath>
            </m:oMathPara>
          </w:p>
        </w:tc>
        <w:tc>
          <w:tcPr>
            <w:tcW w:w="2835" w:type="dxa"/>
          </w:tcPr>
          <w:p w14:paraId="5A8606F4" w14:textId="77777777" w:rsidR="004F7FED" w:rsidRDefault="006D7EB7" w:rsidP="00734446">
            <w:pPr>
              <w:ind w:firstLine="0"/>
              <w:rPr>
                <w:lang w:val="lt-LT"/>
              </w:rPr>
            </w:pPr>
            <w:r>
              <w:t>1</w:t>
            </w:r>
            <w:r w:rsidR="00093401">
              <w:t>2</w:t>
            </w:r>
            <w:r>
              <w:t>6</w:t>
            </w:r>
            <w:r w:rsidR="004F7FED">
              <w:rPr>
                <w:lang w:val="lt-LT"/>
              </w:rPr>
              <w:t>,</w:t>
            </w:r>
            <w:r w:rsidR="00CC2FA6">
              <w:t>712</w:t>
            </w:r>
            <w:r w:rsidR="004F7FED">
              <w:rPr>
                <w:lang w:val="lt-LT"/>
              </w:rPr>
              <w:t xml:space="preserve"> mm</w:t>
            </w:r>
          </w:p>
        </w:tc>
        <w:tc>
          <w:tcPr>
            <w:tcW w:w="2829" w:type="dxa"/>
          </w:tcPr>
          <w:p w14:paraId="62C59F72" w14:textId="77777777" w:rsidR="004F7FED" w:rsidRDefault="004F7FED" w:rsidP="00734446">
            <w:pPr>
              <w:ind w:firstLine="0"/>
              <w:rPr>
                <w:lang w:val="lt-LT"/>
              </w:rPr>
            </w:pPr>
            <w:r>
              <w:rPr>
                <w:lang w:val="lt-LT"/>
              </w:rPr>
              <w:t>1</w:t>
            </w:r>
            <w:r w:rsidR="00093401">
              <w:rPr>
                <w:lang w:val="lt-LT"/>
              </w:rPr>
              <w:t>08</w:t>
            </w:r>
            <w:r>
              <w:rPr>
                <w:lang w:val="lt-LT"/>
              </w:rPr>
              <w:t>,</w:t>
            </w:r>
            <w:r w:rsidR="00093401">
              <w:rPr>
                <w:lang w:val="lt-LT"/>
              </w:rPr>
              <w:t>353</w:t>
            </w:r>
            <w:r>
              <w:rPr>
                <w:lang w:val="lt-LT"/>
              </w:rPr>
              <w:t xml:space="preserve"> mm</w:t>
            </w:r>
          </w:p>
        </w:tc>
      </w:tr>
      <w:tr w:rsidR="004F7FED" w14:paraId="1607A10C" w14:textId="77777777" w:rsidTr="00734446">
        <w:tc>
          <w:tcPr>
            <w:tcW w:w="3964" w:type="dxa"/>
          </w:tcPr>
          <w:p w14:paraId="7EE58C47" w14:textId="77777777" w:rsidR="004F7FED" w:rsidRPr="00E87D7D" w:rsidRDefault="00753512" w:rsidP="00734446">
            <w:pPr>
              <w:ind w:firstLine="0"/>
              <w:rPr>
                <w:lang w:val="lt-LT"/>
              </w:rPr>
            </w:pPr>
            <m:oMathPara>
              <m:oMath>
                <m:sSub>
                  <m:sSubPr>
                    <m:ctrlPr>
                      <w:rPr>
                        <w:rFonts w:ascii="Cambria Math" w:hAnsi="Cambria Math"/>
                        <w:i/>
                        <w:lang w:val="lt-LT"/>
                      </w:rPr>
                    </m:ctrlPr>
                  </m:sSubPr>
                  <m:e>
                    <m:r>
                      <w:rPr>
                        <w:rFonts w:ascii="Cambria Math" w:hAnsi="Cambria Math"/>
                        <w:lang w:val="lt-LT"/>
                      </w:rPr>
                      <m:t>l</m:t>
                    </m:r>
                  </m:e>
                  <m:sub>
                    <m:r>
                      <w:rPr>
                        <w:rFonts w:ascii="Cambria Math" w:hAnsi="Cambria Math"/>
                        <w:lang w:val="lt-LT"/>
                      </w:rPr>
                      <m:t>2</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l</m:t>
                    </m:r>
                  </m:e>
                  <m:sub>
                    <m:r>
                      <w:rPr>
                        <w:rFonts w:ascii="Cambria Math" w:hAnsi="Cambria Math"/>
                        <w:lang w:val="lt-LT"/>
                      </w:rPr>
                      <m:t>3</m:t>
                    </m:r>
                  </m:sub>
                </m:sSub>
              </m:oMath>
            </m:oMathPara>
          </w:p>
        </w:tc>
        <w:tc>
          <w:tcPr>
            <w:tcW w:w="2835" w:type="dxa"/>
          </w:tcPr>
          <w:p w14:paraId="474370DC" w14:textId="77777777" w:rsidR="004F7FED" w:rsidRDefault="006D7EB7" w:rsidP="00734446">
            <w:pPr>
              <w:ind w:firstLine="0"/>
              <w:rPr>
                <w:lang w:val="lt-LT"/>
              </w:rPr>
            </w:pPr>
            <w:r>
              <w:rPr>
                <w:lang w:val="lt-LT"/>
              </w:rPr>
              <w:t>1</w:t>
            </w:r>
            <w:r w:rsidR="00093401">
              <w:rPr>
                <w:lang w:val="lt-LT"/>
              </w:rPr>
              <w:t>26</w:t>
            </w:r>
            <w:r w:rsidR="004F7FED">
              <w:rPr>
                <w:lang w:val="lt-LT"/>
              </w:rPr>
              <w:t>,</w:t>
            </w:r>
            <w:r w:rsidR="00CC2FA6">
              <w:rPr>
                <w:lang w:val="lt-LT"/>
              </w:rPr>
              <w:t>024</w:t>
            </w:r>
            <w:r w:rsidR="004F7FED">
              <w:rPr>
                <w:lang w:val="lt-LT"/>
              </w:rPr>
              <w:t xml:space="preserve"> mm</w:t>
            </w:r>
          </w:p>
        </w:tc>
        <w:tc>
          <w:tcPr>
            <w:tcW w:w="2829" w:type="dxa"/>
          </w:tcPr>
          <w:p w14:paraId="014D8583" w14:textId="77777777" w:rsidR="004F7FED" w:rsidRDefault="004F7FED" w:rsidP="00734446">
            <w:pPr>
              <w:ind w:firstLine="0"/>
              <w:rPr>
                <w:lang w:val="lt-LT"/>
              </w:rPr>
            </w:pPr>
            <w:r>
              <w:rPr>
                <w:lang w:val="lt-LT"/>
              </w:rPr>
              <w:t>1</w:t>
            </w:r>
            <w:r w:rsidR="00093401">
              <w:rPr>
                <w:lang w:val="lt-LT"/>
              </w:rPr>
              <w:t>07</w:t>
            </w:r>
            <w:r>
              <w:rPr>
                <w:lang w:val="lt-LT"/>
              </w:rPr>
              <w:t>,7</w:t>
            </w:r>
            <w:r w:rsidR="00093401">
              <w:rPr>
                <w:lang w:val="lt-LT"/>
              </w:rPr>
              <w:t>82</w:t>
            </w:r>
            <w:r>
              <w:rPr>
                <w:lang w:val="lt-LT"/>
              </w:rPr>
              <w:t xml:space="preserve"> mm</w:t>
            </w:r>
          </w:p>
        </w:tc>
      </w:tr>
      <w:tr w:rsidR="004F7FED" w14:paraId="76226A22" w14:textId="77777777" w:rsidTr="00734446">
        <w:tc>
          <w:tcPr>
            <w:tcW w:w="3964" w:type="dxa"/>
          </w:tcPr>
          <w:p w14:paraId="3DBA1484" w14:textId="77777777" w:rsidR="004F7FED" w:rsidRDefault="00753512" w:rsidP="00734446">
            <w:pPr>
              <w:ind w:firstLine="0"/>
              <w:rPr>
                <w:lang w:val="lt-LT"/>
              </w:rPr>
            </w:pPr>
            <m:oMathPara>
              <m:oMath>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1</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4</m:t>
                    </m:r>
                  </m:sub>
                </m:sSub>
              </m:oMath>
            </m:oMathPara>
          </w:p>
        </w:tc>
        <w:tc>
          <w:tcPr>
            <w:tcW w:w="2835" w:type="dxa"/>
          </w:tcPr>
          <w:p w14:paraId="26B1D20D" w14:textId="77777777" w:rsidR="004F7FED" w:rsidRDefault="004F7FED" w:rsidP="00734446">
            <w:pPr>
              <w:ind w:firstLine="0"/>
              <w:rPr>
                <w:lang w:val="lt-LT"/>
              </w:rPr>
            </w:pPr>
            <w:r>
              <w:rPr>
                <w:lang w:val="lt-LT"/>
              </w:rPr>
              <w:t>0,1</w:t>
            </w:r>
            <w:r w:rsidR="006D7EB7">
              <w:rPr>
                <w:lang w:val="lt-LT"/>
              </w:rPr>
              <w:t>25</w:t>
            </w:r>
            <w:r>
              <w:rPr>
                <w:lang w:val="lt-LT"/>
              </w:rPr>
              <w:t xml:space="preserve"> mm</w:t>
            </w:r>
          </w:p>
        </w:tc>
        <w:tc>
          <w:tcPr>
            <w:tcW w:w="2829" w:type="dxa"/>
          </w:tcPr>
          <w:p w14:paraId="0ED40076" w14:textId="77777777" w:rsidR="004F7FED" w:rsidRDefault="004F7FED" w:rsidP="00734446">
            <w:pPr>
              <w:ind w:firstLine="0"/>
              <w:rPr>
                <w:lang w:val="lt-LT"/>
              </w:rPr>
            </w:pPr>
            <w:r>
              <w:rPr>
                <w:lang w:val="lt-LT"/>
              </w:rPr>
              <w:t>0,</w:t>
            </w:r>
            <w:r w:rsidR="00093401">
              <w:rPr>
                <w:lang w:val="lt-LT"/>
              </w:rPr>
              <w:t>249</w:t>
            </w:r>
            <w:r>
              <w:rPr>
                <w:lang w:val="lt-LT"/>
              </w:rPr>
              <w:t xml:space="preserve"> mm</w:t>
            </w:r>
          </w:p>
        </w:tc>
      </w:tr>
      <w:tr w:rsidR="004F7FED" w14:paraId="2CDC52B3" w14:textId="77777777" w:rsidTr="00734446">
        <w:tc>
          <w:tcPr>
            <w:tcW w:w="3964" w:type="dxa"/>
          </w:tcPr>
          <w:p w14:paraId="214E8E31" w14:textId="77777777" w:rsidR="004F7FED" w:rsidRPr="00B8573D" w:rsidRDefault="00753512" w:rsidP="00734446">
            <w:pPr>
              <w:ind w:firstLine="0"/>
              <w:rPr>
                <w:lang w:val="lt-LT"/>
              </w:rPr>
            </w:pPr>
            <m:oMathPara>
              <m:oMath>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2</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s</m:t>
                    </m:r>
                  </m:e>
                  <m:sub>
                    <m:r>
                      <w:rPr>
                        <w:rFonts w:ascii="Cambria Math" w:hAnsi="Cambria Math"/>
                        <w:lang w:val="lt-LT"/>
                      </w:rPr>
                      <m:t>3</m:t>
                    </m:r>
                  </m:sub>
                </m:sSub>
              </m:oMath>
            </m:oMathPara>
          </w:p>
        </w:tc>
        <w:tc>
          <w:tcPr>
            <w:tcW w:w="2835" w:type="dxa"/>
          </w:tcPr>
          <w:p w14:paraId="5DB1C0BF" w14:textId="77777777" w:rsidR="004F7FED" w:rsidRDefault="004F7FED" w:rsidP="00734446">
            <w:pPr>
              <w:ind w:firstLine="0"/>
              <w:rPr>
                <w:lang w:val="lt-LT"/>
              </w:rPr>
            </w:pPr>
            <w:r>
              <w:rPr>
                <w:lang w:val="lt-LT"/>
              </w:rPr>
              <w:t>0,9</w:t>
            </w:r>
            <w:r w:rsidR="006D7EB7">
              <w:rPr>
                <w:lang w:val="lt-LT"/>
              </w:rPr>
              <w:t>03</w:t>
            </w:r>
            <w:r>
              <w:rPr>
                <w:lang w:val="lt-LT"/>
              </w:rPr>
              <w:t xml:space="preserve"> mm</w:t>
            </w:r>
          </w:p>
        </w:tc>
        <w:tc>
          <w:tcPr>
            <w:tcW w:w="2829" w:type="dxa"/>
          </w:tcPr>
          <w:p w14:paraId="073C3C27" w14:textId="77777777" w:rsidR="004F7FED" w:rsidRDefault="00093401" w:rsidP="00734446">
            <w:pPr>
              <w:ind w:firstLine="0"/>
              <w:rPr>
                <w:lang w:val="lt-LT"/>
              </w:rPr>
            </w:pPr>
            <w:r>
              <w:rPr>
                <w:lang w:val="lt-LT"/>
              </w:rPr>
              <w:t>1</w:t>
            </w:r>
            <w:r w:rsidR="004F7FED">
              <w:rPr>
                <w:lang w:val="lt-LT"/>
              </w:rPr>
              <w:t>,</w:t>
            </w:r>
            <w:r>
              <w:rPr>
                <w:lang w:val="lt-LT"/>
              </w:rPr>
              <w:t>805</w:t>
            </w:r>
            <w:r w:rsidR="004F7FED">
              <w:rPr>
                <w:lang w:val="lt-LT"/>
              </w:rPr>
              <w:t xml:space="preserve"> mm</w:t>
            </w:r>
          </w:p>
        </w:tc>
      </w:tr>
      <w:tr w:rsidR="004F7FED" w14:paraId="7123B90C" w14:textId="77777777" w:rsidTr="00734446">
        <w:tc>
          <w:tcPr>
            <w:tcW w:w="3964" w:type="dxa"/>
          </w:tcPr>
          <w:p w14:paraId="1B5D6F27" w14:textId="77777777" w:rsidR="004F7FED" w:rsidRDefault="00753512" w:rsidP="00734446">
            <w:pPr>
              <w:ind w:firstLine="0"/>
              <w:rPr>
                <w:lang w:val="lt-LT"/>
              </w:rPr>
            </w:pPr>
            <m:oMathPara>
              <m:oMath>
                <m:sSub>
                  <m:sSubPr>
                    <m:ctrlPr>
                      <w:rPr>
                        <w:rFonts w:ascii="Cambria Math" w:hAnsi="Cambria Math"/>
                        <w:i/>
                        <w:lang w:val="lt-LT"/>
                      </w:rPr>
                    </m:ctrlPr>
                  </m:sSubPr>
                  <m:e>
                    <m:r>
                      <w:rPr>
                        <w:rFonts w:ascii="Cambria Math" w:hAnsi="Cambria Math"/>
                        <w:lang w:val="lt-LT"/>
                      </w:rPr>
                      <m:t>w</m:t>
                    </m:r>
                  </m:e>
                  <m:sub>
                    <m:r>
                      <w:rPr>
                        <w:rFonts w:ascii="Cambria Math" w:hAnsi="Cambria Math"/>
                        <w:lang w:val="lt-LT"/>
                      </w:rPr>
                      <m:t>1</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w</m:t>
                    </m:r>
                  </m:e>
                  <m:sub>
                    <m:r>
                      <w:rPr>
                        <w:rFonts w:ascii="Cambria Math" w:hAnsi="Cambria Math"/>
                        <w:lang w:val="lt-LT"/>
                      </w:rPr>
                      <m:t>4</m:t>
                    </m:r>
                  </m:sub>
                </m:sSub>
              </m:oMath>
            </m:oMathPara>
          </w:p>
        </w:tc>
        <w:tc>
          <w:tcPr>
            <w:tcW w:w="2835" w:type="dxa"/>
          </w:tcPr>
          <w:p w14:paraId="6A7DE1A3" w14:textId="77777777" w:rsidR="004F7FED" w:rsidRDefault="004F7FED" w:rsidP="00734446">
            <w:pPr>
              <w:ind w:firstLine="0"/>
              <w:rPr>
                <w:lang w:val="lt-LT"/>
              </w:rPr>
            </w:pPr>
            <w:r>
              <w:rPr>
                <w:lang w:val="lt-LT"/>
              </w:rPr>
              <w:t>2,</w:t>
            </w:r>
            <w:r w:rsidR="007D3E71">
              <w:rPr>
                <w:lang w:val="lt-LT"/>
              </w:rPr>
              <w:t>165</w:t>
            </w:r>
            <w:r>
              <w:rPr>
                <w:lang w:val="lt-LT"/>
              </w:rPr>
              <w:t xml:space="preserve"> mm</w:t>
            </w:r>
          </w:p>
        </w:tc>
        <w:tc>
          <w:tcPr>
            <w:tcW w:w="2829" w:type="dxa"/>
          </w:tcPr>
          <w:p w14:paraId="7A462C70" w14:textId="77777777" w:rsidR="004F7FED" w:rsidRDefault="00093401" w:rsidP="00734446">
            <w:pPr>
              <w:ind w:firstLine="0"/>
              <w:rPr>
                <w:lang w:val="lt-LT"/>
              </w:rPr>
            </w:pPr>
            <w:r>
              <w:rPr>
                <w:lang w:val="lt-LT"/>
              </w:rPr>
              <w:t>4</w:t>
            </w:r>
            <w:r w:rsidR="004F7FED">
              <w:rPr>
                <w:lang w:val="lt-LT"/>
              </w:rPr>
              <w:t>,</w:t>
            </w:r>
            <w:r>
              <w:rPr>
                <w:lang w:val="lt-LT"/>
              </w:rPr>
              <w:t>329</w:t>
            </w:r>
            <w:r w:rsidR="004F7FED">
              <w:rPr>
                <w:lang w:val="lt-LT"/>
              </w:rPr>
              <w:t xml:space="preserve"> mm</w:t>
            </w:r>
          </w:p>
        </w:tc>
      </w:tr>
      <w:tr w:rsidR="004F7FED" w14:paraId="2B8DADA3" w14:textId="77777777" w:rsidTr="00734446">
        <w:tc>
          <w:tcPr>
            <w:tcW w:w="3964" w:type="dxa"/>
          </w:tcPr>
          <w:p w14:paraId="027F0503" w14:textId="77777777" w:rsidR="004F7FED" w:rsidRDefault="00753512" w:rsidP="00734446">
            <w:pPr>
              <w:ind w:firstLine="0"/>
              <w:rPr>
                <w:lang w:val="lt-LT"/>
              </w:rPr>
            </w:pPr>
            <m:oMathPara>
              <m:oMath>
                <m:sSub>
                  <m:sSubPr>
                    <m:ctrlPr>
                      <w:rPr>
                        <w:rFonts w:ascii="Cambria Math" w:hAnsi="Cambria Math"/>
                        <w:i/>
                        <w:lang w:val="lt-LT"/>
                      </w:rPr>
                    </m:ctrlPr>
                  </m:sSubPr>
                  <m:e>
                    <m:r>
                      <w:rPr>
                        <w:rFonts w:ascii="Cambria Math" w:hAnsi="Cambria Math"/>
                        <w:lang w:val="lt-LT"/>
                      </w:rPr>
                      <m:t>w</m:t>
                    </m:r>
                  </m:e>
                  <m:sub>
                    <m:r>
                      <w:rPr>
                        <w:rFonts w:ascii="Cambria Math" w:hAnsi="Cambria Math"/>
                        <w:lang w:val="lt-LT"/>
                      </w:rPr>
                      <m:t>2</m:t>
                    </m:r>
                  </m:sub>
                </m:sSub>
                <m:r>
                  <w:rPr>
                    <w:rFonts w:ascii="Cambria Math" w:hAnsi="Cambria Math"/>
                    <w:lang w:val="lt-LT"/>
                  </w:rPr>
                  <m:t>=</m:t>
                </m:r>
                <m:sSub>
                  <m:sSubPr>
                    <m:ctrlPr>
                      <w:rPr>
                        <w:rFonts w:ascii="Cambria Math" w:hAnsi="Cambria Math"/>
                        <w:i/>
                        <w:lang w:val="lt-LT"/>
                      </w:rPr>
                    </m:ctrlPr>
                  </m:sSubPr>
                  <m:e>
                    <m:r>
                      <w:rPr>
                        <w:rFonts w:ascii="Cambria Math" w:hAnsi="Cambria Math"/>
                        <w:lang w:val="lt-LT"/>
                      </w:rPr>
                      <m:t>w</m:t>
                    </m:r>
                  </m:e>
                  <m:sub>
                    <m:r>
                      <w:rPr>
                        <w:rFonts w:ascii="Cambria Math" w:hAnsi="Cambria Math"/>
                        <w:lang w:val="lt-LT"/>
                      </w:rPr>
                      <m:t>3</m:t>
                    </m:r>
                  </m:sub>
                </m:sSub>
              </m:oMath>
            </m:oMathPara>
          </w:p>
        </w:tc>
        <w:tc>
          <w:tcPr>
            <w:tcW w:w="2835" w:type="dxa"/>
          </w:tcPr>
          <w:p w14:paraId="5DEFFD1C" w14:textId="77777777" w:rsidR="004F7FED" w:rsidRDefault="004F7FED" w:rsidP="00734446">
            <w:pPr>
              <w:ind w:firstLine="0"/>
              <w:rPr>
                <w:lang w:val="lt-LT"/>
              </w:rPr>
            </w:pPr>
            <w:r>
              <w:rPr>
                <w:lang w:val="lt-LT"/>
              </w:rPr>
              <w:t>2,</w:t>
            </w:r>
            <w:r w:rsidR="007D3E71">
              <w:rPr>
                <w:lang w:val="lt-LT"/>
              </w:rPr>
              <w:t>465</w:t>
            </w:r>
            <w:r>
              <w:rPr>
                <w:lang w:val="lt-LT"/>
              </w:rPr>
              <w:t xml:space="preserve"> mm</w:t>
            </w:r>
          </w:p>
        </w:tc>
        <w:tc>
          <w:tcPr>
            <w:tcW w:w="2829" w:type="dxa"/>
          </w:tcPr>
          <w:p w14:paraId="5ACDFDC7" w14:textId="77777777" w:rsidR="004F7FED" w:rsidRDefault="00093401" w:rsidP="00734446">
            <w:pPr>
              <w:ind w:firstLine="0"/>
              <w:rPr>
                <w:lang w:val="lt-LT"/>
              </w:rPr>
            </w:pPr>
            <w:r>
              <w:rPr>
                <w:lang w:val="lt-LT"/>
              </w:rPr>
              <w:t>4</w:t>
            </w:r>
            <w:r w:rsidR="004F7FED">
              <w:rPr>
                <w:lang w:val="lt-LT"/>
              </w:rPr>
              <w:t>,</w:t>
            </w:r>
            <w:r>
              <w:rPr>
                <w:lang w:val="lt-LT"/>
              </w:rPr>
              <w:t>929</w:t>
            </w:r>
            <w:r w:rsidR="004F7FED">
              <w:rPr>
                <w:lang w:val="lt-LT"/>
              </w:rPr>
              <w:t xml:space="preserve"> mm</w:t>
            </w:r>
          </w:p>
        </w:tc>
      </w:tr>
    </w:tbl>
    <w:p w14:paraId="754B00BB" w14:textId="39BCC918" w:rsidR="00F26A90" w:rsidRDefault="00F26A90" w:rsidP="00F26A90">
      <w:pPr>
        <w:rPr>
          <w:lang w:val="lt-LT"/>
        </w:rPr>
      </w:pPr>
    </w:p>
    <w:p w14:paraId="60D83EFE" w14:textId="78E4C39F" w:rsidR="004357EC" w:rsidRDefault="00F82F0D" w:rsidP="004357EC">
      <w:pPr>
        <w:keepNext/>
        <w:ind w:firstLine="0"/>
      </w:pPr>
      <w:r>
        <w:rPr>
          <w:noProof/>
        </w:rPr>
        <w:drawing>
          <wp:inline distT="0" distB="0" distL="0" distR="0" wp14:anchorId="7B31995A" wp14:editId="0AAAF988">
            <wp:extent cx="6120130" cy="2526030"/>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E_micro_S.png"/>
                    <pic:cNvPicPr/>
                  </pic:nvPicPr>
                  <pic:blipFill>
                    <a:blip r:embed="rId43">
                      <a:extLst>
                        <a:ext uri="{28A0092B-C50C-407E-A947-70E740481C1C}">
                          <a14:useLocalDpi xmlns:a14="http://schemas.microsoft.com/office/drawing/2010/main" val="0"/>
                        </a:ext>
                      </a:extLst>
                    </a:blip>
                    <a:stretch>
                      <a:fillRect/>
                    </a:stretch>
                  </pic:blipFill>
                  <pic:spPr>
                    <a:xfrm>
                      <a:off x="0" y="0"/>
                      <a:ext cx="6120130" cy="2526030"/>
                    </a:xfrm>
                    <a:prstGeom prst="rect">
                      <a:avLst/>
                    </a:prstGeom>
                  </pic:spPr>
                </pic:pic>
              </a:graphicData>
            </a:graphic>
          </wp:inline>
        </w:drawing>
      </w:r>
    </w:p>
    <w:p w14:paraId="62F5822B" w14:textId="0D2D04B2" w:rsidR="004357EC" w:rsidRDefault="009C2D8F" w:rsidP="004357EC">
      <w:pPr>
        <w:pStyle w:val="Caption"/>
        <w:jc w:val="center"/>
        <w:rPr>
          <w:lang w:val="lt-LT"/>
        </w:rPr>
      </w:pPr>
      <w:r>
        <w:rPr>
          <w:lang w:val="lt-LT"/>
        </w:rPr>
        <w:fldChar w:fldCharType="begin"/>
      </w:r>
      <w:r>
        <w:rPr>
          <w:lang w:val="lt-LT"/>
        </w:rPr>
        <w:instrText xml:space="preserve"> STYLEREF 1 \s </w:instrText>
      </w:r>
      <w:r>
        <w:rPr>
          <w:lang w:val="lt-LT"/>
        </w:rPr>
        <w:fldChar w:fldCharType="separate"/>
      </w:r>
      <w:bookmarkStart w:id="70" w:name="_Toc9807709"/>
      <w:r w:rsidR="00753512">
        <w:rPr>
          <w:noProof/>
          <w:lang w:val="lt-LT"/>
        </w:rPr>
        <w:t>3</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13</w:t>
      </w:r>
      <w:r>
        <w:rPr>
          <w:lang w:val="lt-LT"/>
        </w:rPr>
        <w:fldChar w:fldCharType="end"/>
      </w:r>
      <w:r w:rsidR="004357EC">
        <w:rPr>
          <w:lang w:val="lt-LT"/>
        </w:rPr>
        <w:t xml:space="preserve"> pav. </w:t>
      </w:r>
      <w:r w:rsidR="004357EC">
        <w:rPr>
          <w:b w:val="0"/>
          <w:lang w:val="lt-LT"/>
        </w:rPr>
        <w:t>Sumodeliuotų</w:t>
      </w:r>
      <w:r w:rsidR="005072CB">
        <w:rPr>
          <w:b w:val="0"/>
          <w:lang w:val="lt-LT"/>
        </w:rPr>
        <w:t xml:space="preserve"> filtrų ant</w:t>
      </w:r>
      <w:r w:rsidR="004357EC">
        <w:rPr>
          <w:b w:val="0"/>
          <w:lang w:val="lt-LT"/>
        </w:rPr>
        <w:t xml:space="preserve"> </w:t>
      </w:r>
      <w:r w:rsidR="005072CB">
        <w:rPr>
          <w:b w:val="0"/>
          <w:lang w:val="lt-LT"/>
        </w:rPr>
        <w:t>1 µm</w:t>
      </w:r>
      <w:r w:rsidR="004357EC">
        <w:rPr>
          <w:b w:val="0"/>
          <w:lang w:val="lt-LT"/>
        </w:rPr>
        <w:t xml:space="preserve"> (kairėje) ir </w:t>
      </w:r>
      <w:r w:rsidR="005072CB">
        <w:rPr>
          <w:b w:val="0"/>
          <w:lang w:val="lt-LT"/>
        </w:rPr>
        <w:t>2 µm</w:t>
      </w:r>
      <w:r w:rsidR="004357EC">
        <w:rPr>
          <w:b w:val="0"/>
          <w:lang w:val="lt-LT"/>
        </w:rPr>
        <w:t xml:space="preserve"> (dešinėje)</w:t>
      </w:r>
      <w:r w:rsidR="005072CB">
        <w:rPr>
          <w:b w:val="0"/>
          <w:lang w:val="lt-LT"/>
        </w:rPr>
        <w:t xml:space="preserve"> storio feroelektrinių padėklų,</w:t>
      </w:r>
      <w:r w:rsidR="004357EC">
        <w:rPr>
          <w:b w:val="0"/>
          <w:lang w:val="lt-LT"/>
        </w:rPr>
        <w:t xml:space="preserve"> perdavimo (raudona) ir atspindžio (mėlyna) charakteristikos</w:t>
      </w:r>
      <w:bookmarkEnd w:id="70"/>
    </w:p>
    <w:p w14:paraId="0F55A73A" w14:textId="0D0A47F6" w:rsidR="00060243" w:rsidRDefault="00060243" w:rsidP="00060243">
      <w:pPr>
        <w:rPr>
          <w:lang w:val="lt-LT"/>
        </w:rPr>
      </w:pPr>
      <w:r>
        <w:rPr>
          <w:lang w:val="lt-LT"/>
        </w:rPr>
        <w:t>1000 kartų sumažinus filtrų matmenis keičiasi tik brėžinio mastelis – kas buvo apskaičiuota m</w:t>
      </w:r>
      <w:r w:rsidR="00585CC8">
        <w:rPr>
          <w:lang w:val="lt-LT"/>
        </w:rPr>
        <w:t>ikro</w:t>
      </w:r>
      <w:r>
        <w:rPr>
          <w:lang w:val="lt-LT"/>
        </w:rPr>
        <w:t xml:space="preserve">metrais, dabar yra </w:t>
      </w:r>
      <w:r w:rsidR="00585CC8">
        <w:rPr>
          <w:lang w:val="lt-LT"/>
        </w:rPr>
        <w:t>nano</w:t>
      </w:r>
      <w:r>
        <w:rPr>
          <w:lang w:val="lt-LT"/>
        </w:rPr>
        <w:t xml:space="preserve">metrais (žr. 3.3 lentelę), todėl išlieka nepakitusi brėžinio proporcija, taip išvengiama mastelio keitimo ir apvalinimo paklaidų. Dielektrinės skvarbos vertės parinktos pagal </w:t>
      </w:r>
      <w:r>
        <w:rPr>
          <w:lang w:val="lt-LT"/>
        </w:rPr>
        <w:lastRenderedPageBreak/>
        <w:t xml:space="preserve">antrajame skyriuje aptartą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Pr>
          <w:lang w:val="lt-LT"/>
        </w:rPr>
        <w:t xml:space="preserve"> priklausomybės nuo dielektriko storio charakteristiką (žr. 2.4 pav.).</w:t>
      </w:r>
      <w:r>
        <w:rPr>
          <w:lang w:val="lt-LT"/>
        </w:rPr>
        <w:br/>
        <w:t>1 µm ir 2 µm storio fer</w:t>
      </w:r>
      <w:proofErr w:type="spellStart"/>
      <w:r>
        <w:rPr>
          <w:lang w:val="lt-LT"/>
        </w:rPr>
        <w:t>oelektrinių</w:t>
      </w:r>
      <w:proofErr w:type="spellEnd"/>
      <w:r>
        <w:rPr>
          <w:lang w:val="lt-LT"/>
        </w:rPr>
        <w:t xml:space="preserve"> padėklų santykinės dielektrinės skvarbos atitinkamai lygios 600 ir 690. Pagal šiuos duomenis „Sonnet“ EMB simuliatoriumi sumodeliuoti filtrai ir išmatuotos jų perdavimo charakteristikos, jos pateiktos 3.1</w:t>
      </w:r>
      <w:r w:rsidR="00367C8A">
        <w:rPr>
          <w:lang w:val="lt-LT"/>
        </w:rPr>
        <w:t>3</w:t>
      </w:r>
      <w:r>
        <w:rPr>
          <w:lang w:val="lt-LT"/>
        </w:rPr>
        <w:t xml:space="preserve"> pav. Filtrų centriniai dažniai po matmenų korekcijos apskaičiuoti pagal </w:t>
      </w:r>
      <w:r>
        <w:t>3.21</w:t>
      </w:r>
      <w:r>
        <w:rPr>
          <w:lang w:val="lt-LT"/>
        </w:rPr>
        <w:t xml:space="preserve"> formules</w:t>
      </w:r>
    </w:p>
    <w:p w14:paraId="63FD0AC0" w14:textId="77777777" w:rsidR="00060243" w:rsidRPr="00560BCB" w:rsidRDefault="00753512" w:rsidP="00060243">
      <w:pPr>
        <w:rPr>
          <w:sz w:val="28"/>
          <w:szCs w:val="28"/>
        </w:rPr>
      </w:pPr>
      <m:oMathPara>
        <m:oMath>
          <m:sSub>
            <m:sSubPr>
              <m:ctrlPr>
                <w:rPr>
                  <w:rFonts w:ascii="Cambria Math" w:hAnsi="Cambria Math"/>
                  <w:i/>
                  <w:szCs w:val="28"/>
                </w:rPr>
              </m:ctrlPr>
            </m:sSubPr>
            <m:e>
              <m:r>
                <w:rPr>
                  <w:rFonts w:ascii="Cambria Math" w:hAnsi="Cambria Math"/>
                  <w:szCs w:val="28"/>
                </w:rPr>
                <m:t>f</m:t>
              </m:r>
            </m:e>
            <m:sub>
              <m:r>
                <w:rPr>
                  <w:rFonts w:ascii="Cambria Math" w:hAnsi="Cambria Math"/>
                  <w:szCs w:val="28"/>
                </w:rPr>
                <m:t>0b1μm</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f</m:t>
              </m:r>
            </m:e>
            <m:sub>
              <m:r>
                <w:rPr>
                  <w:rFonts w:ascii="Cambria Math" w:hAnsi="Cambria Math"/>
                  <w:szCs w:val="28"/>
                </w:rPr>
                <m:t>0d1μm</m:t>
              </m:r>
            </m:sub>
          </m:sSub>
          <m:f>
            <m:fPr>
              <m:ctrlPr>
                <w:rPr>
                  <w:rFonts w:ascii="Cambria Math" w:hAnsi="Cambria Math"/>
                  <w:i/>
                  <w:szCs w:val="28"/>
                </w:rPr>
              </m:ctrlPr>
            </m:fPr>
            <m:num>
              <m:r>
                <w:rPr>
                  <w:rFonts w:ascii="Cambria Math" w:hAnsi="Cambria Math"/>
                  <w:szCs w:val="28"/>
                </w:rPr>
                <m:t>m</m:t>
              </m:r>
            </m:num>
            <m:den>
              <m:sSub>
                <m:sSubPr>
                  <m:ctrlPr>
                    <w:rPr>
                      <w:rFonts w:ascii="Cambria Math" w:hAnsi="Cambria Math"/>
                      <w:i/>
                      <w:szCs w:val="28"/>
                    </w:rPr>
                  </m:ctrlPr>
                </m:sSubPr>
                <m:e>
                  <m:r>
                    <w:rPr>
                      <w:rFonts w:ascii="Cambria Math" w:hAnsi="Cambria Math"/>
                      <w:szCs w:val="28"/>
                    </w:rPr>
                    <m:t>ϵ</m:t>
                  </m:r>
                </m:e>
                <m:sub>
                  <m:r>
                    <w:rPr>
                      <w:rFonts w:ascii="Cambria Math" w:hAnsi="Cambria Math"/>
                      <w:szCs w:val="28"/>
                    </w:rPr>
                    <m:t>1μm</m:t>
                  </m:r>
                </m:sub>
              </m:sSub>
            </m:den>
          </m:f>
          <m:r>
            <w:rPr>
              <w:rFonts w:ascii="Cambria Math" w:hAnsi="Cambria Math"/>
              <w:szCs w:val="28"/>
            </w:rPr>
            <m:t>=0,373</m:t>
          </m:r>
          <m:f>
            <m:fPr>
              <m:ctrlPr>
                <w:rPr>
                  <w:rFonts w:ascii="Cambria Math" w:hAnsi="Cambria Math"/>
                  <w:i/>
                  <w:szCs w:val="28"/>
                </w:rPr>
              </m:ctrlPr>
            </m:fPr>
            <m:num>
              <m:r>
                <w:rPr>
                  <w:rFonts w:ascii="Cambria Math" w:hAnsi="Cambria Math"/>
                  <w:szCs w:val="28"/>
                </w:rPr>
                <m:t>1000</m:t>
              </m:r>
            </m:num>
            <m:den>
              <m:r>
                <w:rPr>
                  <w:rFonts w:ascii="Cambria Math" w:hAnsi="Cambria Math"/>
                  <w:szCs w:val="28"/>
                </w:rPr>
                <m:t>12,2474</m:t>
              </m:r>
            </m:den>
          </m:f>
          <m:r>
            <w:rPr>
              <w:rFonts w:ascii="Cambria Math" w:hAnsi="Cambria Math"/>
              <w:szCs w:val="28"/>
            </w:rPr>
            <m:t xml:space="preserve">=30,45 </m:t>
          </m:r>
          <m:r>
            <m:rPr>
              <m:sty m:val="p"/>
            </m:rPr>
            <w:rPr>
              <w:rFonts w:ascii="Cambria Math" w:hAnsi="Cambria Math"/>
              <w:szCs w:val="28"/>
            </w:rPr>
            <m:t>GHz,</m:t>
          </m:r>
        </m:oMath>
      </m:oMathPara>
    </w:p>
    <w:p w14:paraId="7D9247CE" w14:textId="77777777" w:rsidR="00060243" w:rsidRPr="00560BCB" w:rsidRDefault="00753512" w:rsidP="00060243">
      <w:pPr>
        <w:rPr>
          <w:lang w:val="lt-LT"/>
        </w:rPr>
      </w:pPr>
      <m:oMathPara>
        <m:oMath>
          <m:sSub>
            <m:sSubPr>
              <m:ctrlPr>
                <w:rPr>
                  <w:rFonts w:ascii="Cambria Math" w:hAnsi="Cambria Math"/>
                  <w:i/>
                  <w:szCs w:val="28"/>
                </w:rPr>
              </m:ctrlPr>
            </m:sSubPr>
            <m:e>
              <m:r>
                <w:rPr>
                  <w:rFonts w:ascii="Cambria Math" w:hAnsi="Cambria Math"/>
                  <w:szCs w:val="28"/>
                </w:rPr>
                <m:t>f</m:t>
              </m:r>
            </m:e>
            <m:sub>
              <m:r>
                <w:rPr>
                  <w:rFonts w:ascii="Cambria Math" w:hAnsi="Cambria Math"/>
                  <w:szCs w:val="28"/>
                </w:rPr>
                <m:t>0b2μm</m:t>
              </m:r>
            </m:sub>
          </m:sSub>
          <m:r>
            <w:rPr>
              <w:rFonts w:ascii="Cambria Math" w:hAnsi="Cambria Math"/>
              <w:szCs w:val="28"/>
            </w:rPr>
            <m:t>=</m:t>
          </m:r>
          <m:sSub>
            <m:sSubPr>
              <m:ctrlPr>
                <w:rPr>
                  <w:rFonts w:ascii="Cambria Math" w:hAnsi="Cambria Math"/>
                  <w:i/>
                  <w:szCs w:val="28"/>
                </w:rPr>
              </m:ctrlPr>
            </m:sSubPr>
            <m:e>
              <m:r>
                <w:rPr>
                  <w:rFonts w:ascii="Cambria Math" w:hAnsi="Cambria Math"/>
                  <w:szCs w:val="28"/>
                </w:rPr>
                <m:t>f</m:t>
              </m:r>
            </m:e>
            <m:sub>
              <m:r>
                <w:rPr>
                  <w:rFonts w:ascii="Cambria Math" w:hAnsi="Cambria Math"/>
                  <w:szCs w:val="28"/>
                </w:rPr>
                <m:t>0d2μm</m:t>
              </m:r>
            </m:sub>
          </m:sSub>
          <m:f>
            <m:fPr>
              <m:ctrlPr>
                <w:rPr>
                  <w:rFonts w:ascii="Cambria Math" w:hAnsi="Cambria Math"/>
                  <w:i/>
                  <w:szCs w:val="28"/>
                </w:rPr>
              </m:ctrlPr>
            </m:fPr>
            <m:num>
              <m:r>
                <w:rPr>
                  <w:rFonts w:ascii="Cambria Math" w:hAnsi="Cambria Math"/>
                  <w:szCs w:val="28"/>
                </w:rPr>
                <m:t>m</m:t>
              </m:r>
            </m:num>
            <m:den>
              <m:sSub>
                <m:sSubPr>
                  <m:ctrlPr>
                    <w:rPr>
                      <w:rFonts w:ascii="Cambria Math" w:hAnsi="Cambria Math"/>
                      <w:i/>
                      <w:szCs w:val="28"/>
                    </w:rPr>
                  </m:ctrlPr>
                </m:sSubPr>
                <m:e>
                  <m:r>
                    <w:rPr>
                      <w:rFonts w:ascii="Cambria Math" w:hAnsi="Cambria Math"/>
                      <w:szCs w:val="28"/>
                    </w:rPr>
                    <m:t>ϵ</m:t>
                  </m:r>
                </m:e>
                <m:sub>
                  <m:r>
                    <w:rPr>
                      <w:rFonts w:ascii="Cambria Math" w:hAnsi="Cambria Math"/>
                      <w:szCs w:val="28"/>
                    </w:rPr>
                    <m:t>2μm</m:t>
                  </m:r>
                </m:sub>
              </m:sSub>
            </m:den>
          </m:f>
          <m:r>
            <w:rPr>
              <w:rFonts w:ascii="Cambria Math" w:hAnsi="Cambria Math"/>
              <w:szCs w:val="28"/>
            </w:rPr>
            <m:t>=0,396</m:t>
          </m:r>
          <m:f>
            <m:fPr>
              <m:ctrlPr>
                <w:rPr>
                  <w:rFonts w:ascii="Cambria Math" w:hAnsi="Cambria Math"/>
                  <w:i/>
                  <w:szCs w:val="28"/>
                </w:rPr>
              </m:ctrlPr>
            </m:fPr>
            <m:num>
              <m:r>
                <w:rPr>
                  <w:rFonts w:ascii="Cambria Math" w:hAnsi="Cambria Math"/>
                  <w:szCs w:val="28"/>
                </w:rPr>
                <m:t>1000</m:t>
              </m:r>
            </m:num>
            <m:den>
              <m:r>
                <w:rPr>
                  <w:rFonts w:ascii="Cambria Math" w:hAnsi="Cambria Math"/>
                  <w:szCs w:val="28"/>
                </w:rPr>
                <m:t>13,134</m:t>
              </m:r>
            </m:den>
          </m:f>
          <m:r>
            <w:rPr>
              <w:rFonts w:ascii="Cambria Math" w:hAnsi="Cambria Math"/>
              <w:szCs w:val="28"/>
            </w:rPr>
            <m:t xml:space="preserve">=30,15 </m:t>
          </m:r>
          <m:r>
            <m:rPr>
              <m:sty m:val="p"/>
            </m:rPr>
            <w:rPr>
              <w:rFonts w:ascii="Cambria Math" w:hAnsi="Cambria Math"/>
              <w:szCs w:val="28"/>
            </w:rPr>
            <m:t>GHz.</m:t>
          </m:r>
        </m:oMath>
      </m:oMathPara>
    </w:p>
    <w:p w14:paraId="7F8FA680" w14:textId="29779CB1" w:rsidR="007E093A" w:rsidRPr="00560BCB" w:rsidRDefault="00EF2D81" w:rsidP="007E093A">
      <w:pPr>
        <w:rPr>
          <w:lang w:val="lt-LT"/>
        </w:rPr>
      </w:pPr>
      <w:r>
        <w:rPr>
          <w:lang w:val="lt-LT"/>
        </w:rPr>
        <w:t>I</w:t>
      </w:r>
      <w:r w:rsidR="007E093A">
        <w:rPr>
          <w:lang w:val="lt-LT"/>
        </w:rPr>
        <w:t>šmatuotų ir apskaičiuotų 1 µm ir 2 µm storio feroelektrinius padėklus naudojančių filtrų centrinių dažnių paklaidos atitinkamai 2,1 % ir 1,5 %. Pralaidumo juostos plotis išliko maždaug 3 % centrinio dažnio</w:t>
      </w:r>
      <w:r w:rsidR="00FA62CA">
        <w:rPr>
          <w:lang w:val="lt-LT"/>
        </w:rPr>
        <w:t>.</w:t>
      </w:r>
      <w:r w:rsidR="007E093A">
        <w:rPr>
          <w:lang w:val="lt-LT"/>
        </w:rPr>
        <w:t xml:space="preserve"> </w:t>
      </w:r>
      <w:r w:rsidR="00FA62CA">
        <w:rPr>
          <w:lang w:val="lt-LT"/>
        </w:rPr>
        <w:t>L</w:t>
      </w:r>
      <w:r w:rsidR="007E093A">
        <w:rPr>
          <w:lang w:val="lt-LT"/>
        </w:rPr>
        <w:t xml:space="preserve">yginant su filtro charakteristika </w:t>
      </w:r>
      <w:r w:rsidR="005E2DE9">
        <w:rPr>
          <w:lang w:val="lt-LT"/>
        </w:rPr>
        <w:t>iki</w:t>
      </w:r>
      <w:r w:rsidR="007E093A">
        <w:rPr>
          <w:lang w:val="lt-LT"/>
        </w:rPr>
        <w:t xml:space="preserve"> mastelio korekcij</w:t>
      </w:r>
      <w:r w:rsidR="005E2DE9">
        <w:rPr>
          <w:lang w:val="lt-LT"/>
        </w:rPr>
        <w:t>os</w:t>
      </w:r>
      <w:r w:rsidR="007E093A">
        <w:rPr>
          <w:lang w:val="lt-LT"/>
        </w:rPr>
        <w:t>, dabar mat</w:t>
      </w:r>
      <w:r w:rsidR="006654E6">
        <w:rPr>
          <w:lang w:val="lt-LT"/>
        </w:rPr>
        <w:t>yti</w:t>
      </w:r>
      <w:r w:rsidR="007E093A">
        <w:rPr>
          <w:lang w:val="lt-LT"/>
        </w:rPr>
        <w:t xml:space="preserve"> labai aiškus Čebyševo filtrams būdingas perdavimo charakteristikos bangavimas praleidžiamųjų dažnių srityje, amplitudės pokytis siekia beveik 10 dB. Slopinimas </w:t>
      </w:r>
      <w:r w:rsidR="0076206D">
        <w:rPr>
          <w:lang w:val="lt-LT"/>
        </w:rPr>
        <w:t>rezonanso</w:t>
      </w:r>
      <w:r w:rsidR="007E093A">
        <w:rPr>
          <w:lang w:val="lt-LT"/>
        </w:rPr>
        <w:t xml:space="preserve"> dažn</w:t>
      </w:r>
      <w:r w:rsidR="0076206D">
        <w:rPr>
          <w:lang w:val="lt-LT"/>
        </w:rPr>
        <w:t>yje</w:t>
      </w:r>
      <w:r w:rsidR="007E093A">
        <w:rPr>
          <w:lang w:val="lt-LT"/>
        </w:rPr>
        <w:t xml:space="preserve"> </w:t>
      </w:r>
      <w:r>
        <w:rPr>
          <w:lang w:val="lt-LT"/>
        </w:rPr>
        <w:t>yra maždaug</w:t>
      </w:r>
      <w:r w:rsidR="007E093A">
        <w:rPr>
          <w:lang w:val="lt-LT"/>
        </w:rPr>
        <w:t xml:space="preserve"> 10 dB.</w:t>
      </w:r>
    </w:p>
    <w:p w14:paraId="44F37882" w14:textId="77777777" w:rsidR="00F26A90" w:rsidRPr="00F26A90" w:rsidRDefault="00F26A90" w:rsidP="00A26AD4">
      <w:pPr>
        <w:ind w:firstLine="0"/>
        <w:rPr>
          <w:lang w:val="lt-LT"/>
        </w:rPr>
      </w:pPr>
    </w:p>
    <w:p w14:paraId="4B62DE61" w14:textId="77777777" w:rsidR="00E46AEB" w:rsidRDefault="00E46AEB" w:rsidP="00894AB2">
      <w:pPr>
        <w:pStyle w:val="Heading2"/>
      </w:pPr>
      <w:bookmarkStart w:id="71" w:name="_Toc9891080"/>
      <w:r w:rsidRPr="00AF33FA">
        <w:t>Trumpas skyriaus apibendrinimas</w:t>
      </w:r>
      <w:bookmarkEnd w:id="71"/>
    </w:p>
    <w:p w14:paraId="564C29A7" w14:textId="2191C7B0" w:rsidR="00397764" w:rsidRPr="00A26AD4" w:rsidRDefault="00A26AD4" w:rsidP="00C37824">
      <w:pPr>
        <w:rPr>
          <w:lang w:val="lt-LT"/>
        </w:rPr>
      </w:pPr>
      <w:r>
        <w:rPr>
          <w:lang w:val="lt-LT"/>
        </w:rPr>
        <w:t xml:space="preserve">Skyriaus pirmajame poskyryje detaliai </w:t>
      </w:r>
      <w:r w:rsidR="00744010">
        <w:rPr>
          <w:lang w:val="lt-LT"/>
        </w:rPr>
        <w:t>pa</w:t>
      </w:r>
      <w:r>
        <w:rPr>
          <w:lang w:val="lt-LT"/>
        </w:rPr>
        <w:t>aiškin</w:t>
      </w:r>
      <w:r w:rsidR="00744010">
        <w:rPr>
          <w:lang w:val="lt-LT"/>
        </w:rPr>
        <w:t>t</w:t>
      </w:r>
      <w:r>
        <w:rPr>
          <w:lang w:val="lt-LT"/>
        </w:rPr>
        <w:t>os</w:t>
      </w:r>
      <w:r w:rsidR="008B5E94">
        <w:rPr>
          <w:lang w:val="lt-LT"/>
        </w:rPr>
        <w:t xml:space="preserve"> </w:t>
      </w:r>
      <w:r>
        <w:rPr>
          <w:lang w:val="lt-LT"/>
        </w:rPr>
        <w:t>G</w:t>
      </w:r>
      <w:r w:rsidR="00EF2D81">
        <w:rPr>
          <w:lang w:val="lt-LT"/>
        </w:rPr>
        <w:t>S</w:t>
      </w:r>
      <w:r>
        <w:rPr>
          <w:lang w:val="lt-LT"/>
        </w:rPr>
        <w:t>PBIR ir</w:t>
      </w:r>
      <w:r w:rsidR="008B5E94">
        <w:rPr>
          <w:lang w:val="lt-LT"/>
        </w:rPr>
        <w:t xml:space="preserve"> </w:t>
      </w:r>
      <w:r>
        <w:rPr>
          <w:lang w:val="lt-LT"/>
        </w:rPr>
        <w:t>B</w:t>
      </w:r>
      <w:r w:rsidR="00EF2D81">
        <w:rPr>
          <w:lang w:val="lt-LT"/>
        </w:rPr>
        <w:t>S</w:t>
      </w:r>
      <w:r>
        <w:rPr>
          <w:lang w:val="lt-LT"/>
        </w:rPr>
        <w:t xml:space="preserve">PBIR </w:t>
      </w:r>
      <w:r w:rsidR="00EF2D81">
        <w:rPr>
          <w:lang w:val="lt-LT"/>
        </w:rPr>
        <w:t xml:space="preserve">konstrukcijos </w:t>
      </w:r>
      <w:r>
        <w:rPr>
          <w:lang w:val="lt-LT"/>
        </w:rPr>
        <w:t xml:space="preserve">filtrų matmenų skaičiavimo lygtys </w:t>
      </w:r>
      <w:r w:rsidR="00744010">
        <w:rPr>
          <w:lang w:val="lt-LT"/>
        </w:rPr>
        <w:t>bei sudaryt</w:t>
      </w:r>
      <w:r w:rsidR="00831F83">
        <w:rPr>
          <w:lang w:val="lt-LT"/>
        </w:rPr>
        <w:t>os</w:t>
      </w:r>
      <w:r w:rsidR="00744010">
        <w:rPr>
          <w:lang w:val="lt-LT"/>
        </w:rPr>
        <w:t xml:space="preserve"> MATLAB</w:t>
      </w:r>
      <w:r w:rsidR="00075180">
        <w:rPr>
          <w:lang w:val="lt-LT"/>
        </w:rPr>
        <w:t xml:space="preserve"> terpėje dirbančios</w:t>
      </w:r>
      <w:r w:rsidR="00744010">
        <w:rPr>
          <w:lang w:val="lt-LT"/>
        </w:rPr>
        <w:t xml:space="preserve"> </w:t>
      </w:r>
      <w:r w:rsidR="00831F83">
        <w:rPr>
          <w:lang w:val="lt-LT"/>
        </w:rPr>
        <w:t xml:space="preserve">programos </w:t>
      </w:r>
      <w:r w:rsidR="00744010">
        <w:rPr>
          <w:lang w:val="lt-LT"/>
        </w:rPr>
        <w:t>ši</w:t>
      </w:r>
      <w:r w:rsidR="00831F83">
        <w:rPr>
          <w:lang w:val="lt-LT"/>
        </w:rPr>
        <w:t>ų</w:t>
      </w:r>
      <w:r w:rsidR="00744010">
        <w:rPr>
          <w:lang w:val="lt-LT"/>
        </w:rPr>
        <w:t xml:space="preserve"> </w:t>
      </w:r>
      <w:r w:rsidR="00EF2D81">
        <w:rPr>
          <w:lang w:val="lt-LT"/>
        </w:rPr>
        <w:t>konstrukcij</w:t>
      </w:r>
      <w:r w:rsidR="00831F83">
        <w:rPr>
          <w:lang w:val="lt-LT"/>
        </w:rPr>
        <w:t>ų</w:t>
      </w:r>
      <w:r w:rsidR="00EF2D81">
        <w:rPr>
          <w:lang w:val="lt-LT"/>
        </w:rPr>
        <w:t xml:space="preserve"> </w:t>
      </w:r>
      <w:r w:rsidR="00744010">
        <w:rPr>
          <w:lang w:val="lt-LT"/>
        </w:rPr>
        <w:t>filtrų matmenims skaičiuoti. Antrajame poskyryje ši</w:t>
      </w:r>
      <w:r w:rsidR="00831F83">
        <w:rPr>
          <w:lang w:val="lt-LT"/>
        </w:rPr>
        <w:t>os</w:t>
      </w:r>
      <w:r w:rsidR="00744010">
        <w:rPr>
          <w:lang w:val="lt-LT"/>
        </w:rPr>
        <w:t xml:space="preserve"> </w:t>
      </w:r>
      <w:r w:rsidR="00831F83">
        <w:rPr>
          <w:lang w:val="lt-LT"/>
        </w:rPr>
        <w:t xml:space="preserve">programos </w:t>
      </w:r>
      <w:r w:rsidR="00744010">
        <w:rPr>
          <w:lang w:val="lt-LT"/>
        </w:rPr>
        <w:t>išband</w:t>
      </w:r>
      <w:r w:rsidR="006654E6">
        <w:rPr>
          <w:lang w:val="lt-LT"/>
        </w:rPr>
        <w:t>yt</w:t>
      </w:r>
      <w:r w:rsidR="00831F83">
        <w:rPr>
          <w:lang w:val="lt-LT"/>
        </w:rPr>
        <w:t>os</w:t>
      </w:r>
      <w:r w:rsidR="00744010">
        <w:rPr>
          <w:lang w:val="lt-LT"/>
        </w:rPr>
        <w:t xml:space="preserve"> skaičiuojant įvairių parametrų filtrus. Pastebėta, kad bandant</w:t>
      </w:r>
      <w:r w:rsidR="00831F83">
        <w:rPr>
          <w:lang w:val="lt-LT"/>
        </w:rPr>
        <w:t xml:space="preserve"> šiomis programomis</w:t>
      </w:r>
      <w:r w:rsidR="00744010">
        <w:rPr>
          <w:lang w:val="lt-LT"/>
        </w:rPr>
        <w:t xml:space="preserve"> apskaičiuoti filtrus</w:t>
      </w:r>
      <w:r w:rsidR="006654E6">
        <w:rPr>
          <w:lang w:val="lt-LT"/>
        </w:rPr>
        <w:t>, kurių padėklas yra itin</w:t>
      </w:r>
      <w:r w:rsidR="00744010">
        <w:rPr>
          <w:lang w:val="lt-LT"/>
        </w:rPr>
        <w:t xml:space="preserve"> plon</w:t>
      </w:r>
      <w:r w:rsidR="006654E6">
        <w:rPr>
          <w:lang w:val="lt-LT"/>
        </w:rPr>
        <w:t>as</w:t>
      </w:r>
      <w:r w:rsidR="00075180">
        <w:rPr>
          <w:lang w:val="lt-LT"/>
        </w:rPr>
        <w:t xml:space="preserve"> </w:t>
      </w:r>
      <w:r w:rsidR="00744010">
        <w:rPr>
          <w:lang w:val="lt-LT"/>
        </w:rPr>
        <w:t>(1 µm storio) arba didel</w:t>
      </w:r>
      <w:r w:rsidR="006654E6">
        <w:rPr>
          <w:lang w:val="lt-LT"/>
        </w:rPr>
        <w:t>ė jo</w:t>
      </w:r>
      <w:r w:rsidR="00744010">
        <w:rPr>
          <w:lang w:val="lt-LT"/>
        </w:rPr>
        <w:t xml:space="preserve"> dielektrin</w:t>
      </w:r>
      <w:r w:rsidR="006654E6">
        <w:rPr>
          <w:lang w:val="lt-LT"/>
        </w:rPr>
        <w:t>ė</w:t>
      </w:r>
      <w:r w:rsidR="00744010">
        <w:rPr>
          <w:lang w:val="lt-LT"/>
        </w:rPr>
        <w:t xml:space="preserve"> skvarb</w:t>
      </w:r>
      <w:r w:rsidR="00A24790">
        <w:rPr>
          <w:lang w:val="lt-LT"/>
        </w:rPr>
        <w:t>a</w:t>
      </w:r>
      <w:r w:rsidR="00744010">
        <w:rPr>
          <w:lang w:val="lt-LT"/>
        </w:rPr>
        <w:t xml:space="preserve"> (600)</w:t>
      </w:r>
      <w:r w:rsidR="006654E6">
        <w:rPr>
          <w:lang w:val="lt-LT"/>
        </w:rPr>
        <w:t>,</w:t>
      </w:r>
      <w:r w:rsidR="00744010">
        <w:rPr>
          <w:lang w:val="lt-LT"/>
        </w:rPr>
        <w:t xml:space="preserve"> gaunami filtro matmenys yra neteisingi</w:t>
      </w:r>
      <w:r w:rsidR="006654E6">
        <w:rPr>
          <w:lang w:val="lt-LT"/>
        </w:rPr>
        <w:t xml:space="preserve">, nes </w:t>
      </w:r>
      <w:r w:rsidR="00744010">
        <w:rPr>
          <w:lang w:val="lt-LT"/>
        </w:rPr>
        <w:t>gaunamo</w:t>
      </w:r>
      <w:r w:rsidR="00346800">
        <w:rPr>
          <w:lang w:val="lt-LT"/>
        </w:rPr>
        <w:t>s</w:t>
      </w:r>
      <w:r w:rsidR="00744010">
        <w:rPr>
          <w:lang w:val="lt-LT"/>
        </w:rPr>
        <w:t xml:space="preserve"> didžiulės talpos, k</w:t>
      </w:r>
      <w:r w:rsidR="006654E6">
        <w:rPr>
          <w:lang w:val="lt-LT"/>
        </w:rPr>
        <w:t>okių</w:t>
      </w:r>
      <w:r w:rsidR="00744010">
        <w:rPr>
          <w:lang w:val="lt-LT"/>
        </w:rPr>
        <w:t xml:space="preserve"> nepavyktų pagaminti</w:t>
      </w:r>
      <w:r w:rsidR="006654E6">
        <w:rPr>
          <w:lang w:val="lt-LT"/>
        </w:rPr>
        <w:t>,</w:t>
      </w:r>
      <w:r w:rsidR="00744010">
        <w:rPr>
          <w:lang w:val="lt-LT"/>
        </w:rPr>
        <w:t xml:space="preserve"> arba</w:t>
      </w:r>
      <w:r w:rsidR="006654E6">
        <w:rPr>
          <w:lang w:val="lt-LT"/>
        </w:rPr>
        <w:t xml:space="preserve"> apskaičiuotas</w:t>
      </w:r>
      <w:r w:rsidR="00744010">
        <w:rPr>
          <w:lang w:val="lt-LT"/>
        </w:rPr>
        <w:t xml:space="preserve"> mikrojuostelės</w:t>
      </w:r>
      <w:r w:rsidR="00346800">
        <w:rPr>
          <w:lang w:val="lt-LT"/>
        </w:rPr>
        <w:t xml:space="preserve"> </w:t>
      </w:r>
      <w:r w:rsidR="00367C8A">
        <w:rPr>
          <w:lang w:val="lt-LT"/>
        </w:rPr>
        <w:t>plot</w:t>
      </w:r>
      <w:r w:rsidR="00346800">
        <w:rPr>
          <w:lang w:val="lt-LT"/>
        </w:rPr>
        <w:t>is</w:t>
      </w:r>
      <w:r w:rsidR="006654E6">
        <w:rPr>
          <w:lang w:val="lt-LT"/>
        </w:rPr>
        <w:t xml:space="preserve"> yra</w:t>
      </w:r>
      <w:r w:rsidR="00744010">
        <w:rPr>
          <w:lang w:val="lt-LT"/>
        </w:rPr>
        <w:t xml:space="preserve"> </w:t>
      </w:r>
      <w:r w:rsidR="00367C8A">
        <w:rPr>
          <w:lang w:val="lt-LT"/>
        </w:rPr>
        <w:t xml:space="preserve">maždaug </w:t>
      </w:r>
      <w:r w:rsidR="00346800">
        <w:rPr>
          <w:lang w:val="lt-LT"/>
        </w:rPr>
        <w:t>10000 kartų mažesnis už tarpelio tarp mikrojuostelių ilgį, kas yra nelogiška. Kadangi proporcingai keičiant filtro matmenis filtro centrinio dažnio poslinkį galima lengvai apskaičiuoti, o filtro pralaidumo juostos plotis išlieka nepakitęs, nuspręsta filtrus modeliuoti dviem etapais. Pirm</w:t>
      </w:r>
      <w:r w:rsidR="00CE66C9">
        <w:rPr>
          <w:lang w:val="lt-LT"/>
        </w:rPr>
        <w:t>ame etape</w:t>
      </w:r>
      <w:r w:rsidR="00346800">
        <w:rPr>
          <w:lang w:val="lt-LT"/>
        </w:rPr>
        <w:t xml:space="preserve"> apskaičiuojami filtro, </w:t>
      </w:r>
      <w:r w:rsidR="00F76D68">
        <w:rPr>
          <w:lang w:val="lt-LT"/>
        </w:rPr>
        <w:t>kurio padėklas yra</w:t>
      </w:r>
      <w:r w:rsidR="00346800">
        <w:rPr>
          <w:lang w:val="lt-LT"/>
        </w:rPr>
        <w:t xml:space="preserve"> 1 mm storio </w:t>
      </w:r>
      <w:r w:rsidR="00F76D68">
        <w:rPr>
          <w:lang w:val="lt-LT"/>
        </w:rPr>
        <w:t xml:space="preserve">ir </w:t>
      </w:r>
      <m:oMath>
        <m:sSub>
          <m:sSubPr>
            <m:ctrlPr>
              <w:rPr>
                <w:rFonts w:ascii="Cambria Math" w:hAnsi="Cambria Math"/>
                <w:i/>
                <w:lang w:val="lt-LT"/>
              </w:rPr>
            </m:ctrlPr>
          </m:sSubPr>
          <m:e>
            <m:r>
              <w:rPr>
                <w:rFonts w:ascii="Cambria Math" w:hAnsi="Cambria Math"/>
                <w:lang w:val="lt-LT"/>
              </w:rPr>
              <m:t>ε</m:t>
            </m:r>
          </m:e>
          <m:sub>
            <m:r>
              <w:rPr>
                <w:rFonts w:ascii="Cambria Math" w:hAnsi="Cambria Math"/>
                <w:lang w:val="lt-LT"/>
              </w:rPr>
              <m:t>r</m:t>
            </m:r>
          </m:sub>
        </m:sSub>
        <m:r>
          <w:rPr>
            <w:rFonts w:ascii="Cambria Math" w:hAnsi="Cambria Math"/>
          </w:rPr>
          <m:t>=4</m:t>
        </m:r>
      </m:oMath>
      <w:r w:rsidR="00CE66C9">
        <w:rPr>
          <w:lang w:val="lt-LT"/>
        </w:rPr>
        <w:t>, matmenys, o antrame šie matmenys atitinkamai sumažinami</w:t>
      </w:r>
      <w:r w:rsidR="00A24790">
        <w:rPr>
          <w:lang w:val="lt-LT"/>
        </w:rPr>
        <w:t xml:space="preserve"> tiek kartų</w:t>
      </w:r>
      <w:r w:rsidR="00CE66C9">
        <w:rPr>
          <w:lang w:val="lt-LT"/>
        </w:rPr>
        <w:t>, k</w:t>
      </w:r>
      <w:r w:rsidR="00A24790">
        <w:rPr>
          <w:lang w:val="lt-LT"/>
        </w:rPr>
        <w:t xml:space="preserve">iek </w:t>
      </w:r>
      <w:r w:rsidR="00F76D68">
        <w:rPr>
          <w:lang w:val="lt-LT"/>
        </w:rPr>
        <w:t xml:space="preserve">reikia </w:t>
      </w:r>
      <w:r w:rsidR="00CE66C9">
        <w:rPr>
          <w:lang w:val="lt-LT"/>
        </w:rPr>
        <w:t>paslinkt</w:t>
      </w:r>
      <w:r w:rsidR="00A24790">
        <w:rPr>
          <w:lang w:val="lt-LT"/>
        </w:rPr>
        <w:t>i filtro centrinį dažnį į aukštųjų dažnių pusę</w:t>
      </w:r>
      <w:r w:rsidR="00CE66C9">
        <w:rPr>
          <w:lang w:val="lt-LT"/>
        </w:rPr>
        <w:t>. Tokiu būdu sumodeli</w:t>
      </w:r>
      <w:r w:rsidR="008B5E94">
        <w:rPr>
          <w:lang w:val="lt-LT"/>
        </w:rPr>
        <w:t>uoti</w:t>
      </w:r>
      <w:r w:rsidR="00CE66C9">
        <w:rPr>
          <w:lang w:val="lt-LT"/>
        </w:rPr>
        <w:t xml:space="preserve"> </w:t>
      </w:r>
      <w:r w:rsidR="00A24790">
        <w:rPr>
          <w:lang w:val="lt-LT"/>
        </w:rPr>
        <w:t>du</w:t>
      </w:r>
      <w:r w:rsidR="00CE66C9">
        <w:rPr>
          <w:lang w:val="lt-LT"/>
        </w:rPr>
        <w:t xml:space="preserve"> B</w:t>
      </w:r>
      <w:r w:rsidR="00A24790">
        <w:rPr>
          <w:lang w:val="lt-LT"/>
        </w:rPr>
        <w:t>S</w:t>
      </w:r>
      <w:r w:rsidR="00CE66C9">
        <w:rPr>
          <w:lang w:val="lt-LT"/>
        </w:rPr>
        <w:t xml:space="preserve">PBIR </w:t>
      </w:r>
      <w:r w:rsidR="00A24790">
        <w:rPr>
          <w:lang w:val="lt-LT"/>
        </w:rPr>
        <w:t>konstrukcijos</w:t>
      </w:r>
      <w:r w:rsidR="00CE66C9">
        <w:rPr>
          <w:lang w:val="lt-LT"/>
        </w:rPr>
        <w:t xml:space="preserve"> filtr</w:t>
      </w:r>
      <w:r w:rsidR="008B5E94">
        <w:rPr>
          <w:lang w:val="lt-LT"/>
        </w:rPr>
        <w:t>ai</w:t>
      </w:r>
      <w:r w:rsidR="00F76D68">
        <w:rPr>
          <w:lang w:val="lt-LT"/>
        </w:rPr>
        <w:t>:</w:t>
      </w:r>
      <w:r w:rsidR="00CE66C9">
        <w:rPr>
          <w:lang w:val="lt-LT"/>
        </w:rPr>
        <w:t xml:space="preserve"> vienas jų naudoja 1 µm, kitas</w:t>
      </w:r>
      <w:r w:rsidR="00A24790">
        <w:rPr>
          <w:lang w:val="lt-LT"/>
        </w:rPr>
        <w:t xml:space="preserve"> –</w:t>
      </w:r>
      <w:r w:rsidR="00CE66C9">
        <w:rPr>
          <w:lang w:val="lt-LT"/>
        </w:rPr>
        <w:t xml:space="preserve"> 2 µm </w:t>
      </w:r>
      <w:r w:rsidR="00831F83">
        <w:rPr>
          <w:lang w:val="lt-LT"/>
        </w:rPr>
        <w:t xml:space="preserve">storio </w:t>
      </w:r>
      <w:r w:rsidR="00CE66C9">
        <w:rPr>
          <w:lang w:val="lt-LT"/>
        </w:rPr>
        <w:t>padėkl</w:t>
      </w:r>
      <w:r w:rsidR="00831F83">
        <w:rPr>
          <w:lang w:val="lt-LT"/>
        </w:rPr>
        <w:t>us</w:t>
      </w:r>
      <w:r w:rsidR="00CE66C9">
        <w:rPr>
          <w:lang w:val="lt-LT"/>
        </w:rPr>
        <w:t>. Taip pat buvo bandyta sumodeliuoti G</w:t>
      </w:r>
      <w:r w:rsidR="00A24790">
        <w:rPr>
          <w:lang w:val="lt-LT"/>
        </w:rPr>
        <w:t>S</w:t>
      </w:r>
      <w:r w:rsidR="00CE66C9">
        <w:rPr>
          <w:lang w:val="lt-LT"/>
        </w:rPr>
        <w:t xml:space="preserve">PBIR </w:t>
      </w:r>
      <w:r w:rsidR="00A24790">
        <w:rPr>
          <w:lang w:val="lt-LT"/>
        </w:rPr>
        <w:t>konstrukcijos filtrą</w:t>
      </w:r>
      <w:r w:rsidR="00CE66C9">
        <w:rPr>
          <w:lang w:val="lt-LT"/>
        </w:rPr>
        <w:t xml:space="preserve">, tačiau to nepavyko padaryti, nes ši </w:t>
      </w:r>
      <w:r w:rsidR="00A24790">
        <w:rPr>
          <w:lang w:val="lt-LT"/>
        </w:rPr>
        <w:t xml:space="preserve">konstrukcija </w:t>
      </w:r>
      <w:r w:rsidR="00CE66C9">
        <w:rPr>
          <w:lang w:val="lt-LT"/>
        </w:rPr>
        <w:t>nelabai tinka žem</w:t>
      </w:r>
      <w:r w:rsidR="00A24790">
        <w:rPr>
          <w:lang w:val="lt-LT"/>
        </w:rPr>
        <w:t>ų</w:t>
      </w:r>
      <w:r w:rsidR="00CE66C9">
        <w:rPr>
          <w:lang w:val="lt-LT"/>
        </w:rPr>
        <w:t xml:space="preserve"> dažni</w:t>
      </w:r>
      <w:r w:rsidR="00A24790">
        <w:rPr>
          <w:lang w:val="lt-LT"/>
        </w:rPr>
        <w:t>ų</w:t>
      </w:r>
      <w:r w:rsidR="00DA2948">
        <w:rPr>
          <w:lang w:val="lt-LT"/>
        </w:rPr>
        <w:t xml:space="preserve"> (MHz eilės)</w:t>
      </w:r>
      <w:r w:rsidR="00A24790">
        <w:rPr>
          <w:lang w:val="lt-LT"/>
        </w:rPr>
        <w:t xml:space="preserve"> filtrams projektuoti</w:t>
      </w:r>
      <w:r w:rsidR="00DA2948">
        <w:rPr>
          <w:lang w:val="lt-LT"/>
        </w:rPr>
        <w:t xml:space="preserve">. Naudojant </w:t>
      </w:r>
      <w:r w:rsidR="00367C8A">
        <w:rPr>
          <w:lang w:val="lt-LT"/>
        </w:rPr>
        <w:t>GSPBIR</w:t>
      </w:r>
      <w:r w:rsidR="00DA2948">
        <w:rPr>
          <w:lang w:val="lt-LT"/>
        </w:rPr>
        <w:t xml:space="preserve"> konstrukciją pavyko sumodeliuoti </w:t>
      </w:r>
      <w:r w:rsidR="005B6685">
        <w:rPr>
          <w:lang w:val="lt-LT"/>
        </w:rPr>
        <w:t xml:space="preserve">tik </w:t>
      </w:r>
      <w:r w:rsidR="009753D5">
        <w:rPr>
          <w:lang w:val="lt-LT"/>
        </w:rPr>
        <w:t>santyk</w:t>
      </w:r>
      <w:r w:rsidR="00DA2948">
        <w:rPr>
          <w:lang w:val="lt-LT"/>
        </w:rPr>
        <w:t>inai aukšto centrinio dažnio filtrą (3,75 GHz), todėl po mastelio sumažinimo filtro centrinis dažnis</w:t>
      </w:r>
      <w:r w:rsidR="008B5E94">
        <w:rPr>
          <w:lang w:val="lt-LT"/>
        </w:rPr>
        <w:t xml:space="preserve"> p</w:t>
      </w:r>
      <w:r w:rsidR="00DA2948">
        <w:rPr>
          <w:lang w:val="lt-LT"/>
        </w:rPr>
        <w:t>asislinko</w:t>
      </w:r>
      <w:r w:rsidR="005B6685">
        <w:rPr>
          <w:lang w:val="lt-LT"/>
        </w:rPr>
        <w:t xml:space="preserve"> net</w:t>
      </w:r>
      <w:r w:rsidR="00DA2948">
        <w:rPr>
          <w:lang w:val="lt-LT"/>
        </w:rPr>
        <w:t xml:space="preserve"> iki</w:t>
      </w:r>
      <w:r w:rsidR="008B5E94">
        <w:rPr>
          <w:lang w:val="lt-LT"/>
        </w:rPr>
        <w:t xml:space="preserve"> 300 GHz</w:t>
      </w:r>
      <w:r w:rsidR="00DA2948">
        <w:rPr>
          <w:lang w:val="lt-LT"/>
        </w:rPr>
        <w:t>. To</w:t>
      </w:r>
      <w:r w:rsidR="005B6685">
        <w:rPr>
          <w:lang w:val="lt-LT"/>
        </w:rPr>
        <w:t>kiame aukštame dažnyje</w:t>
      </w:r>
      <w:r w:rsidR="008B5E94">
        <w:rPr>
          <w:lang w:val="lt-LT"/>
        </w:rPr>
        <w:t xml:space="preserve"> </w:t>
      </w:r>
      <w:r w:rsidR="005B6685">
        <w:rPr>
          <w:lang w:val="lt-LT"/>
        </w:rPr>
        <w:t>pasireiškia</w:t>
      </w:r>
      <w:r w:rsidR="008B5E94">
        <w:rPr>
          <w:lang w:val="lt-LT"/>
        </w:rPr>
        <w:t xml:space="preserve"> labai stipr</w:t>
      </w:r>
      <w:r w:rsidR="005B6685">
        <w:rPr>
          <w:lang w:val="lt-LT"/>
        </w:rPr>
        <w:t>us signalų</w:t>
      </w:r>
      <w:r w:rsidR="008B5E94">
        <w:rPr>
          <w:lang w:val="lt-LT"/>
        </w:rPr>
        <w:t xml:space="preserve"> slopinam</w:t>
      </w:r>
      <w:r w:rsidR="005B6685">
        <w:rPr>
          <w:lang w:val="lt-LT"/>
        </w:rPr>
        <w:t>as</w:t>
      </w:r>
      <w:r w:rsidR="008B5E94">
        <w:rPr>
          <w:lang w:val="lt-LT"/>
        </w:rPr>
        <w:t xml:space="preserve">, </w:t>
      </w:r>
      <w:r w:rsidR="005B6685">
        <w:rPr>
          <w:lang w:val="lt-LT"/>
        </w:rPr>
        <w:t>dėl kurio</w:t>
      </w:r>
      <w:r w:rsidR="008B5E94">
        <w:rPr>
          <w:lang w:val="lt-LT"/>
        </w:rPr>
        <w:t xml:space="preserve"> </w:t>
      </w:r>
      <w:r w:rsidR="005B6685">
        <w:rPr>
          <w:lang w:val="lt-LT"/>
        </w:rPr>
        <w:t>šis</w:t>
      </w:r>
      <w:r w:rsidR="008B5E94">
        <w:rPr>
          <w:lang w:val="lt-LT"/>
        </w:rPr>
        <w:t xml:space="preserve"> filtr</w:t>
      </w:r>
      <w:r w:rsidR="005B6685">
        <w:rPr>
          <w:lang w:val="lt-LT"/>
        </w:rPr>
        <w:t>as</w:t>
      </w:r>
      <w:r w:rsidR="008B5E94">
        <w:rPr>
          <w:lang w:val="lt-LT"/>
        </w:rPr>
        <w:t xml:space="preserve"> </w:t>
      </w:r>
      <w:r w:rsidR="005B6685">
        <w:rPr>
          <w:lang w:val="lt-LT"/>
        </w:rPr>
        <w:t xml:space="preserve">nelabai galėtų būti </w:t>
      </w:r>
      <w:r w:rsidR="008B5E94">
        <w:rPr>
          <w:lang w:val="lt-LT"/>
        </w:rPr>
        <w:t>praktiškai pritaik</w:t>
      </w:r>
      <w:r w:rsidR="005B6685">
        <w:rPr>
          <w:lang w:val="lt-LT"/>
        </w:rPr>
        <w:t>omas</w:t>
      </w:r>
      <w:r w:rsidR="008B5E94">
        <w:rPr>
          <w:lang w:val="lt-LT"/>
        </w:rPr>
        <w:t>.</w:t>
      </w:r>
    </w:p>
    <w:p w14:paraId="42E6BD31" w14:textId="77777777" w:rsidR="00E60B5C" w:rsidRDefault="00E041CB" w:rsidP="004B4093">
      <w:pPr>
        <w:pStyle w:val="Heading1"/>
      </w:pPr>
      <w:bookmarkStart w:id="72" w:name="_Toc9891081"/>
      <w:r>
        <w:lastRenderedPageBreak/>
        <w:t>Perdavimo ir atspindžio charakteristikų analizė</w:t>
      </w:r>
      <w:bookmarkEnd w:id="72"/>
    </w:p>
    <w:p w14:paraId="28F4CC41" w14:textId="7607F45A" w:rsidR="00282C33" w:rsidRDefault="006128CA" w:rsidP="006128CA">
      <w:pPr>
        <w:rPr>
          <w:lang w:val="lt-LT"/>
        </w:rPr>
      </w:pPr>
      <w:r>
        <w:rPr>
          <w:lang w:val="lt-LT"/>
        </w:rPr>
        <w:t>Trečia</w:t>
      </w:r>
      <w:r w:rsidR="001214DA">
        <w:rPr>
          <w:lang w:val="lt-LT"/>
        </w:rPr>
        <w:t>ja</w:t>
      </w:r>
      <w:r>
        <w:rPr>
          <w:lang w:val="lt-LT"/>
        </w:rPr>
        <w:t>me skyriuje sumodeli</w:t>
      </w:r>
      <w:r w:rsidR="00D304D3">
        <w:rPr>
          <w:lang w:val="lt-LT"/>
        </w:rPr>
        <w:t>uoti</w:t>
      </w:r>
      <w:r>
        <w:rPr>
          <w:lang w:val="lt-LT"/>
        </w:rPr>
        <w:t xml:space="preserve"> </w:t>
      </w:r>
      <w:r w:rsidR="001214DA">
        <w:rPr>
          <w:lang w:val="lt-LT"/>
        </w:rPr>
        <w:t>du</w:t>
      </w:r>
      <w:r>
        <w:rPr>
          <w:lang w:val="lt-LT"/>
        </w:rPr>
        <w:t xml:space="preserve"> B</w:t>
      </w:r>
      <w:r w:rsidR="001214DA">
        <w:rPr>
          <w:lang w:val="lt-LT"/>
        </w:rPr>
        <w:t>S</w:t>
      </w:r>
      <w:r>
        <w:rPr>
          <w:lang w:val="lt-LT"/>
        </w:rPr>
        <w:t xml:space="preserve">PBIR </w:t>
      </w:r>
      <w:r w:rsidR="002F537D">
        <w:rPr>
          <w:lang w:val="lt-LT"/>
        </w:rPr>
        <w:t>konstrukcijos</w:t>
      </w:r>
      <w:r>
        <w:rPr>
          <w:lang w:val="lt-LT"/>
        </w:rPr>
        <w:t xml:space="preserve"> filtr</w:t>
      </w:r>
      <w:r w:rsidR="002F537D">
        <w:rPr>
          <w:lang w:val="lt-LT"/>
        </w:rPr>
        <w:t>ai</w:t>
      </w:r>
      <w:r>
        <w:rPr>
          <w:lang w:val="lt-LT"/>
        </w:rPr>
        <w:t xml:space="preserve">, </w:t>
      </w:r>
      <w:r w:rsidR="001214DA">
        <w:rPr>
          <w:lang w:val="lt-LT"/>
        </w:rPr>
        <w:t>kurių</w:t>
      </w:r>
      <w:r>
        <w:rPr>
          <w:lang w:val="lt-LT"/>
        </w:rPr>
        <w:t xml:space="preserve"> pralaidumo juost</w:t>
      </w:r>
      <w:r w:rsidR="001214DA">
        <w:rPr>
          <w:lang w:val="lt-LT"/>
        </w:rPr>
        <w:t>os plotis 3 %</w:t>
      </w:r>
      <w:r w:rsidR="002F537D">
        <w:rPr>
          <w:lang w:val="lt-LT"/>
        </w:rPr>
        <w:t xml:space="preserve"> centrinio dažnio</w:t>
      </w:r>
      <w:r>
        <w:rPr>
          <w:lang w:val="lt-LT"/>
        </w:rPr>
        <w:t xml:space="preserve"> </w:t>
      </w:r>
      <w:r w:rsidR="001214DA">
        <w:rPr>
          <w:lang w:val="lt-LT"/>
        </w:rPr>
        <w:t xml:space="preserve">ir </w:t>
      </w:r>
      <w:r>
        <w:rPr>
          <w:lang w:val="lt-LT"/>
        </w:rPr>
        <w:t>centrinis dažnis apytiksliai 30 GHz.</w:t>
      </w:r>
      <w:r w:rsidR="007F11A6">
        <w:rPr>
          <w:lang w:val="lt-LT"/>
        </w:rPr>
        <w:t xml:space="preserve"> Pasinaudo</w:t>
      </w:r>
      <w:r w:rsidR="002F537D">
        <w:rPr>
          <w:lang w:val="lt-LT"/>
        </w:rPr>
        <w:t>jant</w:t>
      </w:r>
      <w:r w:rsidR="007F11A6">
        <w:rPr>
          <w:lang w:val="lt-LT"/>
        </w:rPr>
        <w:t xml:space="preserve"> antra</w:t>
      </w:r>
      <w:r w:rsidR="001214DA">
        <w:rPr>
          <w:lang w:val="lt-LT"/>
        </w:rPr>
        <w:t>ja</w:t>
      </w:r>
      <w:r w:rsidR="007F11A6">
        <w:rPr>
          <w:lang w:val="lt-LT"/>
        </w:rPr>
        <w:t xml:space="preserve">me skyriuje aptarta feroelektrikų savybe –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F1764D">
        <w:rPr>
          <w:lang w:val="lt-LT"/>
        </w:rPr>
        <w:t xml:space="preserve"> </w:t>
      </w:r>
      <w:r w:rsidR="007F11A6">
        <w:rPr>
          <w:lang w:val="lt-LT"/>
        </w:rPr>
        <w:t>priklausomybe nuo medžiagą veikiančio elektrinio lauko</w:t>
      </w:r>
      <w:r w:rsidR="001214DA">
        <w:rPr>
          <w:lang w:val="lt-LT"/>
        </w:rPr>
        <w:t xml:space="preserve"> stipr</w:t>
      </w:r>
      <w:r w:rsidR="00B5431F">
        <w:rPr>
          <w:lang w:val="lt-LT"/>
        </w:rPr>
        <w:t>io</w:t>
      </w:r>
      <w:r w:rsidR="007F11A6">
        <w:rPr>
          <w:lang w:val="lt-LT"/>
        </w:rPr>
        <w:t xml:space="preserve">, </w:t>
      </w:r>
      <w:r w:rsidR="002F537D">
        <w:rPr>
          <w:lang w:val="lt-LT"/>
        </w:rPr>
        <w:t>bus atliktas</w:t>
      </w:r>
      <w:r w:rsidR="007F11A6">
        <w:rPr>
          <w:lang w:val="lt-LT"/>
        </w:rPr>
        <w:t xml:space="preserve"> tyrim</w:t>
      </w:r>
      <w:r w:rsidR="002F537D">
        <w:rPr>
          <w:lang w:val="lt-LT"/>
        </w:rPr>
        <w:t>as</w:t>
      </w:r>
      <w:r w:rsidR="007F11A6">
        <w:rPr>
          <w:lang w:val="lt-LT"/>
        </w:rPr>
        <w:t>, kurio tikslas – išsiaiškinti šių filtrų centrinio dažnio derinimo galimybes. Skyri</w:t>
      </w:r>
      <w:r w:rsidR="002F537D">
        <w:rPr>
          <w:lang w:val="lt-LT"/>
        </w:rPr>
        <w:t>us</w:t>
      </w:r>
      <w:r w:rsidR="007F11A6">
        <w:rPr>
          <w:lang w:val="lt-LT"/>
        </w:rPr>
        <w:t xml:space="preserve"> užbaig</w:t>
      </w:r>
      <w:r w:rsidR="002F537D">
        <w:rPr>
          <w:lang w:val="lt-LT"/>
        </w:rPr>
        <w:t>iamas</w:t>
      </w:r>
      <w:r w:rsidR="007F11A6">
        <w:rPr>
          <w:lang w:val="lt-LT"/>
        </w:rPr>
        <w:t xml:space="preserve"> šiame darbe sumodeliuotų filtrų charakteristik</w:t>
      </w:r>
      <w:r w:rsidR="002F537D">
        <w:rPr>
          <w:lang w:val="lt-LT"/>
        </w:rPr>
        <w:t>ų palyginimu</w:t>
      </w:r>
      <w:r w:rsidR="007F11A6">
        <w:rPr>
          <w:lang w:val="lt-LT"/>
        </w:rPr>
        <w:t xml:space="preserve"> su kitų autorių tyrimuose aprašytomis </w:t>
      </w:r>
      <w:r w:rsidR="001214DA">
        <w:rPr>
          <w:lang w:val="lt-LT"/>
        </w:rPr>
        <w:t>feroelektrinių</w:t>
      </w:r>
      <w:r w:rsidR="007F11A6">
        <w:rPr>
          <w:lang w:val="lt-LT"/>
        </w:rPr>
        <w:t xml:space="preserve"> filtrų charakteristikomis.</w:t>
      </w:r>
    </w:p>
    <w:p w14:paraId="524CB014" w14:textId="77777777" w:rsidR="00397764" w:rsidRDefault="00397764" w:rsidP="006128CA"/>
    <w:p w14:paraId="630BE0A1" w14:textId="77777777" w:rsidR="006128CA" w:rsidRDefault="005175C3" w:rsidP="006128CA">
      <w:pPr>
        <w:pStyle w:val="Heading2"/>
      </w:pPr>
      <w:bookmarkStart w:id="73" w:name="_Toc9891082"/>
      <w:r>
        <w:t>S</w:t>
      </w:r>
      <w:r w:rsidR="006128CA">
        <w:t>umodeliuot</w:t>
      </w:r>
      <w:r>
        <w:t>ų</w:t>
      </w:r>
      <w:r w:rsidR="006128CA">
        <w:t xml:space="preserve"> </w:t>
      </w:r>
      <w:r>
        <w:t>filtrų</w:t>
      </w:r>
      <w:r w:rsidR="00347CBE">
        <w:t xml:space="preserve"> perdavimo ir atspindžio</w:t>
      </w:r>
      <w:r w:rsidR="006128CA">
        <w:t xml:space="preserve"> charakteristikos</w:t>
      </w:r>
      <w:bookmarkEnd w:id="73"/>
    </w:p>
    <w:p w14:paraId="59B579DF" w14:textId="7F233E9A" w:rsidR="00352427" w:rsidRDefault="00347542" w:rsidP="00347CBE">
      <w:pPr>
        <w:rPr>
          <w:lang w:val="lt-LT"/>
        </w:rPr>
      </w:pPr>
      <w:r>
        <w:rPr>
          <w:lang w:val="lt-LT"/>
        </w:rPr>
        <w:t xml:space="preserve">BST </w:t>
      </w:r>
      <w:r w:rsidR="0004396C">
        <w:rPr>
          <w:lang w:val="lt-LT"/>
        </w:rPr>
        <w:t>feroelektrini</w:t>
      </w:r>
      <w:r w:rsidR="00347CBE">
        <w:rPr>
          <w:lang w:val="lt-LT"/>
        </w:rPr>
        <w:t>ų</w:t>
      </w:r>
      <w:r w:rsidR="0004396C">
        <w:rPr>
          <w:lang w:val="lt-LT"/>
        </w:rPr>
        <w:t xml:space="preserve"> 1 µm</w:t>
      </w:r>
      <w:r w:rsidR="00347CBE">
        <w:rPr>
          <w:lang w:val="lt-LT"/>
        </w:rPr>
        <w:t xml:space="preserve"> ir 2 µm</w:t>
      </w:r>
      <w:r w:rsidR="0004396C">
        <w:rPr>
          <w:lang w:val="lt-LT"/>
        </w:rPr>
        <w:t xml:space="preserve"> storio padėkl</w:t>
      </w:r>
      <w:r w:rsidR="00347CBE">
        <w:rPr>
          <w:lang w:val="lt-LT"/>
        </w:rPr>
        <w:t>ų</w:t>
      </w:r>
      <w:r>
        <w:rPr>
          <w:lang w:val="lt-LT"/>
        </w:rPr>
        <w:t xml:space="preserve">, </w:t>
      </w:r>
      <w:r w:rsidR="002F537D">
        <w:rPr>
          <w:lang w:val="lt-LT"/>
        </w:rPr>
        <w:t>kurių sudėtyje yra</w:t>
      </w:r>
      <w:r>
        <w:rPr>
          <w:lang w:val="lt-LT"/>
        </w:rPr>
        <w:t xml:space="preserve"> 30 % strončio priemaiš</w:t>
      </w:r>
      <w:r w:rsidR="0004396C">
        <w:rPr>
          <w:lang w:val="lt-LT"/>
        </w:rPr>
        <w:t>ų</w:t>
      </w:r>
      <w:r>
        <w:rPr>
          <w:lang w:val="lt-LT"/>
        </w:rPr>
        <w:t xml:space="preserve">,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2F537D">
        <w:t xml:space="preserve"> </w:t>
      </w:r>
      <w:r>
        <w:rPr>
          <w:lang w:val="lt-LT"/>
        </w:rPr>
        <w:t>yra</w:t>
      </w:r>
      <w:r w:rsidR="0004396C">
        <w:rPr>
          <w:lang w:val="lt-LT"/>
        </w:rPr>
        <w:t xml:space="preserve"> </w:t>
      </w:r>
      <w:r w:rsidR="00347CBE">
        <w:rPr>
          <w:lang w:val="lt-LT"/>
        </w:rPr>
        <w:t>atitinkamai</w:t>
      </w:r>
      <w:r>
        <w:rPr>
          <w:lang w:val="lt-LT"/>
        </w:rPr>
        <w:t xml:space="preserve"> 600</w:t>
      </w:r>
      <w:r w:rsidR="00347CBE">
        <w:rPr>
          <w:lang w:val="lt-LT"/>
        </w:rPr>
        <w:t xml:space="preserve"> ir 690</w:t>
      </w:r>
      <w:r w:rsidR="0004396C">
        <w:rPr>
          <w:lang w:val="lt-LT"/>
        </w:rPr>
        <w:t xml:space="preserve"> (žr. 2.4 pav.). Naudo</w:t>
      </w:r>
      <w:r w:rsidR="002F537D">
        <w:rPr>
          <w:lang w:val="lt-LT"/>
        </w:rPr>
        <w:t>jant</w:t>
      </w:r>
      <w:r w:rsidR="0004396C">
        <w:rPr>
          <w:lang w:val="lt-LT"/>
        </w:rPr>
        <w:t xml:space="preserve"> </w:t>
      </w:r>
      <w:r w:rsidR="00663DDE">
        <w:rPr>
          <w:lang w:val="lt-LT"/>
        </w:rPr>
        <w:t>antrajame</w:t>
      </w:r>
      <w:r w:rsidR="0004396C">
        <w:rPr>
          <w:lang w:val="lt-LT"/>
        </w:rPr>
        <w:t xml:space="preserve"> skyriuje parašyt</w:t>
      </w:r>
      <w:r w:rsidR="002F537D">
        <w:rPr>
          <w:lang w:val="lt-LT"/>
        </w:rPr>
        <w:t>ą</w:t>
      </w:r>
      <w:r w:rsidR="0004396C">
        <w:rPr>
          <w:lang w:val="lt-LT"/>
        </w:rPr>
        <w:t xml:space="preserve"> </w:t>
      </w:r>
      <w:r w:rsidR="00943C28">
        <w:rPr>
          <w:lang w:val="lt-LT"/>
        </w:rPr>
        <w:t>progra</w:t>
      </w:r>
      <w:r w:rsidR="0004396C">
        <w:rPr>
          <w:lang w:val="lt-LT"/>
        </w:rPr>
        <w:t>m</w:t>
      </w:r>
      <w:r w:rsidR="002F537D">
        <w:rPr>
          <w:lang w:val="lt-LT"/>
        </w:rPr>
        <w:t>ą</w:t>
      </w:r>
      <w:r w:rsidR="00AC65D7">
        <w:rPr>
          <w:lang w:val="lt-LT"/>
        </w:rPr>
        <w:t xml:space="preserve"> (žr. 2.1 programos kodas)</w:t>
      </w:r>
      <w:r w:rsidR="00352427">
        <w:rPr>
          <w:lang w:val="lt-LT"/>
        </w:rPr>
        <w:t xml:space="preserve"> apskaiči</w:t>
      </w:r>
      <w:r w:rsidR="002F537D">
        <w:rPr>
          <w:lang w:val="lt-LT"/>
        </w:rPr>
        <w:t>uoti</w:t>
      </w:r>
      <w:r w:rsidR="0004396C">
        <w:rPr>
          <w:lang w:val="lt-LT"/>
        </w:rPr>
        <w:t xml:space="preserve"> </w:t>
      </w:r>
      <w:r w:rsidR="00352427">
        <w:rPr>
          <w:lang w:val="lt-LT"/>
        </w:rPr>
        <w:t>ši</w:t>
      </w:r>
      <w:r w:rsidR="00347CBE">
        <w:rPr>
          <w:lang w:val="lt-LT"/>
        </w:rPr>
        <w:t>ų</w:t>
      </w:r>
      <w:r w:rsidR="00352427">
        <w:rPr>
          <w:lang w:val="lt-LT"/>
        </w:rPr>
        <w:t xml:space="preserve"> </w:t>
      </w:r>
      <w:r w:rsidR="00663DDE">
        <w:rPr>
          <w:lang w:val="lt-LT"/>
        </w:rPr>
        <w:t>feroelektrinių</w:t>
      </w:r>
      <w:r w:rsidR="00352427">
        <w:rPr>
          <w:lang w:val="lt-LT"/>
        </w:rPr>
        <w:t xml:space="preserve"> padėkl</w:t>
      </w:r>
      <w:r w:rsidR="00347CBE">
        <w:rPr>
          <w:lang w:val="lt-LT"/>
        </w:rPr>
        <w:t>ų</w:t>
      </w:r>
      <w:r w:rsidR="00943C28">
        <w:rPr>
          <w:lang w:val="lt-LT"/>
        </w:rPr>
        <w:t xml:space="preserve"> dielektrinės skvarbos priklausomybės nuo elektrinio lauko stiprio </w:t>
      </w:r>
      <w:r w:rsidR="00347CBE">
        <w:rPr>
          <w:lang w:val="lt-LT"/>
        </w:rPr>
        <w:t>grafik</w:t>
      </w:r>
      <w:r w:rsidR="002F537D">
        <w:rPr>
          <w:lang w:val="lt-LT"/>
        </w:rPr>
        <w:t>ai</w:t>
      </w:r>
      <w:r w:rsidR="00325565">
        <w:rPr>
          <w:lang w:val="lt-LT"/>
        </w:rPr>
        <w:t xml:space="preserve"> (žr. 4.1 pav.)</w:t>
      </w:r>
      <w:r w:rsidR="00352427">
        <w:rPr>
          <w:lang w:val="lt-LT"/>
        </w:rPr>
        <w:t>, kai nustatymui naudojama</w:t>
      </w:r>
      <w:r w:rsidR="00F1764D">
        <w:rPr>
          <w:lang w:val="lt-LT"/>
        </w:rPr>
        <w:t>s</w:t>
      </w:r>
      <w:r w:rsidR="00352427">
        <w:rPr>
          <w:lang w:val="lt-LT"/>
        </w:rPr>
        <w:t xml:space="preserve"> 0–</w:t>
      </w:r>
      <w:r w:rsidR="00F1764D">
        <w:rPr>
          <w:lang w:val="lt-LT"/>
        </w:rPr>
        <w:t>4</w:t>
      </w:r>
      <w:r w:rsidR="00352427">
        <w:rPr>
          <w:lang w:val="lt-LT"/>
        </w:rPr>
        <w:t xml:space="preserve">0 </w:t>
      </w:r>
      <w:r w:rsidR="000216B7">
        <w:rPr>
          <w:lang w:val="lt-LT"/>
        </w:rPr>
        <w:t xml:space="preserve">V/µm </w:t>
      </w:r>
      <w:r w:rsidR="002F537D">
        <w:rPr>
          <w:lang w:val="lt-LT"/>
        </w:rPr>
        <w:t>stipr</w:t>
      </w:r>
      <w:r w:rsidR="00943C28">
        <w:rPr>
          <w:lang w:val="lt-LT"/>
        </w:rPr>
        <w:t>io</w:t>
      </w:r>
      <w:r w:rsidR="002F537D">
        <w:rPr>
          <w:lang w:val="lt-LT"/>
        </w:rPr>
        <w:t xml:space="preserve"> </w:t>
      </w:r>
      <w:r w:rsidR="000216B7">
        <w:rPr>
          <w:lang w:val="lt-LT"/>
        </w:rPr>
        <w:t>elektrinis lauka</w:t>
      </w:r>
      <w:r w:rsidR="00325565">
        <w:rPr>
          <w:lang w:val="lt-LT"/>
        </w:rPr>
        <w:t>s</w:t>
      </w:r>
      <w:r w:rsidR="00352427">
        <w:rPr>
          <w:lang w:val="lt-LT"/>
        </w:rPr>
        <w:t>.</w:t>
      </w:r>
    </w:p>
    <w:p w14:paraId="1118C62F" w14:textId="77777777" w:rsidR="002F537D" w:rsidRDefault="002F537D" w:rsidP="00347CBE">
      <w:pPr>
        <w:rPr>
          <w:lang w:val="lt-LT"/>
        </w:rPr>
      </w:pPr>
    </w:p>
    <w:p w14:paraId="221143BE" w14:textId="5F86BF88" w:rsidR="000216B7" w:rsidRDefault="00CA6410" w:rsidP="000216B7">
      <w:pPr>
        <w:keepNext/>
        <w:ind w:firstLine="0"/>
      </w:pPr>
      <w:r>
        <w:rPr>
          <w:noProof/>
        </w:rPr>
        <w:drawing>
          <wp:inline distT="0" distB="0" distL="0" distR="0" wp14:anchorId="4F6EB4F3" wp14:editId="230DC1F0">
            <wp:extent cx="6120130" cy="3291840"/>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INALFILTERS_EPSvsE2.png"/>
                    <pic:cNvPicPr/>
                  </pic:nvPicPr>
                  <pic:blipFill>
                    <a:blip r:embed="rId44">
                      <a:extLst>
                        <a:ext uri="{28A0092B-C50C-407E-A947-70E740481C1C}">
                          <a14:useLocalDpi xmlns:a14="http://schemas.microsoft.com/office/drawing/2010/main" val="0"/>
                        </a:ext>
                      </a:extLst>
                    </a:blip>
                    <a:stretch>
                      <a:fillRect/>
                    </a:stretch>
                  </pic:blipFill>
                  <pic:spPr>
                    <a:xfrm>
                      <a:off x="0" y="0"/>
                      <a:ext cx="6120130" cy="3291840"/>
                    </a:xfrm>
                    <a:prstGeom prst="rect">
                      <a:avLst/>
                    </a:prstGeom>
                  </pic:spPr>
                </pic:pic>
              </a:graphicData>
            </a:graphic>
          </wp:inline>
        </w:drawing>
      </w:r>
    </w:p>
    <w:p w14:paraId="0B60A0CD" w14:textId="33AFE1B7" w:rsidR="00352427" w:rsidRPr="000216B7" w:rsidRDefault="009C2D8F" w:rsidP="000216B7">
      <w:pPr>
        <w:pStyle w:val="Caption"/>
        <w:jc w:val="center"/>
        <w:rPr>
          <w:b w:val="0"/>
          <w:lang w:val="lt-LT"/>
        </w:rPr>
      </w:pPr>
      <w:r>
        <w:rPr>
          <w:lang w:val="lt-LT"/>
        </w:rPr>
        <w:fldChar w:fldCharType="begin"/>
      </w:r>
      <w:r>
        <w:rPr>
          <w:lang w:val="lt-LT"/>
        </w:rPr>
        <w:instrText xml:space="preserve"> STYLEREF 1 \s </w:instrText>
      </w:r>
      <w:r>
        <w:rPr>
          <w:lang w:val="lt-LT"/>
        </w:rPr>
        <w:fldChar w:fldCharType="separate"/>
      </w:r>
      <w:bookmarkStart w:id="74" w:name="_Toc9807710"/>
      <w:r w:rsidR="00753512">
        <w:rPr>
          <w:noProof/>
          <w:lang w:val="lt-LT"/>
        </w:rPr>
        <w:t>4</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sidR="00753512">
        <w:rPr>
          <w:noProof/>
          <w:lang w:val="lt-LT"/>
        </w:rPr>
        <w:t>1</w:t>
      </w:r>
      <w:r>
        <w:rPr>
          <w:lang w:val="lt-LT"/>
        </w:rPr>
        <w:fldChar w:fldCharType="end"/>
      </w:r>
      <w:r w:rsidR="000216B7">
        <w:rPr>
          <w:lang w:val="lt-LT"/>
        </w:rPr>
        <w:t xml:space="preserve"> pav.</w:t>
      </w:r>
      <w:r w:rsidR="000216B7">
        <w:rPr>
          <w:b w:val="0"/>
          <w:lang w:val="lt-LT"/>
        </w:rPr>
        <w:t xml:space="preserve"> </w:t>
      </w:r>
      <w:r w:rsidR="000216B7">
        <w:rPr>
          <w:b w:val="0"/>
        </w:rPr>
        <w:t>1 µm (</w:t>
      </w:r>
      <w:r w:rsidR="000216B7">
        <w:rPr>
          <w:b w:val="0"/>
          <w:lang w:val="lt-LT"/>
        </w:rPr>
        <w:t xml:space="preserve">mėlyna) ir </w:t>
      </w:r>
      <w:r w:rsidR="000216B7">
        <w:rPr>
          <w:b w:val="0"/>
        </w:rPr>
        <w:t>2 µm</w:t>
      </w:r>
      <w:r w:rsidR="000216B7">
        <w:rPr>
          <w:b w:val="0"/>
          <w:lang w:val="lt-LT"/>
        </w:rPr>
        <w:t xml:space="preserve"> (raudona) </w:t>
      </w:r>
      <w:r w:rsidR="003420FB">
        <w:rPr>
          <w:b w:val="0"/>
          <w:lang w:val="lt-LT"/>
        </w:rPr>
        <w:t>storio feroelektrinių</w:t>
      </w:r>
      <w:r w:rsidR="000216B7">
        <w:rPr>
          <w:b w:val="0"/>
          <w:lang w:val="lt-LT"/>
        </w:rPr>
        <w:t xml:space="preserve"> padėklų </w:t>
      </w:r>
      <m:oMath>
        <m:sSub>
          <m:sSubPr>
            <m:ctrlPr>
              <w:rPr>
                <w:rFonts w:ascii="Cambria Math" w:hAnsi="Cambria Math"/>
                <w:i/>
              </w:rPr>
            </m:ctrlPr>
          </m:sSubPr>
          <m:e>
            <m:r>
              <m:rPr>
                <m:sty m:val="bi"/>
              </m:rPr>
              <w:rPr>
                <w:rFonts w:ascii="Cambria Math" w:hAnsi="Cambria Math"/>
              </w:rPr>
              <m:t>ε</m:t>
            </m:r>
          </m:e>
          <m:sub>
            <m:r>
              <m:rPr>
                <m:sty m:val="bi"/>
              </m:rPr>
              <w:rPr>
                <w:rFonts w:ascii="Cambria Math" w:hAnsi="Cambria Math"/>
              </w:rPr>
              <m:t>r</m:t>
            </m:r>
          </m:sub>
        </m:sSub>
      </m:oMath>
      <w:r w:rsidR="00325565">
        <w:rPr>
          <w:b w:val="0"/>
          <w:lang w:val="lt-LT"/>
        </w:rPr>
        <w:t xml:space="preserve"> </w:t>
      </w:r>
      <w:r w:rsidR="000216B7">
        <w:rPr>
          <w:b w:val="0"/>
          <w:lang w:val="lt-LT"/>
        </w:rPr>
        <w:t>priklausomybė</w:t>
      </w:r>
      <w:r w:rsidR="00325565">
        <w:rPr>
          <w:b w:val="0"/>
          <w:lang w:val="lt-LT"/>
        </w:rPr>
        <w:br/>
      </w:r>
      <w:r w:rsidR="000216B7">
        <w:rPr>
          <w:b w:val="0"/>
          <w:lang w:val="lt-LT"/>
        </w:rPr>
        <w:t>nuo medžiagą veikiančio elektrinio lauko</w:t>
      </w:r>
      <w:r w:rsidR="003420FB">
        <w:rPr>
          <w:b w:val="0"/>
          <w:lang w:val="lt-LT"/>
        </w:rPr>
        <w:t xml:space="preserve"> stipr</w:t>
      </w:r>
      <w:r w:rsidR="00B5431F">
        <w:rPr>
          <w:b w:val="0"/>
          <w:lang w:val="lt-LT"/>
        </w:rPr>
        <w:t>i</w:t>
      </w:r>
      <w:r w:rsidR="003420FB">
        <w:rPr>
          <w:b w:val="0"/>
          <w:lang w:val="lt-LT"/>
        </w:rPr>
        <w:t>o</w:t>
      </w:r>
      <w:bookmarkEnd w:id="74"/>
    </w:p>
    <w:p w14:paraId="1505849C" w14:textId="5F3085CA" w:rsidR="00352427" w:rsidRDefault="000216B7" w:rsidP="00BD0D91">
      <w:pPr>
        <w:rPr>
          <w:lang w:val="lt-LT"/>
        </w:rPr>
      </w:pPr>
      <w:r>
        <w:rPr>
          <w:lang w:val="lt-LT"/>
        </w:rPr>
        <w:t xml:space="preserve">Grafiko horizontalioje ašyje pateiktas elektrinio lauko stipris voltais į </w:t>
      </w:r>
      <w:r w:rsidR="00494AA2">
        <w:rPr>
          <w:lang w:val="lt-LT"/>
        </w:rPr>
        <w:t xml:space="preserve">mikrometrą. Įtampa, reikalinga </w:t>
      </w:r>
      <w:r w:rsidR="00663DDE">
        <w:rPr>
          <w:lang w:val="lt-LT"/>
        </w:rPr>
        <w:t>feroelektrinio</w:t>
      </w:r>
      <w:r w:rsidR="00BD0D91">
        <w:rPr>
          <w:lang w:val="lt-LT"/>
        </w:rPr>
        <w:t xml:space="preserve"> sluoksnio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494AA2">
        <w:rPr>
          <w:lang w:val="lt-LT"/>
        </w:rPr>
        <w:t xml:space="preserve"> nustatyti apskaičiuojama elekt</w:t>
      </w:r>
      <w:proofErr w:type="spellStart"/>
      <w:r w:rsidR="00494AA2">
        <w:rPr>
          <w:lang w:val="lt-LT"/>
        </w:rPr>
        <w:t>rinį</w:t>
      </w:r>
      <w:proofErr w:type="spellEnd"/>
      <w:r w:rsidR="00494AA2">
        <w:rPr>
          <w:lang w:val="lt-LT"/>
        </w:rPr>
        <w:t xml:space="preserve"> lauką padalinant iš </w:t>
      </w:r>
      <w:r w:rsidR="00663DDE">
        <w:rPr>
          <w:lang w:val="lt-LT"/>
        </w:rPr>
        <w:t>feroelektrinio</w:t>
      </w:r>
      <w:r w:rsidR="00BD0D91">
        <w:rPr>
          <w:lang w:val="lt-LT"/>
        </w:rPr>
        <w:t xml:space="preserve"> sluoksnio</w:t>
      </w:r>
      <w:r w:rsidR="00494AA2">
        <w:rPr>
          <w:lang w:val="lt-LT"/>
        </w:rPr>
        <w:t xml:space="preserve"> storio. Taigi, iš grafiko mat</w:t>
      </w:r>
      <w:r w:rsidR="00325565">
        <w:rPr>
          <w:lang w:val="lt-LT"/>
        </w:rPr>
        <w:t>yti</w:t>
      </w:r>
      <w:r w:rsidR="00494AA2">
        <w:rPr>
          <w:lang w:val="lt-LT"/>
        </w:rPr>
        <w:t xml:space="preserve">, kad </w:t>
      </w:r>
      <w:r w:rsidR="0010121B">
        <w:rPr>
          <w:lang w:val="lt-LT"/>
        </w:rPr>
        <w:t>esant</w:t>
      </w:r>
      <w:r w:rsidR="00494AA2">
        <w:rPr>
          <w:lang w:val="lt-LT"/>
        </w:rPr>
        <w:t xml:space="preserve"> 10 V nustatymo įtamp</w:t>
      </w:r>
      <w:r w:rsidR="0010121B">
        <w:rPr>
          <w:lang w:val="lt-LT"/>
        </w:rPr>
        <w:t>ai</w:t>
      </w:r>
      <w:r w:rsidR="00494AA2">
        <w:rPr>
          <w:lang w:val="lt-LT"/>
        </w:rPr>
        <w:t xml:space="preserve"> 1 µm ir</w:t>
      </w:r>
      <w:r w:rsidR="00325565">
        <w:rPr>
          <w:lang w:val="lt-LT"/>
        </w:rPr>
        <w:br/>
      </w:r>
      <w:r w:rsidR="00494AA2">
        <w:rPr>
          <w:lang w:val="lt-LT"/>
        </w:rPr>
        <w:lastRenderedPageBreak/>
        <w:t xml:space="preserve">2 µm storio </w:t>
      </w:r>
      <w:r w:rsidR="00663DDE">
        <w:rPr>
          <w:lang w:val="lt-LT"/>
        </w:rPr>
        <w:t>feroelektrinių</w:t>
      </w:r>
      <w:r w:rsidR="00494AA2">
        <w:rPr>
          <w:lang w:val="lt-LT"/>
        </w:rPr>
        <w:t xml:space="preserve"> </w:t>
      </w:r>
      <w:r w:rsidR="00BD0D91">
        <w:rPr>
          <w:lang w:val="lt-LT"/>
        </w:rPr>
        <w:t>sluoksnių</w:t>
      </w:r>
      <w:r w:rsidR="00494AA2">
        <w:rPr>
          <w:lang w:val="lt-LT"/>
        </w:rPr>
        <w:t xml:space="preserve">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BD0D91">
        <w:rPr>
          <w:lang w:val="lt-LT"/>
        </w:rPr>
        <w:t xml:space="preserve"> </w:t>
      </w:r>
      <w:r w:rsidR="00494AA2">
        <w:rPr>
          <w:lang w:val="lt-LT"/>
        </w:rPr>
        <w:t>atitinkamai pakis nuo 600 iki 3</w:t>
      </w:r>
      <w:r w:rsidR="00735561">
        <w:rPr>
          <w:lang w:val="lt-LT"/>
        </w:rPr>
        <w:t>90</w:t>
      </w:r>
      <w:r w:rsidR="00494AA2">
        <w:rPr>
          <w:lang w:val="lt-LT"/>
        </w:rPr>
        <w:t xml:space="preserve"> ir nuo 690 iki 575. Tai atitinka </w:t>
      </w:r>
      <w:r w:rsidR="00837BB9">
        <w:rPr>
          <w:lang w:val="lt-LT"/>
        </w:rPr>
        <w:t>35</w:t>
      </w:r>
      <w:r w:rsidR="00494AA2">
        <w:rPr>
          <w:lang w:val="lt-LT"/>
        </w:rPr>
        <w:t xml:space="preserve"> % ir </w:t>
      </w:r>
      <w:r w:rsidR="00837BB9">
        <w:rPr>
          <w:lang w:val="lt-LT"/>
        </w:rPr>
        <w:t>16,66 %</w:t>
      </w:r>
      <w:r w:rsidR="00494AA2">
        <w:rPr>
          <w:lang w:val="lt-LT"/>
        </w:rPr>
        <w:t xml:space="preserve">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BD0D91">
        <w:rPr>
          <w:lang w:val="lt-LT"/>
        </w:rPr>
        <w:t xml:space="preserve"> </w:t>
      </w:r>
      <w:r w:rsidR="00837BB9">
        <w:rPr>
          <w:lang w:val="lt-LT"/>
        </w:rPr>
        <w:t xml:space="preserve">suderinamumą </w:t>
      </w:r>
      <w:r w:rsidR="0010121B">
        <w:rPr>
          <w:lang w:val="lt-LT"/>
        </w:rPr>
        <w:t>esant</w:t>
      </w:r>
      <w:r w:rsidR="00837BB9">
        <w:rPr>
          <w:lang w:val="lt-LT"/>
        </w:rPr>
        <w:t xml:space="preserve"> 10 V </w:t>
      </w:r>
      <w:r w:rsidR="00CE35C2">
        <w:rPr>
          <w:lang w:val="lt-LT"/>
        </w:rPr>
        <w:t xml:space="preserve">nustatymo </w:t>
      </w:r>
      <w:r w:rsidR="00837BB9">
        <w:rPr>
          <w:lang w:val="lt-LT"/>
        </w:rPr>
        <w:t>įtamp</w:t>
      </w:r>
      <w:r w:rsidR="0010121B">
        <w:rPr>
          <w:lang w:val="lt-LT"/>
        </w:rPr>
        <w:t>ai</w:t>
      </w:r>
      <w:r w:rsidR="00837BB9">
        <w:rPr>
          <w:lang w:val="lt-LT"/>
        </w:rPr>
        <w:t xml:space="preserve">. </w:t>
      </w:r>
      <w:r w:rsidR="00325565">
        <w:rPr>
          <w:lang w:val="lt-LT"/>
        </w:rPr>
        <w:t>Akivaizdu</w:t>
      </w:r>
      <w:r w:rsidR="00837BB9">
        <w:rPr>
          <w:lang w:val="lt-LT"/>
        </w:rPr>
        <w:t xml:space="preserve">, kad du kartus plonesnis </w:t>
      </w:r>
      <w:r w:rsidR="003420FB">
        <w:rPr>
          <w:lang w:val="lt-LT"/>
        </w:rPr>
        <w:t xml:space="preserve">feroelektrinis </w:t>
      </w:r>
      <w:r w:rsidR="00BD0D91">
        <w:rPr>
          <w:lang w:val="lt-LT"/>
        </w:rPr>
        <w:t>sluoksnis pasižymi</w:t>
      </w:r>
      <w:r w:rsidR="00837BB9">
        <w:rPr>
          <w:lang w:val="lt-LT"/>
        </w:rPr>
        <w:t xml:space="preserve"> du kartus </w:t>
      </w:r>
      <w:r w:rsidR="00325565">
        <w:rPr>
          <w:lang w:val="lt-LT"/>
        </w:rPr>
        <w:t>aukštesn</w:t>
      </w:r>
      <w:r w:rsidR="00BD0D91">
        <w:rPr>
          <w:lang w:val="lt-LT"/>
        </w:rPr>
        <w:t>iu</w:t>
      </w:r>
      <w:r w:rsidR="00837BB9">
        <w:rPr>
          <w:lang w:val="lt-LT"/>
        </w:rPr>
        <w:t xml:space="preserve">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325565">
        <w:t xml:space="preserve"> </w:t>
      </w:r>
      <w:r w:rsidR="00837BB9">
        <w:rPr>
          <w:lang w:val="lt-LT"/>
        </w:rPr>
        <w:t>suderinamum</w:t>
      </w:r>
      <w:r w:rsidR="00BD0D91">
        <w:rPr>
          <w:lang w:val="lt-LT"/>
        </w:rPr>
        <w:t>u</w:t>
      </w:r>
      <w:r w:rsidR="00837BB9">
        <w:rPr>
          <w:lang w:val="lt-LT"/>
        </w:rPr>
        <w:t xml:space="preserve">. </w:t>
      </w:r>
      <w:r w:rsidR="0010121B">
        <w:rPr>
          <w:lang w:val="lt-LT"/>
        </w:rPr>
        <w:t>Esant</w:t>
      </w:r>
      <w:r w:rsidR="00837BB9">
        <w:rPr>
          <w:lang w:val="lt-LT"/>
        </w:rPr>
        <w:t xml:space="preserve"> 20 V </w:t>
      </w:r>
      <w:r w:rsidR="00325565">
        <w:rPr>
          <w:lang w:val="lt-LT"/>
        </w:rPr>
        <w:t xml:space="preserve">nustatymo </w:t>
      </w:r>
      <w:r w:rsidR="00837BB9">
        <w:rPr>
          <w:lang w:val="lt-LT"/>
        </w:rPr>
        <w:t>įtamp</w:t>
      </w:r>
      <w:r w:rsidR="0010121B">
        <w:rPr>
          <w:lang w:val="lt-LT"/>
        </w:rPr>
        <w:t>ai</w:t>
      </w:r>
      <w:r w:rsidR="00837BB9">
        <w:rPr>
          <w:lang w:val="lt-LT"/>
        </w:rPr>
        <w:t xml:space="preserve"> 1 µm ir 2 µm storio </w:t>
      </w:r>
      <w:r w:rsidR="003420FB">
        <w:rPr>
          <w:lang w:val="lt-LT"/>
        </w:rPr>
        <w:t>feroelektrinių</w:t>
      </w:r>
      <w:r w:rsidR="00837BB9">
        <w:rPr>
          <w:lang w:val="lt-LT"/>
        </w:rPr>
        <w:t xml:space="preserve"> </w:t>
      </w:r>
      <w:r w:rsidR="00BD0D91">
        <w:rPr>
          <w:lang w:val="lt-LT"/>
        </w:rPr>
        <w:t>sluoksnių</w:t>
      </w:r>
      <w:r w:rsidR="00837BB9">
        <w:rPr>
          <w:lang w:val="lt-LT"/>
        </w:rPr>
        <w:t xml:space="preserve">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663DDE">
        <w:rPr>
          <w:lang w:val="lt-LT"/>
        </w:rPr>
        <w:t xml:space="preserve"> </w:t>
      </w:r>
      <w:r w:rsidR="00837BB9">
        <w:rPr>
          <w:lang w:val="lt-LT"/>
        </w:rPr>
        <w:t>atitinkamai pak</w:t>
      </w:r>
      <w:r w:rsidR="003420FB">
        <w:rPr>
          <w:lang w:val="lt-LT"/>
        </w:rPr>
        <w:t>inta</w:t>
      </w:r>
      <w:r w:rsidR="00837BB9">
        <w:rPr>
          <w:lang w:val="lt-LT"/>
        </w:rPr>
        <w:t xml:space="preserve"> nuo 600 iki 280 ir nuo 690 iki 430. Tai atitinka 53,33 % ir 37,68 %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837BB9">
        <w:rPr>
          <w:lang w:val="lt-LT"/>
        </w:rPr>
        <w:t xml:space="preserve"> suderinamumą </w:t>
      </w:r>
      <w:r w:rsidR="0010121B">
        <w:rPr>
          <w:lang w:val="lt-LT"/>
        </w:rPr>
        <w:t>esant</w:t>
      </w:r>
      <w:r w:rsidR="00837BB9">
        <w:rPr>
          <w:lang w:val="lt-LT"/>
        </w:rPr>
        <w:t xml:space="preserve"> 20 V </w:t>
      </w:r>
      <w:r w:rsidR="00CE35C2">
        <w:rPr>
          <w:lang w:val="lt-LT"/>
        </w:rPr>
        <w:t xml:space="preserve">nustatymo </w:t>
      </w:r>
      <w:r w:rsidR="00837BB9">
        <w:rPr>
          <w:lang w:val="lt-LT"/>
        </w:rPr>
        <w:t>įtamp</w:t>
      </w:r>
      <w:r w:rsidR="0010121B">
        <w:rPr>
          <w:lang w:val="lt-LT"/>
        </w:rPr>
        <w:t>ai</w:t>
      </w:r>
      <w:r w:rsidR="00837BB9">
        <w:rPr>
          <w:lang w:val="lt-LT"/>
        </w:rPr>
        <w:t xml:space="preserve">. </w:t>
      </w:r>
      <w:r w:rsidR="00F93F64">
        <w:rPr>
          <w:lang w:val="lt-LT"/>
        </w:rPr>
        <w:t>T</w:t>
      </w:r>
      <w:r w:rsidR="00837BB9">
        <w:rPr>
          <w:lang w:val="lt-LT"/>
        </w:rPr>
        <w:t>oliau didin</w:t>
      </w:r>
      <w:r w:rsidR="003420FB">
        <w:rPr>
          <w:lang w:val="lt-LT"/>
        </w:rPr>
        <w:t>a</w:t>
      </w:r>
      <w:r w:rsidR="00F93F64">
        <w:rPr>
          <w:lang w:val="lt-LT"/>
        </w:rPr>
        <w:t>nt</w:t>
      </w:r>
      <w:r w:rsidR="00837BB9">
        <w:rPr>
          <w:lang w:val="lt-LT"/>
        </w:rPr>
        <w:t xml:space="preserve"> </w:t>
      </w:r>
      <w:r w:rsidR="000C1923">
        <w:rPr>
          <w:lang w:val="lt-LT"/>
        </w:rPr>
        <w:t>įtampą, 1 µm storio</w:t>
      </w:r>
      <w:r w:rsidR="0078614A">
        <w:rPr>
          <w:lang w:val="lt-LT"/>
        </w:rPr>
        <w:t xml:space="preserve"> feroelektrinis</w:t>
      </w:r>
      <w:r w:rsidR="000C1923">
        <w:rPr>
          <w:lang w:val="lt-LT"/>
        </w:rPr>
        <w:t xml:space="preserve"> </w:t>
      </w:r>
      <w:r w:rsidR="00BD0D91">
        <w:rPr>
          <w:lang w:val="lt-LT"/>
        </w:rPr>
        <w:t>sluoksnis</w:t>
      </w:r>
      <w:r w:rsidR="000C1923">
        <w:rPr>
          <w:lang w:val="lt-LT"/>
        </w:rPr>
        <w:t xml:space="preserve"> </w:t>
      </w:r>
      <w:r w:rsidR="00663DDE">
        <w:rPr>
          <w:lang w:val="lt-LT"/>
        </w:rPr>
        <w:t xml:space="preserve">pirmiau </w:t>
      </w:r>
      <w:r w:rsidR="000C1923">
        <w:rPr>
          <w:lang w:val="lt-LT"/>
        </w:rPr>
        <w:t>p</w:t>
      </w:r>
      <w:r w:rsidR="0078614A">
        <w:rPr>
          <w:lang w:val="lt-LT"/>
        </w:rPr>
        <w:t>asiekia</w:t>
      </w:r>
      <w:r w:rsidR="000C1923">
        <w:rPr>
          <w:lang w:val="lt-LT"/>
        </w:rPr>
        <w:t xml:space="preserve"> įsisotinimą</w:t>
      </w:r>
      <w:r w:rsidR="00F93F64">
        <w:rPr>
          <w:lang w:val="lt-LT"/>
        </w:rPr>
        <w:t>, o įtampai artėjant prie feroelektriko įsisotinimo įtampos,</w:t>
      </w:r>
      <w:r w:rsidR="000C1923">
        <w:rPr>
          <w:lang w:val="lt-LT"/>
        </w:rPr>
        <w:t xml:space="preserve">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3420FB">
        <w:rPr>
          <w:lang w:val="lt-LT"/>
        </w:rPr>
        <w:t xml:space="preserve"> </w:t>
      </w:r>
      <w:r w:rsidR="00F93F64">
        <w:rPr>
          <w:lang w:val="lt-LT"/>
        </w:rPr>
        <w:t>beveik nustoja mažėti</w:t>
      </w:r>
      <w:r w:rsidR="000C1923">
        <w:rPr>
          <w:lang w:val="lt-LT"/>
        </w:rPr>
        <w:t xml:space="preserve">. Dvigubai storesniam </w:t>
      </w:r>
      <w:r w:rsidR="00663DDE">
        <w:rPr>
          <w:lang w:val="lt-LT"/>
        </w:rPr>
        <w:t>feroelektriniam</w:t>
      </w:r>
      <w:r w:rsidR="000C1923">
        <w:rPr>
          <w:lang w:val="lt-LT"/>
        </w:rPr>
        <w:t xml:space="preserve"> </w:t>
      </w:r>
      <w:r w:rsidR="00BD0D91">
        <w:rPr>
          <w:lang w:val="lt-LT"/>
        </w:rPr>
        <w:t xml:space="preserve">sluoksniui </w:t>
      </w:r>
      <w:r w:rsidR="000C1923">
        <w:rPr>
          <w:lang w:val="lt-LT"/>
        </w:rPr>
        <w:t xml:space="preserve">reikės dvigubai didesnės įtampos, kad pasiektų įsisotinimą. </w:t>
      </w:r>
      <w:r w:rsidR="00325565">
        <w:rPr>
          <w:lang w:val="lt-LT"/>
        </w:rPr>
        <w:t>Naudojant labai aukštą</w:t>
      </w:r>
      <w:r w:rsidR="000C1923">
        <w:rPr>
          <w:lang w:val="lt-LT"/>
        </w:rPr>
        <w:t xml:space="preserve"> įtampą</w:t>
      </w:r>
      <w:r w:rsidR="00325565">
        <w:rPr>
          <w:lang w:val="lt-LT"/>
        </w:rPr>
        <w:t xml:space="preserve"> būtų</w:t>
      </w:r>
      <w:r w:rsidR="000C1923">
        <w:rPr>
          <w:lang w:val="lt-LT"/>
        </w:rPr>
        <w:t xml:space="preserve"> pasiek</w:t>
      </w:r>
      <w:r w:rsidR="00325565">
        <w:rPr>
          <w:lang w:val="lt-LT"/>
        </w:rPr>
        <w:t>tas</w:t>
      </w:r>
      <w:r w:rsidR="000C1923">
        <w:rPr>
          <w:lang w:val="lt-LT"/>
        </w:rPr>
        <w:t xml:space="preserve"> tašk</w:t>
      </w:r>
      <w:r w:rsidR="00325565">
        <w:rPr>
          <w:lang w:val="lt-LT"/>
        </w:rPr>
        <w:t>as</w:t>
      </w:r>
      <w:r w:rsidR="000C1923">
        <w:rPr>
          <w:lang w:val="lt-LT"/>
        </w:rPr>
        <w:t>, kuriame</w:t>
      </w:r>
      <w:r w:rsidR="0078614A">
        <w:rPr>
          <w:lang w:val="lt-LT"/>
        </w:rPr>
        <w:t xml:space="preserve"> šių filtrų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78614A">
        <w:rPr>
          <w:lang w:val="lt-LT"/>
        </w:rPr>
        <w:t xml:space="preserve"> charakteristik</w:t>
      </w:r>
      <w:r w:rsidR="008C6C65">
        <w:rPr>
          <w:lang w:val="lt-LT"/>
        </w:rPr>
        <w:t>ų</w:t>
      </w:r>
      <w:r w:rsidR="0078614A">
        <w:rPr>
          <w:lang w:val="lt-LT"/>
        </w:rPr>
        <w:t xml:space="preserve"> grafikai</w:t>
      </w:r>
      <w:r w:rsidR="000C1923">
        <w:rPr>
          <w:lang w:val="lt-LT"/>
        </w:rPr>
        <w:t xml:space="preserve"> „užliptų“ viena</w:t>
      </w:r>
      <w:r w:rsidR="0078614A">
        <w:rPr>
          <w:lang w:val="lt-LT"/>
        </w:rPr>
        <w:t>s</w:t>
      </w:r>
      <w:r w:rsidR="000C1923">
        <w:rPr>
          <w:lang w:val="lt-LT"/>
        </w:rPr>
        <w:t xml:space="preserve"> ant kito,</w:t>
      </w:r>
      <w:r w:rsidR="0078614A">
        <w:rPr>
          <w:lang w:val="lt-LT"/>
        </w:rPr>
        <w:t xml:space="preserve"> o</w:t>
      </w:r>
      <w:r w:rsidR="000C1923">
        <w:rPr>
          <w:lang w:val="lt-LT"/>
        </w:rPr>
        <w:t xml:space="preserve"> tai reiškia, kad storesnio </w:t>
      </w:r>
      <w:r w:rsidR="008C6C65">
        <w:rPr>
          <w:lang w:val="lt-LT"/>
        </w:rPr>
        <w:t>sluoksnio</w:t>
      </w:r>
      <w:r w:rsidR="000C1923">
        <w:rPr>
          <w:lang w:val="lt-LT"/>
        </w:rPr>
        <w:t xml:space="preserve"> derinimo ribos yra platesnės, </w:t>
      </w:r>
      <w:r w:rsidR="008C6C65">
        <w:rPr>
          <w:lang w:val="lt-LT"/>
        </w:rPr>
        <w:t>tačiau</w:t>
      </w:r>
      <w:r w:rsidR="000C1923">
        <w:rPr>
          <w:lang w:val="lt-LT"/>
        </w:rPr>
        <w:t xml:space="preserve"> jam derinti reikaling</w:t>
      </w:r>
      <w:r w:rsidR="00663DDE">
        <w:rPr>
          <w:lang w:val="lt-LT"/>
        </w:rPr>
        <w:t>a</w:t>
      </w:r>
      <w:r w:rsidR="000C1923">
        <w:rPr>
          <w:lang w:val="lt-LT"/>
        </w:rPr>
        <w:t xml:space="preserve"> aukštesnė įtamp</w:t>
      </w:r>
      <w:r w:rsidR="00663DDE">
        <w:rPr>
          <w:lang w:val="lt-LT"/>
        </w:rPr>
        <w:t>a</w:t>
      </w:r>
      <w:r w:rsidR="00ED0EF6">
        <w:rPr>
          <w:lang w:val="lt-LT"/>
        </w:rPr>
        <w:t xml:space="preserve"> </w:t>
      </w:r>
      <w:r w:rsidR="00CE4C35">
        <w:rPr>
          <w:lang w:val="lt-LT"/>
        </w:rPr>
        <w:t>(</w:t>
      </w:r>
      <w:proofErr w:type="spellStart"/>
      <w:r w:rsidR="00CE4C35">
        <w:rPr>
          <w:lang w:val="lt-LT"/>
        </w:rPr>
        <w:t>Miller</w:t>
      </w:r>
      <w:proofErr w:type="spellEnd"/>
      <w:r w:rsidR="00CE4C35">
        <w:rPr>
          <w:lang w:val="lt-LT"/>
        </w:rPr>
        <w:t>, 2012)</w:t>
      </w:r>
      <w:r w:rsidR="000C1923">
        <w:rPr>
          <w:lang w:val="lt-LT"/>
        </w:rPr>
        <w:t>.</w:t>
      </w:r>
    </w:p>
    <w:p w14:paraId="0FBD07A0" w14:textId="61051F62" w:rsidR="000C1923" w:rsidRDefault="00B92D4D" w:rsidP="00347542">
      <w:pPr>
        <w:rPr>
          <w:lang w:val="lt-LT"/>
        </w:rPr>
      </w:pPr>
      <w:r>
        <w:rPr>
          <w:lang w:val="lt-LT"/>
        </w:rPr>
        <w:t>Tam, kad išmatuot</w:t>
      </w:r>
      <w:r w:rsidR="008C6C65">
        <w:rPr>
          <w:lang w:val="lt-LT"/>
        </w:rPr>
        <w:t>i</w:t>
      </w:r>
      <w:r>
        <w:rPr>
          <w:lang w:val="lt-LT"/>
        </w:rPr>
        <w:t xml:space="preserve"> filtrų perdavimo ir atspindžio charakteristikas,</w:t>
      </w:r>
      <w:r w:rsidR="008C6C65">
        <w:rPr>
          <w:lang w:val="lt-LT"/>
        </w:rPr>
        <w:t xml:space="preserve"> bus</w:t>
      </w:r>
      <w:r>
        <w:rPr>
          <w:lang w:val="lt-LT"/>
        </w:rPr>
        <w:t xml:space="preserve"> kei</w:t>
      </w:r>
      <w:r w:rsidR="008C6C65">
        <w:rPr>
          <w:lang w:val="lt-LT"/>
        </w:rPr>
        <w:t>čiama</w:t>
      </w:r>
      <w:r w:rsidR="0054048A">
        <w:rPr>
          <w:lang w:val="lt-LT"/>
        </w:rPr>
        <w:t xml:space="preserve"> EMB simuliatoriumi „Sonnet“ sumodeliuotų filtrų</w:t>
      </w:r>
      <w:r>
        <w:rPr>
          <w:lang w:val="lt-LT"/>
        </w:rPr>
        <w:t xml:space="preserve"> </w:t>
      </w:r>
      <w:r w:rsidR="0054048A">
        <w:rPr>
          <w:lang w:val="lt-LT"/>
        </w:rPr>
        <w:t>feroelektrinio</w:t>
      </w:r>
      <w:r>
        <w:rPr>
          <w:lang w:val="lt-LT"/>
        </w:rPr>
        <w:t xml:space="preserve"> padėklo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Pr>
          <w:lang w:val="lt-LT"/>
        </w:rPr>
        <w:t>, taip imituo</w:t>
      </w:r>
      <w:proofErr w:type="spellStart"/>
      <w:r w:rsidR="008C6C65">
        <w:rPr>
          <w:lang w:val="lt-LT"/>
        </w:rPr>
        <w:t>jant</w:t>
      </w:r>
      <w:proofErr w:type="spellEnd"/>
      <w:r w:rsidR="008C6C65">
        <w:rPr>
          <w:lang w:val="lt-LT"/>
        </w:rPr>
        <w:t xml:space="preserve"> filtrų darbą </w:t>
      </w:r>
      <w:r w:rsidR="0010121B">
        <w:rPr>
          <w:lang w:val="lt-LT"/>
        </w:rPr>
        <w:t>esant</w:t>
      </w:r>
      <w:r w:rsidR="00BD0D91">
        <w:rPr>
          <w:lang w:val="lt-LT"/>
        </w:rPr>
        <w:t xml:space="preserve"> skirting</w:t>
      </w:r>
      <w:r w:rsidR="0010121B">
        <w:rPr>
          <w:lang w:val="lt-LT"/>
        </w:rPr>
        <w:t>oms</w:t>
      </w:r>
      <w:r>
        <w:rPr>
          <w:lang w:val="lt-LT"/>
        </w:rPr>
        <w:t xml:space="preserve"> nustatymo įtampo</w:t>
      </w:r>
      <w:r w:rsidR="0010121B">
        <w:rPr>
          <w:lang w:val="lt-LT"/>
        </w:rPr>
        <w:t>ms</w:t>
      </w:r>
      <w:r w:rsidR="008C6C65">
        <w:rPr>
          <w:lang w:val="lt-LT"/>
        </w:rPr>
        <w:t xml:space="preserve"> (jos pateiktos </w:t>
      </w:r>
      <w:r w:rsidR="008C6C65">
        <w:t>4.1</w:t>
      </w:r>
      <w:r w:rsidR="008C6C65">
        <w:rPr>
          <w:lang w:val="lt-LT"/>
        </w:rPr>
        <w:t xml:space="preserve"> pav.)</w:t>
      </w:r>
      <w:r>
        <w:rPr>
          <w:lang w:val="lt-LT"/>
        </w:rPr>
        <w:t xml:space="preserve">. </w:t>
      </w:r>
      <w:r w:rsidR="00EA1B9B">
        <w:rPr>
          <w:lang w:val="lt-LT"/>
        </w:rPr>
        <w:t>I</w:t>
      </w:r>
      <w:r w:rsidR="00C0796F">
        <w:rPr>
          <w:lang w:val="lt-LT"/>
        </w:rPr>
        <w:t>šmatuotos filtrų perdavimo ir atspindžio charakteristikos pateiktos</w:t>
      </w:r>
      <w:r w:rsidR="0054048A">
        <w:rPr>
          <w:lang w:val="lt-LT"/>
        </w:rPr>
        <w:t xml:space="preserve"> 4.2 </w:t>
      </w:r>
      <w:r w:rsidR="00C0796F">
        <w:rPr>
          <w:lang w:val="lt-LT"/>
        </w:rPr>
        <w:t>p</w:t>
      </w:r>
      <w:r w:rsidR="0054048A">
        <w:rPr>
          <w:lang w:val="lt-LT"/>
        </w:rPr>
        <w:t>av</w:t>
      </w:r>
      <w:r w:rsidR="00C0796F">
        <w:rPr>
          <w:lang w:val="lt-LT"/>
        </w:rPr>
        <w:t>.</w:t>
      </w:r>
      <w:r>
        <w:rPr>
          <w:lang w:val="lt-LT"/>
        </w:rPr>
        <w:t xml:space="preserve"> </w:t>
      </w:r>
      <w:r w:rsidR="00C0796F">
        <w:rPr>
          <w:lang w:val="lt-LT"/>
        </w:rPr>
        <w:t>Čia kiekvieno matavimo rezultatas pateiktas skirtingos spalvos grafiku, o lentelėse prie grafikų nurodyta</w:t>
      </w:r>
      <w:r w:rsidR="0054048A">
        <w:rPr>
          <w:lang w:val="lt-LT"/>
        </w:rPr>
        <w:t>s</w:t>
      </w:r>
      <w:r w:rsidR="00C0796F">
        <w:rPr>
          <w:lang w:val="lt-LT"/>
        </w:rPr>
        <w:t xml:space="preserve"> filtr</w:t>
      </w:r>
      <w:r w:rsidR="0054048A">
        <w:rPr>
          <w:lang w:val="lt-LT"/>
        </w:rPr>
        <w:t>o storis</w:t>
      </w:r>
      <w:r w:rsidR="00C0796F">
        <w:rPr>
          <w:lang w:val="lt-LT"/>
        </w:rPr>
        <w:t xml:space="preserve"> (1 µm ar 2 µm), centrinio dažnio nustatymo įtampa, centrinis dažnis ir signalo stiprinimas</w:t>
      </w:r>
      <w:r w:rsidR="0054048A">
        <w:rPr>
          <w:lang w:val="lt-LT"/>
        </w:rPr>
        <w:t xml:space="preserve"> šiame dažnyje</w:t>
      </w:r>
      <w:r w:rsidR="00C0796F">
        <w:rPr>
          <w:lang w:val="lt-LT"/>
        </w:rPr>
        <w:t xml:space="preserve">. Perdavimo ir </w:t>
      </w:r>
      <w:r w:rsidR="009D441E">
        <w:rPr>
          <w:lang w:val="lt-LT"/>
        </w:rPr>
        <w:t>atspindžio</w:t>
      </w:r>
      <w:r w:rsidR="00C0796F">
        <w:rPr>
          <w:lang w:val="lt-LT"/>
        </w:rPr>
        <w:t xml:space="preserve"> charakteristikų grafikai pateikti tomis pačiomis spalvomis, kad būtų aišku</w:t>
      </w:r>
      <w:r w:rsidR="009D441E">
        <w:rPr>
          <w:lang w:val="lt-LT"/>
        </w:rPr>
        <w:t>, kuri</w:t>
      </w:r>
      <w:r w:rsidR="00BD0D91">
        <w:rPr>
          <w:lang w:val="lt-LT"/>
        </w:rPr>
        <w:t>e</w:t>
      </w:r>
      <w:r w:rsidR="009D441E">
        <w:rPr>
          <w:lang w:val="lt-LT"/>
        </w:rPr>
        <w:t xml:space="preserve"> perdavimo ir atspindžio grafika</w:t>
      </w:r>
      <w:r w:rsidR="00BD0D91">
        <w:rPr>
          <w:lang w:val="lt-LT"/>
        </w:rPr>
        <w:t>i</w:t>
      </w:r>
      <w:r w:rsidR="009D441E">
        <w:rPr>
          <w:lang w:val="lt-LT"/>
        </w:rPr>
        <w:t xml:space="preserve"> yra poroje, akivaizdu, kad atspindžio grafikai yra viršuje</w:t>
      </w:r>
      <w:r w:rsidR="0054048A">
        <w:rPr>
          <w:lang w:val="lt-LT"/>
        </w:rPr>
        <w:t>,</w:t>
      </w:r>
      <w:r w:rsidR="009D441E">
        <w:rPr>
          <w:lang w:val="lt-LT"/>
        </w:rPr>
        <w:t xml:space="preserve"> ties 0 dB riba.</w:t>
      </w:r>
    </w:p>
    <w:p w14:paraId="61DA4C61" w14:textId="3B3AC4A7" w:rsidR="009D441E" w:rsidRDefault="009D441E" w:rsidP="00347542">
      <w:pPr>
        <w:rPr>
          <w:lang w:val="lt-LT"/>
        </w:rPr>
      </w:pPr>
      <w:r>
        <w:rPr>
          <w:lang w:val="lt-LT"/>
        </w:rPr>
        <w:t>Iš perdavimo charakteristikų</w:t>
      </w:r>
      <w:r w:rsidR="00943C28">
        <w:rPr>
          <w:lang w:val="lt-LT"/>
        </w:rPr>
        <w:t xml:space="preserve"> (žr. 4.2 pav.)</w:t>
      </w:r>
      <w:r>
        <w:rPr>
          <w:lang w:val="lt-LT"/>
        </w:rPr>
        <w:t xml:space="preserve"> mat</w:t>
      </w:r>
      <w:r w:rsidR="003647A8">
        <w:rPr>
          <w:lang w:val="lt-LT"/>
        </w:rPr>
        <w:t>yti</w:t>
      </w:r>
      <w:r>
        <w:rPr>
          <w:lang w:val="lt-LT"/>
        </w:rPr>
        <w:t xml:space="preserve">, kad naudojant 10 V įtampą, 1 µm ir 2 µm storio </w:t>
      </w:r>
      <w:r w:rsidR="0054048A">
        <w:rPr>
          <w:lang w:val="lt-LT"/>
        </w:rPr>
        <w:t>feroelektrinius</w:t>
      </w:r>
      <w:r>
        <w:rPr>
          <w:lang w:val="lt-LT"/>
        </w:rPr>
        <w:t xml:space="preserve"> padėklus naudojančių filtrų centrinis dažnis pasislenka atitinkamai nuo 31 GHz iki 38,6 GHz ir nuo 30,6 GHz iki 33,6 GHz, tai atitinka </w:t>
      </w:r>
      <w:r w:rsidR="001D27D4">
        <w:rPr>
          <w:lang w:val="lt-LT"/>
        </w:rPr>
        <w:t xml:space="preserve">19,7 % ir 8,93 % centrinio dažnio suderinamumą </w:t>
      </w:r>
      <w:r w:rsidR="0010121B">
        <w:rPr>
          <w:lang w:val="lt-LT"/>
        </w:rPr>
        <w:t>esant</w:t>
      </w:r>
      <w:r w:rsidR="001D27D4">
        <w:rPr>
          <w:lang w:val="lt-LT"/>
        </w:rPr>
        <w:t xml:space="preserve"> 10 V </w:t>
      </w:r>
      <w:r w:rsidR="0010121B">
        <w:rPr>
          <w:lang w:val="lt-LT"/>
        </w:rPr>
        <w:t xml:space="preserve">nustatymo </w:t>
      </w:r>
      <w:r w:rsidR="001D27D4">
        <w:rPr>
          <w:lang w:val="lt-LT"/>
        </w:rPr>
        <w:t>įtamp</w:t>
      </w:r>
      <w:r w:rsidR="0010121B">
        <w:rPr>
          <w:lang w:val="lt-LT"/>
        </w:rPr>
        <w:t>ai</w:t>
      </w:r>
      <w:r w:rsidR="001D27D4">
        <w:rPr>
          <w:lang w:val="lt-LT"/>
        </w:rPr>
        <w:t xml:space="preserve">. </w:t>
      </w:r>
      <w:r w:rsidR="0010121B">
        <w:rPr>
          <w:lang w:val="lt-LT"/>
        </w:rPr>
        <w:t>Esant</w:t>
      </w:r>
      <w:r w:rsidR="001D27D4">
        <w:rPr>
          <w:lang w:val="lt-LT"/>
        </w:rPr>
        <w:t xml:space="preserve"> 20 V</w:t>
      </w:r>
      <w:r w:rsidR="0010121B">
        <w:rPr>
          <w:lang w:val="lt-LT"/>
        </w:rPr>
        <w:t xml:space="preserve"> nustatymo</w:t>
      </w:r>
      <w:r w:rsidR="001D27D4">
        <w:rPr>
          <w:lang w:val="lt-LT"/>
        </w:rPr>
        <w:t xml:space="preserve"> įtamp</w:t>
      </w:r>
      <w:r w:rsidR="0010121B">
        <w:rPr>
          <w:lang w:val="lt-LT"/>
        </w:rPr>
        <w:t>ai</w:t>
      </w:r>
      <w:r w:rsidR="001D27D4">
        <w:rPr>
          <w:lang w:val="lt-LT"/>
        </w:rPr>
        <w:t xml:space="preserve">, 1 µm ir 2 µm storio </w:t>
      </w:r>
      <w:r w:rsidR="0054048A">
        <w:rPr>
          <w:lang w:val="lt-LT"/>
        </w:rPr>
        <w:t>feroelektrinius</w:t>
      </w:r>
      <w:r w:rsidR="001D27D4">
        <w:rPr>
          <w:lang w:val="lt-LT"/>
        </w:rPr>
        <w:t xml:space="preserve"> padėklus naudojančių filtrų centrinis dažnis pasislenka atitinkamai nuo 31 GHz iki 45,4 GHz ir nuo 30,6 GHz iki 38,8 GHz, tai atitinka 31,7 % ir 11,14 % centrinio dažnio suderinamumą </w:t>
      </w:r>
      <w:r w:rsidR="0010121B">
        <w:rPr>
          <w:lang w:val="lt-LT"/>
        </w:rPr>
        <w:t xml:space="preserve">esant </w:t>
      </w:r>
      <w:r w:rsidR="001D27D4">
        <w:rPr>
          <w:lang w:val="lt-LT"/>
        </w:rPr>
        <w:t>20 V</w:t>
      </w:r>
      <w:r w:rsidR="0010121B">
        <w:rPr>
          <w:lang w:val="lt-LT"/>
        </w:rPr>
        <w:t xml:space="preserve"> nustatymo</w:t>
      </w:r>
      <w:r w:rsidR="001D27D4">
        <w:rPr>
          <w:lang w:val="lt-LT"/>
        </w:rPr>
        <w:t xml:space="preserve"> įtamp</w:t>
      </w:r>
      <w:r w:rsidR="0010121B">
        <w:rPr>
          <w:lang w:val="lt-LT"/>
        </w:rPr>
        <w:t>ai</w:t>
      </w:r>
      <w:r w:rsidR="001D27D4">
        <w:rPr>
          <w:lang w:val="lt-LT"/>
        </w:rPr>
        <w:t>.</w:t>
      </w:r>
      <w:r w:rsidR="003647A8">
        <w:rPr>
          <w:lang w:val="lt-LT"/>
        </w:rPr>
        <w:t xml:space="preserve"> F</w:t>
      </w:r>
      <w:r w:rsidR="00B408C0">
        <w:rPr>
          <w:lang w:val="lt-LT"/>
        </w:rPr>
        <w:t xml:space="preserve">iltrų suderinamumai </w:t>
      </w:r>
      <w:r w:rsidR="00CE4AB5">
        <w:rPr>
          <w:lang w:val="lt-LT"/>
        </w:rPr>
        <w:t xml:space="preserve">yra </w:t>
      </w:r>
      <w:r w:rsidR="00B408C0">
        <w:rPr>
          <w:lang w:val="lt-LT"/>
        </w:rPr>
        <w:t>maždaug lygūs tada, kai filtras su plonesniu padėklu apkrautas 10 V nustatymo įtampa, o su storesniu padėklu – 20 V</w:t>
      </w:r>
      <w:r w:rsidR="0054048A">
        <w:rPr>
          <w:lang w:val="lt-LT"/>
        </w:rPr>
        <w:t xml:space="preserve"> nustatymo</w:t>
      </w:r>
      <w:r w:rsidR="00B408C0">
        <w:rPr>
          <w:lang w:val="lt-LT"/>
        </w:rPr>
        <w:t xml:space="preserve"> įtampa (žalias ir violetinis grafikai).</w:t>
      </w:r>
      <w:r w:rsidR="00CE4AB5">
        <w:rPr>
          <w:lang w:val="lt-LT"/>
        </w:rPr>
        <w:t xml:space="preserve"> </w:t>
      </w:r>
      <w:r w:rsidR="003647A8">
        <w:rPr>
          <w:lang w:val="lt-LT"/>
        </w:rPr>
        <w:t>Šiame</w:t>
      </w:r>
      <w:r w:rsidR="00CE4AB5">
        <w:rPr>
          <w:lang w:val="lt-LT"/>
        </w:rPr>
        <w:t xml:space="preserve"> dažnio </w:t>
      </w:r>
      <w:r w:rsidR="003647A8">
        <w:rPr>
          <w:lang w:val="lt-LT"/>
        </w:rPr>
        <w:t>taške</w:t>
      </w:r>
      <w:r w:rsidR="00CE4AB5">
        <w:rPr>
          <w:lang w:val="lt-LT"/>
        </w:rPr>
        <w:t xml:space="preserve"> filtras su plonesniu padėklu yra du kartus suderinamesnis, nes jam reikia du kartus žemesnės įtampos tam pačiam rezultatui pasiekti.</w:t>
      </w:r>
      <w:r w:rsidR="000E56BC">
        <w:rPr>
          <w:lang w:val="lt-LT"/>
        </w:rPr>
        <w:t xml:space="preserve"> Tačiau toliau didinant nustatymo įtampą (raudonas ir mėlynas grafikai), kai filtrams</w:t>
      </w:r>
      <w:r w:rsidR="0054048A">
        <w:rPr>
          <w:lang w:val="lt-LT"/>
        </w:rPr>
        <w:t>,</w:t>
      </w:r>
      <w:r w:rsidR="000E56BC">
        <w:rPr>
          <w:lang w:val="lt-LT"/>
        </w:rPr>
        <w:t xml:space="preserve"> </w:t>
      </w:r>
      <w:r w:rsidR="0054048A">
        <w:rPr>
          <w:lang w:val="lt-LT"/>
        </w:rPr>
        <w:t>naudojantiems</w:t>
      </w:r>
      <w:r w:rsidR="000E56BC">
        <w:rPr>
          <w:lang w:val="lt-LT"/>
        </w:rPr>
        <w:t xml:space="preserve"> 1 µm ir 2 µm storio </w:t>
      </w:r>
      <w:r w:rsidR="0054048A">
        <w:rPr>
          <w:lang w:val="lt-LT"/>
        </w:rPr>
        <w:t>feroelektrinius</w:t>
      </w:r>
      <w:r w:rsidR="000E56BC">
        <w:rPr>
          <w:lang w:val="lt-LT"/>
        </w:rPr>
        <w:t xml:space="preserve"> padėkl</w:t>
      </w:r>
      <w:r w:rsidR="0054048A">
        <w:rPr>
          <w:lang w:val="lt-LT"/>
        </w:rPr>
        <w:t>us,</w:t>
      </w:r>
      <w:r w:rsidR="000E56BC">
        <w:rPr>
          <w:lang w:val="lt-LT"/>
        </w:rPr>
        <w:t xml:space="preserve"> nustatomos atitinkamai 30 V ir 60 V įtampos, filtrų centriniai dažniai nebėra apylygiai – storą padėklą naudojančio filtro dažnis pasislinko daugiau. T</w:t>
      </w:r>
      <w:r w:rsidR="00D87B09">
        <w:rPr>
          <w:lang w:val="lt-LT"/>
        </w:rPr>
        <w:t xml:space="preserve">aip yra todėl, kad plonesnis feroelektrinis padėklas </w:t>
      </w:r>
      <w:r w:rsidR="0010121B">
        <w:rPr>
          <w:lang w:val="lt-LT"/>
        </w:rPr>
        <w:t>esant</w:t>
      </w:r>
      <w:r w:rsidR="00D87B09">
        <w:rPr>
          <w:lang w:val="lt-LT"/>
        </w:rPr>
        <w:t xml:space="preserve"> 30 V </w:t>
      </w:r>
      <w:r w:rsidR="0010121B">
        <w:rPr>
          <w:lang w:val="lt-LT"/>
        </w:rPr>
        <w:t xml:space="preserve">nustatymo </w:t>
      </w:r>
      <w:r w:rsidR="00D87B09">
        <w:rPr>
          <w:lang w:val="lt-LT"/>
        </w:rPr>
        <w:t>įtamp</w:t>
      </w:r>
      <w:r w:rsidR="0010121B">
        <w:rPr>
          <w:lang w:val="lt-LT"/>
        </w:rPr>
        <w:t>ai</w:t>
      </w:r>
      <w:r w:rsidR="00D87B09">
        <w:rPr>
          <w:lang w:val="lt-LT"/>
        </w:rPr>
        <w:t xml:space="preserve"> jau beveik pasiekė įsisotinimą. Feroelektrikų įsisotinimo reiškinys yra detaliai </w:t>
      </w:r>
      <w:r w:rsidR="006E318E">
        <w:rPr>
          <w:lang w:val="lt-LT"/>
        </w:rPr>
        <w:t>aprašytas</w:t>
      </w:r>
      <w:r w:rsidR="00D87B09">
        <w:rPr>
          <w:lang w:val="lt-LT"/>
        </w:rPr>
        <w:t xml:space="preserve"> </w:t>
      </w:r>
      <w:r w:rsidR="00CE4C35">
        <w:rPr>
          <w:lang w:val="lt-LT"/>
        </w:rPr>
        <w:t>(</w:t>
      </w:r>
      <w:proofErr w:type="spellStart"/>
      <w:r w:rsidR="00633A23">
        <w:rPr>
          <w:lang w:val="lt-LT"/>
        </w:rPr>
        <w:t>C</w:t>
      </w:r>
      <w:r w:rsidR="00CE4C35">
        <w:rPr>
          <w:lang w:val="lt-LT"/>
        </w:rPr>
        <w:t>hase</w:t>
      </w:r>
      <w:proofErr w:type="spellEnd"/>
      <w:r w:rsidR="00CE4C35">
        <w:rPr>
          <w:lang w:val="lt-LT"/>
        </w:rPr>
        <w:t>, 2005)</w:t>
      </w:r>
      <w:r w:rsidR="006E318E">
        <w:rPr>
          <w:lang w:val="lt-LT"/>
        </w:rPr>
        <w:t xml:space="preserve"> straipsnyje</w:t>
      </w:r>
      <w:r w:rsidR="00ED0EF6">
        <w:rPr>
          <w:lang w:val="lt-LT"/>
        </w:rPr>
        <w:t>.</w:t>
      </w:r>
    </w:p>
    <w:p w14:paraId="64DDB0DD" w14:textId="1E966DA5" w:rsidR="00045EED" w:rsidRDefault="004D36E2" w:rsidP="00045EED">
      <w:pPr>
        <w:keepNext/>
        <w:ind w:firstLine="0"/>
        <w:jc w:val="center"/>
      </w:pPr>
      <w:r>
        <w:rPr>
          <w:noProof/>
        </w:rPr>
        <w:lastRenderedPageBreak/>
        <mc:AlternateContent>
          <mc:Choice Requires="wps">
            <w:drawing>
              <wp:anchor distT="45720" distB="45720" distL="114300" distR="114300" simplePos="0" relativeHeight="251659264" behindDoc="0" locked="0" layoutInCell="1" allowOverlap="1" wp14:anchorId="0BF91435" wp14:editId="06156C24">
                <wp:simplePos x="0" y="0"/>
                <wp:positionH relativeFrom="column">
                  <wp:posOffset>3342005</wp:posOffset>
                </wp:positionH>
                <wp:positionV relativeFrom="page">
                  <wp:posOffset>5058410</wp:posOffset>
                </wp:positionV>
                <wp:extent cx="5280660" cy="34163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5280660" cy="341630"/>
                        </a:xfrm>
                        <a:prstGeom prst="rect">
                          <a:avLst/>
                        </a:prstGeom>
                        <a:noFill/>
                        <a:ln w="9525">
                          <a:noFill/>
                          <a:miter lim="800000"/>
                          <a:headEnd/>
                          <a:tailEnd/>
                        </a:ln>
                      </wps:spPr>
                      <wps:txbx>
                        <w:txbxContent>
                          <w:p w14:paraId="59CD3E86" w14:textId="3EF1D049" w:rsidR="00753512" w:rsidRPr="00045EED" w:rsidRDefault="00753512" w:rsidP="00402958">
                            <w:pPr>
                              <w:pStyle w:val="Caption"/>
                              <w:jc w:val="center"/>
                              <w:rPr>
                                <w:b w:val="0"/>
                                <w:lang w:val="lt-LT"/>
                              </w:rPr>
                            </w:pPr>
                            <w:r>
                              <w:rPr>
                                <w:lang w:val="lt-LT"/>
                              </w:rPr>
                              <w:fldChar w:fldCharType="begin"/>
                            </w:r>
                            <w:r>
                              <w:rPr>
                                <w:lang w:val="lt-LT"/>
                              </w:rPr>
                              <w:instrText xml:space="preserve"> STYLEREF 1 \s </w:instrText>
                            </w:r>
                            <w:r>
                              <w:rPr>
                                <w:lang w:val="lt-LT"/>
                              </w:rPr>
                              <w:fldChar w:fldCharType="separate"/>
                            </w:r>
                            <w:bookmarkStart w:id="75" w:name="_Toc9807711"/>
                            <w:r>
                              <w:rPr>
                                <w:noProof/>
                                <w:lang w:val="lt-LT"/>
                              </w:rPr>
                              <w:t>4</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Pr>
                                <w:noProof/>
                                <w:lang w:val="lt-LT"/>
                              </w:rPr>
                              <w:t>2</w:t>
                            </w:r>
                            <w:r>
                              <w:rPr>
                                <w:lang w:val="lt-LT"/>
                              </w:rPr>
                              <w:fldChar w:fldCharType="end"/>
                            </w:r>
                            <w:r>
                              <w:rPr>
                                <w:lang w:val="lt-LT"/>
                              </w:rPr>
                              <w:t xml:space="preserve"> pav. </w:t>
                            </w:r>
                            <w:r>
                              <w:rPr>
                                <w:b w:val="0"/>
                                <w:lang w:val="lt-LT"/>
                              </w:rPr>
                              <w:t>Sumodeliuotų filtrų perdavimo ir atspindžio charakteristikos</w:t>
                            </w:r>
                            <w:bookmarkEnd w:id="75"/>
                          </w:p>
                          <w:p w14:paraId="1A944037" w14:textId="3A3CB653" w:rsidR="00753512" w:rsidRDefault="007535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F91435" id="_x0000_t202" coordsize="21600,21600" o:spt="202" path="m,l,21600r21600,l21600,xe">
                <v:stroke joinstyle="miter"/>
                <v:path gradientshapeok="t" o:connecttype="rect"/>
              </v:shapetype>
              <v:shape id="Text Box 2" o:spid="_x0000_s1026" type="#_x0000_t202" style="position:absolute;left:0;text-align:left;margin-left:263.15pt;margin-top:398.3pt;width:415.8pt;height:26.9pt;rotation:-90;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" filled="f" stroked="f">
                <v:textbox>
                  <w:txbxContent>
                    <w:p w14:paraId="59CD3E86" w14:textId="3EF1D049" w:rsidR="00753512" w:rsidRPr="00045EED" w:rsidRDefault="00753512" w:rsidP="00402958">
                      <w:pPr>
                        <w:pStyle w:val="Caption"/>
                        <w:jc w:val="center"/>
                        <w:rPr>
                          <w:b w:val="0"/>
                          <w:lang w:val="lt-LT"/>
                        </w:rPr>
                      </w:pPr>
                      <w:r>
                        <w:rPr>
                          <w:lang w:val="lt-LT"/>
                        </w:rPr>
                        <w:fldChar w:fldCharType="begin"/>
                      </w:r>
                      <w:r>
                        <w:rPr>
                          <w:lang w:val="lt-LT"/>
                        </w:rPr>
                        <w:instrText xml:space="preserve"> STYLEREF 1 \s </w:instrText>
                      </w:r>
                      <w:r>
                        <w:rPr>
                          <w:lang w:val="lt-LT"/>
                        </w:rPr>
                        <w:fldChar w:fldCharType="separate"/>
                      </w:r>
                      <w:bookmarkStart w:id="76" w:name="_Toc9807711"/>
                      <w:r>
                        <w:rPr>
                          <w:noProof/>
                          <w:lang w:val="lt-LT"/>
                        </w:rPr>
                        <w:t>4</w:t>
                      </w:r>
                      <w:r>
                        <w:rPr>
                          <w:lang w:val="lt-LT"/>
                        </w:rPr>
                        <w:fldChar w:fldCharType="end"/>
                      </w:r>
                      <w:r>
                        <w:rPr>
                          <w:lang w:val="lt-LT"/>
                        </w:rPr>
                        <w:t>.</w:t>
                      </w:r>
                      <w:r>
                        <w:rPr>
                          <w:lang w:val="lt-LT"/>
                        </w:rPr>
                        <w:fldChar w:fldCharType="begin"/>
                      </w:r>
                      <w:r>
                        <w:rPr>
                          <w:lang w:val="lt-LT"/>
                        </w:rPr>
                        <w:instrText xml:space="preserve"> SEQ pav. \* ARABIC \s 1 </w:instrText>
                      </w:r>
                      <w:r>
                        <w:rPr>
                          <w:lang w:val="lt-LT"/>
                        </w:rPr>
                        <w:fldChar w:fldCharType="separate"/>
                      </w:r>
                      <w:r>
                        <w:rPr>
                          <w:noProof/>
                          <w:lang w:val="lt-LT"/>
                        </w:rPr>
                        <w:t>2</w:t>
                      </w:r>
                      <w:r>
                        <w:rPr>
                          <w:lang w:val="lt-LT"/>
                        </w:rPr>
                        <w:fldChar w:fldCharType="end"/>
                      </w:r>
                      <w:r>
                        <w:rPr>
                          <w:lang w:val="lt-LT"/>
                        </w:rPr>
                        <w:t xml:space="preserve"> pav. </w:t>
                      </w:r>
                      <w:r>
                        <w:rPr>
                          <w:b w:val="0"/>
                          <w:lang w:val="lt-LT"/>
                        </w:rPr>
                        <w:t>Sumodeliuotų filtrų perdavimo ir atspindžio charakteristikos</w:t>
                      </w:r>
                      <w:bookmarkEnd w:id="76"/>
                    </w:p>
                    <w:p w14:paraId="1A944037" w14:textId="3A3CB653" w:rsidR="00753512" w:rsidRDefault="00753512"/>
                  </w:txbxContent>
                </v:textbox>
                <w10:wrap type="square" anchory="page"/>
              </v:shape>
            </w:pict>
          </mc:Fallback>
        </mc:AlternateContent>
      </w:r>
      <w:r w:rsidR="007C358A">
        <w:rPr>
          <w:noProof/>
        </w:rPr>
        <w:drawing>
          <wp:inline distT="0" distB="0" distL="0" distR="0" wp14:anchorId="1994A827" wp14:editId="15D2159A">
            <wp:extent cx="5506085" cy="9253220"/>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parametrai_rotR.png"/>
                    <pic:cNvPicPr/>
                  </pic:nvPicPr>
                  <pic:blipFill>
                    <a:blip r:embed="rId45">
                      <a:extLst>
                        <a:ext uri="{28A0092B-C50C-407E-A947-70E740481C1C}">
                          <a14:useLocalDpi xmlns:a14="http://schemas.microsoft.com/office/drawing/2010/main" val="0"/>
                        </a:ext>
                      </a:extLst>
                    </a:blip>
                    <a:stretch>
                      <a:fillRect/>
                    </a:stretch>
                  </pic:blipFill>
                  <pic:spPr>
                    <a:xfrm>
                      <a:off x="0" y="0"/>
                      <a:ext cx="5506085" cy="9253220"/>
                    </a:xfrm>
                    <a:prstGeom prst="rect">
                      <a:avLst/>
                    </a:prstGeom>
                  </pic:spPr>
                </pic:pic>
              </a:graphicData>
            </a:graphic>
          </wp:inline>
        </w:drawing>
      </w:r>
    </w:p>
    <w:p w14:paraId="0EB11B7A" w14:textId="2F195E3B" w:rsidR="00BA578C" w:rsidRDefault="00BA578C" w:rsidP="00347542">
      <w:pPr>
        <w:rPr>
          <w:lang w:val="lt-LT"/>
        </w:rPr>
      </w:pPr>
      <w:r>
        <w:rPr>
          <w:lang w:val="lt-LT"/>
        </w:rPr>
        <w:lastRenderedPageBreak/>
        <w:t>Filtro pralaidumo juostoje mat</w:t>
      </w:r>
      <w:r w:rsidR="003647A8">
        <w:rPr>
          <w:lang w:val="lt-LT"/>
        </w:rPr>
        <w:t>yti</w:t>
      </w:r>
      <w:r>
        <w:rPr>
          <w:lang w:val="lt-LT"/>
        </w:rPr>
        <w:t xml:space="preserve"> labai ai</w:t>
      </w:r>
      <w:r w:rsidR="002E0709">
        <w:rPr>
          <w:lang w:val="lt-LT"/>
        </w:rPr>
        <w:t xml:space="preserve">škus (daugiau negu 5 dB siekiantis) Čebyševo perdavimo charakteristikai būdingas signalo amplitudės bangavimas, kurio nesimatė </w:t>
      </w:r>
      <w:r w:rsidR="0010121B">
        <w:rPr>
          <w:lang w:val="lt-LT"/>
        </w:rPr>
        <w:t>iki</w:t>
      </w:r>
      <w:r w:rsidR="003647A8">
        <w:rPr>
          <w:lang w:val="lt-LT"/>
        </w:rPr>
        <w:t xml:space="preserve"> sumažinant</w:t>
      </w:r>
      <w:r w:rsidR="002E0709">
        <w:rPr>
          <w:lang w:val="lt-LT"/>
        </w:rPr>
        <w:t xml:space="preserve"> filtro matmen</w:t>
      </w:r>
      <w:r w:rsidR="003647A8">
        <w:rPr>
          <w:lang w:val="lt-LT"/>
        </w:rPr>
        <w:t>is</w:t>
      </w:r>
      <w:r w:rsidR="002E0709">
        <w:rPr>
          <w:lang w:val="lt-LT"/>
        </w:rPr>
        <w:t xml:space="preserve"> (žr. 3.10 pav.).</w:t>
      </w:r>
    </w:p>
    <w:p w14:paraId="3B77E2EC" w14:textId="38E771FC" w:rsidR="000E020C" w:rsidRPr="00735561" w:rsidRDefault="003647A8" w:rsidP="00347542">
      <w:pPr>
        <w:rPr>
          <w:lang w:val="lt-LT"/>
        </w:rPr>
      </w:pPr>
      <w:r>
        <w:rPr>
          <w:lang w:val="lt-LT"/>
        </w:rPr>
        <w:t>Tiriant</w:t>
      </w:r>
      <w:r w:rsidR="00207CE9">
        <w:rPr>
          <w:lang w:val="lt-LT"/>
        </w:rPr>
        <w:t xml:space="preserve"> signalo</w:t>
      </w:r>
      <w:r w:rsidR="000E020C">
        <w:rPr>
          <w:lang w:val="lt-LT"/>
        </w:rPr>
        <w:t xml:space="preserve"> nuostolius</w:t>
      </w:r>
      <w:r w:rsidR="00207CE9">
        <w:rPr>
          <w:lang w:val="lt-LT"/>
        </w:rPr>
        <w:t xml:space="preserve"> šiuose filtruose</w:t>
      </w:r>
      <w:r w:rsidR="000E020C">
        <w:rPr>
          <w:lang w:val="lt-LT"/>
        </w:rPr>
        <w:t xml:space="preserve"> pasteb</w:t>
      </w:r>
      <w:r>
        <w:rPr>
          <w:lang w:val="lt-LT"/>
        </w:rPr>
        <w:t>ėta</w:t>
      </w:r>
      <w:r w:rsidR="000E020C">
        <w:rPr>
          <w:lang w:val="lt-LT"/>
        </w:rPr>
        <w:t xml:space="preserve">, kad kai filtro padėklo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Pr>
          <w:lang w:val="lt-LT"/>
        </w:rPr>
        <w:t xml:space="preserve"> </w:t>
      </w:r>
      <w:r w:rsidR="000E020C">
        <w:rPr>
          <w:lang w:val="lt-LT"/>
        </w:rPr>
        <w:t>didelė (</w:t>
      </w:r>
      <w:r>
        <w:rPr>
          <w:lang w:val="lt-LT"/>
        </w:rPr>
        <w:t>esant</w:t>
      </w:r>
      <w:r w:rsidR="000E020C">
        <w:rPr>
          <w:lang w:val="lt-LT"/>
        </w:rPr>
        <w:t xml:space="preserve"> silpna</w:t>
      </w:r>
      <w:r>
        <w:rPr>
          <w:lang w:val="lt-LT"/>
        </w:rPr>
        <w:t>m</w:t>
      </w:r>
      <w:r w:rsidR="000E020C">
        <w:rPr>
          <w:lang w:val="lt-LT"/>
        </w:rPr>
        <w:t xml:space="preserve"> elektrini</w:t>
      </w:r>
      <w:r>
        <w:rPr>
          <w:lang w:val="lt-LT"/>
        </w:rPr>
        <w:t>am</w:t>
      </w:r>
      <w:r w:rsidR="000E020C">
        <w:rPr>
          <w:lang w:val="lt-LT"/>
        </w:rPr>
        <w:t xml:space="preserve"> lauk</w:t>
      </w:r>
      <w:r>
        <w:rPr>
          <w:lang w:val="lt-LT"/>
        </w:rPr>
        <w:t>ui</w:t>
      </w:r>
      <w:r w:rsidR="000E020C">
        <w:rPr>
          <w:lang w:val="lt-LT"/>
        </w:rPr>
        <w:t xml:space="preserve">), filtras pasižymi didesniais signalo nuostoliais negu tuomet, kai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2F1A02">
        <w:rPr>
          <w:lang w:val="lt-LT"/>
        </w:rPr>
        <w:t xml:space="preserve"> </w:t>
      </w:r>
      <w:r w:rsidR="00BF7FC6">
        <w:rPr>
          <w:lang w:val="lt-LT"/>
        </w:rPr>
        <w:t xml:space="preserve">yra </w:t>
      </w:r>
      <w:r w:rsidR="000E020C">
        <w:rPr>
          <w:lang w:val="lt-LT"/>
        </w:rPr>
        <w:t>maža.</w:t>
      </w:r>
      <w:r w:rsidR="00F8229B">
        <w:rPr>
          <w:lang w:val="lt-LT"/>
        </w:rPr>
        <w:t xml:space="preserve"> </w:t>
      </w:r>
      <w:r w:rsidR="00FB2404">
        <w:rPr>
          <w:lang w:val="lt-LT"/>
        </w:rPr>
        <w:t xml:space="preserve">Šaltiniuose </w:t>
      </w:r>
      <w:r w:rsidR="00CE4C35">
        <w:rPr>
          <w:lang w:val="lt-LT"/>
        </w:rPr>
        <w:t>(</w:t>
      </w:r>
      <w:proofErr w:type="spellStart"/>
      <w:r w:rsidR="00FB2404">
        <w:rPr>
          <w:lang w:val="lt-LT"/>
        </w:rPr>
        <w:t>C</w:t>
      </w:r>
      <w:r w:rsidR="00CE4C35">
        <w:rPr>
          <w:lang w:val="lt-LT"/>
        </w:rPr>
        <w:t>orredores</w:t>
      </w:r>
      <w:proofErr w:type="spellEnd"/>
      <w:r w:rsidR="00CE4C35">
        <w:rPr>
          <w:lang w:val="lt-LT"/>
        </w:rPr>
        <w:t xml:space="preserve"> 2014)</w:t>
      </w:r>
      <w:r w:rsidR="00FB2404">
        <w:rPr>
          <w:lang w:val="lt-LT"/>
        </w:rPr>
        <w:t xml:space="preserve"> ir </w:t>
      </w:r>
      <w:r w:rsidR="00CE4C35">
        <w:rPr>
          <w:lang w:val="lt-LT"/>
        </w:rPr>
        <w:t>(</w:t>
      </w:r>
      <w:proofErr w:type="spellStart"/>
      <w:r w:rsidR="00FB2404">
        <w:rPr>
          <w:lang w:val="lt-LT"/>
        </w:rPr>
        <w:t>C</w:t>
      </w:r>
      <w:r w:rsidR="00CE4C35">
        <w:rPr>
          <w:lang w:val="lt-LT"/>
        </w:rPr>
        <w:t>isse</w:t>
      </w:r>
      <w:proofErr w:type="spellEnd"/>
      <w:r w:rsidR="00CE4C35">
        <w:rPr>
          <w:lang w:val="lt-LT"/>
        </w:rPr>
        <w:t>, 2018)</w:t>
      </w:r>
      <w:r w:rsidR="00FB2404">
        <w:rPr>
          <w:lang w:val="lt-LT"/>
        </w:rPr>
        <w:t xml:space="preserve"> nagrinėjamas šis reiškinys ir nuostolių dydis siejamas su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2F1A02">
        <w:rPr>
          <w:lang w:val="lt-LT"/>
        </w:rPr>
        <w:t xml:space="preserve"> </w:t>
      </w:r>
      <w:r w:rsidR="00FB2404">
        <w:rPr>
          <w:lang w:val="lt-LT"/>
        </w:rPr>
        <w:t xml:space="preserve">dydžiu, taip pat siūlomas metodas lazeriu išnaikinti </w:t>
      </w:r>
      <w:r w:rsidR="00C728CF">
        <w:rPr>
          <w:lang w:val="lt-LT"/>
        </w:rPr>
        <w:t>feroelektrinį</w:t>
      </w:r>
      <w:r w:rsidR="00FB2404">
        <w:rPr>
          <w:lang w:val="lt-LT"/>
        </w:rPr>
        <w:t xml:space="preserve"> sluoksnį vietose, kuriose netrasuojama mikrojuostelė arba į </w:t>
      </w:r>
      <w:r w:rsidR="00C728CF">
        <w:rPr>
          <w:lang w:val="lt-LT"/>
        </w:rPr>
        <w:t>feroelektriką</w:t>
      </w:r>
      <w:r w:rsidR="00FB2404">
        <w:rPr>
          <w:lang w:val="lt-LT"/>
        </w:rPr>
        <w:t xml:space="preserve"> įterpti mangano oksido priemaišų.</w:t>
      </w:r>
      <w:r w:rsidR="00207CE9">
        <w:rPr>
          <w:lang w:val="lt-LT"/>
        </w:rPr>
        <w:t xml:space="preserve"> </w:t>
      </w:r>
      <w:r w:rsidR="005549A1">
        <w:rPr>
          <w:lang w:val="lt-LT"/>
        </w:rPr>
        <w:t xml:space="preserve">Iš atspindžio </w:t>
      </w:r>
      <w:r w:rsidR="00CE62B2">
        <w:rPr>
          <w:lang w:val="lt-LT"/>
        </w:rPr>
        <w:t>charakteristikų mat</w:t>
      </w:r>
      <w:r w:rsidR="00BF7FC6">
        <w:rPr>
          <w:lang w:val="lt-LT"/>
        </w:rPr>
        <w:t>yti</w:t>
      </w:r>
      <w:r w:rsidR="00CE62B2">
        <w:rPr>
          <w:lang w:val="lt-LT"/>
        </w:rPr>
        <w:t xml:space="preserve">, kad mažinant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2F1A02">
        <w:rPr>
          <w:lang w:val="lt-LT"/>
        </w:rPr>
        <w:t xml:space="preserve"> </w:t>
      </w:r>
      <w:r w:rsidR="00CE62B2">
        <w:rPr>
          <w:lang w:val="lt-LT"/>
        </w:rPr>
        <w:t xml:space="preserve">(didinant nustatymo įtampą) atspindžių amplitudė </w:t>
      </w:r>
      <w:r w:rsidR="00BF7FC6">
        <w:rPr>
          <w:lang w:val="lt-LT"/>
        </w:rPr>
        <w:t>taip pat</w:t>
      </w:r>
      <w:r w:rsidR="00CE62B2">
        <w:rPr>
          <w:lang w:val="lt-LT"/>
        </w:rPr>
        <w:t xml:space="preserve"> mažėja</w:t>
      </w:r>
      <w:r w:rsidR="00BF7FC6">
        <w:rPr>
          <w:lang w:val="lt-LT"/>
        </w:rPr>
        <w:t>.</w:t>
      </w:r>
      <w:r w:rsidR="00CE62B2">
        <w:rPr>
          <w:lang w:val="lt-LT"/>
        </w:rPr>
        <w:t xml:space="preserve"> </w:t>
      </w:r>
      <w:r w:rsidR="00BF7FC6">
        <w:rPr>
          <w:lang w:val="lt-LT"/>
        </w:rPr>
        <w:t>T</w:t>
      </w:r>
      <w:r w:rsidR="00CE62B2">
        <w:rPr>
          <w:lang w:val="lt-LT"/>
        </w:rPr>
        <w:t xml:space="preserve">aip yra todėl, kad mažėjant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BF7FC6">
        <w:rPr>
          <w:lang w:val="lt-LT"/>
        </w:rPr>
        <w:t xml:space="preserve"> </w:t>
      </w:r>
      <w:r w:rsidR="00CE62B2">
        <w:rPr>
          <w:lang w:val="lt-LT"/>
        </w:rPr>
        <w:t>didėja filtro pralaidumas, dėl to mažesnė dalis signalo galios atsispindi ir didesnė pereina į filtro išėjimą.</w:t>
      </w:r>
    </w:p>
    <w:p w14:paraId="01495C24" w14:textId="77777777" w:rsidR="00347542" w:rsidRPr="00347542" w:rsidRDefault="00123AAD" w:rsidP="00347542">
      <w:pPr>
        <w:rPr>
          <w:lang w:val="lt-LT"/>
        </w:rPr>
      </w:pPr>
      <w:r>
        <w:rPr>
          <w:lang w:val="lt-LT"/>
        </w:rPr>
        <w:t xml:space="preserve"> </w:t>
      </w:r>
    </w:p>
    <w:p w14:paraId="766093D6" w14:textId="14D8960B" w:rsidR="00282C33" w:rsidRDefault="00347CBE" w:rsidP="00282C33">
      <w:pPr>
        <w:pStyle w:val="Heading2"/>
      </w:pPr>
      <w:bookmarkStart w:id="77" w:name="_Toc9891083"/>
      <w:r>
        <w:t>Sumodeliuotų filtrų</w:t>
      </w:r>
      <w:r w:rsidR="006128CA">
        <w:t xml:space="preserve"> charakteristikų palyginimas</w:t>
      </w:r>
      <w:r>
        <w:t xml:space="preserve"> su kitų autorių tyrimuose aprašytomis </w:t>
      </w:r>
      <w:r w:rsidR="00DD49E3">
        <w:t>feroelektrinių</w:t>
      </w:r>
      <w:r>
        <w:t xml:space="preserve"> filtrų charakteristikomis</w:t>
      </w:r>
      <w:bookmarkEnd w:id="77"/>
    </w:p>
    <w:p w14:paraId="721472E0" w14:textId="681D0A0B" w:rsidR="00AE61E7" w:rsidRDefault="00DD49E3" w:rsidP="00AE61E7">
      <w:pPr>
        <w:rPr>
          <w:lang w:val="lt-LT"/>
        </w:rPr>
      </w:pPr>
      <w:r>
        <w:rPr>
          <w:lang w:val="lt-LT"/>
        </w:rPr>
        <w:t>Pirmajame</w:t>
      </w:r>
      <w:r w:rsidR="00AE61E7">
        <w:rPr>
          <w:lang w:val="lt-LT"/>
        </w:rPr>
        <w:t xml:space="preserve"> poskyryje apžvelg</w:t>
      </w:r>
      <w:r w:rsidR="00BF7FC6">
        <w:rPr>
          <w:lang w:val="lt-LT"/>
        </w:rPr>
        <w:t>tos</w:t>
      </w:r>
      <w:r w:rsidR="00AE61E7">
        <w:rPr>
          <w:lang w:val="lt-LT"/>
        </w:rPr>
        <w:t xml:space="preserve"> šiame darbe sumodeliuotų filtrų charakteristik</w:t>
      </w:r>
      <w:r w:rsidR="00BF7FC6">
        <w:rPr>
          <w:lang w:val="lt-LT"/>
        </w:rPr>
        <w:t>o</w:t>
      </w:r>
      <w:r w:rsidR="00AE61E7">
        <w:rPr>
          <w:lang w:val="lt-LT"/>
        </w:rPr>
        <w:t>s. Šiame poskyryje</w:t>
      </w:r>
      <w:r>
        <w:rPr>
          <w:lang w:val="lt-LT"/>
        </w:rPr>
        <w:t xml:space="preserve"> j</w:t>
      </w:r>
      <w:r w:rsidR="00BF7FC6">
        <w:rPr>
          <w:lang w:val="lt-LT"/>
        </w:rPr>
        <w:t>o</w:t>
      </w:r>
      <w:r>
        <w:rPr>
          <w:lang w:val="lt-LT"/>
        </w:rPr>
        <w:t>s</w:t>
      </w:r>
      <w:r w:rsidR="00AE61E7">
        <w:rPr>
          <w:lang w:val="lt-LT"/>
        </w:rPr>
        <w:t xml:space="preserve"> palygin</w:t>
      </w:r>
      <w:r w:rsidR="00BF7FC6">
        <w:rPr>
          <w:lang w:val="lt-LT"/>
        </w:rPr>
        <w:t>tos</w:t>
      </w:r>
      <w:r w:rsidR="00AE61E7">
        <w:rPr>
          <w:lang w:val="lt-LT"/>
        </w:rPr>
        <w:t xml:space="preserve"> su kitų autorių darbuose a</w:t>
      </w:r>
      <w:r>
        <w:rPr>
          <w:lang w:val="lt-LT"/>
        </w:rPr>
        <w:t>p</w:t>
      </w:r>
      <w:r w:rsidR="00AE61E7">
        <w:rPr>
          <w:lang w:val="lt-LT"/>
        </w:rPr>
        <w:t>rašyt</w:t>
      </w:r>
      <w:r w:rsidR="00BF7FC6">
        <w:rPr>
          <w:lang w:val="lt-LT"/>
        </w:rPr>
        <w:t>ų</w:t>
      </w:r>
      <w:r w:rsidR="00AE61E7">
        <w:rPr>
          <w:lang w:val="lt-LT"/>
        </w:rPr>
        <w:t xml:space="preserve"> </w:t>
      </w:r>
      <w:r>
        <w:rPr>
          <w:lang w:val="lt-LT"/>
        </w:rPr>
        <w:t>feroelektrinių</w:t>
      </w:r>
      <w:r w:rsidR="00AE61E7">
        <w:rPr>
          <w:lang w:val="lt-LT"/>
        </w:rPr>
        <w:t xml:space="preserve"> filtrų </w:t>
      </w:r>
      <w:r w:rsidR="00BF7FC6">
        <w:rPr>
          <w:lang w:val="lt-LT"/>
        </w:rPr>
        <w:t>charakteristikomis</w:t>
      </w:r>
      <w:r w:rsidR="00AE61E7">
        <w:rPr>
          <w:lang w:val="lt-LT"/>
        </w:rPr>
        <w:t>.</w:t>
      </w:r>
      <w:r w:rsidR="00B2156A">
        <w:rPr>
          <w:lang w:val="lt-LT"/>
        </w:rPr>
        <w:t xml:space="preserve"> Filtrų</w:t>
      </w:r>
      <w:r w:rsidR="00BF7FC6">
        <w:rPr>
          <w:lang w:val="lt-LT"/>
        </w:rPr>
        <w:t xml:space="preserve"> charakteristikų</w:t>
      </w:r>
      <w:r w:rsidR="00B2156A">
        <w:rPr>
          <w:lang w:val="lt-LT"/>
        </w:rPr>
        <w:t xml:space="preserve"> palyginimai pateikti 4</w:t>
      </w:r>
      <w:r w:rsidR="00BF7FC6">
        <w:rPr>
          <w:lang w:val="lt-LT"/>
        </w:rPr>
        <w:t>.</w:t>
      </w:r>
      <w:r w:rsidR="00B2156A">
        <w:rPr>
          <w:lang w:val="lt-LT"/>
        </w:rPr>
        <w:t>1 lentelėje.</w:t>
      </w:r>
    </w:p>
    <w:p w14:paraId="60F50FB4" w14:textId="77777777" w:rsidR="00DD49E3" w:rsidRDefault="00DD49E3" w:rsidP="00AE61E7">
      <w:pPr>
        <w:rPr>
          <w:lang w:val="lt-LT"/>
        </w:rPr>
      </w:pPr>
    </w:p>
    <w:p w14:paraId="1587E39A" w14:textId="35E33D02" w:rsidR="00F3418E" w:rsidRPr="00F3418E" w:rsidRDefault="00F3418E" w:rsidP="00BF7FC6">
      <w:pPr>
        <w:pStyle w:val="Caption"/>
        <w:keepNext/>
        <w:ind w:firstLine="0"/>
        <w:rPr>
          <w:b w:val="0"/>
          <w:lang w:val="lt-LT"/>
        </w:rPr>
      </w:pPr>
      <w:r>
        <w:fldChar w:fldCharType="begin"/>
      </w:r>
      <w:r>
        <w:instrText xml:space="preserve"> STYLEREF 1 \s </w:instrText>
      </w:r>
      <w:r>
        <w:fldChar w:fldCharType="separate"/>
      </w:r>
      <w:bookmarkStart w:id="78" w:name="_Toc9807716"/>
      <w:r w:rsidR="00753512">
        <w:rPr>
          <w:noProof/>
        </w:rPr>
        <w:t>4</w:t>
      </w:r>
      <w:r>
        <w:fldChar w:fldCharType="end"/>
      </w:r>
      <w:r w:rsidR="00BF7FC6">
        <w:t>.</w:t>
      </w:r>
      <w:r>
        <w:fldChar w:fldCharType="begin"/>
      </w:r>
      <w:r>
        <w:instrText xml:space="preserve"> SEQ lentelė \* ARABIC \s 1 </w:instrText>
      </w:r>
      <w:r>
        <w:fldChar w:fldCharType="separate"/>
      </w:r>
      <w:r w:rsidR="00753512">
        <w:rPr>
          <w:noProof/>
        </w:rPr>
        <w:t>1</w:t>
      </w:r>
      <w:r>
        <w:fldChar w:fldCharType="end"/>
      </w:r>
      <w:r>
        <w:t xml:space="preserve"> lentelė</w:t>
      </w:r>
      <w:r w:rsidR="00F82F0D">
        <w:t>.</w:t>
      </w:r>
      <w:r>
        <w:rPr>
          <w:b w:val="0"/>
        </w:rPr>
        <w:t xml:space="preserve"> </w:t>
      </w:r>
      <w:r w:rsidR="00943C28">
        <w:rPr>
          <w:b w:val="0"/>
          <w:lang w:val="lt-LT"/>
        </w:rPr>
        <w:t>D</w:t>
      </w:r>
      <w:r>
        <w:rPr>
          <w:b w:val="0"/>
          <w:lang w:val="lt-LT"/>
        </w:rPr>
        <w:t>arbe sumodeliuotų filtrų</w:t>
      </w:r>
      <w:r w:rsidR="00BF7FC6">
        <w:rPr>
          <w:b w:val="0"/>
          <w:lang w:val="lt-LT"/>
        </w:rPr>
        <w:t xml:space="preserve"> charakteristikų</w:t>
      </w:r>
      <w:r>
        <w:rPr>
          <w:b w:val="0"/>
          <w:lang w:val="lt-LT"/>
        </w:rPr>
        <w:t xml:space="preserve"> palyginimas su</w:t>
      </w:r>
      <w:r w:rsidR="00BF7FC6">
        <w:rPr>
          <w:b w:val="0"/>
          <w:lang w:val="lt-LT"/>
        </w:rPr>
        <w:t xml:space="preserve"> </w:t>
      </w:r>
      <w:r>
        <w:rPr>
          <w:b w:val="0"/>
          <w:lang w:val="lt-LT"/>
        </w:rPr>
        <w:t>kitų autorių darbuose aprašyt</w:t>
      </w:r>
      <w:r w:rsidR="00BF7FC6">
        <w:rPr>
          <w:b w:val="0"/>
          <w:lang w:val="lt-LT"/>
        </w:rPr>
        <w:t>ų</w:t>
      </w:r>
      <w:r>
        <w:rPr>
          <w:b w:val="0"/>
          <w:lang w:val="lt-LT"/>
        </w:rPr>
        <w:t xml:space="preserve"> </w:t>
      </w:r>
      <w:r w:rsidR="00AA53A8">
        <w:rPr>
          <w:b w:val="0"/>
          <w:lang w:val="lt-LT"/>
        </w:rPr>
        <w:t>feroelektrini</w:t>
      </w:r>
      <w:r w:rsidR="00BF7FC6">
        <w:rPr>
          <w:b w:val="0"/>
          <w:lang w:val="lt-LT"/>
        </w:rPr>
        <w:t>ų</w:t>
      </w:r>
      <w:r>
        <w:rPr>
          <w:b w:val="0"/>
          <w:lang w:val="lt-LT"/>
        </w:rPr>
        <w:t xml:space="preserve"> filtr</w:t>
      </w:r>
      <w:r w:rsidR="00BF7FC6">
        <w:rPr>
          <w:b w:val="0"/>
          <w:lang w:val="lt-LT"/>
        </w:rPr>
        <w:t>ų charakteristikomis</w:t>
      </w:r>
      <w:bookmarkEnd w:id="78"/>
    </w:p>
    <w:tbl>
      <w:tblPr>
        <w:tblStyle w:val="TableGrid"/>
        <w:tblW w:w="0" w:type="auto"/>
        <w:tblLook w:val="04A0" w:firstRow="1" w:lastRow="0" w:firstColumn="1" w:lastColumn="0" w:noHBand="0" w:noVBand="1"/>
      </w:tblPr>
      <w:tblGrid>
        <w:gridCol w:w="1134"/>
        <w:gridCol w:w="737"/>
        <w:gridCol w:w="737"/>
        <w:gridCol w:w="737"/>
        <w:gridCol w:w="756"/>
        <w:gridCol w:w="737"/>
        <w:gridCol w:w="737"/>
        <w:gridCol w:w="737"/>
        <w:gridCol w:w="737"/>
        <w:gridCol w:w="2155"/>
      </w:tblGrid>
      <w:tr w:rsidR="00A74820" w14:paraId="2B3D7F18" w14:textId="77777777" w:rsidTr="00D041EE">
        <w:trPr>
          <w:cantSplit/>
          <w:trHeight w:val="2180"/>
        </w:trPr>
        <w:tc>
          <w:tcPr>
            <w:tcW w:w="1134" w:type="dxa"/>
            <w:textDirection w:val="btLr"/>
            <w:vAlign w:val="center"/>
          </w:tcPr>
          <w:p w14:paraId="193357E6" w14:textId="77777777" w:rsidR="00A74820" w:rsidRDefault="00A74820" w:rsidP="00D041EE">
            <w:pPr>
              <w:spacing w:line="240" w:lineRule="auto"/>
              <w:ind w:left="113" w:right="113" w:firstLine="0"/>
              <w:rPr>
                <w:lang w:val="lt-LT"/>
              </w:rPr>
            </w:pPr>
            <w:r>
              <w:rPr>
                <w:lang w:val="lt-LT"/>
              </w:rPr>
              <w:t>Feroelektrikas</w:t>
            </w:r>
          </w:p>
        </w:tc>
        <w:tc>
          <w:tcPr>
            <w:tcW w:w="737" w:type="dxa"/>
            <w:textDirection w:val="btLr"/>
            <w:vAlign w:val="center"/>
          </w:tcPr>
          <w:p w14:paraId="61BFDAEF" w14:textId="77777777" w:rsidR="00A74820" w:rsidRPr="00A74820" w:rsidRDefault="00A74820" w:rsidP="00D041EE">
            <w:pPr>
              <w:spacing w:line="240" w:lineRule="auto"/>
              <w:ind w:left="113" w:right="113" w:firstLine="0"/>
              <w:rPr>
                <w:lang w:val="lt-LT"/>
              </w:rPr>
            </w:pPr>
            <w:r>
              <w:rPr>
                <w:lang w:val="lt-LT"/>
              </w:rPr>
              <w:t xml:space="preserve">Centrinis dažnis, kai </w:t>
            </w:r>
            <w:r>
              <w:rPr>
                <w:i/>
                <w:lang w:val="lt-LT"/>
              </w:rPr>
              <w:t>E=0</w:t>
            </w:r>
            <w:r>
              <w:rPr>
                <w:lang w:val="lt-LT"/>
              </w:rPr>
              <w:t>, GHz</w:t>
            </w:r>
          </w:p>
        </w:tc>
        <w:tc>
          <w:tcPr>
            <w:tcW w:w="737" w:type="dxa"/>
            <w:textDirection w:val="btLr"/>
            <w:vAlign w:val="center"/>
          </w:tcPr>
          <w:p w14:paraId="183EEE80" w14:textId="005E4E8C" w:rsidR="00A74820" w:rsidRDefault="0078614A" w:rsidP="00D041EE">
            <w:pPr>
              <w:spacing w:line="240" w:lineRule="auto"/>
              <w:ind w:left="113" w:right="113" w:firstLine="0"/>
              <w:rPr>
                <w:lang w:val="lt-LT"/>
              </w:rPr>
            </w:pPr>
            <w:r>
              <w:rPr>
                <w:lang w:val="lt-LT"/>
              </w:rPr>
              <w:t>Feroelektrinio</w:t>
            </w:r>
            <w:r w:rsidR="00A74820">
              <w:rPr>
                <w:lang w:val="lt-LT"/>
              </w:rPr>
              <w:t xml:space="preserve"> sluoksnio storis, nm</w:t>
            </w:r>
          </w:p>
        </w:tc>
        <w:tc>
          <w:tcPr>
            <w:tcW w:w="737" w:type="dxa"/>
            <w:textDirection w:val="btLr"/>
            <w:vAlign w:val="center"/>
          </w:tcPr>
          <w:p w14:paraId="415058A6" w14:textId="77777777" w:rsidR="00A74820" w:rsidRDefault="00A74820" w:rsidP="00D041EE">
            <w:pPr>
              <w:spacing w:line="240" w:lineRule="auto"/>
              <w:ind w:left="113" w:right="113" w:firstLine="0"/>
              <w:rPr>
                <w:lang w:val="lt-LT"/>
              </w:rPr>
            </w:pPr>
            <w:proofErr w:type="spellStart"/>
            <w:r>
              <w:rPr>
                <w:lang w:val="lt-LT"/>
              </w:rPr>
              <w:t>Maks</w:t>
            </w:r>
            <w:proofErr w:type="spellEnd"/>
            <w:r>
              <w:rPr>
                <w:lang w:val="lt-LT"/>
              </w:rPr>
              <w:t>. nustatymo įtampa, V</w:t>
            </w:r>
          </w:p>
        </w:tc>
        <w:tc>
          <w:tcPr>
            <w:tcW w:w="756" w:type="dxa"/>
            <w:textDirection w:val="btLr"/>
            <w:vAlign w:val="center"/>
          </w:tcPr>
          <w:p w14:paraId="4265C254" w14:textId="77777777" w:rsidR="00A74820" w:rsidRDefault="00A74820" w:rsidP="00D041EE">
            <w:pPr>
              <w:spacing w:line="240" w:lineRule="auto"/>
              <w:ind w:left="113" w:right="113" w:firstLine="0"/>
              <w:rPr>
                <w:lang w:val="lt-LT"/>
              </w:rPr>
            </w:pPr>
            <w:r>
              <w:rPr>
                <w:lang w:val="lt-LT"/>
              </w:rPr>
              <w:t>Suderinamumas, %</w:t>
            </w:r>
          </w:p>
        </w:tc>
        <w:tc>
          <w:tcPr>
            <w:tcW w:w="737" w:type="dxa"/>
            <w:textDirection w:val="btLr"/>
            <w:vAlign w:val="center"/>
          </w:tcPr>
          <w:p w14:paraId="54DCEB2E" w14:textId="77777777" w:rsidR="00A74820" w:rsidRPr="00226300" w:rsidRDefault="00A74820" w:rsidP="00D041EE">
            <w:pPr>
              <w:spacing w:line="240" w:lineRule="auto"/>
              <w:ind w:left="113" w:right="113" w:firstLine="0"/>
            </w:pPr>
            <w:r>
              <w:rPr>
                <w:lang w:val="lt-LT"/>
              </w:rPr>
              <w:t xml:space="preserve">Įneštiniai nuostoliai, kai </w:t>
            </w:r>
            <w:r>
              <w:rPr>
                <w:i/>
                <w:lang w:val="lt-LT"/>
              </w:rPr>
              <w:t>E</w:t>
            </w:r>
            <w:r>
              <w:rPr>
                <w:i/>
              </w:rPr>
              <w:t>=0</w:t>
            </w:r>
            <w:r>
              <w:t>, dB</w:t>
            </w:r>
          </w:p>
        </w:tc>
        <w:tc>
          <w:tcPr>
            <w:tcW w:w="737" w:type="dxa"/>
            <w:textDirection w:val="btLr"/>
            <w:vAlign w:val="center"/>
          </w:tcPr>
          <w:p w14:paraId="3A37154F" w14:textId="77777777" w:rsidR="00A74820" w:rsidRPr="00226300" w:rsidRDefault="00A74820" w:rsidP="00D041EE">
            <w:pPr>
              <w:spacing w:line="240" w:lineRule="auto"/>
              <w:ind w:left="113" w:right="113" w:firstLine="0"/>
            </w:pPr>
            <w:r>
              <w:rPr>
                <w:lang w:val="lt-LT"/>
              </w:rPr>
              <w:t xml:space="preserve">Įneštiniai nuostoliai, kai </w:t>
            </w:r>
            <w:r>
              <w:rPr>
                <w:i/>
                <w:lang w:val="lt-LT"/>
              </w:rPr>
              <w:t>E</w:t>
            </w:r>
            <w:r>
              <w:rPr>
                <w:i/>
              </w:rPr>
              <w:t>=max</w:t>
            </w:r>
            <w:r>
              <w:t>, dB</w:t>
            </w:r>
          </w:p>
        </w:tc>
        <w:tc>
          <w:tcPr>
            <w:tcW w:w="737" w:type="dxa"/>
            <w:textDirection w:val="btLr"/>
            <w:vAlign w:val="center"/>
          </w:tcPr>
          <w:p w14:paraId="6E394A1E" w14:textId="77777777" w:rsidR="00A74820" w:rsidRPr="00226300" w:rsidRDefault="00A74820" w:rsidP="00D041EE">
            <w:pPr>
              <w:spacing w:line="240" w:lineRule="auto"/>
              <w:ind w:left="113" w:right="113" w:firstLine="0"/>
              <w:rPr>
                <w:lang w:val="lt-LT"/>
              </w:rPr>
            </w:pPr>
            <w:r>
              <w:rPr>
                <w:lang w:val="lt-LT"/>
              </w:rPr>
              <w:t>Atspindžių slopini-</w:t>
            </w:r>
            <w:proofErr w:type="spellStart"/>
            <w:r>
              <w:rPr>
                <w:lang w:val="lt-LT"/>
              </w:rPr>
              <w:t>mas</w:t>
            </w:r>
            <w:proofErr w:type="spellEnd"/>
            <w:r>
              <w:rPr>
                <w:lang w:val="lt-LT"/>
              </w:rPr>
              <w:t xml:space="preserve"> kai </w:t>
            </w:r>
            <w:r>
              <w:rPr>
                <w:i/>
                <w:lang w:val="lt-LT"/>
              </w:rPr>
              <w:t>E</w:t>
            </w:r>
            <w:r>
              <w:rPr>
                <w:i/>
              </w:rPr>
              <w:t>=0</w:t>
            </w:r>
            <w:r>
              <w:t>, dB</w:t>
            </w:r>
          </w:p>
        </w:tc>
        <w:tc>
          <w:tcPr>
            <w:tcW w:w="737" w:type="dxa"/>
            <w:textDirection w:val="btLr"/>
            <w:vAlign w:val="center"/>
          </w:tcPr>
          <w:p w14:paraId="26DD599C" w14:textId="77777777" w:rsidR="00A74820" w:rsidRPr="00937E71" w:rsidRDefault="00A74820" w:rsidP="00D041EE">
            <w:pPr>
              <w:spacing w:line="240" w:lineRule="auto"/>
              <w:ind w:left="113" w:right="113" w:firstLine="0"/>
              <w:rPr>
                <w:lang w:val="lt-LT"/>
              </w:rPr>
            </w:pPr>
            <w:r>
              <w:rPr>
                <w:lang w:val="lt-LT"/>
              </w:rPr>
              <w:t>Atspindžių slopini-</w:t>
            </w:r>
            <w:proofErr w:type="spellStart"/>
            <w:r>
              <w:rPr>
                <w:lang w:val="lt-LT"/>
              </w:rPr>
              <w:t>mas</w:t>
            </w:r>
            <w:proofErr w:type="spellEnd"/>
            <w:r>
              <w:rPr>
                <w:lang w:val="lt-LT"/>
              </w:rPr>
              <w:t xml:space="preserve"> kai </w:t>
            </w:r>
            <w:r>
              <w:rPr>
                <w:i/>
                <w:lang w:val="lt-LT"/>
              </w:rPr>
              <w:t>E</w:t>
            </w:r>
            <w:r>
              <w:rPr>
                <w:i/>
              </w:rPr>
              <w:t>=max</w:t>
            </w:r>
            <w:r>
              <w:t>, dB</w:t>
            </w:r>
          </w:p>
        </w:tc>
        <w:tc>
          <w:tcPr>
            <w:tcW w:w="2155" w:type="dxa"/>
            <w:textDirection w:val="btLr"/>
            <w:vAlign w:val="center"/>
          </w:tcPr>
          <w:p w14:paraId="14C38121" w14:textId="77777777" w:rsidR="00A74820" w:rsidRDefault="00A74820" w:rsidP="00D041EE">
            <w:pPr>
              <w:spacing w:line="240" w:lineRule="auto"/>
              <w:ind w:left="113" w:right="113" w:firstLine="0"/>
              <w:rPr>
                <w:lang w:val="lt-LT"/>
              </w:rPr>
            </w:pPr>
            <w:r>
              <w:rPr>
                <w:lang w:val="lt-LT"/>
              </w:rPr>
              <w:t>Šaltinis</w:t>
            </w:r>
          </w:p>
        </w:tc>
      </w:tr>
      <w:tr w:rsidR="00A74820" w14:paraId="7F079F15" w14:textId="77777777" w:rsidTr="00D041EE">
        <w:tc>
          <w:tcPr>
            <w:tcW w:w="1134" w:type="dxa"/>
          </w:tcPr>
          <w:p w14:paraId="714186B8" w14:textId="77777777" w:rsidR="00A74820" w:rsidRDefault="00A74820" w:rsidP="00226300">
            <w:pPr>
              <w:ind w:firstLine="0"/>
              <w:rPr>
                <w:lang w:val="lt-LT"/>
              </w:rPr>
            </w:pPr>
            <w:r>
              <w:rPr>
                <w:lang w:val="lt-LT"/>
              </w:rPr>
              <w:t xml:space="preserve">BST </w:t>
            </w:r>
            <w:r w:rsidR="00E83EBD">
              <w:rPr>
                <w:lang w:val="lt-LT"/>
              </w:rPr>
              <w:t>7</w:t>
            </w:r>
            <w:r>
              <w:rPr>
                <w:lang w:val="lt-LT"/>
              </w:rPr>
              <w:t>0</w:t>
            </w:r>
          </w:p>
        </w:tc>
        <w:tc>
          <w:tcPr>
            <w:tcW w:w="737" w:type="dxa"/>
          </w:tcPr>
          <w:p w14:paraId="79DA3A39" w14:textId="77777777" w:rsidR="00A74820" w:rsidRPr="00A74820" w:rsidRDefault="00A74820" w:rsidP="00226300">
            <w:pPr>
              <w:ind w:firstLine="0"/>
            </w:pPr>
            <w:r>
              <w:t>3,5</w:t>
            </w:r>
          </w:p>
        </w:tc>
        <w:tc>
          <w:tcPr>
            <w:tcW w:w="737" w:type="dxa"/>
          </w:tcPr>
          <w:p w14:paraId="43F8A6CD" w14:textId="77777777" w:rsidR="00A74820" w:rsidRDefault="00A74820" w:rsidP="00226300">
            <w:pPr>
              <w:ind w:firstLine="0"/>
              <w:rPr>
                <w:lang w:val="lt-LT"/>
              </w:rPr>
            </w:pPr>
            <w:r>
              <w:rPr>
                <w:lang w:val="lt-LT"/>
              </w:rPr>
              <w:t>350</w:t>
            </w:r>
          </w:p>
        </w:tc>
        <w:tc>
          <w:tcPr>
            <w:tcW w:w="737" w:type="dxa"/>
          </w:tcPr>
          <w:p w14:paraId="3523D752" w14:textId="77777777" w:rsidR="00A74820" w:rsidRDefault="00A74820" w:rsidP="00226300">
            <w:pPr>
              <w:ind w:firstLine="0"/>
              <w:rPr>
                <w:lang w:val="lt-LT"/>
              </w:rPr>
            </w:pPr>
            <w:r>
              <w:rPr>
                <w:lang w:val="lt-LT"/>
              </w:rPr>
              <w:t>30</w:t>
            </w:r>
          </w:p>
        </w:tc>
        <w:tc>
          <w:tcPr>
            <w:tcW w:w="756" w:type="dxa"/>
          </w:tcPr>
          <w:p w14:paraId="3B083E41" w14:textId="77777777" w:rsidR="00A74820" w:rsidRDefault="00A74820" w:rsidP="00226300">
            <w:pPr>
              <w:ind w:firstLine="0"/>
              <w:rPr>
                <w:lang w:val="lt-LT"/>
              </w:rPr>
            </w:pPr>
            <w:r>
              <w:rPr>
                <w:lang w:val="lt-LT"/>
              </w:rPr>
              <w:t>10,25</w:t>
            </w:r>
          </w:p>
        </w:tc>
        <w:tc>
          <w:tcPr>
            <w:tcW w:w="737" w:type="dxa"/>
          </w:tcPr>
          <w:p w14:paraId="464918CF" w14:textId="77777777" w:rsidR="00A74820" w:rsidRPr="0084338F" w:rsidRDefault="00A74820" w:rsidP="00226300">
            <w:pPr>
              <w:ind w:firstLine="0"/>
            </w:pPr>
            <w:r>
              <w:t>6,8</w:t>
            </w:r>
          </w:p>
        </w:tc>
        <w:tc>
          <w:tcPr>
            <w:tcW w:w="737" w:type="dxa"/>
          </w:tcPr>
          <w:p w14:paraId="7D4984D4" w14:textId="77777777" w:rsidR="00A74820" w:rsidRDefault="00A74820" w:rsidP="00226300">
            <w:pPr>
              <w:ind w:firstLine="0"/>
              <w:rPr>
                <w:lang w:val="lt-LT"/>
              </w:rPr>
            </w:pPr>
            <w:r>
              <w:rPr>
                <w:lang w:val="lt-LT"/>
              </w:rPr>
              <w:t>6,2</w:t>
            </w:r>
          </w:p>
        </w:tc>
        <w:tc>
          <w:tcPr>
            <w:tcW w:w="737" w:type="dxa"/>
          </w:tcPr>
          <w:p w14:paraId="0879ABBC" w14:textId="77777777" w:rsidR="00A74820" w:rsidRDefault="00A74820" w:rsidP="00226300">
            <w:pPr>
              <w:ind w:firstLine="0"/>
              <w:rPr>
                <w:lang w:val="lt-LT"/>
              </w:rPr>
            </w:pPr>
            <w:r>
              <w:rPr>
                <w:lang w:val="lt-LT"/>
              </w:rPr>
              <w:t>22</w:t>
            </w:r>
          </w:p>
        </w:tc>
        <w:tc>
          <w:tcPr>
            <w:tcW w:w="737" w:type="dxa"/>
          </w:tcPr>
          <w:p w14:paraId="3EBE025F" w14:textId="77777777" w:rsidR="00A74820" w:rsidRDefault="00A74820" w:rsidP="00226300">
            <w:pPr>
              <w:ind w:firstLine="0"/>
              <w:rPr>
                <w:lang w:val="lt-LT"/>
              </w:rPr>
            </w:pPr>
            <w:r>
              <w:rPr>
                <w:lang w:val="lt-LT"/>
              </w:rPr>
              <w:t>31</w:t>
            </w:r>
          </w:p>
        </w:tc>
        <w:tc>
          <w:tcPr>
            <w:tcW w:w="2155" w:type="dxa"/>
          </w:tcPr>
          <w:p w14:paraId="1A6DBD66" w14:textId="77777777" w:rsidR="00A74820" w:rsidRDefault="00CE4C35" w:rsidP="00226300">
            <w:pPr>
              <w:ind w:firstLine="0"/>
              <w:rPr>
                <w:lang w:val="lt-LT"/>
              </w:rPr>
            </w:pPr>
            <w:r>
              <w:rPr>
                <w:lang w:val="lt-LT"/>
              </w:rPr>
              <w:t>(</w:t>
            </w:r>
            <w:proofErr w:type="spellStart"/>
            <w:r w:rsidR="00D041EE">
              <w:rPr>
                <w:lang w:val="lt-LT"/>
              </w:rPr>
              <w:t>G</w:t>
            </w:r>
            <w:r>
              <w:rPr>
                <w:lang w:val="lt-LT"/>
              </w:rPr>
              <w:t>halem</w:t>
            </w:r>
            <w:proofErr w:type="spellEnd"/>
            <w:r>
              <w:rPr>
                <w:lang w:val="lt-LT"/>
              </w:rPr>
              <w:t>, 2013)</w:t>
            </w:r>
          </w:p>
        </w:tc>
      </w:tr>
      <w:tr w:rsidR="00A74820" w14:paraId="03BC46E1" w14:textId="77777777" w:rsidTr="00D041EE">
        <w:tc>
          <w:tcPr>
            <w:tcW w:w="1134" w:type="dxa"/>
          </w:tcPr>
          <w:p w14:paraId="626EEF33" w14:textId="77777777" w:rsidR="00A74820" w:rsidRDefault="00A74820" w:rsidP="00226300">
            <w:pPr>
              <w:ind w:firstLine="0"/>
              <w:rPr>
                <w:lang w:val="lt-LT"/>
              </w:rPr>
            </w:pPr>
            <w:r>
              <w:rPr>
                <w:lang w:val="lt-LT"/>
              </w:rPr>
              <w:t xml:space="preserve">BST </w:t>
            </w:r>
            <w:r w:rsidR="00AA3D78">
              <w:rPr>
                <w:lang w:val="lt-LT"/>
              </w:rPr>
              <w:t>5</w:t>
            </w:r>
            <w:r>
              <w:rPr>
                <w:lang w:val="lt-LT"/>
              </w:rPr>
              <w:t>5</w:t>
            </w:r>
          </w:p>
        </w:tc>
        <w:tc>
          <w:tcPr>
            <w:tcW w:w="737" w:type="dxa"/>
          </w:tcPr>
          <w:p w14:paraId="54DB5A0F" w14:textId="77777777" w:rsidR="00A74820" w:rsidRDefault="00A74820" w:rsidP="00226300">
            <w:pPr>
              <w:ind w:firstLine="0"/>
              <w:rPr>
                <w:lang w:val="lt-LT"/>
              </w:rPr>
            </w:pPr>
            <w:r>
              <w:rPr>
                <w:lang w:val="lt-LT"/>
              </w:rPr>
              <w:t>33,6</w:t>
            </w:r>
          </w:p>
        </w:tc>
        <w:tc>
          <w:tcPr>
            <w:tcW w:w="737" w:type="dxa"/>
          </w:tcPr>
          <w:p w14:paraId="7E1AC5D1" w14:textId="77777777" w:rsidR="00A74820" w:rsidRDefault="00A74820" w:rsidP="00226300">
            <w:pPr>
              <w:ind w:firstLine="0"/>
              <w:rPr>
                <w:lang w:val="lt-LT"/>
              </w:rPr>
            </w:pPr>
            <w:r>
              <w:rPr>
                <w:lang w:val="lt-LT"/>
              </w:rPr>
              <w:t>250</w:t>
            </w:r>
          </w:p>
        </w:tc>
        <w:tc>
          <w:tcPr>
            <w:tcW w:w="737" w:type="dxa"/>
          </w:tcPr>
          <w:p w14:paraId="6423D0FE" w14:textId="77777777" w:rsidR="00A74820" w:rsidRDefault="00A74820" w:rsidP="00226300">
            <w:pPr>
              <w:ind w:firstLine="0"/>
              <w:rPr>
                <w:lang w:val="lt-LT"/>
              </w:rPr>
            </w:pPr>
            <w:r>
              <w:rPr>
                <w:lang w:val="lt-LT"/>
              </w:rPr>
              <w:t>30</w:t>
            </w:r>
          </w:p>
        </w:tc>
        <w:tc>
          <w:tcPr>
            <w:tcW w:w="756" w:type="dxa"/>
          </w:tcPr>
          <w:p w14:paraId="4D159A08" w14:textId="77777777" w:rsidR="00A74820" w:rsidRDefault="00A74820" w:rsidP="00226300">
            <w:pPr>
              <w:ind w:firstLine="0"/>
              <w:rPr>
                <w:lang w:val="lt-LT"/>
              </w:rPr>
            </w:pPr>
            <w:r>
              <w:rPr>
                <w:lang w:val="lt-LT"/>
              </w:rPr>
              <w:t>6,7</w:t>
            </w:r>
          </w:p>
        </w:tc>
        <w:tc>
          <w:tcPr>
            <w:tcW w:w="737" w:type="dxa"/>
          </w:tcPr>
          <w:p w14:paraId="50C3051D" w14:textId="77777777" w:rsidR="00A74820" w:rsidRDefault="00A74820" w:rsidP="00226300">
            <w:pPr>
              <w:ind w:firstLine="0"/>
              <w:rPr>
                <w:lang w:val="lt-LT"/>
              </w:rPr>
            </w:pPr>
            <w:r>
              <w:rPr>
                <w:lang w:val="lt-LT"/>
              </w:rPr>
              <w:t>6,2</w:t>
            </w:r>
          </w:p>
        </w:tc>
        <w:tc>
          <w:tcPr>
            <w:tcW w:w="737" w:type="dxa"/>
          </w:tcPr>
          <w:p w14:paraId="64A80C10" w14:textId="77777777" w:rsidR="00A74820" w:rsidRDefault="00A74820" w:rsidP="00226300">
            <w:pPr>
              <w:ind w:firstLine="0"/>
              <w:rPr>
                <w:lang w:val="lt-LT"/>
              </w:rPr>
            </w:pPr>
            <w:r>
              <w:rPr>
                <w:lang w:val="lt-LT"/>
              </w:rPr>
              <w:t>4</w:t>
            </w:r>
          </w:p>
        </w:tc>
        <w:tc>
          <w:tcPr>
            <w:tcW w:w="737" w:type="dxa"/>
          </w:tcPr>
          <w:p w14:paraId="1DE3BC8C" w14:textId="77777777" w:rsidR="00A74820" w:rsidRDefault="00A74820" w:rsidP="00226300">
            <w:pPr>
              <w:ind w:firstLine="0"/>
              <w:rPr>
                <w:lang w:val="lt-LT"/>
              </w:rPr>
            </w:pPr>
            <w:r>
              <w:rPr>
                <w:lang w:val="lt-LT"/>
              </w:rPr>
              <w:t>25</w:t>
            </w:r>
          </w:p>
        </w:tc>
        <w:tc>
          <w:tcPr>
            <w:tcW w:w="737" w:type="dxa"/>
          </w:tcPr>
          <w:p w14:paraId="44C50E91" w14:textId="77777777" w:rsidR="00A74820" w:rsidRDefault="00A74820" w:rsidP="00226300">
            <w:pPr>
              <w:ind w:firstLine="0"/>
              <w:rPr>
                <w:lang w:val="lt-LT"/>
              </w:rPr>
            </w:pPr>
            <w:r>
              <w:rPr>
                <w:lang w:val="lt-LT"/>
              </w:rPr>
              <w:t>34</w:t>
            </w:r>
          </w:p>
        </w:tc>
        <w:tc>
          <w:tcPr>
            <w:tcW w:w="2155" w:type="dxa"/>
          </w:tcPr>
          <w:p w14:paraId="56CCA3FF" w14:textId="77777777" w:rsidR="00A74820" w:rsidRDefault="00CE4C35" w:rsidP="00226300">
            <w:pPr>
              <w:ind w:firstLine="0"/>
              <w:rPr>
                <w:lang w:val="lt-LT"/>
              </w:rPr>
            </w:pPr>
            <w:r>
              <w:rPr>
                <w:lang w:val="lt-LT"/>
              </w:rPr>
              <w:t>(</w:t>
            </w:r>
            <w:proofErr w:type="spellStart"/>
            <w:r w:rsidR="00D041EE">
              <w:rPr>
                <w:lang w:val="lt-LT"/>
              </w:rPr>
              <w:t>J</w:t>
            </w:r>
            <w:r>
              <w:rPr>
                <w:lang w:val="lt-LT"/>
              </w:rPr>
              <w:t>iang</w:t>
            </w:r>
            <w:proofErr w:type="spellEnd"/>
            <w:r>
              <w:rPr>
                <w:lang w:val="lt-LT"/>
              </w:rPr>
              <w:t>, 2011)</w:t>
            </w:r>
          </w:p>
        </w:tc>
      </w:tr>
      <w:tr w:rsidR="00A74820" w14:paraId="266F19D2" w14:textId="77777777" w:rsidTr="00D041EE">
        <w:tc>
          <w:tcPr>
            <w:tcW w:w="1134" w:type="dxa"/>
          </w:tcPr>
          <w:p w14:paraId="68F7E606" w14:textId="77777777" w:rsidR="00A74820" w:rsidRDefault="00A74820" w:rsidP="00226300">
            <w:pPr>
              <w:ind w:firstLine="0"/>
              <w:rPr>
                <w:lang w:val="lt-LT"/>
              </w:rPr>
            </w:pPr>
            <w:r>
              <w:rPr>
                <w:lang w:val="lt-LT"/>
              </w:rPr>
              <w:t xml:space="preserve">BST </w:t>
            </w:r>
            <w:r w:rsidR="00AA3D78">
              <w:rPr>
                <w:lang w:val="lt-LT"/>
              </w:rPr>
              <w:t>5</w:t>
            </w:r>
            <w:r>
              <w:rPr>
                <w:lang w:val="lt-LT"/>
              </w:rPr>
              <w:t>5</w:t>
            </w:r>
          </w:p>
        </w:tc>
        <w:tc>
          <w:tcPr>
            <w:tcW w:w="737" w:type="dxa"/>
          </w:tcPr>
          <w:p w14:paraId="09406E8B" w14:textId="77777777" w:rsidR="00A74820" w:rsidRDefault="00A74820" w:rsidP="00226300">
            <w:pPr>
              <w:ind w:firstLine="0"/>
              <w:rPr>
                <w:lang w:val="lt-LT"/>
              </w:rPr>
            </w:pPr>
            <w:r>
              <w:rPr>
                <w:lang w:val="lt-LT"/>
              </w:rPr>
              <w:t>48,1</w:t>
            </w:r>
          </w:p>
        </w:tc>
        <w:tc>
          <w:tcPr>
            <w:tcW w:w="737" w:type="dxa"/>
          </w:tcPr>
          <w:p w14:paraId="07DD6F5D" w14:textId="77777777" w:rsidR="00A74820" w:rsidRDefault="00A74820" w:rsidP="00226300">
            <w:pPr>
              <w:ind w:firstLine="0"/>
              <w:rPr>
                <w:lang w:val="lt-LT"/>
              </w:rPr>
            </w:pPr>
            <w:r>
              <w:rPr>
                <w:lang w:val="lt-LT"/>
              </w:rPr>
              <w:t>250</w:t>
            </w:r>
          </w:p>
        </w:tc>
        <w:tc>
          <w:tcPr>
            <w:tcW w:w="737" w:type="dxa"/>
          </w:tcPr>
          <w:p w14:paraId="55060459" w14:textId="77777777" w:rsidR="00A74820" w:rsidRDefault="00A74820" w:rsidP="00226300">
            <w:pPr>
              <w:ind w:firstLine="0"/>
              <w:rPr>
                <w:lang w:val="lt-LT"/>
              </w:rPr>
            </w:pPr>
            <w:r>
              <w:rPr>
                <w:lang w:val="lt-LT"/>
              </w:rPr>
              <w:t>30</w:t>
            </w:r>
          </w:p>
        </w:tc>
        <w:tc>
          <w:tcPr>
            <w:tcW w:w="756" w:type="dxa"/>
          </w:tcPr>
          <w:p w14:paraId="62E1A1B2" w14:textId="77777777" w:rsidR="00A74820" w:rsidRDefault="00A74820" w:rsidP="00226300">
            <w:pPr>
              <w:ind w:firstLine="0"/>
              <w:rPr>
                <w:lang w:val="lt-LT"/>
              </w:rPr>
            </w:pPr>
            <w:r>
              <w:rPr>
                <w:lang w:val="lt-LT"/>
              </w:rPr>
              <w:t>7,7</w:t>
            </w:r>
          </w:p>
        </w:tc>
        <w:tc>
          <w:tcPr>
            <w:tcW w:w="737" w:type="dxa"/>
          </w:tcPr>
          <w:p w14:paraId="050521EE" w14:textId="77777777" w:rsidR="00A74820" w:rsidRDefault="00A74820" w:rsidP="00226300">
            <w:pPr>
              <w:ind w:firstLine="0"/>
              <w:rPr>
                <w:lang w:val="lt-LT"/>
              </w:rPr>
            </w:pPr>
            <w:r>
              <w:rPr>
                <w:lang w:val="lt-LT"/>
              </w:rPr>
              <w:t>7,6</w:t>
            </w:r>
          </w:p>
        </w:tc>
        <w:tc>
          <w:tcPr>
            <w:tcW w:w="737" w:type="dxa"/>
          </w:tcPr>
          <w:p w14:paraId="30F34908" w14:textId="77777777" w:rsidR="00A74820" w:rsidRDefault="00A74820" w:rsidP="00226300">
            <w:pPr>
              <w:ind w:firstLine="0"/>
              <w:rPr>
                <w:lang w:val="lt-LT"/>
              </w:rPr>
            </w:pPr>
            <w:r>
              <w:rPr>
                <w:lang w:val="lt-LT"/>
              </w:rPr>
              <w:t>4,9</w:t>
            </w:r>
          </w:p>
        </w:tc>
        <w:tc>
          <w:tcPr>
            <w:tcW w:w="737" w:type="dxa"/>
          </w:tcPr>
          <w:p w14:paraId="004579C6" w14:textId="77777777" w:rsidR="00A74820" w:rsidRDefault="00A74820" w:rsidP="00226300">
            <w:pPr>
              <w:ind w:firstLine="0"/>
              <w:rPr>
                <w:lang w:val="lt-LT"/>
              </w:rPr>
            </w:pPr>
            <w:r>
              <w:rPr>
                <w:lang w:val="lt-LT"/>
              </w:rPr>
              <w:t>22</w:t>
            </w:r>
          </w:p>
        </w:tc>
        <w:tc>
          <w:tcPr>
            <w:tcW w:w="737" w:type="dxa"/>
          </w:tcPr>
          <w:p w14:paraId="045D4772" w14:textId="77777777" w:rsidR="00A74820" w:rsidRDefault="00A74820" w:rsidP="00226300">
            <w:pPr>
              <w:ind w:firstLine="0"/>
              <w:rPr>
                <w:lang w:val="lt-LT"/>
              </w:rPr>
            </w:pPr>
            <w:r>
              <w:rPr>
                <w:lang w:val="lt-LT"/>
              </w:rPr>
              <w:t>39</w:t>
            </w:r>
          </w:p>
        </w:tc>
        <w:tc>
          <w:tcPr>
            <w:tcW w:w="2155" w:type="dxa"/>
          </w:tcPr>
          <w:p w14:paraId="098AA1D5" w14:textId="77777777" w:rsidR="00A74820" w:rsidRDefault="00CE4C35" w:rsidP="00226300">
            <w:pPr>
              <w:ind w:firstLine="0"/>
              <w:rPr>
                <w:lang w:val="lt-LT"/>
              </w:rPr>
            </w:pPr>
            <w:r>
              <w:rPr>
                <w:lang w:val="lt-LT"/>
              </w:rPr>
              <w:t>(</w:t>
            </w:r>
            <w:proofErr w:type="spellStart"/>
            <w:r>
              <w:rPr>
                <w:lang w:val="lt-LT"/>
              </w:rPr>
              <w:t>Jiang</w:t>
            </w:r>
            <w:proofErr w:type="spellEnd"/>
            <w:r>
              <w:rPr>
                <w:lang w:val="lt-LT"/>
              </w:rPr>
              <w:t>, 2011)</w:t>
            </w:r>
          </w:p>
        </w:tc>
      </w:tr>
      <w:tr w:rsidR="00D041EE" w14:paraId="16C6C313" w14:textId="77777777" w:rsidTr="00D041EE">
        <w:tc>
          <w:tcPr>
            <w:tcW w:w="1134" w:type="dxa"/>
          </w:tcPr>
          <w:p w14:paraId="0F3E4BBF" w14:textId="77777777" w:rsidR="00D041EE" w:rsidRDefault="00D041EE" w:rsidP="00D041EE">
            <w:pPr>
              <w:ind w:firstLine="0"/>
              <w:rPr>
                <w:lang w:val="lt-LT"/>
              </w:rPr>
            </w:pPr>
            <w:r>
              <w:rPr>
                <w:lang w:val="lt-LT"/>
              </w:rPr>
              <w:t xml:space="preserve">BST </w:t>
            </w:r>
            <w:r w:rsidR="00AA3D78">
              <w:rPr>
                <w:lang w:val="lt-LT"/>
              </w:rPr>
              <w:t>4</w:t>
            </w:r>
            <w:r>
              <w:rPr>
                <w:lang w:val="lt-LT"/>
              </w:rPr>
              <w:t>0</w:t>
            </w:r>
          </w:p>
        </w:tc>
        <w:tc>
          <w:tcPr>
            <w:tcW w:w="737" w:type="dxa"/>
          </w:tcPr>
          <w:p w14:paraId="63EC8DED" w14:textId="77777777" w:rsidR="00D041EE" w:rsidRDefault="00D041EE" w:rsidP="00D041EE">
            <w:pPr>
              <w:ind w:firstLine="0"/>
              <w:rPr>
                <w:lang w:val="lt-LT"/>
              </w:rPr>
            </w:pPr>
            <w:r>
              <w:rPr>
                <w:lang w:val="lt-LT"/>
              </w:rPr>
              <w:t>0,71</w:t>
            </w:r>
          </w:p>
        </w:tc>
        <w:tc>
          <w:tcPr>
            <w:tcW w:w="737" w:type="dxa"/>
          </w:tcPr>
          <w:p w14:paraId="050DB3C0" w14:textId="77777777" w:rsidR="00D041EE" w:rsidRDefault="00D041EE" w:rsidP="00D041EE">
            <w:pPr>
              <w:ind w:firstLine="0"/>
              <w:rPr>
                <w:lang w:val="lt-LT"/>
              </w:rPr>
            </w:pPr>
            <w:r>
              <w:rPr>
                <w:lang w:val="lt-LT"/>
              </w:rPr>
              <w:t>4000</w:t>
            </w:r>
          </w:p>
        </w:tc>
        <w:tc>
          <w:tcPr>
            <w:tcW w:w="737" w:type="dxa"/>
          </w:tcPr>
          <w:p w14:paraId="79B58518" w14:textId="77777777" w:rsidR="00D041EE" w:rsidRDefault="00D041EE" w:rsidP="00D041EE">
            <w:pPr>
              <w:ind w:firstLine="0"/>
              <w:rPr>
                <w:lang w:val="lt-LT"/>
              </w:rPr>
            </w:pPr>
            <w:r>
              <w:rPr>
                <w:lang w:val="lt-LT"/>
              </w:rPr>
              <w:t>400</w:t>
            </w:r>
          </w:p>
        </w:tc>
        <w:tc>
          <w:tcPr>
            <w:tcW w:w="756" w:type="dxa"/>
          </w:tcPr>
          <w:p w14:paraId="43BFDA56" w14:textId="77777777" w:rsidR="00D041EE" w:rsidRDefault="00D041EE" w:rsidP="00D041EE">
            <w:pPr>
              <w:ind w:firstLine="0"/>
              <w:rPr>
                <w:lang w:val="lt-LT"/>
              </w:rPr>
            </w:pPr>
            <w:r>
              <w:rPr>
                <w:lang w:val="lt-LT"/>
              </w:rPr>
              <w:t>22,8</w:t>
            </w:r>
          </w:p>
        </w:tc>
        <w:tc>
          <w:tcPr>
            <w:tcW w:w="737" w:type="dxa"/>
          </w:tcPr>
          <w:p w14:paraId="3227EF62" w14:textId="77777777" w:rsidR="00D041EE" w:rsidRDefault="00D041EE" w:rsidP="00D041EE">
            <w:pPr>
              <w:ind w:firstLine="0"/>
              <w:rPr>
                <w:lang w:val="lt-LT"/>
              </w:rPr>
            </w:pPr>
            <w:r>
              <w:rPr>
                <w:lang w:val="lt-LT"/>
              </w:rPr>
              <w:t>9</w:t>
            </w:r>
          </w:p>
        </w:tc>
        <w:tc>
          <w:tcPr>
            <w:tcW w:w="737" w:type="dxa"/>
          </w:tcPr>
          <w:p w14:paraId="411749C9" w14:textId="77777777" w:rsidR="00D041EE" w:rsidRDefault="00D041EE" w:rsidP="00D041EE">
            <w:pPr>
              <w:ind w:firstLine="0"/>
              <w:rPr>
                <w:lang w:val="lt-LT"/>
              </w:rPr>
            </w:pPr>
            <w:r>
              <w:rPr>
                <w:lang w:val="lt-LT"/>
              </w:rPr>
              <w:t>5</w:t>
            </w:r>
          </w:p>
        </w:tc>
        <w:tc>
          <w:tcPr>
            <w:tcW w:w="737" w:type="dxa"/>
          </w:tcPr>
          <w:p w14:paraId="35766CED" w14:textId="77777777" w:rsidR="00D041EE" w:rsidRDefault="00D041EE" w:rsidP="00D041EE">
            <w:pPr>
              <w:ind w:firstLine="0"/>
              <w:rPr>
                <w:lang w:val="lt-LT"/>
              </w:rPr>
            </w:pPr>
            <w:r>
              <w:rPr>
                <w:lang w:val="lt-LT"/>
              </w:rPr>
              <w:t>14</w:t>
            </w:r>
          </w:p>
        </w:tc>
        <w:tc>
          <w:tcPr>
            <w:tcW w:w="737" w:type="dxa"/>
          </w:tcPr>
          <w:p w14:paraId="1B3D8FD3" w14:textId="77777777" w:rsidR="00D041EE" w:rsidRDefault="00D041EE" w:rsidP="00D041EE">
            <w:pPr>
              <w:ind w:firstLine="0"/>
              <w:rPr>
                <w:lang w:val="lt-LT"/>
              </w:rPr>
            </w:pPr>
            <w:r>
              <w:rPr>
                <w:lang w:val="lt-LT"/>
              </w:rPr>
              <w:t>19</w:t>
            </w:r>
          </w:p>
        </w:tc>
        <w:tc>
          <w:tcPr>
            <w:tcW w:w="2155" w:type="dxa"/>
          </w:tcPr>
          <w:p w14:paraId="23C34F52" w14:textId="77777777" w:rsidR="00D041EE" w:rsidRDefault="00FA6779" w:rsidP="00D041EE">
            <w:pPr>
              <w:ind w:firstLine="0"/>
              <w:rPr>
                <w:lang w:val="lt-LT"/>
              </w:rPr>
            </w:pPr>
            <w:r>
              <w:rPr>
                <w:lang w:val="lt-LT"/>
              </w:rPr>
              <w:t>(</w:t>
            </w:r>
            <w:proofErr w:type="spellStart"/>
            <w:r w:rsidR="00D041EE">
              <w:rPr>
                <w:lang w:val="lt-LT"/>
              </w:rPr>
              <w:t>S</w:t>
            </w:r>
            <w:r>
              <w:rPr>
                <w:lang w:val="lt-LT"/>
              </w:rPr>
              <w:t>chuster</w:t>
            </w:r>
            <w:proofErr w:type="spellEnd"/>
            <w:r>
              <w:rPr>
                <w:lang w:val="lt-LT"/>
              </w:rPr>
              <w:t>, 2016)</w:t>
            </w:r>
          </w:p>
        </w:tc>
      </w:tr>
      <w:tr w:rsidR="00D041EE" w14:paraId="52C893D0" w14:textId="77777777" w:rsidTr="00D041EE">
        <w:tc>
          <w:tcPr>
            <w:tcW w:w="1134" w:type="dxa"/>
          </w:tcPr>
          <w:p w14:paraId="623671EA" w14:textId="77777777" w:rsidR="00D041EE" w:rsidRDefault="00D041EE" w:rsidP="00D041EE">
            <w:pPr>
              <w:ind w:firstLine="0"/>
              <w:rPr>
                <w:lang w:val="lt-LT"/>
              </w:rPr>
            </w:pPr>
            <w:r>
              <w:rPr>
                <w:lang w:val="lt-LT"/>
              </w:rPr>
              <w:t>BST</w:t>
            </w:r>
            <w:r w:rsidR="00973E42">
              <w:rPr>
                <w:lang w:val="lt-LT"/>
              </w:rPr>
              <w:t xml:space="preserve"> 30</w:t>
            </w:r>
          </w:p>
        </w:tc>
        <w:tc>
          <w:tcPr>
            <w:tcW w:w="737" w:type="dxa"/>
          </w:tcPr>
          <w:p w14:paraId="5DBCF8D2" w14:textId="77777777" w:rsidR="00D041EE" w:rsidRDefault="00D041EE" w:rsidP="00D041EE">
            <w:pPr>
              <w:ind w:firstLine="0"/>
              <w:rPr>
                <w:lang w:val="lt-LT"/>
              </w:rPr>
            </w:pPr>
            <w:r>
              <w:rPr>
                <w:lang w:val="lt-LT"/>
              </w:rPr>
              <w:t>1</w:t>
            </w:r>
          </w:p>
        </w:tc>
        <w:tc>
          <w:tcPr>
            <w:tcW w:w="737" w:type="dxa"/>
          </w:tcPr>
          <w:p w14:paraId="35A26FD3" w14:textId="77777777" w:rsidR="00D041EE" w:rsidRDefault="00D041EE" w:rsidP="00D041EE">
            <w:pPr>
              <w:ind w:firstLine="0"/>
              <w:rPr>
                <w:lang w:val="lt-LT"/>
              </w:rPr>
            </w:pPr>
            <w:r>
              <w:rPr>
                <w:lang w:val="lt-LT"/>
              </w:rPr>
              <w:t>200</w:t>
            </w:r>
          </w:p>
        </w:tc>
        <w:tc>
          <w:tcPr>
            <w:tcW w:w="737" w:type="dxa"/>
          </w:tcPr>
          <w:p w14:paraId="33A8BBD5" w14:textId="77777777" w:rsidR="00D041EE" w:rsidRDefault="00D041EE" w:rsidP="00D041EE">
            <w:pPr>
              <w:ind w:firstLine="0"/>
              <w:rPr>
                <w:lang w:val="lt-LT"/>
              </w:rPr>
            </w:pPr>
            <w:r>
              <w:rPr>
                <w:lang w:val="lt-LT"/>
              </w:rPr>
              <w:t>10</w:t>
            </w:r>
          </w:p>
        </w:tc>
        <w:tc>
          <w:tcPr>
            <w:tcW w:w="756" w:type="dxa"/>
          </w:tcPr>
          <w:p w14:paraId="6B3AAD79" w14:textId="77777777" w:rsidR="00D041EE" w:rsidRDefault="00D041EE" w:rsidP="00D041EE">
            <w:pPr>
              <w:ind w:firstLine="0"/>
              <w:rPr>
                <w:lang w:val="lt-LT"/>
              </w:rPr>
            </w:pPr>
            <w:r>
              <w:rPr>
                <w:lang w:val="lt-LT"/>
              </w:rPr>
              <w:t>45,5</w:t>
            </w:r>
          </w:p>
        </w:tc>
        <w:tc>
          <w:tcPr>
            <w:tcW w:w="737" w:type="dxa"/>
          </w:tcPr>
          <w:p w14:paraId="451DE5A8" w14:textId="77777777" w:rsidR="00D041EE" w:rsidRDefault="00D041EE" w:rsidP="00D041EE">
            <w:pPr>
              <w:ind w:firstLine="0"/>
              <w:rPr>
                <w:lang w:val="lt-LT"/>
              </w:rPr>
            </w:pPr>
            <w:r>
              <w:rPr>
                <w:lang w:val="lt-LT"/>
              </w:rPr>
              <w:t>4,4</w:t>
            </w:r>
          </w:p>
        </w:tc>
        <w:tc>
          <w:tcPr>
            <w:tcW w:w="737" w:type="dxa"/>
          </w:tcPr>
          <w:p w14:paraId="27002AAF" w14:textId="77777777" w:rsidR="00D041EE" w:rsidRDefault="00D041EE" w:rsidP="00D041EE">
            <w:pPr>
              <w:ind w:firstLine="0"/>
              <w:rPr>
                <w:lang w:val="lt-LT"/>
              </w:rPr>
            </w:pPr>
            <w:r>
              <w:rPr>
                <w:lang w:val="lt-LT"/>
              </w:rPr>
              <w:t>3,8</w:t>
            </w:r>
          </w:p>
        </w:tc>
        <w:tc>
          <w:tcPr>
            <w:tcW w:w="737" w:type="dxa"/>
          </w:tcPr>
          <w:p w14:paraId="4C724E72" w14:textId="77777777" w:rsidR="00D041EE" w:rsidRDefault="00D041EE" w:rsidP="00D041EE">
            <w:pPr>
              <w:ind w:firstLine="0"/>
              <w:rPr>
                <w:lang w:val="lt-LT"/>
              </w:rPr>
            </w:pPr>
            <w:r>
              <w:rPr>
                <w:lang w:val="lt-LT"/>
              </w:rPr>
              <w:t>&gt;14</w:t>
            </w:r>
          </w:p>
        </w:tc>
        <w:tc>
          <w:tcPr>
            <w:tcW w:w="737" w:type="dxa"/>
          </w:tcPr>
          <w:p w14:paraId="58384135" w14:textId="77777777" w:rsidR="00D041EE" w:rsidRDefault="00D041EE" w:rsidP="00D041EE">
            <w:pPr>
              <w:ind w:firstLine="0"/>
              <w:rPr>
                <w:lang w:val="lt-LT"/>
              </w:rPr>
            </w:pPr>
            <w:r>
              <w:rPr>
                <w:lang w:val="lt-LT"/>
              </w:rPr>
              <w:t>&gt;14</w:t>
            </w:r>
          </w:p>
        </w:tc>
        <w:tc>
          <w:tcPr>
            <w:tcW w:w="2155" w:type="dxa"/>
          </w:tcPr>
          <w:p w14:paraId="012A6746" w14:textId="77777777" w:rsidR="00D041EE" w:rsidRDefault="00FA6779" w:rsidP="00D041EE">
            <w:pPr>
              <w:ind w:firstLine="0"/>
              <w:rPr>
                <w:lang w:val="lt-LT"/>
              </w:rPr>
            </w:pPr>
            <w:r>
              <w:rPr>
                <w:lang w:val="lt-LT"/>
              </w:rPr>
              <w:t>(</w:t>
            </w:r>
            <w:proofErr w:type="spellStart"/>
            <w:r w:rsidR="00D041EE">
              <w:rPr>
                <w:lang w:val="lt-LT"/>
              </w:rPr>
              <w:t>P</w:t>
            </w:r>
            <w:r>
              <w:rPr>
                <w:lang w:val="lt-LT"/>
              </w:rPr>
              <w:t>aolis</w:t>
            </w:r>
            <w:proofErr w:type="spellEnd"/>
            <w:r>
              <w:rPr>
                <w:lang w:val="lt-LT"/>
              </w:rPr>
              <w:t>, 2015)</w:t>
            </w:r>
          </w:p>
        </w:tc>
      </w:tr>
      <w:tr w:rsidR="00973E42" w14:paraId="193AC5F4" w14:textId="77777777" w:rsidTr="00D041EE">
        <w:tc>
          <w:tcPr>
            <w:tcW w:w="1134" w:type="dxa"/>
          </w:tcPr>
          <w:p w14:paraId="73DB72EB" w14:textId="77777777" w:rsidR="00973E42" w:rsidRDefault="00973E42" w:rsidP="00D041EE">
            <w:pPr>
              <w:ind w:firstLine="0"/>
              <w:rPr>
                <w:lang w:val="lt-LT"/>
              </w:rPr>
            </w:pPr>
            <w:r>
              <w:rPr>
                <w:lang w:val="lt-LT"/>
              </w:rPr>
              <w:t>BST 30</w:t>
            </w:r>
          </w:p>
        </w:tc>
        <w:tc>
          <w:tcPr>
            <w:tcW w:w="737" w:type="dxa"/>
          </w:tcPr>
          <w:p w14:paraId="44D49D4D" w14:textId="77777777" w:rsidR="00973E42" w:rsidRDefault="00973E42" w:rsidP="00D041EE">
            <w:pPr>
              <w:ind w:firstLine="0"/>
              <w:rPr>
                <w:lang w:val="lt-LT"/>
              </w:rPr>
            </w:pPr>
            <w:r>
              <w:rPr>
                <w:lang w:val="lt-LT"/>
              </w:rPr>
              <w:t>31</w:t>
            </w:r>
          </w:p>
        </w:tc>
        <w:tc>
          <w:tcPr>
            <w:tcW w:w="737" w:type="dxa"/>
          </w:tcPr>
          <w:p w14:paraId="2BA37D99" w14:textId="77777777" w:rsidR="00973E42" w:rsidRDefault="00973E42" w:rsidP="00D041EE">
            <w:pPr>
              <w:ind w:firstLine="0"/>
              <w:rPr>
                <w:lang w:val="lt-LT"/>
              </w:rPr>
            </w:pPr>
            <w:r>
              <w:rPr>
                <w:lang w:val="lt-LT"/>
              </w:rPr>
              <w:t>1000</w:t>
            </w:r>
          </w:p>
        </w:tc>
        <w:tc>
          <w:tcPr>
            <w:tcW w:w="737" w:type="dxa"/>
          </w:tcPr>
          <w:p w14:paraId="3A161C44" w14:textId="77777777" w:rsidR="00973E42" w:rsidRDefault="00973E42" w:rsidP="00D041EE">
            <w:pPr>
              <w:ind w:firstLine="0"/>
              <w:rPr>
                <w:lang w:val="lt-LT"/>
              </w:rPr>
            </w:pPr>
            <w:r>
              <w:rPr>
                <w:lang w:val="lt-LT"/>
              </w:rPr>
              <w:t>20</w:t>
            </w:r>
          </w:p>
        </w:tc>
        <w:tc>
          <w:tcPr>
            <w:tcW w:w="756" w:type="dxa"/>
          </w:tcPr>
          <w:p w14:paraId="7D4733B1" w14:textId="77777777" w:rsidR="00973E42" w:rsidRDefault="00EC504E" w:rsidP="00D041EE">
            <w:pPr>
              <w:ind w:firstLine="0"/>
              <w:rPr>
                <w:lang w:val="lt-LT"/>
              </w:rPr>
            </w:pPr>
            <w:r>
              <w:rPr>
                <w:lang w:val="lt-LT"/>
              </w:rPr>
              <w:t>31,7</w:t>
            </w:r>
          </w:p>
        </w:tc>
        <w:tc>
          <w:tcPr>
            <w:tcW w:w="737" w:type="dxa"/>
          </w:tcPr>
          <w:p w14:paraId="2F970915" w14:textId="77777777" w:rsidR="00973E42" w:rsidRDefault="00EC504E" w:rsidP="00D041EE">
            <w:pPr>
              <w:ind w:firstLine="0"/>
              <w:rPr>
                <w:lang w:val="lt-LT"/>
              </w:rPr>
            </w:pPr>
            <w:r>
              <w:rPr>
                <w:lang w:val="lt-LT"/>
              </w:rPr>
              <w:t>10,8</w:t>
            </w:r>
          </w:p>
        </w:tc>
        <w:tc>
          <w:tcPr>
            <w:tcW w:w="737" w:type="dxa"/>
          </w:tcPr>
          <w:p w14:paraId="5044472A" w14:textId="77777777" w:rsidR="00973E42" w:rsidRDefault="00EC504E" w:rsidP="00D041EE">
            <w:pPr>
              <w:ind w:firstLine="0"/>
              <w:rPr>
                <w:lang w:val="lt-LT"/>
              </w:rPr>
            </w:pPr>
            <w:r>
              <w:rPr>
                <w:lang w:val="lt-LT"/>
              </w:rPr>
              <w:t>7,8</w:t>
            </w:r>
          </w:p>
        </w:tc>
        <w:tc>
          <w:tcPr>
            <w:tcW w:w="737" w:type="dxa"/>
          </w:tcPr>
          <w:p w14:paraId="666AFC9C" w14:textId="77777777" w:rsidR="00973E42" w:rsidRDefault="00EC504E" w:rsidP="00D041EE">
            <w:pPr>
              <w:ind w:firstLine="0"/>
              <w:rPr>
                <w:lang w:val="lt-LT"/>
              </w:rPr>
            </w:pPr>
            <w:r>
              <w:rPr>
                <w:lang w:val="lt-LT"/>
              </w:rPr>
              <w:t>3</w:t>
            </w:r>
          </w:p>
        </w:tc>
        <w:tc>
          <w:tcPr>
            <w:tcW w:w="737" w:type="dxa"/>
          </w:tcPr>
          <w:p w14:paraId="3169CB28" w14:textId="77777777" w:rsidR="00973E42" w:rsidRDefault="00EC504E" w:rsidP="00D041EE">
            <w:pPr>
              <w:ind w:firstLine="0"/>
              <w:rPr>
                <w:lang w:val="lt-LT"/>
              </w:rPr>
            </w:pPr>
            <w:r>
              <w:rPr>
                <w:lang w:val="lt-LT"/>
              </w:rPr>
              <w:t>4</w:t>
            </w:r>
          </w:p>
        </w:tc>
        <w:tc>
          <w:tcPr>
            <w:tcW w:w="2155" w:type="dxa"/>
          </w:tcPr>
          <w:p w14:paraId="42A3993E" w14:textId="77777777" w:rsidR="00973E42" w:rsidRDefault="00EC504E" w:rsidP="00D041EE">
            <w:pPr>
              <w:ind w:firstLine="0"/>
              <w:rPr>
                <w:lang w:val="lt-LT"/>
              </w:rPr>
            </w:pPr>
            <w:r>
              <w:rPr>
                <w:lang w:val="lt-LT"/>
              </w:rPr>
              <w:t>Šis darbas</w:t>
            </w:r>
          </w:p>
        </w:tc>
      </w:tr>
      <w:tr w:rsidR="00973E42" w14:paraId="5ED69B2F" w14:textId="77777777" w:rsidTr="00D041EE">
        <w:tc>
          <w:tcPr>
            <w:tcW w:w="1134" w:type="dxa"/>
          </w:tcPr>
          <w:p w14:paraId="7EC8E0BA" w14:textId="77777777" w:rsidR="00973E42" w:rsidRDefault="00973E42" w:rsidP="00D041EE">
            <w:pPr>
              <w:ind w:firstLine="0"/>
              <w:rPr>
                <w:lang w:val="lt-LT"/>
              </w:rPr>
            </w:pPr>
            <w:r>
              <w:rPr>
                <w:lang w:val="lt-LT"/>
              </w:rPr>
              <w:t>BST 30</w:t>
            </w:r>
          </w:p>
        </w:tc>
        <w:tc>
          <w:tcPr>
            <w:tcW w:w="737" w:type="dxa"/>
          </w:tcPr>
          <w:p w14:paraId="7B623D85" w14:textId="77777777" w:rsidR="00973E42" w:rsidRDefault="00973E42" w:rsidP="00D041EE">
            <w:pPr>
              <w:ind w:firstLine="0"/>
              <w:rPr>
                <w:lang w:val="lt-LT"/>
              </w:rPr>
            </w:pPr>
            <w:r>
              <w:rPr>
                <w:lang w:val="lt-LT"/>
              </w:rPr>
              <w:t>30,6</w:t>
            </w:r>
          </w:p>
        </w:tc>
        <w:tc>
          <w:tcPr>
            <w:tcW w:w="737" w:type="dxa"/>
          </w:tcPr>
          <w:p w14:paraId="02DF248F" w14:textId="77777777" w:rsidR="00973E42" w:rsidRDefault="00973E42" w:rsidP="00D041EE">
            <w:pPr>
              <w:ind w:firstLine="0"/>
              <w:rPr>
                <w:lang w:val="lt-LT"/>
              </w:rPr>
            </w:pPr>
            <w:r>
              <w:rPr>
                <w:lang w:val="lt-LT"/>
              </w:rPr>
              <w:t>2000</w:t>
            </w:r>
          </w:p>
        </w:tc>
        <w:tc>
          <w:tcPr>
            <w:tcW w:w="737" w:type="dxa"/>
          </w:tcPr>
          <w:p w14:paraId="458A448F" w14:textId="77777777" w:rsidR="00973E42" w:rsidRDefault="00973E42" w:rsidP="00D041EE">
            <w:pPr>
              <w:ind w:firstLine="0"/>
              <w:rPr>
                <w:lang w:val="lt-LT"/>
              </w:rPr>
            </w:pPr>
            <w:r>
              <w:rPr>
                <w:lang w:val="lt-LT"/>
              </w:rPr>
              <w:t>20</w:t>
            </w:r>
          </w:p>
        </w:tc>
        <w:tc>
          <w:tcPr>
            <w:tcW w:w="756" w:type="dxa"/>
          </w:tcPr>
          <w:p w14:paraId="64750E25" w14:textId="77777777" w:rsidR="00973E42" w:rsidRPr="00EC504E" w:rsidRDefault="00EC504E" w:rsidP="00D041EE">
            <w:pPr>
              <w:ind w:firstLine="0"/>
            </w:pPr>
            <w:r>
              <w:t>21,15</w:t>
            </w:r>
          </w:p>
        </w:tc>
        <w:tc>
          <w:tcPr>
            <w:tcW w:w="737" w:type="dxa"/>
          </w:tcPr>
          <w:p w14:paraId="79AC9D5F" w14:textId="77777777" w:rsidR="00973E42" w:rsidRDefault="00EC504E" w:rsidP="00D041EE">
            <w:pPr>
              <w:ind w:firstLine="0"/>
              <w:rPr>
                <w:lang w:val="lt-LT"/>
              </w:rPr>
            </w:pPr>
            <w:r>
              <w:rPr>
                <w:lang w:val="lt-LT"/>
              </w:rPr>
              <w:t>8,7</w:t>
            </w:r>
          </w:p>
        </w:tc>
        <w:tc>
          <w:tcPr>
            <w:tcW w:w="737" w:type="dxa"/>
          </w:tcPr>
          <w:p w14:paraId="6E1E2FFB" w14:textId="77777777" w:rsidR="00973E42" w:rsidRDefault="00EC504E" w:rsidP="00D041EE">
            <w:pPr>
              <w:ind w:firstLine="0"/>
              <w:rPr>
                <w:lang w:val="lt-LT"/>
              </w:rPr>
            </w:pPr>
            <w:r>
              <w:rPr>
                <w:lang w:val="lt-LT"/>
              </w:rPr>
              <w:t>7,7</w:t>
            </w:r>
          </w:p>
        </w:tc>
        <w:tc>
          <w:tcPr>
            <w:tcW w:w="737" w:type="dxa"/>
          </w:tcPr>
          <w:p w14:paraId="1723B4BC" w14:textId="77777777" w:rsidR="00973E42" w:rsidRDefault="00EC504E" w:rsidP="00D041EE">
            <w:pPr>
              <w:ind w:firstLine="0"/>
              <w:rPr>
                <w:lang w:val="lt-LT"/>
              </w:rPr>
            </w:pPr>
            <w:r>
              <w:rPr>
                <w:lang w:val="lt-LT"/>
              </w:rPr>
              <w:t>4</w:t>
            </w:r>
          </w:p>
        </w:tc>
        <w:tc>
          <w:tcPr>
            <w:tcW w:w="737" w:type="dxa"/>
          </w:tcPr>
          <w:p w14:paraId="4FD95036" w14:textId="77777777" w:rsidR="00973E42" w:rsidRDefault="00EC504E" w:rsidP="00D041EE">
            <w:pPr>
              <w:ind w:firstLine="0"/>
              <w:rPr>
                <w:lang w:val="lt-LT"/>
              </w:rPr>
            </w:pPr>
            <w:r>
              <w:rPr>
                <w:lang w:val="lt-LT"/>
              </w:rPr>
              <w:t>6</w:t>
            </w:r>
          </w:p>
        </w:tc>
        <w:tc>
          <w:tcPr>
            <w:tcW w:w="2155" w:type="dxa"/>
          </w:tcPr>
          <w:p w14:paraId="5EE6FF22" w14:textId="77777777" w:rsidR="00973E42" w:rsidRDefault="00EC504E" w:rsidP="00D041EE">
            <w:pPr>
              <w:ind w:firstLine="0"/>
              <w:rPr>
                <w:lang w:val="lt-LT"/>
              </w:rPr>
            </w:pPr>
            <w:r>
              <w:rPr>
                <w:lang w:val="lt-LT"/>
              </w:rPr>
              <w:t>Šis darbas</w:t>
            </w:r>
          </w:p>
        </w:tc>
      </w:tr>
    </w:tbl>
    <w:p w14:paraId="6A0C4020" w14:textId="77777777" w:rsidR="00B11F04" w:rsidRDefault="00B11F04" w:rsidP="00AE61E7">
      <w:pPr>
        <w:rPr>
          <w:lang w:val="lt-LT"/>
        </w:rPr>
      </w:pPr>
    </w:p>
    <w:p w14:paraId="7304F499" w14:textId="5CF5BCFD" w:rsidR="00AA3D78" w:rsidRDefault="00AA3D78" w:rsidP="00AE61E7">
      <w:pPr>
        <w:rPr>
          <w:lang w:val="lt-LT"/>
        </w:rPr>
      </w:pPr>
      <w:r>
        <w:rPr>
          <w:lang w:val="lt-LT"/>
        </w:rPr>
        <w:t>čia „BST 70“ reiškia</w:t>
      </w:r>
      <w:r w:rsidR="00204B9E">
        <w:rPr>
          <w:lang w:val="lt-LT"/>
        </w:rPr>
        <w:t>, kad</w:t>
      </w:r>
      <w:r>
        <w:rPr>
          <w:lang w:val="lt-LT"/>
        </w:rPr>
        <w:t xml:space="preserve"> bario strončio titanat</w:t>
      </w:r>
      <w:r w:rsidR="00204B9E">
        <w:rPr>
          <w:lang w:val="lt-LT"/>
        </w:rPr>
        <w:t>as</w:t>
      </w:r>
      <w:r>
        <w:rPr>
          <w:lang w:val="lt-LT"/>
        </w:rPr>
        <w:t xml:space="preserve"> sudaryt</w:t>
      </w:r>
      <w:r w:rsidR="00204B9E">
        <w:rPr>
          <w:lang w:val="lt-LT"/>
        </w:rPr>
        <w:t>as</w:t>
      </w:r>
      <w:r>
        <w:rPr>
          <w:lang w:val="lt-LT"/>
        </w:rPr>
        <w:t xml:space="preserve"> iš 70 % strončio, </w:t>
      </w:r>
      <w:r w:rsidR="00204B9E">
        <w:rPr>
          <w:lang w:val="lt-LT"/>
        </w:rPr>
        <w:t xml:space="preserve">o </w:t>
      </w:r>
      <w:r>
        <w:rPr>
          <w:lang w:val="lt-LT"/>
        </w:rPr>
        <w:t>likę 30 % bario, logika visur ta pati.</w:t>
      </w:r>
    </w:p>
    <w:p w14:paraId="20287DC8" w14:textId="34C56AB8" w:rsidR="00EC504E" w:rsidRDefault="003A71B7" w:rsidP="004425AC">
      <w:pPr>
        <w:rPr>
          <w:lang w:val="lt-LT"/>
        </w:rPr>
      </w:pPr>
      <w:r>
        <w:rPr>
          <w:lang w:val="lt-LT"/>
        </w:rPr>
        <w:t>Šiame darbe sumodeli</w:t>
      </w:r>
      <w:r w:rsidR="00BF7FC6">
        <w:rPr>
          <w:lang w:val="lt-LT"/>
        </w:rPr>
        <w:t>uoti</w:t>
      </w:r>
      <w:r>
        <w:rPr>
          <w:lang w:val="lt-LT"/>
        </w:rPr>
        <w:t xml:space="preserve"> </w:t>
      </w:r>
      <w:r w:rsidR="009753D5">
        <w:rPr>
          <w:lang w:val="lt-LT"/>
        </w:rPr>
        <w:t>santyk</w:t>
      </w:r>
      <w:r>
        <w:rPr>
          <w:lang w:val="lt-LT"/>
        </w:rPr>
        <w:t>inai aukšto suderinamumo filtr</w:t>
      </w:r>
      <w:r w:rsidR="00BF7FC6">
        <w:rPr>
          <w:lang w:val="lt-LT"/>
        </w:rPr>
        <w:t>ai</w:t>
      </w:r>
      <w:r>
        <w:rPr>
          <w:lang w:val="lt-LT"/>
        </w:rPr>
        <w:t xml:space="preserve"> ir šis suderinamumas pasiekiamas naudojant </w:t>
      </w:r>
      <w:r w:rsidR="009753D5">
        <w:rPr>
          <w:lang w:val="lt-LT"/>
        </w:rPr>
        <w:t>santyk</w:t>
      </w:r>
      <w:r>
        <w:rPr>
          <w:lang w:val="lt-LT"/>
        </w:rPr>
        <w:t xml:space="preserve">inai žemą nustatymo įtampą. Toks suderinamumas pasiekiamas dėka didelio </w:t>
      </w:r>
      <w:r w:rsidR="00DD49E3">
        <w:rPr>
          <w:lang w:val="lt-LT"/>
        </w:rPr>
        <w:t>feroelektrinio</w:t>
      </w:r>
      <w:r>
        <w:rPr>
          <w:lang w:val="lt-LT"/>
        </w:rPr>
        <w:t xml:space="preserve"> padėklo</w:t>
      </w:r>
      <w:r w:rsidR="00DD49E3">
        <w:rPr>
          <w:lang w:val="lt-LT"/>
        </w:rPr>
        <w:t xml:space="preserve"> storio ir paviršiaus ploto</w:t>
      </w:r>
      <w:r w:rsidR="004425AC">
        <w:rPr>
          <w:lang w:val="lt-LT"/>
        </w:rPr>
        <w:t xml:space="preserve">, pasižyminčio aukšta dielektrine skvarba. Tokio padėklo trūkumas – dideli signalo nuostoliai ir aukšta atspindžių amplitudė, </w:t>
      </w:r>
      <w:r w:rsidR="00BF7FC6">
        <w:rPr>
          <w:lang w:val="lt-LT"/>
        </w:rPr>
        <w:t>tai</w:t>
      </w:r>
      <w:r w:rsidR="004425AC">
        <w:rPr>
          <w:lang w:val="lt-LT"/>
        </w:rPr>
        <w:t xml:space="preserve"> mato</w:t>
      </w:r>
      <w:r w:rsidR="00BF7FC6">
        <w:rPr>
          <w:lang w:val="lt-LT"/>
        </w:rPr>
        <w:t>si</w:t>
      </w:r>
      <w:r w:rsidR="004425AC">
        <w:rPr>
          <w:lang w:val="lt-LT"/>
        </w:rPr>
        <w:t xml:space="preserve"> iš</w:t>
      </w:r>
      <w:r w:rsidR="00BF7FC6">
        <w:rPr>
          <w:lang w:val="lt-LT"/>
        </w:rPr>
        <w:br/>
      </w:r>
      <w:r w:rsidR="00DD49E3">
        <w:rPr>
          <w:lang w:val="lt-LT"/>
        </w:rPr>
        <w:t>4</w:t>
      </w:r>
      <w:r w:rsidR="00BF7FC6">
        <w:rPr>
          <w:lang w:val="lt-LT"/>
        </w:rPr>
        <w:t>.</w:t>
      </w:r>
      <w:r w:rsidR="00DD49E3">
        <w:rPr>
          <w:lang w:val="lt-LT"/>
        </w:rPr>
        <w:t xml:space="preserve">1 </w:t>
      </w:r>
      <w:r w:rsidR="004425AC">
        <w:rPr>
          <w:lang w:val="lt-LT"/>
        </w:rPr>
        <w:t>lentelės.</w:t>
      </w:r>
    </w:p>
    <w:p w14:paraId="24F7A440" w14:textId="4B64DF7A" w:rsidR="00DD49E3" w:rsidRDefault="00DD49E3" w:rsidP="004425AC">
      <w:pPr>
        <w:rPr>
          <w:lang w:val="lt-LT"/>
        </w:rPr>
      </w:pPr>
    </w:p>
    <w:p w14:paraId="77DE15F2" w14:textId="7C0133CD" w:rsidR="00DD49E3" w:rsidRDefault="00DD49E3" w:rsidP="00DD49E3">
      <w:pPr>
        <w:pStyle w:val="Heading2"/>
      </w:pPr>
      <w:bookmarkStart w:id="79" w:name="_Toc9891084"/>
      <w:r>
        <w:t>Trumpas skyriaus apibendrinimas</w:t>
      </w:r>
      <w:bookmarkEnd w:id="79"/>
    </w:p>
    <w:p w14:paraId="552D4871" w14:textId="5C7B51AD" w:rsidR="00DD49E3" w:rsidRDefault="009418AF" w:rsidP="00DD49E3">
      <w:pPr>
        <w:rPr>
          <w:lang w:val="lt-LT"/>
        </w:rPr>
      </w:pPr>
      <w:r>
        <w:rPr>
          <w:lang w:val="lt-LT"/>
        </w:rPr>
        <w:t xml:space="preserve">Pirmajame poskyryje </w:t>
      </w:r>
      <w:r w:rsidR="00496200">
        <w:rPr>
          <w:lang w:val="lt-LT"/>
        </w:rPr>
        <w:t xml:space="preserve">atlikta </w:t>
      </w:r>
      <w:r w:rsidR="005B31F7">
        <w:rPr>
          <w:lang w:val="lt-LT"/>
        </w:rPr>
        <w:t>sumodeliuotų filtrų perdavimo ir atspindžio charakteristikų analizė. Jos metu pastebėta, kad</w:t>
      </w:r>
      <w:r w:rsidR="00836263">
        <w:rPr>
          <w:lang w:val="lt-LT"/>
        </w:rPr>
        <w:t>, naudojant žemą nustatymo įtampą (iki 20 V),</w:t>
      </w:r>
      <w:r w:rsidR="005B31F7">
        <w:rPr>
          <w:lang w:val="lt-LT"/>
        </w:rPr>
        <w:t xml:space="preserve"> plonesnį feroelektrinį padėklą naudojantis filtras pasižymi geresniu centrinio dažnio suderinamumu</w:t>
      </w:r>
      <w:r w:rsidR="00836263">
        <w:rPr>
          <w:lang w:val="lt-LT"/>
        </w:rPr>
        <w:t xml:space="preserve"> (šiuo atveju suderinamumas skiriasi 3 kartus).</w:t>
      </w:r>
      <w:r w:rsidR="005B31F7">
        <w:rPr>
          <w:lang w:val="lt-LT"/>
        </w:rPr>
        <w:t xml:space="preserve"> </w:t>
      </w:r>
      <w:r w:rsidR="00186F95">
        <w:rPr>
          <w:lang w:val="lt-LT"/>
        </w:rPr>
        <w:t>Naudojant labai aukštą nustatymo įtampą ( &gt; 60 V), s</w:t>
      </w:r>
      <w:r w:rsidR="005B31F7">
        <w:rPr>
          <w:lang w:val="lt-LT"/>
        </w:rPr>
        <w:t>toresnį feroelektrinį padėklą naudojantis filtras</w:t>
      </w:r>
      <w:r w:rsidR="00186F95">
        <w:rPr>
          <w:lang w:val="lt-LT"/>
        </w:rPr>
        <w:t xml:space="preserve"> pasižymi geresniu suderinamumu, nes, esant tokiai aukštai įtampai, plonasis feroelektrinis sluoksnis yra beveik įsisotinęs</w:t>
      </w:r>
      <w:r w:rsidR="00CB0553">
        <w:rPr>
          <w:lang w:val="lt-LT"/>
        </w:rPr>
        <w:t xml:space="preserve">, todėl įtampos didinimas turi nedaug įtakos jo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CB0553">
        <w:rPr>
          <w:lang w:val="lt-LT"/>
        </w:rPr>
        <w:t xml:space="preserve"> pokyčiui. Taip pat pastebėta, kad padėklo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E55BA0">
        <w:rPr>
          <w:lang w:val="lt-LT"/>
        </w:rPr>
        <w:t xml:space="preserve"> yra tiesiogiai</w:t>
      </w:r>
      <w:r w:rsidR="00CB0553">
        <w:rPr>
          <w:lang w:val="lt-LT"/>
        </w:rPr>
        <w:t xml:space="preserve"> </w:t>
      </w:r>
      <w:r w:rsidR="00E55BA0">
        <w:rPr>
          <w:lang w:val="lt-LT"/>
        </w:rPr>
        <w:t xml:space="preserve">sietina su signalo nuostoliais, todėl </w:t>
      </w:r>
      <w:r w:rsidR="0089489C">
        <w:rPr>
          <w:lang w:val="lt-LT"/>
        </w:rPr>
        <w:t>didinant feroelektriką veikiantį elektrinį lauką</w:t>
      </w:r>
      <w:r w:rsidR="00C83E87">
        <w:rPr>
          <w:lang w:val="lt-LT"/>
        </w:rPr>
        <w:t xml:space="preserve"> mažėja</w:t>
      </w:r>
      <w:r w:rsidR="00E55BA0">
        <w:rPr>
          <w:lang w:val="lt-LT"/>
        </w:rPr>
        <w:t xml:space="preserve"> signalo nuostoliai.</w:t>
      </w:r>
    </w:p>
    <w:p w14:paraId="710A728B" w14:textId="6D91595B" w:rsidR="00B52A10" w:rsidRPr="00DD49E3" w:rsidRDefault="00AA53A8" w:rsidP="00DD49E3">
      <w:pPr>
        <w:rPr>
          <w:lang w:val="lt-LT"/>
        </w:rPr>
      </w:pPr>
      <w:r>
        <w:rPr>
          <w:lang w:val="lt-LT"/>
        </w:rPr>
        <w:t xml:space="preserve">Antrajame poskyryje palyginti šiame darbe sumodeliuoti filtrai su kitų autorių darbuose aprašytais feroelektriniais filtrais. Pastebėta, kad šiame darbe sumodeliuoti filtrai pasižymi aukštu suderinamumu, bet </w:t>
      </w:r>
      <w:r w:rsidR="00C83E87">
        <w:rPr>
          <w:lang w:val="lt-LT"/>
        </w:rPr>
        <w:t>taip pat ir</w:t>
      </w:r>
      <w:r>
        <w:rPr>
          <w:lang w:val="lt-LT"/>
        </w:rPr>
        <w:t xml:space="preserve"> dideliais signalo nuostoliais.</w:t>
      </w:r>
    </w:p>
    <w:p w14:paraId="4C6E2039" w14:textId="77777777" w:rsidR="00E60B5C" w:rsidRPr="00BB0D9D" w:rsidRDefault="00C51DC1" w:rsidP="00836285">
      <w:pPr>
        <w:pStyle w:val="MSCSkyriusnenumeruotas"/>
      </w:pPr>
      <w:bookmarkStart w:id="80" w:name="_Toc9891085"/>
      <w:r>
        <w:lastRenderedPageBreak/>
        <w:t>Apibendrinimas</w:t>
      </w:r>
      <w:r w:rsidR="00282C33">
        <w:t>.</w:t>
      </w:r>
      <w:r>
        <w:t xml:space="preserve"> </w:t>
      </w:r>
      <w:r w:rsidR="001C0FC2">
        <w:t>I</w:t>
      </w:r>
      <w:r>
        <w:t>švados</w:t>
      </w:r>
      <w:bookmarkEnd w:id="80"/>
    </w:p>
    <w:p w14:paraId="37D6F7E2" w14:textId="6F751907" w:rsidR="00A42E07" w:rsidRDefault="007D3DCD" w:rsidP="006F5B66">
      <w:pPr>
        <w:pStyle w:val="MSCPastraipa"/>
      </w:pPr>
      <w:r>
        <w:t xml:space="preserve">Baigiamojo magistro darbo tikslas </w:t>
      </w:r>
      <w:r w:rsidR="00C83E87">
        <w:t>–</w:t>
      </w:r>
      <w:r>
        <w:t xml:space="preserve"> ištirti mikrojuostelinių mikrobangų filtrų perdavimo ir atspindžio charakteristikas ir nustatyti šių filtrų centrinio dažnio valdymo galimybes.</w:t>
      </w:r>
      <w:r w:rsidR="00AB4505">
        <w:t xml:space="preserve"> Siekiant šio tikslo</w:t>
      </w:r>
      <w:r w:rsidR="00A42E07">
        <w:t xml:space="preserve"> buvo:</w:t>
      </w:r>
    </w:p>
    <w:p w14:paraId="4CF07663" w14:textId="3F79D494" w:rsidR="00761334" w:rsidRDefault="00A42E07" w:rsidP="00A42E07">
      <w:pPr>
        <w:pStyle w:val="MSCPastraipa"/>
        <w:numPr>
          <w:ilvl w:val="0"/>
          <w:numId w:val="43"/>
        </w:numPr>
      </w:pPr>
      <w:r>
        <w:t>Atlikta</w:t>
      </w:r>
      <w:r w:rsidR="002F15BA">
        <w:t xml:space="preserve"> literatūros</w:t>
      </w:r>
      <w:r>
        <w:t xml:space="preserve"> </w:t>
      </w:r>
      <w:r w:rsidR="00AD4CC4">
        <w:t>šaltinių apie mikrojuostelinius filtrus analizė</w:t>
      </w:r>
      <w:r>
        <w:t>.</w:t>
      </w:r>
      <w:r w:rsidR="003F6F88">
        <w:t xml:space="preserve"> Iš jos pastebėta, kad dažniausiai tiriami galais sujungtų pusės bangos ilgio rezonatorių (GSPBIR) ir </w:t>
      </w:r>
      <w:proofErr w:type="spellStart"/>
      <w:r w:rsidR="003F6F88">
        <w:t>briauno</w:t>
      </w:r>
      <w:proofErr w:type="spellEnd"/>
      <w:r w:rsidR="003F6F88">
        <w:t>-mis sujungtų pusės bangos ilgio rezonatorių (BSPBIR) konstrukcijų mikrojuosteliniai filtrai.</w:t>
      </w:r>
    </w:p>
    <w:p w14:paraId="3FFA9346" w14:textId="25120BF8" w:rsidR="00591BD4" w:rsidRDefault="00F24355" w:rsidP="00A42E07">
      <w:pPr>
        <w:pStyle w:val="MSCPastraipa"/>
        <w:numPr>
          <w:ilvl w:val="0"/>
          <w:numId w:val="43"/>
        </w:numPr>
      </w:pPr>
      <w:r>
        <w:t>Aptart</w:t>
      </w:r>
      <w:r w:rsidR="00B51A57">
        <w:t>os</w:t>
      </w:r>
      <w:r>
        <w:t xml:space="preserve"> f</w:t>
      </w:r>
      <w:r w:rsidR="00A42E07">
        <w:t>eroelektrinių medžiagų</w:t>
      </w:r>
      <w:r w:rsidR="00B51A57">
        <w:t xml:space="preserve"> būsenos </w:t>
      </w:r>
      <w:r w:rsidR="00AA53A8">
        <w:t>ir</w:t>
      </w:r>
      <w:r w:rsidR="003F6F88">
        <w:t xml:space="preserve"> atlikta</w:t>
      </w:r>
      <w:r w:rsidR="00A42E07">
        <w:t xml:space="preserve">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A42E07">
        <w:t xml:space="preserve"> parametro priklausomyb</w:t>
      </w:r>
      <w:r w:rsidR="00B51A57">
        <w:t>ės nuo</w:t>
      </w:r>
      <w:r w:rsidR="00A42E07">
        <w:t xml:space="preserve"> </w:t>
      </w:r>
      <w:r w:rsidR="00B51A57">
        <w:t>pasirinkto feroelektriko,</w:t>
      </w:r>
      <w:r w:rsidR="00C83E87">
        <w:t xml:space="preserve"> jame esančių</w:t>
      </w:r>
      <w:r w:rsidR="00B51A57">
        <w:t xml:space="preserve"> priemaišų koncentracijos, temperatūros ir </w:t>
      </w:r>
      <w:r w:rsidR="003A4141">
        <w:t>feroelektrinio</w:t>
      </w:r>
      <w:r w:rsidR="00B51A57">
        <w:t xml:space="preserve"> sluoksnio storio</w:t>
      </w:r>
      <w:r w:rsidR="003F6F88">
        <w:t xml:space="preserve"> analizė</w:t>
      </w:r>
      <w:r w:rsidR="00A42E07">
        <w:t>.</w:t>
      </w:r>
    </w:p>
    <w:p w14:paraId="0AF0C012" w14:textId="2E9D6A4C" w:rsidR="00591BD4" w:rsidRDefault="00B51A57" w:rsidP="00A42E07">
      <w:pPr>
        <w:pStyle w:val="MSCPastraipa"/>
        <w:numPr>
          <w:ilvl w:val="0"/>
          <w:numId w:val="43"/>
        </w:numPr>
      </w:pPr>
      <w:r>
        <w:t>Pastebėta,</w:t>
      </w:r>
      <w:r w:rsidR="00A42E07">
        <w:t xml:space="preserve"> </w:t>
      </w:r>
      <w:r>
        <w:t xml:space="preserve">kad ploni </w:t>
      </w:r>
      <w:r w:rsidR="003A4141">
        <w:t>feroelektriniai</w:t>
      </w:r>
      <w:r>
        <w:t xml:space="preserve"> sluoksniai (mikrometrų eilės) pasižymi labai silpna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3A4141">
        <w:t xml:space="preserve"> </w:t>
      </w:r>
      <w:r>
        <w:t xml:space="preserve">priklausomybe nuo temperatūros. Dėl šios savybės jų </w:t>
      </w:r>
      <m:oMath>
        <m:sSub>
          <m:sSubPr>
            <m:ctrlPr>
              <w:rPr>
                <w:rFonts w:ascii="Cambria Math" w:hAnsi="Cambria Math"/>
                <w:i/>
              </w:rPr>
            </m:ctrlPr>
          </m:sSubPr>
          <m:e>
            <m:r>
              <w:rPr>
                <w:rFonts w:ascii="Cambria Math" w:hAnsi="Cambria Math"/>
              </w:rPr>
              <m:t>ε</m:t>
            </m:r>
          </m:e>
          <m:sub>
            <m:r>
              <w:rPr>
                <w:rFonts w:ascii="Cambria Math" w:hAnsi="Cambria Math"/>
              </w:rPr>
              <m:t>r</m:t>
            </m:r>
          </m:sub>
        </m:sSub>
      </m:oMath>
      <w:r w:rsidR="003A4141">
        <w:t xml:space="preserve"> </w:t>
      </w:r>
      <w:r>
        <w:t xml:space="preserve">išlieka labai stabili plačiame temperatūrų diapazone, o tai </w:t>
      </w:r>
      <w:r w:rsidR="00591BD4">
        <w:t xml:space="preserve">leidžia </w:t>
      </w:r>
      <w:r w:rsidR="003A4141">
        <w:t xml:space="preserve">nenaudoti </w:t>
      </w:r>
      <w:r w:rsidR="00591BD4">
        <w:t>temperatūros įtakos kompensavimo schem</w:t>
      </w:r>
      <w:r w:rsidR="003A4141">
        <w:t>os</w:t>
      </w:r>
      <w:r w:rsidR="00591BD4">
        <w:t>, kas sumažina filtro matmenis, suvartojamą galią ir savikainą.</w:t>
      </w:r>
    </w:p>
    <w:p w14:paraId="51052BA2" w14:textId="413826C1" w:rsidR="00A42E07" w:rsidRDefault="00591BD4" w:rsidP="00A42E07">
      <w:pPr>
        <w:pStyle w:val="MSCPastraipa"/>
        <w:numPr>
          <w:ilvl w:val="0"/>
          <w:numId w:val="43"/>
        </w:numPr>
      </w:pPr>
      <w:r>
        <w:t xml:space="preserve">Pastebėta, kad plonų </w:t>
      </w:r>
      <w:r w:rsidR="003A4141">
        <w:t>feroelektrinių</w:t>
      </w:r>
      <w:r>
        <w:t xml:space="preserve"> sluoksnių </w:t>
      </w:r>
      <w:r w:rsidR="009048FE">
        <w:t xml:space="preserve">(mikrometrų eilės) </w:t>
      </w:r>
      <w:r>
        <w:t>centrini</w:t>
      </w:r>
      <w:r w:rsidR="003A4141">
        <w:t>am</w:t>
      </w:r>
      <w:r>
        <w:t xml:space="preserve"> dažni</w:t>
      </w:r>
      <w:r w:rsidR="003A4141">
        <w:t>ui</w:t>
      </w:r>
      <w:r>
        <w:t xml:space="preserve"> nustaty</w:t>
      </w:r>
      <w:r w:rsidR="003A4141">
        <w:t>ti</w:t>
      </w:r>
      <w:r>
        <w:t xml:space="preserve"> </w:t>
      </w:r>
      <w:r w:rsidR="009048FE">
        <w:t>pakanka neaukštų</w:t>
      </w:r>
      <w:r>
        <w:t xml:space="preserve"> įtamp</w:t>
      </w:r>
      <w:r w:rsidR="009048FE">
        <w:t>ų (10–20 V)</w:t>
      </w:r>
      <w:r>
        <w:t xml:space="preserve">. </w:t>
      </w:r>
      <w:r w:rsidR="003A4141">
        <w:t>Dėl š</w:t>
      </w:r>
      <w:r>
        <w:t>ios savybės tokie filtrai galėtų būti taikomi mobiliuosiuose įrenginiuose.</w:t>
      </w:r>
    </w:p>
    <w:p w14:paraId="4E67CF6D" w14:textId="333FF58E" w:rsidR="009048FE" w:rsidRDefault="003F6F88" w:rsidP="00A42E07">
      <w:pPr>
        <w:pStyle w:val="MSCPastraipa"/>
        <w:numPr>
          <w:ilvl w:val="0"/>
          <w:numId w:val="43"/>
        </w:numPr>
      </w:pPr>
      <w:r>
        <w:t>Sukurtas a</w:t>
      </w:r>
      <w:r w:rsidR="00515B72">
        <w:t xml:space="preserve">lgoritmas ir </w:t>
      </w:r>
      <w:r w:rsidR="009048FE">
        <w:t xml:space="preserve">MATLAB </w:t>
      </w:r>
      <w:r w:rsidR="00515B72">
        <w:t xml:space="preserve">terpėje </w:t>
      </w:r>
      <w:r w:rsidR="009048FE">
        <w:t>parašyt</w:t>
      </w:r>
      <w:r w:rsidR="00515B72">
        <w:t>a</w:t>
      </w:r>
      <w:r w:rsidR="00831F83">
        <w:t xml:space="preserve"> program</w:t>
      </w:r>
      <w:r w:rsidR="00515B72">
        <w:t>a</w:t>
      </w:r>
      <w:r w:rsidR="00831F83">
        <w:t xml:space="preserve"> </w:t>
      </w:r>
      <w:r w:rsidR="009048FE">
        <w:t>dielektrin</w:t>
      </w:r>
      <w:r w:rsidR="003A4141">
        <w:t>ei</w:t>
      </w:r>
      <w:r w:rsidR="009048FE">
        <w:t xml:space="preserve"> skvarb</w:t>
      </w:r>
      <w:r w:rsidR="003A4141">
        <w:t>ai</w:t>
      </w:r>
      <w:r w:rsidR="009048FE">
        <w:t xml:space="preserve"> skaiči</w:t>
      </w:r>
      <w:r w:rsidR="003A4141">
        <w:t>uoti</w:t>
      </w:r>
      <w:r w:rsidR="009048FE">
        <w:t xml:space="preserve"> pagal </w:t>
      </w:r>
      <w:r w:rsidR="003A4141">
        <w:t>feroelektrinio</w:t>
      </w:r>
      <w:r w:rsidR="009048FE">
        <w:t xml:space="preserve"> sluoksnio storį ir </w:t>
      </w:r>
      <w:r w:rsidR="003A4141">
        <w:t>feroelektriką</w:t>
      </w:r>
      <w:r w:rsidR="009048FE">
        <w:t xml:space="preserve"> veikian</w:t>
      </w:r>
      <w:r w:rsidR="003A4141">
        <w:t>čio</w:t>
      </w:r>
      <w:r w:rsidR="009048FE">
        <w:t xml:space="preserve"> elektrin</w:t>
      </w:r>
      <w:r w:rsidR="003A4141">
        <w:t>io</w:t>
      </w:r>
      <w:r w:rsidR="009048FE">
        <w:t xml:space="preserve"> lauk</w:t>
      </w:r>
      <w:r w:rsidR="003A4141">
        <w:t>o stipr</w:t>
      </w:r>
      <w:r w:rsidR="00B5431F">
        <w:t>į</w:t>
      </w:r>
      <w:r w:rsidR="009048FE">
        <w:t>.</w:t>
      </w:r>
    </w:p>
    <w:p w14:paraId="03A7C50A" w14:textId="77777777" w:rsidR="00515B72" w:rsidRDefault="009048FE" w:rsidP="00A42E07">
      <w:pPr>
        <w:pStyle w:val="MSCPastraipa"/>
        <w:numPr>
          <w:ilvl w:val="0"/>
          <w:numId w:val="43"/>
        </w:numPr>
      </w:pPr>
      <w:r>
        <w:t>Aptart</w:t>
      </w:r>
      <w:r w:rsidR="00515B72">
        <w:t>a</w:t>
      </w:r>
      <w:r>
        <w:t xml:space="preserve"> G</w:t>
      </w:r>
      <w:r w:rsidR="003A4141">
        <w:t>S</w:t>
      </w:r>
      <w:r>
        <w:t>PBIR ir B</w:t>
      </w:r>
      <w:r w:rsidR="003A4141">
        <w:t>S</w:t>
      </w:r>
      <w:r>
        <w:t xml:space="preserve">PBIR </w:t>
      </w:r>
      <w:r w:rsidR="003A4141">
        <w:t xml:space="preserve">konstrukcijos </w:t>
      </w:r>
      <w:r>
        <w:t xml:space="preserve">mikrojuostelinių filtrų matmenų skaičiavimo </w:t>
      </w:r>
      <w:r w:rsidR="00515B72">
        <w:t>metodika.</w:t>
      </w:r>
    </w:p>
    <w:p w14:paraId="7F8D5FD0" w14:textId="6DC1F321" w:rsidR="009048FE" w:rsidRDefault="00515B72" w:rsidP="00A42E07">
      <w:pPr>
        <w:pStyle w:val="MSCPastraipa"/>
        <w:numPr>
          <w:ilvl w:val="0"/>
          <w:numId w:val="43"/>
        </w:numPr>
      </w:pPr>
      <w:r>
        <w:t>Sukurti algoritmai</w:t>
      </w:r>
      <w:r w:rsidR="009048FE">
        <w:t xml:space="preserve"> </w:t>
      </w:r>
      <w:r w:rsidR="003A4141">
        <w:t>ir</w:t>
      </w:r>
      <w:r w:rsidR="009048FE">
        <w:t xml:space="preserve"> MATLAB kalba parašyt</w:t>
      </w:r>
      <w:r w:rsidR="00E360E4">
        <w:t>os</w:t>
      </w:r>
      <w:r w:rsidR="009048FE">
        <w:t xml:space="preserve"> </w:t>
      </w:r>
      <w:r w:rsidR="00E360E4">
        <w:t xml:space="preserve">programos </w:t>
      </w:r>
      <w:r>
        <w:t>GSPBIR ir BSPBIR konstrukcijos mikrojuostelinių filtrų matmenų</w:t>
      </w:r>
      <w:r w:rsidR="006B464D">
        <w:t xml:space="preserve"> skaičiavimams automatizuoti</w:t>
      </w:r>
      <w:r w:rsidR="009048FE">
        <w:t>.</w:t>
      </w:r>
    </w:p>
    <w:p w14:paraId="6DA198E2" w14:textId="1E5403CF" w:rsidR="006B464D" w:rsidRDefault="006B464D" w:rsidP="00A42E07">
      <w:pPr>
        <w:pStyle w:val="MSCPastraipa"/>
        <w:numPr>
          <w:ilvl w:val="0"/>
          <w:numId w:val="43"/>
        </w:numPr>
      </w:pPr>
      <w:r>
        <w:t>Modeliuojant G</w:t>
      </w:r>
      <w:r w:rsidR="003A4141">
        <w:t>S</w:t>
      </w:r>
      <w:r>
        <w:t xml:space="preserve">PBIR </w:t>
      </w:r>
      <w:r w:rsidR="003A4141">
        <w:t>konstrukcijos</w:t>
      </w:r>
      <w:r>
        <w:t xml:space="preserve"> filtrą pastebėta, kad dėl šiems filtrams būdingos žemos nuosekl</w:t>
      </w:r>
      <w:r w:rsidR="003A4141">
        <w:t>aus jungimo</w:t>
      </w:r>
      <w:r>
        <w:t xml:space="preserve"> talpos,</w:t>
      </w:r>
      <w:r w:rsidR="008815D0">
        <w:t xml:space="preserve"> naudojant šią konstrukciją</w:t>
      </w:r>
      <w:r>
        <w:t xml:space="preserve"> sunku sumodeliuoti žemo centrinio dažnio (šimtų megahercų) filtrus. </w:t>
      </w:r>
      <w:r w:rsidR="00C83E87">
        <w:t>Dėl šios priežasties šia konstrukcija</w:t>
      </w:r>
      <w:r w:rsidR="008815D0">
        <w:t xml:space="preserve"> </w:t>
      </w:r>
      <w:r>
        <w:t>buvo sumodeliuotas</w:t>
      </w:r>
      <w:r w:rsidR="00C83E87">
        <w:t xml:space="preserve"> labai aukšto</w:t>
      </w:r>
      <w:r>
        <w:t xml:space="preserve"> centrinio dažnio</w:t>
      </w:r>
      <w:r w:rsidR="00C83E87">
        <w:t xml:space="preserve"> (311 GHz)</w:t>
      </w:r>
      <w:r>
        <w:t xml:space="preserve"> filtras. </w:t>
      </w:r>
      <w:r w:rsidR="008815D0">
        <w:t>Esant</w:t>
      </w:r>
      <w:r>
        <w:t xml:space="preserve"> tokiam aukštam dažn</w:t>
      </w:r>
      <w:r w:rsidR="008815D0">
        <w:t>iui</w:t>
      </w:r>
      <w:r>
        <w:t xml:space="preserve"> signalo nuostoliai siekė 145 dB, todėl tolimesni šio filtro tyrimai buvo nutraukti.</w:t>
      </w:r>
    </w:p>
    <w:p w14:paraId="6B730CB6" w14:textId="0E4DC345" w:rsidR="006A28C0" w:rsidRDefault="006B464D" w:rsidP="00A42E07">
      <w:pPr>
        <w:pStyle w:val="MSCPastraipa"/>
        <w:numPr>
          <w:ilvl w:val="0"/>
          <w:numId w:val="43"/>
        </w:numPr>
      </w:pPr>
      <w:r>
        <w:t>Sumodeliuoti du B</w:t>
      </w:r>
      <w:r w:rsidR="008815D0">
        <w:t>S</w:t>
      </w:r>
      <w:r>
        <w:t xml:space="preserve">PBIR </w:t>
      </w:r>
      <w:r w:rsidR="008815D0">
        <w:t xml:space="preserve">konstrukcijos </w:t>
      </w:r>
      <w:r>
        <w:t>mikrojuosteliniai filtrai</w:t>
      </w:r>
      <w:r w:rsidR="0072793A">
        <w:t xml:space="preserve">, naudojantys atitinkamai 1 µm ir 2 µm </w:t>
      </w:r>
      <w:r w:rsidR="008815D0">
        <w:t>storio feroelektrinius</w:t>
      </w:r>
      <w:r w:rsidR="0072793A">
        <w:t xml:space="preserve"> padėklus.</w:t>
      </w:r>
      <w:r w:rsidR="006A28C0">
        <w:t xml:space="preserve"> </w:t>
      </w:r>
      <w:r w:rsidR="00515B72">
        <w:t xml:space="preserve">Po to </w:t>
      </w:r>
      <w:r w:rsidR="006A28C0">
        <w:t>buvo tiriamos šių filtrų centrinio dažnio nustatymo galimybės.</w:t>
      </w:r>
    </w:p>
    <w:p w14:paraId="37BB90A3" w14:textId="2F7CA449" w:rsidR="006B464D" w:rsidRDefault="006A28C0" w:rsidP="00A42E07">
      <w:pPr>
        <w:pStyle w:val="MSCPastraipa"/>
        <w:numPr>
          <w:ilvl w:val="0"/>
          <w:numId w:val="43"/>
        </w:numPr>
      </w:pPr>
      <w:r>
        <w:lastRenderedPageBreak/>
        <w:t xml:space="preserve">Pastebėta, kad plonesnį </w:t>
      </w:r>
      <w:r w:rsidR="008815D0">
        <w:t>feroelektrinį</w:t>
      </w:r>
      <w:r>
        <w:t xml:space="preserve"> padėklą naudojantis filtras </w:t>
      </w:r>
      <w:r w:rsidR="008815D0">
        <w:t>esant</w:t>
      </w:r>
      <w:r>
        <w:t xml:space="preserve"> žem</w:t>
      </w:r>
      <w:r w:rsidR="008815D0">
        <w:t>ai</w:t>
      </w:r>
      <w:r>
        <w:t xml:space="preserve"> centrinio dažnio nustatymo įtamp</w:t>
      </w:r>
      <w:r w:rsidR="008815D0">
        <w:t>ai</w:t>
      </w:r>
      <w:r>
        <w:t xml:space="preserve"> pasižymi didesniu suderinamumu</w:t>
      </w:r>
      <w:r w:rsidR="00A07C7B">
        <w:t xml:space="preserve">, tačiau </w:t>
      </w:r>
      <w:r w:rsidR="008815D0">
        <w:t xml:space="preserve">prie </w:t>
      </w:r>
      <w:r w:rsidR="00A07C7B">
        <w:t>aukšt</w:t>
      </w:r>
      <w:r w:rsidR="008815D0">
        <w:t>ų</w:t>
      </w:r>
      <w:r w:rsidR="00A07C7B">
        <w:t xml:space="preserve"> įtamp</w:t>
      </w:r>
      <w:r w:rsidR="008815D0">
        <w:t>ų</w:t>
      </w:r>
      <w:r w:rsidR="00A07C7B">
        <w:t>, storesnį padėklą naudojan</w:t>
      </w:r>
      <w:r w:rsidR="008815D0">
        <w:t>čio</w:t>
      </w:r>
      <w:r w:rsidR="00A07C7B">
        <w:t xml:space="preserve"> filtr</w:t>
      </w:r>
      <w:r w:rsidR="008815D0">
        <w:t>o suderinamumas</w:t>
      </w:r>
      <w:r w:rsidR="00A07C7B">
        <w:t xml:space="preserve"> yra nežymiai </w:t>
      </w:r>
      <w:r w:rsidR="008815D0">
        <w:t>didesnis</w:t>
      </w:r>
      <w:r w:rsidR="00A07C7B">
        <w:t xml:space="preserve">. Taip yra </w:t>
      </w:r>
      <w:r w:rsidR="008815D0">
        <w:t>todėl, kad</w:t>
      </w:r>
      <w:r w:rsidR="00A07C7B">
        <w:t xml:space="preserve"> </w:t>
      </w:r>
      <w:r w:rsidR="008815D0">
        <w:t>plonesnis</w:t>
      </w:r>
      <w:r w:rsidR="00A07C7B">
        <w:t xml:space="preserve"> </w:t>
      </w:r>
      <w:r w:rsidR="008815D0">
        <w:t xml:space="preserve">feroelektrikas </w:t>
      </w:r>
      <w:r w:rsidR="00A07C7B">
        <w:t>įsisotin</w:t>
      </w:r>
      <w:r w:rsidR="008815D0">
        <w:t>a esant žemesnei</w:t>
      </w:r>
      <w:r w:rsidR="00CE35C2">
        <w:t xml:space="preserve"> nustatymo</w:t>
      </w:r>
      <w:r w:rsidR="008815D0">
        <w:t xml:space="preserve"> įtampai</w:t>
      </w:r>
      <w:r w:rsidR="00A07C7B">
        <w:t>.</w:t>
      </w:r>
    </w:p>
    <w:p w14:paraId="31A8940F" w14:textId="092A85CA" w:rsidR="00A07C7B" w:rsidRDefault="00A07C7B" w:rsidP="00A07C7B">
      <w:pPr>
        <w:pStyle w:val="MSCPastraipa"/>
        <w:numPr>
          <w:ilvl w:val="0"/>
          <w:numId w:val="43"/>
        </w:numPr>
      </w:pPr>
      <w:r>
        <w:t xml:space="preserve">Pastebėta, kad storesnį </w:t>
      </w:r>
      <w:r w:rsidR="00671F56">
        <w:t>feroelektrinį</w:t>
      </w:r>
      <w:r>
        <w:t xml:space="preserve"> padėklą naudojančio filtro perdavimo nuostoliai yra truputį (maždaug 1 dB) mažesni.</w:t>
      </w:r>
    </w:p>
    <w:p w14:paraId="2B44CAEF" w14:textId="77777777" w:rsidR="004425AC" w:rsidRDefault="004425AC" w:rsidP="006F5B66">
      <w:pPr>
        <w:pStyle w:val="MSCPastraipa"/>
      </w:pPr>
    </w:p>
    <w:p w14:paraId="0929F13E" w14:textId="77777777" w:rsidR="00E60B5C" w:rsidRPr="00BB0D9D" w:rsidRDefault="00E60B5C" w:rsidP="004B4093">
      <w:pPr>
        <w:pStyle w:val="MSCSkyriusnenumeruotas"/>
      </w:pPr>
      <w:bookmarkStart w:id="81" w:name="_Toc9891086"/>
      <w:r w:rsidRPr="00BB0D9D">
        <w:lastRenderedPageBreak/>
        <w:t>Literatūr</w:t>
      </w:r>
      <w:r w:rsidR="008F152A">
        <w:t>a</w:t>
      </w:r>
      <w:bookmarkEnd w:id="81"/>
    </w:p>
    <w:p w14:paraId="17F1D0CD" w14:textId="77777777" w:rsidR="000F7199" w:rsidRDefault="000F7199" w:rsidP="0060243C">
      <w:pPr>
        <w:pStyle w:val="MSCLiteratra"/>
        <w:rPr>
          <w:noProof/>
        </w:rPr>
      </w:pPr>
      <w:r>
        <w:rPr>
          <w:noProof/>
        </w:rPr>
        <w:t xml:space="preserve">ABOMOSTAFA, H.; ELLAMEY, M. 2018. </w:t>
      </w:r>
      <w:r w:rsidRPr="00215AE3">
        <w:rPr>
          <w:noProof/>
        </w:rPr>
        <w:t>S</w:t>
      </w:r>
      <w:r>
        <w:rPr>
          <w:noProof/>
        </w:rPr>
        <w:t>tudying</w:t>
      </w:r>
      <w:r w:rsidRPr="00215AE3">
        <w:rPr>
          <w:noProof/>
        </w:rPr>
        <w:t xml:space="preserve"> </w:t>
      </w:r>
      <w:r>
        <w:rPr>
          <w:noProof/>
        </w:rPr>
        <w:t>the</w:t>
      </w:r>
      <w:r w:rsidRPr="00215AE3">
        <w:rPr>
          <w:noProof/>
        </w:rPr>
        <w:t xml:space="preserve"> </w:t>
      </w:r>
      <w:r>
        <w:rPr>
          <w:noProof/>
        </w:rPr>
        <w:t>Mechanical</w:t>
      </w:r>
      <w:r w:rsidRPr="00215AE3">
        <w:rPr>
          <w:noProof/>
        </w:rPr>
        <w:t xml:space="preserve"> </w:t>
      </w:r>
      <w:r>
        <w:rPr>
          <w:noProof/>
        </w:rPr>
        <w:t>Properties</w:t>
      </w:r>
      <w:r w:rsidRPr="00215AE3">
        <w:rPr>
          <w:noProof/>
        </w:rPr>
        <w:t xml:space="preserve"> </w:t>
      </w:r>
      <w:r>
        <w:rPr>
          <w:noProof/>
        </w:rPr>
        <w:t>of</w:t>
      </w:r>
      <w:r w:rsidRPr="00215AE3">
        <w:rPr>
          <w:noProof/>
        </w:rPr>
        <w:t xml:space="preserve"> </w:t>
      </w:r>
      <w:r>
        <w:rPr>
          <w:noProof/>
        </w:rPr>
        <w:t>Barium</w:t>
      </w:r>
      <w:r w:rsidRPr="00215AE3">
        <w:rPr>
          <w:noProof/>
        </w:rPr>
        <w:t xml:space="preserve"> S</w:t>
      </w:r>
      <w:r>
        <w:rPr>
          <w:noProof/>
        </w:rPr>
        <w:t>trontium</w:t>
      </w:r>
      <w:r w:rsidRPr="00215AE3">
        <w:rPr>
          <w:noProof/>
        </w:rPr>
        <w:t xml:space="preserve"> T</w:t>
      </w:r>
      <w:r>
        <w:rPr>
          <w:noProof/>
        </w:rPr>
        <w:t>itanate</w:t>
      </w:r>
      <w:r w:rsidRPr="00215AE3">
        <w:rPr>
          <w:noProof/>
        </w:rPr>
        <w:t xml:space="preserve"> C</w:t>
      </w:r>
      <w:r>
        <w:rPr>
          <w:noProof/>
        </w:rPr>
        <w:t>eramics</w:t>
      </w:r>
      <w:r w:rsidRPr="00215AE3">
        <w:rPr>
          <w:noProof/>
        </w:rPr>
        <w:t xml:space="preserve"> </w:t>
      </w:r>
      <w:r>
        <w:rPr>
          <w:noProof/>
        </w:rPr>
        <w:t>by</w:t>
      </w:r>
      <w:r w:rsidRPr="00215AE3">
        <w:rPr>
          <w:noProof/>
        </w:rPr>
        <w:t xml:space="preserve"> </w:t>
      </w:r>
      <w:r>
        <w:rPr>
          <w:noProof/>
        </w:rPr>
        <w:t>an</w:t>
      </w:r>
      <w:r w:rsidRPr="00215AE3">
        <w:rPr>
          <w:noProof/>
        </w:rPr>
        <w:t xml:space="preserve"> U</w:t>
      </w:r>
      <w:r>
        <w:rPr>
          <w:noProof/>
        </w:rPr>
        <w:t>ltrasonic</w:t>
      </w:r>
      <w:r w:rsidRPr="00215AE3">
        <w:rPr>
          <w:noProof/>
        </w:rPr>
        <w:t xml:space="preserve"> P</w:t>
      </w:r>
      <w:r>
        <w:rPr>
          <w:noProof/>
        </w:rPr>
        <w:t>ulse</w:t>
      </w:r>
      <w:r w:rsidRPr="00215AE3">
        <w:rPr>
          <w:noProof/>
        </w:rPr>
        <w:t xml:space="preserve"> E</w:t>
      </w:r>
      <w:r>
        <w:rPr>
          <w:noProof/>
        </w:rPr>
        <w:t>cho</w:t>
      </w:r>
      <w:r w:rsidRPr="00215AE3">
        <w:rPr>
          <w:noProof/>
        </w:rPr>
        <w:t xml:space="preserve"> T</w:t>
      </w:r>
      <w:r>
        <w:rPr>
          <w:noProof/>
        </w:rPr>
        <w:t xml:space="preserve">echnique, </w:t>
      </w:r>
      <w:r w:rsidRPr="00390F43">
        <w:rPr>
          <w:i/>
          <w:noProof/>
        </w:rPr>
        <w:t>Journal of Ovonic Research</w:t>
      </w:r>
      <w:r>
        <w:rPr>
          <w:noProof/>
        </w:rPr>
        <w:t xml:space="preserve"> 14(4): 307–316.</w:t>
      </w:r>
    </w:p>
    <w:p w14:paraId="32E4064A" w14:textId="77777777" w:rsidR="000F7199" w:rsidRPr="00633A23" w:rsidRDefault="000F7199" w:rsidP="0060243C">
      <w:pPr>
        <w:pStyle w:val="MSCLiteratra"/>
        <w:rPr>
          <w:noProof/>
        </w:rPr>
      </w:pPr>
      <w:r>
        <w:rPr>
          <w:noProof/>
        </w:rPr>
        <w:t xml:space="preserve">CHASE, D.; CHEN, L.; YORK, R. 2005. </w:t>
      </w:r>
      <w:r w:rsidRPr="00FA2EEE">
        <w:rPr>
          <w:noProof/>
        </w:rPr>
        <w:t>Modeling the capacitive nonlinearity in thin-film BST varactors</w:t>
      </w:r>
      <w:r>
        <w:rPr>
          <w:noProof/>
        </w:rPr>
        <w:t xml:space="preserve">, </w:t>
      </w:r>
      <w:r w:rsidRPr="00FA2EEE">
        <w:rPr>
          <w:i/>
          <w:noProof/>
        </w:rPr>
        <w:t>IEEE Transactions on Microwave Theory and Techniques</w:t>
      </w:r>
      <w:r>
        <w:rPr>
          <w:noProof/>
        </w:rPr>
        <w:t xml:space="preserve"> 53(10): 3215–3220.</w:t>
      </w:r>
    </w:p>
    <w:p w14:paraId="70D21919" w14:textId="77777777" w:rsidR="000F7199" w:rsidRDefault="000F7199" w:rsidP="0060243C">
      <w:pPr>
        <w:pStyle w:val="MSCLiteratra"/>
        <w:rPr>
          <w:noProof/>
        </w:rPr>
      </w:pPr>
      <w:r>
        <w:rPr>
          <w:noProof/>
        </w:rPr>
        <w:t xml:space="preserve">CHEN, C.; ZHU, X.; ZHANG, D.; YAN, H. 2015. </w:t>
      </w:r>
      <w:r w:rsidRPr="00F2115F">
        <w:rPr>
          <w:noProof/>
        </w:rPr>
        <w:t>Effect of Ca substitution sites on dielectric properties and relaxor behavior of Ca doped barium strontium titanate ceramics</w:t>
      </w:r>
      <w:r>
        <w:rPr>
          <w:noProof/>
        </w:rPr>
        <w:t xml:space="preserve">, </w:t>
      </w:r>
      <w:r w:rsidRPr="00F2115F">
        <w:rPr>
          <w:i/>
          <w:noProof/>
        </w:rPr>
        <w:t>Journal of Materials Science Materials in Electronics</w:t>
      </w:r>
      <w:r>
        <w:rPr>
          <w:noProof/>
        </w:rPr>
        <w:t xml:space="preserve"> 26(4): 2486–2492.</w:t>
      </w:r>
    </w:p>
    <w:p w14:paraId="4719DA94" w14:textId="77777777" w:rsidR="000F7199" w:rsidRDefault="000F7199" w:rsidP="0060243C">
      <w:pPr>
        <w:pStyle w:val="MSCLiteratra"/>
        <w:rPr>
          <w:noProof/>
        </w:rPr>
      </w:pPr>
      <w:r>
        <w:rPr>
          <w:noProof/>
        </w:rPr>
        <w:t xml:space="preserve">CISSE, F.; CASTEL, X.; SAULEAU, R.; BENZERGA, R.; DEPUTIER, S. 2018. </w:t>
      </w:r>
      <w:r w:rsidRPr="008670EC">
        <w:rPr>
          <w:noProof/>
        </w:rPr>
        <w:t>A Twofold Approach in Loss Reduction of KTa0.5Nb0.5O3Ferroelectric Layers for Low-Loss Tunable Devices at Microwaves</w:t>
      </w:r>
      <w:r>
        <w:rPr>
          <w:noProof/>
        </w:rPr>
        <w:t xml:space="preserve">, </w:t>
      </w:r>
      <w:r w:rsidRPr="008670EC">
        <w:rPr>
          <w:i/>
          <w:noProof/>
        </w:rPr>
        <w:t>IEEE Transactions on Ultrasonics, Ferroelectrics, and Frequency Control</w:t>
      </w:r>
      <w:r>
        <w:rPr>
          <w:noProof/>
        </w:rPr>
        <w:t xml:space="preserve"> 65(4): 665–671.</w:t>
      </w:r>
    </w:p>
    <w:p w14:paraId="45E33B67" w14:textId="77777777" w:rsidR="000F7199" w:rsidRDefault="000F7199" w:rsidP="0060243C">
      <w:pPr>
        <w:pStyle w:val="MSCLiteratra"/>
        <w:rPr>
          <w:noProof/>
        </w:rPr>
      </w:pPr>
      <w:r>
        <w:rPr>
          <w:noProof/>
        </w:rPr>
        <w:t xml:space="preserve">CORREDORES, Y.; SIMON, Q.; BENZERGA, R.; CASTEL, X.; SAULEAU, R. 2014. </w:t>
      </w:r>
      <w:r w:rsidRPr="008670EC">
        <w:rPr>
          <w:noProof/>
        </w:rPr>
        <w:t>Loss Reduction Technique in Ferroelectric Tunable Devices by Laser Microetching. Application to a CPW Stub Resonator inX-Band</w:t>
      </w:r>
      <w:r>
        <w:rPr>
          <w:noProof/>
        </w:rPr>
        <w:t xml:space="preserve">, </w:t>
      </w:r>
      <w:r w:rsidRPr="008670EC">
        <w:rPr>
          <w:i/>
          <w:noProof/>
        </w:rPr>
        <w:t>IEEE Transactions on Electron Devices</w:t>
      </w:r>
      <w:r>
        <w:rPr>
          <w:noProof/>
        </w:rPr>
        <w:t xml:space="preserve"> 61(12): 4166–4170.</w:t>
      </w:r>
    </w:p>
    <w:p w14:paraId="396ABDE1" w14:textId="77777777" w:rsidR="000F7199" w:rsidRDefault="000F7199" w:rsidP="004E4E38">
      <w:pPr>
        <w:pStyle w:val="MSCLiteratra"/>
        <w:rPr>
          <w:noProof/>
        </w:rPr>
      </w:pPr>
      <w:r>
        <w:rPr>
          <w:noProof/>
        </w:rPr>
        <w:t xml:space="preserve">CUNNINGHAM, G.; BLENKINSOP, P.; PALMER, J. 1989. </w:t>
      </w:r>
      <w:r w:rsidRPr="00C970D7">
        <w:rPr>
          <w:noProof/>
        </w:rPr>
        <w:t>Microstrip End-Coupled Filter Design at mm-Wave Frequencies</w:t>
      </w:r>
      <w:r>
        <w:rPr>
          <w:noProof/>
        </w:rPr>
        <w:t xml:space="preserve">, </w:t>
      </w:r>
      <w:r w:rsidRPr="00C970D7">
        <w:rPr>
          <w:i/>
          <w:noProof/>
        </w:rPr>
        <w:t>1989 19th European Microwave Conference</w:t>
      </w:r>
      <w:r>
        <w:rPr>
          <w:noProof/>
        </w:rPr>
        <w:t xml:space="preserve"> :1210–1213.</w:t>
      </w:r>
    </w:p>
    <w:p w14:paraId="4F0323F3" w14:textId="77777777" w:rsidR="000F7199" w:rsidRPr="00390F43" w:rsidRDefault="000F7199" w:rsidP="005B2751">
      <w:pPr>
        <w:pStyle w:val="MSCLiteratra"/>
        <w:rPr>
          <w:noProof/>
        </w:rPr>
      </w:pPr>
      <w:r>
        <w:rPr>
          <w:i/>
          <w:noProof/>
        </w:rPr>
        <w:t>Ferro</w:t>
      </w:r>
      <w:r>
        <w:rPr>
          <w:noProof/>
        </w:rPr>
        <w:t xml:space="preserve"> [interaktyvus]. 2019. Ferro Corporation [žiūrėta 2019 m. balandžio 20 d.]. Prieiga per internetą: &lt;</w:t>
      </w:r>
      <w:r w:rsidRPr="00390F43">
        <w:t xml:space="preserve"> </w:t>
      </w:r>
      <w:hyperlink r:id="rId46" w:history="1">
        <w:r w:rsidRPr="00390F43">
          <w:rPr>
            <w:color w:val="0000FF"/>
            <w:sz w:val="24"/>
            <w:u w:val="single"/>
            <w:lang w:val="en-US"/>
          </w:rPr>
          <w:t>https://www.ferro.com/-/media/files/resources/electronic-materials/ferro-electronic-materials-barium-strontium-titanate-powder-products.pdf</w:t>
        </w:r>
      </w:hyperlink>
      <w:r>
        <w:rPr>
          <w:noProof/>
        </w:rPr>
        <w:t>&gt;</w:t>
      </w:r>
    </w:p>
    <w:p w14:paraId="4686F87E" w14:textId="77777777" w:rsidR="000F7199" w:rsidRDefault="000F7199" w:rsidP="0060243C">
      <w:pPr>
        <w:pStyle w:val="MSCLiteratra"/>
        <w:rPr>
          <w:noProof/>
        </w:rPr>
      </w:pPr>
      <w:r>
        <w:rPr>
          <w:noProof/>
        </w:rPr>
        <w:t xml:space="preserve">GHALEM, A.; PONCHEL, F.; REMIENS, D.; LASRI, T. 2013. </w:t>
      </w:r>
      <w:r w:rsidRPr="004E4E38">
        <w:rPr>
          <w:noProof/>
        </w:rPr>
        <w:t>A 3.8 GHz tunable filter based on ferroelectric interdigitated capacitors</w:t>
      </w:r>
      <w:r>
        <w:rPr>
          <w:noProof/>
        </w:rPr>
        <w:t xml:space="preserve">, </w:t>
      </w:r>
      <w:r w:rsidRPr="004E4E38">
        <w:rPr>
          <w:i/>
          <w:noProof/>
        </w:rPr>
        <w:t xml:space="preserve">Joint IEEE International Symposium on Applications of Ferroelectric and Workshop on Piezoresponse Force Microscopy </w:t>
      </w:r>
      <w:r w:rsidRPr="004E4E38">
        <w:rPr>
          <w:noProof/>
        </w:rPr>
        <w:t>(ISAF/PFM)</w:t>
      </w:r>
      <w:r>
        <w:rPr>
          <w:noProof/>
        </w:rPr>
        <w:t>: 252–255.</w:t>
      </w:r>
    </w:p>
    <w:p w14:paraId="42F7E419" w14:textId="77777777" w:rsidR="000F7199" w:rsidRPr="00A45986" w:rsidRDefault="000F7199" w:rsidP="005B2751">
      <w:pPr>
        <w:pStyle w:val="MSCLiteratra"/>
        <w:rPr>
          <w:noProof/>
        </w:rPr>
      </w:pPr>
      <w:r>
        <w:rPr>
          <w:i/>
          <w:noProof/>
        </w:rPr>
        <w:t>GlobalSino</w:t>
      </w:r>
      <w:r>
        <w:rPr>
          <w:noProof/>
        </w:rPr>
        <w:t xml:space="preserve"> [interaktyvus]. 2018. Yougui Liao [žiūrėta 2019 m. balandžio 20 d.]. Prieiga per internetą: &lt;</w:t>
      </w:r>
      <w:r w:rsidRPr="00A45986">
        <w:t xml:space="preserve"> </w:t>
      </w:r>
      <w:hyperlink r:id="rId47" w:history="1">
        <w:r w:rsidRPr="00A45986">
          <w:rPr>
            <w:color w:val="0000FF"/>
            <w:sz w:val="24"/>
            <w:u w:val="single"/>
            <w:lang w:val="en-US"/>
          </w:rPr>
          <w:t>http://www.globalsino.com/EM/page2382.html</w:t>
        </w:r>
      </w:hyperlink>
      <w:r>
        <w:rPr>
          <w:noProof/>
        </w:rPr>
        <w:t>&gt;</w:t>
      </w:r>
    </w:p>
    <w:p w14:paraId="3AF66342" w14:textId="2E17A756" w:rsidR="000F7199" w:rsidRDefault="000F7199" w:rsidP="0060243C">
      <w:pPr>
        <w:pStyle w:val="MSCLiteratra"/>
        <w:rPr>
          <w:noProof/>
        </w:rPr>
      </w:pPr>
      <w:r>
        <w:rPr>
          <w:noProof/>
        </w:rPr>
        <w:t xml:space="preserve">GUPTA, K.; SINGH, N.; KUMAR, A. 2015. </w:t>
      </w:r>
      <w:r w:rsidRPr="00C30183">
        <w:rPr>
          <w:noProof/>
        </w:rPr>
        <w:t>Design and Analysis of End- Coupler, Half Wavelength Resonator Microstrip Line Band Pass Filter</w:t>
      </w:r>
      <w:r>
        <w:rPr>
          <w:noProof/>
        </w:rPr>
        <w:t xml:space="preserve">, </w:t>
      </w:r>
      <w:r w:rsidRPr="006240B2">
        <w:rPr>
          <w:i/>
          <w:noProof/>
        </w:rPr>
        <w:t>I</w:t>
      </w:r>
      <w:r>
        <w:rPr>
          <w:i/>
          <w:noProof/>
        </w:rPr>
        <w:t>nternational</w:t>
      </w:r>
      <w:r w:rsidRPr="006240B2">
        <w:rPr>
          <w:i/>
          <w:noProof/>
        </w:rPr>
        <w:t xml:space="preserve"> J</w:t>
      </w:r>
      <w:r>
        <w:rPr>
          <w:i/>
          <w:noProof/>
        </w:rPr>
        <w:t>ournal</w:t>
      </w:r>
      <w:r w:rsidRPr="006240B2">
        <w:rPr>
          <w:i/>
          <w:noProof/>
        </w:rPr>
        <w:t xml:space="preserve"> </w:t>
      </w:r>
      <w:r>
        <w:rPr>
          <w:i/>
          <w:noProof/>
        </w:rPr>
        <w:t>of</w:t>
      </w:r>
      <w:r w:rsidRPr="006240B2">
        <w:rPr>
          <w:i/>
          <w:noProof/>
        </w:rPr>
        <w:t xml:space="preserve"> I</w:t>
      </w:r>
      <w:r>
        <w:rPr>
          <w:i/>
          <w:noProof/>
        </w:rPr>
        <w:t>nnovative</w:t>
      </w:r>
      <w:r w:rsidRPr="006240B2">
        <w:rPr>
          <w:i/>
          <w:noProof/>
        </w:rPr>
        <w:t xml:space="preserve"> R</w:t>
      </w:r>
      <w:r>
        <w:rPr>
          <w:i/>
          <w:noProof/>
        </w:rPr>
        <w:t>esearch</w:t>
      </w:r>
      <w:r w:rsidRPr="006240B2">
        <w:rPr>
          <w:i/>
          <w:noProof/>
        </w:rPr>
        <w:t xml:space="preserve"> </w:t>
      </w:r>
      <w:r>
        <w:rPr>
          <w:i/>
          <w:noProof/>
        </w:rPr>
        <w:t>in</w:t>
      </w:r>
      <w:r w:rsidRPr="006240B2">
        <w:rPr>
          <w:i/>
          <w:noProof/>
        </w:rPr>
        <w:t xml:space="preserve"> E</w:t>
      </w:r>
      <w:r>
        <w:rPr>
          <w:i/>
          <w:noProof/>
        </w:rPr>
        <w:t>lectrical</w:t>
      </w:r>
      <w:r w:rsidRPr="006240B2">
        <w:rPr>
          <w:i/>
          <w:noProof/>
        </w:rPr>
        <w:t>, E</w:t>
      </w:r>
      <w:r>
        <w:rPr>
          <w:i/>
          <w:noProof/>
        </w:rPr>
        <w:t>lectronics</w:t>
      </w:r>
      <w:r w:rsidRPr="006240B2">
        <w:rPr>
          <w:i/>
          <w:noProof/>
        </w:rPr>
        <w:t>, I</w:t>
      </w:r>
      <w:r>
        <w:rPr>
          <w:i/>
          <w:noProof/>
        </w:rPr>
        <w:t>nstrumentation</w:t>
      </w:r>
      <w:r w:rsidRPr="006240B2">
        <w:rPr>
          <w:i/>
          <w:noProof/>
        </w:rPr>
        <w:t xml:space="preserve"> </w:t>
      </w:r>
      <w:r>
        <w:rPr>
          <w:i/>
          <w:noProof/>
        </w:rPr>
        <w:t>and</w:t>
      </w:r>
      <w:r w:rsidRPr="006240B2">
        <w:rPr>
          <w:i/>
          <w:noProof/>
        </w:rPr>
        <w:t xml:space="preserve"> C</w:t>
      </w:r>
      <w:r>
        <w:rPr>
          <w:i/>
          <w:noProof/>
        </w:rPr>
        <w:t>ontrol</w:t>
      </w:r>
      <w:r w:rsidRPr="006240B2">
        <w:rPr>
          <w:i/>
          <w:noProof/>
        </w:rPr>
        <w:t xml:space="preserve"> E</w:t>
      </w:r>
      <w:r>
        <w:rPr>
          <w:i/>
          <w:noProof/>
        </w:rPr>
        <w:t>ngineering</w:t>
      </w:r>
      <w:r>
        <w:rPr>
          <w:noProof/>
        </w:rPr>
        <w:t xml:space="preserve"> 3(7): 88–91.</w:t>
      </w:r>
    </w:p>
    <w:p w14:paraId="194A9C18" w14:textId="77777777" w:rsidR="000F7199" w:rsidRDefault="000F7199" w:rsidP="00AC51B3">
      <w:pPr>
        <w:pStyle w:val="MSCLiteratra"/>
        <w:rPr>
          <w:noProof/>
        </w:rPr>
      </w:pPr>
      <w:r>
        <w:rPr>
          <w:noProof/>
        </w:rPr>
        <w:t xml:space="preserve">HONG, J.; LANCASTER, M. 1976. </w:t>
      </w:r>
      <w:r>
        <w:rPr>
          <w:i/>
          <w:noProof/>
        </w:rPr>
        <w:t>Microstrip Filters for RF/Microwave Applications</w:t>
      </w:r>
      <w:r>
        <w:rPr>
          <w:noProof/>
        </w:rPr>
        <w:t>: mokslinė literatūra. New York: John Wiley &amp; Sons. 204–205 p.</w:t>
      </w:r>
    </w:p>
    <w:p w14:paraId="5E52F246" w14:textId="77777777" w:rsidR="000F7199" w:rsidRDefault="000F7199" w:rsidP="0060243C">
      <w:pPr>
        <w:pStyle w:val="MSCLiteratra"/>
        <w:rPr>
          <w:noProof/>
        </w:rPr>
      </w:pPr>
      <w:r>
        <w:rPr>
          <w:noProof/>
        </w:rPr>
        <w:t xml:space="preserve">HORNEBECQ, V.; HUBER, C.; MAGLIONE, M.; ANTONIETTI, M.; ELISSALDE, C. 2004. </w:t>
      </w:r>
      <w:r w:rsidRPr="00317CFC">
        <w:rPr>
          <w:noProof/>
        </w:rPr>
        <w:t>Dielectric Properties of Pure (BaSr)TiO3 and Composites with Different Grain Sizes Ranging from the Nanometer to the Micrometer</w:t>
      </w:r>
      <w:r>
        <w:rPr>
          <w:noProof/>
        </w:rPr>
        <w:t xml:space="preserve">, </w:t>
      </w:r>
      <w:r w:rsidRPr="00317CFC">
        <w:rPr>
          <w:i/>
          <w:noProof/>
        </w:rPr>
        <w:t>Advanced Functional Materials</w:t>
      </w:r>
      <w:r w:rsidRPr="00317CFC">
        <w:rPr>
          <w:noProof/>
        </w:rPr>
        <w:t xml:space="preserve"> 14(9):</w:t>
      </w:r>
      <w:r>
        <w:rPr>
          <w:noProof/>
        </w:rPr>
        <w:t xml:space="preserve"> </w:t>
      </w:r>
      <w:r w:rsidRPr="00317CFC">
        <w:rPr>
          <w:noProof/>
        </w:rPr>
        <w:t>899</w:t>
      </w:r>
      <w:r>
        <w:rPr>
          <w:noProof/>
        </w:rPr>
        <w:t>–</w:t>
      </w:r>
      <w:r w:rsidRPr="00317CFC">
        <w:rPr>
          <w:noProof/>
        </w:rPr>
        <w:t>904</w:t>
      </w:r>
      <w:r>
        <w:rPr>
          <w:noProof/>
        </w:rPr>
        <w:t>.</w:t>
      </w:r>
    </w:p>
    <w:p w14:paraId="2F25520E" w14:textId="77777777" w:rsidR="000F7199" w:rsidRPr="00BB0D9D" w:rsidRDefault="000F7199" w:rsidP="006E5F7C">
      <w:pPr>
        <w:pStyle w:val="MSCLiteratra"/>
        <w:rPr>
          <w:noProof/>
        </w:rPr>
      </w:pPr>
      <w:r>
        <w:rPr>
          <w:i/>
          <w:noProof/>
        </w:rPr>
        <w:t>Huawei Technologies Co</w:t>
      </w:r>
      <w:r>
        <w:rPr>
          <w:noProof/>
        </w:rPr>
        <w:t xml:space="preserve"> [interaktyvus]. 2017. 5G Spectrum Public Policy Position [žiūrėta 2019 m. gegužės 10 d.]. Prieiga per internetą: &lt;</w:t>
      </w:r>
      <w:hyperlink r:id="rId48" w:history="1">
        <w:r>
          <w:rPr>
            <w:rStyle w:val="Hyperlink"/>
          </w:rPr>
          <w:t>http://www-file.huawei.com/-/media/CORPORATE/PDF/public-policy/public_policy_position_5g_spectrum.pdf</w:t>
        </w:r>
      </w:hyperlink>
      <w:r>
        <w:rPr>
          <w:noProof/>
        </w:rPr>
        <w:t>&gt;</w:t>
      </w:r>
    </w:p>
    <w:p w14:paraId="45C9A8C5" w14:textId="77777777" w:rsidR="000F7199" w:rsidRDefault="000F7199" w:rsidP="005B2751">
      <w:pPr>
        <w:pStyle w:val="MSCLiteratra"/>
        <w:rPr>
          <w:noProof/>
        </w:rPr>
      </w:pPr>
      <w:r>
        <w:rPr>
          <w:i/>
          <w:noProof/>
        </w:rPr>
        <w:lastRenderedPageBreak/>
        <w:t>Indian institute of science education and research Kolkata</w:t>
      </w:r>
      <w:r>
        <w:rPr>
          <w:noProof/>
        </w:rPr>
        <w:t xml:space="preserve"> [interaktyvus]. 2000. IISER Kolkata [žiūrėta 2019 m. balandžio 21 d.]. Prieiga per internetą: &lt;</w:t>
      </w:r>
      <w:hyperlink r:id="rId49" w:history="1">
        <w:r w:rsidRPr="003A73EB">
          <w:rPr>
            <w:rStyle w:val="Hyperlink"/>
            <w:sz w:val="24"/>
            <w:lang w:val="en-US"/>
          </w:rPr>
          <w:t>https://www.iiserkol.ac.in/~ph324/ExptManuals/ DielectricConstant.pdf</w:t>
        </w:r>
      </w:hyperlink>
      <w:r>
        <w:rPr>
          <w:noProof/>
        </w:rPr>
        <w:t>&gt;</w:t>
      </w:r>
    </w:p>
    <w:p w14:paraId="645C648E" w14:textId="77777777" w:rsidR="000F7199" w:rsidRDefault="000F7199" w:rsidP="004E4E38">
      <w:pPr>
        <w:pStyle w:val="MSCLiteratra"/>
        <w:rPr>
          <w:noProof/>
        </w:rPr>
      </w:pPr>
      <w:r>
        <w:rPr>
          <w:noProof/>
        </w:rPr>
        <w:t xml:space="preserve">JIANG, H.; LACROIX, B.; CHOI, K.; WANG, Y.; HUNT, A.; PAPAPOLYMEROU, J. 2011. </w:t>
      </w:r>
      <w:r w:rsidRPr="00B54C65">
        <w:rPr>
          <w:noProof/>
        </w:rPr>
        <w:t>Ka - and</w:t>
      </w:r>
      <w:r>
        <w:rPr>
          <w:noProof/>
        </w:rPr>
        <w:t xml:space="preserve"> </w:t>
      </w:r>
      <w:r w:rsidRPr="00B54C65">
        <w:rPr>
          <w:noProof/>
        </w:rPr>
        <w:t>U-Band Tunable Bandpass Filters Using Ferroelectric Capacitors</w:t>
      </w:r>
      <w:r>
        <w:rPr>
          <w:noProof/>
        </w:rPr>
        <w:t xml:space="preserve">, </w:t>
      </w:r>
      <w:r w:rsidRPr="00B54C65">
        <w:rPr>
          <w:i/>
          <w:noProof/>
        </w:rPr>
        <w:t>IEEE Transactions on Microwave Theory and Techniques</w:t>
      </w:r>
      <w:r>
        <w:rPr>
          <w:noProof/>
        </w:rPr>
        <w:t xml:space="preserve"> 59(12): 3068–3075.</w:t>
      </w:r>
    </w:p>
    <w:p w14:paraId="478A975E" w14:textId="77777777" w:rsidR="000F7199" w:rsidRDefault="000F7199" w:rsidP="0060243C">
      <w:pPr>
        <w:pStyle w:val="MSCLiteratra"/>
        <w:rPr>
          <w:noProof/>
        </w:rPr>
      </w:pPr>
      <w:r>
        <w:rPr>
          <w:noProof/>
        </w:rPr>
        <w:t xml:space="preserve">JIMENEZ, R.; RINO, J.; EIRAS, J. 2015. </w:t>
      </w:r>
      <w:r w:rsidRPr="00B93D9C">
        <w:rPr>
          <w:noProof/>
        </w:rPr>
        <w:t>Modeling ferroelectric permittivity dependence on electric field and estimation of the intrinsic and extrinsic contributions</w:t>
      </w:r>
      <w:r>
        <w:rPr>
          <w:noProof/>
        </w:rPr>
        <w:t xml:space="preserve">, </w:t>
      </w:r>
      <w:r w:rsidRPr="00B93D9C">
        <w:rPr>
          <w:i/>
          <w:noProof/>
        </w:rPr>
        <w:t>Journal of Physics D Applied Physics</w:t>
      </w:r>
      <w:r w:rsidRPr="00B93D9C">
        <w:rPr>
          <w:noProof/>
        </w:rPr>
        <w:t xml:space="preserve"> 48(3):</w:t>
      </w:r>
      <w:r>
        <w:rPr>
          <w:noProof/>
        </w:rPr>
        <w:t xml:space="preserve"> 1–6.</w:t>
      </w:r>
    </w:p>
    <w:p w14:paraId="2ADDCDB0" w14:textId="77777777" w:rsidR="000F7199" w:rsidRDefault="000F7199" w:rsidP="00AC51B3">
      <w:pPr>
        <w:pStyle w:val="MSCLiteratra"/>
        <w:rPr>
          <w:noProof/>
        </w:rPr>
      </w:pPr>
      <w:r>
        <w:rPr>
          <w:noProof/>
        </w:rPr>
        <w:t xml:space="preserve">KAO, K. 2004. </w:t>
      </w:r>
      <w:r>
        <w:rPr>
          <w:i/>
          <w:noProof/>
        </w:rPr>
        <w:t>D</w:t>
      </w:r>
      <w:r w:rsidRPr="00525661">
        <w:rPr>
          <w:i/>
          <w:noProof/>
        </w:rPr>
        <w:t>ielectric Phenomena in Solids</w:t>
      </w:r>
      <w:r>
        <w:rPr>
          <w:noProof/>
        </w:rPr>
        <w:t>: mokslinė literatūra. Amsterdamas: Elsevier academic press 213–279 p.</w:t>
      </w:r>
    </w:p>
    <w:p w14:paraId="1A2898EE" w14:textId="77777777" w:rsidR="000F7199" w:rsidRDefault="000F7199" w:rsidP="0060243C">
      <w:pPr>
        <w:pStyle w:val="MSCLiteratra"/>
        <w:rPr>
          <w:noProof/>
        </w:rPr>
      </w:pPr>
      <w:r>
        <w:rPr>
          <w:noProof/>
        </w:rPr>
        <w:t xml:space="preserve">KATHAIT, G.; ROHILLA, V.; THAPLIYAL, P.; BISWAS, D.; SINGH, S. 2017. </w:t>
      </w:r>
      <w:r w:rsidRPr="00215AE3">
        <w:rPr>
          <w:noProof/>
        </w:rPr>
        <w:t>Effect of Different Strontium Content on Dielectric Properties of Barium Strontium Titanate Ceramic</w:t>
      </w:r>
      <w:r>
        <w:rPr>
          <w:noProof/>
        </w:rPr>
        <w:t xml:space="preserve">, </w:t>
      </w:r>
      <w:r w:rsidRPr="00215AE3">
        <w:rPr>
          <w:i/>
          <w:noProof/>
        </w:rPr>
        <w:t>International Journal of Latest Technology in Engineering, Management &amp; Applied Science</w:t>
      </w:r>
      <w:r>
        <w:rPr>
          <w:noProof/>
        </w:rPr>
        <w:t xml:space="preserve"> 6(6): 75–78.</w:t>
      </w:r>
    </w:p>
    <w:p w14:paraId="227F9A96" w14:textId="77777777" w:rsidR="000F7199" w:rsidRDefault="000F7199" w:rsidP="004E4E38">
      <w:pPr>
        <w:pStyle w:val="MSCLiteratra"/>
        <w:rPr>
          <w:noProof/>
        </w:rPr>
      </w:pPr>
      <w:r>
        <w:rPr>
          <w:noProof/>
        </w:rPr>
        <w:t xml:space="preserve">KHAN, Z.; HUILING, Z.; MEHDI, G.; MADNI, M. 2015. </w:t>
      </w:r>
      <w:r w:rsidRPr="006E5F7C">
        <w:rPr>
          <w:noProof/>
        </w:rPr>
        <w:t>Design and measurement of cavity enclosed microstrip edge-coupled bandpass filter at Ku band</w:t>
      </w:r>
      <w:r>
        <w:rPr>
          <w:noProof/>
        </w:rPr>
        <w:t xml:space="preserve">, </w:t>
      </w:r>
      <w:r w:rsidRPr="006E5F7C">
        <w:rPr>
          <w:i/>
          <w:noProof/>
        </w:rPr>
        <w:t>2015 IEEE International Conference on Signal Processing, Communications and Computing (ICSPCC)</w:t>
      </w:r>
      <w:r>
        <w:rPr>
          <w:noProof/>
        </w:rPr>
        <w:t>: 1–4.</w:t>
      </w:r>
    </w:p>
    <w:p w14:paraId="145A21D8" w14:textId="77777777" w:rsidR="000F7199" w:rsidRDefault="000F7199" w:rsidP="0060243C">
      <w:pPr>
        <w:pStyle w:val="MSCLiteratra"/>
        <w:rPr>
          <w:noProof/>
        </w:rPr>
      </w:pPr>
      <w:r>
        <w:rPr>
          <w:noProof/>
        </w:rPr>
        <w:t>KUMAR, A.; NAITHANI, U.; SEMWAL B. 2002. Dielectric Behaviour of Ba</w:t>
      </w:r>
      <w:r>
        <w:rPr>
          <w:noProof/>
          <w:vertAlign w:val="subscript"/>
        </w:rPr>
        <w:t>x</w:t>
      </w:r>
      <w:r>
        <w:rPr>
          <w:noProof/>
        </w:rPr>
        <w:t>Sr</w:t>
      </w:r>
      <w:r>
        <w:rPr>
          <w:noProof/>
          <w:vertAlign w:val="subscript"/>
        </w:rPr>
        <w:t>1-x</w:t>
      </w:r>
      <w:r>
        <w:rPr>
          <w:noProof/>
        </w:rPr>
        <w:t>TiO</w:t>
      </w:r>
      <w:r>
        <w:rPr>
          <w:noProof/>
          <w:vertAlign w:val="subscript"/>
        </w:rPr>
        <w:t>3</w:t>
      </w:r>
      <w:r>
        <w:rPr>
          <w:noProof/>
        </w:rPr>
        <w:t xml:space="preserve"> Perovskites, </w:t>
      </w:r>
      <w:r>
        <w:rPr>
          <w:i/>
          <w:noProof/>
        </w:rPr>
        <w:t>Sri Lankan Journal of Physics</w:t>
      </w:r>
      <w:r>
        <w:rPr>
          <w:noProof/>
        </w:rPr>
        <w:t xml:space="preserve"> 3(2002): 63–73.</w:t>
      </w:r>
    </w:p>
    <w:p w14:paraId="60D11B88" w14:textId="77777777" w:rsidR="000F7199" w:rsidRPr="00DA5263" w:rsidRDefault="000F7199" w:rsidP="00C30183">
      <w:pPr>
        <w:pStyle w:val="MSCLiteratra"/>
        <w:rPr>
          <w:noProof/>
        </w:rPr>
      </w:pPr>
      <w:r>
        <w:rPr>
          <w:noProof/>
        </w:rPr>
        <w:t xml:space="preserve">LINDO, A.; MATHEWS, A.; GOPIKRISHNA, M.; OSMAN, N. 2009. </w:t>
      </w:r>
      <w:r w:rsidRPr="00000AC2">
        <w:rPr>
          <w:noProof/>
        </w:rPr>
        <w:t>Parallel and end coupled microstrip band pass filters at W-band</w:t>
      </w:r>
      <w:r>
        <w:rPr>
          <w:noProof/>
        </w:rPr>
        <w:t>,</w:t>
      </w:r>
      <w:r w:rsidRPr="00000AC2">
        <w:rPr>
          <w:noProof/>
        </w:rPr>
        <w:t xml:space="preserve"> </w:t>
      </w:r>
      <w:r w:rsidRPr="00000AC2">
        <w:rPr>
          <w:i/>
          <w:noProof/>
        </w:rPr>
        <w:t>Asia Pacific Microwave</w:t>
      </w:r>
      <w:r>
        <w:rPr>
          <w:i/>
          <w:noProof/>
        </w:rPr>
        <w:t xml:space="preserve"> Journal</w:t>
      </w:r>
      <w:r>
        <w:rPr>
          <w:noProof/>
        </w:rPr>
        <w:t xml:space="preserve"> 4(3): 345–348.</w:t>
      </w:r>
    </w:p>
    <w:p w14:paraId="511A15DC" w14:textId="77777777" w:rsidR="000F7199" w:rsidRDefault="000F7199" w:rsidP="0060243C">
      <w:pPr>
        <w:pStyle w:val="MSCLiteratra"/>
        <w:rPr>
          <w:noProof/>
        </w:rPr>
      </w:pPr>
      <w:r>
        <w:rPr>
          <w:noProof/>
        </w:rPr>
        <w:t xml:space="preserve">LIOU, J.; CHIOU, B. 1998. </w:t>
      </w:r>
      <w:r w:rsidRPr="00B93D9C">
        <w:rPr>
          <w:noProof/>
        </w:rPr>
        <w:t>Dielectric tunability of barium strontium titanate/silicone-rubber composite</w:t>
      </w:r>
      <w:r>
        <w:rPr>
          <w:noProof/>
        </w:rPr>
        <w:t xml:space="preserve">, </w:t>
      </w:r>
      <w:r w:rsidRPr="00B93D9C">
        <w:rPr>
          <w:i/>
          <w:noProof/>
        </w:rPr>
        <w:t>Journal of Physics: Condensed Matter</w:t>
      </w:r>
      <w:r>
        <w:rPr>
          <w:noProof/>
        </w:rPr>
        <w:t xml:space="preserve"> 10(12): 2773–2786.</w:t>
      </w:r>
    </w:p>
    <w:p w14:paraId="70C57083" w14:textId="77777777" w:rsidR="000F7199" w:rsidRPr="00FB2404" w:rsidRDefault="000F7199" w:rsidP="004E4E38">
      <w:pPr>
        <w:pStyle w:val="MSCLiteratra"/>
        <w:rPr>
          <w:noProof/>
        </w:rPr>
      </w:pPr>
      <w:r>
        <w:rPr>
          <w:noProof/>
        </w:rPr>
        <w:t xml:space="preserve">MEHDI, G.; ANYONG, H.; JUNGANG, M. 2012. </w:t>
      </w:r>
      <w:r w:rsidRPr="00C2715B">
        <w:rPr>
          <w:noProof/>
        </w:rPr>
        <w:t>Millimetre-wave all symmetric edge-coupled bandpass filter</w:t>
      </w:r>
      <w:r>
        <w:rPr>
          <w:noProof/>
        </w:rPr>
        <w:t xml:space="preserve">, </w:t>
      </w:r>
      <w:r w:rsidRPr="00C2715B">
        <w:rPr>
          <w:i/>
          <w:noProof/>
        </w:rPr>
        <w:t>ISAPE2012</w:t>
      </w:r>
      <w:r>
        <w:rPr>
          <w:noProof/>
        </w:rPr>
        <w:t>: 1271–1274.</w:t>
      </w:r>
    </w:p>
    <w:p w14:paraId="617A3864" w14:textId="77777777" w:rsidR="000F7199" w:rsidRPr="0019050A" w:rsidRDefault="000F7199" w:rsidP="00E5203C">
      <w:pPr>
        <w:pStyle w:val="MSCLiteratra"/>
        <w:rPr>
          <w:noProof/>
        </w:rPr>
      </w:pPr>
      <w:r>
        <w:rPr>
          <w:noProof/>
        </w:rPr>
        <w:t xml:space="preserve">MILLER, A. 2012. </w:t>
      </w:r>
      <w:r w:rsidRPr="0019050A">
        <w:rPr>
          <w:i/>
          <w:noProof/>
        </w:rPr>
        <w:t>Electronically Reconfigurable Wideband Microwave Filters</w:t>
      </w:r>
      <w:r>
        <w:rPr>
          <w:noProof/>
        </w:rPr>
        <w:t xml:space="preserve"> [interaktyvus]. Edinburgas: Heriot Watt Universitetas [žiūrėta 2019 m. gegužės 3 d.]. Prieiga </w:t>
      </w:r>
      <w:r w:rsidRPr="00BB0D9D">
        <w:rPr>
          <w:noProof/>
        </w:rPr>
        <w:t>per internetą</w:t>
      </w:r>
      <w:r>
        <w:rPr>
          <w:noProof/>
        </w:rPr>
        <w:t>: &lt;</w:t>
      </w:r>
      <w:r w:rsidRPr="00633A23">
        <w:t xml:space="preserve"> </w:t>
      </w:r>
      <w:hyperlink r:id="rId50" w:history="1">
        <w:r>
          <w:rPr>
            <w:rStyle w:val="Hyperlink"/>
          </w:rPr>
          <w:t>http://citeseerx.ist.psu.edu/viewdoc/download?doi=10.1.1.849.4183&amp;rep=rep1&amp;type=pdf</w:t>
        </w:r>
      </w:hyperlink>
      <w:r>
        <w:rPr>
          <w:noProof/>
        </w:rPr>
        <w:t xml:space="preserve"> &gt;.</w:t>
      </w:r>
    </w:p>
    <w:p w14:paraId="28D23643" w14:textId="77777777" w:rsidR="000F7199" w:rsidRPr="002E1183" w:rsidRDefault="000F7199" w:rsidP="00E5203C">
      <w:pPr>
        <w:pStyle w:val="MSCLiteratra"/>
        <w:rPr>
          <w:noProof/>
        </w:rPr>
      </w:pPr>
      <w:r>
        <w:rPr>
          <w:noProof/>
        </w:rPr>
        <w:t xml:space="preserve">NATH, J. 2006. </w:t>
      </w:r>
      <w:r w:rsidRPr="0017161B">
        <w:rPr>
          <w:i/>
          <w:noProof/>
        </w:rPr>
        <w:t>Design and Characterization of Frequency Agile RF and Microwave Devices using Ferroelectrics</w:t>
      </w:r>
      <w:r>
        <w:rPr>
          <w:noProof/>
        </w:rPr>
        <w:t xml:space="preserve"> [interaktyvus]. Raleigas: North California State University [žiūrėta 2019 m. balandžio 22 d.]. </w:t>
      </w:r>
      <w:r w:rsidRPr="00BB0D9D">
        <w:rPr>
          <w:noProof/>
        </w:rPr>
        <w:t>Prieiga per internetą:</w:t>
      </w:r>
      <w:r>
        <w:rPr>
          <w:noProof/>
        </w:rPr>
        <w:t xml:space="preserve"> &lt;</w:t>
      </w:r>
      <w:r w:rsidRPr="00246E01">
        <w:t xml:space="preserve"> </w:t>
      </w:r>
      <w:hyperlink r:id="rId51" w:history="1">
        <w:r>
          <w:rPr>
            <w:rStyle w:val="Hyperlink"/>
          </w:rPr>
          <w:t>https://repository.lib.ncsu.edu/handle/1840.16/4532</w:t>
        </w:r>
      </w:hyperlink>
      <w:r>
        <w:rPr>
          <w:noProof/>
        </w:rPr>
        <w:t>&gt;.</w:t>
      </w:r>
    </w:p>
    <w:p w14:paraId="23786B54" w14:textId="77777777" w:rsidR="000F7199" w:rsidRDefault="000F7199" w:rsidP="004E4E38">
      <w:pPr>
        <w:pStyle w:val="MSCLiteratra"/>
        <w:rPr>
          <w:noProof/>
        </w:rPr>
      </w:pPr>
      <w:r>
        <w:rPr>
          <w:noProof/>
        </w:rPr>
        <w:t xml:space="preserve">PAOLIS, R.; PAYAN, S.; MAGLIONE, M.; GUEGAN, G.; COCCETTI, F. 2015. </w:t>
      </w:r>
      <w:r w:rsidRPr="00973E42">
        <w:rPr>
          <w:noProof/>
        </w:rPr>
        <w:t>Ferroelectric MIM capacitors for compact high tunable filters</w:t>
      </w:r>
      <w:r>
        <w:rPr>
          <w:noProof/>
        </w:rPr>
        <w:t xml:space="preserve">, </w:t>
      </w:r>
      <w:r w:rsidRPr="00973E42">
        <w:rPr>
          <w:i/>
          <w:noProof/>
        </w:rPr>
        <w:t>2015 IEEE 15th Topical Meeting on Silicon Monolithic Integrated Circuits in RF Systems</w:t>
      </w:r>
      <w:r>
        <w:rPr>
          <w:noProof/>
        </w:rPr>
        <w:t xml:space="preserve"> : 70–72.</w:t>
      </w:r>
    </w:p>
    <w:p w14:paraId="5DBA37D3" w14:textId="77777777" w:rsidR="000F7199" w:rsidRDefault="000F7199" w:rsidP="004E4E38">
      <w:pPr>
        <w:pStyle w:val="MSCLiteratra"/>
        <w:rPr>
          <w:noProof/>
        </w:rPr>
      </w:pPr>
      <w:r>
        <w:rPr>
          <w:noProof/>
        </w:rPr>
        <w:t xml:space="preserve">QIN, W.; YANG, W.; CHEN, J.; LU, Q.; SHI, J.; XUE, Q. 2016. </w:t>
      </w:r>
      <w:r w:rsidRPr="00F829DF">
        <w:rPr>
          <w:noProof/>
        </w:rPr>
        <w:t>Comparisons of via-coupling and gap-coupling for end-coupled bandpass filters</w:t>
      </w:r>
      <w:r>
        <w:rPr>
          <w:noProof/>
        </w:rPr>
        <w:t xml:space="preserve">, </w:t>
      </w:r>
      <w:r w:rsidRPr="00F829DF">
        <w:rPr>
          <w:i/>
          <w:noProof/>
        </w:rPr>
        <w:t>2016 IEEE International Conference on Computational Electromagnetics (ICCEM)</w:t>
      </w:r>
      <w:r>
        <w:rPr>
          <w:noProof/>
        </w:rPr>
        <w:t>: 253–255.</w:t>
      </w:r>
    </w:p>
    <w:p w14:paraId="4BFC9057" w14:textId="77777777" w:rsidR="000F7199" w:rsidRDefault="000F7199" w:rsidP="006E5F7C">
      <w:pPr>
        <w:pStyle w:val="MSCLiteratra"/>
        <w:rPr>
          <w:noProof/>
        </w:rPr>
      </w:pPr>
      <w:r>
        <w:rPr>
          <w:i/>
          <w:noProof/>
        </w:rPr>
        <w:lastRenderedPageBreak/>
        <w:t>RF cafe</w:t>
      </w:r>
      <w:r>
        <w:rPr>
          <w:noProof/>
        </w:rPr>
        <w:t xml:space="preserve"> [interaktyvus]. 2019. RF cafe [žiūrėta 2019 m. balandžio 27 d.]. Prieiga per internetą: &lt;</w:t>
      </w:r>
      <w:r w:rsidRPr="006F69AB">
        <w:t xml:space="preserve"> </w:t>
      </w:r>
      <w:hyperlink r:id="rId52" w:history="1">
        <w:r>
          <w:rPr>
            <w:rStyle w:val="Hyperlink"/>
          </w:rPr>
          <w:t>http://www.rfcafe.com/references/electrical/cheby-proto-values.htm</w:t>
        </w:r>
      </w:hyperlink>
      <w:r>
        <w:rPr>
          <w:noProof/>
        </w:rPr>
        <w:t>&gt;</w:t>
      </w:r>
    </w:p>
    <w:p w14:paraId="333A28A8" w14:textId="77777777" w:rsidR="000F7199" w:rsidRDefault="000F7199" w:rsidP="004E4E38">
      <w:pPr>
        <w:pStyle w:val="MSCLiteratra"/>
        <w:rPr>
          <w:noProof/>
        </w:rPr>
      </w:pPr>
      <w:r>
        <w:rPr>
          <w:noProof/>
        </w:rPr>
        <w:t xml:space="preserve">SCHUSTER, C.; WIENS, A.; SCHUBLER, M.; KOHLER, C.; BINDER, J.; JAKOBY, R. 2016. </w:t>
      </w:r>
      <w:r w:rsidRPr="00B54C65">
        <w:rPr>
          <w:noProof/>
        </w:rPr>
        <w:t>Hairpin bandpass filter with tunable center frequency and tunable bandwidth based on screen printed ferroelectric varactors</w:t>
      </w:r>
      <w:r>
        <w:rPr>
          <w:noProof/>
        </w:rPr>
        <w:t xml:space="preserve">, </w:t>
      </w:r>
      <w:r w:rsidRPr="00973E42">
        <w:rPr>
          <w:i/>
          <w:noProof/>
        </w:rPr>
        <w:t>2016 11th European Microwave Integrated Circuits Conference</w:t>
      </w:r>
      <w:r w:rsidRPr="00973E42">
        <w:rPr>
          <w:noProof/>
        </w:rPr>
        <w:t xml:space="preserve"> (EuMIC)</w:t>
      </w:r>
      <w:r>
        <w:rPr>
          <w:noProof/>
        </w:rPr>
        <w:t>: 1425–1428.</w:t>
      </w:r>
    </w:p>
    <w:p w14:paraId="593680B5" w14:textId="77777777" w:rsidR="000F7199" w:rsidRPr="00472B25" w:rsidRDefault="000F7199" w:rsidP="0060243C">
      <w:pPr>
        <w:pStyle w:val="MSCLiteratra"/>
        <w:rPr>
          <w:noProof/>
        </w:rPr>
      </w:pPr>
      <w:r>
        <w:rPr>
          <w:noProof/>
        </w:rPr>
        <w:t xml:space="preserve">SHARMA, G.; DUA, R. 2013. Half-wavelength parallel edge coupled filter simulation using matlab, </w:t>
      </w:r>
      <w:r>
        <w:rPr>
          <w:i/>
          <w:noProof/>
        </w:rPr>
        <w:t>In</w:t>
      </w:r>
      <w:r w:rsidRPr="006B79EA">
        <w:rPr>
          <w:i/>
          <w:noProof/>
        </w:rPr>
        <w:t>ternational Journal of Innovative Research in Computer and Communication Engineering</w:t>
      </w:r>
      <w:r>
        <w:rPr>
          <w:noProof/>
        </w:rPr>
        <w:t xml:space="preserve"> 1(2): 1–6.</w:t>
      </w:r>
    </w:p>
    <w:p w14:paraId="1AF48B21" w14:textId="77777777" w:rsidR="000F7199" w:rsidRDefault="000F7199" w:rsidP="0060243C">
      <w:pPr>
        <w:pStyle w:val="MSCLiteratra"/>
        <w:rPr>
          <w:noProof/>
        </w:rPr>
      </w:pPr>
      <w:r>
        <w:rPr>
          <w:noProof/>
        </w:rPr>
        <w:t xml:space="preserve">SINGH, I.; BHATT, P.; YADAV, A. 2015. </w:t>
      </w:r>
      <w:r w:rsidRPr="006240B2">
        <w:rPr>
          <w:noProof/>
        </w:rPr>
        <w:t>M</w:t>
      </w:r>
      <w:r>
        <w:rPr>
          <w:noProof/>
        </w:rPr>
        <w:t>erits</w:t>
      </w:r>
      <w:r w:rsidRPr="006240B2">
        <w:rPr>
          <w:noProof/>
        </w:rPr>
        <w:t xml:space="preserve"> </w:t>
      </w:r>
      <w:r>
        <w:rPr>
          <w:noProof/>
        </w:rPr>
        <w:t>of</w:t>
      </w:r>
      <w:r w:rsidRPr="006240B2">
        <w:rPr>
          <w:noProof/>
        </w:rPr>
        <w:t xml:space="preserve"> P</w:t>
      </w:r>
      <w:r>
        <w:rPr>
          <w:noProof/>
        </w:rPr>
        <w:t>arallel</w:t>
      </w:r>
      <w:r w:rsidRPr="006240B2">
        <w:rPr>
          <w:noProof/>
        </w:rPr>
        <w:t xml:space="preserve"> C</w:t>
      </w:r>
      <w:r>
        <w:rPr>
          <w:noProof/>
        </w:rPr>
        <w:t>oupled</w:t>
      </w:r>
      <w:r w:rsidRPr="006240B2">
        <w:rPr>
          <w:noProof/>
        </w:rPr>
        <w:t xml:space="preserve"> B</w:t>
      </w:r>
      <w:r>
        <w:rPr>
          <w:noProof/>
        </w:rPr>
        <w:t>andpass</w:t>
      </w:r>
      <w:r w:rsidRPr="006240B2">
        <w:rPr>
          <w:noProof/>
        </w:rPr>
        <w:t xml:space="preserve"> F</w:t>
      </w:r>
      <w:r>
        <w:rPr>
          <w:noProof/>
        </w:rPr>
        <w:t>ilter</w:t>
      </w:r>
      <w:r w:rsidRPr="006240B2">
        <w:rPr>
          <w:noProof/>
        </w:rPr>
        <w:t xml:space="preserve"> </w:t>
      </w:r>
      <w:r>
        <w:rPr>
          <w:noProof/>
        </w:rPr>
        <w:t>over</w:t>
      </w:r>
      <w:r w:rsidRPr="006240B2">
        <w:rPr>
          <w:noProof/>
        </w:rPr>
        <w:t xml:space="preserve"> E</w:t>
      </w:r>
      <w:r>
        <w:rPr>
          <w:noProof/>
        </w:rPr>
        <w:t>nd</w:t>
      </w:r>
      <w:r w:rsidRPr="006240B2">
        <w:rPr>
          <w:noProof/>
        </w:rPr>
        <w:t xml:space="preserve"> C</w:t>
      </w:r>
      <w:r>
        <w:rPr>
          <w:noProof/>
        </w:rPr>
        <w:t>oupled</w:t>
      </w:r>
      <w:r w:rsidRPr="006240B2">
        <w:rPr>
          <w:noProof/>
        </w:rPr>
        <w:t xml:space="preserve"> B</w:t>
      </w:r>
      <w:r>
        <w:rPr>
          <w:noProof/>
        </w:rPr>
        <w:t>andpass</w:t>
      </w:r>
      <w:r w:rsidRPr="006240B2">
        <w:rPr>
          <w:noProof/>
        </w:rPr>
        <w:t xml:space="preserve"> F</w:t>
      </w:r>
      <w:r>
        <w:rPr>
          <w:noProof/>
        </w:rPr>
        <w:t>ilter</w:t>
      </w:r>
      <w:r w:rsidRPr="006240B2">
        <w:rPr>
          <w:noProof/>
        </w:rPr>
        <w:t xml:space="preserve"> </w:t>
      </w:r>
      <w:r>
        <w:rPr>
          <w:noProof/>
        </w:rPr>
        <w:t>in</w:t>
      </w:r>
      <w:r w:rsidRPr="006240B2">
        <w:rPr>
          <w:noProof/>
        </w:rPr>
        <w:t xml:space="preserve"> X B</w:t>
      </w:r>
      <w:r>
        <w:rPr>
          <w:noProof/>
        </w:rPr>
        <w:t xml:space="preserve">and, </w:t>
      </w:r>
      <w:r w:rsidRPr="006240B2">
        <w:rPr>
          <w:i/>
          <w:noProof/>
        </w:rPr>
        <w:t>International Journal of Electrical, Electronics and Data Communication</w:t>
      </w:r>
      <w:r>
        <w:rPr>
          <w:noProof/>
        </w:rPr>
        <w:t xml:space="preserve"> 3(5): 1–6.</w:t>
      </w:r>
    </w:p>
    <w:p w14:paraId="328A2FA1" w14:textId="77777777" w:rsidR="000F7199" w:rsidRDefault="000F7199" w:rsidP="006E5F7C">
      <w:pPr>
        <w:pStyle w:val="MSCLiteratra"/>
        <w:rPr>
          <w:noProof/>
        </w:rPr>
      </w:pPr>
      <w:r>
        <w:rPr>
          <w:i/>
          <w:noProof/>
        </w:rPr>
        <w:t>SkedSoft</w:t>
      </w:r>
      <w:r>
        <w:rPr>
          <w:noProof/>
        </w:rPr>
        <w:t xml:space="preserve"> [interaktyvus]. 2017. SkedSoft [žiūrėta 2019 m. gegužės 2 d.]. Prieiga per internetą: &lt;</w:t>
      </w:r>
      <w:r w:rsidRPr="00D057E5">
        <w:t xml:space="preserve"> </w:t>
      </w:r>
      <w:hyperlink r:id="rId53" w:history="1">
        <w:r>
          <w:rPr>
            <w:rStyle w:val="Hyperlink"/>
          </w:rPr>
          <w:t>https://www.skedsoft.com/books/physics-for-engineers-2/ferroelectricity</w:t>
        </w:r>
      </w:hyperlink>
      <w:r>
        <w:rPr>
          <w:noProof/>
        </w:rPr>
        <w:t>&gt;</w:t>
      </w:r>
    </w:p>
    <w:p w14:paraId="7A5207A1" w14:textId="77777777" w:rsidR="000F7199" w:rsidRDefault="000F7199" w:rsidP="00AC51B3">
      <w:pPr>
        <w:pStyle w:val="MSCLiteratra"/>
        <w:rPr>
          <w:noProof/>
        </w:rPr>
      </w:pPr>
      <w:r>
        <w:rPr>
          <w:noProof/>
        </w:rPr>
        <w:t xml:space="preserve">STEER, M.; PALMER, W. 2009. </w:t>
      </w:r>
      <w:r w:rsidRPr="00256F0C">
        <w:rPr>
          <w:i/>
          <w:noProof/>
        </w:rPr>
        <w:t>Multifunctional Adaptive Microwave Circuits and Systems</w:t>
      </w:r>
      <w:r>
        <w:rPr>
          <w:noProof/>
        </w:rPr>
        <w:t>: mokslinė literatūra. Kalifornija: Scitech Publishing. 1–44 p.</w:t>
      </w:r>
    </w:p>
    <w:p w14:paraId="37FBAB04" w14:textId="77777777" w:rsidR="000F7199" w:rsidRPr="00DD1A0B" w:rsidRDefault="000F7199" w:rsidP="00AC51B3">
      <w:pPr>
        <w:pStyle w:val="MSCLiteratra"/>
        <w:rPr>
          <w:i/>
          <w:noProof/>
        </w:rPr>
      </w:pPr>
      <w:r>
        <w:rPr>
          <w:noProof/>
        </w:rPr>
        <w:t xml:space="preserve">TIGGELMAN, M. P. J. 2009. </w:t>
      </w:r>
      <w:r w:rsidRPr="00DD1A0B">
        <w:rPr>
          <w:i/>
          <w:noProof/>
        </w:rPr>
        <w:t>Thin Film Barium Strontium Titanate Capacitors for Tunable RF Front-end Applications</w:t>
      </w:r>
      <w:r>
        <w:rPr>
          <w:noProof/>
        </w:rPr>
        <w:t xml:space="preserve">: mokslinė literatūra. Nyderlandai: </w:t>
      </w:r>
      <w:r w:rsidRPr="00022255">
        <w:rPr>
          <w:noProof/>
        </w:rPr>
        <w:t>Technical University of Eindhoven</w:t>
      </w:r>
      <w:r>
        <w:rPr>
          <w:noProof/>
        </w:rPr>
        <w:t>. 20–132 p.</w:t>
      </w:r>
    </w:p>
    <w:p w14:paraId="4CDC9849" w14:textId="77777777" w:rsidR="000F7199" w:rsidRDefault="000F7199" w:rsidP="004E4E38">
      <w:pPr>
        <w:pStyle w:val="MSCLiteratra"/>
        <w:rPr>
          <w:noProof/>
        </w:rPr>
      </w:pPr>
      <w:r>
        <w:rPr>
          <w:noProof/>
        </w:rPr>
        <w:t xml:space="preserve">VOSOOGH, A.; BRAZALEZ, A.; KILDAL, P. 2016. </w:t>
      </w:r>
      <w:r w:rsidRPr="00F242C1">
        <w:rPr>
          <w:noProof/>
        </w:rPr>
        <w:t>A V-Band Inverted Microstrip Gap Waveguide End-Coupled Bandpass Filter</w:t>
      </w:r>
      <w:r>
        <w:rPr>
          <w:noProof/>
        </w:rPr>
        <w:t xml:space="preserve">, </w:t>
      </w:r>
      <w:r w:rsidRPr="00F242C1">
        <w:rPr>
          <w:i/>
          <w:noProof/>
        </w:rPr>
        <w:t>IEEE Microwave and Wireless Components Letters</w:t>
      </w:r>
      <w:r>
        <w:rPr>
          <w:noProof/>
        </w:rPr>
        <w:t xml:space="preserve"> 26(4): 261–263.</w:t>
      </w:r>
    </w:p>
    <w:p w14:paraId="1621CAFC" w14:textId="77777777" w:rsidR="00E60B5C" w:rsidRDefault="00E60B5C" w:rsidP="004B4093">
      <w:pPr>
        <w:pStyle w:val="MSCSkyriusnenumeruotas"/>
      </w:pPr>
      <w:bookmarkStart w:id="82" w:name="_Toc9891087"/>
      <w:r w:rsidRPr="00BB0D9D">
        <w:lastRenderedPageBreak/>
        <w:t>P</w:t>
      </w:r>
      <w:r w:rsidR="002E19D2">
        <w:t>RIEDAI</w:t>
      </w:r>
      <w:bookmarkEnd w:id="82"/>
    </w:p>
    <w:p w14:paraId="6F7E6A32" w14:textId="58A6E568" w:rsidR="005B2751" w:rsidRDefault="00D91F2F" w:rsidP="005B2751">
      <w:pPr>
        <w:pStyle w:val="MSCPoskyrisnenumeruotas"/>
      </w:pPr>
      <w:bookmarkStart w:id="83" w:name="_Toc9891088"/>
      <w:r>
        <w:lastRenderedPageBreak/>
        <w:t>A</w:t>
      </w:r>
      <w:r w:rsidR="005B2751">
        <w:t> </w:t>
      </w:r>
      <w:r w:rsidR="005B2751" w:rsidRPr="008B56EF">
        <w:t>priedas</w:t>
      </w:r>
      <w:r w:rsidR="005B2751">
        <w:t xml:space="preserve">. </w:t>
      </w:r>
      <w:r w:rsidR="006A5B59">
        <w:t>Skaityto pranešimo XXII-oje Lietuvos jaunųjų mokslininkų konferencijoje pažyma</w:t>
      </w:r>
      <w:bookmarkEnd w:id="83"/>
    </w:p>
    <w:p w14:paraId="11BCC5EA" w14:textId="1DEF905C" w:rsidR="00C37824" w:rsidRPr="006F6409" w:rsidRDefault="00C425F5" w:rsidP="006F6409">
      <w:pPr>
        <w:pStyle w:val="MSCPoskyrisnenumeruotas"/>
      </w:pPr>
      <w:r>
        <w:rPr>
          <w:noProof/>
        </w:rPr>
        <w:drawing>
          <wp:inline distT="0" distB="0" distL="0" distR="0" wp14:anchorId="18577692" wp14:editId="5B74D1C7">
            <wp:extent cx="5715000" cy="80815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JMK_pazyma.bmp"/>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18015" cy="8085788"/>
                    </a:xfrm>
                    <a:prstGeom prst="rect">
                      <a:avLst/>
                    </a:prstGeom>
                  </pic:spPr>
                </pic:pic>
              </a:graphicData>
            </a:graphic>
          </wp:inline>
        </w:drawing>
      </w:r>
    </w:p>
    <w:p w14:paraId="5FBCE9C6" w14:textId="44F3348E" w:rsidR="00461E24" w:rsidRDefault="00D91F2F" w:rsidP="00D91F2F">
      <w:pPr>
        <w:pStyle w:val="MSCPoskyrisnenumeruotas"/>
      </w:pPr>
      <w:bookmarkStart w:id="84" w:name="_Toc9891089"/>
      <w:r>
        <w:lastRenderedPageBreak/>
        <w:t>B</w:t>
      </w:r>
      <w:r w:rsidR="005B2751">
        <w:t xml:space="preserve"> priedas. </w:t>
      </w:r>
      <w:r w:rsidR="008C5585">
        <w:t xml:space="preserve">Pranešimo </w:t>
      </w:r>
      <w:r w:rsidR="006A5B59">
        <w:t>XXII</w:t>
      </w:r>
      <w:r w:rsidR="00A30E92">
        <w:t>-oje Lietuvos j</w:t>
      </w:r>
      <w:r w:rsidR="008C5585">
        <w:t>aunųjų mokslininkų konferencijoje medžiaga</w:t>
      </w:r>
      <w:bookmarkEnd w:id="84"/>
    </w:p>
    <w:p w14:paraId="4134080C" w14:textId="0ED6333A" w:rsidR="00C425F5" w:rsidRDefault="00C425F5" w:rsidP="00D91F2F">
      <w:pPr>
        <w:pStyle w:val="MSCPoskyrisnenumeruotas"/>
      </w:pPr>
      <w:r w:rsidRPr="00C425F5">
        <w:rPr>
          <w:noProof/>
        </w:rPr>
        <w:drawing>
          <wp:inline distT="0" distB="0" distL="0" distR="0" wp14:anchorId="26F8915C" wp14:editId="28ED439A">
            <wp:extent cx="4572396" cy="342929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4572396" cy="3429297"/>
                    </a:xfrm>
                    <a:prstGeom prst="rect">
                      <a:avLst/>
                    </a:prstGeom>
                  </pic:spPr>
                </pic:pic>
              </a:graphicData>
            </a:graphic>
          </wp:inline>
        </w:drawing>
      </w:r>
    </w:p>
    <w:p w14:paraId="4A77F3A3" w14:textId="76CA9D90" w:rsidR="0071458A" w:rsidRDefault="0071458A" w:rsidP="00D91F2F">
      <w:pPr>
        <w:pStyle w:val="MSCPoskyrisnenumeruotas"/>
      </w:pPr>
    </w:p>
    <w:p w14:paraId="560B85FC" w14:textId="2FF85857" w:rsidR="0071458A" w:rsidRDefault="0071458A" w:rsidP="00D91F2F">
      <w:pPr>
        <w:pStyle w:val="MSCPoskyrisnenumeruotas"/>
      </w:pPr>
      <w:r w:rsidRPr="0071458A">
        <w:rPr>
          <w:noProof/>
        </w:rPr>
        <w:drawing>
          <wp:inline distT="0" distB="0" distL="0" distR="0" wp14:anchorId="06DAA541" wp14:editId="0D026564">
            <wp:extent cx="4572396" cy="342929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572396" cy="3429297"/>
                    </a:xfrm>
                    <a:prstGeom prst="rect">
                      <a:avLst/>
                    </a:prstGeom>
                  </pic:spPr>
                </pic:pic>
              </a:graphicData>
            </a:graphic>
          </wp:inline>
        </w:drawing>
      </w:r>
    </w:p>
    <w:p w14:paraId="6561BF1F" w14:textId="52483328" w:rsidR="0071458A" w:rsidRDefault="0071458A" w:rsidP="00D91F2F">
      <w:pPr>
        <w:pStyle w:val="MSCPoskyrisnenumeruotas"/>
      </w:pPr>
    </w:p>
    <w:p w14:paraId="36DF74CD" w14:textId="1A535AF5" w:rsidR="0071458A" w:rsidRDefault="0071458A" w:rsidP="00D91F2F">
      <w:pPr>
        <w:pStyle w:val="MSCPoskyrisnenumeruotas"/>
      </w:pPr>
      <w:r w:rsidRPr="0071458A">
        <w:rPr>
          <w:noProof/>
        </w:rPr>
        <w:lastRenderedPageBreak/>
        <w:drawing>
          <wp:inline distT="0" distB="0" distL="0" distR="0" wp14:anchorId="49CDA159" wp14:editId="70B3BE07">
            <wp:extent cx="4572396" cy="342929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572396" cy="3429297"/>
                    </a:xfrm>
                    <a:prstGeom prst="rect">
                      <a:avLst/>
                    </a:prstGeom>
                  </pic:spPr>
                </pic:pic>
              </a:graphicData>
            </a:graphic>
          </wp:inline>
        </w:drawing>
      </w:r>
    </w:p>
    <w:p w14:paraId="0AD517B0" w14:textId="63703480" w:rsidR="0071458A" w:rsidRDefault="0071458A" w:rsidP="00D91F2F">
      <w:pPr>
        <w:pStyle w:val="MSCPoskyrisnenumeruotas"/>
      </w:pPr>
    </w:p>
    <w:p w14:paraId="629AECF0" w14:textId="65D7447E" w:rsidR="0071458A" w:rsidRDefault="0071458A" w:rsidP="00D91F2F">
      <w:pPr>
        <w:pStyle w:val="MSCPoskyrisnenumeruotas"/>
      </w:pPr>
      <w:r w:rsidRPr="0071458A">
        <w:rPr>
          <w:noProof/>
        </w:rPr>
        <w:drawing>
          <wp:inline distT="0" distB="0" distL="0" distR="0" wp14:anchorId="676F406D" wp14:editId="3207871D">
            <wp:extent cx="4572396" cy="342929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4572396" cy="3429297"/>
                    </a:xfrm>
                    <a:prstGeom prst="rect">
                      <a:avLst/>
                    </a:prstGeom>
                  </pic:spPr>
                </pic:pic>
              </a:graphicData>
            </a:graphic>
          </wp:inline>
        </w:drawing>
      </w:r>
    </w:p>
    <w:p w14:paraId="0E6B7144" w14:textId="2BE51AFE" w:rsidR="0071458A" w:rsidRDefault="0071458A" w:rsidP="00D91F2F">
      <w:pPr>
        <w:pStyle w:val="MSCPoskyrisnenumeruotas"/>
      </w:pPr>
    </w:p>
    <w:p w14:paraId="0F49554C" w14:textId="2F676010" w:rsidR="0071458A" w:rsidRDefault="0071458A" w:rsidP="00D91F2F">
      <w:pPr>
        <w:pStyle w:val="MSCPoskyrisnenumeruotas"/>
      </w:pPr>
      <w:r w:rsidRPr="0071458A">
        <w:rPr>
          <w:noProof/>
        </w:rPr>
        <w:lastRenderedPageBreak/>
        <w:drawing>
          <wp:inline distT="0" distB="0" distL="0" distR="0" wp14:anchorId="50F57B22" wp14:editId="7481B771">
            <wp:extent cx="4572396" cy="342929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4572396" cy="3429297"/>
                    </a:xfrm>
                    <a:prstGeom prst="rect">
                      <a:avLst/>
                    </a:prstGeom>
                  </pic:spPr>
                </pic:pic>
              </a:graphicData>
            </a:graphic>
          </wp:inline>
        </w:drawing>
      </w:r>
    </w:p>
    <w:p w14:paraId="2BDD22F3" w14:textId="7B9C5B45" w:rsidR="0071458A" w:rsidRDefault="0071458A" w:rsidP="00D91F2F">
      <w:pPr>
        <w:pStyle w:val="MSCPoskyrisnenumeruotas"/>
      </w:pPr>
    </w:p>
    <w:p w14:paraId="38666692" w14:textId="04F08D0C" w:rsidR="0071458A" w:rsidRDefault="0071458A" w:rsidP="00D91F2F">
      <w:pPr>
        <w:pStyle w:val="MSCPoskyrisnenumeruotas"/>
      </w:pPr>
      <w:r w:rsidRPr="0071458A">
        <w:rPr>
          <w:noProof/>
        </w:rPr>
        <w:drawing>
          <wp:inline distT="0" distB="0" distL="0" distR="0" wp14:anchorId="624151AC" wp14:editId="7EE727D8">
            <wp:extent cx="4572396" cy="342929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4572396" cy="3429297"/>
                    </a:xfrm>
                    <a:prstGeom prst="rect">
                      <a:avLst/>
                    </a:prstGeom>
                  </pic:spPr>
                </pic:pic>
              </a:graphicData>
            </a:graphic>
          </wp:inline>
        </w:drawing>
      </w:r>
    </w:p>
    <w:p w14:paraId="1B5FB757" w14:textId="0E077C08" w:rsidR="0071458A" w:rsidRDefault="0071458A" w:rsidP="00D91F2F">
      <w:pPr>
        <w:pStyle w:val="MSCPoskyrisnenumeruotas"/>
      </w:pPr>
    </w:p>
    <w:p w14:paraId="502E00FE" w14:textId="2BF04763" w:rsidR="0071458A" w:rsidRDefault="0071458A" w:rsidP="00D91F2F">
      <w:pPr>
        <w:pStyle w:val="MSCPoskyrisnenumeruotas"/>
      </w:pPr>
      <w:r w:rsidRPr="0071458A">
        <w:rPr>
          <w:noProof/>
        </w:rPr>
        <w:lastRenderedPageBreak/>
        <w:drawing>
          <wp:inline distT="0" distB="0" distL="0" distR="0" wp14:anchorId="56E8C600" wp14:editId="3B00E224">
            <wp:extent cx="4572396" cy="3429297"/>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572396" cy="3429297"/>
                    </a:xfrm>
                    <a:prstGeom prst="rect">
                      <a:avLst/>
                    </a:prstGeom>
                  </pic:spPr>
                </pic:pic>
              </a:graphicData>
            </a:graphic>
          </wp:inline>
        </w:drawing>
      </w:r>
    </w:p>
    <w:p w14:paraId="3BEF5F4E" w14:textId="796BB274" w:rsidR="0071458A" w:rsidRDefault="0071458A" w:rsidP="00D91F2F">
      <w:pPr>
        <w:pStyle w:val="MSCPoskyrisnenumeruotas"/>
      </w:pPr>
    </w:p>
    <w:p w14:paraId="33AA030E" w14:textId="556E32AB" w:rsidR="0071458A" w:rsidRDefault="0071458A" w:rsidP="00D91F2F">
      <w:pPr>
        <w:pStyle w:val="MSCPoskyrisnenumeruotas"/>
      </w:pPr>
      <w:r w:rsidRPr="0071458A">
        <w:rPr>
          <w:noProof/>
        </w:rPr>
        <w:drawing>
          <wp:inline distT="0" distB="0" distL="0" distR="0" wp14:anchorId="5DAFFD21" wp14:editId="438EB979">
            <wp:extent cx="4572396" cy="3429297"/>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4572396" cy="3429297"/>
                    </a:xfrm>
                    <a:prstGeom prst="rect">
                      <a:avLst/>
                    </a:prstGeom>
                  </pic:spPr>
                </pic:pic>
              </a:graphicData>
            </a:graphic>
          </wp:inline>
        </w:drawing>
      </w:r>
    </w:p>
    <w:p w14:paraId="7F9AB08B" w14:textId="45692E2D" w:rsidR="0071458A" w:rsidRDefault="0071458A" w:rsidP="00D91F2F">
      <w:pPr>
        <w:pStyle w:val="MSCPoskyrisnenumeruotas"/>
      </w:pPr>
    </w:p>
    <w:p w14:paraId="6F1D5A79" w14:textId="4E50CD12" w:rsidR="0071458A" w:rsidRDefault="0071458A" w:rsidP="00D91F2F">
      <w:pPr>
        <w:pStyle w:val="MSCPoskyrisnenumeruotas"/>
      </w:pPr>
      <w:r w:rsidRPr="0071458A">
        <w:rPr>
          <w:noProof/>
        </w:rPr>
        <w:lastRenderedPageBreak/>
        <w:drawing>
          <wp:inline distT="0" distB="0" distL="0" distR="0" wp14:anchorId="19D107A3" wp14:editId="031EC3F9">
            <wp:extent cx="4572396" cy="3429297"/>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4572396" cy="3429297"/>
                    </a:xfrm>
                    <a:prstGeom prst="rect">
                      <a:avLst/>
                    </a:prstGeom>
                  </pic:spPr>
                </pic:pic>
              </a:graphicData>
            </a:graphic>
          </wp:inline>
        </w:drawing>
      </w:r>
    </w:p>
    <w:p w14:paraId="0CD80C6D" w14:textId="5F0DFCD3" w:rsidR="0071458A" w:rsidRDefault="0071458A" w:rsidP="00D91F2F">
      <w:pPr>
        <w:pStyle w:val="MSCPoskyrisnenumeruotas"/>
      </w:pPr>
    </w:p>
    <w:p w14:paraId="36A9034B" w14:textId="0E15DB29" w:rsidR="0071458A" w:rsidRDefault="0071458A" w:rsidP="00D91F2F">
      <w:pPr>
        <w:pStyle w:val="MSCPoskyrisnenumeruotas"/>
      </w:pPr>
      <w:r w:rsidRPr="0071458A">
        <w:rPr>
          <w:noProof/>
        </w:rPr>
        <w:drawing>
          <wp:inline distT="0" distB="0" distL="0" distR="0" wp14:anchorId="12AD5EB0" wp14:editId="20162F00">
            <wp:extent cx="4572396" cy="3429297"/>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4572396" cy="3429297"/>
                    </a:xfrm>
                    <a:prstGeom prst="rect">
                      <a:avLst/>
                    </a:prstGeom>
                  </pic:spPr>
                </pic:pic>
              </a:graphicData>
            </a:graphic>
          </wp:inline>
        </w:drawing>
      </w:r>
    </w:p>
    <w:p w14:paraId="7785644C" w14:textId="42B8D805" w:rsidR="0071458A" w:rsidRDefault="0071458A" w:rsidP="00D91F2F">
      <w:pPr>
        <w:pStyle w:val="MSCPoskyrisnenumeruotas"/>
      </w:pPr>
    </w:p>
    <w:p w14:paraId="484404FE" w14:textId="58848D77" w:rsidR="0071458A" w:rsidRDefault="0071458A" w:rsidP="00D91F2F">
      <w:pPr>
        <w:pStyle w:val="MSCPoskyrisnenumeruotas"/>
      </w:pPr>
      <w:r w:rsidRPr="0071458A">
        <w:rPr>
          <w:noProof/>
        </w:rPr>
        <w:lastRenderedPageBreak/>
        <w:drawing>
          <wp:inline distT="0" distB="0" distL="0" distR="0" wp14:anchorId="19019667" wp14:editId="6CF39ABF">
            <wp:extent cx="4572396" cy="3429297"/>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4572396" cy="3429297"/>
                    </a:xfrm>
                    <a:prstGeom prst="rect">
                      <a:avLst/>
                    </a:prstGeom>
                  </pic:spPr>
                </pic:pic>
              </a:graphicData>
            </a:graphic>
          </wp:inline>
        </w:drawing>
      </w:r>
    </w:p>
    <w:p w14:paraId="703406A3" w14:textId="453815BA" w:rsidR="0071458A" w:rsidRDefault="0071458A" w:rsidP="00D91F2F">
      <w:pPr>
        <w:pStyle w:val="MSCPoskyrisnenumeruotas"/>
      </w:pPr>
    </w:p>
    <w:p w14:paraId="13A65385" w14:textId="091EBE53" w:rsidR="0071458A" w:rsidRDefault="0071458A" w:rsidP="00D91F2F">
      <w:pPr>
        <w:pStyle w:val="MSCPoskyrisnenumeruotas"/>
      </w:pPr>
      <w:r w:rsidRPr="0071458A">
        <w:rPr>
          <w:noProof/>
        </w:rPr>
        <w:drawing>
          <wp:inline distT="0" distB="0" distL="0" distR="0" wp14:anchorId="5C640D89" wp14:editId="056830A4">
            <wp:extent cx="4572396" cy="3429297"/>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4572396" cy="3429297"/>
                    </a:xfrm>
                    <a:prstGeom prst="rect">
                      <a:avLst/>
                    </a:prstGeom>
                  </pic:spPr>
                </pic:pic>
              </a:graphicData>
            </a:graphic>
          </wp:inline>
        </w:drawing>
      </w:r>
    </w:p>
    <w:p w14:paraId="7B783936" w14:textId="2209E2AC" w:rsidR="0071458A" w:rsidRDefault="0071458A" w:rsidP="00D91F2F">
      <w:pPr>
        <w:pStyle w:val="MSCPoskyrisnenumeruotas"/>
      </w:pPr>
    </w:p>
    <w:p w14:paraId="7049B7FF" w14:textId="397CAE6F" w:rsidR="0071458A" w:rsidRDefault="0071458A" w:rsidP="00D91F2F">
      <w:pPr>
        <w:pStyle w:val="MSCPoskyrisnenumeruotas"/>
      </w:pPr>
      <w:r w:rsidRPr="0071458A">
        <w:rPr>
          <w:noProof/>
        </w:rPr>
        <w:lastRenderedPageBreak/>
        <w:drawing>
          <wp:inline distT="0" distB="0" distL="0" distR="0" wp14:anchorId="1D51C6EB" wp14:editId="6548EB6D">
            <wp:extent cx="4572396" cy="3429297"/>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4572396" cy="3429297"/>
                    </a:xfrm>
                    <a:prstGeom prst="rect">
                      <a:avLst/>
                    </a:prstGeom>
                  </pic:spPr>
                </pic:pic>
              </a:graphicData>
            </a:graphic>
          </wp:inline>
        </w:drawing>
      </w:r>
    </w:p>
    <w:p w14:paraId="7F3C9922" w14:textId="10F7ABE5" w:rsidR="0071458A" w:rsidRDefault="0071458A" w:rsidP="00D91F2F">
      <w:pPr>
        <w:pStyle w:val="MSCPoskyrisnenumeruotas"/>
      </w:pPr>
    </w:p>
    <w:p w14:paraId="088A32E2" w14:textId="5DC7B8EA" w:rsidR="0071458A" w:rsidRDefault="0071458A" w:rsidP="00D91F2F">
      <w:pPr>
        <w:pStyle w:val="MSCPoskyrisnenumeruotas"/>
      </w:pPr>
      <w:r w:rsidRPr="0071458A">
        <w:rPr>
          <w:noProof/>
        </w:rPr>
        <w:drawing>
          <wp:inline distT="0" distB="0" distL="0" distR="0" wp14:anchorId="520DDB7F" wp14:editId="78AA85F4">
            <wp:extent cx="4572396" cy="3429297"/>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572396" cy="3429297"/>
                    </a:xfrm>
                    <a:prstGeom prst="rect">
                      <a:avLst/>
                    </a:prstGeom>
                  </pic:spPr>
                </pic:pic>
              </a:graphicData>
            </a:graphic>
          </wp:inline>
        </w:drawing>
      </w:r>
    </w:p>
    <w:sectPr w:rsidR="0071458A" w:rsidSect="00717008">
      <w:footerReference w:type="even" r:id="rId69"/>
      <w:type w:val="oddPage"/>
      <w:pgSz w:w="11907" w:h="16840" w:code="9"/>
      <w:pgMar w:top="1134" w:right="851" w:bottom="1134"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F1D25F" w14:textId="77777777" w:rsidR="006E4811" w:rsidRDefault="006E4811">
      <w:r>
        <w:separator/>
      </w:r>
    </w:p>
  </w:endnote>
  <w:endnote w:type="continuationSeparator" w:id="0">
    <w:p w14:paraId="1B4E8EB4" w14:textId="77777777" w:rsidR="006E4811" w:rsidRDefault="006E4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Math">
    <w:panose1 w:val="02040503050406030204"/>
    <w:charset w:val="BA"/>
    <w:family w:val="roman"/>
    <w:pitch w:val="variable"/>
    <w:sig w:usb0="E00002FF" w:usb1="420024FF" w:usb2="00000000" w:usb3="00000000" w:csb0="0000019F"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8A619" w14:textId="77777777" w:rsidR="00753512" w:rsidRPr="00A30E92" w:rsidRDefault="00753512" w:rsidP="003E6E3C">
    <w:pPr>
      <w:pStyle w:val="Footer"/>
      <w:tabs>
        <w:tab w:val="clear" w:pos="8640"/>
        <w:tab w:val="right" w:pos="9781"/>
      </w:tabs>
      <w:rPr>
        <w:rFonts w:ascii="Tahoma" w:hAnsi="Tahoma" w:cs="Tahoma"/>
        <w:color w:val="215868"/>
        <w:sz w:val="20"/>
        <w:szCs w:val="20"/>
        <w:lang w:val="lt-LT"/>
      </w:rPr>
    </w:pPr>
    <w:r w:rsidRPr="00A30E92">
      <w:rPr>
        <w:rFonts w:ascii="Tahoma" w:hAnsi="Tahoma" w:cs="Tahoma"/>
        <w:color w:val="215868"/>
        <w:sz w:val="20"/>
        <w:szCs w:val="20"/>
      </w:rPr>
      <w:fldChar w:fldCharType="begin"/>
    </w:r>
    <w:r w:rsidRPr="00A30E92">
      <w:rPr>
        <w:rFonts w:ascii="Tahoma" w:hAnsi="Tahoma" w:cs="Tahoma"/>
        <w:color w:val="215868"/>
        <w:sz w:val="20"/>
        <w:szCs w:val="20"/>
      </w:rPr>
      <w:instrText xml:space="preserve"> PAGE   \* MERGEFORMAT </w:instrText>
    </w:r>
    <w:r w:rsidRPr="00A30E92">
      <w:rPr>
        <w:rFonts w:ascii="Tahoma" w:hAnsi="Tahoma" w:cs="Tahoma"/>
        <w:color w:val="215868"/>
        <w:sz w:val="20"/>
        <w:szCs w:val="20"/>
      </w:rPr>
      <w:fldChar w:fldCharType="separate"/>
    </w:r>
    <w:r>
      <w:rPr>
        <w:rFonts w:ascii="Tahoma" w:hAnsi="Tahoma" w:cs="Tahoma"/>
        <w:noProof/>
        <w:color w:val="215868"/>
        <w:sz w:val="20"/>
        <w:szCs w:val="20"/>
      </w:rPr>
      <w:t>2</w:t>
    </w:r>
    <w:r w:rsidRPr="00A30E92">
      <w:rPr>
        <w:rFonts w:ascii="Tahoma" w:hAnsi="Tahoma" w:cs="Tahoma"/>
        <w:color w:val="215868"/>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3018AE" w14:textId="13E04A7D" w:rsidR="00753512" w:rsidRPr="00A30E92" w:rsidRDefault="00753512" w:rsidP="003177E0">
    <w:pPr>
      <w:pStyle w:val="Footer"/>
      <w:tabs>
        <w:tab w:val="clear" w:pos="8640"/>
        <w:tab w:val="right" w:pos="9639"/>
      </w:tabs>
      <w:ind w:firstLine="567"/>
      <w:rPr>
        <w:rFonts w:ascii="Tahoma" w:hAnsi="Tahoma" w:cs="Tahoma"/>
        <w:color w:val="215868"/>
        <w:sz w:val="20"/>
        <w:szCs w:val="20"/>
      </w:rPr>
    </w:pPr>
    <w:r w:rsidRPr="00414268">
      <w:rPr>
        <w:rFonts w:ascii="Arial" w:hAnsi="Arial" w:cs="Arial"/>
        <w:sz w:val="24"/>
        <w:szCs w:val="24"/>
      </w:rPr>
      <w:t>Vilnius, 201</w:t>
    </w:r>
    <w:r>
      <w:rPr>
        <w:rFonts w:ascii="Arial" w:hAnsi="Arial" w:cs="Arial"/>
        <w:sz w:val="24"/>
        <w:szCs w:val="24"/>
      </w:rPr>
      <w:t>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F17CB" w14:textId="77777777" w:rsidR="00753512" w:rsidRPr="00414268" w:rsidRDefault="00753512" w:rsidP="00356208">
    <w:pPr>
      <w:pStyle w:val="Footer"/>
      <w:jc w:val="center"/>
      <w:rPr>
        <w:rFonts w:ascii="Arial" w:hAnsi="Arial" w:cs="Arial"/>
        <w:sz w:val="24"/>
        <w:szCs w:val="24"/>
      </w:rPr>
    </w:pPr>
    <w:r w:rsidRPr="00414268">
      <w:rPr>
        <w:rFonts w:ascii="Arial" w:hAnsi="Arial" w:cs="Arial"/>
        <w:sz w:val="24"/>
        <w:szCs w:val="24"/>
      </w:rPr>
      <w:t>Vilnius, 2018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E19900" w14:textId="60FEF516" w:rsidR="00753512" w:rsidRPr="00A30E92" w:rsidRDefault="00753512" w:rsidP="003E6E3C">
    <w:pPr>
      <w:pStyle w:val="Footer"/>
      <w:tabs>
        <w:tab w:val="clear" w:pos="8640"/>
        <w:tab w:val="right" w:pos="9781"/>
      </w:tabs>
      <w:rPr>
        <w:rFonts w:ascii="Tahoma" w:hAnsi="Tahoma" w:cs="Tahoma"/>
        <w:color w:val="215868"/>
        <w:sz w:val="20"/>
        <w:szCs w:val="20"/>
        <w:lang w:val="lt-LT"/>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946FF" w14:textId="1BF735DA" w:rsidR="00753512" w:rsidRPr="00564A89" w:rsidRDefault="00753512" w:rsidP="00356208">
    <w:pPr>
      <w:pStyle w:val="Footer"/>
      <w:jc w:val="center"/>
      <w:rPr>
        <w:sz w:val="24"/>
        <w:szCs w:val="24"/>
      </w:rPr>
    </w:pPr>
    <w:r w:rsidRPr="00564A89">
      <w:rPr>
        <w:sz w:val="24"/>
        <w:szCs w:val="24"/>
      </w:rPr>
      <w:t>Vilnius, 201</w:t>
    </w:r>
    <w:r>
      <w:rPr>
        <w:sz w:val="24"/>
        <w:szCs w:val="24"/>
      </w:rPr>
      <w:t>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F43883" w14:textId="77777777" w:rsidR="00753512" w:rsidRPr="00A30E92" w:rsidRDefault="00753512" w:rsidP="003E6E3C">
    <w:pPr>
      <w:pStyle w:val="Footer"/>
      <w:tabs>
        <w:tab w:val="clear" w:pos="8640"/>
        <w:tab w:val="right" w:pos="9781"/>
      </w:tabs>
      <w:rPr>
        <w:rFonts w:ascii="Tahoma" w:hAnsi="Tahoma" w:cs="Tahoma"/>
        <w:color w:val="215868"/>
        <w:sz w:val="20"/>
        <w:szCs w:val="20"/>
        <w:lang w:val="lt-LT"/>
      </w:rPr>
    </w:pPr>
    <w:r w:rsidRPr="00A30E92">
      <w:rPr>
        <w:rFonts w:ascii="Tahoma" w:hAnsi="Tahoma" w:cs="Tahoma"/>
        <w:color w:val="215868"/>
        <w:sz w:val="20"/>
        <w:szCs w:val="20"/>
      </w:rPr>
      <w:fldChar w:fldCharType="begin"/>
    </w:r>
    <w:r w:rsidRPr="00A30E92">
      <w:rPr>
        <w:rFonts w:ascii="Tahoma" w:hAnsi="Tahoma" w:cs="Tahoma"/>
        <w:color w:val="215868"/>
        <w:sz w:val="20"/>
        <w:szCs w:val="20"/>
      </w:rPr>
      <w:instrText xml:space="preserve"> PAGE   \* MERGEFORMAT </w:instrText>
    </w:r>
    <w:r w:rsidRPr="00A30E92">
      <w:rPr>
        <w:rFonts w:ascii="Tahoma" w:hAnsi="Tahoma" w:cs="Tahoma"/>
        <w:color w:val="215868"/>
        <w:sz w:val="20"/>
        <w:szCs w:val="20"/>
      </w:rPr>
      <w:fldChar w:fldCharType="separate"/>
    </w:r>
    <w:r>
      <w:rPr>
        <w:rFonts w:ascii="Tahoma" w:hAnsi="Tahoma" w:cs="Tahoma"/>
        <w:noProof/>
        <w:color w:val="215868"/>
        <w:sz w:val="20"/>
        <w:szCs w:val="20"/>
      </w:rPr>
      <w:t>2</w:t>
    </w:r>
    <w:r w:rsidRPr="00A30E92">
      <w:rPr>
        <w:rFonts w:ascii="Tahoma" w:hAnsi="Tahoma" w:cs="Tahoma"/>
        <w:color w:val="215868"/>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8A6E8" w14:textId="5065743C" w:rsidR="00753512" w:rsidRPr="00A30E92" w:rsidRDefault="00753512" w:rsidP="003177E0">
    <w:pPr>
      <w:pStyle w:val="Footer"/>
      <w:tabs>
        <w:tab w:val="clear" w:pos="8640"/>
        <w:tab w:val="right" w:pos="9639"/>
      </w:tabs>
      <w:ind w:firstLine="0"/>
      <w:rPr>
        <w:rFonts w:ascii="Tahoma" w:hAnsi="Tahoma" w:cs="Tahoma"/>
        <w:color w:val="215868"/>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A7049" w14:textId="77777777" w:rsidR="00753512" w:rsidRPr="00A30E92" w:rsidRDefault="00753512" w:rsidP="00A97046">
    <w:pPr>
      <w:pStyle w:val="Footer"/>
      <w:tabs>
        <w:tab w:val="clear" w:pos="8640"/>
        <w:tab w:val="right" w:pos="9639"/>
      </w:tabs>
      <w:ind w:left="-851"/>
      <w:rPr>
        <w:rFonts w:ascii="Tahoma" w:hAnsi="Tahoma" w:cs="Tahoma"/>
        <w:color w:val="215868"/>
        <w:sz w:val="20"/>
        <w:szCs w:val="20"/>
      </w:rPr>
    </w:pPr>
    <w:r w:rsidRPr="00A97046">
      <w:rPr>
        <w:rFonts w:ascii="Tahoma" w:hAnsi="Tahoma" w:cs="Tahoma"/>
        <w:color w:val="215868"/>
        <w:sz w:val="12"/>
        <w:szCs w:val="12"/>
      </w:rPr>
      <w:t>[EF-</w:t>
    </w:r>
    <w:r>
      <w:rPr>
        <w:rFonts w:ascii="Tahoma" w:hAnsi="Tahoma" w:cs="Tahoma"/>
        <w:color w:val="215868"/>
        <w:sz w:val="12"/>
        <w:szCs w:val="12"/>
      </w:rPr>
      <w:t>18</w:t>
    </w:r>
    <w:r w:rsidRPr="00A97046">
      <w:rPr>
        <w:rFonts w:ascii="Tahoma" w:hAnsi="Tahoma" w:cs="Tahoma"/>
        <w:color w:val="215868"/>
        <w:sz w:val="12"/>
        <w:szCs w:val="12"/>
      </w:rPr>
      <w:t>-2.</w:t>
    </w:r>
    <w:r>
      <w:rPr>
        <w:rFonts w:ascii="Tahoma" w:hAnsi="Tahoma" w:cs="Tahoma"/>
        <w:color w:val="215868"/>
        <w:sz w:val="12"/>
        <w:szCs w:val="12"/>
      </w:rPr>
      <w:t>30</w:t>
    </w:r>
    <w:r w:rsidRPr="00A97046">
      <w:rPr>
        <w:rFonts w:ascii="Tahoma" w:hAnsi="Tahoma" w:cs="Tahoma"/>
        <w:color w:val="215868"/>
        <w:sz w:val="12"/>
        <w:szCs w:val="12"/>
      </w:rPr>
      <w:t>LT]</w:t>
    </w:r>
    <w:r>
      <w:rPr>
        <w:rFonts w:ascii="Tahoma" w:hAnsi="Tahoma" w:cs="Tahoma"/>
        <w:color w:val="215868"/>
        <w:sz w:val="20"/>
        <w:szCs w:val="20"/>
      </w:rPr>
      <w:tab/>
    </w:r>
    <w:r>
      <w:rPr>
        <w:rFonts w:ascii="Tahoma" w:hAnsi="Tahoma" w:cs="Tahoma"/>
        <w:color w:val="215868"/>
        <w:sz w:val="20"/>
        <w:szCs w:val="20"/>
      </w:rPr>
      <w:tab/>
    </w:r>
    <w:r w:rsidRPr="00A30E92">
      <w:rPr>
        <w:rFonts w:ascii="Tahoma" w:hAnsi="Tahoma" w:cs="Tahoma"/>
        <w:color w:val="215868"/>
        <w:sz w:val="20"/>
        <w:szCs w:val="20"/>
      </w:rPr>
      <w:fldChar w:fldCharType="begin"/>
    </w:r>
    <w:r w:rsidRPr="00A30E92">
      <w:rPr>
        <w:rFonts w:ascii="Tahoma" w:hAnsi="Tahoma" w:cs="Tahoma"/>
        <w:color w:val="215868"/>
        <w:sz w:val="20"/>
        <w:szCs w:val="20"/>
      </w:rPr>
      <w:instrText xml:space="preserve"> PAGE   \* MERGEFORMAT </w:instrText>
    </w:r>
    <w:r w:rsidRPr="00A30E92">
      <w:rPr>
        <w:rFonts w:ascii="Tahoma" w:hAnsi="Tahoma" w:cs="Tahoma"/>
        <w:color w:val="215868"/>
        <w:sz w:val="20"/>
        <w:szCs w:val="20"/>
      </w:rPr>
      <w:fldChar w:fldCharType="separate"/>
    </w:r>
    <w:r>
      <w:rPr>
        <w:rFonts w:ascii="Tahoma" w:hAnsi="Tahoma" w:cs="Tahoma"/>
        <w:noProof/>
        <w:color w:val="215868"/>
        <w:sz w:val="20"/>
        <w:szCs w:val="20"/>
      </w:rPr>
      <w:t>5</w:t>
    </w:r>
    <w:r w:rsidRPr="00A30E92">
      <w:rPr>
        <w:rFonts w:ascii="Tahoma" w:hAnsi="Tahoma" w:cs="Tahoma"/>
        <w:color w:val="215868"/>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149783" w14:textId="481F826F" w:rsidR="00753512" w:rsidRPr="00A30E92" w:rsidRDefault="00753512" w:rsidP="003E6E3C">
    <w:pPr>
      <w:pStyle w:val="Footer"/>
      <w:tabs>
        <w:tab w:val="clear" w:pos="8640"/>
        <w:tab w:val="right" w:pos="9781"/>
      </w:tabs>
      <w:rPr>
        <w:rFonts w:ascii="Tahoma" w:hAnsi="Tahoma" w:cs="Tahoma"/>
        <w:color w:val="215868"/>
        <w:sz w:val="20"/>
        <w:szCs w:val="20"/>
        <w:lang w:val="lt-LT"/>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19C2F" w14:textId="09DF106C" w:rsidR="00753512" w:rsidRPr="00A30E92" w:rsidRDefault="00753512" w:rsidP="00175AD1">
    <w:pPr>
      <w:pStyle w:val="Footer"/>
      <w:tabs>
        <w:tab w:val="clear" w:pos="8640"/>
        <w:tab w:val="right" w:pos="9781"/>
      </w:tabs>
      <w:jc w:val="left"/>
      <w:rPr>
        <w:rFonts w:ascii="Tahoma" w:hAnsi="Tahoma" w:cs="Tahoma"/>
        <w:color w:val="215868"/>
        <w:sz w:val="20"/>
        <w:szCs w:val="20"/>
      </w:rPr>
    </w:pPr>
    <w:r w:rsidRPr="00175AD1">
      <w:rPr>
        <w:rFonts w:ascii="Tahoma" w:hAnsi="Tahoma" w:cs="Tahoma"/>
        <w:color w:val="215868"/>
        <w:sz w:val="16"/>
        <w:szCs w:val="16"/>
      </w:rPr>
      <w:t xml:space="preserve">MIKROJUOSTELINIŲ MIKROBANGŲ FILTRŲ MODELIAVIMAS IR TYRIMAS </w:t>
    </w:r>
    <w:r w:rsidRPr="00A30E92">
      <w:rPr>
        <w:rFonts w:ascii="Tahoma" w:hAnsi="Tahoma" w:cs="Tahoma"/>
        <w:color w:val="215868"/>
        <w:sz w:val="20"/>
        <w:szCs w:val="20"/>
      </w:rPr>
      <w:tab/>
    </w:r>
    <w:r w:rsidRPr="00A30E92">
      <w:rPr>
        <w:rFonts w:ascii="Tahoma" w:hAnsi="Tahoma" w:cs="Tahoma"/>
        <w:color w:val="215868"/>
        <w:sz w:val="20"/>
        <w:szCs w:val="20"/>
      </w:rPr>
      <w:tab/>
    </w:r>
    <w:r w:rsidRPr="00A30E92">
      <w:rPr>
        <w:rFonts w:ascii="Tahoma" w:hAnsi="Tahoma" w:cs="Tahoma"/>
        <w:color w:val="215868"/>
        <w:sz w:val="20"/>
        <w:szCs w:val="20"/>
      </w:rPr>
      <w:fldChar w:fldCharType="begin"/>
    </w:r>
    <w:r w:rsidRPr="00A30E92">
      <w:rPr>
        <w:rFonts w:ascii="Tahoma" w:hAnsi="Tahoma" w:cs="Tahoma"/>
        <w:color w:val="215868"/>
        <w:sz w:val="20"/>
        <w:szCs w:val="20"/>
      </w:rPr>
      <w:instrText xml:space="preserve"> PAGE   \* MERGEFORMAT </w:instrText>
    </w:r>
    <w:r w:rsidRPr="00A30E92">
      <w:rPr>
        <w:rFonts w:ascii="Tahoma" w:hAnsi="Tahoma" w:cs="Tahoma"/>
        <w:color w:val="215868"/>
        <w:sz w:val="20"/>
        <w:szCs w:val="20"/>
      </w:rPr>
      <w:fldChar w:fldCharType="separate"/>
    </w:r>
    <w:r>
      <w:rPr>
        <w:rFonts w:ascii="Tahoma" w:hAnsi="Tahoma" w:cs="Tahoma"/>
        <w:noProof/>
        <w:color w:val="215868"/>
        <w:sz w:val="20"/>
        <w:szCs w:val="20"/>
      </w:rPr>
      <w:t>17</w:t>
    </w:r>
    <w:r w:rsidRPr="00A30E92">
      <w:rPr>
        <w:rFonts w:ascii="Tahoma" w:hAnsi="Tahoma" w:cs="Tahoma"/>
        <w:color w:val="215868"/>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2E454" w14:textId="77777777" w:rsidR="00753512" w:rsidRPr="00A30E92" w:rsidRDefault="00753512" w:rsidP="003E6E3C">
    <w:pPr>
      <w:pStyle w:val="Footer"/>
      <w:tabs>
        <w:tab w:val="clear" w:pos="8640"/>
        <w:tab w:val="right" w:pos="9781"/>
      </w:tabs>
      <w:rPr>
        <w:rFonts w:ascii="Tahoma" w:hAnsi="Tahoma" w:cs="Tahoma"/>
        <w:color w:val="215868"/>
        <w:sz w:val="20"/>
        <w:szCs w:val="20"/>
        <w:lang w:val="lt-LT"/>
      </w:rPr>
    </w:pPr>
    <w:r w:rsidRPr="00A30E92">
      <w:rPr>
        <w:rFonts w:ascii="Tahoma" w:hAnsi="Tahoma" w:cs="Tahoma"/>
        <w:color w:val="215868"/>
        <w:sz w:val="20"/>
        <w:szCs w:val="20"/>
      </w:rPr>
      <w:fldChar w:fldCharType="begin"/>
    </w:r>
    <w:r w:rsidRPr="00A30E92">
      <w:rPr>
        <w:rFonts w:ascii="Tahoma" w:hAnsi="Tahoma" w:cs="Tahoma"/>
        <w:color w:val="215868"/>
        <w:sz w:val="20"/>
        <w:szCs w:val="20"/>
      </w:rPr>
      <w:instrText xml:space="preserve"> PAGE   \* MERGEFORMAT </w:instrText>
    </w:r>
    <w:r w:rsidRPr="00A30E92">
      <w:rPr>
        <w:rFonts w:ascii="Tahoma" w:hAnsi="Tahoma" w:cs="Tahoma"/>
        <w:color w:val="215868"/>
        <w:sz w:val="20"/>
        <w:szCs w:val="20"/>
      </w:rPr>
      <w:fldChar w:fldCharType="separate"/>
    </w:r>
    <w:r>
      <w:rPr>
        <w:rFonts w:ascii="Tahoma" w:hAnsi="Tahoma" w:cs="Tahoma"/>
        <w:noProof/>
        <w:color w:val="215868"/>
        <w:sz w:val="20"/>
        <w:szCs w:val="20"/>
      </w:rPr>
      <w:t>18</w:t>
    </w:r>
    <w:r w:rsidRPr="00A30E92">
      <w:rPr>
        <w:rFonts w:ascii="Tahoma" w:hAnsi="Tahoma" w:cs="Tahoma"/>
        <w:color w:val="215868"/>
        <w:sz w:val="20"/>
        <w:szCs w:val="20"/>
      </w:rPr>
      <w:fldChar w:fldCharType="end"/>
    </w:r>
    <w:r w:rsidRPr="00A30E92">
      <w:rPr>
        <w:rFonts w:ascii="Tahoma" w:hAnsi="Tahoma" w:cs="Tahoma"/>
        <w:color w:val="215868"/>
        <w:sz w:val="20"/>
        <w:szCs w:val="20"/>
      </w:rPr>
      <w:tab/>
    </w:r>
    <w:r w:rsidRPr="00A30E92">
      <w:rPr>
        <w:rFonts w:ascii="Tahoma" w:hAnsi="Tahoma" w:cs="Tahoma"/>
        <w:color w:val="215868"/>
        <w:sz w:val="20"/>
        <w:szCs w:val="20"/>
      </w:rPr>
      <w:tab/>
    </w:r>
    <w:r>
      <w:rPr>
        <w:rFonts w:ascii="Tahoma" w:hAnsi="Tahoma" w:cs="Tahoma"/>
        <w:color w:val="215868"/>
        <w:sz w:val="16"/>
        <w:szCs w:val="16"/>
      </w:rPr>
      <w:t>Haroldas L</w:t>
    </w:r>
    <w:r w:rsidRPr="00175AD1">
      <w:rPr>
        <w:rFonts w:ascii="Tahoma" w:hAnsi="Tahoma" w:cs="Tahoma"/>
        <w:color w:val="215868"/>
        <w:sz w:val="16"/>
        <w:szCs w:val="16"/>
      </w:rPr>
      <w:t>ukas SMIČIUS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B23274" w14:textId="77777777" w:rsidR="006E4811" w:rsidRDefault="006E4811">
      <w:r>
        <w:separator/>
      </w:r>
    </w:p>
  </w:footnote>
  <w:footnote w:type="continuationSeparator" w:id="0">
    <w:p w14:paraId="6077E0B0" w14:textId="77777777" w:rsidR="006E4811" w:rsidRDefault="006E48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AF2C6" w14:textId="77777777" w:rsidR="00753512" w:rsidRPr="005129D7" w:rsidRDefault="00753512" w:rsidP="003E6E3C">
    <w:pPr>
      <w:pStyle w:val="Header"/>
      <w:tabs>
        <w:tab w:val="clear" w:pos="8640"/>
        <w:tab w:val="right" w:pos="9639"/>
      </w:tabs>
      <w:rPr>
        <w:color w:val="21586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62EDDE" w14:textId="77777777" w:rsidR="00753512" w:rsidRPr="00060D6A" w:rsidRDefault="00753512" w:rsidP="00060D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49E5A" w14:textId="1360034C" w:rsidR="00753512" w:rsidRPr="00A30E92" w:rsidRDefault="00753512" w:rsidP="00060D6A">
    <w:pPr>
      <w:pStyle w:val="Header"/>
      <w:tabs>
        <w:tab w:val="clear" w:pos="8640"/>
        <w:tab w:val="right" w:pos="9639"/>
      </w:tabs>
      <w:jc w:val="right"/>
      <w:rPr>
        <w:rFonts w:ascii="Tahoma" w:hAnsi="Tahoma" w:cs="Tahoma"/>
        <w:color w:val="215868"/>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213684" w14:textId="4C5B53E8" w:rsidR="00753512" w:rsidRPr="00A30E92" w:rsidRDefault="00753512" w:rsidP="00060D6A">
    <w:pPr>
      <w:rPr>
        <w:color w:val="215868"/>
      </w:rPr>
    </w:pPr>
    <w:r w:rsidRPr="00A30E92">
      <w:rPr>
        <w:rFonts w:ascii="Tahoma" w:hAnsi="Tahoma" w:cs="Tahoma"/>
        <w:color w:val="215868"/>
        <w:sz w:val="16"/>
        <w:szCs w:val="16"/>
      </w:rPr>
      <w:t>20</w:t>
    </w:r>
    <w:r>
      <w:rPr>
        <w:rFonts w:ascii="Tahoma" w:hAnsi="Tahoma" w:cs="Tahoma"/>
        <w:color w:val="215868"/>
        <w:sz w:val="16"/>
        <w:szCs w:val="16"/>
      </w:rPr>
      <w:t>18–2019</w:t>
    </w:r>
    <w:r w:rsidRPr="00A30E92">
      <w:rPr>
        <w:rFonts w:ascii="Tahoma" w:hAnsi="Tahoma" w:cs="Tahoma"/>
        <w:color w:val="215868"/>
        <w:sz w:val="16"/>
        <w:szCs w:val="16"/>
      </w:rPr>
      <w:t> M. 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01475"/>
    <w:multiLevelType w:val="multilevel"/>
    <w:tmpl w:val="548049E2"/>
    <w:lvl w:ilvl="0">
      <w:start w:val="1"/>
      <w:numFmt w:val="decimal"/>
      <w:lvlText w:val="%1."/>
      <w:lvlJc w:val="left"/>
      <w:pPr>
        <w:tabs>
          <w:tab w:val="num" w:pos="814"/>
        </w:tabs>
        <w:ind w:left="814" w:hanging="360"/>
      </w:pPr>
      <w:rPr>
        <w:rFonts w:hint="default"/>
      </w:rPr>
    </w:lvl>
    <w:lvl w:ilvl="1">
      <w:start w:val="1"/>
      <w:numFmt w:val="decimal"/>
      <w:lvlText w:val="%1.%2."/>
      <w:lvlJc w:val="left"/>
      <w:pPr>
        <w:tabs>
          <w:tab w:val="num" w:pos="796"/>
        </w:tabs>
        <w:ind w:left="836" w:hanging="266"/>
      </w:pPr>
      <w:rPr>
        <w:rFonts w:hint="default"/>
      </w:rPr>
    </w:lvl>
    <w:lvl w:ilvl="2">
      <w:start w:val="1"/>
      <w:numFmt w:val="decimal"/>
      <w:lvlText w:val="%1.%2.%3."/>
      <w:lvlJc w:val="left"/>
      <w:pPr>
        <w:tabs>
          <w:tab w:val="num" w:pos="907"/>
        </w:tabs>
        <w:ind w:left="1080" w:hanging="62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1" w15:restartNumberingAfterBreak="0">
    <w:nsid w:val="0CF65B0D"/>
    <w:multiLevelType w:val="multilevel"/>
    <w:tmpl w:val="88C0C82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15C96A7B"/>
    <w:multiLevelType w:val="multilevel"/>
    <w:tmpl w:val="AE8A8ACC"/>
    <w:lvl w:ilvl="0">
      <w:start w:val="1"/>
      <w:numFmt w:val="decimal"/>
      <w:lvlText w:val="%1."/>
      <w:lvlJc w:val="left"/>
      <w:pPr>
        <w:tabs>
          <w:tab w:val="num" w:pos="814"/>
        </w:tabs>
        <w:ind w:left="814" w:hanging="360"/>
      </w:pPr>
      <w:rPr>
        <w:rFonts w:hint="default"/>
      </w:rPr>
    </w:lvl>
    <w:lvl w:ilvl="1">
      <w:start w:val="1"/>
      <w:numFmt w:val="decimal"/>
      <w:lvlText w:val="%1.%2."/>
      <w:lvlJc w:val="left"/>
      <w:pPr>
        <w:tabs>
          <w:tab w:val="num" w:pos="539"/>
        </w:tabs>
        <w:ind w:left="539" w:hanging="539"/>
      </w:pPr>
      <w:rPr>
        <w:rFonts w:hint="default"/>
      </w:rPr>
    </w:lvl>
    <w:lvl w:ilvl="2">
      <w:start w:val="1"/>
      <w:numFmt w:val="decimal"/>
      <w:lvlText w:val="%1.%2.%3."/>
      <w:lvlJc w:val="left"/>
      <w:pPr>
        <w:tabs>
          <w:tab w:val="num" w:pos="907"/>
        </w:tabs>
        <w:ind w:left="1080" w:hanging="626"/>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3" w15:restartNumberingAfterBreak="0">
    <w:nsid w:val="161252FE"/>
    <w:multiLevelType w:val="hybridMultilevel"/>
    <w:tmpl w:val="C95E9EF0"/>
    <w:lvl w:ilvl="0" w:tplc="03BE0BFE">
      <w:start w:val="1"/>
      <w:numFmt w:val="decimal"/>
      <w:pStyle w:val="MSCLiteratra"/>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6207758"/>
    <w:multiLevelType w:val="multilevel"/>
    <w:tmpl w:val="298C3F58"/>
    <w:lvl w:ilvl="0">
      <w:start w:val="1"/>
      <w:numFmt w:val="decimal"/>
      <w:lvlText w:val="%1."/>
      <w:lvlJc w:val="left"/>
      <w:pPr>
        <w:tabs>
          <w:tab w:val="num" w:pos="814"/>
        </w:tabs>
        <w:ind w:left="814" w:hanging="360"/>
      </w:pPr>
      <w:rPr>
        <w:rFonts w:hint="default"/>
      </w:rPr>
    </w:lvl>
    <w:lvl w:ilvl="1">
      <w:start w:val="1"/>
      <w:numFmt w:val="decimal"/>
      <w:lvlText w:val="%1.%2."/>
      <w:lvlJc w:val="left"/>
      <w:pPr>
        <w:tabs>
          <w:tab w:val="num" w:pos="510"/>
        </w:tabs>
        <w:ind w:left="510" w:hanging="510"/>
      </w:pPr>
      <w:rPr>
        <w:rFonts w:hint="default"/>
      </w:rPr>
    </w:lvl>
    <w:lvl w:ilvl="2">
      <w:start w:val="1"/>
      <w:numFmt w:val="decimal"/>
      <w:lvlText w:val="%1.%2.%3."/>
      <w:lvlJc w:val="left"/>
      <w:pPr>
        <w:tabs>
          <w:tab w:val="num" w:pos="907"/>
        </w:tabs>
        <w:ind w:left="1080" w:hanging="626"/>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5" w15:restartNumberingAfterBreak="0">
    <w:nsid w:val="18146835"/>
    <w:multiLevelType w:val="hybridMultilevel"/>
    <w:tmpl w:val="EFFACEE8"/>
    <w:lvl w:ilvl="0" w:tplc="573AB78A">
      <w:start w:val="1"/>
      <w:numFmt w:val="bullet"/>
      <w:lvlText w:val=""/>
      <w:lvlJc w:val="left"/>
      <w:pPr>
        <w:tabs>
          <w:tab w:val="num" w:pos="873"/>
        </w:tabs>
        <w:ind w:left="873" w:hanging="360"/>
      </w:pPr>
      <w:rPr>
        <w:rFonts w:ascii="Wingdings" w:hAnsi="Wingdings" w:hint="default"/>
      </w:rPr>
    </w:lvl>
    <w:lvl w:ilvl="1" w:tplc="04090019" w:tentative="1">
      <w:start w:val="1"/>
      <w:numFmt w:val="lowerLetter"/>
      <w:lvlText w:val="%2."/>
      <w:lvlJc w:val="left"/>
      <w:pPr>
        <w:tabs>
          <w:tab w:val="num" w:pos="1593"/>
        </w:tabs>
        <w:ind w:left="1593" w:hanging="360"/>
      </w:pPr>
    </w:lvl>
    <w:lvl w:ilvl="2" w:tplc="0409001B" w:tentative="1">
      <w:start w:val="1"/>
      <w:numFmt w:val="lowerRoman"/>
      <w:lvlText w:val="%3."/>
      <w:lvlJc w:val="right"/>
      <w:pPr>
        <w:tabs>
          <w:tab w:val="num" w:pos="2313"/>
        </w:tabs>
        <w:ind w:left="2313" w:hanging="180"/>
      </w:pPr>
    </w:lvl>
    <w:lvl w:ilvl="3" w:tplc="0409000F" w:tentative="1">
      <w:start w:val="1"/>
      <w:numFmt w:val="decimal"/>
      <w:lvlText w:val="%4."/>
      <w:lvlJc w:val="left"/>
      <w:pPr>
        <w:tabs>
          <w:tab w:val="num" w:pos="3033"/>
        </w:tabs>
        <w:ind w:left="3033" w:hanging="360"/>
      </w:pPr>
    </w:lvl>
    <w:lvl w:ilvl="4" w:tplc="04090019" w:tentative="1">
      <w:start w:val="1"/>
      <w:numFmt w:val="lowerLetter"/>
      <w:lvlText w:val="%5."/>
      <w:lvlJc w:val="left"/>
      <w:pPr>
        <w:tabs>
          <w:tab w:val="num" w:pos="3753"/>
        </w:tabs>
        <w:ind w:left="3753" w:hanging="360"/>
      </w:pPr>
    </w:lvl>
    <w:lvl w:ilvl="5" w:tplc="0409001B" w:tentative="1">
      <w:start w:val="1"/>
      <w:numFmt w:val="lowerRoman"/>
      <w:lvlText w:val="%6."/>
      <w:lvlJc w:val="right"/>
      <w:pPr>
        <w:tabs>
          <w:tab w:val="num" w:pos="4473"/>
        </w:tabs>
        <w:ind w:left="4473" w:hanging="180"/>
      </w:pPr>
    </w:lvl>
    <w:lvl w:ilvl="6" w:tplc="0409000F" w:tentative="1">
      <w:start w:val="1"/>
      <w:numFmt w:val="decimal"/>
      <w:lvlText w:val="%7."/>
      <w:lvlJc w:val="left"/>
      <w:pPr>
        <w:tabs>
          <w:tab w:val="num" w:pos="5193"/>
        </w:tabs>
        <w:ind w:left="5193" w:hanging="360"/>
      </w:pPr>
    </w:lvl>
    <w:lvl w:ilvl="7" w:tplc="04090019" w:tentative="1">
      <w:start w:val="1"/>
      <w:numFmt w:val="lowerLetter"/>
      <w:lvlText w:val="%8."/>
      <w:lvlJc w:val="left"/>
      <w:pPr>
        <w:tabs>
          <w:tab w:val="num" w:pos="5913"/>
        </w:tabs>
        <w:ind w:left="5913" w:hanging="360"/>
      </w:pPr>
    </w:lvl>
    <w:lvl w:ilvl="8" w:tplc="0409001B" w:tentative="1">
      <w:start w:val="1"/>
      <w:numFmt w:val="lowerRoman"/>
      <w:lvlText w:val="%9."/>
      <w:lvlJc w:val="right"/>
      <w:pPr>
        <w:tabs>
          <w:tab w:val="num" w:pos="6633"/>
        </w:tabs>
        <w:ind w:left="6633" w:hanging="180"/>
      </w:pPr>
    </w:lvl>
  </w:abstractNum>
  <w:abstractNum w:abstractNumId="6" w15:restartNumberingAfterBreak="0">
    <w:nsid w:val="1C4B12BD"/>
    <w:multiLevelType w:val="multilevel"/>
    <w:tmpl w:val="99CCBFCE"/>
    <w:lvl w:ilvl="0">
      <w:start w:val="1"/>
      <w:numFmt w:val="decimal"/>
      <w:lvlText w:val="%1."/>
      <w:lvlJc w:val="left"/>
      <w:pPr>
        <w:tabs>
          <w:tab w:val="num" w:pos="814"/>
        </w:tabs>
        <w:ind w:left="814" w:hanging="360"/>
      </w:pPr>
      <w:rPr>
        <w:rFonts w:hint="default"/>
      </w:rPr>
    </w:lvl>
    <w:lvl w:ilvl="1">
      <w:start w:val="1"/>
      <w:numFmt w:val="decimal"/>
      <w:lvlText w:val="%1.%2."/>
      <w:lvlJc w:val="left"/>
      <w:pPr>
        <w:tabs>
          <w:tab w:val="num" w:pos="539"/>
        </w:tabs>
        <w:ind w:left="0" w:firstLine="0"/>
      </w:pPr>
      <w:rPr>
        <w:rFonts w:hint="default"/>
      </w:rPr>
    </w:lvl>
    <w:lvl w:ilvl="2">
      <w:start w:val="1"/>
      <w:numFmt w:val="decimal"/>
      <w:lvlText w:val="%1.%2.%3."/>
      <w:lvlJc w:val="left"/>
      <w:pPr>
        <w:tabs>
          <w:tab w:val="num" w:pos="851"/>
        </w:tabs>
        <w:ind w:left="0" w:firstLine="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7" w15:restartNumberingAfterBreak="0">
    <w:nsid w:val="1D533EC4"/>
    <w:multiLevelType w:val="hybridMultilevel"/>
    <w:tmpl w:val="596AB404"/>
    <w:lvl w:ilvl="0" w:tplc="04270001">
      <w:start w:val="1"/>
      <w:numFmt w:val="bullet"/>
      <w:lvlText w:val=""/>
      <w:lvlJc w:val="left"/>
      <w:pPr>
        <w:ind w:left="1145" w:hanging="360"/>
      </w:pPr>
      <w:rPr>
        <w:rFonts w:ascii="Symbol" w:hAnsi="Symbol" w:hint="default"/>
      </w:rPr>
    </w:lvl>
    <w:lvl w:ilvl="1" w:tplc="04270019" w:tentative="1">
      <w:start w:val="1"/>
      <w:numFmt w:val="lowerLetter"/>
      <w:lvlText w:val="%2."/>
      <w:lvlJc w:val="left"/>
      <w:pPr>
        <w:ind w:left="1865" w:hanging="360"/>
      </w:pPr>
    </w:lvl>
    <w:lvl w:ilvl="2" w:tplc="0427001B" w:tentative="1">
      <w:start w:val="1"/>
      <w:numFmt w:val="lowerRoman"/>
      <w:lvlText w:val="%3."/>
      <w:lvlJc w:val="right"/>
      <w:pPr>
        <w:ind w:left="2585" w:hanging="180"/>
      </w:pPr>
    </w:lvl>
    <w:lvl w:ilvl="3" w:tplc="0427000F" w:tentative="1">
      <w:start w:val="1"/>
      <w:numFmt w:val="decimal"/>
      <w:lvlText w:val="%4."/>
      <w:lvlJc w:val="left"/>
      <w:pPr>
        <w:ind w:left="3305" w:hanging="360"/>
      </w:pPr>
    </w:lvl>
    <w:lvl w:ilvl="4" w:tplc="04270019" w:tentative="1">
      <w:start w:val="1"/>
      <w:numFmt w:val="lowerLetter"/>
      <w:lvlText w:val="%5."/>
      <w:lvlJc w:val="left"/>
      <w:pPr>
        <w:ind w:left="4025" w:hanging="360"/>
      </w:pPr>
    </w:lvl>
    <w:lvl w:ilvl="5" w:tplc="0427001B" w:tentative="1">
      <w:start w:val="1"/>
      <w:numFmt w:val="lowerRoman"/>
      <w:lvlText w:val="%6."/>
      <w:lvlJc w:val="right"/>
      <w:pPr>
        <w:ind w:left="4745" w:hanging="180"/>
      </w:pPr>
    </w:lvl>
    <w:lvl w:ilvl="6" w:tplc="0427000F" w:tentative="1">
      <w:start w:val="1"/>
      <w:numFmt w:val="decimal"/>
      <w:lvlText w:val="%7."/>
      <w:lvlJc w:val="left"/>
      <w:pPr>
        <w:ind w:left="5465" w:hanging="360"/>
      </w:pPr>
    </w:lvl>
    <w:lvl w:ilvl="7" w:tplc="04270019" w:tentative="1">
      <w:start w:val="1"/>
      <w:numFmt w:val="lowerLetter"/>
      <w:lvlText w:val="%8."/>
      <w:lvlJc w:val="left"/>
      <w:pPr>
        <w:ind w:left="6185" w:hanging="360"/>
      </w:pPr>
    </w:lvl>
    <w:lvl w:ilvl="8" w:tplc="0427001B" w:tentative="1">
      <w:start w:val="1"/>
      <w:numFmt w:val="lowerRoman"/>
      <w:lvlText w:val="%9."/>
      <w:lvlJc w:val="right"/>
      <w:pPr>
        <w:ind w:left="6905" w:hanging="180"/>
      </w:pPr>
    </w:lvl>
  </w:abstractNum>
  <w:abstractNum w:abstractNumId="8" w15:restartNumberingAfterBreak="0">
    <w:nsid w:val="1F5C4C4B"/>
    <w:multiLevelType w:val="hybridMultilevel"/>
    <w:tmpl w:val="1756C726"/>
    <w:lvl w:ilvl="0" w:tplc="04270001">
      <w:start w:val="1"/>
      <w:numFmt w:val="bullet"/>
      <w:lvlText w:val=""/>
      <w:lvlJc w:val="left"/>
      <w:pPr>
        <w:ind w:left="1117" w:hanging="360"/>
      </w:pPr>
      <w:rPr>
        <w:rFonts w:ascii="Symbol" w:hAnsi="Symbol" w:hint="default"/>
      </w:rPr>
    </w:lvl>
    <w:lvl w:ilvl="1" w:tplc="04270003" w:tentative="1">
      <w:start w:val="1"/>
      <w:numFmt w:val="bullet"/>
      <w:lvlText w:val="o"/>
      <w:lvlJc w:val="left"/>
      <w:pPr>
        <w:ind w:left="1837" w:hanging="360"/>
      </w:pPr>
      <w:rPr>
        <w:rFonts w:ascii="Courier New" w:hAnsi="Courier New" w:cs="Courier New" w:hint="default"/>
      </w:rPr>
    </w:lvl>
    <w:lvl w:ilvl="2" w:tplc="04270005" w:tentative="1">
      <w:start w:val="1"/>
      <w:numFmt w:val="bullet"/>
      <w:lvlText w:val=""/>
      <w:lvlJc w:val="left"/>
      <w:pPr>
        <w:ind w:left="2557" w:hanging="360"/>
      </w:pPr>
      <w:rPr>
        <w:rFonts w:ascii="Wingdings" w:hAnsi="Wingdings" w:hint="default"/>
      </w:rPr>
    </w:lvl>
    <w:lvl w:ilvl="3" w:tplc="04270001" w:tentative="1">
      <w:start w:val="1"/>
      <w:numFmt w:val="bullet"/>
      <w:lvlText w:val=""/>
      <w:lvlJc w:val="left"/>
      <w:pPr>
        <w:ind w:left="3277" w:hanging="360"/>
      </w:pPr>
      <w:rPr>
        <w:rFonts w:ascii="Symbol" w:hAnsi="Symbol" w:hint="default"/>
      </w:rPr>
    </w:lvl>
    <w:lvl w:ilvl="4" w:tplc="04270003" w:tentative="1">
      <w:start w:val="1"/>
      <w:numFmt w:val="bullet"/>
      <w:lvlText w:val="o"/>
      <w:lvlJc w:val="left"/>
      <w:pPr>
        <w:ind w:left="3997" w:hanging="360"/>
      </w:pPr>
      <w:rPr>
        <w:rFonts w:ascii="Courier New" w:hAnsi="Courier New" w:cs="Courier New" w:hint="default"/>
      </w:rPr>
    </w:lvl>
    <w:lvl w:ilvl="5" w:tplc="04270005" w:tentative="1">
      <w:start w:val="1"/>
      <w:numFmt w:val="bullet"/>
      <w:lvlText w:val=""/>
      <w:lvlJc w:val="left"/>
      <w:pPr>
        <w:ind w:left="4717" w:hanging="360"/>
      </w:pPr>
      <w:rPr>
        <w:rFonts w:ascii="Wingdings" w:hAnsi="Wingdings" w:hint="default"/>
      </w:rPr>
    </w:lvl>
    <w:lvl w:ilvl="6" w:tplc="04270001" w:tentative="1">
      <w:start w:val="1"/>
      <w:numFmt w:val="bullet"/>
      <w:lvlText w:val=""/>
      <w:lvlJc w:val="left"/>
      <w:pPr>
        <w:ind w:left="5437" w:hanging="360"/>
      </w:pPr>
      <w:rPr>
        <w:rFonts w:ascii="Symbol" w:hAnsi="Symbol" w:hint="default"/>
      </w:rPr>
    </w:lvl>
    <w:lvl w:ilvl="7" w:tplc="04270003" w:tentative="1">
      <w:start w:val="1"/>
      <w:numFmt w:val="bullet"/>
      <w:lvlText w:val="o"/>
      <w:lvlJc w:val="left"/>
      <w:pPr>
        <w:ind w:left="6157" w:hanging="360"/>
      </w:pPr>
      <w:rPr>
        <w:rFonts w:ascii="Courier New" w:hAnsi="Courier New" w:cs="Courier New" w:hint="default"/>
      </w:rPr>
    </w:lvl>
    <w:lvl w:ilvl="8" w:tplc="04270005" w:tentative="1">
      <w:start w:val="1"/>
      <w:numFmt w:val="bullet"/>
      <w:lvlText w:val=""/>
      <w:lvlJc w:val="left"/>
      <w:pPr>
        <w:ind w:left="6877" w:hanging="360"/>
      </w:pPr>
      <w:rPr>
        <w:rFonts w:ascii="Wingdings" w:hAnsi="Wingdings" w:hint="default"/>
      </w:rPr>
    </w:lvl>
  </w:abstractNum>
  <w:abstractNum w:abstractNumId="9" w15:restartNumberingAfterBreak="0">
    <w:nsid w:val="27A175DA"/>
    <w:multiLevelType w:val="hybridMultilevel"/>
    <w:tmpl w:val="B9C8C85E"/>
    <w:lvl w:ilvl="0" w:tplc="04090005">
      <w:start w:val="1"/>
      <w:numFmt w:val="bullet"/>
      <w:lvlText w:val=""/>
      <w:lvlJc w:val="left"/>
      <w:pPr>
        <w:tabs>
          <w:tab w:val="num" w:pos="720"/>
        </w:tabs>
        <w:ind w:left="720" w:hanging="360"/>
      </w:pPr>
      <w:rPr>
        <w:rFonts w:ascii="Wingdings" w:hAnsi="Wingding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B811CD9"/>
    <w:multiLevelType w:val="multilevel"/>
    <w:tmpl w:val="410A9AB8"/>
    <w:lvl w:ilvl="0">
      <w:start w:val="1"/>
      <w:numFmt w:val="decimal"/>
      <w:pStyle w:val="Heading1"/>
      <w:lvlText w:val="%1."/>
      <w:lvlJc w:val="left"/>
      <w:pPr>
        <w:tabs>
          <w:tab w:val="num" w:pos="912"/>
        </w:tabs>
        <w:ind w:left="912" w:firstLine="0"/>
      </w:pPr>
      <w:rPr>
        <w:rFonts w:hint="default"/>
      </w:rPr>
    </w:lvl>
    <w:lvl w:ilvl="1">
      <w:start w:val="1"/>
      <w:numFmt w:val="decimal"/>
      <w:pStyle w:val="Heading2"/>
      <w:lvlText w:val="%1.%2."/>
      <w:lvlJc w:val="left"/>
      <w:pPr>
        <w:tabs>
          <w:tab w:val="num" w:pos="539"/>
        </w:tabs>
        <w:ind w:left="0" w:firstLine="0"/>
      </w:pPr>
      <w:rPr>
        <w:rFonts w:hint="default"/>
      </w:rPr>
    </w:lvl>
    <w:lvl w:ilvl="2">
      <w:start w:val="1"/>
      <w:numFmt w:val="decimal"/>
      <w:pStyle w:val="Heading3"/>
      <w:lvlText w:val="%1.%2.%3."/>
      <w:lvlJc w:val="left"/>
      <w:pPr>
        <w:tabs>
          <w:tab w:val="num" w:pos="851"/>
        </w:tabs>
        <w:ind w:left="0" w:firstLine="454"/>
      </w:pPr>
      <w:rPr>
        <w:rFonts w:ascii="Tahoma" w:hAnsi="Tahoma" w:cs="Tahoma" w:hint="default"/>
        <w:b/>
        <w:bCs w:val="0"/>
        <w:i w:val="0"/>
        <w:iCs w:val="0"/>
        <w:caps w:val="0"/>
        <w:smallCaps w:val="0"/>
        <w:strike w:val="0"/>
        <w:dstrike w:val="0"/>
        <w:outline w:val="0"/>
        <w:shadow w:val="0"/>
        <w:emboss w:val="0"/>
        <w:imprint w:val="0"/>
        <w:noProof w:val="0"/>
        <w:vanish w:val="0"/>
        <w:color w:val="215868"/>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11" w15:restartNumberingAfterBreak="0">
    <w:nsid w:val="31AA7560"/>
    <w:multiLevelType w:val="hybridMultilevel"/>
    <w:tmpl w:val="AE86B530"/>
    <w:lvl w:ilvl="0" w:tplc="72E66192">
      <w:start w:val="1"/>
      <w:numFmt w:val="bullet"/>
      <w:pStyle w:val="Ivadtekstas"/>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2756342"/>
    <w:multiLevelType w:val="multilevel"/>
    <w:tmpl w:val="9452B4C4"/>
    <w:lvl w:ilvl="0">
      <w:start w:val="1"/>
      <w:numFmt w:val="decimal"/>
      <w:lvlText w:val="%1."/>
      <w:lvlJc w:val="left"/>
      <w:pPr>
        <w:tabs>
          <w:tab w:val="num" w:pos="814"/>
        </w:tabs>
        <w:ind w:left="814" w:hanging="360"/>
      </w:pPr>
      <w:rPr>
        <w:rFonts w:hint="default"/>
      </w:rPr>
    </w:lvl>
    <w:lvl w:ilvl="1">
      <w:start w:val="1"/>
      <w:numFmt w:val="decimal"/>
      <w:lvlText w:val="%1.%2."/>
      <w:lvlJc w:val="left"/>
      <w:pPr>
        <w:tabs>
          <w:tab w:val="num" w:pos="811"/>
        </w:tabs>
        <w:ind w:left="811" w:hanging="811"/>
      </w:pPr>
      <w:rPr>
        <w:rFonts w:hint="default"/>
      </w:rPr>
    </w:lvl>
    <w:lvl w:ilvl="2">
      <w:start w:val="1"/>
      <w:numFmt w:val="decimal"/>
      <w:lvlText w:val="%1.%2.%3."/>
      <w:lvlJc w:val="left"/>
      <w:pPr>
        <w:tabs>
          <w:tab w:val="num" w:pos="907"/>
        </w:tabs>
        <w:ind w:left="1080" w:hanging="626"/>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13" w15:restartNumberingAfterBreak="0">
    <w:nsid w:val="328B39FA"/>
    <w:multiLevelType w:val="hybridMultilevel"/>
    <w:tmpl w:val="C668069A"/>
    <w:lvl w:ilvl="0" w:tplc="0409000F">
      <w:start w:val="1"/>
      <w:numFmt w:val="decimal"/>
      <w:lvlText w:val="%1."/>
      <w:lvlJc w:val="left"/>
      <w:pPr>
        <w:tabs>
          <w:tab w:val="num" w:pos="1290"/>
        </w:tabs>
        <w:ind w:left="1290" w:hanging="360"/>
      </w:pPr>
    </w:lvl>
    <w:lvl w:ilvl="1" w:tplc="04090019" w:tentative="1">
      <w:start w:val="1"/>
      <w:numFmt w:val="lowerLetter"/>
      <w:lvlText w:val="%2."/>
      <w:lvlJc w:val="left"/>
      <w:pPr>
        <w:tabs>
          <w:tab w:val="num" w:pos="2010"/>
        </w:tabs>
        <w:ind w:left="2010" w:hanging="360"/>
      </w:pPr>
    </w:lvl>
    <w:lvl w:ilvl="2" w:tplc="0409001B" w:tentative="1">
      <w:start w:val="1"/>
      <w:numFmt w:val="lowerRoman"/>
      <w:lvlText w:val="%3."/>
      <w:lvlJc w:val="right"/>
      <w:pPr>
        <w:tabs>
          <w:tab w:val="num" w:pos="2730"/>
        </w:tabs>
        <w:ind w:left="2730" w:hanging="180"/>
      </w:pPr>
    </w:lvl>
    <w:lvl w:ilvl="3" w:tplc="0409000F" w:tentative="1">
      <w:start w:val="1"/>
      <w:numFmt w:val="decimal"/>
      <w:lvlText w:val="%4."/>
      <w:lvlJc w:val="left"/>
      <w:pPr>
        <w:tabs>
          <w:tab w:val="num" w:pos="3450"/>
        </w:tabs>
        <w:ind w:left="3450" w:hanging="360"/>
      </w:pPr>
    </w:lvl>
    <w:lvl w:ilvl="4" w:tplc="04090019" w:tentative="1">
      <w:start w:val="1"/>
      <w:numFmt w:val="lowerLetter"/>
      <w:lvlText w:val="%5."/>
      <w:lvlJc w:val="left"/>
      <w:pPr>
        <w:tabs>
          <w:tab w:val="num" w:pos="4170"/>
        </w:tabs>
        <w:ind w:left="4170" w:hanging="360"/>
      </w:pPr>
    </w:lvl>
    <w:lvl w:ilvl="5" w:tplc="0409001B" w:tentative="1">
      <w:start w:val="1"/>
      <w:numFmt w:val="lowerRoman"/>
      <w:lvlText w:val="%6."/>
      <w:lvlJc w:val="right"/>
      <w:pPr>
        <w:tabs>
          <w:tab w:val="num" w:pos="4890"/>
        </w:tabs>
        <w:ind w:left="4890" w:hanging="180"/>
      </w:pPr>
    </w:lvl>
    <w:lvl w:ilvl="6" w:tplc="0409000F" w:tentative="1">
      <w:start w:val="1"/>
      <w:numFmt w:val="decimal"/>
      <w:lvlText w:val="%7."/>
      <w:lvlJc w:val="left"/>
      <w:pPr>
        <w:tabs>
          <w:tab w:val="num" w:pos="5610"/>
        </w:tabs>
        <w:ind w:left="5610" w:hanging="360"/>
      </w:pPr>
    </w:lvl>
    <w:lvl w:ilvl="7" w:tplc="04090019" w:tentative="1">
      <w:start w:val="1"/>
      <w:numFmt w:val="lowerLetter"/>
      <w:lvlText w:val="%8."/>
      <w:lvlJc w:val="left"/>
      <w:pPr>
        <w:tabs>
          <w:tab w:val="num" w:pos="6330"/>
        </w:tabs>
        <w:ind w:left="6330" w:hanging="360"/>
      </w:pPr>
    </w:lvl>
    <w:lvl w:ilvl="8" w:tplc="0409001B" w:tentative="1">
      <w:start w:val="1"/>
      <w:numFmt w:val="lowerRoman"/>
      <w:lvlText w:val="%9."/>
      <w:lvlJc w:val="right"/>
      <w:pPr>
        <w:tabs>
          <w:tab w:val="num" w:pos="7050"/>
        </w:tabs>
        <w:ind w:left="7050" w:hanging="180"/>
      </w:pPr>
    </w:lvl>
  </w:abstractNum>
  <w:abstractNum w:abstractNumId="14" w15:restartNumberingAfterBreak="0">
    <w:nsid w:val="346B1BBD"/>
    <w:multiLevelType w:val="multilevel"/>
    <w:tmpl w:val="94248D92"/>
    <w:lvl w:ilvl="0">
      <w:start w:val="1"/>
      <w:numFmt w:val="decimal"/>
      <w:lvlText w:val="%1."/>
      <w:lvlJc w:val="left"/>
      <w:pPr>
        <w:tabs>
          <w:tab w:val="num" w:pos="814"/>
        </w:tabs>
        <w:ind w:left="814" w:hanging="360"/>
      </w:pPr>
      <w:rPr>
        <w:rFonts w:hint="default"/>
      </w:rPr>
    </w:lvl>
    <w:lvl w:ilvl="1">
      <w:start w:val="1"/>
      <w:numFmt w:val="decimal"/>
      <w:lvlText w:val="%1.%2."/>
      <w:lvlJc w:val="left"/>
      <w:pPr>
        <w:tabs>
          <w:tab w:val="num" w:pos="539"/>
        </w:tabs>
        <w:ind w:left="0" w:firstLine="0"/>
      </w:pPr>
      <w:rPr>
        <w:rFonts w:hint="default"/>
      </w:rPr>
    </w:lvl>
    <w:lvl w:ilvl="2">
      <w:start w:val="1"/>
      <w:numFmt w:val="decimal"/>
      <w:lvlText w:val="%1.%2.%3."/>
      <w:lvlJc w:val="left"/>
      <w:pPr>
        <w:tabs>
          <w:tab w:val="num" w:pos="1021"/>
        </w:tabs>
        <w:ind w:left="0" w:firstLine="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15" w15:restartNumberingAfterBreak="0">
    <w:nsid w:val="372E125B"/>
    <w:multiLevelType w:val="multilevel"/>
    <w:tmpl w:val="D292E7F0"/>
    <w:lvl w:ilvl="0">
      <w:start w:val="1"/>
      <w:numFmt w:val="decimal"/>
      <w:lvlText w:val="%1."/>
      <w:lvlJc w:val="left"/>
      <w:pPr>
        <w:tabs>
          <w:tab w:val="num" w:pos="814"/>
        </w:tabs>
        <w:ind w:left="814" w:hanging="360"/>
      </w:pPr>
      <w:rPr>
        <w:rFonts w:hint="default"/>
      </w:rPr>
    </w:lvl>
    <w:lvl w:ilvl="1">
      <w:start w:val="1"/>
      <w:numFmt w:val="decimal"/>
      <w:lvlText w:val="%1.%2."/>
      <w:lvlJc w:val="left"/>
      <w:pPr>
        <w:tabs>
          <w:tab w:val="num" w:pos="1252"/>
        </w:tabs>
        <w:ind w:left="1252" w:hanging="340"/>
      </w:pPr>
      <w:rPr>
        <w:rFonts w:hint="default"/>
      </w:rPr>
    </w:lvl>
    <w:lvl w:ilvl="2">
      <w:start w:val="1"/>
      <w:numFmt w:val="decimal"/>
      <w:lvlText w:val="%1.%2.%3."/>
      <w:lvlJc w:val="left"/>
      <w:pPr>
        <w:tabs>
          <w:tab w:val="num" w:pos="907"/>
        </w:tabs>
        <w:ind w:left="1080" w:hanging="626"/>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16" w15:restartNumberingAfterBreak="0">
    <w:nsid w:val="37B85C5E"/>
    <w:multiLevelType w:val="multilevel"/>
    <w:tmpl w:val="5D9A5086"/>
    <w:lvl w:ilvl="0">
      <w:start w:val="1"/>
      <w:numFmt w:val="decimal"/>
      <w:lvlText w:val="%1."/>
      <w:lvlJc w:val="left"/>
      <w:pPr>
        <w:tabs>
          <w:tab w:val="num" w:pos="814"/>
        </w:tabs>
        <w:ind w:left="814" w:hanging="360"/>
      </w:pPr>
      <w:rPr>
        <w:rFonts w:hint="default"/>
      </w:rPr>
    </w:lvl>
    <w:lvl w:ilvl="1">
      <w:start w:val="1"/>
      <w:numFmt w:val="decimal"/>
      <w:lvlText w:val="%1.%2."/>
      <w:lvlJc w:val="left"/>
      <w:pPr>
        <w:tabs>
          <w:tab w:val="num" w:pos="692"/>
        </w:tabs>
        <w:ind w:left="692" w:hanging="692"/>
      </w:pPr>
      <w:rPr>
        <w:rFonts w:hint="default"/>
      </w:rPr>
    </w:lvl>
    <w:lvl w:ilvl="2">
      <w:start w:val="1"/>
      <w:numFmt w:val="decimal"/>
      <w:lvlText w:val="%1.%2.%3."/>
      <w:lvlJc w:val="left"/>
      <w:pPr>
        <w:tabs>
          <w:tab w:val="num" w:pos="907"/>
        </w:tabs>
        <w:ind w:left="1080" w:hanging="626"/>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17" w15:restartNumberingAfterBreak="0">
    <w:nsid w:val="3DE06887"/>
    <w:multiLevelType w:val="multilevel"/>
    <w:tmpl w:val="548049E2"/>
    <w:lvl w:ilvl="0">
      <w:start w:val="1"/>
      <w:numFmt w:val="decimal"/>
      <w:lvlText w:val="%1."/>
      <w:lvlJc w:val="left"/>
      <w:pPr>
        <w:tabs>
          <w:tab w:val="num" w:pos="814"/>
        </w:tabs>
        <w:ind w:left="814" w:hanging="360"/>
      </w:pPr>
      <w:rPr>
        <w:rFonts w:hint="default"/>
      </w:rPr>
    </w:lvl>
    <w:lvl w:ilvl="1">
      <w:start w:val="1"/>
      <w:numFmt w:val="decimal"/>
      <w:lvlText w:val="%1.%2."/>
      <w:lvlJc w:val="left"/>
      <w:pPr>
        <w:tabs>
          <w:tab w:val="num" w:pos="796"/>
        </w:tabs>
        <w:ind w:left="836" w:hanging="266"/>
      </w:pPr>
      <w:rPr>
        <w:rFonts w:hint="default"/>
      </w:rPr>
    </w:lvl>
    <w:lvl w:ilvl="2">
      <w:start w:val="1"/>
      <w:numFmt w:val="decimal"/>
      <w:lvlText w:val="%1.%2.%3."/>
      <w:lvlJc w:val="left"/>
      <w:pPr>
        <w:tabs>
          <w:tab w:val="num" w:pos="907"/>
        </w:tabs>
        <w:ind w:left="1080" w:hanging="62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18" w15:restartNumberingAfterBreak="0">
    <w:nsid w:val="3F126640"/>
    <w:multiLevelType w:val="multilevel"/>
    <w:tmpl w:val="E23EE40C"/>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39"/>
        </w:tabs>
        <w:ind w:left="0" w:firstLine="0"/>
      </w:pPr>
      <w:rPr>
        <w:rFonts w:hint="default"/>
      </w:rPr>
    </w:lvl>
    <w:lvl w:ilvl="2">
      <w:start w:val="1"/>
      <w:numFmt w:val="decimal"/>
      <w:lvlText w:val="%1.%2.%3."/>
      <w:lvlJc w:val="left"/>
      <w:pPr>
        <w:tabs>
          <w:tab w:val="num" w:pos="851"/>
        </w:tabs>
        <w:ind w:left="0" w:firstLine="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19" w15:restartNumberingAfterBreak="0">
    <w:nsid w:val="3F8F055C"/>
    <w:multiLevelType w:val="multilevel"/>
    <w:tmpl w:val="4BEC068C"/>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42E05E94"/>
    <w:multiLevelType w:val="multilevel"/>
    <w:tmpl w:val="A3CEA0A6"/>
    <w:lvl w:ilvl="0">
      <w:start w:val="1"/>
      <w:numFmt w:val="decimal"/>
      <w:lvlText w:val="%1."/>
      <w:lvlJc w:val="left"/>
      <w:pPr>
        <w:tabs>
          <w:tab w:val="num" w:pos="814"/>
        </w:tabs>
        <w:ind w:left="814" w:hanging="360"/>
      </w:pPr>
      <w:rPr>
        <w:rFonts w:hint="default"/>
      </w:rPr>
    </w:lvl>
    <w:lvl w:ilvl="1">
      <w:start w:val="1"/>
      <w:numFmt w:val="decimal"/>
      <w:lvlText w:val="%1.%2."/>
      <w:lvlJc w:val="left"/>
      <w:pPr>
        <w:tabs>
          <w:tab w:val="num" w:pos="476"/>
        </w:tabs>
        <w:ind w:left="476" w:hanging="476"/>
      </w:pPr>
      <w:rPr>
        <w:rFonts w:hint="default"/>
      </w:rPr>
    </w:lvl>
    <w:lvl w:ilvl="2">
      <w:start w:val="1"/>
      <w:numFmt w:val="decimal"/>
      <w:lvlText w:val="%1.%2.%3."/>
      <w:lvlJc w:val="left"/>
      <w:pPr>
        <w:tabs>
          <w:tab w:val="num" w:pos="907"/>
        </w:tabs>
        <w:ind w:left="1080" w:hanging="626"/>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21" w15:restartNumberingAfterBreak="0">
    <w:nsid w:val="44E0172F"/>
    <w:multiLevelType w:val="multilevel"/>
    <w:tmpl w:val="38187526"/>
    <w:lvl w:ilvl="0">
      <w:start w:val="1"/>
      <w:numFmt w:val="decimal"/>
      <w:lvlText w:val="%1."/>
      <w:lvlJc w:val="left"/>
      <w:pPr>
        <w:tabs>
          <w:tab w:val="num" w:pos="0"/>
        </w:tabs>
        <w:ind w:left="0" w:firstLine="0"/>
      </w:pPr>
      <w:rPr>
        <w:rFonts w:hint="default"/>
      </w:rPr>
    </w:lvl>
    <w:lvl w:ilvl="1">
      <w:start w:val="1"/>
      <w:numFmt w:val="decimal"/>
      <w:lvlText w:val="%1.%2."/>
      <w:lvlJc w:val="left"/>
      <w:pPr>
        <w:tabs>
          <w:tab w:val="num" w:pos="539"/>
        </w:tabs>
        <w:ind w:left="0" w:firstLine="0"/>
      </w:pPr>
      <w:rPr>
        <w:rFonts w:hint="default"/>
      </w:rPr>
    </w:lvl>
    <w:lvl w:ilvl="2">
      <w:start w:val="1"/>
      <w:numFmt w:val="decimal"/>
      <w:lvlText w:val="%1.%2.%3."/>
      <w:lvlJc w:val="left"/>
      <w:pPr>
        <w:tabs>
          <w:tab w:val="num" w:pos="851"/>
        </w:tabs>
        <w:ind w:left="0" w:firstLine="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22" w15:restartNumberingAfterBreak="0">
    <w:nsid w:val="44FA732C"/>
    <w:multiLevelType w:val="multilevel"/>
    <w:tmpl w:val="7A14C022"/>
    <w:lvl w:ilvl="0">
      <w:start w:val="1"/>
      <w:numFmt w:val="decimal"/>
      <w:lvlText w:val="%1."/>
      <w:lvlJc w:val="left"/>
      <w:pPr>
        <w:tabs>
          <w:tab w:val="num" w:pos="814"/>
        </w:tabs>
        <w:ind w:left="814" w:hanging="360"/>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907"/>
        </w:tabs>
        <w:ind w:left="1080" w:hanging="626"/>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23" w15:restartNumberingAfterBreak="0">
    <w:nsid w:val="49296BD6"/>
    <w:multiLevelType w:val="hybridMultilevel"/>
    <w:tmpl w:val="748A5874"/>
    <w:lvl w:ilvl="0" w:tplc="433CE628">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4" w15:restartNumberingAfterBreak="0">
    <w:nsid w:val="530524FC"/>
    <w:multiLevelType w:val="multilevel"/>
    <w:tmpl w:val="00EA7A3A"/>
    <w:lvl w:ilvl="0">
      <w:start w:val="1"/>
      <w:numFmt w:val="decimal"/>
      <w:lvlText w:val="%1."/>
      <w:lvlJc w:val="left"/>
      <w:pPr>
        <w:ind w:left="360" w:hanging="360"/>
      </w:pPr>
      <w:rPr>
        <w:rFonts w:hint="default"/>
      </w:rPr>
    </w:lvl>
    <w:lvl w:ilvl="1">
      <w:start w:val="1"/>
      <w:numFmt w:val="decimal"/>
      <w:lvlText w:val="%1.%2."/>
      <w:lvlJc w:val="left"/>
      <w:pPr>
        <w:ind w:left="650" w:hanging="360"/>
      </w:pPr>
      <w:rPr>
        <w:rFonts w:hint="default"/>
      </w:rPr>
    </w:lvl>
    <w:lvl w:ilvl="2">
      <w:start w:val="1"/>
      <w:numFmt w:val="decimal"/>
      <w:lvlText w:val="%1.%2.%3."/>
      <w:lvlJc w:val="left"/>
      <w:pPr>
        <w:ind w:left="1300" w:hanging="720"/>
      </w:pPr>
      <w:rPr>
        <w:rFonts w:hint="default"/>
      </w:rPr>
    </w:lvl>
    <w:lvl w:ilvl="3">
      <w:start w:val="1"/>
      <w:numFmt w:val="decimal"/>
      <w:lvlText w:val="%1.%2.%3.%4."/>
      <w:lvlJc w:val="left"/>
      <w:pPr>
        <w:ind w:left="1590" w:hanging="720"/>
      </w:pPr>
      <w:rPr>
        <w:rFonts w:hint="default"/>
      </w:rPr>
    </w:lvl>
    <w:lvl w:ilvl="4">
      <w:start w:val="1"/>
      <w:numFmt w:val="decimal"/>
      <w:lvlText w:val="%1.%2.%3.%4.%5."/>
      <w:lvlJc w:val="left"/>
      <w:pPr>
        <w:ind w:left="2240" w:hanging="1080"/>
      </w:pPr>
      <w:rPr>
        <w:rFonts w:hint="default"/>
      </w:rPr>
    </w:lvl>
    <w:lvl w:ilvl="5">
      <w:start w:val="1"/>
      <w:numFmt w:val="decimal"/>
      <w:lvlText w:val="%1.%2.%3.%4.%5.%6."/>
      <w:lvlJc w:val="left"/>
      <w:pPr>
        <w:ind w:left="2530" w:hanging="1080"/>
      </w:pPr>
      <w:rPr>
        <w:rFonts w:hint="default"/>
      </w:rPr>
    </w:lvl>
    <w:lvl w:ilvl="6">
      <w:start w:val="1"/>
      <w:numFmt w:val="decimal"/>
      <w:lvlText w:val="%1.%2.%3.%4.%5.%6.%7."/>
      <w:lvlJc w:val="left"/>
      <w:pPr>
        <w:ind w:left="3180" w:hanging="1440"/>
      </w:pPr>
      <w:rPr>
        <w:rFonts w:hint="default"/>
      </w:rPr>
    </w:lvl>
    <w:lvl w:ilvl="7">
      <w:start w:val="1"/>
      <w:numFmt w:val="decimal"/>
      <w:lvlText w:val="%1.%2.%3.%4.%5.%6.%7.%8."/>
      <w:lvlJc w:val="left"/>
      <w:pPr>
        <w:ind w:left="3470" w:hanging="1440"/>
      </w:pPr>
      <w:rPr>
        <w:rFonts w:hint="default"/>
      </w:rPr>
    </w:lvl>
    <w:lvl w:ilvl="8">
      <w:start w:val="1"/>
      <w:numFmt w:val="decimal"/>
      <w:lvlText w:val="%1.%2.%3.%4.%5.%6.%7.%8.%9."/>
      <w:lvlJc w:val="left"/>
      <w:pPr>
        <w:ind w:left="4120" w:hanging="1800"/>
      </w:pPr>
      <w:rPr>
        <w:rFonts w:hint="default"/>
      </w:rPr>
    </w:lvl>
  </w:abstractNum>
  <w:abstractNum w:abstractNumId="25" w15:restartNumberingAfterBreak="0">
    <w:nsid w:val="54697AB7"/>
    <w:multiLevelType w:val="multilevel"/>
    <w:tmpl w:val="D292E7F0"/>
    <w:lvl w:ilvl="0">
      <w:start w:val="1"/>
      <w:numFmt w:val="decimal"/>
      <w:lvlText w:val="%1."/>
      <w:lvlJc w:val="left"/>
      <w:pPr>
        <w:tabs>
          <w:tab w:val="num" w:pos="814"/>
        </w:tabs>
        <w:ind w:left="814" w:hanging="360"/>
      </w:pPr>
      <w:rPr>
        <w:rFonts w:hint="default"/>
      </w:rPr>
    </w:lvl>
    <w:lvl w:ilvl="1">
      <w:start w:val="1"/>
      <w:numFmt w:val="decimal"/>
      <w:lvlText w:val="%1.%2."/>
      <w:lvlJc w:val="left"/>
      <w:pPr>
        <w:tabs>
          <w:tab w:val="num" w:pos="1252"/>
        </w:tabs>
        <w:ind w:left="1252" w:hanging="340"/>
      </w:pPr>
      <w:rPr>
        <w:rFonts w:hint="default"/>
      </w:rPr>
    </w:lvl>
    <w:lvl w:ilvl="2">
      <w:start w:val="1"/>
      <w:numFmt w:val="decimal"/>
      <w:lvlText w:val="%1.%2.%3."/>
      <w:lvlJc w:val="left"/>
      <w:pPr>
        <w:tabs>
          <w:tab w:val="num" w:pos="907"/>
        </w:tabs>
        <w:ind w:left="1080" w:hanging="626"/>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26" w15:restartNumberingAfterBreak="0">
    <w:nsid w:val="56471881"/>
    <w:multiLevelType w:val="hybridMultilevel"/>
    <w:tmpl w:val="BC361958"/>
    <w:lvl w:ilvl="0" w:tplc="BE8ECF44">
      <w:start w:val="1"/>
      <w:numFmt w:val="bullet"/>
      <w:pStyle w:val="MSCSraas"/>
      <w:lvlText w:val=""/>
      <w:lvlJc w:val="left"/>
      <w:pPr>
        <w:ind w:left="1145" w:hanging="360"/>
      </w:pPr>
      <w:rPr>
        <w:rFonts w:ascii="Wingdings" w:hAnsi="Wingdings" w:hint="default"/>
      </w:rPr>
    </w:lvl>
    <w:lvl w:ilvl="1" w:tplc="04270019" w:tentative="1">
      <w:start w:val="1"/>
      <w:numFmt w:val="lowerLetter"/>
      <w:lvlText w:val="%2."/>
      <w:lvlJc w:val="left"/>
      <w:pPr>
        <w:ind w:left="1865" w:hanging="360"/>
      </w:pPr>
    </w:lvl>
    <w:lvl w:ilvl="2" w:tplc="0427001B" w:tentative="1">
      <w:start w:val="1"/>
      <w:numFmt w:val="lowerRoman"/>
      <w:lvlText w:val="%3."/>
      <w:lvlJc w:val="right"/>
      <w:pPr>
        <w:ind w:left="2585" w:hanging="180"/>
      </w:pPr>
    </w:lvl>
    <w:lvl w:ilvl="3" w:tplc="0427000F" w:tentative="1">
      <w:start w:val="1"/>
      <w:numFmt w:val="decimal"/>
      <w:lvlText w:val="%4."/>
      <w:lvlJc w:val="left"/>
      <w:pPr>
        <w:ind w:left="3305" w:hanging="360"/>
      </w:pPr>
    </w:lvl>
    <w:lvl w:ilvl="4" w:tplc="04270019" w:tentative="1">
      <w:start w:val="1"/>
      <w:numFmt w:val="lowerLetter"/>
      <w:lvlText w:val="%5."/>
      <w:lvlJc w:val="left"/>
      <w:pPr>
        <w:ind w:left="4025" w:hanging="360"/>
      </w:pPr>
    </w:lvl>
    <w:lvl w:ilvl="5" w:tplc="0427001B" w:tentative="1">
      <w:start w:val="1"/>
      <w:numFmt w:val="lowerRoman"/>
      <w:lvlText w:val="%6."/>
      <w:lvlJc w:val="right"/>
      <w:pPr>
        <w:ind w:left="4745" w:hanging="180"/>
      </w:pPr>
    </w:lvl>
    <w:lvl w:ilvl="6" w:tplc="0427000F" w:tentative="1">
      <w:start w:val="1"/>
      <w:numFmt w:val="decimal"/>
      <w:lvlText w:val="%7."/>
      <w:lvlJc w:val="left"/>
      <w:pPr>
        <w:ind w:left="5465" w:hanging="360"/>
      </w:pPr>
    </w:lvl>
    <w:lvl w:ilvl="7" w:tplc="04270019" w:tentative="1">
      <w:start w:val="1"/>
      <w:numFmt w:val="lowerLetter"/>
      <w:lvlText w:val="%8."/>
      <w:lvlJc w:val="left"/>
      <w:pPr>
        <w:ind w:left="6185" w:hanging="360"/>
      </w:pPr>
    </w:lvl>
    <w:lvl w:ilvl="8" w:tplc="0427001B" w:tentative="1">
      <w:start w:val="1"/>
      <w:numFmt w:val="lowerRoman"/>
      <w:lvlText w:val="%9."/>
      <w:lvlJc w:val="right"/>
      <w:pPr>
        <w:ind w:left="6905" w:hanging="180"/>
      </w:pPr>
    </w:lvl>
  </w:abstractNum>
  <w:abstractNum w:abstractNumId="27" w15:restartNumberingAfterBreak="0">
    <w:nsid w:val="56B658DE"/>
    <w:multiLevelType w:val="hybridMultilevel"/>
    <w:tmpl w:val="F620D07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631D20C0"/>
    <w:multiLevelType w:val="multilevel"/>
    <w:tmpl w:val="D292E7F0"/>
    <w:lvl w:ilvl="0">
      <w:start w:val="1"/>
      <w:numFmt w:val="decimal"/>
      <w:lvlText w:val="%1."/>
      <w:lvlJc w:val="left"/>
      <w:pPr>
        <w:tabs>
          <w:tab w:val="num" w:pos="814"/>
        </w:tabs>
        <w:ind w:left="814" w:hanging="360"/>
      </w:pPr>
      <w:rPr>
        <w:rFonts w:hint="default"/>
      </w:rPr>
    </w:lvl>
    <w:lvl w:ilvl="1">
      <w:start w:val="1"/>
      <w:numFmt w:val="decimal"/>
      <w:lvlText w:val="%1.%2."/>
      <w:lvlJc w:val="left"/>
      <w:pPr>
        <w:tabs>
          <w:tab w:val="num" w:pos="1252"/>
        </w:tabs>
        <w:ind w:left="1252" w:hanging="340"/>
      </w:pPr>
      <w:rPr>
        <w:rFonts w:hint="default"/>
      </w:rPr>
    </w:lvl>
    <w:lvl w:ilvl="2">
      <w:start w:val="1"/>
      <w:numFmt w:val="decimal"/>
      <w:lvlText w:val="%1.%2.%3."/>
      <w:lvlJc w:val="left"/>
      <w:pPr>
        <w:tabs>
          <w:tab w:val="num" w:pos="907"/>
        </w:tabs>
        <w:ind w:left="1080" w:hanging="626"/>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29" w15:restartNumberingAfterBreak="0">
    <w:nsid w:val="67184E45"/>
    <w:multiLevelType w:val="hybridMultilevel"/>
    <w:tmpl w:val="B580A3B0"/>
    <w:lvl w:ilvl="0" w:tplc="27763F2C">
      <w:start w:val="1"/>
      <w:numFmt w:val="decimal"/>
      <w:lvlText w:val="%1."/>
      <w:lvlJc w:val="left"/>
      <w:pPr>
        <w:tabs>
          <w:tab w:val="num" w:pos="873"/>
        </w:tabs>
        <w:ind w:left="873" w:hanging="360"/>
      </w:pPr>
    </w:lvl>
    <w:lvl w:ilvl="1" w:tplc="F4AE4D7A">
      <w:numFmt w:val="none"/>
      <w:lvlText w:val=""/>
      <w:lvlJc w:val="left"/>
      <w:pPr>
        <w:tabs>
          <w:tab w:val="num" w:pos="360"/>
        </w:tabs>
      </w:pPr>
    </w:lvl>
    <w:lvl w:ilvl="2" w:tplc="BB8C7A66">
      <w:numFmt w:val="none"/>
      <w:lvlText w:val=""/>
      <w:lvlJc w:val="left"/>
      <w:pPr>
        <w:tabs>
          <w:tab w:val="num" w:pos="360"/>
        </w:tabs>
      </w:pPr>
    </w:lvl>
    <w:lvl w:ilvl="3" w:tplc="3C7E400C">
      <w:numFmt w:val="none"/>
      <w:lvlText w:val=""/>
      <w:lvlJc w:val="left"/>
      <w:pPr>
        <w:tabs>
          <w:tab w:val="num" w:pos="360"/>
        </w:tabs>
      </w:pPr>
    </w:lvl>
    <w:lvl w:ilvl="4" w:tplc="5C86E57A">
      <w:numFmt w:val="none"/>
      <w:lvlText w:val=""/>
      <w:lvlJc w:val="left"/>
      <w:pPr>
        <w:tabs>
          <w:tab w:val="num" w:pos="360"/>
        </w:tabs>
      </w:pPr>
    </w:lvl>
    <w:lvl w:ilvl="5" w:tplc="2D629568">
      <w:numFmt w:val="none"/>
      <w:lvlText w:val=""/>
      <w:lvlJc w:val="left"/>
      <w:pPr>
        <w:tabs>
          <w:tab w:val="num" w:pos="360"/>
        </w:tabs>
      </w:pPr>
    </w:lvl>
    <w:lvl w:ilvl="6" w:tplc="4830C638">
      <w:numFmt w:val="none"/>
      <w:lvlText w:val=""/>
      <w:lvlJc w:val="left"/>
      <w:pPr>
        <w:tabs>
          <w:tab w:val="num" w:pos="360"/>
        </w:tabs>
      </w:pPr>
    </w:lvl>
    <w:lvl w:ilvl="7" w:tplc="FF620AD0">
      <w:numFmt w:val="none"/>
      <w:lvlText w:val=""/>
      <w:lvlJc w:val="left"/>
      <w:pPr>
        <w:tabs>
          <w:tab w:val="num" w:pos="360"/>
        </w:tabs>
      </w:pPr>
    </w:lvl>
    <w:lvl w:ilvl="8" w:tplc="3DD68A0A">
      <w:numFmt w:val="none"/>
      <w:lvlText w:val=""/>
      <w:lvlJc w:val="left"/>
      <w:pPr>
        <w:tabs>
          <w:tab w:val="num" w:pos="360"/>
        </w:tabs>
      </w:pPr>
    </w:lvl>
  </w:abstractNum>
  <w:abstractNum w:abstractNumId="30" w15:restartNumberingAfterBreak="0">
    <w:nsid w:val="6F206D31"/>
    <w:multiLevelType w:val="hybridMultilevel"/>
    <w:tmpl w:val="53BA8CC4"/>
    <w:lvl w:ilvl="0" w:tplc="CF1E4F72">
      <w:start w:val="1"/>
      <w:numFmt w:val="decimal"/>
      <w:pStyle w:val="MSCSraasnumeruotas"/>
      <w:lvlText w:val="%1."/>
      <w:lvlJc w:val="left"/>
      <w:pPr>
        <w:ind w:left="1145" w:hanging="360"/>
      </w:pPr>
    </w:lvl>
    <w:lvl w:ilvl="1" w:tplc="04270019" w:tentative="1">
      <w:start w:val="1"/>
      <w:numFmt w:val="lowerLetter"/>
      <w:lvlText w:val="%2."/>
      <w:lvlJc w:val="left"/>
      <w:pPr>
        <w:ind w:left="1865" w:hanging="360"/>
      </w:pPr>
    </w:lvl>
    <w:lvl w:ilvl="2" w:tplc="0427001B" w:tentative="1">
      <w:start w:val="1"/>
      <w:numFmt w:val="lowerRoman"/>
      <w:lvlText w:val="%3."/>
      <w:lvlJc w:val="right"/>
      <w:pPr>
        <w:ind w:left="2585" w:hanging="180"/>
      </w:pPr>
    </w:lvl>
    <w:lvl w:ilvl="3" w:tplc="0427000F" w:tentative="1">
      <w:start w:val="1"/>
      <w:numFmt w:val="decimal"/>
      <w:lvlText w:val="%4."/>
      <w:lvlJc w:val="left"/>
      <w:pPr>
        <w:ind w:left="3305" w:hanging="360"/>
      </w:pPr>
    </w:lvl>
    <w:lvl w:ilvl="4" w:tplc="04270019" w:tentative="1">
      <w:start w:val="1"/>
      <w:numFmt w:val="lowerLetter"/>
      <w:lvlText w:val="%5."/>
      <w:lvlJc w:val="left"/>
      <w:pPr>
        <w:ind w:left="4025" w:hanging="360"/>
      </w:pPr>
    </w:lvl>
    <w:lvl w:ilvl="5" w:tplc="0427001B" w:tentative="1">
      <w:start w:val="1"/>
      <w:numFmt w:val="lowerRoman"/>
      <w:lvlText w:val="%6."/>
      <w:lvlJc w:val="right"/>
      <w:pPr>
        <w:ind w:left="4745" w:hanging="180"/>
      </w:pPr>
    </w:lvl>
    <w:lvl w:ilvl="6" w:tplc="0427000F" w:tentative="1">
      <w:start w:val="1"/>
      <w:numFmt w:val="decimal"/>
      <w:lvlText w:val="%7."/>
      <w:lvlJc w:val="left"/>
      <w:pPr>
        <w:ind w:left="5465" w:hanging="360"/>
      </w:pPr>
    </w:lvl>
    <w:lvl w:ilvl="7" w:tplc="04270019" w:tentative="1">
      <w:start w:val="1"/>
      <w:numFmt w:val="lowerLetter"/>
      <w:lvlText w:val="%8."/>
      <w:lvlJc w:val="left"/>
      <w:pPr>
        <w:ind w:left="6185" w:hanging="360"/>
      </w:pPr>
    </w:lvl>
    <w:lvl w:ilvl="8" w:tplc="0427001B" w:tentative="1">
      <w:start w:val="1"/>
      <w:numFmt w:val="lowerRoman"/>
      <w:lvlText w:val="%9."/>
      <w:lvlJc w:val="right"/>
      <w:pPr>
        <w:ind w:left="6905" w:hanging="180"/>
      </w:pPr>
    </w:lvl>
  </w:abstractNum>
  <w:abstractNum w:abstractNumId="31" w15:restartNumberingAfterBreak="0">
    <w:nsid w:val="716B67F4"/>
    <w:multiLevelType w:val="multilevel"/>
    <w:tmpl w:val="319806AA"/>
    <w:lvl w:ilvl="0">
      <w:start w:val="1"/>
      <w:numFmt w:val="decimal"/>
      <w:lvlText w:val="%1."/>
      <w:lvlJc w:val="left"/>
      <w:pPr>
        <w:tabs>
          <w:tab w:val="num" w:pos="814"/>
        </w:tabs>
        <w:ind w:left="814" w:hanging="360"/>
      </w:pPr>
      <w:rPr>
        <w:rFonts w:hint="default"/>
      </w:rPr>
    </w:lvl>
    <w:lvl w:ilvl="1">
      <w:start w:val="1"/>
      <w:numFmt w:val="decimal"/>
      <w:lvlText w:val="%1.%2."/>
      <w:lvlJc w:val="left"/>
      <w:pPr>
        <w:tabs>
          <w:tab w:val="num" w:pos="539"/>
        </w:tabs>
        <w:ind w:left="539" w:hanging="539"/>
      </w:pPr>
      <w:rPr>
        <w:rFonts w:hint="default"/>
      </w:rPr>
    </w:lvl>
    <w:lvl w:ilvl="2">
      <w:start w:val="1"/>
      <w:numFmt w:val="decimal"/>
      <w:lvlText w:val="%1.%2.%3."/>
      <w:lvlJc w:val="left"/>
      <w:pPr>
        <w:tabs>
          <w:tab w:val="num" w:pos="1021"/>
        </w:tabs>
        <w:ind w:left="0" w:firstLine="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32" w15:restartNumberingAfterBreak="0">
    <w:nsid w:val="7267228E"/>
    <w:multiLevelType w:val="multilevel"/>
    <w:tmpl w:val="A4DC2D82"/>
    <w:lvl w:ilvl="0">
      <w:start w:val="1"/>
      <w:numFmt w:val="decimal"/>
      <w:lvlText w:val="%1."/>
      <w:lvlJc w:val="left"/>
      <w:pPr>
        <w:tabs>
          <w:tab w:val="num" w:pos="814"/>
        </w:tabs>
        <w:ind w:left="814" w:hanging="360"/>
      </w:pPr>
      <w:rPr>
        <w:rFonts w:hint="default"/>
      </w:rPr>
    </w:lvl>
    <w:lvl w:ilvl="1">
      <w:start w:val="1"/>
      <w:numFmt w:val="decimal"/>
      <w:lvlText w:val="%1.%2."/>
      <w:lvlJc w:val="left"/>
      <w:pPr>
        <w:tabs>
          <w:tab w:val="num" w:pos="796"/>
        </w:tabs>
        <w:ind w:left="836" w:hanging="266"/>
      </w:pPr>
      <w:rPr>
        <w:rFonts w:hint="default"/>
      </w:rPr>
    </w:lvl>
    <w:lvl w:ilvl="2">
      <w:start w:val="1"/>
      <w:numFmt w:val="decimal"/>
      <w:lvlText w:val="%1.%2.%3."/>
      <w:lvlJc w:val="left"/>
      <w:pPr>
        <w:tabs>
          <w:tab w:val="num" w:pos="907"/>
        </w:tabs>
        <w:ind w:left="1080" w:hanging="62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33" w15:restartNumberingAfterBreak="0">
    <w:nsid w:val="74B0429A"/>
    <w:multiLevelType w:val="multilevel"/>
    <w:tmpl w:val="98742B34"/>
    <w:lvl w:ilvl="0">
      <w:start w:val="1"/>
      <w:numFmt w:val="decimal"/>
      <w:pStyle w:val="Skyrius1lygis"/>
      <w:lvlText w:val="%1."/>
      <w:lvlJc w:val="left"/>
      <w:pPr>
        <w:tabs>
          <w:tab w:val="num" w:pos="360"/>
        </w:tabs>
        <w:ind w:left="360" w:firstLine="94"/>
      </w:pPr>
      <w:rPr>
        <w:rFonts w:hint="default"/>
      </w:rPr>
    </w:lvl>
    <w:lvl w:ilvl="1">
      <w:start w:val="1"/>
      <w:numFmt w:val="decimal"/>
      <w:lvlText w:val="%1.%2."/>
      <w:lvlJc w:val="left"/>
      <w:pPr>
        <w:tabs>
          <w:tab w:val="num" w:pos="680"/>
        </w:tabs>
        <w:ind w:left="720" w:hanging="266"/>
      </w:pPr>
      <w:rPr>
        <w:rFonts w:hint="default"/>
      </w:rPr>
    </w:lvl>
    <w:lvl w:ilvl="2">
      <w:start w:val="1"/>
      <w:numFmt w:val="decimal"/>
      <w:lvlText w:val="%1.%2.%3."/>
      <w:lvlJc w:val="left"/>
      <w:pPr>
        <w:tabs>
          <w:tab w:val="num" w:pos="907"/>
        </w:tabs>
        <w:ind w:left="1080" w:hanging="626"/>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34" w15:restartNumberingAfterBreak="0">
    <w:nsid w:val="76C95FFD"/>
    <w:multiLevelType w:val="multilevel"/>
    <w:tmpl w:val="AE8A8ACC"/>
    <w:lvl w:ilvl="0">
      <w:start w:val="1"/>
      <w:numFmt w:val="decimal"/>
      <w:lvlText w:val="%1."/>
      <w:lvlJc w:val="left"/>
      <w:pPr>
        <w:tabs>
          <w:tab w:val="num" w:pos="814"/>
        </w:tabs>
        <w:ind w:left="814" w:hanging="360"/>
      </w:pPr>
      <w:rPr>
        <w:rFonts w:hint="default"/>
      </w:rPr>
    </w:lvl>
    <w:lvl w:ilvl="1">
      <w:start w:val="1"/>
      <w:numFmt w:val="decimal"/>
      <w:lvlText w:val="%1.%2."/>
      <w:lvlJc w:val="left"/>
      <w:pPr>
        <w:tabs>
          <w:tab w:val="num" w:pos="539"/>
        </w:tabs>
        <w:ind w:left="539" w:hanging="539"/>
      </w:pPr>
      <w:rPr>
        <w:rFonts w:hint="default"/>
      </w:rPr>
    </w:lvl>
    <w:lvl w:ilvl="2">
      <w:start w:val="1"/>
      <w:numFmt w:val="decimal"/>
      <w:lvlText w:val="%1.%2.%3."/>
      <w:lvlJc w:val="left"/>
      <w:pPr>
        <w:tabs>
          <w:tab w:val="num" w:pos="907"/>
        </w:tabs>
        <w:ind w:left="1080" w:hanging="626"/>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520"/>
        </w:tabs>
        <w:ind w:left="2520" w:hanging="72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600"/>
        </w:tabs>
        <w:ind w:left="3600" w:hanging="1080"/>
      </w:pPr>
      <w:rPr>
        <w:rFonts w:hint="default"/>
      </w:rPr>
    </w:lvl>
    <w:lvl w:ilvl="8">
      <w:start w:val="1"/>
      <w:numFmt w:val="decimal"/>
      <w:lvlText w:val="%1.%2.%3.%4.%5.%6.%7.%8.%9"/>
      <w:lvlJc w:val="left"/>
      <w:pPr>
        <w:tabs>
          <w:tab w:val="num" w:pos="3960"/>
        </w:tabs>
        <w:ind w:left="3960" w:hanging="1080"/>
      </w:pPr>
      <w:rPr>
        <w:rFonts w:hint="default"/>
      </w:rPr>
    </w:lvl>
  </w:abstractNum>
  <w:abstractNum w:abstractNumId="35" w15:restartNumberingAfterBreak="0">
    <w:nsid w:val="77641885"/>
    <w:multiLevelType w:val="hybridMultilevel"/>
    <w:tmpl w:val="C4A209DA"/>
    <w:lvl w:ilvl="0" w:tplc="04270001">
      <w:start w:val="1"/>
      <w:numFmt w:val="bullet"/>
      <w:lvlText w:val=""/>
      <w:lvlJc w:val="left"/>
      <w:pPr>
        <w:ind w:left="1145" w:hanging="360"/>
      </w:pPr>
      <w:rPr>
        <w:rFonts w:ascii="Symbol" w:hAnsi="Symbol" w:hint="default"/>
      </w:rPr>
    </w:lvl>
    <w:lvl w:ilvl="1" w:tplc="04270003" w:tentative="1">
      <w:start w:val="1"/>
      <w:numFmt w:val="bullet"/>
      <w:lvlText w:val="o"/>
      <w:lvlJc w:val="left"/>
      <w:pPr>
        <w:ind w:left="1865" w:hanging="360"/>
      </w:pPr>
      <w:rPr>
        <w:rFonts w:ascii="Courier New" w:hAnsi="Courier New" w:cs="Courier New" w:hint="default"/>
      </w:rPr>
    </w:lvl>
    <w:lvl w:ilvl="2" w:tplc="04270005" w:tentative="1">
      <w:start w:val="1"/>
      <w:numFmt w:val="bullet"/>
      <w:lvlText w:val=""/>
      <w:lvlJc w:val="left"/>
      <w:pPr>
        <w:ind w:left="2585" w:hanging="360"/>
      </w:pPr>
      <w:rPr>
        <w:rFonts w:ascii="Wingdings" w:hAnsi="Wingdings" w:hint="default"/>
      </w:rPr>
    </w:lvl>
    <w:lvl w:ilvl="3" w:tplc="04270001" w:tentative="1">
      <w:start w:val="1"/>
      <w:numFmt w:val="bullet"/>
      <w:lvlText w:val=""/>
      <w:lvlJc w:val="left"/>
      <w:pPr>
        <w:ind w:left="3305" w:hanging="360"/>
      </w:pPr>
      <w:rPr>
        <w:rFonts w:ascii="Symbol" w:hAnsi="Symbol" w:hint="default"/>
      </w:rPr>
    </w:lvl>
    <w:lvl w:ilvl="4" w:tplc="04270003" w:tentative="1">
      <w:start w:val="1"/>
      <w:numFmt w:val="bullet"/>
      <w:lvlText w:val="o"/>
      <w:lvlJc w:val="left"/>
      <w:pPr>
        <w:ind w:left="4025" w:hanging="360"/>
      </w:pPr>
      <w:rPr>
        <w:rFonts w:ascii="Courier New" w:hAnsi="Courier New" w:cs="Courier New" w:hint="default"/>
      </w:rPr>
    </w:lvl>
    <w:lvl w:ilvl="5" w:tplc="04270005" w:tentative="1">
      <w:start w:val="1"/>
      <w:numFmt w:val="bullet"/>
      <w:lvlText w:val=""/>
      <w:lvlJc w:val="left"/>
      <w:pPr>
        <w:ind w:left="4745" w:hanging="360"/>
      </w:pPr>
      <w:rPr>
        <w:rFonts w:ascii="Wingdings" w:hAnsi="Wingdings" w:hint="default"/>
      </w:rPr>
    </w:lvl>
    <w:lvl w:ilvl="6" w:tplc="04270001" w:tentative="1">
      <w:start w:val="1"/>
      <w:numFmt w:val="bullet"/>
      <w:lvlText w:val=""/>
      <w:lvlJc w:val="left"/>
      <w:pPr>
        <w:ind w:left="5465" w:hanging="360"/>
      </w:pPr>
      <w:rPr>
        <w:rFonts w:ascii="Symbol" w:hAnsi="Symbol" w:hint="default"/>
      </w:rPr>
    </w:lvl>
    <w:lvl w:ilvl="7" w:tplc="04270003" w:tentative="1">
      <w:start w:val="1"/>
      <w:numFmt w:val="bullet"/>
      <w:lvlText w:val="o"/>
      <w:lvlJc w:val="left"/>
      <w:pPr>
        <w:ind w:left="6185" w:hanging="360"/>
      </w:pPr>
      <w:rPr>
        <w:rFonts w:ascii="Courier New" w:hAnsi="Courier New" w:cs="Courier New" w:hint="default"/>
      </w:rPr>
    </w:lvl>
    <w:lvl w:ilvl="8" w:tplc="04270005" w:tentative="1">
      <w:start w:val="1"/>
      <w:numFmt w:val="bullet"/>
      <w:lvlText w:val=""/>
      <w:lvlJc w:val="left"/>
      <w:pPr>
        <w:ind w:left="6905" w:hanging="360"/>
      </w:pPr>
      <w:rPr>
        <w:rFonts w:ascii="Wingdings" w:hAnsi="Wingdings" w:hint="default"/>
      </w:rPr>
    </w:lvl>
  </w:abstractNum>
  <w:abstractNum w:abstractNumId="36" w15:restartNumberingAfterBreak="0">
    <w:nsid w:val="786929A8"/>
    <w:multiLevelType w:val="hybridMultilevel"/>
    <w:tmpl w:val="7354DAAE"/>
    <w:lvl w:ilvl="0" w:tplc="04270001">
      <w:start w:val="1"/>
      <w:numFmt w:val="bullet"/>
      <w:lvlText w:val=""/>
      <w:lvlJc w:val="left"/>
      <w:pPr>
        <w:ind w:left="1117" w:hanging="360"/>
      </w:pPr>
      <w:rPr>
        <w:rFonts w:ascii="Symbol" w:hAnsi="Symbol" w:hint="default"/>
      </w:rPr>
    </w:lvl>
    <w:lvl w:ilvl="1" w:tplc="04270003" w:tentative="1">
      <w:start w:val="1"/>
      <w:numFmt w:val="bullet"/>
      <w:lvlText w:val="o"/>
      <w:lvlJc w:val="left"/>
      <w:pPr>
        <w:ind w:left="1837" w:hanging="360"/>
      </w:pPr>
      <w:rPr>
        <w:rFonts w:ascii="Courier New" w:hAnsi="Courier New" w:cs="Courier New" w:hint="default"/>
      </w:rPr>
    </w:lvl>
    <w:lvl w:ilvl="2" w:tplc="04270005" w:tentative="1">
      <w:start w:val="1"/>
      <w:numFmt w:val="bullet"/>
      <w:lvlText w:val=""/>
      <w:lvlJc w:val="left"/>
      <w:pPr>
        <w:ind w:left="2557" w:hanging="360"/>
      </w:pPr>
      <w:rPr>
        <w:rFonts w:ascii="Wingdings" w:hAnsi="Wingdings" w:hint="default"/>
      </w:rPr>
    </w:lvl>
    <w:lvl w:ilvl="3" w:tplc="04270001" w:tentative="1">
      <w:start w:val="1"/>
      <w:numFmt w:val="bullet"/>
      <w:lvlText w:val=""/>
      <w:lvlJc w:val="left"/>
      <w:pPr>
        <w:ind w:left="3277" w:hanging="360"/>
      </w:pPr>
      <w:rPr>
        <w:rFonts w:ascii="Symbol" w:hAnsi="Symbol" w:hint="default"/>
      </w:rPr>
    </w:lvl>
    <w:lvl w:ilvl="4" w:tplc="04270003" w:tentative="1">
      <w:start w:val="1"/>
      <w:numFmt w:val="bullet"/>
      <w:lvlText w:val="o"/>
      <w:lvlJc w:val="left"/>
      <w:pPr>
        <w:ind w:left="3997" w:hanging="360"/>
      </w:pPr>
      <w:rPr>
        <w:rFonts w:ascii="Courier New" w:hAnsi="Courier New" w:cs="Courier New" w:hint="default"/>
      </w:rPr>
    </w:lvl>
    <w:lvl w:ilvl="5" w:tplc="04270005" w:tentative="1">
      <w:start w:val="1"/>
      <w:numFmt w:val="bullet"/>
      <w:lvlText w:val=""/>
      <w:lvlJc w:val="left"/>
      <w:pPr>
        <w:ind w:left="4717" w:hanging="360"/>
      </w:pPr>
      <w:rPr>
        <w:rFonts w:ascii="Wingdings" w:hAnsi="Wingdings" w:hint="default"/>
      </w:rPr>
    </w:lvl>
    <w:lvl w:ilvl="6" w:tplc="04270001" w:tentative="1">
      <w:start w:val="1"/>
      <w:numFmt w:val="bullet"/>
      <w:lvlText w:val=""/>
      <w:lvlJc w:val="left"/>
      <w:pPr>
        <w:ind w:left="5437" w:hanging="360"/>
      </w:pPr>
      <w:rPr>
        <w:rFonts w:ascii="Symbol" w:hAnsi="Symbol" w:hint="default"/>
      </w:rPr>
    </w:lvl>
    <w:lvl w:ilvl="7" w:tplc="04270003" w:tentative="1">
      <w:start w:val="1"/>
      <w:numFmt w:val="bullet"/>
      <w:lvlText w:val="o"/>
      <w:lvlJc w:val="left"/>
      <w:pPr>
        <w:ind w:left="6157" w:hanging="360"/>
      </w:pPr>
      <w:rPr>
        <w:rFonts w:ascii="Courier New" w:hAnsi="Courier New" w:cs="Courier New" w:hint="default"/>
      </w:rPr>
    </w:lvl>
    <w:lvl w:ilvl="8" w:tplc="04270005" w:tentative="1">
      <w:start w:val="1"/>
      <w:numFmt w:val="bullet"/>
      <w:lvlText w:val=""/>
      <w:lvlJc w:val="left"/>
      <w:pPr>
        <w:ind w:left="6877" w:hanging="360"/>
      </w:pPr>
      <w:rPr>
        <w:rFonts w:ascii="Wingdings" w:hAnsi="Wingdings" w:hint="default"/>
      </w:rPr>
    </w:lvl>
  </w:abstractNum>
  <w:abstractNum w:abstractNumId="37" w15:restartNumberingAfterBreak="0">
    <w:nsid w:val="788E383B"/>
    <w:multiLevelType w:val="hybridMultilevel"/>
    <w:tmpl w:val="FEDA8FCE"/>
    <w:lvl w:ilvl="0" w:tplc="CF1E4F72">
      <w:start w:val="1"/>
      <w:numFmt w:val="decimal"/>
      <w:lvlText w:val="%1."/>
      <w:lvlJc w:val="left"/>
      <w:pPr>
        <w:tabs>
          <w:tab w:val="num" w:pos="873"/>
        </w:tabs>
        <w:ind w:left="873" w:hanging="360"/>
      </w:pPr>
      <w:rPr>
        <w:rFonts w:hint="default"/>
      </w:rPr>
    </w:lvl>
    <w:lvl w:ilvl="1" w:tplc="04090019" w:tentative="1">
      <w:start w:val="1"/>
      <w:numFmt w:val="lowerLetter"/>
      <w:lvlText w:val="%2."/>
      <w:lvlJc w:val="left"/>
      <w:pPr>
        <w:tabs>
          <w:tab w:val="num" w:pos="1593"/>
        </w:tabs>
        <w:ind w:left="1593" w:hanging="360"/>
      </w:pPr>
    </w:lvl>
    <w:lvl w:ilvl="2" w:tplc="0409001B" w:tentative="1">
      <w:start w:val="1"/>
      <w:numFmt w:val="lowerRoman"/>
      <w:lvlText w:val="%3."/>
      <w:lvlJc w:val="right"/>
      <w:pPr>
        <w:tabs>
          <w:tab w:val="num" w:pos="2313"/>
        </w:tabs>
        <w:ind w:left="2313" w:hanging="180"/>
      </w:pPr>
    </w:lvl>
    <w:lvl w:ilvl="3" w:tplc="0409000F" w:tentative="1">
      <w:start w:val="1"/>
      <w:numFmt w:val="decimal"/>
      <w:lvlText w:val="%4."/>
      <w:lvlJc w:val="left"/>
      <w:pPr>
        <w:tabs>
          <w:tab w:val="num" w:pos="3033"/>
        </w:tabs>
        <w:ind w:left="3033" w:hanging="360"/>
      </w:pPr>
    </w:lvl>
    <w:lvl w:ilvl="4" w:tplc="04090019" w:tentative="1">
      <w:start w:val="1"/>
      <w:numFmt w:val="lowerLetter"/>
      <w:lvlText w:val="%5."/>
      <w:lvlJc w:val="left"/>
      <w:pPr>
        <w:tabs>
          <w:tab w:val="num" w:pos="3753"/>
        </w:tabs>
        <w:ind w:left="3753" w:hanging="360"/>
      </w:pPr>
    </w:lvl>
    <w:lvl w:ilvl="5" w:tplc="0409001B" w:tentative="1">
      <w:start w:val="1"/>
      <w:numFmt w:val="lowerRoman"/>
      <w:lvlText w:val="%6."/>
      <w:lvlJc w:val="right"/>
      <w:pPr>
        <w:tabs>
          <w:tab w:val="num" w:pos="4473"/>
        </w:tabs>
        <w:ind w:left="4473" w:hanging="180"/>
      </w:pPr>
    </w:lvl>
    <w:lvl w:ilvl="6" w:tplc="0409000F" w:tentative="1">
      <w:start w:val="1"/>
      <w:numFmt w:val="decimal"/>
      <w:lvlText w:val="%7."/>
      <w:lvlJc w:val="left"/>
      <w:pPr>
        <w:tabs>
          <w:tab w:val="num" w:pos="5193"/>
        </w:tabs>
        <w:ind w:left="5193" w:hanging="360"/>
      </w:pPr>
    </w:lvl>
    <w:lvl w:ilvl="7" w:tplc="04090019" w:tentative="1">
      <w:start w:val="1"/>
      <w:numFmt w:val="lowerLetter"/>
      <w:lvlText w:val="%8."/>
      <w:lvlJc w:val="left"/>
      <w:pPr>
        <w:tabs>
          <w:tab w:val="num" w:pos="5913"/>
        </w:tabs>
        <w:ind w:left="5913" w:hanging="360"/>
      </w:pPr>
    </w:lvl>
    <w:lvl w:ilvl="8" w:tplc="0409001B" w:tentative="1">
      <w:start w:val="1"/>
      <w:numFmt w:val="lowerRoman"/>
      <w:lvlText w:val="%9."/>
      <w:lvlJc w:val="right"/>
      <w:pPr>
        <w:tabs>
          <w:tab w:val="num" w:pos="6633"/>
        </w:tabs>
        <w:ind w:left="6633" w:hanging="180"/>
      </w:pPr>
    </w:lvl>
  </w:abstractNum>
  <w:abstractNum w:abstractNumId="38" w15:restartNumberingAfterBreak="0">
    <w:nsid w:val="7B1473E4"/>
    <w:multiLevelType w:val="hybridMultilevel"/>
    <w:tmpl w:val="8EB2BAB4"/>
    <w:lvl w:ilvl="0" w:tplc="9314EFF4">
      <w:start w:val="1"/>
      <w:numFmt w:val="decimal"/>
      <w:lvlText w:val="%1."/>
      <w:lvlJc w:val="left"/>
      <w:pPr>
        <w:tabs>
          <w:tab w:val="num" w:pos="873"/>
        </w:tabs>
        <w:ind w:left="873" w:hanging="360"/>
      </w:pPr>
      <w:rPr>
        <w:rFonts w:hint="default"/>
      </w:rPr>
    </w:lvl>
    <w:lvl w:ilvl="1" w:tplc="04090019" w:tentative="1">
      <w:start w:val="1"/>
      <w:numFmt w:val="lowerLetter"/>
      <w:lvlText w:val="%2."/>
      <w:lvlJc w:val="left"/>
      <w:pPr>
        <w:tabs>
          <w:tab w:val="num" w:pos="1593"/>
        </w:tabs>
        <w:ind w:left="1593" w:hanging="360"/>
      </w:pPr>
    </w:lvl>
    <w:lvl w:ilvl="2" w:tplc="0409001B" w:tentative="1">
      <w:start w:val="1"/>
      <w:numFmt w:val="lowerRoman"/>
      <w:lvlText w:val="%3."/>
      <w:lvlJc w:val="right"/>
      <w:pPr>
        <w:tabs>
          <w:tab w:val="num" w:pos="2313"/>
        </w:tabs>
        <w:ind w:left="2313" w:hanging="180"/>
      </w:pPr>
    </w:lvl>
    <w:lvl w:ilvl="3" w:tplc="0409000F" w:tentative="1">
      <w:start w:val="1"/>
      <w:numFmt w:val="decimal"/>
      <w:lvlText w:val="%4."/>
      <w:lvlJc w:val="left"/>
      <w:pPr>
        <w:tabs>
          <w:tab w:val="num" w:pos="3033"/>
        </w:tabs>
        <w:ind w:left="3033" w:hanging="360"/>
      </w:pPr>
    </w:lvl>
    <w:lvl w:ilvl="4" w:tplc="04090019" w:tentative="1">
      <w:start w:val="1"/>
      <w:numFmt w:val="lowerLetter"/>
      <w:lvlText w:val="%5."/>
      <w:lvlJc w:val="left"/>
      <w:pPr>
        <w:tabs>
          <w:tab w:val="num" w:pos="3753"/>
        </w:tabs>
        <w:ind w:left="3753" w:hanging="360"/>
      </w:pPr>
    </w:lvl>
    <w:lvl w:ilvl="5" w:tplc="0409001B" w:tentative="1">
      <w:start w:val="1"/>
      <w:numFmt w:val="lowerRoman"/>
      <w:lvlText w:val="%6."/>
      <w:lvlJc w:val="right"/>
      <w:pPr>
        <w:tabs>
          <w:tab w:val="num" w:pos="4473"/>
        </w:tabs>
        <w:ind w:left="4473" w:hanging="180"/>
      </w:pPr>
    </w:lvl>
    <w:lvl w:ilvl="6" w:tplc="0409000F" w:tentative="1">
      <w:start w:val="1"/>
      <w:numFmt w:val="decimal"/>
      <w:lvlText w:val="%7."/>
      <w:lvlJc w:val="left"/>
      <w:pPr>
        <w:tabs>
          <w:tab w:val="num" w:pos="5193"/>
        </w:tabs>
        <w:ind w:left="5193" w:hanging="360"/>
      </w:pPr>
    </w:lvl>
    <w:lvl w:ilvl="7" w:tplc="04090019" w:tentative="1">
      <w:start w:val="1"/>
      <w:numFmt w:val="lowerLetter"/>
      <w:lvlText w:val="%8."/>
      <w:lvlJc w:val="left"/>
      <w:pPr>
        <w:tabs>
          <w:tab w:val="num" w:pos="5913"/>
        </w:tabs>
        <w:ind w:left="5913" w:hanging="360"/>
      </w:pPr>
    </w:lvl>
    <w:lvl w:ilvl="8" w:tplc="0409001B" w:tentative="1">
      <w:start w:val="1"/>
      <w:numFmt w:val="lowerRoman"/>
      <w:lvlText w:val="%9."/>
      <w:lvlJc w:val="right"/>
      <w:pPr>
        <w:tabs>
          <w:tab w:val="num" w:pos="6633"/>
        </w:tabs>
        <w:ind w:left="6633" w:hanging="180"/>
      </w:pPr>
    </w:lvl>
  </w:abstractNum>
  <w:num w:numId="1">
    <w:abstractNumId w:val="9"/>
  </w:num>
  <w:num w:numId="2">
    <w:abstractNumId w:val="11"/>
  </w:num>
  <w:num w:numId="3">
    <w:abstractNumId w:val="3"/>
  </w:num>
  <w:num w:numId="4">
    <w:abstractNumId w:val="29"/>
  </w:num>
  <w:num w:numId="5">
    <w:abstractNumId w:val="5"/>
  </w:num>
  <w:num w:numId="6">
    <w:abstractNumId w:val="13"/>
  </w:num>
  <w:num w:numId="7">
    <w:abstractNumId w:val="33"/>
  </w:num>
  <w:num w:numId="8">
    <w:abstractNumId w:val="10"/>
  </w:num>
  <w:num w:numId="9">
    <w:abstractNumId w:val="32"/>
  </w:num>
  <w:num w:numId="10">
    <w:abstractNumId w:val="0"/>
  </w:num>
  <w:num w:numId="11">
    <w:abstractNumId w:val="17"/>
  </w:num>
  <w:num w:numId="12">
    <w:abstractNumId w:val="12"/>
  </w:num>
  <w:num w:numId="13">
    <w:abstractNumId w:val="28"/>
  </w:num>
  <w:num w:numId="14">
    <w:abstractNumId w:val="15"/>
  </w:num>
  <w:num w:numId="15">
    <w:abstractNumId w:val="25"/>
  </w:num>
  <w:num w:numId="16">
    <w:abstractNumId w:val="20"/>
  </w:num>
  <w:num w:numId="17">
    <w:abstractNumId w:val="16"/>
  </w:num>
  <w:num w:numId="18">
    <w:abstractNumId w:val="22"/>
  </w:num>
  <w:num w:numId="19">
    <w:abstractNumId w:val="4"/>
  </w:num>
  <w:num w:numId="20">
    <w:abstractNumId w:val="34"/>
  </w:num>
  <w:num w:numId="21">
    <w:abstractNumId w:val="2"/>
  </w:num>
  <w:num w:numId="22">
    <w:abstractNumId w:val="31"/>
  </w:num>
  <w:num w:numId="23">
    <w:abstractNumId w:val="14"/>
  </w:num>
  <w:num w:numId="24">
    <w:abstractNumId w:val="6"/>
  </w:num>
  <w:num w:numId="25">
    <w:abstractNumId w:val="18"/>
  </w:num>
  <w:num w:numId="26">
    <w:abstractNumId w:val="19"/>
  </w:num>
  <w:num w:numId="27">
    <w:abstractNumId w:val="21"/>
  </w:num>
  <w:num w:numId="28">
    <w:abstractNumId w:val="23"/>
  </w:num>
  <w:num w:numId="29">
    <w:abstractNumId w:val="1"/>
  </w:num>
  <w:num w:numId="30">
    <w:abstractNumId w:val="23"/>
    <w:lvlOverride w:ilvl="0">
      <w:startOverride w:val="1"/>
    </w:lvlOverride>
  </w:num>
  <w:num w:numId="31">
    <w:abstractNumId w:val="30"/>
  </w:num>
  <w:num w:numId="32">
    <w:abstractNumId w:val="7"/>
  </w:num>
  <w:num w:numId="33">
    <w:abstractNumId w:val="26"/>
  </w:num>
  <w:num w:numId="34">
    <w:abstractNumId w:val="37"/>
  </w:num>
  <w:num w:numId="35">
    <w:abstractNumId w:val="37"/>
    <w:lvlOverride w:ilvl="0">
      <w:startOverride w:val="1"/>
    </w:lvlOverride>
  </w:num>
  <w:num w:numId="36">
    <w:abstractNumId w:val="37"/>
    <w:lvlOverride w:ilvl="0">
      <w:startOverride w:val="1"/>
    </w:lvlOverride>
  </w:num>
  <w:num w:numId="37">
    <w:abstractNumId w:val="38"/>
  </w:num>
  <w:num w:numId="38">
    <w:abstractNumId w:val="3"/>
  </w:num>
  <w:num w:numId="39">
    <w:abstractNumId w:val="3"/>
  </w:num>
  <w:num w:numId="40">
    <w:abstractNumId w:val="36"/>
  </w:num>
  <w:num w:numId="41">
    <w:abstractNumId w:val="27"/>
  </w:num>
  <w:num w:numId="42">
    <w:abstractNumId w:val="8"/>
  </w:num>
  <w:num w:numId="43">
    <w:abstractNumId w:val="35"/>
  </w:num>
  <w:num w:numId="44">
    <w:abstractNumId w:val="2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mirrorMargins/>
  <w:alignBordersAndEdges/>
  <w:bordersDoNotSurroundHeader/>
  <w:bordersDoNotSurroundFooter/>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forms" w:formatting="1" w:enforcement="0"/>
  <w:defaultTabStop w:val="0"/>
  <w:hyphenationZone w:val="396"/>
  <w:evenAndOddHeaders/>
  <w:drawingGridHorizontalSpacing w:val="120"/>
  <w:drawingGridVerticalSpacing w:val="57"/>
  <w:displayHorizontalDrawingGridEvery w:val="2"/>
  <w:noPunctuationKerning/>
  <w:characterSpacingControl w:val="doNotCompress"/>
  <w:doNotValidateAgainstSchema/>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882"/>
    <w:rsid w:val="00000AC2"/>
    <w:rsid w:val="00003DA2"/>
    <w:rsid w:val="00004BE8"/>
    <w:rsid w:val="00005195"/>
    <w:rsid w:val="00007555"/>
    <w:rsid w:val="000146AD"/>
    <w:rsid w:val="00014DB4"/>
    <w:rsid w:val="0001502F"/>
    <w:rsid w:val="000159A8"/>
    <w:rsid w:val="00015A55"/>
    <w:rsid w:val="000214E8"/>
    <w:rsid w:val="000216B7"/>
    <w:rsid w:val="00022255"/>
    <w:rsid w:val="00025347"/>
    <w:rsid w:val="00025535"/>
    <w:rsid w:val="00026BB5"/>
    <w:rsid w:val="0002738E"/>
    <w:rsid w:val="00034AB3"/>
    <w:rsid w:val="0003666B"/>
    <w:rsid w:val="00041386"/>
    <w:rsid w:val="00042915"/>
    <w:rsid w:val="000429F3"/>
    <w:rsid w:val="0004396C"/>
    <w:rsid w:val="00044800"/>
    <w:rsid w:val="00045EED"/>
    <w:rsid w:val="00046FCD"/>
    <w:rsid w:val="000472C3"/>
    <w:rsid w:val="00051711"/>
    <w:rsid w:val="00052E49"/>
    <w:rsid w:val="000547A2"/>
    <w:rsid w:val="00060243"/>
    <w:rsid w:val="00060D6A"/>
    <w:rsid w:val="00060F80"/>
    <w:rsid w:val="000616E1"/>
    <w:rsid w:val="00061CC6"/>
    <w:rsid w:val="0006241C"/>
    <w:rsid w:val="00063782"/>
    <w:rsid w:val="0006496C"/>
    <w:rsid w:val="00066305"/>
    <w:rsid w:val="00066B2A"/>
    <w:rsid w:val="000718C2"/>
    <w:rsid w:val="000722B9"/>
    <w:rsid w:val="00073C82"/>
    <w:rsid w:val="00074753"/>
    <w:rsid w:val="00075156"/>
    <w:rsid w:val="00075180"/>
    <w:rsid w:val="00075A3E"/>
    <w:rsid w:val="00077EDD"/>
    <w:rsid w:val="0008070E"/>
    <w:rsid w:val="00081599"/>
    <w:rsid w:val="00081A8F"/>
    <w:rsid w:val="00081EF0"/>
    <w:rsid w:val="00082F63"/>
    <w:rsid w:val="00084093"/>
    <w:rsid w:val="00084A25"/>
    <w:rsid w:val="00090AA5"/>
    <w:rsid w:val="00090E03"/>
    <w:rsid w:val="00093401"/>
    <w:rsid w:val="00094D07"/>
    <w:rsid w:val="00094F7E"/>
    <w:rsid w:val="00097C4D"/>
    <w:rsid w:val="000A1D5E"/>
    <w:rsid w:val="000A494D"/>
    <w:rsid w:val="000A54E6"/>
    <w:rsid w:val="000A571A"/>
    <w:rsid w:val="000A6E6D"/>
    <w:rsid w:val="000A70D2"/>
    <w:rsid w:val="000A732D"/>
    <w:rsid w:val="000A78BA"/>
    <w:rsid w:val="000B128C"/>
    <w:rsid w:val="000B1FE6"/>
    <w:rsid w:val="000B22E9"/>
    <w:rsid w:val="000B2BD2"/>
    <w:rsid w:val="000B540B"/>
    <w:rsid w:val="000B5500"/>
    <w:rsid w:val="000C1923"/>
    <w:rsid w:val="000C1A36"/>
    <w:rsid w:val="000C1C67"/>
    <w:rsid w:val="000C2208"/>
    <w:rsid w:val="000C3043"/>
    <w:rsid w:val="000C3F33"/>
    <w:rsid w:val="000C499B"/>
    <w:rsid w:val="000C585F"/>
    <w:rsid w:val="000D1666"/>
    <w:rsid w:val="000D2717"/>
    <w:rsid w:val="000D4843"/>
    <w:rsid w:val="000D4D9E"/>
    <w:rsid w:val="000D501C"/>
    <w:rsid w:val="000D6113"/>
    <w:rsid w:val="000D66DD"/>
    <w:rsid w:val="000D7009"/>
    <w:rsid w:val="000E020C"/>
    <w:rsid w:val="000E1AE6"/>
    <w:rsid w:val="000E22B3"/>
    <w:rsid w:val="000E2906"/>
    <w:rsid w:val="000E314B"/>
    <w:rsid w:val="000E56BC"/>
    <w:rsid w:val="000E6670"/>
    <w:rsid w:val="000F16D3"/>
    <w:rsid w:val="000F279A"/>
    <w:rsid w:val="000F2AAD"/>
    <w:rsid w:val="000F46DA"/>
    <w:rsid w:val="000F6C9C"/>
    <w:rsid w:val="000F7199"/>
    <w:rsid w:val="00100625"/>
    <w:rsid w:val="00100EBD"/>
    <w:rsid w:val="0010121B"/>
    <w:rsid w:val="00101CAC"/>
    <w:rsid w:val="00102DB1"/>
    <w:rsid w:val="00107A17"/>
    <w:rsid w:val="0011115A"/>
    <w:rsid w:val="00111B98"/>
    <w:rsid w:val="00111BC6"/>
    <w:rsid w:val="00111C2E"/>
    <w:rsid w:val="00112C17"/>
    <w:rsid w:val="00115409"/>
    <w:rsid w:val="00120265"/>
    <w:rsid w:val="00120676"/>
    <w:rsid w:val="001206DE"/>
    <w:rsid w:val="001214DA"/>
    <w:rsid w:val="0012177A"/>
    <w:rsid w:val="00123AAD"/>
    <w:rsid w:val="00124CE8"/>
    <w:rsid w:val="001253DC"/>
    <w:rsid w:val="001260EB"/>
    <w:rsid w:val="001261E5"/>
    <w:rsid w:val="001268CD"/>
    <w:rsid w:val="001273EF"/>
    <w:rsid w:val="001303AF"/>
    <w:rsid w:val="00130C43"/>
    <w:rsid w:val="001329AE"/>
    <w:rsid w:val="001337C5"/>
    <w:rsid w:val="00133A8C"/>
    <w:rsid w:val="00137F14"/>
    <w:rsid w:val="0014000E"/>
    <w:rsid w:val="001402DC"/>
    <w:rsid w:val="001403AB"/>
    <w:rsid w:val="001409D6"/>
    <w:rsid w:val="00142F1D"/>
    <w:rsid w:val="00144F62"/>
    <w:rsid w:val="00145C69"/>
    <w:rsid w:val="0014616F"/>
    <w:rsid w:val="00146FFB"/>
    <w:rsid w:val="001502FA"/>
    <w:rsid w:val="001503F7"/>
    <w:rsid w:val="00151111"/>
    <w:rsid w:val="00151365"/>
    <w:rsid w:val="00155B71"/>
    <w:rsid w:val="0016120F"/>
    <w:rsid w:val="00163033"/>
    <w:rsid w:val="001630FD"/>
    <w:rsid w:val="001640AA"/>
    <w:rsid w:val="00165C03"/>
    <w:rsid w:val="00166691"/>
    <w:rsid w:val="0017161B"/>
    <w:rsid w:val="00172008"/>
    <w:rsid w:val="0017233C"/>
    <w:rsid w:val="00172783"/>
    <w:rsid w:val="00172F97"/>
    <w:rsid w:val="00173E38"/>
    <w:rsid w:val="00175AD1"/>
    <w:rsid w:val="00176DF8"/>
    <w:rsid w:val="00177879"/>
    <w:rsid w:val="00177BFD"/>
    <w:rsid w:val="00180033"/>
    <w:rsid w:val="0018174A"/>
    <w:rsid w:val="001834AD"/>
    <w:rsid w:val="00183602"/>
    <w:rsid w:val="0018448B"/>
    <w:rsid w:val="00184D45"/>
    <w:rsid w:val="00186F95"/>
    <w:rsid w:val="00187B91"/>
    <w:rsid w:val="00187C30"/>
    <w:rsid w:val="0019050A"/>
    <w:rsid w:val="001909CD"/>
    <w:rsid w:val="00192242"/>
    <w:rsid w:val="001922DF"/>
    <w:rsid w:val="00195B7F"/>
    <w:rsid w:val="00195CBF"/>
    <w:rsid w:val="001A2CA4"/>
    <w:rsid w:val="001A2CBD"/>
    <w:rsid w:val="001A2F8E"/>
    <w:rsid w:val="001A36D3"/>
    <w:rsid w:val="001A610A"/>
    <w:rsid w:val="001A7732"/>
    <w:rsid w:val="001B01CC"/>
    <w:rsid w:val="001B110E"/>
    <w:rsid w:val="001B2184"/>
    <w:rsid w:val="001B286D"/>
    <w:rsid w:val="001B3395"/>
    <w:rsid w:val="001B3B45"/>
    <w:rsid w:val="001B543E"/>
    <w:rsid w:val="001B75E4"/>
    <w:rsid w:val="001B76F5"/>
    <w:rsid w:val="001B7CB1"/>
    <w:rsid w:val="001C0FC2"/>
    <w:rsid w:val="001C1DFD"/>
    <w:rsid w:val="001C30F0"/>
    <w:rsid w:val="001C48C0"/>
    <w:rsid w:val="001C54FF"/>
    <w:rsid w:val="001C56FE"/>
    <w:rsid w:val="001C6B96"/>
    <w:rsid w:val="001C6F89"/>
    <w:rsid w:val="001C768A"/>
    <w:rsid w:val="001D27D4"/>
    <w:rsid w:val="001D356D"/>
    <w:rsid w:val="001D46AD"/>
    <w:rsid w:val="001E12A8"/>
    <w:rsid w:val="001E55F2"/>
    <w:rsid w:val="001E60BA"/>
    <w:rsid w:val="001E7ADC"/>
    <w:rsid w:val="001E7B0B"/>
    <w:rsid w:val="001F02F8"/>
    <w:rsid w:val="001F0D4A"/>
    <w:rsid w:val="001F2290"/>
    <w:rsid w:val="001F3978"/>
    <w:rsid w:val="001F4BD8"/>
    <w:rsid w:val="001F56A1"/>
    <w:rsid w:val="001F627D"/>
    <w:rsid w:val="0020026B"/>
    <w:rsid w:val="0020218D"/>
    <w:rsid w:val="002033BA"/>
    <w:rsid w:val="00204B9E"/>
    <w:rsid w:val="00204F03"/>
    <w:rsid w:val="00204FDB"/>
    <w:rsid w:val="00206E09"/>
    <w:rsid w:val="002073A1"/>
    <w:rsid w:val="00207735"/>
    <w:rsid w:val="00207C07"/>
    <w:rsid w:val="00207CE9"/>
    <w:rsid w:val="0021203B"/>
    <w:rsid w:val="0021226D"/>
    <w:rsid w:val="002127CA"/>
    <w:rsid w:val="00214DDB"/>
    <w:rsid w:val="00214F8F"/>
    <w:rsid w:val="0021505D"/>
    <w:rsid w:val="00215070"/>
    <w:rsid w:val="00215AE3"/>
    <w:rsid w:val="00215B07"/>
    <w:rsid w:val="00217689"/>
    <w:rsid w:val="00217708"/>
    <w:rsid w:val="00217E4B"/>
    <w:rsid w:val="00220B39"/>
    <w:rsid w:val="002218C8"/>
    <w:rsid w:val="00221E98"/>
    <w:rsid w:val="00224433"/>
    <w:rsid w:val="00224D4A"/>
    <w:rsid w:val="00226300"/>
    <w:rsid w:val="00230185"/>
    <w:rsid w:val="00230E5E"/>
    <w:rsid w:val="00231489"/>
    <w:rsid w:val="00232BC7"/>
    <w:rsid w:val="00233AB5"/>
    <w:rsid w:val="00233AC1"/>
    <w:rsid w:val="0023443C"/>
    <w:rsid w:val="002349BA"/>
    <w:rsid w:val="00237195"/>
    <w:rsid w:val="0023756D"/>
    <w:rsid w:val="00240475"/>
    <w:rsid w:val="00243CAD"/>
    <w:rsid w:val="00244F8A"/>
    <w:rsid w:val="00245273"/>
    <w:rsid w:val="00246E01"/>
    <w:rsid w:val="002512B5"/>
    <w:rsid w:val="002522A3"/>
    <w:rsid w:val="00253AA5"/>
    <w:rsid w:val="00254B28"/>
    <w:rsid w:val="002569AE"/>
    <w:rsid w:val="00256A9C"/>
    <w:rsid w:val="00256F0C"/>
    <w:rsid w:val="00260766"/>
    <w:rsid w:val="00263B4A"/>
    <w:rsid w:val="00265BD4"/>
    <w:rsid w:val="00265F39"/>
    <w:rsid w:val="00266BE1"/>
    <w:rsid w:val="002676C5"/>
    <w:rsid w:val="002714BC"/>
    <w:rsid w:val="00271937"/>
    <w:rsid w:val="00272697"/>
    <w:rsid w:val="00272C29"/>
    <w:rsid w:val="00273F51"/>
    <w:rsid w:val="0027417E"/>
    <w:rsid w:val="00274197"/>
    <w:rsid w:val="00277DBB"/>
    <w:rsid w:val="00280BF4"/>
    <w:rsid w:val="00282C33"/>
    <w:rsid w:val="00283519"/>
    <w:rsid w:val="00285ED5"/>
    <w:rsid w:val="00286034"/>
    <w:rsid w:val="00286710"/>
    <w:rsid w:val="00293A0D"/>
    <w:rsid w:val="00293AE0"/>
    <w:rsid w:val="00294007"/>
    <w:rsid w:val="00297D2E"/>
    <w:rsid w:val="002A4196"/>
    <w:rsid w:val="002A5F3D"/>
    <w:rsid w:val="002A64C5"/>
    <w:rsid w:val="002B23D1"/>
    <w:rsid w:val="002B44F5"/>
    <w:rsid w:val="002B74D1"/>
    <w:rsid w:val="002C009F"/>
    <w:rsid w:val="002C3941"/>
    <w:rsid w:val="002C4717"/>
    <w:rsid w:val="002C4884"/>
    <w:rsid w:val="002C50AB"/>
    <w:rsid w:val="002C68C1"/>
    <w:rsid w:val="002C72D9"/>
    <w:rsid w:val="002D366E"/>
    <w:rsid w:val="002D4046"/>
    <w:rsid w:val="002D69EE"/>
    <w:rsid w:val="002D7805"/>
    <w:rsid w:val="002E0709"/>
    <w:rsid w:val="002E0C00"/>
    <w:rsid w:val="002E1183"/>
    <w:rsid w:val="002E14A6"/>
    <w:rsid w:val="002E14BA"/>
    <w:rsid w:val="002E1512"/>
    <w:rsid w:val="002E1715"/>
    <w:rsid w:val="002E19D2"/>
    <w:rsid w:val="002E4D4F"/>
    <w:rsid w:val="002E5194"/>
    <w:rsid w:val="002E5413"/>
    <w:rsid w:val="002E6E2C"/>
    <w:rsid w:val="002F058B"/>
    <w:rsid w:val="002F119A"/>
    <w:rsid w:val="002F15BA"/>
    <w:rsid w:val="002F1A02"/>
    <w:rsid w:val="002F1D86"/>
    <w:rsid w:val="002F3A64"/>
    <w:rsid w:val="002F3C72"/>
    <w:rsid w:val="002F4367"/>
    <w:rsid w:val="002F537D"/>
    <w:rsid w:val="002F5557"/>
    <w:rsid w:val="0030277E"/>
    <w:rsid w:val="00305C6C"/>
    <w:rsid w:val="00305D4A"/>
    <w:rsid w:val="003125B2"/>
    <w:rsid w:val="00315FE7"/>
    <w:rsid w:val="00317074"/>
    <w:rsid w:val="003177E0"/>
    <w:rsid w:val="00317CFC"/>
    <w:rsid w:val="00320953"/>
    <w:rsid w:val="003212C9"/>
    <w:rsid w:val="0032269E"/>
    <w:rsid w:val="00323ED9"/>
    <w:rsid w:val="00325565"/>
    <w:rsid w:val="0032581B"/>
    <w:rsid w:val="00326A2C"/>
    <w:rsid w:val="00326C04"/>
    <w:rsid w:val="00330565"/>
    <w:rsid w:val="00331A65"/>
    <w:rsid w:val="00331BE8"/>
    <w:rsid w:val="00332558"/>
    <w:rsid w:val="00332A87"/>
    <w:rsid w:val="00333085"/>
    <w:rsid w:val="003331A2"/>
    <w:rsid w:val="0033332D"/>
    <w:rsid w:val="00334120"/>
    <w:rsid w:val="0033505B"/>
    <w:rsid w:val="003379A6"/>
    <w:rsid w:val="00337EBF"/>
    <w:rsid w:val="003407F7"/>
    <w:rsid w:val="00341BAA"/>
    <w:rsid w:val="003420FB"/>
    <w:rsid w:val="003466AA"/>
    <w:rsid w:val="00346736"/>
    <w:rsid w:val="00346750"/>
    <w:rsid w:val="00346800"/>
    <w:rsid w:val="00347542"/>
    <w:rsid w:val="00347704"/>
    <w:rsid w:val="00347CBE"/>
    <w:rsid w:val="00350417"/>
    <w:rsid w:val="00351904"/>
    <w:rsid w:val="00352427"/>
    <w:rsid w:val="00352AD6"/>
    <w:rsid w:val="00352C92"/>
    <w:rsid w:val="00352D32"/>
    <w:rsid w:val="00353314"/>
    <w:rsid w:val="00354579"/>
    <w:rsid w:val="00356208"/>
    <w:rsid w:val="0035637F"/>
    <w:rsid w:val="0035752B"/>
    <w:rsid w:val="00357CBB"/>
    <w:rsid w:val="003608A4"/>
    <w:rsid w:val="00360E5D"/>
    <w:rsid w:val="00361ACF"/>
    <w:rsid w:val="003626AA"/>
    <w:rsid w:val="003627A8"/>
    <w:rsid w:val="00363B28"/>
    <w:rsid w:val="00364669"/>
    <w:rsid w:val="003647A8"/>
    <w:rsid w:val="00366657"/>
    <w:rsid w:val="00367958"/>
    <w:rsid w:val="00367C8A"/>
    <w:rsid w:val="00370079"/>
    <w:rsid w:val="003721F2"/>
    <w:rsid w:val="00372598"/>
    <w:rsid w:val="00372D6D"/>
    <w:rsid w:val="00373CFE"/>
    <w:rsid w:val="00374000"/>
    <w:rsid w:val="003769DB"/>
    <w:rsid w:val="00376CE0"/>
    <w:rsid w:val="00377F08"/>
    <w:rsid w:val="00381570"/>
    <w:rsid w:val="00384152"/>
    <w:rsid w:val="00385074"/>
    <w:rsid w:val="00390F43"/>
    <w:rsid w:val="00390FB0"/>
    <w:rsid w:val="003911AA"/>
    <w:rsid w:val="00391E7E"/>
    <w:rsid w:val="00393D6D"/>
    <w:rsid w:val="0039445D"/>
    <w:rsid w:val="00395382"/>
    <w:rsid w:val="00395F4C"/>
    <w:rsid w:val="00396816"/>
    <w:rsid w:val="00396FA5"/>
    <w:rsid w:val="00397764"/>
    <w:rsid w:val="003A0A6D"/>
    <w:rsid w:val="003A0C9C"/>
    <w:rsid w:val="003A1316"/>
    <w:rsid w:val="003A3BE8"/>
    <w:rsid w:val="003A4141"/>
    <w:rsid w:val="003A42E8"/>
    <w:rsid w:val="003A48D1"/>
    <w:rsid w:val="003A4913"/>
    <w:rsid w:val="003A71B7"/>
    <w:rsid w:val="003B2A00"/>
    <w:rsid w:val="003B66BA"/>
    <w:rsid w:val="003C0EF4"/>
    <w:rsid w:val="003C0F2E"/>
    <w:rsid w:val="003C1F07"/>
    <w:rsid w:val="003C372D"/>
    <w:rsid w:val="003C49B6"/>
    <w:rsid w:val="003C7889"/>
    <w:rsid w:val="003D6B6D"/>
    <w:rsid w:val="003D7ECD"/>
    <w:rsid w:val="003D7FA0"/>
    <w:rsid w:val="003E008C"/>
    <w:rsid w:val="003E09BD"/>
    <w:rsid w:val="003E0AED"/>
    <w:rsid w:val="003E197C"/>
    <w:rsid w:val="003E5873"/>
    <w:rsid w:val="003E6E3C"/>
    <w:rsid w:val="003E70B9"/>
    <w:rsid w:val="003E7751"/>
    <w:rsid w:val="003F0C72"/>
    <w:rsid w:val="003F1446"/>
    <w:rsid w:val="003F1B0A"/>
    <w:rsid w:val="003F2D3E"/>
    <w:rsid w:val="003F35CD"/>
    <w:rsid w:val="003F58FF"/>
    <w:rsid w:val="003F6F88"/>
    <w:rsid w:val="003F6F94"/>
    <w:rsid w:val="003F75F2"/>
    <w:rsid w:val="003F7B73"/>
    <w:rsid w:val="00400C0E"/>
    <w:rsid w:val="00402958"/>
    <w:rsid w:val="0040308F"/>
    <w:rsid w:val="004069E0"/>
    <w:rsid w:val="00406EDD"/>
    <w:rsid w:val="0040702E"/>
    <w:rsid w:val="004106AE"/>
    <w:rsid w:val="0041078D"/>
    <w:rsid w:val="0041279A"/>
    <w:rsid w:val="00414268"/>
    <w:rsid w:val="00416665"/>
    <w:rsid w:val="00417E34"/>
    <w:rsid w:val="00417E90"/>
    <w:rsid w:val="00425C13"/>
    <w:rsid w:val="0042701C"/>
    <w:rsid w:val="0042725C"/>
    <w:rsid w:val="0043216F"/>
    <w:rsid w:val="00432BF5"/>
    <w:rsid w:val="004357EC"/>
    <w:rsid w:val="004369D7"/>
    <w:rsid w:val="00440682"/>
    <w:rsid w:val="004422E7"/>
    <w:rsid w:val="004425AC"/>
    <w:rsid w:val="00443A1E"/>
    <w:rsid w:val="0044455C"/>
    <w:rsid w:val="00446490"/>
    <w:rsid w:val="00446DA3"/>
    <w:rsid w:val="004511D8"/>
    <w:rsid w:val="00451781"/>
    <w:rsid w:val="00451ABF"/>
    <w:rsid w:val="00451D61"/>
    <w:rsid w:val="004528CD"/>
    <w:rsid w:val="004530E2"/>
    <w:rsid w:val="0045417C"/>
    <w:rsid w:val="00454511"/>
    <w:rsid w:val="004548CD"/>
    <w:rsid w:val="00454FC0"/>
    <w:rsid w:val="004563B8"/>
    <w:rsid w:val="00456E80"/>
    <w:rsid w:val="00460230"/>
    <w:rsid w:val="0046023C"/>
    <w:rsid w:val="00461148"/>
    <w:rsid w:val="00461598"/>
    <w:rsid w:val="00461E24"/>
    <w:rsid w:val="00461EF1"/>
    <w:rsid w:val="00462852"/>
    <w:rsid w:val="0046422F"/>
    <w:rsid w:val="00470F92"/>
    <w:rsid w:val="00472B25"/>
    <w:rsid w:val="004768FB"/>
    <w:rsid w:val="00476F5F"/>
    <w:rsid w:val="00477035"/>
    <w:rsid w:val="004816FA"/>
    <w:rsid w:val="0048192E"/>
    <w:rsid w:val="00481DC5"/>
    <w:rsid w:val="004841C9"/>
    <w:rsid w:val="00485B97"/>
    <w:rsid w:val="00486F42"/>
    <w:rsid w:val="00487320"/>
    <w:rsid w:val="00487342"/>
    <w:rsid w:val="00487EC0"/>
    <w:rsid w:val="00494AA2"/>
    <w:rsid w:val="004960DD"/>
    <w:rsid w:val="00496200"/>
    <w:rsid w:val="00496311"/>
    <w:rsid w:val="0049686F"/>
    <w:rsid w:val="00497CBD"/>
    <w:rsid w:val="00497D47"/>
    <w:rsid w:val="004A2119"/>
    <w:rsid w:val="004A28BE"/>
    <w:rsid w:val="004A359E"/>
    <w:rsid w:val="004A393D"/>
    <w:rsid w:val="004A39C3"/>
    <w:rsid w:val="004A45C7"/>
    <w:rsid w:val="004B0DE4"/>
    <w:rsid w:val="004B2969"/>
    <w:rsid w:val="004B3EF4"/>
    <w:rsid w:val="004B4093"/>
    <w:rsid w:val="004B7AD4"/>
    <w:rsid w:val="004C369F"/>
    <w:rsid w:val="004C507A"/>
    <w:rsid w:val="004C5E3A"/>
    <w:rsid w:val="004C6BC1"/>
    <w:rsid w:val="004D1D18"/>
    <w:rsid w:val="004D36E2"/>
    <w:rsid w:val="004D6A91"/>
    <w:rsid w:val="004D6E63"/>
    <w:rsid w:val="004E1D2F"/>
    <w:rsid w:val="004E2D1D"/>
    <w:rsid w:val="004E4E38"/>
    <w:rsid w:val="004E5644"/>
    <w:rsid w:val="004E6925"/>
    <w:rsid w:val="004E6961"/>
    <w:rsid w:val="004F1390"/>
    <w:rsid w:val="004F2769"/>
    <w:rsid w:val="004F37E0"/>
    <w:rsid w:val="004F5227"/>
    <w:rsid w:val="004F54BD"/>
    <w:rsid w:val="004F575B"/>
    <w:rsid w:val="004F73D1"/>
    <w:rsid w:val="004F7FED"/>
    <w:rsid w:val="005001F7"/>
    <w:rsid w:val="00500D4A"/>
    <w:rsid w:val="0050204E"/>
    <w:rsid w:val="005030B2"/>
    <w:rsid w:val="00503AFA"/>
    <w:rsid w:val="005040AC"/>
    <w:rsid w:val="005072CB"/>
    <w:rsid w:val="005073C7"/>
    <w:rsid w:val="00507F4D"/>
    <w:rsid w:val="005123FA"/>
    <w:rsid w:val="005129D7"/>
    <w:rsid w:val="005148B4"/>
    <w:rsid w:val="00515A6E"/>
    <w:rsid w:val="00515B72"/>
    <w:rsid w:val="005175C3"/>
    <w:rsid w:val="0052128D"/>
    <w:rsid w:val="00521A99"/>
    <w:rsid w:val="00522166"/>
    <w:rsid w:val="0052240B"/>
    <w:rsid w:val="00523B2B"/>
    <w:rsid w:val="00524520"/>
    <w:rsid w:val="00524CB1"/>
    <w:rsid w:val="00525661"/>
    <w:rsid w:val="00526FBD"/>
    <w:rsid w:val="00530EAF"/>
    <w:rsid w:val="0053155A"/>
    <w:rsid w:val="005341C9"/>
    <w:rsid w:val="0053483E"/>
    <w:rsid w:val="005356C9"/>
    <w:rsid w:val="00537F32"/>
    <w:rsid w:val="0054048A"/>
    <w:rsid w:val="0054587C"/>
    <w:rsid w:val="005459E6"/>
    <w:rsid w:val="005463F2"/>
    <w:rsid w:val="00547F1D"/>
    <w:rsid w:val="005512F4"/>
    <w:rsid w:val="00551D59"/>
    <w:rsid w:val="0055289A"/>
    <w:rsid w:val="00552D62"/>
    <w:rsid w:val="005549A1"/>
    <w:rsid w:val="00556205"/>
    <w:rsid w:val="00560BCB"/>
    <w:rsid w:val="00563234"/>
    <w:rsid w:val="00564A89"/>
    <w:rsid w:val="00567201"/>
    <w:rsid w:val="00570E64"/>
    <w:rsid w:val="00571077"/>
    <w:rsid w:val="00571F27"/>
    <w:rsid w:val="005738FC"/>
    <w:rsid w:val="00573948"/>
    <w:rsid w:val="00581FB8"/>
    <w:rsid w:val="005822B1"/>
    <w:rsid w:val="00585732"/>
    <w:rsid w:val="00585BEC"/>
    <w:rsid w:val="00585CC8"/>
    <w:rsid w:val="005870E7"/>
    <w:rsid w:val="005879AB"/>
    <w:rsid w:val="00587DF4"/>
    <w:rsid w:val="00591AAC"/>
    <w:rsid w:val="00591BD4"/>
    <w:rsid w:val="00593A1C"/>
    <w:rsid w:val="005940F3"/>
    <w:rsid w:val="005965E3"/>
    <w:rsid w:val="00596CF3"/>
    <w:rsid w:val="005A2BDC"/>
    <w:rsid w:val="005A5AA3"/>
    <w:rsid w:val="005A6F75"/>
    <w:rsid w:val="005A704B"/>
    <w:rsid w:val="005A71B0"/>
    <w:rsid w:val="005A7A68"/>
    <w:rsid w:val="005B222D"/>
    <w:rsid w:val="005B2751"/>
    <w:rsid w:val="005B31F7"/>
    <w:rsid w:val="005B3ADC"/>
    <w:rsid w:val="005B573F"/>
    <w:rsid w:val="005B6627"/>
    <w:rsid w:val="005B6685"/>
    <w:rsid w:val="005C074C"/>
    <w:rsid w:val="005C2471"/>
    <w:rsid w:val="005C53FF"/>
    <w:rsid w:val="005C7658"/>
    <w:rsid w:val="005D0039"/>
    <w:rsid w:val="005D2607"/>
    <w:rsid w:val="005D264B"/>
    <w:rsid w:val="005D556E"/>
    <w:rsid w:val="005E1E3E"/>
    <w:rsid w:val="005E2DE9"/>
    <w:rsid w:val="005E48C5"/>
    <w:rsid w:val="005E50D8"/>
    <w:rsid w:val="005E5353"/>
    <w:rsid w:val="005E6184"/>
    <w:rsid w:val="005F05DE"/>
    <w:rsid w:val="005F0AD5"/>
    <w:rsid w:val="005F0EF8"/>
    <w:rsid w:val="005F6A49"/>
    <w:rsid w:val="005F737B"/>
    <w:rsid w:val="0060243C"/>
    <w:rsid w:val="00604D79"/>
    <w:rsid w:val="00605A32"/>
    <w:rsid w:val="006078B8"/>
    <w:rsid w:val="00610D38"/>
    <w:rsid w:val="006128CA"/>
    <w:rsid w:val="00615686"/>
    <w:rsid w:val="00616F3E"/>
    <w:rsid w:val="006176A3"/>
    <w:rsid w:val="00617BAA"/>
    <w:rsid w:val="0062058D"/>
    <w:rsid w:val="00623716"/>
    <w:rsid w:val="006240B2"/>
    <w:rsid w:val="00625CAD"/>
    <w:rsid w:val="00626349"/>
    <w:rsid w:val="00626A1B"/>
    <w:rsid w:val="00627315"/>
    <w:rsid w:val="0063055D"/>
    <w:rsid w:val="00630ABE"/>
    <w:rsid w:val="00632B84"/>
    <w:rsid w:val="0063368A"/>
    <w:rsid w:val="006338D1"/>
    <w:rsid w:val="00633A23"/>
    <w:rsid w:val="00635C87"/>
    <w:rsid w:val="00636AC9"/>
    <w:rsid w:val="006371E1"/>
    <w:rsid w:val="006417DC"/>
    <w:rsid w:val="006434E8"/>
    <w:rsid w:val="00643A1E"/>
    <w:rsid w:val="006445B0"/>
    <w:rsid w:val="00650402"/>
    <w:rsid w:val="00650A59"/>
    <w:rsid w:val="00655AB8"/>
    <w:rsid w:val="00655DA3"/>
    <w:rsid w:val="00655FB2"/>
    <w:rsid w:val="006567E4"/>
    <w:rsid w:val="00657177"/>
    <w:rsid w:val="00657F7E"/>
    <w:rsid w:val="00660F53"/>
    <w:rsid w:val="00663112"/>
    <w:rsid w:val="00663DDE"/>
    <w:rsid w:val="006654E6"/>
    <w:rsid w:val="00665F49"/>
    <w:rsid w:val="00665FEF"/>
    <w:rsid w:val="00671F56"/>
    <w:rsid w:val="006720D9"/>
    <w:rsid w:val="00675760"/>
    <w:rsid w:val="00676E1B"/>
    <w:rsid w:val="00676F26"/>
    <w:rsid w:val="00680AFC"/>
    <w:rsid w:val="00681A98"/>
    <w:rsid w:val="00683E55"/>
    <w:rsid w:val="00684AD2"/>
    <w:rsid w:val="0068540F"/>
    <w:rsid w:val="00686F7A"/>
    <w:rsid w:val="0069507B"/>
    <w:rsid w:val="00697EDA"/>
    <w:rsid w:val="006A28C0"/>
    <w:rsid w:val="006A5830"/>
    <w:rsid w:val="006A5B59"/>
    <w:rsid w:val="006A617D"/>
    <w:rsid w:val="006A768C"/>
    <w:rsid w:val="006A78C7"/>
    <w:rsid w:val="006B1016"/>
    <w:rsid w:val="006B1430"/>
    <w:rsid w:val="006B293D"/>
    <w:rsid w:val="006B2D3C"/>
    <w:rsid w:val="006B464D"/>
    <w:rsid w:val="006B5DCB"/>
    <w:rsid w:val="006B79EA"/>
    <w:rsid w:val="006B7DC0"/>
    <w:rsid w:val="006C1B56"/>
    <w:rsid w:val="006C25FE"/>
    <w:rsid w:val="006C4040"/>
    <w:rsid w:val="006C73D6"/>
    <w:rsid w:val="006C7AEF"/>
    <w:rsid w:val="006C7CEC"/>
    <w:rsid w:val="006D23CA"/>
    <w:rsid w:val="006D25CC"/>
    <w:rsid w:val="006D475B"/>
    <w:rsid w:val="006D5468"/>
    <w:rsid w:val="006D56E8"/>
    <w:rsid w:val="006D7EB7"/>
    <w:rsid w:val="006E318E"/>
    <w:rsid w:val="006E3511"/>
    <w:rsid w:val="006E4811"/>
    <w:rsid w:val="006E4A3B"/>
    <w:rsid w:val="006E4E73"/>
    <w:rsid w:val="006E5F7C"/>
    <w:rsid w:val="006E687B"/>
    <w:rsid w:val="006F11C6"/>
    <w:rsid w:val="006F319F"/>
    <w:rsid w:val="006F383A"/>
    <w:rsid w:val="006F3B4B"/>
    <w:rsid w:val="006F4577"/>
    <w:rsid w:val="006F5B66"/>
    <w:rsid w:val="006F6409"/>
    <w:rsid w:val="006F69AB"/>
    <w:rsid w:val="006F7BA4"/>
    <w:rsid w:val="00700865"/>
    <w:rsid w:val="00701145"/>
    <w:rsid w:val="00702328"/>
    <w:rsid w:val="00702BD0"/>
    <w:rsid w:val="00703A48"/>
    <w:rsid w:val="00705508"/>
    <w:rsid w:val="00706A34"/>
    <w:rsid w:val="00710489"/>
    <w:rsid w:val="00711A7C"/>
    <w:rsid w:val="00711ED1"/>
    <w:rsid w:val="00712101"/>
    <w:rsid w:val="0071458A"/>
    <w:rsid w:val="00717008"/>
    <w:rsid w:val="00717C75"/>
    <w:rsid w:val="00723886"/>
    <w:rsid w:val="00723C53"/>
    <w:rsid w:val="00724079"/>
    <w:rsid w:val="007259DF"/>
    <w:rsid w:val="00727232"/>
    <w:rsid w:val="00727882"/>
    <w:rsid w:val="0072793A"/>
    <w:rsid w:val="007309DA"/>
    <w:rsid w:val="00730B6F"/>
    <w:rsid w:val="0073191D"/>
    <w:rsid w:val="00731FDE"/>
    <w:rsid w:val="00732C0F"/>
    <w:rsid w:val="00734446"/>
    <w:rsid w:val="00734B28"/>
    <w:rsid w:val="00734C42"/>
    <w:rsid w:val="00735403"/>
    <w:rsid w:val="00735561"/>
    <w:rsid w:val="00735F61"/>
    <w:rsid w:val="00736285"/>
    <w:rsid w:val="00737B02"/>
    <w:rsid w:val="00740910"/>
    <w:rsid w:val="0074271C"/>
    <w:rsid w:val="007427C3"/>
    <w:rsid w:val="00744010"/>
    <w:rsid w:val="00750923"/>
    <w:rsid w:val="007513FD"/>
    <w:rsid w:val="00753512"/>
    <w:rsid w:val="007548B0"/>
    <w:rsid w:val="0075542F"/>
    <w:rsid w:val="007566AC"/>
    <w:rsid w:val="007575DA"/>
    <w:rsid w:val="00760661"/>
    <w:rsid w:val="00761334"/>
    <w:rsid w:val="00761F14"/>
    <w:rsid w:val="0076206D"/>
    <w:rsid w:val="00762214"/>
    <w:rsid w:val="00764DEF"/>
    <w:rsid w:val="00766D8B"/>
    <w:rsid w:val="00767697"/>
    <w:rsid w:val="007705F4"/>
    <w:rsid w:val="00772F14"/>
    <w:rsid w:val="00773982"/>
    <w:rsid w:val="00774D0F"/>
    <w:rsid w:val="00776ACE"/>
    <w:rsid w:val="00777F49"/>
    <w:rsid w:val="007829F5"/>
    <w:rsid w:val="007843A8"/>
    <w:rsid w:val="007855CB"/>
    <w:rsid w:val="00785A0B"/>
    <w:rsid w:val="0078614A"/>
    <w:rsid w:val="007870E7"/>
    <w:rsid w:val="00787513"/>
    <w:rsid w:val="00790AD4"/>
    <w:rsid w:val="007915BD"/>
    <w:rsid w:val="00792631"/>
    <w:rsid w:val="00795D10"/>
    <w:rsid w:val="007963A8"/>
    <w:rsid w:val="007A138C"/>
    <w:rsid w:val="007A1D35"/>
    <w:rsid w:val="007A3610"/>
    <w:rsid w:val="007A40A0"/>
    <w:rsid w:val="007A40FE"/>
    <w:rsid w:val="007A5DDB"/>
    <w:rsid w:val="007A5ECA"/>
    <w:rsid w:val="007B091E"/>
    <w:rsid w:val="007B0AC4"/>
    <w:rsid w:val="007B0C77"/>
    <w:rsid w:val="007B1047"/>
    <w:rsid w:val="007B16E5"/>
    <w:rsid w:val="007B4998"/>
    <w:rsid w:val="007B6C28"/>
    <w:rsid w:val="007B6C90"/>
    <w:rsid w:val="007B7B45"/>
    <w:rsid w:val="007C0B1A"/>
    <w:rsid w:val="007C358A"/>
    <w:rsid w:val="007C586A"/>
    <w:rsid w:val="007C65F3"/>
    <w:rsid w:val="007C78E9"/>
    <w:rsid w:val="007D1001"/>
    <w:rsid w:val="007D1923"/>
    <w:rsid w:val="007D298C"/>
    <w:rsid w:val="007D3DCD"/>
    <w:rsid w:val="007D3E71"/>
    <w:rsid w:val="007D43A3"/>
    <w:rsid w:val="007D6305"/>
    <w:rsid w:val="007E093A"/>
    <w:rsid w:val="007E0DC6"/>
    <w:rsid w:val="007E1B2F"/>
    <w:rsid w:val="007E4F12"/>
    <w:rsid w:val="007E68D0"/>
    <w:rsid w:val="007F0787"/>
    <w:rsid w:val="007F11A6"/>
    <w:rsid w:val="007F4D55"/>
    <w:rsid w:val="007F5FA6"/>
    <w:rsid w:val="008014DA"/>
    <w:rsid w:val="0080413D"/>
    <w:rsid w:val="008072C7"/>
    <w:rsid w:val="0080799A"/>
    <w:rsid w:val="00807FC5"/>
    <w:rsid w:val="0081018E"/>
    <w:rsid w:val="00811414"/>
    <w:rsid w:val="00811AF2"/>
    <w:rsid w:val="00811E20"/>
    <w:rsid w:val="00812539"/>
    <w:rsid w:val="00812610"/>
    <w:rsid w:val="0081434C"/>
    <w:rsid w:val="0081475D"/>
    <w:rsid w:val="00814772"/>
    <w:rsid w:val="00814D9E"/>
    <w:rsid w:val="00815949"/>
    <w:rsid w:val="008161DE"/>
    <w:rsid w:val="00816A3B"/>
    <w:rsid w:val="00816BDE"/>
    <w:rsid w:val="00817DDC"/>
    <w:rsid w:val="0082115A"/>
    <w:rsid w:val="0082280D"/>
    <w:rsid w:val="00822918"/>
    <w:rsid w:val="00822A28"/>
    <w:rsid w:val="00824F61"/>
    <w:rsid w:val="00825A74"/>
    <w:rsid w:val="00825C75"/>
    <w:rsid w:val="008273E3"/>
    <w:rsid w:val="008279EE"/>
    <w:rsid w:val="00831F83"/>
    <w:rsid w:val="00832AEE"/>
    <w:rsid w:val="0083301F"/>
    <w:rsid w:val="00834126"/>
    <w:rsid w:val="00835031"/>
    <w:rsid w:val="00836263"/>
    <w:rsid w:val="00836285"/>
    <w:rsid w:val="00836ABD"/>
    <w:rsid w:val="00837430"/>
    <w:rsid w:val="008374AE"/>
    <w:rsid w:val="00837BB9"/>
    <w:rsid w:val="00837C8C"/>
    <w:rsid w:val="00837E0B"/>
    <w:rsid w:val="00841D63"/>
    <w:rsid w:val="008429C1"/>
    <w:rsid w:val="0084338F"/>
    <w:rsid w:val="00845362"/>
    <w:rsid w:val="00846202"/>
    <w:rsid w:val="00846EB6"/>
    <w:rsid w:val="00847FD3"/>
    <w:rsid w:val="0085023E"/>
    <w:rsid w:val="00850700"/>
    <w:rsid w:val="0085204A"/>
    <w:rsid w:val="008528DC"/>
    <w:rsid w:val="00854739"/>
    <w:rsid w:val="00854C0B"/>
    <w:rsid w:val="00854EB8"/>
    <w:rsid w:val="00855D6E"/>
    <w:rsid w:val="0085646A"/>
    <w:rsid w:val="008573E8"/>
    <w:rsid w:val="0086025E"/>
    <w:rsid w:val="0086084C"/>
    <w:rsid w:val="00861608"/>
    <w:rsid w:val="008639FB"/>
    <w:rsid w:val="00864F28"/>
    <w:rsid w:val="0086524E"/>
    <w:rsid w:val="00865468"/>
    <w:rsid w:val="008670EC"/>
    <w:rsid w:val="00873A3F"/>
    <w:rsid w:val="0087616A"/>
    <w:rsid w:val="00876669"/>
    <w:rsid w:val="008768E2"/>
    <w:rsid w:val="00876E7B"/>
    <w:rsid w:val="008810BF"/>
    <w:rsid w:val="008815D0"/>
    <w:rsid w:val="00881BA6"/>
    <w:rsid w:val="00882715"/>
    <w:rsid w:val="00884660"/>
    <w:rsid w:val="00886E24"/>
    <w:rsid w:val="00891F2E"/>
    <w:rsid w:val="00892685"/>
    <w:rsid w:val="008929FD"/>
    <w:rsid w:val="00892DCC"/>
    <w:rsid w:val="00893445"/>
    <w:rsid w:val="0089489C"/>
    <w:rsid w:val="00894AB2"/>
    <w:rsid w:val="00895258"/>
    <w:rsid w:val="008A077C"/>
    <w:rsid w:val="008A0E48"/>
    <w:rsid w:val="008A1119"/>
    <w:rsid w:val="008A13F0"/>
    <w:rsid w:val="008A2BEA"/>
    <w:rsid w:val="008A35B1"/>
    <w:rsid w:val="008A5752"/>
    <w:rsid w:val="008A752D"/>
    <w:rsid w:val="008B0283"/>
    <w:rsid w:val="008B15A6"/>
    <w:rsid w:val="008B546D"/>
    <w:rsid w:val="008B56EF"/>
    <w:rsid w:val="008B5E94"/>
    <w:rsid w:val="008B62BC"/>
    <w:rsid w:val="008C08AF"/>
    <w:rsid w:val="008C0D79"/>
    <w:rsid w:val="008C1DCF"/>
    <w:rsid w:val="008C2847"/>
    <w:rsid w:val="008C3FC8"/>
    <w:rsid w:val="008C407E"/>
    <w:rsid w:val="008C4C72"/>
    <w:rsid w:val="008C5585"/>
    <w:rsid w:val="008C65D0"/>
    <w:rsid w:val="008C6C65"/>
    <w:rsid w:val="008C7ABD"/>
    <w:rsid w:val="008C7EAA"/>
    <w:rsid w:val="008D16D4"/>
    <w:rsid w:val="008D2A99"/>
    <w:rsid w:val="008D2DA0"/>
    <w:rsid w:val="008D4334"/>
    <w:rsid w:val="008D4C62"/>
    <w:rsid w:val="008D612D"/>
    <w:rsid w:val="008E66C6"/>
    <w:rsid w:val="008E6B60"/>
    <w:rsid w:val="008E707C"/>
    <w:rsid w:val="008F152A"/>
    <w:rsid w:val="008F354E"/>
    <w:rsid w:val="008F4787"/>
    <w:rsid w:val="008F4CA7"/>
    <w:rsid w:val="008F5307"/>
    <w:rsid w:val="008F5A98"/>
    <w:rsid w:val="008F5EAE"/>
    <w:rsid w:val="009001C1"/>
    <w:rsid w:val="00903700"/>
    <w:rsid w:val="009037D2"/>
    <w:rsid w:val="00903C6E"/>
    <w:rsid w:val="009048FE"/>
    <w:rsid w:val="00910348"/>
    <w:rsid w:val="009112B9"/>
    <w:rsid w:val="0091278C"/>
    <w:rsid w:val="00912853"/>
    <w:rsid w:val="009139B9"/>
    <w:rsid w:val="00914850"/>
    <w:rsid w:val="00914B28"/>
    <w:rsid w:val="00914BBF"/>
    <w:rsid w:val="00920BCE"/>
    <w:rsid w:val="00920CE7"/>
    <w:rsid w:val="009214C1"/>
    <w:rsid w:val="00922675"/>
    <w:rsid w:val="00922B14"/>
    <w:rsid w:val="00926438"/>
    <w:rsid w:val="0092647C"/>
    <w:rsid w:val="009266B5"/>
    <w:rsid w:val="00926AF3"/>
    <w:rsid w:val="009275E5"/>
    <w:rsid w:val="00933AB1"/>
    <w:rsid w:val="00936ACC"/>
    <w:rsid w:val="00937E71"/>
    <w:rsid w:val="009418AF"/>
    <w:rsid w:val="00941D56"/>
    <w:rsid w:val="00943592"/>
    <w:rsid w:val="00943C28"/>
    <w:rsid w:val="00943ED1"/>
    <w:rsid w:val="009468F7"/>
    <w:rsid w:val="00946F47"/>
    <w:rsid w:val="0095121A"/>
    <w:rsid w:val="009514EB"/>
    <w:rsid w:val="009530F1"/>
    <w:rsid w:val="00953B6F"/>
    <w:rsid w:val="009576CA"/>
    <w:rsid w:val="00957DC0"/>
    <w:rsid w:val="00960E6C"/>
    <w:rsid w:val="00962393"/>
    <w:rsid w:val="00962DB6"/>
    <w:rsid w:val="00962E85"/>
    <w:rsid w:val="009639E9"/>
    <w:rsid w:val="00965051"/>
    <w:rsid w:val="00973573"/>
    <w:rsid w:val="00973E42"/>
    <w:rsid w:val="0097533B"/>
    <w:rsid w:val="009753D5"/>
    <w:rsid w:val="00976F49"/>
    <w:rsid w:val="009843C6"/>
    <w:rsid w:val="009847F9"/>
    <w:rsid w:val="00987F20"/>
    <w:rsid w:val="00990566"/>
    <w:rsid w:val="00991416"/>
    <w:rsid w:val="0099405B"/>
    <w:rsid w:val="00996DFB"/>
    <w:rsid w:val="009A473F"/>
    <w:rsid w:val="009A4E50"/>
    <w:rsid w:val="009A5E59"/>
    <w:rsid w:val="009A62A4"/>
    <w:rsid w:val="009A63BA"/>
    <w:rsid w:val="009A715B"/>
    <w:rsid w:val="009B0C60"/>
    <w:rsid w:val="009B133C"/>
    <w:rsid w:val="009B1F85"/>
    <w:rsid w:val="009B2146"/>
    <w:rsid w:val="009B439B"/>
    <w:rsid w:val="009B4EE1"/>
    <w:rsid w:val="009B6A23"/>
    <w:rsid w:val="009B6DED"/>
    <w:rsid w:val="009C210E"/>
    <w:rsid w:val="009C296F"/>
    <w:rsid w:val="009C2D8F"/>
    <w:rsid w:val="009C5366"/>
    <w:rsid w:val="009C6224"/>
    <w:rsid w:val="009D01BC"/>
    <w:rsid w:val="009D08EF"/>
    <w:rsid w:val="009D09A1"/>
    <w:rsid w:val="009D0A0E"/>
    <w:rsid w:val="009D0ACF"/>
    <w:rsid w:val="009D1AAF"/>
    <w:rsid w:val="009D37E0"/>
    <w:rsid w:val="009D4354"/>
    <w:rsid w:val="009D441E"/>
    <w:rsid w:val="009D65D2"/>
    <w:rsid w:val="009D7BF1"/>
    <w:rsid w:val="009E02BF"/>
    <w:rsid w:val="009E18DD"/>
    <w:rsid w:val="009E7027"/>
    <w:rsid w:val="009F0548"/>
    <w:rsid w:val="009F1E3E"/>
    <w:rsid w:val="009F20EA"/>
    <w:rsid w:val="009F22B7"/>
    <w:rsid w:val="009F24C4"/>
    <w:rsid w:val="009F4916"/>
    <w:rsid w:val="009F59B9"/>
    <w:rsid w:val="009F5E9C"/>
    <w:rsid w:val="009F6170"/>
    <w:rsid w:val="009F6BD2"/>
    <w:rsid w:val="009F6BE5"/>
    <w:rsid w:val="009F74C3"/>
    <w:rsid w:val="00A00807"/>
    <w:rsid w:val="00A00E80"/>
    <w:rsid w:val="00A01BFE"/>
    <w:rsid w:val="00A032A1"/>
    <w:rsid w:val="00A04C77"/>
    <w:rsid w:val="00A07C7B"/>
    <w:rsid w:val="00A112DE"/>
    <w:rsid w:val="00A11B8E"/>
    <w:rsid w:val="00A132F4"/>
    <w:rsid w:val="00A13A9D"/>
    <w:rsid w:val="00A13DEC"/>
    <w:rsid w:val="00A14260"/>
    <w:rsid w:val="00A14667"/>
    <w:rsid w:val="00A1753D"/>
    <w:rsid w:val="00A202A1"/>
    <w:rsid w:val="00A21022"/>
    <w:rsid w:val="00A21C06"/>
    <w:rsid w:val="00A2204D"/>
    <w:rsid w:val="00A24790"/>
    <w:rsid w:val="00A258B9"/>
    <w:rsid w:val="00A25CAA"/>
    <w:rsid w:val="00A26093"/>
    <w:rsid w:val="00A26246"/>
    <w:rsid w:val="00A26AD4"/>
    <w:rsid w:val="00A26B0F"/>
    <w:rsid w:val="00A30B8B"/>
    <w:rsid w:val="00A30E92"/>
    <w:rsid w:val="00A32424"/>
    <w:rsid w:val="00A34C2B"/>
    <w:rsid w:val="00A37FB2"/>
    <w:rsid w:val="00A40E24"/>
    <w:rsid w:val="00A41E87"/>
    <w:rsid w:val="00A42E07"/>
    <w:rsid w:val="00A45742"/>
    <w:rsid w:val="00A45986"/>
    <w:rsid w:val="00A46766"/>
    <w:rsid w:val="00A475E7"/>
    <w:rsid w:val="00A4778C"/>
    <w:rsid w:val="00A50888"/>
    <w:rsid w:val="00A531F3"/>
    <w:rsid w:val="00A53D4D"/>
    <w:rsid w:val="00A5510E"/>
    <w:rsid w:val="00A604CD"/>
    <w:rsid w:val="00A60D59"/>
    <w:rsid w:val="00A6148B"/>
    <w:rsid w:val="00A617B0"/>
    <w:rsid w:val="00A6204A"/>
    <w:rsid w:val="00A639F9"/>
    <w:rsid w:val="00A64C9E"/>
    <w:rsid w:val="00A71D3D"/>
    <w:rsid w:val="00A71F1B"/>
    <w:rsid w:val="00A7372A"/>
    <w:rsid w:val="00A739FD"/>
    <w:rsid w:val="00A74820"/>
    <w:rsid w:val="00A74944"/>
    <w:rsid w:val="00A7747D"/>
    <w:rsid w:val="00A8070F"/>
    <w:rsid w:val="00A82DFC"/>
    <w:rsid w:val="00A8309B"/>
    <w:rsid w:val="00A84F59"/>
    <w:rsid w:val="00A853D3"/>
    <w:rsid w:val="00A86BBC"/>
    <w:rsid w:val="00A87DD2"/>
    <w:rsid w:val="00A9064F"/>
    <w:rsid w:val="00A907ED"/>
    <w:rsid w:val="00A91495"/>
    <w:rsid w:val="00A92520"/>
    <w:rsid w:val="00A92937"/>
    <w:rsid w:val="00A97046"/>
    <w:rsid w:val="00A97884"/>
    <w:rsid w:val="00AA0633"/>
    <w:rsid w:val="00AA0A16"/>
    <w:rsid w:val="00AA1897"/>
    <w:rsid w:val="00AA20F5"/>
    <w:rsid w:val="00AA2567"/>
    <w:rsid w:val="00AA3D78"/>
    <w:rsid w:val="00AA4D12"/>
    <w:rsid w:val="00AA4F17"/>
    <w:rsid w:val="00AA53A8"/>
    <w:rsid w:val="00AA6EBD"/>
    <w:rsid w:val="00AB1015"/>
    <w:rsid w:val="00AB1889"/>
    <w:rsid w:val="00AB3C57"/>
    <w:rsid w:val="00AB4482"/>
    <w:rsid w:val="00AB4505"/>
    <w:rsid w:val="00AB53E4"/>
    <w:rsid w:val="00AB59CC"/>
    <w:rsid w:val="00AC095D"/>
    <w:rsid w:val="00AC1121"/>
    <w:rsid w:val="00AC1B7E"/>
    <w:rsid w:val="00AC2053"/>
    <w:rsid w:val="00AC4139"/>
    <w:rsid w:val="00AC41A9"/>
    <w:rsid w:val="00AC51B3"/>
    <w:rsid w:val="00AC5411"/>
    <w:rsid w:val="00AC65D7"/>
    <w:rsid w:val="00AC75DF"/>
    <w:rsid w:val="00AD088A"/>
    <w:rsid w:val="00AD105B"/>
    <w:rsid w:val="00AD1987"/>
    <w:rsid w:val="00AD4CC4"/>
    <w:rsid w:val="00AD7783"/>
    <w:rsid w:val="00AE042A"/>
    <w:rsid w:val="00AE099D"/>
    <w:rsid w:val="00AE0EC5"/>
    <w:rsid w:val="00AE37A0"/>
    <w:rsid w:val="00AE4896"/>
    <w:rsid w:val="00AE513C"/>
    <w:rsid w:val="00AE60BE"/>
    <w:rsid w:val="00AE61E7"/>
    <w:rsid w:val="00AE647F"/>
    <w:rsid w:val="00AE7168"/>
    <w:rsid w:val="00AF33FA"/>
    <w:rsid w:val="00AF45DB"/>
    <w:rsid w:val="00AF5D10"/>
    <w:rsid w:val="00B00617"/>
    <w:rsid w:val="00B00BFB"/>
    <w:rsid w:val="00B01982"/>
    <w:rsid w:val="00B04CA3"/>
    <w:rsid w:val="00B04FF5"/>
    <w:rsid w:val="00B065A9"/>
    <w:rsid w:val="00B07B79"/>
    <w:rsid w:val="00B11A81"/>
    <w:rsid w:val="00B11F04"/>
    <w:rsid w:val="00B145FB"/>
    <w:rsid w:val="00B15321"/>
    <w:rsid w:val="00B154E5"/>
    <w:rsid w:val="00B155F0"/>
    <w:rsid w:val="00B2026C"/>
    <w:rsid w:val="00B2156A"/>
    <w:rsid w:val="00B21B65"/>
    <w:rsid w:val="00B21D56"/>
    <w:rsid w:val="00B23701"/>
    <w:rsid w:val="00B256EF"/>
    <w:rsid w:val="00B30B3F"/>
    <w:rsid w:val="00B30BF8"/>
    <w:rsid w:val="00B331FD"/>
    <w:rsid w:val="00B34092"/>
    <w:rsid w:val="00B3616B"/>
    <w:rsid w:val="00B37DF1"/>
    <w:rsid w:val="00B408C0"/>
    <w:rsid w:val="00B41984"/>
    <w:rsid w:val="00B466DD"/>
    <w:rsid w:val="00B500E5"/>
    <w:rsid w:val="00B50272"/>
    <w:rsid w:val="00B50BC0"/>
    <w:rsid w:val="00B51A57"/>
    <w:rsid w:val="00B52A10"/>
    <w:rsid w:val="00B5431F"/>
    <w:rsid w:val="00B54C65"/>
    <w:rsid w:val="00B5552E"/>
    <w:rsid w:val="00B5739B"/>
    <w:rsid w:val="00B57439"/>
    <w:rsid w:val="00B6003E"/>
    <w:rsid w:val="00B60AA4"/>
    <w:rsid w:val="00B62134"/>
    <w:rsid w:val="00B6224B"/>
    <w:rsid w:val="00B67631"/>
    <w:rsid w:val="00B73847"/>
    <w:rsid w:val="00B76B9F"/>
    <w:rsid w:val="00B815D6"/>
    <w:rsid w:val="00B82DFB"/>
    <w:rsid w:val="00B851BD"/>
    <w:rsid w:val="00B853F8"/>
    <w:rsid w:val="00B85EDF"/>
    <w:rsid w:val="00B87954"/>
    <w:rsid w:val="00B91331"/>
    <w:rsid w:val="00B92D4D"/>
    <w:rsid w:val="00B93136"/>
    <w:rsid w:val="00B93AAF"/>
    <w:rsid w:val="00B93D9C"/>
    <w:rsid w:val="00B9477A"/>
    <w:rsid w:val="00B96125"/>
    <w:rsid w:val="00B96644"/>
    <w:rsid w:val="00BA1FAC"/>
    <w:rsid w:val="00BA3047"/>
    <w:rsid w:val="00BA569B"/>
    <w:rsid w:val="00BA578C"/>
    <w:rsid w:val="00BA604C"/>
    <w:rsid w:val="00BA682E"/>
    <w:rsid w:val="00BB0A9A"/>
    <w:rsid w:val="00BB0D9D"/>
    <w:rsid w:val="00BB201B"/>
    <w:rsid w:val="00BB2405"/>
    <w:rsid w:val="00BB3A7B"/>
    <w:rsid w:val="00BB3AB1"/>
    <w:rsid w:val="00BB406E"/>
    <w:rsid w:val="00BB5B86"/>
    <w:rsid w:val="00BC22EB"/>
    <w:rsid w:val="00BC26BA"/>
    <w:rsid w:val="00BC5EF1"/>
    <w:rsid w:val="00BC625A"/>
    <w:rsid w:val="00BD0D91"/>
    <w:rsid w:val="00BD1F7E"/>
    <w:rsid w:val="00BD204B"/>
    <w:rsid w:val="00BD30F9"/>
    <w:rsid w:val="00BD3F86"/>
    <w:rsid w:val="00BD56F5"/>
    <w:rsid w:val="00BD5D98"/>
    <w:rsid w:val="00BD7C0A"/>
    <w:rsid w:val="00BD7C6B"/>
    <w:rsid w:val="00BE08BE"/>
    <w:rsid w:val="00BE37DA"/>
    <w:rsid w:val="00BE6F5D"/>
    <w:rsid w:val="00BE7568"/>
    <w:rsid w:val="00BE75AC"/>
    <w:rsid w:val="00BF0D9A"/>
    <w:rsid w:val="00BF3F4F"/>
    <w:rsid w:val="00BF47CA"/>
    <w:rsid w:val="00BF65D7"/>
    <w:rsid w:val="00BF67BB"/>
    <w:rsid w:val="00BF6BAE"/>
    <w:rsid w:val="00BF7FC6"/>
    <w:rsid w:val="00C00E4A"/>
    <w:rsid w:val="00C0173F"/>
    <w:rsid w:val="00C01EF0"/>
    <w:rsid w:val="00C025FC"/>
    <w:rsid w:val="00C0288B"/>
    <w:rsid w:val="00C028A2"/>
    <w:rsid w:val="00C0294D"/>
    <w:rsid w:val="00C03184"/>
    <w:rsid w:val="00C05D22"/>
    <w:rsid w:val="00C06AC1"/>
    <w:rsid w:val="00C0796F"/>
    <w:rsid w:val="00C10D47"/>
    <w:rsid w:val="00C11127"/>
    <w:rsid w:val="00C111C1"/>
    <w:rsid w:val="00C12138"/>
    <w:rsid w:val="00C12D04"/>
    <w:rsid w:val="00C12E4A"/>
    <w:rsid w:val="00C170E1"/>
    <w:rsid w:val="00C1733A"/>
    <w:rsid w:val="00C17393"/>
    <w:rsid w:val="00C21262"/>
    <w:rsid w:val="00C216A5"/>
    <w:rsid w:val="00C22E6D"/>
    <w:rsid w:val="00C23C79"/>
    <w:rsid w:val="00C23D5F"/>
    <w:rsid w:val="00C24EB3"/>
    <w:rsid w:val="00C2715B"/>
    <w:rsid w:val="00C30183"/>
    <w:rsid w:val="00C31A92"/>
    <w:rsid w:val="00C31BF6"/>
    <w:rsid w:val="00C33253"/>
    <w:rsid w:val="00C332F1"/>
    <w:rsid w:val="00C357F2"/>
    <w:rsid w:val="00C367E4"/>
    <w:rsid w:val="00C36C58"/>
    <w:rsid w:val="00C37824"/>
    <w:rsid w:val="00C41B52"/>
    <w:rsid w:val="00C41C9F"/>
    <w:rsid w:val="00C425F5"/>
    <w:rsid w:val="00C42C5D"/>
    <w:rsid w:val="00C44CB4"/>
    <w:rsid w:val="00C4689F"/>
    <w:rsid w:val="00C507E8"/>
    <w:rsid w:val="00C50D4D"/>
    <w:rsid w:val="00C51DC1"/>
    <w:rsid w:val="00C5265C"/>
    <w:rsid w:val="00C5428D"/>
    <w:rsid w:val="00C542B9"/>
    <w:rsid w:val="00C542F2"/>
    <w:rsid w:val="00C578C0"/>
    <w:rsid w:val="00C61B84"/>
    <w:rsid w:val="00C626DF"/>
    <w:rsid w:val="00C63760"/>
    <w:rsid w:val="00C661F6"/>
    <w:rsid w:val="00C7076E"/>
    <w:rsid w:val="00C720FB"/>
    <w:rsid w:val="00C72337"/>
    <w:rsid w:val="00C728CF"/>
    <w:rsid w:val="00C730C2"/>
    <w:rsid w:val="00C75838"/>
    <w:rsid w:val="00C77389"/>
    <w:rsid w:val="00C77606"/>
    <w:rsid w:val="00C80EA6"/>
    <w:rsid w:val="00C82BA5"/>
    <w:rsid w:val="00C83E87"/>
    <w:rsid w:val="00C84993"/>
    <w:rsid w:val="00C85318"/>
    <w:rsid w:val="00C8595F"/>
    <w:rsid w:val="00C87155"/>
    <w:rsid w:val="00C93182"/>
    <w:rsid w:val="00C93208"/>
    <w:rsid w:val="00C9356B"/>
    <w:rsid w:val="00C94D48"/>
    <w:rsid w:val="00C96961"/>
    <w:rsid w:val="00C970D7"/>
    <w:rsid w:val="00CA33AD"/>
    <w:rsid w:val="00CA4FF2"/>
    <w:rsid w:val="00CA620C"/>
    <w:rsid w:val="00CA6410"/>
    <w:rsid w:val="00CB0553"/>
    <w:rsid w:val="00CB0E52"/>
    <w:rsid w:val="00CB13E3"/>
    <w:rsid w:val="00CB29AF"/>
    <w:rsid w:val="00CB445F"/>
    <w:rsid w:val="00CC0414"/>
    <w:rsid w:val="00CC0B5C"/>
    <w:rsid w:val="00CC29D0"/>
    <w:rsid w:val="00CC2FA6"/>
    <w:rsid w:val="00CC4049"/>
    <w:rsid w:val="00CC42F3"/>
    <w:rsid w:val="00CD09E5"/>
    <w:rsid w:val="00CD0B3C"/>
    <w:rsid w:val="00CD1CBC"/>
    <w:rsid w:val="00CD4C9A"/>
    <w:rsid w:val="00CD4DC3"/>
    <w:rsid w:val="00CD7490"/>
    <w:rsid w:val="00CE1CEF"/>
    <w:rsid w:val="00CE35C2"/>
    <w:rsid w:val="00CE4735"/>
    <w:rsid w:val="00CE4AB5"/>
    <w:rsid w:val="00CE4C35"/>
    <w:rsid w:val="00CE62B2"/>
    <w:rsid w:val="00CE66C9"/>
    <w:rsid w:val="00CE6A48"/>
    <w:rsid w:val="00CF04FD"/>
    <w:rsid w:val="00CF308B"/>
    <w:rsid w:val="00CF332B"/>
    <w:rsid w:val="00CF33D2"/>
    <w:rsid w:val="00CF4CDF"/>
    <w:rsid w:val="00CF4D7D"/>
    <w:rsid w:val="00D041EE"/>
    <w:rsid w:val="00D057E5"/>
    <w:rsid w:val="00D05E7B"/>
    <w:rsid w:val="00D06A89"/>
    <w:rsid w:val="00D10FA5"/>
    <w:rsid w:val="00D11F96"/>
    <w:rsid w:val="00D121B4"/>
    <w:rsid w:val="00D14CC5"/>
    <w:rsid w:val="00D16626"/>
    <w:rsid w:val="00D16703"/>
    <w:rsid w:val="00D16968"/>
    <w:rsid w:val="00D22151"/>
    <w:rsid w:val="00D223DF"/>
    <w:rsid w:val="00D234FC"/>
    <w:rsid w:val="00D24A00"/>
    <w:rsid w:val="00D264D9"/>
    <w:rsid w:val="00D2680D"/>
    <w:rsid w:val="00D2697B"/>
    <w:rsid w:val="00D26AEE"/>
    <w:rsid w:val="00D304D3"/>
    <w:rsid w:val="00D311A7"/>
    <w:rsid w:val="00D322D8"/>
    <w:rsid w:val="00D32841"/>
    <w:rsid w:val="00D34265"/>
    <w:rsid w:val="00D343E8"/>
    <w:rsid w:val="00D34CDE"/>
    <w:rsid w:val="00D37355"/>
    <w:rsid w:val="00D418FA"/>
    <w:rsid w:val="00D4341A"/>
    <w:rsid w:val="00D44541"/>
    <w:rsid w:val="00D45534"/>
    <w:rsid w:val="00D45DC0"/>
    <w:rsid w:val="00D4615F"/>
    <w:rsid w:val="00D4711F"/>
    <w:rsid w:val="00D51D66"/>
    <w:rsid w:val="00D51E08"/>
    <w:rsid w:val="00D54188"/>
    <w:rsid w:val="00D55CC1"/>
    <w:rsid w:val="00D56CA2"/>
    <w:rsid w:val="00D575F3"/>
    <w:rsid w:val="00D6000B"/>
    <w:rsid w:val="00D61CBA"/>
    <w:rsid w:val="00D635B2"/>
    <w:rsid w:val="00D63A40"/>
    <w:rsid w:val="00D63FDB"/>
    <w:rsid w:val="00D64EC8"/>
    <w:rsid w:val="00D66FCE"/>
    <w:rsid w:val="00D70AAB"/>
    <w:rsid w:val="00D72F4B"/>
    <w:rsid w:val="00D73AA9"/>
    <w:rsid w:val="00D74132"/>
    <w:rsid w:val="00D7660F"/>
    <w:rsid w:val="00D814C4"/>
    <w:rsid w:val="00D832E5"/>
    <w:rsid w:val="00D86010"/>
    <w:rsid w:val="00D86A4A"/>
    <w:rsid w:val="00D87B09"/>
    <w:rsid w:val="00D87E95"/>
    <w:rsid w:val="00D9060E"/>
    <w:rsid w:val="00D907C2"/>
    <w:rsid w:val="00D91F2F"/>
    <w:rsid w:val="00D92298"/>
    <w:rsid w:val="00D92D85"/>
    <w:rsid w:val="00D940A3"/>
    <w:rsid w:val="00D944AE"/>
    <w:rsid w:val="00D94799"/>
    <w:rsid w:val="00D947BE"/>
    <w:rsid w:val="00D947DD"/>
    <w:rsid w:val="00D959A2"/>
    <w:rsid w:val="00D9622A"/>
    <w:rsid w:val="00D96BAB"/>
    <w:rsid w:val="00D96C20"/>
    <w:rsid w:val="00D9747C"/>
    <w:rsid w:val="00DA1169"/>
    <w:rsid w:val="00DA2948"/>
    <w:rsid w:val="00DA2FF7"/>
    <w:rsid w:val="00DA36C4"/>
    <w:rsid w:val="00DA5263"/>
    <w:rsid w:val="00DA5B46"/>
    <w:rsid w:val="00DA5BA7"/>
    <w:rsid w:val="00DB01DE"/>
    <w:rsid w:val="00DB040C"/>
    <w:rsid w:val="00DB1F31"/>
    <w:rsid w:val="00DB2F17"/>
    <w:rsid w:val="00DB32E5"/>
    <w:rsid w:val="00DB450F"/>
    <w:rsid w:val="00DB5CA3"/>
    <w:rsid w:val="00DC0141"/>
    <w:rsid w:val="00DC092A"/>
    <w:rsid w:val="00DC10FD"/>
    <w:rsid w:val="00DC24CC"/>
    <w:rsid w:val="00DC2BE9"/>
    <w:rsid w:val="00DC363E"/>
    <w:rsid w:val="00DC48F1"/>
    <w:rsid w:val="00DC5A36"/>
    <w:rsid w:val="00DC7628"/>
    <w:rsid w:val="00DD1A0B"/>
    <w:rsid w:val="00DD1A9C"/>
    <w:rsid w:val="00DD3062"/>
    <w:rsid w:val="00DD32E1"/>
    <w:rsid w:val="00DD49E3"/>
    <w:rsid w:val="00DD5103"/>
    <w:rsid w:val="00DE0E66"/>
    <w:rsid w:val="00DE1CD4"/>
    <w:rsid w:val="00DE762C"/>
    <w:rsid w:val="00DF086F"/>
    <w:rsid w:val="00DF0BB1"/>
    <w:rsid w:val="00DF2D9A"/>
    <w:rsid w:val="00DF3465"/>
    <w:rsid w:val="00DF43D9"/>
    <w:rsid w:val="00DF46B6"/>
    <w:rsid w:val="00DF6CCC"/>
    <w:rsid w:val="00DF736E"/>
    <w:rsid w:val="00E01F29"/>
    <w:rsid w:val="00E02314"/>
    <w:rsid w:val="00E02766"/>
    <w:rsid w:val="00E02B7D"/>
    <w:rsid w:val="00E02CC5"/>
    <w:rsid w:val="00E0377A"/>
    <w:rsid w:val="00E041CB"/>
    <w:rsid w:val="00E04F2C"/>
    <w:rsid w:val="00E06775"/>
    <w:rsid w:val="00E07F14"/>
    <w:rsid w:val="00E120FE"/>
    <w:rsid w:val="00E12E15"/>
    <w:rsid w:val="00E1458B"/>
    <w:rsid w:val="00E16967"/>
    <w:rsid w:val="00E2360D"/>
    <w:rsid w:val="00E24894"/>
    <w:rsid w:val="00E24B32"/>
    <w:rsid w:val="00E253D6"/>
    <w:rsid w:val="00E31CE1"/>
    <w:rsid w:val="00E32643"/>
    <w:rsid w:val="00E33C66"/>
    <w:rsid w:val="00E350D6"/>
    <w:rsid w:val="00E360E4"/>
    <w:rsid w:val="00E36D74"/>
    <w:rsid w:val="00E37834"/>
    <w:rsid w:val="00E4053C"/>
    <w:rsid w:val="00E41E89"/>
    <w:rsid w:val="00E435A2"/>
    <w:rsid w:val="00E446A0"/>
    <w:rsid w:val="00E45E43"/>
    <w:rsid w:val="00E46AEB"/>
    <w:rsid w:val="00E50372"/>
    <w:rsid w:val="00E51F10"/>
    <w:rsid w:val="00E5203C"/>
    <w:rsid w:val="00E52EAB"/>
    <w:rsid w:val="00E53A5F"/>
    <w:rsid w:val="00E548EF"/>
    <w:rsid w:val="00E54977"/>
    <w:rsid w:val="00E55BA0"/>
    <w:rsid w:val="00E56186"/>
    <w:rsid w:val="00E57A0B"/>
    <w:rsid w:val="00E57C46"/>
    <w:rsid w:val="00E60B5C"/>
    <w:rsid w:val="00E618B7"/>
    <w:rsid w:val="00E61ED2"/>
    <w:rsid w:val="00E642C3"/>
    <w:rsid w:val="00E668A8"/>
    <w:rsid w:val="00E66E49"/>
    <w:rsid w:val="00E721F8"/>
    <w:rsid w:val="00E746F0"/>
    <w:rsid w:val="00E7485D"/>
    <w:rsid w:val="00E806B3"/>
    <w:rsid w:val="00E83EBD"/>
    <w:rsid w:val="00E84017"/>
    <w:rsid w:val="00E950DE"/>
    <w:rsid w:val="00E95D13"/>
    <w:rsid w:val="00E95E09"/>
    <w:rsid w:val="00E974C7"/>
    <w:rsid w:val="00EA102E"/>
    <w:rsid w:val="00EA11C9"/>
    <w:rsid w:val="00EA166F"/>
    <w:rsid w:val="00EA1B9B"/>
    <w:rsid w:val="00EA312E"/>
    <w:rsid w:val="00EA324E"/>
    <w:rsid w:val="00EA3BB8"/>
    <w:rsid w:val="00EA61A4"/>
    <w:rsid w:val="00EA681C"/>
    <w:rsid w:val="00EA7839"/>
    <w:rsid w:val="00EB0C48"/>
    <w:rsid w:val="00EB2041"/>
    <w:rsid w:val="00EB2182"/>
    <w:rsid w:val="00EB2C51"/>
    <w:rsid w:val="00EB63EC"/>
    <w:rsid w:val="00EB6427"/>
    <w:rsid w:val="00EC01B9"/>
    <w:rsid w:val="00EC079A"/>
    <w:rsid w:val="00EC091D"/>
    <w:rsid w:val="00EC1D28"/>
    <w:rsid w:val="00EC2186"/>
    <w:rsid w:val="00EC2EF2"/>
    <w:rsid w:val="00EC504E"/>
    <w:rsid w:val="00EC63C3"/>
    <w:rsid w:val="00EC722B"/>
    <w:rsid w:val="00ED0EF6"/>
    <w:rsid w:val="00ED2DBA"/>
    <w:rsid w:val="00ED466C"/>
    <w:rsid w:val="00ED52DB"/>
    <w:rsid w:val="00ED5507"/>
    <w:rsid w:val="00ED6B89"/>
    <w:rsid w:val="00ED733B"/>
    <w:rsid w:val="00EE1879"/>
    <w:rsid w:val="00EE1CB3"/>
    <w:rsid w:val="00EE2294"/>
    <w:rsid w:val="00EE2887"/>
    <w:rsid w:val="00EE3820"/>
    <w:rsid w:val="00EE66CC"/>
    <w:rsid w:val="00EE7B5F"/>
    <w:rsid w:val="00EE7E36"/>
    <w:rsid w:val="00EF0505"/>
    <w:rsid w:val="00EF0DDE"/>
    <w:rsid w:val="00EF1EA6"/>
    <w:rsid w:val="00EF22BF"/>
    <w:rsid w:val="00EF2D81"/>
    <w:rsid w:val="00EF4AD0"/>
    <w:rsid w:val="00EF4BC8"/>
    <w:rsid w:val="00EF5B83"/>
    <w:rsid w:val="00EF5E01"/>
    <w:rsid w:val="00EF6D02"/>
    <w:rsid w:val="00EF6ED8"/>
    <w:rsid w:val="00F00E4B"/>
    <w:rsid w:val="00F0521B"/>
    <w:rsid w:val="00F11955"/>
    <w:rsid w:val="00F1764D"/>
    <w:rsid w:val="00F209E4"/>
    <w:rsid w:val="00F2115F"/>
    <w:rsid w:val="00F21925"/>
    <w:rsid w:val="00F242C1"/>
    <w:rsid w:val="00F24355"/>
    <w:rsid w:val="00F245A7"/>
    <w:rsid w:val="00F26A7E"/>
    <w:rsid w:val="00F26A90"/>
    <w:rsid w:val="00F26CD5"/>
    <w:rsid w:val="00F33422"/>
    <w:rsid w:val="00F3418E"/>
    <w:rsid w:val="00F34D55"/>
    <w:rsid w:val="00F34DE2"/>
    <w:rsid w:val="00F34E0C"/>
    <w:rsid w:val="00F371C5"/>
    <w:rsid w:val="00F41E74"/>
    <w:rsid w:val="00F4254A"/>
    <w:rsid w:val="00F43E22"/>
    <w:rsid w:val="00F44A7F"/>
    <w:rsid w:val="00F455A4"/>
    <w:rsid w:val="00F45857"/>
    <w:rsid w:val="00F46B57"/>
    <w:rsid w:val="00F51FB7"/>
    <w:rsid w:val="00F52C9A"/>
    <w:rsid w:val="00F5307D"/>
    <w:rsid w:val="00F55655"/>
    <w:rsid w:val="00F55778"/>
    <w:rsid w:val="00F55E85"/>
    <w:rsid w:val="00F55F13"/>
    <w:rsid w:val="00F5784F"/>
    <w:rsid w:val="00F57ADA"/>
    <w:rsid w:val="00F64350"/>
    <w:rsid w:val="00F66060"/>
    <w:rsid w:val="00F66349"/>
    <w:rsid w:val="00F672D0"/>
    <w:rsid w:val="00F70340"/>
    <w:rsid w:val="00F709EB"/>
    <w:rsid w:val="00F722D0"/>
    <w:rsid w:val="00F7296F"/>
    <w:rsid w:val="00F72F71"/>
    <w:rsid w:val="00F74146"/>
    <w:rsid w:val="00F75425"/>
    <w:rsid w:val="00F76D68"/>
    <w:rsid w:val="00F80C71"/>
    <w:rsid w:val="00F8229B"/>
    <w:rsid w:val="00F829DF"/>
    <w:rsid w:val="00F82F0D"/>
    <w:rsid w:val="00F8303F"/>
    <w:rsid w:val="00F8564E"/>
    <w:rsid w:val="00F864F1"/>
    <w:rsid w:val="00F86AC3"/>
    <w:rsid w:val="00F87EDF"/>
    <w:rsid w:val="00F901C6"/>
    <w:rsid w:val="00F906A0"/>
    <w:rsid w:val="00F932AD"/>
    <w:rsid w:val="00F93F64"/>
    <w:rsid w:val="00F96CCA"/>
    <w:rsid w:val="00F972C7"/>
    <w:rsid w:val="00FA03B5"/>
    <w:rsid w:val="00FA05D6"/>
    <w:rsid w:val="00FA0D99"/>
    <w:rsid w:val="00FA1A96"/>
    <w:rsid w:val="00FA22A9"/>
    <w:rsid w:val="00FA232B"/>
    <w:rsid w:val="00FA2EEE"/>
    <w:rsid w:val="00FA38B1"/>
    <w:rsid w:val="00FA62CA"/>
    <w:rsid w:val="00FA6779"/>
    <w:rsid w:val="00FA6B84"/>
    <w:rsid w:val="00FB134C"/>
    <w:rsid w:val="00FB2404"/>
    <w:rsid w:val="00FB401F"/>
    <w:rsid w:val="00FB532E"/>
    <w:rsid w:val="00FB56A3"/>
    <w:rsid w:val="00FB5F03"/>
    <w:rsid w:val="00FB62C7"/>
    <w:rsid w:val="00FB6C3C"/>
    <w:rsid w:val="00FC2CD0"/>
    <w:rsid w:val="00FC3187"/>
    <w:rsid w:val="00FC3A4E"/>
    <w:rsid w:val="00FC3E80"/>
    <w:rsid w:val="00FC5763"/>
    <w:rsid w:val="00FC7D24"/>
    <w:rsid w:val="00FD0241"/>
    <w:rsid w:val="00FD1523"/>
    <w:rsid w:val="00FD403C"/>
    <w:rsid w:val="00FD6311"/>
    <w:rsid w:val="00FD719E"/>
    <w:rsid w:val="00FE1020"/>
    <w:rsid w:val="00FE1116"/>
    <w:rsid w:val="00FE2ECE"/>
    <w:rsid w:val="00FE3739"/>
    <w:rsid w:val="00FE4C08"/>
    <w:rsid w:val="00FF06DC"/>
    <w:rsid w:val="00FF1F48"/>
    <w:rsid w:val="00FF2BDE"/>
    <w:rsid w:val="00FF3460"/>
    <w:rsid w:val="00FF5265"/>
    <w:rsid w:val="00FF792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D9943B2"/>
  <w15:chartTrackingRefBased/>
  <w15:docId w15:val="{7CDB102F-5664-4043-9E2F-24BBE910C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459E6"/>
    <w:pPr>
      <w:spacing w:line="360" w:lineRule="auto"/>
      <w:ind w:firstLine="397"/>
      <w:jc w:val="both"/>
    </w:pPr>
    <w:rPr>
      <w:sz w:val="24"/>
      <w:szCs w:val="24"/>
      <w:lang w:val="en-US" w:eastAsia="en-US"/>
    </w:rPr>
  </w:style>
  <w:style w:type="paragraph" w:styleId="Heading1">
    <w:name w:val="heading 1"/>
    <w:aliases w:val="MSC :: SKYRIUS"/>
    <w:basedOn w:val="Normal"/>
    <w:next w:val="TOC1"/>
    <w:link w:val="Heading1Char"/>
    <w:autoRedefine/>
    <w:qFormat/>
    <w:rsid w:val="0074271C"/>
    <w:pPr>
      <w:pageBreakBefore/>
      <w:numPr>
        <w:numId w:val="8"/>
      </w:numPr>
      <w:tabs>
        <w:tab w:val="clear" w:pos="912"/>
        <w:tab w:val="left" w:pos="360"/>
      </w:tabs>
      <w:spacing w:after="240"/>
      <w:ind w:left="0"/>
      <w:jc w:val="center"/>
      <w:outlineLvl w:val="0"/>
    </w:pPr>
    <w:rPr>
      <w:rFonts w:ascii="Tahoma" w:hAnsi="Tahoma" w:cs="Arial"/>
      <w:b/>
      <w:bCs/>
      <w:caps/>
      <w:color w:val="215868"/>
      <w:kern w:val="32"/>
      <w:sz w:val="28"/>
      <w:szCs w:val="32"/>
      <w:lang w:val="lt-LT"/>
    </w:rPr>
  </w:style>
  <w:style w:type="paragraph" w:styleId="Heading2">
    <w:name w:val="heading 2"/>
    <w:aliases w:val="MSC :: POSKYRIS"/>
    <w:basedOn w:val="Normal"/>
    <w:next w:val="Normal"/>
    <w:autoRedefine/>
    <w:qFormat/>
    <w:rsid w:val="0074271C"/>
    <w:pPr>
      <w:keepNext/>
      <w:numPr>
        <w:ilvl w:val="1"/>
        <w:numId w:val="8"/>
      </w:numPr>
      <w:tabs>
        <w:tab w:val="clear" w:pos="539"/>
        <w:tab w:val="left" w:pos="992"/>
      </w:tabs>
      <w:spacing w:before="240" w:after="240"/>
      <w:ind w:left="992" w:hanging="567"/>
      <w:outlineLvl w:val="1"/>
    </w:pPr>
    <w:rPr>
      <w:rFonts w:ascii="Tahoma" w:hAnsi="Tahoma"/>
      <w:b/>
      <w:color w:val="215868"/>
      <w:sz w:val="26"/>
      <w:szCs w:val="28"/>
      <w:lang w:val="lt-LT"/>
    </w:rPr>
  </w:style>
  <w:style w:type="paragraph" w:styleId="Heading3">
    <w:name w:val="heading 3"/>
    <w:aliases w:val="MSC :: SKYRELIS"/>
    <w:basedOn w:val="Normal"/>
    <w:next w:val="Normal"/>
    <w:qFormat/>
    <w:rsid w:val="0074271C"/>
    <w:pPr>
      <w:keepNext/>
      <w:numPr>
        <w:ilvl w:val="2"/>
        <w:numId w:val="8"/>
      </w:numPr>
      <w:tabs>
        <w:tab w:val="left" w:pos="851"/>
      </w:tabs>
      <w:spacing w:before="240" w:after="240"/>
      <w:ind w:left="851" w:hanging="851"/>
      <w:outlineLvl w:val="2"/>
    </w:pPr>
    <w:rPr>
      <w:rFonts w:ascii="Tahoma" w:hAnsi="Tahoma"/>
      <w:b/>
      <w:color w:val="215868"/>
      <w:lang w:val="lt-LT"/>
    </w:rPr>
  </w:style>
  <w:style w:type="paragraph" w:styleId="Heading5">
    <w:name w:val="heading 5"/>
    <w:basedOn w:val="Normal"/>
    <w:next w:val="Normal"/>
    <w:link w:val="Heading5Char"/>
    <w:rsid w:val="008F4787"/>
    <w:pPr>
      <w:keepNext/>
      <w:ind w:left="7319"/>
      <w:outlineLvl w:val="4"/>
    </w:pPr>
    <w:rPr>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836285"/>
    <w:pPr>
      <w:tabs>
        <w:tab w:val="left" w:pos="255"/>
        <w:tab w:val="right" w:pos="9639"/>
      </w:tabs>
      <w:spacing w:before="120"/>
      <w:ind w:left="255" w:right="567" w:hanging="255"/>
    </w:pPr>
    <w:rPr>
      <w:b/>
      <w:noProof/>
    </w:rPr>
  </w:style>
  <w:style w:type="character" w:customStyle="1" w:styleId="Heading1Char">
    <w:name w:val="Heading 1 Char"/>
    <w:aliases w:val="MSC :: SKYRIUS Char"/>
    <w:basedOn w:val="DefaultParagraphFont"/>
    <w:link w:val="Heading1"/>
    <w:rsid w:val="0074271C"/>
    <w:rPr>
      <w:rFonts w:ascii="Tahoma" w:hAnsi="Tahoma" w:cs="Arial"/>
      <w:b/>
      <w:bCs/>
      <w:caps/>
      <w:color w:val="215868"/>
      <w:kern w:val="32"/>
      <w:sz w:val="28"/>
      <w:szCs w:val="32"/>
      <w:lang w:eastAsia="en-US"/>
    </w:rPr>
  </w:style>
  <w:style w:type="character" w:customStyle="1" w:styleId="Heading5Char">
    <w:name w:val="Heading 5 Char"/>
    <w:basedOn w:val="DefaultParagraphFont"/>
    <w:link w:val="Heading5"/>
    <w:rsid w:val="008F4787"/>
    <w:rPr>
      <w:sz w:val="24"/>
      <w:lang w:eastAsia="en-US"/>
    </w:rPr>
  </w:style>
  <w:style w:type="paragraph" w:styleId="Footer">
    <w:name w:val="footer"/>
    <w:basedOn w:val="Normal"/>
    <w:link w:val="FooterChar"/>
    <w:uiPriority w:val="99"/>
    <w:rsid w:val="00272C29"/>
    <w:pPr>
      <w:tabs>
        <w:tab w:val="center" w:pos="4320"/>
        <w:tab w:val="right" w:pos="8640"/>
      </w:tabs>
    </w:pPr>
    <w:rPr>
      <w:sz w:val="22"/>
      <w:szCs w:val="22"/>
    </w:rPr>
  </w:style>
  <w:style w:type="character" w:customStyle="1" w:styleId="FooterChar">
    <w:name w:val="Footer Char"/>
    <w:basedOn w:val="DefaultParagraphFont"/>
    <w:link w:val="Footer"/>
    <w:uiPriority w:val="99"/>
    <w:rsid w:val="00990566"/>
    <w:rPr>
      <w:sz w:val="22"/>
      <w:szCs w:val="22"/>
      <w:lang w:val="en-US" w:eastAsia="en-US"/>
    </w:rPr>
  </w:style>
  <w:style w:type="character" w:styleId="PageNumber">
    <w:name w:val="page number"/>
    <w:basedOn w:val="DefaultParagraphFont"/>
    <w:semiHidden/>
    <w:rsid w:val="00272C29"/>
  </w:style>
  <w:style w:type="paragraph" w:styleId="Header">
    <w:name w:val="header"/>
    <w:basedOn w:val="Normal"/>
    <w:semiHidden/>
    <w:rsid w:val="00272C29"/>
    <w:pPr>
      <w:tabs>
        <w:tab w:val="center" w:pos="4320"/>
        <w:tab w:val="right" w:pos="8640"/>
      </w:tabs>
    </w:pPr>
    <w:rPr>
      <w:sz w:val="22"/>
      <w:szCs w:val="22"/>
    </w:rPr>
  </w:style>
  <w:style w:type="table" w:styleId="TableGrid">
    <w:name w:val="Table Grid"/>
    <w:basedOn w:val="TableNormal"/>
    <w:rsid w:val="00272C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kyrius1lygis">
    <w:name w:val="Skyrius_1_lygis"/>
    <w:basedOn w:val="Normal"/>
    <w:next w:val="TOC1"/>
    <w:link w:val="Skyrius1lygisChar"/>
    <w:autoRedefine/>
    <w:semiHidden/>
    <w:rsid w:val="00A53D4D"/>
    <w:pPr>
      <w:pageBreakBefore/>
      <w:numPr>
        <w:numId w:val="7"/>
      </w:numPr>
      <w:tabs>
        <w:tab w:val="clear" w:pos="360"/>
        <w:tab w:val="num" w:pos="855"/>
      </w:tabs>
      <w:spacing w:after="240"/>
      <w:ind w:left="798" w:hanging="342"/>
      <w:outlineLvl w:val="1"/>
    </w:pPr>
    <w:rPr>
      <w:b/>
      <w:sz w:val="28"/>
      <w:szCs w:val="40"/>
      <w:lang w:val="lt-LT"/>
    </w:rPr>
  </w:style>
  <w:style w:type="character" w:customStyle="1" w:styleId="Skyrius1lygisChar">
    <w:name w:val="Skyrius_1_lygis Char"/>
    <w:basedOn w:val="DefaultParagraphFont"/>
    <w:link w:val="Skyrius1lygis"/>
    <w:rsid w:val="00A53D4D"/>
    <w:rPr>
      <w:b/>
      <w:sz w:val="28"/>
      <w:szCs w:val="40"/>
      <w:lang w:val="lt-LT" w:eastAsia="en-US" w:bidi="ar-SA"/>
    </w:rPr>
  </w:style>
  <w:style w:type="character" w:styleId="Hyperlink">
    <w:name w:val="Hyperlink"/>
    <w:basedOn w:val="DefaultParagraphFont"/>
    <w:uiPriority w:val="99"/>
    <w:rsid w:val="009F20EA"/>
    <w:rPr>
      <w:color w:val="0000FF"/>
      <w:u w:val="single"/>
    </w:rPr>
  </w:style>
  <w:style w:type="paragraph" w:styleId="TOC2">
    <w:name w:val="toc 2"/>
    <w:basedOn w:val="Normal"/>
    <w:next w:val="Normal"/>
    <w:autoRedefine/>
    <w:uiPriority w:val="39"/>
    <w:rsid w:val="00766D8B"/>
    <w:pPr>
      <w:tabs>
        <w:tab w:val="left" w:pos="680"/>
        <w:tab w:val="right" w:leader="dot" w:pos="9639"/>
      </w:tabs>
      <w:ind w:left="680" w:right="567" w:hanging="425"/>
    </w:pPr>
  </w:style>
  <w:style w:type="paragraph" w:styleId="TOC3">
    <w:name w:val="toc 3"/>
    <w:basedOn w:val="Normal"/>
    <w:next w:val="Normal"/>
    <w:autoRedefine/>
    <w:uiPriority w:val="39"/>
    <w:rsid w:val="00766D8B"/>
    <w:pPr>
      <w:tabs>
        <w:tab w:val="left" w:pos="1304"/>
        <w:tab w:val="right" w:leader="dot" w:pos="9639"/>
      </w:tabs>
      <w:ind w:left="1304" w:right="567" w:hanging="624"/>
    </w:pPr>
  </w:style>
  <w:style w:type="paragraph" w:customStyle="1" w:styleId="MSCPastraipostsa">
    <w:name w:val="MSC :: Pastraipos tąsa"/>
    <w:basedOn w:val="Normal"/>
    <w:next w:val="MSCPastraipa"/>
    <w:link w:val="MSCPastraipostsaChar"/>
    <w:autoRedefine/>
    <w:rsid w:val="00E5203C"/>
    <w:rPr>
      <w:bCs/>
      <w:szCs w:val="2"/>
      <w:lang w:val="lt-LT"/>
    </w:rPr>
  </w:style>
  <w:style w:type="paragraph" w:customStyle="1" w:styleId="MSCPastraipa">
    <w:name w:val="MSC :: Pastraipa"/>
    <w:basedOn w:val="Normal"/>
    <w:link w:val="MSCPastraipaChar"/>
    <w:autoRedefine/>
    <w:rsid w:val="00151365"/>
    <w:pPr>
      <w:ind w:firstLine="425"/>
    </w:pPr>
    <w:rPr>
      <w:bCs/>
      <w:szCs w:val="20"/>
      <w:lang w:val="lt-LT"/>
    </w:rPr>
  </w:style>
  <w:style w:type="character" w:customStyle="1" w:styleId="MSCPastraipaChar">
    <w:name w:val="MSC :: Pastraipa Char"/>
    <w:basedOn w:val="DefaultParagraphFont"/>
    <w:link w:val="MSCPastraipa"/>
    <w:rsid w:val="00151365"/>
    <w:rPr>
      <w:bCs/>
      <w:sz w:val="24"/>
      <w:lang w:eastAsia="en-US"/>
    </w:rPr>
  </w:style>
  <w:style w:type="character" w:customStyle="1" w:styleId="MSCPastraipostsaChar">
    <w:name w:val="MSC :: Pastraipos tąsa Char"/>
    <w:basedOn w:val="DefaultParagraphFont"/>
    <w:link w:val="MSCPastraipostsa"/>
    <w:rsid w:val="00E5203C"/>
    <w:rPr>
      <w:bCs/>
      <w:sz w:val="24"/>
      <w:szCs w:val="2"/>
      <w:lang w:eastAsia="en-US"/>
    </w:rPr>
  </w:style>
  <w:style w:type="character" w:styleId="CommentReference">
    <w:name w:val="annotation reference"/>
    <w:basedOn w:val="DefaultParagraphFont"/>
    <w:semiHidden/>
    <w:rsid w:val="004B7AD4"/>
    <w:rPr>
      <w:sz w:val="16"/>
      <w:szCs w:val="16"/>
    </w:rPr>
  </w:style>
  <w:style w:type="paragraph" w:styleId="CommentText">
    <w:name w:val="annotation text"/>
    <w:basedOn w:val="Normal"/>
    <w:semiHidden/>
    <w:rsid w:val="004B7AD4"/>
    <w:rPr>
      <w:sz w:val="20"/>
      <w:szCs w:val="20"/>
    </w:rPr>
  </w:style>
  <w:style w:type="paragraph" w:styleId="CommentSubject">
    <w:name w:val="annotation subject"/>
    <w:basedOn w:val="CommentText"/>
    <w:next w:val="CommentText"/>
    <w:semiHidden/>
    <w:rsid w:val="004B7AD4"/>
    <w:rPr>
      <w:b/>
      <w:bCs/>
    </w:rPr>
  </w:style>
  <w:style w:type="paragraph" w:styleId="BalloonText">
    <w:name w:val="Balloon Text"/>
    <w:basedOn w:val="Normal"/>
    <w:semiHidden/>
    <w:rsid w:val="004B7AD4"/>
    <w:rPr>
      <w:rFonts w:ascii="Tahoma" w:hAnsi="Tahoma" w:cs="Tahoma"/>
      <w:sz w:val="16"/>
      <w:szCs w:val="16"/>
    </w:rPr>
  </w:style>
  <w:style w:type="paragraph" w:styleId="Caption">
    <w:name w:val="caption"/>
    <w:basedOn w:val="Normal"/>
    <w:next w:val="Normal"/>
    <w:link w:val="CaptionChar"/>
    <w:qFormat/>
    <w:rsid w:val="002E1512"/>
    <w:pPr>
      <w:spacing w:before="120" w:after="120"/>
    </w:pPr>
    <w:rPr>
      <w:b/>
      <w:bCs/>
      <w:sz w:val="20"/>
      <w:szCs w:val="20"/>
    </w:rPr>
  </w:style>
  <w:style w:type="character" w:customStyle="1" w:styleId="CaptionChar">
    <w:name w:val="Caption Char"/>
    <w:basedOn w:val="DefaultParagraphFont"/>
    <w:link w:val="Caption"/>
    <w:rsid w:val="005E6184"/>
    <w:rPr>
      <w:b/>
      <w:bCs/>
      <w:lang w:val="en-US" w:eastAsia="en-US" w:bidi="ar-SA"/>
    </w:rPr>
  </w:style>
  <w:style w:type="paragraph" w:customStyle="1" w:styleId="MSCPavadinimaslent">
    <w:name w:val="MSC :: Pavadinimas (lent."/>
    <w:aliases w:val="pav.,prog.)"/>
    <w:basedOn w:val="Normal"/>
    <w:link w:val="MSCPavadinimaslentChar"/>
    <w:autoRedefine/>
    <w:rsid w:val="0008070E"/>
    <w:pPr>
      <w:spacing w:before="120" w:after="120"/>
      <w:ind w:left="851" w:right="851"/>
      <w:jc w:val="center"/>
    </w:pPr>
    <w:rPr>
      <w:sz w:val="22"/>
      <w:lang w:val="lt-LT"/>
    </w:rPr>
  </w:style>
  <w:style w:type="character" w:customStyle="1" w:styleId="MSCPavadinimaslentChar">
    <w:name w:val="MSC :: Pavadinimas (lent. Char"/>
    <w:aliases w:val="pav. Char,prog.) Char"/>
    <w:basedOn w:val="CaptionChar"/>
    <w:link w:val="MSCPavadinimaslent"/>
    <w:rsid w:val="0008070E"/>
    <w:rPr>
      <w:b/>
      <w:bCs/>
      <w:sz w:val="22"/>
      <w:szCs w:val="24"/>
      <w:lang w:val="en-US" w:eastAsia="en-US" w:bidi="ar-SA"/>
    </w:rPr>
  </w:style>
  <w:style w:type="paragraph" w:customStyle="1" w:styleId="MSCNumeravimaspav">
    <w:name w:val="MSC :: Numeravimas (pav."/>
    <w:aliases w:val="lent.,progr.)"/>
    <w:basedOn w:val="Normal"/>
    <w:next w:val="Normal"/>
    <w:link w:val="MSCNumeravimaspavChar"/>
    <w:autoRedefine/>
    <w:rsid w:val="0008070E"/>
    <w:rPr>
      <w:b/>
      <w:sz w:val="22"/>
      <w:lang w:val="lt-LT"/>
    </w:rPr>
  </w:style>
  <w:style w:type="character" w:customStyle="1" w:styleId="MSCNumeravimaspavChar">
    <w:name w:val="MSC :: Numeravimas (pav. Char"/>
    <w:aliases w:val="lent. Char,progr.) Char"/>
    <w:basedOn w:val="MSCPavadinimaslentChar"/>
    <w:link w:val="MSCNumeravimaspav"/>
    <w:rsid w:val="0008070E"/>
    <w:rPr>
      <w:b/>
      <w:bCs/>
      <w:sz w:val="22"/>
      <w:szCs w:val="24"/>
      <w:lang w:val="en-US" w:eastAsia="en-US" w:bidi="ar-SA"/>
    </w:rPr>
  </w:style>
  <w:style w:type="paragraph" w:customStyle="1" w:styleId="MSCFormul">
    <w:name w:val="MSC :: Formulė"/>
    <w:basedOn w:val="Normal"/>
    <w:rsid w:val="001A2F8E"/>
    <w:pPr>
      <w:tabs>
        <w:tab w:val="center" w:pos="4845"/>
        <w:tab w:val="right" w:pos="9633"/>
      </w:tabs>
      <w:spacing w:before="120" w:after="120"/>
    </w:pPr>
  </w:style>
  <w:style w:type="paragraph" w:customStyle="1" w:styleId="MSCPoskyrisnenumeruotas">
    <w:name w:val="MSC :: Poskyris (nenumeruotas)"/>
    <w:basedOn w:val="Heading2"/>
    <w:rsid w:val="00836285"/>
    <w:pPr>
      <w:numPr>
        <w:ilvl w:val="0"/>
        <w:numId w:val="0"/>
      </w:numPr>
      <w:ind w:left="425"/>
    </w:pPr>
  </w:style>
  <w:style w:type="paragraph" w:styleId="TableofFigures">
    <w:name w:val="table of figures"/>
    <w:aliases w:val="Paveikslų sąrašas"/>
    <w:basedOn w:val="Normal"/>
    <w:next w:val="Normal"/>
    <w:autoRedefine/>
    <w:uiPriority w:val="99"/>
    <w:rsid w:val="00F5307D"/>
    <w:pPr>
      <w:tabs>
        <w:tab w:val="right" w:leader="dot" w:pos="9628"/>
      </w:tabs>
      <w:ind w:left="482" w:right="567" w:hanging="482"/>
    </w:pPr>
  </w:style>
  <w:style w:type="paragraph" w:customStyle="1" w:styleId="MSCLentelsduomenys">
    <w:name w:val="MSC :: Lentelės duomenys"/>
    <w:basedOn w:val="Normal"/>
    <w:next w:val="Normal"/>
    <w:autoRedefine/>
    <w:rsid w:val="001409D6"/>
    <w:pPr>
      <w:spacing w:before="60" w:after="60"/>
      <w:jc w:val="center"/>
    </w:pPr>
  </w:style>
  <w:style w:type="paragraph" w:customStyle="1" w:styleId="Ivados">
    <w:name w:val="Išvados"/>
    <w:basedOn w:val="Normal"/>
    <w:link w:val="IvadosChar"/>
    <w:autoRedefine/>
    <w:semiHidden/>
    <w:rsid w:val="000A494D"/>
    <w:pPr>
      <w:spacing w:before="240" w:after="240"/>
      <w:ind w:left="454"/>
    </w:pPr>
    <w:rPr>
      <w:b/>
      <w:bCs/>
      <w:lang w:val="lt-LT"/>
    </w:rPr>
  </w:style>
  <w:style w:type="character" w:customStyle="1" w:styleId="IvadosChar">
    <w:name w:val="Išvados Char"/>
    <w:basedOn w:val="Skyrius1lygisChar"/>
    <w:link w:val="Ivados"/>
    <w:rsid w:val="000A494D"/>
    <w:rPr>
      <w:b/>
      <w:bCs/>
      <w:sz w:val="24"/>
      <w:szCs w:val="24"/>
      <w:lang w:val="lt-LT" w:eastAsia="en-US" w:bidi="ar-SA"/>
    </w:rPr>
  </w:style>
  <w:style w:type="paragraph" w:customStyle="1" w:styleId="MSCSkyriusnenumeruotas">
    <w:name w:val="MSC :: Skyrius (nenumeruotas)"/>
    <w:basedOn w:val="Skyrius1lygis"/>
    <w:link w:val="MSCSkyriusnenumeruotasChar"/>
    <w:autoRedefine/>
    <w:rsid w:val="00836285"/>
    <w:pPr>
      <w:numPr>
        <w:numId w:val="0"/>
      </w:numPr>
      <w:tabs>
        <w:tab w:val="left" w:pos="425"/>
      </w:tabs>
      <w:jc w:val="center"/>
      <w:outlineLvl w:val="0"/>
    </w:pPr>
    <w:rPr>
      <w:rFonts w:ascii="Tahoma" w:hAnsi="Tahoma"/>
      <w:caps/>
      <w:color w:val="215868"/>
      <w:szCs w:val="28"/>
    </w:rPr>
  </w:style>
  <w:style w:type="character" w:customStyle="1" w:styleId="MSCSkyriusnenumeruotasChar">
    <w:name w:val="MSC :: Skyrius (nenumeruotas) Char"/>
    <w:basedOn w:val="Skyrius1lygisChar"/>
    <w:link w:val="MSCSkyriusnenumeruotas"/>
    <w:rsid w:val="00836285"/>
    <w:rPr>
      <w:rFonts w:ascii="Tahoma" w:hAnsi="Tahoma"/>
      <w:b/>
      <w:caps/>
      <w:color w:val="215868"/>
      <w:sz w:val="28"/>
      <w:szCs w:val="28"/>
      <w:lang w:val="lt-LT" w:eastAsia="en-US" w:bidi="ar-SA"/>
    </w:rPr>
  </w:style>
  <w:style w:type="paragraph" w:customStyle="1" w:styleId="Ivadtekstas">
    <w:name w:val="Išvadų tekstas"/>
    <w:basedOn w:val="Normal"/>
    <w:autoRedefine/>
    <w:semiHidden/>
    <w:rsid w:val="00D575F3"/>
    <w:pPr>
      <w:numPr>
        <w:numId w:val="2"/>
      </w:numPr>
      <w:ind w:left="357" w:hanging="357"/>
    </w:pPr>
    <w:rPr>
      <w:bCs/>
      <w:lang w:val="lt-LT"/>
    </w:rPr>
  </w:style>
  <w:style w:type="paragraph" w:customStyle="1" w:styleId="MSCProgramoskodas">
    <w:name w:val="MSC :: Programos kodas"/>
    <w:basedOn w:val="Normal"/>
    <w:autoRedefine/>
    <w:rsid w:val="001C48C0"/>
    <w:pPr>
      <w:tabs>
        <w:tab w:val="left" w:pos="454"/>
        <w:tab w:val="left" w:pos="907"/>
        <w:tab w:val="left" w:pos="1361"/>
        <w:tab w:val="left" w:pos="1814"/>
        <w:tab w:val="left" w:pos="2268"/>
      </w:tabs>
      <w:ind w:left="454"/>
    </w:pPr>
    <w:rPr>
      <w:rFonts w:ascii="Courier New" w:hAnsi="Courier New" w:cs="Courier New"/>
      <w:sz w:val="20"/>
    </w:rPr>
  </w:style>
  <w:style w:type="paragraph" w:styleId="TOC4">
    <w:name w:val="toc 4"/>
    <w:basedOn w:val="Normal"/>
    <w:next w:val="Normal"/>
    <w:autoRedefine/>
    <w:uiPriority w:val="39"/>
    <w:rsid w:val="00025535"/>
    <w:pPr>
      <w:tabs>
        <w:tab w:val="left" w:pos="1710"/>
        <w:tab w:val="right" w:leader="dot" w:pos="9639"/>
      </w:tabs>
      <w:ind w:left="1021"/>
    </w:pPr>
  </w:style>
  <w:style w:type="paragraph" w:styleId="TOC5">
    <w:name w:val="toc 5"/>
    <w:basedOn w:val="Normal"/>
    <w:next w:val="Normal"/>
    <w:autoRedefine/>
    <w:uiPriority w:val="39"/>
    <w:rsid w:val="000E22B3"/>
    <w:pPr>
      <w:tabs>
        <w:tab w:val="right" w:leader="dot" w:pos="9639"/>
      </w:tabs>
      <w:ind w:left="960"/>
    </w:pPr>
  </w:style>
  <w:style w:type="paragraph" w:styleId="Index3">
    <w:name w:val="index 3"/>
    <w:basedOn w:val="Normal"/>
    <w:next w:val="Normal"/>
    <w:autoRedefine/>
    <w:semiHidden/>
    <w:rsid w:val="002E4D4F"/>
    <w:pPr>
      <w:ind w:left="720" w:hanging="240"/>
    </w:pPr>
  </w:style>
  <w:style w:type="paragraph" w:styleId="BodyText">
    <w:name w:val="Body Text"/>
    <w:basedOn w:val="Normal"/>
    <w:link w:val="BodyTextChar"/>
    <w:rsid w:val="008F4787"/>
    <w:rPr>
      <w:szCs w:val="20"/>
      <w:lang w:val="lt-LT"/>
    </w:rPr>
  </w:style>
  <w:style w:type="character" w:customStyle="1" w:styleId="BodyTextChar">
    <w:name w:val="Body Text Char"/>
    <w:basedOn w:val="DefaultParagraphFont"/>
    <w:link w:val="BodyText"/>
    <w:rsid w:val="008F4787"/>
    <w:rPr>
      <w:sz w:val="24"/>
      <w:lang w:eastAsia="en-US"/>
    </w:rPr>
  </w:style>
  <w:style w:type="paragraph" w:customStyle="1" w:styleId="MSCSraasnumeruotas">
    <w:name w:val="MSC :: Sąrašas (numeruotas)"/>
    <w:basedOn w:val="MSCPastraipa"/>
    <w:link w:val="MSCSraasnumeruotasChar"/>
    <w:qFormat/>
    <w:rsid w:val="001D46AD"/>
    <w:pPr>
      <w:numPr>
        <w:numId w:val="31"/>
      </w:numPr>
      <w:tabs>
        <w:tab w:val="left" w:pos="851"/>
      </w:tabs>
      <w:ind w:left="851" w:hanging="425"/>
    </w:pPr>
  </w:style>
  <w:style w:type="character" w:customStyle="1" w:styleId="MSCSraasnumeruotasChar">
    <w:name w:val="MSC :: Sąrašas (numeruotas) Char"/>
    <w:basedOn w:val="MSCPastraipaChar"/>
    <w:link w:val="MSCSraasnumeruotas"/>
    <w:rsid w:val="001D46AD"/>
    <w:rPr>
      <w:bCs/>
      <w:sz w:val="24"/>
      <w:lang w:eastAsia="en-US"/>
    </w:rPr>
  </w:style>
  <w:style w:type="paragraph" w:customStyle="1" w:styleId="MSCSraas">
    <w:name w:val="MSC :: Sąrašas"/>
    <w:basedOn w:val="MSCSraasnumeruotas"/>
    <w:link w:val="MSCSraasChar"/>
    <w:qFormat/>
    <w:rsid w:val="001D46AD"/>
    <w:pPr>
      <w:numPr>
        <w:numId w:val="33"/>
      </w:numPr>
      <w:ind w:left="851" w:hanging="425"/>
    </w:pPr>
  </w:style>
  <w:style w:type="character" w:customStyle="1" w:styleId="MSCSraasChar">
    <w:name w:val="MSC :: Sąrašas Char"/>
    <w:basedOn w:val="MSCSraasnumeruotasChar"/>
    <w:link w:val="MSCSraas"/>
    <w:rsid w:val="001D46AD"/>
    <w:rPr>
      <w:bCs/>
      <w:sz w:val="24"/>
      <w:lang w:eastAsia="en-US"/>
    </w:rPr>
  </w:style>
  <w:style w:type="paragraph" w:customStyle="1" w:styleId="MSCLiteratra">
    <w:name w:val="MSC :: Literatūra"/>
    <w:basedOn w:val="Normal"/>
    <w:link w:val="MSCLiteratraChar"/>
    <w:qFormat/>
    <w:rsid w:val="0060243C"/>
    <w:pPr>
      <w:numPr>
        <w:numId w:val="3"/>
      </w:numPr>
      <w:tabs>
        <w:tab w:val="clear" w:pos="720"/>
        <w:tab w:val="num" w:pos="426"/>
      </w:tabs>
      <w:ind w:left="426" w:hanging="426"/>
    </w:pPr>
    <w:rPr>
      <w:sz w:val="22"/>
      <w:lang w:val="lt-LT"/>
    </w:rPr>
  </w:style>
  <w:style w:type="character" w:customStyle="1" w:styleId="MSCLiteratraChar">
    <w:name w:val="MSC :: Literatūra Char"/>
    <w:basedOn w:val="DefaultParagraphFont"/>
    <w:link w:val="MSCLiteratra"/>
    <w:rsid w:val="0060243C"/>
    <w:rPr>
      <w:sz w:val="22"/>
      <w:szCs w:val="24"/>
      <w:lang w:eastAsia="en-US"/>
    </w:rPr>
  </w:style>
  <w:style w:type="paragraph" w:styleId="ListParagraph">
    <w:name w:val="List Paragraph"/>
    <w:basedOn w:val="Normal"/>
    <w:uiPriority w:val="34"/>
    <w:qFormat/>
    <w:rsid w:val="003379A6"/>
    <w:pPr>
      <w:ind w:left="720"/>
      <w:contextualSpacing/>
    </w:pPr>
  </w:style>
  <w:style w:type="character" w:styleId="PlaceholderText">
    <w:name w:val="Placeholder Text"/>
    <w:basedOn w:val="DefaultParagraphFont"/>
    <w:uiPriority w:val="99"/>
    <w:semiHidden/>
    <w:rsid w:val="00B3616B"/>
    <w:rPr>
      <w:color w:val="808080"/>
    </w:rPr>
  </w:style>
  <w:style w:type="character" w:styleId="UnresolvedMention">
    <w:name w:val="Unresolved Mention"/>
    <w:basedOn w:val="DefaultParagraphFont"/>
    <w:uiPriority w:val="99"/>
    <w:semiHidden/>
    <w:unhideWhenUsed/>
    <w:rsid w:val="008374AE"/>
    <w:rPr>
      <w:color w:val="605E5C"/>
      <w:shd w:val="clear" w:color="auto" w:fill="E1DFDD"/>
    </w:rPr>
  </w:style>
  <w:style w:type="paragraph" w:customStyle="1" w:styleId="Formulike">
    <w:name w:val="Formulike"/>
    <w:basedOn w:val="Normal"/>
    <w:link w:val="FormulikeChar"/>
    <w:qFormat/>
    <w:rsid w:val="00395F4C"/>
    <w:pPr>
      <w:ind w:firstLine="0"/>
      <w:jc w:val="center"/>
    </w:pPr>
    <w:rPr>
      <w:sz w:val="32"/>
      <w:szCs w:val="28"/>
    </w:rPr>
  </w:style>
  <w:style w:type="character" w:customStyle="1" w:styleId="FormulikeChar">
    <w:name w:val="Formulike Char"/>
    <w:basedOn w:val="DefaultParagraphFont"/>
    <w:link w:val="Formulike"/>
    <w:rsid w:val="00395F4C"/>
    <w:rPr>
      <w:sz w:val="32"/>
      <w:szCs w:val="28"/>
      <w:lang w:val="en-US" w:eastAsia="en-US"/>
    </w:rPr>
  </w:style>
  <w:style w:type="paragraph" w:customStyle="1" w:styleId="UduotisTekstas">
    <w:name w:val="Užduotis :: Tekstas"/>
    <w:basedOn w:val="Normal"/>
    <w:rsid w:val="00D06A89"/>
    <w:pPr>
      <w:spacing w:after="120" w:line="240" w:lineRule="auto"/>
      <w:ind w:firstLine="0"/>
      <w:jc w:val="left"/>
    </w:pPr>
    <w:rPr>
      <w:szCs w:val="20"/>
      <w:lang w:val="lt-LT" w:eastAsia="lt-LT"/>
    </w:rPr>
  </w:style>
  <w:style w:type="paragraph" w:customStyle="1" w:styleId="UduotisInstitucija">
    <w:name w:val="Užduotis :: Institucija"/>
    <w:basedOn w:val="Normal"/>
    <w:rsid w:val="00D06A89"/>
    <w:pPr>
      <w:ind w:firstLine="0"/>
      <w:jc w:val="center"/>
    </w:pPr>
    <w:rPr>
      <w:b/>
      <w:bCs/>
      <w:szCs w:val="20"/>
      <w:lang w:val="lt-LT" w:eastAsia="lt-LT"/>
    </w:rPr>
  </w:style>
  <w:style w:type="paragraph" w:customStyle="1" w:styleId="UduotisTvirtinimas">
    <w:name w:val="Užduotis :: Tvirtinimas"/>
    <w:basedOn w:val="Normal"/>
    <w:rsid w:val="00D06A89"/>
    <w:pPr>
      <w:ind w:firstLine="0"/>
      <w:jc w:val="left"/>
    </w:pPr>
    <w:rPr>
      <w:spacing w:val="-2"/>
      <w:sz w:val="20"/>
      <w:szCs w:val="22"/>
      <w:lang w:val="lt-LT" w:eastAsia="lt-LT"/>
    </w:rPr>
  </w:style>
  <w:style w:type="paragraph" w:customStyle="1" w:styleId="UduotisPavadinimas">
    <w:name w:val="Užduotis :: Pavadinimas"/>
    <w:basedOn w:val="Normal"/>
    <w:rsid w:val="00D06A89"/>
    <w:pPr>
      <w:ind w:firstLine="0"/>
      <w:contextualSpacing/>
      <w:jc w:val="center"/>
    </w:pPr>
    <w:rPr>
      <w:b/>
      <w:bCs/>
      <w:color w:val="215868"/>
      <w:sz w:val="28"/>
      <w:szCs w:val="20"/>
      <w:lang w:val="lt-LT" w:eastAsia="lt-LT"/>
    </w:rPr>
  </w:style>
  <w:style w:type="character" w:customStyle="1" w:styleId="UduotisPaaikinimas">
    <w:name w:val="Užduotis :: Paaiškinimas"/>
    <w:rsid w:val="00D06A89"/>
    <w:rPr>
      <w:i/>
      <w:iCs/>
      <w:sz w:val="15"/>
    </w:rPr>
  </w:style>
  <w:style w:type="paragraph" w:customStyle="1" w:styleId="UduotisSkyrius">
    <w:name w:val="Užduotis :: Skyrius"/>
    <w:basedOn w:val="UduotisTekstas"/>
    <w:rsid w:val="00D06A89"/>
    <w:pPr>
      <w:ind w:left="284" w:hanging="284"/>
    </w:pPr>
  </w:style>
  <w:style w:type="paragraph" w:customStyle="1" w:styleId="UduotisPoskyris">
    <w:name w:val="Užduotis :: Poskyris"/>
    <w:basedOn w:val="UduotisSkyrius"/>
    <w:rsid w:val="00D06A89"/>
    <w:pPr>
      <w:ind w:left="715" w:hanging="425"/>
    </w:pPr>
  </w:style>
  <w:style w:type="paragraph" w:customStyle="1" w:styleId="Sudas">
    <w:name w:val="Sudas"/>
    <w:basedOn w:val="Normal"/>
    <w:link w:val="SudasChar"/>
    <w:qFormat/>
    <w:rsid w:val="002E14BA"/>
    <w:pPr>
      <w:keepLines/>
      <w:widowControl w:val="0"/>
      <w:autoSpaceDE w:val="0"/>
      <w:autoSpaceDN w:val="0"/>
      <w:adjustRightInd w:val="0"/>
      <w:spacing w:before="60" w:after="60"/>
      <w:ind w:left="397" w:firstLine="0"/>
    </w:pPr>
    <w:rPr>
      <w:rFonts w:ascii="Arial" w:hAnsi="Arial" w:cs="Arial"/>
      <w:b/>
      <w:caps/>
      <w:sz w:val="28"/>
      <w:szCs w:val="28"/>
      <w:lang w:val="lt-LT"/>
    </w:rPr>
  </w:style>
  <w:style w:type="character" w:customStyle="1" w:styleId="SudasChar">
    <w:name w:val="Sudas Char"/>
    <w:basedOn w:val="DefaultParagraphFont"/>
    <w:link w:val="Sudas"/>
    <w:rsid w:val="002E14BA"/>
    <w:rPr>
      <w:rFonts w:ascii="Arial" w:hAnsi="Arial" w:cs="Arial"/>
      <w:b/>
      <w:cap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17570">
      <w:bodyDiv w:val="1"/>
      <w:marLeft w:val="0"/>
      <w:marRight w:val="0"/>
      <w:marTop w:val="0"/>
      <w:marBottom w:val="0"/>
      <w:divBdr>
        <w:top w:val="none" w:sz="0" w:space="0" w:color="auto"/>
        <w:left w:val="none" w:sz="0" w:space="0" w:color="auto"/>
        <w:bottom w:val="none" w:sz="0" w:space="0" w:color="auto"/>
        <w:right w:val="none" w:sz="0" w:space="0" w:color="auto"/>
      </w:divBdr>
    </w:div>
    <w:div w:id="25948840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7.xml"/><Relationship Id="rId26" Type="http://schemas.openxmlformats.org/officeDocument/2006/relationships/image" Target="media/image5.png"/><Relationship Id="rId39" Type="http://schemas.openxmlformats.org/officeDocument/2006/relationships/image" Target="media/image18.png"/><Relationship Id="rId21" Type="http://schemas.openxmlformats.org/officeDocument/2006/relationships/header" Target="header3.xml"/><Relationship Id="rId34" Type="http://schemas.openxmlformats.org/officeDocument/2006/relationships/image" Target="media/image13.png"/><Relationship Id="rId42" Type="http://schemas.openxmlformats.org/officeDocument/2006/relationships/image" Target="media/image21.png"/><Relationship Id="rId47" Type="http://schemas.openxmlformats.org/officeDocument/2006/relationships/hyperlink" Target="http://www.globalsino.com/EM/page2382.html" TargetMode="External"/><Relationship Id="rId50" Type="http://schemas.openxmlformats.org/officeDocument/2006/relationships/hyperlink" Target="http://citeseerx.ist.psu.edu/viewdoc/download?doi=10.1.1.849.4183&amp;rep=rep1&amp;type=pdf" TargetMode="External"/><Relationship Id="rId55" Type="http://schemas.openxmlformats.org/officeDocument/2006/relationships/image" Target="media/image26.png"/><Relationship Id="rId63" Type="http://schemas.openxmlformats.org/officeDocument/2006/relationships/image" Target="media/image34.png"/><Relationship Id="rId68" Type="http://schemas.openxmlformats.org/officeDocument/2006/relationships/image" Target="media/image39.pn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9"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10.xml"/><Relationship Id="rId32" Type="http://schemas.openxmlformats.org/officeDocument/2006/relationships/image" Target="media/image11.pn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4.png"/><Relationship Id="rId53" Type="http://schemas.openxmlformats.org/officeDocument/2006/relationships/hyperlink" Target="https://www.skedsoft.com/books/physics-for-engineers-2/ferroelectricity" TargetMode="External"/><Relationship Id="rId58" Type="http://schemas.openxmlformats.org/officeDocument/2006/relationships/image" Target="media/image29.png"/><Relationship Id="rId66" Type="http://schemas.openxmlformats.org/officeDocument/2006/relationships/image" Target="media/image37.pn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9.xml"/><Relationship Id="rId28" Type="http://schemas.openxmlformats.org/officeDocument/2006/relationships/image" Target="media/image7.png"/><Relationship Id="rId36" Type="http://schemas.openxmlformats.org/officeDocument/2006/relationships/image" Target="media/image15.png"/><Relationship Id="rId49" Type="http://schemas.openxmlformats.org/officeDocument/2006/relationships/hyperlink" Target="https://www.iiserkol.ac.in/~ph324/ExptManuals/%20DielectricConstant.pdf" TargetMode="External"/><Relationship Id="rId57" Type="http://schemas.openxmlformats.org/officeDocument/2006/relationships/image" Target="media/image28.png"/><Relationship Id="rId61" Type="http://schemas.openxmlformats.org/officeDocument/2006/relationships/image" Target="media/image32.png"/><Relationship Id="rId10" Type="http://schemas.openxmlformats.org/officeDocument/2006/relationships/footer" Target="footer1.xml"/><Relationship Id="rId19" Type="http://schemas.openxmlformats.org/officeDocument/2006/relationships/header" Target="header2.xml"/><Relationship Id="rId31" Type="http://schemas.openxmlformats.org/officeDocument/2006/relationships/image" Target="media/image10.png"/><Relationship Id="rId44" Type="http://schemas.openxmlformats.org/officeDocument/2006/relationships/image" Target="media/image23.png"/><Relationship Id="rId52" Type="http://schemas.openxmlformats.org/officeDocument/2006/relationships/hyperlink" Target="http://www.rfcafe.com/references/electrical/cheby-proto-values.htm" TargetMode="External"/><Relationship Id="rId60" Type="http://schemas.openxmlformats.org/officeDocument/2006/relationships/image" Target="media/image31.png"/><Relationship Id="rId65" Type="http://schemas.openxmlformats.org/officeDocument/2006/relationships/image" Target="media/image36.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 Id="rId22" Type="http://schemas.openxmlformats.org/officeDocument/2006/relationships/header" Target="header4.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hyperlink" Target="http://www-file.huawei.com/-/media/CORPORATE/PDF/public-policy/public_policy_position_5g_spectrum.pdf" TargetMode="External"/><Relationship Id="rId56" Type="http://schemas.openxmlformats.org/officeDocument/2006/relationships/image" Target="media/image27.png"/><Relationship Id="rId64" Type="http://schemas.openxmlformats.org/officeDocument/2006/relationships/image" Target="media/image35.png"/><Relationship Id="rId69" Type="http://schemas.openxmlformats.org/officeDocument/2006/relationships/footer" Target="footer11.xml"/><Relationship Id="rId8" Type="http://schemas.openxmlformats.org/officeDocument/2006/relationships/image" Target="media/image1.jpeg"/><Relationship Id="rId51" Type="http://schemas.openxmlformats.org/officeDocument/2006/relationships/hyperlink" Target="https://repository.lib.ncsu.edu/handle/1840.16/4532"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footer" Target="footer6.xm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hyperlink" Target="https://www.ferro.com/-/media/files/resources/electronic-materials/ferro-electronic-materials-barium-strontium-titanate-powder-products.pdf" TargetMode="External"/><Relationship Id="rId59" Type="http://schemas.openxmlformats.org/officeDocument/2006/relationships/image" Target="media/image30.png"/><Relationship Id="rId67" Type="http://schemas.openxmlformats.org/officeDocument/2006/relationships/image" Target="media/image38.png"/><Relationship Id="rId20" Type="http://schemas.openxmlformats.org/officeDocument/2006/relationships/footer" Target="footer8.xml"/><Relationship Id="rId41" Type="http://schemas.openxmlformats.org/officeDocument/2006/relationships/image" Target="media/image20.png"/><Relationship Id="rId54" Type="http://schemas.openxmlformats.org/officeDocument/2006/relationships/image" Target="media/image25.png"/><Relationship Id="rId62" Type="http://schemas.openxmlformats.org/officeDocument/2006/relationships/image" Target="media/image33.png"/><Relationship Id="rId7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VGTU\MBD\Baigiamuju_darbu_blankai\IsElektrSistKatedros\Magistro%20baigiamojo%20darbo%20forma%20LT%20v2.3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1FB10E-4B28-49C6-B108-2B973D3D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Magistro baigiamojo darbo forma LT v2.30.dotx</Template>
  <TotalTime>0</TotalTime>
  <Pages>68</Pages>
  <Words>63408</Words>
  <Characters>36144</Characters>
  <Application>Microsoft Office Word</Application>
  <DocSecurity>0</DocSecurity>
  <Lines>301</Lines>
  <Paragraphs>198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Magistro baigiamojo darbo forma v.2.3</vt:lpstr>
      <vt:lpstr>Magistro baigiamojo darbo forma v.2.3</vt:lpstr>
    </vt:vector>
  </TitlesOfParts>
  <Manager>ITG</Manager>
  <Company>VGTU EF Elektroninių sistemų katedra</Company>
  <LinksUpToDate>false</LinksUpToDate>
  <CharactersWithSpaces>99354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Magistro baigiamojo darbo forma v.2.3</dc:title>
  <dc:subject>Forma rekomenduotina baigiamųjų darbų apiforminimui</dc:subject>
  <dc:creator>Lukas</dc:creator>
  <cp:keywords>Šablonas, forma, apiforminimas, rekomendacijos</cp:keywords>
  <dc:description>2.30LT versija_x000d_
Copyright 2009-2021 VGTU Elektronikos fakultetas_x000d_
http://www.el.vgtu.lt</dc:description>
  <cp:lastModifiedBy>Lukas</cp:lastModifiedBy>
  <cp:revision>2</cp:revision>
  <cp:lastPrinted>2019-06-11T21:21:00Z</cp:lastPrinted>
  <dcterms:created xsi:type="dcterms:W3CDTF">2019-06-11T21:30:00Z</dcterms:created>
  <dcterms:modified xsi:type="dcterms:W3CDTF">2019-06-11T21:30:00Z</dcterms:modified>
  <cp:category>eForma</cp:category>
</cp:coreProperties>
</file>