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9D1" w:rsidRDefault="00AF0439" w:rsidP="005A59D1">
      <w:pPr>
        <w:pStyle w:val="BodyText"/>
        <w:spacing w:line="480" w:lineRule="auto"/>
        <w:jc w:val="center"/>
      </w:pPr>
      <w:bookmarkStart w:id="0" w:name="_Toc263671531"/>
      <w:r w:rsidRPr="004E31DB">
        <w:rPr>
          <w:noProof/>
          <w:lang w:val="en-US" w:eastAsia="en-US"/>
        </w:rPr>
        <w:drawing>
          <wp:inline distT="0" distB="0" distL="0" distR="0" wp14:anchorId="1D2C27E8" wp14:editId="4203A275">
            <wp:extent cx="1133475"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200150"/>
                    </a:xfrm>
                    <a:prstGeom prst="rect">
                      <a:avLst/>
                    </a:prstGeom>
                    <a:noFill/>
                    <a:ln>
                      <a:noFill/>
                    </a:ln>
                  </pic:spPr>
                </pic:pic>
              </a:graphicData>
            </a:graphic>
          </wp:inline>
        </w:drawing>
      </w:r>
    </w:p>
    <w:p w:rsidR="005A59D1" w:rsidRPr="004F19F2" w:rsidRDefault="005A59D1" w:rsidP="005A59D1">
      <w:pPr>
        <w:autoSpaceDE w:val="0"/>
        <w:autoSpaceDN w:val="0"/>
        <w:adjustRightInd w:val="0"/>
        <w:spacing w:line="360" w:lineRule="auto"/>
        <w:jc w:val="center"/>
        <w:rPr>
          <w:sz w:val="28"/>
          <w:szCs w:val="28"/>
        </w:rPr>
      </w:pPr>
      <w:r w:rsidRPr="004F19F2">
        <w:rPr>
          <w:sz w:val="28"/>
          <w:szCs w:val="28"/>
        </w:rPr>
        <w:t>VILNIAUS GEDIMINO TECHNIKOS UNIVERSITETAS</w:t>
      </w:r>
    </w:p>
    <w:p w:rsidR="005A59D1" w:rsidRPr="004F19F2" w:rsidRDefault="005A59D1" w:rsidP="005A59D1">
      <w:pPr>
        <w:autoSpaceDE w:val="0"/>
        <w:autoSpaceDN w:val="0"/>
        <w:adjustRightInd w:val="0"/>
        <w:spacing w:line="360" w:lineRule="auto"/>
        <w:jc w:val="center"/>
        <w:rPr>
          <w:rFonts w:ascii="TimesNewRomanPSMT" w:hAnsi="TimesNewRomanPSMT" w:cs="TimesNewRomanPSMT"/>
        </w:rPr>
      </w:pPr>
      <w:r w:rsidRPr="004F19F2">
        <w:rPr>
          <w:rFonts w:ascii="TimesNewRomanPSMT" w:hAnsi="TimesNewRomanPSMT" w:cs="TimesNewRomanPSMT"/>
        </w:rPr>
        <w:t>MECHANIKOS FAKULTETAS</w:t>
      </w:r>
    </w:p>
    <w:p w:rsidR="005A59D1" w:rsidRPr="004F19F2" w:rsidRDefault="005A59D1" w:rsidP="005A59D1">
      <w:pPr>
        <w:pStyle w:val="BodyText"/>
        <w:spacing w:line="360" w:lineRule="auto"/>
        <w:jc w:val="center"/>
        <w:rPr>
          <w:rFonts w:ascii="TimesNewRomanPSMT" w:hAnsi="TimesNewRomanPSMT" w:cs="TimesNewRomanPSMT"/>
        </w:rPr>
      </w:pPr>
      <w:r w:rsidRPr="004F19F2">
        <w:rPr>
          <w:rFonts w:ascii="TimesNewRomanPSMT" w:hAnsi="TimesNewRomanPSMT" w:cs="TimesNewRomanPSMT"/>
        </w:rPr>
        <w:t>MEDŽIAGOTYROS IR SUVIRINIMO KATEDRA</w:t>
      </w:r>
    </w:p>
    <w:p w:rsidR="005A59D1" w:rsidRDefault="005A59D1" w:rsidP="005A59D1">
      <w:pPr>
        <w:pStyle w:val="BodyText"/>
        <w:spacing w:line="360" w:lineRule="auto"/>
        <w:jc w:val="center"/>
        <w:rPr>
          <w:rFonts w:ascii="TimesNewRomanPSMT" w:hAnsi="TimesNewRomanPSMT" w:cs="TimesNewRomanPSMT"/>
          <w:b/>
        </w:rPr>
      </w:pPr>
    </w:p>
    <w:p w:rsidR="005A59D1" w:rsidRDefault="005A59D1" w:rsidP="005A59D1">
      <w:pPr>
        <w:pStyle w:val="BodyText"/>
        <w:spacing w:line="360" w:lineRule="auto"/>
        <w:jc w:val="center"/>
        <w:rPr>
          <w:rFonts w:ascii="TimesNewRomanPSMT" w:hAnsi="TimesNewRomanPSMT" w:cs="TimesNewRomanPSMT"/>
          <w:b/>
        </w:rPr>
      </w:pPr>
    </w:p>
    <w:p w:rsidR="005A59D1" w:rsidRDefault="005A59D1" w:rsidP="005A59D1">
      <w:pPr>
        <w:pStyle w:val="BodyText"/>
        <w:spacing w:line="360" w:lineRule="auto"/>
        <w:jc w:val="center"/>
        <w:rPr>
          <w:rFonts w:ascii="TimesNewRomanPSMT" w:hAnsi="TimesNewRomanPSMT" w:cs="TimesNewRomanPSMT"/>
          <w:b/>
        </w:rPr>
      </w:pPr>
    </w:p>
    <w:p w:rsidR="005A59D1" w:rsidRDefault="005A59D1" w:rsidP="005A59D1">
      <w:pPr>
        <w:pStyle w:val="BodyText"/>
        <w:spacing w:line="360" w:lineRule="auto"/>
        <w:jc w:val="center"/>
        <w:rPr>
          <w:rFonts w:ascii="TimesNewRomanPSMT" w:hAnsi="TimesNewRomanPSMT" w:cs="TimesNewRomanPSMT"/>
          <w:b/>
        </w:rPr>
      </w:pPr>
    </w:p>
    <w:p w:rsidR="005A59D1" w:rsidRPr="004F19F2" w:rsidRDefault="0014768D" w:rsidP="005A59D1">
      <w:pPr>
        <w:autoSpaceDE w:val="0"/>
        <w:autoSpaceDN w:val="0"/>
        <w:adjustRightInd w:val="0"/>
        <w:spacing w:line="360" w:lineRule="auto"/>
        <w:ind w:left="720" w:right="567"/>
        <w:jc w:val="center"/>
        <w:rPr>
          <w:rFonts w:ascii="TimesNewRomanPSMT" w:hAnsi="TimesNewRomanPSMT" w:cs="TimesNewRomanPSMT"/>
          <w:sz w:val="28"/>
          <w:szCs w:val="28"/>
        </w:rPr>
      </w:pPr>
      <w:r>
        <w:rPr>
          <w:rFonts w:ascii="TimesNewRomanPSMT" w:hAnsi="TimesNewRomanPSMT" w:cs="TimesNewRomanPSMT"/>
          <w:sz w:val="28"/>
          <w:szCs w:val="28"/>
        </w:rPr>
        <w:t>Mindaugas Rimkus</w:t>
      </w:r>
    </w:p>
    <w:p w:rsidR="005A59D1" w:rsidRDefault="005A59D1" w:rsidP="005A59D1">
      <w:pPr>
        <w:autoSpaceDE w:val="0"/>
        <w:autoSpaceDN w:val="0"/>
        <w:adjustRightInd w:val="0"/>
        <w:ind w:left="-540" w:right="-900"/>
        <w:jc w:val="center"/>
        <w:rPr>
          <w:rFonts w:ascii="TimesNewRomanPSMT" w:hAnsi="TimesNewRomanPSMT" w:cs="TimesNewRomanPSMT"/>
        </w:rPr>
      </w:pPr>
    </w:p>
    <w:p w:rsidR="005A59D1" w:rsidRDefault="00EA5C7F" w:rsidP="005A59D1">
      <w:pPr>
        <w:jc w:val="center"/>
        <w:rPr>
          <w:rStyle w:val="apple-style-span"/>
          <w:b/>
          <w:sz w:val="28"/>
          <w:szCs w:val="28"/>
        </w:rPr>
      </w:pPr>
      <w:r>
        <w:rPr>
          <w:rStyle w:val="apple-style-span"/>
          <w:b/>
          <w:sz w:val="28"/>
          <w:szCs w:val="28"/>
        </w:rPr>
        <w:t>SIŪLĖS MATMENŲ PRIKLAUSOMYBĖS NUO TRUMPOJO JUNGIMO SROVĖS STIPRIO TYRIMAS VIRINANT GLAISTYTAISIAIS ELEKTRODAIS</w:t>
      </w:r>
      <w:r w:rsidR="005A59D1" w:rsidRPr="006B34B2">
        <w:rPr>
          <w:rStyle w:val="apple-style-span"/>
          <w:b/>
          <w:sz w:val="28"/>
          <w:szCs w:val="28"/>
        </w:rPr>
        <w:t xml:space="preserve"> </w:t>
      </w:r>
    </w:p>
    <w:p w:rsidR="005A59D1" w:rsidRDefault="005A59D1" w:rsidP="005A59D1">
      <w:pPr>
        <w:jc w:val="center"/>
        <w:rPr>
          <w:rStyle w:val="apple-style-span"/>
          <w:b/>
          <w:sz w:val="28"/>
          <w:szCs w:val="28"/>
        </w:rPr>
      </w:pPr>
    </w:p>
    <w:p w:rsidR="005A59D1" w:rsidRPr="004F19F2" w:rsidRDefault="005A59D1" w:rsidP="005A59D1">
      <w:pPr>
        <w:jc w:val="center"/>
        <w:rPr>
          <w:b/>
          <w:bCs/>
        </w:rPr>
      </w:pPr>
      <w:r>
        <w:rPr>
          <w:rStyle w:val="apple-style-span"/>
          <w:b/>
          <w:sz w:val="28"/>
          <w:szCs w:val="28"/>
          <w:lang w:val="en-US"/>
        </w:rPr>
        <w:t>RESEARC</w:t>
      </w:r>
      <w:r w:rsidR="00EA5C7F">
        <w:rPr>
          <w:rStyle w:val="apple-style-span"/>
          <w:b/>
          <w:sz w:val="28"/>
          <w:szCs w:val="28"/>
          <w:lang w:val="en-US"/>
        </w:rPr>
        <w:t>H OF SEAM DIMENSIONAL DEPENDENCE ON THE SHORT-CIRCUIT CURRENT IN MMA WELDING PROCESS</w:t>
      </w:r>
    </w:p>
    <w:p w:rsidR="001E02D8" w:rsidRDefault="001E02D8" w:rsidP="00000B76">
      <w:pPr>
        <w:autoSpaceDE w:val="0"/>
        <w:autoSpaceDN w:val="0"/>
        <w:adjustRightInd w:val="0"/>
        <w:spacing w:line="360" w:lineRule="auto"/>
        <w:rPr>
          <w:rFonts w:ascii="TimesNewRomanPSMT" w:hAnsi="TimesNewRomanPSMT" w:cs="TimesNewRomanPSMT"/>
          <w:sz w:val="28"/>
          <w:szCs w:val="28"/>
        </w:rPr>
      </w:pPr>
    </w:p>
    <w:p w:rsidR="00037E32" w:rsidRDefault="00037E32" w:rsidP="00000B76">
      <w:pPr>
        <w:autoSpaceDE w:val="0"/>
        <w:autoSpaceDN w:val="0"/>
        <w:adjustRightInd w:val="0"/>
        <w:spacing w:line="360" w:lineRule="auto"/>
        <w:rPr>
          <w:rFonts w:ascii="TimesNewRomanPSMT" w:hAnsi="TimesNewRomanPSMT" w:cs="TimesNewRomanPSMT"/>
          <w:sz w:val="28"/>
          <w:szCs w:val="28"/>
        </w:rPr>
      </w:pPr>
    </w:p>
    <w:p w:rsidR="005A59D1" w:rsidRDefault="005A59D1" w:rsidP="00000B76">
      <w:pPr>
        <w:autoSpaceDE w:val="0"/>
        <w:autoSpaceDN w:val="0"/>
        <w:adjustRightInd w:val="0"/>
        <w:spacing w:line="360" w:lineRule="auto"/>
        <w:jc w:val="center"/>
        <w:rPr>
          <w:rFonts w:ascii="TimesNewRomanPSMT" w:hAnsi="TimesNewRomanPSMT" w:cs="TimesNewRomanPSMT"/>
          <w:sz w:val="28"/>
          <w:szCs w:val="28"/>
        </w:rPr>
      </w:pPr>
      <w:r>
        <w:rPr>
          <w:rFonts w:ascii="TimesNewRomanPSMT" w:hAnsi="TimesNewRomanPSMT" w:cs="TimesNewRomanPSMT"/>
          <w:sz w:val="28"/>
          <w:szCs w:val="28"/>
        </w:rPr>
        <w:t>Baigiamasis magistro darbas</w:t>
      </w:r>
    </w:p>
    <w:p w:rsidR="00C920B8" w:rsidRDefault="00C920B8" w:rsidP="005A59D1">
      <w:pPr>
        <w:autoSpaceDE w:val="0"/>
        <w:autoSpaceDN w:val="0"/>
        <w:adjustRightInd w:val="0"/>
        <w:spacing w:line="360" w:lineRule="auto"/>
        <w:jc w:val="center"/>
        <w:rPr>
          <w:rFonts w:ascii="TimesNewRomanPSMT" w:hAnsi="TimesNewRomanPSMT" w:cs="TimesNewRomanPSMT"/>
          <w:sz w:val="28"/>
          <w:szCs w:val="28"/>
        </w:rPr>
      </w:pPr>
    </w:p>
    <w:p w:rsidR="005A59D1" w:rsidRPr="004F19F2" w:rsidRDefault="005A59D1" w:rsidP="005A59D1">
      <w:pPr>
        <w:pStyle w:val="BodyText"/>
        <w:spacing w:line="360" w:lineRule="auto"/>
        <w:jc w:val="center"/>
        <w:rPr>
          <w:lang w:val="pt-BR"/>
        </w:rPr>
      </w:pPr>
      <w:r w:rsidRPr="004F19F2">
        <w:t xml:space="preserve">Medžiagų ir suvirinimo inžinerijos studijų programa, valstybinis kodas </w:t>
      </w:r>
      <w:r>
        <w:rPr>
          <w:lang w:val="pt-BR"/>
        </w:rPr>
        <w:t>62</w:t>
      </w:r>
      <w:r w:rsidR="00037E32">
        <w:rPr>
          <w:lang w:val="pt-BR"/>
        </w:rPr>
        <w:t>408T205</w:t>
      </w:r>
    </w:p>
    <w:p w:rsidR="005A59D1" w:rsidRPr="005D35C6" w:rsidRDefault="005A59D1" w:rsidP="005A59D1">
      <w:pPr>
        <w:pStyle w:val="BodyText"/>
        <w:spacing w:line="360" w:lineRule="auto"/>
        <w:jc w:val="center"/>
        <w:rPr>
          <w:rFonts w:cs="TimesNewRomanPSMT"/>
        </w:rPr>
      </w:pPr>
      <w:r>
        <w:rPr>
          <w:rFonts w:cs="TimesNewRomanPSMT"/>
          <w:lang w:val="pt-BR"/>
        </w:rPr>
        <w:t>Pramon</w:t>
      </w:r>
      <w:r>
        <w:rPr>
          <w:rFonts w:cs="TimesNewRomanPSMT"/>
        </w:rPr>
        <w:t>ės inžinerijos studijų kryptis</w:t>
      </w:r>
    </w:p>
    <w:p w:rsidR="005A59D1" w:rsidRDefault="005A59D1" w:rsidP="005A59D1">
      <w:pPr>
        <w:pStyle w:val="BodyText"/>
        <w:spacing w:line="360" w:lineRule="auto"/>
        <w:jc w:val="center"/>
        <w:rPr>
          <w:rFonts w:ascii="TimesNewRomanPSMT" w:hAnsi="TimesNewRomanPSMT" w:cs="TimesNewRomanPSMT"/>
        </w:rPr>
      </w:pPr>
    </w:p>
    <w:p w:rsidR="00C920B8" w:rsidRDefault="00C920B8" w:rsidP="00000B76">
      <w:pPr>
        <w:pStyle w:val="BodyText"/>
        <w:spacing w:line="360" w:lineRule="auto"/>
        <w:rPr>
          <w:rFonts w:ascii="TimesNewRomanPSMT" w:hAnsi="TimesNewRomanPSMT" w:cs="TimesNewRomanPSMT"/>
        </w:rPr>
      </w:pPr>
    </w:p>
    <w:p w:rsidR="00564F29" w:rsidRDefault="00564F29" w:rsidP="00000B76">
      <w:pPr>
        <w:pStyle w:val="BodyText"/>
        <w:spacing w:line="360" w:lineRule="auto"/>
        <w:rPr>
          <w:rFonts w:ascii="TimesNewRomanPSMT" w:hAnsi="TimesNewRomanPSMT" w:cs="TimesNewRomanPSMT"/>
        </w:rPr>
      </w:pPr>
    </w:p>
    <w:p w:rsidR="00564F29" w:rsidRDefault="00564F29" w:rsidP="00000B76">
      <w:pPr>
        <w:pStyle w:val="BodyText"/>
        <w:spacing w:line="360" w:lineRule="auto"/>
        <w:rPr>
          <w:rFonts w:ascii="TimesNewRomanPSMT" w:hAnsi="TimesNewRomanPSMT" w:cs="TimesNewRomanPSMT"/>
        </w:rPr>
      </w:pPr>
    </w:p>
    <w:p w:rsidR="005A59D1" w:rsidRDefault="005A59D1" w:rsidP="005A59D1">
      <w:pPr>
        <w:pStyle w:val="BodyText"/>
        <w:spacing w:line="360" w:lineRule="auto"/>
        <w:jc w:val="center"/>
        <w:rPr>
          <w:rFonts w:ascii="TimesNewRomanPSMT" w:hAnsi="TimesNewRomanPSMT" w:cs="TimesNewRomanPSMT"/>
        </w:rPr>
      </w:pPr>
    </w:p>
    <w:p w:rsidR="005A59D1" w:rsidRPr="005408AB" w:rsidRDefault="001E02D8" w:rsidP="005A59D1">
      <w:pPr>
        <w:pStyle w:val="BodyText"/>
        <w:spacing w:line="360" w:lineRule="auto"/>
        <w:jc w:val="center"/>
        <w:rPr>
          <w:lang w:val="pt-BR"/>
        </w:rPr>
      </w:pPr>
      <w:r>
        <w:t>Vilnius, 201</w:t>
      </w:r>
      <w:r w:rsidRPr="005408AB">
        <w:rPr>
          <w:lang w:val="pt-BR"/>
        </w:rPr>
        <w:t>3</w:t>
      </w:r>
    </w:p>
    <w:p w:rsidR="00034FE4" w:rsidRDefault="00034FE4" w:rsidP="005A59D1">
      <w:pPr>
        <w:autoSpaceDE w:val="0"/>
        <w:autoSpaceDN w:val="0"/>
        <w:adjustRightInd w:val="0"/>
        <w:spacing w:line="360" w:lineRule="auto"/>
        <w:jc w:val="center"/>
        <w:rPr>
          <w:sz w:val="28"/>
          <w:szCs w:val="28"/>
        </w:rPr>
        <w:sectPr w:rsidR="00034FE4" w:rsidSect="00D65207">
          <w:footerReference w:type="even" r:id="rId9"/>
          <w:footerReference w:type="default" r:id="rId10"/>
          <w:pgSz w:w="11906" w:h="16838" w:code="9"/>
          <w:pgMar w:top="1134" w:right="567" w:bottom="1134" w:left="1134" w:header="567" w:footer="567" w:gutter="0"/>
          <w:pgNumType w:chapSep="period"/>
          <w:cols w:space="1296"/>
          <w:titlePg/>
          <w:docGrid w:linePitch="360"/>
        </w:sectPr>
      </w:pPr>
    </w:p>
    <w:p w:rsidR="005A59D1" w:rsidRPr="004F19F2" w:rsidRDefault="005A59D1" w:rsidP="005A59D1">
      <w:pPr>
        <w:autoSpaceDE w:val="0"/>
        <w:autoSpaceDN w:val="0"/>
        <w:adjustRightInd w:val="0"/>
        <w:spacing w:line="360" w:lineRule="auto"/>
        <w:jc w:val="center"/>
        <w:rPr>
          <w:sz w:val="28"/>
          <w:szCs w:val="28"/>
        </w:rPr>
      </w:pPr>
      <w:r w:rsidRPr="004F19F2">
        <w:rPr>
          <w:sz w:val="28"/>
          <w:szCs w:val="28"/>
        </w:rPr>
        <w:lastRenderedPageBreak/>
        <w:t>VILNIAUS GEDIMINO TECHNIKOS UNIVERSITETAS</w:t>
      </w:r>
    </w:p>
    <w:p w:rsidR="005A59D1" w:rsidRPr="004F19F2" w:rsidRDefault="005A59D1" w:rsidP="005A59D1">
      <w:pPr>
        <w:autoSpaceDE w:val="0"/>
        <w:autoSpaceDN w:val="0"/>
        <w:adjustRightInd w:val="0"/>
        <w:spacing w:line="360" w:lineRule="auto"/>
        <w:jc w:val="center"/>
        <w:rPr>
          <w:rFonts w:ascii="TimesNewRomanPSMT" w:hAnsi="TimesNewRomanPSMT" w:cs="TimesNewRomanPSMT"/>
        </w:rPr>
      </w:pPr>
      <w:r w:rsidRPr="004F19F2">
        <w:rPr>
          <w:rFonts w:ascii="TimesNewRomanPSMT" w:hAnsi="TimesNewRomanPSMT" w:cs="TimesNewRomanPSMT"/>
        </w:rPr>
        <w:t>MECHANIKOS FAKULTETAS</w:t>
      </w:r>
    </w:p>
    <w:p w:rsidR="00000B76" w:rsidRDefault="005A59D1" w:rsidP="00000B76">
      <w:pPr>
        <w:pStyle w:val="BodyText"/>
        <w:spacing w:line="360" w:lineRule="auto"/>
        <w:jc w:val="center"/>
        <w:rPr>
          <w:rFonts w:ascii="TimesNewRomanPSMT" w:hAnsi="TimesNewRomanPSMT" w:cs="TimesNewRomanPSMT"/>
        </w:rPr>
      </w:pPr>
      <w:r w:rsidRPr="004F19F2">
        <w:rPr>
          <w:rFonts w:ascii="TimesNewRomanPSMT" w:hAnsi="TimesNewRomanPSMT" w:cs="TimesNewRomanPSMT"/>
        </w:rPr>
        <w:t>MEDŽIAGOTYROS IR SUVIRINIMO KATEDRA</w:t>
      </w:r>
    </w:p>
    <w:p w:rsidR="00000B76" w:rsidRPr="004F19F2" w:rsidRDefault="00000B76" w:rsidP="00000B76">
      <w:pPr>
        <w:pStyle w:val="BodyText"/>
        <w:spacing w:line="360" w:lineRule="auto"/>
        <w:jc w:val="center"/>
        <w:rPr>
          <w:rFonts w:ascii="TimesNewRomanPSMT" w:hAnsi="TimesNewRomanPSMT" w:cs="TimesNewRomanPSMT"/>
        </w:rPr>
      </w:pPr>
    </w:p>
    <w:p w:rsidR="005A59D1" w:rsidRDefault="005A59D1" w:rsidP="005A59D1">
      <w:pPr>
        <w:pStyle w:val="Subtitle"/>
        <w:rPr>
          <w:sz w:val="22"/>
          <w:lang w:val="lt-LT"/>
        </w:rPr>
      </w:pPr>
      <w:r>
        <w:rPr>
          <w:sz w:val="22"/>
          <w:lang w:val="lt-LT"/>
        </w:rPr>
        <w:t>TVIRTINU</w:t>
      </w:r>
    </w:p>
    <w:p w:rsidR="005A59D1" w:rsidRPr="00DA4C09" w:rsidRDefault="005A59D1" w:rsidP="005A59D1">
      <w:pPr>
        <w:pStyle w:val="Heading5"/>
        <w:ind w:left="6481" w:firstLine="720"/>
        <w:rPr>
          <w:b w:val="0"/>
          <w:i w:val="0"/>
        </w:rPr>
      </w:pPr>
      <w:r w:rsidRPr="00DA4C09">
        <w:rPr>
          <w:b w:val="0"/>
          <w:i w:val="0"/>
          <w:sz w:val="22"/>
        </w:rPr>
        <w:t>Katedros vedėjas</w:t>
      </w:r>
    </w:p>
    <w:p w:rsidR="005A59D1" w:rsidRDefault="005A59D1" w:rsidP="005A59D1">
      <w:pPr>
        <w:pStyle w:val="BodyText"/>
        <w:ind w:left="6481" w:firstLine="720"/>
        <w:rPr>
          <w:sz w:val="22"/>
        </w:rPr>
      </w:pPr>
      <w:r>
        <w:rPr>
          <w:sz w:val="22"/>
        </w:rPr>
        <w:t>______________________</w:t>
      </w:r>
    </w:p>
    <w:p w:rsidR="005A59D1" w:rsidRPr="00513F1D" w:rsidRDefault="00C920B8" w:rsidP="00C920B8">
      <w:pPr>
        <w:pStyle w:val="BodyText"/>
        <w:ind w:left="7776"/>
        <w:rPr>
          <w:sz w:val="22"/>
        </w:rPr>
      </w:pPr>
      <w:r>
        <w:rPr>
          <w:sz w:val="16"/>
        </w:rPr>
        <w:t xml:space="preserve">         </w:t>
      </w:r>
      <w:r w:rsidRPr="00513F1D">
        <w:rPr>
          <w:sz w:val="14"/>
        </w:rPr>
        <w:t xml:space="preserve"> </w:t>
      </w:r>
      <w:r w:rsidR="005A59D1" w:rsidRPr="00513F1D">
        <w:rPr>
          <w:sz w:val="14"/>
        </w:rPr>
        <w:t>(Parašas)</w:t>
      </w:r>
    </w:p>
    <w:p w:rsidR="005A59D1" w:rsidRDefault="005A59D1" w:rsidP="005A59D1">
      <w:pPr>
        <w:pStyle w:val="BodyText"/>
        <w:ind w:left="6480" w:firstLine="720"/>
      </w:pPr>
      <w:r>
        <w:t>____________________</w:t>
      </w:r>
    </w:p>
    <w:p w:rsidR="005A59D1" w:rsidRPr="00513F1D" w:rsidRDefault="00C920B8" w:rsidP="00C920B8">
      <w:pPr>
        <w:pStyle w:val="BodyText"/>
        <w:ind w:left="6480" w:firstLine="1296"/>
        <w:rPr>
          <w:sz w:val="20"/>
        </w:rPr>
      </w:pPr>
      <w:r>
        <w:rPr>
          <w:sz w:val="16"/>
        </w:rPr>
        <w:t xml:space="preserve">     </w:t>
      </w:r>
      <w:r w:rsidRPr="00513F1D">
        <w:rPr>
          <w:sz w:val="14"/>
        </w:rPr>
        <w:t xml:space="preserve"> </w:t>
      </w:r>
      <w:r w:rsidR="005A59D1" w:rsidRPr="00513F1D">
        <w:rPr>
          <w:sz w:val="14"/>
        </w:rPr>
        <w:t>(Vardas, pavardė)</w:t>
      </w:r>
    </w:p>
    <w:p w:rsidR="005A59D1" w:rsidRDefault="00C920B8" w:rsidP="00C920B8">
      <w:pPr>
        <w:ind w:left="5184" w:firstLine="1296"/>
        <w:jc w:val="center"/>
      </w:pPr>
      <w:r>
        <w:rPr>
          <w:sz w:val="22"/>
        </w:rPr>
        <w:t xml:space="preserve">   </w:t>
      </w:r>
      <w:r w:rsidR="005A59D1">
        <w:rPr>
          <w:sz w:val="22"/>
        </w:rPr>
        <w:t>______________________</w:t>
      </w:r>
    </w:p>
    <w:p w:rsidR="005A59D1" w:rsidRPr="00000B76" w:rsidRDefault="00C920B8" w:rsidP="00000B76">
      <w:pPr>
        <w:ind w:left="7776"/>
        <w:rPr>
          <w:sz w:val="22"/>
        </w:rPr>
      </w:pPr>
      <w:r>
        <w:rPr>
          <w:sz w:val="16"/>
        </w:rPr>
        <w:t xml:space="preserve">             </w:t>
      </w:r>
      <w:r w:rsidRPr="00513F1D">
        <w:rPr>
          <w:sz w:val="14"/>
        </w:rPr>
        <w:t xml:space="preserve"> </w:t>
      </w:r>
      <w:r w:rsidR="005A59D1" w:rsidRPr="00513F1D">
        <w:rPr>
          <w:sz w:val="14"/>
        </w:rPr>
        <w:t>(Data)</w:t>
      </w:r>
    </w:p>
    <w:p w:rsidR="00306A8E" w:rsidRDefault="00306A8E" w:rsidP="005A59D1">
      <w:pPr>
        <w:autoSpaceDE w:val="0"/>
        <w:autoSpaceDN w:val="0"/>
        <w:adjustRightInd w:val="0"/>
        <w:spacing w:line="360" w:lineRule="auto"/>
        <w:ind w:left="720" w:right="567"/>
        <w:jc w:val="center"/>
        <w:rPr>
          <w:rFonts w:ascii="TimesNewRomanPSMT" w:hAnsi="TimesNewRomanPSMT" w:cs="TimesNewRomanPSMT"/>
          <w:sz w:val="28"/>
          <w:szCs w:val="28"/>
        </w:rPr>
      </w:pPr>
    </w:p>
    <w:p w:rsidR="005A59D1" w:rsidRPr="004F19F2" w:rsidRDefault="001E02D8" w:rsidP="005A59D1">
      <w:pPr>
        <w:autoSpaceDE w:val="0"/>
        <w:autoSpaceDN w:val="0"/>
        <w:adjustRightInd w:val="0"/>
        <w:spacing w:line="360" w:lineRule="auto"/>
        <w:ind w:left="720" w:right="567"/>
        <w:jc w:val="center"/>
        <w:rPr>
          <w:rFonts w:ascii="TimesNewRomanPSMT" w:hAnsi="TimesNewRomanPSMT" w:cs="TimesNewRomanPSMT"/>
          <w:sz w:val="28"/>
          <w:szCs w:val="28"/>
        </w:rPr>
      </w:pPr>
      <w:r>
        <w:rPr>
          <w:rFonts w:ascii="TimesNewRomanPSMT" w:hAnsi="TimesNewRomanPSMT" w:cs="TimesNewRomanPSMT"/>
          <w:sz w:val="28"/>
          <w:szCs w:val="28"/>
        </w:rPr>
        <w:t>Mindaugas Rimkus</w:t>
      </w:r>
    </w:p>
    <w:p w:rsidR="005A59D1" w:rsidRDefault="005A59D1" w:rsidP="005A59D1">
      <w:pPr>
        <w:autoSpaceDE w:val="0"/>
        <w:autoSpaceDN w:val="0"/>
        <w:adjustRightInd w:val="0"/>
        <w:ind w:left="-540" w:right="-900"/>
        <w:jc w:val="center"/>
        <w:rPr>
          <w:rFonts w:ascii="TimesNewRomanPSMT" w:hAnsi="TimesNewRomanPSMT" w:cs="TimesNewRomanPSMT"/>
        </w:rPr>
      </w:pPr>
    </w:p>
    <w:p w:rsidR="005A59D1" w:rsidRDefault="001E02D8" w:rsidP="005A59D1">
      <w:pPr>
        <w:jc w:val="center"/>
        <w:rPr>
          <w:b/>
          <w:sz w:val="28"/>
          <w:szCs w:val="28"/>
        </w:rPr>
      </w:pPr>
      <w:r w:rsidRPr="001E02D8">
        <w:rPr>
          <w:b/>
          <w:sz w:val="28"/>
          <w:szCs w:val="28"/>
        </w:rPr>
        <w:t>SIŪLĖS MATMENŲ PRIKLAUSOMYBĖS NUO TRUMPOJO JUNGIMO SROVĖS STIPRIO TYRIMAS VIRINANT GLAISTYTAISIAIS ELEKTRODAIS</w:t>
      </w:r>
    </w:p>
    <w:p w:rsidR="001E02D8" w:rsidRDefault="001E02D8" w:rsidP="005A59D1">
      <w:pPr>
        <w:jc w:val="center"/>
        <w:rPr>
          <w:rStyle w:val="apple-style-span"/>
          <w:b/>
          <w:sz w:val="28"/>
          <w:szCs w:val="28"/>
        </w:rPr>
      </w:pPr>
    </w:p>
    <w:p w:rsidR="005A59D1" w:rsidRPr="00000B76" w:rsidRDefault="001E02D8" w:rsidP="00000B76">
      <w:pPr>
        <w:jc w:val="center"/>
        <w:rPr>
          <w:b/>
          <w:bCs/>
          <w:sz w:val="28"/>
          <w:szCs w:val="28"/>
        </w:rPr>
      </w:pPr>
      <w:r w:rsidRPr="001E02D8">
        <w:rPr>
          <w:b/>
          <w:sz w:val="28"/>
          <w:szCs w:val="28"/>
          <w:lang w:val="en-US"/>
        </w:rPr>
        <w:t>RESEARCH OF SEAM DIMENSIONAL DEPENDENCE ON THE SHORT-CIRCUIT CURRENT IN MMA WELDING PROCESS</w:t>
      </w:r>
    </w:p>
    <w:p w:rsidR="005A59D1" w:rsidRDefault="005A59D1" w:rsidP="005A59D1">
      <w:pPr>
        <w:autoSpaceDE w:val="0"/>
        <w:autoSpaceDN w:val="0"/>
        <w:adjustRightInd w:val="0"/>
        <w:spacing w:line="360" w:lineRule="auto"/>
        <w:jc w:val="center"/>
        <w:rPr>
          <w:rFonts w:ascii="TimesNewRomanPSMT" w:hAnsi="TimesNewRomanPSMT" w:cs="TimesNewRomanPSMT"/>
          <w:sz w:val="28"/>
          <w:szCs w:val="28"/>
        </w:rPr>
      </w:pPr>
    </w:p>
    <w:p w:rsidR="005A59D1" w:rsidRDefault="005A59D1" w:rsidP="005A59D1">
      <w:pPr>
        <w:autoSpaceDE w:val="0"/>
        <w:autoSpaceDN w:val="0"/>
        <w:adjustRightInd w:val="0"/>
        <w:spacing w:line="360" w:lineRule="auto"/>
        <w:jc w:val="center"/>
        <w:rPr>
          <w:rFonts w:ascii="TimesNewRomanPSMT" w:hAnsi="TimesNewRomanPSMT" w:cs="TimesNewRomanPSMT"/>
          <w:sz w:val="28"/>
          <w:szCs w:val="28"/>
        </w:rPr>
      </w:pPr>
      <w:r>
        <w:rPr>
          <w:rFonts w:ascii="TimesNewRomanPSMT" w:hAnsi="TimesNewRomanPSMT" w:cs="TimesNewRomanPSMT"/>
          <w:sz w:val="28"/>
          <w:szCs w:val="28"/>
        </w:rPr>
        <w:t>Baigiamasis magistro darbas</w:t>
      </w:r>
    </w:p>
    <w:p w:rsidR="005A59D1" w:rsidRDefault="005A59D1" w:rsidP="005A59D1">
      <w:pPr>
        <w:autoSpaceDE w:val="0"/>
        <w:autoSpaceDN w:val="0"/>
        <w:adjustRightInd w:val="0"/>
        <w:spacing w:line="360" w:lineRule="auto"/>
        <w:jc w:val="center"/>
        <w:rPr>
          <w:rFonts w:ascii="TimesNewRomanPSMT" w:hAnsi="TimesNewRomanPSMT" w:cs="TimesNewRomanPSMT"/>
          <w:sz w:val="28"/>
          <w:szCs w:val="28"/>
        </w:rPr>
      </w:pPr>
    </w:p>
    <w:p w:rsidR="005A59D1" w:rsidRPr="004F19F2" w:rsidRDefault="005A59D1" w:rsidP="005A59D1">
      <w:pPr>
        <w:pStyle w:val="BodyText"/>
        <w:spacing w:line="360" w:lineRule="auto"/>
        <w:jc w:val="center"/>
        <w:rPr>
          <w:lang w:val="pt-BR"/>
        </w:rPr>
      </w:pPr>
      <w:r w:rsidRPr="004F19F2">
        <w:t xml:space="preserve">Medžiagų ir suvirinimo inžinerijos studijų programa, valstybinis kodas </w:t>
      </w:r>
      <w:r>
        <w:rPr>
          <w:lang w:val="pt-BR"/>
        </w:rPr>
        <w:t>62</w:t>
      </w:r>
      <w:r w:rsidRPr="004F19F2">
        <w:rPr>
          <w:lang w:val="pt-BR"/>
        </w:rPr>
        <w:t>1H</w:t>
      </w:r>
      <w:r>
        <w:rPr>
          <w:lang w:val="pt-BR"/>
        </w:rPr>
        <w:t>70005</w:t>
      </w:r>
    </w:p>
    <w:p w:rsidR="005A59D1" w:rsidRDefault="005A59D1" w:rsidP="005A59D1">
      <w:pPr>
        <w:pStyle w:val="BodyText"/>
        <w:spacing w:line="360" w:lineRule="auto"/>
        <w:jc w:val="center"/>
        <w:rPr>
          <w:rFonts w:cs="TimesNewRomanPSMT"/>
        </w:rPr>
      </w:pPr>
      <w:r>
        <w:rPr>
          <w:rFonts w:cs="TimesNewRomanPSMT"/>
          <w:lang w:val="pt-BR"/>
        </w:rPr>
        <w:t>Pramon</w:t>
      </w:r>
      <w:r>
        <w:rPr>
          <w:rFonts w:cs="TimesNewRomanPSMT"/>
        </w:rPr>
        <w:t>ės inžinerijos studijų kryptis</w:t>
      </w:r>
    </w:p>
    <w:p w:rsidR="005A59D1" w:rsidRDefault="005A59D1" w:rsidP="003474A8">
      <w:pPr>
        <w:widowControl w:val="0"/>
        <w:snapToGrid w:val="0"/>
        <w:ind w:left="3828" w:hanging="1418"/>
        <w:rPr>
          <w:szCs w:val="12"/>
        </w:rPr>
      </w:pPr>
      <w:r>
        <w:rPr>
          <w:b/>
          <w:szCs w:val="12"/>
        </w:rPr>
        <w:t>Vadovas</w:t>
      </w:r>
      <w:r>
        <w:rPr>
          <w:szCs w:val="12"/>
        </w:rPr>
        <w:t>___________________________  _______________  __________</w:t>
      </w:r>
    </w:p>
    <w:p w:rsidR="005A59D1" w:rsidRPr="00000B76" w:rsidRDefault="005A59D1" w:rsidP="00000B76">
      <w:pPr>
        <w:widowControl w:val="0"/>
        <w:snapToGrid w:val="0"/>
        <w:ind w:left="3600" w:hanging="1418"/>
        <w:jc w:val="both"/>
        <w:rPr>
          <w:sz w:val="16"/>
          <w:szCs w:val="12"/>
        </w:rPr>
      </w:pPr>
      <w:r>
        <w:rPr>
          <w:sz w:val="16"/>
          <w:szCs w:val="12"/>
        </w:rPr>
        <w:t xml:space="preserve">                             (Moksl. laipsnis/pedag. vardas, vardas, pavardė)                     (Parašas)</w:t>
      </w:r>
      <w:r>
        <w:rPr>
          <w:sz w:val="16"/>
          <w:szCs w:val="12"/>
        </w:rPr>
        <w:tab/>
      </w:r>
      <w:r w:rsidR="00000B76">
        <w:rPr>
          <w:sz w:val="16"/>
          <w:szCs w:val="12"/>
        </w:rPr>
        <w:t>(Data)</w:t>
      </w:r>
      <w:r>
        <w:rPr>
          <w:sz w:val="16"/>
          <w:szCs w:val="12"/>
        </w:rPr>
        <w:t xml:space="preserve"> </w:t>
      </w:r>
    </w:p>
    <w:p w:rsidR="005A59D1" w:rsidRPr="00C920B8" w:rsidRDefault="00C920B8" w:rsidP="00C920B8">
      <w:pPr>
        <w:widowControl w:val="0"/>
        <w:snapToGrid w:val="0"/>
        <w:jc w:val="both"/>
        <w:rPr>
          <w:szCs w:val="12"/>
        </w:rPr>
      </w:pPr>
      <w:r>
        <w:rPr>
          <w:b/>
          <w:szCs w:val="12"/>
        </w:rPr>
        <w:t xml:space="preserve">       </w:t>
      </w:r>
      <w:r w:rsidR="003474A8">
        <w:rPr>
          <w:b/>
          <w:szCs w:val="12"/>
        </w:rPr>
        <w:t>Lietuvių kalbos k</w:t>
      </w:r>
      <w:r w:rsidR="005A59D1">
        <w:rPr>
          <w:b/>
          <w:szCs w:val="12"/>
        </w:rPr>
        <w:t>onsultantas</w:t>
      </w:r>
      <w:r>
        <w:rPr>
          <w:szCs w:val="12"/>
        </w:rPr>
        <w:t xml:space="preserve">_________________________     </w:t>
      </w:r>
      <w:r w:rsidR="005A59D1">
        <w:rPr>
          <w:szCs w:val="12"/>
        </w:rPr>
        <w:t xml:space="preserve">  </w:t>
      </w:r>
      <w:r>
        <w:rPr>
          <w:szCs w:val="12"/>
        </w:rPr>
        <w:t xml:space="preserve"> </w:t>
      </w:r>
      <w:r w:rsidR="005A59D1">
        <w:rPr>
          <w:szCs w:val="12"/>
        </w:rPr>
        <w:t>__</w:t>
      </w:r>
      <w:r w:rsidR="005A59D1">
        <w:rPr>
          <w:szCs w:val="10"/>
        </w:rPr>
        <w:t xml:space="preserve">__________  </w:t>
      </w:r>
      <w:r>
        <w:rPr>
          <w:szCs w:val="10"/>
        </w:rPr>
        <w:t xml:space="preserve">   </w:t>
      </w:r>
      <w:r w:rsidR="005A59D1">
        <w:rPr>
          <w:szCs w:val="10"/>
        </w:rPr>
        <w:t>__________</w:t>
      </w:r>
    </w:p>
    <w:p w:rsidR="00C920B8" w:rsidRPr="00000B76" w:rsidRDefault="00C920B8" w:rsidP="00000B76">
      <w:pPr>
        <w:widowControl w:val="0"/>
        <w:snapToGrid w:val="0"/>
        <w:ind w:left="3969" w:hanging="1418"/>
        <w:jc w:val="both"/>
        <w:rPr>
          <w:sz w:val="16"/>
          <w:szCs w:val="12"/>
        </w:rPr>
      </w:pPr>
      <w:r>
        <w:rPr>
          <w:szCs w:val="12"/>
        </w:rPr>
        <w:t xml:space="preserve">             </w:t>
      </w:r>
      <w:r w:rsidR="005A59D1">
        <w:rPr>
          <w:szCs w:val="12"/>
        </w:rPr>
        <w:t xml:space="preserve"> </w:t>
      </w:r>
      <w:r w:rsidR="005A59D1">
        <w:rPr>
          <w:sz w:val="16"/>
          <w:szCs w:val="12"/>
        </w:rPr>
        <w:t xml:space="preserve">(Moksl. laipsnis/pedag. vardas, vardas, pavardė)             </w:t>
      </w:r>
      <w:r>
        <w:rPr>
          <w:sz w:val="16"/>
          <w:szCs w:val="12"/>
        </w:rPr>
        <w:t xml:space="preserve">    </w:t>
      </w:r>
      <w:r w:rsidR="00513F1D">
        <w:rPr>
          <w:sz w:val="16"/>
          <w:szCs w:val="12"/>
        </w:rPr>
        <w:t xml:space="preserve">  </w:t>
      </w:r>
      <w:r w:rsidR="005A59D1">
        <w:rPr>
          <w:sz w:val="16"/>
          <w:szCs w:val="12"/>
        </w:rPr>
        <w:t xml:space="preserve"> (Parašas)</w:t>
      </w:r>
      <w:r w:rsidR="00513F1D">
        <w:rPr>
          <w:sz w:val="16"/>
          <w:szCs w:val="12"/>
        </w:rPr>
        <w:tab/>
      </w:r>
      <w:r w:rsidR="00000B76">
        <w:rPr>
          <w:sz w:val="16"/>
          <w:szCs w:val="12"/>
        </w:rPr>
        <w:t xml:space="preserve"> (Data)</w:t>
      </w:r>
    </w:p>
    <w:p w:rsidR="00000B76" w:rsidRDefault="00000B76" w:rsidP="00000B76">
      <w:pPr>
        <w:pStyle w:val="BodyText"/>
        <w:spacing w:line="360" w:lineRule="auto"/>
      </w:pPr>
    </w:p>
    <w:p w:rsidR="00564F29" w:rsidRDefault="00564F29" w:rsidP="00000B76">
      <w:pPr>
        <w:pStyle w:val="BodyText"/>
        <w:spacing w:line="360" w:lineRule="auto"/>
      </w:pPr>
    </w:p>
    <w:p w:rsidR="00564F29" w:rsidRDefault="00564F29" w:rsidP="00000B76">
      <w:pPr>
        <w:pStyle w:val="BodyText"/>
        <w:spacing w:line="360" w:lineRule="auto"/>
      </w:pPr>
    </w:p>
    <w:p w:rsidR="00564F29" w:rsidRDefault="00564F29" w:rsidP="00000B76">
      <w:pPr>
        <w:pStyle w:val="BodyText"/>
        <w:spacing w:line="360" w:lineRule="auto"/>
      </w:pPr>
    </w:p>
    <w:p w:rsidR="00564F29" w:rsidRDefault="00564F29" w:rsidP="00000B76">
      <w:pPr>
        <w:pStyle w:val="BodyText"/>
        <w:spacing w:line="360" w:lineRule="auto"/>
      </w:pPr>
    </w:p>
    <w:p w:rsidR="00564F29" w:rsidRDefault="00564F29" w:rsidP="00000B76">
      <w:pPr>
        <w:pStyle w:val="BodyText"/>
        <w:spacing w:line="360" w:lineRule="auto"/>
      </w:pPr>
    </w:p>
    <w:p w:rsidR="005A59D1" w:rsidRDefault="005A59D1" w:rsidP="00C920B8">
      <w:pPr>
        <w:pStyle w:val="BodyText"/>
        <w:spacing w:line="360" w:lineRule="auto"/>
        <w:jc w:val="center"/>
      </w:pPr>
      <w:r>
        <w:t>Vilnius, 201</w:t>
      </w:r>
      <w:bookmarkStart w:id="1" w:name="_Toc263172000"/>
      <w:bookmarkEnd w:id="1"/>
      <w:r w:rsidR="007F2C05">
        <w:t>3</w:t>
      </w:r>
      <w:r w:rsidR="003C652A">
        <w:br w:type="page"/>
      </w:r>
    </w:p>
    <w:p w:rsidR="00034FE4" w:rsidRDefault="00034FE4" w:rsidP="00FF6CBB">
      <w:pPr>
        <w:jc w:val="center"/>
        <w:rPr>
          <w:b/>
          <w:sz w:val="28"/>
          <w:szCs w:val="28"/>
        </w:rPr>
        <w:sectPr w:rsidR="00034FE4" w:rsidSect="00D65207">
          <w:pgSz w:w="11906" w:h="16838" w:code="9"/>
          <w:pgMar w:top="1134" w:right="567" w:bottom="1134" w:left="1134" w:header="567" w:footer="567" w:gutter="0"/>
          <w:pgNumType w:chapSep="period"/>
          <w:cols w:space="1296"/>
          <w:titlePg/>
          <w:docGrid w:linePitch="360"/>
        </w:sectPr>
      </w:pPr>
    </w:p>
    <w:p w:rsidR="00034FE4" w:rsidRDefault="00AF0439" w:rsidP="00FF6CBB">
      <w:pPr>
        <w:jc w:val="center"/>
        <w:rPr>
          <w:b/>
          <w:sz w:val="28"/>
          <w:szCs w:val="28"/>
        </w:rPr>
        <w:sectPr w:rsidR="00034FE4" w:rsidSect="00D65207">
          <w:pgSz w:w="11906" w:h="16838" w:code="9"/>
          <w:pgMar w:top="1134" w:right="567" w:bottom="1134" w:left="1134" w:header="567" w:footer="567" w:gutter="0"/>
          <w:pgNumType w:chapSep="period"/>
          <w:cols w:space="1296"/>
          <w:titlePg/>
          <w:docGrid w:linePitch="360"/>
        </w:sectPr>
      </w:pPr>
      <w:r>
        <w:rPr>
          <w:noProof/>
          <w:lang w:val="en-US" w:eastAsia="en-US"/>
        </w:rPr>
        <w:lastRenderedPageBreak/>
        <mc:AlternateContent>
          <mc:Choice Requires="wpg">
            <w:drawing>
              <wp:anchor distT="0" distB="0" distL="114300" distR="114300" simplePos="0" relativeHeight="251641856" behindDoc="0" locked="0" layoutInCell="1" allowOverlap="1" wp14:anchorId="207C3EAB" wp14:editId="597CE9A1">
                <wp:simplePos x="0" y="0"/>
                <wp:positionH relativeFrom="column">
                  <wp:posOffset>-72390</wp:posOffset>
                </wp:positionH>
                <wp:positionV relativeFrom="paragraph">
                  <wp:posOffset>-358140</wp:posOffset>
                </wp:positionV>
                <wp:extent cx="6585585" cy="8625840"/>
                <wp:effectExtent l="0" t="0" r="24765" b="22860"/>
                <wp:wrapNone/>
                <wp:docPr id="55"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5585" cy="8625840"/>
                          <a:chOff x="1635" y="1082"/>
                          <a:chExt cx="9651" cy="13584"/>
                        </a:xfrm>
                      </wpg:grpSpPr>
                      <wps:wsp>
                        <wps:cNvPr id="56" name="Text Box 68"/>
                        <wps:cNvSpPr txBox="1">
                          <a:spLocks noChangeArrowheads="1"/>
                        </wps:cNvSpPr>
                        <wps:spPr bwMode="auto">
                          <a:xfrm>
                            <a:off x="1725" y="1206"/>
                            <a:ext cx="4682" cy="1285"/>
                          </a:xfrm>
                          <a:prstGeom prst="rect">
                            <a:avLst/>
                          </a:prstGeom>
                          <a:solidFill>
                            <a:srgbClr val="FFFFFF"/>
                          </a:solidFill>
                          <a:ln w="9525">
                            <a:solidFill>
                              <a:srgbClr val="000000"/>
                            </a:solidFill>
                            <a:miter lim="800000"/>
                            <a:headEnd/>
                            <a:tailEnd/>
                          </a:ln>
                        </wps:spPr>
                        <wps:txbx>
                          <w:txbxContent>
                            <w:p w:rsidR="00782915" w:rsidRDefault="00782915" w:rsidP="00873CC1">
                              <w:pPr>
                                <w:spacing w:line="360" w:lineRule="auto"/>
                              </w:pPr>
                              <w:r>
                                <w:t>Vilniaus Gedimino technikos universitetas</w:t>
                              </w:r>
                            </w:p>
                            <w:p w:rsidR="00782915" w:rsidRDefault="00782915" w:rsidP="00873CC1">
                              <w:pPr>
                                <w:pStyle w:val="Footer"/>
                                <w:widowControl w:val="0"/>
                                <w:tabs>
                                  <w:tab w:val="clear" w:pos="4320"/>
                                  <w:tab w:val="clear" w:pos="8640"/>
                                </w:tabs>
                                <w:snapToGrid w:val="0"/>
                                <w:spacing w:line="360" w:lineRule="auto"/>
                                <w:rPr>
                                  <w:rFonts w:ascii="Times New Roman" w:hAnsi="Times New Roman"/>
                                  <w:b/>
                                  <w:bCs/>
                                  <w:sz w:val="24"/>
                                </w:rPr>
                              </w:pPr>
                              <w:r>
                                <w:rPr>
                                  <w:rFonts w:ascii="Times New Roman" w:hAnsi="Times New Roman"/>
                                  <w:b/>
                                  <w:bCs/>
                                  <w:sz w:val="24"/>
                                </w:rPr>
                                <w:t>Mechanikos</w:t>
                              </w:r>
                              <w:r>
                                <w:rPr>
                                  <w:rFonts w:ascii="Times New Roman" w:hAnsi="Times New Roman"/>
                                  <w:sz w:val="24"/>
                                </w:rPr>
                                <w:t xml:space="preserve"> fakultetas</w:t>
                              </w:r>
                            </w:p>
                            <w:p w:rsidR="00782915" w:rsidRDefault="00782915" w:rsidP="00873CC1">
                              <w:pPr>
                                <w:widowControl w:val="0"/>
                                <w:snapToGrid w:val="0"/>
                                <w:spacing w:line="360" w:lineRule="auto"/>
                              </w:pPr>
                              <w:r>
                                <w:rPr>
                                  <w:b/>
                                  <w:bCs/>
                                </w:rPr>
                                <w:t>Medžiagotyros ir suvirinimo</w:t>
                              </w:r>
                              <w:r>
                                <w:t xml:space="preserve"> katedra</w:t>
                              </w:r>
                            </w:p>
                          </w:txbxContent>
                        </wps:txbx>
                        <wps:bodyPr rot="0" vert="horz" wrap="square" lIns="91440" tIns="45720" rIns="91440" bIns="45720" anchor="t" anchorCtr="0" upright="1">
                          <a:noAutofit/>
                        </wps:bodyPr>
                      </wps:wsp>
                      <wps:wsp>
                        <wps:cNvPr id="57" name="Text Box 69"/>
                        <wps:cNvSpPr txBox="1">
                          <a:spLocks noChangeArrowheads="1"/>
                        </wps:cNvSpPr>
                        <wps:spPr bwMode="auto">
                          <a:xfrm>
                            <a:off x="8431" y="1195"/>
                            <a:ext cx="2706" cy="1293"/>
                          </a:xfrm>
                          <a:prstGeom prst="rect">
                            <a:avLst/>
                          </a:prstGeom>
                          <a:solidFill>
                            <a:srgbClr val="FFFFFF"/>
                          </a:solidFill>
                          <a:ln w="9525">
                            <a:solidFill>
                              <a:srgbClr val="000000"/>
                            </a:solidFill>
                            <a:miter lim="800000"/>
                            <a:headEnd/>
                            <a:tailEnd/>
                          </a:ln>
                        </wps:spPr>
                        <wps:txbx>
                          <w:txbxContent>
                            <w:p w:rsidR="00782915" w:rsidRDefault="00782915" w:rsidP="00873CC1">
                              <w:pPr>
                                <w:spacing w:line="360" w:lineRule="auto"/>
                              </w:pPr>
                              <w:r>
                                <w:t>ISBN</w:t>
                              </w:r>
                              <w:r>
                                <w:tab/>
                                <w:t xml:space="preserve">   ISSN</w:t>
                              </w:r>
                            </w:p>
                            <w:p w:rsidR="00782915" w:rsidRDefault="000C4E7F" w:rsidP="00873CC1">
                              <w:pPr>
                                <w:widowControl w:val="0"/>
                                <w:snapToGrid w:val="0"/>
                                <w:spacing w:line="360" w:lineRule="auto"/>
                              </w:pPr>
                              <w:r>
                                <w:t>Egz. sk. 3</w:t>
                              </w:r>
                            </w:p>
                            <w:p w:rsidR="00782915" w:rsidRDefault="00782915" w:rsidP="00873CC1">
                              <w:pPr>
                                <w:widowControl w:val="0"/>
                                <w:snapToGrid w:val="0"/>
                                <w:spacing w:line="360" w:lineRule="auto"/>
                              </w:pPr>
                              <w:r>
                                <w:t>Data 201</w:t>
                              </w:r>
                              <w:r>
                                <w:rPr>
                                  <w:lang w:val="en-US"/>
                                </w:rPr>
                                <w:t>3</w:t>
                              </w:r>
                              <w:r>
                                <w:t>-06-04</w:t>
                              </w:r>
                            </w:p>
                          </w:txbxContent>
                        </wps:txbx>
                        <wps:bodyPr rot="0" vert="horz" wrap="square" lIns="91440" tIns="45720" rIns="91440" bIns="45720" anchor="t" anchorCtr="0" upright="1">
                          <a:noAutofit/>
                        </wps:bodyPr>
                      </wps:wsp>
                      <wps:wsp>
                        <wps:cNvPr id="58" name="Text Box 70"/>
                        <wps:cNvSpPr txBox="1">
                          <a:spLocks noChangeArrowheads="1"/>
                        </wps:cNvSpPr>
                        <wps:spPr bwMode="auto">
                          <a:xfrm>
                            <a:off x="1701" y="2789"/>
                            <a:ext cx="9446" cy="1353"/>
                          </a:xfrm>
                          <a:prstGeom prst="rect">
                            <a:avLst/>
                          </a:prstGeom>
                          <a:solidFill>
                            <a:srgbClr val="FFFFFF"/>
                          </a:solidFill>
                          <a:ln w="9525">
                            <a:solidFill>
                              <a:srgbClr val="000000"/>
                            </a:solidFill>
                            <a:miter lim="800000"/>
                            <a:headEnd/>
                            <a:tailEnd/>
                          </a:ln>
                        </wps:spPr>
                        <wps:txbx>
                          <w:txbxContent>
                            <w:p w:rsidR="00782915" w:rsidRDefault="00782915" w:rsidP="00873CC1">
                              <w:pPr>
                                <w:pStyle w:val="Footer"/>
                                <w:tabs>
                                  <w:tab w:val="clear" w:pos="4320"/>
                                  <w:tab w:val="clear" w:pos="8640"/>
                                </w:tabs>
                                <w:rPr>
                                  <w:rFonts w:ascii="Times New Roman" w:hAnsi="Times New Roman"/>
                                  <w:sz w:val="24"/>
                                </w:rPr>
                              </w:pPr>
                              <w:r>
                                <w:rPr>
                                  <w:rFonts w:ascii="Times New Roman" w:hAnsi="Times New Roman"/>
                                  <w:b/>
                                  <w:bCs/>
                                  <w:sz w:val="24"/>
                                </w:rPr>
                                <w:t>Medžiagų ir suvirinimo inžinerijos</w:t>
                              </w:r>
                              <w:r>
                                <w:rPr>
                                  <w:rFonts w:ascii="Times New Roman" w:hAnsi="Times New Roman"/>
                                  <w:sz w:val="24"/>
                                </w:rPr>
                                <w:t xml:space="preserve"> studijų programos baigiamasis magistro darbas</w:t>
                              </w:r>
                            </w:p>
                            <w:p w:rsidR="00782915" w:rsidRPr="004353C6" w:rsidRDefault="00782915" w:rsidP="00873CC1">
                              <w:pPr>
                                <w:pStyle w:val="Footer"/>
                                <w:tabs>
                                  <w:tab w:val="clear" w:pos="4320"/>
                                  <w:tab w:val="clear" w:pos="8640"/>
                                </w:tabs>
                                <w:rPr>
                                  <w:rFonts w:ascii="Times New Roman" w:hAnsi="Times New Roman"/>
                                  <w:b/>
                                  <w:sz w:val="24"/>
                                </w:rPr>
                              </w:pPr>
                              <w:r>
                                <w:rPr>
                                  <w:rFonts w:ascii="Times New Roman" w:hAnsi="Times New Roman"/>
                                  <w:sz w:val="24"/>
                                </w:rPr>
                                <w:t xml:space="preserve">Pavadinimas </w:t>
                              </w:r>
                              <w:r w:rsidRPr="006B2B69">
                                <w:rPr>
                                  <w:rFonts w:ascii="Times New Roman" w:hAnsi="Times New Roman"/>
                                  <w:b/>
                                  <w:sz w:val="24"/>
                                </w:rPr>
                                <w:t>SIŪLĖS MATMENŲ PRIKLAUSOMYBĖS NUO TRUMPOJO JUNGIMO SROVĖS STIPRIO TYRIMAS VIRINANT GLAISTYTAISIAIS ELEKTRODAIS</w:t>
                              </w:r>
                              <w:r>
                                <w:rPr>
                                  <w:rFonts w:ascii="Times New Roman" w:hAnsi="Times New Roman"/>
                                  <w:b/>
                                  <w:sz w:val="24"/>
                                </w:rPr>
                                <w:t>.</w:t>
                              </w:r>
                            </w:p>
                            <w:p w:rsidR="00782915" w:rsidRDefault="00782915" w:rsidP="00873CC1">
                              <w:pPr>
                                <w:pStyle w:val="Footer"/>
                                <w:widowControl w:val="0"/>
                                <w:tabs>
                                  <w:tab w:val="clear" w:pos="4320"/>
                                  <w:tab w:val="clear" w:pos="8640"/>
                                </w:tabs>
                                <w:snapToGrid w:val="0"/>
                                <w:spacing w:line="360" w:lineRule="auto"/>
                                <w:rPr>
                                  <w:rFonts w:ascii="Times New Roman" w:hAnsi="Times New Roman"/>
                                  <w:sz w:val="24"/>
                                  <w:vertAlign w:val="superscript"/>
                                </w:rPr>
                              </w:pPr>
                              <w:r>
                                <w:rPr>
                                  <w:rFonts w:ascii="Times New Roman" w:hAnsi="Times New Roman"/>
                                  <w:sz w:val="24"/>
                                </w:rPr>
                                <w:t xml:space="preserve">Autorius </w:t>
                              </w:r>
                              <w:r>
                                <w:rPr>
                                  <w:rFonts w:ascii="Times New Roman" w:hAnsi="Times New Roman"/>
                                  <w:b/>
                                  <w:sz w:val="24"/>
                                </w:rPr>
                                <w:t>Mindaugas Rimkus</w:t>
                              </w:r>
                              <w:r>
                                <w:rPr>
                                  <w:rFonts w:ascii="Times New Roman" w:hAnsi="Times New Roman"/>
                                  <w:b/>
                                  <w:bCs/>
                                  <w:sz w:val="24"/>
                                </w:rPr>
                                <w:t xml:space="preserve">     </w:t>
                              </w:r>
                              <w:r>
                                <w:rPr>
                                  <w:rFonts w:ascii="Times New Roman" w:hAnsi="Times New Roman"/>
                                  <w:b/>
                                  <w:bCs/>
                                  <w:sz w:val="24"/>
                                </w:rPr>
                                <w:tab/>
                              </w:r>
                              <w:r>
                                <w:rPr>
                                  <w:rFonts w:ascii="Times New Roman" w:hAnsi="Times New Roman"/>
                                  <w:b/>
                                  <w:bCs/>
                                  <w:sz w:val="24"/>
                                </w:rPr>
                                <w:tab/>
                                <w:t xml:space="preserve">   </w:t>
                              </w:r>
                              <w:r>
                                <w:rPr>
                                  <w:rFonts w:ascii="Times New Roman" w:hAnsi="Times New Roman"/>
                                  <w:sz w:val="24"/>
                                </w:rPr>
                                <w:t xml:space="preserve">Vadovas dr. doc. </w:t>
                              </w:r>
                              <w:r>
                                <w:rPr>
                                  <w:rFonts w:ascii="Times New Roman" w:hAnsi="Times New Roman"/>
                                  <w:b/>
                                  <w:bCs/>
                                  <w:sz w:val="24"/>
                                </w:rPr>
                                <w:t>Ivanas Višniakas</w:t>
                              </w:r>
                            </w:p>
                          </w:txbxContent>
                        </wps:txbx>
                        <wps:bodyPr rot="0" vert="horz" wrap="square" lIns="91440" tIns="45720" rIns="91440" bIns="45720" anchor="t" anchorCtr="0" upright="1">
                          <a:noAutofit/>
                        </wps:bodyPr>
                      </wps:wsp>
                      <wps:wsp>
                        <wps:cNvPr id="59" name="Text Box 71"/>
                        <wps:cNvSpPr txBox="1">
                          <a:spLocks noChangeArrowheads="1"/>
                        </wps:cNvSpPr>
                        <wps:spPr bwMode="auto">
                          <a:xfrm>
                            <a:off x="8448" y="4292"/>
                            <a:ext cx="2715" cy="1404"/>
                          </a:xfrm>
                          <a:prstGeom prst="rect">
                            <a:avLst/>
                          </a:prstGeom>
                          <a:solidFill>
                            <a:srgbClr val="FFFFFF"/>
                          </a:solidFill>
                          <a:ln w="9525">
                            <a:solidFill>
                              <a:srgbClr val="000000"/>
                            </a:solidFill>
                            <a:miter lim="800000"/>
                            <a:headEnd/>
                            <a:tailEnd/>
                          </a:ln>
                        </wps:spPr>
                        <wps:txbx>
                          <w:txbxContent>
                            <w:p w:rsidR="00C127A9" w:rsidRDefault="00782915" w:rsidP="00873CC1">
                              <w:pPr>
                                <w:spacing w:line="360" w:lineRule="auto"/>
                                <w:rPr>
                                  <w:b/>
                                  <w:bCs/>
                                  <w:sz w:val="18"/>
                                </w:rPr>
                              </w:pPr>
                              <w:r>
                                <w:rPr>
                                  <w:b/>
                                  <w:bCs/>
                                  <w:sz w:val="18"/>
                                </w:rPr>
                                <w:t>Kalba</w:t>
                              </w:r>
                            </w:p>
                            <w:p w:rsidR="00C127A9" w:rsidRDefault="00782915" w:rsidP="00873CC1">
                              <w:pPr>
                                <w:widowControl w:val="0"/>
                                <w:snapToGrid w:val="0"/>
                                <w:spacing w:line="360" w:lineRule="auto"/>
                              </w:pPr>
                              <w:r>
                                <w:rPr>
                                  <w:sz w:val="18"/>
                                </w:rPr>
                                <w:tab/>
                              </w:r>
                              <w:r w:rsidR="00C127A9">
                                <w:t>L</w:t>
                              </w:r>
                              <w:r>
                                <w:t>ietuvių</w:t>
                              </w:r>
                            </w:p>
                            <w:p w:rsidR="00782915" w:rsidRDefault="00782915" w:rsidP="00873CC1">
                              <w:pPr>
                                <w:widowControl w:val="0"/>
                                <w:snapToGrid w:val="0"/>
                                <w:spacing w:line="360" w:lineRule="auto"/>
                                <w:ind w:firstLine="720"/>
                              </w:pPr>
                              <w:r>
                                <w:tab/>
                                <w:t>užsienio</w:t>
                              </w:r>
                            </w:p>
                          </w:txbxContent>
                        </wps:txbx>
                        <wps:bodyPr rot="0" vert="horz" wrap="square" lIns="91440" tIns="45720" rIns="91440" bIns="45720" anchor="t" anchorCtr="0" upright="1">
                          <a:noAutofit/>
                        </wps:bodyPr>
                      </wps:wsp>
                      <wps:wsp>
                        <wps:cNvPr id="60" name="Text Box 72"/>
                        <wps:cNvSpPr txBox="1">
                          <a:spLocks noChangeArrowheads="1"/>
                        </wps:cNvSpPr>
                        <wps:spPr bwMode="auto">
                          <a:xfrm>
                            <a:off x="8628" y="4604"/>
                            <a:ext cx="636" cy="423"/>
                          </a:xfrm>
                          <a:prstGeom prst="rect">
                            <a:avLst/>
                          </a:prstGeom>
                          <a:solidFill>
                            <a:srgbClr val="FFFFFF"/>
                          </a:solidFill>
                          <a:ln w="9525">
                            <a:solidFill>
                              <a:srgbClr val="000000"/>
                            </a:solidFill>
                            <a:miter lim="800000"/>
                            <a:headEnd/>
                            <a:tailEnd/>
                          </a:ln>
                        </wps:spPr>
                        <wps:txbx>
                          <w:txbxContent>
                            <w:p w:rsidR="00782915" w:rsidRPr="00873CC1" w:rsidRDefault="00782915" w:rsidP="00873CC1">
                              <w:pPr>
                                <w:jc w:val="center"/>
                                <w:rPr>
                                  <w:b/>
                                </w:rPr>
                              </w:pPr>
                              <w:r w:rsidRPr="00873CC1">
                                <w:rPr>
                                  <w:b/>
                                </w:rPr>
                                <w:t>X</w:t>
                              </w:r>
                            </w:p>
                          </w:txbxContent>
                        </wps:txbx>
                        <wps:bodyPr rot="0" vert="horz" wrap="square" lIns="91440" tIns="45720" rIns="91440" bIns="45720" anchor="t" anchorCtr="0" upright="1">
                          <a:noAutofit/>
                        </wps:bodyPr>
                      </wps:wsp>
                      <wps:wsp>
                        <wps:cNvPr id="61" name="Text Box 73"/>
                        <wps:cNvSpPr txBox="1">
                          <a:spLocks noChangeArrowheads="1"/>
                        </wps:cNvSpPr>
                        <wps:spPr bwMode="auto">
                          <a:xfrm>
                            <a:off x="8628" y="5058"/>
                            <a:ext cx="636" cy="389"/>
                          </a:xfrm>
                          <a:prstGeom prst="rect">
                            <a:avLst/>
                          </a:prstGeom>
                          <a:solidFill>
                            <a:srgbClr val="FFFFFF"/>
                          </a:solidFill>
                          <a:ln w="9525">
                            <a:solidFill>
                              <a:srgbClr val="000000"/>
                            </a:solidFill>
                            <a:miter lim="800000"/>
                            <a:headEnd/>
                            <a:tailEnd/>
                          </a:ln>
                        </wps:spPr>
                        <wps:txbx>
                          <w:txbxContent>
                            <w:p w:rsidR="00782915" w:rsidRDefault="00782915" w:rsidP="00873CC1"/>
                          </w:txbxContent>
                        </wps:txbx>
                        <wps:bodyPr rot="0" vert="horz" wrap="square" lIns="91440" tIns="45720" rIns="91440" bIns="45720" anchor="t" anchorCtr="0" upright="1">
                          <a:noAutofit/>
                        </wps:bodyPr>
                      </wps:wsp>
                      <wps:wsp>
                        <wps:cNvPr id="62" name="Text Box 74"/>
                        <wps:cNvSpPr txBox="1">
                          <a:spLocks noChangeArrowheads="1"/>
                        </wps:cNvSpPr>
                        <wps:spPr bwMode="auto">
                          <a:xfrm>
                            <a:off x="1701" y="5809"/>
                            <a:ext cx="9469" cy="7507"/>
                          </a:xfrm>
                          <a:prstGeom prst="rect">
                            <a:avLst/>
                          </a:prstGeom>
                          <a:solidFill>
                            <a:srgbClr val="FFFFFF"/>
                          </a:solidFill>
                          <a:ln w="9525">
                            <a:solidFill>
                              <a:srgbClr val="000000"/>
                            </a:solidFill>
                            <a:miter lim="800000"/>
                            <a:headEnd/>
                            <a:tailEnd/>
                          </a:ln>
                        </wps:spPr>
                        <wps:txbx>
                          <w:txbxContent>
                            <w:p w:rsidR="00782915" w:rsidRDefault="00782915" w:rsidP="00873CC1">
                              <w:pPr>
                                <w:rPr>
                                  <w:rStyle w:val="apple-style-span"/>
                                  <w:b/>
                                  <w:sz w:val="28"/>
                                  <w:szCs w:val="28"/>
                                </w:rPr>
                              </w:pPr>
                              <w:r>
                                <w:rPr>
                                  <w:b/>
                                  <w:bCs/>
                                </w:rPr>
                                <w:t>Anotacija</w:t>
                              </w:r>
                              <w:r w:rsidRPr="007924C5">
                                <w:rPr>
                                  <w:rStyle w:val="apple-style-span"/>
                                  <w:b/>
                                  <w:sz w:val="28"/>
                                  <w:szCs w:val="28"/>
                                </w:rPr>
                                <w:t xml:space="preserve"> </w:t>
                              </w:r>
                            </w:p>
                            <w:p w:rsidR="00782915" w:rsidRDefault="00782915" w:rsidP="00873CC1">
                              <w:pPr>
                                <w:rPr>
                                  <w:rStyle w:val="apple-style-span"/>
                                  <w:b/>
                                  <w:sz w:val="28"/>
                                  <w:szCs w:val="28"/>
                                </w:rPr>
                              </w:pPr>
                            </w:p>
                            <w:p w:rsidR="00782915" w:rsidRPr="0053583C" w:rsidRDefault="00782915" w:rsidP="0053583C">
                              <w:pPr>
                                <w:spacing w:line="360" w:lineRule="auto"/>
                                <w:ind w:firstLine="562"/>
                                <w:jc w:val="both"/>
                                <w:rPr>
                                  <w:bCs/>
                                </w:rPr>
                              </w:pPr>
                              <w:r>
                                <w:rPr>
                                  <w:bCs/>
                                </w:rPr>
                                <w:t xml:space="preserve"> </w:t>
                              </w:r>
                            </w:p>
                            <w:p w:rsidR="00782915" w:rsidRDefault="00782915" w:rsidP="00DE69F7">
                              <w:pPr>
                                <w:spacing w:line="360" w:lineRule="auto"/>
                                <w:ind w:firstLine="562"/>
                                <w:jc w:val="both"/>
                              </w:pPr>
                              <w:r w:rsidRPr="00DE69F7">
                                <w:t>Da</w:t>
                              </w:r>
                              <w:r>
                                <w:t>rbe tiriami mažaanglio plieno S</w:t>
                              </w:r>
                              <w:r w:rsidRPr="00DE69F7">
                                <w:rPr>
                                  <w:lang w:val="en-US"/>
                                </w:rPr>
                                <w:t>235J2 (</w:t>
                              </w:r>
                              <w:r w:rsidRPr="00DE69F7">
                                <w:t>LST EN 10025:2004) suvirintų siūlių pasikeitimai, plieną apvirinant skirtingais glaistytaisiais elektrodais ir suvirinimo režimais</w:t>
                              </w:r>
                              <w:r>
                                <w:t xml:space="preserve">. </w:t>
                              </w:r>
                              <w:r w:rsidRPr="00DE69F7">
                                <w:t>Tyrimų metu buvo naudojami AV-</w:t>
                              </w:r>
                              <w:r w:rsidRPr="00DE69F7">
                                <w:rPr>
                                  <w:lang w:val="en-US"/>
                                </w:rPr>
                                <w:t>23 ir AV-66 glaistytieji elektrodai</w:t>
                              </w:r>
                              <w:r>
                                <w:t xml:space="preserve"> bei keičiamas trumpojo jungimo srovės stipris.</w:t>
                              </w:r>
                            </w:p>
                            <w:p w:rsidR="00782915" w:rsidRPr="00DE69F7" w:rsidRDefault="00922B30" w:rsidP="00DE69F7">
                              <w:pPr>
                                <w:spacing w:line="360" w:lineRule="auto"/>
                                <w:ind w:firstLine="562"/>
                                <w:jc w:val="both"/>
                                <w:rPr>
                                  <w:lang w:val="en-US"/>
                                </w:rPr>
                              </w:pPr>
                              <w:r>
                                <w:t>Nustatytas ryšys tarp</w:t>
                              </w:r>
                              <w:r w:rsidR="00377578">
                                <w:t xml:space="preserve"> metalo įvirinimo gylio, rumbelės aukščio, išlydytų lašų</w:t>
                              </w:r>
                              <w:r w:rsidR="00782915">
                                <w:t xml:space="preserve"> dydžio,</w:t>
                              </w:r>
                              <w:r w:rsidR="00377578">
                                <w:t xml:space="preserve"> išlydytų lašų</w:t>
                              </w:r>
                              <w:r w:rsidR="00782915">
                                <w:t xml:space="preserve"> kiekio, trumpojo ju</w:t>
                              </w:r>
                              <w:r>
                                <w:t>ngimo trukmės ir</w:t>
                              </w:r>
                              <w:r w:rsidR="00782915">
                                <w:t xml:space="preserve"> trumpojo</w:t>
                              </w:r>
                              <w:r w:rsidR="00377578">
                                <w:t xml:space="preserve"> jungimo srovės dydžio</w:t>
                              </w:r>
                              <w:r w:rsidR="00782915">
                                <w:t xml:space="preserve">.  </w:t>
                              </w:r>
                            </w:p>
                            <w:p w:rsidR="00782915" w:rsidRDefault="00782915" w:rsidP="00DE69F7">
                              <w:pPr>
                                <w:spacing w:line="360" w:lineRule="auto"/>
                                <w:ind w:firstLine="562"/>
                                <w:jc w:val="both"/>
                                <w:rPr>
                                  <w:bCs/>
                                </w:rPr>
                              </w:pPr>
                              <w:r>
                                <w:rPr>
                                  <w:bCs/>
                                </w:rPr>
                                <w:t>Gauti  tyrimų</w:t>
                              </w:r>
                              <w:r w:rsidRPr="00DE69F7">
                                <w:rPr>
                                  <w:bCs/>
                                </w:rPr>
                                <w:t xml:space="preserve"> rezultatai</w:t>
                              </w:r>
                              <w:r>
                                <w:rPr>
                                  <w:bCs/>
                                </w:rPr>
                                <w:t>, nubraižyti priklausomybių grafikai ir pateiktos</w:t>
                              </w:r>
                              <w:r w:rsidRPr="00DE69F7">
                                <w:rPr>
                                  <w:bCs/>
                                </w:rPr>
                                <w:t xml:space="preserve"> išvados.</w:t>
                              </w:r>
                            </w:p>
                            <w:p w:rsidR="00782915" w:rsidRDefault="00782915" w:rsidP="00590064">
                              <w:pPr>
                                <w:spacing w:line="360" w:lineRule="auto"/>
                                <w:jc w:val="both"/>
                                <w:rPr>
                                  <w:bCs/>
                                </w:rPr>
                              </w:pPr>
                            </w:p>
                            <w:p w:rsidR="00782915" w:rsidRDefault="00782915" w:rsidP="00DE69F7">
                              <w:pPr>
                                <w:spacing w:line="360" w:lineRule="auto"/>
                                <w:ind w:firstLine="562"/>
                                <w:jc w:val="both"/>
                                <w:rPr>
                                  <w:bCs/>
                                </w:rPr>
                              </w:pPr>
                              <w:r>
                                <w:rPr>
                                  <w:bCs/>
                                </w:rPr>
                                <w:t>Darbą sudaro: įvadas, literatūros apžvalga, eksperimentuose naudojama įranga ir medžiagos, tyrimo metodika, tyrimų metu gauti rezultatai, grafikai, išvados, literatūra.</w:t>
                              </w:r>
                            </w:p>
                            <w:p w:rsidR="00782915" w:rsidRPr="00DE69F7" w:rsidRDefault="00782915" w:rsidP="005E4AF6">
                              <w:pPr>
                                <w:spacing w:line="360" w:lineRule="auto"/>
                                <w:jc w:val="both"/>
                                <w:rPr>
                                  <w:bCs/>
                                </w:rPr>
                              </w:pPr>
                            </w:p>
                            <w:p w:rsidR="00782915" w:rsidRPr="00700C6B" w:rsidRDefault="00782915" w:rsidP="00DE69F7">
                              <w:pPr>
                                <w:spacing w:line="360" w:lineRule="auto"/>
                                <w:ind w:firstLine="562"/>
                                <w:jc w:val="both"/>
                              </w:pPr>
                              <w:r>
                                <w:t xml:space="preserve">Darbo apimtis: </w:t>
                              </w:r>
                              <w:r>
                                <w:rPr>
                                  <w:lang w:val="en-US"/>
                                </w:rPr>
                                <w:t xml:space="preserve">83 p. </w:t>
                              </w:r>
                              <w:proofErr w:type="gramStart"/>
                              <w:r>
                                <w:rPr>
                                  <w:lang w:val="en-US"/>
                                </w:rPr>
                                <w:t>teksto</w:t>
                              </w:r>
                              <w:proofErr w:type="gramEnd"/>
                              <w:r>
                                <w:rPr>
                                  <w:lang w:val="en-US"/>
                                </w:rPr>
                                <w:t>, 73 iliustr., 18 lent., 23 bibliografini</w:t>
                              </w:r>
                              <w:r>
                                <w:t>ai šaltiniai.</w:t>
                              </w:r>
                            </w:p>
                            <w:p w:rsidR="00782915" w:rsidRDefault="00782915" w:rsidP="00873CC1">
                              <w:pPr>
                                <w:rPr>
                                  <w:rStyle w:val="apple-style-span"/>
                                  <w:b/>
                                  <w:sz w:val="28"/>
                                  <w:szCs w:val="28"/>
                                </w:rPr>
                              </w:pPr>
                            </w:p>
                            <w:p w:rsidR="00782915" w:rsidRDefault="00782915"/>
                          </w:txbxContent>
                        </wps:txbx>
                        <wps:bodyPr rot="0" vert="horz" wrap="square" lIns="91440" tIns="45720" rIns="91440" bIns="45720" anchor="t" anchorCtr="0" upright="1">
                          <a:noAutofit/>
                        </wps:bodyPr>
                      </wps:wsp>
                      <wps:wsp>
                        <wps:cNvPr id="63" name="Text Box 75"/>
                        <wps:cNvSpPr txBox="1">
                          <a:spLocks noChangeArrowheads="1"/>
                        </wps:cNvSpPr>
                        <wps:spPr bwMode="auto">
                          <a:xfrm>
                            <a:off x="1703" y="13442"/>
                            <a:ext cx="9456" cy="1083"/>
                          </a:xfrm>
                          <a:prstGeom prst="rect">
                            <a:avLst/>
                          </a:prstGeom>
                          <a:solidFill>
                            <a:srgbClr val="FFFFFF"/>
                          </a:solidFill>
                          <a:ln w="9525">
                            <a:solidFill>
                              <a:srgbClr val="000000"/>
                            </a:solidFill>
                            <a:miter lim="800000"/>
                            <a:headEnd/>
                            <a:tailEnd/>
                          </a:ln>
                        </wps:spPr>
                        <wps:txbx>
                          <w:txbxContent>
                            <w:p w:rsidR="00782915" w:rsidRDefault="00782915" w:rsidP="00873CC1">
                              <w:pPr>
                                <w:jc w:val="both"/>
                              </w:pPr>
                              <w:r>
                                <w:rPr>
                                  <w:b/>
                                  <w:bCs/>
                                </w:rPr>
                                <w:t>Prasminiai žodžiai:</w:t>
                              </w:r>
                              <w:r>
                                <w:t xml:space="preserve"> suvirinta siūlė, suvirinimo procesas, trumpojo jungimo srovė, rankinis lankinis suvirinimas, oscilograma</w:t>
                              </w:r>
                            </w:p>
                          </w:txbxContent>
                        </wps:txbx>
                        <wps:bodyPr rot="0" vert="horz" wrap="square" lIns="91440" tIns="45720" rIns="91440" bIns="45720" anchor="t" anchorCtr="0" upright="1">
                          <a:noAutofit/>
                        </wps:bodyPr>
                      </wps:wsp>
                      <wps:wsp>
                        <wps:cNvPr id="64" name="Rectangle 76"/>
                        <wps:cNvSpPr>
                          <a:spLocks noChangeArrowheads="1"/>
                        </wps:cNvSpPr>
                        <wps:spPr bwMode="auto">
                          <a:xfrm>
                            <a:off x="1635" y="1082"/>
                            <a:ext cx="9651" cy="135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7C3EAB" id="Group 67" o:spid="_x0000_s1026" style="position:absolute;left:0;text-align:left;margin-left:-5.7pt;margin-top:-28.2pt;width:518.55pt;height:679.2pt;z-index:251641856" coordorigin="1635,1082" coordsize="9651,13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">
                <v:shapetype id="_x0000_t202" coordsize="21600,21600" o:spt="202" path="m,l,21600r21600,l21600,xe">
                  <v:stroke joinstyle="miter"/>
                  <v:path gradientshapeok="t" o:connecttype="rect"/>
                </v:shapetype>
                <v:shape id="Text Box 68" o:spid="_x0000_s1027" type="#_x0000_t202" style="position:absolute;left:1725;top:1206;width:4682;height:1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782915" w:rsidRDefault="00782915" w:rsidP="00873CC1">
                        <w:pPr>
                          <w:spacing w:line="360" w:lineRule="auto"/>
                        </w:pPr>
                        <w:r>
                          <w:t>Vilniaus Gedimino technikos universitetas</w:t>
                        </w:r>
                      </w:p>
                      <w:p w:rsidR="00782915" w:rsidRDefault="00782915" w:rsidP="00873CC1">
                        <w:pPr>
                          <w:pStyle w:val="Footer"/>
                          <w:widowControl w:val="0"/>
                          <w:tabs>
                            <w:tab w:val="clear" w:pos="4320"/>
                            <w:tab w:val="clear" w:pos="8640"/>
                          </w:tabs>
                          <w:snapToGrid w:val="0"/>
                          <w:spacing w:line="360" w:lineRule="auto"/>
                          <w:rPr>
                            <w:rFonts w:ascii="Times New Roman" w:hAnsi="Times New Roman"/>
                            <w:b/>
                            <w:bCs/>
                            <w:sz w:val="24"/>
                          </w:rPr>
                        </w:pPr>
                        <w:r>
                          <w:rPr>
                            <w:rFonts w:ascii="Times New Roman" w:hAnsi="Times New Roman"/>
                            <w:b/>
                            <w:bCs/>
                            <w:sz w:val="24"/>
                          </w:rPr>
                          <w:t>Mechanikos</w:t>
                        </w:r>
                        <w:r>
                          <w:rPr>
                            <w:rFonts w:ascii="Times New Roman" w:hAnsi="Times New Roman"/>
                            <w:sz w:val="24"/>
                          </w:rPr>
                          <w:t xml:space="preserve"> fakultetas</w:t>
                        </w:r>
                      </w:p>
                      <w:p w:rsidR="00782915" w:rsidRDefault="00782915" w:rsidP="00873CC1">
                        <w:pPr>
                          <w:widowControl w:val="0"/>
                          <w:snapToGrid w:val="0"/>
                          <w:spacing w:line="360" w:lineRule="auto"/>
                        </w:pPr>
                        <w:r>
                          <w:rPr>
                            <w:b/>
                            <w:bCs/>
                          </w:rPr>
                          <w:t>Medžiagotyros ir suvirinimo</w:t>
                        </w:r>
                        <w:r>
                          <w:t xml:space="preserve"> katedra</w:t>
                        </w:r>
                      </w:p>
                    </w:txbxContent>
                  </v:textbox>
                </v:shape>
                <v:shape id="Text Box 69" o:spid="_x0000_s1028" type="#_x0000_t202" style="position:absolute;left:8431;top:1195;width:2706;height:1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782915" w:rsidRDefault="00782915" w:rsidP="00873CC1">
                        <w:pPr>
                          <w:spacing w:line="360" w:lineRule="auto"/>
                        </w:pPr>
                        <w:r>
                          <w:t>ISBN</w:t>
                        </w:r>
                        <w:r>
                          <w:tab/>
                          <w:t xml:space="preserve">   ISSN</w:t>
                        </w:r>
                      </w:p>
                      <w:p w:rsidR="00782915" w:rsidRDefault="000C4E7F" w:rsidP="00873CC1">
                        <w:pPr>
                          <w:widowControl w:val="0"/>
                          <w:snapToGrid w:val="0"/>
                          <w:spacing w:line="360" w:lineRule="auto"/>
                        </w:pPr>
                        <w:r>
                          <w:t>Egz. sk. 3</w:t>
                        </w:r>
                      </w:p>
                      <w:p w:rsidR="00782915" w:rsidRDefault="00782915" w:rsidP="00873CC1">
                        <w:pPr>
                          <w:widowControl w:val="0"/>
                          <w:snapToGrid w:val="0"/>
                          <w:spacing w:line="360" w:lineRule="auto"/>
                        </w:pPr>
                        <w:r>
                          <w:t>Data 201</w:t>
                        </w:r>
                        <w:r>
                          <w:rPr>
                            <w:lang w:val="en-US"/>
                          </w:rPr>
                          <w:t>3</w:t>
                        </w:r>
                        <w:r>
                          <w:t>-06-04</w:t>
                        </w:r>
                      </w:p>
                    </w:txbxContent>
                  </v:textbox>
                </v:shape>
                <v:shape id="Text Box 70" o:spid="_x0000_s1029" type="#_x0000_t202" style="position:absolute;left:1701;top:2789;width:9446;height:1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782915" w:rsidRDefault="00782915" w:rsidP="00873CC1">
                        <w:pPr>
                          <w:pStyle w:val="Footer"/>
                          <w:tabs>
                            <w:tab w:val="clear" w:pos="4320"/>
                            <w:tab w:val="clear" w:pos="8640"/>
                          </w:tabs>
                          <w:rPr>
                            <w:rFonts w:ascii="Times New Roman" w:hAnsi="Times New Roman"/>
                            <w:sz w:val="24"/>
                          </w:rPr>
                        </w:pPr>
                        <w:r>
                          <w:rPr>
                            <w:rFonts w:ascii="Times New Roman" w:hAnsi="Times New Roman"/>
                            <w:b/>
                            <w:bCs/>
                            <w:sz w:val="24"/>
                          </w:rPr>
                          <w:t>Medžiagų ir suvirinimo inžinerijos</w:t>
                        </w:r>
                        <w:r>
                          <w:rPr>
                            <w:rFonts w:ascii="Times New Roman" w:hAnsi="Times New Roman"/>
                            <w:sz w:val="24"/>
                          </w:rPr>
                          <w:t xml:space="preserve"> studijų programos baigiamasis magistro darbas</w:t>
                        </w:r>
                      </w:p>
                      <w:p w:rsidR="00782915" w:rsidRPr="004353C6" w:rsidRDefault="00782915" w:rsidP="00873CC1">
                        <w:pPr>
                          <w:pStyle w:val="Footer"/>
                          <w:tabs>
                            <w:tab w:val="clear" w:pos="4320"/>
                            <w:tab w:val="clear" w:pos="8640"/>
                          </w:tabs>
                          <w:rPr>
                            <w:rFonts w:ascii="Times New Roman" w:hAnsi="Times New Roman"/>
                            <w:b/>
                            <w:sz w:val="24"/>
                          </w:rPr>
                        </w:pPr>
                        <w:r>
                          <w:rPr>
                            <w:rFonts w:ascii="Times New Roman" w:hAnsi="Times New Roman"/>
                            <w:sz w:val="24"/>
                          </w:rPr>
                          <w:t xml:space="preserve">Pavadinimas </w:t>
                        </w:r>
                        <w:r w:rsidRPr="006B2B69">
                          <w:rPr>
                            <w:rFonts w:ascii="Times New Roman" w:hAnsi="Times New Roman"/>
                            <w:b/>
                            <w:sz w:val="24"/>
                          </w:rPr>
                          <w:t>SIŪLĖS MATMENŲ PRIKLAUSOMYBĖS NUO TRUMPOJO JUNGIMO SROVĖS STIPRIO TYRIMAS VIRINANT GLAISTYTAISIAIS ELEKTRODAIS</w:t>
                        </w:r>
                        <w:r>
                          <w:rPr>
                            <w:rFonts w:ascii="Times New Roman" w:hAnsi="Times New Roman"/>
                            <w:b/>
                            <w:sz w:val="24"/>
                          </w:rPr>
                          <w:t>.</w:t>
                        </w:r>
                      </w:p>
                      <w:p w:rsidR="00782915" w:rsidRDefault="00782915" w:rsidP="00873CC1">
                        <w:pPr>
                          <w:pStyle w:val="Footer"/>
                          <w:widowControl w:val="0"/>
                          <w:tabs>
                            <w:tab w:val="clear" w:pos="4320"/>
                            <w:tab w:val="clear" w:pos="8640"/>
                          </w:tabs>
                          <w:snapToGrid w:val="0"/>
                          <w:spacing w:line="360" w:lineRule="auto"/>
                          <w:rPr>
                            <w:rFonts w:ascii="Times New Roman" w:hAnsi="Times New Roman"/>
                            <w:sz w:val="24"/>
                            <w:vertAlign w:val="superscript"/>
                          </w:rPr>
                        </w:pPr>
                        <w:r>
                          <w:rPr>
                            <w:rFonts w:ascii="Times New Roman" w:hAnsi="Times New Roman"/>
                            <w:sz w:val="24"/>
                          </w:rPr>
                          <w:t xml:space="preserve">Autorius </w:t>
                        </w:r>
                        <w:r>
                          <w:rPr>
                            <w:rFonts w:ascii="Times New Roman" w:hAnsi="Times New Roman"/>
                            <w:b/>
                            <w:sz w:val="24"/>
                          </w:rPr>
                          <w:t>Mindaugas Rimkus</w:t>
                        </w:r>
                        <w:r>
                          <w:rPr>
                            <w:rFonts w:ascii="Times New Roman" w:hAnsi="Times New Roman"/>
                            <w:b/>
                            <w:bCs/>
                            <w:sz w:val="24"/>
                          </w:rPr>
                          <w:t xml:space="preserve">     </w:t>
                        </w:r>
                        <w:r>
                          <w:rPr>
                            <w:rFonts w:ascii="Times New Roman" w:hAnsi="Times New Roman"/>
                            <w:b/>
                            <w:bCs/>
                            <w:sz w:val="24"/>
                          </w:rPr>
                          <w:tab/>
                        </w:r>
                        <w:r>
                          <w:rPr>
                            <w:rFonts w:ascii="Times New Roman" w:hAnsi="Times New Roman"/>
                            <w:b/>
                            <w:bCs/>
                            <w:sz w:val="24"/>
                          </w:rPr>
                          <w:tab/>
                          <w:t xml:space="preserve">   </w:t>
                        </w:r>
                        <w:r>
                          <w:rPr>
                            <w:rFonts w:ascii="Times New Roman" w:hAnsi="Times New Roman"/>
                            <w:sz w:val="24"/>
                          </w:rPr>
                          <w:t xml:space="preserve">Vadovas dr. doc. </w:t>
                        </w:r>
                        <w:r>
                          <w:rPr>
                            <w:rFonts w:ascii="Times New Roman" w:hAnsi="Times New Roman"/>
                            <w:b/>
                            <w:bCs/>
                            <w:sz w:val="24"/>
                          </w:rPr>
                          <w:t>Ivanas Višniakas</w:t>
                        </w:r>
                      </w:p>
                    </w:txbxContent>
                  </v:textbox>
                </v:shape>
                <v:shape id="Text Box 71" o:spid="_x0000_s1030" type="#_x0000_t202" style="position:absolute;left:8448;top:4292;width:2715;height:1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C127A9" w:rsidRDefault="00782915" w:rsidP="00873CC1">
                        <w:pPr>
                          <w:spacing w:line="360" w:lineRule="auto"/>
                          <w:rPr>
                            <w:b/>
                            <w:bCs/>
                            <w:sz w:val="18"/>
                          </w:rPr>
                        </w:pPr>
                        <w:r>
                          <w:rPr>
                            <w:b/>
                            <w:bCs/>
                            <w:sz w:val="18"/>
                          </w:rPr>
                          <w:t>Kalba</w:t>
                        </w:r>
                      </w:p>
                      <w:p w:rsidR="00C127A9" w:rsidRDefault="00782915" w:rsidP="00873CC1">
                        <w:pPr>
                          <w:widowControl w:val="0"/>
                          <w:snapToGrid w:val="0"/>
                          <w:spacing w:line="360" w:lineRule="auto"/>
                        </w:pPr>
                        <w:r>
                          <w:rPr>
                            <w:sz w:val="18"/>
                          </w:rPr>
                          <w:tab/>
                        </w:r>
                        <w:r w:rsidR="00C127A9">
                          <w:t>L</w:t>
                        </w:r>
                        <w:r>
                          <w:t>ietuvių</w:t>
                        </w:r>
                      </w:p>
                      <w:p w:rsidR="00782915" w:rsidRDefault="00782915" w:rsidP="00873CC1">
                        <w:pPr>
                          <w:widowControl w:val="0"/>
                          <w:snapToGrid w:val="0"/>
                          <w:spacing w:line="360" w:lineRule="auto"/>
                          <w:ind w:firstLine="720"/>
                        </w:pPr>
                        <w:r>
                          <w:tab/>
                          <w:t>užsienio</w:t>
                        </w:r>
                      </w:p>
                    </w:txbxContent>
                  </v:textbox>
                </v:shape>
                <v:shape id="Text Box 72" o:spid="_x0000_s1031" type="#_x0000_t202" style="position:absolute;left:8628;top:4604;width:636;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782915" w:rsidRPr="00873CC1" w:rsidRDefault="00782915" w:rsidP="00873CC1">
                        <w:pPr>
                          <w:jc w:val="center"/>
                          <w:rPr>
                            <w:b/>
                          </w:rPr>
                        </w:pPr>
                        <w:r w:rsidRPr="00873CC1">
                          <w:rPr>
                            <w:b/>
                          </w:rPr>
                          <w:t>X</w:t>
                        </w:r>
                      </w:p>
                    </w:txbxContent>
                  </v:textbox>
                </v:shape>
                <v:shape id="Text Box 73" o:spid="_x0000_s1032" type="#_x0000_t202" style="position:absolute;left:8628;top:5058;width:636;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782915" w:rsidRDefault="00782915" w:rsidP="00873CC1"/>
                    </w:txbxContent>
                  </v:textbox>
                </v:shape>
                <v:shape id="Text Box 74" o:spid="_x0000_s1033" type="#_x0000_t202" style="position:absolute;left:1701;top:5809;width:9469;height:7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R8QA&#10;AADbAAAADwAAAGRycy9kb3ducmV2LnhtbESPQWvCQBSE74L/YXkFL1I3Wkk1uooIFntTW9rrI/tM&#10;QrNv4+4a03/fLQgeh5n5hlmuO1OLlpyvLCsYjxIQxLnVFRcKPj92zzMQPiBrrC2Tgl/ysF71e0vM&#10;tL3xkdpTKESEsM9QQRlCk0np85IM+pFtiKN3ts5giNIVUju8Rbip5SRJUmmw4rhQYkPbkvKf09Uo&#10;mE337bd/fzl85em5nofha/t2cUoNnrrNAkSgLjzC9/ZeK0gn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xEfEAAAA2wAAAA8AAAAAAAAAAAAAAAAAmAIAAGRycy9k&#10;b3ducmV2LnhtbFBLBQYAAAAABAAEAPUAAACJAwAAAAA=&#10;">
                  <v:textbox>
                    <w:txbxContent>
                      <w:p w:rsidR="00782915" w:rsidRDefault="00782915" w:rsidP="00873CC1">
                        <w:pPr>
                          <w:rPr>
                            <w:rStyle w:val="apple-style-span"/>
                            <w:b/>
                            <w:sz w:val="28"/>
                            <w:szCs w:val="28"/>
                          </w:rPr>
                        </w:pPr>
                        <w:r>
                          <w:rPr>
                            <w:b/>
                            <w:bCs/>
                          </w:rPr>
                          <w:t>Anotacija</w:t>
                        </w:r>
                        <w:r w:rsidRPr="007924C5">
                          <w:rPr>
                            <w:rStyle w:val="apple-style-span"/>
                            <w:b/>
                            <w:sz w:val="28"/>
                            <w:szCs w:val="28"/>
                          </w:rPr>
                          <w:t xml:space="preserve"> </w:t>
                        </w:r>
                      </w:p>
                      <w:p w:rsidR="00782915" w:rsidRDefault="00782915" w:rsidP="00873CC1">
                        <w:pPr>
                          <w:rPr>
                            <w:rStyle w:val="apple-style-span"/>
                            <w:b/>
                            <w:sz w:val="28"/>
                            <w:szCs w:val="28"/>
                          </w:rPr>
                        </w:pPr>
                      </w:p>
                      <w:p w:rsidR="00782915" w:rsidRPr="0053583C" w:rsidRDefault="00782915" w:rsidP="0053583C">
                        <w:pPr>
                          <w:spacing w:line="360" w:lineRule="auto"/>
                          <w:ind w:firstLine="562"/>
                          <w:jc w:val="both"/>
                          <w:rPr>
                            <w:bCs/>
                          </w:rPr>
                        </w:pPr>
                        <w:r>
                          <w:rPr>
                            <w:bCs/>
                          </w:rPr>
                          <w:t xml:space="preserve"> </w:t>
                        </w:r>
                      </w:p>
                      <w:p w:rsidR="00782915" w:rsidRDefault="00782915" w:rsidP="00DE69F7">
                        <w:pPr>
                          <w:spacing w:line="360" w:lineRule="auto"/>
                          <w:ind w:firstLine="562"/>
                          <w:jc w:val="both"/>
                        </w:pPr>
                        <w:r w:rsidRPr="00DE69F7">
                          <w:t>Da</w:t>
                        </w:r>
                        <w:r>
                          <w:t>rbe tiriami mažaanglio plieno S</w:t>
                        </w:r>
                        <w:r w:rsidRPr="00DE69F7">
                          <w:rPr>
                            <w:lang w:val="en-US"/>
                          </w:rPr>
                          <w:t>235J2 (</w:t>
                        </w:r>
                        <w:r w:rsidRPr="00DE69F7">
                          <w:t>LST EN 10025:2004) suvirintų siūlių pasikeitimai, plieną apvirinant skirtingais glaistytaisiais elektrodais ir suvirinimo režimais</w:t>
                        </w:r>
                        <w:r>
                          <w:t xml:space="preserve">. </w:t>
                        </w:r>
                        <w:r w:rsidRPr="00DE69F7">
                          <w:t>Tyrimų metu buvo naudojami AV-</w:t>
                        </w:r>
                        <w:r w:rsidRPr="00DE69F7">
                          <w:rPr>
                            <w:lang w:val="en-US"/>
                          </w:rPr>
                          <w:t>23 ir AV-66 glaistytieji elektrodai</w:t>
                        </w:r>
                        <w:r>
                          <w:t xml:space="preserve"> bei keičiamas trumpojo jungimo srovės stipris.</w:t>
                        </w:r>
                      </w:p>
                      <w:p w:rsidR="00782915" w:rsidRPr="00DE69F7" w:rsidRDefault="00922B30" w:rsidP="00DE69F7">
                        <w:pPr>
                          <w:spacing w:line="360" w:lineRule="auto"/>
                          <w:ind w:firstLine="562"/>
                          <w:jc w:val="both"/>
                          <w:rPr>
                            <w:lang w:val="en-US"/>
                          </w:rPr>
                        </w:pPr>
                        <w:r>
                          <w:t>Nustatytas ryšys tarp</w:t>
                        </w:r>
                        <w:r w:rsidR="00377578">
                          <w:t xml:space="preserve"> metalo įvirinimo gylio, rumbelės aukščio, išlydytų lašų</w:t>
                        </w:r>
                        <w:r w:rsidR="00782915">
                          <w:t xml:space="preserve"> dydžio,</w:t>
                        </w:r>
                        <w:r w:rsidR="00377578">
                          <w:t xml:space="preserve"> išlydytų lašų</w:t>
                        </w:r>
                        <w:r w:rsidR="00782915">
                          <w:t xml:space="preserve"> kiekio, trumpojo ju</w:t>
                        </w:r>
                        <w:r>
                          <w:t>ngimo trukmės ir</w:t>
                        </w:r>
                        <w:r w:rsidR="00782915">
                          <w:t xml:space="preserve"> trumpojo</w:t>
                        </w:r>
                        <w:r w:rsidR="00377578">
                          <w:t xml:space="preserve"> jungimo srovės dydžio</w:t>
                        </w:r>
                        <w:r w:rsidR="00782915">
                          <w:t xml:space="preserve">.  </w:t>
                        </w:r>
                      </w:p>
                      <w:p w:rsidR="00782915" w:rsidRDefault="00782915" w:rsidP="00DE69F7">
                        <w:pPr>
                          <w:spacing w:line="360" w:lineRule="auto"/>
                          <w:ind w:firstLine="562"/>
                          <w:jc w:val="both"/>
                          <w:rPr>
                            <w:bCs/>
                          </w:rPr>
                        </w:pPr>
                        <w:r>
                          <w:rPr>
                            <w:bCs/>
                          </w:rPr>
                          <w:t>Gauti  tyrimų</w:t>
                        </w:r>
                        <w:r w:rsidRPr="00DE69F7">
                          <w:rPr>
                            <w:bCs/>
                          </w:rPr>
                          <w:t xml:space="preserve"> rezultatai</w:t>
                        </w:r>
                        <w:r>
                          <w:rPr>
                            <w:bCs/>
                          </w:rPr>
                          <w:t>, nubraižyti priklausomybių grafikai ir pateiktos</w:t>
                        </w:r>
                        <w:r w:rsidRPr="00DE69F7">
                          <w:rPr>
                            <w:bCs/>
                          </w:rPr>
                          <w:t xml:space="preserve"> išvados.</w:t>
                        </w:r>
                      </w:p>
                      <w:p w:rsidR="00782915" w:rsidRDefault="00782915" w:rsidP="00590064">
                        <w:pPr>
                          <w:spacing w:line="360" w:lineRule="auto"/>
                          <w:jc w:val="both"/>
                          <w:rPr>
                            <w:bCs/>
                          </w:rPr>
                        </w:pPr>
                      </w:p>
                      <w:p w:rsidR="00782915" w:rsidRDefault="00782915" w:rsidP="00DE69F7">
                        <w:pPr>
                          <w:spacing w:line="360" w:lineRule="auto"/>
                          <w:ind w:firstLine="562"/>
                          <w:jc w:val="both"/>
                          <w:rPr>
                            <w:bCs/>
                          </w:rPr>
                        </w:pPr>
                        <w:r>
                          <w:rPr>
                            <w:bCs/>
                          </w:rPr>
                          <w:t>Darbą sudaro: įvadas, literatūros apžvalga, eksperimentuose naudojama įranga ir medžiagos, tyrimo metodika, tyrimų metu gauti rezultatai, grafikai, išvados, literatūra.</w:t>
                        </w:r>
                      </w:p>
                      <w:p w:rsidR="00782915" w:rsidRPr="00DE69F7" w:rsidRDefault="00782915" w:rsidP="005E4AF6">
                        <w:pPr>
                          <w:spacing w:line="360" w:lineRule="auto"/>
                          <w:jc w:val="both"/>
                          <w:rPr>
                            <w:bCs/>
                          </w:rPr>
                        </w:pPr>
                      </w:p>
                      <w:p w:rsidR="00782915" w:rsidRPr="00700C6B" w:rsidRDefault="00782915" w:rsidP="00DE69F7">
                        <w:pPr>
                          <w:spacing w:line="360" w:lineRule="auto"/>
                          <w:ind w:firstLine="562"/>
                          <w:jc w:val="both"/>
                        </w:pPr>
                        <w:r>
                          <w:t xml:space="preserve">Darbo apimtis: </w:t>
                        </w:r>
                        <w:r>
                          <w:rPr>
                            <w:lang w:val="en-US"/>
                          </w:rPr>
                          <w:t xml:space="preserve">83 p. </w:t>
                        </w:r>
                        <w:proofErr w:type="gramStart"/>
                        <w:r>
                          <w:rPr>
                            <w:lang w:val="en-US"/>
                          </w:rPr>
                          <w:t>teksto</w:t>
                        </w:r>
                        <w:proofErr w:type="gramEnd"/>
                        <w:r>
                          <w:rPr>
                            <w:lang w:val="en-US"/>
                          </w:rPr>
                          <w:t>, 73 iliustr., 18 lent., 23 bibliografini</w:t>
                        </w:r>
                        <w:r>
                          <w:t>ai šaltiniai.</w:t>
                        </w:r>
                      </w:p>
                      <w:p w:rsidR="00782915" w:rsidRDefault="00782915" w:rsidP="00873CC1">
                        <w:pPr>
                          <w:rPr>
                            <w:rStyle w:val="apple-style-span"/>
                            <w:b/>
                            <w:sz w:val="28"/>
                            <w:szCs w:val="28"/>
                          </w:rPr>
                        </w:pPr>
                      </w:p>
                      <w:p w:rsidR="00782915" w:rsidRDefault="00782915"/>
                    </w:txbxContent>
                  </v:textbox>
                </v:shape>
                <v:shape id="Text Box 75" o:spid="_x0000_s1034" type="#_x0000_t202" style="position:absolute;left:1703;top:13442;width:9456;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782915" w:rsidRDefault="00782915" w:rsidP="00873CC1">
                        <w:pPr>
                          <w:jc w:val="both"/>
                        </w:pPr>
                        <w:r>
                          <w:rPr>
                            <w:b/>
                            <w:bCs/>
                          </w:rPr>
                          <w:t>Prasminiai žodžiai:</w:t>
                        </w:r>
                        <w:r>
                          <w:t xml:space="preserve"> suvirinta siūlė, suvirinimo procesas, trumpojo jungimo srovė, rankinis lankinis suvirinimas, oscilograma</w:t>
                        </w:r>
                      </w:p>
                    </w:txbxContent>
                  </v:textbox>
                </v:shape>
                <v:rect id="Rectangle 76" o:spid="_x0000_s1035" style="position:absolute;left:1635;top:1082;width:9651;height:13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MLsMA&#10;AADbAAAADwAAAGRycy9kb3ducmV2LnhtbESPQWvCQBSE70L/w/IKvemmUqVEN5JKhZ6EqlC9PbLP&#10;3ZDs25DdmvTfu4VCj8PMfMOsN6NrxY36UHtW8DzLQBBXXtdsFJyOu+kriBCRNbaeScEPBdgUD5M1&#10;5toP/Em3QzQiQTjkqMDG2OVShsqSwzDzHXHyrr53GJPsjdQ9DgnuWjnPsqV0WHNasNjR1lLVHL6d&#10;gvfusi8XJsjyK9pz49+Gnd0bpZ4ex3IFItIY/8N/7Q+tYPkCv1/S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MLsMAAADbAAAADwAAAAAAAAAAAAAAAACYAgAAZHJzL2Rv&#10;d25yZXYueG1sUEsFBgAAAAAEAAQA9QAAAIgDAAAAAA==&#10;" filled="f"/>
              </v:group>
            </w:pict>
          </mc:Fallback>
        </mc:AlternateContent>
      </w:r>
      <w:r w:rsidR="00873CC1">
        <w:rPr>
          <w:b/>
          <w:sz w:val="28"/>
          <w:szCs w:val="28"/>
        </w:rPr>
        <w:br w:type="page"/>
      </w:r>
    </w:p>
    <w:p w:rsidR="00FF6CBB" w:rsidRPr="004371DD" w:rsidRDefault="00AF0439" w:rsidP="00FF6CBB">
      <w:pPr>
        <w:jc w:val="center"/>
        <w:rPr>
          <w:b/>
          <w:sz w:val="28"/>
          <w:szCs w:val="28"/>
        </w:rPr>
      </w:pPr>
      <w:r>
        <w:rPr>
          <w:b/>
          <w:noProof/>
          <w:sz w:val="28"/>
          <w:szCs w:val="28"/>
          <w:lang w:val="en-US" w:eastAsia="en-US"/>
        </w:rPr>
        <w:lastRenderedPageBreak/>
        <mc:AlternateContent>
          <mc:Choice Requires="wpg">
            <w:drawing>
              <wp:anchor distT="0" distB="0" distL="114300" distR="114300" simplePos="0" relativeHeight="251642880" behindDoc="0" locked="0" layoutInCell="1" allowOverlap="1" wp14:anchorId="281BB894" wp14:editId="4A84DF9B">
                <wp:simplePos x="0" y="0"/>
                <wp:positionH relativeFrom="column">
                  <wp:posOffset>-53340</wp:posOffset>
                </wp:positionH>
                <wp:positionV relativeFrom="paragraph">
                  <wp:posOffset>3810</wp:posOffset>
                </wp:positionV>
                <wp:extent cx="6612890" cy="8852535"/>
                <wp:effectExtent l="0" t="0" r="16510" b="24765"/>
                <wp:wrapNone/>
                <wp:docPr id="34"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2890" cy="8852535"/>
                          <a:chOff x="1635" y="1082"/>
                          <a:chExt cx="9651" cy="13584"/>
                        </a:xfrm>
                      </wpg:grpSpPr>
                      <wps:wsp>
                        <wps:cNvPr id="35" name="Text Box 78"/>
                        <wps:cNvSpPr txBox="1">
                          <a:spLocks noChangeArrowheads="1"/>
                        </wps:cNvSpPr>
                        <wps:spPr bwMode="auto">
                          <a:xfrm>
                            <a:off x="1725" y="1206"/>
                            <a:ext cx="4682" cy="1285"/>
                          </a:xfrm>
                          <a:prstGeom prst="rect">
                            <a:avLst/>
                          </a:prstGeom>
                          <a:solidFill>
                            <a:srgbClr val="FFFFFF"/>
                          </a:solidFill>
                          <a:ln w="9525">
                            <a:solidFill>
                              <a:srgbClr val="000000"/>
                            </a:solidFill>
                            <a:miter lim="800000"/>
                            <a:headEnd/>
                            <a:tailEnd/>
                          </a:ln>
                        </wps:spPr>
                        <wps:txbx>
                          <w:txbxContent>
                            <w:p w:rsidR="00782915" w:rsidRDefault="00782915" w:rsidP="00746972">
                              <w:pPr>
                                <w:spacing w:line="360" w:lineRule="auto"/>
                              </w:pPr>
                              <w:r>
                                <w:t>Vilnius Gediminas Technical University</w:t>
                              </w:r>
                            </w:p>
                            <w:p w:rsidR="00782915" w:rsidRDefault="00782915" w:rsidP="00746972">
                              <w:pPr>
                                <w:spacing w:line="360" w:lineRule="auto"/>
                              </w:pPr>
                              <w:r>
                                <w:t xml:space="preserve">Fakulty of </w:t>
                              </w:r>
                              <w:r w:rsidRPr="00592FE4">
                                <w:rPr>
                                  <w:b/>
                                </w:rPr>
                                <w:t xml:space="preserve">Mechanics  </w:t>
                              </w:r>
                              <w:r>
                                <w:t xml:space="preserve">                   </w:t>
                              </w:r>
                            </w:p>
                            <w:p w:rsidR="00782915" w:rsidRPr="00AF2E88" w:rsidRDefault="00782915" w:rsidP="00746972">
                              <w:pPr>
                                <w:spacing w:line="360" w:lineRule="auto"/>
                              </w:pPr>
                              <w:r>
                                <w:t xml:space="preserve">Department of </w:t>
                              </w:r>
                              <w:r w:rsidRPr="00592FE4">
                                <w:rPr>
                                  <w:b/>
                                </w:rPr>
                                <w:t>Materials Science and Welding</w:t>
                              </w:r>
                            </w:p>
                          </w:txbxContent>
                        </wps:txbx>
                        <wps:bodyPr rot="0" vert="horz" wrap="square" lIns="91440" tIns="45720" rIns="91440" bIns="45720" anchor="t" anchorCtr="0" upright="1">
                          <a:noAutofit/>
                        </wps:bodyPr>
                      </wps:wsp>
                      <wps:wsp>
                        <wps:cNvPr id="36" name="Text Box 79"/>
                        <wps:cNvSpPr txBox="1">
                          <a:spLocks noChangeArrowheads="1"/>
                        </wps:cNvSpPr>
                        <wps:spPr bwMode="auto">
                          <a:xfrm>
                            <a:off x="8431" y="1195"/>
                            <a:ext cx="2706" cy="1293"/>
                          </a:xfrm>
                          <a:prstGeom prst="rect">
                            <a:avLst/>
                          </a:prstGeom>
                          <a:solidFill>
                            <a:srgbClr val="FFFFFF"/>
                          </a:solidFill>
                          <a:ln w="9525">
                            <a:solidFill>
                              <a:srgbClr val="000000"/>
                            </a:solidFill>
                            <a:miter lim="800000"/>
                            <a:headEnd/>
                            <a:tailEnd/>
                          </a:ln>
                        </wps:spPr>
                        <wps:txbx>
                          <w:txbxContent>
                            <w:p w:rsidR="00782915" w:rsidRDefault="00782915" w:rsidP="00746972">
                              <w:pPr>
                                <w:spacing w:line="360" w:lineRule="auto"/>
                              </w:pPr>
                              <w:r>
                                <w:t>ISBN</w:t>
                              </w:r>
                              <w:r>
                                <w:tab/>
                                <w:t xml:space="preserve">   ISSN</w:t>
                              </w:r>
                            </w:p>
                            <w:p w:rsidR="00782915" w:rsidRDefault="000C4E7F" w:rsidP="00746972">
                              <w:pPr>
                                <w:widowControl w:val="0"/>
                                <w:snapToGrid w:val="0"/>
                                <w:spacing w:line="360" w:lineRule="auto"/>
                              </w:pPr>
                              <w:r>
                                <w:t>Copies No. 3</w:t>
                              </w:r>
                            </w:p>
                            <w:p w:rsidR="00782915" w:rsidRDefault="00782915" w:rsidP="00746972">
                              <w:pPr>
                                <w:widowControl w:val="0"/>
                                <w:snapToGrid w:val="0"/>
                                <w:spacing w:line="360" w:lineRule="auto"/>
                              </w:pPr>
                              <w:r>
                                <w:t>Date 2013-06-04</w:t>
                              </w:r>
                            </w:p>
                          </w:txbxContent>
                        </wps:txbx>
                        <wps:bodyPr rot="0" vert="horz" wrap="square" lIns="91440" tIns="45720" rIns="91440" bIns="45720" anchor="t" anchorCtr="0" upright="1">
                          <a:noAutofit/>
                        </wps:bodyPr>
                      </wps:wsp>
                      <wps:wsp>
                        <wps:cNvPr id="48" name="Text Box 80"/>
                        <wps:cNvSpPr txBox="1">
                          <a:spLocks noChangeArrowheads="1"/>
                        </wps:cNvSpPr>
                        <wps:spPr bwMode="auto">
                          <a:xfrm>
                            <a:off x="1720" y="2789"/>
                            <a:ext cx="9446" cy="1503"/>
                          </a:xfrm>
                          <a:prstGeom prst="rect">
                            <a:avLst/>
                          </a:prstGeom>
                          <a:solidFill>
                            <a:srgbClr val="FFFFFF"/>
                          </a:solidFill>
                          <a:ln w="9525">
                            <a:solidFill>
                              <a:srgbClr val="000000"/>
                            </a:solidFill>
                            <a:miter lim="800000"/>
                            <a:headEnd/>
                            <a:tailEnd/>
                          </a:ln>
                        </wps:spPr>
                        <wps:txbx>
                          <w:txbxContent>
                            <w:p w:rsidR="00782915" w:rsidRDefault="00782915" w:rsidP="00746972">
                              <w:r w:rsidRPr="00592FE4">
                                <w:t xml:space="preserve">Master Degree Studies </w:t>
                              </w:r>
                              <w:r w:rsidRPr="00592FE4">
                                <w:rPr>
                                  <w:b/>
                                </w:rPr>
                                <w:t>Materials and Welding Engineering</w:t>
                              </w:r>
                              <w:r>
                                <w:t xml:space="preserve"> study programme Final (Master‘s Theses)</w:t>
                              </w:r>
                            </w:p>
                            <w:p w:rsidR="00782915" w:rsidRDefault="00782915" w:rsidP="00746972">
                              <w:r>
                                <w:t xml:space="preserve">Title </w:t>
                              </w:r>
                              <w:r w:rsidRPr="006B2B69">
                                <w:rPr>
                                  <w:rStyle w:val="apple-style-span"/>
                                  <w:b/>
                                  <w:lang w:val="en-US"/>
                                </w:rPr>
                                <w:t>RESEARCH OF SEAM DIMENSIONAL DEPENDENCE ON THE SHORT-CIRCUIT CURRENT IN MMA WELDING PROCESS</w:t>
                              </w:r>
                              <w:r w:rsidRPr="00B45FEC">
                                <w:rPr>
                                  <w:b/>
                                </w:rPr>
                                <w:t>.</w:t>
                              </w:r>
                            </w:p>
                            <w:p w:rsidR="00782915" w:rsidRPr="0046006C" w:rsidRDefault="00782915" w:rsidP="00746972">
                              <w:r>
                                <w:t xml:space="preserve">Author </w:t>
                              </w:r>
                              <w:r>
                                <w:rPr>
                                  <w:b/>
                                </w:rPr>
                                <w:t xml:space="preserve">Mindaugas Rimkus                 </w:t>
                              </w:r>
                              <w:r>
                                <w:t xml:space="preserve">Academic supervisor Assoc Prof. Dr. </w:t>
                              </w:r>
                              <w:r>
                                <w:rPr>
                                  <w:b/>
                                </w:rPr>
                                <w:t>Ivanas Višniakas</w:t>
                              </w:r>
                            </w:p>
                          </w:txbxContent>
                        </wps:txbx>
                        <wps:bodyPr rot="0" vert="horz" wrap="square" lIns="91440" tIns="45720" rIns="91440" bIns="45720" anchor="t" anchorCtr="0" upright="1">
                          <a:noAutofit/>
                        </wps:bodyPr>
                      </wps:wsp>
                      <wps:wsp>
                        <wps:cNvPr id="49" name="Text Box 81"/>
                        <wps:cNvSpPr txBox="1">
                          <a:spLocks noChangeArrowheads="1"/>
                        </wps:cNvSpPr>
                        <wps:spPr bwMode="auto">
                          <a:xfrm>
                            <a:off x="8448" y="4292"/>
                            <a:ext cx="2715" cy="1404"/>
                          </a:xfrm>
                          <a:prstGeom prst="rect">
                            <a:avLst/>
                          </a:prstGeom>
                          <a:solidFill>
                            <a:srgbClr val="FFFFFF"/>
                          </a:solidFill>
                          <a:ln w="9525">
                            <a:solidFill>
                              <a:srgbClr val="000000"/>
                            </a:solidFill>
                            <a:miter lim="800000"/>
                            <a:headEnd/>
                            <a:tailEnd/>
                          </a:ln>
                        </wps:spPr>
                        <wps:txbx>
                          <w:txbxContent>
                            <w:p w:rsidR="00782915" w:rsidRDefault="00782915" w:rsidP="00746972">
                              <w:pPr>
                                <w:spacing w:line="360" w:lineRule="auto"/>
                                <w:rPr>
                                  <w:b/>
                                  <w:bCs/>
                                  <w:sz w:val="18"/>
                                </w:rPr>
                              </w:pPr>
                              <w:r>
                                <w:rPr>
                                  <w:b/>
                                  <w:bCs/>
                                  <w:sz w:val="18"/>
                                </w:rPr>
                                <w:t>Thesis language</w:t>
                              </w:r>
                            </w:p>
                            <w:p w:rsidR="00782915" w:rsidRDefault="00782915" w:rsidP="00746972">
                              <w:pPr>
                                <w:widowControl w:val="0"/>
                                <w:snapToGrid w:val="0"/>
                                <w:spacing w:line="360" w:lineRule="auto"/>
                              </w:pPr>
                              <w:r>
                                <w:rPr>
                                  <w:sz w:val="18"/>
                                </w:rPr>
                                <w:t xml:space="preserve">                   </w:t>
                              </w:r>
                              <w:r>
                                <w:t>Lithuanian</w:t>
                              </w:r>
                            </w:p>
                            <w:p w:rsidR="00782915" w:rsidRDefault="00782915" w:rsidP="00746972">
                              <w:pPr>
                                <w:widowControl w:val="0"/>
                                <w:snapToGrid w:val="0"/>
                                <w:spacing w:line="360" w:lineRule="auto"/>
                              </w:pPr>
                              <w:r>
                                <w:t xml:space="preserve">               Foreign (English)</w:t>
                              </w:r>
                            </w:p>
                          </w:txbxContent>
                        </wps:txbx>
                        <wps:bodyPr rot="0" vert="horz" wrap="square" lIns="91440" tIns="45720" rIns="91440" bIns="45720" anchor="t" anchorCtr="0" upright="1">
                          <a:noAutofit/>
                        </wps:bodyPr>
                      </wps:wsp>
                      <wps:wsp>
                        <wps:cNvPr id="50" name="Text Box 82"/>
                        <wps:cNvSpPr txBox="1">
                          <a:spLocks noChangeArrowheads="1"/>
                        </wps:cNvSpPr>
                        <wps:spPr bwMode="auto">
                          <a:xfrm>
                            <a:off x="8628" y="4638"/>
                            <a:ext cx="636" cy="423"/>
                          </a:xfrm>
                          <a:prstGeom prst="rect">
                            <a:avLst/>
                          </a:prstGeom>
                          <a:solidFill>
                            <a:srgbClr val="FFFFFF"/>
                          </a:solidFill>
                          <a:ln w="9525">
                            <a:solidFill>
                              <a:srgbClr val="000000"/>
                            </a:solidFill>
                            <a:miter lim="800000"/>
                            <a:headEnd/>
                            <a:tailEnd/>
                          </a:ln>
                        </wps:spPr>
                        <wps:txbx>
                          <w:txbxContent>
                            <w:p w:rsidR="00782915" w:rsidRPr="00746972" w:rsidRDefault="00782915" w:rsidP="00746972">
                              <w:pPr>
                                <w:jc w:val="center"/>
                                <w:rPr>
                                  <w:b/>
                                </w:rPr>
                              </w:pPr>
                              <w:r w:rsidRPr="00746972">
                                <w:rPr>
                                  <w:b/>
                                </w:rPr>
                                <w:t>X</w:t>
                              </w:r>
                            </w:p>
                          </w:txbxContent>
                        </wps:txbx>
                        <wps:bodyPr rot="0" vert="horz" wrap="square" lIns="91440" tIns="45720" rIns="91440" bIns="45720" anchor="t" anchorCtr="0" upright="1">
                          <a:noAutofit/>
                        </wps:bodyPr>
                      </wps:wsp>
                      <wps:wsp>
                        <wps:cNvPr id="51" name="Text Box 83"/>
                        <wps:cNvSpPr txBox="1">
                          <a:spLocks noChangeArrowheads="1"/>
                        </wps:cNvSpPr>
                        <wps:spPr bwMode="auto">
                          <a:xfrm>
                            <a:off x="8628" y="5111"/>
                            <a:ext cx="636" cy="373"/>
                          </a:xfrm>
                          <a:prstGeom prst="rect">
                            <a:avLst/>
                          </a:prstGeom>
                          <a:solidFill>
                            <a:srgbClr val="FFFFFF"/>
                          </a:solidFill>
                          <a:ln w="9525">
                            <a:solidFill>
                              <a:srgbClr val="000000"/>
                            </a:solidFill>
                            <a:miter lim="800000"/>
                            <a:headEnd/>
                            <a:tailEnd/>
                          </a:ln>
                        </wps:spPr>
                        <wps:txbx>
                          <w:txbxContent>
                            <w:p w:rsidR="00782915" w:rsidRDefault="00782915" w:rsidP="00746972"/>
                          </w:txbxContent>
                        </wps:txbx>
                        <wps:bodyPr rot="0" vert="horz" wrap="square" lIns="91440" tIns="45720" rIns="91440" bIns="45720" anchor="t" anchorCtr="0" upright="1">
                          <a:noAutofit/>
                        </wps:bodyPr>
                      </wps:wsp>
                      <wps:wsp>
                        <wps:cNvPr id="52" name="Text Box 84"/>
                        <wps:cNvSpPr txBox="1">
                          <a:spLocks noChangeArrowheads="1"/>
                        </wps:cNvSpPr>
                        <wps:spPr bwMode="auto">
                          <a:xfrm>
                            <a:off x="1701" y="5809"/>
                            <a:ext cx="9469" cy="7507"/>
                          </a:xfrm>
                          <a:prstGeom prst="rect">
                            <a:avLst/>
                          </a:prstGeom>
                          <a:solidFill>
                            <a:srgbClr val="FFFFFF"/>
                          </a:solidFill>
                          <a:ln w="9525">
                            <a:solidFill>
                              <a:srgbClr val="000000"/>
                            </a:solidFill>
                            <a:miter lim="800000"/>
                            <a:headEnd/>
                            <a:tailEnd/>
                          </a:ln>
                        </wps:spPr>
                        <wps:txbx>
                          <w:txbxContent>
                            <w:p w:rsidR="00782915" w:rsidRDefault="00782915" w:rsidP="00746972">
                              <w:pPr>
                                <w:rPr>
                                  <w:rStyle w:val="apple-style-span"/>
                                  <w:b/>
                                  <w:sz w:val="28"/>
                                  <w:szCs w:val="28"/>
                                </w:rPr>
                              </w:pPr>
                              <w:r>
                                <w:rPr>
                                  <w:b/>
                                  <w:bCs/>
                                </w:rPr>
                                <w:t>Annotation</w:t>
                              </w:r>
                            </w:p>
                            <w:p w:rsidR="00782915" w:rsidRDefault="00782915" w:rsidP="00746972">
                              <w:pPr>
                                <w:rPr>
                                  <w:lang w:val="en-US"/>
                                </w:rPr>
                              </w:pPr>
                            </w:p>
                            <w:p w:rsidR="00782915" w:rsidRDefault="00782915" w:rsidP="00DE69F7">
                              <w:pPr>
                                <w:spacing w:line="360" w:lineRule="auto"/>
                                <w:ind w:firstLine="562"/>
                                <w:jc w:val="both"/>
                                <w:rPr>
                                  <w:lang w:val="en-US"/>
                                </w:rPr>
                              </w:pPr>
                            </w:p>
                            <w:p w:rsidR="00782915" w:rsidRDefault="00782915" w:rsidP="00DE69F7">
                              <w:pPr>
                                <w:spacing w:line="360" w:lineRule="auto"/>
                                <w:ind w:firstLine="562"/>
                                <w:jc w:val="both"/>
                              </w:pPr>
                              <w:r w:rsidRPr="00DE69F7">
                                <w:rPr>
                                  <w:lang w:val="en-US"/>
                                </w:rPr>
                                <w:t xml:space="preserve">In final work was analyzed the changes of seams </w:t>
                              </w:r>
                              <w:r>
                                <w:rPr>
                                  <w:lang w:val="en-US"/>
                                </w:rPr>
                                <w:t>properties of steel S</w:t>
                              </w:r>
                              <w:r w:rsidRPr="00DE69F7">
                                <w:rPr>
                                  <w:lang w:val="en-US"/>
                                </w:rPr>
                                <w:t>235J2 (LST EN 10025:2004), produced by welding with different technology are discussed.</w:t>
                              </w:r>
                              <w:r w:rsidRPr="00DE69F7">
                                <w:t xml:space="preserve"> Samples were welded by hand arc welding, using AV-</w:t>
                              </w:r>
                              <w:r w:rsidRPr="00DE69F7">
                                <w:rPr>
                                  <w:lang w:val="en-US"/>
                                </w:rPr>
                                <w:t>23 and AV-66 welding electrodes.</w:t>
                              </w:r>
                              <w:r>
                                <w:rPr>
                                  <w:lang w:val="en-US"/>
                                </w:rPr>
                                <w:t xml:space="preserve"> </w:t>
                              </w:r>
                              <w:r w:rsidRPr="00DE69F7">
                                <w:t>The welded seams were made by changing short-circuit current.</w:t>
                              </w:r>
                              <w:r w:rsidR="00626389" w:rsidRPr="00626389">
                                <w:t xml:space="preserve"> </w:t>
                              </w:r>
                            </w:p>
                            <w:p w:rsidR="001F5BCF" w:rsidRPr="00DE69F7" w:rsidRDefault="001F5BCF" w:rsidP="00DE69F7">
                              <w:pPr>
                                <w:spacing w:line="360" w:lineRule="auto"/>
                                <w:ind w:firstLine="562"/>
                                <w:jc w:val="both"/>
                                <w:rPr>
                                  <w:lang w:val="en-US"/>
                                </w:rPr>
                              </w:pPr>
                              <w:r>
                                <w:t>The duration of weld depth, ridge</w:t>
                              </w:r>
                              <w:r w:rsidRPr="001F5BCF">
                                <w:t xml:space="preserve"> height, </w:t>
                              </w:r>
                              <w:r>
                                <w:t xml:space="preserve">metal </w:t>
                              </w:r>
                              <w:r w:rsidRPr="001F5BCF">
                                <w:t>drop</w:t>
                              </w:r>
                              <w:r w:rsidR="0076506C">
                                <w:t xml:space="preserve"> </w:t>
                              </w:r>
                              <w:r w:rsidRPr="001F5BCF">
                                <w:t>s</w:t>
                              </w:r>
                              <w:r>
                                <w:t xml:space="preserve">ize, metal </w:t>
                              </w:r>
                              <w:r w:rsidR="00626389">
                                <w:t>drop f</w:t>
                              </w:r>
                              <w:r w:rsidR="00626389" w:rsidRPr="00626389">
                                <w:t>requency</w:t>
                              </w:r>
                              <w:r>
                                <w:t xml:space="preserve">, short-circuit time </w:t>
                              </w:r>
                              <w:r w:rsidRPr="001F5BCF">
                                <w:t>and shor</w:t>
                              </w:r>
                              <w:r w:rsidR="00FF102D">
                                <w:t>t-circuit current value</w:t>
                              </w:r>
                              <w:r w:rsidR="00C43F14">
                                <w:t xml:space="preserve"> are</w:t>
                              </w:r>
                              <w:r>
                                <w:t xml:space="preserve"> determinated.</w:t>
                              </w:r>
                            </w:p>
                            <w:p w:rsidR="00782915" w:rsidRPr="00DE69F7" w:rsidRDefault="00782915" w:rsidP="00DE69F7">
                              <w:pPr>
                                <w:spacing w:line="360" w:lineRule="auto"/>
                                <w:ind w:firstLine="562"/>
                                <w:jc w:val="both"/>
                                <w:rPr>
                                  <w:lang w:val="en-US"/>
                                </w:rPr>
                              </w:pPr>
                              <w:r w:rsidRPr="00DE69F7">
                                <w:rPr>
                                  <w:lang w:val="en-US"/>
                                </w:rPr>
                                <w:t>The results of the research are given in graphs, final conclusions are also written.</w:t>
                              </w:r>
                            </w:p>
                            <w:p w:rsidR="00782915" w:rsidRPr="00DE69F7" w:rsidRDefault="00782915" w:rsidP="00DE69F7">
                              <w:pPr>
                                <w:spacing w:line="360" w:lineRule="auto"/>
                                <w:ind w:firstLine="562"/>
                                <w:jc w:val="both"/>
                                <w:rPr>
                                  <w:lang w:val="en-US"/>
                                </w:rPr>
                              </w:pPr>
                            </w:p>
                            <w:p w:rsidR="00782915" w:rsidRDefault="00782915" w:rsidP="00000B76">
                              <w:pPr>
                                <w:spacing w:line="360" w:lineRule="auto"/>
                                <w:ind w:firstLine="562"/>
                                <w:jc w:val="both"/>
                                <w:rPr>
                                  <w:lang w:val="en-US"/>
                                </w:rPr>
                              </w:pPr>
                              <w:r w:rsidRPr="00DE69F7">
                                <w:rPr>
                                  <w:lang w:val="en-US"/>
                                </w:rPr>
                                <w:t>Structure: the introduction, survey of the related literature</w:t>
                              </w:r>
                              <w:r>
                                <w:rPr>
                                  <w:lang w:val="en-US"/>
                                </w:rPr>
                                <w:t xml:space="preserve">, equipment and materials, description of the methodology, results of research, graphs of the results, conclutions, </w:t>
                              </w:r>
                              <w:proofErr w:type="gramStart"/>
                              <w:r>
                                <w:rPr>
                                  <w:lang w:val="en-US"/>
                                </w:rPr>
                                <w:t>references</w:t>
                              </w:r>
                              <w:proofErr w:type="gramEnd"/>
                              <w:r>
                                <w:rPr>
                                  <w:lang w:val="en-US"/>
                                </w:rPr>
                                <w:t>.</w:t>
                              </w:r>
                            </w:p>
                            <w:p w:rsidR="00782915" w:rsidRDefault="00782915" w:rsidP="00DE69F7">
                              <w:pPr>
                                <w:spacing w:line="360" w:lineRule="auto"/>
                                <w:ind w:firstLine="562"/>
                                <w:jc w:val="both"/>
                                <w:rPr>
                                  <w:lang w:val="en-US"/>
                                </w:rPr>
                              </w:pPr>
                            </w:p>
                            <w:p w:rsidR="00782915" w:rsidRPr="00DE69F7" w:rsidRDefault="00782915" w:rsidP="00DE69F7">
                              <w:pPr>
                                <w:spacing w:line="360" w:lineRule="auto"/>
                                <w:ind w:firstLine="562"/>
                                <w:jc w:val="both"/>
                                <w:rPr>
                                  <w:lang w:val="en-US"/>
                                </w:rPr>
                              </w:pPr>
                              <w:r>
                                <w:rPr>
                                  <w:lang w:val="en-US"/>
                                </w:rPr>
                                <w:t>Thesis consist of: 83 p. text, 73 pictures, 18 tables, 23 bibliographical entries</w:t>
                              </w:r>
                            </w:p>
                            <w:p w:rsidR="00782915" w:rsidRPr="000469A0" w:rsidRDefault="00782915" w:rsidP="00DE69F7">
                              <w:pPr>
                                <w:spacing w:line="360" w:lineRule="auto"/>
                                <w:ind w:firstLine="562"/>
                                <w:jc w:val="both"/>
                              </w:pPr>
                            </w:p>
                            <w:p w:rsidR="00782915" w:rsidRDefault="00782915" w:rsidP="00746972">
                              <w:pPr>
                                <w:rPr>
                                  <w:lang w:val="en-US"/>
                                </w:rPr>
                              </w:pPr>
                            </w:p>
                          </w:txbxContent>
                        </wps:txbx>
                        <wps:bodyPr rot="0" vert="horz" wrap="square" lIns="91440" tIns="45720" rIns="91440" bIns="45720" anchor="t" anchorCtr="0" upright="1">
                          <a:noAutofit/>
                        </wps:bodyPr>
                      </wps:wsp>
                      <wps:wsp>
                        <wps:cNvPr id="53" name="Text Box 85"/>
                        <wps:cNvSpPr txBox="1">
                          <a:spLocks noChangeArrowheads="1"/>
                        </wps:cNvSpPr>
                        <wps:spPr bwMode="auto">
                          <a:xfrm>
                            <a:off x="1703" y="13442"/>
                            <a:ext cx="9456" cy="1083"/>
                          </a:xfrm>
                          <a:prstGeom prst="rect">
                            <a:avLst/>
                          </a:prstGeom>
                          <a:solidFill>
                            <a:srgbClr val="FFFFFF"/>
                          </a:solidFill>
                          <a:ln w="9525">
                            <a:solidFill>
                              <a:srgbClr val="000000"/>
                            </a:solidFill>
                            <a:miter lim="800000"/>
                            <a:headEnd/>
                            <a:tailEnd/>
                          </a:ln>
                        </wps:spPr>
                        <wps:txbx>
                          <w:txbxContent>
                            <w:p w:rsidR="00782915" w:rsidRPr="00592FE4" w:rsidRDefault="00782915" w:rsidP="00746972">
                              <w:r w:rsidRPr="00B37D71">
                                <w:rPr>
                                  <w:b/>
                                </w:rPr>
                                <w:t>Keywords</w:t>
                              </w:r>
                              <w:r>
                                <w:rPr>
                                  <w:b/>
                                </w:rPr>
                                <w:t xml:space="preserve">: </w:t>
                              </w:r>
                              <w:r w:rsidRPr="00700C6B">
                                <w:t>welding seam, welding process, short-circuit current, MMAwelding, oscillogram</w:t>
                              </w:r>
                            </w:p>
                          </w:txbxContent>
                        </wps:txbx>
                        <wps:bodyPr rot="0" vert="horz" wrap="square" lIns="91440" tIns="45720" rIns="91440" bIns="45720" anchor="t" anchorCtr="0" upright="1">
                          <a:noAutofit/>
                        </wps:bodyPr>
                      </wps:wsp>
                      <wps:wsp>
                        <wps:cNvPr id="54" name="Rectangle 86"/>
                        <wps:cNvSpPr>
                          <a:spLocks noChangeArrowheads="1"/>
                        </wps:cNvSpPr>
                        <wps:spPr bwMode="auto">
                          <a:xfrm>
                            <a:off x="1635" y="1082"/>
                            <a:ext cx="9651" cy="135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1BB894" id="Group 77" o:spid="_x0000_s1036" style="position:absolute;left:0;text-align:left;margin-left:-4.2pt;margin-top:.3pt;width:520.7pt;height:697.05pt;z-index:251642880" coordorigin="1635,1082" coordsize="9651,13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">
                <v:shape id="Text Box 78" o:spid="_x0000_s1037" type="#_x0000_t202" style="position:absolute;left:1725;top:1206;width:4682;height:1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782915" w:rsidRDefault="00782915" w:rsidP="00746972">
                        <w:pPr>
                          <w:spacing w:line="360" w:lineRule="auto"/>
                        </w:pPr>
                        <w:r>
                          <w:t>Vilnius Gediminas Technical University</w:t>
                        </w:r>
                      </w:p>
                      <w:p w:rsidR="00782915" w:rsidRDefault="00782915" w:rsidP="00746972">
                        <w:pPr>
                          <w:spacing w:line="360" w:lineRule="auto"/>
                        </w:pPr>
                        <w:r>
                          <w:t xml:space="preserve">Fakulty of </w:t>
                        </w:r>
                        <w:r w:rsidRPr="00592FE4">
                          <w:rPr>
                            <w:b/>
                          </w:rPr>
                          <w:t xml:space="preserve">Mechanics  </w:t>
                        </w:r>
                        <w:r>
                          <w:t xml:space="preserve">                   </w:t>
                        </w:r>
                      </w:p>
                      <w:p w:rsidR="00782915" w:rsidRPr="00AF2E88" w:rsidRDefault="00782915" w:rsidP="00746972">
                        <w:pPr>
                          <w:spacing w:line="360" w:lineRule="auto"/>
                        </w:pPr>
                        <w:r>
                          <w:t xml:space="preserve">Department of </w:t>
                        </w:r>
                        <w:r w:rsidRPr="00592FE4">
                          <w:rPr>
                            <w:b/>
                          </w:rPr>
                          <w:t>Materials Science and Welding</w:t>
                        </w:r>
                      </w:p>
                    </w:txbxContent>
                  </v:textbox>
                </v:shape>
                <v:shape id="Text Box 79" o:spid="_x0000_s1038" type="#_x0000_t202" style="position:absolute;left:8431;top:1195;width:2706;height:1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782915" w:rsidRDefault="00782915" w:rsidP="00746972">
                        <w:pPr>
                          <w:spacing w:line="360" w:lineRule="auto"/>
                        </w:pPr>
                        <w:r>
                          <w:t>ISBN</w:t>
                        </w:r>
                        <w:r>
                          <w:tab/>
                          <w:t xml:space="preserve">   ISSN</w:t>
                        </w:r>
                      </w:p>
                      <w:p w:rsidR="00782915" w:rsidRDefault="000C4E7F" w:rsidP="00746972">
                        <w:pPr>
                          <w:widowControl w:val="0"/>
                          <w:snapToGrid w:val="0"/>
                          <w:spacing w:line="360" w:lineRule="auto"/>
                        </w:pPr>
                        <w:r>
                          <w:t>Copies No. 3</w:t>
                        </w:r>
                      </w:p>
                      <w:p w:rsidR="00782915" w:rsidRDefault="00782915" w:rsidP="00746972">
                        <w:pPr>
                          <w:widowControl w:val="0"/>
                          <w:snapToGrid w:val="0"/>
                          <w:spacing w:line="360" w:lineRule="auto"/>
                        </w:pPr>
                        <w:r>
                          <w:t>Date 2013-06-04</w:t>
                        </w:r>
                      </w:p>
                    </w:txbxContent>
                  </v:textbox>
                </v:shape>
                <v:shape id="Text Box 80" o:spid="_x0000_s1039" type="#_x0000_t202" style="position:absolute;left:1720;top:2789;width:9446;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782915" w:rsidRDefault="00782915" w:rsidP="00746972">
                        <w:r w:rsidRPr="00592FE4">
                          <w:t xml:space="preserve">Master Degree Studies </w:t>
                        </w:r>
                        <w:r w:rsidRPr="00592FE4">
                          <w:rPr>
                            <w:b/>
                          </w:rPr>
                          <w:t>Materials and Welding Engineering</w:t>
                        </w:r>
                        <w:r>
                          <w:t xml:space="preserve"> study programme Final (Master‘s Theses)</w:t>
                        </w:r>
                      </w:p>
                      <w:p w:rsidR="00782915" w:rsidRDefault="00782915" w:rsidP="00746972">
                        <w:r>
                          <w:t xml:space="preserve">Title </w:t>
                        </w:r>
                        <w:r w:rsidRPr="006B2B69">
                          <w:rPr>
                            <w:rStyle w:val="apple-style-span"/>
                            <w:b/>
                            <w:lang w:val="en-US"/>
                          </w:rPr>
                          <w:t>RESEARCH OF SEAM DIMENSIONAL DEPENDENCE ON THE SHORT-CIRCUIT CURRENT IN MMA WELDING PROCESS</w:t>
                        </w:r>
                        <w:r w:rsidRPr="00B45FEC">
                          <w:rPr>
                            <w:b/>
                          </w:rPr>
                          <w:t>.</w:t>
                        </w:r>
                      </w:p>
                      <w:p w:rsidR="00782915" w:rsidRPr="0046006C" w:rsidRDefault="00782915" w:rsidP="00746972">
                        <w:r>
                          <w:t xml:space="preserve">Author </w:t>
                        </w:r>
                        <w:r>
                          <w:rPr>
                            <w:b/>
                          </w:rPr>
                          <w:t xml:space="preserve">Mindaugas Rimkus                 </w:t>
                        </w:r>
                        <w:r>
                          <w:t xml:space="preserve">Academic supervisor Assoc Prof. Dr. </w:t>
                        </w:r>
                        <w:r>
                          <w:rPr>
                            <w:b/>
                          </w:rPr>
                          <w:t>Ivanas Višniakas</w:t>
                        </w:r>
                      </w:p>
                    </w:txbxContent>
                  </v:textbox>
                </v:shape>
                <v:shape id="Text Box 81" o:spid="_x0000_s1040" type="#_x0000_t202" style="position:absolute;left:8448;top:4292;width:2715;height:1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782915" w:rsidRDefault="00782915" w:rsidP="00746972">
                        <w:pPr>
                          <w:spacing w:line="360" w:lineRule="auto"/>
                          <w:rPr>
                            <w:b/>
                            <w:bCs/>
                            <w:sz w:val="18"/>
                          </w:rPr>
                        </w:pPr>
                        <w:r>
                          <w:rPr>
                            <w:b/>
                            <w:bCs/>
                            <w:sz w:val="18"/>
                          </w:rPr>
                          <w:t>Thesis language</w:t>
                        </w:r>
                      </w:p>
                      <w:p w:rsidR="00782915" w:rsidRDefault="00782915" w:rsidP="00746972">
                        <w:pPr>
                          <w:widowControl w:val="0"/>
                          <w:snapToGrid w:val="0"/>
                          <w:spacing w:line="360" w:lineRule="auto"/>
                        </w:pPr>
                        <w:r>
                          <w:rPr>
                            <w:sz w:val="18"/>
                          </w:rPr>
                          <w:t xml:space="preserve">                   </w:t>
                        </w:r>
                        <w:r>
                          <w:t>Lithuanian</w:t>
                        </w:r>
                      </w:p>
                      <w:p w:rsidR="00782915" w:rsidRDefault="00782915" w:rsidP="00746972">
                        <w:pPr>
                          <w:widowControl w:val="0"/>
                          <w:snapToGrid w:val="0"/>
                          <w:spacing w:line="360" w:lineRule="auto"/>
                        </w:pPr>
                        <w:r>
                          <w:t xml:space="preserve">               Foreign (English)</w:t>
                        </w:r>
                      </w:p>
                    </w:txbxContent>
                  </v:textbox>
                </v:shape>
                <v:shape id="Text Box 82" o:spid="_x0000_s1041" type="#_x0000_t202" style="position:absolute;left:8628;top:4638;width:636;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782915" w:rsidRPr="00746972" w:rsidRDefault="00782915" w:rsidP="00746972">
                        <w:pPr>
                          <w:jc w:val="center"/>
                          <w:rPr>
                            <w:b/>
                          </w:rPr>
                        </w:pPr>
                        <w:r w:rsidRPr="00746972">
                          <w:rPr>
                            <w:b/>
                          </w:rPr>
                          <w:t>X</w:t>
                        </w:r>
                      </w:p>
                    </w:txbxContent>
                  </v:textbox>
                </v:shape>
                <v:shape id="Text Box 83" o:spid="_x0000_s1042" type="#_x0000_t202" style="position:absolute;left:8628;top:5111;width:636;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782915" w:rsidRDefault="00782915" w:rsidP="00746972"/>
                    </w:txbxContent>
                  </v:textbox>
                </v:shape>
                <v:shape id="Text Box 84" o:spid="_x0000_s1043" type="#_x0000_t202" style="position:absolute;left:1701;top:5809;width:9469;height:7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782915" w:rsidRDefault="00782915" w:rsidP="00746972">
                        <w:pPr>
                          <w:rPr>
                            <w:rStyle w:val="apple-style-span"/>
                            <w:b/>
                            <w:sz w:val="28"/>
                            <w:szCs w:val="28"/>
                          </w:rPr>
                        </w:pPr>
                        <w:r>
                          <w:rPr>
                            <w:b/>
                            <w:bCs/>
                          </w:rPr>
                          <w:t>Annotation</w:t>
                        </w:r>
                      </w:p>
                      <w:p w:rsidR="00782915" w:rsidRDefault="00782915" w:rsidP="00746972">
                        <w:pPr>
                          <w:rPr>
                            <w:lang w:val="en-US"/>
                          </w:rPr>
                        </w:pPr>
                      </w:p>
                      <w:p w:rsidR="00782915" w:rsidRDefault="00782915" w:rsidP="00DE69F7">
                        <w:pPr>
                          <w:spacing w:line="360" w:lineRule="auto"/>
                          <w:ind w:firstLine="562"/>
                          <w:jc w:val="both"/>
                          <w:rPr>
                            <w:lang w:val="en-US"/>
                          </w:rPr>
                        </w:pPr>
                      </w:p>
                      <w:p w:rsidR="00782915" w:rsidRDefault="00782915" w:rsidP="00DE69F7">
                        <w:pPr>
                          <w:spacing w:line="360" w:lineRule="auto"/>
                          <w:ind w:firstLine="562"/>
                          <w:jc w:val="both"/>
                        </w:pPr>
                        <w:r w:rsidRPr="00DE69F7">
                          <w:rPr>
                            <w:lang w:val="en-US"/>
                          </w:rPr>
                          <w:t xml:space="preserve">In final work was analyzed the changes of seams </w:t>
                        </w:r>
                        <w:r>
                          <w:rPr>
                            <w:lang w:val="en-US"/>
                          </w:rPr>
                          <w:t>properties of steel S</w:t>
                        </w:r>
                        <w:r w:rsidRPr="00DE69F7">
                          <w:rPr>
                            <w:lang w:val="en-US"/>
                          </w:rPr>
                          <w:t>235J2 (LST EN 10025:2004), produced by welding with different technology are discussed.</w:t>
                        </w:r>
                        <w:r w:rsidRPr="00DE69F7">
                          <w:t xml:space="preserve"> Samples were welded by hand arc welding, using AV-</w:t>
                        </w:r>
                        <w:r w:rsidRPr="00DE69F7">
                          <w:rPr>
                            <w:lang w:val="en-US"/>
                          </w:rPr>
                          <w:t>23 and AV-66 welding electrodes.</w:t>
                        </w:r>
                        <w:r>
                          <w:rPr>
                            <w:lang w:val="en-US"/>
                          </w:rPr>
                          <w:t xml:space="preserve"> </w:t>
                        </w:r>
                        <w:r w:rsidRPr="00DE69F7">
                          <w:t>The welded seams were made by changing short-circuit current.</w:t>
                        </w:r>
                        <w:r w:rsidR="00626389" w:rsidRPr="00626389">
                          <w:t xml:space="preserve"> </w:t>
                        </w:r>
                      </w:p>
                      <w:p w:rsidR="001F5BCF" w:rsidRPr="00DE69F7" w:rsidRDefault="001F5BCF" w:rsidP="00DE69F7">
                        <w:pPr>
                          <w:spacing w:line="360" w:lineRule="auto"/>
                          <w:ind w:firstLine="562"/>
                          <w:jc w:val="both"/>
                          <w:rPr>
                            <w:lang w:val="en-US"/>
                          </w:rPr>
                        </w:pPr>
                        <w:r>
                          <w:t>The duration of weld depth, ridge</w:t>
                        </w:r>
                        <w:r w:rsidRPr="001F5BCF">
                          <w:t xml:space="preserve"> height, </w:t>
                        </w:r>
                        <w:r>
                          <w:t xml:space="preserve">metal </w:t>
                        </w:r>
                        <w:r w:rsidRPr="001F5BCF">
                          <w:t>drop</w:t>
                        </w:r>
                        <w:r w:rsidR="0076506C">
                          <w:t xml:space="preserve"> </w:t>
                        </w:r>
                        <w:r w:rsidRPr="001F5BCF">
                          <w:t>s</w:t>
                        </w:r>
                        <w:r>
                          <w:t xml:space="preserve">ize, metal </w:t>
                        </w:r>
                        <w:r w:rsidR="00626389">
                          <w:t>drop f</w:t>
                        </w:r>
                        <w:r w:rsidR="00626389" w:rsidRPr="00626389">
                          <w:t>requency</w:t>
                        </w:r>
                        <w:r>
                          <w:t xml:space="preserve">, short-circuit time </w:t>
                        </w:r>
                        <w:r w:rsidRPr="001F5BCF">
                          <w:t>and shor</w:t>
                        </w:r>
                        <w:r w:rsidR="00FF102D">
                          <w:t>t-circuit current value</w:t>
                        </w:r>
                        <w:r w:rsidR="00C43F14">
                          <w:t xml:space="preserve"> are</w:t>
                        </w:r>
                        <w:r>
                          <w:t xml:space="preserve"> determinated.</w:t>
                        </w:r>
                      </w:p>
                      <w:p w:rsidR="00782915" w:rsidRPr="00DE69F7" w:rsidRDefault="00782915" w:rsidP="00DE69F7">
                        <w:pPr>
                          <w:spacing w:line="360" w:lineRule="auto"/>
                          <w:ind w:firstLine="562"/>
                          <w:jc w:val="both"/>
                          <w:rPr>
                            <w:lang w:val="en-US"/>
                          </w:rPr>
                        </w:pPr>
                        <w:r w:rsidRPr="00DE69F7">
                          <w:rPr>
                            <w:lang w:val="en-US"/>
                          </w:rPr>
                          <w:t>The results of the research are given in graphs, final conclusions are also written.</w:t>
                        </w:r>
                      </w:p>
                      <w:p w:rsidR="00782915" w:rsidRPr="00DE69F7" w:rsidRDefault="00782915" w:rsidP="00DE69F7">
                        <w:pPr>
                          <w:spacing w:line="360" w:lineRule="auto"/>
                          <w:ind w:firstLine="562"/>
                          <w:jc w:val="both"/>
                          <w:rPr>
                            <w:lang w:val="en-US"/>
                          </w:rPr>
                        </w:pPr>
                      </w:p>
                      <w:p w:rsidR="00782915" w:rsidRDefault="00782915" w:rsidP="00000B76">
                        <w:pPr>
                          <w:spacing w:line="360" w:lineRule="auto"/>
                          <w:ind w:firstLine="562"/>
                          <w:jc w:val="both"/>
                          <w:rPr>
                            <w:lang w:val="en-US"/>
                          </w:rPr>
                        </w:pPr>
                        <w:r w:rsidRPr="00DE69F7">
                          <w:rPr>
                            <w:lang w:val="en-US"/>
                          </w:rPr>
                          <w:t>Structure: the introduction, survey of the related literature</w:t>
                        </w:r>
                        <w:r>
                          <w:rPr>
                            <w:lang w:val="en-US"/>
                          </w:rPr>
                          <w:t xml:space="preserve">, equipment and materials, description of the methodology, results of research, graphs of the results, conclutions, </w:t>
                        </w:r>
                        <w:proofErr w:type="gramStart"/>
                        <w:r>
                          <w:rPr>
                            <w:lang w:val="en-US"/>
                          </w:rPr>
                          <w:t>references</w:t>
                        </w:r>
                        <w:proofErr w:type="gramEnd"/>
                        <w:r>
                          <w:rPr>
                            <w:lang w:val="en-US"/>
                          </w:rPr>
                          <w:t>.</w:t>
                        </w:r>
                      </w:p>
                      <w:p w:rsidR="00782915" w:rsidRDefault="00782915" w:rsidP="00DE69F7">
                        <w:pPr>
                          <w:spacing w:line="360" w:lineRule="auto"/>
                          <w:ind w:firstLine="562"/>
                          <w:jc w:val="both"/>
                          <w:rPr>
                            <w:lang w:val="en-US"/>
                          </w:rPr>
                        </w:pPr>
                      </w:p>
                      <w:p w:rsidR="00782915" w:rsidRPr="00DE69F7" w:rsidRDefault="00782915" w:rsidP="00DE69F7">
                        <w:pPr>
                          <w:spacing w:line="360" w:lineRule="auto"/>
                          <w:ind w:firstLine="562"/>
                          <w:jc w:val="both"/>
                          <w:rPr>
                            <w:lang w:val="en-US"/>
                          </w:rPr>
                        </w:pPr>
                        <w:r>
                          <w:rPr>
                            <w:lang w:val="en-US"/>
                          </w:rPr>
                          <w:t>Thesis consist of: 83 p. text, 73 pictures, 18 tables, 23 bibliographical entries</w:t>
                        </w:r>
                      </w:p>
                      <w:p w:rsidR="00782915" w:rsidRPr="000469A0" w:rsidRDefault="00782915" w:rsidP="00DE69F7">
                        <w:pPr>
                          <w:spacing w:line="360" w:lineRule="auto"/>
                          <w:ind w:firstLine="562"/>
                          <w:jc w:val="both"/>
                        </w:pPr>
                      </w:p>
                      <w:p w:rsidR="00782915" w:rsidRDefault="00782915" w:rsidP="00746972">
                        <w:pPr>
                          <w:rPr>
                            <w:lang w:val="en-US"/>
                          </w:rPr>
                        </w:pPr>
                      </w:p>
                    </w:txbxContent>
                  </v:textbox>
                </v:shape>
                <v:shape id="Text Box 85" o:spid="_x0000_s1044" type="#_x0000_t202" style="position:absolute;left:1703;top:13442;width:9456;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782915" w:rsidRPr="00592FE4" w:rsidRDefault="00782915" w:rsidP="00746972">
                        <w:r w:rsidRPr="00B37D71">
                          <w:rPr>
                            <w:b/>
                          </w:rPr>
                          <w:t>Keywords</w:t>
                        </w:r>
                        <w:r>
                          <w:rPr>
                            <w:b/>
                          </w:rPr>
                          <w:t xml:space="preserve">: </w:t>
                        </w:r>
                        <w:r w:rsidRPr="00700C6B">
                          <w:t>welding seam, welding process, short-circuit current, MMAwelding, oscillogram</w:t>
                        </w:r>
                      </w:p>
                    </w:txbxContent>
                  </v:textbox>
                </v:shape>
                <v:rect id="Rectangle 86" o:spid="_x0000_s1045" style="position:absolute;left:1635;top:1082;width:9651;height:13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Gk8MA&#10;AADbAAAADwAAAGRycy9kb3ducmV2LnhtbESPQWvCQBSE70L/w/IKvemmp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Gk8MAAADbAAAADwAAAAAAAAAAAAAAAACYAgAAZHJzL2Rv&#10;d25yZXYueG1sUEsFBgAAAAAEAAQA9QAAAIgDAAAAAA==&#10;" filled="f"/>
              </v:group>
            </w:pict>
          </mc:Fallback>
        </mc:AlternateContent>
      </w:r>
      <w:r w:rsidR="005A59D1">
        <w:rPr>
          <w:b/>
          <w:sz w:val="28"/>
          <w:szCs w:val="28"/>
        </w:rPr>
        <w:br w:type="page"/>
      </w:r>
      <w:r w:rsidR="00FF6CBB" w:rsidRPr="004371DD">
        <w:rPr>
          <w:b/>
          <w:sz w:val="28"/>
          <w:szCs w:val="28"/>
        </w:rPr>
        <w:lastRenderedPageBreak/>
        <w:t>T</w:t>
      </w:r>
      <w:r w:rsidR="005A518F" w:rsidRPr="004371DD">
        <w:rPr>
          <w:b/>
          <w:sz w:val="28"/>
          <w:szCs w:val="28"/>
        </w:rPr>
        <w:t>URINYS</w:t>
      </w:r>
    </w:p>
    <w:p w:rsidR="00CE68F8" w:rsidRPr="004371DD" w:rsidRDefault="00CE68F8" w:rsidP="00FF6CBB">
      <w:pPr>
        <w:jc w:val="center"/>
      </w:pPr>
    </w:p>
    <w:p w:rsidR="004371DD" w:rsidRPr="004371DD" w:rsidRDefault="0022328F">
      <w:pPr>
        <w:pStyle w:val="TOC1"/>
        <w:tabs>
          <w:tab w:val="right" w:leader="dot" w:pos="10195"/>
        </w:tabs>
        <w:rPr>
          <w:rFonts w:eastAsiaTheme="minorEastAsia"/>
          <w:b w:val="0"/>
          <w:bCs w:val="0"/>
          <w:i w:val="0"/>
          <w:iCs w:val="0"/>
          <w:noProof/>
          <w:lang w:val="en-US" w:eastAsia="en-US"/>
        </w:rPr>
      </w:pPr>
      <w:r w:rsidRPr="004371DD">
        <w:rPr>
          <w:b w:val="0"/>
          <w:bCs w:val="0"/>
          <w:i w:val="0"/>
          <w:caps/>
        </w:rPr>
        <w:fldChar w:fldCharType="begin"/>
      </w:r>
      <w:r w:rsidRPr="004371DD">
        <w:rPr>
          <w:b w:val="0"/>
          <w:bCs w:val="0"/>
          <w:i w:val="0"/>
          <w:caps/>
        </w:rPr>
        <w:instrText xml:space="preserve"> TOC \o "1-2" \h \z \u </w:instrText>
      </w:r>
      <w:r w:rsidRPr="004371DD">
        <w:rPr>
          <w:b w:val="0"/>
          <w:bCs w:val="0"/>
          <w:i w:val="0"/>
          <w:caps/>
        </w:rPr>
        <w:fldChar w:fldCharType="separate"/>
      </w:r>
      <w:hyperlink w:anchor="_Toc356837721" w:history="1">
        <w:r w:rsidR="004371DD" w:rsidRPr="004371DD">
          <w:rPr>
            <w:rStyle w:val="Hyperlink"/>
            <w:b w:val="0"/>
            <w:i w:val="0"/>
            <w:noProof/>
            <w:u w:val="none"/>
          </w:rPr>
          <w:t>LENTELIŲ SĄRAŠAS</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_Toc356837721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7</w:t>
        </w:r>
        <w:r w:rsidR="004371DD" w:rsidRPr="004371DD">
          <w:rPr>
            <w:b w:val="0"/>
            <w:i w:val="0"/>
            <w:noProof/>
            <w:webHidden/>
          </w:rPr>
          <w:fldChar w:fldCharType="end"/>
        </w:r>
      </w:hyperlink>
    </w:p>
    <w:p w:rsidR="004371DD" w:rsidRPr="004371DD" w:rsidRDefault="00C66B55">
      <w:pPr>
        <w:pStyle w:val="TOC1"/>
        <w:tabs>
          <w:tab w:val="right" w:leader="dot" w:pos="10195"/>
        </w:tabs>
        <w:rPr>
          <w:rFonts w:eastAsiaTheme="minorEastAsia"/>
          <w:b w:val="0"/>
          <w:bCs w:val="0"/>
          <w:i w:val="0"/>
          <w:iCs w:val="0"/>
          <w:noProof/>
          <w:lang w:val="en-US" w:eastAsia="en-US"/>
        </w:rPr>
      </w:pPr>
      <w:hyperlink w:anchor="_Toc356837722" w:history="1">
        <w:r w:rsidR="004371DD" w:rsidRPr="004371DD">
          <w:rPr>
            <w:rStyle w:val="Hyperlink"/>
            <w:b w:val="0"/>
            <w:i w:val="0"/>
            <w:noProof/>
            <w:u w:val="none"/>
          </w:rPr>
          <w:t>PAVEIKSLŲ SĄRAŠAS</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_Toc356837722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9</w:t>
        </w:r>
        <w:r w:rsidR="004371DD" w:rsidRPr="004371DD">
          <w:rPr>
            <w:b w:val="0"/>
            <w:i w:val="0"/>
            <w:noProof/>
            <w:webHidden/>
          </w:rPr>
          <w:fldChar w:fldCharType="end"/>
        </w:r>
      </w:hyperlink>
    </w:p>
    <w:p w:rsidR="004371DD" w:rsidRPr="004371DD" w:rsidRDefault="00C66B55">
      <w:pPr>
        <w:pStyle w:val="TOC1"/>
        <w:tabs>
          <w:tab w:val="right" w:leader="dot" w:pos="10195"/>
        </w:tabs>
        <w:rPr>
          <w:rFonts w:eastAsiaTheme="minorEastAsia"/>
          <w:b w:val="0"/>
          <w:bCs w:val="0"/>
          <w:i w:val="0"/>
          <w:iCs w:val="0"/>
          <w:noProof/>
          <w:lang w:val="en-US" w:eastAsia="en-US"/>
        </w:rPr>
      </w:pPr>
      <w:hyperlink w:anchor="_Toc356837723" w:history="1">
        <w:r w:rsidR="004371DD" w:rsidRPr="004371DD">
          <w:rPr>
            <w:rStyle w:val="Hyperlink"/>
            <w:b w:val="0"/>
            <w:i w:val="0"/>
            <w:noProof/>
            <w:u w:val="none"/>
            <w:lang w:eastAsia="en-US"/>
          </w:rPr>
          <w:t>ĮVADAS</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_Toc356837723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13</w:t>
        </w:r>
        <w:r w:rsidR="004371DD" w:rsidRPr="004371DD">
          <w:rPr>
            <w:b w:val="0"/>
            <w:i w:val="0"/>
            <w:noProof/>
            <w:webHidden/>
          </w:rPr>
          <w:fldChar w:fldCharType="end"/>
        </w:r>
      </w:hyperlink>
    </w:p>
    <w:p w:rsidR="004371DD" w:rsidRPr="004371DD" w:rsidRDefault="00C66B55">
      <w:pPr>
        <w:pStyle w:val="TOC1"/>
        <w:tabs>
          <w:tab w:val="left" w:pos="480"/>
          <w:tab w:val="right" w:leader="dot" w:pos="10195"/>
        </w:tabs>
        <w:rPr>
          <w:rFonts w:eastAsiaTheme="minorEastAsia"/>
          <w:b w:val="0"/>
          <w:bCs w:val="0"/>
          <w:i w:val="0"/>
          <w:iCs w:val="0"/>
          <w:noProof/>
          <w:lang w:val="en-US" w:eastAsia="en-US"/>
        </w:rPr>
      </w:pPr>
      <w:hyperlink w:anchor="_Toc356837724" w:history="1">
        <w:r w:rsidR="004371DD" w:rsidRPr="004371DD">
          <w:rPr>
            <w:rStyle w:val="Hyperlink"/>
            <w:b w:val="0"/>
            <w:i w:val="0"/>
            <w:noProof/>
            <w:u w:val="none"/>
          </w:rPr>
          <w:t>1.</w:t>
        </w:r>
        <w:r w:rsidR="004371DD" w:rsidRPr="004371DD">
          <w:rPr>
            <w:rFonts w:eastAsiaTheme="minorEastAsia"/>
            <w:b w:val="0"/>
            <w:bCs w:val="0"/>
            <w:i w:val="0"/>
            <w:iCs w:val="0"/>
            <w:noProof/>
            <w:lang w:val="en-US" w:eastAsia="en-US"/>
          </w:rPr>
          <w:tab/>
        </w:r>
        <w:r w:rsidR="004371DD" w:rsidRPr="004371DD">
          <w:rPr>
            <w:rStyle w:val="Hyperlink"/>
            <w:b w:val="0"/>
            <w:i w:val="0"/>
            <w:noProof/>
            <w:u w:val="none"/>
          </w:rPr>
          <w:t>RANKINIS SUVIRINIMAS ELEKTROS LANKU</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_Toc356837724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14</w:t>
        </w:r>
        <w:r w:rsidR="004371DD" w:rsidRPr="004371DD">
          <w:rPr>
            <w:b w:val="0"/>
            <w:i w:val="0"/>
            <w:noProof/>
            <w:webHidden/>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25" w:history="1">
        <w:r w:rsidR="004371DD" w:rsidRPr="004371DD">
          <w:rPr>
            <w:rStyle w:val="Hyperlink"/>
            <w:b w:val="0"/>
            <w:noProof/>
            <w:sz w:val="24"/>
            <w:szCs w:val="24"/>
            <w:u w:val="none"/>
          </w:rPr>
          <w:t>1.1.</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Rankinio lankinio suvirinimo glaistytaisiais elektrodais taikymas</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_Toc356837725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14</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26" w:history="1">
        <w:r w:rsidR="004371DD" w:rsidRPr="004371DD">
          <w:rPr>
            <w:rStyle w:val="Hyperlink"/>
            <w:b w:val="0"/>
            <w:noProof/>
            <w:sz w:val="24"/>
            <w:szCs w:val="24"/>
            <w:u w:val="none"/>
          </w:rPr>
          <w:t>1.2.</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Reikalavimai suvirinimo šaltiniams</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_Toc356837726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14</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27" w:history="1">
        <w:r w:rsidR="004371DD" w:rsidRPr="004371DD">
          <w:rPr>
            <w:rStyle w:val="Hyperlink"/>
            <w:b w:val="0"/>
            <w:noProof/>
            <w:sz w:val="24"/>
            <w:szCs w:val="24"/>
            <w:u w:val="none"/>
          </w:rPr>
          <w:t>1.3.</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Suvirinimo generatoriai</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_Toc356837727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14</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28" w:history="1">
        <w:r w:rsidR="004371DD" w:rsidRPr="004371DD">
          <w:rPr>
            <w:rStyle w:val="Hyperlink"/>
            <w:b w:val="0"/>
            <w:noProof/>
            <w:sz w:val="24"/>
            <w:szCs w:val="24"/>
            <w:u w:val="none"/>
          </w:rPr>
          <w:t>1.4.</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Suvirinimo transformatoriai</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_Toc356837728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16</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29" w:history="1">
        <w:r w:rsidR="004371DD" w:rsidRPr="004371DD">
          <w:rPr>
            <w:rStyle w:val="Hyperlink"/>
            <w:b w:val="0"/>
            <w:noProof/>
            <w:sz w:val="24"/>
            <w:szCs w:val="24"/>
            <w:u w:val="none"/>
          </w:rPr>
          <w:t>1.5.</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Suvirinimo lygintuvai</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_Toc356837729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17</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30" w:history="1">
        <w:r w:rsidR="004371DD" w:rsidRPr="004371DD">
          <w:rPr>
            <w:rStyle w:val="Hyperlink"/>
            <w:b w:val="0"/>
            <w:noProof/>
            <w:sz w:val="24"/>
            <w:szCs w:val="24"/>
            <w:u w:val="none"/>
          </w:rPr>
          <w:t>1.6.</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Suvirinimo inverteriai</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_Toc356837730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18</w:t>
        </w:r>
        <w:r w:rsidR="004371DD" w:rsidRPr="004371DD">
          <w:rPr>
            <w:b w:val="0"/>
            <w:noProof/>
            <w:webHidden/>
            <w:sz w:val="24"/>
            <w:szCs w:val="24"/>
          </w:rPr>
          <w:fldChar w:fldCharType="end"/>
        </w:r>
      </w:hyperlink>
    </w:p>
    <w:p w:rsidR="004371DD" w:rsidRPr="004371DD" w:rsidRDefault="00C66B55">
      <w:pPr>
        <w:pStyle w:val="TOC1"/>
        <w:tabs>
          <w:tab w:val="left" w:pos="480"/>
          <w:tab w:val="right" w:leader="dot" w:pos="10195"/>
        </w:tabs>
        <w:rPr>
          <w:rFonts w:eastAsiaTheme="minorEastAsia"/>
          <w:b w:val="0"/>
          <w:bCs w:val="0"/>
          <w:i w:val="0"/>
          <w:iCs w:val="0"/>
          <w:noProof/>
          <w:lang w:val="en-US" w:eastAsia="en-US"/>
        </w:rPr>
      </w:pPr>
      <w:hyperlink w:anchor="_Toc356837731" w:history="1">
        <w:r w:rsidR="004371DD" w:rsidRPr="004371DD">
          <w:rPr>
            <w:rStyle w:val="Hyperlink"/>
            <w:b w:val="0"/>
            <w:i w:val="0"/>
            <w:noProof/>
            <w:u w:val="none"/>
          </w:rPr>
          <w:t>2.</w:t>
        </w:r>
        <w:r w:rsidR="004371DD" w:rsidRPr="004371DD">
          <w:rPr>
            <w:rFonts w:eastAsiaTheme="minorEastAsia"/>
            <w:b w:val="0"/>
            <w:bCs w:val="0"/>
            <w:i w:val="0"/>
            <w:iCs w:val="0"/>
            <w:noProof/>
            <w:lang w:val="en-US" w:eastAsia="en-US"/>
          </w:rPr>
          <w:tab/>
        </w:r>
        <w:r w:rsidR="004371DD" w:rsidRPr="004371DD">
          <w:rPr>
            <w:rStyle w:val="Hyperlink"/>
            <w:b w:val="0"/>
            <w:i w:val="0"/>
            <w:noProof/>
            <w:u w:val="none"/>
          </w:rPr>
          <w:t>IŠLYDYTO METALO PERNEŠIMAS Į SUVIRINIMO VONELĘ</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_Toc356837731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19</w:t>
        </w:r>
        <w:r w:rsidR="004371DD" w:rsidRPr="004371DD">
          <w:rPr>
            <w:b w:val="0"/>
            <w:i w:val="0"/>
            <w:noProof/>
            <w:webHidden/>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32" w:history="1">
        <w:r w:rsidR="004371DD" w:rsidRPr="004371DD">
          <w:rPr>
            <w:rStyle w:val="Hyperlink"/>
            <w:b w:val="0"/>
            <w:noProof/>
            <w:sz w:val="24"/>
            <w:szCs w:val="24"/>
            <w:u w:val="none"/>
          </w:rPr>
          <w:t>2.1.</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Elektrodinio metalo pernešimo rūšys</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_Toc356837732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19</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33" w:history="1">
        <w:r w:rsidR="004371DD" w:rsidRPr="004371DD">
          <w:rPr>
            <w:rStyle w:val="Hyperlink"/>
            <w:b w:val="0"/>
            <w:noProof/>
            <w:sz w:val="24"/>
            <w:szCs w:val="24"/>
            <w:u w:val="none"/>
          </w:rPr>
          <w:t>2.2.</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Išlydytą metalo lašą veikiančios jėgos suvirinimo metu</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_Toc356837733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21</w:t>
        </w:r>
        <w:r w:rsidR="004371DD" w:rsidRPr="004371DD">
          <w:rPr>
            <w:b w:val="0"/>
            <w:noProof/>
            <w:webHidden/>
            <w:sz w:val="24"/>
            <w:szCs w:val="24"/>
          </w:rPr>
          <w:fldChar w:fldCharType="end"/>
        </w:r>
      </w:hyperlink>
    </w:p>
    <w:p w:rsidR="004371DD" w:rsidRPr="004371DD" w:rsidRDefault="00C66B55">
      <w:pPr>
        <w:pStyle w:val="TOC1"/>
        <w:tabs>
          <w:tab w:val="left" w:pos="480"/>
          <w:tab w:val="right" w:leader="dot" w:pos="10195"/>
        </w:tabs>
        <w:rPr>
          <w:rFonts w:eastAsiaTheme="minorEastAsia"/>
          <w:b w:val="0"/>
          <w:bCs w:val="0"/>
          <w:i w:val="0"/>
          <w:iCs w:val="0"/>
          <w:noProof/>
          <w:lang w:val="en-US" w:eastAsia="en-US"/>
        </w:rPr>
      </w:pPr>
      <w:hyperlink w:anchor="_Toc356837734" w:history="1">
        <w:r w:rsidR="004371DD" w:rsidRPr="004371DD">
          <w:rPr>
            <w:rStyle w:val="Hyperlink"/>
            <w:b w:val="0"/>
            <w:i w:val="0"/>
            <w:noProof/>
            <w:u w:val="none"/>
          </w:rPr>
          <w:t>3.</w:t>
        </w:r>
        <w:r w:rsidR="004371DD" w:rsidRPr="004371DD">
          <w:rPr>
            <w:rFonts w:eastAsiaTheme="minorEastAsia"/>
            <w:b w:val="0"/>
            <w:bCs w:val="0"/>
            <w:i w:val="0"/>
            <w:iCs w:val="0"/>
            <w:noProof/>
            <w:lang w:val="en-US" w:eastAsia="en-US"/>
          </w:rPr>
          <w:tab/>
        </w:r>
        <w:r w:rsidR="004371DD" w:rsidRPr="004371DD">
          <w:rPr>
            <w:rStyle w:val="Hyperlink"/>
            <w:b w:val="0"/>
            <w:i w:val="0"/>
            <w:noProof/>
            <w:u w:val="none"/>
          </w:rPr>
          <w:t>MMA SUVIRINIMO MEDŽIAGŲ GAMYBOS ETAPAI</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_Toc356837734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22</w:t>
        </w:r>
        <w:r w:rsidR="004371DD" w:rsidRPr="004371DD">
          <w:rPr>
            <w:b w:val="0"/>
            <w:i w:val="0"/>
            <w:noProof/>
            <w:webHidden/>
          </w:rPr>
          <w:fldChar w:fldCharType="end"/>
        </w:r>
      </w:hyperlink>
    </w:p>
    <w:p w:rsidR="004371DD" w:rsidRPr="004371DD" w:rsidRDefault="00C66B55">
      <w:pPr>
        <w:pStyle w:val="TOC1"/>
        <w:tabs>
          <w:tab w:val="left" w:pos="480"/>
          <w:tab w:val="right" w:leader="dot" w:pos="10195"/>
        </w:tabs>
        <w:rPr>
          <w:rFonts w:eastAsiaTheme="minorEastAsia"/>
          <w:b w:val="0"/>
          <w:bCs w:val="0"/>
          <w:i w:val="0"/>
          <w:iCs w:val="0"/>
          <w:noProof/>
          <w:lang w:val="en-US" w:eastAsia="en-US"/>
        </w:rPr>
      </w:pPr>
      <w:hyperlink w:anchor="_Toc356837735" w:history="1">
        <w:r w:rsidR="004371DD" w:rsidRPr="004371DD">
          <w:rPr>
            <w:rStyle w:val="Hyperlink"/>
            <w:b w:val="0"/>
            <w:i w:val="0"/>
            <w:noProof/>
            <w:u w:val="none"/>
          </w:rPr>
          <w:t>4.</w:t>
        </w:r>
        <w:r w:rsidR="004371DD" w:rsidRPr="004371DD">
          <w:rPr>
            <w:rFonts w:eastAsiaTheme="minorEastAsia"/>
            <w:b w:val="0"/>
            <w:bCs w:val="0"/>
            <w:i w:val="0"/>
            <w:iCs w:val="0"/>
            <w:noProof/>
            <w:lang w:val="en-US" w:eastAsia="en-US"/>
          </w:rPr>
          <w:tab/>
        </w:r>
        <w:r w:rsidR="004371DD" w:rsidRPr="004371DD">
          <w:rPr>
            <w:rStyle w:val="Hyperlink"/>
            <w:b w:val="0"/>
            <w:i w:val="0"/>
            <w:noProof/>
            <w:u w:val="none"/>
          </w:rPr>
          <w:t>ĮRANGA IR MEDŽIAGOS</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_Toc356837735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24</w:t>
        </w:r>
        <w:r w:rsidR="004371DD" w:rsidRPr="004371DD">
          <w:rPr>
            <w:b w:val="0"/>
            <w:i w:val="0"/>
            <w:noProof/>
            <w:webHidden/>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36" w:history="1">
        <w:r w:rsidR="004371DD" w:rsidRPr="004371DD">
          <w:rPr>
            <w:rStyle w:val="Hyperlink"/>
            <w:b w:val="0"/>
            <w:noProof/>
            <w:sz w:val="24"/>
            <w:szCs w:val="24"/>
            <w:u w:val="none"/>
          </w:rPr>
          <w:t>4.1.</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Suvirinimo šaltinis</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_Toc356837736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24</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37" w:history="1">
        <w:r w:rsidR="004371DD" w:rsidRPr="004371DD">
          <w:rPr>
            <w:rStyle w:val="Hyperlink"/>
            <w:b w:val="0"/>
            <w:noProof/>
            <w:sz w:val="24"/>
            <w:szCs w:val="24"/>
            <w:u w:val="none"/>
          </w:rPr>
          <w:t>4.2.</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Suvirinimo automatas</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_Toc356837737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25</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38" w:history="1">
        <w:r w:rsidR="004371DD" w:rsidRPr="004371DD">
          <w:rPr>
            <w:rStyle w:val="Hyperlink"/>
            <w:b w:val="0"/>
            <w:noProof/>
            <w:sz w:val="24"/>
            <w:szCs w:val="24"/>
            <w:u w:val="none"/>
          </w:rPr>
          <w:t>4.3.</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Matavimo įrenginiai</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_Toc356837738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26</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39" w:history="1">
        <w:r w:rsidR="004371DD" w:rsidRPr="004371DD">
          <w:rPr>
            <w:rStyle w:val="Hyperlink"/>
            <w:b w:val="0"/>
            <w:noProof/>
            <w:sz w:val="24"/>
            <w:szCs w:val="24"/>
            <w:u w:val="none"/>
          </w:rPr>
          <w:t>4.4.</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Konstrukcinis plienas S235J2</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_Toc356837739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28</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40" w:history="1">
        <w:r w:rsidR="004371DD" w:rsidRPr="004371DD">
          <w:rPr>
            <w:rStyle w:val="Hyperlink"/>
            <w:b w:val="0"/>
            <w:noProof/>
            <w:sz w:val="24"/>
            <w:szCs w:val="24"/>
            <w:u w:val="none"/>
          </w:rPr>
          <w:t>4.5.</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Glaistytieji elektrodai</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_Toc356837740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29</w:t>
        </w:r>
        <w:r w:rsidR="004371DD" w:rsidRPr="004371DD">
          <w:rPr>
            <w:b w:val="0"/>
            <w:noProof/>
            <w:webHidden/>
            <w:sz w:val="24"/>
            <w:szCs w:val="24"/>
          </w:rPr>
          <w:fldChar w:fldCharType="end"/>
        </w:r>
      </w:hyperlink>
    </w:p>
    <w:p w:rsidR="004371DD" w:rsidRPr="004371DD" w:rsidRDefault="00C66B55">
      <w:pPr>
        <w:pStyle w:val="TOC1"/>
        <w:tabs>
          <w:tab w:val="left" w:pos="480"/>
          <w:tab w:val="right" w:leader="dot" w:pos="10195"/>
        </w:tabs>
        <w:rPr>
          <w:rFonts w:eastAsiaTheme="minorEastAsia"/>
          <w:b w:val="0"/>
          <w:bCs w:val="0"/>
          <w:i w:val="0"/>
          <w:iCs w:val="0"/>
          <w:noProof/>
          <w:lang w:val="en-US" w:eastAsia="en-US"/>
        </w:rPr>
      </w:pPr>
      <w:hyperlink w:anchor="_Toc356837741" w:history="1">
        <w:r w:rsidR="004371DD" w:rsidRPr="004371DD">
          <w:rPr>
            <w:rStyle w:val="Hyperlink"/>
            <w:b w:val="0"/>
            <w:i w:val="0"/>
            <w:noProof/>
            <w:u w:val="none"/>
          </w:rPr>
          <w:t>5.</w:t>
        </w:r>
        <w:r w:rsidR="004371DD" w:rsidRPr="004371DD">
          <w:rPr>
            <w:rFonts w:eastAsiaTheme="minorEastAsia"/>
            <w:b w:val="0"/>
            <w:bCs w:val="0"/>
            <w:i w:val="0"/>
            <w:iCs w:val="0"/>
            <w:noProof/>
            <w:lang w:val="en-US" w:eastAsia="en-US"/>
          </w:rPr>
          <w:tab/>
        </w:r>
        <w:r w:rsidR="004371DD" w:rsidRPr="004371DD">
          <w:rPr>
            <w:rStyle w:val="Hyperlink"/>
            <w:b w:val="0"/>
            <w:i w:val="0"/>
            <w:noProof/>
            <w:u w:val="none"/>
          </w:rPr>
          <w:t>TYRIMO METODIKA</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_Toc356837741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31</w:t>
        </w:r>
        <w:r w:rsidR="004371DD" w:rsidRPr="004371DD">
          <w:rPr>
            <w:b w:val="0"/>
            <w:i w:val="0"/>
            <w:noProof/>
            <w:webHidden/>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42" w:history="1">
        <w:r w:rsidR="004371DD" w:rsidRPr="004371DD">
          <w:rPr>
            <w:rStyle w:val="Hyperlink"/>
            <w:b w:val="0"/>
            <w:noProof/>
            <w:sz w:val="24"/>
            <w:szCs w:val="24"/>
            <w:u w:val="none"/>
          </w:rPr>
          <w:t>5.1.</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Bandymų eiga</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_Toc356837742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31</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43" w:history="1">
        <w:r w:rsidR="004371DD" w:rsidRPr="004371DD">
          <w:rPr>
            <w:rStyle w:val="Hyperlink"/>
            <w:b w:val="0"/>
            <w:noProof/>
            <w:sz w:val="24"/>
            <w:szCs w:val="24"/>
            <w:u w:val="none"/>
          </w:rPr>
          <w:t>5.2.</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Bandymų stendas</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_Toc356837743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32</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44" w:history="1">
        <w:r w:rsidR="004371DD" w:rsidRPr="004371DD">
          <w:rPr>
            <w:rStyle w:val="Hyperlink"/>
            <w:b w:val="0"/>
            <w:noProof/>
            <w:sz w:val="24"/>
            <w:szCs w:val="24"/>
            <w:u w:val="none"/>
          </w:rPr>
          <w:t>5.3.</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Virpesių oscilogramos</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_Toc356837744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33</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45" w:history="1">
        <w:r w:rsidR="004371DD" w:rsidRPr="004371DD">
          <w:rPr>
            <w:rStyle w:val="Hyperlink"/>
            <w:b w:val="0"/>
            <w:noProof/>
            <w:sz w:val="24"/>
            <w:szCs w:val="24"/>
            <w:u w:val="none"/>
          </w:rPr>
          <w:t>5.4.</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rPr>
          <w:t>Mikroanalizė</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_Toc356837745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34</w:t>
        </w:r>
        <w:r w:rsidR="004371DD" w:rsidRPr="004371DD">
          <w:rPr>
            <w:b w:val="0"/>
            <w:noProof/>
            <w:webHidden/>
            <w:sz w:val="24"/>
            <w:szCs w:val="24"/>
          </w:rPr>
          <w:fldChar w:fldCharType="end"/>
        </w:r>
      </w:hyperlink>
    </w:p>
    <w:p w:rsidR="004371DD" w:rsidRPr="004371DD" w:rsidRDefault="00C66B55">
      <w:pPr>
        <w:pStyle w:val="TOC1"/>
        <w:tabs>
          <w:tab w:val="left" w:pos="480"/>
          <w:tab w:val="right" w:leader="dot" w:pos="10195"/>
        </w:tabs>
        <w:rPr>
          <w:rFonts w:eastAsiaTheme="minorEastAsia"/>
          <w:b w:val="0"/>
          <w:bCs w:val="0"/>
          <w:i w:val="0"/>
          <w:iCs w:val="0"/>
          <w:noProof/>
          <w:lang w:val="en-US" w:eastAsia="en-US"/>
        </w:rPr>
      </w:pPr>
      <w:hyperlink w:anchor="_Toc356837746" w:history="1">
        <w:r w:rsidR="004371DD" w:rsidRPr="004371DD">
          <w:rPr>
            <w:rStyle w:val="Hyperlink"/>
            <w:b w:val="0"/>
            <w:i w:val="0"/>
            <w:noProof/>
            <w:u w:val="none"/>
            <w:lang w:eastAsia="en-US"/>
          </w:rPr>
          <w:t>6.</w:t>
        </w:r>
        <w:r w:rsidR="004371DD" w:rsidRPr="004371DD">
          <w:rPr>
            <w:rFonts w:eastAsiaTheme="minorEastAsia"/>
            <w:b w:val="0"/>
            <w:bCs w:val="0"/>
            <w:i w:val="0"/>
            <w:iCs w:val="0"/>
            <w:noProof/>
            <w:lang w:val="en-US" w:eastAsia="en-US"/>
          </w:rPr>
          <w:tab/>
        </w:r>
        <w:r w:rsidR="004371DD" w:rsidRPr="004371DD">
          <w:rPr>
            <w:rStyle w:val="Hyperlink"/>
            <w:b w:val="0"/>
            <w:i w:val="0"/>
            <w:noProof/>
            <w:u w:val="none"/>
            <w:lang w:eastAsia="en-US"/>
          </w:rPr>
          <w:t>EKSPERIMENTINĖ DALIS</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_Toc356837746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35</w:t>
        </w:r>
        <w:r w:rsidR="004371DD" w:rsidRPr="004371DD">
          <w:rPr>
            <w:b w:val="0"/>
            <w:i w:val="0"/>
            <w:noProof/>
            <w:webHidden/>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47" w:history="1">
        <w:r w:rsidR="004371DD" w:rsidRPr="004371DD">
          <w:rPr>
            <w:rStyle w:val="Hyperlink"/>
            <w:b w:val="0"/>
            <w:noProof/>
            <w:sz w:val="24"/>
            <w:szCs w:val="24"/>
            <w:u w:val="none"/>
            <w:lang w:val="en-US"/>
          </w:rPr>
          <w:t>6.1.</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lang w:val="en-US"/>
          </w:rPr>
          <w:t>Mikrostruktūros tyrimai</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_Toc356837747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35</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48" w:history="1">
        <w:r w:rsidR="004371DD" w:rsidRPr="004371DD">
          <w:rPr>
            <w:rStyle w:val="Hyperlink"/>
            <w:b w:val="0"/>
            <w:noProof/>
            <w:sz w:val="24"/>
            <w:szCs w:val="24"/>
            <w:u w:val="none"/>
            <w:lang w:eastAsia="en-US"/>
          </w:rPr>
          <w:t>6.2.</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lang w:eastAsia="en-US"/>
          </w:rPr>
          <w:t>Siūlių geometriniai matmenys</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_Toc356837748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38</w:t>
        </w:r>
        <w:r w:rsidR="004371DD" w:rsidRPr="004371DD">
          <w:rPr>
            <w:b w:val="0"/>
            <w:noProof/>
            <w:webHidden/>
            <w:sz w:val="24"/>
            <w:szCs w:val="24"/>
          </w:rPr>
          <w:fldChar w:fldCharType="end"/>
        </w:r>
      </w:hyperlink>
    </w:p>
    <w:p w:rsidR="004371DD" w:rsidRPr="004371DD" w:rsidRDefault="00C66B55">
      <w:pPr>
        <w:pStyle w:val="TOC1"/>
        <w:tabs>
          <w:tab w:val="left" w:pos="480"/>
          <w:tab w:val="right" w:leader="dot" w:pos="10195"/>
        </w:tabs>
        <w:rPr>
          <w:rFonts w:eastAsiaTheme="minorEastAsia"/>
          <w:b w:val="0"/>
          <w:bCs w:val="0"/>
          <w:i w:val="0"/>
          <w:iCs w:val="0"/>
          <w:noProof/>
          <w:lang w:val="en-US" w:eastAsia="en-US"/>
        </w:rPr>
      </w:pPr>
      <w:hyperlink w:anchor="_Toc356837749" w:history="1">
        <w:r w:rsidR="004371DD" w:rsidRPr="004371DD">
          <w:rPr>
            <w:rStyle w:val="Hyperlink"/>
            <w:b w:val="0"/>
            <w:i w:val="0"/>
            <w:noProof/>
            <w:u w:val="none"/>
            <w:lang w:eastAsia="en-US"/>
          </w:rPr>
          <w:t>7.</w:t>
        </w:r>
        <w:r w:rsidR="004371DD" w:rsidRPr="004371DD">
          <w:rPr>
            <w:rFonts w:eastAsiaTheme="minorEastAsia"/>
            <w:b w:val="0"/>
            <w:bCs w:val="0"/>
            <w:i w:val="0"/>
            <w:iCs w:val="0"/>
            <w:noProof/>
            <w:lang w:val="en-US" w:eastAsia="en-US"/>
          </w:rPr>
          <w:tab/>
        </w:r>
        <w:r w:rsidR="004371DD" w:rsidRPr="004371DD">
          <w:rPr>
            <w:rStyle w:val="Hyperlink"/>
            <w:b w:val="0"/>
            <w:i w:val="0"/>
            <w:noProof/>
            <w:u w:val="none"/>
            <w:lang w:val="en-US" w:eastAsia="en-US"/>
          </w:rPr>
          <w:t>EKSPERIMENTŲ METU GAUTŲ REZULTATŲ APDOROJIMAS</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_Toc356837749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46</w:t>
        </w:r>
        <w:r w:rsidR="004371DD" w:rsidRPr="004371DD">
          <w:rPr>
            <w:b w:val="0"/>
            <w:i w:val="0"/>
            <w:noProof/>
            <w:webHidden/>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50" w:history="1">
        <w:r w:rsidR="004371DD" w:rsidRPr="004371DD">
          <w:rPr>
            <w:rStyle w:val="Hyperlink"/>
            <w:b w:val="0"/>
            <w:noProof/>
            <w:sz w:val="24"/>
            <w:szCs w:val="24"/>
            <w:u w:val="none"/>
            <w:lang w:val="en-US" w:eastAsia="en-US"/>
          </w:rPr>
          <w:t>7.1.</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lang w:val="en-US" w:eastAsia="en-US"/>
          </w:rPr>
          <w:t xml:space="preserve">Bandymų rezultatai virinant glaistytaisiais elektrodais AV-23, kai </w:t>
        </w:r>
        <w:r w:rsidR="004371DD" w:rsidRPr="004371DD">
          <w:rPr>
            <w:rStyle w:val="Hyperlink"/>
            <w:rFonts w:ascii="Cambria Math" w:hAnsi="Cambria Math" w:cs="Cambria Math"/>
            <w:b w:val="0"/>
            <w:noProof/>
            <w:sz w:val="24"/>
            <w:szCs w:val="24"/>
            <w:u w:val="none"/>
            <w:lang w:val="en-US" w:eastAsia="en-US"/>
          </w:rPr>
          <w:t>∅</w:t>
        </w:r>
        <w:r w:rsidR="004371DD" w:rsidRPr="004371DD">
          <w:rPr>
            <w:rStyle w:val="Hyperlink"/>
            <w:b w:val="0"/>
            <w:noProof/>
            <w:sz w:val="24"/>
            <w:szCs w:val="24"/>
            <w:u w:val="none"/>
            <w:lang w:val="en-US" w:eastAsia="en-US"/>
          </w:rPr>
          <w:t xml:space="preserve"> = 2,5 mm</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_Toc356837750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46</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51" w:history="1">
        <w:r w:rsidR="004371DD" w:rsidRPr="004371DD">
          <w:rPr>
            <w:rStyle w:val="Hyperlink"/>
            <w:b w:val="0"/>
            <w:noProof/>
            <w:sz w:val="24"/>
            <w:szCs w:val="24"/>
            <w:u w:val="none"/>
            <w:lang w:eastAsia="en-US"/>
          </w:rPr>
          <w:t>7.2.</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lang w:val="en-US" w:eastAsia="en-US"/>
          </w:rPr>
          <w:t xml:space="preserve">Bandymų rezultatai virinant elektrodais AV-66, kai </w:t>
        </w:r>
        <w:r w:rsidR="004371DD" w:rsidRPr="004371DD">
          <w:rPr>
            <w:rStyle w:val="Hyperlink"/>
            <w:rFonts w:ascii="Cambria Math" w:hAnsi="Cambria Math" w:cs="Cambria Math"/>
            <w:b w:val="0"/>
            <w:noProof/>
            <w:sz w:val="24"/>
            <w:szCs w:val="24"/>
            <w:u w:val="none"/>
            <w:lang w:val="en-US" w:eastAsia="en-US"/>
          </w:rPr>
          <w:t>∅</w:t>
        </w:r>
        <w:r w:rsidR="004371DD" w:rsidRPr="004371DD">
          <w:rPr>
            <w:rStyle w:val="Hyperlink"/>
            <w:b w:val="0"/>
            <w:noProof/>
            <w:sz w:val="24"/>
            <w:szCs w:val="24"/>
            <w:u w:val="none"/>
            <w:lang w:val="en-US" w:eastAsia="en-US"/>
          </w:rPr>
          <w:t xml:space="preserve"> = 2,5 mm</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_Toc356837751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54</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52" w:history="1">
        <w:r w:rsidR="004371DD" w:rsidRPr="004371DD">
          <w:rPr>
            <w:rStyle w:val="Hyperlink"/>
            <w:b w:val="0"/>
            <w:noProof/>
            <w:sz w:val="24"/>
            <w:szCs w:val="24"/>
            <w:u w:val="none"/>
            <w:lang w:val="en-US" w:eastAsia="en-US"/>
          </w:rPr>
          <w:t>7.3.</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lang w:val="en-US" w:eastAsia="en-US"/>
          </w:rPr>
          <w:t xml:space="preserve">Bandymų rezultatai virinant elektrodais AV-23, kai </w:t>
        </w:r>
        <w:r w:rsidR="004371DD" w:rsidRPr="004371DD">
          <w:rPr>
            <w:rStyle w:val="Hyperlink"/>
            <w:rFonts w:ascii="Cambria Math" w:hAnsi="Cambria Math" w:cs="Cambria Math"/>
            <w:b w:val="0"/>
            <w:noProof/>
            <w:sz w:val="24"/>
            <w:szCs w:val="24"/>
            <w:u w:val="none"/>
            <w:lang w:val="en-US" w:eastAsia="en-US"/>
          </w:rPr>
          <w:t>∅</w:t>
        </w:r>
        <w:r w:rsidR="004371DD" w:rsidRPr="004371DD">
          <w:rPr>
            <w:rStyle w:val="Hyperlink"/>
            <w:b w:val="0"/>
            <w:noProof/>
            <w:sz w:val="24"/>
            <w:szCs w:val="24"/>
            <w:u w:val="none"/>
            <w:lang w:val="en-US" w:eastAsia="en-US"/>
          </w:rPr>
          <w:t xml:space="preserve"> = 3,25 mm</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_Toc356837752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62</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53" w:history="1">
        <w:r w:rsidR="004371DD" w:rsidRPr="004371DD">
          <w:rPr>
            <w:rStyle w:val="Hyperlink"/>
            <w:b w:val="0"/>
            <w:noProof/>
            <w:sz w:val="24"/>
            <w:szCs w:val="24"/>
            <w:u w:val="none"/>
            <w:lang w:val="en-US" w:eastAsia="en-US"/>
          </w:rPr>
          <w:t>7.4.</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lang w:val="en-US" w:eastAsia="en-US"/>
          </w:rPr>
          <w:t xml:space="preserve">Bandymų rezultatai virinant elektrodais AV-66, kai </w:t>
        </w:r>
        <w:r w:rsidR="004371DD" w:rsidRPr="004371DD">
          <w:rPr>
            <w:rStyle w:val="Hyperlink"/>
            <w:rFonts w:ascii="Cambria Math" w:hAnsi="Cambria Math" w:cs="Cambria Math"/>
            <w:b w:val="0"/>
            <w:noProof/>
            <w:sz w:val="24"/>
            <w:szCs w:val="24"/>
            <w:u w:val="none"/>
            <w:lang w:val="en-US" w:eastAsia="en-US"/>
          </w:rPr>
          <w:t>∅</w:t>
        </w:r>
        <w:r w:rsidR="004371DD" w:rsidRPr="004371DD">
          <w:rPr>
            <w:rStyle w:val="Hyperlink"/>
            <w:b w:val="0"/>
            <w:noProof/>
            <w:sz w:val="24"/>
            <w:szCs w:val="24"/>
            <w:u w:val="none"/>
            <w:lang w:val="en-US" w:eastAsia="en-US"/>
          </w:rPr>
          <w:t xml:space="preserve"> = 3,25 mm</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_Toc356837753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65</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54" w:history="1">
        <w:r w:rsidR="004371DD" w:rsidRPr="004371DD">
          <w:rPr>
            <w:rStyle w:val="Hyperlink"/>
            <w:b w:val="0"/>
            <w:noProof/>
            <w:sz w:val="24"/>
            <w:szCs w:val="24"/>
            <w:u w:val="none"/>
            <w:lang w:val="en-US" w:eastAsia="en-US"/>
          </w:rPr>
          <w:t>7.5.</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lang w:val="en-US" w:eastAsia="en-US"/>
          </w:rPr>
          <w:t xml:space="preserve">Bandymų rezultatai virinant elektrodais AV-23, kai </w:t>
        </w:r>
        <w:r w:rsidR="004371DD" w:rsidRPr="004371DD">
          <w:rPr>
            <w:rStyle w:val="Hyperlink"/>
            <w:rFonts w:ascii="Cambria Math" w:hAnsi="Cambria Math" w:cs="Cambria Math"/>
            <w:b w:val="0"/>
            <w:noProof/>
            <w:sz w:val="24"/>
            <w:szCs w:val="24"/>
            <w:u w:val="none"/>
            <w:lang w:val="en-US" w:eastAsia="en-US"/>
          </w:rPr>
          <w:t>∅</w:t>
        </w:r>
        <w:r w:rsidR="004371DD" w:rsidRPr="004371DD">
          <w:rPr>
            <w:rStyle w:val="Hyperlink"/>
            <w:b w:val="0"/>
            <w:noProof/>
            <w:sz w:val="24"/>
            <w:szCs w:val="24"/>
            <w:u w:val="none"/>
            <w:lang w:val="en-US" w:eastAsia="en-US"/>
          </w:rPr>
          <w:t xml:space="preserve"> = 4,0 mm</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_Toc356837754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68</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55" w:history="1">
        <w:r w:rsidR="004371DD" w:rsidRPr="004371DD">
          <w:rPr>
            <w:rStyle w:val="Hyperlink"/>
            <w:b w:val="0"/>
            <w:noProof/>
            <w:sz w:val="24"/>
            <w:szCs w:val="24"/>
            <w:u w:val="none"/>
            <w:lang w:val="en-US" w:eastAsia="en-US"/>
          </w:rPr>
          <w:t>7.6.</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lang w:val="en-US" w:eastAsia="en-US"/>
          </w:rPr>
          <w:t xml:space="preserve">Bandymų rezultatai virinant elektrodais AV-66, kai </w:t>
        </w:r>
        <w:r w:rsidR="004371DD" w:rsidRPr="004371DD">
          <w:rPr>
            <w:rStyle w:val="Hyperlink"/>
            <w:rFonts w:ascii="Cambria Math" w:hAnsi="Cambria Math" w:cs="Cambria Math"/>
            <w:b w:val="0"/>
            <w:noProof/>
            <w:sz w:val="24"/>
            <w:szCs w:val="24"/>
            <w:u w:val="none"/>
            <w:lang w:val="en-US" w:eastAsia="en-US"/>
          </w:rPr>
          <w:t>∅</w:t>
        </w:r>
        <w:r w:rsidR="004371DD" w:rsidRPr="004371DD">
          <w:rPr>
            <w:rStyle w:val="Hyperlink"/>
            <w:b w:val="0"/>
            <w:noProof/>
            <w:sz w:val="24"/>
            <w:szCs w:val="24"/>
            <w:u w:val="none"/>
            <w:lang w:val="en-US" w:eastAsia="en-US"/>
          </w:rPr>
          <w:t xml:space="preserve"> = 4,0 mm</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_Toc356837755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70</w:t>
        </w:r>
        <w:r w:rsidR="004371DD" w:rsidRPr="004371DD">
          <w:rPr>
            <w:b w:val="0"/>
            <w:noProof/>
            <w:webHidden/>
            <w:sz w:val="24"/>
            <w:szCs w:val="24"/>
          </w:rPr>
          <w:fldChar w:fldCharType="end"/>
        </w:r>
      </w:hyperlink>
    </w:p>
    <w:p w:rsidR="004371DD" w:rsidRPr="004371DD" w:rsidRDefault="00C66B55">
      <w:pPr>
        <w:pStyle w:val="TOC1"/>
        <w:tabs>
          <w:tab w:val="left" w:pos="480"/>
          <w:tab w:val="right" w:leader="dot" w:pos="10195"/>
        </w:tabs>
        <w:rPr>
          <w:rFonts w:eastAsiaTheme="minorEastAsia"/>
          <w:b w:val="0"/>
          <w:bCs w:val="0"/>
          <w:i w:val="0"/>
          <w:iCs w:val="0"/>
          <w:noProof/>
          <w:lang w:val="en-US" w:eastAsia="en-US"/>
        </w:rPr>
      </w:pPr>
      <w:hyperlink w:anchor="_Toc356837756" w:history="1">
        <w:r w:rsidR="004371DD" w:rsidRPr="004371DD">
          <w:rPr>
            <w:rStyle w:val="Hyperlink"/>
            <w:b w:val="0"/>
            <w:i w:val="0"/>
            <w:noProof/>
            <w:u w:val="none"/>
            <w:lang w:eastAsia="en-US"/>
          </w:rPr>
          <w:t>8.</w:t>
        </w:r>
        <w:r w:rsidR="004371DD" w:rsidRPr="004371DD">
          <w:rPr>
            <w:rFonts w:eastAsiaTheme="minorEastAsia"/>
            <w:b w:val="0"/>
            <w:bCs w:val="0"/>
            <w:i w:val="0"/>
            <w:iCs w:val="0"/>
            <w:noProof/>
            <w:lang w:val="en-US" w:eastAsia="en-US"/>
          </w:rPr>
          <w:tab/>
        </w:r>
        <w:r w:rsidR="004371DD" w:rsidRPr="004371DD">
          <w:rPr>
            <w:rStyle w:val="Hyperlink"/>
            <w:b w:val="0"/>
            <w:i w:val="0"/>
            <w:noProof/>
            <w:u w:val="none"/>
            <w:lang w:eastAsia="en-US"/>
          </w:rPr>
          <w:t xml:space="preserve">REZULTATŲ </w:t>
        </w:r>
        <w:r w:rsidR="00F10B69" w:rsidRPr="00F10B69">
          <w:rPr>
            <w:rStyle w:val="Hyperlink"/>
            <w:b w:val="0"/>
            <w:i w:val="0"/>
            <w:noProof/>
            <w:u w:val="none"/>
            <w:lang w:eastAsia="en-US"/>
          </w:rPr>
          <w:t xml:space="preserve">ANALIZĖ IR </w:t>
        </w:r>
        <w:r w:rsidR="004371DD" w:rsidRPr="004371DD">
          <w:rPr>
            <w:rStyle w:val="Hyperlink"/>
            <w:b w:val="0"/>
            <w:i w:val="0"/>
            <w:noProof/>
            <w:u w:val="none"/>
            <w:lang w:eastAsia="en-US"/>
          </w:rPr>
          <w:t>APIBENDRINIMAS</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_Toc356837756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73</w:t>
        </w:r>
        <w:r w:rsidR="004371DD" w:rsidRPr="004371DD">
          <w:rPr>
            <w:b w:val="0"/>
            <w:i w:val="0"/>
            <w:noProof/>
            <w:webHidden/>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57" w:history="1">
        <w:r w:rsidR="004371DD" w:rsidRPr="004371DD">
          <w:rPr>
            <w:rStyle w:val="Hyperlink"/>
            <w:b w:val="0"/>
            <w:noProof/>
            <w:sz w:val="24"/>
            <w:szCs w:val="24"/>
            <w:u w:val="none"/>
            <w:lang w:eastAsia="en-US"/>
          </w:rPr>
          <w:t>8.1.</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lang w:eastAsia="en-US"/>
          </w:rPr>
          <w:t>Siūlės rumbelės aukščio h priklausomybė nuo trumpojo jungimo  srovės stiprio I</w:t>
        </w:r>
        <w:r w:rsidR="004371DD" w:rsidRPr="004371DD">
          <w:rPr>
            <w:rStyle w:val="Hyperlink"/>
            <w:b w:val="0"/>
            <w:noProof/>
            <w:sz w:val="24"/>
            <w:szCs w:val="24"/>
            <w:u w:val="none"/>
            <w:vertAlign w:val="subscript"/>
            <w:lang w:eastAsia="en-US"/>
          </w:rPr>
          <w:t>st</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_Toc356837757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73</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58" w:history="1">
        <w:r w:rsidR="004371DD" w:rsidRPr="004371DD">
          <w:rPr>
            <w:rStyle w:val="Hyperlink"/>
            <w:b w:val="0"/>
            <w:noProof/>
            <w:sz w:val="24"/>
            <w:szCs w:val="24"/>
            <w:u w:val="none"/>
            <w:lang w:eastAsia="en-US"/>
          </w:rPr>
          <w:t>8.2.</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lang w:eastAsia="en-US"/>
          </w:rPr>
          <w:t>Metalo įvirinimo gylio S priklausomybė nuo trumpojo jungimo  srovės stiprio I</w:t>
        </w:r>
        <w:r w:rsidR="004371DD" w:rsidRPr="004371DD">
          <w:rPr>
            <w:rStyle w:val="Hyperlink"/>
            <w:b w:val="0"/>
            <w:noProof/>
            <w:sz w:val="24"/>
            <w:szCs w:val="24"/>
            <w:u w:val="none"/>
            <w:vertAlign w:val="subscript"/>
            <w:lang w:eastAsia="en-US"/>
          </w:rPr>
          <w:t>st</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_Toc356837758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74</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59" w:history="1">
        <w:r w:rsidR="004371DD" w:rsidRPr="004371DD">
          <w:rPr>
            <w:rStyle w:val="Hyperlink"/>
            <w:b w:val="0"/>
            <w:noProof/>
            <w:sz w:val="24"/>
            <w:szCs w:val="24"/>
            <w:u w:val="none"/>
            <w:lang w:val="en-US" w:eastAsia="en-US"/>
          </w:rPr>
          <w:t>8.3.</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lang w:val="en-US" w:eastAsia="en-US"/>
          </w:rPr>
          <w:t>Lašelio trumpojo jungimo laiko t</w:t>
        </w:r>
        <w:r w:rsidR="004371DD" w:rsidRPr="004371DD">
          <w:rPr>
            <w:rStyle w:val="Hyperlink"/>
            <w:b w:val="0"/>
            <w:noProof/>
            <w:sz w:val="24"/>
            <w:szCs w:val="24"/>
            <w:u w:val="none"/>
            <w:vertAlign w:val="subscript"/>
            <w:lang w:val="en-US" w:eastAsia="en-US"/>
          </w:rPr>
          <w:t>tj</w:t>
        </w:r>
        <w:r w:rsidR="004371DD" w:rsidRPr="004371DD">
          <w:rPr>
            <w:rStyle w:val="Hyperlink"/>
            <w:b w:val="0"/>
            <w:noProof/>
            <w:sz w:val="24"/>
            <w:szCs w:val="24"/>
            <w:u w:val="none"/>
            <w:lang w:val="en-US" w:eastAsia="en-US"/>
          </w:rPr>
          <w:t xml:space="preserve"> priklausomybė nuo trumpojo jungimo srovės stiprio I</w:t>
        </w:r>
        <w:r w:rsidR="004371DD" w:rsidRPr="004371DD">
          <w:rPr>
            <w:rStyle w:val="Hyperlink"/>
            <w:b w:val="0"/>
            <w:noProof/>
            <w:sz w:val="24"/>
            <w:szCs w:val="24"/>
            <w:u w:val="none"/>
            <w:vertAlign w:val="subscript"/>
            <w:lang w:val="en-US" w:eastAsia="en-US"/>
          </w:rPr>
          <w:t>st</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_Toc356837759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75</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60" w:history="1">
        <w:r w:rsidR="004371DD" w:rsidRPr="004371DD">
          <w:rPr>
            <w:rStyle w:val="Hyperlink"/>
            <w:b w:val="0"/>
            <w:noProof/>
            <w:sz w:val="24"/>
            <w:szCs w:val="24"/>
            <w:u w:val="none"/>
            <w:lang w:val="en-US" w:eastAsia="en-US"/>
          </w:rPr>
          <w:t>8.4.</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lang w:val="en-US" w:eastAsia="en-US"/>
          </w:rPr>
          <w:t xml:space="preserve">Išlydytų metalo lašų kiekio F </w:t>
        </w:r>
        <w:r w:rsidR="004371DD" w:rsidRPr="004371DD">
          <w:rPr>
            <w:rStyle w:val="Hyperlink"/>
            <w:b w:val="0"/>
            <w:noProof/>
            <w:sz w:val="24"/>
            <w:szCs w:val="24"/>
            <w:u w:val="none"/>
            <w:lang w:eastAsia="en-US"/>
          </w:rPr>
          <w:t>priklausomybė nuo trumpojo jungimo srovės stiprio I</w:t>
        </w:r>
        <w:r w:rsidR="004371DD" w:rsidRPr="004371DD">
          <w:rPr>
            <w:rStyle w:val="Hyperlink"/>
            <w:b w:val="0"/>
            <w:noProof/>
            <w:sz w:val="24"/>
            <w:szCs w:val="24"/>
            <w:u w:val="none"/>
            <w:vertAlign w:val="subscript"/>
            <w:lang w:eastAsia="en-US"/>
          </w:rPr>
          <w:t>st</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_Toc356837760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77</w:t>
        </w:r>
        <w:r w:rsidR="004371DD" w:rsidRPr="004371DD">
          <w:rPr>
            <w:b w:val="0"/>
            <w:noProof/>
            <w:webHidden/>
            <w:sz w:val="24"/>
            <w:szCs w:val="24"/>
          </w:rPr>
          <w:fldChar w:fldCharType="end"/>
        </w:r>
      </w:hyperlink>
    </w:p>
    <w:p w:rsidR="004371DD" w:rsidRPr="004371DD" w:rsidRDefault="00C66B55">
      <w:pPr>
        <w:pStyle w:val="TOC2"/>
        <w:tabs>
          <w:tab w:val="left" w:pos="960"/>
          <w:tab w:val="right" w:leader="dot" w:pos="10195"/>
        </w:tabs>
        <w:rPr>
          <w:rFonts w:eastAsiaTheme="minorEastAsia"/>
          <w:b w:val="0"/>
          <w:bCs w:val="0"/>
          <w:noProof/>
          <w:sz w:val="24"/>
          <w:szCs w:val="24"/>
          <w:lang w:val="en-US" w:eastAsia="en-US"/>
        </w:rPr>
      </w:pPr>
      <w:hyperlink w:anchor="_Toc356837761" w:history="1">
        <w:r w:rsidR="004371DD" w:rsidRPr="004371DD">
          <w:rPr>
            <w:rStyle w:val="Hyperlink"/>
            <w:b w:val="0"/>
            <w:noProof/>
            <w:sz w:val="24"/>
            <w:szCs w:val="24"/>
            <w:u w:val="none"/>
            <w:lang w:eastAsia="en-US"/>
          </w:rPr>
          <w:t>8.5.</w:t>
        </w:r>
        <w:r w:rsidR="004371DD" w:rsidRPr="004371DD">
          <w:rPr>
            <w:rFonts w:eastAsiaTheme="minorEastAsia"/>
            <w:b w:val="0"/>
            <w:bCs w:val="0"/>
            <w:noProof/>
            <w:sz w:val="24"/>
            <w:szCs w:val="24"/>
            <w:lang w:val="en-US" w:eastAsia="en-US"/>
          </w:rPr>
          <w:tab/>
        </w:r>
        <w:r w:rsidR="004371DD" w:rsidRPr="004371DD">
          <w:rPr>
            <w:rStyle w:val="Hyperlink"/>
            <w:b w:val="0"/>
            <w:noProof/>
            <w:sz w:val="24"/>
            <w:szCs w:val="24"/>
            <w:u w:val="none"/>
            <w:lang w:eastAsia="en-US"/>
          </w:rPr>
          <w:t>Išlydyto metalo lašo masės m</w:t>
        </w:r>
        <w:r w:rsidR="004371DD" w:rsidRPr="004371DD">
          <w:rPr>
            <w:rStyle w:val="Hyperlink"/>
            <w:b w:val="0"/>
            <w:noProof/>
            <w:sz w:val="24"/>
            <w:szCs w:val="24"/>
            <w:u w:val="none"/>
            <w:vertAlign w:val="subscript"/>
            <w:lang w:eastAsia="en-US"/>
          </w:rPr>
          <w:t>vid</w:t>
        </w:r>
        <w:r w:rsidR="004371DD" w:rsidRPr="004371DD">
          <w:rPr>
            <w:rStyle w:val="Hyperlink"/>
            <w:b w:val="0"/>
            <w:noProof/>
            <w:sz w:val="24"/>
            <w:szCs w:val="24"/>
            <w:u w:val="none"/>
            <w:lang w:eastAsia="en-US"/>
          </w:rPr>
          <w:t xml:space="preserve"> priklausomybė nuo trumpojo jungimo srovės stiprio I</w:t>
        </w:r>
        <w:r w:rsidR="004371DD" w:rsidRPr="004371DD">
          <w:rPr>
            <w:rStyle w:val="Hyperlink"/>
            <w:b w:val="0"/>
            <w:noProof/>
            <w:sz w:val="24"/>
            <w:szCs w:val="24"/>
            <w:u w:val="none"/>
            <w:vertAlign w:val="subscript"/>
            <w:lang w:eastAsia="en-US"/>
          </w:rPr>
          <w:t>st</w:t>
        </w:r>
        <w:r w:rsidR="004371DD" w:rsidRPr="004371DD">
          <w:rPr>
            <w:b w:val="0"/>
            <w:noProof/>
            <w:webHidden/>
            <w:sz w:val="24"/>
            <w:szCs w:val="24"/>
          </w:rPr>
          <w:tab/>
        </w:r>
        <w:r w:rsidR="004371DD" w:rsidRPr="004371DD">
          <w:rPr>
            <w:b w:val="0"/>
            <w:noProof/>
            <w:webHidden/>
            <w:sz w:val="24"/>
            <w:szCs w:val="24"/>
          </w:rPr>
          <w:fldChar w:fldCharType="begin"/>
        </w:r>
        <w:r w:rsidR="004371DD" w:rsidRPr="004371DD">
          <w:rPr>
            <w:b w:val="0"/>
            <w:noProof/>
            <w:webHidden/>
            <w:sz w:val="24"/>
            <w:szCs w:val="24"/>
          </w:rPr>
          <w:instrText xml:space="preserve"> PAGEREF _Toc356837761 \h </w:instrText>
        </w:r>
        <w:r w:rsidR="004371DD" w:rsidRPr="004371DD">
          <w:rPr>
            <w:b w:val="0"/>
            <w:noProof/>
            <w:webHidden/>
            <w:sz w:val="24"/>
            <w:szCs w:val="24"/>
          </w:rPr>
        </w:r>
        <w:r w:rsidR="004371DD" w:rsidRPr="004371DD">
          <w:rPr>
            <w:b w:val="0"/>
            <w:noProof/>
            <w:webHidden/>
            <w:sz w:val="24"/>
            <w:szCs w:val="24"/>
          </w:rPr>
          <w:fldChar w:fldCharType="separate"/>
        </w:r>
        <w:r w:rsidR="00A073EF">
          <w:rPr>
            <w:b w:val="0"/>
            <w:noProof/>
            <w:webHidden/>
            <w:sz w:val="24"/>
            <w:szCs w:val="24"/>
          </w:rPr>
          <w:t>78</w:t>
        </w:r>
        <w:r w:rsidR="004371DD" w:rsidRPr="004371DD">
          <w:rPr>
            <w:b w:val="0"/>
            <w:noProof/>
            <w:webHidden/>
            <w:sz w:val="24"/>
            <w:szCs w:val="24"/>
          </w:rPr>
          <w:fldChar w:fldCharType="end"/>
        </w:r>
      </w:hyperlink>
    </w:p>
    <w:p w:rsidR="004371DD" w:rsidRPr="004371DD" w:rsidRDefault="00C66B55">
      <w:pPr>
        <w:pStyle w:val="TOC1"/>
        <w:tabs>
          <w:tab w:val="right" w:leader="dot" w:pos="10195"/>
        </w:tabs>
        <w:rPr>
          <w:rFonts w:eastAsiaTheme="minorEastAsia"/>
          <w:b w:val="0"/>
          <w:bCs w:val="0"/>
          <w:i w:val="0"/>
          <w:iCs w:val="0"/>
          <w:noProof/>
          <w:lang w:val="en-US" w:eastAsia="en-US"/>
        </w:rPr>
      </w:pPr>
      <w:hyperlink w:anchor="_Toc356837762" w:history="1">
        <w:r w:rsidR="004371DD" w:rsidRPr="004371DD">
          <w:rPr>
            <w:rStyle w:val="Hyperlink"/>
            <w:b w:val="0"/>
            <w:i w:val="0"/>
            <w:noProof/>
            <w:u w:val="none"/>
            <w:lang w:eastAsia="en-US"/>
          </w:rPr>
          <w:t>IŠVADOS</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_Toc356837762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80</w:t>
        </w:r>
        <w:r w:rsidR="004371DD" w:rsidRPr="004371DD">
          <w:rPr>
            <w:b w:val="0"/>
            <w:i w:val="0"/>
            <w:noProof/>
            <w:webHidden/>
          </w:rPr>
          <w:fldChar w:fldCharType="end"/>
        </w:r>
      </w:hyperlink>
    </w:p>
    <w:p w:rsidR="004371DD" w:rsidRPr="004371DD" w:rsidRDefault="00C66B55">
      <w:pPr>
        <w:pStyle w:val="TOC1"/>
        <w:tabs>
          <w:tab w:val="right" w:leader="dot" w:pos="10195"/>
        </w:tabs>
        <w:rPr>
          <w:rFonts w:eastAsiaTheme="minorEastAsia"/>
          <w:b w:val="0"/>
          <w:bCs w:val="0"/>
          <w:i w:val="0"/>
          <w:iCs w:val="0"/>
          <w:noProof/>
          <w:lang w:val="en-US" w:eastAsia="en-US"/>
        </w:rPr>
      </w:pPr>
      <w:hyperlink w:anchor="_Toc356837763" w:history="1">
        <w:r w:rsidR="004371DD" w:rsidRPr="004371DD">
          <w:rPr>
            <w:rStyle w:val="Hyperlink"/>
            <w:b w:val="0"/>
            <w:i w:val="0"/>
            <w:noProof/>
            <w:u w:val="none"/>
            <w:lang w:eastAsia="en-US"/>
          </w:rPr>
          <w:t>LITERATŪRA</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_Toc356837763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81</w:t>
        </w:r>
        <w:r w:rsidR="004371DD" w:rsidRPr="004371DD">
          <w:rPr>
            <w:b w:val="0"/>
            <w:i w:val="0"/>
            <w:noProof/>
            <w:webHidden/>
          </w:rPr>
          <w:fldChar w:fldCharType="end"/>
        </w:r>
      </w:hyperlink>
    </w:p>
    <w:p w:rsidR="004371DD" w:rsidRPr="004371DD" w:rsidRDefault="00C66B55">
      <w:pPr>
        <w:pStyle w:val="TOC1"/>
        <w:tabs>
          <w:tab w:val="right" w:leader="dot" w:pos="10195"/>
        </w:tabs>
        <w:rPr>
          <w:rFonts w:eastAsiaTheme="minorEastAsia"/>
          <w:b w:val="0"/>
          <w:bCs w:val="0"/>
          <w:i w:val="0"/>
          <w:iCs w:val="0"/>
          <w:noProof/>
          <w:sz w:val="22"/>
          <w:szCs w:val="22"/>
          <w:lang w:val="en-US" w:eastAsia="en-US"/>
        </w:rPr>
      </w:pPr>
      <w:hyperlink w:anchor="_Toc356837764" w:history="1">
        <w:r w:rsidR="004371DD" w:rsidRPr="004371DD">
          <w:rPr>
            <w:rStyle w:val="Hyperlink"/>
            <w:b w:val="0"/>
            <w:i w:val="0"/>
            <w:noProof/>
            <w:u w:val="none"/>
          </w:rPr>
          <w:t>PRIEDAI</w:t>
        </w:r>
        <w:r w:rsidR="004371DD" w:rsidRPr="004371DD">
          <w:rPr>
            <w:b w:val="0"/>
            <w:i w:val="0"/>
            <w:noProof/>
            <w:webHidden/>
          </w:rPr>
          <w:tab/>
        </w:r>
        <w:r w:rsidR="004371DD" w:rsidRPr="004371DD">
          <w:rPr>
            <w:b w:val="0"/>
            <w:i w:val="0"/>
            <w:noProof/>
            <w:webHidden/>
          </w:rPr>
          <w:fldChar w:fldCharType="begin"/>
        </w:r>
        <w:r w:rsidR="004371DD" w:rsidRPr="004371DD">
          <w:rPr>
            <w:b w:val="0"/>
            <w:i w:val="0"/>
            <w:noProof/>
            <w:webHidden/>
          </w:rPr>
          <w:instrText xml:space="preserve"> PAGEREF _Toc356837764 \h </w:instrText>
        </w:r>
        <w:r w:rsidR="004371DD" w:rsidRPr="004371DD">
          <w:rPr>
            <w:b w:val="0"/>
            <w:i w:val="0"/>
            <w:noProof/>
            <w:webHidden/>
          </w:rPr>
        </w:r>
        <w:r w:rsidR="004371DD" w:rsidRPr="004371DD">
          <w:rPr>
            <w:b w:val="0"/>
            <w:i w:val="0"/>
            <w:noProof/>
            <w:webHidden/>
          </w:rPr>
          <w:fldChar w:fldCharType="separate"/>
        </w:r>
        <w:r w:rsidR="00A073EF">
          <w:rPr>
            <w:b w:val="0"/>
            <w:i w:val="0"/>
            <w:noProof/>
            <w:webHidden/>
          </w:rPr>
          <w:t>83</w:t>
        </w:r>
        <w:r w:rsidR="004371DD" w:rsidRPr="004371DD">
          <w:rPr>
            <w:b w:val="0"/>
            <w:i w:val="0"/>
            <w:noProof/>
            <w:webHidden/>
          </w:rPr>
          <w:fldChar w:fldCharType="end"/>
        </w:r>
      </w:hyperlink>
    </w:p>
    <w:p w:rsidR="00C57919" w:rsidRPr="004371DD" w:rsidRDefault="0022328F" w:rsidP="0022166E">
      <w:pPr>
        <w:spacing w:line="360" w:lineRule="auto"/>
        <w:ind w:firstLine="562"/>
        <w:jc w:val="both"/>
        <w:rPr>
          <w:bCs/>
          <w:caps/>
        </w:rPr>
      </w:pPr>
      <w:r w:rsidRPr="004371DD">
        <w:rPr>
          <w:bCs/>
          <w:caps/>
        </w:rPr>
        <w:fldChar w:fldCharType="end"/>
      </w:r>
    </w:p>
    <w:p w:rsidR="00C57919" w:rsidRDefault="00C57919"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937762" w:rsidRDefault="00937762" w:rsidP="0022166E">
      <w:pPr>
        <w:spacing w:line="360" w:lineRule="auto"/>
        <w:ind w:firstLine="562"/>
        <w:jc w:val="both"/>
        <w:rPr>
          <w:bCs/>
          <w:caps/>
        </w:rPr>
      </w:pPr>
    </w:p>
    <w:p w:rsidR="0022166E" w:rsidRPr="004371DD" w:rsidRDefault="0022166E" w:rsidP="004371DD">
      <w:pPr>
        <w:pStyle w:val="Heading1"/>
        <w:jc w:val="center"/>
        <w:rPr>
          <w:color w:val="000000"/>
          <w:sz w:val="28"/>
          <w:szCs w:val="28"/>
        </w:rPr>
      </w:pPr>
      <w:bookmarkStart w:id="2" w:name="_Toc356837721"/>
      <w:r w:rsidRPr="004371DD">
        <w:rPr>
          <w:color w:val="000000"/>
          <w:sz w:val="28"/>
          <w:szCs w:val="28"/>
        </w:rPr>
        <w:lastRenderedPageBreak/>
        <w:t>LENTELIŲ SĄRAŠAS</w:t>
      </w:r>
      <w:bookmarkEnd w:id="2"/>
    </w:p>
    <w:p w:rsidR="00B451BE" w:rsidRDefault="00B451BE" w:rsidP="000817AE">
      <w:pPr>
        <w:spacing w:line="360" w:lineRule="auto"/>
        <w:ind w:firstLine="562"/>
        <w:jc w:val="center"/>
        <w:rPr>
          <w:color w:val="000000"/>
        </w:rPr>
      </w:pPr>
    </w:p>
    <w:p w:rsidR="003B4B83" w:rsidRDefault="003B4B83" w:rsidP="00A41B86">
      <w:pPr>
        <w:pStyle w:val="ListParagraph"/>
        <w:numPr>
          <w:ilvl w:val="1"/>
          <w:numId w:val="60"/>
        </w:numPr>
        <w:jc w:val="both"/>
        <w:rPr>
          <w:color w:val="000000"/>
        </w:rPr>
      </w:pPr>
      <w:r w:rsidRPr="00BF61A0">
        <w:rPr>
          <w:b/>
          <w:color w:val="000000"/>
        </w:rPr>
        <w:t>lentelė.</w:t>
      </w:r>
      <w:r w:rsidRPr="0022166E">
        <w:rPr>
          <w:color w:val="000000"/>
        </w:rPr>
        <w:t xml:space="preserve"> Suvirinimo inverterio pagrindiniai duomenys..</w:t>
      </w:r>
      <w:r>
        <w:rPr>
          <w:color w:val="000000"/>
        </w:rPr>
        <w:t>............................................................</w:t>
      </w:r>
      <w:r w:rsidR="00B451BE">
        <w:rPr>
          <w:color w:val="000000"/>
        </w:rPr>
        <w:t>..</w:t>
      </w:r>
      <w:r>
        <w:rPr>
          <w:color w:val="000000"/>
        </w:rPr>
        <w:t>........</w:t>
      </w:r>
      <w:r w:rsidR="00907607">
        <w:rPr>
          <w:color w:val="000000"/>
        </w:rPr>
        <w:t>.24</w:t>
      </w:r>
    </w:p>
    <w:p w:rsidR="004A6AFF" w:rsidRDefault="003B4B83" w:rsidP="00A41B86">
      <w:pPr>
        <w:pStyle w:val="ListParagraph"/>
        <w:numPr>
          <w:ilvl w:val="1"/>
          <w:numId w:val="60"/>
        </w:numPr>
        <w:jc w:val="both"/>
        <w:rPr>
          <w:color w:val="000000"/>
        </w:rPr>
      </w:pPr>
      <w:r w:rsidRPr="00BF61A0">
        <w:rPr>
          <w:b/>
          <w:color w:val="000000"/>
        </w:rPr>
        <w:t>lentelė.</w:t>
      </w:r>
      <w:r w:rsidRPr="0022166E">
        <w:rPr>
          <w:color w:val="000000"/>
        </w:rPr>
        <w:t xml:space="preserve"> Mažaanglio plieno LST EN 10025 S235J2 mechaninės charakteristikos ir </w:t>
      </w:r>
    </w:p>
    <w:p w:rsidR="003B4B83" w:rsidRPr="00B451BE" w:rsidRDefault="003B4B83" w:rsidP="004A6AFF">
      <w:pPr>
        <w:pStyle w:val="ListParagraph"/>
        <w:ind w:left="432" w:firstLine="0"/>
        <w:jc w:val="both"/>
        <w:rPr>
          <w:color w:val="000000"/>
        </w:rPr>
      </w:pPr>
      <w:r w:rsidRPr="00B451BE">
        <w:rPr>
          <w:color w:val="000000"/>
        </w:rPr>
        <w:t>cheminė sudėtis.............................................................................................................</w:t>
      </w:r>
      <w:r w:rsidR="004A6AFF">
        <w:rPr>
          <w:color w:val="000000"/>
        </w:rPr>
        <w:t>..</w:t>
      </w:r>
      <w:r w:rsidRPr="00B451BE">
        <w:rPr>
          <w:color w:val="000000"/>
        </w:rPr>
        <w:t>..........</w:t>
      </w:r>
      <w:r w:rsidR="00B451BE" w:rsidRPr="00B451BE">
        <w:rPr>
          <w:color w:val="000000"/>
        </w:rPr>
        <w:t>.</w:t>
      </w:r>
      <w:r w:rsidR="00907607">
        <w:rPr>
          <w:color w:val="000000"/>
        </w:rPr>
        <w:t>...........28</w:t>
      </w:r>
    </w:p>
    <w:p w:rsidR="004A6AFF" w:rsidRDefault="003B4B83" w:rsidP="00A41B86">
      <w:pPr>
        <w:pStyle w:val="ListParagraph"/>
        <w:numPr>
          <w:ilvl w:val="1"/>
          <w:numId w:val="60"/>
        </w:numPr>
        <w:jc w:val="both"/>
        <w:rPr>
          <w:color w:val="000000"/>
        </w:rPr>
      </w:pPr>
      <w:r w:rsidRPr="00BF61A0">
        <w:rPr>
          <w:b/>
          <w:color w:val="000000"/>
        </w:rPr>
        <w:t>lentelė.</w:t>
      </w:r>
      <w:r w:rsidRPr="0022166E">
        <w:rPr>
          <w:color w:val="000000"/>
        </w:rPr>
        <w:t xml:space="preserve"> AV-23 glaistytaisiais elektrodais (LST EN ISO 2560:2006) suvirintos siūlės </w:t>
      </w:r>
    </w:p>
    <w:p w:rsidR="003B4B83" w:rsidRDefault="003B4B83" w:rsidP="004A6AFF">
      <w:pPr>
        <w:pStyle w:val="ListParagraph"/>
        <w:ind w:left="432" w:firstLine="0"/>
        <w:jc w:val="both"/>
        <w:rPr>
          <w:color w:val="000000"/>
        </w:rPr>
      </w:pPr>
      <w:r w:rsidRPr="0022166E">
        <w:rPr>
          <w:color w:val="000000"/>
        </w:rPr>
        <w:t>metalo mechaninės savybės..</w:t>
      </w:r>
      <w:r w:rsidR="00B451BE">
        <w:rPr>
          <w:color w:val="000000"/>
        </w:rPr>
        <w:t>.................................................</w:t>
      </w:r>
      <w:r w:rsidR="004A6AFF">
        <w:rPr>
          <w:color w:val="000000"/>
        </w:rPr>
        <w:t>.....</w:t>
      </w:r>
      <w:r w:rsidR="00B451BE">
        <w:rPr>
          <w:color w:val="000000"/>
        </w:rPr>
        <w:t>.........................................................</w:t>
      </w:r>
      <w:r w:rsidR="00907607">
        <w:rPr>
          <w:color w:val="000000"/>
        </w:rPr>
        <w:t>.30</w:t>
      </w:r>
    </w:p>
    <w:p w:rsidR="004A6AFF" w:rsidRDefault="00B451BE" w:rsidP="00A41B86">
      <w:pPr>
        <w:pStyle w:val="ListParagraph"/>
        <w:numPr>
          <w:ilvl w:val="1"/>
          <w:numId w:val="60"/>
        </w:numPr>
        <w:jc w:val="both"/>
        <w:rPr>
          <w:color w:val="000000"/>
        </w:rPr>
      </w:pPr>
      <w:r w:rsidRPr="00BF61A0">
        <w:rPr>
          <w:b/>
          <w:color w:val="000000"/>
        </w:rPr>
        <w:t>lentelė.</w:t>
      </w:r>
      <w:r>
        <w:rPr>
          <w:color w:val="000000"/>
        </w:rPr>
        <w:t xml:space="preserve"> </w:t>
      </w:r>
      <w:r w:rsidRPr="0022166E">
        <w:rPr>
          <w:color w:val="000000"/>
        </w:rPr>
        <w:t xml:space="preserve">Suvirinimo srovės stiprumas virinant  AV-23 glaistytaisiais elektrodais </w:t>
      </w:r>
    </w:p>
    <w:p w:rsidR="00B451BE" w:rsidRDefault="00B451BE" w:rsidP="004A6AFF">
      <w:pPr>
        <w:pStyle w:val="ListParagraph"/>
        <w:ind w:left="432" w:firstLine="0"/>
        <w:jc w:val="both"/>
        <w:rPr>
          <w:color w:val="000000"/>
        </w:rPr>
      </w:pPr>
      <w:r w:rsidRPr="0022166E">
        <w:rPr>
          <w:color w:val="000000"/>
        </w:rPr>
        <w:t>(LST EN ISO 2560:2006)..</w:t>
      </w:r>
      <w:r>
        <w:rPr>
          <w:color w:val="000000"/>
        </w:rPr>
        <w:t>..............................</w:t>
      </w:r>
      <w:r w:rsidR="004A6AFF">
        <w:rPr>
          <w:color w:val="000000"/>
        </w:rPr>
        <w:t>.</w:t>
      </w:r>
      <w:r>
        <w:rPr>
          <w:color w:val="000000"/>
        </w:rPr>
        <w:t>...................................................................................</w:t>
      </w:r>
      <w:r w:rsidR="00907607">
        <w:rPr>
          <w:color w:val="000000"/>
        </w:rPr>
        <w:t>.30</w:t>
      </w:r>
    </w:p>
    <w:p w:rsidR="004A6AFF" w:rsidRDefault="00B451BE" w:rsidP="00A41B86">
      <w:pPr>
        <w:pStyle w:val="ListParagraph"/>
        <w:numPr>
          <w:ilvl w:val="1"/>
          <w:numId w:val="60"/>
        </w:numPr>
        <w:jc w:val="both"/>
        <w:rPr>
          <w:color w:val="000000"/>
        </w:rPr>
      </w:pPr>
      <w:r w:rsidRPr="008B59DD">
        <w:rPr>
          <w:b/>
          <w:color w:val="000000"/>
        </w:rPr>
        <w:t>lentelė.</w:t>
      </w:r>
      <w:r w:rsidRPr="0022166E">
        <w:rPr>
          <w:color w:val="000000"/>
        </w:rPr>
        <w:t xml:space="preserve"> Prilydyto metalo cheminė sudėtis %, virinant AV-23 glaistytaisiais elektrodais </w:t>
      </w:r>
    </w:p>
    <w:p w:rsidR="00B451BE" w:rsidRDefault="00B451BE" w:rsidP="004A6AFF">
      <w:pPr>
        <w:pStyle w:val="ListParagraph"/>
        <w:ind w:left="432" w:firstLine="0"/>
        <w:jc w:val="both"/>
        <w:rPr>
          <w:color w:val="000000"/>
        </w:rPr>
      </w:pPr>
      <w:r w:rsidRPr="0022166E">
        <w:rPr>
          <w:color w:val="000000"/>
        </w:rPr>
        <w:t>(LST EN ISO 2560:2006).</w:t>
      </w:r>
      <w:r>
        <w:rPr>
          <w:color w:val="000000"/>
        </w:rPr>
        <w:t>..............</w:t>
      </w:r>
      <w:r w:rsidR="004A6AFF">
        <w:rPr>
          <w:color w:val="000000"/>
        </w:rPr>
        <w:t>......</w:t>
      </w:r>
      <w:r>
        <w:rPr>
          <w:color w:val="000000"/>
        </w:rPr>
        <w:t>................................................................................................</w:t>
      </w:r>
      <w:r w:rsidR="00907607">
        <w:rPr>
          <w:color w:val="000000"/>
        </w:rPr>
        <w:t>30</w:t>
      </w:r>
    </w:p>
    <w:p w:rsidR="004A6AFF" w:rsidRDefault="00B451BE" w:rsidP="00A41B86">
      <w:pPr>
        <w:pStyle w:val="ListParagraph"/>
        <w:numPr>
          <w:ilvl w:val="1"/>
          <w:numId w:val="60"/>
        </w:numPr>
        <w:jc w:val="both"/>
        <w:rPr>
          <w:color w:val="000000"/>
        </w:rPr>
      </w:pPr>
      <w:r w:rsidRPr="008B59DD">
        <w:rPr>
          <w:b/>
          <w:color w:val="000000"/>
        </w:rPr>
        <w:t>lentelė.</w:t>
      </w:r>
      <w:r w:rsidRPr="0022166E">
        <w:rPr>
          <w:color w:val="000000"/>
        </w:rPr>
        <w:t xml:space="preserve"> AV-66 glaistytaisiais elektrodais (LST EN ISO 2560:2006) suvirintos siūlės </w:t>
      </w:r>
    </w:p>
    <w:p w:rsidR="00B451BE" w:rsidRDefault="00B451BE" w:rsidP="004A6AFF">
      <w:pPr>
        <w:pStyle w:val="ListParagraph"/>
        <w:ind w:left="432" w:firstLine="0"/>
        <w:jc w:val="both"/>
        <w:rPr>
          <w:color w:val="000000"/>
        </w:rPr>
      </w:pPr>
      <w:r w:rsidRPr="0022166E">
        <w:rPr>
          <w:color w:val="000000"/>
        </w:rPr>
        <w:t>metalo mechaninės savybės</w:t>
      </w:r>
      <w:r>
        <w:rPr>
          <w:color w:val="000000"/>
        </w:rPr>
        <w:t>.................................................................................................................</w:t>
      </w:r>
      <w:r w:rsidR="00907607">
        <w:rPr>
          <w:color w:val="000000"/>
        </w:rPr>
        <w:t>.30</w:t>
      </w:r>
    </w:p>
    <w:p w:rsidR="004A6AFF" w:rsidRDefault="00B451BE" w:rsidP="00A41B86">
      <w:pPr>
        <w:pStyle w:val="ListParagraph"/>
        <w:numPr>
          <w:ilvl w:val="1"/>
          <w:numId w:val="60"/>
        </w:numPr>
        <w:jc w:val="both"/>
        <w:rPr>
          <w:color w:val="000000"/>
        </w:rPr>
      </w:pPr>
      <w:r w:rsidRPr="008B59DD">
        <w:rPr>
          <w:b/>
          <w:color w:val="000000"/>
        </w:rPr>
        <w:t>lentelė.</w:t>
      </w:r>
      <w:r w:rsidRPr="0022166E">
        <w:rPr>
          <w:color w:val="000000"/>
        </w:rPr>
        <w:t xml:space="preserve"> Suvirinimo srovės stiprumas virinant AV-66 glaistytaisiais elektrodais </w:t>
      </w:r>
    </w:p>
    <w:p w:rsidR="00B451BE" w:rsidRDefault="00B451BE" w:rsidP="004A6AFF">
      <w:pPr>
        <w:pStyle w:val="ListParagraph"/>
        <w:ind w:left="432" w:firstLine="0"/>
        <w:jc w:val="both"/>
        <w:rPr>
          <w:color w:val="000000"/>
        </w:rPr>
      </w:pPr>
      <w:r w:rsidRPr="0022166E">
        <w:rPr>
          <w:color w:val="000000"/>
        </w:rPr>
        <w:t>(LST EN ISO 2560:2006).</w:t>
      </w:r>
      <w:r>
        <w:rPr>
          <w:color w:val="000000"/>
        </w:rPr>
        <w:t>...........................</w:t>
      </w:r>
      <w:r w:rsidR="004A6AFF">
        <w:rPr>
          <w:color w:val="000000"/>
        </w:rPr>
        <w:t>.........</w:t>
      </w:r>
      <w:r>
        <w:rPr>
          <w:color w:val="000000"/>
        </w:rPr>
        <w:t>...............................................................................</w:t>
      </w:r>
      <w:r w:rsidR="00907607">
        <w:rPr>
          <w:color w:val="000000"/>
        </w:rPr>
        <w:t>.30</w:t>
      </w:r>
    </w:p>
    <w:p w:rsidR="004A6AFF" w:rsidRDefault="00B451BE" w:rsidP="00A41B86">
      <w:pPr>
        <w:pStyle w:val="ListParagraph"/>
        <w:numPr>
          <w:ilvl w:val="1"/>
          <w:numId w:val="60"/>
        </w:numPr>
        <w:jc w:val="both"/>
        <w:rPr>
          <w:color w:val="000000"/>
        </w:rPr>
      </w:pPr>
      <w:r w:rsidRPr="008B59DD">
        <w:rPr>
          <w:b/>
          <w:color w:val="000000"/>
        </w:rPr>
        <w:t>lentelė.</w:t>
      </w:r>
      <w:r w:rsidRPr="0022166E">
        <w:rPr>
          <w:color w:val="000000"/>
        </w:rPr>
        <w:t xml:space="preserve"> Prilydyto metalo cheminė sudėtis %, virinant AV-66 glaistytaisiais elektrodais </w:t>
      </w:r>
    </w:p>
    <w:p w:rsidR="00B451BE" w:rsidRDefault="00B451BE" w:rsidP="004A6AFF">
      <w:pPr>
        <w:pStyle w:val="ListParagraph"/>
        <w:ind w:left="432" w:firstLine="0"/>
        <w:jc w:val="both"/>
        <w:rPr>
          <w:color w:val="000000"/>
        </w:rPr>
      </w:pPr>
      <w:r w:rsidRPr="0022166E">
        <w:rPr>
          <w:color w:val="000000"/>
        </w:rPr>
        <w:t>(LST EN ISO 2560:2006).</w:t>
      </w:r>
      <w:r>
        <w:rPr>
          <w:color w:val="000000"/>
        </w:rPr>
        <w:t>.................</w:t>
      </w:r>
      <w:r w:rsidR="004A6AFF">
        <w:rPr>
          <w:color w:val="000000"/>
        </w:rPr>
        <w:t>............................</w:t>
      </w:r>
      <w:r>
        <w:rPr>
          <w:color w:val="000000"/>
        </w:rPr>
        <w:t>......................................................................</w:t>
      </w:r>
      <w:r w:rsidRPr="0022166E">
        <w:rPr>
          <w:color w:val="000000"/>
        </w:rPr>
        <w:t>.30</w:t>
      </w:r>
    </w:p>
    <w:p w:rsidR="00B451BE" w:rsidRDefault="00B451BE" w:rsidP="00A41B86">
      <w:pPr>
        <w:pStyle w:val="ListParagraph"/>
        <w:numPr>
          <w:ilvl w:val="1"/>
          <w:numId w:val="63"/>
        </w:numPr>
        <w:jc w:val="both"/>
        <w:rPr>
          <w:color w:val="000000"/>
        </w:rPr>
      </w:pPr>
      <w:r w:rsidRPr="008B59DD">
        <w:rPr>
          <w:b/>
          <w:color w:val="000000"/>
        </w:rPr>
        <w:t>lentelė.</w:t>
      </w:r>
      <w:r w:rsidRPr="0022166E">
        <w:rPr>
          <w:color w:val="000000"/>
        </w:rPr>
        <w:t xml:space="preserve"> Siūlės parametrai virinant baziniais AV-66 glaistytaisia</w:t>
      </w:r>
      <w:r w:rsidR="00E27309">
        <w:rPr>
          <w:color w:val="000000"/>
        </w:rPr>
        <w:t>i</w:t>
      </w:r>
      <w:r w:rsidRPr="0022166E">
        <w:rPr>
          <w:color w:val="000000"/>
        </w:rPr>
        <w:t>s elektrodais, kurių skersmuo</w:t>
      </w:r>
    </w:p>
    <w:p w:rsidR="00B451BE" w:rsidRDefault="00B451BE" w:rsidP="00B451BE">
      <w:pPr>
        <w:pStyle w:val="ListParagraph"/>
        <w:ind w:left="432" w:firstLine="0"/>
        <w:jc w:val="both"/>
        <w:rPr>
          <w:color w:val="000000"/>
        </w:rPr>
      </w:pPr>
      <w:r w:rsidRPr="0022166E">
        <w:rPr>
          <w:color w:val="000000"/>
        </w:rPr>
        <w:t xml:space="preserve"> 2,5 mm..</w:t>
      </w:r>
      <w:r>
        <w:rPr>
          <w:color w:val="000000"/>
        </w:rPr>
        <w:t>..............................................................................................................................................</w:t>
      </w:r>
      <w:r w:rsidR="00907607">
        <w:rPr>
          <w:color w:val="000000"/>
        </w:rPr>
        <w:t>.40</w:t>
      </w:r>
    </w:p>
    <w:p w:rsidR="000C7B34" w:rsidRDefault="000C7B34" w:rsidP="00A41B86">
      <w:pPr>
        <w:pStyle w:val="ListParagraph"/>
        <w:numPr>
          <w:ilvl w:val="1"/>
          <w:numId w:val="63"/>
        </w:numPr>
        <w:jc w:val="both"/>
        <w:rPr>
          <w:color w:val="000000"/>
        </w:rPr>
      </w:pPr>
      <w:r w:rsidRPr="008B59DD">
        <w:rPr>
          <w:b/>
          <w:color w:val="000000"/>
        </w:rPr>
        <w:t>lentelė.</w:t>
      </w:r>
      <w:r w:rsidRPr="0022166E">
        <w:rPr>
          <w:color w:val="000000"/>
        </w:rPr>
        <w:t xml:space="preserve"> Siūlės parametrai virinant rutilo AV-23 glaistytaisiais elektrodais, kurių skersmuo </w:t>
      </w:r>
    </w:p>
    <w:p w:rsidR="00B451BE" w:rsidRDefault="000C7B34" w:rsidP="000C7B34">
      <w:pPr>
        <w:pStyle w:val="ListParagraph"/>
        <w:ind w:left="432" w:firstLine="0"/>
        <w:jc w:val="both"/>
        <w:rPr>
          <w:color w:val="000000"/>
        </w:rPr>
      </w:pPr>
      <w:r>
        <w:rPr>
          <w:color w:val="000000"/>
        </w:rPr>
        <w:t>2,5 mm.................................................................................................................................................</w:t>
      </w:r>
      <w:r w:rsidR="00907607">
        <w:rPr>
          <w:color w:val="000000"/>
        </w:rPr>
        <w:t>.41</w:t>
      </w:r>
    </w:p>
    <w:p w:rsidR="000C7B34" w:rsidRDefault="000C7B34" w:rsidP="00A41B86">
      <w:pPr>
        <w:pStyle w:val="ListParagraph"/>
        <w:numPr>
          <w:ilvl w:val="1"/>
          <w:numId w:val="63"/>
        </w:numPr>
        <w:jc w:val="both"/>
        <w:rPr>
          <w:color w:val="000000"/>
        </w:rPr>
      </w:pPr>
      <w:r w:rsidRPr="008B59DD">
        <w:rPr>
          <w:b/>
          <w:color w:val="000000"/>
        </w:rPr>
        <w:t>lentelė.</w:t>
      </w:r>
      <w:r w:rsidRPr="0022166E">
        <w:rPr>
          <w:color w:val="000000"/>
        </w:rPr>
        <w:t xml:space="preserve"> Siūlės parametrai virinant baziniais AV-66 glaistytaisiais elektrodais, kurių skersmuo </w:t>
      </w:r>
    </w:p>
    <w:p w:rsidR="000C7B34" w:rsidRDefault="000C7B34" w:rsidP="000C7B34">
      <w:pPr>
        <w:pStyle w:val="ListParagraph"/>
        <w:ind w:left="432" w:firstLine="0"/>
        <w:jc w:val="both"/>
        <w:rPr>
          <w:color w:val="000000"/>
        </w:rPr>
      </w:pPr>
      <w:r w:rsidRPr="0022166E">
        <w:rPr>
          <w:color w:val="000000"/>
        </w:rPr>
        <w:t>3,25 mm.</w:t>
      </w:r>
      <w:r>
        <w:rPr>
          <w:color w:val="000000"/>
        </w:rPr>
        <w:t>..............................................................................................................................................</w:t>
      </w:r>
      <w:r w:rsidR="00907607">
        <w:rPr>
          <w:color w:val="000000"/>
        </w:rPr>
        <w:t>.42</w:t>
      </w:r>
    </w:p>
    <w:p w:rsidR="000C7B34" w:rsidRDefault="000C7B34" w:rsidP="00A41B86">
      <w:pPr>
        <w:pStyle w:val="ListParagraph"/>
        <w:numPr>
          <w:ilvl w:val="1"/>
          <w:numId w:val="63"/>
        </w:numPr>
        <w:jc w:val="both"/>
        <w:rPr>
          <w:color w:val="000000"/>
        </w:rPr>
      </w:pPr>
      <w:r w:rsidRPr="008B59DD">
        <w:rPr>
          <w:b/>
          <w:color w:val="000000"/>
        </w:rPr>
        <w:t>lentelė.</w:t>
      </w:r>
      <w:r w:rsidRPr="0022166E">
        <w:rPr>
          <w:color w:val="000000"/>
        </w:rPr>
        <w:t xml:space="preserve"> Siūlės parametrai virinant rutilo AV-23 glaistytaisiais elektrodais, kurių skersmuo </w:t>
      </w:r>
    </w:p>
    <w:p w:rsidR="000C7B34" w:rsidRDefault="000C7B34" w:rsidP="000C7B34">
      <w:pPr>
        <w:pStyle w:val="ListParagraph"/>
        <w:ind w:left="432" w:firstLine="0"/>
        <w:jc w:val="both"/>
        <w:rPr>
          <w:color w:val="000000"/>
        </w:rPr>
      </w:pPr>
      <w:r w:rsidRPr="0022166E">
        <w:rPr>
          <w:color w:val="000000"/>
        </w:rPr>
        <w:t>3,25 mm</w:t>
      </w:r>
      <w:r>
        <w:rPr>
          <w:color w:val="000000"/>
        </w:rPr>
        <w:t>...............................................................................................................................................</w:t>
      </w:r>
      <w:r w:rsidR="00907607">
        <w:rPr>
          <w:color w:val="000000"/>
        </w:rPr>
        <w:t>.43</w:t>
      </w:r>
    </w:p>
    <w:p w:rsidR="000C7B34" w:rsidRDefault="000C7B34" w:rsidP="00A41B86">
      <w:pPr>
        <w:pStyle w:val="ListParagraph"/>
        <w:numPr>
          <w:ilvl w:val="1"/>
          <w:numId w:val="63"/>
        </w:numPr>
        <w:jc w:val="both"/>
        <w:rPr>
          <w:color w:val="000000"/>
        </w:rPr>
      </w:pPr>
      <w:r w:rsidRPr="008B59DD">
        <w:rPr>
          <w:b/>
          <w:color w:val="000000"/>
        </w:rPr>
        <w:t>lentelė.</w:t>
      </w:r>
      <w:r w:rsidRPr="0022166E">
        <w:rPr>
          <w:color w:val="000000"/>
        </w:rPr>
        <w:t xml:space="preserve"> Siūlės parametrai virinant baziniais AV-66 </w:t>
      </w:r>
      <w:r>
        <w:rPr>
          <w:color w:val="000000"/>
        </w:rPr>
        <w:t xml:space="preserve">glaistytaisiais </w:t>
      </w:r>
      <w:r w:rsidRPr="0022166E">
        <w:rPr>
          <w:color w:val="000000"/>
        </w:rPr>
        <w:t xml:space="preserve">elektrodais, kurių skersmuo </w:t>
      </w:r>
    </w:p>
    <w:p w:rsidR="000C7B34" w:rsidRDefault="000C7B34" w:rsidP="000C7B34">
      <w:pPr>
        <w:pStyle w:val="ListParagraph"/>
        <w:ind w:left="432" w:firstLine="0"/>
        <w:jc w:val="both"/>
        <w:rPr>
          <w:color w:val="000000"/>
        </w:rPr>
      </w:pPr>
      <w:r w:rsidRPr="0022166E">
        <w:rPr>
          <w:color w:val="000000"/>
        </w:rPr>
        <w:t>4,0 mm.</w:t>
      </w:r>
      <w:r>
        <w:rPr>
          <w:color w:val="000000"/>
        </w:rPr>
        <w:t>................................................................................................................................................</w:t>
      </w:r>
      <w:r w:rsidR="00907607">
        <w:rPr>
          <w:color w:val="000000"/>
        </w:rPr>
        <w:t>.44</w:t>
      </w:r>
    </w:p>
    <w:p w:rsidR="000C7B34" w:rsidRDefault="000C7B34" w:rsidP="00A41B86">
      <w:pPr>
        <w:pStyle w:val="ListParagraph"/>
        <w:numPr>
          <w:ilvl w:val="1"/>
          <w:numId w:val="63"/>
        </w:numPr>
        <w:jc w:val="both"/>
        <w:rPr>
          <w:color w:val="000000"/>
        </w:rPr>
      </w:pPr>
      <w:r w:rsidRPr="008B59DD">
        <w:rPr>
          <w:b/>
          <w:color w:val="000000"/>
        </w:rPr>
        <w:t>lentelė.</w:t>
      </w:r>
      <w:r w:rsidRPr="0022166E">
        <w:rPr>
          <w:color w:val="000000"/>
        </w:rPr>
        <w:t xml:space="preserve"> Siūlės parametrai virinant rutilo AV-23 glaistytaisiais elektrodais, kurių skersmuo </w:t>
      </w:r>
    </w:p>
    <w:p w:rsidR="000C7B34" w:rsidRDefault="000C7B34" w:rsidP="000C7B34">
      <w:pPr>
        <w:pStyle w:val="ListParagraph"/>
        <w:ind w:left="432" w:firstLine="0"/>
        <w:jc w:val="both"/>
        <w:rPr>
          <w:color w:val="000000"/>
        </w:rPr>
      </w:pPr>
      <w:r w:rsidRPr="0022166E">
        <w:rPr>
          <w:color w:val="000000"/>
        </w:rPr>
        <w:t>4,0 mm.</w:t>
      </w:r>
      <w:r>
        <w:rPr>
          <w:color w:val="000000"/>
        </w:rPr>
        <w:t>.................................................</w:t>
      </w:r>
      <w:r w:rsidRPr="0022166E">
        <w:rPr>
          <w:color w:val="000000"/>
        </w:rPr>
        <w:t>.</w:t>
      </w:r>
      <w:r>
        <w:rPr>
          <w:color w:val="000000"/>
        </w:rPr>
        <w:t>..............................................................................................</w:t>
      </w:r>
      <w:r w:rsidR="00907607">
        <w:rPr>
          <w:color w:val="000000"/>
        </w:rPr>
        <w:t>.45</w:t>
      </w:r>
    </w:p>
    <w:p w:rsidR="000C7B34" w:rsidRPr="000C7B34" w:rsidRDefault="000C7B34" w:rsidP="00A41B86">
      <w:pPr>
        <w:pStyle w:val="ListParagraph"/>
        <w:numPr>
          <w:ilvl w:val="0"/>
          <w:numId w:val="63"/>
        </w:numPr>
        <w:jc w:val="both"/>
        <w:rPr>
          <w:vanish/>
          <w:color w:val="000000"/>
        </w:rPr>
      </w:pPr>
    </w:p>
    <w:p w:rsidR="000C7B34" w:rsidRDefault="000C7B34" w:rsidP="00A41B86">
      <w:pPr>
        <w:pStyle w:val="ListParagraph"/>
        <w:numPr>
          <w:ilvl w:val="1"/>
          <w:numId w:val="63"/>
        </w:numPr>
        <w:jc w:val="both"/>
        <w:rPr>
          <w:color w:val="000000"/>
        </w:rPr>
      </w:pPr>
      <w:r w:rsidRPr="008B59DD">
        <w:rPr>
          <w:b/>
          <w:color w:val="000000"/>
        </w:rPr>
        <w:t>lentelė.</w:t>
      </w:r>
      <w:r w:rsidRPr="0022166E">
        <w:rPr>
          <w:color w:val="000000"/>
        </w:rPr>
        <w:t xml:space="preserve"> Bandymų rezultatai virinant glaistytaisiais elektrodais AV-23, kai </w:t>
      </w:r>
      <w:r w:rsidRPr="0022166E">
        <w:rPr>
          <w:rFonts w:ascii="Cambria Math" w:hAnsi="Cambria Math" w:cs="Cambria Math"/>
          <w:color w:val="000000"/>
        </w:rPr>
        <w:t>∅</w:t>
      </w:r>
      <w:r>
        <w:rPr>
          <w:rFonts w:ascii="Cambria Math" w:hAnsi="Cambria Math" w:cs="Cambria Math"/>
          <w:color w:val="000000"/>
        </w:rPr>
        <w:t xml:space="preserve"> </w:t>
      </w:r>
      <w:r w:rsidRPr="0022166E">
        <w:rPr>
          <w:color w:val="000000"/>
        </w:rPr>
        <w:t>=</w:t>
      </w:r>
      <w:r>
        <w:rPr>
          <w:color w:val="000000"/>
        </w:rPr>
        <w:t xml:space="preserve"> </w:t>
      </w:r>
      <w:r w:rsidRPr="0022166E">
        <w:rPr>
          <w:color w:val="000000"/>
        </w:rPr>
        <w:t xml:space="preserve">2,5 mm, </w:t>
      </w:r>
    </w:p>
    <w:p w:rsidR="000C7B34" w:rsidRDefault="000C7B34" w:rsidP="000C7B34">
      <w:pPr>
        <w:pStyle w:val="ListParagraph"/>
        <w:ind w:left="432" w:firstLine="0"/>
        <w:jc w:val="both"/>
        <w:rPr>
          <w:color w:val="000000"/>
        </w:rPr>
      </w:pPr>
      <w:r w:rsidRPr="0022166E">
        <w:rPr>
          <w:color w:val="000000"/>
        </w:rPr>
        <w:t>I</w:t>
      </w:r>
      <w:r w:rsidRPr="00751D75">
        <w:rPr>
          <w:color w:val="000000"/>
          <w:vertAlign w:val="subscript"/>
        </w:rPr>
        <w:t>apv</w:t>
      </w:r>
      <w:r w:rsidR="00E27309">
        <w:rPr>
          <w:color w:val="000000"/>
        </w:rPr>
        <w:t xml:space="preserve"> </w:t>
      </w:r>
      <w:r w:rsidRPr="0022166E">
        <w:rPr>
          <w:color w:val="000000"/>
        </w:rPr>
        <w:t>= 90 A, U</w:t>
      </w:r>
      <w:r w:rsidRPr="00751D75">
        <w:rPr>
          <w:color w:val="000000"/>
          <w:vertAlign w:val="subscript"/>
        </w:rPr>
        <w:t>l</w:t>
      </w:r>
      <w:r w:rsidR="00E27309">
        <w:rPr>
          <w:color w:val="000000"/>
        </w:rPr>
        <w:t xml:space="preserve"> </w:t>
      </w:r>
      <w:r w:rsidRPr="0022166E">
        <w:rPr>
          <w:color w:val="000000"/>
        </w:rPr>
        <w:t>= 22 V.</w:t>
      </w:r>
      <w:r>
        <w:rPr>
          <w:color w:val="000000"/>
        </w:rPr>
        <w:t>.........................................................................................................................</w:t>
      </w:r>
      <w:r w:rsidR="00907607">
        <w:rPr>
          <w:color w:val="000000"/>
        </w:rPr>
        <w:t>.46</w:t>
      </w:r>
    </w:p>
    <w:p w:rsidR="000C7B34" w:rsidRDefault="000C7B34" w:rsidP="00A41B86">
      <w:pPr>
        <w:pStyle w:val="ListParagraph"/>
        <w:numPr>
          <w:ilvl w:val="1"/>
          <w:numId w:val="63"/>
        </w:numPr>
        <w:jc w:val="both"/>
        <w:rPr>
          <w:color w:val="000000"/>
        </w:rPr>
      </w:pPr>
      <w:r w:rsidRPr="00EE4501">
        <w:rPr>
          <w:b/>
          <w:color w:val="000000"/>
        </w:rPr>
        <w:t>lentelė.</w:t>
      </w:r>
      <w:r w:rsidRPr="0022166E">
        <w:rPr>
          <w:color w:val="000000"/>
        </w:rPr>
        <w:t xml:space="preserve"> Bandymų rezultatai virinant glaistytaisiais  elektrodais AV-66, </w:t>
      </w:r>
      <w:r w:rsidRPr="0022166E">
        <w:rPr>
          <w:rFonts w:ascii="Cambria Math" w:hAnsi="Cambria Math" w:cs="Cambria Math"/>
          <w:color w:val="000000"/>
        </w:rPr>
        <w:t>∅</w:t>
      </w:r>
      <w:r>
        <w:rPr>
          <w:rFonts w:ascii="Cambria Math" w:hAnsi="Cambria Math" w:cs="Cambria Math"/>
          <w:color w:val="000000"/>
        </w:rPr>
        <w:t xml:space="preserve"> </w:t>
      </w:r>
      <w:r w:rsidRPr="0022166E">
        <w:rPr>
          <w:color w:val="000000"/>
        </w:rPr>
        <w:t>=</w:t>
      </w:r>
      <w:r>
        <w:rPr>
          <w:color w:val="000000"/>
        </w:rPr>
        <w:t xml:space="preserve"> </w:t>
      </w:r>
      <w:r w:rsidRPr="0022166E">
        <w:rPr>
          <w:color w:val="000000"/>
        </w:rPr>
        <w:t>2,5 mm, I</w:t>
      </w:r>
      <w:r w:rsidRPr="00751D75">
        <w:rPr>
          <w:color w:val="000000"/>
          <w:vertAlign w:val="subscript"/>
        </w:rPr>
        <w:t>apv</w:t>
      </w:r>
      <w:r w:rsidRPr="0022166E">
        <w:rPr>
          <w:color w:val="000000"/>
        </w:rPr>
        <w:t xml:space="preserve"> = 90 A, </w:t>
      </w:r>
    </w:p>
    <w:p w:rsidR="000C7B34" w:rsidRDefault="000C7B34" w:rsidP="000C7B34">
      <w:pPr>
        <w:pStyle w:val="ListParagraph"/>
        <w:ind w:left="432" w:firstLine="0"/>
        <w:jc w:val="both"/>
        <w:rPr>
          <w:color w:val="000000"/>
        </w:rPr>
      </w:pPr>
      <w:r w:rsidRPr="0022166E">
        <w:rPr>
          <w:color w:val="000000"/>
        </w:rPr>
        <w:t>U</w:t>
      </w:r>
      <w:r w:rsidRPr="00751D75">
        <w:rPr>
          <w:color w:val="000000"/>
          <w:vertAlign w:val="subscript"/>
        </w:rPr>
        <w:t>l</w:t>
      </w:r>
      <w:r w:rsidRPr="00E27309">
        <w:rPr>
          <w:color w:val="000000"/>
        </w:rPr>
        <w:t xml:space="preserve"> </w:t>
      </w:r>
      <w:r w:rsidRPr="0022166E">
        <w:rPr>
          <w:color w:val="000000"/>
        </w:rPr>
        <w:t>=</w:t>
      </w:r>
      <w:r>
        <w:rPr>
          <w:color w:val="000000"/>
        </w:rPr>
        <w:t xml:space="preserve"> </w:t>
      </w:r>
      <w:r w:rsidRPr="0022166E">
        <w:rPr>
          <w:color w:val="000000"/>
        </w:rPr>
        <w:t>22 V.</w:t>
      </w:r>
      <w:r>
        <w:rPr>
          <w:color w:val="000000"/>
        </w:rPr>
        <w:t>.............................................................................................................................................</w:t>
      </w:r>
      <w:r w:rsidR="00907607">
        <w:rPr>
          <w:color w:val="000000"/>
        </w:rPr>
        <w:t>.54</w:t>
      </w:r>
    </w:p>
    <w:p w:rsidR="00F10CCE" w:rsidRDefault="00B02549" w:rsidP="00A41B86">
      <w:pPr>
        <w:pStyle w:val="ListParagraph"/>
        <w:numPr>
          <w:ilvl w:val="1"/>
          <w:numId w:val="63"/>
        </w:numPr>
        <w:jc w:val="both"/>
        <w:rPr>
          <w:color w:val="000000"/>
        </w:rPr>
      </w:pPr>
      <w:r w:rsidRPr="00EE4501">
        <w:rPr>
          <w:b/>
          <w:color w:val="000000"/>
        </w:rPr>
        <w:t>lentelė.</w:t>
      </w:r>
      <w:r w:rsidRPr="0022166E">
        <w:rPr>
          <w:color w:val="000000"/>
        </w:rPr>
        <w:t xml:space="preserve"> Bandymų rezultatai virinant glaistytaisiais elektrodais AV-23,</w:t>
      </w:r>
      <w:r>
        <w:rPr>
          <w:color w:val="000000"/>
        </w:rPr>
        <w:t xml:space="preserve"> </w:t>
      </w:r>
      <w:r w:rsidRPr="0022166E">
        <w:rPr>
          <w:color w:val="000000"/>
        </w:rPr>
        <w:t xml:space="preserve">kai </w:t>
      </w:r>
      <w:r w:rsidRPr="0022166E">
        <w:rPr>
          <w:rFonts w:ascii="Cambria Math" w:hAnsi="Cambria Math" w:cs="Cambria Math"/>
          <w:color w:val="000000"/>
        </w:rPr>
        <w:t>∅</w:t>
      </w:r>
      <w:r>
        <w:rPr>
          <w:rFonts w:ascii="Cambria Math" w:hAnsi="Cambria Math" w:cs="Cambria Math"/>
          <w:color w:val="000000"/>
        </w:rPr>
        <w:t xml:space="preserve"> </w:t>
      </w:r>
      <w:r w:rsidRPr="0022166E">
        <w:rPr>
          <w:color w:val="000000"/>
        </w:rPr>
        <w:t>=</w:t>
      </w:r>
      <w:r>
        <w:rPr>
          <w:color w:val="000000"/>
        </w:rPr>
        <w:t xml:space="preserve"> </w:t>
      </w:r>
      <w:r w:rsidRPr="0022166E">
        <w:rPr>
          <w:color w:val="000000"/>
        </w:rPr>
        <w:t xml:space="preserve">3,25 mm, </w:t>
      </w:r>
    </w:p>
    <w:p w:rsidR="000C7B34" w:rsidRDefault="00B02549" w:rsidP="00F10CCE">
      <w:pPr>
        <w:pStyle w:val="ListParagraph"/>
        <w:ind w:left="432" w:firstLine="0"/>
        <w:jc w:val="both"/>
        <w:rPr>
          <w:color w:val="000000"/>
        </w:rPr>
      </w:pPr>
      <w:r w:rsidRPr="0022166E">
        <w:rPr>
          <w:color w:val="000000"/>
        </w:rPr>
        <w:t>I</w:t>
      </w:r>
      <w:r w:rsidRPr="00751D75">
        <w:rPr>
          <w:color w:val="000000"/>
          <w:vertAlign w:val="subscript"/>
        </w:rPr>
        <w:t>apv</w:t>
      </w:r>
      <w:r w:rsidRPr="0022166E">
        <w:rPr>
          <w:color w:val="000000"/>
        </w:rPr>
        <w:t xml:space="preserve"> = 110 A, U</w:t>
      </w:r>
      <w:r w:rsidRPr="00751D75">
        <w:rPr>
          <w:color w:val="000000"/>
          <w:vertAlign w:val="subscript"/>
        </w:rPr>
        <w:t>l</w:t>
      </w:r>
      <w:r w:rsidRPr="0022166E">
        <w:rPr>
          <w:color w:val="000000"/>
        </w:rPr>
        <w:t xml:space="preserve"> =</w:t>
      </w:r>
      <w:r>
        <w:rPr>
          <w:color w:val="000000"/>
        </w:rPr>
        <w:t xml:space="preserve"> </w:t>
      </w:r>
      <w:r w:rsidRPr="0022166E">
        <w:rPr>
          <w:color w:val="000000"/>
        </w:rPr>
        <w:t>24 V.</w:t>
      </w:r>
      <w:r w:rsidR="00F10CCE">
        <w:rPr>
          <w:color w:val="000000"/>
        </w:rPr>
        <w:t>.......................................................................................................................</w:t>
      </w:r>
      <w:r w:rsidR="00907607">
        <w:rPr>
          <w:color w:val="000000"/>
        </w:rPr>
        <w:t>.63</w:t>
      </w:r>
    </w:p>
    <w:p w:rsidR="00F10CCE" w:rsidRDefault="00F10CCE" w:rsidP="00A41B86">
      <w:pPr>
        <w:pStyle w:val="ListParagraph"/>
        <w:numPr>
          <w:ilvl w:val="1"/>
          <w:numId w:val="63"/>
        </w:numPr>
        <w:jc w:val="both"/>
        <w:rPr>
          <w:color w:val="000000"/>
        </w:rPr>
      </w:pPr>
      <w:r w:rsidRPr="00EE4501">
        <w:rPr>
          <w:b/>
          <w:color w:val="000000"/>
        </w:rPr>
        <w:lastRenderedPageBreak/>
        <w:t>lentelė.</w:t>
      </w:r>
      <w:r w:rsidRPr="0022166E">
        <w:rPr>
          <w:color w:val="000000"/>
        </w:rPr>
        <w:t xml:space="preserve"> Bandymų rezultatai virinant glaistytaisia</w:t>
      </w:r>
      <w:r w:rsidR="00E27309">
        <w:rPr>
          <w:color w:val="000000"/>
        </w:rPr>
        <w:t>i</w:t>
      </w:r>
      <w:r w:rsidRPr="0022166E">
        <w:rPr>
          <w:color w:val="000000"/>
        </w:rPr>
        <w:t xml:space="preserve">s elektrodais AV-66, </w:t>
      </w:r>
      <w:r w:rsidRPr="0022166E">
        <w:rPr>
          <w:rFonts w:ascii="Cambria Math" w:hAnsi="Cambria Math" w:cs="Cambria Math"/>
          <w:color w:val="000000"/>
        </w:rPr>
        <w:t>∅</w:t>
      </w:r>
      <w:r>
        <w:rPr>
          <w:rFonts w:ascii="Cambria Math" w:hAnsi="Cambria Math" w:cs="Cambria Math"/>
          <w:color w:val="000000"/>
        </w:rPr>
        <w:t xml:space="preserve"> </w:t>
      </w:r>
      <w:r w:rsidRPr="0022166E">
        <w:rPr>
          <w:color w:val="000000"/>
        </w:rPr>
        <w:t>=</w:t>
      </w:r>
      <w:r>
        <w:rPr>
          <w:color w:val="000000"/>
        </w:rPr>
        <w:t xml:space="preserve"> </w:t>
      </w:r>
      <w:r w:rsidRPr="0022166E">
        <w:rPr>
          <w:color w:val="000000"/>
        </w:rPr>
        <w:t>3,25 mm, I</w:t>
      </w:r>
      <w:r w:rsidRPr="00751D75">
        <w:rPr>
          <w:color w:val="000000"/>
          <w:vertAlign w:val="subscript"/>
        </w:rPr>
        <w:t>apv</w:t>
      </w:r>
      <w:r w:rsidRPr="0022166E">
        <w:rPr>
          <w:color w:val="000000"/>
        </w:rPr>
        <w:t xml:space="preserve"> = 110 A, </w:t>
      </w:r>
    </w:p>
    <w:p w:rsidR="00B02549" w:rsidRDefault="00F10CCE" w:rsidP="00F10CCE">
      <w:pPr>
        <w:pStyle w:val="ListParagraph"/>
        <w:ind w:left="432" w:firstLine="0"/>
        <w:jc w:val="both"/>
        <w:rPr>
          <w:color w:val="000000"/>
        </w:rPr>
      </w:pPr>
      <w:r w:rsidRPr="0022166E">
        <w:rPr>
          <w:color w:val="000000"/>
        </w:rPr>
        <w:t>U</w:t>
      </w:r>
      <w:r w:rsidRPr="00751D75">
        <w:rPr>
          <w:color w:val="000000"/>
          <w:vertAlign w:val="subscript"/>
        </w:rPr>
        <w:t>l</w:t>
      </w:r>
      <w:r w:rsidRPr="0022166E">
        <w:rPr>
          <w:color w:val="000000"/>
        </w:rPr>
        <w:t xml:space="preserve"> =</w:t>
      </w:r>
      <w:r>
        <w:rPr>
          <w:color w:val="000000"/>
        </w:rPr>
        <w:t xml:space="preserve"> </w:t>
      </w:r>
      <w:r w:rsidRPr="0022166E">
        <w:rPr>
          <w:color w:val="000000"/>
        </w:rPr>
        <w:t>24 V.</w:t>
      </w:r>
      <w:r>
        <w:rPr>
          <w:color w:val="000000"/>
        </w:rPr>
        <w:t>.............................................................................................................................................</w:t>
      </w:r>
      <w:r w:rsidR="00907607">
        <w:rPr>
          <w:color w:val="000000"/>
        </w:rPr>
        <w:t>.65</w:t>
      </w:r>
    </w:p>
    <w:p w:rsidR="00F10CCE" w:rsidRDefault="00F10CCE" w:rsidP="00A41B86">
      <w:pPr>
        <w:pStyle w:val="ListParagraph"/>
        <w:numPr>
          <w:ilvl w:val="1"/>
          <w:numId w:val="63"/>
        </w:numPr>
        <w:jc w:val="both"/>
        <w:rPr>
          <w:color w:val="000000"/>
        </w:rPr>
      </w:pPr>
      <w:r w:rsidRPr="00EE4501">
        <w:rPr>
          <w:b/>
          <w:color w:val="000000"/>
        </w:rPr>
        <w:t>lentelė.</w:t>
      </w:r>
      <w:r w:rsidRPr="0022166E">
        <w:rPr>
          <w:color w:val="000000"/>
        </w:rPr>
        <w:t xml:space="preserve"> Bandymų rezultatai virinant glaistytaisiais elektrodais AV-23, </w:t>
      </w:r>
      <w:r w:rsidRPr="0022166E">
        <w:rPr>
          <w:rFonts w:ascii="Cambria Math" w:hAnsi="Cambria Math" w:cs="Cambria Math"/>
          <w:color w:val="000000"/>
        </w:rPr>
        <w:t>∅</w:t>
      </w:r>
      <w:r>
        <w:rPr>
          <w:rFonts w:ascii="Cambria Math" w:hAnsi="Cambria Math" w:cs="Cambria Math"/>
          <w:color w:val="000000"/>
        </w:rPr>
        <w:t xml:space="preserve"> </w:t>
      </w:r>
      <w:r w:rsidRPr="0022166E">
        <w:rPr>
          <w:color w:val="000000"/>
        </w:rPr>
        <w:t>=</w:t>
      </w:r>
      <w:r>
        <w:rPr>
          <w:color w:val="000000"/>
        </w:rPr>
        <w:t xml:space="preserve"> </w:t>
      </w:r>
      <w:r w:rsidRPr="0022166E">
        <w:rPr>
          <w:color w:val="000000"/>
        </w:rPr>
        <w:t>4,0 mm, I</w:t>
      </w:r>
      <w:r w:rsidRPr="00751D75">
        <w:rPr>
          <w:color w:val="000000"/>
          <w:vertAlign w:val="subscript"/>
        </w:rPr>
        <w:t>apv</w:t>
      </w:r>
      <w:r w:rsidRPr="0022166E">
        <w:rPr>
          <w:color w:val="000000"/>
        </w:rPr>
        <w:t xml:space="preserve"> = 160 A, </w:t>
      </w:r>
    </w:p>
    <w:p w:rsidR="00B02549" w:rsidRDefault="00F10CCE" w:rsidP="00F10CCE">
      <w:pPr>
        <w:pStyle w:val="ListParagraph"/>
        <w:ind w:left="432" w:firstLine="0"/>
        <w:jc w:val="both"/>
        <w:rPr>
          <w:color w:val="000000"/>
        </w:rPr>
      </w:pPr>
      <w:r w:rsidRPr="0022166E">
        <w:rPr>
          <w:color w:val="000000"/>
        </w:rPr>
        <w:t>U</w:t>
      </w:r>
      <w:r w:rsidRPr="00751D75">
        <w:rPr>
          <w:color w:val="000000"/>
          <w:vertAlign w:val="subscript"/>
        </w:rPr>
        <w:t>l</w:t>
      </w:r>
      <w:r w:rsidRPr="0022166E">
        <w:rPr>
          <w:color w:val="000000"/>
        </w:rPr>
        <w:t xml:space="preserve"> =</w:t>
      </w:r>
      <w:r>
        <w:rPr>
          <w:color w:val="000000"/>
        </w:rPr>
        <w:t xml:space="preserve"> </w:t>
      </w:r>
      <w:r w:rsidRPr="0022166E">
        <w:rPr>
          <w:color w:val="000000"/>
        </w:rPr>
        <w:t>24,5 V.</w:t>
      </w:r>
      <w:r>
        <w:rPr>
          <w:color w:val="000000"/>
        </w:rPr>
        <w:t>..........................................................................................................................................</w:t>
      </w:r>
      <w:r w:rsidR="00907607">
        <w:rPr>
          <w:color w:val="000000"/>
        </w:rPr>
        <w:t>.68</w:t>
      </w:r>
    </w:p>
    <w:p w:rsidR="00F10CCE" w:rsidRDefault="00F10CCE" w:rsidP="00A41B86">
      <w:pPr>
        <w:pStyle w:val="ListParagraph"/>
        <w:numPr>
          <w:ilvl w:val="1"/>
          <w:numId w:val="63"/>
        </w:numPr>
        <w:jc w:val="both"/>
        <w:rPr>
          <w:color w:val="000000"/>
        </w:rPr>
      </w:pPr>
      <w:r w:rsidRPr="00EE4501">
        <w:rPr>
          <w:b/>
          <w:color w:val="000000"/>
        </w:rPr>
        <w:t>lentelė.</w:t>
      </w:r>
      <w:r w:rsidRPr="0022166E">
        <w:rPr>
          <w:color w:val="000000"/>
        </w:rPr>
        <w:t xml:space="preserve"> Bandymų rezultatai virinant glaistytaisiais elektrodais AV-66, </w:t>
      </w:r>
      <w:r w:rsidRPr="0022166E">
        <w:rPr>
          <w:rFonts w:ascii="Cambria Math" w:hAnsi="Cambria Math" w:cs="Cambria Math"/>
          <w:color w:val="000000"/>
        </w:rPr>
        <w:t>∅</w:t>
      </w:r>
      <w:r>
        <w:rPr>
          <w:rFonts w:ascii="Cambria Math" w:hAnsi="Cambria Math" w:cs="Cambria Math"/>
          <w:color w:val="000000"/>
        </w:rPr>
        <w:t xml:space="preserve"> </w:t>
      </w:r>
      <w:r w:rsidRPr="0022166E">
        <w:rPr>
          <w:color w:val="000000"/>
        </w:rPr>
        <w:t>=</w:t>
      </w:r>
      <w:r>
        <w:rPr>
          <w:color w:val="000000"/>
        </w:rPr>
        <w:t xml:space="preserve"> </w:t>
      </w:r>
      <w:r w:rsidRPr="0022166E">
        <w:rPr>
          <w:color w:val="000000"/>
        </w:rPr>
        <w:t xml:space="preserve">4,0 mm, Iapv = 160 A, </w:t>
      </w:r>
    </w:p>
    <w:p w:rsidR="006F4F56" w:rsidRDefault="00F10CCE" w:rsidP="006F4F56">
      <w:pPr>
        <w:pStyle w:val="ListParagraph"/>
        <w:ind w:left="432" w:firstLine="0"/>
        <w:jc w:val="both"/>
        <w:rPr>
          <w:color w:val="000000"/>
        </w:rPr>
      </w:pPr>
      <w:r w:rsidRPr="0022166E">
        <w:rPr>
          <w:color w:val="000000"/>
        </w:rPr>
        <w:t>U</w:t>
      </w:r>
      <w:r w:rsidRPr="00751D75">
        <w:rPr>
          <w:color w:val="000000"/>
          <w:vertAlign w:val="subscript"/>
        </w:rPr>
        <w:t>l</w:t>
      </w:r>
      <w:r w:rsidRPr="0022166E">
        <w:rPr>
          <w:color w:val="000000"/>
        </w:rPr>
        <w:t xml:space="preserve"> =24,5 V.</w:t>
      </w:r>
      <w:r>
        <w:rPr>
          <w:color w:val="000000"/>
        </w:rPr>
        <w:t>...........................................................................................................................................</w:t>
      </w:r>
      <w:r w:rsidR="00907607">
        <w:rPr>
          <w:color w:val="000000"/>
        </w:rPr>
        <w:t>.70</w:t>
      </w:r>
    </w:p>
    <w:p w:rsidR="006F4F56" w:rsidRDefault="006F4F56"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937762" w:rsidRDefault="00937762" w:rsidP="006F4F56">
      <w:pPr>
        <w:pStyle w:val="ListParagraph"/>
        <w:ind w:left="432" w:firstLine="0"/>
        <w:jc w:val="both"/>
        <w:rPr>
          <w:color w:val="000000"/>
        </w:rPr>
      </w:pPr>
    </w:p>
    <w:p w:rsidR="006F4F56" w:rsidRDefault="006F4F56" w:rsidP="006F4F56">
      <w:pPr>
        <w:pStyle w:val="ListParagraph"/>
        <w:ind w:left="432" w:firstLine="0"/>
        <w:jc w:val="both"/>
        <w:rPr>
          <w:color w:val="000000"/>
        </w:rPr>
      </w:pPr>
    </w:p>
    <w:p w:rsidR="0022166E" w:rsidRPr="004371DD" w:rsidRDefault="0006039E" w:rsidP="004371DD">
      <w:pPr>
        <w:pStyle w:val="Heading1"/>
        <w:jc w:val="center"/>
        <w:rPr>
          <w:color w:val="000000"/>
          <w:sz w:val="28"/>
          <w:szCs w:val="28"/>
        </w:rPr>
      </w:pPr>
      <w:bookmarkStart w:id="3" w:name="_Toc356837722"/>
      <w:r w:rsidRPr="004371DD">
        <w:rPr>
          <w:color w:val="000000"/>
          <w:sz w:val="28"/>
          <w:szCs w:val="28"/>
        </w:rPr>
        <w:lastRenderedPageBreak/>
        <w:t>PAVEIKSLŲ SĄRAŠAS</w:t>
      </w:r>
      <w:bookmarkEnd w:id="3"/>
    </w:p>
    <w:p w:rsidR="006F4F56" w:rsidRDefault="006F4F56" w:rsidP="006F4F56">
      <w:pPr>
        <w:spacing w:line="360" w:lineRule="auto"/>
        <w:ind w:firstLine="562"/>
        <w:rPr>
          <w:color w:val="000000"/>
        </w:rPr>
      </w:pPr>
    </w:p>
    <w:p w:rsidR="006F4F56" w:rsidRDefault="006F4F56" w:rsidP="006F4F56">
      <w:pPr>
        <w:spacing w:line="360" w:lineRule="auto"/>
        <w:ind w:firstLine="562"/>
        <w:rPr>
          <w:color w:val="000000"/>
        </w:rPr>
      </w:pPr>
    </w:p>
    <w:p w:rsidR="000817AE" w:rsidRDefault="0006039E" w:rsidP="00A41B86">
      <w:pPr>
        <w:pStyle w:val="ListParagraph"/>
        <w:numPr>
          <w:ilvl w:val="1"/>
          <w:numId w:val="65"/>
        </w:numPr>
        <w:jc w:val="both"/>
        <w:rPr>
          <w:color w:val="000000"/>
        </w:rPr>
      </w:pPr>
      <w:r w:rsidRPr="0091127F">
        <w:rPr>
          <w:b/>
          <w:color w:val="000000"/>
        </w:rPr>
        <w:t>pav.</w:t>
      </w:r>
      <w:r>
        <w:rPr>
          <w:color w:val="000000"/>
        </w:rPr>
        <w:t xml:space="preserve"> Suvirinimo keitiklio schemini</w:t>
      </w:r>
      <w:r w:rsidRPr="000817AE">
        <w:rPr>
          <w:color w:val="000000"/>
        </w:rPr>
        <w:t>s bendras vaizdas.</w:t>
      </w:r>
      <w:r>
        <w:rPr>
          <w:color w:val="000000"/>
        </w:rPr>
        <w:t>.</w:t>
      </w:r>
      <w:r w:rsidR="0091127F">
        <w:rPr>
          <w:color w:val="000000"/>
        </w:rPr>
        <w:t>.........................</w:t>
      </w:r>
      <w:r>
        <w:rPr>
          <w:color w:val="000000"/>
        </w:rPr>
        <w:t>..............................................</w:t>
      </w:r>
      <w:r w:rsidR="006D1C71">
        <w:rPr>
          <w:color w:val="000000"/>
        </w:rPr>
        <w:t>.15</w:t>
      </w:r>
    </w:p>
    <w:p w:rsidR="0006039E" w:rsidRDefault="0006039E" w:rsidP="00A41B86">
      <w:pPr>
        <w:pStyle w:val="ListParagraph"/>
        <w:numPr>
          <w:ilvl w:val="1"/>
          <w:numId w:val="65"/>
        </w:numPr>
        <w:jc w:val="both"/>
        <w:rPr>
          <w:color w:val="000000"/>
        </w:rPr>
      </w:pPr>
      <w:r w:rsidRPr="0091127F">
        <w:rPr>
          <w:b/>
          <w:color w:val="000000"/>
        </w:rPr>
        <w:t>pav.</w:t>
      </w:r>
      <w:r w:rsidRPr="000817AE">
        <w:rPr>
          <w:color w:val="000000"/>
        </w:rPr>
        <w:t xml:space="preserve"> Suvirin</w:t>
      </w:r>
      <w:r>
        <w:rPr>
          <w:color w:val="000000"/>
        </w:rPr>
        <w:t>imo transformatoriaus scheminis</w:t>
      </w:r>
      <w:r w:rsidRPr="000817AE">
        <w:rPr>
          <w:color w:val="000000"/>
        </w:rPr>
        <w:t xml:space="preserve"> bendras vaizdas.</w:t>
      </w:r>
      <w:r>
        <w:rPr>
          <w:color w:val="000000"/>
        </w:rPr>
        <w:t>......................</w:t>
      </w:r>
      <w:r w:rsidR="00D755E1">
        <w:rPr>
          <w:color w:val="000000"/>
        </w:rPr>
        <w:t>...............................</w:t>
      </w:r>
      <w:r>
        <w:rPr>
          <w:color w:val="000000"/>
        </w:rPr>
        <w:t>....</w:t>
      </w:r>
      <w:r w:rsidR="006D1C71">
        <w:rPr>
          <w:color w:val="000000"/>
        </w:rPr>
        <w:t>.16</w:t>
      </w:r>
    </w:p>
    <w:p w:rsidR="0006039E" w:rsidRDefault="0006039E" w:rsidP="00A41B86">
      <w:pPr>
        <w:pStyle w:val="ListParagraph"/>
        <w:numPr>
          <w:ilvl w:val="1"/>
          <w:numId w:val="65"/>
        </w:numPr>
        <w:jc w:val="both"/>
        <w:rPr>
          <w:color w:val="000000"/>
        </w:rPr>
      </w:pPr>
      <w:r w:rsidRPr="0091127F">
        <w:rPr>
          <w:b/>
          <w:color w:val="000000"/>
        </w:rPr>
        <w:t>pav.</w:t>
      </w:r>
      <w:r w:rsidRPr="000817AE">
        <w:rPr>
          <w:color w:val="000000"/>
        </w:rPr>
        <w:t xml:space="preserve"> </w:t>
      </w:r>
      <w:r>
        <w:rPr>
          <w:color w:val="000000"/>
        </w:rPr>
        <w:t>Suvirinimo lygintuvo scheminis</w:t>
      </w:r>
      <w:r w:rsidRPr="000817AE">
        <w:rPr>
          <w:color w:val="000000"/>
        </w:rPr>
        <w:t xml:space="preserve"> bendras vaizdas.</w:t>
      </w:r>
      <w:r>
        <w:rPr>
          <w:color w:val="000000"/>
        </w:rPr>
        <w:t>.</w:t>
      </w:r>
      <w:r w:rsidR="0091127F">
        <w:rPr>
          <w:color w:val="000000"/>
        </w:rPr>
        <w:t>........................</w:t>
      </w:r>
      <w:r>
        <w:rPr>
          <w:color w:val="000000"/>
        </w:rPr>
        <w:t>.............................................</w:t>
      </w:r>
      <w:r w:rsidR="006D1C71">
        <w:rPr>
          <w:color w:val="000000"/>
        </w:rPr>
        <w:t>.17</w:t>
      </w:r>
    </w:p>
    <w:p w:rsidR="0006039E" w:rsidRDefault="0006039E" w:rsidP="00A41B86">
      <w:pPr>
        <w:pStyle w:val="ListParagraph"/>
        <w:numPr>
          <w:ilvl w:val="1"/>
          <w:numId w:val="65"/>
        </w:numPr>
        <w:jc w:val="both"/>
        <w:rPr>
          <w:color w:val="000000"/>
        </w:rPr>
      </w:pPr>
      <w:r w:rsidRPr="0091127F">
        <w:rPr>
          <w:b/>
          <w:color w:val="000000"/>
        </w:rPr>
        <w:t>pav.</w:t>
      </w:r>
      <w:r w:rsidRPr="000817AE">
        <w:rPr>
          <w:color w:val="000000"/>
        </w:rPr>
        <w:t xml:space="preserve"> S</w:t>
      </w:r>
      <w:r>
        <w:rPr>
          <w:color w:val="000000"/>
        </w:rPr>
        <w:t>uvirinimo inverterio scheminis</w:t>
      </w:r>
      <w:r w:rsidRPr="000817AE">
        <w:rPr>
          <w:color w:val="000000"/>
        </w:rPr>
        <w:t xml:space="preserve"> bendras vaizdas.</w:t>
      </w:r>
      <w:r w:rsidR="0091127F">
        <w:rPr>
          <w:color w:val="000000"/>
        </w:rPr>
        <w:t>......................................................................</w:t>
      </w:r>
      <w:r w:rsidR="006D1C71">
        <w:rPr>
          <w:color w:val="000000"/>
        </w:rPr>
        <w:t>.18</w:t>
      </w:r>
    </w:p>
    <w:p w:rsidR="0091127F" w:rsidRPr="0091127F" w:rsidRDefault="0091127F" w:rsidP="00A41B86">
      <w:pPr>
        <w:pStyle w:val="ListParagraph"/>
        <w:numPr>
          <w:ilvl w:val="0"/>
          <w:numId w:val="65"/>
        </w:numPr>
        <w:jc w:val="both"/>
        <w:rPr>
          <w:vanish/>
          <w:color w:val="000000"/>
        </w:rPr>
      </w:pPr>
    </w:p>
    <w:p w:rsidR="0006039E" w:rsidRDefault="0091127F" w:rsidP="00A41B86">
      <w:pPr>
        <w:pStyle w:val="ListParagraph"/>
        <w:numPr>
          <w:ilvl w:val="1"/>
          <w:numId w:val="65"/>
        </w:numPr>
        <w:jc w:val="both"/>
        <w:rPr>
          <w:color w:val="000000"/>
        </w:rPr>
      </w:pPr>
      <w:r w:rsidRPr="0091127F">
        <w:rPr>
          <w:b/>
          <w:color w:val="000000"/>
        </w:rPr>
        <w:t>pav.</w:t>
      </w:r>
      <w:r>
        <w:rPr>
          <w:color w:val="000000"/>
        </w:rPr>
        <w:t xml:space="preserve"> Elektrodinio metalo scheminis</w:t>
      </w:r>
      <w:r w:rsidRPr="000817AE">
        <w:rPr>
          <w:color w:val="000000"/>
        </w:rPr>
        <w:t xml:space="preserve"> pernešimas trumpaisiais jungimais.</w:t>
      </w:r>
      <w:r>
        <w:rPr>
          <w:color w:val="000000"/>
        </w:rPr>
        <w:t>...........................................</w:t>
      </w:r>
      <w:r w:rsidR="006D1C71">
        <w:rPr>
          <w:color w:val="000000"/>
        </w:rPr>
        <w:t>.19</w:t>
      </w:r>
    </w:p>
    <w:p w:rsidR="0091127F" w:rsidRDefault="0091127F" w:rsidP="00A41B86">
      <w:pPr>
        <w:pStyle w:val="ListParagraph"/>
        <w:numPr>
          <w:ilvl w:val="1"/>
          <w:numId w:val="65"/>
        </w:numPr>
        <w:jc w:val="both"/>
        <w:rPr>
          <w:color w:val="000000"/>
        </w:rPr>
      </w:pPr>
      <w:r w:rsidRPr="0091127F">
        <w:rPr>
          <w:b/>
          <w:color w:val="000000"/>
        </w:rPr>
        <w:t>pav.</w:t>
      </w:r>
      <w:r>
        <w:rPr>
          <w:color w:val="000000"/>
        </w:rPr>
        <w:t xml:space="preserve"> Elektrodinio metalo scheminis</w:t>
      </w:r>
      <w:r w:rsidRPr="000817AE">
        <w:rPr>
          <w:color w:val="000000"/>
        </w:rPr>
        <w:t xml:space="preserve"> pernešimas lašais: A – stambialašelinis, B – smulkialašelinis,</w:t>
      </w:r>
    </w:p>
    <w:p w:rsidR="0006039E" w:rsidRDefault="0091127F" w:rsidP="0091127F">
      <w:pPr>
        <w:pStyle w:val="ListParagraph"/>
        <w:ind w:left="432" w:firstLine="0"/>
        <w:jc w:val="both"/>
        <w:rPr>
          <w:color w:val="000000"/>
        </w:rPr>
      </w:pPr>
      <w:r w:rsidRPr="000817AE">
        <w:rPr>
          <w:color w:val="000000"/>
        </w:rPr>
        <w:t>C – srovinis.</w:t>
      </w:r>
      <w:r>
        <w:rPr>
          <w:color w:val="000000"/>
        </w:rPr>
        <w:t>.........................................................................................................................................</w:t>
      </w:r>
      <w:r w:rsidR="006D1C71">
        <w:rPr>
          <w:color w:val="000000"/>
        </w:rPr>
        <w:t>.20</w:t>
      </w:r>
    </w:p>
    <w:p w:rsidR="0091127F" w:rsidRDefault="0091127F" w:rsidP="00A41B86">
      <w:pPr>
        <w:pStyle w:val="ListParagraph"/>
        <w:numPr>
          <w:ilvl w:val="1"/>
          <w:numId w:val="65"/>
        </w:numPr>
        <w:jc w:val="both"/>
        <w:rPr>
          <w:color w:val="000000"/>
        </w:rPr>
      </w:pPr>
      <w:r w:rsidRPr="0091127F">
        <w:rPr>
          <w:b/>
          <w:color w:val="000000"/>
        </w:rPr>
        <w:t>pav.</w:t>
      </w:r>
      <w:r w:rsidR="008E4928">
        <w:rPr>
          <w:color w:val="000000"/>
        </w:rPr>
        <w:t xml:space="preserve"> Metalo lašą</w:t>
      </w:r>
      <w:r w:rsidRPr="000817AE">
        <w:rPr>
          <w:color w:val="000000"/>
        </w:rPr>
        <w:t xml:space="preserve"> suvirinimo zonoje veikiančios jėgos: 1 – dujų srautų reaktyvinė jėga, 2 – lanko slėgio jėga, 3 – paviršinio įtempio jėga, 4 – glaudos efektas, 5 – gravitacinė jėga.</w:t>
      </w:r>
      <w:r>
        <w:rPr>
          <w:color w:val="000000"/>
        </w:rPr>
        <w:t>............................</w:t>
      </w:r>
      <w:r w:rsidR="006D1C71">
        <w:rPr>
          <w:color w:val="000000"/>
        </w:rPr>
        <w:t>.21</w:t>
      </w:r>
    </w:p>
    <w:p w:rsidR="0091127F" w:rsidRPr="0091127F" w:rsidRDefault="0091127F" w:rsidP="00A41B86">
      <w:pPr>
        <w:pStyle w:val="ListParagraph"/>
        <w:numPr>
          <w:ilvl w:val="0"/>
          <w:numId w:val="65"/>
        </w:numPr>
        <w:jc w:val="both"/>
        <w:rPr>
          <w:vanish/>
          <w:color w:val="000000"/>
        </w:rPr>
      </w:pPr>
    </w:p>
    <w:p w:rsidR="0091127F" w:rsidRPr="0091127F" w:rsidRDefault="0091127F" w:rsidP="00A41B86">
      <w:pPr>
        <w:pStyle w:val="ListParagraph"/>
        <w:numPr>
          <w:ilvl w:val="0"/>
          <w:numId w:val="65"/>
        </w:numPr>
        <w:jc w:val="both"/>
        <w:rPr>
          <w:vanish/>
          <w:color w:val="000000"/>
        </w:rPr>
      </w:pPr>
    </w:p>
    <w:p w:rsidR="0091127F" w:rsidRDefault="0091127F" w:rsidP="00A41B86">
      <w:pPr>
        <w:pStyle w:val="ListParagraph"/>
        <w:numPr>
          <w:ilvl w:val="1"/>
          <w:numId w:val="65"/>
        </w:numPr>
        <w:jc w:val="both"/>
        <w:rPr>
          <w:color w:val="000000"/>
        </w:rPr>
      </w:pPr>
      <w:r w:rsidRPr="0091127F">
        <w:rPr>
          <w:b/>
          <w:color w:val="000000"/>
        </w:rPr>
        <w:t>pav.</w:t>
      </w:r>
      <w:r w:rsidRPr="000817AE">
        <w:rPr>
          <w:color w:val="000000"/>
        </w:rPr>
        <w:t xml:space="preserve"> Suvirinimo šaltinio </w:t>
      </w:r>
      <w:r>
        <w:rPr>
          <w:color w:val="000000"/>
        </w:rPr>
        <w:t>„Selco Quasar 270 RC” scheminis</w:t>
      </w:r>
      <w:r w:rsidRPr="000817AE">
        <w:rPr>
          <w:color w:val="000000"/>
        </w:rPr>
        <w:t xml:space="preserve">  bendras vaizdas.</w:t>
      </w:r>
      <w:r>
        <w:rPr>
          <w:color w:val="000000"/>
        </w:rPr>
        <w:t>..................................</w:t>
      </w:r>
      <w:r w:rsidR="006D1C71">
        <w:rPr>
          <w:color w:val="000000"/>
        </w:rPr>
        <w:t>.24</w:t>
      </w:r>
    </w:p>
    <w:p w:rsidR="0091127F" w:rsidRDefault="0091127F" w:rsidP="00A41B86">
      <w:pPr>
        <w:pStyle w:val="ListParagraph"/>
        <w:numPr>
          <w:ilvl w:val="1"/>
          <w:numId w:val="65"/>
        </w:numPr>
        <w:jc w:val="both"/>
        <w:rPr>
          <w:color w:val="000000"/>
        </w:rPr>
      </w:pPr>
      <w:r w:rsidRPr="0091127F">
        <w:rPr>
          <w:b/>
          <w:color w:val="000000"/>
        </w:rPr>
        <w:t>pav.</w:t>
      </w:r>
      <w:r w:rsidRPr="000817AE">
        <w:rPr>
          <w:color w:val="000000"/>
        </w:rPr>
        <w:t xml:space="preserve"> Suvirinimo a</w:t>
      </w:r>
      <w:r>
        <w:rPr>
          <w:color w:val="000000"/>
        </w:rPr>
        <w:t>utomato „АДС-1000-2“ scheminis</w:t>
      </w:r>
      <w:r w:rsidRPr="000817AE">
        <w:rPr>
          <w:color w:val="000000"/>
        </w:rPr>
        <w:t xml:space="preserve"> bendras vaizdas.  1 – vežimėlis, 2 – sankabos valdymo rankenėlė, 3 –  valdymo pultas, 4 – aukščio keitiklis, 5 – glaistytųjų elektrodų </w:t>
      </w:r>
    </w:p>
    <w:p w:rsidR="0091127F" w:rsidRDefault="0091127F" w:rsidP="0091127F">
      <w:pPr>
        <w:pStyle w:val="ListParagraph"/>
        <w:ind w:left="432" w:firstLine="0"/>
        <w:jc w:val="both"/>
        <w:rPr>
          <w:color w:val="000000"/>
        </w:rPr>
      </w:pPr>
      <w:r w:rsidRPr="000817AE">
        <w:rPr>
          <w:color w:val="000000"/>
        </w:rPr>
        <w:t>tiekimo mechanizmas, 6 glaistytųjų elektrodų laikiklis ir pasvirimo kampo valdiklis.</w:t>
      </w:r>
      <w:r w:rsidR="00211846">
        <w:rPr>
          <w:color w:val="000000"/>
        </w:rPr>
        <w:t>......................</w:t>
      </w:r>
      <w:r w:rsidR="00FD18D1">
        <w:rPr>
          <w:color w:val="000000"/>
        </w:rPr>
        <w:t>.25</w:t>
      </w:r>
    </w:p>
    <w:p w:rsidR="0091127F" w:rsidRDefault="00211846" w:rsidP="00A41B86">
      <w:pPr>
        <w:pStyle w:val="ListParagraph"/>
        <w:numPr>
          <w:ilvl w:val="1"/>
          <w:numId w:val="65"/>
        </w:numPr>
        <w:jc w:val="both"/>
        <w:rPr>
          <w:color w:val="000000"/>
        </w:rPr>
      </w:pPr>
      <w:r w:rsidRPr="0091127F">
        <w:rPr>
          <w:b/>
          <w:color w:val="000000"/>
        </w:rPr>
        <w:t>pav.</w:t>
      </w:r>
      <w:r w:rsidRPr="000817AE">
        <w:rPr>
          <w:color w:val="000000"/>
        </w:rPr>
        <w:t xml:space="preserve"> Suvirinimo traktoriaus „АДC -1000-2“ valdymo pultas.</w:t>
      </w:r>
      <w:r>
        <w:rPr>
          <w:color w:val="000000"/>
        </w:rPr>
        <w:t>............................................................</w:t>
      </w:r>
      <w:r w:rsidR="00FD18D1">
        <w:rPr>
          <w:color w:val="000000"/>
        </w:rPr>
        <w:t>.26</w:t>
      </w:r>
    </w:p>
    <w:p w:rsidR="00211846" w:rsidRDefault="00211846" w:rsidP="00A41B86">
      <w:pPr>
        <w:pStyle w:val="ListParagraph"/>
        <w:numPr>
          <w:ilvl w:val="1"/>
          <w:numId w:val="65"/>
        </w:numPr>
        <w:jc w:val="both"/>
        <w:rPr>
          <w:color w:val="000000"/>
        </w:rPr>
      </w:pPr>
      <w:r w:rsidRPr="0091127F">
        <w:rPr>
          <w:b/>
          <w:color w:val="000000"/>
        </w:rPr>
        <w:t>pav.</w:t>
      </w:r>
      <w:r w:rsidRPr="000817AE">
        <w:rPr>
          <w:color w:val="000000"/>
        </w:rPr>
        <w:t xml:space="preserve"> Oscilografe fiksuojamos srovės ir įtampos oscilogramos įrašomos asmeninio </w:t>
      </w:r>
    </w:p>
    <w:p w:rsidR="00211846" w:rsidRDefault="00211846" w:rsidP="00211846">
      <w:pPr>
        <w:pStyle w:val="ListParagraph"/>
        <w:ind w:left="432" w:firstLine="0"/>
        <w:jc w:val="both"/>
        <w:rPr>
          <w:color w:val="000000"/>
        </w:rPr>
      </w:pPr>
      <w:r w:rsidRPr="000817AE">
        <w:rPr>
          <w:color w:val="000000"/>
        </w:rPr>
        <w:t>kompiuterio kietajame diske.</w:t>
      </w:r>
      <w:r>
        <w:rPr>
          <w:color w:val="000000"/>
        </w:rPr>
        <w:t>...............................................................................................................</w:t>
      </w:r>
      <w:r w:rsidR="00FD18D1">
        <w:rPr>
          <w:color w:val="000000"/>
        </w:rPr>
        <w:t>.27</w:t>
      </w:r>
    </w:p>
    <w:p w:rsidR="00211846" w:rsidRDefault="00211846" w:rsidP="00A41B86">
      <w:pPr>
        <w:pStyle w:val="ListParagraph"/>
        <w:numPr>
          <w:ilvl w:val="1"/>
          <w:numId w:val="65"/>
        </w:numPr>
        <w:jc w:val="both"/>
        <w:rPr>
          <w:color w:val="000000"/>
        </w:rPr>
      </w:pPr>
      <w:r w:rsidRPr="0091127F">
        <w:rPr>
          <w:b/>
          <w:color w:val="000000"/>
        </w:rPr>
        <w:t>pav.</w:t>
      </w:r>
      <w:r w:rsidRPr="000817AE">
        <w:rPr>
          <w:color w:val="000000"/>
        </w:rPr>
        <w:t xml:space="preserve"> Elektroninės svarstyklės „KERN 573“.</w:t>
      </w:r>
      <w:r>
        <w:rPr>
          <w:color w:val="000000"/>
        </w:rPr>
        <w:t>.......................................................................................</w:t>
      </w:r>
      <w:r w:rsidR="00FD18D1">
        <w:rPr>
          <w:color w:val="000000"/>
        </w:rPr>
        <w:t>.27</w:t>
      </w:r>
    </w:p>
    <w:p w:rsidR="00211846" w:rsidRDefault="00211846" w:rsidP="00A41B86">
      <w:pPr>
        <w:pStyle w:val="ListParagraph"/>
        <w:numPr>
          <w:ilvl w:val="1"/>
          <w:numId w:val="65"/>
        </w:numPr>
        <w:jc w:val="both"/>
        <w:rPr>
          <w:color w:val="000000"/>
        </w:rPr>
      </w:pPr>
      <w:r w:rsidRPr="0091127F">
        <w:rPr>
          <w:b/>
          <w:color w:val="000000"/>
        </w:rPr>
        <w:t>pav.</w:t>
      </w:r>
      <w:r>
        <w:rPr>
          <w:color w:val="000000"/>
        </w:rPr>
        <w:t xml:space="preserve"> </w:t>
      </w:r>
      <w:r w:rsidRPr="000817AE">
        <w:rPr>
          <w:color w:val="000000"/>
        </w:rPr>
        <w:t>Tyrimams paruoštos S235J2 (LST EN 10025:2004) plieninės plokštelės.</w:t>
      </w:r>
      <w:r>
        <w:rPr>
          <w:color w:val="000000"/>
        </w:rPr>
        <w:t>.................................</w:t>
      </w:r>
      <w:r w:rsidR="00FD18D1">
        <w:rPr>
          <w:color w:val="000000"/>
        </w:rPr>
        <w:t>.29</w:t>
      </w:r>
    </w:p>
    <w:p w:rsidR="00211846" w:rsidRDefault="00211846" w:rsidP="00A41B86">
      <w:pPr>
        <w:pStyle w:val="ListParagraph"/>
        <w:numPr>
          <w:ilvl w:val="1"/>
          <w:numId w:val="65"/>
        </w:numPr>
        <w:jc w:val="both"/>
        <w:rPr>
          <w:color w:val="000000"/>
        </w:rPr>
      </w:pPr>
      <w:r w:rsidRPr="0091127F">
        <w:rPr>
          <w:b/>
          <w:color w:val="000000"/>
        </w:rPr>
        <w:t>pav.</w:t>
      </w:r>
      <w:r w:rsidRPr="000817AE">
        <w:rPr>
          <w:color w:val="000000"/>
        </w:rPr>
        <w:t xml:space="preserve"> AV-23 ir AV-66 glaistytieji elektrodai.</w:t>
      </w:r>
      <w:r>
        <w:rPr>
          <w:color w:val="000000"/>
        </w:rPr>
        <w:t>.......................................................................................</w:t>
      </w:r>
      <w:r w:rsidR="00FD18D1">
        <w:rPr>
          <w:color w:val="000000"/>
        </w:rPr>
        <w:t>.29</w:t>
      </w:r>
    </w:p>
    <w:p w:rsidR="00211846" w:rsidRPr="00211846" w:rsidRDefault="00211846" w:rsidP="00A41B86">
      <w:pPr>
        <w:pStyle w:val="ListParagraph"/>
        <w:numPr>
          <w:ilvl w:val="0"/>
          <w:numId w:val="65"/>
        </w:numPr>
        <w:jc w:val="both"/>
        <w:rPr>
          <w:vanish/>
          <w:color w:val="000000"/>
        </w:rPr>
      </w:pPr>
    </w:p>
    <w:p w:rsidR="00211846" w:rsidRDefault="00211846" w:rsidP="00A41B86">
      <w:pPr>
        <w:pStyle w:val="ListParagraph"/>
        <w:numPr>
          <w:ilvl w:val="1"/>
          <w:numId w:val="65"/>
        </w:numPr>
        <w:jc w:val="both"/>
        <w:rPr>
          <w:color w:val="000000"/>
        </w:rPr>
      </w:pPr>
      <w:r w:rsidRPr="00211846">
        <w:rPr>
          <w:b/>
          <w:color w:val="000000"/>
        </w:rPr>
        <w:t>pav.</w:t>
      </w:r>
      <w:r>
        <w:rPr>
          <w:color w:val="000000"/>
        </w:rPr>
        <w:t xml:space="preserve"> </w:t>
      </w:r>
      <w:r w:rsidRPr="000817AE">
        <w:rPr>
          <w:color w:val="000000"/>
        </w:rPr>
        <w:t xml:space="preserve">Bandymų stendas. 1 – suvirinimo traktorius, 2 – šuntas, 3 – ampermetras, </w:t>
      </w:r>
    </w:p>
    <w:p w:rsidR="00211846" w:rsidRPr="00211846" w:rsidRDefault="00211846" w:rsidP="00211846">
      <w:pPr>
        <w:pStyle w:val="ListParagraph"/>
        <w:ind w:left="432" w:firstLine="0"/>
        <w:jc w:val="both"/>
        <w:rPr>
          <w:color w:val="000000"/>
        </w:rPr>
      </w:pPr>
      <w:r w:rsidRPr="000817AE">
        <w:rPr>
          <w:color w:val="000000"/>
        </w:rPr>
        <w:t xml:space="preserve">4 – </w:t>
      </w:r>
      <w:r>
        <w:rPr>
          <w:color w:val="000000"/>
        </w:rPr>
        <w:t xml:space="preserve">suvirinimo šaltinis, </w:t>
      </w:r>
      <w:r w:rsidRPr="00211846">
        <w:rPr>
          <w:color w:val="000000"/>
        </w:rPr>
        <w:t>5 – osciloskopas, 6 – asmeninis kompiuteris.......</w:t>
      </w:r>
      <w:r>
        <w:rPr>
          <w:color w:val="000000"/>
        </w:rPr>
        <w:t>...............</w:t>
      </w:r>
      <w:r w:rsidRPr="00211846">
        <w:rPr>
          <w:color w:val="000000"/>
        </w:rPr>
        <w:t>............................</w:t>
      </w:r>
      <w:r w:rsidR="00FD18D1">
        <w:rPr>
          <w:color w:val="000000"/>
        </w:rPr>
        <w:t>32</w:t>
      </w:r>
    </w:p>
    <w:p w:rsidR="00211846" w:rsidRDefault="00211846" w:rsidP="00A41B86">
      <w:pPr>
        <w:pStyle w:val="ListParagraph"/>
        <w:numPr>
          <w:ilvl w:val="1"/>
          <w:numId w:val="65"/>
        </w:numPr>
        <w:jc w:val="both"/>
        <w:rPr>
          <w:color w:val="000000"/>
        </w:rPr>
      </w:pPr>
      <w:r w:rsidRPr="00211846">
        <w:rPr>
          <w:b/>
          <w:color w:val="000000"/>
        </w:rPr>
        <w:t>pav.</w:t>
      </w:r>
      <w:r w:rsidRPr="000817AE">
        <w:rPr>
          <w:color w:val="000000"/>
        </w:rPr>
        <w:t xml:space="preserve"> Srovės stiprio ir įtampos oscilogramos.</w:t>
      </w:r>
      <w:r>
        <w:rPr>
          <w:color w:val="000000"/>
        </w:rPr>
        <w:t>...............................................................</w:t>
      </w:r>
      <w:r w:rsidR="00D755E1">
        <w:rPr>
          <w:color w:val="000000"/>
        </w:rPr>
        <w:t>.................</w:t>
      </w:r>
      <w:r>
        <w:rPr>
          <w:color w:val="000000"/>
        </w:rPr>
        <w:t>......</w:t>
      </w:r>
      <w:r w:rsidR="00FD18D1">
        <w:rPr>
          <w:color w:val="000000"/>
        </w:rPr>
        <w:t>..33</w:t>
      </w:r>
    </w:p>
    <w:p w:rsidR="00211846" w:rsidRPr="00211846" w:rsidRDefault="00211846" w:rsidP="00A41B86">
      <w:pPr>
        <w:pStyle w:val="ListParagraph"/>
        <w:numPr>
          <w:ilvl w:val="0"/>
          <w:numId w:val="65"/>
        </w:numPr>
        <w:jc w:val="both"/>
        <w:rPr>
          <w:vanish/>
          <w:color w:val="000000"/>
        </w:rPr>
      </w:pPr>
    </w:p>
    <w:p w:rsidR="00211846" w:rsidRDefault="00211846" w:rsidP="00A41B86">
      <w:pPr>
        <w:pStyle w:val="ListParagraph"/>
        <w:numPr>
          <w:ilvl w:val="1"/>
          <w:numId w:val="65"/>
        </w:numPr>
        <w:jc w:val="both"/>
        <w:rPr>
          <w:color w:val="000000"/>
        </w:rPr>
      </w:pPr>
      <w:r w:rsidRPr="00211846">
        <w:rPr>
          <w:b/>
          <w:color w:val="000000"/>
        </w:rPr>
        <w:t>pav.</w:t>
      </w:r>
      <w:r w:rsidRPr="000817AE">
        <w:rPr>
          <w:color w:val="000000"/>
        </w:rPr>
        <w:t xml:space="preserve"> Virintinės siūlės schematinės pagrindinės sritys.</w:t>
      </w:r>
      <w:r>
        <w:rPr>
          <w:color w:val="000000"/>
        </w:rPr>
        <w:t>........................................................................</w:t>
      </w:r>
      <w:r w:rsidR="00FD18D1">
        <w:rPr>
          <w:color w:val="000000"/>
        </w:rPr>
        <w:t>.35</w:t>
      </w:r>
    </w:p>
    <w:p w:rsidR="00211846" w:rsidRPr="00D70038" w:rsidRDefault="00211846" w:rsidP="00A41B86">
      <w:pPr>
        <w:pStyle w:val="ListParagraph"/>
        <w:numPr>
          <w:ilvl w:val="1"/>
          <w:numId w:val="65"/>
        </w:numPr>
        <w:jc w:val="both"/>
        <w:rPr>
          <w:color w:val="000000"/>
        </w:rPr>
      </w:pPr>
      <w:r w:rsidRPr="00211846">
        <w:rPr>
          <w:b/>
          <w:color w:val="000000"/>
        </w:rPr>
        <w:t>pav.</w:t>
      </w:r>
      <w:r w:rsidRPr="000817AE">
        <w:rPr>
          <w:color w:val="000000"/>
        </w:rPr>
        <w:t xml:space="preserve"> 4 mm ir 6 mm storio pagrindinio metalo mikrostruktūra. Ėsdinta </w:t>
      </w:r>
      <w:r w:rsidRPr="00D70038">
        <w:rPr>
          <w:color w:val="000000"/>
        </w:rPr>
        <w:t>4 % nitaliu.</w:t>
      </w:r>
      <w:r w:rsidR="00D70038" w:rsidRPr="00D70038">
        <w:rPr>
          <w:color w:val="000000"/>
        </w:rPr>
        <w:t>..........</w:t>
      </w:r>
      <w:r w:rsidRPr="00D70038">
        <w:rPr>
          <w:color w:val="000000"/>
        </w:rPr>
        <w:t>.</w:t>
      </w:r>
      <w:r w:rsidR="00D70038" w:rsidRPr="00D70038">
        <w:rPr>
          <w:color w:val="000000"/>
        </w:rPr>
        <w:t>...</w:t>
      </w:r>
      <w:r w:rsidR="00D70038">
        <w:rPr>
          <w:color w:val="000000"/>
        </w:rPr>
        <w:t>...</w:t>
      </w:r>
      <w:r w:rsidR="00D70038" w:rsidRPr="00D70038">
        <w:rPr>
          <w:color w:val="000000"/>
        </w:rPr>
        <w:t>.........</w:t>
      </w:r>
      <w:r w:rsidR="00FD18D1">
        <w:rPr>
          <w:color w:val="000000"/>
        </w:rPr>
        <w:t>.36</w:t>
      </w:r>
    </w:p>
    <w:p w:rsidR="00211846" w:rsidRDefault="00211846" w:rsidP="00A41B86">
      <w:pPr>
        <w:pStyle w:val="ListParagraph"/>
        <w:numPr>
          <w:ilvl w:val="1"/>
          <w:numId w:val="65"/>
        </w:numPr>
        <w:jc w:val="both"/>
        <w:rPr>
          <w:color w:val="000000"/>
        </w:rPr>
      </w:pPr>
      <w:r w:rsidRPr="00211846">
        <w:rPr>
          <w:b/>
          <w:color w:val="000000"/>
        </w:rPr>
        <w:t>pav.</w:t>
      </w:r>
      <w:r w:rsidRPr="00211846">
        <w:rPr>
          <w:color w:val="000000"/>
        </w:rPr>
        <w:t xml:space="preserve"> </w:t>
      </w:r>
      <w:r w:rsidRPr="000817AE">
        <w:rPr>
          <w:color w:val="000000"/>
        </w:rPr>
        <w:t>10 mm storio valcuoto pagrindinio metalo mikrostruktūra. Ėsdinta 4</w:t>
      </w:r>
      <w:r>
        <w:rPr>
          <w:color w:val="000000"/>
        </w:rPr>
        <w:t xml:space="preserve"> </w:t>
      </w:r>
      <w:r w:rsidRPr="000817AE">
        <w:rPr>
          <w:color w:val="000000"/>
        </w:rPr>
        <w:t>% nitaliu</w:t>
      </w:r>
      <w:r>
        <w:rPr>
          <w:color w:val="000000"/>
        </w:rPr>
        <w:t>........................</w:t>
      </w:r>
      <w:r w:rsidR="00FD18D1">
        <w:rPr>
          <w:color w:val="000000"/>
        </w:rPr>
        <w:t>.36</w:t>
      </w:r>
    </w:p>
    <w:p w:rsidR="00D70038" w:rsidRDefault="00211846" w:rsidP="00A41B86">
      <w:pPr>
        <w:pStyle w:val="ListParagraph"/>
        <w:numPr>
          <w:ilvl w:val="1"/>
          <w:numId w:val="65"/>
        </w:numPr>
        <w:jc w:val="both"/>
        <w:rPr>
          <w:color w:val="000000"/>
        </w:rPr>
      </w:pPr>
      <w:r w:rsidRPr="00211846">
        <w:rPr>
          <w:b/>
          <w:color w:val="000000"/>
        </w:rPr>
        <w:t>pav.</w:t>
      </w:r>
      <w:r w:rsidRPr="000817AE">
        <w:rPr>
          <w:color w:val="000000"/>
        </w:rPr>
        <w:t xml:space="preserve"> Terminio poveikio sritis, virinant rutilo glaistytaisiais elektrodais. Ėsdinta  </w:t>
      </w:r>
    </w:p>
    <w:p w:rsidR="00211846" w:rsidRPr="00D70038" w:rsidRDefault="00211846" w:rsidP="00D70038">
      <w:pPr>
        <w:pStyle w:val="ListParagraph"/>
        <w:ind w:left="432" w:firstLine="0"/>
        <w:jc w:val="both"/>
        <w:rPr>
          <w:color w:val="000000"/>
        </w:rPr>
      </w:pPr>
      <w:r w:rsidRPr="00D70038">
        <w:rPr>
          <w:color w:val="000000"/>
        </w:rPr>
        <w:t>4 %  nitaliu.........</w:t>
      </w:r>
      <w:r w:rsidR="00D70038">
        <w:rPr>
          <w:color w:val="000000"/>
        </w:rPr>
        <w:t>................................................................................................................................</w:t>
      </w:r>
      <w:r w:rsidR="00FD18D1">
        <w:rPr>
          <w:color w:val="000000"/>
        </w:rPr>
        <w:t>...37</w:t>
      </w:r>
    </w:p>
    <w:p w:rsidR="00211846" w:rsidRDefault="002B2FC9" w:rsidP="00A41B86">
      <w:pPr>
        <w:pStyle w:val="ListParagraph"/>
        <w:numPr>
          <w:ilvl w:val="1"/>
          <w:numId w:val="65"/>
        </w:numPr>
        <w:jc w:val="both"/>
        <w:rPr>
          <w:color w:val="000000"/>
        </w:rPr>
      </w:pPr>
      <w:r w:rsidRPr="00211846">
        <w:rPr>
          <w:b/>
          <w:color w:val="000000"/>
        </w:rPr>
        <w:t xml:space="preserve">pav. </w:t>
      </w:r>
      <w:r w:rsidRPr="000817AE">
        <w:rPr>
          <w:color w:val="000000"/>
        </w:rPr>
        <w:t>Terminio poveikio sritis, virinant baziniais glaistytaisiais elektrodais. Ėsdinta 4</w:t>
      </w:r>
      <w:r>
        <w:rPr>
          <w:color w:val="000000"/>
        </w:rPr>
        <w:t xml:space="preserve"> % nitaliu.......</w:t>
      </w:r>
      <w:r w:rsidR="00FD18D1">
        <w:rPr>
          <w:color w:val="000000"/>
        </w:rPr>
        <w:t>.37</w:t>
      </w:r>
    </w:p>
    <w:p w:rsidR="00211846" w:rsidRDefault="002B2FC9" w:rsidP="00A41B86">
      <w:pPr>
        <w:pStyle w:val="ListParagraph"/>
        <w:numPr>
          <w:ilvl w:val="1"/>
          <w:numId w:val="65"/>
        </w:numPr>
        <w:jc w:val="both"/>
        <w:rPr>
          <w:color w:val="000000"/>
        </w:rPr>
      </w:pPr>
      <w:r w:rsidRPr="00211846">
        <w:rPr>
          <w:b/>
          <w:color w:val="000000"/>
        </w:rPr>
        <w:t>pav.</w:t>
      </w:r>
      <w:r w:rsidRPr="000817AE">
        <w:rPr>
          <w:color w:val="000000"/>
        </w:rPr>
        <w:t xml:space="preserve"> Siūlės metalo mikrostruktūra, virinant rutilo glaistytaisiais elektrodais. Ėsdinta 4</w:t>
      </w:r>
      <w:r>
        <w:rPr>
          <w:color w:val="000000"/>
        </w:rPr>
        <w:t xml:space="preserve"> % nitaliu.....</w:t>
      </w:r>
      <w:r w:rsidR="00FD18D1">
        <w:rPr>
          <w:color w:val="000000"/>
        </w:rPr>
        <w:t>.38</w:t>
      </w:r>
    </w:p>
    <w:p w:rsidR="002B2FC9" w:rsidRDefault="002B2FC9" w:rsidP="00A41B86">
      <w:pPr>
        <w:pStyle w:val="ListParagraph"/>
        <w:numPr>
          <w:ilvl w:val="1"/>
          <w:numId w:val="65"/>
        </w:numPr>
        <w:jc w:val="both"/>
        <w:rPr>
          <w:color w:val="000000"/>
        </w:rPr>
      </w:pPr>
      <w:r w:rsidRPr="00211846">
        <w:rPr>
          <w:b/>
          <w:color w:val="000000"/>
        </w:rPr>
        <w:t>pav.</w:t>
      </w:r>
      <w:r w:rsidRPr="000817AE">
        <w:rPr>
          <w:color w:val="000000"/>
        </w:rPr>
        <w:t xml:space="preserve"> Siūlės metalo mikrostruktūra, virinant baziniais glaistytai</w:t>
      </w:r>
      <w:r>
        <w:rPr>
          <w:color w:val="000000"/>
        </w:rPr>
        <w:t xml:space="preserve">siais elektrodais. </w:t>
      </w:r>
      <w:r w:rsidRPr="000817AE">
        <w:rPr>
          <w:color w:val="000000"/>
        </w:rPr>
        <w:t xml:space="preserve">Ėsdinta </w:t>
      </w:r>
    </w:p>
    <w:p w:rsidR="00211846" w:rsidRDefault="002B2FC9" w:rsidP="002B2FC9">
      <w:pPr>
        <w:pStyle w:val="ListParagraph"/>
        <w:ind w:left="432" w:firstLine="0"/>
        <w:jc w:val="both"/>
        <w:rPr>
          <w:color w:val="000000"/>
        </w:rPr>
      </w:pPr>
      <w:r w:rsidRPr="000817AE">
        <w:rPr>
          <w:color w:val="000000"/>
        </w:rPr>
        <w:t>4</w:t>
      </w:r>
      <w:r>
        <w:rPr>
          <w:color w:val="000000"/>
        </w:rPr>
        <w:t xml:space="preserve"> % nitaliu.............................................................................................................................................</w:t>
      </w:r>
      <w:r w:rsidR="00FD18D1">
        <w:rPr>
          <w:color w:val="000000"/>
        </w:rPr>
        <w:t>38</w:t>
      </w:r>
    </w:p>
    <w:p w:rsidR="00C51000" w:rsidRDefault="002B2FC9" w:rsidP="00C51000">
      <w:pPr>
        <w:pStyle w:val="ListParagraph"/>
        <w:numPr>
          <w:ilvl w:val="1"/>
          <w:numId w:val="65"/>
        </w:numPr>
        <w:jc w:val="both"/>
        <w:rPr>
          <w:color w:val="000000"/>
        </w:rPr>
      </w:pPr>
      <w:r w:rsidRPr="00211846">
        <w:rPr>
          <w:b/>
          <w:color w:val="000000"/>
        </w:rPr>
        <w:t>pav.</w:t>
      </w:r>
      <w:r w:rsidRPr="000817AE">
        <w:rPr>
          <w:color w:val="000000"/>
        </w:rPr>
        <w:t xml:space="preserve"> Pagrindiniai virintinės siūlės elementai.</w:t>
      </w:r>
      <w:r>
        <w:rPr>
          <w:color w:val="000000"/>
        </w:rPr>
        <w:t>......................................................................................</w:t>
      </w:r>
      <w:r w:rsidR="00FD18D1">
        <w:rPr>
          <w:color w:val="000000"/>
        </w:rPr>
        <w:t>.39</w:t>
      </w:r>
    </w:p>
    <w:p w:rsidR="002B2FC9" w:rsidRPr="00C51000" w:rsidRDefault="002B2FC9" w:rsidP="00C51000">
      <w:pPr>
        <w:pStyle w:val="ListParagraph"/>
        <w:numPr>
          <w:ilvl w:val="1"/>
          <w:numId w:val="65"/>
        </w:numPr>
        <w:jc w:val="both"/>
        <w:rPr>
          <w:color w:val="000000"/>
        </w:rPr>
      </w:pPr>
      <w:r w:rsidRPr="00C51000">
        <w:rPr>
          <w:b/>
          <w:color w:val="000000"/>
        </w:rPr>
        <w:lastRenderedPageBreak/>
        <w:t xml:space="preserve">pav. </w:t>
      </w:r>
      <w:r w:rsidRPr="00C51000">
        <w:rPr>
          <w:color w:val="000000"/>
        </w:rPr>
        <w:t xml:space="preserve">4 mm storio plokštelių, apvirintų baziniais AV-66 glaistytaisiais elektrodais, kurių </w:t>
      </w:r>
    </w:p>
    <w:p w:rsidR="00C51000" w:rsidRDefault="002B2FC9" w:rsidP="002B2FC9">
      <w:pPr>
        <w:pStyle w:val="ListParagraph"/>
        <w:ind w:left="432" w:firstLine="0"/>
        <w:jc w:val="both"/>
        <w:rPr>
          <w:color w:val="000000"/>
        </w:rPr>
      </w:pPr>
      <w:r w:rsidRPr="000817AE">
        <w:rPr>
          <w:color w:val="000000"/>
        </w:rPr>
        <w:t>skersmuo 2,50 mm</w:t>
      </w:r>
      <w:r>
        <w:rPr>
          <w:color w:val="000000"/>
        </w:rPr>
        <w:t xml:space="preserve">, </w:t>
      </w:r>
      <w:r w:rsidRPr="000817AE">
        <w:rPr>
          <w:color w:val="000000"/>
        </w:rPr>
        <w:t>mikrošlifai</w:t>
      </w:r>
      <w:r>
        <w:rPr>
          <w:color w:val="000000"/>
        </w:rPr>
        <w:t>.....................................................................</w:t>
      </w:r>
      <w:r w:rsidR="00C51000">
        <w:rPr>
          <w:color w:val="000000"/>
        </w:rPr>
        <w:t>...............................</w:t>
      </w:r>
      <w:r>
        <w:rPr>
          <w:color w:val="000000"/>
        </w:rPr>
        <w:t>....</w:t>
      </w:r>
      <w:r w:rsidR="00F65CFA">
        <w:rPr>
          <w:color w:val="000000"/>
        </w:rPr>
        <w:t>.</w:t>
      </w:r>
      <w:r>
        <w:rPr>
          <w:color w:val="000000"/>
        </w:rPr>
        <w:t>..</w:t>
      </w:r>
      <w:r w:rsidR="005B2989">
        <w:rPr>
          <w:color w:val="000000"/>
        </w:rPr>
        <w:t>.39</w:t>
      </w:r>
    </w:p>
    <w:p w:rsidR="00AD34AF" w:rsidRPr="000817AE" w:rsidRDefault="00D70038" w:rsidP="008149E5">
      <w:pPr>
        <w:spacing w:line="360" w:lineRule="auto"/>
        <w:jc w:val="both"/>
        <w:rPr>
          <w:color w:val="000000"/>
        </w:rPr>
      </w:pPr>
      <w:r>
        <w:rPr>
          <w:b/>
          <w:color w:val="000000"/>
        </w:rPr>
        <w:t>6.10</w:t>
      </w:r>
      <w:r w:rsidR="00AD34AF" w:rsidRPr="00AD34AF">
        <w:rPr>
          <w:b/>
          <w:color w:val="000000"/>
        </w:rPr>
        <w:t xml:space="preserve"> </w:t>
      </w:r>
      <w:r w:rsidR="00AD34AF" w:rsidRPr="00B93E75">
        <w:rPr>
          <w:b/>
          <w:color w:val="000000"/>
        </w:rPr>
        <w:t>pav.</w:t>
      </w:r>
      <w:r w:rsidR="00AD34AF" w:rsidRPr="00B93E75">
        <w:rPr>
          <w:color w:val="000000"/>
        </w:rPr>
        <w:t xml:space="preserve"> Suvirintos siūlės zonoje pastebėtas defektas – įpjova........................</w:t>
      </w:r>
      <w:r w:rsidR="006F4F56">
        <w:rPr>
          <w:color w:val="000000"/>
        </w:rPr>
        <w:t>........</w:t>
      </w:r>
      <w:r w:rsidR="00AD34AF">
        <w:rPr>
          <w:color w:val="000000"/>
        </w:rPr>
        <w:t>...</w:t>
      </w:r>
      <w:r w:rsidR="00AD34AF" w:rsidRPr="00B93E75">
        <w:rPr>
          <w:color w:val="000000"/>
        </w:rPr>
        <w:t>...........................</w:t>
      </w:r>
      <w:r w:rsidR="00C51000">
        <w:rPr>
          <w:color w:val="000000"/>
        </w:rPr>
        <w:t>.</w:t>
      </w:r>
      <w:r>
        <w:rPr>
          <w:color w:val="000000"/>
        </w:rPr>
        <w:t>.</w:t>
      </w:r>
      <w:r w:rsidR="005B2989">
        <w:rPr>
          <w:color w:val="000000"/>
        </w:rPr>
        <w:t>.40</w:t>
      </w:r>
    </w:p>
    <w:p w:rsidR="00AD34AF" w:rsidRDefault="008149E5" w:rsidP="008149E5">
      <w:pPr>
        <w:spacing w:line="360" w:lineRule="auto"/>
        <w:jc w:val="both"/>
        <w:rPr>
          <w:color w:val="000000"/>
        </w:rPr>
      </w:pPr>
      <w:r w:rsidRPr="00AD34AF">
        <w:rPr>
          <w:b/>
          <w:color w:val="000000"/>
        </w:rPr>
        <w:t>6.11</w:t>
      </w:r>
      <w:r>
        <w:rPr>
          <w:color w:val="000000"/>
        </w:rPr>
        <w:t xml:space="preserve"> </w:t>
      </w:r>
      <w:r w:rsidRPr="002B2FC9">
        <w:rPr>
          <w:b/>
          <w:color w:val="000000"/>
        </w:rPr>
        <w:t>pav.</w:t>
      </w:r>
      <w:r>
        <w:rPr>
          <w:color w:val="000000"/>
        </w:rPr>
        <w:t xml:space="preserve"> 4 mm</w:t>
      </w:r>
      <w:r w:rsidR="000817AE" w:rsidRPr="000817AE">
        <w:rPr>
          <w:color w:val="000000"/>
        </w:rPr>
        <w:t xml:space="preserve"> storio plokštelių, apvirintų rutilo AV-23 glaistytaisiais elek</w:t>
      </w:r>
      <w:r>
        <w:rPr>
          <w:color w:val="000000"/>
        </w:rPr>
        <w:t xml:space="preserve">trodais, kurių skersmuo </w:t>
      </w:r>
    </w:p>
    <w:p w:rsidR="000817AE" w:rsidRPr="000817AE" w:rsidRDefault="00AD34AF" w:rsidP="00AD34AF">
      <w:pPr>
        <w:spacing w:line="360" w:lineRule="auto"/>
        <w:jc w:val="both"/>
        <w:rPr>
          <w:color w:val="000000"/>
        </w:rPr>
      </w:pPr>
      <w:r>
        <w:rPr>
          <w:color w:val="000000"/>
        </w:rPr>
        <w:t xml:space="preserve">        </w:t>
      </w:r>
      <w:r w:rsidR="008149E5">
        <w:rPr>
          <w:color w:val="000000"/>
        </w:rPr>
        <w:t>2,50 mm,</w:t>
      </w:r>
      <w:r w:rsidR="000817AE" w:rsidRPr="000817AE">
        <w:rPr>
          <w:color w:val="000000"/>
        </w:rPr>
        <w:t xml:space="preserve"> mikrošlifai.</w:t>
      </w:r>
      <w:r>
        <w:rPr>
          <w:color w:val="000000"/>
        </w:rPr>
        <w:t>.........................................................................................................................</w:t>
      </w:r>
      <w:r w:rsidR="005B2989">
        <w:rPr>
          <w:color w:val="000000"/>
        </w:rPr>
        <w:t>.41</w:t>
      </w:r>
    </w:p>
    <w:p w:rsidR="000817AE" w:rsidRPr="000817AE" w:rsidRDefault="008149E5" w:rsidP="008149E5">
      <w:pPr>
        <w:spacing w:line="360" w:lineRule="auto"/>
        <w:jc w:val="both"/>
        <w:rPr>
          <w:color w:val="000000"/>
        </w:rPr>
      </w:pPr>
      <w:r w:rsidRPr="00AD34AF">
        <w:rPr>
          <w:b/>
          <w:color w:val="000000"/>
        </w:rPr>
        <w:t>6.12</w:t>
      </w:r>
      <w:r w:rsidR="000817AE" w:rsidRPr="000817AE">
        <w:rPr>
          <w:color w:val="000000"/>
        </w:rPr>
        <w:t xml:space="preserve"> </w:t>
      </w:r>
      <w:r w:rsidR="000817AE" w:rsidRPr="002B2FC9">
        <w:rPr>
          <w:b/>
          <w:color w:val="000000"/>
        </w:rPr>
        <w:t>pav.</w:t>
      </w:r>
      <w:r w:rsidR="000817AE" w:rsidRPr="000817AE">
        <w:rPr>
          <w:color w:val="000000"/>
        </w:rPr>
        <w:t xml:space="preserve"> Suvirintos siūlės zonoje pastebėtas defektas – įpjova.</w:t>
      </w:r>
      <w:r w:rsidR="006F4F56">
        <w:rPr>
          <w:color w:val="000000"/>
        </w:rPr>
        <w:t>.......</w:t>
      </w:r>
      <w:r w:rsidR="00AD34AF">
        <w:rPr>
          <w:color w:val="000000"/>
        </w:rPr>
        <w:t>..................................................</w:t>
      </w:r>
      <w:r w:rsidR="00C51000">
        <w:rPr>
          <w:color w:val="000000"/>
        </w:rPr>
        <w:t>.</w:t>
      </w:r>
      <w:r w:rsidR="00AD34AF">
        <w:rPr>
          <w:color w:val="000000"/>
        </w:rPr>
        <w:t>.....</w:t>
      </w:r>
      <w:r w:rsidR="005B2989">
        <w:rPr>
          <w:color w:val="000000"/>
        </w:rPr>
        <w:t>.42</w:t>
      </w:r>
    </w:p>
    <w:p w:rsidR="00AD34AF" w:rsidRDefault="008149E5" w:rsidP="008149E5">
      <w:pPr>
        <w:spacing w:line="360" w:lineRule="auto"/>
        <w:jc w:val="both"/>
        <w:rPr>
          <w:color w:val="000000"/>
        </w:rPr>
      </w:pPr>
      <w:r w:rsidRPr="00AD34AF">
        <w:rPr>
          <w:b/>
          <w:color w:val="000000"/>
        </w:rPr>
        <w:t>6.13</w:t>
      </w:r>
      <w:r w:rsidR="000817AE" w:rsidRPr="002B2FC9">
        <w:rPr>
          <w:b/>
          <w:color w:val="000000"/>
        </w:rPr>
        <w:t xml:space="preserve"> pav.</w:t>
      </w:r>
      <w:r w:rsidR="00243D37" w:rsidRPr="002B2FC9">
        <w:rPr>
          <w:b/>
          <w:color w:val="000000"/>
        </w:rPr>
        <w:t xml:space="preserve"> </w:t>
      </w:r>
      <w:r>
        <w:rPr>
          <w:color w:val="000000"/>
        </w:rPr>
        <w:t>6 mm</w:t>
      </w:r>
      <w:r w:rsidR="000817AE" w:rsidRPr="000817AE">
        <w:rPr>
          <w:color w:val="000000"/>
        </w:rPr>
        <w:t xml:space="preserve"> storio plokštelių, apvirintų baziniais AV-66 glaistytaisiais elek</w:t>
      </w:r>
      <w:r>
        <w:rPr>
          <w:color w:val="000000"/>
        </w:rPr>
        <w:t xml:space="preserve">trodais, kurių </w:t>
      </w:r>
    </w:p>
    <w:p w:rsidR="000817AE" w:rsidRPr="000817AE" w:rsidRDefault="00AD34AF" w:rsidP="00AD34AF">
      <w:pPr>
        <w:spacing w:line="360" w:lineRule="auto"/>
        <w:jc w:val="both"/>
        <w:rPr>
          <w:color w:val="000000"/>
        </w:rPr>
      </w:pPr>
      <w:r>
        <w:rPr>
          <w:color w:val="000000"/>
        </w:rPr>
        <w:t xml:space="preserve">        </w:t>
      </w:r>
      <w:r w:rsidR="008149E5">
        <w:rPr>
          <w:color w:val="000000"/>
        </w:rPr>
        <w:t>skersmuo 3,25 mm,</w:t>
      </w:r>
      <w:r w:rsidR="000817AE" w:rsidRPr="000817AE">
        <w:rPr>
          <w:color w:val="000000"/>
        </w:rPr>
        <w:t xml:space="preserve"> mikrošlifai.</w:t>
      </w:r>
      <w:r>
        <w:rPr>
          <w:color w:val="000000"/>
        </w:rPr>
        <w:t>..............................................................</w:t>
      </w:r>
      <w:r w:rsidR="00C51000">
        <w:rPr>
          <w:color w:val="000000"/>
        </w:rPr>
        <w:t>................................</w:t>
      </w:r>
      <w:r>
        <w:rPr>
          <w:color w:val="000000"/>
        </w:rPr>
        <w:t>...........</w:t>
      </w:r>
      <w:r w:rsidR="005B2989">
        <w:rPr>
          <w:color w:val="000000"/>
        </w:rPr>
        <w:t>.42</w:t>
      </w:r>
    </w:p>
    <w:p w:rsidR="00AD34AF" w:rsidRDefault="008149E5" w:rsidP="008149E5">
      <w:pPr>
        <w:spacing w:line="360" w:lineRule="auto"/>
        <w:jc w:val="both"/>
        <w:rPr>
          <w:color w:val="000000"/>
        </w:rPr>
      </w:pPr>
      <w:r w:rsidRPr="00AD34AF">
        <w:rPr>
          <w:b/>
          <w:color w:val="000000"/>
        </w:rPr>
        <w:t>6.14</w:t>
      </w:r>
      <w:r w:rsidR="000817AE" w:rsidRPr="000817AE">
        <w:rPr>
          <w:color w:val="000000"/>
        </w:rPr>
        <w:t xml:space="preserve"> </w:t>
      </w:r>
      <w:r w:rsidR="000817AE" w:rsidRPr="002B2FC9">
        <w:rPr>
          <w:b/>
          <w:color w:val="000000"/>
        </w:rPr>
        <w:t>pav.</w:t>
      </w:r>
      <w:r w:rsidR="000817AE" w:rsidRPr="000817AE">
        <w:rPr>
          <w:color w:val="000000"/>
        </w:rPr>
        <w:t xml:space="preserve"> 6 mm. storio plokštelių, apvirintų rutilo AV-23 glaistytaisiais elek</w:t>
      </w:r>
      <w:r>
        <w:rPr>
          <w:color w:val="000000"/>
        </w:rPr>
        <w:t xml:space="preserve">trodais, kurių skersmuo </w:t>
      </w:r>
    </w:p>
    <w:p w:rsidR="000817AE" w:rsidRPr="000817AE" w:rsidRDefault="00AD34AF" w:rsidP="008149E5">
      <w:pPr>
        <w:spacing w:line="360" w:lineRule="auto"/>
        <w:jc w:val="both"/>
        <w:rPr>
          <w:color w:val="000000"/>
        </w:rPr>
      </w:pPr>
      <w:r>
        <w:rPr>
          <w:color w:val="000000"/>
        </w:rPr>
        <w:t xml:space="preserve">        </w:t>
      </w:r>
      <w:r w:rsidR="008149E5">
        <w:rPr>
          <w:color w:val="000000"/>
        </w:rPr>
        <w:t>3,25 mm,</w:t>
      </w:r>
      <w:r w:rsidR="000817AE" w:rsidRPr="000817AE">
        <w:rPr>
          <w:color w:val="000000"/>
        </w:rPr>
        <w:t xml:space="preserve"> mikrošlifai.</w:t>
      </w:r>
      <w:r>
        <w:rPr>
          <w:color w:val="000000"/>
        </w:rPr>
        <w:t>................................................................................</w:t>
      </w:r>
      <w:r w:rsidR="00C51000">
        <w:rPr>
          <w:color w:val="000000"/>
        </w:rPr>
        <w:t>...............................</w:t>
      </w:r>
      <w:r>
        <w:rPr>
          <w:color w:val="000000"/>
        </w:rPr>
        <w:t>..........</w:t>
      </w:r>
      <w:r w:rsidR="00F65CFA">
        <w:rPr>
          <w:color w:val="000000"/>
        </w:rPr>
        <w:t>.</w:t>
      </w:r>
      <w:r w:rsidR="005B2989">
        <w:rPr>
          <w:color w:val="000000"/>
        </w:rPr>
        <w:t>.43</w:t>
      </w:r>
    </w:p>
    <w:p w:rsidR="00AD34AF" w:rsidRDefault="008149E5" w:rsidP="008149E5">
      <w:pPr>
        <w:spacing w:line="360" w:lineRule="auto"/>
        <w:jc w:val="both"/>
        <w:rPr>
          <w:color w:val="000000"/>
        </w:rPr>
      </w:pPr>
      <w:r w:rsidRPr="00AD34AF">
        <w:rPr>
          <w:b/>
          <w:color w:val="000000"/>
        </w:rPr>
        <w:t>6.15</w:t>
      </w:r>
      <w:r w:rsidR="000817AE" w:rsidRPr="00AD34AF">
        <w:rPr>
          <w:b/>
          <w:color w:val="000000"/>
        </w:rPr>
        <w:t xml:space="preserve"> </w:t>
      </w:r>
      <w:r w:rsidRPr="00AD34AF">
        <w:rPr>
          <w:b/>
          <w:color w:val="000000"/>
        </w:rPr>
        <w:t>pav.</w:t>
      </w:r>
      <w:r>
        <w:rPr>
          <w:color w:val="000000"/>
        </w:rPr>
        <w:t xml:space="preserve"> 10 mm</w:t>
      </w:r>
      <w:r w:rsidR="000817AE" w:rsidRPr="000817AE">
        <w:rPr>
          <w:color w:val="000000"/>
        </w:rPr>
        <w:t xml:space="preserve"> storio plokštelių, apvirintų baziniais AV-66 glaistytaisiais ele</w:t>
      </w:r>
      <w:r>
        <w:rPr>
          <w:color w:val="000000"/>
        </w:rPr>
        <w:t xml:space="preserve">ktrodais, kurių </w:t>
      </w:r>
    </w:p>
    <w:p w:rsidR="000817AE" w:rsidRPr="000817AE" w:rsidRDefault="00AD34AF" w:rsidP="008149E5">
      <w:pPr>
        <w:spacing w:line="360" w:lineRule="auto"/>
        <w:jc w:val="both"/>
        <w:rPr>
          <w:color w:val="000000"/>
        </w:rPr>
      </w:pPr>
      <w:r>
        <w:rPr>
          <w:color w:val="000000"/>
        </w:rPr>
        <w:t xml:space="preserve">        </w:t>
      </w:r>
      <w:r w:rsidR="008149E5">
        <w:rPr>
          <w:color w:val="000000"/>
        </w:rPr>
        <w:t>skersmuo 4,0 mm,</w:t>
      </w:r>
      <w:r w:rsidR="000817AE" w:rsidRPr="000817AE">
        <w:rPr>
          <w:color w:val="000000"/>
        </w:rPr>
        <w:t xml:space="preserve"> mikrošlifai.</w:t>
      </w:r>
      <w:r>
        <w:rPr>
          <w:color w:val="000000"/>
        </w:rPr>
        <w:t>...........................................................................................................</w:t>
      </w:r>
      <w:r w:rsidR="005B2989">
        <w:rPr>
          <w:color w:val="000000"/>
        </w:rPr>
        <w:t>.43</w:t>
      </w:r>
    </w:p>
    <w:p w:rsidR="00AD34AF" w:rsidRDefault="008149E5" w:rsidP="008149E5">
      <w:pPr>
        <w:spacing w:line="360" w:lineRule="auto"/>
        <w:jc w:val="both"/>
        <w:rPr>
          <w:color w:val="000000"/>
        </w:rPr>
      </w:pPr>
      <w:r w:rsidRPr="00AD34AF">
        <w:rPr>
          <w:b/>
          <w:color w:val="000000"/>
        </w:rPr>
        <w:t>6.16 pav.</w:t>
      </w:r>
      <w:r>
        <w:rPr>
          <w:color w:val="000000"/>
        </w:rPr>
        <w:t xml:space="preserve"> 10 mm</w:t>
      </w:r>
      <w:r w:rsidR="000817AE" w:rsidRPr="000817AE">
        <w:rPr>
          <w:color w:val="000000"/>
        </w:rPr>
        <w:t xml:space="preserve"> storio plokštelių, apvirintų baziniais AV-66 glaistytaisiais ele</w:t>
      </w:r>
      <w:r>
        <w:rPr>
          <w:color w:val="000000"/>
        </w:rPr>
        <w:t xml:space="preserve">ktrodais, kurių </w:t>
      </w:r>
    </w:p>
    <w:p w:rsidR="000817AE" w:rsidRPr="000817AE" w:rsidRDefault="00AD34AF" w:rsidP="008149E5">
      <w:pPr>
        <w:spacing w:line="360" w:lineRule="auto"/>
        <w:jc w:val="both"/>
        <w:rPr>
          <w:color w:val="000000"/>
        </w:rPr>
      </w:pPr>
      <w:r>
        <w:rPr>
          <w:color w:val="000000"/>
        </w:rPr>
        <w:t xml:space="preserve">        </w:t>
      </w:r>
      <w:r w:rsidR="008149E5">
        <w:rPr>
          <w:color w:val="000000"/>
        </w:rPr>
        <w:t>skersmuo 4,0 mm,</w:t>
      </w:r>
      <w:r w:rsidR="000817AE" w:rsidRPr="000817AE">
        <w:rPr>
          <w:color w:val="000000"/>
        </w:rPr>
        <w:t xml:space="preserve"> mikrošlifai.</w:t>
      </w:r>
      <w:r>
        <w:rPr>
          <w:color w:val="000000"/>
        </w:rPr>
        <w:t>...........................................................................................................</w:t>
      </w:r>
      <w:r w:rsidR="005B2989">
        <w:rPr>
          <w:color w:val="000000"/>
        </w:rPr>
        <w:t>.44</w:t>
      </w:r>
    </w:p>
    <w:p w:rsidR="00AD34AF" w:rsidRDefault="005F2EBB" w:rsidP="008149E5">
      <w:pPr>
        <w:spacing w:line="360" w:lineRule="auto"/>
        <w:jc w:val="both"/>
        <w:rPr>
          <w:color w:val="000000"/>
        </w:rPr>
      </w:pPr>
      <w:r w:rsidRPr="00AD34AF">
        <w:rPr>
          <w:b/>
          <w:color w:val="000000"/>
        </w:rPr>
        <w:t>6.17</w:t>
      </w:r>
      <w:r w:rsidR="008149E5" w:rsidRPr="00AD34AF">
        <w:rPr>
          <w:b/>
          <w:color w:val="000000"/>
        </w:rPr>
        <w:t xml:space="preserve"> pav.</w:t>
      </w:r>
      <w:r>
        <w:rPr>
          <w:color w:val="000000"/>
        </w:rPr>
        <w:t xml:space="preserve"> </w:t>
      </w:r>
      <w:r w:rsidR="008149E5">
        <w:rPr>
          <w:color w:val="000000"/>
        </w:rPr>
        <w:t>10 mm</w:t>
      </w:r>
      <w:r w:rsidR="000817AE" w:rsidRPr="000817AE">
        <w:rPr>
          <w:color w:val="000000"/>
        </w:rPr>
        <w:t xml:space="preserve"> storio plokštelių, apvirintų rutilo AV-23 glaistytaisiais ele</w:t>
      </w:r>
      <w:r w:rsidR="008149E5">
        <w:rPr>
          <w:color w:val="000000"/>
        </w:rPr>
        <w:t xml:space="preserve">ktrodais, kurių skersmuo </w:t>
      </w:r>
    </w:p>
    <w:p w:rsidR="000817AE" w:rsidRPr="000817AE" w:rsidRDefault="00AD34AF" w:rsidP="008149E5">
      <w:pPr>
        <w:spacing w:line="360" w:lineRule="auto"/>
        <w:jc w:val="both"/>
        <w:rPr>
          <w:color w:val="000000"/>
        </w:rPr>
      </w:pPr>
      <w:r>
        <w:rPr>
          <w:color w:val="000000"/>
        </w:rPr>
        <w:t xml:space="preserve">        </w:t>
      </w:r>
      <w:r w:rsidR="008149E5">
        <w:rPr>
          <w:color w:val="000000"/>
        </w:rPr>
        <w:t>4,0 mm,</w:t>
      </w:r>
      <w:r w:rsidR="000817AE" w:rsidRPr="000817AE">
        <w:rPr>
          <w:color w:val="000000"/>
        </w:rPr>
        <w:t xml:space="preserve"> mikrošlifai.</w:t>
      </w:r>
      <w:r>
        <w:rPr>
          <w:color w:val="000000"/>
        </w:rPr>
        <w:t>............................................................................................................................</w:t>
      </w:r>
      <w:r w:rsidR="005B2989">
        <w:rPr>
          <w:color w:val="000000"/>
        </w:rPr>
        <w:t>.44</w:t>
      </w:r>
    </w:p>
    <w:p w:rsidR="00FA21D6" w:rsidRDefault="005F2EBB" w:rsidP="008149E5">
      <w:pPr>
        <w:spacing w:line="360" w:lineRule="auto"/>
        <w:jc w:val="both"/>
        <w:rPr>
          <w:color w:val="000000"/>
        </w:rPr>
      </w:pPr>
      <w:r w:rsidRPr="00FA21D6">
        <w:rPr>
          <w:b/>
          <w:color w:val="000000"/>
        </w:rPr>
        <w:t>6.18</w:t>
      </w:r>
      <w:r w:rsidR="008149E5" w:rsidRPr="00FA21D6">
        <w:rPr>
          <w:b/>
          <w:color w:val="000000"/>
        </w:rPr>
        <w:t xml:space="preserve"> pav.</w:t>
      </w:r>
      <w:r w:rsidR="008149E5">
        <w:rPr>
          <w:color w:val="000000"/>
        </w:rPr>
        <w:t xml:space="preserve"> 10 mm</w:t>
      </w:r>
      <w:r w:rsidR="000817AE" w:rsidRPr="000817AE">
        <w:rPr>
          <w:color w:val="000000"/>
        </w:rPr>
        <w:t xml:space="preserve"> storio plokštelių, apvirintų rutilo AV-23 glaistytaisiais ele</w:t>
      </w:r>
      <w:r w:rsidR="008149E5">
        <w:rPr>
          <w:color w:val="000000"/>
        </w:rPr>
        <w:t xml:space="preserve">ktrodais, kurių skersmuo </w:t>
      </w:r>
    </w:p>
    <w:p w:rsidR="000817AE" w:rsidRPr="000817AE" w:rsidRDefault="009D0B49" w:rsidP="008149E5">
      <w:pPr>
        <w:spacing w:line="360" w:lineRule="auto"/>
        <w:jc w:val="both"/>
        <w:rPr>
          <w:color w:val="000000"/>
        </w:rPr>
      </w:pPr>
      <w:r>
        <w:rPr>
          <w:color w:val="000000"/>
        </w:rPr>
        <w:t xml:space="preserve">       </w:t>
      </w:r>
      <w:r w:rsidR="008149E5">
        <w:rPr>
          <w:color w:val="000000"/>
        </w:rPr>
        <w:t>4,0 mm,</w:t>
      </w:r>
      <w:r w:rsidR="000817AE" w:rsidRPr="000817AE">
        <w:rPr>
          <w:color w:val="000000"/>
        </w:rPr>
        <w:t xml:space="preserve"> mikrošlifai.</w:t>
      </w:r>
      <w:r w:rsidR="00FA21D6">
        <w:rPr>
          <w:color w:val="000000"/>
        </w:rPr>
        <w:t>........................................................................................................................</w:t>
      </w:r>
      <w:r>
        <w:rPr>
          <w:color w:val="000000"/>
        </w:rPr>
        <w:t>.</w:t>
      </w:r>
      <w:r w:rsidR="00FA21D6">
        <w:rPr>
          <w:color w:val="000000"/>
        </w:rPr>
        <w:t>..</w:t>
      </w:r>
      <w:r>
        <w:rPr>
          <w:color w:val="000000"/>
        </w:rPr>
        <w:t>.</w:t>
      </w:r>
      <w:r w:rsidR="00FA21D6">
        <w:rPr>
          <w:color w:val="000000"/>
        </w:rPr>
        <w:t>.</w:t>
      </w:r>
      <w:r w:rsidR="005B2989">
        <w:rPr>
          <w:color w:val="000000"/>
        </w:rPr>
        <w:t>.45</w:t>
      </w:r>
    </w:p>
    <w:p w:rsidR="009D0B49" w:rsidRDefault="005F2EBB" w:rsidP="008149E5">
      <w:pPr>
        <w:spacing w:line="360" w:lineRule="auto"/>
        <w:jc w:val="both"/>
        <w:rPr>
          <w:color w:val="000000"/>
        </w:rPr>
      </w:pPr>
      <w:r w:rsidRPr="009D0B49">
        <w:rPr>
          <w:b/>
          <w:color w:val="000000"/>
        </w:rPr>
        <w:t>7.1</w:t>
      </w:r>
      <w:r w:rsidR="000817AE" w:rsidRPr="009D0B49">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AV-23, kai </w:t>
      </w:r>
    </w:p>
    <w:p w:rsidR="000817AE" w:rsidRPr="000817AE" w:rsidRDefault="009D0B49" w:rsidP="008149E5">
      <w:pPr>
        <w:spacing w:line="360" w:lineRule="auto"/>
        <w:jc w:val="both"/>
        <w:rPr>
          <w:color w:val="000000"/>
        </w:rPr>
      </w:pPr>
      <w:r>
        <w:rPr>
          <w:color w:val="000000"/>
        </w:rPr>
        <w:t xml:space="preserve">       </w:t>
      </w:r>
      <w:r w:rsidR="000817AE" w:rsidRPr="000817AE">
        <w:rPr>
          <w:color w:val="000000"/>
        </w:rPr>
        <w:t>trumpojo jungimo srovė 90 A.</w:t>
      </w:r>
      <w:r>
        <w:rPr>
          <w:color w:val="000000"/>
        </w:rPr>
        <w:t>.............................................................................................................</w:t>
      </w:r>
      <w:r w:rsidR="005B2989">
        <w:rPr>
          <w:color w:val="000000"/>
        </w:rPr>
        <w:t>.52</w:t>
      </w:r>
    </w:p>
    <w:p w:rsidR="009D0B49" w:rsidRDefault="005F2EBB" w:rsidP="008149E5">
      <w:pPr>
        <w:spacing w:line="360" w:lineRule="auto"/>
        <w:jc w:val="both"/>
        <w:rPr>
          <w:color w:val="000000"/>
        </w:rPr>
      </w:pPr>
      <w:r w:rsidRPr="009D0B49">
        <w:rPr>
          <w:b/>
          <w:color w:val="000000"/>
        </w:rPr>
        <w:t>7.2</w:t>
      </w:r>
      <w:r w:rsidR="000817AE" w:rsidRPr="009D0B49">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AV-23, kai </w:t>
      </w:r>
    </w:p>
    <w:p w:rsidR="000817AE" w:rsidRPr="000817AE" w:rsidRDefault="009D0B49" w:rsidP="008149E5">
      <w:pPr>
        <w:spacing w:line="360" w:lineRule="auto"/>
        <w:jc w:val="both"/>
        <w:rPr>
          <w:color w:val="000000"/>
        </w:rPr>
      </w:pPr>
      <w:r>
        <w:rPr>
          <w:color w:val="000000"/>
        </w:rPr>
        <w:t xml:space="preserve">      </w:t>
      </w:r>
      <w:r w:rsidR="000817AE" w:rsidRPr="000817AE">
        <w:rPr>
          <w:color w:val="000000"/>
        </w:rPr>
        <w:t>trumpojo jungimo srovė 180 A.</w:t>
      </w:r>
      <w:r>
        <w:rPr>
          <w:color w:val="000000"/>
        </w:rPr>
        <w:t>............................................................................................................</w:t>
      </w:r>
      <w:r w:rsidR="005B2989">
        <w:rPr>
          <w:color w:val="000000"/>
        </w:rPr>
        <w:t>.52</w:t>
      </w:r>
    </w:p>
    <w:p w:rsidR="00BD61A8" w:rsidRDefault="005F2EBB" w:rsidP="008149E5">
      <w:pPr>
        <w:spacing w:line="360" w:lineRule="auto"/>
        <w:jc w:val="both"/>
        <w:rPr>
          <w:color w:val="000000"/>
        </w:rPr>
      </w:pPr>
      <w:r w:rsidRPr="00BD61A8">
        <w:rPr>
          <w:b/>
          <w:color w:val="000000"/>
        </w:rPr>
        <w:t>7.</w:t>
      </w:r>
      <w:r w:rsidR="000817AE" w:rsidRPr="00BD61A8">
        <w:rPr>
          <w:b/>
          <w:color w:val="000000"/>
        </w:rPr>
        <w:t>3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AV-23, kai </w:t>
      </w:r>
    </w:p>
    <w:p w:rsidR="000817AE" w:rsidRPr="000817AE" w:rsidRDefault="00BD61A8" w:rsidP="008149E5">
      <w:pPr>
        <w:spacing w:line="360" w:lineRule="auto"/>
        <w:jc w:val="both"/>
        <w:rPr>
          <w:color w:val="000000"/>
        </w:rPr>
      </w:pPr>
      <w:r>
        <w:rPr>
          <w:color w:val="000000"/>
        </w:rPr>
        <w:t xml:space="preserve">      </w:t>
      </w:r>
      <w:r w:rsidR="000817AE" w:rsidRPr="000817AE">
        <w:rPr>
          <w:color w:val="000000"/>
        </w:rPr>
        <w:t>trumpojo jungimo srovė 270 A.</w:t>
      </w:r>
      <w:r>
        <w:rPr>
          <w:color w:val="000000"/>
        </w:rPr>
        <w:t>............................................................................................................</w:t>
      </w:r>
      <w:r w:rsidR="005B2989">
        <w:rPr>
          <w:color w:val="000000"/>
        </w:rPr>
        <w:t>.53</w:t>
      </w:r>
    </w:p>
    <w:p w:rsidR="00BD61A8" w:rsidRDefault="005F2EBB" w:rsidP="008149E5">
      <w:pPr>
        <w:spacing w:line="360" w:lineRule="auto"/>
        <w:jc w:val="both"/>
        <w:rPr>
          <w:color w:val="000000"/>
        </w:rPr>
      </w:pPr>
      <w:r w:rsidRPr="00BD61A8">
        <w:rPr>
          <w:b/>
          <w:color w:val="000000"/>
        </w:rPr>
        <w:t>7.</w:t>
      </w:r>
      <w:r w:rsidR="000817AE" w:rsidRPr="00BD61A8">
        <w:rPr>
          <w:b/>
          <w:color w:val="000000"/>
        </w:rPr>
        <w:t>4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AV-23, kai </w:t>
      </w:r>
    </w:p>
    <w:p w:rsidR="000817AE" w:rsidRPr="000817AE" w:rsidRDefault="00BD61A8" w:rsidP="008149E5">
      <w:pPr>
        <w:spacing w:line="360" w:lineRule="auto"/>
        <w:jc w:val="both"/>
        <w:rPr>
          <w:color w:val="000000"/>
        </w:rPr>
      </w:pPr>
      <w:r>
        <w:rPr>
          <w:color w:val="000000"/>
        </w:rPr>
        <w:t xml:space="preserve">       </w:t>
      </w:r>
      <w:r w:rsidR="000817AE" w:rsidRPr="000817AE">
        <w:rPr>
          <w:color w:val="000000"/>
        </w:rPr>
        <w:t>trumpojo jungimo srovė 360 A.</w:t>
      </w:r>
      <w:r>
        <w:rPr>
          <w:color w:val="000000"/>
        </w:rPr>
        <w:t>............................................................................................................</w:t>
      </w:r>
      <w:r w:rsidR="005B2989">
        <w:rPr>
          <w:color w:val="000000"/>
        </w:rPr>
        <w:t>53</w:t>
      </w:r>
    </w:p>
    <w:p w:rsidR="00BD61A8" w:rsidRDefault="005F2EBB" w:rsidP="008149E5">
      <w:pPr>
        <w:spacing w:line="360" w:lineRule="auto"/>
        <w:jc w:val="both"/>
        <w:rPr>
          <w:color w:val="000000"/>
        </w:rPr>
      </w:pPr>
      <w:r w:rsidRPr="00BD61A8">
        <w:rPr>
          <w:b/>
          <w:color w:val="000000"/>
        </w:rPr>
        <w:t>7.5</w:t>
      </w:r>
      <w:r w:rsidR="000817AE" w:rsidRPr="00BD61A8">
        <w:rPr>
          <w:b/>
          <w:color w:val="000000"/>
        </w:rPr>
        <w:t xml:space="preserve"> pav.</w:t>
      </w:r>
      <w:r w:rsidR="000817AE" w:rsidRPr="000817AE">
        <w:rPr>
          <w:color w:val="000000"/>
        </w:rPr>
        <w:t xml:space="preserve"> Srovės ir įtampos oscilogramo</w:t>
      </w:r>
      <w:r>
        <w:rPr>
          <w:color w:val="000000"/>
        </w:rPr>
        <w:t>s,</w:t>
      </w:r>
      <w:r w:rsidR="000817AE" w:rsidRPr="000817AE">
        <w:rPr>
          <w:color w:val="000000"/>
        </w:rPr>
        <w:t xml:space="preserve"> gautos virinant glaistytaisiais elektrodais AV-66, kai </w:t>
      </w:r>
    </w:p>
    <w:p w:rsidR="000817AE" w:rsidRPr="000817AE" w:rsidRDefault="00BD61A8" w:rsidP="008149E5">
      <w:pPr>
        <w:spacing w:line="360" w:lineRule="auto"/>
        <w:jc w:val="both"/>
        <w:rPr>
          <w:color w:val="000000"/>
        </w:rPr>
      </w:pPr>
      <w:r>
        <w:rPr>
          <w:color w:val="000000"/>
        </w:rPr>
        <w:t xml:space="preserve">      </w:t>
      </w:r>
      <w:r w:rsidR="000817AE" w:rsidRPr="000817AE">
        <w:rPr>
          <w:color w:val="000000"/>
        </w:rPr>
        <w:t>trumpojo jungimo srovė 90 A.</w:t>
      </w:r>
      <w:r>
        <w:rPr>
          <w:color w:val="000000"/>
        </w:rPr>
        <w:t>..............................................................................................................</w:t>
      </w:r>
      <w:r w:rsidR="005B2989">
        <w:rPr>
          <w:color w:val="000000"/>
        </w:rPr>
        <w:t>.60</w:t>
      </w:r>
    </w:p>
    <w:p w:rsidR="00BD61A8" w:rsidRDefault="005F2EBB" w:rsidP="008149E5">
      <w:pPr>
        <w:spacing w:line="360" w:lineRule="auto"/>
        <w:jc w:val="both"/>
        <w:rPr>
          <w:color w:val="000000"/>
        </w:rPr>
      </w:pPr>
      <w:r w:rsidRPr="00BD61A8">
        <w:rPr>
          <w:b/>
          <w:color w:val="000000"/>
        </w:rPr>
        <w:t>7.6</w:t>
      </w:r>
      <w:r w:rsidR="000817AE" w:rsidRPr="00BD61A8">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AV-66, kai </w:t>
      </w:r>
    </w:p>
    <w:p w:rsidR="000817AE" w:rsidRPr="000817AE" w:rsidRDefault="00BD61A8" w:rsidP="008149E5">
      <w:pPr>
        <w:spacing w:line="360" w:lineRule="auto"/>
        <w:jc w:val="both"/>
        <w:rPr>
          <w:color w:val="000000"/>
        </w:rPr>
      </w:pPr>
      <w:r>
        <w:rPr>
          <w:color w:val="000000"/>
        </w:rPr>
        <w:t xml:space="preserve">      </w:t>
      </w:r>
      <w:r w:rsidR="000817AE" w:rsidRPr="000817AE">
        <w:rPr>
          <w:color w:val="000000"/>
        </w:rPr>
        <w:t>trumpojo jungimo srovė 180 A.</w:t>
      </w:r>
      <w:r>
        <w:rPr>
          <w:color w:val="000000"/>
        </w:rPr>
        <w:t>............................................................................................................</w:t>
      </w:r>
      <w:r w:rsidR="005B2989">
        <w:rPr>
          <w:color w:val="000000"/>
        </w:rPr>
        <w:t>.60</w:t>
      </w:r>
    </w:p>
    <w:p w:rsidR="00BD61A8" w:rsidRDefault="005F2EBB" w:rsidP="008149E5">
      <w:pPr>
        <w:spacing w:line="360" w:lineRule="auto"/>
        <w:jc w:val="both"/>
        <w:rPr>
          <w:color w:val="000000"/>
        </w:rPr>
      </w:pPr>
      <w:r w:rsidRPr="00BD61A8">
        <w:rPr>
          <w:b/>
          <w:color w:val="000000"/>
        </w:rPr>
        <w:t>7.7</w:t>
      </w:r>
      <w:r w:rsidR="000817AE" w:rsidRPr="00BD61A8">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AV-66, kai </w:t>
      </w:r>
    </w:p>
    <w:p w:rsidR="000817AE" w:rsidRPr="000817AE" w:rsidRDefault="00BD61A8" w:rsidP="008149E5">
      <w:pPr>
        <w:spacing w:line="360" w:lineRule="auto"/>
        <w:jc w:val="both"/>
        <w:rPr>
          <w:color w:val="000000"/>
        </w:rPr>
      </w:pPr>
      <w:r>
        <w:rPr>
          <w:color w:val="000000"/>
        </w:rPr>
        <w:t xml:space="preserve">      </w:t>
      </w:r>
      <w:r w:rsidR="000817AE" w:rsidRPr="000817AE">
        <w:rPr>
          <w:color w:val="000000"/>
        </w:rPr>
        <w:t>trumpojo jungimo srovė 270 A.</w:t>
      </w:r>
      <w:r>
        <w:rPr>
          <w:color w:val="000000"/>
        </w:rPr>
        <w:t>............................................................................................................</w:t>
      </w:r>
      <w:r w:rsidR="005B2989">
        <w:rPr>
          <w:color w:val="000000"/>
        </w:rPr>
        <w:t>.61</w:t>
      </w:r>
    </w:p>
    <w:p w:rsidR="00BD61A8" w:rsidRDefault="005F2EBB" w:rsidP="008149E5">
      <w:pPr>
        <w:spacing w:line="360" w:lineRule="auto"/>
        <w:jc w:val="both"/>
        <w:rPr>
          <w:color w:val="000000"/>
        </w:rPr>
      </w:pPr>
      <w:r w:rsidRPr="00BD61A8">
        <w:rPr>
          <w:b/>
          <w:color w:val="000000"/>
        </w:rPr>
        <w:t>7.8</w:t>
      </w:r>
      <w:r w:rsidR="000817AE" w:rsidRPr="00BD61A8">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AV-66, kai </w:t>
      </w:r>
    </w:p>
    <w:p w:rsidR="000817AE" w:rsidRPr="000817AE" w:rsidRDefault="00BD61A8" w:rsidP="008149E5">
      <w:pPr>
        <w:spacing w:line="360" w:lineRule="auto"/>
        <w:jc w:val="both"/>
        <w:rPr>
          <w:color w:val="000000"/>
        </w:rPr>
      </w:pPr>
      <w:r>
        <w:rPr>
          <w:color w:val="000000"/>
        </w:rPr>
        <w:t xml:space="preserve">      </w:t>
      </w:r>
      <w:r w:rsidR="000817AE" w:rsidRPr="000817AE">
        <w:rPr>
          <w:color w:val="000000"/>
        </w:rPr>
        <w:t>trumpojo jungimo srovė 360 A.</w:t>
      </w:r>
      <w:r>
        <w:rPr>
          <w:color w:val="000000"/>
        </w:rPr>
        <w:t>.............................................................................................................</w:t>
      </w:r>
      <w:r w:rsidR="005B2989">
        <w:rPr>
          <w:color w:val="000000"/>
        </w:rPr>
        <w:t>61</w:t>
      </w:r>
    </w:p>
    <w:p w:rsidR="005B2989" w:rsidRDefault="005B2989" w:rsidP="008149E5">
      <w:pPr>
        <w:spacing w:line="360" w:lineRule="auto"/>
        <w:jc w:val="both"/>
        <w:rPr>
          <w:b/>
          <w:color w:val="000000"/>
        </w:rPr>
      </w:pPr>
    </w:p>
    <w:p w:rsidR="006C7CF7" w:rsidRDefault="005F2EBB" w:rsidP="008149E5">
      <w:pPr>
        <w:spacing w:line="360" w:lineRule="auto"/>
        <w:jc w:val="both"/>
        <w:rPr>
          <w:color w:val="000000"/>
        </w:rPr>
      </w:pPr>
      <w:r w:rsidRPr="006C7CF7">
        <w:rPr>
          <w:b/>
          <w:color w:val="000000"/>
        </w:rPr>
        <w:lastRenderedPageBreak/>
        <w:t>7.9</w:t>
      </w:r>
      <w:r w:rsidR="000817AE" w:rsidRPr="006C7CF7">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AV-23, kai </w:t>
      </w:r>
    </w:p>
    <w:p w:rsidR="000817AE" w:rsidRPr="000817AE" w:rsidRDefault="006C7CF7" w:rsidP="008149E5">
      <w:pPr>
        <w:spacing w:line="360" w:lineRule="auto"/>
        <w:jc w:val="both"/>
        <w:rPr>
          <w:color w:val="000000"/>
        </w:rPr>
      </w:pPr>
      <w:r>
        <w:rPr>
          <w:color w:val="000000"/>
        </w:rPr>
        <w:t xml:space="preserve">      </w:t>
      </w:r>
      <w:r w:rsidR="000817AE" w:rsidRPr="000817AE">
        <w:rPr>
          <w:color w:val="000000"/>
        </w:rPr>
        <w:t>trumpojo jungimo srovė 110 A.</w:t>
      </w:r>
      <w:r>
        <w:rPr>
          <w:color w:val="000000"/>
        </w:rPr>
        <w:t>............................................................................................................</w:t>
      </w:r>
      <w:r w:rsidR="005B2989">
        <w:rPr>
          <w:color w:val="000000"/>
        </w:rPr>
        <w:t>.63</w:t>
      </w:r>
    </w:p>
    <w:p w:rsidR="006C7CF7" w:rsidRDefault="005F2EBB" w:rsidP="008149E5">
      <w:pPr>
        <w:spacing w:line="360" w:lineRule="auto"/>
        <w:jc w:val="both"/>
        <w:rPr>
          <w:color w:val="000000"/>
        </w:rPr>
      </w:pPr>
      <w:r w:rsidRPr="006C7CF7">
        <w:rPr>
          <w:b/>
          <w:color w:val="000000"/>
        </w:rPr>
        <w:t>7.10</w:t>
      </w:r>
      <w:r w:rsidR="000817AE" w:rsidRPr="006C7CF7">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AV-23, kai </w:t>
      </w:r>
    </w:p>
    <w:p w:rsidR="000817AE" w:rsidRPr="000817AE" w:rsidRDefault="006C7CF7" w:rsidP="008149E5">
      <w:pPr>
        <w:spacing w:line="360" w:lineRule="auto"/>
        <w:jc w:val="both"/>
        <w:rPr>
          <w:color w:val="000000"/>
        </w:rPr>
      </w:pPr>
      <w:r>
        <w:rPr>
          <w:color w:val="000000"/>
        </w:rPr>
        <w:t xml:space="preserve">        </w:t>
      </w:r>
      <w:r w:rsidR="000817AE" w:rsidRPr="000817AE">
        <w:rPr>
          <w:color w:val="000000"/>
        </w:rPr>
        <w:t>trumpojo jungimo srovė 220 A.</w:t>
      </w:r>
      <w:r>
        <w:rPr>
          <w:color w:val="000000"/>
        </w:rPr>
        <w:t>..........................................................................................................</w:t>
      </w:r>
      <w:r w:rsidR="005B2989">
        <w:rPr>
          <w:color w:val="000000"/>
        </w:rPr>
        <w:t>.64</w:t>
      </w:r>
    </w:p>
    <w:p w:rsidR="006C7CF7" w:rsidRDefault="005F2EBB" w:rsidP="008149E5">
      <w:pPr>
        <w:spacing w:line="360" w:lineRule="auto"/>
        <w:jc w:val="both"/>
        <w:rPr>
          <w:color w:val="000000"/>
        </w:rPr>
      </w:pPr>
      <w:r w:rsidRPr="006C7CF7">
        <w:rPr>
          <w:b/>
          <w:color w:val="000000"/>
        </w:rPr>
        <w:t>7.11</w:t>
      </w:r>
      <w:r w:rsidR="000817AE" w:rsidRPr="006C7CF7">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AV-23, kai </w:t>
      </w:r>
    </w:p>
    <w:p w:rsidR="000817AE" w:rsidRPr="000817AE" w:rsidRDefault="006C7CF7" w:rsidP="008149E5">
      <w:pPr>
        <w:spacing w:line="360" w:lineRule="auto"/>
        <w:jc w:val="both"/>
        <w:rPr>
          <w:color w:val="000000"/>
        </w:rPr>
      </w:pPr>
      <w:r>
        <w:rPr>
          <w:color w:val="000000"/>
        </w:rPr>
        <w:t xml:space="preserve">        </w:t>
      </w:r>
      <w:r w:rsidR="000817AE" w:rsidRPr="000817AE">
        <w:rPr>
          <w:color w:val="000000"/>
        </w:rPr>
        <w:t>trumpojo jungimo srovė 330 A.</w:t>
      </w:r>
      <w:r>
        <w:rPr>
          <w:color w:val="000000"/>
        </w:rPr>
        <w:t>..........................................................................................................</w:t>
      </w:r>
      <w:r w:rsidR="005B2989">
        <w:rPr>
          <w:color w:val="000000"/>
        </w:rPr>
        <w:t>.64</w:t>
      </w:r>
    </w:p>
    <w:p w:rsidR="006C7CF7" w:rsidRDefault="005F2EBB" w:rsidP="008149E5">
      <w:pPr>
        <w:spacing w:line="360" w:lineRule="auto"/>
        <w:jc w:val="both"/>
        <w:rPr>
          <w:color w:val="000000"/>
        </w:rPr>
      </w:pPr>
      <w:r w:rsidRPr="006C7CF7">
        <w:rPr>
          <w:b/>
          <w:color w:val="000000"/>
        </w:rPr>
        <w:t>7.12</w:t>
      </w:r>
      <w:r w:rsidR="000817AE" w:rsidRPr="006C7CF7">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AV-23, kai </w:t>
      </w:r>
    </w:p>
    <w:p w:rsidR="000817AE" w:rsidRPr="000817AE" w:rsidRDefault="006C7CF7" w:rsidP="008149E5">
      <w:pPr>
        <w:spacing w:line="360" w:lineRule="auto"/>
        <w:jc w:val="both"/>
        <w:rPr>
          <w:color w:val="000000"/>
        </w:rPr>
      </w:pPr>
      <w:r>
        <w:rPr>
          <w:color w:val="000000"/>
        </w:rPr>
        <w:t xml:space="preserve">        </w:t>
      </w:r>
      <w:r w:rsidR="000817AE" w:rsidRPr="000817AE">
        <w:rPr>
          <w:color w:val="000000"/>
        </w:rPr>
        <w:t>trumpojo jungimo srovė 440 A.</w:t>
      </w:r>
      <w:r>
        <w:rPr>
          <w:color w:val="000000"/>
        </w:rPr>
        <w:t>..........................................................................................................</w:t>
      </w:r>
      <w:r w:rsidR="005B2989">
        <w:rPr>
          <w:color w:val="000000"/>
        </w:rPr>
        <w:t>.65</w:t>
      </w:r>
    </w:p>
    <w:p w:rsidR="006C7CF7" w:rsidRDefault="005F2EBB" w:rsidP="008149E5">
      <w:pPr>
        <w:spacing w:line="360" w:lineRule="auto"/>
        <w:jc w:val="both"/>
        <w:rPr>
          <w:color w:val="000000"/>
        </w:rPr>
      </w:pPr>
      <w:r w:rsidRPr="006C7CF7">
        <w:rPr>
          <w:b/>
          <w:color w:val="000000"/>
        </w:rPr>
        <w:t>7.13</w:t>
      </w:r>
      <w:r w:rsidR="000817AE" w:rsidRPr="006C7CF7">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AV-66, kai </w:t>
      </w:r>
    </w:p>
    <w:p w:rsidR="000817AE" w:rsidRPr="000817AE" w:rsidRDefault="006C7CF7" w:rsidP="008149E5">
      <w:pPr>
        <w:spacing w:line="360" w:lineRule="auto"/>
        <w:jc w:val="both"/>
        <w:rPr>
          <w:color w:val="000000"/>
        </w:rPr>
      </w:pPr>
      <w:r>
        <w:rPr>
          <w:color w:val="000000"/>
        </w:rPr>
        <w:t xml:space="preserve">        trumpojo </w:t>
      </w:r>
      <w:r w:rsidR="000817AE" w:rsidRPr="000817AE">
        <w:rPr>
          <w:color w:val="000000"/>
        </w:rPr>
        <w:t>jungimo srovė 110 A.</w:t>
      </w:r>
      <w:r>
        <w:rPr>
          <w:color w:val="000000"/>
        </w:rPr>
        <w:t>..........................................................................................................</w:t>
      </w:r>
      <w:r w:rsidR="005B2989">
        <w:rPr>
          <w:color w:val="000000"/>
        </w:rPr>
        <w:t>.66</w:t>
      </w:r>
    </w:p>
    <w:p w:rsidR="006C7CF7" w:rsidRDefault="005F2EBB" w:rsidP="008149E5">
      <w:pPr>
        <w:spacing w:line="360" w:lineRule="auto"/>
        <w:jc w:val="both"/>
        <w:rPr>
          <w:color w:val="000000"/>
        </w:rPr>
      </w:pPr>
      <w:r w:rsidRPr="006C7CF7">
        <w:rPr>
          <w:b/>
          <w:color w:val="000000"/>
        </w:rPr>
        <w:t>7.14</w:t>
      </w:r>
      <w:r w:rsidR="000817AE" w:rsidRPr="006C7CF7">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AV-66, kai </w:t>
      </w:r>
    </w:p>
    <w:p w:rsidR="000817AE" w:rsidRPr="000817AE" w:rsidRDefault="006C7CF7" w:rsidP="008149E5">
      <w:pPr>
        <w:spacing w:line="360" w:lineRule="auto"/>
        <w:jc w:val="both"/>
        <w:rPr>
          <w:color w:val="000000"/>
        </w:rPr>
      </w:pPr>
      <w:r>
        <w:rPr>
          <w:color w:val="000000"/>
        </w:rPr>
        <w:t xml:space="preserve">        trumpojo </w:t>
      </w:r>
      <w:r w:rsidR="000817AE" w:rsidRPr="000817AE">
        <w:rPr>
          <w:color w:val="000000"/>
        </w:rPr>
        <w:t>jungimo srovė 220 A.</w:t>
      </w:r>
      <w:r>
        <w:rPr>
          <w:color w:val="000000"/>
        </w:rPr>
        <w:t>..........................................................................................................</w:t>
      </w:r>
      <w:r w:rsidR="005B2989">
        <w:rPr>
          <w:color w:val="000000"/>
        </w:rPr>
        <w:t>.66</w:t>
      </w:r>
    </w:p>
    <w:p w:rsidR="006C7CF7" w:rsidRDefault="005F2EBB" w:rsidP="008149E5">
      <w:pPr>
        <w:spacing w:line="360" w:lineRule="auto"/>
        <w:jc w:val="both"/>
        <w:rPr>
          <w:color w:val="000000"/>
        </w:rPr>
      </w:pPr>
      <w:r w:rsidRPr="006C7CF7">
        <w:rPr>
          <w:b/>
          <w:color w:val="000000"/>
        </w:rPr>
        <w:t>7.15</w:t>
      </w:r>
      <w:r w:rsidR="000817AE" w:rsidRPr="006C7CF7">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AV-66, kai </w:t>
      </w:r>
    </w:p>
    <w:p w:rsidR="000817AE" w:rsidRPr="000817AE" w:rsidRDefault="006C7CF7" w:rsidP="008149E5">
      <w:pPr>
        <w:spacing w:line="360" w:lineRule="auto"/>
        <w:jc w:val="both"/>
        <w:rPr>
          <w:color w:val="000000"/>
        </w:rPr>
      </w:pPr>
      <w:r>
        <w:rPr>
          <w:color w:val="000000"/>
        </w:rPr>
        <w:t xml:space="preserve">        trumpojo </w:t>
      </w:r>
      <w:r w:rsidR="000817AE" w:rsidRPr="000817AE">
        <w:rPr>
          <w:color w:val="000000"/>
        </w:rPr>
        <w:t>jungimo srovė 330 A.</w:t>
      </w:r>
      <w:r>
        <w:rPr>
          <w:color w:val="000000"/>
        </w:rPr>
        <w:t>..........................................................................................................</w:t>
      </w:r>
      <w:r w:rsidR="005B2989">
        <w:rPr>
          <w:color w:val="000000"/>
        </w:rPr>
        <w:t>.67</w:t>
      </w:r>
    </w:p>
    <w:p w:rsidR="006C7CF7" w:rsidRDefault="005F2EBB" w:rsidP="008149E5">
      <w:pPr>
        <w:spacing w:line="360" w:lineRule="auto"/>
        <w:jc w:val="both"/>
        <w:rPr>
          <w:color w:val="000000"/>
        </w:rPr>
      </w:pPr>
      <w:r w:rsidRPr="006C7CF7">
        <w:rPr>
          <w:b/>
          <w:color w:val="000000"/>
        </w:rPr>
        <w:t>7.16</w:t>
      </w:r>
      <w:r w:rsidR="00243D37" w:rsidRPr="006C7CF7">
        <w:rPr>
          <w:b/>
          <w:color w:val="000000"/>
        </w:rPr>
        <w:t xml:space="preserve"> pav.</w:t>
      </w:r>
      <w:r w:rsidR="00243D37">
        <w:rPr>
          <w:color w:val="000000"/>
        </w:rPr>
        <w:t xml:space="preserve"> Srovės</w:t>
      </w:r>
      <w:r w:rsidR="000817AE" w:rsidRPr="000817AE">
        <w:rPr>
          <w:color w:val="000000"/>
        </w:rPr>
        <w:t xml:space="preserve"> ir įtampos oscilogramos</w:t>
      </w:r>
      <w:r>
        <w:rPr>
          <w:color w:val="000000"/>
        </w:rPr>
        <w:t>,</w:t>
      </w:r>
      <w:r w:rsidR="000817AE" w:rsidRPr="000817AE">
        <w:rPr>
          <w:color w:val="000000"/>
        </w:rPr>
        <w:t xml:space="preserve"> gautos virinant glaistytaisiais elektrodais AV-66, kai </w:t>
      </w:r>
    </w:p>
    <w:p w:rsidR="000817AE" w:rsidRPr="000817AE" w:rsidRDefault="006C7CF7" w:rsidP="008149E5">
      <w:pPr>
        <w:spacing w:line="360" w:lineRule="auto"/>
        <w:jc w:val="both"/>
        <w:rPr>
          <w:color w:val="000000"/>
        </w:rPr>
      </w:pPr>
      <w:r>
        <w:rPr>
          <w:color w:val="000000"/>
        </w:rPr>
        <w:t xml:space="preserve">        </w:t>
      </w:r>
      <w:r w:rsidR="000817AE" w:rsidRPr="000817AE">
        <w:rPr>
          <w:color w:val="000000"/>
        </w:rPr>
        <w:t>trumpojo jungimo srovė 440 A.</w:t>
      </w:r>
      <w:r>
        <w:rPr>
          <w:color w:val="000000"/>
        </w:rPr>
        <w:t>..........................................................................................................</w:t>
      </w:r>
      <w:r w:rsidR="005B2989">
        <w:rPr>
          <w:color w:val="000000"/>
        </w:rPr>
        <w:t>.67</w:t>
      </w:r>
    </w:p>
    <w:p w:rsidR="006C7CF7" w:rsidRDefault="005F2EBB" w:rsidP="008149E5">
      <w:pPr>
        <w:spacing w:line="360" w:lineRule="auto"/>
        <w:jc w:val="both"/>
        <w:rPr>
          <w:color w:val="000000"/>
        </w:rPr>
      </w:pPr>
      <w:r w:rsidRPr="006C7CF7">
        <w:rPr>
          <w:b/>
          <w:color w:val="000000"/>
        </w:rPr>
        <w:t>7.17</w:t>
      </w:r>
      <w:r w:rsidR="000817AE" w:rsidRPr="006C7CF7">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AV-23, kai </w:t>
      </w:r>
    </w:p>
    <w:p w:rsidR="000817AE" w:rsidRPr="000817AE" w:rsidRDefault="006C7CF7" w:rsidP="008149E5">
      <w:pPr>
        <w:spacing w:line="360" w:lineRule="auto"/>
        <w:jc w:val="both"/>
        <w:rPr>
          <w:color w:val="000000"/>
        </w:rPr>
      </w:pPr>
      <w:r>
        <w:rPr>
          <w:color w:val="000000"/>
        </w:rPr>
        <w:t xml:space="preserve">        </w:t>
      </w:r>
      <w:r w:rsidR="000817AE" w:rsidRPr="000817AE">
        <w:rPr>
          <w:color w:val="000000"/>
        </w:rPr>
        <w:t>trumpojo jungimo srovė 160 A.</w:t>
      </w:r>
      <w:r>
        <w:rPr>
          <w:color w:val="000000"/>
        </w:rPr>
        <w:t>..........................................................................................................</w:t>
      </w:r>
      <w:r w:rsidR="005B2989">
        <w:rPr>
          <w:color w:val="000000"/>
        </w:rPr>
        <w:t>.68</w:t>
      </w:r>
    </w:p>
    <w:p w:rsidR="00BB3C36" w:rsidRDefault="005F2EBB" w:rsidP="008149E5">
      <w:pPr>
        <w:spacing w:line="360" w:lineRule="auto"/>
        <w:jc w:val="both"/>
        <w:rPr>
          <w:color w:val="000000"/>
        </w:rPr>
      </w:pPr>
      <w:r w:rsidRPr="00BB3C36">
        <w:rPr>
          <w:b/>
          <w:color w:val="000000"/>
        </w:rPr>
        <w:t>7.18</w:t>
      </w:r>
      <w:r w:rsidR="000817AE" w:rsidRPr="00BB3C36">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AV-23, kai </w:t>
      </w:r>
    </w:p>
    <w:p w:rsidR="000817AE" w:rsidRPr="000817AE" w:rsidRDefault="00BB3C36" w:rsidP="008149E5">
      <w:pPr>
        <w:spacing w:line="360" w:lineRule="auto"/>
        <w:jc w:val="both"/>
        <w:rPr>
          <w:color w:val="000000"/>
        </w:rPr>
      </w:pPr>
      <w:r>
        <w:rPr>
          <w:color w:val="000000"/>
        </w:rPr>
        <w:t xml:space="preserve">        </w:t>
      </w:r>
      <w:r w:rsidR="000817AE" w:rsidRPr="000817AE">
        <w:rPr>
          <w:color w:val="000000"/>
        </w:rPr>
        <w:t>trumpojo jungimo srovė 240 A.</w:t>
      </w:r>
      <w:r>
        <w:rPr>
          <w:color w:val="000000"/>
        </w:rPr>
        <w:t>..........................................................................................................</w:t>
      </w:r>
      <w:r w:rsidR="005B2989">
        <w:rPr>
          <w:color w:val="000000"/>
        </w:rPr>
        <w:t>.69</w:t>
      </w:r>
    </w:p>
    <w:p w:rsidR="00BB3C36" w:rsidRDefault="005F2EBB" w:rsidP="008149E5">
      <w:pPr>
        <w:spacing w:line="360" w:lineRule="auto"/>
        <w:jc w:val="both"/>
        <w:rPr>
          <w:color w:val="000000"/>
        </w:rPr>
      </w:pPr>
      <w:r w:rsidRPr="00BB3C36">
        <w:rPr>
          <w:b/>
          <w:color w:val="000000"/>
        </w:rPr>
        <w:t>7.19</w:t>
      </w:r>
      <w:r w:rsidR="000817AE" w:rsidRPr="00BB3C36">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AV-23, kai </w:t>
      </w:r>
    </w:p>
    <w:p w:rsidR="000817AE" w:rsidRPr="000817AE" w:rsidRDefault="00BB3C36" w:rsidP="008149E5">
      <w:pPr>
        <w:spacing w:line="360" w:lineRule="auto"/>
        <w:jc w:val="both"/>
        <w:rPr>
          <w:color w:val="000000"/>
        </w:rPr>
      </w:pPr>
      <w:r>
        <w:rPr>
          <w:color w:val="000000"/>
        </w:rPr>
        <w:t xml:space="preserve">        </w:t>
      </w:r>
      <w:r w:rsidR="000817AE" w:rsidRPr="000817AE">
        <w:rPr>
          <w:color w:val="000000"/>
        </w:rPr>
        <w:t>trumpojo jungimo srovė 320 A.</w:t>
      </w:r>
      <w:r>
        <w:rPr>
          <w:color w:val="000000"/>
        </w:rPr>
        <w:t>..........................................................................................................</w:t>
      </w:r>
      <w:r w:rsidR="005B2989">
        <w:rPr>
          <w:color w:val="000000"/>
        </w:rPr>
        <w:t>.69</w:t>
      </w:r>
    </w:p>
    <w:p w:rsidR="00BB3C36" w:rsidRDefault="005F2EBB" w:rsidP="008149E5">
      <w:pPr>
        <w:spacing w:line="360" w:lineRule="auto"/>
        <w:jc w:val="both"/>
        <w:rPr>
          <w:color w:val="000000"/>
        </w:rPr>
      </w:pPr>
      <w:r w:rsidRPr="00BB3C36">
        <w:rPr>
          <w:b/>
          <w:color w:val="000000"/>
        </w:rPr>
        <w:t>7.20</w:t>
      </w:r>
      <w:r w:rsidR="000817AE" w:rsidRPr="00BB3C36">
        <w:rPr>
          <w:b/>
          <w:color w:val="000000"/>
        </w:rPr>
        <w:t xml:space="preserve">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AV-23, kai </w:t>
      </w:r>
    </w:p>
    <w:p w:rsidR="000817AE" w:rsidRPr="000817AE" w:rsidRDefault="00BB3C36" w:rsidP="008149E5">
      <w:pPr>
        <w:spacing w:line="360" w:lineRule="auto"/>
        <w:jc w:val="both"/>
        <w:rPr>
          <w:color w:val="000000"/>
        </w:rPr>
      </w:pPr>
      <w:r>
        <w:rPr>
          <w:color w:val="000000"/>
        </w:rPr>
        <w:t xml:space="preserve">        </w:t>
      </w:r>
      <w:r w:rsidR="000817AE" w:rsidRPr="000817AE">
        <w:rPr>
          <w:color w:val="000000"/>
        </w:rPr>
        <w:t>trumpojo jungimo srovė 400 A.</w:t>
      </w:r>
      <w:r>
        <w:rPr>
          <w:color w:val="000000"/>
        </w:rPr>
        <w:t>..........................................................................................................</w:t>
      </w:r>
      <w:r w:rsidR="005B2989">
        <w:rPr>
          <w:color w:val="000000"/>
        </w:rPr>
        <w:t>.70</w:t>
      </w:r>
    </w:p>
    <w:p w:rsidR="00BB3C36" w:rsidRDefault="005F2EBB" w:rsidP="008149E5">
      <w:pPr>
        <w:spacing w:line="360" w:lineRule="auto"/>
        <w:jc w:val="both"/>
        <w:rPr>
          <w:color w:val="000000"/>
        </w:rPr>
      </w:pPr>
      <w:r w:rsidRPr="00BB3C36">
        <w:rPr>
          <w:b/>
          <w:color w:val="000000"/>
        </w:rPr>
        <w:t>7.21</w:t>
      </w:r>
      <w:r w:rsidR="000817AE" w:rsidRPr="00BB3C36">
        <w:rPr>
          <w:b/>
          <w:color w:val="000000"/>
        </w:rPr>
        <w:t xml:space="preserve"> pav. </w:t>
      </w:r>
      <w:r w:rsidR="000817AE" w:rsidRPr="000817AE">
        <w:rPr>
          <w:color w:val="000000"/>
        </w:rPr>
        <w:t>Srovės ir įtampos oscilogramos</w:t>
      </w:r>
      <w:r>
        <w:rPr>
          <w:color w:val="000000"/>
        </w:rPr>
        <w:t>,</w:t>
      </w:r>
      <w:r w:rsidR="000817AE" w:rsidRPr="000817AE">
        <w:rPr>
          <w:color w:val="000000"/>
        </w:rPr>
        <w:t xml:space="preserve"> gautos virinant glaistytaisiais elektrodais AV-66, kai </w:t>
      </w:r>
    </w:p>
    <w:p w:rsidR="000817AE" w:rsidRPr="000817AE" w:rsidRDefault="00BB3C36" w:rsidP="008149E5">
      <w:pPr>
        <w:spacing w:line="360" w:lineRule="auto"/>
        <w:jc w:val="both"/>
        <w:rPr>
          <w:color w:val="000000"/>
        </w:rPr>
      </w:pPr>
      <w:r>
        <w:rPr>
          <w:color w:val="000000"/>
        </w:rPr>
        <w:t xml:space="preserve">        </w:t>
      </w:r>
      <w:r w:rsidR="000817AE" w:rsidRPr="000817AE">
        <w:rPr>
          <w:color w:val="000000"/>
        </w:rPr>
        <w:t>trumpojo jungimo srovė 160 A..</w:t>
      </w:r>
      <w:r>
        <w:rPr>
          <w:color w:val="000000"/>
        </w:rPr>
        <w:t>.........................................................................................................</w:t>
      </w:r>
      <w:r w:rsidR="00130BC7">
        <w:rPr>
          <w:color w:val="000000"/>
        </w:rPr>
        <w:t>.71</w:t>
      </w:r>
    </w:p>
    <w:p w:rsidR="009455C7" w:rsidRDefault="005F2EBB" w:rsidP="008149E5">
      <w:pPr>
        <w:spacing w:line="360" w:lineRule="auto"/>
        <w:jc w:val="both"/>
        <w:rPr>
          <w:color w:val="000000"/>
        </w:rPr>
      </w:pPr>
      <w:r w:rsidRPr="00BB3C36">
        <w:rPr>
          <w:b/>
          <w:color w:val="000000"/>
        </w:rPr>
        <w:t>7.2</w:t>
      </w:r>
      <w:r w:rsidR="000817AE" w:rsidRPr="00BB3C36">
        <w:rPr>
          <w:b/>
          <w:color w:val="000000"/>
        </w:rPr>
        <w:t>2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AV-66, kai </w:t>
      </w:r>
    </w:p>
    <w:p w:rsidR="000817AE" w:rsidRPr="000817AE" w:rsidRDefault="009455C7" w:rsidP="008149E5">
      <w:pPr>
        <w:spacing w:line="360" w:lineRule="auto"/>
        <w:jc w:val="both"/>
        <w:rPr>
          <w:color w:val="000000"/>
        </w:rPr>
      </w:pPr>
      <w:r>
        <w:rPr>
          <w:color w:val="000000"/>
        </w:rPr>
        <w:t xml:space="preserve">        </w:t>
      </w:r>
      <w:r w:rsidR="000817AE" w:rsidRPr="000817AE">
        <w:rPr>
          <w:color w:val="000000"/>
        </w:rPr>
        <w:t>trumpojo jungimo srovė 240 A.</w:t>
      </w:r>
      <w:r>
        <w:rPr>
          <w:color w:val="000000"/>
        </w:rPr>
        <w:t>..........................................................................................................</w:t>
      </w:r>
      <w:r w:rsidR="00130BC7">
        <w:rPr>
          <w:color w:val="000000"/>
        </w:rPr>
        <w:t>.71</w:t>
      </w:r>
    </w:p>
    <w:p w:rsidR="00057DA7" w:rsidRDefault="005F2EBB" w:rsidP="008149E5">
      <w:pPr>
        <w:spacing w:line="360" w:lineRule="auto"/>
        <w:jc w:val="both"/>
        <w:rPr>
          <w:color w:val="000000"/>
        </w:rPr>
      </w:pPr>
      <w:r w:rsidRPr="00057DA7">
        <w:rPr>
          <w:b/>
          <w:color w:val="000000"/>
        </w:rPr>
        <w:t>7.2</w:t>
      </w:r>
      <w:r w:rsidR="000817AE" w:rsidRPr="00057DA7">
        <w:rPr>
          <w:b/>
          <w:color w:val="000000"/>
        </w:rPr>
        <w:t>3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AV-66, kai </w:t>
      </w:r>
    </w:p>
    <w:p w:rsidR="000817AE" w:rsidRPr="000817AE" w:rsidRDefault="00057DA7" w:rsidP="008149E5">
      <w:pPr>
        <w:spacing w:line="360" w:lineRule="auto"/>
        <w:jc w:val="both"/>
        <w:rPr>
          <w:color w:val="000000"/>
        </w:rPr>
      </w:pPr>
      <w:r>
        <w:rPr>
          <w:color w:val="000000"/>
        </w:rPr>
        <w:t xml:space="preserve">        </w:t>
      </w:r>
      <w:r w:rsidR="000817AE" w:rsidRPr="000817AE">
        <w:rPr>
          <w:color w:val="000000"/>
        </w:rPr>
        <w:t>trumpojo jungimo srovė 320 A.</w:t>
      </w:r>
      <w:r>
        <w:rPr>
          <w:color w:val="000000"/>
        </w:rPr>
        <w:t>..........................................................................................................</w:t>
      </w:r>
      <w:r w:rsidR="00130BC7">
        <w:rPr>
          <w:color w:val="000000"/>
        </w:rPr>
        <w:t>.72</w:t>
      </w:r>
    </w:p>
    <w:p w:rsidR="00057DA7" w:rsidRDefault="005F2EBB" w:rsidP="008149E5">
      <w:pPr>
        <w:spacing w:line="360" w:lineRule="auto"/>
        <w:jc w:val="both"/>
        <w:rPr>
          <w:color w:val="000000"/>
        </w:rPr>
      </w:pPr>
      <w:r w:rsidRPr="00057DA7">
        <w:rPr>
          <w:b/>
          <w:color w:val="000000"/>
        </w:rPr>
        <w:t>7.2</w:t>
      </w:r>
      <w:r w:rsidR="000817AE" w:rsidRPr="00057DA7">
        <w:rPr>
          <w:b/>
          <w:color w:val="000000"/>
        </w:rPr>
        <w:t>4 pav.</w:t>
      </w:r>
      <w:r w:rsidR="000817AE" w:rsidRPr="000817AE">
        <w:rPr>
          <w:color w:val="000000"/>
        </w:rPr>
        <w:t xml:space="preserve"> Srovės ir įtampos oscilogramos</w:t>
      </w:r>
      <w:r>
        <w:rPr>
          <w:color w:val="000000"/>
        </w:rPr>
        <w:t>,</w:t>
      </w:r>
      <w:r w:rsidR="000817AE" w:rsidRPr="000817AE">
        <w:rPr>
          <w:color w:val="000000"/>
        </w:rPr>
        <w:t xml:space="preserve"> gautos virinant glaistytaisiais elektrodais AV-66, kai </w:t>
      </w:r>
    </w:p>
    <w:p w:rsidR="000817AE" w:rsidRPr="000817AE" w:rsidRDefault="00057DA7" w:rsidP="008149E5">
      <w:pPr>
        <w:spacing w:line="360" w:lineRule="auto"/>
        <w:jc w:val="both"/>
        <w:rPr>
          <w:color w:val="000000"/>
        </w:rPr>
      </w:pPr>
      <w:r>
        <w:rPr>
          <w:color w:val="000000"/>
        </w:rPr>
        <w:t xml:space="preserve">        </w:t>
      </w:r>
      <w:r w:rsidR="000817AE" w:rsidRPr="000817AE">
        <w:rPr>
          <w:color w:val="000000"/>
        </w:rPr>
        <w:t>trumpojo jungimo srovė 160 A.</w:t>
      </w:r>
      <w:r>
        <w:rPr>
          <w:color w:val="000000"/>
        </w:rPr>
        <w:t>..........................................................................................................</w:t>
      </w:r>
      <w:r w:rsidR="00130BC7">
        <w:rPr>
          <w:color w:val="000000"/>
        </w:rPr>
        <w:t>.72</w:t>
      </w:r>
    </w:p>
    <w:p w:rsidR="00057DA7" w:rsidRDefault="004E5B80" w:rsidP="008149E5">
      <w:pPr>
        <w:spacing w:line="360" w:lineRule="auto"/>
        <w:jc w:val="both"/>
        <w:rPr>
          <w:color w:val="000000"/>
        </w:rPr>
      </w:pPr>
      <w:r w:rsidRPr="00057DA7">
        <w:rPr>
          <w:b/>
          <w:color w:val="000000"/>
        </w:rPr>
        <w:t>8.1</w:t>
      </w:r>
      <w:r w:rsidR="000817AE" w:rsidRPr="00057DA7">
        <w:rPr>
          <w:b/>
          <w:color w:val="000000"/>
        </w:rPr>
        <w:t xml:space="preserve"> pav.</w:t>
      </w:r>
      <w:r w:rsidR="000817AE" w:rsidRPr="000817AE">
        <w:rPr>
          <w:color w:val="000000"/>
        </w:rPr>
        <w:t xml:space="preserve"> Rumbelės aukščio priklausomybė nuo trumpojo jungimo srovės stiprio I</w:t>
      </w:r>
      <w:r w:rsidR="000817AE" w:rsidRPr="00243D37">
        <w:rPr>
          <w:color w:val="000000"/>
          <w:vertAlign w:val="subscript"/>
        </w:rPr>
        <w:t>st</w:t>
      </w:r>
      <w:r w:rsidR="000817AE" w:rsidRPr="000817AE">
        <w:rPr>
          <w:color w:val="000000"/>
        </w:rPr>
        <w:t xml:space="preserve">, virinant </w:t>
      </w:r>
    </w:p>
    <w:p w:rsidR="00057DA7" w:rsidRDefault="00057DA7" w:rsidP="008149E5">
      <w:pPr>
        <w:spacing w:line="360" w:lineRule="auto"/>
        <w:jc w:val="both"/>
        <w:rPr>
          <w:color w:val="000000"/>
        </w:rPr>
      </w:pPr>
      <w:r>
        <w:rPr>
          <w:color w:val="000000"/>
        </w:rPr>
        <w:t xml:space="preserve">      </w:t>
      </w:r>
      <w:r w:rsidR="000817AE" w:rsidRPr="000817AE">
        <w:rPr>
          <w:color w:val="000000"/>
        </w:rPr>
        <w:t xml:space="preserve">glaistytaisiais elektrodais, kurių skersmuo 2,5 mm. (Ženklai: □ ir ∆ rodo realius duomenis, </w:t>
      </w:r>
    </w:p>
    <w:p w:rsidR="000817AE" w:rsidRPr="000817AE" w:rsidRDefault="00057DA7" w:rsidP="008149E5">
      <w:pPr>
        <w:spacing w:line="360" w:lineRule="auto"/>
        <w:jc w:val="both"/>
        <w:rPr>
          <w:color w:val="000000"/>
        </w:rPr>
      </w:pPr>
      <w:r>
        <w:rPr>
          <w:color w:val="000000"/>
        </w:rPr>
        <w:t xml:space="preserve">      </w:t>
      </w:r>
      <w:r w:rsidR="000817AE" w:rsidRPr="000817AE">
        <w:rPr>
          <w:color w:val="000000"/>
        </w:rPr>
        <w:t>gautus eksperimentų metu, brūkšninė linija – krypties tendencija).</w:t>
      </w:r>
      <w:r>
        <w:rPr>
          <w:color w:val="000000"/>
        </w:rPr>
        <w:t>.....................................................</w:t>
      </w:r>
      <w:r w:rsidR="00130BC7">
        <w:rPr>
          <w:color w:val="000000"/>
        </w:rPr>
        <w:t>.73</w:t>
      </w:r>
    </w:p>
    <w:p w:rsidR="00057DA7" w:rsidRDefault="004E5B80" w:rsidP="008149E5">
      <w:pPr>
        <w:spacing w:line="360" w:lineRule="auto"/>
        <w:jc w:val="both"/>
        <w:rPr>
          <w:color w:val="000000"/>
        </w:rPr>
      </w:pPr>
      <w:r w:rsidRPr="00057DA7">
        <w:rPr>
          <w:b/>
          <w:color w:val="000000"/>
        </w:rPr>
        <w:lastRenderedPageBreak/>
        <w:t>8.2</w:t>
      </w:r>
      <w:r w:rsidR="000817AE" w:rsidRPr="00057DA7">
        <w:rPr>
          <w:b/>
          <w:color w:val="000000"/>
        </w:rPr>
        <w:t xml:space="preserve"> pav.</w:t>
      </w:r>
      <w:r w:rsidR="000817AE" w:rsidRPr="000817AE">
        <w:rPr>
          <w:color w:val="000000"/>
        </w:rPr>
        <w:t xml:space="preserve"> Rumbelės aukščio priklausomybė nuo trumpojo jungimo srovės stiprio I</w:t>
      </w:r>
      <w:r w:rsidR="000817AE" w:rsidRPr="00243D37">
        <w:rPr>
          <w:color w:val="000000"/>
          <w:vertAlign w:val="subscript"/>
        </w:rPr>
        <w:t>st</w:t>
      </w:r>
      <w:r w:rsidR="000817AE" w:rsidRPr="000817AE">
        <w:rPr>
          <w:color w:val="000000"/>
        </w:rPr>
        <w:t xml:space="preserve">, virinant </w:t>
      </w:r>
    </w:p>
    <w:p w:rsidR="000817AE" w:rsidRPr="000817AE" w:rsidRDefault="00057DA7" w:rsidP="008149E5">
      <w:pPr>
        <w:spacing w:line="360" w:lineRule="auto"/>
        <w:jc w:val="both"/>
        <w:rPr>
          <w:color w:val="000000"/>
        </w:rPr>
      </w:pPr>
      <w:r>
        <w:rPr>
          <w:color w:val="000000"/>
        </w:rPr>
        <w:t xml:space="preserve">      </w:t>
      </w:r>
      <w:r w:rsidR="000817AE" w:rsidRPr="000817AE">
        <w:rPr>
          <w:color w:val="000000"/>
        </w:rPr>
        <w:t>glaistytaisiais elektrodais, kurių skersmuo 3,25 mm.</w:t>
      </w:r>
      <w:r>
        <w:rPr>
          <w:color w:val="000000"/>
        </w:rPr>
        <w:t>...........................................................................</w:t>
      </w:r>
      <w:r w:rsidR="00130BC7">
        <w:rPr>
          <w:color w:val="000000"/>
        </w:rPr>
        <w:t>.73</w:t>
      </w:r>
    </w:p>
    <w:p w:rsidR="00057DA7" w:rsidRDefault="004E5B80" w:rsidP="008149E5">
      <w:pPr>
        <w:spacing w:line="360" w:lineRule="auto"/>
        <w:jc w:val="both"/>
        <w:rPr>
          <w:color w:val="000000"/>
        </w:rPr>
      </w:pPr>
      <w:r w:rsidRPr="00057DA7">
        <w:rPr>
          <w:b/>
          <w:color w:val="000000"/>
        </w:rPr>
        <w:t>8.3</w:t>
      </w:r>
      <w:r w:rsidR="000817AE" w:rsidRPr="00057DA7">
        <w:rPr>
          <w:b/>
          <w:color w:val="000000"/>
        </w:rPr>
        <w:t xml:space="preserve"> pav.</w:t>
      </w:r>
      <w:r w:rsidR="000817AE" w:rsidRPr="000817AE">
        <w:rPr>
          <w:color w:val="000000"/>
        </w:rPr>
        <w:t xml:space="preserve"> Rumbelės aukščio priklausomybė nuo trumpojo jungimo srovės stiprio I</w:t>
      </w:r>
      <w:r w:rsidR="000817AE" w:rsidRPr="004B19BE">
        <w:rPr>
          <w:color w:val="000000"/>
          <w:vertAlign w:val="subscript"/>
        </w:rPr>
        <w:t>st</w:t>
      </w:r>
      <w:r w:rsidR="000817AE" w:rsidRPr="000817AE">
        <w:rPr>
          <w:color w:val="000000"/>
        </w:rPr>
        <w:t xml:space="preserve">, virinant </w:t>
      </w:r>
    </w:p>
    <w:p w:rsidR="000817AE" w:rsidRPr="000817AE" w:rsidRDefault="00057DA7" w:rsidP="008149E5">
      <w:pPr>
        <w:spacing w:line="360" w:lineRule="auto"/>
        <w:jc w:val="both"/>
        <w:rPr>
          <w:color w:val="000000"/>
        </w:rPr>
      </w:pPr>
      <w:r>
        <w:rPr>
          <w:color w:val="000000"/>
        </w:rPr>
        <w:t xml:space="preserve">      </w:t>
      </w:r>
      <w:r w:rsidR="000817AE" w:rsidRPr="000817AE">
        <w:rPr>
          <w:color w:val="000000"/>
        </w:rPr>
        <w:t>glaistytaisiais elektrodais, kurių skersmuo 4.0 mm.</w:t>
      </w:r>
      <w:r>
        <w:rPr>
          <w:color w:val="000000"/>
        </w:rPr>
        <w:t>.............................................................................</w:t>
      </w:r>
      <w:r w:rsidR="00130BC7">
        <w:rPr>
          <w:color w:val="000000"/>
        </w:rPr>
        <w:t>.74</w:t>
      </w:r>
    </w:p>
    <w:p w:rsidR="00057DA7" w:rsidRDefault="004E5B80" w:rsidP="008149E5">
      <w:pPr>
        <w:spacing w:line="360" w:lineRule="auto"/>
        <w:jc w:val="both"/>
        <w:rPr>
          <w:color w:val="000000"/>
        </w:rPr>
      </w:pPr>
      <w:r w:rsidRPr="00057DA7">
        <w:rPr>
          <w:b/>
          <w:color w:val="000000"/>
        </w:rPr>
        <w:t>8.4</w:t>
      </w:r>
      <w:r w:rsidR="000817AE" w:rsidRPr="00057DA7">
        <w:rPr>
          <w:b/>
          <w:color w:val="000000"/>
        </w:rPr>
        <w:t xml:space="preserve"> pav.</w:t>
      </w:r>
      <w:r w:rsidR="000817AE" w:rsidRPr="000817AE">
        <w:rPr>
          <w:color w:val="000000"/>
        </w:rPr>
        <w:t xml:space="preserve"> Suvirintos siūlės įvirinimo gylio priklausomybė nuo trumpojo jungimo srovės stiprio I</w:t>
      </w:r>
      <w:r w:rsidR="000817AE" w:rsidRPr="004B19BE">
        <w:rPr>
          <w:color w:val="000000"/>
          <w:vertAlign w:val="subscript"/>
        </w:rPr>
        <w:t>st</w:t>
      </w:r>
      <w:r w:rsidR="000817AE" w:rsidRPr="000817AE">
        <w:rPr>
          <w:color w:val="000000"/>
        </w:rPr>
        <w:t xml:space="preserve">, </w:t>
      </w:r>
    </w:p>
    <w:p w:rsidR="000817AE" w:rsidRPr="000817AE" w:rsidRDefault="00057DA7" w:rsidP="008149E5">
      <w:pPr>
        <w:spacing w:line="360" w:lineRule="auto"/>
        <w:jc w:val="both"/>
        <w:rPr>
          <w:color w:val="000000"/>
        </w:rPr>
      </w:pPr>
      <w:r>
        <w:rPr>
          <w:color w:val="000000"/>
        </w:rPr>
        <w:t xml:space="preserve">      </w:t>
      </w:r>
      <w:r w:rsidR="000817AE" w:rsidRPr="000817AE">
        <w:rPr>
          <w:color w:val="000000"/>
        </w:rPr>
        <w:t>virinant glaistytaisiais elektrodais, kurių skersmuo 2,5 mm.</w:t>
      </w:r>
      <w:r>
        <w:rPr>
          <w:color w:val="000000"/>
        </w:rPr>
        <w:t>................................................................</w:t>
      </w:r>
      <w:r w:rsidR="00130BC7">
        <w:rPr>
          <w:color w:val="000000"/>
        </w:rPr>
        <w:t>.74</w:t>
      </w:r>
    </w:p>
    <w:p w:rsidR="00057DA7" w:rsidRDefault="004E5B80" w:rsidP="008149E5">
      <w:pPr>
        <w:spacing w:line="360" w:lineRule="auto"/>
        <w:jc w:val="both"/>
        <w:rPr>
          <w:color w:val="000000"/>
        </w:rPr>
      </w:pPr>
      <w:r w:rsidRPr="00057DA7">
        <w:rPr>
          <w:b/>
          <w:color w:val="000000"/>
        </w:rPr>
        <w:t>8.5</w:t>
      </w:r>
      <w:r w:rsidR="000817AE" w:rsidRPr="00057DA7">
        <w:rPr>
          <w:b/>
          <w:color w:val="000000"/>
        </w:rPr>
        <w:t xml:space="preserve"> pav.</w:t>
      </w:r>
      <w:r w:rsidR="000817AE" w:rsidRPr="000817AE">
        <w:rPr>
          <w:color w:val="000000"/>
        </w:rPr>
        <w:t xml:space="preserve"> Suvirintos siūlės įvirinimo gylio priklausomybė nuo trumpojo jungimo srovės stiprio I</w:t>
      </w:r>
      <w:r w:rsidR="000817AE" w:rsidRPr="004B19BE">
        <w:rPr>
          <w:color w:val="000000"/>
          <w:vertAlign w:val="subscript"/>
        </w:rPr>
        <w:t>st</w:t>
      </w:r>
      <w:r w:rsidR="000817AE" w:rsidRPr="000817AE">
        <w:rPr>
          <w:color w:val="000000"/>
        </w:rPr>
        <w:t xml:space="preserve">, </w:t>
      </w:r>
    </w:p>
    <w:p w:rsidR="000817AE" w:rsidRPr="000817AE" w:rsidRDefault="00057DA7" w:rsidP="008149E5">
      <w:pPr>
        <w:spacing w:line="360" w:lineRule="auto"/>
        <w:jc w:val="both"/>
        <w:rPr>
          <w:color w:val="000000"/>
        </w:rPr>
      </w:pPr>
      <w:r>
        <w:rPr>
          <w:color w:val="000000"/>
        </w:rPr>
        <w:t xml:space="preserve">      </w:t>
      </w:r>
      <w:r w:rsidR="000817AE" w:rsidRPr="000817AE">
        <w:rPr>
          <w:color w:val="000000"/>
        </w:rPr>
        <w:t>virinant glaistytaisiais elektrodais, kurių skersmuo 3,25 mm.</w:t>
      </w:r>
      <w:r>
        <w:rPr>
          <w:color w:val="000000"/>
        </w:rPr>
        <w:t>..............................................................</w:t>
      </w:r>
      <w:r w:rsidR="00130BC7">
        <w:rPr>
          <w:color w:val="000000"/>
        </w:rPr>
        <w:t>.75</w:t>
      </w:r>
    </w:p>
    <w:p w:rsidR="00057DA7" w:rsidRDefault="004E5B80" w:rsidP="008149E5">
      <w:pPr>
        <w:spacing w:line="360" w:lineRule="auto"/>
        <w:jc w:val="both"/>
        <w:rPr>
          <w:color w:val="000000"/>
        </w:rPr>
      </w:pPr>
      <w:r w:rsidRPr="00057DA7">
        <w:rPr>
          <w:b/>
          <w:color w:val="000000"/>
        </w:rPr>
        <w:t>8.6</w:t>
      </w:r>
      <w:r w:rsidR="000817AE" w:rsidRPr="00057DA7">
        <w:rPr>
          <w:b/>
          <w:color w:val="000000"/>
        </w:rPr>
        <w:t xml:space="preserve"> pav.</w:t>
      </w:r>
      <w:r w:rsidR="000817AE" w:rsidRPr="000817AE">
        <w:rPr>
          <w:color w:val="000000"/>
        </w:rPr>
        <w:t xml:space="preserve"> Suvirintos siūlės įvirinimo gylio priklausomybė nuo trumpojo jungimo srovės stiprio I</w:t>
      </w:r>
      <w:r w:rsidR="000817AE" w:rsidRPr="004B19BE">
        <w:rPr>
          <w:color w:val="000000"/>
          <w:vertAlign w:val="subscript"/>
        </w:rPr>
        <w:t>st</w:t>
      </w:r>
      <w:r w:rsidR="000817AE" w:rsidRPr="000817AE">
        <w:rPr>
          <w:color w:val="000000"/>
        </w:rPr>
        <w:t xml:space="preserve">, </w:t>
      </w:r>
    </w:p>
    <w:p w:rsidR="000817AE" w:rsidRPr="000817AE" w:rsidRDefault="00057DA7" w:rsidP="008149E5">
      <w:pPr>
        <w:spacing w:line="360" w:lineRule="auto"/>
        <w:jc w:val="both"/>
        <w:rPr>
          <w:color w:val="000000"/>
        </w:rPr>
      </w:pPr>
      <w:r>
        <w:rPr>
          <w:color w:val="000000"/>
        </w:rPr>
        <w:t xml:space="preserve">      </w:t>
      </w:r>
      <w:r w:rsidR="000817AE" w:rsidRPr="000817AE">
        <w:rPr>
          <w:color w:val="000000"/>
        </w:rPr>
        <w:t>virinant glaistytaisiais elektrodais, kurių skersmuo 4,0 mm.</w:t>
      </w:r>
      <w:r>
        <w:rPr>
          <w:color w:val="000000"/>
        </w:rPr>
        <w:t>................................................................</w:t>
      </w:r>
      <w:r w:rsidR="00130BC7">
        <w:rPr>
          <w:color w:val="000000"/>
        </w:rPr>
        <w:t>.75</w:t>
      </w:r>
    </w:p>
    <w:p w:rsidR="00057DA7" w:rsidRDefault="004E5B80" w:rsidP="008149E5">
      <w:pPr>
        <w:spacing w:line="360" w:lineRule="auto"/>
        <w:jc w:val="both"/>
        <w:rPr>
          <w:color w:val="000000"/>
        </w:rPr>
      </w:pPr>
      <w:r w:rsidRPr="00057DA7">
        <w:rPr>
          <w:b/>
          <w:color w:val="000000"/>
        </w:rPr>
        <w:t>8.7</w:t>
      </w:r>
      <w:r w:rsidR="000817AE" w:rsidRPr="00057DA7">
        <w:rPr>
          <w:b/>
          <w:color w:val="000000"/>
        </w:rPr>
        <w:t xml:space="preserve"> pav.</w:t>
      </w:r>
      <w:r w:rsidR="000817AE" w:rsidRPr="000817AE">
        <w:rPr>
          <w:color w:val="000000"/>
        </w:rPr>
        <w:t xml:space="preserve"> Vidutinė išlydyto lašo trumpojo jungimo trukmės priklausomybė nuo trumpojo jungimo </w:t>
      </w:r>
    </w:p>
    <w:p w:rsidR="000817AE" w:rsidRPr="000817AE" w:rsidRDefault="00057DA7" w:rsidP="008149E5">
      <w:pPr>
        <w:spacing w:line="360" w:lineRule="auto"/>
        <w:jc w:val="both"/>
        <w:rPr>
          <w:color w:val="000000"/>
        </w:rPr>
      </w:pPr>
      <w:r>
        <w:rPr>
          <w:color w:val="000000"/>
        </w:rPr>
        <w:t xml:space="preserve">      </w:t>
      </w:r>
      <w:r w:rsidR="000817AE" w:rsidRPr="000817AE">
        <w:rPr>
          <w:color w:val="000000"/>
        </w:rPr>
        <w:t>srovės stiprio I</w:t>
      </w:r>
      <w:r w:rsidR="000817AE" w:rsidRPr="004B19BE">
        <w:rPr>
          <w:color w:val="000000"/>
          <w:vertAlign w:val="subscript"/>
        </w:rPr>
        <w:t>st</w:t>
      </w:r>
      <w:r w:rsidR="000817AE" w:rsidRPr="000817AE">
        <w:rPr>
          <w:color w:val="000000"/>
        </w:rPr>
        <w:t>, virinant glaistytaisiais elektrodais, kurių skersmuo 2,5 mm.</w:t>
      </w:r>
      <w:r>
        <w:rPr>
          <w:color w:val="000000"/>
        </w:rPr>
        <w:t>.....................................</w:t>
      </w:r>
      <w:r w:rsidR="00130BC7">
        <w:rPr>
          <w:color w:val="000000"/>
        </w:rPr>
        <w:t>76</w:t>
      </w:r>
    </w:p>
    <w:p w:rsidR="00057DA7" w:rsidRDefault="004E5B80" w:rsidP="008149E5">
      <w:pPr>
        <w:spacing w:line="360" w:lineRule="auto"/>
        <w:jc w:val="both"/>
        <w:rPr>
          <w:color w:val="000000"/>
        </w:rPr>
      </w:pPr>
      <w:r w:rsidRPr="00057DA7">
        <w:rPr>
          <w:b/>
          <w:color w:val="000000"/>
        </w:rPr>
        <w:t>8.8</w:t>
      </w:r>
      <w:r w:rsidR="000817AE" w:rsidRPr="00057DA7">
        <w:rPr>
          <w:b/>
          <w:color w:val="000000"/>
        </w:rPr>
        <w:t xml:space="preserve"> pav.</w:t>
      </w:r>
      <w:r w:rsidR="000817AE" w:rsidRPr="000817AE">
        <w:rPr>
          <w:color w:val="000000"/>
        </w:rPr>
        <w:t xml:space="preserve"> Vidutinė išlydyto lašo trumpojo jungimo trukmės priklausomybė nuo trumpojo jungimo </w:t>
      </w:r>
    </w:p>
    <w:p w:rsidR="000817AE" w:rsidRPr="000817AE" w:rsidRDefault="00057DA7" w:rsidP="008149E5">
      <w:pPr>
        <w:spacing w:line="360" w:lineRule="auto"/>
        <w:jc w:val="both"/>
        <w:rPr>
          <w:color w:val="000000"/>
        </w:rPr>
      </w:pPr>
      <w:r>
        <w:rPr>
          <w:color w:val="000000"/>
        </w:rPr>
        <w:t xml:space="preserve">      </w:t>
      </w:r>
      <w:r w:rsidR="000817AE" w:rsidRPr="000817AE">
        <w:rPr>
          <w:color w:val="000000"/>
        </w:rPr>
        <w:t>srovės stiprio I</w:t>
      </w:r>
      <w:r w:rsidR="000817AE" w:rsidRPr="004B19BE">
        <w:rPr>
          <w:color w:val="000000"/>
          <w:vertAlign w:val="subscript"/>
        </w:rPr>
        <w:t>st</w:t>
      </w:r>
      <w:r w:rsidR="000817AE" w:rsidRPr="000817AE">
        <w:rPr>
          <w:color w:val="000000"/>
        </w:rPr>
        <w:t>, virinant glaistytaisiais elektrodais, kurių skersmuo 3,25 mm.</w:t>
      </w:r>
      <w:r>
        <w:rPr>
          <w:color w:val="000000"/>
        </w:rPr>
        <w:t>..................................</w:t>
      </w:r>
      <w:r w:rsidR="00130BC7">
        <w:rPr>
          <w:color w:val="000000"/>
        </w:rPr>
        <w:t>.76</w:t>
      </w:r>
    </w:p>
    <w:p w:rsidR="00057DA7" w:rsidRDefault="004E5B80" w:rsidP="008149E5">
      <w:pPr>
        <w:spacing w:line="360" w:lineRule="auto"/>
        <w:jc w:val="both"/>
        <w:rPr>
          <w:color w:val="000000"/>
        </w:rPr>
      </w:pPr>
      <w:r w:rsidRPr="00057DA7">
        <w:rPr>
          <w:b/>
          <w:color w:val="000000"/>
        </w:rPr>
        <w:t>8.9</w:t>
      </w:r>
      <w:r w:rsidR="000817AE" w:rsidRPr="00057DA7">
        <w:rPr>
          <w:b/>
          <w:color w:val="000000"/>
        </w:rPr>
        <w:t xml:space="preserve"> pav.</w:t>
      </w:r>
      <w:r w:rsidR="000817AE" w:rsidRPr="000817AE">
        <w:rPr>
          <w:color w:val="000000"/>
        </w:rPr>
        <w:t xml:space="preserve"> Vidutinė išlydyto lašo trumpojo jungimo trukmės priklausomybė nuo trumpojo jungimo </w:t>
      </w:r>
    </w:p>
    <w:p w:rsidR="000817AE" w:rsidRPr="000817AE" w:rsidRDefault="00057DA7" w:rsidP="008149E5">
      <w:pPr>
        <w:spacing w:line="360" w:lineRule="auto"/>
        <w:jc w:val="both"/>
        <w:rPr>
          <w:color w:val="000000"/>
        </w:rPr>
      </w:pPr>
      <w:r>
        <w:rPr>
          <w:color w:val="000000"/>
        </w:rPr>
        <w:t xml:space="preserve">      </w:t>
      </w:r>
      <w:r w:rsidR="000817AE" w:rsidRPr="000817AE">
        <w:rPr>
          <w:color w:val="000000"/>
        </w:rPr>
        <w:t>srovės stiprio I</w:t>
      </w:r>
      <w:r w:rsidR="000817AE" w:rsidRPr="004B19BE">
        <w:rPr>
          <w:color w:val="000000"/>
          <w:vertAlign w:val="subscript"/>
        </w:rPr>
        <w:t>st</w:t>
      </w:r>
      <w:r w:rsidR="000817AE" w:rsidRPr="000817AE">
        <w:rPr>
          <w:color w:val="000000"/>
        </w:rPr>
        <w:t>, virinant glaistytaisiais elektrodais, kurių skersmuo 4,0 mm.</w:t>
      </w:r>
      <w:r>
        <w:rPr>
          <w:color w:val="000000"/>
        </w:rPr>
        <w:t>....................................</w:t>
      </w:r>
      <w:r w:rsidR="00130BC7">
        <w:rPr>
          <w:color w:val="000000"/>
        </w:rPr>
        <w:t>.76</w:t>
      </w:r>
    </w:p>
    <w:p w:rsidR="00154673" w:rsidRDefault="004E5B80" w:rsidP="008149E5">
      <w:pPr>
        <w:spacing w:line="360" w:lineRule="auto"/>
        <w:jc w:val="both"/>
        <w:rPr>
          <w:color w:val="000000"/>
        </w:rPr>
      </w:pPr>
      <w:r w:rsidRPr="00057DA7">
        <w:rPr>
          <w:b/>
          <w:color w:val="000000"/>
        </w:rPr>
        <w:t>8.10</w:t>
      </w:r>
      <w:r w:rsidR="000817AE" w:rsidRPr="00057DA7">
        <w:rPr>
          <w:b/>
          <w:color w:val="000000"/>
        </w:rPr>
        <w:t xml:space="preserve"> pav.</w:t>
      </w:r>
      <w:r w:rsidR="000817AE" w:rsidRPr="000817AE">
        <w:rPr>
          <w:color w:val="000000"/>
        </w:rPr>
        <w:t xml:space="preserve"> Išlydytų lašelių nukritimas į suvirinimo vonelę per vieną sekundę, virinant </w:t>
      </w:r>
    </w:p>
    <w:p w:rsidR="000817AE" w:rsidRPr="000817AE" w:rsidRDefault="00154673" w:rsidP="008149E5">
      <w:pPr>
        <w:spacing w:line="360" w:lineRule="auto"/>
        <w:jc w:val="both"/>
        <w:rPr>
          <w:color w:val="000000"/>
        </w:rPr>
      </w:pPr>
      <w:r>
        <w:rPr>
          <w:color w:val="000000"/>
        </w:rPr>
        <w:t xml:space="preserve">        </w:t>
      </w:r>
      <w:r w:rsidR="000817AE" w:rsidRPr="000817AE">
        <w:rPr>
          <w:color w:val="000000"/>
        </w:rPr>
        <w:t>glaistytaisiais elektrodais, kurių skersmuo 2,5 mm.</w:t>
      </w:r>
      <w:r>
        <w:rPr>
          <w:color w:val="000000"/>
        </w:rPr>
        <w:t>...........................................................................</w:t>
      </w:r>
      <w:r w:rsidR="00130BC7">
        <w:rPr>
          <w:color w:val="000000"/>
        </w:rPr>
        <w:t>.77</w:t>
      </w:r>
    </w:p>
    <w:p w:rsidR="00154673" w:rsidRDefault="004E5B80" w:rsidP="008149E5">
      <w:pPr>
        <w:spacing w:line="360" w:lineRule="auto"/>
        <w:jc w:val="both"/>
        <w:rPr>
          <w:color w:val="000000"/>
        </w:rPr>
      </w:pPr>
      <w:r w:rsidRPr="00154673">
        <w:rPr>
          <w:b/>
          <w:color w:val="000000"/>
        </w:rPr>
        <w:t>8.11</w:t>
      </w:r>
      <w:r w:rsidR="000817AE" w:rsidRPr="00154673">
        <w:rPr>
          <w:b/>
          <w:color w:val="000000"/>
        </w:rPr>
        <w:t xml:space="preserve"> pav</w:t>
      </w:r>
      <w:r w:rsidR="000817AE" w:rsidRPr="000817AE">
        <w:rPr>
          <w:color w:val="000000"/>
        </w:rPr>
        <w:t xml:space="preserve">. Išlydytų lašelių nukritimas į suvirinimo vonelę per vieną sekundę, virinant </w:t>
      </w:r>
    </w:p>
    <w:p w:rsidR="000817AE" w:rsidRPr="000817AE" w:rsidRDefault="00154673" w:rsidP="008149E5">
      <w:pPr>
        <w:spacing w:line="360" w:lineRule="auto"/>
        <w:jc w:val="both"/>
        <w:rPr>
          <w:color w:val="000000"/>
        </w:rPr>
      </w:pPr>
      <w:r>
        <w:rPr>
          <w:color w:val="000000"/>
        </w:rPr>
        <w:t xml:space="preserve">        glaistytaisiais </w:t>
      </w:r>
      <w:r w:rsidR="000817AE" w:rsidRPr="000817AE">
        <w:rPr>
          <w:color w:val="000000"/>
        </w:rPr>
        <w:t>elektrodais, kurių skersmuo 3,25 mm.</w:t>
      </w:r>
      <w:r>
        <w:rPr>
          <w:color w:val="000000"/>
        </w:rPr>
        <w:t>.........................................................................</w:t>
      </w:r>
      <w:r w:rsidR="00130BC7">
        <w:rPr>
          <w:color w:val="000000"/>
        </w:rPr>
        <w:t>.77</w:t>
      </w:r>
    </w:p>
    <w:p w:rsidR="00154673" w:rsidRDefault="004E5B80" w:rsidP="008149E5">
      <w:pPr>
        <w:spacing w:line="360" w:lineRule="auto"/>
        <w:jc w:val="both"/>
        <w:rPr>
          <w:color w:val="000000"/>
        </w:rPr>
      </w:pPr>
      <w:r w:rsidRPr="00154673">
        <w:rPr>
          <w:b/>
          <w:color w:val="000000"/>
        </w:rPr>
        <w:t>8.12</w:t>
      </w:r>
      <w:r w:rsidR="000817AE" w:rsidRPr="00154673">
        <w:rPr>
          <w:b/>
          <w:color w:val="000000"/>
        </w:rPr>
        <w:t xml:space="preserve"> pav.</w:t>
      </w:r>
      <w:r w:rsidR="000817AE" w:rsidRPr="000817AE">
        <w:rPr>
          <w:color w:val="000000"/>
        </w:rPr>
        <w:t xml:space="preserve"> Išlydytų lašelių nukritimas į suvirinimo vonelę per vieną sekundę, virinant </w:t>
      </w:r>
    </w:p>
    <w:p w:rsidR="000817AE" w:rsidRPr="000817AE" w:rsidRDefault="00154673" w:rsidP="008149E5">
      <w:pPr>
        <w:spacing w:line="360" w:lineRule="auto"/>
        <w:jc w:val="both"/>
        <w:rPr>
          <w:color w:val="000000"/>
        </w:rPr>
      </w:pPr>
      <w:r>
        <w:rPr>
          <w:color w:val="000000"/>
        </w:rPr>
        <w:t xml:space="preserve">        </w:t>
      </w:r>
      <w:r w:rsidR="000817AE" w:rsidRPr="000817AE">
        <w:rPr>
          <w:color w:val="000000"/>
        </w:rPr>
        <w:t>glaistytaisiais elektrodais, kurių skersmuo 4,0 mm.</w:t>
      </w:r>
      <w:r>
        <w:rPr>
          <w:color w:val="000000"/>
        </w:rPr>
        <w:t>...........................................................................</w:t>
      </w:r>
      <w:r w:rsidR="005160F9">
        <w:rPr>
          <w:color w:val="000000"/>
        </w:rPr>
        <w:t>.78</w:t>
      </w:r>
    </w:p>
    <w:p w:rsidR="00154673" w:rsidRDefault="004E5B80" w:rsidP="008149E5">
      <w:pPr>
        <w:spacing w:line="360" w:lineRule="auto"/>
        <w:jc w:val="both"/>
        <w:rPr>
          <w:color w:val="000000"/>
        </w:rPr>
      </w:pPr>
      <w:r w:rsidRPr="00154673">
        <w:rPr>
          <w:b/>
          <w:color w:val="000000"/>
        </w:rPr>
        <w:t>8.13</w:t>
      </w:r>
      <w:r w:rsidR="000817AE" w:rsidRPr="00154673">
        <w:rPr>
          <w:b/>
          <w:color w:val="000000"/>
        </w:rPr>
        <w:t xml:space="preserve"> pav.</w:t>
      </w:r>
      <w:r w:rsidR="000817AE" w:rsidRPr="000817AE">
        <w:rPr>
          <w:color w:val="000000"/>
        </w:rPr>
        <w:t xml:space="preserve"> Vidutinė išlydyto lašelio masės priklausomybė nuo trumpojo jungimo srovės stiprio I</w:t>
      </w:r>
      <w:r w:rsidR="000817AE" w:rsidRPr="004B19BE">
        <w:rPr>
          <w:color w:val="000000"/>
          <w:vertAlign w:val="subscript"/>
        </w:rPr>
        <w:t>st</w:t>
      </w:r>
      <w:r w:rsidR="000817AE" w:rsidRPr="000817AE">
        <w:rPr>
          <w:color w:val="000000"/>
        </w:rPr>
        <w:t xml:space="preserve">, </w:t>
      </w:r>
    </w:p>
    <w:p w:rsidR="000817AE" w:rsidRPr="000817AE" w:rsidRDefault="00154673" w:rsidP="008149E5">
      <w:pPr>
        <w:spacing w:line="360" w:lineRule="auto"/>
        <w:jc w:val="both"/>
        <w:rPr>
          <w:color w:val="000000"/>
        </w:rPr>
      </w:pPr>
      <w:r>
        <w:rPr>
          <w:color w:val="000000"/>
        </w:rPr>
        <w:t xml:space="preserve">        </w:t>
      </w:r>
      <w:r w:rsidR="000817AE" w:rsidRPr="000817AE">
        <w:rPr>
          <w:color w:val="000000"/>
        </w:rPr>
        <w:t>virinant glaistytaisiais elektrodais, kurių skersmuo 2,5 mm..</w:t>
      </w:r>
      <w:r>
        <w:rPr>
          <w:color w:val="000000"/>
        </w:rPr>
        <w:t>.............................................................</w:t>
      </w:r>
      <w:r w:rsidR="005160F9">
        <w:rPr>
          <w:color w:val="000000"/>
        </w:rPr>
        <w:t>.78</w:t>
      </w:r>
    </w:p>
    <w:p w:rsidR="00154673" w:rsidRDefault="004E5B80" w:rsidP="008149E5">
      <w:pPr>
        <w:spacing w:line="360" w:lineRule="auto"/>
        <w:jc w:val="both"/>
        <w:rPr>
          <w:color w:val="000000"/>
        </w:rPr>
      </w:pPr>
      <w:r w:rsidRPr="00154673">
        <w:rPr>
          <w:b/>
          <w:color w:val="000000"/>
        </w:rPr>
        <w:t>8.14</w:t>
      </w:r>
      <w:r w:rsidR="000817AE" w:rsidRPr="00154673">
        <w:rPr>
          <w:b/>
          <w:color w:val="000000"/>
        </w:rPr>
        <w:t xml:space="preserve"> pav.</w:t>
      </w:r>
      <w:r w:rsidR="000817AE" w:rsidRPr="000817AE">
        <w:rPr>
          <w:color w:val="000000"/>
        </w:rPr>
        <w:t xml:space="preserve"> Vidutinė išlydyto lašelio masės priklausomybė nuo trumpojo jungimo srovės stiprio I</w:t>
      </w:r>
      <w:r w:rsidR="000817AE" w:rsidRPr="004B19BE">
        <w:rPr>
          <w:color w:val="000000"/>
          <w:vertAlign w:val="subscript"/>
        </w:rPr>
        <w:t>st</w:t>
      </w:r>
      <w:r w:rsidR="000817AE" w:rsidRPr="000817AE">
        <w:rPr>
          <w:color w:val="000000"/>
        </w:rPr>
        <w:t xml:space="preserve">, </w:t>
      </w:r>
    </w:p>
    <w:p w:rsidR="000817AE" w:rsidRPr="000817AE" w:rsidRDefault="00154673" w:rsidP="008149E5">
      <w:pPr>
        <w:spacing w:line="360" w:lineRule="auto"/>
        <w:jc w:val="both"/>
        <w:rPr>
          <w:color w:val="000000"/>
        </w:rPr>
      </w:pPr>
      <w:r>
        <w:rPr>
          <w:color w:val="000000"/>
        </w:rPr>
        <w:t xml:space="preserve">        </w:t>
      </w:r>
      <w:r w:rsidR="000817AE" w:rsidRPr="000817AE">
        <w:rPr>
          <w:color w:val="000000"/>
        </w:rPr>
        <w:t>virinant glaistytaisiais elektrodais, kurių skersmuo 3,25 mm.</w:t>
      </w:r>
      <w:r>
        <w:rPr>
          <w:color w:val="000000"/>
        </w:rPr>
        <w:t>............................................................</w:t>
      </w:r>
      <w:r w:rsidR="005160F9">
        <w:rPr>
          <w:color w:val="000000"/>
        </w:rPr>
        <w:t>.79</w:t>
      </w:r>
    </w:p>
    <w:p w:rsidR="00154673" w:rsidRDefault="004E5B80" w:rsidP="008149E5">
      <w:pPr>
        <w:spacing w:line="360" w:lineRule="auto"/>
        <w:jc w:val="both"/>
        <w:rPr>
          <w:color w:val="000000"/>
        </w:rPr>
      </w:pPr>
      <w:r w:rsidRPr="00154673">
        <w:rPr>
          <w:b/>
          <w:color w:val="000000"/>
        </w:rPr>
        <w:t>8.15</w:t>
      </w:r>
      <w:r w:rsidR="000817AE" w:rsidRPr="00154673">
        <w:rPr>
          <w:b/>
          <w:color w:val="000000"/>
        </w:rPr>
        <w:t xml:space="preserve"> pav.</w:t>
      </w:r>
      <w:r w:rsidR="000817AE" w:rsidRPr="000817AE">
        <w:rPr>
          <w:color w:val="000000"/>
        </w:rPr>
        <w:t xml:space="preserve"> Vidutinė išlydyto lašelio masės priklausomybė nuo trumpojo jungimo srovės stiprio I</w:t>
      </w:r>
      <w:r w:rsidR="000817AE" w:rsidRPr="004B19BE">
        <w:rPr>
          <w:color w:val="000000"/>
          <w:vertAlign w:val="subscript"/>
        </w:rPr>
        <w:t>st</w:t>
      </w:r>
      <w:r w:rsidR="000817AE" w:rsidRPr="000817AE">
        <w:rPr>
          <w:color w:val="000000"/>
        </w:rPr>
        <w:t xml:space="preserve">, </w:t>
      </w:r>
    </w:p>
    <w:p w:rsidR="000817AE" w:rsidRPr="000817AE" w:rsidRDefault="00154673" w:rsidP="008149E5">
      <w:pPr>
        <w:spacing w:line="360" w:lineRule="auto"/>
        <w:jc w:val="both"/>
        <w:rPr>
          <w:color w:val="000000"/>
        </w:rPr>
      </w:pPr>
      <w:r>
        <w:rPr>
          <w:color w:val="000000"/>
        </w:rPr>
        <w:t xml:space="preserve">        </w:t>
      </w:r>
      <w:r w:rsidR="000817AE" w:rsidRPr="000817AE">
        <w:rPr>
          <w:color w:val="000000"/>
        </w:rPr>
        <w:t>virinant glaistytaisiais elektrodais, kurių skersmuo 4,0 mm.</w:t>
      </w:r>
      <w:r>
        <w:rPr>
          <w:color w:val="000000"/>
        </w:rPr>
        <w:t>..............................................................</w:t>
      </w:r>
      <w:r w:rsidR="005160F9">
        <w:rPr>
          <w:color w:val="000000"/>
        </w:rPr>
        <w:t>.79</w:t>
      </w:r>
    </w:p>
    <w:p w:rsidR="000817AE" w:rsidRDefault="000817AE" w:rsidP="0022166E">
      <w:pPr>
        <w:spacing w:line="360" w:lineRule="auto"/>
        <w:ind w:firstLine="562"/>
        <w:jc w:val="both"/>
        <w:rPr>
          <w:color w:val="000000"/>
        </w:rPr>
      </w:pPr>
    </w:p>
    <w:p w:rsidR="000817AE" w:rsidRDefault="000817AE" w:rsidP="0022166E">
      <w:pPr>
        <w:spacing w:line="360" w:lineRule="auto"/>
        <w:ind w:firstLine="562"/>
        <w:jc w:val="both"/>
        <w:rPr>
          <w:color w:val="000000"/>
        </w:rPr>
      </w:pPr>
    </w:p>
    <w:p w:rsidR="0022166E" w:rsidRDefault="0022166E" w:rsidP="0022166E">
      <w:pPr>
        <w:spacing w:line="360" w:lineRule="auto"/>
        <w:ind w:firstLine="562"/>
        <w:jc w:val="both"/>
        <w:rPr>
          <w:color w:val="000000"/>
        </w:rPr>
      </w:pPr>
    </w:p>
    <w:p w:rsidR="0022166E" w:rsidRDefault="0022166E" w:rsidP="0022166E">
      <w:pPr>
        <w:spacing w:line="360" w:lineRule="auto"/>
        <w:ind w:firstLine="562"/>
        <w:jc w:val="both"/>
        <w:rPr>
          <w:color w:val="000000"/>
        </w:rPr>
      </w:pPr>
    </w:p>
    <w:p w:rsidR="0022166E" w:rsidRDefault="0022166E" w:rsidP="0022166E">
      <w:pPr>
        <w:spacing w:line="360" w:lineRule="auto"/>
        <w:ind w:firstLine="562"/>
        <w:jc w:val="both"/>
        <w:rPr>
          <w:color w:val="000000"/>
        </w:rPr>
      </w:pPr>
    </w:p>
    <w:p w:rsidR="005B2989" w:rsidRDefault="005B2989" w:rsidP="0022166E">
      <w:pPr>
        <w:spacing w:line="360" w:lineRule="auto"/>
        <w:ind w:firstLine="562"/>
        <w:jc w:val="both"/>
        <w:rPr>
          <w:color w:val="000000"/>
        </w:rPr>
      </w:pPr>
    </w:p>
    <w:p w:rsidR="000469A0" w:rsidRPr="00EE0714" w:rsidRDefault="000469A0" w:rsidP="004371DD">
      <w:pPr>
        <w:pStyle w:val="Heading1"/>
        <w:jc w:val="center"/>
        <w:rPr>
          <w:rFonts w:ascii="Times New Roman" w:hAnsi="Times New Roman" w:cs="Times New Roman"/>
          <w:bCs w:val="0"/>
          <w:kern w:val="0"/>
          <w:sz w:val="28"/>
          <w:szCs w:val="28"/>
          <w:lang w:eastAsia="en-US"/>
        </w:rPr>
      </w:pPr>
      <w:bookmarkStart w:id="4" w:name="_Toc356138924"/>
      <w:bookmarkStart w:id="5" w:name="_Toc356837723"/>
      <w:bookmarkEnd w:id="0"/>
      <w:r w:rsidRPr="00EE0714">
        <w:rPr>
          <w:rFonts w:ascii="Times New Roman" w:hAnsi="Times New Roman" w:cs="Times New Roman"/>
          <w:bCs w:val="0"/>
          <w:kern w:val="0"/>
          <w:sz w:val="28"/>
          <w:szCs w:val="28"/>
          <w:lang w:eastAsia="en-US"/>
        </w:rPr>
        <w:lastRenderedPageBreak/>
        <w:t>ĮVADAS</w:t>
      </w:r>
      <w:bookmarkEnd w:id="4"/>
      <w:bookmarkEnd w:id="5"/>
    </w:p>
    <w:p w:rsidR="000469A0" w:rsidRPr="000469A0" w:rsidRDefault="000469A0" w:rsidP="000469A0">
      <w:pPr>
        <w:spacing w:line="360" w:lineRule="auto"/>
        <w:ind w:firstLine="562"/>
        <w:jc w:val="center"/>
      </w:pPr>
    </w:p>
    <w:p w:rsidR="000469A0" w:rsidRPr="000469A0" w:rsidRDefault="000469A0" w:rsidP="000469A0">
      <w:pPr>
        <w:spacing w:line="360" w:lineRule="auto"/>
        <w:ind w:firstLine="562"/>
        <w:jc w:val="both"/>
        <w:rPr>
          <w:lang w:eastAsia="en-US"/>
        </w:rPr>
      </w:pPr>
      <w:r w:rsidRPr="000469A0">
        <w:rPr>
          <w:color w:val="000000"/>
        </w:rPr>
        <w:t xml:space="preserve">Suvirinimas </w:t>
      </w:r>
      <w:r w:rsidR="00C40E88">
        <w:rPr>
          <w:color w:val="000000"/>
        </w:rPr>
        <w:t>–</w:t>
      </w:r>
      <w:r w:rsidRPr="000469A0">
        <w:rPr>
          <w:color w:val="000000"/>
        </w:rPr>
        <w:t xml:space="preserve"> vienas iš pagrindinių technologinių procesų gaminant ar remontuojant įvairias konstrukcijas, konstrukcijų detales, mazgus. Todėl aktualu į gamybą diegti naujas technologijas ir įrangą, gaunant didesnį pelną, spartinant gamybos našumą, padidinant konstrukcijų kokybę bei ilgaamžiškumą.</w:t>
      </w:r>
    </w:p>
    <w:p w:rsidR="000469A0" w:rsidRPr="000469A0" w:rsidRDefault="000469A0" w:rsidP="000469A0">
      <w:pPr>
        <w:spacing w:line="360" w:lineRule="auto"/>
        <w:ind w:firstLine="562"/>
        <w:jc w:val="both"/>
      </w:pPr>
      <w:r w:rsidRPr="000469A0">
        <w:t>Taikant suvirinimą, paprastėja detalių gamyba kitais būdais, pavyzdžiui, liejimu, štampavimu. Įvairios konstrukcijos, dalys ar kiti gaminiai, suvirinami, suartinus atskiras dalis taip, kad tarp jų pradėtų veikti atominės jėgos. Atomų jungimasis leidžia jas stipriai ir sandariai sujungti suvirinimo būdu.</w:t>
      </w:r>
    </w:p>
    <w:p w:rsidR="000469A0" w:rsidRPr="000469A0" w:rsidRDefault="000469A0" w:rsidP="000469A0">
      <w:pPr>
        <w:spacing w:line="360" w:lineRule="auto"/>
        <w:ind w:firstLine="562"/>
        <w:jc w:val="both"/>
        <w:rPr>
          <w:lang w:eastAsia="en-US"/>
        </w:rPr>
      </w:pPr>
      <w:r w:rsidRPr="000469A0">
        <w:rPr>
          <w:lang w:eastAsia="en-US"/>
        </w:rPr>
        <w:t>Kadangi suvirinimas pranašesnis už kitus jungimo būdus, pavyzdžiui, kniedijimą, litavimą ir kt</w:t>
      </w:r>
      <w:r w:rsidR="00E01239">
        <w:rPr>
          <w:lang w:eastAsia="en-US"/>
        </w:rPr>
        <w:t>.</w:t>
      </w:r>
      <w:r w:rsidRPr="000469A0">
        <w:rPr>
          <w:lang w:eastAsia="en-US"/>
        </w:rPr>
        <w:t>, tai jis užima svarbią vietą įvairiose pramonės ir statybos šakose. Pavyzdžiui, pakeitus kniedytas konstrukcijas suvirint</w:t>
      </w:r>
      <w:r w:rsidR="00C40E88">
        <w:rPr>
          <w:lang w:eastAsia="en-US"/>
        </w:rPr>
        <w:t>omis, sutaupoma vidutiniškai 15</w:t>
      </w:r>
      <w:r w:rsidR="00E01239" w:rsidRPr="00E01239">
        <w:rPr>
          <w:lang w:eastAsia="en-US"/>
        </w:rPr>
        <w:t>–</w:t>
      </w:r>
      <w:r w:rsidRPr="000469A0">
        <w:rPr>
          <w:lang w:eastAsia="en-US"/>
        </w:rPr>
        <w:t>20</w:t>
      </w:r>
      <w:r w:rsidR="00E01239">
        <w:rPr>
          <w:lang w:eastAsia="en-US"/>
        </w:rPr>
        <w:t xml:space="preserve"> </w:t>
      </w:r>
      <w:r w:rsidRPr="000469A0">
        <w:rPr>
          <w:lang w:eastAsia="en-US"/>
        </w:rPr>
        <w:t>%, o pakeitu</w:t>
      </w:r>
      <w:r w:rsidR="00C40E88">
        <w:rPr>
          <w:lang w:eastAsia="en-US"/>
        </w:rPr>
        <w:t xml:space="preserve">s lietas detales suvirintomis, – apie </w:t>
      </w:r>
      <w:r w:rsidRPr="000469A0">
        <w:rPr>
          <w:lang w:eastAsia="en-US"/>
        </w:rPr>
        <w:t>50</w:t>
      </w:r>
      <w:r w:rsidR="00E01239">
        <w:rPr>
          <w:lang w:eastAsia="en-US"/>
        </w:rPr>
        <w:t xml:space="preserve"> </w:t>
      </w:r>
      <w:r w:rsidRPr="000469A0">
        <w:rPr>
          <w:lang w:eastAsia="en-US"/>
        </w:rPr>
        <w:t>% metalo.</w:t>
      </w:r>
    </w:p>
    <w:p w:rsidR="000469A0" w:rsidRPr="000469A0" w:rsidRDefault="000469A0" w:rsidP="000469A0">
      <w:pPr>
        <w:spacing w:line="360" w:lineRule="auto"/>
        <w:ind w:firstLine="562"/>
        <w:jc w:val="both"/>
      </w:pPr>
      <w:r w:rsidRPr="000469A0">
        <w:t>Suvirinimo būdai skirstomi į:</w:t>
      </w:r>
      <w:r w:rsidR="00EC120F">
        <w:t xml:space="preserve"> suvirinimą lydimu ir spaudimu</w:t>
      </w:r>
      <w:r w:rsidRPr="000469A0">
        <w:t>. Spaudimo būdu suvirintos medžiagos pasižymi itin kokybiškomis jungtimis, darbo sparta, tačiau įranga brangi, reikalingas kvalifikuotas personalas.</w:t>
      </w:r>
    </w:p>
    <w:p w:rsidR="000469A0" w:rsidRPr="000469A0" w:rsidRDefault="000469A0" w:rsidP="000469A0">
      <w:pPr>
        <w:spacing w:line="360" w:lineRule="auto"/>
        <w:ind w:firstLine="562"/>
        <w:jc w:val="both"/>
      </w:pPr>
      <w:r w:rsidRPr="000469A0">
        <w:t>Suvirinimas lydimu – paprastesnis, įrengimai nebrangūs</w:t>
      </w:r>
      <w:r w:rsidR="00E203C8">
        <w:t>. Šiuo būdu detalės</w:t>
      </w:r>
      <w:r w:rsidRPr="000469A0">
        <w:t xml:space="preserve"> sujungiamos, jų paviršius išlydant. Suvirinant svarbu, kad metalų atomai gerai difunduotų į </w:t>
      </w:r>
      <w:r w:rsidR="00E203C8">
        <w:t>kitas atomines gardeles ir sudarytų</w:t>
      </w:r>
      <w:r w:rsidRPr="000469A0">
        <w:t xml:space="preserve"> stiprius ir plastiškus sujungimus.</w:t>
      </w:r>
    </w:p>
    <w:p w:rsidR="000469A0" w:rsidRPr="000469A0" w:rsidRDefault="000469A0" w:rsidP="000469A0">
      <w:pPr>
        <w:spacing w:line="360" w:lineRule="auto"/>
        <w:ind w:firstLine="562"/>
        <w:jc w:val="both"/>
        <w:rPr>
          <w:color w:val="000000"/>
        </w:rPr>
      </w:pPr>
      <w:r w:rsidRPr="000469A0">
        <w:rPr>
          <w:color w:val="000000"/>
        </w:rPr>
        <w:t>Rankinis lankinis suvirinimas glaistytaisiais elekt</w:t>
      </w:r>
      <w:r w:rsidR="00C40E88">
        <w:rPr>
          <w:color w:val="000000"/>
        </w:rPr>
        <w:t>r</w:t>
      </w:r>
      <w:r w:rsidRPr="000469A0">
        <w:rPr>
          <w:color w:val="000000"/>
        </w:rPr>
        <w:t>odais yra labiausiai paplitęs dėl savo metodo paprastumo ir įrangos pigumo, mobilumo, galimybės suvirinti visose erdvinėse padėtyse ir sunkiai pasiekiamose vietose. Virinant statybų aikštelėse, atvirose patalpose, susidaro skersvėjai, todėl suvirinimo būdo apsauginėse dujose dažnai negalima naudoti dėl galimo dujų nupūtimo nuo apsaugos zonos. Šiuo atžvilgiu suvirinimas glaistytaisiais elektrodais kur kas pranašesnis.</w:t>
      </w:r>
    </w:p>
    <w:p w:rsidR="000469A0" w:rsidRPr="000469A0" w:rsidRDefault="000469A0" w:rsidP="000469A0">
      <w:pPr>
        <w:spacing w:line="360" w:lineRule="auto"/>
        <w:ind w:firstLine="562"/>
        <w:jc w:val="both"/>
        <w:rPr>
          <w:color w:val="000000"/>
        </w:rPr>
      </w:pPr>
      <w:r w:rsidRPr="000469A0">
        <w:rPr>
          <w:color w:val="000000"/>
        </w:rPr>
        <w:t xml:space="preserve">Prekyboje pasirodė nauji rankinio lankinio suvirinimo šaltiniai, kuriais galima keisti trumpojo jungimo srovės stiprį. Kaip šie trumpojo jungimo srovės stiprio moduliacijos parametrai veikia siūlės formavimą, kokybę, skysto metalo ištaškymą, įvirinimo gylį ir kitus parametrus mažai ištyrinėta. </w:t>
      </w:r>
    </w:p>
    <w:p w:rsidR="000469A0" w:rsidRPr="0062175C" w:rsidRDefault="000469A0" w:rsidP="000469A0">
      <w:pPr>
        <w:spacing w:line="360" w:lineRule="auto"/>
        <w:ind w:firstLine="562"/>
        <w:jc w:val="both"/>
        <w:rPr>
          <w:color w:val="000000"/>
          <w:lang w:val="en-US"/>
        </w:rPr>
      </w:pPr>
      <w:r w:rsidRPr="000469A0">
        <w:rPr>
          <w:b/>
          <w:color w:val="000000"/>
        </w:rPr>
        <w:t>Darbo tikslas</w:t>
      </w:r>
      <w:r w:rsidRPr="000469A0">
        <w:rPr>
          <w:color w:val="000000"/>
        </w:rPr>
        <w:t xml:space="preserve"> – atlikus kompleksinius tyrimus ištirti trumpojo jungimo srovės stiprio modulia</w:t>
      </w:r>
      <w:r w:rsidR="0062175C">
        <w:rPr>
          <w:color w:val="000000"/>
        </w:rPr>
        <w:t>cijos įtaką gautam apvirinimui ant pusiau ramaus stingimo mažaanglio S</w:t>
      </w:r>
      <w:r w:rsidR="0062175C">
        <w:rPr>
          <w:color w:val="000000"/>
          <w:lang w:val="en-US"/>
        </w:rPr>
        <w:t>235</w:t>
      </w:r>
      <w:r w:rsidR="000E09CF">
        <w:rPr>
          <w:color w:val="000000"/>
          <w:lang w:val="en-US"/>
        </w:rPr>
        <w:t>J2</w:t>
      </w:r>
      <w:r w:rsidR="0062175C">
        <w:rPr>
          <w:color w:val="000000"/>
          <w:lang w:val="en-US"/>
        </w:rPr>
        <w:t xml:space="preserve"> plieno.</w:t>
      </w:r>
    </w:p>
    <w:p w:rsidR="000469A0" w:rsidRDefault="000469A0" w:rsidP="000469A0">
      <w:pPr>
        <w:spacing w:line="360" w:lineRule="auto"/>
        <w:jc w:val="both"/>
        <w:rPr>
          <w:color w:val="000000"/>
        </w:rPr>
      </w:pPr>
    </w:p>
    <w:p w:rsidR="00747DF0" w:rsidRDefault="00747DF0" w:rsidP="000469A0">
      <w:pPr>
        <w:spacing w:line="360" w:lineRule="auto"/>
        <w:jc w:val="both"/>
        <w:rPr>
          <w:color w:val="000000"/>
        </w:rPr>
      </w:pPr>
    </w:p>
    <w:p w:rsidR="00747DF0" w:rsidRDefault="00747DF0" w:rsidP="000469A0">
      <w:pPr>
        <w:spacing w:line="360" w:lineRule="auto"/>
        <w:jc w:val="both"/>
        <w:rPr>
          <w:color w:val="000000"/>
        </w:rPr>
      </w:pPr>
    </w:p>
    <w:p w:rsidR="00747DF0" w:rsidRDefault="00747DF0" w:rsidP="000469A0">
      <w:pPr>
        <w:spacing w:line="360" w:lineRule="auto"/>
        <w:jc w:val="both"/>
        <w:rPr>
          <w:color w:val="000000"/>
        </w:rPr>
      </w:pPr>
    </w:p>
    <w:p w:rsidR="00747DF0" w:rsidRDefault="00747DF0" w:rsidP="000469A0">
      <w:pPr>
        <w:spacing w:line="360" w:lineRule="auto"/>
        <w:jc w:val="both"/>
        <w:rPr>
          <w:color w:val="000000"/>
        </w:rPr>
      </w:pPr>
    </w:p>
    <w:p w:rsidR="00937762" w:rsidRDefault="00937762" w:rsidP="000469A0">
      <w:pPr>
        <w:spacing w:line="360" w:lineRule="auto"/>
        <w:jc w:val="both"/>
        <w:rPr>
          <w:color w:val="000000"/>
        </w:rPr>
      </w:pPr>
    </w:p>
    <w:p w:rsidR="00747DF0" w:rsidRPr="000469A0" w:rsidRDefault="00747DF0" w:rsidP="000469A0">
      <w:pPr>
        <w:spacing w:line="360" w:lineRule="auto"/>
        <w:jc w:val="both"/>
        <w:rPr>
          <w:color w:val="000000"/>
        </w:rPr>
      </w:pPr>
    </w:p>
    <w:p w:rsidR="000469A0" w:rsidRPr="00EE0714" w:rsidRDefault="000469A0" w:rsidP="007C56E7">
      <w:pPr>
        <w:numPr>
          <w:ilvl w:val="0"/>
          <w:numId w:val="34"/>
        </w:numPr>
        <w:spacing w:line="360" w:lineRule="auto"/>
        <w:contextualSpacing/>
        <w:jc w:val="center"/>
        <w:outlineLvl w:val="0"/>
        <w:rPr>
          <w:b/>
          <w:color w:val="000000"/>
          <w:sz w:val="28"/>
          <w:szCs w:val="28"/>
        </w:rPr>
      </w:pPr>
      <w:bookmarkStart w:id="6" w:name="_Toc356138925"/>
      <w:bookmarkStart w:id="7" w:name="_Toc356837724"/>
      <w:r w:rsidRPr="00EE0714">
        <w:rPr>
          <w:b/>
          <w:color w:val="000000"/>
          <w:sz w:val="28"/>
          <w:szCs w:val="28"/>
        </w:rPr>
        <w:lastRenderedPageBreak/>
        <w:t>RANKINIS SUVIRINIMAS ELEKTROS LANKU</w:t>
      </w:r>
      <w:bookmarkEnd w:id="6"/>
      <w:bookmarkEnd w:id="7"/>
    </w:p>
    <w:p w:rsidR="00937762" w:rsidRPr="000469A0" w:rsidRDefault="00937762" w:rsidP="000469A0">
      <w:pPr>
        <w:spacing w:line="360" w:lineRule="auto"/>
        <w:ind w:left="1282"/>
        <w:contextualSpacing/>
        <w:jc w:val="center"/>
        <w:outlineLvl w:val="0"/>
        <w:rPr>
          <w:b/>
          <w:color w:val="000000"/>
        </w:rPr>
      </w:pPr>
    </w:p>
    <w:p w:rsidR="000469A0" w:rsidRPr="000469A0" w:rsidRDefault="000469A0" w:rsidP="00C35C0F">
      <w:pPr>
        <w:numPr>
          <w:ilvl w:val="1"/>
          <w:numId w:val="34"/>
        </w:numPr>
        <w:spacing w:line="360" w:lineRule="auto"/>
        <w:contextualSpacing/>
        <w:outlineLvl w:val="1"/>
        <w:rPr>
          <w:b/>
          <w:color w:val="000000"/>
        </w:rPr>
      </w:pPr>
      <w:bookmarkStart w:id="8" w:name="_Toc356138926"/>
      <w:bookmarkStart w:id="9" w:name="_Toc356837725"/>
      <w:r w:rsidRPr="000469A0">
        <w:rPr>
          <w:b/>
          <w:color w:val="000000"/>
        </w:rPr>
        <w:t>Rankinio lankinio suvirinimo glaistytaisiais elektrodais taikymas</w:t>
      </w:r>
      <w:bookmarkEnd w:id="8"/>
      <w:bookmarkEnd w:id="9"/>
    </w:p>
    <w:p w:rsidR="000469A0" w:rsidRPr="000469A0" w:rsidRDefault="000469A0" w:rsidP="000469A0">
      <w:pPr>
        <w:spacing w:line="360" w:lineRule="auto"/>
        <w:ind w:firstLine="562"/>
        <w:jc w:val="both"/>
        <w:rPr>
          <w:color w:val="000000"/>
        </w:rPr>
      </w:pPr>
    </w:p>
    <w:p w:rsidR="000469A0" w:rsidRPr="000469A0" w:rsidRDefault="000469A0" w:rsidP="000469A0">
      <w:pPr>
        <w:spacing w:line="360" w:lineRule="auto"/>
        <w:ind w:firstLine="562"/>
        <w:jc w:val="both"/>
        <w:rPr>
          <w:color w:val="000000"/>
        </w:rPr>
      </w:pPr>
      <w:r w:rsidRPr="000469A0">
        <w:rPr>
          <w:color w:val="000000"/>
        </w:rPr>
        <w:t xml:space="preserve">Šiuo metu žinoma daugybė suvirinimo būdų (per 150). Dėl technologijos paprastumo, įrangos pigumo labiausiai paplitęs metalų suvirinimas elektros lanku. Vienas populiariausių suvirinimo elektros lanku būdų – rankinis suvirinimas elektros lanku. Šia technologija pramonėje  </w:t>
      </w:r>
      <w:r w:rsidRPr="006328A3">
        <w:rPr>
          <w:color w:val="000000"/>
        </w:rPr>
        <w:t xml:space="preserve">sudaro </w:t>
      </w:r>
      <w:r w:rsidRPr="006328A3">
        <w:rPr>
          <w:iCs/>
          <w:color w:val="000000"/>
        </w:rPr>
        <w:t>15</w:t>
      </w:r>
      <w:r w:rsidR="006328A3" w:rsidRPr="000469A0">
        <w:rPr>
          <w:color w:val="000000"/>
        </w:rPr>
        <w:t>–</w:t>
      </w:r>
      <w:r w:rsidRPr="006328A3">
        <w:rPr>
          <w:iCs/>
          <w:color w:val="000000"/>
        </w:rPr>
        <w:t>20</w:t>
      </w:r>
      <w:r w:rsidRPr="006328A3">
        <w:rPr>
          <w:color w:val="000000"/>
        </w:rPr>
        <w:t xml:space="preserve"> %,</w:t>
      </w:r>
      <w:r w:rsidRPr="000469A0">
        <w:rPr>
          <w:color w:val="000000"/>
        </w:rPr>
        <w:t xml:space="preserve"> o statybos sektoriuje apie </w:t>
      </w:r>
      <w:r w:rsidRPr="006328A3">
        <w:rPr>
          <w:iCs/>
          <w:color w:val="000000"/>
        </w:rPr>
        <w:t>85</w:t>
      </w:r>
      <w:r w:rsidR="006328A3" w:rsidRPr="000469A0">
        <w:rPr>
          <w:color w:val="000000"/>
        </w:rPr>
        <w:t>–</w:t>
      </w:r>
      <w:r w:rsidRPr="006328A3">
        <w:rPr>
          <w:iCs/>
          <w:color w:val="000000"/>
        </w:rPr>
        <w:t>90 %</w:t>
      </w:r>
      <w:r w:rsidRPr="000469A0">
        <w:rPr>
          <w:color w:val="000000"/>
        </w:rPr>
        <w:t xml:space="preserve"> visų suvirinimo darbų. Šis procesas dažniausiai naudojamas virinant anglinių plienų konstrukcijas, laivų statyboje ir kitose pramonės šakose. Remontas ir susidėvėjusių detalių restauravimas – tai dar viena MMA (manual metal arc) proceso pritaikymo sritis. Nepaisant to, kad šis suvirinimo procesas santykinai lėtas dėl sugaišto laiko išsilydžiusiems elektrodams pakeisti naujais ir šlakui pašalinti, jis ir toliau išlieka vienas iš lanksčiausių procesų, turintis pranašumą virinant sunkiau pasiekiamas vietas, atliekant montavimo darbus, virinant atvirose vietovėse.</w:t>
      </w:r>
    </w:p>
    <w:p w:rsidR="00937762" w:rsidRPr="000469A0" w:rsidRDefault="00937762" w:rsidP="000469A0">
      <w:pPr>
        <w:spacing w:line="360" w:lineRule="auto"/>
        <w:ind w:firstLine="562"/>
        <w:jc w:val="both"/>
        <w:rPr>
          <w:b/>
          <w:color w:val="000000"/>
        </w:rPr>
      </w:pPr>
    </w:p>
    <w:p w:rsidR="000469A0" w:rsidRPr="000469A0" w:rsidRDefault="00B16EA2" w:rsidP="00C35C0F">
      <w:pPr>
        <w:numPr>
          <w:ilvl w:val="1"/>
          <w:numId w:val="35"/>
        </w:numPr>
        <w:spacing w:line="360" w:lineRule="auto"/>
        <w:contextualSpacing/>
        <w:outlineLvl w:val="1"/>
        <w:rPr>
          <w:b/>
          <w:color w:val="000000"/>
        </w:rPr>
      </w:pPr>
      <w:bookmarkStart w:id="10" w:name="_Toc356138927"/>
      <w:bookmarkStart w:id="11" w:name="_Toc356837726"/>
      <w:r>
        <w:rPr>
          <w:b/>
          <w:color w:val="000000"/>
        </w:rPr>
        <w:t>Reikalavimai</w:t>
      </w:r>
      <w:r w:rsidR="00E71FBE">
        <w:rPr>
          <w:b/>
          <w:color w:val="000000"/>
        </w:rPr>
        <w:t xml:space="preserve"> suvirinim</w:t>
      </w:r>
      <w:r w:rsidR="000469A0" w:rsidRPr="000469A0">
        <w:rPr>
          <w:b/>
          <w:color w:val="000000"/>
        </w:rPr>
        <w:t>o šaltiniams</w:t>
      </w:r>
      <w:bookmarkEnd w:id="10"/>
      <w:bookmarkEnd w:id="11"/>
    </w:p>
    <w:p w:rsidR="000469A0" w:rsidRPr="000469A0" w:rsidRDefault="000469A0" w:rsidP="000469A0">
      <w:pPr>
        <w:spacing w:line="360" w:lineRule="auto"/>
        <w:ind w:firstLine="562"/>
        <w:jc w:val="both"/>
        <w:rPr>
          <w:b/>
          <w:color w:val="000000"/>
        </w:rPr>
      </w:pPr>
    </w:p>
    <w:p w:rsidR="000469A0" w:rsidRPr="000469A0" w:rsidRDefault="000469A0" w:rsidP="000469A0">
      <w:pPr>
        <w:spacing w:line="360" w:lineRule="auto"/>
        <w:ind w:firstLine="562"/>
        <w:jc w:val="both"/>
        <w:rPr>
          <w:color w:val="000000"/>
        </w:rPr>
      </w:pPr>
      <w:r w:rsidRPr="000469A0">
        <w:rPr>
          <w:bCs/>
          <w:color w:val="000000"/>
        </w:rPr>
        <w:t xml:space="preserve">Suvirinimo maitinimo šaltinis turi užtikrinti lanko </w:t>
      </w:r>
      <w:r w:rsidRPr="000469A0">
        <w:rPr>
          <w:color w:val="000000"/>
        </w:rPr>
        <w:t xml:space="preserve">pradinį </w:t>
      </w:r>
      <w:r w:rsidRPr="000469A0">
        <w:rPr>
          <w:bCs/>
          <w:color w:val="000000"/>
        </w:rPr>
        <w:t xml:space="preserve">sužadinimą, </w:t>
      </w:r>
      <w:r w:rsidRPr="000469A0">
        <w:rPr>
          <w:color w:val="000000"/>
        </w:rPr>
        <w:t xml:space="preserve">jo </w:t>
      </w:r>
      <w:r w:rsidRPr="000469A0">
        <w:rPr>
          <w:bCs/>
          <w:color w:val="000000"/>
        </w:rPr>
        <w:t xml:space="preserve">stabilų degimą </w:t>
      </w:r>
      <w:r w:rsidR="00E71FBE">
        <w:rPr>
          <w:color w:val="000000"/>
        </w:rPr>
        <w:t>ir galimybę nustatyti reikaling</w:t>
      </w:r>
      <w:r w:rsidRPr="000469A0">
        <w:rPr>
          <w:color w:val="000000"/>
        </w:rPr>
        <w:t xml:space="preserve">ą suvirinimo </w:t>
      </w:r>
      <w:r w:rsidRPr="000469A0">
        <w:rPr>
          <w:bCs/>
          <w:color w:val="000000"/>
        </w:rPr>
        <w:t xml:space="preserve">režimą. </w:t>
      </w:r>
      <w:r w:rsidRPr="000469A0">
        <w:rPr>
          <w:color w:val="000000"/>
        </w:rPr>
        <w:t>Suvirinimo įrangos reikalavimai:</w:t>
      </w:r>
    </w:p>
    <w:p w:rsidR="000469A0" w:rsidRPr="000469A0" w:rsidRDefault="00E71FBE" w:rsidP="00C35C0F">
      <w:pPr>
        <w:numPr>
          <w:ilvl w:val="0"/>
          <w:numId w:val="5"/>
        </w:numPr>
        <w:spacing w:line="360" w:lineRule="auto"/>
        <w:ind w:firstLine="562"/>
        <w:jc w:val="both"/>
        <w:rPr>
          <w:color w:val="000000"/>
        </w:rPr>
      </w:pPr>
      <w:r>
        <w:rPr>
          <w:color w:val="000000"/>
        </w:rPr>
        <w:t>Suviri</w:t>
      </w:r>
      <w:r w:rsidR="000469A0" w:rsidRPr="000469A0">
        <w:rPr>
          <w:color w:val="000000"/>
        </w:rPr>
        <w:t>nimo šalt</w:t>
      </w:r>
      <w:r w:rsidR="00B16EA2">
        <w:rPr>
          <w:color w:val="000000"/>
        </w:rPr>
        <w:t>inio laisvosios</w:t>
      </w:r>
      <w:r w:rsidR="000469A0" w:rsidRPr="000469A0">
        <w:rPr>
          <w:color w:val="000000"/>
        </w:rPr>
        <w:t xml:space="preserve"> eigos įtampa U</w:t>
      </w:r>
      <w:r w:rsidR="000469A0" w:rsidRPr="000469A0">
        <w:rPr>
          <w:color w:val="000000"/>
          <w:vertAlign w:val="subscript"/>
        </w:rPr>
        <w:t>0</w:t>
      </w:r>
      <w:r w:rsidR="000469A0" w:rsidRPr="000469A0">
        <w:rPr>
          <w:color w:val="000000"/>
        </w:rPr>
        <w:t xml:space="preserve"> turi būti didesnė nei lanko uždegimo įtampa. Pagal saugaus darbo taisykles priimta, kad U</w:t>
      </w:r>
      <w:r w:rsidR="000469A0" w:rsidRPr="000469A0">
        <w:rPr>
          <w:color w:val="000000"/>
          <w:vertAlign w:val="subscript"/>
        </w:rPr>
        <w:t>0</w:t>
      </w:r>
      <w:r w:rsidR="000469A0" w:rsidRPr="000469A0">
        <w:rPr>
          <w:color w:val="000000"/>
        </w:rPr>
        <w:t xml:space="preserve"> pramoninių nuolatinės srovės suviri</w:t>
      </w:r>
      <w:r w:rsidR="00B16EA2">
        <w:rPr>
          <w:color w:val="000000"/>
        </w:rPr>
        <w:t xml:space="preserve">nimo prietaisų ne turi viršyti </w:t>
      </w:r>
      <w:r w:rsidR="003F638C">
        <w:rPr>
          <w:color w:val="000000"/>
          <w:lang w:val="en-US"/>
        </w:rPr>
        <w:t>9</w:t>
      </w:r>
      <w:r w:rsidR="000469A0" w:rsidRPr="000469A0">
        <w:rPr>
          <w:color w:val="000000"/>
        </w:rPr>
        <w:t>0 V, kintamajai srovei – 80 V.</w:t>
      </w:r>
    </w:p>
    <w:p w:rsidR="000469A0" w:rsidRPr="000469A0" w:rsidRDefault="000469A0" w:rsidP="00C35C0F">
      <w:pPr>
        <w:numPr>
          <w:ilvl w:val="0"/>
          <w:numId w:val="5"/>
        </w:numPr>
        <w:spacing w:line="360" w:lineRule="auto"/>
        <w:ind w:firstLine="562"/>
        <w:jc w:val="both"/>
        <w:rPr>
          <w:color w:val="000000"/>
        </w:rPr>
      </w:pPr>
      <w:r w:rsidRPr="000469A0">
        <w:rPr>
          <w:color w:val="000000"/>
        </w:rPr>
        <w:t xml:space="preserve">Užtikrinti suvirinimo būdo ir suvirinimo šaltinio išorinių charakteristikų atitikimą. Išorinė </w:t>
      </w:r>
      <w:r w:rsidR="00E71FBE">
        <w:rPr>
          <w:color w:val="000000"/>
        </w:rPr>
        <w:t>charakteristika rankiniam lankini</w:t>
      </w:r>
      <w:r w:rsidRPr="000469A0">
        <w:rPr>
          <w:color w:val="000000"/>
        </w:rPr>
        <w:t>am suvirinimui glaistytaisiai</w:t>
      </w:r>
      <w:r w:rsidR="00B16EA2">
        <w:rPr>
          <w:color w:val="000000"/>
        </w:rPr>
        <w:t>s elektrodais turi būti</w:t>
      </w:r>
      <w:r w:rsidR="006F15BD">
        <w:rPr>
          <w:color w:val="000000"/>
        </w:rPr>
        <w:t xml:space="preserve"> kri</w:t>
      </w:r>
      <w:r w:rsidRPr="000469A0">
        <w:rPr>
          <w:color w:val="000000"/>
        </w:rPr>
        <w:t>ntanti.</w:t>
      </w:r>
    </w:p>
    <w:p w:rsidR="000469A0" w:rsidRPr="000469A0" w:rsidRDefault="000469A0" w:rsidP="00C35C0F">
      <w:pPr>
        <w:numPr>
          <w:ilvl w:val="0"/>
          <w:numId w:val="5"/>
        </w:numPr>
        <w:spacing w:line="360" w:lineRule="auto"/>
        <w:ind w:firstLine="562"/>
        <w:jc w:val="both"/>
        <w:rPr>
          <w:color w:val="000000"/>
        </w:rPr>
      </w:pPr>
      <w:r w:rsidRPr="000469A0">
        <w:rPr>
          <w:color w:val="000000"/>
        </w:rPr>
        <w:t>Galimybė nustatyti reikaling</w:t>
      </w:r>
      <w:r w:rsidR="00B16EA2">
        <w:rPr>
          <w:color w:val="000000"/>
        </w:rPr>
        <w:t>ą suvirinimo grandinės</w:t>
      </w:r>
      <w:r w:rsidR="00E71FBE">
        <w:rPr>
          <w:color w:val="000000"/>
        </w:rPr>
        <w:t xml:space="preserve"> srovės induktyvumą</w:t>
      </w:r>
      <w:r w:rsidRPr="000469A0">
        <w:rPr>
          <w:color w:val="000000"/>
        </w:rPr>
        <w:t>.</w:t>
      </w:r>
    </w:p>
    <w:p w:rsidR="000469A0" w:rsidRPr="000469A0" w:rsidRDefault="000469A0" w:rsidP="00C35C0F">
      <w:pPr>
        <w:numPr>
          <w:ilvl w:val="0"/>
          <w:numId w:val="5"/>
        </w:numPr>
        <w:spacing w:line="360" w:lineRule="auto"/>
        <w:ind w:firstLine="562"/>
        <w:jc w:val="both"/>
        <w:rPr>
          <w:color w:val="000000"/>
        </w:rPr>
      </w:pPr>
      <w:r w:rsidRPr="000469A0">
        <w:rPr>
          <w:color w:val="000000"/>
        </w:rPr>
        <w:t xml:space="preserve">Galimybė keisti įtampą </w:t>
      </w:r>
      <w:r w:rsidRPr="000469A0">
        <w:rPr>
          <w:iCs/>
          <w:color w:val="000000"/>
        </w:rPr>
        <w:t>U</w:t>
      </w:r>
      <w:r w:rsidRPr="000469A0">
        <w:rPr>
          <w:iCs/>
          <w:color w:val="000000"/>
          <w:vertAlign w:val="subscript"/>
        </w:rPr>
        <w:t>0</w:t>
      </w:r>
      <w:r w:rsidRPr="000469A0">
        <w:rPr>
          <w:iCs/>
          <w:color w:val="000000"/>
        </w:rPr>
        <w:t>.</w:t>
      </w:r>
    </w:p>
    <w:p w:rsidR="000469A0" w:rsidRPr="00BD2E77" w:rsidRDefault="000469A0" w:rsidP="00C35C0F">
      <w:pPr>
        <w:numPr>
          <w:ilvl w:val="0"/>
          <w:numId w:val="5"/>
        </w:numPr>
        <w:spacing w:line="360" w:lineRule="auto"/>
        <w:ind w:firstLine="562"/>
        <w:jc w:val="both"/>
        <w:rPr>
          <w:color w:val="000000"/>
        </w:rPr>
      </w:pPr>
      <w:r w:rsidRPr="00BD2E77">
        <w:rPr>
          <w:color w:val="000000"/>
        </w:rPr>
        <w:t>Galimybė keisti suvirinimo srovę.</w:t>
      </w:r>
    </w:p>
    <w:p w:rsidR="000469A0" w:rsidRPr="000469A0" w:rsidRDefault="000469A0" w:rsidP="000469A0">
      <w:pPr>
        <w:spacing w:line="360" w:lineRule="auto"/>
        <w:ind w:left="562"/>
        <w:jc w:val="both"/>
        <w:rPr>
          <w:color w:val="000000"/>
        </w:rPr>
      </w:pPr>
    </w:p>
    <w:p w:rsidR="000469A0" w:rsidRPr="000469A0" w:rsidRDefault="000469A0" w:rsidP="00C35C0F">
      <w:pPr>
        <w:numPr>
          <w:ilvl w:val="1"/>
          <w:numId w:val="37"/>
        </w:numPr>
        <w:spacing w:line="360" w:lineRule="auto"/>
        <w:contextualSpacing/>
        <w:outlineLvl w:val="1"/>
        <w:rPr>
          <w:b/>
          <w:color w:val="000000"/>
        </w:rPr>
      </w:pPr>
      <w:bookmarkStart w:id="12" w:name="_Toc356138928"/>
      <w:bookmarkStart w:id="13" w:name="_Toc356837727"/>
      <w:r w:rsidRPr="000469A0">
        <w:rPr>
          <w:b/>
          <w:color w:val="000000"/>
        </w:rPr>
        <w:t>Suvirinimo generatoriai</w:t>
      </w:r>
      <w:bookmarkEnd w:id="12"/>
      <w:bookmarkEnd w:id="13"/>
    </w:p>
    <w:p w:rsidR="000469A0" w:rsidRPr="000469A0" w:rsidRDefault="000469A0" w:rsidP="000469A0">
      <w:pPr>
        <w:tabs>
          <w:tab w:val="left" w:pos="5602"/>
        </w:tabs>
        <w:spacing w:line="360" w:lineRule="auto"/>
        <w:ind w:firstLine="562"/>
        <w:jc w:val="both"/>
        <w:rPr>
          <w:b/>
          <w:color w:val="000000"/>
        </w:rPr>
      </w:pPr>
    </w:p>
    <w:p w:rsidR="000469A0" w:rsidRPr="000469A0" w:rsidRDefault="000469A0" w:rsidP="000469A0">
      <w:pPr>
        <w:tabs>
          <w:tab w:val="left" w:pos="5602"/>
        </w:tabs>
        <w:spacing w:line="360" w:lineRule="auto"/>
        <w:ind w:firstLine="562"/>
        <w:jc w:val="both"/>
        <w:rPr>
          <w:color w:val="000000"/>
        </w:rPr>
      </w:pPr>
      <w:r w:rsidRPr="000469A0">
        <w:rPr>
          <w:color w:val="000000"/>
        </w:rPr>
        <w:t>Suvirinimo generatorius – specialios paskirties nuolatinės srovės (kolektorinis) arba kintamosios srovės (su diodiniu ar tiristoriniu lyginimo bloku) generatorius, kurio statinės ir dinaminės charakteristikos palaiko stabilų suvirinimo lanko degimą</w:t>
      </w:r>
      <w:r w:rsidR="00CA2092">
        <w:rPr>
          <w:color w:val="000000"/>
        </w:rPr>
        <w:t>.</w:t>
      </w:r>
    </w:p>
    <w:p w:rsidR="000469A0" w:rsidRPr="000469A0" w:rsidRDefault="00514A96" w:rsidP="000469A0">
      <w:pPr>
        <w:spacing w:line="360" w:lineRule="auto"/>
        <w:ind w:firstLine="562"/>
        <w:jc w:val="both"/>
        <w:rPr>
          <w:color w:val="000000"/>
        </w:rPr>
      </w:pPr>
      <w:r>
        <w:rPr>
          <w:color w:val="000000"/>
        </w:rPr>
        <w:t xml:space="preserve">Suvirinimo generatorių </w:t>
      </w:r>
      <w:r w:rsidR="000469A0" w:rsidRPr="000469A0">
        <w:rPr>
          <w:color w:val="000000"/>
        </w:rPr>
        <w:t xml:space="preserve"> pagrindinis ypatumas – besisukančio inkaro buvimas, kuris sukamas išorine pavara. Suvirinimo įrenginiai, generatoriaus pagrindu, su pavara nuo elektros variklio vadinami keitikliais</w:t>
      </w:r>
      <w:r>
        <w:rPr>
          <w:color w:val="000000"/>
        </w:rPr>
        <w:t xml:space="preserve"> 1.1 pav.)</w:t>
      </w:r>
      <w:r w:rsidR="000469A0" w:rsidRPr="000469A0">
        <w:rPr>
          <w:color w:val="000000"/>
        </w:rPr>
        <w:t>, su pavara nuo vidaus degimo variklio (benzininio arba dyzelinio) – suvirinimo agregatais.</w:t>
      </w:r>
    </w:p>
    <w:p w:rsidR="000469A0" w:rsidRPr="000469A0" w:rsidRDefault="000469A0" w:rsidP="000469A0">
      <w:pPr>
        <w:spacing w:line="360" w:lineRule="auto"/>
        <w:ind w:firstLine="562"/>
        <w:jc w:val="both"/>
        <w:rPr>
          <w:color w:val="000000"/>
        </w:rPr>
      </w:pPr>
      <w:r w:rsidRPr="000469A0">
        <w:rPr>
          <w:color w:val="000000"/>
        </w:rPr>
        <w:lastRenderedPageBreak/>
        <w:t>Veikiant magnetiniams srautams generatoriaus inkare ir statoriuje vyksta suvirinimo srovės formavimas. Genera</w:t>
      </w:r>
      <w:r w:rsidR="00E71FBE">
        <w:rPr>
          <w:color w:val="000000"/>
        </w:rPr>
        <w:t>toriai turi platų voltamperinių</w:t>
      </w:r>
      <w:r w:rsidRPr="000469A0">
        <w:rPr>
          <w:color w:val="000000"/>
        </w:rPr>
        <w:t xml:space="preserve"> charakteri</w:t>
      </w:r>
      <w:r w:rsidR="006F15BD">
        <w:rPr>
          <w:color w:val="000000"/>
        </w:rPr>
        <w:t>stikų spektrą: staigiai krintančių, nuožulniai kri</w:t>
      </w:r>
      <w:r w:rsidRPr="000469A0">
        <w:rPr>
          <w:color w:val="000000"/>
        </w:rPr>
        <w:t>ntančių, kietos arba kylančios. Generator</w:t>
      </w:r>
      <w:r w:rsidR="00E71FBE">
        <w:rPr>
          <w:color w:val="000000"/>
        </w:rPr>
        <w:t>iai pagal konstrukcijos sandarą</w:t>
      </w:r>
      <w:r w:rsidRPr="000469A0">
        <w:rPr>
          <w:color w:val="000000"/>
        </w:rPr>
        <w:t xml:space="preserve"> skirstomi: su nepriklausomu statoriaus žadinimu ir generatoriai su savaiminiu žadinimu.</w:t>
      </w:r>
    </w:p>
    <w:p w:rsidR="00386105" w:rsidRDefault="000469A0" w:rsidP="00386105">
      <w:pPr>
        <w:spacing w:line="360" w:lineRule="auto"/>
        <w:ind w:firstLine="562"/>
        <w:jc w:val="both"/>
        <w:rPr>
          <w:color w:val="000000"/>
        </w:rPr>
      </w:pPr>
      <w:r w:rsidRPr="000469A0">
        <w:rPr>
          <w:color w:val="000000"/>
        </w:rPr>
        <w:t>Generatoriai su nepriklausomu žadinimu reikalauja papildomo srovės šaltinio. Generatorių dvigubos voltamperinės charakteristikos formuojamos papildomai jungiant žadinimo rites; jas į</w:t>
      </w:r>
      <w:r w:rsidR="006F15BD">
        <w:rPr>
          <w:color w:val="000000"/>
        </w:rPr>
        <w:t>jungiant charakteristika bus kri</w:t>
      </w:r>
      <w:r w:rsidRPr="000469A0">
        <w:rPr>
          <w:color w:val="000000"/>
        </w:rPr>
        <w:t>ntanti, atjungus įmagnetinimo ritę generatoriaus voltamperinė charakteristika bus nuožu</w:t>
      </w:r>
      <w:r w:rsidR="006F15BD">
        <w:rPr>
          <w:color w:val="000000"/>
        </w:rPr>
        <w:t>lniai kri</w:t>
      </w:r>
      <w:r w:rsidRPr="000469A0">
        <w:rPr>
          <w:color w:val="000000"/>
        </w:rPr>
        <w:t xml:space="preserve">ntanti. </w:t>
      </w:r>
    </w:p>
    <w:p w:rsidR="007C56E7" w:rsidRPr="00386105" w:rsidRDefault="007C56E7" w:rsidP="00386105">
      <w:pPr>
        <w:spacing w:line="360" w:lineRule="auto"/>
        <w:ind w:firstLine="562"/>
        <w:jc w:val="both"/>
        <w:rPr>
          <w:color w:val="000000"/>
        </w:rPr>
      </w:pPr>
    </w:p>
    <w:p w:rsidR="000469A0" w:rsidRPr="000469A0" w:rsidRDefault="00AF0439" w:rsidP="000469A0">
      <w:pPr>
        <w:spacing w:line="360" w:lineRule="auto"/>
        <w:jc w:val="both"/>
        <w:rPr>
          <w:color w:val="000000"/>
        </w:rPr>
      </w:pPr>
      <w:r w:rsidRPr="000469A0">
        <w:rPr>
          <w:noProof/>
          <w:color w:val="000000"/>
          <w:lang w:val="en-US" w:eastAsia="en-US"/>
        </w:rPr>
        <w:drawing>
          <wp:inline distT="0" distB="0" distL="0" distR="0">
            <wp:extent cx="6515100" cy="2945218"/>
            <wp:effectExtent l="0" t="0" r="0"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6695" cy="2945939"/>
                    </a:xfrm>
                    <a:prstGeom prst="rect">
                      <a:avLst/>
                    </a:prstGeom>
                    <a:noFill/>
                    <a:ln>
                      <a:noFill/>
                    </a:ln>
                  </pic:spPr>
                </pic:pic>
              </a:graphicData>
            </a:graphic>
          </wp:inline>
        </w:drawing>
      </w:r>
    </w:p>
    <w:p w:rsidR="000469A0" w:rsidRPr="000469A0" w:rsidRDefault="00180765" w:rsidP="00386105">
      <w:pPr>
        <w:jc w:val="center"/>
        <w:rPr>
          <w:color w:val="000000"/>
          <w:sz w:val="20"/>
          <w:szCs w:val="20"/>
        </w:rPr>
      </w:pPr>
      <w:r>
        <w:rPr>
          <w:b/>
          <w:color w:val="000000"/>
          <w:sz w:val="22"/>
          <w:szCs w:val="20"/>
        </w:rPr>
        <w:t>1.</w:t>
      </w:r>
      <w:r w:rsidR="000469A0" w:rsidRPr="000469A0">
        <w:rPr>
          <w:b/>
          <w:color w:val="000000"/>
          <w:sz w:val="22"/>
          <w:szCs w:val="20"/>
        </w:rPr>
        <w:t>1 pav.</w:t>
      </w:r>
      <w:r w:rsidR="00000FCD">
        <w:rPr>
          <w:color w:val="000000"/>
          <w:sz w:val="22"/>
          <w:szCs w:val="20"/>
        </w:rPr>
        <w:t xml:space="preserve"> Suvirinimo keitiklio</w:t>
      </w:r>
      <w:r w:rsidR="000469A0" w:rsidRPr="000469A0">
        <w:rPr>
          <w:color w:val="000000"/>
          <w:sz w:val="22"/>
          <w:szCs w:val="20"/>
        </w:rPr>
        <w:t xml:space="preserve"> </w:t>
      </w:r>
      <w:r w:rsidR="00B11834">
        <w:rPr>
          <w:color w:val="000000"/>
          <w:sz w:val="22"/>
          <w:szCs w:val="20"/>
        </w:rPr>
        <w:t>scheminis</w:t>
      </w:r>
      <w:r w:rsidR="00D21133" w:rsidRPr="000469A0">
        <w:rPr>
          <w:color w:val="000000"/>
          <w:sz w:val="22"/>
          <w:szCs w:val="20"/>
        </w:rPr>
        <w:t xml:space="preserve"> </w:t>
      </w:r>
      <w:r w:rsidR="000469A0" w:rsidRPr="000469A0">
        <w:rPr>
          <w:color w:val="000000"/>
          <w:sz w:val="22"/>
          <w:szCs w:val="20"/>
        </w:rPr>
        <w:t>bendras</w:t>
      </w:r>
      <w:r w:rsidR="005408AB">
        <w:rPr>
          <w:color w:val="000000"/>
          <w:sz w:val="22"/>
          <w:szCs w:val="20"/>
        </w:rPr>
        <w:t xml:space="preserve"> </w:t>
      </w:r>
      <w:r w:rsidR="000469A0" w:rsidRPr="000469A0">
        <w:rPr>
          <w:color w:val="000000"/>
          <w:sz w:val="22"/>
          <w:szCs w:val="20"/>
        </w:rPr>
        <w:t>vaizdas</w:t>
      </w:r>
    </w:p>
    <w:p w:rsidR="000469A0" w:rsidRPr="000469A0" w:rsidRDefault="000469A0" w:rsidP="000469A0">
      <w:pPr>
        <w:spacing w:line="360" w:lineRule="auto"/>
        <w:ind w:firstLine="562"/>
        <w:jc w:val="both"/>
        <w:rPr>
          <w:color w:val="000000"/>
        </w:rPr>
      </w:pPr>
    </w:p>
    <w:p w:rsidR="000469A0" w:rsidRDefault="000469A0" w:rsidP="00CA2092">
      <w:pPr>
        <w:spacing w:line="360" w:lineRule="auto"/>
        <w:ind w:firstLine="562"/>
        <w:jc w:val="both"/>
        <w:rPr>
          <w:color w:val="000000"/>
        </w:rPr>
      </w:pPr>
      <w:r w:rsidRPr="000469A0">
        <w:rPr>
          <w:color w:val="000000"/>
        </w:rPr>
        <w:t>Pagaminti tokį suvirinimo įrenginį brangu, o eksploatuojant greitai dyla generatoriaus šepečiai, todėl dažniausiai gaminami ventiliniai generatoriai, kuri</w:t>
      </w:r>
      <w:r w:rsidR="007D2E71">
        <w:rPr>
          <w:color w:val="000000"/>
        </w:rPr>
        <w:t>u</w:t>
      </w:r>
      <w:r w:rsidRPr="000469A0">
        <w:rPr>
          <w:color w:val="000000"/>
        </w:rPr>
        <w:t>ose kolektoriaus paskirtį atlieka puslaidininkinis lyginimo įtaisas</w:t>
      </w:r>
      <w:r w:rsidR="00467321">
        <w:rPr>
          <w:color w:val="000000"/>
        </w:rPr>
        <w:t>.</w:t>
      </w:r>
      <w:r w:rsidRPr="000469A0">
        <w:rPr>
          <w:color w:val="000000"/>
        </w:rPr>
        <w:t xml:space="preserve"> Šiuose generatoriuose žadinimo ritė įtvirt</w:t>
      </w:r>
      <w:r w:rsidR="007D2E71">
        <w:rPr>
          <w:color w:val="000000"/>
        </w:rPr>
        <w:t>inta statoriaus korpuse, o paties</w:t>
      </w:r>
      <w:r w:rsidRPr="000469A0">
        <w:rPr>
          <w:color w:val="000000"/>
        </w:rPr>
        <w:t xml:space="preserve"> statoriaus ritė yra trijų fazių ir patalpinta statoriuje su pastoviu fazių poslinkiu. Sukantis inkarui jo magnetinis laukas indukuoja statoriuje trifazę srovę su fazių poslinkiu </w:t>
      </w:r>
      <w:r w:rsidRPr="00514A96">
        <w:rPr>
          <w:iCs/>
          <w:color w:val="000000"/>
        </w:rPr>
        <w:t>2π/3.</w:t>
      </w:r>
      <w:r w:rsidRPr="000469A0">
        <w:rPr>
          <w:color w:val="000000"/>
        </w:rPr>
        <w:t xml:space="preserve"> Šių srovių dažnis priklauso nuo inkaro apsisukimų ir statoriaus polių skaičiaus, trifazė srovė vėliau lyginama į nuolatinę lyginamajame bloke. Dėl statoriaus ritės didelio induktyvumo tokio generatoriaus volt</w:t>
      </w:r>
      <w:r w:rsidR="006F15BD">
        <w:rPr>
          <w:color w:val="000000"/>
        </w:rPr>
        <w:t>amperinė charakteristika bus kri</w:t>
      </w:r>
      <w:r w:rsidRPr="000469A0">
        <w:rPr>
          <w:color w:val="000000"/>
        </w:rPr>
        <w:t>ntanti. Tokie generatoriai patikimi darbe, bet bijo temperatūrinių svyravimų, reikalauja gerų ventilių aušinimo sąlyg</w:t>
      </w:r>
      <w:r w:rsidR="00CA2092">
        <w:rPr>
          <w:color w:val="000000"/>
        </w:rPr>
        <w:t xml:space="preserve">ų ir tikslaus pavaros sukimosi </w:t>
      </w:r>
      <w:r w:rsidR="003E7278">
        <w:rPr>
          <w:color w:val="000000"/>
        </w:rPr>
        <w:t xml:space="preserve">(Zavadskas </w:t>
      </w:r>
      <w:r w:rsidR="003E7278" w:rsidRPr="003E7278">
        <w:rPr>
          <w:i/>
          <w:color w:val="000000"/>
        </w:rPr>
        <w:t>et al.</w:t>
      </w:r>
      <w:r w:rsidR="003E7278">
        <w:rPr>
          <w:color w:val="000000"/>
        </w:rPr>
        <w:t xml:space="preserve"> 2010; Pritchard 2004).</w:t>
      </w:r>
    </w:p>
    <w:p w:rsidR="00B16EA2" w:rsidRDefault="00B16EA2" w:rsidP="00CA2092">
      <w:pPr>
        <w:spacing w:line="360" w:lineRule="auto"/>
        <w:ind w:firstLine="562"/>
        <w:jc w:val="both"/>
        <w:rPr>
          <w:color w:val="000000"/>
        </w:rPr>
      </w:pPr>
    </w:p>
    <w:p w:rsidR="001F7F2A" w:rsidRDefault="001F7F2A" w:rsidP="00CA2092">
      <w:pPr>
        <w:spacing w:line="360" w:lineRule="auto"/>
        <w:ind w:firstLine="562"/>
        <w:jc w:val="both"/>
        <w:rPr>
          <w:color w:val="000000"/>
        </w:rPr>
      </w:pPr>
    </w:p>
    <w:p w:rsidR="00514A96" w:rsidRDefault="00514A96" w:rsidP="00CA2092">
      <w:pPr>
        <w:spacing w:line="360" w:lineRule="auto"/>
        <w:ind w:firstLine="562"/>
        <w:jc w:val="both"/>
        <w:rPr>
          <w:color w:val="000000"/>
        </w:rPr>
      </w:pPr>
    </w:p>
    <w:p w:rsidR="001F7F2A" w:rsidRPr="000469A0" w:rsidRDefault="001F7F2A" w:rsidP="00467321">
      <w:pPr>
        <w:spacing w:line="360" w:lineRule="auto"/>
        <w:jc w:val="both"/>
        <w:rPr>
          <w:color w:val="000000"/>
        </w:rPr>
      </w:pPr>
    </w:p>
    <w:p w:rsidR="000469A0" w:rsidRPr="000469A0" w:rsidRDefault="000469A0" w:rsidP="00C35C0F">
      <w:pPr>
        <w:numPr>
          <w:ilvl w:val="1"/>
          <w:numId w:val="38"/>
        </w:numPr>
        <w:spacing w:line="360" w:lineRule="auto"/>
        <w:contextualSpacing/>
        <w:outlineLvl w:val="1"/>
        <w:rPr>
          <w:b/>
          <w:color w:val="000000"/>
        </w:rPr>
      </w:pPr>
      <w:bookmarkStart w:id="14" w:name="_Toc356138929"/>
      <w:bookmarkStart w:id="15" w:name="_Toc356837728"/>
      <w:r w:rsidRPr="000469A0">
        <w:rPr>
          <w:b/>
          <w:color w:val="000000"/>
        </w:rPr>
        <w:lastRenderedPageBreak/>
        <w:t>Suvirinimo transformatoriai</w:t>
      </w:r>
      <w:bookmarkEnd w:id="14"/>
      <w:bookmarkEnd w:id="15"/>
    </w:p>
    <w:p w:rsidR="000469A0" w:rsidRPr="000469A0" w:rsidRDefault="000469A0" w:rsidP="000469A0">
      <w:pPr>
        <w:spacing w:line="360" w:lineRule="auto"/>
        <w:ind w:firstLine="562"/>
        <w:jc w:val="center"/>
        <w:rPr>
          <w:b/>
          <w:color w:val="000000"/>
        </w:rPr>
      </w:pPr>
    </w:p>
    <w:p w:rsidR="000469A0" w:rsidRPr="005408AB" w:rsidRDefault="000469A0" w:rsidP="000469A0">
      <w:pPr>
        <w:spacing w:line="360" w:lineRule="auto"/>
        <w:ind w:firstLine="562"/>
        <w:jc w:val="both"/>
        <w:rPr>
          <w:color w:val="000000"/>
        </w:rPr>
      </w:pPr>
      <w:r w:rsidRPr="000469A0">
        <w:rPr>
          <w:color w:val="000000"/>
        </w:rPr>
        <w:t xml:space="preserve">Suvirinimo transformatorius – specialus elektros transformatorius, žeminantis tinklo įtampą iki reikalingos suvirinimo lankui. </w:t>
      </w:r>
    </w:p>
    <w:p w:rsidR="000469A0" w:rsidRPr="000469A0" w:rsidRDefault="000469A0" w:rsidP="000469A0">
      <w:pPr>
        <w:spacing w:line="360" w:lineRule="auto"/>
        <w:ind w:firstLine="562"/>
        <w:jc w:val="both"/>
        <w:rPr>
          <w:color w:val="000000"/>
        </w:rPr>
      </w:pPr>
      <w:r w:rsidRPr="000469A0">
        <w:rPr>
          <w:color w:val="000000"/>
        </w:rPr>
        <w:t>Tokie šaltiniai paprasti, ekonomiški ir patikim</w:t>
      </w:r>
      <w:r w:rsidR="00514A96">
        <w:rPr>
          <w:color w:val="000000"/>
        </w:rPr>
        <w:t>i. Šiuose suvirinimo įrengini</w:t>
      </w:r>
      <w:r w:rsidR="00EC14D6">
        <w:rPr>
          <w:color w:val="000000"/>
        </w:rPr>
        <w:t>uos</w:t>
      </w:r>
      <w:r w:rsidRPr="000469A0">
        <w:rPr>
          <w:color w:val="000000"/>
        </w:rPr>
        <w:t xml:space="preserve">e srovė reguliuojama keičiant papildomos ritės induktyvumą, arba keičiant transformatoriaus magnetinę sklaidą. Abu suvirinimo srovės valdymo būdai remiasi Omo dėsniu kintamosios srovės grandinei. </w:t>
      </w:r>
    </w:p>
    <w:p w:rsidR="00EC14D6" w:rsidRDefault="000469A0" w:rsidP="000469A0">
      <w:pPr>
        <w:spacing w:line="360" w:lineRule="auto"/>
        <w:ind w:firstLine="562"/>
        <w:jc w:val="both"/>
        <w:rPr>
          <w:color w:val="000000"/>
        </w:rPr>
      </w:pPr>
      <w:r w:rsidRPr="000469A0">
        <w:rPr>
          <w:color w:val="000000"/>
        </w:rPr>
        <w:t>Kintamosios srovės suvirinimo lanko ypatumas – periodiniai srovės ir įtampos kitim</w:t>
      </w:r>
      <w:r w:rsidR="00514A96">
        <w:rPr>
          <w:color w:val="000000"/>
        </w:rPr>
        <w:t>ai dėl lanko nutrūkimo, pratekan</w:t>
      </w:r>
      <w:r w:rsidRPr="000469A0">
        <w:rPr>
          <w:color w:val="000000"/>
        </w:rPr>
        <w:t xml:space="preserve">t srovei nulinę reikšmę (lankas užgęsta). </w:t>
      </w:r>
    </w:p>
    <w:p w:rsidR="000469A0" w:rsidRPr="000469A0" w:rsidRDefault="0090119C" w:rsidP="000469A0">
      <w:pPr>
        <w:spacing w:line="360" w:lineRule="auto"/>
        <w:ind w:firstLine="562"/>
        <w:jc w:val="both"/>
        <w:rPr>
          <w:color w:val="000000"/>
        </w:rPr>
      </w:pPr>
      <w:r>
        <w:rPr>
          <w:color w:val="000000"/>
        </w:rPr>
        <w:t>Transformatorių (1.2</w:t>
      </w:r>
      <w:r w:rsidR="000469A0" w:rsidRPr="000469A0">
        <w:rPr>
          <w:color w:val="000000"/>
        </w:rPr>
        <w:t xml:space="preserve"> pav.) voltamperinės charakteristikos rankiniam lankiniam suvirinimui glaistytaisiais elektrodais yra</w:t>
      </w:r>
      <w:r w:rsidR="006F15BD">
        <w:rPr>
          <w:color w:val="000000"/>
        </w:rPr>
        <w:t xml:space="preserve"> kri</w:t>
      </w:r>
      <w:r w:rsidR="00EC14D6">
        <w:rPr>
          <w:color w:val="000000"/>
        </w:rPr>
        <w:t>ntančios ar</w:t>
      </w:r>
      <w:r w:rsidR="006F15BD">
        <w:rPr>
          <w:color w:val="000000"/>
        </w:rPr>
        <w:t xml:space="preserve"> staigiai kri</w:t>
      </w:r>
      <w:r w:rsidR="000469A0" w:rsidRPr="000469A0">
        <w:rPr>
          <w:color w:val="000000"/>
        </w:rPr>
        <w:t xml:space="preserve">ntančios. </w:t>
      </w:r>
    </w:p>
    <w:p w:rsidR="000469A0" w:rsidRPr="000469A0" w:rsidRDefault="000469A0" w:rsidP="000469A0">
      <w:pPr>
        <w:spacing w:line="360" w:lineRule="auto"/>
        <w:ind w:firstLine="562"/>
        <w:jc w:val="both"/>
        <w:rPr>
          <w:color w:val="000000"/>
        </w:rPr>
      </w:pPr>
      <w:r w:rsidRPr="000469A0">
        <w:rPr>
          <w:color w:val="000000"/>
        </w:rPr>
        <w:t>Populiarūs transformatoriai su padidinta magnetine sklaida. Šiuose transformatoriuose apvijų ritės pritvirtintos prie magnetolaidžio. Srovės valdymas tokiuose transformatoriuose vykdomas suartinant arba išskiriant rites, arba įvedant papildomą šuntą iš magnetinių medžiagų.</w:t>
      </w:r>
    </w:p>
    <w:p w:rsidR="000469A0" w:rsidRPr="000469A0" w:rsidRDefault="000469A0" w:rsidP="000469A0">
      <w:pPr>
        <w:spacing w:line="360" w:lineRule="auto"/>
        <w:jc w:val="both"/>
        <w:rPr>
          <w:color w:val="000000"/>
        </w:rPr>
      </w:pPr>
    </w:p>
    <w:p w:rsidR="000469A0" w:rsidRPr="000469A0" w:rsidRDefault="00AF0439" w:rsidP="000469A0">
      <w:pPr>
        <w:spacing w:line="360" w:lineRule="auto"/>
        <w:jc w:val="both"/>
        <w:rPr>
          <w:color w:val="000000"/>
        </w:rPr>
      </w:pPr>
      <w:r w:rsidRPr="000469A0">
        <w:rPr>
          <w:noProof/>
          <w:color w:val="000000"/>
          <w:lang w:val="en-US" w:eastAsia="en-US"/>
        </w:rPr>
        <w:drawing>
          <wp:inline distT="0" distB="0" distL="0" distR="0">
            <wp:extent cx="6486525" cy="3324225"/>
            <wp:effectExtent l="0" t="0" r="9525"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6525" cy="3324225"/>
                    </a:xfrm>
                    <a:prstGeom prst="rect">
                      <a:avLst/>
                    </a:prstGeom>
                    <a:noFill/>
                    <a:ln>
                      <a:noFill/>
                    </a:ln>
                  </pic:spPr>
                </pic:pic>
              </a:graphicData>
            </a:graphic>
          </wp:inline>
        </w:drawing>
      </w:r>
    </w:p>
    <w:p w:rsidR="000469A0" w:rsidRPr="000469A0" w:rsidRDefault="0090119C" w:rsidP="000469A0">
      <w:pPr>
        <w:spacing w:line="360" w:lineRule="auto"/>
        <w:ind w:firstLine="562"/>
        <w:jc w:val="center"/>
        <w:rPr>
          <w:color w:val="000000"/>
          <w:sz w:val="22"/>
          <w:szCs w:val="20"/>
        </w:rPr>
      </w:pPr>
      <w:r>
        <w:rPr>
          <w:b/>
          <w:color w:val="000000"/>
          <w:sz w:val="22"/>
          <w:szCs w:val="20"/>
        </w:rPr>
        <w:t>1.2</w:t>
      </w:r>
      <w:r w:rsidR="000469A0" w:rsidRPr="000469A0">
        <w:rPr>
          <w:b/>
          <w:color w:val="000000"/>
          <w:sz w:val="22"/>
          <w:szCs w:val="20"/>
        </w:rPr>
        <w:t xml:space="preserve"> pav.</w:t>
      </w:r>
      <w:r w:rsidR="000469A0" w:rsidRPr="000469A0">
        <w:rPr>
          <w:color w:val="000000"/>
          <w:sz w:val="22"/>
          <w:szCs w:val="20"/>
        </w:rPr>
        <w:t xml:space="preserve"> Suvirinimo transformatori</w:t>
      </w:r>
      <w:r w:rsidR="00E56556">
        <w:rPr>
          <w:color w:val="000000"/>
          <w:sz w:val="22"/>
          <w:szCs w:val="20"/>
        </w:rPr>
        <w:t>a</w:t>
      </w:r>
      <w:r w:rsidR="000469A0" w:rsidRPr="000469A0">
        <w:rPr>
          <w:color w:val="000000"/>
          <w:sz w:val="22"/>
          <w:szCs w:val="20"/>
        </w:rPr>
        <w:t>us</w:t>
      </w:r>
      <w:r w:rsidR="00B11834">
        <w:rPr>
          <w:color w:val="000000"/>
          <w:sz w:val="22"/>
          <w:szCs w:val="20"/>
        </w:rPr>
        <w:t xml:space="preserve"> scheminis</w:t>
      </w:r>
      <w:r w:rsidR="000469A0" w:rsidRPr="000469A0">
        <w:rPr>
          <w:color w:val="000000"/>
          <w:sz w:val="22"/>
          <w:szCs w:val="20"/>
        </w:rPr>
        <w:t xml:space="preserve"> bendras vaizdas</w:t>
      </w:r>
    </w:p>
    <w:p w:rsidR="000469A0" w:rsidRPr="000469A0" w:rsidRDefault="000469A0" w:rsidP="000469A0">
      <w:pPr>
        <w:spacing w:line="360" w:lineRule="auto"/>
        <w:ind w:firstLine="562"/>
        <w:jc w:val="both"/>
        <w:rPr>
          <w:color w:val="000000"/>
        </w:rPr>
      </w:pPr>
    </w:p>
    <w:p w:rsidR="000469A0" w:rsidRPr="000469A0" w:rsidRDefault="000469A0" w:rsidP="001F7F2A">
      <w:pPr>
        <w:spacing w:line="360" w:lineRule="auto"/>
        <w:ind w:firstLine="562"/>
        <w:jc w:val="both"/>
        <w:rPr>
          <w:color w:val="000000"/>
        </w:rPr>
      </w:pPr>
      <w:r w:rsidRPr="000469A0">
        <w:rPr>
          <w:color w:val="000000"/>
        </w:rPr>
        <w:t>Kitas suvirinimo transformatorių tipas – transformatoriai su normalia magnetine sklaida. Šiuose įrenginiuose pirminė ir antrinė ritės uždėtos ant uždaro magnetolaidžio, todėl magnetinės sklaidos praktiškai nėra. Dėl to voltamperinė charakteris</w:t>
      </w:r>
      <w:r w:rsidR="001A381A">
        <w:rPr>
          <w:color w:val="000000"/>
        </w:rPr>
        <w:t>tika gaunama nuožulniai kri</w:t>
      </w:r>
      <w:r w:rsidRPr="000469A0">
        <w:rPr>
          <w:color w:val="000000"/>
        </w:rPr>
        <w:t>ntančioji arba kietoji. Tokių transformatorių valdymas vykdomas įvedant į antrinę grandinę papildomą induktyvumą, kurį keičiant kinta ir suvirinimo srovė</w:t>
      </w:r>
      <w:r w:rsidR="003E7278">
        <w:rPr>
          <w:color w:val="000000"/>
        </w:rPr>
        <w:t xml:space="preserve"> (Zavadskas </w:t>
      </w:r>
      <w:r w:rsidR="003E7278" w:rsidRPr="003E7278">
        <w:rPr>
          <w:i/>
          <w:color w:val="000000"/>
        </w:rPr>
        <w:t>et al.</w:t>
      </w:r>
      <w:r w:rsidR="003E7278">
        <w:rPr>
          <w:color w:val="000000"/>
        </w:rPr>
        <w:t xml:space="preserve"> 2010; Storer 1994).</w:t>
      </w:r>
    </w:p>
    <w:p w:rsidR="000469A0" w:rsidRPr="000469A0" w:rsidRDefault="000469A0" w:rsidP="00C35C0F">
      <w:pPr>
        <w:numPr>
          <w:ilvl w:val="1"/>
          <w:numId w:val="39"/>
        </w:numPr>
        <w:spacing w:line="360" w:lineRule="auto"/>
        <w:contextualSpacing/>
        <w:outlineLvl w:val="1"/>
        <w:rPr>
          <w:b/>
          <w:color w:val="000000"/>
        </w:rPr>
      </w:pPr>
      <w:bookmarkStart w:id="16" w:name="_Toc356138930"/>
      <w:bookmarkStart w:id="17" w:name="_Toc356837729"/>
      <w:r w:rsidRPr="000469A0">
        <w:rPr>
          <w:b/>
          <w:color w:val="000000"/>
        </w:rPr>
        <w:lastRenderedPageBreak/>
        <w:t>Suvirinimo lygintuvai</w:t>
      </w:r>
      <w:bookmarkEnd w:id="16"/>
      <w:bookmarkEnd w:id="17"/>
    </w:p>
    <w:p w:rsidR="000469A0" w:rsidRPr="000469A0" w:rsidRDefault="000469A0" w:rsidP="000469A0">
      <w:pPr>
        <w:spacing w:line="360" w:lineRule="auto"/>
        <w:ind w:firstLine="562"/>
        <w:jc w:val="both"/>
        <w:rPr>
          <w:b/>
          <w:color w:val="000000"/>
        </w:rPr>
      </w:pPr>
    </w:p>
    <w:p w:rsidR="000469A0" w:rsidRPr="000469A0" w:rsidRDefault="000469A0" w:rsidP="000469A0">
      <w:pPr>
        <w:spacing w:line="360" w:lineRule="auto"/>
        <w:ind w:firstLine="562"/>
        <w:jc w:val="both"/>
        <w:rPr>
          <w:color w:val="000000"/>
        </w:rPr>
      </w:pPr>
      <w:r w:rsidRPr="000469A0">
        <w:rPr>
          <w:color w:val="000000"/>
        </w:rPr>
        <w:t>Suvirinimo lygintuvas (</w:t>
      </w:r>
      <w:r w:rsidR="0090119C">
        <w:rPr>
          <w:color w:val="000000"/>
        </w:rPr>
        <w:t>1.3</w:t>
      </w:r>
      <w:r w:rsidRPr="005408AB">
        <w:rPr>
          <w:color w:val="000000"/>
        </w:rPr>
        <w:t xml:space="preserve"> pav</w:t>
      </w:r>
      <w:r w:rsidR="001137DA">
        <w:rPr>
          <w:color w:val="000000"/>
        </w:rPr>
        <w:t>.</w:t>
      </w:r>
      <w:r w:rsidRPr="005408AB">
        <w:rPr>
          <w:color w:val="000000"/>
        </w:rPr>
        <w:t>)</w:t>
      </w:r>
      <w:r w:rsidRPr="000469A0">
        <w:rPr>
          <w:color w:val="000000"/>
        </w:rPr>
        <w:t xml:space="preserve"> – elektros keitiklis, kintamąją tinklo įtampą verčiantis nuolatine. Sudarytas iš suvirinimo tran</w:t>
      </w:r>
      <w:r w:rsidR="00386105">
        <w:rPr>
          <w:color w:val="000000"/>
        </w:rPr>
        <w:t>s</w:t>
      </w:r>
      <w:r w:rsidRPr="000469A0">
        <w:rPr>
          <w:color w:val="000000"/>
        </w:rPr>
        <w:t xml:space="preserve">formatoriaus, </w:t>
      </w:r>
      <w:r w:rsidR="00BF7576">
        <w:rPr>
          <w:color w:val="000000"/>
        </w:rPr>
        <w:t>srovės stipri</w:t>
      </w:r>
      <w:r w:rsidRPr="000469A0">
        <w:rPr>
          <w:color w:val="000000"/>
        </w:rPr>
        <w:t>o reguliavimo įtaisų ir diodinio ar tiristorinio kintamosios srovės lyginimo blokų. Srovės pulsacijoms  mažinti į suvirinimo srovės grandinę dažniausiai nuosekliai dar jungiama induktyvumo ritė (droselis). Suvirinimo lygintuvai būna</w:t>
      </w:r>
      <w:r w:rsidR="001A381A">
        <w:rPr>
          <w:color w:val="000000"/>
        </w:rPr>
        <w:t xml:space="preserve"> vienfaziai ir trifaziai, su kri</w:t>
      </w:r>
      <w:r w:rsidRPr="000469A0">
        <w:rPr>
          <w:color w:val="000000"/>
        </w:rPr>
        <w:t>ntančia (skirti rankiniam elektrolankiniam suvirinimui glaistytaisiais elektrodais ir nelydžiuoju e</w:t>
      </w:r>
      <w:r w:rsidR="00386105">
        <w:rPr>
          <w:color w:val="000000"/>
        </w:rPr>
        <w:t>lektrodu inertinėse</w:t>
      </w:r>
      <w:r w:rsidRPr="000469A0">
        <w:rPr>
          <w:color w:val="000000"/>
        </w:rPr>
        <w:t xml:space="preserve"> apsauginėse d</w:t>
      </w:r>
      <w:r w:rsidR="001A381A">
        <w:rPr>
          <w:color w:val="000000"/>
        </w:rPr>
        <w:t>ujose), kieta ar nuožulniai kri</w:t>
      </w:r>
      <w:r w:rsidRPr="000469A0">
        <w:rPr>
          <w:color w:val="000000"/>
        </w:rPr>
        <w:t>ntančia (skirti suvirinimui elektrodine viela inertinėse ar aktyviose a</w:t>
      </w:r>
      <w:r w:rsidR="006F15BD">
        <w:rPr>
          <w:color w:val="000000"/>
        </w:rPr>
        <w:t xml:space="preserve">psauginėse </w:t>
      </w:r>
      <w:r w:rsidR="001A381A">
        <w:rPr>
          <w:color w:val="000000"/>
        </w:rPr>
        <w:t>dujose), kieta ar kri</w:t>
      </w:r>
      <w:r w:rsidRPr="000469A0">
        <w:rPr>
          <w:color w:val="000000"/>
        </w:rPr>
        <w:t>ntančia (skirti suvirinimui elektrodine viela po fliusu) išorinėmis voltamperinėmis charakteristikomis.</w:t>
      </w:r>
    </w:p>
    <w:p w:rsidR="000469A0" w:rsidRPr="000469A0" w:rsidRDefault="000469A0" w:rsidP="000469A0">
      <w:pPr>
        <w:spacing w:line="360" w:lineRule="auto"/>
        <w:ind w:firstLine="562"/>
        <w:jc w:val="both"/>
        <w:rPr>
          <w:color w:val="000000"/>
        </w:rPr>
      </w:pPr>
    </w:p>
    <w:p w:rsidR="000469A0" w:rsidRPr="000469A0" w:rsidRDefault="00AF0439" w:rsidP="000469A0">
      <w:pPr>
        <w:spacing w:line="360" w:lineRule="auto"/>
        <w:ind w:firstLine="562"/>
        <w:jc w:val="both"/>
        <w:rPr>
          <w:color w:val="000000"/>
        </w:rPr>
      </w:pPr>
      <w:r w:rsidRPr="000469A0">
        <w:rPr>
          <w:noProof/>
          <w:color w:val="000000"/>
          <w:lang w:val="en-US" w:eastAsia="en-US"/>
        </w:rPr>
        <w:drawing>
          <wp:inline distT="0" distB="0" distL="0" distR="0">
            <wp:extent cx="6076950" cy="3762375"/>
            <wp:effectExtent l="0" t="0" r="0"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6950" cy="3762375"/>
                    </a:xfrm>
                    <a:prstGeom prst="rect">
                      <a:avLst/>
                    </a:prstGeom>
                    <a:noFill/>
                    <a:ln>
                      <a:noFill/>
                    </a:ln>
                  </pic:spPr>
                </pic:pic>
              </a:graphicData>
            </a:graphic>
          </wp:inline>
        </w:drawing>
      </w:r>
    </w:p>
    <w:p w:rsidR="000469A0" w:rsidRPr="000469A0" w:rsidRDefault="0090119C" w:rsidP="000469A0">
      <w:pPr>
        <w:spacing w:line="360" w:lineRule="auto"/>
        <w:ind w:firstLine="562"/>
        <w:jc w:val="center"/>
        <w:rPr>
          <w:color w:val="FF0000"/>
          <w:sz w:val="22"/>
          <w:szCs w:val="20"/>
        </w:rPr>
      </w:pPr>
      <w:r>
        <w:rPr>
          <w:b/>
          <w:color w:val="000000"/>
          <w:sz w:val="22"/>
          <w:szCs w:val="20"/>
        </w:rPr>
        <w:t>1.3</w:t>
      </w:r>
      <w:r w:rsidR="000469A0" w:rsidRPr="000469A0">
        <w:rPr>
          <w:b/>
          <w:color w:val="000000"/>
          <w:sz w:val="22"/>
          <w:szCs w:val="20"/>
        </w:rPr>
        <w:t xml:space="preserve"> pav.</w:t>
      </w:r>
      <w:r w:rsidR="000469A0" w:rsidRPr="000469A0">
        <w:rPr>
          <w:color w:val="000000"/>
          <w:sz w:val="22"/>
          <w:szCs w:val="20"/>
        </w:rPr>
        <w:t xml:space="preserve"> Suvirinimo lygintuvo </w:t>
      </w:r>
      <w:r w:rsidR="00B11834">
        <w:rPr>
          <w:color w:val="000000"/>
          <w:sz w:val="22"/>
          <w:szCs w:val="20"/>
        </w:rPr>
        <w:t>scheminis</w:t>
      </w:r>
      <w:r w:rsidR="00E56556" w:rsidRPr="000469A0">
        <w:rPr>
          <w:color w:val="000000"/>
          <w:sz w:val="22"/>
          <w:szCs w:val="20"/>
        </w:rPr>
        <w:t xml:space="preserve"> </w:t>
      </w:r>
      <w:r w:rsidR="000469A0" w:rsidRPr="000469A0">
        <w:rPr>
          <w:color w:val="000000"/>
          <w:sz w:val="22"/>
          <w:szCs w:val="20"/>
        </w:rPr>
        <w:t>bendras vaizdas</w:t>
      </w:r>
    </w:p>
    <w:p w:rsidR="000469A0" w:rsidRPr="000469A0" w:rsidRDefault="000469A0" w:rsidP="000469A0">
      <w:pPr>
        <w:spacing w:line="360" w:lineRule="auto"/>
        <w:ind w:firstLine="562"/>
        <w:jc w:val="both"/>
        <w:rPr>
          <w:color w:val="000000"/>
        </w:rPr>
      </w:pPr>
    </w:p>
    <w:p w:rsidR="000469A0" w:rsidRPr="000469A0" w:rsidRDefault="000469A0" w:rsidP="000469A0">
      <w:pPr>
        <w:spacing w:line="360" w:lineRule="auto"/>
        <w:ind w:firstLine="562"/>
        <w:jc w:val="both"/>
        <w:rPr>
          <w:color w:val="000000"/>
        </w:rPr>
      </w:pPr>
      <w:r w:rsidRPr="000469A0">
        <w:rPr>
          <w:color w:val="000000"/>
        </w:rPr>
        <w:t xml:space="preserve"> Naudojant suvirinimo lygintuvus nėra srovės nulinių reikšmių, todėl didėja lanko degimo stabilumas, didėja siūlės įvirinimo gylis, mažėja išlydyto metalo ištaškymas, kyla suvirintos jungties metalo stipruminės charakteristikos, pastebimas mažesnis defektų skaičius siūlės metale. </w:t>
      </w:r>
    </w:p>
    <w:p w:rsidR="000469A0" w:rsidRPr="000469A0" w:rsidRDefault="000469A0" w:rsidP="000469A0">
      <w:pPr>
        <w:spacing w:line="360" w:lineRule="auto"/>
        <w:ind w:firstLine="562"/>
        <w:jc w:val="both"/>
        <w:rPr>
          <w:color w:val="000000"/>
          <w:lang w:val="en-US"/>
        </w:rPr>
      </w:pPr>
      <w:r w:rsidRPr="000469A0">
        <w:rPr>
          <w:color w:val="000000"/>
        </w:rPr>
        <w:t>Suvirinimo lygintuvuose pagrindiniai elementai yra: jėgos transformatorius, srovės lyginimo ir valdymo įranga, matavimo jutikliai. Srovės lyginimui naudojami puslaidininkiniai ventiliai – dažniausiai silicio diodai arba tiristoriai</w:t>
      </w:r>
      <w:r w:rsidR="00750872">
        <w:rPr>
          <w:color w:val="000000"/>
        </w:rPr>
        <w:t xml:space="preserve"> </w:t>
      </w:r>
      <w:r w:rsidR="003E7278">
        <w:rPr>
          <w:color w:val="000000"/>
        </w:rPr>
        <w:t xml:space="preserve">(Zavadskas </w:t>
      </w:r>
      <w:r w:rsidR="003E7278" w:rsidRPr="003E7278">
        <w:rPr>
          <w:i/>
          <w:color w:val="000000"/>
        </w:rPr>
        <w:t>et al.</w:t>
      </w:r>
      <w:r w:rsidR="003E7278">
        <w:rPr>
          <w:color w:val="000000"/>
        </w:rPr>
        <w:t xml:space="preserve"> 2010; ASM 1993).</w:t>
      </w:r>
    </w:p>
    <w:p w:rsidR="000469A0" w:rsidRPr="000469A0" w:rsidRDefault="000469A0" w:rsidP="000469A0">
      <w:pPr>
        <w:spacing w:line="360" w:lineRule="auto"/>
        <w:ind w:firstLine="562"/>
        <w:jc w:val="both"/>
        <w:rPr>
          <w:color w:val="000000"/>
        </w:rPr>
      </w:pPr>
    </w:p>
    <w:p w:rsidR="000469A0" w:rsidRPr="000469A0" w:rsidRDefault="000469A0" w:rsidP="00C35C0F">
      <w:pPr>
        <w:numPr>
          <w:ilvl w:val="1"/>
          <w:numId w:val="40"/>
        </w:numPr>
        <w:spacing w:line="360" w:lineRule="auto"/>
        <w:contextualSpacing/>
        <w:outlineLvl w:val="1"/>
        <w:rPr>
          <w:b/>
          <w:color w:val="000000"/>
        </w:rPr>
      </w:pPr>
      <w:bookmarkStart w:id="18" w:name="_Toc356138931"/>
      <w:bookmarkStart w:id="19" w:name="_Toc356837730"/>
      <w:r w:rsidRPr="000469A0">
        <w:rPr>
          <w:b/>
          <w:color w:val="000000"/>
        </w:rPr>
        <w:lastRenderedPageBreak/>
        <w:t>Suvirinimo inverteriai</w:t>
      </w:r>
      <w:bookmarkEnd w:id="18"/>
      <w:bookmarkEnd w:id="19"/>
    </w:p>
    <w:p w:rsidR="000469A0" w:rsidRPr="000469A0" w:rsidRDefault="000469A0" w:rsidP="000469A0">
      <w:pPr>
        <w:spacing w:line="360" w:lineRule="auto"/>
        <w:ind w:firstLine="562"/>
        <w:jc w:val="both"/>
        <w:rPr>
          <w:color w:val="000000"/>
        </w:rPr>
      </w:pPr>
    </w:p>
    <w:p w:rsidR="000469A0" w:rsidRPr="000469A0" w:rsidRDefault="000469A0" w:rsidP="000469A0">
      <w:pPr>
        <w:spacing w:line="360" w:lineRule="auto"/>
        <w:ind w:firstLine="562"/>
        <w:jc w:val="both"/>
        <w:rPr>
          <w:color w:val="000000"/>
        </w:rPr>
      </w:pPr>
      <w:r w:rsidRPr="000469A0">
        <w:rPr>
          <w:color w:val="000000"/>
        </w:rPr>
        <w:t>Šiuolaikiški ir tech</w:t>
      </w:r>
      <w:r w:rsidR="00FE3379">
        <w:rPr>
          <w:color w:val="000000"/>
        </w:rPr>
        <w:t>n</w:t>
      </w:r>
      <w:r w:rsidRPr="000469A0">
        <w:rPr>
          <w:color w:val="000000"/>
        </w:rPr>
        <w:t>ologiškai sudėtingi suvirinimo srovės šaltiniai</w:t>
      </w:r>
      <w:r w:rsidR="0090119C">
        <w:rPr>
          <w:color w:val="000000"/>
        </w:rPr>
        <w:t xml:space="preserve"> – suvirinimo inverteriai (1.4</w:t>
      </w:r>
      <w:r w:rsidRPr="000469A0">
        <w:rPr>
          <w:color w:val="000000"/>
        </w:rPr>
        <w:t xml:space="preserve"> pav.). Palyginus su klasikinio tipo šaltiniais (t.</w:t>
      </w:r>
      <w:r w:rsidR="00B12C24">
        <w:rPr>
          <w:color w:val="000000"/>
        </w:rPr>
        <w:t xml:space="preserve"> </w:t>
      </w:r>
      <w:r w:rsidRPr="000469A0">
        <w:rPr>
          <w:color w:val="000000"/>
        </w:rPr>
        <w:t xml:space="preserve">y. transformatoriais ir lygintuvais), suvirinimo inverteriai neturi jėgos transformatoriaus. Suvirinimo inverterio veikimas pagrįstas įtampos fazinio poslinkio (inversijos) principu. </w:t>
      </w:r>
    </w:p>
    <w:p w:rsidR="000469A0" w:rsidRPr="000469A0" w:rsidRDefault="000469A0" w:rsidP="000469A0">
      <w:pPr>
        <w:spacing w:line="360" w:lineRule="auto"/>
        <w:jc w:val="both"/>
        <w:rPr>
          <w:color w:val="000000"/>
        </w:rPr>
      </w:pPr>
    </w:p>
    <w:p w:rsidR="000469A0" w:rsidRPr="000469A0" w:rsidRDefault="00AF0439" w:rsidP="000469A0">
      <w:pPr>
        <w:spacing w:line="360" w:lineRule="auto"/>
        <w:jc w:val="both"/>
        <w:rPr>
          <w:color w:val="000000"/>
        </w:rPr>
      </w:pPr>
      <w:r w:rsidRPr="000469A0">
        <w:rPr>
          <w:noProof/>
          <w:color w:val="000000"/>
          <w:lang w:val="en-US" w:eastAsia="en-US"/>
        </w:rPr>
        <w:drawing>
          <wp:inline distT="0" distB="0" distL="0" distR="0">
            <wp:extent cx="6391275" cy="3648075"/>
            <wp:effectExtent l="0" t="0" r="9525"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91275" cy="3648075"/>
                    </a:xfrm>
                    <a:prstGeom prst="rect">
                      <a:avLst/>
                    </a:prstGeom>
                    <a:noFill/>
                    <a:ln>
                      <a:noFill/>
                    </a:ln>
                  </pic:spPr>
                </pic:pic>
              </a:graphicData>
            </a:graphic>
          </wp:inline>
        </w:drawing>
      </w:r>
    </w:p>
    <w:p w:rsidR="000469A0" w:rsidRPr="000469A0" w:rsidRDefault="0090119C" w:rsidP="000469A0">
      <w:pPr>
        <w:spacing w:line="360" w:lineRule="auto"/>
        <w:ind w:firstLine="562"/>
        <w:jc w:val="center"/>
        <w:rPr>
          <w:color w:val="000000"/>
          <w:sz w:val="22"/>
          <w:szCs w:val="20"/>
        </w:rPr>
      </w:pPr>
      <w:r>
        <w:rPr>
          <w:b/>
          <w:color w:val="000000"/>
          <w:sz w:val="22"/>
          <w:szCs w:val="20"/>
        </w:rPr>
        <w:t>1.4</w:t>
      </w:r>
      <w:r w:rsidR="000469A0" w:rsidRPr="000469A0">
        <w:rPr>
          <w:b/>
          <w:color w:val="000000"/>
          <w:sz w:val="22"/>
          <w:szCs w:val="20"/>
        </w:rPr>
        <w:t xml:space="preserve"> pav.</w:t>
      </w:r>
      <w:r w:rsidR="000469A0" w:rsidRPr="000469A0">
        <w:rPr>
          <w:color w:val="000000"/>
          <w:sz w:val="22"/>
          <w:szCs w:val="20"/>
        </w:rPr>
        <w:t xml:space="preserve"> Suvirinimo inverterio</w:t>
      </w:r>
      <w:r w:rsidR="00B11834">
        <w:rPr>
          <w:color w:val="000000"/>
          <w:sz w:val="22"/>
          <w:szCs w:val="20"/>
        </w:rPr>
        <w:t xml:space="preserve"> scheminis</w:t>
      </w:r>
      <w:r w:rsidR="000469A0" w:rsidRPr="000469A0">
        <w:rPr>
          <w:color w:val="000000"/>
          <w:sz w:val="22"/>
          <w:szCs w:val="20"/>
        </w:rPr>
        <w:t xml:space="preserve"> bendras vaizdas</w:t>
      </w:r>
    </w:p>
    <w:p w:rsidR="000469A0" w:rsidRPr="000469A0" w:rsidRDefault="000469A0" w:rsidP="000469A0">
      <w:pPr>
        <w:spacing w:line="360" w:lineRule="auto"/>
        <w:ind w:firstLine="562"/>
        <w:jc w:val="both"/>
        <w:rPr>
          <w:color w:val="000000"/>
        </w:rPr>
      </w:pPr>
    </w:p>
    <w:p w:rsidR="000469A0" w:rsidRPr="000469A0" w:rsidRDefault="000469A0" w:rsidP="000469A0">
      <w:pPr>
        <w:spacing w:line="360" w:lineRule="auto"/>
        <w:ind w:firstLine="562"/>
        <w:jc w:val="both"/>
        <w:rPr>
          <w:color w:val="000000"/>
        </w:rPr>
      </w:pPr>
      <w:r w:rsidRPr="000469A0">
        <w:rPr>
          <w:color w:val="000000"/>
        </w:rPr>
        <w:t>Suvir</w:t>
      </w:r>
      <w:r w:rsidR="00B12C24">
        <w:rPr>
          <w:color w:val="000000"/>
        </w:rPr>
        <w:t>inimo inverte</w:t>
      </w:r>
      <w:r w:rsidRPr="000469A0">
        <w:rPr>
          <w:color w:val="000000"/>
        </w:rPr>
        <w:t>riai turi nuožu</w:t>
      </w:r>
      <w:r w:rsidR="00D04A39">
        <w:rPr>
          <w:color w:val="000000"/>
        </w:rPr>
        <w:t>lnią srovės reguliavimo sistemą</w:t>
      </w:r>
      <w:r w:rsidRPr="000469A0">
        <w:rPr>
          <w:color w:val="000000"/>
        </w:rPr>
        <w:t xml:space="preserve"> bei impulsinio režimo bloką. Impulsinis režimas palengvina suvirinimą skirtingose erdvinėse padėtyse, mažo storio detalių suvirinimą. Srovės impulso metu lanko galingumas auga, atitinkamai auga ir išlydyto pagrindinio ir pridėtinio metalo kiekiai. Naudojant impulsinį režimą galima gauti reikiamą lanko galingumą, nebijoti pradeginimų ir gauti didelį išlydyto metalo kiekį </w:t>
      </w:r>
      <w:r w:rsidR="00FE3379">
        <w:rPr>
          <w:color w:val="000000"/>
        </w:rPr>
        <w:t xml:space="preserve">per laiko vienetą. Tokiu būdu </w:t>
      </w:r>
      <w:r w:rsidRPr="000469A0">
        <w:rPr>
          <w:color w:val="000000"/>
        </w:rPr>
        <w:t>paprastėja suvirinimo technologija, lengviau pasiekiamas siūlės šaknies įvirinimas, didėja suvirinimo efektyvumas, gerėja siūlės formavimas. Siūlės gaunamos smulkaus žvynuotumo su nuožulniu perėjimu į pagrindinį metalą.</w:t>
      </w:r>
    </w:p>
    <w:p w:rsidR="000469A0" w:rsidRPr="000469A0" w:rsidRDefault="000469A0" w:rsidP="000469A0">
      <w:pPr>
        <w:spacing w:line="360" w:lineRule="auto"/>
        <w:ind w:firstLine="562"/>
        <w:jc w:val="both"/>
        <w:rPr>
          <w:color w:val="000000"/>
        </w:rPr>
      </w:pPr>
      <w:r w:rsidRPr="000469A0">
        <w:rPr>
          <w:color w:val="000000"/>
        </w:rPr>
        <w:t>Dėl nedidelės masės mažo galingumo suvirinimo in</w:t>
      </w:r>
      <w:r w:rsidR="00FE3379">
        <w:rPr>
          <w:color w:val="000000"/>
        </w:rPr>
        <w:t>verteriai lengvai perkeliami</w:t>
      </w:r>
      <w:r w:rsidRPr="000469A0">
        <w:rPr>
          <w:color w:val="000000"/>
        </w:rPr>
        <w:t xml:space="preserve"> iš vienos vietos į kitą.</w:t>
      </w:r>
    </w:p>
    <w:p w:rsidR="005E3114" w:rsidRDefault="000469A0" w:rsidP="005E3114">
      <w:pPr>
        <w:spacing w:line="360" w:lineRule="auto"/>
        <w:ind w:firstLine="562"/>
        <w:jc w:val="both"/>
        <w:rPr>
          <w:color w:val="000000"/>
        </w:rPr>
      </w:pPr>
      <w:r w:rsidRPr="000469A0">
        <w:rPr>
          <w:color w:val="000000"/>
        </w:rPr>
        <w:t>Didelis kiekis brangios ir sudėtingos elektronikos didina inverterinių šaltinių kainą</w:t>
      </w:r>
      <w:r w:rsidR="00B12C24">
        <w:rPr>
          <w:color w:val="000000"/>
        </w:rPr>
        <w:t xml:space="preserve">, bet suvirintųjų jungčių </w:t>
      </w:r>
      <w:r w:rsidRPr="000469A0">
        <w:rPr>
          <w:color w:val="000000"/>
        </w:rPr>
        <w:t xml:space="preserve"> kokybė ir plačios panaudojimo galimybės daro šiuos šaltinius perspektyviais</w:t>
      </w:r>
      <w:r w:rsidR="00151BC6">
        <w:rPr>
          <w:color w:val="000000"/>
        </w:rPr>
        <w:t xml:space="preserve"> (Timings 2008)</w:t>
      </w:r>
      <w:r w:rsidRPr="000469A0">
        <w:rPr>
          <w:color w:val="000000"/>
        </w:rPr>
        <w:t>.</w:t>
      </w:r>
    </w:p>
    <w:p w:rsidR="00B12C24" w:rsidRPr="000469A0" w:rsidRDefault="00B12C24" w:rsidP="005E3114">
      <w:pPr>
        <w:spacing w:line="360" w:lineRule="auto"/>
        <w:ind w:firstLine="562"/>
        <w:jc w:val="both"/>
        <w:rPr>
          <w:color w:val="000000"/>
        </w:rPr>
      </w:pPr>
    </w:p>
    <w:p w:rsidR="000469A0" w:rsidRPr="00FE3379" w:rsidRDefault="000469A0" w:rsidP="007C56E7">
      <w:pPr>
        <w:numPr>
          <w:ilvl w:val="0"/>
          <w:numId w:val="40"/>
        </w:numPr>
        <w:spacing w:line="360" w:lineRule="auto"/>
        <w:contextualSpacing/>
        <w:jc w:val="center"/>
        <w:outlineLvl w:val="0"/>
        <w:rPr>
          <w:b/>
          <w:color w:val="000000"/>
          <w:sz w:val="28"/>
          <w:szCs w:val="28"/>
        </w:rPr>
      </w:pPr>
      <w:bookmarkStart w:id="20" w:name="_Toc356138932"/>
      <w:bookmarkStart w:id="21" w:name="_Toc356837731"/>
      <w:r w:rsidRPr="00FE3379">
        <w:rPr>
          <w:b/>
          <w:color w:val="000000"/>
          <w:sz w:val="28"/>
          <w:szCs w:val="28"/>
        </w:rPr>
        <w:lastRenderedPageBreak/>
        <w:t>IŠLYDYTO METALO PERNEŠIMAS Į SUVIRINIMO VONELĘ</w:t>
      </w:r>
      <w:bookmarkEnd w:id="20"/>
      <w:bookmarkEnd w:id="21"/>
    </w:p>
    <w:p w:rsidR="000469A0" w:rsidRPr="000469A0" w:rsidRDefault="000469A0" w:rsidP="000469A0">
      <w:pPr>
        <w:spacing w:line="360" w:lineRule="auto"/>
        <w:ind w:firstLine="562"/>
        <w:jc w:val="both"/>
        <w:rPr>
          <w:color w:val="000000"/>
        </w:rPr>
      </w:pPr>
    </w:p>
    <w:p w:rsidR="000469A0" w:rsidRPr="000469A0" w:rsidRDefault="000469A0" w:rsidP="00C35C0F">
      <w:pPr>
        <w:numPr>
          <w:ilvl w:val="1"/>
          <w:numId w:val="41"/>
        </w:numPr>
        <w:spacing w:line="360" w:lineRule="auto"/>
        <w:contextualSpacing/>
        <w:outlineLvl w:val="1"/>
        <w:rPr>
          <w:b/>
          <w:color w:val="000000"/>
        </w:rPr>
      </w:pPr>
      <w:bookmarkStart w:id="22" w:name="_Toc356138933"/>
      <w:bookmarkStart w:id="23" w:name="_Toc356837732"/>
      <w:r w:rsidRPr="000469A0">
        <w:rPr>
          <w:b/>
          <w:color w:val="000000"/>
        </w:rPr>
        <w:t>Elektrodinio metalo pernešimo rūšys</w:t>
      </w:r>
      <w:bookmarkEnd w:id="22"/>
      <w:bookmarkEnd w:id="23"/>
    </w:p>
    <w:p w:rsidR="000469A0" w:rsidRPr="000469A0" w:rsidRDefault="000469A0" w:rsidP="000469A0">
      <w:pPr>
        <w:spacing w:line="360" w:lineRule="auto"/>
        <w:ind w:firstLine="562"/>
        <w:jc w:val="both"/>
        <w:rPr>
          <w:color w:val="000000"/>
        </w:rPr>
      </w:pPr>
    </w:p>
    <w:p w:rsidR="000469A0" w:rsidRPr="000469A0" w:rsidRDefault="000469A0" w:rsidP="000469A0">
      <w:pPr>
        <w:spacing w:line="360" w:lineRule="auto"/>
        <w:ind w:firstLine="562"/>
        <w:jc w:val="both"/>
        <w:rPr>
          <w:color w:val="000000"/>
        </w:rPr>
      </w:pPr>
      <w:r w:rsidRPr="000469A0">
        <w:rPr>
          <w:color w:val="000000"/>
        </w:rPr>
        <w:t>Taikant rankinį suvirinimą glaistytais elektrodais, dalis išlydyto metalo nepatenka į suvirinimo vonelės zoną. Dalis išlydyto metalo, trumpojo jungimo metu, ištaškoma, dalis išgaruoja (</w:t>
      </w:r>
      <w:r w:rsidRPr="00B12C24">
        <w:rPr>
          <w:iCs/>
          <w:color w:val="000000"/>
        </w:rPr>
        <w:t>15</w:t>
      </w:r>
      <w:r w:rsidR="006328A3" w:rsidRPr="00B12C24">
        <w:rPr>
          <w:color w:val="000000"/>
        </w:rPr>
        <w:t>–</w:t>
      </w:r>
      <w:r w:rsidRPr="00B12C24">
        <w:rPr>
          <w:iCs/>
          <w:color w:val="000000"/>
        </w:rPr>
        <w:t>20</w:t>
      </w:r>
      <w:r w:rsidRPr="00B12C24">
        <w:rPr>
          <w:color w:val="000000"/>
        </w:rPr>
        <w:t xml:space="preserve"> %).</w:t>
      </w:r>
      <w:r w:rsidRPr="000469A0">
        <w:rPr>
          <w:color w:val="000000"/>
        </w:rPr>
        <w:t xml:space="preserve"> </w:t>
      </w:r>
    </w:p>
    <w:p w:rsidR="000469A0" w:rsidRPr="000469A0" w:rsidRDefault="000469A0" w:rsidP="000469A0">
      <w:pPr>
        <w:spacing w:line="360" w:lineRule="auto"/>
        <w:ind w:firstLine="562"/>
        <w:jc w:val="both"/>
        <w:rPr>
          <w:color w:val="000000"/>
        </w:rPr>
      </w:pPr>
      <w:r w:rsidRPr="000469A0">
        <w:rPr>
          <w:color w:val="000000"/>
        </w:rPr>
        <w:t>Eksperimentais įrodyta, kad virinant lankiniu būdu glaistytaisiais elektrodais, elektrodinio metalo perėjimas į suvirinimo</w:t>
      </w:r>
      <w:r w:rsidR="00183B49">
        <w:rPr>
          <w:color w:val="000000"/>
        </w:rPr>
        <w:t xml:space="preserve"> vonelę vyksta netolygiai –</w:t>
      </w:r>
      <w:r w:rsidRPr="000469A0">
        <w:rPr>
          <w:color w:val="000000"/>
        </w:rPr>
        <w:t xml:space="preserve"> atskiromis porcijomis. Išlydyto elektrodo metalo pernešimas į suvirinimo vonelę priklauso nuo suvirinamųjų metalų rūšies, suvirinimo būdo parinkimo, režimo, turimos įrangos, suvirintojo įgūdžių.</w:t>
      </w:r>
    </w:p>
    <w:p w:rsidR="000469A0" w:rsidRPr="000469A0" w:rsidRDefault="000469A0" w:rsidP="000469A0">
      <w:pPr>
        <w:spacing w:line="360" w:lineRule="auto"/>
        <w:ind w:firstLine="562"/>
        <w:jc w:val="both"/>
        <w:rPr>
          <w:color w:val="000000"/>
        </w:rPr>
      </w:pPr>
      <w:r w:rsidRPr="000469A0">
        <w:rPr>
          <w:color w:val="000000"/>
        </w:rPr>
        <w:t xml:space="preserve">Elektrodinio metalo išlydytų lašelių formavimosi procesui daug įtakos turi elektrodo glaisto sudėtis. Dujas sudarantys glaisto komponentai išskiria daug dujų ir lanko zonoje sudaro didesnį slėgimą, dėlto skysto metalo lašai būna smulkesni. Suvirinant storu glaisto sluoksniu padengtais elektrodais, lašeliai taip pat susiformuoja smulkesni, nes susidaro dujinis pūtimo reiškinys. </w:t>
      </w:r>
    </w:p>
    <w:p w:rsidR="000469A0" w:rsidRPr="000469A0" w:rsidRDefault="000469A0" w:rsidP="000469A0">
      <w:pPr>
        <w:spacing w:line="360" w:lineRule="auto"/>
        <w:ind w:firstLine="562"/>
        <w:jc w:val="both"/>
        <w:rPr>
          <w:color w:val="000000"/>
        </w:rPr>
      </w:pPr>
      <w:r w:rsidRPr="000469A0">
        <w:rPr>
          <w:lang w:eastAsia="en-US"/>
        </w:rPr>
        <w:t xml:space="preserve"> </w:t>
      </w:r>
      <w:r w:rsidRPr="000469A0">
        <w:rPr>
          <w:color w:val="000000"/>
        </w:rPr>
        <w:t>Svarbus faktorius, rankinio elektrolankinio suvirinimo (</w:t>
      </w:r>
      <w:r w:rsidRPr="000469A0">
        <w:rPr>
          <w:i/>
          <w:color w:val="000000"/>
        </w:rPr>
        <w:t>MMA</w:t>
      </w:r>
      <w:r w:rsidRPr="000469A0">
        <w:rPr>
          <w:color w:val="000000"/>
        </w:rPr>
        <w:t>) metu – lanko stabilumas. Lanko stabilumas įverti</w:t>
      </w:r>
      <w:r w:rsidR="00B12C24">
        <w:rPr>
          <w:color w:val="000000"/>
        </w:rPr>
        <w:t>namas pagal elektros lanko nutrū</w:t>
      </w:r>
      <w:r w:rsidRPr="000469A0">
        <w:rPr>
          <w:color w:val="000000"/>
        </w:rPr>
        <w:t xml:space="preserve">kimo ilgį </w:t>
      </w:r>
      <w:r w:rsidRPr="000469A0">
        <w:rPr>
          <w:i/>
          <w:color w:val="000000"/>
        </w:rPr>
        <w:t>l</w:t>
      </w:r>
      <w:r w:rsidRPr="000469A0">
        <w:rPr>
          <w:color w:val="000000"/>
        </w:rPr>
        <w:t xml:space="preserve">. Lanko stabilumo didinimui  į elektrodų glaistą dedama elementų su mažu jonizacijos potencialu. </w:t>
      </w:r>
    </w:p>
    <w:p w:rsidR="000469A0" w:rsidRDefault="000469A0" w:rsidP="000469A0">
      <w:pPr>
        <w:spacing w:line="360" w:lineRule="auto"/>
        <w:ind w:firstLine="562"/>
        <w:jc w:val="both"/>
        <w:rPr>
          <w:color w:val="000000"/>
        </w:rPr>
      </w:pPr>
      <w:r w:rsidRPr="000469A0">
        <w:rPr>
          <w:color w:val="000000"/>
        </w:rPr>
        <w:t xml:space="preserve"> Išlydyto elektrodo metalas gali būti pernešamas skirtingais būdais: pernešimas trumpuoju jungimu</w:t>
      </w:r>
      <w:r w:rsidR="005E3114">
        <w:rPr>
          <w:color w:val="000000"/>
        </w:rPr>
        <w:t xml:space="preserve"> </w:t>
      </w:r>
      <w:r w:rsidR="005E3114" w:rsidRPr="000469A0">
        <w:rPr>
          <w:lang w:eastAsia="en-US"/>
        </w:rPr>
        <w:t>(</w:t>
      </w:r>
      <w:r w:rsidR="0090119C">
        <w:rPr>
          <w:lang w:eastAsia="en-US"/>
        </w:rPr>
        <w:t>2.1</w:t>
      </w:r>
      <w:r w:rsidR="005E3114" w:rsidRPr="000469A0">
        <w:rPr>
          <w:lang w:eastAsia="en-US"/>
        </w:rPr>
        <w:t xml:space="preserve"> pav.)</w:t>
      </w:r>
      <w:r w:rsidRPr="000469A0">
        <w:rPr>
          <w:color w:val="000000"/>
        </w:rPr>
        <w:t xml:space="preserve"> ir pernešimas lašais.</w:t>
      </w:r>
    </w:p>
    <w:p w:rsidR="005E3114" w:rsidRPr="000469A0" w:rsidRDefault="005E3114" w:rsidP="005E3114">
      <w:pPr>
        <w:spacing w:line="360" w:lineRule="auto"/>
        <w:jc w:val="both"/>
        <w:rPr>
          <w:lang w:eastAsia="en-US"/>
        </w:rPr>
      </w:pPr>
      <w:r w:rsidRPr="000469A0">
        <w:rPr>
          <w:noProof/>
          <w:lang w:val="en-US" w:eastAsia="en-US"/>
        </w:rPr>
        <w:drawing>
          <wp:inline distT="0" distB="0" distL="0" distR="0" wp14:anchorId="38941050" wp14:editId="2342A81A">
            <wp:extent cx="6256776" cy="3295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61649" cy="3298217"/>
                    </a:xfrm>
                    <a:prstGeom prst="rect">
                      <a:avLst/>
                    </a:prstGeom>
                    <a:noFill/>
                    <a:ln>
                      <a:noFill/>
                    </a:ln>
                  </pic:spPr>
                </pic:pic>
              </a:graphicData>
            </a:graphic>
          </wp:inline>
        </w:drawing>
      </w:r>
    </w:p>
    <w:p w:rsidR="005E3114" w:rsidRPr="000469A0" w:rsidRDefault="0090119C" w:rsidP="005E3114">
      <w:pPr>
        <w:spacing w:line="360" w:lineRule="auto"/>
        <w:ind w:firstLine="562"/>
        <w:jc w:val="center"/>
        <w:rPr>
          <w:sz w:val="20"/>
          <w:szCs w:val="20"/>
          <w:lang w:eastAsia="en-US"/>
        </w:rPr>
      </w:pPr>
      <w:r>
        <w:rPr>
          <w:b/>
          <w:sz w:val="22"/>
          <w:szCs w:val="20"/>
          <w:lang w:val="en-US" w:eastAsia="en-US"/>
        </w:rPr>
        <w:t xml:space="preserve">2.1 </w:t>
      </w:r>
      <w:r w:rsidR="005E3114" w:rsidRPr="000469A0">
        <w:rPr>
          <w:b/>
          <w:sz w:val="22"/>
          <w:szCs w:val="20"/>
          <w:lang w:val="en-US" w:eastAsia="en-US"/>
        </w:rPr>
        <w:t>pav.</w:t>
      </w:r>
      <w:r w:rsidR="005E3114" w:rsidRPr="000469A0">
        <w:rPr>
          <w:sz w:val="22"/>
          <w:szCs w:val="20"/>
          <w:lang w:val="en-US" w:eastAsia="en-US"/>
        </w:rPr>
        <w:t xml:space="preserve"> Elektrodinio metalo </w:t>
      </w:r>
      <w:r w:rsidR="00B11834">
        <w:rPr>
          <w:sz w:val="22"/>
          <w:szCs w:val="20"/>
          <w:lang w:val="en-US" w:eastAsia="en-US"/>
        </w:rPr>
        <w:t>scheminis</w:t>
      </w:r>
      <w:r w:rsidR="005E3114">
        <w:rPr>
          <w:sz w:val="22"/>
          <w:szCs w:val="20"/>
          <w:lang w:val="en-US" w:eastAsia="en-US"/>
        </w:rPr>
        <w:t xml:space="preserve"> </w:t>
      </w:r>
      <w:r w:rsidR="005E3114" w:rsidRPr="000469A0">
        <w:rPr>
          <w:sz w:val="22"/>
          <w:szCs w:val="20"/>
          <w:lang w:val="en-US" w:eastAsia="en-US"/>
        </w:rPr>
        <w:t>perne</w:t>
      </w:r>
      <w:r w:rsidR="005E3114" w:rsidRPr="000469A0">
        <w:rPr>
          <w:sz w:val="22"/>
          <w:szCs w:val="20"/>
          <w:lang w:eastAsia="en-US"/>
        </w:rPr>
        <w:t>šimas trumpaisiais jungimais</w:t>
      </w:r>
    </w:p>
    <w:p w:rsidR="005E3114" w:rsidRDefault="005E3114" w:rsidP="000469A0">
      <w:pPr>
        <w:spacing w:line="360" w:lineRule="auto"/>
        <w:ind w:firstLine="562"/>
        <w:jc w:val="both"/>
        <w:rPr>
          <w:lang w:eastAsia="en-US"/>
        </w:rPr>
      </w:pPr>
    </w:p>
    <w:p w:rsidR="000469A0" w:rsidRPr="005E3114" w:rsidRDefault="000469A0" w:rsidP="005E3114">
      <w:pPr>
        <w:spacing w:line="360" w:lineRule="auto"/>
        <w:ind w:firstLine="562"/>
        <w:jc w:val="both"/>
        <w:rPr>
          <w:lang w:val="en-US" w:eastAsia="en-US"/>
        </w:rPr>
      </w:pPr>
      <w:r w:rsidRPr="000469A0">
        <w:rPr>
          <w:lang w:eastAsia="en-US"/>
        </w:rPr>
        <w:lastRenderedPageBreak/>
        <w:t>Trumpuoju jungimu  išlydytas metalas pernešamas tuomet, kai virinama mažu srovės stipriu. Šiuo atveju, sunku pakartotinai uždegti elektros lanką, lankas būna nestabilus. Trumpojo jungimo metu srovės stipri</w:t>
      </w:r>
      <w:r w:rsidR="001A381A">
        <w:rPr>
          <w:lang w:eastAsia="en-US"/>
        </w:rPr>
        <w:t>s išauga, o įtampos rodmenys kri</w:t>
      </w:r>
      <w:r w:rsidRPr="000469A0">
        <w:rPr>
          <w:lang w:eastAsia="en-US"/>
        </w:rPr>
        <w:t>nta iki santykinai mažų reikšmių. Sumažėjus elektrinei varžai, išlydytame metale padidėja srovės tankis, dėl kurio įvyksta trumpojo jungimo nutrūkimas su elektrodinio metalo perėjimu į suvirinimo vonelę</w:t>
      </w:r>
      <w:r w:rsidR="00B12C24">
        <w:rPr>
          <w:lang w:eastAsia="en-US"/>
        </w:rPr>
        <w:t>,</w:t>
      </w:r>
      <w:r w:rsidRPr="000469A0">
        <w:rPr>
          <w:lang w:eastAsia="en-US"/>
        </w:rPr>
        <w:t xml:space="preserve"> kuris nutraukia trumpojo jungimo procesą.</w:t>
      </w:r>
    </w:p>
    <w:p w:rsidR="000469A0" w:rsidRPr="000469A0" w:rsidRDefault="000469A0" w:rsidP="000469A0">
      <w:pPr>
        <w:spacing w:line="360" w:lineRule="auto"/>
        <w:ind w:firstLine="562"/>
        <w:jc w:val="both"/>
        <w:rPr>
          <w:lang w:eastAsia="en-US"/>
        </w:rPr>
      </w:pPr>
      <w:r w:rsidRPr="000469A0">
        <w:rPr>
          <w:lang w:eastAsia="en-US"/>
        </w:rPr>
        <w:t>Didinant srovės stiprį, išlydytų elektrodo lašelių skersmenys mažėja. Tai buvo įrodyta eksperimentiniais tyrimais, fiksuojant greitakadre kamera, o tuo pačiu metu oscilografuojant. Pernešant išlydytą elektrodų metalą lašais, suvirinimo šaltinio srovės ir įtampos stipriai kinta nežymiai. Kai lašo skersmuo didesnis už elektrodo skersmenį, metalo p</w:t>
      </w:r>
      <w:r w:rsidR="0090119C">
        <w:rPr>
          <w:lang w:eastAsia="en-US"/>
        </w:rPr>
        <w:t>ernešimas yra stambialašis (2.</w:t>
      </w:r>
      <w:r w:rsidRPr="000469A0">
        <w:rPr>
          <w:lang w:eastAsia="en-US"/>
        </w:rPr>
        <w:t>2 pav.</w:t>
      </w:r>
      <w:r w:rsidR="00B12C24">
        <w:rPr>
          <w:lang w:eastAsia="en-US"/>
        </w:rPr>
        <w:t xml:space="preserve"> A</w:t>
      </w:r>
      <w:r w:rsidRPr="000469A0">
        <w:rPr>
          <w:lang w:eastAsia="en-US"/>
        </w:rPr>
        <w:t>) Kai lašelio skersmuo lygus elektrodo skersmeniui ar šiek tiek mažesnis – smulkialašelinis</w:t>
      </w:r>
      <w:r w:rsidR="00B12C24">
        <w:rPr>
          <w:lang w:eastAsia="en-US"/>
        </w:rPr>
        <w:t xml:space="preserve"> (</w:t>
      </w:r>
      <w:r w:rsidR="00B12C24">
        <w:rPr>
          <w:lang w:val="en-US" w:eastAsia="en-US"/>
        </w:rPr>
        <w:t>2.2 pav. B)</w:t>
      </w:r>
      <w:r w:rsidRPr="000469A0">
        <w:rPr>
          <w:lang w:eastAsia="en-US"/>
        </w:rPr>
        <w:t>.</w:t>
      </w:r>
      <w:r w:rsidRPr="000469A0">
        <w:rPr>
          <w:color w:val="000000"/>
        </w:rPr>
        <w:t xml:space="preserve"> </w:t>
      </w:r>
      <w:r w:rsidRPr="000469A0">
        <w:rPr>
          <w:lang w:eastAsia="en-US"/>
        </w:rPr>
        <w:t>Suvirinant rankiniu elektrolankiniu būdu glaistytais elektrodais, pasiekti smulkialašį pernešimą nepavyksta, kadangi elektrodo skersmuo didelis. Reikalinga aukšta srovė, tačiau ji per</w:t>
      </w:r>
      <w:r w:rsidR="008B33E8">
        <w:rPr>
          <w:lang w:eastAsia="en-US"/>
        </w:rPr>
        <w:t>kaitina elektrodą ir jis suyra</w:t>
      </w:r>
      <w:r w:rsidR="00151BC6">
        <w:rPr>
          <w:lang w:eastAsia="en-US"/>
        </w:rPr>
        <w:t xml:space="preserve"> (ASM 1993)</w:t>
      </w:r>
      <w:r w:rsidR="00687F4E">
        <w:rPr>
          <w:lang w:eastAsia="en-US"/>
        </w:rPr>
        <w:t>.</w:t>
      </w:r>
    </w:p>
    <w:p w:rsidR="000469A0" w:rsidRDefault="000469A0" w:rsidP="00FE3379">
      <w:pPr>
        <w:spacing w:line="360" w:lineRule="auto"/>
        <w:ind w:firstLine="562"/>
        <w:jc w:val="both"/>
        <w:rPr>
          <w:lang w:eastAsia="en-US"/>
        </w:rPr>
      </w:pPr>
      <w:r w:rsidRPr="000469A0">
        <w:rPr>
          <w:lang w:eastAsia="en-US"/>
        </w:rPr>
        <w:t xml:space="preserve"> Didinant srovės stiprį – greitakadre kamera stebimas metalo pernešamas smulkiais lašais arba, taip vadinamu srautu</w:t>
      </w:r>
      <w:r w:rsidR="00B5045B">
        <w:rPr>
          <w:lang w:eastAsia="en-US"/>
        </w:rPr>
        <w:t xml:space="preserve"> (2.2 pav. C)</w:t>
      </w:r>
      <w:r w:rsidRPr="000469A0">
        <w:rPr>
          <w:lang w:eastAsia="en-US"/>
        </w:rPr>
        <w:t>. Toks pernešimas užtikrina gerą siūlės formavimą</w:t>
      </w:r>
      <w:r w:rsidR="00B5045B">
        <w:rPr>
          <w:lang w:eastAsia="en-US"/>
        </w:rPr>
        <w:t>,</w:t>
      </w:r>
      <w:r w:rsidRPr="000469A0">
        <w:rPr>
          <w:lang w:eastAsia="en-US"/>
        </w:rPr>
        <w:t xml:space="preserve"> smulkiagrūdę struktūrą</w:t>
      </w:r>
      <w:r w:rsidR="00B5045B">
        <w:rPr>
          <w:lang w:eastAsia="en-US"/>
        </w:rPr>
        <w:t>,</w:t>
      </w:r>
      <w:r w:rsidRPr="000469A0">
        <w:rPr>
          <w:lang w:eastAsia="en-US"/>
        </w:rPr>
        <w:t xml:space="preserve"> mažesnį siūlės metalo užteršimą žalingomis dujomis ir šlako intarpais, geresnes suvirinto sujungimo mechanines savybes</w:t>
      </w:r>
      <w:r w:rsidR="00151BC6">
        <w:rPr>
          <w:lang w:eastAsia="en-US"/>
        </w:rPr>
        <w:t xml:space="preserve"> (Hu</w:t>
      </w:r>
      <w:r w:rsidR="00B5045B">
        <w:rPr>
          <w:lang w:eastAsia="en-US"/>
        </w:rPr>
        <w:t>, Tsai</w:t>
      </w:r>
      <w:r w:rsidR="00151BC6">
        <w:rPr>
          <w:lang w:eastAsia="en-US"/>
        </w:rPr>
        <w:t xml:space="preserve"> 2007)</w:t>
      </w:r>
      <w:r w:rsidRPr="000469A0">
        <w:rPr>
          <w:lang w:eastAsia="en-US"/>
        </w:rPr>
        <w:t>.</w:t>
      </w:r>
    </w:p>
    <w:p w:rsidR="005E3114" w:rsidRPr="00FE3379" w:rsidRDefault="005E3114" w:rsidP="00FE3379">
      <w:pPr>
        <w:spacing w:line="360" w:lineRule="auto"/>
        <w:ind w:firstLine="562"/>
        <w:jc w:val="both"/>
        <w:rPr>
          <w:lang w:eastAsia="en-US"/>
        </w:rPr>
      </w:pPr>
    </w:p>
    <w:p w:rsidR="000469A0" w:rsidRPr="000469A0" w:rsidRDefault="00AF0439" w:rsidP="000469A0">
      <w:pPr>
        <w:spacing w:line="360" w:lineRule="auto"/>
        <w:jc w:val="both"/>
        <w:rPr>
          <w:lang w:val="en-US" w:eastAsia="en-US"/>
        </w:rPr>
      </w:pPr>
      <w:r w:rsidRPr="000469A0">
        <w:rPr>
          <w:noProof/>
          <w:lang w:val="en-US" w:eastAsia="en-US"/>
        </w:rPr>
        <w:drawing>
          <wp:inline distT="0" distB="0" distL="0" distR="0">
            <wp:extent cx="6419850" cy="335280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9850" cy="3352800"/>
                    </a:xfrm>
                    <a:prstGeom prst="rect">
                      <a:avLst/>
                    </a:prstGeom>
                    <a:noFill/>
                    <a:ln>
                      <a:noFill/>
                    </a:ln>
                  </pic:spPr>
                </pic:pic>
              </a:graphicData>
            </a:graphic>
          </wp:inline>
        </w:drawing>
      </w:r>
    </w:p>
    <w:p w:rsidR="000469A0" w:rsidRPr="000469A0" w:rsidRDefault="0090119C" w:rsidP="005E3114">
      <w:pPr>
        <w:spacing w:line="360" w:lineRule="auto"/>
        <w:ind w:firstLine="562"/>
        <w:jc w:val="center"/>
        <w:rPr>
          <w:sz w:val="22"/>
          <w:szCs w:val="20"/>
          <w:lang w:val="en-US" w:eastAsia="en-US"/>
        </w:rPr>
      </w:pPr>
      <w:r>
        <w:rPr>
          <w:b/>
          <w:sz w:val="22"/>
          <w:szCs w:val="20"/>
          <w:lang w:val="en-US" w:eastAsia="en-US"/>
        </w:rPr>
        <w:t>2.</w:t>
      </w:r>
      <w:r w:rsidR="000469A0" w:rsidRPr="000469A0">
        <w:rPr>
          <w:b/>
          <w:sz w:val="22"/>
          <w:szCs w:val="20"/>
          <w:lang w:val="en-US" w:eastAsia="en-US"/>
        </w:rPr>
        <w:t>2 pav.</w:t>
      </w:r>
      <w:r w:rsidR="000469A0" w:rsidRPr="000469A0">
        <w:rPr>
          <w:sz w:val="22"/>
          <w:szCs w:val="20"/>
          <w:lang w:val="en-US" w:eastAsia="en-US"/>
        </w:rPr>
        <w:t xml:space="preserve"> Elektrodinio metalo</w:t>
      </w:r>
      <w:r w:rsidR="00B11834">
        <w:rPr>
          <w:sz w:val="22"/>
          <w:szCs w:val="20"/>
          <w:lang w:val="en-US" w:eastAsia="en-US"/>
        </w:rPr>
        <w:t xml:space="preserve"> scheminis</w:t>
      </w:r>
      <w:r w:rsidR="000469A0" w:rsidRPr="000469A0">
        <w:rPr>
          <w:sz w:val="22"/>
          <w:szCs w:val="20"/>
          <w:lang w:val="en-US" w:eastAsia="en-US"/>
        </w:rPr>
        <w:t xml:space="preserve"> pernešimas lašais: A – stambialašelinis, B – smulkialašelinis, C – srovinis</w:t>
      </w:r>
    </w:p>
    <w:p w:rsidR="000469A0" w:rsidRDefault="000469A0" w:rsidP="000469A0">
      <w:pPr>
        <w:spacing w:line="360" w:lineRule="auto"/>
        <w:jc w:val="both"/>
        <w:rPr>
          <w:color w:val="000000"/>
        </w:rPr>
      </w:pPr>
    </w:p>
    <w:p w:rsidR="005E3114" w:rsidRPr="000469A0" w:rsidRDefault="005E3114" w:rsidP="000469A0">
      <w:pPr>
        <w:spacing w:line="360" w:lineRule="auto"/>
        <w:jc w:val="both"/>
        <w:rPr>
          <w:color w:val="000000"/>
        </w:rPr>
      </w:pPr>
    </w:p>
    <w:p w:rsidR="000469A0" w:rsidRPr="000469A0" w:rsidRDefault="005E6DB3" w:rsidP="00C35C0F">
      <w:pPr>
        <w:numPr>
          <w:ilvl w:val="1"/>
          <w:numId w:val="41"/>
        </w:numPr>
        <w:spacing w:line="360" w:lineRule="auto"/>
        <w:contextualSpacing/>
        <w:outlineLvl w:val="1"/>
        <w:rPr>
          <w:b/>
          <w:color w:val="000000"/>
        </w:rPr>
      </w:pPr>
      <w:bookmarkStart w:id="24" w:name="_Toc356138934"/>
      <w:bookmarkStart w:id="25" w:name="_Toc356837733"/>
      <w:r>
        <w:rPr>
          <w:b/>
          <w:color w:val="000000"/>
        </w:rPr>
        <w:lastRenderedPageBreak/>
        <w:t>Išlydytą metalo</w:t>
      </w:r>
      <w:r w:rsidR="000469A0" w:rsidRPr="000469A0">
        <w:rPr>
          <w:b/>
          <w:color w:val="000000"/>
        </w:rPr>
        <w:t xml:space="preserve"> lašą veikiančios jėgos suvirinimo metu</w:t>
      </w:r>
      <w:bookmarkEnd w:id="24"/>
      <w:bookmarkEnd w:id="25"/>
    </w:p>
    <w:p w:rsidR="000469A0" w:rsidRPr="000469A0" w:rsidRDefault="000469A0" w:rsidP="000469A0">
      <w:pPr>
        <w:spacing w:line="360" w:lineRule="auto"/>
        <w:jc w:val="both"/>
        <w:rPr>
          <w:color w:val="000000"/>
        </w:rPr>
      </w:pPr>
    </w:p>
    <w:p w:rsidR="000469A0" w:rsidRPr="000469A0" w:rsidRDefault="000469A0" w:rsidP="000469A0">
      <w:pPr>
        <w:spacing w:line="360" w:lineRule="auto"/>
        <w:ind w:firstLine="562"/>
        <w:jc w:val="both"/>
        <w:rPr>
          <w:color w:val="000000"/>
        </w:rPr>
      </w:pPr>
      <w:r w:rsidRPr="000469A0">
        <w:rPr>
          <w:color w:val="000000"/>
        </w:rPr>
        <w:t xml:space="preserve"> Pastebėta, kad parinkus tam tikrus suvirinimo režimus, galima virinti įvairiose erdvinėse padėtyse, taipogi ir lubinėje. Tokia lankinio proceso savybė rodo, kad prie tam tikrų sąlygų išlydyto elektrodinio metalo lašas juda kryptimi, nesutampančia su gravitacinės jėgos kryptimi. Lašą veikia jėgos, kurias ištyrus, galima išmokti valdyti lašo pernešimą ir sukurti įrenginius, kurie galėtų virin</w:t>
      </w:r>
      <w:r w:rsidR="002D7917">
        <w:rPr>
          <w:color w:val="000000"/>
        </w:rPr>
        <w:t>ti įvairiose erdvinėse padėtyse.</w:t>
      </w:r>
    </w:p>
    <w:p w:rsidR="000469A0" w:rsidRPr="000469A0" w:rsidRDefault="000469A0" w:rsidP="000469A0">
      <w:pPr>
        <w:spacing w:line="360" w:lineRule="auto"/>
        <w:ind w:firstLine="562"/>
        <w:jc w:val="both"/>
        <w:rPr>
          <w:color w:val="000000"/>
        </w:rPr>
      </w:pPr>
      <w:r w:rsidRPr="000469A0">
        <w:rPr>
          <w:color w:val="000000"/>
        </w:rPr>
        <w:t>Suvirinimo metu veikia įvairios jėgos, tačiau esant skirtingiems režimams ir virinimo sąlygoms, jos pasireiškia nevienodai. Svarbu gauti kuo didesnę atstojamąją jėgą veikiančią lašą nuo elektrodo suvirinimo vonelės link, nes tik tuomet įmanomas suvirinim</w:t>
      </w:r>
      <w:r w:rsidR="002D7917">
        <w:rPr>
          <w:color w:val="000000"/>
        </w:rPr>
        <w:t>as įvairiose erdvinėse padėtyse.</w:t>
      </w:r>
    </w:p>
    <w:p w:rsidR="003842A0" w:rsidRPr="000469A0" w:rsidRDefault="000469A0" w:rsidP="003842A0">
      <w:pPr>
        <w:spacing w:line="360" w:lineRule="auto"/>
        <w:ind w:firstLine="562"/>
        <w:jc w:val="both"/>
        <w:rPr>
          <w:color w:val="000000"/>
        </w:rPr>
      </w:pPr>
      <w:r w:rsidRPr="000469A0">
        <w:rPr>
          <w:color w:val="000000"/>
        </w:rPr>
        <w:t xml:space="preserve">Išlydyta metalą suvirinimo lanke veikia šios jėgos: paviršinio įtempimo jėga, sunkio jėga, elektromagnetinės jėgos, reaktyvinės jėgos, elektrostatinės jėgos, </w:t>
      </w:r>
      <w:r w:rsidR="003907CA">
        <w:rPr>
          <w:color w:val="000000"/>
        </w:rPr>
        <w:t>plazminių srautų slėgio jėgos bei</w:t>
      </w:r>
      <w:r w:rsidRPr="000469A0">
        <w:rPr>
          <w:color w:val="000000"/>
        </w:rPr>
        <w:t xml:space="preserve"> kitos mažiau įtakojančios jėgos (</w:t>
      </w:r>
      <w:r w:rsidR="0090119C">
        <w:rPr>
          <w:color w:val="000000"/>
        </w:rPr>
        <w:t>2.3</w:t>
      </w:r>
      <w:r w:rsidRPr="000469A0">
        <w:rPr>
          <w:color w:val="000000"/>
        </w:rPr>
        <w:t xml:space="preserve"> pav).</w:t>
      </w:r>
    </w:p>
    <w:p w:rsidR="000469A0" w:rsidRPr="000469A0" w:rsidRDefault="00AF0439" w:rsidP="000469A0">
      <w:pPr>
        <w:spacing w:line="360" w:lineRule="auto"/>
        <w:jc w:val="both"/>
        <w:rPr>
          <w:color w:val="000000"/>
        </w:rPr>
      </w:pPr>
      <w:r w:rsidRPr="000469A0">
        <w:rPr>
          <w:noProof/>
          <w:color w:val="000000"/>
          <w:lang w:val="en-US" w:eastAsia="en-US"/>
        </w:rPr>
        <w:drawing>
          <wp:inline distT="0" distB="0" distL="0" distR="0">
            <wp:extent cx="6429375" cy="3686175"/>
            <wp:effectExtent l="0" t="0" r="9525" b="9525"/>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t="717" r="9540"/>
                    <a:stretch>
                      <a:fillRect/>
                    </a:stretch>
                  </pic:blipFill>
                  <pic:spPr bwMode="auto">
                    <a:xfrm>
                      <a:off x="0" y="0"/>
                      <a:ext cx="6429375" cy="3686175"/>
                    </a:xfrm>
                    <a:prstGeom prst="rect">
                      <a:avLst/>
                    </a:prstGeom>
                    <a:noFill/>
                    <a:ln>
                      <a:noFill/>
                    </a:ln>
                  </pic:spPr>
                </pic:pic>
              </a:graphicData>
            </a:graphic>
          </wp:inline>
        </w:drawing>
      </w:r>
    </w:p>
    <w:p w:rsidR="000469A0" w:rsidRPr="000469A0" w:rsidRDefault="0090119C" w:rsidP="007C56E7">
      <w:pPr>
        <w:spacing w:line="360" w:lineRule="auto"/>
        <w:ind w:firstLine="562"/>
        <w:jc w:val="center"/>
        <w:rPr>
          <w:color w:val="000000"/>
          <w:sz w:val="22"/>
          <w:szCs w:val="20"/>
        </w:rPr>
      </w:pPr>
      <w:r>
        <w:rPr>
          <w:b/>
          <w:color w:val="000000"/>
          <w:sz w:val="22"/>
          <w:szCs w:val="20"/>
        </w:rPr>
        <w:t>2.3</w:t>
      </w:r>
      <w:r w:rsidR="000469A0" w:rsidRPr="000469A0">
        <w:rPr>
          <w:b/>
          <w:color w:val="000000"/>
          <w:sz w:val="22"/>
          <w:szCs w:val="20"/>
        </w:rPr>
        <w:t xml:space="preserve"> pav.</w:t>
      </w:r>
      <w:r w:rsidR="000469A0" w:rsidRPr="000469A0">
        <w:rPr>
          <w:color w:val="000000"/>
          <w:sz w:val="22"/>
          <w:szCs w:val="20"/>
        </w:rPr>
        <w:t xml:space="preserve"> Metalo lašą  suvirinimo zonoje veikiančios jėgos: 1 – dujų srautų reaktyvinė jėga, 2 – lanko slėgio jėga, 3 – paviršinio įtempio jėga, 4 – glaudos efektas, 5 – gravitacinė jėga</w:t>
      </w:r>
    </w:p>
    <w:p w:rsidR="000469A0" w:rsidRPr="000469A0" w:rsidRDefault="000469A0" w:rsidP="000469A0">
      <w:pPr>
        <w:spacing w:line="360" w:lineRule="auto"/>
        <w:jc w:val="both"/>
        <w:rPr>
          <w:color w:val="000000"/>
        </w:rPr>
      </w:pPr>
    </w:p>
    <w:p w:rsidR="000469A0" w:rsidRDefault="000469A0" w:rsidP="000469A0">
      <w:pPr>
        <w:spacing w:line="360" w:lineRule="auto"/>
        <w:ind w:firstLine="562"/>
        <w:jc w:val="both"/>
        <w:rPr>
          <w:color w:val="000000"/>
        </w:rPr>
      </w:pPr>
      <w:r w:rsidRPr="003907CA">
        <w:rPr>
          <w:i/>
          <w:color w:val="000000"/>
        </w:rPr>
        <w:t xml:space="preserve"> Paviršinio įtempimo</w:t>
      </w:r>
      <w:r w:rsidRPr="000469A0">
        <w:rPr>
          <w:color w:val="000000"/>
        </w:rPr>
        <w:t xml:space="preserve"> jėga. Viena svarbiausių jėgų, veikiančių išlydyto metalo pernešimą į suvirinimo vonelę. Nuo šios jėgos priklauso trumpojo jungimo laikas, rumbelės forma, ištaškymas, išlydytų lašelių dydis.</w:t>
      </w:r>
    </w:p>
    <w:p w:rsidR="006A0962" w:rsidRDefault="006A0962" w:rsidP="000469A0">
      <w:pPr>
        <w:spacing w:line="360" w:lineRule="auto"/>
        <w:ind w:firstLine="562"/>
        <w:jc w:val="both"/>
        <w:rPr>
          <w:color w:val="000000"/>
        </w:rPr>
      </w:pPr>
    </w:p>
    <w:p w:rsidR="006A0962" w:rsidRDefault="006A0962" w:rsidP="000469A0">
      <w:pPr>
        <w:spacing w:line="360" w:lineRule="auto"/>
        <w:ind w:firstLine="562"/>
        <w:jc w:val="both"/>
        <w:rPr>
          <w:color w:val="000000"/>
        </w:rPr>
      </w:pPr>
    </w:p>
    <w:p w:rsidR="006A0962" w:rsidRPr="000469A0" w:rsidRDefault="006A0962" w:rsidP="000469A0">
      <w:pPr>
        <w:spacing w:line="360" w:lineRule="auto"/>
        <w:ind w:firstLine="562"/>
        <w:jc w:val="both"/>
        <w:rPr>
          <w:color w:val="000000"/>
        </w:rPr>
      </w:pPr>
    </w:p>
    <w:p w:rsidR="000469A0" w:rsidRPr="000469A0" w:rsidRDefault="000469A0" w:rsidP="000469A0">
      <w:pPr>
        <w:spacing w:line="360" w:lineRule="auto"/>
        <w:ind w:firstLine="562"/>
        <w:jc w:val="both"/>
        <w:rPr>
          <w:color w:val="000000"/>
        </w:rPr>
      </w:pPr>
      <w:r w:rsidRPr="003907CA">
        <w:rPr>
          <w:i/>
          <w:color w:val="000000"/>
        </w:rPr>
        <w:t>Gravitacinė</w:t>
      </w:r>
      <w:r w:rsidRPr="000469A0">
        <w:rPr>
          <w:color w:val="000000"/>
        </w:rPr>
        <w:t xml:space="preserve"> (sunkio) jėga palengvina išlydyto elektrodo metalo pernešimą virinant žemutinėje padėtyje ir apsunkina lubinėje padėtyje. Ji didžiausią įtaką turi esant mažoms suvirinimo srovėms, nes tada suvirinimo zonoje susiformuoja dideli išlydyto metalo lašai.</w:t>
      </w:r>
    </w:p>
    <w:p w:rsidR="00687F4E" w:rsidRDefault="000469A0" w:rsidP="00680110">
      <w:pPr>
        <w:spacing w:line="360" w:lineRule="auto"/>
        <w:ind w:firstLine="562"/>
        <w:jc w:val="both"/>
        <w:rPr>
          <w:color w:val="000000"/>
        </w:rPr>
      </w:pPr>
      <w:r w:rsidRPr="003907CA">
        <w:rPr>
          <w:i/>
          <w:color w:val="000000"/>
        </w:rPr>
        <w:t>Lanko slėgio</w:t>
      </w:r>
      <w:r w:rsidRPr="000469A0">
        <w:rPr>
          <w:color w:val="000000"/>
        </w:rPr>
        <w:t xml:space="preserve"> jėga. Ši jėga trukdo išlydytam metalui patekti į suvirinimo vonelę. Jos krypties vektorius nukreiptas link glaistytojo elektrodo. </w:t>
      </w:r>
    </w:p>
    <w:p w:rsidR="000469A0" w:rsidRPr="000469A0" w:rsidRDefault="000469A0" w:rsidP="000469A0">
      <w:pPr>
        <w:spacing w:line="360" w:lineRule="auto"/>
        <w:ind w:firstLine="562"/>
        <w:jc w:val="both"/>
        <w:rPr>
          <w:color w:val="000000"/>
        </w:rPr>
      </w:pPr>
      <w:r w:rsidRPr="003907CA">
        <w:rPr>
          <w:i/>
          <w:color w:val="000000"/>
        </w:rPr>
        <w:t>Glaudos</w:t>
      </w:r>
      <w:r w:rsidRPr="000469A0">
        <w:rPr>
          <w:color w:val="000000"/>
        </w:rPr>
        <w:t xml:space="preserve"> </w:t>
      </w:r>
      <w:r w:rsidR="00FE3379">
        <w:rPr>
          <w:color w:val="000000"/>
        </w:rPr>
        <w:t xml:space="preserve">(pinčefekto, </w:t>
      </w:r>
      <w:r w:rsidRPr="000469A0">
        <w:rPr>
          <w:color w:val="000000"/>
        </w:rPr>
        <w:t>elekt</w:t>
      </w:r>
      <w:r w:rsidR="007A5475">
        <w:rPr>
          <w:color w:val="000000"/>
        </w:rPr>
        <w:t>r</w:t>
      </w:r>
      <w:r w:rsidRPr="000469A0">
        <w:rPr>
          <w:color w:val="000000"/>
        </w:rPr>
        <w:t>odinaminė) efekto jėga veikia metalo pernešimą, ypatingai esant didelėms suvirinimo srovėms, kai atsiranda plazmos srovės nuo lanko stulpo susiaurėjimo vietų. Esant mažoms suvirinimo srovėms, kai šios jėgos mažos, dažniausiai vyksta stambialašelinis elektrodinio metalo pernešimas į suvirinimo vonelę. Didinant suvirinimo srovės stiprį, didėja lanko skersmuo. Prie tam tikro srovės stip</w:t>
      </w:r>
      <w:r w:rsidR="00FE3379">
        <w:rPr>
          <w:color w:val="000000"/>
        </w:rPr>
        <w:t>r</w:t>
      </w:r>
      <w:r w:rsidRPr="000469A0">
        <w:rPr>
          <w:color w:val="000000"/>
        </w:rPr>
        <w:t>io, lanko stulpo skersmuo darosi didesnių už išlydyto metalo lašą ant elektrodo galo skersmenį. Lašas ant elektrodo galo pasidaro kūgio formos. Didinant srovės stiprį, vidutinių lašų skersmuo mažėja  pagal hiperbolinę priklausomybę. Prie tam tikro suvirinimo srovės stiprio (kritinis), lašelinis metalo pernešimas pereina į srovinį. Srovinio pernešimo metu, lašų skersmuo mažesnis už elektrodo vielos skersmenį. Lašai atitrūksta nuo kūgio formos besilydančio elektrodo viršūnės ir jų dažnis siekia kelias šimtus per sekundę. Lašai nukreipti elektrodinės vielos ašies kryptimi, o tai svarbu virinant įvairiose padėtyse. Šiuo atveju pagrindinė jėga lemianti srovinį pernešimą yra elektrodinaminė Lorenco jėga, kuri nutraukia lašą nuo elektrodo viršūnės. Šios jėgos dydis proporcingas suvirinimo srovės stiprio kvadratui.</w:t>
      </w:r>
    </w:p>
    <w:p w:rsidR="000469A0" w:rsidRPr="000469A0" w:rsidRDefault="000469A0" w:rsidP="000469A0">
      <w:pPr>
        <w:spacing w:line="360" w:lineRule="auto"/>
        <w:ind w:firstLine="562"/>
        <w:jc w:val="both"/>
        <w:rPr>
          <w:color w:val="000000"/>
        </w:rPr>
      </w:pPr>
      <w:r w:rsidRPr="000469A0">
        <w:rPr>
          <w:color w:val="000000"/>
        </w:rPr>
        <w:t xml:space="preserve">Kai suvirinimo srovės stiprumas ir lanko įtampa santykinai maži, elektrodinio metalo pernešimas vyksta trumpaisiais jungimais. Uždegtas elekros lankas lydo elektrodinės vielos galą, kuris tiekiant vielą link suvirinimo vonelės, užtrumpina lanko tarpą. Suvirinimo srovė padidėja iki santykinai didelių reikšmių ir įvyksta trumpojo jungimo nutrūkimas su elektrodinio metalo perėjimų į suvirinimo vonelę. </w:t>
      </w:r>
    </w:p>
    <w:p w:rsidR="000469A0" w:rsidRPr="000469A0" w:rsidRDefault="000469A0" w:rsidP="000469A0">
      <w:pPr>
        <w:spacing w:line="360" w:lineRule="auto"/>
        <w:ind w:firstLine="562"/>
        <w:jc w:val="both"/>
        <w:rPr>
          <w:color w:val="000000"/>
        </w:rPr>
      </w:pPr>
      <w:r w:rsidRPr="00447F21">
        <w:rPr>
          <w:i/>
          <w:color w:val="000000"/>
        </w:rPr>
        <w:t>Dujų srautų reaktyvinė</w:t>
      </w:r>
      <w:r w:rsidRPr="000469A0">
        <w:rPr>
          <w:color w:val="000000"/>
        </w:rPr>
        <w:t xml:space="preserve"> jėga atsiranda, garuojant išlydytam vonelės metalui. Šios jėgos didumas priklauso nuo metalo garavimo intensyvumo.</w:t>
      </w:r>
      <w:r w:rsidRPr="000469A0">
        <w:rPr>
          <w:color w:val="000000"/>
          <w:sz w:val="22"/>
          <w:szCs w:val="22"/>
          <w:lang w:eastAsia="en-US"/>
        </w:rPr>
        <w:t xml:space="preserve"> </w:t>
      </w:r>
      <w:r w:rsidRPr="000469A0">
        <w:rPr>
          <w:color w:val="000000"/>
        </w:rPr>
        <w:t>Ši jėga trukdo išlydytam elektrodo metalui pereiti į suvirinimo vonelę</w:t>
      </w:r>
      <w:r w:rsidR="00CA4428">
        <w:rPr>
          <w:color w:val="000000"/>
        </w:rPr>
        <w:t xml:space="preserve"> </w:t>
      </w:r>
      <w:r w:rsidR="003907CA">
        <w:rPr>
          <w:color w:val="000000"/>
        </w:rPr>
        <w:t xml:space="preserve">(Zavadskas </w:t>
      </w:r>
      <w:r w:rsidR="003907CA" w:rsidRPr="003907CA">
        <w:rPr>
          <w:i/>
          <w:color w:val="000000"/>
        </w:rPr>
        <w:t>et al</w:t>
      </w:r>
      <w:r w:rsidR="003907CA">
        <w:rPr>
          <w:color w:val="000000"/>
        </w:rPr>
        <w:t>. 2003</w:t>
      </w:r>
      <w:r w:rsidR="00151BC6">
        <w:rPr>
          <w:color w:val="000000"/>
        </w:rPr>
        <w:t>; Landcaster 1986).</w:t>
      </w:r>
    </w:p>
    <w:p w:rsidR="007C56E7" w:rsidRPr="000469A0" w:rsidRDefault="007C56E7" w:rsidP="000469A0">
      <w:pPr>
        <w:spacing w:line="360" w:lineRule="auto"/>
        <w:ind w:firstLine="562"/>
        <w:jc w:val="both"/>
        <w:rPr>
          <w:color w:val="000000"/>
        </w:rPr>
      </w:pPr>
    </w:p>
    <w:p w:rsidR="000469A0" w:rsidRPr="000469A0" w:rsidRDefault="000469A0" w:rsidP="00C35C0F">
      <w:pPr>
        <w:numPr>
          <w:ilvl w:val="0"/>
          <w:numId w:val="41"/>
        </w:numPr>
        <w:spacing w:line="360" w:lineRule="auto"/>
        <w:contextualSpacing/>
        <w:jc w:val="center"/>
        <w:outlineLvl w:val="0"/>
        <w:rPr>
          <w:b/>
          <w:color w:val="000000"/>
        </w:rPr>
      </w:pPr>
      <w:bookmarkStart w:id="26" w:name="_Toc356138935"/>
      <w:bookmarkStart w:id="27" w:name="_Toc356837734"/>
      <w:r w:rsidRPr="000469A0">
        <w:rPr>
          <w:b/>
          <w:color w:val="000000"/>
        </w:rPr>
        <w:t>MMA SUVIRINIMO MEDŽIAGŲ GAMYBOS ETAPAI</w:t>
      </w:r>
      <w:bookmarkEnd w:id="26"/>
      <w:bookmarkEnd w:id="27"/>
    </w:p>
    <w:p w:rsidR="000469A0" w:rsidRPr="000469A0" w:rsidRDefault="000469A0" w:rsidP="000469A0">
      <w:pPr>
        <w:spacing w:line="360" w:lineRule="auto"/>
        <w:ind w:firstLine="562"/>
        <w:jc w:val="both"/>
        <w:rPr>
          <w:color w:val="000000"/>
          <w:sz w:val="22"/>
        </w:rPr>
      </w:pPr>
    </w:p>
    <w:p w:rsidR="000469A0" w:rsidRPr="000469A0" w:rsidRDefault="000469A0" w:rsidP="000469A0">
      <w:pPr>
        <w:spacing w:line="360" w:lineRule="auto"/>
        <w:ind w:firstLine="562"/>
        <w:jc w:val="both"/>
        <w:rPr>
          <w:color w:val="000000"/>
        </w:rPr>
      </w:pPr>
      <w:r w:rsidRPr="000469A0">
        <w:rPr>
          <w:color w:val="000000"/>
        </w:rPr>
        <w:t>Norint užtikrinti kokybišką jungties sujungimą, visų pirma, reikia kruopščiai prižiūrėti glaistytųjų elektrodų gamybos procesą. Elektrodų gamyba susideda iš šių  pagrindinių etapų:</w:t>
      </w:r>
    </w:p>
    <w:p w:rsidR="000469A0" w:rsidRPr="000469A0" w:rsidRDefault="000469A0" w:rsidP="00C35C0F">
      <w:pPr>
        <w:numPr>
          <w:ilvl w:val="0"/>
          <w:numId w:val="4"/>
        </w:numPr>
        <w:spacing w:line="360" w:lineRule="auto"/>
        <w:jc w:val="both"/>
        <w:rPr>
          <w:color w:val="000000"/>
        </w:rPr>
      </w:pPr>
      <w:r w:rsidRPr="000469A0">
        <w:rPr>
          <w:color w:val="000000"/>
        </w:rPr>
        <w:t xml:space="preserve">Metalinės vielos parinkimas, cheminės sudėties nustatymas. Vielos parenkamos taip, kad jose būtų kuo mažesnis kenksmingųjų elementų kiekis. Nepageidaujami cheminiai elementai: vandenilis, siera, fosforas. Siera padidina plienų trapumą, blogina suvirinamumą, </w:t>
      </w:r>
      <w:r w:rsidRPr="000469A0">
        <w:rPr>
          <w:color w:val="000000"/>
        </w:rPr>
        <w:lastRenderedPageBreak/>
        <w:t>sumažina plieno atsparumą nuovargiui. Fosforas padidina plieno stiprumą, tačiau dėl jo gali atsirasti</w:t>
      </w:r>
      <w:r w:rsidR="00C52F77">
        <w:rPr>
          <w:color w:val="000000"/>
        </w:rPr>
        <w:t xml:space="preserve"> nepageidaujamų įtrūkių metale.</w:t>
      </w:r>
    </w:p>
    <w:p w:rsidR="000469A0" w:rsidRPr="000469A0" w:rsidRDefault="000469A0" w:rsidP="00C35C0F">
      <w:pPr>
        <w:numPr>
          <w:ilvl w:val="0"/>
          <w:numId w:val="4"/>
        </w:numPr>
        <w:spacing w:line="360" w:lineRule="auto"/>
        <w:jc w:val="both"/>
        <w:rPr>
          <w:color w:val="000000"/>
        </w:rPr>
      </w:pPr>
      <w:r w:rsidRPr="000469A0">
        <w:rPr>
          <w:color w:val="000000"/>
        </w:rPr>
        <w:t>Glaisto medžiagų parinkimas, tikrinimas, malimas ir sijojimas. Įvairiems metalams, skirtingoms suvirinimo padėtims taikomi skirtingos cheminės sudėties gl</w:t>
      </w:r>
      <w:r w:rsidR="00FE3379">
        <w:rPr>
          <w:color w:val="000000"/>
        </w:rPr>
        <w:t>aisto tipai ( bazinis, rutilo</w:t>
      </w:r>
      <w:r w:rsidR="00447F21">
        <w:rPr>
          <w:color w:val="000000"/>
        </w:rPr>
        <w:t>, celiuliozinis, rutilo-</w:t>
      </w:r>
      <w:r w:rsidRPr="000469A0">
        <w:rPr>
          <w:color w:val="000000"/>
        </w:rPr>
        <w:t>celiuliozinis  ir t.t.).</w:t>
      </w:r>
      <w:r w:rsidRPr="000469A0">
        <w:rPr>
          <w:lang w:eastAsia="en-US"/>
        </w:rPr>
        <w:t xml:space="preserve"> </w:t>
      </w:r>
      <w:r w:rsidRPr="000469A0">
        <w:rPr>
          <w:color w:val="000000"/>
        </w:rPr>
        <w:t>Glaisto paskirtis yra daugiaf</w:t>
      </w:r>
      <w:r w:rsidR="00447F21">
        <w:rPr>
          <w:color w:val="000000"/>
        </w:rPr>
        <w:t>unkcinė, todėl į jo sudėtyje būna</w:t>
      </w:r>
      <w:r w:rsidRPr="000469A0">
        <w:rPr>
          <w:color w:val="000000"/>
        </w:rPr>
        <w:t xml:space="preserve"> lanko degimą stabilizuojantys, šlaką sudarantys, deoksiduojantys, legiruojantys ir glais</w:t>
      </w:r>
      <w:r w:rsidR="00447F21">
        <w:rPr>
          <w:color w:val="000000"/>
        </w:rPr>
        <w:t>to medžiagas rišantys elementai</w:t>
      </w:r>
      <w:r w:rsidRPr="000469A0">
        <w:rPr>
          <w:color w:val="000000"/>
        </w:rPr>
        <w:t>.</w:t>
      </w:r>
      <w:r w:rsidRPr="000469A0">
        <w:rPr>
          <w:lang w:eastAsia="en-US"/>
        </w:rPr>
        <w:t xml:space="preserve"> </w:t>
      </w:r>
      <w:r w:rsidRPr="000469A0">
        <w:rPr>
          <w:color w:val="000000"/>
        </w:rPr>
        <w:t>Keičiant glaisto medžiagas bei jų kiekius, galima sukurti neribotą elektrodų glaistų įvairovę. Elektrodų glaisto medžiagos dažniausiai surišamos natrio silikatu,</w:t>
      </w:r>
      <w:r w:rsidRPr="000469A0">
        <w:rPr>
          <w:color w:val="FF0000"/>
        </w:rPr>
        <w:t xml:space="preserve"> </w:t>
      </w:r>
      <w:r w:rsidRPr="000469A0">
        <w:rPr>
          <w:color w:val="000000"/>
        </w:rPr>
        <w:t xml:space="preserve">kuris chemiškai sąveikaudamas su kitomis medžiagomis ir kietėdamas, suteikia </w:t>
      </w:r>
      <w:r w:rsidR="00C52F77">
        <w:rPr>
          <w:color w:val="000000"/>
        </w:rPr>
        <w:t>glaistui mechaninio stiprumo</w:t>
      </w:r>
      <w:r w:rsidRPr="000469A0">
        <w:rPr>
          <w:color w:val="000000"/>
        </w:rPr>
        <w:t xml:space="preserve">. </w:t>
      </w:r>
    </w:p>
    <w:p w:rsidR="000469A0" w:rsidRPr="000469A0" w:rsidRDefault="000469A0" w:rsidP="00C35C0F">
      <w:pPr>
        <w:numPr>
          <w:ilvl w:val="0"/>
          <w:numId w:val="4"/>
        </w:numPr>
        <w:spacing w:line="360" w:lineRule="auto"/>
        <w:jc w:val="both"/>
        <w:rPr>
          <w:color w:val="000000"/>
        </w:rPr>
      </w:pPr>
      <w:r w:rsidRPr="000469A0">
        <w:rPr>
          <w:color w:val="000000"/>
        </w:rPr>
        <w:t xml:space="preserve">Medžiagų svėrimas ir maišymas. Tiksliam cheminių elementų dozavimui gamybos bare naudojamos dozavimo linijos. </w:t>
      </w:r>
    </w:p>
    <w:p w:rsidR="000469A0" w:rsidRPr="000469A0" w:rsidRDefault="000469A0" w:rsidP="00C35C0F">
      <w:pPr>
        <w:numPr>
          <w:ilvl w:val="0"/>
          <w:numId w:val="4"/>
        </w:numPr>
        <w:spacing w:line="360" w:lineRule="auto"/>
        <w:jc w:val="both"/>
        <w:rPr>
          <w:color w:val="000000"/>
        </w:rPr>
      </w:pPr>
      <w:r w:rsidRPr="000469A0">
        <w:rPr>
          <w:color w:val="000000"/>
        </w:rPr>
        <w:t xml:space="preserve">Elektrodų presavimas ir džiovinimas. </w:t>
      </w:r>
      <w:r w:rsidR="00447F21">
        <w:rPr>
          <w:color w:val="000000"/>
        </w:rPr>
        <w:t>Elektrodų gamybos metu</w:t>
      </w:r>
      <w:r w:rsidRPr="000469A0">
        <w:rPr>
          <w:color w:val="000000"/>
        </w:rPr>
        <w:t xml:space="preserve"> presuojant glaistą, siekiant užtikrinti elektrodų kokybę, gamintojas presavimo įrenginiuose įrengia glaisto storio matavimo priemones. Glaisto, kuriuo padengiama elektrodinė viela, padengimo storis turi būti vienodas per visą elektrodo perimetrą ir ilgį. Elektrodų padengto glaisto storių skirtumo matavimai yra atliekami kiekvienai pagamintai elektrodų partijai ir neatitinkantys reikalavimams e</w:t>
      </w:r>
      <w:r w:rsidR="00C52F77">
        <w:rPr>
          <w:color w:val="000000"/>
        </w:rPr>
        <w:t>lektrodai yra brokuojami</w:t>
      </w:r>
      <w:r w:rsidRPr="000469A0">
        <w:rPr>
          <w:color w:val="000000"/>
        </w:rPr>
        <w:t>. Džiovinant glaistytus elektrodus džiovinimo režimų ir krosnies į</w:t>
      </w:r>
      <w:r w:rsidR="00447F21">
        <w:rPr>
          <w:color w:val="000000"/>
        </w:rPr>
        <w:t>rangos pagalba</w:t>
      </w:r>
      <w:r w:rsidRPr="000469A0">
        <w:rPr>
          <w:color w:val="000000"/>
        </w:rPr>
        <w:t xml:space="preserve"> prižiūrima ir kontroliuojama elektrodų kokybė. Vienintelis džiovinimo proceso trūkumas yra tas, kad elektrodai krosnyse yra paguldomi ant padėklo, o tai ne visada užtikrina glaisto kokybę dėl susidarančiu glaist</w:t>
      </w:r>
      <w:r w:rsidR="00C52F77">
        <w:rPr>
          <w:color w:val="000000"/>
        </w:rPr>
        <w:t>e pragulų</w:t>
      </w:r>
      <w:r w:rsidRPr="000469A0">
        <w:rPr>
          <w:color w:val="000000"/>
        </w:rPr>
        <w:t>.</w:t>
      </w:r>
    </w:p>
    <w:p w:rsidR="000469A0" w:rsidRPr="000469A0" w:rsidRDefault="000469A0" w:rsidP="00C35C0F">
      <w:pPr>
        <w:numPr>
          <w:ilvl w:val="0"/>
          <w:numId w:val="4"/>
        </w:numPr>
        <w:spacing w:line="360" w:lineRule="auto"/>
        <w:jc w:val="both"/>
        <w:rPr>
          <w:color w:val="000000"/>
        </w:rPr>
      </w:pPr>
      <w:r w:rsidRPr="000469A0">
        <w:rPr>
          <w:color w:val="000000"/>
        </w:rPr>
        <w:t>Kokybės kontrolė ir pakavimas. Jei elektrodai atitinka reikiamus reikalavimus, jie pakuojami. Pagrindinis pakavimo tikslas – apsaugoti glaistytuosius elektrodus nuo aplinkos poveikio</w:t>
      </w:r>
      <w:r w:rsidR="00261E62">
        <w:rPr>
          <w:color w:val="000000"/>
        </w:rPr>
        <w:t xml:space="preserve"> (Amtec</w:t>
      </w:r>
      <w:r w:rsidR="00731744">
        <w:rPr>
          <w:color w:val="000000"/>
        </w:rPr>
        <w:t>...</w:t>
      </w:r>
      <w:r w:rsidR="00261E62">
        <w:rPr>
          <w:color w:val="000000"/>
        </w:rPr>
        <w:t xml:space="preserve"> 2013; APITCO</w:t>
      </w:r>
      <w:r w:rsidR="00731744">
        <w:rPr>
          <w:color w:val="000000"/>
        </w:rPr>
        <w:t>...</w:t>
      </w:r>
      <w:r w:rsidR="00261E62">
        <w:rPr>
          <w:color w:val="000000"/>
        </w:rPr>
        <w:t xml:space="preserve"> 2013</w:t>
      </w:r>
      <w:r w:rsidR="00222764">
        <w:rPr>
          <w:color w:val="000000"/>
        </w:rPr>
        <w:t>; ESEPL</w:t>
      </w:r>
      <w:r w:rsidR="00731744">
        <w:rPr>
          <w:color w:val="000000"/>
        </w:rPr>
        <w:t>...</w:t>
      </w:r>
      <w:r w:rsidR="00222764">
        <w:rPr>
          <w:color w:val="000000"/>
        </w:rPr>
        <w:t xml:space="preserve"> 2013)</w:t>
      </w:r>
      <w:r w:rsidR="007318A3">
        <w:rPr>
          <w:color w:val="000000"/>
        </w:rPr>
        <w:t>.</w:t>
      </w:r>
      <w:r w:rsidR="00826F81">
        <w:rPr>
          <w:color w:val="000000"/>
        </w:rPr>
        <w:t xml:space="preserve"> </w:t>
      </w:r>
    </w:p>
    <w:p w:rsidR="000469A0" w:rsidRPr="000469A0" w:rsidRDefault="000469A0" w:rsidP="00FE3379">
      <w:pPr>
        <w:spacing w:line="360" w:lineRule="auto"/>
        <w:ind w:firstLine="562"/>
        <w:jc w:val="both"/>
        <w:rPr>
          <w:color w:val="000000"/>
        </w:rPr>
      </w:pPr>
      <w:r w:rsidRPr="000469A0">
        <w:rPr>
          <w:color w:val="000000"/>
        </w:rPr>
        <w:t>Glaistyti elektrodai klasifikuojami remiantis standartais: LST EN ISO 2560:2006 „Suvirinimo medžiagos. Glaistytieji nelegiruotųjų ir smulkiagrūdžių plienų rankinio lankinio suvirinim</w:t>
      </w:r>
      <w:r w:rsidR="00FE3379">
        <w:rPr>
          <w:color w:val="000000"/>
        </w:rPr>
        <w:t xml:space="preserve">o elektrodai. Klasifikavimas“, </w:t>
      </w:r>
      <w:r w:rsidRPr="000469A0">
        <w:rPr>
          <w:color w:val="000000"/>
        </w:rPr>
        <w:t>LST EN ISO 3580:2008 „Suvirinimo medžiagos. Glaistytieji elektrodai valkšnumui atspariam plienui suvirinti rankiniu l</w:t>
      </w:r>
      <w:r w:rsidR="00FE3379">
        <w:rPr>
          <w:color w:val="000000"/>
        </w:rPr>
        <w:t xml:space="preserve">ankiniu būdu. Klasifikavimas“, </w:t>
      </w:r>
      <w:r w:rsidRPr="000469A0">
        <w:rPr>
          <w:color w:val="000000"/>
        </w:rPr>
        <w:t>LST EN ISO 18275:2012 „Suvirinimo medžiagos. Glaistytieji elektrodai atspariems plienams suvirinti rankiniu lankiniu būdu. Klasifikavimas</w:t>
      </w:r>
      <w:r w:rsidR="003576E5">
        <w:t>“</w:t>
      </w:r>
      <w:r w:rsidRPr="000469A0">
        <w:rPr>
          <w:color w:val="000000"/>
        </w:rPr>
        <w:t xml:space="preserve">, LST EN ISO 3581:2012 „Suvirinimo medžiagos. Glaistytieji elektrodai nerūdijančiam ir karščiui atspariam plienui suvirinti rankiniu </w:t>
      </w:r>
      <w:r w:rsidR="00344D36">
        <w:rPr>
          <w:color w:val="000000"/>
        </w:rPr>
        <w:t>lankiniu būdu. Klasifikavimas“</w:t>
      </w:r>
      <w:r w:rsidR="00910763">
        <w:rPr>
          <w:color w:val="000000"/>
        </w:rPr>
        <w:t>.</w:t>
      </w:r>
    </w:p>
    <w:p w:rsidR="000469A0" w:rsidRDefault="000469A0" w:rsidP="000469A0">
      <w:pPr>
        <w:spacing w:line="360" w:lineRule="auto"/>
        <w:ind w:firstLine="562"/>
        <w:jc w:val="both"/>
        <w:rPr>
          <w:color w:val="000000"/>
        </w:rPr>
      </w:pPr>
    </w:p>
    <w:p w:rsidR="003842A0" w:rsidRDefault="003842A0" w:rsidP="000469A0">
      <w:pPr>
        <w:spacing w:line="360" w:lineRule="auto"/>
        <w:ind w:firstLine="562"/>
        <w:jc w:val="both"/>
        <w:rPr>
          <w:color w:val="000000"/>
        </w:rPr>
      </w:pPr>
    </w:p>
    <w:p w:rsidR="003842A0" w:rsidRDefault="003842A0" w:rsidP="000469A0">
      <w:pPr>
        <w:spacing w:line="360" w:lineRule="auto"/>
        <w:ind w:firstLine="562"/>
        <w:jc w:val="both"/>
        <w:rPr>
          <w:color w:val="000000"/>
        </w:rPr>
      </w:pPr>
    </w:p>
    <w:p w:rsidR="003842A0" w:rsidRPr="000469A0" w:rsidRDefault="003842A0" w:rsidP="000469A0">
      <w:pPr>
        <w:spacing w:line="360" w:lineRule="auto"/>
        <w:ind w:firstLine="562"/>
        <w:jc w:val="both"/>
        <w:rPr>
          <w:color w:val="000000"/>
        </w:rPr>
      </w:pPr>
    </w:p>
    <w:p w:rsidR="000469A0" w:rsidRPr="00FE3379" w:rsidRDefault="000469A0" w:rsidP="007C56E7">
      <w:pPr>
        <w:numPr>
          <w:ilvl w:val="0"/>
          <w:numId w:val="41"/>
        </w:numPr>
        <w:spacing w:line="360" w:lineRule="auto"/>
        <w:contextualSpacing/>
        <w:jc w:val="center"/>
        <w:outlineLvl w:val="0"/>
        <w:rPr>
          <w:b/>
          <w:color w:val="000000"/>
          <w:sz w:val="28"/>
        </w:rPr>
      </w:pPr>
      <w:bookmarkStart w:id="28" w:name="_Toc356138936"/>
      <w:bookmarkStart w:id="29" w:name="_Toc356837735"/>
      <w:r w:rsidRPr="00FE3379">
        <w:rPr>
          <w:b/>
          <w:color w:val="000000"/>
          <w:sz w:val="28"/>
        </w:rPr>
        <w:lastRenderedPageBreak/>
        <w:t>ĮRANGA IR MEDŽIAGOS</w:t>
      </w:r>
      <w:bookmarkEnd w:id="28"/>
      <w:bookmarkEnd w:id="29"/>
    </w:p>
    <w:p w:rsidR="000469A0" w:rsidRPr="000469A0" w:rsidRDefault="000469A0" w:rsidP="000469A0">
      <w:pPr>
        <w:spacing w:line="360" w:lineRule="auto"/>
        <w:ind w:firstLine="562"/>
        <w:jc w:val="both"/>
        <w:rPr>
          <w:color w:val="000000"/>
        </w:rPr>
      </w:pPr>
    </w:p>
    <w:p w:rsidR="000469A0" w:rsidRPr="000469A0" w:rsidRDefault="000469A0" w:rsidP="00C35C0F">
      <w:pPr>
        <w:numPr>
          <w:ilvl w:val="1"/>
          <w:numId w:val="41"/>
        </w:numPr>
        <w:spacing w:line="360" w:lineRule="auto"/>
        <w:contextualSpacing/>
        <w:outlineLvl w:val="1"/>
        <w:rPr>
          <w:b/>
          <w:color w:val="000000"/>
        </w:rPr>
      </w:pPr>
      <w:bookmarkStart w:id="30" w:name="_Toc356138937"/>
      <w:bookmarkStart w:id="31" w:name="_Toc356837736"/>
      <w:r w:rsidRPr="000469A0">
        <w:rPr>
          <w:b/>
          <w:color w:val="000000"/>
        </w:rPr>
        <w:t>Suvirinimo šaltinis</w:t>
      </w:r>
      <w:bookmarkEnd w:id="30"/>
      <w:bookmarkEnd w:id="31"/>
    </w:p>
    <w:p w:rsidR="000469A0" w:rsidRPr="000469A0" w:rsidRDefault="000469A0" w:rsidP="000469A0">
      <w:pPr>
        <w:spacing w:line="360" w:lineRule="auto"/>
        <w:ind w:firstLine="562"/>
        <w:jc w:val="center"/>
        <w:rPr>
          <w:b/>
          <w:color w:val="000000"/>
        </w:rPr>
      </w:pPr>
    </w:p>
    <w:p w:rsidR="00FE3379" w:rsidRPr="000469A0" w:rsidRDefault="000469A0" w:rsidP="00FE3379">
      <w:pPr>
        <w:spacing w:line="360" w:lineRule="auto"/>
        <w:ind w:firstLine="562"/>
        <w:rPr>
          <w:color w:val="000000"/>
        </w:rPr>
      </w:pPr>
      <w:r w:rsidRPr="000469A0">
        <w:rPr>
          <w:color w:val="000000"/>
        </w:rPr>
        <w:t>Tyrimams pasirinktas „Selco Quasar 270 RC</w:t>
      </w:r>
      <w:r w:rsidR="003576E5">
        <w:t>“</w:t>
      </w:r>
      <w:r w:rsidRPr="000469A0">
        <w:rPr>
          <w:color w:val="000000"/>
        </w:rPr>
        <w:t xml:space="preserve"> suvirinimo (</w:t>
      </w:r>
      <w:r w:rsidR="0090119C">
        <w:rPr>
          <w:color w:val="000000"/>
          <w:lang w:val="en-US"/>
        </w:rPr>
        <w:t>4.1</w:t>
      </w:r>
      <w:r w:rsidRPr="000469A0">
        <w:rPr>
          <w:color w:val="000000"/>
        </w:rPr>
        <w:t xml:space="preserve"> pav.) šaltinis. Juo galima keisti trumpojo jungimo srovės stiprį</w:t>
      </w:r>
      <w:r w:rsidR="009C2D04">
        <w:rPr>
          <w:color w:val="000000"/>
        </w:rPr>
        <w:t xml:space="preserve"> I</w:t>
      </w:r>
      <w:r w:rsidR="009C2D04" w:rsidRPr="009C2D04">
        <w:rPr>
          <w:color w:val="000000"/>
          <w:vertAlign w:val="subscript"/>
        </w:rPr>
        <w:t>st</w:t>
      </w:r>
      <w:r w:rsidR="002335CE">
        <w:rPr>
          <w:color w:val="000000"/>
        </w:rPr>
        <w:t xml:space="preserve"> (Selco</w:t>
      </w:r>
      <w:r w:rsidR="00731744">
        <w:rPr>
          <w:color w:val="000000"/>
        </w:rPr>
        <w:t>...</w:t>
      </w:r>
      <w:r w:rsidR="002335CE">
        <w:rPr>
          <w:color w:val="000000"/>
        </w:rPr>
        <w:t xml:space="preserve"> 2013).</w:t>
      </w:r>
    </w:p>
    <w:p w:rsidR="000469A0" w:rsidRPr="000469A0" w:rsidRDefault="00AF0439" w:rsidP="000469A0">
      <w:pPr>
        <w:spacing w:before="100" w:beforeAutospacing="1" w:after="100" w:afterAutospacing="1"/>
        <w:rPr>
          <w:noProof/>
          <w:lang w:val="en-US" w:eastAsia="en-US"/>
        </w:rPr>
      </w:pPr>
      <w:r w:rsidRPr="000469A0">
        <w:rPr>
          <w:noProof/>
          <w:lang w:val="en-US" w:eastAsia="en-US"/>
        </w:rPr>
        <w:drawing>
          <wp:inline distT="0" distB="0" distL="0" distR="0">
            <wp:extent cx="6251944" cy="3752850"/>
            <wp:effectExtent l="0" t="0" r="0" b="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52313" cy="3753072"/>
                    </a:xfrm>
                    <a:prstGeom prst="rect">
                      <a:avLst/>
                    </a:prstGeom>
                    <a:noFill/>
                    <a:ln>
                      <a:noFill/>
                    </a:ln>
                  </pic:spPr>
                </pic:pic>
              </a:graphicData>
            </a:graphic>
          </wp:inline>
        </w:drawing>
      </w:r>
    </w:p>
    <w:p w:rsidR="000469A0" w:rsidRDefault="0090119C" w:rsidP="00FE3379">
      <w:pPr>
        <w:spacing w:line="360" w:lineRule="auto"/>
        <w:ind w:firstLine="562"/>
        <w:jc w:val="center"/>
        <w:rPr>
          <w:color w:val="000000"/>
        </w:rPr>
      </w:pPr>
      <w:r>
        <w:rPr>
          <w:b/>
          <w:noProof/>
          <w:sz w:val="22"/>
          <w:szCs w:val="20"/>
          <w:lang w:val="en-US" w:eastAsia="en-US"/>
        </w:rPr>
        <w:t>4.1</w:t>
      </w:r>
      <w:r w:rsidR="000469A0" w:rsidRPr="000469A0">
        <w:rPr>
          <w:b/>
          <w:noProof/>
          <w:sz w:val="22"/>
          <w:szCs w:val="20"/>
          <w:lang w:val="en-US" w:eastAsia="en-US"/>
        </w:rPr>
        <w:t xml:space="preserve"> pav.</w:t>
      </w:r>
      <w:r w:rsidR="00E56556">
        <w:rPr>
          <w:noProof/>
          <w:sz w:val="22"/>
          <w:szCs w:val="20"/>
          <w:lang w:val="en-US" w:eastAsia="en-US"/>
        </w:rPr>
        <w:t xml:space="preserve"> </w:t>
      </w:r>
      <w:r w:rsidR="00E56556" w:rsidRPr="00447F21">
        <w:rPr>
          <w:sz w:val="22"/>
        </w:rPr>
        <w:t>Suvirinimo šaltinio „Selco Quasar 270 RC</w:t>
      </w:r>
      <w:r w:rsidR="003576E5" w:rsidRPr="00447F21">
        <w:rPr>
          <w:sz w:val="22"/>
        </w:rPr>
        <w:t>“</w:t>
      </w:r>
      <w:r w:rsidR="00447F21" w:rsidRPr="00447F21">
        <w:rPr>
          <w:sz w:val="22"/>
        </w:rPr>
        <w:t xml:space="preserve"> </w:t>
      </w:r>
      <w:r w:rsidR="00B11834" w:rsidRPr="00447F21">
        <w:rPr>
          <w:sz w:val="22"/>
        </w:rPr>
        <w:t>scheminis</w:t>
      </w:r>
      <w:r w:rsidR="00E56556" w:rsidRPr="00447F21">
        <w:rPr>
          <w:sz w:val="22"/>
        </w:rPr>
        <w:t xml:space="preserve">  bendras vaizdas</w:t>
      </w:r>
    </w:p>
    <w:p w:rsidR="003842A0" w:rsidRPr="00FE3379" w:rsidRDefault="003842A0" w:rsidP="00FE3379">
      <w:pPr>
        <w:spacing w:line="360" w:lineRule="auto"/>
        <w:ind w:firstLine="562"/>
        <w:jc w:val="center"/>
        <w:rPr>
          <w:noProof/>
          <w:sz w:val="22"/>
          <w:szCs w:val="20"/>
          <w:lang w:val="en-US" w:eastAsia="en-US"/>
        </w:rPr>
      </w:pPr>
    </w:p>
    <w:p w:rsidR="000469A0" w:rsidRPr="000469A0" w:rsidRDefault="00280F24" w:rsidP="000469A0">
      <w:pPr>
        <w:spacing w:line="360" w:lineRule="auto"/>
        <w:rPr>
          <w:noProof/>
          <w:sz w:val="22"/>
          <w:szCs w:val="20"/>
          <w:lang w:eastAsia="en-US"/>
        </w:rPr>
      </w:pPr>
      <w:r w:rsidRPr="00280F24">
        <w:rPr>
          <w:b/>
          <w:noProof/>
          <w:sz w:val="22"/>
          <w:szCs w:val="20"/>
          <w:lang w:val="en-US" w:eastAsia="en-US"/>
        </w:rPr>
        <w:t>4.1</w:t>
      </w:r>
      <w:r w:rsidR="000469A0" w:rsidRPr="00280F24">
        <w:rPr>
          <w:b/>
          <w:noProof/>
          <w:sz w:val="22"/>
          <w:szCs w:val="20"/>
          <w:lang w:val="en-US" w:eastAsia="en-US"/>
        </w:rPr>
        <w:t xml:space="preserve"> lentel</w:t>
      </w:r>
      <w:r w:rsidR="000469A0" w:rsidRPr="00280F24">
        <w:rPr>
          <w:b/>
          <w:noProof/>
          <w:sz w:val="22"/>
          <w:szCs w:val="20"/>
          <w:lang w:eastAsia="en-US"/>
        </w:rPr>
        <w:t>ė</w:t>
      </w:r>
      <w:r w:rsidR="000469A0" w:rsidRPr="000469A0">
        <w:rPr>
          <w:noProof/>
          <w:sz w:val="22"/>
          <w:szCs w:val="20"/>
          <w:lang w:eastAsia="en-US"/>
        </w:rPr>
        <w:t>. Suvirinimo inverterio pagrindiniai duomenys</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990"/>
        <w:gridCol w:w="1260"/>
        <w:gridCol w:w="1710"/>
        <w:gridCol w:w="630"/>
        <w:gridCol w:w="900"/>
        <w:gridCol w:w="720"/>
        <w:gridCol w:w="630"/>
        <w:gridCol w:w="1350"/>
        <w:gridCol w:w="900"/>
      </w:tblGrid>
      <w:tr w:rsidR="000469A0" w:rsidRPr="000469A0" w:rsidTr="0020071B">
        <w:tc>
          <w:tcPr>
            <w:tcW w:w="10098" w:type="dxa"/>
            <w:gridSpan w:val="10"/>
            <w:tcBorders>
              <w:top w:val="single" w:sz="12" w:space="0" w:color="auto"/>
              <w:left w:val="single" w:sz="18" w:space="0" w:color="auto"/>
              <w:bottom w:val="single" w:sz="12" w:space="0" w:color="auto"/>
              <w:right w:val="single" w:sz="18" w:space="0" w:color="auto"/>
            </w:tcBorders>
            <w:shd w:val="clear" w:color="auto" w:fill="auto"/>
          </w:tcPr>
          <w:p w:rsidR="000469A0" w:rsidRPr="00C35C0F" w:rsidRDefault="000469A0" w:rsidP="00C35C0F">
            <w:pPr>
              <w:spacing w:before="100" w:beforeAutospacing="1" w:after="100" w:afterAutospacing="1"/>
              <w:rPr>
                <w:b/>
                <w:noProof/>
                <w:lang w:eastAsia="en-US"/>
              </w:rPr>
            </w:pPr>
            <w:r w:rsidRPr="00C35C0F">
              <w:rPr>
                <w:b/>
                <w:noProof/>
                <w:lang w:eastAsia="en-US"/>
              </w:rPr>
              <w:t>Paskirtis</w:t>
            </w:r>
          </w:p>
        </w:tc>
      </w:tr>
      <w:tr w:rsidR="000469A0" w:rsidRPr="000469A0" w:rsidTr="0020071B">
        <w:tc>
          <w:tcPr>
            <w:tcW w:w="10098" w:type="dxa"/>
            <w:gridSpan w:val="10"/>
            <w:tcBorders>
              <w:top w:val="single" w:sz="12" w:space="0" w:color="auto"/>
              <w:left w:val="single" w:sz="18" w:space="0" w:color="auto"/>
              <w:right w:val="single" w:sz="18" w:space="0" w:color="auto"/>
            </w:tcBorders>
            <w:shd w:val="clear" w:color="auto" w:fill="auto"/>
          </w:tcPr>
          <w:p w:rsidR="007C56E7" w:rsidRPr="007D6F07" w:rsidRDefault="000469A0" w:rsidP="007D6F07">
            <w:r w:rsidRPr="007D6F07">
              <w:t xml:space="preserve">Rankinis lankinis suvirinimas glaistytaisiais elektrodais (MMA), </w:t>
            </w:r>
          </w:p>
          <w:p w:rsidR="000469A0" w:rsidRPr="007D6F07" w:rsidRDefault="000469A0" w:rsidP="007D6F07">
            <w:r w:rsidRPr="007D6F07">
              <w:t>suvirinimas volframo elektrodais inert</w:t>
            </w:r>
            <w:r w:rsidR="007D6F07">
              <w:t>inėse d</w:t>
            </w:r>
            <w:r w:rsidRPr="007D6F07">
              <w:t>ujose (TIG)</w:t>
            </w:r>
          </w:p>
        </w:tc>
      </w:tr>
      <w:tr w:rsidR="000469A0" w:rsidRPr="000469A0" w:rsidTr="0020071B">
        <w:tc>
          <w:tcPr>
            <w:tcW w:w="10098" w:type="dxa"/>
            <w:gridSpan w:val="10"/>
            <w:tcBorders>
              <w:left w:val="single" w:sz="18" w:space="0" w:color="auto"/>
              <w:bottom w:val="single" w:sz="12" w:space="0" w:color="auto"/>
              <w:right w:val="single" w:sz="18" w:space="0" w:color="auto"/>
            </w:tcBorders>
            <w:shd w:val="clear" w:color="auto" w:fill="auto"/>
          </w:tcPr>
          <w:p w:rsidR="000469A0" w:rsidRPr="00C35C0F" w:rsidRDefault="000469A0" w:rsidP="00C35C0F">
            <w:pPr>
              <w:spacing w:before="100" w:beforeAutospacing="1" w:after="100" w:afterAutospacing="1"/>
              <w:rPr>
                <w:b/>
                <w:noProof/>
                <w:lang w:eastAsia="en-US"/>
              </w:rPr>
            </w:pPr>
            <w:r w:rsidRPr="00C35C0F">
              <w:rPr>
                <w:b/>
                <w:noProof/>
                <w:lang w:eastAsia="en-US"/>
              </w:rPr>
              <w:t>Pritaikymas metalams</w:t>
            </w:r>
          </w:p>
        </w:tc>
      </w:tr>
      <w:tr w:rsidR="000469A0" w:rsidRPr="000469A0" w:rsidTr="0020071B">
        <w:tc>
          <w:tcPr>
            <w:tcW w:w="10098" w:type="dxa"/>
            <w:gridSpan w:val="10"/>
            <w:tcBorders>
              <w:top w:val="single" w:sz="12" w:space="0" w:color="auto"/>
              <w:left w:val="single" w:sz="18" w:space="0" w:color="auto"/>
              <w:right w:val="single" w:sz="18" w:space="0" w:color="auto"/>
            </w:tcBorders>
            <w:shd w:val="clear" w:color="auto" w:fill="auto"/>
          </w:tcPr>
          <w:p w:rsidR="000469A0" w:rsidRPr="000469A0" w:rsidRDefault="000469A0" w:rsidP="00C35C0F">
            <w:pPr>
              <w:spacing w:before="100" w:beforeAutospacing="1" w:after="100" w:afterAutospacing="1"/>
              <w:rPr>
                <w:noProof/>
                <w:lang w:eastAsia="en-US"/>
              </w:rPr>
            </w:pPr>
            <w:r w:rsidRPr="000469A0">
              <w:rPr>
                <w:noProof/>
                <w:lang w:eastAsia="en-US"/>
              </w:rPr>
              <w:t>Anglinis plienas, nerūdijantis plienas, ketus, aliuminis ir jo lydiniai</w:t>
            </w:r>
          </w:p>
        </w:tc>
      </w:tr>
      <w:tr w:rsidR="000469A0" w:rsidRPr="000469A0" w:rsidTr="0020071B">
        <w:tc>
          <w:tcPr>
            <w:tcW w:w="10098" w:type="dxa"/>
            <w:gridSpan w:val="10"/>
            <w:tcBorders>
              <w:left w:val="single" w:sz="18" w:space="0" w:color="auto"/>
              <w:bottom w:val="single" w:sz="12" w:space="0" w:color="auto"/>
              <w:right w:val="single" w:sz="18" w:space="0" w:color="auto"/>
            </w:tcBorders>
            <w:shd w:val="clear" w:color="auto" w:fill="auto"/>
          </w:tcPr>
          <w:p w:rsidR="000469A0" w:rsidRPr="00C35C0F" w:rsidRDefault="000469A0" w:rsidP="00C35C0F">
            <w:pPr>
              <w:spacing w:before="100" w:beforeAutospacing="1" w:after="100" w:afterAutospacing="1"/>
              <w:rPr>
                <w:b/>
                <w:noProof/>
                <w:lang w:eastAsia="en-US"/>
              </w:rPr>
            </w:pPr>
            <w:r w:rsidRPr="00C35C0F">
              <w:rPr>
                <w:b/>
                <w:noProof/>
                <w:lang w:eastAsia="en-US"/>
              </w:rPr>
              <w:t>Techninės charakteristikos</w:t>
            </w:r>
          </w:p>
        </w:tc>
      </w:tr>
      <w:tr w:rsidR="000469A0" w:rsidRPr="000469A0" w:rsidTr="0020071B">
        <w:trPr>
          <w:trHeight w:val="375"/>
        </w:trPr>
        <w:tc>
          <w:tcPr>
            <w:tcW w:w="1008" w:type="dxa"/>
            <w:tcBorders>
              <w:top w:val="single" w:sz="12" w:space="0" w:color="auto"/>
              <w:left w:val="single" w:sz="18" w:space="0" w:color="auto"/>
            </w:tcBorders>
            <w:shd w:val="clear" w:color="auto" w:fill="auto"/>
          </w:tcPr>
          <w:p w:rsidR="000469A0" w:rsidRPr="000469A0" w:rsidRDefault="00AF0439" w:rsidP="0020071B">
            <w:pPr>
              <w:spacing w:before="100" w:beforeAutospacing="1" w:after="100" w:afterAutospacing="1"/>
              <w:jc w:val="center"/>
              <w:rPr>
                <w:noProof/>
                <w:lang w:eastAsia="en-US"/>
              </w:rPr>
            </w:pPr>
            <w:r w:rsidRPr="00C35C0F">
              <w:rPr>
                <w:b/>
                <w:noProof/>
                <w:lang w:val="en-US" w:eastAsia="en-US"/>
              </w:rPr>
              <w:drawing>
                <wp:inline distT="0" distB="0" distL="0" distR="0">
                  <wp:extent cx="200025" cy="123825"/>
                  <wp:effectExtent l="0" t="0" r="0" b="0"/>
                  <wp:docPr id="10" name="Picture 10" descr="http://www.euroweldgroup.lt/sites/default/files/images/Alimentazi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uroweldgroup.lt/sites/default/files/images/Alimentazi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990" w:type="dxa"/>
            <w:tcBorders>
              <w:top w:val="single" w:sz="12" w:space="0" w:color="auto"/>
            </w:tcBorders>
            <w:shd w:val="clear" w:color="auto" w:fill="auto"/>
          </w:tcPr>
          <w:p w:rsidR="000469A0" w:rsidRPr="000469A0" w:rsidRDefault="00AF0439" w:rsidP="0020071B">
            <w:pPr>
              <w:spacing w:before="100" w:beforeAutospacing="1" w:after="100" w:afterAutospacing="1"/>
              <w:jc w:val="center"/>
              <w:rPr>
                <w:noProof/>
                <w:lang w:eastAsia="en-US"/>
              </w:rPr>
            </w:pPr>
            <w:r w:rsidRPr="00C35C0F">
              <w:rPr>
                <w:b/>
                <w:noProof/>
                <w:lang w:val="en-US" w:eastAsia="en-US"/>
              </w:rPr>
              <w:drawing>
                <wp:inline distT="0" distB="0" distL="0" distR="0">
                  <wp:extent cx="361950" cy="76200"/>
                  <wp:effectExtent l="0" t="0" r="0" b="0"/>
                  <wp:docPr id="11" name="Picture 11" descr="http://www.euroweldgroup.lt/sites/default/files/images/Fusi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uroweldgroup.lt/sites/default/files/images/Fusibile.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950" cy="76200"/>
                          </a:xfrm>
                          <a:prstGeom prst="rect">
                            <a:avLst/>
                          </a:prstGeom>
                          <a:noFill/>
                          <a:ln>
                            <a:noFill/>
                          </a:ln>
                        </pic:spPr>
                      </pic:pic>
                    </a:graphicData>
                  </a:graphic>
                </wp:inline>
              </w:drawing>
            </w:r>
          </w:p>
        </w:tc>
        <w:tc>
          <w:tcPr>
            <w:tcW w:w="1260" w:type="dxa"/>
            <w:tcBorders>
              <w:top w:val="single" w:sz="12" w:space="0" w:color="auto"/>
            </w:tcBorders>
            <w:shd w:val="clear" w:color="auto" w:fill="auto"/>
          </w:tcPr>
          <w:p w:rsidR="000469A0" w:rsidRPr="000469A0" w:rsidRDefault="00AF0439" w:rsidP="0020071B">
            <w:pPr>
              <w:spacing w:before="100" w:beforeAutospacing="1" w:after="100" w:afterAutospacing="1"/>
              <w:jc w:val="center"/>
              <w:rPr>
                <w:noProof/>
                <w:lang w:eastAsia="en-US"/>
              </w:rPr>
            </w:pPr>
            <w:r w:rsidRPr="00C35C0F">
              <w:rPr>
                <w:noProof/>
                <w:lang w:val="en-US" w:eastAsia="en-US"/>
              </w:rPr>
              <w:drawing>
                <wp:inline distT="0" distB="0" distL="0" distR="0">
                  <wp:extent cx="76200" cy="104775"/>
                  <wp:effectExtent l="0" t="0" r="0" b="0"/>
                  <wp:docPr id="12" name="Picture 12" descr="http://www.euroweldgroup.lt/sites/default/files/images/Poten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uroweldgroup.lt/sites/default/files/images/Potenz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p>
        </w:tc>
        <w:tc>
          <w:tcPr>
            <w:tcW w:w="1710" w:type="dxa"/>
            <w:tcBorders>
              <w:top w:val="single" w:sz="12" w:space="0" w:color="auto"/>
            </w:tcBorders>
            <w:shd w:val="clear" w:color="auto" w:fill="auto"/>
          </w:tcPr>
          <w:p w:rsidR="000469A0" w:rsidRPr="000469A0" w:rsidRDefault="00AF0439" w:rsidP="0020071B">
            <w:pPr>
              <w:spacing w:before="100" w:beforeAutospacing="1" w:after="100" w:afterAutospacing="1"/>
              <w:jc w:val="center"/>
              <w:rPr>
                <w:noProof/>
                <w:lang w:eastAsia="en-US"/>
              </w:rPr>
            </w:pPr>
            <w:r w:rsidRPr="00C35C0F">
              <w:rPr>
                <w:noProof/>
                <w:lang w:val="en-US" w:eastAsia="en-US"/>
              </w:rPr>
              <w:drawing>
                <wp:inline distT="0" distB="0" distL="0" distR="0">
                  <wp:extent cx="219075" cy="104775"/>
                  <wp:effectExtent l="0" t="0" r="0" b="0"/>
                  <wp:docPr id="13" name="Picture 13" descr="http://www.euroweldgroup.lt/sites/default/files/images/Fattore_utilizz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uroweldgroup.lt/sites/default/files/images/Fattore_utilizz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9075" cy="104775"/>
                          </a:xfrm>
                          <a:prstGeom prst="rect">
                            <a:avLst/>
                          </a:prstGeom>
                          <a:noFill/>
                          <a:ln>
                            <a:noFill/>
                          </a:ln>
                        </pic:spPr>
                      </pic:pic>
                    </a:graphicData>
                  </a:graphic>
                </wp:inline>
              </w:drawing>
            </w:r>
          </w:p>
        </w:tc>
        <w:tc>
          <w:tcPr>
            <w:tcW w:w="630" w:type="dxa"/>
            <w:tcBorders>
              <w:top w:val="single" w:sz="12" w:space="0" w:color="auto"/>
            </w:tcBorders>
            <w:shd w:val="clear" w:color="auto" w:fill="auto"/>
          </w:tcPr>
          <w:p w:rsidR="000469A0" w:rsidRPr="000469A0" w:rsidRDefault="00AF0439" w:rsidP="0020071B">
            <w:pPr>
              <w:spacing w:before="100" w:beforeAutospacing="1" w:after="100" w:afterAutospacing="1"/>
              <w:jc w:val="center"/>
              <w:rPr>
                <w:noProof/>
                <w:lang w:eastAsia="en-US"/>
              </w:rPr>
            </w:pPr>
            <w:r w:rsidRPr="00C35C0F">
              <w:rPr>
                <w:noProof/>
                <w:lang w:val="en-US" w:eastAsia="en-US"/>
              </w:rPr>
              <w:drawing>
                <wp:inline distT="0" distB="0" distL="0" distR="0">
                  <wp:extent cx="180975" cy="104775"/>
                  <wp:effectExtent l="0" t="0" r="0" b="0"/>
                  <wp:docPr id="14" name="Picture 14" descr="http://www.euroweldgroup.lt/sites/default/files/images/Power_Fa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uroweldgroup.lt/sites/default/files/images/Power_Factor.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975" cy="104775"/>
                          </a:xfrm>
                          <a:prstGeom prst="rect">
                            <a:avLst/>
                          </a:prstGeom>
                          <a:noFill/>
                          <a:ln>
                            <a:noFill/>
                          </a:ln>
                        </pic:spPr>
                      </pic:pic>
                    </a:graphicData>
                  </a:graphic>
                </wp:inline>
              </w:drawing>
            </w:r>
          </w:p>
        </w:tc>
        <w:tc>
          <w:tcPr>
            <w:tcW w:w="900" w:type="dxa"/>
            <w:tcBorders>
              <w:top w:val="single" w:sz="12" w:space="0" w:color="auto"/>
            </w:tcBorders>
            <w:shd w:val="clear" w:color="auto" w:fill="auto"/>
          </w:tcPr>
          <w:p w:rsidR="000469A0" w:rsidRPr="000469A0" w:rsidRDefault="00AF0439" w:rsidP="0020071B">
            <w:pPr>
              <w:spacing w:before="100" w:beforeAutospacing="1" w:after="100" w:afterAutospacing="1"/>
              <w:jc w:val="center"/>
              <w:rPr>
                <w:noProof/>
                <w:lang w:eastAsia="en-US"/>
              </w:rPr>
            </w:pPr>
            <w:r w:rsidRPr="00C35C0F">
              <w:rPr>
                <w:noProof/>
                <w:lang w:val="en-US" w:eastAsia="en-US"/>
              </w:rPr>
              <w:drawing>
                <wp:inline distT="0" distB="0" distL="0" distR="0">
                  <wp:extent cx="95250" cy="104775"/>
                  <wp:effectExtent l="0" t="0" r="0" b="0"/>
                  <wp:docPr id="15" name="Picture 15" descr="http://www.euroweldgroup.lt/sites/default/files/images/Corrente_usci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uroweldgroup.lt/sites/default/files/images/Corrente_uscita.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p>
        </w:tc>
        <w:tc>
          <w:tcPr>
            <w:tcW w:w="720" w:type="dxa"/>
            <w:tcBorders>
              <w:top w:val="single" w:sz="12" w:space="0" w:color="auto"/>
            </w:tcBorders>
            <w:shd w:val="clear" w:color="auto" w:fill="auto"/>
          </w:tcPr>
          <w:p w:rsidR="000469A0" w:rsidRPr="000469A0" w:rsidRDefault="00AF0439" w:rsidP="0020071B">
            <w:pPr>
              <w:spacing w:before="100" w:beforeAutospacing="1" w:after="100" w:afterAutospacing="1"/>
              <w:jc w:val="center"/>
              <w:rPr>
                <w:noProof/>
                <w:lang w:eastAsia="en-US"/>
              </w:rPr>
            </w:pPr>
            <w:r w:rsidRPr="00C35C0F">
              <w:rPr>
                <w:noProof/>
                <w:lang w:val="en-US" w:eastAsia="en-US"/>
              </w:rPr>
              <w:drawing>
                <wp:inline distT="0" distB="0" distL="0" distR="0">
                  <wp:extent cx="161925" cy="104775"/>
                  <wp:effectExtent l="0" t="0" r="0" b="0"/>
                  <wp:docPr id="16" name="Picture 16" descr="http://www.euroweldgroup.lt/sites/default/files/images/Tensione_a_vu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uroweldgroup.lt/sites/default/files/images/Tensione_a_vuoto.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p>
        </w:tc>
        <w:tc>
          <w:tcPr>
            <w:tcW w:w="630" w:type="dxa"/>
            <w:tcBorders>
              <w:top w:val="single" w:sz="12" w:space="0" w:color="auto"/>
            </w:tcBorders>
            <w:shd w:val="clear" w:color="auto" w:fill="auto"/>
          </w:tcPr>
          <w:p w:rsidR="000469A0" w:rsidRPr="000469A0" w:rsidRDefault="00AF0439" w:rsidP="0020071B">
            <w:pPr>
              <w:spacing w:before="100" w:beforeAutospacing="1" w:after="100" w:afterAutospacing="1"/>
              <w:jc w:val="center"/>
              <w:rPr>
                <w:noProof/>
                <w:lang w:eastAsia="en-US"/>
              </w:rPr>
            </w:pPr>
            <w:r w:rsidRPr="00C35C0F">
              <w:rPr>
                <w:noProof/>
                <w:lang w:val="en-US" w:eastAsia="en-US"/>
              </w:rPr>
              <w:drawing>
                <wp:inline distT="0" distB="0" distL="0" distR="0">
                  <wp:extent cx="123825" cy="104775"/>
                  <wp:effectExtent l="0" t="0" r="0" b="0"/>
                  <wp:docPr id="17" name="Picture 17" descr="http://www.euroweldgroup.lt/sites/default/files/images/Protezione_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uroweldgroup.lt/sites/default/files/images/Protezione_IP.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p>
        </w:tc>
        <w:tc>
          <w:tcPr>
            <w:tcW w:w="1350" w:type="dxa"/>
            <w:tcBorders>
              <w:top w:val="single" w:sz="12" w:space="0" w:color="auto"/>
            </w:tcBorders>
            <w:shd w:val="clear" w:color="auto" w:fill="auto"/>
          </w:tcPr>
          <w:p w:rsidR="000469A0" w:rsidRPr="000469A0" w:rsidRDefault="00AF0439" w:rsidP="0020071B">
            <w:pPr>
              <w:spacing w:before="100" w:beforeAutospacing="1" w:after="100" w:afterAutospacing="1"/>
              <w:jc w:val="center"/>
              <w:rPr>
                <w:noProof/>
                <w:lang w:eastAsia="en-US"/>
              </w:rPr>
            </w:pPr>
            <w:r w:rsidRPr="00C35C0F">
              <w:rPr>
                <w:noProof/>
                <w:lang w:val="en-US" w:eastAsia="en-US"/>
              </w:rPr>
              <w:drawing>
                <wp:inline distT="0" distB="0" distL="0" distR="0">
                  <wp:extent cx="352425" cy="123825"/>
                  <wp:effectExtent l="0" t="0" r="0" b="0"/>
                  <wp:docPr id="18" name="Picture 18" descr="http://www.euroweldgroup.lt/sites/default/files/images/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uroweldgroup.lt/sites/default/files/images/m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2425" cy="123825"/>
                          </a:xfrm>
                          <a:prstGeom prst="rect">
                            <a:avLst/>
                          </a:prstGeom>
                          <a:noFill/>
                          <a:ln>
                            <a:noFill/>
                          </a:ln>
                        </pic:spPr>
                      </pic:pic>
                    </a:graphicData>
                  </a:graphic>
                </wp:inline>
              </w:drawing>
            </w:r>
          </w:p>
        </w:tc>
        <w:tc>
          <w:tcPr>
            <w:tcW w:w="900" w:type="dxa"/>
            <w:tcBorders>
              <w:top w:val="single" w:sz="12" w:space="0" w:color="auto"/>
              <w:right w:val="single" w:sz="18" w:space="0" w:color="auto"/>
            </w:tcBorders>
            <w:shd w:val="clear" w:color="auto" w:fill="auto"/>
          </w:tcPr>
          <w:p w:rsidR="000469A0" w:rsidRPr="000469A0" w:rsidRDefault="00AF0439" w:rsidP="0020071B">
            <w:pPr>
              <w:spacing w:before="100" w:beforeAutospacing="1" w:after="100" w:afterAutospacing="1"/>
              <w:jc w:val="center"/>
              <w:rPr>
                <w:noProof/>
                <w:lang w:eastAsia="en-US"/>
              </w:rPr>
            </w:pPr>
            <w:r w:rsidRPr="00C35C0F">
              <w:rPr>
                <w:noProof/>
                <w:lang w:val="en-US" w:eastAsia="en-US"/>
              </w:rPr>
              <w:drawing>
                <wp:inline distT="0" distB="0" distL="0" distR="0">
                  <wp:extent cx="200025" cy="114300"/>
                  <wp:effectExtent l="0" t="0" r="0" b="0"/>
                  <wp:docPr id="19" name="Picture 19" descr="http://www.euroweldgroup.lt/sites/default/files/images/K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uroweldgroup.lt/sites/default/files/images/Kg.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0025" cy="114300"/>
                          </a:xfrm>
                          <a:prstGeom prst="rect">
                            <a:avLst/>
                          </a:prstGeom>
                          <a:noFill/>
                          <a:ln>
                            <a:noFill/>
                          </a:ln>
                        </pic:spPr>
                      </pic:pic>
                    </a:graphicData>
                  </a:graphic>
                </wp:inline>
              </w:drawing>
            </w:r>
          </w:p>
        </w:tc>
      </w:tr>
      <w:tr w:rsidR="000469A0" w:rsidRPr="000469A0" w:rsidTr="0020071B">
        <w:tc>
          <w:tcPr>
            <w:tcW w:w="1008" w:type="dxa"/>
            <w:tcBorders>
              <w:left w:val="single" w:sz="18" w:space="0" w:color="auto"/>
            </w:tcBorders>
            <w:shd w:val="clear" w:color="auto" w:fill="auto"/>
            <w:vAlign w:val="center"/>
          </w:tcPr>
          <w:p w:rsidR="000469A0" w:rsidRPr="00C35C0F" w:rsidRDefault="000469A0" w:rsidP="0020071B">
            <w:pPr>
              <w:spacing w:before="100" w:beforeAutospacing="1" w:after="100" w:afterAutospacing="1"/>
              <w:jc w:val="center"/>
              <w:rPr>
                <w:noProof/>
                <w:sz w:val="20"/>
                <w:szCs w:val="20"/>
                <w:lang w:eastAsia="en-US"/>
              </w:rPr>
            </w:pPr>
            <w:r w:rsidRPr="00C35C0F">
              <w:rPr>
                <w:sz w:val="20"/>
                <w:szCs w:val="20"/>
                <w:lang w:val="en-US" w:eastAsia="en-US"/>
              </w:rPr>
              <w:t>3x400 V</w:t>
            </w:r>
          </w:p>
        </w:tc>
        <w:tc>
          <w:tcPr>
            <w:tcW w:w="990" w:type="dxa"/>
            <w:shd w:val="clear" w:color="auto" w:fill="auto"/>
            <w:vAlign w:val="center"/>
          </w:tcPr>
          <w:p w:rsidR="000469A0" w:rsidRPr="00C35C0F" w:rsidRDefault="000469A0" w:rsidP="0020071B">
            <w:pPr>
              <w:spacing w:before="100" w:beforeAutospacing="1" w:after="100" w:afterAutospacing="1"/>
              <w:jc w:val="center"/>
              <w:rPr>
                <w:noProof/>
                <w:sz w:val="20"/>
                <w:szCs w:val="20"/>
                <w:lang w:eastAsia="en-US"/>
              </w:rPr>
            </w:pPr>
            <w:r w:rsidRPr="00C35C0F">
              <w:rPr>
                <w:sz w:val="20"/>
                <w:szCs w:val="20"/>
                <w:lang w:val="en-US" w:eastAsia="en-US"/>
              </w:rPr>
              <w:t>16 A</w:t>
            </w:r>
          </w:p>
        </w:tc>
        <w:tc>
          <w:tcPr>
            <w:tcW w:w="1260" w:type="dxa"/>
            <w:shd w:val="clear" w:color="auto" w:fill="auto"/>
            <w:vAlign w:val="center"/>
          </w:tcPr>
          <w:p w:rsidR="000469A0" w:rsidRPr="00C35C0F" w:rsidRDefault="000469A0" w:rsidP="0020071B">
            <w:pPr>
              <w:spacing w:before="100" w:beforeAutospacing="1" w:after="100" w:afterAutospacing="1"/>
              <w:jc w:val="center"/>
              <w:rPr>
                <w:noProof/>
                <w:sz w:val="20"/>
                <w:szCs w:val="20"/>
                <w:lang w:eastAsia="en-US"/>
              </w:rPr>
            </w:pPr>
            <w:r w:rsidRPr="00C35C0F">
              <w:rPr>
                <w:sz w:val="20"/>
                <w:szCs w:val="20"/>
                <w:lang w:val="en-US" w:eastAsia="en-US"/>
              </w:rPr>
              <w:t>14,0 kVA</w:t>
            </w:r>
            <w:r w:rsidRPr="00C35C0F">
              <w:rPr>
                <w:sz w:val="20"/>
                <w:szCs w:val="20"/>
                <w:lang w:val="en-US" w:eastAsia="en-US"/>
              </w:rPr>
              <w:br/>
              <w:t>9,7 kW</w:t>
            </w:r>
          </w:p>
        </w:tc>
        <w:tc>
          <w:tcPr>
            <w:tcW w:w="1710" w:type="dxa"/>
            <w:shd w:val="clear" w:color="auto" w:fill="auto"/>
            <w:vAlign w:val="center"/>
          </w:tcPr>
          <w:p w:rsidR="000469A0" w:rsidRPr="00C35C0F" w:rsidRDefault="000469A0" w:rsidP="0020071B">
            <w:pPr>
              <w:spacing w:before="100" w:beforeAutospacing="1" w:after="100" w:afterAutospacing="1"/>
              <w:jc w:val="center"/>
              <w:rPr>
                <w:noProof/>
                <w:sz w:val="20"/>
                <w:szCs w:val="20"/>
                <w:lang w:eastAsia="en-US"/>
              </w:rPr>
            </w:pPr>
            <w:r w:rsidRPr="00C35C0F">
              <w:rPr>
                <w:sz w:val="20"/>
                <w:szCs w:val="20"/>
                <w:lang w:val="en-US" w:eastAsia="en-US"/>
              </w:rPr>
              <w:t>40°C 40</w:t>
            </w:r>
            <w:r w:rsidR="00E01239">
              <w:rPr>
                <w:sz w:val="20"/>
                <w:szCs w:val="20"/>
                <w:lang w:val="en-US" w:eastAsia="en-US"/>
              </w:rPr>
              <w:t xml:space="preserve"> </w:t>
            </w:r>
            <w:r w:rsidRPr="00C35C0F">
              <w:rPr>
                <w:sz w:val="20"/>
                <w:szCs w:val="20"/>
                <w:lang w:val="en-US" w:eastAsia="en-US"/>
              </w:rPr>
              <w:t>% 270 A</w:t>
            </w:r>
            <w:r w:rsidRPr="00C35C0F">
              <w:rPr>
                <w:sz w:val="20"/>
                <w:szCs w:val="20"/>
                <w:lang w:val="en-US" w:eastAsia="en-US"/>
              </w:rPr>
              <w:br/>
              <w:t>40°C 60</w:t>
            </w:r>
            <w:r w:rsidR="00E01239">
              <w:rPr>
                <w:sz w:val="20"/>
                <w:szCs w:val="20"/>
                <w:lang w:val="en-US" w:eastAsia="en-US"/>
              </w:rPr>
              <w:t xml:space="preserve"> </w:t>
            </w:r>
            <w:r w:rsidRPr="00C35C0F">
              <w:rPr>
                <w:sz w:val="20"/>
                <w:szCs w:val="20"/>
                <w:lang w:val="en-US" w:eastAsia="en-US"/>
              </w:rPr>
              <w:t>% 255 A</w:t>
            </w:r>
            <w:r w:rsidRPr="00C35C0F">
              <w:rPr>
                <w:sz w:val="20"/>
                <w:szCs w:val="20"/>
                <w:lang w:val="en-US" w:eastAsia="en-US"/>
              </w:rPr>
              <w:br/>
              <w:t>40°C 100</w:t>
            </w:r>
            <w:r w:rsidR="00E01239">
              <w:rPr>
                <w:sz w:val="20"/>
                <w:szCs w:val="20"/>
                <w:lang w:val="en-US" w:eastAsia="en-US"/>
              </w:rPr>
              <w:t xml:space="preserve"> </w:t>
            </w:r>
            <w:r w:rsidRPr="00C35C0F">
              <w:rPr>
                <w:sz w:val="20"/>
                <w:szCs w:val="20"/>
                <w:lang w:val="en-US" w:eastAsia="en-US"/>
              </w:rPr>
              <w:t>% 240A</w:t>
            </w:r>
          </w:p>
        </w:tc>
        <w:tc>
          <w:tcPr>
            <w:tcW w:w="630" w:type="dxa"/>
            <w:shd w:val="clear" w:color="auto" w:fill="auto"/>
            <w:vAlign w:val="center"/>
          </w:tcPr>
          <w:p w:rsidR="000469A0" w:rsidRPr="00C35C0F" w:rsidRDefault="000469A0" w:rsidP="0020071B">
            <w:pPr>
              <w:spacing w:before="100" w:beforeAutospacing="1" w:after="100" w:afterAutospacing="1"/>
              <w:jc w:val="center"/>
              <w:rPr>
                <w:noProof/>
                <w:sz w:val="20"/>
                <w:szCs w:val="20"/>
                <w:lang w:eastAsia="en-US"/>
              </w:rPr>
            </w:pPr>
            <w:r w:rsidRPr="00C35C0F">
              <w:rPr>
                <w:sz w:val="20"/>
                <w:szCs w:val="20"/>
                <w:lang w:val="en-US" w:eastAsia="en-US"/>
              </w:rPr>
              <w:t>0,70</w:t>
            </w:r>
          </w:p>
        </w:tc>
        <w:tc>
          <w:tcPr>
            <w:tcW w:w="900" w:type="dxa"/>
            <w:shd w:val="clear" w:color="auto" w:fill="auto"/>
            <w:vAlign w:val="center"/>
          </w:tcPr>
          <w:p w:rsidR="000469A0" w:rsidRPr="00C35C0F" w:rsidRDefault="000469A0" w:rsidP="0020071B">
            <w:pPr>
              <w:spacing w:before="100" w:beforeAutospacing="1" w:after="100" w:afterAutospacing="1"/>
              <w:jc w:val="center"/>
              <w:rPr>
                <w:noProof/>
                <w:sz w:val="20"/>
                <w:szCs w:val="20"/>
                <w:lang w:eastAsia="en-US"/>
              </w:rPr>
            </w:pPr>
            <w:r w:rsidRPr="00C35C0F">
              <w:rPr>
                <w:sz w:val="20"/>
                <w:szCs w:val="20"/>
                <w:lang w:val="en-US" w:eastAsia="en-US"/>
              </w:rPr>
              <w:t>3-270 A</w:t>
            </w:r>
          </w:p>
        </w:tc>
        <w:tc>
          <w:tcPr>
            <w:tcW w:w="720" w:type="dxa"/>
            <w:shd w:val="clear" w:color="auto" w:fill="auto"/>
            <w:vAlign w:val="center"/>
          </w:tcPr>
          <w:p w:rsidR="000469A0" w:rsidRPr="00C35C0F" w:rsidRDefault="000469A0" w:rsidP="0020071B">
            <w:pPr>
              <w:spacing w:before="100" w:beforeAutospacing="1" w:after="100" w:afterAutospacing="1"/>
              <w:jc w:val="center"/>
              <w:rPr>
                <w:noProof/>
                <w:sz w:val="20"/>
                <w:szCs w:val="20"/>
                <w:lang w:eastAsia="en-US"/>
              </w:rPr>
            </w:pPr>
            <w:r w:rsidRPr="00C35C0F">
              <w:rPr>
                <w:sz w:val="20"/>
                <w:szCs w:val="20"/>
                <w:lang w:val="en-US" w:eastAsia="en-US"/>
              </w:rPr>
              <w:t>70 V</w:t>
            </w:r>
          </w:p>
        </w:tc>
        <w:tc>
          <w:tcPr>
            <w:tcW w:w="630" w:type="dxa"/>
            <w:shd w:val="clear" w:color="auto" w:fill="auto"/>
            <w:vAlign w:val="center"/>
          </w:tcPr>
          <w:p w:rsidR="000469A0" w:rsidRPr="00C35C0F" w:rsidRDefault="000469A0" w:rsidP="0020071B">
            <w:pPr>
              <w:spacing w:before="100" w:beforeAutospacing="1" w:after="100" w:afterAutospacing="1"/>
              <w:jc w:val="center"/>
              <w:rPr>
                <w:noProof/>
                <w:sz w:val="20"/>
                <w:szCs w:val="20"/>
                <w:lang w:eastAsia="en-US"/>
              </w:rPr>
            </w:pPr>
            <w:r w:rsidRPr="00C35C0F">
              <w:rPr>
                <w:sz w:val="20"/>
                <w:szCs w:val="20"/>
                <w:lang w:val="en-US" w:eastAsia="en-US"/>
              </w:rPr>
              <w:t>23 S</w:t>
            </w:r>
          </w:p>
        </w:tc>
        <w:tc>
          <w:tcPr>
            <w:tcW w:w="1350" w:type="dxa"/>
            <w:shd w:val="clear" w:color="auto" w:fill="auto"/>
            <w:vAlign w:val="center"/>
          </w:tcPr>
          <w:p w:rsidR="000469A0" w:rsidRPr="00C35C0F" w:rsidRDefault="000469A0" w:rsidP="0020071B">
            <w:pPr>
              <w:spacing w:before="100" w:beforeAutospacing="1" w:after="100" w:afterAutospacing="1"/>
              <w:jc w:val="center"/>
              <w:rPr>
                <w:noProof/>
                <w:sz w:val="20"/>
                <w:szCs w:val="20"/>
                <w:lang w:eastAsia="en-US"/>
              </w:rPr>
            </w:pPr>
            <w:r w:rsidRPr="00C35C0F">
              <w:rPr>
                <w:sz w:val="20"/>
                <w:szCs w:val="20"/>
                <w:lang w:val="en-US" w:eastAsia="en-US"/>
              </w:rPr>
              <w:t>500x190x400</w:t>
            </w:r>
          </w:p>
        </w:tc>
        <w:tc>
          <w:tcPr>
            <w:tcW w:w="900" w:type="dxa"/>
            <w:tcBorders>
              <w:right w:val="single" w:sz="18" w:space="0" w:color="auto"/>
            </w:tcBorders>
            <w:shd w:val="clear" w:color="auto" w:fill="auto"/>
            <w:vAlign w:val="center"/>
          </w:tcPr>
          <w:p w:rsidR="000469A0" w:rsidRPr="00C35C0F" w:rsidRDefault="000469A0" w:rsidP="0020071B">
            <w:pPr>
              <w:spacing w:before="100" w:beforeAutospacing="1" w:after="100" w:afterAutospacing="1"/>
              <w:jc w:val="center"/>
              <w:rPr>
                <w:noProof/>
                <w:sz w:val="20"/>
                <w:szCs w:val="20"/>
                <w:lang w:eastAsia="en-US"/>
              </w:rPr>
            </w:pPr>
            <w:r w:rsidRPr="00C35C0F">
              <w:rPr>
                <w:sz w:val="20"/>
                <w:szCs w:val="20"/>
                <w:lang w:val="en-US" w:eastAsia="en-US"/>
              </w:rPr>
              <w:t>16,1 kg</w:t>
            </w:r>
          </w:p>
        </w:tc>
      </w:tr>
      <w:tr w:rsidR="000469A0" w:rsidRPr="000469A0" w:rsidTr="0020071B">
        <w:tc>
          <w:tcPr>
            <w:tcW w:w="10098" w:type="dxa"/>
            <w:gridSpan w:val="10"/>
            <w:tcBorders>
              <w:left w:val="single" w:sz="18" w:space="0" w:color="auto"/>
              <w:bottom w:val="single" w:sz="12" w:space="0" w:color="auto"/>
              <w:right w:val="single" w:sz="18" w:space="0" w:color="auto"/>
            </w:tcBorders>
            <w:shd w:val="clear" w:color="auto" w:fill="auto"/>
          </w:tcPr>
          <w:p w:rsidR="000469A0" w:rsidRPr="00C35C0F" w:rsidRDefault="000469A0" w:rsidP="00C35C0F">
            <w:pPr>
              <w:spacing w:before="100" w:beforeAutospacing="1" w:after="100" w:afterAutospacing="1"/>
              <w:rPr>
                <w:b/>
                <w:noProof/>
                <w:lang w:eastAsia="en-US"/>
              </w:rPr>
            </w:pPr>
            <w:r w:rsidRPr="00C35C0F">
              <w:rPr>
                <w:b/>
                <w:noProof/>
                <w:lang w:eastAsia="en-US"/>
              </w:rPr>
              <w:t>Taikymas</w:t>
            </w:r>
          </w:p>
        </w:tc>
      </w:tr>
      <w:tr w:rsidR="000469A0" w:rsidRPr="000469A0" w:rsidTr="0020071B">
        <w:tc>
          <w:tcPr>
            <w:tcW w:w="10098" w:type="dxa"/>
            <w:gridSpan w:val="10"/>
            <w:tcBorders>
              <w:top w:val="single" w:sz="12" w:space="0" w:color="auto"/>
              <w:left w:val="single" w:sz="18" w:space="0" w:color="auto"/>
              <w:bottom w:val="single" w:sz="18" w:space="0" w:color="auto"/>
              <w:right w:val="single" w:sz="18" w:space="0" w:color="auto"/>
            </w:tcBorders>
            <w:shd w:val="clear" w:color="auto" w:fill="auto"/>
          </w:tcPr>
          <w:p w:rsidR="000469A0" w:rsidRPr="000469A0" w:rsidRDefault="000469A0" w:rsidP="00C35C0F">
            <w:pPr>
              <w:spacing w:before="100" w:beforeAutospacing="1" w:after="100" w:afterAutospacing="1"/>
              <w:rPr>
                <w:noProof/>
                <w:lang w:eastAsia="en-US"/>
              </w:rPr>
            </w:pPr>
            <w:r w:rsidRPr="000469A0">
              <w:rPr>
                <w:noProof/>
                <w:lang w:eastAsia="en-US"/>
              </w:rPr>
              <w:t>Statybose, laivų statyklose, remonto darbams, žemės ūkyje, naftos įrenginių statybose</w:t>
            </w:r>
          </w:p>
        </w:tc>
      </w:tr>
    </w:tbl>
    <w:p w:rsidR="000469A0" w:rsidRDefault="000469A0" w:rsidP="000469A0">
      <w:pPr>
        <w:spacing w:line="360" w:lineRule="auto"/>
        <w:rPr>
          <w:b/>
          <w:color w:val="000000"/>
        </w:rPr>
      </w:pPr>
    </w:p>
    <w:p w:rsidR="003842A0" w:rsidRPr="000469A0" w:rsidRDefault="003842A0" w:rsidP="000469A0">
      <w:pPr>
        <w:spacing w:line="360" w:lineRule="auto"/>
        <w:rPr>
          <w:b/>
          <w:color w:val="000000"/>
        </w:rPr>
      </w:pPr>
    </w:p>
    <w:p w:rsidR="000469A0" w:rsidRPr="000469A0" w:rsidRDefault="000469A0" w:rsidP="00C35C0F">
      <w:pPr>
        <w:numPr>
          <w:ilvl w:val="1"/>
          <w:numId w:val="41"/>
        </w:numPr>
        <w:spacing w:line="360" w:lineRule="auto"/>
        <w:contextualSpacing/>
        <w:outlineLvl w:val="1"/>
        <w:rPr>
          <w:b/>
          <w:color w:val="000000"/>
        </w:rPr>
      </w:pPr>
      <w:bookmarkStart w:id="32" w:name="_Toc356138938"/>
      <w:bookmarkStart w:id="33" w:name="_Toc356837737"/>
      <w:r w:rsidRPr="000469A0">
        <w:rPr>
          <w:b/>
          <w:color w:val="000000"/>
        </w:rPr>
        <w:lastRenderedPageBreak/>
        <w:t xml:space="preserve">Suvirinimo </w:t>
      </w:r>
      <w:bookmarkEnd w:id="32"/>
      <w:r w:rsidR="00BF7576">
        <w:rPr>
          <w:b/>
          <w:color w:val="000000"/>
        </w:rPr>
        <w:t>automatas</w:t>
      </w:r>
      <w:bookmarkEnd w:id="33"/>
    </w:p>
    <w:p w:rsidR="000469A0" w:rsidRPr="000469A0" w:rsidRDefault="000469A0" w:rsidP="000469A0">
      <w:pPr>
        <w:spacing w:line="360" w:lineRule="auto"/>
        <w:ind w:firstLine="562"/>
        <w:jc w:val="both"/>
        <w:rPr>
          <w:color w:val="000000"/>
        </w:rPr>
      </w:pPr>
    </w:p>
    <w:p w:rsidR="000469A0" w:rsidRPr="000469A0" w:rsidRDefault="000469A0" w:rsidP="000469A0">
      <w:pPr>
        <w:spacing w:line="360" w:lineRule="auto"/>
        <w:ind w:firstLine="562"/>
        <w:jc w:val="both"/>
        <w:rPr>
          <w:color w:val="000000"/>
        </w:rPr>
      </w:pPr>
      <w:r w:rsidRPr="000469A0">
        <w:rPr>
          <w:color w:val="000000"/>
        </w:rPr>
        <w:t>Mechanizacija yra vienas efektyviausių būdų pagerinti suvirinimo našumą.</w:t>
      </w:r>
      <w:r w:rsidRPr="000469A0">
        <w:rPr>
          <w:color w:val="000000"/>
        </w:rPr>
        <w:br/>
        <w:t>Ji padidina darbo saugumą ir suvirinimo darbų patogumą. Suvirinimo traktorius išlaiko pastovų glaistytųjų elektrodų pasvirimo kampą, juda pastoviu greičiu, išlaiko vienodą atstumą tarp glaistytojo elektrodo ir pagrindinio metalo, o tai užtikrina kokybišką suvirintos siūlės formavimą ir kokybę. Mechanizuoto suvirinimo metu suvirintojas užtikrina tik proceso priežiūrą. </w:t>
      </w:r>
    </w:p>
    <w:p w:rsidR="000469A0" w:rsidRPr="000469A0" w:rsidRDefault="000469A0" w:rsidP="000469A0">
      <w:pPr>
        <w:spacing w:line="360" w:lineRule="auto"/>
        <w:ind w:firstLine="562"/>
        <w:jc w:val="both"/>
        <w:rPr>
          <w:color w:val="000000"/>
        </w:rPr>
      </w:pPr>
      <w:r w:rsidRPr="000469A0">
        <w:rPr>
          <w:color w:val="000000"/>
        </w:rPr>
        <w:t>Eksperimentuose naudojamas du elektrinius variklius turintis suvirinimo traktorius „АДС-1000-2“ (</w:t>
      </w:r>
      <w:r w:rsidR="0090119C">
        <w:rPr>
          <w:color w:val="000000"/>
        </w:rPr>
        <w:t>4.2</w:t>
      </w:r>
      <w:r w:rsidR="009818B6">
        <w:rPr>
          <w:color w:val="000000"/>
        </w:rPr>
        <w:t xml:space="preserve"> pav.). Naudojant suvirinimo traktorių</w:t>
      </w:r>
      <w:r w:rsidRPr="000469A0">
        <w:rPr>
          <w:color w:val="000000"/>
        </w:rPr>
        <w:t xml:space="preserve"> panaikinamas žmogiš</w:t>
      </w:r>
      <w:r w:rsidR="00FE3379">
        <w:rPr>
          <w:color w:val="000000"/>
        </w:rPr>
        <w:t>kasis faktorius ir užtikrinama</w:t>
      </w:r>
      <w:r w:rsidRPr="000469A0">
        <w:rPr>
          <w:color w:val="000000"/>
        </w:rPr>
        <w:t xml:space="preserve"> kokybė suvirinimo metu.</w:t>
      </w:r>
    </w:p>
    <w:p w:rsidR="00512A47" w:rsidRDefault="00FE3379" w:rsidP="00512A47">
      <w:pPr>
        <w:spacing w:line="360" w:lineRule="auto"/>
        <w:ind w:firstLine="562"/>
        <w:jc w:val="both"/>
        <w:rPr>
          <w:color w:val="000000"/>
        </w:rPr>
      </w:pPr>
      <w:r>
        <w:rPr>
          <w:color w:val="000000"/>
        </w:rPr>
        <w:t>Suvirin</w:t>
      </w:r>
      <w:r w:rsidR="000469A0" w:rsidRPr="000469A0">
        <w:rPr>
          <w:color w:val="000000"/>
        </w:rPr>
        <w:t>imo traktorius juda ant jam pritaikyto stalelio, kuris užtikrina tiesinę judėjimo trajektoriją ir kokybišką plokštelių suvirinimą. </w:t>
      </w:r>
    </w:p>
    <w:p w:rsidR="008016B8" w:rsidRPr="00FE3379" w:rsidRDefault="008016B8" w:rsidP="00512A47">
      <w:pPr>
        <w:spacing w:line="360" w:lineRule="auto"/>
        <w:ind w:firstLine="562"/>
        <w:jc w:val="both"/>
        <w:rPr>
          <w:color w:val="000000"/>
        </w:rPr>
      </w:pPr>
    </w:p>
    <w:p w:rsidR="00512A47" w:rsidRDefault="00AF0439" w:rsidP="000469A0">
      <w:pPr>
        <w:spacing w:line="360" w:lineRule="auto"/>
        <w:rPr>
          <w:b/>
          <w:color w:val="000000"/>
          <w:sz w:val="22"/>
          <w:szCs w:val="20"/>
        </w:rPr>
      </w:pPr>
      <w:r w:rsidRPr="000469A0">
        <w:rPr>
          <w:noProof/>
          <w:color w:val="000000"/>
          <w:lang w:val="en-US" w:eastAsia="en-US"/>
        </w:rPr>
        <w:drawing>
          <wp:inline distT="0" distB="0" distL="0" distR="0">
            <wp:extent cx="6702510" cy="4465675"/>
            <wp:effectExtent l="0" t="0" r="3175" b="0"/>
            <wp:docPr id="2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9">
                      <a:extLst>
                        <a:ext uri="{28A0092B-C50C-407E-A947-70E740481C1C}">
                          <a14:useLocalDpi xmlns:a14="http://schemas.microsoft.com/office/drawing/2010/main" val="0"/>
                        </a:ext>
                      </a:extLst>
                    </a:blip>
                    <a:srcRect r="9209"/>
                    <a:stretch>
                      <a:fillRect/>
                    </a:stretch>
                  </pic:blipFill>
                  <pic:spPr bwMode="auto">
                    <a:xfrm>
                      <a:off x="0" y="0"/>
                      <a:ext cx="6724174" cy="4480109"/>
                    </a:xfrm>
                    <a:prstGeom prst="rect">
                      <a:avLst/>
                    </a:prstGeom>
                    <a:noFill/>
                    <a:ln>
                      <a:noFill/>
                    </a:ln>
                  </pic:spPr>
                </pic:pic>
              </a:graphicData>
            </a:graphic>
          </wp:inline>
        </w:drawing>
      </w:r>
    </w:p>
    <w:p w:rsidR="000469A0" w:rsidRPr="000469A0" w:rsidRDefault="0090119C" w:rsidP="008016B8">
      <w:pPr>
        <w:spacing w:line="360" w:lineRule="auto"/>
        <w:jc w:val="center"/>
        <w:rPr>
          <w:color w:val="000000"/>
        </w:rPr>
      </w:pPr>
      <w:r>
        <w:rPr>
          <w:b/>
          <w:color w:val="000000"/>
          <w:sz w:val="22"/>
          <w:szCs w:val="20"/>
        </w:rPr>
        <w:t>4.2</w:t>
      </w:r>
      <w:r w:rsidR="000469A0" w:rsidRPr="000469A0">
        <w:rPr>
          <w:b/>
          <w:color w:val="000000"/>
          <w:sz w:val="22"/>
          <w:szCs w:val="20"/>
        </w:rPr>
        <w:t xml:space="preserve"> pav.</w:t>
      </w:r>
      <w:r w:rsidR="00BF7576">
        <w:rPr>
          <w:color w:val="000000"/>
          <w:sz w:val="22"/>
          <w:szCs w:val="20"/>
        </w:rPr>
        <w:t xml:space="preserve"> </w:t>
      </w:r>
      <w:r w:rsidR="00BF7576" w:rsidRPr="006A0BB1">
        <w:rPr>
          <w:sz w:val="22"/>
        </w:rPr>
        <w:t>Suvirinimo automato</w:t>
      </w:r>
      <w:r w:rsidR="000469A0" w:rsidRPr="006A0BB1">
        <w:rPr>
          <w:sz w:val="22"/>
        </w:rPr>
        <w:t xml:space="preserve"> „АДС-1000-2“ </w:t>
      </w:r>
      <w:r w:rsidR="00BE6672" w:rsidRPr="006A0BB1">
        <w:rPr>
          <w:sz w:val="22"/>
        </w:rPr>
        <w:t xml:space="preserve">scheminis </w:t>
      </w:r>
      <w:r w:rsidR="000469A0" w:rsidRPr="006A0BB1">
        <w:rPr>
          <w:sz w:val="22"/>
        </w:rPr>
        <w:t>bendras vaizdas.  1 – vežimėlis, 2 – sankabos valdymo rankenėlė, 3 –  valdymo pultas, 4 – aukščio keitiklis, 5 – glaistytųjų elektrodų tiekimo mechanizmas, 6 glaistytųjų elektrodų laikiklis ir pasvirimo kampo valdiklis</w:t>
      </w:r>
      <w:r w:rsidR="000469A0" w:rsidRPr="006A0BB1">
        <w:rPr>
          <w:color w:val="000000"/>
        </w:rPr>
        <w:t xml:space="preserve"> </w:t>
      </w:r>
      <w:r w:rsidR="000469A0" w:rsidRPr="000469A0">
        <w:rPr>
          <w:color w:val="000000"/>
        </w:rPr>
        <w:br/>
      </w:r>
    </w:p>
    <w:p w:rsidR="000469A0" w:rsidRDefault="00BF7576" w:rsidP="00512A47">
      <w:pPr>
        <w:spacing w:line="360" w:lineRule="auto"/>
        <w:ind w:firstLine="562"/>
        <w:jc w:val="both"/>
        <w:rPr>
          <w:color w:val="000000"/>
        </w:rPr>
      </w:pPr>
      <w:r>
        <w:rPr>
          <w:color w:val="000000"/>
        </w:rPr>
        <w:lastRenderedPageBreak/>
        <w:t>Suvirinimo traktoriaus</w:t>
      </w:r>
      <w:r w:rsidR="0090119C">
        <w:rPr>
          <w:color w:val="000000"/>
        </w:rPr>
        <w:t xml:space="preserve"> valdomas valdymo (4.3</w:t>
      </w:r>
      <w:r w:rsidR="000469A0" w:rsidRPr="000469A0">
        <w:rPr>
          <w:color w:val="000000"/>
        </w:rPr>
        <w:t xml:space="preserve"> pav.) pultu – 3. Valdymo pulte</w:t>
      </w:r>
      <w:r>
        <w:rPr>
          <w:color w:val="000000"/>
        </w:rPr>
        <w:t xml:space="preserve"> galima: keisti suvirinimo automato</w:t>
      </w:r>
      <w:r w:rsidR="000469A0" w:rsidRPr="000469A0">
        <w:rPr>
          <w:color w:val="000000"/>
        </w:rPr>
        <w:t xml:space="preserve"> judėjimo greitį, judėjimo kryptį, lanko įtampą, keisti elektrodų laikiklio aukštį, pradėti suvirinimą, nutraukti suvirinimą.</w:t>
      </w:r>
    </w:p>
    <w:p w:rsidR="008016B8" w:rsidRPr="000469A0" w:rsidRDefault="008016B8" w:rsidP="00512A47">
      <w:pPr>
        <w:spacing w:line="360" w:lineRule="auto"/>
        <w:ind w:firstLine="562"/>
        <w:jc w:val="both"/>
        <w:rPr>
          <w:color w:val="000000"/>
        </w:rPr>
      </w:pPr>
    </w:p>
    <w:p w:rsidR="000469A0" w:rsidRPr="000469A0" w:rsidRDefault="00AF0439" w:rsidP="0052021E">
      <w:pPr>
        <w:spacing w:line="360" w:lineRule="auto"/>
        <w:jc w:val="center"/>
        <w:rPr>
          <w:color w:val="000000"/>
        </w:rPr>
      </w:pPr>
      <w:r w:rsidRPr="000469A0">
        <w:rPr>
          <w:noProof/>
          <w:color w:val="000000"/>
          <w:lang w:val="en-US" w:eastAsia="en-US"/>
        </w:rPr>
        <w:drawing>
          <wp:inline distT="0" distB="0" distL="0" distR="0">
            <wp:extent cx="6429375" cy="3762375"/>
            <wp:effectExtent l="0" t="0" r="9525" b="9525"/>
            <wp:docPr id="21"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29375" cy="3762375"/>
                    </a:xfrm>
                    <a:prstGeom prst="rect">
                      <a:avLst/>
                    </a:prstGeom>
                    <a:noFill/>
                    <a:ln>
                      <a:noFill/>
                    </a:ln>
                  </pic:spPr>
                </pic:pic>
              </a:graphicData>
            </a:graphic>
          </wp:inline>
        </w:drawing>
      </w:r>
      <w:r w:rsidR="000469A0" w:rsidRPr="000469A0">
        <w:rPr>
          <w:color w:val="000000"/>
        </w:rPr>
        <w:br/>
      </w:r>
      <w:r w:rsidR="0090119C">
        <w:rPr>
          <w:b/>
          <w:color w:val="000000"/>
          <w:sz w:val="22"/>
          <w:szCs w:val="20"/>
        </w:rPr>
        <w:t>4.3</w:t>
      </w:r>
      <w:r w:rsidR="000469A0" w:rsidRPr="000469A0">
        <w:rPr>
          <w:b/>
          <w:color w:val="000000"/>
          <w:sz w:val="22"/>
          <w:szCs w:val="20"/>
        </w:rPr>
        <w:t xml:space="preserve"> pav.</w:t>
      </w:r>
      <w:r w:rsidR="006328A3">
        <w:rPr>
          <w:color w:val="000000"/>
          <w:sz w:val="22"/>
          <w:szCs w:val="20"/>
        </w:rPr>
        <w:t xml:space="preserve"> Suvirinimo traktoriaus „АДC</w:t>
      </w:r>
      <w:r w:rsidR="000469A0" w:rsidRPr="000469A0">
        <w:rPr>
          <w:color w:val="000000"/>
          <w:sz w:val="22"/>
          <w:szCs w:val="20"/>
        </w:rPr>
        <w:t>-1000-2“ valdymo pultas</w:t>
      </w:r>
    </w:p>
    <w:p w:rsidR="000469A0" w:rsidRPr="000469A0" w:rsidRDefault="000469A0" w:rsidP="000469A0">
      <w:pPr>
        <w:spacing w:line="360" w:lineRule="auto"/>
        <w:ind w:firstLine="562"/>
        <w:jc w:val="both"/>
        <w:rPr>
          <w:color w:val="000000"/>
        </w:rPr>
      </w:pPr>
      <w:r w:rsidRPr="000469A0">
        <w:rPr>
          <w:color w:val="000000"/>
        </w:rPr>
        <w:br/>
        <w:t>Suvirinimo traktoriaus „АДC-1000-2“ trūkumas: didelis svor</w:t>
      </w:r>
      <w:r w:rsidR="00882E56">
        <w:rPr>
          <w:color w:val="000000"/>
        </w:rPr>
        <w:t xml:space="preserve">is ir matmenys, o </w:t>
      </w:r>
      <w:r w:rsidR="00512A47">
        <w:rPr>
          <w:color w:val="000000"/>
        </w:rPr>
        <w:t>tai sumažina</w:t>
      </w:r>
      <w:r w:rsidRPr="000469A0">
        <w:rPr>
          <w:color w:val="000000"/>
        </w:rPr>
        <w:t xml:space="preserve"> pritaikymo galimybes</w:t>
      </w:r>
      <w:r w:rsidR="00301AC2">
        <w:rPr>
          <w:color w:val="000000"/>
        </w:rPr>
        <w:t xml:space="preserve"> (</w:t>
      </w:r>
      <w:r w:rsidR="00301AC2" w:rsidRPr="006B3339">
        <w:t>Сварка</w:t>
      </w:r>
      <w:r w:rsidR="00731744">
        <w:t>...</w:t>
      </w:r>
      <w:r w:rsidR="00301AC2">
        <w:t xml:space="preserve"> 2013).</w:t>
      </w:r>
    </w:p>
    <w:p w:rsidR="000469A0" w:rsidRPr="000469A0" w:rsidRDefault="000469A0" w:rsidP="000469A0">
      <w:pPr>
        <w:spacing w:line="360" w:lineRule="auto"/>
        <w:ind w:firstLine="562"/>
        <w:jc w:val="both"/>
        <w:rPr>
          <w:color w:val="000000"/>
        </w:rPr>
      </w:pPr>
    </w:p>
    <w:p w:rsidR="000469A0" w:rsidRPr="000469A0" w:rsidRDefault="000469A0" w:rsidP="00C35C0F">
      <w:pPr>
        <w:numPr>
          <w:ilvl w:val="1"/>
          <w:numId w:val="41"/>
        </w:numPr>
        <w:spacing w:line="360" w:lineRule="auto"/>
        <w:contextualSpacing/>
        <w:outlineLvl w:val="1"/>
        <w:rPr>
          <w:b/>
          <w:color w:val="000000"/>
        </w:rPr>
      </w:pPr>
      <w:bookmarkStart w:id="34" w:name="_Toc356138939"/>
      <w:bookmarkStart w:id="35" w:name="_Toc356837738"/>
      <w:r w:rsidRPr="000469A0">
        <w:rPr>
          <w:b/>
          <w:color w:val="000000"/>
        </w:rPr>
        <w:t xml:space="preserve">Matavimo </w:t>
      </w:r>
      <w:bookmarkEnd w:id="34"/>
      <w:r w:rsidR="00FE16D4">
        <w:rPr>
          <w:b/>
          <w:color w:val="000000"/>
        </w:rPr>
        <w:t>įrenginiai</w:t>
      </w:r>
      <w:bookmarkEnd w:id="35"/>
    </w:p>
    <w:p w:rsidR="000469A0" w:rsidRPr="000469A0" w:rsidRDefault="000469A0" w:rsidP="000469A0">
      <w:pPr>
        <w:spacing w:line="360" w:lineRule="auto"/>
        <w:ind w:firstLine="562"/>
        <w:jc w:val="both"/>
        <w:rPr>
          <w:color w:val="000000"/>
        </w:rPr>
      </w:pPr>
    </w:p>
    <w:p w:rsidR="00C00F71" w:rsidRDefault="00FE16D4" w:rsidP="00C00F71">
      <w:pPr>
        <w:spacing w:line="360" w:lineRule="auto"/>
        <w:ind w:firstLine="360"/>
        <w:jc w:val="both"/>
        <w:rPr>
          <w:bCs/>
          <w:lang w:val="en-US"/>
        </w:rPr>
      </w:pPr>
      <w:r>
        <w:rPr>
          <w:bCs/>
          <w:lang w:val="en-US"/>
        </w:rPr>
        <w:t>Oscilografai</w:t>
      </w:r>
      <w:r w:rsidRPr="00FE16D4">
        <w:rPr>
          <w:bCs/>
          <w:lang w:val="en-US"/>
        </w:rPr>
        <w:t xml:space="preserve"> pasižymi dideliu jautriu, didele</w:t>
      </w:r>
      <w:r>
        <w:rPr>
          <w:bCs/>
          <w:lang w:val="en-US"/>
        </w:rPr>
        <w:t xml:space="preserve"> iė</w:t>
      </w:r>
      <w:r w:rsidRPr="00FE16D4">
        <w:rPr>
          <w:bCs/>
          <w:lang w:val="en-US"/>
        </w:rPr>
        <w:t>jimo varža, maža inercija ir taikymo universalumu. Juos</w:t>
      </w:r>
      <w:r>
        <w:rPr>
          <w:bCs/>
          <w:lang w:val="en-US"/>
        </w:rPr>
        <w:t xml:space="preserve"> </w:t>
      </w:r>
      <w:r w:rsidRPr="00FE16D4">
        <w:rPr>
          <w:bCs/>
          <w:lang w:val="en-US"/>
        </w:rPr>
        <w:t>naudoj</w:t>
      </w:r>
      <w:r>
        <w:rPr>
          <w:bCs/>
          <w:lang w:val="en-US"/>
        </w:rPr>
        <w:t>a tiriant virpesius nuo labai lė</w:t>
      </w:r>
      <w:r w:rsidR="000067A0">
        <w:rPr>
          <w:bCs/>
          <w:lang w:val="en-US"/>
        </w:rPr>
        <w:t>tų</w:t>
      </w:r>
      <w:r w:rsidRPr="00FE16D4">
        <w:rPr>
          <w:bCs/>
          <w:lang w:val="en-US"/>
        </w:rPr>
        <w:t xml:space="preserve"> iki labai greitai</w:t>
      </w:r>
      <w:r w:rsidR="000067A0">
        <w:rPr>
          <w:bCs/>
          <w:lang w:val="en-US"/>
        </w:rPr>
        <w:t xml:space="preserve"> kintančių. Kol kas dominuojancią padėtį</w:t>
      </w:r>
      <w:r w:rsidRPr="00FE16D4">
        <w:rPr>
          <w:bCs/>
          <w:lang w:val="en-US"/>
        </w:rPr>
        <w:t xml:space="preserve"> užima oscilografai</w:t>
      </w:r>
      <w:r>
        <w:rPr>
          <w:bCs/>
          <w:lang w:val="en-US"/>
        </w:rPr>
        <w:t xml:space="preserve"> </w:t>
      </w:r>
      <w:r w:rsidRPr="00FE16D4">
        <w:rPr>
          <w:bCs/>
          <w:lang w:val="en-US"/>
        </w:rPr>
        <w:t>s</w:t>
      </w:r>
      <w:r w:rsidR="000067A0">
        <w:rPr>
          <w:bCs/>
          <w:lang w:val="en-US"/>
        </w:rPr>
        <w:t>u elektroniniais vamzdžiais, tačiau nemaža jų</w:t>
      </w:r>
      <w:r w:rsidRPr="00FE16D4">
        <w:rPr>
          <w:bCs/>
          <w:lang w:val="en-US"/>
        </w:rPr>
        <w:t xml:space="preserve"> </w:t>
      </w:r>
      <w:proofErr w:type="gramStart"/>
      <w:r w:rsidRPr="00FE16D4">
        <w:rPr>
          <w:bCs/>
          <w:lang w:val="en-US"/>
        </w:rPr>
        <w:t>dalis</w:t>
      </w:r>
      <w:proofErr w:type="gramEnd"/>
      <w:r w:rsidRPr="00FE16D4">
        <w:rPr>
          <w:bCs/>
          <w:lang w:val="en-US"/>
        </w:rPr>
        <w:t xml:space="preserve"> jau yra su</w:t>
      </w:r>
      <w:r>
        <w:rPr>
          <w:bCs/>
          <w:lang w:val="en-US"/>
        </w:rPr>
        <w:t xml:space="preserve"> </w:t>
      </w:r>
      <w:r w:rsidRPr="00FE16D4">
        <w:rPr>
          <w:bCs/>
          <w:lang w:val="en-US"/>
        </w:rPr>
        <w:t>skaitmeniniais signal</w:t>
      </w:r>
      <w:r w:rsidR="000067A0">
        <w:rPr>
          <w:bCs/>
          <w:lang w:val="en-US"/>
        </w:rPr>
        <w:t>ų</w:t>
      </w:r>
      <w:r w:rsidRPr="00FE16D4">
        <w:rPr>
          <w:bCs/>
          <w:lang w:val="en-US"/>
        </w:rPr>
        <w:t xml:space="preserve"> apdorojimo ir atminties elementais bei</w:t>
      </w:r>
      <w:r>
        <w:rPr>
          <w:bCs/>
          <w:lang w:val="en-US"/>
        </w:rPr>
        <w:t xml:space="preserve"> </w:t>
      </w:r>
      <w:r w:rsidR="000067A0">
        <w:rPr>
          <w:bCs/>
          <w:lang w:val="en-US"/>
        </w:rPr>
        <w:t>su netradiciniais virpesių formos atvaizdavimo į</w:t>
      </w:r>
      <w:r w:rsidRPr="00FE16D4">
        <w:rPr>
          <w:bCs/>
          <w:lang w:val="en-US"/>
        </w:rPr>
        <w:t>taisais.</w:t>
      </w:r>
    </w:p>
    <w:p w:rsidR="00FE16D4" w:rsidRPr="002979A6" w:rsidRDefault="00C00F71" w:rsidP="000C1119">
      <w:pPr>
        <w:spacing w:line="360" w:lineRule="auto"/>
        <w:ind w:firstLine="360"/>
        <w:jc w:val="both"/>
        <w:rPr>
          <w:bCs/>
          <w:lang w:val="en-US"/>
        </w:rPr>
      </w:pPr>
      <w:r>
        <w:rPr>
          <w:bCs/>
          <w:lang w:val="en-US"/>
        </w:rPr>
        <w:t>Oscilografai</w:t>
      </w:r>
      <w:r w:rsidR="00FE16D4" w:rsidRPr="00FE16D4">
        <w:rPr>
          <w:bCs/>
          <w:lang w:val="en-US"/>
        </w:rPr>
        <w:t xml:space="preserve"> skirsto</w:t>
      </w:r>
      <w:r>
        <w:rPr>
          <w:bCs/>
          <w:lang w:val="en-US"/>
        </w:rPr>
        <w:t>mi pagal v</w:t>
      </w:r>
      <w:r w:rsidR="000067A0">
        <w:rPr>
          <w:bCs/>
          <w:lang w:val="en-US"/>
        </w:rPr>
        <w:t>ienu metu stebimų virpesių</w:t>
      </w:r>
      <w:r w:rsidR="000C1119">
        <w:rPr>
          <w:bCs/>
          <w:lang w:val="en-US"/>
        </w:rPr>
        <w:t xml:space="preserve"> skaič</w:t>
      </w:r>
      <w:r w:rsidR="000067A0">
        <w:rPr>
          <w:bCs/>
          <w:lang w:val="en-US"/>
        </w:rPr>
        <w:t>ių, praleidžiamų dažnių juostos plotį</w:t>
      </w:r>
      <w:r>
        <w:rPr>
          <w:bCs/>
          <w:lang w:val="en-US"/>
        </w:rPr>
        <w:t xml:space="preserve">, </w:t>
      </w:r>
      <w:r w:rsidR="00FE16D4" w:rsidRPr="00FE16D4">
        <w:rPr>
          <w:bCs/>
          <w:lang w:val="en-US"/>
        </w:rPr>
        <w:t>virpesio formos</w:t>
      </w:r>
      <w:r w:rsidR="000067A0">
        <w:rPr>
          <w:bCs/>
          <w:lang w:val="en-US"/>
        </w:rPr>
        <w:t xml:space="preserve"> atvaizdavimo tikslumą, amplitudžių</w:t>
      </w:r>
      <w:r w:rsidR="000C1119">
        <w:rPr>
          <w:bCs/>
          <w:lang w:val="en-US"/>
        </w:rPr>
        <w:t xml:space="preserve"> ir lai</w:t>
      </w:r>
      <w:r w:rsidR="000067A0">
        <w:rPr>
          <w:bCs/>
          <w:lang w:val="en-US"/>
        </w:rPr>
        <w:t>ko parametrų matavimo tikslumą</w:t>
      </w:r>
      <w:r w:rsidR="00FE16D4" w:rsidRPr="00FE16D4">
        <w:rPr>
          <w:bCs/>
          <w:lang w:val="en-US"/>
        </w:rPr>
        <w:t>. Taip pat skiria</w:t>
      </w:r>
      <w:r w:rsidR="000C1119">
        <w:rPr>
          <w:bCs/>
          <w:lang w:val="en-US"/>
        </w:rPr>
        <w:t>mi</w:t>
      </w:r>
      <w:r w:rsidR="00FE16D4" w:rsidRPr="00FE16D4">
        <w:rPr>
          <w:bCs/>
          <w:lang w:val="en-US"/>
        </w:rPr>
        <w:t xml:space="preserve"> bendrosios paskirties –</w:t>
      </w:r>
      <w:r w:rsidR="000C1119">
        <w:rPr>
          <w:bCs/>
          <w:lang w:val="en-US"/>
        </w:rPr>
        <w:t xml:space="preserve"> </w:t>
      </w:r>
      <w:r w:rsidR="00FE16D4" w:rsidRPr="00FE16D4">
        <w:rPr>
          <w:bCs/>
          <w:lang w:val="en-US"/>
        </w:rPr>
        <w:t>universaliu</w:t>
      </w:r>
      <w:r w:rsidR="000C1119">
        <w:rPr>
          <w:bCs/>
          <w:lang w:val="en-US"/>
        </w:rPr>
        <w:t xml:space="preserve">osius ir specialios paskirties, </w:t>
      </w:r>
      <w:r w:rsidR="00FE16D4" w:rsidRPr="00FE16D4">
        <w:rPr>
          <w:bCs/>
          <w:lang w:val="en-US"/>
        </w:rPr>
        <w:t>pavyzdžiui,</w:t>
      </w:r>
      <w:r w:rsidR="000067A0">
        <w:rPr>
          <w:bCs/>
          <w:lang w:val="en-US"/>
        </w:rPr>
        <w:t xml:space="preserve"> televizinių signalų</w:t>
      </w:r>
      <w:r w:rsidR="00432585">
        <w:rPr>
          <w:bCs/>
          <w:lang w:val="en-US"/>
        </w:rPr>
        <w:t>, oscilografus</w:t>
      </w:r>
      <w:r w:rsidR="00432585" w:rsidRPr="00432585">
        <w:rPr>
          <w:color w:val="000000"/>
        </w:rPr>
        <w:t xml:space="preserve"> </w:t>
      </w:r>
      <w:r w:rsidR="00010389">
        <w:rPr>
          <w:color w:val="000000"/>
        </w:rPr>
        <w:t>(Kul</w:t>
      </w:r>
      <w:r w:rsidR="00432585">
        <w:rPr>
          <w:color w:val="000000"/>
        </w:rPr>
        <w:t xml:space="preserve">aratna 2003; Zavadskas </w:t>
      </w:r>
      <w:r w:rsidR="00010389" w:rsidRPr="00010389">
        <w:rPr>
          <w:i/>
          <w:color w:val="000000"/>
        </w:rPr>
        <w:t>et al.</w:t>
      </w:r>
      <w:r w:rsidR="00010389">
        <w:rPr>
          <w:color w:val="000000"/>
        </w:rPr>
        <w:t xml:space="preserve"> </w:t>
      </w:r>
      <w:r w:rsidR="00432585">
        <w:rPr>
          <w:color w:val="000000"/>
        </w:rPr>
        <w:t>2006).</w:t>
      </w:r>
    </w:p>
    <w:p w:rsidR="000469A0" w:rsidRDefault="000469A0" w:rsidP="0052021E">
      <w:pPr>
        <w:spacing w:line="360" w:lineRule="auto"/>
        <w:ind w:firstLine="562"/>
        <w:jc w:val="both"/>
        <w:rPr>
          <w:color w:val="000000"/>
        </w:rPr>
      </w:pPr>
      <w:r w:rsidRPr="000469A0">
        <w:rPr>
          <w:color w:val="000000"/>
        </w:rPr>
        <w:lastRenderedPageBreak/>
        <w:t>Tyrimų metu srovės ir įtampos oscilogramos fiksuojamos osciloskopu „Instek GDS – 2204“ (</w:t>
      </w:r>
      <w:r w:rsidR="0090119C">
        <w:rPr>
          <w:color w:val="000000"/>
        </w:rPr>
        <w:t>4.4</w:t>
      </w:r>
      <w:r w:rsidRPr="000469A0">
        <w:rPr>
          <w:color w:val="000000"/>
        </w:rPr>
        <w:t xml:space="preserve"> pav.). Gauti duomenys įrašomi i asmeninį kompiuterį</w:t>
      </w:r>
      <w:r w:rsidR="00432585">
        <w:rPr>
          <w:color w:val="000000"/>
        </w:rPr>
        <w:t>.</w:t>
      </w:r>
    </w:p>
    <w:p w:rsidR="00512A47" w:rsidRPr="000469A0" w:rsidRDefault="00512A47" w:rsidP="0052021E">
      <w:pPr>
        <w:spacing w:line="360" w:lineRule="auto"/>
        <w:ind w:firstLine="562"/>
        <w:jc w:val="both"/>
        <w:rPr>
          <w:color w:val="000000"/>
        </w:rPr>
      </w:pPr>
    </w:p>
    <w:p w:rsidR="000469A0" w:rsidRPr="000469A0" w:rsidRDefault="00AF0439" w:rsidP="000469A0">
      <w:pPr>
        <w:spacing w:line="360" w:lineRule="auto"/>
        <w:jc w:val="both"/>
        <w:rPr>
          <w:color w:val="000000"/>
        </w:rPr>
      </w:pPr>
      <w:r w:rsidRPr="000469A0">
        <w:rPr>
          <w:noProof/>
          <w:color w:val="000000"/>
          <w:lang w:val="en-US" w:eastAsia="en-US"/>
        </w:rPr>
        <w:drawing>
          <wp:inline distT="0" distB="0" distL="0" distR="0">
            <wp:extent cx="6457950" cy="3524250"/>
            <wp:effectExtent l="0" t="0" r="0" b="0"/>
            <wp:docPr id="22"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57950" cy="3524250"/>
                    </a:xfrm>
                    <a:prstGeom prst="rect">
                      <a:avLst/>
                    </a:prstGeom>
                    <a:noFill/>
                    <a:ln>
                      <a:noFill/>
                    </a:ln>
                  </pic:spPr>
                </pic:pic>
              </a:graphicData>
            </a:graphic>
          </wp:inline>
        </w:drawing>
      </w:r>
    </w:p>
    <w:p w:rsidR="000469A0" w:rsidRPr="000469A0" w:rsidRDefault="0090119C" w:rsidP="0052021E">
      <w:pPr>
        <w:spacing w:line="360" w:lineRule="auto"/>
        <w:ind w:firstLine="562"/>
        <w:jc w:val="center"/>
        <w:rPr>
          <w:color w:val="000000"/>
          <w:sz w:val="22"/>
          <w:szCs w:val="20"/>
        </w:rPr>
      </w:pPr>
      <w:r>
        <w:rPr>
          <w:b/>
          <w:color w:val="000000"/>
          <w:sz w:val="22"/>
          <w:szCs w:val="20"/>
        </w:rPr>
        <w:t>4.4</w:t>
      </w:r>
      <w:r w:rsidR="000469A0" w:rsidRPr="000469A0">
        <w:rPr>
          <w:b/>
          <w:color w:val="000000"/>
          <w:sz w:val="22"/>
          <w:szCs w:val="20"/>
        </w:rPr>
        <w:t xml:space="preserve"> pav.</w:t>
      </w:r>
      <w:r w:rsidR="000469A0" w:rsidRPr="000469A0">
        <w:rPr>
          <w:color w:val="000000"/>
          <w:sz w:val="22"/>
          <w:szCs w:val="20"/>
        </w:rPr>
        <w:t xml:space="preserve"> Oscilografe fiksuojamos srovės ir įtampos oscilogramos įrašomos asmeninio kompiuterio kietajame diske</w:t>
      </w:r>
    </w:p>
    <w:p w:rsidR="000469A0" w:rsidRPr="000469A0" w:rsidRDefault="000469A0" w:rsidP="000469A0">
      <w:pPr>
        <w:spacing w:line="360" w:lineRule="auto"/>
        <w:ind w:firstLine="562"/>
        <w:jc w:val="both"/>
        <w:rPr>
          <w:color w:val="000000"/>
        </w:rPr>
      </w:pPr>
    </w:p>
    <w:p w:rsidR="00512A47" w:rsidRDefault="000469A0" w:rsidP="00512A47">
      <w:pPr>
        <w:spacing w:line="360" w:lineRule="auto"/>
        <w:ind w:firstLine="562"/>
        <w:jc w:val="both"/>
        <w:rPr>
          <w:color w:val="000000"/>
        </w:rPr>
      </w:pPr>
      <w:r w:rsidRPr="000469A0">
        <w:rPr>
          <w:color w:val="000000"/>
        </w:rPr>
        <w:t>Glaistytiems elektrodams, plieno plokštelėms prieš apvirinimą ir po apvirinimo sverti naudojamos tikslios (paklaida ± 0,</w:t>
      </w:r>
      <w:r w:rsidRPr="005408AB">
        <w:rPr>
          <w:color w:val="000000"/>
        </w:rPr>
        <w:t>1 g)</w:t>
      </w:r>
      <w:r w:rsidRPr="000469A0">
        <w:rPr>
          <w:color w:val="000000"/>
        </w:rPr>
        <w:t xml:space="preserve"> elektroninės svarstyklės (</w:t>
      </w:r>
      <w:r w:rsidRPr="005408AB">
        <w:rPr>
          <w:color w:val="000000"/>
        </w:rPr>
        <w:t>4</w:t>
      </w:r>
      <w:r w:rsidR="0090119C">
        <w:rPr>
          <w:color w:val="000000"/>
        </w:rPr>
        <w:t>.5</w:t>
      </w:r>
      <w:r w:rsidRPr="005408AB">
        <w:rPr>
          <w:color w:val="000000"/>
        </w:rPr>
        <w:t xml:space="preserve"> pav</w:t>
      </w:r>
      <w:r w:rsidR="000067A0">
        <w:rPr>
          <w:color w:val="000000"/>
        </w:rPr>
        <w:t>.</w:t>
      </w:r>
      <w:r w:rsidRPr="005408AB">
        <w:rPr>
          <w:color w:val="000000"/>
        </w:rPr>
        <w:t>)</w:t>
      </w:r>
      <w:r w:rsidRPr="000469A0">
        <w:rPr>
          <w:color w:val="000000"/>
        </w:rPr>
        <w:t xml:space="preserve">. </w:t>
      </w:r>
    </w:p>
    <w:p w:rsidR="00512A47" w:rsidRDefault="00512A47" w:rsidP="00512A47">
      <w:pPr>
        <w:spacing w:line="360" w:lineRule="auto"/>
        <w:jc w:val="both"/>
        <w:rPr>
          <w:color w:val="000000"/>
        </w:rPr>
      </w:pPr>
      <w:r w:rsidRPr="000469A0">
        <w:rPr>
          <w:noProof/>
          <w:color w:val="000000"/>
          <w:lang w:val="en-US" w:eastAsia="en-US"/>
        </w:rPr>
        <w:drawing>
          <wp:inline distT="0" distB="0" distL="0" distR="0" wp14:anchorId="6E766F3A" wp14:editId="50960924">
            <wp:extent cx="6248400" cy="3314700"/>
            <wp:effectExtent l="0" t="0" r="0" b="0"/>
            <wp:docPr id="23"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48400" cy="3314700"/>
                    </a:xfrm>
                    <a:prstGeom prst="rect">
                      <a:avLst/>
                    </a:prstGeom>
                    <a:noFill/>
                    <a:ln>
                      <a:noFill/>
                    </a:ln>
                  </pic:spPr>
                </pic:pic>
              </a:graphicData>
            </a:graphic>
          </wp:inline>
        </w:drawing>
      </w:r>
    </w:p>
    <w:p w:rsidR="00512A47" w:rsidRPr="008016B8" w:rsidRDefault="0090119C" w:rsidP="008016B8">
      <w:pPr>
        <w:spacing w:line="360" w:lineRule="auto"/>
        <w:ind w:firstLine="562"/>
        <w:jc w:val="center"/>
        <w:rPr>
          <w:color w:val="000000"/>
          <w:sz w:val="22"/>
        </w:rPr>
      </w:pPr>
      <w:r>
        <w:rPr>
          <w:b/>
          <w:color w:val="000000"/>
          <w:sz w:val="22"/>
        </w:rPr>
        <w:t>4.5</w:t>
      </w:r>
      <w:r w:rsidR="00512A47" w:rsidRPr="000469A0">
        <w:rPr>
          <w:b/>
          <w:color w:val="000000"/>
          <w:sz w:val="22"/>
        </w:rPr>
        <w:t xml:space="preserve"> pav.</w:t>
      </w:r>
      <w:r w:rsidR="00512A47" w:rsidRPr="000469A0">
        <w:rPr>
          <w:color w:val="000000"/>
          <w:sz w:val="22"/>
        </w:rPr>
        <w:t xml:space="preserve"> Elektroninės svarstyklės „KERN 573“</w:t>
      </w:r>
    </w:p>
    <w:p w:rsidR="0052021E" w:rsidRPr="0052021E" w:rsidRDefault="000469A0" w:rsidP="00512A47">
      <w:pPr>
        <w:spacing w:line="360" w:lineRule="auto"/>
        <w:ind w:firstLine="562"/>
        <w:jc w:val="both"/>
        <w:rPr>
          <w:color w:val="000000"/>
        </w:rPr>
      </w:pPr>
      <w:r w:rsidRPr="000469A0">
        <w:rPr>
          <w:color w:val="000000"/>
        </w:rPr>
        <w:lastRenderedPageBreak/>
        <w:t xml:space="preserve">Svarbiausios dalys: korpusas, jame </w:t>
      </w:r>
      <w:r w:rsidR="00442543">
        <w:rPr>
          <w:color w:val="000000"/>
        </w:rPr>
        <w:t>įtaisyta klaviatūra, ekranas</w:t>
      </w:r>
      <w:r w:rsidRPr="000469A0">
        <w:rPr>
          <w:color w:val="000000"/>
        </w:rPr>
        <w:t>, mikroprocesorius. Korpuso vidu</w:t>
      </w:r>
      <w:r w:rsidR="008C5DFF">
        <w:rPr>
          <w:color w:val="000000"/>
        </w:rPr>
        <w:t>je yra</w:t>
      </w:r>
      <w:r w:rsidRPr="000469A0">
        <w:rPr>
          <w:color w:val="000000"/>
        </w:rPr>
        <w:t xml:space="preserve"> keli jutikliai, sujungti</w:t>
      </w:r>
      <w:r w:rsidR="00442543">
        <w:rPr>
          <w:color w:val="000000"/>
        </w:rPr>
        <w:t xml:space="preserve"> su svėrimo laikikliu ant kurio</w:t>
      </w:r>
      <w:r w:rsidRPr="000469A0">
        <w:rPr>
          <w:color w:val="000000"/>
        </w:rPr>
        <w:t xml:space="preserve"> dedamas</w:t>
      </w:r>
      <w:r w:rsidR="00442543">
        <w:rPr>
          <w:color w:val="000000"/>
        </w:rPr>
        <w:t xml:space="preserve"> svėrinys</w:t>
      </w:r>
      <w:r w:rsidRPr="000469A0">
        <w:rPr>
          <w:color w:val="000000"/>
        </w:rPr>
        <w:t xml:space="preserve">. Svarstyklėmis matuojama jėga, atsirandanti, kai laikiklį arba platformą veikia svėrinys. Ši jėga veikia keitiklį, sudarytą iš vieno ar kelių tampriųjų elementų ir mechaniškai su jais sujungtų deformacijos jutiklių, kuriančių šiai jėgai proporcingą elektrinį signalą. Deformuojant tamprųjį elementą kinta tenzorezistoriaus varža, kartu kinta ir matavimo grandinės įtampa. Susidaro analoginis signalas, kuris paverstas skaitmeniniu patenka į mikroprocesorių arba kompiuterį. Iš čia nukreipiamas į </w:t>
      </w:r>
      <w:r w:rsidR="00010389">
        <w:rPr>
          <w:color w:val="000000"/>
        </w:rPr>
        <w:t xml:space="preserve">svarstyklių ekraną (Zavadskas </w:t>
      </w:r>
      <w:r w:rsidR="00010389" w:rsidRPr="00010389">
        <w:rPr>
          <w:i/>
          <w:color w:val="000000"/>
        </w:rPr>
        <w:t>et al.</w:t>
      </w:r>
      <w:r w:rsidR="00010389">
        <w:rPr>
          <w:color w:val="000000"/>
        </w:rPr>
        <w:t xml:space="preserve"> 2010)</w:t>
      </w:r>
      <w:r w:rsidR="0097637F">
        <w:rPr>
          <w:color w:val="000000"/>
        </w:rPr>
        <w:t>.</w:t>
      </w:r>
    </w:p>
    <w:p w:rsidR="000469A0" w:rsidRPr="000469A0" w:rsidRDefault="000469A0" w:rsidP="000469A0">
      <w:pPr>
        <w:spacing w:line="360" w:lineRule="auto"/>
        <w:jc w:val="both"/>
        <w:rPr>
          <w:color w:val="000000"/>
        </w:rPr>
      </w:pPr>
    </w:p>
    <w:p w:rsidR="000469A0" w:rsidRPr="000469A0" w:rsidRDefault="000469A0" w:rsidP="00C35C0F">
      <w:pPr>
        <w:numPr>
          <w:ilvl w:val="1"/>
          <w:numId w:val="41"/>
        </w:numPr>
        <w:spacing w:line="360" w:lineRule="auto"/>
        <w:contextualSpacing/>
        <w:outlineLvl w:val="1"/>
        <w:rPr>
          <w:b/>
          <w:color w:val="000000"/>
        </w:rPr>
      </w:pPr>
      <w:bookmarkStart w:id="36" w:name="_Toc356138940"/>
      <w:bookmarkStart w:id="37" w:name="_Toc356837739"/>
      <w:r w:rsidRPr="000469A0">
        <w:rPr>
          <w:b/>
          <w:color w:val="000000"/>
        </w:rPr>
        <w:t>Konstrukcinis plienas S235J2</w:t>
      </w:r>
      <w:bookmarkEnd w:id="36"/>
      <w:bookmarkEnd w:id="37"/>
    </w:p>
    <w:p w:rsidR="000469A0" w:rsidRPr="000469A0" w:rsidRDefault="000469A0" w:rsidP="000469A0">
      <w:pPr>
        <w:spacing w:line="360" w:lineRule="auto"/>
        <w:ind w:firstLine="562"/>
        <w:jc w:val="both"/>
        <w:rPr>
          <w:color w:val="000000"/>
        </w:rPr>
      </w:pPr>
    </w:p>
    <w:p w:rsidR="000469A0" w:rsidRPr="005408AB" w:rsidRDefault="000469A0" w:rsidP="000469A0">
      <w:pPr>
        <w:spacing w:line="360" w:lineRule="auto"/>
        <w:ind w:firstLine="562"/>
        <w:jc w:val="both"/>
        <w:rPr>
          <w:color w:val="000000"/>
        </w:rPr>
      </w:pPr>
      <w:r w:rsidRPr="000469A0">
        <w:rPr>
          <w:color w:val="000000"/>
        </w:rPr>
        <w:t>S235J2 plienas (</w:t>
      </w:r>
      <w:r w:rsidRPr="000469A0">
        <w:rPr>
          <w:bCs/>
        </w:rPr>
        <w:t>Standartas: EN 10025-2:2004, karštai valcuoti konstrukcinio plieno gaminiai, 2 dalis)</w:t>
      </w:r>
      <w:r w:rsidRPr="000469A0">
        <w:rPr>
          <w:b/>
          <w:color w:val="000000"/>
        </w:rPr>
        <w:t xml:space="preserve"> </w:t>
      </w:r>
      <w:r w:rsidRPr="000469A0">
        <w:rPr>
          <w:color w:val="000000"/>
        </w:rPr>
        <w:t xml:space="preserve">pigus ir plačiai naudojamas pramonėje. Šis </w:t>
      </w:r>
      <w:r w:rsidR="00564F29">
        <w:rPr>
          <w:color w:val="000000"/>
        </w:rPr>
        <w:t>pusiau ramaus</w:t>
      </w:r>
      <w:r w:rsidRPr="000469A0">
        <w:rPr>
          <w:color w:val="000000"/>
        </w:rPr>
        <w:t xml:space="preserve"> stingimo plienas yra </w:t>
      </w:r>
      <w:r w:rsidR="00564F29">
        <w:rPr>
          <w:color w:val="000000"/>
        </w:rPr>
        <w:t>pigesnis</w:t>
      </w:r>
      <w:r w:rsidRPr="000469A0">
        <w:rPr>
          <w:color w:val="000000"/>
        </w:rPr>
        <w:t xml:space="preserve"> negu ram</w:t>
      </w:r>
      <w:r w:rsidR="00564F29">
        <w:rPr>
          <w:color w:val="000000"/>
        </w:rPr>
        <w:t>aus stingimo plienas</w:t>
      </w:r>
      <w:r w:rsidR="0097637F">
        <w:rPr>
          <w:color w:val="000000"/>
        </w:rPr>
        <w:t>, bet greičiau sensta.</w:t>
      </w:r>
    </w:p>
    <w:p w:rsidR="000469A0" w:rsidRPr="000469A0" w:rsidRDefault="000469A0" w:rsidP="000469A0">
      <w:pPr>
        <w:spacing w:line="360" w:lineRule="auto"/>
        <w:ind w:firstLine="562"/>
        <w:jc w:val="both"/>
        <w:rPr>
          <w:color w:val="000000"/>
          <w:lang w:val="en-US"/>
        </w:rPr>
      </w:pPr>
      <w:r w:rsidRPr="000469A0">
        <w:rPr>
          <w:color w:val="000000"/>
        </w:rPr>
        <w:t xml:space="preserve">Iš šio konstrukcinio plieno gaminami profiliai, lakštiniai ruošiniai, nesvarbios detalės, įvorės, ašys, krumpliaračiai. Leistina darbo temperatūra nuo -20 </w:t>
      </w:r>
      <w:r w:rsidRPr="000469A0">
        <w:t>°C iki 425 °C</w:t>
      </w:r>
      <w:r w:rsidR="00010389">
        <w:t xml:space="preserve"> </w:t>
      </w:r>
      <w:r w:rsidR="00976743">
        <w:t>(EUROPEAN</w:t>
      </w:r>
      <w:r w:rsidR="008C5DFF">
        <w:t>...</w:t>
      </w:r>
      <w:r w:rsidR="00976743">
        <w:t xml:space="preserve"> 2013)</w:t>
      </w:r>
      <w:r w:rsidRPr="000469A0">
        <w:t>.</w:t>
      </w:r>
    </w:p>
    <w:p w:rsidR="000469A0" w:rsidRPr="000469A0" w:rsidRDefault="000469A0" w:rsidP="000469A0">
      <w:pPr>
        <w:spacing w:line="360" w:lineRule="auto"/>
        <w:ind w:firstLine="562"/>
        <w:jc w:val="both"/>
        <w:rPr>
          <w:color w:val="000000"/>
        </w:rPr>
      </w:pPr>
    </w:p>
    <w:p w:rsidR="000469A0" w:rsidRPr="000469A0" w:rsidRDefault="00280F24" w:rsidP="000469A0">
      <w:pPr>
        <w:spacing w:line="360" w:lineRule="auto"/>
        <w:jc w:val="both"/>
        <w:rPr>
          <w:color w:val="000000"/>
          <w:sz w:val="22"/>
          <w:szCs w:val="20"/>
        </w:rPr>
      </w:pPr>
      <w:r>
        <w:rPr>
          <w:b/>
          <w:sz w:val="22"/>
          <w:szCs w:val="20"/>
          <w:lang w:val="en-US"/>
        </w:rPr>
        <w:t>4.2</w:t>
      </w:r>
      <w:r w:rsidR="000469A0" w:rsidRPr="000469A0">
        <w:rPr>
          <w:b/>
          <w:sz w:val="22"/>
          <w:szCs w:val="20"/>
          <w:lang w:val="en-US"/>
        </w:rPr>
        <w:t xml:space="preserve"> lent</w:t>
      </w:r>
      <w:r w:rsidR="000469A0" w:rsidRPr="000469A0">
        <w:rPr>
          <w:b/>
          <w:sz w:val="22"/>
          <w:szCs w:val="20"/>
        </w:rPr>
        <w:t xml:space="preserve">elė. </w:t>
      </w:r>
      <w:r w:rsidR="000469A0" w:rsidRPr="000469A0">
        <w:rPr>
          <w:sz w:val="22"/>
          <w:szCs w:val="20"/>
        </w:rPr>
        <w:t xml:space="preserve">Mažaanglio plieno LST EN 10025 </w:t>
      </w:r>
      <w:r w:rsidR="000469A0" w:rsidRPr="000469A0">
        <w:rPr>
          <w:color w:val="000000"/>
          <w:sz w:val="22"/>
          <w:szCs w:val="20"/>
        </w:rPr>
        <w:t>S</w:t>
      </w:r>
      <w:r w:rsidR="00512A47">
        <w:rPr>
          <w:color w:val="000000"/>
          <w:sz w:val="22"/>
          <w:szCs w:val="20"/>
        </w:rPr>
        <w:t xml:space="preserve"> </w:t>
      </w:r>
      <w:r w:rsidR="000469A0" w:rsidRPr="000469A0">
        <w:rPr>
          <w:color w:val="000000"/>
          <w:sz w:val="22"/>
          <w:szCs w:val="20"/>
        </w:rPr>
        <w:t>235J2 mechaninės charakteristikos ir cheminė sudėtis</w:t>
      </w:r>
    </w:p>
    <w:tbl>
      <w:tblPr>
        <w:tblW w:w="1018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950"/>
        <w:gridCol w:w="588"/>
        <w:gridCol w:w="280"/>
        <w:gridCol w:w="313"/>
        <w:gridCol w:w="593"/>
        <w:gridCol w:w="593"/>
        <w:gridCol w:w="301"/>
        <w:gridCol w:w="407"/>
        <w:gridCol w:w="713"/>
        <w:gridCol w:w="733"/>
        <w:gridCol w:w="37"/>
        <w:gridCol w:w="701"/>
        <w:gridCol w:w="739"/>
        <w:gridCol w:w="900"/>
        <w:gridCol w:w="720"/>
        <w:gridCol w:w="720"/>
        <w:gridCol w:w="900"/>
      </w:tblGrid>
      <w:tr w:rsidR="000469A0" w:rsidRPr="000469A0" w:rsidTr="004371DD">
        <w:tc>
          <w:tcPr>
            <w:tcW w:w="950" w:type="dxa"/>
            <w:tcBorders>
              <w:top w:val="single" w:sz="4" w:space="0" w:color="auto"/>
              <w:left w:val="single" w:sz="4" w:space="0" w:color="auto"/>
              <w:bottom w:val="single" w:sz="4" w:space="0" w:color="auto"/>
              <w:right w:val="single" w:sz="4" w:space="0" w:color="auto"/>
            </w:tcBorders>
            <w:shd w:val="clear" w:color="auto" w:fill="auto"/>
            <w:hideMark/>
          </w:tcPr>
          <w:p w:rsidR="000469A0" w:rsidRPr="006B25B3" w:rsidRDefault="000469A0" w:rsidP="000469A0">
            <w:pPr>
              <w:rPr>
                <w:bCs/>
                <w:lang w:val="en-US" w:eastAsia="en-US"/>
              </w:rPr>
            </w:pPr>
          </w:p>
        </w:tc>
        <w:tc>
          <w:tcPr>
            <w:tcW w:w="378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469A0" w:rsidRPr="006B25B3" w:rsidRDefault="000469A0" w:rsidP="007318A3">
            <w:pPr>
              <w:spacing w:before="100" w:beforeAutospacing="1" w:after="100" w:afterAutospacing="1"/>
              <w:jc w:val="center"/>
              <w:rPr>
                <w:bCs/>
                <w:lang w:val="pl-PL" w:eastAsia="en-US"/>
              </w:rPr>
            </w:pPr>
            <w:r w:rsidRPr="006B25B3">
              <w:rPr>
                <w:bCs/>
                <w:lang w:val="pl-PL" w:eastAsia="en-US"/>
              </w:rPr>
              <w:t>Minimali takumo riba R</w:t>
            </w:r>
            <w:r w:rsidRPr="006B25B3">
              <w:rPr>
                <w:bCs/>
                <w:vertAlign w:val="subscript"/>
                <w:lang w:val="pl-PL" w:eastAsia="en-US"/>
              </w:rPr>
              <w:t>eh</w:t>
            </w:r>
          </w:p>
          <w:p w:rsidR="000469A0" w:rsidRPr="006B25B3" w:rsidRDefault="000469A0" w:rsidP="007318A3">
            <w:pPr>
              <w:jc w:val="center"/>
              <w:rPr>
                <w:bCs/>
                <w:lang w:val="pl-PL" w:eastAsia="en-US"/>
              </w:rPr>
            </w:pPr>
            <w:r w:rsidRPr="006B25B3">
              <w:rPr>
                <w:bCs/>
                <w:lang w:val="pl-PL" w:eastAsia="en-US"/>
              </w:rPr>
              <w:t>MPa</w:t>
            </w:r>
          </w:p>
        </w:tc>
        <w:tc>
          <w:tcPr>
            <w:tcW w:w="14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469A0" w:rsidRPr="006B25B3" w:rsidRDefault="000469A0" w:rsidP="007318A3">
            <w:pPr>
              <w:spacing w:before="100" w:beforeAutospacing="1" w:after="100" w:afterAutospacing="1"/>
              <w:jc w:val="center"/>
              <w:rPr>
                <w:bCs/>
                <w:lang w:val="en-US" w:eastAsia="en-US"/>
              </w:rPr>
            </w:pPr>
            <w:r w:rsidRPr="006B25B3">
              <w:rPr>
                <w:bCs/>
                <w:lang w:val="en-US" w:eastAsia="en-US"/>
              </w:rPr>
              <w:t>Atsparumas tempimui R</w:t>
            </w:r>
            <w:r w:rsidRPr="006B25B3">
              <w:rPr>
                <w:bCs/>
                <w:vertAlign w:val="subscript"/>
                <w:lang w:val="en-US" w:eastAsia="en-US"/>
              </w:rPr>
              <w:t>m</w:t>
            </w:r>
          </w:p>
          <w:p w:rsidR="000469A0" w:rsidRPr="006B25B3" w:rsidRDefault="000469A0" w:rsidP="007318A3">
            <w:pPr>
              <w:spacing w:before="100" w:beforeAutospacing="1" w:after="100" w:afterAutospacing="1"/>
              <w:jc w:val="center"/>
              <w:rPr>
                <w:bCs/>
                <w:lang w:val="en-US" w:eastAsia="en-US"/>
              </w:rPr>
            </w:pPr>
            <w:r w:rsidRPr="006B25B3">
              <w:rPr>
                <w:bCs/>
                <w:lang w:val="en-US" w:eastAsia="en-US"/>
              </w:rPr>
              <w:t>MPa</w:t>
            </w:r>
          </w:p>
        </w:tc>
        <w:tc>
          <w:tcPr>
            <w:tcW w:w="307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469A0" w:rsidRPr="006B25B3" w:rsidRDefault="000469A0" w:rsidP="007318A3">
            <w:pPr>
              <w:spacing w:before="100" w:beforeAutospacing="1" w:after="100" w:afterAutospacing="1"/>
              <w:jc w:val="center"/>
              <w:rPr>
                <w:bCs/>
                <w:lang w:val="en-US" w:eastAsia="en-US"/>
              </w:rPr>
            </w:pPr>
            <w:r w:rsidRPr="006B25B3">
              <w:rPr>
                <w:bCs/>
                <w:lang w:val="en-US" w:eastAsia="en-US"/>
              </w:rPr>
              <w:t>Minimalus pailgejimas - 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69A0" w:rsidRPr="006B25B3" w:rsidRDefault="000469A0" w:rsidP="007318A3">
            <w:pPr>
              <w:jc w:val="center"/>
              <w:rPr>
                <w:bCs/>
                <w:lang w:val="en-US" w:eastAsia="en-US"/>
              </w:rPr>
            </w:pPr>
            <w:r w:rsidRPr="006B25B3">
              <w:rPr>
                <w:bCs/>
                <w:lang w:val="en-US" w:eastAsia="en-US"/>
              </w:rPr>
              <w:t>Kritinė riba</w:t>
            </w:r>
          </w:p>
        </w:tc>
      </w:tr>
      <w:tr w:rsidR="000469A0" w:rsidRPr="000469A0" w:rsidTr="004371DD">
        <w:tc>
          <w:tcPr>
            <w:tcW w:w="95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469A0" w:rsidRPr="006B25B3" w:rsidRDefault="000469A0" w:rsidP="007318A3">
            <w:pPr>
              <w:jc w:val="center"/>
              <w:rPr>
                <w:bCs/>
                <w:lang w:val="en-US" w:eastAsia="en-US"/>
              </w:rPr>
            </w:pPr>
            <w:r w:rsidRPr="006B25B3">
              <w:rPr>
                <w:bCs/>
                <w:lang w:val="en-US" w:eastAsia="en-US"/>
              </w:rPr>
              <w:t>Plieno markė</w:t>
            </w:r>
          </w:p>
        </w:tc>
        <w:tc>
          <w:tcPr>
            <w:tcW w:w="3788" w:type="dxa"/>
            <w:gridSpan w:val="8"/>
            <w:tcBorders>
              <w:top w:val="single" w:sz="4" w:space="0" w:color="auto"/>
              <w:left w:val="single" w:sz="4" w:space="0" w:color="auto"/>
              <w:bottom w:val="single" w:sz="4" w:space="0" w:color="auto"/>
              <w:right w:val="single" w:sz="4" w:space="0" w:color="auto"/>
            </w:tcBorders>
            <w:shd w:val="clear" w:color="auto" w:fill="F2F2F2"/>
            <w:vAlign w:val="center"/>
            <w:hideMark/>
          </w:tcPr>
          <w:p w:rsidR="000469A0" w:rsidRPr="006B25B3" w:rsidRDefault="000469A0" w:rsidP="007318A3">
            <w:pPr>
              <w:jc w:val="center"/>
              <w:rPr>
                <w:lang w:val="en-US" w:eastAsia="en-US"/>
              </w:rPr>
            </w:pPr>
            <w:r w:rsidRPr="006B25B3">
              <w:rPr>
                <w:bCs/>
                <w:lang w:val="en-US" w:eastAsia="en-US"/>
              </w:rPr>
              <w:t xml:space="preserve">Nominalus storis </w:t>
            </w:r>
            <w:r w:rsidRPr="006B25B3">
              <w:rPr>
                <w:bCs/>
                <w:lang w:val="en-US" w:eastAsia="en-US"/>
              </w:rPr>
              <w:br/>
              <w:t>mm</w:t>
            </w:r>
          </w:p>
        </w:tc>
        <w:tc>
          <w:tcPr>
            <w:tcW w:w="1471"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0469A0" w:rsidRPr="006B25B3" w:rsidRDefault="000469A0" w:rsidP="007318A3">
            <w:pPr>
              <w:jc w:val="center"/>
              <w:rPr>
                <w:lang w:val="en-US" w:eastAsia="en-US"/>
              </w:rPr>
            </w:pPr>
            <w:r w:rsidRPr="006B25B3">
              <w:rPr>
                <w:bCs/>
                <w:lang w:val="en-US" w:eastAsia="en-US"/>
              </w:rPr>
              <w:t xml:space="preserve">Nominalus storis </w:t>
            </w:r>
            <w:r w:rsidRPr="006B25B3">
              <w:rPr>
                <w:bCs/>
                <w:lang w:val="en-US" w:eastAsia="en-US"/>
              </w:rPr>
              <w:br/>
              <w:t>mm</w:t>
            </w:r>
          </w:p>
        </w:tc>
        <w:tc>
          <w:tcPr>
            <w:tcW w:w="3079"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rsidR="000469A0" w:rsidRPr="006B25B3" w:rsidRDefault="000469A0" w:rsidP="007318A3">
            <w:pPr>
              <w:jc w:val="center"/>
              <w:rPr>
                <w:lang w:val="en-US" w:eastAsia="en-US"/>
              </w:rPr>
            </w:pPr>
            <w:r w:rsidRPr="006B25B3">
              <w:rPr>
                <w:bCs/>
                <w:lang w:val="en-US" w:eastAsia="en-US"/>
              </w:rPr>
              <w:t xml:space="preserve">Nominalus storis </w:t>
            </w:r>
            <w:r w:rsidRPr="006B25B3">
              <w:rPr>
                <w:bCs/>
                <w:lang w:val="en-US" w:eastAsia="en-US"/>
              </w:rPr>
              <w:br/>
              <w:t>mm</w:t>
            </w:r>
          </w:p>
        </w:tc>
        <w:tc>
          <w:tcPr>
            <w:tcW w:w="90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469A0" w:rsidRPr="006B25B3" w:rsidRDefault="000469A0" w:rsidP="007318A3">
            <w:pPr>
              <w:jc w:val="center"/>
              <w:rPr>
                <w:lang w:val="en-US" w:eastAsia="en-US"/>
              </w:rPr>
            </w:pPr>
            <w:r w:rsidRPr="006B25B3">
              <w:rPr>
                <w:bCs/>
                <w:lang w:val="en-US" w:eastAsia="en-US"/>
              </w:rPr>
              <w:t>Temperatūra</w:t>
            </w:r>
          </w:p>
        </w:tc>
      </w:tr>
      <w:tr w:rsidR="000469A0" w:rsidRPr="000469A0" w:rsidTr="004371DD">
        <w:trPr>
          <w:trHeight w:val="600"/>
        </w:trPr>
        <w:tc>
          <w:tcPr>
            <w:tcW w:w="950" w:type="dxa"/>
            <w:tcBorders>
              <w:top w:val="single" w:sz="4" w:space="0" w:color="auto"/>
              <w:left w:val="single" w:sz="4" w:space="0" w:color="auto"/>
            </w:tcBorders>
            <w:shd w:val="clear" w:color="auto" w:fill="auto"/>
            <w:vAlign w:val="center"/>
            <w:hideMark/>
          </w:tcPr>
          <w:p w:rsidR="000469A0" w:rsidRPr="006B25B3" w:rsidRDefault="000469A0" w:rsidP="007318A3">
            <w:pPr>
              <w:jc w:val="center"/>
              <w:rPr>
                <w:bCs/>
                <w:lang w:val="en-US" w:eastAsia="en-US"/>
              </w:rPr>
            </w:pPr>
          </w:p>
        </w:tc>
        <w:tc>
          <w:tcPr>
            <w:tcW w:w="588" w:type="dxa"/>
            <w:tcBorders>
              <w:top w:val="single" w:sz="4" w:space="0" w:color="auto"/>
            </w:tcBorders>
            <w:shd w:val="clear" w:color="auto" w:fill="auto"/>
            <w:hideMark/>
          </w:tcPr>
          <w:p w:rsidR="000469A0" w:rsidRPr="006B25B3" w:rsidRDefault="000469A0" w:rsidP="000469A0">
            <w:pPr>
              <w:jc w:val="center"/>
              <w:rPr>
                <w:lang w:val="en-US" w:eastAsia="en-US"/>
              </w:rPr>
            </w:pPr>
            <w:r w:rsidRPr="006B25B3">
              <w:rPr>
                <w:bCs/>
                <w:lang w:val="en-US" w:eastAsia="en-US"/>
              </w:rPr>
              <w:t>≤16</w:t>
            </w:r>
          </w:p>
        </w:tc>
        <w:tc>
          <w:tcPr>
            <w:tcW w:w="593" w:type="dxa"/>
            <w:gridSpan w:val="2"/>
            <w:tcBorders>
              <w:top w:val="single" w:sz="4" w:space="0" w:color="auto"/>
            </w:tcBorders>
            <w:shd w:val="clear" w:color="auto" w:fill="auto"/>
            <w:hideMark/>
          </w:tcPr>
          <w:p w:rsidR="000469A0" w:rsidRPr="006B25B3" w:rsidRDefault="000469A0" w:rsidP="000469A0">
            <w:pPr>
              <w:jc w:val="center"/>
              <w:rPr>
                <w:lang w:val="en-US" w:eastAsia="en-US"/>
              </w:rPr>
            </w:pPr>
            <w:r w:rsidRPr="006B25B3">
              <w:rPr>
                <w:bCs/>
                <w:lang w:val="en-US" w:eastAsia="en-US"/>
              </w:rPr>
              <w:t xml:space="preserve">&gt;16 </w:t>
            </w:r>
            <w:r w:rsidRPr="006B25B3">
              <w:rPr>
                <w:bCs/>
                <w:lang w:val="en-US" w:eastAsia="en-US"/>
              </w:rPr>
              <w:br/>
              <w:t>≤40</w:t>
            </w:r>
          </w:p>
        </w:tc>
        <w:tc>
          <w:tcPr>
            <w:tcW w:w="593" w:type="dxa"/>
            <w:tcBorders>
              <w:top w:val="single" w:sz="4" w:space="0" w:color="auto"/>
            </w:tcBorders>
            <w:shd w:val="clear" w:color="auto" w:fill="auto"/>
            <w:hideMark/>
          </w:tcPr>
          <w:p w:rsidR="000469A0" w:rsidRPr="006B25B3" w:rsidRDefault="000469A0" w:rsidP="000469A0">
            <w:pPr>
              <w:jc w:val="center"/>
              <w:rPr>
                <w:lang w:val="en-US" w:eastAsia="en-US"/>
              </w:rPr>
            </w:pPr>
            <w:r w:rsidRPr="006B25B3">
              <w:rPr>
                <w:bCs/>
                <w:lang w:val="en-US" w:eastAsia="en-US"/>
              </w:rPr>
              <w:t xml:space="preserve">&gt;40 </w:t>
            </w:r>
            <w:r w:rsidRPr="006B25B3">
              <w:rPr>
                <w:bCs/>
                <w:lang w:val="en-US" w:eastAsia="en-US"/>
              </w:rPr>
              <w:br/>
              <w:t>≤63</w:t>
            </w:r>
          </w:p>
        </w:tc>
        <w:tc>
          <w:tcPr>
            <w:tcW w:w="593" w:type="dxa"/>
            <w:tcBorders>
              <w:top w:val="single" w:sz="4" w:space="0" w:color="auto"/>
            </w:tcBorders>
            <w:shd w:val="clear" w:color="auto" w:fill="auto"/>
            <w:hideMark/>
          </w:tcPr>
          <w:p w:rsidR="000469A0" w:rsidRPr="006B25B3" w:rsidRDefault="000469A0" w:rsidP="000469A0">
            <w:pPr>
              <w:jc w:val="center"/>
              <w:rPr>
                <w:lang w:val="en-US" w:eastAsia="en-US"/>
              </w:rPr>
            </w:pPr>
            <w:r w:rsidRPr="006B25B3">
              <w:rPr>
                <w:bCs/>
                <w:lang w:val="en-US" w:eastAsia="en-US"/>
              </w:rPr>
              <w:t xml:space="preserve">&gt;63 </w:t>
            </w:r>
            <w:r w:rsidRPr="006B25B3">
              <w:rPr>
                <w:bCs/>
                <w:lang w:val="en-US" w:eastAsia="en-US"/>
              </w:rPr>
              <w:br/>
              <w:t>≤80</w:t>
            </w:r>
          </w:p>
        </w:tc>
        <w:tc>
          <w:tcPr>
            <w:tcW w:w="708" w:type="dxa"/>
            <w:gridSpan w:val="2"/>
            <w:tcBorders>
              <w:top w:val="single" w:sz="4" w:space="0" w:color="auto"/>
            </w:tcBorders>
            <w:shd w:val="clear" w:color="auto" w:fill="auto"/>
            <w:hideMark/>
          </w:tcPr>
          <w:p w:rsidR="000469A0" w:rsidRPr="006B25B3" w:rsidRDefault="000469A0" w:rsidP="000469A0">
            <w:pPr>
              <w:jc w:val="center"/>
              <w:rPr>
                <w:lang w:val="en-US" w:eastAsia="en-US"/>
              </w:rPr>
            </w:pPr>
            <w:r w:rsidRPr="006B25B3">
              <w:rPr>
                <w:bCs/>
                <w:lang w:val="en-US" w:eastAsia="en-US"/>
              </w:rPr>
              <w:t xml:space="preserve">&gt;80 </w:t>
            </w:r>
            <w:r w:rsidRPr="006B25B3">
              <w:rPr>
                <w:bCs/>
                <w:lang w:val="en-US" w:eastAsia="en-US"/>
              </w:rPr>
              <w:br/>
              <w:t>≤100</w:t>
            </w:r>
          </w:p>
        </w:tc>
        <w:tc>
          <w:tcPr>
            <w:tcW w:w="713" w:type="dxa"/>
            <w:tcBorders>
              <w:top w:val="single" w:sz="4" w:space="0" w:color="auto"/>
            </w:tcBorders>
            <w:shd w:val="clear" w:color="auto" w:fill="auto"/>
            <w:hideMark/>
          </w:tcPr>
          <w:p w:rsidR="000469A0" w:rsidRPr="006B25B3" w:rsidRDefault="000469A0" w:rsidP="000469A0">
            <w:pPr>
              <w:jc w:val="center"/>
              <w:rPr>
                <w:lang w:val="en-US" w:eastAsia="en-US"/>
              </w:rPr>
            </w:pPr>
            <w:r w:rsidRPr="006B25B3">
              <w:rPr>
                <w:bCs/>
                <w:lang w:val="en-US" w:eastAsia="en-US"/>
              </w:rPr>
              <w:t xml:space="preserve">&gt;100 </w:t>
            </w:r>
            <w:r w:rsidRPr="006B25B3">
              <w:rPr>
                <w:bCs/>
                <w:lang w:val="en-US" w:eastAsia="en-US"/>
              </w:rPr>
              <w:br/>
              <w:t>≤125</w:t>
            </w:r>
          </w:p>
        </w:tc>
        <w:tc>
          <w:tcPr>
            <w:tcW w:w="733" w:type="dxa"/>
            <w:tcBorders>
              <w:top w:val="single" w:sz="4" w:space="0" w:color="auto"/>
            </w:tcBorders>
            <w:shd w:val="clear" w:color="auto" w:fill="auto"/>
            <w:hideMark/>
          </w:tcPr>
          <w:p w:rsidR="000469A0" w:rsidRPr="006B25B3" w:rsidRDefault="000469A0" w:rsidP="000469A0">
            <w:pPr>
              <w:jc w:val="center"/>
              <w:rPr>
                <w:lang w:val="en-US" w:eastAsia="en-US"/>
              </w:rPr>
            </w:pPr>
            <w:r w:rsidRPr="006B25B3">
              <w:rPr>
                <w:bCs/>
                <w:lang w:val="en-US" w:eastAsia="en-US"/>
              </w:rPr>
              <w:t>&gt;3</w:t>
            </w:r>
            <w:r w:rsidRPr="006B25B3">
              <w:rPr>
                <w:bCs/>
                <w:lang w:val="en-US" w:eastAsia="en-US"/>
              </w:rPr>
              <w:br/>
              <w:t>≤100</w:t>
            </w:r>
          </w:p>
        </w:tc>
        <w:tc>
          <w:tcPr>
            <w:tcW w:w="738" w:type="dxa"/>
            <w:gridSpan w:val="2"/>
            <w:tcBorders>
              <w:top w:val="single" w:sz="4" w:space="0" w:color="auto"/>
            </w:tcBorders>
            <w:shd w:val="clear" w:color="auto" w:fill="auto"/>
            <w:hideMark/>
          </w:tcPr>
          <w:p w:rsidR="000469A0" w:rsidRPr="006B25B3" w:rsidRDefault="000469A0" w:rsidP="000469A0">
            <w:pPr>
              <w:jc w:val="center"/>
              <w:rPr>
                <w:lang w:val="en-US" w:eastAsia="en-US"/>
              </w:rPr>
            </w:pPr>
            <w:r w:rsidRPr="006B25B3">
              <w:rPr>
                <w:bCs/>
                <w:lang w:val="en-US" w:eastAsia="en-US"/>
              </w:rPr>
              <w:t>&gt;100</w:t>
            </w:r>
            <w:r w:rsidRPr="006B25B3">
              <w:rPr>
                <w:bCs/>
                <w:lang w:val="en-US" w:eastAsia="en-US"/>
              </w:rPr>
              <w:br/>
              <w:t>≤125</w:t>
            </w:r>
          </w:p>
        </w:tc>
        <w:tc>
          <w:tcPr>
            <w:tcW w:w="739" w:type="dxa"/>
            <w:tcBorders>
              <w:top w:val="single" w:sz="4" w:space="0" w:color="auto"/>
            </w:tcBorders>
            <w:shd w:val="clear" w:color="auto" w:fill="auto"/>
            <w:hideMark/>
          </w:tcPr>
          <w:p w:rsidR="000469A0" w:rsidRPr="006B25B3" w:rsidRDefault="000469A0" w:rsidP="000469A0">
            <w:pPr>
              <w:jc w:val="center"/>
              <w:rPr>
                <w:lang w:val="en-US" w:eastAsia="en-US"/>
              </w:rPr>
            </w:pPr>
            <w:r w:rsidRPr="006B25B3">
              <w:rPr>
                <w:bCs/>
                <w:lang w:val="en-US" w:eastAsia="en-US"/>
              </w:rPr>
              <w:t>&gt;3</w:t>
            </w:r>
            <w:r w:rsidRPr="006B25B3">
              <w:rPr>
                <w:bCs/>
                <w:lang w:val="en-US" w:eastAsia="en-US"/>
              </w:rPr>
              <w:br/>
              <w:t>≤40</w:t>
            </w:r>
          </w:p>
        </w:tc>
        <w:tc>
          <w:tcPr>
            <w:tcW w:w="900" w:type="dxa"/>
            <w:tcBorders>
              <w:top w:val="single" w:sz="4" w:space="0" w:color="auto"/>
            </w:tcBorders>
            <w:shd w:val="clear" w:color="auto" w:fill="auto"/>
            <w:hideMark/>
          </w:tcPr>
          <w:p w:rsidR="000469A0" w:rsidRPr="006B25B3" w:rsidRDefault="000469A0" w:rsidP="000469A0">
            <w:pPr>
              <w:jc w:val="center"/>
              <w:rPr>
                <w:lang w:val="en-US" w:eastAsia="en-US"/>
              </w:rPr>
            </w:pPr>
            <w:r w:rsidRPr="006B25B3">
              <w:rPr>
                <w:bCs/>
                <w:lang w:val="en-US" w:eastAsia="en-US"/>
              </w:rPr>
              <w:t>&gt;40</w:t>
            </w:r>
            <w:r w:rsidRPr="006B25B3">
              <w:rPr>
                <w:bCs/>
                <w:lang w:val="en-US" w:eastAsia="en-US"/>
              </w:rPr>
              <w:br/>
              <w:t>≤63</w:t>
            </w:r>
          </w:p>
        </w:tc>
        <w:tc>
          <w:tcPr>
            <w:tcW w:w="720" w:type="dxa"/>
            <w:tcBorders>
              <w:top w:val="single" w:sz="4" w:space="0" w:color="auto"/>
            </w:tcBorders>
            <w:shd w:val="clear" w:color="auto" w:fill="auto"/>
            <w:hideMark/>
          </w:tcPr>
          <w:p w:rsidR="000469A0" w:rsidRPr="006B25B3" w:rsidRDefault="000469A0" w:rsidP="000469A0">
            <w:pPr>
              <w:jc w:val="center"/>
              <w:rPr>
                <w:lang w:val="en-US" w:eastAsia="en-US"/>
              </w:rPr>
            </w:pPr>
            <w:r w:rsidRPr="006B25B3">
              <w:rPr>
                <w:bCs/>
                <w:lang w:val="en-US" w:eastAsia="en-US"/>
              </w:rPr>
              <w:t>&gt;63</w:t>
            </w:r>
            <w:r w:rsidRPr="006B25B3">
              <w:rPr>
                <w:bCs/>
                <w:lang w:val="en-US" w:eastAsia="en-US"/>
              </w:rPr>
              <w:br/>
              <w:t>≤100</w:t>
            </w:r>
          </w:p>
        </w:tc>
        <w:tc>
          <w:tcPr>
            <w:tcW w:w="720" w:type="dxa"/>
            <w:tcBorders>
              <w:top w:val="single" w:sz="4" w:space="0" w:color="auto"/>
            </w:tcBorders>
            <w:shd w:val="clear" w:color="auto" w:fill="auto"/>
            <w:hideMark/>
          </w:tcPr>
          <w:p w:rsidR="000469A0" w:rsidRPr="006B25B3" w:rsidRDefault="000469A0" w:rsidP="000469A0">
            <w:pPr>
              <w:jc w:val="center"/>
              <w:rPr>
                <w:lang w:val="en-US" w:eastAsia="en-US"/>
              </w:rPr>
            </w:pPr>
            <w:r w:rsidRPr="006B25B3">
              <w:rPr>
                <w:bCs/>
                <w:lang w:val="en-US" w:eastAsia="en-US"/>
              </w:rPr>
              <w:t>&gt;100</w:t>
            </w:r>
            <w:r w:rsidRPr="006B25B3">
              <w:rPr>
                <w:bCs/>
                <w:lang w:val="en-US" w:eastAsia="en-US"/>
              </w:rPr>
              <w:br/>
              <w:t>≤125</w:t>
            </w:r>
          </w:p>
        </w:tc>
        <w:tc>
          <w:tcPr>
            <w:tcW w:w="900" w:type="dxa"/>
            <w:tcBorders>
              <w:top w:val="single" w:sz="4" w:space="0" w:color="auto"/>
              <w:right w:val="single" w:sz="4" w:space="0" w:color="auto"/>
            </w:tcBorders>
            <w:shd w:val="clear" w:color="auto" w:fill="auto"/>
            <w:vAlign w:val="center"/>
            <w:hideMark/>
          </w:tcPr>
          <w:p w:rsidR="000469A0" w:rsidRPr="006B25B3" w:rsidRDefault="000469A0" w:rsidP="007318A3">
            <w:pPr>
              <w:jc w:val="center"/>
              <w:rPr>
                <w:lang w:val="en-US" w:eastAsia="en-US"/>
              </w:rPr>
            </w:pPr>
            <w:r w:rsidRPr="006B25B3">
              <w:rPr>
                <w:bCs/>
                <w:lang w:val="en-US" w:eastAsia="en-US"/>
              </w:rPr>
              <w:t>°C</w:t>
            </w:r>
          </w:p>
        </w:tc>
      </w:tr>
      <w:tr w:rsidR="000469A0" w:rsidRPr="000469A0" w:rsidTr="004371DD">
        <w:trPr>
          <w:trHeight w:val="75"/>
        </w:trPr>
        <w:tc>
          <w:tcPr>
            <w:tcW w:w="950" w:type="dxa"/>
            <w:tcBorders>
              <w:left w:val="single" w:sz="4" w:space="0" w:color="auto"/>
            </w:tcBorders>
            <w:shd w:val="clear" w:color="auto" w:fill="F2F2F2"/>
            <w:vAlign w:val="center"/>
            <w:hideMark/>
          </w:tcPr>
          <w:p w:rsidR="000469A0" w:rsidRPr="006B25B3" w:rsidRDefault="000469A0" w:rsidP="007318A3">
            <w:pPr>
              <w:jc w:val="center"/>
              <w:rPr>
                <w:bCs/>
                <w:lang w:val="en-US" w:eastAsia="en-US"/>
              </w:rPr>
            </w:pPr>
          </w:p>
        </w:tc>
        <w:tc>
          <w:tcPr>
            <w:tcW w:w="588" w:type="dxa"/>
            <w:shd w:val="clear" w:color="auto" w:fill="F2F2F2"/>
            <w:hideMark/>
          </w:tcPr>
          <w:p w:rsidR="000469A0" w:rsidRPr="006B25B3" w:rsidRDefault="000469A0" w:rsidP="000469A0">
            <w:pPr>
              <w:rPr>
                <w:lang w:val="en-US" w:eastAsia="en-US"/>
              </w:rPr>
            </w:pPr>
            <w:r w:rsidRPr="006B25B3">
              <w:rPr>
                <w:lang w:val="en-US" w:eastAsia="en-US"/>
              </w:rPr>
              <w:t> </w:t>
            </w:r>
          </w:p>
        </w:tc>
        <w:tc>
          <w:tcPr>
            <w:tcW w:w="593" w:type="dxa"/>
            <w:gridSpan w:val="2"/>
            <w:shd w:val="clear" w:color="auto" w:fill="F2F2F2"/>
            <w:hideMark/>
          </w:tcPr>
          <w:p w:rsidR="000469A0" w:rsidRPr="006B25B3" w:rsidRDefault="000469A0" w:rsidP="000469A0">
            <w:pPr>
              <w:rPr>
                <w:lang w:val="en-US" w:eastAsia="en-US"/>
              </w:rPr>
            </w:pPr>
            <w:r w:rsidRPr="006B25B3">
              <w:rPr>
                <w:lang w:val="en-US" w:eastAsia="en-US"/>
              </w:rPr>
              <w:t> </w:t>
            </w:r>
          </w:p>
        </w:tc>
        <w:tc>
          <w:tcPr>
            <w:tcW w:w="1894" w:type="dxa"/>
            <w:gridSpan w:val="4"/>
            <w:shd w:val="clear" w:color="auto" w:fill="F2F2F2"/>
            <w:hideMark/>
          </w:tcPr>
          <w:p w:rsidR="000469A0" w:rsidRPr="006B25B3" w:rsidRDefault="000469A0" w:rsidP="000469A0">
            <w:pPr>
              <w:rPr>
                <w:lang w:val="en-US" w:eastAsia="en-US"/>
              </w:rPr>
            </w:pPr>
            <w:r w:rsidRPr="006B25B3">
              <w:rPr>
                <w:lang w:val="en-US" w:eastAsia="en-US"/>
              </w:rPr>
              <w:t> </w:t>
            </w:r>
          </w:p>
        </w:tc>
        <w:tc>
          <w:tcPr>
            <w:tcW w:w="713" w:type="dxa"/>
            <w:shd w:val="clear" w:color="auto" w:fill="F2F2F2"/>
            <w:hideMark/>
          </w:tcPr>
          <w:p w:rsidR="000469A0" w:rsidRPr="006B25B3" w:rsidRDefault="000469A0" w:rsidP="000469A0">
            <w:pPr>
              <w:rPr>
                <w:lang w:val="en-US" w:eastAsia="en-US"/>
              </w:rPr>
            </w:pPr>
            <w:r w:rsidRPr="006B25B3">
              <w:rPr>
                <w:lang w:val="en-US" w:eastAsia="en-US"/>
              </w:rPr>
              <w:t> </w:t>
            </w:r>
          </w:p>
        </w:tc>
        <w:tc>
          <w:tcPr>
            <w:tcW w:w="733" w:type="dxa"/>
            <w:shd w:val="clear" w:color="auto" w:fill="F2F2F2"/>
            <w:hideMark/>
          </w:tcPr>
          <w:p w:rsidR="000469A0" w:rsidRPr="006B25B3" w:rsidRDefault="000469A0" w:rsidP="000469A0">
            <w:pPr>
              <w:rPr>
                <w:lang w:val="en-US" w:eastAsia="en-US"/>
              </w:rPr>
            </w:pPr>
            <w:r w:rsidRPr="006B25B3">
              <w:rPr>
                <w:lang w:val="en-US" w:eastAsia="en-US"/>
              </w:rPr>
              <w:t> </w:t>
            </w:r>
          </w:p>
        </w:tc>
        <w:tc>
          <w:tcPr>
            <w:tcW w:w="738" w:type="dxa"/>
            <w:gridSpan w:val="2"/>
            <w:shd w:val="clear" w:color="auto" w:fill="F2F2F2"/>
            <w:hideMark/>
          </w:tcPr>
          <w:p w:rsidR="000469A0" w:rsidRPr="006B25B3" w:rsidRDefault="000469A0" w:rsidP="000469A0">
            <w:pPr>
              <w:rPr>
                <w:lang w:val="en-US" w:eastAsia="en-US"/>
              </w:rPr>
            </w:pPr>
            <w:r w:rsidRPr="006B25B3">
              <w:rPr>
                <w:lang w:val="en-US" w:eastAsia="en-US"/>
              </w:rPr>
              <w:t> </w:t>
            </w:r>
          </w:p>
        </w:tc>
        <w:tc>
          <w:tcPr>
            <w:tcW w:w="739" w:type="dxa"/>
            <w:shd w:val="clear" w:color="auto" w:fill="F2F2F2"/>
            <w:hideMark/>
          </w:tcPr>
          <w:p w:rsidR="000469A0" w:rsidRPr="006B25B3" w:rsidRDefault="000469A0" w:rsidP="000469A0">
            <w:pPr>
              <w:rPr>
                <w:lang w:val="en-US" w:eastAsia="en-US"/>
              </w:rPr>
            </w:pPr>
            <w:r w:rsidRPr="006B25B3">
              <w:rPr>
                <w:lang w:val="en-US" w:eastAsia="en-US"/>
              </w:rPr>
              <w:t> </w:t>
            </w:r>
          </w:p>
        </w:tc>
        <w:tc>
          <w:tcPr>
            <w:tcW w:w="900" w:type="dxa"/>
            <w:shd w:val="clear" w:color="auto" w:fill="F2F2F2"/>
            <w:hideMark/>
          </w:tcPr>
          <w:p w:rsidR="000469A0" w:rsidRPr="006B25B3" w:rsidRDefault="000469A0" w:rsidP="000469A0">
            <w:pPr>
              <w:rPr>
                <w:lang w:val="en-US" w:eastAsia="en-US"/>
              </w:rPr>
            </w:pPr>
            <w:r w:rsidRPr="006B25B3">
              <w:rPr>
                <w:lang w:val="en-US" w:eastAsia="en-US"/>
              </w:rPr>
              <w:t> </w:t>
            </w:r>
          </w:p>
        </w:tc>
        <w:tc>
          <w:tcPr>
            <w:tcW w:w="720" w:type="dxa"/>
            <w:shd w:val="clear" w:color="auto" w:fill="F2F2F2"/>
            <w:hideMark/>
          </w:tcPr>
          <w:p w:rsidR="000469A0" w:rsidRPr="006B25B3" w:rsidRDefault="000469A0" w:rsidP="000469A0">
            <w:pPr>
              <w:rPr>
                <w:lang w:val="en-US" w:eastAsia="en-US"/>
              </w:rPr>
            </w:pPr>
            <w:r w:rsidRPr="006B25B3">
              <w:rPr>
                <w:lang w:val="en-US" w:eastAsia="en-US"/>
              </w:rPr>
              <w:t> </w:t>
            </w:r>
          </w:p>
        </w:tc>
        <w:tc>
          <w:tcPr>
            <w:tcW w:w="720" w:type="dxa"/>
            <w:shd w:val="clear" w:color="auto" w:fill="F2F2F2"/>
            <w:hideMark/>
          </w:tcPr>
          <w:p w:rsidR="000469A0" w:rsidRPr="006B25B3" w:rsidRDefault="000469A0" w:rsidP="000469A0">
            <w:pPr>
              <w:rPr>
                <w:lang w:val="en-US" w:eastAsia="en-US"/>
              </w:rPr>
            </w:pPr>
            <w:r w:rsidRPr="006B25B3">
              <w:rPr>
                <w:lang w:val="en-US" w:eastAsia="en-US"/>
              </w:rPr>
              <w:t> </w:t>
            </w:r>
          </w:p>
        </w:tc>
        <w:tc>
          <w:tcPr>
            <w:tcW w:w="900" w:type="dxa"/>
            <w:tcBorders>
              <w:right w:val="single" w:sz="4" w:space="0" w:color="auto"/>
            </w:tcBorders>
            <w:shd w:val="clear" w:color="auto" w:fill="F2F2F2"/>
            <w:hideMark/>
          </w:tcPr>
          <w:p w:rsidR="000469A0" w:rsidRPr="006B25B3" w:rsidRDefault="000469A0" w:rsidP="000469A0">
            <w:pPr>
              <w:rPr>
                <w:lang w:val="en-US" w:eastAsia="en-US"/>
              </w:rPr>
            </w:pPr>
            <w:r w:rsidRPr="006B25B3">
              <w:rPr>
                <w:lang w:val="en-US" w:eastAsia="en-US"/>
              </w:rPr>
              <w:t> </w:t>
            </w:r>
          </w:p>
        </w:tc>
      </w:tr>
      <w:tr w:rsidR="000469A0" w:rsidRPr="000469A0" w:rsidTr="004371DD">
        <w:tc>
          <w:tcPr>
            <w:tcW w:w="950" w:type="dxa"/>
            <w:tcBorders>
              <w:left w:val="single" w:sz="4" w:space="0" w:color="auto"/>
              <w:bottom w:val="single" w:sz="4" w:space="0" w:color="auto"/>
            </w:tcBorders>
            <w:shd w:val="clear" w:color="auto" w:fill="auto"/>
            <w:vAlign w:val="center"/>
            <w:hideMark/>
          </w:tcPr>
          <w:p w:rsidR="000469A0" w:rsidRPr="006B25B3" w:rsidRDefault="000469A0" w:rsidP="007318A3">
            <w:pPr>
              <w:jc w:val="center"/>
              <w:rPr>
                <w:bCs/>
                <w:lang w:val="en-US" w:eastAsia="en-US"/>
              </w:rPr>
            </w:pPr>
            <w:r w:rsidRPr="006B25B3">
              <w:rPr>
                <w:bCs/>
                <w:lang w:val="en-US" w:eastAsia="en-US"/>
              </w:rPr>
              <w:t>S235J2</w:t>
            </w:r>
          </w:p>
        </w:tc>
        <w:tc>
          <w:tcPr>
            <w:tcW w:w="588" w:type="dxa"/>
            <w:tcBorders>
              <w:bottom w:val="single" w:sz="4" w:space="0" w:color="auto"/>
            </w:tcBorders>
            <w:shd w:val="clear" w:color="auto" w:fill="auto"/>
            <w:hideMark/>
          </w:tcPr>
          <w:p w:rsidR="000469A0" w:rsidRPr="006B25B3" w:rsidRDefault="000469A0" w:rsidP="000469A0">
            <w:pPr>
              <w:jc w:val="center"/>
              <w:rPr>
                <w:lang w:val="en-US" w:eastAsia="en-US"/>
              </w:rPr>
            </w:pPr>
            <w:r w:rsidRPr="006B25B3">
              <w:rPr>
                <w:lang w:val="en-US" w:eastAsia="en-US"/>
              </w:rPr>
              <w:t>235</w:t>
            </w:r>
          </w:p>
        </w:tc>
        <w:tc>
          <w:tcPr>
            <w:tcW w:w="593" w:type="dxa"/>
            <w:gridSpan w:val="2"/>
            <w:tcBorders>
              <w:bottom w:val="single" w:sz="4" w:space="0" w:color="auto"/>
            </w:tcBorders>
            <w:shd w:val="clear" w:color="auto" w:fill="auto"/>
            <w:hideMark/>
          </w:tcPr>
          <w:p w:rsidR="000469A0" w:rsidRPr="006B25B3" w:rsidRDefault="000469A0" w:rsidP="000469A0">
            <w:pPr>
              <w:jc w:val="center"/>
              <w:rPr>
                <w:lang w:val="en-US" w:eastAsia="en-US"/>
              </w:rPr>
            </w:pPr>
            <w:r w:rsidRPr="006B25B3">
              <w:rPr>
                <w:lang w:val="en-US" w:eastAsia="en-US"/>
              </w:rPr>
              <w:t>225</w:t>
            </w:r>
          </w:p>
        </w:tc>
        <w:tc>
          <w:tcPr>
            <w:tcW w:w="1894" w:type="dxa"/>
            <w:gridSpan w:val="4"/>
            <w:tcBorders>
              <w:bottom w:val="single" w:sz="4" w:space="0" w:color="auto"/>
            </w:tcBorders>
            <w:shd w:val="clear" w:color="auto" w:fill="auto"/>
            <w:hideMark/>
          </w:tcPr>
          <w:p w:rsidR="000469A0" w:rsidRPr="006B25B3" w:rsidRDefault="000469A0" w:rsidP="000469A0">
            <w:pPr>
              <w:jc w:val="center"/>
              <w:rPr>
                <w:lang w:val="en-US" w:eastAsia="en-US"/>
              </w:rPr>
            </w:pPr>
            <w:r w:rsidRPr="006B25B3">
              <w:rPr>
                <w:lang w:val="en-US" w:eastAsia="en-US"/>
              </w:rPr>
              <w:t>215</w:t>
            </w:r>
          </w:p>
        </w:tc>
        <w:tc>
          <w:tcPr>
            <w:tcW w:w="713" w:type="dxa"/>
            <w:tcBorders>
              <w:bottom w:val="single" w:sz="4" w:space="0" w:color="auto"/>
            </w:tcBorders>
            <w:shd w:val="clear" w:color="auto" w:fill="auto"/>
            <w:hideMark/>
          </w:tcPr>
          <w:p w:rsidR="000469A0" w:rsidRPr="006B25B3" w:rsidRDefault="000469A0" w:rsidP="000469A0">
            <w:pPr>
              <w:jc w:val="center"/>
              <w:rPr>
                <w:lang w:val="en-US" w:eastAsia="en-US"/>
              </w:rPr>
            </w:pPr>
            <w:r w:rsidRPr="006B25B3">
              <w:rPr>
                <w:lang w:val="en-US" w:eastAsia="en-US"/>
              </w:rPr>
              <w:t>195</w:t>
            </w:r>
          </w:p>
        </w:tc>
        <w:tc>
          <w:tcPr>
            <w:tcW w:w="733" w:type="dxa"/>
            <w:tcBorders>
              <w:bottom w:val="single" w:sz="4" w:space="0" w:color="auto"/>
            </w:tcBorders>
            <w:shd w:val="clear" w:color="auto" w:fill="auto"/>
            <w:hideMark/>
          </w:tcPr>
          <w:p w:rsidR="000469A0" w:rsidRPr="006B25B3" w:rsidRDefault="000469A0" w:rsidP="000469A0">
            <w:pPr>
              <w:jc w:val="center"/>
              <w:rPr>
                <w:lang w:val="en-US" w:eastAsia="en-US"/>
              </w:rPr>
            </w:pPr>
            <w:r w:rsidRPr="006B25B3">
              <w:rPr>
                <w:lang w:val="en-US" w:eastAsia="en-US"/>
              </w:rPr>
              <w:t>360-510</w:t>
            </w:r>
          </w:p>
        </w:tc>
        <w:tc>
          <w:tcPr>
            <w:tcW w:w="738" w:type="dxa"/>
            <w:gridSpan w:val="2"/>
            <w:tcBorders>
              <w:bottom w:val="single" w:sz="4" w:space="0" w:color="auto"/>
            </w:tcBorders>
            <w:shd w:val="clear" w:color="auto" w:fill="auto"/>
            <w:hideMark/>
          </w:tcPr>
          <w:p w:rsidR="000469A0" w:rsidRPr="006B25B3" w:rsidRDefault="000469A0" w:rsidP="000469A0">
            <w:pPr>
              <w:jc w:val="center"/>
              <w:rPr>
                <w:lang w:val="en-US" w:eastAsia="en-US"/>
              </w:rPr>
            </w:pPr>
            <w:r w:rsidRPr="006B25B3">
              <w:rPr>
                <w:lang w:val="en-US" w:eastAsia="en-US"/>
              </w:rPr>
              <w:t>350-500</w:t>
            </w:r>
          </w:p>
        </w:tc>
        <w:tc>
          <w:tcPr>
            <w:tcW w:w="739" w:type="dxa"/>
            <w:tcBorders>
              <w:bottom w:val="single" w:sz="4" w:space="0" w:color="auto"/>
            </w:tcBorders>
            <w:shd w:val="clear" w:color="auto" w:fill="auto"/>
            <w:hideMark/>
          </w:tcPr>
          <w:p w:rsidR="000469A0" w:rsidRPr="006B25B3" w:rsidRDefault="000469A0" w:rsidP="000469A0">
            <w:pPr>
              <w:jc w:val="center"/>
              <w:rPr>
                <w:lang w:val="en-US" w:eastAsia="en-US"/>
              </w:rPr>
            </w:pPr>
            <w:r w:rsidRPr="006B25B3">
              <w:rPr>
                <w:lang w:val="en-US" w:eastAsia="en-US"/>
              </w:rPr>
              <w:t>26</w:t>
            </w:r>
          </w:p>
        </w:tc>
        <w:tc>
          <w:tcPr>
            <w:tcW w:w="900" w:type="dxa"/>
            <w:tcBorders>
              <w:bottom w:val="single" w:sz="4" w:space="0" w:color="auto"/>
            </w:tcBorders>
            <w:shd w:val="clear" w:color="auto" w:fill="auto"/>
            <w:hideMark/>
          </w:tcPr>
          <w:p w:rsidR="000469A0" w:rsidRPr="006B25B3" w:rsidRDefault="000469A0" w:rsidP="000469A0">
            <w:pPr>
              <w:jc w:val="center"/>
              <w:rPr>
                <w:lang w:val="en-US" w:eastAsia="en-US"/>
              </w:rPr>
            </w:pPr>
            <w:r w:rsidRPr="006B25B3">
              <w:rPr>
                <w:lang w:val="en-US" w:eastAsia="en-US"/>
              </w:rPr>
              <w:t>25</w:t>
            </w:r>
          </w:p>
        </w:tc>
        <w:tc>
          <w:tcPr>
            <w:tcW w:w="720" w:type="dxa"/>
            <w:tcBorders>
              <w:bottom w:val="single" w:sz="4" w:space="0" w:color="auto"/>
            </w:tcBorders>
            <w:shd w:val="clear" w:color="auto" w:fill="auto"/>
            <w:hideMark/>
          </w:tcPr>
          <w:p w:rsidR="000469A0" w:rsidRPr="006B25B3" w:rsidRDefault="000469A0" w:rsidP="000469A0">
            <w:pPr>
              <w:jc w:val="center"/>
              <w:rPr>
                <w:lang w:val="en-US" w:eastAsia="en-US"/>
              </w:rPr>
            </w:pPr>
            <w:r w:rsidRPr="006B25B3">
              <w:rPr>
                <w:lang w:val="en-US" w:eastAsia="en-US"/>
              </w:rPr>
              <w:t>24</w:t>
            </w:r>
          </w:p>
        </w:tc>
        <w:tc>
          <w:tcPr>
            <w:tcW w:w="720" w:type="dxa"/>
            <w:tcBorders>
              <w:bottom w:val="single" w:sz="4" w:space="0" w:color="auto"/>
            </w:tcBorders>
            <w:shd w:val="clear" w:color="auto" w:fill="auto"/>
            <w:hideMark/>
          </w:tcPr>
          <w:p w:rsidR="000469A0" w:rsidRPr="006B25B3" w:rsidRDefault="000469A0" w:rsidP="000469A0">
            <w:pPr>
              <w:jc w:val="center"/>
              <w:rPr>
                <w:lang w:val="en-US" w:eastAsia="en-US"/>
              </w:rPr>
            </w:pPr>
            <w:r w:rsidRPr="006B25B3">
              <w:rPr>
                <w:lang w:val="en-US" w:eastAsia="en-US"/>
              </w:rPr>
              <w:t>22</w:t>
            </w:r>
          </w:p>
        </w:tc>
        <w:tc>
          <w:tcPr>
            <w:tcW w:w="900" w:type="dxa"/>
            <w:tcBorders>
              <w:bottom w:val="single" w:sz="4" w:space="0" w:color="auto"/>
              <w:right w:val="single" w:sz="4" w:space="0" w:color="auto"/>
            </w:tcBorders>
            <w:shd w:val="clear" w:color="auto" w:fill="auto"/>
            <w:hideMark/>
          </w:tcPr>
          <w:p w:rsidR="000469A0" w:rsidRPr="006B25B3" w:rsidRDefault="000469A0" w:rsidP="000469A0">
            <w:pPr>
              <w:jc w:val="center"/>
              <w:rPr>
                <w:lang w:val="en-US" w:eastAsia="en-US"/>
              </w:rPr>
            </w:pPr>
            <w:r w:rsidRPr="006B25B3">
              <w:rPr>
                <w:lang w:val="en-US" w:eastAsia="en-US"/>
              </w:rPr>
              <w:t>-20</w:t>
            </w:r>
          </w:p>
        </w:tc>
      </w:tr>
      <w:tr w:rsidR="000469A0" w:rsidRPr="000469A0" w:rsidTr="004371DD">
        <w:tc>
          <w:tcPr>
            <w:tcW w:w="10188" w:type="dxa"/>
            <w:gridSpan w:val="17"/>
            <w:tcBorders>
              <w:top w:val="single" w:sz="4" w:space="0" w:color="auto"/>
              <w:left w:val="single" w:sz="4" w:space="0" w:color="auto"/>
              <w:bottom w:val="single" w:sz="4" w:space="0" w:color="auto"/>
              <w:right w:val="single" w:sz="4" w:space="0" w:color="auto"/>
            </w:tcBorders>
            <w:shd w:val="clear" w:color="auto" w:fill="auto"/>
          </w:tcPr>
          <w:p w:rsidR="000469A0" w:rsidRPr="000469A0" w:rsidRDefault="000469A0" w:rsidP="000469A0">
            <w:pPr>
              <w:jc w:val="center"/>
              <w:rPr>
                <w:bCs/>
                <w:lang w:val="en-US" w:eastAsia="en-US"/>
              </w:rPr>
            </w:pPr>
            <w:r w:rsidRPr="000469A0">
              <w:rPr>
                <w:bCs/>
                <w:lang w:val="en-US" w:eastAsia="en-US"/>
              </w:rPr>
              <w:t xml:space="preserve">Lydinio analizė </w:t>
            </w:r>
          </w:p>
        </w:tc>
      </w:tr>
      <w:tr w:rsidR="000469A0" w:rsidRPr="000469A0" w:rsidTr="004371DD">
        <w:tc>
          <w:tcPr>
            <w:tcW w:w="1818" w:type="dxa"/>
            <w:gridSpan w:val="3"/>
            <w:tcBorders>
              <w:top w:val="single" w:sz="4" w:space="0" w:color="auto"/>
              <w:left w:val="single" w:sz="4" w:space="0" w:color="auto"/>
            </w:tcBorders>
            <w:shd w:val="clear" w:color="auto" w:fill="F2F2F2"/>
            <w:hideMark/>
          </w:tcPr>
          <w:p w:rsidR="000469A0" w:rsidRPr="000469A0" w:rsidRDefault="000469A0" w:rsidP="000469A0">
            <w:pPr>
              <w:jc w:val="center"/>
              <w:rPr>
                <w:lang w:val="en-US" w:eastAsia="en-US"/>
              </w:rPr>
            </w:pPr>
            <w:r w:rsidRPr="000469A0">
              <w:rPr>
                <w:bCs/>
                <w:lang w:val="en-US" w:eastAsia="en-US"/>
              </w:rPr>
              <w:t>C</w:t>
            </w:r>
            <w:r w:rsidRPr="000469A0">
              <w:rPr>
                <w:bCs/>
                <w:lang w:val="en-US" w:eastAsia="en-US"/>
              </w:rPr>
              <w:br/>
              <w:t>max.</w:t>
            </w:r>
            <w:r w:rsidRPr="000469A0">
              <w:rPr>
                <w:bCs/>
                <w:lang w:val="en-US" w:eastAsia="en-US"/>
              </w:rPr>
              <w:br/>
              <w:t>%</w:t>
            </w:r>
          </w:p>
        </w:tc>
        <w:tc>
          <w:tcPr>
            <w:tcW w:w="1800" w:type="dxa"/>
            <w:gridSpan w:val="4"/>
            <w:tcBorders>
              <w:top w:val="single" w:sz="4" w:space="0" w:color="auto"/>
            </w:tcBorders>
            <w:shd w:val="clear" w:color="auto" w:fill="F2F2F2"/>
            <w:hideMark/>
          </w:tcPr>
          <w:p w:rsidR="000469A0" w:rsidRPr="000469A0" w:rsidRDefault="000469A0" w:rsidP="000469A0">
            <w:pPr>
              <w:jc w:val="center"/>
              <w:rPr>
                <w:lang w:val="en-US" w:eastAsia="en-US"/>
              </w:rPr>
            </w:pPr>
            <w:r w:rsidRPr="000469A0">
              <w:rPr>
                <w:bCs/>
                <w:lang w:val="en-US" w:eastAsia="en-US"/>
              </w:rPr>
              <w:t>Mn</w:t>
            </w:r>
            <w:r w:rsidRPr="000469A0">
              <w:rPr>
                <w:bCs/>
                <w:lang w:val="en-US" w:eastAsia="en-US"/>
              </w:rPr>
              <w:br/>
              <w:t>max.</w:t>
            </w:r>
            <w:r w:rsidRPr="000469A0">
              <w:rPr>
                <w:bCs/>
                <w:lang w:val="en-US" w:eastAsia="en-US"/>
              </w:rPr>
              <w:br/>
              <w:t>%</w:t>
            </w:r>
          </w:p>
        </w:tc>
        <w:tc>
          <w:tcPr>
            <w:tcW w:w="1890" w:type="dxa"/>
            <w:gridSpan w:val="4"/>
            <w:tcBorders>
              <w:top w:val="single" w:sz="4" w:space="0" w:color="auto"/>
            </w:tcBorders>
            <w:shd w:val="clear" w:color="auto" w:fill="F2F2F2"/>
            <w:hideMark/>
          </w:tcPr>
          <w:p w:rsidR="000469A0" w:rsidRPr="000469A0" w:rsidRDefault="000469A0" w:rsidP="000469A0">
            <w:pPr>
              <w:jc w:val="center"/>
              <w:rPr>
                <w:lang w:val="en-US" w:eastAsia="en-US"/>
              </w:rPr>
            </w:pPr>
            <w:r w:rsidRPr="000469A0">
              <w:rPr>
                <w:bCs/>
                <w:lang w:val="en-US" w:eastAsia="en-US"/>
              </w:rPr>
              <w:t xml:space="preserve">Si </w:t>
            </w:r>
            <w:r w:rsidRPr="000469A0">
              <w:rPr>
                <w:bCs/>
                <w:lang w:val="en-US" w:eastAsia="en-US"/>
              </w:rPr>
              <w:br/>
              <w:t xml:space="preserve">max. </w:t>
            </w:r>
            <w:r w:rsidRPr="000469A0">
              <w:rPr>
                <w:bCs/>
                <w:lang w:val="en-US" w:eastAsia="en-US"/>
              </w:rPr>
              <w:br/>
              <w:t>%</w:t>
            </w:r>
          </w:p>
        </w:tc>
        <w:tc>
          <w:tcPr>
            <w:tcW w:w="2340" w:type="dxa"/>
            <w:gridSpan w:val="3"/>
            <w:tcBorders>
              <w:top w:val="single" w:sz="4" w:space="0" w:color="auto"/>
            </w:tcBorders>
            <w:shd w:val="clear" w:color="auto" w:fill="F2F2F2"/>
            <w:hideMark/>
          </w:tcPr>
          <w:p w:rsidR="000469A0" w:rsidRPr="000469A0" w:rsidRDefault="000469A0" w:rsidP="000469A0">
            <w:pPr>
              <w:jc w:val="center"/>
              <w:rPr>
                <w:lang w:val="en-US" w:eastAsia="en-US"/>
              </w:rPr>
            </w:pPr>
            <w:r w:rsidRPr="000469A0">
              <w:rPr>
                <w:bCs/>
                <w:lang w:val="en-US" w:eastAsia="en-US"/>
              </w:rPr>
              <w:t>P</w:t>
            </w:r>
            <w:r w:rsidRPr="000469A0">
              <w:rPr>
                <w:bCs/>
                <w:lang w:val="en-US" w:eastAsia="en-US"/>
              </w:rPr>
              <w:br/>
              <w:t>max.</w:t>
            </w:r>
            <w:r w:rsidRPr="000469A0">
              <w:rPr>
                <w:bCs/>
                <w:lang w:val="en-US" w:eastAsia="en-US"/>
              </w:rPr>
              <w:br/>
              <w:t>%</w:t>
            </w:r>
          </w:p>
        </w:tc>
        <w:tc>
          <w:tcPr>
            <w:tcW w:w="2340" w:type="dxa"/>
            <w:gridSpan w:val="3"/>
            <w:tcBorders>
              <w:top w:val="single" w:sz="4" w:space="0" w:color="auto"/>
              <w:right w:val="single" w:sz="4" w:space="0" w:color="auto"/>
            </w:tcBorders>
            <w:shd w:val="clear" w:color="auto" w:fill="F2F2F2"/>
            <w:hideMark/>
          </w:tcPr>
          <w:p w:rsidR="000469A0" w:rsidRPr="000469A0" w:rsidRDefault="000469A0" w:rsidP="000469A0">
            <w:pPr>
              <w:jc w:val="center"/>
              <w:rPr>
                <w:lang w:val="en-US" w:eastAsia="en-US"/>
              </w:rPr>
            </w:pPr>
            <w:r w:rsidRPr="000469A0">
              <w:rPr>
                <w:bCs/>
                <w:lang w:val="en-US" w:eastAsia="en-US"/>
              </w:rPr>
              <w:t>S</w:t>
            </w:r>
            <w:r w:rsidRPr="000469A0">
              <w:rPr>
                <w:bCs/>
                <w:lang w:val="en-US" w:eastAsia="en-US"/>
              </w:rPr>
              <w:br/>
              <w:t>max.</w:t>
            </w:r>
            <w:r w:rsidRPr="000469A0">
              <w:rPr>
                <w:bCs/>
                <w:lang w:val="en-US" w:eastAsia="en-US"/>
              </w:rPr>
              <w:br/>
              <w:t>%</w:t>
            </w:r>
          </w:p>
        </w:tc>
      </w:tr>
      <w:tr w:rsidR="000469A0" w:rsidRPr="000469A0" w:rsidTr="004371DD">
        <w:trPr>
          <w:trHeight w:val="242"/>
        </w:trPr>
        <w:tc>
          <w:tcPr>
            <w:tcW w:w="1818" w:type="dxa"/>
            <w:gridSpan w:val="3"/>
            <w:tcBorders>
              <w:left w:val="single" w:sz="4" w:space="0" w:color="auto"/>
              <w:bottom w:val="single" w:sz="4" w:space="0" w:color="auto"/>
            </w:tcBorders>
            <w:shd w:val="clear" w:color="auto" w:fill="auto"/>
            <w:hideMark/>
          </w:tcPr>
          <w:p w:rsidR="000469A0" w:rsidRPr="000469A0" w:rsidRDefault="000469A0" w:rsidP="000469A0">
            <w:pPr>
              <w:jc w:val="center"/>
              <w:rPr>
                <w:lang w:val="en-US" w:eastAsia="en-US"/>
              </w:rPr>
            </w:pPr>
            <w:r w:rsidRPr="000469A0">
              <w:rPr>
                <w:lang w:val="en-US" w:eastAsia="en-US"/>
              </w:rPr>
              <w:t>0,22</w:t>
            </w:r>
          </w:p>
        </w:tc>
        <w:tc>
          <w:tcPr>
            <w:tcW w:w="1800" w:type="dxa"/>
            <w:gridSpan w:val="4"/>
            <w:tcBorders>
              <w:bottom w:val="single" w:sz="4" w:space="0" w:color="auto"/>
            </w:tcBorders>
            <w:shd w:val="clear" w:color="auto" w:fill="auto"/>
            <w:hideMark/>
          </w:tcPr>
          <w:p w:rsidR="000469A0" w:rsidRPr="000469A0" w:rsidRDefault="000469A0" w:rsidP="000469A0">
            <w:pPr>
              <w:jc w:val="center"/>
              <w:rPr>
                <w:lang w:val="en-US" w:eastAsia="en-US"/>
              </w:rPr>
            </w:pPr>
            <w:r w:rsidRPr="000469A0">
              <w:rPr>
                <w:lang w:val="en-US" w:eastAsia="en-US"/>
              </w:rPr>
              <w:t>0,60</w:t>
            </w:r>
          </w:p>
        </w:tc>
        <w:tc>
          <w:tcPr>
            <w:tcW w:w="1890" w:type="dxa"/>
            <w:gridSpan w:val="4"/>
            <w:tcBorders>
              <w:bottom w:val="single" w:sz="4" w:space="0" w:color="auto"/>
            </w:tcBorders>
            <w:shd w:val="clear" w:color="auto" w:fill="auto"/>
            <w:hideMark/>
          </w:tcPr>
          <w:p w:rsidR="000469A0" w:rsidRPr="000469A0" w:rsidRDefault="000469A0" w:rsidP="000469A0">
            <w:pPr>
              <w:jc w:val="center"/>
              <w:rPr>
                <w:lang w:val="en-US" w:eastAsia="en-US"/>
              </w:rPr>
            </w:pPr>
            <w:r w:rsidRPr="000469A0">
              <w:rPr>
                <w:lang w:val="en-US" w:eastAsia="en-US"/>
              </w:rPr>
              <w:t>0,07</w:t>
            </w:r>
          </w:p>
        </w:tc>
        <w:tc>
          <w:tcPr>
            <w:tcW w:w="2340" w:type="dxa"/>
            <w:gridSpan w:val="3"/>
            <w:tcBorders>
              <w:bottom w:val="single" w:sz="4" w:space="0" w:color="auto"/>
            </w:tcBorders>
            <w:shd w:val="clear" w:color="auto" w:fill="auto"/>
            <w:hideMark/>
          </w:tcPr>
          <w:p w:rsidR="000469A0" w:rsidRPr="000469A0" w:rsidRDefault="000469A0" w:rsidP="000469A0">
            <w:pPr>
              <w:jc w:val="center"/>
              <w:rPr>
                <w:lang w:val="en-US" w:eastAsia="en-US"/>
              </w:rPr>
            </w:pPr>
            <w:r w:rsidRPr="000469A0">
              <w:rPr>
                <w:lang w:val="en-US" w:eastAsia="en-US"/>
              </w:rPr>
              <w:t>0,040</w:t>
            </w:r>
          </w:p>
        </w:tc>
        <w:tc>
          <w:tcPr>
            <w:tcW w:w="2340" w:type="dxa"/>
            <w:gridSpan w:val="3"/>
            <w:tcBorders>
              <w:bottom w:val="single" w:sz="4" w:space="0" w:color="auto"/>
              <w:right w:val="single" w:sz="4" w:space="0" w:color="auto"/>
            </w:tcBorders>
            <w:shd w:val="clear" w:color="auto" w:fill="auto"/>
            <w:hideMark/>
          </w:tcPr>
          <w:p w:rsidR="000469A0" w:rsidRPr="000469A0" w:rsidRDefault="000469A0" w:rsidP="000469A0">
            <w:pPr>
              <w:jc w:val="center"/>
              <w:rPr>
                <w:lang w:val="en-US" w:eastAsia="en-US"/>
              </w:rPr>
            </w:pPr>
            <w:r w:rsidRPr="000469A0">
              <w:rPr>
                <w:lang w:val="en-US" w:eastAsia="en-US"/>
              </w:rPr>
              <w:t>0,05</w:t>
            </w:r>
          </w:p>
        </w:tc>
      </w:tr>
    </w:tbl>
    <w:p w:rsidR="000469A0" w:rsidRPr="000469A0" w:rsidRDefault="000469A0" w:rsidP="000469A0">
      <w:pPr>
        <w:spacing w:line="360" w:lineRule="auto"/>
        <w:ind w:firstLine="562"/>
        <w:jc w:val="both"/>
        <w:rPr>
          <w:color w:val="000000"/>
        </w:rPr>
      </w:pPr>
    </w:p>
    <w:p w:rsidR="008016B8" w:rsidRDefault="008016B8" w:rsidP="0052021E">
      <w:pPr>
        <w:spacing w:line="360" w:lineRule="auto"/>
        <w:ind w:firstLine="562"/>
        <w:jc w:val="both"/>
        <w:rPr>
          <w:color w:val="000000"/>
        </w:rPr>
      </w:pPr>
    </w:p>
    <w:p w:rsidR="008016B8" w:rsidRDefault="008016B8" w:rsidP="0052021E">
      <w:pPr>
        <w:spacing w:line="360" w:lineRule="auto"/>
        <w:ind w:firstLine="562"/>
        <w:jc w:val="both"/>
        <w:rPr>
          <w:color w:val="000000"/>
        </w:rPr>
      </w:pPr>
    </w:p>
    <w:p w:rsidR="008016B8" w:rsidRDefault="008016B8" w:rsidP="0052021E">
      <w:pPr>
        <w:spacing w:line="360" w:lineRule="auto"/>
        <w:ind w:firstLine="562"/>
        <w:jc w:val="both"/>
        <w:rPr>
          <w:color w:val="000000"/>
        </w:rPr>
      </w:pPr>
    </w:p>
    <w:p w:rsidR="0052021E" w:rsidRDefault="00837483" w:rsidP="0052021E">
      <w:pPr>
        <w:spacing w:line="360" w:lineRule="auto"/>
        <w:ind w:firstLine="562"/>
        <w:jc w:val="both"/>
        <w:rPr>
          <w:color w:val="000000"/>
        </w:rPr>
      </w:pPr>
      <w:r>
        <w:rPr>
          <w:color w:val="000000"/>
        </w:rPr>
        <w:lastRenderedPageBreak/>
        <w:t>Tyrimams naudojamos 4mm; 6mm;</w:t>
      </w:r>
      <w:r w:rsidR="000469A0" w:rsidRPr="000469A0">
        <w:rPr>
          <w:color w:val="000000"/>
        </w:rPr>
        <w:t xml:space="preserve"> 10mm storio, 300 mm ilgio, 100 mm p</w:t>
      </w:r>
      <w:r>
        <w:rPr>
          <w:color w:val="000000"/>
        </w:rPr>
        <w:t>ločio  mažaanglio  S</w:t>
      </w:r>
      <w:r w:rsidR="000469A0" w:rsidRPr="000469A0">
        <w:rPr>
          <w:color w:val="000000"/>
        </w:rPr>
        <w:t>235J2 plieno (pagal LST EN 10025-2:2004) plokštelės. Prieš apvirinimą plokštelės (</w:t>
      </w:r>
      <w:r w:rsidR="0090119C">
        <w:rPr>
          <w:color w:val="000000"/>
        </w:rPr>
        <w:t>4.6</w:t>
      </w:r>
      <w:r w:rsidR="000469A0" w:rsidRPr="000469A0">
        <w:rPr>
          <w:color w:val="000000"/>
        </w:rPr>
        <w:t xml:space="preserve"> pav.) buvo nuvalytos iki metalinio blizgesio kampiniu šlifuokliu, nuriebalintos.</w:t>
      </w:r>
    </w:p>
    <w:p w:rsidR="008016B8" w:rsidRPr="000469A0" w:rsidRDefault="008016B8" w:rsidP="0052021E">
      <w:pPr>
        <w:spacing w:line="360" w:lineRule="auto"/>
        <w:ind w:firstLine="562"/>
        <w:jc w:val="both"/>
        <w:rPr>
          <w:color w:val="000000"/>
        </w:rPr>
      </w:pPr>
    </w:p>
    <w:p w:rsidR="000469A0" w:rsidRPr="000469A0" w:rsidRDefault="00AF0439" w:rsidP="00512A47">
      <w:pPr>
        <w:spacing w:line="360" w:lineRule="auto"/>
        <w:jc w:val="both"/>
        <w:rPr>
          <w:color w:val="000000"/>
        </w:rPr>
      </w:pPr>
      <w:r w:rsidRPr="000469A0">
        <w:rPr>
          <w:noProof/>
          <w:color w:val="000000"/>
          <w:lang w:val="en-US" w:eastAsia="en-US"/>
        </w:rPr>
        <w:drawing>
          <wp:inline distT="0" distB="0" distL="0" distR="0">
            <wp:extent cx="6411433" cy="2962275"/>
            <wp:effectExtent l="0" t="0" r="8890" b="0"/>
            <wp:docPr id="24"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13822" cy="2963379"/>
                    </a:xfrm>
                    <a:prstGeom prst="rect">
                      <a:avLst/>
                    </a:prstGeom>
                    <a:ln>
                      <a:noFill/>
                    </a:ln>
                    <a:effectLst>
                      <a:softEdge rad="112500"/>
                    </a:effectLst>
                  </pic:spPr>
                </pic:pic>
              </a:graphicData>
            </a:graphic>
          </wp:inline>
        </w:drawing>
      </w:r>
    </w:p>
    <w:p w:rsidR="000469A0" w:rsidRPr="000469A0" w:rsidRDefault="0090119C" w:rsidP="0052021E">
      <w:pPr>
        <w:spacing w:line="360" w:lineRule="auto"/>
        <w:ind w:firstLine="562"/>
        <w:jc w:val="center"/>
        <w:rPr>
          <w:color w:val="000000"/>
          <w:sz w:val="22"/>
          <w:szCs w:val="22"/>
          <w:lang w:val="en-US"/>
        </w:rPr>
      </w:pPr>
      <w:r>
        <w:rPr>
          <w:b/>
          <w:color w:val="000000"/>
          <w:sz w:val="22"/>
          <w:szCs w:val="22"/>
          <w:lang w:val="en-US"/>
        </w:rPr>
        <w:t>4.6</w:t>
      </w:r>
      <w:r w:rsidR="000469A0" w:rsidRPr="000469A0">
        <w:rPr>
          <w:b/>
          <w:color w:val="000000"/>
          <w:sz w:val="22"/>
          <w:szCs w:val="22"/>
          <w:lang w:val="en-US"/>
        </w:rPr>
        <w:t xml:space="preserve"> pav.</w:t>
      </w:r>
      <w:r w:rsidR="000469A0" w:rsidRPr="000469A0">
        <w:rPr>
          <w:color w:val="000000"/>
          <w:sz w:val="22"/>
          <w:szCs w:val="22"/>
          <w:lang w:val="en-US"/>
        </w:rPr>
        <w:t xml:space="preserve"> Tyrimams paruo</w:t>
      </w:r>
      <w:r w:rsidR="000469A0" w:rsidRPr="000469A0">
        <w:rPr>
          <w:color w:val="000000"/>
          <w:sz w:val="22"/>
          <w:szCs w:val="22"/>
        </w:rPr>
        <w:t>štos S</w:t>
      </w:r>
      <w:r w:rsidR="000469A0" w:rsidRPr="000469A0">
        <w:rPr>
          <w:color w:val="000000"/>
          <w:sz w:val="22"/>
          <w:szCs w:val="22"/>
          <w:lang w:val="en-US"/>
        </w:rPr>
        <w:t>235J2 (</w:t>
      </w:r>
      <w:r w:rsidR="000469A0" w:rsidRPr="000469A0">
        <w:rPr>
          <w:color w:val="000000"/>
          <w:sz w:val="22"/>
          <w:szCs w:val="22"/>
        </w:rPr>
        <w:t>LST EN 10025:2004) plieninės plokštelės</w:t>
      </w:r>
    </w:p>
    <w:p w:rsidR="000469A0" w:rsidRPr="000469A0" w:rsidRDefault="000469A0" w:rsidP="0052021E">
      <w:pPr>
        <w:spacing w:line="360" w:lineRule="auto"/>
        <w:rPr>
          <w:color w:val="000000"/>
        </w:rPr>
      </w:pPr>
    </w:p>
    <w:p w:rsidR="000469A0" w:rsidRPr="000469A0" w:rsidRDefault="000469A0" w:rsidP="00C35C0F">
      <w:pPr>
        <w:numPr>
          <w:ilvl w:val="1"/>
          <w:numId w:val="41"/>
        </w:numPr>
        <w:spacing w:line="360" w:lineRule="auto"/>
        <w:contextualSpacing/>
        <w:outlineLvl w:val="1"/>
        <w:rPr>
          <w:b/>
          <w:color w:val="000000"/>
        </w:rPr>
      </w:pPr>
      <w:bookmarkStart w:id="38" w:name="_Toc356138941"/>
      <w:bookmarkStart w:id="39" w:name="_Toc356837740"/>
      <w:r w:rsidRPr="000469A0">
        <w:rPr>
          <w:b/>
          <w:color w:val="000000"/>
        </w:rPr>
        <w:t>Glaistytieji elektrodai</w:t>
      </w:r>
      <w:bookmarkEnd w:id="38"/>
      <w:bookmarkEnd w:id="39"/>
    </w:p>
    <w:p w:rsidR="000469A0" w:rsidRPr="000469A0" w:rsidRDefault="000469A0" w:rsidP="000469A0">
      <w:pPr>
        <w:spacing w:line="360" w:lineRule="auto"/>
        <w:ind w:firstLine="562"/>
        <w:rPr>
          <w:b/>
          <w:color w:val="000000"/>
        </w:rPr>
      </w:pPr>
    </w:p>
    <w:p w:rsidR="000469A0" w:rsidRPr="000469A0" w:rsidRDefault="000469A0" w:rsidP="000469A0">
      <w:pPr>
        <w:spacing w:line="360" w:lineRule="auto"/>
        <w:ind w:firstLine="562"/>
        <w:rPr>
          <w:color w:val="000000"/>
        </w:rPr>
      </w:pPr>
      <w:r w:rsidRPr="000469A0">
        <w:rPr>
          <w:color w:val="000000"/>
        </w:rPr>
        <w:t>Eksperimentams naudojami rutilo AV-23 ir ba</w:t>
      </w:r>
      <w:r w:rsidR="0090119C">
        <w:rPr>
          <w:color w:val="000000"/>
        </w:rPr>
        <w:t>ziniai AV-66 glaistytieji (4.7</w:t>
      </w:r>
      <w:r w:rsidRPr="000469A0">
        <w:rPr>
          <w:color w:val="000000"/>
        </w:rPr>
        <w:t xml:space="preserve"> pav.) elektrodai, kurių skersmuo </w:t>
      </w:r>
      <w:r w:rsidRPr="000469A0">
        <w:rPr>
          <w:rFonts w:ascii="Cambria Math" w:hAnsi="Cambria Math" w:cs="Cambria Math"/>
          <w:color w:val="000000"/>
        </w:rPr>
        <w:t>∅</w:t>
      </w:r>
      <w:r w:rsidRPr="000469A0">
        <w:rPr>
          <w:color w:val="000000"/>
        </w:rPr>
        <w:t xml:space="preserve"> lygus 2,5 mm; 3,25 mm; 4,0 mm</w:t>
      </w:r>
      <w:r w:rsidR="00754147">
        <w:rPr>
          <w:color w:val="000000"/>
        </w:rPr>
        <w:t xml:space="preserve"> (UAB</w:t>
      </w:r>
      <w:r w:rsidR="00731744">
        <w:rPr>
          <w:color w:val="000000"/>
        </w:rPr>
        <w:t>...</w:t>
      </w:r>
      <w:r w:rsidR="00754147">
        <w:rPr>
          <w:color w:val="000000"/>
        </w:rPr>
        <w:t xml:space="preserve"> 2013)</w:t>
      </w:r>
      <w:r w:rsidRPr="000469A0">
        <w:rPr>
          <w:color w:val="000000"/>
        </w:rPr>
        <w:t>.</w:t>
      </w:r>
    </w:p>
    <w:p w:rsidR="000469A0" w:rsidRPr="000469A0" w:rsidRDefault="000469A0" w:rsidP="000469A0">
      <w:pPr>
        <w:spacing w:line="360" w:lineRule="auto"/>
        <w:ind w:firstLine="562"/>
        <w:rPr>
          <w:color w:val="000000"/>
        </w:rPr>
      </w:pPr>
    </w:p>
    <w:p w:rsidR="000469A0" w:rsidRPr="000469A0" w:rsidRDefault="00AF0439" w:rsidP="000469A0">
      <w:pPr>
        <w:spacing w:line="360" w:lineRule="auto"/>
        <w:rPr>
          <w:b/>
          <w:color w:val="000000"/>
        </w:rPr>
      </w:pPr>
      <w:r w:rsidRPr="000469A0">
        <w:rPr>
          <w:b/>
          <w:noProof/>
          <w:color w:val="000000"/>
          <w:lang w:val="en-US" w:eastAsia="en-US"/>
        </w:rPr>
        <w:drawing>
          <wp:inline distT="0" distB="0" distL="0" distR="0">
            <wp:extent cx="6347637" cy="2933700"/>
            <wp:effectExtent l="0" t="0" r="0" b="0"/>
            <wp:docPr id="2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4">
                      <a:extLst>
                        <a:ext uri="{28A0092B-C50C-407E-A947-70E740481C1C}">
                          <a14:useLocalDpi xmlns:a14="http://schemas.microsoft.com/office/drawing/2010/main" val="0"/>
                        </a:ext>
                      </a:extLst>
                    </a:blip>
                    <a:srcRect r="7414"/>
                    <a:stretch>
                      <a:fillRect/>
                    </a:stretch>
                  </pic:blipFill>
                  <pic:spPr bwMode="auto">
                    <a:xfrm>
                      <a:off x="0" y="0"/>
                      <a:ext cx="6348720" cy="2934201"/>
                    </a:xfrm>
                    <a:prstGeom prst="rect">
                      <a:avLst/>
                    </a:prstGeom>
                    <a:ln>
                      <a:noFill/>
                    </a:ln>
                    <a:effectLst>
                      <a:softEdge rad="112500"/>
                    </a:effectLst>
                  </pic:spPr>
                </pic:pic>
              </a:graphicData>
            </a:graphic>
          </wp:inline>
        </w:drawing>
      </w:r>
    </w:p>
    <w:p w:rsidR="00512A47" w:rsidRPr="008016B8" w:rsidRDefault="0090119C" w:rsidP="008016B8">
      <w:pPr>
        <w:spacing w:line="360" w:lineRule="auto"/>
        <w:ind w:firstLine="562"/>
        <w:jc w:val="center"/>
        <w:rPr>
          <w:color w:val="000000"/>
          <w:sz w:val="22"/>
          <w:szCs w:val="22"/>
        </w:rPr>
      </w:pPr>
      <w:r>
        <w:rPr>
          <w:b/>
          <w:color w:val="000000"/>
          <w:sz w:val="22"/>
          <w:szCs w:val="22"/>
        </w:rPr>
        <w:t>4.7</w:t>
      </w:r>
      <w:r w:rsidR="000469A0" w:rsidRPr="005408AB">
        <w:rPr>
          <w:b/>
          <w:color w:val="000000"/>
          <w:sz w:val="22"/>
          <w:szCs w:val="22"/>
        </w:rPr>
        <w:t xml:space="preserve"> pav.</w:t>
      </w:r>
      <w:r w:rsidR="000469A0" w:rsidRPr="005408AB">
        <w:rPr>
          <w:color w:val="000000"/>
          <w:sz w:val="22"/>
          <w:szCs w:val="22"/>
        </w:rPr>
        <w:t xml:space="preserve"> </w:t>
      </w:r>
      <w:r w:rsidR="000469A0" w:rsidRPr="000469A0">
        <w:rPr>
          <w:color w:val="000000"/>
          <w:sz w:val="22"/>
          <w:szCs w:val="22"/>
        </w:rPr>
        <w:t>AV</w:t>
      </w:r>
      <w:r w:rsidR="000469A0" w:rsidRPr="005408AB">
        <w:rPr>
          <w:color w:val="000000"/>
          <w:sz w:val="22"/>
          <w:szCs w:val="22"/>
        </w:rPr>
        <w:t>-23 ir AV-66 glaistytieji elektrodai</w:t>
      </w:r>
    </w:p>
    <w:p w:rsidR="000469A0" w:rsidRPr="000469A0" w:rsidRDefault="000469A0" w:rsidP="000469A0">
      <w:pPr>
        <w:spacing w:line="360" w:lineRule="auto"/>
        <w:ind w:firstLine="562"/>
        <w:rPr>
          <w:i/>
          <w:color w:val="000000"/>
        </w:rPr>
      </w:pPr>
      <w:r w:rsidRPr="000469A0">
        <w:rPr>
          <w:i/>
          <w:color w:val="000000"/>
        </w:rPr>
        <w:lastRenderedPageBreak/>
        <w:t>Rutilo glaistytieji elektrodai</w:t>
      </w:r>
    </w:p>
    <w:p w:rsidR="000469A0" w:rsidRPr="000469A0" w:rsidRDefault="000469A0" w:rsidP="000469A0">
      <w:pPr>
        <w:spacing w:line="360" w:lineRule="auto"/>
        <w:rPr>
          <w:color w:val="000000"/>
        </w:rPr>
      </w:pPr>
    </w:p>
    <w:p w:rsidR="000469A0" w:rsidRPr="000469A0" w:rsidRDefault="00280F24" w:rsidP="000469A0">
      <w:pPr>
        <w:spacing w:line="360" w:lineRule="auto"/>
        <w:rPr>
          <w:color w:val="000000"/>
          <w:sz w:val="22"/>
          <w:szCs w:val="22"/>
        </w:rPr>
      </w:pPr>
      <w:r>
        <w:rPr>
          <w:b/>
          <w:color w:val="000000"/>
          <w:sz w:val="22"/>
          <w:szCs w:val="22"/>
        </w:rPr>
        <w:t>4.3</w:t>
      </w:r>
      <w:r w:rsidR="000469A0" w:rsidRPr="000469A0">
        <w:rPr>
          <w:b/>
          <w:color w:val="000000"/>
          <w:sz w:val="22"/>
          <w:szCs w:val="22"/>
        </w:rPr>
        <w:t xml:space="preserve"> lentelė.</w:t>
      </w:r>
      <w:r w:rsidR="000469A0" w:rsidRPr="000469A0">
        <w:rPr>
          <w:color w:val="000000"/>
          <w:sz w:val="22"/>
          <w:szCs w:val="22"/>
        </w:rPr>
        <w:t xml:space="preserve"> AV-</w:t>
      </w:r>
      <w:r w:rsidR="000469A0" w:rsidRPr="005408AB">
        <w:rPr>
          <w:color w:val="000000"/>
          <w:sz w:val="22"/>
          <w:szCs w:val="22"/>
        </w:rPr>
        <w:t>23 glais</w:t>
      </w:r>
      <w:r w:rsidR="000469A0" w:rsidRPr="000469A0">
        <w:rPr>
          <w:color w:val="000000"/>
          <w:sz w:val="22"/>
          <w:szCs w:val="22"/>
        </w:rPr>
        <w:t xml:space="preserve">tytaisiais elektrodais </w:t>
      </w:r>
      <w:r w:rsidR="000469A0" w:rsidRPr="005408AB">
        <w:rPr>
          <w:color w:val="000000"/>
          <w:sz w:val="22"/>
          <w:szCs w:val="22"/>
        </w:rPr>
        <w:t>(</w:t>
      </w:r>
      <w:r w:rsidR="000469A0" w:rsidRPr="000469A0">
        <w:rPr>
          <w:color w:val="000000"/>
          <w:sz w:val="22"/>
          <w:szCs w:val="22"/>
        </w:rPr>
        <w:t>LST EN ISO 2560:2006</w:t>
      </w:r>
      <w:r w:rsidR="000469A0" w:rsidRPr="005408AB">
        <w:rPr>
          <w:color w:val="000000"/>
          <w:sz w:val="22"/>
          <w:szCs w:val="22"/>
        </w:rPr>
        <w:t>)</w:t>
      </w:r>
      <w:r w:rsidR="000469A0" w:rsidRPr="000469A0">
        <w:rPr>
          <w:color w:val="000000"/>
          <w:sz w:val="22"/>
          <w:szCs w:val="22"/>
        </w:rPr>
        <w:t xml:space="preserve"> suvirintos siūlės metalo mechaninės savybės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590"/>
      </w:tblGrid>
      <w:tr w:rsidR="000469A0" w:rsidRPr="000469A0" w:rsidTr="004371DD">
        <w:trPr>
          <w:trHeight w:val="206"/>
        </w:trPr>
        <w:tc>
          <w:tcPr>
            <w:tcW w:w="5040" w:type="dxa"/>
            <w:shd w:val="clear" w:color="auto" w:fill="auto"/>
            <w:vAlign w:val="center"/>
          </w:tcPr>
          <w:p w:rsidR="000469A0" w:rsidRPr="008016B8" w:rsidRDefault="000469A0" w:rsidP="008016B8">
            <w:pPr>
              <w:jc w:val="center"/>
            </w:pPr>
            <w:r w:rsidRPr="008016B8">
              <w:t>Takumo riba</w:t>
            </w:r>
          </w:p>
        </w:tc>
        <w:tc>
          <w:tcPr>
            <w:tcW w:w="4590" w:type="dxa"/>
            <w:shd w:val="clear" w:color="auto" w:fill="auto"/>
            <w:vAlign w:val="center"/>
          </w:tcPr>
          <w:p w:rsidR="000469A0" w:rsidRPr="008016B8" w:rsidRDefault="000469A0" w:rsidP="008016B8">
            <w:pPr>
              <w:jc w:val="center"/>
            </w:pPr>
            <w:r w:rsidRPr="008016B8">
              <w:rPr>
                <w:rFonts w:hint="eastAsia"/>
              </w:rPr>
              <w:t>≥</w:t>
            </w:r>
            <w:r w:rsidRPr="008016B8">
              <w:t>420 N/mm</w:t>
            </w:r>
            <w:r w:rsidRPr="008016B8">
              <w:rPr>
                <w:vertAlign w:val="superscript"/>
              </w:rPr>
              <w:t>2</w:t>
            </w:r>
          </w:p>
        </w:tc>
      </w:tr>
      <w:tr w:rsidR="000469A0" w:rsidRPr="000469A0" w:rsidTr="004371DD">
        <w:tc>
          <w:tcPr>
            <w:tcW w:w="5040" w:type="dxa"/>
            <w:shd w:val="clear" w:color="auto" w:fill="auto"/>
            <w:vAlign w:val="center"/>
          </w:tcPr>
          <w:p w:rsidR="000469A0" w:rsidRPr="008016B8" w:rsidRDefault="000469A0" w:rsidP="008016B8">
            <w:pPr>
              <w:jc w:val="center"/>
            </w:pPr>
            <w:r w:rsidRPr="008016B8">
              <w:t>Stiprumo riba</w:t>
            </w:r>
          </w:p>
        </w:tc>
        <w:tc>
          <w:tcPr>
            <w:tcW w:w="4590" w:type="dxa"/>
            <w:shd w:val="clear" w:color="auto" w:fill="auto"/>
            <w:vAlign w:val="center"/>
          </w:tcPr>
          <w:p w:rsidR="000469A0" w:rsidRPr="008016B8" w:rsidRDefault="000469A0" w:rsidP="008016B8">
            <w:pPr>
              <w:jc w:val="center"/>
            </w:pPr>
            <w:r w:rsidRPr="008016B8">
              <w:t>(500</w:t>
            </w:r>
            <w:r w:rsidR="006328A3" w:rsidRPr="008016B8">
              <w:t>–</w:t>
            </w:r>
            <w:r w:rsidRPr="008016B8">
              <w:t>640) N/mm</w:t>
            </w:r>
            <w:r w:rsidRPr="008016B8">
              <w:rPr>
                <w:vertAlign w:val="superscript"/>
              </w:rPr>
              <w:t>2</w:t>
            </w:r>
          </w:p>
        </w:tc>
      </w:tr>
      <w:tr w:rsidR="000469A0" w:rsidRPr="000469A0" w:rsidTr="004371DD">
        <w:tc>
          <w:tcPr>
            <w:tcW w:w="5040" w:type="dxa"/>
            <w:shd w:val="clear" w:color="auto" w:fill="auto"/>
            <w:vAlign w:val="center"/>
          </w:tcPr>
          <w:p w:rsidR="000469A0" w:rsidRPr="008016B8" w:rsidRDefault="000469A0" w:rsidP="008016B8">
            <w:pPr>
              <w:jc w:val="center"/>
            </w:pPr>
            <w:r w:rsidRPr="008016B8">
              <w:t>Santykinis pailgėjimas</w:t>
            </w:r>
          </w:p>
        </w:tc>
        <w:tc>
          <w:tcPr>
            <w:tcW w:w="4590" w:type="dxa"/>
            <w:shd w:val="clear" w:color="auto" w:fill="auto"/>
            <w:vAlign w:val="center"/>
          </w:tcPr>
          <w:p w:rsidR="000469A0" w:rsidRPr="008016B8" w:rsidRDefault="000469A0" w:rsidP="008016B8">
            <w:pPr>
              <w:jc w:val="center"/>
            </w:pPr>
            <w:r w:rsidRPr="008016B8">
              <w:rPr>
                <w:rFonts w:hint="eastAsia"/>
              </w:rPr>
              <w:t>≥</w:t>
            </w:r>
            <w:r w:rsidRPr="008016B8">
              <w:t>22</w:t>
            </w:r>
            <w:r w:rsidR="00E01239" w:rsidRPr="008016B8">
              <w:t xml:space="preserve"> </w:t>
            </w:r>
            <w:r w:rsidRPr="008016B8">
              <w:t>%</w:t>
            </w:r>
          </w:p>
        </w:tc>
      </w:tr>
      <w:tr w:rsidR="000469A0" w:rsidRPr="000469A0" w:rsidTr="004371DD">
        <w:tc>
          <w:tcPr>
            <w:tcW w:w="5040" w:type="dxa"/>
            <w:shd w:val="clear" w:color="auto" w:fill="auto"/>
            <w:vAlign w:val="center"/>
          </w:tcPr>
          <w:p w:rsidR="000469A0" w:rsidRPr="008016B8" w:rsidRDefault="000469A0" w:rsidP="008016B8">
            <w:pPr>
              <w:jc w:val="center"/>
            </w:pPr>
            <w:r w:rsidRPr="008016B8">
              <w:t>Smūginis tąsumas</w:t>
            </w:r>
          </w:p>
        </w:tc>
        <w:tc>
          <w:tcPr>
            <w:tcW w:w="4590" w:type="dxa"/>
            <w:shd w:val="clear" w:color="auto" w:fill="auto"/>
            <w:vAlign w:val="center"/>
          </w:tcPr>
          <w:p w:rsidR="000469A0" w:rsidRPr="008016B8" w:rsidRDefault="000469A0" w:rsidP="008016B8">
            <w:pPr>
              <w:jc w:val="center"/>
            </w:pPr>
            <w:r w:rsidRPr="008016B8">
              <w:rPr>
                <w:rFonts w:hint="eastAsia"/>
              </w:rPr>
              <w:t>≥</w:t>
            </w:r>
            <w:r w:rsidRPr="008016B8">
              <w:t>80 J/cm</w:t>
            </w:r>
            <w:r w:rsidRPr="008016B8">
              <w:rPr>
                <w:vertAlign w:val="superscript"/>
              </w:rPr>
              <w:t>2</w:t>
            </w:r>
          </w:p>
        </w:tc>
      </w:tr>
      <w:tr w:rsidR="000469A0" w:rsidRPr="000469A0" w:rsidTr="004371DD">
        <w:trPr>
          <w:trHeight w:val="314"/>
        </w:trPr>
        <w:tc>
          <w:tcPr>
            <w:tcW w:w="5040" w:type="dxa"/>
            <w:shd w:val="clear" w:color="auto" w:fill="auto"/>
            <w:vAlign w:val="center"/>
          </w:tcPr>
          <w:p w:rsidR="000469A0" w:rsidRPr="008016B8" w:rsidRDefault="000469A0" w:rsidP="008016B8">
            <w:pPr>
              <w:jc w:val="center"/>
            </w:pPr>
            <w:r w:rsidRPr="008016B8">
              <w:t>Smūginis tąsumas prie 0 °C</w:t>
            </w:r>
          </w:p>
        </w:tc>
        <w:tc>
          <w:tcPr>
            <w:tcW w:w="4590" w:type="dxa"/>
            <w:shd w:val="clear" w:color="auto" w:fill="auto"/>
            <w:vAlign w:val="center"/>
          </w:tcPr>
          <w:p w:rsidR="000469A0" w:rsidRPr="008016B8" w:rsidRDefault="000469A0" w:rsidP="008016B8">
            <w:pPr>
              <w:jc w:val="center"/>
            </w:pPr>
            <w:r w:rsidRPr="008016B8">
              <w:rPr>
                <w:rFonts w:hint="eastAsia"/>
              </w:rPr>
              <w:t>≥</w:t>
            </w:r>
            <w:r w:rsidRPr="008016B8">
              <w:t>60 J/cm</w:t>
            </w:r>
            <w:r w:rsidRPr="008016B8">
              <w:rPr>
                <w:vertAlign w:val="superscript"/>
              </w:rPr>
              <w:t>2</w:t>
            </w:r>
          </w:p>
        </w:tc>
      </w:tr>
    </w:tbl>
    <w:p w:rsidR="000469A0" w:rsidRPr="000469A0" w:rsidRDefault="000469A0" w:rsidP="000469A0">
      <w:pPr>
        <w:spacing w:line="360" w:lineRule="auto"/>
        <w:ind w:firstLine="562"/>
        <w:rPr>
          <w:color w:val="000000"/>
        </w:rPr>
      </w:pPr>
    </w:p>
    <w:p w:rsidR="000469A0" w:rsidRPr="000469A0" w:rsidRDefault="00280F24" w:rsidP="000469A0">
      <w:pPr>
        <w:spacing w:line="360" w:lineRule="auto"/>
        <w:rPr>
          <w:color w:val="000000"/>
          <w:sz w:val="22"/>
          <w:szCs w:val="22"/>
          <w:lang w:val="en-US"/>
        </w:rPr>
      </w:pPr>
      <w:r>
        <w:rPr>
          <w:b/>
          <w:color w:val="000000"/>
          <w:sz w:val="22"/>
          <w:szCs w:val="22"/>
          <w:lang w:val="en-US"/>
        </w:rPr>
        <w:t>4.4</w:t>
      </w:r>
      <w:r w:rsidR="000469A0" w:rsidRPr="000469A0">
        <w:rPr>
          <w:b/>
          <w:color w:val="000000"/>
          <w:sz w:val="22"/>
          <w:szCs w:val="22"/>
          <w:lang w:val="en-US"/>
        </w:rPr>
        <w:t xml:space="preserve"> l</w:t>
      </w:r>
      <w:r w:rsidR="000469A0" w:rsidRPr="000469A0">
        <w:rPr>
          <w:b/>
          <w:color w:val="000000"/>
          <w:sz w:val="22"/>
          <w:szCs w:val="22"/>
        </w:rPr>
        <w:t>entelė.</w:t>
      </w:r>
      <w:r w:rsidR="000469A0" w:rsidRPr="000469A0">
        <w:rPr>
          <w:color w:val="000000"/>
          <w:sz w:val="22"/>
          <w:szCs w:val="22"/>
        </w:rPr>
        <w:t xml:space="preserve"> Suvirinimo srovės stiprumas virinant  AV-</w:t>
      </w:r>
      <w:r w:rsidR="000469A0" w:rsidRPr="000469A0">
        <w:rPr>
          <w:color w:val="000000"/>
          <w:sz w:val="22"/>
          <w:szCs w:val="22"/>
          <w:lang w:val="en-US"/>
        </w:rPr>
        <w:t>23 glaistytaisiais elektrodais (</w:t>
      </w:r>
      <w:r w:rsidR="000469A0" w:rsidRPr="000469A0">
        <w:rPr>
          <w:color w:val="000000"/>
          <w:sz w:val="22"/>
          <w:szCs w:val="22"/>
        </w:rPr>
        <w:t>LST EN ISO 2560:2006</w:t>
      </w:r>
      <w:r w:rsidR="000469A0" w:rsidRPr="000469A0">
        <w:rPr>
          <w:color w:val="000000"/>
          <w:sz w:val="22"/>
          <w:szCs w:val="22"/>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2334"/>
        <w:gridCol w:w="2460"/>
        <w:gridCol w:w="2520"/>
      </w:tblGrid>
      <w:tr w:rsidR="000469A0" w:rsidRPr="000469A0" w:rsidTr="00396B48">
        <w:trPr>
          <w:trHeight w:val="161"/>
        </w:trPr>
        <w:tc>
          <w:tcPr>
            <w:tcW w:w="2334" w:type="dxa"/>
            <w:shd w:val="clear" w:color="auto" w:fill="auto"/>
            <w:vAlign w:val="center"/>
          </w:tcPr>
          <w:p w:rsidR="000469A0" w:rsidRPr="008016B8" w:rsidRDefault="000469A0" w:rsidP="008016B8">
            <w:pPr>
              <w:jc w:val="center"/>
            </w:pPr>
            <w:r w:rsidRPr="008016B8">
              <w:rPr>
                <w:rFonts w:ascii="Cambria Math" w:hAnsi="Cambria Math" w:cs="Cambria Math"/>
              </w:rPr>
              <w:t>∅</w:t>
            </w:r>
            <w:r w:rsidRPr="008016B8">
              <w:t>, mm</w:t>
            </w:r>
          </w:p>
        </w:tc>
        <w:tc>
          <w:tcPr>
            <w:tcW w:w="2334" w:type="dxa"/>
            <w:shd w:val="clear" w:color="auto" w:fill="auto"/>
            <w:vAlign w:val="center"/>
          </w:tcPr>
          <w:p w:rsidR="000469A0" w:rsidRPr="008016B8" w:rsidRDefault="000469A0" w:rsidP="008016B8">
            <w:pPr>
              <w:jc w:val="center"/>
            </w:pPr>
            <w:r w:rsidRPr="008016B8">
              <w:t>2,50</w:t>
            </w:r>
          </w:p>
        </w:tc>
        <w:tc>
          <w:tcPr>
            <w:tcW w:w="2460" w:type="dxa"/>
            <w:shd w:val="clear" w:color="auto" w:fill="auto"/>
            <w:vAlign w:val="center"/>
          </w:tcPr>
          <w:p w:rsidR="000469A0" w:rsidRPr="008016B8" w:rsidRDefault="000469A0" w:rsidP="008016B8">
            <w:pPr>
              <w:jc w:val="center"/>
            </w:pPr>
            <w:r w:rsidRPr="008016B8">
              <w:t>3,25</w:t>
            </w:r>
          </w:p>
        </w:tc>
        <w:tc>
          <w:tcPr>
            <w:tcW w:w="2520" w:type="dxa"/>
            <w:shd w:val="clear" w:color="auto" w:fill="auto"/>
            <w:vAlign w:val="center"/>
          </w:tcPr>
          <w:p w:rsidR="000469A0" w:rsidRPr="008016B8" w:rsidRDefault="000469A0" w:rsidP="008016B8">
            <w:pPr>
              <w:jc w:val="center"/>
            </w:pPr>
            <w:r w:rsidRPr="008016B8">
              <w:t>4,00</w:t>
            </w:r>
          </w:p>
        </w:tc>
      </w:tr>
      <w:tr w:rsidR="000469A0" w:rsidRPr="000469A0" w:rsidTr="00396B48">
        <w:tc>
          <w:tcPr>
            <w:tcW w:w="2334" w:type="dxa"/>
            <w:shd w:val="clear" w:color="auto" w:fill="auto"/>
            <w:vAlign w:val="center"/>
          </w:tcPr>
          <w:p w:rsidR="000469A0" w:rsidRPr="008016B8" w:rsidRDefault="000469A0" w:rsidP="008016B8">
            <w:pPr>
              <w:jc w:val="center"/>
            </w:pPr>
            <w:r w:rsidRPr="008016B8">
              <w:t>I, A</w:t>
            </w:r>
          </w:p>
        </w:tc>
        <w:tc>
          <w:tcPr>
            <w:tcW w:w="2334" w:type="dxa"/>
            <w:shd w:val="clear" w:color="auto" w:fill="auto"/>
            <w:vAlign w:val="center"/>
          </w:tcPr>
          <w:p w:rsidR="000469A0" w:rsidRPr="008016B8" w:rsidRDefault="00DB2FE4" w:rsidP="008016B8">
            <w:pPr>
              <w:jc w:val="center"/>
            </w:pPr>
            <w:r>
              <w:t>60–</w:t>
            </w:r>
            <w:r w:rsidR="000469A0" w:rsidRPr="008016B8">
              <w:t>100</w:t>
            </w:r>
          </w:p>
        </w:tc>
        <w:tc>
          <w:tcPr>
            <w:tcW w:w="2460" w:type="dxa"/>
            <w:shd w:val="clear" w:color="auto" w:fill="auto"/>
            <w:vAlign w:val="center"/>
          </w:tcPr>
          <w:p w:rsidR="000469A0" w:rsidRPr="008016B8" w:rsidRDefault="00DB2FE4" w:rsidP="008016B8">
            <w:pPr>
              <w:jc w:val="center"/>
            </w:pPr>
            <w:r>
              <w:t>100–</w:t>
            </w:r>
            <w:r w:rsidR="000469A0" w:rsidRPr="008016B8">
              <w:t>140</w:t>
            </w:r>
          </w:p>
        </w:tc>
        <w:tc>
          <w:tcPr>
            <w:tcW w:w="2520" w:type="dxa"/>
            <w:shd w:val="clear" w:color="auto" w:fill="auto"/>
            <w:vAlign w:val="center"/>
          </w:tcPr>
          <w:p w:rsidR="000469A0" w:rsidRPr="008016B8" w:rsidRDefault="00DB2FE4" w:rsidP="008016B8">
            <w:pPr>
              <w:jc w:val="center"/>
            </w:pPr>
            <w:r>
              <w:t>130–</w:t>
            </w:r>
            <w:r w:rsidR="000469A0" w:rsidRPr="008016B8">
              <w:t>190</w:t>
            </w:r>
          </w:p>
        </w:tc>
      </w:tr>
    </w:tbl>
    <w:p w:rsidR="000469A0" w:rsidRPr="000469A0" w:rsidRDefault="000469A0" w:rsidP="000469A0">
      <w:pPr>
        <w:spacing w:line="360" w:lineRule="auto"/>
        <w:ind w:firstLine="562"/>
        <w:rPr>
          <w:color w:val="000000"/>
        </w:rPr>
      </w:pPr>
    </w:p>
    <w:p w:rsidR="000469A0" w:rsidRPr="000469A0" w:rsidRDefault="00280F24" w:rsidP="000469A0">
      <w:pPr>
        <w:spacing w:line="360" w:lineRule="auto"/>
        <w:rPr>
          <w:color w:val="000000"/>
          <w:sz w:val="22"/>
          <w:szCs w:val="22"/>
          <w:lang w:val="en-US"/>
        </w:rPr>
      </w:pPr>
      <w:r>
        <w:rPr>
          <w:b/>
          <w:color w:val="000000"/>
          <w:sz w:val="22"/>
          <w:szCs w:val="22"/>
          <w:lang w:val="en-US"/>
        </w:rPr>
        <w:t>4.5</w:t>
      </w:r>
      <w:r w:rsidR="000469A0" w:rsidRPr="000469A0">
        <w:rPr>
          <w:b/>
          <w:color w:val="000000"/>
          <w:sz w:val="22"/>
          <w:szCs w:val="22"/>
          <w:lang w:val="en-US"/>
        </w:rPr>
        <w:t xml:space="preserve"> lentel</w:t>
      </w:r>
      <w:r w:rsidR="000469A0" w:rsidRPr="000469A0">
        <w:rPr>
          <w:b/>
          <w:color w:val="000000"/>
          <w:sz w:val="22"/>
          <w:szCs w:val="22"/>
        </w:rPr>
        <w:t>ė.</w:t>
      </w:r>
      <w:r w:rsidR="000469A0" w:rsidRPr="000469A0">
        <w:rPr>
          <w:color w:val="000000"/>
          <w:sz w:val="22"/>
          <w:szCs w:val="22"/>
        </w:rPr>
        <w:t xml:space="preserve"> Prilydyto metalo cheminė sudėtis </w:t>
      </w:r>
      <w:r w:rsidR="000469A0" w:rsidRPr="000469A0">
        <w:rPr>
          <w:color w:val="000000"/>
          <w:sz w:val="22"/>
          <w:szCs w:val="22"/>
          <w:lang w:val="en-US"/>
        </w:rPr>
        <w:t>%</w:t>
      </w:r>
      <w:r w:rsidR="000469A0" w:rsidRPr="000469A0">
        <w:rPr>
          <w:color w:val="000000"/>
          <w:sz w:val="22"/>
          <w:szCs w:val="22"/>
        </w:rPr>
        <w:t>, virinant AV</w:t>
      </w:r>
      <w:r w:rsidR="000469A0" w:rsidRPr="000469A0">
        <w:rPr>
          <w:color w:val="000000"/>
          <w:sz w:val="22"/>
          <w:szCs w:val="22"/>
          <w:lang w:val="en-US"/>
        </w:rPr>
        <w:t>-23 glaistytaisiais elektrodais (</w:t>
      </w:r>
      <w:r w:rsidR="000469A0" w:rsidRPr="000469A0">
        <w:rPr>
          <w:color w:val="000000"/>
          <w:sz w:val="22"/>
          <w:szCs w:val="22"/>
        </w:rPr>
        <w:t>LST EN ISO 2560:2006</w:t>
      </w:r>
      <w:r w:rsidR="000469A0" w:rsidRPr="000469A0">
        <w:rPr>
          <w:color w:val="000000"/>
          <w:sz w:val="22"/>
          <w:szCs w:val="22"/>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2070"/>
        <w:gridCol w:w="2070"/>
        <w:gridCol w:w="1800"/>
        <w:gridCol w:w="1980"/>
      </w:tblGrid>
      <w:tr w:rsidR="000469A0" w:rsidRPr="000469A0" w:rsidTr="00396B48">
        <w:tc>
          <w:tcPr>
            <w:tcW w:w="1728" w:type="dxa"/>
            <w:shd w:val="clear" w:color="auto" w:fill="auto"/>
            <w:vAlign w:val="center"/>
          </w:tcPr>
          <w:p w:rsidR="000469A0" w:rsidRPr="008016B8" w:rsidRDefault="000469A0" w:rsidP="008016B8">
            <w:r w:rsidRPr="008016B8">
              <w:t>C</w:t>
            </w:r>
          </w:p>
        </w:tc>
        <w:tc>
          <w:tcPr>
            <w:tcW w:w="2070" w:type="dxa"/>
            <w:shd w:val="clear" w:color="auto" w:fill="auto"/>
            <w:vAlign w:val="center"/>
          </w:tcPr>
          <w:p w:rsidR="000469A0" w:rsidRPr="008016B8" w:rsidRDefault="000469A0" w:rsidP="008016B8">
            <w:r w:rsidRPr="008016B8">
              <w:t>Si</w:t>
            </w:r>
          </w:p>
        </w:tc>
        <w:tc>
          <w:tcPr>
            <w:tcW w:w="2070" w:type="dxa"/>
            <w:shd w:val="clear" w:color="auto" w:fill="auto"/>
            <w:vAlign w:val="center"/>
          </w:tcPr>
          <w:p w:rsidR="000469A0" w:rsidRPr="008016B8" w:rsidRDefault="000469A0" w:rsidP="008016B8">
            <w:r w:rsidRPr="008016B8">
              <w:t>Mn</w:t>
            </w:r>
          </w:p>
        </w:tc>
        <w:tc>
          <w:tcPr>
            <w:tcW w:w="1800" w:type="dxa"/>
            <w:shd w:val="clear" w:color="auto" w:fill="auto"/>
            <w:vAlign w:val="center"/>
          </w:tcPr>
          <w:p w:rsidR="000469A0" w:rsidRPr="008016B8" w:rsidRDefault="000469A0" w:rsidP="008016B8">
            <w:r w:rsidRPr="008016B8">
              <w:t>P</w:t>
            </w:r>
          </w:p>
        </w:tc>
        <w:tc>
          <w:tcPr>
            <w:tcW w:w="1980" w:type="dxa"/>
            <w:shd w:val="clear" w:color="auto" w:fill="auto"/>
            <w:vAlign w:val="center"/>
          </w:tcPr>
          <w:p w:rsidR="000469A0" w:rsidRPr="008016B8" w:rsidRDefault="000469A0" w:rsidP="008016B8">
            <w:r w:rsidRPr="008016B8">
              <w:t>S</w:t>
            </w:r>
          </w:p>
        </w:tc>
      </w:tr>
      <w:tr w:rsidR="000469A0" w:rsidRPr="000469A0" w:rsidTr="00396B48">
        <w:tc>
          <w:tcPr>
            <w:tcW w:w="1728" w:type="dxa"/>
            <w:shd w:val="clear" w:color="auto" w:fill="auto"/>
            <w:vAlign w:val="center"/>
          </w:tcPr>
          <w:p w:rsidR="000469A0" w:rsidRPr="008016B8" w:rsidRDefault="000469A0" w:rsidP="008016B8">
            <w:r w:rsidRPr="008016B8">
              <w:rPr>
                <w:rFonts w:hint="eastAsia"/>
              </w:rPr>
              <w:t>≤</w:t>
            </w:r>
            <w:r w:rsidRPr="008016B8">
              <w:t xml:space="preserve"> 0,11</w:t>
            </w:r>
          </w:p>
        </w:tc>
        <w:tc>
          <w:tcPr>
            <w:tcW w:w="2070" w:type="dxa"/>
            <w:shd w:val="clear" w:color="auto" w:fill="auto"/>
            <w:vAlign w:val="center"/>
          </w:tcPr>
          <w:p w:rsidR="000469A0" w:rsidRPr="008016B8" w:rsidRDefault="000469A0" w:rsidP="008016B8">
            <w:r w:rsidRPr="008016B8">
              <w:rPr>
                <w:rFonts w:hint="eastAsia"/>
              </w:rPr>
              <w:t>≤</w:t>
            </w:r>
            <w:r w:rsidR="006328A3" w:rsidRPr="008016B8">
              <w:t xml:space="preserve"> 0,15–</w:t>
            </w:r>
            <w:r w:rsidRPr="008016B8">
              <w:t>0,45</w:t>
            </w:r>
          </w:p>
        </w:tc>
        <w:tc>
          <w:tcPr>
            <w:tcW w:w="2070" w:type="dxa"/>
            <w:shd w:val="clear" w:color="auto" w:fill="auto"/>
            <w:vAlign w:val="center"/>
          </w:tcPr>
          <w:p w:rsidR="000469A0" w:rsidRPr="008016B8" w:rsidRDefault="000469A0" w:rsidP="008016B8">
            <w:r w:rsidRPr="008016B8">
              <w:rPr>
                <w:rFonts w:hint="eastAsia"/>
              </w:rPr>
              <w:t>≤</w:t>
            </w:r>
            <w:r w:rsidR="006328A3" w:rsidRPr="008016B8">
              <w:t xml:space="preserve"> 0,50–</w:t>
            </w:r>
            <w:r w:rsidRPr="008016B8">
              <w:t>0,80</w:t>
            </w:r>
          </w:p>
        </w:tc>
        <w:tc>
          <w:tcPr>
            <w:tcW w:w="1800" w:type="dxa"/>
            <w:shd w:val="clear" w:color="auto" w:fill="auto"/>
            <w:vAlign w:val="center"/>
          </w:tcPr>
          <w:p w:rsidR="000469A0" w:rsidRPr="008016B8" w:rsidRDefault="000469A0" w:rsidP="008016B8">
            <w:r w:rsidRPr="008016B8">
              <w:rPr>
                <w:rFonts w:hint="eastAsia"/>
              </w:rPr>
              <w:t>≤</w:t>
            </w:r>
            <w:r w:rsidRPr="008016B8">
              <w:t xml:space="preserve"> 0,033</w:t>
            </w:r>
          </w:p>
        </w:tc>
        <w:tc>
          <w:tcPr>
            <w:tcW w:w="1980" w:type="dxa"/>
            <w:shd w:val="clear" w:color="auto" w:fill="auto"/>
            <w:vAlign w:val="center"/>
          </w:tcPr>
          <w:p w:rsidR="000469A0" w:rsidRPr="008016B8" w:rsidRDefault="000469A0" w:rsidP="008016B8">
            <w:r w:rsidRPr="008016B8">
              <w:rPr>
                <w:rFonts w:hint="eastAsia"/>
              </w:rPr>
              <w:t>≤</w:t>
            </w:r>
            <w:r w:rsidRPr="008016B8">
              <w:t xml:space="preserve"> 0,028</w:t>
            </w:r>
          </w:p>
        </w:tc>
      </w:tr>
    </w:tbl>
    <w:p w:rsidR="000469A0" w:rsidRPr="000469A0" w:rsidRDefault="000469A0" w:rsidP="000469A0">
      <w:pPr>
        <w:spacing w:line="360" w:lineRule="auto"/>
        <w:ind w:firstLine="562"/>
        <w:rPr>
          <w:color w:val="000000"/>
          <w:lang w:val="en-US"/>
        </w:rPr>
      </w:pPr>
    </w:p>
    <w:p w:rsidR="000469A0" w:rsidRPr="000469A0" w:rsidRDefault="000469A0" w:rsidP="000469A0">
      <w:pPr>
        <w:spacing w:line="360" w:lineRule="auto"/>
        <w:ind w:firstLine="562"/>
        <w:rPr>
          <w:i/>
          <w:color w:val="000000"/>
        </w:rPr>
      </w:pPr>
      <w:r w:rsidRPr="000469A0">
        <w:rPr>
          <w:i/>
          <w:color w:val="000000"/>
        </w:rPr>
        <w:t>Baziniai glaistytieji elektrodai</w:t>
      </w:r>
    </w:p>
    <w:p w:rsidR="000469A0" w:rsidRPr="000469A0" w:rsidRDefault="000469A0" w:rsidP="000469A0">
      <w:pPr>
        <w:spacing w:line="360" w:lineRule="auto"/>
        <w:ind w:firstLine="562"/>
        <w:rPr>
          <w:color w:val="000000"/>
        </w:rPr>
      </w:pPr>
    </w:p>
    <w:p w:rsidR="000469A0" w:rsidRPr="000469A0" w:rsidRDefault="00280F24" w:rsidP="000469A0">
      <w:pPr>
        <w:spacing w:line="360" w:lineRule="auto"/>
        <w:rPr>
          <w:color w:val="000000"/>
          <w:sz w:val="22"/>
          <w:szCs w:val="22"/>
        </w:rPr>
      </w:pPr>
      <w:r>
        <w:rPr>
          <w:b/>
          <w:color w:val="000000"/>
          <w:sz w:val="22"/>
          <w:szCs w:val="22"/>
          <w:lang w:val="en-US"/>
        </w:rPr>
        <w:t>4.6</w:t>
      </w:r>
      <w:r w:rsidR="000469A0" w:rsidRPr="000469A0">
        <w:rPr>
          <w:b/>
          <w:color w:val="000000"/>
          <w:sz w:val="22"/>
          <w:szCs w:val="22"/>
          <w:lang w:val="en-US"/>
        </w:rPr>
        <w:t xml:space="preserve"> le</w:t>
      </w:r>
      <w:r w:rsidR="000469A0" w:rsidRPr="000469A0">
        <w:rPr>
          <w:b/>
          <w:color w:val="000000"/>
          <w:sz w:val="22"/>
          <w:szCs w:val="22"/>
        </w:rPr>
        <w:t>ntelė.</w:t>
      </w:r>
      <w:r w:rsidR="000469A0" w:rsidRPr="000469A0">
        <w:rPr>
          <w:color w:val="000000"/>
          <w:sz w:val="22"/>
          <w:szCs w:val="22"/>
        </w:rPr>
        <w:t xml:space="preserve"> AV-66 glaistytaisiais elektrodais (LST EN ISO 2560:2006) suvirintos siūlės metalo mechaninės s</w:t>
      </w:r>
      <w:r w:rsidR="0052021E">
        <w:rPr>
          <w:color w:val="000000"/>
          <w:sz w:val="22"/>
          <w:szCs w:val="22"/>
        </w:rPr>
        <w:t>a</w:t>
      </w:r>
      <w:r w:rsidR="000469A0" w:rsidRPr="000469A0">
        <w:rPr>
          <w:color w:val="000000"/>
          <w:sz w:val="22"/>
          <w:szCs w:val="22"/>
        </w:rPr>
        <w:t>vybės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680"/>
      </w:tblGrid>
      <w:tr w:rsidR="000469A0" w:rsidRPr="000469A0" w:rsidTr="00396B48">
        <w:tc>
          <w:tcPr>
            <w:tcW w:w="4968" w:type="dxa"/>
            <w:shd w:val="clear" w:color="auto" w:fill="auto"/>
            <w:vAlign w:val="center"/>
          </w:tcPr>
          <w:p w:rsidR="000469A0" w:rsidRPr="008016B8" w:rsidRDefault="000469A0" w:rsidP="008016B8">
            <w:pPr>
              <w:jc w:val="center"/>
            </w:pPr>
            <w:r w:rsidRPr="008016B8">
              <w:t>Takumo riba</w:t>
            </w:r>
          </w:p>
        </w:tc>
        <w:tc>
          <w:tcPr>
            <w:tcW w:w="4680" w:type="dxa"/>
            <w:shd w:val="clear" w:color="auto" w:fill="auto"/>
            <w:vAlign w:val="center"/>
          </w:tcPr>
          <w:p w:rsidR="000469A0" w:rsidRPr="008016B8" w:rsidRDefault="000469A0" w:rsidP="008016B8">
            <w:pPr>
              <w:jc w:val="center"/>
            </w:pPr>
            <w:r w:rsidRPr="008016B8">
              <w:rPr>
                <w:rFonts w:hint="eastAsia"/>
              </w:rPr>
              <w:t>≥</w:t>
            </w:r>
            <w:r w:rsidRPr="008016B8">
              <w:t>420 N/mm</w:t>
            </w:r>
            <w:r w:rsidRPr="008016B8">
              <w:rPr>
                <w:vertAlign w:val="superscript"/>
              </w:rPr>
              <w:t>2</w:t>
            </w:r>
          </w:p>
        </w:tc>
      </w:tr>
      <w:tr w:rsidR="000469A0" w:rsidRPr="000469A0" w:rsidTr="00396B48">
        <w:tc>
          <w:tcPr>
            <w:tcW w:w="4968" w:type="dxa"/>
            <w:shd w:val="clear" w:color="auto" w:fill="auto"/>
            <w:vAlign w:val="center"/>
          </w:tcPr>
          <w:p w:rsidR="000469A0" w:rsidRPr="008016B8" w:rsidRDefault="000469A0" w:rsidP="008016B8">
            <w:pPr>
              <w:jc w:val="center"/>
            </w:pPr>
            <w:r w:rsidRPr="008016B8">
              <w:t>Stiprumo riba</w:t>
            </w:r>
          </w:p>
        </w:tc>
        <w:tc>
          <w:tcPr>
            <w:tcW w:w="4680" w:type="dxa"/>
            <w:shd w:val="clear" w:color="auto" w:fill="auto"/>
            <w:vAlign w:val="center"/>
          </w:tcPr>
          <w:p w:rsidR="000469A0" w:rsidRPr="008016B8" w:rsidRDefault="000469A0" w:rsidP="008016B8">
            <w:pPr>
              <w:jc w:val="center"/>
            </w:pPr>
            <w:r w:rsidRPr="008016B8">
              <w:t>(500</w:t>
            </w:r>
            <w:r w:rsidR="006328A3" w:rsidRPr="008016B8">
              <w:t>–</w:t>
            </w:r>
            <w:r w:rsidRPr="008016B8">
              <w:t>640) N/mm</w:t>
            </w:r>
            <w:r w:rsidRPr="008016B8">
              <w:rPr>
                <w:vertAlign w:val="superscript"/>
              </w:rPr>
              <w:t>2</w:t>
            </w:r>
          </w:p>
        </w:tc>
      </w:tr>
      <w:tr w:rsidR="000469A0" w:rsidRPr="000469A0" w:rsidTr="00396B48">
        <w:tc>
          <w:tcPr>
            <w:tcW w:w="4968" w:type="dxa"/>
            <w:shd w:val="clear" w:color="auto" w:fill="auto"/>
            <w:vAlign w:val="center"/>
          </w:tcPr>
          <w:p w:rsidR="000469A0" w:rsidRPr="008016B8" w:rsidRDefault="000469A0" w:rsidP="008016B8">
            <w:pPr>
              <w:jc w:val="center"/>
            </w:pPr>
            <w:r w:rsidRPr="008016B8">
              <w:t>Santykinis pailgėjimas</w:t>
            </w:r>
          </w:p>
        </w:tc>
        <w:tc>
          <w:tcPr>
            <w:tcW w:w="4680" w:type="dxa"/>
            <w:shd w:val="clear" w:color="auto" w:fill="auto"/>
            <w:vAlign w:val="center"/>
          </w:tcPr>
          <w:p w:rsidR="000469A0" w:rsidRPr="008016B8" w:rsidRDefault="000469A0" w:rsidP="008016B8">
            <w:pPr>
              <w:jc w:val="center"/>
            </w:pPr>
            <w:r w:rsidRPr="008016B8">
              <w:rPr>
                <w:rFonts w:hint="eastAsia"/>
              </w:rPr>
              <w:t>≥</w:t>
            </w:r>
            <w:r w:rsidRPr="008016B8">
              <w:t>24 %</w:t>
            </w:r>
          </w:p>
        </w:tc>
      </w:tr>
      <w:tr w:rsidR="000469A0" w:rsidRPr="000469A0" w:rsidTr="00396B48">
        <w:tc>
          <w:tcPr>
            <w:tcW w:w="4968" w:type="dxa"/>
            <w:shd w:val="clear" w:color="auto" w:fill="auto"/>
            <w:vAlign w:val="center"/>
          </w:tcPr>
          <w:p w:rsidR="000469A0" w:rsidRPr="008016B8" w:rsidRDefault="000469A0" w:rsidP="008016B8">
            <w:pPr>
              <w:jc w:val="center"/>
            </w:pPr>
            <w:r w:rsidRPr="008016B8">
              <w:t>Smūginis tąsumas</w:t>
            </w:r>
          </w:p>
        </w:tc>
        <w:tc>
          <w:tcPr>
            <w:tcW w:w="4680" w:type="dxa"/>
            <w:shd w:val="clear" w:color="auto" w:fill="auto"/>
            <w:vAlign w:val="center"/>
          </w:tcPr>
          <w:p w:rsidR="000469A0" w:rsidRPr="008016B8" w:rsidRDefault="000469A0" w:rsidP="008016B8">
            <w:pPr>
              <w:jc w:val="center"/>
            </w:pPr>
            <w:r w:rsidRPr="008016B8">
              <w:rPr>
                <w:rFonts w:hint="eastAsia"/>
              </w:rPr>
              <w:t>≥</w:t>
            </w:r>
            <w:r w:rsidRPr="008016B8">
              <w:t>180 J/cm</w:t>
            </w:r>
            <w:r w:rsidRPr="008016B8">
              <w:rPr>
                <w:vertAlign w:val="superscript"/>
              </w:rPr>
              <w:t>2</w:t>
            </w:r>
          </w:p>
        </w:tc>
      </w:tr>
      <w:tr w:rsidR="000469A0" w:rsidRPr="000469A0" w:rsidTr="00396B48">
        <w:tc>
          <w:tcPr>
            <w:tcW w:w="4968" w:type="dxa"/>
            <w:shd w:val="clear" w:color="auto" w:fill="auto"/>
            <w:vAlign w:val="center"/>
          </w:tcPr>
          <w:p w:rsidR="000469A0" w:rsidRPr="008016B8" w:rsidRDefault="000469A0" w:rsidP="008016B8">
            <w:pPr>
              <w:jc w:val="center"/>
            </w:pPr>
            <w:r w:rsidRPr="008016B8">
              <w:t>Smūginis tąsumas prie 0 °C</w:t>
            </w:r>
          </w:p>
        </w:tc>
        <w:tc>
          <w:tcPr>
            <w:tcW w:w="4680" w:type="dxa"/>
            <w:shd w:val="clear" w:color="auto" w:fill="auto"/>
            <w:vAlign w:val="center"/>
          </w:tcPr>
          <w:p w:rsidR="000469A0" w:rsidRPr="008016B8" w:rsidRDefault="000469A0" w:rsidP="008016B8">
            <w:pPr>
              <w:jc w:val="center"/>
            </w:pPr>
            <w:r w:rsidRPr="008016B8">
              <w:rPr>
                <w:rFonts w:hint="eastAsia"/>
              </w:rPr>
              <w:t>≥</w:t>
            </w:r>
            <w:r w:rsidRPr="008016B8">
              <w:t>60 J/cm</w:t>
            </w:r>
            <w:r w:rsidRPr="008016B8">
              <w:rPr>
                <w:vertAlign w:val="superscript"/>
              </w:rPr>
              <w:t>2</w:t>
            </w:r>
          </w:p>
        </w:tc>
      </w:tr>
    </w:tbl>
    <w:p w:rsidR="000469A0" w:rsidRPr="000469A0" w:rsidRDefault="000469A0" w:rsidP="000469A0">
      <w:pPr>
        <w:spacing w:line="360" w:lineRule="auto"/>
        <w:ind w:firstLine="562"/>
        <w:rPr>
          <w:color w:val="000000"/>
        </w:rPr>
      </w:pPr>
    </w:p>
    <w:p w:rsidR="000469A0" w:rsidRPr="000469A0" w:rsidRDefault="00280F24" w:rsidP="000469A0">
      <w:pPr>
        <w:spacing w:line="360" w:lineRule="auto"/>
        <w:rPr>
          <w:color w:val="000000"/>
          <w:sz w:val="22"/>
          <w:szCs w:val="22"/>
          <w:lang w:val="en-US"/>
        </w:rPr>
      </w:pPr>
      <w:r>
        <w:rPr>
          <w:b/>
          <w:color w:val="000000"/>
          <w:sz w:val="22"/>
          <w:szCs w:val="22"/>
          <w:lang w:val="en-US"/>
        </w:rPr>
        <w:t>4.7</w:t>
      </w:r>
      <w:r w:rsidR="000469A0" w:rsidRPr="000469A0">
        <w:rPr>
          <w:b/>
          <w:color w:val="000000"/>
          <w:sz w:val="22"/>
          <w:szCs w:val="22"/>
          <w:lang w:val="en-US"/>
        </w:rPr>
        <w:t xml:space="preserve"> le</w:t>
      </w:r>
      <w:r w:rsidR="000469A0" w:rsidRPr="000469A0">
        <w:rPr>
          <w:b/>
          <w:color w:val="000000"/>
          <w:sz w:val="22"/>
          <w:szCs w:val="22"/>
        </w:rPr>
        <w:t>ntelė.</w:t>
      </w:r>
      <w:r w:rsidR="000469A0" w:rsidRPr="000469A0">
        <w:rPr>
          <w:color w:val="000000"/>
          <w:sz w:val="22"/>
          <w:szCs w:val="22"/>
        </w:rPr>
        <w:t xml:space="preserve"> Suvirinimo srovės stiprumas virinant  AV-</w:t>
      </w:r>
      <w:r w:rsidR="000469A0" w:rsidRPr="000469A0">
        <w:rPr>
          <w:color w:val="000000"/>
          <w:sz w:val="22"/>
          <w:szCs w:val="22"/>
          <w:lang w:val="en-US"/>
        </w:rPr>
        <w:t>66 glaistytaisiais elektrodais (</w:t>
      </w:r>
      <w:r w:rsidR="000469A0" w:rsidRPr="000469A0">
        <w:rPr>
          <w:color w:val="000000"/>
          <w:sz w:val="22"/>
          <w:szCs w:val="22"/>
        </w:rPr>
        <w:t>LST EN ISO 2560:2006</w:t>
      </w:r>
      <w:r w:rsidR="000469A0" w:rsidRPr="000469A0">
        <w:rPr>
          <w:color w:val="000000"/>
          <w:sz w:val="22"/>
          <w:szCs w:val="22"/>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2334"/>
        <w:gridCol w:w="2334"/>
        <w:gridCol w:w="2646"/>
      </w:tblGrid>
      <w:tr w:rsidR="000469A0" w:rsidRPr="000469A0" w:rsidTr="00396B48">
        <w:tc>
          <w:tcPr>
            <w:tcW w:w="2334" w:type="dxa"/>
            <w:shd w:val="clear" w:color="auto" w:fill="auto"/>
            <w:vAlign w:val="center"/>
          </w:tcPr>
          <w:p w:rsidR="000469A0" w:rsidRPr="008016B8" w:rsidRDefault="000469A0" w:rsidP="008016B8">
            <w:pPr>
              <w:jc w:val="center"/>
            </w:pPr>
            <w:r w:rsidRPr="008016B8">
              <w:rPr>
                <w:rFonts w:ascii="Cambria Math" w:hAnsi="Cambria Math" w:cs="Cambria Math"/>
              </w:rPr>
              <w:t>∅</w:t>
            </w:r>
            <w:r w:rsidRPr="008016B8">
              <w:t>, mm</w:t>
            </w:r>
          </w:p>
        </w:tc>
        <w:tc>
          <w:tcPr>
            <w:tcW w:w="2334" w:type="dxa"/>
            <w:shd w:val="clear" w:color="auto" w:fill="auto"/>
            <w:vAlign w:val="center"/>
          </w:tcPr>
          <w:p w:rsidR="000469A0" w:rsidRPr="008016B8" w:rsidRDefault="000469A0" w:rsidP="008016B8">
            <w:pPr>
              <w:jc w:val="center"/>
            </w:pPr>
            <w:r w:rsidRPr="008016B8">
              <w:t>2,50</w:t>
            </w:r>
          </w:p>
        </w:tc>
        <w:tc>
          <w:tcPr>
            <w:tcW w:w="2334" w:type="dxa"/>
            <w:shd w:val="clear" w:color="auto" w:fill="auto"/>
            <w:vAlign w:val="center"/>
          </w:tcPr>
          <w:p w:rsidR="000469A0" w:rsidRPr="008016B8" w:rsidRDefault="000469A0" w:rsidP="008016B8">
            <w:pPr>
              <w:jc w:val="center"/>
            </w:pPr>
            <w:r w:rsidRPr="008016B8">
              <w:t>3,25</w:t>
            </w:r>
          </w:p>
        </w:tc>
        <w:tc>
          <w:tcPr>
            <w:tcW w:w="2646" w:type="dxa"/>
            <w:shd w:val="clear" w:color="auto" w:fill="auto"/>
            <w:vAlign w:val="center"/>
          </w:tcPr>
          <w:p w:rsidR="000469A0" w:rsidRPr="008016B8" w:rsidRDefault="000469A0" w:rsidP="008016B8">
            <w:pPr>
              <w:jc w:val="center"/>
            </w:pPr>
            <w:r w:rsidRPr="008016B8">
              <w:t>4,00</w:t>
            </w:r>
          </w:p>
        </w:tc>
      </w:tr>
      <w:tr w:rsidR="000469A0" w:rsidRPr="000469A0" w:rsidTr="00396B48">
        <w:tc>
          <w:tcPr>
            <w:tcW w:w="2334" w:type="dxa"/>
            <w:shd w:val="clear" w:color="auto" w:fill="auto"/>
            <w:vAlign w:val="center"/>
          </w:tcPr>
          <w:p w:rsidR="000469A0" w:rsidRPr="008016B8" w:rsidRDefault="000469A0" w:rsidP="008016B8">
            <w:pPr>
              <w:jc w:val="center"/>
            </w:pPr>
            <w:r w:rsidRPr="008016B8">
              <w:t>I, A</w:t>
            </w:r>
          </w:p>
        </w:tc>
        <w:tc>
          <w:tcPr>
            <w:tcW w:w="2334" w:type="dxa"/>
            <w:shd w:val="clear" w:color="auto" w:fill="auto"/>
            <w:vAlign w:val="center"/>
          </w:tcPr>
          <w:p w:rsidR="000469A0" w:rsidRPr="008016B8" w:rsidRDefault="00551C46" w:rsidP="008016B8">
            <w:pPr>
              <w:jc w:val="center"/>
            </w:pPr>
            <w:r w:rsidRPr="008016B8">
              <w:t>80–</w:t>
            </w:r>
            <w:r w:rsidR="000469A0" w:rsidRPr="008016B8">
              <w:t>110</w:t>
            </w:r>
          </w:p>
        </w:tc>
        <w:tc>
          <w:tcPr>
            <w:tcW w:w="2334" w:type="dxa"/>
            <w:shd w:val="clear" w:color="auto" w:fill="auto"/>
            <w:vAlign w:val="center"/>
          </w:tcPr>
          <w:p w:rsidR="000469A0" w:rsidRPr="008016B8" w:rsidRDefault="00551C46" w:rsidP="008016B8">
            <w:pPr>
              <w:jc w:val="center"/>
            </w:pPr>
            <w:r w:rsidRPr="008016B8">
              <w:t>110–</w:t>
            </w:r>
            <w:r w:rsidR="000469A0" w:rsidRPr="008016B8">
              <w:t>165</w:t>
            </w:r>
          </w:p>
        </w:tc>
        <w:tc>
          <w:tcPr>
            <w:tcW w:w="2646" w:type="dxa"/>
            <w:shd w:val="clear" w:color="auto" w:fill="auto"/>
            <w:vAlign w:val="center"/>
          </w:tcPr>
          <w:p w:rsidR="000469A0" w:rsidRPr="008016B8" w:rsidRDefault="000469A0" w:rsidP="008016B8">
            <w:pPr>
              <w:jc w:val="center"/>
            </w:pPr>
            <w:r w:rsidRPr="008016B8">
              <w:t>140</w:t>
            </w:r>
            <w:r w:rsidR="00551C46" w:rsidRPr="008016B8">
              <w:t>–</w:t>
            </w:r>
            <w:r w:rsidRPr="008016B8">
              <w:t>205</w:t>
            </w:r>
          </w:p>
        </w:tc>
      </w:tr>
    </w:tbl>
    <w:p w:rsidR="000469A0" w:rsidRDefault="000469A0" w:rsidP="000469A0">
      <w:pPr>
        <w:spacing w:line="360" w:lineRule="auto"/>
        <w:ind w:firstLine="562"/>
        <w:rPr>
          <w:color w:val="000000"/>
        </w:rPr>
      </w:pPr>
    </w:p>
    <w:p w:rsidR="00512A47" w:rsidRPr="000469A0" w:rsidRDefault="00512A47" w:rsidP="000469A0">
      <w:pPr>
        <w:spacing w:line="360" w:lineRule="auto"/>
        <w:ind w:firstLine="562"/>
        <w:rPr>
          <w:color w:val="000000"/>
        </w:rPr>
      </w:pPr>
    </w:p>
    <w:p w:rsidR="000469A0" w:rsidRPr="000469A0" w:rsidRDefault="00280F24" w:rsidP="000469A0">
      <w:pPr>
        <w:spacing w:line="360" w:lineRule="auto"/>
        <w:rPr>
          <w:color w:val="000000"/>
          <w:sz w:val="22"/>
          <w:szCs w:val="22"/>
          <w:lang w:val="en-US"/>
        </w:rPr>
      </w:pPr>
      <w:r>
        <w:rPr>
          <w:b/>
          <w:color w:val="000000"/>
          <w:sz w:val="22"/>
          <w:szCs w:val="22"/>
          <w:lang w:val="en-US"/>
        </w:rPr>
        <w:t>4.8</w:t>
      </w:r>
      <w:r w:rsidR="000469A0" w:rsidRPr="000469A0">
        <w:rPr>
          <w:b/>
          <w:color w:val="000000"/>
          <w:sz w:val="22"/>
          <w:szCs w:val="22"/>
          <w:lang w:val="en-US"/>
        </w:rPr>
        <w:t xml:space="preserve"> le</w:t>
      </w:r>
      <w:r w:rsidR="000469A0" w:rsidRPr="000469A0">
        <w:rPr>
          <w:b/>
          <w:color w:val="000000"/>
          <w:sz w:val="22"/>
          <w:szCs w:val="22"/>
        </w:rPr>
        <w:t>ntelė.</w:t>
      </w:r>
      <w:r w:rsidR="000469A0" w:rsidRPr="000469A0">
        <w:rPr>
          <w:color w:val="000000"/>
          <w:sz w:val="22"/>
          <w:szCs w:val="22"/>
        </w:rPr>
        <w:t xml:space="preserve"> Prilydyto metalo cheminė sudėtis </w:t>
      </w:r>
      <w:r w:rsidR="000469A0" w:rsidRPr="000469A0">
        <w:rPr>
          <w:color w:val="000000"/>
          <w:sz w:val="22"/>
          <w:szCs w:val="22"/>
          <w:lang w:val="en-US"/>
        </w:rPr>
        <w:t>%</w:t>
      </w:r>
      <w:r w:rsidR="000469A0" w:rsidRPr="000469A0">
        <w:rPr>
          <w:color w:val="000000"/>
          <w:sz w:val="22"/>
          <w:szCs w:val="22"/>
        </w:rPr>
        <w:t>, virinant AV</w:t>
      </w:r>
      <w:r w:rsidR="000469A0" w:rsidRPr="000469A0">
        <w:rPr>
          <w:color w:val="000000"/>
          <w:sz w:val="22"/>
          <w:szCs w:val="22"/>
          <w:lang w:val="en-US"/>
        </w:rPr>
        <w:t>-66 glaistytaisiais elektrodais (</w:t>
      </w:r>
      <w:r w:rsidR="000469A0" w:rsidRPr="000469A0">
        <w:rPr>
          <w:color w:val="000000"/>
          <w:sz w:val="22"/>
          <w:szCs w:val="22"/>
        </w:rPr>
        <w:t>LST EN ISO 2560:2006</w:t>
      </w:r>
      <w:r w:rsidR="000469A0" w:rsidRPr="000469A0">
        <w:rPr>
          <w:color w:val="000000"/>
          <w:sz w:val="22"/>
          <w:szCs w:val="22"/>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890"/>
        <w:gridCol w:w="1980"/>
        <w:gridCol w:w="1691"/>
        <w:gridCol w:w="2179"/>
      </w:tblGrid>
      <w:tr w:rsidR="000469A0" w:rsidRPr="000469A0" w:rsidTr="00396B48">
        <w:tc>
          <w:tcPr>
            <w:tcW w:w="1908" w:type="dxa"/>
            <w:shd w:val="clear" w:color="auto" w:fill="auto"/>
            <w:vAlign w:val="center"/>
          </w:tcPr>
          <w:p w:rsidR="000469A0" w:rsidRPr="008016B8" w:rsidRDefault="000469A0" w:rsidP="008016B8">
            <w:pPr>
              <w:jc w:val="center"/>
            </w:pPr>
            <w:r w:rsidRPr="008016B8">
              <w:t>C</w:t>
            </w:r>
          </w:p>
        </w:tc>
        <w:tc>
          <w:tcPr>
            <w:tcW w:w="1890" w:type="dxa"/>
            <w:shd w:val="clear" w:color="auto" w:fill="auto"/>
            <w:vAlign w:val="center"/>
          </w:tcPr>
          <w:p w:rsidR="000469A0" w:rsidRPr="008016B8" w:rsidRDefault="000469A0" w:rsidP="008016B8">
            <w:pPr>
              <w:jc w:val="center"/>
            </w:pPr>
            <w:r w:rsidRPr="008016B8">
              <w:t>Si</w:t>
            </w:r>
          </w:p>
        </w:tc>
        <w:tc>
          <w:tcPr>
            <w:tcW w:w="1980" w:type="dxa"/>
            <w:shd w:val="clear" w:color="auto" w:fill="auto"/>
            <w:vAlign w:val="center"/>
          </w:tcPr>
          <w:p w:rsidR="000469A0" w:rsidRPr="008016B8" w:rsidRDefault="000469A0" w:rsidP="008016B8">
            <w:pPr>
              <w:jc w:val="center"/>
            </w:pPr>
            <w:r w:rsidRPr="008016B8">
              <w:t>Mn</w:t>
            </w:r>
          </w:p>
        </w:tc>
        <w:tc>
          <w:tcPr>
            <w:tcW w:w="1691" w:type="dxa"/>
            <w:shd w:val="clear" w:color="auto" w:fill="auto"/>
            <w:vAlign w:val="center"/>
          </w:tcPr>
          <w:p w:rsidR="000469A0" w:rsidRPr="008016B8" w:rsidRDefault="000469A0" w:rsidP="008016B8">
            <w:pPr>
              <w:jc w:val="center"/>
            </w:pPr>
            <w:r w:rsidRPr="008016B8">
              <w:t>P</w:t>
            </w:r>
          </w:p>
        </w:tc>
        <w:tc>
          <w:tcPr>
            <w:tcW w:w="2179" w:type="dxa"/>
            <w:shd w:val="clear" w:color="auto" w:fill="auto"/>
            <w:vAlign w:val="center"/>
          </w:tcPr>
          <w:p w:rsidR="000469A0" w:rsidRPr="008016B8" w:rsidRDefault="000469A0" w:rsidP="008016B8">
            <w:pPr>
              <w:jc w:val="center"/>
            </w:pPr>
            <w:r w:rsidRPr="008016B8">
              <w:t>S</w:t>
            </w:r>
          </w:p>
        </w:tc>
      </w:tr>
      <w:tr w:rsidR="000469A0" w:rsidRPr="000469A0" w:rsidTr="00396B48">
        <w:tc>
          <w:tcPr>
            <w:tcW w:w="1908" w:type="dxa"/>
            <w:shd w:val="clear" w:color="auto" w:fill="auto"/>
            <w:vAlign w:val="center"/>
          </w:tcPr>
          <w:p w:rsidR="000469A0" w:rsidRPr="008016B8" w:rsidRDefault="000469A0" w:rsidP="008016B8">
            <w:pPr>
              <w:jc w:val="center"/>
            </w:pPr>
            <w:r w:rsidRPr="008016B8">
              <w:rPr>
                <w:rFonts w:hint="eastAsia"/>
              </w:rPr>
              <w:t>≤</w:t>
            </w:r>
            <w:r w:rsidRPr="008016B8">
              <w:t xml:space="preserve"> 0,09</w:t>
            </w:r>
          </w:p>
        </w:tc>
        <w:tc>
          <w:tcPr>
            <w:tcW w:w="1890" w:type="dxa"/>
            <w:shd w:val="clear" w:color="auto" w:fill="auto"/>
            <w:vAlign w:val="center"/>
          </w:tcPr>
          <w:p w:rsidR="000469A0" w:rsidRPr="008016B8" w:rsidRDefault="000469A0" w:rsidP="008016B8">
            <w:pPr>
              <w:jc w:val="center"/>
            </w:pPr>
            <w:r w:rsidRPr="008016B8">
              <w:rPr>
                <w:rFonts w:hint="eastAsia"/>
              </w:rPr>
              <w:t>≤</w:t>
            </w:r>
            <w:r w:rsidR="006328A3" w:rsidRPr="008016B8">
              <w:t xml:space="preserve"> 0,40–</w:t>
            </w:r>
            <w:r w:rsidRPr="008016B8">
              <w:t>0,75</w:t>
            </w:r>
          </w:p>
        </w:tc>
        <w:tc>
          <w:tcPr>
            <w:tcW w:w="1980" w:type="dxa"/>
            <w:shd w:val="clear" w:color="auto" w:fill="auto"/>
            <w:vAlign w:val="center"/>
          </w:tcPr>
          <w:p w:rsidR="000469A0" w:rsidRPr="008016B8" w:rsidRDefault="000469A0" w:rsidP="008016B8">
            <w:pPr>
              <w:jc w:val="center"/>
            </w:pPr>
            <w:r w:rsidRPr="008016B8">
              <w:rPr>
                <w:rFonts w:hint="eastAsia"/>
              </w:rPr>
              <w:t>≤</w:t>
            </w:r>
            <w:r w:rsidR="006328A3" w:rsidRPr="008016B8">
              <w:t xml:space="preserve"> 1,10–</w:t>
            </w:r>
            <w:r w:rsidRPr="008016B8">
              <w:t>1,60</w:t>
            </w:r>
          </w:p>
        </w:tc>
        <w:tc>
          <w:tcPr>
            <w:tcW w:w="1691" w:type="dxa"/>
            <w:shd w:val="clear" w:color="auto" w:fill="auto"/>
            <w:vAlign w:val="center"/>
          </w:tcPr>
          <w:p w:rsidR="000469A0" w:rsidRPr="008016B8" w:rsidRDefault="000469A0" w:rsidP="008016B8">
            <w:pPr>
              <w:jc w:val="center"/>
            </w:pPr>
            <w:r w:rsidRPr="008016B8">
              <w:rPr>
                <w:rFonts w:hint="eastAsia"/>
              </w:rPr>
              <w:t>≤</w:t>
            </w:r>
            <w:r w:rsidRPr="008016B8">
              <w:t xml:space="preserve"> 0,020</w:t>
            </w:r>
          </w:p>
        </w:tc>
        <w:tc>
          <w:tcPr>
            <w:tcW w:w="2179" w:type="dxa"/>
            <w:shd w:val="clear" w:color="auto" w:fill="auto"/>
            <w:vAlign w:val="center"/>
          </w:tcPr>
          <w:p w:rsidR="000469A0" w:rsidRPr="008016B8" w:rsidRDefault="000469A0" w:rsidP="008016B8">
            <w:pPr>
              <w:jc w:val="center"/>
            </w:pPr>
            <w:r w:rsidRPr="008016B8">
              <w:rPr>
                <w:rFonts w:hint="eastAsia"/>
              </w:rPr>
              <w:t>≤</w:t>
            </w:r>
            <w:r w:rsidRPr="008016B8">
              <w:t xml:space="preserve"> 0,020</w:t>
            </w:r>
          </w:p>
        </w:tc>
      </w:tr>
    </w:tbl>
    <w:p w:rsidR="000469A0" w:rsidRPr="000469A0" w:rsidRDefault="000469A0" w:rsidP="000469A0">
      <w:pPr>
        <w:spacing w:line="360" w:lineRule="auto"/>
        <w:rPr>
          <w:color w:val="000000"/>
        </w:rPr>
      </w:pPr>
    </w:p>
    <w:p w:rsidR="000469A0" w:rsidRDefault="000469A0" w:rsidP="00093387">
      <w:pPr>
        <w:spacing w:line="360" w:lineRule="auto"/>
        <w:ind w:left="1282"/>
        <w:jc w:val="both"/>
        <w:rPr>
          <w:color w:val="000000"/>
        </w:rPr>
      </w:pPr>
    </w:p>
    <w:p w:rsidR="00735783" w:rsidRDefault="00735783" w:rsidP="00093387">
      <w:pPr>
        <w:spacing w:line="360" w:lineRule="auto"/>
        <w:ind w:left="1282"/>
        <w:jc w:val="both"/>
        <w:rPr>
          <w:color w:val="000000"/>
        </w:rPr>
      </w:pPr>
    </w:p>
    <w:p w:rsidR="008016B8" w:rsidRPr="000469A0" w:rsidRDefault="008016B8" w:rsidP="00093387">
      <w:pPr>
        <w:spacing w:line="360" w:lineRule="auto"/>
        <w:ind w:left="1282"/>
        <w:jc w:val="both"/>
        <w:rPr>
          <w:color w:val="000000"/>
        </w:rPr>
      </w:pPr>
    </w:p>
    <w:p w:rsidR="000469A0" w:rsidRPr="0052021E" w:rsidRDefault="000469A0" w:rsidP="00735783">
      <w:pPr>
        <w:numPr>
          <w:ilvl w:val="0"/>
          <w:numId w:val="41"/>
        </w:numPr>
        <w:spacing w:line="360" w:lineRule="auto"/>
        <w:contextualSpacing/>
        <w:jc w:val="center"/>
        <w:outlineLvl w:val="0"/>
        <w:rPr>
          <w:b/>
          <w:color w:val="000000"/>
          <w:sz w:val="28"/>
        </w:rPr>
      </w:pPr>
      <w:bookmarkStart w:id="40" w:name="_Toc356138942"/>
      <w:bookmarkStart w:id="41" w:name="_Toc356837741"/>
      <w:r w:rsidRPr="0052021E">
        <w:rPr>
          <w:b/>
          <w:color w:val="000000"/>
          <w:sz w:val="28"/>
        </w:rPr>
        <w:t>TYRIMO METODIKA</w:t>
      </w:r>
      <w:bookmarkEnd w:id="40"/>
      <w:bookmarkEnd w:id="41"/>
    </w:p>
    <w:p w:rsidR="000469A0" w:rsidRPr="000469A0" w:rsidRDefault="000469A0" w:rsidP="00093387">
      <w:pPr>
        <w:spacing w:line="360" w:lineRule="auto"/>
        <w:ind w:firstLine="562"/>
        <w:jc w:val="both"/>
        <w:rPr>
          <w:color w:val="000000"/>
          <w:lang w:val="en-US"/>
        </w:rPr>
      </w:pPr>
    </w:p>
    <w:p w:rsidR="000469A0" w:rsidRPr="000469A0" w:rsidRDefault="000469A0" w:rsidP="00093387">
      <w:pPr>
        <w:numPr>
          <w:ilvl w:val="1"/>
          <w:numId w:val="41"/>
        </w:numPr>
        <w:spacing w:line="360" w:lineRule="auto"/>
        <w:contextualSpacing/>
        <w:jc w:val="both"/>
        <w:outlineLvl w:val="1"/>
        <w:rPr>
          <w:b/>
          <w:color w:val="000000"/>
        </w:rPr>
      </w:pPr>
      <w:bookmarkStart w:id="42" w:name="_Toc356138943"/>
      <w:bookmarkStart w:id="43" w:name="_Toc356837742"/>
      <w:r w:rsidRPr="000469A0">
        <w:rPr>
          <w:b/>
          <w:color w:val="000000"/>
        </w:rPr>
        <w:t>Bandymų eiga</w:t>
      </w:r>
      <w:bookmarkEnd w:id="42"/>
      <w:bookmarkEnd w:id="43"/>
    </w:p>
    <w:p w:rsidR="000469A0" w:rsidRPr="000469A0" w:rsidRDefault="000469A0" w:rsidP="00093387">
      <w:pPr>
        <w:spacing w:line="360" w:lineRule="auto"/>
        <w:ind w:left="792"/>
        <w:contextualSpacing/>
        <w:jc w:val="both"/>
        <w:outlineLvl w:val="1"/>
        <w:rPr>
          <w:color w:val="000000"/>
        </w:rPr>
      </w:pPr>
    </w:p>
    <w:p w:rsidR="000469A0" w:rsidRPr="000469A0" w:rsidRDefault="000469A0" w:rsidP="00396B48">
      <w:pPr>
        <w:spacing w:line="360" w:lineRule="auto"/>
        <w:contextualSpacing/>
        <w:jc w:val="both"/>
        <w:rPr>
          <w:color w:val="000000"/>
        </w:rPr>
      </w:pPr>
      <w:r w:rsidRPr="000469A0">
        <w:rPr>
          <w:color w:val="000000"/>
        </w:rPr>
        <w:t>Tyrimai atliekami šia tvarka:</w:t>
      </w:r>
    </w:p>
    <w:p w:rsidR="000469A0" w:rsidRPr="000469A0" w:rsidRDefault="000469A0" w:rsidP="00396B48">
      <w:pPr>
        <w:numPr>
          <w:ilvl w:val="0"/>
          <w:numId w:val="30"/>
        </w:numPr>
        <w:spacing w:line="360" w:lineRule="auto"/>
        <w:contextualSpacing/>
        <w:jc w:val="both"/>
        <w:rPr>
          <w:color w:val="000000"/>
        </w:rPr>
      </w:pPr>
      <w:r w:rsidRPr="000469A0">
        <w:rPr>
          <w:color w:val="000000"/>
        </w:rPr>
        <w:t>Apvirinimo režimų atiderinimas, virina</w:t>
      </w:r>
      <w:r w:rsidR="00467321">
        <w:rPr>
          <w:color w:val="000000"/>
        </w:rPr>
        <w:t>n</w:t>
      </w:r>
      <w:r w:rsidRPr="000469A0">
        <w:rPr>
          <w:color w:val="000000"/>
        </w:rPr>
        <w:t>t elekt</w:t>
      </w:r>
      <w:r w:rsidR="00467321">
        <w:rPr>
          <w:color w:val="000000"/>
        </w:rPr>
        <w:t>r</w:t>
      </w:r>
      <w:r w:rsidRPr="000469A0">
        <w:rPr>
          <w:color w:val="000000"/>
        </w:rPr>
        <w:t>odais su rutilo ir baziniu glaistais, kai glaistytųjų elektrodų skersmuo: d</w:t>
      </w:r>
      <w:r w:rsidRPr="000469A0">
        <w:rPr>
          <w:color w:val="000000"/>
          <w:vertAlign w:val="subscript"/>
        </w:rPr>
        <w:t>el</w:t>
      </w:r>
      <w:r w:rsidR="003919B2" w:rsidRPr="003919B2">
        <w:rPr>
          <w:color w:val="000000"/>
        </w:rPr>
        <w:t xml:space="preserve"> </w:t>
      </w:r>
      <w:r w:rsidRPr="005408AB">
        <w:rPr>
          <w:color w:val="000000"/>
        </w:rPr>
        <w:t>=</w:t>
      </w:r>
      <w:r w:rsidR="008B2DF1">
        <w:rPr>
          <w:color w:val="000000"/>
        </w:rPr>
        <w:t xml:space="preserve"> </w:t>
      </w:r>
      <w:r w:rsidRPr="005408AB">
        <w:rPr>
          <w:color w:val="000000"/>
        </w:rPr>
        <w:t>2,5 mm</w:t>
      </w:r>
      <w:r w:rsidR="008B2DF1">
        <w:rPr>
          <w:color w:val="000000"/>
        </w:rPr>
        <w:t xml:space="preserve"> (I = 90 A, U = 22 V)</w:t>
      </w:r>
      <w:r w:rsidRPr="005408AB">
        <w:rPr>
          <w:color w:val="000000"/>
        </w:rPr>
        <w:t xml:space="preserve">; </w:t>
      </w:r>
      <w:r w:rsidRPr="000469A0">
        <w:rPr>
          <w:color w:val="000000"/>
        </w:rPr>
        <w:t>d</w:t>
      </w:r>
      <w:r w:rsidRPr="000469A0">
        <w:rPr>
          <w:color w:val="000000"/>
          <w:vertAlign w:val="subscript"/>
        </w:rPr>
        <w:t>el</w:t>
      </w:r>
      <w:r w:rsidR="003919B2" w:rsidRPr="003919B2">
        <w:rPr>
          <w:color w:val="000000"/>
        </w:rPr>
        <w:t xml:space="preserve"> </w:t>
      </w:r>
      <w:r w:rsidRPr="005408AB">
        <w:rPr>
          <w:color w:val="000000"/>
        </w:rPr>
        <w:t>=</w:t>
      </w:r>
      <w:r w:rsidR="008B2DF1">
        <w:rPr>
          <w:color w:val="000000"/>
        </w:rPr>
        <w:t xml:space="preserve"> </w:t>
      </w:r>
      <w:r w:rsidR="001F7EB5">
        <w:rPr>
          <w:color w:val="000000"/>
        </w:rPr>
        <w:t>3,2</w:t>
      </w:r>
      <w:r w:rsidRPr="005408AB">
        <w:rPr>
          <w:color w:val="000000"/>
        </w:rPr>
        <w:t>5 mm</w:t>
      </w:r>
      <w:r w:rsidR="008B2DF1">
        <w:rPr>
          <w:color w:val="000000"/>
        </w:rPr>
        <w:t xml:space="preserve"> (I = 110, U = 24 V)</w:t>
      </w:r>
      <w:r w:rsidRPr="005408AB">
        <w:rPr>
          <w:color w:val="000000"/>
        </w:rPr>
        <w:t>; d</w:t>
      </w:r>
      <w:r w:rsidRPr="005408AB">
        <w:rPr>
          <w:color w:val="000000"/>
          <w:vertAlign w:val="subscript"/>
        </w:rPr>
        <w:t>el</w:t>
      </w:r>
      <w:r w:rsidRPr="003919B2">
        <w:rPr>
          <w:color w:val="000000"/>
        </w:rPr>
        <w:t xml:space="preserve"> </w:t>
      </w:r>
      <w:r w:rsidR="008B2DF1">
        <w:rPr>
          <w:color w:val="000000"/>
        </w:rPr>
        <w:t xml:space="preserve">= </w:t>
      </w:r>
      <w:r w:rsidRPr="005408AB">
        <w:rPr>
          <w:color w:val="000000"/>
        </w:rPr>
        <w:t>4,0</w:t>
      </w:r>
      <w:r w:rsidR="00C56F1F">
        <w:rPr>
          <w:color w:val="000000"/>
        </w:rPr>
        <w:t xml:space="preserve"> </w:t>
      </w:r>
      <w:r w:rsidRPr="005408AB">
        <w:rPr>
          <w:color w:val="000000"/>
        </w:rPr>
        <w:t>mm</w:t>
      </w:r>
      <w:r w:rsidR="008B2DF1">
        <w:rPr>
          <w:color w:val="000000"/>
        </w:rPr>
        <w:t xml:space="preserve"> (I = 160, U = 24,5 V) </w:t>
      </w:r>
      <w:r w:rsidRPr="005408AB">
        <w:rPr>
          <w:color w:val="000000"/>
        </w:rPr>
        <w:t>.</w:t>
      </w:r>
    </w:p>
    <w:p w:rsidR="000469A0" w:rsidRPr="000469A0" w:rsidRDefault="0048687C" w:rsidP="00396B48">
      <w:pPr>
        <w:numPr>
          <w:ilvl w:val="0"/>
          <w:numId w:val="30"/>
        </w:numPr>
        <w:spacing w:line="360" w:lineRule="auto"/>
        <w:contextualSpacing/>
        <w:jc w:val="both"/>
        <w:rPr>
          <w:color w:val="000000"/>
        </w:rPr>
      </w:pPr>
      <w:r>
        <w:rPr>
          <w:color w:val="000000"/>
        </w:rPr>
        <w:t>A</w:t>
      </w:r>
      <w:r w:rsidR="000469A0" w:rsidRPr="000469A0">
        <w:rPr>
          <w:color w:val="000000"/>
        </w:rPr>
        <w:t>pvirinimas ant mažaanglio S</w:t>
      </w:r>
      <w:r w:rsidR="009D63D5">
        <w:rPr>
          <w:color w:val="000000"/>
          <w:lang w:val="en-US"/>
        </w:rPr>
        <w:t>235</w:t>
      </w:r>
      <w:r w:rsidR="000469A0" w:rsidRPr="000469A0">
        <w:rPr>
          <w:color w:val="000000"/>
          <w:lang w:val="en-US"/>
        </w:rPr>
        <w:t>J2 plieno, kai:</w:t>
      </w:r>
    </w:p>
    <w:p w:rsidR="000469A0" w:rsidRPr="000469A0" w:rsidRDefault="000469A0" w:rsidP="00396B48">
      <w:pPr>
        <w:numPr>
          <w:ilvl w:val="0"/>
          <w:numId w:val="31"/>
        </w:numPr>
        <w:spacing w:line="360" w:lineRule="auto"/>
        <w:contextualSpacing/>
        <w:jc w:val="both"/>
        <w:rPr>
          <w:color w:val="000000"/>
        </w:rPr>
      </w:pPr>
      <w:r w:rsidRPr="000469A0">
        <w:rPr>
          <w:color w:val="000000"/>
        </w:rPr>
        <w:t xml:space="preserve">plokštelės storis </w:t>
      </w:r>
      <w:r w:rsidRPr="005408AB">
        <w:rPr>
          <w:color w:val="000000"/>
          <w:lang w:val="pl-PL"/>
        </w:rPr>
        <w:t xml:space="preserve">4 mm, naudojami </w:t>
      </w:r>
      <w:r w:rsidRPr="000469A0">
        <w:rPr>
          <w:color w:val="000000"/>
        </w:rPr>
        <w:t>d</w:t>
      </w:r>
      <w:r w:rsidRPr="000469A0">
        <w:rPr>
          <w:color w:val="000000"/>
          <w:vertAlign w:val="subscript"/>
        </w:rPr>
        <w:t>el</w:t>
      </w:r>
      <w:r w:rsidR="00467321" w:rsidRPr="003919B2">
        <w:rPr>
          <w:color w:val="000000"/>
        </w:rPr>
        <w:t xml:space="preserve"> </w:t>
      </w:r>
      <w:r w:rsidRPr="005408AB">
        <w:rPr>
          <w:color w:val="000000"/>
          <w:lang w:val="pl-PL"/>
        </w:rPr>
        <w:t>=</w:t>
      </w:r>
      <w:r w:rsidR="00467321">
        <w:rPr>
          <w:color w:val="000000"/>
          <w:lang w:val="pl-PL"/>
        </w:rPr>
        <w:t xml:space="preserve"> </w:t>
      </w:r>
      <w:r w:rsidR="00C87E36">
        <w:rPr>
          <w:color w:val="000000"/>
          <w:lang w:val="pl-PL"/>
        </w:rPr>
        <w:t>2,5 mm glaistytieji elektrodai;</w:t>
      </w:r>
    </w:p>
    <w:p w:rsidR="000469A0" w:rsidRPr="000469A0" w:rsidRDefault="000469A0" w:rsidP="00396B48">
      <w:pPr>
        <w:numPr>
          <w:ilvl w:val="0"/>
          <w:numId w:val="31"/>
        </w:numPr>
        <w:spacing w:line="360" w:lineRule="auto"/>
        <w:contextualSpacing/>
        <w:jc w:val="both"/>
        <w:rPr>
          <w:color w:val="000000"/>
        </w:rPr>
      </w:pPr>
      <w:r w:rsidRPr="005408AB">
        <w:rPr>
          <w:color w:val="000000"/>
          <w:lang w:val="pl-PL"/>
        </w:rPr>
        <w:t>plok</w:t>
      </w:r>
      <w:r w:rsidRPr="000469A0">
        <w:rPr>
          <w:color w:val="000000"/>
        </w:rPr>
        <w:t xml:space="preserve">štelės storis </w:t>
      </w:r>
      <w:r w:rsidRPr="005408AB">
        <w:rPr>
          <w:color w:val="000000"/>
          <w:lang w:val="pl-PL"/>
        </w:rPr>
        <w:t xml:space="preserve">6 mm, naudojami </w:t>
      </w:r>
      <w:r w:rsidRPr="000469A0">
        <w:rPr>
          <w:color w:val="000000"/>
        </w:rPr>
        <w:t>d</w:t>
      </w:r>
      <w:r w:rsidRPr="000469A0">
        <w:rPr>
          <w:color w:val="000000"/>
          <w:vertAlign w:val="subscript"/>
        </w:rPr>
        <w:t>el</w:t>
      </w:r>
      <w:r w:rsidR="00467321" w:rsidRPr="003919B2">
        <w:rPr>
          <w:color w:val="000000"/>
        </w:rPr>
        <w:t xml:space="preserve"> </w:t>
      </w:r>
      <w:r w:rsidRPr="005408AB">
        <w:rPr>
          <w:color w:val="000000"/>
          <w:lang w:val="pl-PL"/>
        </w:rPr>
        <w:t>=</w:t>
      </w:r>
      <w:r w:rsidR="00467321">
        <w:rPr>
          <w:color w:val="000000"/>
          <w:lang w:val="pl-PL"/>
        </w:rPr>
        <w:t xml:space="preserve"> </w:t>
      </w:r>
      <w:r w:rsidR="00C87E36">
        <w:rPr>
          <w:color w:val="000000"/>
          <w:lang w:val="pl-PL"/>
        </w:rPr>
        <w:t>3,25 mm glaistytieji elektrodai;</w:t>
      </w:r>
    </w:p>
    <w:p w:rsidR="000469A0" w:rsidRPr="000469A0" w:rsidRDefault="000469A0" w:rsidP="00396B48">
      <w:pPr>
        <w:numPr>
          <w:ilvl w:val="0"/>
          <w:numId w:val="31"/>
        </w:numPr>
        <w:spacing w:line="360" w:lineRule="auto"/>
        <w:contextualSpacing/>
        <w:jc w:val="both"/>
        <w:rPr>
          <w:color w:val="000000"/>
        </w:rPr>
      </w:pPr>
      <w:r w:rsidRPr="005408AB">
        <w:rPr>
          <w:color w:val="000000"/>
          <w:lang w:val="pl-PL"/>
        </w:rPr>
        <w:t>plok</w:t>
      </w:r>
      <w:r w:rsidRPr="000469A0">
        <w:rPr>
          <w:color w:val="000000"/>
        </w:rPr>
        <w:t xml:space="preserve">štelės storis </w:t>
      </w:r>
      <w:r w:rsidRPr="005408AB">
        <w:rPr>
          <w:color w:val="000000"/>
          <w:lang w:val="pl-PL"/>
        </w:rPr>
        <w:t xml:space="preserve">10 mm, naudojami </w:t>
      </w:r>
      <w:r w:rsidRPr="000469A0">
        <w:rPr>
          <w:color w:val="000000"/>
        </w:rPr>
        <w:t>d</w:t>
      </w:r>
      <w:r w:rsidRPr="000469A0">
        <w:rPr>
          <w:color w:val="000000"/>
          <w:vertAlign w:val="subscript"/>
        </w:rPr>
        <w:t>el</w:t>
      </w:r>
      <w:r w:rsidR="00467321" w:rsidRPr="003919B2">
        <w:rPr>
          <w:color w:val="000000"/>
        </w:rPr>
        <w:t xml:space="preserve"> </w:t>
      </w:r>
      <w:r w:rsidRPr="005408AB">
        <w:rPr>
          <w:color w:val="000000"/>
          <w:lang w:val="pl-PL"/>
        </w:rPr>
        <w:t>=</w:t>
      </w:r>
      <w:r w:rsidR="00467321">
        <w:rPr>
          <w:color w:val="000000"/>
          <w:lang w:val="pl-PL"/>
        </w:rPr>
        <w:t xml:space="preserve"> </w:t>
      </w:r>
      <w:r w:rsidRPr="005408AB">
        <w:rPr>
          <w:color w:val="000000"/>
          <w:lang w:val="pl-PL"/>
        </w:rPr>
        <w:t>4,0 mm glaistytieji elektrodai.</w:t>
      </w:r>
    </w:p>
    <w:p w:rsidR="000469A0" w:rsidRPr="000469A0" w:rsidRDefault="00467321" w:rsidP="00396B48">
      <w:pPr>
        <w:numPr>
          <w:ilvl w:val="0"/>
          <w:numId w:val="30"/>
        </w:numPr>
        <w:spacing w:line="360" w:lineRule="auto"/>
        <w:contextualSpacing/>
        <w:jc w:val="both"/>
        <w:rPr>
          <w:color w:val="000000"/>
        </w:rPr>
      </w:pPr>
      <w:r>
        <w:rPr>
          <w:color w:val="000000"/>
        </w:rPr>
        <w:t>Apvirinimo metu osciloskopu</w:t>
      </w:r>
      <w:r w:rsidR="000469A0" w:rsidRPr="000469A0">
        <w:rPr>
          <w:color w:val="000000"/>
        </w:rPr>
        <w:t xml:space="preserve"> įrašomos srovės stiprio ir įtampos o</w:t>
      </w:r>
      <w:r>
        <w:rPr>
          <w:color w:val="000000"/>
        </w:rPr>
        <w:t>sc</w:t>
      </w:r>
      <w:r w:rsidR="000469A0" w:rsidRPr="000469A0">
        <w:rPr>
          <w:color w:val="000000"/>
        </w:rPr>
        <w:t>ilogr</w:t>
      </w:r>
      <w:r w:rsidR="00DB2FE4">
        <w:rPr>
          <w:color w:val="000000"/>
        </w:rPr>
        <w:t>amos, chronometru fiksuojamas ap</w:t>
      </w:r>
      <w:r w:rsidR="000469A0" w:rsidRPr="000469A0">
        <w:rPr>
          <w:color w:val="000000"/>
        </w:rPr>
        <w:t xml:space="preserve">virinimo laikas. </w:t>
      </w:r>
    </w:p>
    <w:p w:rsidR="000469A0" w:rsidRPr="000469A0" w:rsidRDefault="000469A0" w:rsidP="00396B48">
      <w:pPr>
        <w:numPr>
          <w:ilvl w:val="0"/>
          <w:numId w:val="30"/>
        </w:numPr>
        <w:spacing w:line="360" w:lineRule="auto"/>
        <w:contextualSpacing/>
        <w:jc w:val="both"/>
        <w:rPr>
          <w:color w:val="000000"/>
        </w:rPr>
      </w:pPr>
      <w:r w:rsidRPr="000469A0">
        <w:rPr>
          <w:color w:val="000000"/>
        </w:rPr>
        <w:t>Trumpojo jungimo srovės dydis viršija suvirinimo srovės dydį:</w:t>
      </w:r>
    </w:p>
    <w:p w:rsidR="000469A0" w:rsidRPr="000469A0" w:rsidRDefault="000469A0" w:rsidP="00396B48">
      <w:pPr>
        <w:numPr>
          <w:ilvl w:val="0"/>
          <w:numId w:val="32"/>
        </w:numPr>
        <w:spacing w:line="360" w:lineRule="auto"/>
        <w:contextualSpacing/>
        <w:jc w:val="both"/>
        <w:rPr>
          <w:color w:val="000000"/>
        </w:rPr>
      </w:pPr>
      <w:r w:rsidRPr="000469A0">
        <w:rPr>
          <w:color w:val="000000"/>
        </w:rPr>
        <w:t>virina</w:t>
      </w:r>
      <w:r w:rsidR="00D42EA1">
        <w:rPr>
          <w:color w:val="000000"/>
        </w:rPr>
        <w:t>n</w:t>
      </w:r>
      <w:r w:rsidRPr="000469A0">
        <w:rPr>
          <w:color w:val="000000"/>
        </w:rPr>
        <w:t>t d</w:t>
      </w:r>
      <w:r w:rsidRPr="000469A0">
        <w:rPr>
          <w:color w:val="000000"/>
          <w:vertAlign w:val="subscript"/>
        </w:rPr>
        <w:t>e</w:t>
      </w:r>
      <w:r w:rsidR="003919B2" w:rsidRPr="003919B2">
        <w:rPr>
          <w:color w:val="000000"/>
          <w:vertAlign w:val="subscript"/>
        </w:rPr>
        <w:t>l</w:t>
      </w:r>
      <w:r w:rsidR="00D42EA1" w:rsidRPr="003919B2">
        <w:rPr>
          <w:color w:val="000000"/>
          <w:lang w:val="en-US"/>
        </w:rPr>
        <w:t xml:space="preserve"> </w:t>
      </w:r>
      <w:r w:rsidRPr="000469A0">
        <w:rPr>
          <w:color w:val="000000"/>
          <w:lang w:val="en-US"/>
        </w:rPr>
        <w:t>=</w:t>
      </w:r>
      <w:r w:rsidR="00D42EA1">
        <w:rPr>
          <w:color w:val="000000"/>
          <w:lang w:val="en-US"/>
        </w:rPr>
        <w:t xml:space="preserve"> </w:t>
      </w:r>
      <w:r w:rsidRPr="000469A0">
        <w:rPr>
          <w:color w:val="000000"/>
          <w:lang w:val="en-US"/>
        </w:rPr>
        <w:t>2,5 mm glaistytaisiais elektrodais 0</w:t>
      </w:r>
      <w:r w:rsidR="00E01239">
        <w:rPr>
          <w:color w:val="000000"/>
          <w:lang w:val="en-US"/>
        </w:rPr>
        <w:t xml:space="preserve"> </w:t>
      </w:r>
      <w:r w:rsidRPr="000469A0">
        <w:rPr>
          <w:color w:val="000000"/>
          <w:lang w:val="en-US"/>
        </w:rPr>
        <w:t>%</w:t>
      </w:r>
      <w:r w:rsidR="003F4C19">
        <w:rPr>
          <w:color w:val="000000"/>
          <w:lang w:val="en-US"/>
        </w:rPr>
        <w:t xml:space="preserve"> (90 A)</w:t>
      </w:r>
      <w:r w:rsidRPr="000469A0">
        <w:rPr>
          <w:color w:val="000000"/>
          <w:lang w:val="en-US"/>
        </w:rPr>
        <w:t>; 100</w:t>
      </w:r>
      <w:r w:rsidR="00E01239">
        <w:rPr>
          <w:color w:val="000000"/>
          <w:lang w:val="en-US"/>
        </w:rPr>
        <w:t xml:space="preserve"> </w:t>
      </w:r>
      <w:r w:rsidRPr="000469A0">
        <w:rPr>
          <w:color w:val="000000"/>
          <w:lang w:val="en-US"/>
        </w:rPr>
        <w:t>%</w:t>
      </w:r>
      <w:r w:rsidR="003F4C19">
        <w:rPr>
          <w:color w:val="000000"/>
          <w:lang w:val="en-US"/>
        </w:rPr>
        <w:t xml:space="preserve"> (180 A)</w:t>
      </w:r>
      <w:r w:rsidRPr="000469A0">
        <w:rPr>
          <w:color w:val="000000"/>
          <w:lang w:val="en-US"/>
        </w:rPr>
        <w:t>; 200</w:t>
      </w:r>
      <w:r w:rsidR="00E01239">
        <w:rPr>
          <w:color w:val="000000"/>
          <w:lang w:val="en-US"/>
        </w:rPr>
        <w:t xml:space="preserve"> </w:t>
      </w:r>
      <w:r w:rsidRPr="000469A0">
        <w:rPr>
          <w:color w:val="000000"/>
          <w:lang w:val="en-US"/>
        </w:rPr>
        <w:t>%</w:t>
      </w:r>
      <w:r w:rsidR="003F4C19">
        <w:rPr>
          <w:color w:val="000000"/>
          <w:lang w:val="en-US"/>
        </w:rPr>
        <w:t xml:space="preserve"> (270 a)</w:t>
      </w:r>
      <w:r w:rsidRPr="000469A0">
        <w:rPr>
          <w:color w:val="000000"/>
          <w:lang w:val="en-US"/>
        </w:rPr>
        <w:t>; 300</w:t>
      </w:r>
      <w:r w:rsidR="00E01239">
        <w:rPr>
          <w:color w:val="000000"/>
          <w:lang w:val="en-US"/>
        </w:rPr>
        <w:t xml:space="preserve"> </w:t>
      </w:r>
      <w:r w:rsidRPr="000469A0">
        <w:rPr>
          <w:color w:val="000000"/>
          <w:lang w:val="en-US"/>
        </w:rPr>
        <w:t>%</w:t>
      </w:r>
      <w:r w:rsidR="003F4C19">
        <w:rPr>
          <w:color w:val="000000"/>
          <w:lang w:val="en-US"/>
        </w:rPr>
        <w:t xml:space="preserve"> (360 A)</w:t>
      </w:r>
      <w:r w:rsidRPr="000469A0">
        <w:rPr>
          <w:color w:val="000000"/>
          <w:lang w:val="en-US"/>
        </w:rPr>
        <w:t>.</w:t>
      </w:r>
    </w:p>
    <w:p w:rsidR="000469A0" w:rsidRPr="000469A0" w:rsidRDefault="000469A0" w:rsidP="00396B48">
      <w:pPr>
        <w:numPr>
          <w:ilvl w:val="0"/>
          <w:numId w:val="32"/>
        </w:numPr>
        <w:spacing w:line="360" w:lineRule="auto"/>
        <w:contextualSpacing/>
        <w:jc w:val="both"/>
        <w:rPr>
          <w:color w:val="000000"/>
        </w:rPr>
      </w:pPr>
      <w:r w:rsidRPr="000469A0">
        <w:rPr>
          <w:color w:val="000000"/>
        </w:rPr>
        <w:t>virina</w:t>
      </w:r>
      <w:r w:rsidR="00D42EA1">
        <w:rPr>
          <w:color w:val="000000"/>
        </w:rPr>
        <w:t>n</w:t>
      </w:r>
      <w:r w:rsidRPr="000469A0">
        <w:rPr>
          <w:color w:val="000000"/>
        </w:rPr>
        <w:t>t d</w:t>
      </w:r>
      <w:r w:rsidRPr="000469A0">
        <w:rPr>
          <w:color w:val="000000"/>
          <w:vertAlign w:val="subscript"/>
        </w:rPr>
        <w:t>el</w:t>
      </w:r>
      <w:r w:rsidR="00D42EA1" w:rsidRPr="003919B2">
        <w:rPr>
          <w:color w:val="000000"/>
        </w:rPr>
        <w:t xml:space="preserve"> </w:t>
      </w:r>
      <w:r w:rsidRPr="000469A0">
        <w:rPr>
          <w:color w:val="000000"/>
          <w:lang w:val="en-US"/>
        </w:rPr>
        <w:t>=</w:t>
      </w:r>
      <w:r w:rsidR="00D42EA1">
        <w:rPr>
          <w:color w:val="000000"/>
          <w:lang w:val="en-US"/>
        </w:rPr>
        <w:t xml:space="preserve"> </w:t>
      </w:r>
      <w:r w:rsidRPr="000469A0">
        <w:rPr>
          <w:color w:val="000000"/>
          <w:lang w:val="en-US"/>
        </w:rPr>
        <w:t>3,25 mm glaistytaisiais elektrodais 0</w:t>
      </w:r>
      <w:r w:rsidR="00396B48">
        <w:rPr>
          <w:color w:val="000000"/>
          <w:lang w:val="en-US"/>
        </w:rPr>
        <w:t xml:space="preserve"> </w:t>
      </w:r>
      <w:r w:rsidRPr="000469A0">
        <w:rPr>
          <w:color w:val="000000"/>
          <w:lang w:val="en-US"/>
        </w:rPr>
        <w:t>%</w:t>
      </w:r>
      <w:r w:rsidR="003F4C19">
        <w:rPr>
          <w:color w:val="000000"/>
          <w:lang w:val="en-US"/>
        </w:rPr>
        <w:t xml:space="preserve"> (110 A)</w:t>
      </w:r>
      <w:r w:rsidRPr="000469A0">
        <w:rPr>
          <w:color w:val="000000"/>
          <w:lang w:val="en-US"/>
        </w:rPr>
        <w:t>; 100</w:t>
      </w:r>
      <w:r w:rsidR="00E01239">
        <w:rPr>
          <w:color w:val="000000"/>
          <w:lang w:val="en-US"/>
        </w:rPr>
        <w:t xml:space="preserve"> </w:t>
      </w:r>
      <w:r w:rsidRPr="000469A0">
        <w:rPr>
          <w:color w:val="000000"/>
          <w:lang w:val="en-US"/>
        </w:rPr>
        <w:t>%</w:t>
      </w:r>
      <w:r w:rsidR="003F4C19">
        <w:rPr>
          <w:color w:val="000000"/>
          <w:lang w:val="en-US"/>
        </w:rPr>
        <w:t xml:space="preserve"> (220 A)</w:t>
      </w:r>
      <w:r w:rsidRPr="000469A0">
        <w:rPr>
          <w:color w:val="000000"/>
          <w:lang w:val="en-US"/>
        </w:rPr>
        <w:t>; 200</w:t>
      </w:r>
      <w:r w:rsidR="00E01239">
        <w:rPr>
          <w:color w:val="000000"/>
          <w:lang w:val="en-US"/>
        </w:rPr>
        <w:t xml:space="preserve"> </w:t>
      </w:r>
      <w:r w:rsidRPr="000469A0">
        <w:rPr>
          <w:color w:val="000000"/>
          <w:lang w:val="en-US"/>
        </w:rPr>
        <w:t>%</w:t>
      </w:r>
      <w:r w:rsidR="003F4C19">
        <w:rPr>
          <w:color w:val="000000"/>
          <w:lang w:val="en-US"/>
        </w:rPr>
        <w:t xml:space="preserve"> (330 A)</w:t>
      </w:r>
      <w:r w:rsidRPr="000469A0">
        <w:rPr>
          <w:color w:val="000000"/>
          <w:lang w:val="en-US"/>
        </w:rPr>
        <w:t>; 300</w:t>
      </w:r>
      <w:r w:rsidR="00E01239">
        <w:rPr>
          <w:color w:val="000000"/>
          <w:lang w:val="en-US"/>
        </w:rPr>
        <w:t xml:space="preserve"> </w:t>
      </w:r>
      <w:r w:rsidRPr="000469A0">
        <w:rPr>
          <w:color w:val="000000"/>
          <w:lang w:val="en-US"/>
        </w:rPr>
        <w:t>%</w:t>
      </w:r>
      <w:r w:rsidR="003F4C19">
        <w:rPr>
          <w:color w:val="000000"/>
          <w:lang w:val="en-US"/>
        </w:rPr>
        <w:t xml:space="preserve"> (440 A)</w:t>
      </w:r>
      <w:r w:rsidRPr="000469A0">
        <w:rPr>
          <w:color w:val="000000"/>
          <w:lang w:val="en-US"/>
        </w:rPr>
        <w:t>.</w:t>
      </w:r>
    </w:p>
    <w:p w:rsidR="000469A0" w:rsidRPr="000469A0" w:rsidRDefault="000469A0" w:rsidP="00396B48">
      <w:pPr>
        <w:numPr>
          <w:ilvl w:val="0"/>
          <w:numId w:val="32"/>
        </w:numPr>
        <w:spacing w:line="360" w:lineRule="auto"/>
        <w:contextualSpacing/>
        <w:jc w:val="both"/>
        <w:rPr>
          <w:color w:val="000000"/>
        </w:rPr>
      </w:pPr>
      <w:r w:rsidRPr="000469A0">
        <w:rPr>
          <w:color w:val="000000"/>
        </w:rPr>
        <w:t>virina</w:t>
      </w:r>
      <w:r w:rsidR="00D42EA1">
        <w:rPr>
          <w:color w:val="000000"/>
        </w:rPr>
        <w:t>n</w:t>
      </w:r>
      <w:r w:rsidRPr="000469A0">
        <w:rPr>
          <w:color w:val="000000"/>
        </w:rPr>
        <w:t>t d</w:t>
      </w:r>
      <w:r w:rsidRPr="000469A0">
        <w:rPr>
          <w:color w:val="000000"/>
          <w:vertAlign w:val="subscript"/>
        </w:rPr>
        <w:t>el</w:t>
      </w:r>
      <w:r w:rsidR="00D42EA1" w:rsidRPr="003919B2">
        <w:rPr>
          <w:color w:val="000000"/>
        </w:rPr>
        <w:t xml:space="preserve"> </w:t>
      </w:r>
      <w:r w:rsidRPr="000469A0">
        <w:rPr>
          <w:color w:val="000000"/>
          <w:lang w:val="en-US"/>
        </w:rPr>
        <w:t>=</w:t>
      </w:r>
      <w:r w:rsidR="00D42EA1">
        <w:rPr>
          <w:color w:val="000000"/>
          <w:lang w:val="en-US"/>
        </w:rPr>
        <w:t xml:space="preserve"> </w:t>
      </w:r>
      <w:r w:rsidRPr="000469A0">
        <w:rPr>
          <w:color w:val="000000"/>
          <w:lang w:val="en-US"/>
        </w:rPr>
        <w:t>4,0 mm glaistytaisiais elektrodais 0</w:t>
      </w:r>
      <w:r w:rsidR="00E01239">
        <w:rPr>
          <w:color w:val="000000"/>
          <w:lang w:val="en-US"/>
        </w:rPr>
        <w:t xml:space="preserve"> </w:t>
      </w:r>
      <w:r w:rsidRPr="000469A0">
        <w:rPr>
          <w:color w:val="000000"/>
          <w:lang w:val="en-US"/>
        </w:rPr>
        <w:t>%</w:t>
      </w:r>
      <w:r w:rsidR="003F4C19">
        <w:rPr>
          <w:color w:val="000000"/>
          <w:lang w:val="en-US"/>
        </w:rPr>
        <w:t xml:space="preserve"> (160 A)</w:t>
      </w:r>
      <w:r w:rsidRPr="000469A0">
        <w:rPr>
          <w:color w:val="000000"/>
          <w:lang w:val="en-US"/>
        </w:rPr>
        <w:t>; 50</w:t>
      </w:r>
      <w:r w:rsidR="00E01239">
        <w:rPr>
          <w:color w:val="000000"/>
          <w:lang w:val="en-US"/>
        </w:rPr>
        <w:t xml:space="preserve"> </w:t>
      </w:r>
      <w:r w:rsidRPr="000469A0">
        <w:rPr>
          <w:color w:val="000000"/>
          <w:lang w:val="en-US"/>
        </w:rPr>
        <w:t>%</w:t>
      </w:r>
      <w:r w:rsidR="003F4C19">
        <w:rPr>
          <w:color w:val="000000"/>
          <w:lang w:val="en-US"/>
        </w:rPr>
        <w:t xml:space="preserve"> (240 A)</w:t>
      </w:r>
      <w:r w:rsidRPr="000469A0">
        <w:rPr>
          <w:color w:val="000000"/>
          <w:lang w:val="en-US"/>
        </w:rPr>
        <w:t>; 100</w:t>
      </w:r>
      <w:r w:rsidR="00E01239">
        <w:rPr>
          <w:color w:val="000000"/>
          <w:lang w:val="en-US"/>
        </w:rPr>
        <w:t xml:space="preserve"> </w:t>
      </w:r>
      <w:r w:rsidRPr="000469A0">
        <w:rPr>
          <w:color w:val="000000"/>
          <w:lang w:val="en-US"/>
        </w:rPr>
        <w:t>%</w:t>
      </w:r>
      <w:r w:rsidR="003F4C19">
        <w:rPr>
          <w:color w:val="000000"/>
          <w:lang w:val="en-US"/>
        </w:rPr>
        <w:t xml:space="preserve"> (320 A)</w:t>
      </w:r>
      <w:r w:rsidRPr="000469A0">
        <w:rPr>
          <w:color w:val="000000"/>
          <w:lang w:val="en-US"/>
        </w:rPr>
        <w:t>; 150</w:t>
      </w:r>
      <w:r w:rsidR="00E01239">
        <w:rPr>
          <w:color w:val="000000"/>
          <w:lang w:val="en-US"/>
        </w:rPr>
        <w:t xml:space="preserve"> </w:t>
      </w:r>
      <w:r w:rsidRPr="000469A0">
        <w:rPr>
          <w:color w:val="000000"/>
          <w:lang w:val="en-US"/>
        </w:rPr>
        <w:t>%</w:t>
      </w:r>
      <w:r w:rsidR="003F4C19">
        <w:rPr>
          <w:color w:val="000000"/>
          <w:lang w:val="en-US"/>
        </w:rPr>
        <w:t xml:space="preserve"> (400 A)</w:t>
      </w:r>
      <w:r w:rsidRPr="000469A0">
        <w:rPr>
          <w:color w:val="000000"/>
          <w:lang w:val="en-US"/>
        </w:rPr>
        <w:t>.</w:t>
      </w:r>
    </w:p>
    <w:p w:rsidR="000469A0" w:rsidRPr="000469A0" w:rsidRDefault="000469A0" w:rsidP="00396B48">
      <w:pPr>
        <w:numPr>
          <w:ilvl w:val="0"/>
          <w:numId w:val="30"/>
        </w:numPr>
        <w:spacing w:line="360" w:lineRule="auto"/>
        <w:contextualSpacing/>
        <w:jc w:val="both"/>
        <w:rPr>
          <w:color w:val="000000"/>
        </w:rPr>
      </w:pPr>
      <w:r w:rsidRPr="000469A0">
        <w:rPr>
          <w:color w:val="000000"/>
        </w:rPr>
        <w:t>Iš oscilogramų nustatoma trumpojo jungimo trukmė t</w:t>
      </w:r>
      <w:r w:rsidRPr="000469A0">
        <w:rPr>
          <w:color w:val="000000"/>
          <w:vertAlign w:val="subscript"/>
        </w:rPr>
        <w:t>tj</w:t>
      </w:r>
      <w:r w:rsidRPr="000469A0">
        <w:rPr>
          <w:color w:val="000000"/>
        </w:rPr>
        <w:t>, išlydytų lašelių kritimo į suvirinimo vonelę dažnis F.</w:t>
      </w:r>
    </w:p>
    <w:p w:rsidR="000469A0" w:rsidRPr="000469A0" w:rsidRDefault="000469A0" w:rsidP="00396B48">
      <w:pPr>
        <w:numPr>
          <w:ilvl w:val="0"/>
          <w:numId w:val="30"/>
        </w:numPr>
        <w:spacing w:line="360" w:lineRule="auto"/>
        <w:contextualSpacing/>
        <w:jc w:val="both"/>
        <w:rPr>
          <w:color w:val="000000"/>
        </w:rPr>
      </w:pPr>
      <w:r w:rsidRPr="000469A0">
        <w:rPr>
          <w:color w:val="000000"/>
        </w:rPr>
        <w:t>Padaromi mikrošlifai ir išmatuojami siūlių matmenys.</w:t>
      </w:r>
    </w:p>
    <w:p w:rsidR="000469A0" w:rsidRPr="000469A0" w:rsidRDefault="000469A0" w:rsidP="00396B48">
      <w:pPr>
        <w:numPr>
          <w:ilvl w:val="0"/>
          <w:numId w:val="30"/>
        </w:numPr>
        <w:spacing w:line="360" w:lineRule="auto"/>
        <w:contextualSpacing/>
        <w:jc w:val="both"/>
        <w:rPr>
          <w:color w:val="000000"/>
        </w:rPr>
      </w:pPr>
      <w:r w:rsidRPr="000469A0">
        <w:rPr>
          <w:color w:val="000000"/>
        </w:rPr>
        <w:t>Apskaičiuojama elektrodinio metalo lašo vidutinė masė m</w:t>
      </w:r>
      <w:r w:rsidRPr="000469A0">
        <w:rPr>
          <w:color w:val="000000"/>
          <w:vertAlign w:val="subscript"/>
        </w:rPr>
        <w:t>vid</w:t>
      </w:r>
      <w:r w:rsidRPr="000469A0">
        <w:rPr>
          <w:color w:val="000000"/>
        </w:rPr>
        <w:t>.</w:t>
      </w:r>
    </w:p>
    <w:p w:rsidR="000469A0" w:rsidRPr="000469A0" w:rsidRDefault="000469A0" w:rsidP="00396B48">
      <w:pPr>
        <w:numPr>
          <w:ilvl w:val="0"/>
          <w:numId w:val="30"/>
        </w:numPr>
        <w:spacing w:line="360" w:lineRule="auto"/>
        <w:contextualSpacing/>
        <w:jc w:val="both"/>
        <w:rPr>
          <w:color w:val="000000"/>
        </w:rPr>
      </w:pPr>
      <w:r w:rsidRPr="000469A0">
        <w:rPr>
          <w:color w:val="000000"/>
        </w:rPr>
        <w:t>Nubraižomi priklausomybių grafikai:</w:t>
      </w:r>
    </w:p>
    <w:p w:rsidR="000469A0" w:rsidRPr="000469A0" w:rsidRDefault="00A07CE8" w:rsidP="00396B48">
      <w:pPr>
        <w:numPr>
          <w:ilvl w:val="0"/>
          <w:numId w:val="33"/>
        </w:numPr>
        <w:spacing w:line="360" w:lineRule="auto"/>
        <w:contextualSpacing/>
        <w:jc w:val="both"/>
        <w:rPr>
          <w:color w:val="000000"/>
        </w:rPr>
      </w:pPr>
      <w:r>
        <w:rPr>
          <w:color w:val="000000"/>
        </w:rPr>
        <w:t>r</w:t>
      </w:r>
      <w:r w:rsidR="000469A0" w:rsidRPr="000469A0">
        <w:rPr>
          <w:color w:val="000000"/>
        </w:rPr>
        <w:t>umbelės aukščio priklausomybė nuo trumpojo jungimo srovės stiprio I</w:t>
      </w:r>
      <w:r w:rsidR="000469A0" w:rsidRPr="000469A0">
        <w:rPr>
          <w:color w:val="000000"/>
          <w:vertAlign w:val="subscript"/>
        </w:rPr>
        <w:t>st</w:t>
      </w:r>
      <w:r w:rsidR="000469A0" w:rsidRPr="000469A0">
        <w:rPr>
          <w:color w:val="000000"/>
        </w:rPr>
        <w:t>;</w:t>
      </w:r>
    </w:p>
    <w:p w:rsidR="000469A0" w:rsidRPr="000469A0" w:rsidRDefault="00A07CE8" w:rsidP="00396B48">
      <w:pPr>
        <w:numPr>
          <w:ilvl w:val="0"/>
          <w:numId w:val="33"/>
        </w:numPr>
        <w:spacing w:line="360" w:lineRule="auto"/>
        <w:contextualSpacing/>
        <w:jc w:val="both"/>
        <w:rPr>
          <w:color w:val="000000"/>
        </w:rPr>
      </w:pPr>
      <w:r>
        <w:rPr>
          <w:color w:val="000000"/>
        </w:rPr>
        <w:t>į</w:t>
      </w:r>
      <w:r w:rsidR="000469A0" w:rsidRPr="000469A0">
        <w:rPr>
          <w:color w:val="000000"/>
        </w:rPr>
        <w:t>virinimo gylio priklausomybė nuo trumpojo jungimo srovės stiprio I</w:t>
      </w:r>
      <w:r w:rsidR="000469A0" w:rsidRPr="000469A0">
        <w:rPr>
          <w:color w:val="000000"/>
          <w:vertAlign w:val="subscript"/>
        </w:rPr>
        <w:t>st</w:t>
      </w:r>
      <w:r w:rsidR="000469A0" w:rsidRPr="000469A0">
        <w:rPr>
          <w:color w:val="000000"/>
        </w:rPr>
        <w:t>;</w:t>
      </w:r>
    </w:p>
    <w:p w:rsidR="000469A0" w:rsidRPr="000469A0" w:rsidRDefault="00A07CE8" w:rsidP="00396B48">
      <w:pPr>
        <w:numPr>
          <w:ilvl w:val="0"/>
          <w:numId w:val="33"/>
        </w:numPr>
        <w:spacing w:line="360" w:lineRule="auto"/>
        <w:contextualSpacing/>
        <w:jc w:val="both"/>
        <w:rPr>
          <w:color w:val="000000"/>
        </w:rPr>
      </w:pPr>
      <w:r>
        <w:rPr>
          <w:color w:val="000000"/>
        </w:rPr>
        <w:t>e</w:t>
      </w:r>
      <w:r w:rsidR="000469A0" w:rsidRPr="000469A0">
        <w:rPr>
          <w:color w:val="000000"/>
        </w:rPr>
        <w:t>lekrodinio lašelio trumpojo jungimo trukmės priklausomybė nuo trumpojo jungimo srovės stiprio I</w:t>
      </w:r>
      <w:r w:rsidR="000469A0" w:rsidRPr="000469A0">
        <w:rPr>
          <w:color w:val="000000"/>
          <w:vertAlign w:val="subscript"/>
        </w:rPr>
        <w:t>st</w:t>
      </w:r>
      <w:r w:rsidR="000469A0" w:rsidRPr="000469A0">
        <w:rPr>
          <w:color w:val="000000"/>
        </w:rPr>
        <w:t>;</w:t>
      </w:r>
    </w:p>
    <w:p w:rsidR="000469A0" w:rsidRPr="000469A0" w:rsidRDefault="00A07CE8" w:rsidP="00396B48">
      <w:pPr>
        <w:numPr>
          <w:ilvl w:val="0"/>
          <w:numId w:val="33"/>
        </w:numPr>
        <w:spacing w:line="360" w:lineRule="auto"/>
        <w:contextualSpacing/>
        <w:jc w:val="both"/>
        <w:rPr>
          <w:color w:val="000000"/>
        </w:rPr>
      </w:pPr>
      <w:r>
        <w:rPr>
          <w:color w:val="000000"/>
        </w:rPr>
        <w:t>l</w:t>
      </w:r>
      <w:r w:rsidR="000469A0" w:rsidRPr="000469A0">
        <w:rPr>
          <w:color w:val="000000"/>
        </w:rPr>
        <w:t>ašų dažnio F priklausomybė nuo trumpojo jungimo srovės stiprio I</w:t>
      </w:r>
      <w:r w:rsidR="000469A0" w:rsidRPr="000469A0">
        <w:rPr>
          <w:color w:val="000000"/>
          <w:vertAlign w:val="subscript"/>
        </w:rPr>
        <w:t>st</w:t>
      </w:r>
      <w:r w:rsidR="000469A0" w:rsidRPr="000469A0">
        <w:rPr>
          <w:color w:val="000000"/>
        </w:rPr>
        <w:t>;</w:t>
      </w:r>
    </w:p>
    <w:p w:rsidR="000469A0" w:rsidRPr="000469A0" w:rsidRDefault="00A07CE8" w:rsidP="00396B48">
      <w:pPr>
        <w:numPr>
          <w:ilvl w:val="0"/>
          <w:numId w:val="33"/>
        </w:numPr>
        <w:spacing w:line="360" w:lineRule="auto"/>
        <w:contextualSpacing/>
        <w:jc w:val="both"/>
        <w:rPr>
          <w:color w:val="000000"/>
        </w:rPr>
      </w:pPr>
      <w:r>
        <w:rPr>
          <w:color w:val="000000"/>
        </w:rPr>
        <w:t>v</w:t>
      </w:r>
      <w:r w:rsidR="000469A0" w:rsidRPr="000469A0">
        <w:rPr>
          <w:color w:val="000000"/>
        </w:rPr>
        <w:t>idutinė elektrodinio išlydyto metalo masė nuo trumpojo jungimo srovės stiprio I</w:t>
      </w:r>
      <w:r w:rsidR="000469A0" w:rsidRPr="000469A0">
        <w:rPr>
          <w:color w:val="000000"/>
          <w:vertAlign w:val="subscript"/>
        </w:rPr>
        <w:t>st</w:t>
      </w:r>
      <w:r w:rsidR="000469A0" w:rsidRPr="000469A0">
        <w:rPr>
          <w:color w:val="000000"/>
        </w:rPr>
        <w:t>.</w:t>
      </w:r>
    </w:p>
    <w:p w:rsidR="000469A0" w:rsidRDefault="000469A0" w:rsidP="00093387">
      <w:pPr>
        <w:spacing w:line="360" w:lineRule="auto"/>
        <w:jc w:val="both"/>
        <w:outlineLvl w:val="1"/>
        <w:rPr>
          <w:b/>
          <w:color w:val="000000"/>
        </w:rPr>
      </w:pPr>
    </w:p>
    <w:p w:rsidR="00735783" w:rsidRPr="000469A0" w:rsidRDefault="00735783" w:rsidP="00093387">
      <w:pPr>
        <w:spacing w:line="360" w:lineRule="auto"/>
        <w:jc w:val="both"/>
        <w:outlineLvl w:val="1"/>
        <w:rPr>
          <w:b/>
          <w:color w:val="000000"/>
        </w:rPr>
      </w:pPr>
    </w:p>
    <w:p w:rsidR="000469A0" w:rsidRPr="000469A0" w:rsidRDefault="000469A0" w:rsidP="00093387">
      <w:pPr>
        <w:numPr>
          <w:ilvl w:val="1"/>
          <w:numId w:val="41"/>
        </w:numPr>
        <w:spacing w:line="360" w:lineRule="auto"/>
        <w:contextualSpacing/>
        <w:jc w:val="both"/>
        <w:outlineLvl w:val="1"/>
        <w:rPr>
          <w:b/>
          <w:color w:val="000000"/>
        </w:rPr>
      </w:pPr>
      <w:bookmarkStart w:id="44" w:name="_Toc356138944"/>
      <w:bookmarkStart w:id="45" w:name="_Toc356837743"/>
      <w:r w:rsidRPr="000469A0">
        <w:rPr>
          <w:b/>
          <w:color w:val="000000"/>
        </w:rPr>
        <w:lastRenderedPageBreak/>
        <w:t>Bandymų stendas</w:t>
      </w:r>
      <w:bookmarkEnd w:id="44"/>
      <w:bookmarkEnd w:id="45"/>
    </w:p>
    <w:p w:rsidR="000469A0" w:rsidRPr="000469A0" w:rsidRDefault="000469A0" w:rsidP="00093387">
      <w:pPr>
        <w:spacing w:line="360" w:lineRule="auto"/>
        <w:jc w:val="both"/>
        <w:rPr>
          <w:color w:val="000000"/>
        </w:rPr>
      </w:pPr>
    </w:p>
    <w:p w:rsidR="000469A0" w:rsidRPr="000469A0" w:rsidRDefault="0090119C" w:rsidP="00093387">
      <w:pPr>
        <w:spacing w:line="360" w:lineRule="auto"/>
        <w:ind w:firstLine="562"/>
        <w:jc w:val="both"/>
        <w:rPr>
          <w:color w:val="000000"/>
          <w:lang w:val="en-US"/>
        </w:rPr>
      </w:pPr>
      <w:r>
        <w:rPr>
          <w:color w:val="000000"/>
          <w:lang w:val="en-US"/>
        </w:rPr>
        <w:t>Bandymų stendą (5.</w:t>
      </w:r>
      <w:r w:rsidR="000469A0" w:rsidRPr="000469A0">
        <w:rPr>
          <w:color w:val="000000"/>
          <w:lang w:val="en-US"/>
        </w:rPr>
        <w:t>1 pav.) sudaro:</w:t>
      </w:r>
    </w:p>
    <w:p w:rsidR="000469A0" w:rsidRPr="000469A0" w:rsidRDefault="000469A0" w:rsidP="00093387">
      <w:pPr>
        <w:numPr>
          <w:ilvl w:val="0"/>
          <w:numId w:val="6"/>
        </w:numPr>
        <w:spacing w:line="360" w:lineRule="auto"/>
        <w:jc w:val="both"/>
        <w:rPr>
          <w:color w:val="000000"/>
        </w:rPr>
      </w:pPr>
      <w:r w:rsidRPr="000469A0">
        <w:rPr>
          <w:color w:val="000000"/>
          <w:lang w:val="en-US"/>
        </w:rPr>
        <w:t>Modi</w:t>
      </w:r>
      <w:r w:rsidR="001F3F59">
        <w:rPr>
          <w:color w:val="000000"/>
          <w:lang w:val="en-US"/>
        </w:rPr>
        <w:t>fikuotas suvirinimo automatas</w:t>
      </w:r>
      <w:r w:rsidRPr="000469A0">
        <w:rPr>
          <w:color w:val="000000"/>
          <w:lang w:val="en-US"/>
        </w:rPr>
        <w:t>, kuris užtikrina pastovų judėjimo greitį, pa</w:t>
      </w:r>
      <w:r w:rsidR="00E85736">
        <w:rPr>
          <w:color w:val="000000"/>
          <w:lang w:val="en-US"/>
        </w:rPr>
        <w:t xml:space="preserve">stovų elektrodo pasvirimo kampą </w:t>
      </w:r>
      <w:r w:rsidRPr="000469A0">
        <w:rPr>
          <w:color w:val="000000"/>
          <w:lang w:val="en-US"/>
        </w:rPr>
        <w:t>bei išlaiko vienodą lanko ilg</w:t>
      </w:r>
      <w:r w:rsidR="001F3F59">
        <w:rPr>
          <w:color w:val="000000"/>
          <w:lang w:val="en-US"/>
        </w:rPr>
        <w:t>į. Naudojant šį automatą</w:t>
      </w:r>
      <w:r w:rsidRPr="000469A0">
        <w:rPr>
          <w:color w:val="000000"/>
          <w:lang w:val="en-US"/>
        </w:rPr>
        <w:t>, panaikinamas žmogiškasis faktorius ir sumažinamas paklaidų ir netikslumų lygis tyrimo metu.</w:t>
      </w:r>
      <w:r w:rsidR="00E85736">
        <w:rPr>
          <w:color w:val="000000"/>
          <w:lang w:val="en-US"/>
        </w:rPr>
        <w:t xml:space="preserve"> </w:t>
      </w:r>
      <w:r w:rsidRPr="000469A0">
        <w:rPr>
          <w:color w:val="000000"/>
          <w:lang w:val="en-US"/>
        </w:rPr>
        <w:t>Šiuo įrenginiu galima keisti lanko įtampą, suvirinimo greitį, kryptį, e</w:t>
      </w:r>
      <w:r w:rsidR="001F3F59">
        <w:rPr>
          <w:color w:val="000000"/>
          <w:lang w:val="en-US"/>
        </w:rPr>
        <w:t>lektrodo posvirio kampą, pradėtį</w:t>
      </w:r>
      <w:r w:rsidRPr="000469A0">
        <w:rPr>
          <w:color w:val="000000"/>
          <w:lang w:val="en-US"/>
        </w:rPr>
        <w:t xml:space="preserve"> ar sustabdyti suvirinimo procesą.</w:t>
      </w:r>
    </w:p>
    <w:p w:rsidR="000469A0" w:rsidRPr="000469A0" w:rsidRDefault="000469A0" w:rsidP="00093387">
      <w:pPr>
        <w:numPr>
          <w:ilvl w:val="0"/>
          <w:numId w:val="6"/>
        </w:numPr>
        <w:spacing w:line="360" w:lineRule="auto"/>
        <w:jc w:val="both"/>
        <w:rPr>
          <w:color w:val="000000"/>
        </w:rPr>
      </w:pPr>
      <w:r w:rsidRPr="000469A0">
        <w:rPr>
          <w:color w:val="000000"/>
        </w:rPr>
        <w:t>Šuntas. J</w:t>
      </w:r>
      <w:r w:rsidR="00E85736">
        <w:rPr>
          <w:color w:val="000000"/>
        </w:rPr>
        <w:t xml:space="preserve">uo </w:t>
      </w:r>
      <w:r w:rsidRPr="000469A0">
        <w:rPr>
          <w:color w:val="000000"/>
        </w:rPr>
        <w:t>sukuriama varža, dėl kurios gali</w:t>
      </w:r>
      <w:r w:rsidR="00E85736">
        <w:rPr>
          <w:color w:val="000000"/>
        </w:rPr>
        <w:t>ma</w:t>
      </w:r>
      <w:r w:rsidRPr="000469A0">
        <w:rPr>
          <w:color w:val="000000"/>
        </w:rPr>
        <w:t xml:space="preserve"> fiksuoti suvirinimo srovės rodmenis</w:t>
      </w:r>
    </w:p>
    <w:p w:rsidR="008C1923" w:rsidRDefault="008C1923" w:rsidP="00093387">
      <w:pPr>
        <w:numPr>
          <w:ilvl w:val="0"/>
          <w:numId w:val="6"/>
        </w:numPr>
        <w:spacing w:line="360" w:lineRule="auto"/>
        <w:jc w:val="both"/>
        <w:rPr>
          <w:color w:val="000000"/>
        </w:rPr>
      </w:pPr>
      <w:r>
        <w:rPr>
          <w:color w:val="000000"/>
        </w:rPr>
        <w:t>Ampermetru fiksuojama vidutinė srovė suvirinimo metu.</w:t>
      </w:r>
    </w:p>
    <w:p w:rsidR="008C1923" w:rsidRPr="008C1923" w:rsidRDefault="008C1923" w:rsidP="00093387">
      <w:pPr>
        <w:spacing w:line="360" w:lineRule="auto"/>
        <w:ind w:left="780"/>
        <w:jc w:val="both"/>
        <w:rPr>
          <w:color w:val="000000"/>
        </w:rPr>
      </w:pPr>
      <w:r>
        <w:rPr>
          <w:color w:val="000000"/>
        </w:rPr>
        <w:t>Voltmetru fiksuojama vidutinė lanko įtampa suvirinimo metu.</w:t>
      </w:r>
    </w:p>
    <w:p w:rsidR="000469A0" w:rsidRPr="000469A0" w:rsidRDefault="000469A0" w:rsidP="00093387">
      <w:pPr>
        <w:numPr>
          <w:ilvl w:val="0"/>
          <w:numId w:val="6"/>
        </w:numPr>
        <w:spacing w:line="360" w:lineRule="auto"/>
        <w:jc w:val="both"/>
        <w:rPr>
          <w:color w:val="000000"/>
        </w:rPr>
      </w:pPr>
      <w:r w:rsidRPr="000469A0">
        <w:rPr>
          <w:color w:val="000000"/>
        </w:rPr>
        <w:t>Suvirinimo šalt</w:t>
      </w:r>
      <w:r w:rsidR="001F3F59">
        <w:rPr>
          <w:color w:val="000000"/>
        </w:rPr>
        <w:t>inis. Keisdami suvirinimo srovės stiprį, trumpojo jungimo srovė</w:t>
      </w:r>
      <w:r w:rsidRPr="000469A0">
        <w:rPr>
          <w:color w:val="000000"/>
        </w:rPr>
        <w:t>s</w:t>
      </w:r>
      <w:r w:rsidR="001F3F59">
        <w:rPr>
          <w:color w:val="000000"/>
        </w:rPr>
        <w:t xml:space="preserve"> stiprį</w:t>
      </w:r>
      <w:r w:rsidR="0062318E">
        <w:rPr>
          <w:color w:val="000000"/>
        </w:rPr>
        <w:t>, analizuoja</w:t>
      </w:r>
      <w:r w:rsidR="002535DF">
        <w:rPr>
          <w:color w:val="000000"/>
        </w:rPr>
        <w:t>me siūlės formos pokyčius</w:t>
      </w:r>
      <w:r w:rsidRPr="000469A0">
        <w:rPr>
          <w:color w:val="000000"/>
        </w:rPr>
        <w:t>, susidariusius defek</w:t>
      </w:r>
      <w:r w:rsidR="00E85736">
        <w:rPr>
          <w:color w:val="000000"/>
        </w:rPr>
        <w:t>tus, terminio poveikio zoną, kri</w:t>
      </w:r>
      <w:r w:rsidRPr="000469A0">
        <w:rPr>
          <w:color w:val="000000"/>
        </w:rPr>
        <w:t>ntančių į suvirinimo vonelę lašelių dydį ir t.</w:t>
      </w:r>
      <w:r w:rsidR="00E85736">
        <w:rPr>
          <w:color w:val="000000"/>
        </w:rPr>
        <w:t xml:space="preserve"> </w:t>
      </w:r>
      <w:r w:rsidRPr="000469A0">
        <w:rPr>
          <w:color w:val="000000"/>
        </w:rPr>
        <w:t>t.</w:t>
      </w:r>
    </w:p>
    <w:p w:rsidR="000469A0" w:rsidRPr="000469A0" w:rsidRDefault="000469A0" w:rsidP="00093387">
      <w:pPr>
        <w:numPr>
          <w:ilvl w:val="0"/>
          <w:numId w:val="6"/>
        </w:numPr>
        <w:spacing w:line="360" w:lineRule="auto"/>
        <w:jc w:val="both"/>
        <w:rPr>
          <w:color w:val="000000"/>
        </w:rPr>
      </w:pPr>
      <w:r w:rsidRPr="000469A0">
        <w:rPr>
          <w:color w:val="000000"/>
        </w:rPr>
        <w:t xml:space="preserve">Osciloskopas. Signalų </w:t>
      </w:r>
      <w:r w:rsidRPr="000469A0">
        <w:rPr>
          <w:color w:val="000000"/>
          <w:lang w:val="en-US"/>
        </w:rPr>
        <w:t xml:space="preserve">formos stebėjimo ir matavimo </w:t>
      </w:r>
      <w:r w:rsidR="002535DF">
        <w:rPr>
          <w:color w:val="000000"/>
          <w:lang w:val="en-US"/>
        </w:rPr>
        <w:t>prietaisas. Signalas</w:t>
      </w:r>
      <w:r w:rsidRPr="000469A0">
        <w:rPr>
          <w:color w:val="000000"/>
          <w:lang w:val="en-US"/>
        </w:rPr>
        <w:t xml:space="preserve"> stebimas kaip</w:t>
      </w:r>
      <w:r w:rsidR="008C1923">
        <w:rPr>
          <w:color w:val="000000"/>
          <w:lang w:val="en-US"/>
        </w:rPr>
        <w:t xml:space="preserve"> dviejų matavimų grafikas, kur Y</w:t>
      </w:r>
      <w:r w:rsidRPr="000469A0">
        <w:rPr>
          <w:color w:val="000000"/>
          <w:lang w:val="en-US"/>
        </w:rPr>
        <w:t xml:space="preserve"> ašis rodo tiriamo si</w:t>
      </w:r>
      <w:r w:rsidR="008C1923">
        <w:rPr>
          <w:color w:val="000000"/>
          <w:lang w:val="en-US"/>
        </w:rPr>
        <w:t>gnalo amplitudę, o horizontali X</w:t>
      </w:r>
      <w:r w:rsidRPr="000469A0">
        <w:rPr>
          <w:color w:val="000000"/>
          <w:lang w:val="en-US"/>
        </w:rPr>
        <w:t xml:space="preserve"> ašis rodo laiko reikšmę. Suvirinimo metu juo fiksuojami srovės ir įtampos </w:t>
      </w:r>
      <w:r w:rsidR="008C1923">
        <w:rPr>
          <w:color w:val="000000"/>
          <w:lang w:val="en-US"/>
        </w:rPr>
        <w:t xml:space="preserve">virpesių </w:t>
      </w:r>
      <w:r w:rsidRPr="000469A0">
        <w:rPr>
          <w:color w:val="000000"/>
          <w:lang w:val="en-US"/>
        </w:rPr>
        <w:t>signalai.</w:t>
      </w:r>
    </w:p>
    <w:p w:rsidR="00D14D4A" w:rsidRPr="002535DF" w:rsidRDefault="000469A0" w:rsidP="00093387">
      <w:pPr>
        <w:numPr>
          <w:ilvl w:val="0"/>
          <w:numId w:val="6"/>
        </w:numPr>
        <w:spacing w:line="360" w:lineRule="auto"/>
        <w:jc w:val="both"/>
        <w:rPr>
          <w:color w:val="000000"/>
        </w:rPr>
      </w:pPr>
      <w:r w:rsidRPr="000469A0">
        <w:rPr>
          <w:color w:val="000000"/>
        </w:rPr>
        <w:t>Asmeninis kompiuteris. Jame išsaugojamos o</w:t>
      </w:r>
      <w:r w:rsidR="002535DF">
        <w:rPr>
          <w:color w:val="000000"/>
        </w:rPr>
        <w:t>sciloskopo oscilogramos ir apdor</w:t>
      </w:r>
      <w:r w:rsidRPr="000469A0">
        <w:rPr>
          <w:color w:val="000000"/>
        </w:rPr>
        <w:t>ojami</w:t>
      </w:r>
      <w:r w:rsidR="002535DF">
        <w:rPr>
          <w:color w:val="000000"/>
        </w:rPr>
        <w:t xml:space="preserve"> gauti duomenys</w:t>
      </w:r>
      <w:r w:rsidRPr="000469A0">
        <w:rPr>
          <w:color w:val="000000"/>
        </w:rPr>
        <w:t>.</w:t>
      </w:r>
    </w:p>
    <w:p w:rsidR="000469A0" w:rsidRPr="000469A0" w:rsidRDefault="00AF0439" w:rsidP="00093387">
      <w:pPr>
        <w:spacing w:line="360" w:lineRule="auto"/>
        <w:jc w:val="both"/>
        <w:rPr>
          <w:color w:val="000000"/>
        </w:rPr>
      </w:pPr>
      <w:r w:rsidRPr="000469A0">
        <w:rPr>
          <w:noProof/>
          <w:color w:val="000000"/>
          <w:lang w:val="en-US" w:eastAsia="en-US"/>
        </w:rPr>
        <w:drawing>
          <wp:inline distT="0" distB="0" distL="0" distR="0">
            <wp:extent cx="6494780" cy="3658261"/>
            <wp:effectExtent l="0" t="0" r="1270" b="0"/>
            <wp:docPr id="26"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35">
                      <a:extLst>
                        <a:ext uri="{28A0092B-C50C-407E-A947-70E740481C1C}">
                          <a14:useLocalDpi xmlns:a14="http://schemas.microsoft.com/office/drawing/2010/main" val="0"/>
                        </a:ext>
                      </a:extLst>
                    </a:blip>
                    <a:srcRect r="2523"/>
                    <a:stretch/>
                  </pic:blipFill>
                  <pic:spPr bwMode="auto">
                    <a:xfrm>
                      <a:off x="0" y="0"/>
                      <a:ext cx="6503407" cy="3663120"/>
                    </a:xfrm>
                    <a:prstGeom prst="rect">
                      <a:avLst/>
                    </a:prstGeom>
                    <a:noFill/>
                    <a:ln>
                      <a:noFill/>
                    </a:ln>
                    <a:extLst>
                      <a:ext uri="{53640926-AAD7-44D8-BBD7-CCE9431645EC}">
                        <a14:shadowObscured xmlns:a14="http://schemas.microsoft.com/office/drawing/2010/main"/>
                      </a:ext>
                    </a:extLst>
                  </pic:spPr>
                </pic:pic>
              </a:graphicData>
            </a:graphic>
          </wp:inline>
        </w:drawing>
      </w:r>
    </w:p>
    <w:p w:rsidR="000469A0" w:rsidRPr="00D14D4A" w:rsidRDefault="0090119C" w:rsidP="00093387">
      <w:pPr>
        <w:spacing w:line="360" w:lineRule="auto"/>
        <w:ind w:firstLine="562"/>
        <w:jc w:val="center"/>
        <w:rPr>
          <w:color w:val="000000"/>
          <w:sz w:val="22"/>
          <w:szCs w:val="22"/>
        </w:rPr>
      </w:pPr>
      <w:r>
        <w:rPr>
          <w:b/>
          <w:color w:val="000000"/>
          <w:sz w:val="22"/>
          <w:szCs w:val="22"/>
        </w:rPr>
        <w:t>5.</w:t>
      </w:r>
      <w:r w:rsidR="000469A0" w:rsidRPr="000469A0">
        <w:rPr>
          <w:b/>
          <w:color w:val="000000"/>
          <w:sz w:val="22"/>
          <w:szCs w:val="22"/>
        </w:rPr>
        <w:t>1 pav.</w:t>
      </w:r>
      <w:r w:rsidR="00E85736">
        <w:rPr>
          <w:color w:val="000000"/>
          <w:sz w:val="22"/>
          <w:szCs w:val="22"/>
        </w:rPr>
        <w:t xml:space="preserve"> Bandymų stendas:</w:t>
      </w:r>
      <w:r w:rsidR="000469A0" w:rsidRPr="000469A0">
        <w:rPr>
          <w:color w:val="000000"/>
          <w:sz w:val="22"/>
          <w:szCs w:val="22"/>
        </w:rPr>
        <w:t xml:space="preserve"> 1 – suvirinimo traktorius</w:t>
      </w:r>
      <w:r w:rsidR="00E85736">
        <w:rPr>
          <w:color w:val="000000"/>
          <w:sz w:val="22"/>
          <w:szCs w:val="22"/>
        </w:rPr>
        <w:t xml:space="preserve">; 2 – šuntas; 3 – ampermetras; 4 – suvirinimo šaltinis; </w:t>
      </w:r>
      <w:r w:rsidR="00D60D2E">
        <w:rPr>
          <w:color w:val="000000"/>
          <w:sz w:val="22"/>
          <w:szCs w:val="22"/>
        </w:rPr>
        <w:t xml:space="preserve">   </w:t>
      </w:r>
      <w:r w:rsidR="00E85736">
        <w:rPr>
          <w:color w:val="000000"/>
          <w:sz w:val="22"/>
          <w:szCs w:val="22"/>
        </w:rPr>
        <w:t>5 – osciloskopas;</w:t>
      </w:r>
      <w:r w:rsidR="000469A0" w:rsidRPr="000469A0">
        <w:rPr>
          <w:color w:val="000000"/>
          <w:sz w:val="22"/>
          <w:szCs w:val="22"/>
        </w:rPr>
        <w:t xml:space="preserve"> 6 – asmeninis kompiuteris</w:t>
      </w:r>
    </w:p>
    <w:p w:rsidR="005B3C26" w:rsidRPr="005B3C26" w:rsidRDefault="005B3C26" w:rsidP="00A41B86">
      <w:pPr>
        <w:pStyle w:val="ListParagraph"/>
        <w:numPr>
          <w:ilvl w:val="1"/>
          <w:numId w:val="54"/>
        </w:numPr>
        <w:jc w:val="both"/>
        <w:outlineLvl w:val="1"/>
        <w:rPr>
          <w:b/>
          <w:color w:val="000000"/>
        </w:rPr>
      </w:pPr>
      <w:bookmarkStart w:id="46" w:name="_Toc356837744"/>
      <w:r w:rsidRPr="005B3C26">
        <w:rPr>
          <w:b/>
          <w:color w:val="000000"/>
        </w:rPr>
        <w:lastRenderedPageBreak/>
        <w:t>Virpesių oscilogramos</w:t>
      </w:r>
      <w:bookmarkEnd w:id="46"/>
    </w:p>
    <w:p w:rsidR="005B3C26" w:rsidRDefault="005B3C26" w:rsidP="00093387">
      <w:pPr>
        <w:spacing w:line="360" w:lineRule="auto"/>
        <w:jc w:val="both"/>
        <w:rPr>
          <w:color w:val="000000"/>
        </w:rPr>
      </w:pPr>
    </w:p>
    <w:p w:rsidR="000C1119" w:rsidRPr="000C1119" w:rsidRDefault="000C1119" w:rsidP="00093387">
      <w:pPr>
        <w:spacing w:line="360" w:lineRule="auto"/>
        <w:ind w:firstLine="360"/>
        <w:jc w:val="both"/>
        <w:rPr>
          <w:bCs/>
          <w:color w:val="000000"/>
        </w:rPr>
      </w:pPr>
      <w:r w:rsidRPr="000C1119">
        <w:rPr>
          <w:color w:val="000000"/>
        </w:rPr>
        <w:t xml:space="preserve"> </w:t>
      </w:r>
      <w:r w:rsidRPr="000C1119">
        <w:rPr>
          <w:bCs/>
          <w:color w:val="000000"/>
        </w:rPr>
        <w:t xml:space="preserve"> </w:t>
      </w:r>
      <w:r w:rsidRPr="000C1119">
        <w:rPr>
          <w:bCs/>
          <w:color w:val="000000"/>
          <w:lang w:val="en-US"/>
        </w:rPr>
        <w:t>Oscilografai priskirtini prie potencialinio veikimo matavimo priemonių, t.</w:t>
      </w:r>
      <w:r w:rsidR="00717805">
        <w:rPr>
          <w:bCs/>
          <w:color w:val="000000"/>
          <w:lang w:val="en-US"/>
        </w:rPr>
        <w:t xml:space="preserve"> </w:t>
      </w:r>
      <w:r w:rsidRPr="000C1119">
        <w:rPr>
          <w:bCs/>
          <w:color w:val="000000"/>
          <w:lang w:val="en-US"/>
        </w:rPr>
        <w:t>y. stebimas virpesys yra p</w:t>
      </w:r>
      <w:r w:rsidR="00717805">
        <w:rPr>
          <w:bCs/>
          <w:color w:val="000000"/>
          <w:lang w:val="en-US"/>
        </w:rPr>
        <w:t>erduodamas į</w:t>
      </w:r>
      <w:r w:rsidRPr="000C1119">
        <w:rPr>
          <w:bCs/>
          <w:color w:val="000000"/>
          <w:lang w:val="en-US"/>
        </w:rPr>
        <w:t xml:space="preserve"> j</w:t>
      </w:r>
      <w:r>
        <w:rPr>
          <w:bCs/>
          <w:color w:val="000000"/>
          <w:lang w:val="en-US"/>
        </w:rPr>
        <w:t>ų</w:t>
      </w:r>
      <w:r w:rsidRPr="000C1119">
        <w:rPr>
          <w:bCs/>
          <w:color w:val="000000"/>
          <w:lang w:val="en-US"/>
        </w:rPr>
        <w:t xml:space="preserve"> įė</w:t>
      </w:r>
      <w:r>
        <w:rPr>
          <w:bCs/>
          <w:color w:val="000000"/>
          <w:lang w:val="en-US"/>
        </w:rPr>
        <w:t>jimą</w:t>
      </w:r>
      <w:r w:rsidRPr="000C1119">
        <w:rPr>
          <w:bCs/>
          <w:color w:val="000000"/>
          <w:lang w:val="en-US"/>
        </w:rPr>
        <w:t xml:space="preserve"> </w:t>
      </w:r>
      <w:r w:rsidR="00717805">
        <w:rPr>
          <w:bCs/>
          <w:color w:val="000000"/>
          <w:lang w:val="en-US"/>
        </w:rPr>
        <w:t>į</w:t>
      </w:r>
      <w:r w:rsidRPr="000C1119">
        <w:rPr>
          <w:bCs/>
          <w:color w:val="000000"/>
          <w:lang w:val="en-US"/>
        </w:rPr>
        <w:t xml:space="preserve">tampos pavidalu. </w:t>
      </w:r>
      <w:r w:rsidR="00717166">
        <w:rPr>
          <w:bCs/>
          <w:color w:val="000000"/>
        </w:rPr>
        <w:t xml:space="preserve">Jeigu </w:t>
      </w:r>
      <w:r w:rsidRPr="000C1119">
        <w:rPr>
          <w:bCs/>
          <w:color w:val="000000"/>
        </w:rPr>
        <w:t>reikia stebėti srovės virpesio formą, tai tenka s</w:t>
      </w:r>
      <w:r w:rsidR="00717805">
        <w:rPr>
          <w:bCs/>
          <w:color w:val="000000"/>
        </w:rPr>
        <w:t>ukurti šiai srovei pr</w:t>
      </w:r>
      <w:r w:rsidR="00DF3C35">
        <w:rPr>
          <w:bCs/>
          <w:color w:val="000000"/>
        </w:rPr>
        <w:t>oporcingą įtampą ir ją perduoti į</w:t>
      </w:r>
      <w:r w:rsidR="00717805">
        <w:rPr>
          <w:bCs/>
          <w:color w:val="000000"/>
        </w:rPr>
        <w:t xml:space="preserve"> oscilografo į</w:t>
      </w:r>
      <w:r w:rsidRPr="000C1119">
        <w:rPr>
          <w:bCs/>
          <w:color w:val="000000"/>
        </w:rPr>
        <w:t>ėjimą.</w:t>
      </w:r>
    </w:p>
    <w:p w:rsidR="00DE2EEB" w:rsidRDefault="000C1119" w:rsidP="00093387">
      <w:pPr>
        <w:spacing w:line="360" w:lineRule="auto"/>
        <w:ind w:firstLine="360"/>
        <w:jc w:val="both"/>
        <w:rPr>
          <w:color w:val="000000"/>
        </w:rPr>
      </w:pPr>
      <w:r w:rsidRPr="000C1119">
        <w:rPr>
          <w:color w:val="000000"/>
          <w:lang w:val="en-US"/>
        </w:rPr>
        <w:t>Stebimas virpesys yra atvaizduojamas oscilografo atvaizdavimo</w:t>
      </w:r>
      <w:r>
        <w:rPr>
          <w:color w:val="000000"/>
          <w:lang w:val="en-US"/>
        </w:rPr>
        <w:t xml:space="preserve"> </w:t>
      </w:r>
      <w:r w:rsidR="00BB633B">
        <w:rPr>
          <w:color w:val="000000"/>
          <w:lang w:val="en-US"/>
        </w:rPr>
        <w:t>į</w:t>
      </w:r>
      <w:r w:rsidRPr="000C1119">
        <w:rPr>
          <w:color w:val="000000"/>
          <w:lang w:val="en-US"/>
        </w:rPr>
        <w:t xml:space="preserve">taise XY plokštumoje kaip </w:t>
      </w:r>
      <w:r w:rsidR="00DE2EEB">
        <w:rPr>
          <w:color w:val="000000"/>
        </w:rPr>
        <w:t>į</w:t>
      </w:r>
      <w:r w:rsidRPr="000C1119">
        <w:rPr>
          <w:color w:val="000000"/>
          <w:lang w:val="en-US"/>
        </w:rPr>
        <w:t>tampos laikin</w:t>
      </w:r>
      <w:r>
        <w:rPr>
          <w:color w:val="000000"/>
          <w:lang w:val="en-US"/>
        </w:rPr>
        <w:t>ė</w:t>
      </w:r>
      <w:r w:rsidRPr="000C1119">
        <w:rPr>
          <w:color w:val="000000"/>
          <w:lang w:val="en-US"/>
        </w:rPr>
        <w:t xml:space="preserve"> funkcija. Tod</w:t>
      </w:r>
      <w:r>
        <w:rPr>
          <w:color w:val="000000"/>
          <w:lang w:val="en-US"/>
        </w:rPr>
        <w:t>ė</w:t>
      </w:r>
      <w:r w:rsidRPr="000C1119">
        <w:rPr>
          <w:color w:val="000000"/>
          <w:lang w:val="en-US"/>
        </w:rPr>
        <w:t>l X ašis</w:t>
      </w:r>
      <w:r>
        <w:rPr>
          <w:color w:val="000000"/>
          <w:lang w:val="en-US"/>
        </w:rPr>
        <w:t xml:space="preserve"> </w:t>
      </w:r>
      <w:r w:rsidRPr="000C1119">
        <w:rPr>
          <w:color w:val="000000"/>
          <w:lang w:val="en-US"/>
        </w:rPr>
        <w:t>atitinka laiko aš</w:t>
      </w:r>
      <w:r>
        <w:rPr>
          <w:color w:val="000000"/>
          <w:lang w:val="en-US"/>
        </w:rPr>
        <w:t>į</w:t>
      </w:r>
      <w:r w:rsidRPr="000C1119">
        <w:rPr>
          <w:color w:val="000000"/>
          <w:lang w:val="en-US"/>
        </w:rPr>
        <w:t>, o Y ašis yra virpesio momentini</w:t>
      </w:r>
      <w:r>
        <w:rPr>
          <w:color w:val="000000"/>
          <w:lang w:val="en-US"/>
        </w:rPr>
        <w:t>ų</w:t>
      </w:r>
      <w:r w:rsidR="00DF3C35">
        <w:rPr>
          <w:color w:val="000000"/>
          <w:lang w:val="en-US"/>
        </w:rPr>
        <w:t xml:space="preserve"> į</w:t>
      </w:r>
      <w:r w:rsidRPr="000C1119">
        <w:rPr>
          <w:color w:val="000000"/>
          <w:lang w:val="en-US"/>
        </w:rPr>
        <w:t>tampos ver</w:t>
      </w:r>
      <w:r w:rsidR="00DE2EEB">
        <w:rPr>
          <w:color w:val="000000"/>
          <w:lang w:val="en-US"/>
        </w:rPr>
        <w:t>č</w:t>
      </w:r>
      <w:r w:rsidRPr="000C1119">
        <w:rPr>
          <w:color w:val="000000"/>
          <w:lang w:val="en-US"/>
        </w:rPr>
        <w:t>i</w:t>
      </w:r>
      <w:r>
        <w:rPr>
          <w:color w:val="000000"/>
          <w:lang w:val="en-US"/>
        </w:rPr>
        <w:t>ų</w:t>
      </w:r>
      <w:r w:rsidR="00DE2EEB">
        <w:rPr>
          <w:color w:val="000000"/>
          <w:lang w:val="en-US"/>
        </w:rPr>
        <w:t xml:space="preserve"> </w:t>
      </w:r>
      <w:r w:rsidRPr="000C1119">
        <w:rPr>
          <w:color w:val="000000"/>
          <w:lang w:val="en-US"/>
        </w:rPr>
        <w:t xml:space="preserve">ašis. Gautas virpesio vaizdas vadinamas virpesio </w:t>
      </w:r>
      <w:r w:rsidRPr="000C1119">
        <w:rPr>
          <w:bCs/>
          <w:iCs/>
          <w:color w:val="000000"/>
          <w:lang w:val="en-US"/>
        </w:rPr>
        <w:t>oscilograma</w:t>
      </w:r>
      <w:r w:rsidRPr="000C1119">
        <w:rPr>
          <w:color w:val="000000"/>
          <w:lang w:val="en-US"/>
        </w:rPr>
        <w:t>.</w:t>
      </w:r>
      <w:r w:rsidR="0090119C">
        <w:rPr>
          <w:color w:val="000000"/>
          <w:lang w:val="en-US"/>
        </w:rPr>
        <w:t xml:space="preserve"> 5.2</w:t>
      </w:r>
      <w:r w:rsidR="00BB633B">
        <w:rPr>
          <w:color w:val="000000"/>
          <w:lang w:val="en-US"/>
        </w:rPr>
        <w:t xml:space="preserve"> paveiksle pateiktos srov</w:t>
      </w:r>
      <w:r w:rsidR="00BB633B">
        <w:rPr>
          <w:color w:val="000000"/>
        </w:rPr>
        <w:t>ės stiprio ir įtampos oscilogramos</w:t>
      </w:r>
      <w:r w:rsidR="00754147">
        <w:rPr>
          <w:color w:val="000000"/>
        </w:rPr>
        <w:t>.</w:t>
      </w:r>
    </w:p>
    <w:p w:rsidR="00BB633B" w:rsidRPr="00BD2E77" w:rsidRDefault="00BB633B" w:rsidP="00093387">
      <w:pPr>
        <w:spacing w:line="360" w:lineRule="auto"/>
        <w:ind w:firstLine="360"/>
        <w:jc w:val="both"/>
        <w:rPr>
          <w:color w:val="000000"/>
        </w:rPr>
      </w:pPr>
      <w:r>
        <w:rPr>
          <w:color w:val="000000"/>
        </w:rPr>
        <w:t>Formuojantis išlydytam</w:t>
      </w:r>
      <w:r w:rsidR="00717166">
        <w:rPr>
          <w:color w:val="000000"/>
        </w:rPr>
        <w:t xml:space="preserve"> metalo</w:t>
      </w:r>
      <w:r>
        <w:rPr>
          <w:color w:val="000000"/>
        </w:rPr>
        <w:t xml:space="preserve"> lašeliui</w:t>
      </w:r>
      <w:r w:rsidR="00BD2E77">
        <w:rPr>
          <w:color w:val="000000"/>
        </w:rPr>
        <w:t xml:space="preserve"> ant glaistytojo elektrodo galo</w:t>
      </w:r>
      <w:r>
        <w:rPr>
          <w:color w:val="000000"/>
        </w:rPr>
        <w:t>, lanko stulpo ilgis trumpėja, dėl to įtampos</w:t>
      </w:r>
      <w:r w:rsidR="00A41AC5">
        <w:rPr>
          <w:color w:val="000000"/>
        </w:rPr>
        <w:t xml:space="preserve"> U</w:t>
      </w:r>
      <w:r>
        <w:rPr>
          <w:color w:val="000000"/>
        </w:rPr>
        <w:t xml:space="preserve"> rodmenys nežymiai mažėja</w:t>
      </w:r>
      <w:r w:rsidR="00BD2E77">
        <w:rPr>
          <w:color w:val="000000"/>
        </w:rPr>
        <w:t>. Virina</w:t>
      </w:r>
      <w:r w:rsidR="00717805">
        <w:rPr>
          <w:color w:val="000000"/>
        </w:rPr>
        <w:t>n</w:t>
      </w:r>
      <w:r w:rsidR="00BD2E77">
        <w:rPr>
          <w:color w:val="000000"/>
        </w:rPr>
        <w:t>t storesnio skersmens elektrodais, elekt</w:t>
      </w:r>
      <w:r w:rsidR="00717805">
        <w:rPr>
          <w:color w:val="000000"/>
        </w:rPr>
        <w:t>r</w:t>
      </w:r>
      <w:r w:rsidR="00BD2E77">
        <w:rPr>
          <w:color w:val="000000"/>
        </w:rPr>
        <w:t>odinio metalo lašelis susiformuoja didesnis, dėl to įtampos oscilogramoje (</w:t>
      </w:r>
      <w:r w:rsidR="0090119C">
        <w:rPr>
          <w:color w:val="000000"/>
          <w:lang w:val="en-US"/>
        </w:rPr>
        <w:t>5.2</w:t>
      </w:r>
      <w:r w:rsidR="00BD2E77">
        <w:rPr>
          <w:color w:val="000000"/>
          <w:lang w:val="en-US"/>
        </w:rPr>
        <w:t xml:space="preserve"> pav.) </w:t>
      </w:r>
      <w:proofErr w:type="gramStart"/>
      <w:r w:rsidR="00BD2E77">
        <w:rPr>
          <w:color w:val="000000"/>
          <w:lang w:val="en-US"/>
        </w:rPr>
        <w:t>matomas</w:t>
      </w:r>
      <w:proofErr w:type="gramEnd"/>
      <w:r w:rsidR="00BD2E77">
        <w:rPr>
          <w:color w:val="000000"/>
          <w:lang w:val="en-US"/>
        </w:rPr>
        <w:t xml:space="preserve"> </w:t>
      </w:r>
      <w:r w:rsidR="00BD2E77">
        <w:rPr>
          <w:color w:val="000000"/>
        </w:rPr>
        <w:t>įtampos suma</w:t>
      </w:r>
      <w:r w:rsidR="006F15BD">
        <w:rPr>
          <w:color w:val="000000"/>
        </w:rPr>
        <w:t>žėjimas prieš nukri</w:t>
      </w:r>
      <w:r w:rsidR="00BD2E77">
        <w:rPr>
          <w:color w:val="000000"/>
        </w:rPr>
        <w:t>ntant išlydytam metalo lašui.</w:t>
      </w:r>
    </w:p>
    <w:p w:rsidR="00BB633B" w:rsidRDefault="00BB633B" w:rsidP="00093387">
      <w:pPr>
        <w:spacing w:line="360" w:lineRule="auto"/>
        <w:ind w:firstLine="360"/>
        <w:jc w:val="both"/>
        <w:rPr>
          <w:lang w:eastAsia="en-US"/>
        </w:rPr>
      </w:pPr>
      <w:r w:rsidRPr="000469A0">
        <w:rPr>
          <w:lang w:eastAsia="en-US"/>
        </w:rPr>
        <w:t>Trumpojo jungimo metu srovės stipri</w:t>
      </w:r>
      <w:r w:rsidR="006F15BD">
        <w:rPr>
          <w:lang w:eastAsia="en-US"/>
        </w:rPr>
        <w:t>s išauga, o įtampos rodmenys kri</w:t>
      </w:r>
      <w:r w:rsidRPr="000469A0">
        <w:rPr>
          <w:lang w:eastAsia="en-US"/>
        </w:rPr>
        <w:t>nta iki santykinai mažų reikšmių. Sumažėjus elektrinei varžai, išlydytame metale padidėja srovės tankis, dėl kurio įvyksta trumpojo jungimo nutrūkimas su elektrodinio metalo perėjimu į suvirinimo vonelę</w:t>
      </w:r>
      <w:r w:rsidR="00717805">
        <w:rPr>
          <w:lang w:eastAsia="en-US"/>
        </w:rPr>
        <w:t>,</w:t>
      </w:r>
      <w:r w:rsidRPr="000469A0">
        <w:rPr>
          <w:lang w:eastAsia="en-US"/>
        </w:rPr>
        <w:t xml:space="preserve"> kuris nutraukia trumpojo jungimo procesą.</w:t>
      </w:r>
    </w:p>
    <w:p w:rsidR="00DE2EEB" w:rsidRPr="00282EAA" w:rsidRDefault="00717166" w:rsidP="00093387">
      <w:pPr>
        <w:spacing w:line="360" w:lineRule="auto"/>
        <w:ind w:firstLine="360"/>
        <w:jc w:val="both"/>
        <w:rPr>
          <w:color w:val="000000"/>
        </w:rPr>
      </w:pPr>
      <w:r>
        <w:rPr>
          <w:lang w:eastAsia="en-US"/>
        </w:rPr>
        <w:t>Trumpojo jungimo laikas priklauso nuo glaistytųjų elektrodų skersmens, glaisto tipo</w:t>
      </w:r>
      <w:r w:rsidR="00F844A1">
        <w:rPr>
          <w:lang w:eastAsia="en-US"/>
        </w:rPr>
        <w:t>, įtampos. Didžiausią įtaką trumpojo jun</w:t>
      </w:r>
      <w:r w:rsidR="00754147">
        <w:rPr>
          <w:lang w:eastAsia="en-US"/>
        </w:rPr>
        <w:t>gimo laikui turi srovės stipris</w:t>
      </w:r>
      <w:r w:rsidR="00754147" w:rsidRPr="00754147">
        <w:rPr>
          <w:color w:val="000000"/>
        </w:rPr>
        <w:t xml:space="preserve"> </w:t>
      </w:r>
      <w:r w:rsidR="00754147">
        <w:rPr>
          <w:color w:val="000000"/>
        </w:rPr>
        <w:t>(Kularatna 2003; Luksa 2005).</w:t>
      </w:r>
      <w:r w:rsidR="00DE2EEB">
        <w:rPr>
          <w:noProof/>
          <w:lang w:val="en-US" w:eastAsia="en-US"/>
        </w:rPr>
        <w:drawing>
          <wp:inline distT="0" distB="0" distL="0" distR="0" wp14:anchorId="198FEA43" wp14:editId="1A4FFD17">
            <wp:extent cx="6524625" cy="370459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528947" cy="3707044"/>
                    </a:xfrm>
                    <a:prstGeom prst="rect">
                      <a:avLst/>
                    </a:prstGeom>
                  </pic:spPr>
                </pic:pic>
              </a:graphicData>
            </a:graphic>
          </wp:inline>
        </w:drawing>
      </w:r>
    </w:p>
    <w:p w:rsidR="005B3C26" w:rsidRDefault="00DE2EEB" w:rsidP="00093387">
      <w:pPr>
        <w:spacing w:line="360" w:lineRule="auto"/>
        <w:jc w:val="center"/>
        <w:rPr>
          <w:color w:val="000000"/>
          <w:sz w:val="22"/>
          <w:szCs w:val="22"/>
        </w:rPr>
      </w:pPr>
      <w:r>
        <w:rPr>
          <w:b/>
          <w:color w:val="000000"/>
          <w:sz w:val="22"/>
          <w:szCs w:val="22"/>
        </w:rPr>
        <w:t>5.</w:t>
      </w:r>
      <w:r w:rsidR="0090119C">
        <w:rPr>
          <w:b/>
          <w:color w:val="000000"/>
          <w:sz w:val="22"/>
          <w:szCs w:val="22"/>
          <w:lang w:val="en-US"/>
        </w:rPr>
        <w:t>2</w:t>
      </w:r>
      <w:r w:rsidRPr="00DE2EEB">
        <w:rPr>
          <w:b/>
          <w:color w:val="000000"/>
          <w:sz w:val="22"/>
          <w:szCs w:val="22"/>
        </w:rPr>
        <w:t xml:space="preserve"> pav.</w:t>
      </w:r>
      <w:r w:rsidRPr="00DE2EEB">
        <w:rPr>
          <w:color w:val="000000"/>
          <w:sz w:val="22"/>
          <w:szCs w:val="22"/>
        </w:rPr>
        <w:t xml:space="preserve"> Srovė</w:t>
      </w:r>
      <w:r w:rsidR="00BB633B">
        <w:rPr>
          <w:color w:val="000000"/>
          <w:sz w:val="22"/>
          <w:szCs w:val="22"/>
        </w:rPr>
        <w:t>s stiprio ir įtampos oscilogramos</w:t>
      </w:r>
    </w:p>
    <w:p w:rsidR="006A0962" w:rsidRDefault="006A0962" w:rsidP="00093387">
      <w:pPr>
        <w:spacing w:line="360" w:lineRule="auto"/>
        <w:jc w:val="center"/>
        <w:rPr>
          <w:color w:val="000000"/>
          <w:sz w:val="22"/>
          <w:szCs w:val="22"/>
        </w:rPr>
      </w:pPr>
    </w:p>
    <w:p w:rsidR="00282EAA" w:rsidRPr="00977B0C" w:rsidRDefault="00282EAA" w:rsidP="00093387">
      <w:pPr>
        <w:spacing w:line="360" w:lineRule="auto"/>
        <w:jc w:val="center"/>
        <w:rPr>
          <w:color w:val="000000"/>
          <w:sz w:val="22"/>
          <w:szCs w:val="22"/>
        </w:rPr>
      </w:pPr>
    </w:p>
    <w:p w:rsidR="000469A0" w:rsidRPr="000469A0" w:rsidRDefault="000469A0" w:rsidP="00093387">
      <w:pPr>
        <w:numPr>
          <w:ilvl w:val="1"/>
          <w:numId w:val="42"/>
        </w:numPr>
        <w:spacing w:line="360" w:lineRule="auto"/>
        <w:contextualSpacing/>
        <w:jc w:val="both"/>
        <w:outlineLvl w:val="1"/>
        <w:rPr>
          <w:b/>
          <w:color w:val="000000"/>
        </w:rPr>
      </w:pPr>
      <w:bookmarkStart w:id="47" w:name="_Toc356138945"/>
      <w:bookmarkStart w:id="48" w:name="_Toc356837745"/>
      <w:r w:rsidRPr="000469A0">
        <w:rPr>
          <w:b/>
          <w:color w:val="000000"/>
        </w:rPr>
        <w:t>Mikroanalizė</w:t>
      </w:r>
      <w:bookmarkEnd w:id="47"/>
      <w:bookmarkEnd w:id="48"/>
    </w:p>
    <w:p w:rsidR="000469A0" w:rsidRPr="000469A0" w:rsidRDefault="000469A0" w:rsidP="00093387">
      <w:pPr>
        <w:spacing w:line="360" w:lineRule="auto"/>
        <w:ind w:firstLine="562"/>
        <w:jc w:val="both"/>
        <w:rPr>
          <w:b/>
          <w:color w:val="000000"/>
        </w:rPr>
      </w:pPr>
    </w:p>
    <w:p w:rsidR="000469A0" w:rsidRPr="000469A0" w:rsidRDefault="000469A0" w:rsidP="00093387">
      <w:pPr>
        <w:spacing w:line="360" w:lineRule="auto"/>
        <w:ind w:firstLine="562"/>
        <w:jc w:val="both"/>
        <w:rPr>
          <w:lang w:eastAsia="en-US"/>
        </w:rPr>
      </w:pPr>
      <w:r w:rsidRPr="000469A0">
        <w:rPr>
          <w:lang w:eastAsia="en-US"/>
        </w:rPr>
        <w:t xml:space="preserve">Mikrošlifas – bandinio paviršius, paruoštas metalo mikrostruktūrai tirti. </w:t>
      </w:r>
      <w:r w:rsidR="00DF3C35">
        <w:rPr>
          <w:lang w:eastAsia="en-US"/>
        </w:rPr>
        <w:t xml:space="preserve">Bandinys iš ruošinio </w:t>
      </w:r>
      <w:r w:rsidRPr="000469A0">
        <w:rPr>
          <w:lang w:eastAsia="en-US"/>
        </w:rPr>
        <w:t>išpjaunamas</w:t>
      </w:r>
      <w:r w:rsidR="00DF3C35">
        <w:rPr>
          <w:lang w:eastAsia="en-US"/>
        </w:rPr>
        <w:t xml:space="preserve"> tiesinėmis metalo pjovimo staklėmis</w:t>
      </w:r>
      <w:r w:rsidRPr="000469A0">
        <w:rPr>
          <w:lang w:eastAsia="en-US"/>
        </w:rPr>
        <w:t>. Svarbu, kad pjaunamas metalas neįkaistų daugiau kaip 100 °C ir nepakistų jo struktūra. Pasirinktas b</w:t>
      </w:r>
      <w:r w:rsidR="00DF3C35">
        <w:rPr>
          <w:lang w:eastAsia="en-US"/>
        </w:rPr>
        <w:t xml:space="preserve">andinio paviršius </w:t>
      </w:r>
      <w:r w:rsidRPr="000469A0">
        <w:rPr>
          <w:lang w:eastAsia="en-US"/>
        </w:rPr>
        <w:t>rankiniu būdu šlifuojamas įvairiu švitriniu popieriumi (nuosekliai keičiant rupesnį smulkesniu). Baigus šlifuoti smulkiausiu popieriumi pavir</w:t>
      </w:r>
      <w:r w:rsidR="00DF3C35">
        <w:rPr>
          <w:lang w:eastAsia="en-US"/>
        </w:rPr>
        <w:t>šius dar poliruojamas rankiniu</w:t>
      </w:r>
      <w:r w:rsidRPr="000469A0">
        <w:rPr>
          <w:lang w:eastAsia="en-US"/>
        </w:rPr>
        <w:t xml:space="preserve"> būdu (panaikinami likę smulkūs įbrėžimai). Šlifuotas ir poliruotas paviršius vadinamas neryškintu mikrošlifu. Žiūrint pro mikroskopą jame mikrostruktūra dar nematoma. Metalinė mikrošlifo dalis atrodo kaip vientisas, blizgantis, gerai šviesą atspindintis šviesus plotas, o įvairūs nemetaliniai intarpai (sulfidai – pliene), išsklaidantys ar sugeriantys šviesą, matomi kaip įvairaus dydžio taškeliai, brūkšneliai. Neryškinto mikrošlifo poliruotą paviršių ėsdinant</w:t>
      </w:r>
      <w:r w:rsidR="00DF3C35">
        <w:rPr>
          <w:lang w:eastAsia="en-US"/>
        </w:rPr>
        <w:t xml:space="preserve"> </w:t>
      </w:r>
      <w:r w:rsidR="00DF3C35">
        <w:rPr>
          <w:lang w:val="en-US" w:eastAsia="en-US"/>
        </w:rPr>
        <w:t>4</w:t>
      </w:r>
      <w:r w:rsidRPr="000469A0">
        <w:rPr>
          <w:lang w:eastAsia="en-US"/>
        </w:rPr>
        <w:t xml:space="preserve"> % azoto rūgšties tirpalu</w:t>
      </w:r>
      <w:r w:rsidR="003429BA">
        <w:rPr>
          <w:lang w:eastAsia="en-US"/>
        </w:rPr>
        <w:t xml:space="preserve"> gaunamas ryškintas mikrošlifas</w:t>
      </w:r>
      <w:r w:rsidRPr="000469A0">
        <w:rPr>
          <w:lang w:eastAsia="en-US"/>
        </w:rPr>
        <w:t>. Jį stebint pro mikroskopą jau matoma metalo struktūra. Ėsdinimo reagentai nevienodai veikia skirtingas struktūros dedamąsias, pvz., gryno metalo ar kietojo tirpalo grūdeliai išsaugo veidrodinį blizgesį, nes yra atsparesni reagentui negu grūdelių ribos ar smulkūs faziniai mišiniai. Reagentas pastaruosius išėsdina, todėl jie išsklaido šviesą ir matomi tamsesni. Pagal pro mikroskopą matomą ėsdinto</w:t>
      </w:r>
      <w:r w:rsidR="006A0962">
        <w:rPr>
          <w:lang w:eastAsia="en-US"/>
        </w:rPr>
        <w:t xml:space="preserve"> metalo</w:t>
      </w:r>
      <w:r w:rsidRPr="000469A0">
        <w:rPr>
          <w:lang w:eastAsia="en-US"/>
        </w:rPr>
        <w:t xml:space="preserve"> paviršiaus vaizdą nustatoma lydinio fazinė sudėtis, struktūros pobūdis.</w:t>
      </w:r>
    </w:p>
    <w:p w:rsidR="000469A0" w:rsidRPr="000469A0" w:rsidRDefault="000469A0" w:rsidP="00093387">
      <w:pPr>
        <w:spacing w:line="360" w:lineRule="auto"/>
        <w:ind w:firstLine="562"/>
        <w:jc w:val="both"/>
        <w:rPr>
          <w:highlight w:val="yellow"/>
        </w:rPr>
      </w:pPr>
      <w:r w:rsidRPr="000469A0">
        <w:rPr>
          <w:lang w:eastAsia="en-US"/>
        </w:rPr>
        <w:t>Mikrostruktūros tyrimai vadina</w:t>
      </w:r>
      <w:r w:rsidR="009054B7">
        <w:rPr>
          <w:lang w:eastAsia="en-US"/>
        </w:rPr>
        <w:t xml:space="preserve">mi mikroanalize. Mikrostruktūra </w:t>
      </w:r>
      <w:r w:rsidR="009054B7" w:rsidRPr="000469A0">
        <w:rPr>
          <w:lang w:eastAsia="en-US"/>
        </w:rPr>
        <w:t>–</w:t>
      </w:r>
      <w:r w:rsidRPr="000469A0">
        <w:rPr>
          <w:lang w:eastAsia="en-US"/>
        </w:rPr>
        <w:t xml:space="preserve"> metalų ar jų lydinių struktūra,</w:t>
      </w:r>
      <w:r w:rsidR="009054B7">
        <w:rPr>
          <w:lang w:eastAsia="en-US"/>
        </w:rPr>
        <w:t xml:space="preserve"> </w:t>
      </w:r>
      <w:r w:rsidRPr="000469A0">
        <w:rPr>
          <w:lang w:eastAsia="en-US"/>
        </w:rPr>
        <w:t xml:space="preserve">kuri gali būti matoma tik pro mikroskopą. Pro optinį metalografinį mikroskopą skiriami iki </w:t>
      </w:r>
      <w:r w:rsidRPr="005408AB">
        <w:rPr>
          <w:lang w:val="pl-PL" w:eastAsia="en-US"/>
        </w:rPr>
        <w:t xml:space="preserve">0,2 </w:t>
      </w:r>
      <w:r w:rsidRPr="000469A0">
        <w:rPr>
          <w:lang w:eastAsia="en-US"/>
        </w:rPr>
        <w:t>µm, pro elektroninį – iki 0,00</w:t>
      </w:r>
      <w:r w:rsidR="003429BA">
        <w:rPr>
          <w:lang w:val="pl-PL" w:eastAsia="en-US"/>
        </w:rPr>
        <w:t>2–</w:t>
      </w:r>
      <w:r w:rsidRPr="000469A0">
        <w:rPr>
          <w:lang w:eastAsia="en-US"/>
        </w:rPr>
        <w:t>0,00</w:t>
      </w:r>
      <w:r w:rsidRPr="005408AB">
        <w:rPr>
          <w:lang w:val="pl-PL" w:eastAsia="en-US"/>
        </w:rPr>
        <w:t xml:space="preserve">5 </w:t>
      </w:r>
      <w:r w:rsidRPr="000469A0">
        <w:rPr>
          <w:lang w:eastAsia="en-US"/>
        </w:rPr>
        <w:t xml:space="preserve">µm dydžio elementai. Mikroanalizės metu nustatoma lydinių fazinė struktūra, grūdelių ir fazių </w:t>
      </w:r>
      <w:r w:rsidR="003429BA">
        <w:rPr>
          <w:lang w:eastAsia="en-US"/>
        </w:rPr>
        <w:t>matmenys ir forma, tarpusavio išsidėstymas</w:t>
      </w:r>
      <w:r w:rsidRPr="000469A0">
        <w:rPr>
          <w:lang w:eastAsia="en-US"/>
        </w:rPr>
        <w:t>, kai kurie kristalinės st</w:t>
      </w:r>
      <w:r w:rsidR="009054B7">
        <w:rPr>
          <w:lang w:eastAsia="en-US"/>
        </w:rPr>
        <w:t>r</w:t>
      </w:r>
      <w:r w:rsidRPr="000469A0">
        <w:rPr>
          <w:lang w:eastAsia="en-US"/>
        </w:rPr>
        <w:t>uktūros netobulumai, grūdelių ir fazių ribų sandara, smulkūs metalų ir jų lydinių vientisumo pažeidimai (poros, mikroįtrūkiai), kurie neįžiūrimi tiriant makrostruktūrą. Mikrostruktūros tyrimai labai svarbūs vertinant metalo kokybę. Jais naudojamasi atliekant konkrečias technologines operacijas, vertinant eksploatacinį metalų ar jų lydinių savybių kiti</w:t>
      </w:r>
      <w:r w:rsidR="0023599C">
        <w:rPr>
          <w:lang w:eastAsia="en-US"/>
        </w:rPr>
        <w:t>mą, eksploatacinį konstrukcijos</w:t>
      </w:r>
      <w:r w:rsidR="009054B7">
        <w:rPr>
          <w:lang w:eastAsia="en-US"/>
        </w:rPr>
        <w:t xml:space="preserve"> ilgaamžiškumą</w:t>
      </w:r>
      <w:r w:rsidR="0023599C">
        <w:rPr>
          <w:lang w:eastAsia="en-US"/>
        </w:rPr>
        <w:t xml:space="preserve"> </w:t>
      </w:r>
      <w:r w:rsidR="00C3367D">
        <w:rPr>
          <w:lang w:eastAsia="en-US"/>
        </w:rPr>
        <w:t xml:space="preserve">(Ščekoturovienė </w:t>
      </w:r>
      <w:r w:rsidR="00C3367D">
        <w:rPr>
          <w:lang w:val="en-US" w:eastAsia="en-US"/>
        </w:rPr>
        <w:t xml:space="preserve">2007; Zavadskas </w:t>
      </w:r>
      <w:r w:rsidR="00C3367D" w:rsidRPr="00C3367D">
        <w:rPr>
          <w:i/>
          <w:lang w:val="en-US" w:eastAsia="en-US"/>
        </w:rPr>
        <w:t>et al.</w:t>
      </w:r>
      <w:r w:rsidR="00C3367D">
        <w:rPr>
          <w:lang w:val="en-US" w:eastAsia="en-US"/>
        </w:rPr>
        <w:t xml:space="preserve"> 2006).</w:t>
      </w:r>
    </w:p>
    <w:p w:rsidR="000469A0" w:rsidRDefault="000469A0" w:rsidP="00093387">
      <w:pPr>
        <w:spacing w:line="360" w:lineRule="auto"/>
        <w:jc w:val="both"/>
        <w:rPr>
          <w:lang w:eastAsia="en-US"/>
        </w:rPr>
      </w:pPr>
    </w:p>
    <w:p w:rsidR="00282EAA" w:rsidRDefault="00282EAA" w:rsidP="00093387">
      <w:pPr>
        <w:spacing w:line="360" w:lineRule="auto"/>
        <w:jc w:val="both"/>
        <w:rPr>
          <w:lang w:eastAsia="en-US"/>
        </w:rPr>
      </w:pPr>
    </w:p>
    <w:p w:rsidR="00282EAA" w:rsidRDefault="00282EAA" w:rsidP="00093387">
      <w:pPr>
        <w:spacing w:line="360" w:lineRule="auto"/>
        <w:jc w:val="both"/>
        <w:rPr>
          <w:lang w:eastAsia="en-US"/>
        </w:rPr>
      </w:pPr>
    </w:p>
    <w:p w:rsidR="00282EAA" w:rsidRDefault="00282EAA" w:rsidP="00093387">
      <w:pPr>
        <w:spacing w:line="360" w:lineRule="auto"/>
        <w:jc w:val="both"/>
        <w:rPr>
          <w:lang w:eastAsia="en-US"/>
        </w:rPr>
      </w:pPr>
    </w:p>
    <w:p w:rsidR="00282EAA" w:rsidRDefault="00282EAA" w:rsidP="00093387">
      <w:pPr>
        <w:spacing w:line="360" w:lineRule="auto"/>
        <w:jc w:val="both"/>
        <w:rPr>
          <w:lang w:eastAsia="en-US"/>
        </w:rPr>
      </w:pPr>
    </w:p>
    <w:p w:rsidR="00282EAA" w:rsidRDefault="00282EAA" w:rsidP="00093387">
      <w:pPr>
        <w:spacing w:line="360" w:lineRule="auto"/>
        <w:jc w:val="both"/>
        <w:rPr>
          <w:lang w:eastAsia="en-US"/>
        </w:rPr>
      </w:pPr>
    </w:p>
    <w:p w:rsidR="00282EAA" w:rsidRDefault="00282EAA" w:rsidP="00093387">
      <w:pPr>
        <w:spacing w:line="360" w:lineRule="auto"/>
        <w:jc w:val="both"/>
        <w:rPr>
          <w:lang w:eastAsia="en-US"/>
        </w:rPr>
      </w:pPr>
    </w:p>
    <w:p w:rsidR="00282EAA" w:rsidRPr="000469A0" w:rsidRDefault="00282EAA" w:rsidP="00093387">
      <w:pPr>
        <w:spacing w:line="360" w:lineRule="auto"/>
        <w:jc w:val="both"/>
        <w:rPr>
          <w:lang w:eastAsia="en-US"/>
        </w:rPr>
      </w:pPr>
    </w:p>
    <w:p w:rsidR="000469A0" w:rsidRPr="0052021E" w:rsidRDefault="000469A0" w:rsidP="00282EAA">
      <w:pPr>
        <w:numPr>
          <w:ilvl w:val="0"/>
          <w:numId w:val="42"/>
        </w:numPr>
        <w:spacing w:line="360" w:lineRule="auto"/>
        <w:contextualSpacing/>
        <w:jc w:val="center"/>
        <w:outlineLvl w:val="0"/>
        <w:rPr>
          <w:b/>
          <w:sz w:val="28"/>
          <w:lang w:eastAsia="en-US"/>
        </w:rPr>
      </w:pPr>
      <w:bookmarkStart w:id="49" w:name="_Toc356138946"/>
      <w:bookmarkStart w:id="50" w:name="_Toc356837746"/>
      <w:r w:rsidRPr="0052021E">
        <w:rPr>
          <w:b/>
          <w:sz w:val="28"/>
          <w:lang w:eastAsia="en-US"/>
        </w:rPr>
        <w:lastRenderedPageBreak/>
        <w:t>EKSPERIMENTINĖ DALIS</w:t>
      </w:r>
      <w:bookmarkEnd w:id="49"/>
      <w:bookmarkEnd w:id="50"/>
    </w:p>
    <w:p w:rsidR="000469A0" w:rsidRPr="000469A0" w:rsidRDefault="000469A0" w:rsidP="00093387">
      <w:pPr>
        <w:spacing w:line="360" w:lineRule="auto"/>
        <w:jc w:val="both"/>
        <w:rPr>
          <w:lang w:val="en-US"/>
        </w:rPr>
      </w:pPr>
    </w:p>
    <w:p w:rsidR="000469A0" w:rsidRPr="000469A0" w:rsidRDefault="000469A0" w:rsidP="00093387">
      <w:pPr>
        <w:numPr>
          <w:ilvl w:val="1"/>
          <w:numId w:val="44"/>
        </w:numPr>
        <w:spacing w:line="360" w:lineRule="auto"/>
        <w:contextualSpacing/>
        <w:jc w:val="both"/>
        <w:outlineLvl w:val="1"/>
        <w:rPr>
          <w:b/>
          <w:lang w:val="en-US"/>
        </w:rPr>
      </w:pPr>
      <w:bookmarkStart w:id="51" w:name="_Toc356138947"/>
      <w:bookmarkStart w:id="52" w:name="_Toc356837747"/>
      <w:r w:rsidRPr="000469A0">
        <w:rPr>
          <w:b/>
          <w:lang w:val="en-US"/>
        </w:rPr>
        <w:t>Mikrostruktūros tyrimai</w:t>
      </w:r>
      <w:bookmarkEnd w:id="51"/>
      <w:bookmarkEnd w:id="52"/>
    </w:p>
    <w:p w:rsidR="000469A0" w:rsidRPr="000469A0" w:rsidRDefault="000469A0" w:rsidP="00093387">
      <w:pPr>
        <w:spacing w:line="360" w:lineRule="auto"/>
        <w:jc w:val="both"/>
        <w:rPr>
          <w:lang w:val="en-US"/>
        </w:rPr>
      </w:pPr>
    </w:p>
    <w:p w:rsidR="000469A0" w:rsidRPr="000469A0" w:rsidRDefault="000469A0" w:rsidP="00093387">
      <w:pPr>
        <w:spacing w:line="360" w:lineRule="auto"/>
        <w:ind w:firstLine="562"/>
        <w:jc w:val="both"/>
        <w:rPr>
          <w:lang w:val="en-US"/>
        </w:rPr>
      </w:pPr>
      <w:r w:rsidRPr="000469A0">
        <w:rPr>
          <w:lang w:val="en-US"/>
        </w:rPr>
        <w:t>Tiriant metalo plok</w:t>
      </w:r>
      <w:r w:rsidRPr="000469A0">
        <w:t>štelių S</w:t>
      </w:r>
      <w:r w:rsidRPr="000469A0">
        <w:rPr>
          <w:lang w:val="en-US"/>
        </w:rPr>
        <w:t>235J2</w:t>
      </w:r>
      <w:r w:rsidRPr="000469A0">
        <w:t xml:space="preserve"> mikrostruktūras apvirintas glaisytaisiais elektrodais</w:t>
      </w:r>
      <w:r w:rsidRPr="000469A0">
        <w:rPr>
          <w:lang w:val="en-US"/>
        </w:rPr>
        <w:t xml:space="preserve"> AV-23 ir AV-66, matyti tiek struktūros pokyčiai siūlės metal</w:t>
      </w:r>
      <w:r w:rsidRPr="000469A0">
        <w:t>uose</w:t>
      </w:r>
      <w:r w:rsidRPr="000469A0">
        <w:rPr>
          <w:lang w:val="en-US"/>
        </w:rPr>
        <w:t>, tiek terminio poveikio srityse.</w:t>
      </w:r>
    </w:p>
    <w:p w:rsidR="000469A0" w:rsidRDefault="000469A0" w:rsidP="00093387">
      <w:pPr>
        <w:spacing w:line="360" w:lineRule="auto"/>
        <w:ind w:firstLine="562"/>
        <w:jc w:val="both"/>
      </w:pPr>
      <w:r w:rsidRPr="000469A0">
        <w:rPr>
          <w:lang w:val="en-US"/>
        </w:rPr>
        <w:t>Tyrimo metu buvo analizuojama pagrindinio metalo S235J2 s</w:t>
      </w:r>
      <w:r w:rsidRPr="000469A0">
        <w:t>tru</w:t>
      </w:r>
      <w:r w:rsidR="00D04A39">
        <w:t>ktūra, terminio poveikio sritis</w:t>
      </w:r>
      <w:r w:rsidRPr="000469A0">
        <w:t xml:space="preserve"> bei prilydyto metalo mikrostruktūra (</w:t>
      </w:r>
      <w:r w:rsidR="0090119C">
        <w:rPr>
          <w:lang w:val="en-US"/>
        </w:rPr>
        <w:t>6.1</w:t>
      </w:r>
      <w:r w:rsidRPr="000469A0">
        <w:rPr>
          <w:lang w:val="en-US"/>
        </w:rPr>
        <w:t xml:space="preserve"> pav)</w:t>
      </w:r>
      <w:r w:rsidRPr="000469A0">
        <w:t>.</w:t>
      </w:r>
    </w:p>
    <w:p w:rsidR="001675F5" w:rsidRPr="0052021E" w:rsidRDefault="001675F5" w:rsidP="00093387">
      <w:pPr>
        <w:spacing w:line="360" w:lineRule="auto"/>
        <w:ind w:firstLine="562"/>
        <w:jc w:val="both"/>
      </w:pPr>
    </w:p>
    <w:p w:rsidR="000469A0" w:rsidRPr="000469A0" w:rsidRDefault="00AF0439" w:rsidP="00093387">
      <w:pPr>
        <w:spacing w:line="360" w:lineRule="auto"/>
        <w:jc w:val="both"/>
        <w:rPr>
          <w:lang w:eastAsia="en-US"/>
        </w:rPr>
      </w:pPr>
      <w:r w:rsidRPr="000469A0">
        <w:rPr>
          <w:noProof/>
          <w:lang w:val="en-US" w:eastAsia="en-US"/>
        </w:rPr>
        <w:drawing>
          <wp:inline distT="0" distB="0" distL="0" distR="0">
            <wp:extent cx="6372225" cy="3057525"/>
            <wp:effectExtent l="0" t="0" r="9525" b="9525"/>
            <wp:docPr id="27"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7">
                      <a:extLst>
                        <a:ext uri="{28A0092B-C50C-407E-A947-70E740481C1C}">
                          <a14:useLocalDpi xmlns:a14="http://schemas.microsoft.com/office/drawing/2010/main" val="0"/>
                        </a:ext>
                      </a:extLst>
                    </a:blip>
                    <a:srcRect b="2641"/>
                    <a:stretch>
                      <a:fillRect/>
                    </a:stretch>
                  </pic:blipFill>
                  <pic:spPr bwMode="auto">
                    <a:xfrm>
                      <a:off x="0" y="0"/>
                      <a:ext cx="6372225" cy="3057525"/>
                    </a:xfrm>
                    <a:prstGeom prst="rect">
                      <a:avLst/>
                    </a:prstGeom>
                    <a:noFill/>
                    <a:ln>
                      <a:noFill/>
                    </a:ln>
                  </pic:spPr>
                </pic:pic>
              </a:graphicData>
            </a:graphic>
          </wp:inline>
        </w:drawing>
      </w:r>
    </w:p>
    <w:p w:rsidR="000469A0" w:rsidRPr="000469A0" w:rsidRDefault="0090119C" w:rsidP="00093387">
      <w:pPr>
        <w:spacing w:line="360" w:lineRule="auto"/>
        <w:ind w:firstLine="562"/>
        <w:jc w:val="center"/>
        <w:rPr>
          <w:sz w:val="22"/>
          <w:szCs w:val="22"/>
          <w:lang w:eastAsia="en-US"/>
        </w:rPr>
      </w:pPr>
      <w:r>
        <w:rPr>
          <w:b/>
          <w:sz w:val="22"/>
          <w:szCs w:val="22"/>
          <w:lang w:eastAsia="en-US"/>
        </w:rPr>
        <w:t>6.1</w:t>
      </w:r>
      <w:r w:rsidR="000469A0" w:rsidRPr="000469A0">
        <w:rPr>
          <w:b/>
          <w:sz w:val="22"/>
          <w:szCs w:val="22"/>
          <w:lang w:eastAsia="en-US"/>
        </w:rPr>
        <w:t xml:space="preserve"> pav.</w:t>
      </w:r>
      <w:r w:rsidR="000469A0" w:rsidRPr="000469A0">
        <w:rPr>
          <w:sz w:val="22"/>
          <w:szCs w:val="22"/>
          <w:lang w:eastAsia="en-US"/>
        </w:rPr>
        <w:t xml:space="preserve"> Virintinės siūlės</w:t>
      </w:r>
      <w:r w:rsidR="006E0F35">
        <w:rPr>
          <w:sz w:val="22"/>
          <w:szCs w:val="22"/>
          <w:lang w:eastAsia="en-US"/>
        </w:rPr>
        <w:t xml:space="preserve"> </w:t>
      </w:r>
      <w:r w:rsidR="000469A0" w:rsidRPr="000469A0">
        <w:rPr>
          <w:sz w:val="22"/>
          <w:szCs w:val="22"/>
          <w:lang w:eastAsia="en-US"/>
        </w:rPr>
        <w:t xml:space="preserve"> pagrindinės sritys</w:t>
      </w:r>
    </w:p>
    <w:p w:rsidR="000469A0" w:rsidRPr="000469A0" w:rsidRDefault="000469A0" w:rsidP="00093387">
      <w:pPr>
        <w:spacing w:line="360" w:lineRule="auto"/>
        <w:ind w:firstLine="562"/>
        <w:jc w:val="both"/>
        <w:rPr>
          <w:lang w:eastAsia="en-US"/>
        </w:rPr>
      </w:pPr>
    </w:p>
    <w:p w:rsidR="000469A0" w:rsidRPr="000469A0" w:rsidRDefault="00476410" w:rsidP="00093387">
      <w:pPr>
        <w:spacing w:line="360" w:lineRule="auto"/>
        <w:ind w:firstLine="562"/>
        <w:jc w:val="both"/>
        <w:rPr>
          <w:lang w:eastAsia="en-US"/>
        </w:rPr>
      </w:pPr>
      <w:r>
        <w:rPr>
          <w:lang w:eastAsia="en-US"/>
        </w:rPr>
        <w:t xml:space="preserve">Lyginant </w:t>
      </w:r>
      <w:r>
        <w:rPr>
          <w:lang w:val="en-US" w:eastAsia="en-US"/>
        </w:rPr>
        <w:t xml:space="preserve">4 </w:t>
      </w:r>
      <w:r>
        <w:rPr>
          <w:lang w:eastAsia="en-US"/>
        </w:rPr>
        <w:t xml:space="preserve">mm ir 6 </w:t>
      </w:r>
      <w:r w:rsidR="003429BA">
        <w:rPr>
          <w:lang w:eastAsia="en-US"/>
        </w:rPr>
        <w:t>mm</w:t>
      </w:r>
      <w:r w:rsidR="000469A0" w:rsidRPr="005408AB">
        <w:rPr>
          <w:lang w:eastAsia="en-US"/>
        </w:rPr>
        <w:t xml:space="preserve"> storio pagrindinio metalo </w:t>
      </w:r>
      <w:r w:rsidR="001675F5">
        <w:rPr>
          <w:lang w:eastAsia="en-US"/>
        </w:rPr>
        <w:t>mikro</w:t>
      </w:r>
      <w:r w:rsidR="000469A0" w:rsidRPr="005408AB">
        <w:rPr>
          <w:lang w:eastAsia="en-US"/>
        </w:rPr>
        <w:t>strukt</w:t>
      </w:r>
      <w:r w:rsidR="000469A0" w:rsidRPr="000469A0">
        <w:rPr>
          <w:lang w:eastAsia="en-US"/>
        </w:rPr>
        <w:t xml:space="preserve">ūrą su </w:t>
      </w:r>
      <w:r w:rsidR="000469A0" w:rsidRPr="005408AB">
        <w:rPr>
          <w:lang w:eastAsia="en-US"/>
        </w:rPr>
        <w:t>10</w:t>
      </w:r>
      <w:r w:rsidR="003429BA">
        <w:rPr>
          <w:lang w:eastAsia="en-US"/>
        </w:rPr>
        <w:t xml:space="preserve"> mm</w:t>
      </w:r>
      <w:r w:rsidR="001675F5">
        <w:rPr>
          <w:lang w:eastAsia="en-US"/>
        </w:rPr>
        <w:t xml:space="preserve"> storio pagrindinio metalo mikrostruktūra</w:t>
      </w:r>
      <w:r w:rsidR="000469A0" w:rsidRPr="005408AB">
        <w:rPr>
          <w:lang w:eastAsia="en-US"/>
        </w:rPr>
        <w:t>, pasteb</w:t>
      </w:r>
      <w:r w:rsidR="000469A0" w:rsidRPr="000469A0">
        <w:rPr>
          <w:lang w:eastAsia="en-US"/>
        </w:rPr>
        <w:t xml:space="preserve">ėta, kad plonesnio metalo grūdelių matmenys didesni už </w:t>
      </w:r>
      <w:r w:rsidR="000469A0" w:rsidRPr="005408AB">
        <w:rPr>
          <w:lang w:eastAsia="en-US"/>
        </w:rPr>
        <w:t>10</w:t>
      </w:r>
      <w:r w:rsidR="003429BA">
        <w:rPr>
          <w:lang w:eastAsia="en-US"/>
        </w:rPr>
        <w:t xml:space="preserve"> mm</w:t>
      </w:r>
      <w:r w:rsidR="000469A0" w:rsidRPr="005408AB">
        <w:rPr>
          <w:lang w:eastAsia="en-US"/>
        </w:rPr>
        <w:t xml:space="preserve"> </w:t>
      </w:r>
      <w:r w:rsidR="000469A0" w:rsidRPr="000469A0">
        <w:rPr>
          <w:lang w:eastAsia="en-US"/>
        </w:rPr>
        <w:t xml:space="preserve">storio pagrindinio metalo </w:t>
      </w:r>
      <w:r w:rsidR="001675F5">
        <w:rPr>
          <w:lang w:eastAsia="en-US"/>
        </w:rPr>
        <w:t>mikro</w:t>
      </w:r>
      <w:r w:rsidR="000469A0" w:rsidRPr="000469A0">
        <w:rPr>
          <w:lang w:eastAsia="en-US"/>
        </w:rPr>
        <w:t>stuktūrą</w:t>
      </w:r>
      <w:r w:rsidR="0028751F">
        <w:rPr>
          <w:lang w:eastAsia="en-US"/>
        </w:rPr>
        <w:t xml:space="preserve"> (</w:t>
      </w:r>
      <w:r w:rsidR="0028751F">
        <w:rPr>
          <w:lang w:val="en-US" w:eastAsia="en-US"/>
        </w:rPr>
        <w:t xml:space="preserve">6.2 pav. </w:t>
      </w:r>
      <w:proofErr w:type="gramStart"/>
      <w:r w:rsidR="0028751F">
        <w:rPr>
          <w:lang w:val="en-US" w:eastAsia="en-US"/>
        </w:rPr>
        <w:t>ir</w:t>
      </w:r>
      <w:proofErr w:type="gramEnd"/>
      <w:r w:rsidR="0028751F">
        <w:rPr>
          <w:lang w:val="en-US" w:eastAsia="en-US"/>
        </w:rPr>
        <w:t xml:space="preserve"> 6.3 pav.)</w:t>
      </w:r>
      <w:r w:rsidR="000469A0" w:rsidRPr="000469A0">
        <w:rPr>
          <w:lang w:eastAsia="en-US"/>
        </w:rPr>
        <w:t xml:space="preserve">. Smulkesnė </w:t>
      </w:r>
      <w:r w:rsidR="001675F5">
        <w:rPr>
          <w:lang w:eastAsia="en-US"/>
        </w:rPr>
        <w:t>mikro</w:t>
      </w:r>
      <w:r w:rsidR="000469A0" w:rsidRPr="000469A0">
        <w:rPr>
          <w:lang w:eastAsia="en-US"/>
        </w:rPr>
        <w:t>stuktūra patvaresnė nuovargiui.</w:t>
      </w:r>
    </w:p>
    <w:p w:rsidR="000469A0" w:rsidRDefault="000469A0" w:rsidP="00093387">
      <w:pPr>
        <w:spacing w:line="360" w:lineRule="auto"/>
        <w:ind w:firstLine="562"/>
        <w:jc w:val="both"/>
        <w:rPr>
          <w:lang w:eastAsia="en-US"/>
        </w:rPr>
      </w:pPr>
      <w:r w:rsidRPr="005408AB">
        <w:rPr>
          <w:lang w:eastAsia="en-US"/>
        </w:rPr>
        <w:t>Pagrindinio metalo, kurio storis 10</w:t>
      </w:r>
      <w:r w:rsidR="003429BA">
        <w:rPr>
          <w:lang w:eastAsia="en-US"/>
        </w:rPr>
        <w:t xml:space="preserve"> mm</w:t>
      </w:r>
      <w:r w:rsidR="00E02485">
        <w:rPr>
          <w:lang w:eastAsia="en-US"/>
        </w:rPr>
        <w:t>,</w:t>
      </w:r>
      <w:r w:rsidRPr="005408AB">
        <w:rPr>
          <w:lang w:eastAsia="en-US"/>
        </w:rPr>
        <w:t xml:space="preserve"> strukt</w:t>
      </w:r>
      <w:r w:rsidRPr="000469A0">
        <w:rPr>
          <w:lang w:eastAsia="en-US"/>
        </w:rPr>
        <w:t>ūra išsidėsčiusi ruožais. Gamybos metu šis metal</w:t>
      </w:r>
      <w:r w:rsidR="00E02485">
        <w:rPr>
          <w:lang w:eastAsia="en-US"/>
        </w:rPr>
        <w:t xml:space="preserve">as buvo valcuojamas. Valcavimas </w:t>
      </w:r>
      <w:r w:rsidR="00E02485" w:rsidRPr="000469A0">
        <w:rPr>
          <w:color w:val="000000"/>
        </w:rPr>
        <w:t>–</w:t>
      </w:r>
      <w:r w:rsidRPr="000469A0">
        <w:rPr>
          <w:lang w:eastAsia="en-US"/>
        </w:rPr>
        <w:t xml:space="preserve"> metalo ruošinių laipsniškas deformavimas valcų vele</w:t>
      </w:r>
      <w:r w:rsidR="00476410">
        <w:rPr>
          <w:lang w:eastAsia="en-US"/>
        </w:rPr>
        <w:t xml:space="preserve">nais. Valcavimu keičiama </w:t>
      </w:r>
      <w:r w:rsidRPr="000469A0">
        <w:rPr>
          <w:lang w:eastAsia="en-US"/>
        </w:rPr>
        <w:t>ruošinio forma, metalo struktūra</w:t>
      </w:r>
      <w:r w:rsidR="0023599C">
        <w:rPr>
          <w:lang w:eastAsia="en-US"/>
        </w:rPr>
        <w:t>, gerinamos mechaninės savybės</w:t>
      </w:r>
      <w:r w:rsidR="002719C0">
        <w:rPr>
          <w:lang w:eastAsia="en-US"/>
        </w:rPr>
        <w:t xml:space="preserve"> (Zavadskas </w:t>
      </w:r>
      <w:r w:rsidR="002719C0" w:rsidRPr="002719C0">
        <w:rPr>
          <w:i/>
          <w:lang w:eastAsia="en-US"/>
        </w:rPr>
        <w:t>et al.</w:t>
      </w:r>
      <w:r w:rsidR="002719C0">
        <w:rPr>
          <w:lang w:eastAsia="en-US"/>
        </w:rPr>
        <w:t xml:space="preserve"> </w:t>
      </w:r>
      <w:r w:rsidR="002719C0">
        <w:rPr>
          <w:lang w:val="en-US" w:eastAsia="en-US"/>
        </w:rPr>
        <w:t>2010</w:t>
      </w:r>
      <w:r w:rsidR="00976B76">
        <w:rPr>
          <w:lang w:val="en-US" w:eastAsia="en-US"/>
        </w:rPr>
        <w:t>; ASM 2000</w:t>
      </w:r>
      <w:r w:rsidR="002719C0">
        <w:rPr>
          <w:lang w:val="en-US" w:eastAsia="en-US"/>
        </w:rPr>
        <w:t>)</w:t>
      </w:r>
      <w:r w:rsidR="0023599C">
        <w:rPr>
          <w:lang w:eastAsia="en-US"/>
        </w:rPr>
        <w:t>.</w:t>
      </w:r>
    </w:p>
    <w:p w:rsidR="00B37BF9" w:rsidRPr="000469A0" w:rsidRDefault="00B37BF9" w:rsidP="00093387">
      <w:pPr>
        <w:spacing w:line="360" w:lineRule="auto"/>
        <w:ind w:firstLine="562"/>
        <w:jc w:val="both"/>
        <w:rPr>
          <w:lang w:val="en-US" w:eastAsia="en-US"/>
        </w:rPr>
      </w:pPr>
      <w:r>
        <w:rPr>
          <w:lang w:eastAsia="en-US"/>
        </w:rPr>
        <w:t>Valcuotas plienas praranda izotropines savybes, netenka vienodų savybių visomis kryptimis.</w:t>
      </w:r>
    </w:p>
    <w:p w:rsidR="0028751F" w:rsidRPr="000469A0" w:rsidRDefault="000469A0" w:rsidP="0028751F">
      <w:pPr>
        <w:spacing w:line="360" w:lineRule="auto"/>
        <w:ind w:firstLine="562"/>
        <w:jc w:val="both"/>
        <w:rPr>
          <w:lang w:val="en-US" w:eastAsia="en-US"/>
        </w:rPr>
      </w:pPr>
      <w:r w:rsidRPr="000469A0">
        <w:rPr>
          <w:lang w:val="en-US" w:eastAsia="en-US"/>
        </w:rPr>
        <w:t>Iš mikrostrulkūrų matyti, kad pagrindiniame metale fe</w:t>
      </w:r>
      <w:r w:rsidR="002719C0">
        <w:rPr>
          <w:lang w:val="en-US" w:eastAsia="en-US"/>
        </w:rPr>
        <w:t>rito (šviesūs) gr</w:t>
      </w:r>
      <w:r w:rsidR="002719C0">
        <w:rPr>
          <w:lang w:eastAsia="en-US"/>
        </w:rPr>
        <w:t>ūdelių</w:t>
      </w:r>
      <w:r w:rsidR="002719C0">
        <w:rPr>
          <w:lang w:val="en-US" w:eastAsia="en-US"/>
        </w:rPr>
        <w:t xml:space="preserve"> daugiau negu perlite </w:t>
      </w:r>
      <w:r w:rsidR="0028751F" w:rsidRPr="000469A0">
        <w:rPr>
          <w:lang w:val="en-US" w:eastAsia="en-US"/>
        </w:rPr>
        <w:t>Feritas, kietasis anglies tirpalas alfa, beta ir delta geležyje. Tai pagrindinis atkaitinto, t</w:t>
      </w:r>
      <w:r w:rsidR="0028751F">
        <w:rPr>
          <w:lang w:val="en-US" w:eastAsia="en-US"/>
        </w:rPr>
        <w:t xml:space="preserve">aip </w:t>
      </w:r>
      <w:r w:rsidR="0028751F" w:rsidRPr="000469A0">
        <w:rPr>
          <w:lang w:val="en-US" w:eastAsia="en-US"/>
        </w:rPr>
        <w:t>p</w:t>
      </w:r>
      <w:r w:rsidR="0028751F">
        <w:rPr>
          <w:lang w:val="en-US" w:eastAsia="en-US"/>
        </w:rPr>
        <w:t>at</w:t>
      </w:r>
      <w:r w:rsidR="0028751F" w:rsidRPr="000469A0">
        <w:rPr>
          <w:lang w:val="en-US" w:eastAsia="en-US"/>
        </w:rPr>
        <w:t xml:space="preserve"> grūdinto ir atleisto (vidutiniu ir aukštuoju atleidimu) plieno struktūros komponentas. Kuo daugiau pliene ferito, tuo </w:t>
      </w:r>
      <w:r w:rsidR="0028751F" w:rsidRPr="000469A0">
        <w:rPr>
          <w:lang w:val="en-US" w:eastAsia="en-US"/>
        </w:rPr>
        <w:lastRenderedPageBreak/>
        <w:t>jis plastiškesnis; kambario temperatūroje yra minkštas [kietumas pagal Brinelį (Brinell) HB 80</w:t>
      </w:r>
      <w:r w:rsidR="0028751F" w:rsidRPr="000469A0">
        <w:rPr>
          <w:color w:val="000000"/>
        </w:rPr>
        <w:t>–</w:t>
      </w:r>
      <w:r w:rsidR="0028751F" w:rsidRPr="000469A0">
        <w:rPr>
          <w:lang w:val="en-US" w:eastAsia="en-US"/>
        </w:rPr>
        <w:t>90], nestiprus (stiprio riba tempiant 120</w:t>
      </w:r>
      <w:r w:rsidR="0028751F" w:rsidRPr="000469A0">
        <w:rPr>
          <w:color w:val="000000"/>
        </w:rPr>
        <w:t>–</w:t>
      </w:r>
      <w:r w:rsidR="0028751F">
        <w:rPr>
          <w:lang w:val="en-US" w:eastAsia="en-US"/>
        </w:rPr>
        <w:t>250 MPa), smūginis tą</w:t>
      </w:r>
      <w:r w:rsidR="0028751F" w:rsidRPr="000469A0">
        <w:rPr>
          <w:lang w:val="en-US" w:eastAsia="en-US"/>
        </w:rPr>
        <w:t>sumas – 50</w:t>
      </w:r>
      <w:r w:rsidR="0028751F">
        <w:rPr>
          <w:lang w:val="en-US" w:eastAsia="en-US"/>
        </w:rPr>
        <w:t xml:space="preserve"> </w:t>
      </w:r>
      <w:r w:rsidR="0028751F" w:rsidRPr="000469A0">
        <w:rPr>
          <w:lang w:val="en-US" w:eastAsia="en-US"/>
        </w:rPr>
        <w:t>%</w:t>
      </w:r>
      <w:r w:rsidR="0028751F">
        <w:rPr>
          <w:lang w:val="en-US" w:eastAsia="en-US"/>
        </w:rPr>
        <w:t xml:space="preserve"> (Zavadskas </w:t>
      </w:r>
      <w:r w:rsidR="0028751F" w:rsidRPr="00B3774B">
        <w:rPr>
          <w:i/>
          <w:lang w:val="en-US" w:eastAsia="en-US"/>
        </w:rPr>
        <w:t>et al.</w:t>
      </w:r>
      <w:r w:rsidR="0028751F">
        <w:rPr>
          <w:lang w:val="en-US" w:eastAsia="en-US"/>
        </w:rPr>
        <w:t xml:space="preserve"> 2000)</w:t>
      </w:r>
      <w:r w:rsidR="0028751F" w:rsidRPr="000469A0">
        <w:rPr>
          <w:lang w:val="en-US" w:eastAsia="en-US"/>
        </w:rPr>
        <w:t>.</w:t>
      </w:r>
    </w:p>
    <w:p w:rsidR="0028751F" w:rsidRPr="005408AB" w:rsidRDefault="0028751F" w:rsidP="0028751F">
      <w:pPr>
        <w:spacing w:line="360" w:lineRule="auto"/>
        <w:ind w:firstLine="562"/>
        <w:jc w:val="both"/>
        <w:rPr>
          <w:lang w:eastAsia="en-US"/>
        </w:rPr>
      </w:pPr>
      <w:r>
        <w:rPr>
          <w:lang w:eastAsia="en-US"/>
        </w:rPr>
        <w:t>Perlitas, geležies-anglies</w:t>
      </w:r>
      <w:r w:rsidRPr="000469A0">
        <w:rPr>
          <w:lang w:eastAsia="en-US"/>
        </w:rPr>
        <w:t xml:space="preserve"> lydinių struktūros komponentas – ferito ir cementito eutektoidinis mišinys. Perlitinę struktūrą turi atkaitinti eutektoidiniai angliniai (0,765</w:t>
      </w:r>
      <w:r>
        <w:rPr>
          <w:lang w:eastAsia="en-US"/>
        </w:rPr>
        <w:t xml:space="preserve"> </w:t>
      </w:r>
      <w:r w:rsidRPr="000469A0">
        <w:rPr>
          <w:lang w:eastAsia="en-US"/>
        </w:rPr>
        <w:t>% anglies) plienai. Juose anglies kiekiui didėjant nuo 0,1</w:t>
      </w:r>
      <w:r>
        <w:rPr>
          <w:lang w:eastAsia="en-US"/>
        </w:rPr>
        <w:t xml:space="preserve"> </w:t>
      </w:r>
      <w:r w:rsidRPr="000469A0">
        <w:rPr>
          <w:lang w:eastAsia="en-US"/>
        </w:rPr>
        <w:t>% iki 0,765</w:t>
      </w:r>
      <w:r>
        <w:rPr>
          <w:lang w:eastAsia="en-US"/>
        </w:rPr>
        <w:t xml:space="preserve"> </w:t>
      </w:r>
      <w:r w:rsidRPr="000469A0">
        <w:rPr>
          <w:lang w:eastAsia="en-US"/>
        </w:rPr>
        <w:t>% perlito kiekis didėja nuo 10 iki 100</w:t>
      </w:r>
      <w:r>
        <w:rPr>
          <w:lang w:eastAsia="en-US"/>
        </w:rPr>
        <w:t xml:space="preserve"> </w:t>
      </w:r>
      <w:r w:rsidRPr="000469A0">
        <w:rPr>
          <w:lang w:eastAsia="en-US"/>
        </w:rPr>
        <w:t xml:space="preserve">%, o stipris </w:t>
      </w:r>
      <w:r w:rsidRPr="000469A0">
        <w:rPr>
          <w:color w:val="000000"/>
        </w:rPr>
        <w:t>–</w:t>
      </w:r>
      <w:r w:rsidRPr="000469A0">
        <w:rPr>
          <w:lang w:eastAsia="en-US"/>
        </w:rPr>
        <w:t xml:space="preserve"> nuo 300</w:t>
      </w:r>
      <w:r w:rsidRPr="000469A0">
        <w:rPr>
          <w:color w:val="000000"/>
        </w:rPr>
        <w:t>–</w:t>
      </w:r>
      <w:r w:rsidRPr="000469A0">
        <w:rPr>
          <w:lang w:eastAsia="en-US"/>
        </w:rPr>
        <w:t>350 MPa iki 850</w:t>
      </w:r>
      <w:r w:rsidRPr="000469A0">
        <w:rPr>
          <w:color w:val="000000"/>
        </w:rPr>
        <w:t>–</w:t>
      </w:r>
      <w:r w:rsidRPr="000469A0">
        <w:rPr>
          <w:lang w:eastAsia="en-US"/>
        </w:rPr>
        <w:t>950 MPa.</w:t>
      </w:r>
      <w:r w:rsidRPr="005408AB">
        <w:rPr>
          <w:lang w:eastAsia="en-US"/>
        </w:rPr>
        <w:t xml:space="preserve"> Perlito kietumas (ir stiprumas) priklauso nuo jo struktūros smulkumo. Normalaus smulkumo plokštelinio perlito kietumas pagal Brinelį (Brinell) HB 220–260, smulkesnio, t.</w:t>
      </w:r>
      <w:r>
        <w:rPr>
          <w:lang w:eastAsia="en-US"/>
        </w:rPr>
        <w:t xml:space="preserve"> </w:t>
      </w:r>
      <w:r w:rsidRPr="005408AB">
        <w:rPr>
          <w:lang w:eastAsia="en-US"/>
        </w:rPr>
        <w:t>y. jo atmain</w:t>
      </w:r>
      <w:r>
        <w:rPr>
          <w:lang w:eastAsia="en-US"/>
        </w:rPr>
        <w:t xml:space="preserve">ų (sorbito, trostito) – 300–450 (Zavadskas </w:t>
      </w:r>
      <w:r w:rsidRPr="00B3774B">
        <w:rPr>
          <w:i/>
          <w:lang w:eastAsia="en-US"/>
        </w:rPr>
        <w:t>et al</w:t>
      </w:r>
      <w:r>
        <w:rPr>
          <w:i/>
          <w:lang w:eastAsia="en-US"/>
        </w:rPr>
        <w:t>.</w:t>
      </w:r>
      <w:r>
        <w:rPr>
          <w:lang w:eastAsia="en-US"/>
        </w:rPr>
        <w:t xml:space="preserve"> 2010).</w:t>
      </w:r>
    </w:p>
    <w:p w:rsidR="000469A0" w:rsidRPr="000469A0" w:rsidRDefault="0090119C" w:rsidP="00093387">
      <w:pPr>
        <w:spacing w:line="360" w:lineRule="auto"/>
        <w:ind w:firstLine="562"/>
        <w:jc w:val="both"/>
        <w:rPr>
          <w:lang w:val="en-US" w:eastAsia="en-US"/>
        </w:rPr>
      </w:pPr>
      <w:r>
        <w:rPr>
          <w:lang w:eastAsia="en-US"/>
        </w:rPr>
        <w:t>6.2 pav. ir 6.</w:t>
      </w:r>
      <w:r w:rsidR="00E02485">
        <w:rPr>
          <w:lang w:eastAsia="en-US"/>
        </w:rPr>
        <w:t xml:space="preserve">3 pav. </w:t>
      </w:r>
      <w:r w:rsidR="000469A0" w:rsidRPr="000469A0">
        <w:rPr>
          <w:lang w:eastAsia="en-US"/>
        </w:rPr>
        <w:t>pateiktos pag</w:t>
      </w:r>
      <w:r w:rsidR="00B37BF9">
        <w:rPr>
          <w:lang w:eastAsia="en-US"/>
        </w:rPr>
        <w:t>rindinio metalo mikrostruktūros. Mikroskopinė analizė atlikta naudojant optinį mikroskopą. Mikrostruktūros</w:t>
      </w:r>
      <w:r w:rsidR="000469A0" w:rsidRPr="000469A0">
        <w:rPr>
          <w:lang w:eastAsia="en-US"/>
        </w:rPr>
        <w:t xml:space="preserve"> padidintos x</w:t>
      </w:r>
      <w:r w:rsidR="000469A0" w:rsidRPr="000469A0">
        <w:rPr>
          <w:lang w:val="en-US" w:eastAsia="en-US"/>
        </w:rPr>
        <w:t>50; x100; x200; x500; x1000</w:t>
      </w:r>
      <w:r w:rsidR="00476410">
        <w:rPr>
          <w:lang w:val="en-US" w:eastAsia="en-US"/>
        </w:rPr>
        <w:t xml:space="preserve"> kart</w:t>
      </w:r>
      <w:r w:rsidR="00476410">
        <w:rPr>
          <w:lang w:eastAsia="en-US"/>
        </w:rPr>
        <w:t>ų</w:t>
      </w:r>
      <w:r w:rsidR="000469A0" w:rsidRPr="000469A0">
        <w:rPr>
          <w:lang w:val="en-US" w:eastAsia="en-US"/>
        </w:rPr>
        <w:t>.</w:t>
      </w:r>
    </w:p>
    <w:p w:rsidR="0052021E" w:rsidRDefault="0052021E" w:rsidP="000469A0">
      <w:pPr>
        <w:spacing w:line="360" w:lineRule="auto"/>
        <w:rPr>
          <w:b/>
          <w:noProof/>
          <w:lang w:val="en-US" w:eastAsia="en-US"/>
        </w:rPr>
      </w:pPr>
    </w:p>
    <w:p w:rsidR="000469A0" w:rsidRPr="000469A0" w:rsidRDefault="00374D23" w:rsidP="0052021E">
      <w:pPr>
        <w:spacing w:line="360" w:lineRule="auto"/>
        <w:jc w:val="center"/>
        <w:rPr>
          <w:b/>
          <w:lang w:eastAsia="en-US"/>
        </w:rPr>
      </w:pPr>
      <w:r>
        <w:rPr>
          <w:noProof/>
          <w:lang w:val="en-US" w:eastAsia="en-US"/>
        </w:rPr>
        <w:drawing>
          <wp:anchor distT="0" distB="0" distL="114300" distR="114300" simplePos="0" relativeHeight="251650048" behindDoc="0" locked="0" layoutInCell="1" allowOverlap="1" wp14:anchorId="5F833209" wp14:editId="47236AAC">
            <wp:simplePos x="0" y="0"/>
            <wp:positionH relativeFrom="column">
              <wp:posOffset>26015</wp:posOffset>
            </wp:positionH>
            <wp:positionV relativeFrom="paragraph">
              <wp:posOffset>2031595</wp:posOffset>
            </wp:positionV>
            <wp:extent cx="6425459" cy="16065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43738" cy="178614"/>
                    </a:xfrm>
                    <a:prstGeom prst="rect">
                      <a:avLst/>
                    </a:prstGeom>
                    <a:noFill/>
                    <a:ln>
                      <a:noFill/>
                    </a:ln>
                  </pic:spPr>
                </pic:pic>
              </a:graphicData>
            </a:graphic>
            <wp14:sizeRelH relativeFrom="page">
              <wp14:pctWidth>0</wp14:pctWidth>
            </wp14:sizeRelH>
            <wp14:sizeRelV relativeFrom="page">
              <wp14:pctHeight>0</wp14:pctHeight>
            </wp14:sizeRelV>
          </wp:anchor>
        </w:drawing>
      </w:r>
      <w:r w:rsidR="0057020A" w:rsidRPr="000469A0">
        <w:rPr>
          <w:b/>
          <w:noProof/>
          <w:lang w:val="en-US" w:eastAsia="en-US"/>
        </w:rPr>
        <w:drawing>
          <wp:inline distT="0" distB="0" distL="0" distR="0" wp14:anchorId="12298BF9" wp14:editId="5EEB8D93">
            <wp:extent cx="6419850" cy="2190750"/>
            <wp:effectExtent l="0" t="0" r="0" b="0"/>
            <wp:docPr id="2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19850" cy="2190750"/>
                    </a:xfrm>
                    <a:prstGeom prst="rect">
                      <a:avLst/>
                    </a:prstGeom>
                    <a:noFill/>
                    <a:ln>
                      <a:noFill/>
                    </a:ln>
                  </pic:spPr>
                </pic:pic>
              </a:graphicData>
            </a:graphic>
          </wp:inline>
        </w:drawing>
      </w:r>
      <w:r w:rsidR="0090119C">
        <w:rPr>
          <w:b/>
          <w:sz w:val="22"/>
          <w:szCs w:val="22"/>
          <w:lang w:val="pl-PL" w:eastAsia="en-US"/>
        </w:rPr>
        <w:t>6.</w:t>
      </w:r>
      <w:r w:rsidR="000469A0" w:rsidRPr="005408AB">
        <w:rPr>
          <w:b/>
          <w:sz w:val="22"/>
          <w:szCs w:val="22"/>
          <w:lang w:val="pl-PL" w:eastAsia="en-US"/>
        </w:rPr>
        <w:t>2 pav.</w:t>
      </w:r>
      <w:r w:rsidR="00476410">
        <w:rPr>
          <w:sz w:val="22"/>
          <w:szCs w:val="22"/>
          <w:lang w:val="pl-PL" w:eastAsia="en-US"/>
        </w:rPr>
        <w:t xml:space="preserve"> </w:t>
      </w:r>
      <w:r w:rsidR="00476410">
        <w:rPr>
          <w:sz w:val="22"/>
          <w:szCs w:val="22"/>
          <w:lang w:val="en-US" w:eastAsia="en-US"/>
        </w:rPr>
        <w:t xml:space="preserve">4 </w:t>
      </w:r>
      <w:r w:rsidR="00476410">
        <w:rPr>
          <w:sz w:val="22"/>
          <w:szCs w:val="22"/>
          <w:lang w:val="pl-PL" w:eastAsia="en-US"/>
        </w:rPr>
        <w:t xml:space="preserve">mm ir 6 </w:t>
      </w:r>
      <w:r w:rsidR="000469A0" w:rsidRPr="005408AB">
        <w:rPr>
          <w:sz w:val="22"/>
          <w:szCs w:val="22"/>
          <w:lang w:val="pl-PL" w:eastAsia="en-US"/>
        </w:rPr>
        <w:t>mm storio pagrindinio metalo mikrostrukt</w:t>
      </w:r>
      <w:r w:rsidR="000469A0" w:rsidRPr="000469A0">
        <w:rPr>
          <w:sz w:val="22"/>
          <w:szCs w:val="22"/>
          <w:lang w:eastAsia="en-US"/>
        </w:rPr>
        <w:t>ūra.</w:t>
      </w:r>
      <w:r w:rsidR="00476410">
        <w:rPr>
          <w:sz w:val="22"/>
          <w:szCs w:val="22"/>
          <w:lang w:eastAsia="en-US"/>
        </w:rPr>
        <w:t xml:space="preserve"> Ėsdinta</w:t>
      </w:r>
      <w:r w:rsidR="000469A0" w:rsidRPr="000469A0">
        <w:rPr>
          <w:sz w:val="22"/>
          <w:szCs w:val="22"/>
          <w:lang w:eastAsia="en-US"/>
        </w:rPr>
        <w:t xml:space="preserve"> 4</w:t>
      </w:r>
      <w:r w:rsidR="00E01239">
        <w:rPr>
          <w:sz w:val="22"/>
          <w:szCs w:val="22"/>
          <w:lang w:eastAsia="en-US"/>
        </w:rPr>
        <w:t xml:space="preserve"> </w:t>
      </w:r>
      <w:r w:rsidR="000469A0" w:rsidRPr="000469A0">
        <w:rPr>
          <w:sz w:val="22"/>
          <w:szCs w:val="22"/>
          <w:lang w:eastAsia="en-US"/>
        </w:rPr>
        <w:t>% nitali</w:t>
      </w:r>
      <w:r w:rsidR="00476410">
        <w:rPr>
          <w:sz w:val="22"/>
          <w:szCs w:val="22"/>
          <w:lang w:eastAsia="en-US"/>
        </w:rPr>
        <w:t>u</w:t>
      </w:r>
    </w:p>
    <w:p w:rsidR="000469A0" w:rsidRPr="000469A0" w:rsidRDefault="000469A0" w:rsidP="000469A0">
      <w:pPr>
        <w:spacing w:line="360" w:lineRule="auto"/>
        <w:rPr>
          <w:b/>
          <w:lang w:eastAsia="en-US"/>
        </w:rPr>
      </w:pPr>
    </w:p>
    <w:p w:rsidR="000469A0" w:rsidRPr="006237AE" w:rsidRDefault="00374D23" w:rsidP="0052021E">
      <w:pPr>
        <w:spacing w:line="360" w:lineRule="auto"/>
        <w:jc w:val="center"/>
        <w:rPr>
          <w:b/>
          <w:lang w:val="en-US" w:eastAsia="en-US"/>
        </w:rPr>
      </w:pPr>
      <w:r>
        <w:rPr>
          <w:noProof/>
          <w:lang w:val="en-US" w:eastAsia="en-US"/>
        </w:rPr>
        <w:drawing>
          <wp:anchor distT="0" distB="0" distL="114300" distR="114300" simplePos="0" relativeHeight="251675648" behindDoc="0" locked="0" layoutInCell="1" allowOverlap="1" wp14:anchorId="22CE8BEC" wp14:editId="68DA92C1">
            <wp:simplePos x="0" y="0"/>
            <wp:positionH relativeFrom="column">
              <wp:posOffset>42845</wp:posOffset>
            </wp:positionH>
            <wp:positionV relativeFrom="paragraph">
              <wp:posOffset>1990733</wp:posOffset>
            </wp:positionV>
            <wp:extent cx="6393285" cy="160655"/>
            <wp:effectExtent l="0" t="0" r="762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93600" cy="160663"/>
                    </a:xfrm>
                    <a:prstGeom prst="rect">
                      <a:avLst/>
                    </a:prstGeom>
                    <a:noFill/>
                    <a:ln>
                      <a:noFill/>
                    </a:ln>
                  </pic:spPr>
                </pic:pic>
              </a:graphicData>
            </a:graphic>
            <wp14:sizeRelH relativeFrom="page">
              <wp14:pctWidth>0</wp14:pctWidth>
            </wp14:sizeRelH>
            <wp14:sizeRelV relativeFrom="page">
              <wp14:pctHeight>0</wp14:pctHeight>
            </wp14:sizeRelV>
          </wp:anchor>
        </w:drawing>
      </w:r>
      <w:r w:rsidR="00AF0439" w:rsidRPr="000469A0">
        <w:rPr>
          <w:b/>
          <w:noProof/>
          <w:lang w:val="en-US" w:eastAsia="en-US"/>
        </w:rPr>
        <w:drawing>
          <wp:inline distT="0" distB="0" distL="0" distR="0" wp14:anchorId="38CA454A" wp14:editId="42D10937">
            <wp:extent cx="6399031" cy="2113808"/>
            <wp:effectExtent l="0" t="0" r="1905" b="1270"/>
            <wp:docPr id="29"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rotWithShape="1">
                    <a:blip r:embed="rId40">
                      <a:extLst>
                        <a:ext uri="{28A0092B-C50C-407E-A947-70E740481C1C}">
                          <a14:useLocalDpi xmlns:a14="http://schemas.microsoft.com/office/drawing/2010/main" val="0"/>
                        </a:ext>
                      </a:extLst>
                    </a:blip>
                    <a:srcRect b="5539"/>
                    <a:stretch/>
                  </pic:blipFill>
                  <pic:spPr bwMode="auto">
                    <a:xfrm>
                      <a:off x="0" y="0"/>
                      <a:ext cx="6400800" cy="2114392"/>
                    </a:xfrm>
                    <a:prstGeom prst="rect">
                      <a:avLst/>
                    </a:prstGeom>
                    <a:noFill/>
                    <a:ln>
                      <a:noFill/>
                    </a:ln>
                    <a:extLst>
                      <a:ext uri="{53640926-AAD7-44D8-BBD7-CCE9431645EC}">
                        <a14:shadowObscured xmlns:a14="http://schemas.microsoft.com/office/drawing/2010/main"/>
                      </a:ext>
                    </a:extLst>
                  </pic:spPr>
                </pic:pic>
              </a:graphicData>
            </a:graphic>
          </wp:inline>
        </w:drawing>
      </w:r>
      <w:r w:rsidR="0052021E" w:rsidRPr="005408AB">
        <w:rPr>
          <w:b/>
          <w:noProof/>
          <w:lang w:val="pl-PL" w:eastAsia="en-US"/>
        </w:rPr>
        <w:t xml:space="preserve"> </w:t>
      </w:r>
      <w:r w:rsidR="0090119C">
        <w:rPr>
          <w:b/>
          <w:sz w:val="22"/>
          <w:szCs w:val="22"/>
          <w:lang w:val="pl-PL" w:eastAsia="en-US"/>
        </w:rPr>
        <w:t>6.</w:t>
      </w:r>
      <w:r w:rsidR="000469A0" w:rsidRPr="005408AB">
        <w:rPr>
          <w:b/>
          <w:sz w:val="22"/>
          <w:szCs w:val="22"/>
          <w:lang w:val="pl-PL" w:eastAsia="en-US"/>
        </w:rPr>
        <w:t>3 pav.</w:t>
      </w:r>
      <w:r w:rsidR="000469A0" w:rsidRPr="005408AB">
        <w:rPr>
          <w:sz w:val="22"/>
          <w:szCs w:val="22"/>
          <w:lang w:val="pl-PL" w:eastAsia="en-US"/>
        </w:rPr>
        <w:t xml:space="preserve"> 10</w:t>
      </w:r>
      <w:r w:rsidR="00476410">
        <w:rPr>
          <w:sz w:val="22"/>
          <w:szCs w:val="22"/>
          <w:lang w:val="pl-PL" w:eastAsia="en-US"/>
        </w:rPr>
        <w:t xml:space="preserve"> </w:t>
      </w:r>
      <w:r w:rsidR="000469A0" w:rsidRPr="005408AB">
        <w:rPr>
          <w:sz w:val="22"/>
          <w:szCs w:val="22"/>
          <w:lang w:val="pl-PL" w:eastAsia="en-US"/>
        </w:rPr>
        <w:t>mm storio valcuoto pagrindinio metalo mikrostrukt</w:t>
      </w:r>
      <w:r w:rsidR="000469A0" w:rsidRPr="000469A0">
        <w:rPr>
          <w:sz w:val="22"/>
          <w:szCs w:val="22"/>
          <w:lang w:eastAsia="en-US"/>
        </w:rPr>
        <w:t xml:space="preserve">ūra. </w:t>
      </w:r>
      <w:r w:rsidR="00476410">
        <w:rPr>
          <w:sz w:val="22"/>
          <w:szCs w:val="22"/>
          <w:lang w:eastAsia="en-US"/>
        </w:rPr>
        <w:t xml:space="preserve">Ėsdinta </w:t>
      </w:r>
      <w:r w:rsidR="000469A0" w:rsidRPr="000469A0">
        <w:rPr>
          <w:sz w:val="22"/>
          <w:szCs w:val="22"/>
          <w:lang w:eastAsia="en-US"/>
        </w:rPr>
        <w:t>4</w:t>
      </w:r>
      <w:r w:rsidR="00E01239">
        <w:rPr>
          <w:sz w:val="22"/>
          <w:szCs w:val="22"/>
          <w:lang w:eastAsia="en-US"/>
        </w:rPr>
        <w:t xml:space="preserve"> </w:t>
      </w:r>
      <w:r w:rsidR="000469A0" w:rsidRPr="000469A0">
        <w:rPr>
          <w:sz w:val="22"/>
          <w:szCs w:val="22"/>
          <w:lang w:eastAsia="en-US"/>
        </w:rPr>
        <w:t>% nitali</w:t>
      </w:r>
      <w:r w:rsidR="00476410">
        <w:rPr>
          <w:sz w:val="22"/>
          <w:szCs w:val="22"/>
          <w:lang w:eastAsia="en-US"/>
        </w:rPr>
        <w:t>u</w:t>
      </w:r>
    </w:p>
    <w:p w:rsidR="000469A0" w:rsidRDefault="000469A0" w:rsidP="000469A0">
      <w:pPr>
        <w:spacing w:line="360" w:lineRule="auto"/>
        <w:ind w:firstLine="562"/>
        <w:jc w:val="center"/>
        <w:rPr>
          <w:lang w:eastAsia="en-US"/>
        </w:rPr>
      </w:pPr>
    </w:p>
    <w:p w:rsidR="00352C01" w:rsidRPr="000469A0" w:rsidRDefault="00352C01" w:rsidP="000469A0">
      <w:pPr>
        <w:spacing w:line="360" w:lineRule="auto"/>
        <w:ind w:firstLine="562"/>
        <w:jc w:val="center"/>
        <w:rPr>
          <w:lang w:eastAsia="en-US"/>
        </w:rPr>
      </w:pPr>
    </w:p>
    <w:p w:rsidR="00DB7A20" w:rsidRPr="000469A0" w:rsidRDefault="00976B76" w:rsidP="000469A0">
      <w:pPr>
        <w:spacing w:line="360" w:lineRule="auto"/>
        <w:ind w:firstLine="562"/>
        <w:rPr>
          <w:lang w:eastAsia="en-US"/>
        </w:rPr>
      </w:pPr>
      <w:r>
        <w:rPr>
          <w:lang w:eastAsia="en-US"/>
        </w:rPr>
        <w:lastRenderedPageBreak/>
        <w:t>Metalo t</w:t>
      </w:r>
      <w:r w:rsidR="00E02485">
        <w:rPr>
          <w:lang w:eastAsia="en-US"/>
        </w:rPr>
        <w:t>erminio po</w:t>
      </w:r>
      <w:r w:rsidR="000469A0" w:rsidRPr="000469A0">
        <w:rPr>
          <w:lang w:eastAsia="en-US"/>
        </w:rPr>
        <w:t xml:space="preserve">veikio zonos nuotraukose matyti, kad struktūra sudaryta iš smulkiagrūdžio  ferito ir </w:t>
      </w:r>
      <w:r w:rsidR="00476410">
        <w:rPr>
          <w:lang w:eastAsia="en-US"/>
        </w:rPr>
        <w:t xml:space="preserve">perlito grūdelių. Tokia </w:t>
      </w:r>
      <w:r w:rsidR="000469A0" w:rsidRPr="000469A0">
        <w:rPr>
          <w:lang w:eastAsia="en-US"/>
        </w:rPr>
        <w:t xml:space="preserve"> struktūra didesnio kietumo ir stiprumo, tačiau smūginis tąsumas mažesnis.</w:t>
      </w:r>
      <w:r w:rsidR="00DB7A20">
        <w:rPr>
          <w:lang w:eastAsia="en-US"/>
        </w:rPr>
        <w:t xml:space="preserve"> </w:t>
      </w:r>
    </w:p>
    <w:p w:rsidR="00976B76" w:rsidRDefault="0090119C" w:rsidP="0057020A">
      <w:pPr>
        <w:spacing w:line="360" w:lineRule="auto"/>
        <w:ind w:firstLine="562"/>
        <w:rPr>
          <w:lang w:eastAsia="en-US"/>
        </w:rPr>
      </w:pPr>
      <w:r>
        <w:rPr>
          <w:lang w:eastAsia="en-US"/>
        </w:rPr>
        <w:t>6.4 pav. ir 6.</w:t>
      </w:r>
      <w:r w:rsidR="00E02485">
        <w:rPr>
          <w:lang w:eastAsia="en-US"/>
        </w:rPr>
        <w:t>5 pav.</w:t>
      </w:r>
      <w:r w:rsidR="000469A0" w:rsidRPr="000469A0">
        <w:rPr>
          <w:lang w:eastAsia="en-US"/>
        </w:rPr>
        <w:t xml:space="preserve"> pateiktos terminio poveikio zonų mikrostruktūros, </w:t>
      </w:r>
      <w:r w:rsidR="00976B76">
        <w:rPr>
          <w:lang w:eastAsia="en-US"/>
        </w:rPr>
        <w:t>optiniu mikroskopu padidintos</w:t>
      </w:r>
      <w:r w:rsidR="000469A0" w:rsidRPr="000469A0">
        <w:rPr>
          <w:lang w:eastAsia="en-US"/>
        </w:rPr>
        <w:t xml:space="preserve"> x</w:t>
      </w:r>
      <w:r w:rsidR="000469A0" w:rsidRPr="005408AB">
        <w:rPr>
          <w:lang w:eastAsia="en-US"/>
        </w:rPr>
        <w:t>50; x100; x200; x500; x1000</w:t>
      </w:r>
      <w:r w:rsidR="00976B76">
        <w:rPr>
          <w:lang w:eastAsia="en-US"/>
        </w:rPr>
        <w:t xml:space="preserve"> kartų</w:t>
      </w:r>
      <w:r w:rsidR="009A631C">
        <w:rPr>
          <w:lang w:eastAsia="en-US"/>
        </w:rPr>
        <w:t>.</w:t>
      </w:r>
    </w:p>
    <w:p w:rsidR="009A631C" w:rsidRDefault="009A631C" w:rsidP="000469A0">
      <w:pPr>
        <w:spacing w:line="360" w:lineRule="auto"/>
        <w:rPr>
          <w:lang w:eastAsia="en-US"/>
        </w:rPr>
      </w:pPr>
    </w:p>
    <w:p w:rsidR="00976B76" w:rsidRDefault="00374D23" w:rsidP="000469A0">
      <w:pPr>
        <w:spacing w:line="360" w:lineRule="auto"/>
        <w:rPr>
          <w:b/>
          <w:noProof/>
          <w:lang w:val="en-US" w:eastAsia="en-US"/>
        </w:rPr>
      </w:pPr>
      <w:r>
        <w:rPr>
          <w:noProof/>
          <w:lang w:val="en-US" w:eastAsia="en-US"/>
        </w:rPr>
        <w:drawing>
          <wp:anchor distT="0" distB="0" distL="114300" distR="114300" simplePos="0" relativeHeight="251662336" behindDoc="0" locked="0" layoutInCell="1" allowOverlap="1" wp14:anchorId="6B04B8C6" wp14:editId="2F3175F9">
            <wp:simplePos x="0" y="0"/>
            <wp:positionH relativeFrom="column">
              <wp:posOffset>-2015</wp:posOffset>
            </wp:positionH>
            <wp:positionV relativeFrom="paragraph">
              <wp:posOffset>2098678</wp:posOffset>
            </wp:positionV>
            <wp:extent cx="6447900" cy="16065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47900" cy="16065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439" w:rsidRPr="000469A0">
        <w:rPr>
          <w:b/>
          <w:noProof/>
          <w:lang w:val="en-US" w:eastAsia="en-US"/>
        </w:rPr>
        <w:drawing>
          <wp:inline distT="0" distB="0" distL="0" distR="0" wp14:anchorId="7423797A" wp14:editId="0FF82420">
            <wp:extent cx="6447790" cy="2257425"/>
            <wp:effectExtent l="0" t="0" r="0" b="9525"/>
            <wp:docPr id="30"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53865" cy="2259552"/>
                    </a:xfrm>
                    <a:prstGeom prst="rect">
                      <a:avLst/>
                    </a:prstGeom>
                    <a:noFill/>
                    <a:ln>
                      <a:noFill/>
                    </a:ln>
                  </pic:spPr>
                </pic:pic>
              </a:graphicData>
            </a:graphic>
          </wp:inline>
        </w:drawing>
      </w:r>
      <w:r w:rsidR="0052021E">
        <w:rPr>
          <w:b/>
          <w:noProof/>
          <w:lang w:val="en-US" w:eastAsia="en-US"/>
        </w:rPr>
        <w:t xml:space="preserve"> </w:t>
      </w:r>
    </w:p>
    <w:p w:rsidR="000469A0" w:rsidRDefault="0090119C" w:rsidP="0057020A">
      <w:pPr>
        <w:spacing w:line="360" w:lineRule="auto"/>
        <w:jc w:val="center"/>
        <w:rPr>
          <w:sz w:val="22"/>
          <w:szCs w:val="22"/>
          <w:lang w:eastAsia="en-US"/>
        </w:rPr>
      </w:pPr>
      <w:r>
        <w:rPr>
          <w:b/>
          <w:sz w:val="22"/>
          <w:szCs w:val="22"/>
          <w:lang w:eastAsia="en-US"/>
        </w:rPr>
        <w:t>6.</w:t>
      </w:r>
      <w:r w:rsidR="000469A0" w:rsidRPr="000469A0">
        <w:rPr>
          <w:b/>
          <w:sz w:val="22"/>
          <w:szCs w:val="22"/>
          <w:lang w:eastAsia="en-US"/>
        </w:rPr>
        <w:t>4 pav.</w:t>
      </w:r>
      <w:r w:rsidR="000469A0" w:rsidRPr="000469A0">
        <w:rPr>
          <w:sz w:val="22"/>
          <w:szCs w:val="22"/>
          <w:lang w:eastAsia="en-US"/>
        </w:rPr>
        <w:t xml:space="preserve"> Terminio poveikio sritis, virinant rutilo glaistytaisiais elektrodais.</w:t>
      </w:r>
      <w:r w:rsidR="00476410">
        <w:rPr>
          <w:sz w:val="22"/>
          <w:szCs w:val="22"/>
          <w:lang w:eastAsia="en-US"/>
        </w:rPr>
        <w:t xml:space="preserve"> Ėsdinta</w:t>
      </w:r>
      <w:r w:rsidR="000469A0" w:rsidRPr="000469A0">
        <w:rPr>
          <w:sz w:val="22"/>
          <w:szCs w:val="22"/>
          <w:lang w:eastAsia="en-US"/>
        </w:rPr>
        <w:t xml:space="preserve">  </w:t>
      </w:r>
      <w:r w:rsidR="000469A0" w:rsidRPr="005408AB">
        <w:rPr>
          <w:sz w:val="22"/>
          <w:szCs w:val="22"/>
          <w:lang w:eastAsia="en-US"/>
        </w:rPr>
        <w:t>4</w:t>
      </w:r>
      <w:r w:rsidR="00E01239">
        <w:rPr>
          <w:sz w:val="22"/>
          <w:szCs w:val="22"/>
          <w:lang w:eastAsia="en-US"/>
        </w:rPr>
        <w:t xml:space="preserve"> </w:t>
      </w:r>
      <w:r w:rsidR="000469A0" w:rsidRPr="005408AB">
        <w:rPr>
          <w:sz w:val="22"/>
          <w:szCs w:val="22"/>
          <w:lang w:eastAsia="en-US"/>
        </w:rPr>
        <w:t>% nitali</w:t>
      </w:r>
      <w:r w:rsidR="00476410">
        <w:rPr>
          <w:sz w:val="22"/>
          <w:szCs w:val="22"/>
          <w:lang w:eastAsia="en-US"/>
        </w:rPr>
        <w:t>u</w:t>
      </w:r>
    </w:p>
    <w:p w:rsidR="00564F29" w:rsidRPr="000469A0" w:rsidRDefault="00564F29" w:rsidP="0057020A">
      <w:pPr>
        <w:spacing w:line="360" w:lineRule="auto"/>
        <w:jc w:val="center"/>
        <w:rPr>
          <w:b/>
          <w:lang w:eastAsia="en-US"/>
        </w:rPr>
      </w:pPr>
    </w:p>
    <w:p w:rsidR="000469A0" w:rsidRPr="000469A0" w:rsidRDefault="00374D23" w:rsidP="0052021E">
      <w:pPr>
        <w:spacing w:line="360" w:lineRule="auto"/>
        <w:jc w:val="center"/>
        <w:rPr>
          <w:b/>
          <w:lang w:eastAsia="en-US"/>
        </w:rPr>
      </w:pPr>
      <w:r>
        <w:rPr>
          <w:noProof/>
          <w:lang w:val="en-US" w:eastAsia="en-US"/>
        </w:rPr>
        <w:drawing>
          <wp:anchor distT="0" distB="0" distL="114300" distR="114300" simplePos="0" relativeHeight="251655168" behindDoc="0" locked="0" layoutInCell="1" allowOverlap="1" wp14:anchorId="17B0CDB4" wp14:editId="74D0226B">
            <wp:simplePos x="0" y="0"/>
            <wp:positionH relativeFrom="column">
              <wp:posOffset>37242</wp:posOffset>
            </wp:positionH>
            <wp:positionV relativeFrom="paragraph">
              <wp:posOffset>1986280</wp:posOffset>
            </wp:positionV>
            <wp:extent cx="6419850" cy="16065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19850" cy="16065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439" w:rsidRPr="000469A0">
        <w:rPr>
          <w:b/>
          <w:noProof/>
          <w:lang w:val="en-US" w:eastAsia="en-US"/>
        </w:rPr>
        <w:drawing>
          <wp:inline distT="0" distB="0" distL="0" distR="0" wp14:anchorId="6FC54D44" wp14:editId="7F322734">
            <wp:extent cx="6428740" cy="2143125"/>
            <wp:effectExtent l="0" t="0" r="0" b="9525"/>
            <wp:docPr id="31"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33171" cy="2144602"/>
                    </a:xfrm>
                    <a:prstGeom prst="rect">
                      <a:avLst/>
                    </a:prstGeom>
                    <a:noFill/>
                    <a:ln>
                      <a:noFill/>
                    </a:ln>
                  </pic:spPr>
                </pic:pic>
              </a:graphicData>
            </a:graphic>
          </wp:inline>
        </w:drawing>
      </w:r>
      <w:r w:rsidR="0052021E" w:rsidRPr="005408AB">
        <w:rPr>
          <w:b/>
          <w:noProof/>
          <w:lang w:eastAsia="en-US"/>
        </w:rPr>
        <w:t xml:space="preserve"> </w:t>
      </w:r>
      <w:r w:rsidR="0090119C">
        <w:rPr>
          <w:b/>
          <w:sz w:val="22"/>
          <w:szCs w:val="22"/>
          <w:lang w:eastAsia="en-US"/>
        </w:rPr>
        <w:t>6.</w:t>
      </w:r>
      <w:r w:rsidR="000469A0" w:rsidRPr="000469A0">
        <w:rPr>
          <w:b/>
          <w:sz w:val="22"/>
          <w:szCs w:val="22"/>
          <w:lang w:eastAsia="en-US"/>
        </w:rPr>
        <w:t>5 pav.</w:t>
      </w:r>
      <w:r w:rsidR="000469A0" w:rsidRPr="000469A0">
        <w:rPr>
          <w:sz w:val="22"/>
          <w:szCs w:val="22"/>
          <w:lang w:eastAsia="en-US"/>
        </w:rPr>
        <w:t xml:space="preserve"> Terminio poveikio sritis, virinant baziniais glaistytaisiais elektrodais. </w:t>
      </w:r>
      <w:r w:rsidR="00476410">
        <w:rPr>
          <w:sz w:val="22"/>
          <w:szCs w:val="22"/>
          <w:lang w:eastAsia="en-US"/>
        </w:rPr>
        <w:t>Ėsdinta</w:t>
      </w:r>
      <w:r w:rsidR="000469A0" w:rsidRPr="000469A0">
        <w:rPr>
          <w:sz w:val="22"/>
          <w:szCs w:val="22"/>
          <w:lang w:eastAsia="en-US"/>
        </w:rPr>
        <w:t xml:space="preserve"> </w:t>
      </w:r>
      <w:r w:rsidR="000469A0" w:rsidRPr="005408AB">
        <w:rPr>
          <w:sz w:val="22"/>
          <w:szCs w:val="22"/>
          <w:lang w:eastAsia="en-US"/>
        </w:rPr>
        <w:t>4</w:t>
      </w:r>
      <w:r w:rsidR="00E01239">
        <w:rPr>
          <w:sz w:val="22"/>
          <w:szCs w:val="22"/>
          <w:lang w:eastAsia="en-US"/>
        </w:rPr>
        <w:t xml:space="preserve"> </w:t>
      </w:r>
      <w:r w:rsidR="000469A0" w:rsidRPr="005408AB">
        <w:rPr>
          <w:sz w:val="22"/>
          <w:szCs w:val="22"/>
          <w:lang w:eastAsia="en-US"/>
        </w:rPr>
        <w:t>% nitali</w:t>
      </w:r>
      <w:r w:rsidR="00476410">
        <w:rPr>
          <w:sz w:val="22"/>
          <w:szCs w:val="22"/>
          <w:lang w:eastAsia="en-US"/>
        </w:rPr>
        <w:t>u</w:t>
      </w:r>
    </w:p>
    <w:p w:rsidR="000469A0" w:rsidRPr="000469A0" w:rsidRDefault="000469A0" w:rsidP="000469A0">
      <w:pPr>
        <w:spacing w:line="360" w:lineRule="auto"/>
        <w:rPr>
          <w:b/>
          <w:lang w:eastAsia="en-US"/>
        </w:rPr>
      </w:pPr>
    </w:p>
    <w:p w:rsidR="00564F29" w:rsidRPr="005408AB" w:rsidRDefault="000469A0" w:rsidP="000469A0">
      <w:pPr>
        <w:spacing w:line="360" w:lineRule="auto"/>
        <w:ind w:firstLine="562"/>
        <w:rPr>
          <w:lang w:eastAsia="en-US"/>
        </w:rPr>
      </w:pPr>
      <w:r w:rsidRPr="000469A0">
        <w:rPr>
          <w:lang w:eastAsia="en-US"/>
        </w:rPr>
        <w:t>Siūlės metalo mikrostruktūra sudaryta iš smulkiagrūdžių ferito užuomazgų,  perlito ir mažo kiekio trostito.</w:t>
      </w:r>
      <w:r w:rsidRPr="005408AB">
        <w:rPr>
          <w:lang w:eastAsia="en-US"/>
        </w:rPr>
        <w:t xml:space="preserve"> </w:t>
      </w:r>
      <w:r w:rsidRPr="000469A0">
        <w:rPr>
          <w:lang w:val="en-US" w:eastAsia="en-US"/>
        </w:rPr>
        <w:t>Trostitą</w:t>
      </w:r>
      <w:r w:rsidRPr="000469A0">
        <w:rPr>
          <w:lang w:eastAsia="en-US"/>
        </w:rPr>
        <w:t xml:space="preserve"> sudaro ferito ir cementito mišinys. Struktūra smulkesnė negu perlito ir sorbito. </w:t>
      </w:r>
      <w:r w:rsidRPr="005408AB">
        <w:rPr>
          <w:lang w:eastAsia="en-US"/>
        </w:rPr>
        <w:t>Trostitinės struktūros plienas yra kietas ir stiprus, vi</w:t>
      </w:r>
      <w:r w:rsidR="0023599C">
        <w:rPr>
          <w:lang w:eastAsia="en-US"/>
        </w:rPr>
        <w:t>dutinio plastiškumo ir kl</w:t>
      </w:r>
      <w:r w:rsidR="00B3774B">
        <w:rPr>
          <w:lang w:eastAsia="en-US"/>
        </w:rPr>
        <w:t>ampos (ASM 2000</w:t>
      </w:r>
      <w:r w:rsidR="009A631C">
        <w:rPr>
          <w:lang w:eastAsia="en-US"/>
        </w:rPr>
        <w:t xml:space="preserve">; Zavadskas </w:t>
      </w:r>
      <w:r w:rsidR="009A631C">
        <w:rPr>
          <w:lang w:val="en-US" w:eastAsia="en-US"/>
        </w:rPr>
        <w:t>2010</w:t>
      </w:r>
      <w:r w:rsidR="00B3774B">
        <w:rPr>
          <w:lang w:eastAsia="en-US"/>
        </w:rPr>
        <w:t>)</w:t>
      </w:r>
      <w:r w:rsidR="0023599C">
        <w:rPr>
          <w:lang w:eastAsia="en-US"/>
        </w:rPr>
        <w:t>.</w:t>
      </w:r>
    </w:p>
    <w:p w:rsidR="000469A0" w:rsidRPr="005408AB" w:rsidRDefault="0090119C" w:rsidP="000469A0">
      <w:pPr>
        <w:spacing w:line="360" w:lineRule="auto"/>
        <w:ind w:firstLine="562"/>
        <w:rPr>
          <w:lang w:eastAsia="en-US"/>
        </w:rPr>
      </w:pPr>
      <w:r>
        <w:rPr>
          <w:lang w:eastAsia="en-US"/>
        </w:rPr>
        <w:t>6.6 pav. ir 6.</w:t>
      </w:r>
      <w:r w:rsidR="00E02485">
        <w:rPr>
          <w:lang w:eastAsia="en-US"/>
        </w:rPr>
        <w:t>7 pav.</w:t>
      </w:r>
      <w:r w:rsidR="000469A0" w:rsidRPr="000469A0">
        <w:rPr>
          <w:lang w:eastAsia="en-US"/>
        </w:rPr>
        <w:t xml:space="preserve"> pateiktos siūlės metalo mikrostruktūros, padidinta x</w:t>
      </w:r>
      <w:r w:rsidR="000469A0" w:rsidRPr="005408AB">
        <w:rPr>
          <w:lang w:eastAsia="en-US"/>
        </w:rPr>
        <w:t>50; x100; x200; x500; x1000</w:t>
      </w:r>
      <w:r w:rsidR="009A631C">
        <w:rPr>
          <w:lang w:eastAsia="en-US"/>
        </w:rPr>
        <w:t xml:space="preserve"> kartų</w:t>
      </w:r>
      <w:r w:rsidR="000469A0" w:rsidRPr="005408AB">
        <w:rPr>
          <w:lang w:eastAsia="en-US"/>
        </w:rPr>
        <w:t>.</w:t>
      </w:r>
      <w:r w:rsidR="00374D23" w:rsidRPr="00374D23">
        <w:rPr>
          <w:noProof/>
          <w:lang w:val="en-US" w:eastAsia="en-US"/>
        </w:rPr>
        <w:t xml:space="preserve"> </w:t>
      </w:r>
    </w:p>
    <w:p w:rsidR="000469A0" w:rsidRDefault="000469A0" w:rsidP="000469A0">
      <w:pPr>
        <w:spacing w:line="360" w:lineRule="auto"/>
        <w:ind w:firstLine="562"/>
        <w:jc w:val="center"/>
        <w:rPr>
          <w:b/>
          <w:lang w:eastAsia="en-US"/>
        </w:rPr>
      </w:pPr>
    </w:p>
    <w:p w:rsidR="00564F29" w:rsidRDefault="00564F29" w:rsidP="000469A0">
      <w:pPr>
        <w:spacing w:line="360" w:lineRule="auto"/>
        <w:ind w:firstLine="562"/>
        <w:jc w:val="center"/>
        <w:rPr>
          <w:b/>
          <w:lang w:eastAsia="en-US"/>
        </w:rPr>
      </w:pPr>
    </w:p>
    <w:p w:rsidR="00564F29" w:rsidRPr="000469A0" w:rsidRDefault="00564F29" w:rsidP="000469A0">
      <w:pPr>
        <w:spacing w:line="360" w:lineRule="auto"/>
        <w:ind w:firstLine="562"/>
        <w:jc w:val="center"/>
        <w:rPr>
          <w:b/>
          <w:lang w:eastAsia="en-US"/>
        </w:rPr>
      </w:pPr>
    </w:p>
    <w:p w:rsidR="0052021E" w:rsidRDefault="00374D23" w:rsidP="000469A0">
      <w:pPr>
        <w:spacing w:line="360" w:lineRule="auto"/>
        <w:rPr>
          <w:b/>
          <w:noProof/>
          <w:lang w:val="en-US" w:eastAsia="en-US"/>
        </w:rPr>
      </w:pPr>
      <w:r>
        <w:rPr>
          <w:noProof/>
          <w:lang w:val="en-US" w:eastAsia="en-US"/>
        </w:rPr>
        <w:drawing>
          <wp:anchor distT="0" distB="0" distL="114300" distR="114300" simplePos="0" relativeHeight="251669504" behindDoc="0" locked="0" layoutInCell="1" allowOverlap="1" wp14:anchorId="66D38033" wp14:editId="5AEA058F">
            <wp:simplePos x="0" y="0"/>
            <wp:positionH relativeFrom="column">
              <wp:posOffset>-2540</wp:posOffset>
            </wp:positionH>
            <wp:positionV relativeFrom="paragraph">
              <wp:posOffset>1849120</wp:posOffset>
            </wp:positionV>
            <wp:extent cx="6305550" cy="16065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5550" cy="16065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439" w:rsidRPr="000469A0">
        <w:rPr>
          <w:b/>
          <w:noProof/>
          <w:lang w:val="en-US" w:eastAsia="en-US"/>
        </w:rPr>
        <w:drawing>
          <wp:inline distT="0" distB="0" distL="0" distR="0" wp14:anchorId="3A15FC78" wp14:editId="78835105">
            <wp:extent cx="6305550" cy="1971675"/>
            <wp:effectExtent l="0" t="0" r="0" b="9525"/>
            <wp:docPr id="32"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05550" cy="1971675"/>
                    </a:xfrm>
                    <a:prstGeom prst="rect">
                      <a:avLst/>
                    </a:prstGeom>
                    <a:noFill/>
                    <a:ln>
                      <a:noFill/>
                    </a:ln>
                  </pic:spPr>
                </pic:pic>
              </a:graphicData>
            </a:graphic>
          </wp:inline>
        </w:drawing>
      </w:r>
    </w:p>
    <w:p w:rsidR="000469A0" w:rsidRPr="000469A0" w:rsidRDefault="0090119C" w:rsidP="0052021E">
      <w:pPr>
        <w:spacing w:line="360" w:lineRule="auto"/>
        <w:jc w:val="center"/>
        <w:rPr>
          <w:b/>
          <w:lang w:eastAsia="en-US"/>
        </w:rPr>
      </w:pPr>
      <w:r>
        <w:rPr>
          <w:b/>
          <w:sz w:val="22"/>
          <w:szCs w:val="22"/>
          <w:lang w:eastAsia="en-US"/>
        </w:rPr>
        <w:t>6.</w:t>
      </w:r>
      <w:r w:rsidR="000469A0" w:rsidRPr="000469A0">
        <w:rPr>
          <w:b/>
          <w:sz w:val="22"/>
          <w:szCs w:val="22"/>
          <w:lang w:eastAsia="en-US"/>
        </w:rPr>
        <w:t>6 pav.</w:t>
      </w:r>
      <w:r w:rsidR="000469A0" w:rsidRPr="000469A0">
        <w:rPr>
          <w:sz w:val="22"/>
          <w:szCs w:val="22"/>
          <w:lang w:eastAsia="en-US"/>
        </w:rPr>
        <w:t xml:space="preserve"> Siūlės metalo mikrostruktūra, virinant rutilo glaistytaisiais elektrodais. </w:t>
      </w:r>
      <w:r w:rsidR="00963201">
        <w:rPr>
          <w:sz w:val="22"/>
          <w:szCs w:val="22"/>
          <w:lang w:eastAsia="en-US"/>
        </w:rPr>
        <w:t>Ėsdinta</w:t>
      </w:r>
      <w:r w:rsidR="000469A0" w:rsidRPr="000469A0">
        <w:rPr>
          <w:sz w:val="22"/>
          <w:szCs w:val="22"/>
          <w:lang w:eastAsia="en-US"/>
        </w:rPr>
        <w:t xml:space="preserve"> </w:t>
      </w:r>
      <w:r w:rsidR="000469A0" w:rsidRPr="000469A0">
        <w:rPr>
          <w:sz w:val="22"/>
          <w:szCs w:val="22"/>
          <w:lang w:val="en-US" w:eastAsia="en-US"/>
        </w:rPr>
        <w:t>4</w:t>
      </w:r>
      <w:r w:rsidR="00E01239">
        <w:rPr>
          <w:sz w:val="22"/>
          <w:szCs w:val="22"/>
          <w:lang w:val="en-US" w:eastAsia="en-US"/>
        </w:rPr>
        <w:t xml:space="preserve"> </w:t>
      </w:r>
      <w:r w:rsidR="000469A0" w:rsidRPr="000469A0">
        <w:rPr>
          <w:sz w:val="22"/>
          <w:szCs w:val="22"/>
          <w:lang w:val="en-US" w:eastAsia="en-US"/>
        </w:rPr>
        <w:t>% nitali</w:t>
      </w:r>
      <w:r w:rsidR="00963201">
        <w:rPr>
          <w:sz w:val="22"/>
          <w:szCs w:val="22"/>
          <w:lang w:val="en-US" w:eastAsia="en-US"/>
        </w:rPr>
        <w:t>u</w:t>
      </w:r>
    </w:p>
    <w:p w:rsidR="000469A0" w:rsidRPr="000469A0" w:rsidRDefault="000469A0" w:rsidP="000469A0">
      <w:pPr>
        <w:spacing w:line="360" w:lineRule="auto"/>
        <w:rPr>
          <w:b/>
          <w:lang w:eastAsia="en-US"/>
        </w:rPr>
      </w:pPr>
    </w:p>
    <w:p w:rsidR="0052021E" w:rsidRDefault="00374D23" w:rsidP="000469A0">
      <w:pPr>
        <w:spacing w:line="360" w:lineRule="auto"/>
        <w:rPr>
          <w:b/>
          <w:noProof/>
          <w:lang w:val="en-US" w:eastAsia="en-US"/>
        </w:rPr>
      </w:pPr>
      <w:r>
        <w:rPr>
          <w:noProof/>
          <w:lang w:val="en-US" w:eastAsia="en-US"/>
        </w:rPr>
        <w:drawing>
          <wp:anchor distT="0" distB="0" distL="114300" distR="114300" simplePos="0" relativeHeight="251665408" behindDoc="0" locked="0" layoutInCell="1" allowOverlap="1" wp14:anchorId="6D35278E" wp14:editId="2B3B5F3C">
            <wp:simplePos x="0" y="0"/>
            <wp:positionH relativeFrom="column">
              <wp:posOffset>-2540</wp:posOffset>
            </wp:positionH>
            <wp:positionV relativeFrom="paragraph">
              <wp:posOffset>1867535</wp:posOffset>
            </wp:positionV>
            <wp:extent cx="6305550" cy="16065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5550" cy="16065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439" w:rsidRPr="000469A0">
        <w:rPr>
          <w:b/>
          <w:noProof/>
          <w:lang w:val="en-US" w:eastAsia="en-US"/>
        </w:rPr>
        <w:drawing>
          <wp:inline distT="0" distB="0" distL="0" distR="0" wp14:anchorId="1FC14E5A" wp14:editId="55E78618">
            <wp:extent cx="6305550" cy="1990725"/>
            <wp:effectExtent l="0" t="0" r="0" b="9525"/>
            <wp:docPr id="33"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05550" cy="1990725"/>
                    </a:xfrm>
                    <a:prstGeom prst="rect">
                      <a:avLst/>
                    </a:prstGeom>
                    <a:noFill/>
                    <a:ln>
                      <a:noFill/>
                    </a:ln>
                  </pic:spPr>
                </pic:pic>
              </a:graphicData>
            </a:graphic>
          </wp:inline>
        </w:drawing>
      </w:r>
    </w:p>
    <w:p w:rsidR="000469A0" w:rsidRPr="000469A0" w:rsidRDefault="0090119C" w:rsidP="0052021E">
      <w:pPr>
        <w:spacing w:line="360" w:lineRule="auto"/>
        <w:jc w:val="center"/>
        <w:rPr>
          <w:b/>
          <w:lang w:eastAsia="en-US"/>
        </w:rPr>
      </w:pPr>
      <w:r>
        <w:rPr>
          <w:b/>
          <w:sz w:val="22"/>
          <w:szCs w:val="22"/>
          <w:lang w:eastAsia="en-US"/>
        </w:rPr>
        <w:t>6.</w:t>
      </w:r>
      <w:r w:rsidR="000469A0" w:rsidRPr="000469A0">
        <w:rPr>
          <w:b/>
          <w:sz w:val="22"/>
          <w:szCs w:val="22"/>
          <w:lang w:eastAsia="en-US"/>
        </w:rPr>
        <w:t>7 pav.</w:t>
      </w:r>
      <w:r w:rsidR="000469A0" w:rsidRPr="000469A0">
        <w:rPr>
          <w:sz w:val="22"/>
          <w:szCs w:val="22"/>
          <w:lang w:eastAsia="en-US"/>
        </w:rPr>
        <w:t xml:space="preserve"> Siūlės metalo mikrostruktūra, virinant baziniais glaistytaisiais elektrodais.  </w:t>
      </w:r>
      <w:r w:rsidR="00963201">
        <w:rPr>
          <w:sz w:val="22"/>
          <w:szCs w:val="22"/>
          <w:lang w:eastAsia="en-US"/>
        </w:rPr>
        <w:t xml:space="preserve">Ėsdinta </w:t>
      </w:r>
      <w:r w:rsidR="000469A0" w:rsidRPr="000469A0">
        <w:rPr>
          <w:sz w:val="22"/>
          <w:szCs w:val="22"/>
          <w:lang w:val="en-US" w:eastAsia="en-US"/>
        </w:rPr>
        <w:t>4</w:t>
      </w:r>
      <w:r w:rsidR="00E01239">
        <w:rPr>
          <w:sz w:val="22"/>
          <w:szCs w:val="22"/>
          <w:lang w:val="en-US" w:eastAsia="en-US"/>
        </w:rPr>
        <w:t xml:space="preserve"> </w:t>
      </w:r>
      <w:r w:rsidR="000469A0" w:rsidRPr="000469A0">
        <w:rPr>
          <w:sz w:val="22"/>
          <w:szCs w:val="22"/>
          <w:lang w:val="en-US" w:eastAsia="en-US"/>
        </w:rPr>
        <w:t>% nitali</w:t>
      </w:r>
      <w:r w:rsidR="00963201">
        <w:rPr>
          <w:sz w:val="22"/>
          <w:szCs w:val="22"/>
          <w:lang w:val="en-US" w:eastAsia="en-US"/>
        </w:rPr>
        <w:t>u</w:t>
      </w:r>
    </w:p>
    <w:p w:rsidR="000469A0" w:rsidRPr="000469A0" w:rsidRDefault="000469A0" w:rsidP="000469A0">
      <w:pPr>
        <w:spacing w:line="360" w:lineRule="auto"/>
        <w:rPr>
          <w:b/>
          <w:lang w:eastAsia="en-US"/>
        </w:rPr>
      </w:pPr>
    </w:p>
    <w:p w:rsidR="000469A0" w:rsidRPr="000469A0" w:rsidRDefault="000469A0" w:rsidP="00754C7C">
      <w:pPr>
        <w:numPr>
          <w:ilvl w:val="1"/>
          <w:numId w:val="44"/>
        </w:numPr>
        <w:spacing w:line="360" w:lineRule="auto"/>
        <w:contextualSpacing/>
        <w:jc w:val="both"/>
        <w:outlineLvl w:val="1"/>
        <w:rPr>
          <w:b/>
          <w:lang w:eastAsia="en-US"/>
        </w:rPr>
      </w:pPr>
      <w:bookmarkStart w:id="53" w:name="_Toc356138948"/>
      <w:bookmarkStart w:id="54" w:name="_Toc356837748"/>
      <w:r w:rsidRPr="000469A0">
        <w:rPr>
          <w:b/>
          <w:lang w:eastAsia="en-US"/>
        </w:rPr>
        <w:t>Siūlių geometriniai matmenys</w:t>
      </w:r>
      <w:bookmarkEnd w:id="53"/>
      <w:bookmarkEnd w:id="54"/>
    </w:p>
    <w:p w:rsidR="000469A0" w:rsidRPr="000469A0" w:rsidRDefault="000469A0" w:rsidP="00754C7C">
      <w:pPr>
        <w:spacing w:line="360" w:lineRule="auto"/>
        <w:ind w:firstLine="562"/>
        <w:jc w:val="both"/>
        <w:rPr>
          <w:b/>
          <w:lang w:eastAsia="en-US"/>
        </w:rPr>
      </w:pPr>
    </w:p>
    <w:p w:rsidR="000469A0" w:rsidRPr="000469A0" w:rsidRDefault="000469A0" w:rsidP="00754C7C">
      <w:pPr>
        <w:spacing w:line="360" w:lineRule="auto"/>
        <w:ind w:firstLine="562"/>
        <w:jc w:val="both"/>
        <w:rPr>
          <w:lang w:eastAsia="en-US"/>
        </w:rPr>
      </w:pPr>
      <w:r w:rsidRPr="000469A0">
        <w:rPr>
          <w:lang w:eastAsia="en-US"/>
        </w:rPr>
        <w:t>Kiekvienas režimo parametras turi tam tikrą poveikį suvirinimo procesui. Priklausomai nuo suvirinimo režimų ir technologinių veiksnių gali keistis įvirinimo gylis, siūlės plotis, rumbelės aukštis ir pagrindinio metalo vaidmuo formuojant suvirinimo siūlę. O šie virintinės siūlės parametrai savo ruožtu lemia suvirintosios jungties kokybę ir patikimumą,</w:t>
      </w:r>
    </w:p>
    <w:p w:rsidR="000469A0" w:rsidRPr="000469A0" w:rsidRDefault="0090119C" w:rsidP="00754C7C">
      <w:pPr>
        <w:spacing w:line="360" w:lineRule="auto"/>
        <w:ind w:firstLine="562"/>
        <w:jc w:val="both"/>
        <w:rPr>
          <w:lang w:eastAsia="en-US"/>
        </w:rPr>
      </w:pPr>
      <w:r>
        <w:rPr>
          <w:lang w:eastAsia="en-US"/>
        </w:rPr>
        <w:t>Suvirinimo siūlės (6.8</w:t>
      </w:r>
      <w:r w:rsidR="000469A0" w:rsidRPr="000469A0">
        <w:rPr>
          <w:lang w:eastAsia="en-US"/>
        </w:rPr>
        <w:t xml:space="preserve"> pav.) forma ir matmenys charak</w:t>
      </w:r>
      <w:r w:rsidR="00183E3A">
        <w:rPr>
          <w:lang w:eastAsia="en-US"/>
        </w:rPr>
        <w:t>terizuojami įvirinimo gyliu S, s</w:t>
      </w:r>
      <w:r w:rsidR="000469A0" w:rsidRPr="000469A0">
        <w:rPr>
          <w:lang w:eastAsia="en-US"/>
        </w:rPr>
        <w:t>iūlės pločiu B, rublelės aukščiu h, rumbelės formos koeficientu</w:t>
      </w:r>
      <w:r w:rsidR="00DC0FDA">
        <w:rPr>
          <w:lang w:eastAsia="en-US"/>
        </w:rPr>
        <w:t xml:space="preserve"> (Gedzevičius </w:t>
      </w:r>
      <w:r w:rsidR="00DC0FDA">
        <w:rPr>
          <w:lang w:val="en-US" w:eastAsia="en-US"/>
        </w:rPr>
        <w:t>2012)</w:t>
      </w:r>
      <w:r w:rsidR="000469A0" w:rsidRPr="000469A0">
        <w:rPr>
          <w:lang w:eastAsia="en-US"/>
        </w:rPr>
        <w:t>:</w:t>
      </w:r>
    </w:p>
    <w:p w:rsidR="000469A0" w:rsidRPr="000469A0" w:rsidRDefault="000469A0" w:rsidP="000469A0">
      <w:pPr>
        <w:spacing w:line="360" w:lineRule="auto"/>
        <w:ind w:firstLine="562"/>
        <w:rPr>
          <w:lang w:eastAsia="en-US"/>
        </w:rPr>
      </w:pPr>
    </w:p>
    <w:p w:rsidR="000469A0" w:rsidRPr="00961432" w:rsidRDefault="00C66B55" w:rsidP="00961432">
      <w:pPr>
        <w:spacing w:line="360" w:lineRule="auto"/>
        <w:ind w:left="3888"/>
        <w:jc w:val="center"/>
        <w:rPr>
          <w:lang w:val="en-US" w:eastAsia="en-US"/>
        </w:rPr>
      </w:pPr>
      <m:oMath>
        <m:sSub>
          <m:sSubPr>
            <m:ctrlPr>
              <w:rPr>
                <w:rFonts w:ascii="Cambria Math" w:hAnsi="Cambria Math"/>
                <w:i/>
                <w:lang w:eastAsia="en-US"/>
              </w:rPr>
            </m:ctrlPr>
          </m:sSubPr>
          <m:e>
            <m:r>
              <w:rPr>
                <w:rFonts w:ascii="Cambria Math" w:hAnsi="Cambria Math"/>
                <w:lang w:eastAsia="en-US"/>
              </w:rPr>
              <m:t>K</m:t>
            </m:r>
          </m:e>
          <m:sub>
            <m:r>
              <w:rPr>
                <w:rFonts w:ascii="Cambria Math" w:hAnsi="Cambria Math"/>
                <w:lang w:eastAsia="en-US"/>
              </w:rPr>
              <m:t>r</m:t>
            </m:r>
          </m:sub>
        </m:sSub>
        <m:r>
          <w:rPr>
            <w:rFonts w:ascii="Cambria Math" w:hAnsi="Cambria Math"/>
            <w:lang w:eastAsia="en-US"/>
          </w:rPr>
          <m:t>=B/h</m:t>
        </m:r>
      </m:oMath>
      <w:r w:rsidR="000469A0" w:rsidRPr="000469A0">
        <w:rPr>
          <w:lang w:eastAsia="en-US"/>
        </w:rPr>
        <w:t>.</w:t>
      </w:r>
      <w:r w:rsidR="00961432">
        <w:rPr>
          <w:lang w:eastAsia="en-US"/>
        </w:rPr>
        <w:tab/>
      </w:r>
      <w:r w:rsidR="00961432">
        <w:rPr>
          <w:lang w:eastAsia="en-US"/>
        </w:rPr>
        <w:tab/>
      </w:r>
      <w:r w:rsidR="00961432">
        <w:rPr>
          <w:lang w:eastAsia="en-US"/>
        </w:rPr>
        <w:tab/>
      </w:r>
      <w:r w:rsidR="00961432">
        <w:rPr>
          <w:lang w:eastAsia="en-US"/>
        </w:rPr>
        <w:tab/>
        <w:t>(</w:t>
      </w:r>
      <w:r w:rsidR="00AF0439">
        <w:rPr>
          <w:lang w:val="en-US" w:eastAsia="en-US"/>
        </w:rPr>
        <w:t>6.</w:t>
      </w:r>
      <w:r w:rsidR="00961432">
        <w:rPr>
          <w:lang w:val="en-US" w:eastAsia="en-US"/>
        </w:rPr>
        <w:t>1)</w:t>
      </w:r>
    </w:p>
    <w:p w:rsidR="00564F29" w:rsidRDefault="00564F29" w:rsidP="000469A0">
      <w:pPr>
        <w:spacing w:line="360" w:lineRule="auto"/>
        <w:ind w:firstLine="562"/>
        <w:rPr>
          <w:lang w:eastAsia="en-US"/>
        </w:rPr>
      </w:pPr>
    </w:p>
    <w:p w:rsidR="000469A0" w:rsidRDefault="000469A0" w:rsidP="000469A0">
      <w:pPr>
        <w:spacing w:line="360" w:lineRule="auto"/>
        <w:ind w:firstLine="562"/>
        <w:rPr>
          <w:lang w:eastAsia="en-US"/>
        </w:rPr>
      </w:pPr>
      <w:r w:rsidRPr="000469A0">
        <w:rPr>
          <w:lang w:eastAsia="en-US"/>
        </w:rPr>
        <w:t>Įvirinimo formos koeficientu:</w:t>
      </w:r>
    </w:p>
    <w:p w:rsidR="0052021E" w:rsidRPr="000469A0" w:rsidRDefault="0052021E" w:rsidP="000469A0">
      <w:pPr>
        <w:spacing w:line="360" w:lineRule="auto"/>
        <w:ind w:firstLine="562"/>
        <w:rPr>
          <w:lang w:eastAsia="en-US"/>
        </w:rPr>
      </w:pPr>
    </w:p>
    <w:p w:rsidR="000469A0" w:rsidRDefault="00C66B55" w:rsidP="0057020A">
      <w:pPr>
        <w:spacing w:line="360" w:lineRule="auto"/>
        <w:ind w:left="2592" w:firstLine="1296"/>
        <w:jc w:val="center"/>
      </w:pPr>
      <m:oMath>
        <m:sSub>
          <m:sSubPr>
            <m:ctrlPr>
              <w:rPr>
                <w:rFonts w:ascii="Cambria Math" w:hAnsi="Cambria Math"/>
                <w:i/>
                <w:sz w:val="28"/>
                <w:lang w:eastAsia="en-US"/>
              </w:rPr>
            </m:ctrlPr>
          </m:sSubPr>
          <m:e>
            <m:r>
              <w:rPr>
                <w:rFonts w:ascii="Cambria Math" w:hAnsi="Cambria Math"/>
                <w:sz w:val="28"/>
                <w:lang w:eastAsia="en-US"/>
              </w:rPr>
              <m:t>K</m:t>
            </m:r>
          </m:e>
          <m:sub>
            <m:r>
              <w:rPr>
                <w:rFonts w:ascii="Cambria Math" w:hAnsi="Cambria Math"/>
                <w:sz w:val="28"/>
                <w:lang w:eastAsia="en-US"/>
              </w:rPr>
              <m:t>įv</m:t>
            </m:r>
          </m:sub>
        </m:sSub>
        <m:r>
          <w:rPr>
            <w:rFonts w:ascii="Cambria Math" w:hAnsi="Cambria Math"/>
            <w:sz w:val="28"/>
            <w:lang w:val="en-US" w:eastAsia="en-US"/>
          </w:rPr>
          <m:t>=</m:t>
        </m:r>
        <m:f>
          <m:fPr>
            <m:ctrlPr>
              <w:rPr>
                <w:rFonts w:ascii="Cambria Math" w:hAnsi="Cambria Math"/>
                <w:i/>
                <w:sz w:val="28"/>
                <w:lang w:val="en-US" w:eastAsia="en-US"/>
              </w:rPr>
            </m:ctrlPr>
          </m:fPr>
          <m:num>
            <m:r>
              <w:rPr>
                <w:rFonts w:ascii="Cambria Math" w:hAnsi="Cambria Math"/>
                <w:sz w:val="28"/>
                <w:lang w:val="en-US" w:eastAsia="en-US"/>
              </w:rPr>
              <m:t>B</m:t>
            </m:r>
          </m:num>
          <m:den>
            <m:r>
              <w:rPr>
                <w:rFonts w:ascii="Cambria Math" w:hAnsi="Cambria Math"/>
                <w:sz w:val="28"/>
                <w:lang w:val="en-US" w:eastAsia="en-US"/>
              </w:rPr>
              <m:t>S</m:t>
            </m:r>
          </m:den>
        </m:f>
      </m:oMath>
      <w:r w:rsidR="00961432">
        <w:t xml:space="preserve"> </w:t>
      </w:r>
      <w:r w:rsidR="00961432">
        <w:tab/>
      </w:r>
      <w:r w:rsidR="00961432">
        <w:tab/>
      </w:r>
      <w:r w:rsidR="00961432">
        <w:tab/>
      </w:r>
      <w:r w:rsidR="00961432">
        <w:tab/>
      </w:r>
      <w:r w:rsidR="00AF0439">
        <w:t>(6</w:t>
      </w:r>
      <w:r w:rsidR="00961432">
        <w:t>.2)</w:t>
      </w:r>
    </w:p>
    <w:p w:rsidR="0057020A" w:rsidRPr="000469A0" w:rsidRDefault="0057020A" w:rsidP="0057020A">
      <w:pPr>
        <w:spacing w:line="360" w:lineRule="auto"/>
        <w:ind w:left="2592" w:firstLine="1296"/>
        <w:jc w:val="center"/>
        <w:rPr>
          <w:i/>
          <w:lang w:val="en-US" w:eastAsia="en-US"/>
        </w:rPr>
      </w:pPr>
    </w:p>
    <w:p w:rsidR="0052021E" w:rsidRDefault="00AF0439" w:rsidP="0052021E">
      <w:pPr>
        <w:spacing w:line="360" w:lineRule="auto"/>
        <w:rPr>
          <w:noProof/>
          <w:lang w:val="en-US" w:eastAsia="en-US"/>
        </w:rPr>
      </w:pPr>
      <w:r w:rsidRPr="000469A0">
        <w:rPr>
          <w:noProof/>
          <w:lang w:val="en-US" w:eastAsia="en-US"/>
        </w:rPr>
        <w:drawing>
          <wp:inline distT="0" distB="0" distL="0" distR="0">
            <wp:extent cx="6350349" cy="3508745"/>
            <wp:effectExtent l="0" t="0" r="0" b="0"/>
            <wp:docPr id="37"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66649" cy="3517751"/>
                    </a:xfrm>
                    <a:prstGeom prst="rect">
                      <a:avLst/>
                    </a:prstGeom>
                    <a:noFill/>
                    <a:ln>
                      <a:noFill/>
                    </a:ln>
                  </pic:spPr>
                </pic:pic>
              </a:graphicData>
            </a:graphic>
          </wp:inline>
        </w:drawing>
      </w:r>
    </w:p>
    <w:p w:rsidR="000469A0" w:rsidRPr="000469A0" w:rsidRDefault="0090119C" w:rsidP="000469A0">
      <w:pPr>
        <w:spacing w:line="360" w:lineRule="auto"/>
        <w:jc w:val="center"/>
        <w:rPr>
          <w:i/>
          <w:lang w:val="en-US" w:eastAsia="en-US"/>
        </w:rPr>
      </w:pPr>
      <w:r>
        <w:rPr>
          <w:b/>
          <w:sz w:val="22"/>
          <w:szCs w:val="22"/>
          <w:lang w:eastAsia="en-US"/>
        </w:rPr>
        <w:t>6.8</w:t>
      </w:r>
      <w:r w:rsidR="000469A0" w:rsidRPr="000469A0">
        <w:rPr>
          <w:b/>
          <w:sz w:val="22"/>
          <w:szCs w:val="22"/>
          <w:lang w:eastAsia="en-US"/>
        </w:rPr>
        <w:t xml:space="preserve"> pav.</w:t>
      </w:r>
      <w:r w:rsidR="000469A0" w:rsidRPr="000469A0">
        <w:rPr>
          <w:sz w:val="22"/>
          <w:szCs w:val="22"/>
          <w:lang w:eastAsia="en-US"/>
        </w:rPr>
        <w:t xml:space="preserve"> Pagrindiniai virintinės siūlės elementai</w:t>
      </w:r>
    </w:p>
    <w:p w:rsidR="000469A0" w:rsidRPr="000469A0" w:rsidRDefault="000469A0" w:rsidP="000469A0">
      <w:pPr>
        <w:spacing w:line="360" w:lineRule="auto"/>
        <w:ind w:firstLine="562"/>
        <w:rPr>
          <w:lang w:eastAsia="en-US"/>
        </w:rPr>
      </w:pPr>
    </w:p>
    <w:p w:rsidR="000469A0" w:rsidRPr="000469A0" w:rsidRDefault="000469A0" w:rsidP="00754C7C">
      <w:pPr>
        <w:spacing w:line="360" w:lineRule="auto"/>
        <w:ind w:firstLine="562"/>
        <w:jc w:val="both"/>
        <w:rPr>
          <w:lang w:val="pl-PL" w:eastAsia="en-US"/>
        </w:rPr>
      </w:pPr>
      <w:r w:rsidRPr="000469A0">
        <w:rPr>
          <w:lang w:eastAsia="en-US"/>
        </w:rPr>
        <w:t xml:space="preserve">Siūlės forma ir matmenys nulemia jungties atsparumą kristalizacinių plyšių susidarymui ir stiprumą dinaminių apkrovų metu. </w:t>
      </w:r>
    </w:p>
    <w:p w:rsidR="000469A0" w:rsidRPr="000469A0" w:rsidRDefault="000469A0" w:rsidP="00754C7C">
      <w:pPr>
        <w:spacing w:line="360" w:lineRule="auto"/>
        <w:jc w:val="both"/>
        <w:rPr>
          <w:lang w:eastAsia="en-US"/>
        </w:rPr>
      </w:pPr>
    </w:p>
    <w:p w:rsidR="000469A0" w:rsidRPr="000469A0" w:rsidRDefault="000469A0" w:rsidP="00754C7C">
      <w:pPr>
        <w:spacing w:line="360" w:lineRule="auto"/>
        <w:ind w:firstLine="562"/>
        <w:jc w:val="both"/>
        <w:rPr>
          <w:lang w:eastAsia="en-US"/>
        </w:rPr>
      </w:pPr>
      <w:r w:rsidRPr="000469A0">
        <w:rPr>
          <w:lang w:eastAsia="en-US"/>
        </w:rPr>
        <w:t>Siūlių geometriniai matmenys matuojami kompiuterine programa „Image</w:t>
      </w:r>
      <w:r w:rsidR="00183E3A">
        <w:rPr>
          <w:lang w:eastAsia="en-US"/>
        </w:rPr>
        <w:t>J“, paruoštus bandinių šlifus nu</w:t>
      </w:r>
      <w:r w:rsidRPr="000469A0">
        <w:rPr>
          <w:lang w:eastAsia="en-US"/>
        </w:rPr>
        <w:t>skenavus aukštos raiškos skenavimo įranga.</w:t>
      </w:r>
    </w:p>
    <w:p w:rsidR="000469A0" w:rsidRPr="000469A0" w:rsidRDefault="000469A0" w:rsidP="000469A0">
      <w:pPr>
        <w:spacing w:line="360" w:lineRule="auto"/>
        <w:ind w:firstLine="562"/>
        <w:jc w:val="center"/>
        <w:rPr>
          <w:lang w:eastAsia="en-US"/>
        </w:rPr>
      </w:pPr>
    </w:p>
    <w:p w:rsidR="000469A0" w:rsidRPr="000469A0" w:rsidRDefault="00AF0439" w:rsidP="00F556DE">
      <w:pPr>
        <w:spacing w:line="360" w:lineRule="auto"/>
        <w:jc w:val="center"/>
        <w:rPr>
          <w:lang w:eastAsia="en-US"/>
        </w:rPr>
      </w:pPr>
      <w:r w:rsidRPr="000469A0">
        <w:rPr>
          <w:noProof/>
          <w:lang w:val="en-US" w:eastAsia="en-US"/>
        </w:rPr>
        <w:drawing>
          <wp:inline distT="0" distB="0" distL="0" distR="0">
            <wp:extent cx="3091180" cy="2581275"/>
            <wp:effectExtent l="0" t="0" r="0" b="9525"/>
            <wp:docPr id="38"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94021" cy="2583647"/>
                    </a:xfrm>
                    <a:prstGeom prst="rect">
                      <a:avLst/>
                    </a:prstGeom>
                    <a:noFill/>
                    <a:ln>
                      <a:noFill/>
                    </a:ln>
                  </pic:spPr>
                </pic:pic>
              </a:graphicData>
            </a:graphic>
          </wp:inline>
        </w:drawing>
      </w:r>
    </w:p>
    <w:p w:rsidR="00963201" w:rsidRPr="009A631C" w:rsidRDefault="00AD247D" w:rsidP="009A631C">
      <w:pPr>
        <w:spacing w:line="360" w:lineRule="auto"/>
        <w:ind w:firstLine="562"/>
        <w:jc w:val="center"/>
        <w:rPr>
          <w:sz w:val="22"/>
          <w:szCs w:val="22"/>
          <w:lang w:eastAsia="en-US"/>
        </w:rPr>
      </w:pPr>
      <w:r>
        <w:rPr>
          <w:b/>
          <w:sz w:val="22"/>
          <w:szCs w:val="22"/>
          <w:lang w:eastAsia="en-US"/>
        </w:rPr>
        <w:t>6.9</w:t>
      </w:r>
      <w:r w:rsidR="000469A0" w:rsidRPr="000469A0">
        <w:rPr>
          <w:b/>
          <w:sz w:val="22"/>
          <w:szCs w:val="22"/>
          <w:lang w:eastAsia="en-US"/>
        </w:rPr>
        <w:t xml:space="preserve"> pav.</w:t>
      </w:r>
      <w:r w:rsidR="00167AD3">
        <w:rPr>
          <w:sz w:val="22"/>
          <w:szCs w:val="22"/>
          <w:lang w:eastAsia="en-US"/>
        </w:rPr>
        <w:t xml:space="preserve"> 4 mm</w:t>
      </w:r>
      <w:r w:rsidR="000469A0" w:rsidRPr="000469A0">
        <w:rPr>
          <w:sz w:val="22"/>
          <w:szCs w:val="22"/>
          <w:lang w:eastAsia="en-US"/>
        </w:rPr>
        <w:t xml:space="preserve"> storio plokštelių, apvirintų baziniais AV-66 glaistytaisiais elektr</w:t>
      </w:r>
      <w:r w:rsidR="00963201">
        <w:rPr>
          <w:sz w:val="22"/>
          <w:szCs w:val="22"/>
          <w:lang w:eastAsia="en-US"/>
        </w:rPr>
        <w:t xml:space="preserve">odais, kurių skersmuo 2,50 </w:t>
      </w:r>
      <w:r w:rsidR="00167AD3">
        <w:rPr>
          <w:sz w:val="22"/>
          <w:szCs w:val="22"/>
          <w:lang w:eastAsia="en-US"/>
        </w:rPr>
        <w:t>mm</w:t>
      </w:r>
      <w:r w:rsidR="00101330">
        <w:rPr>
          <w:sz w:val="22"/>
          <w:szCs w:val="22"/>
          <w:lang w:eastAsia="en-US"/>
        </w:rPr>
        <w:t>,</w:t>
      </w:r>
      <w:r w:rsidR="000469A0" w:rsidRPr="000469A0">
        <w:rPr>
          <w:sz w:val="22"/>
          <w:szCs w:val="22"/>
          <w:lang w:eastAsia="en-US"/>
        </w:rPr>
        <w:t xml:space="preserve"> mikrošlifai</w:t>
      </w:r>
    </w:p>
    <w:p w:rsidR="000469A0" w:rsidRPr="000469A0" w:rsidRDefault="00862BAA" w:rsidP="000469A0">
      <w:pPr>
        <w:spacing w:line="360" w:lineRule="auto"/>
        <w:rPr>
          <w:sz w:val="22"/>
          <w:szCs w:val="22"/>
          <w:lang w:eastAsia="en-US"/>
        </w:rPr>
      </w:pPr>
      <w:r>
        <w:rPr>
          <w:b/>
          <w:sz w:val="22"/>
          <w:szCs w:val="22"/>
          <w:lang w:eastAsia="en-US"/>
        </w:rPr>
        <w:lastRenderedPageBreak/>
        <w:t>6.</w:t>
      </w:r>
      <w:r w:rsidR="000469A0" w:rsidRPr="000469A0">
        <w:rPr>
          <w:b/>
          <w:sz w:val="22"/>
          <w:szCs w:val="22"/>
          <w:lang w:eastAsia="en-US"/>
        </w:rPr>
        <w:t>1 lentelė.</w:t>
      </w:r>
      <w:r w:rsidR="000469A0" w:rsidRPr="000469A0">
        <w:rPr>
          <w:sz w:val="22"/>
          <w:szCs w:val="22"/>
          <w:lang w:eastAsia="en-US"/>
        </w:rPr>
        <w:t xml:space="preserve"> Siūlės parametrai virinant baziniais AV-66 glaistytaisias elektrodais, </w:t>
      </w:r>
      <w:r w:rsidR="00167AD3">
        <w:rPr>
          <w:sz w:val="22"/>
          <w:szCs w:val="22"/>
          <w:lang w:eastAsia="en-US"/>
        </w:rPr>
        <w:t>kurių skersmuo 2,5 mm</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1620"/>
        <w:gridCol w:w="1620"/>
        <w:gridCol w:w="1800"/>
        <w:gridCol w:w="1890"/>
      </w:tblGrid>
      <w:tr w:rsidR="000469A0" w:rsidRPr="000469A0" w:rsidTr="00992FE8">
        <w:trPr>
          <w:trHeight w:val="345"/>
        </w:trPr>
        <w:tc>
          <w:tcPr>
            <w:tcW w:w="3348" w:type="dxa"/>
            <w:shd w:val="clear" w:color="auto" w:fill="auto"/>
            <w:vAlign w:val="center"/>
          </w:tcPr>
          <w:p w:rsidR="000469A0" w:rsidRPr="00963201" w:rsidRDefault="000469A0" w:rsidP="00963201">
            <w:pPr>
              <w:spacing w:line="360" w:lineRule="auto"/>
              <w:jc w:val="center"/>
              <w:rPr>
                <w:lang w:val="en-US" w:eastAsia="en-US"/>
              </w:rPr>
            </w:pPr>
            <w:r w:rsidRPr="00C35C0F">
              <w:rPr>
                <w:lang w:val="en-US" w:eastAsia="en-US"/>
              </w:rPr>
              <w:t xml:space="preserve">Trumpojo jungimo srovė </w:t>
            </w:r>
            <w:r w:rsidR="00963201">
              <w:rPr>
                <w:lang w:val="en-US" w:eastAsia="en-US"/>
              </w:rPr>
              <w:t>I</w:t>
            </w:r>
            <w:r w:rsidR="00963201" w:rsidRPr="00963201">
              <w:rPr>
                <w:vertAlign w:val="subscript"/>
                <w:lang w:val="en-US" w:eastAsia="en-US"/>
              </w:rPr>
              <w:t>st</w:t>
            </w:r>
            <w:r w:rsidR="00963201">
              <w:rPr>
                <w:vertAlign w:val="subscript"/>
                <w:lang w:val="en-US" w:eastAsia="en-US"/>
              </w:rPr>
              <w:t xml:space="preserve">, </w:t>
            </w:r>
            <w:r w:rsidR="00A46954">
              <w:rPr>
                <w:lang w:val="en-US" w:eastAsia="en-US"/>
              </w:rPr>
              <w:t>A</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90</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180</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270</w:t>
            </w:r>
          </w:p>
        </w:tc>
        <w:tc>
          <w:tcPr>
            <w:tcW w:w="189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360</w:t>
            </w:r>
          </w:p>
        </w:tc>
      </w:tr>
      <w:tr w:rsidR="000469A0" w:rsidRPr="000469A0" w:rsidTr="00992FE8">
        <w:trPr>
          <w:trHeight w:val="354"/>
        </w:trPr>
        <w:tc>
          <w:tcPr>
            <w:tcW w:w="3348" w:type="dxa"/>
            <w:shd w:val="clear" w:color="auto" w:fill="auto"/>
            <w:vAlign w:val="center"/>
          </w:tcPr>
          <w:p w:rsidR="000469A0" w:rsidRPr="000469A0" w:rsidRDefault="000469A0" w:rsidP="00963201">
            <w:pPr>
              <w:spacing w:line="360" w:lineRule="auto"/>
              <w:jc w:val="center"/>
              <w:rPr>
                <w:lang w:eastAsia="en-US"/>
              </w:rPr>
            </w:pPr>
            <w:r w:rsidRPr="00C35C0F">
              <w:rPr>
                <w:lang w:val="en-US" w:eastAsia="en-US"/>
              </w:rPr>
              <w:t>S</w:t>
            </w:r>
            <w:r w:rsidRPr="000469A0">
              <w:rPr>
                <w:lang w:eastAsia="en-US"/>
              </w:rPr>
              <w:t>iūlės sritis</w:t>
            </w:r>
            <w:r w:rsidR="00963201" w:rsidRPr="000469A0">
              <w:rPr>
                <w:lang w:eastAsia="en-US"/>
              </w:rPr>
              <w:t xml:space="preserve"> M</w:t>
            </w:r>
            <w:r w:rsidRPr="000469A0">
              <w:rPr>
                <w:lang w:eastAsia="en-US"/>
              </w:rPr>
              <w:t xml:space="preserve">, mm </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10,0</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9,5</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6,5</w:t>
            </w:r>
          </w:p>
        </w:tc>
        <w:tc>
          <w:tcPr>
            <w:tcW w:w="189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9,1</w:t>
            </w:r>
          </w:p>
        </w:tc>
      </w:tr>
      <w:tr w:rsidR="000469A0" w:rsidRPr="000469A0" w:rsidTr="00992FE8">
        <w:trPr>
          <w:trHeight w:val="354"/>
        </w:trPr>
        <w:tc>
          <w:tcPr>
            <w:tcW w:w="3348" w:type="dxa"/>
            <w:shd w:val="clear" w:color="auto" w:fill="auto"/>
            <w:vAlign w:val="center"/>
          </w:tcPr>
          <w:p w:rsidR="000469A0" w:rsidRPr="00C35C0F" w:rsidRDefault="000469A0" w:rsidP="00963201">
            <w:pPr>
              <w:spacing w:line="360" w:lineRule="auto"/>
              <w:jc w:val="center"/>
              <w:rPr>
                <w:lang w:val="en-US" w:eastAsia="en-US"/>
              </w:rPr>
            </w:pPr>
            <w:r w:rsidRPr="00C35C0F">
              <w:rPr>
                <w:lang w:val="en-US" w:eastAsia="en-US"/>
              </w:rPr>
              <w:t>Rumbelės plotis</w:t>
            </w:r>
            <w:r w:rsidR="00963201" w:rsidRPr="00C35C0F">
              <w:rPr>
                <w:lang w:val="en-US" w:eastAsia="en-US"/>
              </w:rPr>
              <w:t xml:space="preserve"> B</w:t>
            </w:r>
            <w:r w:rsidRPr="00C35C0F">
              <w:rPr>
                <w:lang w:val="en-US" w:eastAsia="en-US"/>
              </w:rPr>
              <w:t xml:space="preserve">, mm </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7,6</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7,0</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5,7</w:t>
            </w:r>
          </w:p>
        </w:tc>
        <w:tc>
          <w:tcPr>
            <w:tcW w:w="189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5,8</w:t>
            </w:r>
          </w:p>
        </w:tc>
      </w:tr>
      <w:tr w:rsidR="000469A0" w:rsidRPr="000469A0" w:rsidTr="00992FE8">
        <w:trPr>
          <w:trHeight w:val="354"/>
        </w:trPr>
        <w:tc>
          <w:tcPr>
            <w:tcW w:w="3348" w:type="dxa"/>
            <w:shd w:val="clear" w:color="auto" w:fill="auto"/>
            <w:vAlign w:val="center"/>
          </w:tcPr>
          <w:p w:rsidR="000469A0" w:rsidRPr="00C35C0F" w:rsidRDefault="000469A0" w:rsidP="00963201">
            <w:pPr>
              <w:spacing w:line="360" w:lineRule="auto"/>
              <w:jc w:val="center"/>
              <w:rPr>
                <w:lang w:val="en-US" w:eastAsia="en-US"/>
              </w:rPr>
            </w:pPr>
            <w:r w:rsidRPr="00C35C0F">
              <w:rPr>
                <w:lang w:val="en-US" w:eastAsia="en-US"/>
              </w:rPr>
              <w:t>Rumbelės aukštis</w:t>
            </w:r>
            <w:r w:rsidR="00963201" w:rsidRPr="00C35C0F">
              <w:rPr>
                <w:lang w:val="en-US" w:eastAsia="en-US"/>
              </w:rPr>
              <w:t xml:space="preserve"> h</w:t>
            </w:r>
            <w:r w:rsidRPr="00C35C0F">
              <w:rPr>
                <w:lang w:val="en-US" w:eastAsia="en-US"/>
              </w:rPr>
              <w:t xml:space="preserve">, mm </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1,4</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1,3</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1,2</w:t>
            </w:r>
          </w:p>
        </w:tc>
        <w:tc>
          <w:tcPr>
            <w:tcW w:w="189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1,3</w:t>
            </w:r>
          </w:p>
        </w:tc>
      </w:tr>
      <w:tr w:rsidR="000469A0" w:rsidRPr="000469A0" w:rsidTr="00992FE8">
        <w:trPr>
          <w:trHeight w:val="354"/>
        </w:trPr>
        <w:tc>
          <w:tcPr>
            <w:tcW w:w="3348" w:type="dxa"/>
            <w:shd w:val="clear" w:color="auto" w:fill="auto"/>
            <w:vAlign w:val="center"/>
          </w:tcPr>
          <w:p w:rsidR="000469A0" w:rsidRPr="000469A0" w:rsidRDefault="000469A0" w:rsidP="00963201">
            <w:pPr>
              <w:spacing w:line="360" w:lineRule="auto"/>
              <w:jc w:val="center"/>
              <w:rPr>
                <w:lang w:eastAsia="en-US"/>
              </w:rPr>
            </w:pPr>
            <w:r w:rsidRPr="000469A0">
              <w:rPr>
                <w:lang w:eastAsia="en-US"/>
              </w:rPr>
              <w:t>Įvirinimo gylis</w:t>
            </w:r>
            <w:r w:rsidR="00963201" w:rsidRPr="000469A0">
              <w:rPr>
                <w:lang w:eastAsia="en-US"/>
              </w:rPr>
              <w:t xml:space="preserve"> S</w:t>
            </w:r>
            <w:r w:rsidRPr="000469A0">
              <w:rPr>
                <w:lang w:eastAsia="en-US"/>
              </w:rPr>
              <w:t>, mm</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1,3</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1,5</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1,6</w:t>
            </w:r>
          </w:p>
        </w:tc>
        <w:tc>
          <w:tcPr>
            <w:tcW w:w="189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1,5</w:t>
            </w:r>
          </w:p>
        </w:tc>
      </w:tr>
      <w:tr w:rsidR="000469A0" w:rsidRPr="000469A0" w:rsidTr="00992FE8">
        <w:trPr>
          <w:trHeight w:val="408"/>
        </w:trPr>
        <w:tc>
          <w:tcPr>
            <w:tcW w:w="3348" w:type="dxa"/>
            <w:shd w:val="clear" w:color="auto" w:fill="auto"/>
            <w:vAlign w:val="center"/>
          </w:tcPr>
          <w:p w:rsidR="000469A0" w:rsidRPr="000469A0" w:rsidRDefault="000469A0" w:rsidP="000801EC">
            <w:pPr>
              <w:spacing w:line="360" w:lineRule="auto"/>
              <w:jc w:val="center"/>
              <w:rPr>
                <w:lang w:eastAsia="en-US"/>
              </w:rPr>
            </w:pPr>
            <w:r w:rsidRPr="00C35C0F">
              <w:rPr>
                <w:lang w:val="en-US" w:eastAsia="en-US"/>
              </w:rPr>
              <w:t>Rumbel</w:t>
            </w:r>
            <w:r w:rsidRPr="000469A0">
              <w:rPr>
                <w:lang w:eastAsia="en-US"/>
              </w:rPr>
              <w:t>ės formos koef. K</w:t>
            </w:r>
            <w:r w:rsidRPr="00C35C0F">
              <w:rPr>
                <w:vertAlign w:val="subscript"/>
                <w:lang w:eastAsia="en-US"/>
              </w:rPr>
              <w:t>r</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5,4</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5,4</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4,8</w:t>
            </w:r>
          </w:p>
        </w:tc>
        <w:tc>
          <w:tcPr>
            <w:tcW w:w="189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4,5</w:t>
            </w:r>
          </w:p>
        </w:tc>
      </w:tr>
      <w:tr w:rsidR="000469A0" w:rsidRPr="000469A0" w:rsidTr="00992FE8">
        <w:trPr>
          <w:trHeight w:val="444"/>
        </w:trPr>
        <w:tc>
          <w:tcPr>
            <w:tcW w:w="3348"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Įvirinimo formos koef. K</w:t>
            </w:r>
            <w:r w:rsidRPr="00C35C0F">
              <w:rPr>
                <w:vertAlign w:val="subscript"/>
                <w:lang w:val="en-US" w:eastAsia="en-US"/>
              </w:rPr>
              <w:t>įv</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5,8</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4,7</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3,6</w:t>
            </w:r>
          </w:p>
        </w:tc>
        <w:tc>
          <w:tcPr>
            <w:tcW w:w="189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3,9</w:t>
            </w:r>
          </w:p>
        </w:tc>
      </w:tr>
      <w:tr w:rsidR="000469A0" w:rsidRPr="000469A0" w:rsidTr="00992FE8">
        <w:trPr>
          <w:trHeight w:val="372"/>
        </w:trPr>
        <w:tc>
          <w:tcPr>
            <w:tcW w:w="3348"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Pastabos</w:t>
            </w:r>
          </w:p>
        </w:tc>
        <w:tc>
          <w:tcPr>
            <w:tcW w:w="1620" w:type="dxa"/>
            <w:shd w:val="clear" w:color="auto" w:fill="auto"/>
            <w:vAlign w:val="center"/>
          </w:tcPr>
          <w:p w:rsidR="000469A0" w:rsidRPr="00C35C0F" w:rsidRDefault="000469A0" w:rsidP="000801EC">
            <w:pPr>
              <w:spacing w:line="360" w:lineRule="auto"/>
              <w:ind w:firstLine="562"/>
              <w:jc w:val="center"/>
              <w:rPr>
                <w:lang w:val="en-US" w:eastAsia="en-US"/>
              </w:rPr>
            </w:pPr>
          </w:p>
        </w:tc>
        <w:tc>
          <w:tcPr>
            <w:tcW w:w="1620" w:type="dxa"/>
            <w:shd w:val="clear" w:color="auto" w:fill="auto"/>
            <w:vAlign w:val="center"/>
          </w:tcPr>
          <w:p w:rsidR="000469A0" w:rsidRPr="00C35C0F" w:rsidRDefault="000469A0" w:rsidP="000801EC">
            <w:pPr>
              <w:spacing w:line="360" w:lineRule="auto"/>
              <w:ind w:firstLine="562"/>
              <w:jc w:val="center"/>
              <w:rPr>
                <w:lang w:val="en-US" w:eastAsia="en-US"/>
              </w:rPr>
            </w:pP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0,2 mm</w:t>
            </w:r>
            <w:r w:rsidRPr="000469A0">
              <w:rPr>
                <w:lang w:eastAsia="en-US"/>
              </w:rPr>
              <w:t xml:space="preserve"> įpjova</w:t>
            </w:r>
          </w:p>
        </w:tc>
        <w:tc>
          <w:tcPr>
            <w:tcW w:w="1890" w:type="dxa"/>
            <w:shd w:val="clear" w:color="auto" w:fill="auto"/>
            <w:vAlign w:val="center"/>
          </w:tcPr>
          <w:p w:rsidR="000469A0" w:rsidRPr="00C35C0F" w:rsidRDefault="000469A0" w:rsidP="000801EC">
            <w:pPr>
              <w:spacing w:line="360" w:lineRule="auto"/>
              <w:ind w:firstLine="562"/>
              <w:jc w:val="center"/>
              <w:rPr>
                <w:lang w:val="en-US" w:eastAsia="en-US"/>
              </w:rPr>
            </w:pPr>
          </w:p>
        </w:tc>
      </w:tr>
    </w:tbl>
    <w:p w:rsidR="000469A0" w:rsidRPr="000469A0" w:rsidRDefault="000469A0" w:rsidP="000469A0">
      <w:pPr>
        <w:spacing w:line="360" w:lineRule="auto"/>
        <w:ind w:firstLine="562"/>
        <w:jc w:val="center"/>
        <w:rPr>
          <w:noProof/>
          <w:lang w:val="en-US" w:eastAsia="en-US"/>
        </w:rPr>
      </w:pPr>
    </w:p>
    <w:p w:rsidR="00771DD6" w:rsidRDefault="00167AD3" w:rsidP="00771DD6">
      <w:pPr>
        <w:spacing w:line="360" w:lineRule="auto"/>
        <w:ind w:firstLine="562"/>
        <w:jc w:val="both"/>
        <w:rPr>
          <w:noProof/>
          <w:lang w:eastAsia="en-US"/>
        </w:rPr>
      </w:pPr>
      <w:r>
        <w:rPr>
          <w:noProof/>
          <w:lang w:val="en-US" w:eastAsia="en-US"/>
        </w:rPr>
        <w:t>Kai 4 mm</w:t>
      </w:r>
      <w:r w:rsidR="000469A0" w:rsidRPr="000469A0">
        <w:rPr>
          <w:noProof/>
          <w:lang w:val="en-US" w:eastAsia="en-US"/>
        </w:rPr>
        <w:t xml:space="preserve"> storio plok</w:t>
      </w:r>
      <w:r w:rsidR="000469A0" w:rsidRPr="000469A0">
        <w:rPr>
          <w:noProof/>
          <w:lang w:eastAsia="en-US"/>
        </w:rPr>
        <w:t>štelė apvirinama AV-</w:t>
      </w:r>
      <w:r w:rsidR="000469A0" w:rsidRPr="000469A0">
        <w:rPr>
          <w:noProof/>
          <w:lang w:val="en-US" w:eastAsia="en-US"/>
        </w:rPr>
        <w:t>66 glaistytaisiais elektrodais, kuri</w:t>
      </w:r>
      <w:r w:rsidR="000469A0" w:rsidRPr="000469A0">
        <w:rPr>
          <w:noProof/>
          <w:lang w:eastAsia="en-US"/>
        </w:rPr>
        <w:t xml:space="preserve">ų skersmuo </w:t>
      </w:r>
      <w:r>
        <w:rPr>
          <w:noProof/>
          <w:lang w:val="en-US" w:eastAsia="en-US"/>
        </w:rPr>
        <w:t>2,50 mm</w:t>
      </w:r>
      <w:r w:rsidR="000469A0" w:rsidRPr="000469A0">
        <w:rPr>
          <w:noProof/>
          <w:lang w:val="en-US" w:eastAsia="en-US"/>
        </w:rPr>
        <w:t>, viename i</w:t>
      </w:r>
      <w:r w:rsidR="000469A0" w:rsidRPr="000469A0">
        <w:rPr>
          <w:noProof/>
          <w:lang w:eastAsia="en-US"/>
        </w:rPr>
        <w:t>š mikrošlifų pastebėtas suvirinimo defektas</w:t>
      </w:r>
      <w:r w:rsidR="00315E84">
        <w:rPr>
          <w:noProof/>
          <w:lang w:eastAsia="en-US"/>
        </w:rPr>
        <w:t xml:space="preserve"> (</w:t>
      </w:r>
      <w:r w:rsidR="00315E84">
        <w:t>LST EN ISO 5817:2007 „Suvirinimas. Plieno, nikelio, titano ir jų lydinių lydomojo suvirinimo (išskyrus pluoštinį suvirinimą) jungtys. Kokybės lygiai defektų atžvilgiu“)</w:t>
      </w:r>
      <w:r w:rsidR="000469A0" w:rsidRPr="000469A0">
        <w:rPr>
          <w:noProof/>
          <w:lang w:eastAsia="en-US"/>
        </w:rPr>
        <w:t>. Defekto – įpjovos (</w:t>
      </w:r>
      <w:r w:rsidR="00AD247D">
        <w:rPr>
          <w:noProof/>
          <w:lang w:eastAsia="en-US"/>
        </w:rPr>
        <w:t>6.10</w:t>
      </w:r>
      <w:r w:rsidR="000469A0" w:rsidRPr="005408AB">
        <w:rPr>
          <w:noProof/>
          <w:lang w:eastAsia="en-US"/>
        </w:rPr>
        <w:t xml:space="preserve"> pav.)</w:t>
      </w:r>
      <w:r w:rsidR="000469A0" w:rsidRPr="000469A0">
        <w:rPr>
          <w:noProof/>
          <w:lang w:eastAsia="en-US"/>
        </w:rPr>
        <w:t xml:space="preserve"> gylis 0,</w:t>
      </w:r>
      <w:r>
        <w:rPr>
          <w:noProof/>
          <w:lang w:eastAsia="en-US"/>
        </w:rPr>
        <w:t>2 mm</w:t>
      </w:r>
      <w:r w:rsidR="000469A0" w:rsidRPr="005408AB">
        <w:rPr>
          <w:noProof/>
          <w:lang w:eastAsia="en-US"/>
        </w:rPr>
        <w:t xml:space="preserve"> </w:t>
      </w:r>
      <w:r w:rsidR="000469A0" w:rsidRPr="005408AB">
        <w:rPr>
          <w:rFonts w:hint="eastAsia"/>
          <w:bCs/>
          <w:noProof/>
          <w:lang w:eastAsia="en-US"/>
        </w:rPr>
        <w:t>Į</w:t>
      </w:r>
      <w:r w:rsidR="000469A0" w:rsidRPr="005408AB">
        <w:rPr>
          <w:bCs/>
          <w:noProof/>
          <w:lang w:eastAsia="en-US"/>
        </w:rPr>
        <w:t>pjovos</w:t>
      </w:r>
      <w:r w:rsidR="000469A0" w:rsidRPr="005408AB">
        <w:rPr>
          <w:b/>
          <w:bCs/>
          <w:noProof/>
          <w:lang w:eastAsia="en-US"/>
        </w:rPr>
        <w:t xml:space="preserve"> </w:t>
      </w:r>
      <w:r w:rsidR="000469A0" w:rsidRPr="005408AB">
        <w:rPr>
          <w:rFonts w:hint="eastAsia"/>
          <w:noProof/>
          <w:lang w:eastAsia="en-US"/>
        </w:rPr>
        <w:t>–</w:t>
      </w:r>
      <w:r w:rsidR="000469A0" w:rsidRPr="005408AB">
        <w:rPr>
          <w:noProof/>
          <w:lang w:eastAsia="en-US"/>
        </w:rPr>
        <w:t xml:space="preserve"> netaisyklingi grioveliai </w:t>
      </w:r>
      <w:r w:rsidR="000469A0" w:rsidRPr="005408AB">
        <w:rPr>
          <w:rFonts w:hint="eastAsia"/>
          <w:noProof/>
          <w:lang w:eastAsia="en-US"/>
        </w:rPr>
        <w:t>ė</w:t>
      </w:r>
      <w:r w:rsidR="000469A0" w:rsidRPr="005408AB">
        <w:rPr>
          <w:noProof/>
          <w:lang w:eastAsia="en-US"/>
        </w:rPr>
        <w:t>jimo si</w:t>
      </w:r>
      <w:r w:rsidR="000469A0" w:rsidRPr="005408AB">
        <w:rPr>
          <w:rFonts w:hint="eastAsia"/>
          <w:noProof/>
          <w:lang w:eastAsia="en-US"/>
        </w:rPr>
        <w:t>ū</w:t>
      </w:r>
      <w:r w:rsidR="000469A0" w:rsidRPr="005408AB">
        <w:rPr>
          <w:noProof/>
          <w:lang w:eastAsia="en-US"/>
        </w:rPr>
        <w:t>l</w:t>
      </w:r>
      <w:r w:rsidR="000469A0" w:rsidRPr="005408AB">
        <w:rPr>
          <w:rFonts w:hint="eastAsia"/>
          <w:noProof/>
          <w:lang w:eastAsia="en-US"/>
        </w:rPr>
        <w:t>ė</w:t>
      </w:r>
      <w:r w:rsidR="000469A0" w:rsidRPr="005408AB">
        <w:rPr>
          <w:noProof/>
          <w:lang w:eastAsia="en-US"/>
        </w:rPr>
        <w:t>s pakra</w:t>
      </w:r>
      <w:r w:rsidR="000469A0" w:rsidRPr="005408AB">
        <w:rPr>
          <w:rFonts w:hint="eastAsia"/>
          <w:noProof/>
          <w:lang w:eastAsia="en-US"/>
        </w:rPr>
        <w:t>šč</w:t>
      </w:r>
      <w:r w:rsidR="000469A0" w:rsidRPr="005408AB">
        <w:rPr>
          <w:noProof/>
          <w:lang w:eastAsia="en-US"/>
        </w:rPr>
        <w:t>iuose pagrindiniame metale arba ank</w:t>
      </w:r>
      <w:r w:rsidR="00E25B5C">
        <w:rPr>
          <w:rFonts w:hint="eastAsia"/>
          <w:noProof/>
          <w:lang w:eastAsia="en-US"/>
        </w:rPr>
        <w:t>s</w:t>
      </w:r>
      <w:r w:rsidR="000469A0" w:rsidRPr="005408AB">
        <w:rPr>
          <w:rFonts w:hint="eastAsia"/>
          <w:noProof/>
          <w:lang w:eastAsia="en-US"/>
        </w:rPr>
        <w:t>č</w:t>
      </w:r>
      <w:r w:rsidR="000469A0" w:rsidRPr="005408AB">
        <w:rPr>
          <w:noProof/>
          <w:lang w:eastAsia="en-US"/>
        </w:rPr>
        <w:t xml:space="preserve">iau prilydytame metale. </w:t>
      </w:r>
      <w:r w:rsidR="000469A0" w:rsidRPr="005408AB">
        <w:rPr>
          <w:rFonts w:hint="eastAsia"/>
          <w:noProof/>
          <w:lang w:eastAsia="en-US"/>
        </w:rPr>
        <w:t>Į</w:t>
      </w:r>
      <w:r w:rsidR="000469A0" w:rsidRPr="005408AB">
        <w:rPr>
          <w:noProof/>
          <w:lang w:eastAsia="en-US"/>
        </w:rPr>
        <w:t>pjovos da</w:t>
      </w:r>
      <w:r w:rsidR="000469A0" w:rsidRPr="005408AB">
        <w:rPr>
          <w:rFonts w:hint="eastAsia"/>
          <w:noProof/>
          <w:lang w:eastAsia="en-US"/>
        </w:rPr>
        <w:t>ž</w:t>
      </w:r>
      <w:r w:rsidR="000469A0" w:rsidRPr="005408AB">
        <w:rPr>
          <w:noProof/>
          <w:lang w:eastAsia="en-US"/>
        </w:rPr>
        <w:t xml:space="preserve">nai pasitaiko suvirinant per didele srove arba per ilgu lanku ir netinkamai pakreiptais elektrodais. Taip pat </w:t>
      </w:r>
      <w:r w:rsidR="000469A0" w:rsidRPr="005408AB">
        <w:rPr>
          <w:rFonts w:hint="eastAsia"/>
          <w:noProof/>
          <w:lang w:eastAsia="en-US"/>
        </w:rPr>
        <w:t>į</w:t>
      </w:r>
      <w:r w:rsidR="000469A0" w:rsidRPr="005408AB">
        <w:rPr>
          <w:noProof/>
          <w:lang w:eastAsia="en-US"/>
        </w:rPr>
        <w:t>pjov</w:t>
      </w:r>
      <w:r w:rsidR="000469A0" w:rsidRPr="005408AB">
        <w:rPr>
          <w:rFonts w:hint="eastAsia"/>
          <w:noProof/>
          <w:lang w:eastAsia="en-US"/>
        </w:rPr>
        <w:t>ų</w:t>
      </w:r>
      <w:r w:rsidR="000469A0" w:rsidRPr="005408AB">
        <w:rPr>
          <w:noProof/>
          <w:lang w:eastAsia="en-US"/>
        </w:rPr>
        <w:t xml:space="preserve"> atsiradimui turi </w:t>
      </w:r>
      <w:r w:rsidR="000469A0" w:rsidRPr="005408AB">
        <w:rPr>
          <w:rFonts w:hint="eastAsia"/>
          <w:noProof/>
          <w:lang w:eastAsia="en-US"/>
        </w:rPr>
        <w:t>į</w:t>
      </w:r>
      <w:r w:rsidR="000469A0" w:rsidRPr="005408AB">
        <w:rPr>
          <w:noProof/>
          <w:lang w:eastAsia="en-US"/>
        </w:rPr>
        <w:t>takos srov</w:t>
      </w:r>
      <w:r w:rsidR="000469A0" w:rsidRPr="005408AB">
        <w:rPr>
          <w:rFonts w:hint="eastAsia"/>
          <w:noProof/>
          <w:lang w:eastAsia="en-US"/>
        </w:rPr>
        <w:t>ė</w:t>
      </w:r>
      <w:r w:rsidR="000469A0" w:rsidRPr="005408AB">
        <w:rPr>
          <w:noProof/>
          <w:lang w:eastAsia="en-US"/>
        </w:rPr>
        <w:t>s r</w:t>
      </w:r>
      <w:r w:rsidR="000469A0" w:rsidRPr="005408AB">
        <w:rPr>
          <w:rFonts w:hint="eastAsia"/>
          <w:noProof/>
          <w:lang w:eastAsia="en-US"/>
        </w:rPr>
        <w:t>ūš</w:t>
      </w:r>
      <w:r w:rsidR="000469A0" w:rsidRPr="005408AB">
        <w:rPr>
          <w:noProof/>
          <w:lang w:eastAsia="en-US"/>
        </w:rPr>
        <w:t>is, elektrodo r</w:t>
      </w:r>
      <w:r w:rsidR="000469A0" w:rsidRPr="000469A0">
        <w:rPr>
          <w:noProof/>
          <w:lang w:eastAsia="en-US"/>
        </w:rPr>
        <w:t>ūšis</w:t>
      </w:r>
      <w:r w:rsidR="000469A0" w:rsidRPr="005408AB">
        <w:rPr>
          <w:noProof/>
          <w:lang w:eastAsia="en-US"/>
        </w:rPr>
        <w:t>, jungties r</w:t>
      </w:r>
      <w:r w:rsidR="000469A0" w:rsidRPr="005408AB">
        <w:rPr>
          <w:rFonts w:hint="eastAsia"/>
          <w:noProof/>
          <w:lang w:eastAsia="en-US"/>
        </w:rPr>
        <w:t>ūš</w:t>
      </w:r>
      <w:r w:rsidR="000469A0" w:rsidRPr="005408AB">
        <w:rPr>
          <w:noProof/>
          <w:lang w:eastAsia="en-US"/>
        </w:rPr>
        <w:t>is, suvirinimo pad</w:t>
      </w:r>
      <w:r w:rsidR="000469A0" w:rsidRPr="005408AB">
        <w:rPr>
          <w:rFonts w:hint="eastAsia"/>
          <w:noProof/>
          <w:lang w:eastAsia="en-US"/>
        </w:rPr>
        <w:t>ė</w:t>
      </w:r>
      <w:r w:rsidR="000469A0" w:rsidRPr="005408AB">
        <w:rPr>
          <w:noProof/>
          <w:lang w:eastAsia="en-US"/>
        </w:rPr>
        <w:t xml:space="preserve">tis ir t. t. </w:t>
      </w:r>
      <w:r w:rsidR="000469A0" w:rsidRPr="005408AB">
        <w:rPr>
          <w:rFonts w:hint="eastAsia"/>
          <w:noProof/>
          <w:lang w:eastAsia="en-US"/>
        </w:rPr>
        <w:t>Į</w:t>
      </w:r>
      <w:r w:rsidR="000469A0" w:rsidRPr="005408AB">
        <w:rPr>
          <w:noProof/>
          <w:lang w:eastAsia="en-US"/>
        </w:rPr>
        <w:t>pjovos sudaro vietin</w:t>
      </w:r>
      <w:r w:rsidR="000469A0" w:rsidRPr="005408AB">
        <w:rPr>
          <w:rFonts w:hint="eastAsia"/>
          <w:noProof/>
          <w:lang w:eastAsia="en-US"/>
        </w:rPr>
        <w:t>ę</w:t>
      </w:r>
      <w:r w:rsidR="000469A0" w:rsidRPr="005408AB">
        <w:rPr>
          <w:noProof/>
          <w:lang w:eastAsia="en-US"/>
        </w:rPr>
        <w:t xml:space="preserve"> vidini</w:t>
      </w:r>
      <w:r w:rsidR="000469A0" w:rsidRPr="005408AB">
        <w:rPr>
          <w:rFonts w:hint="eastAsia"/>
          <w:noProof/>
          <w:lang w:eastAsia="en-US"/>
        </w:rPr>
        <w:t>ų</w:t>
      </w:r>
      <w:r w:rsidR="000469A0" w:rsidRPr="005408AB">
        <w:rPr>
          <w:noProof/>
          <w:lang w:eastAsia="en-US"/>
        </w:rPr>
        <w:t xml:space="preserve"> </w:t>
      </w:r>
      <w:r w:rsidR="000469A0" w:rsidRPr="005408AB">
        <w:rPr>
          <w:rFonts w:hint="eastAsia"/>
          <w:noProof/>
          <w:lang w:eastAsia="en-US"/>
        </w:rPr>
        <w:t>į</w:t>
      </w:r>
      <w:r w:rsidR="000469A0" w:rsidRPr="005408AB">
        <w:rPr>
          <w:noProof/>
          <w:lang w:eastAsia="en-US"/>
        </w:rPr>
        <w:t>tempi</w:t>
      </w:r>
      <w:r w:rsidR="000469A0" w:rsidRPr="005408AB">
        <w:rPr>
          <w:rFonts w:hint="eastAsia"/>
          <w:noProof/>
          <w:lang w:eastAsia="en-US"/>
        </w:rPr>
        <w:t>ų</w:t>
      </w:r>
      <w:r w:rsidR="000469A0" w:rsidRPr="005408AB">
        <w:rPr>
          <w:noProof/>
          <w:lang w:eastAsia="en-US"/>
        </w:rPr>
        <w:t xml:space="preserve"> koncentracij</w:t>
      </w:r>
      <w:r w:rsidR="000469A0" w:rsidRPr="005408AB">
        <w:rPr>
          <w:rFonts w:hint="eastAsia"/>
          <w:noProof/>
          <w:lang w:eastAsia="en-US"/>
        </w:rPr>
        <w:t>ą</w:t>
      </w:r>
      <w:r w:rsidR="000469A0" w:rsidRPr="005408AB">
        <w:rPr>
          <w:noProof/>
          <w:lang w:eastAsia="en-US"/>
        </w:rPr>
        <w:t>, d</w:t>
      </w:r>
      <w:r w:rsidR="000469A0" w:rsidRPr="005408AB">
        <w:rPr>
          <w:rFonts w:hint="eastAsia"/>
          <w:noProof/>
          <w:lang w:eastAsia="en-US"/>
        </w:rPr>
        <w:t>ė</w:t>
      </w:r>
      <w:r w:rsidR="00E25B5C">
        <w:rPr>
          <w:noProof/>
          <w:lang w:eastAsia="en-US"/>
        </w:rPr>
        <w:t>l t</w:t>
      </w:r>
      <w:r w:rsidR="000469A0" w:rsidRPr="005408AB">
        <w:rPr>
          <w:noProof/>
          <w:lang w:eastAsia="en-US"/>
        </w:rPr>
        <w:t>o gali v</w:t>
      </w:r>
      <w:r w:rsidR="000469A0" w:rsidRPr="005408AB">
        <w:rPr>
          <w:rFonts w:hint="eastAsia"/>
          <w:noProof/>
          <w:lang w:eastAsia="en-US"/>
        </w:rPr>
        <w:t>ė</w:t>
      </w:r>
      <w:r w:rsidR="000469A0" w:rsidRPr="005408AB">
        <w:rPr>
          <w:noProof/>
          <w:lang w:eastAsia="en-US"/>
        </w:rPr>
        <w:t>liau atsirasti ply</w:t>
      </w:r>
      <w:r w:rsidR="000469A0" w:rsidRPr="005408AB">
        <w:rPr>
          <w:rFonts w:hint="eastAsia"/>
          <w:noProof/>
          <w:lang w:eastAsia="en-US"/>
        </w:rPr>
        <w:t>š</w:t>
      </w:r>
      <w:r w:rsidR="000469A0" w:rsidRPr="005408AB">
        <w:rPr>
          <w:noProof/>
          <w:lang w:eastAsia="en-US"/>
        </w:rPr>
        <w:t>i</w:t>
      </w:r>
      <w:r w:rsidR="000469A0" w:rsidRPr="005408AB">
        <w:rPr>
          <w:rFonts w:hint="eastAsia"/>
          <w:noProof/>
          <w:lang w:eastAsia="en-US"/>
        </w:rPr>
        <w:t>ų</w:t>
      </w:r>
      <w:r w:rsidR="000469A0" w:rsidRPr="005408AB">
        <w:rPr>
          <w:noProof/>
          <w:lang w:eastAsia="en-US"/>
        </w:rPr>
        <w:t xml:space="preserve">. Svarbiose konstrukcijose, kai </w:t>
      </w:r>
      <w:r w:rsidR="000469A0" w:rsidRPr="005408AB">
        <w:rPr>
          <w:rFonts w:hint="eastAsia"/>
          <w:noProof/>
          <w:lang w:eastAsia="en-US"/>
        </w:rPr>
        <w:t>į</w:t>
      </w:r>
      <w:r w:rsidR="000469A0" w:rsidRPr="005408AB">
        <w:rPr>
          <w:noProof/>
          <w:lang w:eastAsia="en-US"/>
        </w:rPr>
        <w:t>pjov</w:t>
      </w:r>
      <w:r w:rsidR="000469A0" w:rsidRPr="005408AB">
        <w:rPr>
          <w:rFonts w:hint="eastAsia"/>
          <w:noProof/>
          <w:lang w:eastAsia="en-US"/>
        </w:rPr>
        <w:t>ų</w:t>
      </w:r>
      <w:r w:rsidR="000469A0" w:rsidRPr="005408AB">
        <w:rPr>
          <w:noProof/>
          <w:lang w:eastAsia="en-US"/>
        </w:rPr>
        <w:t xml:space="preserve"> gylis vir</w:t>
      </w:r>
      <w:r w:rsidR="000469A0" w:rsidRPr="005408AB">
        <w:rPr>
          <w:rFonts w:hint="eastAsia"/>
          <w:noProof/>
          <w:lang w:eastAsia="en-US"/>
        </w:rPr>
        <w:t>š</w:t>
      </w:r>
      <w:r w:rsidR="000469A0" w:rsidRPr="005408AB">
        <w:rPr>
          <w:noProof/>
          <w:lang w:eastAsia="en-US"/>
        </w:rPr>
        <w:t>ija 0,5 mm, jie turi b</w:t>
      </w:r>
      <w:r w:rsidR="000469A0" w:rsidRPr="005408AB">
        <w:rPr>
          <w:rFonts w:hint="eastAsia"/>
          <w:noProof/>
          <w:lang w:eastAsia="en-US"/>
        </w:rPr>
        <w:t>ū</w:t>
      </w:r>
      <w:r w:rsidR="000469A0" w:rsidRPr="005408AB">
        <w:rPr>
          <w:noProof/>
          <w:lang w:eastAsia="en-US"/>
        </w:rPr>
        <w:t>ti nu</w:t>
      </w:r>
      <w:r w:rsidR="000469A0" w:rsidRPr="005408AB">
        <w:rPr>
          <w:rFonts w:hint="eastAsia"/>
          <w:noProof/>
          <w:lang w:eastAsia="en-US"/>
        </w:rPr>
        <w:t>š</w:t>
      </w:r>
      <w:r w:rsidR="000469A0" w:rsidRPr="005408AB">
        <w:rPr>
          <w:noProof/>
          <w:lang w:eastAsia="en-US"/>
        </w:rPr>
        <w:t>lifuoti</w:t>
      </w:r>
      <w:r w:rsidR="00DC0FDA">
        <w:rPr>
          <w:noProof/>
          <w:lang w:eastAsia="en-US"/>
        </w:rPr>
        <w:t xml:space="preserve"> (Vi</w:t>
      </w:r>
      <w:r w:rsidR="00196CC4">
        <w:rPr>
          <w:noProof/>
          <w:lang w:eastAsia="en-US"/>
        </w:rPr>
        <w:t>šniakas,</w:t>
      </w:r>
      <w:r w:rsidR="00DC0FDA">
        <w:rPr>
          <w:noProof/>
          <w:lang w:eastAsia="en-US"/>
        </w:rPr>
        <w:t xml:space="preserve"> Rudzinskas </w:t>
      </w:r>
      <w:r w:rsidR="00DC0FDA">
        <w:rPr>
          <w:noProof/>
          <w:lang w:val="en-US" w:eastAsia="en-US"/>
        </w:rPr>
        <w:t>2012</w:t>
      </w:r>
      <w:r w:rsidR="009A631C">
        <w:rPr>
          <w:noProof/>
          <w:lang w:val="en-US" w:eastAsia="en-US"/>
        </w:rPr>
        <w:t xml:space="preserve">; LST </w:t>
      </w:r>
      <w:r w:rsidR="00684A71">
        <w:rPr>
          <w:noProof/>
          <w:lang w:val="en-US" w:eastAsia="en-US"/>
        </w:rPr>
        <w:t>2007</w:t>
      </w:r>
      <w:r w:rsidR="00DC0FDA">
        <w:rPr>
          <w:noProof/>
          <w:lang w:val="en-US" w:eastAsia="en-US"/>
        </w:rPr>
        <w:t>)</w:t>
      </w:r>
      <w:r w:rsidR="000469A0" w:rsidRPr="005408AB">
        <w:rPr>
          <w:noProof/>
          <w:lang w:eastAsia="en-US"/>
        </w:rPr>
        <w:t xml:space="preserve">. </w:t>
      </w:r>
    </w:p>
    <w:p w:rsidR="000469A0" w:rsidRPr="000469A0" w:rsidRDefault="00771DD6" w:rsidP="00771DD6">
      <w:pPr>
        <w:spacing w:line="360" w:lineRule="auto"/>
        <w:ind w:firstLine="562"/>
        <w:jc w:val="both"/>
        <w:rPr>
          <w:noProof/>
          <w:lang w:eastAsia="en-US"/>
        </w:rPr>
      </w:pPr>
      <w:r>
        <w:rPr>
          <w:noProof/>
          <w:lang w:eastAsia="en-US"/>
        </w:rPr>
        <w:t xml:space="preserve">                                                                                                                                                                                              </w:t>
      </w:r>
      <w:r>
        <w:rPr>
          <w:noProof/>
          <w:lang w:val="en-US" w:eastAsia="en-US"/>
        </w:rPr>
        <w:drawing>
          <wp:inline distT="0" distB="0" distL="0" distR="0" wp14:anchorId="4FC50C7A" wp14:editId="557C741E">
            <wp:extent cx="6453505" cy="3391787"/>
            <wp:effectExtent l="0" t="0" r="444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85004" cy="3408342"/>
                    </a:xfrm>
                    <a:prstGeom prst="rect">
                      <a:avLst/>
                    </a:prstGeom>
                    <a:noFill/>
                    <a:ln>
                      <a:noFill/>
                    </a:ln>
                  </pic:spPr>
                </pic:pic>
              </a:graphicData>
            </a:graphic>
          </wp:inline>
        </w:drawing>
      </w:r>
    </w:p>
    <w:p w:rsidR="000469A0" w:rsidRDefault="00AD247D" w:rsidP="000469A0">
      <w:pPr>
        <w:spacing w:line="360" w:lineRule="auto"/>
        <w:ind w:firstLine="562"/>
        <w:jc w:val="center"/>
        <w:rPr>
          <w:sz w:val="22"/>
          <w:szCs w:val="22"/>
          <w:lang w:eastAsia="en-US"/>
        </w:rPr>
      </w:pPr>
      <w:r>
        <w:rPr>
          <w:b/>
          <w:sz w:val="22"/>
          <w:szCs w:val="22"/>
          <w:lang w:eastAsia="en-US"/>
        </w:rPr>
        <w:t>6.10</w:t>
      </w:r>
      <w:r w:rsidR="000469A0" w:rsidRPr="000469A0">
        <w:rPr>
          <w:b/>
          <w:sz w:val="22"/>
          <w:szCs w:val="22"/>
          <w:lang w:eastAsia="en-US"/>
        </w:rPr>
        <w:t xml:space="preserve"> pav.</w:t>
      </w:r>
      <w:r w:rsidR="000469A0" w:rsidRPr="000469A0">
        <w:rPr>
          <w:sz w:val="22"/>
          <w:szCs w:val="22"/>
          <w:lang w:eastAsia="en-US"/>
        </w:rPr>
        <w:t xml:space="preserve"> Suvirintos siūlės zonoje pastebėtas defektas – įpjova</w:t>
      </w:r>
    </w:p>
    <w:p w:rsidR="00F5638A" w:rsidRPr="000469A0" w:rsidRDefault="00F5638A" w:rsidP="000469A0">
      <w:pPr>
        <w:spacing w:line="360" w:lineRule="auto"/>
        <w:ind w:firstLine="562"/>
        <w:jc w:val="center"/>
        <w:rPr>
          <w:sz w:val="22"/>
          <w:szCs w:val="22"/>
          <w:lang w:eastAsia="en-US"/>
        </w:rPr>
      </w:pPr>
    </w:p>
    <w:p w:rsidR="000469A0" w:rsidRPr="000469A0" w:rsidRDefault="000469A0" w:rsidP="000469A0">
      <w:pPr>
        <w:spacing w:line="360" w:lineRule="auto"/>
        <w:ind w:firstLine="562"/>
        <w:jc w:val="center"/>
        <w:rPr>
          <w:lang w:eastAsia="en-US"/>
        </w:rPr>
      </w:pPr>
    </w:p>
    <w:p w:rsidR="000469A0" w:rsidRPr="000469A0" w:rsidRDefault="00AF0439" w:rsidP="00F556DE">
      <w:pPr>
        <w:spacing w:line="360" w:lineRule="auto"/>
        <w:jc w:val="center"/>
        <w:rPr>
          <w:lang w:eastAsia="en-US"/>
        </w:rPr>
      </w:pPr>
      <w:r w:rsidRPr="000469A0">
        <w:rPr>
          <w:noProof/>
          <w:lang w:val="en-US" w:eastAsia="en-US"/>
        </w:rPr>
        <w:drawing>
          <wp:inline distT="0" distB="0" distL="0" distR="0">
            <wp:extent cx="3114040" cy="2796363"/>
            <wp:effectExtent l="0" t="0" r="0" b="4445"/>
            <wp:docPr id="40"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23221" cy="2804607"/>
                    </a:xfrm>
                    <a:prstGeom prst="rect">
                      <a:avLst/>
                    </a:prstGeom>
                    <a:noFill/>
                    <a:ln>
                      <a:noFill/>
                    </a:ln>
                  </pic:spPr>
                </pic:pic>
              </a:graphicData>
            </a:graphic>
          </wp:inline>
        </w:drawing>
      </w:r>
    </w:p>
    <w:p w:rsidR="000469A0" w:rsidRPr="000469A0" w:rsidRDefault="00AD247D" w:rsidP="000469A0">
      <w:pPr>
        <w:spacing w:line="360" w:lineRule="auto"/>
        <w:ind w:firstLine="562"/>
        <w:jc w:val="center"/>
        <w:rPr>
          <w:sz w:val="22"/>
          <w:szCs w:val="22"/>
          <w:lang w:eastAsia="en-US"/>
        </w:rPr>
      </w:pPr>
      <w:r>
        <w:rPr>
          <w:b/>
          <w:sz w:val="22"/>
          <w:szCs w:val="22"/>
          <w:lang w:eastAsia="en-US"/>
        </w:rPr>
        <w:t>6.11</w:t>
      </w:r>
      <w:r w:rsidR="000469A0" w:rsidRPr="000469A0">
        <w:rPr>
          <w:b/>
          <w:sz w:val="22"/>
          <w:szCs w:val="22"/>
          <w:lang w:eastAsia="en-US"/>
        </w:rPr>
        <w:t xml:space="preserve"> pav.</w:t>
      </w:r>
      <w:r w:rsidR="00167AD3">
        <w:rPr>
          <w:sz w:val="22"/>
          <w:szCs w:val="22"/>
          <w:lang w:eastAsia="en-US"/>
        </w:rPr>
        <w:t xml:space="preserve"> 4 mm</w:t>
      </w:r>
      <w:r w:rsidR="000469A0" w:rsidRPr="000469A0">
        <w:rPr>
          <w:sz w:val="22"/>
          <w:szCs w:val="22"/>
          <w:lang w:eastAsia="en-US"/>
        </w:rPr>
        <w:t xml:space="preserve"> storio plokštelių, apvirintų rutilo AV-23 glaistytaisiais elek</w:t>
      </w:r>
      <w:r w:rsidR="00167AD3">
        <w:rPr>
          <w:sz w:val="22"/>
          <w:szCs w:val="22"/>
          <w:lang w:eastAsia="en-US"/>
        </w:rPr>
        <w:t>trodais, kurių skersmuo 2,50 mm</w:t>
      </w:r>
      <w:r w:rsidR="00101330">
        <w:rPr>
          <w:sz w:val="22"/>
          <w:szCs w:val="22"/>
          <w:lang w:eastAsia="en-US"/>
        </w:rPr>
        <w:t>,</w:t>
      </w:r>
      <w:r w:rsidR="00167AD3">
        <w:rPr>
          <w:sz w:val="22"/>
          <w:szCs w:val="22"/>
          <w:lang w:eastAsia="en-US"/>
        </w:rPr>
        <w:t xml:space="preserve"> </w:t>
      </w:r>
      <w:r w:rsidR="000469A0" w:rsidRPr="000469A0">
        <w:rPr>
          <w:sz w:val="22"/>
          <w:szCs w:val="22"/>
          <w:lang w:eastAsia="en-US"/>
        </w:rPr>
        <w:t>mikrošlifai</w:t>
      </w:r>
    </w:p>
    <w:p w:rsidR="000469A0" w:rsidRPr="000469A0" w:rsidRDefault="000469A0" w:rsidP="000469A0">
      <w:pPr>
        <w:spacing w:line="360" w:lineRule="auto"/>
        <w:rPr>
          <w:lang w:eastAsia="en-US"/>
        </w:rPr>
      </w:pPr>
    </w:p>
    <w:p w:rsidR="000469A0" w:rsidRPr="005408AB" w:rsidRDefault="00862BAA" w:rsidP="000469A0">
      <w:pPr>
        <w:spacing w:line="360" w:lineRule="auto"/>
        <w:rPr>
          <w:sz w:val="22"/>
          <w:szCs w:val="22"/>
          <w:lang w:eastAsia="en-US"/>
        </w:rPr>
      </w:pPr>
      <w:r>
        <w:rPr>
          <w:b/>
          <w:sz w:val="22"/>
          <w:szCs w:val="22"/>
          <w:lang w:eastAsia="en-US"/>
        </w:rPr>
        <w:t>6.</w:t>
      </w:r>
      <w:r w:rsidR="000469A0" w:rsidRPr="005408AB">
        <w:rPr>
          <w:b/>
          <w:sz w:val="22"/>
          <w:szCs w:val="22"/>
          <w:lang w:eastAsia="en-US"/>
        </w:rPr>
        <w:t>2 len</w:t>
      </w:r>
      <w:r w:rsidR="000469A0" w:rsidRPr="000469A0">
        <w:rPr>
          <w:b/>
          <w:sz w:val="22"/>
          <w:szCs w:val="22"/>
          <w:lang w:eastAsia="en-US"/>
        </w:rPr>
        <w:t>telė.</w:t>
      </w:r>
      <w:r w:rsidR="000469A0" w:rsidRPr="000469A0">
        <w:rPr>
          <w:sz w:val="22"/>
          <w:szCs w:val="22"/>
          <w:lang w:eastAsia="en-US"/>
        </w:rPr>
        <w:t xml:space="preserve"> </w:t>
      </w:r>
      <w:r w:rsidR="000469A0" w:rsidRPr="005408AB">
        <w:rPr>
          <w:sz w:val="22"/>
          <w:szCs w:val="22"/>
          <w:lang w:eastAsia="en-US"/>
        </w:rPr>
        <w:t>Siūl</w:t>
      </w:r>
      <w:r w:rsidR="000469A0" w:rsidRPr="000469A0">
        <w:rPr>
          <w:sz w:val="22"/>
          <w:szCs w:val="22"/>
          <w:lang w:eastAsia="en-US"/>
        </w:rPr>
        <w:t>ė</w:t>
      </w:r>
      <w:r w:rsidR="000469A0" w:rsidRPr="005408AB">
        <w:rPr>
          <w:sz w:val="22"/>
          <w:szCs w:val="22"/>
          <w:lang w:eastAsia="en-US"/>
        </w:rPr>
        <w:t>s parametrai virinant rutilo AV-23 glaistytaisiais elektrodais, kurių skersmuo 2,5 mm</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1620"/>
        <w:gridCol w:w="1710"/>
        <w:gridCol w:w="1800"/>
        <w:gridCol w:w="1710"/>
      </w:tblGrid>
      <w:tr w:rsidR="00A46954" w:rsidRPr="000469A0" w:rsidTr="00AD7DEE">
        <w:tc>
          <w:tcPr>
            <w:tcW w:w="3258" w:type="dxa"/>
            <w:shd w:val="clear" w:color="auto" w:fill="auto"/>
            <w:vAlign w:val="center"/>
          </w:tcPr>
          <w:p w:rsidR="00A46954" w:rsidRPr="00C50FB0" w:rsidRDefault="00A46954" w:rsidP="00AD7DEE">
            <w:pPr>
              <w:jc w:val="center"/>
              <w:rPr>
                <w:sz w:val="22"/>
                <w:szCs w:val="22"/>
              </w:rPr>
            </w:pPr>
            <w:r w:rsidRPr="00C50FB0">
              <w:rPr>
                <w:sz w:val="22"/>
                <w:szCs w:val="22"/>
              </w:rPr>
              <w:t>Trumpojo jungimo srovė Ist, A</w:t>
            </w:r>
          </w:p>
        </w:tc>
        <w:tc>
          <w:tcPr>
            <w:tcW w:w="162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90</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180</w:t>
            </w:r>
          </w:p>
        </w:tc>
        <w:tc>
          <w:tcPr>
            <w:tcW w:w="180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270</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360</w:t>
            </w:r>
          </w:p>
        </w:tc>
      </w:tr>
      <w:tr w:rsidR="00A46954" w:rsidRPr="000469A0" w:rsidTr="00AD7DEE">
        <w:tc>
          <w:tcPr>
            <w:tcW w:w="3258" w:type="dxa"/>
            <w:shd w:val="clear" w:color="auto" w:fill="auto"/>
            <w:vAlign w:val="center"/>
          </w:tcPr>
          <w:p w:rsidR="00A46954" w:rsidRPr="00C50FB0" w:rsidRDefault="00A46954" w:rsidP="00AD7DEE">
            <w:pPr>
              <w:jc w:val="center"/>
              <w:rPr>
                <w:sz w:val="22"/>
                <w:szCs w:val="22"/>
              </w:rPr>
            </w:pPr>
            <w:r w:rsidRPr="00C50FB0">
              <w:rPr>
                <w:sz w:val="22"/>
                <w:szCs w:val="22"/>
              </w:rPr>
              <w:t>Siūlės sritis M, mm</w:t>
            </w:r>
          </w:p>
        </w:tc>
        <w:tc>
          <w:tcPr>
            <w:tcW w:w="162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9,3</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9</w:t>
            </w:r>
          </w:p>
        </w:tc>
        <w:tc>
          <w:tcPr>
            <w:tcW w:w="180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8,4</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8,6</w:t>
            </w:r>
          </w:p>
        </w:tc>
      </w:tr>
      <w:tr w:rsidR="00A46954" w:rsidRPr="000469A0" w:rsidTr="00AD7DEE">
        <w:tc>
          <w:tcPr>
            <w:tcW w:w="3258" w:type="dxa"/>
            <w:shd w:val="clear" w:color="auto" w:fill="auto"/>
            <w:vAlign w:val="center"/>
          </w:tcPr>
          <w:p w:rsidR="00A46954" w:rsidRPr="00C50FB0" w:rsidRDefault="00A46954" w:rsidP="00AD7DEE">
            <w:pPr>
              <w:jc w:val="center"/>
              <w:rPr>
                <w:sz w:val="22"/>
                <w:szCs w:val="22"/>
              </w:rPr>
            </w:pPr>
            <w:r w:rsidRPr="00C50FB0">
              <w:rPr>
                <w:sz w:val="22"/>
                <w:szCs w:val="22"/>
              </w:rPr>
              <w:t>Rumbelės plotis B, mm</w:t>
            </w:r>
          </w:p>
        </w:tc>
        <w:tc>
          <w:tcPr>
            <w:tcW w:w="162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7,5</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7,5</w:t>
            </w:r>
          </w:p>
        </w:tc>
        <w:tc>
          <w:tcPr>
            <w:tcW w:w="180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7,0</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7,0</w:t>
            </w:r>
          </w:p>
        </w:tc>
      </w:tr>
      <w:tr w:rsidR="00A46954" w:rsidRPr="000469A0" w:rsidTr="00AD7DEE">
        <w:tc>
          <w:tcPr>
            <w:tcW w:w="3258" w:type="dxa"/>
            <w:shd w:val="clear" w:color="auto" w:fill="auto"/>
            <w:vAlign w:val="center"/>
          </w:tcPr>
          <w:p w:rsidR="00A46954" w:rsidRPr="00C50FB0" w:rsidRDefault="00A46954" w:rsidP="00AD7DEE">
            <w:pPr>
              <w:jc w:val="center"/>
              <w:rPr>
                <w:sz w:val="22"/>
                <w:szCs w:val="22"/>
              </w:rPr>
            </w:pPr>
            <w:r w:rsidRPr="00C50FB0">
              <w:rPr>
                <w:sz w:val="22"/>
                <w:szCs w:val="22"/>
              </w:rPr>
              <w:t>Rumbelės aukštis h, mm</w:t>
            </w:r>
          </w:p>
        </w:tc>
        <w:tc>
          <w:tcPr>
            <w:tcW w:w="162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1,5</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1,6</w:t>
            </w:r>
          </w:p>
        </w:tc>
        <w:tc>
          <w:tcPr>
            <w:tcW w:w="180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1,4</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1,5</w:t>
            </w:r>
          </w:p>
        </w:tc>
      </w:tr>
      <w:tr w:rsidR="00A46954" w:rsidRPr="000469A0" w:rsidTr="00AD7DEE">
        <w:tc>
          <w:tcPr>
            <w:tcW w:w="3258" w:type="dxa"/>
            <w:shd w:val="clear" w:color="auto" w:fill="auto"/>
            <w:vAlign w:val="center"/>
          </w:tcPr>
          <w:p w:rsidR="00A46954" w:rsidRPr="00C50FB0" w:rsidRDefault="00A46954" w:rsidP="00AD7DEE">
            <w:pPr>
              <w:jc w:val="center"/>
              <w:rPr>
                <w:sz w:val="22"/>
                <w:szCs w:val="22"/>
              </w:rPr>
            </w:pPr>
            <w:r w:rsidRPr="00C50FB0">
              <w:rPr>
                <w:sz w:val="22"/>
                <w:szCs w:val="22"/>
              </w:rPr>
              <w:t>Įvirinimo gylis S, mm</w:t>
            </w:r>
          </w:p>
        </w:tc>
        <w:tc>
          <w:tcPr>
            <w:tcW w:w="162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1,7</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1,9</w:t>
            </w:r>
          </w:p>
        </w:tc>
        <w:tc>
          <w:tcPr>
            <w:tcW w:w="180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2,1</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2,0</w:t>
            </w:r>
          </w:p>
        </w:tc>
      </w:tr>
      <w:tr w:rsidR="00A46954" w:rsidRPr="000469A0" w:rsidTr="00AD7DEE">
        <w:tc>
          <w:tcPr>
            <w:tcW w:w="3258" w:type="dxa"/>
            <w:shd w:val="clear" w:color="auto" w:fill="auto"/>
            <w:vAlign w:val="center"/>
          </w:tcPr>
          <w:p w:rsidR="00A46954" w:rsidRPr="00C50FB0" w:rsidRDefault="00A46954" w:rsidP="00AD7DEE">
            <w:pPr>
              <w:jc w:val="center"/>
              <w:rPr>
                <w:sz w:val="22"/>
                <w:szCs w:val="22"/>
              </w:rPr>
            </w:pPr>
            <w:r w:rsidRPr="00C50FB0">
              <w:rPr>
                <w:sz w:val="22"/>
                <w:szCs w:val="22"/>
              </w:rPr>
              <w:t>Rumbelės formos koef. K</w:t>
            </w:r>
            <w:r w:rsidRPr="00C50FB0">
              <w:rPr>
                <w:sz w:val="22"/>
                <w:szCs w:val="22"/>
                <w:vertAlign w:val="subscript"/>
              </w:rPr>
              <w:t>r</w:t>
            </w:r>
          </w:p>
        </w:tc>
        <w:tc>
          <w:tcPr>
            <w:tcW w:w="162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5,0</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4,7</w:t>
            </w:r>
          </w:p>
        </w:tc>
        <w:tc>
          <w:tcPr>
            <w:tcW w:w="180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5,0</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4,7</w:t>
            </w:r>
          </w:p>
        </w:tc>
      </w:tr>
      <w:tr w:rsidR="00A46954" w:rsidRPr="000469A0" w:rsidTr="00AD7DEE">
        <w:tc>
          <w:tcPr>
            <w:tcW w:w="3258" w:type="dxa"/>
            <w:shd w:val="clear" w:color="auto" w:fill="auto"/>
            <w:vAlign w:val="center"/>
          </w:tcPr>
          <w:p w:rsidR="00A46954" w:rsidRPr="00C50FB0" w:rsidRDefault="00A46954" w:rsidP="00AD7DEE">
            <w:pPr>
              <w:jc w:val="center"/>
              <w:rPr>
                <w:sz w:val="22"/>
                <w:szCs w:val="22"/>
              </w:rPr>
            </w:pPr>
            <w:r w:rsidRPr="00C50FB0">
              <w:rPr>
                <w:sz w:val="22"/>
                <w:szCs w:val="22"/>
              </w:rPr>
              <w:t>Įvirinimo formos koef. K</w:t>
            </w:r>
            <w:r w:rsidRPr="00C50FB0">
              <w:rPr>
                <w:sz w:val="22"/>
                <w:szCs w:val="22"/>
                <w:vertAlign w:val="subscript"/>
              </w:rPr>
              <w:t>įv</w:t>
            </w:r>
          </w:p>
        </w:tc>
        <w:tc>
          <w:tcPr>
            <w:tcW w:w="162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4,4</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3,9</w:t>
            </w:r>
          </w:p>
        </w:tc>
        <w:tc>
          <w:tcPr>
            <w:tcW w:w="180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3,3</w:t>
            </w:r>
          </w:p>
        </w:tc>
        <w:tc>
          <w:tcPr>
            <w:tcW w:w="171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3,5</w:t>
            </w:r>
          </w:p>
        </w:tc>
      </w:tr>
      <w:tr w:rsidR="00A46954" w:rsidRPr="000469A0" w:rsidTr="00AD7DEE">
        <w:tc>
          <w:tcPr>
            <w:tcW w:w="3258" w:type="dxa"/>
            <w:shd w:val="clear" w:color="auto" w:fill="auto"/>
            <w:vAlign w:val="center"/>
          </w:tcPr>
          <w:p w:rsidR="00A46954" w:rsidRPr="00C50FB0" w:rsidRDefault="00A46954" w:rsidP="00AD7DEE">
            <w:pPr>
              <w:jc w:val="center"/>
              <w:rPr>
                <w:sz w:val="22"/>
                <w:szCs w:val="22"/>
              </w:rPr>
            </w:pPr>
            <w:r w:rsidRPr="00C50FB0">
              <w:rPr>
                <w:sz w:val="22"/>
                <w:szCs w:val="22"/>
              </w:rPr>
              <w:t>Pastabos</w:t>
            </w:r>
          </w:p>
        </w:tc>
        <w:tc>
          <w:tcPr>
            <w:tcW w:w="1620" w:type="dxa"/>
            <w:shd w:val="clear" w:color="auto" w:fill="auto"/>
            <w:vAlign w:val="center"/>
          </w:tcPr>
          <w:p w:rsidR="00A46954" w:rsidRPr="00C50FB0" w:rsidRDefault="00A46954" w:rsidP="00A46954">
            <w:pPr>
              <w:spacing w:line="360" w:lineRule="auto"/>
              <w:ind w:firstLine="562"/>
              <w:jc w:val="center"/>
              <w:rPr>
                <w:sz w:val="22"/>
                <w:szCs w:val="22"/>
                <w:lang w:val="en-US" w:eastAsia="en-US"/>
              </w:rPr>
            </w:pPr>
          </w:p>
        </w:tc>
        <w:tc>
          <w:tcPr>
            <w:tcW w:w="1710" w:type="dxa"/>
            <w:shd w:val="clear" w:color="auto" w:fill="auto"/>
            <w:vAlign w:val="center"/>
          </w:tcPr>
          <w:p w:rsidR="00A46954" w:rsidRPr="00C50FB0" w:rsidRDefault="00A46954" w:rsidP="00A46954">
            <w:pPr>
              <w:spacing w:line="360" w:lineRule="auto"/>
              <w:ind w:firstLine="562"/>
              <w:jc w:val="center"/>
              <w:rPr>
                <w:sz w:val="22"/>
                <w:szCs w:val="22"/>
                <w:lang w:val="en-US" w:eastAsia="en-US"/>
              </w:rPr>
            </w:pPr>
          </w:p>
        </w:tc>
        <w:tc>
          <w:tcPr>
            <w:tcW w:w="1800" w:type="dxa"/>
            <w:shd w:val="clear" w:color="auto" w:fill="auto"/>
            <w:vAlign w:val="center"/>
          </w:tcPr>
          <w:p w:rsidR="00A46954" w:rsidRPr="00C50FB0" w:rsidRDefault="00A46954" w:rsidP="00A46954">
            <w:pPr>
              <w:spacing w:line="360" w:lineRule="auto"/>
              <w:jc w:val="center"/>
              <w:rPr>
                <w:sz w:val="22"/>
                <w:szCs w:val="22"/>
                <w:lang w:val="en-US" w:eastAsia="en-US"/>
              </w:rPr>
            </w:pPr>
            <w:r w:rsidRPr="00C50FB0">
              <w:rPr>
                <w:sz w:val="22"/>
                <w:szCs w:val="22"/>
                <w:lang w:val="en-US" w:eastAsia="en-US"/>
              </w:rPr>
              <w:t>0,3 mm</w:t>
            </w:r>
            <w:r w:rsidRPr="00C50FB0">
              <w:rPr>
                <w:sz w:val="22"/>
                <w:szCs w:val="22"/>
                <w:lang w:eastAsia="en-US"/>
              </w:rPr>
              <w:t xml:space="preserve"> įpjova</w:t>
            </w:r>
          </w:p>
        </w:tc>
        <w:tc>
          <w:tcPr>
            <w:tcW w:w="1710" w:type="dxa"/>
            <w:shd w:val="clear" w:color="auto" w:fill="auto"/>
            <w:vAlign w:val="center"/>
          </w:tcPr>
          <w:p w:rsidR="00A46954" w:rsidRPr="00C50FB0" w:rsidRDefault="00A46954" w:rsidP="00A46954">
            <w:pPr>
              <w:spacing w:line="360" w:lineRule="auto"/>
              <w:ind w:firstLine="562"/>
              <w:jc w:val="center"/>
              <w:rPr>
                <w:sz w:val="22"/>
                <w:szCs w:val="22"/>
                <w:lang w:val="en-US" w:eastAsia="en-US"/>
              </w:rPr>
            </w:pPr>
          </w:p>
        </w:tc>
      </w:tr>
    </w:tbl>
    <w:p w:rsidR="009A631C" w:rsidRDefault="009A631C" w:rsidP="00754C7C">
      <w:pPr>
        <w:spacing w:line="360" w:lineRule="auto"/>
        <w:ind w:firstLine="562"/>
        <w:jc w:val="both"/>
        <w:rPr>
          <w:lang w:val="en-US" w:eastAsia="en-US"/>
        </w:rPr>
      </w:pPr>
    </w:p>
    <w:p w:rsidR="000469A0" w:rsidRDefault="00167AD3" w:rsidP="00754C7C">
      <w:pPr>
        <w:spacing w:line="360" w:lineRule="auto"/>
        <w:ind w:firstLine="562"/>
        <w:jc w:val="both"/>
        <w:rPr>
          <w:lang w:eastAsia="en-US"/>
        </w:rPr>
      </w:pPr>
      <w:r>
        <w:rPr>
          <w:lang w:val="en-US" w:eastAsia="en-US"/>
        </w:rPr>
        <w:t>Kai 4 mm</w:t>
      </w:r>
      <w:r w:rsidR="000469A0" w:rsidRPr="000469A0">
        <w:rPr>
          <w:lang w:val="en-US" w:eastAsia="en-US"/>
        </w:rPr>
        <w:t xml:space="preserve"> storio</w:t>
      </w:r>
      <w:r w:rsidR="009A631C">
        <w:rPr>
          <w:lang w:val="en-US" w:eastAsia="en-US"/>
        </w:rPr>
        <w:t xml:space="preserve"> plieninė</w:t>
      </w:r>
      <w:r w:rsidR="000469A0" w:rsidRPr="000469A0">
        <w:rPr>
          <w:lang w:val="en-US" w:eastAsia="en-US"/>
        </w:rPr>
        <w:t xml:space="preserve"> plok</w:t>
      </w:r>
      <w:r w:rsidR="000469A0" w:rsidRPr="000469A0">
        <w:rPr>
          <w:lang w:eastAsia="en-US"/>
        </w:rPr>
        <w:t>štelė apvirinama AV-</w:t>
      </w:r>
      <w:r w:rsidR="000469A0" w:rsidRPr="000469A0">
        <w:rPr>
          <w:lang w:val="en-US" w:eastAsia="en-US"/>
        </w:rPr>
        <w:t>23 glaistytaisiais elektrodais, kuri</w:t>
      </w:r>
      <w:r w:rsidR="000469A0" w:rsidRPr="000469A0">
        <w:rPr>
          <w:lang w:eastAsia="en-US"/>
        </w:rPr>
        <w:t xml:space="preserve">ų skersmuo </w:t>
      </w:r>
      <w:r>
        <w:rPr>
          <w:lang w:val="en-US" w:eastAsia="en-US"/>
        </w:rPr>
        <w:t>2,50 mm</w:t>
      </w:r>
      <w:r w:rsidR="000469A0" w:rsidRPr="000469A0">
        <w:rPr>
          <w:lang w:val="en-US" w:eastAsia="en-US"/>
        </w:rPr>
        <w:t>, viename i</w:t>
      </w:r>
      <w:r w:rsidR="000469A0" w:rsidRPr="000469A0">
        <w:rPr>
          <w:lang w:eastAsia="en-US"/>
        </w:rPr>
        <w:t>š mikrošlifų pastebėtas suvirinimo defektas. Defekto – įpjovos (</w:t>
      </w:r>
      <w:r w:rsidR="00AD247D">
        <w:rPr>
          <w:lang w:eastAsia="en-US"/>
        </w:rPr>
        <w:t>6.12</w:t>
      </w:r>
      <w:r w:rsidR="000469A0" w:rsidRPr="005408AB">
        <w:rPr>
          <w:lang w:eastAsia="en-US"/>
        </w:rPr>
        <w:t xml:space="preserve"> pav.)</w:t>
      </w:r>
      <w:r w:rsidR="000469A0" w:rsidRPr="000469A0">
        <w:rPr>
          <w:lang w:eastAsia="en-US"/>
        </w:rPr>
        <w:t xml:space="preserve"> gylis 0,</w:t>
      </w:r>
      <w:r w:rsidR="000469A0" w:rsidRPr="005408AB">
        <w:rPr>
          <w:lang w:eastAsia="en-US"/>
        </w:rPr>
        <w:t>3 mm. Suvirinimo metu naudotas trumpojo jungimo srov</w:t>
      </w:r>
      <w:r w:rsidR="000469A0" w:rsidRPr="000469A0">
        <w:rPr>
          <w:lang w:eastAsia="en-US"/>
        </w:rPr>
        <w:t xml:space="preserve">ės stipris – </w:t>
      </w:r>
      <w:r w:rsidR="000469A0" w:rsidRPr="005408AB">
        <w:rPr>
          <w:lang w:eastAsia="en-US"/>
        </w:rPr>
        <w:t>270 A.</w:t>
      </w:r>
      <w:r w:rsidR="00AD7DEE">
        <w:rPr>
          <w:lang w:eastAsia="en-US"/>
        </w:rPr>
        <w:t xml:space="preserve"> . Įpjova susidarė dėl koncentruoto lanko stulpo.</w:t>
      </w:r>
      <w:r w:rsidR="009A631C">
        <w:rPr>
          <w:lang w:eastAsia="en-US"/>
        </w:rPr>
        <w:t xml:space="preserve"> </w:t>
      </w:r>
    </w:p>
    <w:p w:rsidR="009A631C" w:rsidRPr="005408AB" w:rsidRDefault="009A631C" w:rsidP="00754C7C">
      <w:pPr>
        <w:spacing w:line="360" w:lineRule="auto"/>
        <w:ind w:firstLine="562"/>
        <w:jc w:val="both"/>
        <w:rPr>
          <w:lang w:eastAsia="en-US"/>
        </w:rPr>
      </w:pPr>
      <w:r>
        <w:rPr>
          <w:lang w:eastAsia="en-US"/>
        </w:rPr>
        <w:t xml:space="preserve">Eksploatacijos metu, įpjovoje gali susikoncentruoti įtempiai, dėl to tokius defektus reikia kruopščiai stebėti ir tikrinti. </w:t>
      </w:r>
      <w:r w:rsidR="00666D0C">
        <w:rPr>
          <w:lang w:eastAsia="en-US"/>
        </w:rPr>
        <w:t>Siekiant garantuoti, kad šie defektai neatsirastų, rekomenduojama trumpojo jungimo srovės stiprį sumažinti ar padidinti.</w:t>
      </w:r>
    </w:p>
    <w:p w:rsidR="000469A0" w:rsidRPr="000469A0" w:rsidRDefault="00771DD6" w:rsidP="00B02C4A">
      <w:pPr>
        <w:spacing w:line="360" w:lineRule="auto"/>
        <w:rPr>
          <w:lang w:val="en-US" w:eastAsia="en-US"/>
        </w:rPr>
      </w:pPr>
      <w:r>
        <w:rPr>
          <w:noProof/>
          <w:lang w:val="en-US" w:eastAsia="en-US"/>
        </w:rPr>
        <w:lastRenderedPageBreak/>
        <w:drawing>
          <wp:inline distT="0" distB="0" distL="0" distR="0">
            <wp:extent cx="6355387" cy="2115879"/>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69380" cy="2120538"/>
                    </a:xfrm>
                    <a:prstGeom prst="rect">
                      <a:avLst/>
                    </a:prstGeom>
                    <a:noFill/>
                    <a:ln>
                      <a:noFill/>
                    </a:ln>
                  </pic:spPr>
                </pic:pic>
              </a:graphicData>
            </a:graphic>
          </wp:inline>
        </w:drawing>
      </w:r>
    </w:p>
    <w:p w:rsidR="000469A0" w:rsidRPr="00B02C4A" w:rsidRDefault="00AD247D" w:rsidP="00B02C4A">
      <w:pPr>
        <w:spacing w:line="360" w:lineRule="auto"/>
        <w:ind w:firstLine="562"/>
        <w:jc w:val="center"/>
        <w:rPr>
          <w:sz w:val="22"/>
          <w:lang w:eastAsia="en-US"/>
        </w:rPr>
      </w:pPr>
      <w:r>
        <w:rPr>
          <w:b/>
          <w:sz w:val="22"/>
          <w:lang w:eastAsia="en-US"/>
        </w:rPr>
        <w:t>6.12</w:t>
      </w:r>
      <w:r w:rsidR="000469A0" w:rsidRPr="000469A0">
        <w:rPr>
          <w:b/>
          <w:sz w:val="22"/>
          <w:lang w:eastAsia="en-US"/>
        </w:rPr>
        <w:t xml:space="preserve"> pav.</w:t>
      </w:r>
      <w:r w:rsidR="000469A0" w:rsidRPr="000469A0">
        <w:rPr>
          <w:sz w:val="22"/>
          <w:lang w:eastAsia="en-US"/>
        </w:rPr>
        <w:t xml:space="preserve"> Suvirintos siūlės zonoje pastebėtas defektas – įpjova</w:t>
      </w:r>
    </w:p>
    <w:p w:rsidR="000469A0" w:rsidRDefault="000469A0" w:rsidP="000469A0">
      <w:pPr>
        <w:spacing w:line="360" w:lineRule="auto"/>
        <w:ind w:firstLine="562"/>
        <w:jc w:val="center"/>
        <w:rPr>
          <w:lang w:eastAsia="en-US"/>
        </w:rPr>
      </w:pPr>
    </w:p>
    <w:p w:rsidR="00AD7DEE" w:rsidRDefault="00AD7DEE" w:rsidP="00666D0C">
      <w:pPr>
        <w:spacing w:line="360" w:lineRule="auto"/>
        <w:ind w:firstLine="562"/>
        <w:jc w:val="both"/>
        <w:rPr>
          <w:lang w:val="en-US" w:eastAsia="en-US"/>
        </w:rPr>
      </w:pPr>
      <w:r>
        <w:rPr>
          <w:lang w:val="en-US" w:eastAsia="en-US"/>
        </w:rPr>
        <w:t>Kai 6</w:t>
      </w:r>
      <w:r w:rsidR="00167AD3">
        <w:rPr>
          <w:lang w:val="en-US" w:eastAsia="en-US"/>
        </w:rPr>
        <w:t xml:space="preserve"> mm</w:t>
      </w:r>
      <w:r w:rsidRPr="000469A0">
        <w:rPr>
          <w:lang w:val="en-US" w:eastAsia="en-US"/>
        </w:rPr>
        <w:t xml:space="preserve"> storio plok</w:t>
      </w:r>
      <w:r w:rsidRPr="000469A0">
        <w:rPr>
          <w:lang w:eastAsia="en-US"/>
        </w:rPr>
        <w:t>štelė</w:t>
      </w:r>
      <w:r>
        <w:rPr>
          <w:lang w:eastAsia="en-US"/>
        </w:rPr>
        <w:t>s apvirinamos</w:t>
      </w:r>
      <w:r w:rsidRPr="000469A0">
        <w:rPr>
          <w:lang w:eastAsia="en-US"/>
        </w:rPr>
        <w:t xml:space="preserve"> AV-</w:t>
      </w:r>
      <w:r w:rsidRPr="000469A0">
        <w:rPr>
          <w:lang w:val="en-US" w:eastAsia="en-US"/>
        </w:rPr>
        <w:t>23</w:t>
      </w:r>
      <w:r>
        <w:rPr>
          <w:lang w:val="en-US" w:eastAsia="en-US"/>
        </w:rPr>
        <w:t xml:space="preserve"> ir AV-66</w:t>
      </w:r>
      <w:r w:rsidRPr="000469A0">
        <w:rPr>
          <w:lang w:val="en-US" w:eastAsia="en-US"/>
        </w:rPr>
        <w:t xml:space="preserve"> glaistytaisiais elektrodais, kuri</w:t>
      </w:r>
      <w:r w:rsidRPr="000469A0">
        <w:rPr>
          <w:lang w:eastAsia="en-US"/>
        </w:rPr>
        <w:t xml:space="preserve">ų skersmuo </w:t>
      </w:r>
      <w:r>
        <w:rPr>
          <w:lang w:val="en-US" w:eastAsia="en-US"/>
        </w:rPr>
        <w:t>3</w:t>
      </w:r>
      <w:r w:rsidRPr="000469A0">
        <w:rPr>
          <w:lang w:val="en-US" w:eastAsia="en-US"/>
        </w:rPr>
        <w:t>,</w:t>
      </w:r>
      <w:r>
        <w:rPr>
          <w:lang w:val="en-US" w:eastAsia="en-US"/>
        </w:rPr>
        <w:t>25 mm, nepasteb</w:t>
      </w:r>
      <w:r>
        <w:rPr>
          <w:lang w:eastAsia="en-US"/>
        </w:rPr>
        <w:t xml:space="preserve">ėta jokių pavojingų defektų. </w:t>
      </w:r>
      <w:r w:rsidR="00F03D69">
        <w:rPr>
          <w:lang w:eastAsia="en-US"/>
        </w:rPr>
        <w:t xml:space="preserve">Plieninės plokštelės buvo apvirinamos </w:t>
      </w:r>
      <w:r w:rsidR="00F03D69">
        <w:rPr>
          <w:lang w:val="en-US" w:eastAsia="en-US"/>
        </w:rPr>
        <w:t>4 skirtingais re</w:t>
      </w:r>
      <w:r w:rsidR="00F03D69">
        <w:rPr>
          <w:lang w:eastAsia="en-US"/>
        </w:rPr>
        <w:t>žimais: trumpojo jungimo srovės stipris I</w:t>
      </w:r>
      <w:r w:rsidR="00F03D69" w:rsidRPr="00F03D69">
        <w:rPr>
          <w:vertAlign w:val="subscript"/>
          <w:lang w:eastAsia="en-US"/>
        </w:rPr>
        <w:t>st</w:t>
      </w:r>
      <w:r w:rsidR="00F03D69">
        <w:rPr>
          <w:vertAlign w:val="subscript"/>
          <w:lang w:eastAsia="en-US"/>
        </w:rPr>
        <w:t xml:space="preserve"> </w:t>
      </w:r>
      <w:r w:rsidR="00F03D69">
        <w:rPr>
          <w:lang w:eastAsia="en-US"/>
        </w:rPr>
        <w:t xml:space="preserve">lygus </w:t>
      </w:r>
      <w:r w:rsidR="00F03D69">
        <w:rPr>
          <w:lang w:val="en-US" w:eastAsia="en-US"/>
        </w:rPr>
        <w:t>1</w:t>
      </w:r>
      <w:r w:rsidR="001F769B">
        <w:rPr>
          <w:lang w:val="en-US" w:eastAsia="en-US"/>
        </w:rPr>
        <w:t>10 A; 220 A; 330 A; 440 A (6.13</w:t>
      </w:r>
      <w:r w:rsidR="00F03D69">
        <w:rPr>
          <w:lang w:val="en-US" w:eastAsia="en-US"/>
        </w:rPr>
        <w:t xml:space="preserve"> pav.).</w:t>
      </w:r>
    </w:p>
    <w:p w:rsidR="00666D0C" w:rsidRPr="00666D0C" w:rsidRDefault="00666D0C" w:rsidP="00666D0C">
      <w:pPr>
        <w:spacing w:line="360" w:lineRule="auto"/>
        <w:ind w:firstLine="562"/>
        <w:jc w:val="both"/>
        <w:rPr>
          <w:lang w:val="en-US" w:eastAsia="en-US"/>
        </w:rPr>
      </w:pPr>
    </w:p>
    <w:p w:rsidR="000469A0" w:rsidRPr="000469A0" w:rsidRDefault="00AF0439" w:rsidP="00F556DE">
      <w:pPr>
        <w:spacing w:line="360" w:lineRule="auto"/>
        <w:jc w:val="center"/>
        <w:rPr>
          <w:lang w:eastAsia="en-US"/>
        </w:rPr>
      </w:pPr>
      <w:r w:rsidRPr="000469A0">
        <w:rPr>
          <w:noProof/>
          <w:lang w:val="en-US" w:eastAsia="en-US"/>
        </w:rPr>
        <w:drawing>
          <wp:inline distT="0" distB="0" distL="0" distR="0">
            <wp:extent cx="2874898" cy="2587930"/>
            <wp:effectExtent l="0" t="0" r="1905" b="3175"/>
            <wp:docPr id="42"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87323" cy="2599114"/>
                    </a:xfrm>
                    <a:prstGeom prst="rect">
                      <a:avLst/>
                    </a:prstGeom>
                    <a:noFill/>
                    <a:ln>
                      <a:noFill/>
                    </a:ln>
                  </pic:spPr>
                </pic:pic>
              </a:graphicData>
            </a:graphic>
          </wp:inline>
        </w:drawing>
      </w:r>
    </w:p>
    <w:p w:rsidR="000469A0" w:rsidRPr="000469A0" w:rsidRDefault="00AD247D" w:rsidP="00B02C4A">
      <w:pPr>
        <w:spacing w:line="360" w:lineRule="auto"/>
        <w:ind w:firstLine="562"/>
        <w:jc w:val="center"/>
        <w:rPr>
          <w:sz w:val="22"/>
          <w:lang w:eastAsia="en-US"/>
        </w:rPr>
      </w:pPr>
      <w:r>
        <w:rPr>
          <w:b/>
          <w:sz w:val="22"/>
          <w:lang w:eastAsia="en-US"/>
        </w:rPr>
        <w:t>6.13</w:t>
      </w:r>
      <w:r w:rsidR="000469A0" w:rsidRPr="000469A0">
        <w:rPr>
          <w:b/>
          <w:sz w:val="22"/>
          <w:lang w:eastAsia="en-US"/>
        </w:rPr>
        <w:t xml:space="preserve"> pav.</w:t>
      </w:r>
      <w:r w:rsidR="00E25B5C">
        <w:rPr>
          <w:b/>
          <w:sz w:val="22"/>
          <w:lang w:eastAsia="en-US"/>
        </w:rPr>
        <w:t xml:space="preserve"> </w:t>
      </w:r>
      <w:r w:rsidR="00167AD3">
        <w:rPr>
          <w:sz w:val="22"/>
          <w:lang w:eastAsia="en-US"/>
        </w:rPr>
        <w:t>6 mm</w:t>
      </w:r>
      <w:r w:rsidR="000469A0" w:rsidRPr="000469A0">
        <w:rPr>
          <w:sz w:val="22"/>
          <w:lang w:eastAsia="en-US"/>
        </w:rPr>
        <w:t xml:space="preserve"> storio plokštelių, apvirintų baziniais AV-66 glaistytaisiais elek</w:t>
      </w:r>
      <w:r w:rsidR="00167AD3">
        <w:rPr>
          <w:sz w:val="22"/>
          <w:lang w:eastAsia="en-US"/>
        </w:rPr>
        <w:t>trodais, kurių skersmuo 3,25 mm</w:t>
      </w:r>
      <w:r w:rsidR="00101330">
        <w:rPr>
          <w:sz w:val="22"/>
          <w:lang w:eastAsia="en-US"/>
        </w:rPr>
        <w:t>,</w:t>
      </w:r>
      <w:r w:rsidR="000469A0" w:rsidRPr="000469A0">
        <w:rPr>
          <w:sz w:val="22"/>
          <w:lang w:eastAsia="en-US"/>
        </w:rPr>
        <w:t xml:space="preserve"> mikrošlifai</w:t>
      </w:r>
    </w:p>
    <w:p w:rsidR="00F556DE" w:rsidRPr="000469A0" w:rsidRDefault="00F556DE" w:rsidP="00675729">
      <w:pPr>
        <w:spacing w:line="360" w:lineRule="auto"/>
        <w:rPr>
          <w:lang w:eastAsia="en-US"/>
        </w:rPr>
      </w:pPr>
    </w:p>
    <w:p w:rsidR="000469A0" w:rsidRPr="005408AB" w:rsidRDefault="00862BAA" w:rsidP="000469A0">
      <w:pPr>
        <w:spacing w:line="360" w:lineRule="auto"/>
        <w:rPr>
          <w:sz w:val="22"/>
          <w:lang w:eastAsia="en-US"/>
        </w:rPr>
      </w:pPr>
      <w:r>
        <w:rPr>
          <w:b/>
          <w:sz w:val="22"/>
          <w:lang w:eastAsia="en-US"/>
        </w:rPr>
        <w:t>6.</w:t>
      </w:r>
      <w:r w:rsidR="000469A0" w:rsidRPr="005408AB">
        <w:rPr>
          <w:b/>
          <w:sz w:val="22"/>
          <w:lang w:eastAsia="en-US"/>
        </w:rPr>
        <w:t>3 lentel</w:t>
      </w:r>
      <w:r w:rsidR="000469A0" w:rsidRPr="000469A0">
        <w:rPr>
          <w:b/>
          <w:sz w:val="22"/>
          <w:lang w:eastAsia="en-US"/>
        </w:rPr>
        <w:t>ė.</w:t>
      </w:r>
      <w:r w:rsidR="000469A0" w:rsidRPr="000469A0">
        <w:rPr>
          <w:sz w:val="22"/>
          <w:lang w:eastAsia="en-US"/>
        </w:rPr>
        <w:t xml:space="preserve"> </w:t>
      </w:r>
      <w:r w:rsidR="000469A0" w:rsidRPr="005408AB">
        <w:rPr>
          <w:sz w:val="22"/>
          <w:lang w:eastAsia="en-US"/>
        </w:rPr>
        <w:t>Siūl</w:t>
      </w:r>
      <w:r w:rsidR="000469A0" w:rsidRPr="000469A0">
        <w:rPr>
          <w:sz w:val="22"/>
          <w:lang w:eastAsia="en-US"/>
        </w:rPr>
        <w:t>ė</w:t>
      </w:r>
      <w:r w:rsidR="000469A0" w:rsidRPr="005408AB">
        <w:rPr>
          <w:sz w:val="22"/>
          <w:lang w:eastAsia="en-US"/>
        </w:rPr>
        <w:t>s parametrai virinant baziniais AV-66 glaistytaisiais elektrodais, kuri</w:t>
      </w:r>
      <w:r w:rsidR="000469A0" w:rsidRPr="000469A0">
        <w:rPr>
          <w:sz w:val="22"/>
          <w:lang w:eastAsia="en-US"/>
        </w:rPr>
        <w:t>ų</w:t>
      </w:r>
      <w:r w:rsidR="000469A0" w:rsidRPr="005408AB">
        <w:rPr>
          <w:sz w:val="22"/>
          <w:lang w:eastAsia="en-US"/>
        </w:rPr>
        <w:t xml:space="preserve"> skersmuo 3,25 mm</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710"/>
        <w:gridCol w:w="1890"/>
        <w:gridCol w:w="1800"/>
        <w:gridCol w:w="1890"/>
      </w:tblGrid>
      <w:tr w:rsidR="000469A0" w:rsidRPr="000469A0" w:rsidTr="001F769B">
        <w:tc>
          <w:tcPr>
            <w:tcW w:w="2988"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Trumpojo jungimo srovė</w:t>
            </w:r>
            <w:r w:rsidR="001F769B">
              <w:rPr>
                <w:sz w:val="22"/>
                <w:szCs w:val="22"/>
                <w:lang w:val="en-US" w:eastAsia="en-US"/>
              </w:rPr>
              <w:t xml:space="preserve"> </w:t>
            </w:r>
            <w:r w:rsidR="001F769B">
              <w:rPr>
                <w:lang w:val="en-US" w:eastAsia="en-US"/>
              </w:rPr>
              <w:t>I</w:t>
            </w:r>
            <w:r w:rsidR="001F769B" w:rsidRPr="00963201">
              <w:rPr>
                <w:vertAlign w:val="subscript"/>
                <w:lang w:val="en-US" w:eastAsia="en-US"/>
              </w:rPr>
              <w:t>st</w:t>
            </w:r>
            <w:r w:rsidR="001F769B">
              <w:rPr>
                <w:vertAlign w:val="subscript"/>
                <w:lang w:val="en-US" w:eastAsia="en-US"/>
              </w:rPr>
              <w:t>,</w:t>
            </w:r>
            <w:r w:rsidRPr="00666D0C">
              <w:rPr>
                <w:sz w:val="22"/>
                <w:szCs w:val="22"/>
                <w:lang w:val="en-US" w:eastAsia="en-US"/>
              </w:rPr>
              <w:t xml:space="preserve"> A</w:t>
            </w:r>
          </w:p>
        </w:tc>
        <w:tc>
          <w:tcPr>
            <w:tcW w:w="171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110</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220</w:t>
            </w:r>
          </w:p>
        </w:tc>
        <w:tc>
          <w:tcPr>
            <w:tcW w:w="180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330</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440</w:t>
            </w:r>
          </w:p>
        </w:tc>
      </w:tr>
      <w:tr w:rsidR="000469A0" w:rsidRPr="000469A0" w:rsidTr="001F769B">
        <w:tc>
          <w:tcPr>
            <w:tcW w:w="2988" w:type="dxa"/>
            <w:shd w:val="clear" w:color="auto" w:fill="auto"/>
            <w:vAlign w:val="center"/>
          </w:tcPr>
          <w:p w:rsidR="000469A0" w:rsidRPr="00666D0C" w:rsidRDefault="000469A0" w:rsidP="001F769B">
            <w:pPr>
              <w:spacing w:line="360" w:lineRule="auto"/>
              <w:jc w:val="center"/>
              <w:rPr>
                <w:sz w:val="22"/>
                <w:szCs w:val="22"/>
                <w:lang w:eastAsia="en-US"/>
              </w:rPr>
            </w:pPr>
            <w:r w:rsidRPr="00666D0C">
              <w:rPr>
                <w:sz w:val="22"/>
                <w:szCs w:val="22"/>
                <w:lang w:val="en-US" w:eastAsia="en-US"/>
              </w:rPr>
              <w:t>S</w:t>
            </w:r>
            <w:r w:rsidRPr="00666D0C">
              <w:rPr>
                <w:sz w:val="22"/>
                <w:szCs w:val="22"/>
                <w:lang w:eastAsia="en-US"/>
              </w:rPr>
              <w:t>iūlės sritis</w:t>
            </w:r>
            <w:r w:rsidR="001F769B" w:rsidRPr="00666D0C">
              <w:rPr>
                <w:sz w:val="22"/>
                <w:szCs w:val="22"/>
                <w:lang w:eastAsia="en-US"/>
              </w:rPr>
              <w:t xml:space="preserve"> M</w:t>
            </w:r>
            <w:r w:rsidRPr="00666D0C">
              <w:rPr>
                <w:sz w:val="22"/>
                <w:szCs w:val="22"/>
                <w:lang w:eastAsia="en-US"/>
              </w:rPr>
              <w:t xml:space="preserve">, mm </w:t>
            </w:r>
          </w:p>
        </w:tc>
        <w:tc>
          <w:tcPr>
            <w:tcW w:w="171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10,9</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10,7</w:t>
            </w:r>
          </w:p>
        </w:tc>
        <w:tc>
          <w:tcPr>
            <w:tcW w:w="180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9,8</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10,7</w:t>
            </w:r>
          </w:p>
        </w:tc>
      </w:tr>
      <w:tr w:rsidR="000469A0" w:rsidRPr="000469A0" w:rsidTr="001F769B">
        <w:tc>
          <w:tcPr>
            <w:tcW w:w="2988" w:type="dxa"/>
            <w:shd w:val="clear" w:color="auto" w:fill="auto"/>
            <w:vAlign w:val="center"/>
          </w:tcPr>
          <w:p w:rsidR="000469A0" w:rsidRPr="00666D0C" w:rsidRDefault="000469A0" w:rsidP="001F769B">
            <w:pPr>
              <w:spacing w:line="360" w:lineRule="auto"/>
              <w:jc w:val="center"/>
              <w:rPr>
                <w:sz w:val="22"/>
                <w:szCs w:val="22"/>
                <w:lang w:val="en-US" w:eastAsia="en-US"/>
              </w:rPr>
            </w:pPr>
            <w:r w:rsidRPr="00666D0C">
              <w:rPr>
                <w:sz w:val="22"/>
                <w:szCs w:val="22"/>
                <w:lang w:val="en-US" w:eastAsia="en-US"/>
              </w:rPr>
              <w:t>Rumbelės plotis</w:t>
            </w:r>
            <w:r w:rsidR="001F769B" w:rsidRPr="00666D0C">
              <w:rPr>
                <w:sz w:val="22"/>
                <w:szCs w:val="22"/>
                <w:lang w:val="en-US" w:eastAsia="en-US"/>
              </w:rPr>
              <w:t xml:space="preserve"> B</w:t>
            </w:r>
            <w:r w:rsidRPr="00666D0C">
              <w:rPr>
                <w:sz w:val="22"/>
                <w:szCs w:val="22"/>
                <w:lang w:val="en-US" w:eastAsia="en-US"/>
              </w:rPr>
              <w:t xml:space="preserve">, mm </w:t>
            </w:r>
          </w:p>
        </w:tc>
        <w:tc>
          <w:tcPr>
            <w:tcW w:w="171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8,8</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9,2</w:t>
            </w:r>
          </w:p>
        </w:tc>
        <w:tc>
          <w:tcPr>
            <w:tcW w:w="180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8,6</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9,2</w:t>
            </w:r>
          </w:p>
        </w:tc>
      </w:tr>
      <w:tr w:rsidR="000469A0" w:rsidRPr="000469A0" w:rsidTr="001F769B">
        <w:tc>
          <w:tcPr>
            <w:tcW w:w="2988" w:type="dxa"/>
            <w:shd w:val="clear" w:color="auto" w:fill="auto"/>
            <w:vAlign w:val="center"/>
          </w:tcPr>
          <w:p w:rsidR="000469A0" w:rsidRPr="00666D0C" w:rsidRDefault="000469A0" w:rsidP="001F769B">
            <w:pPr>
              <w:spacing w:line="360" w:lineRule="auto"/>
              <w:jc w:val="center"/>
              <w:rPr>
                <w:sz w:val="22"/>
                <w:szCs w:val="22"/>
                <w:lang w:val="en-US" w:eastAsia="en-US"/>
              </w:rPr>
            </w:pPr>
            <w:r w:rsidRPr="00666D0C">
              <w:rPr>
                <w:sz w:val="22"/>
                <w:szCs w:val="22"/>
                <w:lang w:val="en-US" w:eastAsia="en-US"/>
              </w:rPr>
              <w:t>Rumbelės aukštis</w:t>
            </w:r>
            <w:r w:rsidR="001F769B" w:rsidRPr="00666D0C">
              <w:rPr>
                <w:sz w:val="22"/>
                <w:szCs w:val="22"/>
                <w:lang w:val="en-US" w:eastAsia="en-US"/>
              </w:rPr>
              <w:t xml:space="preserve"> h</w:t>
            </w:r>
            <w:r w:rsidRPr="00666D0C">
              <w:rPr>
                <w:sz w:val="22"/>
                <w:szCs w:val="22"/>
                <w:lang w:val="en-US" w:eastAsia="en-US"/>
              </w:rPr>
              <w:t xml:space="preserve">, mm </w:t>
            </w:r>
          </w:p>
        </w:tc>
        <w:tc>
          <w:tcPr>
            <w:tcW w:w="171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1,9</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1,7</w:t>
            </w:r>
          </w:p>
        </w:tc>
        <w:tc>
          <w:tcPr>
            <w:tcW w:w="180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1,4</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1,5</w:t>
            </w:r>
          </w:p>
        </w:tc>
      </w:tr>
      <w:tr w:rsidR="000469A0" w:rsidRPr="000469A0" w:rsidTr="001F769B">
        <w:tc>
          <w:tcPr>
            <w:tcW w:w="2988" w:type="dxa"/>
            <w:shd w:val="clear" w:color="auto" w:fill="auto"/>
            <w:vAlign w:val="center"/>
          </w:tcPr>
          <w:p w:rsidR="000469A0" w:rsidRPr="00666D0C" w:rsidRDefault="000469A0" w:rsidP="001F769B">
            <w:pPr>
              <w:spacing w:line="360" w:lineRule="auto"/>
              <w:jc w:val="center"/>
              <w:rPr>
                <w:sz w:val="22"/>
                <w:szCs w:val="22"/>
                <w:lang w:eastAsia="en-US"/>
              </w:rPr>
            </w:pPr>
            <w:r w:rsidRPr="00666D0C">
              <w:rPr>
                <w:sz w:val="22"/>
                <w:szCs w:val="22"/>
                <w:lang w:eastAsia="en-US"/>
              </w:rPr>
              <w:t>Įvirinimo gylis</w:t>
            </w:r>
            <w:r w:rsidR="001F769B" w:rsidRPr="00666D0C">
              <w:rPr>
                <w:sz w:val="22"/>
                <w:szCs w:val="22"/>
                <w:lang w:eastAsia="en-US"/>
              </w:rPr>
              <w:t xml:space="preserve"> S</w:t>
            </w:r>
            <w:r w:rsidRPr="00666D0C">
              <w:rPr>
                <w:sz w:val="22"/>
                <w:szCs w:val="22"/>
                <w:lang w:eastAsia="en-US"/>
              </w:rPr>
              <w:t xml:space="preserve">, mm </w:t>
            </w:r>
          </w:p>
        </w:tc>
        <w:tc>
          <w:tcPr>
            <w:tcW w:w="171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2,7</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2,6</w:t>
            </w:r>
          </w:p>
        </w:tc>
        <w:tc>
          <w:tcPr>
            <w:tcW w:w="180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2,7</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2,5</w:t>
            </w:r>
          </w:p>
        </w:tc>
      </w:tr>
      <w:tr w:rsidR="000469A0" w:rsidRPr="000469A0" w:rsidTr="001F769B">
        <w:tc>
          <w:tcPr>
            <w:tcW w:w="2988" w:type="dxa"/>
            <w:shd w:val="clear" w:color="auto" w:fill="auto"/>
            <w:vAlign w:val="center"/>
          </w:tcPr>
          <w:p w:rsidR="000469A0" w:rsidRPr="00666D0C" w:rsidRDefault="000469A0" w:rsidP="000801EC">
            <w:pPr>
              <w:spacing w:line="360" w:lineRule="auto"/>
              <w:jc w:val="center"/>
              <w:rPr>
                <w:sz w:val="22"/>
                <w:szCs w:val="22"/>
                <w:lang w:eastAsia="en-US"/>
              </w:rPr>
            </w:pPr>
            <w:r w:rsidRPr="00666D0C">
              <w:rPr>
                <w:sz w:val="22"/>
                <w:szCs w:val="22"/>
                <w:lang w:val="en-US" w:eastAsia="en-US"/>
              </w:rPr>
              <w:t>Rumbel</w:t>
            </w:r>
            <w:r w:rsidRPr="00666D0C">
              <w:rPr>
                <w:sz w:val="22"/>
                <w:szCs w:val="22"/>
                <w:lang w:eastAsia="en-US"/>
              </w:rPr>
              <w:t>ės formos koef. K</w:t>
            </w:r>
            <w:r w:rsidRPr="00666D0C">
              <w:rPr>
                <w:sz w:val="22"/>
                <w:szCs w:val="22"/>
                <w:vertAlign w:val="subscript"/>
                <w:lang w:eastAsia="en-US"/>
              </w:rPr>
              <w:t>r</w:t>
            </w:r>
          </w:p>
        </w:tc>
        <w:tc>
          <w:tcPr>
            <w:tcW w:w="171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4,6</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5,4</w:t>
            </w:r>
          </w:p>
        </w:tc>
        <w:tc>
          <w:tcPr>
            <w:tcW w:w="180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6,1</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6,1</w:t>
            </w:r>
          </w:p>
        </w:tc>
      </w:tr>
      <w:tr w:rsidR="000469A0" w:rsidRPr="000469A0" w:rsidTr="001F769B">
        <w:tc>
          <w:tcPr>
            <w:tcW w:w="2988" w:type="dxa"/>
            <w:shd w:val="clear" w:color="auto" w:fill="auto"/>
            <w:vAlign w:val="center"/>
          </w:tcPr>
          <w:p w:rsidR="000469A0" w:rsidRPr="00666D0C" w:rsidRDefault="000469A0" w:rsidP="000801EC">
            <w:pPr>
              <w:spacing w:line="360" w:lineRule="auto"/>
              <w:jc w:val="center"/>
              <w:rPr>
                <w:sz w:val="22"/>
                <w:szCs w:val="22"/>
                <w:lang w:eastAsia="en-US"/>
              </w:rPr>
            </w:pPr>
            <w:r w:rsidRPr="00666D0C">
              <w:rPr>
                <w:sz w:val="22"/>
                <w:szCs w:val="22"/>
                <w:lang w:val="en-US" w:eastAsia="en-US"/>
              </w:rPr>
              <w:t>Įvirinimo formos koef. K</w:t>
            </w:r>
            <w:r w:rsidRPr="00666D0C">
              <w:rPr>
                <w:sz w:val="22"/>
                <w:szCs w:val="22"/>
                <w:vertAlign w:val="subscript"/>
                <w:lang w:val="en-US" w:eastAsia="en-US"/>
              </w:rPr>
              <w:t>įv</w:t>
            </w:r>
          </w:p>
        </w:tc>
        <w:tc>
          <w:tcPr>
            <w:tcW w:w="171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3,3</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3,5</w:t>
            </w:r>
          </w:p>
        </w:tc>
        <w:tc>
          <w:tcPr>
            <w:tcW w:w="180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3,2</w:t>
            </w:r>
          </w:p>
        </w:tc>
        <w:tc>
          <w:tcPr>
            <w:tcW w:w="1890" w:type="dxa"/>
            <w:shd w:val="clear" w:color="auto" w:fill="auto"/>
            <w:vAlign w:val="center"/>
          </w:tcPr>
          <w:p w:rsidR="000469A0" w:rsidRPr="00666D0C" w:rsidRDefault="000469A0" w:rsidP="000801EC">
            <w:pPr>
              <w:spacing w:line="360" w:lineRule="auto"/>
              <w:jc w:val="center"/>
              <w:rPr>
                <w:sz w:val="22"/>
                <w:szCs w:val="22"/>
                <w:lang w:val="en-US" w:eastAsia="en-US"/>
              </w:rPr>
            </w:pPr>
            <w:r w:rsidRPr="00666D0C">
              <w:rPr>
                <w:sz w:val="22"/>
                <w:szCs w:val="22"/>
                <w:lang w:val="en-US" w:eastAsia="en-US"/>
              </w:rPr>
              <w:t>3,7</w:t>
            </w:r>
          </w:p>
        </w:tc>
      </w:tr>
    </w:tbl>
    <w:p w:rsidR="000469A0" w:rsidRPr="000469A0" w:rsidRDefault="00AF0439" w:rsidP="00F556DE">
      <w:pPr>
        <w:spacing w:line="360" w:lineRule="auto"/>
        <w:jc w:val="center"/>
        <w:rPr>
          <w:lang w:eastAsia="en-US"/>
        </w:rPr>
      </w:pPr>
      <w:r w:rsidRPr="000469A0">
        <w:rPr>
          <w:noProof/>
          <w:lang w:val="en-US" w:eastAsia="en-US"/>
        </w:rPr>
        <w:lastRenderedPageBreak/>
        <w:drawing>
          <wp:inline distT="0" distB="0" distL="0" distR="0">
            <wp:extent cx="3020060" cy="2466677"/>
            <wp:effectExtent l="0" t="0" r="8890" b="0"/>
            <wp:docPr id="43"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0691"/>
                    <a:stretch/>
                  </pic:blipFill>
                  <pic:spPr bwMode="auto">
                    <a:xfrm>
                      <a:off x="0" y="0"/>
                      <a:ext cx="3029141" cy="2474094"/>
                    </a:xfrm>
                    <a:prstGeom prst="rect">
                      <a:avLst/>
                    </a:prstGeom>
                    <a:noFill/>
                    <a:ln>
                      <a:noFill/>
                    </a:ln>
                    <a:extLst>
                      <a:ext uri="{53640926-AAD7-44D8-BBD7-CCE9431645EC}">
                        <a14:shadowObscured xmlns:a14="http://schemas.microsoft.com/office/drawing/2010/main"/>
                      </a:ext>
                    </a:extLst>
                  </pic:spPr>
                </pic:pic>
              </a:graphicData>
            </a:graphic>
          </wp:inline>
        </w:drawing>
      </w:r>
    </w:p>
    <w:p w:rsidR="000469A0" w:rsidRPr="000469A0" w:rsidRDefault="00AD247D" w:rsidP="00B02C4A">
      <w:pPr>
        <w:spacing w:line="360" w:lineRule="auto"/>
        <w:ind w:firstLine="562"/>
        <w:jc w:val="center"/>
        <w:rPr>
          <w:sz w:val="22"/>
          <w:lang w:eastAsia="en-US"/>
        </w:rPr>
      </w:pPr>
      <w:r>
        <w:rPr>
          <w:b/>
          <w:sz w:val="22"/>
          <w:lang w:eastAsia="en-US"/>
        </w:rPr>
        <w:t>6.14</w:t>
      </w:r>
      <w:r w:rsidR="000469A0" w:rsidRPr="000469A0">
        <w:rPr>
          <w:b/>
          <w:sz w:val="22"/>
          <w:lang w:eastAsia="en-US"/>
        </w:rPr>
        <w:t xml:space="preserve"> pav.</w:t>
      </w:r>
      <w:r w:rsidR="00167AD3">
        <w:rPr>
          <w:sz w:val="22"/>
          <w:lang w:eastAsia="en-US"/>
        </w:rPr>
        <w:t xml:space="preserve"> 6 mm</w:t>
      </w:r>
      <w:r w:rsidR="000469A0" w:rsidRPr="000469A0">
        <w:rPr>
          <w:sz w:val="22"/>
          <w:lang w:eastAsia="en-US"/>
        </w:rPr>
        <w:t xml:space="preserve"> storio plokštelių, apvirintų rutilo AV-23 glaistytaisiais elek</w:t>
      </w:r>
      <w:r w:rsidR="00167AD3">
        <w:rPr>
          <w:sz w:val="22"/>
          <w:lang w:eastAsia="en-US"/>
        </w:rPr>
        <w:t>trodais, kurių skersmuo 3,25 mm</w:t>
      </w:r>
      <w:r w:rsidR="00101330">
        <w:rPr>
          <w:sz w:val="22"/>
          <w:lang w:eastAsia="en-US"/>
        </w:rPr>
        <w:t>,</w:t>
      </w:r>
      <w:r w:rsidR="000469A0" w:rsidRPr="000469A0">
        <w:rPr>
          <w:sz w:val="22"/>
          <w:lang w:eastAsia="en-US"/>
        </w:rPr>
        <w:t xml:space="preserve"> mikrošlifai</w:t>
      </w:r>
    </w:p>
    <w:p w:rsidR="000469A0" w:rsidRPr="000469A0" w:rsidRDefault="000469A0" w:rsidP="000469A0">
      <w:pPr>
        <w:spacing w:line="360" w:lineRule="auto"/>
        <w:ind w:firstLine="562"/>
        <w:rPr>
          <w:lang w:eastAsia="en-US"/>
        </w:rPr>
      </w:pPr>
    </w:p>
    <w:p w:rsidR="000469A0" w:rsidRPr="005408AB" w:rsidRDefault="00862BAA" w:rsidP="000469A0">
      <w:pPr>
        <w:spacing w:line="360" w:lineRule="auto"/>
        <w:rPr>
          <w:sz w:val="22"/>
          <w:lang w:eastAsia="en-US"/>
        </w:rPr>
      </w:pPr>
      <w:r>
        <w:rPr>
          <w:b/>
          <w:sz w:val="22"/>
          <w:lang w:eastAsia="en-US"/>
        </w:rPr>
        <w:t>6.</w:t>
      </w:r>
      <w:r w:rsidR="000469A0" w:rsidRPr="005408AB">
        <w:rPr>
          <w:b/>
          <w:sz w:val="22"/>
          <w:lang w:eastAsia="en-US"/>
        </w:rPr>
        <w:t>4 len</w:t>
      </w:r>
      <w:r w:rsidR="000469A0" w:rsidRPr="000469A0">
        <w:rPr>
          <w:b/>
          <w:sz w:val="22"/>
          <w:lang w:eastAsia="en-US"/>
        </w:rPr>
        <w:t>telė.</w:t>
      </w:r>
      <w:r w:rsidR="000469A0" w:rsidRPr="000469A0">
        <w:rPr>
          <w:sz w:val="22"/>
          <w:lang w:eastAsia="en-US"/>
        </w:rPr>
        <w:t xml:space="preserve"> </w:t>
      </w:r>
      <w:r w:rsidR="000469A0" w:rsidRPr="005408AB">
        <w:rPr>
          <w:sz w:val="22"/>
          <w:lang w:eastAsia="en-US"/>
        </w:rPr>
        <w:t>Siūl</w:t>
      </w:r>
      <w:r w:rsidR="000469A0" w:rsidRPr="000469A0">
        <w:rPr>
          <w:sz w:val="22"/>
          <w:lang w:eastAsia="en-US"/>
        </w:rPr>
        <w:t>ė</w:t>
      </w:r>
      <w:r w:rsidR="000469A0" w:rsidRPr="005408AB">
        <w:rPr>
          <w:sz w:val="22"/>
          <w:lang w:eastAsia="en-US"/>
        </w:rPr>
        <w:t>s parametrai virinant rutilo AV-23 glaistytaisiais elektrodais, kuri</w:t>
      </w:r>
      <w:r w:rsidR="000469A0" w:rsidRPr="000469A0">
        <w:rPr>
          <w:sz w:val="22"/>
          <w:lang w:eastAsia="en-US"/>
        </w:rPr>
        <w:t xml:space="preserve">ų </w:t>
      </w:r>
      <w:r w:rsidR="000469A0" w:rsidRPr="005408AB">
        <w:rPr>
          <w:sz w:val="22"/>
          <w:lang w:eastAsia="en-US"/>
        </w:rPr>
        <w:t>skersmuo 3,25 mm</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710"/>
        <w:gridCol w:w="1800"/>
        <w:gridCol w:w="1800"/>
        <w:gridCol w:w="1890"/>
      </w:tblGrid>
      <w:tr w:rsidR="000469A0" w:rsidRPr="000469A0" w:rsidTr="001F769B">
        <w:tc>
          <w:tcPr>
            <w:tcW w:w="2988"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Trumpojo jungimo srovė</w:t>
            </w:r>
            <w:r w:rsidR="001F769B">
              <w:rPr>
                <w:sz w:val="22"/>
                <w:szCs w:val="22"/>
                <w:lang w:val="en-US" w:eastAsia="en-US"/>
              </w:rPr>
              <w:t xml:space="preserve"> </w:t>
            </w:r>
            <w:r w:rsidR="001F769B">
              <w:rPr>
                <w:lang w:val="en-US" w:eastAsia="en-US"/>
              </w:rPr>
              <w:t>I</w:t>
            </w:r>
            <w:r w:rsidR="001F769B" w:rsidRPr="00963201">
              <w:rPr>
                <w:vertAlign w:val="subscript"/>
                <w:lang w:val="en-US" w:eastAsia="en-US"/>
              </w:rPr>
              <w:t>st</w:t>
            </w:r>
            <w:r w:rsidR="001F769B">
              <w:rPr>
                <w:vertAlign w:val="subscript"/>
                <w:lang w:val="en-US" w:eastAsia="en-US"/>
              </w:rPr>
              <w:t>,</w:t>
            </w:r>
            <w:r w:rsidRPr="00C50FB0">
              <w:rPr>
                <w:sz w:val="22"/>
                <w:szCs w:val="22"/>
                <w:lang w:val="en-US" w:eastAsia="en-US"/>
              </w:rPr>
              <w:t xml:space="preserve"> A</w:t>
            </w:r>
          </w:p>
        </w:tc>
        <w:tc>
          <w:tcPr>
            <w:tcW w:w="171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110</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220</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330</w:t>
            </w:r>
          </w:p>
        </w:tc>
        <w:tc>
          <w:tcPr>
            <w:tcW w:w="189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440</w:t>
            </w:r>
          </w:p>
        </w:tc>
      </w:tr>
      <w:tr w:rsidR="000469A0" w:rsidRPr="000469A0" w:rsidTr="001F769B">
        <w:tc>
          <w:tcPr>
            <w:tcW w:w="2988" w:type="dxa"/>
            <w:shd w:val="clear" w:color="auto" w:fill="auto"/>
            <w:vAlign w:val="center"/>
          </w:tcPr>
          <w:p w:rsidR="000469A0" w:rsidRPr="00C50FB0" w:rsidRDefault="000469A0" w:rsidP="001F769B">
            <w:pPr>
              <w:spacing w:line="360" w:lineRule="auto"/>
              <w:jc w:val="center"/>
              <w:rPr>
                <w:sz w:val="22"/>
                <w:szCs w:val="22"/>
                <w:lang w:eastAsia="en-US"/>
              </w:rPr>
            </w:pPr>
            <w:r w:rsidRPr="00C50FB0">
              <w:rPr>
                <w:sz w:val="22"/>
                <w:szCs w:val="22"/>
                <w:lang w:val="en-US" w:eastAsia="en-US"/>
              </w:rPr>
              <w:t>S</w:t>
            </w:r>
            <w:r w:rsidRPr="00C50FB0">
              <w:rPr>
                <w:sz w:val="22"/>
                <w:szCs w:val="22"/>
                <w:lang w:eastAsia="en-US"/>
              </w:rPr>
              <w:t>iūlės sritis</w:t>
            </w:r>
            <w:r w:rsidR="001F769B" w:rsidRPr="00C50FB0">
              <w:rPr>
                <w:sz w:val="22"/>
                <w:szCs w:val="22"/>
                <w:lang w:eastAsia="en-US"/>
              </w:rPr>
              <w:t xml:space="preserve"> M</w:t>
            </w:r>
            <w:r w:rsidRPr="00C50FB0">
              <w:rPr>
                <w:sz w:val="22"/>
                <w:szCs w:val="22"/>
                <w:lang w:eastAsia="en-US"/>
              </w:rPr>
              <w:t xml:space="preserve">, mm </w:t>
            </w:r>
          </w:p>
        </w:tc>
        <w:tc>
          <w:tcPr>
            <w:tcW w:w="171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12,1</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11,0</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11,2</w:t>
            </w:r>
          </w:p>
        </w:tc>
        <w:tc>
          <w:tcPr>
            <w:tcW w:w="189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8,9</w:t>
            </w:r>
          </w:p>
        </w:tc>
      </w:tr>
      <w:tr w:rsidR="000469A0" w:rsidRPr="000469A0" w:rsidTr="001F769B">
        <w:tc>
          <w:tcPr>
            <w:tcW w:w="2988" w:type="dxa"/>
            <w:shd w:val="clear" w:color="auto" w:fill="auto"/>
            <w:vAlign w:val="center"/>
          </w:tcPr>
          <w:p w:rsidR="000469A0" w:rsidRPr="00C50FB0" w:rsidRDefault="000469A0" w:rsidP="001F769B">
            <w:pPr>
              <w:spacing w:line="360" w:lineRule="auto"/>
              <w:jc w:val="center"/>
              <w:rPr>
                <w:sz w:val="22"/>
                <w:szCs w:val="22"/>
                <w:lang w:val="en-US" w:eastAsia="en-US"/>
              </w:rPr>
            </w:pPr>
            <w:r w:rsidRPr="00C50FB0">
              <w:rPr>
                <w:sz w:val="22"/>
                <w:szCs w:val="22"/>
                <w:lang w:val="en-US" w:eastAsia="en-US"/>
              </w:rPr>
              <w:t>Rumbelės plotis</w:t>
            </w:r>
            <w:r w:rsidR="001F769B" w:rsidRPr="00C50FB0">
              <w:rPr>
                <w:sz w:val="22"/>
                <w:szCs w:val="22"/>
                <w:lang w:val="en-US" w:eastAsia="en-US"/>
              </w:rPr>
              <w:t xml:space="preserve"> B</w:t>
            </w:r>
            <w:r w:rsidRPr="00C50FB0">
              <w:rPr>
                <w:sz w:val="22"/>
                <w:szCs w:val="22"/>
                <w:lang w:val="en-US" w:eastAsia="en-US"/>
              </w:rPr>
              <w:t xml:space="preserve">, mm </w:t>
            </w:r>
          </w:p>
        </w:tc>
        <w:tc>
          <w:tcPr>
            <w:tcW w:w="171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10,2</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9,8</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10,4</w:t>
            </w:r>
          </w:p>
        </w:tc>
        <w:tc>
          <w:tcPr>
            <w:tcW w:w="189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7,6</w:t>
            </w:r>
          </w:p>
        </w:tc>
      </w:tr>
      <w:tr w:rsidR="000469A0" w:rsidRPr="000469A0" w:rsidTr="001F769B">
        <w:tc>
          <w:tcPr>
            <w:tcW w:w="2988" w:type="dxa"/>
            <w:shd w:val="clear" w:color="auto" w:fill="auto"/>
            <w:vAlign w:val="center"/>
          </w:tcPr>
          <w:p w:rsidR="000469A0" w:rsidRPr="00C50FB0" w:rsidRDefault="000469A0" w:rsidP="001F769B">
            <w:pPr>
              <w:spacing w:line="360" w:lineRule="auto"/>
              <w:jc w:val="center"/>
              <w:rPr>
                <w:sz w:val="22"/>
                <w:szCs w:val="22"/>
                <w:lang w:val="en-US" w:eastAsia="en-US"/>
              </w:rPr>
            </w:pPr>
            <w:r w:rsidRPr="00C50FB0">
              <w:rPr>
                <w:sz w:val="22"/>
                <w:szCs w:val="22"/>
                <w:lang w:val="en-US" w:eastAsia="en-US"/>
              </w:rPr>
              <w:t>Rumbelės aukštis</w:t>
            </w:r>
            <w:r w:rsidR="001F769B" w:rsidRPr="00C50FB0">
              <w:rPr>
                <w:sz w:val="22"/>
                <w:szCs w:val="22"/>
                <w:lang w:val="en-US" w:eastAsia="en-US"/>
              </w:rPr>
              <w:t xml:space="preserve"> h</w:t>
            </w:r>
            <w:r w:rsidRPr="00C50FB0">
              <w:rPr>
                <w:sz w:val="22"/>
                <w:szCs w:val="22"/>
                <w:lang w:val="en-US" w:eastAsia="en-US"/>
              </w:rPr>
              <w:t xml:space="preserve">, mm </w:t>
            </w:r>
          </w:p>
        </w:tc>
        <w:tc>
          <w:tcPr>
            <w:tcW w:w="171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1,6</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1,6</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1,4</w:t>
            </w:r>
          </w:p>
        </w:tc>
        <w:tc>
          <w:tcPr>
            <w:tcW w:w="189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1,6</w:t>
            </w:r>
          </w:p>
        </w:tc>
      </w:tr>
      <w:tr w:rsidR="000469A0" w:rsidRPr="000469A0" w:rsidTr="001F769B">
        <w:tc>
          <w:tcPr>
            <w:tcW w:w="2988" w:type="dxa"/>
            <w:shd w:val="clear" w:color="auto" w:fill="auto"/>
            <w:vAlign w:val="center"/>
          </w:tcPr>
          <w:p w:rsidR="000469A0" w:rsidRPr="00C50FB0" w:rsidRDefault="000469A0" w:rsidP="001F769B">
            <w:pPr>
              <w:spacing w:line="360" w:lineRule="auto"/>
              <w:jc w:val="center"/>
              <w:rPr>
                <w:sz w:val="22"/>
                <w:szCs w:val="22"/>
                <w:lang w:eastAsia="en-US"/>
              </w:rPr>
            </w:pPr>
            <w:r w:rsidRPr="00C50FB0">
              <w:rPr>
                <w:sz w:val="22"/>
                <w:szCs w:val="22"/>
                <w:lang w:eastAsia="en-US"/>
              </w:rPr>
              <w:t>Įvirinimo gylis</w:t>
            </w:r>
            <w:r w:rsidR="001F769B" w:rsidRPr="00C50FB0">
              <w:rPr>
                <w:sz w:val="22"/>
                <w:szCs w:val="22"/>
                <w:lang w:eastAsia="en-US"/>
              </w:rPr>
              <w:t xml:space="preserve"> S</w:t>
            </w:r>
            <w:r w:rsidRPr="00C50FB0">
              <w:rPr>
                <w:sz w:val="22"/>
                <w:szCs w:val="22"/>
                <w:lang w:eastAsia="en-US"/>
              </w:rPr>
              <w:t>, mm</w:t>
            </w:r>
          </w:p>
        </w:tc>
        <w:tc>
          <w:tcPr>
            <w:tcW w:w="171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3,2</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3,3</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2,8</w:t>
            </w:r>
          </w:p>
        </w:tc>
        <w:tc>
          <w:tcPr>
            <w:tcW w:w="189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3,4</w:t>
            </w:r>
          </w:p>
        </w:tc>
      </w:tr>
      <w:tr w:rsidR="000469A0" w:rsidRPr="000469A0" w:rsidTr="001F769B">
        <w:tc>
          <w:tcPr>
            <w:tcW w:w="2988" w:type="dxa"/>
            <w:shd w:val="clear" w:color="auto" w:fill="auto"/>
            <w:vAlign w:val="center"/>
          </w:tcPr>
          <w:p w:rsidR="000469A0" w:rsidRPr="00C50FB0" w:rsidRDefault="000469A0" w:rsidP="000801EC">
            <w:pPr>
              <w:spacing w:line="360" w:lineRule="auto"/>
              <w:jc w:val="center"/>
              <w:rPr>
                <w:sz w:val="22"/>
                <w:szCs w:val="22"/>
                <w:lang w:eastAsia="en-US"/>
              </w:rPr>
            </w:pPr>
            <w:r w:rsidRPr="00C50FB0">
              <w:rPr>
                <w:sz w:val="22"/>
                <w:szCs w:val="22"/>
                <w:lang w:val="en-US" w:eastAsia="en-US"/>
              </w:rPr>
              <w:t>Rumbel</w:t>
            </w:r>
            <w:r w:rsidRPr="00C50FB0">
              <w:rPr>
                <w:sz w:val="22"/>
                <w:szCs w:val="22"/>
                <w:lang w:eastAsia="en-US"/>
              </w:rPr>
              <w:t>ės formos koef. K</w:t>
            </w:r>
            <w:r w:rsidRPr="00C50FB0">
              <w:rPr>
                <w:sz w:val="22"/>
                <w:szCs w:val="22"/>
                <w:vertAlign w:val="subscript"/>
                <w:lang w:eastAsia="en-US"/>
              </w:rPr>
              <w:t>r</w:t>
            </w:r>
          </w:p>
        </w:tc>
        <w:tc>
          <w:tcPr>
            <w:tcW w:w="171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6,4</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6,1</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7,4</w:t>
            </w:r>
          </w:p>
        </w:tc>
        <w:tc>
          <w:tcPr>
            <w:tcW w:w="189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4,75</w:t>
            </w:r>
          </w:p>
        </w:tc>
      </w:tr>
      <w:tr w:rsidR="000469A0" w:rsidRPr="000469A0" w:rsidTr="001F769B">
        <w:tc>
          <w:tcPr>
            <w:tcW w:w="2988" w:type="dxa"/>
            <w:shd w:val="clear" w:color="auto" w:fill="auto"/>
            <w:vAlign w:val="center"/>
          </w:tcPr>
          <w:p w:rsidR="000469A0" w:rsidRPr="00C50FB0" w:rsidRDefault="000469A0" w:rsidP="000801EC">
            <w:pPr>
              <w:spacing w:line="360" w:lineRule="auto"/>
              <w:jc w:val="center"/>
              <w:rPr>
                <w:sz w:val="22"/>
                <w:szCs w:val="22"/>
                <w:lang w:eastAsia="en-US"/>
              </w:rPr>
            </w:pPr>
            <w:r w:rsidRPr="00C50FB0">
              <w:rPr>
                <w:sz w:val="22"/>
                <w:szCs w:val="22"/>
                <w:lang w:val="en-US" w:eastAsia="en-US"/>
              </w:rPr>
              <w:t>Įvirinimo formos koef. K</w:t>
            </w:r>
            <w:r w:rsidRPr="00C50FB0">
              <w:rPr>
                <w:sz w:val="22"/>
                <w:szCs w:val="22"/>
                <w:vertAlign w:val="subscript"/>
                <w:lang w:val="en-US" w:eastAsia="en-US"/>
              </w:rPr>
              <w:t>įv</w:t>
            </w:r>
          </w:p>
        </w:tc>
        <w:tc>
          <w:tcPr>
            <w:tcW w:w="171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3,2</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3,0</w:t>
            </w:r>
          </w:p>
        </w:tc>
        <w:tc>
          <w:tcPr>
            <w:tcW w:w="180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3,7</w:t>
            </w:r>
          </w:p>
        </w:tc>
        <w:tc>
          <w:tcPr>
            <w:tcW w:w="1890" w:type="dxa"/>
            <w:shd w:val="clear" w:color="auto" w:fill="auto"/>
            <w:vAlign w:val="center"/>
          </w:tcPr>
          <w:p w:rsidR="000469A0" w:rsidRPr="00C50FB0" w:rsidRDefault="000469A0" w:rsidP="000801EC">
            <w:pPr>
              <w:spacing w:line="360" w:lineRule="auto"/>
              <w:jc w:val="center"/>
              <w:rPr>
                <w:sz w:val="22"/>
                <w:szCs w:val="22"/>
                <w:lang w:val="en-US" w:eastAsia="en-US"/>
              </w:rPr>
            </w:pPr>
            <w:r w:rsidRPr="00C50FB0">
              <w:rPr>
                <w:sz w:val="22"/>
                <w:szCs w:val="22"/>
                <w:lang w:val="en-US" w:eastAsia="en-US"/>
              </w:rPr>
              <w:t>2,2</w:t>
            </w:r>
          </w:p>
        </w:tc>
      </w:tr>
    </w:tbl>
    <w:p w:rsidR="00F556DE" w:rsidRDefault="00F556DE" w:rsidP="000469A0">
      <w:pPr>
        <w:spacing w:line="360" w:lineRule="auto"/>
        <w:ind w:firstLine="562"/>
        <w:rPr>
          <w:lang w:eastAsia="en-US"/>
        </w:rPr>
      </w:pPr>
    </w:p>
    <w:p w:rsidR="00F556DE" w:rsidRDefault="00F03D69" w:rsidP="00754C7C">
      <w:pPr>
        <w:spacing w:line="360" w:lineRule="auto"/>
        <w:ind w:firstLine="562"/>
        <w:jc w:val="both"/>
        <w:rPr>
          <w:lang w:eastAsia="en-US"/>
        </w:rPr>
      </w:pPr>
      <w:r>
        <w:rPr>
          <w:lang w:val="en-US" w:eastAsia="en-US"/>
        </w:rPr>
        <w:t>Kai 10</w:t>
      </w:r>
      <w:r w:rsidR="00167AD3">
        <w:rPr>
          <w:lang w:val="en-US" w:eastAsia="en-US"/>
        </w:rPr>
        <w:t xml:space="preserve"> mm</w:t>
      </w:r>
      <w:r w:rsidRPr="000469A0">
        <w:rPr>
          <w:lang w:val="en-US" w:eastAsia="en-US"/>
        </w:rPr>
        <w:t xml:space="preserve"> storio plok</w:t>
      </w:r>
      <w:r w:rsidRPr="000469A0">
        <w:rPr>
          <w:lang w:eastAsia="en-US"/>
        </w:rPr>
        <w:t>štelė</w:t>
      </w:r>
      <w:r>
        <w:rPr>
          <w:lang w:eastAsia="en-US"/>
        </w:rPr>
        <w:t>s apvirinamos</w:t>
      </w:r>
      <w:r w:rsidRPr="000469A0">
        <w:rPr>
          <w:lang w:eastAsia="en-US"/>
        </w:rPr>
        <w:t xml:space="preserve"> AV-</w:t>
      </w:r>
      <w:r w:rsidRPr="000469A0">
        <w:rPr>
          <w:lang w:val="en-US" w:eastAsia="en-US"/>
        </w:rPr>
        <w:t>23</w:t>
      </w:r>
      <w:r>
        <w:rPr>
          <w:lang w:val="en-US" w:eastAsia="en-US"/>
        </w:rPr>
        <w:t xml:space="preserve"> ir AV-66</w:t>
      </w:r>
      <w:r w:rsidRPr="000469A0">
        <w:rPr>
          <w:lang w:val="en-US" w:eastAsia="en-US"/>
        </w:rPr>
        <w:t xml:space="preserve"> glaistytaisiais elektrodais, kuri</w:t>
      </w:r>
      <w:r w:rsidRPr="000469A0">
        <w:rPr>
          <w:lang w:eastAsia="en-US"/>
        </w:rPr>
        <w:t xml:space="preserve">ų skersmuo </w:t>
      </w:r>
      <w:r>
        <w:rPr>
          <w:lang w:val="en-US" w:eastAsia="en-US"/>
        </w:rPr>
        <w:t>4</w:t>
      </w:r>
      <w:r w:rsidRPr="000469A0">
        <w:rPr>
          <w:lang w:val="en-US" w:eastAsia="en-US"/>
        </w:rPr>
        <w:t>,</w:t>
      </w:r>
      <w:r>
        <w:rPr>
          <w:lang w:val="en-US" w:eastAsia="en-US"/>
        </w:rPr>
        <w:t>0 mm, nepasteb</w:t>
      </w:r>
      <w:r>
        <w:rPr>
          <w:lang w:eastAsia="en-US"/>
        </w:rPr>
        <w:t>ėta jokių pavojingų defektų.</w:t>
      </w:r>
    </w:p>
    <w:p w:rsidR="00C50FB0" w:rsidRDefault="00C50FB0" w:rsidP="00754C7C">
      <w:pPr>
        <w:spacing w:line="360" w:lineRule="auto"/>
        <w:ind w:firstLine="562"/>
        <w:jc w:val="both"/>
        <w:rPr>
          <w:lang w:eastAsia="en-US"/>
        </w:rPr>
      </w:pPr>
    </w:p>
    <w:p w:rsidR="000469A0" w:rsidRPr="000469A0" w:rsidRDefault="00AF0439" w:rsidP="00F556DE">
      <w:pPr>
        <w:spacing w:line="360" w:lineRule="auto"/>
        <w:jc w:val="center"/>
        <w:rPr>
          <w:lang w:eastAsia="en-US"/>
        </w:rPr>
      </w:pPr>
      <w:r w:rsidRPr="000469A0">
        <w:rPr>
          <w:noProof/>
          <w:lang w:val="en-US" w:eastAsia="en-US"/>
        </w:rPr>
        <w:drawing>
          <wp:inline distT="0" distB="0" distL="0" distR="0">
            <wp:extent cx="3208655" cy="2371061"/>
            <wp:effectExtent l="0" t="0" r="0" b="0"/>
            <wp:docPr id="44"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rotWithShape="1">
                    <a:blip r:embed="rId52">
                      <a:extLst>
                        <a:ext uri="{28A0092B-C50C-407E-A947-70E740481C1C}">
                          <a14:useLocalDpi xmlns:a14="http://schemas.microsoft.com/office/drawing/2010/main" val="0"/>
                        </a:ext>
                      </a:extLst>
                    </a:blip>
                    <a:srcRect t="15362"/>
                    <a:stretch/>
                  </pic:blipFill>
                  <pic:spPr bwMode="auto">
                    <a:xfrm>
                      <a:off x="0" y="0"/>
                      <a:ext cx="3218961" cy="2378677"/>
                    </a:xfrm>
                    <a:prstGeom prst="rect">
                      <a:avLst/>
                    </a:prstGeom>
                    <a:noFill/>
                    <a:ln>
                      <a:noFill/>
                    </a:ln>
                    <a:extLst>
                      <a:ext uri="{53640926-AAD7-44D8-BBD7-CCE9431645EC}">
                        <a14:shadowObscured xmlns:a14="http://schemas.microsoft.com/office/drawing/2010/main"/>
                      </a:ext>
                    </a:extLst>
                  </pic:spPr>
                </pic:pic>
              </a:graphicData>
            </a:graphic>
          </wp:inline>
        </w:drawing>
      </w:r>
    </w:p>
    <w:p w:rsidR="000469A0" w:rsidRPr="000469A0" w:rsidRDefault="00AD247D" w:rsidP="00C50FB0">
      <w:pPr>
        <w:spacing w:line="360" w:lineRule="auto"/>
        <w:ind w:firstLine="562"/>
        <w:jc w:val="center"/>
        <w:rPr>
          <w:sz w:val="22"/>
          <w:lang w:eastAsia="en-US"/>
        </w:rPr>
      </w:pPr>
      <w:r>
        <w:rPr>
          <w:b/>
          <w:sz w:val="22"/>
          <w:lang w:eastAsia="en-US"/>
        </w:rPr>
        <w:t>6.15</w:t>
      </w:r>
      <w:r w:rsidR="000469A0" w:rsidRPr="005408AB">
        <w:rPr>
          <w:b/>
          <w:sz w:val="22"/>
          <w:lang w:eastAsia="en-US"/>
        </w:rPr>
        <w:t xml:space="preserve"> pav.</w:t>
      </w:r>
      <w:r w:rsidR="000469A0" w:rsidRPr="005408AB">
        <w:rPr>
          <w:sz w:val="22"/>
          <w:lang w:eastAsia="en-US"/>
        </w:rPr>
        <w:t xml:space="preserve"> </w:t>
      </w:r>
      <w:r w:rsidR="00167AD3">
        <w:rPr>
          <w:sz w:val="22"/>
          <w:lang w:eastAsia="en-US"/>
        </w:rPr>
        <w:t>10 mm</w:t>
      </w:r>
      <w:r w:rsidR="000469A0" w:rsidRPr="000469A0">
        <w:rPr>
          <w:sz w:val="22"/>
          <w:lang w:eastAsia="en-US"/>
        </w:rPr>
        <w:t xml:space="preserve"> storio plokštelių, apvirintų baziniais AV-66 glaistytaisiais ele</w:t>
      </w:r>
      <w:r w:rsidR="00167AD3">
        <w:rPr>
          <w:sz w:val="22"/>
          <w:lang w:eastAsia="en-US"/>
        </w:rPr>
        <w:t>ktrodais, kurių skersmuo 4,0 mm</w:t>
      </w:r>
      <w:r w:rsidR="00101330">
        <w:rPr>
          <w:sz w:val="22"/>
          <w:lang w:eastAsia="en-US"/>
        </w:rPr>
        <w:t>,</w:t>
      </w:r>
      <w:r w:rsidR="000469A0" w:rsidRPr="000469A0">
        <w:rPr>
          <w:sz w:val="22"/>
          <w:lang w:eastAsia="en-US"/>
        </w:rPr>
        <w:t xml:space="preserve"> mikrošlifai</w:t>
      </w:r>
    </w:p>
    <w:p w:rsidR="000469A0" w:rsidRPr="000469A0" w:rsidRDefault="00AF0439" w:rsidP="00F556DE">
      <w:pPr>
        <w:spacing w:line="360" w:lineRule="auto"/>
        <w:jc w:val="center"/>
        <w:rPr>
          <w:lang w:eastAsia="en-US"/>
        </w:rPr>
      </w:pPr>
      <w:r w:rsidRPr="000469A0">
        <w:rPr>
          <w:noProof/>
          <w:lang w:val="en-US" w:eastAsia="en-US"/>
        </w:rPr>
        <w:lastRenderedPageBreak/>
        <w:drawing>
          <wp:inline distT="0" distB="0" distL="0" distR="0">
            <wp:extent cx="3016409" cy="2733675"/>
            <wp:effectExtent l="0" t="0" r="0" b="0"/>
            <wp:docPr id="45"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28495" cy="2744628"/>
                    </a:xfrm>
                    <a:prstGeom prst="rect">
                      <a:avLst/>
                    </a:prstGeom>
                    <a:noFill/>
                    <a:ln>
                      <a:noFill/>
                    </a:ln>
                  </pic:spPr>
                </pic:pic>
              </a:graphicData>
            </a:graphic>
          </wp:inline>
        </w:drawing>
      </w:r>
    </w:p>
    <w:p w:rsidR="000469A0" w:rsidRPr="000469A0" w:rsidRDefault="00AD247D" w:rsidP="00B02C4A">
      <w:pPr>
        <w:spacing w:line="360" w:lineRule="auto"/>
        <w:ind w:firstLine="562"/>
        <w:jc w:val="center"/>
        <w:rPr>
          <w:sz w:val="22"/>
          <w:lang w:eastAsia="en-US"/>
        </w:rPr>
      </w:pPr>
      <w:r>
        <w:rPr>
          <w:b/>
          <w:sz w:val="22"/>
          <w:lang w:eastAsia="en-US"/>
        </w:rPr>
        <w:t>6.16</w:t>
      </w:r>
      <w:r w:rsidR="000469A0" w:rsidRPr="000469A0">
        <w:rPr>
          <w:b/>
          <w:sz w:val="22"/>
          <w:lang w:eastAsia="en-US"/>
        </w:rPr>
        <w:t xml:space="preserve"> pav.</w:t>
      </w:r>
      <w:r w:rsidR="00167AD3">
        <w:rPr>
          <w:sz w:val="22"/>
          <w:lang w:eastAsia="en-US"/>
        </w:rPr>
        <w:t xml:space="preserve"> 10 mm</w:t>
      </w:r>
      <w:r w:rsidR="000469A0" w:rsidRPr="000469A0">
        <w:rPr>
          <w:sz w:val="22"/>
          <w:lang w:eastAsia="en-US"/>
        </w:rPr>
        <w:t xml:space="preserve"> storio plokštelių, apvirintų baziniais AV-66 glaistytaisiais ele</w:t>
      </w:r>
      <w:r w:rsidR="00167AD3">
        <w:rPr>
          <w:sz w:val="22"/>
          <w:lang w:eastAsia="en-US"/>
        </w:rPr>
        <w:t>ktrodais, kurių skersmuo 4,0 mm</w:t>
      </w:r>
      <w:r w:rsidR="00101330">
        <w:rPr>
          <w:sz w:val="22"/>
          <w:lang w:eastAsia="en-US"/>
        </w:rPr>
        <w:t>,</w:t>
      </w:r>
      <w:r w:rsidR="000469A0" w:rsidRPr="000469A0">
        <w:rPr>
          <w:sz w:val="22"/>
          <w:lang w:eastAsia="en-US"/>
        </w:rPr>
        <w:t xml:space="preserve"> mikrošlifai</w:t>
      </w:r>
    </w:p>
    <w:p w:rsidR="00F556DE" w:rsidRPr="000469A0" w:rsidRDefault="00F556DE" w:rsidP="000469A0">
      <w:pPr>
        <w:spacing w:line="360" w:lineRule="auto"/>
        <w:jc w:val="center"/>
        <w:rPr>
          <w:lang w:eastAsia="en-US"/>
        </w:rPr>
      </w:pPr>
    </w:p>
    <w:p w:rsidR="000469A0" w:rsidRPr="000469A0" w:rsidRDefault="00862BAA" w:rsidP="00F03D69">
      <w:pPr>
        <w:spacing w:line="360" w:lineRule="auto"/>
        <w:rPr>
          <w:sz w:val="22"/>
          <w:lang w:val="en-US" w:eastAsia="en-US"/>
        </w:rPr>
      </w:pPr>
      <w:r>
        <w:rPr>
          <w:b/>
          <w:sz w:val="22"/>
          <w:lang w:val="en-US" w:eastAsia="en-US"/>
        </w:rPr>
        <w:t>6.</w:t>
      </w:r>
      <w:r w:rsidR="000469A0" w:rsidRPr="000469A0">
        <w:rPr>
          <w:b/>
          <w:sz w:val="22"/>
          <w:lang w:val="en-US" w:eastAsia="en-US"/>
        </w:rPr>
        <w:t xml:space="preserve">5 </w:t>
      </w:r>
      <w:r w:rsidR="000469A0" w:rsidRPr="000469A0">
        <w:rPr>
          <w:b/>
          <w:sz w:val="22"/>
          <w:lang w:eastAsia="en-US"/>
        </w:rPr>
        <w:t>lentelė.</w:t>
      </w:r>
      <w:r w:rsidR="000469A0" w:rsidRPr="000469A0">
        <w:rPr>
          <w:sz w:val="22"/>
          <w:lang w:eastAsia="en-US"/>
        </w:rPr>
        <w:t xml:space="preserve"> </w:t>
      </w:r>
      <w:r w:rsidR="000469A0" w:rsidRPr="000469A0">
        <w:rPr>
          <w:sz w:val="22"/>
          <w:lang w:val="en-US" w:eastAsia="en-US"/>
        </w:rPr>
        <w:t>Siūl</w:t>
      </w:r>
      <w:r w:rsidR="000469A0" w:rsidRPr="000469A0">
        <w:rPr>
          <w:sz w:val="22"/>
          <w:lang w:eastAsia="en-US"/>
        </w:rPr>
        <w:t>ė</w:t>
      </w:r>
      <w:r w:rsidR="000469A0" w:rsidRPr="000469A0">
        <w:rPr>
          <w:sz w:val="22"/>
          <w:lang w:val="en-US" w:eastAsia="en-US"/>
        </w:rPr>
        <w:t>s parametrai virinant baziniais AV-6</w:t>
      </w:r>
      <w:r w:rsidR="001F769B">
        <w:rPr>
          <w:sz w:val="22"/>
          <w:lang w:val="en-US" w:eastAsia="en-US"/>
        </w:rPr>
        <w:t>6 elektrodais, kurių skersmuo 4</w:t>
      </w:r>
      <w:proofErr w:type="gramStart"/>
      <w:r w:rsidR="001F769B">
        <w:rPr>
          <w:sz w:val="22"/>
          <w:lang w:val="en-US" w:eastAsia="en-US"/>
        </w:rPr>
        <w:t>,</w:t>
      </w:r>
      <w:r w:rsidR="000469A0" w:rsidRPr="000469A0">
        <w:rPr>
          <w:sz w:val="22"/>
          <w:lang w:val="en-US" w:eastAsia="en-US"/>
        </w:rPr>
        <w:t>0</w:t>
      </w:r>
      <w:proofErr w:type="gramEnd"/>
      <w:r w:rsidR="000469A0" w:rsidRPr="000469A0">
        <w:rPr>
          <w:sz w:val="22"/>
          <w:lang w:val="en-US" w:eastAsia="en-US"/>
        </w:rPr>
        <w:t xml:space="preserve"> mm</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620"/>
        <w:gridCol w:w="1710"/>
        <w:gridCol w:w="1980"/>
        <w:gridCol w:w="1980"/>
      </w:tblGrid>
      <w:tr w:rsidR="000469A0" w:rsidRPr="000469A0" w:rsidTr="001F769B">
        <w:trPr>
          <w:trHeight w:val="332"/>
        </w:trPr>
        <w:tc>
          <w:tcPr>
            <w:tcW w:w="2988"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 xml:space="preserve">Trumpojo jungimo srovė </w:t>
            </w:r>
            <w:r w:rsidR="001F769B">
              <w:rPr>
                <w:lang w:val="en-US" w:eastAsia="en-US"/>
              </w:rPr>
              <w:t>I</w:t>
            </w:r>
            <w:r w:rsidR="001F769B" w:rsidRPr="00963201">
              <w:rPr>
                <w:vertAlign w:val="subscript"/>
                <w:lang w:val="en-US" w:eastAsia="en-US"/>
              </w:rPr>
              <w:t>st</w:t>
            </w:r>
            <w:r w:rsidR="001F769B" w:rsidRPr="00C50FB0">
              <w:rPr>
                <w:sz w:val="22"/>
                <w:szCs w:val="22"/>
                <w:lang w:val="en-US" w:eastAsia="en-US"/>
              </w:rPr>
              <w:t xml:space="preserve"> </w:t>
            </w:r>
            <w:r w:rsidR="001F769B">
              <w:rPr>
                <w:sz w:val="22"/>
                <w:szCs w:val="22"/>
                <w:lang w:val="en-US" w:eastAsia="en-US"/>
              </w:rPr>
              <w:t xml:space="preserve">, </w:t>
            </w:r>
            <w:r w:rsidRPr="00C50FB0">
              <w:rPr>
                <w:sz w:val="22"/>
                <w:szCs w:val="22"/>
                <w:lang w:val="en-US" w:eastAsia="en-US"/>
              </w:rPr>
              <w:t>A</w:t>
            </w:r>
          </w:p>
        </w:tc>
        <w:tc>
          <w:tcPr>
            <w:tcW w:w="162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160</w:t>
            </w:r>
          </w:p>
        </w:tc>
        <w:tc>
          <w:tcPr>
            <w:tcW w:w="171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240</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320</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400</w:t>
            </w:r>
          </w:p>
        </w:tc>
      </w:tr>
      <w:tr w:rsidR="000469A0" w:rsidRPr="000469A0" w:rsidTr="001F769B">
        <w:trPr>
          <w:trHeight w:val="251"/>
        </w:trPr>
        <w:tc>
          <w:tcPr>
            <w:tcW w:w="2988" w:type="dxa"/>
            <w:shd w:val="clear" w:color="auto" w:fill="auto"/>
            <w:vAlign w:val="center"/>
          </w:tcPr>
          <w:p w:rsidR="000469A0" w:rsidRPr="00C50FB0" w:rsidRDefault="000469A0" w:rsidP="001F769B">
            <w:pPr>
              <w:spacing w:line="360" w:lineRule="auto"/>
              <w:jc w:val="center"/>
              <w:rPr>
                <w:sz w:val="22"/>
                <w:szCs w:val="22"/>
                <w:lang w:eastAsia="en-US"/>
              </w:rPr>
            </w:pPr>
            <w:r w:rsidRPr="00C50FB0">
              <w:rPr>
                <w:sz w:val="22"/>
                <w:szCs w:val="22"/>
                <w:lang w:val="en-US" w:eastAsia="en-US"/>
              </w:rPr>
              <w:t>S</w:t>
            </w:r>
            <w:r w:rsidRPr="00C50FB0">
              <w:rPr>
                <w:sz w:val="22"/>
                <w:szCs w:val="22"/>
                <w:lang w:eastAsia="en-US"/>
              </w:rPr>
              <w:t>iūlės sritis</w:t>
            </w:r>
            <w:r w:rsidR="001F769B" w:rsidRPr="00C50FB0">
              <w:rPr>
                <w:sz w:val="22"/>
                <w:szCs w:val="22"/>
                <w:lang w:eastAsia="en-US"/>
              </w:rPr>
              <w:t xml:space="preserve"> M</w:t>
            </w:r>
            <w:r w:rsidRPr="00C50FB0">
              <w:rPr>
                <w:sz w:val="22"/>
                <w:szCs w:val="22"/>
                <w:lang w:eastAsia="en-US"/>
              </w:rPr>
              <w:t xml:space="preserve">, mm </w:t>
            </w:r>
          </w:p>
        </w:tc>
        <w:tc>
          <w:tcPr>
            <w:tcW w:w="162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12,3</w:t>
            </w:r>
          </w:p>
        </w:tc>
        <w:tc>
          <w:tcPr>
            <w:tcW w:w="171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12,9</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13,8</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12,8</w:t>
            </w:r>
          </w:p>
        </w:tc>
      </w:tr>
      <w:tr w:rsidR="000469A0" w:rsidRPr="000469A0" w:rsidTr="001F769B">
        <w:tc>
          <w:tcPr>
            <w:tcW w:w="2988" w:type="dxa"/>
            <w:shd w:val="clear" w:color="auto" w:fill="auto"/>
            <w:vAlign w:val="center"/>
          </w:tcPr>
          <w:p w:rsidR="000469A0" w:rsidRPr="00C50FB0" w:rsidRDefault="000469A0" w:rsidP="001F769B">
            <w:pPr>
              <w:spacing w:line="360" w:lineRule="auto"/>
              <w:jc w:val="center"/>
              <w:rPr>
                <w:sz w:val="22"/>
                <w:szCs w:val="22"/>
                <w:lang w:val="en-US" w:eastAsia="en-US"/>
              </w:rPr>
            </w:pPr>
            <w:r w:rsidRPr="00C50FB0">
              <w:rPr>
                <w:sz w:val="22"/>
                <w:szCs w:val="22"/>
                <w:lang w:val="en-US" w:eastAsia="en-US"/>
              </w:rPr>
              <w:t>Rumbelės plotis</w:t>
            </w:r>
            <w:r w:rsidR="001F769B" w:rsidRPr="00C50FB0">
              <w:rPr>
                <w:sz w:val="22"/>
                <w:szCs w:val="22"/>
                <w:lang w:val="en-US" w:eastAsia="en-US"/>
              </w:rPr>
              <w:t xml:space="preserve"> B</w:t>
            </w:r>
            <w:r w:rsidRPr="00C50FB0">
              <w:rPr>
                <w:sz w:val="22"/>
                <w:szCs w:val="22"/>
                <w:lang w:val="en-US" w:eastAsia="en-US"/>
              </w:rPr>
              <w:t xml:space="preserve">, mm </w:t>
            </w:r>
          </w:p>
        </w:tc>
        <w:tc>
          <w:tcPr>
            <w:tcW w:w="162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9,7</w:t>
            </w:r>
          </w:p>
        </w:tc>
        <w:tc>
          <w:tcPr>
            <w:tcW w:w="171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10,9</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12,0</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12,2</w:t>
            </w:r>
          </w:p>
        </w:tc>
      </w:tr>
      <w:tr w:rsidR="000469A0" w:rsidRPr="000469A0" w:rsidTr="001F769B">
        <w:tc>
          <w:tcPr>
            <w:tcW w:w="2988" w:type="dxa"/>
            <w:shd w:val="clear" w:color="auto" w:fill="auto"/>
            <w:vAlign w:val="center"/>
          </w:tcPr>
          <w:p w:rsidR="000469A0" w:rsidRPr="00C50FB0" w:rsidRDefault="000469A0" w:rsidP="001F769B">
            <w:pPr>
              <w:spacing w:line="360" w:lineRule="auto"/>
              <w:jc w:val="center"/>
              <w:rPr>
                <w:sz w:val="22"/>
                <w:szCs w:val="22"/>
                <w:lang w:val="en-US" w:eastAsia="en-US"/>
              </w:rPr>
            </w:pPr>
            <w:r w:rsidRPr="00C50FB0">
              <w:rPr>
                <w:sz w:val="22"/>
                <w:szCs w:val="22"/>
                <w:lang w:val="en-US" w:eastAsia="en-US"/>
              </w:rPr>
              <w:t>Rumbelės aukštis</w:t>
            </w:r>
            <w:r w:rsidR="001F769B" w:rsidRPr="00C50FB0">
              <w:rPr>
                <w:sz w:val="22"/>
                <w:szCs w:val="22"/>
                <w:lang w:val="en-US" w:eastAsia="en-US"/>
              </w:rPr>
              <w:t xml:space="preserve"> h</w:t>
            </w:r>
            <w:r w:rsidRPr="00C50FB0">
              <w:rPr>
                <w:sz w:val="22"/>
                <w:szCs w:val="22"/>
                <w:lang w:val="en-US" w:eastAsia="en-US"/>
              </w:rPr>
              <w:t xml:space="preserve">, mm </w:t>
            </w:r>
          </w:p>
        </w:tc>
        <w:tc>
          <w:tcPr>
            <w:tcW w:w="162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1,7</w:t>
            </w:r>
          </w:p>
        </w:tc>
        <w:tc>
          <w:tcPr>
            <w:tcW w:w="171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1,5</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1,7</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1,7</w:t>
            </w:r>
          </w:p>
        </w:tc>
      </w:tr>
      <w:tr w:rsidR="000469A0" w:rsidRPr="000469A0" w:rsidTr="001F769B">
        <w:tc>
          <w:tcPr>
            <w:tcW w:w="2988" w:type="dxa"/>
            <w:shd w:val="clear" w:color="auto" w:fill="auto"/>
            <w:vAlign w:val="center"/>
          </w:tcPr>
          <w:p w:rsidR="000469A0" w:rsidRPr="00C50FB0" w:rsidRDefault="000469A0" w:rsidP="001F769B">
            <w:pPr>
              <w:spacing w:line="360" w:lineRule="auto"/>
              <w:jc w:val="center"/>
              <w:rPr>
                <w:sz w:val="22"/>
                <w:szCs w:val="22"/>
                <w:lang w:eastAsia="en-US"/>
              </w:rPr>
            </w:pPr>
            <w:r w:rsidRPr="00C50FB0">
              <w:rPr>
                <w:sz w:val="22"/>
                <w:szCs w:val="22"/>
                <w:lang w:eastAsia="en-US"/>
              </w:rPr>
              <w:t>Įvirinimo gylis</w:t>
            </w:r>
            <w:r w:rsidR="001F769B" w:rsidRPr="00C50FB0">
              <w:rPr>
                <w:sz w:val="22"/>
                <w:szCs w:val="22"/>
                <w:lang w:eastAsia="en-US"/>
              </w:rPr>
              <w:t xml:space="preserve"> S</w:t>
            </w:r>
            <w:r w:rsidRPr="00C50FB0">
              <w:rPr>
                <w:sz w:val="22"/>
                <w:szCs w:val="22"/>
                <w:lang w:eastAsia="en-US"/>
              </w:rPr>
              <w:t>, mm</w:t>
            </w:r>
          </w:p>
        </w:tc>
        <w:tc>
          <w:tcPr>
            <w:tcW w:w="162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3,5</w:t>
            </w:r>
          </w:p>
        </w:tc>
        <w:tc>
          <w:tcPr>
            <w:tcW w:w="171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3,8</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4,0</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4,0</w:t>
            </w:r>
          </w:p>
        </w:tc>
      </w:tr>
      <w:tr w:rsidR="000469A0" w:rsidRPr="000469A0" w:rsidTr="001F769B">
        <w:tc>
          <w:tcPr>
            <w:tcW w:w="2988" w:type="dxa"/>
            <w:shd w:val="clear" w:color="auto" w:fill="auto"/>
            <w:vAlign w:val="center"/>
          </w:tcPr>
          <w:p w:rsidR="000469A0" w:rsidRPr="00C50FB0" w:rsidRDefault="000469A0" w:rsidP="00675729">
            <w:pPr>
              <w:spacing w:line="360" w:lineRule="auto"/>
              <w:jc w:val="center"/>
              <w:rPr>
                <w:sz w:val="22"/>
                <w:szCs w:val="22"/>
                <w:lang w:eastAsia="en-US"/>
              </w:rPr>
            </w:pPr>
            <w:r w:rsidRPr="00C50FB0">
              <w:rPr>
                <w:sz w:val="22"/>
                <w:szCs w:val="22"/>
                <w:lang w:val="en-US" w:eastAsia="en-US"/>
              </w:rPr>
              <w:t>Rumbel</w:t>
            </w:r>
            <w:r w:rsidRPr="00C50FB0">
              <w:rPr>
                <w:sz w:val="22"/>
                <w:szCs w:val="22"/>
                <w:lang w:eastAsia="en-US"/>
              </w:rPr>
              <w:t>ės formos koef. K</w:t>
            </w:r>
            <w:r w:rsidRPr="00C50FB0">
              <w:rPr>
                <w:sz w:val="22"/>
                <w:szCs w:val="22"/>
                <w:vertAlign w:val="subscript"/>
                <w:lang w:eastAsia="en-US"/>
              </w:rPr>
              <w:t>r</w:t>
            </w:r>
          </w:p>
        </w:tc>
        <w:tc>
          <w:tcPr>
            <w:tcW w:w="162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5,7</w:t>
            </w:r>
          </w:p>
        </w:tc>
        <w:tc>
          <w:tcPr>
            <w:tcW w:w="171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7,3</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7,1</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7,2</w:t>
            </w:r>
          </w:p>
        </w:tc>
      </w:tr>
      <w:tr w:rsidR="000469A0" w:rsidRPr="000469A0" w:rsidTr="001F769B">
        <w:tc>
          <w:tcPr>
            <w:tcW w:w="2988" w:type="dxa"/>
            <w:shd w:val="clear" w:color="auto" w:fill="auto"/>
            <w:vAlign w:val="center"/>
          </w:tcPr>
          <w:p w:rsidR="000469A0" w:rsidRPr="00C50FB0" w:rsidRDefault="000469A0" w:rsidP="00675729">
            <w:pPr>
              <w:spacing w:line="360" w:lineRule="auto"/>
              <w:jc w:val="center"/>
              <w:rPr>
                <w:sz w:val="22"/>
                <w:szCs w:val="22"/>
                <w:lang w:eastAsia="en-US"/>
              </w:rPr>
            </w:pPr>
            <w:r w:rsidRPr="00C50FB0">
              <w:rPr>
                <w:sz w:val="22"/>
                <w:szCs w:val="22"/>
                <w:lang w:val="en-US" w:eastAsia="en-US"/>
              </w:rPr>
              <w:t>Įvirinimo formos koef. K</w:t>
            </w:r>
            <w:r w:rsidRPr="00C50FB0">
              <w:rPr>
                <w:sz w:val="22"/>
                <w:szCs w:val="22"/>
                <w:vertAlign w:val="subscript"/>
                <w:lang w:val="en-US" w:eastAsia="en-US"/>
              </w:rPr>
              <w:t>įv</w:t>
            </w:r>
          </w:p>
        </w:tc>
        <w:tc>
          <w:tcPr>
            <w:tcW w:w="162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2,8</w:t>
            </w:r>
          </w:p>
        </w:tc>
        <w:tc>
          <w:tcPr>
            <w:tcW w:w="171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2,9</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3,0</w:t>
            </w:r>
          </w:p>
        </w:tc>
        <w:tc>
          <w:tcPr>
            <w:tcW w:w="1980" w:type="dxa"/>
            <w:shd w:val="clear" w:color="auto" w:fill="auto"/>
            <w:vAlign w:val="center"/>
          </w:tcPr>
          <w:p w:rsidR="000469A0" w:rsidRPr="00C50FB0" w:rsidRDefault="000469A0" w:rsidP="00675729">
            <w:pPr>
              <w:spacing w:line="360" w:lineRule="auto"/>
              <w:jc w:val="center"/>
              <w:rPr>
                <w:sz w:val="22"/>
                <w:szCs w:val="22"/>
                <w:lang w:val="en-US" w:eastAsia="en-US"/>
              </w:rPr>
            </w:pPr>
            <w:r w:rsidRPr="00C50FB0">
              <w:rPr>
                <w:sz w:val="22"/>
                <w:szCs w:val="22"/>
                <w:lang w:val="en-US" w:eastAsia="en-US"/>
              </w:rPr>
              <w:t>3,1</w:t>
            </w:r>
          </w:p>
        </w:tc>
      </w:tr>
    </w:tbl>
    <w:p w:rsidR="000469A0" w:rsidRPr="000469A0" w:rsidRDefault="000469A0" w:rsidP="00675729">
      <w:pPr>
        <w:spacing w:line="360" w:lineRule="auto"/>
        <w:rPr>
          <w:lang w:eastAsia="en-US"/>
        </w:rPr>
      </w:pPr>
    </w:p>
    <w:p w:rsidR="000469A0" w:rsidRPr="000469A0" w:rsidRDefault="00AF0439" w:rsidP="000469A0">
      <w:pPr>
        <w:spacing w:line="360" w:lineRule="auto"/>
        <w:jc w:val="center"/>
        <w:rPr>
          <w:lang w:eastAsia="en-US"/>
        </w:rPr>
      </w:pPr>
      <w:r w:rsidRPr="000469A0">
        <w:rPr>
          <w:noProof/>
          <w:lang w:val="en-US" w:eastAsia="en-US"/>
        </w:rPr>
        <w:drawing>
          <wp:inline distT="0" distB="0" distL="0" distR="0">
            <wp:extent cx="3076575" cy="2792120"/>
            <wp:effectExtent l="0" t="0" r="0" b="8255"/>
            <wp:docPr id="46"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54">
                      <a:extLst>
                        <a:ext uri="{28A0092B-C50C-407E-A947-70E740481C1C}">
                          <a14:useLocalDpi xmlns:a14="http://schemas.microsoft.com/office/drawing/2010/main" val="0"/>
                        </a:ext>
                      </a:extLst>
                    </a:blip>
                    <a:srcRect t="7132"/>
                    <a:stretch/>
                  </pic:blipFill>
                  <pic:spPr bwMode="auto">
                    <a:xfrm>
                      <a:off x="0" y="0"/>
                      <a:ext cx="3107405" cy="2820099"/>
                    </a:xfrm>
                    <a:prstGeom prst="rect">
                      <a:avLst/>
                    </a:prstGeom>
                    <a:noFill/>
                    <a:ln>
                      <a:noFill/>
                    </a:ln>
                    <a:extLst>
                      <a:ext uri="{53640926-AAD7-44D8-BBD7-CCE9431645EC}">
                        <a14:shadowObscured xmlns:a14="http://schemas.microsoft.com/office/drawing/2010/main"/>
                      </a:ext>
                    </a:extLst>
                  </pic:spPr>
                </pic:pic>
              </a:graphicData>
            </a:graphic>
          </wp:inline>
        </w:drawing>
      </w:r>
    </w:p>
    <w:p w:rsidR="00675729" w:rsidRDefault="00AD247D" w:rsidP="00675729">
      <w:pPr>
        <w:spacing w:line="360" w:lineRule="auto"/>
        <w:jc w:val="center"/>
        <w:rPr>
          <w:sz w:val="22"/>
          <w:lang w:eastAsia="en-US"/>
        </w:rPr>
      </w:pPr>
      <w:r>
        <w:rPr>
          <w:b/>
          <w:sz w:val="22"/>
          <w:lang w:eastAsia="en-US"/>
        </w:rPr>
        <w:t>6.17</w:t>
      </w:r>
      <w:r w:rsidR="000469A0" w:rsidRPr="005408AB">
        <w:rPr>
          <w:b/>
          <w:sz w:val="22"/>
          <w:lang w:eastAsia="en-US"/>
        </w:rPr>
        <w:t xml:space="preserve"> pav.</w:t>
      </w:r>
      <w:r w:rsidR="00167AD3">
        <w:rPr>
          <w:sz w:val="22"/>
          <w:lang w:eastAsia="en-US"/>
        </w:rPr>
        <w:t>10 mm</w:t>
      </w:r>
      <w:r w:rsidR="000469A0" w:rsidRPr="000469A0">
        <w:rPr>
          <w:sz w:val="22"/>
          <w:lang w:eastAsia="en-US"/>
        </w:rPr>
        <w:t xml:space="preserve"> storio plokštelių, apvirintų rutilo AV-23 glaistytaisiais ele</w:t>
      </w:r>
      <w:r w:rsidR="00167AD3">
        <w:rPr>
          <w:sz w:val="22"/>
          <w:lang w:eastAsia="en-US"/>
        </w:rPr>
        <w:t>ktrodais, kurių skersmuo 4,0 mm</w:t>
      </w:r>
      <w:r w:rsidR="00101330">
        <w:rPr>
          <w:sz w:val="22"/>
          <w:lang w:eastAsia="en-US"/>
        </w:rPr>
        <w:t xml:space="preserve">, </w:t>
      </w:r>
      <w:r w:rsidR="000469A0" w:rsidRPr="000469A0">
        <w:rPr>
          <w:sz w:val="22"/>
          <w:lang w:eastAsia="en-US"/>
        </w:rPr>
        <w:t>mikrošlifai</w:t>
      </w:r>
    </w:p>
    <w:p w:rsidR="00F5638A" w:rsidRPr="00F556DE" w:rsidRDefault="00F5638A" w:rsidP="00675729">
      <w:pPr>
        <w:spacing w:line="360" w:lineRule="auto"/>
        <w:jc w:val="center"/>
        <w:rPr>
          <w:sz w:val="22"/>
          <w:lang w:eastAsia="en-US"/>
        </w:rPr>
      </w:pPr>
    </w:p>
    <w:p w:rsidR="000469A0" w:rsidRPr="000469A0" w:rsidRDefault="00AF0439" w:rsidP="000469A0">
      <w:pPr>
        <w:spacing w:line="360" w:lineRule="auto"/>
        <w:jc w:val="center"/>
        <w:rPr>
          <w:lang w:eastAsia="en-US"/>
        </w:rPr>
      </w:pPr>
      <w:r w:rsidRPr="000469A0">
        <w:rPr>
          <w:noProof/>
          <w:lang w:val="en-US" w:eastAsia="en-US"/>
        </w:rPr>
        <w:drawing>
          <wp:inline distT="0" distB="0" distL="0" distR="0">
            <wp:extent cx="3306725" cy="2969122"/>
            <wp:effectExtent l="0" t="0" r="8255" b="3175"/>
            <wp:docPr id="47"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55">
                      <a:extLst>
                        <a:ext uri="{28A0092B-C50C-407E-A947-70E740481C1C}">
                          <a14:useLocalDpi xmlns:a14="http://schemas.microsoft.com/office/drawing/2010/main" val="0"/>
                        </a:ext>
                      </a:extLst>
                    </a:blip>
                    <a:srcRect t="12218"/>
                    <a:stretch/>
                  </pic:blipFill>
                  <pic:spPr bwMode="auto">
                    <a:xfrm>
                      <a:off x="0" y="0"/>
                      <a:ext cx="3314103" cy="2975747"/>
                    </a:xfrm>
                    <a:prstGeom prst="rect">
                      <a:avLst/>
                    </a:prstGeom>
                    <a:noFill/>
                    <a:ln>
                      <a:noFill/>
                    </a:ln>
                    <a:extLst>
                      <a:ext uri="{53640926-AAD7-44D8-BBD7-CCE9431645EC}">
                        <a14:shadowObscured xmlns:a14="http://schemas.microsoft.com/office/drawing/2010/main"/>
                      </a:ext>
                    </a:extLst>
                  </pic:spPr>
                </pic:pic>
              </a:graphicData>
            </a:graphic>
          </wp:inline>
        </w:drawing>
      </w:r>
    </w:p>
    <w:p w:rsidR="00B02C4A" w:rsidRDefault="00AD247D" w:rsidP="00F556DE">
      <w:pPr>
        <w:spacing w:line="360" w:lineRule="auto"/>
        <w:jc w:val="center"/>
        <w:rPr>
          <w:sz w:val="22"/>
          <w:lang w:eastAsia="en-US"/>
        </w:rPr>
      </w:pPr>
      <w:r>
        <w:rPr>
          <w:b/>
          <w:sz w:val="22"/>
          <w:lang w:eastAsia="en-US"/>
        </w:rPr>
        <w:t>6.18</w:t>
      </w:r>
      <w:r w:rsidR="000469A0" w:rsidRPr="000469A0">
        <w:rPr>
          <w:b/>
          <w:sz w:val="22"/>
          <w:lang w:eastAsia="en-US"/>
        </w:rPr>
        <w:t xml:space="preserve"> pav.</w:t>
      </w:r>
      <w:r w:rsidR="00167AD3">
        <w:rPr>
          <w:sz w:val="22"/>
          <w:lang w:eastAsia="en-US"/>
        </w:rPr>
        <w:t xml:space="preserve"> 10 mm</w:t>
      </w:r>
      <w:r w:rsidR="000469A0" w:rsidRPr="000469A0">
        <w:rPr>
          <w:sz w:val="22"/>
          <w:lang w:eastAsia="en-US"/>
        </w:rPr>
        <w:t xml:space="preserve"> storio plokštelių, apvirintų rutilo AV-23 glaistytaisiais ele</w:t>
      </w:r>
      <w:r w:rsidR="00167AD3">
        <w:rPr>
          <w:sz w:val="22"/>
          <w:lang w:eastAsia="en-US"/>
        </w:rPr>
        <w:t>ktrodais, kurių skersmuo 4,0 mm</w:t>
      </w:r>
      <w:r w:rsidR="00101330">
        <w:rPr>
          <w:sz w:val="22"/>
          <w:lang w:eastAsia="en-US"/>
        </w:rPr>
        <w:t xml:space="preserve">, </w:t>
      </w:r>
      <w:r w:rsidR="000469A0" w:rsidRPr="000469A0">
        <w:rPr>
          <w:sz w:val="22"/>
          <w:lang w:eastAsia="en-US"/>
        </w:rPr>
        <w:t>mikrošlifa</w:t>
      </w:r>
      <w:r w:rsidR="00F556DE">
        <w:rPr>
          <w:sz w:val="22"/>
          <w:lang w:eastAsia="en-US"/>
        </w:rPr>
        <w:t>i</w:t>
      </w:r>
    </w:p>
    <w:p w:rsidR="00C50FB0" w:rsidRDefault="00C50FB0" w:rsidP="00F556DE">
      <w:pPr>
        <w:spacing w:line="360" w:lineRule="auto"/>
        <w:jc w:val="center"/>
        <w:rPr>
          <w:sz w:val="22"/>
          <w:lang w:eastAsia="en-US"/>
        </w:rPr>
      </w:pPr>
    </w:p>
    <w:p w:rsidR="009B11D6" w:rsidRPr="00F556DE" w:rsidRDefault="009B11D6" w:rsidP="00F556DE">
      <w:pPr>
        <w:spacing w:line="360" w:lineRule="auto"/>
        <w:jc w:val="center"/>
        <w:rPr>
          <w:sz w:val="22"/>
          <w:lang w:eastAsia="en-US"/>
        </w:rPr>
      </w:pPr>
    </w:p>
    <w:p w:rsidR="000469A0" w:rsidRPr="000469A0" w:rsidRDefault="00862BAA" w:rsidP="000469A0">
      <w:pPr>
        <w:spacing w:line="360" w:lineRule="auto"/>
        <w:rPr>
          <w:sz w:val="22"/>
          <w:lang w:val="en-US" w:eastAsia="en-US"/>
        </w:rPr>
      </w:pPr>
      <w:r>
        <w:rPr>
          <w:b/>
          <w:sz w:val="22"/>
          <w:lang w:val="en-US" w:eastAsia="en-US"/>
        </w:rPr>
        <w:t>6.</w:t>
      </w:r>
      <w:r w:rsidR="000469A0" w:rsidRPr="000469A0">
        <w:rPr>
          <w:b/>
          <w:sz w:val="22"/>
          <w:lang w:val="en-US" w:eastAsia="en-US"/>
        </w:rPr>
        <w:t>6 lente</w:t>
      </w:r>
      <w:r w:rsidR="000469A0" w:rsidRPr="000469A0">
        <w:rPr>
          <w:b/>
          <w:sz w:val="22"/>
          <w:lang w:eastAsia="en-US"/>
        </w:rPr>
        <w:t>lė.</w:t>
      </w:r>
      <w:r w:rsidR="000469A0" w:rsidRPr="000469A0">
        <w:rPr>
          <w:sz w:val="22"/>
          <w:lang w:eastAsia="en-US"/>
        </w:rPr>
        <w:t xml:space="preserve"> </w:t>
      </w:r>
      <w:r w:rsidR="000469A0" w:rsidRPr="000469A0">
        <w:rPr>
          <w:sz w:val="22"/>
          <w:lang w:val="en-US" w:eastAsia="en-US"/>
        </w:rPr>
        <w:t>Siūl</w:t>
      </w:r>
      <w:r w:rsidR="000469A0" w:rsidRPr="000469A0">
        <w:rPr>
          <w:sz w:val="22"/>
          <w:lang w:eastAsia="en-US"/>
        </w:rPr>
        <w:t>ė</w:t>
      </w:r>
      <w:r w:rsidR="000469A0" w:rsidRPr="000469A0">
        <w:rPr>
          <w:sz w:val="22"/>
          <w:lang w:val="en-US" w:eastAsia="en-US"/>
        </w:rPr>
        <w:t xml:space="preserve">s parametrai virinant rutilo AV-23 </w:t>
      </w:r>
      <w:r w:rsidR="000469A0" w:rsidRPr="000469A0">
        <w:rPr>
          <w:sz w:val="22"/>
          <w:lang w:eastAsia="en-US"/>
        </w:rPr>
        <w:t>glaistytaisiais</w:t>
      </w:r>
      <w:r w:rsidR="000469A0" w:rsidRPr="000469A0">
        <w:rPr>
          <w:sz w:val="22"/>
          <w:lang w:val="en-US" w:eastAsia="en-US"/>
        </w:rPr>
        <w:t xml:space="preserve"> elektrodais, kurių skersmuo 4</w:t>
      </w:r>
      <w:proofErr w:type="gramStart"/>
      <w:r w:rsidR="000469A0" w:rsidRPr="000469A0">
        <w:rPr>
          <w:sz w:val="22"/>
          <w:lang w:val="en-US" w:eastAsia="en-US"/>
        </w:rPr>
        <w:t>,0</w:t>
      </w:r>
      <w:proofErr w:type="gramEnd"/>
      <w:r w:rsidR="000469A0" w:rsidRPr="000469A0">
        <w:rPr>
          <w:sz w:val="22"/>
          <w:lang w:val="en-US" w:eastAsia="en-US"/>
        </w:rPr>
        <w:t xml:space="preserve"> mm</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1620"/>
        <w:gridCol w:w="1620"/>
        <w:gridCol w:w="1800"/>
        <w:gridCol w:w="1800"/>
      </w:tblGrid>
      <w:tr w:rsidR="000469A0" w:rsidRPr="000469A0" w:rsidTr="007C327B">
        <w:tc>
          <w:tcPr>
            <w:tcW w:w="3168"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Trumpojo jungimo srovė</w:t>
            </w:r>
            <w:r w:rsidR="001F769B">
              <w:rPr>
                <w:lang w:val="en-US" w:eastAsia="en-US"/>
              </w:rPr>
              <w:t xml:space="preserve"> I</w:t>
            </w:r>
            <w:r w:rsidR="001F769B" w:rsidRPr="00963201">
              <w:rPr>
                <w:vertAlign w:val="subscript"/>
                <w:lang w:val="en-US" w:eastAsia="en-US"/>
              </w:rPr>
              <w:t>st</w:t>
            </w:r>
            <w:r w:rsidR="007C327B">
              <w:rPr>
                <w:vertAlign w:val="subscript"/>
                <w:lang w:val="en-US" w:eastAsia="en-US"/>
              </w:rPr>
              <w:t>,</w:t>
            </w:r>
            <w:r w:rsidRPr="00C35C0F">
              <w:rPr>
                <w:lang w:val="en-US" w:eastAsia="en-US"/>
              </w:rPr>
              <w:t xml:space="preserve"> A</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160</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240</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320</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400</w:t>
            </w:r>
          </w:p>
        </w:tc>
      </w:tr>
      <w:tr w:rsidR="000469A0" w:rsidRPr="000469A0" w:rsidTr="007C327B">
        <w:tc>
          <w:tcPr>
            <w:tcW w:w="3168" w:type="dxa"/>
            <w:shd w:val="clear" w:color="auto" w:fill="auto"/>
            <w:vAlign w:val="center"/>
          </w:tcPr>
          <w:p w:rsidR="000469A0" w:rsidRPr="000469A0" w:rsidRDefault="000469A0" w:rsidP="001F769B">
            <w:pPr>
              <w:spacing w:line="360" w:lineRule="auto"/>
              <w:jc w:val="center"/>
              <w:rPr>
                <w:lang w:eastAsia="en-US"/>
              </w:rPr>
            </w:pPr>
            <w:r w:rsidRPr="00C35C0F">
              <w:rPr>
                <w:lang w:val="en-US" w:eastAsia="en-US"/>
              </w:rPr>
              <w:t>S</w:t>
            </w:r>
            <w:r w:rsidRPr="000469A0">
              <w:rPr>
                <w:lang w:eastAsia="en-US"/>
              </w:rPr>
              <w:t>iūlės sritis</w:t>
            </w:r>
            <w:r w:rsidR="001F769B" w:rsidRPr="000469A0">
              <w:rPr>
                <w:lang w:eastAsia="en-US"/>
              </w:rPr>
              <w:t xml:space="preserve"> M</w:t>
            </w:r>
            <w:r w:rsidRPr="000469A0">
              <w:rPr>
                <w:lang w:eastAsia="en-US"/>
              </w:rPr>
              <w:t xml:space="preserve">, mm </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13,0</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12,7</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12,4</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13,1</w:t>
            </w:r>
          </w:p>
        </w:tc>
      </w:tr>
      <w:tr w:rsidR="000469A0" w:rsidRPr="000469A0" w:rsidTr="007C327B">
        <w:tc>
          <w:tcPr>
            <w:tcW w:w="3168" w:type="dxa"/>
            <w:shd w:val="clear" w:color="auto" w:fill="auto"/>
            <w:vAlign w:val="center"/>
          </w:tcPr>
          <w:p w:rsidR="000469A0" w:rsidRPr="00C35C0F" w:rsidRDefault="000469A0" w:rsidP="001F769B">
            <w:pPr>
              <w:spacing w:line="360" w:lineRule="auto"/>
              <w:jc w:val="center"/>
              <w:rPr>
                <w:lang w:val="en-US" w:eastAsia="en-US"/>
              </w:rPr>
            </w:pPr>
            <w:r w:rsidRPr="00C35C0F">
              <w:rPr>
                <w:lang w:val="en-US" w:eastAsia="en-US"/>
              </w:rPr>
              <w:t>Rumbelės plotis</w:t>
            </w:r>
            <w:r w:rsidR="001F769B" w:rsidRPr="00C35C0F">
              <w:rPr>
                <w:lang w:val="en-US" w:eastAsia="en-US"/>
              </w:rPr>
              <w:t xml:space="preserve"> B</w:t>
            </w:r>
            <w:r w:rsidRPr="00C35C0F">
              <w:rPr>
                <w:lang w:val="en-US" w:eastAsia="en-US"/>
              </w:rPr>
              <w:t xml:space="preserve">, mm </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10,2</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10,4</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10,3</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11,5</w:t>
            </w:r>
          </w:p>
        </w:tc>
      </w:tr>
      <w:tr w:rsidR="000469A0" w:rsidRPr="000469A0" w:rsidTr="007C327B">
        <w:tc>
          <w:tcPr>
            <w:tcW w:w="3168" w:type="dxa"/>
            <w:shd w:val="clear" w:color="auto" w:fill="auto"/>
            <w:vAlign w:val="center"/>
          </w:tcPr>
          <w:p w:rsidR="000469A0" w:rsidRPr="00C35C0F" w:rsidRDefault="000469A0" w:rsidP="001F769B">
            <w:pPr>
              <w:spacing w:line="360" w:lineRule="auto"/>
              <w:jc w:val="center"/>
              <w:rPr>
                <w:lang w:val="en-US" w:eastAsia="en-US"/>
              </w:rPr>
            </w:pPr>
            <w:r w:rsidRPr="00C35C0F">
              <w:rPr>
                <w:lang w:val="en-US" w:eastAsia="en-US"/>
              </w:rPr>
              <w:t>Rumbelės aukštis</w:t>
            </w:r>
            <w:r w:rsidR="001F769B" w:rsidRPr="00C35C0F">
              <w:rPr>
                <w:lang w:val="en-US" w:eastAsia="en-US"/>
              </w:rPr>
              <w:t xml:space="preserve"> h</w:t>
            </w:r>
            <w:r w:rsidRPr="00C35C0F">
              <w:rPr>
                <w:lang w:val="en-US" w:eastAsia="en-US"/>
              </w:rPr>
              <w:t xml:space="preserve">, mm </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1,6</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1,4</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1,5</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1,5</w:t>
            </w:r>
          </w:p>
        </w:tc>
      </w:tr>
      <w:tr w:rsidR="000469A0" w:rsidRPr="000469A0" w:rsidTr="007C327B">
        <w:tc>
          <w:tcPr>
            <w:tcW w:w="3168" w:type="dxa"/>
            <w:shd w:val="clear" w:color="auto" w:fill="auto"/>
            <w:vAlign w:val="center"/>
          </w:tcPr>
          <w:p w:rsidR="000469A0" w:rsidRPr="000469A0" w:rsidRDefault="000469A0" w:rsidP="001F769B">
            <w:pPr>
              <w:spacing w:line="360" w:lineRule="auto"/>
              <w:jc w:val="center"/>
              <w:rPr>
                <w:lang w:eastAsia="en-US"/>
              </w:rPr>
            </w:pPr>
            <w:r w:rsidRPr="000469A0">
              <w:rPr>
                <w:lang w:eastAsia="en-US"/>
              </w:rPr>
              <w:t>Įvirinimo gylis</w:t>
            </w:r>
            <w:r w:rsidR="001F769B" w:rsidRPr="000469A0">
              <w:rPr>
                <w:lang w:eastAsia="en-US"/>
              </w:rPr>
              <w:t xml:space="preserve"> S</w:t>
            </w:r>
            <w:r w:rsidRPr="000469A0">
              <w:rPr>
                <w:lang w:eastAsia="en-US"/>
              </w:rPr>
              <w:t xml:space="preserve">, mm </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3,1</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3,5</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3,3</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3,8</w:t>
            </w:r>
          </w:p>
        </w:tc>
      </w:tr>
      <w:tr w:rsidR="000469A0" w:rsidRPr="000469A0" w:rsidTr="007C327B">
        <w:tc>
          <w:tcPr>
            <w:tcW w:w="3168" w:type="dxa"/>
            <w:shd w:val="clear" w:color="auto" w:fill="auto"/>
            <w:vAlign w:val="center"/>
          </w:tcPr>
          <w:p w:rsidR="000469A0" w:rsidRPr="000469A0" w:rsidRDefault="000469A0" w:rsidP="000801EC">
            <w:pPr>
              <w:spacing w:line="360" w:lineRule="auto"/>
              <w:jc w:val="center"/>
              <w:rPr>
                <w:lang w:eastAsia="en-US"/>
              </w:rPr>
            </w:pPr>
            <w:r w:rsidRPr="00C35C0F">
              <w:rPr>
                <w:lang w:val="en-US" w:eastAsia="en-US"/>
              </w:rPr>
              <w:t>Rumbel</w:t>
            </w:r>
            <w:r w:rsidRPr="000469A0">
              <w:rPr>
                <w:lang w:eastAsia="en-US"/>
              </w:rPr>
              <w:t>ės formos koef. K</w:t>
            </w:r>
            <w:r w:rsidRPr="00C35C0F">
              <w:rPr>
                <w:vertAlign w:val="subscript"/>
                <w:lang w:eastAsia="en-US"/>
              </w:rPr>
              <w:t>r</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6,4</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7,4</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6,9</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7,7</w:t>
            </w:r>
          </w:p>
        </w:tc>
      </w:tr>
      <w:tr w:rsidR="000469A0" w:rsidRPr="000469A0" w:rsidTr="007C327B">
        <w:tc>
          <w:tcPr>
            <w:tcW w:w="3168" w:type="dxa"/>
            <w:shd w:val="clear" w:color="auto" w:fill="auto"/>
            <w:vAlign w:val="center"/>
          </w:tcPr>
          <w:p w:rsidR="000469A0" w:rsidRPr="000469A0" w:rsidRDefault="000469A0" w:rsidP="000801EC">
            <w:pPr>
              <w:spacing w:line="360" w:lineRule="auto"/>
              <w:jc w:val="center"/>
              <w:rPr>
                <w:lang w:eastAsia="en-US"/>
              </w:rPr>
            </w:pPr>
            <w:r w:rsidRPr="00C35C0F">
              <w:rPr>
                <w:lang w:val="en-US" w:eastAsia="en-US"/>
              </w:rPr>
              <w:t>Įvirinimo formos koef. K</w:t>
            </w:r>
            <w:r w:rsidRPr="00C35C0F">
              <w:rPr>
                <w:vertAlign w:val="subscript"/>
                <w:lang w:val="en-US" w:eastAsia="en-US"/>
              </w:rPr>
              <w:t>įv</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3,3</w:t>
            </w:r>
          </w:p>
        </w:tc>
        <w:tc>
          <w:tcPr>
            <w:tcW w:w="162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3,0</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3,1</w:t>
            </w:r>
          </w:p>
        </w:tc>
        <w:tc>
          <w:tcPr>
            <w:tcW w:w="1800" w:type="dxa"/>
            <w:shd w:val="clear" w:color="auto" w:fill="auto"/>
            <w:vAlign w:val="center"/>
          </w:tcPr>
          <w:p w:rsidR="000469A0" w:rsidRPr="00C35C0F" w:rsidRDefault="000469A0" w:rsidP="000801EC">
            <w:pPr>
              <w:spacing w:line="360" w:lineRule="auto"/>
              <w:jc w:val="center"/>
              <w:rPr>
                <w:lang w:val="en-US" w:eastAsia="en-US"/>
              </w:rPr>
            </w:pPr>
            <w:r w:rsidRPr="00C35C0F">
              <w:rPr>
                <w:lang w:val="en-US" w:eastAsia="en-US"/>
              </w:rPr>
              <w:t>3,0</w:t>
            </w:r>
          </w:p>
        </w:tc>
      </w:tr>
    </w:tbl>
    <w:p w:rsidR="000469A0" w:rsidRDefault="000469A0" w:rsidP="001F4097">
      <w:pPr>
        <w:spacing w:line="360" w:lineRule="auto"/>
        <w:rPr>
          <w:lang w:val="en-US" w:eastAsia="en-US"/>
        </w:rPr>
      </w:pPr>
    </w:p>
    <w:p w:rsidR="00C50FB0" w:rsidRDefault="00C50FB0" w:rsidP="001F4097">
      <w:pPr>
        <w:spacing w:line="360" w:lineRule="auto"/>
        <w:rPr>
          <w:lang w:val="en-US" w:eastAsia="en-US"/>
        </w:rPr>
      </w:pPr>
    </w:p>
    <w:p w:rsidR="00C50FB0" w:rsidRDefault="00C50FB0" w:rsidP="001F4097">
      <w:pPr>
        <w:spacing w:line="360" w:lineRule="auto"/>
        <w:rPr>
          <w:lang w:val="en-US" w:eastAsia="en-US"/>
        </w:rPr>
      </w:pPr>
    </w:p>
    <w:p w:rsidR="00C50FB0" w:rsidRDefault="00C50FB0" w:rsidP="001F4097">
      <w:pPr>
        <w:spacing w:line="360" w:lineRule="auto"/>
        <w:rPr>
          <w:lang w:val="en-US" w:eastAsia="en-US"/>
        </w:rPr>
      </w:pPr>
    </w:p>
    <w:p w:rsidR="00C50FB0" w:rsidRDefault="00C50FB0" w:rsidP="001F4097">
      <w:pPr>
        <w:spacing w:line="360" w:lineRule="auto"/>
        <w:rPr>
          <w:lang w:val="en-US" w:eastAsia="en-US"/>
        </w:rPr>
      </w:pPr>
    </w:p>
    <w:p w:rsidR="00C50FB0" w:rsidRDefault="00C50FB0" w:rsidP="001F4097">
      <w:pPr>
        <w:spacing w:line="360" w:lineRule="auto"/>
        <w:rPr>
          <w:lang w:val="en-US" w:eastAsia="en-US"/>
        </w:rPr>
      </w:pPr>
    </w:p>
    <w:p w:rsidR="00C50FB0" w:rsidRDefault="00C50FB0" w:rsidP="001F4097">
      <w:pPr>
        <w:spacing w:line="360" w:lineRule="auto"/>
        <w:rPr>
          <w:lang w:val="en-US" w:eastAsia="en-US"/>
        </w:rPr>
      </w:pPr>
    </w:p>
    <w:p w:rsidR="00C50FB0" w:rsidRDefault="00C50FB0" w:rsidP="001F4097">
      <w:pPr>
        <w:spacing w:line="360" w:lineRule="auto"/>
        <w:rPr>
          <w:lang w:val="en-US" w:eastAsia="en-US"/>
        </w:rPr>
      </w:pPr>
    </w:p>
    <w:p w:rsidR="00C50FB0" w:rsidRDefault="00C50FB0" w:rsidP="001F4097">
      <w:pPr>
        <w:spacing w:line="360" w:lineRule="auto"/>
        <w:rPr>
          <w:lang w:val="en-US" w:eastAsia="en-US"/>
        </w:rPr>
      </w:pPr>
    </w:p>
    <w:p w:rsidR="00C50FB0" w:rsidRDefault="00C50FB0" w:rsidP="001F4097">
      <w:pPr>
        <w:spacing w:line="360" w:lineRule="auto"/>
        <w:rPr>
          <w:lang w:val="en-US" w:eastAsia="en-US"/>
        </w:rPr>
      </w:pPr>
    </w:p>
    <w:p w:rsidR="00C50FB0" w:rsidRDefault="00C50FB0" w:rsidP="001F4097">
      <w:pPr>
        <w:spacing w:line="360" w:lineRule="auto"/>
        <w:rPr>
          <w:lang w:val="en-US" w:eastAsia="en-US"/>
        </w:rPr>
      </w:pPr>
    </w:p>
    <w:p w:rsidR="00C50FB0" w:rsidRPr="000469A0" w:rsidRDefault="00C50FB0" w:rsidP="001F4097">
      <w:pPr>
        <w:spacing w:line="360" w:lineRule="auto"/>
        <w:rPr>
          <w:lang w:val="en-US" w:eastAsia="en-US"/>
        </w:rPr>
      </w:pPr>
    </w:p>
    <w:p w:rsidR="000469A0" w:rsidRPr="000469A0" w:rsidRDefault="000469A0" w:rsidP="00C50FB0">
      <w:pPr>
        <w:numPr>
          <w:ilvl w:val="0"/>
          <w:numId w:val="44"/>
        </w:numPr>
        <w:spacing w:line="360" w:lineRule="auto"/>
        <w:contextualSpacing/>
        <w:jc w:val="center"/>
        <w:outlineLvl w:val="0"/>
        <w:rPr>
          <w:b/>
          <w:lang w:eastAsia="en-US"/>
        </w:rPr>
      </w:pPr>
      <w:bookmarkStart w:id="55" w:name="_Toc356138949"/>
      <w:bookmarkStart w:id="56" w:name="_Toc356837749"/>
      <w:r w:rsidRPr="000469A0">
        <w:rPr>
          <w:b/>
          <w:lang w:val="en-US" w:eastAsia="en-US"/>
        </w:rPr>
        <w:t>EKSPERIMENTŲ METU GAUTŲ REZULTATŲ APDOROJIMAS</w:t>
      </w:r>
      <w:bookmarkEnd w:id="55"/>
      <w:bookmarkEnd w:id="56"/>
    </w:p>
    <w:p w:rsidR="000469A0" w:rsidRPr="000469A0" w:rsidRDefault="000469A0" w:rsidP="00B02C4A">
      <w:pPr>
        <w:spacing w:line="360" w:lineRule="auto"/>
        <w:ind w:firstLine="562"/>
        <w:rPr>
          <w:b/>
          <w:lang w:eastAsia="en-US"/>
        </w:rPr>
      </w:pPr>
    </w:p>
    <w:p w:rsidR="000469A0" w:rsidRPr="000469A0" w:rsidRDefault="000469A0" w:rsidP="00C35C0F">
      <w:pPr>
        <w:numPr>
          <w:ilvl w:val="1"/>
          <w:numId w:val="45"/>
        </w:numPr>
        <w:spacing w:line="360" w:lineRule="auto"/>
        <w:contextualSpacing/>
        <w:outlineLvl w:val="1"/>
        <w:rPr>
          <w:b/>
          <w:lang w:val="en-US" w:eastAsia="en-US"/>
        </w:rPr>
      </w:pPr>
      <w:bookmarkStart w:id="57" w:name="_Toc356138950"/>
      <w:bookmarkStart w:id="58" w:name="_Toc356837750"/>
      <w:r w:rsidRPr="000469A0">
        <w:rPr>
          <w:b/>
          <w:lang w:val="en-US" w:eastAsia="en-US"/>
        </w:rPr>
        <w:t>Bandymų rezultatai virinant</w:t>
      </w:r>
      <w:r w:rsidR="00DB7E73">
        <w:rPr>
          <w:b/>
          <w:lang w:val="en-US" w:eastAsia="en-US"/>
        </w:rPr>
        <w:t xml:space="preserve"> glaistytaisiais</w:t>
      </w:r>
      <w:r w:rsidRPr="000469A0">
        <w:rPr>
          <w:b/>
          <w:lang w:val="en-US" w:eastAsia="en-US"/>
        </w:rPr>
        <w:t xml:space="preserve"> elektrodais AV-23, kai </w:t>
      </w:r>
      <w:r w:rsidRPr="000469A0">
        <w:rPr>
          <w:rFonts w:ascii="Cambria Math" w:hAnsi="Cambria Math" w:cs="Cambria Math"/>
          <w:b/>
          <w:lang w:val="en-US" w:eastAsia="en-US"/>
        </w:rPr>
        <w:t>∅</w:t>
      </w:r>
      <w:r w:rsidR="00414BA2">
        <w:rPr>
          <w:rFonts w:ascii="Cambria Math" w:hAnsi="Cambria Math" w:cs="Cambria Math"/>
          <w:b/>
          <w:lang w:val="en-US" w:eastAsia="en-US"/>
        </w:rPr>
        <w:t xml:space="preserve"> </w:t>
      </w:r>
      <w:r w:rsidRPr="000469A0">
        <w:rPr>
          <w:b/>
          <w:lang w:val="en-US" w:eastAsia="en-US"/>
        </w:rPr>
        <w:t>=</w:t>
      </w:r>
      <w:r w:rsidR="00414BA2">
        <w:rPr>
          <w:b/>
          <w:lang w:val="en-US" w:eastAsia="en-US"/>
        </w:rPr>
        <w:t xml:space="preserve"> </w:t>
      </w:r>
      <w:r w:rsidRPr="000469A0">
        <w:rPr>
          <w:b/>
          <w:lang w:val="en-US" w:eastAsia="en-US"/>
        </w:rPr>
        <w:t>2,5</w:t>
      </w:r>
      <w:bookmarkEnd w:id="57"/>
      <w:r w:rsidR="00414BA2">
        <w:rPr>
          <w:b/>
          <w:lang w:val="en-US" w:eastAsia="en-US"/>
        </w:rPr>
        <w:t xml:space="preserve"> mm</w:t>
      </w:r>
      <w:bookmarkEnd w:id="58"/>
    </w:p>
    <w:p w:rsidR="0065284E" w:rsidRPr="000469A0" w:rsidRDefault="0065284E" w:rsidP="0065284E">
      <w:pPr>
        <w:spacing w:line="360" w:lineRule="auto"/>
        <w:rPr>
          <w:lang w:eastAsia="en-US"/>
        </w:rPr>
      </w:pPr>
    </w:p>
    <w:p w:rsidR="000469A0" w:rsidRPr="005408AB" w:rsidRDefault="00862BAA" w:rsidP="000469A0">
      <w:pPr>
        <w:spacing w:line="360" w:lineRule="auto"/>
        <w:rPr>
          <w:sz w:val="22"/>
          <w:lang w:eastAsia="en-US"/>
        </w:rPr>
      </w:pPr>
      <w:r>
        <w:rPr>
          <w:b/>
          <w:sz w:val="22"/>
          <w:lang w:eastAsia="en-US"/>
        </w:rPr>
        <w:t>7.1</w:t>
      </w:r>
      <w:r w:rsidR="000469A0" w:rsidRPr="005408AB">
        <w:rPr>
          <w:b/>
          <w:sz w:val="22"/>
          <w:lang w:eastAsia="en-US"/>
        </w:rPr>
        <w:t xml:space="preserve"> lentel</w:t>
      </w:r>
      <w:r w:rsidR="000469A0" w:rsidRPr="000469A0">
        <w:rPr>
          <w:b/>
          <w:sz w:val="22"/>
          <w:lang w:eastAsia="en-US"/>
        </w:rPr>
        <w:t>ė.</w:t>
      </w:r>
      <w:r w:rsidR="000469A0" w:rsidRPr="000469A0">
        <w:rPr>
          <w:sz w:val="22"/>
          <w:lang w:eastAsia="en-US"/>
        </w:rPr>
        <w:t xml:space="preserve"> </w:t>
      </w:r>
      <w:r w:rsidR="000469A0" w:rsidRPr="005408AB">
        <w:rPr>
          <w:sz w:val="22"/>
          <w:lang w:eastAsia="en-US"/>
        </w:rPr>
        <w:t xml:space="preserve">Bandymų rezultatai virinant glaistytaisiais elektrodais AV-23, kai </w:t>
      </w:r>
      <w:r w:rsidR="000469A0" w:rsidRPr="005408AB">
        <w:rPr>
          <w:rFonts w:ascii="Cambria Math" w:hAnsi="Cambria Math" w:cs="Cambria Math"/>
          <w:sz w:val="22"/>
          <w:lang w:eastAsia="en-US"/>
        </w:rPr>
        <w:t>∅</w:t>
      </w:r>
      <w:r w:rsidR="00414BA2">
        <w:rPr>
          <w:rFonts w:ascii="Cambria Math" w:hAnsi="Cambria Math" w:cs="Cambria Math"/>
          <w:sz w:val="22"/>
          <w:lang w:eastAsia="en-US"/>
        </w:rPr>
        <w:t xml:space="preserve"> </w:t>
      </w:r>
      <w:r w:rsidR="000469A0" w:rsidRPr="005408AB">
        <w:rPr>
          <w:sz w:val="22"/>
          <w:lang w:eastAsia="en-US"/>
        </w:rPr>
        <w:t>=</w:t>
      </w:r>
      <w:r w:rsidR="00414BA2">
        <w:rPr>
          <w:sz w:val="22"/>
          <w:lang w:eastAsia="en-US"/>
        </w:rPr>
        <w:t xml:space="preserve"> </w:t>
      </w:r>
      <w:r w:rsidR="000469A0" w:rsidRPr="005408AB">
        <w:rPr>
          <w:sz w:val="22"/>
          <w:lang w:eastAsia="en-US"/>
        </w:rPr>
        <w:t>2,5</w:t>
      </w:r>
      <w:r w:rsidR="00AA1DF9">
        <w:rPr>
          <w:sz w:val="22"/>
          <w:lang w:eastAsia="en-US"/>
        </w:rPr>
        <w:t xml:space="preserve"> mm</w:t>
      </w:r>
      <w:r w:rsidR="000469A0" w:rsidRPr="005408AB">
        <w:rPr>
          <w:sz w:val="22"/>
          <w:lang w:eastAsia="en-US"/>
        </w:rPr>
        <w:t>, I</w:t>
      </w:r>
      <w:r w:rsidR="000469A0" w:rsidRPr="005408AB">
        <w:rPr>
          <w:sz w:val="22"/>
          <w:vertAlign w:val="subscript"/>
          <w:lang w:eastAsia="en-US"/>
        </w:rPr>
        <w:t>apv</w:t>
      </w:r>
      <w:r w:rsidR="000469A0" w:rsidRPr="005408AB">
        <w:rPr>
          <w:sz w:val="22"/>
          <w:lang w:eastAsia="en-US"/>
        </w:rPr>
        <w:t xml:space="preserve"> = 90 A, U</w:t>
      </w:r>
      <w:r w:rsidR="00AA1DF9">
        <w:rPr>
          <w:sz w:val="22"/>
          <w:vertAlign w:val="subscript"/>
          <w:lang w:eastAsia="en-US"/>
        </w:rPr>
        <w:t>l</w:t>
      </w:r>
      <w:r w:rsidR="00414BA2" w:rsidRPr="0004608F">
        <w:rPr>
          <w:sz w:val="22"/>
          <w:lang w:eastAsia="en-US"/>
        </w:rPr>
        <w:t xml:space="preserve"> </w:t>
      </w:r>
      <w:r w:rsidR="000469A0" w:rsidRPr="005408AB">
        <w:rPr>
          <w:sz w:val="22"/>
          <w:lang w:eastAsia="en-US"/>
        </w:rPr>
        <w:t>= 22 V</w:t>
      </w:r>
    </w:p>
    <w:tbl>
      <w:tblPr>
        <w:tblW w:w="10260" w:type="dxa"/>
        <w:tblInd w:w="-1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870"/>
        <w:gridCol w:w="994"/>
        <w:gridCol w:w="1256"/>
        <w:gridCol w:w="1260"/>
        <w:gridCol w:w="1260"/>
        <w:gridCol w:w="1620"/>
      </w:tblGrid>
      <w:tr w:rsidR="000469A0" w:rsidRPr="000469A0" w:rsidTr="000801EC">
        <w:trPr>
          <w:trHeight w:val="259"/>
        </w:trPr>
        <w:tc>
          <w:tcPr>
            <w:tcW w:w="4864" w:type="dxa"/>
            <w:gridSpan w:val="2"/>
            <w:tcBorders>
              <w:top w:val="single" w:sz="4" w:space="0" w:color="FFFFFF"/>
              <w:left w:val="single" w:sz="4" w:space="0" w:color="FFFFFF"/>
              <w:right w:val="nil"/>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Bandymo nr.</w:t>
            </w:r>
          </w:p>
        </w:tc>
        <w:tc>
          <w:tcPr>
            <w:tcW w:w="1256" w:type="dxa"/>
            <w:tcBorders>
              <w:top w:val="single" w:sz="4" w:space="0" w:color="FFFFFF"/>
              <w:left w:val="nil"/>
              <w:right w:val="nil"/>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1</w:t>
            </w:r>
          </w:p>
        </w:tc>
        <w:tc>
          <w:tcPr>
            <w:tcW w:w="1260" w:type="dxa"/>
            <w:tcBorders>
              <w:top w:val="single" w:sz="4" w:space="0" w:color="FFFFFF"/>
              <w:left w:val="nil"/>
              <w:right w:val="nil"/>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2</w:t>
            </w:r>
          </w:p>
        </w:tc>
        <w:tc>
          <w:tcPr>
            <w:tcW w:w="1260" w:type="dxa"/>
            <w:tcBorders>
              <w:top w:val="single" w:sz="4" w:space="0" w:color="FFFFFF"/>
              <w:left w:val="nil"/>
              <w:right w:val="nil"/>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3</w:t>
            </w:r>
          </w:p>
        </w:tc>
        <w:tc>
          <w:tcPr>
            <w:tcW w:w="1620" w:type="dxa"/>
            <w:tcBorders>
              <w:top w:val="single" w:sz="4" w:space="0" w:color="FFFFFF"/>
              <w:left w:val="nil"/>
              <w:right w:val="single" w:sz="4" w:space="0" w:color="FFFFFF"/>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4</w:t>
            </w:r>
          </w:p>
        </w:tc>
      </w:tr>
      <w:tr w:rsidR="000469A0" w:rsidRPr="000469A0" w:rsidTr="000801EC">
        <w:trPr>
          <w:trHeight w:val="460"/>
        </w:trPr>
        <w:tc>
          <w:tcPr>
            <w:tcW w:w="3870" w:type="dxa"/>
            <w:tcBorders>
              <w:left w:val="single" w:sz="4" w:space="0" w:color="FFFFFF"/>
            </w:tcBorders>
            <w:shd w:val="clear" w:color="auto" w:fill="70AD47"/>
            <w:vAlign w:val="center"/>
          </w:tcPr>
          <w:p w:rsidR="000469A0" w:rsidRPr="00C35C0F" w:rsidRDefault="000469A0" w:rsidP="000801EC">
            <w:pPr>
              <w:spacing w:line="360" w:lineRule="auto"/>
              <w:jc w:val="center"/>
              <w:rPr>
                <w:b/>
                <w:bCs/>
                <w:i/>
                <w:color w:val="FFFFFF"/>
                <w:lang w:eastAsia="en-US"/>
              </w:rPr>
            </w:pPr>
            <w:r w:rsidRPr="00C35C0F">
              <w:rPr>
                <w:b/>
                <w:bCs/>
                <w:i/>
                <w:color w:val="FFFFFF"/>
                <w:lang w:val="en-US" w:eastAsia="en-US"/>
              </w:rPr>
              <w:t>Trumpojo jungimo srov</w:t>
            </w:r>
            <w:r w:rsidRPr="00C35C0F">
              <w:rPr>
                <w:b/>
                <w:bCs/>
                <w:i/>
                <w:color w:val="FFFFFF"/>
                <w:lang w:eastAsia="en-US"/>
              </w:rPr>
              <w:t>ės stipris I</w:t>
            </w:r>
            <w:r w:rsidRPr="00C35C0F">
              <w:rPr>
                <w:b/>
                <w:bCs/>
                <w:i/>
                <w:color w:val="FFFFFF"/>
                <w:vertAlign w:val="subscript"/>
                <w:lang w:eastAsia="en-US"/>
              </w:rPr>
              <w:t>st</w:t>
            </w:r>
          </w:p>
        </w:tc>
        <w:tc>
          <w:tcPr>
            <w:tcW w:w="994" w:type="dxa"/>
            <w:shd w:val="clear" w:color="auto" w:fill="C5E0B3"/>
            <w:vAlign w:val="center"/>
          </w:tcPr>
          <w:p w:rsidR="000469A0" w:rsidRPr="00C35C0F" w:rsidRDefault="000469A0" w:rsidP="000801EC">
            <w:pPr>
              <w:spacing w:line="360" w:lineRule="auto"/>
              <w:jc w:val="center"/>
              <w:rPr>
                <w:bCs/>
                <w:i/>
                <w:color w:val="000000"/>
                <w:highlight w:val="yellow"/>
                <w:lang w:eastAsia="en-US"/>
              </w:rPr>
            </w:pPr>
            <w:r w:rsidRPr="00C35C0F">
              <w:rPr>
                <w:bCs/>
                <w:i/>
                <w:color w:val="000000"/>
                <w:lang w:eastAsia="en-US"/>
              </w:rPr>
              <w:t>A</w:t>
            </w:r>
          </w:p>
        </w:tc>
        <w:tc>
          <w:tcPr>
            <w:tcW w:w="1256"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90</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180</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270</w:t>
            </w:r>
          </w:p>
        </w:tc>
        <w:tc>
          <w:tcPr>
            <w:tcW w:w="162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360</w:t>
            </w:r>
          </w:p>
        </w:tc>
      </w:tr>
      <w:tr w:rsidR="000469A0" w:rsidRPr="000469A0" w:rsidTr="000801EC">
        <w:trPr>
          <w:trHeight w:val="460"/>
        </w:trPr>
        <w:tc>
          <w:tcPr>
            <w:tcW w:w="3870" w:type="dxa"/>
            <w:tcBorders>
              <w:left w:val="single" w:sz="4" w:space="0" w:color="FFFFFF"/>
            </w:tcBorders>
            <w:shd w:val="clear" w:color="auto" w:fill="70AD47"/>
            <w:vAlign w:val="center"/>
          </w:tcPr>
          <w:p w:rsidR="000469A0" w:rsidRPr="005408AB" w:rsidRDefault="000469A0" w:rsidP="000801EC">
            <w:pPr>
              <w:spacing w:line="360" w:lineRule="auto"/>
              <w:jc w:val="center"/>
              <w:rPr>
                <w:b/>
                <w:bCs/>
                <w:i/>
                <w:color w:val="FFFFFF"/>
                <w:lang w:eastAsia="en-US"/>
              </w:rPr>
            </w:pPr>
            <w:r w:rsidRPr="005408AB">
              <w:rPr>
                <w:b/>
                <w:bCs/>
                <w:i/>
                <w:color w:val="FFFFFF"/>
                <w:lang w:eastAsia="en-US"/>
              </w:rPr>
              <w:t>Plokštelės masė prieš apvirinimą m</w:t>
            </w:r>
            <w:r w:rsidRPr="005408AB">
              <w:rPr>
                <w:b/>
                <w:bCs/>
                <w:i/>
                <w:color w:val="FFFFFF"/>
                <w:vertAlign w:val="subscript"/>
                <w:lang w:eastAsia="en-US"/>
              </w:rPr>
              <w:t>pr</w:t>
            </w:r>
          </w:p>
        </w:tc>
        <w:tc>
          <w:tcPr>
            <w:tcW w:w="994" w:type="dxa"/>
            <w:shd w:val="clear" w:color="auto" w:fill="E2EFD9"/>
            <w:vAlign w:val="center"/>
          </w:tcPr>
          <w:p w:rsidR="000469A0" w:rsidRPr="00C35C0F" w:rsidRDefault="000469A0" w:rsidP="000801EC">
            <w:pPr>
              <w:spacing w:line="360" w:lineRule="auto"/>
              <w:jc w:val="center"/>
              <w:rPr>
                <w:bCs/>
                <w:i/>
                <w:color w:val="000000"/>
                <w:highlight w:val="yellow"/>
                <w:lang w:val="en-US" w:eastAsia="en-US"/>
              </w:rPr>
            </w:pPr>
            <w:r w:rsidRPr="00C35C0F">
              <w:rPr>
                <w:bCs/>
                <w:i/>
                <w:color w:val="000000"/>
                <w:lang w:val="en-US" w:eastAsia="en-US"/>
              </w:rPr>
              <w:t>g</w:t>
            </w:r>
          </w:p>
        </w:tc>
        <w:tc>
          <w:tcPr>
            <w:tcW w:w="1256"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917,0</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912,0</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909,3</w:t>
            </w:r>
          </w:p>
        </w:tc>
        <w:tc>
          <w:tcPr>
            <w:tcW w:w="162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904,1</w:t>
            </w:r>
          </w:p>
        </w:tc>
      </w:tr>
      <w:tr w:rsidR="000469A0" w:rsidRPr="000469A0" w:rsidTr="000801EC">
        <w:trPr>
          <w:trHeight w:val="460"/>
        </w:trPr>
        <w:tc>
          <w:tcPr>
            <w:tcW w:w="3870" w:type="dxa"/>
            <w:tcBorders>
              <w:left w:val="single" w:sz="4" w:space="0" w:color="FFFFFF"/>
            </w:tcBorders>
            <w:shd w:val="clear" w:color="auto" w:fill="70AD47"/>
            <w:vAlign w:val="center"/>
          </w:tcPr>
          <w:p w:rsidR="000469A0" w:rsidRPr="005408AB" w:rsidRDefault="000469A0" w:rsidP="000801EC">
            <w:pPr>
              <w:spacing w:line="360" w:lineRule="auto"/>
              <w:jc w:val="center"/>
              <w:rPr>
                <w:b/>
                <w:bCs/>
                <w:i/>
                <w:color w:val="FFFFFF"/>
                <w:lang w:eastAsia="en-US"/>
              </w:rPr>
            </w:pPr>
            <w:r w:rsidRPr="005408AB">
              <w:rPr>
                <w:b/>
                <w:bCs/>
                <w:i/>
                <w:color w:val="FFFFFF"/>
                <w:lang w:eastAsia="en-US"/>
              </w:rPr>
              <w:t>Plokštelės masė po apvirinimo m</w:t>
            </w:r>
            <w:r w:rsidRPr="005408AB">
              <w:rPr>
                <w:b/>
                <w:bCs/>
                <w:i/>
                <w:color w:val="FFFFFF"/>
                <w:vertAlign w:val="subscript"/>
                <w:lang w:eastAsia="en-US"/>
              </w:rPr>
              <w:t>po</w:t>
            </w:r>
          </w:p>
        </w:tc>
        <w:tc>
          <w:tcPr>
            <w:tcW w:w="994" w:type="dxa"/>
            <w:shd w:val="clear" w:color="auto" w:fill="C5E0B3"/>
            <w:vAlign w:val="center"/>
          </w:tcPr>
          <w:p w:rsidR="000469A0" w:rsidRPr="00C35C0F" w:rsidRDefault="000469A0" w:rsidP="000801EC">
            <w:pPr>
              <w:spacing w:line="360" w:lineRule="auto"/>
              <w:jc w:val="center"/>
              <w:rPr>
                <w:bCs/>
                <w:i/>
                <w:color w:val="000000"/>
                <w:lang w:val="en-US" w:eastAsia="en-US"/>
              </w:rPr>
            </w:pPr>
            <w:r w:rsidRPr="00C35C0F">
              <w:rPr>
                <w:bCs/>
                <w:i/>
                <w:color w:val="000000"/>
                <w:lang w:val="en-US" w:eastAsia="en-US"/>
              </w:rPr>
              <w:t>g</w:t>
            </w:r>
          </w:p>
        </w:tc>
        <w:tc>
          <w:tcPr>
            <w:tcW w:w="1256"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923,4</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918,5</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915,6</w:t>
            </w:r>
          </w:p>
        </w:tc>
        <w:tc>
          <w:tcPr>
            <w:tcW w:w="162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910,4</w:t>
            </w:r>
          </w:p>
        </w:tc>
      </w:tr>
      <w:tr w:rsidR="000469A0" w:rsidRPr="000469A0" w:rsidTr="000801EC">
        <w:trPr>
          <w:trHeight w:val="460"/>
        </w:trPr>
        <w:tc>
          <w:tcPr>
            <w:tcW w:w="3870" w:type="dxa"/>
            <w:tcBorders>
              <w:left w:val="single" w:sz="4" w:space="0" w:color="FFFFFF"/>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Užlydyto metalo masė m</w:t>
            </w:r>
            <w:r w:rsidRPr="00C35C0F">
              <w:rPr>
                <w:b/>
                <w:bCs/>
                <w:i/>
                <w:color w:val="FFFFFF"/>
                <w:vertAlign w:val="subscript"/>
                <w:lang w:val="en-US" w:eastAsia="en-US"/>
              </w:rPr>
              <w:t>užl</w:t>
            </w:r>
          </w:p>
        </w:tc>
        <w:tc>
          <w:tcPr>
            <w:tcW w:w="994" w:type="dxa"/>
            <w:shd w:val="clear" w:color="auto" w:fill="E2EFD9"/>
            <w:vAlign w:val="center"/>
          </w:tcPr>
          <w:p w:rsidR="000469A0" w:rsidRPr="00C35C0F" w:rsidRDefault="000469A0" w:rsidP="000801EC">
            <w:pPr>
              <w:spacing w:line="360" w:lineRule="auto"/>
              <w:jc w:val="center"/>
              <w:rPr>
                <w:bCs/>
                <w:i/>
                <w:color w:val="000000"/>
                <w:lang w:val="en-US" w:eastAsia="en-US"/>
              </w:rPr>
            </w:pPr>
            <w:r w:rsidRPr="00C35C0F">
              <w:rPr>
                <w:bCs/>
                <w:i/>
                <w:color w:val="000000"/>
                <w:lang w:val="en-US" w:eastAsia="en-US"/>
              </w:rPr>
              <w:t>g</w:t>
            </w:r>
          </w:p>
        </w:tc>
        <w:tc>
          <w:tcPr>
            <w:tcW w:w="1256"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6,40</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6,50</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6,30</w:t>
            </w:r>
          </w:p>
        </w:tc>
        <w:tc>
          <w:tcPr>
            <w:tcW w:w="162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6,30</w:t>
            </w:r>
          </w:p>
        </w:tc>
      </w:tr>
      <w:tr w:rsidR="000469A0" w:rsidRPr="000469A0" w:rsidTr="000801EC">
        <w:trPr>
          <w:trHeight w:val="460"/>
        </w:trPr>
        <w:tc>
          <w:tcPr>
            <w:tcW w:w="3870" w:type="dxa"/>
            <w:tcBorders>
              <w:left w:val="single" w:sz="4" w:space="0" w:color="FFFFFF"/>
            </w:tcBorders>
            <w:shd w:val="clear" w:color="auto" w:fill="70AD47"/>
            <w:vAlign w:val="center"/>
          </w:tcPr>
          <w:p w:rsidR="000469A0" w:rsidRPr="005408AB" w:rsidRDefault="000469A0" w:rsidP="000801EC">
            <w:pPr>
              <w:spacing w:line="360" w:lineRule="auto"/>
              <w:jc w:val="center"/>
              <w:rPr>
                <w:b/>
                <w:bCs/>
                <w:i/>
                <w:color w:val="FFFFFF"/>
                <w:lang w:val="pl-PL" w:eastAsia="en-US"/>
              </w:rPr>
            </w:pPr>
            <w:r w:rsidRPr="005408AB">
              <w:rPr>
                <w:b/>
                <w:bCs/>
                <w:i/>
                <w:color w:val="FFFFFF"/>
                <w:lang w:val="pl-PL" w:eastAsia="en-US"/>
              </w:rPr>
              <w:t>Elektrodo ilgis prie</w:t>
            </w:r>
            <w:r w:rsidRPr="00C35C0F">
              <w:rPr>
                <w:b/>
                <w:bCs/>
                <w:i/>
                <w:color w:val="FFFFFF"/>
                <w:lang w:eastAsia="en-US"/>
              </w:rPr>
              <w:t>š</w:t>
            </w:r>
            <w:r w:rsidRPr="005408AB">
              <w:rPr>
                <w:b/>
                <w:bCs/>
                <w:i/>
                <w:color w:val="FFFFFF"/>
                <w:lang w:val="pl-PL" w:eastAsia="en-US"/>
              </w:rPr>
              <w:t xml:space="preserve"> apvirinimą l</w:t>
            </w:r>
            <w:r w:rsidRPr="005408AB">
              <w:rPr>
                <w:b/>
                <w:bCs/>
                <w:i/>
                <w:color w:val="FFFFFF"/>
                <w:vertAlign w:val="subscript"/>
                <w:lang w:val="pl-PL" w:eastAsia="en-US"/>
              </w:rPr>
              <w:t>pr</w:t>
            </w:r>
          </w:p>
        </w:tc>
        <w:tc>
          <w:tcPr>
            <w:tcW w:w="994" w:type="dxa"/>
            <w:shd w:val="clear" w:color="auto" w:fill="C5E0B3"/>
            <w:vAlign w:val="center"/>
          </w:tcPr>
          <w:p w:rsidR="000469A0" w:rsidRPr="00C35C0F" w:rsidRDefault="000469A0" w:rsidP="000801EC">
            <w:pPr>
              <w:spacing w:line="360" w:lineRule="auto"/>
              <w:jc w:val="center"/>
              <w:rPr>
                <w:bCs/>
                <w:i/>
                <w:color w:val="000000"/>
                <w:lang w:val="en-US" w:eastAsia="en-US"/>
              </w:rPr>
            </w:pPr>
            <w:r w:rsidRPr="00C35C0F">
              <w:rPr>
                <w:bCs/>
                <w:i/>
                <w:color w:val="000000"/>
                <w:lang w:val="en-US" w:eastAsia="en-US"/>
              </w:rPr>
              <w:t>mm</w:t>
            </w:r>
          </w:p>
        </w:tc>
        <w:tc>
          <w:tcPr>
            <w:tcW w:w="1256"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350</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350</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350</w:t>
            </w:r>
          </w:p>
        </w:tc>
        <w:tc>
          <w:tcPr>
            <w:tcW w:w="162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350</w:t>
            </w:r>
          </w:p>
        </w:tc>
      </w:tr>
      <w:tr w:rsidR="000469A0" w:rsidRPr="000469A0" w:rsidTr="000801EC">
        <w:trPr>
          <w:trHeight w:val="380"/>
        </w:trPr>
        <w:tc>
          <w:tcPr>
            <w:tcW w:w="3870" w:type="dxa"/>
            <w:tcBorders>
              <w:left w:val="single" w:sz="4" w:space="0" w:color="FFFFFF"/>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Elektrodo likučio ilgis l</w:t>
            </w:r>
            <w:r w:rsidRPr="00C35C0F">
              <w:rPr>
                <w:b/>
                <w:bCs/>
                <w:i/>
                <w:color w:val="FFFFFF"/>
                <w:vertAlign w:val="subscript"/>
                <w:lang w:val="en-US" w:eastAsia="en-US"/>
              </w:rPr>
              <w:t>lik</w:t>
            </w:r>
          </w:p>
        </w:tc>
        <w:tc>
          <w:tcPr>
            <w:tcW w:w="994" w:type="dxa"/>
            <w:shd w:val="clear" w:color="auto" w:fill="E2EFD9"/>
            <w:vAlign w:val="center"/>
          </w:tcPr>
          <w:p w:rsidR="000469A0" w:rsidRPr="00C35C0F" w:rsidRDefault="000469A0" w:rsidP="000801EC">
            <w:pPr>
              <w:spacing w:line="360" w:lineRule="auto"/>
              <w:jc w:val="center"/>
              <w:rPr>
                <w:bCs/>
                <w:i/>
                <w:color w:val="000000"/>
                <w:lang w:val="en-US" w:eastAsia="en-US"/>
              </w:rPr>
            </w:pPr>
            <w:r w:rsidRPr="00C35C0F">
              <w:rPr>
                <w:bCs/>
                <w:i/>
                <w:color w:val="000000"/>
                <w:lang w:val="en-US" w:eastAsia="en-US"/>
              </w:rPr>
              <w:t>mm</w:t>
            </w:r>
          </w:p>
        </w:tc>
        <w:tc>
          <w:tcPr>
            <w:tcW w:w="1256"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182,5</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177,0</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174,0</w:t>
            </w:r>
          </w:p>
        </w:tc>
        <w:tc>
          <w:tcPr>
            <w:tcW w:w="162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178,0</w:t>
            </w:r>
          </w:p>
        </w:tc>
      </w:tr>
      <w:tr w:rsidR="000469A0" w:rsidRPr="000469A0" w:rsidTr="000801EC">
        <w:trPr>
          <w:trHeight w:val="460"/>
        </w:trPr>
        <w:tc>
          <w:tcPr>
            <w:tcW w:w="3870" w:type="dxa"/>
            <w:tcBorders>
              <w:left w:val="single" w:sz="4" w:space="0" w:color="FFFFFF"/>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Išlydyto elektrodo ilgis l</w:t>
            </w:r>
            <w:r w:rsidRPr="00C35C0F">
              <w:rPr>
                <w:b/>
                <w:bCs/>
                <w:i/>
                <w:color w:val="FFFFFF"/>
                <w:vertAlign w:val="subscript"/>
                <w:lang w:val="en-US" w:eastAsia="en-US"/>
              </w:rPr>
              <w:t>išl</w:t>
            </w:r>
          </w:p>
        </w:tc>
        <w:tc>
          <w:tcPr>
            <w:tcW w:w="994" w:type="dxa"/>
            <w:shd w:val="clear" w:color="auto" w:fill="C5E0B3"/>
            <w:vAlign w:val="center"/>
          </w:tcPr>
          <w:p w:rsidR="000469A0" w:rsidRPr="00C35C0F" w:rsidRDefault="000469A0" w:rsidP="000801EC">
            <w:pPr>
              <w:spacing w:line="360" w:lineRule="auto"/>
              <w:jc w:val="center"/>
              <w:rPr>
                <w:bCs/>
                <w:i/>
                <w:color w:val="000000"/>
                <w:lang w:val="en-US" w:eastAsia="en-US"/>
              </w:rPr>
            </w:pPr>
            <w:r w:rsidRPr="00C35C0F">
              <w:rPr>
                <w:bCs/>
                <w:i/>
                <w:color w:val="000000"/>
                <w:lang w:val="en-US" w:eastAsia="en-US"/>
              </w:rPr>
              <w:t>mm</w:t>
            </w:r>
          </w:p>
        </w:tc>
        <w:tc>
          <w:tcPr>
            <w:tcW w:w="1256"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167,5</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173,0</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176,0</w:t>
            </w:r>
          </w:p>
        </w:tc>
        <w:tc>
          <w:tcPr>
            <w:tcW w:w="162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172,0</w:t>
            </w:r>
          </w:p>
        </w:tc>
      </w:tr>
      <w:tr w:rsidR="000469A0" w:rsidRPr="000469A0" w:rsidTr="000801EC">
        <w:trPr>
          <w:trHeight w:val="460"/>
        </w:trPr>
        <w:tc>
          <w:tcPr>
            <w:tcW w:w="3870" w:type="dxa"/>
            <w:tcBorders>
              <w:left w:val="single" w:sz="4" w:space="0" w:color="FFFFFF"/>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Išlydyto metalo masė m</w:t>
            </w:r>
            <w:r w:rsidRPr="00C35C0F">
              <w:rPr>
                <w:b/>
                <w:bCs/>
                <w:i/>
                <w:color w:val="FFFFFF"/>
                <w:vertAlign w:val="subscript"/>
                <w:lang w:val="en-US" w:eastAsia="en-US"/>
              </w:rPr>
              <w:t>išl</w:t>
            </w:r>
          </w:p>
        </w:tc>
        <w:tc>
          <w:tcPr>
            <w:tcW w:w="994" w:type="dxa"/>
            <w:shd w:val="clear" w:color="auto" w:fill="E2EFD9"/>
            <w:vAlign w:val="center"/>
          </w:tcPr>
          <w:p w:rsidR="000469A0" w:rsidRPr="00C35C0F" w:rsidRDefault="000469A0" w:rsidP="000801EC">
            <w:pPr>
              <w:spacing w:line="360" w:lineRule="auto"/>
              <w:jc w:val="center"/>
              <w:rPr>
                <w:bCs/>
                <w:i/>
                <w:color w:val="000000"/>
                <w:lang w:val="en-US" w:eastAsia="en-US"/>
              </w:rPr>
            </w:pPr>
            <w:r w:rsidRPr="00C35C0F">
              <w:rPr>
                <w:bCs/>
                <w:i/>
                <w:color w:val="000000"/>
                <w:lang w:val="en-US" w:eastAsia="en-US"/>
              </w:rPr>
              <w:t>g</w:t>
            </w:r>
          </w:p>
        </w:tc>
        <w:tc>
          <w:tcPr>
            <w:tcW w:w="1256"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6,41</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6,62</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6,74</w:t>
            </w:r>
          </w:p>
        </w:tc>
        <w:tc>
          <w:tcPr>
            <w:tcW w:w="162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6,58</w:t>
            </w:r>
          </w:p>
        </w:tc>
      </w:tr>
      <w:tr w:rsidR="000469A0" w:rsidRPr="000469A0" w:rsidTr="000801EC">
        <w:trPr>
          <w:trHeight w:val="460"/>
        </w:trPr>
        <w:tc>
          <w:tcPr>
            <w:tcW w:w="3870" w:type="dxa"/>
            <w:tcBorders>
              <w:left w:val="single" w:sz="4" w:space="0" w:color="FFFFFF"/>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Apvirinimo laikas t</w:t>
            </w:r>
          </w:p>
        </w:tc>
        <w:tc>
          <w:tcPr>
            <w:tcW w:w="994" w:type="dxa"/>
            <w:shd w:val="clear" w:color="auto" w:fill="C5E0B3"/>
            <w:vAlign w:val="center"/>
          </w:tcPr>
          <w:p w:rsidR="000469A0" w:rsidRPr="00C35C0F" w:rsidRDefault="000469A0" w:rsidP="000801EC">
            <w:pPr>
              <w:spacing w:line="360" w:lineRule="auto"/>
              <w:jc w:val="center"/>
              <w:rPr>
                <w:bCs/>
                <w:i/>
                <w:color w:val="000000"/>
                <w:lang w:val="en-US" w:eastAsia="en-US"/>
              </w:rPr>
            </w:pPr>
            <w:r w:rsidRPr="00C35C0F">
              <w:rPr>
                <w:bCs/>
                <w:i/>
                <w:color w:val="000000"/>
                <w:lang w:val="en-US" w:eastAsia="en-US"/>
              </w:rPr>
              <w:t>s</w:t>
            </w:r>
          </w:p>
        </w:tc>
        <w:tc>
          <w:tcPr>
            <w:tcW w:w="1256"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32,3</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34,1</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33,5</w:t>
            </w:r>
          </w:p>
        </w:tc>
        <w:tc>
          <w:tcPr>
            <w:tcW w:w="162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30,6</w:t>
            </w:r>
          </w:p>
        </w:tc>
      </w:tr>
      <w:tr w:rsidR="000469A0" w:rsidRPr="000469A0" w:rsidTr="000801EC">
        <w:trPr>
          <w:trHeight w:val="413"/>
        </w:trPr>
        <w:tc>
          <w:tcPr>
            <w:tcW w:w="3870" w:type="dxa"/>
            <w:tcBorders>
              <w:left w:val="single" w:sz="4" w:space="0" w:color="FFFFFF"/>
            </w:tcBorders>
            <w:shd w:val="clear" w:color="auto" w:fill="70AD47"/>
            <w:vAlign w:val="center"/>
          </w:tcPr>
          <w:p w:rsidR="000469A0" w:rsidRPr="00C35C0F" w:rsidRDefault="001566A4" w:rsidP="000801EC">
            <w:pPr>
              <w:spacing w:line="360" w:lineRule="auto"/>
              <w:jc w:val="center"/>
              <w:rPr>
                <w:b/>
                <w:bCs/>
                <w:i/>
                <w:color w:val="FFFFFF"/>
                <w:lang w:val="en-US" w:eastAsia="en-US"/>
              </w:rPr>
            </w:pPr>
            <w:r>
              <w:rPr>
                <w:b/>
                <w:bCs/>
                <w:i/>
                <w:color w:val="FFFFFF"/>
                <w:lang w:val="en-US" w:eastAsia="en-US"/>
              </w:rPr>
              <w:t>Išlydy</w:t>
            </w:r>
            <w:r w:rsidR="000469A0" w:rsidRPr="00C35C0F">
              <w:rPr>
                <w:b/>
                <w:bCs/>
                <w:i/>
                <w:color w:val="FFFFFF"/>
                <w:lang w:val="en-US" w:eastAsia="en-US"/>
              </w:rPr>
              <w:t>mo koeficientas D</w:t>
            </w:r>
            <w:r w:rsidR="000469A0" w:rsidRPr="00C35C0F">
              <w:rPr>
                <w:b/>
                <w:bCs/>
                <w:i/>
                <w:color w:val="FFFFFF"/>
                <w:vertAlign w:val="subscript"/>
                <w:lang w:val="en-US" w:eastAsia="en-US"/>
              </w:rPr>
              <w:t>išl</w:t>
            </w:r>
          </w:p>
        </w:tc>
        <w:tc>
          <w:tcPr>
            <w:tcW w:w="994" w:type="dxa"/>
            <w:shd w:val="clear" w:color="auto" w:fill="E2EFD9"/>
            <w:vAlign w:val="center"/>
          </w:tcPr>
          <w:p w:rsidR="000469A0" w:rsidRPr="00C35C0F" w:rsidRDefault="000469A0" w:rsidP="000801EC">
            <w:pPr>
              <w:jc w:val="center"/>
              <w:rPr>
                <w:i/>
                <w:color w:val="000000"/>
                <w:lang w:val="en-US" w:eastAsia="en-US"/>
              </w:rPr>
            </w:pPr>
            <w:r w:rsidRPr="00C35C0F">
              <w:rPr>
                <w:i/>
                <w:color w:val="000000"/>
                <w:lang w:val="en-US" w:eastAsia="en-US"/>
              </w:rPr>
              <w:t>g/A×h</w:t>
            </w:r>
          </w:p>
        </w:tc>
        <w:tc>
          <w:tcPr>
            <w:tcW w:w="1256"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7,94</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7,77</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7,77</w:t>
            </w:r>
          </w:p>
        </w:tc>
        <w:tc>
          <w:tcPr>
            <w:tcW w:w="162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8,60</w:t>
            </w:r>
          </w:p>
        </w:tc>
      </w:tr>
      <w:tr w:rsidR="000469A0" w:rsidRPr="000469A0" w:rsidTr="000801EC">
        <w:trPr>
          <w:trHeight w:val="398"/>
        </w:trPr>
        <w:tc>
          <w:tcPr>
            <w:tcW w:w="3870" w:type="dxa"/>
            <w:tcBorders>
              <w:left w:val="single" w:sz="4" w:space="0" w:color="FFFFFF"/>
            </w:tcBorders>
            <w:shd w:val="clear" w:color="auto" w:fill="70AD47"/>
            <w:vAlign w:val="center"/>
          </w:tcPr>
          <w:p w:rsidR="000469A0" w:rsidRPr="00C35C0F" w:rsidRDefault="001566A4" w:rsidP="000801EC">
            <w:pPr>
              <w:spacing w:line="360" w:lineRule="auto"/>
              <w:jc w:val="center"/>
              <w:rPr>
                <w:b/>
                <w:bCs/>
                <w:i/>
                <w:color w:val="FFFFFF"/>
                <w:lang w:val="en-US" w:eastAsia="en-US"/>
              </w:rPr>
            </w:pPr>
            <w:r>
              <w:rPr>
                <w:b/>
                <w:bCs/>
                <w:i/>
                <w:color w:val="FFFFFF"/>
                <w:lang w:val="en-US" w:eastAsia="en-US"/>
              </w:rPr>
              <w:t>Prilydy</w:t>
            </w:r>
            <w:r w:rsidR="000469A0" w:rsidRPr="00C35C0F">
              <w:rPr>
                <w:b/>
                <w:bCs/>
                <w:i/>
                <w:color w:val="FFFFFF"/>
                <w:lang w:val="en-US" w:eastAsia="en-US"/>
              </w:rPr>
              <w:t>mo koeficientas D</w:t>
            </w:r>
            <w:r w:rsidR="000469A0" w:rsidRPr="00C35C0F">
              <w:rPr>
                <w:b/>
                <w:bCs/>
                <w:i/>
                <w:color w:val="FFFFFF"/>
                <w:vertAlign w:val="subscript"/>
                <w:lang w:val="en-US" w:eastAsia="en-US"/>
              </w:rPr>
              <w:t>pr</w:t>
            </w:r>
          </w:p>
        </w:tc>
        <w:tc>
          <w:tcPr>
            <w:tcW w:w="994" w:type="dxa"/>
            <w:shd w:val="clear" w:color="auto" w:fill="C5E0B3"/>
            <w:vAlign w:val="center"/>
          </w:tcPr>
          <w:p w:rsidR="000469A0" w:rsidRPr="00C35C0F" w:rsidRDefault="000469A0" w:rsidP="000801EC">
            <w:pPr>
              <w:jc w:val="center"/>
              <w:rPr>
                <w:i/>
                <w:color w:val="000000"/>
                <w:lang w:val="en-US" w:eastAsia="en-US"/>
              </w:rPr>
            </w:pPr>
            <w:r w:rsidRPr="00C35C0F">
              <w:rPr>
                <w:i/>
                <w:color w:val="000000"/>
                <w:lang w:val="en-US" w:eastAsia="en-US"/>
              </w:rPr>
              <w:t>g /A×h</w:t>
            </w:r>
          </w:p>
        </w:tc>
        <w:tc>
          <w:tcPr>
            <w:tcW w:w="1256"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7,93</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7,62</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7,52</w:t>
            </w:r>
          </w:p>
        </w:tc>
        <w:tc>
          <w:tcPr>
            <w:tcW w:w="162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8,24</w:t>
            </w:r>
          </w:p>
        </w:tc>
      </w:tr>
      <w:tr w:rsidR="000469A0" w:rsidRPr="000469A0" w:rsidTr="000801EC">
        <w:trPr>
          <w:trHeight w:val="413"/>
        </w:trPr>
        <w:tc>
          <w:tcPr>
            <w:tcW w:w="3870" w:type="dxa"/>
            <w:tcBorders>
              <w:left w:val="single" w:sz="4" w:space="0" w:color="FFFFFF"/>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Nuostolių koeficientas D</w:t>
            </w:r>
            <w:r w:rsidRPr="00C35C0F">
              <w:rPr>
                <w:b/>
                <w:bCs/>
                <w:i/>
                <w:color w:val="FFFFFF"/>
                <w:vertAlign w:val="subscript"/>
                <w:lang w:val="en-US" w:eastAsia="en-US"/>
              </w:rPr>
              <w:t>nuost</w:t>
            </w:r>
          </w:p>
        </w:tc>
        <w:tc>
          <w:tcPr>
            <w:tcW w:w="994" w:type="dxa"/>
            <w:shd w:val="clear" w:color="auto" w:fill="E2EFD9"/>
            <w:vAlign w:val="center"/>
          </w:tcPr>
          <w:p w:rsidR="000469A0" w:rsidRPr="00C35C0F" w:rsidRDefault="000469A0" w:rsidP="000801EC">
            <w:pPr>
              <w:jc w:val="center"/>
              <w:rPr>
                <w:i/>
                <w:color w:val="000000"/>
                <w:lang w:val="en-US" w:eastAsia="en-US"/>
              </w:rPr>
            </w:pPr>
            <w:r w:rsidRPr="00C35C0F">
              <w:rPr>
                <w:i/>
                <w:color w:val="000000"/>
                <w:lang w:val="en-US" w:eastAsia="en-US"/>
              </w:rPr>
              <w:t>g /A×h</w:t>
            </w:r>
          </w:p>
        </w:tc>
        <w:tc>
          <w:tcPr>
            <w:tcW w:w="1256"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0,01</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0,15</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0,25</w:t>
            </w:r>
          </w:p>
        </w:tc>
        <w:tc>
          <w:tcPr>
            <w:tcW w:w="162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0,36</w:t>
            </w:r>
          </w:p>
        </w:tc>
      </w:tr>
      <w:tr w:rsidR="000469A0" w:rsidRPr="000469A0" w:rsidTr="000801EC">
        <w:trPr>
          <w:trHeight w:val="416"/>
        </w:trPr>
        <w:tc>
          <w:tcPr>
            <w:tcW w:w="3870" w:type="dxa"/>
            <w:tcBorders>
              <w:left w:val="single" w:sz="4" w:space="0" w:color="FFFFFF"/>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Efektyvumas E</w:t>
            </w:r>
          </w:p>
        </w:tc>
        <w:tc>
          <w:tcPr>
            <w:tcW w:w="994" w:type="dxa"/>
            <w:shd w:val="clear" w:color="auto" w:fill="C5E0B3"/>
            <w:vAlign w:val="center"/>
          </w:tcPr>
          <w:p w:rsidR="000469A0" w:rsidRPr="00C35C0F" w:rsidRDefault="000469A0" w:rsidP="000801EC">
            <w:pPr>
              <w:spacing w:line="360" w:lineRule="auto"/>
              <w:jc w:val="center"/>
              <w:rPr>
                <w:bCs/>
                <w:i/>
                <w:color w:val="000000"/>
                <w:sz w:val="20"/>
                <w:szCs w:val="20"/>
                <w:lang w:val="en-US" w:eastAsia="en-US"/>
              </w:rPr>
            </w:pPr>
            <w:r w:rsidRPr="00C35C0F">
              <w:rPr>
                <w:i/>
                <w:color w:val="000000"/>
                <w:sz w:val="20"/>
                <w:szCs w:val="20"/>
                <w:lang w:eastAsia="en-US"/>
              </w:rPr>
              <w:t>%</w:t>
            </w:r>
          </w:p>
        </w:tc>
        <w:tc>
          <w:tcPr>
            <w:tcW w:w="1256"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99,84</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98,19</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97,10</w:t>
            </w:r>
          </w:p>
        </w:tc>
        <w:tc>
          <w:tcPr>
            <w:tcW w:w="162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95,74</w:t>
            </w:r>
          </w:p>
        </w:tc>
      </w:tr>
      <w:tr w:rsidR="000469A0" w:rsidRPr="000469A0" w:rsidTr="000801EC">
        <w:trPr>
          <w:trHeight w:val="372"/>
        </w:trPr>
        <w:tc>
          <w:tcPr>
            <w:tcW w:w="3870" w:type="dxa"/>
            <w:tcBorders>
              <w:left w:val="single" w:sz="4" w:space="0" w:color="FFFFFF"/>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Apvirinimo greitis V</w:t>
            </w:r>
          </w:p>
        </w:tc>
        <w:tc>
          <w:tcPr>
            <w:tcW w:w="994" w:type="dxa"/>
            <w:shd w:val="clear" w:color="auto" w:fill="E2EFD9"/>
            <w:vAlign w:val="center"/>
          </w:tcPr>
          <w:p w:rsidR="000469A0" w:rsidRPr="00C35C0F" w:rsidRDefault="000469A0" w:rsidP="000801EC">
            <w:pPr>
              <w:spacing w:line="360" w:lineRule="auto"/>
              <w:jc w:val="center"/>
              <w:rPr>
                <w:bCs/>
                <w:i/>
                <w:color w:val="000000"/>
                <w:lang w:val="en-US" w:eastAsia="en-US"/>
              </w:rPr>
            </w:pPr>
            <w:r w:rsidRPr="00C35C0F">
              <w:rPr>
                <w:i/>
                <w:color w:val="000000"/>
                <w:lang w:val="en-US" w:eastAsia="en-US"/>
              </w:rPr>
              <w:t>cm/min</w:t>
            </w:r>
          </w:p>
        </w:tc>
        <w:tc>
          <w:tcPr>
            <w:tcW w:w="1256"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27</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27</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27</w:t>
            </w:r>
          </w:p>
        </w:tc>
        <w:tc>
          <w:tcPr>
            <w:tcW w:w="162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27</w:t>
            </w:r>
          </w:p>
        </w:tc>
      </w:tr>
      <w:tr w:rsidR="000469A0" w:rsidRPr="000469A0" w:rsidTr="000801EC">
        <w:trPr>
          <w:trHeight w:val="475"/>
        </w:trPr>
        <w:tc>
          <w:tcPr>
            <w:tcW w:w="3870" w:type="dxa"/>
            <w:tcBorders>
              <w:left w:val="single" w:sz="4" w:space="0" w:color="FFFFFF"/>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Lašų dažnis F</w:t>
            </w:r>
          </w:p>
        </w:tc>
        <w:tc>
          <w:tcPr>
            <w:tcW w:w="994" w:type="dxa"/>
            <w:shd w:val="clear" w:color="auto" w:fill="C5E0B3"/>
            <w:vAlign w:val="center"/>
          </w:tcPr>
          <w:p w:rsidR="000469A0" w:rsidRPr="00C35C0F" w:rsidRDefault="000469A0" w:rsidP="000801EC">
            <w:pPr>
              <w:spacing w:line="360" w:lineRule="auto"/>
              <w:jc w:val="center"/>
              <w:rPr>
                <w:i/>
                <w:color w:val="000000"/>
                <w:lang w:val="en-US" w:eastAsia="en-US"/>
              </w:rPr>
            </w:pPr>
            <w:r w:rsidRPr="00C35C0F">
              <w:rPr>
                <w:i/>
                <w:lang w:val="en-US" w:eastAsia="en-US"/>
              </w:rPr>
              <w:t>vnt/s</w:t>
            </w:r>
          </w:p>
        </w:tc>
        <w:tc>
          <w:tcPr>
            <w:tcW w:w="1256"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12</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17</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19</w:t>
            </w:r>
          </w:p>
        </w:tc>
        <w:tc>
          <w:tcPr>
            <w:tcW w:w="162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20</w:t>
            </w:r>
          </w:p>
        </w:tc>
      </w:tr>
      <w:tr w:rsidR="000469A0" w:rsidRPr="000469A0" w:rsidTr="000801EC">
        <w:trPr>
          <w:trHeight w:val="475"/>
        </w:trPr>
        <w:tc>
          <w:tcPr>
            <w:tcW w:w="3870" w:type="dxa"/>
            <w:tcBorders>
              <w:left w:val="single" w:sz="4" w:space="0" w:color="FFFFFF"/>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Vidutinė lašo masė m</w:t>
            </w:r>
            <w:r w:rsidRPr="00C35C0F">
              <w:rPr>
                <w:b/>
                <w:bCs/>
                <w:i/>
                <w:color w:val="FFFFFF"/>
                <w:vertAlign w:val="subscript"/>
                <w:lang w:val="en-US" w:eastAsia="en-US"/>
              </w:rPr>
              <w:t>vid</w:t>
            </w:r>
          </w:p>
        </w:tc>
        <w:tc>
          <w:tcPr>
            <w:tcW w:w="994" w:type="dxa"/>
            <w:shd w:val="clear" w:color="auto" w:fill="E2EFD9"/>
            <w:vAlign w:val="center"/>
          </w:tcPr>
          <w:p w:rsidR="000469A0" w:rsidRPr="00C35C0F" w:rsidRDefault="000469A0" w:rsidP="000801EC">
            <w:pPr>
              <w:spacing w:line="360" w:lineRule="auto"/>
              <w:jc w:val="center"/>
              <w:rPr>
                <w:i/>
                <w:color w:val="000000"/>
                <w:lang w:val="en-US" w:eastAsia="en-US"/>
              </w:rPr>
            </w:pPr>
            <w:r w:rsidRPr="00C35C0F">
              <w:rPr>
                <w:i/>
                <w:lang w:val="en-US" w:eastAsia="en-US"/>
              </w:rPr>
              <w:t>g</w:t>
            </w:r>
          </w:p>
        </w:tc>
        <w:tc>
          <w:tcPr>
            <w:tcW w:w="1256"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0,017</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0,011</w:t>
            </w:r>
          </w:p>
        </w:tc>
        <w:tc>
          <w:tcPr>
            <w:tcW w:w="126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0,010</w:t>
            </w:r>
          </w:p>
        </w:tc>
        <w:tc>
          <w:tcPr>
            <w:tcW w:w="1620" w:type="dxa"/>
            <w:shd w:val="clear" w:color="auto" w:fill="E2EFD9"/>
            <w:vAlign w:val="center"/>
          </w:tcPr>
          <w:p w:rsidR="000469A0" w:rsidRPr="00C35C0F" w:rsidRDefault="000469A0" w:rsidP="000801EC">
            <w:pPr>
              <w:spacing w:line="360" w:lineRule="auto"/>
              <w:jc w:val="center"/>
              <w:rPr>
                <w:lang w:val="en-US" w:eastAsia="en-US"/>
              </w:rPr>
            </w:pPr>
            <w:r w:rsidRPr="00C35C0F">
              <w:rPr>
                <w:lang w:val="en-US" w:eastAsia="en-US"/>
              </w:rPr>
              <w:t>0,010</w:t>
            </w:r>
          </w:p>
        </w:tc>
      </w:tr>
      <w:tr w:rsidR="000469A0" w:rsidRPr="000469A0" w:rsidTr="000801EC">
        <w:trPr>
          <w:trHeight w:val="475"/>
        </w:trPr>
        <w:tc>
          <w:tcPr>
            <w:tcW w:w="3870" w:type="dxa"/>
            <w:tcBorders>
              <w:left w:val="single" w:sz="4" w:space="0" w:color="FFFFFF"/>
              <w:bottom w:val="single" w:sz="4" w:space="0" w:color="FFFFFF"/>
            </w:tcBorders>
            <w:shd w:val="clear" w:color="auto" w:fill="70AD47"/>
            <w:vAlign w:val="center"/>
          </w:tcPr>
          <w:p w:rsidR="000469A0" w:rsidRPr="00C35C0F" w:rsidRDefault="000469A0" w:rsidP="000801EC">
            <w:pPr>
              <w:spacing w:line="360" w:lineRule="auto"/>
              <w:jc w:val="center"/>
              <w:rPr>
                <w:b/>
                <w:bCs/>
                <w:i/>
                <w:color w:val="FFFFFF"/>
                <w:lang w:val="en-US" w:eastAsia="en-US"/>
              </w:rPr>
            </w:pPr>
            <w:r w:rsidRPr="00C35C0F">
              <w:rPr>
                <w:b/>
                <w:bCs/>
                <w:i/>
                <w:color w:val="FFFFFF"/>
                <w:lang w:val="en-US" w:eastAsia="en-US"/>
              </w:rPr>
              <w:t>Trumpojo jungimo laikas t</w:t>
            </w:r>
            <w:r w:rsidRPr="00C35C0F">
              <w:rPr>
                <w:b/>
                <w:bCs/>
                <w:i/>
                <w:color w:val="FFFFFF"/>
                <w:vertAlign w:val="subscript"/>
                <w:lang w:val="en-US" w:eastAsia="en-US"/>
              </w:rPr>
              <w:t>tj</w:t>
            </w:r>
          </w:p>
        </w:tc>
        <w:tc>
          <w:tcPr>
            <w:tcW w:w="994" w:type="dxa"/>
            <w:shd w:val="clear" w:color="auto" w:fill="C5E0B3"/>
            <w:vAlign w:val="center"/>
          </w:tcPr>
          <w:p w:rsidR="000469A0" w:rsidRPr="00C35C0F" w:rsidRDefault="000469A0" w:rsidP="000801EC">
            <w:pPr>
              <w:spacing w:line="360" w:lineRule="auto"/>
              <w:jc w:val="center"/>
              <w:rPr>
                <w:i/>
                <w:lang w:val="en-US" w:eastAsia="en-US"/>
              </w:rPr>
            </w:pPr>
            <w:r w:rsidRPr="00C35C0F">
              <w:rPr>
                <w:i/>
                <w:lang w:val="en-US" w:eastAsia="en-US"/>
              </w:rPr>
              <w:t>s</w:t>
            </w:r>
          </w:p>
        </w:tc>
        <w:tc>
          <w:tcPr>
            <w:tcW w:w="1256"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0,0050</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0,0025</w:t>
            </w:r>
          </w:p>
        </w:tc>
        <w:tc>
          <w:tcPr>
            <w:tcW w:w="126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0,0021</w:t>
            </w:r>
          </w:p>
        </w:tc>
        <w:tc>
          <w:tcPr>
            <w:tcW w:w="1620" w:type="dxa"/>
            <w:shd w:val="clear" w:color="auto" w:fill="C5E0B3"/>
            <w:vAlign w:val="center"/>
          </w:tcPr>
          <w:p w:rsidR="000469A0" w:rsidRPr="00C35C0F" w:rsidRDefault="000469A0" w:rsidP="000801EC">
            <w:pPr>
              <w:spacing w:line="360" w:lineRule="auto"/>
              <w:jc w:val="center"/>
              <w:rPr>
                <w:lang w:val="en-US" w:eastAsia="en-US"/>
              </w:rPr>
            </w:pPr>
            <w:r w:rsidRPr="00C35C0F">
              <w:rPr>
                <w:lang w:val="en-US" w:eastAsia="en-US"/>
              </w:rPr>
              <w:t>0,0021</w:t>
            </w:r>
          </w:p>
        </w:tc>
      </w:tr>
    </w:tbl>
    <w:p w:rsidR="00940312" w:rsidRDefault="00940312" w:rsidP="0065284E">
      <w:pPr>
        <w:spacing w:line="360" w:lineRule="auto"/>
        <w:ind w:firstLine="562"/>
        <w:rPr>
          <w:lang w:eastAsia="en-US"/>
        </w:rPr>
      </w:pPr>
    </w:p>
    <w:p w:rsidR="0065284E" w:rsidRPr="000469A0" w:rsidRDefault="0065284E" w:rsidP="00754C7C">
      <w:pPr>
        <w:spacing w:line="360" w:lineRule="auto"/>
        <w:ind w:firstLine="562"/>
        <w:jc w:val="both"/>
        <w:rPr>
          <w:lang w:eastAsia="en-US"/>
        </w:rPr>
      </w:pPr>
      <w:r w:rsidRPr="000469A0">
        <w:rPr>
          <w:lang w:eastAsia="en-US"/>
        </w:rPr>
        <w:t>Apviri</w:t>
      </w:r>
      <w:r>
        <w:rPr>
          <w:lang w:eastAsia="en-US"/>
        </w:rPr>
        <w:t>nimo metu fiksuojamas</w:t>
      </w:r>
      <w:r w:rsidRPr="000469A0">
        <w:rPr>
          <w:lang w:eastAsia="en-US"/>
        </w:rPr>
        <w:t xml:space="preserve"> laikas chronometru, srovės ir įtampos oscilogramos – oscilografu. Oscilogramos</w:t>
      </w:r>
      <w:r w:rsidR="00F56023">
        <w:rPr>
          <w:lang w:eastAsia="en-US"/>
        </w:rPr>
        <w:t>,</w:t>
      </w:r>
      <w:r w:rsidRPr="000469A0">
        <w:rPr>
          <w:lang w:eastAsia="en-US"/>
        </w:rPr>
        <w:t xml:space="preserve"> gautos oscilografu</w:t>
      </w:r>
      <w:r w:rsidR="00F56023">
        <w:rPr>
          <w:lang w:eastAsia="en-US"/>
        </w:rPr>
        <w:t>,</w:t>
      </w:r>
      <w:r w:rsidRPr="000469A0">
        <w:rPr>
          <w:lang w:eastAsia="en-US"/>
        </w:rPr>
        <w:t xml:space="preserve"> perkeliamos į asmeninį kompiuterį ir analizuojamos „Exel“ programa. </w:t>
      </w:r>
    </w:p>
    <w:p w:rsidR="000469A0" w:rsidRDefault="000469A0" w:rsidP="00754C7C">
      <w:pPr>
        <w:spacing w:line="360" w:lineRule="auto"/>
        <w:jc w:val="both"/>
        <w:rPr>
          <w:lang w:eastAsia="en-US"/>
        </w:rPr>
      </w:pPr>
    </w:p>
    <w:p w:rsidR="00940312" w:rsidRDefault="00940312" w:rsidP="00754C7C">
      <w:pPr>
        <w:spacing w:line="360" w:lineRule="auto"/>
        <w:jc w:val="both"/>
        <w:rPr>
          <w:lang w:eastAsia="en-US"/>
        </w:rPr>
      </w:pPr>
    </w:p>
    <w:p w:rsidR="007C327B" w:rsidRDefault="007C327B" w:rsidP="00754C7C">
      <w:pPr>
        <w:spacing w:line="360" w:lineRule="auto"/>
        <w:jc w:val="both"/>
        <w:rPr>
          <w:lang w:eastAsia="en-US"/>
        </w:rPr>
      </w:pPr>
    </w:p>
    <w:p w:rsidR="007C327B" w:rsidRPr="000469A0" w:rsidRDefault="007C327B" w:rsidP="00754C7C">
      <w:pPr>
        <w:spacing w:line="360" w:lineRule="auto"/>
        <w:jc w:val="both"/>
        <w:rPr>
          <w:lang w:eastAsia="en-US"/>
        </w:rPr>
      </w:pPr>
    </w:p>
    <w:p w:rsidR="000469A0" w:rsidRPr="000469A0" w:rsidRDefault="000469A0" w:rsidP="00754C7C">
      <w:pPr>
        <w:numPr>
          <w:ilvl w:val="0"/>
          <w:numId w:val="7"/>
        </w:numPr>
        <w:spacing w:line="360" w:lineRule="auto"/>
        <w:contextualSpacing/>
        <w:jc w:val="both"/>
        <w:rPr>
          <w:lang w:eastAsia="en-US"/>
        </w:rPr>
      </w:pPr>
      <w:r w:rsidRPr="000469A0">
        <w:rPr>
          <w:lang w:eastAsia="en-US"/>
        </w:rPr>
        <w:lastRenderedPageBreak/>
        <w:t>Plokštelės masė prieš apvirinimą m</w:t>
      </w:r>
      <w:r w:rsidRPr="000469A0">
        <w:rPr>
          <w:vertAlign w:val="subscript"/>
          <w:lang w:eastAsia="en-US"/>
        </w:rPr>
        <w:t>pr</w:t>
      </w:r>
      <w:r w:rsidRPr="000469A0">
        <w:rPr>
          <w:lang w:eastAsia="en-US"/>
        </w:rPr>
        <w:t xml:space="preserve"> – prieš bandymus kiekviena mažaanglio plieno plokštelė pasveriama svarstyklėmis „KERN </w:t>
      </w:r>
      <w:r w:rsidRPr="005408AB">
        <w:rPr>
          <w:lang w:eastAsia="en-US"/>
        </w:rPr>
        <w:t>573</w:t>
      </w:r>
      <w:r w:rsidR="003576E5">
        <w:t>“</w:t>
      </w:r>
      <w:r w:rsidRPr="005408AB">
        <w:rPr>
          <w:lang w:eastAsia="en-US"/>
        </w:rPr>
        <w:t>, kuri</w:t>
      </w:r>
      <w:r w:rsidRPr="000469A0">
        <w:rPr>
          <w:lang w:eastAsia="en-US"/>
        </w:rPr>
        <w:t xml:space="preserve">ų paklaida ± </w:t>
      </w:r>
      <w:r w:rsidRPr="005408AB">
        <w:rPr>
          <w:lang w:eastAsia="en-US"/>
        </w:rPr>
        <w:t>0,1</w:t>
      </w:r>
      <w:r w:rsidR="0065284E">
        <w:rPr>
          <w:lang w:eastAsia="en-US"/>
        </w:rPr>
        <w:t xml:space="preserve"> mm</w:t>
      </w:r>
      <w:r w:rsidRPr="005408AB">
        <w:rPr>
          <w:lang w:eastAsia="en-US"/>
        </w:rPr>
        <w:t xml:space="preserve">. </w:t>
      </w:r>
      <w:r w:rsidRPr="000469A0">
        <w:rPr>
          <w:lang w:val="en-US" w:eastAsia="en-US"/>
        </w:rPr>
        <w:t xml:space="preserve">Gautas rezultatas </w:t>
      </w:r>
      <w:r w:rsidRPr="000469A0">
        <w:rPr>
          <w:lang w:eastAsia="en-US"/>
        </w:rPr>
        <w:t xml:space="preserve">įrašomas į </w:t>
      </w:r>
      <w:r w:rsidR="00862BAA">
        <w:rPr>
          <w:lang w:val="en-US" w:eastAsia="en-US"/>
        </w:rPr>
        <w:t>7.1</w:t>
      </w:r>
      <w:r w:rsidRPr="000469A0">
        <w:rPr>
          <w:lang w:val="en-US" w:eastAsia="en-US"/>
        </w:rPr>
        <w:t xml:space="preserve"> </w:t>
      </w:r>
      <w:r w:rsidRPr="000469A0">
        <w:rPr>
          <w:lang w:eastAsia="en-US"/>
        </w:rPr>
        <w:t>lentelę.</w:t>
      </w:r>
    </w:p>
    <w:p w:rsidR="000469A0" w:rsidRPr="00941976" w:rsidRDefault="000469A0" w:rsidP="00754C7C">
      <w:pPr>
        <w:numPr>
          <w:ilvl w:val="0"/>
          <w:numId w:val="7"/>
        </w:numPr>
        <w:spacing w:line="360" w:lineRule="auto"/>
        <w:contextualSpacing/>
        <w:jc w:val="both"/>
        <w:rPr>
          <w:lang w:eastAsia="en-US"/>
        </w:rPr>
      </w:pPr>
      <w:r w:rsidRPr="000469A0">
        <w:rPr>
          <w:lang w:eastAsia="en-US"/>
        </w:rPr>
        <w:t>Plokštelės masė po apvirinimo m</w:t>
      </w:r>
      <w:r w:rsidRPr="000469A0">
        <w:rPr>
          <w:vertAlign w:val="subscript"/>
          <w:lang w:eastAsia="en-US"/>
        </w:rPr>
        <w:t>po</w:t>
      </w:r>
      <w:r w:rsidRPr="000469A0">
        <w:rPr>
          <w:lang w:eastAsia="en-US"/>
        </w:rPr>
        <w:t xml:space="preserve"> – po bandymų su aplydytu metalu plokštelės pasveriamos </w:t>
      </w:r>
      <w:r w:rsidRPr="00941976">
        <w:rPr>
          <w:lang w:eastAsia="en-US"/>
        </w:rPr>
        <w:t>svarstyk</w:t>
      </w:r>
      <w:r w:rsidR="00862BAA">
        <w:rPr>
          <w:lang w:eastAsia="en-US"/>
        </w:rPr>
        <w:t>lėmis. Duomenys surašomi į 7.1</w:t>
      </w:r>
      <w:r w:rsidRPr="00941976">
        <w:rPr>
          <w:lang w:eastAsia="en-US"/>
        </w:rPr>
        <w:t xml:space="preserve"> lentelę.</w:t>
      </w:r>
    </w:p>
    <w:p w:rsidR="000469A0" w:rsidRPr="00941976" w:rsidRDefault="000469A0" w:rsidP="00754C7C">
      <w:pPr>
        <w:numPr>
          <w:ilvl w:val="0"/>
          <w:numId w:val="7"/>
        </w:numPr>
        <w:spacing w:line="360" w:lineRule="auto"/>
        <w:contextualSpacing/>
        <w:jc w:val="both"/>
        <w:rPr>
          <w:lang w:eastAsia="en-US"/>
        </w:rPr>
      </w:pPr>
      <w:r w:rsidRPr="00941976">
        <w:rPr>
          <w:lang w:eastAsia="en-US"/>
        </w:rPr>
        <w:t>Užlydyto metalo masė</w:t>
      </w:r>
      <w:r w:rsidR="00DB7E73" w:rsidRPr="00941976">
        <w:rPr>
          <w:lang w:eastAsia="en-US"/>
        </w:rPr>
        <w:t xml:space="preserve"> ant plieninės plokštelės</w:t>
      </w:r>
      <w:r w:rsidRPr="00941976">
        <w:rPr>
          <w:lang w:eastAsia="en-US"/>
        </w:rPr>
        <w:t xml:space="preserve"> m</w:t>
      </w:r>
      <w:r w:rsidRPr="00941976">
        <w:rPr>
          <w:vertAlign w:val="subscript"/>
          <w:lang w:eastAsia="en-US"/>
        </w:rPr>
        <w:t>užl</w:t>
      </w:r>
      <w:r w:rsidRPr="00941976">
        <w:rPr>
          <w:lang w:eastAsia="en-US"/>
        </w:rPr>
        <w:t xml:space="preserve"> apskaičiuojama:</w:t>
      </w:r>
    </w:p>
    <w:p w:rsidR="000469A0" w:rsidRPr="00941976" w:rsidRDefault="000469A0" w:rsidP="000469A0">
      <w:pPr>
        <w:spacing w:line="360" w:lineRule="auto"/>
        <w:ind w:left="720"/>
        <w:contextualSpacing/>
        <w:rPr>
          <w:lang w:eastAsia="en-US"/>
        </w:rPr>
      </w:pPr>
    </w:p>
    <w:p w:rsidR="000469A0" w:rsidRPr="00941976" w:rsidRDefault="00C66B55" w:rsidP="00AF0439">
      <w:pPr>
        <w:spacing w:line="360" w:lineRule="auto"/>
        <w:ind w:left="2592" w:firstLine="1296"/>
        <w:jc w:val="center"/>
        <w:rPr>
          <w:i/>
          <w:lang w:eastAsia="en-US"/>
        </w:rPr>
      </w:pPr>
      <m:oMath>
        <m:sSub>
          <m:sSubPr>
            <m:ctrlPr>
              <w:rPr>
                <w:rFonts w:ascii="Cambria Math" w:hAnsi="Cambria Math"/>
                <w:i/>
                <w:lang w:val="en-US" w:eastAsia="en-US"/>
              </w:rPr>
            </m:ctrlPr>
          </m:sSubPr>
          <m:e>
            <m:r>
              <w:rPr>
                <w:rFonts w:ascii="Cambria Math" w:hAnsi="Cambria Math"/>
                <w:lang w:eastAsia="en-US"/>
              </w:rPr>
              <m:t>m</m:t>
            </m:r>
          </m:e>
          <m:sub>
            <m:r>
              <w:rPr>
                <w:rFonts w:ascii="Cambria Math" w:hAnsi="Cambria Math"/>
                <w:lang w:eastAsia="en-US"/>
              </w:rPr>
              <m:t>užl</m:t>
            </m:r>
          </m:sub>
        </m:sSub>
        <m:r>
          <w:rPr>
            <w:rFonts w:ascii="Cambria Math" w:hAnsi="Cambria Math"/>
            <w:lang w:eastAsia="en-US"/>
          </w:rPr>
          <m:t>=</m:t>
        </m:r>
        <m:sSub>
          <m:sSubPr>
            <m:ctrlPr>
              <w:rPr>
                <w:rFonts w:ascii="Cambria Math" w:hAnsi="Cambria Math"/>
                <w:i/>
                <w:lang w:val="en-US" w:eastAsia="en-US"/>
              </w:rPr>
            </m:ctrlPr>
          </m:sSubPr>
          <m:e>
            <m:r>
              <w:rPr>
                <w:rFonts w:ascii="Cambria Math" w:hAnsi="Cambria Math"/>
                <w:lang w:eastAsia="en-US"/>
              </w:rPr>
              <m:t>m</m:t>
            </m:r>
          </m:e>
          <m:sub>
            <m:r>
              <w:rPr>
                <w:rFonts w:ascii="Cambria Math" w:hAnsi="Cambria Math"/>
                <w:lang w:eastAsia="en-US"/>
              </w:rPr>
              <m:t>po</m:t>
            </m:r>
          </m:sub>
        </m:sSub>
        <m:r>
          <w:rPr>
            <w:rFonts w:ascii="Cambria Math" w:hAnsi="Cambria Math"/>
            <w:lang w:eastAsia="en-US"/>
          </w:rPr>
          <m:t>-</m:t>
        </m:r>
        <m:sSub>
          <m:sSubPr>
            <m:ctrlPr>
              <w:rPr>
                <w:rFonts w:ascii="Cambria Math" w:hAnsi="Cambria Math"/>
                <w:i/>
                <w:lang w:val="en-US" w:eastAsia="en-US"/>
              </w:rPr>
            </m:ctrlPr>
          </m:sSubPr>
          <m:e>
            <m:r>
              <w:rPr>
                <w:rFonts w:ascii="Cambria Math" w:hAnsi="Cambria Math"/>
                <w:lang w:eastAsia="en-US"/>
              </w:rPr>
              <m:t>m</m:t>
            </m:r>
          </m:e>
          <m:sub>
            <m:r>
              <w:rPr>
                <w:rFonts w:ascii="Cambria Math" w:hAnsi="Cambria Math"/>
                <w:lang w:eastAsia="en-US"/>
              </w:rPr>
              <m:t>pr</m:t>
            </m:r>
          </m:sub>
        </m:sSub>
        <m:r>
          <w:rPr>
            <w:rFonts w:ascii="Cambria Math" w:hAnsi="Cambria Math"/>
            <w:lang w:eastAsia="en-US"/>
          </w:rPr>
          <m:t>;</m:t>
        </m:r>
      </m:oMath>
      <w:r w:rsidR="00CA6891" w:rsidRPr="00941976">
        <w:t xml:space="preserve"> </w:t>
      </w:r>
      <w:r w:rsidR="00AF0439" w:rsidRPr="00941976">
        <w:tab/>
      </w:r>
      <w:r w:rsidR="00AF0439" w:rsidRPr="00941976">
        <w:tab/>
      </w:r>
      <w:r w:rsidR="00AF0439" w:rsidRPr="00941976">
        <w:tab/>
        <w:t xml:space="preserve"> </w:t>
      </w:r>
      <m:oMath>
        <m:d>
          <m:dPr>
            <m:ctrlPr>
              <w:rPr>
                <w:rFonts w:ascii="Cambria Math" w:hAnsi="Cambria Math"/>
                <w:i/>
              </w:rPr>
            </m:ctrlPr>
          </m:dPr>
          <m:e>
            <m:r>
              <w:rPr>
                <w:rFonts w:ascii="Cambria Math" w:hAnsi="Cambria Math"/>
              </w:rPr>
              <m:t>7.1</m:t>
            </m:r>
          </m:e>
        </m:d>
      </m:oMath>
    </w:p>
    <w:p w:rsidR="000469A0" w:rsidRPr="00941976" w:rsidRDefault="000469A0" w:rsidP="000469A0">
      <w:pPr>
        <w:spacing w:line="360" w:lineRule="auto"/>
        <w:rPr>
          <w:i/>
          <w:lang w:eastAsia="en-US"/>
        </w:rPr>
      </w:pPr>
    </w:p>
    <w:p w:rsidR="000469A0" w:rsidRPr="00941976" w:rsidRDefault="000469A0" w:rsidP="00C35C0F">
      <w:pPr>
        <w:numPr>
          <w:ilvl w:val="0"/>
          <w:numId w:val="8"/>
        </w:numPr>
        <w:spacing w:line="360" w:lineRule="auto"/>
        <w:contextualSpacing/>
        <w:rPr>
          <w:lang w:val="pl-PL" w:eastAsia="en-US"/>
        </w:rPr>
      </w:pPr>
      <w:r w:rsidRPr="00941976">
        <w:rPr>
          <w:lang w:val="pl-PL" w:eastAsia="en-US"/>
        </w:rPr>
        <w:t>kai trumpojo jungimo srov</w:t>
      </w:r>
      <w:r w:rsidRPr="00941976">
        <w:rPr>
          <w:lang w:eastAsia="en-US"/>
        </w:rPr>
        <w:t xml:space="preserve">ė lygi </w:t>
      </w:r>
      <w:r w:rsidRPr="00941976">
        <w:rPr>
          <w:lang w:val="pl-PL" w:eastAsia="en-US"/>
        </w:rPr>
        <w:t>90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contextualSpacing/>
        <w:jc w:val="center"/>
        <w:rPr>
          <w:lang w:val="en-US" w:eastAsia="en-US"/>
        </w:rPr>
      </w:pPr>
      <m:oMathPara>
        <m:oMath>
          <m:sSub>
            <m:sSubPr>
              <m:ctrlPr>
                <w:rPr>
                  <w:rFonts w:ascii="Cambria Math" w:hAnsi="Cambria Math"/>
                  <w:i/>
                  <w:lang w:val="en-US" w:eastAsia="en-US"/>
                </w:rPr>
              </m:ctrlPr>
            </m:sSubPr>
            <m:e>
              <m:r>
                <w:rPr>
                  <w:rFonts w:ascii="Cambria Math" w:hAnsi="Cambria Math"/>
                  <w:lang w:val="en-US" w:eastAsia="en-US"/>
                </w:rPr>
                <m:t>m</m:t>
              </m:r>
            </m:e>
            <m:sub>
              <m:r>
                <w:rPr>
                  <w:rFonts w:ascii="Cambria Math" w:hAnsi="Cambria Math"/>
                  <w:lang w:val="en-US" w:eastAsia="en-US"/>
                </w:rPr>
                <m:t>u</m:t>
              </m:r>
              <m:r>
                <w:rPr>
                  <w:rFonts w:ascii="Cambria Math" w:hAnsi="Cambria Math"/>
                  <w:lang w:eastAsia="en-US"/>
                </w:rPr>
                <m:t>žl</m:t>
              </m:r>
            </m:sub>
          </m:sSub>
          <m:r>
            <w:rPr>
              <w:rFonts w:ascii="Cambria Math" w:hAnsi="Cambria Math"/>
              <w:lang w:val="en-US" w:eastAsia="en-US"/>
            </w:rPr>
            <m:t>=923,4-917,0=6,4 g;</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8"/>
        </w:numPr>
        <w:spacing w:line="360" w:lineRule="auto"/>
        <w:contextualSpacing/>
        <w:rPr>
          <w:lang w:val="pl-PL" w:eastAsia="en-US"/>
        </w:rPr>
      </w:pPr>
      <w:r w:rsidRPr="00941976">
        <w:rPr>
          <w:lang w:val="pl-PL" w:eastAsia="en-US"/>
        </w:rPr>
        <w:t>kai trumpojo jungimo srov</w:t>
      </w:r>
      <w:r w:rsidRPr="00941976">
        <w:rPr>
          <w:lang w:eastAsia="en-US"/>
        </w:rPr>
        <w:t xml:space="preserve">ė lygi </w:t>
      </w:r>
      <w:r w:rsidRPr="00941976">
        <w:rPr>
          <w:lang w:val="pl-PL" w:eastAsia="en-US"/>
        </w:rPr>
        <w:t>180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contextualSpacing/>
        <w:jc w:val="center"/>
        <w:rPr>
          <w:lang w:val="en-US" w:eastAsia="en-US"/>
        </w:rPr>
      </w:pPr>
      <m:oMathPara>
        <m:oMath>
          <m:sSub>
            <m:sSubPr>
              <m:ctrlPr>
                <w:rPr>
                  <w:rFonts w:ascii="Cambria Math" w:hAnsi="Cambria Math"/>
                  <w:i/>
                  <w:lang w:val="en-US" w:eastAsia="en-US"/>
                </w:rPr>
              </m:ctrlPr>
            </m:sSubPr>
            <m:e>
              <m:r>
                <w:rPr>
                  <w:rFonts w:ascii="Cambria Math" w:hAnsi="Cambria Math"/>
                  <w:lang w:val="en-US" w:eastAsia="en-US"/>
                </w:rPr>
                <m:t>m</m:t>
              </m:r>
            </m:e>
            <m:sub>
              <m:r>
                <w:rPr>
                  <w:rFonts w:ascii="Cambria Math" w:hAnsi="Cambria Math"/>
                  <w:lang w:val="en-US" w:eastAsia="en-US"/>
                </w:rPr>
                <m:t>u</m:t>
              </m:r>
              <m:r>
                <w:rPr>
                  <w:rFonts w:ascii="Cambria Math" w:hAnsi="Cambria Math"/>
                  <w:lang w:eastAsia="en-US"/>
                </w:rPr>
                <m:t>žl</m:t>
              </m:r>
            </m:sub>
          </m:sSub>
          <m:r>
            <w:rPr>
              <w:rFonts w:ascii="Cambria Math" w:hAnsi="Cambria Math"/>
              <w:lang w:val="en-US" w:eastAsia="en-US"/>
            </w:rPr>
            <m:t>=918,5-912,0=6,5 g;</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8"/>
        </w:numPr>
        <w:spacing w:line="360" w:lineRule="auto"/>
        <w:contextualSpacing/>
        <w:rPr>
          <w:lang w:val="pl-PL" w:eastAsia="en-US"/>
        </w:rPr>
      </w:pPr>
      <w:r w:rsidRPr="00941976">
        <w:rPr>
          <w:lang w:val="pl-PL" w:eastAsia="en-US"/>
        </w:rPr>
        <w:t>kai trumpojo</w:t>
      </w:r>
      <w:r w:rsidRPr="00941976">
        <w:rPr>
          <w:lang w:eastAsia="en-US"/>
        </w:rPr>
        <w:t xml:space="preserve"> jungimo srovė lygi </w:t>
      </w:r>
      <w:r w:rsidRPr="00941976">
        <w:rPr>
          <w:lang w:val="pl-PL" w:eastAsia="en-US"/>
        </w:rPr>
        <w:t>270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firstLine="562"/>
        <w:contextualSpacing/>
        <w:jc w:val="center"/>
        <w:rPr>
          <w:lang w:val="en-US" w:eastAsia="en-US"/>
        </w:rPr>
      </w:pPr>
      <m:oMathPara>
        <m:oMath>
          <m:sSub>
            <m:sSubPr>
              <m:ctrlPr>
                <w:rPr>
                  <w:rFonts w:ascii="Cambria Math" w:hAnsi="Cambria Math"/>
                  <w:i/>
                  <w:lang w:val="en-US" w:eastAsia="en-US"/>
                </w:rPr>
              </m:ctrlPr>
            </m:sSubPr>
            <m:e>
              <m:r>
                <w:rPr>
                  <w:rFonts w:ascii="Cambria Math" w:hAnsi="Cambria Math"/>
                  <w:lang w:val="en-US" w:eastAsia="en-US"/>
                </w:rPr>
                <m:t>m</m:t>
              </m:r>
            </m:e>
            <m:sub>
              <m:r>
                <w:rPr>
                  <w:rFonts w:ascii="Cambria Math" w:hAnsi="Cambria Math"/>
                  <w:lang w:val="en-US" w:eastAsia="en-US"/>
                </w:rPr>
                <m:t>u</m:t>
              </m:r>
              <m:r>
                <w:rPr>
                  <w:rFonts w:ascii="Cambria Math" w:hAnsi="Cambria Math"/>
                  <w:lang w:eastAsia="en-US"/>
                </w:rPr>
                <m:t>žl</m:t>
              </m:r>
            </m:sub>
          </m:sSub>
          <m:r>
            <w:rPr>
              <w:rFonts w:ascii="Cambria Math" w:hAnsi="Cambria Math"/>
              <w:lang w:val="en-US" w:eastAsia="en-US"/>
            </w:rPr>
            <m:t>=915,6-909,3=6,3 g;</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8"/>
        </w:numPr>
        <w:spacing w:line="360" w:lineRule="auto"/>
        <w:contextualSpacing/>
        <w:rPr>
          <w:lang w:val="pl-PL" w:eastAsia="en-US"/>
        </w:rPr>
      </w:pPr>
      <w:r w:rsidRPr="00941976">
        <w:rPr>
          <w:lang w:val="pl-PL" w:eastAsia="en-US"/>
        </w:rPr>
        <w:t>kai trumpojo jungimo srov</w:t>
      </w:r>
      <w:r w:rsidRPr="00941976">
        <w:rPr>
          <w:lang w:eastAsia="en-US"/>
        </w:rPr>
        <w:t>ė lygi: 360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contextualSpacing/>
        <w:jc w:val="center"/>
        <w:rPr>
          <w:lang w:val="en-US" w:eastAsia="en-US"/>
        </w:rPr>
      </w:pPr>
      <m:oMathPara>
        <m:oMath>
          <m:sSub>
            <m:sSubPr>
              <m:ctrlPr>
                <w:rPr>
                  <w:rFonts w:ascii="Cambria Math" w:hAnsi="Cambria Math"/>
                  <w:i/>
                  <w:lang w:val="en-US" w:eastAsia="en-US"/>
                </w:rPr>
              </m:ctrlPr>
            </m:sSubPr>
            <m:e>
              <m:r>
                <w:rPr>
                  <w:rFonts w:ascii="Cambria Math" w:hAnsi="Cambria Math"/>
                  <w:lang w:val="en-US" w:eastAsia="en-US"/>
                </w:rPr>
                <m:t>m</m:t>
              </m:r>
            </m:e>
            <m:sub>
              <m:r>
                <w:rPr>
                  <w:rFonts w:ascii="Cambria Math" w:hAnsi="Cambria Math"/>
                  <w:lang w:val="en-US" w:eastAsia="en-US"/>
                </w:rPr>
                <m:t>u</m:t>
              </m:r>
              <m:r>
                <w:rPr>
                  <w:rFonts w:ascii="Cambria Math" w:hAnsi="Cambria Math"/>
                  <w:lang w:eastAsia="en-US"/>
                </w:rPr>
                <m:t>žl</m:t>
              </m:r>
            </m:sub>
          </m:sSub>
          <m:r>
            <w:rPr>
              <w:rFonts w:ascii="Cambria Math" w:hAnsi="Cambria Math"/>
              <w:lang w:val="en-US" w:eastAsia="en-US"/>
            </w:rPr>
            <m:t>=910,4-904,1=6,3 g.</m:t>
          </m:r>
        </m:oMath>
      </m:oMathPara>
    </w:p>
    <w:p w:rsidR="000469A0" w:rsidRPr="00941976" w:rsidRDefault="000469A0" w:rsidP="00754C7C">
      <w:pPr>
        <w:spacing w:line="360" w:lineRule="auto"/>
        <w:jc w:val="both"/>
        <w:rPr>
          <w:i/>
          <w:lang w:val="en-US" w:eastAsia="en-US"/>
        </w:rPr>
      </w:pPr>
    </w:p>
    <w:p w:rsidR="000469A0" w:rsidRPr="00941976" w:rsidRDefault="000469A0" w:rsidP="00754C7C">
      <w:pPr>
        <w:numPr>
          <w:ilvl w:val="0"/>
          <w:numId w:val="7"/>
        </w:numPr>
        <w:spacing w:line="360" w:lineRule="auto"/>
        <w:contextualSpacing/>
        <w:jc w:val="both"/>
        <w:rPr>
          <w:lang w:eastAsia="en-US"/>
        </w:rPr>
      </w:pPr>
      <w:r w:rsidRPr="00941976">
        <w:rPr>
          <w:lang w:eastAsia="en-US"/>
        </w:rPr>
        <w:t>Glaistytojo elektrodo ilgis prieš apvirinimą l</w:t>
      </w:r>
      <w:r w:rsidRPr="00941976">
        <w:rPr>
          <w:vertAlign w:val="subscript"/>
          <w:lang w:eastAsia="en-US"/>
        </w:rPr>
        <w:t>pr</w:t>
      </w:r>
      <w:r w:rsidRPr="00941976">
        <w:rPr>
          <w:lang w:eastAsia="en-US"/>
        </w:rPr>
        <w:t xml:space="preserve"> – glaistytųjų elektrodų ilgiai prieš bandymus išmatuojami ir sunumeruoj</w:t>
      </w:r>
      <w:r w:rsidR="00862BAA">
        <w:rPr>
          <w:lang w:eastAsia="en-US"/>
        </w:rPr>
        <w:t>ami. Rezultatai surašomi į 7.1</w:t>
      </w:r>
      <w:r w:rsidRPr="00941976">
        <w:rPr>
          <w:lang w:eastAsia="en-US"/>
        </w:rPr>
        <w:t xml:space="preserve"> lentelę.</w:t>
      </w:r>
    </w:p>
    <w:p w:rsidR="000469A0" w:rsidRDefault="000469A0" w:rsidP="00754C7C">
      <w:pPr>
        <w:numPr>
          <w:ilvl w:val="0"/>
          <w:numId w:val="7"/>
        </w:numPr>
        <w:spacing w:line="360" w:lineRule="auto"/>
        <w:contextualSpacing/>
        <w:jc w:val="both"/>
        <w:rPr>
          <w:lang w:eastAsia="en-US"/>
        </w:rPr>
      </w:pPr>
      <w:r w:rsidRPr="00941976">
        <w:rPr>
          <w:lang w:eastAsia="en-US"/>
        </w:rPr>
        <w:t>Glaistytojo elektrodo likučio ilgis l</w:t>
      </w:r>
      <w:r w:rsidRPr="00941976">
        <w:rPr>
          <w:vertAlign w:val="subscript"/>
          <w:lang w:eastAsia="en-US"/>
        </w:rPr>
        <w:t>lik</w:t>
      </w:r>
      <w:r w:rsidRPr="00941976">
        <w:rPr>
          <w:lang w:eastAsia="en-US"/>
        </w:rPr>
        <w:t xml:space="preserve"> – po eksperimentų glaistytųjų elektrodų likučių ilgiai išmatuojami slankmačiu.</w:t>
      </w:r>
    </w:p>
    <w:p w:rsidR="0065284E" w:rsidRPr="00941976" w:rsidRDefault="0065284E" w:rsidP="0065284E">
      <w:pPr>
        <w:spacing w:line="360" w:lineRule="auto"/>
        <w:ind w:left="720"/>
        <w:contextualSpacing/>
        <w:rPr>
          <w:lang w:eastAsia="en-US"/>
        </w:rPr>
      </w:pPr>
    </w:p>
    <w:p w:rsidR="000469A0" w:rsidRPr="00941976" w:rsidRDefault="000469A0" w:rsidP="00C35C0F">
      <w:pPr>
        <w:numPr>
          <w:ilvl w:val="0"/>
          <w:numId w:val="7"/>
        </w:numPr>
        <w:spacing w:line="360" w:lineRule="auto"/>
        <w:contextualSpacing/>
        <w:rPr>
          <w:lang w:eastAsia="en-US"/>
        </w:rPr>
      </w:pPr>
      <w:r w:rsidRPr="00941976">
        <w:rPr>
          <w:lang w:eastAsia="en-US"/>
        </w:rPr>
        <w:t>Išlydyto glaistytojo elektrodo ilgis l</w:t>
      </w:r>
      <w:r w:rsidRPr="00941976">
        <w:rPr>
          <w:vertAlign w:val="subscript"/>
          <w:lang w:eastAsia="en-US"/>
        </w:rPr>
        <w:t xml:space="preserve">išl </w:t>
      </w:r>
      <w:r w:rsidRPr="00941976">
        <w:rPr>
          <w:lang w:eastAsia="en-US"/>
        </w:rPr>
        <w:t>:</w:t>
      </w:r>
    </w:p>
    <w:p w:rsidR="000469A0" w:rsidRPr="00941976" w:rsidRDefault="000469A0" w:rsidP="000469A0">
      <w:pPr>
        <w:spacing w:line="360" w:lineRule="auto"/>
        <w:ind w:left="720"/>
        <w:contextualSpacing/>
        <w:rPr>
          <w:lang w:eastAsia="en-US"/>
        </w:rPr>
      </w:pPr>
    </w:p>
    <w:p w:rsidR="000469A0" w:rsidRPr="00941976" w:rsidRDefault="00C66B55" w:rsidP="00AF0439">
      <w:pPr>
        <w:spacing w:line="360" w:lineRule="auto"/>
        <w:ind w:left="4608"/>
        <w:contextualSpacing/>
        <w:jc w:val="center"/>
        <w:rPr>
          <w:i/>
          <w:lang w:eastAsia="en-US"/>
        </w:rPr>
      </w:pPr>
      <m:oMath>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išl</m:t>
            </m:r>
          </m:sub>
        </m:sSub>
        <m:r>
          <w:rPr>
            <w:rFonts w:ascii="Cambria Math" w:hAnsi="Cambria Math"/>
            <w:lang w:eastAsia="en-US"/>
          </w:rPr>
          <m:t>=</m:t>
        </m:r>
        <m:sSub>
          <m:sSubPr>
            <m:ctrlPr>
              <w:rPr>
                <w:rFonts w:ascii="Cambria Math" w:hAnsi="Cambria Math"/>
                <w:i/>
                <w:lang w:val="en-US" w:eastAsia="en-US"/>
              </w:rPr>
            </m:ctrlPr>
          </m:sSubPr>
          <m:e>
            <m:r>
              <w:rPr>
                <w:rFonts w:ascii="Cambria Math" w:hAnsi="Cambria Math"/>
                <w:lang w:eastAsia="en-US"/>
              </w:rPr>
              <m:t>l</m:t>
            </m:r>
          </m:e>
          <m:sub>
            <m:r>
              <w:rPr>
                <w:rFonts w:ascii="Cambria Math" w:hAnsi="Cambria Math"/>
                <w:lang w:eastAsia="en-US"/>
              </w:rPr>
              <m:t>pr</m:t>
            </m:r>
          </m:sub>
        </m:sSub>
        <m:r>
          <w:rPr>
            <w:rFonts w:ascii="Cambria Math" w:hAnsi="Cambria Math"/>
            <w:lang w:eastAsia="en-US"/>
          </w:rPr>
          <m:t>-</m:t>
        </m:r>
        <m:sSub>
          <m:sSubPr>
            <m:ctrlPr>
              <w:rPr>
                <w:rFonts w:ascii="Cambria Math" w:hAnsi="Cambria Math"/>
                <w:i/>
                <w:lang w:val="en-US" w:eastAsia="en-US"/>
              </w:rPr>
            </m:ctrlPr>
          </m:sSubPr>
          <m:e>
            <m:r>
              <w:rPr>
                <w:rFonts w:ascii="Cambria Math" w:hAnsi="Cambria Math"/>
                <w:lang w:eastAsia="en-US"/>
              </w:rPr>
              <m:t>l</m:t>
            </m:r>
          </m:e>
          <m:sub>
            <m:r>
              <w:rPr>
                <w:rFonts w:ascii="Cambria Math" w:hAnsi="Cambria Math"/>
                <w:lang w:eastAsia="en-US"/>
              </w:rPr>
              <m:t>lik</m:t>
            </m:r>
          </m:sub>
        </m:sSub>
        <m:r>
          <w:rPr>
            <w:rFonts w:ascii="Cambria Math" w:hAnsi="Cambria Math"/>
            <w:lang w:eastAsia="en-US"/>
          </w:rPr>
          <m:t>;</m:t>
        </m:r>
      </m:oMath>
      <w:r w:rsidR="00AF0439" w:rsidRPr="00941976">
        <w:rPr>
          <w:i/>
          <w:lang w:eastAsia="en-US"/>
        </w:rPr>
        <w:t xml:space="preserve"> </w:t>
      </w:r>
      <w:r w:rsidR="00AF0439" w:rsidRPr="00941976">
        <w:rPr>
          <w:i/>
          <w:lang w:eastAsia="en-US"/>
        </w:rPr>
        <w:tab/>
      </w:r>
      <w:r w:rsidR="00AF0439" w:rsidRPr="00941976">
        <w:rPr>
          <w:i/>
          <w:lang w:eastAsia="en-US"/>
        </w:rPr>
        <w:tab/>
      </w:r>
      <w:r w:rsidR="00AF0439" w:rsidRPr="00941976">
        <w:rPr>
          <w:i/>
          <w:lang w:eastAsia="en-US"/>
        </w:rPr>
        <w:tab/>
        <w:t xml:space="preserve"> </w:t>
      </w:r>
      <m:oMath>
        <m:d>
          <m:dPr>
            <m:ctrlPr>
              <w:rPr>
                <w:rFonts w:ascii="Cambria Math" w:hAnsi="Cambria Math"/>
                <w:i/>
                <w:lang w:eastAsia="en-US"/>
              </w:rPr>
            </m:ctrlPr>
          </m:dPr>
          <m:e>
            <m:r>
              <w:rPr>
                <w:rFonts w:ascii="Cambria Math" w:hAnsi="Cambria Math"/>
                <w:lang w:eastAsia="en-US"/>
              </w:rPr>
              <m:t>7.2</m:t>
            </m:r>
          </m:e>
        </m:d>
      </m:oMath>
    </w:p>
    <w:p w:rsidR="000469A0" w:rsidRDefault="000469A0" w:rsidP="000469A0">
      <w:pPr>
        <w:spacing w:line="360" w:lineRule="auto"/>
        <w:rPr>
          <w:i/>
          <w:lang w:eastAsia="en-US"/>
        </w:rPr>
      </w:pPr>
    </w:p>
    <w:p w:rsidR="00940312" w:rsidRPr="00941976" w:rsidRDefault="00940312" w:rsidP="000469A0">
      <w:pPr>
        <w:spacing w:line="360" w:lineRule="auto"/>
        <w:rPr>
          <w:i/>
          <w:lang w:eastAsia="en-US"/>
        </w:rPr>
      </w:pPr>
    </w:p>
    <w:p w:rsidR="000469A0" w:rsidRPr="00941976" w:rsidRDefault="000469A0" w:rsidP="00C35C0F">
      <w:pPr>
        <w:numPr>
          <w:ilvl w:val="0"/>
          <w:numId w:val="9"/>
        </w:numPr>
        <w:spacing w:line="360" w:lineRule="auto"/>
        <w:contextualSpacing/>
        <w:rPr>
          <w:lang w:val="pl-PL" w:eastAsia="en-US"/>
        </w:rPr>
      </w:pPr>
      <w:r w:rsidRPr="00941976">
        <w:rPr>
          <w:lang w:val="pl-PL" w:eastAsia="en-US"/>
        </w:rPr>
        <w:lastRenderedPageBreak/>
        <w:t>kai trumpojo jungimo srov</w:t>
      </w:r>
      <w:r w:rsidRPr="00941976">
        <w:rPr>
          <w:lang w:eastAsia="en-US"/>
        </w:rPr>
        <w:t xml:space="preserve">ė lygi </w:t>
      </w:r>
      <w:r w:rsidRPr="00941976">
        <w:rPr>
          <w:lang w:val="pl-PL" w:eastAsia="en-US"/>
        </w:rPr>
        <w:t>90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contextualSpacing/>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išl</m:t>
              </m:r>
            </m:sub>
          </m:sSub>
          <m:r>
            <w:rPr>
              <w:rFonts w:ascii="Cambria Math" w:hAnsi="Cambria Math"/>
              <w:lang w:val="en-US" w:eastAsia="en-US"/>
            </w:rPr>
            <m:t>=350,0-182,5=167,5 mm;</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9"/>
        </w:numPr>
        <w:spacing w:line="360" w:lineRule="auto"/>
        <w:contextualSpacing/>
        <w:rPr>
          <w:lang w:val="pl-PL" w:eastAsia="en-US"/>
        </w:rPr>
      </w:pPr>
      <w:r w:rsidRPr="00941976">
        <w:rPr>
          <w:lang w:val="pl-PL" w:eastAsia="en-US"/>
        </w:rPr>
        <w:t>kai trumpojo jungimo srov</w:t>
      </w:r>
      <w:r w:rsidRPr="00941976">
        <w:rPr>
          <w:lang w:eastAsia="en-US"/>
        </w:rPr>
        <w:t xml:space="preserve">ė lygi </w:t>
      </w:r>
      <w:r w:rsidRPr="00941976">
        <w:rPr>
          <w:lang w:val="pl-PL" w:eastAsia="en-US"/>
        </w:rPr>
        <w:t>180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contextualSpacing/>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išl</m:t>
              </m:r>
            </m:sub>
          </m:sSub>
          <m:r>
            <w:rPr>
              <w:rFonts w:ascii="Cambria Math" w:hAnsi="Cambria Math"/>
              <w:lang w:val="en-US" w:eastAsia="en-US"/>
            </w:rPr>
            <m:t>=350,0-177,0=173,0 mm;</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9"/>
        </w:numPr>
        <w:spacing w:line="360" w:lineRule="auto"/>
        <w:contextualSpacing/>
        <w:rPr>
          <w:lang w:val="pl-PL" w:eastAsia="en-US"/>
        </w:rPr>
      </w:pPr>
      <w:r w:rsidRPr="00941976">
        <w:rPr>
          <w:lang w:val="pl-PL" w:eastAsia="en-US"/>
        </w:rPr>
        <w:t>kai trumpojo</w:t>
      </w:r>
      <w:r w:rsidRPr="00941976">
        <w:rPr>
          <w:lang w:eastAsia="en-US"/>
        </w:rPr>
        <w:t xml:space="preserve"> jungimo srovė lygi </w:t>
      </w:r>
      <w:r w:rsidRPr="00941976">
        <w:rPr>
          <w:lang w:val="pl-PL" w:eastAsia="en-US"/>
        </w:rPr>
        <w:t>270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contextualSpacing/>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išl</m:t>
              </m:r>
            </m:sub>
          </m:sSub>
          <m:r>
            <w:rPr>
              <w:rFonts w:ascii="Cambria Math" w:hAnsi="Cambria Math"/>
              <w:lang w:val="en-US" w:eastAsia="en-US"/>
            </w:rPr>
            <m:t>=350,0-174,0=176,0 mm;</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9"/>
        </w:numPr>
        <w:spacing w:line="360" w:lineRule="auto"/>
        <w:contextualSpacing/>
        <w:rPr>
          <w:lang w:val="pl-PL" w:eastAsia="en-US"/>
        </w:rPr>
      </w:pPr>
      <w:r w:rsidRPr="00941976">
        <w:rPr>
          <w:lang w:val="pl-PL" w:eastAsia="en-US"/>
        </w:rPr>
        <w:t>kai trumpojo jungimo srov</w:t>
      </w:r>
      <w:r w:rsidRPr="00941976">
        <w:rPr>
          <w:lang w:eastAsia="en-US"/>
        </w:rPr>
        <w:t>ė lygi: 360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contextualSpacing/>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išl</m:t>
              </m:r>
            </m:sub>
          </m:sSub>
          <m:r>
            <w:rPr>
              <w:rFonts w:ascii="Cambria Math" w:hAnsi="Cambria Math"/>
              <w:lang w:val="en-US" w:eastAsia="en-US"/>
            </w:rPr>
            <m:t>=350,0-178,0=172,0 mm.</m:t>
          </m:r>
        </m:oMath>
      </m:oMathPara>
    </w:p>
    <w:p w:rsidR="000469A0" w:rsidRPr="00941976" w:rsidRDefault="000469A0" w:rsidP="000469A0">
      <w:pPr>
        <w:spacing w:line="360" w:lineRule="auto"/>
        <w:rPr>
          <w:i/>
          <w:lang w:val="en-US" w:eastAsia="en-US"/>
        </w:rPr>
      </w:pPr>
    </w:p>
    <w:p w:rsidR="000469A0" w:rsidRPr="00941976" w:rsidRDefault="000469A0" w:rsidP="00C35C0F">
      <w:pPr>
        <w:numPr>
          <w:ilvl w:val="0"/>
          <w:numId w:val="7"/>
        </w:numPr>
        <w:spacing w:line="360" w:lineRule="auto"/>
        <w:contextualSpacing/>
        <w:rPr>
          <w:lang w:eastAsia="en-US"/>
        </w:rPr>
      </w:pPr>
      <w:r w:rsidRPr="00941976">
        <w:rPr>
          <w:lang w:eastAsia="en-US"/>
        </w:rPr>
        <w:t>Išlydyto metalo masė</w:t>
      </w:r>
      <w:r w:rsidR="00DB7E73" w:rsidRPr="00941976">
        <w:rPr>
          <w:lang w:eastAsia="en-US"/>
        </w:rPr>
        <w:t xml:space="preserve"> apvirinimo metu</w:t>
      </w:r>
      <w:r w:rsidRPr="00941976">
        <w:rPr>
          <w:lang w:eastAsia="en-US"/>
        </w:rPr>
        <w:t xml:space="preserve">, kai elektrodo stypelio </w:t>
      </w:r>
      <w:r w:rsidRPr="007C327B">
        <w:rPr>
          <w:lang w:eastAsia="en-US"/>
        </w:rPr>
        <w:t xml:space="preserve">tankis </w:t>
      </w:r>
      <w:r w:rsidRPr="007C327B">
        <w:rPr>
          <w:iCs/>
        </w:rPr>
        <w:t>ρ</w:t>
      </w:r>
      <w:r w:rsidR="003919B2" w:rsidRPr="007C327B">
        <w:rPr>
          <w:iCs/>
        </w:rPr>
        <w:t xml:space="preserve"> </w:t>
      </w:r>
      <w:r w:rsidRPr="007C327B">
        <w:rPr>
          <w:iCs/>
          <w:lang w:val="pl-PL"/>
        </w:rPr>
        <w:t>=</w:t>
      </w:r>
      <w:r w:rsidR="003919B2" w:rsidRPr="007C327B">
        <w:rPr>
          <w:iCs/>
          <w:lang w:val="pl-PL"/>
        </w:rPr>
        <w:t xml:space="preserve"> </w:t>
      </w:r>
      <w:r w:rsidRPr="007C327B">
        <w:rPr>
          <w:iCs/>
          <w:lang w:val="pl-PL"/>
        </w:rPr>
        <w:t>7,8</w:t>
      </w:r>
      <w:r w:rsidRPr="007C327B">
        <w:t xml:space="preserve"> g/cm³:</w:t>
      </w:r>
    </w:p>
    <w:p w:rsidR="000469A0" w:rsidRPr="00941976" w:rsidRDefault="000469A0" w:rsidP="000469A0">
      <w:pPr>
        <w:spacing w:line="360" w:lineRule="auto"/>
        <w:ind w:left="720"/>
        <w:contextualSpacing/>
        <w:rPr>
          <w:lang w:eastAsia="en-US"/>
        </w:rPr>
      </w:pPr>
    </w:p>
    <w:p w:rsidR="000469A0" w:rsidRPr="00941976" w:rsidRDefault="00C66B55" w:rsidP="00AF0439">
      <w:pPr>
        <w:spacing w:line="360" w:lineRule="auto"/>
        <w:ind w:left="3312" w:firstLine="576"/>
        <w:contextualSpacing/>
        <w:jc w:val="center"/>
        <w:rPr>
          <w:lang w:eastAsia="en-US"/>
        </w:rPr>
      </w:pPr>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išl</m:t>
            </m:r>
          </m:sub>
        </m:sSub>
        <m:r>
          <w:rPr>
            <w:rFonts w:ascii="Cambria Math" w:hAnsi="Cambria Math"/>
            <w:lang w:eastAsia="en-US"/>
          </w:rPr>
          <m:t>=π</m:t>
        </m:r>
        <m:sSup>
          <m:sSupPr>
            <m:ctrlPr>
              <w:rPr>
                <w:rFonts w:ascii="Cambria Math" w:hAnsi="Cambria Math"/>
                <w:i/>
                <w:lang w:eastAsia="en-US"/>
              </w:rPr>
            </m:ctrlPr>
          </m:sSupPr>
          <m:e>
            <m:r>
              <w:rPr>
                <w:rFonts w:ascii="Cambria Math" w:hAnsi="Cambria Math"/>
                <w:lang w:eastAsia="en-US"/>
              </w:rPr>
              <m:t>r</m:t>
            </m:r>
          </m:e>
          <m:sup>
            <m:r>
              <w:rPr>
                <w:rFonts w:ascii="Cambria Math" w:hAnsi="Cambria Math"/>
                <w:lang w:eastAsia="en-US"/>
              </w:rPr>
              <m:t>2</m:t>
            </m:r>
          </m:sup>
        </m:sSup>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išl</m:t>
            </m:r>
          </m:sub>
        </m:sSub>
        <m:r>
          <w:rPr>
            <w:rFonts w:ascii="Cambria Math" w:hAnsi="Cambria Math"/>
            <w:lang w:eastAsia="en-US"/>
          </w:rPr>
          <m:t>ρ;</m:t>
        </m:r>
      </m:oMath>
      <w:r w:rsidR="00AF0439" w:rsidRPr="00941976">
        <w:rPr>
          <w:lang w:eastAsia="en-US"/>
        </w:rPr>
        <w:tab/>
      </w:r>
      <w:r w:rsidR="00AF0439" w:rsidRPr="00941976">
        <w:rPr>
          <w:lang w:eastAsia="en-US"/>
        </w:rPr>
        <w:tab/>
      </w:r>
      <w:r w:rsidR="00AF0439" w:rsidRPr="00941976">
        <w:rPr>
          <w:lang w:eastAsia="en-US"/>
        </w:rPr>
        <w:tab/>
      </w:r>
      <m:oMath>
        <m:d>
          <m:dPr>
            <m:ctrlPr>
              <w:rPr>
                <w:rFonts w:ascii="Cambria Math" w:hAnsi="Cambria Math"/>
                <w:i/>
                <w:lang w:eastAsia="en-US"/>
              </w:rPr>
            </m:ctrlPr>
          </m:dPr>
          <m:e>
            <m:r>
              <w:rPr>
                <w:rFonts w:ascii="Cambria Math" w:hAnsi="Cambria Math"/>
                <w:lang w:eastAsia="en-US"/>
              </w:rPr>
              <m:t>7.3</m:t>
            </m:r>
          </m:e>
        </m:d>
      </m:oMath>
    </w:p>
    <w:p w:rsidR="000469A0" w:rsidRPr="00941976" w:rsidRDefault="00AF0439" w:rsidP="000469A0">
      <w:pPr>
        <w:spacing w:line="360" w:lineRule="auto"/>
        <w:ind w:left="720"/>
        <w:contextualSpacing/>
        <w:rPr>
          <w:iCs/>
          <w:lang w:eastAsia="en-US"/>
        </w:rPr>
      </w:pPr>
      <w:r w:rsidRPr="00941976">
        <w:rPr>
          <w:iCs/>
          <w:lang w:eastAsia="en-US"/>
        </w:rPr>
        <w:tab/>
      </w:r>
    </w:p>
    <w:p w:rsidR="000469A0" w:rsidRPr="00941976" w:rsidRDefault="000469A0" w:rsidP="00C35C0F">
      <w:pPr>
        <w:numPr>
          <w:ilvl w:val="0"/>
          <w:numId w:val="10"/>
        </w:numPr>
        <w:spacing w:line="360" w:lineRule="auto"/>
        <w:contextualSpacing/>
        <w:rPr>
          <w:lang w:val="pl-PL" w:eastAsia="en-US"/>
        </w:rPr>
      </w:pPr>
      <w:r w:rsidRPr="00941976">
        <w:rPr>
          <w:lang w:val="pl-PL" w:eastAsia="en-US"/>
        </w:rPr>
        <w:t>kai trumpojo jungimo srov</w:t>
      </w:r>
      <w:r w:rsidRPr="00941976">
        <w:rPr>
          <w:lang w:eastAsia="en-US"/>
        </w:rPr>
        <w:t xml:space="preserve">ė lygi </w:t>
      </w:r>
      <w:r w:rsidRPr="00941976">
        <w:rPr>
          <w:lang w:val="pl-PL" w:eastAsia="en-US"/>
        </w:rPr>
        <w:t>90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contextualSpacing/>
        <w:jc w:val="center"/>
        <w:rPr>
          <w:lang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išl</m:t>
              </m:r>
            </m:sub>
          </m:sSub>
          <m:r>
            <w:rPr>
              <w:rFonts w:ascii="Cambria Math" w:hAnsi="Cambria Math"/>
              <w:lang w:eastAsia="en-US"/>
            </w:rPr>
            <m:t>=π</m:t>
          </m:r>
          <m:sSup>
            <m:sSupPr>
              <m:ctrlPr>
                <w:rPr>
                  <w:rFonts w:ascii="Cambria Math" w:hAnsi="Cambria Math"/>
                  <w:i/>
                  <w:lang w:eastAsia="en-US"/>
                </w:rPr>
              </m:ctrlPr>
            </m:sSupPr>
            <m:e>
              <m:r>
                <w:rPr>
                  <w:rFonts w:ascii="Cambria Math" w:hAnsi="Cambria Math"/>
                  <w:lang w:eastAsia="en-US"/>
                </w:rPr>
                <m:t>∙1,25</m:t>
              </m:r>
            </m:e>
            <m:sup>
              <m:r>
                <w:rPr>
                  <w:rFonts w:ascii="Cambria Math" w:hAnsi="Cambria Math"/>
                  <w:lang w:eastAsia="en-US"/>
                </w:rPr>
                <m:t>2</m:t>
              </m:r>
            </m:sup>
          </m:sSup>
          <m:r>
            <w:rPr>
              <w:rFonts w:ascii="Cambria Math" w:hAnsi="Cambria Math"/>
              <w:lang w:eastAsia="en-US"/>
            </w:rPr>
            <m:t>∙167,5∙7,8=6,41 g;</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10"/>
        </w:numPr>
        <w:spacing w:line="360" w:lineRule="auto"/>
        <w:contextualSpacing/>
        <w:rPr>
          <w:lang w:val="pl-PL" w:eastAsia="en-US"/>
        </w:rPr>
      </w:pPr>
      <w:r w:rsidRPr="00941976">
        <w:rPr>
          <w:lang w:val="pl-PL" w:eastAsia="en-US"/>
        </w:rPr>
        <w:t>kai trumpojo jungimo srov</w:t>
      </w:r>
      <w:r w:rsidRPr="00941976">
        <w:rPr>
          <w:lang w:eastAsia="en-US"/>
        </w:rPr>
        <w:t xml:space="preserve">ė lygi </w:t>
      </w:r>
      <w:r w:rsidRPr="00941976">
        <w:rPr>
          <w:lang w:val="pl-PL" w:eastAsia="en-US"/>
        </w:rPr>
        <w:t>180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contextualSpacing/>
        <w:jc w:val="center"/>
        <w:rPr>
          <w:lang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išl</m:t>
              </m:r>
            </m:sub>
          </m:sSub>
          <m:r>
            <w:rPr>
              <w:rFonts w:ascii="Cambria Math" w:hAnsi="Cambria Math"/>
              <w:lang w:eastAsia="en-US"/>
            </w:rPr>
            <m:t>=π</m:t>
          </m:r>
          <m:sSup>
            <m:sSupPr>
              <m:ctrlPr>
                <w:rPr>
                  <w:rFonts w:ascii="Cambria Math" w:hAnsi="Cambria Math"/>
                  <w:i/>
                  <w:lang w:eastAsia="en-US"/>
                </w:rPr>
              </m:ctrlPr>
            </m:sSupPr>
            <m:e>
              <m:r>
                <w:rPr>
                  <w:rFonts w:ascii="Cambria Math" w:hAnsi="Cambria Math"/>
                  <w:lang w:eastAsia="en-US"/>
                </w:rPr>
                <m:t>∙1,25</m:t>
              </m:r>
            </m:e>
            <m:sup>
              <m:r>
                <w:rPr>
                  <w:rFonts w:ascii="Cambria Math" w:hAnsi="Cambria Math"/>
                  <w:lang w:eastAsia="en-US"/>
                </w:rPr>
                <m:t>2</m:t>
              </m:r>
            </m:sup>
          </m:sSup>
          <m:r>
            <w:rPr>
              <w:rFonts w:ascii="Cambria Math" w:hAnsi="Cambria Math"/>
              <w:lang w:eastAsia="en-US"/>
            </w:rPr>
            <m:t>∙173,0∙7,8=6,62 g;</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10"/>
        </w:numPr>
        <w:spacing w:line="360" w:lineRule="auto"/>
        <w:contextualSpacing/>
        <w:rPr>
          <w:lang w:val="pl-PL" w:eastAsia="en-US"/>
        </w:rPr>
      </w:pPr>
      <w:r w:rsidRPr="00941976">
        <w:rPr>
          <w:lang w:val="pl-PL" w:eastAsia="en-US"/>
        </w:rPr>
        <w:t>kai trumpojo</w:t>
      </w:r>
      <w:r w:rsidRPr="00941976">
        <w:rPr>
          <w:lang w:eastAsia="en-US"/>
        </w:rPr>
        <w:t xml:space="preserve"> jungimo srovė lygi </w:t>
      </w:r>
      <w:r w:rsidRPr="00941976">
        <w:rPr>
          <w:lang w:val="pl-PL" w:eastAsia="en-US"/>
        </w:rPr>
        <w:t>270 A:</w:t>
      </w:r>
    </w:p>
    <w:p w:rsidR="000469A0" w:rsidRPr="00941976" w:rsidRDefault="000469A0" w:rsidP="000469A0">
      <w:pPr>
        <w:spacing w:line="360" w:lineRule="auto"/>
        <w:ind w:left="720"/>
        <w:contextualSpacing/>
        <w:rPr>
          <w:lang w:val="pl-PL" w:eastAsia="en-US"/>
        </w:rPr>
      </w:pPr>
    </w:p>
    <w:p w:rsidR="000469A0" w:rsidRPr="006B25B3" w:rsidRDefault="00C66B55" w:rsidP="00B02C4A">
      <w:pPr>
        <w:spacing w:line="360" w:lineRule="auto"/>
        <w:ind w:left="720"/>
        <w:contextualSpacing/>
        <w:jc w:val="center"/>
        <w:rPr>
          <w:lang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išl</m:t>
              </m:r>
            </m:sub>
          </m:sSub>
          <m:r>
            <w:rPr>
              <w:rFonts w:ascii="Cambria Math" w:hAnsi="Cambria Math"/>
              <w:lang w:eastAsia="en-US"/>
            </w:rPr>
            <m:t>=π</m:t>
          </m:r>
          <m:sSup>
            <m:sSupPr>
              <m:ctrlPr>
                <w:rPr>
                  <w:rFonts w:ascii="Cambria Math" w:hAnsi="Cambria Math"/>
                  <w:i/>
                  <w:lang w:eastAsia="en-US"/>
                </w:rPr>
              </m:ctrlPr>
            </m:sSupPr>
            <m:e>
              <m:r>
                <w:rPr>
                  <w:rFonts w:ascii="Cambria Math" w:hAnsi="Cambria Math"/>
                  <w:lang w:eastAsia="en-US"/>
                </w:rPr>
                <m:t>∙1,25</m:t>
              </m:r>
            </m:e>
            <m:sup>
              <m:r>
                <w:rPr>
                  <w:rFonts w:ascii="Cambria Math" w:hAnsi="Cambria Math"/>
                  <w:lang w:eastAsia="en-US"/>
                </w:rPr>
                <m:t>2</m:t>
              </m:r>
            </m:sup>
          </m:sSup>
          <m:r>
            <w:rPr>
              <w:rFonts w:ascii="Cambria Math" w:hAnsi="Cambria Math"/>
              <w:lang w:eastAsia="en-US"/>
            </w:rPr>
            <m:t>∙176,0∙7,8=6,74 g;</m:t>
          </m:r>
        </m:oMath>
      </m:oMathPara>
    </w:p>
    <w:p w:rsidR="000469A0" w:rsidRPr="006B25B3" w:rsidRDefault="000469A0" w:rsidP="000469A0">
      <w:pPr>
        <w:spacing w:line="360" w:lineRule="auto"/>
        <w:ind w:left="720"/>
        <w:contextualSpacing/>
        <w:rPr>
          <w:lang w:val="en-US" w:eastAsia="en-US"/>
        </w:rPr>
      </w:pPr>
    </w:p>
    <w:p w:rsidR="000469A0" w:rsidRPr="006B25B3" w:rsidRDefault="000469A0" w:rsidP="00C35C0F">
      <w:pPr>
        <w:numPr>
          <w:ilvl w:val="0"/>
          <w:numId w:val="10"/>
        </w:numPr>
        <w:spacing w:line="360" w:lineRule="auto"/>
        <w:contextualSpacing/>
        <w:rPr>
          <w:lang w:val="pl-PL" w:eastAsia="en-US"/>
        </w:rPr>
      </w:pPr>
      <w:r w:rsidRPr="006B25B3">
        <w:rPr>
          <w:lang w:val="pl-PL" w:eastAsia="en-US"/>
        </w:rPr>
        <w:t>kai trumpojo jungimo srov</w:t>
      </w:r>
      <w:r w:rsidRPr="006B25B3">
        <w:rPr>
          <w:lang w:eastAsia="en-US"/>
        </w:rPr>
        <w:t>ė lygi: 360 A:</w:t>
      </w:r>
    </w:p>
    <w:p w:rsidR="000469A0" w:rsidRPr="006B25B3" w:rsidRDefault="000469A0" w:rsidP="000469A0">
      <w:pPr>
        <w:spacing w:line="360" w:lineRule="auto"/>
        <w:ind w:left="720"/>
        <w:contextualSpacing/>
        <w:rPr>
          <w:lang w:val="pl-PL" w:eastAsia="en-US"/>
        </w:rPr>
      </w:pPr>
    </w:p>
    <w:p w:rsidR="000469A0" w:rsidRPr="006B25B3" w:rsidRDefault="00C66B55" w:rsidP="00B02C4A">
      <w:pPr>
        <w:spacing w:line="360" w:lineRule="auto"/>
        <w:ind w:left="720"/>
        <w:contextualSpacing/>
        <w:jc w:val="center"/>
        <w:rPr>
          <w:lang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išl</m:t>
              </m:r>
            </m:sub>
          </m:sSub>
          <m:r>
            <w:rPr>
              <w:rFonts w:ascii="Cambria Math" w:hAnsi="Cambria Math"/>
              <w:lang w:eastAsia="en-US"/>
            </w:rPr>
            <m:t>=π</m:t>
          </m:r>
          <m:sSup>
            <m:sSupPr>
              <m:ctrlPr>
                <w:rPr>
                  <w:rFonts w:ascii="Cambria Math" w:hAnsi="Cambria Math"/>
                  <w:i/>
                  <w:lang w:eastAsia="en-US"/>
                </w:rPr>
              </m:ctrlPr>
            </m:sSupPr>
            <m:e>
              <m:r>
                <w:rPr>
                  <w:rFonts w:ascii="Cambria Math" w:hAnsi="Cambria Math"/>
                  <w:lang w:eastAsia="en-US"/>
                </w:rPr>
                <m:t>∙1,25</m:t>
              </m:r>
            </m:e>
            <m:sup>
              <m:r>
                <w:rPr>
                  <w:rFonts w:ascii="Cambria Math" w:hAnsi="Cambria Math"/>
                  <w:lang w:eastAsia="en-US"/>
                </w:rPr>
                <m:t>2</m:t>
              </m:r>
            </m:sup>
          </m:sSup>
          <m:r>
            <w:rPr>
              <w:rFonts w:ascii="Cambria Math" w:hAnsi="Cambria Math"/>
              <w:lang w:eastAsia="en-US"/>
            </w:rPr>
            <m:t>∙172,0∙7,8=6,58 g.</m:t>
          </m:r>
        </m:oMath>
      </m:oMathPara>
    </w:p>
    <w:p w:rsidR="000469A0" w:rsidRPr="006B25B3" w:rsidRDefault="000469A0" w:rsidP="000469A0">
      <w:pPr>
        <w:spacing w:line="360" w:lineRule="auto"/>
        <w:rPr>
          <w:lang w:val="en-US" w:eastAsia="en-US"/>
        </w:rPr>
      </w:pPr>
    </w:p>
    <w:p w:rsidR="000469A0" w:rsidRPr="006B25B3" w:rsidRDefault="000469A0" w:rsidP="00C35C0F">
      <w:pPr>
        <w:numPr>
          <w:ilvl w:val="0"/>
          <w:numId w:val="7"/>
        </w:numPr>
        <w:spacing w:line="360" w:lineRule="auto"/>
        <w:contextualSpacing/>
        <w:rPr>
          <w:lang w:eastAsia="en-US"/>
        </w:rPr>
      </w:pPr>
      <w:r w:rsidRPr="006B25B3">
        <w:rPr>
          <w:lang w:eastAsia="en-US"/>
        </w:rPr>
        <w:t>Apvirinimo laikas t – apvirinimo metu laikas fiksuotas chronometru ±0,1 s tikslumu.</w:t>
      </w:r>
    </w:p>
    <w:p w:rsidR="000469A0" w:rsidRPr="006B25B3" w:rsidRDefault="000469A0" w:rsidP="00C35C0F">
      <w:pPr>
        <w:numPr>
          <w:ilvl w:val="0"/>
          <w:numId w:val="7"/>
        </w:numPr>
        <w:spacing w:line="360" w:lineRule="auto"/>
        <w:contextualSpacing/>
        <w:rPr>
          <w:lang w:eastAsia="en-US"/>
        </w:rPr>
      </w:pPr>
      <w:r w:rsidRPr="006B25B3">
        <w:rPr>
          <w:lang w:eastAsia="en-US"/>
        </w:rPr>
        <w:t>Išlydymo koeficientas D</w:t>
      </w:r>
      <w:r w:rsidRPr="006B25B3">
        <w:rPr>
          <w:vertAlign w:val="subscript"/>
          <w:lang w:eastAsia="en-US"/>
        </w:rPr>
        <w:t>išl</w:t>
      </w:r>
      <w:r w:rsidRPr="006B25B3">
        <w:rPr>
          <w:lang w:eastAsia="en-US"/>
        </w:rPr>
        <w:t>:</w:t>
      </w:r>
    </w:p>
    <w:p w:rsidR="00B02C4A" w:rsidRPr="006B25B3" w:rsidRDefault="00B02C4A" w:rsidP="00B02C4A">
      <w:pPr>
        <w:spacing w:line="360" w:lineRule="auto"/>
        <w:ind w:left="720"/>
        <w:contextualSpacing/>
        <w:rPr>
          <w:sz w:val="28"/>
          <w:lang w:eastAsia="en-US"/>
        </w:rPr>
      </w:pPr>
    </w:p>
    <w:p w:rsidR="000469A0" w:rsidRPr="006B25B3" w:rsidRDefault="00C231DD" w:rsidP="00C231DD">
      <w:pPr>
        <w:spacing w:line="360" w:lineRule="auto"/>
        <w:ind w:left="2592" w:firstLine="1296"/>
        <w:rPr>
          <w:i/>
          <w:lang w:val="en-US" w:eastAsia="en-US"/>
        </w:rPr>
      </w:pPr>
      <w:r w:rsidRPr="00C231DD">
        <w:rPr>
          <w:i/>
          <w:lang w:eastAsia="en-US"/>
        </w:rPr>
        <w:t>D</w:t>
      </w:r>
      <w:r w:rsidRPr="00C231DD">
        <w:rPr>
          <w:i/>
          <w:vertAlign w:val="subscript"/>
          <w:lang w:eastAsia="en-US"/>
        </w:rPr>
        <w:t>išl</w:t>
      </w:r>
      <m:oMath>
        <m:r>
          <w:rPr>
            <w:rFonts w:ascii="Cambria Math" w:hAnsi="Cambria Math"/>
            <w:sz w:val="32"/>
            <w:lang w:val="en-US" w:eastAsia="en-US"/>
          </w:rPr>
          <m:t>=</m:t>
        </m:r>
        <m:f>
          <m:fPr>
            <m:ctrlPr>
              <w:rPr>
                <w:rFonts w:ascii="Cambria Math" w:hAnsi="Cambria Math"/>
                <w:i/>
                <w:sz w:val="32"/>
                <w:lang w:val="en-US" w:eastAsia="en-US"/>
              </w:rPr>
            </m:ctrlPr>
          </m:fPr>
          <m:num>
            <m:sSub>
              <m:sSubPr>
                <m:ctrlPr>
                  <w:rPr>
                    <w:rFonts w:ascii="Cambria Math" w:hAnsi="Cambria Math"/>
                    <w:i/>
                    <w:sz w:val="32"/>
                    <w:lang w:val="en-US" w:eastAsia="en-US"/>
                  </w:rPr>
                </m:ctrlPr>
              </m:sSubPr>
              <m:e>
                <m:r>
                  <w:rPr>
                    <w:rFonts w:ascii="Cambria Math" w:hAnsi="Cambria Math"/>
                    <w:sz w:val="32"/>
                    <w:lang w:val="en-US" w:eastAsia="en-US"/>
                  </w:rPr>
                  <m:t>m</m:t>
                </m:r>
              </m:e>
              <m:sub>
                <m:r>
                  <w:rPr>
                    <w:rFonts w:ascii="Cambria Math" w:hAnsi="Cambria Math"/>
                    <w:sz w:val="32"/>
                    <w:lang w:val="en-US" w:eastAsia="en-US"/>
                  </w:rPr>
                  <m:t>išl</m:t>
                </m:r>
              </m:sub>
            </m:sSub>
          </m:num>
          <m:den>
            <m:sSub>
              <m:sSubPr>
                <m:ctrlPr>
                  <w:rPr>
                    <w:rFonts w:ascii="Cambria Math" w:hAnsi="Cambria Math"/>
                    <w:i/>
                    <w:sz w:val="32"/>
                    <w:lang w:val="en-US" w:eastAsia="en-US"/>
                  </w:rPr>
                </m:ctrlPr>
              </m:sSubPr>
              <m:e>
                <m:r>
                  <w:rPr>
                    <w:rFonts w:ascii="Cambria Math" w:hAnsi="Cambria Math"/>
                    <w:sz w:val="32"/>
                    <w:lang w:val="en-US" w:eastAsia="en-US"/>
                  </w:rPr>
                  <m:t>I</m:t>
                </m:r>
              </m:e>
              <m:sub>
                <m:r>
                  <w:rPr>
                    <w:rFonts w:ascii="Cambria Math" w:hAnsi="Cambria Math"/>
                    <w:sz w:val="32"/>
                    <w:lang w:val="en-US" w:eastAsia="en-US"/>
                  </w:rPr>
                  <m:t>apv</m:t>
                </m:r>
              </m:sub>
            </m:sSub>
            <m:f>
              <m:fPr>
                <m:ctrlPr>
                  <w:rPr>
                    <w:rFonts w:ascii="Cambria Math" w:hAnsi="Cambria Math"/>
                    <w:i/>
                    <w:sz w:val="32"/>
                    <w:lang w:eastAsia="en-US"/>
                  </w:rPr>
                </m:ctrlPr>
              </m:fPr>
              <m:num>
                <m:r>
                  <w:rPr>
                    <w:rFonts w:ascii="Cambria Math" w:hAnsi="Cambria Math"/>
                    <w:sz w:val="32"/>
                    <w:lang w:eastAsia="en-US"/>
                  </w:rPr>
                  <m:t>∙</m:t>
                </m:r>
                <m:r>
                  <w:rPr>
                    <w:rFonts w:ascii="Cambria Math" w:hAnsi="Cambria Math"/>
                    <w:sz w:val="32"/>
                    <w:lang w:val="en-US" w:eastAsia="en-US"/>
                  </w:rPr>
                  <m:t>t</m:t>
                </m:r>
              </m:num>
              <m:den>
                <m:r>
                  <w:rPr>
                    <w:rFonts w:ascii="Cambria Math" w:hAnsi="Cambria Math"/>
                    <w:sz w:val="32"/>
                    <w:lang w:eastAsia="en-US"/>
                  </w:rPr>
                  <m:t>3600</m:t>
                </m:r>
              </m:den>
            </m:f>
          </m:den>
        </m:f>
        <m:r>
          <w:rPr>
            <w:rFonts w:ascii="Cambria Math" w:hAnsi="Cambria Math"/>
            <w:sz w:val="32"/>
            <w:lang w:val="en-US" w:eastAsia="en-US"/>
          </w:rPr>
          <m:t>;</m:t>
        </m:r>
      </m:oMath>
      <w:r w:rsidR="006B25B3" w:rsidRPr="006B25B3">
        <w:rPr>
          <w:i/>
          <w:lang w:val="en-US" w:eastAsia="en-US"/>
        </w:rPr>
        <w:tab/>
      </w:r>
      <w:r>
        <w:rPr>
          <w:i/>
          <w:lang w:val="en-US" w:eastAsia="en-US"/>
        </w:rPr>
        <w:tab/>
      </w:r>
      <w:r w:rsidR="006B25B3" w:rsidRPr="006B25B3">
        <w:rPr>
          <w:i/>
          <w:lang w:val="en-US" w:eastAsia="en-US"/>
        </w:rPr>
        <w:tab/>
      </w:r>
      <m:oMath>
        <m:d>
          <m:dPr>
            <m:ctrlPr>
              <w:rPr>
                <w:rFonts w:ascii="Cambria Math" w:hAnsi="Cambria Math"/>
                <w:i/>
                <w:lang w:eastAsia="en-US"/>
              </w:rPr>
            </m:ctrlPr>
          </m:dPr>
          <m:e>
            <m:r>
              <w:rPr>
                <w:rFonts w:ascii="Cambria Math" w:hAnsi="Cambria Math"/>
                <w:lang w:eastAsia="en-US"/>
              </w:rPr>
              <m:t>7.4</m:t>
            </m:r>
          </m:e>
        </m:d>
      </m:oMath>
    </w:p>
    <w:p w:rsidR="000469A0" w:rsidRPr="006B25B3" w:rsidRDefault="000469A0" w:rsidP="000469A0">
      <w:pPr>
        <w:spacing w:line="360" w:lineRule="auto"/>
        <w:ind w:firstLine="562"/>
        <w:rPr>
          <w:i/>
          <w:lang w:val="en-US" w:eastAsia="en-US"/>
        </w:rPr>
      </w:pPr>
    </w:p>
    <w:p w:rsidR="000469A0" w:rsidRPr="006B25B3" w:rsidRDefault="000469A0" w:rsidP="00C35C0F">
      <w:pPr>
        <w:numPr>
          <w:ilvl w:val="0"/>
          <w:numId w:val="11"/>
        </w:numPr>
        <w:spacing w:line="360" w:lineRule="auto"/>
        <w:contextualSpacing/>
        <w:rPr>
          <w:lang w:val="pl-PL" w:eastAsia="en-US"/>
        </w:rPr>
      </w:pPr>
      <w:r w:rsidRPr="006B25B3">
        <w:rPr>
          <w:lang w:val="pl-PL" w:eastAsia="en-US"/>
        </w:rPr>
        <w:t>kai trumpojo jungimo srov</w:t>
      </w:r>
      <w:r w:rsidRPr="006B25B3">
        <w:rPr>
          <w:lang w:eastAsia="en-US"/>
        </w:rPr>
        <w:t xml:space="preserve">ė lygi </w:t>
      </w:r>
      <w:r w:rsidRPr="006B25B3">
        <w:rPr>
          <w:lang w:val="pl-PL" w:eastAsia="en-US"/>
        </w:rPr>
        <w:t>90 A:</w:t>
      </w:r>
    </w:p>
    <w:p w:rsidR="000469A0" w:rsidRPr="006B25B3" w:rsidRDefault="000469A0" w:rsidP="000469A0">
      <w:pPr>
        <w:spacing w:line="360" w:lineRule="auto"/>
        <w:ind w:left="720"/>
        <w:contextualSpacing/>
        <w:rPr>
          <w:lang w:val="pl-PL" w:eastAsia="en-US"/>
        </w:rPr>
      </w:pPr>
    </w:p>
    <w:p w:rsidR="000469A0" w:rsidRPr="00941976" w:rsidRDefault="00C66B55" w:rsidP="00B02C4A">
      <w:pPr>
        <w:spacing w:line="360" w:lineRule="auto"/>
        <w:ind w:firstLine="562"/>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išl</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6,41</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32,3</m:t>
                  </m:r>
                </m:num>
                <m:den>
                  <m:r>
                    <w:rPr>
                      <w:rFonts w:ascii="Cambria Math" w:hAnsi="Cambria Math"/>
                      <w:lang w:val="en-US" w:eastAsia="en-US"/>
                    </w:rPr>
                    <m:t>3600</m:t>
                  </m:r>
                </m:den>
              </m:f>
            </m:den>
          </m:f>
          <m:r>
            <w:rPr>
              <w:rFonts w:ascii="Cambria Math" w:hAnsi="Cambria Math"/>
              <w:lang w:val="en-US" w:eastAsia="en-US"/>
            </w:rPr>
            <m:t>=7,94 g/A</m:t>
          </m:r>
          <m:r>
            <w:rPr>
              <w:rFonts w:ascii="Cambria Math" w:hAnsi="Cambria Math"/>
              <w:lang w:eastAsia="en-US"/>
            </w:rPr>
            <m:t>∙h</m:t>
          </m:r>
          <m:r>
            <w:rPr>
              <w:rFonts w:ascii="Cambria Math" w:hAnsi="Cambria Math"/>
              <w:lang w:val="en-US" w:eastAsia="en-US"/>
            </w:rPr>
            <m:t>;</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11"/>
        </w:numPr>
        <w:spacing w:line="360" w:lineRule="auto"/>
        <w:contextualSpacing/>
        <w:rPr>
          <w:lang w:val="pl-PL" w:eastAsia="en-US"/>
        </w:rPr>
      </w:pPr>
      <w:r w:rsidRPr="00941976">
        <w:rPr>
          <w:lang w:val="pl-PL" w:eastAsia="en-US"/>
        </w:rPr>
        <w:t>kai trumpojo jungimo srov</w:t>
      </w:r>
      <w:r w:rsidRPr="00941976">
        <w:rPr>
          <w:lang w:eastAsia="en-US"/>
        </w:rPr>
        <w:t xml:space="preserve">ė lygi </w:t>
      </w:r>
      <w:r w:rsidRPr="00941976">
        <w:rPr>
          <w:lang w:val="pl-PL" w:eastAsia="en-US"/>
        </w:rPr>
        <w:t>180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firstLine="562"/>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išl</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6,62</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34,1</m:t>
                  </m:r>
                </m:num>
                <m:den>
                  <m:r>
                    <w:rPr>
                      <w:rFonts w:ascii="Cambria Math" w:hAnsi="Cambria Math"/>
                      <w:lang w:val="en-US" w:eastAsia="en-US"/>
                    </w:rPr>
                    <m:t>3600</m:t>
                  </m:r>
                </m:den>
              </m:f>
            </m:den>
          </m:f>
          <m:r>
            <w:rPr>
              <w:rFonts w:ascii="Cambria Math" w:hAnsi="Cambria Math"/>
              <w:lang w:val="en-US" w:eastAsia="en-US"/>
            </w:rPr>
            <m:t>=7,77 g/A</m:t>
          </m:r>
          <m:r>
            <w:rPr>
              <w:rFonts w:ascii="Cambria Math" w:hAnsi="Cambria Math"/>
              <w:lang w:eastAsia="en-US"/>
            </w:rPr>
            <m:t>∙h</m:t>
          </m:r>
          <m:r>
            <w:rPr>
              <w:rFonts w:ascii="Cambria Math" w:hAnsi="Cambria Math"/>
              <w:lang w:val="en-US" w:eastAsia="en-US"/>
            </w:rPr>
            <m:t>;</m:t>
          </m:r>
        </m:oMath>
      </m:oMathPara>
    </w:p>
    <w:p w:rsidR="000469A0" w:rsidRPr="00941976" w:rsidRDefault="000469A0" w:rsidP="00B02C4A">
      <w:pPr>
        <w:spacing w:line="360" w:lineRule="auto"/>
        <w:contextualSpacing/>
        <w:rPr>
          <w:lang w:val="en-US" w:eastAsia="en-US"/>
        </w:rPr>
      </w:pPr>
    </w:p>
    <w:p w:rsidR="000469A0" w:rsidRPr="00941976" w:rsidRDefault="000469A0" w:rsidP="00C35C0F">
      <w:pPr>
        <w:numPr>
          <w:ilvl w:val="0"/>
          <w:numId w:val="11"/>
        </w:numPr>
        <w:spacing w:line="360" w:lineRule="auto"/>
        <w:contextualSpacing/>
        <w:rPr>
          <w:lang w:val="pl-PL" w:eastAsia="en-US"/>
        </w:rPr>
      </w:pPr>
      <w:r w:rsidRPr="00941976">
        <w:rPr>
          <w:lang w:val="pl-PL" w:eastAsia="en-US"/>
        </w:rPr>
        <w:t>kai trumpojo</w:t>
      </w:r>
      <w:r w:rsidRPr="00941976">
        <w:rPr>
          <w:lang w:eastAsia="en-US"/>
        </w:rPr>
        <w:t xml:space="preserve"> jungimo srovė lygi </w:t>
      </w:r>
      <w:r w:rsidRPr="00941976">
        <w:rPr>
          <w:lang w:val="pl-PL" w:eastAsia="en-US"/>
        </w:rPr>
        <w:t>270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firstLine="562"/>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išl</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6,74</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33,5</m:t>
                  </m:r>
                </m:num>
                <m:den>
                  <m:r>
                    <w:rPr>
                      <w:rFonts w:ascii="Cambria Math" w:hAnsi="Cambria Math"/>
                      <w:lang w:val="en-US" w:eastAsia="en-US"/>
                    </w:rPr>
                    <m:t>3600</m:t>
                  </m:r>
                </m:den>
              </m:f>
            </m:den>
          </m:f>
          <m:r>
            <w:rPr>
              <w:rFonts w:ascii="Cambria Math" w:hAnsi="Cambria Math"/>
              <w:lang w:val="en-US" w:eastAsia="en-US"/>
            </w:rPr>
            <m:t>=7,77 g/A</m:t>
          </m:r>
          <m:r>
            <w:rPr>
              <w:rFonts w:ascii="Cambria Math" w:hAnsi="Cambria Math"/>
              <w:lang w:eastAsia="en-US"/>
            </w:rPr>
            <m:t>∙h</m:t>
          </m:r>
          <m:r>
            <w:rPr>
              <w:rFonts w:ascii="Cambria Math" w:hAnsi="Cambria Math"/>
              <w:lang w:val="en-US" w:eastAsia="en-US"/>
            </w:rPr>
            <m:t>;</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11"/>
        </w:numPr>
        <w:spacing w:line="360" w:lineRule="auto"/>
        <w:contextualSpacing/>
        <w:rPr>
          <w:lang w:val="pl-PL" w:eastAsia="en-US"/>
        </w:rPr>
      </w:pPr>
      <w:r w:rsidRPr="00941976">
        <w:rPr>
          <w:lang w:val="pl-PL" w:eastAsia="en-US"/>
        </w:rPr>
        <w:t>kai trumpojo jungimo srov</w:t>
      </w:r>
      <w:r w:rsidRPr="00941976">
        <w:rPr>
          <w:lang w:eastAsia="en-US"/>
        </w:rPr>
        <w:t>ė lygi: 360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firstLine="562"/>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išl</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6,58</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30,6</m:t>
                  </m:r>
                </m:num>
                <m:den>
                  <m:r>
                    <w:rPr>
                      <w:rFonts w:ascii="Cambria Math" w:hAnsi="Cambria Math"/>
                      <w:lang w:val="en-US" w:eastAsia="en-US"/>
                    </w:rPr>
                    <m:t>3600</m:t>
                  </m:r>
                </m:den>
              </m:f>
            </m:den>
          </m:f>
          <m:r>
            <w:rPr>
              <w:rFonts w:ascii="Cambria Math" w:hAnsi="Cambria Math"/>
              <w:lang w:val="en-US" w:eastAsia="en-US"/>
            </w:rPr>
            <m:t>=8,60</m:t>
          </m:r>
          <m:f>
            <m:fPr>
              <m:ctrlPr>
                <w:rPr>
                  <w:rFonts w:ascii="Cambria Math" w:hAnsi="Cambria Math"/>
                  <w:i/>
                  <w:lang w:val="en-US" w:eastAsia="en-US"/>
                </w:rPr>
              </m:ctrlPr>
            </m:fPr>
            <m:num>
              <m:r>
                <w:rPr>
                  <w:rFonts w:ascii="Cambria Math" w:hAnsi="Cambria Math"/>
                  <w:lang w:val="en-US" w:eastAsia="en-US"/>
                </w:rPr>
                <m:t>g</m:t>
              </m:r>
            </m:num>
            <m:den>
              <m:r>
                <w:rPr>
                  <w:rFonts w:ascii="Cambria Math" w:hAnsi="Cambria Math"/>
                  <w:lang w:val="en-US" w:eastAsia="en-US"/>
                </w:rPr>
                <m:t>A</m:t>
              </m:r>
            </m:den>
          </m:f>
          <m:r>
            <w:rPr>
              <w:rFonts w:ascii="Cambria Math" w:hAnsi="Cambria Math"/>
              <w:lang w:eastAsia="en-US"/>
            </w:rPr>
            <m:t>∙h</m:t>
          </m:r>
          <m:r>
            <w:rPr>
              <w:rFonts w:ascii="Cambria Math" w:hAnsi="Cambria Math"/>
              <w:lang w:val="en-US" w:eastAsia="en-US"/>
            </w:rPr>
            <m:t>.</m:t>
          </m:r>
        </m:oMath>
      </m:oMathPara>
    </w:p>
    <w:p w:rsidR="000469A0" w:rsidRPr="00941976" w:rsidRDefault="000469A0" w:rsidP="000469A0">
      <w:pPr>
        <w:spacing w:line="360" w:lineRule="auto"/>
        <w:rPr>
          <w:lang w:eastAsia="en-US"/>
        </w:rPr>
      </w:pPr>
    </w:p>
    <w:p w:rsidR="000469A0" w:rsidRPr="00941976" w:rsidRDefault="000469A0" w:rsidP="00C35C0F">
      <w:pPr>
        <w:numPr>
          <w:ilvl w:val="0"/>
          <w:numId w:val="7"/>
        </w:numPr>
        <w:spacing w:line="360" w:lineRule="auto"/>
        <w:contextualSpacing/>
        <w:rPr>
          <w:lang w:eastAsia="en-US"/>
        </w:rPr>
      </w:pPr>
      <w:r w:rsidRPr="00941976">
        <w:rPr>
          <w:lang w:eastAsia="en-US"/>
        </w:rPr>
        <w:t>Prilydymo koeficientas D</w:t>
      </w:r>
      <w:r w:rsidRPr="00941976">
        <w:rPr>
          <w:vertAlign w:val="subscript"/>
          <w:lang w:eastAsia="en-US"/>
        </w:rPr>
        <w:t>pr</w:t>
      </w:r>
      <w:r w:rsidRPr="00941976">
        <w:rPr>
          <w:lang w:eastAsia="en-US"/>
        </w:rPr>
        <w:t>:</w:t>
      </w:r>
    </w:p>
    <w:p w:rsidR="000469A0" w:rsidRPr="00CE73EC" w:rsidRDefault="00C66B55" w:rsidP="00CE73EC">
      <w:pPr>
        <w:spacing w:line="360" w:lineRule="auto"/>
        <w:ind w:left="2592" w:firstLine="1296"/>
        <w:jc w:val="center"/>
        <w:rPr>
          <w:sz w:val="28"/>
          <w:lang w:val="en-US" w:eastAsia="en-US"/>
        </w:rPr>
      </w:pPr>
      <m:oMath>
        <m:sSub>
          <m:sSubPr>
            <m:ctrlPr>
              <w:rPr>
                <w:rFonts w:ascii="Cambria Math" w:hAnsi="Cambria Math"/>
                <w:i/>
                <w:sz w:val="28"/>
                <w:lang w:eastAsia="en-US"/>
              </w:rPr>
            </m:ctrlPr>
          </m:sSubPr>
          <m:e>
            <m:r>
              <w:rPr>
                <w:rFonts w:ascii="Cambria Math" w:hAnsi="Cambria Math"/>
                <w:sz w:val="28"/>
                <w:lang w:eastAsia="en-US"/>
              </w:rPr>
              <m:t>D</m:t>
            </m:r>
          </m:e>
          <m:sub>
            <m:r>
              <w:rPr>
                <w:rFonts w:ascii="Cambria Math" w:hAnsi="Cambria Math"/>
                <w:sz w:val="28"/>
                <w:lang w:eastAsia="en-US"/>
              </w:rPr>
              <m:t>pr</m:t>
            </m:r>
          </m:sub>
        </m:sSub>
        <m:r>
          <w:rPr>
            <w:rFonts w:ascii="Cambria Math" w:hAnsi="Cambria Math"/>
            <w:sz w:val="28"/>
            <w:lang w:val="en-US" w:eastAsia="en-US"/>
          </w:rPr>
          <m:t>=</m:t>
        </m:r>
        <m:f>
          <m:fPr>
            <m:ctrlPr>
              <w:rPr>
                <w:rFonts w:ascii="Cambria Math" w:hAnsi="Cambria Math"/>
                <w:i/>
                <w:sz w:val="28"/>
                <w:lang w:val="en-US" w:eastAsia="en-US"/>
              </w:rPr>
            </m:ctrlPr>
          </m:fPr>
          <m:num>
            <m:sSub>
              <m:sSubPr>
                <m:ctrlPr>
                  <w:rPr>
                    <w:rFonts w:ascii="Cambria Math" w:hAnsi="Cambria Math"/>
                    <w:i/>
                    <w:sz w:val="28"/>
                    <w:lang w:val="en-US" w:eastAsia="en-US"/>
                  </w:rPr>
                </m:ctrlPr>
              </m:sSubPr>
              <m:e>
                <m:r>
                  <w:rPr>
                    <w:rFonts w:ascii="Cambria Math" w:hAnsi="Cambria Math"/>
                    <w:sz w:val="28"/>
                    <w:lang w:val="en-US" w:eastAsia="en-US"/>
                  </w:rPr>
                  <m:t>m</m:t>
                </m:r>
              </m:e>
              <m:sub>
                <m:r>
                  <w:rPr>
                    <w:rFonts w:ascii="Cambria Math" w:hAnsi="Cambria Math"/>
                    <w:sz w:val="28"/>
                    <w:lang w:val="en-US" w:eastAsia="en-US"/>
                  </w:rPr>
                  <m:t>užl</m:t>
                </m:r>
              </m:sub>
            </m:sSub>
          </m:num>
          <m:den>
            <m:sSub>
              <m:sSubPr>
                <m:ctrlPr>
                  <w:rPr>
                    <w:rFonts w:ascii="Cambria Math" w:hAnsi="Cambria Math"/>
                    <w:i/>
                    <w:sz w:val="28"/>
                    <w:lang w:val="en-US" w:eastAsia="en-US"/>
                  </w:rPr>
                </m:ctrlPr>
              </m:sSubPr>
              <m:e>
                <m:r>
                  <w:rPr>
                    <w:rFonts w:ascii="Cambria Math" w:hAnsi="Cambria Math"/>
                    <w:sz w:val="28"/>
                    <w:lang w:val="en-US" w:eastAsia="en-US"/>
                  </w:rPr>
                  <m:t>I</m:t>
                </m:r>
              </m:e>
              <m:sub>
                <m:r>
                  <w:rPr>
                    <w:rFonts w:ascii="Cambria Math" w:hAnsi="Cambria Math"/>
                    <w:sz w:val="28"/>
                    <w:lang w:val="en-US" w:eastAsia="en-US"/>
                  </w:rPr>
                  <m:t>apv</m:t>
                </m:r>
              </m:sub>
            </m:sSub>
            <m:r>
              <w:rPr>
                <w:rFonts w:ascii="Cambria Math" w:hAnsi="Cambria Math"/>
                <w:sz w:val="28"/>
                <w:lang w:eastAsia="en-US"/>
              </w:rPr>
              <m:t>∙</m:t>
            </m:r>
            <m:r>
              <w:rPr>
                <w:rFonts w:ascii="Cambria Math" w:hAnsi="Cambria Math"/>
                <w:sz w:val="28"/>
                <w:lang w:val="en-US" w:eastAsia="en-US"/>
              </w:rPr>
              <m:t>t</m:t>
            </m:r>
          </m:den>
        </m:f>
        <m:r>
          <w:rPr>
            <w:rFonts w:ascii="Cambria Math" w:hAnsi="Cambria Math"/>
            <w:sz w:val="28"/>
            <w:lang w:val="en-US" w:eastAsia="en-US"/>
          </w:rPr>
          <m:t>;</m:t>
        </m:r>
      </m:oMath>
      <w:r w:rsidR="00C5206C" w:rsidRPr="00941976">
        <w:rPr>
          <w:sz w:val="28"/>
          <w:lang w:val="en-US" w:eastAsia="en-US"/>
        </w:rPr>
        <w:tab/>
      </w:r>
      <w:r w:rsidR="00C5206C" w:rsidRPr="00941976">
        <w:rPr>
          <w:sz w:val="28"/>
          <w:lang w:val="en-US" w:eastAsia="en-US"/>
        </w:rPr>
        <w:tab/>
      </w:r>
      <w:r w:rsidR="00AF0439" w:rsidRPr="00941976">
        <w:rPr>
          <w:sz w:val="28"/>
          <w:lang w:val="en-US" w:eastAsia="en-US"/>
        </w:rPr>
        <w:tab/>
      </w:r>
      <m:oMath>
        <m:d>
          <m:dPr>
            <m:ctrlPr>
              <w:rPr>
                <w:rFonts w:ascii="Cambria Math" w:hAnsi="Cambria Math"/>
                <w:i/>
                <w:lang w:eastAsia="en-US"/>
              </w:rPr>
            </m:ctrlPr>
          </m:dPr>
          <m:e>
            <m:r>
              <w:rPr>
                <w:rFonts w:ascii="Cambria Math" w:hAnsi="Cambria Math"/>
                <w:lang w:eastAsia="en-US"/>
              </w:rPr>
              <m:t>7.5</m:t>
            </m:r>
          </m:e>
        </m:d>
      </m:oMath>
    </w:p>
    <w:p w:rsidR="000469A0" w:rsidRPr="00941976" w:rsidRDefault="000469A0" w:rsidP="00C35C0F">
      <w:pPr>
        <w:numPr>
          <w:ilvl w:val="0"/>
          <w:numId w:val="12"/>
        </w:numPr>
        <w:spacing w:line="360" w:lineRule="auto"/>
        <w:contextualSpacing/>
        <w:rPr>
          <w:lang w:val="pl-PL" w:eastAsia="en-US"/>
        </w:rPr>
      </w:pPr>
      <w:r w:rsidRPr="00941976">
        <w:rPr>
          <w:lang w:val="pl-PL" w:eastAsia="en-US"/>
        </w:rPr>
        <w:t>kai trumpojo jungimo srov</w:t>
      </w:r>
      <w:r w:rsidRPr="00941976">
        <w:rPr>
          <w:lang w:eastAsia="en-US"/>
        </w:rPr>
        <w:t xml:space="preserve">ė lygi </w:t>
      </w:r>
      <w:r w:rsidRPr="00941976">
        <w:rPr>
          <w:lang w:val="pl-PL" w:eastAsia="en-US"/>
        </w:rPr>
        <w:t>90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firstLine="562"/>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pr</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6,40</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32,3</m:t>
                  </m:r>
                </m:num>
                <m:den>
                  <m:r>
                    <w:rPr>
                      <w:rFonts w:ascii="Cambria Math" w:hAnsi="Cambria Math"/>
                      <w:lang w:val="en-US" w:eastAsia="en-US"/>
                    </w:rPr>
                    <m:t>3600</m:t>
                  </m:r>
                </m:den>
              </m:f>
            </m:den>
          </m:f>
          <m:r>
            <w:rPr>
              <w:rFonts w:ascii="Cambria Math" w:hAnsi="Cambria Math"/>
              <w:lang w:val="en-US" w:eastAsia="en-US"/>
            </w:rPr>
            <m:t>=7,93 g/A</m:t>
          </m:r>
          <m:r>
            <w:rPr>
              <w:rFonts w:ascii="Cambria Math" w:hAnsi="Cambria Math"/>
              <w:lang w:eastAsia="en-US"/>
            </w:rPr>
            <m:t>∙h</m:t>
          </m:r>
          <m:r>
            <w:rPr>
              <w:rFonts w:ascii="Cambria Math" w:hAnsi="Cambria Math"/>
              <w:lang w:val="en-US" w:eastAsia="en-US"/>
            </w:rPr>
            <m:t>;</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12"/>
        </w:numPr>
        <w:spacing w:line="360" w:lineRule="auto"/>
        <w:contextualSpacing/>
        <w:rPr>
          <w:lang w:val="pl-PL" w:eastAsia="en-US"/>
        </w:rPr>
      </w:pPr>
      <w:r w:rsidRPr="00941976">
        <w:rPr>
          <w:lang w:val="pl-PL" w:eastAsia="en-US"/>
        </w:rPr>
        <w:t>kai trumpojo jungimo srov</w:t>
      </w:r>
      <w:r w:rsidRPr="00941976">
        <w:rPr>
          <w:lang w:eastAsia="en-US"/>
        </w:rPr>
        <w:t xml:space="preserve">ė lygi </w:t>
      </w:r>
      <w:r w:rsidRPr="00941976">
        <w:rPr>
          <w:lang w:val="pl-PL" w:eastAsia="en-US"/>
        </w:rPr>
        <w:t>180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firstLine="562"/>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pr</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6,50</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32,3</m:t>
                  </m:r>
                </m:num>
                <m:den>
                  <m:r>
                    <w:rPr>
                      <w:rFonts w:ascii="Cambria Math" w:hAnsi="Cambria Math"/>
                      <w:lang w:val="en-US" w:eastAsia="en-US"/>
                    </w:rPr>
                    <m:t>3600</m:t>
                  </m:r>
                </m:den>
              </m:f>
            </m:den>
          </m:f>
          <m:r>
            <w:rPr>
              <w:rFonts w:ascii="Cambria Math" w:hAnsi="Cambria Math"/>
              <w:lang w:val="en-US" w:eastAsia="en-US"/>
            </w:rPr>
            <m:t>=7,62 g/A</m:t>
          </m:r>
          <m:r>
            <w:rPr>
              <w:rFonts w:ascii="Cambria Math" w:hAnsi="Cambria Math"/>
              <w:lang w:eastAsia="en-US"/>
            </w:rPr>
            <m:t>∙h</m:t>
          </m:r>
          <m:r>
            <w:rPr>
              <w:rFonts w:ascii="Cambria Math" w:hAnsi="Cambria Math"/>
              <w:lang w:val="en-US" w:eastAsia="en-US"/>
            </w:rPr>
            <m:t>;</m:t>
          </m:r>
        </m:oMath>
      </m:oMathPara>
    </w:p>
    <w:p w:rsidR="000469A0" w:rsidRPr="00941976" w:rsidRDefault="00C5206C" w:rsidP="00C5206C">
      <w:pPr>
        <w:tabs>
          <w:tab w:val="left" w:pos="8880"/>
        </w:tabs>
        <w:spacing w:line="360" w:lineRule="auto"/>
        <w:ind w:left="720"/>
        <w:contextualSpacing/>
        <w:rPr>
          <w:lang w:val="en-US" w:eastAsia="en-US"/>
        </w:rPr>
      </w:pPr>
      <w:r w:rsidRPr="00941976">
        <w:rPr>
          <w:lang w:val="en-US" w:eastAsia="en-US"/>
        </w:rPr>
        <w:tab/>
      </w:r>
    </w:p>
    <w:p w:rsidR="000469A0" w:rsidRPr="00941976" w:rsidRDefault="000469A0" w:rsidP="00C35C0F">
      <w:pPr>
        <w:numPr>
          <w:ilvl w:val="0"/>
          <w:numId w:val="12"/>
        </w:numPr>
        <w:spacing w:line="360" w:lineRule="auto"/>
        <w:contextualSpacing/>
        <w:rPr>
          <w:lang w:val="pl-PL" w:eastAsia="en-US"/>
        </w:rPr>
      </w:pPr>
      <w:r w:rsidRPr="00941976">
        <w:rPr>
          <w:lang w:val="pl-PL" w:eastAsia="en-US"/>
        </w:rPr>
        <w:t>kai trumpojo</w:t>
      </w:r>
      <w:r w:rsidRPr="00941976">
        <w:rPr>
          <w:lang w:eastAsia="en-US"/>
        </w:rPr>
        <w:t xml:space="preserve"> jungimo srovė lygi </w:t>
      </w:r>
      <w:r w:rsidRPr="00941976">
        <w:rPr>
          <w:lang w:val="pl-PL" w:eastAsia="en-US"/>
        </w:rPr>
        <w:t>270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firstLine="562"/>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pr</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6,30</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32,3</m:t>
                  </m:r>
                </m:num>
                <m:den>
                  <m:r>
                    <w:rPr>
                      <w:rFonts w:ascii="Cambria Math" w:hAnsi="Cambria Math"/>
                      <w:lang w:val="en-US" w:eastAsia="en-US"/>
                    </w:rPr>
                    <m:t>3600</m:t>
                  </m:r>
                </m:den>
              </m:f>
            </m:den>
          </m:f>
          <m:r>
            <w:rPr>
              <w:rFonts w:ascii="Cambria Math" w:hAnsi="Cambria Math"/>
              <w:lang w:val="en-US" w:eastAsia="en-US"/>
            </w:rPr>
            <m:t>=7,52 g/A</m:t>
          </m:r>
          <m:r>
            <w:rPr>
              <w:rFonts w:ascii="Cambria Math" w:hAnsi="Cambria Math"/>
              <w:lang w:eastAsia="en-US"/>
            </w:rPr>
            <m:t>∙h</m:t>
          </m:r>
          <m:r>
            <w:rPr>
              <w:rFonts w:ascii="Cambria Math" w:hAnsi="Cambria Math"/>
              <w:lang w:val="en-US" w:eastAsia="en-US"/>
            </w:rPr>
            <m:t>;</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12"/>
        </w:numPr>
        <w:spacing w:line="360" w:lineRule="auto"/>
        <w:contextualSpacing/>
        <w:rPr>
          <w:lang w:val="pl-PL" w:eastAsia="en-US"/>
        </w:rPr>
      </w:pPr>
      <w:r w:rsidRPr="00941976">
        <w:rPr>
          <w:lang w:val="pl-PL" w:eastAsia="en-US"/>
        </w:rPr>
        <w:t>kai trumpojo jungimo srov</w:t>
      </w:r>
      <w:r w:rsidRPr="00941976">
        <w:rPr>
          <w:lang w:eastAsia="en-US"/>
        </w:rPr>
        <w:t>ė lygi: 360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firstLine="562"/>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pr</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6,30</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32,3</m:t>
                  </m:r>
                </m:num>
                <m:den>
                  <m:r>
                    <w:rPr>
                      <w:rFonts w:ascii="Cambria Math" w:hAnsi="Cambria Math"/>
                      <w:lang w:val="en-US" w:eastAsia="en-US"/>
                    </w:rPr>
                    <m:t>3600</m:t>
                  </m:r>
                </m:den>
              </m:f>
            </m:den>
          </m:f>
          <m:r>
            <w:rPr>
              <w:rFonts w:ascii="Cambria Math" w:hAnsi="Cambria Math"/>
              <w:lang w:val="en-US" w:eastAsia="en-US"/>
            </w:rPr>
            <m:t>=8,24</m:t>
          </m:r>
          <m:f>
            <m:fPr>
              <m:ctrlPr>
                <w:rPr>
                  <w:rFonts w:ascii="Cambria Math" w:hAnsi="Cambria Math"/>
                  <w:i/>
                  <w:lang w:val="en-US" w:eastAsia="en-US"/>
                </w:rPr>
              </m:ctrlPr>
            </m:fPr>
            <m:num>
              <m:r>
                <w:rPr>
                  <w:rFonts w:ascii="Cambria Math" w:hAnsi="Cambria Math"/>
                  <w:lang w:val="en-US" w:eastAsia="en-US"/>
                </w:rPr>
                <m:t>g</m:t>
              </m:r>
            </m:num>
            <m:den>
              <m:r>
                <w:rPr>
                  <w:rFonts w:ascii="Cambria Math" w:hAnsi="Cambria Math"/>
                  <w:lang w:val="en-US" w:eastAsia="en-US"/>
                </w:rPr>
                <m:t>A</m:t>
              </m:r>
            </m:den>
          </m:f>
          <m:r>
            <w:rPr>
              <w:rFonts w:ascii="Cambria Math" w:hAnsi="Cambria Math"/>
              <w:lang w:eastAsia="en-US"/>
            </w:rPr>
            <m:t>∙h</m:t>
          </m:r>
          <m:r>
            <w:rPr>
              <w:rFonts w:ascii="Cambria Math" w:hAnsi="Cambria Math"/>
              <w:lang w:val="en-US" w:eastAsia="en-US"/>
            </w:rPr>
            <m:t>.</m:t>
          </m:r>
        </m:oMath>
      </m:oMathPara>
    </w:p>
    <w:p w:rsidR="000469A0" w:rsidRPr="00941976" w:rsidRDefault="000469A0" w:rsidP="000469A0">
      <w:pPr>
        <w:spacing w:line="360" w:lineRule="auto"/>
        <w:rPr>
          <w:lang w:eastAsia="en-US"/>
        </w:rPr>
      </w:pPr>
    </w:p>
    <w:p w:rsidR="000469A0" w:rsidRPr="00941976" w:rsidRDefault="000469A0" w:rsidP="00C35C0F">
      <w:pPr>
        <w:numPr>
          <w:ilvl w:val="0"/>
          <w:numId w:val="7"/>
        </w:numPr>
        <w:spacing w:line="360" w:lineRule="auto"/>
        <w:contextualSpacing/>
        <w:rPr>
          <w:lang w:eastAsia="en-US"/>
        </w:rPr>
      </w:pPr>
      <w:r w:rsidRPr="00941976">
        <w:rPr>
          <w:lang w:eastAsia="en-US"/>
        </w:rPr>
        <w:t>Nuostolių koeficientas D</w:t>
      </w:r>
      <w:r w:rsidRPr="00941976">
        <w:rPr>
          <w:vertAlign w:val="subscript"/>
          <w:lang w:eastAsia="en-US"/>
        </w:rPr>
        <w:t>nuost</w:t>
      </w:r>
      <w:r w:rsidRPr="00941976">
        <w:rPr>
          <w:lang w:eastAsia="en-US"/>
        </w:rPr>
        <w:t>:</w:t>
      </w:r>
    </w:p>
    <w:p w:rsidR="000469A0" w:rsidRPr="00941976" w:rsidRDefault="000469A0" w:rsidP="000469A0">
      <w:pPr>
        <w:spacing w:line="360" w:lineRule="auto"/>
        <w:ind w:left="720"/>
        <w:contextualSpacing/>
        <w:rPr>
          <w:lang w:eastAsia="en-US"/>
        </w:rPr>
      </w:pPr>
    </w:p>
    <w:p w:rsidR="000469A0" w:rsidRPr="00941976" w:rsidRDefault="00C66B55" w:rsidP="00C5206C">
      <w:pPr>
        <w:spacing w:line="360" w:lineRule="auto"/>
        <w:ind w:left="2592" w:firstLine="1296"/>
        <w:contextualSpacing/>
        <w:jc w:val="center"/>
        <w:rPr>
          <w:i/>
          <w:lang w:val="en-US" w:eastAsia="en-US"/>
        </w:rPr>
      </w:pPr>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nuost</m:t>
            </m:r>
          </m:sub>
        </m:sSub>
        <m:r>
          <w:rPr>
            <w:rFonts w:ascii="Cambria Math" w:hAnsi="Cambria Math"/>
            <w:lang w:val="en-US" w:eastAsia="en-US"/>
          </w:rPr>
          <m:t>=</m:t>
        </m:r>
        <m:sSub>
          <m:sSubPr>
            <m:ctrlPr>
              <w:rPr>
                <w:rFonts w:ascii="Cambria Math" w:hAnsi="Cambria Math"/>
                <w:i/>
                <w:lang w:val="en-US" w:eastAsia="en-US"/>
              </w:rPr>
            </m:ctrlPr>
          </m:sSubPr>
          <m:e>
            <m:r>
              <w:rPr>
                <w:rFonts w:ascii="Cambria Math" w:hAnsi="Cambria Math"/>
                <w:lang w:val="en-US" w:eastAsia="en-US"/>
              </w:rPr>
              <m:t>D</m:t>
            </m:r>
          </m:e>
          <m:sub>
            <m:r>
              <w:rPr>
                <w:rFonts w:ascii="Cambria Math" w:hAnsi="Cambria Math"/>
                <w:lang w:val="en-US" w:eastAsia="en-US"/>
              </w:rPr>
              <m:t>i</m:t>
            </m:r>
            <m:r>
              <w:rPr>
                <w:rFonts w:ascii="Cambria Math" w:hAnsi="Cambria Math"/>
                <w:lang w:eastAsia="en-US"/>
              </w:rPr>
              <m:t>šl</m:t>
            </m:r>
          </m:sub>
        </m:sSub>
        <m:r>
          <w:rPr>
            <w:rFonts w:ascii="Cambria Math" w:hAnsi="Cambria Math"/>
            <w:lang w:val="en-US" w:eastAsia="en-US"/>
          </w:rPr>
          <m:t>-</m:t>
        </m:r>
        <m:sSub>
          <m:sSubPr>
            <m:ctrlPr>
              <w:rPr>
                <w:rFonts w:ascii="Cambria Math" w:hAnsi="Cambria Math"/>
                <w:i/>
                <w:lang w:val="en-US" w:eastAsia="en-US"/>
              </w:rPr>
            </m:ctrlPr>
          </m:sSubPr>
          <m:e>
            <m:r>
              <w:rPr>
                <w:rFonts w:ascii="Cambria Math" w:hAnsi="Cambria Math"/>
                <w:lang w:val="en-US" w:eastAsia="en-US"/>
              </w:rPr>
              <m:t>D</m:t>
            </m:r>
          </m:e>
          <m:sub>
            <m:r>
              <w:rPr>
                <w:rFonts w:ascii="Cambria Math" w:hAnsi="Cambria Math"/>
                <w:lang w:val="en-US" w:eastAsia="en-US"/>
              </w:rPr>
              <m:t>pr</m:t>
            </m:r>
          </m:sub>
        </m:sSub>
        <m:r>
          <w:rPr>
            <w:rFonts w:ascii="Cambria Math" w:hAnsi="Cambria Math"/>
            <w:lang w:val="en-US" w:eastAsia="en-US"/>
          </w:rPr>
          <m:t>;</m:t>
        </m:r>
      </m:oMath>
      <w:r w:rsidR="00C5206C" w:rsidRPr="00941976">
        <w:rPr>
          <w:i/>
          <w:lang w:val="en-US" w:eastAsia="en-US"/>
        </w:rPr>
        <w:tab/>
      </w:r>
      <w:r w:rsidR="00C5206C" w:rsidRPr="00941976">
        <w:rPr>
          <w:i/>
          <w:lang w:val="en-US" w:eastAsia="en-US"/>
        </w:rPr>
        <w:tab/>
      </w:r>
      <w:r w:rsidR="00C5206C" w:rsidRPr="00941976">
        <w:rPr>
          <w:i/>
          <w:lang w:val="en-US" w:eastAsia="en-US"/>
        </w:rPr>
        <w:tab/>
      </w:r>
      <m:oMath>
        <m:d>
          <m:dPr>
            <m:ctrlPr>
              <w:rPr>
                <w:rFonts w:ascii="Cambria Math" w:hAnsi="Cambria Math"/>
                <w:i/>
                <w:lang w:eastAsia="en-US"/>
              </w:rPr>
            </m:ctrlPr>
          </m:dPr>
          <m:e>
            <m:r>
              <w:rPr>
                <w:rFonts w:ascii="Cambria Math" w:hAnsi="Cambria Math"/>
                <w:lang w:eastAsia="en-US"/>
              </w:rPr>
              <m:t>7.6</m:t>
            </m:r>
          </m:e>
        </m:d>
      </m:oMath>
    </w:p>
    <w:p w:rsidR="000469A0" w:rsidRPr="00941976" w:rsidRDefault="000469A0" w:rsidP="000469A0">
      <w:pPr>
        <w:spacing w:line="360" w:lineRule="auto"/>
        <w:rPr>
          <w:i/>
          <w:lang w:val="en-US" w:eastAsia="en-US"/>
        </w:rPr>
      </w:pPr>
    </w:p>
    <w:p w:rsidR="000469A0" w:rsidRPr="00941976" w:rsidRDefault="000469A0" w:rsidP="00C35C0F">
      <w:pPr>
        <w:numPr>
          <w:ilvl w:val="0"/>
          <w:numId w:val="13"/>
        </w:numPr>
        <w:spacing w:line="360" w:lineRule="auto"/>
        <w:contextualSpacing/>
        <w:rPr>
          <w:lang w:val="pl-PL" w:eastAsia="en-US"/>
        </w:rPr>
      </w:pPr>
      <w:r w:rsidRPr="00941976">
        <w:rPr>
          <w:lang w:val="pl-PL" w:eastAsia="en-US"/>
        </w:rPr>
        <w:t>kai trumpojo jungimo srov</w:t>
      </w:r>
      <w:r w:rsidRPr="00941976">
        <w:rPr>
          <w:lang w:eastAsia="en-US"/>
        </w:rPr>
        <w:t xml:space="preserve">ė lygi </w:t>
      </w:r>
      <w:r w:rsidRPr="00941976">
        <w:rPr>
          <w:lang w:val="pl-PL" w:eastAsia="en-US"/>
        </w:rPr>
        <w:t>90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contextualSpacing/>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nuost</m:t>
              </m:r>
            </m:sub>
          </m:sSub>
          <m:r>
            <w:rPr>
              <w:rFonts w:ascii="Cambria Math" w:hAnsi="Cambria Math"/>
              <w:lang w:val="en-US" w:eastAsia="en-US"/>
            </w:rPr>
            <m:t>=7,94-7,93=0,01 g/A</m:t>
          </m:r>
          <m:r>
            <w:rPr>
              <w:rFonts w:ascii="Cambria Math" w:hAnsi="Cambria Math"/>
              <w:lang w:eastAsia="en-US"/>
            </w:rPr>
            <m:t>∙h</m:t>
          </m:r>
          <m:r>
            <w:rPr>
              <w:rFonts w:ascii="Cambria Math" w:hAnsi="Cambria Math"/>
              <w:lang w:val="en-US" w:eastAsia="en-US"/>
            </w:rPr>
            <m:t>;</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13"/>
        </w:numPr>
        <w:spacing w:line="360" w:lineRule="auto"/>
        <w:contextualSpacing/>
        <w:rPr>
          <w:lang w:val="pl-PL" w:eastAsia="en-US"/>
        </w:rPr>
      </w:pPr>
      <w:r w:rsidRPr="00941976">
        <w:rPr>
          <w:lang w:val="pl-PL" w:eastAsia="en-US"/>
        </w:rPr>
        <w:t>kai trumpojo jungimo srov</w:t>
      </w:r>
      <w:r w:rsidRPr="00941976">
        <w:rPr>
          <w:lang w:eastAsia="en-US"/>
        </w:rPr>
        <w:t xml:space="preserve">ė lygi </w:t>
      </w:r>
      <w:r w:rsidRPr="00941976">
        <w:rPr>
          <w:lang w:val="pl-PL" w:eastAsia="en-US"/>
        </w:rPr>
        <w:t>180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contextualSpacing/>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nuost</m:t>
              </m:r>
            </m:sub>
          </m:sSub>
          <m:r>
            <w:rPr>
              <w:rFonts w:ascii="Cambria Math" w:hAnsi="Cambria Math"/>
              <w:lang w:val="en-US" w:eastAsia="en-US"/>
            </w:rPr>
            <m:t>=7,77-7,62=0,15 g/A</m:t>
          </m:r>
          <m:r>
            <w:rPr>
              <w:rFonts w:ascii="Cambria Math" w:hAnsi="Cambria Math"/>
              <w:lang w:eastAsia="en-US"/>
            </w:rPr>
            <m:t>∙h</m:t>
          </m:r>
          <m:r>
            <w:rPr>
              <w:rFonts w:ascii="Cambria Math" w:hAnsi="Cambria Math"/>
              <w:lang w:val="en-US" w:eastAsia="en-US"/>
            </w:rPr>
            <m:t>;</m:t>
          </m:r>
        </m:oMath>
      </m:oMathPara>
    </w:p>
    <w:p w:rsidR="00CE73EC" w:rsidRDefault="00CE73EC" w:rsidP="000469A0">
      <w:pPr>
        <w:spacing w:line="360" w:lineRule="auto"/>
        <w:ind w:left="720"/>
        <w:contextualSpacing/>
        <w:rPr>
          <w:lang w:val="en-US" w:eastAsia="en-US"/>
        </w:rPr>
      </w:pPr>
    </w:p>
    <w:p w:rsidR="00CE73EC" w:rsidRPr="00941976" w:rsidRDefault="00CE73EC" w:rsidP="000469A0">
      <w:pPr>
        <w:spacing w:line="360" w:lineRule="auto"/>
        <w:ind w:left="720"/>
        <w:contextualSpacing/>
        <w:rPr>
          <w:lang w:val="en-US" w:eastAsia="en-US"/>
        </w:rPr>
      </w:pPr>
    </w:p>
    <w:p w:rsidR="000469A0" w:rsidRPr="00941976" w:rsidRDefault="000469A0" w:rsidP="00C35C0F">
      <w:pPr>
        <w:numPr>
          <w:ilvl w:val="0"/>
          <w:numId w:val="13"/>
        </w:numPr>
        <w:spacing w:line="360" w:lineRule="auto"/>
        <w:contextualSpacing/>
        <w:rPr>
          <w:lang w:val="pl-PL" w:eastAsia="en-US"/>
        </w:rPr>
      </w:pPr>
      <w:r w:rsidRPr="00941976">
        <w:rPr>
          <w:lang w:val="pl-PL" w:eastAsia="en-US"/>
        </w:rPr>
        <w:t>kai trumpojo</w:t>
      </w:r>
      <w:r w:rsidRPr="00941976">
        <w:rPr>
          <w:lang w:eastAsia="en-US"/>
        </w:rPr>
        <w:t xml:space="preserve"> jungimo srovė lygi </w:t>
      </w:r>
      <w:r w:rsidRPr="00941976">
        <w:rPr>
          <w:lang w:val="pl-PL" w:eastAsia="en-US"/>
        </w:rPr>
        <w:t>270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contextualSpacing/>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nuost</m:t>
              </m:r>
            </m:sub>
          </m:sSub>
          <m:r>
            <w:rPr>
              <w:rFonts w:ascii="Cambria Math" w:hAnsi="Cambria Math"/>
              <w:lang w:val="en-US" w:eastAsia="en-US"/>
            </w:rPr>
            <m:t>=7,77-7,52=0,25 g/A</m:t>
          </m:r>
          <m:r>
            <w:rPr>
              <w:rFonts w:ascii="Cambria Math" w:hAnsi="Cambria Math"/>
              <w:lang w:eastAsia="en-US"/>
            </w:rPr>
            <m:t>∙h</m:t>
          </m:r>
          <m:r>
            <w:rPr>
              <w:rFonts w:ascii="Cambria Math" w:hAnsi="Cambria Math"/>
              <w:lang w:val="en-US" w:eastAsia="en-US"/>
            </w:rPr>
            <m:t>;</m:t>
          </m:r>
        </m:oMath>
      </m:oMathPara>
    </w:p>
    <w:p w:rsidR="000469A0" w:rsidRDefault="000469A0" w:rsidP="000469A0">
      <w:pPr>
        <w:spacing w:line="360" w:lineRule="auto"/>
        <w:ind w:left="720"/>
        <w:contextualSpacing/>
        <w:rPr>
          <w:lang w:val="en-US" w:eastAsia="en-US"/>
        </w:rPr>
      </w:pPr>
    </w:p>
    <w:p w:rsidR="00940312" w:rsidRPr="00941976" w:rsidRDefault="00940312" w:rsidP="000469A0">
      <w:pPr>
        <w:spacing w:line="360" w:lineRule="auto"/>
        <w:ind w:left="720"/>
        <w:contextualSpacing/>
        <w:rPr>
          <w:lang w:val="en-US" w:eastAsia="en-US"/>
        </w:rPr>
      </w:pPr>
    </w:p>
    <w:p w:rsidR="000469A0" w:rsidRPr="00941976" w:rsidRDefault="000469A0" w:rsidP="00C35C0F">
      <w:pPr>
        <w:numPr>
          <w:ilvl w:val="0"/>
          <w:numId w:val="13"/>
        </w:numPr>
        <w:spacing w:line="360" w:lineRule="auto"/>
        <w:contextualSpacing/>
        <w:rPr>
          <w:lang w:val="pl-PL" w:eastAsia="en-US"/>
        </w:rPr>
      </w:pPr>
      <w:r w:rsidRPr="00941976">
        <w:rPr>
          <w:lang w:val="pl-PL" w:eastAsia="en-US"/>
        </w:rPr>
        <w:lastRenderedPageBreak/>
        <w:t>kai trumpojo jungimo srov</w:t>
      </w:r>
      <w:r w:rsidRPr="00941976">
        <w:rPr>
          <w:lang w:eastAsia="en-US"/>
        </w:rPr>
        <w:t>ė lygi: 360 A:</w:t>
      </w:r>
    </w:p>
    <w:p w:rsidR="000469A0" w:rsidRPr="00941976" w:rsidRDefault="000469A0" w:rsidP="000469A0">
      <w:pPr>
        <w:spacing w:line="360" w:lineRule="auto"/>
        <w:ind w:left="720"/>
        <w:contextualSpacing/>
        <w:rPr>
          <w:lang w:val="pl-PL" w:eastAsia="en-US"/>
        </w:rPr>
      </w:pPr>
    </w:p>
    <w:p w:rsidR="000469A0" w:rsidRPr="00941976" w:rsidRDefault="00C66B55" w:rsidP="00B02C4A">
      <w:pPr>
        <w:spacing w:line="360" w:lineRule="auto"/>
        <w:ind w:left="720"/>
        <w:contextualSpacing/>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nuost</m:t>
              </m:r>
            </m:sub>
          </m:sSub>
          <m:r>
            <w:rPr>
              <w:rFonts w:ascii="Cambria Math" w:hAnsi="Cambria Math"/>
              <w:lang w:val="en-US" w:eastAsia="en-US"/>
            </w:rPr>
            <m:t>=8,60-8,24=0,36</m:t>
          </m:r>
          <m:f>
            <m:fPr>
              <m:ctrlPr>
                <w:rPr>
                  <w:rFonts w:ascii="Cambria Math" w:hAnsi="Cambria Math"/>
                  <w:i/>
                  <w:lang w:val="en-US" w:eastAsia="en-US"/>
                </w:rPr>
              </m:ctrlPr>
            </m:fPr>
            <m:num>
              <m:r>
                <w:rPr>
                  <w:rFonts w:ascii="Cambria Math" w:hAnsi="Cambria Math"/>
                  <w:lang w:val="en-US" w:eastAsia="en-US"/>
                </w:rPr>
                <m:t>g</m:t>
              </m:r>
            </m:num>
            <m:den>
              <m:r>
                <w:rPr>
                  <w:rFonts w:ascii="Cambria Math" w:hAnsi="Cambria Math"/>
                  <w:lang w:val="en-US" w:eastAsia="en-US"/>
                </w:rPr>
                <m:t>A</m:t>
              </m:r>
            </m:den>
          </m:f>
          <m:r>
            <w:rPr>
              <w:rFonts w:ascii="Cambria Math" w:hAnsi="Cambria Math"/>
              <w:lang w:eastAsia="en-US"/>
            </w:rPr>
            <m:t>∙h</m:t>
          </m:r>
          <m:r>
            <w:rPr>
              <w:rFonts w:ascii="Cambria Math" w:hAnsi="Cambria Math"/>
              <w:lang w:val="en-US" w:eastAsia="en-US"/>
            </w:rPr>
            <m:t>.</m:t>
          </m:r>
        </m:oMath>
      </m:oMathPara>
    </w:p>
    <w:p w:rsidR="000469A0" w:rsidRPr="00941976" w:rsidRDefault="000469A0" w:rsidP="000469A0">
      <w:pPr>
        <w:spacing w:line="360" w:lineRule="auto"/>
        <w:ind w:left="720"/>
        <w:contextualSpacing/>
        <w:rPr>
          <w:i/>
          <w:lang w:val="en-US" w:eastAsia="en-US"/>
        </w:rPr>
      </w:pPr>
    </w:p>
    <w:p w:rsidR="000469A0" w:rsidRPr="00941976" w:rsidRDefault="000469A0" w:rsidP="00C35C0F">
      <w:pPr>
        <w:numPr>
          <w:ilvl w:val="0"/>
          <w:numId w:val="7"/>
        </w:numPr>
        <w:spacing w:line="360" w:lineRule="auto"/>
        <w:contextualSpacing/>
        <w:rPr>
          <w:lang w:eastAsia="en-US"/>
        </w:rPr>
      </w:pPr>
      <w:r w:rsidRPr="00941976">
        <w:rPr>
          <w:lang w:eastAsia="en-US"/>
        </w:rPr>
        <w:t>Efektyvumas E:</w:t>
      </w:r>
    </w:p>
    <w:p w:rsidR="00B02C4A" w:rsidRPr="00941976" w:rsidRDefault="00B02C4A" w:rsidP="00B02C4A">
      <w:pPr>
        <w:spacing w:line="360" w:lineRule="auto"/>
        <w:ind w:left="720"/>
        <w:contextualSpacing/>
        <w:rPr>
          <w:lang w:eastAsia="en-US"/>
        </w:rPr>
      </w:pPr>
    </w:p>
    <w:p w:rsidR="000469A0" w:rsidRPr="00941976" w:rsidRDefault="00AF0439" w:rsidP="00C5206C">
      <w:pPr>
        <w:spacing w:line="360" w:lineRule="auto"/>
        <w:ind w:left="3312" w:firstLine="576"/>
        <w:contextualSpacing/>
        <w:jc w:val="center"/>
        <w:rPr>
          <w:i/>
          <w:lang w:val="en-US" w:eastAsia="en-US"/>
        </w:rPr>
      </w:pPr>
      <m:oMath>
        <m:r>
          <w:rPr>
            <w:rFonts w:ascii="Cambria Math" w:hAnsi="Cambria Math"/>
            <w:sz w:val="28"/>
            <w:lang w:eastAsia="en-US"/>
          </w:rPr>
          <m:t>E</m:t>
        </m:r>
        <m:r>
          <w:rPr>
            <w:rFonts w:ascii="Cambria Math" w:hAnsi="Cambria Math"/>
            <w:sz w:val="28"/>
            <w:lang w:val="en-US" w:eastAsia="en-US"/>
          </w:rPr>
          <m:t>=</m:t>
        </m:r>
        <m:f>
          <m:fPr>
            <m:ctrlPr>
              <w:rPr>
                <w:rFonts w:ascii="Cambria Math" w:hAnsi="Cambria Math"/>
                <w:i/>
                <w:sz w:val="28"/>
                <w:lang w:val="en-US" w:eastAsia="en-US"/>
              </w:rPr>
            </m:ctrlPr>
          </m:fPr>
          <m:num>
            <m:sSub>
              <m:sSubPr>
                <m:ctrlPr>
                  <w:rPr>
                    <w:rFonts w:ascii="Cambria Math" w:hAnsi="Cambria Math"/>
                    <w:i/>
                    <w:sz w:val="28"/>
                    <w:lang w:val="en-US" w:eastAsia="en-US"/>
                  </w:rPr>
                </m:ctrlPr>
              </m:sSubPr>
              <m:e>
                <m:r>
                  <w:rPr>
                    <w:rFonts w:ascii="Cambria Math" w:hAnsi="Cambria Math"/>
                    <w:sz w:val="28"/>
                    <w:lang w:val="en-US" w:eastAsia="en-US"/>
                  </w:rPr>
                  <m:t>m</m:t>
                </m:r>
              </m:e>
              <m:sub>
                <m:r>
                  <w:rPr>
                    <w:rFonts w:ascii="Cambria Math" w:hAnsi="Cambria Math"/>
                    <w:sz w:val="28"/>
                    <w:lang w:eastAsia="en-US"/>
                  </w:rPr>
                  <m:t>užl</m:t>
                </m:r>
              </m:sub>
            </m:sSub>
          </m:num>
          <m:den>
            <m:sSub>
              <m:sSubPr>
                <m:ctrlPr>
                  <w:rPr>
                    <w:rFonts w:ascii="Cambria Math" w:hAnsi="Cambria Math"/>
                    <w:i/>
                    <w:sz w:val="28"/>
                    <w:lang w:val="en-US" w:eastAsia="en-US"/>
                  </w:rPr>
                </m:ctrlPr>
              </m:sSubPr>
              <m:e>
                <m:r>
                  <w:rPr>
                    <w:rFonts w:ascii="Cambria Math" w:hAnsi="Cambria Math"/>
                    <w:sz w:val="28"/>
                    <w:lang w:val="en-US" w:eastAsia="en-US"/>
                  </w:rPr>
                  <m:t>m</m:t>
                </m:r>
              </m:e>
              <m:sub>
                <m:r>
                  <w:rPr>
                    <w:rFonts w:ascii="Cambria Math" w:hAnsi="Cambria Math"/>
                    <w:sz w:val="28"/>
                    <w:lang w:val="en-US" w:eastAsia="en-US"/>
                  </w:rPr>
                  <m:t>i</m:t>
                </m:r>
                <m:r>
                  <w:rPr>
                    <w:rFonts w:ascii="Cambria Math" w:hAnsi="Cambria Math"/>
                    <w:sz w:val="28"/>
                    <w:lang w:eastAsia="en-US"/>
                  </w:rPr>
                  <m:t>šl</m:t>
                </m:r>
              </m:sub>
            </m:sSub>
          </m:den>
        </m:f>
        <m:r>
          <w:rPr>
            <w:rFonts w:ascii="Cambria Math" w:hAnsi="Cambria Math"/>
            <w:sz w:val="28"/>
            <w:lang w:eastAsia="en-US"/>
          </w:rPr>
          <m:t>∙</m:t>
        </m:r>
        <m:r>
          <w:rPr>
            <w:rFonts w:ascii="Cambria Math" w:hAnsi="Cambria Math"/>
            <w:sz w:val="28"/>
            <w:lang w:val="en-US" w:eastAsia="en-US"/>
          </w:rPr>
          <m:t>100 %;</m:t>
        </m:r>
      </m:oMath>
      <w:r w:rsidR="00C5206C" w:rsidRPr="00941976">
        <w:rPr>
          <w:i/>
          <w:lang w:val="en-US" w:eastAsia="en-US"/>
        </w:rPr>
        <w:tab/>
      </w:r>
      <w:r w:rsidR="00C5206C" w:rsidRPr="00941976">
        <w:rPr>
          <w:i/>
          <w:lang w:val="en-US" w:eastAsia="en-US"/>
        </w:rPr>
        <w:tab/>
      </w:r>
      <w:r w:rsidR="00C5206C" w:rsidRPr="00941976">
        <w:rPr>
          <w:i/>
          <w:lang w:val="en-US" w:eastAsia="en-US"/>
        </w:rPr>
        <w:tab/>
      </w:r>
      <m:oMath>
        <m:d>
          <m:dPr>
            <m:ctrlPr>
              <w:rPr>
                <w:rFonts w:ascii="Cambria Math" w:hAnsi="Cambria Math"/>
                <w:i/>
              </w:rPr>
            </m:ctrlPr>
          </m:dPr>
          <m:e>
            <m:r>
              <w:rPr>
                <w:rFonts w:ascii="Cambria Math" w:hAnsi="Cambria Math"/>
              </w:rPr>
              <m:t>7.7</m:t>
            </m:r>
          </m:e>
        </m:d>
      </m:oMath>
    </w:p>
    <w:p w:rsidR="000469A0" w:rsidRPr="00941976" w:rsidRDefault="000469A0" w:rsidP="000469A0">
      <w:pPr>
        <w:spacing w:line="360" w:lineRule="auto"/>
        <w:ind w:left="720"/>
        <w:contextualSpacing/>
        <w:rPr>
          <w:i/>
          <w:lang w:val="en-US" w:eastAsia="en-US"/>
        </w:rPr>
      </w:pPr>
    </w:p>
    <w:p w:rsidR="000469A0" w:rsidRPr="00941976" w:rsidRDefault="000469A0" w:rsidP="00C35C0F">
      <w:pPr>
        <w:numPr>
          <w:ilvl w:val="0"/>
          <w:numId w:val="14"/>
        </w:numPr>
        <w:spacing w:line="360" w:lineRule="auto"/>
        <w:contextualSpacing/>
        <w:rPr>
          <w:lang w:val="pl-PL" w:eastAsia="en-US"/>
        </w:rPr>
      </w:pPr>
      <w:r w:rsidRPr="00941976">
        <w:rPr>
          <w:lang w:val="pl-PL" w:eastAsia="en-US"/>
        </w:rPr>
        <w:t>kai trumpojo jungimo srov</w:t>
      </w:r>
      <w:r w:rsidRPr="00941976">
        <w:rPr>
          <w:lang w:eastAsia="en-US"/>
        </w:rPr>
        <w:t xml:space="preserve">ė lygi </w:t>
      </w:r>
      <w:r w:rsidRPr="00941976">
        <w:rPr>
          <w:lang w:val="pl-PL" w:eastAsia="en-US"/>
        </w:rPr>
        <w:t>90 A:</w:t>
      </w:r>
    </w:p>
    <w:p w:rsidR="000469A0" w:rsidRPr="00941976" w:rsidRDefault="000469A0" w:rsidP="000469A0">
      <w:pPr>
        <w:spacing w:line="360" w:lineRule="auto"/>
        <w:ind w:left="720"/>
        <w:contextualSpacing/>
        <w:rPr>
          <w:lang w:val="pl-PL" w:eastAsia="en-US"/>
        </w:rPr>
      </w:pPr>
    </w:p>
    <w:p w:rsidR="000469A0" w:rsidRPr="00941976" w:rsidRDefault="00AF0439" w:rsidP="00B02C4A">
      <w:pPr>
        <w:spacing w:line="360" w:lineRule="auto"/>
        <w:ind w:left="720"/>
        <w:contextualSpacing/>
        <w:jc w:val="center"/>
        <w:rPr>
          <w:i/>
          <w:lang w:val="en-US" w:eastAsia="en-US"/>
        </w:rPr>
      </w:pPr>
      <m:oMathPara>
        <m:oMath>
          <m:r>
            <w:rPr>
              <w:rFonts w:ascii="Cambria Math" w:hAnsi="Cambria Math"/>
              <w:lang w:eastAsia="en-US"/>
            </w:rPr>
            <m:t>E</m:t>
          </m:r>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6,40</m:t>
              </m:r>
            </m:num>
            <m:den>
              <m:r>
                <w:rPr>
                  <w:rFonts w:ascii="Cambria Math" w:hAnsi="Cambria Math"/>
                  <w:lang w:val="en-US" w:eastAsia="en-US"/>
                </w:rPr>
                <m:t>6,41</m:t>
              </m:r>
            </m:den>
          </m:f>
          <m:r>
            <w:rPr>
              <w:rFonts w:ascii="Cambria Math" w:hAnsi="Cambria Math"/>
              <w:lang w:eastAsia="en-US"/>
            </w:rPr>
            <m:t>∙</m:t>
          </m:r>
          <m:r>
            <w:rPr>
              <w:rFonts w:ascii="Cambria Math" w:hAnsi="Cambria Math"/>
              <w:lang w:val="en-US" w:eastAsia="en-US"/>
            </w:rPr>
            <m:t>100=99,84 %;</m:t>
          </m:r>
        </m:oMath>
      </m:oMathPara>
    </w:p>
    <w:p w:rsidR="000469A0" w:rsidRPr="00941976" w:rsidRDefault="000469A0" w:rsidP="000469A0">
      <w:pPr>
        <w:spacing w:line="360" w:lineRule="auto"/>
        <w:ind w:left="720"/>
        <w:contextualSpacing/>
        <w:rPr>
          <w:i/>
          <w:lang w:val="en-US" w:eastAsia="en-US"/>
        </w:rPr>
      </w:pPr>
    </w:p>
    <w:p w:rsidR="000469A0" w:rsidRPr="00941976" w:rsidRDefault="000469A0" w:rsidP="00C35C0F">
      <w:pPr>
        <w:numPr>
          <w:ilvl w:val="0"/>
          <w:numId w:val="14"/>
        </w:numPr>
        <w:spacing w:line="360" w:lineRule="auto"/>
        <w:contextualSpacing/>
        <w:rPr>
          <w:lang w:val="pl-PL" w:eastAsia="en-US"/>
        </w:rPr>
      </w:pPr>
      <w:r w:rsidRPr="00941976">
        <w:rPr>
          <w:lang w:val="pl-PL" w:eastAsia="en-US"/>
        </w:rPr>
        <w:t>kai trumpojo jungimo srov</w:t>
      </w:r>
      <w:r w:rsidRPr="00941976">
        <w:rPr>
          <w:lang w:eastAsia="en-US"/>
        </w:rPr>
        <w:t xml:space="preserve">ė lygi </w:t>
      </w:r>
      <w:r w:rsidRPr="00941976">
        <w:rPr>
          <w:lang w:val="pl-PL" w:eastAsia="en-US"/>
        </w:rPr>
        <w:t>180 A:</w:t>
      </w:r>
    </w:p>
    <w:p w:rsidR="000469A0" w:rsidRPr="00941976" w:rsidRDefault="000469A0" w:rsidP="000469A0">
      <w:pPr>
        <w:spacing w:line="360" w:lineRule="auto"/>
        <w:ind w:left="720"/>
        <w:contextualSpacing/>
        <w:rPr>
          <w:lang w:val="pl-PL" w:eastAsia="en-US"/>
        </w:rPr>
      </w:pPr>
    </w:p>
    <w:p w:rsidR="000469A0" w:rsidRPr="00941976" w:rsidRDefault="00AF0439" w:rsidP="00B02C4A">
      <w:pPr>
        <w:spacing w:line="360" w:lineRule="auto"/>
        <w:ind w:left="720"/>
        <w:contextualSpacing/>
        <w:jc w:val="center"/>
        <w:rPr>
          <w:i/>
          <w:lang w:val="en-US" w:eastAsia="en-US"/>
        </w:rPr>
      </w:pPr>
      <m:oMathPara>
        <m:oMath>
          <m:r>
            <w:rPr>
              <w:rFonts w:ascii="Cambria Math" w:hAnsi="Cambria Math"/>
              <w:lang w:eastAsia="en-US"/>
            </w:rPr>
            <m:t>E</m:t>
          </m:r>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6,50</m:t>
              </m:r>
            </m:num>
            <m:den>
              <m:r>
                <w:rPr>
                  <w:rFonts w:ascii="Cambria Math" w:hAnsi="Cambria Math"/>
                  <w:lang w:val="en-US" w:eastAsia="en-US"/>
                </w:rPr>
                <m:t>6,62</m:t>
              </m:r>
            </m:den>
          </m:f>
          <m:r>
            <w:rPr>
              <w:rFonts w:ascii="Cambria Math" w:hAnsi="Cambria Math"/>
              <w:lang w:eastAsia="en-US"/>
            </w:rPr>
            <m:t>∙</m:t>
          </m:r>
          <m:r>
            <w:rPr>
              <w:rFonts w:ascii="Cambria Math" w:hAnsi="Cambria Math"/>
              <w:lang w:val="en-US" w:eastAsia="en-US"/>
            </w:rPr>
            <m:t>100=98,19 %;</m:t>
          </m:r>
        </m:oMath>
      </m:oMathPara>
    </w:p>
    <w:p w:rsidR="000469A0" w:rsidRPr="00941976" w:rsidRDefault="000469A0" w:rsidP="000469A0">
      <w:pPr>
        <w:spacing w:line="360" w:lineRule="auto"/>
        <w:ind w:left="720"/>
        <w:contextualSpacing/>
        <w:rPr>
          <w:lang w:val="en-US" w:eastAsia="en-US"/>
        </w:rPr>
      </w:pPr>
    </w:p>
    <w:p w:rsidR="000469A0" w:rsidRPr="00941976" w:rsidRDefault="000469A0" w:rsidP="00C35C0F">
      <w:pPr>
        <w:numPr>
          <w:ilvl w:val="0"/>
          <w:numId w:val="14"/>
        </w:numPr>
        <w:spacing w:line="360" w:lineRule="auto"/>
        <w:contextualSpacing/>
        <w:rPr>
          <w:lang w:val="pl-PL" w:eastAsia="en-US"/>
        </w:rPr>
      </w:pPr>
      <w:r w:rsidRPr="00941976">
        <w:rPr>
          <w:lang w:val="pl-PL" w:eastAsia="en-US"/>
        </w:rPr>
        <w:t>kai trumpojo</w:t>
      </w:r>
      <w:r w:rsidRPr="00941976">
        <w:rPr>
          <w:lang w:eastAsia="en-US"/>
        </w:rPr>
        <w:t xml:space="preserve"> jungimo srovė lygi </w:t>
      </w:r>
      <w:r w:rsidRPr="00941976">
        <w:rPr>
          <w:lang w:val="pl-PL" w:eastAsia="en-US"/>
        </w:rPr>
        <w:t>270 A:</w:t>
      </w:r>
    </w:p>
    <w:p w:rsidR="000469A0" w:rsidRPr="00941976" w:rsidRDefault="000469A0" w:rsidP="000469A0">
      <w:pPr>
        <w:spacing w:line="360" w:lineRule="auto"/>
        <w:ind w:left="720"/>
        <w:contextualSpacing/>
        <w:rPr>
          <w:lang w:val="pl-PL" w:eastAsia="en-US"/>
        </w:rPr>
      </w:pPr>
    </w:p>
    <w:p w:rsidR="000469A0" w:rsidRPr="00941976" w:rsidRDefault="00AF0439" w:rsidP="00B02C4A">
      <w:pPr>
        <w:spacing w:line="360" w:lineRule="auto"/>
        <w:ind w:left="720"/>
        <w:contextualSpacing/>
        <w:jc w:val="center"/>
        <w:rPr>
          <w:i/>
          <w:lang w:val="en-US" w:eastAsia="en-US"/>
        </w:rPr>
      </w:pPr>
      <m:oMathPara>
        <m:oMath>
          <m:r>
            <w:rPr>
              <w:rFonts w:ascii="Cambria Math" w:hAnsi="Cambria Math"/>
              <w:lang w:eastAsia="en-US"/>
            </w:rPr>
            <m:t>E</m:t>
          </m:r>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6,30</m:t>
              </m:r>
            </m:num>
            <m:den>
              <m:r>
                <w:rPr>
                  <w:rFonts w:ascii="Cambria Math" w:hAnsi="Cambria Math"/>
                  <w:lang w:val="en-US" w:eastAsia="en-US"/>
                </w:rPr>
                <m:t>6,74</m:t>
              </m:r>
            </m:den>
          </m:f>
          <m:r>
            <w:rPr>
              <w:rFonts w:ascii="Cambria Math" w:hAnsi="Cambria Math"/>
              <w:lang w:eastAsia="en-US"/>
            </w:rPr>
            <m:t>∙</m:t>
          </m:r>
          <m:r>
            <w:rPr>
              <w:rFonts w:ascii="Cambria Math" w:hAnsi="Cambria Math"/>
              <w:lang w:val="en-US" w:eastAsia="en-US"/>
            </w:rPr>
            <m:t>100=97,10 %;</m:t>
          </m:r>
        </m:oMath>
      </m:oMathPara>
    </w:p>
    <w:p w:rsidR="000469A0" w:rsidRPr="00941976" w:rsidRDefault="000469A0" w:rsidP="000469A0">
      <w:pPr>
        <w:spacing w:line="360" w:lineRule="auto"/>
        <w:rPr>
          <w:lang w:val="en-US" w:eastAsia="en-US"/>
        </w:rPr>
      </w:pPr>
    </w:p>
    <w:p w:rsidR="000469A0" w:rsidRPr="00941976" w:rsidRDefault="000469A0" w:rsidP="00C35C0F">
      <w:pPr>
        <w:numPr>
          <w:ilvl w:val="0"/>
          <w:numId w:val="14"/>
        </w:numPr>
        <w:spacing w:line="360" w:lineRule="auto"/>
        <w:contextualSpacing/>
        <w:rPr>
          <w:lang w:val="pl-PL" w:eastAsia="en-US"/>
        </w:rPr>
      </w:pPr>
      <w:r w:rsidRPr="00941976">
        <w:rPr>
          <w:lang w:val="pl-PL" w:eastAsia="en-US"/>
        </w:rPr>
        <w:t>kai trumpojo jungimo srov</w:t>
      </w:r>
      <w:r w:rsidRPr="00941976">
        <w:rPr>
          <w:lang w:eastAsia="en-US"/>
        </w:rPr>
        <w:t>ė lygi: 360 A:</w:t>
      </w:r>
    </w:p>
    <w:p w:rsidR="000469A0" w:rsidRPr="00941976" w:rsidRDefault="000469A0" w:rsidP="000469A0">
      <w:pPr>
        <w:spacing w:line="360" w:lineRule="auto"/>
        <w:ind w:left="720"/>
        <w:contextualSpacing/>
        <w:rPr>
          <w:lang w:val="pl-PL" w:eastAsia="en-US"/>
        </w:rPr>
      </w:pPr>
    </w:p>
    <w:p w:rsidR="000469A0" w:rsidRPr="00941976" w:rsidRDefault="00AF0439" w:rsidP="00B02C4A">
      <w:pPr>
        <w:spacing w:line="360" w:lineRule="auto"/>
        <w:ind w:left="720"/>
        <w:contextualSpacing/>
        <w:jc w:val="center"/>
        <w:rPr>
          <w:i/>
          <w:lang w:val="en-US" w:eastAsia="en-US"/>
        </w:rPr>
      </w:pPr>
      <m:oMathPara>
        <m:oMath>
          <m:r>
            <w:rPr>
              <w:rFonts w:ascii="Cambria Math" w:hAnsi="Cambria Math"/>
              <w:lang w:eastAsia="en-US"/>
            </w:rPr>
            <m:t>E</m:t>
          </m:r>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6,30</m:t>
              </m:r>
            </m:num>
            <m:den>
              <m:r>
                <w:rPr>
                  <w:rFonts w:ascii="Cambria Math" w:hAnsi="Cambria Math"/>
                  <w:lang w:val="en-US" w:eastAsia="en-US"/>
                </w:rPr>
                <m:t>6,58</m:t>
              </m:r>
            </m:den>
          </m:f>
          <m:r>
            <w:rPr>
              <w:rFonts w:ascii="Cambria Math" w:hAnsi="Cambria Math"/>
              <w:lang w:eastAsia="en-US"/>
            </w:rPr>
            <m:t>∙</m:t>
          </m:r>
          <m:r>
            <w:rPr>
              <w:rFonts w:ascii="Cambria Math" w:hAnsi="Cambria Math"/>
              <w:lang w:val="en-US" w:eastAsia="en-US"/>
            </w:rPr>
            <m:t>100=95,74 %.</m:t>
          </m:r>
        </m:oMath>
      </m:oMathPara>
    </w:p>
    <w:p w:rsidR="000469A0" w:rsidRPr="00941976" w:rsidRDefault="000469A0" w:rsidP="000469A0">
      <w:pPr>
        <w:spacing w:line="360" w:lineRule="auto"/>
        <w:rPr>
          <w:i/>
          <w:lang w:val="en-US" w:eastAsia="en-US"/>
        </w:rPr>
      </w:pPr>
    </w:p>
    <w:p w:rsidR="000469A0" w:rsidRPr="00941976" w:rsidRDefault="000469A0" w:rsidP="00754C7C">
      <w:pPr>
        <w:numPr>
          <w:ilvl w:val="0"/>
          <w:numId w:val="7"/>
        </w:numPr>
        <w:spacing w:line="360" w:lineRule="auto"/>
        <w:contextualSpacing/>
        <w:jc w:val="both"/>
        <w:rPr>
          <w:lang w:eastAsia="en-US"/>
        </w:rPr>
      </w:pPr>
      <w:r w:rsidRPr="00941976">
        <w:rPr>
          <w:lang w:eastAsia="en-US"/>
        </w:rPr>
        <w:t xml:space="preserve">Apvirinimo greitis V – suvirinimo traktoriumi nustatytas pastovus judėjimo greitis </w:t>
      </w:r>
      <w:r w:rsidRPr="00941976">
        <w:rPr>
          <w:lang w:val="en-US" w:eastAsia="en-US"/>
        </w:rPr>
        <w:t>27 cm/min.</w:t>
      </w:r>
    </w:p>
    <w:p w:rsidR="007C327B" w:rsidRPr="00941976" w:rsidRDefault="000469A0" w:rsidP="007C327B">
      <w:pPr>
        <w:numPr>
          <w:ilvl w:val="0"/>
          <w:numId w:val="7"/>
        </w:numPr>
        <w:spacing w:line="360" w:lineRule="auto"/>
        <w:contextualSpacing/>
        <w:jc w:val="both"/>
        <w:rPr>
          <w:lang w:eastAsia="en-US"/>
        </w:rPr>
      </w:pPr>
      <w:r w:rsidRPr="00941976">
        <w:rPr>
          <w:lang w:eastAsia="en-US"/>
        </w:rPr>
        <w:t>Išl</w:t>
      </w:r>
      <w:r w:rsidR="006F15BD">
        <w:rPr>
          <w:lang w:eastAsia="en-US"/>
        </w:rPr>
        <w:t>ydytų metalo lašelių kiekis, kri</w:t>
      </w:r>
      <w:r w:rsidRPr="00941976">
        <w:rPr>
          <w:lang w:eastAsia="en-US"/>
        </w:rPr>
        <w:t xml:space="preserve">ntantis į suvirinimo vonelę bei </w:t>
      </w:r>
      <w:r w:rsidRPr="00941976">
        <w:rPr>
          <w:noProof/>
          <w:lang w:eastAsia="en-US"/>
        </w:rPr>
        <w:t>vidutinis lašelių trumpojo jungimo laikas</w:t>
      </w:r>
      <w:r w:rsidRPr="00941976">
        <w:rPr>
          <w:lang w:eastAsia="en-US"/>
        </w:rPr>
        <w:t xml:space="preserve"> </w:t>
      </w:r>
      <w:r w:rsidR="00AD247D">
        <w:rPr>
          <w:lang w:eastAsia="en-US"/>
        </w:rPr>
        <w:t>nustatomas iš oscilogramų (7.1 pav.; 7.2 pav.; 7.3 pav.; 7.</w:t>
      </w:r>
      <w:r w:rsidR="005F33EF">
        <w:rPr>
          <w:lang w:eastAsia="en-US"/>
        </w:rPr>
        <w:t xml:space="preserve">4 pav.). </w:t>
      </w:r>
    </w:p>
    <w:p w:rsidR="002979A6" w:rsidRPr="00941976" w:rsidRDefault="002979A6" w:rsidP="00754C7C">
      <w:pPr>
        <w:spacing w:line="360" w:lineRule="auto"/>
        <w:ind w:firstLine="562"/>
        <w:jc w:val="both"/>
        <w:rPr>
          <w:lang w:eastAsia="en-US"/>
        </w:rPr>
      </w:pPr>
      <w:r w:rsidRPr="00941976">
        <w:rPr>
          <w:lang w:eastAsia="en-US"/>
        </w:rPr>
        <w:t>Elektrodinio metalo lašelių kiekis apskaičiuojamas, pagal trumpųjų jungimų skaičių per laiko vienetą – sekundę. Ataskaitoje pat</w:t>
      </w:r>
      <w:r>
        <w:rPr>
          <w:lang w:eastAsia="en-US"/>
        </w:rPr>
        <w:t>eikiama tik po vieną oscilogramą</w:t>
      </w:r>
      <w:r w:rsidRPr="00941976">
        <w:rPr>
          <w:lang w:eastAsia="en-US"/>
        </w:rPr>
        <w:t xml:space="preserve"> skirtingam suvirinimo režimui, dėl ataskaitos apimties sumažinimo. (elektrodinio metalo lašelių skaičiaus vidurkis apskaičiuojamas iš 3 oscilogramų).</w:t>
      </w:r>
    </w:p>
    <w:p w:rsidR="002979A6" w:rsidRPr="00941976" w:rsidRDefault="002979A6" w:rsidP="00754C7C">
      <w:pPr>
        <w:spacing w:line="360" w:lineRule="auto"/>
        <w:ind w:firstLine="562"/>
        <w:jc w:val="both"/>
        <w:rPr>
          <w:lang w:eastAsia="en-US"/>
        </w:rPr>
      </w:pPr>
      <w:r w:rsidRPr="00941976">
        <w:rPr>
          <w:lang w:eastAsia="en-US"/>
        </w:rPr>
        <w:lastRenderedPageBreak/>
        <w:t>Vidutinis lašelių trumpojo jungimo laikas apskaičiuojamas apskaičiavus bend</w:t>
      </w:r>
      <w:r>
        <w:rPr>
          <w:lang w:eastAsia="en-US"/>
        </w:rPr>
        <w:t>rą</w:t>
      </w:r>
      <w:r w:rsidRPr="00941976">
        <w:rPr>
          <w:lang w:eastAsia="en-US"/>
        </w:rPr>
        <w:t xml:space="preserve"> trumpojo jungimo laiką per la</w:t>
      </w:r>
      <w:r w:rsidR="007C327B">
        <w:rPr>
          <w:lang w:eastAsia="en-US"/>
        </w:rPr>
        <w:t>iko vienetą – sekundę ir padalin</w:t>
      </w:r>
      <w:r w:rsidRPr="00941976">
        <w:rPr>
          <w:lang w:eastAsia="en-US"/>
        </w:rPr>
        <w:t>us iš nukritusių į suvirinimo vonelę lašelių kiekio (vidurkis apskaičiuotas iš 3 oscilogramų).</w:t>
      </w:r>
    </w:p>
    <w:p w:rsidR="000469A0" w:rsidRPr="00941976" w:rsidRDefault="000469A0" w:rsidP="000469A0">
      <w:pPr>
        <w:spacing w:line="360" w:lineRule="auto"/>
        <w:ind w:firstLine="562"/>
        <w:rPr>
          <w:lang w:eastAsia="en-US"/>
        </w:rPr>
      </w:pPr>
    </w:p>
    <w:p w:rsidR="000469A0" w:rsidRPr="00941976" w:rsidRDefault="000469A0" w:rsidP="000469A0">
      <w:pPr>
        <w:spacing w:line="360" w:lineRule="auto"/>
        <w:rPr>
          <w:lang w:eastAsia="en-US"/>
        </w:rPr>
      </w:pPr>
    </w:p>
    <w:p w:rsidR="000469A0" w:rsidRDefault="00F01CCA" w:rsidP="00CE73EC">
      <w:pPr>
        <w:spacing w:line="360" w:lineRule="auto"/>
        <w:contextualSpacing/>
        <w:jc w:val="center"/>
        <w:rPr>
          <w:sz w:val="22"/>
          <w:lang w:eastAsia="en-US"/>
        </w:rPr>
      </w:pPr>
      <w:r>
        <w:rPr>
          <w:noProof/>
          <w:lang w:val="en-US" w:eastAsia="en-US"/>
        </w:rPr>
        <w:drawing>
          <wp:anchor distT="0" distB="0" distL="114300" distR="114300" simplePos="0" relativeHeight="251643904" behindDoc="0" locked="0" layoutInCell="1" allowOverlap="1" wp14:anchorId="3E4417AC" wp14:editId="554CF661">
            <wp:simplePos x="0" y="0"/>
            <wp:positionH relativeFrom="column">
              <wp:posOffset>1086408</wp:posOffset>
            </wp:positionH>
            <wp:positionV relativeFrom="paragraph">
              <wp:posOffset>55245</wp:posOffset>
            </wp:positionV>
            <wp:extent cx="4334510" cy="502920"/>
            <wp:effectExtent l="0" t="0" r="889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27B" w:rsidRPr="00941976">
        <w:rPr>
          <w:noProof/>
          <w:lang w:val="en-US" w:eastAsia="en-US"/>
        </w:rPr>
        <w:drawing>
          <wp:inline distT="0" distB="0" distL="0" distR="0" wp14:anchorId="0494B95D" wp14:editId="5897DB42">
            <wp:extent cx="6428341" cy="3317359"/>
            <wp:effectExtent l="0" t="0" r="0" b="0"/>
            <wp:docPr id="83"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33134" cy="3319833"/>
                    </a:xfrm>
                    <a:prstGeom prst="rect">
                      <a:avLst/>
                    </a:prstGeom>
                    <a:noFill/>
                    <a:ln>
                      <a:noFill/>
                    </a:ln>
                  </pic:spPr>
                </pic:pic>
              </a:graphicData>
            </a:graphic>
          </wp:inline>
        </w:drawing>
      </w:r>
      <w:r w:rsidR="002C34E9">
        <w:rPr>
          <w:b/>
          <w:sz w:val="22"/>
          <w:lang w:eastAsia="en-US"/>
        </w:rPr>
        <w:t>7.</w:t>
      </w:r>
      <w:r w:rsidR="002C34E9" w:rsidRPr="00941976">
        <w:rPr>
          <w:b/>
          <w:sz w:val="22"/>
          <w:lang w:eastAsia="en-US"/>
        </w:rPr>
        <w:t>1 pav.</w:t>
      </w:r>
      <w:r w:rsidR="002C34E9" w:rsidRPr="00941976">
        <w:rPr>
          <w:sz w:val="22"/>
          <w:lang w:eastAsia="en-US"/>
        </w:rPr>
        <w:t xml:space="preserve"> Srovės ir įtampos oscilogramos</w:t>
      </w:r>
      <w:r w:rsidR="002C34E9">
        <w:rPr>
          <w:sz w:val="22"/>
          <w:lang w:eastAsia="en-US"/>
        </w:rPr>
        <w:t>,</w:t>
      </w:r>
      <w:r w:rsidR="002C34E9" w:rsidRPr="00941976">
        <w:rPr>
          <w:sz w:val="22"/>
          <w:lang w:eastAsia="en-US"/>
        </w:rPr>
        <w:t xml:space="preserve"> gautos virinant </w:t>
      </w:r>
      <w:r w:rsidR="000469A0" w:rsidRPr="00941976">
        <w:rPr>
          <w:sz w:val="22"/>
          <w:lang w:eastAsia="en-US"/>
        </w:rPr>
        <w:t>glaistytaisiais elektrodais AV-23, kai trumpojo jungimo srovė 90 A</w:t>
      </w:r>
    </w:p>
    <w:p w:rsidR="00CE73EC" w:rsidRPr="00CE73EC" w:rsidRDefault="00CE73EC" w:rsidP="00CE73EC">
      <w:pPr>
        <w:spacing w:line="360" w:lineRule="auto"/>
        <w:contextualSpacing/>
        <w:jc w:val="center"/>
        <w:rPr>
          <w:sz w:val="22"/>
          <w:lang w:eastAsia="en-US"/>
        </w:rPr>
      </w:pPr>
    </w:p>
    <w:p w:rsidR="000469A0" w:rsidRPr="000469A0" w:rsidRDefault="00F01CCA" w:rsidP="000469A0">
      <w:pPr>
        <w:spacing w:line="360" w:lineRule="auto"/>
        <w:rPr>
          <w:lang w:eastAsia="en-US"/>
        </w:rPr>
      </w:pPr>
      <w:r>
        <w:rPr>
          <w:noProof/>
          <w:lang w:val="en-US" w:eastAsia="en-US"/>
        </w:rPr>
        <w:drawing>
          <wp:anchor distT="0" distB="0" distL="114300" distR="114300" simplePos="0" relativeHeight="251646976" behindDoc="0" locked="0" layoutInCell="1" allowOverlap="1" wp14:anchorId="0915E346" wp14:editId="27BCA4D6">
            <wp:simplePos x="0" y="0"/>
            <wp:positionH relativeFrom="column">
              <wp:posOffset>1086789</wp:posOffset>
            </wp:positionH>
            <wp:positionV relativeFrom="paragraph">
              <wp:posOffset>61062</wp:posOffset>
            </wp:positionV>
            <wp:extent cx="4334510" cy="502920"/>
            <wp:effectExtent l="0" t="0" r="889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449270" cy="3349256"/>
            <wp:effectExtent l="0" t="0" r="8890" b="3810"/>
            <wp:docPr id="84"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71137" cy="3360612"/>
                    </a:xfrm>
                    <a:prstGeom prst="rect">
                      <a:avLst/>
                    </a:prstGeom>
                    <a:noFill/>
                    <a:ln>
                      <a:noFill/>
                    </a:ln>
                  </pic:spPr>
                </pic:pic>
              </a:graphicData>
            </a:graphic>
          </wp:inline>
        </w:drawing>
      </w:r>
    </w:p>
    <w:p w:rsidR="000469A0" w:rsidRPr="004E7760" w:rsidRDefault="00AD247D" w:rsidP="004E7760">
      <w:pPr>
        <w:spacing w:line="360" w:lineRule="auto"/>
        <w:jc w:val="center"/>
        <w:rPr>
          <w:sz w:val="22"/>
          <w:lang w:eastAsia="en-US"/>
        </w:rPr>
      </w:pPr>
      <w:r>
        <w:rPr>
          <w:b/>
          <w:sz w:val="22"/>
          <w:lang w:eastAsia="en-US"/>
        </w:rPr>
        <w:t>7.</w:t>
      </w:r>
      <w:r w:rsidR="000469A0" w:rsidRPr="005408AB">
        <w:rPr>
          <w:b/>
          <w:sz w:val="22"/>
          <w:lang w:eastAsia="en-US"/>
        </w:rPr>
        <w:t>2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AV-23, kai </w:t>
      </w:r>
      <w:r w:rsidR="000469A0" w:rsidRPr="005408AB">
        <w:rPr>
          <w:rFonts w:ascii="Cambria Math" w:hAnsi="Cambria Math" w:cs="Cambria Math"/>
          <w:sz w:val="22"/>
          <w:lang w:eastAsia="en-US"/>
        </w:rPr>
        <w:t>trumpojo jungimo srovė 180 A</w:t>
      </w:r>
    </w:p>
    <w:p w:rsidR="000469A0" w:rsidRPr="000469A0" w:rsidRDefault="00F01CCA" w:rsidP="000469A0">
      <w:pPr>
        <w:spacing w:line="360" w:lineRule="auto"/>
        <w:rPr>
          <w:lang w:eastAsia="en-US"/>
        </w:rPr>
      </w:pPr>
      <w:r>
        <w:rPr>
          <w:noProof/>
          <w:lang w:val="en-US" w:eastAsia="en-US"/>
        </w:rPr>
        <w:lastRenderedPageBreak/>
        <w:drawing>
          <wp:anchor distT="0" distB="0" distL="114300" distR="114300" simplePos="0" relativeHeight="251644928" behindDoc="0" locked="0" layoutInCell="1" allowOverlap="1" wp14:anchorId="220981B3" wp14:editId="61C18272">
            <wp:simplePos x="0" y="0"/>
            <wp:positionH relativeFrom="column">
              <wp:posOffset>1079347</wp:posOffset>
            </wp:positionH>
            <wp:positionV relativeFrom="paragraph">
              <wp:posOffset>40640</wp:posOffset>
            </wp:positionV>
            <wp:extent cx="4334510" cy="502920"/>
            <wp:effectExtent l="0" t="0" r="889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353175" cy="3009900"/>
            <wp:effectExtent l="0" t="0" r="9525" b="0"/>
            <wp:docPr id="85"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53175" cy="3009900"/>
                    </a:xfrm>
                    <a:prstGeom prst="rect">
                      <a:avLst/>
                    </a:prstGeom>
                    <a:noFill/>
                    <a:ln>
                      <a:noFill/>
                    </a:ln>
                  </pic:spPr>
                </pic:pic>
              </a:graphicData>
            </a:graphic>
          </wp:inline>
        </w:drawing>
      </w:r>
    </w:p>
    <w:p w:rsidR="000469A0" w:rsidRPr="005408AB" w:rsidRDefault="00AD247D" w:rsidP="00B02C4A">
      <w:pPr>
        <w:spacing w:line="360" w:lineRule="auto"/>
        <w:jc w:val="center"/>
        <w:rPr>
          <w:sz w:val="22"/>
          <w:lang w:eastAsia="en-US"/>
        </w:rPr>
      </w:pPr>
      <w:r>
        <w:rPr>
          <w:b/>
          <w:sz w:val="22"/>
          <w:lang w:eastAsia="en-US"/>
        </w:rPr>
        <w:t>7.</w:t>
      </w:r>
      <w:r w:rsidR="000469A0" w:rsidRPr="005408AB">
        <w:rPr>
          <w:b/>
          <w:sz w:val="22"/>
          <w:lang w:eastAsia="en-US"/>
        </w:rPr>
        <w:t>3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AV-23, ka</w:t>
      </w:r>
      <w:r w:rsidR="00414BA2">
        <w:rPr>
          <w:sz w:val="22"/>
          <w:lang w:eastAsia="en-US"/>
        </w:rPr>
        <w:t>i</w:t>
      </w:r>
      <w:r w:rsidR="000469A0" w:rsidRPr="005408AB">
        <w:rPr>
          <w:sz w:val="22"/>
          <w:lang w:eastAsia="en-US"/>
        </w:rPr>
        <w:t xml:space="preserve"> trumpojo jungimo srovė 270 A</w:t>
      </w:r>
    </w:p>
    <w:p w:rsidR="000469A0" w:rsidRPr="000469A0" w:rsidRDefault="000469A0" w:rsidP="000469A0">
      <w:pPr>
        <w:spacing w:line="360" w:lineRule="auto"/>
        <w:ind w:firstLine="562"/>
        <w:rPr>
          <w:lang w:eastAsia="en-US"/>
        </w:rPr>
      </w:pPr>
    </w:p>
    <w:p w:rsidR="000469A0" w:rsidRPr="000469A0" w:rsidRDefault="002301D8" w:rsidP="000469A0">
      <w:pPr>
        <w:spacing w:line="360" w:lineRule="auto"/>
        <w:rPr>
          <w:lang w:eastAsia="en-US"/>
        </w:rPr>
      </w:pPr>
      <w:r>
        <w:rPr>
          <w:noProof/>
          <w:lang w:val="en-US" w:eastAsia="en-US"/>
        </w:rPr>
        <w:drawing>
          <wp:anchor distT="0" distB="0" distL="114300" distR="114300" simplePos="0" relativeHeight="251658240" behindDoc="0" locked="0" layoutInCell="1" allowOverlap="1" wp14:anchorId="38730A0D" wp14:editId="30556C51">
            <wp:simplePos x="0" y="0"/>
            <wp:positionH relativeFrom="column">
              <wp:posOffset>1078865</wp:posOffset>
            </wp:positionH>
            <wp:positionV relativeFrom="paragraph">
              <wp:posOffset>44958</wp:posOffset>
            </wp:positionV>
            <wp:extent cx="4334510" cy="502920"/>
            <wp:effectExtent l="0" t="0" r="889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353175" cy="2924175"/>
            <wp:effectExtent l="0" t="0" r="9525" b="9525"/>
            <wp:docPr id="8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53175" cy="2924175"/>
                    </a:xfrm>
                    <a:prstGeom prst="rect">
                      <a:avLst/>
                    </a:prstGeom>
                    <a:noFill/>
                    <a:ln>
                      <a:noFill/>
                    </a:ln>
                  </pic:spPr>
                </pic:pic>
              </a:graphicData>
            </a:graphic>
          </wp:inline>
        </w:drawing>
      </w:r>
    </w:p>
    <w:p w:rsidR="000469A0" w:rsidRPr="005408AB" w:rsidRDefault="00AD247D" w:rsidP="00B02C4A">
      <w:pPr>
        <w:spacing w:line="360" w:lineRule="auto"/>
        <w:jc w:val="center"/>
        <w:rPr>
          <w:sz w:val="22"/>
          <w:lang w:eastAsia="en-US"/>
        </w:rPr>
      </w:pPr>
      <w:r>
        <w:rPr>
          <w:b/>
          <w:sz w:val="22"/>
          <w:lang w:eastAsia="en-US"/>
        </w:rPr>
        <w:t>7.</w:t>
      </w:r>
      <w:r w:rsidR="000469A0" w:rsidRPr="005408AB">
        <w:rPr>
          <w:b/>
          <w:sz w:val="22"/>
          <w:lang w:eastAsia="en-US"/>
        </w:rPr>
        <w:t>4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AV-23, kai trumpojo jungimo srovė 360 A</w:t>
      </w:r>
    </w:p>
    <w:p w:rsidR="000469A0" w:rsidRPr="005408AB" w:rsidRDefault="000469A0" w:rsidP="000469A0">
      <w:pPr>
        <w:spacing w:line="360" w:lineRule="auto"/>
        <w:ind w:firstLine="562"/>
        <w:rPr>
          <w:sz w:val="22"/>
          <w:lang w:eastAsia="en-US"/>
        </w:rPr>
      </w:pPr>
    </w:p>
    <w:p w:rsidR="000D2436" w:rsidRPr="000469A0" w:rsidRDefault="000469A0" w:rsidP="000D2436">
      <w:pPr>
        <w:numPr>
          <w:ilvl w:val="0"/>
          <w:numId w:val="7"/>
        </w:numPr>
        <w:spacing w:line="360" w:lineRule="auto"/>
        <w:contextualSpacing/>
        <w:rPr>
          <w:lang w:eastAsia="en-US"/>
        </w:rPr>
      </w:pPr>
      <w:r w:rsidRPr="000469A0">
        <w:rPr>
          <w:lang w:eastAsia="en-US"/>
        </w:rPr>
        <w:t>Vidutinė išlydyto metalo lašo masė m</w:t>
      </w:r>
      <w:r w:rsidRPr="000469A0">
        <w:rPr>
          <w:vertAlign w:val="subscript"/>
          <w:lang w:eastAsia="en-US"/>
        </w:rPr>
        <w:t>vid</w:t>
      </w:r>
      <w:r w:rsidRPr="000469A0">
        <w:rPr>
          <w:lang w:eastAsia="en-US"/>
        </w:rPr>
        <w:t>:</w:t>
      </w:r>
    </w:p>
    <w:p w:rsidR="000469A0" w:rsidRPr="00AF0439" w:rsidRDefault="00C231DD" w:rsidP="00C5206C">
      <w:pPr>
        <w:spacing w:line="360" w:lineRule="auto"/>
        <w:ind w:left="3312" w:firstLine="576"/>
        <w:contextualSpacing/>
        <w:jc w:val="center"/>
        <w:rPr>
          <w:i/>
          <w:lang w:val="en-US" w:eastAsia="en-US"/>
        </w:rPr>
      </w:pPr>
      <w:proofErr w:type="gramStart"/>
      <w:r w:rsidRPr="00C231DD">
        <w:rPr>
          <w:i/>
          <w:lang w:val="en-US" w:eastAsia="en-US"/>
        </w:rPr>
        <w:t>m</w:t>
      </w:r>
      <w:r w:rsidRPr="00C231DD">
        <w:rPr>
          <w:i/>
          <w:vertAlign w:val="subscript"/>
          <w:lang w:val="en-US" w:eastAsia="en-US"/>
        </w:rPr>
        <w:t>vid</w:t>
      </w:r>
      <w:proofErr w:type="gramEnd"/>
      <m:oMath>
        <m:r>
          <w:rPr>
            <w:rFonts w:ascii="Cambria Math" w:hAnsi="Cambria Math"/>
            <w:sz w:val="32"/>
            <w:lang w:val="en-US" w:eastAsia="en-US"/>
          </w:rPr>
          <m:t>=</m:t>
        </m:r>
        <m:f>
          <m:fPr>
            <m:ctrlPr>
              <w:rPr>
                <w:rFonts w:ascii="Cambria Math" w:hAnsi="Cambria Math"/>
                <w:i/>
                <w:sz w:val="32"/>
                <w:lang w:val="en-US" w:eastAsia="en-US"/>
              </w:rPr>
            </m:ctrlPr>
          </m:fPr>
          <m:num>
            <m:f>
              <m:fPr>
                <m:ctrlPr>
                  <w:rPr>
                    <w:rFonts w:ascii="Cambria Math" w:hAnsi="Cambria Math"/>
                    <w:i/>
                    <w:sz w:val="32"/>
                    <w:lang w:val="en-US" w:eastAsia="en-US"/>
                  </w:rPr>
                </m:ctrlPr>
              </m:fPr>
              <m:num>
                <m:sSup>
                  <m:sSupPr>
                    <m:ctrlPr>
                      <w:rPr>
                        <w:rFonts w:ascii="Cambria Math" w:hAnsi="Cambria Math"/>
                        <w:i/>
                        <w:sz w:val="32"/>
                        <w:lang w:val="en-US" w:eastAsia="en-US"/>
                      </w:rPr>
                    </m:ctrlPr>
                  </m:sSupPr>
                  <m:e>
                    <m:r>
                      <w:rPr>
                        <w:rFonts w:ascii="Cambria Math" w:hAnsi="Cambria Math"/>
                        <w:sz w:val="32"/>
                        <w:lang w:val="en-US" w:eastAsia="en-US"/>
                      </w:rPr>
                      <m:t>m</m:t>
                    </m:r>
                  </m:e>
                  <m:sup>
                    <m:r>
                      <w:rPr>
                        <w:rFonts w:ascii="Cambria Math" w:hAnsi="Cambria Math"/>
                        <w:sz w:val="32"/>
                        <w:lang w:val="en-US" w:eastAsia="en-US"/>
                      </w:rPr>
                      <m:t>u</m:t>
                    </m:r>
                    <m:r>
                      <w:rPr>
                        <w:rFonts w:ascii="Cambria Math" w:hAnsi="Cambria Math"/>
                        <w:sz w:val="32"/>
                        <w:lang w:eastAsia="en-US"/>
                      </w:rPr>
                      <m:t>žl</m:t>
                    </m:r>
                  </m:sup>
                </m:sSup>
              </m:num>
              <m:den>
                <m:r>
                  <w:rPr>
                    <w:rFonts w:ascii="Cambria Math" w:hAnsi="Cambria Math"/>
                    <w:sz w:val="32"/>
                    <w:lang w:val="en-US" w:eastAsia="en-US"/>
                  </w:rPr>
                  <m:t>t</m:t>
                </m:r>
              </m:den>
            </m:f>
          </m:num>
          <m:den>
            <m:r>
              <w:rPr>
                <w:rFonts w:ascii="Cambria Math" w:hAnsi="Cambria Math"/>
                <w:sz w:val="32"/>
                <w:lang w:val="en-US" w:eastAsia="en-US"/>
              </w:rPr>
              <m:t>F</m:t>
            </m:r>
          </m:den>
        </m:f>
        <m:r>
          <w:rPr>
            <w:rFonts w:ascii="Cambria Math" w:hAnsi="Cambria Math"/>
            <w:sz w:val="32"/>
            <w:lang w:val="en-US" w:eastAsia="en-US"/>
          </w:rPr>
          <m:t>;</m:t>
        </m:r>
      </m:oMath>
      <w:r w:rsidR="00C5206C">
        <w:rPr>
          <w:i/>
          <w:lang w:val="en-US" w:eastAsia="en-US"/>
        </w:rPr>
        <w:tab/>
      </w:r>
      <w:r w:rsidR="00C5206C">
        <w:rPr>
          <w:i/>
          <w:lang w:val="en-US" w:eastAsia="en-US"/>
        </w:rPr>
        <w:tab/>
      </w:r>
      <w:r w:rsidR="00C5206C">
        <w:rPr>
          <w:i/>
          <w:lang w:val="en-US" w:eastAsia="en-US"/>
        </w:rPr>
        <w:tab/>
      </w:r>
      <m:oMath>
        <m:d>
          <m:dPr>
            <m:ctrlPr>
              <w:rPr>
                <w:rFonts w:ascii="Cambria Math" w:hAnsi="Cambria Math"/>
                <w:i/>
              </w:rPr>
            </m:ctrlPr>
          </m:dPr>
          <m:e>
            <m:r>
              <w:rPr>
                <w:rFonts w:ascii="Cambria Math" w:hAnsi="Cambria Math"/>
              </w:rPr>
              <m:t>7.8</m:t>
            </m:r>
          </m:e>
        </m:d>
      </m:oMath>
    </w:p>
    <w:p w:rsidR="000469A0" w:rsidRPr="005408AB" w:rsidRDefault="000469A0" w:rsidP="00C35C0F">
      <w:pPr>
        <w:numPr>
          <w:ilvl w:val="0"/>
          <w:numId w:val="15"/>
        </w:numPr>
        <w:spacing w:line="360" w:lineRule="auto"/>
        <w:contextualSpacing/>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90 A:</w:t>
      </w:r>
    </w:p>
    <w:p w:rsidR="000469A0" w:rsidRPr="000D2436" w:rsidRDefault="00C66B55" w:rsidP="000D2436">
      <w:pPr>
        <w:spacing w:line="360" w:lineRule="auto"/>
        <w:ind w:left="720" w:firstLine="562"/>
        <w:contextualSpacing/>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vid</m:t>
              </m:r>
            </m:sub>
          </m:sSub>
          <m:r>
            <w:rPr>
              <w:rFonts w:ascii="Cambria Math" w:hAnsi="Cambria Math"/>
              <w:lang w:val="en-US" w:eastAsia="en-US"/>
            </w:rPr>
            <m:t>=</m:t>
          </m:r>
          <m:f>
            <m:fPr>
              <m:ctrlPr>
                <w:rPr>
                  <w:rFonts w:ascii="Cambria Math" w:hAnsi="Cambria Math"/>
                  <w:i/>
                  <w:lang w:val="en-US" w:eastAsia="en-US"/>
                </w:rPr>
              </m:ctrlPr>
            </m:fPr>
            <m:num>
              <m:f>
                <m:fPr>
                  <m:ctrlPr>
                    <w:rPr>
                      <w:rFonts w:ascii="Cambria Math" w:hAnsi="Cambria Math"/>
                      <w:i/>
                      <w:lang w:val="en-US" w:eastAsia="en-US"/>
                    </w:rPr>
                  </m:ctrlPr>
                </m:fPr>
                <m:num>
                  <m:r>
                    <w:rPr>
                      <w:rFonts w:ascii="Cambria Math" w:hAnsi="Cambria Math"/>
                      <w:lang w:val="en-US" w:eastAsia="en-US"/>
                    </w:rPr>
                    <m:t>6,40</m:t>
                  </m:r>
                </m:num>
                <m:den>
                  <m:r>
                    <w:rPr>
                      <w:rFonts w:ascii="Cambria Math" w:hAnsi="Cambria Math"/>
                      <w:lang w:val="en-US" w:eastAsia="en-US"/>
                    </w:rPr>
                    <m:t>32,3</m:t>
                  </m:r>
                </m:den>
              </m:f>
            </m:num>
            <m:den>
              <m:r>
                <w:rPr>
                  <w:rFonts w:ascii="Cambria Math" w:hAnsi="Cambria Math"/>
                  <w:lang w:val="en-US" w:eastAsia="en-US"/>
                </w:rPr>
                <m:t>12</m:t>
              </m:r>
            </m:den>
          </m:f>
          <m:r>
            <w:rPr>
              <w:rFonts w:ascii="Cambria Math" w:hAnsi="Cambria Math"/>
              <w:lang w:val="en-US" w:eastAsia="en-US"/>
            </w:rPr>
            <m:t>=0,017 g;</m:t>
          </m:r>
        </m:oMath>
      </m:oMathPara>
    </w:p>
    <w:p w:rsidR="000D2436" w:rsidRPr="000469A0" w:rsidRDefault="000D2436" w:rsidP="000D2436">
      <w:pPr>
        <w:spacing w:line="360" w:lineRule="auto"/>
        <w:ind w:left="720" w:firstLine="562"/>
        <w:contextualSpacing/>
        <w:jc w:val="center"/>
        <w:rPr>
          <w:i/>
          <w:lang w:val="en-US" w:eastAsia="en-US"/>
        </w:rPr>
      </w:pPr>
    </w:p>
    <w:p w:rsidR="000469A0" w:rsidRPr="005408AB" w:rsidRDefault="000469A0" w:rsidP="00C35C0F">
      <w:pPr>
        <w:numPr>
          <w:ilvl w:val="0"/>
          <w:numId w:val="15"/>
        </w:numPr>
        <w:spacing w:line="360" w:lineRule="auto"/>
        <w:contextualSpacing/>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180 A:</w:t>
      </w:r>
    </w:p>
    <w:p w:rsidR="000469A0" w:rsidRPr="00AF0439" w:rsidRDefault="00C66B55" w:rsidP="00B02C4A">
      <w:pPr>
        <w:spacing w:line="360" w:lineRule="auto"/>
        <w:ind w:left="720" w:firstLine="562"/>
        <w:contextualSpacing/>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vid</m:t>
              </m:r>
            </m:sub>
          </m:sSub>
          <m:r>
            <w:rPr>
              <w:rFonts w:ascii="Cambria Math" w:hAnsi="Cambria Math"/>
              <w:lang w:val="en-US" w:eastAsia="en-US"/>
            </w:rPr>
            <m:t>=</m:t>
          </m:r>
          <m:f>
            <m:fPr>
              <m:ctrlPr>
                <w:rPr>
                  <w:rFonts w:ascii="Cambria Math" w:hAnsi="Cambria Math"/>
                  <w:i/>
                  <w:lang w:val="en-US" w:eastAsia="en-US"/>
                </w:rPr>
              </m:ctrlPr>
            </m:fPr>
            <m:num>
              <m:f>
                <m:fPr>
                  <m:ctrlPr>
                    <w:rPr>
                      <w:rFonts w:ascii="Cambria Math" w:hAnsi="Cambria Math"/>
                      <w:i/>
                      <w:lang w:val="en-US" w:eastAsia="en-US"/>
                    </w:rPr>
                  </m:ctrlPr>
                </m:fPr>
                <m:num>
                  <m:r>
                    <w:rPr>
                      <w:rFonts w:ascii="Cambria Math" w:hAnsi="Cambria Math"/>
                      <w:lang w:val="en-US" w:eastAsia="en-US"/>
                    </w:rPr>
                    <m:t>6,50</m:t>
                  </m:r>
                </m:num>
                <m:den>
                  <m:r>
                    <w:rPr>
                      <w:rFonts w:ascii="Cambria Math" w:hAnsi="Cambria Math"/>
                      <w:lang w:val="en-US" w:eastAsia="en-US"/>
                    </w:rPr>
                    <m:t>34,1</m:t>
                  </m:r>
                </m:den>
              </m:f>
            </m:num>
            <m:den>
              <m:r>
                <w:rPr>
                  <w:rFonts w:ascii="Cambria Math" w:hAnsi="Cambria Math"/>
                  <w:lang w:val="en-US" w:eastAsia="en-US"/>
                </w:rPr>
                <m:t>17</m:t>
              </m:r>
            </m:den>
          </m:f>
          <m:r>
            <w:rPr>
              <w:rFonts w:ascii="Cambria Math" w:hAnsi="Cambria Math"/>
              <w:lang w:val="en-US" w:eastAsia="en-US"/>
            </w:rPr>
            <m:t>=0,011 g;</m:t>
          </m:r>
        </m:oMath>
      </m:oMathPara>
    </w:p>
    <w:p w:rsidR="000469A0" w:rsidRPr="000469A0" w:rsidRDefault="000469A0" w:rsidP="000469A0">
      <w:pPr>
        <w:spacing w:line="360" w:lineRule="auto"/>
        <w:ind w:left="720" w:firstLine="562"/>
        <w:contextualSpacing/>
        <w:rPr>
          <w:lang w:val="en-US" w:eastAsia="en-US"/>
        </w:rPr>
      </w:pPr>
    </w:p>
    <w:p w:rsidR="000469A0" w:rsidRPr="005408AB" w:rsidRDefault="000469A0" w:rsidP="00C35C0F">
      <w:pPr>
        <w:numPr>
          <w:ilvl w:val="0"/>
          <w:numId w:val="15"/>
        </w:numPr>
        <w:spacing w:line="360" w:lineRule="auto"/>
        <w:contextualSpacing/>
        <w:rPr>
          <w:lang w:val="pl-PL" w:eastAsia="en-US"/>
        </w:rPr>
      </w:pPr>
      <w:r w:rsidRPr="005408AB">
        <w:rPr>
          <w:lang w:val="pl-PL" w:eastAsia="en-US"/>
        </w:rPr>
        <w:t>kai trumpojo</w:t>
      </w:r>
      <w:r w:rsidRPr="000469A0">
        <w:rPr>
          <w:lang w:eastAsia="en-US"/>
        </w:rPr>
        <w:t xml:space="preserve"> jungimo srovė lygi </w:t>
      </w:r>
      <w:r w:rsidRPr="005408AB">
        <w:rPr>
          <w:lang w:val="pl-PL" w:eastAsia="en-US"/>
        </w:rPr>
        <w:t>270 A:</w:t>
      </w:r>
    </w:p>
    <w:p w:rsidR="000469A0" w:rsidRPr="00AF0439" w:rsidRDefault="00C66B55" w:rsidP="00B02C4A">
      <w:pPr>
        <w:spacing w:line="360" w:lineRule="auto"/>
        <w:ind w:left="720" w:firstLine="562"/>
        <w:contextualSpacing/>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vid</m:t>
              </m:r>
            </m:sub>
          </m:sSub>
          <m:r>
            <w:rPr>
              <w:rFonts w:ascii="Cambria Math" w:hAnsi="Cambria Math"/>
              <w:lang w:val="en-US" w:eastAsia="en-US"/>
            </w:rPr>
            <m:t>=</m:t>
          </m:r>
          <m:f>
            <m:fPr>
              <m:ctrlPr>
                <w:rPr>
                  <w:rFonts w:ascii="Cambria Math" w:hAnsi="Cambria Math"/>
                  <w:i/>
                  <w:lang w:val="en-US" w:eastAsia="en-US"/>
                </w:rPr>
              </m:ctrlPr>
            </m:fPr>
            <m:num>
              <m:f>
                <m:fPr>
                  <m:ctrlPr>
                    <w:rPr>
                      <w:rFonts w:ascii="Cambria Math" w:hAnsi="Cambria Math"/>
                      <w:i/>
                      <w:lang w:val="en-US" w:eastAsia="en-US"/>
                    </w:rPr>
                  </m:ctrlPr>
                </m:fPr>
                <m:num>
                  <m:r>
                    <w:rPr>
                      <w:rFonts w:ascii="Cambria Math" w:hAnsi="Cambria Math"/>
                      <w:lang w:val="en-US" w:eastAsia="en-US"/>
                    </w:rPr>
                    <m:t>6,30</m:t>
                  </m:r>
                </m:num>
                <m:den>
                  <m:r>
                    <w:rPr>
                      <w:rFonts w:ascii="Cambria Math" w:hAnsi="Cambria Math"/>
                      <w:lang w:val="en-US" w:eastAsia="en-US"/>
                    </w:rPr>
                    <m:t>33,5</m:t>
                  </m:r>
                </m:den>
              </m:f>
            </m:num>
            <m:den>
              <m:r>
                <w:rPr>
                  <w:rFonts w:ascii="Cambria Math" w:hAnsi="Cambria Math"/>
                  <w:lang w:val="en-US" w:eastAsia="en-US"/>
                </w:rPr>
                <m:t>19</m:t>
              </m:r>
            </m:den>
          </m:f>
          <m:r>
            <w:rPr>
              <w:rFonts w:ascii="Cambria Math" w:hAnsi="Cambria Math"/>
              <w:lang w:val="en-US" w:eastAsia="en-US"/>
            </w:rPr>
            <m:t>=0,010 g;</m:t>
          </m:r>
        </m:oMath>
      </m:oMathPara>
    </w:p>
    <w:p w:rsidR="000469A0" w:rsidRPr="000469A0" w:rsidRDefault="000469A0" w:rsidP="00B02C4A">
      <w:pPr>
        <w:spacing w:line="360" w:lineRule="auto"/>
        <w:contextualSpacing/>
        <w:rPr>
          <w:lang w:val="en-US" w:eastAsia="en-US"/>
        </w:rPr>
      </w:pPr>
    </w:p>
    <w:p w:rsidR="000469A0" w:rsidRPr="005408AB" w:rsidRDefault="000469A0" w:rsidP="00C35C0F">
      <w:pPr>
        <w:numPr>
          <w:ilvl w:val="0"/>
          <w:numId w:val="15"/>
        </w:numPr>
        <w:spacing w:line="360" w:lineRule="auto"/>
        <w:contextualSpacing/>
        <w:rPr>
          <w:lang w:val="pl-PL" w:eastAsia="en-US"/>
        </w:rPr>
      </w:pPr>
      <w:r w:rsidRPr="005408AB">
        <w:rPr>
          <w:lang w:val="pl-PL" w:eastAsia="en-US"/>
        </w:rPr>
        <w:t>kai trumpojo jungimo srov</w:t>
      </w:r>
      <w:r w:rsidRPr="000469A0">
        <w:rPr>
          <w:lang w:eastAsia="en-US"/>
        </w:rPr>
        <w:t>ė lygi: 360 A:</w:t>
      </w:r>
    </w:p>
    <w:p w:rsidR="000469A0" w:rsidRPr="00AF0439" w:rsidRDefault="00C66B55" w:rsidP="00B02C4A">
      <w:pPr>
        <w:spacing w:line="360" w:lineRule="auto"/>
        <w:ind w:left="720" w:firstLine="562"/>
        <w:contextualSpacing/>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vid</m:t>
              </m:r>
            </m:sub>
          </m:sSub>
          <m:r>
            <w:rPr>
              <w:rFonts w:ascii="Cambria Math" w:hAnsi="Cambria Math"/>
              <w:lang w:val="en-US" w:eastAsia="en-US"/>
            </w:rPr>
            <m:t>=</m:t>
          </m:r>
          <m:f>
            <m:fPr>
              <m:ctrlPr>
                <w:rPr>
                  <w:rFonts w:ascii="Cambria Math" w:hAnsi="Cambria Math"/>
                  <w:i/>
                  <w:lang w:val="en-US" w:eastAsia="en-US"/>
                </w:rPr>
              </m:ctrlPr>
            </m:fPr>
            <m:num>
              <m:f>
                <m:fPr>
                  <m:ctrlPr>
                    <w:rPr>
                      <w:rFonts w:ascii="Cambria Math" w:hAnsi="Cambria Math"/>
                      <w:i/>
                      <w:lang w:val="en-US" w:eastAsia="en-US"/>
                    </w:rPr>
                  </m:ctrlPr>
                </m:fPr>
                <m:num>
                  <m:r>
                    <w:rPr>
                      <w:rFonts w:ascii="Cambria Math" w:hAnsi="Cambria Math"/>
                      <w:lang w:val="en-US" w:eastAsia="en-US"/>
                    </w:rPr>
                    <m:t>6,30</m:t>
                  </m:r>
                </m:num>
                <m:den>
                  <m:r>
                    <w:rPr>
                      <w:rFonts w:ascii="Cambria Math" w:hAnsi="Cambria Math"/>
                      <w:lang w:val="en-US" w:eastAsia="en-US"/>
                    </w:rPr>
                    <m:t>30,6</m:t>
                  </m:r>
                </m:den>
              </m:f>
            </m:num>
            <m:den>
              <m:r>
                <w:rPr>
                  <w:rFonts w:ascii="Cambria Math" w:hAnsi="Cambria Math"/>
                  <w:lang w:val="en-US" w:eastAsia="en-US"/>
                </w:rPr>
                <m:t>20</m:t>
              </m:r>
            </m:den>
          </m:f>
          <m:r>
            <w:rPr>
              <w:rFonts w:ascii="Cambria Math" w:hAnsi="Cambria Math"/>
              <w:lang w:val="en-US" w:eastAsia="en-US"/>
            </w:rPr>
            <m:t>=0,010 g.</m:t>
          </m:r>
        </m:oMath>
      </m:oMathPara>
    </w:p>
    <w:p w:rsidR="000469A0" w:rsidRPr="000469A0" w:rsidRDefault="000469A0" w:rsidP="000469A0">
      <w:pPr>
        <w:spacing w:line="360" w:lineRule="auto"/>
        <w:ind w:left="720" w:firstLine="562"/>
        <w:contextualSpacing/>
        <w:rPr>
          <w:i/>
          <w:lang w:val="en-US" w:eastAsia="en-US"/>
        </w:rPr>
      </w:pPr>
    </w:p>
    <w:p w:rsidR="000469A0" w:rsidRPr="000469A0" w:rsidRDefault="000469A0" w:rsidP="00C35C0F">
      <w:pPr>
        <w:numPr>
          <w:ilvl w:val="1"/>
          <w:numId w:val="47"/>
        </w:numPr>
        <w:spacing w:line="360" w:lineRule="auto"/>
        <w:contextualSpacing/>
        <w:outlineLvl w:val="1"/>
        <w:rPr>
          <w:b/>
          <w:lang w:eastAsia="en-US"/>
        </w:rPr>
      </w:pPr>
      <w:bookmarkStart w:id="59" w:name="_Toc356138951"/>
      <w:bookmarkStart w:id="60" w:name="_Toc356837751"/>
      <w:r w:rsidRPr="000469A0">
        <w:rPr>
          <w:b/>
          <w:lang w:val="en-US" w:eastAsia="en-US"/>
        </w:rPr>
        <w:t xml:space="preserve">Bandymų rezultatai virinant elektrodais AV-66, kai </w:t>
      </w:r>
      <w:r w:rsidRPr="000469A0">
        <w:rPr>
          <w:rFonts w:ascii="Cambria Math" w:hAnsi="Cambria Math" w:cs="Cambria Math"/>
          <w:b/>
          <w:lang w:val="en-US" w:eastAsia="en-US"/>
        </w:rPr>
        <w:t>∅</w:t>
      </w:r>
      <w:r w:rsidR="00414BA2">
        <w:rPr>
          <w:rFonts w:ascii="Cambria Math" w:hAnsi="Cambria Math" w:cs="Cambria Math"/>
          <w:b/>
          <w:lang w:val="en-US" w:eastAsia="en-US"/>
        </w:rPr>
        <w:t xml:space="preserve"> </w:t>
      </w:r>
      <w:r w:rsidRPr="000469A0">
        <w:rPr>
          <w:b/>
          <w:lang w:val="en-US" w:eastAsia="en-US"/>
        </w:rPr>
        <w:t>=</w:t>
      </w:r>
      <w:r w:rsidR="00414BA2">
        <w:rPr>
          <w:b/>
          <w:lang w:val="en-US" w:eastAsia="en-US"/>
        </w:rPr>
        <w:t xml:space="preserve"> </w:t>
      </w:r>
      <w:r w:rsidRPr="000469A0">
        <w:rPr>
          <w:b/>
          <w:lang w:val="en-US" w:eastAsia="en-US"/>
        </w:rPr>
        <w:t>2,5</w:t>
      </w:r>
      <w:bookmarkEnd w:id="59"/>
      <w:r w:rsidR="00414BA2">
        <w:rPr>
          <w:b/>
          <w:lang w:val="en-US" w:eastAsia="en-US"/>
        </w:rPr>
        <w:t xml:space="preserve"> mm</w:t>
      </w:r>
      <w:bookmarkEnd w:id="60"/>
    </w:p>
    <w:p w:rsidR="000469A0" w:rsidRPr="000469A0" w:rsidRDefault="000469A0" w:rsidP="000469A0">
      <w:pPr>
        <w:spacing w:line="360" w:lineRule="auto"/>
        <w:rPr>
          <w:lang w:eastAsia="en-US"/>
        </w:rPr>
      </w:pPr>
    </w:p>
    <w:p w:rsidR="000469A0" w:rsidRPr="005408AB" w:rsidRDefault="001D3BEB" w:rsidP="000469A0">
      <w:pPr>
        <w:spacing w:line="360" w:lineRule="auto"/>
        <w:rPr>
          <w:sz w:val="22"/>
          <w:lang w:eastAsia="en-US"/>
        </w:rPr>
      </w:pPr>
      <w:r>
        <w:rPr>
          <w:b/>
          <w:sz w:val="22"/>
          <w:lang w:eastAsia="en-US"/>
        </w:rPr>
        <w:t>7.2</w:t>
      </w:r>
      <w:r w:rsidR="000469A0" w:rsidRPr="005408AB">
        <w:rPr>
          <w:b/>
          <w:sz w:val="22"/>
          <w:lang w:eastAsia="en-US"/>
        </w:rPr>
        <w:t xml:space="preserve"> lentel</w:t>
      </w:r>
      <w:r w:rsidR="000469A0" w:rsidRPr="000469A0">
        <w:rPr>
          <w:b/>
          <w:sz w:val="22"/>
          <w:lang w:eastAsia="en-US"/>
        </w:rPr>
        <w:t xml:space="preserve">ė. </w:t>
      </w:r>
      <w:r w:rsidR="000469A0" w:rsidRPr="005408AB">
        <w:rPr>
          <w:sz w:val="22"/>
          <w:lang w:eastAsia="en-US"/>
        </w:rPr>
        <w:t xml:space="preserve">Bandymų rezultatai virinant glaistytaisiais  elektrodais AV-66, </w:t>
      </w:r>
      <w:r w:rsidR="000469A0" w:rsidRPr="005408AB">
        <w:rPr>
          <w:rFonts w:ascii="Cambria Math" w:hAnsi="Cambria Math" w:cs="Cambria Math"/>
          <w:sz w:val="22"/>
          <w:lang w:eastAsia="en-US"/>
        </w:rPr>
        <w:t>∅</w:t>
      </w:r>
      <w:r w:rsidR="00414BA2">
        <w:rPr>
          <w:rFonts w:ascii="Cambria Math" w:hAnsi="Cambria Math" w:cs="Cambria Math"/>
          <w:sz w:val="22"/>
          <w:lang w:eastAsia="en-US"/>
        </w:rPr>
        <w:t xml:space="preserve"> </w:t>
      </w:r>
      <w:r w:rsidR="000469A0" w:rsidRPr="005408AB">
        <w:rPr>
          <w:sz w:val="22"/>
          <w:lang w:eastAsia="en-US"/>
        </w:rPr>
        <w:t>=</w:t>
      </w:r>
      <w:r w:rsidR="00414BA2">
        <w:rPr>
          <w:sz w:val="22"/>
          <w:lang w:eastAsia="en-US"/>
        </w:rPr>
        <w:t xml:space="preserve"> </w:t>
      </w:r>
      <w:r w:rsidR="000469A0" w:rsidRPr="005408AB">
        <w:rPr>
          <w:sz w:val="22"/>
          <w:lang w:eastAsia="en-US"/>
        </w:rPr>
        <w:t>2,5</w:t>
      </w:r>
      <w:r w:rsidR="00AA1DF9">
        <w:rPr>
          <w:sz w:val="22"/>
          <w:lang w:eastAsia="en-US"/>
        </w:rPr>
        <w:t xml:space="preserve"> mm</w:t>
      </w:r>
      <w:r w:rsidR="000469A0" w:rsidRPr="005408AB">
        <w:rPr>
          <w:sz w:val="22"/>
          <w:lang w:eastAsia="en-US"/>
        </w:rPr>
        <w:t>, I</w:t>
      </w:r>
      <w:r w:rsidR="000469A0" w:rsidRPr="005408AB">
        <w:rPr>
          <w:sz w:val="22"/>
          <w:vertAlign w:val="subscript"/>
          <w:lang w:eastAsia="en-US"/>
        </w:rPr>
        <w:t>apv</w:t>
      </w:r>
      <w:r w:rsidR="000469A0" w:rsidRPr="005408AB">
        <w:rPr>
          <w:sz w:val="22"/>
          <w:lang w:eastAsia="en-US"/>
        </w:rPr>
        <w:t xml:space="preserve"> = 90 A, U</w:t>
      </w:r>
      <w:r w:rsidR="00AA1DF9">
        <w:rPr>
          <w:sz w:val="22"/>
          <w:vertAlign w:val="subscript"/>
          <w:lang w:eastAsia="en-US"/>
        </w:rPr>
        <w:t>l</w:t>
      </w:r>
      <w:r w:rsidR="000469A0" w:rsidRPr="005408AB">
        <w:rPr>
          <w:sz w:val="22"/>
          <w:lang w:eastAsia="en-US"/>
        </w:rPr>
        <w:t xml:space="preserve"> =</w:t>
      </w:r>
      <w:r w:rsidR="00414BA2">
        <w:rPr>
          <w:sz w:val="22"/>
          <w:lang w:eastAsia="en-US"/>
        </w:rPr>
        <w:t xml:space="preserve"> </w:t>
      </w:r>
      <w:r w:rsidR="000469A0" w:rsidRPr="005408AB">
        <w:rPr>
          <w:sz w:val="22"/>
          <w:lang w:eastAsia="en-US"/>
        </w:rPr>
        <w:t>22 V</w:t>
      </w:r>
    </w:p>
    <w:tbl>
      <w:tblPr>
        <w:tblW w:w="10260" w:type="dxa"/>
        <w:tblInd w:w="-1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870"/>
        <w:gridCol w:w="990"/>
        <w:gridCol w:w="1260"/>
        <w:gridCol w:w="1260"/>
        <w:gridCol w:w="1260"/>
        <w:gridCol w:w="1620"/>
      </w:tblGrid>
      <w:tr w:rsidR="000469A0" w:rsidRPr="000469A0" w:rsidTr="000D2436">
        <w:trPr>
          <w:trHeight w:val="314"/>
        </w:trPr>
        <w:tc>
          <w:tcPr>
            <w:tcW w:w="4860" w:type="dxa"/>
            <w:gridSpan w:val="2"/>
            <w:tcBorders>
              <w:top w:val="single" w:sz="4" w:space="0" w:color="FFFFFF"/>
              <w:left w:val="single" w:sz="4" w:space="0" w:color="FFFFFF"/>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Bandymo nr.</w:t>
            </w:r>
          </w:p>
        </w:tc>
        <w:tc>
          <w:tcPr>
            <w:tcW w:w="126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1</w:t>
            </w:r>
          </w:p>
        </w:tc>
        <w:tc>
          <w:tcPr>
            <w:tcW w:w="126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2</w:t>
            </w:r>
          </w:p>
        </w:tc>
        <w:tc>
          <w:tcPr>
            <w:tcW w:w="126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3</w:t>
            </w:r>
          </w:p>
        </w:tc>
        <w:tc>
          <w:tcPr>
            <w:tcW w:w="1620" w:type="dxa"/>
            <w:tcBorders>
              <w:top w:val="single" w:sz="4" w:space="0" w:color="FFFFFF"/>
              <w:left w:val="nil"/>
              <w:righ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4</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eastAsia="en-US"/>
              </w:rPr>
            </w:pPr>
            <w:r w:rsidRPr="00C35C0F">
              <w:rPr>
                <w:b/>
                <w:bCs/>
                <w:i/>
                <w:color w:val="FFFFFF"/>
                <w:lang w:val="en-US" w:eastAsia="en-US"/>
              </w:rPr>
              <w:t>Trumpojo jungimo srov</w:t>
            </w:r>
            <w:r w:rsidRPr="00C35C0F">
              <w:rPr>
                <w:b/>
                <w:bCs/>
                <w:i/>
                <w:color w:val="FFFFFF"/>
                <w:lang w:eastAsia="en-US"/>
              </w:rPr>
              <w:t>ės stipris I</w:t>
            </w:r>
            <w:r w:rsidRPr="00C35C0F">
              <w:rPr>
                <w:b/>
                <w:bCs/>
                <w:i/>
                <w:color w:val="FFFFFF"/>
                <w:vertAlign w:val="subscript"/>
                <w:lang w:eastAsia="en-US"/>
              </w:rPr>
              <w:t>st</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eastAsia="en-US"/>
              </w:rPr>
            </w:pPr>
            <w:r w:rsidRPr="00C35C0F">
              <w:rPr>
                <w:bCs/>
                <w:i/>
                <w:color w:val="000000"/>
                <w:lang w:eastAsia="en-US"/>
              </w:rPr>
              <w:t>A</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180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270</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360</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eastAsia="en-US"/>
              </w:rPr>
            </w:pPr>
            <w:r w:rsidRPr="005408AB">
              <w:rPr>
                <w:b/>
                <w:bCs/>
                <w:i/>
                <w:color w:val="FFFFFF"/>
                <w:lang w:eastAsia="en-US"/>
              </w:rPr>
              <w:t>Plokštelės masė prieš apvirinimą m</w:t>
            </w:r>
            <w:r w:rsidRPr="005408AB">
              <w:rPr>
                <w:b/>
                <w:bCs/>
                <w:i/>
                <w:color w:val="FFFFFF"/>
                <w:vertAlign w:val="subscript"/>
                <w:lang w:eastAsia="en-US"/>
              </w:rPr>
              <w:t>pr</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923,4</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918,5</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916,6</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910,4</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eastAsia="en-US"/>
              </w:rPr>
            </w:pPr>
            <w:r w:rsidRPr="005408AB">
              <w:rPr>
                <w:b/>
                <w:bCs/>
                <w:i/>
                <w:color w:val="FFFFFF"/>
                <w:lang w:eastAsia="en-US"/>
              </w:rPr>
              <w:t>Plokštelės masė po apvirinimo m</w:t>
            </w:r>
            <w:r w:rsidRPr="005408AB">
              <w:rPr>
                <w:b/>
                <w:bCs/>
                <w:i/>
                <w:color w:val="FFFFFF"/>
                <w:vertAlign w:val="subscript"/>
                <w:lang w:eastAsia="en-US"/>
              </w:rPr>
              <w:t>po</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931,2</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925,3</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923,5</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917,5</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Užlydyto metalo masė m</w:t>
            </w:r>
            <w:r w:rsidRPr="00C35C0F">
              <w:rPr>
                <w:b/>
                <w:bCs/>
                <w:i/>
                <w:color w:val="FFFFFF"/>
                <w:vertAlign w:val="subscript"/>
                <w:lang w:val="en-US" w:eastAsia="en-US"/>
              </w:rPr>
              <w:t>užl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7,80</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6,80</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6,90</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7,10</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val="pl-PL" w:eastAsia="en-US"/>
              </w:rPr>
            </w:pPr>
            <w:r w:rsidRPr="005408AB">
              <w:rPr>
                <w:b/>
                <w:bCs/>
                <w:i/>
                <w:color w:val="FFFFFF"/>
                <w:lang w:val="pl-PL" w:eastAsia="en-US"/>
              </w:rPr>
              <w:t>Elektrodo ilgis prie</w:t>
            </w:r>
            <w:r w:rsidRPr="00C35C0F">
              <w:rPr>
                <w:b/>
                <w:bCs/>
                <w:i/>
                <w:color w:val="FFFFFF"/>
                <w:lang w:eastAsia="en-US"/>
              </w:rPr>
              <w:t>š</w:t>
            </w:r>
            <w:r w:rsidRPr="005408AB">
              <w:rPr>
                <w:b/>
                <w:bCs/>
                <w:i/>
                <w:color w:val="FFFFFF"/>
                <w:lang w:val="pl-PL" w:eastAsia="en-US"/>
              </w:rPr>
              <w:t xml:space="preserve"> apvirinimą l</w:t>
            </w:r>
            <w:r w:rsidRPr="005408AB">
              <w:rPr>
                <w:b/>
                <w:bCs/>
                <w:i/>
                <w:color w:val="FFFFFF"/>
                <w:vertAlign w:val="subscript"/>
                <w:lang w:val="pl-PL" w:eastAsia="en-US"/>
              </w:rPr>
              <w:t>pr</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Elektrodo likučio ilgis l</w:t>
            </w:r>
            <w:r w:rsidRPr="00C35C0F">
              <w:rPr>
                <w:b/>
                <w:bCs/>
                <w:i/>
                <w:color w:val="FFFFFF"/>
                <w:vertAlign w:val="subscript"/>
                <w:lang w:val="en-US" w:eastAsia="en-US"/>
              </w:rPr>
              <w:t>lik</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177,5</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193</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193</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183</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Išlydyto elektrodo ilgis l</w:t>
            </w:r>
            <w:r w:rsidRPr="00C35C0F">
              <w:rPr>
                <w:b/>
                <w:bCs/>
                <w:i/>
                <w:color w:val="FFFFFF"/>
                <w:vertAlign w:val="subscript"/>
                <w:lang w:val="en-US" w:eastAsia="en-US"/>
              </w:rPr>
              <w:t>išl</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172,5</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157</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157</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167</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Išlydyto metalo masė m</w:t>
            </w:r>
            <w:r w:rsidRPr="00C35C0F">
              <w:rPr>
                <w:b/>
                <w:bCs/>
                <w:i/>
                <w:color w:val="FFFFFF"/>
                <w:vertAlign w:val="subscript"/>
                <w:lang w:val="en-US" w:eastAsia="en-US"/>
              </w:rPr>
              <w:t>išl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10,55</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9,60</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9,60</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10,21</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Apvirinimo laikas t</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s</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35,2</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33,3</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33,0</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33,4</w:t>
            </w:r>
          </w:p>
        </w:tc>
      </w:tr>
      <w:tr w:rsidR="000469A0" w:rsidRPr="000469A0" w:rsidTr="00B51CFC">
        <w:tc>
          <w:tcPr>
            <w:tcW w:w="3870" w:type="dxa"/>
            <w:tcBorders>
              <w:left w:val="single" w:sz="4" w:space="0" w:color="FFFFFF"/>
            </w:tcBorders>
            <w:shd w:val="clear" w:color="auto" w:fill="70AD47"/>
            <w:vAlign w:val="center"/>
          </w:tcPr>
          <w:p w:rsidR="000469A0" w:rsidRPr="00C35C0F" w:rsidRDefault="001566A4" w:rsidP="00B51CFC">
            <w:pPr>
              <w:spacing w:line="360" w:lineRule="auto"/>
              <w:jc w:val="center"/>
              <w:rPr>
                <w:b/>
                <w:bCs/>
                <w:i/>
                <w:color w:val="FFFFFF"/>
                <w:lang w:val="en-US" w:eastAsia="en-US"/>
              </w:rPr>
            </w:pPr>
            <w:r>
              <w:rPr>
                <w:b/>
                <w:bCs/>
                <w:i/>
                <w:color w:val="FFFFFF"/>
                <w:lang w:val="en-US" w:eastAsia="en-US"/>
              </w:rPr>
              <w:t>Išlydy</w:t>
            </w:r>
            <w:r w:rsidR="000469A0" w:rsidRPr="00C35C0F">
              <w:rPr>
                <w:b/>
                <w:bCs/>
                <w:i/>
                <w:color w:val="FFFFFF"/>
                <w:lang w:val="en-US" w:eastAsia="en-US"/>
              </w:rPr>
              <w:t>mo koeficientas D</w:t>
            </w:r>
            <w:r w:rsidR="000469A0" w:rsidRPr="00C35C0F">
              <w:rPr>
                <w:b/>
                <w:bCs/>
                <w:i/>
                <w:color w:val="FFFFFF"/>
                <w:vertAlign w:val="subscript"/>
                <w:lang w:val="en-US" w:eastAsia="en-US"/>
              </w:rPr>
              <w:t>išl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 /A×h</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11,99</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11,54</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11,65</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12,23</w:t>
            </w:r>
          </w:p>
        </w:tc>
      </w:tr>
      <w:tr w:rsidR="000469A0" w:rsidRPr="000469A0" w:rsidTr="00B51CFC">
        <w:tc>
          <w:tcPr>
            <w:tcW w:w="3870" w:type="dxa"/>
            <w:tcBorders>
              <w:left w:val="single" w:sz="4" w:space="0" w:color="FFFFFF"/>
            </w:tcBorders>
            <w:shd w:val="clear" w:color="auto" w:fill="70AD47"/>
            <w:vAlign w:val="center"/>
          </w:tcPr>
          <w:p w:rsidR="000469A0" w:rsidRPr="00C35C0F" w:rsidRDefault="001566A4" w:rsidP="00B51CFC">
            <w:pPr>
              <w:spacing w:line="360" w:lineRule="auto"/>
              <w:jc w:val="center"/>
              <w:rPr>
                <w:b/>
                <w:bCs/>
                <w:i/>
                <w:color w:val="FFFFFF"/>
                <w:lang w:val="en-US" w:eastAsia="en-US"/>
              </w:rPr>
            </w:pPr>
            <w:r>
              <w:rPr>
                <w:b/>
                <w:bCs/>
                <w:i/>
                <w:color w:val="FFFFFF"/>
                <w:lang w:val="en-US" w:eastAsia="en-US"/>
              </w:rPr>
              <w:t>Prilydy</w:t>
            </w:r>
            <w:r w:rsidR="000469A0" w:rsidRPr="00C35C0F">
              <w:rPr>
                <w:b/>
                <w:bCs/>
                <w:i/>
                <w:color w:val="FFFFFF"/>
                <w:lang w:val="en-US" w:eastAsia="en-US"/>
              </w:rPr>
              <w:t>mo koeficientas D</w:t>
            </w:r>
            <w:r w:rsidR="000469A0" w:rsidRPr="00C35C0F">
              <w:rPr>
                <w:b/>
                <w:bCs/>
                <w:i/>
                <w:color w:val="FFFFFF"/>
                <w:vertAlign w:val="subscript"/>
                <w:lang w:val="en-US" w:eastAsia="en-US"/>
              </w:rPr>
              <w:t>pr</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 /A×h</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8,86</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8,17</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8,36</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8,50</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Nuostolių koeficientas D</w:t>
            </w:r>
            <w:r w:rsidRPr="00C35C0F">
              <w:rPr>
                <w:b/>
                <w:bCs/>
                <w:i/>
                <w:color w:val="FFFFFF"/>
                <w:vertAlign w:val="subscript"/>
                <w:lang w:val="en-US" w:eastAsia="en-US"/>
              </w:rPr>
              <w:t>nuost</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 /A×h</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3,13</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3,37</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3,29</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3,73</w:t>
            </w:r>
          </w:p>
        </w:tc>
      </w:tr>
      <w:tr w:rsidR="000469A0" w:rsidRPr="000469A0" w:rsidTr="00B51CFC">
        <w:trPr>
          <w:trHeight w:val="417"/>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Efektyvumas E</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eastAsia="en-US"/>
              </w:rPr>
              <w:t>%</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118,18</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113,14</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114,81</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111,11</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Apvirinimo greitis V</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cm/min</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r>
      <w:tr w:rsidR="000469A0" w:rsidRPr="000469A0" w:rsidTr="00B51CFC">
        <w:trPr>
          <w:trHeight w:val="354"/>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Lašų dažnis F</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vnt/s</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15</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15</w:t>
            </w:r>
          </w:p>
        </w:tc>
      </w:tr>
      <w:tr w:rsidR="000469A0" w:rsidRPr="000469A0" w:rsidTr="00B51CFC">
        <w:trPr>
          <w:trHeight w:val="372"/>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Vidutinė lašo masė m</w:t>
            </w:r>
            <w:r w:rsidRPr="00C35C0F">
              <w:rPr>
                <w:b/>
                <w:bCs/>
                <w:i/>
                <w:color w:val="FFFFFF"/>
                <w:vertAlign w:val="subscript"/>
                <w:lang w:val="en-US" w:eastAsia="en-US"/>
              </w:rPr>
              <w:t>vid</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0,022</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0,018</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0,014</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0,014</w:t>
            </w:r>
          </w:p>
        </w:tc>
      </w:tr>
      <w:tr w:rsidR="000469A0" w:rsidRPr="000469A0" w:rsidTr="00B51CFC">
        <w:trPr>
          <w:trHeight w:val="372"/>
        </w:trPr>
        <w:tc>
          <w:tcPr>
            <w:tcW w:w="3870" w:type="dxa"/>
            <w:tcBorders>
              <w:left w:val="single" w:sz="4" w:space="0" w:color="FFFFFF"/>
              <w:bottom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Trumpojo jungimo laikas t</w:t>
            </w:r>
            <w:r w:rsidRPr="00C35C0F">
              <w:rPr>
                <w:b/>
                <w:bCs/>
                <w:i/>
                <w:color w:val="FFFFFF"/>
                <w:vertAlign w:val="subscript"/>
                <w:lang w:val="en-US" w:eastAsia="en-US"/>
              </w:rPr>
              <w:t>tj</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s</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0,0079</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0,0063</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0,0031</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0,0036</w:t>
            </w:r>
          </w:p>
        </w:tc>
      </w:tr>
    </w:tbl>
    <w:p w:rsidR="000469A0" w:rsidRPr="000469A0" w:rsidRDefault="000469A0" w:rsidP="00754C7C">
      <w:pPr>
        <w:numPr>
          <w:ilvl w:val="0"/>
          <w:numId w:val="16"/>
        </w:numPr>
        <w:spacing w:line="360" w:lineRule="auto"/>
        <w:jc w:val="both"/>
        <w:rPr>
          <w:lang w:eastAsia="en-US"/>
        </w:rPr>
      </w:pPr>
      <w:r w:rsidRPr="000469A0">
        <w:rPr>
          <w:lang w:eastAsia="en-US"/>
        </w:rPr>
        <w:lastRenderedPageBreak/>
        <w:t>Plokštelės masė prieš apvirinimą m</w:t>
      </w:r>
      <w:r w:rsidRPr="000469A0">
        <w:rPr>
          <w:vertAlign w:val="subscript"/>
          <w:lang w:eastAsia="en-US"/>
        </w:rPr>
        <w:t>pr</w:t>
      </w:r>
      <w:r w:rsidRPr="000469A0">
        <w:rPr>
          <w:lang w:eastAsia="en-US"/>
        </w:rPr>
        <w:t xml:space="preserve"> – prieš bandymus kiekviena mažaanglio plieno plokštelė pasveriama svarstyklėmis „KERN </w:t>
      </w:r>
      <w:r w:rsidRPr="005408AB">
        <w:rPr>
          <w:lang w:eastAsia="en-US"/>
        </w:rPr>
        <w:t>573</w:t>
      </w:r>
      <w:r w:rsidR="003576E5">
        <w:t>“</w:t>
      </w:r>
      <w:r w:rsidRPr="005408AB">
        <w:rPr>
          <w:lang w:eastAsia="en-US"/>
        </w:rPr>
        <w:t>, kuri</w:t>
      </w:r>
      <w:r w:rsidRPr="000469A0">
        <w:rPr>
          <w:lang w:eastAsia="en-US"/>
        </w:rPr>
        <w:t xml:space="preserve">ų paklaida ± </w:t>
      </w:r>
      <w:r w:rsidRPr="005408AB">
        <w:rPr>
          <w:lang w:eastAsia="en-US"/>
        </w:rPr>
        <w:t>0,1</w:t>
      </w:r>
      <w:r w:rsidR="000C653B">
        <w:rPr>
          <w:lang w:eastAsia="en-US"/>
        </w:rPr>
        <w:t xml:space="preserve"> mm</w:t>
      </w:r>
      <w:r w:rsidRPr="005408AB">
        <w:rPr>
          <w:lang w:eastAsia="en-US"/>
        </w:rPr>
        <w:t xml:space="preserve">. </w:t>
      </w:r>
      <w:r w:rsidRPr="000469A0">
        <w:rPr>
          <w:lang w:val="en-US" w:eastAsia="en-US"/>
        </w:rPr>
        <w:t xml:space="preserve">Gautas rezultatas </w:t>
      </w:r>
      <w:r w:rsidRPr="000469A0">
        <w:rPr>
          <w:lang w:eastAsia="en-US"/>
        </w:rPr>
        <w:t xml:space="preserve">įrašomas </w:t>
      </w:r>
      <w:r w:rsidR="001D3BEB">
        <w:rPr>
          <w:lang w:val="en-US" w:eastAsia="en-US"/>
        </w:rPr>
        <w:t>7.2</w:t>
      </w:r>
      <w:r w:rsidRPr="000469A0">
        <w:rPr>
          <w:lang w:eastAsia="en-US"/>
        </w:rPr>
        <w:t xml:space="preserve"> lentelėje.</w:t>
      </w:r>
    </w:p>
    <w:p w:rsidR="000469A0" w:rsidRPr="000469A0" w:rsidRDefault="000469A0" w:rsidP="00754C7C">
      <w:pPr>
        <w:numPr>
          <w:ilvl w:val="0"/>
          <w:numId w:val="16"/>
        </w:numPr>
        <w:spacing w:line="360" w:lineRule="auto"/>
        <w:jc w:val="both"/>
        <w:rPr>
          <w:lang w:eastAsia="en-US"/>
        </w:rPr>
      </w:pPr>
      <w:r w:rsidRPr="000469A0">
        <w:rPr>
          <w:lang w:eastAsia="en-US"/>
        </w:rPr>
        <w:t>Plokštelės masė po apvirinimo m</w:t>
      </w:r>
      <w:r w:rsidRPr="000469A0">
        <w:rPr>
          <w:vertAlign w:val="subscript"/>
          <w:lang w:eastAsia="en-US"/>
        </w:rPr>
        <w:t>po</w:t>
      </w:r>
      <w:r w:rsidRPr="000469A0">
        <w:rPr>
          <w:lang w:eastAsia="en-US"/>
        </w:rPr>
        <w:t xml:space="preserve"> – po bandymų su aplydytu metalu plokštelės pasveriamos svarstyk</w:t>
      </w:r>
      <w:r w:rsidR="001D3BEB">
        <w:rPr>
          <w:lang w:eastAsia="en-US"/>
        </w:rPr>
        <w:t>lėmis. Duomenys surašomi į 7.2</w:t>
      </w:r>
      <w:r w:rsidRPr="000469A0">
        <w:rPr>
          <w:lang w:eastAsia="en-US"/>
        </w:rPr>
        <w:t xml:space="preserve"> lentelę.</w:t>
      </w:r>
    </w:p>
    <w:p w:rsidR="000469A0" w:rsidRPr="000469A0" w:rsidRDefault="000469A0" w:rsidP="00754C7C">
      <w:pPr>
        <w:numPr>
          <w:ilvl w:val="0"/>
          <w:numId w:val="16"/>
        </w:numPr>
        <w:spacing w:line="360" w:lineRule="auto"/>
        <w:jc w:val="both"/>
        <w:rPr>
          <w:lang w:eastAsia="en-US"/>
        </w:rPr>
      </w:pPr>
      <w:r w:rsidRPr="000469A0">
        <w:rPr>
          <w:lang w:eastAsia="en-US"/>
        </w:rPr>
        <w:t>Užlydyto metalo masė m</w:t>
      </w:r>
      <w:r w:rsidRPr="000469A0">
        <w:rPr>
          <w:vertAlign w:val="subscript"/>
          <w:lang w:eastAsia="en-US"/>
        </w:rPr>
        <w:t>užl</w:t>
      </w:r>
      <w:r w:rsidRPr="000469A0">
        <w:rPr>
          <w:lang w:eastAsia="en-US"/>
        </w:rPr>
        <w:t xml:space="preserve"> apskaičiuojama:</w:t>
      </w:r>
    </w:p>
    <w:p w:rsidR="000469A0" w:rsidRPr="000469A0" w:rsidRDefault="000469A0" w:rsidP="000469A0">
      <w:pPr>
        <w:spacing w:line="360" w:lineRule="auto"/>
        <w:ind w:left="720"/>
        <w:rPr>
          <w:lang w:eastAsia="en-US"/>
        </w:rPr>
      </w:pPr>
    </w:p>
    <w:p w:rsidR="000469A0" w:rsidRPr="00AF0439" w:rsidRDefault="00C66B55" w:rsidP="00F07F5D">
      <w:pPr>
        <w:spacing w:line="360" w:lineRule="auto"/>
        <w:ind w:left="2592" w:firstLine="1296"/>
        <w:jc w:val="center"/>
        <w:rPr>
          <w:i/>
          <w:lang w:val="en-US" w:eastAsia="en-US"/>
        </w:rPr>
      </w:pPr>
      <m:oMath>
        <m:sSub>
          <m:sSubPr>
            <m:ctrlPr>
              <w:rPr>
                <w:rFonts w:ascii="Cambria Math" w:hAnsi="Cambria Math"/>
                <w:i/>
                <w:lang w:val="en-US" w:eastAsia="en-US"/>
              </w:rPr>
            </m:ctrlPr>
          </m:sSubPr>
          <m:e>
            <m:r>
              <w:rPr>
                <w:rFonts w:ascii="Cambria Math" w:hAnsi="Cambria Math"/>
                <w:lang w:val="en-US" w:eastAsia="en-US"/>
              </w:rPr>
              <m:t>m</m:t>
            </m:r>
          </m:e>
          <m:sub>
            <m:r>
              <w:rPr>
                <w:rFonts w:ascii="Cambria Math" w:hAnsi="Cambria Math"/>
                <w:lang w:val="en-US" w:eastAsia="en-US"/>
              </w:rPr>
              <m:t>u</m:t>
            </m:r>
            <m:r>
              <w:rPr>
                <w:rFonts w:ascii="Cambria Math" w:hAnsi="Cambria Math"/>
                <w:lang w:eastAsia="en-US"/>
              </w:rPr>
              <m:t>žl</m:t>
            </m:r>
          </m:sub>
        </m:sSub>
        <m:r>
          <w:rPr>
            <w:rFonts w:ascii="Cambria Math" w:hAnsi="Cambria Math"/>
            <w:lang w:val="en-US" w:eastAsia="en-US"/>
          </w:rPr>
          <m:t>=</m:t>
        </m:r>
        <m:sSub>
          <m:sSubPr>
            <m:ctrlPr>
              <w:rPr>
                <w:rFonts w:ascii="Cambria Math" w:hAnsi="Cambria Math"/>
                <w:i/>
                <w:lang w:val="en-US" w:eastAsia="en-US"/>
              </w:rPr>
            </m:ctrlPr>
          </m:sSubPr>
          <m:e>
            <m:r>
              <w:rPr>
                <w:rFonts w:ascii="Cambria Math" w:hAnsi="Cambria Math"/>
                <w:lang w:val="en-US" w:eastAsia="en-US"/>
              </w:rPr>
              <m:t>m</m:t>
            </m:r>
          </m:e>
          <m:sub>
            <m:r>
              <w:rPr>
                <w:rFonts w:ascii="Cambria Math" w:hAnsi="Cambria Math"/>
                <w:lang w:val="en-US" w:eastAsia="en-US"/>
              </w:rPr>
              <m:t>po</m:t>
            </m:r>
          </m:sub>
        </m:sSub>
        <m:r>
          <w:rPr>
            <w:rFonts w:ascii="Cambria Math" w:hAnsi="Cambria Math"/>
            <w:lang w:val="en-US" w:eastAsia="en-US"/>
          </w:rPr>
          <m:t>-</m:t>
        </m:r>
        <m:sSub>
          <m:sSubPr>
            <m:ctrlPr>
              <w:rPr>
                <w:rFonts w:ascii="Cambria Math" w:hAnsi="Cambria Math"/>
                <w:i/>
                <w:lang w:val="en-US" w:eastAsia="en-US"/>
              </w:rPr>
            </m:ctrlPr>
          </m:sSubPr>
          <m:e>
            <m:r>
              <w:rPr>
                <w:rFonts w:ascii="Cambria Math" w:hAnsi="Cambria Math"/>
                <w:lang w:val="en-US" w:eastAsia="en-US"/>
              </w:rPr>
              <m:t>m</m:t>
            </m:r>
          </m:e>
          <m:sub>
            <m:r>
              <w:rPr>
                <w:rFonts w:ascii="Cambria Math" w:hAnsi="Cambria Math"/>
                <w:lang w:val="en-US" w:eastAsia="en-US"/>
              </w:rPr>
              <m:t>pr</m:t>
            </m:r>
          </m:sub>
        </m:sSub>
        <m:r>
          <w:rPr>
            <w:rFonts w:ascii="Cambria Math" w:hAnsi="Cambria Math"/>
            <w:lang w:val="en-US" w:eastAsia="en-US"/>
          </w:rPr>
          <m:t>;</m:t>
        </m:r>
      </m:oMath>
      <w:r w:rsidR="00F07F5D">
        <w:rPr>
          <w:i/>
          <w:lang w:val="en-US" w:eastAsia="en-US"/>
        </w:rPr>
        <w:tab/>
      </w:r>
      <w:r w:rsidR="00F07F5D">
        <w:rPr>
          <w:i/>
          <w:lang w:val="en-US" w:eastAsia="en-US"/>
        </w:rPr>
        <w:tab/>
      </w:r>
      <w:r w:rsidR="00F07F5D">
        <w:rPr>
          <w:i/>
          <w:lang w:val="en-US" w:eastAsia="en-US"/>
        </w:rPr>
        <w:tab/>
      </w:r>
      <m:oMath>
        <m:d>
          <m:dPr>
            <m:ctrlPr>
              <w:rPr>
                <w:rFonts w:ascii="Cambria Math" w:hAnsi="Cambria Math"/>
                <w:i/>
              </w:rPr>
            </m:ctrlPr>
          </m:dPr>
          <m:e>
            <m:r>
              <w:rPr>
                <w:rFonts w:ascii="Cambria Math" w:hAnsi="Cambria Math"/>
              </w:rPr>
              <m:t>7.1</m:t>
            </m:r>
          </m:e>
        </m:d>
      </m:oMath>
    </w:p>
    <w:p w:rsidR="000469A0" w:rsidRPr="000469A0" w:rsidRDefault="000469A0" w:rsidP="000469A0">
      <w:pPr>
        <w:spacing w:line="360" w:lineRule="auto"/>
        <w:rPr>
          <w:i/>
          <w:lang w:val="en-US" w:eastAsia="en-US"/>
        </w:rPr>
      </w:pPr>
    </w:p>
    <w:p w:rsidR="000469A0" w:rsidRPr="005408AB" w:rsidRDefault="000469A0" w:rsidP="00C35C0F">
      <w:pPr>
        <w:numPr>
          <w:ilvl w:val="0"/>
          <w:numId w:val="17"/>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90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lang w:val="en-US" w:eastAsia="en-US"/>
        </w:rPr>
      </w:pPr>
      <m:oMathPara>
        <m:oMath>
          <m:sSub>
            <m:sSubPr>
              <m:ctrlPr>
                <w:rPr>
                  <w:rFonts w:ascii="Cambria Math" w:hAnsi="Cambria Math"/>
                  <w:i/>
                  <w:lang w:val="en-US" w:eastAsia="en-US"/>
                </w:rPr>
              </m:ctrlPr>
            </m:sSubPr>
            <m:e>
              <m:r>
                <w:rPr>
                  <w:rFonts w:ascii="Cambria Math" w:hAnsi="Cambria Math"/>
                  <w:lang w:val="en-US" w:eastAsia="en-US"/>
                </w:rPr>
                <m:t>m</m:t>
              </m:r>
            </m:e>
            <m:sub>
              <m:r>
                <w:rPr>
                  <w:rFonts w:ascii="Cambria Math" w:hAnsi="Cambria Math"/>
                  <w:lang w:val="en-US" w:eastAsia="en-US"/>
                </w:rPr>
                <m:t>u</m:t>
              </m:r>
              <m:r>
                <w:rPr>
                  <w:rFonts w:ascii="Cambria Math" w:hAnsi="Cambria Math"/>
                  <w:lang w:eastAsia="en-US"/>
                </w:rPr>
                <m:t>žl</m:t>
              </m:r>
            </m:sub>
          </m:sSub>
          <m:r>
            <w:rPr>
              <w:rFonts w:ascii="Cambria Math" w:hAnsi="Cambria Math"/>
              <w:lang w:val="en-US" w:eastAsia="en-US"/>
            </w:rPr>
            <m:t>=931,2-923,4=7,8 g;</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17"/>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180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lang w:val="en-US" w:eastAsia="en-US"/>
        </w:rPr>
      </w:pPr>
      <m:oMathPara>
        <m:oMath>
          <m:sSub>
            <m:sSubPr>
              <m:ctrlPr>
                <w:rPr>
                  <w:rFonts w:ascii="Cambria Math" w:hAnsi="Cambria Math"/>
                  <w:i/>
                  <w:lang w:val="en-US" w:eastAsia="en-US"/>
                </w:rPr>
              </m:ctrlPr>
            </m:sSubPr>
            <m:e>
              <m:r>
                <w:rPr>
                  <w:rFonts w:ascii="Cambria Math" w:hAnsi="Cambria Math"/>
                  <w:lang w:val="en-US" w:eastAsia="en-US"/>
                </w:rPr>
                <m:t>m</m:t>
              </m:r>
            </m:e>
            <m:sub>
              <m:r>
                <w:rPr>
                  <w:rFonts w:ascii="Cambria Math" w:hAnsi="Cambria Math"/>
                  <w:lang w:val="en-US" w:eastAsia="en-US"/>
                </w:rPr>
                <m:t>u</m:t>
              </m:r>
              <m:r>
                <w:rPr>
                  <w:rFonts w:ascii="Cambria Math" w:hAnsi="Cambria Math"/>
                  <w:lang w:eastAsia="en-US"/>
                </w:rPr>
                <m:t>žl</m:t>
              </m:r>
            </m:sub>
          </m:sSub>
          <m:r>
            <w:rPr>
              <w:rFonts w:ascii="Cambria Math" w:hAnsi="Cambria Math"/>
              <w:lang w:val="en-US" w:eastAsia="en-US"/>
            </w:rPr>
            <m:t>=925,5-918,5=6,8 g;</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17"/>
        </w:numPr>
        <w:spacing w:line="360" w:lineRule="auto"/>
        <w:rPr>
          <w:lang w:val="pl-PL" w:eastAsia="en-US"/>
        </w:rPr>
      </w:pPr>
      <w:r w:rsidRPr="005408AB">
        <w:rPr>
          <w:lang w:val="pl-PL" w:eastAsia="en-US"/>
        </w:rPr>
        <w:t>kai trumpojo</w:t>
      </w:r>
      <w:r w:rsidRPr="000469A0">
        <w:rPr>
          <w:lang w:eastAsia="en-US"/>
        </w:rPr>
        <w:t xml:space="preserve"> jungimo srovė lygi </w:t>
      </w:r>
      <w:r w:rsidRPr="005408AB">
        <w:rPr>
          <w:lang w:val="pl-PL" w:eastAsia="en-US"/>
        </w:rPr>
        <w:t>270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lang w:val="en-US" w:eastAsia="en-US"/>
        </w:rPr>
      </w:pPr>
      <m:oMathPara>
        <m:oMath>
          <m:sSub>
            <m:sSubPr>
              <m:ctrlPr>
                <w:rPr>
                  <w:rFonts w:ascii="Cambria Math" w:hAnsi="Cambria Math"/>
                  <w:i/>
                  <w:lang w:val="en-US" w:eastAsia="en-US"/>
                </w:rPr>
              </m:ctrlPr>
            </m:sSubPr>
            <m:e>
              <m:r>
                <w:rPr>
                  <w:rFonts w:ascii="Cambria Math" w:hAnsi="Cambria Math"/>
                  <w:lang w:val="en-US" w:eastAsia="en-US"/>
                </w:rPr>
                <m:t>m</m:t>
              </m:r>
            </m:e>
            <m:sub>
              <m:r>
                <w:rPr>
                  <w:rFonts w:ascii="Cambria Math" w:hAnsi="Cambria Math"/>
                  <w:lang w:val="en-US" w:eastAsia="en-US"/>
                </w:rPr>
                <m:t>u</m:t>
              </m:r>
              <m:r>
                <w:rPr>
                  <w:rFonts w:ascii="Cambria Math" w:hAnsi="Cambria Math"/>
                  <w:lang w:eastAsia="en-US"/>
                </w:rPr>
                <m:t>žl</m:t>
              </m:r>
            </m:sub>
          </m:sSub>
          <m:r>
            <w:rPr>
              <w:rFonts w:ascii="Cambria Math" w:hAnsi="Cambria Math"/>
              <w:lang w:val="en-US" w:eastAsia="en-US"/>
            </w:rPr>
            <m:t>=923,5-916,6=6,9 g;</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17"/>
        </w:numPr>
        <w:spacing w:line="360" w:lineRule="auto"/>
        <w:rPr>
          <w:lang w:val="pl-PL" w:eastAsia="en-US"/>
        </w:rPr>
      </w:pPr>
      <w:r w:rsidRPr="005408AB">
        <w:rPr>
          <w:lang w:val="pl-PL" w:eastAsia="en-US"/>
        </w:rPr>
        <w:t>kai trumpojo jungimo srov</w:t>
      </w:r>
      <w:r w:rsidRPr="000469A0">
        <w:rPr>
          <w:lang w:eastAsia="en-US"/>
        </w:rPr>
        <w:t>ė lygi: 360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lang w:val="en-US" w:eastAsia="en-US"/>
        </w:rPr>
      </w:pPr>
      <m:oMathPara>
        <m:oMath>
          <m:sSub>
            <m:sSubPr>
              <m:ctrlPr>
                <w:rPr>
                  <w:rFonts w:ascii="Cambria Math" w:hAnsi="Cambria Math"/>
                  <w:i/>
                  <w:lang w:val="en-US" w:eastAsia="en-US"/>
                </w:rPr>
              </m:ctrlPr>
            </m:sSubPr>
            <m:e>
              <m:r>
                <w:rPr>
                  <w:rFonts w:ascii="Cambria Math" w:hAnsi="Cambria Math"/>
                  <w:lang w:val="en-US" w:eastAsia="en-US"/>
                </w:rPr>
                <m:t>m</m:t>
              </m:r>
            </m:e>
            <m:sub>
              <m:r>
                <w:rPr>
                  <w:rFonts w:ascii="Cambria Math" w:hAnsi="Cambria Math"/>
                  <w:lang w:val="en-US" w:eastAsia="en-US"/>
                </w:rPr>
                <m:t>u</m:t>
              </m:r>
              <m:r>
                <w:rPr>
                  <w:rFonts w:ascii="Cambria Math" w:hAnsi="Cambria Math"/>
                  <w:lang w:eastAsia="en-US"/>
                </w:rPr>
                <m:t>žl</m:t>
              </m:r>
            </m:sub>
          </m:sSub>
          <m:r>
            <w:rPr>
              <w:rFonts w:ascii="Cambria Math" w:hAnsi="Cambria Math"/>
              <w:lang w:val="en-US" w:eastAsia="en-US"/>
            </w:rPr>
            <m:t>=917,5-910,4=7,1 g.</m:t>
          </m:r>
        </m:oMath>
      </m:oMathPara>
    </w:p>
    <w:p w:rsidR="000469A0" w:rsidRPr="000469A0" w:rsidRDefault="000469A0" w:rsidP="000469A0">
      <w:pPr>
        <w:spacing w:line="360" w:lineRule="auto"/>
        <w:rPr>
          <w:i/>
          <w:lang w:val="en-US" w:eastAsia="en-US"/>
        </w:rPr>
      </w:pPr>
    </w:p>
    <w:p w:rsidR="000469A0" w:rsidRPr="000469A0" w:rsidRDefault="000469A0" w:rsidP="00754C7C">
      <w:pPr>
        <w:numPr>
          <w:ilvl w:val="0"/>
          <w:numId w:val="16"/>
        </w:numPr>
        <w:spacing w:line="360" w:lineRule="auto"/>
        <w:jc w:val="both"/>
        <w:rPr>
          <w:lang w:eastAsia="en-US"/>
        </w:rPr>
      </w:pPr>
      <w:r w:rsidRPr="000469A0">
        <w:rPr>
          <w:lang w:eastAsia="en-US"/>
        </w:rPr>
        <w:t>Glaistytojo elektrodo ilgis prieš apvirinimą l</w:t>
      </w:r>
      <w:r w:rsidRPr="000469A0">
        <w:rPr>
          <w:vertAlign w:val="subscript"/>
          <w:lang w:eastAsia="en-US"/>
        </w:rPr>
        <w:t>pr</w:t>
      </w:r>
      <w:r w:rsidRPr="000469A0">
        <w:rPr>
          <w:lang w:eastAsia="en-US"/>
        </w:rPr>
        <w:t xml:space="preserve"> – glaistytųjų elektrodų ilgiai prieš bandymus išmatuojami ir sunumeruoj</w:t>
      </w:r>
      <w:r w:rsidR="001D3BEB">
        <w:rPr>
          <w:lang w:eastAsia="en-US"/>
        </w:rPr>
        <w:t>ami. Rezultatai surašomi į 7.2</w:t>
      </w:r>
      <w:r w:rsidRPr="000469A0">
        <w:rPr>
          <w:lang w:eastAsia="en-US"/>
        </w:rPr>
        <w:t xml:space="preserve"> lentelę.</w:t>
      </w:r>
    </w:p>
    <w:p w:rsidR="000469A0" w:rsidRPr="000469A0" w:rsidRDefault="000469A0" w:rsidP="00754C7C">
      <w:pPr>
        <w:numPr>
          <w:ilvl w:val="0"/>
          <w:numId w:val="16"/>
        </w:numPr>
        <w:spacing w:line="360" w:lineRule="auto"/>
        <w:jc w:val="both"/>
        <w:rPr>
          <w:lang w:eastAsia="en-US"/>
        </w:rPr>
      </w:pPr>
      <w:r w:rsidRPr="000469A0">
        <w:rPr>
          <w:lang w:eastAsia="en-US"/>
        </w:rPr>
        <w:t>Glaistytojo elektrodo likučio ilgis l</w:t>
      </w:r>
      <w:r w:rsidRPr="000469A0">
        <w:rPr>
          <w:vertAlign w:val="subscript"/>
          <w:lang w:eastAsia="en-US"/>
        </w:rPr>
        <w:t>lik</w:t>
      </w:r>
      <w:r w:rsidRPr="000469A0">
        <w:rPr>
          <w:lang w:eastAsia="en-US"/>
        </w:rPr>
        <w:t xml:space="preserve"> – po eksperimentų glaistytųjų elektrodų likučių ilgiai išmatuojami slankmačiu.</w:t>
      </w:r>
    </w:p>
    <w:p w:rsidR="000469A0" w:rsidRPr="000469A0" w:rsidRDefault="000469A0" w:rsidP="00754C7C">
      <w:pPr>
        <w:numPr>
          <w:ilvl w:val="0"/>
          <w:numId w:val="16"/>
        </w:numPr>
        <w:spacing w:line="360" w:lineRule="auto"/>
        <w:jc w:val="both"/>
        <w:rPr>
          <w:lang w:eastAsia="en-US"/>
        </w:rPr>
      </w:pPr>
      <w:r w:rsidRPr="000469A0">
        <w:rPr>
          <w:lang w:eastAsia="en-US"/>
        </w:rPr>
        <w:t>Išlydyto glaistytojo elektrodo ilgis l</w:t>
      </w:r>
      <w:r w:rsidRPr="000469A0">
        <w:rPr>
          <w:vertAlign w:val="subscript"/>
          <w:lang w:eastAsia="en-US"/>
        </w:rPr>
        <w:t xml:space="preserve">išl </w:t>
      </w:r>
      <w:r w:rsidRPr="000469A0">
        <w:rPr>
          <w:lang w:eastAsia="en-US"/>
        </w:rPr>
        <w:t>:</w:t>
      </w:r>
    </w:p>
    <w:p w:rsidR="000469A0" w:rsidRPr="000469A0" w:rsidRDefault="000469A0" w:rsidP="000469A0">
      <w:pPr>
        <w:spacing w:line="360" w:lineRule="auto"/>
        <w:ind w:left="720"/>
        <w:rPr>
          <w:lang w:eastAsia="en-US"/>
        </w:rPr>
      </w:pPr>
    </w:p>
    <w:p w:rsidR="000469A0" w:rsidRPr="005408AB" w:rsidRDefault="00C66B55" w:rsidP="00F07F5D">
      <w:pPr>
        <w:spacing w:line="360" w:lineRule="auto"/>
        <w:ind w:left="2592" w:firstLine="1296"/>
        <w:jc w:val="center"/>
        <w:rPr>
          <w:i/>
          <w:lang w:eastAsia="en-US"/>
        </w:rPr>
      </w:pPr>
      <m:oMath>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išl</m:t>
            </m:r>
          </m:sub>
        </m:sSub>
        <m:r>
          <w:rPr>
            <w:rFonts w:ascii="Cambria Math" w:hAnsi="Cambria Math"/>
            <w:lang w:eastAsia="en-US"/>
          </w:rPr>
          <m:t>=</m:t>
        </m:r>
        <m:sSub>
          <m:sSubPr>
            <m:ctrlPr>
              <w:rPr>
                <w:rFonts w:ascii="Cambria Math" w:hAnsi="Cambria Math"/>
                <w:i/>
                <w:lang w:val="en-US" w:eastAsia="en-US"/>
              </w:rPr>
            </m:ctrlPr>
          </m:sSubPr>
          <m:e>
            <m:r>
              <w:rPr>
                <w:rFonts w:ascii="Cambria Math" w:hAnsi="Cambria Math"/>
                <w:lang w:eastAsia="en-US"/>
              </w:rPr>
              <m:t>l</m:t>
            </m:r>
          </m:e>
          <m:sub>
            <m:r>
              <w:rPr>
                <w:rFonts w:ascii="Cambria Math" w:hAnsi="Cambria Math"/>
                <w:lang w:eastAsia="en-US"/>
              </w:rPr>
              <m:t>pr</m:t>
            </m:r>
          </m:sub>
        </m:sSub>
        <m:r>
          <w:rPr>
            <w:rFonts w:ascii="Cambria Math" w:hAnsi="Cambria Math"/>
            <w:lang w:eastAsia="en-US"/>
          </w:rPr>
          <m:t>-</m:t>
        </m:r>
        <m:sSub>
          <m:sSubPr>
            <m:ctrlPr>
              <w:rPr>
                <w:rFonts w:ascii="Cambria Math" w:hAnsi="Cambria Math"/>
                <w:i/>
                <w:lang w:val="en-US" w:eastAsia="en-US"/>
              </w:rPr>
            </m:ctrlPr>
          </m:sSubPr>
          <m:e>
            <m:r>
              <w:rPr>
                <w:rFonts w:ascii="Cambria Math" w:hAnsi="Cambria Math"/>
                <w:lang w:eastAsia="en-US"/>
              </w:rPr>
              <m:t>l</m:t>
            </m:r>
          </m:e>
          <m:sub>
            <m:r>
              <w:rPr>
                <w:rFonts w:ascii="Cambria Math" w:hAnsi="Cambria Math"/>
                <w:lang w:eastAsia="en-US"/>
              </w:rPr>
              <m:t>lik</m:t>
            </m:r>
          </m:sub>
        </m:sSub>
        <m:r>
          <w:rPr>
            <w:rFonts w:ascii="Cambria Math" w:hAnsi="Cambria Math"/>
            <w:lang w:eastAsia="en-US"/>
          </w:rPr>
          <m:t>;</m:t>
        </m:r>
      </m:oMath>
      <w:r w:rsidR="00F07F5D" w:rsidRPr="005408AB">
        <w:rPr>
          <w:i/>
          <w:lang w:eastAsia="en-US"/>
        </w:rPr>
        <w:t xml:space="preserve"> </w:t>
      </w:r>
      <w:r w:rsidR="00F07F5D" w:rsidRPr="005408AB">
        <w:rPr>
          <w:i/>
          <w:lang w:eastAsia="en-US"/>
        </w:rPr>
        <w:tab/>
      </w:r>
      <w:r w:rsidR="00F07F5D" w:rsidRPr="005408AB">
        <w:rPr>
          <w:i/>
          <w:lang w:eastAsia="en-US"/>
        </w:rPr>
        <w:tab/>
      </w:r>
      <w:r w:rsidR="00F07F5D" w:rsidRPr="005408AB">
        <w:rPr>
          <w:i/>
          <w:lang w:eastAsia="en-US"/>
        </w:rPr>
        <w:tab/>
      </w:r>
      <m:oMath>
        <m:d>
          <m:dPr>
            <m:ctrlPr>
              <w:rPr>
                <w:rFonts w:ascii="Cambria Math" w:hAnsi="Cambria Math"/>
                <w:i/>
              </w:rPr>
            </m:ctrlPr>
          </m:dPr>
          <m:e>
            <m:r>
              <w:rPr>
                <w:rFonts w:ascii="Cambria Math" w:hAnsi="Cambria Math"/>
              </w:rPr>
              <m:t>7.2</m:t>
            </m:r>
          </m:e>
        </m:d>
      </m:oMath>
    </w:p>
    <w:p w:rsidR="000469A0" w:rsidRDefault="000469A0" w:rsidP="000469A0">
      <w:pPr>
        <w:spacing w:line="360" w:lineRule="auto"/>
        <w:rPr>
          <w:i/>
          <w:lang w:eastAsia="en-US"/>
        </w:rPr>
      </w:pPr>
    </w:p>
    <w:p w:rsidR="000D2436" w:rsidRDefault="000D2436" w:rsidP="000469A0">
      <w:pPr>
        <w:spacing w:line="360" w:lineRule="auto"/>
        <w:rPr>
          <w:i/>
          <w:lang w:eastAsia="en-US"/>
        </w:rPr>
      </w:pPr>
    </w:p>
    <w:p w:rsidR="000D2436" w:rsidRPr="005408AB" w:rsidRDefault="000D2436" w:rsidP="000469A0">
      <w:pPr>
        <w:spacing w:line="360" w:lineRule="auto"/>
        <w:rPr>
          <w:i/>
          <w:lang w:eastAsia="en-US"/>
        </w:rPr>
      </w:pPr>
    </w:p>
    <w:p w:rsidR="000469A0" w:rsidRPr="005408AB" w:rsidRDefault="000469A0" w:rsidP="00C35C0F">
      <w:pPr>
        <w:numPr>
          <w:ilvl w:val="0"/>
          <w:numId w:val="18"/>
        </w:numPr>
        <w:spacing w:line="360" w:lineRule="auto"/>
        <w:rPr>
          <w:lang w:val="pl-PL" w:eastAsia="en-US"/>
        </w:rPr>
      </w:pPr>
      <w:r w:rsidRPr="005408AB">
        <w:rPr>
          <w:lang w:val="pl-PL" w:eastAsia="en-US"/>
        </w:rPr>
        <w:lastRenderedPageBreak/>
        <w:t>kai trumpojo jungimo srov</w:t>
      </w:r>
      <w:r w:rsidRPr="000469A0">
        <w:rPr>
          <w:lang w:eastAsia="en-US"/>
        </w:rPr>
        <w:t xml:space="preserve">ė lygi </w:t>
      </w:r>
      <w:r w:rsidRPr="005408AB">
        <w:rPr>
          <w:lang w:val="pl-PL" w:eastAsia="en-US"/>
        </w:rPr>
        <w:t>90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išl</m:t>
              </m:r>
            </m:sub>
          </m:sSub>
          <m:r>
            <w:rPr>
              <w:rFonts w:ascii="Cambria Math" w:hAnsi="Cambria Math"/>
              <w:lang w:val="en-US" w:eastAsia="en-US"/>
            </w:rPr>
            <m:t>=350,0-177,5=172,5 mm;</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18"/>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180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išl</m:t>
              </m:r>
            </m:sub>
          </m:sSub>
          <m:r>
            <w:rPr>
              <w:rFonts w:ascii="Cambria Math" w:hAnsi="Cambria Math"/>
              <w:lang w:val="en-US" w:eastAsia="en-US"/>
            </w:rPr>
            <m:t>=350,0-193,0=157,0 mm;</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18"/>
        </w:numPr>
        <w:spacing w:line="360" w:lineRule="auto"/>
        <w:rPr>
          <w:lang w:val="pl-PL" w:eastAsia="en-US"/>
        </w:rPr>
      </w:pPr>
      <w:r w:rsidRPr="005408AB">
        <w:rPr>
          <w:lang w:val="pl-PL" w:eastAsia="en-US"/>
        </w:rPr>
        <w:t>kai trumpojo</w:t>
      </w:r>
      <w:r w:rsidRPr="000469A0">
        <w:rPr>
          <w:lang w:eastAsia="en-US"/>
        </w:rPr>
        <w:t xml:space="preserve"> jungimo srovė lygi </w:t>
      </w:r>
      <w:r w:rsidRPr="005408AB">
        <w:rPr>
          <w:lang w:val="pl-PL" w:eastAsia="en-US"/>
        </w:rPr>
        <w:t>270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išl</m:t>
              </m:r>
            </m:sub>
          </m:sSub>
          <m:r>
            <w:rPr>
              <w:rFonts w:ascii="Cambria Math" w:hAnsi="Cambria Math"/>
              <w:lang w:val="en-US" w:eastAsia="en-US"/>
            </w:rPr>
            <m:t>=350,0-193,0=157,0 mm;</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18"/>
        </w:numPr>
        <w:spacing w:line="360" w:lineRule="auto"/>
        <w:rPr>
          <w:lang w:val="pl-PL" w:eastAsia="en-US"/>
        </w:rPr>
      </w:pPr>
      <w:r w:rsidRPr="005408AB">
        <w:rPr>
          <w:lang w:val="pl-PL" w:eastAsia="en-US"/>
        </w:rPr>
        <w:t>kai trumpojo jungimo srov</w:t>
      </w:r>
      <w:r w:rsidRPr="000469A0">
        <w:rPr>
          <w:lang w:eastAsia="en-US"/>
        </w:rPr>
        <w:t>ė lygi: 360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išl</m:t>
              </m:r>
            </m:sub>
          </m:sSub>
          <m:r>
            <w:rPr>
              <w:rFonts w:ascii="Cambria Math" w:hAnsi="Cambria Math"/>
              <w:lang w:val="en-US" w:eastAsia="en-US"/>
            </w:rPr>
            <m:t>=350,0-183,0=167,0 mm.</m:t>
          </m:r>
        </m:oMath>
      </m:oMathPara>
    </w:p>
    <w:p w:rsidR="000469A0" w:rsidRPr="000469A0" w:rsidRDefault="000469A0" w:rsidP="000469A0">
      <w:pPr>
        <w:spacing w:line="360" w:lineRule="auto"/>
        <w:rPr>
          <w:i/>
          <w:lang w:val="en-US" w:eastAsia="en-US"/>
        </w:rPr>
      </w:pPr>
    </w:p>
    <w:p w:rsidR="000469A0" w:rsidRPr="000469A0" w:rsidRDefault="000469A0" w:rsidP="00C35C0F">
      <w:pPr>
        <w:numPr>
          <w:ilvl w:val="0"/>
          <w:numId w:val="16"/>
        </w:numPr>
        <w:spacing w:line="360" w:lineRule="auto"/>
        <w:rPr>
          <w:lang w:eastAsia="en-US"/>
        </w:rPr>
      </w:pPr>
      <w:r w:rsidRPr="000469A0">
        <w:rPr>
          <w:lang w:eastAsia="en-US"/>
        </w:rPr>
        <w:t xml:space="preserve">Išlydyto metalo masė, kai elektrodo stypelio tankis </w:t>
      </w:r>
      <w:r w:rsidRPr="003919B2">
        <w:rPr>
          <w:iCs/>
          <w:lang w:eastAsia="en-US"/>
        </w:rPr>
        <w:t>ρ</w:t>
      </w:r>
      <w:r w:rsidR="003919B2">
        <w:rPr>
          <w:iCs/>
          <w:lang w:eastAsia="en-US"/>
        </w:rPr>
        <w:t xml:space="preserve"> </w:t>
      </w:r>
      <w:r w:rsidRPr="003919B2">
        <w:rPr>
          <w:iCs/>
          <w:lang w:val="pl-PL" w:eastAsia="en-US"/>
        </w:rPr>
        <w:t>=</w:t>
      </w:r>
      <w:r w:rsidR="003919B2">
        <w:rPr>
          <w:iCs/>
          <w:lang w:val="pl-PL" w:eastAsia="en-US"/>
        </w:rPr>
        <w:t xml:space="preserve"> </w:t>
      </w:r>
      <w:r w:rsidRPr="003919B2">
        <w:rPr>
          <w:iCs/>
          <w:lang w:val="pl-PL" w:eastAsia="en-US"/>
        </w:rPr>
        <w:t>7,8</w:t>
      </w:r>
      <w:r w:rsidRPr="003919B2">
        <w:rPr>
          <w:lang w:eastAsia="en-US"/>
        </w:rPr>
        <w:t xml:space="preserve"> g/cm³:</w:t>
      </w:r>
    </w:p>
    <w:p w:rsidR="000469A0" w:rsidRPr="000469A0" w:rsidRDefault="000469A0" w:rsidP="000469A0">
      <w:pPr>
        <w:spacing w:line="360" w:lineRule="auto"/>
        <w:ind w:left="720"/>
        <w:rPr>
          <w:lang w:eastAsia="en-US"/>
        </w:rPr>
      </w:pPr>
    </w:p>
    <w:p w:rsidR="000469A0" w:rsidRPr="00AF0439" w:rsidRDefault="00C66B55" w:rsidP="00F07F5D">
      <w:pPr>
        <w:spacing w:line="360" w:lineRule="auto"/>
        <w:ind w:left="2592"/>
        <w:jc w:val="center"/>
        <w:rPr>
          <w:lang w:eastAsia="en-US"/>
        </w:rPr>
      </w:pPr>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išl</m:t>
            </m:r>
          </m:sub>
        </m:sSub>
        <m:r>
          <w:rPr>
            <w:rFonts w:ascii="Cambria Math" w:hAnsi="Cambria Math"/>
            <w:lang w:eastAsia="en-US"/>
          </w:rPr>
          <m:t>=π</m:t>
        </m:r>
        <m:sSup>
          <m:sSupPr>
            <m:ctrlPr>
              <w:rPr>
                <w:rFonts w:ascii="Cambria Math" w:hAnsi="Cambria Math"/>
                <w:i/>
                <w:lang w:eastAsia="en-US"/>
              </w:rPr>
            </m:ctrlPr>
          </m:sSupPr>
          <m:e>
            <m:r>
              <w:rPr>
                <w:rFonts w:ascii="Cambria Math" w:hAnsi="Cambria Math"/>
                <w:lang w:eastAsia="en-US"/>
              </w:rPr>
              <m:t>r</m:t>
            </m:r>
          </m:e>
          <m:sup>
            <m:r>
              <w:rPr>
                <w:rFonts w:ascii="Cambria Math" w:hAnsi="Cambria Math"/>
                <w:lang w:eastAsia="en-US"/>
              </w:rPr>
              <m:t>2</m:t>
            </m:r>
          </m:sup>
        </m:sSup>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išl</m:t>
            </m:r>
          </m:sub>
        </m:sSub>
        <m:r>
          <w:rPr>
            <w:rFonts w:ascii="Cambria Math" w:hAnsi="Cambria Math"/>
            <w:lang w:eastAsia="en-US"/>
          </w:rPr>
          <m:t>ρ+</m:t>
        </m:r>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glaiste</m:t>
            </m:r>
          </m:sub>
        </m:sSub>
        <m:r>
          <w:rPr>
            <w:rFonts w:ascii="Cambria Math" w:hAnsi="Cambria Math"/>
            <w:lang w:eastAsia="en-US"/>
          </w:rPr>
          <m:t>;</m:t>
        </m:r>
      </m:oMath>
      <w:r w:rsidR="00F07F5D">
        <w:rPr>
          <w:lang w:eastAsia="en-US"/>
        </w:rPr>
        <w:tab/>
      </w:r>
      <w:r w:rsidR="00F07F5D">
        <w:rPr>
          <w:lang w:eastAsia="en-US"/>
        </w:rPr>
        <w:tab/>
      </w:r>
      <w:r w:rsidR="00F07F5D">
        <w:rPr>
          <w:lang w:eastAsia="en-US"/>
        </w:rPr>
        <w:tab/>
      </w:r>
      <m:oMath>
        <m:d>
          <m:dPr>
            <m:ctrlPr>
              <w:rPr>
                <w:rFonts w:ascii="Cambria Math" w:hAnsi="Cambria Math"/>
                <w:i/>
              </w:rPr>
            </m:ctrlPr>
          </m:dPr>
          <m:e>
            <m:r>
              <w:rPr>
                <w:rFonts w:ascii="Cambria Math" w:hAnsi="Cambria Math"/>
              </w:rPr>
              <m:t>7.3</m:t>
            </m:r>
          </m:e>
        </m:d>
      </m:oMath>
    </w:p>
    <w:p w:rsidR="000469A0" w:rsidRPr="000469A0" w:rsidRDefault="000469A0" w:rsidP="000469A0">
      <w:pPr>
        <w:spacing w:line="360" w:lineRule="auto"/>
        <w:rPr>
          <w:iCs/>
          <w:lang w:eastAsia="en-US"/>
        </w:rPr>
      </w:pPr>
    </w:p>
    <w:p w:rsidR="000469A0" w:rsidRPr="005408AB" w:rsidRDefault="000469A0" w:rsidP="00C35C0F">
      <w:pPr>
        <w:numPr>
          <w:ilvl w:val="0"/>
          <w:numId w:val="19"/>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90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lang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išl</m:t>
              </m:r>
            </m:sub>
          </m:sSub>
          <m:r>
            <w:rPr>
              <w:rFonts w:ascii="Cambria Math" w:hAnsi="Cambria Math"/>
              <w:lang w:eastAsia="en-US"/>
            </w:rPr>
            <m:t>=π</m:t>
          </m:r>
          <m:sSup>
            <m:sSupPr>
              <m:ctrlPr>
                <w:rPr>
                  <w:rFonts w:ascii="Cambria Math" w:hAnsi="Cambria Math"/>
                  <w:i/>
                  <w:lang w:eastAsia="en-US"/>
                </w:rPr>
              </m:ctrlPr>
            </m:sSupPr>
            <m:e>
              <m:r>
                <w:rPr>
                  <w:rFonts w:ascii="Cambria Math" w:hAnsi="Cambria Math"/>
                  <w:lang w:eastAsia="en-US"/>
                </w:rPr>
                <m:t>∙1,25</m:t>
              </m:r>
            </m:e>
            <m:sup>
              <m:r>
                <w:rPr>
                  <w:rFonts w:ascii="Cambria Math" w:hAnsi="Cambria Math"/>
                  <w:lang w:eastAsia="en-US"/>
                </w:rPr>
                <m:t>2</m:t>
              </m:r>
            </m:sup>
          </m:sSup>
          <m:r>
            <w:rPr>
              <w:rFonts w:ascii="Cambria Math" w:hAnsi="Cambria Math"/>
              <w:lang w:eastAsia="en-US"/>
            </w:rPr>
            <m:t>∙172,5∙7,8+3,95=10,55 g;</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19"/>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180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lang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išl</m:t>
              </m:r>
            </m:sub>
          </m:sSub>
          <m:r>
            <w:rPr>
              <w:rFonts w:ascii="Cambria Math" w:hAnsi="Cambria Math"/>
              <w:lang w:eastAsia="en-US"/>
            </w:rPr>
            <m:t>=π</m:t>
          </m:r>
          <m:sSup>
            <m:sSupPr>
              <m:ctrlPr>
                <w:rPr>
                  <w:rFonts w:ascii="Cambria Math" w:hAnsi="Cambria Math"/>
                  <w:i/>
                  <w:lang w:eastAsia="en-US"/>
                </w:rPr>
              </m:ctrlPr>
            </m:sSupPr>
            <m:e>
              <m:r>
                <w:rPr>
                  <w:rFonts w:ascii="Cambria Math" w:hAnsi="Cambria Math"/>
                  <w:lang w:eastAsia="en-US"/>
                </w:rPr>
                <m:t>∙1,25</m:t>
              </m:r>
            </m:e>
            <m:sup>
              <m:r>
                <w:rPr>
                  <w:rFonts w:ascii="Cambria Math" w:hAnsi="Cambria Math"/>
                  <w:lang w:eastAsia="en-US"/>
                </w:rPr>
                <m:t>2</m:t>
              </m:r>
            </m:sup>
          </m:sSup>
          <m:r>
            <w:rPr>
              <w:rFonts w:ascii="Cambria Math" w:hAnsi="Cambria Math"/>
              <w:lang w:eastAsia="en-US"/>
            </w:rPr>
            <m:t>∙157,0∙7,8+3,60=9,60 g;</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19"/>
        </w:numPr>
        <w:spacing w:line="360" w:lineRule="auto"/>
        <w:rPr>
          <w:lang w:val="pl-PL" w:eastAsia="en-US"/>
        </w:rPr>
      </w:pPr>
      <w:r w:rsidRPr="005408AB">
        <w:rPr>
          <w:lang w:val="pl-PL" w:eastAsia="en-US"/>
        </w:rPr>
        <w:t>kai trumpojo</w:t>
      </w:r>
      <w:r w:rsidRPr="000469A0">
        <w:rPr>
          <w:lang w:eastAsia="en-US"/>
        </w:rPr>
        <w:t xml:space="preserve"> jungimo srovė lygi </w:t>
      </w:r>
      <w:r w:rsidRPr="005408AB">
        <w:rPr>
          <w:lang w:val="pl-PL" w:eastAsia="en-US"/>
        </w:rPr>
        <w:t>270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lang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išl</m:t>
              </m:r>
            </m:sub>
          </m:sSub>
          <m:r>
            <w:rPr>
              <w:rFonts w:ascii="Cambria Math" w:hAnsi="Cambria Math"/>
              <w:lang w:eastAsia="en-US"/>
            </w:rPr>
            <m:t>=π</m:t>
          </m:r>
          <m:sSup>
            <m:sSupPr>
              <m:ctrlPr>
                <w:rPr>
                  <w:rFonts w:ascii="Cambria Math" w:hAnsi="Cambria Math"/>
                  <w:i/>
                  <w:lang w:eastAsia="en-US"/>
                </w:rPr>
              </m:ctrlPr>
            </m:sSupPr>
            <m:e>
              <m:r>
                <w:rPr>
                  <w:rFonts w:ascii="Cambria Math" w:hAnsi="Cambria Math"/>
                  <w:lang w:eastAsia="en-US"/>
                </w:rPr>
                <m:t>∙1,25</m:t>
              </m:r>
            </m:e>
            <m:sup>
              <m:r>
                <w:rPr>
                  <w:rFonts w:ascii="Cambria Math" w:hAnsi="Cambria Math"/>
                  <w:lang w:eastAsia="en-US"/>
                </w:rPr>
                <m:t>2</m:t>
              </m:r>
            </m:sup>
          </m:sSup>
          <m:r>
            <w:rPr>
              <w:rFonts w:ascii="Cambria Math" w:hAnsi="Cambria Math"/>
              <w:lang w:eastAsia="en-US"/>
            </w:rPr>
            <m:t>∙157,0∙7,8+3,60=9,60 g;</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19"/>
        </w:numPr>
        <w:spacing w:line="360" w:lineRule="auto"/>
        <w:rPr>
          <w:lang w:val="pl-PL" w:eastAsia="en-US"/>
        </w:rPr>
      </w:pPr>
      <w:r w:rsidRPr="005408AB">
        <w:rPr>
          <w:lang w:val="pl-PL" w:eastAsia="en-US"/>
        </w:rPr>
        <w:t>kai trumpojo jungimo srov</w:t>
      </w:r>
      <w:r w:rsidRPr="000469A0">
        <w:rPr>
          <w:lang w:eastAsia="en-US"/>
        </w:rPr>
        <w:t>ė lygi: 360 A:</w:t>
      </w:r>
    </w:p>
    <w:p w:rsidR="000469A0" w:rsidRPr="005408AB" w:rsidRDefault="000469A0" w:rsidP="000469A0">
      <w:pPr>
        <w:spacing w:line="360" w:lineRule="auto"/>
        <w:ind w:left="720"/>
        <w:rPr>
          <w:lang w:val="pl-PL" w:eastAsia="en-US"/>
        </w:rPr>
      </w:pPr>
    </w:p>
    <w:p w:rsidR="000469A0" w:rsidRPr="000469A0" w:rsidRDefault="00C66B55" w:rsidP="000D2436">
      <w:pPr>
        <w:spacing w:line="360" w:lineRule="auto"/>
        <w:jc w:val="center"/>
        <w:rPr>
          <w:lang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išl</m:t>
              </m:r>
            </m:sub>
          </m:sSub>
          <m:r>
            <w:rPr>
              <w:rFonts w:ascii="Cambria Math" w:hAnsi="Cambria Math"/>
              <w:lang w:eastAsia="en-US"/>
            </w:rPr>
            <m:t>=π</m:t>
          </m:r>
          <m:sSup>
            <m:sSupPr>
              <m:ctrlPr>
                <w:rPr>
                  <w:rFonts w:ascii="Cambria Math" w:hAnsi="Cambria Math"/>
                  <w:i/>
                  <w:lang w:eastAsia="en-US"/>
                </w:rPr>
              </m:ctrlPr>
            </m:sSupPr>
            <m:e>
              <m:r>
                <w:rPr>
                  <w:rFonts w:ascii="Cambria Math" w:hAnsi="Cambria Math"/>
                  <w:lang w:eastAsia="en-US"/>
                </w:rPr>
                <m:t>∙1,25</m:t>
              </m:r>
            </m:e>
            <m:sup>
              <m:r>
                <w:rPr>
                  <w:rFonts w:ascii="Cambria Math" w:hAnsi="Cambria Math"/>
                  <w:lang w:eastAsia="en-US"/>
                </w:rPr>
                <m:t>2</m:t>
              </m:r>
            </m:sup>
          </m:sSup>
          <m:r>
            <w:rPr>
              <w:rFonts w:ascii="Cambria Math" w:hAnsi="Cambria Math"/>
              <w:lang w:eastAsia="en-US"/>
            </w:rPr>
            <m:t>∙167,0∙7,8+3,82=10,21 g.</m:t>
          </m:r>
        </m:oMath>
      </m:oMathPara>
    </w:p>
    <w:p w:rsidR="000469A0" w:rsidRPr="000469A0" w:rsidRDefault="000469A0" w:rsidP="00C35C0F">
      <w:pPr>
        <w:numPr>
          <w:ilvl w:val="0"/>
          <w:numId w:val="16"/>
        </w:numPr>
        <w:spacing w:line="360" w:lineRule="auto"/>
        <w:rPr>
          <w:lang w:eastAsia="en-US"/>
        </w:rPr>
      </w:pPr>
      <w:r w:rsidRPr="000469A0">
        <w:rPr>
          <w:lang w:eastAsia="en-US"/>
        </w:rPr>
        <w:lastRenderedPageBreak/>
        <w:t>Apvirinimo laikas t – apvirinimo metu laikas fiksuotas chronometru ±0,1 s tikslumu.</w:t>
      </w:r>
    </w:p>
    <w:p w:rsidR="000469A0" w:rsidRPr="000469A0" w:rsidRDefault="000469A0" w:rsidP="00C35C0F">
      <w:pPr>
        <w:numPr>
          <w:ilvl w:val="0"/>
          <w:numId w:val="16"/>
        </w:numPr>
        <w:spacing w:line="360" w:lineRule="auto"/>
        <w:rPr>
          <w:lang w:eastAsia="en-US"/>
        </w:rPr>
      </w:pPr>
      <w:r w:rsidRPr="000469A0">
        <w:rPr>
          <w:lang w:eastAsia="en-US"/>
        </w:rPr>
        <w:t>Išlydymo koeficientas D</w:t>
      </w:r>
      <w:r w:rsidRPr="000469A0">
        <w:rPr>
          <w:vertAlign w:val="subscript"/>
          <w:lang w:eastAsia="en-US"/>
        </w:rPr>
        <w:t>išl</w:t>
      </w:r>
      <w:r w:rsidRPr="000469A0">
        <w:rPr>
          <w:lang w:eastAsia="en-US"/>
        </w:rPr>
        <w:t>:</w:t>
      </w:r>
    </w:p>
    <w:p w:rsidR="000469A0" w:rsidRPr="000469A0" w:rsidRDefault="000469A0" w:rsidP="000469A0">
      <w:pPr>
        <w:spacing w:line="360" w:lineRule="auto"/>
        <w:rPr>
          <w:lang w:eastAsia="en-US"/>
        </w:rPr>
      </w:pPr>
    </w:p>
    <w:p w:rsidR="000469A0" w:rsidRPr="00AF0439" w:rsidRDefault="00C66B55" w:rsidP="00F07F5D">
      <w:pPr>
        <w:spacing w:line="360" w:lineRule="auto"/>
        <w:ind w:left="2592" w:firstLine="1296"/>
        <w:jc w:val="center"/>
        <w:rPr>
          <w:i/>
          <w:lang w:val="en-US" w:eastAsia="en-US"/>
        </w:rPr>
      </w:pPr>
      <m:oMath>
        <m:sSub>
          <m:sSubPr>
            <m:ctrlPr>
              <w:rPr>
                <w:rFonts w:ascii="Cambria Math" w:hAnsi="Cambria Math"/>
                <w:i/>
                <w:sz w:val="28"/>
                <w:lang w:eastAsia="en-US"/>
              </w:rPr>
            </m:ctrlPr>
          </m:sSubPr>
          <m:e>
            <m:r>
              <w:rPr>
                <w:rFonts w:ascii="Cambria Math" w:hAnsi="Cambria Math"/>
                <w:sz w:val="28"/>
                <w:lang w:eastAsia="en-US"/>
              </w:rPr>
              <m:t>D</m:t>
            </m:r>
          </m:e>
          <m:sub>
            <m:r>
              <w:rPr>
                <w:rFonts w:ascii="Cambria Math" w:hAnsi="Cambria Math"/>
                <w:sz w:val="28"/>
                <w:lang w:eastAsia="en-US"/>
              </w:rPr>
              <m:t>išl</m:t>
            </m:r>
          </m:sub>
        </m:sSub>
        <m:r>
          <w:rPr>
            <w:rFonts w:ascii="Cambria Math" w:hAnsi="Cambria Math"/>
            <w:sz w:val="28"/>
            <w:lang w:val="en-US" w:eastAsia="en-US"/>
          </w:rPr>
          <m:t>=</m:t>
        </m:r>
        <m:f>
          <m:fPr>
            <m:ctrlPr>
              <w:rPr>
                <w:rFonts w:ascii="Cambria Math" w:hAnsi="Cambria Math"/>
                <w:i/>
                <w:sz w:val="28"/>
                <w:lang w:val="en-US" w:eastAsia="en-US"/>
              </w:rPr>
            </m:ctrlPr>
          </m:fPr>
          <m:num>
            <m:sSub>
              <m:sSubPr>
                <m:ctrlPr>
                  <w:rPr>
                    <w:rFonts w:ascii="Cambria Math" w:hAnsi="Cambria Math"/>
                    <w:i/>
                    <w:sz w:val="28"/>
                    <w:lang w:val="en-US" w:eastAsia="en-US"/>
                  </w:rPr>
                </m:ctrlPr>
              </m:sSubPr>
              <m:e>
                <m:r>
                  <w:rPr>
                    <w:rFonts w:ascii="Cambria Math" w:hAnsi="Cambria Math"/>
                    <w:sz w:val="28"/>
                    <w:lang w:val="en-US" w:eastAsia="en-US"/>
                  </w:rPr>
                  <m:t>m</m:t>
                </m:r>
              </m:e>
              <m:sub>
                <m:r>
                  <w:rPr>
                    <w:rFonts w:ascii="Cambria Math" w:hAnsi="Cambria Math"/>
                    <w:sz w:val="28"/>
                    <w:lang w:val="en-US" w:eastAsia="en-US"/>
                  </w:rPr>
                  <m:t>išl</m:t>
                </m:r>
              </m:sub>
            </m:sSub>
          </m:num>
          <m:den>
            <m:sSub>
              <m:sSubPr>
                <m:ctrlPr>
                  <w:rPr>
                    <w:rFonts w:ascii="Cambria Math" w:hAnsi="Cambria Math"/>
                    <w:i/>
                    <w:sz w:val="28"/>
                    <w:lang w:val="en-US" w:eastAsia="en-US"/>
                  </w:rPr>
                </m:ctrlPr>
              </m:sSubPr>
              <m:e>
                <m:r>
                  <w:rPr>
                    <w:rFonts w:ascii="Cambria Math" w:hAnsi="Cambria Math"/>
                    <w:sz w:val="28"/>
                    <w:lang w:val="en-US" w:eastAsia="en-US"/>
                  </w:rPr>
                  <m:t>I</m:t>
                </m:r>
              </m:e>
              <m:sub>
                <m:r>
                  <w:rPr>
                    <w:rFonts w:ascii="Cambria Math" w:hAnsi="Cambria Math"/>
                    <w:sz w:val="28"/>
                    <w:lang w:val="en-US" w:eastAsia="en-US"/>
                  </w:rPr>
                  <m:t>apv</m:t>
                </m:r>
              </m:sub>
            </m:sSub>
            <m:r>
              <w:rPr>
                <w:rFonts w:ascii="Cambria Math" w:hAnsi="Cambria Math"/>
                <w:sz w:val="28"/>
                <w:lang w:eastAsia="en-US"/>
              </w:rPr>
              <m:t>∙</m:t>
            </m:r>
            <m:r>
              <w:rPr>
                <w:rFonts w:ascii="Cambria Math" w:hAnsi="Cambria Math"/>
                <w:sz w:val="28"/>
                <w:lang w:val="en-US" w:eastAsia="en-US"/>
              </w:rPr>
              <m:t>t</m:t>
            </m:r>
          </m:den>
        </m:f>
        <m:r>
          <w:rPr>
            <w:rFonts w:ascii="Cambria Math" w:hAnsi="Cambria Math"/>
            <w:sz w:val="28"/>
            <w:lang w:val="en-US" w:eastAsia="en-US"/>
          </w:rPr>
          <m:t>;</m:t>
        </m:r>
      </m:oMath>
      <w:r w:rsidR="00F07F5D">
        <w:rPr>
          <w:i/>
          <w:lang w:val="en-US" w:eastAsia="en-US"/>
        </w:rPr>
        <w:tab/>
      </w:r>
      <w:r w:rsidR="00F07F5D">
        <w:rPr>
          <w:i/>
          <w:lang w:val="en-US" w:eastAsia="en-US"/>
        </w:rPr>
        <w:tab/>
      </w:r>
      <w:r w:rsidR="00F07F5D">
        <w:rPr>
          <w:i/>
          <w:lang w:val="en-US" w:eastAsia="en-US"/>
        </w:rPr>
        <w:tab/>
      </w:r>
      <m:oMath>
        <m:d>
          <m:dPr>
            <m:ctrlPr>
              <w:rPr>
                <w:rFonts w:ascii="Cambria Math" w:hAnsi="Cambria Math"/>
                <w:i/>
              </w:rPr>
            </m:ctrlPr>
          </m:dPr>
          <m:e>
            <m:r>
              <w:rPr>
                <w:rFonts w:ascii="Cambria Math" w:hAnsi="Cambria Math"/>
              </w:rPr>
              <m:t>7.4</m:t>
            </m:r>
          </m:e>
        </m:d>
      </m:oMath>
    </w:p>
    <w:p w:rsidR="000469A0" w:rsidRPr="000469A0" w:rsidRDefault="000469A0" w:rsidP="000469A0">
      <w:pPr>
        <w:spacing w:line="360" w:lineRule="auto"/>
        <w:rPr>
          <w:i/>
          <w:lang w:val="en-US" w:eastAsia="en-US"/>
        </w:rPr>
      </w:pPr>
    </w:p>
    <w:p w:rsidR="000469A0" w:rsidRPr="005408AB" w:rsidRDefault="000469A0" w:rsidP="00C35C0F">
      <w:pPr>
        <w:numPr>
          <w:ilvl w:val="0"/>
          <w:numId w:val="20"/>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90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išl</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10,55</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35,2</m:t>
                  </m:r>
                </m:num>
                <m:den>
                  <m:r>
                    <w:rPr>
                      <w:rFonts w:ascii="Cambria Math" w:hAnsi="Cambria Math"/>
                      <w:lang w:val="en-US" w:eastAsia="en-US"/>
                    </w:rPr>
                    <m:t>3600</m:t>
                  </m:r>
                </m:den>
              </m:f>
            </m:den>
          </m:f>
          <m:r>
            <w:rPr>
              <w:rFonts w:ascii="Cambria Math" w:hAnsi="Cambria Math"/>
              <w:lang w:val="en-US" w:eastAsia="en-US"/>
            </w:rPr>
            <m:t>=11,99 g/A</m:t>
          </m:r>
          <m:r>
            <w:rPr>
              <w:rFonts w:ascii="Cambria Math" w:hAnsi="Cambria Math"/>
              <w:lang w:eastAsia="en-US"/>
            </w:rPr>
            <m:t>∙h</m:t>
          </m:r>
          <m:r>
            <w:rPr>
              <w:rFonts w:ascii="Cambria Math" w:hAnsi="Cambria Math"/>
              <w:lang w:val="en-US" w:eastAsia="en-US"/>
            </w:rPr>
            <m:t>;</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20"/>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180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išl</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9,6</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33,3</m:t>
                  </m:r>
                </m:num>
                <m:den>
                  <m:r>
                    <w:rPr>
                      <w:rFonts w:ascii="Cambria Math" w:hAnsi="Cambria Math"/>
                      <w:lang w:val="en-US" w:eastAsia="en-US"/>
                    </w:rPr>
                    <m:t>3600</m:t>
                  </m:r>
                </m:den>
              </m:f>
            </m:den>
          </m:f>
          <m:r>
            <w:rPr>
              <w:rFonts w:ascii="Cambria Math" w:hAnsi="Cambria Math"/>
              <w:lang w:val="en-US" w:eastAsia="en-US"/>
            </w:rPr>
            <m:t>=11,54 g/A</m:t>
          </m:r>
          <m:r>
            <w:rPr>
              <w:rFonts w:ascii="Cambria Math" w:hAnsi="Cambria Math"/>
              <w:lang w:eastAsia="en-US"/>
            </w:rPr>
            <m:t>∙h</m:t>
          </m:r>
          <m:r>
            <w:rPr>
              <w:rFonts w:ascii="Cambria Math" w:hAnsi="Cambria Math"/>
              <w:lang w:val="en-US" w:eastAsia="en-US"/>
            </w:rPr>
            <m:t>;</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20"/>
        </w:numPr>
        <w:spacing w:line="360" w:lineRule="auto"/>
        <w:rPr>
          <w:lang w:val="pl-PL" w:eastAsia="en-US"/>
        </w:rPr>
      </w:pPr>
      <w:r w:rsidRPr="005408AB">
        <w:rPr>
          <w:lang w:val="pl-PL" w:eastAsia="en-US"/>
        </w:rPr>
        <w:t>kai trumpojo</w:t>
      </w:r>
      <w:r w:rsidRPr="000469A0">
        <w:rPr>
          <w:lang w:eastAsia="en-US"/>
        </w:rPr>
        <w:t xml:space="preserve"> jungimo srovė lygi </w:t>
      </w:r>
      <w:r w:rsidRPr="005408AB">
        <w:rPr>
          <w:lang w:val="pl-PL" w:eastAsia="en-US"/>
        </w:rPr>
        <w:t>270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išl</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9,6</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33,0</m:t>
                  </m:r>
                </m:num>
                <m:den>
                  <m:r>
                    <w:rPr>
                      <w:rFonts w:ascii="Cambria Math" w:hAnsi="Cambria Math"/>
                      <w:lang w:val="en-US" w:eastAsia="en-US"/>
                    </w:rPr>
                    <m:t>3600</m:t>
                  </m:r>
                </m:den>
              </m:f>
            </m:den>
          </m:f>
          <m:r>
            <w:rPr>
              <w:rFonts w:ascii="Cambria Math" w:hAnsi="Cambria Math"/>
              <w:lang w:val="en-US" w:eastAsia="en-US"/>
            </w:rPr>
            <m:t>=11,65 g/A</m:t>
          </m:r>
          <m:r>
            <w:rPr>
              <w:rFonts w:ascii="Cambria Math" w:hAnsi="Cambria Math"/>
              <w:lang w:eastAsia="en-US"/>
            </w:rPr>
            <m:t>∙h</m:t>
          </m:r>
          <m:r>
            <w:rPr>
              <w:rFonts w:ascii="Cambria Math" w:hAnsi="Cambria Math"/>
              <w:lang w:val="en-US" w:eastAsia="en-US"/>
            </w:rPr>
            <m:t>;</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20"/>
        </w:numPr>
        <w:spacing w:line="360" w:lineRule="auto"/>
        <w:rPr>
          <w:lang w:val="pl-PL" w:eastAsia="en-US"/>
        </w:rPr>
      </w:pPr>
      <w:r w:rsidRPr="005408AB">
        <w:rPr>
          <w:lang w:val="pl-PL" w:eastAsia="en-US"/>
        </w:rPr>
        <w:t>kai trumpojo jungimo srov</w:t>
      </w:r>
      <w:r w:rsidRPr="000469A0">
        <w:rPr>
          <w:lang w:eastAsia="en-US"/>
        </w:rPr>
        <w:t>ė lygi: 360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išl</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10,21</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33,4</m:t>
                  </m:r>
                </m:num>
                <m:den>
                  <m:r>
                    <w:rPr>
                      <w:rFonts w:ascii="Cambria Math" w:hAnsi="Cambria Math"/>
                      <w:lang w:val="en-US" w:eastAsia="en-US"/>
                    </w:rPr>
                    <m:t>3600</m:t>
                  </m:r>
                </m:den>
              </m:f>
            </m:den>
          </m:f>
          <m:r>
            <w:rPr>
              <w:rFonts w:ascii="Cambria Math" w:hAnsi="Cambria Math"/>
              <w:lang w:val="en-US" w:eastAsia="en-US"/>
            </w:rPr>
            <m:t>=12,23</m:t>
          </m:r>
          <m:f>
            <m:fPr>
              <m:ctrlPr>
                <w:rPr>
                  <w:rFonts w:ascii="Cambria Math" w:hAnsi="Cambria Math"/>
                  <w:i/>
                  <w:lang w:val="en-US" w:eastAsia="en-US"/>
                </w:rPr>
              </m:ctrlPr>
            </m:fPr>
            <m:num>
              <m:r>
                <w:rPr>
                  <w:rFonts w:ascii="Cambria Math" w:hAnsi="Cambria Math"/>
                  <w:lang w:val="en-US" w:eastAsia="en-US"/>
                </w:rPr>
                <m:t>g</m:t>
              </m:r>
            </m:num>
            <m:den>
              <m:r>
                <w:rPr>
                  <w:rFonts w:ascii="Cambria Math" w:hAnsi="Cambria Math"/>
                  <w:lang w:val="en-US" w:eastAsia="en-US"/>
                </w:rPr>
                <m:t>A</m:t>
              </m:r>
            </m:den>
          </m:f>
          <m:r>
            <w:rPr>
              <w:rFonts w:ascii="Cambria Math" w:hAnsi="Cambria Math"/>
              <w:lang w:eastAsia="en-US"/>
            </w:rPr>
            <m:t>∙h</m:t>
          </m:r>
          <m:r>
            <w:rPr>
              <w:rFonts w:ascii="Cambria Math" w:hAnsi="Cambria Math"/>
              <w:lang w:val="en-US" w:eastAsia="en-US"/>
            </w:rPr>
            <m:t>.</m:t>
          </m:r>
        </m:oMath>
      </m:oMathPara>
    </w:p>
    <w:p w:rsidR="000469A0" w:rsidRPr="000469A0" w:rsidRDefault="000469A0" w:rsidP="000469A0">
      <w:pPr>
        <w:spacing w:line="360" w:lineRule="auto"/>
        <w:rPr>
          <w:lang w:eastAsia="en-US"/>
        </w:rPr>
      </w:pPr>
    </w:p>
    <w:p w:rsidR="00B02C4A" w:rsidRPr="000469A0" w:rsidRDefault="000469A0" w:rsidP="00C35C0F">
      <w:pPr>
        <w:numPr>
          <w:ilvl w:val="0"/>
          <w:numId w:val="16"/>
        </w:numPr>
        <w:spacing w:line="360" w:lineRule="auto"/>
        <w:rPr>
          <w:lang w:eastAsia="en-US"/>
        </w:rPr>
      </w:pPr>
      <w:r w:rsidRPr="000469A0">
        <w:rPr>
          <w:lang w:eastAsia="en-US"/>
        </w:rPr>
        <w:t>Prilydymo koeficientas D</w:t>
      </w:r>
      <w:r w:rsidRPr="000469A0">
        <w:rPr>
          <w:vertAlign w:val="subscript"/>
          <w:lang w:eastAsia="en-US"/>
        </w:rPr>
        <w:t>pr</w:t>
      </w:r>
      <w:r w:rsidRPr="000469A0">
        <w:rPr>
          <w:lang w:eastAsia="en-US"/>
        </w:rPr>
        <w:t>:</w:t>
      </w:r>
    </w:p>
    <w:p w:rsidR="000469A0" w:rsidRPr="005408AB" w:rsidRDefault="00A06925" w:rsidP="00F07F5D">
      <w:pPr>
        <w:spacing w:line="360" w:lineRule="auto"/>
        <w:ind w:left="2592" w:firstLine="1296"/>
        <w:jc w:val="center"/>
        <w:rPr>
          <w:lang w:eastAsia="en-US"/>
        </w:rPr>
      </w:pPr>
      <w:r w:rsidRPr="00A06925">
        <w:rPr>
          <w:i/>
          <w:lang w:eastAsia="en-US"/>
        </w:rPr>
        <w:t>D</w:t>
      </w:r>
      <w:r w:rsidRPr="00A06925">
        <w:rPr>
          <w:i/>
          <w:vertAlign w:val="subscript"/>
          <w:lang w:eastAsia="en-US"/>
        </w:rPr>
        <w:t>pr</w:t>
      </w:r>
      <m:oMath>
        <m:r>
          <w:rPr>
            <w:rFonts w:ascii="Cambria Math" w:hAnsi="Cambria Math"/>
            <w:sz w:val="32"/>
            <w:lang w:eastAsia="en-US"/>
          </w:rPr>
          <m:t>=</m:t>
        </m:r>
        <m:f>
          <m:fPr>
            <m:ctrlPr>
              <w:rPr>
                <w:rFonts w:ascii="Cambria Math" w:hAnsi="Cambria Math"/>
                <w:i/>
                <w:sz w:val="32"/>
                <w:lang w:val="en-US" w:eastAsia="en-US"/>
              </w:rPr>
            </m:ctrlPr>
          </m:fPr>
          <m:num>
            <m:sSub>
              <m:sSubPr>
                <m:ctrlPr>
                  <w:rPr>
                    <w:rFonts w:ascii="Cambria Math" w:hAnsi="Cambria Math"/>
                    <w:i/>
                    <w:sz w:val="32"/>
                    <w:lang w:val="en-US" w:eastAsia="en-US"/>
                  </w:rPr>
                </m:ctrlPr>
              </m:sSubPr>
              <m:e>
                <m:r>
                  <w:rPr>
                    <w:rFonts w:ascii="Cambria Math" w:hAnsi="Cambria Math"/>
                    <w:sz w:val="32"/>
                    <w:lang w:eastAsia="en-US"/>
                  </w:rPr>
                  <m:t>m</m:t>
                </m:r>
              </m:e>
              <m:sub>
                <m:r>
                  <w:rPr>
                    <w:rFonts w:ascii="Cambria Math" w:hAnsi="Cambria Math"/>
                    <w:sz w:val="32"/>
                    <w:lang w:eastAsia="en-US"/>
                  </w:rPr>
                  <m:t>užl</m:t>
                </m:r>
              </m:sub>
            </m:sSub>
          </m:num>
          <m:den>
            <m:sSub>
              <m:sSubPr>
                <m:ctrlPr>
                  <w:rPr>
                    <w:rFonts w:ascii="Cambria Math" w:hAnsi="Cambria Math"/>
                    <w:i/>
                    <w:sz w:val="32"/>
                    <w:lang w:val="en-US" w:eastAsia="en-US"/>
                  </w:rPr>
                </m:ctrlPr>
              </m:sSubPr>
              <m:e>
                <m:r>
                  <w:rPr>
                    <w:rFonts w:ascii="Cambria Math" w:hAnsi="Cambria Math"/>
                    <w:sz w:val="32"/>
                    <w:lang w:eastAsia="en-US"/>
                  </w:rPr>
                  <m:t>I</m:t>
                </m:r>
              </m:e>
              <m:sub>
                <m:r>
                  <w:rPr>
                    <w:rFonts w:ascii="Cambria Math" w:hAnsi="Cambria Math"/>
                    <w:sz w:val="32"/>
                    <w:lang w:eastAsia="en-US"/>
                  </w:rPr>
                  <m:t>apv</m:t>
                </m:r>
              </m:sub>
            </m:sSub>
            <m:r>
              <w:rPr>
                <w:rFonts w:ascii="Cambria Math" w:hAnsi="Cambria Math"/>
                <w:sz w:val="32"/>
                <w:lang w:eastAsia="en-US"/>
              </w:rPr>
              <m:t>∙t</m:t>
            </m:r>
          </m:den>
        </m:f>
        <m:r>
          <w:rPr>
            <w:rFonts w:ascii="Cambria Math" w:hAnsi="Cambria Math"/>
            <w:sz w:val="32"/>
            <w:lang w:eastAsia="en-US"/>
          </w:rPr>
          <m:t>;</m:t>
        </m:r>
      </m:oMath>
      <w:r w:rsidR="00F07F5D" w:rsidRPr="005408AB">
        <w:rPr>
          <w:lang w:eastAsia="en-US"/>
        </w:rPr>
        <w:t xml:space="preserve"> </w:t>
      </w:r>
      <w:r w:rsidR="00F07F5D" w:rsidRPr="005408AB">
        <w:rPr>
          <w:lang w:eastAsia="en-US"/>
        </w:rPr>
        <w:tab/>
      </w:r>
      <w:r w:rsidR="00F07F5D" w:rsidRPr="005408AB">
        <w:rPr>
          <w:lang w:eastAsia="en-US"/>
        </w:rPr>
        <w:tab/>
      </w:r>
      <w:r w:rsidR="00F07F5D" w:rsidRPr="005408AB">
        <w:rPr>
          <w:lang w:eastAsia="en-US"/>
        </w:rPr>
        <w:tab/>
      </w:r>
      <m:oMath>
        <m:d>
          <m:dPr>
            <m:ctrlPr>
              <w:rPr>
                <w:rFonts w:ascii="Cambria Math" w:hAnsi="Cambria Math"/>
                <w:i/>
              </w:rPr>
            </m:ctrlPr>
          </m:dPr>
          <m:e>
            <m:r>
              <w:rPr>
                <w:rFonts w:ascii="Cambria Math" w:hAnsi="Cambria Math"/>
              </w:rPr>
              <m:t>7.5</m:t>
            </m:r>
          </m:e>
        </m:d>
      </m:oMath>
    </w:p>
    <w:p w:rsidR="000469A0" w:rsidRPr="000469A0" w:rsidRDefault="000469A0" w:rsidP="000469A0">
      <w:pPr>
        <w:spacing w:line="360" w:lineRule="auto"/>
        <w:rPr>
          <w:lang w:eastAsia="en-US"/>
        </w:rPr>
      </w:pPr>
    </w:p>
    <w:p w:rsidR="000469A0" w:rsidRPr="005408AB" w:rsidRDefault="000469A0" w:rsidP="00C35C0F">
      <w:pPr>
        <w:numPr>
          <w:ilvl w:val="0"/>
          <w:numId w:val="21"/>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90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pr</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7,80</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35,2</m:t>
                  </m:r>
                </m:num>
                <m:den>
                  <m:r>
                    <w:rPr>
                      <w:rFonts w:ascii="Cambria Math" w:hAnsi="Cambria Math"/>
                      <w:lang w:val="en-US" w:eastAsia="en-US"/>
                    </w:rPr>
                    <m:t>3600</m:t>
                  </m:r>
                </m:den>
              </m:f>
            </m:den>
          </m:f>
          <m:r>
            <w:rPr>
              <w:rFonts w:ascii="Cambria Math" w:hAnsi="Cambria Math"/>
              <w:lang w:val="en-US" w:eastAsia="en-US"/>
            </w:rPr>
            <m:t>=8,86 g/A</m:t>
          </m:r>
          <m:r>
            <w:rPr>
              <w:rFonts w:ascii="Cambria Math" w:hAnsi="Cambria Math"/>
              <w:lang w:eastAsia="en-US"/>
            </w:rPr>
            <m:t>∙h</m:t>
          </m:r>
          <m:r>
            <w:rPr>
              <w:rFonts w:ascii="Cambria Math" w:hAnsi="Cambria Math"/>
              <w:lang w:val="en-US" w:eastAsia="en-US"/>
            </w:rPr>
            <m:t>;</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21"/>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180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pr</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6,8</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33,3</m:t>
                  </m:r>
                </m:num>
                <m:den>
                  <m:r>
                    <w:rPr>
                      <w:rFonts w:ascii="Cambria Math" w:hAnsi="Cambria Math"/>
                      <w:lang w:val="en-US" w:eastAsia="en-US"/>
                    </w:rPr>
                    <m:t>3600</m:t>
                  </m:r>
                </m:den>
              </m:f>
            </m:den>
          </m:f>
          <m:r>
            <w:rPr>
              <w:rFonts w:ascii="Cambria Math" w:hAnsi="Cambria Math"/>
              <w:lang w:val="en-US" w:eastAsia="en-US"/>
            </w:rPr>
            <m:t>=8,17 g/A</m:t>
          </m:r>
          <m:r>
            <w:rPr>
              <w:rFonts w:ascii="Cambria Math" w:hAnsi="Cambria Math"/>
              <w:lang w:eastAsia="en-US"/>
            </w:rPr>
            <m:t>∙h</m:t>
          </m:r>
          <m:r>
            <w:rPr>
              <w:rFonts w:ascii="Cambria Math" w:hAnsi="Cambria Math"/>
              <w:lang w:val="en-US" w:eastAsia="en-US"/>
            </w:rPr>
            <m:t>;</m:t>
          </m:r>
        </m:oMath>
      </m:oMathPara>
    </w:p>
    <w:p w:rsidR="000469A0" w:rsidRPr="000469A0" w:rsidRDefault="000469A0" w:rsidP="000469A0">
      <w:pPr>
        <w:spacing w:line="360" w:lineRule="auto"/>
        <w:rPr>
          <w:lang w:eastAsia="en-US"/>
        </w:rPr>
      </w:pPr>
    </w:p>
    <w:p w:rsidR="000469A0" w:rsidRPr="000469A0" w:rsidRDefault="000469A0" w:rsidP="000469A0">
      <w:pPr>
        <w:spacing w:line="360" w:lineRule="auto"/>
        <w:rPr>
          <w:lang w:val="en-US" w:eastAsia="en-US"/>
        </w:rPr>
      </w:pPr>
    </w:p>
    <w:p w:rsidR="000469A0" w:rsidRPr="005408AB" w:rsidRDefault="000469A0" w:rsidP="00C35C0F">
      <w:pPr>
        <w:numPr>
          <w:ilvl w:val="0"/>
          <w:numId w:val="21"/>
        </w:numPr>
        <w:spacing w:line="360" w:lineRule="auto"/>
        <w:rPr>
          <w:lang w:val="pl-PL" w:eastAsia="en-US"/>
        </w:rPr>
      </w:pPr>
      <w:r w:rsidRPr="005408AB">
        <w:rPr>
          <w:lang w:val="pl-PL" w:eastAsia="en-US"/>
        </w:rPr>
        <w:t>kai trumpojo</w:t>
      </w:r>
      <w:r w:rsidRPr="000469A0">
        <w:rPr>
          <w:lang w:eastAsia="en-US"/>
        </w:rPr>
        <w:t xml:space="preserve"> jungimo srovė lygi </w:t>
      </w:r>
      <w:r w:rsidRPr="005408AB">
        <w:rPr>
          <w:lang w:val="pl-PL" w:eastAsia="en-US"/>
        </w:rPr>
        <w:t>270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pr</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6,9</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33,0</m:t>
                  </m:r>
                </m:num>
                <m:den>
                  <m:r>
                    <w:rPr>
                      <w:rFonts w:ascii="Cambria Math" w:hAnsi="Cambria Math"/>
                      <w:lang w:val="en-US" w:eastAsia="en-US"/>
                    </w:rPr>
                    <m:t>3600</m:t>
                  </m:r>
                </m:den>
              </m:f>
            </m:den>
          </m:f>
          <m:r>
            <w:rPr>
              <w:rFonts w:ascii="Cambria Math" w:hAnsi="Cambria Math"/>
              <w:lang w:val="en-US" w:eastAsia="en-US"/>
            </w:rPr>
            <m:t>=8,36 g/A</m:t>
          </m:r>
          <m:r>
            <w:rPr>
              <w:rFonts w:ascii="Cambria Math" w:hAnsi="Cambria Math"/>
              <w:lang w:eastAsia="en-US"/>
            </w:rPr>
            <m:t>∙h</m:t>
          </m:r>
          <m:r>
            <w:rPr>
              <w:rFonts w:ascii="Cambria Math" w:hAnsi="Cambria Math"/>
              <w:lang w:val="en-US" w:eastAsia="en-US"/>
            </w:rPr>
            <m:t>;</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21"/>
        </w:numPr>
        <w:spacing w:line="360" w:lineRule="auto"/>
        <w:rPr>
          <w:lang w:val="pl-PL" w:eastAsia="en-US"/>
        </w:rPr>
      </w:pPr>
      <w:r w:rsidRPr="005408AB">
        <w:rPr>
          <w:lang w:val="pl-PL" w:eastAsia="en-US"/>
        </w:rPr>
        <w:t>kai trumpojo jungimo srov</w:t>
      </w:r>
      <w:r w:rsidRPr="000469A0">
        <w:rPr>
          <w:lang w:eastAsia="en-US"/>
        </w:rPr>
        <w:t>ė lygi: 360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pr</m:t>
              </m:r>
            </m:sub>
          </m:sSub>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7,1</m:t>
              </m:r>
            </m:num>
            <m:den>
              <m:r>
                <w:rPr>
                  <w:rFonts w:ascii="Cambria Math" w:hAnsi="Cambria Math"/>
                  <w:lang w:val="en-US" w:eastAsia="en-US"/>
                </w:rPr>
                <m:t>90</m:t>
              </m:r>
              <m:r>
                <w:rPr>
                  <w:rFonts w:ascii="Cambria Math" w:hAnsi="Cambria Math"/>
                  <w:lang w:eastAsia="en-US"/>
                </w:rPr>
                <m:t>∙</m:t>
              </m:r>
              <m:f>
                <m:fPr>
                  <m:ctrlPr>
                    <w:rPr>
                      <w:rFonts w:ascii="Cambria Math" w:hAnsi="Cambria Math"/>
                      <w:i/>
                      <w:lang w:val="en-US" w:eastAsia="en-US"/>
                    </w:rPr>
                  </m:ctrlPr>
                </m:fPr>
                <m:num>
                  <m:r>
                    <w:rPr>
                      <w:rFonts w:ascii="Cambria Math" w:hAnsi="Cambria Math"/>
                      <w:lang w:val="en-US" w:eastAsia="en-US"/>
                    </w:rPr>
                    <m:t>33,4</m:t>
                  </m:r>
                </m:num>
                <m:den>
                  <m:r>
                    <w:rPr>
                      <w:rFonts w:ascii="Cambria Math" w:hAnsi="Cambria Math"/>
                      <w:lang w:val="en-US" w:eastAsia="en-US"/>
                    </w:rPr>
                    <m:t>3600</m:t>
                  </m:r>
                </m:den>
              </m:f>
            </m:den>
          </m:f>
          <m:r>
            <w:rPr>
              <w:rFonts w:ascii="Cambria Math" w:hAnsi="Cambria Math"/>
              <w:lang w:val="en-US" w:eastAsia="en-US"/>
            </w:rPr>
            <m:t>=8,50</m:t>
          </m:r>
          <m:f>
            <m:fPr>
              <m:ctrlPr>
                <w:rPr>
                  <w:rFonts w:ascii="Cambria Math" w:hAnsi="Cambria Math"/>
                  <w:i/>
                  <w:lang w:val="en-US" w:eastAsia="en-US"/>
                </w:rPr>
              </m:ctrlPr>
            </m:fPr>
            <m:num>
              <m:r>
                <w:rPr>
                  <w:rFonts w:ascii="Cambria Math" w:hAnsi="Cambria Math"/>
                  <w:lang w:val="en-US" w:eastAsia="en-US"/>
                </w:rPr>
                <m:t>g</m:t>
              </m:r>
            </m:num>
            <m:den>
              <m:r>
                <w:rPr>
                  <w:rFonts w:ascii="Cambria Math" w:hAnsi="Cambria Math"/>
                  <w:lang w:val="en-US" w:eastAsia="en-US"/>
                </w:rPr>
                <m:t>A</m:t>
              </m:r>
            </m:den>
          </m:f>
          <m:r>
            <w:rPr>
              <w:rFonts w:ascii="Cambria Math" w:hAnsi="Cambria Math"/>
              <w:lang w:eastAsia="en-US"/>
            </w:rPr>
            <m:t>∙h</m:t>
          </m:r>
          <m:r>
            <w:rPr>
              <w:rFonts w:ascii="Cambria Math" w:hAnsi="Cambria Math"/>
              <w:lang w:val="en-US" w:eastAsia="en-US"/>
            </w:rPr>
            <m:t>.</m:t>
          </m:r>
        </m:oMath>
      </m:oMathPara>
    </w:p>
    <w:p w:rsidR="000469A0" w:rsidRPr="000469A0" w:rsidRDefault="000469A0" w:rsidP="000469A0">
      <w:pPr>
        <w:spacing w:line="360" w:lineRule="auto"/>
        <w:rPr>
          <w:lang w:eastAsia="en-US"/>
        </w:rPr>
      </w:pPr>
    </w:p>
    <w:p w:rsidR="000469A0" w:rsidRPr="000469A0" w:rsidRDefault="000469A0" w:rsidP="00C35C0F">
      <w:pPr>
        <w:numPr>
          <w:ilvl w:val="0"/>
          <w:numId w:val="16"/>
        </w:numPr>
        <w:spacing w:line="360" w:lineRule="auto"/>
        <w:rPr>
          <w:lang w:eastAsia="en-US"/>
        </w:rPr>
      </w:pPr>
      <w:r w:rsidRPr="000469A0">
        <w:rPr>
          <w:lang w:eastAsia="en-US"/>
        </w:rPr>
        <w:t>Nuostolių koeficientas D</w:t>
      </w:r>
      <w:r w:rsidRPr="000469A0">
        <w:rPr>
          <w:vertAlign w:val="subscript"/>
          <w:lang w:eastAsia="en-US"/>
        </w:rPr>
        <w:t>nuost</w:t>
      </w:r>
      <w:r w:rsidRPr="000469A0">
        <w:rPr>
          <w:lang w:eastAsia="en-US"/>
        </w:rPr>
        <w:t>:</w:t>
      </w:r>
    </w:p>
    <w:p w:rsidR="000469A0" w:rsidRPr="000469A0" w:rsidRDefault="000469A0" w:rsidP="000469A0">
      <w:pPr>
        <w:spacing w:line="360" w:lineRule="auto"/>
        <w:ind w:left="720"/>
        <w:rPr>
          <w:lang w:eastAsia="en-US"/>
        </w:rPr>
      </w:pPr>
    </w:p>
    <w:p w:rsidR="000469A0" w:rsidRPr="00AF0439" w:rsidRDefault="00C66B55" w:rsidP="00F07F5D">
      <w:pPr>
        <w:spacing w:line="360" w:lineRule="auto"/>
        <w:ind w:left="2592" w:firstLine="1296"/>
        <w:jc w:val="center"/>
        <w:rPr>
          <w:i/>
          <w:lang w:val="en-US" w:eastAsia="en-US"/>
        </w:rPr>
      </w:pPr>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nuost</m:t>
            </m:r>
          </m:sub>
        </m:sSub>
        <m:r>
          <w:rPr>
            <w:rFonts w:ascii="Cambria Math" w:hAnsi="Cambria Math"/>
            <w:lang w:val="en-US" w:eastAsia="en-US"/>
          </w:rPr>
          <m:t>=</m:t>
        </m:r>
        <m:sSub>
          <m:sSubPr>
            <m:ctrlPr>
              <w:rPr>
                <w:rFonts w:ascii="Cambria Math" w:hAnsi="Cambria Math"/>
                <w:i/>
                <w:lang w:val="en-US" w:eastAsia="en-US"/>
              </w:rPr>
            </m:ctrlPr>
          </m:sSubPr>
          <m:e>
            <m:r>
              <w:rPr>
                <w:rFonts w:ascii="Cambria Math" w:hAnsi="Cambria Math"/>
                <w:lang w:val="en-US" w:eastAsia="en-US"/>
              </w:rPr>
              <m:t>D</m:t>
            </m:r>
          </m:e>
          <m:sub>
            <m:r>
              <w:rPr>
                <w:rFonts w:ascii="Cambria Math" w:hAnsi="Cambria Math"/>
                <w:lang w:val="en-US" w:eastAsia="en-US"/>
              </w:rPr>
              <m:t>i</m:t>
            </m:r>
            <m:r>
              <w:rPr>
                <w:rFonts w:ascii="Cambria Math" w:hAnsi="Cambria Math"/>
                <w:lang w:eastAsia="en-US"/>
              </w:rPr>
              <m:t>šl</m:t>
            </m:r>
          </m:sub>
        </m:sSub>
        <m:r>
          <w:rPr>
            <w:rFonts w:ascii="Cambria Math" w:hAnsi="Cambria Math"/>
            <w:lang w:val="en-US" w:eastAsia="en-US"/>
          </w:rPr>
          <m:t>-</m:t>
        </m:r>
        <m:sSub>
          <m:sSubPr>
            <m:ctrlPr>
              <w:rPr>
                <w:rFonts w:ascii="Cambria Math" w:hAnsi="Cambria Math"/>
                <w:i/>
                <w:lang w:val="en-US" w:eastAsia="en-US"/>
              </w:rPr>
            </m:ctrlPr>
          </m:sSubPr>
          <m:e>
            <m:r>
              <w:rPr>
                <w:rFonts w:ascii="Cambria Math" w:hAnsi="Cambria Math"/>
                <w:lang w:val="en-US" w:eastAsia="en-US"/>
              </w:rPr>
              <m:t>D</m:t>
            </m:r>
          </m:e>
          <m:sub>
            <m:r>
              <w:rPr>
                <w:rFonts w:ascii="Cambria Math" w:hAnsi="Cambria Math"/>
                <w:lang w:val="en-US" w:eastAsia="en-US"/>
              </w:rPr>
              <m:t>pr</m:t>
            </m:r>
          </m:sub>
        </m:sSub>
        <m:r>
          <w:rPr>
            <w:rFonts w:ascii="Cambria Math" w:hAnsi="Cambria Math"/>
            <w:lang w:val="en-US" w:eastAsia="en-US"/>
          </w:rPr>
          <m:t>;</m:t>
        </m:r>
      </m:oMath>
      <w:r w:rsidR="00F07F5D">
        <w:rPr>
          <w:i/>
          <w:lang w:val="en-US" w:eastAsia="en-US"/>
        </w:rPr>
        <w:tab/>
      </w:r>
      <w:r w:rsidR="00F07F5D">
        <w:rPr>
          <w:i/>
          <w:lang w:val="en-US" w:eastAsia="en-US"/>
        </w:rPr>
        <w:tab/>
      </w:r>
      <w:r w:rsidR="00F07F5D">
        <w:rPr>
          <w:i/>
          <w:lang w:val="en-US" w:eastAsia="en-US"/>
        </w:rPr>
        <w:tab/>
      </w:r>
      <m:oMath>
        <m:d>
          <m:dPr>
            <m:ctrlPr>
              <w:rPr>
                <w:rFonts w:ascii="Cambria Math" w:hAnsi="Cambria Math"/>
                <w:i/>
              </w:rPr>
            </m:ctrlPr>
          </m:dPr>
          <m:e>
            <m:r>
              <w:rPr>
                <w:rFonts w:ascii="Cambria Math" w:hAnsi="Cambria Math"/>
              </w:rPr>
              <m:t>7.6</m:t>
            </m:r>
          </m:e>
        </m:d>
      </m:oMath>
    </w:p>
    <w:p w:rsidR="000469A0" w:rsidRPr="000469A0" w:rsidRDefault="000469A0" w:rsidP="000469A0">
      <w:pPr>
        <w:spacing w:line="360" w:lineRule="auto"/>
        <w:rPr>
          <w:i/>
          <w:lang w:val="en-US" w:eastAsia="en-US"/>
        </w:rPr>
      </w:pPr>
    </w:p>
    <w:p w:rsidR="000469A0" w:rsidRPr="005408AB" w:rsidRDefault="000469A0" w:rsidP="00C35C0F">
      <w:pPr>
        <w:numPr>
          <w:ilvl w:val="0"/>
          <w:numId w:val="22"/>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90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nuost</m:t>
              </m:r>
            </m:sub>
          </m:sSub>
          <m:r>
            <w:rPr>
              <w:rFonts w:ascii="Cambria Math" w:hAnsi="Cambria Math"/>
              <w:lang w:val="en-US" w:eastAsia="en-US"/>
            </w:rPr>
            <m:t>=11,99-8,86=3,13 g/A</m:t>
          </m:r>
          <m:r>
            <w:rPr>
              <w:rFonts w:ascii="Cambria Math" w:hAnsi="Cambria Math"/>
              <w:lang w:eastAsia="en-US"/>
            </w:rPr>
            <m:t>∙h</m:t>
          </m:r>
          <m:r>
            <w:rPr>
              <w:rFonts w:ascii="Cambria Math" w:hAnsi="Cambria Math"/>
              <w:lang w:val="en-US" w:eastAsia="en-US"/>
            </w:rPr>
            <m:t>;</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22"/>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180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nuost</m:t>
              </m:r>
            </m:sub>
          </m:sSub>
          <m:r>
            <w:rPr>
              <w:rFonts w:ascii="Cambria Math" w:hAnsi="Cambria Math"/>
              <w:lang w:val="en-US" w:eastAsia="en-US"/>
            </w:rPr>
            <m:t>=11,54-8,17=3,37 g/A</m:t>
          </m:r>
          <m:r>
            <w:rPr>
              <w:rFonts w:ascii="Cambria Math" w:hAnsi="Cambria Math"/>
              <w:lang w:eastAsia="en-US"/>
            </w:rPr>
            <m:t>∙h</m:t>
          </m:r>
          <m:r>
            <w:rPr>
              <w:rFonts w:ascii="Cambria Math" w:hAnsi="Cambria Math"/>
              <w:lang w:val="en-US" w:eastAsia="en-US"/>
            </w:rPr>
            <m:t>;</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22"/>
        </w:numPr>
        <w:spacing w:line="360" w:lineRule="auto"/>
        <w:rPr>
          <w:lang w:val="pl-PL" w:eastAsia="en-US"/>
        </w:rPr>
      </w:pPr>
      <w:r w:rsidRPr="005408AB">
        <w:rPr>
          <w:lang w:val="pl-PL" w:eastAsia="en-US"/>
        </w:rPr>
        <w:t>kai trumpojo</w:t>
      </w:r>
      <w:r w:rsidRPr="000469A0">
        <w:rPr>
          <w:lang w:eastAsia="en-US"/>
        </w:rPr>
        <w:t xml:space="preserve"> jungimo srovė lygi </w:t>
      </w:r>
      <w:r w:rsidRPr="005408AB">
        <w:rPr>
          <w:lang w:val="pl-PL" w:eastAsia="en-US"/>
        </w:rPr>
        <w:t>270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nuost</m:t>
              </m:r>
            </m:sub>
          </m:sSub>
          <m:r>
            <w:rPr>
              <w:rFonts w:ascii="Cambria Math" w:hAnsi="Cambria Math"/>
              <w:lang w:val="en-US" w:eastAsia="en-US"/>
            </w:rPr>
            <m:t>=11,65-8,36=3,29 g/A</m:t>
          </m:r>
          <m:r>
            <w:rPr>
              <w:rFonts w:ascii="Cambria Math" w:hAnsi="Cambria Math"/>
              <w:lang w:eastAsia="en-US"/>
            </w:rPr>
            <m:t>∙h</m:t>
          </m:r>
          <m:r>
            <w:rPr>
              <w:rFonts w:ascii="Cambria Math" w:hAnsi="Cambria Math"/>
              <w:lang w:val="en-US" w:eastAsia="en-US"/>
            </w:rPr>
            <m:t>;</m:t>
          </m:r>
        </m:oMath>
      </m:oMathPara>
    </w:p>
    <w:p w:rsidR="000469A0" w:rsidRDefault="000469A0" w:rsidP="000469A0">
      <w:pPr>
        <w:spacing w:line="360" w:lineRule="auto"/>
        <w:rPr>
          <w:lang w:val="en-US" w:eastAsia="en-US"/>
        </w:rPr>
      </w:pPr>
    </w:p>
    <w:p w:rsidR="000D2436" w:rsidRPr="000469A0" w:rsidRDefault="000D2436" w:rsidP="000469A0">
      <w:pPr>
        <w:spacing w:line="360" w:lineRule="auto"/>
        <w:rPr>
          <w:lang w:val="en-US" w:eastAsia="en-US"/>
        </w:rPr>
      </w:pPr>
    </w:p>
    <w:p w:rsidR="000469A0" w:rsidRPr="005408AB" w:rsidRDefault="000469A0" w:rsidP="00C35C0F">
      <w:pPr>
        <w:numPr>
          <w:ilvl w:val="0"/>
          <w:numId w:val="22"/>
        </w:numPr>
        <w:spacing w:line="360" w:lineRule="auto"/>
        <w:rPr>
          <w:lang w:val="pl-PL" w:eastAsia="en-US"/>
        </w:rPr>
      </w:pPr>
      <w:r w:rsidRPr="005408AB">
        <w:rPr>
          <w:lang w:val="pl-PL" w:eastAsia="en-US"/>
        </w:rPr>
        <w:lastRenderedPageBreak/>
        <w:t>kai trumpojo jungimo srov</w:t>
      </w:r>
      <w:r w:rsidRPr="000469A0">
        <w:rPr>
          <w:lang w:eastAsia="en-US"/>
        </w:rPr>
        <w:t>ė lygi: 360 A:</w:t>
      </w:r>
    </w:p>
    <w:p w:rsidR="000469A0" w:rsidRPr="005408AB" w:rsidRDefault="000469A0" w:rsidP="000469A0">
      <w:pPr>
        <w:spacing w:line="360" w:lineRule="auto"/>
        <w:ind w:left="720"/>
        <w:rPr>
          <w:lang w:val="pl-PL" w:eastAsia="en-US"/>
        </w:rPr>
      </w:pPr>
    </w:p>
    <w:p w:rsidR="000469A0" w:rsidRPr="00AF0439" w:rsidRDefault="00C66B55" w:rsidP="00B02C4A">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nuost</m:t>
              </m:r>
            </m:sub>
          </m:sSub>
          <m:r>
            <w:rPr>
              <w:rFonts w:ascii="Cambria Math" w:hAnsi="Cambria Math"/>
              <w:lang w:val="en-US" w:eastAsia="en-US"/>
            </w:rPr>
            <m:t>=12,23-8,50=3,73 g/A</m:t>
          </m:r>
          <m:r>
            <w:rPr>
              <w:rFonts w:ascii="Cambria Math" w:hAnsi="Cambria Math"/>
              <w:lang w:eastAsia="en-US"/>
            </w:rPr>
            <m:t>∙h</m:t>
          </m:r>
          <m:r>
            <w:rPr>
              <w:rFonts w:ascii="Cambria Math" w:hAnsi="Cambria Math"/>
              <w:lang w:val="en-US" w:eastAsia="en-US"/>
            </w:rPr>
            <m:t>;</m:t>
          </m:r>
        </m:oMath>
      </m:oMathPara>
    </w:p>
    <w:p w:rsidR="000469A0" w:rsidRPr="000469A0" w:rsidRDefault="000469A0" w:rsidP="000469A0">
      <w:pPr>
        <w:spacing w:line="360" w:lineRule="auto"/>
        <w:rPr>
          <w:lang w:eastAsia="en-US"/>
        </w:rPr>
      </w:pPr>
    </w:p>
    <w:p w:rsidR="000469A0" w:rsidRPr="000469A0" w:rsidRDefault="000469A0" w:rsidP="00C35C0F">
      <w:pPr>
        <w:numPr>
          <w:ilvl w:val="0"/>
          <w:numId w:val="16"/>
        </w:numPr>
        <w:spacing w:line="360" w:lineRule="auto"/>
        <w:rPr>
          <w:lang w:eastAsia="en-US"/>
        </w:rPr>
      </w:pPr>
      <w:r w:rsidRPr="000469A0">
        <w:rPr>
          <w:lang w:eastAsia="en-US"/>
        </w:rPr>
        <w:t>Efektyvumas E:</w:t>
      </w:r>
    </w:p>
    <w:p w:rsidR="000469A0" w:rsidRPr="00AF0439" w:rsidRDefault="00AF0439" w:rsidP="00F07F5D">
      <w:pPr>
        <w:spacing w:line="360" w:lineRule="auto"/>
        <w:ind w:left="2592" w:firstLine="1296"/>
        <w:jc w:val="center"/>
        <w:rPr>
          <w:i/>
          <w:lang w:val="en-US" w:eastAsia="en-US"/>
        </w:rPr>
      </w:pPr>
      <m:oMath>
        <m:r>
          <w:rPr>
            <w:rFonts w:ascii="Cambria Math" w:hAnsi="Cambria Math"/>
            <w:sz w:val="28"/>
            <w:lang w:eastAsia="en-US"/>
          </w:rPr>
          <m:t>E</m:t>
        </m:r>
        <m:r>
          <w:rPr>
            <w:rFonts w:ascii="Cambria Math" w:hAnsi="Cambria Math"/>
            <w:sz w:val="28"/>
            <w:lang w:val="en-US" w:eastAsia="en-US"/>
          </w:rPr>
          <m:t>=</m:t>
        </m:r>
        <m:f>
          <m:fPr>
            <m:ctrlPr>
              <w:rPr>
                <w:rFonts w:ascii="Cambria Math" w:hAnsi="Cambria Math"/>
                <w:i/>
                <w:sz w:val="28"/>
                <w:lang w:val="en-US" w:eastAsia="en-US"/>
              </w:rPr>
            </m:ctrlPr>
          </m:fPr>
          <m:num>
            <m:sSub>
              <m:sSubPr>
                <m:ctrlPr>
                  <w:rPr>
                    <w:rFonts w:ascii="Cambria Math" w:hAnsi="Cambria Math"/>
                    <w:i/>
                    <w:sz w:val="28"/>
                    <w:lang w:val="en-US" w:eastAsia="en-US"/>
                  </w:rPr>
                </m:ctrlPr>
              </m:sSubPr>
              <m:e>
                <m:r>
                  <w:rPr>
                    <w:rFonts w:ascii="Cambria Math" w:hAnsi="Cambria Math"/>
                    <w:sz w:val="28"/>
                    <w:lang w:val="en-US" w:eastAsia="en-US"/>
                  </w:rPr>
                  <m:t>m</m:t>
                </m:r>
              </m:e>
              <m:sub>
                <m:r>
                  <w:rPr>
                    <w:rFonts w:ascii="Cambria Math" w:hAnsi="Cambria Math"/>
                    <w:sz w:val="28"/>
                    <w:lang w:eastAsia="en-US"/>
                  </w:rPr>
                  <m:t>užl</m:t>
                </m:r>
              </m:sub>
            </m:sSub>
          </m:num>
          <m:den>
            <m:sSub>
              <m:sSubPr>
                <m:ctrlPr>
                  <w:rPr>
                    <w:rFonts w:ascii="Cambria Math" w:hAnsi="Cambria Math"/>
                    <w:i/>
                    <w:sz w:val="28"/>
                    <w:lang w:val="en-US" w:eastAsia="en-US"/>
                  </w:rPr>
                </m:ctrlPr>
              </m:sSubPr>
              <m:e>
                <m:r>
                  <w:rPr>
                    <w:rFonts w:ascii="Cambria Math" w:hAnsi="Cambria Math"/>
                    <w:sz w:val="28"/>
                    <w:lang w:val="en-US" w:eastAsia="en-US"/>
                  </w:rPr>
                  <m:t>m</m:t>
                </m:r>
              </m:e>
              <m:sub>
                <m:r>
                  <w:rPr>
                    <w:rFonts w:ascii="Cambria Math" w:hAnsi="Cambria Math"/>
                    <w:sz w:val="28"/>
                    <w:lang w:val="en-US" w:eastAsia="en-US"/>
                  </w:rPr>
                  <m:t>i</m:t>
                </m:r>
                <m:r>
                  <w:rPr>
                    <w:rFonts w:ascii="Cambria Math" w:hAnsi="Cambria Math"/>
                    <w:sz w:val="28"/>
                    <w:lang w:eastAsia="en-US"/>
                  </w:rPr>
                  <m:t>šl</m:t>
                </m:r>
              </m:sub>
            </m:sSub>
          </m:den>
        </m:f>
        <m:r>
          <w:rPr>
            <w:rFonts w:ascii="Cambria Math" w:hAnsi="Cambria Math"/>
            <w:sz w:val="28"/>
            <w:lang w:eastAsia="en-US"/>
          </w:rPr>
          <m:t>∙</m:t>
        </m:r>
        <m:r>
          <w:rPr>
            <w:rFonts w:ascii="Cambria Math" w:hAnsi="Cambria Math"/>
            <w:sz w:val="28"/>
            <w:lang w:val="en-US" w:eastAsia="en-US"/>
          </w:rPr>
          <m:t>100 %.</m:t>
        </m:r>
      </m:oMath>
      <w:r w:rsidR="00F07F5D">
        <w:rPr>
          <w:i/>
          <w:lang w:val="en-US" w:eastAsia="en-US"/>
        </w:rPr>
        <w:tab/>
      </w:r>
      <w:r w:rsidR="00F07F5D">
        <w:rPr>
          <w:i/>
          <w:lang w:val="en-US" w:eastAsia="en-US"/>
        </w:rPr>
        <w:tab/>
      </w:r>
      <w:r w:rsidR="00F07F5D">
        <w:rPr>
          <w:i/>
          <w:lang w:val="en-US" w:eastAsia="en-US"/>
        </w:rPr>
        <w:tab/>
      </w:r>
      <m:oMath>
        <m:d>
          <m:dPr>
            <m:ctrlPr>
              <w:rPr>
                <w:rFonts w:ascii="Cambria Math" w:hAnsi="Cambria Math"/>
                <w:i/>
              </w:rPr>
            </m:ctrlPr>
          </m:dPr>
          <m:e>
            <m:r>
              <w:rPr>
                <w:rFonts w:ascii="Cambria Math" w:hAnsi="Cambria Math"/>
              </w:rPr>
              <m:t>7.7</m:t>
            </m:r>
          </m:e>
        </m:d>
      </m:oMath>
    </w:p>
    <w:p w:rsidR="000469A0" w:rsidRPr="000469A0" w:rsidRDefault="000469A0" w:rsidP="000469A0">
      <w:pPr>
        <w:spacing w:line="360" w:lineRule="auto"/>
        <w:rPr>
          <w:i/>
          <w:lang w:val="en-US" w:eastAsia="en-US"/>
        </w:rPr>
      </w:pPr>
    </w:p>
    <w:p w:rsidR="000469A0" w:rsidRPr="005408AB" w:rsidRDefault="000469A0" w:rsidP="00C35C0F">
      <w:pPr>
        <w:numPr>
          <w:ilvl w:val="0"/>
          <w:numId w:val="23"/>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90 A:</w:t>
      </w:r>
    </w:p>
    <w:p w:rsidR="000469A0" w:rsidRPr="005408AB" w:rsidRDefault="000469A0" w:rsidP="000469A0">
      <w:pPr>
        <w:spacing w:line="360" w:lineRule="auto"/>
        <w:ind w:left="720"/>
        <w:rPr>
          <w:lang w:val="pl-PL" w:eastAsia="en-US"/>
        </w:rPr>
      </w:pPr>
    </w:p>
    <w:p w:rsidR="000469A0" w:rsidRPr="00AF0439" w:rsidRDefault="00AF0439" w:rsidP="00B02C4A">
      <w:pPr>
        <w:spacing w:line="360" w:lineRule="auto"/>
        <w:jc w:val="center"/>
        <w:rPr>
          <w:i/>
          <w:lang w:val="en-US" w:eastAsia="en-US"/>
        </w:rPr>
      </w:pPr>
      <m:oMathPara>
        <m:oMath>
          <m:r>
            <w:rPr>
              <w:rFonts w:ascii="Cambria Math" w:hAnsi="Cambria Math"/>
              <w:lang w:eastAsia="en-US"/>
            </w:rPr>
            <m:t>E</m:t>
          </m:r>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7,8</m:t>
              </m:r>
            </m:num>
            <m:den>
              <m:r>
                <w:rPr>
                  <w:rFonts w:ascii="Cambria Math" w:hAnsi="Cambria Math"/>
                  <w:lang w:val="en-US" w:eastAsia="en-US"/>
                </w:rPr>
                <m:t>6,6</m:t>
              </m:r>
            </m:den>
          </m:f>
          <m:r>
            <w:rPr>
              <w:rFonts w:ascii="Cambria Math" w:hAnsi="Cambria Math"/>
              <w:lang w:eastAsia="en-US"/>
            </w:rPr>
            <m:t>∙</m:t>
          </m:r>
          <m:r>
            <w:rPr>
              <w:rFonts w:ascii="Cambria Math" w:hAnsi="Cambria Math"/>
              <w:lang w:val="en-US" w:eastAsia="en-US"/>
            </w:rPr>
            <m:t>100=118,18 %;</m:t>
          </m:r>
        </m:oMath>
      </m:oMathPara>
    </w:p>
    <w:p w:rsidR="000469A0" w:rsidRPr="000469A0" w:rsidRDefault="000469A0" w:rsidP="000469A0">
      <w:pPr>
        <w:spacing w:line="360" w:lineRule="auto"/>
        <w:rPr>
          <w:i/>
          <w:lang w:val="en-US" w:eastAsia="en-US"/>
        </w:rPr>
      </w:pPr>
    </w:p>
    <w:p w:rsidR="000469A0" w:rsidRPr="005408AB" w:rsidRDefault="000469A0" w:rsidP="00C35C0F">
      <w:pPr>
        <w:numPr>
          <w:ilvl w:val="0"/>
          <w:numId w:val="23"/>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180 A:</w:t>
      </w:r>
    </w:p>
    <w:p w:rsidR="000469A0" w:rsidRPr="005408AB" w:rsidRDefault="000469A0" w:rsidP="000469A0">
      <w:pPr>
        <w:spacing w:line="360" w:lineRule="auto"/>
        <w:ind w:left="720"/>
        <w:rPr>
          <w:lang w:val="pl-PL" w:eastAsia="en-US"/>
        </w:rPr>
      </w:pPr>
    </w:p>
    <w:p w:rsidR="000469A0" w:rsidRPr="00AF0439" w:rsidRDefault="00AF0439" w:rsidP="00B02C4A">
      <w:pPr>
        <w:spacing w:line="360" w:lineRule="auto"/>
        <w:jc w:val="center"/>
        <w:rPr>
          <w:i/>
          <w:lang w:val="en-US" w:eastAsia="en-US"/>
        </w:rPr>
      </w:pPr>
      <m:oMathPara>
        <m:oMath>
          <m:r>
            <w:rPr>
              <w:rFonts w:ascii="Cambria Math" w:hAnsi="Cambria Math"/>
              <w:lang w:eastAsia="en-US"/>
            </w:rPr>
            <m:t>E</m:t>
          </m:r>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6,8</m:t>
              </m:r>
            </m:num>
            <m:den>
              <m:r>
                <w:rPr>
                  <w:rFonts w:ascii="Cambria Math" w:hAnsi="Cambria Math"/>
                  <w:lang w:val="en-US" w:eastAsia="en-US"/>
                </w:rPr>
                <m:t>6,01</m:t>
              </m:r>
            </m:den>
          </m:f>
          <m:r>
            <w:rPr>
              <w:rFonts w:ascii="Cambria Math" w:hAnsi="Cambria Math"/>
              <w:lang w:eastAsia="en-US"/>
            </w:rPr>
            <m:t>∙</m:t>
          </m:r>
          <m:r>
            <w:rPr>
              <w:rFonts w:ascii="Cambria Math" w:hAnsi="Cambria Math"/>
              <w:lang w:val="en-US" w:eastAsia="en-US"/>
            </w:rPr>
            <m:t>100=113,14 %;</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23"/>
        </w:numPr>
        <w:spacing w:line="360" w:lineRule="auto"/>
        <w:rPr>
          <w:lang w:val="pl-PL" w:eastAsia="en-US"/>
        </w:rPr>
      </w:pPr>
      <w:r w:rsidRPr="005408AB">
        <w:rPr>
          <w:lang w:val="pl-PL" w:eastAsia="en-US"/>
        </w:rPr>
        <w:t>kai trumpojo</w:t>
      </w:r>
      <w:r w:rsidRPr="000469A0">
        <w:rPr>
          <w:lang w:eastAsia="en-US"/>
        </w:rPr>
        <w:t xml:space="preserve"> jungimo srovė lygi </w:t>
      </w:r>
      <w:r w:rsidRPr="005408AB">
        <w:rPr>
          <w:lang w:val="pl-PL" w:eastAsia="en-US"/>
        </w:rPr>
        <w:t>270 A:</w:t>
      </w:r>
    </w:p>
    <w:p w:rsidR="000469A0" w:rsidRPr="005408AB" w:rsidRDefault="000469A0" w:rsidP="000469A0">
      <w:pPr>
        <w:spacing w:line="360" w:lineRule="auto"/>
        <w:ind w:left="720"/>
        <w:rPr>
          <w:lang w:val="pl-PL" w:eastAsia="en-US"/>
        </w:rPr>
      </w:pPr>
    </w:p>
    <w:p w:rsidR="000469A0" w:rsidRPr="00AF0439" w:rsidRDefault="00AF0439" w:rsidP="00B02C4A">
      <w:pPr>
        <w:spacing w:line="360" w:lineRule="auto"/>
        <w:jc w:val="center"/>
        <w:rPr>
          <w:i/>
          <w:lang w:val="en-US" w:eastAsia="en-US"/>
        </w:rPr>
      </w:pPr>
      <m:oMathPara>
        <m:oMath>
          <m:r>
            <w:rPr>
              <w:rFonts w:ascii="Cambria Math" w:hAnsi="Cambria Math"/>
              <w:lang w:eastAsia="en-US"/>
            </w:rPr>
            <m:t>E</m:t>
          </m:r>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6,9</m:t>
              </m:r>
            </m:num>
            <m:den>
              <m:r>
                <w:rPr>
                  <w:rFonts w:ascii="Cambria Math" w:hAnsi="Cambria Math"/>
                  <w:lang w:val="en-US" w:eastAsia="en-US"/>
                </w:rPr>
                <m:t>6,01</m:t>
              </m:r>
            </m:den>
          </m:f>
          <m:r>
            <w:rPr>
              <w:rFonts w:ascii="Cambria Math" w:hAnsi="Cambria Math"/>
              <w:lang w:eastAsia="en-US"/>
            </w:rPr>
            <m:t>∙</m:t>
          </m:r>
          <m:r>
            <w:rPr>
              <w:rFonts w:ascii="Cambria Math" w:hAnsi="Cambria Math"/>
              <w:lang w:val="en-US" w:eastAsia="en-US"/>
            </w:rPr>
            <m:t>100=114,81 %;</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23"/>
        </w:numPr>
        <w:spacing w:line="360" w:lineRule="auto"/>
        <w:rPr>
          <w:lang w:val="pl-PL" w:eastAsia="en-US"/>
        </w:rPr>
      </w:pPr>
      <w:r w:rsidRPr="005408AB">
        <w:rPr>
          <w:lang w:val="pl-PL" w:eastAsia="en-US"/>
        </w:rPr>
        <w:t>kai trumpojo jungimo srov</w:t>
      </w:r>
      <w:r w:rsidRPr="000469A0">
        <w:rPr>
          <w:lang w:eastAsia="en-US"/>
        </w:rPr>
        <w:t>ė lygi: 360 A:</w:t>
      </w:r>
    </w:p>
    <w:p w:rsidR="000469A0" w:rsidRPr="005408AB" w:rsidRDefault="000469A0" w:rsidP="000469A0">
      <w:pPr>
        <w:spacing w:line="360" w:lineRule="auto"/>
        <w:ind w:left="720"/>
        <w:rPr>
          <w:lang w:val="pl-PL" w:eastAsia="en-US"/>
        </w:rPr>
      </w:pPr>
    </w:p>
    <w:p w:rsidR="000469A0" w:rsidRPr="00AF0439" w:rsidRDefault="00AF0439" w:rsidP="00B02C4A">
      <w:pPr>
        <w:spacing w:line="360" w:lineRule="auto"/>
        <w:jc w:val="center"/>
        <w:rPr>
          <w:i/>
          <w:lang w:val="en-US" w:eastAsia="en-US"/>
        </w:rPr>
      </w:pPr>
      <m:oMathPara>
        <m:oMath>
          <m:r>
            <w:rPr>
              <w:rFonts w:ascii="Cambria Math" w:hAnsi="Cambria Math"/>
              <w:lang w:eastAsia="en-US"/>
            </w:rPr>
            <m:t>E</m:t>
          </m:r>
          <m:r>
            <w:rPr>
              <w:rFonts w:ascii="Cambria Math" w:hAnsi="Cambria Math"/>
              <w:lang w:val="en-US" w:eastAsia="en-US"/>
            </w:rPr>
            <m:t>=</m:t>
          </m:r>
          <m:f>
            <m:fPr>
              <m:ctrlPr>
                <w:rPr>
                  <w:rFonts w:ascii="Cambria Math" w:hAnsi="Cambria Math"/>
                  <w:i/>
                  <w:lang w:val="en-US" w:eastAsia="en-US"/>
                </w:rPr>
              </m:ctrlPr>
            </m:fPr>
            <m:num>
              <m:r>
                <w:rPr>
                  <w:rFonts w:ascii="Cambria Math" w:hAnsi="Cambria Math"/>
                  <w:lang w:val="en-US" w:eastAsia="en-US"/>
                </w:rPr>
                <m:t>7,1</m:t>
              </m:r>
            </m:num>
            <m:den>
              <m:r>
                <w:rPr>
                  <w:rFonts w:ascii="Cambria Math" w:hAnsi="Cambria Math"/>
                  <w:lang w:val="en-US" w:eastAsia="en-US"/>
                </w:rPr>
                <m:t>6,39</m:t>
              </m:r>
            </m:den>
          </m:f>
          <m:r>
            <w:rPr>
              <w:rFonts w:ascii="Cambria Math" w:hAnsi="Cambria Math"/>
              <w:lang w:eastAsia="en-US"/>
            </w:rPr>
            <m:t>∙</m:t>
          </m:r>
          <m:r>
            <w:rPr>
              <w:rFonts w:ascii="Cambria Math" w:hAnsi="Cambria Math"/>
              <w:lang w:val="en-US" w:eastAsia="en-US"/>
            </w:rPr>
            <m:t>100=111,11 %.</m:t>
          </m:r>
        </m:oMath>
      </m:oMathPara>
    </w:p>
    <w:p w:rsidR="000469A0" w:rsidRPr="000469A0" w:rsidRDefault="000469A0" w:rsidP="000469A0">
      <w:pPr>
        <w:spacing w:line="360" w:lineRule="auto"/>
        <w:rPr>
          <w:i/>
          <w:lang w:val="en-US" w:eastAsia="en-US"/>
        </w:rPr>
      </w:pPr>
    </w:p>
    <w:p w:rsidR="000469A0" w:rsidRPr="000469A0" w:rsidRDefault="000469A0" w:rsidP="00754C7C">
      <w:pPr>
        <w:numPr>
          <w:ilvl w:val="0"/>
          <w:numId w:val="16"/>
        </w:numPr>
        <w:spacing w:line="360" w:lineRule="auto"/>
        <w:jc w:val="both"/>
        <w:rPr>
          <w:lang w:eastAsia="en-US"/>
        </w:rPr>
      </w:pPr>
      <w:r w:rsidRPr="000469A0">
        <w:rPr>
          <w:lang w:eastAsia="en-US"/>
        </w:rPr>
        <w:t xml:space="preserve">Apvirinimo greitis V – suvirinimo traktoriumi nustatytas pastovus judėjimo greitis </w:t>
      </w:r>
      <w:r w:rsidRPr="000469A0">
        <w:rPr>
          <w:lang w:val="en-US" w:eastAsia="en-US"/>
        </w:rPr>
        <w:t>27 cm/min.</w:t>
      </w:r>
    </w:p>
    <w:p w:rsidR="000469A0" w:rsidRPr="000469A0" w:rsidRDefault="000469A0" w:rsidP="00754C7C">
      <w:pPr>
        <w:numPr>
          <w:ilvl w:val="0"/>
          <w:numId w:val="16"/>
        </w:numPr>
        <w:spacing w:line="360" w:lineRule="auto"/>
        <w:contextualSpacing/>
        <w:jc w:val="both"/>
        <w:rPr>
          <w:lang w:eastAsia="en-US"/>
        </w:rPr>
      </w:pPr>
      <w:r w:rsidRPr="000469A0">
        <w:rPr>
          <w:lang w:eastAsia="en-US"/>
        </w:rPr>
        <w:t>Išl</w:t>
      </w:r>
      <w:r w:rsidR="006F15BD">
        <w:rPr>
          <w:lang w:eastAsia="en-US"/>
        </w:rPr>
        <w:t>ydytų metalo lašelių kiekis, kri</w:t>
      </w:r>
      <w:r w:rsidRPr="000469A0">
        <w:rPr>
          <w:lang w:eastAsia="en-US"/>
        </w:rPr>
        <w:t xml:space="preserve">ntantis į suvirinimo vonelę bei </w:t>
      </w:r>
      <w:r w:rsidRPr="005408AB">
        <w:rPr>
          <w:noProof/>
          <w:lang w:eastAsia="en-US"/>
        </w:rPr>
        <w:t>vidutin</w:t>
      </w:r>
      <w:r w:rsidRPr="000469A0">
        <w:rPr>
          <w:noProof/>
          <w:lang w:eastAsia="en-US"/>
        </w:rPr>
        <w:t>is lašelių trumpojo jungimo laikas</w:t>
      </w:r>
      <w:r w:rsidRPr="000469A0">
        <w:rPr>
          <w:lang w:eastAsia="en-US"/>
        </w:rPr>
        <w:t xml:space="preserve"> </w:t>
      </w:r>
      <w:r w:rsidR="00AD247D">
        <w:rPr>
          <w:lang w:eastAsia="en-US"/>
        </w:rPr>
        <w:t>nustatomas iš oscilogramų (7.5 pav.; 7.6 pav.; 7.7 pav.; 7.8</w:t>
      </w:r>
      <w:r w:rsidRPr="000469A0">
        <w:rPr>
          <w:lang w:eastAsia="en-US"/>
        </w:rPr>
        <w:t xml:space="preserve"> pav.):</w:t>
      </w:r>
      <w:r w:rsidRPr="005408AB">
        <w:rPr>
          <w:noProof/>
          <w:lang w:eastAsia="en-US"/>
        </w:rPr>
        <w:t xml:space="preserve"> </w:t>
      </w:r>
    </w:p>
    <w:p w:rsidR="000469A0" w:rsidRPr="000469A0" w:rsidRDefault="002301D8" w:rsidP="000469A0">
      <w:pPr>
        <w:spacing w:line="360" w:lineRule="auto"/>
        <w:rPr>
          <w:lang w:eastAsia="en-US"/>
        </w:rPr>
      </w:pPr>
      <w:r>
        <w:rPr>
          <w:noProof/>
          <w:lang w:val="en-US" w:eastAsia="en-US"/>
        </w:rPr>
        <w:lastRenderedPageBreak/>
        <w:drawing>
          <wp:anchor distT="0" distB="0" distL="114300" distR="114300" simplePos="0" relativeHeight="251645952" behindDoc="0" locked="0" layoutInCell="1" allowOverlap="1" wp14:anchorId="220981B3" wp14:editId="61C18272">
            <wp:simplePos x="0" y="0"/>
            <wp:positionH relativeFrom="column">
              <wp:posOffset>1064844</wp:posOffset>
            </wp:positionH>
            <wp:positionV relativeFrom="paragraph">
              <wp:posOffset>84607</wp:posOffset>
            </wp:positionV>
            <wp:extent cx="4334510" cy="502920"/>
            <wp:effectExtent l="0" t="0" r="889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305550" cy="3524250"/>
            <wp:effectExtent l="0" t="0" r="0" b="0"/>
            <wp:docPr id="127"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305550" cy="3524250"/>
                    </a:xfrm>
                    <a:prstGeom prst="rect">
                      <a:avLst/>
                    </a:prstGeom>
                    <a:noFill/>
                    <a:ln>
                      <a:noFill/>
                    </a:ln>
                  </pic:spPr>
                </pic:pic>
              </a:graphicData>
            </a:graphic>
          </wp:inline>
        </w:drawing>
      </w:r>
    </w:p>
    <w:p w:rsidR="000469A0" w:rsidRPr="005408AB" w:rsidRDefault="00AD247D" w:rsidP="00C74033">
      <w:pPr>
        <w:spacing w:line="360" w:lineRule="auto"/>
        <w:jc w:val="center"/>
        <w:rPr>
          <w:sz w:val="22"/>
          <w:lang w:eastAsia="en-US"/>
        </w:rPr>
      </w:pPr>
      <w:r>
        <w:rPr>
          <w:b/>
          <w:sz w:val="22"/>
          <w:lang w:eastAsia="en-US"/>
        </w:rPr>
        <w:t>7.5</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AV-66, kai trumpojo jungimo srovė 90 A</w:t>
      </w:r>
    </w:p>
    <w:p w:rsidR="000469A0" w:rsidRPr="000469A0" w:rsidRDefault="000469A0" w:rsidP="000469A0">
      <w:pPr>
        <w:spacing w:line="360" w:lineRule="auto"/>
        <w:ind w:left="720"/>
        <w:rPr>
          <w:lang w:eastAsia="en-US"/>
        </w:rPr>
      </w:pPr>
    </w:p>
    <w:p w:rsidR="000469A0" w:rsidRPr="000469A0" w:rsidRDefault="002301D8" w:rsidP="000469A0">
      <w:pPr>
        <w:spacing w:line="360" w:lineRule="auto"/>
        <w:rPr>
          <w:lang w:eastAsia="en-US"/>
        </w:rPr>
      </w:pPr>
      <w:r>
        <w:rPr>
          <w:noProof/>
          <w:lang w:val="en-US" w:eastAsia="en-US"/>
        </w:rPr>
        <w:drawing>
          <wp:anchor distT="0" distB="0" distL="114300" distR="114300" simplePos="0" relativeHeight="251659264" behindDoc="0" locked="0" layoutInCell="1" allowOverlap="1" wp14:anchorId="0FA95904" wp14:editId="6EC89D95">
            <wp:simplePos x="0" y="0"/>
            <wp:positionH relativeFrom="column">
              <wp:posOffset>1108736</wp:posOffset>
            </wp:positionH>
            <wp:positionV relativeFrom="paragraph">
              <wp:posOffset>131674</wp:posOffset>
            </wp:positionV>
            <wp:extent cx="4334510" cy="502920"/>
            <wp:effectExtent l="0" t="0" r="889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343650" cy="3800475"/>
            <wp:effectExtent l="0" t="0" r="0" b="9525"/>
            <wp:docPr id="12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43650" cy="3800475"/>
                    </a:xfrm>
                    <a:prstGeom prst="rect">
                      <a:avLst/>
                    </a:prstGeom>
                    <a:noFill/>
                    <a:ln>
                      <a:noFill/>
                    </a:ln>
                  </pic:spPr>
                </pic:pic>
              </a:graphicData>
            </a:graphic>
          </wp:inline>
        </w:drawing>
      </w:r>
    </w:p>
    <w:p w:rsidR="000469A0" w:rsidRPr="000D2436" w:rsidRDefault="00AD247D" w:rsidP="000D2436">
      <w:pPr>
        <w:spacing w:line="360" w:lineRule="auto"/>
        <w:jc w:val="center"/>
        <w:rPr>
          <w:sz w:val="22"/>
          <w:lang w:eastAsia="en-US"/>
        </w:rPr>
      </w:pPr>
      <w:r>
        <w:rPr>
          <w:b/>
          <w:sz w:val="22"/>
          <w:lang w:eastAsia="en-US"/>
        </w:rPr>
        <w:t>7.6</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AV-66, kai trumpojo jungimo srovė 180 A</w:t>
      </w:r>
    </w:p>
    <w:p w:rsidR="000469A0" w:rsidRPr="000469A0" w:rsidRDefault="002301D8" w:rsidP="000469A0">
      <w:pPr>
        <w:spacing w:line="360" w:lineRule="auto"/>
        <w:rPr>
          <w:lang w:eastAsia="en-US"/>
        </w:rPr>
      </w:pPr>
      <w:r>
        <w:rPr>
          <w:noProof/>
          <w:lang w:val="en-US" w:eastAsia="en-US"/>
        </w:rPr>
        <w:lastRenderedPageBreak/>
        <w:drawing>
          <wp:anchor distT="0" distB="0" distL="114300" distR="114300" simplePos="0" relativeHeight="251648000" behindDoc="0" locked="0" layoutInCell="1" allowOverlap="1" wp14:anchorId="220981B3" wp14:editId="61C18272">
            <wp:simplePos x="0" y="0"/>
            <wp:positionH relativeFrom="column">
              <wp:posOffset>1094105</wp:posOffset>
            </wp:positionH>
            <wp:positionV relativeFrom="paragraph">
              <wp:posOffset>98958</wp:posOffset>
            </wp:positionV>
            <wp:extent cx="4334510" cy="502920"/>
            <wp:effectExtent l="0" t="0" r="889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343650" cy="3676650"/>
            <wp:effectExtent l="0" t="0" r="0" b="0"/>
            <wp:docPr id="129"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43650" cy="3676650"/>
                    </a:xfrm>
                    <a:prstGeom prst="rect">
                      <a:avLst/>
                    </a:prstGeom>
                    <a:noFill/>
                    <a:ln>
                      <a:noFill/>
                    </a:ln>
                  </pic:spPr>
                </pic:pic>
              </a:graphicData>
            </a:graphic>
          </wp:inline>
        </w:drawing>
      </w:r>
    </w:p>
    <w:p w:rsidR="000469A0" w:rsidRPr="005408AB" w:rsidRDefault="00AD247D" w:rsidP="00C74033">
      <w:pPr>
        <w:spacing w:line="360" w:lineRule="auto"/>
        <w:jc w:val="center"/>
        <w:rPr>
          <w:sz w:val="22"/>
          <w:lang w:eastAsia="en-US"/>
        </w:rPr>
      </w:pPr>
      <w:r>
        <w:rPr>
          <w:b/>
          <w:sz w:val="22"/>
          <w:lang w:eastAsia="en-US"/>
        </w:rPr>
        <w:t>7.7</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AV-66, kai trumpojo jungimo srovė 270 A</w:t>
      </w:r>
    </w:p>
    <w:p w:rsidR="000469A0" w:rsidRPr="000469A0" w:rsidRDefault="000469A0" w:rsidP="000469A0">
      <w:pPr>
        <w:spacing w:line="360" w:lineRule="auto"/>
        <w:rPr>
          <w:lang w:eastAsia="en-US"/>
        </w:rPr>
      </w:pPr>
    </w:p>
    <w:p w:rsidR="000469A0" w:rsidRPr="000469A0" w:rsidRDefault="002301D8" w:rsidP="000469A0">
      <w:pPr>
        <w:spacing w:line="360" w:lineRule="auto"/>
        <w:rPr>
          <w:lang w:eastAsia="en-US"/>
        </w:rPr>
      </w:pPr>
      <w:r>
        <w:rPr>
          <w:noProof/>
          <w:lang w:val="en-US" w:eastAsia="en-US"/>
        </w:rPr>
        <w:drawing>
          <wp:anchor distT="0" distB="0" distL="114300" distR="114300" simplePos="0" relativeHeight="251660288" behindDoc="0" locked="0" layoutInCell="1" allowOverlap="1" wp14:anchorId="3B7399FA" wp14:editId="5CE6EFFF">
            <wp:simplePos x="0" y="0"/>
            <wp:positionH relativeFrom="column">
              <wp:posOffset>1094105</wp:posOffset>
            </wp:positionH>
            <wp:positionV relativeFrom="paragraph">
              <wp:posOffset>132309</wp:posOffset>
            </wp:positionV>
            <wp:extent cx="4334510" cy="502920"/>
            <wp:effectExtent l="0" t="0" r="889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343650" cy="3743325"/>
            <wp:effectExtent l="0" t="0" r="0" b="9525"/>
            <wp:docPr id="130"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43650" cy="3743325"/>
                    </a:xfrm>
                    <a:prstGeom prst="rect">
                      <a:avLst/>
                    </a:prstGeom>
                    <a:noFill/>
                    <a:ln>
                      <a:noFill/>
                    </a:ln>
                  </pic:spPr>
                </pic:pic>
              </a:graphicData>
            </a:graphic>
          </wp:inline>
        </w:drawing>
      </w:r>
    </w:p>
    <w:p w:rsidR="000469A0" w:rsidRPr="005408AB" w:rsidRDefault="00AD247D" w:rsidP="00C74033">
      <w:pPr>
        <w:spacing w:line="360" w:lineRule="auto"/>
        <w:jc w:val="center"/>
        <w:rPr>
          <w:sz w:val="22"/>
          <w:lang w:eastAsia="en-US"/>
        </w:rPr>
      </w:pPr>
      <w:r>
        <w:rPr>
          <w:b/>
          <w:sz w:val="22"/>
          <w:lang w:eastAsia="en-US"/>
        </w:rPr>
        <w:t>7.8</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AV-66, kai trumpojo jungimo srovė 360 A</w:t>
      </w:r>
    </w:p>
    <w:p w:rsidR="000D2436" w:rsidRPr="000469A0" w:rsidRDefault="000D2436" w:rsidP="000469A0">
      <w:pPr>
        <w:spacing w:line="360" w:lineRule="auto"/>
        <w:rPr>
          <w:lang w:eastAsia="en-US"/>
        </w:rPr>
      </w:pPr>
    </w:p>
    <w:p w:rsidR="000469A0" w:rsidRDefault="000469A0" w:rsidP="00C35C0F">
      <w:pPr>
        <w:numPr>
          <w:ilvl w:val="0"/>
          <w:numId w:val="16"/>
        </w:numPr>
        <w:spacing w:line="360" w:lineRule="auto"/>
        <w:rPr>
          <w:lang w:eastAsia="en-US"/>
        </w:rPr>
      </w:pPr>
      <w:r w:rsidRPr="000469A0">
        <w:rPr>
          <w:lang w:eastAsia="en-US"/>
        </w:rPr>
        <w:lastRenderedPageBreak/>
        <w:t>Vidutinė išlydyto metalo lašo masė m</w:t>
      </w:r>
      <w:r w:rsidRPr="000469A0">
        <w:rPr>
          <w:vertAlign w:val="subscript"/>
          <w:lang w:eastAsia="en-US"/>
        </w:rPr>
        <w:t>vid</w:t>
      </w:r>
      <w:r w:rsidRPr="000469A0">
        <w:rPr>
          <w:lang w:eastAsia="en-US"/>
        </w:rPr>
        <w:t>:</w:t>
      </w:r>
    </w:p>
    <w:p w:rsidR="001C51C4" w:rsidRPr="000469A0" w:rsidRDefault="001C51C4" w:rsidP="001C51C4">
      <w:pPr>
        <w:spacing w:line="360" w:lineRule="auto"/>
        <w:ind w:left="720"/>
        <w:rPr>
          <w:lang w:eastAsia="en-US"/>
        </w:rPr>
      </w:pPr>
    </w:p>
    <w:p w:rsidR="000469A0" w:rsidRPr="00AF0439" w:rsidRDefault="00C66B55" w:rsidP="00F07F5D">
      <w:pPr>
        <w:spacing w:line="360" w:lineRule="auto"/>
        <w:ind w:left="2592" w:firstLine="1296"/>
        <w:jc w:val="center"/>
        <w:rPr>
          <w:i/>
          <w:lang w:val="en-US" w:eastAsia="en-US"/>
        </w:rPr>
      </w:pPr>
      <m:oMath>
        <m:sSub>
          <m:sSubPr>
            <m:ctrlPr>
              <w:rPr>
                <w:rFonts w:ascii="Cambria Math" w:hAnsi="Cambria Math"/>
                <w:i/>
                <w:sz w:val="28"/>
                <w:lang w:eastAsia="en-US"/>
              </w:rPr>
            </m:ctrlPr>
          </m:sSubPr>
          <m:e>
            <m:r>
              <w:rPr>
                <w:rFonts w:ascii="Cambria Math" w:hAnsi="Cambria Math"/>
                <w:sz w:val="28"/>
                <w:lang w:eastAsia="en-US"/>
              </w:rPr>
              <m:t>m</m:t>
            </m:r>
          </m:e>
          <m:sub>
            <m:r>
              <w:rPr>
                <w:rFonts w:ascii="Cambria Math" w:hAnsi="Cambria Math"/>
                <w:sz w:val="28"/>
                <w:lang w:eastAsia="en-US"/>
              </w:rPr>
              <m:t>vid</m:t>
            </m:r>
          </m:sub>
        </m:sSub>
        <m:r>
          <w:rPr>
            <w:rFonts w:ascii="Cambria Math" w:hAnsi="Cambria Math"/>
            <w:sz w:val="28"/>
            <w:lang w:val="en-US" w:eastAsia="en-US"/>
          </w:rPr>
          <m:t>=</m:t>
        </m:r>
        <m:f>
          <m:fPr>
            <m:ctrlPr>
              <w:rPr>
                <w:rFonts w:ascii="Cambria Math" w:hAnsi="Cambria Math"/>
                <w:i/>
                <w:sz w:val="28"/>
                <w:lang w:val="en-US" w:eastAsia="en-US"/>
              </w:rPr>
            </m:ctrlPr>
          </m:fPr>
          <m:num>
            <m:f>
              <m:fPr>
                <m:ctrlPr>
                  <w:rPr>
                    <w:rFonts w:ascii="Cambria Math" w:hAnsi="Cambria Math"/>
                    <w:i/>
                    <w:sz w:val="28"/>
                    <w:lang w:val="en-US" w:eastAsia="en-US"/>
                  </w:rPr>
                </m:ctrlPr>
              </m:fPr>
              <m:num>
                <m:sSup>
                  <m:sSupPr>
                    <m:ctrlPr>
                      <w:rPr>
                        <w:rFonts w:ascii="Cambria Math" w:hAnsi="Cambria Math"/>
                        <w:i/>
                        <w:sz w:val="28"/>
                        <w:lang w:val="en-US" w:eastAsia="en-US"/>
                      </w:rPr>
                    </m:ctrlPr>
                  </m:sSupPr>
                  <m:e>
                    <m:r>
                      <w:rPr>
                        <w:rFonts w:ascii="Cambria Math" w:hAnsi="Cambria Math"/>
                        <w:sz w:val="28"/>
                        <w:lang w:val="en-US" w:eastAsia="en-US"/>
                      </w:rPr>
                      <m:t>m</m:t>
                    </m:r>
                  </m:e>
                  <m:sup>
                    <m:r>
                      <w:rPr>
                        <w:rFonts w:ascii="Cambria Math" w:hAnsi="Cambria Math"/>
                        <w:sz w:val="28"/>
                        <w:lang w:val="en-US" w:eastAsia="en-US"/>
                      </w:rPr>
                      <m:t>u</m:t>
                    </m:r>
                    <m:r>
                      <w:rPr>
                        <w:rFonts w:ascii="Cambria Math" w:hAnsi="Cambria Math"/>
                        <w:sz w:val="28"/>
                        <w:lang w:eastAsia="en-US"/>
                      </w:rPr>
                      <m:t>žl</m:t>
                    </m:r>
                  </m:sup>
                </m:sSup>
              </m:num>
              <m:den>
                <m:r>
                  <w:rPr>
                    <w:rFonts w:ascii="Cambria Math" w:hAnsi="Cambria Math"/>
                    <w:sz w:val="28"/>
                    <w:lang w:val="en-US" w:eastAsia="en-US"/>
                  </w:rPr>
                  <m:t>t</m:t>
                </m:r>
              </m:den>
            </m:f>
          </m:num>
          <m:den>
            <m:r>
              <w:rPr>
                <w:rFonts w:ascii="Cambria Math" w:hAnsi="Cambria Math"/>
                <w:sz w:val="28"/>
                <w:lang w:val="en-US" w:eastAsia="en-US"/>
              </w:rPr>
              <m:t>F</m:t>
            </m:r>
          </m:den>
        </m:f>
        <m:r>
          <w:rPr>
            <w:rFonts w:ascii="Cambria Math" w:hAnsi="Cambria Math"/>
            <w:sz w:val="28"/>
            <w:lang w:val="en-US" w:eastAsia="en-US"/>
          </w:rPr>
          <m:t>;</m:t>
        </m:r>
      </m:oMath>
      <w:r w:rsidR="00F07F5D">
        <w:rPr>
          <w:i/>
          <w:lang w:val="en-US" w:eastAsia="en-US"/>
        </w:rPr>
        <w:tab/>
      </w:r>
      <w:r w:rsidR="00F07F5D">
        <w:rPr>
          <w:i/>
          <w:lang w:val="en-US" w:eastAsia="en-US"/>
        </w:rPr>
        <w:tab/>
      </w:r>
      <w:r w:rsidR="00F07F5D">
        <w:rPr>
          <w:i/>
          <w:lang w:val="en-US" w:eastAsia="en-US"/>
        </w:rPr>
        <w:tab/>
      </w:r>
      <m:oMath>
        <m:d>
          <m:dPr>
            <m:ctrlPr>
              <w:rPr>
                <w:rFonts w:ascii="Cambria Math" w:hAnsi="Cambria Math"/>
                <w:i/>
              </w:rPr>
            </m:ctrlPr>
          </m:dPr>
          <m:e>
            <m:r>
              <w:rPr>
                <w:rFonts w:ascii="Cambria Math" w:hAnsi="Cambria Math"/>
              </w:rPr>
              <m:t>7.8</m:t>
            </m:r>
          </m:e>
        </m:d>
      </m:oMath>
    </w:p>
    <w:p w:rsidR="000469A0" w:rsidRPr="000469A0" w:rsidRDefault="000469A0" w:rsidP="000469A0">
      <w:pPr>
        <w:spacing w:line="360" w:lineRule="auto"/>
        <w:rPr>
          <w:i/>
          <w:lang w:val="en-US" w:eastAsia="en-US"/>
        </w:rPr>
      </w:pPr>
    </w:p>
    <w:p w:rsidR="000469A0" w:rsidRPr="005408AB" w:rsidRDefault="000469A0" w:rsidP="00C35C0F">
      <w:pPr>
        <w:numPr>
          <w:ilvl w:val="0"/>
          <w:numId w:val="24"/>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90 A:</w:t>
      </w:r>
    </w:p>
    <w:p w:rsidR="000469A0" w:rsidRPr="005408AB" w:rsidRDefault="000469A0" w:rsidP="000469A0">
      <w:pPr>
        <w:spacing w:line="360" w:lineRule="auto"/>
        <w:ind w:left="720"/>
        <w:rPr>
          <w:lang w:val="pl-PL" w:eastAsia="en-US"/>
        </w:rPr>
      </w:pPr>
    </w:p>
    <w:p w:rsidR="000469A0" w:rsidRPr="00AF0439" w:rsidRDefault="00C66B55" w:rsidP="00C74033">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vid</m:t>
              </m:r>
            </m:sub>
          </m:sSub>
          <m:r>
            <w:rPr>
              <w:rFonts w:ascii="Cambria Math" w:hAnsi="Cambria Math"/>
              <w:lang w:val="en-US" w:eastAsia="en-US"/>
            </w:rPr>
            <m:t>=</m:t>
          </m:r>
          <m:f>
            <m:fPr>
              <m:ctrlPr>
                <w:rPr>
                  <w:rFonts w:ascii="Cambria Math" w:hAnsi="Cambria Math"/>
                  <w:i/>
                  <w:lang w:val="en-US" w:eastAsia="en-US"/>
                </w:rPr>
              </m:ctrlPr>
            </m:fPr>
            <m:num>
              <m:f>
                <m:fPr>
                  <m:ctrlPr>
                    <w:rPr>
                      <w:rFonts w:ascii="Cambria Math" w:hAnsi="Cambria Math"/>
                      <w:i/>
                      <w:lang w:val="en-US" w:eastAsia="en-US"/>
                    </w:rPr>
                  </m:ctrlPr>
                </m:fPr>
                <m:num>
                  <m:r>
                    <w:rPr>
                      <w:rFonts w:ascii="Cambria Math" w:hAnsi="Cambria Math"/>
                      <w:lang w:val="en-US" w:eastAsia="en-US"/>
                    </w:rPr>
                    <m:t>7,80</m:t>
                  </m:r>
                </m:num>
                <m:den>
                  <m:r>
                    <w:rPr>
                      <w:rFonts w:ascii="Cambria Math" w:hAnsi="Cambria Math"/>
                      <w:lang w:val="en-US" w:eastAsia="en-US"/>
                    </w:rPr>
                    <m:t>35,2</m:t>
                  </m:r>
                </m:den>
              </m:f>
            </m:num>
            <m:den>
              <m:r>
                <w:rPr>
                  <w:rFonts w:ascii="Cambria Math" w:hAnsi="Cambria Math"/>
                  <w:lang w:val="en-US" w:eastAsia="en-US"/>
                </w:rPr>
                <m:t>10</m:t>
              </m:r>
            </m:den>
          </m:f>
          <m:r>
            <w:rPr>
              <w:rFonts w:ascii="Cambria Math" w:hAnsi="Cambria Math"/>
              <w:lang w:val="en-US" w:eastAsia="en-US"/>
            </w:rPr>
            <m:t>=0,022 g;</m:t>
          </m:r>
        </m:oMath>
      </m:oMathPara>
    </w:p>
    <w:p w:rsidR="000469A0" w:rsidRPr="000469A0" w:rsidRDefault="000469A0" w:rsidP="000469A0">
      <w:pPr>
        <w:spacing w:line="360" w:lineRule="auto"/>
        <w:rPr>
          <w:i/>
          <w:lang w:val="en-US" w:eastAsia="en-US"/>
        </w:rPr>
      </w:pPr>
    </w:p>
    <w:p w:rsidR="000469A0" w:rsidRPr="005408AB" w:rsidRDefault="000469A0" w:rsidP="00C35C0F">
      <w:pPr>
        <w:numPr>
          <w:ilvl w:val="0"/>
          <w:numId w:val="24"/>
        </w:numPr>
        <w:spacing w:line="360" w:lineRule="auto"/>
        <w:rPr>
          <w:lang w:val="pl-PL" w:eastAsia="en-US"/>
        </w:rPr>
      </w:pPr>
      <w:r w:rsidRPr="005408AB">
        <w:rPr>
          <w:lang w:val="pl-PL" w:eastAsia="en-US"/>
        </w:rPr>
        <w:t>kai trumpojo jungimo srov</w:t>
      </w:r>
      <w:r w:rsidRPr="000469A0">
        <w:rPr>
          <w:lang w:eastAsia="en-US"/>
        </w:rPr>
        <w:t xml:space="preserve">ė lygi </w:t>
      </w:r>
      <w:r w:rsidRPr="005408AB">
        <w:rPr>
          <w:lang w:val="pl-PL" w:eastAsia="en-US"/>
        </w:rPr>
        <w:t>180 A:</w:t>
      </w:r>
    </w:p>
    <w:p w:rsidR="000469A0" w:rsidRPr="005408AB" w:rsidRDefault="000469A0" w:rsidP="000469A0">
      <w:pPr>
        <w:spacing w:line="360" w:lineRule="auto"/>
        <w:ind w:left="720"/>
        <w:rPr>
          <w:lang w:val="pl-PL" w:eastAsia="en-US"/>
        </w:rPr>
      </w:pPr>
    </w:p>
    <w:p w:rsidR="000469A0" w:rsidRPr="00AF0439" w:rsidRDefault="00C66B55" w:rsidP="00C74033">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vid</m:t>
              </m:r>
            </m:sub>
          </m:sSub>
          <m:r>
            <w:rPr>
              <w:rFonts w:ascii="Cambria Math" w:hAnsi="Cambria Math"/>
              <w:lang w:val="en-US" w:eastAsia="en-US"/>
            </w:rPr>
            <m:t>=</m:t>
          </m:r>
          <m:f>
            <m:fPr>
              <m:ctrlPr>
                <w:rPr>
                  <w:rFonts w:ascii="Cambria Math" w:hAnsi="Cambria Math"/>
                  <w:i/>
                  <w:lang w:val="en-US" w:eastAsia="en-US"/>
                </w:rPr>
              </m:ctrlPr>
            </m:fPr>
            <m:num>
              <m:f>
                <m:fPr>
                  <m:ctrlPr>
                    <w:rPr>
                      <w:rFonts w:ascii="Cambria Math" w:hAnsi="Cambria Math"/>
                      <w:i/>
                      <w:lang w:val="en-US" w:eastAsia="en-US"/>
                    </w:rPr>
                  </m:ctrlPr>
                </m:fPr>
                <m:num>
                  <m:r>
                    <w:rPr>
                      <w:rFonts w:ascii="Cambria Math" w:hAnsi="Cambria Math"/>
                      <w:lang w:val="en-US" w:eastAsia="en-US"/>
                    </w:rPr>
                    <m:t>6,80</m:t>
                  </m:r>
                </m:num>
                <m:den>
                  <m:r>
                    <w:rPr>
                      <w:rFonts w:ascii="Cambria Math" w:hAnsi="Cambria Math"/>
                      <w:lang w:val="en-US" w:eastAsia="en-US"/>
                    </w:rPr>
                    <m:t>33,3</m:t>
                  </m:r>
                </m:den>
              </m:f>
            </m:num>
            <m:den>
              <m:r>
                <w:rPr>
                  <w:rFonts w:ascii="Cambria Math" w:hAnsi="Cambria Math"/>
                  <w:lang w:val="en-US" w:eastAsia="en-US"/>
                </w:rPr>
                <m:t>13</m:t>
              </m:r>
            </m:den>
          </m:f>
          <m:r>
            <w:rPr>
              <w:rFonts w:ascii="Cambria Math" w:hAnsi="Cambria Math"/>
              <w:lang w:val="en-US" w:eastAsia="en-US"/>
            </w:rPr>
            <m:t>=0,018 g;</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24"/>
        </w:numPr>
        <w:spacing w:line="360" w:lineRule="auto"/>
        <w:rPr>
          <w:lang w:val="pl-PL" w:eastAsia="en-US"/>
        </w:rPr>
      </w:pPr>
      <w:r w:rsidRPr="005408AB">
        <w:rPr>
          <w:lang w:val="pl-PL" w:eastAsia="en-US"/>
        </w:rPr>
        <w:t>kai trumpojo</w:t>
      </w:r>
      <w:r w:rsidRPr="000469A0">
        <w:rPr>
          <w:lang w:eastAsia="en-US"/>
        </w:rPr>
        <w:t xml:space="preserve"> jungimo srovė lygi </w:t>
      </w:r>
      <w:r w:rsidRPr="005408AB">
        <w:rPr>
          <w:lang w:val="pl-PL" w:eastAsia="en-US"/>
        </w:rPr>
        <w:t>270 A:</w:t>
      </w:r>
    </w:p>
    <w:p w:rsidR="000469A0" w:rsidRPr="005408AB" w:rsidRDefault="000469A0" w:rsidP="000469A0">
      <w:pPr>
        <w:spacing w:line="360" w:lineRule="auto"/>
        <w:ind w:left="720"/>
        <w:rPr>
          <w:lang w:val="pl-PL" w:eastAsia="en-US"/>
        </w:rPr>
      </w:pPr>
    </w:p>
    <w:p w:rsidR="000469A0" w:rsidRPr="00AF0439" w:rsidRDefault="00C66B55" w:rsidP="00C74033">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vid</m:t>
              </m:r>
            </m:sub>
          </m:sSub>
          <m:r>
            <w:rPr>
              <w:rFonts w:ascii="Cambria Math" w:hAnsi="Cambria Math"/>
              <w:lang w:val="en-US" w:eastAsia="en-US"/>
            </w:rPr>
            <m:t>=</m:t>
          </m:r>
          <m:f>
            <m:fPr>
              <m:ctrlPr>
                <w:rPr>
                  <w:rFonts w:ascii="Cambria Math" w:hAnsi="Cambria Math"/>
                  <w:i/>
                  <w:lang w:val="en-US" w:eastAsia="en-US"/>
                </w:rPr>
              </m:ctrlPr>
            </m:fPr>
            <m:num>
              <m:f>
                <m:fPr>
                  <m:ctrlPr>
                    <w:rPr>
                      <w:rFonts w:ascii="Cambria Math" w:hAnsi="Cambria Math"/>
                      <w:i/>
                      <w:lang w:val="en-US" w:eastAsia="en-US"/>
                    </w:rPr>
                  </m:ctrlPr>
                </m:fPr>
                <m:num>
                  <m:r>
                    <w:rPr>
                      <w:rFonts w:ascii="Cambria Math" w:hAnsi="Cambria Math"/>
                      <w:lang w:val="en-US" w:eastAsia="en-US"/>
                    </w:rPr>
                    <m:t>6,90</m:t>
                  </m:r>
                </m:num>
                <m:den>
                  <m:r>
                    <w:rPr>
                      <w:rFonts w:ascii="Cambria Math" w:hAnsi="Cambria Math"/>
                      <w:lang w:val="en-US" w:eastAsia="en-US"/>
                    </w:rPr>
                    <m:t>33,0</m:t>
                  </m:r>
                </m:den>
              </m:f>
            </m:num>
            <m:den>
              <m:r>
                <w:rPr>
                  <w:rFonts w:ascii="Cambria Math" w:hAnsi="Cambria Math"/>
                  <w:lang w:val="en-US" w:eastAsia="en-US"/>
                </w:rPr>
                <m:t>15</m:t>
              </m:r>
            </m:den>
          </m:f>
          <m:r>
            <w:rPr>
              <w:rFonts w:ascii="Cambria Math" w:hAnsi="Cambria Math"/>
              <w:lang w:val="en-US" w:eastAsia="en-US"/>
            </w:rPr>
            <m:t>=0,014 g;</m:t>
          </m:r>
        </m:oMath>
      </m:oMathPara>
    </w:p>
    <w:p w:rsidR="000469A0" w:rsidRPr="000469A0" w:rsidRDefault="000469A0" w:rsidP="000469A0">
      <w:pPr>
        <w:spacing w:line="360" w:lineRule="auto"/>
        <w:rPr>
          <w:lang w:val="en-US" w:eastAsia="en-US"/>
        </w:rPr>
      </w:pPr>
    </w:p>
    <w:p w:rsidR="000469A0" w:rsidRPr="005408AB" w:rsidRDefault="000469A0" w:rsidP="00C35C0F">
      <w:pPr>
        <w:numPr>
          <w:ilvl w:val="0"/>
          <w:numId w:val="24"/>
        </w:numPr>
        <w:spacing w:line="360" w:lineRule="auto"/>
        <w:rPr>
          <w:lang w:val="pl-PL" w:eastAsia="en-US"/>
        </w:rPr>
      </w:pPr>
      <w:r w:rsidRPr="005408AB">
        <w:rPr>
          <w:lang w:val="pl-PL" w:eastAsia="en-US"/>
        </w:rPr>
        <w:t>kai trumpojo jungimo srov</w:t>
      </w:r>
      <w:r w:rsidRPr="000469A0">
        <w:rPr>
          <w:lang w:eastAsia="en-US"/>
        </w:rPr>
        <w:t>ė lygi: 360 A:</w:t>
      </w:r>
    </w:p>
    <w:p w:rsidR="000469A0" w:rsidRPr="005408AB" w:rsidRDefault="000469A0" w:rsidP="000469A0">
      <w:pPr>
        <w:spacing w:line="360" w:lineRule="auto"/>
        <w:ind w:left="720"/>
        <w:rPr>
          <w:lang w:val="pl-PL" w:eastAsia="en-US"/>
        </w:rPr>
      </w:pPr>
    </w:p>
    <w:p w:rsidR="000469A0" w:rsidRPr="00AF0439" w:rsidRDefault="00C66B55" w:rsidP="00C74033">
      <w:pPr>
        <w:spacing w:line="360" w:lineRule="auto"/>
        <w:jc w:val="center"/>
        <w:rPr>
          <w:i/>
          <w:lang w:val="en-US" w:eastAsia="en-US"/>
        </w:rPr>
      </w:pPr>
      <m:oMathPara>
        <m:oMath>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vid</m:t>
              </m:r>
            </m:sub>
          </m:sSub>
          <m:r>
            <w:rPr>
              <w:rFonts w:ascii="Cambria Math" w:hAnsi="Cambria Math"/>
              <w:lang w:val="en-US" w:eastAsia="en-US"/>
            </w:rPr>
            <m:t>=</m:t>
          </m:r>
          <m:f>
            <m:fPr>
              <m:ctrlPr>
                <w:rPr>
                  <w:rFonts w:ascii="Cambria Math" w:hAnsi="Cambria Math"/>
                  <w:i/>
                  <w:lang w:val="en-US" w:eastAsia="en-US"/>
                </w:rPr>
              </m:ctrlPr>
            </m:fPr>
            <m:num>
              <m:f>
                <m:fPr>
                  <m:ctrlPr>
                    <w:rPr>
                      <w:rFonts w:ascii="Cambria Math" w:hAnsi="Cambria Math"/>
                      <w:i/>
                      <w:lang w:val="en-US" w:eastAsia="en-US"/>
                    </w:rPr>
                  </m:ctrlPr>
                </m:fPr>
                <m:num>
                  <m:r>
                    <w:rPr>
                      <w:rFonts w:ascii="Cambria Math" w:hAnsi="Cambria Math"/>
                      <w:lang w:val="en-US" w:eastAsia="en-US"/>
                    </w:rPr>
                    <m:t>7,10</m:t>
                  </m:r>
                </m:num>
                <m:den>
                  <m:r>
                    <w:rPr>
                      <w:rFonts w:ascii="Cambria Math" w:hAnsi="Cambria Math"/>
                      <w:lang w:val="en-US" w:eastAsia="en-US"/>
                    </w:rPr>
                    <m:t>33,4</m:t>
                  </m:r>
                </m:den>
              </m:f>
            </m:num>
            <m:den>
              <m:r>
                <w:rPr>
                  <w:rFonts w:ascii="Cambria Math" w:hAnsi="Cambria Math"/>
                  <w:lang w:val="en-US" w:eastAsia="en-US"/>
                </w:rPr>
                <m:t>15</m:t>
              </m:r>
            </m:den>
          </m:f>
          <m:r>
            <w:rPr>
              <w:rFonts w:ascii="Cambria Math" w:hAnsi="Cambria Math"/>
              <w:lang w:val="en-US" w:eastAsia="en-US"/>
            </w:rPr>
            <m:t>=0,014 g.</m:t>
          </m:r>
        </m:oMath>
      </m:oMathPara>
    </w:p>
    <w:p w:rsidR="000469A0" w:rsidRPr="000469A0" w:rsidRDefault="000469A0" w:rsidP="000469A0">
      <w:pPr>
        <w:spacing w:line="360" w:lineRule="auto"/>
        <w:rPr>
          <w:i/>
          <w:lang w:val="en-US" w:eastAsia="en-US"/>
        </w:rPr>
      </w:pPr>
    </w:p>
    <w:p w:rsidR="000469A0" w:rsidRPr="000469A0" w:rsidRDefault="000469A0" w:rsidP="00C35C0F">
      <w:pPr>
        <w:numPr>
          <w:ilvl w:val="1"/>
          <w:numId w:val="47"/>
        </w:numPr>
        <w:spacing w:line="360" w:lineRule="auto"/>
        <w:contextualSpacing/>
        <w:outlineLvl w:val="1"/>
        <w:rPr>
          <w:b/>
          <w:lang w:val="en-US" w:eastAsia="en-US"/>
        </w:rPr>
      </w:pPr>
      <w:bookmarkStart w:id="61" w:name="_Toc356138952"/>
      <w:bookmarkStart w:id="62" w:name="_Toc356837752"/>
      <w:r w:rsidRPr="000469A0">
        <w:rPr>
          <w:b/>
          <w:lang w:val="en-US" w:eastAsia="en-US"/>
        </w:rPr>
        <w:t>Bandymų rezultatai virinant elektrodais AV-23,</w:t>
      </w:r>
      <w:r w:rsidR="00663B87">
        <w:rPr>
          <w:b/>
          <w:lang w:val="en-US" w:eastAsia="en-US"/>
        </w:rPr>
        <w:t xml:space="preserve"> </w:t>
      </w:r>
      <w:r w:rsidRPr="000469A0">
        <w:rPr>
          <w:b/>
          <w:lang w:val="en-US" w:eastAsia="en-US"/>
        </w:rPr>
        <w:t xml:space="preserve">kai </w:t>
      </w:r>
      <w:r w:rsidRPr="000469A0">
        <w:rPr>
          <w:rFonts w:ascii="Cambria Math" w:hAnsi="Cambria Math" w:cs="Cambria Math"/>
          <w:b/>
          <w:lang w:val="en-US" w:eastAsia="en-US"/>
        </w:rPr>
        <w:t>∅</w:t>
      </w:r>
      <w:r w:rsidR="00663B87">
        <w:rPr>
          <w:rFonts w:ascii="Cambria Math" w:hAnsi="Cambria Math" w:cs="Cambria Math"/>
          <w:b/>
          <w:lang w:val="en-US" w:eastAsia="en-US"/>
        </w:rPr>
        <w:t xml:space="preserve"> </w:t>
      </w:r>
      <w:r w:rsidRPr="000469A0">
        <w:rPr>
          <w:b/>
          <w:lang w:val="en-US" w:eastAsia="en-US"/>
        </w:rPr>
        <w:t>=</w:t>
      </w:r>
      <w:r w:rsidR="00663B87">
        <w:rPr>
          <w:b/>
          <w:lang w:val="en-US" w:eastAsia="en-US"/>
        </w:rPr>
        <w:t xml:space="preserve"> </w:t>
      </w:r>
      <w:r w:rsidRPr="000469A0">
        <w:rPr>
          <w:b/>
          <w:lang w:val="en-US" w:eastAsia="en-US"/>
        </w:rPr>
        <w:t>3,25</w:t>
      </w:r>
      <w:bookmarkEnd w:id="61"/>
      <w:r w:rsidR="00AA1DF9">
        <w:rPr>
          <w:b/>
          <w:lang w:val="en-US" w:eastAsia="en-US"/>
        </w:rPr>
        <w:t xml:space="preserve"> mm</w:t>
      </w:r>
      <w:bookmarkEnd w:id="62"/>
    </w:p>
    <w:p w:rsidR="000469A0" w:rsidRPr="000469A0" w:rsidRDefault="000469A0" w:rsidP="000469A0">
      <w:pPr>
        <w:spacing w:line="360" w:lineRule="auto"/>
        <w:rPr>
          <w:lang w:val="en-US" w:eastAsia="en-US"/>
        </w:rPr>
      </w:pPr>
    </w:p>
    <w:p w:rsidR="000469A0" w:rsidRDefault="000469A0" w:rsidP="00754C7C">
      <w:pPr>
        <w:spacing w:line="360" w:lineRule="auto"/>
        <w:ind w:firstLine="567"/>
        <w:jc w:val="both"/>
        <w:rPr>
          <w:lang w:eastAsia="en-US"/>
        </w:rPr>
      </w:pPr>
      <w:r w:rsidRPr="000469A0">
        <w:rPr>
          <w:lang w:eastAsia="en-US"/>
        </w:rPr>
        <w:t>Dėl baigiamojo darbo apimties ribojimo, toliau pateikiami tik</w:t>
      </w:r>
      <w:r w:rsidR="00533A32">
        <w:rPr>
          <w:lang w:eastAsia="en-US"/>
        </w:rPr>
        <w:t xml:space="preserve"> apskaičiuoti rezultatai. T</w:t>
      </w:r>
      <w:r w:rsidR="00564CAA">
        <w:rPr>
          <w:lang w:eastAsia="en-US"/>
        </w:rPr>
        <w:t xml:space="preserve">olesniems </w:t>
      </w:r>
      <w:r w:rsidRPr="000469A0">
        <w:rPr>
          <w:lang w:eastAsia="en-US"/>
        </w:rPr>
        <w:t>skaičiavimams tinka tos pačios formulės kaip ir</w:t>
      </w:r>
      <w:r w:rsidR="00533A32">
        <w:rPr>
          <w:lang w:eastAsia="en-US"/>
        </w:rPr>
        <w:t xml:space="preserve"> AV-</w:t>
      </w:r>
      <w:r w:rsidR="00533A32">
        <w:rPr>
          <w:lang w:val="en-US" w:eastAsia="en-US"/>
        </w:rPr>
        <w:t>23 ir AV-66</w:t>
      </w:r>
      <w:r w:rsidRPr="000469A0">
        <w:rPr>
          <w:lang w:eastAsia="en-US"/>
        </w:rPr>
        <w:t xml:space="preserve"> glaistytiesiems elektrodams, kurių skersmuo </w:t>
      </w:r>
      <w:r w:rsidRPr="000469A0">
        <w:rPr>
          <w:rFonts w:ascii="Cambria Math" w:hAnsi="Cambria Math" w:cs="Cambria Math"/>
          <w:lang w:val="en-US" w:eastAsia="en-US"/>
        </w:rPr>
        <w:t>∅</w:t>
      </w:r>
      <w:r w:rsidR="00663B87">
        <w:rPr>
          <w:rFonts w:ascii="Cambria Math" w:hAnsi="Cambria Math" w:cs="Cambria Math"/>
          <w:lang w:val="en-US" w:eastAsia="en-US"/>
        </w:rPr>
        <w:t xml:space="preserve"> </w:t>
      </w:r>
      <w:r w:rsidRPr="000469A0">
        <w:rPr>
          <w:lang w:val="en-US" w:eastAsia="en-US"/>
        </w:rPr>
        <w:t>=</w:t>
      </w:r>
      <w:r w:rsidR="00663B87">
        <w:rPr>
          <w:lang w:val="en-US" w:eastAsia="en-US"/>
        </w:rPr>
        <w:t xml:space="preserve"> </w:t>
      </w:r>
      <w:r w:rsidRPr="000469A0">
        <w:rPr>
          <w:lang w:val="en-US" w:eastAsia="en-US"/>
        </w:rPr>
        <w:t>2,5</w:t>
      </w:r>
      <w:r w:rsidR="00663B87">
        <w:rPr>
          <w:lang w:val="en-US" w:eastAsia="en-US"/>
        </w:rPr>
        <w:t xml:space="preserve"> </w:t>
      </w:r>
      <w:r w:rsidRPr="000469A0">
        <w:rPr>
          <w:lang w:val="en-US" w:eastAsia="en-US"/>
        </w:rPr>
        <w:t>mm.</w:t>
      </w:r>
      <w:r w:rsidRPr="000469A0">
        <w:rPr>
          <w:lang w:eastAsia="en-US"/>
        </w:rPr>
        <w:t xml:space="preserve"> </w:t>
      </w:r>
    </w:p>
    <w:p w:rsidR="00C74033" w:rsidRDefault="00C74033" w:rsidP="000469A0">
      <w:pPr>
        <w:spacing w:line="360" w:lineRule="auto"/>
        <w:ind w:firstLine="567"/>
        <w:rPr>
          <w:lang w:eastAsia="en-US"/>
        </w:rPr>
      </w:pPr>
    </w:p>
    <w:p w:rsidR="00533A32" w:rsidRDefault="00533A32" w:rsidP="000469A0">
      <w:pPr>
        <w:spacing w:line="360" w:lineRule="auto"/>
        <w:ind w:firstLine="567"/>
        <w:rPr>
          <w:lang w:eastAsia="en-US"/>
        </w:rPr>
      </w:pPr>
    </w:p>
    <w:p w:rsidR="00533A32" w:rsidRDefault="00533A32" w:rsidP="000469A0">
      <w:pPr>
        <w:spacing w:line="360" w:lineRule="auto"/>
        <w:ind w:firstLine="567"/>
        <w:rPr>
          <w:lang w:eastAsia="en-US"/>
        </w:rPr>
      </w:pPr>
    </w:p>
    <w:p w:rsidR="00663B87" w:rsidRDefault="00663B87" w:rsidP="000469A0">
      <w:pPr>
        <w:spacing w:line="360" w:lineRule="auto"/>
        <w:rPr>
          <w:lang w:eastAsia="en-US"/>
        </w:rPr>
      </w:pPr>
    </w:p>
    <w:p w:rsidR="000469A0" w:rsidRPr="005408AB" w:rsidRDefault="001D3BEB" w:rsidP="000469A0">
      <w:pPr>
        <w:spacing w:line="360" w:lineRule="auto"/>
        <w:rPr>
          <w:sz w:val="22"/>
          <w:lang w:eastAsia="en-US"/>
        </w:rPr>
      </w:pPr>
      <w:r>
        <w:rPr>
          <w:b/>
          <w:sz w:val="22"/>
          <w:lang w:eastAsia="en-US"/>
        </w:rPr>
        <w:lastRenderedPageBreak/>
        <w:t>7.3</w:t>
      </w:r>
      <w:r w:rsidR="000469A0" w:rsidRPr="005408AB">
        <w:rPr>
          <w:b/>
          <w:sz w:val="22"/>
          <w:lang w:eastAsia="en-US"/>
        </w:rPr>
        <w:t xml:space="preserve"> lentel</w:t>
      </w:r>
      <w:r w:rsidR="000469A0" w:rsidRPr="000469A0">
        <w:rPr>
          <w:b/>
          <w:sz w:val="22"/>
          <w:lang w:eastAsia="en-US"/>
        </w:rPr>
        <w:t>ė.</w:t>
      </w:r>
      <w:r w:rsidR="000469A0" w:rsidRPr="000469A0">
        <w:rPr>
          <w:sz w:val="22"/>
          <w:lang w:eastAsia="en-US"/>
        </w:rPr>
        <w:t xml:space="preserve"> </w:t>
      </w:r>
      <w:r w:rsidR="000469A0" w:rsidRPr="005408AB">
        <w:rPr>
          <w:sz w:val="22"/>
          <w:lang w:eastAsia="en-US"/>
        </w:rPr>
        <w:t>Bandymų rezultatai virinant glaistytaisiais elektrodais AV-23,</w:t>
      </w:r>
      <w:r w:rsidR="00663B87">
        <w:rPr>
          <w:sz w:val="22"/>
          <w:lang w:eastAsia="en-US"/>
        </w:rPr>
        <w:t xml:space="preserve"> </w:t>
      </w:r>
      <w:r w:rsidR="000469A0" w:rsidRPr="005408AB">
        <w:rPr>
          <w:sz w:val="22"/>
          <w:lang w:eastAsia="en-US"/>
        </w:rPr>
        <w:t xml:space="preserve">kai </w:t>
      </w:r>
      <w:r w:rsidR="000469A0" w:rsidRPr="005408AB">
        <w:rPr>
          <w:rFonts w:ascii="Cambria Math" w:hAnsi="Cambria Math" w:cs="Cambria Math"/>
          <w:sz w:val="22"/>
          <w:lang w:eastAsia="en-US"/>
        </w:rPr>
        <w:t>∅</w:t>
      </w:r>
      <w:r w:rsidR="00663B87">
        <w:rPr>
          <w:rFonts w:ascii="Cambria Math" w:hAnsi="Cambria Math" w:cs="Cambria Math"/>
          <w:sz w:val="22"/>
          <w:lang w:eastAsia="en-US"/>
        </w:rPr>
        <w:t xml:space="preserve"> </w:t>
      </w:r>
      <w:r w:rsidR="000469A0" w:rsidRPr="005408AB">
        <w:rPr>
          <w:sz w:val="22"/>
          <w:lang w:eastAsia="en-US"/>
        </w:rPr>
        <w:t>=</w:t>
      </w:r>
      <w:r w:rsidR="00663B87">
        <w:rPr>
          <w:sz w:val="22"/>
          <w:lang w:eastAsia="en-US"/>
        </w:rPr>
        <w:t xml:space="preserve"> </w:t>
      </w:r>
      <w:r w:rsidR="000469A0" w:rsidRPr="005408AB">
        <w:rPr>
          <w:sz w:val="22"/>
          <w:lang w:eastAsia="en-US"/>
        </w:rPr>
        <w:t>3,25</w:t>
      </w:r>
      <w:r w:rsidR="00AA1DF9">
        <w:rPr>
          <w:sz w:val="22"/>
          <w:lang w:eastAsia="en-US"/>
        </w:rPr>
        <w:t xml:space="preserve"> mm</w:t>
      </w:r>
      <w:r w:rsidR="000469A0" w:rsidRPr="005408AB">
        <w:rPr>
          <w:sz w:val="22"/>
          <w:lang w:eastAsia="en-US"/>
        </w:rPr>
        <w:t>, I</w:t>
      </w:r>
      <w:r w:rsidR="000469A0" w:rsidRPr="005408AB">
        <w:rPr>
          <w:sz w:val="22"/>
          <w:vertAlign w:val="subscript"/>
          <w:lang w:eastAsia="en-US"/>
        </w:rPr>
        <w:t>apv</w:t>
      </w:r>
      <w:r w:rsidR="000469A0" w:rsidRPr="005408AB">
        <w:rPr>
          <w:sz w:val="22"/>
          <w:lang w:eastAsia="en-US"/>
        </w:rPr>
        <w:t xml:space="preserve"> = 110 A, U</w:t>
      </w:r>
      <w:r w:rsidR="00AA1DF9">
        <w:rPr>
          <w:sz w:val="22"/>
          <w:vertAlign w:val="subscript"/>
          <w:lang w:eastAsia="en-US"/>
        </w:rPr>
        <w:t>l</w:t>
      </w:r>
      <w:r w:rsidR="000469A0" w:rsidRPr="005408AB">
        <w:rPr>
          <w:sz w:val="22"/>
          <w:lang w:eastAsia="en-US"/>
        </w:rPr>
        <w:t xml:space="preserve"> =</w:t>
      </w:r>
      <w:r w:rsidR="00663B87">
        <w:rPr>
          <w:sz w:val="22"/>
          <w:lang w:eastAsia="en-US"/>
        </w:rPr>
        <w:t xml:space="preserve"> </w:t>
      </w:r>
      <w:r w:rsidR="000469A0" w:rsidRPr="005408AB">
        <w:rPr>
          <w:sz w:val="22"/>
          <w:lang w:eastAsia="en-US"/>
        </w:rPr>
        <w:t>24 V</w:t>
      </w:r>
    </w:p>
    <w:tbl>
      <w:tblPr>
        <w:tblW w:w="10260" w:type="dxa"/>
        <w:tblInd w:w="-1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870"/>
        <w:gridCol w:w="990"/>
        <w:gridCol w:w="1260"/>
        <w:gridCol w:w="1260"/>
        <w:gridCol w:w="1350"/>
        <w:gridCol w:w="1530"/>
      </w:tblGrid>
      <w:tr w:rsidR="000469A0" w:rsidRPr="000469A0" w:rsidTr="00B51CFC">
        <w:trPr>
          <w:trHeight w:val="75"/>
        </w:trPr>
        <w:tc>
          <w:tcPr>
            <w:tcW w:w="4860" w:type="dxa"/>
            <w:gridSpan w:val="2"/>
            <w:tcBorders>
              <w:top w:val="single" w:sz="4" w:space="0" w:color="FFFFFF"/>
              <w:left w:val="single" w:sz="4" w:space="0" w:color="FFFFFF"/>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Bandymo nr.</w:t>
            </w:r>
          </w:p>
        </w:tc>
        <w:tc>
          <w:tcPr>
            <w:tcW w:w="126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1</w:t>
            </w:r>
          </w:p>
        </w:tc>
        <w:tc>
          <w:tcPr>
            <w:tcW w:w="126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2</w:t>
            </w:r>
          </w:p>
        </w:tc>
        <w:tc>
          <w:tcPr>
            <w:tcW w:w="135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3</w:t>
            </w:r>
          </w:p>
        </w:tc>
        <w:tc>
          <w:tcPr>
            <w:tcW w:w="1530" w:type="dxa"/>
            <w:tcBorders>
              <w:top w:val="single" w:sz="4" w:space="0" w:color="FFFFFF"/>
              <w:left w:val="nil"/>
              <w:righ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4</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eastAsia="en-US"/>
              </w:rPr>
            </w:pPr>
            <w:r w:rsidRPr="00C35C0F">
              <w:rPr>
                <w:b/>
                <w:bCs/>
                <w:i/>
                <w:color w:val="FFFFFF"/>
                <w:lang w:val="en-US" w:eastAsia="en-US"/>
              </w:rPr>
              <w:t>Trumpojo jungimo srov</w:t>
            </w:r>
            <w:r w:rsidRPr="00C35C0F">
              <w:rPr>
                <w:b/>
                <w:bCs/>
                <w:i/>
                <w:color w:val="FFFFFF"/>
                <w:lang w:eastAsia="en-US"/>
              </w:rPr>
              <w:t>ės stipris I</w:t>
            </w:r>
            <w:r w:rsidRPr="00C35C0F">
              <w:rPr>
                <w:b/>
                <w:bCs/>
                <w:i/>
                <w:color w:val="FFFFFF"/>
                <w:vertAlign w:val="subscript"/>
                <w:lang w:eastAsia="en-US"/>
              </w:rPr>
              <w:t>st</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eastAsia="en-US"/>
              </w:rPr>
            </w:pPr>
            <w:r w:rsidRPr="00C35C0F">
              <w:rPr>
                <w:bCs/>
                <w:i/>
                <w:color w:val="000000"/>
                <w:lang w:eastAsia="en-US"/>
              </w:rPr>
              <w:t>A</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110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220</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330</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440</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eastAsia="en-US"/>
              </w:rPr>
            </w:pPr>
            <w:r w:rsidRPr="005408AB">
              <w:rPr>
                <w:b/>
                <w:bCs/>
                <w:i/>
                <w:color w:val="FFFFFF"/>
                <w:lang w:eastAsia="en-US"/>
              </w:rPr>
              <w:t>Plokštelės masė prieš apvirinimą m</w:t>
            </w:r>
            <w:r w:rsidRPr="005408AB">
              <w:rPr>
                <w:b/>
                <w:bCs/>
                <w:i/>
                <w:color w:val="FFFFFF"/>
                <w:vertAlign w:val="subscript"/>
                <w:lang w:eastAsia="en-US"/>
              </w:rPr>
              <w:t>pr</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1344,0</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1374,1</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1375,7</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1392,3</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eastAsia="en-US"/>
              </w:rPr>
            </w:pPr>
            <w:r w:rsidRPr="005408AB">
              <w:rPr>
                <w:b/>
                <w:bCs/>
                <w:i/>
                <w:color w:val="FFFFFF"/>
                <w:lang w:eastAsia="en-US"/>
              </w:rPr>
              <w:t>Plokštelės masė po apvirinimo m</w:t>
            </w:r>
            <w:r w:rsidRPr="005408AB">
              <w:rPr>
                <w:b/>
                <w:bCs/>
                <w:i/>
                <w:color w:val="FFFFFF"/>
                <w:vertAlign w:val="subscript"/>
                <w:lang w:eastAsia="en-US"/>
              </w:rPr>
              <w:t>po</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1352,6</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1382,5</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1386,5</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1401,5</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Užlydyto metalo masė m</w:t>
            </w:r>
            <w:r w:rsidRPr="00C35C0F">
              <w:rPr>
                <w:b/>
                <w:bCs/>
                <w:i/>
                <w:color w:val="FFFFFF"/>
                <w:vertAlign w:val="subscript"/>
                <w:lang w:val="en-US" w:eastAsia="en-US"/>
              </w:rPr>
              <w:t>užl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8,60</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8,40</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10,80</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9,20</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val="pl-PL" w:eastAsia="en-US"/>
              </w:rPr>
            </w:pPr>
            <w:r w:rsidRPr="005408AB">
              <w:rPr>
                <w:b/>
                <w:bCs/>
                <w:i/>
                <w:color w:val="FFFFFF"/>
                <w:lang w:val="pl-PL" w:eastAsia="en-US"/>
              </w:rPr>
              <w:t>Elektrodo ilgis prie</w:t>
            </w:r>
            <w:r w:rsidRPr="00C35C0F">
              <w:rPr>
                <w:b/>
                <w:bCs/>
                <w:i/>
                <w:color w:val="FFFFFF"/>
                <w:lang w:eastAsia="en-US"/>
              </w:rPr>
              <w:t>š</w:t>
            </w:r>
            <w:r w:rsidRPr="005408AB">
              <w:rPr>
                <w:b/>
                <w:bCs/>
                <w:i/>
                <w:color w:val="FFFFFF"/>
                <w:lang w:val="pl-PL" w:eastAsia="en-US"/>
              </w:rPr>
              <w:t xml:space="preserve"> apvirinimą l</w:t>
            </w:r>
            <w:r w:rsidRPr="005408AB">
              <w:rPr>
                <w:b/>
                <w:bCs/>
                <w:i/>
                <w:color w:val="FFFFFF"/>
                <w:vertAlign w:val="subscript"/>
                <w:lang w:val="pl-PL" w:eastAsia="en-US"/>
              </w:rPr>
              <w:t>pr</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Elektrodo likučio ilgis l</w:t>
            </w:r>
            <w:r w:rsidRPr="00C35C0F">
              <w:rPr>
                <w:b/>
                <w:bCs/>
                <w:i/>
                <w:color w:val="FFFFFF"/>
                <w:vertAlign w:val="subscript"/>
                <w:lang w:val="en-US" w:eastAsia="en-US"/>
              </w:rPr>
              <w:t>lik</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211</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210</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179</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199</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Išlydyto elektrodo ilgis l</w:t>
            </w:r>
            <w:r w:rsidRPr="00C35C0F">
              <w:rPr>
                <w:b/>
                <w:bCs/>
                <w:i/>
                <w:color w:val="FFFFFF"/>
                <w:vertAlign w:val="subscript"/>
                <w:lang w:val="en-US" w:eastAsia="en-US"/>
              </w:rPr>
              <w:t>išl</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139</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140</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171</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151</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Išlydyto metalo masė m</w:t>
            </w:r>
            <w:r w:rsidRPr="00C35C0F">
              <w:rPr>
                <w:b/>
                <w:bCs/>
                <w:i/>
                <w:color w:val="FFFFFF"/>
                <w:vertAlign w:val="subscript"/>
                <w:lang w:val="en-US" w:eastAsia="en-US"/>
              </w:rPr>
              <w:t>išl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8,99</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9,05</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11,06</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9,77</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Apvirinimo laikas t</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s</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37,3</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37,9</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46,6</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40,3</w:t>
            </w:r>
          </w:p>
        </w:tc>
      </w:tr>
      <w:tr w:rsidR="000469A0" w:rsidRPr="000469A0" w:rsidTr="00B51CFC">
        <w:tc>
          <w:tcPr>
            <w:tcW w:w="3870" w:type="dxa"/>
            <w:tcBorders>
              <w:left w:val="single" w:sz="4" w:space="0" w:color="FFFFFF"/>
            </w:tcBorders>
            <w:shd w:val="clear" w:color="auto" w:fill="70AD47"/>
            <w:vAlign w:val="center"/>
          </w:tcPr>
          <w:p w:rsidR="000469A0" w:rsidRPr="00C35C0F" w:rsidRDefault="001566A4" w:rsidP="00B51CFC">
            <w:pPr>
              <w:spacing w:line="360" w:lineRule="auto"/>
              <w:jc w:val="center"/>
              <w:rPr>
                <w:b/>
                <w:bCs/>
                <w:i/>
                <w:color w:val="FFFFFF"/>
                <w:lang w:val="en-US" w:eastAsia="en-US"/>
              </w:rPr>
            </w:pPr>
            <w:r>
              <w:rPr>
                <w:b/>
                <w:bCs/>
                <w:i/>
                <w:color w:val="FFFFFF"/>
                <w:lang w:val="en-US" w:eastAsia="en-US"/>
              </w:rPr>
              <w:t>Išlydy</w:t>
            </w:r>
            <w:r w:rsidR="000469A0" w:rsidRPr="00C35C0F">
              <w:rPr>
                <w:b/>
                <w:bCs/>
                <w:i/>
                <w:color w:val="FFFFFF"/>
                <w:lang w:val="en-US" w:eastAsia="en-US"/>
              </w:rPr>
              <w:t>mo koeficientas D</w:t>
            </w:r>
            <w:r w:rsidR="000469A0" w:rsidRPr="00C35C0F">
              <w:rPr>
                <w:b/>
                <w:bCs/>
                <w:i/>
                <w:color w:val="FFFFFF"/>
                <w:vertAlign w:val="subscript"/>
                <w:lang w:val="en-US" w:eastAsia="en-US"/>
              </w:rPr>
              <w:t>išl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 /A×h</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7,89</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7,81</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7,77</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7,93</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Prilydi</w:t>
            </w:r>
            <w:r w:rsidR="001566A4">
              <w:rPr>
                <w:b/>
                <w:bCs/>
                <w:i/>
                <w:color w:val="FFFFFF"/>
                <w:lang w:val="en-US" w:eastAsia="en-US"/>
              </w:rPr>
              <w:t>y</w:t>
            </w:r>
            <w:r w:rsidRPr="00C35C0F">
              <w:rPr>
                <w:b/>
                <w:bCs/>
                <w:i/>
                <w:color w:val="FFFFFF"/>
                <w:lang w:val="en-US" w:eastAsia="en-US"/>
              </w:rPr>
              <w:t>mo koeficientas D</w:t>
            </w:r>
            <w:r w:rsidRPr="00C35C0F">
              <w:rPr>
                <w:b/>
                <w:bCs/>
                <w:i/>
                <w:color w:val="FFFFFF"/>
                <w:vertAlign w:val="subscript"/>
                <w:lang w:val="en-US" w:eastAsia="en-US"/>
              </w:rPr>
              <w:t>pr</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 /A×h</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7,55</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7,25</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7,58</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7,47</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Nuostolių koeficientas D</w:t>
            </w:r>
            <w:r w:rsidRPr="00C35C0F">
              <w:rPr>
                <w:b/>
                <w:bCs/>
                <w:i/>
                <w:color w:val="FFFFFF"/>
                <w:vertAlign w:val="subscript"/>
                <w:lang w:val="en-US" w:eastAsia="en-US"/>
              </w:rPr>
              <w:t>nuost</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 /A×h</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0,34</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0,56</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0,19</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0,46</w:t>
            </w:r>
          </w:p>
        </w:tc>
      </w:tr>
      <w:tr w:rsidR="000469A0" w:rsidRPr="000469A0" w:rsidTr="00B51CFC">
        <w:trPr>
          <w:trHeight w:val="462"/>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Efektyvumas E</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eastAsia="en-US"/>
              </w:rPr>
              <w:t>%</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95,66</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92,82</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97,65</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94,17</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Apvirinimo greitis V</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cm/min</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r>
      <w:tr w:rsidR="000469A0" w:rsidRPr="000469A0" w:rsidTr="00B51CFC">
        <w:trPr>
          <w:trHeight w:val="327"/>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Lašų dažnis F</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vnt/s</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8</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8</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w:t>
            </w:r>
          </w:p>
        </w:tc>
      </w:tr>
      <w:tr w:rsidR="000469A0" w:rsidRPr="000469A0" w:rsidTr="00B51CFC">
        <w:trPr>
          <w:trHeight w:val="210"/>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Vidutinė lašo masė m</w:t>
            </w:r>
            <w:r w:rsidRPr="00C35C0F">
              <w:rPr>
                <w:b/>
                <w:bCs/>
                <w:i/>
                <w:color w:val="FFFFFF"/>
                <w:vertAlign w:val="subscript"/>
                <w:lang w:val="en-US" w:eastAsia="en-US"/>
              </w:rPr>
              <w:t>vid</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0,029</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0,028</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0,025</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0,025</w:t>
            </w:r>
          </w:p>
        </w:tc>
      </w:tr>
      <w:tr w:rsidR="000469A0" w:rsidRPr="000469A0" w:rsidTr="00B51CFC">
        <w:trPr>
          <w:trHeight w:val="210"/>
        </w:trPr>
        <w:tc>
          <w:tcPr>
            <w:tcW w:w="3870" w:type="dxa"/>
            <w:tcBorders>
              <w:left w:val="single" w:sz="4" w:space="0" w:color="FFFFFF"/>
              <w:bottom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Trumpojo jungimo laikas t</w:t>
            </w:r>
            <w:r w:rsidRPr="00C35C0F">
              <w:rPr>
                <w:b/>
                <w:bCs/>
                <w:i/>
                <w:color w:val="FFFFFF"/>
                <w:vertAlign w:val="subscript"/>
                <w:lang w:val="en-US" w:eastAsia="en-US"/>
              </w:rPr>
              <w:t>tj</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s</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0,0092</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0,0025</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0,0021</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0,0019</w:t>
            </w:r>
          </w:p>
        </w:tc>
      </w:tr>
    </w:tbl>
    <w:p w:rsidR="000469A0" w:rsidRPr="000469A0" w:rsidRDefault="000469A0" w:rsidP="000469A0">
      <w:pPr>
        <w:spacing w:line="360" w:lineRule="auto"/>
        <w:rPr>
          <w:lang w:eastAsia="en-US"/>
        </w:rPr>
      </w:pPr>
    </w:p>
    <w:p w:rsidR="000469A0" w:rsidRPr="000469A0" w:rsidRDefault="002301D8" w:rsidP="000469A0">
      <w:pPr>
        <w:spacing w:line="360" w:lineRule="auto"/>
        <w:rPr>
          <w:lang w:eastAsia="en-US"/>
        </w:rPr>
      </w:pPr>
      <w:r>
        <w:rPr>
          <w:noProof/>
          <w:lang w:val="en-US" w:eastAsia="en-US"/>
        </w:rPr>
        <w:drawing>
          <wp:anchor distT="0" distB="0" distL="114300" distR="114300" simplePos="0" relativeHeight="251662336" behindDoc="0" locked="0" layoutInCell="1" allowOverlap="1" wp14:anchorId="56D3075E" wp14:editId="78CE7823">
            <wp:simplePos x="0" y="0"/>
            <wp:positionH relativeFrom="column">
              <wp:posOffset>1064845</wp:posOffset>
            </wp:positionH>
            <wp:positionV relativeFrom="paragraph">
              <wp:posOffset>85243</wp:posOffset>
            </wp:positionV>
            <wp:extent cx="4334510" cy="502920"/>
            <wp:effectExtent l="0" t="0" r="889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324600" cy="3219450"/>
            <wp:effectExtent l="0" t="0" r="0" b="0"/>
            <wp:docPr id="136"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24600" cy="3219450"/>
                    </a:xfrm>
                    <a:prstGeom prst="rect">
                      <a:avLst/>
                    </a:prstGeom>
                    <a:noFill/>
                    <a:ln>
                      <a:noFill/>
                    </a:ln>
                  </pic:spPr>
                </pic:pic>
              </a:graphicData>
            </a:graphic>
          </wp:inline>
        </w:drawing>
      </w:r>
    </w:p>
    <w:p w:rsidR="000469A0" w:rsidRPr="00533A32" w:rsidRDefault="00AD247D" w:rsidP="00533A32">
      <w:pPr>
        <w:spacing w:line="360" w:lineRule="auto"/>
        <w:jc w:val="center"/>
        <w:rPr>
          <w:sz w:val="22"/>
          <w:lang w:eastAsia="en-US"/>
        </w:rPr>
      </w:pPr>
      <w:r>
        <w:rPr>
          <w:b/>
          <w:sz w:val="22"/>
          <w:lang w:eastAsia="en-US"/>
        </w:rPr>
        <w:t>7.9</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AV-23, kai trumpojo jungimo srovė 110 A</w:t>
      </w:r>
    </w:p>
    <w:p w:rsidR="000469A0" w:rsidRPr="000469A0" w:rsidRDefault="002301D8" w:rsidP="000469A0">
      <w:pPr>
        <w:spacing w:line="360" w:lineRule="auto"/>
        <w:rPr>
          <w:lang w:eastAsia="en-US"/>
        </w:rPr>
      </w:pPr>
      <w:r>
        <w:rPr>
          <w:noProof/>
          <w:lang w:val="en-US" w:eastAsia="en-US"/>
        </w:rPr>
        <w:lastRenderedPageBreak/>
        <w:drawing>
          <wp:anchor distT="0" distB="0" distL="114300" distR="114300" simplePos="0" relativeHeight="251650048" behindDoc="0" locked="0" layoutInCell="1" allowOverlap="1" wp14:anchorId="220981B3" wp14:editId="61C18272">
            <wp:simplePos x="0" y="0"/>
            <wp:positionH relativeFrom="column">
              <wp:posOffset>1079475</wp:posOffset>
            </wp:positionH>
            <wp:positionV relativeFrom="paragraph">
              <wp:posOffset>143129</wp:posOffset>
            </wp:positionV>
            <wp:extent cx="4334510" cy="502920"/>
            <wp:effectExtent l="0" t="0" r="889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324600" cy="3733800"/>
            <wp:effectExtent l="0" t="0" r="0" b="0"/>
            <wp:docPr id="137"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24600" cy="3733800"/>
                    </a:xfrm>
                    <a:prstGeom prst="rect">
                      <a:avLst/>
                    </a:prstGeom>
                    <a:noFill/>
                    <a:ln>
                      <a:noFill/>
                    </a:ln>
                  </pic:spPr>
                </pic:pic>
              </a:graphicData>
            </a:graphic>
          </wp:inline>
        </w:drawing>
      </w:r>
    </w:p>
    <w:p w:rsidR="000469A0" w:rsidRPr="005408AB" w:rsidRDefault="00AD247D" w:rsidP="00C74033">
      <w:pPr>
        <w:spacing w:line="360" w:lineRule="auto"/>
        <w:jc w:val="center"/>
        <w:rPr>
          <w:sz w:val="22"/>
          <w:lang w:eastAsia="en-US"/>
        </w:rPr>
      </w:pPr>
      <w:r>
        <w:rPr>
          <w:b/>
          <w:sz w:val="22"/>
          <w:lang w:eastAsia="en-US"/>
        </w:rPr>
        <w:t>7.10</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AV-23, kai trumpojo jungimo srovė 220 A</w:t>
      </w:r>
    </w:p>
    <w:p w:rsidR="000469A0" w:rsidRPr="000469A0" w:rsidRDefault="000469A0" w:rsidP="000469A0">
      <w:pPr>
        <w:spacing w:line="360" w:lineRule="auto"/>
        <w:rPr>
          <w:lang w:eastAsia="en-US"/>
        </w:rPr>
      </w:pPr>
    </w:p>
    <w:p w:rsidR="000469A0" w:rsidRPr="000469A0" w:rsidRDefault="002301D8" w:rsidP="000469A0">
      <w:pPr>
        <w:spacing w:line="360" w:lineRule="auto"/>
        <w:rPr>
          <w:lang w:eastAsia="en-US"/>
        </w:rPr>
      </w:pPr>
      <w:r>
        <w:rPr>
          <w:noProof/>
          <w:lang w:val="en-US" w:eastAsia="en-US"/>
        </w:rPr>
        <w:drawing>
          <wp:anchor distT="0" distB="0" distL="114300" distR="114300" simplePos="0" relativeHeight="251663360" behindDoc="0" locked="0" layoutInCell="1" allowOverlap="1" wp14:anchorId="1FDCF5C2" wp14:editId="7ACCD197">
            <wp:simplePos x="0" y="0"/>
            <wp:positionH relativeFrom="column">
              <wp:posOffset>1079474</wp:posOffset>
            </wp:positionH>
            <wp:positionV relativeFrom="paragraph">
              <wp:posOffset>104318</wp:posOffset>
            </wp:positionV>
            <wp:extent cx="4334510" cy="502920"/>
            <wp:effectExtent l="0" t="0" r="889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324600" cy="3552825"/>
            <wp:effectExtent l="0" t="0" r="0" b="9525"/>
            <wp:docPr id="138"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324600" cy="3552825"/>
                    </a:xfrm>
                    <a:prstGeom prst="rect">
                      <a:avLst/>
                    </a:prstGeom>
                    <a:noFill/>
                    <a:ln>
                      <a:noFill/>
                    </a:ln>
                  </pic:spPr>
                </pic:pic>
              </a:graphicData>
            </a:graphic>
          </wp:inline>
        </w:drawing>
      </w:r>
    </w:p>
    <w:p w:rsidR="000469A0" w:rsidRPr="005408AB" w:rsidRDefault="00AD247D" w:rsidP="00C74033">
      <w:pPr>
        <w:spacing w:line="360" w:lineRule="auto"/>
        <w:jc w:val="center"/>
        <w:rPr>
          <w:sz w:val="22"/>
          <w:szCs w:val="22"/>
          <w:lang w:eastAsia="en-US"/>
        </w:rPr>
      </w:pPr>
      <w:r>
        <w:rPr>
          <w:b/>
          <w:sz w:val="22"/>
          <w:szCs w:val="22"/>
          <w:lang w:eastAsia="en-US"/>
        </w:rPr>
        <w:t>7.11</w:t>
      </w:r>
      <w:r w:rsidR="000469A0" w:rsidRPr="005408AB">
        <w:rPr>
          <w:b/>
          <w:sz w:val="22"/>
          <w:szCs w:val="22"/>
          <w:lang w:eastAsia="en-US"/>
        </w:rPr>
        <w:t xml:space="preserve"> pav.</w:t>
      </w:r>
      <w:r w:rsidR="000469A0" w:rsidRPr="005408AB">
        <w:rPr>
          <w:sz w:val="22"/>
          <w:szCs w:val="22"/>
          <w:lang w:eastAsia="en-US"/>
        </w:rPr>
        <w:t xml:space="preserve"> Srovės ir įtampos oscilogramos</w:t>
      </w:r>
      <w:r w:rsidR="00CE2384">
        <w:rPr>
          <w:sz w:val="22"/>
          <w:szCs w:val="22"/>
          <w:lang w:eastAsia="en-US"/>
        </w:rPr>
        <w:t>,</w:t>
      </w:r>
      <w:r w:rsidR="000469A0" w:rsidRPr="005408AB">
        <w:rPr>
          <w:sz w:val="22"/>
          <w:szCs w:val="22"/>
          <w:lang w:eastAsia="en-US"/>
        </w:rPr>
        <w:t xml:space="preserve"> gautos virinant glaistytaisiais elektrodais AV-23, kai trumpojo jungimo srovė 330 A</w:t>
      </w:r>
    </w:p>
    <w:p w:rsidR="000469A0" w:rsidRPr="005408AB" w:rsidRDefault="000469A0" w:rsidP="000469A0">
      <w:pPr>
        <w:spacing w:line="360" w:lineRule="auto"/>
        <w:ind w:firstLine="562"/>
        <w:rPr>
          <w:lang w:eastAsia="en-US"/>
        </w:rPr>
      </w:pPr>
    </w:p>
    <w:p w:rsidR="000469A0" w:rsidRPr="000469A0" w:rsidRDefault="002301D8" w:rsidP="000469A0">
      <w:pPr>
        <w:spacing w:line="360" w:lineRule="auto"/>
        <w:rPr>
          <w:lang w:eastAsia="en-US"/>
        </w:rPr>
      </w:pPr>
      <w:r>
        <w:rPr>
          <w:noProof/>
          <w:lang w:val="en-US" w:eastAsia="en-US"/>
        </w:rPr>
        <w:lastRenderedPageBreak/>
        <w:drawing>
          <wp:anchor distT="0" distB="0" distL="114300" distR="114300" simplePos="0" relativeHeight="251651072" behindDoc="0" locked="0" layoutInCell="1" allowOverlap="1" wp14:anchorId="220981B3" wp14:editId="61C18272">
            <wp:simplePos x="0" y="0"/>
            <wp:positionH relativeFrom="column">
              <wp:posOffset>1079017</wp:posOffset>
            </wp:positionH>
            <wp:positionV relativeFrom="paragraph">
              <wp:posOffset>99060</wp:posOffset>
            </wp:positionV>
            <wp:extent cx="4334510" cy="356616"/>
            <wp:effectExtent l="0" t="0" r="0" b="5715"/>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57130"/>
                    <a:stretch/>
                  </pic:blipFill>
                  <pic:spPr bwMode="auto">
                    <a:xfrm>
                      <a:off x="0" y="0"/>
                      <a:ext cx="4334510" cy="3566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267450" cy="2724150"/>
            <wp:effectExtent l="0" t="0" r="0" b="0"/>
            <wp:docPr id="139"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67450" cy="2724150"/>
                    </a:xfrm>
                    <a:prstGeom prst="rect">
                      <a:avLst/>
                    </a:prstGeom>
                    <a:noFill/>
                    <a:ln>
                      <a:noFill/>
                    </a:ln>
                  </pic:spPr>
                </pic:pic>
              </a:graphicData>
            </a:graphic>
          </wp:inline>
        </w:drawing>
      </w:r>
    </w:p>
    <w:p w:rsidR="000469A0" w:rsidRPr="005408AB" w:rsidRDefault="00AD247D" w:rsidP="00C74033">
      <w:pPr>
        <w:spacing w:line="360" w:lineRule="auto"/>
        <w:jc w:val="center"/>
        <w:rPr>
          <w:sz w:val="22"/>
          <w:lang w:eastAsia="en-US"/>
        </w:rPr>
      </w:pPr>
      <w:r>
        <w:rPr>
          <w:b/>
          <w:sz w:val="22"/>
          <w:lang w:eastAsia="en-US"/>
        </w:rPr>
        <w:t>7.12</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AV-23, kai trumpojo jungimo srovė 440 A</w:t>
      </w:r>
    </w:p>
    <w:p w:rsidR="00C74033" w:rsidRPr="000469A0" w:rsidRDefault="00C74033" w:rsidP="000469A0">
      <w:pPr>
        <w:spacing w:line="360" w:lineRule="auto"/>
        <w:rPr>
          <w:lang w:eastAsia="en-US"/>
        </w:rPr>
      </w:pPr>
    </w:p>
    <w:p w:rsidR="000469A0" w:rsidRPr="000469A0" w:rsidRDefault="000469A0" w:rsidP="00C35C0F">
      <w:pPr>
        <w:numPr>
          <w:ilvl w:val="1"/>
          <w:numId w:val="47"/>
        </w:numPr>
        <w:spacing w:line="360" w:lineRule="auto"/>
        <w:contextualSpacing/>
        <w:outlineLvl w:val="1"/>
        <w:rPr>
          <w:b/>
          <w:lang w:val="en-US" w:eastAsia="en-US"/>
        </w:rPr>
      </w:pPr>
      <w:bookmarkStart w:id="63" w:name="_Toc356138953"/>
      <w:bookmarkStart w:id="64" w:name="_Toc356837753"/>
      <w:r w:rsidRPr="000469A0">
        <w:rPr>
          <w:b/>
          <w:lang w:val="en-US" w:eastAsia="en-US"/>
        </w:rPr>
        <w:t>Bandymų rezultatai virinant elektrodais AV-66,</w:t>
      </w:r>
      <w:r w:rsidR="00663B87">
        <w:rPr>
          <w:b/>
          <w:lang w:val="en-US" w:eastAsia="en-US"/>
        </w:rPr>
        <w:t xml:space="preserve"> </w:t>
      </w:r>
      <w:r w:rsidRPr="000469A0">
        <w:rPr>
          <w:b/>
          <w:lang w:val="en-US" w:eastAsia="en-US"/>
        </w:rPr>
        <w:t xml:space="preserve">kai </w:t>
      </w:r>
      <w:r w:rsidRPr="000469A0">
        <w:rPr>
          <w:rFonts w:ascii="Cambria Math" w:hAnsi="Cambria Math" w:cs="Cambria Math"/>
          <w:b/>
          <w:lang w:val="en-US" w:eastAsia="en-US"/>
        </w:rPr>
        <w:t>∅</w:t>
      </w:r>
      <w:r w:rsidR="00663B87">
        <w:rPr>
          <w:rFonts w:ascii="Cambria Math" w:hAnsi="Cambria Math" w:cs="Cambria Math"/>
          <w:b/>
          <w:lang w:val="en-US" w:eastAsia="en-US"/>
        </w:rPr>
        <w:t xml:space="preserve"> </w:t>
      </w:r>
      <w:r w:rsidRPr="000469A0">
        <w:rPr>
          <w:b/>
          <w:lang w:val="en-US" w:eastAsia="en-US"/>
        </w:rPr>
        <w:t>=</w:t>
      </w:r>
      <w:r w:rsidR="00663B87">
        <w:rPr>
          <w:b/>
          <w:lang w:val="en-US" w:eastAsia="en-US"/>
        </w:rPr>
        <w:t xml:space="preserve"> </w:t>
      </w:r>
      <w:r w:rsidRPr="000469A0">
        <w:rPr>
          <w:b/>
          <w:lang w:val="en-US" w:eastAsia="en-US"/>
        </w:rPr>
        <w:t>3,25</w:t>
      </w:r>
      <w:bookmarkEnd w:id="63"/>
      <w:r w:rsidR="00663B87">
        <w:rPr>
          <w:b/>
          <w:lang w:val="en-US" w:eastAsia="en-US"/>
        </w:rPr>
        <w:t xml:space="preserve"> mm</w:t>
      </w:r>
      <w:bookmarkEnd w:id="64"/>
    </w:p>
    <w:p w:rsidR="000469A0" w:rsidRPr="000469A0" w:rsidRDefault="000469A0" w:rsidP="000469A0">
      <w:pPr>
        <w:spacing w:line="360" w:lineRule="auto"/>
        <w:rPr>
          <w:lang w:val="en-US" w:eastAsia="en-US"/>
        </w:rPr>
      </w:pPr>
      <w:r w:rsidRPr="000469A0">
        <w:rPr>
          <w:lang w:eastAsia="en-US"/>
        </w:rPr>
        <w:br/>
      </w:r>
      <w:r w:rsidR="001D3BEB">
        <w:rPr>
          <w:b/>
          <w:sz w:val="22"/>
          <w:lang w:val="en-US" w:eastAsia="en-US"/>
        </w:rPr>
        <w:t>7.4</w:t>
      </w:r>
      <w:r w:rsidRPr="000469A0">
        <w:rPr>
          <w:b/>
          <w:sz w:val="22"/>
          <w:lang w:val="en-US" w:eastAsia="en-US"/>
        </w:rPr>
        <w:t xml:space="preserve"> lentel</w:t>
      </w:r>
      <w:r w:rsidRPr="000469A0">
        <w:rPr>
          <w:b/>
          <w:sz w:val="22"/>
          <w:lang w:eastAsia="en-US"/>
        </w:rPr>
        <w:t>ė.</w:t>
      </w:r>
      <w:r w:rsidRPr="000469A0">
        <w:rPr>
          <w:sz w:val="22"/>
          <w:lang w:eastAsia="en-US"/>
        </w:rPr>
        <w:t xml:space="preserve"> </w:t>
      </w:r>
      <w:r w:rsidRPr="000469A0">
        <w:rPr>
          <w:sz w:val="22"/>
          <w:lang w:val="en-US" w:eastAsia="en-US"/>
        </w:rPr>
        <w:t xml:space="preserve">Bandymų rezultatai virinant glaistytaisias elektrodais AV-66, </w:t>
      </w:r>
      <w:r w:rsidRPr="000469A0">
        <w:rPr>
          <w:rFonts w:ascii="Cambria Math" w:hAnsi="Cambria Math" w:cs="Cambria Math"/>
          <w:sz w:val="22"/>
          <w:lang w:val="en-US" w:eastAsia="en-US"/>
        </w:rPr>
        <w:t>∅</w:t>
      </w:r>
      <w:r w:rsidR="00663B87">
        <w:rPr>
          <w:rFonts w:ascii="Cambria Math" w:hAnsi="Cambria Math" w:cs="Cambria Math"/>
          <w:sz w:val="22"/>
          <w:lang w:val="en-US" w:eastAsia="en-US"/>
        </w:rPr>
        <w:t xml:space="preserve"> </w:t>
      </w:r>
      <w:r w:rsidRPr="000469A0">
        <w:rPr>
          <w:sz w:val="22"/>
          <w:lang w:val="en-US" w:eastAsia="en-US"/>
        </w:rPr>
        <w:t>=</w:t>
      </w:r>
      <w:r w:rsidR="00663B87">
        <w:rPr>
          <w:sz w:val="22"/>
          <w:lang w:val="en-US" w:eastAsia="en-US"/>
        </w:rPr>
        <w:t xml:space="preserve"> </w:t>
      </w:r>
      <w:r w:rsidRPr="000469A0">
        <w:rPr>
          <w:sz w:val="22"/>
          <w:lang w:val="en-US" w:eastAsia="en-US"/>
        </w:rPr>
        <w:t>3</w:t>
      </w:r>
      <w:proofErr w:type="gramStart"/>
      <w:r w:rsidRPr="000469A0">
        <w:rPr>
          <w:sz w:val="22"/>
          <w:lang w:val="en-US" w:eastAsia="en-US"/>
        </w:rPr>
        <w:t>,25</w:t>
      </w:r>
      <w:proofErr w:type="gramEnd"/>
      <w:r w:rsidR="00AA1DF9">
        <w:rPr>
          <w:sz w:val="22"/>
          <w:lang w:val="en-US" w:eastAsia="en-US"/>
        </w:rPr>
        <w:t xml:space="preserve"> mm</w:t>
      </w:r>
      <w:r w:rsidRPr="000469A0">
        <w:rPr>
          <w:sz w:val="22"/>
          <w:lang w:val="en-US" w:eastAsia="en-US"/>
        </w:rPr>
        <w:t>, I</w:t>
      </w:r>
      <w:r w:rsidRPr="000469A0">
        <w:rPr>
          <w:sz w:val="22"/>
          <w:vertAlign w:val="subscript"/>
          <w:lang w:val="en-US" w:eastAsia="en-US"/>
        </w:rPr>
        <w:t>apv</w:t>
      </w:r>
      <w:r w:rsidRPr="000469A0">
        <w:rPr>
          <w:sz w:val="22"/>
          <w:lang w:val="en-US" w:eastAsia="en-US"/>
        </w:rPr>
        <w:t xml:space="preserve"> = 110 A, U</w:t>
      </w:r>
      <w:r w:rsidR="00AA1DF9">
        <w:rPr>
          <w:sz w:val="22"/>
          <w:vertAlign w:val="subscript"/>
          <w:lang w:val="en-US" w:eastAsia="en-US"/>
        </w:rPr>
        <w:t>l</w:t>
      </w:r>
      <w:r w:rsidRPr="002565A5">
        <w:rPr>
          <w:sz w:val="22"/>
          <w:lang w:val="en-US" w:eastAsia="en-US"/>
        </w:rPr>
        <w:t xml:space="preserve"> </w:t>
      </w:r>
      <w:r w:rsidRPr="000469A0">
        <w:rPr>
          <w:sz w:val="22"/>
          <w:lang w:val="en-US" w:eastAsia="en-US"/>
        </w:rPr>
        <w:t>=</w:t>
      </w:r>
      <w:r w:rsidR="002565A5">
        <w:rPr>
          <w:sz w:val="22"/>
          <w:lang w:val="en-US" w:eastAsia="en-US"/>
        </w:rPr>
        <w:t xml:space="preserve"> </w:t>
      </w:r>
      <w:r w:rsidRPr="000469A0">
        <w:rPr>
          <w:sz w:val="22"/>
          <w:lang w:val="en-US" w:eastAsia="en-US"/>
        </w:rPr>
        <w:t>24 V</w:t>
      </w:r>
    </w:p>
    <w:tbl>
      <w:tblPr>
        <w:tblW w:w="10260" w:type="dxa"/>
        <w:tblInd w:w="-1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870"/>
        <w:gridCol w:w="990"/>
        <w:gridCol w:w="1260"/>
        <w:gridCol w:w="1260"/>
        <w:gridCol w:w="1350"/>
        <w:gridCol w:w="1530"/>
      </w:tblGrid>
      <w:tr w:rsidR="000469A0" w:rsidRPr="000469A0" w:rsidTr="00B51CFC">
        <w:trPr>
          <w:trHeight w:val="273"/>
        </w:trPr>
        <w:tc>
          <w:tcPr>
            <w:tcW w:w="4860" w:type="dxa"/>
            <w:gridSpan w:val="2"/>
            <w:tcBorders>
              <w:top w:val="single" w:sz="4" w:space="0" w:color="FFFFFF"/>
              <w:left w:val="single" w:sz="4" w:space="0" w:color="FFFFFF"/>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Bandymo nr.</w:t>
            </w:r>
          </w:p>
        </w:tc>
        <w:tc>
          <w:tcPr>
            <w:tcW w:w="126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1</w:t>
            </w:r>
          </w:p>
        </w:tc>
        <w:tc>
          <w:tcPr>
            <w:tcW w:w="126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2</w:t>
            </w:r>
          </w:p>
        </w:tc>
        <w:tc>
          <w:tcPr>
            <w:tcW w:w="135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3</w:t>
            </w:r>
          </w:p>
        </w:tc>
        <w:tc>
          <w:tcPr>
            <w:tcW w:w="1530" w:type="dxa"/>
            <w:tcBorders>
              <w:top w:val="single" w:sz="4" w:space="0" w:color="FFFFFF"/>
              <w:left w:val="nil"/>
              <w:righ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4</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eastAsia="en-US"/>
              </w:rPr>
            </w:pPr>
            <w:r w:rsidRPr="00C35C0F">
              <w:rPr>
                <w:b/>
                <w:bCs/>
                <w:i/>
                <w:color w:val="FFFFFF"/>
                <w:lang w:val="en-US" w:eastAsia="en-US"/>
              </w:rPr>
              <w:t>Trumpojo jungimo srov</w:t>
            </w:r>
            <w:r w:rsidRPr="00C35C0F">
              <w:rPr>
                <w:b/>
                <w:bCs/>
                <w:i/>
                <w:color w:val="FFFFFF"/>
                <w:lang w:eastAsia="en-US"/>
              </w:rPr>
              <w:t>ės stipris I</w:t>
            </w:r>
            <w:r w:rsidRPr="00C35C0F">
              <w:rPr>
                <w:b/>
                <w:bCs/>
                <w:i/>
                <w:color w:val="FFFFFF"/>
                <w:vertAlign w:val="subscript"/>
                <w:lang w:eastAsia="en-US"/>
              </w:rPr>
              <w:t>st</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eastAsia="en-US"/>
              </w:rPr>
            </w:pPr>
            <w:r w:rsidRPr="00C35C0F">
              <w:rPr>
                <w:bCs/>
                <w:i/>
                <w:color w:val="000000"/>
                <w:lang w:eastAsia="en-US"/>
              </w:rPr>
              <w:t>A</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110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220</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330</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440</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eastAsia="en-US"/>
              </w:rPr>
            </w:pPr>
            <w:r w:rsidRPr="005408AB">
              <w:rPr>
                <w:b/>
                <w:bCs/>
                <w:i/>
                <w:color w:val="FFFFFF"/>
                <w:lang w:eastAsia="en-US"/>
              </w:rPr>
              <w:t>Plokštelės masė prieš apvirinimą m</w:t>
            </w:r>
            <w:r w:rsidRPr="005408AB">
              <w:rPr>
                <w:b/>
                <w:bCs/>
                <w:i/>
                <w:color w:val="FFFFFF"/>
                <w:vertAlign w:val="subscript"/>
                <w:lang w:eastAsia="en-US"/>
              </w:rPr>
              <w:t>pr</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1352,6</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1382,5</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1386,5</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1401,3</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eastAsia="en-US"/>
              </w:rPr>
            </w:pPr>
            <w:r w:rsidRPr="005408AB">
              <w:rPr>
                <w:b/>
                <w:bCs/>
                <w:i/>
                <w:color w:val="FFFFFF"/>
                <w:lang w:eastAsia="en-US"/>
              </w:rPr>
              <w:t>Plokštelės masė po apvirinimo m</w:t>
            </w:r>
            <w:r w:rsidRPr="005408AB">
              <w:rPr>
                <w:b/>
                <w:bCs/>
                <w:i/>
                <w:color w:val="FFFFFF"/>
                <w:vertAlign w:val="subscript"/>
                <w:lang w:eastAsia="en-US"/>
              </w:rPr>
              <w:t>po</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1362,3</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1392,3</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1396,0</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1411,0</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Užlydyto metalo masė m</w:t>
            </w:r>
            <w:r w:rsidRPr="00C35C0F">
              <w:rPr>
                <w:b/>
                <w:bCs/>
                <w:i/>
                <w:color w:val="FFFFFF"/>
                <w:vertAlign w:val="subscript"/>
                <w:lang w:val="en-US" w:eastAsia="en-US"/>
              </w:rPr>
              <w:t>užl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9,70</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9,80</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9,50</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9,70</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val="pl-PL" w:eastAsia="en-US"/>
              </w:rPr>
            </w:pPr>
            <w:r w:rsidRPr="005408AB">
              <w:rPr>
                <w:b/>
                <w:bCs/>
                <w:i/>
                <w:color w:val="FFFFFF"/>
                <w:lang w:val="pl-PL" w:eastAsia="en-US"/>
              </w:rPr>
              <w:t>Elektrodo ilgis prie</w:t>
            </w:r>
            <w:r w:rsidRPr="00C35C0F">
              <w:rPr>
                <w:b/>
                <w:bCs/>
                <w:i/>
                <w:color w:val="FFFFFF"/>
                <w:lang w:eastAsia="en-US"/>
              </w:rPr>
              <w:t>š</w:t>
            </w:r>
            <w:r w:rsidRPr="005408AB">
              <w:rPr>
                <w:b/>
                <w:bCs/>
                <w:i/>
                <w:color w:val="FFFFFF"/>
                <w:lang w:val="pl-PL" w:eastAsia="en-US"/>
              </w:rPr>
              <w:t xml:space="preserve"> apvirinimą l</w:t>
            </w:r>
            <w:r w:rsidRPr="005408AB">
              <w:rPr>
                <w:b/>
                <w:bCs/>
                <w:i/>
                <w:color w:val="FFFFFF"/>
                <w:vertAlign w:val="subscript"/>
                <w:lang w:val="pl-PL" w:eastAsia="en-US"/>
              </w:rPr>
              <w:t>pr</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Elektrodo likučio ilgis l</w:t>
            </w:r>
            <w:r w:rsidRPr="00C35C0F">
              <w:rPr>
                <w:b/>
                <w:bCs/>
                <w:i/>
                <w:color w:val="FFFFFF"/>
                <w:vertAlign w:val="subscript"/>
                <w:lang w:val="en-US" w:eastAsia="en-US"/>
              </w:rPr>
              <w:t>lik</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220</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218</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217</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217</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Išlydyto elektrodo ilgis l</w:t>
            </w:r>
            <w:r w:rsidRPr="00C35C0F">
              <w:rPr>
                <w:b/>
                <w:bCs/>
                <w:i/>
                <w:color w:val="FFFFFF"/>
                <w:vertAlign w:val="subscript"/>
                <w:lang w:val="en-US" w:eastAsia="en-US"/>
              </w:rPr>
              <w:t>išl</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132</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133</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133</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Išlydyto metalo masė m</w:t>
            </w:r>
            <w:r w:rsidRPr="00C35C0F">
              <w:rPr>
                <w:b/>
                <w:bCs/>
                <w:i/>
                <w:color w:val="FFFFFF"/>
                <w:vertAlign w:val="subscript"/>
                <w:lang w:val="en-US" w:eastAsia="en-US"/>
              </w:rPr>
              <w:t>išl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12,57</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12,76</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12,86</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12,86</w:t>
            </w:r>
          </w:p>
        </w:tc>
      </w:tr>
      <w:tr w:rsidR="000469A0" w:rsidRPr="000469A0" w:rsidTr="00B51CFC">
        <w:trPr>
          <w:trHeight w:val="363"/>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Apvirinimo laikas t</w:t>
            </w:r>
          </w:p>
        </w:tc>
        <w:tc>
          <w:tcPr>
            <w:tcW w:w="990" w:type="dxa"/>
            <w:tcBorders>
              <w:left w:val="double" w:sz="4" w:space="0" w:color="5B9BD5"/>
            </w:tcBorders>
            <w:shd w:val="clear" w:color="auto" w:fill="C5E0B3"/>
            <w:vAlign w:val="center"/>
          </w:tcPr>
          <w:p w:rsidR="000469A0" w:rsidRPr="00C35C0F" w:rsidRDefault="000469A0" w:rsidP="00B51CFC">
            <w:pPr>
              <w:jc w:val="center"/>
              <w:rPr>
                <w:i/>
                <w:color w:val="000000"/>
                <w:lang w:val="en-US" w:eastAsia="en-US"/>
              </w:rPr>
            </w:pPr>
            <w:r w:rsidRPr="00C35C0F">
              <w:rPr>
                <w:i/>
                <w:color w:val="000000"/>
                <w:lang w:val="en-US" w:eastAsia="en-US"/>
              </w:rPr>
              <w:t>s</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38,9</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40,9</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40,9</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41,0</w:t>
            </w:r>
          </w:p>
        </w:tc>
      </w:tr>
      <w:tr w:rsidR="000469A0" w:rsidRPr="000469A0" w:rsidTr="00B51CFC">
        <w:tc>
          <w:tcPr>
            <w:tcW w:w="3870" w:type="dxa"/>
            <w:tcBorders>
              <w:left w:val="single" w:sz="4" w:space="0" w:color="FFFFFF"/>
            </w:tcBorders>
            <w:shd w:val="clear" w:color="auto" w:fill="70AD47"/>
            <w:vAlign w:val="center"/>
          </w:tcPr>
          <w:p w:rsidR="000469A0" w:rsidRPr="00C35C0F" w:rsidRDefault="001566A4" w:rsidP="00B51CFC">
            <w:pPr>
              <w:spacing w:line="360" w:lineRule="auto"/>
              <w:jc w:val="center"/>
              <w:rPr>
                <w:b/>
                <w:bCs/>
                <w:i/>
                <w:color w:val="FFFFFF"/>
                <w:lang w:val="en-US" w:eastAsia="en-US"/>
              </w:rPr>
            </w:pPr>
            <w:r>
              <w:rPr>
                <w:b/>
                <w:bCs/>
                <w:i/>
                <w:color w:val="FFFFFF"/>
                <w:lang w:val="en-US" w:eastAsia="en-US"/>
              </w:rPr>
              <w:t>Išlydy</w:t>
            </w:r>
            <w:r w:rsidR="000469A0" w:rsidRPr="00C35C0F">
              <w:rPr>
                <w:b/>
                <w:bCs/>
                <w:i/>
                <w:color w:val="FFFFFF"/>
                <w:lang w:val="en-US" w:eastAsia="en-US"/>
              </w:rPr>
              <w:t>mo koeficientas D</w:t>
            </w:r>
            <w:r w:rsidR="000469A0" w:rsidRPr="00C35C0F">
              <w:rPr>
                <w:b/>
                <w:bCs/>
                <w:i/>
                <w:color w:val="FFFFFF"/>
                <w:vertAlign w:val="subscript"/>
                <w:lang w:val="en-US" w:eastAsia="en-US"/>
              </w:rPr>
              <w:t>išl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i/>
                <w:color w:val="000000"/>
                <w:lang w:val="en-US" w:eastAsia="en-US"/>
              </w:rPr>
              <w:t>g /A×h</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10,58</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10,21</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10,29</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10,27</w:t>
            </w:r>
          </w:p>
        </w:tc>
      </w:tr>
      <w:tr w:rsidR="000469A0" w:rsidRPr="000469A0" w:rsidTr="00B51CFC">
        <w:tc>
          <w:tcPr>
            <w:tcW w:w="3870" w:type="dxa"/>
            <w:tcBorders>
              <w:left w:val="single" w:sz="4" w:space="0" w:color="FFFFFF"/>
            </w:tcBorders>
            <w:shd w:val="clear" w:color="auto" w:fill="70AD47"/>
            <w:vAlign w:val="center"/>
          </w:tcPr>
          <w:p w:rsidR="000469A0" w:rsidRPr="00C35C0F" w:rsidRDefault="001566A4" w:rsidP="00B51CFC">
            <w:pPr>
              <w:spacing w:line="360" w:lineRule="auto"/>
              <w:jc w:val="center"/>
              <w:rPr>
                <w:b/>
                <w:bCs/>
                <w:i/>
                <w:color w:val="FFFFFF"/>
                <w:lang w:val="en-US" w:eastAsia="en-US"/>
              </w:rPr>
            </w:pPr>
            <w:r>
              <w:rPr>
                <w:b/>
                <w:bCs/>
                <w:i/>
                <w:color w:val="FFFFFF"/>
                <w:lang w:val="en-US" w:eastAsia="en-US"/>
              </w:rPr>
              <w:t>Prilydy</w:t>
            </w:r>
            <w:r w:rsidR="000469A0" w:rsidRPr="00C35C0F">
              <w:rPr>
                <w:b/>
                <w:bCs/>
                <w:i/>
                <w:color w:val="FFFFFF"/>
                <w:lang w:val="en-US" w:eastAsia="en-US"/>
              </w:rPr>
              <w:t>mo koeficientas D</w:t>
            </w:r>
            <w:r w:rsidR="000469A0" w:rsidRPr="00C35C0F">
              <w:rPr>
                <w:b/>
                <w:bCs/>
                <w:i/>
                <w:color w:val="FFFFFF"/>
                <w:vertAlign w:val="subscript"/>
                <w:lang w:val="en-US" w:eastAsia="en-US"/>
              </w:rPr>
              <w:t>pr</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i/>
                <w:color w:val="000000"/>
                <w:lang w:val="en-US" w:eastAsia="en-US"/>
              </w:rPr>
              <w:t>g /A×h</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7,08</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6,83</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6,88</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6,86</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Nuostolių koeficientas D</w:t>
            </w:r>
            <w:r w:rsidRPr="00C35C0F">
              <w:rPr>
                <w:b/>
                <w:bCs/>
                <w:i/>
                <w:color w:val="FFFFFF"/>
                <w:vertAlign w:val="subscript"/>
                <w:lang w:val="en-US" w:eastAsia="en-US"/>
              </w:rPr>
              <w:t>nuost</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i/>
                <w:color w:val="000000"/>
                <w:lang w:val="en-US" w:eastAsia="en-US"/>
              </w:rPr>
              <w:t>g /A×h</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3,49</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3,38</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3,41</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3,41</w:t>
            </w:r>
          </w:p>
        </w:tc>
      </w:tr>
      <w:tr w:rsidR="000469A0" w:rsidRPr="000469A0" w:rsidTr="00B51CFC">
        <w:trPr>
          <w:trHeight w:val="309"/>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Efektyvumas E</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i/>
                <w:color w:val="000000"/>
                <w:lang w:eastAsia="en-US"/>
              </w:rPr>
              <w:t>%</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115,34</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114,75</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110,47</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112,79</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Apvirinimo greitis V</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i/>
                <w:color w:val="000000"/>
                <w:lang w:val="en-US" w:eastAsia="en-US"/>
              </w:rPr>
              <w:t>cm/min</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r>
      <w:tr w:rsidR="000469A0" w:rsidRPr="000469A0" w:rsidTr="00B51CFC">
        <w:trPr>
          <w:trHeight w:val="255"/>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Lašų dažnis F</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i/>
                <w:color w:val="000000"/>
                <w:lang w:val="en-US" w:eastAsia="en-US"/>
              </w:rPr>
              <w:t>vnt/s</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5</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5</w:t>
            </w:r>
          </w:p>
        </w:tc>
      </w:tr>
      <w:tr w:rsidR="000469A0" w:rsidRPr="000469A0" w:rsidTr="00B51CFC">
        <w:trPr>
          <w:trHeight w:val="228"/>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Vidutinė lašo masė m</w:t>
            </w:r>
            <w:r w:rsidRPr="00C35C0F">
              <w:rPr>
                <w:b/>
                <w:bCs/>
                <w:i/>
                <w:color w:val="FFFFFF"/>
                <w:vertAlign w:val="subscript"/>
                <w:lang w:val="en-US" w:eastAsia="en-US"/>
              </w:rPr>
              <w:t>vid</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0,062</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0,060</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0,046</w:t>
            </w:r>
          </w:p>
        </w:tc>
        <w:tc>
          <w:tcPr>
            <w:tcW w:w="153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0,047</w:t>
            </w:r>
          </w:p>
        </w:tc>
      </w:tr>
      <w:tr w:rsidR="000469A0" w:rsidRPr="000469A0" w:rsidTr="00B51CFC">
        <w:trPr>
          <w:trHeight w:val="228"/>
        </w:trPr>
        <w:tc>
          <w:tcPr>
            <w:tcW w:w="3870" w:type="dxa"/>
            <w:tcBorders>
              <w:left w:val="single" w:sz="4" w:space="0" w:color="FFFFFF"/>
              <w:bottom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Trumpojo jungimo laikas t</w:t>
            </w:r>
            <w:r w:rsidRPr="00C35C0F">
              <w:rPr>
                <w:b/>
                <w:bCs/>
                <w:i/>
                <w:color w:val="FFFFFF"/>
                <w:vertAlign w:val="subscript"/>
                <w:lang w:val="en-US" w:eastAsia="en-US"/>
              </w:rPr>
              <w:t>tj</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s</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0,010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0,0075</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0,0058</w:t>
            </w:r>
          </w:p>
        </w:tc>
        <w:tc>
          <w:tcPr>
            <w:tcW w:w="153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0,0059</w:t>
            </w:r>
          </w:p>
        </w:tc>
      </w:tr>
    </w:tbl>
    <w:p w:rsidR="000469A0" w:rsidRPr="000469A0" w:rsidRDefault="002301D8" w:rsidP="000469A0">
      <w:pPr>
        <w:spacing w:line="360" w:lineRule="auto"/>
        <w:rPr>
          <w:lang w:eastAsia="en-US"/>
        </w:rPr>
      </w:pPr>
      <w:r>
        <w:rPr>
          <w:noProof/>
          <w:lang w:val="en-US" w:eastAsia="en-US"/>
        </w:rPr>
        <w:lastRenderedPageBreak/>
        <w:drawing>
          <wp:anchor distT="0" distB="0" distL="114300" distR="114300" simplePos="0" relativeHeight="251652096" behindDoc="0" locked="0" layoutInCell="1" allowOverlap="1" wp14:anchorId="220981B3" wp14:editId="61C18272">
            <wp:simplePos x="0" y="0"/>
            <wp:positionH relativeFrom="column">
              <wp:posOffset>1050214</wp:posOffset>
            </wp:positionH>
            <wp:positionV relativeFrom="paragraph">
              <wp:posOffset>128270</wp:posOffset>
            </wp:positionV>
            <wp:extent cx="4334510" cy="502920"/>
            <wp:effectExtent l="0" t="0" r="889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210300" cy="3629025"/>
            <wp:effectExtent l="0" t="0" r="0" b="9525"/>
            <wp:docPr id="140"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10300" cy="3629025"/>
                    </a:xfrm>
                    <a:prstGeom prst="rect">
                      <a:avLst/>
                    </a:prstGeom>
                    <a:noFill/>
                    <a:ln>
                      <a:noFill/>
                    </a:ln>
                  </pic:spPr>
                </pic:pic>
              </a:graphicData>
            </a:graphic>
          </wp:inline>
        </w:drawing>
      </w:r>
    </w:p>
    <w:p w:rsidR="000469A0" w:rsidRPr="005408AB" w:rsidRDefault="00AD247D" w:rsidP="00C74033">
      <w:pPr>
        <w:spacing w:line="360" w:lineRule="auto"/>
        <w:jc w:val="center"/>
        <w:rPr>
          <w:sz w:val="22"/>
          <w:lang w:eastAsia="en-US"/>
        </w:rPr>
      </w:pPr>
      <w:r>
        <w:rPr>
          <w:b/>
          <w:sz w:val="22"/>
          <w:lang w:eastAsia="en-US"/>
        </w:rPr>
        <w:t>7.13</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AV-66, kai trumpojo jungimo srovė 110 A</w:t>
      </w:r>
    </w:p>
    <w:p w:rsidR="000469A0" w:rsidRPr="000469A0" w:rsidRDefault="000469A0" w:rsidP="000469A0">
      <w:pPr>
        <w:spacing w:line="360" w:lineRule="auto"/>
        <w:rPr>
          <w:lang w:eastAsia="en-US"/>
        </w:rPr>
      </w:pPr>
    </w:p>
    <w:p w:rsidR="000469A0" w:rsidRPr="000469A0" w:rsidRDefault="002301D8" w:rsidP="000469A0">
      <w:pPr>
        <w:spacing w:line="360" w:lineRule="auto"/>
        <w:rPr>
          <w:lang w:eastAsia="en-US"/>
        </w:rPr>
      </w:pPr>
      <w:r>
        <w:rPr>
          <w:noProof/>
          <w:lang w:val="en-US" w:eastAsia="en-US"/>
        </w:rPr>
        <w:drawing>
          <wp:anchor distT="0" distB="0" distL="114300" distR="114300" simplePos="0" relativeHeight="251665408" behindDoc="0" locked="0" layoutInCell="1" allowOverlap="1" wp14:anchorId="1DF73D4A" wp14:editId="30F6FEAD">
            <wp:simplePos x="0" y="0"/>
            <wp:positionH relativeFrom="column">
              <wp:posOffset>1050213</wp:posOffset>
            </wp:positionH>
            <wp:positionV relativeFrom="paragraph">
              <wp:posOffset>134214</wp:posOffset>
            </wp:positionV>
            <wp:extent cx="4334510" cy="502920"/>
            <wp:effectExtent l="0" t="0" r="889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267450" cy="3790950"/>
            <wp:effectExtent l="0" t="0" r="0" b="0"/>
            <wp:docPr id="141"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267450" cy="3790950"/>
                    </a:xfrm>
                    <a:prstGeom prst="rect">
                      <a:avLst/>
                    </a:prstGeom>
                    <a:noFill/>
                    <a:ln>
                      <a:noFill/>
                    </a:ln>
                  </pic:spPr>
                </pic:pic>
              </a:graphicData>
            </a:graphic>
          </wp:inline>
        </w:drawing>
      </w:r>
    </w:p>
    <w:p w:rsidR="000469A0" w:rsidRPr="005408AB" w:rsidRDefault="00AD247D" w:rsidP="00C74033">
      <w:pPr>
        <w:spacing w:line="360" w:lineRule="auto"/>
        <w:jc w:val="center"/>
        <w:rPr>
          <w:sz w:val="22"/>
          <w:lang w:eastAsia="en-US"/>
        </w:rPr>
      </w:pPr>
      <w:r>
        <w:rPr>
          <w:b/>
          <w:sz w:val="22"/>
          <w:lang w:eastAsia="en-US"/>
        </w:rPr>
        <w:t>7.14</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AV-66, kai trumpojo jungimo srovė 220 A</w:t>
      </w:r>
    </w:p>
    <w:p w:rsidR="000469A0" w:rsidRPr="000469A0" w:rsidRDefault="000469A0" w:rsidP="000469A0">
      <w:pPr>
        <w:spacing w:line="360" w:lineRule="auto"/>
        <w:rPr>
          <w:lang w:eastAsia="en-US"/>
        </w:rPr>
      </w:pPr>
    </w:p>
    <w:p w:rsidR="000469A0" w:rsidRPr="000469A0" w:rsidRDefault="002301D8" w:rsidP="000469A0">
      <w:pPr>
        <w:spacing w:line="360" w:lineRule="auto"/>
        <w:rPr>
          <w:lang w:eastAsia="en-US"/>
        </w:rPr>
      </w:pPr>
      <w:r>
        <w:rPr>
          <w:noProof/>
          <w:lang w:val="en-US" w:eastAsia="en-US"/>
        </w:rPr>
        <w:lastRenderedPageBreak/>
        <w:drawing>
          <wp:anchor distT="0" distB="0" distL="114300" distR="114300" simplePos="0" relativeHeight="251653120" behindDoc="0" locked="0" layoutInCell="1" allowOverlap="1" wp14:anchorId="220981B3" wp14:editId="61C18272">
            <wp:simplePos x="0" y="0"/>
            <wp:positionH relativeFrom="column">
              <wp:posOffset>1064844</wp:posOffset>
            </wp:positionH>
            <wp:positionV relativeFrom="paragraph">
              <wp:posOffset>128498</wp:posOffset>
            </wp:positionV>
            <wp:extent cx="4334510" cy="502920"/>
            <wp:effectExtent l="0" t="0" r="889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267450" cy="3771900"/>
            <wp:effectExtent l="0" t="0" r="0" b="0"/>
            <wp:docPr id="142"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67450" cy="3771900"/>
                    </a:xfrm>
                    <a:prstGeom prst="rect">
                      <a:avLst/>
                    </a:prstGeom>
                    <a:noFill/>
                    <a:ln>
                      <a:noFill/>
                    </a:ln>
                  </pic:spPr>
                </pic:pic>
              </a:graphicData>
            </a:graphic>
          </wp:inline>
        </w:drawing>
      </w:r>
    </w:p>
    <w:p w:rsidR="000469A0" w:rsidRPr="005408AB" w:rsidRDefault="00AD247D" w:rsidP="00C74033">
      <w:pPr>
        <w:spacing w:line="360" w:lineRule="auto"/>
        <w:jc w:val="center"/>
        <w:rPr>
          <w:sz w:val="22"/>
          <w:lang w:eastAsia="en-US"/>
        </w:rPr>
      </w:pPr>
      <w:r>
        <w:rPr>
          <w:b/>
          <w:sz w:val="22"/>
          <w:lang w:eastAsia="en-US"/>
        </w:rPr>
        <w:t>7.15</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AV-66, kai trumpojo jungimo srovė 330 A</w:t>
      </w:r>
    </w:p>
    <w:p w:rsidR="000469A0" w:rsidRPr="000469A0" w:rsidRDefault="000469A0" w:rsidP="000469A0">
      <w:pPr>
        <w:spacing w:line="360" w:lineRule="auto"/>
        <w:rPr>
          <w:lang w:eastAsia="en-US"/>
        </w:rPr>
      </w:pPr>
    </w:p>
    <w:p w:rsidR="000469A0" w:rsidRPr="000469A0" w:rsidRDefault="002301D8" w:rsidP="000469A0">
      <w:pPr>
        <w:spacing w:line="360" w:lineRule="auto"/>
        <w:rPr>
          <w:lang w:eastAsia="en-US"/>
        </w:rPr>
      </w:pPr>
      <w:r>
        <w:rPr>
          <w:noProof/>
          <w:lang w:val="en-US" w:eastAsia="en-US"/>
        </w:rPr>
        <w:drawing>
          <wp:anchor distT="0" distB="0" distL="114300" distR="114300" simplePos="0" relativeHeight="251666432" behindDoc="0" locked="0" layoutInCell="1" allowOverlap="1" wp14:anchorId="5693D7D1" wp14:editId="00CB426C">
            <wp:simplePos x="0" y="0"/>
            <wp:positionH relativeFrom="column">
              <wp:posOffset>1064844</wp:posOffset>
            </wp:positionH>
            <wp:positionV relativeFrom="paragraph">
              <wp:posOffset>103048</wp:posOffset>
            </wp:positionV>
            <wp:extent cx="4334510" cy="502920"/>
            <wp:effectExtent l="0" t="0" r="889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267450" cy="3781425"/>
            <wp:effectExtent l="0" t="0" r="0" b="9525"/>
            <wp:docPr id="143"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67450" cy="3781425"/>
                    </a:xfrm>
                    <a:prstGeom prst="rect">
                      <a:avLst/>
                    </a:prstGeom>
                    <a:noFill/>
                    <a:ln>
                      <a:noFill/>
                    </a:ln>
                  </pic:spPr>
                </pic:pic>
              </a:graphicData>
            </a:graphic>
          </wp:inline>
        </w:drawing>
      </w:r>
    </w:p>
    <w:p w:rsidR="000469A0" w:rsidRPr="005408AB" w:rsidRDefault="00AD247D" w:rsidP="00C74033">
      <w:pPr>
        <w:spacing w:line="360" w:lineRule="auto"/>
        <w:jc w:val="center"/>
        <w:rPr>
          <w:sz w:val="22"/>
          <w:lang w:eastAsia="en-US"/>
        </w:rPr>
      </w:pPr>
      <w:r>
        <w:rPr>
          <w:b/>
          <w:sz w:val="22"/>
          <w:lang w:eastAsia="en-US"/>
        </w:rPr>
        <w:t>7.16</w:t>
      </w:r>
      <w:r w:rsidR="000469A0" w:rsidRPr="005408AB">
        <w:rPr>
          <w:b/>
          <w:sz w:val="22"/>
          <w:lang w:eastAsia="en-US"/>
        </w:rPr>
        <w:t xml:space="preserve"> pav.</w:t>
      </w:r>
      <w:r w:rsidR="000469A0" w:rsidRPr="005408AB">
        <w:rPr>
          <w:sz w:val="22"/>
          <w:lang w:eastAsia="en-US"/>
        </w:rPr>
        <w:t xml:space="preserve"> Srovės stiprio ir įtampos oscilogramos</w:t>
      </w:r>
      <w:r w:rsidR="00CE2384">
        <w:rPr>
          <w:sz w:val="22"/>
          <w:lang w:eastAsia="en-US"/>
        </w:rPr>
        <w:t>,</w:t>
      </w:r>
      <w:r w:rsidR="000469A0" w:rsidRPr="005408AB">
        <w:rPr>
          <w:sz w:val="22"/>
          <w:lang w:eastAsia="en-US"/>
        </w:rPr>
        <w:t xml:space="preserve"> gautos virinant glaistytaisiais elektrodais AV-66, kai trumpojo jungimo srovė 440 A</w:t>
      </w:r>
    </w:p>
    <w:p w:rsidR="000469A0" w:rsidRPr="000469A0" w:rsidRDefault="000469A0" w:rsidP="000469A0">
      <w:pPr>
        <w:spacing w:line="360" w:lineRule="auto"/>
        <w:rPr>
          <w:lang w:eastAsia="en-US"/>
        </w:rPr>
      </w:pPr>
    </w:p>
    <w:p w:rsidR="000469A0" w:rsidRPr="000469A0" w:rsidRDefault="000469A0" w:rsidP="00C35C0F">
      <w:pPr>
        <w:numPr>
          <w:ilvl w:val="1"/>
          <w:numId w:val="47"/>
        </w:numPr>
        <w:spacing w:line="360" w:lineRule="auto"/>
        <w:contextualSpacing/>
        <w:outlineLvl w:val="1"/>
        <w:rPr>
          <w:b/>
          <w:lang w:val="en-US" w:eastAsia="en-US"/>
        </w:rPr>
      </w:pPr>
      <w:bookmarkStart w:id="65" w:name="_Toc356138954"/>
      <w:bookmarkStart w:id="66" w:name="_Toc356837754"/>
      <w:r w:rsidRPr="000469A0">
        <w:rPr>
          <w:b/>
          <w:lang w:val="en-US" w:eastAsia="en-US"/>
        </w:rPr>
        <w:lastRenderedPageBreak/>
        <w:t>Bandymų rezultatai virinant elektrodais AV-23,</w:t>
      </w:r>
      <w:r w:rsidR="005D748A">
        <w:rPr>
          <w:b/>
          <w:lang w:val="en-US" w:eastAsia="en-US"/>
        </w:rPr>
        <w:t xml:space="preserve"> </w:t>
      </w:r>
      <w:r w:rsidRPr="000469A0">
        <w:rPr>
          <w:b/>
          <w:lang w:val="en-US" w:eastAsia="en-US"/>
        </w:rPr>
        <w:t xml:space="preserve">kai </w:t>
      </w:r>
      <w:r w:rsidRPr="000469A0">
        <w:rPr>
          <w:rFonts w:ascii="Cambria Math" w:hAnsi="Cambria Math" w:cs="Cambria Math"/>
          <w:b/>
          <w:lang w:val="en-US" w:eastAsia="en-US"/>
        </w:rPr>
        <w:t>∅</w:t>
      </w:r>
      <w:r w:rsidR="005D748A">
        <w:rPr>
          <w:rFonts w:ascii="Cambria Math" w:hAnsi="Cambria Math" w:cs="Cambria Math"/>
          <w:b/>
          <w:lang w:val="en-US" w:eastAsia="en-US"/>
        </w:rPr>
        <w:t xml:space="preserve"> </w:t>
      </w:r>
      <w:r w:rsidRPr="000469A0">
        <w:rPr>
          <w:b/>
          <w:lang w:val="en-US" w:eastAsia="en-US"/>
        </w:rPr>
        <w:t>=</w:t>
      </w:r>
      <w:r w:rsidR="005D748A">
        <w:rPr>
          <w:b/>
          <w:lang w:val="en-US" w:eastAsia="en-US"/>
        </w:rPr>
        <w:t xml:space="preserve"> </w:t>
      </w:r>
      <w:r w:rsidRPr="000469A0">
        <w:rPr>
          <w:b/>
          <w:lang w:val="en-US" w:eastAsia="en-US"/>
        </w:rPr>
        <w:t>4,0</w:t>
      </w:r>
      <w:bookmarkEnd w:id="65"/>
      <w:r w:rsidR="005D748A">
        <w:rPr>
          <w:b/>
          <w:lang w:val="en-US" w:eastAsia="en-US"/>
        </w:rPr>
        <w:t xml:space="preserve"> mm</w:t>
      </w:r>
      <w:bookmarkEnd w:id="66"/>
    </w:p>
    <w:p w:rsidR="000469A0" w:rsidRPr="000469A0" w:rsidRDefault="000469A0" w:rsidP="000469A0">
      <w:pPr>
        <w:spacing w:line="360" w:lineRule="auto"/>
        <w:rPr>
          <w:lang w:eastAsia="en-US"/>
        </w:rPr>
      </w:pPr>
    </w:p>
    <w:p w:rsidR="000469A0" w:rsidRPr="005408AB" w:rsidRDefault="001D3BEB" w:rsidP="000469A0">
      <w:pPr>
        <w:spacing w:line="360" w:lineRule="auto"/>
        <w:rPr>
          <w:sz w:val="22"/>
          <w:lang w:eastAsia="en-US"/>
        </w:rPr>
      </w:pPr>
      <w:r>
        <w:rPr>
          <w:b/>
          <w:sz w:val="22"/>
          <w:lang w:eastAsia="en-US"/>
        </w:rPr>
        <w:t>7.5</w:t>
      </w:r>
      <w:r w:rsidR="000469A0" w:rsidRPr="005408AB">
        <w:rPr>
          <w:b/>
          <w:sz w:val="22"/>
          <w:lang w:eastAsia="en-US"/>
        </w:rPr>
        <w:t xml:space="preserve"> lentelė.</w:t>
      </w:r>
      <w:r w:rsidR="000469A0" w:rsidRPr="005408AB">
        <w:rPr>
          <w:sz w:val="22"/>
          <w:lang w:eastAsia="en-US"/>
        </w:rPr>
        <w:t xml:space="preserve"> Bandymų rezultatai virinant glaistytaisiais elektrodais AV-23, </w:t>
      </w:r>
      <w:r w:rsidR="000469A0" w:rsidRPr="005408AB">
        <w:rPr>
          <w:rFonts w:ascii="Cambria Math" w:hAnsi="Cambria Math" w:cs="Cambria Math"/>
          <w:sz w:val="22"/>
          <w:lang w:eastAsia="en-US"/>
        </w:rPr>
        <w:t>∅</w:t>
      </w:r>
      <w:r w:rsidR="005D748A">
        <w:rPr>
          <w:rFonts w:ascii="Cambria Math" w:hAnsi="Cambria Math" w:cs="Cambria Math"/>
          <w:sz w:val="22"/>
          <w:lang w:eastAsia="en-US"/>
        </w:rPr>
        <w:t xml:space="preserve"> </w:t>
      </w:r>
      <w:r w:rsidR="000469A0" w:rsidRPr="005408AB">
        <w:rPr>
          <w:sz w:val="22"/>
          <w:lang w:eastAsia="en-US"/>
        </w:rPr>
        <w:t>=</w:t>
      </w:r>
      <w:r w:rsidR="005D748A">
        <w:rPr>
          <w:sz w:val="22"/>
          <w:lang w:eastAsia="en-US"/>
        </w:rPr>
        <w:t xml:space="preserve"> </w:t>
      </w:r>
      <w:r w:rsidR="000469A0" w:rsidRPr="005408AB">
        <w:rPr>
          <w:sz w:val="22"/>
          <w:lang w:eastAsia="en-US"/>
        </w:rPr>
        <w:t>4,0</w:t>
      </w:r>
      <w:r w:rsidR="00AA1DF9">
        <w:rPr>
          <w:sz w:val="22"/>
          <w:lang w:eastAsia="en-US"/>
        </w:rPr>
        <w:t xml:space="preserve"> mm,</w:t>
      </w:r>
      <w:r w:rsidR="000469A0" w:rsidRPr="005408AB">
        <w:rPr>
          <w:sz w:val="22"/>
          <w:lang w:eastAsia="en-US"/>
        </w:rPr>
        <w:t xml:space="preserve"> I</w:t>
      </w:r>
      <w:r w:rsidR="000469A0" w:rsidRPr="005408AB">
        <w:rPr>
          <w:sz w:val="22"/>
          <w:vertAlign w:val="subscript"/>
          <w:lang w:eastAsia="en-US"/>
        </w:rPr>
        <w:t>apv</w:t>
      </w:r>
      <w:r w:rsidR="000469A0" w:rsidRPr="005408AB">
        <w:rPr>
          <w:sz w:val="22"/>
          <w:lang w:eastAsia="en-US"/>
        </w:rPr>
        <w:t xml:space="preserve"> = 160 A, U</w:t>
      </w:r>
      <w:r w:rsidR="00AA1DF9">
        <w:rPr>
          <w:sz w:val="22"/>
          <w:vertAlign w:val="subscript"/>
          <w:lang w:eastAsia="en-US"/>
        </w:rPr>
        <w:t>l</w:t>
      </w:r>
      <w:r w:rsidR="000469A0" w:rsidRPr="005408AB">
        <w:rPr>
          <w:sz w:val="22"/>
          <w:lang w:eastAsia="en-US"/>
        </w:rPr>
        <w:t xml:space="preserve"> =</w:t>
      </w:r>
      <w:r w:rsidR="005D748A">
        <w:rPr>
          <w:sz w:val="22"/>
          <w:lang w:eastAsia="en-US"/>
        </w:rPr>
        <w:t xml:space="preserve"> </w:t>
      </w:r>
      <w:r w:rsidR="000469A0" w:rsidRPr="005408AB">
        <w:rPr>
          <w:sz w:val="22"/>
          <w:lang w:eastAsia="en-US"/>
        </w:rPr>
        <w:t>24,5 V</w:t>
      </w:r>
    </w:p>
    <w:tbl>
      <w:tblPr>
        <w:tblW w:w="10350" w:type="dxa"/>
        <w:tblInd w:w="-1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870"/>
        <w:gridCol w:w="990"/>
        <w:gridCol w:w="1170"/>
        <w:gridCol w:w="1350"/>
        <w:gridCol w:w="1260"/>
        <w:gridCol w:w="1710"/>
      </w:tblGrid>
      <w:tr w:rsidR="000469A0" w:rsidRPr="000469A0" w:rsidTr="00B51CFC">
        <w:trPr>
          <w:trHeight w:val="273"/>
        </w:trPr>
        <w:tc>
          <w:tcPr>
            <w:tcW w:w="4860" w:type="dxa"/>
            <w:gridSpan w:val="2"/>
            <w:tcBorders>
              <w:top w:val="single" w:sz="4" w:space="0" w:color="FFFFFF"/>
              <w:left w:val="single" w:sz="4" w:space="0" w:color="FFFFFF"/>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Bandymo nr.</w:t>
            </w:r>
          </w:p>
        </w:tc>
        <w:tc>
          <w:tcPr>
            <w:tcW w:w="117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1</w:t>
            </w:r>
          </w:p>
        </w:tc>
        <w:tc>
          <w:tcPr>
            <w:tcW w:w="135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2</w:t>
            </w:r>
          </w:p>
        </w:tc>
        <w:tc>
          <w:tcPr>
            <w:tcW w:w="126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3</w:t>
            </w:r>
          </w:p>
        </w:tc>
        <w:tc>
          <w:tcPr>
            <w:tcW w:w="1710" w:type="dxa"/>
            <w:tcBorders>
              <w:top w:val="single" w:sz="4" w:space="0" w:color="FFFFFF"/>
              <w:left w:val="nil"/>
              <w:righ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4</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eastAsia="en-US"/>
              </w:rPr>
            </w:pPr>
            <w:r w:rsidRPr="00C35C0F">
              <w:rPr>
                <w:b/>
                <w:bCs/>
                <w:i/>
                <w:color w:val="FFFFFF"/>
                <w:lang w:val="en-US" w:eastAsia="en-US"/>
              </w:rPr>
              <w:t>Trumpojo jungimo srov</w:t>
            </w:r>
            <w:r w:rsidRPr="00C35C0F">
              <w:rPr>
                <w:b/>
                <w:bCs/>
                <w:i/>
                <w:color w:val="FFFFFF"/>
                <w:lang w:eastAsia="en-US"/>
              </w:rPr>
              <w:t>ės stipris I</w:t>
            </w:r>
            <w:r w:rsidRPr="00C35C0F">
              <w:rPr>
                <w:b/>
                <w:bCs/>
                <w:i/>
                <w:color w:val="FFFFFF"/>
                <w:vertAlign w:val="subscript"/>
                <w:lang w:eastAsia="en-US"/>
              </w:rPr>
              <w:t>st</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eastAsia="en-US"/>
              </w:rPr>
            </w:pPr>
            <w:r w:rsidRPr="00C35C0F">
              <w:rPr>
                <w:bCs/>
                <w:i/>
                <w:color w:val="000000"/>
                <w:lang w:eastAsia="en-US"/>
              </w:rPr>
              <w:t>A</w:t>
            </w:r>
          </w:p>
        </w:tc>
        <w:tc>
          <w:tcPr>
            <w:tcW w:w="117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160</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240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320</w:t>
            </w:r>
          </w:p>
        </w:tc>
        <w:tc>
          <w:tcPr>
            <w:tcW w:w="171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400</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eastAsia="en-US"/>
              </w:rPr>
            </w:pPr>
            <w:r w:rsidRPr="005408AB">
              <w:rPr>
                <w:b/>
                <w:bCs/>
                <w:i/>
                <w:color w:val="FFFFFF"/>
                <w:lang w:eastAsia="en-US"/>
              </w:rPr>
              <w:t>Plokštelės masė prieš apvirinimą m</w:t>
            </w:r>
            <w:r w:rsidRPr="005408AB">
              <w:rPr>
                <w:b/>
                <w:bCs/>
                <w:i/>
                <w:color w:val="FFFFFF"/>
                <w:vertAlign w:val="subscript"/>
                <w:lang w:eastAsia="en-US"/>
              </w:rPr>
              <w:t>pr</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17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2280,7</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2279,1</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2263,7</w:t>
            </w:r>
          </w:p>
        </w:tc>
        <w:tc>
          <w:tcPr>
            <w:tcW w:w="171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2270,2</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eastAsia="en-US"/>
              </w:rPr>
            </w:pPr>
            <w:r w:rsidRPr="005408AB">
              <w:rPr>
                <w:b/>
                <w:bCs/>
                <w:i/>
                <w:color w:val="FFFFFF"/>
                <w:lang w:eastAsia="en-US"/>
              </w:rPr>
              <w:t>Plokštelės masė po apvirinimo m</w:t>
            </w:r>
            <w:r w:rsidRPr="005408AB">
              <w:rPr>
                <w:b/>
                <w:bCs/>
                <w:i/>
                <w:color w:val="FFFFFF"/>
                <w:vertAlign w:val="subscript"/>
                <w:lang w:eastAsia="en-US"/>
              </w:rPr>
              <w:t>po</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17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2294,7</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2294,2</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2278,8</w:t>
            </w:r>
          </w:p>
        </w:tc>
        <w:tc>
          <w:tcPr>
            <w:tcW w:w="171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2284,5</w:t>
            </w:r>
          </w:p>
        </w:tc>
      </w:tr>
      <w:tr w:rsidR="000469A0" w:rsidRPr="000469A0" w:rsidTr="00B51CFC">
        <w:trPr>
          <w:trHeight w:val="71"/>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Užlydyto metalo masė m</w:t>
            </w:r>
            <w:r w:rsidRPr="00C35C0F">
              <w:rPr>
                <w:b/>
                <w:bCs/>
                <w:i/>
                <w:color w:val="FFFFFF"/>
                <w:vertAlign w:val="subscript"/>
                <w:lang w:val="en-US" w:eastAsia="en-US"/>
              </w:rPr>
              <w:t>užl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17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14,00</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15,10</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15,10</w:t>
            </w:r>
          </w:p>
        </w:tc>
        <w:tc>
          <w:tcPr>
            <w:tcW w:w="171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14,30</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val="pl-PL" w:eastAsia="en-US"/>
              </w:rPr>
            </w:pPr>
            <w:r w:rsidRPr="005408AB">
              <w:rPr>
                <w:b/>
                <w:bCs/>
                <w:i/>
                <w:color w:val="FFFFFF"/>
                <w:lang w:val="pl-PL" w:eastAsia="en-US"/>
              </w:rPr>
              <w:t>Elektrodo ilgis prie</w:t>
            </w:r>
            <w:r w:rsidRPr="00C35C0F">
              <w:rPr>
                <w:b/>
                <w:bCs/>
                <w:i/>
                <w:color w:val="FFFFFF"/>
                <w:lang w:eastAsia="en-US"/>
              </w:rPr>
              <w:t>š</w:t>
            </w:r>
            <w:r w:rsidRPr="005408AB">
              <w:rPr>
                <w:b/>
                <w:bCs/>
                <w:i/>
                <w:color w:val="FFFFFF"/>
                <w:lang w:val="pl-PL" w:eastAsia="en-US"/>
              </w:rPr>
              <w:t xml:space="preserve"> apvirinimą l</w:t>
            </w:r>
            <w:r w:rsidRPr="005408AB">
              <w:rPr>
                <w:b/>
                <w:bCs/>
                <w:i/>
                <w:color w:val="FFFFFF"/>
                <w:vertAlign w:val="subscript"/>
                <w:lang w:val="pl-PL" w:eastAsia="en-US"/>
              </w:rPr>
              <w:t>pr</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17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71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Elektrodo likučio ilgis l</w:t>
            </w:r>
            <w:r w:rsidRPr="00C35C0F">
              <w:rPr>
                <w:b/>
                <w:bCs/>
                <w:i/>
                <w:color w:val="FFFFFF"/>
                <w:vertAlign w:val="subscript"/>
                <w:lang w:val="en-US" w:eastAsia="en-US"/>
              </w:rPr>
              <w:t>lik</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17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201</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192</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193</w:t>
            </w:r>
          </w:p>
        </w:tc>
        <w:tc>
          <w:tcPr>
            <w:tcW w:w="171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199</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Išlydyto elektrodo ilgis l</w:t>
            </w:r>
            <w:r w:rsidRPr="00C35C0F">
              <w:rPr>
                <w:b/>
                <w:bCs/>
                <w:i/>
                <w:color w:val="FFFFFF"/>
                <w:vertAlign w:val="subscript"/>
                <w:lang w:val="en-US" w:eastAsia="en-US"/>
              </w:rPr>
              <w:t>išl</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17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149</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158</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157</w:t>
            </w:r>
          </w:p>
        </w:tc>
        <w:tc>
          <w:tcPr>
            <w:tcW w:w="171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151</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Išlydyto metalo masė m</w:t>
            </w:r>
            <w:r w:rsidRPr="00C35C0F">
              <w:rPr>
                <w:b/>
                <w:bCs/>
                <w:i/>
                <w:color w:val="FFFFFF"/>
                <w:vertAlign w:val="subscript"/>
                <w:lang w:val="en-US" w:eastAsia="en-US"/>
              </w:rPr>
              <w:t>išl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17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14,6</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15,48</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15,38</w:t>
            </w:r>
          </w:p>
        </w:tc>
        <w:tc>
          <w:tcPr>
            <w:tcW w:w="171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14,79</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Apvirinimo laikas t</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s</w:t>
            </w:r>
          </w:p>
        </w:tc>
        <w:tc>
          <w:tcPr>
            <w:tcW w:w="117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40,6</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42,4</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42,2</w:t>
            </w:r>
          </w:p>
        </w:tc>
        <w:tc>
          <w:tcPr>
            <w:tcW w:w="171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40,9</w:t>
            </w:r>
          </w:p>
        </w:tc>
      </w:tr>
      <w:tr w:rsidR="000469A0" w:rsidRPr="000469A0" w:rsidTr="00B51CFC">
        <w:tc>
          <w:tcPr>
            <w:tcW w:w="3870" w:type="dxa"/>
            <w:tcBorders>
              <w:left w:val="single" w:sz="4" w:space="0" w:color="FFFFFF"/>
            </w:tcBorders>
            <w:shd w:val="clear" w:color="auto" w:fill="70AD47"/>
            <w:vAlign w:val="center"/>
          </w:tcPr>
          <w:p w:rsidR="000469A0" w:rsidRPr="00C35C0F" w:rsidRDefault="001566A4" w:rsidP="00B51CFC">
            <w:pPr>
              <w:spacing w:line="360" w:lineRule="auto"/>
              <w:jc w:val="center"/>
              <w:rPr>
                <w:b/>
                <w:bCs/>
                <w:i/>
                <w:color w:val="FFFFFF"/>
                <w:lang w:val="en-US" w:eastAsia="en-US"/>
              </w:rPr>
            </w:pPr>
            <w:r>
              <w:rPr>
                <w:b/>
                <w:bCs/>
                <w:i/>
                <w:color w:val="FFFFFF"/>
                <w:lang w:val="en-US" w:eastAsia="en-US"/>
              </w:rPr>
              <w:t>Išlydy</w:t>
            </w:r>
            <w:r w:rsidR="000469A0" w:rsidRPr="00C35C0F">
              <w:rPr>
                <w:b/>
                <w:bCs/>
                <w:i/>
                <w:color w:val="FFFFFF"/>
                <w:lang w:val="en-US" w:eastAsia="en-US"/>
              </w:rPr>
              <w:t>mo koeficientas D</w:t>
            </w:r>
            <w:r w:rsidR="000469A0" w:rsidRPr="00C35C0F">
              <w:rPr>
                <w:b/>
                <w:bCs/>
                <w:i/>
                <w:color w:val="FFFFFF"/>
                <w:vertAlign w:val="subscript"/>
                <w:lang w:val="en-US" w:eastAsia="en-US"/>
              </w:rPr>
              <w:t>išl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 /A×h</w:t>
            </w:r>
          </w:p>
        </w:tc>
        <w:tc>
          <w:tcPr>
            <w:tcW w:w="117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8,09</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8,21</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8,20</w:t>
            </w:r>
          </w:p>
        </w:tc>
        <w:tc>
          <w:tcPr>
            <w:tcW w:w="171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8,14</w:t>
            </w:r>
          </w:p>
        </w:tc>
      </w:tr>
      <w:tr w:rsidR="000469A0" w:rsidRPr="000469A0" w:rsidTr="00B51CFC">
        <w:tc>
          <w:tcPr>
            <w:tcW w:w="3870" w:type="dxa"/>
            <w:tcBorders>
              <w:left w:val="single" w:sz="4" w:space="0" w:color="FFFFFF"/>
            </w:tcBorders>
            <w:shd w:val="clear" w:color="auto" w:fill="70AD47"/>
            <w:vAlign w:val="center"/>
          </w:tcPr>
          <w:p w:rsidR="000469A0" w:rsidRPr="00C35C0F" w:rsidRDefault="001566A4" w:rsidP="00B51CFC">
            <w:pPr>
              <w:spacing w:line="360" w:lineRule="auto"/>
              <w:jc w:val="center"/>
              <w:rPr>
                <w:b/>
                <w:bCs/>
                <w:i/>
                <w:color w:val="FFFFFF"/>
                <w:lang w:val="en-US" w:eastAsia="en-US"/>
              </w:rPr>
            </w:pPr>
            <w:r>
              <w:rPr>
                <w:b/>
                <w:bCs/>
                <w:i/>
                <w:color w:val="FFFFFF"/>
                <w:lang w:val="en-US" w:eastAsia="en-US"/>
              </w:rPr>
              <w:t>Prilydy</w:t>
            </w:r>
            <w:r w:rsidR="000469A0" w:rsidRPr="00C35C0F">
              <w:rPr>
                <w:b/>
                <w:bCs/>
                <w:i/>
                <w:color w:val="FFFFFF"/>
                <w:lang w:val="en-US" w:eastAsia="en-US"/>
              </w:rPr>
              <w:t>mo koeficientas D</w:t>
            </w:r>
            <w:r w:rsidR="000469A0" w:rsidRPr="00C35C0F">
              <w:rPr>
                <w:b/>
                <w:bCs/>
                <w:i/>
                <w:color w:val="FFFFFF"/>
                <w:vertAlign w:val="subscript"/>
                <w:lang w:val="en-US" w:eastAsia="en-US"/>
              </w:rPr>
              <w:t>pr</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 /A×h</w:t>
            </w:r>
          </w:p>
        </w:tc>
        <w:tc>
          <w:tcPr>
            <w:tcW w:w="117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7,75</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8,01</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8,05</w:t>
            </w:r>
          </w:p>
        </w:tc>
        <w:tc>
          <w:tcPr>
            <w:tcW w:w="171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7,87</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Nuostolių koeficientas D</w:t>
            </w:r>
            <w:r w:rsidRPr="00C35C0F">
              <w:rPr>
                <w:b/>
                <w:bCs/>
                <w:i/>
                <w:color w:val="FFFFFF"/>
                <w:vertAlign w:val="subscript"/>
                <w:lang w:val="en-US" w:eastAsia="en-US"/>
              </w:rPr>
              <w:t>nuost</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 /A×h</w:t>
            </w:r>
          </w:p>
        </w:tc>
        <w:tc>
          <w:tcPr>
            <w:tcW w:w="117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0,34</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0,20</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0,15</w:t>
            </w:r>
          </w:p>
        </w:tc>
        <w:tc>
          <w:tcPr>
            <w:tcW w:w="171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0,27</w:t>
            </w:r>
          </w:p>
        </w:tc>
      </w:tr>
      <w:tr w:rsidR="000469A0" w:rsidRPr="000469A0" w:rsidTr="00B51CFC">
        <w:trPr>
          <w:trHeight w:val="264"/>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Efektyvumas E</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eastAsia="en-US"/>
              </w:rPr>
              <w:t>%</w:t>
            </w:r>
          </w:p>
        </w:tc>
        <w:tc>
          <w:tcPr>
            <w:tcW w:w="117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95,89</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97,54</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98,18</w:t>
            </w:r>
          </w:p>
        </w:tc>
        <w:tc>
          <w:tcPr>
            <w:tcW w:w="171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96,69</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Apvirinimo greitis V</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cm/min</w:t>
            </w:r>
          </w:p>
        </w:tc>
        <w:tc>
          <w:tcPr>
            <w:tcW w:w="117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71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r>
      <w:tr w:rsidR="000469A0" w:rsidRPr="000469A0" w:rsidTr="00B51CFC">
        <w:trPr>
          <w:trHeight w:val="246"/>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Lašų dažnis F</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vnt/s</w:t>
            </w:r>
          </w:p>
        </w:tc>
        <w:tc>
          <w:tcPr>
            <w:tcW w:w="117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5</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6</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8</w:t>
            </w:r>
          </w:p>
        </w:tc>
        <w:tc>
          <w:tcPr>
            <w:tcW w:w="171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9</w:t>
            </w:r>
          </w:p>
        </w:tc>
      </w:tr>
      <w:tr w:rsidR="000469A0" w:rsidRPr="000469A0" w:rsidTr="00B51CFC">
        <w:trPr>
          <w:trHeight w:val="129"/>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Vidutinė lašo masė m</w:t>
            </w:r>
            <w:r w:rsidRPr="00C35C0F">
              <w:rPr>
                <w:b/>
                <w:bCs/>
                <w:i/>
                <w:color w:val="FFFFFF"/>
                <w:vertAlign w:val="subscript"/>
                <w:lang w:val="en-US" w:eastAsia="en-US"/>
              </w:rPr>
              <w:t>vid</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17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0,069</w:t>
            </w:r>
          </w:p>
        </w:tc>
        <w:tc>
          <w:tcPr>
            <w:tcW w:w="135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0,059</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0,045</w:t>
            </w:r>
          </w:p>
        </w:tc>
        <w:tc>
          <w:tcPr>
            <w:tcW w:w="171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0,039</w:t>
            </w:r>
          </w:p>
        </w:tc>
      </w:tr>
      <w:tr w:rsidR="000469A0" w:rsidRPr="000469A0" w:rsidTr="00B51CFC">
        <w:trPr>
          <w:trHeight w:val="129"/>
        </w:trPr>
        <w:tc>
          <w:tcPr>
            <w:tcW w:w="3870" w:type="dxa"/>
            <w:tcBorders>
              <w:left w:val="single" w:sz="4" w:space="0" w:color="FFFFFF"/>
              <w:bottom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Trumpojo jungimo laikas t</w:t>
            </w:r>
            <w:r w:rsidRPr="00C35C0F">
              <w:rPr>
                <w:b/>
                <w:bCs/>
                <w:i/>
                <w:color w:val="FFFFFF"/>
                <w:vertAlign w:val="subscript"/>
                <w:lang w:val="en-US" w:eastAsia="en-US"/>
              </w:rPr>
              <w:t>tj</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s</w:t>
            </w:r>
          </w:p>
        </w:tc>
        <w:tc>
          <w:tcPr>
            <w:tcW w:w="117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0,0068</w:t>
            </w:r>
          </w:p>
        </w:tc>
        <w:tc>
          <w:tcPr>
            <w:tcW w:w="135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0,0036</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0,0021</w:t>
            </w:r>
          </w:p>
        </w:tc>
        <w:tc>
          <w:tcPr>
            <w:tcW w:w="171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0,0023</w:t>
            </w:r>
          </w:p>
        </w:tc>
      </w:tr>
    </w:tbl>
    <w:p w:rsidR="000469A0" w:rsidRPr="000469A0" w:rsidRDefault="000469A0" w:rsidP="000469A0">
      <w:pPr>
        <w:spacing w:line="360" w:lineRule="auto"/>
        <w:rPr>
          <w:lang w:eastAsia="en-US"/>
        </w:rPr>
      </w:pPr>
    </w:p>
    <w:p w:rsidR="000469A0" w:rsidRPr="000469A0" w:rsidRDefault="002301D8" w:rsidP="000469A0">
      <w:pPr>
        <w:spacing w:line="360" w:lineRule="auto"/>
        <w:rPr>
          <w:lang w:eastAsia="en-US"/>
        </w:rPr>
      </w:pPr>
      <w:r>
        <w:rPr>
          <w:noProof/>
          <w:lang w:val="en-US" w:eastAsia="en-US"/>
        </w:rPr>
        <w:drawing>
          <wp:anchor distT="0" distB="0" distL="114300" distR="114300" simplePos="0" relativeHeight="251667456" behindDoc="0" locked="0" layoutInCell="1" allowOverlap="1" wp14:anchorId="6F4BBAB2" wp14:editId="47463D5E">
            <wp:simplePos x="0" y="0"/>
            <wp:positionH relativeFrom="column">
              <wp:posOffset>1078865</wp:posOffset>
            </wp:positionH>
            <wp:positionV relativeFrom="paragraph">
              <wp:posOffset>52070</wp:posOffset>
            </wp:positionV>
            <wp:extent cx="4334510" cy="451485"/>
            <wp:effectExtent l="0" t="0" r="8890" b="571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45699"/>
                    <a:stretch/>
                  </pic:blipFill>
                  <pic:spPr bwMode="auto">
                    <a:xfrm>
                      <a:off x="0" y="0"/>
                      <a:ext cx="4334510" cy="451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372225" cy="2847975"/>
            <wp:effectExtent l="0" t="0" r="9525" b="9525"/>
            <wp:docPr id="144"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372225" cy="2847975"/>
                    </a:xfrm>
                    <a:prstGeom prst="rect">
                      <a:avLst/>
                    </a:prstGeom>
                    <a:noFill/>
                    <a:ln>
                      <a:noFill/>
                    </a:ln>
                  </pic:spPr>
                </pic:pic>
              </a:graphicData>
            </a:graphic>
          </wp:inline>
        </w:drawing>
      </w:r>
    </w:p>
    <w:p w:rsidR="000469A0" w:rsidRPr="005408AB" w:rsidRDefault="00E938D8" w:rsidP="00C74033">
      <w:pPr>
        <w:spacing w:line="360" w:lineRule="auto"/>
        <w:jc w:val="center"/>
        <w:rPr>
          <w:sz w:val="22"/>
          <w:lang w:eastAsia="en-US"/>
        </w:rPr>
      </w:pPr>
      <w:r>
        <w:rPr>
          <w:b/>
          <w:sz w:val="22"/>
          <w:lang w:eastAsia="en-US"/>
        </w:rPr>
        <w:t>7.17</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AV-23, kai trumpojo jungimo srovė 160 A</w:t>
      </w:r>
    </w:p>
    <w:p w:rsidR="000469A0" w:rsidRPr="000469A0" w:rsidRDefault="000469A0" w:rsidP="000469A0">
      <w:pPr>
        <w:spacing w:line="360" w:lineRule="auto"/>
        <w:rPr>
          <w:lang w:eastAsia="en-US"/>
        </w:rPr>
      </w:pPr>
    </w:p>
    <w:p w:rsidR="000469A0" w:rsidRPr="000469A0" w:rsidRDefault="002301D8" w:rsidP="000469A0">
      <w:pPr>
        <w:spacing w:line="360" w:lineRule="auto"/>
        <w:rPr>
          <w:lang w:eastAsia="en-US"/>
        </w:rPr>
      </w:pPr>
      <w:r>
        <w:rPr>
          <w:noProof/>
          <w:lang w:val="en-US" w:eastAsia="en-US"/>
        </w:rPr>
        <w:drawing>
          <wp:anchor distT="0" distB="0" distL="114300" distR="114300" simplePos="0" relativeHeight="251668480" behindDoc="0" locked="0" layoutInCell="1" allowOverlap="1" wp14:anchorId="113F4A5E" wp14:editId="4414C58D">
            <wp:simplePos x="0" y="0"/>
            <wp:positionH relativeFrom="column">
              <wp:posOffset>1079475</wp:posOffset>
            </wp:positionH>
            <wp:positionV relativeFrom="paragraph">
              <wp:posOffset>143764</wp:posOffset>
            </wp:positionV>
            <wp:extent cx="4334510" cy="502920"/>
            <wp:effectExtent l="0" t="0" r="889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248400" cy="3695700"/>
            <wp:effectExtent l="0" t="0" r="0" b="0"/>
            <wp:docPr id="145"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248400" cy="3695700"/>
                    </a:xfrm>
                    <a:prstGeom prst="rect">
                      <a:avLst/>
                    </a:prstGeom>
                    <a:noFill/>
                    <a:ln>
                      <a:noFill/>
                    </a:ln>
                  </pic:spPr>
                </pic:pic>
              </a:graphicData>
            </a:graphic>
          </wp:inline>
        </w:drawing>
      </w:r>
    </w:p>
    <w:p w:rsidR="000469A0" w:rsidRPr="005408AB" w:rsidRDefault="00E938D8" w:rsidP="00C74033">
      <w:pPr>
        <w:spacing w:line="360" w:lineRule="auto"/>
        <w:jc w:val="center"/>
        <w:rPr>
          <w:sz w:val="22"/>
          <w:lang w:eastAsia="en-US"/>
        </w:rPr>
      </w:pPr>
      <w:r>
        <w:rPr>
          <w:b/>
          <w:sz w:val="22"/>
          <w:lang w:eastAsia="en-US"/>
        </w:rPr>
        <w:t>7.18</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AV-23, kai trumpojo jungimo srovė 240 A</w:t>
      </w:r>
    </w:p>
    <w:p w:rsidR="000469A0" w:rsidRPr="000469A0" w:rsidRDefault="000469A0" w:rsidP="000469A0">
      <w:pPr>
        <w:spacing w:line="360" w:lineRule="auto"/>
        <w:rPr>
          <w:lang w:eastAsia="en-US"/>
        </w:rPr>
      </w:pPr>
    </w:p>
    <w:p w:rsidR="000469A0" w:rsidRPr="000469A0" w:rsidRDefault="002301D8" w:rsidP="000469A0">
      <w:pPr>
        <w:spacing w:line="360" w:lineRule="auto"/>
        <w:rPr>
          <w:lang w:eastAsia="en-US"/>
        </w:rPr>
      </w:pPr>
      <w:r>
        <w:rPr>
          <w:noProof/>
          <w:lang w:val="en-US" w:eastAsia="en-US"/>
        </w:rPr>
        <w:drawing>
          <wp:anchor distT="0" distB="0" distL="114300" distR="114300" simplePos="0" relativeHeight="251669504" behindDoc="0" locked="0" layoutInCell="1" allowOverlap="1" wp14:anchorId="19C8CDC6" wp14:editId="478AD94E">
            <wp:simplePos x="0" y="0"/>
            <wp:positionH relativeFrom="column">
              <wp:posOffset>1079474</wp:posOffset>
            </wp:positionH>
            <wp:positionV relativeFrom="paragraph">
              <wp:posOffset>158395</wp:posOffset>
            </wp:positionV>
            <wp:extent cx="4334510" cy="502920"/>
            <wp:effectExtent l="0" t="0" r="889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257925" cy="3943350"/>
            <wp:effectExtent l="0" t="0" r="9525" b="0"/>
            <wp:docPr id="146"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257925" cy="3943350"/>
                    </a:xfrm>
                    <a:prstGeom prst="rect">
                      <a:avLst/>
                    </a:prstGeom>
                    <a:noFill/>
                    <a:ln>
                      <a:noFill/>
                    </a:ln>
                  </pic:spPr>
                </pic:pic>
              </a:graphicData>
            </a:graphic>
          </wp:inline>
        </w:drawing>
      </w:r>
    </w:p>
    <w:p w:rsidR="000469A0" w:rsidRPr="009734A0" w:rsidRDefault="00E938D8" w:rsidP="009734A0">
      <w:pPr>
        <w:spacing w:line="360" w:lineRule="auto"/>
        <w:jc w:val="center"/>
        <w:rPr>
          <w:sz w:val="22"/>
          <w:lang w:eastAsia="en-US"/>
        </w:rPr>
      </w:pPr>
      <w:r>
        <w:rPr>
          <w:b/>
          <w:sz w:val="22"/>
          <w:lang w:eastAsia="en-US"/>
        </w:rPr>
        <w:t>7.19</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AV-23, kai trumpojo jungimo srovė 320 A</w:t>
      </w:r>
    </w:p>
    <w:p w:rsidR="000469A0" w:rsidRPr="000469A0" w:rsidRDefault="002301D8" w:rsidP="000469A0">
      <w:pPr>
        <w:spacing w:line="360" w:lineRule="auto"/>
        <w:rPr>
          <w:lang w:eastAsia="en-US"/>
        </w:rPr>
      </w:pPr>
      <w:r>
        <w:rPr>
          <w:noProof/>
          <w:lang w:val="en-US" w:eastAsia="en-US"/>
        </w:rPr>
        <w:lastRenderedPageBreak/>
        <w:drawing>
          <wp:anchor distT="0" distB="0" distL="114300" distR="114300" simplePos="0" relativeHeight="251655168" behindDoc="0" locked="0" layoutInCell="1" allowOverlap="1" wp14:anchorId="220981B3" wp14:editId="61C18272">
            <wp:simplePos x="0" y="0"/>
            <wp:positionH relativeFrom="column">
              <wp:posOffset>1064819</wp:posOffset>
            </wp:positionH>
            <wp:positionV relativeFrom="paragraph">
              <wp:posOffset>48006</wp:posOffset>
            </wp:positionV>
            <wp:extent cx="4334510" cy="407822"/>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50975"/>
                    <a:stretch/>
                  </pic:blipFill>
                  <pic:spPr bwMode="auto">
                    <a:xfrm>
                      <a:off x="0" y="0"/>
                      <a:ext cx="4334510" cy="4078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257925" cy="2686050"/>
            <wp:effectExtent l="0" t="0" r="9525" b="0"/>
            <wp:docPr id="147"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257925" cy="2686050"/>
                    </a:xfrm>
                    <a:prstGeom prst="rect">
                      <a:avLst/>
                    </a:prstGeom>
                    <a:noFill/>
                    <a:ln>
                      <a:noFill/>
                    </a:ln>
                  </pic:spPr>
                </pic:pic>
              </a:graphicData>
            </a:graphic>
          </wp:inline>
        </w:drawing>
      </w:r>
    </w:p>
    <w:p w:rsidR="000469A0" w:rsidRPr="005408AB" w:rsidRDefault="00E938D8" w:rsidP="00C74033">
      <w:pPr>
        <w:spacing w:line="360" w:lineRule="auto"/>
        <w:jc w:val="center"/>
        <w:rPr>
          <w:sz w:val="22"/>
          <w:lang w:eastAsia="en-US"/>
        </w:rPr>
      </w:pPr>
      <w:r>
        <w:rPr>
          <w:b/>
          <w:sz w:val="22"/>
          <w:lang w:eastAsia="en-US"/>
        </w:rPr>
        <w:t>7.20</w:t>
      </w:r>
      <w:r w:rsidR="000469A0" w:rsidRPr="005408AB">
        <w:rPr>
          <w:b/>
          <w:sz w:val="22"/>
          <w:lang w:eastAsia="en-US"/>
        </w:rPr>
        <w:t xml:space="preserve">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AV-23, kai trumpojo jungimo srovė 400 A</w:t>
      </w:r>
    </w:p>
    <w:p w:rsidR="000469A0" w:rsidRPr="000469A0" w:rsidRDefault="000469A0" w:rsidP="000469A0">
      <w:pPr>
        <w:spacing w:line="360" w:lineRule="auto"/>
        <w:rPr>
          <w:lang w:eastAsia="en-US"/>
        </w:rPr>
      </w:pPr>
    </w:p>
    <w:p w:rsidR="000469A0" w:rsidRPr="000469A0" w:rsidRDefault="000469A0" w:rsidP="00C35C0F">
      <w:pPr>
        <w:numPr>
          <w:ilvl w:val="1"/>
          <w:numId w:val="47"/>
        </w:numPr>
        <w:spacing w:line="360" w:lineRule="auto"/>
        <w:contextualSpacing/>
        <w:outlineLvl w:val="1"/>
        <w:rPr>
          <w:b/>
          <w:lang w:val="en-US" w:eastAsia="en-US"/>
        </w:rPr>
      </w:pPr>
      <w:bookmarkStart w:id="67" w:name="_Toc356138955"/>
      <w:bookmarkStart w:id="68" w:name="_Toc356837755"/>
      <w:r w:rsidRPr="000469A0">
        <w:rPr>
          <w:b/>
          <w:lang w:val="en-US" w:eastAsia="en-US"/>
        </w:rPr>
        <w:t>Bandymų rezultatai virinant elektrodais AV-66,</w:t>
      </w:r>
      <w:r w:rsidR="005D748A">
        <w:rPr>
          <w:b/>
          <w:lang w:val="en-US" w:eastAsia="en-US"/>
        </w:rPr>
        <w:t xml:space="preserve"> </w:t>
      </w:r>
      <w:r w:rsidRPr="000469A0">
        <w:rPr>
          <w:b/>
          <w:lang w:val="en-US" w:eastAsia="en-US"/>
        </w:rPr>
        <w:t xml:space="preserve">kai </w:t>
      </w:r>
      <w:r w:rsidRPr="000469A0">
        <w:rPr>
          <w:rFonts w:ascii="Cambria Math" w:hAnsi="Cambria Math" w:cs="Cambria Math"/>
          <w:b/>
          <w:lang w:val="en-US" w:eastAsia="en-US"/>
        </w:rPr>
        <w:t>∅</w:t>
      </w:r>
      <w:r w:rsidR="005D748A">
        <w:rPr>
          <w:rFonts w:ascii="Cambria Math" w:hAnsi="Cambria Math" w:cs="Cambria Math"/>
          <w:b/>
          <w:lang w:val="en-US" w:eastAsia="en-US"/>
        </w:rPr>
        <w:t xml:space="preserve"> </w:t>
      </w:r>
      <w:r w:rsidRPr="000469A0">
        <w:rPr>
          <w:b/>
          <w:lang w:val="en-US" w:eastAsia="en-US"/>
        </w:rPr>
        <w:t>=</w:t>
      </w:r>
      <w:r w:rsidR="005D748A">
        <w:rPr>
          <w:b/>
          <w:lang w:val="en-US" w:eastAsia="en-US"/>
        </w:rPr>
        <w:t xml:space="preserve"> </w:t>
      </w:r>
      <w:r w:rsidRPr="000469A0">
        <w:rPr>
          <w:b/>
          <w:lang w:val="en-US" w:eastAsia="en-US"/>
        </w:rPr>
        <w:t>4,0</w:t>
      </w:r>
      <w:bookmarkEnd w:id="67"/>
      <w:r w:rsidR="005D748A">
        <w:rPr>
          <w:b/>
          <w:lang w:val="en-US" w:eastAsia="en-US"/>
        </w:rPr>
        <w:t xml:space="preserve"> mm</w:t>
      </w:r>
      <w:bookmarkEnd w:id="68"/>
    </w:p>
    <w:p w:rsidR="000469A0" w:rsidRPr="000469A0" w:rsidRDefault="000469A0" w:rsidP="000469A0">
      <w:pPr>
        <w:spacing w:line="360" w:lineRule="auto"/>
        <w:rPr>
          <w:lang w:eastAsia="en-US"/>
        </w:rPr>
      </w:pPr>
    </w:p>
    <w:p w:rsidR="000469A0" w:rsidRPr="005408AB" w:rsidRDefault="001D3BEB" w:rsidP="000469A0">
      <w:pPr>
        <w:spacing w:line="360" w:lineRule="auto"/>
        <w:rPr>
          <w:sz w:val="22"/>
          <w:lang w:eastAsia="en-US"/>
        </w:rPr>
      </w:pPr>
      <w:r>
        <w:rPr>
          <w:b/>
          <w:sz w:val="22"/>
          <w:lang w:eastAsia="en-US"/>
        </w:rPr>
        <w:t>7.6</w:t>
      </w:r>
      <w:r w:rsidR="000469A0" w:rsidRPr="005408AB">
        <w:rPr>
          <w:b/>
          <w:sz w:val="22"/>
          <w:lang w:eastAsia="en-US"/>
        </w:rPr>
        <w:t xml:space="preserve"> lente</w:t>
      </w:r>
      <w:r w:rsidR="000469A0" w:rsidRPr="000469A0">
        <w:rPr>
          <w:b/>
          <w:sz w:val="22"/>
          <w:lang w:eastAsia="en-US"/>
        </w:rPr>
        <w:t>lė.</w:t>
      </w:r>
      <w:r w:rsidR="000469A0" w:rsidRPr="000469A0">
        <w:rPr>
          <w:sz w:val="22"/>
          <w:lang w:eastAsia="en-US"/>
        </w:rPr>
        <w:t xml:space="preserve"> </w:t>
      </w:r>
      <w:r w:rsidR="000469A0" w:rsidRPr="005408AB">
        <w:rPr>
          <w:sz w:val="22"/>
          <w:lang w:eastAsia="en-US"/>
        </w:rPr>
        <w:t xml:space="preserve">Bandymų rezultatai virinant glaistytaisiais elektrodais AV-66, </w:t>
      </w:r>
      <w:r w:rsidR="000469A0" w:rsidRPr="005408AB">
        <w:rPr>
          <w:rFonts w:ascii="Cambria Math" w:hAnsi="Cambria Math" w:cs="Cambria Math"/>
          <w:sz w:val="22"/>
          <w:lang w:eastAsia="en-US"/>
        </w:rPr>
        <w:t>∅</w:t>
      </w:r>
      <w:r w:rsidR="005D748A">
        <w:rPr>
          <w:rFonts w:ascii="Cambria Math" w:hAnsi="Cambria Math" w:cs="Cambria Math"/>
          <w:sz w:val="22"/>
          <w:lang w:eastAsia="en-US"/>
        </w:rPr>
        <w:t xml:space="preserve"> </w:t>
      </w:r>
      <w:r w:rsidR="000469A0" w:rsidRPr="005408AB">
        <w:rPr>
          <w:sz w:val="22"/>
          <w:lang w:eastAsia="en-US"/>
        </w:rPr>
        <w:t>=</w:t>
      </w:r>
      <w:r w:rsidR="005D748A">
        <w:rPr>
          <w:sz w:val="22"/>
          <w:lang w:eastAsia="en-US"/>
        </w:rPr>
        <w:t xml:space="preserve"> </w:t>
      </w:r>
      <w:r w:rsidR="000469A0" w:rsidRPr="005408AB">
        <w:rPr>
          <w:sz w:val="22"/>
          <w:lang w:eastAsia="en-US"/>
        </w:rPr>
        <w:t>4,</w:t>
      </w:r>
      <w:r w:rsidR="00AA1DF9">
        <w:rPr>
          <w:sz w:val="22"/>
          <w:lang w:eastAsia="en-US"/>
        </w:rPr>
        <w:t>0 mm,</w:t>
      </w:r>
      <w:r w:rsidR="000469A0" w:rsidRPr="005408AB">
        <w:rPr>
          <w:sz w:val="22"/>
          <w:lang w:eastAsia="en-US"/>
        </w:rPr>
        <w:t xml:space="preserve"> I</w:t>
      </w:r>
      <w:r w:rsidR="000469A0" w:rsidRPr="005408AB">
        <w:rPr>
          <w:sz w:val="22"/>
          <w:vertAlign w:val="subscript"/>
          <w:lang w:eastAsia="en-US"/>
        </w:rPr>
        <w:t>apv</w:t>
      </w:r>
      <w:r w:rsidR="000469A0" w:rsidRPr="005408AB">
        <w:rPr>
          <w:sz w:val="22"/>
          <w:lang w:eastAsia="en-US"/>
        </w:rPr>
        <w:t xml:space="preserve"> = 160 A, U</w:t>
      </w:r>
      <w:r w:rsidR="00AA1DF9">
        <w:rPr>
          <w:sz w:val="22"/>
          <w:vertAlign w:val="subscript"/>
          <w:lang w:eastAsia="en-US"/>
        </w:rPr>
        <w:t>l</w:t>
      </w:r>
      <w:r w:rsidR="000469A0" w:rsidRPr="005408AB">
        <w:rPr>
          <w:sz w:val="22"/>
          <w:lang w:eastAsia="en-US"/>
        </w:rPr>
        <w:t xml:space="preserve"> =</w:t>
      </w:r>
      <w:r w:rsidR="005D748A">
        <w:rPr>
          <w:sz w:val="22"/>
          <w:lang w:eastAsia="en-US"/>
        </w:rPr>
        <w:t xml:space="preserve"> </w:t>
      </w:r>
      <w:r w:rsidR="000469A0" w:rsidRPr="005408AB">
        <w:rPr>
          <w:sz w:val="22"/>
          <w:lang w:eastAsia="en-US"/>
        </w:rPr>
        <w:t>24,5 V</w:t>
      </w:r>
    </w:p>
    <w:tbl>
      <w:tblPr>
        <w:tblW w:w="10260" w:type="dxa"/>
        <w:tblInd w:w="-1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870"/>
        <w:gridCol w:w="990"/>
        <w:gridCol w:w="1260"/>
        <w:gridCol w:w="1260"/>
        <w:gridCol w:w="1260"/>
        <w:gridCol w:w="1620"/>
      </w:tblGrid>
      <w:tr w:rsidR="000469A0" w:rsidRPr="000469A0" w:rsidTr="00B51CFC">
        <w:trPr>
          <w:trHeight w:val="165"/>
        </w:trPr>
        <w:tc>
          <w:tcPr>
            <w:tcW w:w="4860" w:type="dxa"/>
            <w:gridSpan w:val="2"/>
            <w:tcBorders>
              <w:top w:val="single" w:sz="4" w:space="0" w:color="FFFFFF"/>
              <w:left w:val="single" w:sz="4" w:space="0" w:color="FFFFFF"/>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Bandymo nr.</w:t>
            </w:r>
          </w:p>
        </w:tc>
        <w:tc>
          <w:tcPr>
            <w:tcW w:w="126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1</w:t>
            </w:r>
          </w:p>
        </w:tc>
        <w:tc>
          <w:tcPr>
            <w:tcW w:w="126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2</w:t>
            </w:r>
          </w:p>
        </w:tc>
        <w:tc>
          <w:tcPr>
            <w:tcW w:w="1260" w:type="dxa"/>
            <w:tcBorders>
              <w:top w:val="single" w:sz="4" w:space="0" w:color="FFFFFF"/>
              <w:left w:val="nil"/>
              <w:right w:val="nil"/>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3</w:t>
            </w:r>
          </w:p>
        </w:tc>
        <w:tc>
          <w:tcPr>
            <w:tcW w:w="1620" w:type="dxa"/>
            <w:tcBorders>
              <w:top w:val="single" w:sz="4" w:space="0" w:color="FFFFFF"/>
              <w:left w:val="nil"/>
              <w:righ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4</w:t>
            </w:r>
          </w:p>
        </w:tc>
      </w:tr>
      <w:tr w:rsidR="000469A0" w:rsidRPr="000469A0" w:rsidTr="00B51CFC">
        <w:trPr>
          <w:trHeight w:val="201"/>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eastAsia="en-US"/>
              </w:rPr>
            </w:pPr>
            <w:r w:rsidRPr="00C35C0F">
              <w:rPr>
                <w:b/>
                <w:bCs/>
                <w:i/>
                <w:color w:val="FFFFFF"/>
                <w:lang w:val="en-US" w:eastAsia="en-US"/>
              </w:rPr>
              <w:t>Trumpojo jungimo srov</w:t>
            </w:r>
            <w:r w:rsidRPr="00C35C0F">
              <w:rPr>
                <w:b/>
                <w:bCs/>
                <w:i/>
                <w:color w:val="FFFFFF"/>
                <w:lang w:eastAsia="en-US"/>
              </w:rPr>
              <w:t>ės stipris I</w:t>
            </w:r>
            <w:r w:rsidRPr="00C35C0F">
              <w:rPr>
                <w:b/>
                <w:bCs/>
                <w:i/>
                <w:color w:val="FFFFFF"/>
                <w:vertAlign w:val="subscript"/>
                <w:lang w:eastAsia="en-US"/>
              </w:rPr>
              <w:t>st</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eastAsia="en-US"/>
              </w:rPr>
            </w:pPr>
            <w:r w:rsidRPr="00C35C0F">
              <w:rPr>
                <w:bCs/>
                <w:i/>
                <w:color w:val="000000"/>
                <w:lang w:eastAsia="en-US"/>
              </w:rPr>
              <w:t>A</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160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240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320</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400</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eastAsia="en-US"/>
              </w:rPr>
            </w:pPr>
            <w:r w:rsidRPr="005408AB">
              <w:rPr>
                <w:b/>
                <w:bCs/>
                <w:i/>
                <w:color w:val="FFFFFF"/>
                <w:lang w:eastAsia="en-US"/>
              </w:rPr>
              <w:t>Plokštelės masė prieš apvirinimą m</w:t>
            </w:r>
            <w:r w:rsidRPr="005408AB">
              <w:rPr>
                <w:b/>
                <w:bCs/>
                <w:i/>
                <w:color w:val="FFFFFF"/>
                <w:vertAlign w:val="subscript"/>
                <w:lang w:eastAsia="en-US"/>
              </w:rPr>
              <w:t>pr</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2294,7</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2294,2</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2278,8</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2284,5</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eastAsia="en-US"/>
              </w:rPr>
            </w:pPr>
            <w:r w:rsidRPr="005408AB">
              <w:rPr>
                <w:b/>
                <w:bCs/>
                <w:i/>
                <w:color w:val="FFFFFF"/>
                <w:lang w:eastAsia="en-US"/>
              </w:rPr>
              <w:t>Plokštelės masė po apvirinimo m</w:t>
            </w:r>
            <w:r w:rsidRPr="005408AB">
              <w:rPr>
                <w:b/>
                <w:bCs/>
                <w:i/>
                <w:color w:val="FFFFFF"/>
                <w:vertAlign w:val="subscript"/>
                <w:lang w:eastAsia="en-US"/>
              </w:rPr>
              <w:t>po</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2309,7</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2309,1</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2292,8</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2299,3</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Užlydyto metalo masė m</w:t>
            </w:r>
            <w:r w:rsidRPr="00C35C0F">
              <w:rPr>
                <w:b/>
                <w:bCs/>
                <w:i/>
                <w:color w:val="FFFFFF"/>
                <w:vertAlign w:val="subscript"/>
                <w:lang w:val="en-US" w:eastAsia="en-US"/>
              </w:rPr>
              <w:t>užl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15,00</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14,90</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14,00</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14,80</w:t>
            </w:r>
          </w:p>
        </w:tc>
      </w:tr>
      <w:tr w:rsidR="000469A0" w:rsidRPr="000469A0" w:rsidTr="00B51CFC">
        <w:tc>
          <w:tcPr>
            <w:tcW w:w="3870" w:type="dxa"/>
            <w:tcBorders>
              <w:left w:val="single" w:sz="4" w:space="0" w:color="FFFFFF"/>
            </w:tcBorders>
            <w:shd w:val="clear" w:color="auto" w:fill="70AD47"/>
            <w:vAlign w:val="center"/>
          </w:tcPr>
          <w:p w:rsidR="000469A0" w:rsidRPr="005408AB" w:rsidRDefault="000469A0" w:rsidP="00B51CFC">
            <w:pPr>
              <w:spacing w:line="360" w:lineRule="auto"/>
              <w:jc w:val="center"/>
              <w:rPr>
                <w:b/>
                <w:bCs/>
                <w:i/>
                <w:color w:val="FFFFFF"/>
                <w:lang w:val="pl-PL" w:eastAsia="en-US"/>
              </w:rPr>
            </w:pPr>
            <w:r w:rsidRPr="005408AB">
              <w:rPr>
                <w:b/>
                <w:bCs/>
                <w:i/>
                <w:color w:val="FFFFFF"/>
                <w:lang w:val="pl-PL" w:eastAsia="en-US"/>
              </w:rPr>
              <w:t>Elektrodo ilgis prie</w:t>
            </w:r>
            <w:r w:rsidRPr="00C35C0F">
              <w:rPr>
                <w:b/>
                <w:bCs/>
                <w:i/>
                <w:color w:val="FFFFFF"/>
                <w:lang w:eastAsia="en-US"/>
              </w:rPr>
              <w:t>š</w:t>
            </w:r>
            <w:r w:rsidRPr="005408AB">
              <w:rPr>
                <w:b/>
                <w:bCs/>
                <w:i/>
                <w:color w:val="FFFFFF"/>
                <w:lang w:val="pl-PL" w:eastAsia="en-US"/>
              </w:rPr>
              <w:t xml:space="preserve"> apvirinimą l</w:t>
            </w:r>
            <w:r w:rsidRPr="005408AB">
              <w:rPr>
                <w:b/>
                <w:bCs/>
                <w:i/>
                <w:color w:val="FFFFFF"/>
                <w:vertAlign w:val="subscript"/>
                <w:lang w:val="pl-PL" w:eastAsia="en-US"/>
              </w:rPr>
              <w:t>pr</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350</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Elektrodo likučio ilgis l</w:t>
            </w:r>
            <w:r w:rsidRPr="00C35C0F">
              <w:rPr>
                <w:b/>
                <w:bCs/>
                <w:i/>
                <w:color w:val="FFFFFF"/>
                <w:vertAlign w:val="subscript"/>
                <w:lang w:val="en-US" w:eastAsia="en-US"/>
              </w:rPr>
              <w:t>lik</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209,0</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210,5</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211,0</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207,0</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Išlydyto elektrodo ilgis l</w:t>
            </w:r>
            <w:r w:rsidRPr="00C35C0F">
              <w:rPr>
                <w:b/>
                <w:bCs/>
                <w:i/>
                <w:color w:val="FFFFFF"/>
                <w:vertAlign w:val="subscript"/>
                <w:lang w:val="en-US" w:eastAsia="en-US"/>
              </w:rPr>
              <w:t>išl</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mm</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141,0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139,5</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139,0</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143,0</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Išlydyto metalo masė m</w:t>
            </w:r>
            <w:r w:rsidRPr="00C35C0F">
              <w:rPr>
                <w:b/>
                <w:bCs/>
                <w:i/>
                <w:color w:val="FFFFFF"/>
                <w:vertAlign w:val="subscript"/>
                <w:lang w:val="en-US" w:eastAsia="en-US"/>
              </w:rPr>
              <w:t>išl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20,31</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20,19</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20,19</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20,62</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Apvirinimo laikas t</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s</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41,7</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42,8</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42,1</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44,1</w:t>
            </w:r>
          </w:p>
        </w:tc>
      </w:tr>
      <w:tr w:rsidR="000469A0" w:rsidRPr="000469A0" w:rsidTr="00B51CFC">
        <w:tc>
          <w:tcPr>
            <w:tcW w:w="3870" w:type="dxa"/>
            <w:tcBorders>
              <w:left w:val="single" w:sz="4" w:space="0" w:color="FFFFFF"/>
            </w:tcBorders>
            <w:shd w:val="clear" w:color="auto" w:fill="70AD47"/>
            <w:vAlign w:val="center"/>
          </w:tcPr>
          <w:p w:rsidR="000469A0" w:rsidRPr="00C35C0F" w:rsidRDefault="001566A4" w:rsidP="00B51CFC">
            <w:pPr>
              <w:spacing w:line="360" w:lineRule="auto"/>
              <w:jc w:val="center"/>
              <w:rPr>
                <w:b/>
                <w:bCs/>
                <w:i/>
                <w:color w:val="FFFFFF"/>
                <w:lang w:val="en-US" w:eastAsia="en-US"/>
              </w:rPr>
            </w:pPr>
            <w:r>
              <w:rPr>
                <w:b/>
                <w:bCs/>
                <w:i/>
                <w:color w:val="FFFFFF"/>
                <w:lang w:val="en-US" w:eastAsia="en-US"/>
              </w:rPr>
              <w:t>Išlydy</w:t>
            </w:r>
            <w:r w:rsidR="000469A0" w:rsidRPr="00C35C0F">
              <w:rPr>
                <w:b/>
                <w:bCs/>
                <w:i/>
                <w:color w:val="FFFFFF"/>
                <w:lang w:val="en-US" w:eastAsia="en-US"/>
              </w:rPr>
              <w:t>mo koeficientas D</w:t>
            </w:r>
            <w:r w:rsidR="000469A0" w:rsidRPr="00C35C0F">
              <w:rPr>
                <w:b/>
                <w:bCs/>
                <w:i/>
                <w:color w:val="FFFFFF"/>
                <w:vertAlign w:val="subscript"/>
                <w:lang w:val="en-US" w:eastAsia="en-US"/>
              </w:rPr>
              <w:t>išl</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 /A×h</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10,96</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10,61</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10,76</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10,52</w:t>
            </w:r>
          </w:p>
        </w:tc>
      </w:tr>
      <w:tr w:rsidR="000469A0" w:rsidRPr="000469A0" w:rsidTr="00B51CFC">
        <w:tc>
          <w:tcPr>
            <w:tcW w:w="3870" w:type="dxa"/>
            <w:tcBorders>
              <w:left w:val="single" w:sz="4" w:space="0" w:color="FFFFFF"/>
            </w:tcBorders>
            <w:shd w:val="clear" w:color="auto" w:fill="70AD47"/>
            <w:vAlign w:val="center"/>
          </w:tcPr>
          <w:p w:rsidR="000469A0" w:rsidRPr="00C35C0F" w:rsidRDefault="001566A4" w:rsidP="00B51CFC">
            <w:pPr>
              <w:spacing w:line="360" w:lineRule="auto"/>
              <w:jc w:val="center"/>
              <w:rPr>
                <w:b/>
                <w:bCs/>
                <w:i/>
                <w:color w:val="FFFFFF"/>
                <w:lang w:val="en-US" w:eastAsia="en-US"/>
              </w:rPr>
            </w:pPr>
            <w:r>
              <w:rPr>
                <w:b/>
                <w:bCs/>
                <w:i/>
                <w:color w:val="FFFFFF"/>
                <w:lang w:val="en-US" w:eastAsia="en-US"/>
              </w:rPr>
              <w:t>Prilydy</w:t>
            </w:r>
            <w:r w:rsidR="000469A0" w:rsidRPr="00C35C0F">
              <w:rPr>
                <w:b/>
                <w:bCs/>
                <w:i/>
                <w:color w:val="FFFFFF"/>
                <w:lang w:val="en-US" w:eastAsia="en-US"/>
              </w:rPr>
              <w:t>mo koeficientas D</w:t>
            </w:r>
            <w:r w:rsidR="000469A0" w:rsidRPr="00C35C0F">
              <w:rPr>
                <w:b/>
                <w:bCs/>
                <w:i/>
                <w:color w:val="FFFFFF"/>
                <w:vertAlign w:val="subscript"/>
                <w:lang w:val="en-US" w:eastAsia="en-US"/>
              </w:rPr>
              <w:t>pr</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 /A×h</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7,39</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7,16</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7,28</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7,10</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Nuostolių koeficientas D</w:t>
            </w:r>
            <w:r w:rsidRPr="00C35C0F">
              <w:rPr>
                <w:b/>
                <w:bCs/>
                <w:i/>
                <w:color w:val="FFFFFF"/>
                <w:vertAlign w:val="subscript"/>
                <w:lang w:val="en-US" w:eastAsia="en-US"/>
              </w:rPr>
              <w:t>nuost</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 /A×h</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3,57</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3,45</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3,51</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3,42</w:t>
            </w:r>
          </w:p>
        </w:tc>
      </w:tr>
      <w:tr w:rsidR="000469A0" w:rsidRPr="000469A0" w:rsidTr="00B51CFC">
        <w:trPr>
          <w:trHeight w:val="525"/>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Efektyvumas E</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eastAsia="en-US"/>
              </w:rPr>
              <w:t>%</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109,49</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109,40</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102,79</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106,40</w:t>
            </w:r>
          </w:p>
        </w:tc>
      </w:tr>
      <w:tr w:rsidR="000469A0" w:rsidRPr="000469A0" w:rsidTr="00B51CFC">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Apvirinimo greitis V</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cm/min</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27</w:t>
            </w:r>
          </w:p>
        </w:tc>
      </w:tr>
      <w:tr w:rsidR="000469A0" w:rsidRPr="000469A0" w:rsidTr="00B51CFC">
        <w:trPr>
          <w:trHeight w:val="404"/>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Lašų dažnis F</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vnt/s</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4</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6</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6</w:t>
            </w:r>
          </w:p>
        </w:tc>
      </w:tr>
      <w:tr w:rsidR="000469A0" w:rsidRPr="000469A0" w:rsidTr="00B51CFC">
        <w:trPr>
          <w:trHeight w:val="345"/>
        </w:trPr>
        <w:tc>
          <w:tcPr>
            <w:tcW w:w="3870" w:type="dxa"/>
            <w:tcBorders>
              <w:left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Vidutinė lašo masė m</w:t>
            </w:r>
            <w:r w:rsidRPr="00C35C0F">
              <w:rPr>
                <w:b/>
                <w:bCs/>
                <w:i/>
                <w:color w:val="FFFFFF"/>
                <w:vertAlign w:val="subscript"/>
                <w:lang w:val="en-US" w:eastAsia="en-US"/>
              </w:rPr>
              <w:t>vid</w:t>
            </w:r>
          </w:p>
        </w:tc>
        <w:tc>
          <w:tcPr>
            <w:tcW w:w="990" w:type="dxa"/>
            <w:tcBorders>
              <w:left w:val="double" w:sz="4" w:space="0" w:color="5B9BD5"/>
            </w:tcBorders>
            <w:shd w:val="clear" w:color="auto" w:fill="E2EFD9"/>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g</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0,090</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0,087</w:t>
            </w:r>
          </w:p>
        </w:tc>
        <w:tc>
          <w:tcPr>
            <w:tcW w:w="126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0,055</w:t>
            </w:r>
          </w:p>
        </w:tc>
        <w:tc>
          <w:tcPr>
            <w:tcW w:w="1620" w:type="dxa"/>
            <w:shd w:val="clear" w:color="auto" w:fill="E2EFD9"/>
            <w:vAlign w:val="center"/>
          </w:tcPr>
          <w:p w:rsidR="000469A0" w:rsidRPr="00C35C0F" w:rsidRDefault="000469A0" w:rsidP="00B51CFC">
            <w:pPr>
              <w:spacing w:line="360" w:lineRule="auto"/>
              <w:jc w:val="center"/>
              <w:rPr>
                <w:lang w:val="en-US" w:eastAsia="en-US"/>
              </w:rPr>
            </w:pPr>
            <w:r w:rsidRPr="00C35C0F">
              <w:rPr>
                <w:lang w:val="en-US" w:eastAsia="en-US"/>
              </w:rPr>
              <w:t>0,056</w:t>
            </w:r>
          </w:p>
        </w:tc>
      </w:tr>
      <w:tr w:rsidR="000469A0" w:rsidRPr="000469A0" w:rsidTr="00B51CFC">
        <w:trPr>
          <w:trHeight w:val="345"/>
        </w:trPr>
        <w:tc>
          <w:tcPr>
            <w:tcW w:w="3870" w:type="dxa"/>
            <w:tcBorders>
              <w:left w:val="single" w:sz="4" w:space="0" w:color="FFFFFF"/>
              <w:bottom w:val="single" w:sz="4" w:space="0" w:color="FFFFFF"/>
            </w:tcBorders>
            <w:shd w:val="clear" w:color="auto" w:fill="70AD47"/>
            <w:vAlign w:val="center"/>
          </w:tcPr>
          <w:p w:rsidR="000469A0" w:rsidRPr="00C35C0F" w:rsidRDefault="000469A0" w:rsidP="00B51CFC">
            <w:pPr>
              <w:spacing w:line="360" w:lineRule="auto"/>
              <w:jc w:val="center"/>
              <w:rPr>
                <w:b/>
                <w:bCs/>
                <w:i/>
                <w:color w:val="FFFFFF"/>
                <w:lang w:val="en-US" w:eastAsia="en-US"/>
              </w:rPr>
            </w:pPr>
            <w:r w:rsidRPr="00C35C0F">
              <w:rPr>
                <w:b/>
                <w:bCs/>
                <w:i/>
                <w:color w:val="FFFFFF"/>
                <w:lang w:val="en-US" w:eastAsia="en-US"/>
              </w:rPr>
              <w:t>Trumpojo jungimo laikas t</w:t>
            </w:r>
            <w:r w:rsidRPr="00C35C0F">
              <w:rPr>
                <w:b/>
                <w:bCs/>
                <w:i/>
                <w:color w:val="FFFFFF"/>
                <w:vertAlign w:val="subscript"/>
                <w:lang w:val="en-US" w:eastAsia="en-US"/>
              </w:rPr>
              <w:t>tj</w:t>
            </w:r>
          </w:p>
        </w:tc>
        <w:tc>
          <w:tcPr>
            <w:tcW w:w="990" w:type="dxa"/>
            <w:tcBorders>
              <w:left w:val="double" w:sz="4" w:space="0" w:color="5B9BD5"/>
            </w:tcBorders>
            <w:shd w:val="clear" w:color="auto" w:fill="C5E0B3"/>
            <w:vAlign w:val="center"/>
          </w:tcPr>
          <w:p w:rsidR="000469A0" w:rsidRPr="00C35C0F" w:rsidRDefault="000469A0" w:rsidP="00B51CFC">
            <w:pPr>
              <w:spacing w:line="360" w:lineRule="auto"/>
              <w:jc w:val="center"/>
              <w:rPr>
                <w:bCs/>
                <w:i/>
                <w:color w:val="000000"/>
                <w:lang w:val="en-US" w:eastAsia="en-US"/>
              </w:rPr>
            </w:pPr>
            <w:r w:rsidRPr="00C35C0F">
              <w:rPr>
                <w:bCs/>
                <w:i/>
                <w:color w:val="000000"/>
                <w:lang w:val="en-US" w:eastAsia="en-US"/>
              </w:rPr>
              <w:t>s</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0,017</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0,011</w:t>
            </w:r>
          </w:p>
        </w:tc>
        <w:tc>
          <w:tcPr>
            <w:tcW w:w="126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0,0075</w:t>
            </w:r>
          </w:p>
        </w:tc>
        <w:tc>
          <w:tcPr>
            <w:tcW w:w="1620" w:type="dxa"/>
            <w:shd w:val="clear" w:color="auto" w:fill="C5E0B3"/>
            <w:vAlign w:val="center"/>
          </w:tcPr>
          <w:p w:rsidR="000469A0" w:rsidRPr="00C35C0F" w:rsidRDefault="000469A0" w:rsidP="00B51CFC">
            <w:pPr>
              <w:spacing w:line="360" w:lineRule="auto"/>
              <w:jc w:val="center"/>
              <w:rPr>
                <w:lang w:val="en-US" w:eastAsia="en-US"/>
              </w:rPr>
            </w:pPr>
            <w:r w:rsidRPr="00C35C0F">
              <w:rPr>
                <w:lang w:val="en-US" w:eastAsia="en-US"/>
              </w:rPr>
              <w:t>0,0056</w:t>
            </w:r>
          </w:p>
        </w:tc>
      </w:tr>
    </w:tbl>
    <w:p w:rsidR="000469A0" w:rsidRPr="000469A0" w:rsidRDefault="002301D8" w:rsidP="000469A0">
      <w:pPr>
        <w:spacing w:line="360" w:lineRule="auto"/>
        <w:rPr>
          <w:lang w:eastAsia="en-US"/>
        </w:rPr>
      </w:pPr>
      <w:r>
        <w:rPr>
          <w:noProof/>
          <w:lang w:val="en-US" w:eastAsia="en-US"/>
        </w:rPr>
        <w:lastRenderedPageBreak/>
        <w:drawing>
          <wp:anchor distT="0" distB="0" distL="114300" distR="114300" simplePos="0" relativeHeight="251656192" behindDoc="0" locked="0" layoutInCell="1" allowOverlap="1" wp14:anchorId="220981B3" wp14:editId="61C18272">
            <wp:simplePos x="0" y="0"/>
            <wp:positionH relativeFrom="column">
              <wp:posOffset>1050214</wp:posOffset>
            </wp:positionH>
            <wp:positionV relativeFrom="paragraph">
              <wp:posOffset>128499</wp:posOffset>
            </wp:positionV>
            <wp:extent cx="4334510" cy="502920"/>
            <wp:effectExtent l="0" t="0" r="889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315075" cy="3733800"/>
            <wp:effectExtent l="0" t="0" r="9525" b="0"/>
            <wp:docPr id="148"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315075" cy="3733800"/>
                    </a:xfrm>
                    <a:prstGeom prst="rect">
                      <a:avLst/>
                    </a:prstGeom>
                    <a:noFill/>
                    <a:ln>
                      <a:noFill/>
                    </a:ln>
                  </pic:spPr>
                </pic:pic>
              </a:graphicData>
            </a:graphic>
          </wp:inline>
        </w:drawing>
      </w:r>
    </w:p>
    <w:p w:rsidR="000469A0" w:rsidRPr="005408AB" w:rsidRDefault="00E938D8" w:rsidP="00C74033">
      <w:pPr>
        <w:spacing w:line="360" w:lineRule="auto"/>
        <w:jc w:val="center"/>
        <w:rPr>
          <w:sz w:val="22"/>
          <w:lang w:eastAsia="en-US"/>
        </w:rPr>
      </w:pPr>
      <w:r>
        <w:rPr>
          <w:b/>
          <w:sz w:val="22"/>
          <w:lang w:eastAsia="en-US"/>
        </w:rPr>
        <w:t>7.2</w:t>
      </w:r>
      <w:r w:rsidR="000469A0" w:rsidRPr="005408AB">
        <w:rPr>
          <w:b/>
          <w:sz w:val="22"/>
          <w:lang w:eastAsia="en-US"/>
        </w:rPr>
        <w:t>1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AV-66, kai trumpojo jungimo srovė 160 A</w:t>
      </w:r>
    </w:p>
    <w:p w:rsidR="000469A0" w:rsidRPr="000469A0" w:rsidRDefault="000469A0" w:rsidP="000469A0">
      <w:pPr>
        <w:spacing w:line="360" w:lineRule="auto"/>
        <w:rPr>
          <w:lang w:eastAsia="en-US"/>
        </w:rPr>
      </w:pPr>
    </w:p>
    <w:p w:rsidR="000469A0" w:rsidRPr="000469A0" w:rsidRDefault="002301D8" w:rsidP="000469A0">
      <w:pPr>
        <w:spacing w:line="360" w:lineRule="auto"/>
        <w:rPr>
          <w:lang w:eastAsia="en-US"/>
        </w:rPr>
      </w:pPr>
      <w:r>
        <w:rPr>
          <w:noProof/>
          <w:lang w:val="en-US" w:eastAsia="en-US"/>
        </w:rPr>
        <w:drawing>
          <wp:anchor distT="0" distB="0" distL="114300" distR="114300" simplePos="0" relativeHeight="251671552" behindDoc="0" locked="0" layoutInCell="1" allowOverlap="1" wp14:anchorId="25D0FABC" wp14:editId="5D2FB48C">
            <wp:simplePos x="0" y="0"/>
            <wp:positionH relativeFrom="column">
              <wp:posOffset>1094105</wp:posOffset>
            </wp:positionH>
            <wp:positionV relativeFrom="paragraph">
              <wp:posOffset>145103</wp:posOffset>
            </wp:positionV>
            <wp:extent cx="4334510" cy="502920"/>
            <wp:effectExtent l="0" t="0" r="889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14:anchorId="6D74C607" wp14:editId="33DDFA39">
            <wp:extent cx="6315075" cy="3819525"/>
            <wp:effectExtent l="0" t="0" r="9525" b="9525"/>
            <wp:docPr id="149"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315075" cy="3819525"/>
                    </a:xfrm>
                    <a:prstGeom prst="rect">
                      <a:avLst/>
                    </a:prstGeom>
                    <a:noFill/>
                    <a:ln>
                      <a:noFill/>
                    </a:ln>
                  </pic:spPr>
                </pic:pic>
              </a:graphicData>
            </a:graphic>
          </wp:inline>
        </w:drawing>
      </w:r>
    </w:p>
    <w:p w:rsidR="000469A0" w:rsidRPr="005408AB" w:rsidRDefault="00E938D8" w:rsidP="00C74033">
      <w:pPr>
        <w:spacing w:line="360" w:lineRule="auto"/>
        <w:jc w:val="center"/>
        <w:rPr>
          <w:sz w:val="22"/>
          <w:lang w:eastAsia="en-US"/>
        </w:rPr>
      </w:pPr>
      <w:r>
        <w:rPr>
          <w:b/>
          <w:sz w:val="22"/>
          <w:lang w:eastAsia="en-US"/>
        </w:rPr>
        <w:t>7.2</w:t>
      </w:r>
      <w:r w:rsidR="000469A0" w:rsidRPr="005408AB">
        <w:rPr>
          <w:b/>
          <w:sz w:val="22"/>
          <w:lang w:eastAsia="en-US"/>
        </w:rPr>
        <w:t>2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AV-66, kai trumpojo jungimo srovė 240 A</w:t>
      </w:r>
    </w:p>
    <w:p w:rsidR="000469A0" w:rsidRPr="000469A0" w:rsidRDefault="000469A0" w:rsidP="000469A0">
      <w:pPr>
        <w:spacing w:line="360" w:lineRule="auto"/>
        <w:rPr>
          <w:lang w:eastAsia="en-US"/>
        </w:rPr>
      </w:pPr>
    </w:p>
    <w:p w:rsidR="000469A0" w:rsidRPr="000469A0" w:rsidRDefault="002301D8" w:rsidP="000469A0">
      <w:pPr>
        <w:spacing w:line="360" w:lineRule="auto"/>
        <w:rPr>
          <w:lang w:eastAsia="en-US"/>
        </w:rPr>
      </w:pPr>
      <w:r>
        <w:rPr>
          <w:noProof/>
          <w:lang w:val="en-US" w:eastAsia="en-US"/>
        </w:rPr>
        <w:lastRenderedPageBreak/>
        <w:drawing>
          <wp:anchor distT="0" distB="0" distL="114300" distR="114300" simplePos="0" relativeHeight="251657216" behindDoc="0" locked="0" layoutInCell="1" allowOverlap="1" wp14:anchorId="220981B3" wp14:editId="61C18272">
            <wp:simplePos x="0" y="0"/>
            <wp:positionH relativeFrom="column">
              <wp:posOffset>1050214</wp:posOffset>
            </wp:positionH>
            <wp:positionV relativeFrom="paragraph">
              <wp:posOffset>113868</wp:posOffset>
            </wp:positionV>
            <wp:extent cx="4334510" cy="502920"/>
            <wp:effectExtent l="0" t="0" r="889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276975" cy="3695700"/>
            <wp:effectExtent l="0" t="0" r="9525" b="0"/>
            <wp:docPr id="150"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276975" cy="3695700"/>
                    </a:xfrm>
                    <a:prstGeom prst="rect">
                      <a:avLst/>
                    </a:prstGeom>
                    <a:noFill/>
                    <a:ln>
                      <a:noFill/>
                    </a:ln>
                  </pic:spPr>
                </pic:pic>
              </a:graphicData>
            </a:graphic>
          </wp:inline>
        </w:drawing>
      </w:r>
    </w:p>
    <w:p w:rsidR="000469A0" w:rsidRPr="005408AB" w:rsidRDefault="00E938D8" w:rsidP="00C74033">
      <w:pPr>
        <w:spacing w:line="360" w:lineRule="auto"/>
        <w:jc w:val="center"/>
        <w:rPr>
          <w:sz w:val="22"/>
          <w:lang w:eastAsia="en-US"/>
        </w:rPr>
      </w:pPr>
      <w:r>
        <w:rPr>
          <w:b/>
          <w:sz w:val="22"/>
          <w:lang w:eastAsia="en-US"/>
        </w:rPr>
        <w:t>7.2</w:t>
      </w:r>
      <w:r w:rsidR="000469A0" w:rsidRPr="005408AB">
        <w:rPr>
          <w:b/>
          <w:sz w:val="22"/>
          <w:lang w:eastAsia="en-US"/>
        </w:rPr>
        <w:t>3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AV-66, kai trumpojo jungimo srovė 320 A</w:t>
      </w:r>
    </w:p>
    <w:p w:rsidR="000469A0" w:rsidRPr="000469A0" w:rsidRDefault="000469A0" w:rsidP="000469A0">
      <w:pPr>
        <w:spacing w:line="360" w:lineRule="auto"/>
        <w:rPr>
          <w:lang w:eastAsia="en-US"/>
        </w:rPr>
      </w:pPr>
    </w:p>
    <w:p w:rsidR="000469A0" w:rsidRPr="000469A0" w:rsidRDefault="002301D8" w:rsidP="000469A0">
      <w:pPr>
        <w:spacing w:line="360" w:lineRule="auto"/>
        <w:rPr>
          <w:lang w:eastAsia="en-US"/>
        </w:rPr>
      </w:pPr>
      <w:r>
        <w:rPr>
          <w:noProof/>
          <w:lang w:val="en-US" w:eastAsia="en-US"/>
        </w:rPr>
        <w:drawing>
          <wp:anchor distT="0" distB="0" distL="114300" distR="114300" simplePos="0" relativeHeight="251672576" behindDoc="0" locked="0" layoutInCell="1" allowOverlap="1" wp14:anchorId="3FCFCFAD" wp14:editId="225EE3BC">
            <wp:simplePos x="0" y="0"/>
            <wp:positionH relativeFrom="column">
              <wp:posOffset>1094105</wp:posOffset>
            </wp:positionH>
            <wp:positionV relativeFrom="paragraph">
              <wp:posOffset>157760</wp:posOffset>
            </wp:positionV>
            <wp:extent cx="4334510" cy="502920"/>
            <wp:effectExtent l="0" t="0" r="889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39543"/>
                    <a:stretch/>
                  </pic:blipFill>
                  <pic:spPr bwMode="auto">
                    <a:xfrm>
                      <a:off x="0" y="0"/>
                      <a:ext cx="433451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439" w:rsidRPr="000469A0">
        <w:rPr>
          <w:noProof/>
          <w:lang w:val="en-US" w:eastAsia="en-US"/>
        </w:rPr>
        <w:drawing>
          <wp:inline distT="0" distB="0" distL="0" distR="0">
            <wp:extent cx="6334125" cy="3895725"/>
            <wp:effectExtent l="0" t="0" r="9525" b="9525"/>
            <wp:docPr id="151"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334125" cy="3895725"/>
                    </a:xfrm>
                    <a:prstGeom prst="rect">
                      <a:avLst/>
                    </a:prstGeom>
                    <a:noFill/>
                    <a:ln>
                      <a:noFill/>
                    </a:ln>
                  </pic:spPr>
                </pic:pic>
              </a:graphicData>
            </a:graphic>
          </wp:inline>
        </w:drawing>
      </w:r>
    </w:p>
    <w:p w:rsidR="000469A0" w:rsidRPr="005408AB" w:rsidRDefault="00E938D8" w:rsidP="00C74033">
      <w:pPr>
        <w:spacing w:line="360" w:lineRule="auto"/>
        <w:jc w:val="center"/>
        <w:rPr>
          <w:sz w:val="22"/>
          <w:lang w:eastAsia="en-US"/>
        </w:rPr>
      </w:pPr>
      <w:r>
        <w:rPr>
          <w:b/>
          <w:sz w:val="22"/>
          <w:lang w:eastAsia="en-US"/>
        </w:rPr>
        <w:t>7.2</w:t>
      </w:r>
      <w:r w:rsidR="000469A0" w:rsidRPr="005408AB">
        <w:rPr>
          <w:b/>
          <w:sz w:val="22"/>
          <w:lang w:eastAsia="en-US"/>
        </w:rPr>
        <w:t>4 pav.</w:t>
      </w:r>
      <w:r w:rsidR="000469A0" w:rsidRPr="005408AB">
        <w:rPr>
          <w:sz w:val="22"/>
          <w:lang w:eastAsia="en-US"/>
        </w:rPr>
        <w:t xml:space="preserve"> Srovės ir įtampos oscilogramos</w:t>
      </w:r>
      <w:r w:rsidR="00CE2384">
        <w:rPr>
          <w:sz w:val="22"/>
          <w:lang w:eastAsia="en-US"/>
        </w:rPr>
        <w:t>,</w:t>
      </w:r>
      <w:r w:rsidR="000469A0" w:rsidRPr="005408AB">
        <w:rPr>
          <w:sz w:val="22"/>
          <w:lang w:eastAsia="en-US"/>
        </w:rPr>
        <w:t xml:space="preserve"> gautos virinant glaistytaisiais elektrodais AV-66, kai trumpojo jungimo srovė 160 A</w:t>
      </w:r>
    </w:p>
    <w:p w:rsidR="00C74033" w:rsidRPr="000469A0" w:rsidRDefault="00C74033" w:rsidP="000469A0">
      <w:pPr>
        <w:spacing w:line="360" w:lineRule="auto"/>
        <w:rPr>
          <w:lang w:eastAsia="en-US"/>
        </w:rPr>
      </w:pPr>
    </w:p>
    <w:p w:rsidR="000469A0" w:rsidRPr="00C74033" w:rsidRDefault="000469A0" w:rsidP="00A41B86">
      <w:pPr>
        <w:numPr>
          <w:ilvl w:val="0"/>
          <w:numId w:val="49"/>
        </w:numPr>
        <w:spacing w:line="360" w:lineRule="auto"/>
        <w:contextualSpacing/>
        <w:outlineLvl w:val="0"/>
        <w:rPr>
          <w:b/>
          <w:sz w:val="28"/>
          <w:lang w:eastAsia="en-US"/>
        </w:rPr>
      </w:pPr>
      <w:bookmarkStart w:id="69" w:name="_Toc356138956"/>
      <w:bookmarkStart w:id="70" w:name="_Toc356837756"/>
      <w:r w:rsidRPr="00C74033">
        <w:rPr>
          <w:b/>
          <w:sz w:val="28"/>
          <w:lang w:eastAsia="en-US"/>
        </w:rPr>
        <w:lastRenderedPageBreak/>
        <w:t xml:space="preserve">REZULTATŲ </w:t>
      </w:r>
      <w:r w:rsidR="00F10B69">
        <w:rPr>
          <w:b/>
          <w:sz w:val="28"/>
          <w:lang w:eastAsia="en-US"/>
        </w:rPr>
        <w:t>ANALIZĖ</w:t>
      </w:r>
      <w:r w:rsidR="00F10B69" w:rsidRPr="00C74033">
        <w:rPr>
          <w:b/>
          <w:sz w:val="28"/>
          <w:lang w:eastAsia="en-US"/>
        </w:rPr>
        <w:t xml:space="preserve"> </w:t>
      </w:r>
      <w:r w:rsidR="00F10B69">
        <w:rPr>
          <w:b/>
          <w:sz w:val="28"/>
          <w:lang w:eastAsia="en-US"/>
        </w:rPr>
        <w:t>IR</w:t>
      </w:r>
      <w:r w:rsidR="00F10B69" w:rsidRPr="00C74033">
        <w:rPr>
          <w:b/>
          <w:sz w:val="28"/>
          <w:lang w:eastAsia="en-US"/>
        </w:rPr>
        <w:t xml:space="preserve"> </w:t>
      </w:r>
      <w:r w:rsidRPr="00C74033">
        <w:rPr>
          <w:b/>
          <w:sz w:val="28"/>
          <w:lang w:eastAsia="en-US"/>
        </w:rPr>
        <w:t>APIBENDRINIMAS</w:t>
      </w:r>
      <w:bookmarkEnd w:id="69"/>
      <w:r w:rsidR="00014A35">
        <w:rPr>
          <w:b/>
          <w:sz w:val="28"/>
          <w:lang w:eastAsia="en-US"/>
        </w:rPr>
        <w:t xml:space="preserve"> </w:t>
      </w:r>
      <w:bookmarkEnd w:id="70"/>
    </w:p>
    <w:p w:rsidR="000469A0" w:rsidRPr="000469A0" w:rsidRDefault="000469A0" w:rsidP="00754C7C">
      <w:pPr>
        <w:spacing w:line="360" w:lineRule="auto"/>
        <w:jc w:val="both"/>
        <w:rPr>
          <w:lang w:eastAsia="en-US"/>
        </w:rPr>
      </w:pPr>
    </w:p>
    <w:p w:rsidR="000469A0" w:rsidRPr="000469A0" w:rsidRDefault="000469A0" w:rsidP="00A41B86">
      <w:pPr>
        <w:numPr>
          <w:ilvl w:val="1"/>
          <w:numId w:val="51"/>
        </w:numPr>
        <w:spacing w:line="360" w:lineRule="auto"/>
        <w:contextualSpacing/>
        <w:jc w:val="both"/>
        <w:outlineLvl w:val="1"/>
        <w:rPr>
          <w:b/>
          <w:lang w:eastAsia="en-US"/>
        </w:rPr>
      </w:pPr>
      <w:bookmarkStart w:id="71" w:name="_Toc356138957"/>
      <w:bookmarkStart w:id="72" w:name="_Toc356837757"/>
      <w:r w:rsidRPr="000469A0">
        <w:rPr>
          <w:b/>
          <w:lang w:eastAsia="en-US"/>
        </w:rPr>
        <w:t>Siūlės rumbelės aukščio h priklausomybė nuo trumpojo jungimo  srovės stiprio I</w:t>
      </w:r>
      <w:r w:rsidRPr="000469A0">
        <w:rPr>
          <w:b/>
          <w:vertAlign w:val="subscript"/>
          <w:lang w:eastAsia="en-US"/>
        </w:rPr>
        <w:t>st</w:t>
      </w:r>
      <w:bookmarkEnd w:id="71"/>
      <w:bookmarkEnd w:id="72"/>
    </w:p>
    <w:p w:rsidR="000469A0" w:rsidRPr="000469A0" w:rsidRDefault="000469A0" w:rsidP="00754C7C">
      <w:pPr>
        <w:spacing w:line="360" w:lineRule="auto"/>
        <w:jc w:val="both"/>
        <w:rPr>
          <w:b/>
          <w:lang w:eastAsia="en-US"/>
        </w:rPr>
      </w:pPr>
    </w:p>
    <w:p w:rsidR="000469A0" w:rsidRPr="000469A0" w:rsidRDefault="000469A0" w:rsidP="00754C7C">
      <w:pPr>
        <w:spacing w:line="360" w:lineRule="auto"/>
        <w:ind w:firstLine="567"/>
        <w:jc w:val="both"/>
        <w:rPr>
          <w:lang w:eastAsia="en-US"/>
        </w:rPr>
      </w:pPr>
      <w:r w:rsidRPr="000469A0">
        <w:rPr>
          <w:lang w:eastAsia="en-US"/>
        </w:rPr>
        <w:t>Išanalizavus gautus duomenis, paskaičiavus  ir nubraižius rumbelės aukščio priklausomybės grafikus nuo trumpojo jungimo srovės stiprio I</w:t>
      </w:r>
      <w:r w:rsidRPr="000469A0">
        <w:rPr>
          <w:vertAlign w:val="subscript"/>
          <w:lang w:eastAsia="en-US"/>
        </w:rPr>
        <w:t>st</w:t>
      </w:r>
      <w:r w:rsidRPr="000469A0">
        <w:rPr>
          <w:lang w:eastAsia="en-US"/>
        </w:rPr>
        <w:t>, pastebėta:</w:t>
      </w:r>
    </w:p>
    <w:p w:rsidR="000469A0" w:rsidRPr="000469A0" w:rsidRDefault="000469A0" w:rsidP="00754C7C">
      <w:pPr>
        <w:numPr>
          <w:ilvl w:val="0"/>
          <w:numId w:val="25"/>
        </w:numPr>
        <w:spacing w:line="360" w:lineRule="auto"/>
        <w:contextualSpacing/>
        <w:jc w:val="both"/>
        <w:rPr>
          <w:lang w:eastAsia="en-US"/>
        </w:rPr>
      </w:pPr>
      <w:r w:rsidRPr="000469A0">
        <w:rPr>
          <w:lang w:eastAsia="en-US"/>
        </w:rPr>
        <w:t>Naudojant mažesnio skersmens glaistytuosius elektrodus susiformuoja mažesnio aukščio rumbelė nei virina</w:t>
      </w:r>
      <w:r w:rsidR="007A5475">
        <w:rPr>
          <w:lang w:eastAsia="en-US"/>
        </w:rPr>
        <w:t>n</w:t>
      </w:r>
      <w:r w:rsidRPr="000469A0">
        <w:rPr>
          <w:lang w:eastAsia="en-US"/>
        </w:rPr>
        <w:t>t didesnio skersm</w:t>
      </w:r>
      <w:r w:rsidR="003D363E">
        <w:rPr>
          <w:lang w:eastAsia="en-US"/>
        </w:rPr>
        <w:t>ens glaistytaisiais elektrodais.</w:t>
      </w:r>
    </w:p>
    <w:p w:rsidR="000469A0" w:rsidRPr="000469A0" w:rsidRDefault="000469A0" w:rsidP="00754C7C">
      <w:pPr>
        <w:numPr>
          <w:ilvl w:val="0"/>
          <w:numId w:val="25"/>
        </w:numPr>
        <w:spacing w:line="360" w:lineRule="auto"/>
        <w:contextualSpacing/>
        <w:jc w:val="both"/>
        <w:rPr>
          <w:lang w:eastAsia="en-US"/>
        </w:rPr>
      </w:pPr>
      <w:r w:rsidRPr="000469A0">
        <w:rPr>
          <w:lang w:eastAsia="en-US"/>
        </w:rPr>
        <w:t xml:space="preserve">Rumbelės aukštis kinta, kintant </w:t>
      </w:r>
      <w:r w:rsidR="003D363E">
        <w:rPr>
          <w:lang w:eastAsia="en-US"/>
        </w:rPr>
        <w:t>trumpojo jungimo srovės stipr</w:t>
      </w:r>
      <w:r w:rsidR="00944DFB">
        <w:rPr>
          <w:lang w:eastAsia="en-US"/>
        </w:rPr>
        <w:t>i</w:t>
      </w:r>
      <w:r w:rsidR="003D363E">
        <w:rPr>
          <w:lang w:eastAsia="en-US"/>
        </w:rPr>
        <w:t>ui.</w:t>
      </w:r>
    </w:p>
    <w:p w:rsidR="000469A0" w:rsidRPr="000469A0" w:rsidRDefault="006D1628" w:rsidP="00754C7C">
      <w:pPr>
        <w:numPr>
          <w:ilvl w:val="0"/>
          <w:numId w:val="25"/>
        </w:numPr>
        <w:spacing w:line="360" w:lineRule="auto"/>
        <w:contextualSpacing/>
        <w:jc w:val="both"/>
        <w:rPr>
          <w:lang w:eastAsia="en-US"/>
        </w:rPr>
      </w:pPr>
      <w:r>
        <w:rPr>
          <w:lang w:eastAsia="en-US"/>
        </w:rPr>
        <w:t>Didi</w:t>
      </w:r>
      <w:r w:rsidR="000469A0" w:rsidRPr="000469A0">
        <w:rPr>
          <w:lang w:eastAsia="en-US"/>
        </w:rPr>
        <w:t>nant trumpojo jungimo srovės stiprį pastebimas rumbelės aukščio mažėjimas.</w:t>
      </w:r>
    </w:p>
    <w:p w:rsidR="000469A0" w:rsidRPr="000469A0" w:rsidRDefault="000469A0" w:rsidP="00754C7C">
      <w:pPr>
        <w:spacing w:line="360" w:lineRule="auto"/>
        <w:ind w:left="1287"/>
        <w:contextualSpacing/>
        <w:jc w:val="both"/>
        <w:rPr>
          <w:lang w:eastAsia="en-US"/>
        </w:rPr>
      </w:pPr>
    </w:p>
    <w:p w:rsidR="000469A0" w:rsidRPr="000469A0" w:rsidRDefault="004165C9" w:rsidP="000469A0">
      <w:pPr>
        <w:spacing w:line="360" w:lineRule="auto"/>
        <w:rPr>
          <w:lang w:eastAsia="en-US"/>
        </w:rPr>
      </w:pPr>
      <w:r>
        <w:rPr>
          <w:noProof/>
          <w:lang w:val="en-US" w:eastAsia="en-US"/>
        </w:rPr>
        <w:drawing>
          <wp:inline distT="0" distB="0" distL="0" distR="0" wp14:anchorId="3D4CD069">
            <wp:extent cx="6262370" cy="2519583"/>
            <wp:effectExtent l="0" t="0" r="508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285843" cy="2529027"/>
                    </a:xfrm>
                    <a:prstGeom prst="rect">
                      <a:avLst/>
                    </a:prstGeom>
                    <a:noFill/>
                  </pic:spPr>
                </pic:pic>
              </a:graphicData>
            </a:graphic>
          </wp:inline>
        </w:drawing>
      </w:r>
    </w:p>
    <w:p w:rsidR="000469A0" w:rsidRDefault="005E1B5E" w:rsidP="00BE396A">
      <w:pPr>
        <w:spacing w:line="360" w:lineRule="auto"/>
        <w:jc w:val="center"/>
        <w:rPr>
          <w:sz w:val="22"/>
          <w:szCs w:val="22"/>
          <w:lang w:eastAsia="en-US"/>
        </w:rPr>
      </w:pPr>
      <w:r>
        <w:rPr>
          <w:b/>
          <w:sz w:val="22"/>
          <w:szCs w:val="22"/>
          <w:lang w:eastAsia="en-US"/>
        </w:rPr>
        <w:t>8.1</w:t>
      </w:r>
      <w:r w:rsidR="00C74033" w:rsidRPr="002F2590">
        <w:rPr>
          <w:b/>
          <w:sz w:val="22"/>
          <w:szCs w:val="22"/>
          <w:lang w:eastAsia="en-US"/>
        </w:rPr>
        <w:t xml:space="preserve"> pav.</w:t>
      </w:r>
      <w:r w:rsidR="00C74033" w:rsidRPr="00C74033">
        <w:rPr>
          <w:sz w:val="22"/>
          <w:szCs w:val="22"/>
          <w:lang w:eastAsia="en-US"/>
        </w:rPr>
        <w:t xml:space="preserve"> </w:t>
      </w:r>
      <w:r w:rsidR="000469A0" w:rsidRPr="00C74033">
        <w:rPr>
          <w:sz w:val="22"/>
          <w:szCs w:val="22"/>
          <w:lang w:eastAsia="en-US"/>
        </w:rPr>
        <w:t>Rumbelės aukščio priklausomybė nuo trumpojo jungimo srovės stiprio I</w:t>
      </w:r>
      <w:r w:rsidR="000469A0" w:rsidRPr="00C74033">
        <w:rPr>
          <w:sz w:val="22"/>
          <w:szCs w:val="22"/>
          <w:vertAlign w:val="subscript"/>
          <w:lang w:eastAsia="en-US"/>
        </w:rPr>
        <w:t>st</w:t>
      </w:r>
      <w:r w:rsidR="000469A0" w:rsidRPr="00C74033">
        <w:rPr>
          <w:sz w:val="22"/>
          <w:szCs w:val="22"/>
          <w:lang w:eastAsia="en-US"/>
        </w:rPr>
        <w:t xml:space="preserve">, virinant glaistytaisiais elektrodais, kurių skersmuo </w:t>
      </w:r>
      <w:r w:rsidR="00167AD3">
        <w:rPr>
          <w:sz w:val="22"/>
          <w:szCs w:val="22"/>
          <w:lang w:eastAsia="en-US"/>
        </w:rPr>
        <w:t>2,5 mm</w:t>
      </w:r>
      <w:r w:rsidR="000469A0" w:rsidRPr="005408AB">
        <w:rPr>
          <w:sz w:val="22"/>
          <w:szCs w:val="22"/>
          <w:lang w:eastAsia="en-US"/>
        </w:rPr>
        <w:t xml:space="preserve"> (Ženklai: □ ir ∆ rodo realius duomenis, gautus eksperimentų metu, brūkšninė linija – krypties tendencija)</w:t>
      </w:r>
    </w:p>
    <w:p w:rsidR="00BE396A" w:rsidRPr="00BE396A" w:rsidRDefault="00BE396A" w:rsidP="00BE396A">
      <w:pPr>
        <w:spacing w:line="360" w:lineRule="auto"/>
        <w:jc w:val="center"/>
        <w:rPr>
          <w:sz w:val="22"/>
          <w:szCs w:val="22"/>
          <w:lang w:eastAsia="en-US"/>
        </w:rPr>
      </w:pPr>
    </w:p>
    <w:p w:rsidR="000469A0" w:rsidRPr="000469A0" w:rsidRDefault="004165C9" w:rsidP="000469A0">
      <w:pPr>
        <w:spacing w:line="360" w:lineRule="auto"/>
        <w:rPr>
          <w:lang w:val="en-US" w:eastAsia="en-US"/>
        </w:rPr>
      </w:pPr>
      <w:r>
        <w:rPr>
          <w:noProof/>
          <w:lang w:val="en-US" w:eastAsia="en-US"/>
        </w:rPr>
        <w:drawing>
          <wp:inline distT="0" distB="0" distL="0" distR="0" wp14:anchorId="653B9D3B">
            <wp:extent cx="6262577" cy="2211070"/>
            <wp:effectExtent l="0" t="0" r="508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292023" cy="2221466"/>
                    </a:xfrm>
                    <a:prstGeom prst="rect">
                      <a:avLst/>
                    </a:prstGeom>
                    <a:noFill/>
                  </pic:spPr>
                </pic:pic>
              </a:graphicData>
            </a:graphic>
          </wp:inline>
        </w:drawing>
      </w:r>
    </w:p>
    <w:p w:rsidR="000469A0" w:rsidRPr="00114AF5" w:rsidRDefault="005E1B5E" w:rsidP="00114AF5">
      <w:pPr>
        <w:spacing w:line="360" w:lineRule="auto"/>
        <w:jc w:val="center"/>
        <w:rPr>
          <w:sz w:val="22"/>
          <w:lang w:val="en-US" w:eastAsia="en-US"/>
        </w:rPr>
      </w:pPr>
      <w:r>
        <w:rPr>
          <w:b/>
          <w:sz w:val="22"/>
          <w:lang w:eastAsia="en-US"/>
        </w:rPr>
        <w:t>8.</w:t>
      </w:r>
      <w:r w:rsidR="002F2590" w:rsidRPr="002F2590">
        <w:rPr>
          <w:b/>
          <w:sz w:val="22"/>
          <w:lang w:eastAsia="en-US"/>
        </w:rPr>
        <w:t>2 pav</w:t>
      </w:r>
      <w:r w:rsidR="002F2590" w:rsidRPr="002F2590">
        <w:rPr>
          <w:sz w:val="22"/>
          <w:lang w:eastAsia="en-US"/>
        </w:rPr>
        <w:t xml:space="preserve">. </w:t>
      </w:r>
      <w:r w:rsidR="000469A0" w:rsidRPr="002F2590">
        <w:rPr>
          <w:sz w:val="22"/>
          <w:lang w:eastAsia="en-US"/>
        </w:rPr>
        <w:t>Rumbelės aukščio priklausomybė nuo trumpojo jungimo srovės stiprio I</w:t>
      </w:r>
      <w:r w:rsidR="000469A0" w:rsidRPr="002F2590">
        <w:rPr>
          <w:sz w:val="22"/>
          <w:vertAlign w:val="subscript"/>
          <w:lang w:eastAsia="en-US"/>
        </w:rPr>
        <w:t>st</w:t>
      </w:r>
      <w:r w:rsidR="000469A0" w:rsidRPr="002F2590">
        <w:rPr>
          <w:sz w:val="22"/>
          <w:lang w:eastAsia="en-US"/>
        </w:rPr>
        <w:t xml:space="preserve">, virinant glaistytaisiais elektrodais, kurių skersmuo </w:t>
      </w:r>
      <w:r w:rsidR="000469A0" w:rsidRPr="002F2590">
        <w:rPr>
          <w:sz w:val="22"/>
          <w:lang w:val="en-US" w:eastAsia="en-US"/>
        </w:rPr>
        <w:t>3,25 mm</w:t>
      </w:r>
    </w:p>
    <w:p w:rsidR="000469A0" w:rsidRPr="000469A0" w:rsidRDefault="004165C9" w:rsidP="000469A0">
      <w:pPr>
        <w:spacing w:line="360" w:lineRule="auto"/>
        <w:rPr>
          <w:lang w:val="en-US" w:eastAsia="en-US"/>
        </w:rPr>
      </w:pPr>
      <w:r>
        <w:rPr>
          <w:noProof/>
          <w:lang w:val="en-US" w:eastAsia="en-US"/>
        </w:rPr>
        <w:lastRenderedPageBreak/>
        <w:drawing>
          <wp:inline distT="0" distB="0" distL="0" distR="0" wp14:anchorId="7E36429D">
            <wp:extent cx="6241312" cy="2572385"/>
            <wp:effectExtent l="0" t="0" r="762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267452" cy="2583159"/>
                    </a:xfrm>
                    <a:prstGeom prst="rect">
                      <a:avLst/>
                    </a:prstGeom>
                    <a:noFill/>
                  </pic:spPr>
                </pic:pic>
              </a:graphicData>
            </a:graphic>
          </wp:inline>
        </w:drawing>
      </w:r>
    </w:p>
    <w:p w:rsidR="000469A0" w:rsidRPr="002F2590" w:rsidRDefault="002F2590" w:rsidP="002F2590">
      <w:pPr>
        <w:spacing w:line="360" w:lineRule="auto"/>
        <w:jc w:val="center"/>
        <w:rPr>
          <w:sz w:val="22"/>
          <w:lang w:val="en-US" w:eastAsia="en-US"/>
        </w:rPr>
      </w:pPr>
      <w:r w:rsidRPr="002F2590">
        <w:rPr>
          <w:b/>
          <w:sz w:val="22"/>
          <w:lang w:val="en-US" w:eastAsia="en-US"/>
        </w:rPr>
        <w:t>8</w:t>
      </w:r>
      <w:r w:rsidR="005E1B5E">
        <w:rPr>
          <w:b/>
          <w:sz w:val="22"/>
          <w:lang w:val="en-US" w:eastAsia="en-US"/>
        </w:rPr>
        <w:t>.</w:t>
      </w:r>
      <w:r>
        <w:rPr>
          <w:b/>
          <w:sz w:val="22"/>
          <w:lang w:val="en-US" w:eastAsia="en-US"/>
        </w:rPr>
        <w:t>3</w:t>
      </w:r>
      <w:r w:rsidRPr="002F2590">
        <w:rPr>
          <w:b/>
          <w:sz w:val="22"/>
          <w:lang w:val="en-US" w:eastAsia="en-US"/>
        </w:rPr>
        <w:t xml:space="preserve"> pav.</w:t>
      </w:r>
      <w:r w:rsidRPr="002F2590">
        <w:rPr>
          <w:sz w:val="22"/>
          <w:lang w:val="en-US" w:eastAsia="en-US"/>
        </w:rPr>
        <w:t xml:space="preserve"> </w:t>
      </w:r>
      <w:r w:rsidR="000469A0" w:rsidRPr="002F2590">
        <w:rPr>
          <w:sz w:val="22"/>
          <w:lang w:val="en-US" w:eastAsia="en-US"/>
        </w:rPr>
        <w:t>Rumbelės aukščio priklausomybė nuo trumpojo jungimo srovės stiprio I</w:t>
      </w:r>
      <w:r w:rsidR="000469A0" w:rsidRPr="002F2590">
        <w:rPr>
          <w:sz w:val="22"/>
          <w:vertAlign w:val="subscript"/>
          <w:lang w:val="en-US" w:eastAsia="en-US"/>
        </w:rPr>
        <w:t>st</w:t>
      </w:r>
      <w:r w:rsidR="000469A0" w:rsidRPr="002F2590">
        <w:rPr>
          <w:sz w:val="22"/>
          <w:lang w:val="en-US" w:eastAsia="en-US"/>
        </w:rPr>
        <w:t>, virinant glaistytaisiai</w:t>
      </w:r>
      <w:r w:rsidR="003D363E">
        <w:rPr>
          <w:sz w:val="22"/>
          <w:lang w:val="en-US" w:eastAsia="en-US"/>
        </w:rPr>
        <w:t>s elektrodais, kurių skersmuo 4</w:t>
      </w:r>
      <w:proofErr w:type="gramStart"/>
      <w:r w:rsidR="003D363E">
        <w:rPr>
          <w:sz w:val="22"/>
          <w:lang w:val="en-US" w:eastAsia="en-US"/>
        </w:rPr>
        <w:t>,</w:t>
      </w:r>
      <w:r w:rsidR="000469A0" w:rsidRPr="002F2590">
        <w:rPr>
          <w:sz w:val="22"/>
          <w:lang w:val="en-US" w:eastAsia="en-US"/>
        </w:rPr>
        <w:t>0</w:t>
      </w:r>
      <w:proofErr w:type="gramEnd"/>
      <w:r w:rsidR="000469A0" w:rsidRPr="002F2590">
        <w:rPr>
          <w:sz w:val="22"/>
          <w:lang w:val="en-US" w:eastAsia="en-US"/>
        </w:rPr>
        <w:t xml:space="preserve"> mm</w:t>
      </w:r>
    </w:p>
    <w:p w:rsidR="000469A0" w:rsidRPr="000469A0" w:rsidRDefault="000469A0" w:rsidP="000469A0">
      <w:pPr>
        <w:spacing w:line="360" w:lineRule="auto"/>
        <w:rPr>
          <w:lang w:val="en-US" w:eastAsia="en-US"/>
        </w:rPr>
      </w:pPr>
    </w:p>
    <w:p w:rsidR="000469A0" w:rsidRPr="000469A0" w:rsidRDefault="000469A0" w:rsidP="00A41B86">
      <w:pPr>
        <w:numPr>
          <w:ilvl w:val="1"/>
          <w:numId w:val="56"/>
        </w:numPr>
        <w:spacing w:line="360" w:lineRule="auto"/>
        <w:contextualSpacing/>
        <w:outlineLvl w:val="1"/>
        <w:rPr>
          <w:b/>
          <w:lang w:eastAsia="en-US"/>
        </w:rPr>
      </w:pPr>
      <w:bookmarkStart w:id="73" w:name="_Toc356138958"/>
      <w:bookmarkStart w:id="74" w:name="_Toc356837758"/>
      <w:r w:rsidRPr="000469A0">
        <w:rPr>
          <w:b/>
          <w:lang w:eastAsia="en-US"/>
        </w:rPr>
        <w:t>Metalo įvirinimo gylio S priklausomybė nuo trumpojo jungimo  srovės stiprio I</w:t>
      </w:r>
      <w:r w:rsidRPr="000469A0">
        <w:rPr>
          <w:b/>
          <w:vertAlign w:val="subscript"/>
          <w:lang w:eastAsia="en-US"/>
        </w:rPr>
        <w:t>st</w:t>
      </w:r>
      <w:bookmarkEnd w:id="73"/>
      <w:bookmarkEnd w:id="74"/>
    </w:p>
    <w:p w:rsidR="000469A0" w:rsidRPr="000469A0" w:rsidRDefault="000469A0" w:rsidP="00754C7C">
      <w:pPr>
        <w:spacing w:line="360" w:lineRule="auto"/>
        <w:jc w:val="both"/>
        <w:rPr>
          <w:lang w:val="en-US" w:eastAsia="en-US"/>
        </w:rPr>
      </w:pPr>
    </w:p>
    <w:p w:rsidR="000469A0" w:rsidRPr="000469A0" w:rsidRDefault="000469A0" w:rsidP="00754C7C">
      <w:pPr>
        <w:spacing w:line="360" w:lineRule="auto"/>
        <w:ind w:firstLine="567"/>
        <w:jc w:val="both"/>
        <w:rPr>
          <w:lang w:eastAsia="en-US"/>
        </w:rPr>
      </w:pPr>
      <w:r w:rsidRPr="000469A0">
        <w:rPr>
          <w:lang w:eastAsia="en-US"/>
        </w:rPr>
        <w:t>Išmatavus apvintos siūlės įvirinimo gylį ir nubraižius priklausomybės grafikus nuo trumpojo jungimo srovės I</w:t>
      </w:r>
      <w:r w:rsidRPr="000469A0">
        <w:rPr>
          <w:vertAlign w:val="subscript"/>
          <w:lang w:eastAsia="en-US"/>
        </w:rPr>
        <w:t>st</w:t>
      </w:r>
      <w:r w:rsidRPr="000469A0">
        <w:rPr>
          <w:lang w:eastAsia="en-US"/>
        </w:rPr>
        <w:t>, pastebėta:</w:t>
      </w:r>
    </w:p>
    <w:p w:rsidR="000469A0" w:rsidRPr="000469A0" w:rsidRDefault="000469A0" w:rsidP="00754C7C">
      <w:pPr>
        <w:numPr>
          <w:ilvl w:val="0"/>
          <w:numId w:val="26"/>
        </w:numPr>
        <w:spacing w:line="360" w:lineRule="auto"/>
        <w:contextualSpacing/>
        <w:jc w:val="both"/>
        <w:rPr>
          <w:lang w:eastAsia="en-US"/>
        </w:rPr>
      </w:pPr>
      <w:r w:rsidRPr="000469A0">
        <w:rPr>
          <w:lang w:eastAsia="en-US"/>
        </w:rPr>
        <w:t>Įvirinimo gylis didėja, didėjant trumpojo jungimo srovės stipriui I</w:t>
      </w:r>
      <w:r w:rsidRPr="000469A0">
        <w:rPr>
          <w:vertAlign w:val="subscript"/>
          <w:lang w:eastAsia="en-US"/>
        </w:rPr>
        <w:t>st</w:t>
      </w:r>
      <w:r w:rsidR="003D363E">
        <w:rPr>
          <w:lang w:eastAsia="en-US"/>
        </w:rPr>
        <w:t>.</w:t>
      </w:r>
    </w:p>
    <w:p w:rsidR="000469A0" w:rsidRDefault="000469A0" w:rsidP="00754C7C">
      <w:pPr>
        <w:numPr>
          <w:ilvl w:val="0"/>
          <w:numId w:val="26"/>
        </w:numPr>
        <w:spacing w:line="360" w:lineRule="auto"/>
        <w:contextualSpacing/>
        <w:jc w:val="both"/>
        <w:rPr>
          <w:lang w:eastAsia="en-US"/>
        </w:rPr>
      </w:pPr>
      <w:r w:rsidRPr="000469A0">
        <w:rPr>
          <w:lang w:eastAsia="en-US"/>
        </w:rPr>
        <w:t>Mažo skersmens glaistytųjų elektrodų įvirinimas mažesnis, negu didesnio skersmens.</w:t>
      </w:r>
    </w:p>
    <w:p w:rsidR="00FC0FE1" w:rsidRPr="002F2590" w:rsidRDefault="00FC0FE1" w:rsidP="00FC0FE1">
      <w:pPr>
        <w:spacing w:line="360" w:lineRule="auto"/>
        <w:ind w:left="1287"/>
        <w:contextualSpacing/>
        <w:rPr>
          <w:lang w:eastAsia="en-US"/>
        </w:rPr>
      </w:pPr>
    </w:p>
    <w:p w:rsidR="000469A0" w:rsidRPr="000469A0" w:rsidRDefault="002E37E4" w:rsidP="000469A0">
      <w:pPr>
        <w:spacing w:line="360" w:lineRule="auto"/>
        <w:rPr>
          <w:lang w:val="en-US" w:eastAsia="en-US"/>
        </w:rPr>
      </w:pPr>
      <w:r>
        <w:rPr>
          <w:noProof/>
          <w:lang w:val="en-US" w:eastAsia="en-US"/>
        </w:rPr>
        <w:drawing>
          <wp:inline distT="0" distB="0" distL="0" distR="0" wp14:anchorId="403A0222">
            <wp:extent cx="6177516" cy="282765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03754" cy="2839665"/>
                    </a:xfrm>
                    <a:prstGeom prst="rect">
                      <a:avLst/>
                    </a:prstGeom>
                    <a:noFill/>
                  </pic:spPr>
                </pic:pic>
              </a:graphicData>
            </a:graphic>
          </wp:inline>
        </w:drawing>
      </w:r>
    </w:p>
    <w:p w:rsidR="000469A0" w:rsidRPr="002F2590" w:rsidRDefault="005E1B5E" w:rsidP="002F2590">
      <w:pPr>
        <w:spacing w:line="360" w:lineRule="auto"/>
        <w:jc w:val="center"/>
        <w:rPr>
          <w:sz w:val="22"/>
          <w:lang w:val="en-US" w:eastAsia="en-US"/>
        </w:rPr>
      </w:pPr>
      <w:r>
        <w:rPr>
          <w:b/>
          <w:sz w:val="22"/>
          <w:lang w:val="en-US" w:eastAsia="en-US"/>
        </w:rPr>
        <w:t>8.4</w:t>
      </w:r>
      <w:r w:rsidR="002F2590" w:rsidRPr="002F2590">
        <w:rPr>
          <w:b/>
          <w:sz w:val="22"/>
          <w:lang w:val="en-US" w:eastAsia="en-US"/>
        </w:rPr>
        <w:t xml:space="preserve"> pav.</w:t>
      </w:r>
      <w:r w:rsidR="002F2590" w:rsidRPr="002F2590">
        <w:rPr>
          <w:sz w:val="22"/>
          <w:lang w:val="en-US" w:eastAsia="en-US"/>
        </w:rPr>
        <w:t xml:space="preserve"> </w:t>
      </w:r>
      <w:r w:rsidR="000469A0" w:rsidRPr="002F2590">
        <w:rPr>
          <w:sz w:val="22"/>
          <w:lang w:val="en-US" w:eastAsia="en-US"/>
        </w:rPr>
        <w:t>Suvirintos siūlės įvirinimo gylio priklausomybė nuo trumpojo jungimo srovės stiprio I</w:t>
      </w:r>
      <w:r w:rsidR="000469A0" w:rsidRPr="002F2590">
        <w:rPr>
          <w:sz w:val="22"/>
          <w:vertAlign w:val="subscript"/>
          <w:lang w:val="en-US" w:eastAsia="en-US"/>
        </w:rPr>
        <w:t>st</w:t>
      </w:r>
      <w:r w:rsidR="000469A0" w:rsidRPr="002F2590">
        <w:rPr>
          <w:sz w:val="22"/>
          <w:lang w:val="en-US" w:eastAsia="en-US"/>
        </w:rPr>
        <w:t>, virinant glaistytaisiais elektrodais, kurių skersmuo 2</w:t>
      </w:r>
      <w:proofErr w:type="gramStart"/>
      <w:r w:rsidR="000469A0" w:rsidRPr="002F2590">
        <w:rPr>
          <w:sz w:val="22"/>
          <w:lang w:val="en-US" w:eastAsia="en-US"/>
        </w:rPr>
        <w:t>,5</w:t>
      </w:r>
      <w:proofErr w:type="gramEnd"/>
      <w:r w:rsidR="000469A0" w:rsidRPr="002F2590">
        <w:rPr>
          <w:sz w:val="22"/>
          <w:lang w:val="en-US" w:eastAsia="en-US"/>
        </w:rPr>
        <w:t xml:space="preserve"> mm</w:t>
      </w:r>
    </w:p>
    <w:p w:rsidR="000469A0" w:rsidRPr="000469A0" w:rsidRDefault="000469A0" w:rsidP="000469A0">
      <w:pPr>
        <w:spacing w:line="360" w:lineRule="auto"/>
        <w:rPr>
          <w:lang w:val="en-US" w:eastAsia="en-US"/>
        </w:rPr>
      </w:pPr>
    </w:p>
    <w:p w:rsidR="000469A0" w:rsidRPr="000469A0" w:rsidRDefault="002E37E4" w:rsidP="000469A0">
      <w:pPr>
        <w:spacing w:line="360" w:lineRule="auto"/>
        <w:rPr>
          <w:lang w:val="en-US" w:eastAsia="en-US"/>
        </w:rPr>
      </w:pPr>
      <w:r>
        <w:rPr>
          <w:noProof/>
          <w:lang w:val="en-US" w:eastAsia="en-US"/>
        </w:rPr>
        <w:lastRenderedPageBreak/>
        <w:drawing>
          <wp:inline distT="0" distB="0" distL="0" distR="0" wp14:anchorId="4BD494BA">
            <wp:extent cx="6201848" cy="2626242"/>
            <wp:effectExtent l="0" t="0" r="0"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214886" cy="2631763"/>
                    </a:xfrm>
                    <a:prstGeom prst="rect">
                      <a:avLst/>
                    </a:prstGeom>
                    <a:noFill/>
                  </pic:spPr>
                </pic:pic>
              </a:graphicData>
            </a:graphic>
          </wp:inline>
        </w:drawing>
      </w:r>
    </w:p>
    <w:p w:rsidR="000469A0" w:rsidRPr="002F2590" w:rsidRDefault="005E1B5E" w:rsidP="002F2590">
      <w:pPr>
        <w:spacing w:line="360" w:lineRule="auto"/>
        <w:jc w:val="center"/>
        <w:rPr>
          <w:sz w:val="22"/>
          <w:lang w:val="en-US" w:eastAsia="en-US"/>
        </w:rPr>
      </w:pPr>
      <w:r>
        <w:rPr>
          <w:b/>
          <w:sz w:val="22"/>
          <w:lang w:val="en-US" w:eastAsia="en-US"/>
        </w:rPr>
        <w:t>8.5</w:t>
      </w:r>
      <w:r w:rsidR="002F2590" w:rsidRPr="002F2590">
        <w:rPr>
          <w:b/>
          <w:sz w:val="22"/>
          <w:lang w:val="en-US" w:eastAsia="en-US"/>
        </w:rPr>
        <w:t xml:space="preserve"> pav. </w:t>
      </w:r>
      <w:r w:rsidR="000469A0" w:rsidRPr="002F2590">
        <w:rPr>
          <w:sz w:val="22"/>
          <w:lang w:val="en-US" w:eastAsia="en-US"/>
        </w:rPr>
        <w:t>Suvirintos siūlės įvirinimo gylio priklausomybė nuo trumpojo jungimo srovės stiprio I</w:t>
      </w:r>
      <w:r w:rsidR="000469A0" w:rsidRPr="002F2590">
        <w:rPr>
          <w:sz w:val="22"/>
          <w:vertAlign w:val="subscript"/>
          <w:lang w:val="en-US" w:eastAsia="en-US"/>
        </w:rPr>
        <w:t>st</w:t>
      </w:r>
      <w:r w:rsidR="000469A0" w:rsidRPr="002F2590">
        <w:rPr>
          <w:sz w:val="22"/>
          <w:lang w:val="en-US" w:eastAsia="en-US"/>
        </w:rPr>
        <w:t>, virinant glaistytaisiais elektrodais, kurių skersmuo 3</w:t>
      </w:r>
      <w:proofErr w:type="gramStart"/>
      <w:r w:rsidR="000469A0" w:rsidRPr="002F2590">
        <w:rPr>
          <w:sz w:val="22"/>
          <w:lang w:val="en-US" w:eastAsia="en-US"/>
        </w:rPr>
        <w:t>,25</w:t>
      </w:r>
      <w:proofErr w:type="gramEnd"/>
      <w:r w:rsidR="000469A0" w:rsidRPr="002F2590">
        <w:rPr>
          <w:sz w:val="22"/>
          <w:lang w:val="en-US" w:eastAsia="en-US"/>
        </w:rPr>
        <w:t xml:space="preserve"> mm</w:t>
      </w:r>
    </w:p>
    <w:p w:rsidR="000469A0" w:rsidRPr="000469A0" w:rsidRDefault="000469A0" w:rsidP="000469A0">
      <w:pPr>
        <w:spacing w:line="360" w:lineRule="auto"/>
        <w:rPr>
          <w:lang w:val="en-US" w:eastAsia="en-US"/>
        </w:rPr>
      </w:pPr>
    </w:p>
    <w:p w:rsidR="000469A0" w:rsidRPr="000469A0" w:rsidRDefault="002E37E4" w:rsidP="000469A0">
      <w:pPr>
        <w:spacing w:line="360" w:lineRule="auto"/>
        <w:rPr>
          <w:lang w:val="en-US" w:eastAsia="en-US"/>
        </w:rPr>
      </w:pPr>
      <w:r>
        <w:rPr>
          <w:noProof/>
          <w:lang w:val="en-US" w:eastAsia="en-US"/>
        </w:rPr>
        <w:drawing>
          <wp:inline distT="0" distB="0" distL="0" distR="0" wp14:anchorId="782D65D4">
            <wp:extent cx="6200998" cy="2604977"/>
            <wp:effectExtent l="0" t="0" r="0" b="508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229308" cy="2616870"/>
                    </a:xfrm>
                    <a:prstGeom prst="rect">
                      <a:avLst/>
                    </a:prstGeom>
                    <a:noFill/>
                  </pic:spPr>
                </pic:pic>
              </a:graphicData>
            </a:graphic>
          </wp:inline>
        </w:drawing>
      </w:r>
    </w:p>
    <w:p w:rsidR="000469A0" w:rsidRPr="002F2590" w:rsidRDefault="005E1B5E" w:rsidP="002F2590">
      <w:pPr>
        <w:spacing w:line="360" w:lineRule="auto"/>
        <w:jc w:val="center"/>
        <w:rPr>
          <w:sz w:val="22"/>
          <w:lang w:val="en-US" w:eastAsia="en-US"/>
        </w:rPr>
      </w:pPr>
      <w:r>
        <w:rPr>
          <w:b/>
          <w:sz w:val="22"/>
          <w:lang w:val="en-US" w:eastAsia="en-US"/>
        </w:rPr>
        <w:t>8.6</w:t>
      </w:r>
      <w:r w:rsidR="002F2590" w:rsidRPr="002F2590">
        <w:rPr>
          <w:b/>
          <w:sz w:val="22"/>
          <w:lang w:val="en-US" w:eastAsia="en-US"/>
        </w:rPr>
        <w:t xml:space="preserve"> pav.</w:t>
      </w:r>
      <w:r w:rsidR="002F2590" w:rsidRPr="002F2590">
        <w:rPr>
          <w:sz w:val="22"/>
          <w:lang w:val="en-US" w:eastAsia="en-US"/>
        </w:rPr>
        <w:t xml:space="preserve"> </w:t>
      </w:r>
      <w:r w:rsidR="000469A0" w:rsidRPr="002F2590">
        <w:rPr>
          <w:sz w:val="22"/>
          <w:lang w:val="en-US" w:eastAsia="en-US"/>
        </w:rPr>
        <w:t>Suvirintos siūlės įvirinimo gylio priklausomybė nuo trumpojo jungimo srovės stiprio I</w:t>
      </w:r>
      <w:r w:rsidR="000469A0" w:rsidRPr="002F2590">
        <w:rPr>
          <w:sz w:val="22"/>
          <w:vertAlign w:val="subscript"/>
          <w:lang w:val="en-US" w:eastAsia="en-US"/>
        </w:rPr>
        <w:t>st</w:t>
      </w:r>
      <w:r w:rsidR="000469A0" w:rsidRPr="002F2590">
        <w:rPr>
          <w:sz w:val="22"/>
          <w:lang w:val="en-US" w:eastAsia="en-US"/>
        </w:rPr>
        <w:t>, virinant glaistytaisiais elektrodais, kurių skersmuo 4</w:t>
      </w:r>
      <w:proofErr w:type="gramStart"/>
      <w:r w:rsidR="000469A0" w:rsidRPr="002F2590">
        <w:rPr>
          <w:sz w:val="22"/>
          <w:lang w:val="en-US" w:eastAsia="en-US"/>
        </w:rPr>
        <w:t>,0</w:t>
      </w:r>
      <w:proofErr w:type="gramEnd"/>
      <w:r w:rsidR="000469A0" w:rsidRPr="002F2590">
        <w:rPr>
          <w:sz w:val="22"/>
          <w:lang w:val="en-US" w:eastAsia="en-US"/>
        </w:rPr>
        <w:t xml:space="preserve"> mm</w:t>
      </w:r>
    </w:p>
    <w:p w:rsidR="000469A0" w:rsidRPr="000469A0" w:rsidRDefault="000469A0" w:rsidP="000469A0">
      <w:pPr>
        <w:spacing w:line="360" w:lineRule="auto"/>
        <w:rPr>
          <w:lang w:val="en-US" w:eastAsia="en-US"/>
        </w:rPr>
      </w:pPr>
    </w:p>
    <w:p w:rsidR="000469A0" w:rsidRPr="000469A0" w:rsidRDefault="000469A0" w:rsidP="00A41B86">
      <w:pPr>
        <w:numPr>
          <w:ilvl w:val="1"/>
          <w:numId w:val="52"/>
        </w:numPr>
        <w:spacing w:line="360" w:lineRule="auto"/>
        <w:contextualSpacing/>
        <w:outlineLvl w:val="1"/>
        <w:rPr>
          <w:b/>
          <w:lang w:val="en-US" w:eastAsia="en-US"/>
        </w:rPr>
      </w:pPr>
      <w:bookmarkStart w:id="75" w:name="_Toc356138959"/>
      <w:bookmarkStart w:id="76" w:name="_Toc356837759"/>
      <w:r w:rsidRPr="000469A0">
        <w:rPr>
          <w:b/>
          <w:lang w:val="en-US" w:eastAsia="en-US"/>
        </w:rPr>
        <w:t>Lašelio trumpojo jungimo laiko t</w:t>
      </w:r>
      <w:r w:rsidRPr="000469A0">
        <w:rPr>
          <w:b/>
          <w:vertAlign w:val="subscript"/>
          <w:lang w:val="en-US" w:eastAsia="en-US"/>
        </w:rPr>
        <w:t>tj</w:t>
      </w:r>
      <w:r w:rsidRPr="000469A0">
        <w:rPr>
          <w:b/>
          <w:lang w:val="en-US" w:eastAsia="en-US"/>
        </w:rPr>
        <w:t xml:space="preserve"> priklausomybė nuo trumpojo jungimo srovės stiprio I</w:t>
      </w:r>
      <w:r w:rsidRPr="000469A0">
        <w:rPr>
          <w:b/>
          <w:vertAlign w:val="subscript"/>
          <w:lang w:val="en-US" w:eastAsia="en-US"/>
        </w:rPr>
        <w:t>st</w:t>
      </w:r>
      <w:bookmarkEnd w:id="75"/>
      <w:bookmarkEnd w:id="76"/>
    </w:p>
    <w:p w:rsidR="000469A0" w:rsidRPr="000469A0" w:rsidRDefault="000469A0" w:rsidP="000469A0">
      <w:pPr>
        <w:spacing w:line="360" w:lineRule="auto"/>
        <w:jc w:val="center"/>
        <w:rPr>
          <w:b/>
          <w:vertAlign w:val="subscript"/>
          <w:lang w:val="en-US" w:eastAsia="en-US"/>
        </w:rPr>
      </w:pPr>
    </w:p>
    <w:p w:rsidR="000469A0" w:rsidRPr="000469A0" w:rsidRDefault="000469A0" w:rsidP="003D363E">
      <w:pPr>
        <w:spacing w:line="360" w:lineRule="auto"/>
        <w:ind w:firstLine="360"/>
        <w:jc w:val="both"/>
        <w:rPr>
          <w:lang w:val="en-US" w:eastAsia="en-US"/>
        </w:rPr>
      </w:pPr>
      <w:r w:rsidRPr="000469A0">
        <w:rPr>
          <w:lang w:val="en-US" w:eastAsia="en-US"/>
        </w:rPr>
        <w:t>Išanalizavus srovės stiprio ir įtampos kitimo oscilogramas, virina</w:t>
      </w:r>
      <w:r w:rsidR="007A5475">
        <w:rPr>
          <w:lang w:val="en-US" w:eastAsia="en-US"/>
        </w:rPr>
        <w:t>n</w:t>
      </w:r>
      <w:r w:rsidRPr="000469A0">
        <w:rPr>
          <w:lang w:val="en-US" w:eastAsia="en-US"/>
        </w:rPr>
        <w:t>t skirtingais elektrodais, skirtingais glais</w:t>
      </w:r>
      <w:r w:rsidR="00D04A39">
        <w:rPr>
          <w:lang w:val="en-US" w:eastAsia="en-US"/>
        </w:rPr>
        <w:t>tytytųjų elektrodų skersmenimis</w:t>
      </w:r>
      <w:r w:rsidRPr="000469A0">
        <w:rPr>
          <w:lang w:val="en-US" w:eastAsia="en-US"/>
        </w:rPr>
        <w:t xml:space="preserve"> bei skirtingais trumpojo jungimo stipriais </w:t>
      </w:r>
      <w:proofErr w:type="gramStart"/>
      <w:r w:rsidRPr="000469A0">
        <w:rPr>
          <w:lang w:val="en-US" w:eastAsia="en-US"/>
        </w:rPr>
        <w:t>I</w:t>
      </w:r>
      <w:r w:rsidRPr="000469A0">
        <w:rPr>
          <w:vertAlign w:val="subscript"/>
          <w:lang w:val="en-US" w:eastAsia="en-US"/>
        </w:rPr>
        <w:t>st</w:t>
      </w:r>
      <w:proofErr w:type="gramEnd"/>
      <w:r w:rsidRPr="000469A0">
        <w:rPr>
          <w:vertAlign w:val="subscript"/>
          <w:lang w:val="en-US" w:eastAsia="en-US"/>
        </w:rPr>
        <w:t xml:space="preserve"> </w:t>
      </w:r>
      <w:r w:rsidRPr="000469A0">
        <w:rPr>
          <w:lang w:val="en-US" w:eastAsia="en-US"/>
        </w:rPr>
        <w:t>nustatyta:</w:t>
      </w:r>
    </w:p>
    <w:p w:rsidR="000469A0" w:rsidRPr="000469A0" w:rsidRDefault="000469A0" w:rsidP="00754C7C">
      <w:pPr>
        <w:numPr>
          <w:ilvl w:val="0"/>
          <w:numId w:val="27"/>
        </w:numPr>
        <w:spacing w:line="360" w:lineRule="auto"/>
        <w:contextualSpacing/>
        <w:jc w:val="both"/>
        <w:rPr>
          <w:lang w:val="en-US" w:eastAsia="en-US"/>
        </w:rPr>
      </w:pPr>
      <w:r w:rsidRPr="000469A0">
        <w:rPr>
          <w:lang w:val="en-US" w:eastAsia="en-US"/>
        </w:rPr>
        <w:t>Naudojant bazinius glaistytuosius elektrodus, trumpojo jungimo laikas ilgesnis, neg</w:t>
      </w:r>
      <w:r w:rsidR="003D363E">
        <w:rPr>
          <w:lang w:val="en-US" w:eastAsia="en-US"/>
        </w:rPr>
        <w:t>u apvirinant rutilo elektrodais.</w:t>
      </w:r>
    </w:p>
    <w:p w:rsidR="000469A0" w:rsidRPr="000469A0" w:rsidRDefault="000469A0" w:rsidP="00754C7C">
      <w:pPr>
        <w:numPr>
          <w:ilvl w:val="0"/>
          <w:numId w:val="27"/>
        </w:numPr>
        <w:spacing w:line="360" w:lineRule="auto"/>
        <w:contextualSpacing/>
        <w:jc w:val="both"/>
        <w:rPr>
          <w:lang w:val="en-US" w:eastAsia="en-US"/>
        </w:rPr>
      </w:pPr>
      <w:r w:rsidRPr="000469A0">
        <w:rPr>
          <w:lang w:val="en-US" w:eastAsia="en-US"/>
        </w:rPr>
        <w:t>Trumpasis jungimas trunka trumpiau virinant mažesnio skersm</w:t>
      </w:r>
      <w:r w:rsidR="003D363E">
        <w:rPr>
          <w:lang w:val="en-US" w:eastAsia="en-US"/>
        </w:rPr>
        <w:t>ens glaistytaisiais elektrodais.</w:t>
      </w:r>
    </w:p>
    <w:p w:rsidR="000469A0" w:rsidRPr="00FC0FE1" w:rsidRDefault="000469A0" w:rsidP="00754C7C">
      <w:pPr>
        <w:numPr>
          <w:ilvl w:val="0"/>
          <w:numId w:val="27"/>
        </w:numPr>
        <w:spacing w:line="360" w:lineRule="auto"/>
        <w:contextualSpacing/>
        <w:jc w:val="both"/>
        <w:rPr>
          <w:lang w:eastAsia="en-US"/>
        </w:rPr>
      </w:pPr>
      <w:r w:rsidRPr="000469A0">
        <w:rPr>
          <w:lang w:eastAsia="en-US"/>
        </w:rPr>
        <w:t>Lašo trumpojo jungimo laikas mažėja, didinant trumpojo jungimo srovės stiprį I</w:t>
      </w:r>
      <w:r w:rsidRPr="000469A0">
        <w:rPr>
          <w:vertAlign w:val="subscript"/>
          <w:lang w:eastAsia="en-US"/>
        </w:rPr>
        <w:t>st</w:t>
      </w:r>
      <w:r w:rsidRPr="000469A0">
        <w:rPr>
          <w:lang w:eastAsia="en-US"/>
        </w:rPr>
        <w:t>.</w:t>
      </w:r>
    </w:p>
    <w:p w:rsidR="000469A0" w:rsidRPr="000469A0" w:rsidRDefault="00EB46C5" w:rsidP="000469A0">
      <w:pPr>
        <w:spacing w:line="360" w:lineRule="auto"/>
        <w:rPr>
          <w:lang w:val="en-US" w:eastAsia="en-US"/>
        </w:rPr>
      </w:pPr>
      <w:r>
        <w:rPr>
          <w:noProof/>
          <w:lang w:val="en-US" w:eastAsia="en-US"/>
        </w:rPr>
        <w:lastRenderedPageBreak/>
        <w:drawing>
          <wp:inline distT="0" distB="0" distL="0" distR="0" wp14:anchorId="076A405A">
            <wp:extent cx="6305107" cy="2349500"/>
            <wp:effectExtent l="0" t="0" r="63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338373" cy="2361896"/>
                    </a:xfrm>
                    <a:prstGeom prst="rect">
                      <a:avLst/>
                    </a:prstGeom>
                    <a:noFill/>
                  </pic:spPr>
                </pic:pic>
              </a:graphicData>
            </a:graphic>
          </wp:inline>
        </w:drawing>
      </w:r>
    </w:p>
    <w:p w:rsidR="000469A0" w:rsidRPr="002F2590" w:rsidRDefault="005E1B5E" w:rsidP="002F2590">
      <w:pPr>
        <w:spacing w:line="360" w:lineRule="auto"/>
        <w:jc w:val="center"/>
        <w:rPr>
          <w:sz w:val="22"/>
          <w:lang w:val="en-US" w:eastAsia="en-US"/>
        </w:rPr>
      </w:pPr>
      <w:r>
        <w:rPr>
          <w:b/>
          <w:sz w:val="22"/>
          <w:lang w:eastAsia="en-US"/>
        </w:rPr>
        <w:t>8.7</w:t>
      </w:r>
      <w:r w:rsidR="002F2590" w:rsidRPr="002F2590">
        <w:rPr>
          <w:b/>
          <w:sz w:val="22"/>
          <w:lang w:eastAsia="en-US"/>
        </w:rPr>
        <w:t xml:space="preserve"> pav.</w:t>
      </w:r>
      <w:r w:rsidR="002F2590" w:rsidRPr="002F2590">
        <w:rPr>
          <w:sz w:val="22"/>
          <w:lang w:eastAsia="en-US"/>
        </w:rPr>
        <w:t xml:space="preserve"> </w:t>
      </w:r>
      <w:r w:rsidR="000469A0" w:rsidRPr="002F2590">
        <w:rPr>
          <w:sz w:val="22"/>
          <w:lang w:eastAsia="en-US"/>
        </w:rPr>
        <w:t xml:space="preserve">Vidutinė išlydyto lašo trumpojo jungimo trukmės </w:t>
      </w:r>
      <w:r w:rsidR="000469A0" w:rsidRPr="002F2590">
        <w:rPr>
          <w:sz w:val="22"/>
          <w:lang w:val="en-US" w:eastAsia="en-US"/>
        </w:rPr>
        <w:t>priklausomybė nuo trumpojo jungimo srovės stiprio I</w:t>
      </w:r>
      <w:r w:rsidR="000469A0" w:rsidRPr="002F2590">
        <w:rPr>
          <w:sz w:val="22"/>
          <w:vertAlign w:val="subscript"/>
          <w:lang w:val="en-US" w:eastAsia="en-US"/>
        </w:rPr>
        <w:t>st</w:t>
      </w:r>
      <w:r w:rsidR="000469A0" w:rsidRPr="002F2590">
        <w:rPr>
          <w:sz w:val="22"/>
          <w:lang w:val="en-US" w:eastAsia="en-US"/>
        </w:rPr>
        <w:t>, virinant glaistytaisiais elektrodais, kurių skersmuo 2,5 mm</w:t>
      </w:r>
    </w:p>
    <w:p w:rsidR="000469A0" w:rsidRPr="000469A0" w:rsidRDefault="000469A0" w:rsidP="000469A0">
      <w:pPr>
        <w:spacing w:line="360" w:lineRule="auto"/>
        <w:rPr>
          <w:lang w:val="en-US" w:eastAsia="en-US"/>
        </w:rPr>
      </w:pPr>
    </w:p>
    <w:p w:rsidR="000469A0" w:rsidRPr="000469A0" w:rsidRDefault="00EB46C5" w:rsidP="000469A0">
      <w:pPr>
        <w:spacing w:line="360" w:lineRule="auto"/>
        <w:rPr>
          <w:lang w:val="en-US" w:eastAsia="en-US"/>
        </w:rPr>
      </w:pPr>
      <w:r>
        <w:rPr>
          <w:noProof/>
          <w:lang w:val="en-US" w:eastAsia="en-US"/>
        </w:rPr>
        <w:drawing>
          <wp:inline distT="0" distB="0" distL="0" distR="0" wp14:anchorId="2F7B717C">
            <wp:extent cx="6366619" cy="2296632"/>
            <wp:effectExtent l="0" t="0" r="0" b="889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13262" cy="2313457"/>
                    </a:xfrm>
                    <a:prstGeom prst="rect">
                      <a:avLst/>
                    </a:prstGeom>
                    <a:noFill/>
                  </pic:spPr>
                </pic:pic>
              </a:graphicData>
            </a:graphic>
          </wp:inline>
        </w:drawing>
      </w:r>
    </w:p>
    <w:p w:rsidR="000469A0" w:rsidRPr="002F2590" w:rsidRDefault="005E1B5E" w:rsidP="002F2590">
      <w:pPr>
        <w:spacing w:line="360" w:lineRule="auto"/>
        <w:jc w:val="center"/>
        <w:rPr>
          <w:sz w:val="22"/>
          <w:lang w:val="en-US" w:eastAsia="en-US"/>
        </w:rPr>
      </w:pPr>
      <w:r>
        <w:rPr>
          <w:b/>
          <w:sz w:val="22"/>
          <w:lang w:val="en-US" w:eastAsia="en-US"/>
        </w:rPr>
        <w:t>8.8</w:t>
      </w:r>
      <w:r w:rsidR="002F2590" w:rsidRPr="002F2590">
        <w:rPr>
          <w:b/>
          <w:sz w:val="22"/>
          <w:lang w:val="en-US" w:eastAsia="en-US"/>
        </w:rPr>
        <w:t xml:space="preserve"> pav.</w:t>
      </w:r>
      <w:r w:rsidR="002F2590" w:rsidRPr="002F2590">
        <w:rPr>
          <w:sz w:val="22"/>
          <w:lang w:val="en-US" w:eastAsia="en-US"/>
        </w:rPr>
        <w:t xml:space="preserve"> </w:t>
      </w:r>
      <w:r w:rsidR="000469A0" w:rsidRPr="002F2590">
        <w:rPr>
          <w:sz w:val="22"/>
          <w:lang w:val="en-US" w:eastAsia="en-US"/>
        </w:rPr>
        <w:t>Vidutinė išlydyto lašo trumpojo jungimo trukmės priklausomybė nuo trumpojo jungimo srovės stiprio Ist, virinant glaistytaisiais elektrodais, kurių skersmuo 3</w:t>
      </w:r>
      <w:proofErr w:type="gramStart"/>
      <w:r w:rsidR="000469A0" w:rsidRPr="002F2590">
        <w:rPr>
          <w:sz w:val="22"/>
          <w:lang w:val="en-US" w:eastAsia="en-US"/>
        </w:rPr>
        <w:t>,25</w:t>
      </w:r>
      <w:proofErr w:type="gramEnd"/>
      <w:r w:rsidR="000469A0" w:rsidRPr="002F2590">
        <w:rPr>
          <w:sz w:val="22"/>
          <w:lang w:val="en-US" w:eastAsia="en-US"/>
        </w:rPr>
        <w:t xml:space="preserve"> mm</w:t>
      </w:r>
    </w:p>
    <w:p w:rsidR="000469A0" w:rsidRPr="000469A0" w:rsidRDefault="000469A0" w:rsidP="000469A0">
      <w:pPr>
        <w:spacing w:line="360" w:lineRule="auto"/>
        <w:rPr>
          <w:lang w:val="en-US" w:eastAsia="en-US"/>
        </w:rPr>
      </w:pPr>
    </w:p>
    <w:p w:rsidR="000469A0" w:rsidRPr="000469A0" w:rsidRDefault="00A8250C" w:rsidP="000469A0">
      <w:pPr>
        <w:spacing w:line="360" w:lineRule="auto"/>
        <w:rPr>
          <w:lang w:val="en-US" w:eastAsia="en-US"/>
        </w:rPr>
      </w:pPr>
      <w:r>
        <w:rPr>
          <w:noProof/>
          <w:lang w:val="en-US" w:eastAsia="en-US"/>
        </w:rPr>
        <w:drawing>
          <wp:inline distT="0" distB="0" distL="0" distR="0" wp14:anchorId="5C760495">
            <wp:extent cx="6365143" cy="2424224"/>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91971" cy="2434442"/>
                    </a:xfrm>
                    <a:prstGeom prst="rect">
                      <a:avLst/>
                    </a:prstGeom>
                    <a:noFill/>
                  </pic:spPr>
                </pic:pic>
              </a:graphicData>
            </a:graphic>
          </wp:inline>
        </w:drawing>
      </w:r>
    </w:p>
    <w:p w:rsidR="005D748A" w:rsidRPr="004864AD" w:rsidRDefault="002F2590" w:rsidP="004864AD">
      <w:pPr>
        <w:pStyle w:val="ListParagraph"/>
        <w:numPr>
          <w:ilvl w:val="1"/>
          <w:numId w:val="59"/>
        </w:numPr>
        <w:jc w:val="center"/>
        <w:rPr>
          <w:sz w:val="22"/>
          <w:lang w:val="en-US" w:eastAsia="en-US"/>
        </w:rPr>
      </w:pPr>
      <w:proofErr w:type="gramStart"/>
      <w:r w:rsidRPr="005E1B5E">
        <w:rPr>
          <w:b/>
          <w:sz w:val="22"/>
          <w:lang w:val="en-US" w:eastAsia="en-US"/>
        </w:rPr>
        <w:t>pav</w:t>
      </w:r>
      <w:proofErr w:type="gramEnd"/>
      <w:r w:rsidRPr="005E1B5E">
        <w:rPr>
          <w:b/>
          <w:sz w:val="22"/>
          <w:lang w:val="en-US" w:eastAsia="en-US"/>
        </w:rPr>
        <w:t>.</w:t>
      </w:r>
      <w:r w:rsidRPr="005E1B5E">
        <w:rPr>
          <w:sz w:val="22"/>
          <w:lang w:val="en-US" w:eastAsia="en-US"/>
        </w:rPr>
        <w:t xml:space="preserve"> </w:t>
      </w:r>
      <w:r w:rsidR="000469A0" w:rsidRPr="005E1B5E">
        <w:rPr>
          <w:sz w:val="22"/>
          <w:lang w:val="en-US" w:eastAsia="en-US"/>
        </w:rPr>
        <w:t>Vidutinė išlydyto lašo trumpojo jungimo trukmės priklausomybė nuo trumpojo jungimo srovės stiprio I</w:t>
      </w:r>
      <w:r w:rsidR="000469A0" w:rsidRPr="005E1B5E">
        <w:rPr>
          <w:sz w:val="22"/>
          <w:vertAlign w:val="subscript"/>
          <w:lang w:val="en-US" w:eastAsia="en-US"/>
        </w:rPr>
        <w:t>st</w:t>
      </w:r>
      <w:r w:rsidR="000469A0" w:rsidRPr="005E1B5E">
        <w:rPr>
          <w:sz w:val="22"/>
          <w:lang w:val="en-US" w:eastAsia="en-US"/>
        </w:rPr>
        <w:t>, virinant glaistytaisiais elektrodais, kurių skersmuo 4,0 mm</w:t>
      </w:r>
    </w:p>
    <w:p w:rsidR="000469A0" w:rsidRPr="000469A0" w:rsidRDefault="000469A0" w:rsidP="00A41B86">
      <w:pPr>
        <w:numPr>
          <w:ilvl w:val="1"/>
          <w:numId w:val="52"/>
        </w:numPr>
        <w:spacing w:line="360" w:lineRule="auto"/>
        <w:contextualSpacing/>
        <w:outlineLvl w:val="1"/>
        <w:rPr>
          <w:b/>
          <w:lang w:val="en-US" w:eastAsia="en-US"/>
        </w:rPr>
      </w:pPr>
      <w:bookmarkStart w:id="77" w:name="_Toc356138960"/>
      <w:bookmarkStart w:id="78" w:name="_Toc356837760"/>
      <w:r w:rsidRPr="000469A0">
        <w:rPr>
          <w:b/>
          <w:lang w:val="en-US" w:eastAsia="en-US"/>
        </w:rPr>
        <w:lastRenderedPageBreak/>
        <w:t xml:space="preserve">Išlydytų metalo lašų kiekio F </w:t>
      </w:r>
      <w:r w:rsidRPr="000469A0">
        <w:rPr>
          <w:b/>
          <w:lang w:eastAsia="en-US"/>
        </w:rPr>
        <w:t>priklausomybė nuo trumpojo jungimo srovės stiprio I</w:t>
      </w:r>
      <w:r w:rsidRPr="000469A0">
        <w:rPr>
          <w:b/>
          <w:vertAlign w:val="subscript"/>
          <w:lang w:eastAsia="en-US"/>
        </w:rPr>
        <w:t>st</w:t>
      </w:r>
      <w:bookmarkEnd w:id="77"/>
      <w:bookmarkEnd w:id="78"/>
    </w:p>
    <w:p w:rsidR="000469A0" w:rsidRPr="000469A0" w:rsidRDefault="000469A0" w:rsidP="000469A0">
      <w:pPr>
        <w:spacing w:line="360" w:lineRule="auto"/>
        <w:jc w:val="center"/>
        <w:rPr>
          <w:lang w:eastAsia="en-US"/>
        </w:rPr>
      </w:pPr>
    </w:p>
    <w:p w:rsidR="000469A0" w:rsidRPr="005408AB" w:rsidRDefault="000469A0" w:rsidP="00754C7C">
      <w:pPr>
        <w:spacing w:line="360" w:lineRule="auto"/>
        <w:ind w:firstLine="567"/>
        <w:jc w:val="both"/>
        <w:rPr>
          <w:lang w:eastAsia="en-US"/>
        </w:rPr>
      </w:pPr>
      <w:r w:rsidRPr="005408AB">
        <w:rPr>
          <w:lang w:eastAsia="en-US"/>
        </w:rPr>
        <w:t>Išanalizavus srovės stiprio ir įtampos kitimo oscilogramas, virina</w:t>
      </w:r>
      <w:r w:rsidR="007A5475">
        <w:rPr>
          <w:lang w:eastAsia="en-US"/>
        </w:rPr>
        <w:t>n</w:t>
      </w:r>
      <w:r w:rsidRPr="005408AB">
        <w:rPr>
          <w:lang w:eastAsia="en-US"/>
        </w:rPr>
        <w:t>t skirtingais elektrodais, skirtingais glais</w:t>
      </w:r>
      <w:r w:rsidR="00944DFB">
        <w:rPr>
          <w:lang w:eastAsia="en-US"/>
        </w:rPr>
        <w:t>t</w:t>
      </w:r>
      <w:r w:rsidR="00D04A39">
        <w:rPr>
          <w:lang w:eastAsia="en-US"/>
        </w:rPr>
        <w:t>ytųjų elektrodų skersmenimis</w:t>
      </w:r>
      <w:r w:rsidRPr="005408AB">
        <w:rPr>
          <w:lang w:eastAsia="en-US"/>
        </w:rPr>
        <w:t xml:space="preserve"> bei skirtingais trumpojo jungimo stipriais I</w:t>
      </w:r>
      <w:r w:rsidRPr="005408AB">
        <w:rPr>
          <w:vertAlign w:val="subscript"/>
          <w:lang w:eastAsia="en-US"/>
        </w:rPr>
        <w:t xml:space="preserve">st </w:t>
      </w:r>
      <w:r w:rsidRPr="005408AB">
        <w:rPr>
          <w:lang w:eastAsia="en-US"/>
        </w:rPr>
        <w:t>nustatyta:</w:t>
      </w:r>
    </w:p>
    <w:p w:rsidR="000469A0" w:rsidRPr="000469A0" w:rsidRDefault="000469A0" w:rsidP="00754C7C">
      <w:pPr>
        <w:numPr>
          <w:ilvl w:val="0"/>
          <w:numId w:val="28"/>
        </w:numPr>
        <w:spacing w:line="360" w:lineRule="auto"/>
        <w:contextualSpacing/>
        <w:jc w:val="both"/>
        <w:rPr>
          <w:lang w:eastAsia="en-US"/>
        </w:rPr>
      </w:pPr>
      <w:r w:rsidRPr="000469A0">
        <w:rPr>
          <w:lang w:eastAsia="en-US"/>
        </w:rPr>
        <w:t>Naudojant mažesnio skersmens glaistytuosius ele</w:t>
      </w:r>
      <w:r w:rsidR="006F15BD">
        <w:rPr>
          <w:lang w:eastAsia="en-US"/>
        </w:rPr>
        <w:t>ktrodus, į suvirinimo vonelę kri</w:t>
      </w:r>
      <w:r w:rsidRPr="000469A0">
        <w:rPr>
          <w:lang w:eastAsia="en-US"/>
        </w:rPr>
        <w:t xml:space="preserve">nta </w:t>
      </w:r>
      <w:r w:rsidR="003D363E">
        <w:rPr>
          <w:lang w:eastAsia="en-US"/>
        </w:rPr>
        <w:t>daugiau išlydytų metalo lašelių.</w:t>
      </w:r>
    </w:p>
    <w:p w:rsidR="000469A0" w:rsidRPr="000469A0" w:rsidRDefault="000469A0" w:rsidP="00754C7C">
      <w:pPr>
        <w:numPr>
          <w:ilvl w:val="0"/>
          <w:numId w:val="28"/>
        </w:numPr>
        <w:spacing w:line="360" w:lineRule="auto"/>
        <w:contextualSpacing/>
        <w:jc w:val="both"/>
        <w:rPr>
          <w:lang w:eastAsia="en-US"/>
        </w:rPr>
      </w:pPr>
      <w:r w:rsidRPr="000469A0">
        <w:rPr>
          <w:lang w:eastAsia="en-US"/>
        </w:rPr>
        <w:t>Naudojant rutilo glaistytuosius  elekt</w:t>
      </w:r>
      <w:r w:rsidR="006F15BD">
        <w:rPr>
          <w:lang w:eastAsia="en-US"/>
        </w:rPr>
        <w:t>rodus, į suvirinimo vonelę nukri</w:t>
      </w:r>
      <w:r w:rsidRPr="000469A0">
        <w:rPr>
          <w:lang w:eastAsia="en-US"/>
        </w:rPr>
        <w:t>nta daugiau išlydytų metalo lašelių, negu virinant bazini</w:t>
      </w:r>
      <w:r w:rsidR="003D363E">
        <w:rPr>
          <w:lang w:eastAsia="en-US"/>
        </w:rPr>
        <w:t>ais glaistytaisiais elektrodais.</w:t>
      </w:r>
    </w:p>
    <w:p w:rsidR="000469A0" w:rsidRPr="000469A0" w:rsidRDefault="006F15BD" w:rsidP="00754C7C">
      <w:pPr>
        <w:numPr>
          <w:ilvl w:val="0"/>
          <w:numId w:val="28"/>
        </w:numPr>
        <w:spacing w:line="360" w:lineRule="auto"/>
        <w:contextualSpacing/>
        <w:jc w:val="both"/>
        <w:rPr>
          <w:lang w:eastAsia="en-US"/>
        </w:rPr>
      </w:pPr>
      <w:r>
        <w:rPr>
          <w:lang w:eastAsia="en-US"/>
        </w:rPr>
        <w:t>Lašelių, kri</w:t>
      </w:r>
      <w:r w:rsidR="000469A0" w:rsidRPr="000469A0">
        <w:rPr>
          <w:lang w:eastAsia="en-US"/>
        </w:rPr>
        <w:t>ntančių į suvirinimo vonelę, dažnis didėja, didėjant trumpojo jungimo srovės stipriui I</w:t>
      </w:r>
      <w:r w:rsidR="000469A0" w:rsidRPr="000469A0">
        <w:rPr>
          <w:vertAlign w:val="subscript"/>
          <w:lang w:eastAsia="en-US"/>
        </w:rPr>
        <w:t>st</w:t>
      </w:r>
      <w:r w:rsidR="003D363E">
        <w:rPr>
          <w:lang w:eastAsia="en-US"/>
        </w:rPr>
        <w:t>.</w:t>
      </w:r>
    </w:p>
    <w:p w:rsidR="000469A0" w:rsidRPr="000469A0" w:rsidRDefault="000469A0" w:rsidP="000469A0">
      <w:pPr>
        <w:spacing w:line="360" w:lineRule="auto"/>
        <w:rPr>
          <w:lang w:eastAsia="en-US"/>
        </w:rPr>
      </w:pPr>
    </w:p>
    <w:p w:rsidR="000469A0" w:rsidRPr="000469A0" w:rsidRDefault="004718F4" w:rsidP="000469A0">
      <w:pPr>
        <w:spacing w:line="360" w:lineRule="auto"/>
        <w:rPr>
          <w:lang w:eastAsia="en-US"/>
        </w:rPr>
      </w:pPr>
      <w:r>
        <w:rPr>
          <w:noProof/>
          <w:lang w:val="en-US" w:eastAsia="en-US"/>
        </w:rPr>
        <w:drawing>
          <wp:inline distT="0" distB="0" distL="0" distR="0" wp14:anchorId="28EFF6B6">
            <wp:extent cx="6314216" cy="2487930"/>
            <wp:effectExtent l="0" t="0" r="0"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365457" cy="2508120"/>
                    </a:xfrm>
                    <a:prstGeom prst="rect">
                      <a:avLst/>
                    </a:prstGeom>
                    <a:noFill/>
                  </pic:spPr>
                </pic:pic>
              </a:graphicData>
            </a:graphic>
          </wp:inline>
        </w:drawing>
      </w:r>
    </w:p>
    <w:p w:rsidR="00FC0FE1" w:rsidRDefault="005E1B5E" w:rsidP="00FC0FE1">
      <w:pPr>
        <w:spacing w:line="360" w:lineRule="auto"/>
        <w:jc w:val="center"/>
        <w:rPr>
          <w:sz w:val="22"/>
          <w:lang w:eastAsia="en-US"/>
        </w:rPr>
      </w:pPr>
      <w:r>
        <w:rPr>
          <w:b/>
          <w:sz w:val="22"/>
          <w:lang w:eastAsia="en-US"/>
        </w:rPr>
        <w:t>8.10</w:t>
      </w:r>
      <w:r w:rsidR="002F2590" w:rsidRPr="002F2590">
        <w:rPr>
          <w:b/>
          <w:sz w:val="22"/>
          <w:lang w:eastAsia="en-US"/>
        </w:rPr>
        <w:t xml:space="preserve"> pav.</w:t>
      </w:r>
      <w:r w:rsidR="002F2590" w:rsidRPr="002F2590">
        <w:rPr>
          <w:sz w:val="22"/>
          <w:lang w:eastAsia="en-US"/>
        </w:rPr>
        <w:t xml:space="preserve"> </w:t>
      </w:r>
      <w:r w:rsidR="000469A0" w:rsidRPr="002F2590">
        <w:rPr>
          <w:sz w:val="22"/>
          <w:lang w:eastAsia="en-US"/>
        </w:rPr>
        <w:t xml:space="preserve">Išlydytų lašelių nukritimas į suvirinimo vonelę per vieną sekundę, virinant glaistytaisiais elektrodais, </w:t>
      </w:r>
    </w:p>
    <w:p w:rsidR="000469A0" w:rsidRDefault="000469A0" w:rsidP="00FC0FE1">
      <w:pPr>
        <w:spacing w:line="360" w:lineRule="auto"/>
        <w:jc w:val="center"/>
        <w:rPr>
          <w:sz w:val="22"/>
          <w:lang w:eastAsia="en-US"/>
        </w:rPr>
      </w:pPr>
      <w:r w:rsidRPr="002F2590">
        <w:rPr>
          <w:sz w:val="22"/>
          <w:lang w:eastAsia="en-US"/>
        </w:rPr>
        <w:t xml:space="preserve">kurių skersmuo </w:t>
      </w:r>
      <w:r w:rsidRPr="005408AB">
        <w:rPr>
          <w:sz w:val="22"/>
          <w:lang w:eastAsia="en-US"/>
        </w:rPr>
        <w:t>2,5</w:t>
      </w:r>
      <w:r w:rsidRPr="002F2590">
        <w:rPr>
          <w:sz w:val="22"/>
          <w:lang w:eastAsia="en-US"/>
        </w:rPr>
        <w:t xml:space="preserve"> mm</w:t>
      </w:r>
    </w:p>
    <w:p w:rsidR="00FC0FE1" w:rsidRPr="00FC0FE1" w:rsidRDefault="00FC0FE1" w:rsidP="00FC0FE1">
      <w:pPr>
        <w:spacing w:line="360" w:lineRule="auto"/>
        <w:jc w:val="center"/>
        <w:rPr>
          <w:sz w:val="22"/>
          <w:lang w:eastAsia="en-US"/>
        </w:rPr>
      </w:pPr>
    </w:p>
    <w:p w:rsidR="000469A0" w:rsidRPr="000469A0" w:rsidRDefault="004718F4" w:rsidP="000469A0">
      <w:pPr>
        <w:spacing w:line="360" w:lineRule="auto"/>
        <w:rPr>
          <w:lang w:eastAsia="en-US"/>
        </w:rPr>
      </w:pPr>
      <w:r>
        <w:rPr>
          <w:noProof/>
          <w:lang w:val="en-US" w:eastAsia="en-US"/>
        </w:rPr>
        <w:drawing>
          <wp:inline distT="0" distB="0" distL="0" distR="0" wp14:anchorId="7AC2636C">
            <wp:extent cx="6263913" cy="2541182"/>
            <wp:effectExtent l="0" t="0" r="381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301467" cy="2556417"/>
                    </a:xfrm>
                    <a:prstGeom prst="rect">
                      <a:avLst/>
                    </a:prstGeom>
                    <a:noFill/>
                  </pic:spPr>
                </pic:pic>
              </a:graphicData>
            </a:graphic>
          </wp:inline>
        </w:drawing>
      </w:r>
    </w:p>
    <w:p w:rsidR="000469A0" w:rsidRPr="00FC0FE1" w:rsidRDefault="005E1B5E" w:rsidP="00FC0FE1">
      <w:pPr>
        <w:spacing w:line="360" w:lineRule="auto"/>
        <w:jc w:val="center"/>
        <w:rPr>
          <w:sz w:val="22"/>
          <w:lang w:eastAsia="en-US"/>
        </w:rPr>
      </w:pPr>
      <w:r>
        <w:rPr>
          <w:b/>
          <w:sz w:val="22"/>
          <w:lang w:eastAsia="en-US"/>
        </w:rPr>
        <w:t>8.11</w:t>
      </w:r>
      <w:r w:rsidR="002F2590" w:rsidRPr="002F2590">
        <w:rPr>
          <w:b/>
          <w:sz w:val="22"/>
          <w:lang w:eastAsia="en-US"/>
        </w:rPr>
        <w:t xml:space="preserve"> pav.</w:t>
      </w:r>
      <w:r w:rsidR="002F2590" w:rsidRPr="002F2590">
        <w:rPr>
          <w:sz w:val="22"/>
          <w:lang w:eastAsia="en-US"/>
        </w:rPr>
        <w:t xml:space="preserve"> </w:t>
      </w:r>
      <w:r w:rsidR="000469A0" w:rsidRPr="002F2590">
        <w:rPr>
          <w:sz w:val="22"/>
          <w:lang w:eastAsia="en-US"/>
        </w:rPr>
        <w:t xml:space="preserve">Išlydytų lašelių nukritimas į suvirinimo vonelę per vieną sekundę, virinant glaistytaisiais elektrodais, kurių skersmuo </w:t>
      </w:r>
      <w:r w:rsidR="000469A0" w:rsidRPr="005408AB">
        <w:rPr>
          <w:sz w:val="22"/>
          <w:lang w:eastAsia="en-US"/>
        </w:rPr>
        <w:t>3,25</w:t>
      </w:r>
      <w:r w:rsidR="000469A0" w:rsidRPr="002F2590">
        <w:rPr>
          <w:sz w:val="22"/>
          <w:lang w:eastAsia="en-US"/>
        </w:rPr>
        <w:t xml:space="preserve"> mm</w:t>
      </w:r>
    </w:p>
    <w:p w:rsidR="000469A0" w:rsidRPr="000469A0" w:rsidRDefault="004718F4" w:rsidP="000469A0">
      <w:pPr>
        <w:spacing w:line="360" w:lineRule="auto"/>
        <w:rPr>
          <w:lang w:eastAsia="en-US"/>
        </w:rPr>
      </w:pPr>
      <w:r>
        <w:rPr>
          <w:noProof/>
          <w:lang w:val="en-US" w:eastAsia="en-US"/>
        </w:rPr>
        <w:lastRenderedPageBreak/>
        <w:drawing>
          <wp:inline distT="0" distB="0" distL="0" distR="0" wp14:anchorId="6AD29972">
            <wp:extent cx="6293235" cy="2477386"/>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315739" cy="2486245"/>
                    </a:xfrm>
                    <a:prstGeom prst="rect">
                      <a:avLst/>
                    </a:prstGeom>
                    <a:noFill/>
                  </pic:spPr>
                </pic:pic>
              </a:graphicData>
            </a:graphic>
          </wp:inline>
        </w:drawing>
      </w:r>
    </w:p>
    <w:p w:rsidR="000469A0" w:rsidRPr="002F2590" w:rsidRDefault="005E1B5E" w:rsidP="002F2590">
      <w:pPr>
        <w:spacing w:line="360" w:lineRule="auto"/>
        <w:jc w:val="center"/>
        <w:rPr>
          <w:sz w:val="22"/>
          <w:lang w:eastAsia="en-US"/>
        </w:rPr>
      </w:pPr>
      <w:r>
        <w:rPr>
          <w:b/>
          <w:sz w:val="22"/>
          <w:lang w:eastAsia="en-US"/>
        </w:rPr>
        <w:t>8.12</w:t>
      </w:r>
      <w:r w:rsidR="002F2590" w:rsidRPr="002F2590">
        <w:rPr>
          <w:b/>
          <w:sz w:val="22"/>
          <w:lang w:eastAsia="en-US"/>
        </w:rPr>
        <w:t xml:space="preserve"> pav.</w:t>
      </w:r>
      <w:r w:rsidR="002F2590" w:rsidRPr="002F2590">
        <w:rPr>
          <w:sz w:val="22"/>
          <w:lang w:eastAsia="en-US"/>
        </w:rPr>
        <w:t xml:space="preserve"> </w:t>
      </w:r>
      <w:r w:rsidR="000469A0" w:rsidRPr="002F2590">
        <w:rPr>
          <w:sz w:val="22"/>
          <w:lang w:eastAsia="en-US"/>
        </w:rPr>
        <w:t>Išlydytų lašelių nukritimas į suvirinimo vonelę per vieną sekundę, virinant glaistytaisiais elektrodais, kurių skersmuo 4,0 mm</w:t>
      </w:r>
    </w:p>
    <w:p w:rsidR="000469A0" w:rsidRPr="000469A0" w:rsidRDefault="000469A0" w:rsidP="000469A0">
      <w:pPr>
        <w:spacing w:line="360" w:lineRule="auto"/>
        <w:rPr>
          <w:lang w:eastAsia="en-US"/>
        </w:rPr>
      </w:pPr>
    </w:p>
    <w:p w:rsidR="000469A0" w:rsidRPr="000469A0" w:rsidRDefault="000469A0" w:rsidP="00A41B86">
      <w:pPr>
        <w:numPr>
          <w:ilvl w:val="1"/>
          <w:numId w:val="52"/>
        </w:numPr>
        <w:spacing w:line="360" w:lineRule="auto"/>
        <w:contextualSpacing/>
        <w:outlineLvl w:val="1"/>
        <w:rPr>
          <w:b/>
          <w:lang w:eastAsia="en-US"/>
        </w:rPr>
      </w:pPr>
      <w:bookmarkStart w:id="79" w:name="_Toc356138961"/>
      <w:bookmarkStart w:id="80" w:name="_Toc356837761"/>
      <w:r w:rsidRPr="000469A0">
        <w:rPr>
          <w:b/>
          <w:lang w:eastAsia="en-US"/>
        </w:rPr>
        <w:t>Išlydyto metalo lašo masės m</w:t>
      </w:r>
      <w:r w:rsidRPr="000469A0">
        <w:rPr>
          <w:b/>
          <w:vertAlign w:val="subscript"/>
          <w:lang w:eastAsia="en-US"/>
        </w:rPr>
        <w:t>vid</w:t>
      </w:r>
      <w:r w:rsidRPr="000469A0">
        <w:rPr>
          <w:b/>
          <w:lang w:eastAsia="en-US"/>
        </w:rPr>
        <w:t xml:space="preserve"> priklausomybė nuo trumpojo jungimo srovės stiprio I</w:t>
      </w:r>
      <w:r w:rsidRPr="000469A0">
        <w:rPr>
          <w:b/>
          <w:vertAlign w:val="subscript"/>
          <w:lang w:eastAsia="en-US"/>
        </w:rPr>
        <w:t>st</w:t>
      </w:r>
      <w:bookmarkEnd w:id="79"/>
      <w:bookmarkEnd w:id="80"/>
    </w:p>
    <w:p w:rsidR="000469A0" w:rsidRPr="000469A0" w:rsidRDefault="000469A0" w:rsidP="000469A0">
      <w:pPr>
        <w:spacing w:line="360" w:lineRule="auto"/>
        <w:rPr>
          <w:lang w:eastAsia="en-US"/>
        </w:rPr>
      </w:pPr>
    </w:p>
    <w:p w:rsidR="000469A0" w:rsidRPr="000469A0" w:rsidRDefault="000469A0" w:rsidP="00754C7C">
      <w:pPr>
        <w:spacing w:line="360" w:lineRule="auto"/>
        <w:ind w:firstLine="567"/>
        <w:jc w:val="both"/>
        <w:rPr>
          <w:lang w:eastAsia="en-US"/>
        </w:rPr>
      </w:pPr>
      <w:r w:rsidRPr="000469A0">
        <w:rPr>
          <w:lang w:eastAsia="en-US"/>
        </w:rPr>
        <w:t>Išanalizavus gautus duomenis, paskaičiavus  ir nubraižius metalo lašo priklausomybės grafikus nuo trumpojo jungimo srovės I</w:t>
      </w:r>
      <w:r w:rsidRPr="000469A0">
        <w:rPr>
          <w:vertAlign w:val="subscript"/>
          <w:lang w:eastAsia="en-US"/>
        </w:rPr>
        <w:t>st</w:t>
      </w:r>
      <w:r w:rsidRPr="000469A0">
        <w:rPr>
          <w:lang w:eastAsia="en-US"/>
        </w:rPr>
        <w:t>, pastebėta:</w:t>
      </w:r>
    </w:p>
    <w:p w:rsidR="000469A0" w:rsidRPr="000469A0" w:rsidRDefault="000469A0" w:rsidP="00754C7C">
      <w:pPr>
        <w:numPr>
          <w:ilvl w:val="0"/>
          <w:numId w:val="29"/>
        </w:numPr>
        <w:spacing w:line="360" w:lineRule="auto"/>
        <w:contextualSpacing/>
        <w:jc w:val="both"/>
        <w:rPr>
          <w:lang w:eastAsia="en-US"/>
        </w:rPr>
      </w:pPr>
      <w:r w:rsidRPr="000469A0">
        <w:rPr>
          <w:lang w:eastAsia="en-US"/>
        </w:rPr>
        <w:t>Krintančio į suvirinimo vonelę išlydyto metalo masė mažėja, jeigu didinamas trumpojo jungimo srovės stipris I</w:t>
      </w:r>
      <w:r w:rsidRPr="000469A0">
        <w:rPr>
          <w:vertAlign w:val="subscript"/>
          <w:lang w:eastAsia="en-US"/>
        </w:rPr>
        <w:t>st</w:t>
      </w:r>
      <w:r w:rsidR="003D363E">
        <w:rPr>
          <w:lang w:eastAsia="en-US"/>
        </w:rPr>
        <w:t>.</w:t>
      </w:r>
    </w:p>
    <w:p w:rsidR="000469A0" w:rsidRPr="000469A0" w:rsidRDefault="000469A0" w:rsidP="00754C7C">
      <w:pPr>
        <w:numPr>
          <w:ilvl w:val="0"/>
          <w:numId w:val="29"/>
        </w:numPr>
        <w:spacing w:line="360" w:lineRule="auto"/>
        <w:contextualSpacing/>
        <w:jc w:val="both"/>
        <w:rPr>
          <w:lang w:eastAsia="en-US"/>
        </w:rPr>
      </w:pPr>
      <w:r w:rsidRPr="000469A0">
        <w:rPr>
          <w:lang w:eastAsia="en-US"/>
        </w:rPr>
        <w:t>Apvirina</w:t>
      </w:r>
      <w:r w:rsidR="007A5475">
        <w:rPr>
          <w:lang w:eastAsia="en-US"/>
        </w:rPr>
        <w:t>n</w:t>
      </w:r>
      <w:r w:rsidRPr="000469A0">
        <w:rPr>
          <w:lang w:eastAsia="en-US"/>
        </w:rPr>
        <w:t>t mažesnio skersmens elek</w:t>
      </w:r>
      <w:r w:rsidR="006F15BD">
        <w:rPr>
          <w:lang w:eastAsia="en-US"/>
        </w:rPr>
        <w:t>trodais, į suvirinimo vonelę kri</w:t>
      </w:r>
      <w:r w:rsidRPr="000469A0">
        <w:rPr>
          <w:lang w:eastAsia="en-US"/>
        </w:rPr>
        <w:t>nta smu</w:t>
      </w:r>
      <w:r w:rsidR="003D363E">
        <w:rPr>
          <w:lang w:eastAsia="en-US"/>
        </w:rPr>
        <w:t>lkesni išlydyto metalo lašeliai.</w:t>
      </w:r>
    </w:p>
    <w:p w:rsidR="000469A0" w:rsidRPr="000469A0" w:rsidRDefault="000469A0" w:rsidP="00754C7C">
      <w:pPr>
        <w:numPr>
          <w:ilvl w:val="0"/>
          <w:numId w:val="29"/>
        </w:numPr>
        <w:spacing w:line="360" w:lineRule="auto"/>
        <w:contextualSpacing/>
        <w:jc w:val="both"/>
        <w:rPr>
          <w:lang w:eastAsia="en-US"/>
        </w:rPr>
      </w:pPr>
      <w:r w:rsidRPr="000469A0">
        <w:rPr>
          <w:lang w:eastAsia="en-US"/>
        </w:rPr>
        <w:t>Virinant baziniais glaistytaisiais elektrodais, krintančių lašelių masė didesnė negu virinant rutilo elektrodais.</w:t>
      </w:r>
    </w:p>
    <w:p w:rsidR="000469A0" w:rsidRPr="000469A0" w:rsidRDefault="000469A0" w:rsidP="000469A0">
      <w:pPr>
        <w:spacing w:line="360" w:lineRule="auto"/>
        <w:rPr>
          <w:lang w:eastAsia="en-US"/>
        </w:rPr>
      </w:pPr>
    </w:p>
    <w:p w:rsidR="000469A0" w:rsidRPr="000469A0" w:rsidRDefault="004718F4" w:rsidP="000469A0">
      <w:pPr>
        <w:spacing w:line="360" w:lineRule="auto"/>
        <w:rPr>
          <w:lang w:eastAsia="en-US"/>
        </w:rPr>
      </w:pPr>
      <w:r>
        <w:rPr>
          <w:noProof/>
          <w:lang w:val="en-US" w:eastAsia="en-US"/>
        </w:rPr>
        <w:drawing>
          <wp:inline distT="0" distB="0" distL="0" distR="0" wp14:anchorId="5435612D">
            <wp:extent cx="6326699" cy="2551814"/>
            <wp:effectExtent l="0" t="0" r="0" b="127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363678" cy="2566729"/>
                    </a:xfrm>
                    <a:prstGeom prst="rect">
                      <a:avLst/>
                    </a:prstGeom>
                    <a:noFill/>
                  </pic:spPr>
                </pic:pic>
              </a:graphicData>
            </a:graphic>
          </wp:inline>
        </w:drawing>
      </w:r>
    </w:p>
    <w:p w:rsidR="000469A0" w:rsidRPr="005819D0" w:rsidRDefault="005E1B5E" w:rsidP="005819D0">
      <w:pPr>
        <w:spacing w:line="360" w:lineRule="auto"/>
        <w:jc w:val="center"/>
        <w:rPr>
          <w:sz w:val="22"/>
          <w:lang w:eastAsia="en-US"/>
        </w:rPr>
      </w:pPr>
      <w:r>
        <w:rPr>
          <w:b/>
          <w:sz w:val="22"/>
          <w:lang w:eastAsia="en-US"/>
        </w:rPr>
        <w:t>8.13</w:t>
      </w:r>
      <w:r w:rsidR="002F2590" w:rsidRPr="002F2590">
        <w:rPr>
          <w:b/>
          <w:sz w:val="22"/>
          <w:lang w:eastAsia="en-US"/>
        </w:rPr>
        <w:t xml:space="preserve"> pav.</w:t>
      </w:r>
      <w:r w:rsidR="002F2590" w:rsidRPr="002F2590">
        <w:rPr>
          <w:sz w:val="22"/>
          <w:lang w:eastAsia="en-US"/>
        </w:rPr>
        <w:t xml:space="preserve"> </w:t>
      </w:r>
      <w:r w:rsidR="000469A0" w:rsidRPr="002F2590">
        <w:rPr>
          <w:sz w:val="22"/>
          <w:lang w:eastAsia="en-US"/>
        </w:rPr>
        <w:t>Vidutinė išlydyto lašelio masės priklausomybė nuo trumpojo jungimo srovės stiprio I</w:t>
      </w:r>
      <w:r w:rsidR="000469A0" w:rsidRPr="002F2590">
        <w:rPr>
          <w:sz w:val="22"/>
          <w:vertAlign w:val="subscript"/>
          <w:lang w:eastAsia="en-US"/>
        </w:rPr>
        <w:t>st</w:t>
      </w:r>
      <w:r w:rsidR="000469A0" w:rsidRPr="002F2590">
        <w:rPr>
          <w:sz w:val="22"/>
          <w:lang w:eastAsia="en-US"/>
        </w:rPr>
        <w:t xml:space="preserve">, virinant glaistytaisiais elektrodais, kurių skersmuo </w:t>
      </w:r>
      <w:r w:rsidR="000469A0" w:rsidRPr="005408AB">
        <w:rPr>
          <w:sz w:val="22"/>
          <w:lang w:eastAsia="en-US"/>
        </w:rPr>
        <w:t>2</w:t>
      </w:r>
      <w:r w:rsidR="000469A0" w:rsidRPr="002F2590">
        <w:rPr>
          <w:sz w:val="22"/>
          <w:lang w:eastAsia="en-US"/>
        </w:rPr>
        <w:t>,5 mm</w:t>
      </w:r>
    </w:p>
    <w:p w:rsidR="000469A0" w:rsidRPr="000469A0" w:rsidRDefault="00906EE9" w:rsidP="000469A0">
      <w:pPr>
        <w:spacing w:line="360" w:lineRule="auto"/>
        <w:rPr>
          <w:lang w:eastAsia="en-US"/>
        </w:rPr>
      </w:pPr>
      <w:r>
        <w:rPr>
          <w:noProof/>
          <w:lang w:val="en-US" w:eastAsia="en-US"/>
        </w:rPr>
        <w:lastRenderedPageBreak/>
        <w:drawing>
          <wp:inline distT="0" distB="0" distL="0" distR="0" wp14:anchorId="469AD26C">
            <wp:extent cx="6292983" cy="2711302"/>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312416" cy="2719675"/>
                    </a:xfrm>
                    <a:prstGeom prst="rect">
                      <a:avLst/>
                    </a:prstGeom>
                    <a:noFill/>
                  </pic:spPr>
                </pic:pic>
              </a:graphicData>
            </a:graphic>
          </wp:inline>
        </w:drawing>
      </w:r>
    </w:p>
    <w:p w:rsidR="000469A0" w:rsidRPr="002F2590" w:rsidRDefault="005E1B5E" w:rsidP="002F2590">
      <w:pPr>
        <w:spacing w:line="360" w:lineRule="auto"/>
        <w:jc w:val="center"/>
        <w:rPr>
          <w:sz w:val="22"/>
          <w:lang w:eastAsia="en-US"/>
        </w:rPr>
      </w:pPr>
      <w:r>
        <w:rPr>
          <w:b/>
          <w:sz w:val="22"/>
          <w:lang w:eastAsia="en-US"/>
        </w:rPr>
        <w:t>8.14</w:t>
      </w:r>
      <w:r w:rsidR="002F2590" w:rsidRPr="002F2590">
        <w:rPr>
          <w:b/>
          <w:sz w:val="22"/>
          <w:lang w:eastAsia="en-US"/>
        </w:rPr>
        <w:t xml:space="preserve"> pav.</w:t>
      </w:r>
      <w:r w:rsidR="002F2590" w:rsidRPr="002F2590">
        <w:rPr>
          <w:sz w:val="22"/>
          <w:lang w:eastAsia="en-US"/>
        </w:rPr>
        <w:t xml:space="preserve"> </w:t>
      </w:r>
      <w:r w:rsidR="000469A0" w:rsidRPr="002F2590">
        <w:rPr>
          <w:sz w:val="22"/>
          <w:lang w:eastAsia="en-US"/>
        </w:rPr>
        <w:t>Vidutinė išlydyto lašelio masės priklausomybė nuo trumpojo jungimo srovės stiprio I</w:t>
      </w:r>
      <w:r w:rsidR="000469A0" w:rsidRPr="002F2590">
        <w:rPr>
          <w:sz w:val="22"/>
          <w:vertAlign w:val="subscript"/>
          <w:lang w:eastAsia="en-US"/>
        </w:rPr>
        <w:t>st</w:t>
      </w:r>
      <w:r w:rsidR="000469A0" w:rsidRPr="002F2590">
        <w:rPr>
          <w:sz w:val="22"/>
          <w:lang w:eastAsia="en-US"/>
        </w:rPr>
        <w:t>, virinant glaistytaisiais elektrodais, kurių skersmuo 3,25 mm</w:t>
      </w:r>
    </w:p>
    <w:p w:rsidR="000469A0" w:rsidRPr="000469A0" w:rsidRDefault="000469A0" w:rsidP="000469A0">
      <w:pPr>
        <w:spacing w:line="360" w:lineRule="auto"/>
        <w:rPr>
          <w:lang w:eastAsia="en-US"/>
        </w:rPr>
      </w:pPr>
    </w:p>
    <w:p w:rsidR="000469A0" w:rsidRPr="000469A0" w:rsidRDefault="00906EE9" w:rsidP="000469A0">
      <w:pPr>
        <w:spacing w:line="360" w:lineRule="auto"/>
        <w:rPr>
          <w:lang w:eastAsia="en-US"/>
        </w:rPr>
      </w:pPr>
      <w:r>
        <w:rPr>
          <w:noProof/>
          <w:lang w:val="en-US" w:eastAsia="en-US"/>
        </w:rPr>
        <w:drawing>
          <wp:inline distT="0" distB="0" distL="0" distR="0" wp14:anchorId="001247F3">
            <wp:extent cx="6286556" cy="2923953"/>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300421" cy="2930402"/>
                    </a:xfrm>
                    <a:prstGeom prst="rect">
                      <a:avLst/>
                    </a:prstGeom>
                    <a:noFill/>
                  </pic:spPr>
                </pic:pic>
              </a:graphicData>
            </a:graphic>
          </wp:inline>
        </w:drawing>
      </w:r>
    </w:p>
    <w:p w:rsidR="000469A0" w:rsidRPr="002F2590" w:rsidRDefault="005E1B5E" w:rsidP="002F2590">
      <w:pPr>
        <w:spacing w:line="360" w:lineRule="auto"/>
        <w:jc w:val="center"/>
        <w:rPr>
          <w:sz w:val="22"/>
          <w:lang w:eastAsia="en-US"/>
        </w:rPr>
      </w:pPr>
      <w:r>
        <w:rPr>
          <w:b/>
          <w:sz w:val="22"/>
          <w:lang w:eastAsia="en-US"/>
        </w:rPr>
        <w:t>8.15</w:t>
      </w:r>
      <w:r w:rsidR="002F2590" w:rsidRPr="002F2590">
        <w:rPr>
          <w:b/>
          <w:sz w:val="22"/>
          <w:lang w:eastAsia="en-US"/>
        </w:rPr>
        <w:t xml:space="preserve"> pav.</w:t>
      </w:r>
      <w:r w:rsidR="002F2590" w:rsidRPr="002F2590">
        <w:rPr>
          <w:sz w:val="22"/>
          <w:lang w:eastAsia="en-US"/>
        </w:rPr>
        <w:t xml:space="preserve"> </w:t>
      </w:r>
      <w:r w:rsidR="000469A0" w:rsidRPr="002F2590">
        <w:rPr>
          <w:sz w:val="22"/>
          <w:lang w:eastAsia="en-US"/>
        </w:rPr>
        <w:t>Vidutinė išlydyto lašelio masės priklausomybė nuo trumpojo jungimo srovės stiprio I</w:t>
      </w:r>
      <w:r w:rsidR="000469A0" w:rsidRPr="002F2590">
        <w:rPr>
          <w:sz w:val="22"/>
          <w:vertAlign w:val="subscript"/>
          <w:lang w:eastAsia="en-US"/>
        </w:rPr>
        <w:t>st</w:t>
      </w:r>
      <w:r w:rsidR="000469A0" w:rsidRPr="002F2590">
        <w:rPr>
          <w:sz w:val="22"/>
          <w:lang w:eastAsia="en-US"/>
        </w:rPr>
        <w:t>, virinant glaistytaisiais elektrodais, kurių skersmuo 4,0 mm</w:t>
      </w:r>
    </w:p>
    <w:p w:rsidR="000469A0" w:rsidRDefault="000469A0" w:rsidP="000469A0">
      <w:pPr>
        <w:spacing w:line="360" w:lineRule="auto"/>
        <w:rPr>
          <w:lang w:eastAsia="en-US"/>
        </w:rPr>
      </w:pPr>
    </w:p>
    <w:p w:rsidR="002F2590" w:rsidRDefault="002F2590" w:rsidP="000469A0">
      <w:pPr>
        <w:spacing w:line="360" w:lineRule="auto"/>
        <w:rPr>
          <w:lang w:eastAsia="en-US"/>
        </w:rPr>
      </w:pPr>
    </w:p>
    <w:p w:rsidR="002F2590" w:rsidRDefault="002F2590" w:rsidP="000469A0">
      <w:pPr>
        <w:spacing w:line="360" w:lineRule="auto"/>
        <w:rPr>
          <w:lang w:eastAsia="en-US"/>
        </w:rPr>
      </w:pPr>
    </w:p>
    <w:p w:rsidR="002F2590" w:rsidRDefault="002F2590" w:rsidP="000469A0">
      <w:pPr>
        <w:spacing w:line="360" w:lineRule="auto"/>
        <w:rPr>
          <w:lang w:eastAsia="en-US"/>
        </w:rPr>
      </w:pPr>
    </w:p>
    <w:p w:rsidR="002F2590" w:rsidRDefault="002F2590" w:rsidP="000469A0">
      <w:pPr>
        <w:spacing w:line="360" w:lineRule="auto"/>
        <w:rPr>
          <w:lang w:eastAsia="en-US"/>
        </w:rPr>
      </w:pPr>
    </w:p>
    <w:p w:rsidR="002F2590" w:rsidRDefault="002F2590" w:rsidP="000469A0">
      <w:pPr>
        <w:spacing w:line="360" w:lineRule="auto"/>
        <w:rPr>
          <w:lang w:eastAsia="en-US"/>
        </w:rPr>
      </w:pPr>
    </w:p>
    <w:p w:rsidR="00944DFB" w:rsidRDefault="00944DFB" w:rsidP="000469A0">
      <w:pPr>
        <w:spacing w:line="360" w:lineRule="auto"/>
        <w:rPr>
          <w:lang w:eastAsia="en-US"/>
        </w:rPr>
      </w:pPr>
    </w:p>
    <w:p w:rsidR="005819D0" w:rsidRPr="000469A0" w:rsidRDefault="005819D0" w:rsidP="000469A0">
      <w:pPr>
        <w:spacing w:line="360" w:lineRule="auto"/>
        <w:rPr>
          <w:lang w:eastAsia="en-US"/>
        </w:rPr>
      </w:pPr>
    </w:p>
    <w:p w:rsidR="000469A0" w:rsidRPr="002F2590" w:rsidRDefault="000469A0" w:rsidP="002F2590">
      <w:pPr>
        <w:keepNext/>
        <w:spacing w:line="360" w:lineRule="auto"/>
        <w:outlineLvl w:val="0"/>
        <w:rPr>
          <w:b/>
          <w:sz w:val="28"/>
          <w:szCs w:val="28"/>
          <w:lang w:eastAsia="en-US"/>
        </w:rPr>
      </w:pPr>
      <w:bookmarkStart w:id="81" w:name="_Toc356138962"/>
      <w:bookmarkStart w:id="82" w:name="_Toc356837762"/>
      <w:r w:rsidRPr="002F2590">
        <w:rPr>
          <w:b/>
          <w:sz w:val="28"/>
          <w:szCs w:val="28"/>
          <w:lang w:eastAsia="en-US"/>
        </w:rPr>
        <w:lastRenderedPageBreak/>
        <w:t>IŠVADOS</w:t>
      </w:r>
      <w:bookmarkEnd w:id="81"/>
      <w:bookmarkEnd w:id="82"/>
    </w:p>
    <w:p w:rsidR="000469A0" w:rsidRPr="000469A0" w:rsidRDefault="000469A0" w:rsidP="00754C7C">
      <w:pPr>
        <w:spacing w:line="360" w:lineRule="auto"/>
        <w:jc w:val="both"/>
        <w:rPr>
          <w:lang w:eastAsia="en-US"/>
        </w:rPr>
      </w:pPr>
    </w:p>
    <w:p w:rsidR="000469A0" w:rsidRPr="000469A0" w:rsidRDefault="006A5139" w:rsidP="00A41B86">
      <w:pPr>
        <w:numPr>
          <w:ilvl w:val="0"/>
          <w:numId w:val="57"/>
        </w:numPr>
        <w:spacing w:line="360" w:lineRule="auto"/>
        <w:contextualSpacing/>
        <w:jc w:val="both"/>
        <w:rPr>
          <w:lang w:eastAsia="en-US"/>
        </w:rPr>
      </w:pPr>
      <w:r>
        <w:rPr>
          <w:lang w:eastAsia="en-US"/>
        </w:rPr>
        <w:t>MMA suvirinimo metu</w:t>
      </w:r>
      <w:r w:rsidR="007D2E71">
        <w:rPr>
          <w:lang w:eastAsia="en-US"/>
        </w:rPr>
        <w:t xml:space="preserve"> didina</w:t>
      </w:r>
      <w:r w:rsidR="000469A0" w:rsidRPr="000469A0">
        <w:rPr>
          <w:lang w:eastAsia="en-US"/>
        </w:rPr>
        <w:t>nt trumpojo jungimo srovės stiprį I</w:t>
      </w:r>
      <w:r w:rsidR="000469A0" w:rsidRPr="000469A0">
        <w:rPr>
          <w:vertAlign w:val="subscript"/>
          <w:lang w:eastAsia="en-US"/>
        </w:rPr>
        <w:t>st</w:t>
      </w:r>
      <w:r w:rsidR="000469A0" w:rsidRPr="000469A0">
        <w:rPr>
          <w:lang w:eastAsia="en-US"/>
        </w:rPr>
        <w:t xml:space="preserve"> pastebimas rumbelės aukščio h mažėjimas.</w:t>
      </w:r>
    </w:p>
    <w:p w:rsidR="000469A0" w:rsidRPr="000469A0" w:rsidRDefault="00F5638A" w:rsidP="00A41B86">
      <w:pPr>
        <w:numPr>
          <w:ilvl w:val="0"/>
          <w:numId w:val="57"/>
        </w:numPr>
        <w:spacing w:line="360" w:lineRule="auto"/>
        <w:contextualSpacing/>
        <w:jc w:val="both"/>
        <w:rPr>
          <w:lang w:eastAsia="en-US"/>
        </w:rPr>
      </w:pPr>
      <w:r>
        <w:rPr>
          <w:lang w:eastAsia="en-US"/>
        </w:rPr>
        <w:t>Metalo į</w:t>
      </w:r>
      <w:r w:rsidR="000469A0" w:rsidRPr="000469A0">
        <w:rPr>
          <w:lang w:eastAsia="en-US"/>
        </w:rPr>
        <w:t>virinimo gylis S proporcingai didėja, didėjant trumpojo jungimo srovės stipriui I</w:t>
      </w:r>
      <w:r w:rsidR="000469A0" w:rsidRPr="000469A0">
        <w:rPr>
          <w:vertAlign w:val="subscript"/>
          <w:lang w:eastAsia="en-US"/>
        </w:rPr>
        <w:t>st.</w:t>
      </w:r>
    </w:p>
    <w:p w:rsidR="000469A0" w:rsidRPr="000469A0" w:rsidRDefault="00F5638A" w:rsidP="00A41B86">
      <w:pPr>
        <w:numPr>
          <w:ilvl w:val="0"/>
          <w:numId w:val="57"/>
        </w:numPr>
        <w:spacing w:line="360" w:lineRule="auto"/>
        <w:contextualSpacing/>
        <w:jc w:val="both"/>
        <w:rPr>
          <w:lang w:eastAsia="en-US"/>
        </w:rPr>
      </w:pPr>
      <w:r>
        <w:rPr>
          <w:lang w:eastAsia="en-US"/>
        </w:rPr>
        <w:t>Išlydyto metalo l</w:t>
      </w:r>
      <w:r w:rsidR="000469A0" w:rsidRPr="000469A0">
        <w:rPr>
          <w:lang w:eastAsia="en-US"/>
        </w:rPr>
        <w:t>ašo trumpojo jungimo laikas t</w:t>
      </w:r>
      <w:r w:rsidR="000469A0" w:rsidRPr="000469A0">
        <w:rPr>
          <w:vertAlign w:val="subscript"/>
          <w:lang w:eastAsia="en-US"/>
        </w:rPr>
        <w:t>tj</w:t>
      </w:r>
      <w:r w:rsidR="000469A0" w:rsidRPr="000469A0">
        <w:rPr>
          <w:lang w:eastAsia="en-US"/>
        </w:rPr>
        <w:t xml:space="preserve"> mažėja, didinant trumpojo jungimo srovės stiprį I</w:t>
      </w:r>
      <w:r w:rsidR="000469A0" w:rsidRPr="000469A0">
        <w:rPr>
          <w:vertAlign w:val="subscript"/>
          <w:lang w:eastAsia="en-US"/>
        </w:rPr>
        <w:t>st</w:t>
      </w:r>
      <w:r w:rsidR="000469A0" w:rsidRPr="000469A0">
        <w:rPr>
          <w:lang w:eastAsia="en-US"/>
        </w:rPr>
        <w:t xml:space="preserve">; </w:t>
      </w:r>
      <w:r w:rsidR="000469A0" w:rsidRPr="005408AB">
        <w:rPr>
          <w:lang w:eastAsia="en-US"/>
        </w:rPr>
        <w:t>naudojant bazinius glaistytuosius elektrodus</w:t>
      </w:r>
      <w:r w:rsidR="00A6666C">
        <w:rPr>
          <w:lang w:eastAsia="en-US"/>
        </w:rPr>
        <w:t xml:space="preserve"> AV-</w:t>
      </w:r>
      <w:r w:rsidR="00A6666C">
        <w:rPr>
          <w:lang w:val="en-US" w:eastAsia="en-US"/>
        </w:rPr>
        <w:t>66</w:t>
      </w:r>
      <w:r w:rsidR="000469A0" w:rsidRPr="005408AB">
        <w:rPr>
          <w:lang w:eastAsia="en-US"/>
        </w:rPr>
        <w:t>, trumpojo jungimo laikas t</w:t>
      </w:r>
      <w:r w:rsidR="000469A0" w:rsidRPr="005408AB">
        <w:rPr>
          <w:vertAlign w:val="subscript"/>
          <w:lang w:eastAsia="en-US"/>
        </w:rPr>
        <w:t>tj</w:t>
      </w:r>
      <w:r w:rsidR="000469A0" w:rsidRPr="005408AB">
        <w:rPr>
          <w:lang w:eastAsia="en-US"/>
        </w:rPr>
        <w:t xml:space="preserve"> ilges</w:t>
      </w:r>
      <w:r w:rsidR="007D2E71">
        <w:rPr>
          <w:lang w:eastAsia="en-US"/>
        </w:rPr>
        <w:t>nis, negu apvirinant tokio paties</w:t>
      </w:r>
      <w:r w:rsidR="000469A0" w:rsidRPr="005408AB">
        <w:rPr>
          <w:lang w:eastAsia="en-US"/>
        </w:rPr>
        <w:t xml:space="preserve"> skersmens rutilo</w:t>
      </w:r>
      <w:r w:rsidR="00A6666C">
        <w:rPr>
          <w:lang w:eastAsia="en-US"/>
        </w:rPr>
        <w:t xml:space="preserve"> glaistytaisiais</w:t>
      </w:r>
      <w:r w:rsidR="000469A0" w:rsidRPr="005408AB">
        <w:rPr>
          <w:lang w:eastAsia="en-US"/>
        </w:rPr>
        <w:t xml:space="preserve"> elektrodais</w:t>
      </w:r>
      <w:r w:rsidR="00A6666C">
        <w:rPr>
          <w:lang w:eastAsia="en-US"/>
        </w:rPr>
        <w:t xml:space="preserve"> AV-23</w:t>
      </w:r>
      <w:r w:rsidR="000469A0" w:rsidRPr="005408AB">
        <w:rPr>
          <w:lang w:eastAsia="en-US"/>
        </w:rPr>
        <w:t>.</w:t>
      </w:r>
    </w:p>
    <w:p w:rsidR="000469A0" w:rsidRPr="000469A0" w:rsidRDefault="00564CAA" w:rsidP="00A41B86">
      <w:pPr>
        <w:numPr>
          <w:ilvl w:val="0"/>
          <w:numId w:val="57"/>
        </w:numPr>
        <w:spacing w:line="360" w:lineRule="auto"/>
        <w:contextualSpacing/>
        <w:jc w:val="both"/>
        <w:rPr>
          <w:lang w:eastAsia="en-US"/>
        </w:rPr>
      </w:pPr>
      <w:r>
        <w:rPr>
          <w:lang w:eastAsia="en-US"/>
        </w:rPr>
        <w:t>Lašelių, kri</w:t>
      </w:r>
      <w:r w:rsidR="000469A0" w:rsidRPr="000469A0">
        <w:rPr>
          <w:lang w:eastAsia="en-US"/>
        </w:rPr>
        <w:t>ntančių į suvirinimo vonelę, dažnis F didėja, didėjant trumpojo jungimo srovės stipriui I</w:t>
      </w:r>
      <w:r w:rsidR="000469A0" w:rsidRPr="000469A0">
        <w:rPr>
          <w:vertAlign w:val="subscript"/>
          <w:lang w:eastAsia="en-US"/>
        </w:rPr>
        <w:t xml:space="preserve">st; </w:t>
      </w:r>
      <w:r w:rsidR="000469A0" w:rsidRPr="000469A0">
        <w:rPr>
          <w:lang w:eastAsia="en-US"/>
        </w:rPr>
        <w:t>naudojant mažesnio skersmens glaistytuosius ele</w:t>
      </w:r>
      <w:r w:rsidR="007D2E71">
        <w:rPr>
          <w:lang w:eastAsia="en-US"/>
        </w:rPr>
        <w:t>ktrodus, į suvirinimo vonelę kri</w:t>
      </w:r>
      <w:r w:rsidR="000469A0" w:rsidRPr="000469A0">
        <w:rPr>
          <w:lang w:eastAsia="en-US"/>
        </w:rPr>
        <w:t>nta daugiau išlydytų metalo lašelių; naudojant rutilo glaistytuosius  elektrodus</w:t>
      </w:r>
      <w:r w:rsidR="00EF37DB">
        <w:rPr>
          <w:lang w:eastAsia="en-US"/>
        </w:rPr>
        <w:t xml:space="preserve"> AV-23</w:t>
      </w:r>
      <w:r w:rsidR="000469A0" w:rsidRPr="000469A0">
        <w:rPr>
          <w:lang w:eastAsia="en-US"/>
        </w:rPr>
        <w:t>, į suvirinimo vonelę</w:t>
      </w:r>
      <w:r w:rsidR="007D2E71">
        <w:rPr>
          <w:lang w:eastAsia="en-US"/>
        </w:rPr>
        <w:t xml:space="preserve"> nukri</w:t>
      </w:r>
      <w:r w:rsidR="000469A0" w:rsidRPr="000469A0">
        <w:rPr>
          <w:lang w:eastAsia="en-US"/>
        </w:rPr>
        <w:t>nta daugiau išlydytų metalo lašelių, neg</w:t>
      </w:r>
      <w:r w:rsidR="007D2E71">
        <w:rPr>
          <w:lang w:eastAsia="en-US"/>
        </w:rPr>
        <w:t>u virinant baziniais</w:t>
      </w:r>
      <w:r w:rsidR="00EF37DB">
        <w:rPr>
          <w:lang w:eastAsia="en-US"/>
        </w:rPr>
        <w:t xml:space="preserve"> AV-66</w:t>
      </w:r>
      <w:r w:rsidR="007D2E71">
        <w:rPr>
          <w:lang w:eastAsia="en-US"/>
        </w:rPr>
        <w:t xml:space="preserve"> tokio paties</w:t>
      </w:r>
      <w:r w:rsidR="000469A0" w:rsidRPr="000469A0">
        <w:rPr>
          <w:lang w:eastAsia="en-US"/>
        </w:rPr>
        <w:t xml:space="preserve"> skersmens glaistytaisiais elektrodais.</w:t>
      </w:r>
    </w:p>
    <w:p w:rsidR="00B8775C" w:rsidRDefault="000469A0" w:rsidP="00A41B86">
      <w:pPr>
        <w:numPr>
          <w:ilvl w:val="0"/>
          <w:numId w:val="57"/>
        </w:numPr>
        <w:spacing w:line="360" w:lineRule="auto"/>
        <w:contextualSpacing/>
        <w:jc w:val="both"/>
        <w:rPr>
          <w:lang w:eastAsia="en-US"/>
        </w:rPr>
      </w:pPr>
      <w:r w:rsidRPr="000469A0">
        <w:rPr>
          <w:lang w:eastAsia="en-US"/>
        </w:rPr>
        <w:t>Krintančio į suvirinimo vonelę išlydyto metalo masė m</w:t>
      </w:r>
      <w:r w:rsidRPr="000469A0">
        <w:rPr>
          <w:vertAlign w:val="subscript"/>
          <w:lang w:eastAsia="en-US"/>
        </w:rPr>
        <w:t xml:space="preserve">vid </w:t>
      </w:r>
      <w:r w:rsidRPr="000469A0">
        <w:rPr>
          <w:lang w:eastAsia="en-US"/>
        </w:rPr>
        <w:t>mažėja, jeigu didinamas trumpojo jungimo srovės stipris I</w:t>
      </w:r>
      <w:r w:rsidRPr="000469A0">
        <w:rPr>
          <w:vertAlign w:val="subscript"/>
          <w:lang w:eastAsia="en-US"/>
        </w:rPr>
        <w:t>st</w:t>
      </w:r>
      <w:r w:rsidRPr="000469A0">
        <w:rPr>
          <w:lang w:eastAsia="en-US"/>
        </w:rPr>
        <w:t>; naudojant mažesnio skersmens glaistytuosius ele</w:t>
      </w:r>
      <w:r w:rsidR="00564CAA">
        <w:rPr>
          <w:lang w:eastAsia="en-US"/>
        </w:rPr>
        <w:t>ktrodus, į suvirinimo vonelę kri</w:t>
      </w:r>
      <w:r w:rsidRPr="000469A0">
        <w:rPr>
          <w:lang w:eastAsia="en-US"/>
        </w:rPr>
        <w:t>nta smulkesni išlydyto metalo lašeliai; virinant baziniais glaistytaisiais elektrodais, krintančių į suvirinimo vonelę lašelių masė didesnė negu virinant rutilo elektrodais.</w:t>
      </w:r>
    </w:p>
    <w:p w:rsidR="00B8775C" w:rsidRPr="000469A0" w:rsidRDefault="00B8775C" w:rsidP="00B8775C">
      <w:pPr>
        <w:spacing w:line="360" w:lineRule="auto"/>
        <w:contextualSpacing/>
        <w:rPr>
          <w:lang w:eastAsia="en-US"/>
        </w:rPr>
      </w:pPr>
    </w:p>
    <w:p w:rsidR="000469A0" w:rsidRDefault="000469A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F2590" w:rsidRDefault="002F2590" w:rsidP="000469A0">
      <w:pPr>
        <w:spacing w:line="360" w:lineRule="auto"/>
        <w:ind w:left="720"/>
        <w:contextualSpacing/>
        <w:rPr>
          <w:lang w:eastAsia="en-US"/>
        </w:rPr>
      </w:pPr>
    </w:p>
    <w:p w:rsidR="002E7256" w:rsidRDefault="002E7256" w:rsidP="000469A0">
      <w:pPr>
        <w:spacing w:line="360" w:lineRule="auto"/>
        <w:ind w:left="720"/>
        <w:contextualSpacing/>
        <w:rPr>
          <w:lang w:eastAsia="en-US"/>
        </w:rPr>
      </w:pPr>
    </w:p>
    <w:p w:rsidR="002F2590" w:rsidRPr="000469A0" w:rsidRDefault="002F2590" w:rsidP="00B8775C">
      <w:pPr>
        <w:spacing w:line="360" w:lineRule="auto"/>
        <w:contextualSpacing/>
        <w:rPr>
          <w:lang w:eastAsia="en-US"/>
        </w:rPr>
      </w:pPr>
    </w:p>
    <w:p w:rsidR="000469A0" w:rsidRPr="005819D0" w:rsidRDefault="002F2590" w:rsidP="002F2590">
      <w:pPr>
        <w:pStyle w:val="Heading1"/>
        <w:rPr>
          <w:rFonts w:ascii="Times New Roman" w:hAnsi="Times New Roman" w:cs="Times New Roman"/>
          <w:sz w:val="28"/>
          <w:szCs w:val="28"/>
          <w:lang w:eastAsia="en-US"/>
        </w:rPr>
      </w:pPr>
      <w:bookmarkStart w:id="83" w:name="_Toc356837763"/>
      <w:r w:rsidRPr="005819D0">
        <w:rPr>
          <w:rFonts w:ascii="Times New Roman" w:hAnsi="Times New Roman" w:cs="Times New Roman"/>
          <w:sz w:val="28"/>
          <w:szCs w:val="28"/>
          <w:lang w:eastAsia="en-US"/>
        </w:rPr>
        <w:lastRenderedPageBreak/>
        <w:t>LITERATŪRA</w:t>
      </w:r>
      <w:bookmarkEnd w:id="83"/>
    </w:p>
    <w:p w:rsidR="00826F81" w:rsidRPr="006B3339" w:rsidRDefault="00826F81" w:rsidP="00972779">
      <w:pPr>
        <w:jc w:val="both"/>
        <w:rPr>
          <w:lang w:eastAsia="en-US"/>
        </w:rPr>
      </w:pPr>
    </w:p>
    <w:p w:rsidR="00B8775C" w:rsidRPr="006B3339" w:rsidRDefault="00B8775C" w:rsidP="00972779">
      <w:pPr>
        <w:jc w:val="both"/>
        <w:rPr>
          <w:lang w:eastAsia="en-US"/>
        </w:rPr>
      </w:pPr>
    </w:p>
    <w:p w:rsidR="00247FDE" w:rsidRDefault="00247FDE" w:rsidP="00A41B86">
      <w:pPr>
        <w:pStyle w:val="ListParagraph"/>
        <w:numPr>
          <w:ilvl w:val="0"/>
          <w:numId w:val="58"/>
        </w:numPr>
        <w:jc w:val="both"/>
      </w:pPr>
      <w:r w:rsidRPr="005C60C4">
        <w:rPr>
          <w:i/>
        </w:rPr>
        <w:t>Amtec Welding Products. Case Study #3 - Production Process</w:t>
      </w:r>
      <w:r w:rsidRPr="006B3339">
        <w:t>. [žiūrėta 2013-05-13]. Prieiga per internetą:</w:t>
      </w:r>
      <w:r>
        <w:t xml:space="preserve"> </w:t>
      </w:r>
      <w:r w:rsidRPr="006B3339">
        <w:t>&lt;</w:t>
      </w:r>
      <w:hyperlink r:id="rId96" w:history="1">
        <w:r w:rsidRPr="006B3339">
          <w:rPr>
            <w:rStyle w:val="Hyperlink"/>
            <w:color w:val="auto"/>
            <w:u w:val="none"/>
          </w:rPr>
          <w:t>http://www.amtecwelding.com/images/amtec_case_study_production_process_print.pdf</w:t>
        </w:r>
      </w:hyperlink>
      <w:r w:rsidR="00972779">
        <w:t>&gt;.</w:t>
      </w:r>
    </w:p>
    <w:p w:rsidR="00247FDE" w:rsidRPr="006B3339" w:rsidRDefault="005C60C4" w:rsidP="00A41B86">
      <w:pPr>
        <w:pStyle w:val="ListParagraph"/>
        <w:numPr>
          <w:ilvl w:val="0"/>
          <w:numId w:val="58"/>
        </w:numPr>
        <w:jc w:val="both"/>
      </w:pPr>
      <w:r>
        <w:t xml:space="preserve">APITCO LIMITED. </w:t>
      </w:r>
      <w:r w:rsidR="00247FDE" w:rsidRPr="005C60C4">
        <w:rPr>
          <w:i/>
        </w:rPr>
        <w:t>Welding electrodes.</w:t>
      </w:r>
      <w:r w:rsidR="00247FDE" w:rsidRPr="006B3339">
        <w:t xml:space="preserve"> [žiūrėta 2013-04-19]. Prieiga per internetą: &lt;</w:t>
      </w:r>
      <w:hyperlink r:id="rId97" w:history="1">
        <w:r w:rsidR="00247FDE" w:rsidRPr="006B3339">
          <w:rPr>
            <w:rStyle w:val="Hyperlink"/>
            <w:color w:val="auto"/>
            <w:u w:val="none"/>
          </w:rPr>
          <w:t>http://www.apitco.org/Profiles/Profiles%20PRS/Welding%20Electrodes.pdf</w:t>
        </w:r>
      </w:hyperlink>
      <w:r w:rsidR="00972779">
        <w:t>&gt;.</w:t>
      </w:r>
    </w:p>
    <w:p w:rsidR="00247FDE" w:rsidRDefault="00247FDE" w:rsidP="00A41B86">
      <w:pPr>
        <w:pStyle w:val="ListParagraph"/>
        <w:numPr>
          <w:ilvl w:val="0"/>
          <w:numId w:val="58"/>
        </w:numPr>
        <w:jc w:val="both"/>
      </w:pPr>
      <w:r w:rsidRPr="006B3339">
        <w:t>ASM Handbook. 1993. Vol.</w:t>
      </w:r>
      <w:r w:rsidR="00004F06">
        <w:t xml:space="preserve"> </w:t>
      </w:r>
      <w:r w:rsidRPr="006B3339">
        <w:t xml:space="preserve">6. </w:t>
      </w:r>
      <w:r w:rsidRPr="005C60C4">
        <w:rPr>
          <w:i/>
        </w:rPr>
        <w:t>Welding, brazing and solderi</w:t>
      </w:r>
      <w:r w:rsidR="00972779" w:rsidRPr="005C60C4">
        <w:rPr>
          <w:i/>
        </w:rPr>
        <w:t>ng</w:t>
      </w:r>
      <w:r w:rsidR="00972779">
        <w:t>. USA, ASM International.</w:t>
      </w:r>
      <w:r w:rsidR="00004F06">
        <w:t xml:space="preserve"> 1299 p.</w:t>
      </w:r>
    </w:p>
    <w:p w:rsidR="0032795F" w:rsidRDefault="00004F06" w:rsidP="00A41B86">
      <w:pPr>
        <w:pStyle w:val="ListParagraph"/>
        <w:numPr>
          <w:ilvl w:val="0"/>
          <w:numId w:val="58"/>
        </w:numPr>
        <w:jc w:val="both"/>
      </w:pPr>
      <w:r>
        <w:t>ASM Handbook. 2004</w:t>
      </w:r>
      <w:r w:rsidR="0032795F" w:rsidRPr="006B3339">
        <w:t xml:space="preserve">. </w:t>
      </w:r>
      <w:r w:rsidR="0032795F" w:rsidRPr="005C60C4">
        <w:rPr>
          <w:i/>
        </w:rPr>
        <w:t>Vol. 9. Metallography and Microstructures</w:t>
      </w:r>
      <w:r w:rsidR="0032795F" w:rsidRPr="006B3339">
        <w:t>. USA, ASM International</w:t>
      </w:r>
      <w:r>
        <w:t>.  1184</w:t>
      </w:r>
      <w:r w:rsidR="00972779">
        <w:t xml:space="preserve"> p.</w:t>
      </w:r>
    </w:p>
    <w:p w:rsidR="0032795F" w:rsidRDefault="0032795F" w:rsidP="00A41B86">
      <w:pPr>
        <w:pStyle w:val="ListParagraph"/>
        <w:numPr>
          <w:ilvl w:val="0"/>
          <w:numId w:val="58"/>
        </w:numPr>
        <w:jc w:val="both"/>
      </w:pPr>
      <w:r w:rsidRPr="006B3339">
        <w:t xml:space="preserve">ESEPL. </w:t>
      </w:r>
      <w:r w:rsidRPr="005C60C4">
        <w:rPr>
          <w:i/>
        </w:rPr>
        <w:t>Brief project profile on welding electrode manufacturing</w:t>
      </w:r>
      <w:r w:rsidRPr="006B3339">
        <w:t>. [žiūrėta 2013-04-13]. Prieiga per internetą: &lt;</w:t>
      </w:r>
      <w:hyperlink r:id="rId98" w:history="1">
        <w:r w:rsidRPr="006B3339">
          <w:rPr>
            <w:rStyle w:val="Hyperlink"/>
            <w:color w:val="auto"/>
            <w:u w:val="none"/>
          </w:rPr>
          <w:t>http://www.weldingelectrodesindia.com/pdf/brief-profile-project-new.pdf</w:t>
        </w:r>
      </w:hyperlink>
      <w:r w:rsidR="00972779">
        <w:t>.&gt;.</w:t>
      </w:r>
    </w:p>
    <w:p w:rsidR="00976743" w:rsidRDefault="00976743" w:rsidP="00976743">
      <w:pPr>
        <w:pStyle w:val="ListParagraph"/>
        <w:numPr>
          <w:ilvl w:val="0"/>
          <w:numId w:val="58"/>
        </w:numPr>
        <w:jc w:val="both"/>
      </w:pPr>
      <w:r>
        <w:t xml:space="preserve">EUROPEAN STEEL ALLOY GRADES. </w:t>
      </w:r>
      <w:r w:rsidRPr="00976743">
        <w:rPr>
          <w:i/>
        </w:rPr>
        <w:t>S235J2.</w:t>
      </w:r>
      <w:r>
        <w:t xml:space="preserve"> [žiūrėta 2013-03-11</w:t>
      </w:r>
      <w:r w:rsidRPr="00976743">
        <w:t>]. Prieiga per internetą:</w:t>
      </w:r>
      <w:r>
        <w:t xml:space="preserve"> &lt;</w:t>
      </w:r>
      <w:hyperlink r:id="rId99" w:history="1">
        <w:r w:rsidRPr="00976743">
          <w:rPr>
            <w:rStyle w:val="Hyperlink"/>
            <w:color w:val="auto"/>
            <w:u w:val="none"/>
          </w:rPr>
          <w:t>http://www.splav.kharkov.com/steelgrade/mat_start_eu.php?name_id=6</w:t>
        </w:r>
      </w:hyperlink>
      <w:r>
        <w:t>&gt;</w:t>
      </w:r>
      <w:r w:rsidRPr="00976743">
        <w:t>.</w:t>
      </w:r>
    </w:p>
    <w:p w:rsidR="0032795F" w:rsidRDefault="00247FDE" w:rsidP="00A41B86">
      <w:pPr>
        <w:pStyle w:val="ListParagraph"/>
        <w:numPr>
          <w:ilvl w:val="0"/>
          <w:numId w:val="58"/>
        </w:numPr>
        <w:jc w:val="both"/>
      </w:pPr>
      <w:r w:rsidRPr="006B3339">
        <w:t xml:space="preserve">Gedzevičius, I. 2012. </w:t>
      </w:r>
      <w:r w:rsidRPr="005C60C4">
        <w:rPr>
          <w:i/>
        </w:rPr>
        <w:t>Suvirinimo technologijos. Laboratorinių darbų metodikos nurodymai</w:t>
      </w:r>
      <w:r w:rsidRPr="006B3339">
        <w:t xml:space="preserve">. </w:t>
      </w:r>
      <w:r w:rsidR="000D6FB0">
        <w:t>Vilnius: Technika, 89</w:t>
      </w:r>
      <w:r w:rsidR="00972779">
        <w:t xml:space="preserve"> p.</w:t>
      </w:r>
    </w:p>
    <w:p w:rsidR="0032795F" w:rsidRPr="006B3339" w:rsidRDefault="00247FDE" w:rsidP="00A41B86">
      <w:pPr>
        <w:pStyle w:val="ListParagraph"/>
        <w:numPr>
          <w:ilvl w:val="0"/>
          <w:numId w:val="58"/>
        </w:numPr>
        <w:jc w:val="both"/>
      </w:pPr>
      <w:r w:rsidRPr="006B3339">
        <w:t xml:space="preserve">Hu, J. Tsai, H. L. 2007, </w:t>
      </w:r>
      <w:r w:rsidRPr="005C60C4">
        <w:rPr>
          <w:i/>
        </w:rPr>
        <w:t>International Journal of Heat a</w:t>
      </w:r>
      <w:r w:rsidR="00972779" w:rsidRPr="005C60C4">
        <w:rPr>
          <w:i/>
        </w:rPr>
        <w:t>nd Mass Transfer 50</w:t>
      </w:r>
      <w:r w:rsidR="00972779">
        <w:t xml:space="preserve"> 833–846.</w:t>
      </w:r>
    </w:p>
    <w:p w:rsidR="0032795F" w:rsidRDefault="0032795F" w:rsidP="00A41B86">
      <w:pPr>
        <w:pStyle w:val="ListParagraph"/>
        <w:numPr>
          <w:ilvl w:val="0"/>
          <w:numId w:val="58"/>
        </w:numPr>
        <w:jc w:val="both"/>
      </w:pPr>
      <w:r w:rsidRPr="006B3339">
        <w:t xml:space="preserve">Kularatna, N. 2003. </w:t>
      </w:r>
      <w:r w:rsidRPr="005C60C4">
        <w:rPr>
          <w:i/>
        </w:rPr>
        <w:t>Fundamentals of Oscilloscopes, Digital and Analogue Instrumentation: Testing and Measurement</w:t>
      </w:r>
      <w:r w:rsidRPr="006B3339">
        <w:t>. Institution of Engineerin</w:t>
      </w:r>
      <w:r w:rsidR="00084F3D">
        <w:t>g and Technology, 646</w:t>
      </w:r>
      <w:r w:rsidR="00972779">
        <w:t xml:space="preserve"> p.</w:t>
      </w:r>
    </w:p>
    <w:p w:rsidR="00247FDE" w:rsidRPr="006B3339" w:rsidRDefault="00247FDE" w:rsidP="00A41B86">
      <w:pPr>
        <w:pStyle w:val="ListParagraph"/>
        <w:numPr>
          <w:ilvl w:val="0"/>
          <w:numId w:val="58"/>
        </w:numPr>
        <w:jc w:val="both"/>
      </w:pPr>
      <w:r w:rsidRPr="006B3339">
        <w:t>Lancaster, J.</w:t>
      </w:r>
      <w:r>
        <w:t xml:space="preserve"> </w:t>
      </w:r>
      <w:r w:rsidRPr="006B3339">
        <w:t>F.</w:t>
      </w:r>
      <w:r>
        <w:t xml:space="preserve"> </w:t>
      </w:r>
      <w:r w:rsidRPr="006B3339">
        <w:t xml:space="preserve">1986. </w:t>
      </w:r>
      <w:r w:rsidRPr="005C60C4">
        <w:rPr>
          <w:i/>
        </w:rPr>
        <w:t>The Physics of Welding</w:t>
      </w:r>
      <w:r w:rsidRPr="006B3339">
        <w:t xml:space="preserve">. International Institute of Welding, 340 </w:t>
      </w:r>
      <w:r w:rsidR="00972779">
        <w:t>p.</w:t>
      </w:r>
    </w:p>
    <w:p w:rsidR="00247FDE" w:rsidRDefault="00247FDE" w:rsidP="00A41B86">
      <w:pPr>
        <w:pStyle w:val="ListParagraph"/>
        <w:numPr>
          <w:ilvl w:val="0"/>
          <w:numId w:val="58"/>
        </w:numPr>
        <w:jc w:val="both"/>
      </w:pPr>
      <w:r w:rsidRPr="006B3339">
        <w:t xml:space="preserve">LST EN 22401. 1998. </w:t>
      </w:r>
      <w:r w:rsidRPr="005C60C4">
        <w:rPr>
          <w:i/>
        </w:rPr>
        <w:t xml:space="preserve">„Glaisytieji elektrodai. Efektyvumo, metalų išlydymo ir prilydymo koeficientų </w:t>
      </w:r>
      <w:r w:rsidRPr="00417C58">
        <w:rPr>
          <w:i/>
        </w:rPr>
        <w:t>nustatymas (ISO 2401:1972)</w:t>
      </w:r>
      <w:r w:rsidRPr="006B3339">
        <w:t>“. Vilnius. Lietuvos standarti</w:t>
      </w:r>
      <w:r w:rsidR="00972779">
        <w:t>zacijos departamentas.</w:t>
      </w:r>
    </w:p>
    <w:p w:rsidR="00972779" w:rsidRDefault="00972779" w:rsidP="00A41B86">
      <w:pPr>
        <w:pStyle w:val="ListParagraph"/>
        <w:numPr>
          <w:ilvl w:val="0"/>
          <w:numId w:val="58"/>
        </w:numPr>
        <w:jc w:val="both"/>
      </w:pPr>
      <w:r w:rsidRPr="000469A0">
        <w:rPr>
          <w:color w:val="000000"/>
        </w:rPr>
        <w:t>LST EN ISO 2560:</w:t>
      </w:r>
      <w:r w:rsidRPr="00417C58">
        <w:rPr>
          <w:i/>
          <w:color w:val="000000"/>
        </w:rPr>
        <w:t>2006 „Suvirinimo medžiagos. Glaistytieji nelegiruotųjų ir smulkiagrūdžių plienų rankinio lankinio suvirinimo elektrodai. Klasifikavimas“</w:t>
      </w:r>
      <w:r>
        <w:rPr>
          <w:color w:val="000000"/>
        </w:rPr>
        <w:t xml:space="preserve">. </w:t>
      </w:r>
      <w:r w:rsidRPr="006B3339">
        <w:t>Vilnius. Lietuvos standartizacijos departamentas</w:t>
      </w:r>
      <w:r>
        <w:t>.</w:t>
      </w:r>
    </w:p>
    <w:p w:rsidR="00247FDE" w:rsidRPr="006B3339" w:rsidRDefault="00247FDE" w:rsidP="00A41B86">
      <w:pPr>
        <w:pStyle w:val="ListParagraph"/>
        <w:numPr>
          <w:ilvl w:val="0"/>
          <w:numId w:val="58"/>
        </w:numPr>
        <w:jc w:val="both"/>
      </w:pPr>
      <w:r w:rsidRPr="006B3339">
        <w:t xml:space="preserve">LST EN ISO 6520-1. 2007. </w:t>
      </w:r>
      <w:r w:rsidRPr="00417C58">
        <w:rPr>
          <w:i/>
        </w:rPr>
        <w:t>Suvirinimas ir panašūs procesai. Metalų suvirinimo geometrinių defektų klasifikavimas. I dalis. Lydomasis suvirinimas (tapatus ISO 6520-1: 2007).</w:t>
      </w:r>
      <w:r w:rsidRPr="006B3339">
        <w:t xml:space="preserve"> Vilnius: Lietuvos standarti</w:t>
      </w:r>
      <w:r w:rsidR="00CF3B18">
        <w:t>zacijos departamentas</w:t>
      </w:r>
      <w:r w:rsidR="00972779">
        <w:t>.</w:t>
      </w:r>
    </w:p>
    <w:p w:rsidR="006B3339" w:rsidRPr="006B3339" w:rsidRDefault="00247FDE" w:rsidP="00A41B86">
      <w:pPr>
        <w:pStyle w:val="ListParagraph"/>
        <w:numPr>
          <w:ilvl w:val="0"/>
          <w:numId w:val="58"/>
        </w:numPr>
        <w:jc w:val="both"/>
      </w:pPr>
      <w:r w:rsidRPr="006B3339">
        <w:t xml:space="preserve">Luksa, K. 2005. </w:t>
      </w:r>
      <w:r w:rsidRPr="00417C58">
        <w:rPr>
          <w:i/>
        </w:rPr>
        <w:t>Influence of weld imperfection on short circuit GMA welding arc stability</w:t>
      </w:r>
      <w:r w:rsidRPr="006B3339">
        <w:t xml:space="preserve"> [interaktyvus]. Poland: Silesian University of Technology [žiūrėta 2013-05-17]. Prieiga per internetą: &lt; http://www.sciencedirect.com/science/article/pii/S0924013605004036 &gt;.</w:t>
      </w:r>
    </w:p>
    <w:p w:rsidR="0032795F" w:rsidRDefault="0032795F" w:rsidP="00A41B86">
      <w:pPr>
        <w:pStyle w:val="ListParagraph"/>
        <w:numPr>
          <w:ilvl w:val="0"/>
          <w:numId w:val="58"/>
        </w:numPr>
        <w:jc w:val="both"/>
      </w:pPr>
      <w:r w:rsidRPr="006B3339">
        <w:t xml:space="preserve">Pritchard, D. 2004. </w:t>
      </w:r>
      <w:r w:rsidRPr="00417C58">
        <w:rPr>
          <w:i/>
        </w:rPr>
        <w:t>Soldering, Brazing &amp; welding. A Manual of Techniques</w:t>
      </w:r>
      <w:r w:rsidRPr="006B3339">
        <w:t xml:space="preserve">. Ramsbury: </w:t>
      </w:r>
      <w:r w:rsidR="00084F3D">
        <w:t>The Crowood press, 160</w:t>
      </w:r>
      <w:r w:rsidR="00972779">
        <w:t xml:space="preserve"> p.</w:t>
      </w:r>
    </w:p>
    <w:p w:rsidR="00646CBA" w:rsidRPr="006B3339" w:rsidRDefault="00646CBA" w:rsidP="00A41B86">
      <w:pPr>
        <w:pStyle w:val="ListParagraph"/>
        <w:numPr>
          <w:ilvl w:val="0"/>
          <w:numId w:val="58"/>
        </w:numPr>
        <w:jc w:val="both"/>
      </w:pPr>
      <w:r>
        <w:t>Selco WELDING EQUIPMENT</w:t>
      </w:r>
      <w:r w:rsidRPr="00417C58">
        <w:rPr>
          <w:i/>
        </w:rPr>
        <w:t>. QUASAR 270RC/350RC</w:t>
      </w:r>
      <w:r>
        <w:t xml:space="preserve">. </w:t>
      </w:r>
      <w:r w:rsidRPr="006B3339">
        <w:t>[žiūrėta 2013-04-19]. Prieiga per internetą:</w:t>
      </w:r>
      <w:r>
        <w:t xml:space="preserve"> &lt;</w:t>
      </w:r>
      <w:hyperlink r:id="rId100" w:history="1">
        <w:r w:rsidRPr="006C58DD">
          <w:rPr>
            <w:rStyle w:val="Hyperlink"/>
            <w:color w:val="auto"/>
            <w:u w:val="none"/>
          </w:rPr>
          <w:t>http://www.selcoweldingequipment.co.uk/quasar-270350-rc.html</w:t>
        </w:r>
      </w:hyperlink>
      <w:r>
        <w:t>&gt;</w:t>
      </w:r>
      <w:r w:rsidRPr="006C58DD">
        <w:t>.</w:t>
      </w:r>
    </w:p>
    <w:p w:rsidR="00745693" w:rsidRDefault="00745693" w:rsidP="00A41B86">
      <w:pPr>
        <w:pStyle w:val="ListParagraph"/>
        <w:numPr>
          <w:ilvl w:val="0"/>
          <w:numId w:val="58"/>
        </w:numPr>
        <w:jc w:val="both"/>
      </w:pPr>
      <w:r w:rsidRPr="006B3339">
        <w:lastRenderedPageBreak/>
        <w:t xml:space="preserve">Storer, J.; Haynes J. 1994. </w:t>
      </w:r>
      <w:r w:rsidRPr="00417C58">
        <w:rPr>
          <w:i/>
        </w:rPr>
        <w:t>Welding Manual. Basics of Gas, Arc, MIG, TIG, and Plasma Welding &amp; Cutting</w:t>
      </w:r>
      <w:r w:rsidRPr="006B3339">
        <w:t>. U.S.A: Ha</w:t>
      </w:r>
      <w:r w:rsidR="0008258A">
        <w:t>ynes North America, 170</w:t>
      </w:r>
      <w:r w:rsidR="00972779">
        <w:t xml:space="preserve"> p.</w:t>
      </w:r>
    </w:p>
    <w:p w:rsidR="0032795F" w:rsidRDefault="0032795F" w:rsidP="00A41B86">
      <w:pPr>
        <w:pStyle w:val="ListParagraph"/>
        <w:numPr>
          <w:ilvl w:val="0"/>
          <w:numId w:val="58"/>
        </w:numPr>
        <w:jc w:val="both"/>
      </w:pPr>
      <w:r w:rsidRPr="006B3339">
        <w:t xml:space="preserve">Ščekoturovienė, D. 2007. II.2.26. </w:t>
      </w:r>
      <w:r w:rsidRPr="00417C58">
        <w:rPr>
          <w:i/>
        </w:rPr>
        <w:t>Metalografiniai tyrimai. Suvirinimo darbų koordinatorių kvalifikacinių reikalavimų ir mokymo programa. Modulis, jų savybės ir su</w:t>
      </w:r>
      <w:r w:rsidR="00972779" w:rsidRPr="00417C58">
        <w:rPr>
          <w:i/>
        </w:rPr>
        <w:t>virinamumas</w:t>
      </w:r>
      <w:r w:rsidR="00972779">
        <w:t>. Vilnius. 30 p.</w:t>
      </w:r>
    </w:p>
    <w:p w:rsidR="00745693" w:rsidRDefault="00745693" w:rsidP="00A41B86">
      <w:pPr>
        <w:pStyle w:val="ListParagraph"/>
        <w:numPr>
          <w:ilvl w:val="0"/>
          <w:numId w:val="58"/>
        </w:numPr>
        <w:jc w:val="both"/>
      </w:pPr>
      <w:r w:rsidRPr="006B3339">
        <w:t xml:space="preserve">Šulčius, Algirdas. 2008. </w:t>
      </w:r>
      <w:r w:rsidRPr="00417C58">
        <w:rPr>
          <w:i/>
        </w:rPr>
        <w:t>Metalų korozija ir sauga</w:t>
      </w:r>
      <w:r w:rsidRPr="006B3339">
        <w:t xml:space="preserve">: vadovėlis. Kauno technologijos universitetas, </w:t>
      </w:r>
      <w:r w:rsidR="00972779">
        <w:t>Kaunas: Technologija, 300 p.</w:t>
      </w:r>
    </w:p>
    <w:p w:rsidR="006B3339" w:rsidRDefault="006B3339" w:rsidP="00A41B86">
      <w:pPr>
        <w:pStyle w:val="ListParagraph"/>
        <w:numPr>
          <w:ilvl w:val="0"/>
          <w:numId w:val="58"/>
        </w:numPr>
        <w:jc w:val="both"/>
      </w:pPr>
      <w:r w:rsidRPr="006B3339">
        <w:t xml:space="preserve">Timings, R. 2008. </w:t>
      </w:r>
      <w:r w:rsidRPr="00417C58">
        <w:rPr>
          <w:i/>
        </w:rPr>
        <w:t>Fabrication and Welding Enginneering</w:t>
      </w:r>
      <w:r w:rsidRPr="006B3339">
        <w:t>. A. Macmi</w:t>
      </w:r>
      <w:r w:rsidR="0008258A">
        <w:t>llan Company. Hungary. 596</w:t>
      </w:r>
      <w:r w:rsidR="00972779">
        <w:t xml:space="preserve"> p.</w:t>
      </w:r>
    </w:p>
    <w:p w:rsidR="00247FDE" w:rsidRDefault="00247FDE" w:rsidP="00A41B86">
      <w:pPr>
        <w:pStyle w:val="ListParagraph"/>
        <w:numPr>
          <w:ilvl w:val="0"/>
          <w:numId w:val="58"/>
        </w:numPr>
        <w:jc w:val="both"/>
      </w:pPr>
      <w:r w:rsidRPr="006B3339">
        <w:t xml:space="preserve">UAB „Anykščių Varis“ </w:t>
      </w:r>
      <w:r w:rsidRPr="00417C58">
        <w:rPr>
          <w:i/>
        </w:rPr>
        <w:t>suvirinimo elektrodai. Produkcijos asortimentas</w:t>
      </w:r>
      <w:r w:rsidRPr="006B3339">
        <w:t>. [žiūrėta 2013-05-13]. Prieiga per internetą: &lt;</w:t>
      </w:r>
      <w:hyperlink r:id="rId101" w:history="1">
        <w:r w:rsidRPr="006B3339">
          <w:rPr>
            <w:rStyle w:val="Hyperlink"/>
            <w:color w:val="auto"/>
            <w:u w:val="none"/>
          </w:rPr>
          <w:t>http://www.varis.lt/index.php?mln=lt&amp;id=17&amp;ids=23</w:t>
        </w:r>
      </w:hyperlink>
      <w:r w:rsidR="00972779">
        <w:t>&gt;.</w:t>
      </w:r>
    </w:p>
    <w:p w:rsidR="008506FD" w:rsidRPr="006B3339" w:rsidRDefault="008506FD" w:rsidP="008506FD">
      <w:pPr>
        <w:pStyle w:val="ListParagraph"/>
        <w:numPr>
          <w:ilvl w:val="0"/>
          <w:numId w:val="58"/>
        </w:numPr>
        <w:jc w:val="both"/>
      </w:pPr>
      <w:r>
        <w:t xml:space="preserve">Valiulis, A. V. 2008. </w:t>
      </w:r>
      <w:r w:rsidRPr="008506FD">
        <w:rPr>
          <w:i/>
        </w:rPr>
        <w:t>Welding and Thermal Cutting. An Introduction</w:t>
      </w:r>
      <w:r>
        <w:t>. Vinius: Technika.</w:t>
      </w:r>
      <w:r w:rsidR="0008258A">
        <w:t xml:space="preserve"> 292 p.</w:t>
      </w:r>
    </w:p>
    <w:p w:rsidR="006B3339" w:rsidRDefault="006B3339" w:rsidP="00A41B86">
      <w:pPr>
        <w:pStyle w:val="ListParagraph"/>
        <w:numPr>
          <w:ilvl w:val="0"/>
          <w:numId w:val="58"/>
        </w:numPr>
        <w:jc w:val="both"/>
      </w:pPr>
      <w:r w:rsidRPr="006B3339">
        <w:t xml:space="preserve">Višniakas, I.; Rudzinskas, V. 2012. </w:t>
      </w:r>
      <w:r w:rsidRPr="00417C58">
        <w:rPr>
          <w:i/>
        </w:rPr>
        <w:t>Suvirintinių jungčių kokybės kontrolė, valdymas ir optimizavimas</w:t>
      </w:r>
      <w:r w:rsidRPr="006B3339">
        <w:t xml:space="preserve">. </w:t>
      </w:r>
      <w:r w:rsidR="00972779">
        <w:t>Vilnius: Technika, 11–27 p.</w:t>
      </w:r>
    </w:p>
    <w:p w:rsidR="001B1074" w:rsidRDefault="001B1074" w:rsidP="00A41B86">
      <w:pPr>
        <w:pStyle w:val="ListParagraph"/>
        <w:numPr>
          <w:ilvl w:val="0"/>
          <w:numId w:val="58"/>
        </w:numPr>
        <w:jc w:val="both"/>
      </w:pPr>
      <w:r w:rsidRPr="006B3339">
        <w:t>Zavadskas, E. K.; Bansevičius, R. P.; Čižas, A. E. 20</w:t>
      </w:r>
      <w:r>
        <w:t xml:space="preserve">00. </w:t>
      </w:r>
      <w:r w:rsidRPr="00417C58">
        <w:rPr>
          <w:i/>
        </w:rPr>
        <w:t>Technikos enciklopedija. I tomas</w:t>
      </w:r>
      <w:r w:rsidRPr="006B3339">
        <w:t>. Vilnius: Mokslo ir enc</w:t>
      </w:r>
      <w:r w:rsidR="0008258A">
        <w:t>iklopedijų leidybos centras, 720</w:t>
      </w:r>
      <w:r w:rsidR="00972779">
        <w:t xml:space="preserve"> p.</w:t>
      </w:r>
    </w:p>
    <w:p w:rsidR="001B1074" w:rsidRPr="006B3339" w:rsidRDefault="001B1074" w:rsidP="00A41B86">
      <w:pPr>
        <w:pStyle w:val="ListParagraph"/>
        <w:numPr>
          <w:ilvl w:val="0"/>
          <w:numId w:val="58"/>
        </w:numPr>
        <w:jc w:val="both"/>
      </w:pPr>
      <w:r w:rsidRPr="006B3339">
        <w:t>Zavadskas, E. K.; Bansevičius, R. P.; Čižas, A. E. 20</w:t>
      </w:r>
      <w:r>
        <w:t xml:space="preserve">03. </w:t>
      </w:r>
      <w:r w:rsidRPr="00417C58">
        <w:rPr>
          <w:i/>
        </w:rPr>
        <w:t>Technikos enciklopedija. I tomas</w:t>
      </w:r>
      <w:r w:rsidRPr="006B3339">
        <w:t>. Vilnius: Mokslo ir enc</w:t>
      </w:r>
      <w:r>
        <w:t>ikl</w:t>
      </w:r>
      <w:r w:rsidR="0008258A">
        <w:t>opedijų leidybos centras, 792</w:t>
      </w:r>
      <w:r w:rsidR="00972779">
        <w:t xml:space="preserve"> p.</w:t>
      </w:r>
    </w:p>
    <w:p w:rsidR="006B3339" w:rsidRPr="006B3339" w:rsidRDefault="006B3339" w:rsidP="00A41B86">
      <w:pPr>
        <w:pStyle w:val="ListParagraph"/>
        <w:numPr>
          <w:ilvl w:val="0"/>
          <w:numId w:val="58"/>
        </w:numPr>
        <w:jc w:val="both"/>
      </w:pPr>
      <w:r w:rsidRPr="006B3339">
        <w:t xml:space="preserve">Zavadskas, E. K.; Bansevičius, R. P.; Čižas, A. E. 2006. </w:t>
      </w:r>
      <w:r w:rsidRPr="00417C58">
        <w:rPr>
          <w:i/>
        </w:rPr>
        <w:t>Technikos enciklopedija. III tomas</w:t>
      </w:r>
      <w:r w:rsidRPr="006B3339">
        <w:t xml:space="preserve">. Vilnius: Mokslo ir enciklopedijų </w:t>
      </w:r>
      <w:r w:rsidR="0008258A">
        <w:t>leidybos centras, 704</w:t>
      </w:r>
      <w:r w:rsidR="00972779">
        <w:t xml:space="preserve"> p.</w:t>
      </w:r>
    </w:p>
    <w:p w:rsidR="006B3339" w:rsidRPr="006B3339" w:rsidRDefault="006B3339" w:rsidP="00A41B86">
      <w:pPr>
        <w:pStyle w:val="ListParagraph"/>
        <w:numPr>
          <w:ilvl w:val="0"/>
          <w:numId w:val="58"/>
        </w:numPr>
        <w:jc w:val="both"/>
      </w:pPr>
      <w:r w:rsidRPr="006B3339">
        <w:t xml:space="preserve">Zavadskas, E. K.; Bansevičius, R. P.; Čižas, A. E. 2010. </w:t>
      </w:r>
      <w:r w:rsidRPr="00417C58">
        <w:rPr>
          <w:i/>
        </w:rPr>
        <w:t>Technikos enciklopedija. IV tomas</w:t>
      </w:r>
      <w:r w:rsidRPr="006B3339">
        <w:t>. Vilnius: Mokslo ir enciklopedijų</w:t>
      </w:r>
      <w:r w:rsidR="0008258A">
        <w:t xml:space="preserve"> leidybos institutas, 920</w:t>
      </w:r>
      <w:r w:rsidR="00972779">
        <w:t xml:space="preserve"> p.</w:t>
      </w:r>
    </w:p>
    <w:p w:rsidR="0032795F" w:rsidRDefault="0032795F" w:rsidP="00A41B86">
      <w:pPr>
        <w:pStyle w:val="ListParagraph"/>
        <w:numPr>
          <w:ilvl w:val="0"/>
          <w:numId w:val="58"/>
        </w:numPr>
        <w:jc w:val="both"/>
      </w:pPr>
      <w:r w:rsidRPr="006B3339">
        <w:t xml:space="preserve">Сварка, сварочное оборудование, сварочные материалы. </w:t>
      </w:r>
      <w:r w:rsidRPr="00417C58">
        <w:rPr>
          <w:i/>
        </w:rPr>
        <w:t>Сварочные автоматы тракторного типа</w:t>
      </w:r>
      <w:r w:rsidRPr="006B3339">
        <w:t>. [žiūrėta 2013-05-13]. Prieiga per internetą: &lt;</w:t>
      </w:r>
      <w:hyperlink r:id="rId102" w:history="1">
        <w:r w:rsidRPr="006B3339">
          <w:rPr>
            <w:rStyle w:val="Hyperlink"/>
            <w:color w:val="auto"/>
            <w:u w:val="none"/>
          </w:rPr>
          <w:t>http://webcache.googleusercontent.com/search?q=cache:BFTaGGwthzAJ:www.welding.su/articles/arcwelding/arcwelding_262.html+avtomat+ADS-1000&amp;cd=3&amp;hl=ru&amp;ct=clnk</w:t>
        </w:r>
      </w:hyperlink>
      <w:r w:rsidR="00972779">
        <w:t>&gt;.</w:t>
      </w:r>
    </w:p>
    <w:p w:rsidR="006B3339" w:rsidRPr="006B3339" w:rsidRDefault="006B3339" w:rsidP="00972779">
      <w:pPr>
        <w:pStyle w:val="ListParagraph"/>
        <w:ind w:firstLine="0"/>
        <w:jc w:val="both"/>
      </w:pPr>
    </w:p>
    <w:p w:rsidR="00533F68" w:rsidRPr="00533F68" w:rsidRDefault="00533F68" w:rsidP="00972779">
      <w:pPr>
        <w:jc w:val="both"/>
      </w:pPr>
    </w:p>
    <w:p w:rsidR="00AA0413" w:rsidRPr="00B8775C" w:rsidRDefault="00AA0413" w:rsidP="00972779">
      <w:pPr>
        <w:jc w:val="both"/>
        <w:rPr>
          <w:color w:val="000000" w:themeColor="text1"/>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A0413" w:rsidRDefault="00AA0413" w:rsidP="00AA0413"/>
    <w:p w:rsidR="005819D0" w:rsidRDefault="005819D0" w:rsidP="00AA0413"/>
    <w:p w:rsidR="005819D0" w:rsidRDefault="005819D0" w:rsidP="00AA0413"/>
    <w:p w:rsidR="005819D0" w:rsidRDefault="005819D0" w:rsidP="00AA0413"/>
    <w:p w:rsidR="005819D0" w:rsidRDefault="005819D0" w:rsidP="00AA0413"/>
    <w:p w:rsidR="005819D0" w:rsidRDefault="005819D0" w:rsidP="00AA0413"/>
    <w:p w:rsidR="005819D0" w:rsidRDefault="005819D0" w:rsidP="00AA0413"/>
    <w:p w:rsidR="005819D0" w:rsidRDefault="005819D0" w:rsidP="00AA0413"/>
    <w:p w:rsidR="005819D0" w:rsidRDefault="005819D0" w:rsidP="00AA0413"/>
    <w:p w:rsidR="005819D0" w:rsidRDefault="005819D0" w:rsidP="00AA0413"/>
    <w:p w:rsidR="005819D0" w:rsidRDefault="005819D0" w:rsidP="00AA0413"/>
    <w:p w:rsidR="005819D0" w:rsidRDefault="005819D0" w:rsidP="00AA0413"/>
    <w:p w:rsidR="005819D0" w:rsidRDefault="005819D0" w:rsidP="00AA0413"/>
    <w:p w:rsidR="005819D0" w:rsidRDefault="005819D0" w:rsidP="00AA0413"/>
    <w:p w:rsidR="005819D0" w:rsidRDefault="005819D0" w:rsidP="00AA0413"/>
    <w:p w:rsidR="00640323" w:rsidRDefault="00640323" w:rsidP="00AA0413"/>
    <w:p w:rsidR="005819D0" w:rsidRDefault="005819D0" w:rsidP="00AA0413"/>
    <w:p w:rsidR="005819D0" w:rsidRDefault="005819D0" w:rsidP="00AA0413"/>
    <w:p w:rsidR="005819D0" w:rsidRDefault="005819D0" w:rsidP="00AA0413"/>
    <w:p w:rsidR="005819D0" w:rsidRDefault="005819D0" w:rsidP="00AA0413"/>
    <w:p w:rsidR="005819D0" w:rsidRDefault="005819D0" w:rsidP="00AA0413"/>
    <w:p w:rsidR="005819D0" w:rsidRDefault="005819D0" w:rsidP="00AA0413"/>
    <w:p w:rsidR="00640323" w:rsidRDefault="00640323" w:rsidP="00AA0413"/>
    <w:p w:rsidR="00640323" w:rsidRDefault="00640323" w:rsidP="00AA0413"/>
    <w:p w:rsidR="00640323" w:rsidRDefault="00640323" w:rsidP="00AA0413"/>
    <w:p w:rsidR="00640323" w:rsidRDefault="00640323" w:rsidP="00AA0413"/>
    <w:p w:rsidR="00640323" w:rsidRDefault="00640323" w:rsidP="00AA0413"/>
    <w:p w:rsidR="00640323" w:rsidRDefault="00640323" w:rsidP="00AA0413"/>
    <w:p w:rsidR="00640323" w:rsidRDefault="00640323" w:rsidP="00AA0413"/>
    <w:p w:rsidR="005819D0" w:rsidRDefault="005819D0" w:rsidP="00AA0413"/>
    <w:p w:rsidR="005819D0" w:rsidRDefault="005819D0" w:rsidP="00640323">
      <w:pPr>
        <w:pStyle w:val="Heading1"/>
        <w:jc w:val="center"/>
        <w:rPr>
          <w:sz w:val="44"/>
          <w:szCs w:val="44"/>
        </w:rPr>
      </w:pPr>
      <w:bookmarkStart w:id="84" w:name="_Toc356837764"/>
      <w:r w:rsidRPr="00640323">
        <w:rPr>
          <w:sz w:val="44"/>
          <w:szCs w:val="44"/>
        </w:rPr>
        <w:t>PRIEDAI</w:t>
      </w:r>
      <w:bookmarkStart w:id="85" w:name="_GoBack"/>
      <w:bookmarkEnd w:id="84"/>
      <w:bookmarkEnd w:id="85"/>
    </w:p>
    <w:p w:rsidR="00266776" w:rsidRPr="00266776" w:rsidRDefault="00266776" w:rsidP="00266776"/>
    <w:sectPr w:rsidR="00266776" w:rsidRPr="00266776" w:rsidSect="00D65207">
      <w:pgSz w:w="11906" w:h="16838" w:code="9"/>
      <w:pgMar w:top="1134" w:right="567" w:bottom="1134" w:left="1134" w:header="567" w:footer="567" w:gutter="0"/>
      <w:pgNumType w:chapSep="period"/>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B55" w:rsidRDefault="00C66B55">
      <w:r>
        <w:separator/>
      </w:r>
    </w:p>
  </w:endnote>
  <w:endnote w:type="continuationSeparator" w:id="0">
    <w:p w:rsidR="00C66B55" w:rsidRDefault="00C66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Palemonas">
    <w:altName w:val="Times New Roman"/>
    <w:charset w:val="BA"/>
    <w:family w:val="roman"/>
    <w:pitch w:val="variable"/>
    <w:sig w:usb0="E00002FF" w:usb1="500028EF" w:usb2="00000024"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Nimbus Roman No9 L">
    <w:altName w:val="Times New Roman"/>
    <w:charset w:val="00"/>
    <w:family w:val="roman"/>
    <w:pitch w:val="variable"/>
  </w:font>
  <w:font w:name="DejaVu Sans">
    <w:charset w:val="00"/>
    <w:family w:val="auto"/>
    <w:pitch w:val="variable"/>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915" w:rsidRDefault="00782915" w:rsidP="005533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82915" w:rsidRDefault="00782915" w:rsidP="00704E6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915" w:rsidRDefault="00782915" w:rsidP="0055333F">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A073EF">
      <w:rPr>
        <w:rStyle w:val="PageNumber"/>
        <w:noProof/>
      </w:rPr>
      <w:t>83</w:t>
    </w:r>
    <w:r>
      <w:rPr>
        <w:rStyle w:val="PageNumber"/>
      </w:rPr>
      <w:fldChar w:fldCharType="end"/>
    </w:r>
  </w:p>
  <w:p w:rsidR="00782915" w:rsidRDefault="00782915" w:rsidP="0055333F">
    <w:pPr>
      <w:pStyle w:val="Footer"/>
      <w:framePr w:wrap="around" w:vAnchor="text" w:hAnchor="margin" w:xAlign="center" w:y="1"/>
      <w:ind w:right="360"/>
      <w:rPr>
        <w:rStyle w:val="PageNumber"/>
      </w:rPr>
    </w:pPr>
  </w:p>
  <w:p w:rsidR="00782915" w:rsidRDefault="00782915" w:rsidP="00704E6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B55" w:rsidRDefault="00C66B55">
      <w:r>
        <w:separator/>
      </w:r>
    </w:p>
  </w:footnote>
  <w:footnote w:type="continuationSeparator" w:id="0">
    <w:p w:rsidR="00C66B55" w:rsidRDefault="00C66B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5ECD"/>
    <w:multiLevelType w:val="multilevel"/>
    <w:tmpl w:val="73AC166C"/>
    <w:styleLink w:val="Style13"/>
    <w:lvl w:ilvl="0">
      <w:start w:val="6"/>
      <w:numFmt w:val="decimal"/>
      <w:lvlText w:val="%1."/>
      <w:lvlJc w:val="left"/>
      <w:pPr>
        <w:ind w:left="360" w:hanging="360"/>
      </w:pPr>
      <w:rPr>
        <w:rFonts w:ascii="Times New Roman" w:hAnsi="Times New Roman" w:hint="default"/>
      </w:rPr>
    </w:lvl>
    <w:lvl w:ilvl="1">
      <w:start w:val="1"/>
      <w:numFmt w:val="decimal"/>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14328DB"/>
    <w:multiLevelType w:val="multilevel"/>
    <w:tmpl w:val="0CCE80AC"/>
    <w:styleLink w:val="Style7"/>
    <w:lvl w:ilvl="0">
      <w:start w:val="7"/>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5E6074"/>
    <w:multiLevelType w:val="hybridMultilevel"/>
    <w:tmpl w:val="FE0A5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EA23E1"/>
    <w:multiLevelType w:val="multilevel"/>
    <w:tmpl w:val="145695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51E72E3"/>
    <w:multiLevelType w:val="hybridMultilevel"/>
    <w:tmpl w:val="13BEA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4A26F1"/>
    <w:multiLevelType w:val="hybridMultilevel"/>
    <w:tmpl w:val="FE0A5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362AED"/>
    <w:multiLevelType w:val="hybridMultilevel"/>
    <w:tmpl w:val="E626EFC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8EB5A41"/>
    <w:multiLevelType w:val="multilevel"/>
    <w:tmpl w:val="260C1B26"/>
    <w:lvl w:ilvl="0">
      <w:start w:val="1"/>
      <w:numFmt w:val="upperRoman"/>
      <w:lvlText w:val="%1."/>
      <w:lvlJc w:val="right"/>
      <w:pPr>
        <w:ind w:left="1282" w:hanging="360"/>
      </w:pPr>
    </w:lvl>
    <w:lvl w:ilvl="1">
      <w:start w:val="3"/>
      <w:numFmt w:val="decimal"/>
      <w:isLgl/>
      <w:lvlText w:val="%1.%2"/>
      <w:lvlJc w:val="left"/>
      <w:pPr>
        <w:ind w:left="1447" w:hanging="525"/>
      </w:pPr>
      <w:rPr>
        <w:rFonts w:hint="default"/>
        <w:b/>
      </w:rPr>
    </w:lvl>
    <w:lvl w:ilvl="2">
      <w:start w:val="3"/>
      <w:numFmt w:val="decimal"/>
      <w:isLgl/>
      <w:lvlText w:val="%1.%2.%3"/>
      <w:lvlJc w:val="left"/>
      <w:pPr>
        <w:ind w:left="1642" w:hanging="720"/>
      </w:pPr>
      <w:rPr>
        <w:rFonts w:hint="default"/>
        <w:b/>
      </w:rPr>
    </w:lvl>
    <w:lvl w:ilvl="3">
      <w:start w:val="1"/>
      <w:numFmt w:val="decimal"/>
      <w:isLgl/>
      <w:lvlText w:val="%1.%2.%3.%4"/>
      <w:lvlJc w:val="left"/>
      <w:pPr>
        <w:ind w:left="1642" w:hanging="720"/>
      </w:pPr>
      <w:rPr>
        <w:rFonts w:hint="default"/>
        <w:b/>
      </w:rPr>
    </w:lvl>
    <w:lvl w:ilvl="4">
      <w:start w:val="1"/>
      <w:numFmt w:val="decimal"/>
      <w:isLgl/>
      <w:lvlText w:val="%1.%2.%3.%4.%5"/>
      <w:lvlJc w:val="left"/>
      <w:pPr>
        <w:ind w:left="2002" w:hanging="1080"/>
      </w:pPr>
      <w:rPr>
        <w:rFonts w:hint="default"/>
        <w:b/>
      </w:rPr>
    </w:lvl>
    <w:lvl w:ilvl="5">
      <w:start w:val="1"/>
      <w:numFmt w:val="decimal"/>
      <w:isLgl/>
      <w:lvlText w:val="%1.%2.%3.%4.%5.%6"/>
      <w:lvlJc w:val="left"/>
      <w:pPr>
        <w:ind w:left="2002" w:hanging="1080"/>
      </w:pPr>
      <w:rPr>
        <w:rFonts w:hint="default"/>
        <w:b/>
      </w:rPr>
    </w:lvl>
    <w:lvl w:ilvl="6">
      <w:start w:val="1"/>
      <w:numFmt w:val="decimal"/>
      <w:isLgl/>
      <w:lvlText w:val="%1.%2.%3.%4.%5.%6.%7"/>
      <w:lvlJc w:val="left"/>
      <w:pPr>
        <w:ind w:left="2362" w:hanging="1440"/>
      </w:pPr>
      <w:rPr>
        <w:rFonts w:hint="default"/>
        <w:b/>
      </w:rPr>
    </w:lvl>
    <w:lvl w:ilvl="7">
      <w:start w:val="1"/>
      <w:numFmt w:val="decimal"/>
      <w:isLgl/>
      <w:lvlText w:val="%1.%2.%3.%4.%5.%6.%7.%8"/>
      <w:lvlJc w:val="left"/>
      <w:pPr>
        <w:ind w:left="2362" w:hanging="1440"/>
      </w:pPr>
      <w:rPr>
        <w:rFonts w:hint="default"/>
        <w:b/>
      </w:rPr>
    </w:lvl>
    <w:lvl w:ilvl="8">
      <w:start w:val="1"/>
      <w:numFmt w:val="decimal"/>
      <w:isLgl/>
      <w:lvlText w:val="%1.%2.%3.%4.%5.%6.%7.%8.%9"/>
      <w:lvlJc w:val="left"/>
      <w:pPr>
        <w:ind w:left="2362" w:hanging="1440"/>
      </w:pPr>
      <w:rPr>
        <w:rFonts w:hint="default"/>
        <w:b/>
      </w:rPr>
    </w:lvl>
  </w:abstractNum>
  <w:abstractNum w:abstractNumId="8">
    <w:nsid w:val="0BC2353E"/>
    <w:multiLevelType w:val="hybridMultilevel"/>
    <w:tmpl w:val="AC581D96"/>
    <w:lvl w:ilvl="0" w:tplc="04090017">
      <w:start w:val="1"/>
      <w:numFmt w:val="lowerLetter"/>
      <w:lvlText w:val="%1)"/>
      <w:lvlJc w:val="left"/>
      <w:pPr>
        <w:ind w:left="2002" w:hanging="360"/>
      </w:pPr>
    </w:lvl>
    <w:lvl w:ilvl="1" w:tplc="04090019" w:tentative="1">
      <w:start w:val="1"/>
      <w:numFmt w:val="lowerLetter"/>
      <w:lvlText w:val="%2."/>
      <w:lvlJc w:val="left"/>
      <w:pPr>
        <w:ind w:left="2722" w:hanging="360"/>
      </w:pPr>
    </w:lvl>
    <w:lvl w:ilvl="2" w:tplc="0409001B" w:tentative="1">
      <w:start w:val="1"/>
      <w:numFmt w:val="lowerRoman"/>
      <w:lvlText w:val="%3."/>
      <w:lvlJc w:val="right"/>
      <w:pPr>
        <w:ind w:left="3442" w:hanging="180"/>
      </w:pPr>
    </w:lvl>
    <w:lvl w:ilvl="3" w:tplc="0409000F" w:tentative="1">
      <w:start w:val="1"/>
      <w:numFmt w:val="decimal"/>
      <w:lvlText w:val="%4."/>
      <w:lvlJc w:val="left"/>
      <w:pPr>
        <w:ind w:left="4162" w:hanging="360"/>
      </w:pPr>
    </w:lvl>
    <w:lvl w:ilvl="4" w:tplc="04090019" w:tentative="1">
      <w:start w:val="1"/>
      <w:numFmt w:val="lowerLetter"/>
      <w:lvlText w:val="%5."/>
      <w:lvlJc w:val="left"/>
      <w:pPr>
        <w:ind w:left="4882" w:hanging="360"/>
      </w:pPr>
    </w:lvl>
    <w:lvl w:ilvl="5" w:tplc="0409001B" w:tentative="1">
      <w:start w:val="1"/>
      <w:numFmt w:val="lowerRoman"/>
      <w:lvlText w:val="%6."/>
      <w:lvlJc w:val="right"/>
      <w:pPr>
        <w:ind w:left="5602" w:hanging="180"/>
      </w:pPr>
    </w:lvl>
    <w:lvl w:ilvl="6" w:tplc="0409000F" w:tentative="1">
      <w:start w:val="1"/>
      <w:numFmt w:val="decimal"/>
      <w:lvlText w:val="%7."/>
      <w:lvlJc w:val="left"/>
      <w:pPr>
        <w:ind w:left="6322" w:hanging="360"/>
      </w:pPr>
    </w:lvl>
    <w:lvl w:ilvl="7" w:tplc="04090019" w:tentative="1">
      <w:start w:val="1"/>
      <w:numFmt w:val="lowerLetter"/>
      <w:lvlText w:val="%8."/>
      <w:lvlJc w:val="left"/>
      <w:pPr>
        <w:ind w:left="7042" w:hanging="360"/>
      </w:pPr>
    </w:lvl>
    <w:lvl w:ilvl="8" w:tplc="0409001B" w:tentative="1">
      <w:start w:val="1"/>
      <w:numFmt w:val="lowerRoman"/>
      <w:lvlText w:val="%9."/>
      <w:lvlJc w:val="right"/>
      <w:pPr>
        <w:ind w:left="7762" w:hanging="180"/>
      </w:pPr>
    </w:lvl>
  </w:abstractNum>
  <w:abstractNum w:abstractNumId="9">
    <w:nsid w:val="0C5D02D7"/>
    <w:multiLevelType w:val="multilevel"/>
    <w:tmpl w:val="C074B974"/>
    <w:lvl w:ilvl="0">
      <w:start w:val="8"/>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F0B5460"/>
    <w:multiLevelType w:val="multilevel"/>
    <w:tmpl w:val="8E12B110"/>
    <w:styleLink w:val="Style11"/>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11F0E5C"/>
    <w:multiLevelType w:val="hybridMultilevel"/>
    <w:tmpl w:val="FE0A5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5A468D"/>
    <w:multiLevelType w:val="multilevel"/>
    <w:tmpl w:val="1B0E440E"/>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2B0264D"/>
    <w:multiLevelType w:val="hybridMultilevel"/>
    <w:tmpl w:val="423A0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D36683"/>
    <w:multiLevelType w:val="multilevel"/>
    <w:tmpl w:val="E61669D6"/>
    <w:numStyleLink w:val="Style12"/>
  </w:abstractNum>
  <w:abstractNum w:abstractNumId="15">
    <w:nsid w:val="12E51B32"/>
    <w:multiLevelType w:val="hybridMultilevel"/>
    <w:tmpl w:val="A01A7D76"/>
    <w:lvl w:ilvl="0" w:tplc="04090017">
      <w:start w:val="1"/>
      <w:numFmt w:val="lowerLetter"/>
      <w:lvlText w:val="%1)"/>
      <w:lvlJc w:val="left"/>
      <w:pPr>
        <w:ind w:left="2002" w:hanging="360"/>
      </w:pPr>
    </w:lvl>
    <w:lvl w:ilvl="1" w:tplc="04090019" w:tentative="1">
      <w:start w:val="1"/>
      <w:numFmt w:val="lowerLetter"/>
      <w:lvlText w:val="%2."/>
      <w:lvlJc w:val="left"/>
      <w:pPr>
        <w:ind w:left="2722" w:hanging="360"/>
      </w:pPr>
    </w:lvl>
    <w:lvl w:ilvl="2" w:tplc="0409001B" w:tentative="1">
      <w:start w:val="1"/>
      <w:numFmt w:val="lowerRoman"/>
      <w:lvlText w:val="%3."/>
      <w:lvlJc w:val="right"/>
      <w:pPr>
        <w:ind w:left="3442" w:hanging="180"/>
      </w:pPr>
    </w:lvl>
    <w:lvl w:ilvl="3" w:tplc="0409000F" w:tentative="1">
      <w:start w:val="1"/>
      <w:numFmt w:val="decimal"/>
      <w:lvlText w:val="%4."/>
      <w:lvlJc w:val="left"/>
      <w:pPr>
        <w:ind w:left="4162" w:hanging="360"/>
      </w:pPr>
    </w:lvl>
    <w:lvl w:ilvl="4" w:tplc="04090019" w:tentative="1">
      <w:start w:val="1"/>
      <w:numFmt w:val="lowerLetter"/>
      <w:lvlText w:val="%5."/>
      <w:lvlJc w:val="left"/>
      <w:pPr>
        <w:ind w:left="4882" w:hanging="360"/>
      </w:pPr>
    </w:lvl>
    <w:lvl w:ilvl="5" w:tplc="0409001B" w:tentative="1">
      <w:start w:val="1"/>
      <w:numFmt w:val="lowerRoman"/>
      <w:lvlText w:val="%6."/>
      <w:lvlJc w:val="right"/>
      <w:pPr>
        <w:ind w:left="5602" w:hanging="180"/>
      </w:pPr>
    </w:lvl>
    <w:lvl w:ilvl="6" w:tplc="0409000F" w:tentative="1">
      <w:start w:val="1"/>
      <w:numFmt w:val="decimal"/>
      <w:lvlText w:val="%7."/>
      <w:lvlJc w:val="left"/>
      <w:pPr>
        <w:ind w:left="6322" w:hanging="360"/>
      </w:pPr>
    </w:lvl>
    <w:lvl w:ilvl="7" w:tplc="04090019" w:tentative="1">
      <w:start w:val="1"/>
      <w:numFmt w:val="lowerLetter"/>
      <w:lvlText w:val="%8."/>
      <w:lvlJc w:val="left"/>
      <w:pPr>
        <w:ind w:left="7042" w:hanging="360"/>
      </w:pPr>
    </w:lvl>
    <w:lvl w:ilvl="8" w:tplc="0409001B" w:tentative="1">
      <w:start w:val="1"/>
      <w:numFmt w:val="lowerRoman"/>
      <w:lvlText w:val="%9."/>
      <w:lvlJc w:val="right"/>
      <w:pPr>
        <w:ind w:left="7762" w:hanging="180"/>
      </w:pPr>
    </w:lvl>
  </w:abstractNum>
  <w:abstractNum w:abstractNumId="16">
    <w:nsid w:val="17CE7930"/>
    <w:multiLevelType w:val="hybridMultilevel"/>
    <w:tmpl w:val="FE0A5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91065F"/>
    <w:multiLevelType w:val="multilevel"/>
    <w:tmpl w:val="D8168494"/>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A7121D5"/>
    <w:multiLevelType w:val="hybridMultilevel"/>
    <w:tmpl w:val="06FA09D2"/>
    <w:lvl w:ilvl="0" w:tplc="1BD4FC48">
      <w:start w:val="1"/>
      <w:numFmt w:val="bullet"/>
      <w:pStyle w:val="Tekstas"/>
      <w:lvlText w:val="–"/>
      <w:lvlJc w:val="left"/>
      <w:pPr>
        <w:tabs>
          <w:tab w:val="num" w:pos="360"/>
        </w:tabs>
        <w:ind w:left="360" w:hanging="360"/>
      </w:pPr>
      <w:rPr>
        <w:rFonts w:ascii="Palemonas" w:hAnsi="Palemona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C0B05CE"/>
    <w:multiLevelType w:val="multilevel"/>
    <w:tmpl w:val="12F20A2C"/>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1E393A9D"/>
    <w:multiLevelType w:val="multilevel"/>
    <w:tmpl w:val="D7A69E0E"/>
    <w:lvl w:ilvl="0">
      <w:start w:val="8"/>
      <w:numFmt w:val="decimal"/>
      <w:lvlText w:val="%1"/>
      <w:lvlJc w:val="left"/>
      <w:pPr>
        <w:ind w:left="360" w:hanging="360"/>
      </w:pPr>
      <w:rPr>
        <w:rFonts w:hint="default"/>
        <w:b/>
      </w:rPr>
    </w:lvl>
    <w:lvl w:ilvl="1">
      <w:start w:val="9"/>
      <w:numFmt w:val="decimal"/>
      <w:lvlText w:val="%1.%2"/>
      <w:lvlJc w:val="left"/>
      <w:pPr>
        <w:ind w:left="1282" w:hanging="360"/>
      </w:pPr>
      <w:rPr>
        <w:rFonts w:hint="default"/>
        <w:b/>
      </w:rPr>
    </w:lvl>
    <w:lvl w:ilvl="2">
      <w:start w:val="1"/>
      <w:numFmt w:val="decimal"/>
      <w:lvlText w:val="%1.%2.%3"/>
      <w:lvlJc w:val="left"/>
      <w:pPr>
        <w:ind w:left="2564" w:hanging="720"/>
      </w:pPr>
      <w:rPr>
        <w:rFonts w:hint="default"/>
        <w:b/>
      </w:rPr>
    </w:lvl>
    <w:lvl w:ilvl="3">
      <w:start w:val="1"/>
      <w:numFmt w:val="decimal"/>
      <w:lvlText w:val="%1.%2.%3.%4"/>
      <w:lvlJc w:val="left"/>
      <w:pPr>
        <w:ind w:left="3486" w:hanging="720"/>
      </w:pPr>
      <w:rPr>
        <w:rFonts w:hint="default"/>
        <w:b/>
      </w:rPr>
    </w:lvl>
    <w:lvl w:ilvl="4">
      <w:start w:val="1"/>
      <w:numFmt w:val="decimal"/>
      <w:lvlText w:val="%1.%2.%3.%4.%5"/>
      <w:lvlJc w:val="left"/>
      <w:pPr>
        <w:ind w:left="4768" w:hanging="1080"/>
      </w:pPr>
      <w:rPr>
        <w:rFonts w:hint="default"/>
        <w:b/>
      </w:rPr>
    </w:lvl>
    <w:lvl w:ilvl="5">
      <w:start w:val="1"/>
      <w:numFmt w:val="decimal"/>
      <w:lvlText w:val="%1.%2.%3.%4.%5.%6"/>
      <w:lvlJc w:val="left"/>
      <w:pPr>
        <w:ind w:left="5690" w:hanging="1080"/>
      </w:pPr>
      <w:rPr>
        <w:rFonts w:hint="default"/>
        <w:b/>
      </w:rPr>
    </w:lvl>
    <w:lvl w:ilvl="6">
      <w:start w:val="1"/>
      <w:numFmt w:val="decimal"/>
      <w:lvlText w:val="%1.%2.%3.%4.%5.%6.%7"/>
      <w:lvlJc w:val="left"/>
      <w:pPr>
        <w:ind w:left="6972" w:hanging="1440"/>
      </w:pPr>
      <w:rPr>
        <w:rFonts w:hint="default"/>
        <w:b/>
      </w:rPr>
    </w:lvl>
    <w:lvl w:ilvl="7">
      <w:start w:val="1"/>
      <w:numFmt w:val="decimal"/>
      <w:lvlText w:val="%1.%2.%3.%4.%5.%6.%7.%8"/>
      <w:lvlJc w:val="left"/>
      <w:pPr>
        <w:ind w:left="7894" w:hanging="1440"/>
      </w:pPr>
      <w:rPr>
        <w:rFonts w:hint="default"/>
        <w:b/>
      </w:rPr>
    </w:lvl>
    <w:lvl w:ilvl="8">
      <w:start w:val="1"/>
      <w:numFmt w:val="decimal"/>
      <w:lvlText w:val="%1.%2.%3.%4.%5.%6.%7.%8.%9"/>
      <w:lvlJc w:val="left"/>
      <w:pPr>
        <w:ind w:left="8816" w:hanging="1440"/>
      </w:pPr>
      <w:rPr>
        <w:rFonts w:hint="default"/>
        <w:b/>
      </w:rPr>
    </w:lvl>
  </w:abstractNum>
  <w:abstractNum w:abstractNumId="21">
    <w:nsid w:val="1E9867BD"/>
    <w:multiLevelType w:val="hybridMultilevel"/>
    <w:tmpl w:val="3092DE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52C307D"/>
    <w:multiLevelType w:val="multilevel"/>
    <w:tmpl w:val="6EC63762"/>
    <w:lvl w:ilvl="0">
      <w:start w:val="5"/>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93516BB"/>
    <w:multiLevelType w:val="multilevel"/>
    <w:tmpl w:val="5B2AC97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9722C22"/>
    <w:multiLevelType w:val="multilevel"/>
    <w:tmpl w:val="190AD2B0"/>
    <w:lvl w:ilvl="0">
      <w:start w:val="8"/>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D0C638E"/>
    <w:multiLevelType w:val="hybridMultilevel"/>
    <w:tmpl w:val="06089C32"/>
    <w:lvl w:ilvl="0" w:tplc="04090017">
      <w:start w:val="1"/>
      <w:numFmt w:val="lowerLetter"/>
      <w:lvlText w:val="%1)"/>
      <w:lvlJc w:val="left"/>
      <w:pPr>
        <w:ind w:left="2002" w:hanging="360"/>
      </w:pPr>
    </w:lvl>
    <w:lvl w:ilvl="1" w:tplc="04090019" w:tentative="1">
      <w:start w:val="1"/>
      <w:numFmt w:val="lowerLetter"/>
      <w:lvlText w:val="%2."/>
      <w:lvlJc w:val="left"/>
      <w:pPr>
        <w:ind w:left="2722" w:hanging="360"/>
      </w:pPr>
    </w:lvl>
    <w:lvl w:ilvl="2" w:tplc="0409001B" w:tentative="1">
      <w:start w:val="1"/>
      <w:numFmt w:val="lowerRoman"/>
      <w:lvlText w:val="%3."/>
      <w:lvlJc w:val="right"/>
      <w:pPr>
        <w:ind w:left="3442" w:hanging="180"/>
      </w:pPr>
    </w:lvl>
    <w:lvl w:ilvl="3" w:tplc="0409000F" w:tentative="1">
      <w:start w:val="1"/>
      <w:numFmt w:val="decimal"/>
      <w:lvlText w:val="%4."/>
      <w:lvlJc w:val="left"/>
      <w:pPr>
        <w:ind w:left="4162" w:hanging="360"/>
      </w:pPr>
    </w:lvl>
    <w:lvl w:ilvl="4" w:tplc="04090019" w:tentative="1">
      <w:start w:val="1"/>
      <w:numFmt w:val="lowerLetter"/>
      <w:lvlText w:val="%5."/>
      <w:lvlJc w:val="left"/>
      <w:pPr>
        <w:ind w:left="4882" w:hanging="360"/>
      </w:pPr>
    </w:lvl>
    <w:lvl w:ilvl="5" w:tplc="0409001B" w:tentative="1">
      <w:start w:val="1"/>
      <w:numFmt w:val="lowerRoman"/>
      <w:lvlText w:val="%6."/>
      <w:lvlJc w:val="right"/>
      <w:pPr>
        <w:ind w:left="5602" w:hanging="180"/>
      </w:pPr>
    </w:lvl>
    <w:lvl w:ilvl="6" w:tplc="0409000F" w:tentative="1">
      <w:start w:val="1"/>
      <w:numFmt w:val="decimal"/>
      <w:lvlText w:val="%7."/>
      <w:lvlJc w:val="left"/>
      <w:pPr>
        <w:ind w:left="6322" w:hanging="360"/>
      </w:pPr>
    </w:lvl>
    <w:lvl w:ilvl="7" w:tplc="04090019" w:tentative="1">
      <w:start w:val="1"/>
      <w:numFmt w:val="lowerLetter"/>
      <w:lvlText w:val="%8."/>
      <w:lvlJc w:val="left"/>
      <w:pPr>
        <w:ind w:left="7042" w:hanging="360"/>
      </w:pPr>
    </w:lvl>
    <w:lvl w:ilvl="8" w:tplc="0409001B" w:tentative="1">
      <w:start w:val="1"/>
      <w:numFmt w:val="lowerRoman"/>
      <w:lvlText w:val="%9."/>
      <w:lvlJc w:val="right"/>
      <w:pPr>
        <w:ind w:left="7762" w:hanging="180"/>
      </w:pPr>
    </w:lvl>
  </w:abstractNum>
  <w:abstractNum w:abstractNumId="26">
    <w:nsid w:val="2EFD4A16"/>
    <w:multiLevelType w:val="hybridMultilevel"/>
    <w:tmpl w:val="F70630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04F7147"/>
    <w:multiLevelType w:val="hybridMultilevel"/>
    <w:tmpl w:val="0B588608"/>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8">
    <w:nsid w:val="342522E8"/>
    <w:multiLevelType w:val="multilevel"/>
    <w:tmpl w:val="B900C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7"/>
        <w:szCs w:val="27"/>
        <w:u w:val="none"/>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42C295C"/>
    <w:multiLevelType w:val="multilevel"/>
    <w:tmpl w:val="0409001F"/>
    <w:styleLink w:val="Style1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7417A97"/>
    <w:multiLevelType w:val="multilevel"/>
    <w:tmpl w:val="E9FE6566"/>
    <w:styleLink w:val="Sty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96B6B92"/>
    <w:multiLevelType w:val="hybridMultilevel"/>
    <w:tmpl w:val="FE1078F8"/>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nsid w:val="3BA8532D"/>
    <w:multiLevelType w:val="multilevel"/>
    <w:tmpl w:val="908E2972"/>
    <w:lvl w:ilvl="0">
      <w:start w:val="8"/>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BFD084C"/>
    <w:multiLevelType w:val="hybridMultilevel"/>
    <w:tmpl w:val="FE0A5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D3D1638"/>
    <w:multiLevelType w:val="multilevel"/>
    <w:tmpl w:val="2FF64C96"/>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3EB91322"/>
    <w:multiLevelType w:val="hybridMultilevel"/>
    <w:tmpl w:val="54B4DC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12B4245"/>
    <w:multiLevelType w:val="multilevel"/>
    <w:tmpl w:val="6D942BEE"/>
    <w:styleLink w:val="Style9"/>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16C0DD7"/>
    <w:multiLevelType w:val="multilevel"/>
    <w:tmpl w:val="53EABC7C"/>
    <w:lvl w:ilvl="0">
      <w:start w:val="1"/>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1DF5CF1"/>
    <w:multiLevelType w:val="hybridMultilevel"/>
    <w:tmpl w:val="CA20CE5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9">
    <w:nsid w:val="438473BB"/>
    <w:multiLevelType w:val="multilevel"/>
    <w:tmpl w:val="FDF677A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4A52F66"/>
    <w:multiLevelType w:val="hybridMultilevel"/>
    <w:tmpl w:val="276EF71E"/>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nsid w:val="4760672F"/>
    <w:multiLevelType w:val="hybridMultilevel"/>
    <w:tmpl w:val="9934F6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B70404D"/>
    <w:multiLevelType w:val="hybridMultilevel"/>
    <w:tmpl w:val="2AD0E5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B751183"/>
    <w:multiLevelType w:val="multilevel"/>
    <w:tmpl w:val="DE86783C"/>
    <w:lvl w:ilvl="0">
      <w:start w:val="6"/>
      <w:numFmt w:val="decimal"/>
      <w:lvlText w:val="%1."/>
      <w:lvlJc w:val="left"/>
      <w:pPr>
        <w:ind w:left="360" w:hanging="360"/>
      </w:pPr>
      <w:rPr>
        <w:rFonts w:ascii="Times New Roman" w:hAnsi="Times New Roman" w:hint="default"/>
      </w:rPr>
    </w:lvl>
    <w:lvl w:ilvl="1">
      <w:start w:val="1"/>
      <w:numFmt w:val="decimal"/>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4EA14A90"/>
    <w:multiLevelType w:val="multilevel"/>
    <w:tmpl w:val="402A1E8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4ED208A5"/>
    <w:multiLevelType w:val="hybridMultilevel"/>
    <w:tmpl w:val="071C0ABA"/>
    <w:lvl w:ilvl="0" w:tplc="04090013">
      <w:start w:val="1"/>
      <w:numFmt w:val="upperRoman"/>
      <w:lvlText w:val="%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nsid w:val="518A690B"/>
    <w:multiLevelType w:val="multilevel"/>
    <w:tmpl w:val="D2ACAEE2"/>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52E15AB4"/>
    <w:multiLevelType w:val="hybridMultilevel"/>
    <w:tmpl w:val="FB129304"/>
    <w:lvl w:ilvl="0" w:tplc="04090013">
      <w:start w:val="1"/>
      <w:numFmt w:val="upperRoman"/>
      <w:lvlText w:val="%1."/>
      <w:lvlJc w:val="righ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48">
    <w:nsid w:val="56536CB7"/>
    <w:multiLevelType w:val="multilevel"/>
    <w:tmpl w:val="3864DBF6"/>
    <w:lvl w:ilvl="0">
      <w:start w:val="5"/>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59AB405C"/>
    <w:multiLevelType w:val="hybridMultilevel"/>
    <w:tmpl w:val="DBEA3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E053971"/>
    <w:multiLevelType w:val="multilevel"/>
    <w:tmpl w:val="11705776"/>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E220C82"/>
    <w:multiLevelType w:val="hybridMultilevel"/>
    <w:tmpl w:val="3716B19A"/>
    <w:lvl w:ilvl="0" w:tplc="0409000F">
      <w:start w:val="1"/>
      <w:numFmt w:val="decimal"/>
      <w:lvlText w:val="%1."/>
      <w:lvlJc w:val="left"/>
      <w:pPr>
        <w:ind w:left="1282" w:hanging="360"/>
      </w:p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52">
    <w:nsid w:val="61873589"/>
    <w:multiLevelType w:val="multilevel"/>
    <w:tmpl w:val="72D0FFBA"/>
    <w:styleLink w:val="Style5"/>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645C6755"/>
    <w:multiLevelType w:val="multilevel"/>
    <w:tmpl w:val="22F0ABD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675501ED"/>
    <w:multiLevelType w:val="multilevel"/>
    <w:tmpl w:val="1116D6EA"/>
    <w:styleLink w:val="Style6"/>
    <w:lvl w:ilvl="0">
      <w:start w:val="7"/>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68456B7C"/>
    <w:multiLevelType w:val="hybridMultilevel"/>
    <w:tmpl w:val="07BAC9F8"/>
    <w:lvl w:ilvl="0" w:tplc="BE5EB1CE">
      <w:start w:val="23"/>
      <w:numFmt w:val="decimal"/>
      <w:pStyle w:val="Style1paraste"/>
      <w:lvlText w:val="%1."/>
      <w:lvlJc w:val="left"/>
      <w:pPr>
        <w:tabs>
          <w:tab w:val="num" w:pos="1040"/>
        </w:tabs>
        <w:ind w:left="0" w:firstLine="680"/>
      </w:pPr>
      <w:rPr>
        <w:rFonts w:hint="default"/>
        <w:strike w:val="0"/>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6">
    <w:nsid w:val="6A8B350D"/>
    <w:multiLevelType w:val="multilevel"/>
    <w:tmpl w:val="E61669D6"/>
    <w:styleLink w:val="Style12"/>
    <w:lvl w:ilvl="0">
      <w:start w:val="4"/>
      <w:numFmt w:val="decimal"/>
      <w:lvlText w:val="%1."/>
      <w:lvlJc w:val="left"/>
      <w:pPr>
        <w:ind w:left="360" w:hanging="360"/>
      </w:pPr>
      <w:rPr>
        <w:rFonts w:ascii="Times New Roman" w:hAnsi="Times New Roman"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6CC75CD9"/>
    <w:multiLevelType w:val="multilevel"/>
    <w:tmpl w:val="0409001F"/>
    <w:styleLink w:val="Style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E003B1F"/>
    <w:multiLevelType w:val="hybridMultilevel"/>
    <w:tmpl w:val="ABEAA1EA"/>
    <w:lvl w:ilvl="0" w:tplc="04090013">
      <w:start w:val="1"/>
      <w:numFmt w:val="upperRoman"/>
      <w:lvlText w:val="%1."/>
      <w:lvlJc w:val="righ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59">
    <w:nsid w:val="6E0619CE"/>
    <w:multiLevelType w:val="hybridMultilevel"/>
    <w:tmpl w:val="42CC0E98"/>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0">
    <w:nsid w:val="6F7948ED"/>
    <w:multiLevelType w:val="hybridMultilevel"/>
    <w:tmpl w:val="BC3024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14834B4"/>
    <w:multiLevelType w:val="hybridMultilevel"/>
    <w:tmpl w:val="257EC7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1517045"/>
    <w:multiLevelType w:val="hybridMultilevel"/>
    <w:tmpl w:val="9390A8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3001A20"/>
    <w:multiLevelType w:val="multilevel"/>
    <w:tmpl w:val="82683146"/>
    <w:lvl w:ilvl="0">
      <w:start w:val="7"/>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75C1327B"/>
    <w:multiLevelType w:val="hybridMultilevel"/>
    <w:tmpl w:val="8F9260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68051BA"/>
    <w:multiLevelType w:val="hybridMultilevel"/>
    <w:tmpl w:val="FE0A5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C2F62D2"/>
    <w:multiLevelType w:val="hybridMultilevel"/>
    <w:tmpl w:val="FE0A5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F0E1055"/>
    <w:multiLevelType w:val="hybridMultilevel"/>
    <w:tmpl w:val="4BE6115E"/>
    <w:lvl w:ilvl="0" w:tplc="2D98665A">
      <w:start w:val="1"/>
      <w:numFmt w:val="none"/>
      <w:pStyle w:val="Pastaba"/>
      <w:lvlText w:val="PASTABA"/>
      <w:lvlJc w:val="left"/>
      <w:pPr>
        <w:tabs>
          <w:tab w:val="num" w:pos="1021"/>
        </w:tabs>
        <w:ind w:left="1021" w:firstLine="0"/>
      </w:pPr>
      <w:rPr>
        <w:rFonts w:hint="default"/>
      </w:rPr>
    </w:lvl>
    <w:lvl w:ilvl="1" w:tplc="C8308CF8">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8">
    <w:nsid w:val="7FB76CDA"/>
    <w:multiLevelType w:val="hybridMultilevel"/>
    <w:tmpl w:val="FE0A5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67"/>
  </w:num>
  <w:num w:numId="3">
    <w:abstractNumId w:val="55"/>
  </w:num>
  <w:num w:numId="4">
    <w:abstractNumId w:val="51"/>
  </w:num>
  <w:num w:numId="5">
    <w:abstractNumId w:val="28"/>
  </w:num>
  <w:num w:numId="6">
    <w:abstractNumId w:val="31"/>
  </w:num>
  <w:num w:numId="7">
    <w:abstractNumId w:val="13"/>
  </w:num>
  <w:num w:numId="8">
    <w:abstractNumId w:val="2"/>
  </w:num>
  <w:num w:numId="9">
    <w:abstractNumId w:val="68"/>
  </w:num>
  <w:num w:numId="10">
    <w:abstractNumId w:val="5"/>
  </w:num>
  <w:num w:numId="11">
    <w:abstractNumId w:val="65"/>
  </w:num>
  <w:num w:numId="12">
    <w:abstractNumId w:val="66"/>
  </w:num>
  <w:num w:numId="13">
    <w:abstractNumId w:val="11"/>
  </w:num>
  <w:num w:numId="14">
    <w:abstractNumId w:val="33"/>
  </w:num>
  <w:num w:numId="15">
    <w:abstractNumId w:val="16"/>
  </w:num>
  <w:num w:numId="16">
    <w:abstractNumId w:val="4"/>
  </w:num>
  <w:num w:numId="17">
    <w:abstractNumId w:val="61"/>
  </w:num>
  <w:num w:numId="18">
    <w:abstractNumId w:val="26"/>
  </w:num>
  <w:num w:numId="19">
    <w:abstractNumId w:val="60"/>
  </w:num>
  <w:num w:numId="20">
    <w:abstractNumId w:val="64"/>
  </w:num>
  <w:num w:numId="21">
    <w:abstractNumId w:val="41"/>
  </w:num>
  <w:num w:numId="22">
    <w:abstractNumId w:val="62"/>
  </w:num>
  <w:num w:numId="23">
    <w:abstractNumId w:val="35"/>
  </w:num>
  <w:num w:numId="24">
    <w:abstractNumId w:val="42"/>
  </w:num>
  <w:num w:numId="25">
    <w:abstractNumId w:val="45"/>
  </w:num>
  <w:num w:numId="26">
    <w:abstractNumId w:val="40"/>
  </w:num>
  <w:num w:numId="27">
    <w:abstractNumId w:val="47"/>
  </w:num>
  <w:num w:numId="28">
    <w:abstractNumId w:val="6"/>
  </w:num>
  <w:num w:numId="29">
    <w:abstractNumId w:val="58"/>
  </w:num>
  <w:num w:numId="30">
    <w:abstractNumId w:val="7"/>
  </w:num>
  <w:num w:numId="31">
    <w:abstractNumId w:val="15"/>
  </w:num>
  <w:num w:numId="32">
    <w:abstractNumId w:val="25"/>
  </w:num>
  <w:num w:numId="33">
    <w:abstractNumId w:val="8"/>
  </w:num>
  <w:num w:numId="34">
    <w:abstractNumId w:val="3"/>
  </w:num>
  <w:num w:numId="35">
    <w:abstractNumId w:val="17"/>
  </w:num>
  <w:num w:numId="36">
    <w:abstractNumId w:val="30"/>
  </w:num>
  <w:num w:numId="37">
    <w:abstractNumId w:val="34"/>
  </w:num>
  <w:num w:numId="38">
    <w:abstractNumId w:val="19"/>
  </w:num>
  <w:num w:numId="39">
    <w:abstractNumId w:val="46"/>
  </w:num>
  <w:num w:numId="40">
    <w:abstractNumId w:val="37"/>
  </w:num>
  <w:num w:numId="41">
    <w:abstractNumId w:val="53"/>
  </w:num>
  <w:num w:numId="42">
    <w:abstractNumId w:val="22"/>
  </w:num>
  <w:num w:numId="43">
    <w:abstractNumId w:val="52"/>
  </w:num>
  <w:num w:numId="44">
    <w:abstractNumId w:val="39"/>
  </w:num>
  <w:num w:numId="45">
    <w:abstractNumId w:val="23"/>
  </w:num>
  <w:num w:numId="46">
    <w:abstractNumId w:val="54"/>
  </w:num>
  <w:num w:numId="47">
    <w:abstractNumId w:val="63"/>
  </w:num>
  <w:num w:numId="48">
    <w:abstractNumId w:val="1"/>
  </w:num>
  <w:num w:numId="49">
    <w:abstractNumId w:val="32"/>
  </w:num>
  <w:num w:numId="50">
    <w:abstractNumId w:val="57"/>
  </w:num>
  <w:num w:numId="51">
    <w:abstractNumId w:val="12"/>
  </w:num>
  <w:num w:numId="52">
    <w:abstractNumId w:val="9"/>
  </w:num>
  <w:num w:numId="53">
    <w:abstractNumId w:val="36"/>
  </w:num>
  <w:num w:numId="54">
    <w:abstractNumId w:val="48"/>
  </w:num>
  <w:num w:numId="55">
    <w:abstractNumId w:val="29"/>
  </w:num>
  <w:num w:numId="56">
    <w:abstractNumId w:val="24"/>
  </w:num>
  <w:num w:numId="57">
    <w:abstractNumId w:val="21"/>
  </w:num>
  <w:num w:numId="58">
    <w:abstractNumId w:val="49"/>
  </w:num>
  <w:num w:numId="59">
    <w:abstractNumId w:val="20"/>
  </w:num>
  <w:num w:numId="60">
    <w:abstractNumId w:val="14"/>
    <w:lvlOverride w:ilvl="0">
      <w:lvl w:ilvl="0">
        <w:start w:val="4"/>
        <w:numFmt w:val="decimal"/>
        <w:lvlText w:val="%1."/>
        <w:lvlJc w:val="left"/>
        <w:pPr>
          <w:ind w:left="360" w:hanging="360"/>
        </w:pPr>
        <w:rPr>
          <w:rFonts w:ascii="Times New Roman" w:hAnsi="Times New Roman" w:hint="default"/>
        </w:rPr>
      </w:lvl>
    </w:lvlOverride>
    <w:lvlOverride w:ilvl="1">
      <w:lvl w:ilvl="1">
        <w:start w:val="1"/>
        <w:numFmt w:val="decimal"/>
        <w:lvlText w:val="%1.%2"/>
        <w:lvlJc w:val="left"/>
        <w:pPr>
          <w:ind w:left="432" w:hanging="432"/>
        </w:pPr>
        <w:rPr>
          <w:rFonts w:hint="default"/>
          <w:b/>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1">
    <w:abstractNumId w:val="10"/>
  </w:num>
  <w:num w:numId="62">
    <w:abstractNumId w:val="56"/>
  </w:num>
  <w:num w:numId="63">
    <w:abstractNumId w:val="43"/>
  </w:num>
  <w:num w:numId="64">
    <w:abstractNumId w:val="0"/>
  </w:num>
  <w:num w:numId="65">
    <w:abstractNumId w:val="44"/>
  </w:num>
  <w:num w:numId="66">
    <w:abstractNumId w:val="50"/>
  </w:num>
  <w:num w:numId="67">
    <w:abstractNumId w:val="27"/>
  </w:num>
  <w:num w:numId="68">
    <w:abstractNumId w:val="38"/>
  </w:num>
  <w:num w:numId="69">
    <w:abstractNumId w:val="5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v:stroke startarrow="block" endarrow="block"/>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788"/>
    <w:rsid w:val="00000B76"/>
    <w:rsid w:val="00000FCD"/>
    <w:rsid w:val="00004DA7"/>
    <w:rsid w:val="00004F06"/>
    <w:rsid w:val="000067A0"/>
    <w:rsid w:val="00007945"/>
    <w:rsid w:val="00010389"/>
    <w:rsid w:val="00014A35"/>
    <w:rsid w:val="00016CCE"/>
    <w:rsid w:val="00020119"/>
    <w:rsid w:val="0002047D"/>
    <w:rsid w:val="00026BF6"/>
    <w:rsid w:val="00034FE4"/>
    <w:rsid w:val="00037E32"/>
    <w:rsid w:val="0004608F"/>
    <w:rsid w:val="000469A0"/>
    <w:rsid w:val="00057DA7"/>
    <w:rsid w:val="0006039E"/>
    <w:rsid w:val="00062B00"/>
    <w:rsid w:val="000762B1"/>
    <w:rsid w:val="000801EC"/>
    <w:rsid w:val="000817AE"/>
    <w:rsid w:val="0008258A"/>
    <w:rsid w:val="00084F3D"/>
    <w:rsid w:val="0008505F"/>
    <w:rsid w:val="00093387"/>
    <w:rsid w:val="00096C8C"/>
    <w:rsid w:val="00096DD6"/>
    <w:rsid w:val="000A16D5"/>
    <w:rsid w:val="000A7B32"/>
    <w:rsid w:val="000B02D8"/>
    <w:rsid w:val="000C063A"/>
    <w:rsid w:val="000C110A"/>
    <w:rsid w:val="000C1119"/>
    <w:rsid w:val="000C4E7F"/>
    <w:rsid w:val="000C52EA"/>
    <w:rsid w:val="000C653B"/>
    <w:rsid w:val="000C6F04"/>
    <w:rsid w:val="000C7B34"/>
    <w:rsid w:val="000D2436"/>
    <w:rsid w:val="000D2EEF"/>
    <w:rsid w:val="000D5205"/>
    <w:rsid w:val="000D6FB0"/>
    <w:rsid w:val="000E09CF"/>
    <w:rsid w:val="000E50CB"/>
    <w:rsid w:val="000E74EB"/>
    <w:rsid w:val="000F5EAB"/>
    <w:rsid w:val="00101330"/>
    <w:rsid w:val="001137DA"/>
    <w:rsid w:val="00114AF5"/>
    <w:rsid w:val="001171C8"/>
    <w:rsid w:val="00125562"/>
    <w:rsid w:val="00130BC7"/>
    <w:rsid w:val="001330A7"/>
    <w:rsid w:val="00144DDC"/>
    <w:rsid w:val="0014768D"/>
    <w:rsid w:val="00151BC6"/>
    <w:rsid w:val="00154673"/>
    <w:rsid w:val="001566A4"/>
    <w:rsid w:val="001570F1"/>
    <w:rsid w:val="0016219C"/>
    <w:rsid w:val="001675F5"/>
    <w:rsid w:val="00167AD3"/>
    <w:rsid w:val="00172D31"/>
    <w:rsid w:val="00180765"/>
    <w:rsid w:val="00183B49"/>
    <w:rsid w:val="00183E3A"/>
    <w:rsid w:val="00196CC4"/>
    <w:rsid w:val="00197D87"/>
    <w:rsid w:val="001A381A"/>
    <w:rsid w:val="001A6FA1"/>
    <w:rsid w:val="001A7726"/>
    <w:rsid w:val="001B1074"/>
    <w:rsid w:val="001B48D8"/>
    <w:rsid w:val="001B5768"/>
    <w:rsid w:val="001C31AD"/>
    <w:rsid w:val="001C51C4"/>
    <w:rsid w:val="001C5710"/>
    <w:rsid w:val="001D3BEB"/>
    <w:rsid w:val="001E02D8"/>
    <w:rsid w:val="001E1B2F"/>
    <w:rsid w:val="001F2125"/>
    <w:rsid w:val="001F3F59"/>
    <w:rsid w:val="001F4097"/>
    <w:rsid w:val="001F5BCF"/>
    <w:rsid w:val="001F769B"/>
    <w:rsid w:val="001F7EB5"/>
    <w:rsid w:val="001F7F2A"/>
    <w:rsid w:val="00200641"/>
    <w:rsid w:val="0020071B"/>
    <w:rsid w:val="00201281"/>
    <w:rsid w:val="002041A0"/>
    <w:rsid w:val="00211846"/>
    <w:rsid w:val="00211E5B"/>
    <w:rsid w:val="00212B92"/>
    <w:rsid w:val="00214333"/>
    <w:rsid w:val="002163BD"/>
    <w:rsid w:val="002173D6"/>
    <w:rsid w:val="0022166E"/>
    <w:rsid w:val="00222764"/>
    <w:rsid w:val="0022328F"/>
    <w:rsid w:val="00225162"/>
    <w:rsid w:val="002301D8"/>
    <w:rsid w:val="0023248B"/>
    <w:rsid w:val="002335CE"/>
    <w:rsid w:val="0023599C"/>
    <w:rsid w:val="00242224"/>
    <w:rsid w:val="00243D37"/>
    <w:rsid w:val="00244967"/>
    <w:rsid w:val="00247FDE"/>
    <w:rsid w:val="002535DF"/>
    <w:rsid w:val="00253F39"/>
    <w:rsid w:val="00254472"/>
    <w:rsid w:val="002565A5"/>
    <w:rsid w:val="0026078F"/>
    <w:rsid w:val="00261E62"/>
    <w:rsid w:val="00262B2F"/>
    <w:rsid w:val="00266776"/>
    <w:rsid w:val="002719C0"/>
    <w:rsid w:val="00273665"/>
    <w:rsid w:val="00274F06"/>
    <w:rsid w:val="00280DB9"/>
    <w:rsid w:val="00280F24"/>
    <w:rsid w:val="00282EAA"/>
    <w:rsid w:val="002835AF"/>
    <w:rsid w:val="00286384"/>
    <w:rsid w:val="0028751F"/>
    <w:rsid w:val="00295CE5"/>
    <w:rsid w:val="002979A6"/>
    <w:rsid w:val="002A3740"/>
    <w:rsid w:val="002A6D6A"/>
    <w:rsid w:val="002B2FC9"/>
    <w:rsid w:val="002C18FC"/>
    <w:rsid w:val="002C34E9"/>
    <w:rsid w:val="002D307E"/>
    <w:rsid w:val="002D38FC"/>
    <w:rsid w:val="002D619C"/>
    <w:rsid w:val="002D7917"/>
    <w:rsid w:val="002E0224"/>
    <w:rsid w:val="002E37E4"/>
    <w:rsid w:val="002E50BB"/>
    <w:rsid w:val="002E7256"/>
    <w:rsid w:val="002E77AA"/>
    <w:rsid w:val="002E7980"/>
    <w:rsid w:val="002F2590"/>
    <w:rsid w:val="002F4E67"/>
    <w:rsid w:val="002F5C78"/>
    <w:rsid w:val="002F763C"/>
    <w:rsid w:val="00301AC2"/>
    <w:rsid w:val="00304ED2"/>
    <w:rsid w:val="00306A8E"/>
    <w:rsid w:val="00315E84"/>
    <w:rsid w:val="0032110F"/>
    <w:rsid w:val="00321156"/>
    <w:rsid w:val="00325B1E"/>
    <w:rsid w:val="0032795F"/>
    <w:rsid w:val="00334146"/>
    <w:rsid w:val="00337A93"/>
    <w:rsid w:val="00341CFA"/>
    <w:rsid w:val="003429BA"/>
    <w:rsid w:val="003441B2"/>
    <w:rsid w:val="00344D36"/>
    <w:rsid w:val="003474A8"/>
    <w:rsid w:val="00350C57"/>
    <w:rsid w:val="003525BF"/>
    <w:rsid w:val="00352C01"/>
    <w:rsid w:val="00352DBD"/>
    <w:rsid w:val="003576E5"/>
    <w:rsid w:val="00374D23"/>
    <w:rsid w:val="00374F24"/>
    <w:rsid w:val="00377578"/>
    <w:rsid w:val="003842A0"/>
    <w:rsid w:val="00386105"/>
    <w:rsid w:val="0039063A"/>
    <w:rsid w:val="003907CA"/>
    <w:rsid w:val="00391390"/>
    <w:rsid w:val="003919B2"/>
    <w:rsid w:val="00396B48"/>
    <w:rsid w:val="003A41FB"/>
    <w:rsid w:val="003A72C8"/>
    <w:rsid w:val="003B2788"/>
    <w:rsid w:val="003B4B83"/>
    <w:rsid w:val="003B4BFC"/>
    <w:rsid w:val="003B7CBA"/>
    <w:rsid w:val="003C652A"/>
    <w:rsid w:val="003D1F7C"/>
    <w:rsid w:val="003D2A30"/>
    <w:rsid w:val="003D363E"/>
    <w:rsid w:val="003E2287"/>
    <w:rsid w:val="003E7278"/>
    <w:rsid w:val="003F4C19"/>
    <w:rsid w:val="003F6307"/>
    <w:rsid w:val="003F638C"/>
    <w:rsid w:val="00414BA2"/>
    <w:rsid w:val="004165C9"/>
    <w:rsid w:val="00417C58"/>
    <w:rsid w:val="00423AD7"/>
    <w:rsid w:val="00432585"/>
    <w:rsid w:val="00434290"/>
    <w:rsid w:val="004371DD"/>
    <w:rsid w:val="00442543"/>
    <w:rsid w:val="00447F21"/>
    <w:rsid w:val="00467321"/>
    <w:rsid w:val="004718F4"/>
    <w:rsid w:val="00476410"/>
    <w:rsid w:val="004864AD"/>
    <w:rsid w:val="0048687C"/>
    <w:rsid w:val="004A3146"/>
    <w:rsid w:val="004A6AFF"/>
    <w:rsid w:val="004B19BE"/>
    <w:rsid w:val="004B274C"/>
    <w:rsid w:val="004B3053"/>
    <w:rsid w:val="004B6766"/>
    <w:rsid w:val="004C405A"/>
    <w:rsid w:val="004C639D"/>
    <w:rsid w:val="004E0121"/>
    <w:rsid w:val="004E2E34"/>
    <w:rsid w:val="004E5B80"/>
    <w:rsid w:val="004E7760"/>
    <w:rsid w:val="00506D83"/>
    <w:rsid w:val="00507DD6"/>
    <w:rsid w:val="00512A47"/>
    <w:rsid w:val="005130ED"/>
    <w:rsid w:val="00513F1D"/>
    <w:rsid w:val="00514A96"/>
    <w:rsid w:val="005160F9"/>
    <w:rsid w:val="0052021E"/>
    <w:rsid w:val="0052530B"/>
    <w:rsid w:val="00532F2A"/>
    <w:rsid w:val="00533A32"/>
    <w:rsid w:val="00533F68"/>
    <w:rsid w:val="0053583C"/>
    <w:rsid w:val="00540204"/>
    <w:rsid w:val="005408AB"/>
    <w:rsid w:val="00542FC8"/>
    <w:rsid w:val="00546F1D"/>
    <w:rsid w:val="005505C4"/>
    <w:rsid w:val="00551C46"/>
    <w:rsid w:val="0055333F"/>
    <w:rsid w:val="00564CAA"/>
    <w:rsid w:val="00564F29"/>
    <w:rsid w:val="0057020A"/>
    <w:rsid w:val="00571F09"/>
    <w:rsid w:val="00575271"/>
    <w:rsid w:val="005819D0"/>
    <w:rsid w:val="00585ABE"/>
    <w:rsid w:val="00587CD4"/>
    <w:rsid w:val="00590064"/>
    <w:rsid w:val="00592F82"/>
    <w:rsid w:val="0059799B"/>
    <w:rsid w:val="005A035E"/>
    <w:rsid w:val="005A2551"/>
    <w:rsid w:val="005A4F12"/>
    <w:rsid w:val="005A518F"/>
    <w:rsid w:val="005A59D1"/>
    <w:rsid w:val="005A5DE9"/>
    <w:rsid w:val="005B2989"/>
    <w:rsid w:val="005B3C26"/>
    <w:rsid w:val="005B4289"/>
    <w:rsid w:val="005C30B5"/>
    <w:rsid w:val="005C60C4"/>
    <w:rsid w:val="005D748A"/>
    <w:rsid w:val="005E1B5E"/>
    <w:rsid w:val="005E2476"/>
    <w:rsid w:val="005E3114"/>
    <w:rsid w:val="005E4AF6"/>
    <w:rsid w:val="005E6DB3"/>
    <w:rsid w:val="005E7174"/>
    <w:rsid w:val="005F2EBB"/>
    <w:rsid w:val="005F33EF"/>
    <w:rsid w:val="00605F4A"/>
    <w:rsid w:val="00613B24"/>
    <w:rsid w:val="006161F8"/>
    <w:rsid w:val="0062175C"/>
    <w:rsid w:val="00622F91"/>
    <w:rsid w:val="0062318E"/>
    <w:rsid w:val="006237AE"/>
    <w:rsid w:val="00626389"/>
    <w:rsid w:val="00630B55"/>
    <w:rsid w:val="006328A3"/>
    <w:rsid w:val="00632AF1"/>
    <w:rsid w:val="00640323"/>
    <w:rsid w:val="0064574A"/>
    <w:rsid w:val="00646A40"/>
    <w:rsid w:val="00646CBA"/>
    <w:rsid w:val="00647336"/>
    <w:rsid w:val="0065284E"/>
    <w:rsid w:val="00663B87"/>
    <w:rsid w:val="00665489"/>
    <w:rsid w:val="00666D0C"/>
    <w:rsid w:val="00673173"/>
    <w:rsid w:val="00675729"/>
    <w:rsid w:val="00680110"/>
    <w:rsid w:val="00684A71"/>
    <w:rsid w:val="0068768B"/>
    <w:rsid w:val="00687F4E"/>
    <w:rsid w:val="0069411B"/>
    <w:rsid w:val="006A0962"/>
    <w:rsid w:val="006A0BB1"/>
    <w:rsid w:val="006A3AC6"/>
    <w:rsid w:val="006A5139"/>
    <w:rsid w:val="006B25B3"/>
    <w:rsid w:val="006B2B69"/>
    <w:rsid w:val="006B3339"/>
    <w:rsid w:val="006B3F0E"/>
    <w:rsid w:val="006C7CF7"/>
    <w:rsid w:val="006D1628"/>
    <w:rsid w:val="006D1C71"/>
    <w:rsid w:val="006E0702"/>
    <w:rsid w:val="006E0F35"/>
    <w:rsid w:val="006E4848"/>
    <w:rsid w:val="006E566B"/>
    <w:rsid w:val="006F15BD"/>
    <w:rsid w:val="006F3ACC"/>
    <w:rsid w:val="006F4F56"/>
    <w:rsid w:val="00700C6B"/>
    <w:rsid w:val="00704E68"/>
    <w:rsid w:val="00713DE9"/>
    <w:rsid w:val="00717166"/>
    <w:rsid w:val="00717805"/>
    <w:rsid w:val="00722120"/>
    <w:rsid w:val="00725B05"/>
    <w:rsid w:val="00730A6E"/>
    <w:rsid w:val="00731744"/>
    <w:rsid w:val="007318A3"/>
    <w:rsid w:val="00734780"/>
    <w:rsid w:val="007350CF"/>
    <w:rsid w:val="00735783"/>
    <w:rsid w:val="00737D65"/>
    <w:rsid w:val="0074195E"/>
    <w:rsid w:val="007425D5"/>
    <w:rsid w:val="00745693"/>
    <w:rsid w:val="00746972"/>
    <w:rsid w:val="00747DF0"/>
    <w:rsid w:val="00750872"/>
    <w:rsid w:val="00751D75"/>
    <w:rsid w:val="00753D1E"/>
    <w:rsid w:val="00754147"/>
    <w:rsid w:val="00754C7C"/>
    <w:rsid w:val="0076506C"/>
    <w:rsid w:val="00767D40"/>
    <w:rsid w:val="00771DD6"/>
    <w:rsid w:val="007773C4"/>
    <w:rsid w:val="00782915"/>
    <w:rsid w:val="00787F54"/>
    <w:rsid w:val="00797B76"/>
    <w:rsid w:val="007A1561"/>
    <w:rsid w:val="007A4E64"/>
    <w:rsid w:val="007A5475"/>
    <w:rsid w:val="007B0543"/>
    <w:rsid w:val="007B1E72"/>
    <w:rsid w:val="007C0449"/>
    <w:rsid w:val="007C327B"/>
    <w:rsid w:val="007C5411"/>
    <w:rsid w:val="007C56E7"/>
    <w:rsid w:val="007D1727"/>
    <w:rsid w:val="007D2196"/>
    <w:rsid w:val="007D2E71"/>
    <w:rsid w:val="007D6F07"/>
    <w:rsid w:val="007F2C05"/>
    <w:rsid w:val="0080104D"/>
    <w:rsid w:val="008016B8"/>
    <w:rsid w:val="008041F0"/>
    <w:rsid w:val="00806A9C"/>
    <w:rsid w:val="00811BE6"/>
    <w:rsid w:val="008149E5"/>
    <w:rsid w:val="00820AF6"/>
    <w:rsid w:val="00826F81"/>
    <w:rsid w:val="00837483"/>
    <w:rsid w:val="00843ADF"/>
    <w:rsid w:val="00846A16"/>
    <w:rsid w:val="008506FD"/>
    <w:rsid w:val="00850808"/>
    <w:rsid w:val="00853190"/>
    <w:rsid w:val="0086078A"/>
    <w:rsid w:val="00862BAA"/>
    <w:rsid w:val="008654BB"/>
    <w:rsid w:val="00870F13"/>
    <w:rsid w:val="00871688"/>
    <w:rsid w:val="00873CC1"/>
    <w:rsid w:val="00874445"/>
    <w:rsid w:val="00882E56"/>
    <w:rsid w:val="008900CF"/>
    <w:rsid w:val="00890CE6"/>
    <w:rsid w:val="008A1E62"/>
    <w:rsid w:val="008A2E4F"/>
    <w:rsid w:val="008A57DA"/>
    <w:rsid w:val="008B2DF1"/>
    <w:rsid w:val="008B33E8"/>
    <w:rsid w:val="008B4414"/>
    <w:rsid w:val="008B59DD"/>
    <w:rsid w:val="008B66AC"/>
    <w:rsid w:val="008B70C6"/>
    <w:rsid w:val="008C1923"/>
    <w:rsid w:val="008C2AB0"/>
    <w:rsid w:val="008C5C25"/>
    <w:rsid w:val="008C5DFF"/>
    <w:rsid w:val="008D5FF1"/>
    <w:rsid w:val="008E078F"/>
    <w:rsid w:val="008E15C9"/>
    <w:rsid w:val="008E1B0E"/>
    <w:rsid w:val="008E4928"/>
    <w:rsid w:val="008E7B2D"/>
    <w:rsid w:val="008F59EC"/>
    <w:rsid w:val="0090119C"/>
    <w:rsid w:val="009054B7"/>
    <w:rsid w:val="00906B14"/>
    <w:rsid w:val="00906EE9"/>
    <w:rsid w:val="00907607"/>
    <w:rsid w:val="00907EF6"/>
    <w:rsid w:val="00910763"/>
    <w:rsid w:val="0091127F"/>
    <w:rsid w:val="009162A1"/>
    <w:rsid w:val="009203A4"/>
    <w:rsid w:val="00922B30"/>
    <w:rsid w:val="00932A09"/>
    <w:rsid w:val="00935370"/>
    <w:rsid w:val="00937762"/>
    <w:rsid w:val="00940312"/>
    <w:rsid w:val="00941976"/>
    <w:rsid w:val="00944DFB"/>
    <w:rsid w:val="009455C7"/>
    <w:rsid w:val="009455CF"/>
    <w:rsid w:val="00947A36"/>
    <w:rsid w:val="0095511A"/>
    <w:rsid w:val="00960D9E"/>
    <w:rsid w:val="00961432"/>
    <w:rsid w:val="00963201"/>
    <w:rsid w:val="00967EBA"/>
    <w:rsid w:val="00972779"/>
    <w:rsid w:val="009734A0"/>
    <w:rsid w:val="00976255"/>
    <w:rsid w:val="0097637F"/>
    <w:rsid w:val="00976743"/>
    <w:rsid w:val="00976B76"/>
    <w:rsid w:val="00977B0C"/>
    <w:rsid w:val="009818B6"/>
    <w:rsid w:val="00991AD6"/>
    <w:rsid w:val="00992FE8"/>
    <w:rsid w:val="00995083"/>
    <w:rsid w:val="009A422B"/>
    <w:rsid w:val="009A5304"/>
    <w:rsid w:val="009A631C"/>
    <w:rsid w:val="009B11D6"/>
    <w:rsid w:val="009B3B6C"/>
    <w:rsid w:val="009B6E66"/>
    <w:rsid w:val="009C2D04"/>
    <w:rsid w:val="009D0B49"/>
    <w:rsid w:val="009D4B4A"/>
    <w:rsid w:val="009D63D5"/>
    <w:rsid w:val="009F2636"/>
    <w:rsid w:val="009F37E2"/>
    <w:rsid w:val="00A06925"/>
    <w:rsid w:val="00A073EF"/>
    <w:rsid w:val="00A07CE8"/>
    <w:rsid w:val="00A11F86"/>
    <w:rsid w:val="00A25F3F"/>
    <w:rsid w:val="00A4111A"/>
    <w:rsid w:val="00A41AC5"/>
    <w:rsid w:val="00A41B86"/>
    <w:rsid w:val="00A423E6"/>
    <w:rsid w:val="00A4446C"/>
    <w:rsid w:val="00A45A98"/>
    <w:rsid w:val="00A46954"/>
    <w:rsid w:val="00A54B00"/>
    <w:rsid w:val="00A60BF7"/>
    <w:rsid w:val="00A63D67"/>
    <w:rsid w:val="00A650AD"/>
    <w:rsid w:val="00A6666C"/>
    <w:rsid w:val="00A8250C"/>
    <w:rsid w:val="00A91C56"/>
    <w:rsid w:val="00A97AC3"/>
    <w:rsid w:val="00AA0413"/>
    <w:rsid w:val="00AA1DF9"/>
    <w:rsid w:val="00AA5721"/>
    <w:rsid w:val="00AA5F48"/>
    <w:rsid w:val="00AB00CD"/>
    <w:rsid w:val="00AB18CC"/>
    <w:rsid w:val="00AB795A"/>
    <w:rsid w:val="00AC26DE"/>
    <w:rsid w:val="00AD247D"/>
    <w:rsid w:val="00AD34AF"/>
    <w:rsid w:val="00AD3AD7"/>
    <w:rsid w:val="00AD5222"/>
    <w:rsid w:val="00AD56F0"/>
    <w:rsid w:val="00AD7DEE"/>
    <w:rsid w:val="00AF0439"/>
    <w:rsid w:val="00B02549"/>
    <w:rsid w:val="00B02C4A"/>
    <w:rsid w:val="00B04A30"/>
    <w:rsid w:val="00B11834"/>
    <w:rsid w:val="00B12C24"/>
    <w:rsid w:val="00B16D20"/>
    <w:rsid w:val="00B16EA2"/>
    <w:rsid w:val="00B20758"/>
    <w:rsid w:val="00B21AA8"/>
    <w:rsid w:val="00B271D5"/>
    <w:rsid w:val="00B36053"/>
    <w:rsid w:val="00B3774B"/>
    <w:rsid w:val="00B37BF9"/>
    <w:rsid w:val="00B4514F"/>
    <w:rsid w:val="00B451BE"/>
    <w:rsid w:val="00B5045B"/>
    <w:rsid w:val="00B51CFC"/>
    <w:rsid w:val="00B537D6"/>
    <w:rsid w:val="00B6412E"/>
    <w:rsid w:val="00B858EC"/>
    <w:rsid w:val="00B8775C"/>
    <w:rsid w:val="00B931E7"/>
    <w:rsid w:val="00B93E75"/>
    <w:rsid w:val="00B968B9"/>
    <w:rsid w:val="00B9766B"/>
    <w:rsid w:val="00BB3C36"/>
    <w:rsid w:val="00BB42ED"/>
    <w:rsid w:val="00BB633B"/>
    <w:rsid w:val="00BC0656"/>
    <w:rsid w:val="00BD2E77"/>
    <w:rsid w:val="00BD51F3"/>
    <w:rsid w:val="00BD5C49"/>
    <w:rsid w:val="00BD61A8"/>
    <w:rsid w:val="00BE2187"/>
    <w:rsid w:val="00BE2F44"/>
    <w:rsid w:val="00BE396A"/>
    <w:rsid w:val="00BE522E"/>
    <w:rsid w:val="00BE6672"/>
    <w:rsid w:val="00BE713A"/>
    <w:rsid w:val="00BF379B"/>
    <w:rsid w:val="00BF40BE"/>
    <w:rsid w:val="00BF55F9"/>
    <w:rsid w:val="00BF61A0"/>
    <w:rsid w:val="00BF7576"/>
    <w:rsid w:val="00C00F71"/>
    <w:rsid w:val="00C0193C"/>
    <w:rsid w:val="00C127A9"/>
    <w:rsid w:val="00C16D02"/>
    <w:rsid w:val="00C20362"/>
    <w:rsid w:val="00C231DD"/>
    <w:rsid w:val="00C3367D"/>
    <w:rsid w:val="00C34A4D"/>
    <w:rsid w:val="00C35C0F"/>
    <w:rsid w:val="00C40E88"/>
    <w:rsid w:val="00C42A5E"/>
    <w:rsid w:val="00C43F14"/>
    <w:rsid w:val="00C50FB0"/>
    <w:rsid w:val="00C51000"/>
    <w:rsid w:val="00C5101E"/>
    <w:rsid w:val="00C5206C"/>
    <w:rsid w:val="00C52F77"/>
    <w:rsid w:val="00C5337E"/>
    <w:rsid w:val="00C54AFA"/>
    <w:rsid w:val="00C56F1F"/>
    <w:rsid w:val="00C57919"/>
    <w:rsid w:val="00C66B55"/>
    <w:rsid w:val="00C74033"/>
    <w:rsid w:val="00C82007"/>
    <w:rsid w:val="00C87E36"/>
    <w:rsid w:val="00C91E6C"/>
    <w:rsid w:val="00C920B8"/>
    <w:rsid w:val="00CA2092"/>
    <w:rsid w:val="00CA2195"/>
    <w:rsid w:val="00CA4428"/>
    <w:rsid w:val="00CA6891"/>
    <w:rsid w:val="00CA6ED9"/>
    <w:rsid w:val="00CC092B"/>
    <w:rsid w:val="00CC449E"/>
    <w:rsid w:val="00CC6BFC"/>
    <w:rsid w:val="00CD077B"/>
    <w:rsid w:val="00CD4BBB"/>
    <w:rsid w:val="00CD6346"/>
    <w:rsid w:val="00CE2384"/>
    <w:rsid w:val="00CE5296"/>
    <w:rsid w:val="00CE60DA"/>
    <w:rsid w:val="00CE68F8"/>
    <w:rsid w:val="00CE70D0"/>
    <w:rsid w:val="00CE73EC"/>
    <w:rsid w:val="00CF109B"/>
    <w:rsid w:val="00CF1D6A"/>
    <w:rsid w:val="00CF3B18"/>
    <w:rsid w:val="00D025A9"/>
    <w:rsid w:val="00D03EFA"/>
    <w:rsid w:val="00D04A39"/>
    <w:rsid w:val="00D10257"/>
    <w:rsid w:val="00D14D4A"/>
    <w:rsid w:val="00D158AB"/>
    <w:rsid w:val="00D1651E"/>
    <w:rsid w:val="00D21133"/>
    <w:rsid w:val="00D27B23"/>
    <w:rsid w:val="00D334DE"/>
    <w:rsid w:val="00D33674"/>
    <w:rsid w:val="00D34985"/>
    <w:rsid w:val="00D37B2F"/>
    <w:rsid w:val="00D42EA1"/>
    <w:rsid w:val="00D4567D"/>
    <w:rsid w:val="00D565FB"/>
    <w:rsid w:val="00D6013E"/>
    <w:rsid w:val="00D60D2E"/>
    <w:rsid w:val="00D61B77"/>
    <w:rsid w:val="00D65207"/>
    <w:rsid w:val="00D70038"/>
    <w:rsid w:val="00D755E1"/>
    <w:rsid w:val="00D8074B"/>
    <w:rsid w:val="00D810A6"/>
    <w:rsid w:val="00D84081"/>
    <w:rsid w:val="00D91503"/>
    <w:rsid w:val="00D9662C"/>
    <w:rsid w:val="00DA2804"/>
    <w:rsid w:val="00DA3E71"/>
    <w:rsid w:val="00DA75FE"/>
    <w:rsid w:val="00DB2FE4"/>
    <w:rsid w:val="00DB7A20"/>
    <w:rsid w:val="00DB7E73"/>
    <w:rsid w:val="00DC0526"/>
    <w:rsid w:val="00DC0FDA"/>
    <w:rsid w:val="00DD68B7"/>
    <w:rsid w:val="00DE0175"/>
    <w:rsid w:val="00DE095E"/>
    <w:rsid w:val="00DE2EEB"/>
    <w:rsid w:val="00DE69F7"/>
    <w:rsid w:val="00DF0F34"/>
    <w:rsid w:val="00DF3C35"/>
    <w:rsid w:val="00DF4FA1"/>
    <w:rsid w:val="00DF7472"/>
    <w:rsid w:val="00E01239"/>
    <w:rsid w:val="00E02485"/>
    <w:rsid w:val="00E0601B"/>
    <w:rsid w:val="00E16C79"/>
    <w:rsid w:val="00E203C8"/>
    <w:rsid w:val="00E25B5C"/>
    <w:rsid w:val="00E27309"/>
    <w:rsid w:val="00E30D82"/>
    <w:rsid w:val="00E3345E"/>
    <w:rsid w:val="00E33FD3"/>
    <w:rsid w:val="00E350A6"/>
    <w:rsid w:val="00E42699"/>
    <w:rsid w:val="00E44393"/>
    <w:rsid w:val="00E522D6"/>
    <w:rsid w:val="00E56556"/>
    <w:rsid w:val="00E5735E"/>
    <w:rsid w:val="00E71FBE"/>
    <w:rsid w:val="00E73917"/>
    <w:rsid w:val="00E75510"/>
    <w:rsid w:val="00E85133"/>
    <w:rsid w:val="00E85736"/>
    <w:rsid w:val="00E86FD4"/>
    <w:rsid w:val="00E87521"/>
    <w:rsid w:val="00E938D8"/>
    <w:rsid w:val="00EA4A7E"/>
    <w:rsid w:val="00EA5C7F"/>
    <w:rsid w:val="00EB46C5"/>
    <w:rsid w:val="00EC120F"/>
    <w:rsid w:val="00EC14D6"/>
    <w:rsid w:val="00EC720F"/>
    <w:rsid w:val="00ED5A22"/>
    <w:rsid w:val="00EE0714"/>
    <w:rsid w:val="00EE4501"/>
    <w:rsid w:val="00EE723C"/>
    <w:rsid w:val="00EF37DB"/>
    <w:rsid w:val="00F01CCA"/>
    <w:rsid w:val="00F03D69"/>
    <w:rsid w:val="00F07F5D"/>
    <w:rsid w:val="00F10B69"/>
    <w:rsid w:val="00F10CCE"/>
    <w:rsid w:val="00F15551"/>
    <w:rsid w:val="00F159C0"/>
    <w:rsid w:val="00F16894"/>
    <w:rsid w:val="00F32869"/>
    <w:rsid w:val="00F34E9A"/>
    <w:rsid w:val="00F40575"/>
    <w:rsid w:val="00F5352F"/>
    <w:rsid w:val="00F556DE"/>
    <w:rsid w:val="00F56023"/>
    <w:rsid w:val="00F5638A"/>
    <w:rsid w:val="00F615E2"/>
    <w:rsid w:val="00F61685"/>
    <w:rsid w:val="00F65439"/>
    <w:rsid w:val="00F65CFA"/>
    <w:rsid w:val="00F71BF0"/>
    <w:rsid w:val="00F844A1"/>
    <w:rsid w:val="00F9249B"/>
    <w:rsid w:val="00FA00FD"/>
    <w:rsid w:val="00FA21D6"/>
    <w:rsid w:val="00FA488D"/>
    <w:rsid w:val="00FC0FE1"/>
    <w:rsid w:val="00FC2AD0"/>
    <w:rsid w:val="00FC7164"/>
    <w:rsid w:val="00FD18D1"/>
    <w:rsid w:val="00FD73A9"/>
    <w:rsid w:val="00FE0CF3"/>
    <w:rsid w:val="00FE16D4"/>
    <w:rsid w:val="00FE3379"/>
    <w:rsid w:val="00FE4DF5"/>
    <w:rsid w:val="00FE6F35"/>
    <w:rsid w:val="00FF102D"/>
    <w:rsid w:val="00FF5EFC"/>
    <w:rsid w:val="00FF6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startarrow="block" endarrow="block"/>
    </o:shapedefaults>
    <o:shapelayout v:ext="edit">
      <o:idmap v:ext="edit" data="1"/>
    </o:shapelayout>
  </w:shapeDefaults>
  <w:decimalSymbol w:val="."/>
  <w:listSeparator w:val=","/>
  <w15:docId w15:val="{89704320-842F-4221-884D-43D087C2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9F7"/>
    <w:rPr>
      <w:sz w:val="24"/>
      <w:szCs w:val="24"/>
      <w:lang w:val="lt-LT" w:eastAsia="lt-LT"/>
    </w:rPr>
  </w:style>
  <w:style w:type="paragraph" w:styleId="Heading1">
    <w:name w:val="heading 1"/>
    <w:basedOn w:val="Normal"/>
    <w:next w:val="Normal"/>
    <w:link w:val="Heading1Char"/>
    <w:uiPriority w:val="9"/>
    <w:qFormat/>
    <w:rsid w:val="003B278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B576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469A0"/>
    <w:pPr>
      <w:keepNext/>
      <w:spacing w:before="240" w:after="60" w:line="360" w:lineRule="auto"/>
      <w:ind w:firstLine="562"/>
      <w:outlineLvl w:val="2"/>
    </w:pPr>
    <w:rPr>
      <w:rFonts w:ascii="Arial" w:hAnsi="Arial" w:cs="Arial"/>
      <w:b/>
      <w:bCs/>
      <w:sz w:val="26"/>
      <w:szCs w:val="26"/>
    </w:rPr>
  </w:style>
  <w:style w:type="paragraph" w:styleId="Heading4">
    <w:name w:val="heading 4"/>
    <w:basedOn w:val="Normal"/>
    <w:next w:val="Normal"/>
    <w:link w:val="Heading4Char"/>
    <w:qFormat/>
    <w:rsid w:val="000469A0"/>
    <w:pPr>
      <w:keepNext/>
      <w:spacing w:before="240" w:after="60" w:line="360" w:lineRule="auto"/>
      <w:ind w:firstLine="562"/>
      <w:outlineLvl w:val="3"/>
    </w:pPr>
    <w:rPr>
      <w:b/>
      <w:bCs/>
      <w:sz w:val="28"/>
      <w:szCs w:val="28"/>
      <w:lang w:val="en-GB" w:eastAsia="en-US"/>
    </w:rPr>
  </w:style>
  <w:style w:type="paragraph" w:styleId="Heading5">
    <w:name w:val="heading 5"/>
    <w:basedOn w:val="Normal"/>
    <w:next w:val="Normal"/>
    <w:qFormat/>
    <w:rsid w:val="005A59D1"/>
    <w:pPr>
      <w:spacing w:before="240" w:after="60"/>
      <w:outlineLvl w:val="4"/>
    </w:pPr>
    <w:rPr>
      <w:b/>
      <w:bCs/>
      <w:i/>
      <w:iCs/>
      <w:sz w:val="26"/>
      <w:szCs w:val="26"/>
    </w:rPr>
  </w:style>
  <w:style w:type="paragraph" w:styleId="Heading6">
    <w:name w:val="heading 6"/>
    <w:basedOn w:val="Normal"/>
    <w:next w:val="Normal"/>
    <w:link w:val="Heading6Char"/>
    <w:qFormat/>
    <w:rsid w:val="000469A0"/>
    <w:pPr>
      <w:spacing w:before="240" w:after="60" w:line="360" w:lineRule="auto"/>
      <w:ind w:firstLine="562"/>
      <w:outlineLvl w:val="5"/>
    </w:pPr>
    <w:rPr>
      <w:b/>
      <w:bCs/>
      <w:sz w:val="22"/>
      <w:szCs w:val="22"/>
    </w:rPr>
  </w:style>
  <w:style w:type="paragraph" w:styleId="Heading7">
    <w:name w:val="heading 7"/>
    <w:basedOn w:val="Normal"/>
    <w:next w:val="Normal"/>
    <w:link w:val="Heading7Char"/>
    <w:qFormat/>
    <w:rsid w:val="001171C8"/>
    <w:pPr>
      <w:spacing w:before="240" w:after="60"/>
      <w:outlineLvl w:val="6"/>
    </w:pPr>
  </w:style>
  <w:style w:type="paragraph" w:styleId="Heading8">
    <w:name w:val="heading 8"/>
    <w:basedOn w:val="Normal"/>
    <w:next w:val="Normal"/>
    <w:link w:val="Heading8Char"/>
    <w:qFormat/>
    <w:rsid w:val="000469A0"/>
    <w:pPr>
      <w:spacing w:before="240" w:after="60" w:line="360" w:lineRule="auto"/>
      <w:ind w:firstLine="562"/>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B2788"/>
    <w:pPr>
      <w:spacing w:before="100" w:beforeAutospacing="1" w:after="100" w:afterAutospacing="1"/>
    </w:pPr>
  </w:style>
  <w:style w:type="character" w:styleId="Hyperlink">
    <w:name w:val="Hyperlink"/>
    <w:uiPriority w:val="99"/>
    <w:rsid w:val="003B2788"/>
    <w:rPr>
      <w:color w:val="0000FF"/>
      <w:u w:val="single"/>
    </w:rPr>
  </w:style>
  <w:style w:type="character" w:customStyle="1" w:styleId="apple-converted-space">
    <w:name w:val="apple-converted-space"/>
    <w:basedOn w:val="DefaultParagraphFont"/>
    <w:rsid w:val="003B2788"/>
  </w:style>
  <w:style w:type="character" w:customStyle="1" w:styleId="FontStyle12">
    <w:name w:val="Font Style12"/>
    <w:rsid w:val="003B2788"/>
    <w:rPr>
      <w:rFonts w:ascii="Lucida Sans Unicode" w:hAnsi="Lucida Sans Unicode" w:cs="Lucida Sans Unicode"/>
      <w:sz w:val="18"/>
      <w:szCs w:val="18"/>
    </w:rPr>
  </w:style>
  <w:style w:type="paragraph" w:customStyle="1" w:styleId="08-Pagrindinistekstas">
    <w:name w:val="08 -  Pagrindinis tekstas"/>
    <w:basedOn w:val="Normal"/>
    <w:link w:val="08-PagrindinistekstasCharChar"/>
    <w:rsid w:val="003B2788"/>
    <w:pPr>
      <w:spacing w:line="280" w:lineRule="atLeast"/>
      <w:ind w:firstLine="425"/>
      <w:jc w:val="both"/>
    </w:pPr>
    <w:rPr>
      <w:sz w:val="20"/>
      <w:szCs w:val="20"/>
      <w:lang w:eastAsia="en-US"/>
    </w:rPr>
  </w:style>
  <w:style w:type="character" w:customStyle="1" w:styleId="08-PagrindinistekstasCharChar">
    <w:name w:val="08 -  Pagrindinis tekstas Char Char"/>
    <w:link w:val="08-Pagrindinistekstas"/>
    <w:rsid w:val="003B2788"/>
    <w:rPr>
      <w:lang w:val="lt-LT" w:eastAsia="en-US" w:bidi="ar-SA"/>
    </w:rPr>
  </w:style>
  <w:style w:type="paragraph" w:styleId="Caption">
    <w:name w:val="caption"/>
    <w:basedOn w:val="Normal"/>
    <w:next w:val="Normal"/>
    <w:qFormat/>
    <w:rsid w:val="001B5768"/>
    <w:rPr>
      <w:b/>
      <w:bCs/>
      <w:sz w:val="20"/>
      <w:szCs w:val="20"/>
    </w:rPr>
  </w:style>
  <w:style w:type="paragraph" w:customStyle="1" w:styleId="12-antraspaveikslopavadinimas">
    <w:name w:val="12 - antras paveikslo pavadinimas"/>
    <w:basedOn w:val="Normal"/>
    <w:link w:val="12-antraspaveikslopavadinimasChar"/>
    <w:rsid w:val="00E0601B"/>
    <w:pPr>
      <w:suppressAutoHyphens/>
      <w:spacing w:before="120" w:after="360"/>
    </w:pPr>
    <w:rPr>
      <w:sz w:val="18"/>
      <w:szCs w:val="20"/>
      <w:lang w:eastAsia="en-US"/>
    </w:rPr>
  </w:style>
  <w:style w:type="character" w:customStyle="1" w:styleId="12-antraspaveikslopavadinimasChar">
    <w:name w:val="12 - antras paveikslo pavadinimas Char"/>
    <w:link w:val="12-antraspaveikslopavadinimas"/>
    <w:rsid w:val="00E0601B"/>
    <w:rPr>
      <w:sz w:val="18"/>
      <w:lang w:val="lt-LT" w:eastAsia="en-US" w:bidi="ar-SA"/>
    </w:rPr>
  </w:style>
  <w:style w:type="character" w:customStyle="1" w:styleId="FontStyle125">
    <w:name w:val="Font Style125"/>
    <w:rsid w:val="00D61B77"/>
    <w:rPr>
      <w:rFonts w:ascii="Times New Roman" w:hAnsi="Times New Roman" w:cs="Times New Roman"/>
      <w:sz w:val="22"/>
      <w:szCs w:val="22"/>
    </w:rPr>
  </w:style>
  <w:style w:type="paragraph" w:styleId="TOC1">
    <w:name w:val="toc 1"/>
    <w:basedOn w:val="Normal"/>
    <w:next w:val="Normal"/>
    <w:autoRedefine/>
    <w:uiPriority w:val="39"/>
    <w:qFormat/>
    <w:rsid w:val="00FF6CBB"/>
    <w:pPr>
      <w:spacing w:before="120"/>
    </w:pPr>
    <w:rPr>
      <w:b/>
      <w:bCs/>
      <w:i/>
      <w:iCs/>
    </w:rPr>
  </w:style>
  <w:style w:type="paragraph" w:styleId="TOC2">
    <w:name w:val="toc 2"/>
    <w:basedOn w:val="Normal"/>
    <w:next w:val="Normal"/>
    <w:autoRedefine/>
    <w:uiPriority w:val="39"/>
    <w:qFormat/>
    <w:rsid w:val="00225162"/>
    <w:pPr>
      <w:spacing w:before="120"/>
      <w:ind w:left="240"/>
    </w:pPr>
    <w:rPr>
      <w:b/>
      <w:bCs/>
      <w:sz w:val="22"/>
      <w:szCs w:val="22"/>
    </w:rPr>
  </w:style>
  <w:style w:type="paragraph" w:styleId="BodyText">
    <w:name w:val="Body Text"/>
    <w:basedOn w:val="Normal"/>
    <w:link w:val="BodyTextChar"/>
    <w:rsid w:val="005A59D1"/>
    <w:pPr>
      <w:spacing w:after="120"/>
    </w:pPr>
  </w:style>
  <w:style w:type="character" w:customStyle="1" w:styleId="apple-style-span">
    <w:name w:val="apple-style-span"/>
    <w:basedOn w:val="DefaultParagraphFont"/>
    <w:rsid w:val="005A59D1"/>
  </w:style>
  <w:style w:type="character" w:customStyle="1" w:styleId="BodyTextChar">
    <w:name w:val="Body Text Char"/>
    <w:link w:val="BodyText"/>
    <w:rsid w:val="005A59D1"/>
    <w:rPr>
      <w:sz w:val="24"/>
      <w:szCs w:val="24"/>
      <w:lang w:val="lt-LT" w:eastAsia="lt-LT" w:bidi="ar-SA"/>
    </w:rPr>
  </w:style>
  <w:style w:type="paragraph" w:styleId="Subtitle">
    <w:name w:val="Subtitle"/>
    <w:basedOn w:val="Normal"/>
    <w:qFormat/>
    <w:rsid w:val="005A59D1"/>
    <w:pPr>
      <w:ind w:left="6480" w:firstLine="720"/>
    </w:pPr>
    <w:rPr>
      <w:szCs w:val="20"/>
      <w:lang w:val="en-GB" w:eastAsia="en-US"/>
    </w:rPr>
  </w:style>
  <w:style w:type="paragraph" w:customStyle="1" w:styleId="Tekstas">
    <w:name w:val="– Tekstas"/>
    <w:basedOn w:val="Tekstas0"/>
    <w:rsid w:val="0016219C"/>
    <w:pPr>
      <w:numPr>
        <w:numId w:val="1"/>
      </w:numPr>
      <w:tabs>
        <w:tab w:val="clear" w:pos="360"/>
        <w:tab w:val="num" w:pos="720"/>
        <w:tab w:val="num" w:pos="851"/>
      </w:tabs>
      <w:ind w:left="851" w:hanging="851"/>
    </w:pPr>
    <w:rPr>
      <w:snapToGrid/>
      <w:lang w:eastAsia="ru-RU"/>
    </w:rPr>
  </w:style>
  <w:style w:type="paragraph" w:customStyle="1" w:styleId="Tekstas0">
    <w:name w:val="Tekstas"/>
    <w:basedOn w:val="Normal"/>
    <w:link w:val="TekstasDiagrama"/>
    <w:rsid w:val="0016219C"/>
    <w:pPr>
      <w:tabs>
        <w:tab w:val="left" w:pos="397"/>
        <w:tab w:val="left" w:pos="680"/>
        <w:tab w:val="left" w:pos="964"/>
      </w:tabs>
      <w:spacing w:before="120" w:after="120"/>
      <w:jc w:val="both"/>
    </w:pPr>
    <w:rPr>
      <w:rFonts w:ascii="Palemonas" w:hAnsi="Palemonas"/>
      <w:snapToGrid w:val="0"/>
      <w:color w:val="000000"/>
      <w:szCs w:val="20"/>
      <w:lang w:eastAsia="en-US"/>
    </w:rPr>
  </w:style>
  <w:style w:type="paragraph" w:customStyle="1" w:styleId="Pav">
    <w:name w:val="Pav"/>
    <w:basedOn w:val="Normal"/>
    <w:next w:val="Tekstas0"/>
    <w:link w:val="PavChar"/>
    <w:rsid w:val="0016219C"/>
    <w:pPr>
      <w:tabs>
        <w:tab w:val="left" w:pos="851"/>
      </w:tabs>
      <w:spacing w:before="120" w:after="120"/>
      <w:jc w:val="center"/>
    </w:pPr>
    <w:rPr>
      <w:rFonts w:ascii="Palemonas" w:hAnsi="Palemonas"/>
      <w:b/>
      <w:snapToGrid w:val="0"/>
      <w:color w:val="000000"/>
      <w:lang w:eastAsia="en-US"/>
    </w:rPr>
  </w:style>
  <w:style w:type="character" w:customStyle="1" w:styleId="TekstasDiagrama">
    <w:name w:val="Tekstas Diagrama"/>
    <w:link w:val="Tekstas0"/>
    <w:rsid w:val="0016219C"/>
    <w:rPr>
      <w:rFonts w:ascii="Palemonas" w:hAnsi="Palemonas"/>
      <w:snapToGrid w:val="0"/>
      <w:color w:val="000000"/>
      <w:sz w:val="24"/>
      <w:lang w:val="lt-LT" w:eastAsia="en-US" w:bidi="ar-SA"/>
    </w:rPr>
  </w:style>
  <w:style w:type="character" w:customStyle="1" w:styleId="PavChar">
    <w:name w:val="Pav Char"/>
    <w:link w:val="Pav"/>
    <w:rsid w:val="0016219C"/>
    <w:rPr>
      <w:rFonts w:ascii="Palemonas" w:hAnsi="Palemonas"/>
      <w:b/>
      <w:snapToGrid w:val="0"/>
      <w:color w:val="000000"/>
      <w:sz w:val="24"/>
      <w:szCs w:val="24"/>
      <w:lang w:val="lt-LT" w:eastAsia="en-US" w:bidi="ar-SA"/>
    </w:rPr>
  </w:style>
  <w:style w:type="character" w:customStyle="1" w:styleId="FontStyle124">
    <w:name w:val="Font Style124"/>
    <w:rsid w:val="00A45A98"/>
    <w:rPr>
      <w:rFonts w:ascii="Times New Roman" w:hAnsi="Times New Roman" w:cs="Times New Roman"/>
      <w:b/>
      <w:bCs/>
      <w:sz w:val="26"/>
      <w:szCs w:val="26"/>
    </w:rPr>
  </w:style>
  <w:style w:type="paragraph" w:customStyle="1" w:styleId="Pastaba">
    <w:name w:val="Pastaba"/>
    <w:basedOn w:val="Normal"/>
    <w:next w:val="Tekstas0"/>
    <w:rsid w:val="00A45A98"/>
    <w:pPr>
      <w:numPr>
        <w:numId w:val="2"/>
      </w:numPr>
      <w:tabs>
        <w:tab w:val="left" w:pos="2126"/>
      </w:tabs>
      <w:spacing w:before="120" w:after="120"/>
      <w:jc w:val="both"/>
    </w:pPr>
    <w:rPr>
      <w:rFonts w:ascii="Palemonas" w:hAnsi="Palemonas"/>
      <w:snapToGrid w:val="0"/>
      <w:color w:val="000000"/>
      <w:sz w:val="20"/>
      <w:szCs w:val="20"/>
      <w:lang w:eastAsia="en-US"/>
    </w:rPr>
  </w:style>
  <w:style w:type="paragraph" w:styleId="TOC3">
    <w:name w:val="toc 3"/>
    <w:basedOn w:val="Normal"/>
    <w:next w:val="Normal"/>
    <w:autoRedefine/>
    <w:uiPriority w:val="39"/>
    <w:qFormat/>
    <w:rsid w:val="00B858EC"/>
    <w:pPr>
      <w:ind w:left="480"/>
    </w:pPr>
    <w:rPr>
      <w:sz w:val="20"/>
      <w:szCs w:val="20"/>
    </w:rPr>
  </w:style>
  <w:style w:type="paragraph" w:styleId="TOC4">
    <w:name w:val="toc 4"/>
    <w:basedOn w:val="Normal"/>
    <w:next w:val="Normal"/>
    <w:autoRedefine/>
    <w:uiPriority w:val="39"/>
    <w:rsid w:val="00B858EC"/>
    <w:pPr>
      <w:ind w:left="720"/>
    </w:pPr>
    <w:rPr>
      <w:sz w:val="20"/>
      <w:szCs w:val="20"/>
    </w:rPr>
  </w:style>
  <w:style w:type="paragraph" w:styleId="TOC5">
    <w:name w:val="toc 5"/>
    <w:basedOn w:val="Normal"/>
    <w:next w:val="Normal"/>
    <w:autoRedefine/>
    <w:uiPriority w:val="39"/>
    <w:rsid w:val="00B858EC"/>
    <w:pPr>
      <w:ind w:left="960"/>
    </w:pPr>
    <w:rPr>
      <w:sz w:val="20"/>
      <w:szCs w:val="20"/>
    </w:rPr>
  </w:style>
  <w:style w:type="paragraph" w:styleId="TOC6">
    <w:name w:val="toc 6"/>
    <w:basedOn w:val="Normal"/>
    <w:next w:val="Normal"/>
    <w:autoRedefine/>
    <w:uiPriority w:val="39"/>
    <w:rsid w:val="00B858EC"/>
    <w:pPr>
      <w:ind w:left="1200"/>
    </w:pPr>
    <w:rPr>
      <w:sz w:val="20"/>
      <w:szCs w:val="20"/>
    </w:rPr>
  </w:style>
  <w:style w:type="paragraph" w:styleId="TOC7">
    <w:name w:val="toc 7"/>
    <w:basedOn w:val="Normal"/>
    <w:next w:val="Normal"/>
    <w:autoRedefine/>
    <w:uiPriority w:val="39"/>
    <w:rsid w:val="00B858EC"/>
    <w:pPr>
      <w:ind w:left="1440"/>
    </w:pPr>
    <w:rPr>
      <w:sz w:val="20"/>
      <w:szCs w:val="20"/>
    </w:rPr>
  </w:style>
  <w:style w:type="paragraph" w:styleId="TOC8">
    <w:name w:val="toc 8"/>
    <w:basedOn w:val="Normal"/>
    <w:next w:val="Normal"/>
    <w:autoRedefine/>
    <w:uiPriority w:val="39"/>
    <w:rsid w:val="00B858EC"/>
    <w:pPr>
      <w:ind w:left="1680"/>
    </w:pPr>
    <w:rPr>
      <w:sz w:val="20"/>
      <w:szCs w:val="20"/>
    </w:rPr>
  </w:style>
  <w:style w:type="paragraph" w:styleId="TOC9">
    <w:name w:val="toc 9"/>
    <w:basedOn w:val="Normal"/>
    <w:next w:val="Normal"/>
    <w:autoRedefine/>
    <w:uiPriority w:val="39"/>
    <w:rsid w:val="00B858EC"/>
    <w:pPr>
      <w:ind w:left="1920"/>
    </w:pPr>
    <w:rPr>
      <w:sz w:val="20"/>
      <w:szCs w:val="20"/>
    </w:rPr>
  </w:style>
  <w:style w:type="table" w:styleId="TableGrid">
    <w:name w:val="Table Grid"/>
    <w:basedOn w:val="TableNormal"/>
    <w:rsid w:val="00C820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873CC1"/>
    <w:pPr>
      <w:tabs>
        <w:tab w:val="center" w:pos="4320"/>
        <w:tab w:val="right" w:pos="8640"/>
      </w:tabs>
    </w:pPr>
    <w:rPr>
      <w:rFonts w:ascii="Arial" w:hAnsi="Arial"/>
      <w:snapToGrid w:val="0"/>
      <w:color w:val="000000"/>
      <w:sz w:val="20"/>
      <w:szCs w:val="20"/>
      <w:lang w:eastAsia="en-US"/>
    </w:rPr>
  </w:style>
  <w:style w:type="character" w:customStyle="1" w:styleId="longtext">
    <w:name w:val="long_text"/>
    <w:basedOn w:val="DefaultParagraphFont"/>
    <w:rsid w:val="00746972"/>
  </w:style>
  <w:style w:type="paragraph" w:styleId="TableofFigures">
    <w:name w:val="table of figures"/>
    <w:basedOn w:val="Normal"/>
    <w:next w:val="Normal"/>
    <w:semiHidden/>
    <w:rsid w:val="003F6307"/>
  </w:style>
  <w:style w:type="character" w:styleId="PageNumber">
    <w:name w:val="page number"/>
    <w:basedOn w:val="DefaultParagraphFont"/>
    <w:rsid w:val="00704E68"/>
  </w:style>
  <w:style w:type="paragraph" w:styleId="Header">
    <w:name w:val="header"/>
    <w:basedOn w:val="Normal"/>
    <w:link w:val="HeaderChar"/>
    <w:rsid w:val="00995083"/>
    <w:pPr>
      <w:tabs>
        <w:tab w:val="center" w:pos="4819"/>
        <w:tab w:val="right" w:pos="9638"/>
      </w:tabs>
    </w:pPr>
  </w:style>
  <w:style w:type="character" w:customStyle="1" w:styleId="Heading3Char">
    <w:name w:val="Heading 3 Char"/>
    <w:link w:val="Heading3"/>
    <w:rsid w:val="000469A0"/>
    <w:rPr>
      <w:rFonts w:ascii="Arial" w:hAnsi="Arial" w:cs="Arial"/>
      <w:b/>
      <w:bCs/>
      <w:sz w:val="26"/>
      <w:szCs w:val="26"/>
      <w:lang w:val="lt-LT" w:eastAsia="lt-LT"/>
    </w:rPr>
  </w:style>
  <w:style w:type="character" w:customStyle="1" w:styleId="Heading4Char">
    <w:name w:val="Heading 4 Char"/>
    <w:link w:val="Heading4"/>
    <w:rsid w:val="000469A0"/>
    <w:rPr>
      <w:b/>
      <w:bCs/>
      <w:sz w:val="28"/>
      <w:szCs w:val="28"/>
      <w:lang w:val="en-GB"/>
    </w:rPr>
  </w:style>
  <w:style w:type="character" w:customStyle="1" w:styleId="Heading6Char">
    <w:name w:val="Heading 6 Char"/>
    <w:link w:val="Heading6"/>
    <w:rsid w:val="000469A0"/>
    <w:rPr>
      <w:b/>
      <w:bCs/>
      <w:sz w:val="22"/>
      <w:szCs w:val="22"/>
      <w:lang w:val="lt-LT" w:eastAsia="lt-LT"/>
    </w:rPr>
  </w:style>
  <w:style w:type="character" w:customStyle="1" w:styleId="Heading8Char">
    <w:name w:val="Heading 8 Char"/>
    <w:link w:val="Heading8"/>
    <w:rsid w:val="000469A0"/>
    <w:rPr>
      <w:i/>
      <w:iCs/>
      <w:sz w:val="24"/>
      <w:szCs w:val="24"/>
      <w:lang w:val="lt-LT" w:eastAsia="lt-LT"/>
    </w:rPr>
  </w:style>
  <w:style w:type="numbering" w:customStyle="1" w:styleId="NoList1">
    <w:name w:val="No List1"/>
    <w:next w:val="NoList"/>
    <w:uiPriority w:val="99"/>
    <w:semiHidden/>
    <w:unhideWhenUsed/>
    <w:rsid w:val="000469A0"/>
  </w:style>
  <w:style w:type="paragraph" w:styleId="Title">
    <w:name w:val="Title"/>
    <w:basedOn w:val="Normal"/>
    <w:link w:val="TitleChar"/>
    <w:qFormat/>
    <w:rsid w:val="000469A0"/>
    <w:pPr>
      <w:spacing w:line="360" w:lineRule="auto"/>
      <w:ind w:firstLine="562"/>
      <w:jc w:val="center"/>
    </w:pPr>
    <w:rPr>
      <w:sz w:val="32"/>
      <w:lang w:eastAsia="en-US"/>
    </w:rPr>
  </w:style>
  <w:style w:type="character" w:customStyle="1" w:styleId="TitleChar">
    <w:name w:val="Title Char"/>
    <w:link w:val="Title"/>
    <w:rsid w:val="000469A0"/>
    <w:rPr>
      <w:sz w:val="32"/>
      <w:szCs w:val="24"/>
      <w:lang w:val="lt-LT"/>
    </w:rPr>
  </w:style>
  <w:style w:type="character" w:styleId="Strong">
    <w:name w:val="Strong"/>
    <w:uiPriority w:val="22"/>
    <w:qFormat/>
    <w:rsid w:val="000469A0"/>
    <w:rPr>
      <w:b/>
      <w:bCs/>
    </w:rPr>
  </w:style>
  <w:style w:type="paragraph" w:customStyle="1" w:styleId="stress">
    <w:name w:val="stress"/>
    <w:basedOn w:val="Normal"/>
    <w:rsid w:val="000469A0"/>
    <w:pPr>
      <w:spacing w:before="100" w:beforeAutospacing="1" w:after="100" w:afterAutospacing="1" w:line="360" w:lineRule="auto"/>
      <w:ind w:firstLine="562"/>
    </w:pPr>
  </w:style>
  <w:style w:type="paragraph" w:styleId="FootnoteText">
    <w:name w:val="footnote text"/>
    <w:basedOn w:val="Normal"/>
    <w:link w:val="FootnoteTextChar"/>
    <w:uiPriority w:val="99"/>
    <w:rsid w:val="000469A0"/>
    <w:pPr>
      <w:spacing w:line="360" w:lineRule="auto"/>
      <w:ind w:firstLine="562"/>
    </w:pPr>
    <w:rPr>
      <w:sz w:val="20"/>
      <w:szCs w:val="20"/>
      <w:lang w:eastAsia="en-US"/>
    </w:rPr>
  </w:style>
  <w:style w:type="character" w:customStyle="1" w:styleId="FootnoteTextChar">
    <w:name w:val="Footnote Text Char"/>
    <w:link w:val="FootnoteText"/>
    <w:uiPriority w:val="99"/>
    <w:rsid w:val="000469A0"/>
    <w:rPr>
      <w:lang w:val="lt-LT"/>
    </w:rPr>
  </w:style>
  <w:style w:type="character" w:styleId="FootnoteReference">
    <w:name w:val="footnote reference"/>
    <w:uiPriority w:val="99"/>
    <w:rsid w:val="000469A0"/>
    <w:rPr>
      <w:vertAlign w:val="superscript"/>
    </w:rPr>
  </w:style>
  <w:style w:type="paragraph" w:styleId="BodyTextIndent">
    <w:name w:val="Body Text Indent"/>
    <w:basedOn w:val="Normal"/>
    <w:link w:val="BodyTextIndentChar"/>
    <w:rsid w:val="000469A0"/>
    <w:pPr>
      <w:spacing w:after="120" w:line="360" w:lineRule="auto"/>
      <w:ind w:left="283" w:firstLine="562"/>
    </w:pPr>
  </w:style>
  <w:style w:type="character" w:customStyle="1" w:styleId="BodyTextIndentChar">
    <w:name w:val="Body Text Indent Char"/>
    <w:link w:val="BodyTextIndent"/>
    <w:rsid w:val="000469A0"/>
    <w:rPr>
      <w:sz w:val="24"/>
      <w:szCs w:val="24"/>
      <w:lang w:val="lt-LT" w:eastAsia="lt-LT"/>
    </w:rPr>
  </w:style>
  <w:style w:type="paragraph" w:styleId="BodyTextIndent2">
    <w:name w:val="Body Text Indent 2"/>
    <w:basedOn w:val="Normal"/>
    <w:link w:val="BodyTextIndent2Char"/>
    <w:rsid w:val="000469A0"/>
    <w:pPr>
      <w:spacing w:after="120" w:line="480" w:lineRule="auto"/>
      <w:ind w:left="283" w:firstLine="562"/>
    </w:pPr>
  </w:style>
  <w:style w:type="character" w:customStyle="1" w:styleId="BodyTextIndent2Char">
    <w:name w:val="Body Text Indent 2 Char"/>
    <w:link w:val="BodyTextIndent2"/>
    <w:rsid w:val="000469A0"/>
    <w:rPr>
      <w:sz w:val="24"/>
      <w:szCs w:val="24"/>
      <w:lang w:val="lt-LT" w:eastAsia="lt-LT"/>
    </w:rPr>
  </w:style>
  <w:style w:type="paragraph" w:styleId="BodyText2">
    <w:name w:val="Body Text 2"/>
    <w:basedOn w:val="Normal"/>
    <w:link w:val="BodyText2Char"/>
    <w:rsid w:val="000469A0"/>
    <w:pPr>
      <w:spacing w:after="120" w:line="480" w:lineRule="auto"/>
      <w:ind w:firstLine="562"/>
    </w:pPr>
  </w:style>
  <w:style w:type="character" w:customStyle="1" w:styleId="BodyText2Char">
    <w:name w:val="Body Text 2 Char"/>
    <w:link w:val="BodyText2"/>
    <w:rsid w:val="000469A0"/>
    <w:rPr>
      <w:sz w:val="24"/>
      <w:szCs w:val="24"/>
      <w:lang w:val="lt-LT" w:eastAsia="lt-LT"/>
    </w:rPr>
  </w:style>
  <w:style w:type="paragraph" w:styleId="BodyTextIndent3">
    <w:name w:val="Body Text Indent 3"/>
    <w:basedOn w:val="Normal"/>
    <w:link w:val="BodyTextIndent3Char"/>
    <w:rsid w:val="000469A0"/>
    <w:pPr>
      <w:spacing w:after="120" w:line="360" w:lineRule="auto"/>
      <w:ind w:left="283" w:firstLine="562"/>
    </w:pPr>
    <w:rPr>
      <w:sz w:val="16"/>
      <w:szCs w:val="16"/>
    </w:rPr>
  </w:style>
  <w:style w:type="character" w:customStyle="1" w:styleId="BodyTextIndent3Char">
    <w:name w:val="Body Text Indent 3 Char"/>
    <w:link w:val="BodyTextIndent3"/>
    <w:rsid w:val="000469A0"/>
    <w:rPr>
      <w:sz w:val="16"/>
      <w:szCs w:val="16"/>
      <w:lang w:val="lt-LT" w:eastAsia="lt-LT"/>
    </w:rPr>
  </w:style>
  <w:style w:type="paragraph" w:customStyle="1" w:styleId="Style">
    <w:name w:val="Style"/>
    <w:rsid w:val="000469A0"/>
    <w:pPr>
      <w:widowControl w:val="0"/>
      <w:autoSpaceDE w:val="0"/>
      <w:autoSpaceDN w:val="0"/>
      <w:adjustRightInd w:val="0"/>
      <w:spacing w:line="360" w:lineRule="auto"/>
      <w:ind w:firstLine="562"/>
    </w:pPr>
    <w:rPr>
      <w:sz w:val="24"/>
      <w:szCs w:val="24"/>
      <w:lang w:val="ru-RU" w:eastAsia="ru-RU"/>
    </w:rPr>
  </w:style>
  <w:style w:type="character" w:customStyle="1" w:styleId="HeaderChar">
    <w:name w:val="Header Char"/>
    <w:link w:val="Header"/>
    <w:rsid w:val="000469A0"/>
    <w:rPr>
      <w:sz w:val="24"/>
      <w:szCs w:val="24"/>
      <w:lang w:val="lt-LT" w:eastAsia="lt-LT"/>
    </w:rPr>
  </w:style>
  <w:style w:type="character" w:customStyle="1" w:styleId="FooterChar">
    <w:name w:val="Footer Char"/>
    <w:link w:val="Footer"/>
    <w:rsid w:val="000469A0"/>
    <w:rPr>
      <w:rFonts w:ascii="Arial" w:hAnsi="Arial"/>
      <w:snapToGrid w:val="0"/>
      <w:color w:val="000000"/>
      <w:lang w:val="lt-LT"/>
    </w:rPr>
  </w:style>
  <w:style w:type="character" w:customStyle="1" w:styleId="Temosantrat2">
    <w:name w:val="Temos antraštė #2_"/>
    <w:link w:val="Temosantrat20"/>
    <w:rsid w:val="000469A0"/>
    <w:rPr>
      <w:rFonts w:ascii="Book Antiqua" w:eastAsia="Book Antiqua" w:hAnsi="Book Antiqua" w:cs="Book Antiqua"/>
      <w:sz w:val="17"/>
      <w:szCs w:val="17"/>
      <w:shd w:val="clear" w:color="auto" w:fill="FFFFFF"/>
    </w:rPr>
  </w:style>
  <w:style w:type="character" w:customStyle="1" w:styleId="Pagrindinistekstas">
    <w:name w:val="Pagrindinis tekstas_"/>
    <w:link w:val="Pagrindinistekstas1"/>
    <w:rsid w:val="000469A0"/>
    <w:rPr>
      <w:rFonts w:ascii="Book Antiqua" w:eastAsia="Book Antiqua" w:hAnsi="Book Antiqua" w:cs="Book Antiqua"/>
      <w:sz w:val="17"/>
      <w:szCs w:val="17"/>
      <w:shd w:val="clear" w:color="auto" w:fill="FFFFFF"/>
    </w:rPr>
  </w:style>
  <w:style w:type="character" w:customStyle="1" w:styleId="Pagrindinistekstas9tkPusjuodisKursyvas">
    <w:name w:val="Pagrindinis tekstas + 9 tšk.;Pusjuodis;Kursyvas"/>
    <w:rsid w:val="000469A0"/>
    <w:rPr>
      <w:rFonts w:ascii="Book Antiqua" w:eastAsia="Book Antiqua" w:hAnsi="Book Antiqua" w:cs="Book Antiqua"/>
      <w:b/>
      <w:bCs/>
      <w:i/>
      <w:iCs/>
      <w:spacing w:val="0"/>
      <w:sz w:val="18"/>
      <w:szCs w:val="18"/>
      <w:shd w:val="clear" w:color="auto" w:fill="FFFFFF"/>
    </w:rPr>
  </w:style>
  <w:style w:type="character" w:customStyle="1" w:styleId="Temosantrat1">
    <w:name w:val="Temos antraštė #1_"/>
    <w:link w:val="Temosantrat10"/>
    <w:rsid w:val="000469A0"/>
    <w:rPr>
      <w:spacing w:val="-20"/>
      <w:sz w:val="52"/>
      <w:szCs w:val="52"/>
      <w:shd w:val="clear" w:color="auto" w:fill="FFFFFF"/>
    </w:rPr>
  </w:style>
  <w:style w:type="character" w:customStyle="1" w:styleId="Temosantrat3">
    <w:name w:val="Temos antraštė #3_"/>
    <w:link w:val="Temosantrat30"/>
    <w:rsid w:val="000469A0"/>
    <w:rPr>
      <w:rFonts w:ascii="Book Antiqua" w:eastAsia="Book Antiqua" w:hAnsi="Book Antiqua" w:cs="Book Antiqua"/>
      <w:shd w:val="clear" w:color="auto" w:fill="FFFFFF"/>
    </w:rPr>
  </w:style>
  <w:style w:type="character" w:customStyle="1" w:styleId="Pagrindinistekstas2">
    <w:name w:val="Pagrindinis tekstas (2)_"/>
    <w:link w:val="Pagrindinistekstas20"/>
    <w:rsid w:val="000469A0"/>
    <w:rPr>
      <w:rFonts w:ascii="Book Antiqua" w:eastAsia="Book Antiqua" w:hAnsi="Book Antiqua" w:cs="Book Antiqua"/>
      <w:shd w:val="clear" w:color="auto" w:fill="FFFFFF"/>
    </w:rPr>
  </w:style>
  <w:style w:type="paragraph" w:customStyle="1" w:styleId="Temosantrat20">
    <w:name w:val="Temos antraštė #2"/>
    <w:basedOn w:val="Normal"/>
    <w:link w:val="Temosantrat2"/>
    <w:rsid w:val="000469A0"/>
    <w:pPr>
      <w:shd w:val="clear" w:color="auto" w:fill="FFFFFF"/>
      <w:spacing w:before="60" w:after="360" w:line="0" w:lineRule="atLeast"/>
      <w:ind w:firstLine="440"/>
      <w:jc w:val="both"/>
      <w:outlineLvl w:val="1"/>
    </w:pPr>
    <w:rPr>
      <w:rFonts w:ascii="Book Antiqua" w:eastAsia="Book Antiqua" w:hAnsi="Book Antiqua" w:cs="Book Antiqua"/>
      <w:sz w:val="17"/>
      <w:szCs w:val="17"/>
      <w:lang w:val="en-US" w:eastAsia="en-US"/>
    </w:rPr>
  </w:style>
  <w:style w:type="paragraph" w:customStyle="1" w:styleId="Pagrindinistekstas1">
    <w:name w:val="Pagrindinis tekstas1"/>
    <w:basedOn w:val="Normal"/>
    <w:link w:val="Pagrindinistekstas"/>
    <w:rsid w:val="000469A0"/>
    <w:pPr>
      <w:shd w:val="clear" w:color="auto" w:fill="FFFFFF"/>
      <w:spacing w:before="360" w:after="240" w:line="0" w:lineRule="atLeast"/>
      <w:ind w:firstLine="562"/>
      <w:jc w:val="both"/>
    </w:pPr>
    <w:rPr>
      <w:rFonts w:ascii="Book Antiqua" w:eastAsia="Book Antiqua" w:hAnsi="Book Antiqua" w:cs="Book Antiqua"/>
      <w:sz w:val="17"/>
      <w:szCs w:val="17"/>
      <w:lang w:val="en-US" w:eastAsia="en-US"/>
    </w:rPr>
  </w:style>
  <w:style w:type="paragraph" w:customStyle="1" w:styleId="Temosantrat10">
    <w:name w:val="Temos antraštė #1"/>
    <w:basedOn w:val="Normal"/>
    <w:link w:val="Temosantrat1"/>
    <w:rsid w:val="000469A0"/>
    <w:pPr>
      <w:shd w:val="clear" w:color="auto" w:fill="FFFFFF"/>
      <w:spacing w:after="120" w:line="0" w:lineRule="atLeast"/>
      <w:ind w:firstLine="562"/>
      <w:outlineLvl w:val="0"/>
    </w:pPr>
    <w:rPr>
      <w:spacing w:val="-20"/>
      <w:sz w:val="52"/>
      <w:szCs w:val="52"/>
      <w:lang w:val="en-US" w:eastAsia="en-US"/>
    </w:rPr>
  </w:style>
  <w:style w:type="paragraph" w:customStyle="1" w:styleId="Temosantrat30">
    <w:name w:val="Temos antraštė #3"/>
    <w:basedOn w:val="Normal"/>
    <w:link w:val="Temosantrat3"/>
    <w:rsid w:val="000469A0"/>
    <w:pPr>
      <w:shd w:val="clear" w:color="auto" w:fill="FFFFFF"/>
      <w:spacing w:before="240" w:after="240" w:line="0" w:lineRule="atLeast"/>
      <w:ind w:firstLine="340"/>
      <w:jc w:val="both"/>
      <w:outlineLvl w:val="2"/>
    </w:pPr>
    <w:rPr>
      <w:rFonts w:ascii="Book Antiqua" w:eastAsia="Book Antiqua" w:hAnsi="Book Antiqua" w:cs="Book Antiqua"/>
      <w:sz w:val="20"/>
      <w:szCs w:val="20"/>
      <w:lang w:val="en-US" w:eastAsia="en-US"/>
    </w:rPr>
  </w:style>
  <w:style w:type="paragraph" w:customStyle="1" w:styleId="Pagrindinistekstas20">
    <w:name w:val="Pagrindinis tekstas (2)"/>
    <w:basedOn w:val="Normal"/>
    <w:link w:val="Pagrindinistekstas2"/>
    <w:rsid w:val="000469A0"/>
    <w:pPr>
      <w:shd w:val="clear" w:color="auto" w:fill="FFFFFF"/>
      <w:spacing w:line="242" w:lineRule="exact"/>
      <w:ind w:firstLine="340"/>
      <w:jc w:val="both"/>
    </w:pPr>
    <w:rPr>
      <w:rFonts w:ascii="Book Antiqua" w:eastAsia="Book Antiqua" w:hAnsi="Book Antiqua" w:cs="Book Antiqua"/>
      <w:sz w:val="20"/>
      <w:szCs w:val="20"/>
      <w:lang w:val="en-US" w:eastAsia="en-US"/>
    </w:rPr>
  </w:style>
  <w:style w:type="character" w:customStyle="1" w:styleId="PagrindinistekstasPusjuodis">
    <w:name w:val="Pagrindinis tekstas + Pusjuodis"/>
    <w:rsid w:val="000469A0"/>
    <w:rPr>
      <w:rFonts w:ascii="Palatino Linotype" w:eastAsia="Palatino Linotype" w:hAnsi="Palatino Linotype" w:cs="Palatino Linotype"/>
      <w:b/>
      <w:bCs/>
      <w:i w:val="0"/>
      <w:iCs w:val="0"/>
      <w:smallCaps w:val="0"/>
      <w:strike w:val="0"/>
      <w:spacing w:val="0"/>
      <w:sz w:val="17"/>
      <w:szCs w:val="17"/>
      <w:shd w:val="clear" w:color="auto" w:fill="FFFFFF"/>
    </w:rPr>
  </w:style>
  <w:style w:type="character" w:customStyle="1" w:styleId="Temosantrat4">
    <w:name w:val="Temos antraštė #4_"/>
    <w:rsid w:val="000469A0"/>
    <w:rPr>
      <w:rFonts w:ascii="Sylfaen" w:eastAsia="Sylfaen" w:hAnsi="Sylfaen" w:cs="Sylfaen"/>
      <w:b w:val="0"/>
      <w:bCs w:val="0"/>
      <w:i w:val="0"/>
      <w:iCs w:val="0"/>
      <w:smallCaps w:val="0"/>
      <w:strike w:val="0"/>
      <w:spacing w:val="0"/>
      <w:sz w:val="19"/>
      <w:szCs w:val="19"/>
    </w:rPr>
  </w:style>
  <w:style w:type="character" w:customStyle="1" w:styleId="Paveikslliouraas">
    <w:name w:val="Paveikslėlio užrašas_"/>
    <w:link w:val="Paveikslliouraas0"/>
    <w:rsid w:val="000469A0"/>
    <w:rPr>
      <w:rFonts w:ascii="Sylfaen" w:eastAsia="Sylfaen" w:hAnsi="Sylfaen" w:cs="Sylfaen"/>
      <w:sz w:val="19"/>
      <w:szCs w:val="19"/>
      <w:shd w:val="clear" w:color="auto" w:fill="FFFFFF"/>
    </w:rPr>
  </w:style>
  <w:style w:type="character" w:customStyle="1" w:styleId="Temosantrat40">
    <w:name w:val="Temos antraštė #4"/>
    <w:rsid w:val="000469A0"/>
    <w:rPr>
      <w:rFonts w:ascii="Sylfaen" w:eastAsia="Sylfaen" w:hAnsi="Sylfaen" w:cs="Sylfaen"/>
      <w:b w:val="0"/>
      <w:bCs w:val="0"/>
      <w:i w:val="0"/>
      <w:iCs w:val="0"/>
      <w:smallCaps w:val="0"/>
      <w:strike w:val="0"/>
      <w:spacing w:val="0"/>
      <w:sz w:val="19"/>
      <w:szCs w:val="19"/>
      <w:u w:val="single"/>
    </w:rPr>
  </w:style>
  <w:style w:type="character" w:customStyle="1" w:styleId="Pagrindinistekstas3">
    <w:name w:val="Pagrindinis tekstas (3)_"/>
    <w:link w:val="Pagrindinistekstas30"/>
    <w:rsid w:val="000469A0"/>
    <w:rPr>
      <w:rFonts w:ascii="Sylfaen" w:eastAsia="Sylfaen" w:hAnsi="Sylfaen" w:cs="Sylfaen"/>
      <w:sz w:val="19"/>
      <w:szCs w:val="19"/>
      <w:shd w:val="clear" w:color="auto" w:fill="FFFFFF"/>
    </w:rPr>
  </w:style>
  <w:style w:type="character" w:customStyle="1" w:styleId="Pagrindinistekstas4">
    <w:name w:val="Pagrindinis tekstas (4)_"/>
    <w:link w:val="Pagrindinistekstas40"/>
    <w:rsid w:val="000469A0"/>
    <w:rPr>
      <w:rFonts w:ascii="Arial Narrow" w:eastAsia="Arial Narrow" w:hAnsi="Arial Narrow" w:cs="Arial Narrow"/>
      <w:spacing w:val="-50"/>
      <w:sz w:val="51"/>
      <w:szCs w:val="51"/>
      <w:shd w:val="clear" w:color="auto" w:fill="FFFFFF"/>
    </w:rPr>
  </w:style>
  <w:style w:type="paragraph" w:customStyle="1" w:styleId="Paveikslliouraas0">
    <w:name w:val="Paveikslėlio užrašas"/>
    <w:basedOn w:val="Normal"/>
    <w:link w:val="Paveikslliouraas"/>
    <w:rsid w:val="000469A0"/>
    <w:pPr>
      <w:shd w:val="clear" w:color="auto" w:fill="FFFFFF"/>
      <w:spacing w:line="0" w:lineRule="atLeast"/>
      <w:ind w:firstLine="562"/>
    </w:pPr>
    <w:rPr>
      <w:rFonts w:ascii="Sylfaen" w:eastAsia="Sylfaen" w:hAnsi="Sylfaen" w:cs="Sylfaen"/>
      <w:sz w:val="19"/>
      <w:szCs w:val="19"/>
      <w:lang w:val="en-US" w:eastAsia="en-US"/>
    </w:rPr>
  </w:style>
  <w:style w:type="paragraph" w:customStyle="1" w:styleId="Pagrindinistekstas30">
    <w:name w:val="Pagrindinis tekstas (3)"/>
    <w:basedOn w:val="Normal"/>
    <w:link w:val="Pagrindinistekstas3"/>
    <w:rsid w:val="000469A0"/>
    <w:pPr>
      <w:shd w:val="clear" w:color="auto" w:fill="FFFFFF"/>
      <w:spacing w:before="360" w:line="0" w:lineRule="atLeast"/>
      <w:ind w:firstLine="562"/>
      <w:jc w:val="center"/>
    </w:pPr>
    <w:rPr>
      <w:rFonts w:ascii="Sylfaen" w:eastAsia="Sylfaen" w:hAnsi="Sylfaen" w:cs="Sylfaen"/>
      <w:sz w:val="19"/>
      <w:szCs w:val="19"/>
      <w:lang w:val="en-US" w:eastAsia="en-US"/>
    </w:rPr>
  </w:style>
  <w:style w:type="paragraph" w:customStyle="1" w:styleId="Pagrindinistekstas40">
    <w:name w:val="Pagrindinis tekstas (4)"/>
    <w:basedOn w:val="Normal"/>
    <w:link w:val="Pagrindinistekstas4"/>
    <w:rsid w:val="000469A0"/>
    <w:pPr>
      <w:shd w:val="clear" w:color="auto" w:fill="FFFFFF"/>
      <w:spacing w:before="960" w:after="480" w:line="0" w:lineRule="atLeast"/>
      <w:ind w:firstLine="562"/>
    </w:pPr>
    <w:rPr>
      <w:rFonts w:ascii="Arial Narrow" w:eastAsia="Arial Narrow" w:hAnsi="Arial Narrow" w:cs="Arial Narrow"/>
      <w:spacing w:val="-50"/>
      <w:sz w:val="51"/>
      <w:szCs w:val="51"/>
      <w:lang w:val="en-US" w:eastAsia="en-US"/>
    </w:rPr>
  </w:style>
  <w:style w:type="paragraph" w:styleId="BalloonText">
    <w:name w:val="Balloon Text"/>
    <w:basedOn w:val="Normal"/>
    <w:link w:val="BalloonTextChar"/>
    <w:unhideWhenUsed/>
    <w:rsid w:val="000469A0"/>
    <w:pPr>
      <w:spacing w:line="360" w:lineRule="auto"/>
      <w:ind w:firstLine="562"/>
    </w:pPr>
    <w:rPr>
      <w:rFonts w:ascii="Tahoma" w:eastAsia="Calibri" w:hAnsi="Tahoma" w:cs="Tahoma"/>
      <w:sz w:val="16"/>
      <w:szCs w:val="16"/>
      <w:lang w:eastAsia="en-US"/>
    </w:rPr>
  </w:style>
  <w:style w:type="character" w:customStyle="1" w:styleId="BalloonTextChar">
    <w:name w:val="Balloon Text Char"/>
    <w:link w:val="BalloonText"/>
    <w:rsid w:val="000469A0"/>
    <w:rPr>
      <w:rFonts w:ascii="Tahoma" w:eastAsia="Calibri" w:hAnsi="Tahoma" w:cs="Tahoma"/>
      <w:sz w:val="16"/>
      <w:szCs w:val="16"/>
      <w:lang w:val="lt-LT"/>
    </w:rPr>
  </w:style>
  <w:style w:type="paragraph" w:styleId="CommentText">
    <w:name w:val="annotation text"/>
    <w:basedOn w:val="Normal"/>
    <w:link w:val="CommentTextChar"/>
    <w:rsid w:val="000469A0"/>
    <w:pPr>
      <w:spacing w:line="360" w:lineRule="auto"/>
      <w:ind w:firstLine="562"/>
    </w:pPr>
    <w:rPr>
      <w:sz w:val="20"/>
      <w:szCs w:val="20"/>
      <w:lang w:val="en-GB" w:eastAsia="en-US"/>
    </w:rPr>
  </w:style>
  <w:style w:type="character" w:customStyle="1" w:styleId="CommentTextChar">
    <w:name w:val="Comment Text Char"/>
    <w:link w:val="CommentText"/>
    <w:rsid w:val="000469A0"/>
    <w:rPr>
      <w:lang w:val="en-GB"/>
    </w:rPr>
  </w:style>
  <w:style w:type="paragraph" w:customStyle="1" w:styleId="Style1paraste">
    <w:name w:val="Style1paraste"/>
    <w:basedOn w:val="Normal"/>
    <w:rsid w:val="000469A0"/>
    <w:pPr>
      <w:numPr>
        <w:numId w:val="3"/>
      </w:numPr>
      <w:spacing w:line="360" w:lineRule="auto"/>
      <w:jc w:val="both"/>
    </w:pPr>
    <w:rPr>
      <w:szCs w:val="23"/>
      <w:lang w:eastAsia="en-US"/>
    </w:rPr>
  </w:style>
  <w:style w:type="paragraph" w:customStyle="1" w:styleId="Heading11">
    <w:name w:val="Heading 11"/>
    <w:basedOn w:val="Normal"/>
    <w:rsid w:val="000469A0"/>
    <w:pPr>
      <w:spacing w:before="100" w:beforeAutospacing="1" w:after="100" w:afterAutospacing="1" w:line="360" w:lineRule="auto"/>
      <w:ind w:firstLine="562"/>
      <w:outlineLvl w:val="1"/>
    </w:pPr>
    <w:rPr>
      <w:b/>
      <w:bCs/>
      <w:vanish/>
      <w:color w:val="333333"/>
      <w:kern w:val="36"/>
      <w:sz w:val="29"/>
      <w:szCs w:val="29"/>
      <w:lang w:val="en-US" w:eastAsia="en-US"/>
    </w:rPr>
  </w:style>
  <w:style w:type="paragraph" w:customStyle="1" w:styleId="NormalWeb1">
    <w:name w:val="Normal (Web)1"/>
    <w:basedOn w:val="Normal"/>
    <w:rsid w:val="000469A0"/>
    <w:pPr>
      <w:spacing w:before="100" w:beforeAutospacing="1" w:after="100" w:afterAutospacing="1" w:line="384" w:lineRule="auto"/>
      <w:ind w:firstLine="562"/>
    </w:pPr>
    <w:rPr>
      <w:rFonts w:ascii="Verdana" w:hAnsi="Verdana"/>
      <w:lang w:val="en-US" w:eastAsia="en-US"/>
    </w:rPr>
  </w:style>
  <w:style w:type="character" w:customStyle="1" w:styleId="PagrindinistekstasKursyvas">
    <w:name w:val="Pagrindinis tekstas + Kursyvas"/>
    <w:rsid w:val="000469A0"/>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PagrindinistekstasMaosdidiosiosraids">
    <w:name w:val="Pagrindinis tekstas + Mažos didžiosios raidės"/>
    <w:rsid w:val="000469A0"/>
    <w:rPr>
      <w:rFonts w:ascii="Times New Roman" w:eastAsia="Times New Roman" w:hAnsi="Times New Roman" w:cs="Times New Roman"/>
      <w:b w:val="0"/>
      <w:bCs w:val="0"/>
      <w:i w:val="0"/>
      <w:iCs w:val="0"/>
      <w:smallCaps/>
      <w:strike w:val="0"/>
      <w:spacing w:val="0"/>
      <w:sz w:val="22"/>
      <w:szCs w:val="22"/>
      <w:shd w:val="clear" w:color="auto" w:fill="FFFFFF"/>
    </w:rPr>
  </w:style>
  <w:style w:type="character" w:customStyle="1" w:styleId="Pagrindinistekstas5tk">
    <w:name w:val="Pagrindinis tekstas + 5 tšk."/>
    <w:rsid w:val="000469A0"/>
    <w:rPr>
      <w:rFonts w:ascii="Times New Roman" w:eastAsia="Times New Roman" w:hAnsi="Times New Roman" w:cs="Times New Roman"/>
      <w:b w:val="0"/>
      <w:bCs w:val="0"/>
      <w:i w:val="0"/>
      <w:iCs w:val="0"/>
      <w:smallCaps w:val="0"/>
      <w:strike w:val="0"/>
      <w:spacing w:val="0"/>
      <w:sz w:val="10"/>
      <w:szCs w:val="10"/>
      <w:shd w:val="clear" w:color="auto" w:fill="FFFFFF"/>
    </w:rPr>
  </w:style>
  <w:style w:type="character" w:customStyle="1" w:styleId="MTConvertedEquation">
    <w:name w:val="MTConvertedEquation"/>
    <w:rsid w:val="000469A0"/>
    <w:rPr>
      <w:b/>
      <w:shd w:val="clear" w:color="auto" w:fill="FFFFFF"/>
    </w:rPr>
  </w:style>
  <w:style w:type="character" w:customStyle="1" w:styleId="Lentelsuraas">
    <w:name w:val="Lentelės užrašas_"/>
    <w:link w:val="Lentelsuraas0"/>
    <w:rsid w:val="000469A0"/>
    <w:rPr>
      <w:shd w:val="clear" w:color="auto" w:fill="FFFFFF"/>
    </w:rPr>
  </w:style>
  <w:style w:type="paragraph" w:customStyle="1" w:styleId="Lentelsuraas0">
    <w:name w:val="Lentelės užrašas"/>
    <w:basedOn w:val="Normal"/>
    <w:link w:val="Lentelsuraas"/>
    <w:rsid w:val="000469A0"/>
    <w:pPr>
      <w:shd w:val="clear" w:color="auto" w:fill="FFFFFF"/>
      <w:spacing w:line="0" w:lineRule="atLeast"/>
      <w:ind w:firstLine="562"/>
    </w:pPr>
    <w:rPr>
      <w:sz w:val="20"/>
      <w:szCs w:val="20"/>
      <w:lang w:val="en-US" w:eastAsia="en-US"/>
    </w:rPr>
  </w:style>
  <w:style w:type="character" w:customStyle="1" w:styleId="Heading2Char">
    <w:name w:val="Heading 2 Char"/>
    <w:link w:val="Heading2"/>
    <w:rsid w:val="000469A0"/>
    <w:rPr>
      <w:rFonts w:ascii="Arial" w:hAnsi="Arial" w:cs="Arial"/>
      <w:b/>
      <w:bCs/>
      <w:i/>
      <w:iCs/>
      <w:sz w:val="28"/>
      <w:szCs w:val="28"/>
      <w:lang w:val="lt-LT" w:eastAsia="lt-LT"/>
    </w:rPr>
  </w:style>
  <w:style w:type="paragraph" w:styleId="ListParagraph">
    <w:name w:val="List Paragraph"/>
    <w:basedOn w:val="Normal"/>
    <w:uiPriority w:val="34"/>
    <w:qFormat/>
    <w:rsid w:val="000469A0"/>
    <w:pPr>
      <w:spacing w:line="360" w:lineRule="auto"/>
      <w:ind w:left="720" w:firstLine="562"/>
      <w:contextualSpacing/>
    </w:pPr>
  </w:style>
  <w:style w:type="character" w:customStyle="1" w:styleId="Heading1Char">
    <w:name w:val="Heading 1 Char"/>
    <w:link w:val="Heading1"/>
    <w:uiPriority w:val="9"/>
    <w:rsid w:val="000469A0"/>
    <w:rPr>
      <w:rFonts w:ascii="Arial" w:hAnsi="Arial" w:cs="Arial"/>
      <w:b/>
      <w:bCs/>
      <w:kern w:val="32"/>
      <w:sz w:val="32"/>
      <w:szCs w:val="32"/>
      <w:lang w:val="lt-LT" w:eastAsia="lt-LT"/>
    </w:rPr>
  </w:style>
  <w:style w:type="character" w:customStyle="1" w:styleId="FontStyle70">
    <w:name w:val="Font Style70"/>
    <w:rsid w:val="000469A0"/>
    <w:rPr>
      <w:rFonts w:ascii="Times New Roman" w:hAnsi="Times New Roman" w:cs="Times New Roman"/>
      <w:b/>
      <w:bCs/>
      <w:sz w:val="30"/>
      <w:szCs w:val="30"/>
    </w:rPr>
  </w:style>
  <w:style w:type="character" w:customStyle="1" w:styleId="FontStyle83">
    <w:name w:val="Font Style83"/>
    <w:rsid w:val="000469A0"/>
    <w:rPr>
      <w:rFonts w:ascii="Times New Roman" w:hAnsi="Times New Roman" w:cs="Times New Roman"/>
      <w:sz w:val="22"/>
      <w:szCs w:val="22"/>
    </w:rPr>
  </w:style>
  <w:style w:type="paragraph" w:customStyle="1" w:styleId="Style16">
    <w:name w:val="Style16"/>
    <w:basedOn w:val="Normal"/>
    <w:rsid w:val="000469A0"/>
    <w:pPr>
      <w:widowControl w:val="0"/>
      <w:autoSpaceDE w:val="0"/>
      <w:autoSpaceDN w:val="0"/>
      <w:adjustRightInd w:val="0"/>
      <w:spacing w:line="276" w:lineRule="exact"/>
      <w:ind w:firstLine="566"/>
      <w:jc w:val="both"/>
    </w:pPr>
    <w:rPr>
      <w:lang w:val="en-US" w:eastAsia="en-US"/>
    </w:rPr>
  </w:style>
  <w:style w:type="character" w:styleId="Emphasis">
    <w:name w:val="Emphasis"/>
    <w:uiPriority w:val="20"/>
    <w:qFormat/>
    <w:rsid w:val="000469A0"/>
    <w:rPr>
      <w:i/>
      <w:iCs/>
    </w:rPr>
  </w:style>
  <w:style w:type="character" w:customStyle="1" w:styleId="Heading7Char">
    <w:name w:val="Heading 7 Char"/>
    <w:link w:val="Heading7"/>
    <w:rsid w:val="000469A0"/>
    <w:rPr>
      <w:sz w:val="24"/>
      <w:szCs w:val="24"/>
      <w:lang w:val="lt-LT" w:eastAsia="lt-LT"/>
    </w:rPr>
  </w:style>
  <w:style w:type="paragraph" w:customStyle="1" w:styleId="tekstas1">
    <w:name w:val="tekstas"/>
    <w:basedOn w:val="Normal"/>
    <w:rsid w:val="000469A0"/>
    <w:pPr>
      <w:spacing w:before="100" w:beforeAutospacing="1" w:after="100" w:afterAutospacing="1" w:line="360" w:lineRule="auto"/>
      <w:ind w:firstLine="562"/>
    </w:pPr>
  </w:style>
  <w:style w:type="character" w:customStyle="1" w:styleId="Pagrindinistekstas5">
    <w:name w:val="Pagrindinis tekstas (5)_"/>
    <w:link w:val="Pagrindinistekstas50"/>
    <w:rsid w:val="000469A0"/>
    <w:rPr>
      <w:sz w:val="23"/>
      <w:szCs w:val="23"/>
      <w:shd w:val="clear" w:color="auto" w:fill="FFFFFF"/>
    </w:rPr>
  </w:style>
  <w:style w:type="character" w:customStyle="1" w:styleId="Pagrindinistekstas5Iretinimas1tk">
    <w:name w:val="Pagrindinis tekstas (5) + Išretinimas 1 tšk."/>
    <w:rsid w:val="000469A0"/>
    <w:rPr>
      <w:spacing w:val="30"/>
      <w:sz w:val="23"/>
      <w:szCs w:val="23"/>
      <w:shd w:val="clear" w:color="auto" w:fill="FFFFFF"/>
    </w:rPr>
  </w:style>
  <w:style w:type="paragraph" w:customStyle="1" w:styleId="Pagrindinistekstas50">
    <w:name w:val="Pagrindinis tekstas (5)"/>
    <w:basedOn w:val="Normal"/>
    <w:link w:val="Pagrindinistekstas5"/>
    <w:rsid w:val="000469A0"/>
    <w:pPr>
      <w:shd w:val="clear" w:color="auto" w:fill="FFFFFF"/>
      <w:spacing w:before="240" w:after="240" w:line="288" w:lineRule="exact"/>
      <w:ind w:firstLine="562"/>
      <w:jc w:val="right"/>
    </w:pPr>
    <w:rPr>
      <w:sz w:val="23"/>
      <w:szCs w:val="23"/>
      <w:lang w:val="en-US" w:eastAsia="en-US"/>
    </w:rPr>
  </w:style>
  <w:style w:type="paragraph" w:customStyle="1" w:styleId="StyleUnderlineJustified">
    <w:name w:val="Style Underline Justified"/>
    <w:basedOn w:val="Normal"/>
    <w:rsid w:val="000469A0"/>
    <w:pPr>
      <w:spacing w:line="360" w:lineRule="auto"/>
      <w:ind w:firstLine="562"/>
      <w:jc w:val="both"/>
    </w:pPr>
    <w:rPr>
      <w:szCs w:val="20"/>
      <w:u w:val="single"/>
      <w:lang w:val="ru-RU" w:eastAsia="ru-RU"/>
    </w:rPr>
  </w:style>
  <w:style w:type="paragraph" w:customStyle="1" w:styleId="Style1">
    <w:name w:val="Style1"/>
    <w:basedOn w:val="Normal"/>
    <w:rsid w:val="000469A0"/>
    <w:pPr>
      <w:spacing w:line="360" w:lineRule="auto"/>
      <w:ind w:firstLine="562"/>
      <w:jc w:val="both"/>
    </w:pPr>
    <w:rPr>
      <w:u w:val="single"/>
      <w:lang w:eastAsia="ru-RU"/>
    </w:rPr>
  </w:style>
  <w:style w:type="paragraph" w:customStyle="1" w:styleId="Style2">
    <w:name w:val="Style2"/>
    <w:basedOn w:val="Normal"/>
    <w:rsid w:val="000469A0"/>
    <w:pPr>
      <w:spacing w:line="360" w:lineRule="auto"/>
      <w:ind w:firstLine="562"/>
      <w:jc w:val="center"/>
    </w:pPr>
    <w:rPr>
      <w:lang w:eastAsia="ru-RU"/>
    </w:rPr>
  </w:style>
  <w:style w:type="paragraph" w:customStyle="1" w:styleId="StyleItalicUnderlineJustified">
    <w:name w:val="Style Italic Underline Justified"/>
    <w:basedOn w:val="Normal"/>
    <w:rsid w:val="000469A0"/>
    <w:pPr>
      <w:spacing w:line="360" w:lineRule="auto"/>
      <w:ind w:firstLine="562"/>
      <w:jc w:val="center"/>
    </w:pPr>
    <w:rPr>
      <w:i/>
      <w:iCs/>
      <w:szCs w:val="20"/>
      <w:u w:val="single"/>
      <w:lang w:val="ru-RU" w:eastAsia="ru-RU"/>
    </w:rPr>
  </w:style>
  <w:style w:type="paragraph" w:customStyle="1" w:styleId="TableContents">
    <w:name w:val="Table Contents"/>
    <w:basedOn w:val="Normal"/>
    <w:rsid w:val="000469A0"/>
    <w:pPr>
      <w:widowControl w:val="0"/>
      <w:suppressLineNumbers/>
      <w:suppressAutoHyphens/>
      <w:spacing w:line="360" w:lineRule="auto"/>
      <w:ind w:firstLine="562"/>
    </w:pPr>
    <w:rPr>
      <w:rFonts w:ascii="Nimbus Roman No9 L" w:eastAsia="DejaVu Sans" w:hAnsi="Nimbus Roman No9 L"/>
      <w:kern w:val="1"/>
      <w:lang w:val="en-US" w:eastAsia="en-US"/>
    </w:rPr>
  </w:style>
  <w:style w:type="paragraph" w:styleId="TOCHeading">
    <w:name w:val="TOC Heading"/>
    <w:basedOn w:val="Heading1"/>
    <w:next w:val="Normal"/>
    <w:uiPriority w:val="39"/>
    <w:unhideWhenUsed/>
    <w:qFormat/>
    <w:rsid w:val="000469A0"/>
    <w:pPr>
      <w:keepLines/>
      <w:spacing w:before="480" w:after="0" w:line="276" w:lineRule="auto"/>
      <w:ind w:firstLine="562"/>
      <w:outlineLvl w:val="9"/>
    </w:pPr>
    <w:rPr>
      <w:rFonts w:ascii="Cambria" w:hAnsi="Cambria" w:cs="Times New Roman"/>
      <w:color w:val="365F91"/>
      <w:kern w:val="0"/>
      <w:sz w:val="28"/>
      <w:szCs w:val="28"/>
      <w:lang w:val="en-US" w:eastAsia="en-US"/>
    </w:rPr>
  </w:style>
  <w:style w:type="paragraph" w:customStyle="1" w:styleId="Style4">
    <w:name w:val="Style4"/>
    <w:basedOn w:val="Normal"/>
    <w:rsid w:val="000469A0"/>
    <w:pPr>
      <w:widowControl w:val="0"/>
      <w:autoSpaceDE w:val="0"/>
      <w:autoSpaceDN w:val="0"/>
      <w:adjustRightInd w:val="0"/>
      <w:spacing w:line="254" w:lineRule="exact"/>
      <w:ind w:firstLine="413"/>
      <w:jc w:val="both"/>
    </w:pPr>
    <w:rPr>
      <w:lang w:val="en-US" w:eastAsia="en-US"/>
    </w:rPr>
  </w:style>
  <w:style w:type="character" w:customStyle="1" w:styleId="FontStyle26">
    <w:name w:val="Font Style26"/>
    <w:rsid w:val="000469A0"/>
    <w:rPr>
      <w:rFonts w:ascii="Times New Roman" w:hAnsi="Times New Roman" w:cs="Times New Roman"/>
      <w:sz w:val="20"/>
      <w:szCs w:val="20"/>
    </w:rPr>
  </w:style>
  <w:style w:type="paragraph" w:styleId="EndnoteText">
    <w:name w:val="endnote text"/>
    <w:basedOn w:val="Normal"/>
    <w:link w:val="EndnoteTextChar"/>
    <w:rsid w:val="000469A0"/>
    <w:pPr>
      <w:spacing w:line="360" w:lineRule="auto"/>
      <w:ind w:firstLine="562"/>
    </w:pPr>
    <w:rPr>
      <w:sz w:val="20"/>
      <w:szCs w:val="20"/>
    </w:rPr>
  </w:style>
  <w:style w:type="character" w:customStyle="1" w:styleId="EndnoteTextChar">
    <w:name w:val="Endnote Text Char"/>
    <w:link w:val="EndnoteText"/>
    <w:rsid w:val="000469A0"/>
    <w:rPr>
      <w:lang w:val="lt-LT" w:eastAsia="lt-LT"/>
    </w:rPr>
  </w:style>
  <w:style w:type="character" w:styleId="EndnoteReference">
    <w:name w:val="endnote reference"/>
    <w:rsid w:val="000469A0"/>
    <w:rPr>
      <w:vertAlign w:val="superscript"/>
    </w:rPr>
  </w:style>
  <w:style w:type="character" w:customStyle="1" w:styleId="MTEquationSection">
    <w:name w:val="MTEquationSection"/>
    <w:rsid w:val="000469A0"/>
    <w:rPr>
      <w:vanish/>
      <w:color w:val="FF0000"/>
    </w:rPr>
  </w:style>
  <w:style w:type="paragraph" w:customStyle="1" w:styleId="MTDisplayEquation">
    <w:name w:val="MTDisplayEquation"/>
    <w:basedOn w:val="Normal"/>
    <w:next w:val="Normal"/>
    <w:link w:val="MTDisplayEquationChar"/>
    <w:rsid w:val="000469A0"/>
    <w:pPr>
      <w:tabs>
        <w:tab w:val="center" w:pos="4560"/>
        <w:tab w:val="right" w:pos="9120"/>
      </w:tabs>
      <w:spacing w:line="360" w:lineRule="auto"/>
      <w:ind w:firstLine="454"/>
      <w:jc w:val="center"/>
    </w:pPr>
  </w:style>
  <w:style w:type="character" w:customStyle="1" w:styleId="MTDisplayEquationChar">
    <w:name w:val="MTDisplayEquation Char"/>
    <w:link w:val="MTDisplayEquation"/>
    <w:rsid w:val="000469A0"/>
    <w:rPr>
      <w:sz w:val="24"/>
      <w:szCs w:val="24"/>
      <w:lang w:val="lt-LT" w:eastAsia="lt-LT"/>
    </w:rPr>
  </w:style>
  <w:style w:type="character" w:customStyle="1" w:styleId="f">
    <w:name w:val="f"/>
    <w:rsid w:val="000469A0"/>
  </w:style>
  <w:style w:type="table" w:customStyle="1" w:styleId="PlainTable11">
    <w:name w:val="Plain Table 11"/>
    <w:basedOn w:val="TableNormal"/>
    <w:uiPriority w:val="41"/>
    <w:rsid w:val="000469A0"/>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laceholderText">
    <w:name w:val="Placeholder Text"/>
    <w:uiPriority w:val="99"/>
    <w:semiHidden/>
    <w:rsid w:val="000469A0"/>
    <w:rPr>
      <w:color w:val="808080"/>
    </w:rPr>
  </w:style>
  <w:style w:type="table" w:customStyle="1" w:styleId="PlainTable21">
    <w:name w:val="Plain Table 21"/>
    <w:basedOn w:val="TableNormal"/>
    <w:next w:val="PlainTable22"/>
    <w:uiPriority w:val="42"/>
    <w:rsid w:val="000469A0"/>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61">
    <w:name w:val="Grid Table 5 Dark - Accent 61"/>
    <w:basedOn w:val="TableNormal"/>
    <w:next w:val="GridTable5Dark-Accent62"/>
    <w:uiPriority w:val="50"/>
    <w:rsid w:val="000469A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Style3">
    <w:name w:val="Style3"/>
    <w:uiPriority w:val="99"/>
    <w:rsid w:val="000469A0"/>
    <w:pPr>
      <w:numPr>
        <w:numId w:val="36"/>
      </w:numPr>
    </w:pPr>
  </w:style>
  <w:style w:type="numbering" w:customStyle="1" w:styleId="Style5">
    <w:name w:val="Style5"/>
    <w:uiPriority w:val="99"/>
    <w:rsid w:val="000469A0"/>
    <w:pPr>
      <w:numPr>
        <w:numId w:val="43"/>
      </w:numPr>
    </w:pPr>
  </w:style>
  <w:style w:type="numbering" w:customStyle="1" w:styleId="Style6">
    <w:name w:val="Style6"/>
    <w:uiPriority w:val="99"/>
    <w:rsid w:val="000469A0"/>
    <w:pPr>
      <w:numPr>
        <w:numId w:val="46"/>
      </w:numPr>
    </w:pPr>
  </w:style>
  <w:style w:type="numbering" w:customStyle="1" w:styleId="Style7">
    <w:name w:val="Style7"/>
    <w:uiPriority w:val="99"/>
    <w:rsid w:val="000469A0"/>
    <w:pPr>
      <w:numPr>
        <w:numId w:val="48"/>
      </w:numPr>
    </w:pPr>
  </w:style>
  <w:style w:type="numbering" w:customStyle="1" w:styleId="Style8">
    <w:name w:val="Style8"/>
    <w:uiPriority w:val="99"/>
    <w:rsid w:val="000469A0"/>
    <w:pPr>
      <w:numPr>
        <w:numId w:val="50"/>
      </w:numPr>
    </w:pPr>
  </w:style>
  <w:style w:type="table" w:customStyle="1" w:styleId="PlainTable22">
    <w:name w:val="Plain Table 22"/>
    <w:basedOn w:val="TableNormal"/>
    <w:uiPriority w:val="42"/>
    <w:rsid w:val="000469A0"/>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62">
    <w:name w:val="Grid Table 5 Dark - Accent 62"/>
    <w:basedOn w:val="TableNormal"/>
    <w:uiPriority w:val="50"/>
    <w:rsid w:val="000469A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Style9">
    <w:name w:val="Style9"/>
    <w:rsid w:val="002F2590"/>
    <w:pPr>
      <w:numPr>
        <w:numId w:val="53"/>
      </w:numPr>
    </w:pPr>
  </w:style>
  <w:style w:type="paragraph" w:customStyle="1" w:styleId="Default">
    <w:name w:val="Default"/>
    <w:rsid w:val="00125562"/>
    <w:pPr>
      <w:autoSpaceDE w:val="0"/>
      <w:autoSpaceDN w:val="0"/>
      <w:adjustRightInd w:val="0"/>
    </w:pPr>
    <w:rPr>
      <w:color w:val="000000"/>
      <w:sz w:val="24"/>
      <w:szCs w:val="24"/>
    </w:rPr>
  </w:style>
  <w:style w:type="numbering" w:customStyle="1" w:styleId="Style10">
    <w:name w:val="Style10"/>
    <w:uiPriority w:val="99"/>
    <w:rsid w:val="005B3C26"/>
    <w:pPr>
      <w:numPr>
        <w:numId w:val="55"/>
      </w:numPr>
    </w:pPr>
  </w:style>
  <w:style w:type="numbering" w:customStyle="1" w:styleId="Style11">
    <w:name w:val="Style11"/>
    <w:uiPriority w:val="99"/>
    <w:rsid w:val="003B4B83"/>
    <w:pPr>
      <w:numPr>
        <w:numId w:val="61"/>
      </w:numPr>
    </w:pPr>
  </w:style>
  <w:style w:type="numbering" w:customStyle="1" w:styleId="Style12">
    <w:name w:val="Style12"/>
    <w:uiPriority w:val="99"/>
    <w:rsid w:val="003B4B83"/>
    <w:pPr>
      <w:numPr>
        <w:numId w:val="62"/>
      </w:numPr>
    </w:pPr>
  </w:style>
  <w:style w:type="numbering" w:customStyle="1" w:styleId="Style13">
    <w:name w:val="Style13"/>
    <w:uiPriority w:val="99"/>
    <w:rsid w:val="00B451BE"/>
    <w:pPr>
      <w:numPr>
        <w:numId w:val="6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968528">
      <w:bodyDiv w:val="1"/>
      <w:marLeft w:val="0"/>
      <w:marRight w:val="0"/>
      <w:marTop w:val="0"/>
      <w:marBottom w:val="0"/>
      <w:divBdr>
        <w:top w:val="none" w:sz="0" w:space="0" w:color="auto"/>
        <w:left w:val="none" w:sz="0" w:space="0" w:color="auto"/>
        <w:bottom w:val="none" w:sz="0" w:space="0" w:color="auto"/>
        <w:right w:val="none" w:sz="0" w:space="0" w:color="auto"/>
      </w:divBdr>
    </w:div>
    <w:div w:id="283316265">
      <w:bodyDiv w:val="1"/>
      <w:marLeft w:val="0"/>
      <w:marRight w:val="0"/>
      <w:marTop w:val="0"/>
      <w:marBottom w:val="0"/>
      <w:divBdr>
        <w:top w:val="none" w:sz="0" w:space="0" w:color="auto"/>
        <w:left w:val="none" w:sz="0" w:space="0" w:color="auto"/>
        <w:bottom w:val="none" w:sz="0" w:space="0" w:color="auto"/>
        <w:right w:val="none" w:sz="0" w:space="0" w:color="auto"/>
      </w:divBdr>
    </w:div>
    <w:div w:id="835996056">
      <w:bodyDiv w:val="1"/>
      <w:marLeft w:val="0"/>
      <w:marRight w:val="0"/>
      <w:marTop w:val="0"/>
      <w:marBottom w:val="0"/>
      <w:divBdr>
        <w:top w:val="none" w:sz="0" w:space="0" w:color="auto"/>
        <w:left w:val="none" w:sz="0" w:space="0" w:color="auto"/>
        <w:bottom w:val="none" w:sz="0" w:space="0" w:color="auto"/>
        <w:right w:val="none" w:sz="0" w:space="0" w:color="auto"/>
      </w:divBdr>
      <w:divsChild>
        <w:div w:id="1415198975">
          <w:marLeft w:val="0"/>
          <w:marRight w:val="0"/>
          <w:marTop w:val="0"/>
          <w:marBottom w:val="0"/>
          <w:divBdr>
            <w:top w:val="none" w:sz="0" w:space="0" w:color="auto"/>
            <w:left w:val="none" w:sz="0" w:space="0" w:color="auto"/>
            <w:bottom w:val="none" w:sz="0" w:space="0" w:color="auto"/>
            <w:right w:val="none" w:sz="0" w:space="0" w:color="auto"/>
          </w:divBdr>
        </w:div>
      </w:divsChild>
    </w:div>
    <w:div w:id="924076230">
      <w:bodyDiv w:val="1"/>
      <w:marLeft w:val="0"/>
      <w:marRight w:val="0"/>
      <w:marTop w:val="0"/>
      <w:marBottom w:val="0"/>
      <w:divBdr>
        <w:top w:val="none" w:sz="0" w:space="0" w:color="auto"/>
        <w:left w:val="none" w:sz="0" w:space="0" w:color="auto"/>
        <w:bottom w:val="none" w:sz="0" w:space="0" w:color="auto"/>
        <w:right w:val="none" w:sz="0" w:space="0" w:color="auto"/>
      </w:divBdr>
      <w:divsChild>
        <w:div w:id="1381444439">
          <w:marLeft w:val="0"/>
          <w:marRight w:val="0"/>
          <w:marTop w:val="0"/>
          <w:marBottom w:val="0"/>
          <w:divBdr>
            <w:top w:val="none" w:sz="0" w:space="0" w:color="auto"/>
            <w:left w:val="none" w:sz="0" w:space="0" w:color="auto"/>
            <w:bottom w:val="none" w:sz="0" w:space="0" w:color="auto"/>
            <w:right w:val="none" w:sz="0" w:space="0" w:color="auto"/>
          </w:divBdr>
        </w:div>
      </w:divsChild>
    </w:div>
    <w:div w:id="956258003">
      <w:bodyDiv w:val="1"/>
      <w:marLeft w:val="0"/>
      <w:marRight w:val="0"/>
      <w:marTop w:val="0"/>
      <w:marBottom w:val="0"/>
      <w:divBdr>
        <w:top w:val="none" w:sz="0" w:space="0" w:color="auto"/>
        <w:left w:val="none" w:sz="0" w:space="0" w:color="auto"/>
        <w:bottom w:val="none" w:sz="0" w:space="0" w:color="auto"/>
        <w:right w:val="none" w:sz="0" w:space="0" w:color="auto"/>
      </w:divBdr>
    </w:div>
    <w:div w:id="1220173272">
      <w:bodyDiv w:val="1"/>
      <w:marLeft w:val="0"/>
      <w:marRight w:val="0"/>
      <w:marTop w:val="0"/>
      <w:marBottom w:val="0"/>
      <w:divBdr>
        <w:top w:val="none" w:sz="0" w:space="0" w:color="auto"/>
        <w:left w:val="none" w:sz="0" w:space="0" w:color="auto"/>
        <w:bottom w:val="none" w:sz="0" w:space="0" w:color="auto"/>
        <w:right w:val="none" w:sz="0" w:space="0" w:color="auto"/>
      </w:divBdr>
      <w:divsChild>
        <w:div w:id="1509060504">
          <w:marLeft w:val="0"/>
          <w:marRight w:val="0"/>
          <w:marTop w:val="0"/>
          <w:marBottom w:val="0"/>
          <w:divBdr>
            <w:top w:val="none" w:sz="0" w:space="0" w:color="auto"/>
            <w:left w:val="none" w:sz="0" w:space="0" w:color="auto"/>
            <w:bottom w:val="none" w:sz="0" w:space="0" w:color="auto"/>
            <w:right w:val="none" w:sz="0" w:space="0" w:color="auto"/>
          </w:divBdr>
          <w:divsChild>
            <w:div w:id="1875388322">
              <w:marLeft w:val="0"/>
              <w:marRight w:val="0"/>
              <w:marTop w:val="0"/>
              <w:marBottom w:val="0"/>
              <w:divBdr>
                <w:top w:val="none" w:sz="0" w:space="0" w:color="auto"/>
                <w:left w:val="none" w:sz="0" w:space="0" w:color="auto"/>
                <w:bottom w:val="none" w:sz="0" w:space="0" w:color="auto"/>
                <w:right w:val="none" w:sz="0" w:space="0" w:color="auto"/>
              </w:divBdr>
            </w:div>
            <w:div w:id="199001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27751">
      <w:bodyDiv w:val="1"/>
      <w:marLeft w:val="0"/>
      <w:marRight w:val="0"/>
      <w:marTop w:val="0"/>
      <w:marBottom w:val="0"/>
      <w:divBdr>
        <w:top w:val="none" w:sz="0" w:space="0" w:color="auto"/>
        <w:left w:val="none" w:sz="0" w:space="0" w:color="auto"/>
        <w:bottom w:val="none" w:sz="0" w:space="0" w:color="auto"/>
        <w:right w:val="none" w:sz="0" w:space="0" w:color="auto"/>
      </w:divBdr>
      <w:divsChild>
        <w:div w:id="1575967353">
          <w:marLeft w:val="0"/>
          <w:marRight w:val="0"/>
          <w:marTop w:val="0"/>
          <w:marBottom w:val="0"/>
          <w:divBdr>
            <w:top w:val="none" w:sz="0" w:space="0" w:color="auto"/>
            <w:left w:val="none" w:sz="0" w:space="0" w:color="auto"/>
            <w:bottom w:val="none" w:sz="0" w:space="0" w:color="auto"/>
            <w:right w:val="none" w:sz="0" w:space="0" w:color="auto"/>
          </w:divBdr>
        </w:div>
        <w:div w:id="1857113575">
          <w:marLeft w:val="0"/>
          <w:marRight w:val="0"/>
          <w:marTop w:val="0"/>
          <w:marBottom w:val="0"/>
          <w:divBdr>
            <w:top w:val="none" w:sz="0" w:space="0" w:color="auto"/>
            <w:left w:val="none" w:sz="0" w:space="0" w:color="auto"/>
            <w:bottom w:val="none" w:sz="0" w:space="0" w:color="auto"/>
            <w:right w:val="none" w:sz="0" w:space="0" w:color="auto"/>
          </w:divBdr>
        </w:div>
        <w:div w:id="895704950">
          <w:marLeft w:val="0"/>
          <w:marRight w:val="0"/>
          <w:marTop w:val="0"/>
          <w:marBottom w:val="0"/>
          <w:divBdr>
            <w:top w:val="none" w:sz="0" w:space="0" w:color="auto"/>
            <w:left w:val="none" w:sz="0" w:space="0" w:color="auto"/>
            <w:bottom w:val="none" w:sz="0" w:space="0" w:color="auto"/>
            <w:right w:val="none" w:sz="0" w:space="0" w:color="auto"/>
          </w:divBdr>
        </w:div>
      </w:divsChild>
    </w:div>
    <w:div w:id="1467506836">
      <w:bodyDiv w:val="1"/>
      <w:marLeft w:val="0"/>
      <w:marRight w:val="0"/>
      <w:marTop w:val="0"/>
      <w:marBottom w:val="0"/>
      <w:divBdr>
        <w:top w:val="none" w:sz="0" w:space="0" w:color="auto"/>
        <w:left w:val="none" w:sz="0" w:space="0" w:color="auto"/>
        <w:bottom w:val="none" w:sz="0" w:space="0" w:color="auto"/>
        <w:right w:val="none" w:sz="0" w:space="0" w:color="auto"/>
      </w:divBdr>
    </w:div>
    <w:div w:id="193200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hyperlink" Target="http://webcache.googleusercontent.com/search?q=cache:BFTaGGwthzAJ:www.welding.su/articles/arcwelding/arcwelding_262.html+avtomat+ADS-1000&amp;cd=3&amp;hl=ru&amp;ct=clnk" TargetMode="External"/><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hyperlink" Target="http://www.amtecwelding.com/images/amtec_case_study_production_process_print.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footer" Target="footer2.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hyperlink" Target="http://www.splav.kharkov.com/steelgrade/mat_start_eu.php?name_id=6" TargetMode="External"/><Relationship Id="rId101" Type="http://schemas.openxmlformats.org/officeDocument/2006/relationships/hyperlink" Target="http://www.varis.lt/index.php?mln=lt&amp;id=17&amp;ids=23"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hyperlink" Target="http://www.apitco.org/Profiles/Profiles%20PRS/Welding%20Electrodes.pdf"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hyperlink" Target="http://www.selcoweldingequipment.co.uk/quasar-270350-rc.html" TargetMode="External"/><Relationship Id="rId8" Type="http://schemas.openxmlformats.org/officeDocument/2006/relationships/image" Target="media/image1.emf"/><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hyperlink" Target="http://www.weldingelectrodesindia.com/pdf/brief-profile-project-new.pdf"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463AF-467F-4EEA-ADA0-1EE23C179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2914</TotalTime>
  <Pages>1</Pages>
  <Words>15256</Words>
  <Characters>86960</Characters>
  <Application>Microsoft Office Word</Application>
  <DocSecurity>0</DocSecurity>
  <Lines>724</Lines>
  <Paragraphs>204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ĮVADAS</vt:lpstr>
      <vt:lpstr>ĮVADAS</vt:lpstr>
    </vt:vector>
  </TitlesOfParts>
  <Company/>
  <LinksUpToDate>false</LinksUpToDate>
  <CharactersWithSpaces>102012</CharactersWithSpaces>
  <SharedDoc>false</SharedDoc>
  <HLinks>
    <vt:vector size="240" baseType="variant">
      <vt:variant>
        <vt:i4>1441841</vt:i4>
      </vt:variant>
      <vt:variant>
        <vt:i4>236</vt:i4>
      </vt:variant>
      <vt:variant>
        <vt:i4>0</vt:i4>
      </vt:variant>
      <vt:variant>
        <vt:i4>5</vt:i4>
      </vt:variant>
      <vt:variant>
        <vt:lpwstr/>
      </vt:variant>
      <vt:variant>
        <vt:lpwstr>_Toc356161240</vt:lpwstr>
      </vt:variant>
      <vt:variant>
        <vt:i4>1114161</vt:i4>
      </vt:variant>
      <vt:variant>
        <vt:i4>230</vt:i4>
      </vt:variant>
      <vt:variant>
        <vt:i4>0</vt:i4>
      </vt:variant>
      <vt:variant>
        <vt:i4>5</vt:i4>
      </vt:variant>
      <vt:variant>
        <vt:lpwstr/>
      </vt:variant>
      <vt:variant>
        <vt:lpwstr>_Toc356161239</vt:lpwstr>
      </vt:variant>
      <vt:variant>
        <vt:i4>1114161</vt:i4>
      </vt:variant>
      <vt:variant>
        <vt:i4>224</vt:i4>
      </vt:variant>
      <vt:variant>
        <vt:i4>0</vt:i4>
      </vt:variant>
      <vt:variant>
        <vt:i4>5</vt:i4>
      </vt:variant>
      <vt:variant>
        <vt:lpwstr/>
      </vt:variant>
      <vt:variant>
        <vt:lpwstr>_Toc356161238</vt:lpwstr>
      </vt:variant>
      <vt:variant>
        <vt:i4>1114161</vt:i4>
      </vt:variant>
      <vt:variant>
        <vt:i4>218</vt:i4>
      </vt:variant>
      <vt:variant>
        <vt:i4>0</vt:i4>
      </vt:variant>
      <vt:variant>
        <vt:i4>5</vt:i4>
      </vt:variant>
      <vt:variant>
        <vt:lpwstr/>
      </vt:variant>
      <vt:variant>
        <vt:lpwstr>_Toc356161237</vt:lpwstr>
      </vt:variant>
      <vt:variant>
        <vt:i4>1114161</vt:i4>
      </vt:variant>
      <vt:variant>
        <vt:i4>212</vt:i4>
      </vt:variant>
      <vt:variant>
        <vt:i4>0</vt:i4>
      </vt:variant>
      <vt:variant>
        <vt:i4>5</vt:i4>
      </vt:variant>
      <vt:variant>
        <vt:lpwstr/>
      </vt:variant>
      <vt:variant>
        <vt:lpwstr>_Toc356161236</vt:lpwstr>
      </vt:variant>
      <vt:variant>
        <vt:i4>1114161</vt:i4>
      </vt:variant>
      <vt:variant>
        <vt:i4>206</vt:i4>
      </vt:variant>
      <vt:variant>
        <vt:i4>0</vt:i4>
      </vt:variant>
      <vt:variant>
        <vt:i4>5</vt:i4>
      </vt:variant>
      <vt:variant>
        <vt:lpwstr/>
      </vt:variant>
      <vt:variant>
        <vt:lpwstr>_Toc356161235</vt:lpwstr>
      </vt:variant>
      <vt:variant>
        <vt:i4>1114161</vt:i4>
      </vt:variant>
      <vt:variant>
        <vt:i4>200</vt:i4>
      </vt:variant>
      <vt:variant>
        <vt:i4>0</vt:i4>
      </vt:variant>
      <vt:variant>
        <vt:i4>5</vt:i4>
      </vt:variant>
      <vt:variant>
        <vt:lpwstr/>
      </vt:variant>
      <vt:variant>
        <vt:lpwstr>_Toc356161234</vt:lpwstr>
      </vt:variant>
      <vt:variant>
        <vt:i4>1114161</vt:i4>
      </vt:variant>
      <vt:variant>
        <vt:i4>194</vt:i4>
      </vt:variant>
      <vt:variant>
        <vt:i4>0</vt:i4>
      </vt:variant>
      <vt:variant>
        <vt:i4>5</vt:i4>
      </vt:variant>
      <vt:variant>
        <vt:lpwstr/>
      </vt:variant>
      <vt:variant>
        <vt:lpwstr>_Toc356161233</vt:lpwstr>
      </vt:variant>
      <vt:variant>
        <vt:i4>1114161</vt:i4>
      </vt:variant>
      <vt:variant>
        <vt:i4>188</vt:i4>
      </vt:variant>
      <vt:variant>
        <vt:i4>0</vt:i4>
      </vt:variant>
      <vt:variant>
        <vt:i4>5</vt:i4>
      </vt:variant>
      <vt:variant>
        <vt:lpwstr/>
      </vt:variant>
      <vt:variant>
        <vt:lpwstr>_Toc356161232</vt:lpwstr>
      </vt:variant>
      <vt:variant>
        <vt:i4>1114161</vt:i4>
      </vt:variant>
      <vt:variant>
        <vt:i4>182</vt:i4>
      </vt:variant>
      <vt:variant>
        <vt:i4>0</vt:i4>
      </vt:variant>
      <vt:variant>
        <vt:i4>5</vt:i4>
      </vt:variant>
      <vt:variant>
        <vt:lpwstr/>
      </vt:variant>
      <vt:variant>
        <vt:lpwstr>_Toc356161231</vt:lpwstr>
      </vt:variant>
      <vt:variant>
        <vt:i4>1114161</vt:i4>
      </vt:variant>
      <vt:variant>
        <vt:i4>176</vt:i4>
      </vt:variant>
      <vt:variant>
        <vt:i4>0</vt:i4>
      </vt:variant>
      <vt:variant>
        <vt:i4>5</vt:i4>
      </vt:variant>
      <vt:variant>
        <vt:lpwstr/>
      </vt:variant>
      <vt:variant>
        <vt:lpwstr>_Toc356161230</vt:lpwstr>
      </vt:variant>
      <vt:variant>
        <vt:i4>1048625</vt:i4>
      </vt:variant>
      <vt:variant>
        <vt:i4>170</vt:i4>
      </vt:variant>
      <vt:variant>
        <vt:i4>0</vt:i4>
      </vt:variant>
      <vt:variant>
        <vt:i4>5</vt:i4>
      </vt:variant>
      <vt:variant>
        <vt:lpwstr/>
      </vt:variant>
      <vt:variant>
        <vt:lpwstr>_Toc356161229</vt:lpwstr>
      </vt:variant>
      <vt:variant>
        <vt:i4>1048625</vt:i4>
      </vt:variant>
      <vt:variant>
        <vt:i4>164</vt:i4>
      </vt:variant>
      <vt:variant>
        <vt:i4>0</vt:i4>
      </vt:variant>
      <vt:variant>
        <vt:i4>5</vt:i4>
      </vt:variant>
      <vt:variant>
        <vt:lpwstr/>
      </vt:variant>
      <vt:variant>
        <vt:lpwstr>_Toc356161228</vt:lpwstr>
      </vt:variant>
      <vt:variant>
        <vt:i4>1048625</vt:i4>
      </vt:variant>
      <vt:variant>
        <vt:i4>158</vt:i4>
      </vt:variant>
      <vt:variant>
        <vt:i4>0</vt:i4>
      </vt:variant>
      <vt:variant>
        <vt:i4>5</vt:i4>
      </vt:variant>
      <vt:variant>
        <vt:lpwstr/>
      </vt:variant>
      <vt:variant>
        <vt:lpwstr>_Toc356161227</vt:lpwstr>
      </vt:variant>
      <vt:variant>
        <vt:i4>1048625</vt:i4>
      </vt:variant>
      <vt:variant>
        <vt:i4>152</vt:i4>
      </vt:variant>
      <vt:variant>
        <vt:i4>0</vt:i4>
      </vt:variant>
      <vt:variant>
        <vt:i4>5</vt:i4>
      </vt:variant>
      <vt:variant>
        <vt:lpwstr/>
      </vt:variant>
      <vt:variant>
        <vt:lpwstr>_Toc356161226</vt:lpwstr>
      </vt:variant>
      <vt:variant>
        <vt:i4>1048625</vt:i4>
      </vt:variant>
      <vt:variant>
        <vt:i4>146</vt:i4>
      </vt:variant>
      <vt:variant>
        <vt:i4>0</vt:i4>
      </vt:variant>
      <vt:variant>
        <vt:i4>5</vt:i4>
      </vt:variant>
      <vt:variant>
        <vt:lpwstr/>
      </vt:variant>
      <vt:variant>
        <vt:lpwstr>_Toc356161225</vt:lpwstr>
      </vt:variant>
      <vt:variant>
        <vt:i4>1048625</vt:i4>
      </vt:variant>
      <vt:variant>
        <vt:i4>140</vt:i4>
      </vt:variant>
      <vt:variant>
        <vt:i4>0</vt:i4>
      </vt:variant>
      <vt:variant>
        <vt:i4>5</vt:i4>
      </vt:variant>
      <vt:variant>
        <vt:lpwstr/>
      </vt:variant>
      <vt:variant>
        <vt:lpwstr>_Toc356161224</vt:lpwstr>
      </vt:variant>
      <vt:variant>
        <vt:i4>1048625</vt:i4>
      </vt:variant>
      <vt:variant>
        <vt:i4>134</vt:i4>
      </vt:variant>
      <vt:variant>
        <vt:i4>0</vt:i4>
      </vt:variant>
      <vt:variant>
        <vt:i4>5</vt:i4>
      </vt:variant>
      <vt:variant>
        <vt:lpwstr/>
      </vt:variant>
      <vt:variant>
        <vt:lpwstr>_Toc356161223</vt:lpwstr>
      </vt:variant>
      <vt:variant>
        <vt:i4>1048625</vt:i4>
      </vt:variant>
      <vt:variant>
        <vt:i4>128</vt:i4>
      </vt:variant>
      <vt:variant>
        <vt:i4>0</vt:i4>
      </vt:variant>
      <vt:variant>
        <vt:i4>5</vt:i4>
      </vt:variant>
      <vt:variant>
        <vt:lpwstr/>
      </vt:variant>
      <vt:variant>
        <vt:lpwstr>_Toc356161222</vt:lpwstr>
      </vt:variant>
      <vt:variant>
        <vt:i4>1048625</vt:i4>
      </vt:variant>
      <vt:variant>
        <vt:i4>122</vt:i4>
      </vt:variant>
      <vt:variant>
        <vt:i4>0</vt:i4>
      </vt:variant>
      <vt:variant>
        <vt:i4>5</vt:i4>
      </vt:variant>
      <vt:variant>
        <vt:lpwstr/>
      </vt:variant>
      <vt:variant>
        <vt:lpwstr>_Toc356161221</vt:lpwstr>
      </vt:variant>
      <vt:variant>
        <vt:i4>1048625</vt:i4>
      </vt:variant>
      <vt:variant>
        <vt:i4>116</vt:i4>
      </vt:variant>
      <vt:variant>
        <vt:i4>0</vt:i4>
      </vt:variant>
      <vt:variant>
        <vt:i4>5</vt:i4>
      </vt:variant>
      <vt:variant>
        <vt:lpwstr/>
      </vt:variant>
      <vt:variant>
        <vt:lpwstr>_Toc356161220</vt:lpwstr>
      </vt:variant>
      <vt:variant>
        <vt:i4>1245233</vt:i4>
      </vt:variant>
      <vt:variant>
        <vt:i4>110</vt:i4>
      </vt:variant>
      <vt:variant>
        <vt:i4>0</vt:i4>
      </vt:variant>
      <vt:variant>
        <vt:i4>5</vt:i4>
      </vt:variant>
      <vt:variant>
        <vt:lpwstr/>
      </vt:variant>
      <vt:variant>
        <vt:lpwstr>_Toc356161219</vt:lpwstr>
      </vt:variant>
      <vt:variant>
        <vt:i4>1245233</vt:i4>
      </vt:variant>
      <vt:variant>
        <vt:i4>104</vt:i4>
      </vt:variant>
      <vt:variant>
        <vt:i4>0</vt:i4>
      </vt:variant>
      <vt:variant>
        <vt:i4>5</vt:i4>
      </vt:variant>
      <vt:variant>
        <vt:lpwstr/>
      </vt:variant>
      <vt:variant>
        <vt:lpwstr>_Toc356161218</vt:lpwstr>
      </vt:variant>
      <vt:variant>
        <vt:i4>1245233</vt:i4>
      </vt:variant>
      <vt:variant>
        <vt:i4>98</vt:i4>
      </vt:variant>
      <vt:variant>
        <vt:i4>0</vt:i4>
      </vt:variant>
      <vt:variant>
        <vt:i4>5</vt:i4>
      </vt:variant>
      <vt:variant>
        <vt:lpwstr/>
      </vt:variant>
      <vt:variant>
        <vt:lpwstr>_Toc356161217</vt:lpwstr>
      </vt:variant>
      <vt:variant>
        <vt:i4>1245233</vt:i4>
      </vt:variant>
      <vt:variant>
        <vt:i4>92</vt:i4>
      </vt:variant>
      <vt:variant>
        <vt:i4>0</vt:i4>
      </vt:variant>
      <vt:variant>
        <vt:i4>5</vt:i4>
      </vt:variant>
      <vt:variant>
        <vt:lpwstr/>
      </vt:variant>
      <vt:variant>
        <vt:lpwstr>_Toc356161216</vt:lpwstr>
      </vt:variant>
      <vt:variant>
        <vt:i4>1245233</vt:i4>
      </vt:variant>
      <vt:variant>
        <vt:i4>86</vt:i4>
      </vt:variant>
      <vt:variant>
        <vt:i4>0</vt:i4>
      </vt:variant>
      <vt:variant>
        <vt:i4>5</vt:i4>
      </vt:variant>
      <vt:variant>
        <vt:lpwstr/>
      </vt:variant>
      <vt:variant>
        <vt:lpwstr>_Toc356161215</vt:lpwstr>
      </vt:variant>
      <vt:variant>
        <vt:i4>1245233</vt:i4>
      </vt:variant>
      <vt:variant>
        <vt:i4>80</vt:i4>
      </vt:variant>
      <vt:variant>
        <vt:i4>0</vt:i4>
      </vt:variant>
      <vt:variant>
        <vt:i4>5</vt:i4>
      </vt:variant>
      <vt:variant>
        <vt:lpwstr/>
      </vt:variant>
      <vt:variant>
        <vt:lpwstr>_Toc356161214</vt:lpwstr>
      </vt:variant>
      <vt:variant>
        <vt:i4>1245233</vt:i4>
      </vt:variant>
      <vt:variant>
        <vt:i4>74</vt:i4>
      </vt:variant>
      <vt:variant>
        <vt:i4>0</vt:i4>
      </vt:variant>
      <vt:variant>
        <vt:i4>5</vt:i4>
      </vt:variant>
      <vt:variant>
        <vt:lpwstr/>
      </vt:variant>
      <vt:variant>
        <vt:lpwstr>_Toc356161213</vt:lpwstr>
      </vt:variant>
      <vt:variant>
        <vt:i4>1245233</vt:i4>
      </vt:variant>
      <vt:variant>
        <vt:i4>68</vt:i4>
      </vt:variant>
      <vt:variant>
        <vt:i4>0</vt:i4>
      </vt:variant>
      <vt:variant>
        <vt:i4>5</vt:i4>
      </vt:variant>
      <vt:variant>
        <vt:lpwstr/>
      </vt:variant>
      <vt:variant>
        <vt:lpwstr>_Toc356161212</vt:lpwstr>
      </vt:variant>
      <vt:variant>
        <vt:i4>1245233</vt:i4>
      </vt:variant>
      <vt:variant>
        <vt:i4>62</vt:i4>
      </vt:variant>
      <vt:variant>
        <vt:i4>0</vt:i4>
      </vt:variant>
      <vt:variant>
        <vt:i4>5</vt:i4>
      </vt:variant>
      <vt:variant>
        <vt:lpwstr/>
      </vt:variant>
      <vt:variant>
        <vt:lpwstr>_Toc356161211</vt:lpwstr>
      </vt:variant>
      <vt:variant>
        <vt:i4>1245233</vt:i4>
      </vt:variant>
      <vt:variant>
        <vt:i4>56</vt:i4>
      </vt:variant>
      <vt:variant>
        <vt:i4>0</vt:i4>
      </vt:variant>
      <vt:variant>
        <vt:i4>5</vt:i4>
      </vt:variant>
      <vt:variant>
        <vt:lpwstr/>
      </vt:variant>
      <vt:variant>
        <vt:lpwstr>_Toc356161210</vt:lpwstr>
      </vt:variant>
      <vt:variant>
        <vt:i4>1179697</vt:i4>
      </vt:variant>
      <vt:variant>
        <vt:i4>50</vt:i4>
      </vt:variant>
      <vt:variant>
        <vt:i4>0</vt:i4>
      </vt:variant>
      <vt:variant>
        <vt:i4>5</vt:i4>
      </vt:variant>
      <vt:variant>
        <vt:lpwstr/>
      </vt:variant>
      <vt:variant>
        <vt:lpwstr>_Toc356161209</vt:lpwstr>
      </vt:variant>
      <vt:variant>
        <vt:i4>1179697</vt:i4>
      </vt:variant>
      <vt:variant>
        <vt:i4>44</vt:i4>
      </vt:variant>
      <vt:variant>
        <vt:i4>0</vt:i4>
      </vt:variant>
      <vt:variant>
        <vt:i4>5</vt:i4>
      </vt:variant>
      <vt:variant>
        <vt:lpwstr/>
      </vt:variant>
      <vt:variant>
        <vt:lpwstr>_Toc356161208</vt:lpwstr>
      </vt:variant>
      <vt:variant>
        <vt:i4>1179697</vt:i4>
      </vt:variant>
      <vt:variant>
        <vt:i4>38</vt:i4>
      </vt:variant>
      <vt:variant>
        <vt:i4>0</vt:i4>
      </vt:variant>
      <vt:variant>
        <vt:i4>5</vt:i4>
      </vt:variant>
      <vt:variant>
        <vt:lpwstr/>
      </vt:variant>
      <vt:variant>
        <vt:lpwstr>_Toc356161207</vt:lpwstr>
      </vt:variant>
      <vt:variant>
        <vt:i4>1179697</vt:i4>
      </vt:variant>
      <vt:variant>
        <vt:i4>32</vt:i4>
      </vt:variant>
      <vt:variant>
        <vt:i4>0</vt:i4>
      </vt:variant>
      <vt:variant>
        <vt:i4>5</vt:i4>
      </vt:variant>
      <vt:variant>
        <vt:lpwstr/>
      </vt:variant>
      <vt:variant>
        <vt:lpwstr>_Toc356161206</vt:lpwstr>
      </vt:variant>
      <vt:variant>
        <vt:i4>1179697</vt:i4>
      </vt:variant>
      <vt:variant>
        <vt:i4>26</vt:i4>
      </vt:variant>
      <vt:variant>
        <vt:i4>0</vt:i4>
      </vt:variant>
      <vt:variant>
        <vt:i4>5</vt:i4>
      </vt:variant>
      <vt:variant>
        <vt:lpwstr/>
      </vt:variant>
      <vt:variant>
        <vt:lpwstr>_Toc356161205</vt:lpwstr>
      </vt:variant>
      <vt:variant>
        <vt:i4>1179697</vt:i4>
      </vt:variant>
      <vt:variant>
        <vt:i4>20</vt:i4>
      </vt:variant>
      <vt:variant>
        <vt:i4>0</vt:i4>
      </vt:variant>
      <vt:variant>
        <vt:i4>5</vt:i4>
      </vt:variant>
      <vt:variant>
        <vt:lpwstr/>
      </vt:variant>
      <vt:variant>
        <vt:lpwstr>_Toc356161204</vt:lpwstr>
      </vt:variant>
      <vt:variant>
        <vt:i4>1179697</vt:i4>
      </vt:variant>
      <vt:variant>
        <vt:i4>14</vt:i4>
      </vt:variant>
      <vt:variant>
        <vt:i4>0</vt:i4>
      </vt:variant>
      <vt:variant>
        <vt:i4>5</vt:i4>
      </vt:variant>
      <vt:variant>
        <vt:lpwstr/>
      </vt:variant>
      <vt:variant>
        <vt:lpwstr>_Toc356161203</vt:lpwstr>
      </vt:variant>
      <vt:variant>
        <vt:i4>1179697</vt:i4>
      </vt:variant>
      <vt:variant>
        <vt:i4>8</vt:i4>
      </vt:variant>
      <vt:variant>
        <vt:i4>0</vt:i4>
      </vt:variant>
      <vt:variant>
        <vt:i4>5</vt:i4>
      </vt:variant>
      <vt:variant>
        <vt:lpwstr/>
      </vt:variant>
      <vt:variant>
        <vt:lpwstr>_Toc356161202</vt:lpwstr>
      </vt:variant>
      <vt:variant>
        <vt:i4>1179697</vt:i4>
      </vt:variant>
      <vt:variant>
        <vt:i4>2</vt:i4>
      </vt:variant>
      <vt:variant>
        <vt:i4>0</vt:i4>
      </vt:variant>
      <vt:variant>
        <vt:i4>5</vt:i4>
      </vt:variant>
      <vt:variant>
        <vt:lpwstr/>
      </vt:variant>
      <vt:variant>
        <vt:lpwstr>_Toc356161201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ĮVADAS</dc:title>
  <dc:subject/>
  <dc:creator>Ramunke</dc:creator>
  <cp:keywords/>
  <dc:description/>
  <cp:lastModifiedBy>3ntux</cp:lastModifiedBy>
  <cp:revision>373</cp:revision>
  <cp:lastPrinted>2013-06-04T20:11:00Z</cp:lastPrinted>
  <dcterms:created xsi:type="dcterms:W3CDTF">2013-05-12T20:33:00Z</dcterms:created>
  <dcterms:modified xsi:type="dcterms:W3CDTF">2013-06-04T20:15:00Z</dcterms:modified>
</cp:coreProperties>
</file>