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61" w:rsidRPr="005A237F" w:rsidRDefault="006E2306" w:rsidP="00C85861">
      <w:pPr>
        <w:spacing w:after="0" w:line="360" w:lineRule="auto"/>
        <w:jc w:val="center"/>
        <w:rPr>
          <w:rFonts w:ascii="Times New Roman" w:eastAsia="Times New Roman" w:hAnsi="Times New Roman" w:cs="Times New Roman"/>
          <w:sz w:val="28"/>
          <w:szCs w:val="20"/>
          <w:lang w:val="lt-LT"/>
        </w:rPr>
      </w:pPr>
      <w:r w:rsidRPr="005A237F">
        <w:rPr>
          <w:rFonts w:ascii="Times New Roman" w:eastAsia="Times New Roman" w:hAnsi="Times New Roman" w:cs="Times New Roman"/>
          <w:noProof/>
          <w:sz w:val="24"/>
          <w:szCs w:val="20"/>
        </w:rPr>
        <w:drawing>
          <wp:inline distT="0" distB="0" distL="0" distR="0" wp14:anchorId="77C12D47" wp14:editId="48F3017E">
            <wp:extent cx="882650" cy="8826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882650" cy="882650"/>
                    </a:xfrm>
                    <a:prstGeom prst="rect">
                      <a:avLst/>
                    </a:prstGeom>
                    <a:noFill/>
                    <a:ln>
                      <a:noFill/>
                    </a:ln>
                  </pic:spPr>
                </pic:pic>
              </a:graphicData>
            </a:graphic>
          </wp:inline>
        </w:drawing>
      </w:r>
    </w:p>
    <w:p w:rsidR="00C85861" w:rsidRPr="005A237F" w:rsidRDefault="00C85861" w:rsidP="009B2EC8">
      <w:pPr>
        <w:spacing w:after="0" w:line="360" w:lineRule="auto"/>
        <w:jc w:val="center"/>
        <w:rPr>
          <w:rFonts w:ascii="Times New Roman" w:eastAsia="Times New Roman" w:hAnsi="Times New Roman" w:cs="Times New Roman"/>
          <w:sz w:val="28"/>
          <w:szCs w:val="20"/>
          <w:lang w:val="lt-LT"/>
        </w:rPr>
      </w:pPr>
      <w:r w:rsidRPr="005A237F">
        <w:rPr>
          <w:rFonts w:ascii="Times New Roman" w:eastAsia="Times New Roman" w:hAnsi="Times New Roman" w:cs="Times New Roman"/>
          <w:sz w:val="28"/>
          <w:szCs w:val="20"/>
          <w:lang w:val="lt-LT"/>
        </w:rPr>
        <w:t>VILNIAUS GEDIMINO TECHNIKOS UNIVERSITETAS</w:t>
      </w:r>
    </w:p>
    <w:p w:rsidR="00C85861" w:rsidRPr="005A237F" w:rsidRDefault="00C85861" w:rsidP="009B2EC8">
      <w:pPr>
        <w:keepNext/>
        <w:tabs>
          <w:tab w:val="center" w:pos="4819"/>
          <w:tab w:val="left" w:pos="8020"/>
        </w:tabs>
        <w:spacing w:after="0" w:line="360" w:lineRule="auto"/>
        <w:rPr>
          <w:rFonts w:ascii="Times New Roman" w:eastAsia="Times New Roman" w:hAnsi="Times New Roman" w:cs="Times New Roman"/>
          <w:i/>
          <w:iCs/>
          <w:caps/>
          <w:sz w:val="24"/>
          <w:szCs w:val="20"/>
          <w:lang w:val="lt-LT"/>
        </w:rPr>
      </w:pPr>
      <w:r w:rsidRPr="005A237F">
        <w:rPr>
          <w:rFonts w:ascii="Times New Roman" w:eastAsia="Times New Roman" w:hAnsi="Times New Roman" w:cs="Times New Roman"/>
          <w:caps/>
          <w:sz w:val="24"/>
          <w:szCs w:val="20"/>
          <w:lang w:val="lt-LT"/>
        </w:rPr>
        <w:tab/>
      </w:r>
      <w:bookmarkStart w:id="0" w:name="_Toc289873457"/>
      <w:r w:rsidRPr="005A237F">
        <w:rPr>
          <w:rFonts w:ascii="Times New Roman" w:eastAsia="Times New Roman" w:hAnsi="Times New Roman" w:cs="Times New Roman"/>
          <w:caps/>
          <w:sz w:val="24"/>
          <w:szCs w:val="20"/>
          <w:lang w:val="lt-LT"/>
        </w:rPr>
        <w:t>VERSLO VADYBOS fakultetas</w:t>
      </w:r>
      <w:bookmarkEnd w:id="0"/>
    </w:p>
    <w:p w:rsidR="00C85861" w:rsidRPr="005A237F" w:rsidRDefault="00C85861" w:rsidP="009B2EC8">
      <w:pPr>
        <w:spacing w:after="0" w:line="360" w:lineRule="auto"/>
        <w:jc w:val="center"/>
        <w:rPr>
          <w:rFonts w:ascii="Times New Roman" w:eastAsia="Times New Roman" w:hAnsi="Times New Roman" w:cs="Times New Roman"/>
          <w:sz w:val="24"/>
          <w:szCs w:val="20"/>
          <w:vertAlign w:val="superscript"/>
          <w:lang w:val="lt-LT"/>
        </w:rPr>
      </w:pPr>
      <w:r w:rsidRPr="005A237F">
        <w:rPr>
          <w:rFonts w:ascii="Times New Roman" w:eastAsia="Times New Roman" w:hAnsi="Times New Roman" w:cs="Times New Roman"/>
          <w:caps/>
          <w:sz w:val="24"/>
          <w:szCs w:val="20"/>
          <w:lang w:val="lt-LT"/>
        </w:rPr>
        <w:t>VERSLO TECHNOLOGIJŲ katedra</w:t>
      </w: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keepNext/>
        <w:spacing w:after="0" w:line="360" w:lineRule="auto"/>
        <w:jc w:val="center"/>
        <w:rPr>
          <w:rFonts w:ascii="Times New Roman" w:eastAsia="Times New Roman" w:hAnsi="Times New Roman" w:cs="Times New Roman"/>
          <w:sz w:val="28"/>
          <w:szCs w:val="20"/>
          <w:lang w:val="lt-LT"/>
        </w:rPr>
      </w:pPr>
      <w:r w:rsidRPr="005A237F">
        <w:rPr>
          <w:rFonts w:ascii="Times New Roman" w:eastAsia="Times New Roman" w:hAnsi="Times New Roman" w:cs="Times New Roman"/>
          <w:sz w:val="28"/>
          <w:szCs w:val="20"/>
          <w:lang w:val="lt-LT"/>
        </w:rPr>
        <w:t>Dainius Barkauskas</w:t>
      </w: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keepNext/>
        <w:spacing w:after="0" w:line="240" w:lineRule="auto"/>
        <w:jc w:val="center"/>
        <w:rPr>
          <w:rFonts w:ascii="Times New Roman" w:eastAsia="Times New Roman" w:hAnsi="Times New Roman" w:cs="Times New Roman"/>
          <w:b/>
          <w:sz w:val="28"/>
          <w:szCs w:val="20"/>
          <w:lang w:val="lt-LT"/>
        </w:rPr>
      </w:pPr>
      <w:bookmarkStart w:id="1" w:name="_Toc289873458"/>
      <w:r w:rsidRPr="005A237F">
        <w:rPr>
          <w:rFonts w:ascii="Times New Roman" w:eastAsia="Times New Roman" w:hAnsi="Times New Roman" w:cs="Times New Roman"/>
          <w:b/>
          <w:sz w:val="28"/>
          <w:szCs w:val="20"/>
          <w:lang w:val="lt-LT"/>
        </w:rPr>
        <w:t>RADIJO DAŽNIO TECHNOLOGIJŲ PANAUDOJIMO</w:t>
      </w:r>
      <w:bookmarkEnd w:id="1"/>
    </w:p>
    <w:p w:rsidR="00C85861" w:rsidRPr="005A237F" w:rsidRDefault="00C85861" w:rsidP="009B2EC8">
      <w:pPr>
        <w:keepNext/>
        <w:spacing w:after="0" w:line="240" w:lineRule="auto"/>
        <w:jc w:val="center"/>
        <w:rPr>
          <w:rFonts w:ascii="Times New Roman" w:eastAsia="Times New Roman" w:hAnsi="Times New Roman" w:cs="Times New Roman"/>
          <w:b/>
          <w:sz w:val="28"/>
          <w:szCs w:val="20"/>
          <w:lang w:val="lt-LT"/>
        </w:rPr>
      </w:pPr>
      <w:r w:rsidRPr="005A237F">
        <w:rPr>
          <w:rFonts w:ascii="Times New Roman" w:eastAsia="Times New Roman" w:hAnsi="Times New Roman" w:cs="Times New Roman"/>
          <w:b/>
          <w:sz w:val="28"/>
          <w:szCs w:val="20"/>
          <w:lang w:val="lt-LT"/>
        </w:rPr>
        <w:t xml:space="preserve"> </w:t>
      </w:r>
      <w:bookmarkStart w:id="2" w:name="_Toc289873459"/>
      <w:r w:rsidRPr="005A237F">
        <w:rPr>
          <w:rFonts w:ascii="Times New Roman" w:eastAsia="Times New Roman" w:hAnsi="Times New Roman" w:cs="Times New Roman"/>
          <w:b/>
          <w:sz w:val="28"/>
          <w:szCs w:val="20"/>
          <w:lang w:val="lt-LT"/>
        </w:rPr>
        <w:t>LOGISTIKOS GRANDINĖJE TYRIMAS</w:t>
      </w:r>
      <w:bookmarkEnd w:id="2"/>
    </w:p>
    <w:p w:rsidR="00C85861" w:rsidRPr="005A237F" w:rsidRDefault="00C85861" w:rsidP="009B2EC8">
      <w:pPr>
        <w:spacing w:after="0" w:line="24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240" w:lineRule="auto"/>
        <w:jc w:val="center"/>
        <w:rPr>
          <w:rFonts w:ascii="Times New Roman" w:eastAsia="Times New Roman" w:hAnsi="Times New Roman" w:cs="Times New Roman"/>
          <w:b/>
          <w:sz w:val="28"/>
          <w:szCs w:val="20"/>
          <w:lang w:val="en-GB"/>
        </w:rPr>
      </w:pPr>
      <w:r w:rsidRPr="005A237F">
        <w:rPr>
          <w:rFonts w:ascii="Times New Roman" w:eastAsia="Times New Roman" w:hAnsi="Times New Roman" w:cs="Times New Roman"/>
          <w:b/>
          <w:sz w:val="28"/>
          <w:szCs w:val="20"/>
          <w:lang w:val="en-GB"/>
        </w:rPr>
        <w:t>RESEARCH OF RADIO FREQUENCY IDENTIFICATION TECHNOLOGY USAGE IN LOGISTIC SUPPLY CHAIN</w:t>
      </w:r>
    </w:p>
    <w:p w:rsidR="00C85861" w:rsidRPr="005A237F" w:rsidRDefault="00C85861" w:rsidP="009B2EC8">
      <w:pPr>
        <w:spacing w:after="0" w:line="24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240" w:lineRule="auto"/>
        <w:jc w:val="center"/>
        <w:rPr>
          <w:rFonts w:ascii="Times New Roman" w:eastAsia="Times New Roman" w:hAnsi="Times New Roman" w:cs="Times New Roman"/>
          <w:sz w:val="24"/>
          <w:szCs w:val="20"/>
          <w:lang w:val="lt-LT"/>
        </w:rPr>
      </w:pPr>
    </w:p>
    <w:p w:rsidR="00C85861" w:rsidRPr="005A237F" w:rsidRDefault="00C85861" w:rsidP="009B2EC8">
      <w:pPr>
        <w:keepNext/>
        <w:spacing w:after="0" w:line="360" w:lineRule="auto"/>
        <w:jc w:val="center"/>
        <w:rPr>
          <w:rFonts w:ascii="Times New Roman" w:eastAsia="Times New Roman" w:hAnsi="Times New Roman" w:cs="Times New Roman"/>
          <w:i/>
          <w:iCs/>
          <w:sz w:val="28"/>
          <w:szCs w:val="20"/>
          <w:vertAlign w:val="superscript"/>
          <w:lang w:val="lt-LT"/>
        </w:rPr>
      </w:pPr>
      <w:r w:rsidRPr="005A237F">
        <w:rPr>
          <w:rFonts w:ascii="Times New Roman" w:eastAsia="Times New Roman" w:hAnsi="Times New Roman" w:cs="Times New Roman"/>
          <w:sz w:val="28"/>
          <w:szCs w:val="20"/>
          <w:lang w:val="lt-LT"/>
        </w:rPr>
        <w:t>Baigiamasis magistro darbas</w:t>
      </w: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i/>
          <w:iCs/>
          <w:sz w:val="24"/>
          <w:szCs w:val="20"/>
          <w:lang w:val="lt-LT"/>
        </w:rPr>
      </w:pPr>
      <w:r w:rsidRPr="005A237F">
        <w:rPr>
          <w:rFonts w:ascii="Times New Roman" w:eastAsia="Times New Roman" w:hAnsi="Times New Roman" w:cs="Times New Roman"/>
          <w:sz w:val="24"/>
          <w:szCs w:val="20"/>
          <w:lang w:val="lt-LT"/>
        </w:rPr>
        <w:t>Verslo vadybos studijų programa, valstybinis kodas 62403S121</w:t>
      </w:r>
    </w:p>
    <w:p w:rsidR="00C85861" w:rsidRPr="005A237F" w:rsidRDefault="0022508E" w:rsidP="009B2EC8">
      <w:pPr>
        <w:spacing w:after="0" w:line="360" w:lineRule="auto"/>
        <w:jc w:val="center"/>
        <w:rPr>
          <w:rFonts w:ascii="Times New Roman" w:eastAsia="Times New Roman" w:hAnsi="Times New Roman" w:cs="Times New Roman"/>
          <w:sz w:val="24"/>
          <w:szCs w:val="20"/>
          <w:vertAlign w:val="superscript"/>
          <w:lang w:val="lt-LT"/>
        </w:rPr>
      </w:pPr>
      <w:r w:rsidRPr="005A237F">
        <w:rPr>
          <w:rFonts w:ascii="Times New Roman" w:eastAsia="Times New Roman" w:hAnsi="Times New Roman" w:cs="Times New Roman"/>
          <w:sz w:val="24"/>
          <w:szCs w:val="20"/>
          <w:lang w:val="lt-LT"/>
        </w:rPr>
        <w:t>Informacinė</w:t>
      </w:r>
      <w:r w:rsidR="00C85861" w:rsidRPr="005A237F">
        <w:rPr>
          <w:rFonts w:ascii="Times New Roman" w:eastAsia="Times New Roman" w:hAnsi="Times New Roman" w:cs="Times New Roman"/>
          <w:sz w:val="24"/>
          <w:szCs w:val="20"/>
          <w:lang w:val="lt-LT"/>
        </w:rPr>
        <w:t>s veiklos vadybos specializacija</w:t>
      </w:r>
    </w:p>
    <w:p w:rsidR="00C85861" w:rsidRPr="005A237F" w:rsidRDefault="00C85861" w:rsidP="009B2EC8">
      <w:pPr>
        <w:spacing w:after="0" w:line="360" w:lineRule="auto"/>
        <w:jc w:val="center"/>
        <w:rPr>
          <w:rFonts w:ascii="Times New Roman" w:eastAsia="Times New Roman" w:hAnsi="Times New Roman" w:cs="Times New Roman"/>
          <w:i/>
          <w:iCs/>
          <w:sz w:val="24"/>
          <w:szCs w:val="20"/>
          <w:vertAlign w:val="superscript"/>
          <w:lang w:val="lt-LT"/>
        </w:rPr>
      </w:pPr>
      <w:r w:rsidRPr="005A237F">
        <w:rPr>
          <w:rFonts w:ascii="Times New Roman" w:eastAsia="Times New Roman" w:hAnsi="Times New Roman" w:cs="Times New Roman"/>
          <w:sz w:val="24"/>
          <w:szCs w:val="20"/>
          <w:lang w:val="lt-LT"/>
        </w:rPr>
        <w:t>Vadybos ir verslo administravimo studijų kryptis</w:t>
      </w: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ind w:left="5040"/>
        <w:jc w:val="both"/>
        <w:rPr>
          <w:rFonts w:ascii="Times New Roman" w:eastAsia="Times New Roman" w:hAnsi="Times New Roman" w:cs="Times New Roman"/>
          <w:i/>
          <w:iCs/>
          <w:sz w:val="24"/>
          <w:szCs w:val="20"/>
          <w:lang w:val="lt-LT"/>
        </w:rPr>
      </w:pPr>
    </w:p>
    <w:p w:rsidR="00C85861" w:rsidRPr="005A237F" w:rsidRDefault="00C85861" w:rsidP="009B2EC8">
      <w:pPr>
        <w:spacing w:after="0" w:line="360" w:lineRule="auto"/>
        <w:ind w:left="5040"/>
        <w:jc w:val="both"/>
        <w:rPr>
          <w:rFonts w:ascii="Times New Roman" w:eastAsia="Times New Roman" w:hAnsi="Times New Roman" w:cs="Times New Roman"/>
          <w:sz w:val="24"/>
          <w:szCs w:val="20"/>
          <w:lang w:val="lt-LT"/>
        </w:rPr>
      </w:pPr>
    </w:p>
    <w:p w:rsidR="00C85861" w:rsidRPr="005A237F" w:rsidRDefault="00C85861" w:rsidP="009B2EC8">
      <w:pPr>
        <w:spacing w:after="0" w:line="360" w:lineRule="auto"/>
        <w:ind w:left="5040"/>
        <w:jc w:val="both"/>
        <w:rPr>
          <w:rFonts w:ascii="Times New Roman" w:eastAsia="Times New Roman" w:hAnsi="Times New Roman" w:cs="Times New Roman"/>
          <w:sz w:val="20"/>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C85861" w:rsidRPr="005A237F" w:rsidRDefault="00C85861" w:rsidP="009B2EC8">
      <w:pPr>
        <w:spacing w:after="0" w:line="360" w:lineRule="auto"/>
        <w:jc w:val="center"/>
        <w:rPr>
          <w:rFonts w:ascii="Times New Roman" w:hAnsi="Times New Roman" w:cs="Times New Roman"/>
          <w:b/>
          <w:sz w:val="28"/>
          <w:lang w:val="lt-LT" w:eastAsia="ja-JP"/>
        </w:rPr>
      </w:pPr>
      <w:r w:rsidRPr="005A237F">
        <w:rPr>
          <w:rFonts w:ascii="Times New Roman" w:eastAsia="Times New Roman" w:hAnsi="Times New Roman" w:cs="Times New Roman"/>
          <w:sz w:val="24"/>
          <w:szCs w:val="20"/>
          <w:lang w:val="lt-LT"/>
        </w:rPr>
        <w:t>Vilnius, 2011</w:t>
      </w:r>
      <w:r w:rsidRPr="005A237F">
        <w:rPr>
          <w:rFonts w:ascii="Times New Roman" w:hAnsi="Times New Roman" w:cs="Times New Roman"/>
          <w:b/>
          <w:sz w:val="28"/>
          <w:lang w:val="lt-LT" w:eastAsia="ja-JP"/>
        </w:rPr>
        <w:br w:type="page"/>
      </w:r>
    </w:p>
    <w:p w:rsidR="00D83E1F" w:rsidRPr="005A237F" w:rsidRDefault="00D83E1F" w:rsidP="009B2EC8">
      <w:pPr>
        <w:spacing w:after="0" w:line="360" w:lineRule="auto"/>
        <w:jc w:val="center"/>
        <w:rPr>
          <w:rFonts w:ascii="Times New Roman" w:eastAsia="Times New Roman" w:hAnsi="Times New Roman" w:cs="Times New Roman"/>
          <w:sz w:val="28"/>
          <w:szCs w:val="20"/>
          <w:lang w:val="lt-LT"/>
        </w:rPr>
      </w:pPr>
      <w:r w:rsidRPr="005A237F">
        <w:rPr>
          <w:rFonts w:ascii="Times New Roman" w:eastAsia="Times New Roman" w:hAnsi="Times New Roman" w:cs="Times New Roman"/>
          <w:sz w:val="28"/>
          <w:szCs w:val="20"/>
          <w:lang w:val="lt-LT"/>
        </w:rPr>
        <w:lastRenderedPageBreak/>
        <w:t>VILNIAUS GEDIMINO TECHNIKOS UNIVERSITETAS</w:t>
      </w:r>
    </w:p>
    <w:p w:rsidR="00D83E1F" w:rsidRPr="005A237F" w:rsidRDefault="00D83E1F" w:rsidP="009B2EC8">
      <w:pPr>
        <w:keepNext/>
        <w:tabs>
          <w:tab w:val="center" w:pos="4819"/>
          <w:tab w:val="left" w:pos="8020"/>
        </w:tabs>
        <w:spacing w:after="0" w:line="360" w:lineRule="auto"/>
        <w:rPr>
          <w:rFonts w:ascii="Times New Roman" w:eastAsia="Times New Roman" w:hAnsi="Times New Roman" w:cs="Times New Roman"/>
          <w:i/>
          <w:iCs/>
          <w:caps/>
          <w:sz w:val="24"/>
          <w:szCs w:val="20"/>
          <w:lang w:val="lt-LT"/>
        </w:rPr>
      </w:pPr>
      <w:r w:rsidRPr="005A237F">
        <w:rPr>
          <w:rFonts w:ascii="Times New Roman" w:eastAsia="Times New Roman" w:hAnsi="Times New Roman" w:cs="Times New Roman"/>
          <w:caps/>
          <w:sz w:val="24"/>
          <w:szCs w:val="20"/>
          <w:lang w:val="lt-LT"/>
        </w:rPr>
        <w:tab/>
      </w:r>
      <w:bookmarkStart w:id="3" w:name="_Toc289873460"/>
      <w:r w:rsidRPr="005A237F">
        <w:rPr>
          <w:rFonts w:ascii="Times New Roman" w:eastAsia="Times New Roman" w:hAnsi="Times New Roman" w:cs="Times New Roman"/>
          <w:caps/>
          <w:sz w:val="24"/>
          <w:szCs w:val="20"/>
          <w:lang w:val="lt-LT"/>
        </w:rPr>
        <w:t>VERSLO VADYBOS fakultetas</w:t>
      </w:r>
      <w:bookmarkEnd w:id="3"/>
    </w:p>
    <w:p w:rsidR="00D83E1F" w:rsidRPr="005A237F" w:rsidRDefault="00D83E1F" w:rsidP="009B2EC8">
      <w:pPr>
        <w:spacing w:after="0" w:line="360" w:lineRule="auto"/>
        <w:jc w:val="center"/>
        <w:rPr>
          <w:rFonts w:ascii="Times New Roman" w:eastAsia="Times New Roman" w:hAnsi="Times New Roman" w:cs="Times New Roman"/>
          <w:sz w:val="24"/>
          <w:szCs w:val="20"/>
          <w:vertAlign w:val="superscript"/>
          <w:lang w:val="lt-LT"/>
        </w:rPr>
      </w:pPr>
      <w:r w:rsidRPr="005A237F">
        <w:rPr>
          <w:rFonts w:ascii="Times New Roman" w:eastAsia="Times New Roman" w:hAnsi="Times New Roman" w:cs="Times New Roman"/>
          <w:caps/>
          <w:sz w:val="24"/>
          <w:szCs w:val="20"/>
          <w:lang w:val="lt-LT"/>
        </w:rPr>
        <w:t>VERSLO TECHNOLOGIJŲ katedra</w:t>
      </w: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240" w:lineRule="auto"/>
        <w:ind w:left="6480" w:firstLine="720"/>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TVIRTINU</w:t>
      </w:r>
    </w:p>
    <w:p w:rsidR="00D83E1F" w:rsidRPr="005A237F" w:rsidRDefault="00D83E1F" w:rsidP="00AB2908">
      <w:pPr>
        <w:keepNext/>
        <w:spacing w:after="120" w:line="240" w:lineRule="auto"/>
        <w:ind w:left="6481" w:firstLine="720"/>
        <w:rPr>
          <w:rFonts w:ascii="Times New Roman" w:eastAsia="Times New Roman" w:hAnsi="Times New Roman" w:cs="Times New Roman"/>
          <w:sz w:val="24"/>
          <w:szCs w:val="20"/>
          <w:lang w:val="lt-LT"/>
        </w:rPr>
      </w:pPr>
      <w:r w:rsidRPr="005A237F">
        <w:rPr>
          <w:rFonts w:ascii="Times New Roman" w:eastAsia="Times New Roman" w:hAnsi="Times New Roman" w:cs="Times New Roman"/>
          <w:szCs w:val="20"/>
          <w:lang w:val="lt-LT"/>
        </w:rPr>
        <w:t>Katedros vedėjas</w:t>
      </w:r>
    </w:p>
    <w:p w:rsidR="00D83E1F" w:rsidRPr="005A237F" w:rsidRDefault="00D83E1F" w:rsidP="009B2EC8">
      <w:pPr>
        <w:spacing w:after="0" w:line="240" w:lineRule="auto"/>
        <w:ind w:left="6481" w:firstLine="720"/>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_____________________</w:t>
      </w:r>
    </w:p>
    <w:p w:rsidR="00D83E1F" w:rsidRPr="005A237F" w:rsidRDefault="00D83E1F" w:rsidP="009B2EC8">
      <w:pPr>
        <w:spacing w:after="0" w:line="240" w:lineRule="auto"/>
        <w:ind w:left="6480" w:firstLine="720"/>
        <w:jc w:val="center"/>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16"/>
          <w:szCs w:val="20"/>
          <w:lang w:val="lt-LT"/>
        </w:rPr>
        <w:t>(Parašas)</w:t>
      </w:r>
    </w:p>
    <w:p w:rsidR="00D83E1F" w:rsidRPr="005A237F" w:rsidRDefault="00D83E1F" w:rsidP="009B2EC8">
      <w:pPr>
        <w:spacing w:after="0" w:line="240" w:lineRule="auto"/>
        <w:ind w:left="6480"/>
        <w:rPr>
          <w:rFonts w:ascii="Times New Roman" w:eastAsia="Times New Roman" w:hAnsi="Times New Roman" w:cs="Times New Roman"/>
          <w:sz w:val="24"/>
          <w:szCs w:val="20"/>
          <w:u w:val="single"/>
          <w:lang w:val="lt-LT"/>
        </w:rPr>
      </w:pPr>
      <w:r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u w:val="single"/>
          <w:lang w:val="lt-LT"/>
        </w:rPr>
        <w:t>doc. dr. V. Davidavičienė</w:t>
      </w:r>
    </w:p>
    <w:p w:rsidR="00D83E1F" w:rsidRPr="005A237F" w:rsidRDefault="00D83E1F" w:rsidP="009B2EC8">
      <w:pPr>
        <w:spacing w:after="0" w:line="240" w:lineRule="auto"/>
        <w:ind w:left="6480" w:firstLine="720"/>
        <w:jc w:val="center"/>
        <w:rPr>
          <w:rFonts w:ascii="Times New Roman" w:eastAsia="Times New Roman" w:hAnsi="Times New Roman" w:cs="Times New Roman"/>
          <w:szCs w:val="20"/>
          <w:lang w:val="lt-LT"/>
        </w:rPr>
      </w:pPr>
      <w:r w:rsidRPr="005A237F">
        <w:rPr>
          <w:rFonts w:ascii="Times New Roman" w:eastAsia="Times New Roman" w:hAnsi="Times New Roman" w:cs="Times New Roman"/>
          <w:sz w:val="16"/>
          <w:szCs w:val="20"/>
          <w:lang w:val="lt-LT"/>
        </w:rPr>
        <w:t>(Vardas, pavardė)</w:t>
      </w:r>
    </w:p>
    <w:p w:rsidR="00D83E1F" w:rsidRPr="005A237F" w:rsidRDefault="00D83E1F" w:rsidP="009B2EC8">
      <w:pPr>
        <w:spacing w:after="0" w:line="240" w:lineRule="auto"/>
        <w:jc w:val="right"/>
        <w:rPr>
          <w:rFonts w:ascii="Times New Roman" w:eastAsia="Times New Roman" w:hAnsi="Times New Roman" w:cs="Times New Roman"/>
          <w:sz w:val="24"/>
          <w:szCs w:val="20"/>
          <w:lang w:val="lt-LT"/>
        </w:rPr>
      </w:pPr>
      <w:r w:rsidRPr="005A237F">
        <w:rPr>
          <w:rFonts w:ascii="Times New Roman" w:eastAsia="Times New Roman" w:hAnsi="Times New Roman" w:cs="Times New Roman"/>
          <w:szCs w:val="20"/>
          <w:lang w:val="lt-LT"/>
        </w:rPr>
        <w:t>______________________</w:t>
      </w:r>
    </w:p>
    <w:p w:rsidR="00D83E1F" w:rsidRPr="005A237F" w:rsidRDefault="00D83E1F" w:rsidP="009B2EC8">
      <w:pPr>
        <w:spacing w:after="0" w:line="240" w:lineRule="auto"/>
        <w:ind w:left="6480" w:firstLine="720"/>
        <w:jc w:val="center"/>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16"/>
          <w:szCs w:val="20"/>
          <w:lang w:val="lt-LT"/>
        </w:rPr>
        <w:t>(Data)</w:t>
      </w:r>
    </w:p>
    <w:p w:rsidR="00D83E1F" w:rsidRPr="005A237F" w:rsidRDefault="00D83E1F" w:rsidP="009B2EC8">
      <w:pPr>
        <w:keepNext/>
        <w:spacing w:after="0" w:line="360" w:lineRule="auto"/>
        <w:jc w:val="center"/>
        <w:rPr>
          <w:rFonts w:ascii="Times New Roman" w:eastAsia="Times New Roman" w:hAnsi="Times New Roman" w:cs="Times New Roman"/>
          <w:sz w:val="28"/>
          <w:szCs w:val="20"/>
          <w:lang w:val="lt-LT"/>
        </w:rPr>
      </w:pPr>
      <w:r w:rsidRPr="005A237F">
        <w:rPr>
          <w:rFonts w:ascii="Times New Roman" w:eastAsia="Times New Roman" w:hAnsi="Times New Roman" w:cs="Times New Roman"/>
          <w:sz w:val="28"/>
          <w:szCs w:val="20"/>
          <w:lang w:val="lt-LT"/>
        </w:rPr>
        <w:t>Dainius Barkauskas</w:t>
      </w: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keepNext/>
        <w:spacing w:after="0" w:line="240" w:lineRule="auto"/>
        <w:jc w:val="center"/>
        <w:rPr>
          <w:rFonts w:ascii="Times New Roman" w:eastAsia="Times New Roman" w:hAnsi="Times New Roman" w:cs="Times New Roman"/>
          <w:b/>
          <w:sz w:val="28"/>
          <w:szCs w:val="20"/>
          <w:lang w:val="lt-LT"/>
        </w:rPr>
      </w:pPr>
      <w:bookmarkStart w:id="4" w:name="_Toc289873461"/>
      <w:r w:rsidRPr="005A237F">
        <w:rPr>
          <w:rFonts w:ascii="Times New Roman" w:eastAsia="Times New Roman" w:hAnsi="Times New Roman" w:cs="Times New Roman"/>
          <w:b/>
          <w:sz w:val="28"/>
          <w:szCs w:val="20"/>
          <w:lang w:val="lt-LT"/>
        </w:rPr>
        <w:t>RADIJO DAŽNIO TECHNOLOGIJŲ PANAUDOJIMO</w:t>
      </w:r>
      <w:bookmarkEnd w:id="4"/>
    </w:p>
    <w:p w:rsidR="00D83E1F" w:rsidRPr="005A237F" w:rsidRDefault="00D83E1F" w:rsidP="009B2EC8">
      <w:pPr>
        <w:keepNext/>
        <w:spacing w:after="0" w:line="240" w:lineRule="auto"/>
        <w:jc w:val="center"/>
        <w:rPr>
          <w:rFonts w:ascii="Times New Roman" w:eastAsia="Times New Roman" w:hAnsi="Times New Roman" w:cs="Times New Roman"/>
          <w:b/>
          <w:sz w:val="28"/>
          <w:szCs w:val="20"/>
          <w:lang w:val="lt-LT"/>
        </w:rPr>
      </w:pPr>
      <w:r w:rsidRPr="005A237F">
        <w:rPr>
          <w:rFonts w:ascii="Times New Roman" w:eastAsia="Times New Roman" w:hAnsi="Times New Roman" w:cs="Times New Roman"/>
          <w:b/>
          <w:sz w:val="28"/>
          <w:szCs w:val="20"/>
          <w:lang w:val="lt-LT"/>
        </w:rPr>
        <w:t xml:space="preserve"> </w:t>
      </w:r>
      <w:bookmarkStart w:id="5" w:name="_Toc289873462"/>
      <w:r w:rsidRPr="005A237F">
        <w:rPr>
          <w:rFonts w:ascii="Times New Roman" w:eastAsia="Times New Roman" w:hAnsi="Times New Roman" w:cs="Times New Roman"/>
          <w:b/>
          <w:sz w:val="28"/>
          <w:szCs w:val="20"/>
          <w:lang w:val="lt-LT"/>
        </w:rPr>
        <w:t>LOGISTIKOS GRANDINĖJE TYRIMAS</w:t>
      </w:r>
      <w:bookmarkEnd w:id="5"/>
    </w:p>
    <w:p w:rsidR="00D83E1F" w:rsidRPr="005A237F" w:rsidRDefault="00D83E1F" w:rsidP="009B2EC8">
      <w:pPr>
        <w:spacing w:after="0" w:line="24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240" w:lineRule="auto"/>
        <w:jc w:val="center"/>
        <w:rPr>
          <w:rFonts w:ascii="Times New Roman" w:eastAsia="Times New Roman" w:hAnsi="Times New Roman" w:cs="Times New Roman"/>
          <w:b/>
          <w:sz w:val="28"/>
          <w:szCs w:val="20"/>
          <w:lang w:val="en-GB"/>
        </w:rPr>
      </w:pPr>
      <w:r w:rsidRPr="005A237F">
        <w:rPr>
          <w:rFonts w:ascii="Times New Roman" w:eastAsia="Times New Roman" w:hAnsi="Times New Roman" w:cs="Times New Roman"/>
          <w:b/>
          <w:sz w:val="28"/>
          <w:szCs w:val="20"/>
          <w:lang w:val="en-GB"/>
        </w:rPr>
        <w:t>RESEARCH OF RADIO FREQUENCY IDENTIFICATION TECHNOLOGY USAGE IN LOGISTIC SUPPLY CHAIN</w:t>
      </w:r>
    </w:p>
    <w:p w:rsidR="00D83E1F" w:rsidRPr="005A237F" w:rsidRDefault="00D83E1F" w:rsidP="009B2EC8">
      <w:pPr>
        <w:keepNext/>
        <w:spacing w:after="0" w:line="360" w:lineRule="auto"/>
        <w:jc w:val="center"/>
        <w:rPr>
          <w:rFonts w:ascii="Times New Roman" w:eastAsia="Times New Roman" w:hAnsi="Times New Roman" w:cs="Times New Roman"/>
          <w:sz w:val="28"/>
          <w:szCs w:val="20"/>
          <w:lang w:val="lt-LT"/>
        </w:rPr>
      </w:pPr>
    </w:p>
    <w:p w:rsidR="00D83E1F" w:rsidRPr="005A237F" w:rsidRDefault="00D83E1F" w:rsidP="009B2EC8">
      <w:pPr>
        <w:keepNext/>
        <w:spacing w:after="0" w:line="360" w:lineRule="auto"/>
        <w:jc w:val="center"/>
        <w:rPr>
          <w:rFonts w:ascii="Times New Roman" w:eastAsia="Times New Roman" w:hAnsi="Times New Roman" w:cs="Times New Roman"/>
          <w:sz w:val="28"/>
          <w:szCs w:val="20"/>
          <w:lang w:val="lt-LT"/>
        </w:rPr>
      </w:pPr>
    </w:p>
    <w:p w:rsidR="00D83E1F" w:rsidRPr="005A237F" w:rsidRDefault="00D83E1F" w:rsidP="009B2EC8">
      <w:pPr>
        <w:keepNext/>
        <w:spacing w:after="0" w:line="360" w:lineRule="auto"/>
        <w:jc w:val="center"/>
        <w:rPr>
          <w:rFonts w:ascii="Times New Roman" w:eastAsia="Times New Roman" w:hAnsi="Times New Roman" w:cs="Times New Roman"/>
          <w:i/>
          <w:iCs/>
          <w:sz w:val="28"/>
          <w:szCs w:val="20"/>
          <w:vertAlign w:val="superscript"/>
          <w:lang w:val="lt-LT"/>
        </w:rPr>
      </w:pPr>
      <w:r w:rsidRPr="005A237F">
        <w:rPr>
          <w:rFonts w:ascii="Times New Roman" w:eastAsia="Times New Roman" w:hAnsi="Times New Roman" w:cs="Times New Roman"/>
          <w:sz w:val="28"/>
          <w:szCs w:val="20"/>
          <w:lang w:val="lt-LT"/>
        </w:rPr>
        <w:t>Baigiamasis magistro darbas</w:t>
      </w: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360" w:lineRule="auto"/>
        <w:jc w:val="center"/>
        <w:rPr>
          <w:rFonts w:ascii="Times New Roman" w:eastAsia="Times New Roman" w:hAnsi="Times New Roman" w:cs="Times New Roman"/>
          <w:i/>
          <w:iCs/>
          <w:sz w:val="24"/>
          <w:szCs w:val="20"/>
          <w:lang w:val="lt-LT"/>
        </w:rPr>
      </w:pPr>
      <w:r w:rsidRPr="005A237F">
        <w:rPr>
          <w:rFonts w:ascii="Times New Roman" w:eastAsia="Times New Roman" w:hAnsi="Times New Roman" w:cs="Times New Roman"/>
          <w:sz w:val="24"/>
          <w:szCs w:val="20"/>
          <w:lang w:val="lt-LT"/>
        </w:rPr>
        <w:t>Verslo vadybos studijų programa, valstybinis kodas 62403S121</w:t>
      </w:r>
    </w:p>
    <w:p w:rsidR="00D83E1F" w:rsidRPr="005A237F" w:rsidRDefault="003E4094" w:rsidP="009B2EC8">
      <w:pPr>
        <w:spacing w:after="0" w:line="360" w:lineRule="auto"/>
        <w:jc w:val="center"/>
        <w:rPr>
          <w:rFonts w:ascii="Times New Roman" w:eastAsia="Times New Roman" w:hAnsi="Times New Roman" w:cs="Times New Roman"/>
          <w:sz w:val="24"/>
          <w:szCs w:val="20"/>
          <w:vertAlign w:val="superscript"/>
          <w:lang w:val="lt-LT"/>
        </w:rPr>
      </w:pPr>
      <w:r w:rsidRPr="005A237F">
        <w:rPr>
          <w:rFonts w:ascii="Times New Roman" w:eastAsia="Times New Roman" w:hAnsi="Times New Roman" w:cs="Times New Roman"/>
          <w:sz w:val="24"/>
          <w:szCs w:val="20"/>
          <w:lang w:val="lt-LT"/>
        </w:rPr>
        <w:t>Informacinė</w:t>
      </w:r>
      <w:r w:rsidR="00D83E1F" w:rsidRPr="005A237F">
        <w:rPr>
          <w:rFonts w:ascii="Times New Roman" w:eastAsia="Times New Roman" w:hAnsi="Times New Roman" w:cs="Times New Roman"/>
          <w:sz w:val="24"/>
          <w:szCs w:val="20"/>
          <w:lang w:val="lt-LT"/>
        </w:rPr>
        <w:t>s veiklos vadybos specializacija</w:t>
      </w:r>
    </w:p>
    <w:p w:rsidR="00D83E1F" w:rsidRPr="005A237F" w:rsidRDefault="00D83E1F" w:rsidP="009B2EC8">
      <w:pPr>
        <w:spacing w:after="0" w:line="360" w:lineRule="auto"/>
        <w:jc w:val="center"/>
        <w:rPr>
          <w:rFonts w:ascii="Times New Roman" w:eastAsia="Times New Roman" w:hAnsi="Times New Roman" w:cs="Times New Roman"/>
          <w:i/>
          <w:iCs/>
          <w:sz w:val="24"/>
          <w:szCs w:val="20"/>
          <w:vertAlign w:val="superscript"/>
          <w:lang w:val="lt-LT"/>
        </w:rPr>
      </w:pPr>
      <w:r w:rsidRPr="005A237F">
        <w:rPr>
          <w:rFonts w:ascii="Times New Roman" w:eastAsia="Times New Roman" w:hAnsi="Times New Roman" w:cs="Times New Roman"/>
          <w:sz w:val="24"/>
          <w:szCs w:val="20"/>
          <w:lang w:val="lt-LT"/>
        </w:rPr>
        <w:t>Vadybos ir verslo administravimo studijų kryptis</w:t>
      </w:r>
    </w:p>
    <w:p w:rsidR="00D83E1F" w:rsidRPr="005A237F" w:rsidRDefault="00D83E1F" w:rsidP="009B2EC8">
      <w:pPr>
        <w:widowControl w:val="0"/>
        <w:snapToGrid w:val="0"/>
        <w:spacing w:after="0" w:line="240" w:lineRule="auto"/>
        <w:ind w:left="3828" w:hanging="567"/>
        <w:jc w:val="both"/>
        <w:rPr>
          <w:rFonts w:ascii="Times New Roman" w:eastAsia="Times New Roman" w:hAnsi="Times New Roman" w:cs="Times New Roman"/>
          <w:b/>
          <w:sz w:val="24"/>
          <w:szCs w:val="12"/>
          <w:lang w:val="lt-LT"/>
        </w:rPr>
      </w:pPr>
    </w:p>
    <w:p w:rsidR="00D83E1F" w:rsidRPr="005A237F" w:rsidRDefault="00D83E1F" w:rsidP="009B2EC8">
      <w:pPr>
        <w:widowControl w:val="0"/>
        <w:snapToGrid w:val="0"/>
        <w:spacing w:after="0" w:line="240" w:lineRule="auto"/>
        <w:ind w:left="3828" w:hanging="567"/>
        <w:jc w:val="both"/>
        <w:rPr>
          <w:rFonts w:ascii="Times New Roman" w:eastAsia="Times New Roman" w:hAnsi="Times New Roman" w:cs="Times New Roman"/>
          <w:b/>
          <w:sz w:val="24"/>
          <w:szCs w:val="12"/>
          <w:lang w:val="lt-LT"/>
        </w:rPr>
      </w:pPr>
    </w:p>
    <w:p w:rsidR="00D83E1F" w:rsidRPr="005A237F" w:rsidRDefault="00D83E1F" w:rsidP="009B2EC8">
      <w:pPr>
        <w:widowControl w:val="0"/>
        <w:snapToGrid w:val="0"/>
        <w:spacing w:after="0" w:line="240" w:lineRule="auto"/>
        <w:ind w:left="3828" w:hanging="567"/>
        <w:jc w:val="both"/>
        <w:rPr>
          <w:rFonts w:ascii="Times New Roman" w:eastAsia="Times New Roman" w:hAnsi="Times New Roman" w:cs="Times New Roman"/>
          <w:b/>
          <w:sz w:val="24"/>
          <w:szCs w:val="12"/>
          <w:lang w:val="lt-LT"/>
        </w:rPr>
      </w:pPr>
    </w:p>
    <w:p w:rsidR="00D83E1F" w:rsidRPr="005A237F" w:rsidRDefault="00D83E1F" w:rsidP="009B2EC8">
      <w:pPr>
        <w:widowControl w:val="0"/>
        <w:snapToGrid w:val="0"/>
        <w:spacing w:after="0" w:line="240" w:lineRule="auto"/>
        <w:ind w:left="3828" w:hanging="567"/>
        <w:jc w:val="both"/>
        <w:rPr>
          <w:rFonts w:ascii="Times New Roman" w:eastAsia="Times New Roman" w:hAnsi="Times New Roman" w:cs="Times New Roman"/>
          <w:b/>
          <w:sz w:val="24"/>
          <w:szCs w:val="12"/>
          <w:lang w:val="lt-LT"/>
        </w:rPr>
      </w:pPr>
    </w:p>
    <w:p w:rsidR="00D83E1F" w:rsidRPr="005A237F" w:rsidRDefault="00D83E1F" w:rsidP="009B2EC8">
      <w:pPr>
        <w:widowControl w:val="0"/>
        <w:snapToGrid w:val="0"/>
        <w:spacing w:after="0" w:line="240" w:lineRule="auto"/>
        <w:ind w:left="4685" w:hanging="1425"/>
        <w:jc w:val="both"/>
        <w:rPr>
          <w:rFonts w:ascii="Times New Roman" w:eastAsia="Times New Roman" w:hAnsi="Times New Roman" w:cs="Times New Roman"/>
          <w:sz w:val="24"/>
          <w:szCs w:val="12"/>
          <w:vertAlign w:val="superscript"/>
          <w:lang w:val="lt-LT"/>
        </w:rPr>
      </w:pPr>
      <w:r w:rsidRPr="005A237F">
        <w:rPr>
          <w:rFonts w:ascii="Times New Roman" w:eastAsia="Times New Roman" w:hAnsi="Times New Roman" w:cs="Times New Roman"/>
          <w:b/>
          <w:sz w:val="24"/>
          <w:szCs w:val="12"/>
          <w:lang w:val="lt-LT"/>
        </w:rPr>
        <w:t>Vadovas</w:t>
      </w:r>
      <w:r w:rsidRPr="005A237F">
        <w:rPr>
          <w:rFonts w:ascii="Times New Roman" w:eastAsia="Times New Roman" w:hAnsi="Times New Roman" w:cs="Times New Roman"/>
          <w:sz w:val="24"/>
          <w:szCs w:val="12"/>
          <w:lang w:val="lt-LT"/>
        </w:rPr>
        <w:t xml:space="preserve">  </w:t>
      </w:r>
      <w:r w:rsidR="00364991" w:rsidRPr="005A237F">
        <w:rPr>
          <w:rFonts w:ascii="Times New Roman" w:eastAsia="Times New Roman" w:hAnsi="Times New Roman" w:cs="Times New Roman"/>
          <w:sz w:val="24"/>
          <w:szCs w:val="12"/>
          <w:lang w:val="lt-LT"/>
        </w:rPr>
        <w:t xml:space="preserve">    </w:t>
      </w:r>
      <w:r w:rsidR="00364991" w:rsidRPr="005A237F">
        <w:rPr>
          <w:rFonts w:ascii="Times New Roman" w:eastAsia="Times New Roman" w:hAnsi="Times New Roman" w:cs="Times New Roman"/>
          <w:sz w:val="24"/>
          <w:szCs w:val="12"/>
          <w:u w:val="single"/>
          <w:lang w:val="lt-LT"/>
        </w:rPr>
        <w:t xml:space="preserve">doc. dr. Ieva Meidutė </w:t>
      </w:r>
      <w:r w:rsidRPr="005A237F">
        <w:rPr>
          <w:rFonts w:ascii="Times New Roman" w:eastAsia="Times New Roman" w:hAnsi="Times New Roman" w:cs="Times New Roman"/>
          <w:sz w:val="24"/>
          <w:szCs w:val="12"/>
          <w:u w:val="single"/>
          <w:lang w:val="lt-LT"/>
        </w:rPr>
        <w:t xml:space="preserve"> </w:t>
      </w:r>
      <w:r w:rsidRPr="005A237F">
        <w:rPr>
          <w:rFonts w:ascii="Times New Roman" w:eastAsia="Times New Roman" w:hAnsi="Times New Roman" w:cs="Times New Roman"/>
          <w:sz w:val="24"/>
          <w:szCs w:val="12"/>
          <w:lang w:val="lt-LT"/>
        </w:rPr>
        <w:t xml:space="preserve">  ______</w:t>
      </w:r>
      <w:r w:rsidRPr="005A237F">
        <w:rPr>
          <w:rFonts w:ascii="Times New Roman" w:eastAsia="Times New Roman" w:hAnsi="Times New Roman" w:cs="Times New Roman"/>
          <w:sz w:val="24"/>
          <w:szCs w:val="12"/>
          <w:u w:val="single"/>
          <w:lang w:val="lt-LT"/>
        </w:rPr>
        <w:t xml:space="preserve">   </w:t>
      </w:r>
      <w:r w:rsidR="00364991" w:rsidRPr="005A237F">
        <w:rPr>
          <w:rFonts w:ascii="Times New Roman" w:eastAsia="Times New Roman" w:hAnsi="Times New Roman" w:cs="Times New Roman"/>
          <w:sz w:val="24"/>
          <w:szCs w:val="12"/>
          <w:lang w:val="lt-LT"/>
        </w:rPr>
        <w:t>___   ________</w:t>
      </w:r>
      <w:r w:rsidRPr="005A237F">
        <w:rPr>
          <w:rFonts w:ascii="Times New Roman" w:eastAsia="Times New Roman" w:hAnsi="Times New Roman" w:cs="Times New Roman"/>
          <w:sz w:val="24"/>
          <w:szCs w:val="12"/>
          <w:lang w:val="lt-LT"/>
        </w:rPr>
        <w:t xml:space="preserve"> </w:t>
      </w:r>
      <w:r w:rsidRPr="005A237F">
        <w:rPr>
          <w:rFonts w:ascii="Times New Roman" w:eastAsia="Times New Roman" w:hAnsi="Times New Roman" w:cs="Times New Roman"/>
          <w:sz w:val="24"/>
          <w:szCs w:val="12"/>
          <w:vertAlign w:val="superscript"/>
          <w:lang w:val="lt-LT"/>
        </w:rPr>
        <w:t>(Moksl. laipsnis, vardas pavardė)            (Parašas)</w:t>
      </w:r>
      <w:r w:rsidRPr="005A237F">
        <w:rPr>
          <w:rFonts w:ascii="Times New Roman" w:eastAsia="Times New Roman" w:hAnsi="Times New Roman" w:cs="Times New Roman"/>
          <w:sz w:val="24"/>
          <w:szCs w:val="12"/>
          <w:vertAlign w:val="superscript"/>
          <w:lang w:val="lt-LT"/>
        </w:rPr>
        <w:tab/>
        <w:t xml:space="preserve"> </w:t>
      </w:r>
      <w:r w:rsidRPr="005A237F">
        <w:rPr>
          <w:rFonts w:ascii="Times New Roman" w:eastAsia="Times New Roman" w:hAnsi="Times New Roman" w:cs="Times New Roman"/>
          <w:sz w:val="24"/>
          <w:szCs w:val="12"/>
          <w:vertAlign w:val="superscript"/>
          <w:lang w:val="lt-LT"/>
        </w:rPr>
        <w:tab/>
        <w:t>(Data)</w:t>
      </w:r>
    </w:p>
    <w:p w:rsidR="00D83E1F" w:rsidRPr="005A237F" w:rsidRDefault="00D83E1F" w:rsidP="009B2EC8">
      <w:pPr>
        <w:widowControl w:val="0"/>
        <w:snapToGrid w:val="0"/>
        <w:spacing w:after="0" w:line="240" w:lineRule="auto"/>
        <w:ind w:left="3686"/>
        <w:jc w:val="both"/>
        <w:rPr>
          <w:rFonts w:ascii="Times New Roman" w:eastAsia="Times New Roman" w:hAnsi="Times New Roman" w:cs="Times New Roman"/>
          <w:sz w:val="24"/>
          <w:szCs w:val="12"/>
          <w:lang w:val="lt-LT"/>
        </w:rPr>
      </w:pPr>
    </w:p>
    <w:p w:rsidR="00D83E1F" w:rsidRPr="005A237F" w:rsidRDefault="00D83E1F" w:rsidP="009B2EC8">
      <w:pPr>
        <w:widowControl w:val="0"/>
        <w:snapToGrid w:val="0"/>
        <w:spacing w:after="0" w:line="240" w:lineRule="auto"/>
        <w:ind w:left="3969" w:hanging="709"/>
        <w:jc w:val="both"/>
        <w:rPr>
          <w:rFonts w:ascii="Times New Roman" w:eastAsia="Times New Roman" w:hAnsi="Times New Roman" w:cs="Times New Roman"/>
          <w:sz w:val="24"/>
          <w:szCs w:val="12"/>
          <w:vertAlign w:val="superscript"/>
          <w:lang w:val="lt-LT"/>
        </w:rPr>
      </w:pPr>
      <w:r w:rsidRPr="005A237F">
        <w:rPr>
          <w:rFonts w:ascii="Times New Roman" w:eastAsia="Times New Roman" w:hAnsi="Times New Roman" w:cs="Times New Roman"/>
          <w:b/>
          <w:sz w:val="24"/>
          <w:szCs w:val="12"/>
          <w:lang w:val="lt-LT"/>
        </w:rPr>
        <w:t>Konsultantas</w:t>
      </w:r>
      <w:r w:rsidRPr="005A237F">
        <w:rPr>
          <w:rFonts w:ascii="Times New Roman" w:eastAsia="Times New Roman" w:hAnsi="Times New Roman" w:cs="Times New Roman"/>
          <w:sz w:val="24"/>
          <w:szCs w:val="12"/>
          <w:lang w:val="lt-LT"/>
        </w:rPr>
        <w:t>___________________ __</w:t>
      </w:r>
      <w:r w:rsidRPr="005A237F">
        <w:rPr>
          <w:rFonts w:ascii="Times New Roman" w:eastAsia="Times New Roman" w:hAnsi="Times New Roman" w:cs="Times New Roman"/>
          <w:sz w:val="24"/>
          <w:szCs w:val="10"/>
          <w:lang w:val="lt-LT"/>
        </w:rPr>
        <w:t>________ __________</w:t>
      </w:r>
      <w:r w:rsidRPr="005A237F">
        <w:rPr>
          <w:rFonts w:ascii="Times New Roman" w:eastAsia="Times New Roman" w:hAnsi="Times New Roman" w:cs="Times New Roman"/>
          <w:sz w:val="24"/>
          <w:szCs w:val="12"/>
          <w:vertAlign w:val="superscript"/>
          <w:lang w:val="lt-LT"/>
        </w:rPr>
        <w:tab/>
        <w:t xml:space="preserve">         (Moksl. laipsnis, vardas pavardė)           (Parašas)</w:t>
      </w:r>
      <w:r w:rsidRPr="005A237F">
        <w:rPr>
          <w:rFonts w:ascii="Times New Roman" w:eastAsia="Times New Roman" w:hAnsi="Times New Roman" w:cs="Times New Roman"/>
          <w:sz w:val="24"/>
          <w:szCs w:val="12"/>
          <w:vertAlign w:val="superscript"/>
          <w:lang w:val="lt-LT"/>
        </w:rPr>
        <w:tab/>
      </w:r>
      <w:r w:rsidRPr="005A237F">
        <w:rPr>
          <w:rFonts w:ascii="Times New Roman" w:eastAsia="Times New Roman" w:hAnsi="Times New Roman" w:cs="Times New Roman"/>
          <w:sz w:val="24"/>
          <w:szCs w:val="12"/>
          <w:vertAlign w:val="superscript"/>
          <w:lang w:val="lt-LT"/>
        </w:rPr>
        <w:tab/>
        <w:t>(Data)</w:t>
      </w:r>
    </w:p>
    <w:p w:rsidR="00D83E1F" w:rsidRPr="005A237F" w:rsidRDefault="00D83E1F" w:rsidP="009B2EC8">
      <w:pPr>
        <w:widowControl w:val="0"/>
        <w:snapToGrid w:val="0"/>
        <w:spacing w:after="0" w:line="240" w:lineRule="auto"/>
        <w:ind w:left="3686"/>
        <w:jc w:val="both"/>
        <w:rPr>
          <w:rFonts w:ascii="Times New Roman" w:eastAsia="Times New Roman" w:hAnsi="Times New Roman" w:cs="Times New Roman"/>
          <w:sz w:val="24"/>
          <w:szCs w:val="12"/>
          <w:lang w:val="lt-LT"/>
        </w:rPr>
      </w:pPr>
    </w:p>
    <w:p w:rsidR="00D83E1F" w:rsidRPr="005A237F" w:rsidRDefault="00D83E1F" w:rsidP="009B2EC8">
      <w:pPr>
        <w:widowControl w:val="0"/>
        <w:snapToGrid w:val="0"/>
        <w:spacing w:after="0" w:line="240" w:lineRule="auto"/>
        <w:ind w:left="3969" w:hanging="708"/>
        <w:jc w:val="both"/>
        <w:rPr>
          <w:rFonts w:ascii="Times New Roman" w:eastAsia="Times New Roman" w:hAnsi="Times New Roman" w:cs="Times New Roman"/>
          <w:sz w:val="24"/>
          <w:szCs w:val="12"/>
          <w:vertAlign w:val="superscript"/>
          <w:lang w:val="lt-LT"/>
        </w:rPr>
      </w:pPr>
      <w:r w:rsidRPr="005A237F">
        <w:rPr>
          <w:rFonts w:ascii="Times New Roman" w:eastAsia="Times New Roman" w:hAnsi="Times New Roman" w:cs="Times New Roman"/>
          <w:b/>
          <w:sz w:val="24"/>
          <w:szCs w:val="12"/>
          <w:lang w:val="lt-LT"/>
        </w:rPr>
        <w:t>Konsultantas</w:t>
      </w:r>
      <w:r w:rsidRPr="005A237F">
        <w:rPr>
          <w:rFonts w:ascii="Times New Roman" w:eastAsia="Times New Roman" w:hAnsi="Times New Roman" w:cs="Times New Roman"/>
          <w:sz w:val="24"/>
          <w:szCs w:val="12"/>
          <w:lang w:val="lt-LT"/>
        </w:rPr>
        <w:t>____________________ __</w:t>
      </w:r>
      <w:r w:rsidRPr="005A237F">
        <w:rPr>
          <w:rFonts w:ascii="Times New Roman" w:eastAsia="Times New Roman" w:hAnsi="Times New Roman" w:cs="Times New Roman"/>
          <w:sz w:val="24"/>
          <w:szCs w:val="10"/>
          <w:lang w:val="lt-LT"/>
        </w:rPr>
        <w:t>________ _________</w:t>
      </w:r>
      <w:r w:rsidRPr="005A237F">
        <w:rPr>
          <w:rFonts w:ascii="Times New Roman" w:eastAsia="Times New Roman" w:hAnsi="Times New Roman" w:cs="Times New Roman"/>
          <w:sz w:val="24"/>
          <w:szCs w:val="12"/>
          <w:vertAlign w:val="superscript"/>
          <w:lang w:val="lt-LT"/>
        </w:rPr>
        <w:tab/>
        <w:t xml:space="preserve">         (Moksl. laipsnis, vardas pavardė)           (Parašas)           </w:t>
      </w:r>
      <w:r w:rsidRPr="005A237F">
        <w:rPr>
          <w:rFonts w:ascii="Times New Roman" w:eastAsia="Times New Roman" w:hAnsi="Times New Roman" w:cs="Times New Roman"/>
          <w:sz w:val="24"/>
          <w:szCs w:val="12"/>
          <w:vertAlign w:val="superscript"/>
          <w:lang w:val="lt-LT"/>
        </w:rPr>
        <w:tab/>
        <w:t xml:space="preserve"> (Data)</w:t>
      </w: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D83E1F" w:rsidRPr="005A237F" w:rsidRDefault="00D83E1F" w:rsidP="009B2EC8">
      <w:pPr>
        <w:spacing w:after="0" w:line="360" w:lineRule="auto"/>
        <w:jc w:val="center"/>
        <w:rPr>
          <w:rFonts w:ascii="Times New Roman" w:eastAsia="Times New Roman" w:hAnsi="Times New Roman" w:cs="Times New Roman"/>
          <w:sz w:val="24"/>
          <w:szCs w:val="20"/>
          <w:lang w:val="lt-LT"/>
        </w:rPr>
      </w:pPr>
    </w:p>
    <w:p w:rsidR="00C2643C" w:rsidRPr="005A237F" w:rsidRDefault="00C2643C" w:rsidP="009B2EC8">
      <w:pPr>
        <w:spacing w:after="0" w:line="360" w:lineRule="auto"/>
        <w:jc w:val="center"/>
        <w:rPr>
          <w:rFonts w:ascii="Times New Roman" w:eastAsia="Times New Roman" w:hAnsi="Times New Roman" w:cs="Times New Roman"/>
          <w:sz w:val="24"/>
          <w:szCs w:val="20"/>
          <w:lang w:val="lt-LT"/>
        </w:rPr>
      </w:pPr>
    </w:p>
    <w:p w:rsidR="00D83E1F" w:rsidRPr="005A237F" w:rsidRDefault="006E2306" w:rsidP="009B2EC8">
      <w:pPr>
        <w:spacing w:after="0" w:line="360" w:lineRule="auto"/>
        <w:jc w:val="center"/>
        <w:rPr>
          <w:rFonts w:ascii="Times New Roman" w:eastAsia="Times New Roman" w:hAnsi="Times New Roman" w:cs="Times New Roman"/>
          <w:sz w:val="24"/>
          <w:szCs w:val="20"/>
          <w:lang w:val="lt-LT"/>
        </w:rPr>
      </w:pPr>
      <w:r w:rsidRPr="005A237F">
        <w:rPr>
          <w:rFonts w:ascii="Times New Roman" w:hAnsi="Times New Roman" w:cs="Times New Roman"/>
          <w:b/>
          <w:noProof/>
          <w:sz w:val="28"/>
        </w:rPr>
        <mc:AlternateContent>
          <mc:Choice Requires="wps">
            <w:drawing>
              <wp:anchor distT="0" distB="0" distL="114300" distR="114300" simplePos="0" relativeHeight="251693056" behindDoc="0" locked="0" layoutInCell="1" allowOverlap="1" wp14:anchorId="095DCECD" wp14:editId="6ED34FF5">
                <wp:simplePos x="0" y="0"/>
                <wp:positionH relativeFrom="column">
                  <wp:posOffset>5901232</wp:posOffset>
                </wp:positionH>
                <wp:positionV relativeFrom="paragraph">
                  <wp:posOffset>396934</wp:posOffset>
                </wp:positionV>
                <wp:extent cx="403225" cy="320040"/>
                <wp:effectExtent l="0" t="0" r="15875" b="2286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464.65pt;margin-top:31.25pt;width:31.75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" fillcolor="window" strokecolor="window" strokeweight="2pt">
                <v:path arrowok="t"/>
              </v:rect>
            </w:pict>
          </mc:Fallback>
        </mc:AlternateContent>
      </w:r>
      <w:r w:rsidR="00D83E1F" w:rsidRPr="005A237F">
        <w:rPr>
          <w:rFonts w:ascii="Times New Roman" w:eastAsia="Times New Roman" w:hAnsi="Times New Roman" w:cs="Times New Roman"/>
          <w:sz w:val="24"/>
          <w:szCs w:val="20"/>
          <w:lang w:val="lt-LT"/>
        </w:rPr>
        <w:t>Vilnius, 2011</w:t>
      </w:r>
    </w:p>
    <w:p w:rsidR="00D83E1F" w:rsidRPr="005A237F" w:rsidRDefault="00D83E1F" w:rsidP="009B2EC8">
      <w:pPr>
        <w:tabs>
          <w:tab w:val="left" w:pos="4678"/>
        </w:tabs>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lastRenderedPageBreak/>
        <w:t>VILNIAUS GEDIMINO TECHNIKOS UNIVERSITETAS</w:t>
      </w:r>
    </w:p>
    <w:p w:rsidR="00D83E1F" w:rsidRPr="005A237F" w:rsidRDefault="00D83E1F" w:rsidP="009B2EC8">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caps/>
          <w:szCs w:val="20"/>
          <w:lang w:val="lt-LT"/>
        </w:rPr>
        <w:t xml:space="preserve">VERSLO VADYBOS </w:t>
      </w:r>
      <w:r w:rsidRPr="005A237F">
        <w:rPr>
          <w:rFonts w:ascii="Times New Roman" w:eastAsia="Times New Roman" w:hAnsi="Times New Roman" w:cs="Times New Roman"/>
          <w:szCs w:val="20"/>
          <w:lang w:val="lt-LT"/>
        </w:rPr>
        <w:t>FAKULTETAS</w:t>
      </w:r>
    </w:p>
    <w:p w:rsidR="00D83E1F" w:rsidRPr="005A237F" w:rsidRDefault="00D83E1F" w:rsidP="009B2EC8">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VERSLO TECHNOLOGIJŲ KATEDRA</w:t>
      </w:r>
    </w:p>
    <w:p w:rsidR="00D83E1F" w:rsidRPr="005A237F" w:rsidRDefault="00D83E1F" w:rsidP="009B2EC8">
      <w:pPr>
        <w:spacing w:after="0" w:line="240" w:lineRule="auto"/>
        <w:ind w:left="6480" w:firstLine="720"/>
        <w:rPr>
          <w:rFonts w:ascii="Times New Roman" w:eastAsia="Times New Roman" w:hAnsi="Times New Roman" w:cs="Times New Roman"/>
          <w:szCs w:val="20"/>
          <w:lang w:val="lt-LT"/>
        </w:rPr>
      </w:pPr>
    </w:p>
    <w:p w:rsidR="00D83E1F" w:rsidRPr="005A237F" w:rsidRDefault="006E2306" w:rsidP="009B2EC8">
      <w:pPr>
        <w:spacing w:after="0" w:line="240" w:lineRule="auto"/>
        <w:ind w:left="6480" w:firstLine="720"/>
        <w:rPr>
          <w:rFonts w:ascii="Times New Roman" w:eastAsia="Times New Roman" w:hAnsi="Times New Roman" w:cs="Times New Roman"/>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7E518D5E" wp14:editId="19A94949">
                <wp:simplePos x="0" y="0"/>
                <wp:positionH relativeFrom="column">
                  <wp:posOffset>-97790</wp:posOffset>
                </wp:positionH>
                <wp:positionV relativeFrom="paragraph">
                  <wp:posOffset>127635</wp:posOffset>
                </wp:positionV>
                <wp:extent cx="4000500" cy="1143000"/>
                <wp:effectExtent l="0" t="0" r="0" b="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Socialinių mokslų mokslo sritis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Vadybos ir administravimo mokslo kryptis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Vadybos ir verslo administravimo studijų kryptis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Verslo vadybos studijų programa, valstybinis kodas 62403S121</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Informacinės veiklos vadybos specializacija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7pt;margin-top:10.05pt;width:31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" stroked="f">
                <v:textbox>
                  <w:txbxContent>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Socialinių mokslų mokslo sritis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Vadybos ir administravimo mokslo kryptis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Vadybos ir verslo administravimo studijų kryptis</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Verslo vadybos studijų programa, valstybinis kodas 62403S121</w:t>
                      </w:r>
                    </w:p>
                    <w:p w:rsidR="00924FF8" w:rsidRPr="00D83E1F" w:rsidRDefault="00924FF8" w:rsidP="00D83E1F">
                      <w:pPr>
                        <w:spacing w:after="0" w:line="360" w:lineRule="auto"/>
                        <w:rPr>
                          <w:rFonts w:ascii="Times New Roman" w:hAnsi="Times New Roman" w:cs="Times New Roman"/>
                          <w:sz w:val="20"/>
                          <w:lang w:val="lt-LT"/>
                        </w:rPr>
                      </w:pPr>
                      <w:r w:rsidRPr="00D83E1F">
                        <w:rPr>
                          <w:rFonts w:ascii="Times New Roman" w:hAnsi="Times New Roman" w:cs="Times New Roman"/>
                          <w:sz w:val="20"/>
                          <w:lang w:val="lt-LT"/>
                        </w:rPr>
                        <w:t>Informacinės veiklos vadybos specializacija</w:t>
                      </w:r>
                    </w:p>
                  </w:txbxContent>
                </v:textbox>
              </v:shape>
            </w:pict>
          </mc:Fallback>
        </mc:AlternateContent>
      </w:r>
      <w:r w:rsidR="00D83E1F" w:rsidRPr="005A237F">
        <w:rPr>
          <w:rFonts w:ascii="Times New Roman" w:eastAsia="Times New Roman" w:hAnsi="Times New Roman" w:cs="Times New Roman"/>
          <w:szCs w:val="20"/>
          <w:lang w:val="lt-LT"/>
        </w:rPr>
        <w:t>TVIRTINU</w:t>
      </w:r>
    </w:p>
    <w:p w:rsidR="00D83E1F" w:rsidRPr="005A237F" w:rsidRDefault="00D83E1F" w:rsidP="009B2EC8">
      <w:pPr>
        <w:keepNext/>
        <w:spacing w:after="0" w:line="240" w:lineRule="auto"/>
        <w:ind w:left="6481" w:firstLine="720"/>
        <w:rPr>
          <w:rFonts w:ascii="Times New Roman" w:eastAsia="Times New Roman" w:hAnsi="Times New Roman" w:cs="Times New Roman"/>
          <w:sz w:val="24"/>
          <w:szCs w:val="20"/>
          <w:lang w:val="lt-LT"/>
        </w:rPr>
      </w:pPr>
      <w:r w:rsidRPr="005A237F">
        <w:rPr>
          <w:rFonts w:ascii="Times New Roman" w:eastAsia="Times New Roman" w:hAnsi="Times New Roman" w:cs="Times New Roman"/>
          <w:szCs w:val="20"/>
          <w:lang w:val="lt-LT"/>
        </w:rPr>
        <w:t>Katedros vedėjas</w:t>
      </w:r>
    </w:p>
    <w:p w:rsidR="00D83E1F" w:rsidRPr="005A237F" w:rsidRDefault="00D83E1F" w:rsidP="009B2EC8">
      <w:pPr>
        <w:spacing w:before="120" w:after="0" w:line="240" w:lineRule="auto"/>
        <w:ind w:left="6481" w:firstLine="720"/>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______________________</w:t>
      </w:r>
    </w:p>
    <w:p w:rsidR="00D83E1F" w:rsidRPr="005A237F" w:rsidRDefault="00D83E1F" w:rsidP="009B2EC8">
      <w:pPr>
        <w:spacing w:after="0" w:line="240" w:lineRule="auto"/>
        <w:ind w:left="6480" w:firstLine="720"/>
        <w:jc w:val="center"/>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16"/>
          <w:szCs w:val="20"/>
          <w:lang w:val="lt-LT"/>
        </w:rPr>
        <w:t>(Parašas)</w:t>
      </w:r>
    </w:p>
    <w:p w:rsidR="00D83E1F" w:rsidRPr="005A237F" w:rsidRDefault="00AA0F40" w:rsidP="009B2EC8">
      <w:pPr>
        <w:spacing w:after="0" w:line="240" w:lineRule="auto"/>
        <w:ind w:left="7200"/>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24"/>
          <w:szCs w:val="20"/>
          <w:u w:val="single"/>
          <w:lang w:val="lt-LT"/>
        </w:rPr>
        <w:t xml:space="preserve"> </w:t>
      </w:r>
      <w:r w:rsidR="00D83E1F" w:rsidRPr="005A237F">
        <w:rPr>
          <w:rFonts w:ascii="Times New Roman" w:eastAsia="Times New Roman" w:hAnsi="Times New Roman" w:cs="Times New Roman"/>
          <w:sz w:val="24"/>
          <w:szCs w:val="20"/>
          <w:u w:val="single"/>
          <w:lang w:val="lt-LT"/>
        </w:rPr>
        <w:t xml:space="preserve"> </w:t>
      </w:r>
      <w:r w:rsidR="00D83E1F" w:rsidRPr="005A237F">
        <w:rPr>
          <w:rFonts w:ascii="Times New Roman" w:eastAsia="Times New Roman" w:hAnsi="Times New Roman" w:cs="Times New Roman"/>
          <w:u w:val="single"/>
          <w:lang w:val="lt-LT"/>
        </w:rPr>
        <w:t>doc. dr. V. Davidavičienė</w:t>
      </w:r>
    </w:p>
    <w:p w:rsidR="00D83E1F" w:rsidRPr="005A237F" w:rsidRDefault="00D83E1F" w:rsidP="009B2EC8">
      <w:pPr>
        <w:spacing w:after="0" w:line="240" w:lineRule="auto"/>
        <w:ind w:left="6480" w:firstLine="720"/>
        <w:jc w:val="center"/>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16"/>
          <w:szCs w:val="20"/>
          <w:lang w:val="lt-LT"/>
        </w:rPr>
        <w:t>(Vardas, pavardė)</w:t>
      </w:r>
    </w:p>
    <w:p w:rsidR="00D83E1F" w:rsidRPr="005A237F" w:rsidRDefault="00D83E1F" w:rsidP="009B2EC8">
      <w:pPr>
        <w:spacing w:after="0" w:line="240" w:lineRule="auto"/>
        <w:ind w:left="6480" w:firstLine="720"/>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______________________</w:t>
      </w:r>
    </w:p>
    <w:p w:rsidR="00D83E1F" w:rsidRPr="005A237F" w:rsidRDefault="00D83E1F" w:rsidP="009B2EC8">
      <w:pPr>
        <w:spacing w:after="0" w:line="240" w:lineRule="auto"/>
        <w:ind w:left="6480" w:firstLine="720"/>
        <w:jc w:val="center"/>
        <w:rPr>
          <w:rFonts w:ascii="Times New Roman" w:eastAsia="Times New Roman" w:hAnsi="Times New Roman" w:cs="Times New Roman"/>
          <w:sz w:val="24"/>
          <w:szCs w:val="20"/>
          <w:vertAlign w:val="superscript"/>
          <w:lang w:val="lt-LT"/>
        </w:rPr>
      </w:pPr>
      <w:r w:rsidRPr="005A237F">
        <w:rPr>
          <w:rFonts w:ascii="Times New Roman" w:eastAsia="Times New Roman" w:hAnsi="Times New Roman" w:cs="Times New Roman"/>
          <w:sz w:val="16"/>
          <w:szCs w:val="20"/>
          <w:lang w:val="lt-LT"/>
        </w:rPr>
        <w:t>(Data)</w:t>
      </w:r>
    </w:p>
    <w:p w:rsidR="00D83E1F" w:rsidRPr="005A237F" w:rsidRDefault="00D83E1F" w:rsidP="009B2EC8">
      <w:pPr>
        <w:spacing w:after="0" w:line="240" w:lineRule="auto"/>
        <w:jc w:val="center"/>
        <w:rPr>
          <w:rFonts w:ascii="Times New Roman" w:eastAsia="Times New Roman" w:hAnsi="Times New Roman" w:cs="Times New Roman"/>
          <w:b/>
          <w:szCs w:val="20"/>
          <w:lang w:val="lt-LT"/>
        </w:rPr>
      </w:pPr>
    </w:p>
    <w:p w:rsidR="00D83E1F" w:rsidRPr="005A237F" w:rsidRDefault="00D83E1F" w:rsidP="009B2EC8">
      <w:pPr>
        <w:spacing w:after="0" w:line="240" w:lineRule="auto"/>
        <w:jc w:val="center"/>
        <w:rPr>
          <w:rFonts w:ascii="Times New Roman" w:eastAsia="Times New Roman" w:hAnsi="Times New Roman" w:cs="Times New Roman"/>
          <w:b/>
          <w:szCs w:val="20"/>
          <w:lang w:val="lt-LT"/>
        </w:rPr>
      </w:pPr>
      <w:r w:rsidRPr="005A237F">
        <w:rPr>
          <w:rFonts w:ascii="Times New Roman" w:eastAsia="Times New Roman" w:hAnsi="Times New Roman" w:cs="Times New Roman"/>
          <w:b/>
          <w:szCs w:val="20"/>
          <w:lang w:val="lt-LT"/>
        </w:rPr>
        <w:t xml:space="preserve">BAIGIAMOJO MAGISTRO DARBO </w:t>
      </w:r>
    </w:p>
    <w:p w:rsidR="00D83E1F" w:rsidRPr="005A237F" w:rsidRDefault="00D83E1F" w:rsidP="009B2EC8">
      <w:pPr>
        <w:keepNext/>
        <w:spacing w:after="0" w:line="240" w:lineRule="auto"/>
        <w:jc w:val="center"/>
        <w:rPr>
          <w:rFonts w:ascii="Times New Roman" w:eastAsia="Times New Roman" w:hAnsi="Times New Roman" w:cs="Times New Roman"/>
          <w:b/>
          <w:szCs w:val="20"/>
          <w:lang w:val="lt-LT"/>
        </w:rPr>
      </w:pPr>
      <w:bookmarkStart w:id="6" w:name="_Toc289873463"/>
      <w:r w:rsidRPr="005A237F">
        <w:rPr>
          <w:rFonts w:ascii="Times New Roman" w:eastAsia="Times New Roman" w:hAnsi="Times New Roman" w:cs="Times New Roman"/>
          <w:b/>
          <w:szCs w:val="20"/>
          <w:lang w:val="lt-LT"/>
        </w:rPr>
        <w:t>UŽDUOTIS</w:t>
      </w:r>
      <w:bookmarkEnd w:id="6"/>
    </w:p>
    <w:p w:rsidR="00D83E1F" w:rsidRPr="005A237F" w:rsidRDefault="00D83E1F" w:rsidP="009B2EC8">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……......................Nr. ...............</w:t>
      </w:r>
    </w:p>
    <w:p w:rsidR="00D83E1F" w:rsidRPr="005A237F" w:rsidRDefault="00D83E1F" w:rsidP="00AB2908">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Vilnius</w:t>
      </w:r>
    </w:p>
    <w:p w:rsidR="00D83E1F" w:rsidRPr="005A237F" w:rsidRDefault="00D83E1F" w:rsidP="009B2EC8">
      <w:pPr>
        <w:spacing w:after="0" w:line="240" w:lineRule="auto"/>
        <w:rPr>
          <w:rFonts w:ascii="Times New Roman" w:eastAsia="Times New Roman" w:hAnsi="Times New Roman" w:cs="Times New Roman"/>
          <w:sz w:val="8"/>
          <w:szCs w:val="20"/>
          <w:lang w:val="lt-LT"/>
        </w:rPr>
      </w:pPr>
    </w:p>
    <w:p w:rsidR="00D83E1F" w:rsidRPr="005A237F" w:rsidRDefault="00D83E1F" w:rsidP="009B2EC8">
      <w:pPr>
        <w:spacing w:after="0" w:line="240" w:lineRule="auto"/>
        <w:rPr>
          <w:rFonts w:ascii="Times New Roman" w:eastAsia="Times New Roman" w:hAnsi="Times New Roman" w:cs="Times New Roman"/>
          <w:szCs w:val="20"/>
          <w:lang w:val="lt-LT"/>
        </w:rPr>
      </w:pPr>
    </w:p>
    <w:p w:rsidR="00D83E1F" w:rsidRPr="005A237F" w:rsidRDefault="00D83E1F" w:rsidP="009B2EC8">
      <w:pPr>
        <w:spacing w:after="0" w:line="240" w:lineRule="auto"/>
        <w:rPr>
          <w:rFonts w:ascii="Times New Roman" w:eastAsia="Times New Roman" w:hAnsi="Times New Roman" w:cs="Times New Roman"/>
          <w:szCs w:val="20"/>
          <w:u w:val="single"/>
          <w:lang w:val="lt-LT"/>
        </w:rPr>
      </w:pPr>
      <w:r w:rsidRPr="005A237F">
        <w:rPr>
          <w:rFonts w:ascii="Times New Roman" w:eastAsia="Times New Roman" w:hAnsi="Times New Roman" w:cs="Times New Roman"/>
          <w:szCs w:val="20"/>
          <w:lang w:val="lt-LT"/>
        </w:rPr>
        <w:t xml:space="preserve">Studentui (ei) </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t>Dainiui Barkauskui</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p>
    <w:p w:rsidR="00D83E1F" w:rsidRPr="005A237F" w:rsidRDefault="00D83E1F" w:rsidP="009B2EC8">
      <w:pPr>
        <w:spacing w:after="0" w:line="240" w:lineRule="auto"/>
        <w:rPr>
          <w:rFonts w:ascii="Times New Roman" w:eastAsia="Times New Roman" w:hAnsi="Times New Roman" w:cs="Times New Roman"/>
          <w:sz w:val="15"/>
          <w:szCs w:val="20"/>
          <w:lang w:val="lt-LT"/>
        </w:rPr>
      </w:pPr>
      <w:r w:rsidRPr="005A237F">
        <w:rPr>
          <w:rFonts w:ascii="Times New Roman" w:eastAsia="Times New Roman" w:hAnsi="Times New Roman" w:cs="Times New Roman"/>
          <w:sz w:val="16"/>
          <w:szCs w:val="20"/>
          <w:lang w:val="lt-LT"/>
        </w:rPr>
        <w:t xml:space="preserve">                                                                       </w:t>
      </w:r>
      <w:r w:rsidRPr="005A237F">
        <w:rPr>
          <w:rFonts w:ascii="Times New Roman" w:eastAsia="Times New Roman" w:hAnsi="Times New Roman" w:cs="Times New Roman"/>
          <w:sz w:val="16"/>
          <w:szCs w:val="20"/>
          <w:lang w:val="lt-LT"/>
        </w:rPr>
        <w:tab/>
      </w:r>
      <w:r w:rsidRPr="005A237F">
        <w:rPr>
          <w:rFonts w:ascii="Times New Roman" w:eastAsia="Times New Roman" w:hAnsi="Times New Roman" w:cs="Times New Roman"/>
          <w:sz w:val="16"/>
          <w:szCs w:val="20"/>
          <w:lang w:val="lt-LT"/>
        </w:rPr>
        <w:tab/>
      </w:r>
      <w:r w:rsidR="00413375" w:rsidRPr="005A237F">
        <w:rPr>
          <w:rFonts w:ascii="Times New Roman" w:eastAsia="Times New Roman" w:hAnsi="Times New Roman" w:cs="Times New Roman"/>
          <w:sz w:val="16"/>
          <w:szCs w:val="20"/>
          <w:lang w:val="lt-LT"/>
        </w:rPr>
        <w:tab/>
      </w:r>
      <w:r w:rsidRPr="005A237F">
        <w:rPr>
          <w:rFonts w:ascii="Times New Roman" w:eastAsia="Times New Roman" w:hAnsi="Times New Roman" w:cs="Times New Roman"/>
          <w:sz w:val="16"/>
          <w:szCs w:val="20"/>
          <w:lang w:val="lt-LT"/>
        </w:rPr>
        <w:t xml:space="preserve">       (Vardas, pavardė)</w:t>
      </w:r>
    </w:p>
    <w:p w:rsidR="00D83E1F" w:rsidRPr="005A237F" w:rsidRDefault="00D83E1F" w:rsidP="009B2EC8">
      <w:pPr>
        <w:spacing w:after="0" w:line="240" w:lineRule="auto"/>
        <w:rPr>
          <w:rFonts w:ascii="Times New Roman" w:eastAsia="Times New Roman" w:hAnsi="Times New Roman" w:cs="Times New Roman"/>
          <w:sz w:val="8"/>
          <w:szCs w:val="20"/>
          <w:lang w:val="lt-LT"/>
        </w:rPr>
      </w:pPr>
    </w:p>
    <w:p w:rsidR="00D83E1F" w:rsidRPr="005A237F" w:rsidRDefault="00D83E1F" w:rsidP="009B2EC8">
      <w:pPr>
        <w:keepNext/>
        <w:spacing w:before="240" w:after="60" w:line="240" w:lineRule="auto"/>
        <w:rPr>
          <w:rFonts w:ascii="Times New Roman" w:eastAsia="Times New Roman" w:hAnsi="Times New Roman" w:cs="Times New Roman"/>
          <w:bCs/>
          <w:sz w:val="24"/>
          <w:szCs w:val="24"/>
          <w:lang w:val="lt-LT"/>
        </w:rPr>
      </w:pPr>
      <w:bookmarkStart w:id="7" w:name="_Toc289873464"/>
      <w:r w:rsidRPr="005A237F">
        <w:rPr>
          <w:rFonts w:ascii="Times New Roman" w:eastAsia="Times New Roman" w:hAnsi="Times New Roman" w:cs="Times New Roman"/>
          <w:bCs/>
          <w:sz w:val="24"/>
          <w:szCs w:val="24"/>
          <w:lang w:val="lt-LT"/>
        </w:rPr>
        <w:t xml:space="preserve">Baigiamojo darbo tema: </w:t>
      </w:r>
      <w:r w:rsidRPr="005A237F">
        <w:rPr>
          <w:rFonts w:ascii="Times New Roman" w:eastAsia="Times New Roman" w:hAnsi="Times New Roman" w:cs="Times New Roman"/>
          <w:bCs/>
          <w:sz w:val="24"/>
          <w:szCs w:val="24"/>
          <w:u w:val="single"/>
          <w:lang w:val="lt-LT"/>
        </w:rPr>
        <w:t>Radijo dažnio technologijų panaudojimo logistikos grandinėje tyrimas</w:t>
      </w:r>
      <w:bookmarkEnd w:id="7"/>
      <w:r w:rsidRPr="005A237F">
        <w:rPr>
          <w:rFonts w:ascii="Times New Roman" w:eastAsia="Times New Roman" w:hAnsi="Times New Roman" w:cs="Times New Roman"/>
          <w:bCs/>
          <w:sz w:val="24"/>
          <w:szCs w:val="24"/>
          <w:u w:val="single"/>
          <w:lang w:val="lt-LT"/>
        </w:rPr>
        <w:tab/>
      </w:r>
    </w:p>
    <w:p w:rsidR="00D83E1F" w:rsidRPr="005A237F" w:rsidRDefault="00D83E1F" w:rsidP="009B2EC8">
      <w:pPr>
        <w:spacing w:after="0" w:line="240" w:lineRule="auto"/>
        <w:rPr>
          <w:rFonts w:ascii="Times New Roman" w:eastAsia="Times New Roman" w:hAnsi="Times New Roman" w:cs="Times New Roman"/>
          <w:sz w:val="10"/>
          <w:szCs w:val="20"/>
          <w:lang w:val="lt-LT"/>
        </w:rPr>
      </w:pPr>
    </w:p>
    <w:p w:rsidR="00D83E1F" w:rsidRPr="005A237F" w:rsidRDefault="00D83E1F" w:rsidP="009B2EC8">
      <w:pPr>
        <w:spacing w:after="0" w:line="240" w:lineRule="auto"/>
        <w:rPr>
          <w:rFonts w:ascii="Times New Roman" w:eastAsia="Times New Roman" w:hAnsi="Times New Roman" w:cs="Times New Roman"/>
          <w:lang w:val="lt-LT"/>
        </w:rPr>
      </w:pPr>
      <w:r w:rsidRPr="005A237F">
        <w:rPr>
          <w:rFonts w:ascii="Times New Roman" w:eastAsia="Times New Roman" w:hAnsi="Times New Roman" w:cs="Times New Roman"/>
          <w:szCs w:val="20"/>
          <w:lang w:val="lt-LT"/>
        </w:rPr>
        <w:t xml:space="preserve">patvirtinta </w:t>
      </w:r>
      <w:r w:rsidRPr="005A237F">
        <w:rPr>
          <w:rFonts w:ascii="Times New Roman" w:eastAsia="Times New Roman" w:hAnsi="Times New Roman" w:cs="Times New Roman"/>
          <w:lang w:val="lt-LT"/>
        </w:rPr>
        <w:t>2009 m. spalio 14 d. dekano įsakymu Nr. 367vv</w:t>
      </w:r>
    </w:p>
    <w:p w:rsidR="00D83E1F" w:rsidRPr="005A237F" w:rsidRDefault="00D83E1F" w:rsidP="009B2EC8">
      <w:pPr>
        <w:spacing w:after="0" w:line="240" w:lineRule="auto"/>
        <w:rPr>
          <w:rFonts w:ascii="Times New Roman" w:eastAsia="Times New Roman" w:hAnsi="Times New Roman" w:cs="Times New Roman"/>
          <w:szCs w:val="20"/>
          <w:lang w:val="lt-LT"/>
        </w:rPr>
      </w:pPr>
    </w:p>
    <w:p w:rsidR="00D83E1F" w:rsidRPr="005A237F" w:rsidRDefault="00D83E1F" w:rsidP="009B2EC8">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 xml:space="preserve">Baigiamojo darbo užbaigimo terminas 2011 m. </w:t>
      </w:r>
      <w:r w:rsidR="00364991" w:rsidRPr="005A237F">
        <w:rPr>
          <w:rFonts w:ascii="Times New Roman" w:eastAsia="Times New Roman" w:hAnsi="Times New Roman" w:cs="Times New Roman"/>
          <w:szCs w:val="20"/>
          <w:lang w:val="lt-LT"/>
        </w:rPr>
        <w:t>balandžio 11 d.</w:t>
      </w:r>
    </w:p>
    <w:p w:rsidR="00D83E1F" w:rsidRPr="005A237F" w:rsidRDefault="00D83E1F" w:rsidP="009B2EC8">
      <w:pPr>
        <w:spacing w:after="0" w:line="240" w:lineRule="auto"/>
        <w:rPr>
          <w:rFonts w:ascii="Times New Roman" w:eastAsia="Times New Roman" w:hAnsi="Times New Roman" w:cs="Times New Roman"/>
          <w:szCs w:val="20"/>
          <w:lang w:val="lt-LT"/>
        </w:rPr>
      </w:pPr>
    </w:p>
    <w:p w:rsidR="00D83E1F" w:rsidRPr="005A237F" w:rsidRDefault="00D83E1F" w:rsidP="009B2EC8">
      <w:pPr>
        <w:spacing w:after="0" w:line="240" w:lineRule="auto"/>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24"/>
          <w:szCs w:val="20"/>
          <w:lang w:val="lt-LT"/>
        </w:rPr>
        <w:t>BAIGIAMOJO DARBO UŽDUOTIS:</w:t>
      </w:r>
    </w:p>
    <w:p w:rsidR="00D83E1F" w:rsidRPr="005A237F" w:rsidRDefault="00D83E1F" w:rsidP="009B2EC8">
      <w:pPr>
        <w:spacing w:after="0" w:line="240" w:lineRule="auto"/>
        <w:rPr>
          <w:rFonts w:ascii="Times New Roman" w:eastAsia="Times New Roman" w:hAnsi="Times New Roman" w:cs="Times New Roman"/>
          <w:sz w:val="8"/>
          <w:szCs w:val="20"/>
          <w:u w:val="dotted"/>
          <w:lang w:val="lt-LT"/>
        </w:rPr>
      </w:pPr>
    </w:p>
    <w:p w:rsidR="00D83E1F" w:rsidRPr="005A237F" w:rsidRDefault="00B24D15" w:rsidP="002D0D6D">
      <w:pPr>
        <w:spacing w:after="0" w:line="360" w:lineRule="auto"/>
        <w:jc w:val="both"/>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24"/>
          <w:szCs w:val="20"/>
          <w:lang w:val="lt-LT"/>
        </w:rPr>
        <w:t>A</w:t>
      </w:r>
      <w:r w:rsidR="00D96E98" w:rsidRPr="005A237F">
        <w:rPr>
          <w:rFonts w:ascii="Times New Roman" w:eastAsia="Times New Roman" w:hAnsi="Times New Roman" w:cs="Times New Roman"/>
          <w:sz w:val="24"/>
          <w:szCs w:val="20"/>
          <w:lang w:val="lt-LT"/>
        </w:rPr>
        <w:t>tlikti radijo dažnio atpažinimo technologijų mokslinės literatūros analizę – išnagrinėti technologinius RFID aspektus,</w:t>
      </w:r>
      <w:r w:rsidR="002B19D2" w:rsidRPr="005A237F">
        <w:rPr>
          <w:rFonts w:ascii="Times New Roman" w:eastAsia="Times New Roman" w:hAnsi="Times New Roman" w:cs="Times New Roman"/>
          <w:sz w:val="24"/>
          <w:szCs w:val="20"/>
          <w:lang w:val="lt-LT"/>
        </w:rPr>
        <w:t xml:space="preserve"> </w:t>
      </w:r>
      <w:r w:rsidR="00D96E98" w:rsidRPr="005A237F">
        <w:rPr>
          <w:rFonts w:ascii="Times New Roman" w:eastAsia="Times New Roman" w:hAnsi="Times New Roman" w:cs="Times New Roman"/>
          <w:sz w:val="24"/>
          <w:szCs w:val="20"/>
          <w:lang w:val="lt-LT"/>
        </w:rPr>
        <w:t>teikiamą naudą</w:t>
      </w:r>
      <w:r w:rsidR="00461F7A" w:rsidRPr="005A237F">
        <w:rPr>
          <w:rFonts w:ascii="Times New Roman" w:eastAsia="Times New Roman" w:hAnsi="Times New Roman" w:cs="Times New Roman"/>
          <w:sz w:val="24"/>
          <w:szCs w:val="20"/>
          <w:lang w:val="lt-LT"/>
        </w:rPr>
        <w:t>,</w:t>
      </w:r>
      <w:r w:rsidR="00D96E98" w:rsidRPr="005A237F">
        <w:rPr>
          <w:rFonts w:ascii="Times New Roman" w:eastAsia="Times New Roman" w:hAnsi="Times New Roman" w:cs="Times New Roman"/>
          <w:sz w:val="24"/>
          <w:szCs w:val="20"/>
          <w:lang w:val="lt-LT"/>
        </w:rPr>
        <w:t xml:space="preserve"> diegimą stabdančius veiksnius</w:t>
      </w:r>
      <w:r w:rsidR="002B19D2" w:rsidRPr="005A237F">
        <w:rPr>
          <w:rFonts w:ascii="Times New Roman" w:eastAsia="Times New Roman" w:hAnsi="Times New Roman" w:cs="Times New Roman"/>
          <w:sz w:val="24"/>
          <w:szCs w:val="20"/>
          <w:lang w:val="lt-LT"/>
        </w:rPr>
        <w:t xml:space="preserve">, </w:t>
      </w:r>
      <w:r w:rsidR="00D96E98" w:rsidRPr="005A237F">
        <w:rPr>
          <w:rFonts w:ascii="Times New Roman" w:eastAsia="Times New Roman" w:hAnsi="Times New Roman" w:cs="Times New Roman"/>
          <w:sz w:val="24"/>
          <w:szCs w:val="20"/>
          <w:lang w:val="lt-LT"/>
        </w:rPr>
        <w:t xml:space="preserve">daromą poveikį, </w:t>
      </w:r>
      <w:r w:rsidR="00461F7A" w:rsidRPr="005A237F">
        <w:rPr>
          <w:rFonts w:ascii="Times New Roman" w:eastAsia="Times New Roman" w:hAnsi="Times New Roman" w:cs="Times New Roman"/>
          <w:sz w:val="24"/>
          <w:szCs w:val="20"/>
          <w:lang w:val="lt-LT"/>
        </w:rPr>
        <w:t>panaudojimo galimybe</w:t>
      </w:r>
      <w:r w:rsidR="002B19D2" w:rsidRPr="005A237F">
        <w:rPr>
          <w:rFonts w:ascii="Times New Roman" w:eastAsia="Times New Roman" w:hAnsi="Times New Roman" w:cs="Times New Roman"/>
          <w:sz w:val="24"/>
          <w:szCs w:val="20"/>
          <w:lang w:val="lt-LT"/>
        </w:rPr>
        <w:t>s tiekimo grandi</w:t>
      </w:r>
      <w:r w:rsidR="00667CA9" w:rsidRPr="005A237F">
        <w:rPr>
          <w:rFonts w:ascii="Times New Roman" w:eastAsia="Times New Roman" w:hAnsi="Times New Roman" w:cs="Times New Roman"/>
          <w:sz w:val="24"/>
          <w:szCs w:val="20"/>
          <w:lang w:val="lt-LT"/>
        </w:rPr>
        <w:t>nėje ir jos funkcinėse srityse,</w:t>
      </w:r>
      <w:r w:rsidR="002B19D2" w:rsidRPr="005A237F">
        <w:rPr>
          <w:rFonts w:ascii="Times New Roman" w:eastAsia="Times New Roman" w:hAnsi="Times New Roman" w:cs="Times New Roman"/>
          <w:sz w:val="24"/>
          <w:szCs w:val="20"/>
          <w:lang w:val="lt-LT"/>
        </w:rPr>
        <w:t xml:space="preserve"> </w:t>
      </w:r>
      <w:r w:rsidR="00461F7A" w:rsidRPr="005A237F">
        <w:rPr>
          <w:rFonts w:ascii="Times New Roman" w:eastAsia="Times New Roman" w:hAnsi="Times New Roman" w:cs="Times New Roman"/>
          <w:sz w:val="24"/>
          <w:szCs w:val="20"/>
          <w:lang w:val="lt-LT"/>
        </w:rPr>
        <w:t>RFID efektyv</w:t>
      </w:r>
      <w:r w:rsidR="002D0D6D" w:rsidRPr="005A237F">
        <w:rPr>
          <w:rFonts w:ascii="Times New Roman" w:eastAsia="Times New Roman" w:hAnsi="Times New Roman" w:cs="Times New Roman"/>
          <w:sz w:val="24"/>
          <w:szCs w:val="20"/>
          <w:lang w:val="lt-LT"/>
        </w:rPr>
        <w:t>umą</w:t>
      </w:r>
      <w:r w:rsidR="00DC5231"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lang w:val="lt-LT"/>
        </w:rPr>
        <w:t>A</w:t>
      </w:r>
      <w:r w:rsidR="002D0D6D" w:rsidRPr="005A237F">
        <w:rPr>
          <w:rFonts w:ascii="Times New Roman" w:eastAsia="Times New Roman" w:hAnsi="Times New Roman" w:cs="Times New Roman"/>
          <w:sz w:val="24"/>
          <w:szCs w:val="20"/>
          <w:lang w:val="lt-LT"/>
        </w:rPr>
        <w:t>tlikti Lietuvos įmonių apklausą ir išsiaiškinti apie RFID technologijų paplitimą ir tai stabdančius veiks</w:t>
      </w:r>
      <w:r w:rsidR="00DC5231" w:rsidRPr="005A237F">
        <w:rPr>
          <w:rFonts w:ascii="Times New Roman" w:eastAsia="Times New Roman" w:hAnsi="Times New Roman" w:cs="Times New Roman"/>
          <w:sz w:val="24"/>
          <w:szCs w:val="20"/>
          <w:lang w:val="lt-LT"/>
        </w:rPr>
        <w:t xml:space="preserve">nius. </w:t>
      </w:r>
      <w:r w:rsidR="002D0D6D" w:rsidRPr="005A237F">
        <w:rPr>
          <w:rFonts w:ascii="Times New Roman" w:eastAsia="Times New Roman" w:hAnsi="Times New Roman" w:cs="Times New Roman"/>
          <w:sz w:val="24"/>
          <w:szCs w:val="20"/>
          <w:lang w:val="lt-LT"/>
        </w:rPr>
        <w:t xml:space="preserve">Remiantis literatūros analize ir tyrimu, sudaryti RFID diegimo </w:t>
      </w:r>
      <w:r w:rsidR="00667CA9" w:rsidRPr="005A237F">
        <w:rPr>
          <w:rFonts w:ascii="Times New Roman" w:eastAsia="Times New Roman" w:hAnsi="Times New Roman" w:cs="Times New Roman"/>
          <w:sz w:val="24"/>
          <w:szCs w:val="20"/>
          <w:lang w:val="lt-LT"/>
        </w:rPr>
        <w:t xml:space="preserve">koncepcinį </w:t>
      </w:r>
      <w:r w:rsidR="002D0D6D" w:rsidRPr="005A237F">
        <w:rPr>
          <w:rFonts w:ascii="Times New Roman" w:eastAsia="Times New Roman" w:hAnsi="Times New Roman" w:cs="Times New Roman"/>
          <w:sz w:val="24"/>
          <w:szCs w:val="20"/>
          <w:lang w:val="lt-LT"/>
        </w:rPr>
        <w:t>modelį,</w:t>
      </w:r>
      <w:r w:rsidR="00667CA9" w:rsidRPr="005A237F">
        <w:rPr>
          <w:rFonts w:ascii="Times New Roman" w:eastAsia="Times New Roman" w:hAnsi="Times New Roman" w:cs="Times New Roman"/>
          <w:sz w:val="24"/>
          <w:szCs w:val="20"/>
          <w:lang w:val="lt-LT"/>
        </w:rPr>
        <w:t xml:space="preserve"> pa</w:t>
      </w:r>
      <w:r w:rsidR="00DC5231" w:rsidRPr="005A237F">
        <w:rPr>
          <w:rFonts w:ascii="Times New Roman" w:eastAsia="Times New Roman" w:hAnsi="Times New Roman" w:cs="Times New Roman"/>
          <w:sz w:val="24"/>
          <w:szCs w:val="20"/>
          <w:lang w:val="lt-LT"/>
        </w:rPr>
        <w:t>teikti išvadas ir pasiūlymus.</w:t>
      </w:r>
    </w:p>
    <w:p w:rsidR="00D83E1F" w:rsidRPr="005A237F" w:rsidRDefault="00D83E1F" w:rsidP="009B2EC8">
      <w:pPr>
        <w:spacing w:after="0" w:line="240" w:lineRule="auto"/>
        <w:rPr>
          <w:rFonts w:ascii="Times New Roman" w:eastAsia="Times New Roman" w:hAnsi="Times New Roman" w:cs="Times New Roman"/>
          <w:sz w:val="12"/>
          <w:szCs w:val="20"/>
          <w:lang w:val="lt-LT"/>
        </w:rPr>
      </w:pPr>
    </w:p>
    <w:p w:rsidR="00D83E1F" w:rsidRPr="005A237F" w:rsidRDefault="00D83E1F" w:rsidP="00AB2908">
      <w:pPr>
        <w:keepNext/>
        <w:spacing w:before="120" w:after="0" w:line="240" w:lineRule="auto"/>
        <w:rPr>
          <w:rFonts w:ascii="Times New Roman" w:eastAsia="Times New Roman" w:hAnsi="Times New Roman" w:cs="Times New Roman"/>
          <w:sz w:val="24"/>
          <w:szCs w:val="20"/>
          <w:lang w:val="lt-LT"/>
        </w:rPr>
      </w:pPr>
      <w:bookmarkStart w:id="8" w:name="_Toc289873465"/>
      <w:r w:rsidRPr="005A237F">
        <w:rPr>
          <w:rFonts w:ascii="Times New Roman" w:eastAsia="Times New Roman" w:hAnsi="Times New Roman" w:cs="Times New Roman"/>
          <w:sz w:val="24"/>
          <w:szCs w:val="24"/>
          <w:lang w:val="lt-LT"/>
        </w:rPr>
        <w:t>Baigiamojo darbo rengimo konsultantai:</w:t>
      </w:r>
      <w:r w:rsidRPr="005A237F">
        <w:rPr>
          <w:rFonts w:ascii="Times New Roman" w:eastAsia="Times New Roman" w:hAnsi="Times New Roman" w:cs="Times New Roman"/>
          <w:sz w:val="24"/>
          <w:szCs w:val="20"/>
          <w:lang w:val="lt-LT"/>
        </w:rPr>
        <w:t xml:space="preserve"> </w:t>
      </w:r>
      <w:bookmarkEnd w:id="8"/>
      <w:r w:rsidRPr="005A237F">
        <w:rPr>
          <w:rFonts w:ascii="Times New Roman" w:eastAsia="Times New Roman" w:hAnsi="Times New Roman" w:cs="Times New Roman"/>
          <w:sz w:val="24"/>
          <w:szCs w:val="20"/>
          <w:lang w:val="lt-LT"/>
        </w:rPr>
        <w:t>..............................................................................................</w:t>
      </w:r>
    </w:p>
    <w:p w:rsidR="00AB2908" w:rsidRPr="005A237F" w:rsidRDefault="00AB2908" w:rsidP="00AB2908">
      <w:pPr>
        <w:spacing w:before="120"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4"/>
          <w:szCs w:val="20"/>
          <w:lang w:val="lt-LT"/>
        </w:rPr>
        <w:t>................................................................................................................................................................</w:t>
      </w:r>
    </w:p>
    <w:p w:rsidR="00AB2908" w:rsidRPr="005A237F" w:rsidRDefault="00AB2908" w:rsidP="00AB2908">
      <w:pPr>
        <w:spacing w:before="120"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4"/>
          <w:szCs w:val="20"/>
          <w:lang w:val="lt-LT"/>
        </w:rPr>
        <w:t>................................................................................................................................................................</w:t>
      </w:r>
    </w:p>
    <w:p w:rsidR="00D83E1F" w:rsidRPr="005A237F" w:rsidRDefault="00D83E1F" w:rsidP="009B2EC8">
      <w:pPr>
        <w:spacing w:after="0" w:line="240" w:lineRule="auto"/>
        <w:jc w:val="center"/>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(Moksl. laipsnis, vardas, pavardė)</w:t>
      </w:r>
    </w:p>
    <w:p w:rsidR="00D83E1F" w:rsidRPr="005A237F" w:rsidRDefault="00D83E1F" w:rsidP="009B2EC8">
      <w:pPr>
        <w:spacing w:after="0" w:line="240" w:lineRule="auto"/>
        <w:rPr>
          <w:rFonts w:ascii="Times New Roman" w:eastAsia="Times New Roman" w:hAnsi="Times New Roman" w:cs="Times New Roman"/>
          <w:sz w:val="16"/>
          <w:szCs w:val="20"/>
          <w:lang w:val="lt-LT"/>
        </w:rPr>
      </w:pPr>
    </w:p>
    <w:p w:rsidR="00AB2908" w:rsidRPr="005A237F" w:rsidRDefault="00AB2908" w:rsidP="009B2EC8">
      <w:pPr>
        <w:spacing w:after="0" w:line="240" w:lineRule="auto"/>
        <w:rPr>
          <w:rFonts w:ascii="Times New Roman" w:eastAsia="Times New Roman" w:hAnsi="Times New Roman" w:cs="Times New Roman"/>
          <w:sz w:val="16"/>
          <w:szCs w:val="20"/>
          <w:lang w:val="lt-LT"/>
        </w:rPr>
      </w:pPr>
    </w:p>
    <w:p w:rsidR="00D83E1F" w:rsidRPr="005A237F" w:rsidRDefault="00D83E1F" w:rsidP="009B2EC8">
      <w:pPr>
        <w:spacing w:after="0" w:line="240" w:lineRule="auto"/>
        <w:rPr>
          <w:rFonts w:ascii="Times New Roman" w:eastAsia="Times New Roman" w:hAnsi="Times New Roman" w:cs="Times New Roman"/>
          <w:sz w:val="24"/>
          <w:szCs w:val="20"/>
          <w:lang w:val="lt-LT"/>
        </w:rPr>
      </w:pPr>
      <w:r w:rsidRPr="005A237F">
        <w:rPr>
          <w:rFonts w:ascii="Times New Roman" w:eastAsia="Times New Roman" w:hAnsi="Times New Roman" w:cs="Times New Roman"/>
          <w:szCs w:val="20"/>
          <w:lang w:val="lt-LT"/>
        </w:rPr>
        <w:t>Vadovas</w:t>
      </w:r>
      <w:r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t xml:space="preserve"> </w:t>
      </w:r>
      <w:r w:rsidR="00364991" w:rsidRPr="005A237F">
        <w:rPr>
          <w:rFonts w:ascii="Times New Roman" w:eastAsia="Times New Roman" w:hAnsi="Times New Roman" w:cs="Times New Roman"/>
          <w:sz w:val="24"/>
          <w:szCs w:val="20"/>
          <w:u w:val="single"/>
          <w:lang w:val="lt-LT"/>
        </w:rPr>
        <w:t xml:space="preserve">doc. </w:t>
      </w:r>
      <w:r w:rsidRPr="005A237F">
        <w:rPr>
          <w:rFonts w:ascii="Times New Roman" w:eastAsia="Times New Roman" w:hAnsi="Times New Roman" w:cs="Times New Roman"/>
          <w:sz w:val="24"/>
          <w:szCs w:val="20"/>
          <w:u w:val="single"/>
          <w:lang w:val="lt-LT"/>
        </w:rPr>
        <w:t>dr. Ieva Meidutė</w:t>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p>
    <w:p w:rsidR="00D83E1F" w:rsidRPr="005A237F" w:rsidRDefault="00D83E1F" w:rsidP="009B2EC8">
      <w:pPr>
        <w:spacing w:after="0" w:line="240" w:lineRule="auto"/>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(Paraša</w:t>
      </w:r>
      <w:r w:rsidR="00587C72" w:rsidRPr="005A237F">
        <w:rPr>
          <w:rFonts w:ascii="Times New Roman" w:eastAsia="Times New Roman" w:hAnsi="Times New Roman" w:cs="Times New Roman"/>
          <w:sz w:val="16"/>
          <w:szCs w:val="20"/>
          <w:lang w:val="lt-LT"/>
        </w:rPr>
        <w:t>s</w:t>
      </w:r>
      <w:r w:rsidRPr="005A237F">
        <w:rPr>
          <w:rFonts w:ascii="Times New Roman" w:eastAsia="Times New Roman" w:hAnsi="Times New Roman" w:cs="Times New Roman"/>
          <w:sz w:val="16"/>
          <w:szCs w:val="20"/>
          <w:lang w:val="lt-LT"/>
        </w:rPr>
        <w:t xml:space="preserve"> )                                                                   </w:t>
      </w:r>
      <w:r w:rsidR="007E7468" w:rsidRPr="005A237F">
        <w:rPr>
          <w:rFonts w:ascii="Times New Roman" w:eastAsia="Times New Roman" w:hAnsi="Times New Roman" w:cs="Times New Roman"/>
          <w:sz w:val="16"/>
          <w:szCs w:val="20"/>
          <w:lang w:val="lt-LT"/>
        </w:rPr>
        <w:t xml:space="preserve">    </w:t>
      </w:r>
      <w:r w:rsidRPr="005A237F">
        <w:rPr>
          <w:rFonts w:ascii="Times New Roman" w:eastAsia="Times New Roman" w:hAnsi="Times New Roman" w:cs="Times New Roman"/>
          <w:sz w:val="16"/>
          <w:szCs w:val="20"/>
          <w:lang w:val="lt-LT"/>
        </w:rPr>
        <w:t xml:space="preserve"> (Moksl. laipsnis, vardas, pavardė)</w:t>
      </w:r>
    </w:p>
    <w:p w:rsidR="00D83E1F" w:rsidRPr="005A237F" w:rsidRDefault="00D83E1F" w:rsidP="009B2EC8">
      <w:pPr>
        <w:spacing w:after="0" w:line="240" w:lineRule="auto"/>
        <w:rPr>
          <w:rFonts w:ascii="Times New Roman" w:eastAsia="Times New Roman" w:hAnsi="Times New Roman" w:cs="Times New Roman"/>
          <w:sz w:val="8"/>
          <w:szCs w:val="20"/>
          <w:lang w:val="lt-LT"/>
        </w:rPr>
      </w:pPr>
    </w:p>
    <w:p w:rsidR="00D83E1F" w:rsidRPr="005A237F" w:rsidRDefault="00D83E1F" w:rsidP="009B2EC8">
      <w:pPr>
        <w:spacing w:after="0" w:line="240" w:lineRule="auto"/>
        <w:rPr>
          <w:rFonts w:ascii="Times New Roman" w:eastAsia="Times New Roman" w:hAnsi="Times New Roman" w:cs="Times New Roman"/>
          <w:sz w:val="8"/>
          <w:szCs w:val="20"/>
          <w:lang w:val="lt-LT"/>
        </w:rPr>
      </w:pPr>
    </w:p>
    <w:p w:rsidR="00D83E1F" w:rsidRPr="005A237F" w:rsidRDefault="00D83E1F" w:rsidP="009B2EC8">
      <w:pPr>
        <w:spacing w:after="0" w:line="240" w:lineRule="auto"/>
        <w:rPr>
          <w:rFonts w:ascii="Times New Roman" w:eastAsia="Times New Roman" w:hAnsi="Times New Roman" w:cs="Times New Roman"/>
          <w:sz w:val="8"/>
          <w:szCs w:val="20"/>
          <w:lang w:val="lt-LT"/>
        </w:rPr>
      </w:pPr>
    </w:p>
    <w:p w:rsidR="00D83E1F" w:rsidRPr="005A237F" w:rsidRDefault="00D83E1F" w:rsidP="009B2EC8">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Užduotį gavau</w:t>
      </w:r>
    </w:p>
    <w:p w:rsidR="00D83E1F" w:rsidRPr="005A237F" w:rsidRDefault="00D83E1F" w:rsidP="009B2EC8">
      <w:pPr>
        <w:spacing w:before="120" w:after="0" w:line="240" w:lineRule="auto"/>
        <w:rPr>
          <w:rFonts w:ascii="Times New Roman" w:eastAsia="Times New Roman" w:hAnsi="Times New Roman" w:cs="Times New Roman"/>
          <w:szCs w:val="20"/>
          <w:u w:val="dotted"/>
          <w:lang w:val="lt-LT"/>
        </w:rPr>
      </w:pPr>
      <w:r w:rsidRPr="005A237F">
        <w:rPr>
          <w:rFonts w:ascii="Times New Roman" w:eastAsia="Times New Roman" w:hAnsi="Times New Roman" w:cs="Times New Roman"/>
          <w:szCs w:val="20"/>
          <w:u w:val="dotted"/>
          <w:lang w:val="lt-LT"/>
        </w:rPr>
        <w:t xml:space="preserve"> </w:t>
      </w:r>
      <w:r w:rsidRPr="005A237F">
        <w:rPr>
          <w:rFonts w:ascii="Times New Roman" w:eastAsia="Times New Roman" w:hAnsi="Times New Roman" w:cs="Times New Roman"/>
          <w:szCs w:val="20"/>
          <w:u w:val="dotted"/>
          <w:lang w:val="lt-LT"/>
        </w:rPr>
        <w:tab/>
      </w:r>
      <w:r w:rsidRPr="005A237F">
        <w:rPr>
          <w:rFonts w:ascii="Times New Roman" w:eastAsia="Times New Roman" w:hAnsi="Times New Roman" w:cs="Times New Roman"/>
          <w:szCs w:val="20"/>
          <w:u w:val="dotted"/>
          <w:lang w:val="lt-LT"/>
        </w:rPr>
        <w:tab/>
      </w:r>
      <w:r w:rsidRPr="005A237F">
        <w:rPr>
          <w:rFonts w:ascii="Times New Roman" w:eastAsia="Times New Roman" w:hAnsi="Times New Roman" w:cs="Times New Roman"/>
          <w:szCs w:val="20"/>
          <w:u w:val="dotted"/>
          <w:lang w:val="lt-LT"/>
        </w:rPr>
        <w:tab/>
      </w:r>
      <w:r w:rsidRPr="005A237F">
        <w:rPr>
          <w:rFonts w:ascii="Times New Roman" w:eastAsia="Times New Roman" w:hAnsi="Times New Roman" w:cs="Times New Roman"/>
          <w:szCs w:val="20"/>
          <w:u w:val="dotted"/>
          <w:lang w:val="lt-LT"/>
        </w:rPr>
        <w:tab/>
      </w:r>
    </w:p>
    <w:p w:rsidR="00D83E1F" w:rsidRPr="005A237F" w:rsidRDefault="00D83E1F" w:rsidP="009B2EC8">
      <w:pPr>
        <w:spacing w:after="0" w:line="240" w:lineRule="auto"/>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(Parašas) </w:t>
      </w:r>
    </w:p>
    <w:p w:rsidR="00D83E1F" w:rsidRPr="005A237F" w:rsidRDefault="00D83E1F" w:rsidP="009B2EC8">
      <w:pPr>
        <w:spacing w:after="0" w:line="240" w:lineRule="auto"/>
        <w:rPr>
          <w:rFonts w:ascii="Times New Roman" w:eastAsia="Times New Roman" w:hAnsi="Times New Roman" w:cs="Times New Roman"/>
          <w:sz w:val="24"/>
          <w:szCs w:val="20"/>
          <w:u w:val="dotted"/>
          <w:lang w:val="lt-LT"/>
        </w:rPr>
      </w:pPr>
      <w:r w:rsidRPr="005A237F">
        <w:rPr>
          <w:rFonts w:ascii="Times New Roman" w:eastAsia="Times New Roman" w:hAnsi="Times New Roman" w:cs="Times New Roman"/>
          <w:sz w:val="24"/>
          <w:szCs w:val="20"/>
          <w:u w:val="dotted"/>
          <w:lang w:val="lt-LT"/>
        </w:rPr>
        <w:t xml:space="preserve">        Dainius Barkauskas</w:t>
      </w:r>
      <w:r w:rsidRPr="005A237F">
        <w:rPr>
          <w:rFonts w:ascii="Times New Roman" w:eastAsia="Times New Roman" w:hAnsi="Times New Roman" w:cs="Times New Roman"/>
          <w:sz w:val="24"/>
          <w:szCs w:val="20"/>
          <w:u w:val="dotted"/>
          <w:lang w:val="lt-LT"/>
        </w:rPr>
        <w:tab/>
        <w:t xml:space="preserve"> </w:t>
      </w:r>
    </w:p>
    <w:p w:rsidR="00D83E1F" w:rsidRPr="005A237F" w:rsidRDefault="00D83E1F" w:rsidP="009B2EC8">
      <w:pPr>
        <w:spacing w:after="0" w:line="240" w:lineRule="auto"/>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(Vardas, pavardė)</w:t>
      </w:r>
    </w:p>
    <w:p w:rsidR="00D83E1F" w:rsidRPr="005A237F" w:rsidRDefault="00D83E1F" w:rsidP="009B2EC8">
      <w:pPr>
        <w:spacing w:after="0" w:line="240" w:lineRule="auto"/>
        <w:rPr>
          <w:rFonts w:ascii="Times New Roman" w:eastAsia="Times New Roman" w:hAnsi="Times New Roman" w:cs="Times New Roman"/>
          <w:szCs w:val="20"/>
          <w:u w:val="dotted"/>
          <w:lang w:val="lt-LT"/>
        </w:rPr>
      </w:pPr>
      <w:r w:rsidRPr="005A237F">
        <w:rPr>
          <w:rFonts w:ascii="Times New Roman" w:eastAsia="Times New Roman" w:hAnsi="Times New Roman" w:cs="Times New Roman"/>
          <w:szCs w:val="20"/>
          <w:u w:val="dotted"/>
          <w:lang w:val="lt-LT"/>
        </w:rPr>
        <w:tab/>
        <w:t xml:space="preserve">    2009-10-01</w:t>
      </w:r>
      <w:r w:rsidRPr="005A237F">
        <w:rPr>
          <w:rFonts w:ascii="Times New Roman" w:eastAsia="Times New Roman" w:hAnsi="Times New Roman" w:cs="Times New Roman"/>
          <w:szCs w:val="20"/>
          <w:u w:val="dotted"/>
          <w:lang w:val="lt-LT"/>
        </w:rPr>
        <w:tab/>
      </w:r>
      <w:r w:rsidRPr="005A237F">
        <w:rPr>
          <w:rFonts w:ascii="Times New Roman" w:eastAsia="Times New Roman" w:hAnsi="Times New Roman" w:cs="Times New Roman"/>
          <w:szCs w:val="20"/>
          <w:u w:val="dotted"/>
          <w:lang w:val="lt-LT"/>
        </w:rPr>
        <w:tab/>
      </w:r>
    </w:p>
    <w:p w:rsidR="00D83E1F" w:rsidRPr="005A237F" w:rsidRDefault="00D83E1F" w:rsidP="009B2EC8">
      <w:pPr>
        <w:spacing w:after="0" w:line="240" w:lineRule="auto"/>
        <w:rPr>
          <w:rFonts w:ascii="Times New Roman" w:eastAsia="Times New Roman" w:hAnsi="Times New Roman" w:cs="Times New Roman"/>
          <w:sz w:val="16"/>
          <w:szCs w:val="20"/>
          <w:lang w:val="lt-LT"/>
        </w:rPr>
      </w:pPr>
      <w:r w:rsidRPr="005A237F">
        <w:rPr>
          <w:rFonts w:ascii="Times New Roman" w:eastAsia="Times New Roman" w:hAnsi="Times New Roman" w:cs="Times New Roman"/>
          <w:szCs w:val="20"/>
          <w:vertAlign w:val="superscript"/>
          <w:lang w:val="lt-LT"/>
        </w:rPr>
        <w:t xml:space="preserve">                             </w:t>
      </w:r>
      <w:r w:rsidRPr="005A237F">
        <w:rPr>
          <w:rFonts w:ascii="Times New Roman" w:eastAsia="Times New Roman" w:hAnsi="Times New Roman" w:cs="Times New Roman"/>
          <w:sz w:val="16"/>
          <w:szCs w:val="20"/>
          <w:lang w:val="lt-LT"/>
        </w:rPr>
        <w:t xml:space="preserve">     (Data)</w:t>
      </w:r>
    </w:p>
    <w:p w:rsidR="001F04D4" w:rsidRPr="005A237F" w:rsidRDefault="006E2306" w:rsidP="009B2EC8">
      <w:pPr>
        <w:rPr>
          <w:rFonts w:ascii="Times New Roman" w:hAnsi="Times New Roman" w:cs="Times New Roman"/>
          <w:b/>
          <w:sz w:val="28"/>
          <w:lang w:val="lt-LT" w:eastAsia="ja-JP"/>
        </w:rPr>
      </w:pPr>
      <w:r w:rsidRPr="005A237F">
        <w:rPr>
          <w:rFonts w:ascii="Times New Roman" w:hAnsi="Times New Roman" w:cs="Times New Roman"/>
          <w:b/>
          <w:noProof/>
          <w:sz w:val="28"/>
        </w:rPr>
        <mc:AlternateContent>
          <mc:Choice Requires="wps">
            <w:drawing>
              <wp:anchor distT="0" distB="0" distL="114300" distR="114300" simplePos="0" relativeHeight="251713536" behindDoc="0" locked="0" layoutInCell="1" allowOverlap="1" wp14:anchorId="67DA1FAD" wp14:editId="35FE28A2">
                <wp:simplePos x="0" y="0"/>
                <wp:positionH relativeFrom="column">
                  <wp:posOffset>5925820</wp:posOffset>
                </wp:positionH>
                <wp:positionV relativeFrom="paragraph">
                  <wp:posOffset>530447</wp:posOffset>
                </wp:positionV>
                <wp:extent cx="403225" cy="320040"/>
                <wp:effectExtent l="0" t="0" r="15875" b="2286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466.6pt;margin-top:41.75pt;width:31.75pt;height:2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" fillcolor="window" strokecolor="window" strokeweight="2pt">
                <v:path arrowok="t"/>
              </v:rect>
            </w:pict>
          </mc:Fallback>
        </mc:AlternateContent>
      </w:r>
    </w:p>
    <w:p w:rsidR="001F04D4" w:rsidRPr="005A237F" w:rsidRDefault="001F04D4" w:rsidP="001F04D4">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lastRenderedPageBreak/>
        <w:t>VILNIAUS GEDIMINO TECHNIKOS UNIVERSITETAS</w:t>
      </w:r>
    </w:p>
    <w:p w:rsidR="001F04D4" w:rsidRPr="005A237F" w:rsidRDefault="001F04D4" w:rsidP="001F04D4">
      <w:pPr>
        <w:framePr w:hSpace="180" w:wrap="around" w:vAnchor="page" w:hAnchor="margin" w:y="1805"/>
        <w:spacing w:after="0" w:line="240" w:lineRule="auto"/>
        <w:jc w:val="center"/>
        <w:rPr>
          <w:rFonts w:ascii="Times New Roman" w:eastAsia="Times New Roman" w:hAnsi="Times New Roman" w:cs="Times New Roman"/>
          <w:szCs w:val="20"/>
          <w:lang w:val="lt-LT"/>
        </w:rPr>
      </w:pPr>
    </w:p>
    <w:p w:rsidR="001F04D4" w:rsidRPr="005A237F" w:rsidRDefault="001F04D4" w:rsidP="001F04D4">
      <w:pPr>
        <w:spacing w:after="0" w:line="240" w:lineRule="auto"/>
        <w:jc w:val="center"/>
        <w:rPr>
          <w:rFonts w:ascii="Times New Roman" w:eastAsia="Times New Roman" w:hAnsi="Times New Roman" w:cs="Times New Roman"/>
          <w:szCs w:val="20"/>
          <w:lang w:val="fr-FR"/>
        </w:rPr>
      </w:pPr>
      <w:r w:rsidRPr="005A237F">
        <w:rPr>
          <w:rFonts w:ascii="Times New Roman" w:eastAsia="Times New Roman" w:hAnsi="Times New Roman" w:cs="Times New Roman"/>
          <w:caps/>
          <w:szCs w:val="20"/>
          <w:lang w:val="lt-LT"/>
        </w:rPr>
        <w:t>VERSLO VADYBOS</w:t>
      </w:r>
      <w:r w:rsidRPr="005A237F">
        <w:rPr>
          <w:rFonts w:ascii="Times New Roman" w:eastAsia="Times New Roman" w:hAnsi="Times New Roman" w:cs="Times New Roman"/>
          <w:szCs w:val="20"/>
          <w:lang w:val="fr-FR"/>
        </w:rPr>
        <w:t xml:space="preserve"> FAKULTETAS</w:t>
      </w:r>
    </w:p>
    <w:p w:rsidR="001F04D4" w:rsidRPr="005A237F" w:rsidRDefault="001F04D4" w:rsidP="001F04D4">
      <w:pPr>
        <w:keepNext/>
        <w:spacing w:after="0" w:line="240" w:lineRule="auto"/>
        <w:jc w:val="center"/>
        <w:rPr>
          <w:rFonts w:ascii="Times New Roman" w:eastAsia="Times New Roman" w:hAnsi="Times New Roman" w:cs="Times New Roman"/>
          <w:szCs w:val="20"/>
          <w:lang w:val="fr-FR"/>
        </w:rPr>
      </w:pPr>
      <w:bookmarkStart w:id="9" w:name="_Toc289873466"/>
      <w:r w:rsidRPr="005A237F">
        <w:rPr>
          <w:rFonts w:ascii="Times New Roman" w:eastAsia="Times New Roman" w:hAnsi="Times New Roman" w:cs="Times New Roman"/>
          <w:szCs w:val="20"/>
          <w:lang w:val="fr-FR"/>
        </w:rPr>
        <w:t>VERSLO TECHNOLOGIJŲ KATEDRA</w:t>
      </w:r>
      <w:bookmarkEnd w:id="9"/>
    </w:p>
    <w:p w:rsidR="001F04D4" w:rsidRPr="005A237F" w:rsidRDefault="001F04D4" w:rsidP="001F04D4">
      <w:pPr>
        <w:spacing w:after="0" w:line="240" w:lineRule="auto"/>
        <w:jc w:val="center"/>
        <w:rPr>
          <w:rFonts w:ascii="Times New Roman" w:eastAsia="Times New Roman" w:hAnsi="Times New Roman" w:cs="Times New Roman"/>
          <w:sz w:val="20"/>
          <w:szCs w:val="20"/>
          <w:lang w:val="lt-LT"/>
        </w:rPr>
      </w:pPr>
    </w:p>
    <w:p w:rsidR="001F04D4" w:rsidRPr="005A237F" w:rsidRDefault="006E2306" w:rsidP="001F04D4">
      <w:pPr>
        <w:spacing w:after="0" w:line="240" w:lineRule="auto"/>
        <w:jc w:val="center"/>
        <w:rPr>
          <w:rFonts w:ascii="Times New Roman" w:eastAsia="Times New Roman" w:hAnsi="Times New Roman" w:cs="Times New Roman"/>
          <w:b/>
          <w:sz w:val="20"/>
          <w:szCs w:val="20"/>
          <w:lang w:val="lt-LT"/>
        </w:rPr>
      </w:pPr>
      <w:r w:rsidRPr="005A237F">
        <w:rPr>
          <w:rFonts w:ascii="Times New Roman" w:eastAsia="Times New Roman" w:hAnsi="Times New Roman" w:cs="Times New Roman"/>
          <w:b/>
          <w:noProof/>
          <w:sz w:val="20"/>
          <w:szCs w:val="20"/>
        </w:rPr>
        <mc:AlternateContent>
          <mc:Choice Requires="wps">
            <w:drawing>
              <wp:anchor distT="0" distB="0" distL="114300" distR="114300" simplePos="0" relativeHeight="251711488" behindDoc="0" locked="0" layoutInCell="1" allowOverlap="1" wp14:anchorId="0B230688" wp14:editId="59BE437B">
                <wp:simplePos x="0" y="0"/>
                <wp:positionH relativeFrom="column">
                  <wp:posOffset>-311150</wp:posOffset>
                </wp:positionH>
                <wp:positionV relativeFrom="paragraph">
                  <wp:posOffset>29845</wp:posOffset>
                </wp:positionV>
                <wp:extent cx="5042535" cy="1143000"/>
                <wp:effectExtent l="0" t="0" r="5715" b="0"/>
                <wp:wrapNone/>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Socialinių mokslų mokslo sritis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Vadybos ir administravimo mokslo kryptis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Vadybos ir verslo administravimo studijų kryptis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Verslo vadybos studijų programa, valstybinis kodas 62403S121</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Informacinės veiklos vadybos specializacija</w:t>
                            </w:r>
                          </w:p>
                          <w:p w:rsidR="00924FF8" w:rsidRPr="00413375" w:rsidRDefault="00924FF8" w:rsidP="001F04D4">
                            <w:pPr>
                              <w:spacing w:after="0" w:line="360" w:lineRule="auto"/>
                              <w:rPr>
                                <w:rFonts w:ascii="Times New Roman" w:hAnsi="Times New Roman" w:cs="Times New Roman"/>
                                <w:sz w:val="20"/>
                                <w:szCs w:val="20"/>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4.5pt;margin-top:2.35pt;width:397.05pt;height:9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" stroked="f">
                <v:textbox>
                  <w:txbxContent>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Socialinių mokslų mokslo sritis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Vadybos ir administravimo mokslo kryptis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Vadybos ir verslo administravimo studijų kryptis</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Verslo vadybos studijų programa, valstybinis kodas 62403S121</w:t>
                      </w:r>
                    </w:p>
                    <w:p w:rsidR="00924FF8" w:rsidRPr="00413375" w:rsidRDefault="00924FF8" w:rsidP="001F04D4">
                      <w:pPr>
                        <w:spacing w:after="0" w:line="360" w:lineRule="auto"/>
                        <w:rPr>
                          <w:rFonts w:ascii="Times New Roman" w:hAnsi="Times New Roman" w:cs="Times New Roman"/>
                          <w:sz w:val="20"/>
                          <w:szCs w:val="20"/>
                          <w:lang w:val="lt-LT"/>
                        </w:rPr>
                      </w:pPr>
                      <w:r w:rsidRPr="00413375">
                        <w:rPr>
                          <w:rFonts w:ascii="Times New Roman" w:hAnsi="Times New Roman" w:cs="Times New Roman"/>
                          <w:sz w:val="20"/>
                          <w:szCs w:val="20"/>
                          <w:lang w:val="lt-LT"/>
                        </w:rPr>
                        <w:t>Informacinės veiklos vadybos specializacija</w:t>
                      </w:r>
                    </w:p>
                    <w:p w:rsidR="00924FF8" w:rsidRPr="00413375" w:rsidRDefault="00924FF8" w:rsidP="001F04D4">
                      <w:pPr>
                        <w:spacing w:after="0" w:line="360" w:lineRule="auto"/>
                        <w:rPr>
                          <w:rFonts w:ascii="Times New Roman" w:hAnsi="Times New Roman" w:cs="Times New Roman"/>
                          <w:sz w:val="20"/>
                          <w:szCs w:val="20"/>
                          <w:lang w:val="pt-BR"/>
                        </w:rPr>
                      </w:pPr>
                    </w:p>
                  </w:txbxContent>
                </v:textbox>
              </v:shape>
            </w:pict>
          </mc:Fallback>
        </mc:AlternateContent>
      </w: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 w:val="20"/>
          <w:szCs w:val="20"/>
          <w:lang w:val="lt-LT"/>
        </w:rPr>
      </w:pPr>
    </w:p>
    <w:p w:rsidR="001F04D4" w:rsidRPr="005A237F" w:rsidRDefault="001F04D4" w:rsidP="001F04D4">
      <w:pPr>
        <w:spacing w:after="0" w:line="240" w:lineRule="auto"/>
        <w:jc w:val="center"/>
        <w:rPr>
          <w:rFonts w:ascii="Times New Roman" w:eastAsia="Times New Roman" w:hAnsi="Times New Roman" w:cs="Times New Roman"/>
          <w:b/>
          <w:szCs w:val="20"/>
          <w:lang w:val="lt-LT"/>
        </w:rPr>
      </w:pPr>
      <w:r w:rsidRPr="005A237F">
        <w:rPr>
          <w:rFonts w:ascii="Times New Roman" w:eastAsia="Times New Roman" w:hAnsi="Times New Roman" w:cs="Times New Roman"/>
          <w:b/>
          <w:szCs w:val="20"/>
          <w:lang w:val="lt-LT"/>
        </w:rPr>
        <w:t>PAŽYMA</w:t>
      </w:r>
    </w:p>
    <w:p w:rsidR="001F04D4" w:rsidRPr="005A237F" w:rsidRDefault="001F04D4" w:rsidP="001F04D4">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b/>
          <w:szCs w:val="20"/>
          <w:lang w:val="lt-LT"/>
        </w:rPr>
        <w:t>APIE BAIGIAMĄJĮ MAGISTRO DARBĄ</w:t>
      </w:r>
    </w:p>
    <w:p w:rsidR="001F04D4" w:rsidRPr="005A237F" w:rsidRDefault="001F04D4" w:rsidP="001F04D4">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……..................Nr. ...............</w:t>
      </w:r>
    </w:p>
    <w:p w:rsidR="001F04D4" w:rsidRPr="005A237F" w:rsidRDefault="001F04D4" w:rsidP="001F04D4">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Vilnius</w:t>
      </w:r>
    </w:p>
    <w:p w:rsidR="001F04D4" w:rsidRPr="005A237F" w:rsidRDefault="001F04D4" w:rsidP="001F04D4">
      <w:pPr>
        <w:spacing w:after="0" w:line="240" w:lineRule="auto"/>
        <w:jc w:val="center"/>
        <w:rPr>
          <w:rFonts w:ascii="Times New Roman" w:eastAsia="Times New Roman" w:hAnsi="Times New Roman" w:cs="Times New Roman"/>
          <w:sz w:val="24"/>
          <w:szCs w:val="20"/>
          <w:lang w:val="lt-LT"/>
        </w:rPr>
      </w:pPr>
    </w:p>
    <w:p w:rsidR="001F04D4" w:rsidRPr="005A237F" w:rsidRDefault="001F04D4" w:rsidP="001F04D4">
      <w:pPr>
        <w:spacing w:after="0" w:line="240" w:lineRule="auto"/>
        <w:rPr>
          <w:rFonts w:ascii="Times New Roman" w:eastAsia="Times New Roman" w:hAnsi="Times New Roman" w:cs="Times New Roman"/>
          <w:sz w:val="24"/>
          <w:szCs w:val="20"/>
          <w:lang w:val="lt-LT"/>
        </w:rPr>
      </w:pPr>
    </w:p>
    <w:p w:rsidR="001F04D4" w:rsidRPr="005A237F" w:rsidRDefault="001F04D4" w:rsidP="001F04D4">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Studentas (ė)</w:t>
      </w:r>
      <w:r w:rsidRPr="005A237F">
        <w:rPr>
          <w:rFonts w:ascii="Times New Roman" w:eastAsia="Times New Roman" w:hAnsi="Times New Roman" w:cs="Times New Roman"/>
          <w:szCs w:val="20"/>
          <w:u w:val="single"/>
          <w:lang w:val="lt-LT"/>
        </w:rPr>
        <w:t xml:space="preserve"> </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t xml:space="preserve">       Dainius Barkauskas</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t xml:space="preserve">    </w:t>
      </w:r>
      <w:r w:rsidRPr="005A237F">
        <w:rPr>
          <w:rFonts w:ascii="Times New Roman" w:eastAsia="Times New Roman" w:hAnsi="Times New Roman" w:cs="Times New Roman"/>
          <w:szCs w:val="20"/>
          <w:u w:val="single"/>
          <w:lang w:val="lt-LT"/>
        </w:rPr>
        <w:tab/>
        <w:t xml:space="preserve">               </w:t>
      </w:r>
      <w:r w:rsidRPr="005A237F">
        <w:rPr>
          <w:rFonts w:ascii="Times New Roman" w:eastAsia="Times New Roman" w:hAnsi="Times New Roman" w:cs="Times New Roman"/>
          <w:szCs w:val="20"/>
          <w:u w:val="single"/>
          <w:lang w:val="lt-LT"/>
        </w:rPr>
        <w:tab/>
        <w:t xml:space="preserve">    </w:t>
      </w:r>
      <w:r w:rsidRPr="005A237F">
        <w:rPr>
          <w:rFonts w:ascii="Times New Roman" w:eastAsia="Times New Roman" w:hAnsi="Times New Roman" w:cs="Times New Roman"/>
          <w:szCs w:val="20"/>
          <w:u w:val="single"/>
          <w:lang w:val="lt-LT"/>
        </w:rPr>
        <w:tab/>
      </w:r>
    </w:p>
    <w:p w:rsidR="001F04D4" w:rsidRPr="005A237F" w:rsidRDefault="001F04D4" w:rsidP="001F04D4">
      <w:pPr>
        <w:spacing w:after="0" w:line="240" w:lineRule="auto"/>
        <w:ind w:left="3600"/>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(Vardas, pavardė)</w:t>
      </w:r>
    </w:p>
    <w:p w:rsidR="001F04D4" w:rsidRPr="005A237F" w:rsidRDefault="001F04D4" w:rsidP="001F04D4">
      <w:pPr>
        <w:spacing w:after="0" w:line="240" w:lineRule="auto"/>
        <w:rPr>
          <w:rFonts w:ascii="Times New Roman" w:eastAsia="Times New Roman" w:hAnsi="Times New Roman" w:cs="Times New Roman"/>
          <w:sz w:val="16"/>
          <w:szCs w:val="20"/>
          <w:lang w:val="lt-LT"/>
        </w:rPr>
      </w:pPr>
    </w:p>
    <w:p w:rsidR="001F04D4" w:rsidRPr="005A237F" w:rsidRDefault="001F04D4" w:rsidP="001F04D4">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 xml:space="preserve">Studento (ės) studijų svertinis įvertinimų vidurkis </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t xml:space="preserve">      balo.</w:t>
      </w:r>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spacing w:after="0" w:line="240" w:lineRule="auto"/>
        <w:rPr>
          <w:rFonts w:ascii="Times New Roman" w:eastAsia="Times New Roman" w:hAnsi="Times New Roman" w:cs="Times New Roman"/>
          <w:szCs w:val="20"/>
          <w:u w:val="single"/>
          <w:lang w:val="lt-LT"/>
        </w:rPr>
      </w:pPr>
      <w:r w:rsidRPr="005A237F">
        <w:rPr>
          <w:rFonts w:ascii="Times New Roman" w:eastAsia="Times New Roman" w:hAnsi="Times New Roman" w:cs="Times New Roman"/>
          <w:szCs w:val="20"/>
          <w:lang w:val="lt-LT"/>
        </w:rPr>
        <w:t>Baigiamojo darbo tema</w:t>
      </w:r>
      <w:r w:rsidRPr="005A237F">
        <w:rPr>
          <w:rFonts w:ascii="Times New Roman" w:eastAsia="Times New Roman" w:hAnsi="Times New Roman" w:cs="Times New Roman"/>
          <w:szCs w:val="24"/>
          <w:lang w:val="lt-LT"/>
        </w:rPr>
        <w:t>:</w:t>
      </w:r>
      <w:r w:rsidRPr="005A237F">
        <w:rPr>
          <w:rFonts w:ascii="Times New Roman" w:eastAsia="Times New Roman" w:hAnsi="Times New Roman" w:cs="Times New Roman"/>
          <w:b/>
          <w:sz w:val="24"/>
          <w:szCs w:val="24"/>
          <w:lang w:val="lt-LT"/>
        </w:rPr>
        <w:t xml:space="preserve"> </w:t>
      </w:r>
      <w:r w:rsidRPr="005A237F">
        <w:rPr>
          <w:rFonts w:ascii="Times New Roman" w:eastAsia="Times New Roman" w:hAnsi="Times New Roman" w:cs="Times New Roman"/>
          <w:b/>
          <w:sz w:val="24"/>
          <w:szCs w:val="24"/>
          <w:u w:val="single"/>
          <w:lang w:val="lt-LT"/>
        </w:rPr>
        <w:tab/>
      </w:r>
      <w:r w:rsidRPr="005A237F">
        <w:rPr>
          <w:rFonts w:ascii="Times New Roman" w:eastAsia="Times New Roman" w:hAnsi="Times New Roman" w:cs="Times New Roman"/>
          <w:szCs w:val="24"/>
          <w:u w:val="single"/>
          <w:lang w:val="lt-LT"/>
        </w:rPr>
        <w:t>Radijo dažnio technologijų panaudojimo logistikos grandinėje tyrimas</w:t>
      </w:r>
      <w:r w:rsidRPr="005A237F">
        <w:rPr>
          <w:rFonts w:ascii="Times New Roman" w:eastAsia="Times New Roman" w:hAnsi="Times New Roman" w:cs="Times New Roman"/>
          <w:szCs w:val="24"/>
          <w:u w:val="single"/>
          <w:lang w:val="lt-LT"/>
        </w:rPr>
        <w:tab/>
      </w:r>
    </w:p>
    <w:p w:rsidR="001F04D4" w:rsidRPr="005A237F" w:rsidRDefault="001F04D4" w:rsidP="001F04D4">
      <w:pPr>
        <w:spacing w:after="0" w:line="240" w:lineRule="auto"/>
        <w:rPr>
          <w:rFonts w:ascii="Times New Roman" w:eastAsia="Times New Roman" w:hAnsi="Times New Roman" w:cs="Times New Roman"/>
          <w:sz w:val="24"/>
          <w:szCs w:val="20"/>
          <w:lang w:val="lt-LT"/>
        </w:rPr>
      </w:pPr>
    </w:p>
    <w:p w:rsidR="001F04D4" w:rsidRPr="005A237F" w:rsidRDefault="001F04D4" w:rsidP="001F04D4">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Baigiamasis darbas peržiūrėtas ir studentui (ei)</w:t>
      </w:r>
      <w:r w:rsidRPr="005A237F">
        <w:rPr>
          <w:rFonts w:ascii="Times New Roman" w:eastAsia="Times New Roman" w:hAnsi="Times New Roman" w:cs="Times New Roman"/>
          <w:szCs w:val="20"/>
          <w:u w:val="single"/>
          <w:lang w:val="lt-LT"/>
        </w:rPr>
        <w:t xml:space="preserve">       </w:t>
      </w:r>
      <w:r w:rsidRPr="005A237F">
        <w:rPr>
          <w:rFonts w:ascii="Times New Roman" w:eastAsia="Times New Roman" w:hAnsi="Times New Roman" w:cs="Times New Roman"/>
          <w:szCs w:val="20"/>
          <w:u w:val="single"/>
          <w:lang w:val="lt-LT"/>
        </w:rPr>
        <w:tab/>
        <w:t>Dainiui Barkauskui</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p>
    <w:p w:rsidR="001F04D4" w:rsidRPr="005A237F" w:rsidRDefault="001F04D4" w:rsidP="001F04D4">
      <w:pPr>
        <w:spacing w:before="120"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leidžiama ginti šį baigiamąjį darbą magistro laipsnio suteikimo komisijoje.</w:t>
      </w:r>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spacing w:after="0" w:line="240" w:lineRule="auto"/>
        <w:rPr>
          <w:rFonts w:ascii="Times New Roman" w:eastAsia="Times New Roman" w:hAnsi="Times New Roman" w:cs="Times New Roman"/>
          <w:szCs w:val="20"/>
          <w:lang w:val="lt-LT"/>
        </w:rPr>
      </w:pPr>
      <w:r w:rsidRPr="005A237F">
        <w:rPr>
          <w:rFonts w:ascii="Times New Roman" w:eastAsia="Times New Roman" w:hAnsi="Times New Roman" w:cs="Times New Roman"/>
          <w:szCs w:val="20"/>
          <w:lang w:val="lt-LT"/>
        </w:rPr>
        <w:t xml:space="preserve">Katedros vedėjas                        </w:t>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u w:val="single"/>
          <w:lang w:val="lt-LT"/>
        </w:rPr>
        <w:tab/>
      </w:r>
      <w:r w:rsidRPr="005A237F">
        <w:rPr>
          <w:rFonts w:ascii="Times New Roman" w:eastAsia="Times New Roman" w:hAnsi="Times New Roman" w:cs="Times New Roman"/>
          <w:szCs w:val="20"/>
          <w:lang w:val="lt-LT"/>
        </w:rPr>
        <w:t xml:space="preserve">                             </w:t>
      </w:r>
      <w:r w:rsidRPr="005A237F">
        <w:rPr>
          <w:rFonts w:ascii="Times New Roman" w:eastAsia="Times New Roman" w:hAnsi="Times New Roman" w:cs="Times New Roman"/>
          <w:szCs w:val="20"/>
          <w:u w:val="single"/>
          <w:lang w:val="lt-LT"/>
        </w:rPr>
        <w:t xml:space="preserve">     doc. dr. Vida Davidavičienė</w:t>
      </w:r>
      <w:r w:rsidRPr="005A237F">
        <w:rPr>
          <w:rFonts w:ascii="Times New Roman" w:eastAsia="Times New Roman" w:hAnsi="Times New Roman" w:cs="Times New Roman"/>
          <w:szCs w:val="20"/>
          <w:u w:val="single"/>
          <w:lang w:val="lt-LT"/>
        </w:rPr>
        <w:tab/>
      </w:r>
    </w:p>
    <w:p w:rsidR="001F04D4" w:rsidRPr="005A237F" w:rsidRDefault="001F04D4" w:rsidP="001F04D4">
      <w:pPr>
        <w:spacing w:after="0" w:line="240" w:lineRule="auto"/>
        <w:rPr>
          <w:rFonts w:ascii="Times New Roman" w:eastAsia="Times New Roman" w:hAnsi="Times New Roman" w:cs="Times New Roman"/>
          <w:sz w:val="16"/>
          <w:szCs w:val="16"/>
          <w:lang w:val="lt-LT"/>
        </w:rPr>
      </w:pPr>
      <w:r w:rsidRPr="005A237F">
        <w:rPr>
          <w:rFonts w:ascii="Times New Roman" w:eastAsia="Times New Roman" w:hAnsi="Times New Roman" w:cs="Times New Roman"/>
          <w:sz w:val="15"/>
          <w:szCs w:val="20"/>
          <w:lang w:val="lt-LT"/>
        </w:rPr>
        <w:t xml:space="preserve">                           </w:t>
      </w:r>
      <w:r w:rsidRPr="005A237F">
        <w:rPr>
          <w:rFonts w:ascii="Times New Roman" w:eastAsia="Times New Roman" w:hAnsi="Times New Roman" w:cs="Times New Roman"/>
          <w:sz w:val="15"/>
          <w:szCs w:val="20"/>
          <w:lang w:val="lt-LT"/>
        </w:rPr>
        <w:tab/>
      </w:r>
      <w:r w:rsidRPr="005A237F">
        <w:rPr>
          <w:rFonts w:ascii="Times New Roman" w:eastAsia="Times New Roman" w:hAnsi="Times New Roman" w:cs="Times New Roman"/>
          <w:sz w:val="15"/>
          <w:szCs w:val="20"/>
          <w:lang w:val="lt-LT"/>
        </w:rPr>
        <w:tab/>
      </w:r>
      <w:r w:rsidRPr="005A237F">
        <w:rPr>
          <w:rFonts w:ascii="Times New Roman" w:eastAsia="Times New Roman" w:hAnsi="Times New Roman" w:cs="Times New Roman"/>
          <w:sz w:val="15"/>
          <w:szCs w:val="20"/>
          <w:lang w:val="lt-LT"/>
        </w:rPr>
        <w:tab/>
        <w:t xml:space="preserve">            </w:t>
      </w:r>
      <w:r w:rsidRPr="005A237F">
        <w:rPr>
          <w:rFonts w:ascii="Times New Roman" w:eastAsia="Times New Roman" w:hAnsi="Times New Roman" w:cs="Times New Roman"/>
          <w:sz w:val="16"/>
          <w:szCs w:val="20"/>
          <w:lang w:val="lt-LT"/>
        </w:rPr>
        <w:t xml:space="preserve">(Parašas)                                                              </w:t>
      </w:r>
      <w:r w:rsidRPr="005A237F">
        <w:rPr>
          <w:rFonts w:ascii="Times New Roman" w:eastAsia="Times New Roman" w:hAnsi="Times New Roman" w:cs="Times New Roman"/>
          <w:sz w:val="16"/>
          <w:szCs w:val="16"/>
          <w:lang w:val="lt-LT"/>
        </w:rPr>
        <w:t>(Moksl. laipsnis, vardas pavardė)</w:t>
      </w:r>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keepNext/>
        <w:spacing w:after="0" w:line="240" w:lineRule="auto"/>
        <w:jc w:val="center"/>
        <w:rPr>
          <w:rFonts w:ascii="Times New Roman" w:eastAsia="Times New Roman" w:hAnsi="Times New Roman" w:cs="Times New Roman"/>
          <w:caps/>
          <w:szCs w:val="20"/>
          <w:lang w:val="lt-LT"/>
        </w:rPr>
      </w:pPr>
      <w:bookmarkStart w:id="10" w:name="_Toc289873467"/>
      <w:r w:rsidRPr="005A237F">
        <w:rPr>
          <w:rFonts w:ascii="Times New Roman" w:eastAsia="Times New Roman" w:hAnsi="Times New Roman" w:cs="Times New Roman"/>
          <w:caps/>
          <w:szCs w:val="20"/>
          <w:lang w:val="lt-LT"/>
        </w:rPr>
        <w:t>Vadovo atsiliepimas</w:t>
      </w:r>
      <w:bookmarkEnd w:id="10"/>
      <w:r w:rsidRPr="005A237F">
        <w:rPr>
          <w:rFonts w:ascii="Times New Roman" w:eastAsia="Times New Roman" w:hAnsi="Times New Roman" w:cs="Times New Roman"/>
          <w:caps/>
          <w:szCs w:val="20"/>
          <w:lang w:val="lt-LT"/>
        </w:rPr>
        <w:t xml:space="preserve"> </w:t>
      </w:r>
    </w:p>
    <w:p w:rsidR="001F04D4" w:rsidRPr="005A237F" w:rsidRDefault="001F04D4" w:rsidP="001F04D4">
      <w:pPr>
        <w:spacing w:after="0" w:line="240" w:lineRule="auto"/>
        <w:jc w:val="center"/>
        <w:rPr>
          <w:rFonts w:ascii="Times New Roman" w:eastAsia="Times New Roman" w:hAnsi="Times New Roman" w:cs="Times New Roman"/>
          <w:szCs w:val="20"/>
          <w:lang w:val="lt-LT"/>
        </w:rPr>
      </w:pPr>
      <w:r w:rsidRPr="005A237F">
        <w:rPr>
          <w:rFonts w:ascii="Times New Roman" w:eastAsia="Times New Roman" w:hAnsi="Times New Roman" w:cs="Times New Roman"/>
          <w:caps/>
          <w:szCs w:val="20"/>
          <w:lang w:val="lt-LT"/>
        </w:rPr>
        <w:t>apie baigiamąjį MAGISTRO darbą</w:t>
      </w:r>
    </w:p>
    <w:p w:rsidR="001F04D4" w:rsidRPr="005A237F" w:rsidRDefault="001F04D4" w:rsidP="001F04D4">
      <w:pPr>
        <w:keepNext/>
        <w:spacing w:after="0" w:line="240" w:lineRule="auto"/>
        <w:jc w:val="center"/>
        <w:rPr>
          <w:rFonts w:ascii="Times New Roman" w:eastAsia="Times New Roman" w:hAnsi="Times New Roman" w:cs="Times New Roman"/>
          <w:sz w:val="24"/>
          <w:szCs w:val="20"/>
          <w:lang w:val="lt-LT"/>
        </w:rPr>
      </w:pPr>
      <w:bookmarkStart w:id="11" w:name="_Toc289873468"/>
      <w:r w:rsidRPr="005A237F">
        <w:rPr>
          <w:rFonts w:ascii="Times New Roman" w:eastAsia="Times New Roman" w:hAnsi="Times New Roman" w:cs="Times New Roman"/>
          <w:szCs w:val="20"/>
          <w:lang w:val="lt-LT"/>
        </w:rPr>
        <w:t>……………………</w:t>
      </w:r>
      <w:bookmarkEnd w:id="11"/>
    </w:p>
    <w:p w:rsidR="001F04D4" w:rsidRPr="005A237F" w:rsidRDefault="001F04D4" w:rsidP="001F04D4">
      <w:pPr>
        <w:spacing w:after="0" w:line="240" w:lineRule="auto"/>
        <w:rPr>
          <w:rFonts w:ascii="Times New Roman" w:eastAsia="Times New Roman" w:hAnsi="Times New Roman" w:cs="Times New Roman"/>
          <w:sz w:val="20"/>
          <w:szCs w:val="20"/>
          <w:lang w:val="lt-LT"/>
        </w:rPr>
      </w:pPr>
    </w:p>
    <w:p w:rsidR="001F04D4" w:rsidRPr="005A237F" w:rsidRDefault="001F04D4" w:rsidP="001F04D4">
      <w:pPr>
        <w:spacing w:after="0" w:line="36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w:t>
      </w:r>
      <w:r w:rsidRPr="005A237F">
        <w:rPr>
          <w:rFonts w:ascii="Times New Roman" w:hAnsi="Times New Roman" w:cs="Times New Roman"/>
          <w:b/>
          <w:noProof/>
          <w:sz w:val="28"/>
        </w:rPr>
        <w:t xml:space="preserve"> </w:t>
      </w:r>
      <w:r w:rsidRPr="005A237F">
        <w:rPr>
          <w:rFonts w:ascii="Times New Roman" w:eastAsia="Times New Roman" w:hAnsi="Times New Roman" w:cs="Times New Roman"/>
          <w:sz w:val="20"/>
          <w:szCs w:val="20"/>
          <w:lang w:val="lt-LT"/>
        </w:rPr>
        <w:t>...................................................................................................................................................................................................................................................................................................................................................…………………………………………………………………………</w:t>
      </w:r>
    </w:p>
    <w:p w:rsidR="001F04D4" w:rsidRPr="005A237F" w:rsidRDefault="001F04D4" w:rsidP="001F04D4">
      <w:pPr>
        <w:spacing w:after="0" w:line="36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w:t>
      </w:r>
    </w:p>
    <w:p w:rsidR="001F04D4" w:rsidRPr="005A237F" w:rsidRDefault="001F04D4" w:rsidP="001F04D4">
      <w:pPr>
        <w:spacing w:after="0" w:line="360" w:lineRule="auto"/>
        <w:rPr>
          <w:rFonts w:ascii="Times New Roman" w:eastAsia="Times New Roman" w:hAnsi="Times New Roman" w:cs="Times New Roman"/>
          <w:sz w:val="20"/>
          <w:szCs w:val="20"/>
          <w:lang w:val="lt-LT"/>
        </w:rPr>
      </w:pPr>
    </w:p>
    <w:p w:rsidR="001F04D4" w:rsidRPr="005A237F" w:rsidRDefault="001F04D4" w:rsidP="001F04D4">
      <w:pPr>
        <w:spacing w:after="0" w:line="240" w:lineRule="auto"/>
        <w:rPr>
          <w:rFonts w:ascii="Times New Roman" w:eastAsia="Times New Roman" w:hAnsi="Times New Roman" w:cs="Times New Roman"/>
          <w:sz w:val="24"/>
          <w:szCs w:val="20"/>
          <w:lang w:val="lt-LT"/>
        </w:rPr>
      </w:pPr>
      <w:r w:rsidRPr="005A237F">
        <w:rPr>
          <w:rFonts w:ascii="Times New Roman" w:eastAsia="Times New Roman" w:hAnsi="Times New Roman" w:cs="Times New Roman"/>
          <w:szCs w:val="20"/>
          <w:lang w:val="lt-LT"/>
        </w:rPr>
        <w:t>Vadovas</w:t>
      </w:r>
      <w:r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lang w:val="lt-LT"/>
        </w:rPr>
        <w:t xml:space="preserve">                    </w:t>
      </w:r>
      <w:r w:rsidRPr="005A237F">
        <w:rPr>
          <w:rFonts w:ascii="Times New Roman" w:eastAsia="Times New Roman" w:hAnsi="Times New Roman" w:cs="Times New Roman"/>
          <w:sz w:val="24"/>
          <w:szCs w:val="20"/>
          <w:u w:val="single"/>
          <w:lang w:val="lt-LT"/>
        </w:rPr>
        <w:tab/>
        <w:t xml:space="preserve">          doc. dr. Ieva Meidutė</w:t>
      </w:r>
      <w:r w:rsidRPr="005A237F">
        <w:rPr>
          <w:rFonts w:ascii="Times New Roman" w:eastAsia="Times New Roman" w:hAnsi="Times New Roman" w:cs="Times New Roman"/>
          <w:sz w:val="24"/>
          <w:szCs w:val="20"/>
          <w:u w:val="single"/>
          <w:lang w:val="lt-LT"/>
        </w:rPr>
        <w:tab/>
      </w:r>
      <w:r w:rsidRPr="005A237F">
        <w:rPr>
          <w:rFonts w:ascii="Times New Roman" w:eastAsia="Times New Roman" w:hAnsi="Times New Roman" w:cs="Times New Roman"/>
          <w:sz w:val="24"/>
          <w:szCs w:val="20"/>
          <w:u w:val="single"/>
          <w:lang w:val="lt-LT"/>
        </w:rPr>
        <w:tab/>
      </w:r>
    </w:p>
    <w:p w:rsidR="001F04D4" w:rsidRPr="005A237F" w:rsidRDefault="001F04D4" w:rsidP="001F04D4">
      <w:pPr>
        <w:spacing w:after="0" w:line="240" w:lineRule="auto"/>
        <w:rPr>
          <w:rFonts w:ascii="Times New Roman" w:eastAsia="Times New Roman" w:hAnsi="Times New Roman" w:cs="Times New Roman"/>
          <w:sz w:val="16"/>
          <w:szCs w:val="20"/>
          <w:lang w:val="lt-LT"/>
        </w:rPr>
      </w:pPr>
      <w:r w:rsidRPr="005A237F">
        <w:rPr>
          <w:rFonts w:ascii="Times New Roman" w:eastAsia="Times New Roman" w:hAnsi="Times New Roman" w:cs="Times New Roman"/>
          <w:sz w:val="16"/>
          <w:szCs w:val="20"/>
          <w:lang w:val="lt-LT"/>
        </w:rPr>
        <w:t xml:space="preserve">                                                       (Parašas )                                                                    (Moksl. laipsnis, vardas, pavardė)</w:t>
      </w:r>
    </w:p>
    <w:p w:rsidR="00D83E1F" w:rsidRPr="005A237F" w:rsidRDefault="006E2306" w:rsidP="009B2EC8">
      <w:pPr>
        <w:rPr>
          <w:rFonts w:ascii="Times New Roman" w:hAnsi="Times New Roman" w:cs="Times New Roman"/>
          <w:b/>
          <w:sz w:val="28"/>
          <w:lang w:val="lt-LT" w:eastAsia="ja-JP"/>
        </w:rPr>
      </w:pPr>
      <w:r w:rsidRPr="005A237F">
        <w:rPr>
          <w:rFonts w:ascii="Times New Roman" w:hAnsi="Times New Roman" w:cs="Times New Roman"/>
          <w:b/>
          <w:noProof/>
          <w:sz w:val="28"/>
        </w:rPr>
        <mc:AlternateContent>
          <mc:Choice Requires="wps">
            <w:drawing>
              <wp:anchor distT="0" distB="0" distL="114300" distR="114300" simplePos="0" relativeHeight="251695104" behindDoc="0" locked="0" layoutInCell="1" allowOverlap="1" wp14:anchorId="182A1360" wp14:editId="21360957">
                <wp:simplePos x="0" y="0"/>
                <wp:positionH relativeFrom="column">
                  <wp:posOffset>5970905</wp:posOffset>
                </wp:positionH>
                <wp:positionV relativeFrom="paragraph">
                  <wp:posOffset>474980</wp:posOffset>
                </wp:positionV>
                <wp:extent cx="403225" cy="320040"/>
                <wp:effectExtent l="0" t="0" r="15875" b="2286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470.15pt;margin-top:37.4pt;width:31.75pt;height:2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" fillcolor="window" strokecolor="window" strokeweight="2pt">
                <v:path arrowok="t"/>
              </v:rect>
            </w:pict>
          </mc:Fallback>
        </mc:AlternateContent>
      </w:r>
    </w:p>
    <w:p w:rsidR="00413375" w:rsidRPr="005A237F" w:rsidRDefault="006E2306" w:rsidP="009B2EC8">
      <w:pPr>
        <w:rPr>
          <w:rFonts w:ascii="Times New Roman" w:hAnsi="Times New Roman" w:cs="Times New Roman"/>
          <w:sz w:val="24"/>
          <w:szCs w:val="24"/>
          <w:lang w:val="lt-LT"/>
        </w:rPr>
      </w:pPr>
      <w:r w:rsidRPr="005A237F">
        <w:rPr>
          <w:noProof/>
          <w:sz w:val="20"/>
        </w:rPr>
        <w:lastRenderedPageBreak/>
        <mc:AlternateContent>
          <mc:Choice Requires="wps">
            <w:drawing>
              <wp:anchor distT="0" distB="0" distL="114300" distR="114300" simplePos="0" relativeHeight="251673600" behindDoc="0" locked="0" layoutInCell="1" allowOverlap="1" wp14:anchorId="0F7B6A5C" wp14:editId="0CABFEC0">
                <wp:simplePos x="0" y="0"/>
                <wp:positionH relativeFrom="column">
                  <wp:posOffset>-2540</wp:posOffset>
                </wp:positionH>
                <wp:positionV relativeFrom="paragraph">
                  <wp:posOffset>7886700</wp:posOffset>
                </wp:positionV>
                <wp:extent cx="6004560" cy="687705"/>
                <wp:effectExtent l="0" t="0" r="15240" b="17145"/>
                <wp:wrapTopAndBottom/>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687705"/>
                        </a:xfrm>
                        <a:prstGeom prst="rect">
                          <a:avLst/>
                        </a:prstGeom>
                        <a:solidFill>
                          <a:srgbClr val="FFFFFF"/>
                        </a:solidFill>
                        <a:ln w="9525">
                          <a:solidFill>
                            <a:srgbClr val="000000"/>
                          </a:solidFill>
                          <a:miter lim="800000"/>
                          <a:headEnd/>
                          <a:tailEnd/>
                        </a:ln>
                      </wps:spPr>
                      <wps:txbx>
                        <w:txbxContent>
                          <w:p w:rsidR="00924FF8" w:rsidRPr="0061794B" w:rsidRDefault="00924FF8" w:rsidP="00C4654A">
                            <w:pPr>
                              <w:spacing w:after="0" w:line="240" w:lineRule="auto"/>
                              <w:jc w:val="both"/>
                              <w:rPr>
                                <w:rFonts w:ascii="Times New Roman" w:hAnsi="Times New Roman" w:cs="Times New Roman"/>
                                <w:sz w:val="24"/>
                                <w:lang w:val="lt-LT"/>
                              </w:rPr>
                            </w:pPr>
                            <w:r w:rsidRPr="0061794B">
                              <w:rPr>
                                <w:rFonts w:ascii="Times New Roman" w:hAnsi="Times New Roman" w:cs="Times New Roman"/>
                                <w:b/>
                                <w:bCs/>
                                <w:sz w:val="24"/>
                                <w:lang w:val="lt-LT"/>
                              </w:rPr>
                              <w:t>Prasminiai žodžiai:</w:t>
                            </w:r>
                            <w:r w:rsidRPr="0061794B">
                              <w:rPr>
                                <w:rFonts w:ascii="Times New Roman" w:hAnsi="Times New Roman" w:cs="Times New Roman"/>
                                <w:sz w:val="24"/>
                                <w:lang w:val="lt-LT"/>
                              </w:rPr>
                              <w:t xml:space="preserve"> </w:t>
                            </w:r>
                            <w:r>
                              <w:rPr>
                                <w:rFonts w:ascii="Times New Roman" w:hAnsi="Times New Roman" w:cs="Times New Roman"/>
                                <w:sz w:val="24"/>
                                <w:lang w:val="lt-LT"/>
                              </w:rPr>
                              <w:t>radijo dažnio atpažinimo technologijos, RFID, tiekimo grandinės valdymas, materialusis srautas, panaudojimo galimybės, modelis.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8" type="#_x0000_t202" style="position:absolute;margin-left:-.2pt;margin-top:621pt;width:472.8pt;height:5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">
                <v:textbox>
                  <w:txbxContent>
                    <w:p w:rsidR="00924FF8" w:rsidRPr="0061794B" w:rsidRDefault="00924FF8" w:rsidP="00C4654A">
                      <w:pPr>
                        <w:spacing w:after="0" w:line="240" w:lineRule="auto"/>
                        <w:jc w:val="both"/>
                        <w:rPr>
                          <w:rFonts w:ascii="Times New Roman" w:hAnsi="Times New Roman" w:cs="Times New Roman"/>
                          <w:sz w:val="24"/>
                          <w:lang w:val="lt-LT"/>
                        </w:rPr>
                      </w:pPr>
                      <w:r w:rsidRPr="0061794B">
                        <w:rPr>
                          <w:rFonts w:ascii="Times New Roman" w:hAnsi="Times New Roman" w:cs="Times New Roman"/>
                          <w:b/>
                          <w:bCs/>
                          <w:sz w:val="24"/>
                          <w:lang w:val="lt-LT"/>
                        </w:rPr>
                        <w:t>Prasminiai žodžiai:</w:t>
                      </w:r>
                      <w:r w:rsidRPr="0061794B">
                        <w:rPr>
                          <w:rFonts w:ascii="Times New Roman" w:hAnsi="Times New Roman" w:cs="Times New Roman"/>
                          <w:sz w:val="24"/>
                          <w:lang w:val="lt-LT"/>
                        </w:rPr>
                        <w:t xml:space="preserve"> </w:t>
                      </w:r>
                      <w:r>
                        <w:rPr>
                          <w:rFonts w:ascii="Times New Roman" w:hAnsi="Times New Roman" w:cs="Times New Roman"/>
                          <w:sz w:val="24"/>
                          <w:lang w:val="lt-LT"/>
                        </w:rPr>
                        <w:t>radijo dažnio atpažinimo technologijos, RFID, tiekimo grandinės valdymas, materialusis srautas, panaudojimo galimybės, modelis.</w:t>
                      </w:r>
                    </w:p>
                  </w:txbxContent>
                </v:textbox>
                <w10:wrap type="topAndBottom"/>
              </v:shape>
            </w:pict>
          </mc:Fallback>
        </mc:AlternateContent>
      </w:r>
      <w:r w:rsidRPr="005A237F">
        <w:rPr>
          <w:noProof/>
          <w:sz w:val="20"/>
        </w:rPr>
        <mc:AlternateContent>
          <mc:Choice Requires="wps">
            <w:drawing>
              <wp:anchor distT="0" distB="0" distL="114300" distR="114300" simplePos="0" relativeHeight="251689984" behindDoc="0" locked="0" layoutInCell="1" allowOverlap="1" wp14:anchorId="7ECC43BB" wp14:editId="7D4F521E">
                <wp:simplePos x="0" y="0"/>
                <wp:positionH relativeFrom="column">
                  <wp:posOffset>4404360</wp:posOffset>
                </wp:positionH>
                <wp:positionV relativeFrom="paragraph">
                  <wp:posOffset>1601470</wp:posOffset>
                </wp:positionV>
                <wp:extent cx="332740" cy="237490"/>
                <wp:effectExtent l="0" t="0" r="10160" b="1016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237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FF8" w:rsidRPr="002710B0" w:rsidRDefault="00924FF8" w:rsidP="002710B0">
                            <w:pPr>
                              <w:ind w:right="-116"/>
                              <w:rPr>
                                <w:rFonts w:ascii="Times New Roman" w:hAnsi="Times New Roman" w:cs="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29" type="#_x0000_t202" style="position:absolute;margin-left:346.8pt;margin-top:126.1pt;width:26.2pt;height:1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" fillcolor="white [3201]" strokeweight=".5pt">
                <v:path arrowok="t"/>
                <v:textbox>
                  <w:txbxContent>
                    <w:p w:rsidR="00924FF8" w:rsidRPr="002710B0" w:rsidRDefault="00924FF8" w:rsidP="002710B0">
                      <w:pPr>
                        <w:ind w:right="-116"/>
                        <w:rPr>
                          <w:rFonts w:ascii="Times New Roman" w:hAnsi="Times New Roman" w:cs="Times New Roman"/>
                          <w:b/>
                          <w:sz w:val="24"/>
                        </w:rPr>
                      </w:pPr>
                    </w:p>
                  </w:txbxContent>
                </v:textbox>
              </v:shape>
            </w:pict>
          </mc:Fallback>
        </mc:AlternateContent>
      </w:r>
      <w:r w:rsidRPr="005A237F">
        <w:rPr>
          <w:noProof/>
          <w:sz w:val="20"/>
        </w:rPr>
        <mc:AlternateContent>
          <mc:Choice Requires="wps">
            <w:drawing>
              <wp:anchor distT="0" distB="0" distL="114300" distR="114300" simplePos="0" relativeHeight="251687936" behindDoc="0" locked="0" layoutInCell="1" allowOverlap="1" wp14:anchorId="7A632BEB" wp14:editId="4998C75D">
                <wp:simplePos x="0" y="0"/>
                <wp:positionH relativeFrom="column">
                  <wp:posOffset>4406265</wp:posOffset>
                </wp:positionH>
                <wp:positionV relativeFrom="paragraph">
                  <wp:posOffset>1342390</wp:posOffset>
                </wp:positionV>
                <wp:extent cx="332740" cy="237490"/>
                <wp:effectExtent l="0" t="0" r="1016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237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FF8" w:rsidRPr="002710B0" w:rsidRDefault="00924FF8" w:rsidP="002710B0">
                            <w:pPr>
                              <w:ind w:right="-116"/>
                              <w:rPr>
                                <w:rFonts w:ascii="Times New Roman" w:hAnsi="Times New Roman" w:cs="Times New Roman"/>
                                <w:b/>
                                <w:sz w:val="24"/>
                              </w:rPr>
                            </w:pPr>
                            <w:r w:rsidRPr="002710B0">
                              <w:rPr>
                                <w:rFonts w:ascii="Times New Roman" w:hAnsi="Times New Roman" w:cs="Times New Roman"/>
                                <w:b/>
                                <w:sz w:val="2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30" type="#_x0000_t202" style="position:absolute;margin-left:346.95pt;margin-top:105.7pt;width:26.2pt;height:1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" fillcolor="white [3201]" strokeweight=".5pt">
                <v:path arrowok="t"/>
                <v:textbox>
                  <w:txbxContent>
                    <w:p w:rsidR="00924FF8" w:rsidRPr="002710B0" w:rsidRDefault="00924FF8" w:rsidP="002710B0">
                      <w:pPr>
                        <w:ind w:right="-116"/>
                        <w:rPr>
                          <w:rFonts w:ascii="Times New Roman" w:hAnsi="Times New Roman" w:cs="Times New Roman"/>
                          <w:b/>
                          <w:sz w:val="24"/>
                        </w:rPr>
                      </w:pPr>
                      <w:r w:rsidRPr="002710B0">
                        <w:rPr>
                          <w:rFonts w:ascii="Times New Roman" w:hAnsi="Times New Roman" w:cs="Times New Roman"/>
                          <w:b/>
                          <w:sz w:val="24"/>
                        </w:rPr>
                        <w:t>X</w:t>
                      </w:r>
                    </w:p>
                  </w:txbxContent>
                </v:textbox>
              </v:shape>
            </w:pict>
          </mc:Fallback>
        </mc:AlternateContent>
      </w:r>
      <w:r w:rsidRPr="005A237F">
        <w:rPr>
          <w:noProof/>
          <w:sz w:val="20"/>
        </w:rPr>
        <mc:AlternateContent>
          <mc:Choice Requires="wps">
            <w:drawing>
              <wp:anchor distT="0" distB="0" distL="114300" distR="114300" simplePos="0" relativeHeight="251672576" behindDoc="0" locked="0" layoutInCell="1" allowOverlap="1" wp14:anchorId="474A3D3B" wp14:editId="061BCA9E">
                <wp:simplePos x="0" y="0"/>
                <wp:positionH relativeFrom="column">
                  <wp:posOffset>3810</wp:posOffset>
                </wp:positionH>
                <wp:positionV relativeFrom="paragraph">
                  <wp:posOffset>2967990</wp:posOffset>
                </wp:positionV>
                <wp:extent cx="6012815" cy="4766945"/>
                <wp:effectExtent l="0" t="0" r="26035" b="14605"/>
                <wp:wrapTopAndBottom/>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4766945"/>
                        </a:xfrm>
                        <a:prstGeom prst="rect">
                          <a:avLst/>
                        </a:prstGeom>
                        <a:solidFill>
                          <a:srgbClr val="FFFFFF"/>
                        </a:solidFill>
                        <a:ln w="9525">
                          <a:solidFill>
                            <a:srgbClr val="000000"/>
                          </a:solidFill>
                          <a:miter lim="800000"/>
                          <a:headEnd/>
                          <a:tailEnd/>
                        </a:ln>
                      </wps:spPr>
                      <wps:txbx>
                        <w:txbxContent>
                          <w:p w:rsidR="00924FF8" w:rsidRDefault="00924FF8" w:rsidP="00413375">
                            <w:pPr>
                              <w:pStyle w:val="BodyText0"/>
                              <w:spacing w:line="360" w:lineRule="auto"/>
                              <w:rPr>
                                <w:b/>
                                <w:bCs/>
                                <w:szCs w:val="24"/>
                              </w:rPr>
                            </w:pPr>
                            <w:r w:rsidRPr="0061794B">
                              <w:rPr>
                                <w:b/>
                                <w:bCs/>
                                <w:szCs w:val="24"/>
                              </w:rPr>
                              <w:t>Anotacija</w:t>
                            </w:r>
                          </w:p>
                          <w:p w:rsidR="00924FF8" w:rsidRPr="00AD3765" w:rsidRDefault="00924FF8" w:rsidP="00AD3765">
                            <w:pPr>
                              <w:spacing w:after="0" w:line="240" w:lineRule="auto"/>
                              <w:ind w:firstLine="720"/>
                              <w:jc w:val="both"/>
                              <w:rPr>
                                <w:rFonts w:ascii="Times New Roman" w:hAnsi="Times New Roman" w:cs="Times New Roman"/>
                                <w:sz w:val="24"/>
                                <w:lang w:val="lt-LT"/>
                              </w:rPr>
                            </w:pPr>
                            <w:r w:rsidRPr="00AD3765">
                              <w:rPr>
                                <w:rFonts w:ascii="Times New Roman" w:hAnsi="Times New Roman" w:cs="Times New Roman"/>
                                <w:sz w:val="24"/>
                                <w:lang w:val="lt-LT"/>
                              </w:rPr>
                              <w:t>Verslui tampant vis labiau dinamišku ir globaliu, didėja realiojo laiko informacijos valdymo poreikis. Viena iš priemonių šiam poreikiui užtikrinti yra radijo dažnio atpažinimo (RFID) technologijų panaudojimas verslo procesuose bei tiekimo grandinės valdyme. Baigiamojo magistrinio darbo tikslas – sukurti RFI</w:t>
                            </w:r>
                            <w:r>
                              <w:rPr>
                                <w:rFonts w:ascii="Times New Roman" w:hAnsi="Times New Roman" w:cs="Times New Roman"/>
                                <w:sz w:val="24"/>
                                <w:lang w:val="lt-LT"/>
                              </w:rPr>
                              <w:t>D technologijų koncepcinį diegim</w:t>
                            </w:r>
                            <w:r w:rsidRPr="00AD3765">
                              <w:rPr>
                                <w:rFonts w:ascii="Times New Roman" w:hAnsi="Times New Roman" w:cs="Times New Roman"/>
                                <w:sz w:val="24"/>
                                <w:lang w:val="lt-LT"/>
                              </w:rPr>
                              <w:t>o modelį</w:t>
                            </w:r>
                            <w:r w:rsidRPr="00AD3765">
                              <w:rPr>
                                <w:rFonts w:ascii="Times New Roman" w:hAnsi="Times New Roman" w:cs="Times New Roman"/>
                                <w:color w:val="000000" w:themeColor="text1"/>
                                <w:sz w:val="24"/>
                                <w:lang w:val="lt-LT"/>
                              </w:rPr>
                              <w:t>.</w:t>
                            </w:r>
                            <w:r w:rsidRPr="00AD3765">
                              <w:rPr>
                                <w:rFonts w:ascii="Times New Roman" w:hAnsi="Times New Roman" w:cs="Times New Roman"/>
                                <w:color w:val="FF0000"/>
                                <w:sz w:val="24"/>
                                <w:lang w:val="lt-LT"/>
                              </w:rPr>
                              <w:t xml:space="preserve"> </w:t>
                            </w:r>
                            <w:r w:rsidRPr="00AD3765">
                              <w:rPr>
                                <w:rFonts w:ascii="Times New Roman" w:hAnsi="Times New Roman" w:cs="Times New Roman"/>
                                <w:sz w:val="24"/>
                                <w:lang w:val="lt-LT"/>
                              </w:rPr>
                              <w:t xml:space="preserve">Analitinėje baigiamojo darbo dalyje yra atliekama radijo dažnio atpažinimo technologijų panaudojimo galimybių ir privalumų literatūros analizė, atskleidžiami šių technologijų techniniai aspektai, efektyvumas. Tiriamojoje dalyje yra aprašomas atliktas Lietuvos įmonių tyrimas, kurio metu buvo išsiaiškintas RFID technologijų paplitimas ir atskleisti tam trukdantys veiksniai. Remiantis literatūros analize ir atlikto tyrimo duomenimis, trečiojoje dalyje pasiūlytas radijo dažnio atpažinimo technologijų koncepcinis diegimo modelis, leidžiantis padidinti verslo valdymo efektyvumą. </w:t>
                            </w:r>
                          </w:p>
                          <w:p w:rsidR="00924FF8" w:rsidRPr="00AB4EE3" w:rsidRDefault="00924FF8" w:rsidP="00AD3765">
                            <w:pPr>
                              <w:spacing w:after="0" w:line="240" w:lineRule="auto"/>
                              <w:ind w:firstLine="720"/>
                              <w:jc w:val="both"/>
                              <w:rPr>
                                <w:rFonts w:ascii="Times New Roman" w:hAnsi="Times New Roman" w:cs="Times New Roman"/>
                                <w:sz w:val="24"/>
                                <w:lang w:val="lt-LT"/>
                              </w:rPr>
                            </w:pPr>
                            <w:r w:rsidRPr="00AB4EE3">
                              <w:rPr>
                                <w:rFonts w:ascii="Times New Roman" w:hAnsi="Times New Roman" w:cs="Times New Roman"/>
                                <w:sz w:val="24"/>
                                <w:lang w:val="lt-LT"/>
                              </w:rPr>
                              <w:t>Darbą sudaro įvadas, radijo dažnio atpažinimo technologijų ir jų panaudojimo galimybių literatūros analizė, RFID naudojimo Lietuvos įmonėse tyrimas, RFID technologijų diegimo modelis, išvados ir pasiūlymai, literatūros sąrašas.</w:t>
                            </w:r>
                          </w:p>
                          <w:p w:rsidR="00924FF8" w:rsidRPr="00AB4EE3" w:rsidRDefault="00924FF8" w:rsidP="00AD3765">
                            <w:pPr>
                              <w:spacing w:after="0" w:line="240" w:lineRule="auto"/>
                              <w:ind w:firstLine="720"/>
                              <w:jc w:val="both"/>
                              <w:rPr>
                                <w:rFonts w:ascii="Times New Roman" w:hAnsi="Times New Roman" w:cs="Times New Roman"/>
                                <w:sz w:val="24"/>
                                <w:lang w:val="lt-LT"/>
                              </w:rPr>
                            </w:pPr>
                            <w:r w:rsidRPr="00AB4EE3">
                              <w:rPr>
                                <w:rFonts w:ascii="Times New Roman" w:hAnsi="Times New Roman" w:cs="Times New Roman"/>
                                <w:sz w:val="24"/>
                                <w:lang w:val="lt-LT"/>
                              </w:rPr>
                              <w:t xml:space="preserve">Darbo apimtis – 78 p. teksto be priedų, 30 iliustr., 10 lent., 76 literatūros šaltiniai. </w:t>
                            </w:r>
                          </w:p>
                          <w:p w:rsidR="00924FF8" w:rsidRPr="00AB4EE3" w:rsidRDefault="00924FF8" w:rsidP="00AD3765">
                            <w:pPr>
                              <w:spacing w:after="0" w:line="240" w:lineRule="auto"/>
                              <w:ind w:firstLine="720"/>
                              <w:jc w:val="both"/>
                              <w:rPr>
                                <w:rFonts w:ascii="Times New Roman" w:hAnsi="Times New Roman" w:cs="Times New Roman"/>
                                <w:lang w:val="lt-LT"/>
                              </w:rPr>
                            </w:pPr>
                            <w:r w:rsidRPr="00AB4EE3">
                              <w:rPr>
                                <w:rFonts w:ascii="Times New Roman" w:hAnsi="Times New Roman" w:cs="Times New Roman"/>
                                <w:sz w:val="24"/>
                                <w:lang w:val="lt-LT"/>
                              </w:rPr>
                              <w:t>Atskirai pridedami darbo priedai.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1" type="#_x0000_t202" style="position:absolute;margin-left:.3pt;margin-top:233.7pt;width:473.45pt;height:37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">
                <v:textbox>
                  <w:txbxContent>
                    <w:p w:rsidR="00924FF8" w:rsidRDefault="00924FF8" w:rsidP="00413375">
                      <w:pPr>
                        <w:pStyle w:val="BodyText0"/>
                        <w:spacing w:line="360" w:lineRule="auto"/>
                        <w:rPr>
                          <w:b/>
                          <w:bCs/>
                          <w:szCs w:val="24"/>
                        </w:rPr>
                      </w:pPr>
                      <w:r w:rsidRPr="0061794B">
                        <w:rPr>
                          <w:b/>
                          <w:bCs/>
                          <w:szCs w:val="24"/>
                        </w:rPr>
                        <w:t>Anotacija</w:t>
                      </w:r>
                    </w:p>
                    <w:p w:rsidR="00924FF8" w:rsidRPr="00AD3765" w:rsidRDefault="00924FF8" w:rsidP="00AD3765">
                      <w:pPr>
                        <w:spacing w:after="0" w:line="240" w:lineRule="auto"/>
                        <w:ind w:firstLine="720"/>
                        <w:jc w:val="both"/>
                        <w:rPr>
                          <w:rFonts w:ascii="Times New Roman" w:hAnsi="Times New Roman" w:cs="Times New Roman"/>
                          <w:sz w:val="24"/>
                          <w:lang w:val="lt-LT"/>
                        </w:rPr>
                      </w:pPr>
                      <w:r w:rsidRPr="00AD3765">
                        <w:rPr>
                          <w:rFonts w:ascii="Times New Roman" w:hAnsi="Times New Roman" w:cs="Times New Roman"/>
                          <w:sz w:val="24"/>
                          <w:lang w:val="lt-LT"/>
                        </w:rPr>
                        <w:t>Verslui tampant vis labiau dinamišku ir globaliu, didėja realiojo laiko informacijos valdymo poreikis. Viena iš priemonių šiam poreikiui užtikrinti yra radijo dažnio atpažinimo (RFID) technologijų panaudojimas verslo procesuose bei tiekimo grandinės valdyme. Baigiamojo magistrinio darbo tikslas – sukurti RFI</w:t>
                      </w:r>
                      <w:r>
                        <w:rPr>
                          <w:rFonts w:ascii="Times New Roman" w:hAnsi="Times New Roman" w:cs="Times New Roman"/>
                          <w:sz w:val="24"/>
                          <w:lang w:val="lt-LT"/>
                        </w:rPr>
                        <w:t>D technologijų koncepcinį diegim</w:t>
                      </w:r>
                      <w:r w:rsidRPr="00AD3765">
                        <w:rPr>
                          <w:rFonts w:ascii="Times New Roman" w:hAnsi="Times New Roman" w:cs="Times New Roman"/>
                          <w:sz w:val="24"/>
                          <w:lang w:val="lt-LT"/>
                        </w:rPr>
                        <w:t>o modelį</w:t>
                      </w:r>
                      <w:r w:rsidRPr="00AD3765">
                        <w:rPr>
                          <w:rFonts w:ascii="Times New Roman" w:hAnsi="Times New Roman" w:cs="Times New Roman"/>
                          <w:color w:val="000000" w:themeColor="text1"/>
                          <w:sz w:val="24"/>
                          <w:lang w:val="lt-LT"/>
                        </w:rPr>
                        <w:t>.</w:t>
                      </w:r>
                      <w:r w:rsidRPr="00AD3765">
                        <w:rPr>
                          <w:rFonts w:ascii="Times New Roman" w:hAnsi="Times New Roman" w:cs="Times New Roman"/>
                          <w:color w:val="FF0000"/>
                          <w:sz w:val="24"/>
                          <w:lang w:val="lt-LT"/>
                        </w:rPr>
                        <w:t xml:space="preserve"> </w:t>
                      </w:r>
                      <w:r w:rsidRPr="00AD3765">
                        <w:rPr>
                          <w:rFonts w:ascii="Times New Roman" w:hAnsi="Times New Roman" w:cs="Times New Roman"/>
                          <w:sz w:val="24"/>
                          <w:lang w:val="lt-LT"/>
                        </w:rPr>
                        <w:t xml:space="preserve">Analitinėje baigiamojo darbo dalyje yra atliekama radijo dažnio atpažinimo technologijų panaudojimo galimybių ir privalumų literatūros analizė, atskleidžiami šių technologijų techniniai aspektai, efektyvumas. Tiriamojoje dalyje yra aprašomas atliktas Lietuvos įmonių tyrimas, kurio metu buvo išsiaiškintas RFID technologijų paplitimas ir atskleisti tam trukdantys veiksniai. Remiantis literatūros analize ir atlikto tyrimo duomenimis, trečiojoje dalyje pasiūlytas radijo dažnio atpažinimo technologijų koncepcinis diegimo modelis, leidžiantis padidinti verslo valdymo efektyvumą. </w:t>
                      </w:r>
                    </w:p>
                    <w:p w:rsidR="00924FF8" w:rsidRPr="00AB4EE3" w:rsidRDefault="00924FF8" w:rsidP="00AD3765">
                      <w:pPr>
                        <w:spacing w:after="0" w:line="240" w:lineRule="auto"/>
                        <w:ind w:firstLine="720"/>
                        <w:jc w:val="both"/>
                        <w:rPr>
                          <w:rFonts w:ascii="Times New Roman" w:hAnsi="Times New Roman" w:cs="Times New Roman"/>
                          <w:sz w:val="24"/>
                          <w:lang w:val="lt-LT"/>
                        </w:rPr>
                      </w:pPr>
                      <w:r w:rsidRPr="00AB4EE3">
                        <w:rPr>
                          <w:rFonts w:ascii="Times New Roman" w:hAnsi="Times New Roman" w:cs="Times New Roman"/>
                          <w:sz w:val="24"/>
                          <w:lang w:val="lt-LT"/>
                        </w:rPr>
                        <w:t>Darbą sudaro įvadas, radijo dažnio atpažinimo technologijų ir jų panaudojimo galimybių literatūros analizė, RFID naudojimo Lietuvos įmonėse tyrimas, RFID technologijų diegimo modelis, išvados ir pasiūlymai, literatūros sąrašas.</w:t>
                      </w:r>
                    </w:p>
                    <w:p w:rsidR="00924FF8" w:rsidRPr="00AB4EE3" w:rsidRDefault="00924FF8" w:rsidP="00AD3765">
                      <w:pPr>
                        <w:spacing w:after="0" w:line="240" w:lineRule="auto"/>
                        <w:ind w:firstLine="720"/>
                        <w:jc w:val="both"/>
                        <w:rPr>
                          <w:rFonts w:ascii="Times New Roman" w:hAnsi="Times New Roman" w:cs="Times New Roman"/>
                          <w:sz w:val="24"/>
                          <w:lang w:val="lt-LT"/>
                        </w:rPr>
                      </w:pPr>
                      <w:r w:rsidRPr="00AB4EE3">
                        <w:rPr>
                          <w:rFonts w:ascii="Times New Roman" w:hAnsi="Times New Roman" w:cs="Times New Roman"/>
                          <w:sz w:val="24"/>
                          <w:lang w:val="lt-LT"/>
                        </w:rPr>
                        <w:t xml:space="preserve">Darbo apimtis – 78 p. teksto be priedų, 30 iliustr., 10 lent., 76 literatūros šaltiniai. </w:t>
                      </w:r>
                    </w:p>
                    <w:p w:rsidR="00924FF8" w:rsidRPr="00AB4EE3" w:rsidRDefault="00924FF8" w:rsidP="00AD3765">
                      <w:pPr>
                        <w:spacing w:after="0" w:line="240" w:lineRule="auto"/>
                        <w:ind w:firstLine="720"/>
                        <w:jc w:val="both"/>
                        <w:rPr>
                          <w:rFonts w:ascii="Times New Roman" w:hAnsi="Times New Roman" w:cs="Times New Roman"/>
                          <w:lang w:val="lt-LT"/>
                        </w:rPr>
                      </w:pPr>
                      <w:r w:rsidRPr="00AB4EE3">
                        <w:rPr>
                          <w:rFonts w:ascii="Times New Roman" w:hAnsi="Times New Roman" w:cs="Times New Roman"/>
                          <w:sz w:val="24"/>
                          <w:lang w:val="lt-LT"/>
                        </w:rPr>
                        <w:t>Atskirai pridedami darbo priedai.</w:t>
                      </w:r>
                    </w:p>
                  </w:txbxContent>
                </v:textbox>
                <w10:wrap type="topAndBottom"/>
              </v:shape>
            </w:pict>
          </mc:Fallback>
        </mc:AlternateContent>
      </w:r>
      <w:r w:rsidRPr="005A237F">
        <w:rPr>
          <w:noProof/>
          <w:sz w:val="20"/>
        </w:rPr>
        <mc:AlternateContent>
          <mc:Choice Requires="wps">
            <w:drawing>
              <wp:anchor distT="0" distB="0" distL="114300" distR="114300" simplePos="0" relativeHeight="251666432" behindDoc="0" locked="0" layoutInCell="1" allowOverlap="1" wp14:anchorId="185158CD" wp14:editId="03C88239">
                <wp:simplePos x="0" y="0"/>
                <wp:positionH relativeFrom="column">
                  <wp:posOffset>15240</wp:posOffset>
                </wp:positionH>
                <wp:positionV relativeFrom="paragraph">
                  <wp:posOffset>45720</wp:posOffset>
                </wp:positionV>
                <wp:extent cx="2973070" cy="815975"/>
                <wp:effectExtent l="0" t="0" r="17780" b="22225"/>
                <wp:wrapTopAndBottom/>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070" cy="815975"/>
                        </a:xfrm>
                        <a:prstGeom prst="rect">
                          <a:avLst/>
                        </a:prstGeom>
                        <a:solidFill>
                          <a:srgbClr val="FFFFFF"/>
                        </a:solidFill>
                        <a:ln w="9525">
                          <a:solidFill>
                            <a:srgbClr val="000000"/>
                          </a:solidFill>
                          <a:miter lim="800000"/>
                          <a:headEnd/>
                          <a:tailEnd/>
                        </a:ln>
                      </wps:spPr>
                      <wps:txbx>
                        <w:txbxContent>
                          <w:p w:rsidR="00924FF8" w:rsidRPr="00255178" w:rsidRDefault="00924FF8" w:rsidP="00413375">
                            <w:pPr>
                              <w:spacing w:after="0" w:line="360" w:lineRule="auto"/>
                              <w:rPr>
                                <w:rFonts w:ascii="Times New Roman" w:hAnsi="Times New Roman" w:cs="Times New Roman"/>
                                <w:sz w:val="24"/>
                                <w:szCs w:val="24"/>
                                <w:lang w:val="lt-LT"/>
                              </w:rPr>
                            </w:pPr>
                            <w:r w:rsidRPr="00255178">
                              <w:rPr>
                                <w:rFonts w:ascii="Times New Roman" w:hAnsi="Times New Roman" w:cs="Times New Roman"/>
                                <w:sz w:val="24"/>
                                <w:szCs w:val="24"/>
                                <w:lang w:val="lt-LT"/>
                              </w:rPr>
                              <w:t>Vilniaus Gedimino technikos universitetas</w:t>
                            </w:r>
                          </w:p>
                          <w:p w:rsidR="00924FF8" w:rsidRPr="00255178" w:rsidRDefault="00924FF8" w:rsidP="00413375">
                            <w:pPr>
                              <w:pStyle w:val="Footer"/>
                              <w:widowControl w:val="0"/>
                              <w:snapToGrid w:val="0"/>
                              <w:spacing w:line="360" w:lineRule="auto"/>
                              <w:rPr>
                                <w:rFonts w:ascii="Times New Roman" w:hAnsi="Times New Roman" w:cs="Times New Roman"/>
                                <w:b/>
                                <w:bCs/>
                                <w:sz w:val="24"/>
                                <w:szCs w:val="24"/>
                                <w:lang w:val="lt-LT"/>
                              </w:rPr>
                            </w:pPr>
                            <w:r w:rsidRPr="00255178">
                              <w:rPr>
                                <w:rFonts w:ascii="Times New Roman" w:hAnsi="Times New Roman" w:cs="Times New Roman"/>
                                <w:b/>
                                <w:bCs/>
                                <w:sz w:val="24"/>
                                <w:szCs w:val="24"/>
                                <w:lang w:val="lt-LT"/>
                              </w:rPr>
                              <w:t>Verslo vadybos</w:t>
                            </w:r>
                            <w:r w:rsidRPr="00255178">
                              <w:rPr>
                                <w:rFonts w:ascii="Times New Roman" w:hAnsi="Times New Roman" w:cs="Times New Roman"/>
                                <w:sz w:val="24"/>
                                <w:szCs w:val="24"/>
                                <w:lang w:val="lt-LT"/>
                              </w:rPr>
                              <w:t xml:space="preserve"> fakultetas</w:t>
                            </w:r>
                          </w:p>
                          <w:p w:rsidR="00924FF8" w:rsidRPr="00255178" w:rsidRDefault="00924FF8" w:rsidP="00413375">
                            <w:pPr>
                              <w:widowControl w:val="0"/>
                              <w:snapToGrid w:val="0"/>
                              <w:spacing w:after="0" w:line="360" w:lineRule="auto"/>
                              <w:rPr>
                                <w:rFonts w:ascii="Times New Roman" w:hAnsi="Times New Roman" w:cs="Times New Roman"/>
                                <w:sz w:val="24"/>
                                <w:szCs w:val="24"/>
                                <w:lang w:val="lt-LT"/>
                              </w:rPr>
                            </w:pPr>
                            <w:r w:rsidRPr="00255178">
                              <w:rPr>
                                <w:rFonts w:ascii="Times New Roman" w:hAnsi="Times New Roman" w:cs="Times New Roman"/>
                                <w:b/>
                                <w:bCs/>
                                <w:sz w:val="24"/>
                                <w:szCs w:val="24"/>
                                <w:lang w:val="lt-LT"/>
                              </w:rPr>
                              <w:t xml:space="preserve">Verslo technologijų </w:t>
                            </w:r>
                            <w:r w:rsidRPr="00255178">
                              <w:rPr>
                                <w:rFonts w:ascii="Times New Roman" w:hAnsi="Times New Roman" w:cs="Times New Roman"/>
                                <w:sz w:val="24"/>
                                <w:szCs w:val="24"/>
                                <w:lang w:val="lt-LT"/>
                              </w:rPr>
                              <w:t>katedra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2" type="#_x0000_t202" style="position:absolute;margin-left:1.2pt;margin-top:3.6pt;width:234.1pt;height:6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">
                <v:textbox>
                  <w:txbxContent>
                    <w:p w:rsidR="00924FF8" w:rsidRPr="00255178" w:rsidRDefault="00924FF8" w:rsidP="00413375">
                      <w:pPr>
                        <w:spacing w:after="0" w:line="360" w:lineRule="auto"/>
                        <w:rPr>
                          <w:rFonts w:ascii="Times New Roman" w:hAnsi="Times New Roman" w:cs="Times New Roman"/>
                          <w:sz w:val="24"/>
                          <w:szCs w:val="24"/>
                          <w:lang w:val="lt-LT"/>
                        </w:rPr>
                      </w:pPr>
                      <w:r w:rsidRPr="00255178">
                        <w:rPr>
                          <w:rFonts w:ascii="Times New Roman" w:hAnsi="Times New Roman" w:cs="Times New Roman"/>
                          <w:sz w:val="24"/>
                          <w:szCs w:val="24"/>
                          <w:lang w:val="lt-LT"/>
                        </w:rPr>
                        <w:t>Vilniaus Gedimino technikos universitetas</w:t>
                      </w:r>
                    </w:p>
                    <w:p w:rsidR="00924FF8" w:rsidRPr="00255178" w:rsidRDefault="00924FF8" w:rsidP="00413375">
                      <w:pPr>
                        <w:pStyle w:val="Footer"/>
                        <w:widowControl w:val="0"/>
                        <w:snapToGrid w:val="0"/>
                        <w:spacing w:line="360" w:lineRule="auto"/>
                        <w:rPr>
                          <w:rFonts w:ascii="Times New Roman" w:hAnsi="Times New Roman" w:cs="Times New Roman"/>
                          <w:b/>
                          <w:bCs/>
                          <w:sz w:val="24"/>
                          <w:szCs w:val="24"/>
                          <w:lang w:val="lt-LT"/>
                        </w:rPr>
                      </w:pPr>
                      <w:r w:rsidRPr="00255178">
                        <w:rPr>
                          <w:rFonts w:ascii="Times New Roman" w:hAnsi="Times New Roman" w:cs="Times New Roman"/>
                          <w:b/>
                          <w:bCs/>
                          <w:sz w:val="24"/>
                          <w:szCs w:val="24"/>
                          <w:lang w:val="lt-LT"/>
                        </w:rPr>
                        <w:t>Verslo vadybos</w:t>
                      </w:r>
                      <w:r w:rsidRPr="00255178">
                        <w:rPr>
                          <w:rFonts w:ascii="Times New Roman" w:hAnsi="Times New Roman" w:cs="Times New Roman"/>
                          <w:sz w:val="24"/>
                          <w:szCs w:val="24"/>
                          <w:lang w:val="lt-LT"/>
                        </w:rPr>
                        <w:t xml:space="preserve"> fakultetas</w:t>
                      </w:r>
                    </w:p>
                    <w:p w:rsidR="00924FF8" w:rsidRPr="00255178" w:rsidRDefault="00924FF8" w:rsidP="00413375">
                      <w:pPr>
                        <w:widowControl w:val="0"/>
                        <w:snapToGrid w:val="0"/>
                        <w:spacing w:after="0" w:line="360" w:lineRule="auto"/>
                        <w:rPr>
                          <w:rFonts w:ascii="Times New Roman" w:hAnsi="Times New Roman" w:cs="Times New Roman"/>
                          <w:sz w:val="24"/>
                          <w:szCs w:val="24"/>
                          <w:lang w:val="lt-LT"/>
                        </w:rPr>
                      </w:pPr>
                      <w:r w:rsidRPr="00255178">
                        <w:rPr>
                          <w:rFonts w:ascii="Times New Roman" w:hAnsi="Times New Roman" w:cs="Times New Roman"/>
                          <w:b/>
                          <w:bCs/>
                          <w:sz w:val="24"/>
                          <w:szCs w:val="24"/>
                          <w:lang w:val="lt-LT"/>
                        </w:rPr>
                        <w:t xml:space="preserve">Verslo technologijų </w:t>
                      </w:r>
                      <w:r w:rsidRPr="00255178">
                        <w:rPr>
                          <w:rFonts w:ascii="Times New Roman" w:hAnsi="Times New Roman" w:cs="Times New Roman"/>
                          <w:sz w:val="24"/>
                          <w:szCs w:val="24"/>
                          <w:lang w:val="lt-LT"/>
                        </w:rPr>
                        <w:t>katedra</w:t>
                      </w:r>
                    </w:p>
                  </w:txbxContent>
                </v:textbox>
                <w10:wrap type="topAndBottom"/>
              </v:shape>
            </w:pict>
          </mc:Fallback>
        </mc:AlternateContent>
      </w:r>
      <w:r w:rsidRPr="005A237F">
        <w:rPr>
          <w:noProof/>
          <w:sz w:val="20"/>
        </w:rPr>
        <mc:AlternateContent>
          <mc:Choice Requires="wps">
            <w:drawing>
              <wp:anchor distT="0" distB="0" distL="114300" distR="114300" simplePos="0" relativeHeight="251668480" behindDoc="0" locked="0" layoutInCell="1" allowOverlap="1" wp14:anchorId="299B5940" wp14:editId="47BBAC50">
                <wp:simplePos x="0" y="0"/>
                <wp:positionH relativeFrom="column">
                  <wp:posOffset>12065</wp:posOffset>
                </wp:positionH>
                <wp:positionV relativeFrom="paragraph">
                  <wp:posOffset>1050925</wp:posOffset>
                </wp:positionV>
                <wp:extent cx="5998210" cy="856615"/>
                <wp:effectExtent l="0" t="0" r="21590" b="19685"/>
                <wp:wrapTopAndBottom/>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856615"/>
                        </a:xfrm>
                        <a:prstGeom prst="rect">
                          <a:avLst/>
                        </a:prstGeom>
                        <a:solidFill>
                          <a:srgbClr val="FFFFFF"/>
                        </a:solidFill>
                        <a:ln w="9525">
                          <a:solidFill>
                            <a:srgbClr val="000000"/>
                          </a:solidFill>
                          <a:miter lim="800000"/>
                          <a:headEnd/>
                          <a:tailEnd/>
                        </a:ln>
                      </wps:spPr>
                      <wps:txbx>
                        <w:txbxContent>
                          <w:p w:rsidR="00924FF8" w:rsidRPr="00255178" w:rsidRDefault="00924FF8" w:rsidP="00413375">
                            <w:pPr>
                              <w:pStyle w:val="Footer"/>
                              <w:spacing w:line="360" w:lineRule="auto"/>
                              <w:rPr>
                                <w:rFonts w:ascii="Times New Roman" w:hAnsi="Times New Roman"/>
                                <w:sz w:val="24"/>
                                <w:lang w:val="lt-LT"/>
                              </w:rPr>
                            </w:pPr>
                            <w:r w:rsidRPr="00255178">
                              <w:rPr>
                                <w:rFonts w:ascii="Times New Roman" w:hAnsi="Times New Roman"/>
                                <w:b/>
                                <w:bCs/>
                                <w:sz w:val="24"/>
                                <w:lang w:val="lt-LT"/>
                              </w:rPr>
                              <w:t>Verslo vadybos</w:t>
                            </w:r>
                            <w:r w:rsidRPr="00255178">
                              <w:rPr>
                                <w:rFonts w:ascii="Times New Roman" w:hAnsi="Times New Roman"/>
                                <w:sz w:val="24"/>
                                <w:lang w:val="lt-LT"/>
                              </w:rPr>
                              <w:t xml:space="preserve"> studijų programos baigiamasis magistro darbas</w:t>
                            </w:r>
                          </w:p>
                          <w:p w:rsidR="00924FF8" w:rsidRPr="00255178" w:rsidRDefault="00924FF8" w:rsidP="00413375">
                            <w:pPr>
                              <w:pStyle w:val="Footer"/>
                              <w:spacing w:line="360" w:lineRule="auto"/>
                              <w:rPr>
                                <w:rFonts w:ascii="Times New Roman" w:hAnsi="Times New Roman"/>
                                <w:sz w:val="24"/>
                                <w:lang w:val="lt-LT"/>
                              </w:rPr>
                            </w:pPr>
                            <w:r w:rsidRPr="00255178">
                              <w:rPr>
                                <w:rFonts w:ascii="Times New Roman" w:hAnsi="Times New Roman"/>
                                <w:sz w:val="24"/>
                                <w:lang w:val="lt-LT"/>
                              </w:rPr>
                              <w:t xml:space="preserve">Pavadinimas </w:t>
                            </w:r>
                            <w:r w:rsidRPr="00255178">
                              <w:rPr>
                                <w:rFonts w:ascii="Times New Roman" w:hAnsi="Times New Roman"/>
                                <w:b/>
                                <w:sz w:val="24"/>
                                <w:szCs w:val="24"/>
                                <w:lang w:val="lt-LT"/>
                              </w:rPr>
                              <w:t>Radijo dažnio technologijų panaudojimo logistikos grandinėje tyrimas</w:t>
                            </w:r>
                          </w:p>
                          <w:p w:rsidR="00924FF8" w:rsidRPr="00255178" w:rsidRDefault="00924FF8" w:rsidP="00413375">
                            <w:pPr>
                              <w:pStyle w:val="Footer"/>
                              <w:widowControl w:val="0"/>
                              <w:snapToGrid w:val="0"/>
                              <w:spacing w:line="360" w:lineRule="auto"/>
                              <w:rPr>
                                <w:rFonts w:ascii="Times New Roman" w:hAnsi="Times New Roman"/>
                                <w:sz w:val="24"/>
                                <w:vertAlign w:val="superscript"/>
                                <w:lang w:val="lt-LT"/>
                              </w:rPr>
                            </w:pPr>
                            <w:r w:rsidRPr="00255178">
                              <w:rPr>
                                <w:rFonts w:ascii="Times New Roman" w:hAnsi="Times New Roman"/>
                                <w:sz w:val="24"/>
                                <w:lang w:val="lt-LT"/>
                              </w:rPr>
                              <w:t xml:space="preserve">Autorius </w:t>
                            </w:r>
                            <w:r w:rsidRPr="00255178">
                              <w:rPr>
                                <w:rFonts w:ascii="Times New Roman" w:hAnsi="Times New Roman"/>
                                <w:b/>
                                <w:bCs/>
                                <w:sz w:val="24"/>
                                <w:lang w:val="lt-LT"/>
                              </w:rPr>
                              <w:t xml:space="preserve">Dainius Barkauskas </w:t>
                            </w:r>
                            <w:r w:rsidRPr="00255178">
                              <w:rPr>
                                <w:rFonts w:ascii="Times New Roman" w:hAnsi="Times New Roman"/>
                                <w:b/>
                                <w:bCs/>
                                <w:sz w:val="24"/>
                                <w:lang w:val="lt-LT"/>
                              </w:rPr>
                              <w:tab/>
                              <w:t xml:space="preserve">                                                V</w:t>
                            </w:r>
                            <w:r w:rsidRPr="00255178">
                              <w:rPr>
                                <w:rFonts w:ascii="Times New Roman" w:hAnsi="Times New Roman"/>
                                <w:sz w:val="24"/>
                                <w:lang w:val="lt-LT"/>
                              </w:rPr>
                              <w:t xml:space="preserve">adovas </w:t>
                            </w:r>
                            <w:r w:rsidRPr="00255178">
                              <w:rPr>
                                <w:rFonts w:ascii="Times New Roman" w:hAnsi="Times New Roman"/>
                                <w:b/>
                                <w:sz w:val="24"/>
                                <w:lang w:val="lt-LT"/>
                              </w:rPr>
                              <w:t>doc.</w:t>
                            </w:r>
                            <w:r w:rsidRPr="00255178">
                              <w:rPr>
                                <w:rFonts w:ascii="Times New Roman" w:hAnsi="Times New Roman"/>
                                <w:sz w:val="24"/>
                                <w:lang w:val="lt-LT"/>
                              </w:rPr>
                              <w:t xml:space="preserve"> </w:t>
                            </w:r>
                            <w:r w:rsidRPr="00255178">
                              <w:rPr>
                                <w:rFonts w:ascii="Times New Roman" w:hAnsi="Times New Roman"/>
                                <w:b/>
                                <w:sz w:val="24"/>
                                <w:lang w:val="lt-LT"/>
                              </w:rPr>
                              <w:t>dr.</w:t>
                            </w:r>
                            <w:r w:rsidRPr="00255178">
                              <w:rPr>
                                <w:rFonts w:ascii="Times New Roman" w:hAnsi="Times New Roman"/>
                                <w:sz w:val="24"/>
                                <w:lang w:val="lt-LT"/>
                              </w:rPr>
                              <w:t xml:space="preserve"> </w:t>
                            </w:r>
                            <w:r w:rsidRPr="00255178">
                              <w:rPr>
                                <w:rFonts w:ascii="Times New Roman" w:hAnsi="Times New Roman"/>
                                <w:b/>
                                <w:sz w:val="24"/>
                                <w:lang w:val="lt-LT"/>
                              </w:rPr>
                              <w:t>Ieva Meidutė</w:t>
                            </w:r>
                            <w:r w:rsidRPr="00255178">
                              <w:rPr>
                                <w:rFonts w:ascii="Times New Roman" w:hAnsi="Times New Roman"/>
                                <w:b/>
                                <w:bCs/>
                                <w:sz w:val="24"/>
                                <w:lang w:val="lt-LT"/>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3" type="#_x0000_t202" style="position:absolute;margin-left:.95pt;margin-top:82.75pt;width:472.3pt;height:6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">
                <v:textbox>
                  <w:txbxContent>
                    <w:p w:rsidR="00924FF8" w:rsidRPr="00255178" w:rsidRDefault="00924FF8" w:rsidP="00413375">
                      <w:pPr>
                        <w:pStyle w:val="Footer"/>
                        <w:spacing w:line="360" w:lineRule="auto"/>
                        <w:rPr>
                          <w:rFonts w:ascii="Times New Roman" w:hAnsi="Times New Roman"/>
                          <w:sz w:val="24"/>
                          <w:lang w:val="lt-LT"/>
                        </w:rPr>
                      </w:pPr>
                      <w:r w:rsidRPr="00255178">
                        <w:rPr>
                          <w:rFonts w:ascii="Times New Roman" w:hAnsi="Times New Roman"/>
                          <w:b/>
                          <w:bCs/>
                          <w:sz w:val="24"/>
                          <w:lang w:val="lt-LT"/>
                        </w:rPr>
                        <w:t>Verslo vadybos</w:t>
                      </w:r>
                      <w:r w:rsidRPr="00255178">
                        <w:rPr>
                          <w:rFonts w:ascii="Times New Roman" w:hAnsi="Times New Roman"/>
                          <w:sz w:val="24"/>
                          <w:lang w:val="lt-LT"/>
                        </w:rPr>
                        <w:t xml:space="preserve"> studijų programos baigiamasis magistro darbas</w:t>
                      </w:r>
                    </w:p>
                    <w:p w:rsidR="00924FF8" w:rsidRPr="00255178" w:rsidRDefault="00924FF8" w:rsidP="00413375">
                      <w:pPr>
                        <w:pStyle w:val="Footer"/>
                        <w:spacing w:line="360" w:lineRule="auto"/>
                        <w:rPr>
                          <w:rFonts w:ascii="Times New Roman" w:hAnsi="Times New Roman"/>
                          <w:sz w:val="24"/>
                          <w:lang w:val="lt-LT"/>
                        </w:rPr>
                      </w:pPr>
                      <w:r w:rsidRPr="00255178">
                        <w:rPr>
                          <w:rFonts w:ascii="Times New Roman" w:hAnsi="Times New Roman"/>
                          <w:sz w:val="24"/>
                          <w:lang w:val="lt-LT"/>
                        </w:rPr>
                        <w:t xml:space="preserve">Pavadinimas </w:t>
                      </w:r>
                      <w:r w:rsidRPr="00255178">
                        <w:rPr>
                          <w:rFonts w:ascii="Times New Roman" w:hAnsi="Times New Roman"/>
                          <w:b/>
                          <w:sz w:val="24"/>
                          <w:szCs w:val="24"/>
                          <w:lang w:val="lt-LT"/>
                        </w:rPr>
                        <w:t>Radijo dažnio technologijų panaudojimo logistikos grandinėje tyrimas</w:t>
                      </w:r>
                    </w:p>
                    <w:p w:rsidR="00924FF8" w:rsidRPr="00255178" w:rsidRDefault="00924FF8" w:rsidP="00413375">
                      <w:pPr>
                        <w:pStyle w:val="Footer"/>
                        <w:widowControl w:val="0"/>
                        <w:snapToGrid w:val="0"/>
                        <w:spacing w:line="360" w:lineRule="auto"/>
                        <w:rPr>
                          <w:rFonts w:ascii="Times New Roman" w:hAnsi="Times New Roman"/>
                          <w:sz w:val="24"/>
                          <w:vertAlign w:val="superscript"/>
                          <w:lang w:val="lt-LT"/>
                        </w:rPr>
                      </w:pPr>
                      <w:r w:rsidRPr="00255178">
                        <w:rPr>
                          <w:rFonts w:ascii="Times New Roman" w:hAnsi="Times New Roman"/>
                          <w:sz w:val="24"/>
                          <w:lang w:val="lt-LT"/>
                        </w:rPr>
                        <w:t xml:space="preserve">Autorius </w:t>
                      </w:r>
                      <w:r w:rsidRPr="00255178">
                        <w:rPr>
                          <w:rFonts w:ascii="Times New Roman" w:hAnsi="Times New Roman"/>
                          <w:b/>
                          <w:bCs/>
                          <w:sz w:val="24"/>
                          <w:lang w:val="lt-LT"/>
                        </w:rPr>
                        <w:t xml:space="preserve">Dainius Barkauskas </w:t>
                      </w:r>
                      <w:r w:rsidRPr="00255178">
                        <w:rPr>
                          <w:rFonts w:ascii="Times New Roman" w:hAnsi="Times New Roman"/>
                          <w:b/>
                          <w:bCs/>
                          <w:sz w:val="24"/>
                          <w:lang w:val="lt-LT"/>
                        </w:rPr>
                        <w:tab/>
                        <w:t xml:space="preserve">                                                V</w:t>
                      </w:r>
                      <w:r w:rsidRPr="00255178">
                        <w:rPr>
                          <w:rFonts w:ascii="Times New Roman" w:hAnsi="Times New Roman"/>
                          <w:sz w:val="24"/>
                          <w:lang w:val="lt-LT"/>
                        </w:rPr>
                        <w:t xml:space="preserve">adovas </w:t>
                      </w:r>
                      <w:r w:rsidRPr="00255178">
                        <w:rPr>
                          <w:rFonts w:ascii="Times New Roman" w:hAnsi="Times New Roman"/>
                          <w:b/>
                          <w:sz w:val="24"/>
                          <w:lang w:val="lt-LT"/>
                        </w:rPr>
                        <w:t>doc.</w:t>
                      </w:r>
                      <w:r w:rsidRPr="00255178">
                        <w:rPr>
                          <w:rFonts w:ascii="Times New Roman" w:hAnsi="Times New Roman"/>
                          <w:sz w:val="24"/>
                          <w:lang w:val="lt-LT"/>
                        </w:rPr>
                        <w:t xml:space="preserve"> </w:t>
                      </w:r>
                      <w:r w:rsidRPr="00255178">
                        <w:rPr>
                          <w:rFonts w:ascii="Times New Roman" w:hAnsi="Times New Roman"/>
                          <w:b/>
                          <w:sz w:val="24"/>
                          <w:lang w:val="lt-LT"/>
                        </w:rPr>
                        <w:t>dr.</w:t>
                      </w:r>
                      <w:r w:rsidRPr="00255178">
                        <w:rPr>
                          <w:rFonts w:ascii="Times New Roman" w:hAnsi="Times New Roman"/>
                          <w:sz w:val="24"/>
                          <w:lang w:val="lt-LT"/>
                        </w:rPr>
                        <w:t xml:space="preserve"> </w:t>
                      </w:r>
                      <w:r w:rsidRPr="00255178">
                        <w:rPr>
                          <w:rFonts w:ascii="Times New Roman" w:hAnsi="Times New Roman"/>
                          <w:b/>
                          <w:sz w:val="24"/>
                          <w:lang w:val="lt-LT"/>
                        </w:rPr>
                        <w:t>Ieva Meidutė</w:t>
                      </w:r>
                      <w:r w:rsidRPr="00255178">
                        <w:rPr>
                          <w:rFonts w:ascii="Times New Roman" w:hAnsi="Times New Roman"/>
                          <w:b/>
                          <w:bCs/>
                          <w:sz w:val="24"/>
                          <w:lang w:val="lt-LT"/>
                        </w:rPr>
                        <w:t xml:space="preserve"> </w:t>
                      </w:r>
                    </w:p>
                  </w:txbxContent>
                </v:textbox>
                <w10:wrap type="topAndBottom"/>
              </v:shape>
            </w:pict>
          </mc:Fallback>
        </mc:AlternateContent>
      </w:r>
      <w:r w:rsidRPr="005A237F">
        <w:rPr>
          <w:noProof/>
          <w:sz w:val="20"/>
        </w:rPr>
        <mc:AlternateContent>
          <mc:Choice Requires="wps">
            <w:drawing>
              <wp:anchor distT="0" distB="0" distL="114300" distR="114300" simplePos="0" relativeHeight="251669504" behindDoc="0" locked="0" layoutInCell="1" allowOverlap="1" wp14:anchorId="182CDB5C" wp14:editId="0BE828C0">
                <wp:simplePos x="0" y="0"/>
                <wp:positionH relativeFrom="column">
                  <wp:posOffset>4284345</wp:posOffset>
                </wp:positionH>
                <wp:positionV relativeFrom="paragraph">
                  <wp:posOffset>2005330</wp:posOffset>
                </wp:positionV>
                <wp:extent cx="1724025" cy="891540"/>
                <wp:effectExtent l="0" t="0" r="28575" b="22860"/>
                <wp:wrapTopAndBottom/>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91540"/>
                        </a:xfrm>
                        <a:prstGeom prst="rect">
                          <a:avLst/>
                        </a:prstGeom>
                        <a:solidFill>
                          <a:srgbClr val="FFFFFF"/>
                        </a:solidFill>
                        <a:ln w="9525">
                          <a:solidFill>
                            <a:srgbClr val="000000"/>
                          </a:solidFill>
                          <a:miter lim="800000"/>
                          <a:headEnd/>
                          <a:tailEnd/>
                        </a:ln>
                      </wps:spPr>
                      <wps:txbx>
                        <w:txbxContent>
                          <w:p w:rsidR="00924FF8" w:rsidRPr="0061794B" w:rsidRDefault="00924FF8" w:rsidP="0061794B">
                            <w:pPr>
                              <w:spacing w:after="0" w:line="360" w:lineRule="auto"/>
                              <w:rPr>
                                <w:rFonts w:ascii="Times New Roman" w:hAnsi="Times New Roman" w:cs="Times New Roman"/>
                                <w:b/>
                                <w:bCs/>
                                <w:sz w:val="18"/>
                              </w:rPr>
                            </w:pPr>
                            <w:r w:rsidRPr="0061794B">
                              <w:rPr>
                                <w:rFonts w:ascii="Times New Roman" w:hAnsi="Times New Roman" w:cs="Times New Roman"/>
                                <w:b/>
                                <w:bCs/>
                                <w:sz w:val="18"/>
                              </w:rPr>
                              <w:t>Kalba</w:t>
                            </w:r>
                          </w:p>
                          <w:p w:rsidR="00924FF8" w:rsidRPr="0061794B" w:rsidRDefault="00924FF8" w:rsidP="002710B0">
                            <w:pPr>
                              <w:widowControl w:val="0"/>
                              <w:snapToGrid w:val="0"/>
                              <w:spacing w:after="0" w:line="360" w:lineRule="auto"/>
                              <w:ind w:firstLine="720"/>
                              <w:rPr>
                                <w:rFonts w:ascii="Times New Roman" w:hAnsi="Times New Roman" w:cs="Times New Roman"/>
                              </w:rPr>
                            </w:pPr>
                            <w:r w:rsidRPr="0061794B">
                              <w:rPr>
                                <w:rFonts w:ascii="Times New Roman" w:hAnsi="Times New Roman" w:cs="Times New Roman"/>
                                <w:sz w:val="24"/>
                              </w:rPr>
                              <w:t>lietuvių</w:t>
                            </w:r>
                          </w:p>
                          <w:p w:rsidR="00924FF8" w:rsidRPr="0061794B" w:rsidRDefault="00924FF8" w:rsidP="009B2EC8">
                            <w:pPr>
                              <w:widowControl w:val="0"/>
                              <w:snapToGrid w:val="0"/>
                              <w:spacing w:after="0" w:line="360" w:lineRule="auto"/>
                              <w:ind w:firstLine="720"/>
                              <w:rPr>
                                <w:rFonts w:ascii="Times New Roman" w:hAnsi="Times New Roman" w:cs="Times New Roman"/>
                                <w:sz w:val="24"/>
                              </w:rPr>
                            </w:pPr>
                            <w:r w:rsidRPr="0061794B">
                              <w:rPr>
                                <w:rFonts w:ascii="Times New Roman" w:hAnsi="Times New Roman" w:cs="Times New Roman"/>
                                <w:sz w:val="24"/>
                              </w:rPr>
                              <w:t>užsienio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margin-left:337.35pt;margin-top:157.9pt;width:135.75pt;height:7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">
                <v:textbox>
                  <w:txbxContent>
                    <w:p w:rsidR="00924FF8" w:rsidRPr="0061794B" w:rsidRDefault="00924FF8" w:rsidP="0061794B">
                      <w:pPr>
                        <w:spacing w:after="0" w:line="360" w:lineRule="auto"/>
                        <w:rPr>
                          <w:rFonts w:ascii="Times New Roman" w:hAnsi="Times New Roman" w:cs="Times New Roman"/>
                          <w:b/>
                          <w:bCs/>
                          <w:sz w:val="18"/>
                        </w:rPr>
                      </w:pPr>
                      <w:r w:rsidRPr="0061794B">
                        <w:rPr>
                          <w:rFonts w:ascii="Times New Roman" w:hAnsi="Times New Roman" w:cs="Times New Roman"/>
                          <w:b/>
                          <w:bCs/>
                          <w:sz w:val="18"/>
                        </w:rPr>
                        <w:t>Kalba</w:t>
                      </w:r>
                    </w:p>
                    <w:p w:rsidR="00924FF8" w:rsidRPr="0061794B" w:rsidRDefault="00924FF8" w:rsidP="002710B0">
                      <w:pPr>
                        <w:widowControl w:val="0"/>
                        <w:snapToGrid w:val="0"/>
                        <w:spacing w:after="0" w:line="360" w:lineRule="auto"/>
                        <w:ind w:firstLine="720"/>
                        <w:rPr>
                          <w:rFonts w:ascii="Times New Roman" w:hAnsi="Times New Roman" w:cs="Times New Roman"/>
                        </w:rPr>
                      </w:pPr>
                      <w:r w:rsidRPr="0061794B">
                        <w:rPr>
                          <w:rFonts w:ascii="Times New Roman" w:hAnsi="Times New Roman" w:cs="Times New Roman"/>
                          <w:sz w:val="24"/>
                        </w:rPr>
                        <w:t>lietuvių</w:t>
                      </w:r>
                    </w:p>
                    <w:p w:rsidR="00924FF8" w:rsidRPr="0061794B" w:rsidRDefault="00924FF8" w:rsidP="009B2EC8">
                      <w:pPr>
                        <w:widowControl w:val="0"/>
                        <w:snapToGrid w:val="0"/>
                        <w:spacing w:after="0" w:line="360" w:lineRule="auto"/>
                        <w:ind w:firstLine="720"/>
                        <w:rPr>
                          <w:rFonts w:ascii="Times New Roman" w:hAnsi="Times New Roman" w:cs="Times New Roman"/>
                          <w:sz w:val="24"/>
                        </w:rPr>
                      </w:pPr>
                      <w:r w:rsidRPr="0061794B">
                        <w:rPr>
                          <w:rFonts w:ascii="Times New Roman" w:hAnsi="Times New Roman" w:cs="Times New Roman"/>
                          <w:sz w:val="24"/>
                        </w:rPr>
                        <w:t>užsienio</w:t>
                      </w:r>
                    </w:p>
                  </w:txbxContent>
                </v:textbox>
                <w10:wrap type="topAndBottom"/>
              </v:shape>
            </w:pict>
          </mc:Fallback>
        </mc:AlternateContent>
      </w:r>
      <w:r w:rsidRPr="005A237F">
        <w:rPr>
          <w:noProof/>
          <w:sz w:val="20"/>
        </w:rPr>
        <mc:AlternateContent>
          <mc:Choice Requires="wps">
            <w:drawing>
              <wp:anchor distT="0" distB="0" distL="114300" distR="114300" simplePos="0" relativeHeight="251667456" behindDoc="0" locked="0" layoutInCell="1" allowOverlap="1" wp14:anchorId="6FDA0D2B" wp14:editId="1B3830AC">
                <wp:simplePos x="0" y="0"/>
                <wp:positionH relativeFrom="column">
                  <wp:posOffset>4273550</wp:posOffset>
                </wp:positionH>
                <wp:positionV relativeFrom="paragraph">
                  <wp:posOffset>38735</wp:posOffset>
                </wp:positionV>
                <wp:extent cx="1718310" cy="821055"/>
                <wp:effectExtent l="0" t="0" r="15240" b="17145"/>
                <wp:wrapTopAndBottom/>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821055"/>
                        </a:xfrm>
                        <a:prstGeom prst="rect">
                          <a:avLst/>
                        </a:prstGeom>
                        <a:solidFill>
                          <a:srgbClr val="FFFFFF"/>
                        </a:solidFill>
                        <a:ln w="9525">
                          <a:solidFill>
                            <a:srgbClr val="000000"/>
                          </a:solidFill>
                          <a:miter lim="800000"/>
                          <a:headEnd/>
                          <a:tailEnd/>
                        </a:ln>
                      </wps:spPr>
                      <wps:txbx>
                        <w:txbxContent>
                          <w:p w:rsidR="00924FF8" w:rsidRPr="00413375" w:rsidRDefault="00924FF8" w:rsidP="00413375">
                            <w:pPr>
                              <w:spacing w:after="0" w:line="360" w:lineRule="auto"/>
                              <w:rPr>
                                <w:rFonts w:ascii="Times New Roman" w:hAnsi="Times New Roman" w:cs="Times New Roman"/>
                                <w:sz w:val="24"/>
                              </w:rPr>
                            </w:pPr>
                            <w:r w:rsidRPr="00413375">
                              <w:rPr>
                                <w:rFonts w:ascii="Times New Roman" w:hAnsi="Times New Roman" w:cs="Times New Roman"/>
                                <w:sz w:val="24"/>
                              </w:rPr>
                              <w:t>ISBN</w:t>
                            </w:r>
                            <w:r w:rsidRPr="00413375">
                              <w:rPr>
                                <w:rFonts w:ascii="Times New Roman" w:hAnsi="Times New Roman" w:cs="Times New Roman"/>
                                <w:sz w:val="24"/>
                              </w:rPr>
                              <w:tab/>
                              <w:t xml:space="preserve">   ISSN</w:t>
                            </w:r>
                          </w:p>
                          <w:p w:rsidR="00924FF8" w:rsidRPr="00413375" w:rsidRDefault="00924FF8" w:rsidP="00413375">
                            <w:pPr>
                              <w:widowControl w:val="0"/>
                              <w:snapToGrid w:val="0"/>
                              <w:spacing w:after="0" w:line="360" w:lineRule="auto"/>
                              <w:rPr>
                                <w:rFonts w:ascii="Times New Roman" w:hAnsi="Times New Roman" w:cs="Times New Roman"/>
                                <w:sz w:val="24"/>
                              </w:rPr>
                            </w:pPr>
                            <w:r w:rsidRPr="00413375">
                              <w:rPr>
                                <w:rFonts w:ascii="Times New Roman" w:hAnsi="Times New Roman" w:cs="Times New Roman"/>
                                <w:sz w:val="24"/>
                              </w:rPr>
                              <w:t>Egz. sk. 2</w:t>
                            </w:r>
                          </w:p>
                          <w:p w:rsidR="00924FF8" w:rsidRPr="00413375" w:rsidRDefault="00924FF8" w:rsidP="00413375">
                            <w:pPr>
                              <w:widowControl w:val="0"/>
                              <w:snapToGrid w:val="0"/>
                              <w:spacing w:after="0" w:line="360" w:lineRule="auto"/>
                              <w:rPr>
                                <w:rFonts w:ascii="Times New Roman" w:hAnsi="Times New Roman" w:cs="Times New Roman"/>
                                <w:sz w:val="24"/>
                              </w:rPr>
                            </w:pPr>
                            <w:r w:rsidRPr="00413375">
                              <w:rPr>
                                <w:rFonts w:ascii="Times New Roman" w:hAnsi="Times New Roman" w:cs="Times New Roman"/>
                                <w:sz w:val="24"/>
                              </w:rPr>
                              <w:t xml:space="preserve">Data </w:t>
                            </w:r>
                            <w:r w:rsidRPr="009D19DA">
                              <w:rPr>
                                <w:rFonts w:ascii="Times New Roman" w:hAnsi="Times New Roman" w:cs="Times New Roman"/>
                                <w:color w:val="000000" w:themeColor="text1"/>
                                <w:sz w:val="24"/>
                              </w:rPr>
                              <w:t>2011-04-11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5" type="#_x0000_t202" style="position:absolute;margin-left:336.5pt;margin-top:3.05pt;width:135.3pt;height:6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">
                <v:textbox>
                  <w:txbxContent>
                    <w:p w:rsidR="00924FF8" w:rsidRPr="00413375" w:rsidRDefault="00924FF8" w:rsidP="00413375">
                      <w:pPr>
                        <w:spacing w:after="0" w:line="360" w:lineRule="auto"/>
                        <w:rPr>
                          <w:rFonts w:ascii="Times New Roman" w:hAnsi="Times New Roman" w:cs="Times New Roman"/>
                          <w:sz w:val="24"/>
                        </w:rPr>
                      </w:pPr>
                      <w:r w:rsidRPr="00413375">
                        <w:rPr>
                          <w:rFonts w:ascii="Times New Roman" w:hAnsi="Times New Roman" w:cs="Times New Roman"/>
                          <w:sz w:val="24"/>
                        </w:rPr>
                        <w:t>ISBN</w:t>
                      </w:r>
                      <w:r w:rsidRPr="00413375">
                        <w:rPr>
                          <w:rFonts w:ascii="Times New Roman" w:hAnsi="Times New Roman" w:cs="Times New Roman"/>
                          <w:sz w:val="24"/>
                        </w:rPr>
                        <w:tab/>
                        <w:t xml:space="preserve">   ISSN</w:t>
                      </w:r>
                    </w:p>
                    <w:p w:rsidR="00924FF8" w:rsidRPr="00413375" w:rsidRDefault="00924FF8" w:rsidP="00413375">
                      <w:pPr>
                        <w:widowControl w:val="0"/>
                        <w:snapToGrid w:val="0"/>
                        <w:spacing w:after="0" w:line="360" w:lineRule="auto"/>
                        <w:rPr>
                          <w:rFonts w:ascii="Times New Roman" w:hAnsi="Times New Roman" w:cs="Times New Roman"/>
                          <w:sz w:val="24"/>
                        </w:rPr>
                      </w:pPr>
                      <w:r w:rsidRPr="00413375">
                        <w:rPr>
                          <w:rFonts w:ascii="Times New Roman" w:hAnsi="Times New Roman" w:cs="Times New Roman"/>
                          <w:sz w:val="24"/>
                        </w:rPr>
                        <w:t>Egz. sk. 2</w:t>
                      </w:r>
                    </w:p>
                    <w:p w:rsidR="00924FF8" w:rsidRPr="00413375" w:rsidRDefault="00924FF8" w:rsidP="00413375">
                      <w:pPr>
                        <w:widowControl w:val="0"/>
                        <w:snapToGrid w:val="0"/>
                        <w:spacing w:after="0" w:line="360" w:lineRule="auto"/>
                        <w:rPr>
                          <w:rFonts w:ascii="Times New Roman" w:hAnsi="Times New Roman" w:cs="Times New Roman"/>
                          <w:sz w:val="24"/>
                        </w:rPr>
                      </w:pPr>
                      <w:r w:rsidRPr="00413375">
                        <w:rPr>
                          <w:rFonts w:ascii="Times New Roman" w:hAnsi="Times New Roman" w:cs="Times New Roman"/>
                          <w:sz w:val="24"/>
                        </w:rPr>
                        <w:t xml:space="preserve">Data </w:t>
                      </w:r>
                      <w:r w:rsidRPr="009D19DA">
                        <w:rPr>
                          <w:rFonts w:ascii="Times New Roman" w:hAnsi="Times New Roman" w:cs="Times New Roman"/>
                          <w:color w:val="000000" w:themeColor="text1"/>
                          <w:sz w:val="24"/>
                        </w:rPr>
                        <w:t>2011-04-11</w:t>
                      </w:r>
                    </w:p>
                  </w:txbxContent>
                </v:textbox>
                <w10:wrap type="topAndBottom"/>
              </v:shape>
            </w:pict>
          </mc:Fallback>
        </mc:AlternateContent>
      </w:r>
    </w:p>
    <w:p w:rsidR="00C85861" w:rsidRPr="005A237F" w:rsidRDefault="006E2306" w:rsidP="009B2EC8">
      <w:pPr>
        <w:rPr>
          <w:rFonts w:ascii="Times New Roman" w:hAnsi="Times New Roman" w:cs="Times New Roman"/>
          <w:b/>
          <w:sz w:val="24"/>
          <w:szCs w:val="24"/>
          <w:lang w:val="lt-LT" w:eastAsia="ja-JP"/>
        </w:rPr>
      </w:pPr>
      <w:r w:rsidRPr="005A237F">
        <w:rPr>
          <w:rFonts w:ascii="Times New Roman" w:hAnsi="Times New Roman" w:cs="Times New Roman"/>
          <w:b/>
          <w:noProof/>
          <w:sz w:val="28"/>
        </w:rPr>
        <mc:AlternateContent>
          <mc:Choice Requires="wps">
            <w:drawing>
              <wp:anchor distT="0" distB="0" distL="114300" distR="114300" simplePos="0" relativeHeight="251699200" behindDoc="0" locked="0" layoutInCell="1" allowOverlap="1" wp14:anchorId="5F2AC36D" wp14:editId="069818F3">
                <wp:simplePos x="0" y="0"/>
                <wp:positionH relativeFrom="column">
                  <wp:posOffset>5857240</wp:posOffset>
                </wp:positionH>
                <wp:positionV relativeFrom="paragraph">
                  <wp:posOffset>554990</wp:posOffset>
                </wp:positionV>
                <wp:extent cx="403225" cy="320040"/>
                <wp:effectExtent l="0" t="0" r="15875" b="228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461.2pt;margin-top:43.7pt;width:31.75pt;height:25.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" fillcolor="window" strokecolor="window" strokeweight="2pt">
                <v:path arrowok="t"/>
              </v:rect>
            </w:pict>
          </mc:Fallback>
        </mc:AlternateContent>
      </w:r>
      <w:r w:rsidR="00C85861" w:rsidRPr="005A237F">
        <w:rPr>
          <w:rFonts w:ascii="Times New Roman" w:hAnsi="Times New Roman" w:cs="Times New Roman"/>
          <w:b/>
          <w:sz w:val="24"/>
          <w:szCs w:val="24"/>
          <w:lang w:val="lt-LT" w:eastAsia="ja-JP"/>
        </w:rPr>
        <w:br w:type="page"/>
      </w:r>
    </w:p>
    <w:p w:rsidR="00C85861" w:rsidRPr="005A237F" w:rsidRDefault="006E2306" w:rsidP="009B2EC8">
      <w:pPr>
        <w:spacing w:after="0" w:line="240" w:lineRule="auto"/>
        <w:rPr>
          <w:rFonts w:ascii="Times New Roman" w:hAnsi="Times New Roman" w:cs="Times New Roman"/>
          <w:b/>
          <w:sz w:val="24"/>
          <w:szCs w:val="24"/>
          <w:lang w:val="lt-LT" w:eastAsia="ja-JP"/>
        </w:rPr>
      </w:pPr>
      <w:r w:rsidRPr="005A237F">
        <w:rPr>
          <w:rFonts w:ascii="Times New Roman" w:eastAsia="Times New Roman" w:hAnsi="Times New Roman" w:cs="Times New Roman"/>
          <w:noProof/>
          <w:sz w:val="20"/>
          <w:szCs w:val="24"/>
        </w:rPr>
        <w:lastRenderedPageBreak/>
        <mc:AlternateContent>
          <mc:Choice Requires="wps">
            <w:drawing>
              <wp:anchor distT="0" distB="0" distL="114300" distR="114300" simplePos="0" relativeHeight="251700224" behindDoc="0" locked="0" layoutInCell="1" allowOverlap="1" wp14:anchorId="791E3DDE" wp14:editId="18386C48">
                <wp:simplePos x="0" y="0"/>
                <wp:positionH relativeFrom="column">
                  <wp:posOffset>5914390</wp:posOffset>
                </wp:positionH>
                <wp:positionV relativeFrom="paragraph">
                  <wp:posOffset>8625840</wp:posOffset>
                </wp:positionV>
                <wp:extent cx="510540" cy="439420"/>
                <wp:effectExtent l="0" t="0" r="22860" b="1778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 cy="439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465.7pt;margin-top:679.2pt;width:40.2pt;height:34.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" fillcolor="white [3212]" strokecolor="white [3212]" strokeweight="2pt">
                <v:path arrowok="t"/>
              </v:rect>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86912" behindDoc="0" locked="0" layoutInCell="1" allowOverlap="1" wp14:anchorId="2E3FA955" wp14:editId="5B4FF187">
                <wp:simplePos x="0" y="0"/>
                <wp:positionH relativeFrom="column">
                  <wp:posOffset>4399280</wp:posOffset>
                </wp:positionH>
                <wp:positionV relativeFrom="paragraph">
                  <wp:posOffset>1651635</wp:posOffset>
                </wp:positionV>
                <wp:extent cx="309245" cy="249555"/>
                <wp:effectExtent l="0" t="0" r="14605" b="171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 cy="249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FF8" w:rsidRPr="002710B0" w:rsidRDefault="00924FF8" w:rsidP="002710B0">
                            <w:pPr>
                              <w:ind w:right="-183"/>
                              <w:jc w:val="both"/>
                              <w:rPr>
                                <w:rFonts w:ascii="Times New Roman" w:hAnsi="Times New Roman" w:cs="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36" type="#_x0000_t202" style="position:absolute;margin-left:346.4pt;margin-top:130.05pt;width:24.35pt;height:19.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" fillcolor="white [3201]" strokeweight=".5pt">
                <v:path arrowok="t"/>
                <v:textbox>
                  <w:txbxContent>
                    <w:p w:rsidR="00924FF8" w:rsidRPr="002710B0" w:rsidRDefault="00924FF8" w:rsidP="002710B0">
                      <w:pPr>
                        <w:ind w:right="-183"/>
                        <w:jc w:val="both"/>
                        <w:rPr>
                          <w:rFonts w:ascii="Times New Roman" w:hAnsi="Times New Roman" w:cs="Times New Roman"/>
                          <w:b/>
                          <w:sz w:val="24"/>
                        </w:rPr>
                      </w:pPr>
                    </w:p>
                  </w:txbxContent>
                </v:textbox>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84864" behindDoc="0" locked="0" layoutInCell="1" allowOverlap="1" wp14:anchorId="68756DBB" wp14:editId="7BFF9325">
                <wp:simplePos x="0" y="0"/>
                <wp:positionH relativeFrom="column">
                  <wp:posOffset>4394200</wp:posOffset>
                </wp:positionH>
                <wp:positionV relativeFrom="paragraph">
                  <wp:posOffset>1370330</wp:posOffset>
                </wp:positionV>
                <wp:extent cx="309245" cy="249555"/>
                <wp:effectExtent l="0" t="0" r="14605" b="171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 cy="249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FF8" w:rsidRPr="002710B0" w:rsidRDefault="00924FF8" w:rsidP="002710B0">
                            <w:pPr>
                              <w:ind w:right="-183"/>
                              <w:jc w:val="both"/>
                              <w:rPr>
                                <w:rFonts w:ascii="Times New Roman" w:hAnsi="Times New Roman" w:cs="Times New Roman"/>
                                <w:b/>
                                <w:sz w:val="24"/>
                              </w:rPr>
                            </w:pPr>
                            <w:r>
                              <w:rPr>
                                <w:rFonts w:ascii="Times New Roman" w:hAnsi="Times New Roman" w:cs="Times New Roman"/>
                                <w:b/>
                                <w:sz w:val="2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37" type="#_x0000_t202" style="position:absolute;margin-left:346pt;margin-top:107.9pt;width:24.35pt;height:1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" fillcolor="white [3201]" strokeweight=".5pt">
                <v:path arrowok="t"/>
                <v:textbox>
                  <w:txbxContent>
                    <w:p w:rsidR="00924FF8" w:rsidRPr="002710B0" w:rsidRDefault="00924FF8" w:rsidP="002710B0">
                      <w:pPr>
                        <w:ind w:right="-183"/>
                        <w:jc w:val="both"/>
                        <w:rPr>
                          <w:rFonts w:ascii="Times New Roman" w:hAnsi="Times New Roman" w:cs="Times New Roman"/>
                          <w:b/>
                          <w:sz w:val="24"/>
                        </w:rPr>
                      </w:pPr>
                      <w:r>
                        <w:rPr>
                          <w:rFonts w:ascii="Times New Roman" w:hAnsi="Times New Roman" w:cs="Times New Roman"/>
                          <w:b/>
                          <w:sz w:val="24"/>
                        </w:rPr>
                        <w:t>X</w:t>
                      </w:r>
                    </w:p>
                  </w:txbxContent>
                </v:textbox>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82816" behindDoc="0" locked="0" layoutInCell="1" allowOverlap="1" wp14:anchorId="2AF28804" wp14:editId="3558CBC8">
                <wp:simplePos x="0" y="0"/>
                <wp:positionH relativeFrom="column">
                  <wp:posOffset>0</wp:posOffset>
                </wp:positionH>
                <wp:positionV relativeFrom="paragraph">
                  <wp:posOffset>8001000</wp:posOffset>
                </wp:positionV>
                <wp:extent cx="6057900" cy="687705"/>
                <wp:effectExtent l="0" t="0" r="19050" b="17145"/>
                <wp:wrapTopAndBottom/>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7705"/>
                        </a:xfrm>
                        <a:prstGeom prst="rect">
                          <a:avLst/>
                        </a:prstGeom>
                        <a:solidFill>
                          <a:srgbClr val="FFFFFF"/>
                        </a:solidFill>
                        <a:ln w="9525">
                          <a:solidFill>
                            <a:srgbClr val="000000"/>
                          </a:solidFill>
                          <a:miter lim="800000"/>
                          <a:headEnd/>
                          <a:tailEnd/>
                        </a:ln>
                      </wps:spPr>
                      <wps:txbx>
                        <w:txbxContent>
                          <w:p w:rsidR="00924FF8" w:rsidRPr="001A3602" w:rsidRDefault="00924FF8" w:rsidP="00255178">
                            <w:pPr>
                              <w:spacing w:after="0" w:line="240" w:lineRule="auto"/>
                              <w:jc w:val="both"/>
                              <w:rPr>
                                <w:rFonts w:ascii="Times New Roman" w:hAnsi="Times New Roman" w:cs="Times New Roman"/>
                                <w:sz w:val="24"/>
                              </w:rPr>
                            </w:pPr>
                            <w:r w:rsidRPr="001A3602">
                              <w:rPr>
                                <w:rFonts w:ascii="Times New Roman" w:hAnsi="Times New Roman" w:cs="Times New Roman"/>
                                <w:b/>
                                <w:bCs/>
                                <w:sz w:val="24"/>
                              </w:rPr>
                              <w:t>Keywords:</w:t>
                            </w:r>
                            <w:r>
                              <w:rPr>
                                <w:rFonts w:ascii="Times New Roman" w:hAnsi="Times New Roman" w:cs="Times New Roman"/>
                                <w:b/>
                                <w:bCs/>
                                <w:sz w:val="24"/>
                              </w:rPr>
                              <w:t xml:space="preserve"> </w:t>
                            </w:r>
                            <w:r w:rsidRPr="0045616C">
                              <w:rPr>
                                <w:rFonts w:ascii="Times New Roman" w:hAnsi="Times New Roman" w:cs="Times New Roman"/>
                                <w:sz w:val="24"/>
                                <w:szCs w:val="24"/>
                                <w:lang w:val="en-GB"/>
                              </w:rPr>
                              <w:t xml:space="preserve"> </w:t>
                            </w:r>
                            <w:r>
                              <w:rPr>
                                <w:rFonts w:ascii="Times New Roman" w:hAnsi="Times New Roman" w:cs="Times New Roman"/>
                                <w:sz w:val="24"/>
                                <w:szCs w:val="24"/>
                                <w:lang w:val="en-GB"/>
                              </w:rPr>
                              <w:t>radio frequency identification</w:t>
                            </w:r>
                            <w:r w:rsidRPr="0045616C">
                              <w:rPr>
                                <w:rFonts w:ascii="Times New Roman" w:hAnsi="Times New Roman" w:cs="Times New Roman"/>
                                <w:sz w:val="24"/>
                                <w:szCs w:val="24"/>
                                <w:lang w:val="en-GB"/>
                              </w:rPr>
                              <w:t xml:space="preserve"> technology</w:t>
                            </w:r>
                            <w:r>
                              <w:rPr>
                                <w:rFonts w:ascii="Times New Roman" w:hAnsi="Times New Roman" w:cs="Times New Roman"/>
                                <w:sz w:val="24"/>
                                <w:szCs w:val="24"/>
                                <w:lang w:val="en-GB"/>
                              </w:rPr>
                              <w:t xml:space="preserve">, RFID, supply chain management, material flow, </w:t>
                            </w:r>
                            <w:r w:rsidRPr="0045616C">
                              <w:rPr>
                                <w:rFonts w:ascii="Times New Roman" w:hAnsi="Times New Roman" w:cs="Times New Roman"/>
                                <w:sz w:val="24"/>
                                <w:szCs w:val="24"/>
                                <w:lang w:val="en-GB"/>
                              </w:rPr>
                              <w:t>usage possibilities</w:t>
                            </w:r>
                            <w:r>
                              <w:rPr>
                                <w:rFonts w:ascii="Times New Roman" w:hAnsi="Times New Roman" w:cs="Times New Roman"/>
                                <w:sz w:val="24"/>
                                <w:szCs w:val="24"/>
                                <w:lang w:val="en-GB"/>
                              </w:rPr>
                              <w:t>,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8" type="#_x0000_t202" style="position:absolute;margin-left:0;margin-top:630pt;width:477pt;height:5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">
                <v:textbox>
                  <w:txbxContent>
                    <w:p w:rsidR="00924FF8" w:rsidRPr="001A3602" w:rsidRDefault="00924FF8" w:rsidP="00255178">
                      <w:pPr>
                        <w:spacing w:after="0" w:line="240" w:lineRule="auto"/>
                        <w:jc w:val="both"/>
                        <w:rPr>
                          <w:rFonts w:ascii="Times New Roman" w:hAnsi="Times New Roman" w:cs="Times New Roman"/>
                          <w:sz w:val="24"/>
                        </w:rPr>
                      </w:pPr>
                      <w:r w:rsidRPr="001A3602">
                        <w:rPr>
                          <w:rFonts w:ascii="Times New Roman" w:hAnsi="Times New Roman" w:cs="Times New Roman"/>
                          <w:b/>
                          <w:bCs/>
                          <w:sz w:val="24"/>
                        </w:rPr>
                        <w:t>Keywords:</w:t>
                      </w:r>
                      <w:r>
                        <w:rPr>
                          <w:rFonts w:ascii="Times New Roman" w:hAnsi="Times New Roman" w:cs="Times New Roman"/>
                          <w:b/>
                          <w:bCs/>
                          <w:sz w:val="24"/>
                        </w:rPr>
                        <w:t xml:space="preserve"> </w:t>
                      </w:r>
                      <w:r w:rsidRPr="0045616C">
                        <w:rPr>
                          <w:rFonts w:ascii="Times New Roman" w:hAnsi="Times New Roman" w:cs="Times New Roman"/>
                          <w:sz w:val="24"/>
                          <w:szCs w:val="24"/>
                          <w:lang w:val="en-GB"/>
                        </w:rPr>
                        <w:t xml:space="preserve"> </w:t>
                      </w:r>
                      <w:r>
                        <w:rPr>
                          <w:rFonts w:ascii="Times New Roman" w:hAnsi="Times New Roman" w:cs="Times New Roman"/>
                          <w:sz w:val="24"/>
                          <w:szCs w:val="24"/>
                          <w:lang w:val="en-GB"/>
                        </w:rPr>
                        <w:t>radio frequency identification</w:t>
                      </w:r>
                      <w:r w:rsidRPr="0045616C">
                        <w:rPr>
                          <w:rFonts w:ascii="Times New Roman" w:hAnsi="Times New Roman" w:cs="Times New Roman"/>
                          <w:sz w:val="24"/>
                          <w:szCs w:val="24"/>
                          <w:lang w:val="en-GB"/>
                        </w:rPr>
                        <w:t xml:space="preserve"> technology</w:t>
                      </w:r>
                      <w:r>
                        <w:rPr>
                          <w:rFonts w:ascii="Times New Roman" w:hAnsi="Times New Roman" w:cs="Times New Roman"/>
                          <w:sz w:val="24"/>
                          <w:szCs w:val="24"/>
                          <w:lang w:val="en-GB"/>
                        </w:rPr>
                        <w:t xml:space="preserve">, RFID, supply chain management, material flow, </w:t>
                      </w:r>
                      <w:r w:rsidRPr="0045616C">
                        <w:rPr>
                          <w:rFonts w:ascii="Times New Roman" w:hAnsi="Times New Roman" w:cs="Times New Roman"/>
                          <w:sz w:val="24"/>
                          <w:szCs w:val="24"/>
                          <w:lang w:val="en-GB"/>
                        </w:rPr>
                        <w:t>usage possibilities</w:t>
                      </w:r>
                      <w:r>
                        <w:rPr>
                          <w:rFonts w:ascii="Times New Roman" w:hAnsi="Times New Roman" w:cs="Times New Roman"/>
                          <w:sz w:val="24"/>
                          <w:szCs w:val="24"/>
                          <w:lang w:val="en-GB"/>
                        </w:rPr>
                        <w:t>, model.</w:t>
                      </w:r>
                    </w:p>
                  </w:txbxContent>
                </v:textbox>
                <w10:wrap type="topAndBottom"/>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81792" behindDoc="0" locked="0" layoutInCell="1" allowOverlap="1" wp14:anchorId="157499E4" wp14:editId="35407554">
                <wp:simplePos x="0" y="0"/>
                <wp:positionH relativeFrom="column">
                  <wp:posOffset>0</wp:posOffset>
                </wp:positionH>
                <wp:positionV relativeFrom="paragraph">
                  <wp:posOffset>3086100</wp:posOffset>
                </wp:positionV>
                <wp:extent cx="6057900" cy="4766945"/>
                <wp:effectExtent l="0" t="0" r="19050" b="14605"/>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766945"/>
                        </a:xfrm>
                        <a:prstGeom prst="rect">
                          <a:avLst/>
                        </a:prstGeom>
                        <a:solidFill>
                          <a:srgbClr val="FFFFFF"/>
                        </a:solidFill>
                        <a:ln w="9525">
                          <a:solidFill>
                            <a:srgbClr val="000000"/>
                          </a:solidFill>
                          <a:miter lim="800000"/>
                          <a:headEnd/>
                          <a:tailEnd/>
                        </a:ln>
                      </wps:spPr>
                      <wps:txbx>
                        <w:txbxContent>
                          <w:p w:rsidR="00924FF8" w:rsidRPr="001A3602" w:rsidRDefault="00924FF8" w:rsidP="001A3602">
                            <w:pPr>
                              <w:pStyle w:val="BodyText0"/>
                              <w:rPr>
                                <w:b/>
                                <w:bCs/>
                                <w:szCs w:val="24"/>
                              </w:rPr>
                            </w:pPr>
                            <w:r w:rsidRPr="001A3602">
                              <w:rPr>
                                <w:b/>
                                <w:bCs/>
                                <w:szCs w:val="24"/>
                              </w:rPr>
                              <w:t>Annotation</w:t>
                            </w:r>
                          </w:p>
                          <w:p w:rsidR="00924FF8" w:rsidRPr="001A3602" w:rsidRDefault="00924FF8" w:rsidP="001A3602">
                            <w:pPr>
                              <w:widowControl w:val="0"/>
                              <w:snapToGrid w:val="0"/>
                              <w:spacing w:after="0" w:line="240" w:lineRule="auto"/>
                              <w:ind w:firstLine="567"/>
                              <w:jc w:val="both"/>
                              <w:rPr>
                                <w:rFonts w:ascii="Times New Roman" w:hAnsi="Times New Roman" w:cs="Times New Roman"/>
                                <w:sz w:val="24"/>
                                <w:szCs w:val="24"/>
                              </w:rPr>
                            </w:pPr>
                          </w:p>
                          <w:p w:rsidR="00924FF8" w:rsidRPr="0045616C" w:rsidRDefault="00924FF8" w:rsidP="00502C2D">
                            <w:pPr>
                              <w:spacing w:after="0" w:line="240" w:lineRule="auto"/>
                              <w:ind w:firstLine="720"/>
                              <w:jc w:val="both"/>
                              <w:rPr>
                                <w:rFonts w:ascii="Times New Roman" w:hAnsi="Times New Roman" w:cs="Times New Roman"/>
                                <w:sz w:val="24"/>
                                <w:szCs w:val="24"/>
                                <w:lang w:val="en-GB"/>
                              </w:rPr>
                            </w:pPr>
                            <w:r w:rsidRPr="0045616C">
                              <w:rPr>
                                <w:rFonts w:ascii="Times New Roman" w:hAnsi="Times New Roman" w:cs="Times New Roman"/>
                                <w:sz w:val="24"/>
                                <w:szCs w:val="24"/>
                                <w:lang w:val="en-GB"/>
                              </w:rPr>
                              <w:t>Trade is becoming dynamic and global and it is causing demand of real time information management. One of the means to fulfil this demand is the implementation of radio frequency identification (RFID) technology in business processes and in the control of supply chain. The aim of this paper is to create a conceptual implementation model of radio frequency identification technology. Analytical part of the paper consists of the analysis of literature on radio frequency identification technology usage possibilities and advantages, technical aspects of this technology, efficiency. Investigative part of the paper describes research which was conducted in Lithuania’s companies. The results of it show the spread of RFID and the main obstacles to implementation. According to the analysis of literature and the findings of the research in the third part a model of implementation of radio frequency technology which allows increasing efficiency of business management is suggested.</w:t>
                            </w:r>
                          </w:p>
                          <w:p w:rsidR="00924FF8" w:rsidRPr="00AB4EE3" w:rsidRDefault="00924FF8" w:rsidP="00502C2D">
                            <w:pPr>
                              <w:spacing w:after="0" w:line="240" w:lineRule="auto"/>
                              <w:ind w:firstLine="567"/>
                              <w:jc w:val="both"/>
                              <w:rPr>
                                <w:rFonts w:ascii="Times New Roman" w:hAnsi="Times New Roman" w:cs="Times New Roman"/>
                                <w:sz w:val="24"/>
                                <w:szCs w:val="24"/>
                                <w:lang w:val="en-GB"/>
                              </w:rPr>
                            </w:pPr>
                            <w:r w:rsidRPr="0045616C">
                              <w:rPr>
                                <w:rFonts w:ascii="Times New Roman" w:hAnsi="Times New Roman" w:cs="Times New Roman"/>
                                <w:sz w:val="24"/>
                                <w:szCs w:val="24"/>
                                <w:lang w:val="en-GB"/>
                              </w:rPr>
                              <w:t xml:space="preserve">Structure: introduction, the analysis of literature on and possibilities of usage, the research of </w:t>
                            </w:r>
                            <w:r w:rsidRPr="00AB4EE3">
                              <w:rPr>
                                <w:rFonts w:ascii="Times New Roman" w:hAnsi="Times New Roman" w:cs="Times New Roman"/>
                                <w:sz w:val="24"/>
                                <w:szCs w:val="24"/>
                                <w:lang w:val="en-GB"/>
                              </w:rPr>
                              <w:t xml:space="preserve">the usage of RFID in Lithuania’s companies, the model of implementation of RFID, conclusions and </w:t>
                            </w:r>
                            <w:r w:rsidRPr="00AB4EE3">
                              <w:rPr>
                                <w:rFonts w:ascii="Times New Roman" w:hAnsi="Times New Roman" w:cs="Times New Roman"/>
                                <w:spacing w:val="-6"/>
                                <w:sz w:val="24"/>
                                <w:szCs w:val="24"/>
                              </w:rPr>
                              <w:t>suggestions</w:t>
                            </w:r>
                            <w:r w:rsidRPr="00AB4EE3">
                              <w:rPr>
                                <w:rFonts w:ascii="Times New Roman" w:hAnsi="Times New Roman" w:cs="Times New Roman"/>
                                <w:sz w:val="24"/>
                                <w:szCs w:val="24"/>
                                <w:lang w:val="en-GB"/>
                              </w:rPr>
                              <w:t>, references.</w:t>
                            </w:r>
                          </w:p>
                          <w:p w:rsidR="00924FF8" w:rsidRPr="00AB4EE3" w:rsidRDefault="00924FF8" w:rsidP="00502C2D">
                            <w:pPr>
                              <w:widowControl w:val="0"/>
                              <w:snapToGrid w:val="0"/>
                              <w:spacing w:after="0" w:line="240" w:lineRule="auto"/>
                              <w:ind w:firstLine="567"/>
                              <w:jc w:val="both"/>
                              <w:rPr>
                                <w:rFonts w:ascii="Times New Roman" w:hAnsi="Times New Roman" w:cs="Times New Roman"/>
                                <w:sz w:val="24"/>
                                <w:szCs w:val="24"/>
                              </w:rPr>
                            </w:pPr>
                            <w:r w:rsidRPr="00AB4EE3">
                              <w:rPr>
                                <w:rFonts w:ascii="Times New Roman" w:hAnsi="Times New Roman" w:cs="Times New Roman"/>
                                <w:sz w:val="24"/>
                                <w:szCs w:val="24"/>
                              </w:rPr>
                              <w:t>Thesis consist of: 78 p. text without appendixes, 30 pictures, 10 tables, 76 bibliographical entries.</w:t>
                            </w:r>
                          </w:p>
                          <w:p w:rsidR="00924FF8" w:rsidRPr="00AB4EE3" w:rsidRDefault="00924FF8" w:rsidP="00502C2D">
                            <w:pPr>
                              <w:widowControl w:val="0"/>
                              <w:snapToGrid w:val="0"/>
                              <w:spacing w:after="0" w:line="240" w:lineRule="auto"/>
                              <w:ind w:firstLine="567"/>
                              <w:jc w:val="both"/>
                              <w:rPr>
                                <w:rFonts w:ascii="Times New Roman" w:hAnsi="Times New Roman" w:cs="Times New Roman"/>
                                <w:sz w:val="24"/>
                                <w:szCs w:val="24"/>
                              </w:rPr>
                            </w:pPr>
                            <w:r w:rsidRPr="00AB4EE3">
                              <w:rPr>
                                <w:rFonts w:ascii="Times New Roman" w:hAnsi="Times New Roman" w:cs="Times New Roman"/>
                                <w:sz w:val="24"/>
                                <w:szCs w:val="24"/>
                              </w:rPr>
                              <w:t>Appendixes included.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9" type="#_x0000_t202" style="position:absolute;margin-left:0;margin-top:243pt;width:477pt;height:37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">
                <v:textbox>
                  <w:txbxContent>
                    <w:p w:rsidR="00924FF8" w:rsidRPr="001A3602" w:rsidRDefault="00924FF8" w:rsidP="001A3602">
                      <w:pPr>
                        <w:pStyle w:val="BodyText0"/>
                        <w:rPr>
                          <w:b/>
                          <w:bCs/>
                          <w:szCs w:val="24"/>
                        </w:rPr>
                      </w:pPr>
                      <w:r w:rsidRPr="001A3602">
                        <w:rPr>
                          <w:b/>
                          <w:bCs/>
                          <w:szCs w:val="24"/>
                        </w:rPr>
                        <w:t>Annotation</w:t>
                      </w:r>
                    </w:p>
                    <w:p w:rsidR="00924FF8" w:rsidRPr="001A3602" w:rsidRDefault="00924FF8" w:rsidP="001A3602">
                      <w:pPr>
                        <w:widowControl w:val="0"/>
                        <w:snapToGrid w:val="0"/>
                        <w:spacing w:after="0" w:line="240" w:lineRule="auto"/>
                        <w:ind w:firstLine="567"/>
                        <w:jc w:val="both"/>
                        <w:rPr>
                          <w:rFonts w:ascii="Times New Roman" w:hAnsi="Times New Roman" w:cs="Times New Roman"/>
                          <w:sz w:val="24"/>
                          <w:szCs w:val="24"/>
                        </w:rPr>
                      </w:pPr>
                    </w:p>
                    <w:p w:rsidR="00924FF8" w:rsidRPr="0045616C" w:rsidRDefault="00924FF8" w:rsidP="00502C2D">
                      <w:pPr>
                        <w:spacing w:after="0" w:line="240" w:lineRule="auto"/>
                        <w:ind w:firstLine="720"/>
                        <w:jc w:val="both"/>
                        <w:rPr>
                          <w:rFonts w:ascii="Times New Roman" w:hAnsi="Times New Roman" w:cs="Times New Roman"/>
                          <w:sz w:val="24"/>
                          <w:szCs w:val="24"/>
                          <w:lang w:val="en-GB"/>
                        </w:rPr>
                      </w:pPr>
                      <w:r w:rsidRPr="0045616C">
                        <w:rPr>
                          <w:rFonts w:ascii="Times New Roman" w:hAnsi="Times New Roman" w:cs="Times New Roman"/>
                          <w:sz w:val="24"/>
                          <w:szCs w:val="24"/>
                          <w:lang w:val="en-GB"/>
                        </w:rPr>
                        <w:t>Trade is becoming dynamic and global and it is causing demand of real time information management. One of the means to fulfil this demand is the implementation of radio frequency identification (RFID) technology in business processes and in the control of supply chain. The aim of this paper is to create a conceptual implementation model of radio frequency identification technology. Analytical part of the paper consists of the analysis of literature on radio frequency identification technology usage possibilities and advantages, technical aspects of this technology, efficiency. Investigative part of the paper describes research which was conducted in Lithuania’s companies. The results of it show the spread of RFID and the main obstacles to implementation. According to the analysis of literature and the findings of the research in the third part a model of implementation of radio frequency technology which allows increasing efficiency of business management is suggested.</w:t>
                      </w:r>
                    </w:p>
                    <w:p w:rsidR="00924FF8" w:rsidRPr="00AB4EE3" w:rsidRDefault="00924FF8" w:rsidP="00502C2D">
                      <w:pPr>
                        <w:spacing w:after="0" w:line="240" w:lineRule="auto"/>
                        <w:ind w:firstLine="567"/>
                        <w:jc w:val="both"/>
                        <w:rPr>
                          <w:rFonts w:ascii="Times New Roman" w:hAnsi="Times New Roman" w:cs="Times New Roman"/>
                          <w:sz w:val="24"/>
                          <w:szCs w:val="24"/>
                          <w:lang w:val="en-GB"/>
                        </w:rPr>
                      </w:pPr>
                      <w:r w:rsidRPr="0045616C">
                        <w:rPr>
                          <w:rFonts w:ascii="Times New Roman" w:hAnsi="Times New Roman" w:cs="Times New Roman"/>
                          <w:sz w:val="24"/>
                          <w:szCs w:val="24"/>
                          <w:lang w:val="en-GB"/>
                        </w:rPr>
                        <w:t xml:space="preserve">Structure: introduction, the analysis of literature on and possibilities of usage, the research of </w:t>
                      </w:r>
                      <w:r w:rsidRPr="00AB4EE3">
                        <w:rPr>
                          <w:rFonts w:ascii="Times New Roman" w:hAnsi="Times New Roman" w:cs="Times New Roman"/>
                          <w:sz w:val="24"/>
                          <w:szCs w:val="24"/>
                          <w:lang w:val="en-GB"/>
                        </w:rPr>
                        <w:t xml:space="preserve">the usage of RFID in Lithuania’s companies, the model of implementation of RFID, conclusions and </w:t>
                      </w:r>
                      <w:r w:rsidRPr="00AB4EE3">
                        <w:rPr>
                          <w:rFonts w:ascii="Times New Roman" w:hAnsi="Times New Roman" w:cs="Times New Roman"/>
                          <w:spacing w:val="-6"/>
                          <w:sz w:val="24"/>
                          <w:szCs w:val="24"/>
                        </w:rPr>
                        <w:t>suggestions</w:t>
                      </w:r>
                      <w:r w:rsidRPr="00AB4EE3">
                        <w:rPr>
                          <w:rFonts w:ascii="Times New Roman" w:hAnsi="Times New Roman" w:cs="Times New Roman"/>
                          <w:sz w:val="24"/>
                          <w:szCs w:val="24"/>
                          <w:lang w:val="en-GB"/>
                        </w:rPr>
                        <w:t>, references.</w:t>
                      </w:r>
                    </w:p>
                    <w:p w:rsidR="00924FF8" w:rsidRPr="00AB4EE3" w:rsidRDefault="00924FF8" w:rsidP="00502C2D">
                      <w:pPr>
                        <w:widowControl w:val="0"/>
                        <w:snapToGrid w:val="0"/>
                        <w:spacing w:after="0" w:line="240" w:lineRule="auto"/>
                        <w:ind w:firstLine="567"/>
                        <w:jc w:val="both"/>
                        <w:rPr>
                          <w:rFonts w:ascii="Times New Roman" w:hAnsi="Times New Roman" w:cs="Times New Roman"/>
                          <w:sz w:val="24"/>
                          <w:szCs w:val="24"/>
                        </w:rPr>
                      </w:pPr>
                      <w:r w:rsidRPr="00AB4EE3">
                        <w:rPr>
                          <w:rFonts w:ascii="Times New Roman" w:hAnsi="Times New Roman" w:cs="Times New Roman"/>
                          <w:sz w:val="24"/>
                          <w:szCs w:val="24"/>
                        </w:rPr>
                        <w:t>Thesis consist of: 78 p. text without appendixes, 30 pictures, 10 tables, 76 bibliographical entries.</w:t>
                      </w:r>
                    </w:p>
                    <w:p w:rsidR="00924FF8" w:rsidRPr="00AB4EE3" w:rsidRDefault="00924FF8" w:rsidP="00502C2D">
                      <w:pPr>
                        <w:widowControl w:val="0"/>
                        <w:snapToGrid w:val="0"/>
                        <w:spacing w:after="0" w:line="240" w:lineRule="auto"/>
                        <w:ind w:firstLine="567"/>
                        <w:jc w:val="both"/>
                        <w:rPr>
                          <w:rFonts w:ascii="Times New Roman" w:hAnsi="Times New Roman" w:cs="Times New Roman"/>
                          <w:sz w:val="24"/>
                          <w:szCs w:val="24"/>
                        </w:rPr>
                      </w:pPr>
                      <w:r w:rsidRPr="00AB4EE3">
                        <w:rPr>
                          <w:rFonts w:ascii="Times New Roman" w:hAnsi="Times New Roman" w:cs="Times New Roman"/>
                          <w:sz w:val="24"/>
                          <w:szCs w:val="24"/>
                        </w:rPr>
                        <w:t>Appendixes included.</w:t>
                      </w:r>
                    </w:p>
                  </w:txbxContent>
                </v:textbox>
                <w10:wrap type="topAndBottom"/>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76672" behindDoc="0" locked="0" layoutInCell="1" allowOverlap="1" wp14:anchorId="4783EF08" wp14:editId="2B75F1BB">
                <wp:simplePos x="0" y="0"/>
                <wp:positionH relativeFrom="column">
                  <wp:posOffset>4273550</wp:posOffset>
                </wp:positionH>
                <wp:positionV relativeFrom="paragraph">
                  <wp:posOffset>38735</wp:posOffset>
                </wp:positionV>
                <wp:extent cx="1784350" cy="821055"/>
                <wp:effectExtent l="0" t="0" r="25400" b="17145"/>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821055"/>
                        </a:xfrm>
                        <a:prstGeom prst="rect">
                          <a:avLst/>
                        </a:prstGeom>
                        <a:solidFill>
                          <a:srgbClr val="FFFFFF"/>
                        </a:solidFill>
                        <a:ln w="9525">
                          <a:solidFill>
                            <a:srgbClr val="000000"/>
                          </a:solidFill>
                          <a:miter lim="800000"/>
                          <a:headEnd/>
                          <a:tailEnd/>
                        </a:ln>
                      </wps:spPr>
                      <wps:txbx>
                        <w:txbxContent>
                          <w:p w:rsidR="00924FF8" w:rsidRPr="004330B5" w:rsidRDefault="00924FF8" w:rsidP="004330B5">
                            <w:pPr>
                              <w:spacing w:after="0" w:line="360" w:lineRule="auto"/>
                              <w:rPr>
                                <w:rFonts w:ascii="Times New Roman" w:hAnsi="Times New Roman" w:cs="Times New Roman"/>
                                <w:sz w:val="24"/>
                                <w:szCs w:val="24"/>
                              </w:rPr>
                            </w:pPr>
                            <w:r w:rsidRPr="004330B5">
                              <w:rPr>
                                <w:rFonts w:ascii="Times New Roman" w:hAnsi="Times New Roman" w:cs="Times New Roman"/>
                                <w:sz w:val="24"/>
                                <w:szCs w:val="24"/>
                              </w:rPr>
                              <w:t>ISBN</w:t>
                            </w:r>
                            <w:r w:rsidRPr="004330B5">
                              <w:rPr>
                                <w:rFonts w:ascii="Times New Roman" w:hAnsi="Times New Roman" w:cs="Times New Roman"/>
                                <w:sz w:val="24"/>
                                <w:szCs w:val="24"/>
                              </w:rPr>
                              <w:tab/>
                              <w:t xml:space="preserve">   ISSN</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sz w:val="24"/>
                                <w:szCs w:val="24"/>
                              </w:rPr>
                              <w:t xml:space="preserve">Copies No. </w:t>
                            </w:r>
                            <w:r w:rsidRPr="004330B5">
                              <w:rPr>
                                <w:rFonts w:ascii="Times New Roman" w:hAnsi="Times New Roman" w:cs="Times New Roman"/>
                                <w:bCs/>
                                <w:sz w:val="24"/>
                                <w:szCs w:val="24"/>
                              </w:rPr>
                              <w:t>2</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sz w:val="24"/>
                                <w:szCs w:val="24"/>
                              </w:rPr>
                              <w:t xml:space="preserve">Date </w:t>
                            </w:r>
                            <w:r w:rsidRPr="001358B4">
                              <w:rPr>
                                <w:rFonts w:ascii="Times New Roman" w:hAnsi="Times New Roman" w:cs="Times New Roman"/>
                                <w:color w:val="000000" w:themeColor="text1"/>
                                <w:sz w:val="24"/>
                                <w:szCs w:val="24"/>
                              </w:rPr>
                              <w:t>2011-04-11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0" type="#_x0000_t202" style="position:absolute;margin-left:336.5pt;margin-top:3.05pt;width:140.5pt;height:6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">
                <v:textbox>
                  <w:txbxContent>
                    <w:p w:rsidR="00924FF8" w:rsidRPr="004330B5" w:rsidRDefault="00924FF8" w:rsidP="004330B5">
                      <w:pPr>
                        <w:spacing w:after="0" w:line="360" w:lineRule="auto"/>
                        <w:rPr>
                          <w:rFonts w:ascii="Times New Roman" w:hAnsi="Times New Roman" w:cs="Times New Roman"/>
                          <w:sz w:val="24"/>
                          <w:szCs w:val="24"/>
                        </w:rPr>
                      </w:pPr>
                      <w:r w:rsidRPr="004330B5">
                        <w:rPr>
                          <w:rFonts w:ascii="Times New Roman" w:hAnsi="Times New Roman" w:cs="Times New Roman"/>
                          <w:sz w:val="24"/>
                          <w:szCs w:val="24"/>
                        </w:rPr>
                        <w:t>ISBN</w:t>
                      </w:r>
                      <w:r w:rsidRPr="004330B5">
                        <w:rPr>
                          <w:rFonts w:ascii="Times New Roman" w:hAnsi="Times New Roman" w:cs="Times New Roman"/>
                          <w:sz w:val="24"/>
                          <w:szCs w:val="24"/>
                        </w:rPr>
                        <w:tab/>
                        <w:t xml:space="preserve">   ISSN</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sz w:val="24"/>
                          <w:szCs w:val="24"/>
                        </w:rPr>
                        <w:t xml:space="preserve">Copies No. </w:t>
                      </w:r>
                      <w:r w:rsidRPr="004330B5">
                        <w:rPr>
                          <w:rFonts w:ascii="Times New Roman" w:hAnsi="Times New Roman" w:cs="Times New Roman"/>
                          <w:bCs/>
                          <w:sz w:val="24"/>
                          <w:szCs w:val="24"/>
                        </w:rPr>
                        <w:t>2</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sz w:val="24"/>
                          <w:szCs w:val="24"/>
                        </w:rPr>
                        <w:t xml:space="preserve">Date </w:t>
                      </w:r>
                      <w:r w:rsidRPr="001358B4">
                        <w:rPr>
                          <w:rFonts w:ascii="Times New Roman" w:hAnsi="Times New Roman" w:cs="Times New Roman"/>
                          <w:color w:val="000000" w:themeColor="text1"/>
                          <w:sz w:val="24"/>
                          <w:szCs w:val="24"/>
                        </w:rPr>
                        <w:t>2011-04-11</w:t>
                      </w:r>
                    </w:p>
                  </w:txbxContent>
                </v:textbox>
                <w10:wrap type="topAndBottom"/>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77696" behindDoc="0" locked="0" layoutInCell="1" allowOverlap="1" wp14:anchorId="05D0371F" wp14:editId="1FDF565D">
                <wp:simplePos x="0" y="0"/>
                <wp:positionH relativeFrom="column">
                  <wp:posOffset>12065</wp:posOffset>
                </wp:positionH>
                <wp:positionV relativeFrom="paragraph">
                  <wp:posOffset>1050925</wp:posOffset>
                </wp:positionV>
                <wp:extent cx="6045835" cy="856615"/>
                <wp:effectExtent l="0" t="0" r="12065" b="19685"/>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856615"/>
                        </a:xfrm>
                        <a:prstGeom prst="rect">
                          <a:avLst/>
                        </a:prstGeom>
                        <a:solidFill>
                          <a:srgbClr val="FFFFFF"/>
                        </a:solidFill>
                        <a:ln w="9525">
                          <a:solidFill>
                            <a:srgbClr val="000000"/>
                          </a:solidFill>
                          <a:miter lim="800000"/>
                          <a:headEnd/>
                          <a:tailEnd/>
                        </a:ln>
                      </wps:spPr>
                      <wps:txbx>
                        <w:txbxContent>
                          <w:p w:rsidR="00924FF8" w:rsidRPr="004330B5" w:rsidRDefault="00924FF8" w:rsidP="004330B5">
                            <w:pPr>
                              <w:pStyle w:val="Footer"/>
                              <w:spacing w:line="360" w:lineRule="auto"/>
                              <w:rPr>
                                <w:rFonts w:ascii="Times New Roman" w:hAnsi="Times New Roman" w:cs="Times New Roman"/>
                                <w:bCs/>
                                <w:sz w:val="24"/>
                                <w:szCs w:val="24"/>
                              </w:rPr>
                            </w:pPr>
                            <w:r w:rsidRPr="004330B5">
                              <w:rPr>
                                <w:rFonts w:ascii="Times New Roman" w:hAnsi="Times New Roman" w:cs="Times New Roman"/>
                                <w:bCs/>
                                <w:sz w:val="24"/>
                                <w:szCs w:val="24"/>
                              </w:rPr>
                              <w:t>Final paper of masters</w:t>
                            </w:r>
                            <w:r w:rsidRPr="004330B5">
                              <w:rPr>
                                <w:rFonts w:ascii="Times New Roman" w:hAnsi="Times New Roman" w:cs="Times New Roman"/>
                                <w:b/>
                                <w:bCs/>
                                <w:sz w:val="24"/>
                                <w:szCs w:val="24"/>
                              </w:rPr>
                              <w:t xml:space="preserve"> Busines management </w:t>
                            </w:r>
                            <w:r w:rsidRPr="004330B5">
                              <w:rPr>
                                <w:rFonts w:ascii="Times New Roman" w:hAnsi="Times New Roman" w:cs="Times New Roman"/>
                                <w:bCs/>
                                <w:sz w:val="24"/>
                                <w:szCs w:val="24"/>
                              </w:rPr>
                              <w:t>studies</w:t>
                            </w:r>
                          </w:p>
                          <w:p w:rsidR="00924FF8" w:rsidRPr="004330B5" w:rsidRDefault="00924FF8" w:rsidP="004330B5">
                            <w:pPr>
                              <w:spacing w:after="0" w:line="360" w:lineRule="auto"/>
                              <w:rPr>
                                <w:rFonts w:ascii="Times New Roman" w:hAnsi="Times New Roman" w:cs="Times New Roman"/>
                                <w:sz w:val="24"/>
                                <w:szCs w:val="24"/>
                                <w:lang w:val="en-GB"/>
                              </w:rPr>
                            </w:pPr>
                            <w:r w:rsidRPr="004330B5">
                              <w:rPr>
                                <w:rFonts w:ascii="Times New Roman" w:hAnsi="Times New Roman" w:cs="Times New Roman"/>
                                <w:sz w:val="24"/>
                                <w:szCs w:val="24"/>
                              </w:rPr>
                              <w:t xml:space="preserve">Title </w:t>
                            </w:r>
                            <w:r w:rsidRPr="004330B5">
                              <w:rPr>
                                <w:rFonts w:ascii="Times New Roman" w:hAnsi="Times New Roman" w:cs="Times New Roman"/>
                                <w:b/>
                                <w:sz w:val="24"/>
                                <w:szCs w:val="24"/>
                                <w:lang w:val="en-GB"/>
                              </w:rPr>
                              <w:t>Research of radio frequency identification technology usage in logistic supply chain</w:t>
                            </w:r>
                          </w:p>
                          <w:p w:rsidR="00924FF8" w:rsidRPr="004330B5" w:rsidRDefault="00924FF8" w:rsidP="004330B5">
                            <w:pPr>
                              <w:pStyle w:val="Footer"/>
                              <w:widowControl w:val="0"/>
                              <w:snapToGrid w:val="0"/>
                              <w:spacing w:line="360" w:lineRule="auto"/>
                              <w:rPr>
                                <w:rFonts w:ascii="Times New Roman" w:hAnsi="Times New Roman" w:cs="Times New Roman"/>
                                <w:sz w:val="24"/>
                                <w:szCs w:val="24"/>
                                <w:vertAlign w:val="superscript"/>
                              </w:rPr>
                            </w:pPr>
                            <w:r w:rsidRPr="004330B5">
                              <w:rPr>
                                <w:rFonts w:ascii="Times New Roman" w:hAnsi="Times New Roman" w:cs="Times New Roman"/>
                                <w:sz w:val="24"/>
                                <w:szCs w:val="24"/>
                              </w:rPr>
                              <w:t xml:space="preserve">Author: </w:t>
                            </w:r>
                            <w:r w:rsidRPr="004330B5">
                              <w:rPr>
                                <w:rFonts w:ascii="Times New Roman" w:hAnsi="Times New Roman" w:cs="Times New Roman"/>
                                <w:b/>
                                <w:bCs/>
                                <w:sz w:val="24"/>
                                <w:szCs w:val="24"/>
                              </w:rPr>
                              <w:t>Dainius Barkauskas</w:t>
                            </w:r>
                            <w:r>
                              <w:rPr>
                                <w:rFonts w:ascii="Times New Roman" w:hAnsi="Times New Roman" w:cs="Times New Roman"/>
                                <w:b/>
                                <w:bCs/>
                                <w:sz w:val="24"/>
                                <w:szCs w:val="24"/>
                              </w:rPr>
                              <w:t xml:space="preserve">                                                </w:t>
                            </w:r>
                            <w:r w:rsidRPr="004330B5">
                              <w:rPr>
                                <w:rFonts w:ascii="Times New Roman" w:hAnsi="Times New Roman" w:cs="Times New Roman"/>
                                <w:b/>
                                <w:bCs/>
                                <w:sz w:val="24"/>
                                <w:szCs w:val="24"/>
                              </w:rPr>
                              <w:t xml:space="preserve"> </w:t>
                            </w:r>
                            <w:r w:rsidRPr="004330B5">
                              <w:rPr>
                                <w:rFonts w:ascii="Times New Roman" w:hAnsi="Times New Roman" w:cs="Times New Roman"/>
                                <w:sz w:val="24"/>
                                <w:szCs w:val="24"/>
                              </w:rPr>
                              <w:t xml:space="preserve">Supervisor: </w:t>
                            </w:r>
                            <w:r w:rsidRPr="001358B4">
                              <w:rPr>
                                <w:rFonts w:ascii="Times New Roman" w:hAnsi="Times New Roman" w:cs="Times New Roman"/>
                                <w:b/>
                                <w:sz w:val="24"/>
                                <w:szCs w:val="24"/>
                              </w:rPr>
                              <w:t>doc. dr.</w:t>
                            </w:r>
                            <w:r w:rsidRPr="004330B5">
                              <w:rPr>
                                <w:rFonts w:ascii="Times New Roman" w:hAnsi="Times New Roman" w:cs="Times New Roman"/>
                                <w:sz w:val="24"/>
                                <w:szCs w:val="24"/>
                              </w:rPr>
                              <w:t xml:space="preserve"> </w:t>
                            </w:r>
                            <w:r w:rsidRPr="004330B5">
                              <w:rPr>
                                <w:rFonts w:ascii="Times New Roman" w:hAnsi="Times New Roman" w:cs="Times New Roman"/>
                                <w:b/>
                                <w:sz w:val="24"/>
                                <w:szCs w:val="24"/>
                              </w:rPr>
                              <w:t>Ieva Meidutė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1" type="#_x0000_t202" style="position:absolute;margin-left:.95pt;margin-top:82.75pt;width:476.05pt;height:6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">
                <v:textbox>
                  <w:txbxContent>
                    <w:p w:rsidR="00924FF8" w:rsidRPr="004330B5" w:rsidRDefault="00924FF8" w:rsidP="004330B5">
                      <w:pPr>
                        <w:pStyle w:val="Footer"/>
                        <w:spacing w:line="360" w:lineRule="auto"/>
                        <w:rPr>
                          <w:rFonts w:ascii="Times New Roman" w:hAnsi="Times New Roman" w:cs="Times New Roman"/>
                          <w:bCs/>
                          <w:sz w:val="24"/>
                          <w:szCs w:val="24"/>
                        </w:rPr>
                      </w:pPr>
                      <w:r w:rsidRPr="004330B5">
                        <w:rPr>
                          <w:rFonts w:ascii="Times New Roman" w:hAnsi="Times New Roman" w:cs="Times New Roman"/>
                          <w:bCs/>
                          <w:sz w:val="24"/>
                          <w:szCs w:val="24"/>
                        </w:rPr>
                        <w:t>Final paper of masters</w:t>
                      </w:r>
                      <w:r w:rsidRPr="004330B5">
                        <w:rPr>
                          <w:rFonts w:ascii="Times New Roman" w:hAnsi="Times New Roman" w:cs="Times New Roman"/>
                          <w:b/>
                          <w:bCs/>
                          <w:sz w:val="24"/>
                          <w:szCs w:val="24"/>
                        </w:rPr>
                        <w:t xml:space="preserve"> Busines management </w:t>
                      </w:r>
                      <w:r w:rsidRPr="004330B5">
                        <w:rPr>
                          <w:rFonts w:ascii="Times New Roman" w:hAnsi="Times New Roman" w:cs="Times New Roman"/>
                          <w:bCs/>
                          <w:sz w:val="24"/>
                          <w:szCs w:val="24"/>
                        </w:rPr>
                        <w:t>studies</w:t>
                      </w:r>
                    </w:p>
                    <w:p w:rsidR="00924FF8" w:rsidRPr="004330B5" w:rsidRDefault="00924FF8" w:rsidP="004330B5">
                      <w:pPr>
                        <w:spacing w:after="0" w:line="360" w:lineRule="auto"/>
                        <w:rPr>
                          <w:rFonts w:ascii="Times New Roman" w:hAnsi="Times New Roman" w:cs="Times New Roman"/>
                          <w:sz w:val="24"/>
                          <w:szCs w:val="24"/>
                          <w:lang w:val="en-GB"/>
                        </w:rPr>
                      </w:pPr>
                      <w:r w:rsidRPr="004330B5">
                        <w:rPr>
                          <w:rFonts w:ascii="Times New Roman" w:hAnsi="Times New Roman" w:cs="Times New Roman"/>
                          <w:sz w:val="24"/>
                          <w:szCs w:val="24"/>
                        </w:rPr>
                        <w:t xml:space="preserve">Title </w:t>
                      </w:r>
                      <w:r w:rsidRPr="004330B5">
                        <w:rPr>
                          <w:rFonts w:ascii="Times New Roman" w:hAnsi="Times New Roman" w:cs="Times New Roman"/>
                          <w:b/>
                          <w:sz w:val="24"/>
                          <w:szCs w:val="24"/>
                          <w:lang w:val="en-GB"/>
                        </w:rPr>
                        <w:t>Research of radio frequency identification technology usage in logistic supply chain</w:t>
                      </w:r>
                    </w:p>
                    <w:p w:rsidR="00924FF8" w:rsidRPr="004330B5" w:rsidRDefault="00924FF8" w:rsidP="004330B5">
                      <w:pPr>
                        <w:pStyle w:val="Footer"/>
                        <w:widowControl w:val="0"/>
                        <w:snapToGrid w:val="0"/>
                        <w:spacing w:line="360" w:lineRule="auto"/>
                        <w:rPr>
                          <w:rFonts w:ascii="Times New Roman" w:hAnsi="Times New Roman" w:cs="Times New Roman"/>
                          <w:sz w:val="24"/>
                          <w:szCs w:val="24"/>
                          <w:vertAlign w:val="superscript"/>
                        </w:rPr>
                      </w:pPr>
                      <w:r w:rsidRPr="004330B5">
                        <w:rPr>
                          <w:rFonts w:ascii="Times New Roman" w:hAnsi="Times New Roman" w:cs="Times New Roman"/>
                          <w:sz w:val="24"/>
                          <w:szCs w:val="24"/>
                        </w:rPr>
                        <w:t xml:space="preserve">Author: </w:t>
                      </w:r>
                      <w:r w:rsidRPr="004330B5">
                        <w:rPr>
                          <w:rFonts w:ascii="Times New Roman" w:hAnsi="Times New Roman" w:cs="Times New Roman"/>
                          <w:b/>
                          <w:bCs/>
                          <w:sz w:val="24"/>
                          <w:szCs w:val="24"/>
                        </w:rPr>
                        <w:t>Dainius Barkauskas</w:t>
                      </w:r>
                      <w:r>
                        <w:rPr>
                          <w:rFonts w:ascii="Times New Roman" w:hAnsi="Times New Roman" w:cs="Times New Roman"/>
                          <w:b/>
                          <w:bCs/>
                          <w:sz w:val="24"/>
                          <w:szCs w:val="24"/>
                        </w:rPr>
                        <w:t xml:space="preserve">                                                </w:t>
                      </w:r>
                      <w:r w:rsidRPr="004330B5">
                        <w:rPr>
                          <w:rFonts w:ascii="Times New Roman" w:hAnsi="Times New Roman" w:cs="Times New Roman"/>
                          <w:b/>
                          <w:bCs/>
                          <w:sz w:val="24"/>
                          <w:szCs w:val="24"/>
                        </w:rPr>
                        <w:t xml:space="preserve"> </w:t>
                      </w:r>
                      <w:r w:rsidRPr="004330B5">
                        <w:rPr>
                          <w:rFonts w:ascii="Times New Roman" w:hAnsi="Times New Roman" w:cs="Times New Roman"/>
                          <w:sz w:val="24"/>
                          <w:szCs w:val="24"/>
                        </w:rPr>
                        <w:t xml:space="preserve">Supervisor: </w:t>
                      </w:r>
                      <w:r w:rsidRPr="001358B4">
                        <w:rPr>
                          <w:rFonts w:ascii="Times New Roman" w:hAnsi="Times New Roman" w:cs="Times New Roman"/>
                          <w:b/>
                          <w:sz w:val="24"/>
                          <w:szCs w:val="24"/>
                        </w:rPr>
                        <w:t>doc. dr.</w:t>
                      </w:r>
                      <w:r w:rsidRPr="004330B5">
                        <w:rPr>
                          <w:rFonts w:ascii="Times New Roman" w:hAnsi="Times New Roman" w:cs="Times New Roman"/>
                          <w:sz w:val="24"/>
                          <w:szCs w:val="24"/>
                        </w:rPr>
                        <w:t xml:space="preserve"> </w:t>
                      </w:r>
                      <w:r w:rsidRPr="004330B5">
                        <w:rPr>
                          <w:rFonts w:ascii="Times New Roman" w:hAnsi="Times New Roman" w:cs="Times New Roman"/>
                          <w:b/>
                          <w:sz w:val="24"/>
                          <w:szCs w:val="24"/>
                        </w:rPr>
                        <w:t>Ieva Meidutė</w:t>
                      </w:r>
                    </w:p>
                  </w:txbxContent>
                </v:textbox>
                <w10:wrap type="topAndBottom"/>
              </v:shape>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78720" behindDoc="0" locked="0" layoutInCell="1" allowOverlap="1" wp14:anchorId="1BF97527" wp14:editId="4C101329">
                <wp:simplePos x="0" y="0"/>
                <wp:positionH relativeFrom="column">
                  <wp:posOffset>4229100</wp:posOffset>
                </wp:positionH>
                <wp:positionV relativeFrom="paragraph">
                  <wp:posOffset>1943100</wp:posOffset>
                </wp:positionV>
                <wp:extent cx="1828800" cy="1005840"/>
                <wp:effectExtent l="0" t="0" r="19050" b="2286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05840"/>
                        </a:xfrm>
                        <a:prstGeom prst="rect">
                          <a:avLst/>
                        </a:prstGeom>
                        <a:solidFill>
                          <a:srgbClr val="FFFFFF"/>
                        </a:solidFill>
                        <a:ln w="9525">
                          <a:solidFill>
                            <a:srgbClr val="000000"/>
                          </a:solidFill>
                          <a:miter lim="800000"/>
                          <a:headEnd/>
                          <a:tailEnd/>
                        </a:ln>
                      </wps:spPr>
                      <wps:txbx>
                        <w:txbxContent>
                          <w:p w:rsidR="00924FF8" w:rsidRPr="004330B5" w:rsidRDefault="00924FF8" w:rsidP="004330B5">
                            <w:pPr>
                              <w:spacing w:after="0" w:line="360" w:lineRule="auto"/>
                              <w:rPr>
                                <w:rFonts w:ascii="Times New Roman" w:hAnsi="Times New Roman" w:cs="Times New Roman"/>
                                <w:b/>
                                <w:bCs/>
                                <w:sz w:val="24"/>
                                <w:szCs w:val="24"/>
                              </w:rPr>
                            </w:pPr>
                            <w:r w:rsidRPr="004330B5">
                              <w:rPr>
                                <w:rFonts w:ascii="Times New Roman" w:hAnsi="Times New Roman" w:cs="Times New Roman"/>
                                <w:b/>
                                <w:bCs/>
                                <w:sz w:val="24"/>
                                <w:szCs w:val="24"/>
                              </w:rPr>
                              <w:t>Language</w:t>
                            </w:r>
                          </w:p>
                          <w:p w:rsidR="00924FF8" w:rsidRPr="004330B5" w:rsidRDefault="00924FF8" w:rsidP="002710B0">
                            <w:pPr>
                              <w:widowControl w:val="0"/>
                              <w:snapToGrid w:val="0"/>
                              <w:spacing w:after="0" w:line="360" w:lineRule="auto"/>
                              <w:ind w:firstLine="720"/>
                              <w:rPr>
                                <w:rFonts w:ascii="Times New Roman" w:hAnsi="Times New Roman" w:cs="Times New Roman"/>
                                <w:sz w:val="24"/>
                                <w:szCs w:val="24"/>
                              </w:rPr>
                            </w:pPr>
                            <w:r w:rsidRPr="004330B5">
                              <w:rPr>
                                <w:rFonts w:ascii="Times New Roman" w:hAnsi="Times New Roman" w:cs="Times New Roman"/>
                                <w:sz w:val="24"/>
                                <w:szCs w:val="24"/>
                              </w:rPr>
                              <w:t>lithuanian</w:t>
                            </w:r>
                          </w:p>
                          <w:p w:rsidR="00924FF8" w:rsidRPr="004330B5" w:rsidRDefault="00924FF8" w:rsidP="004330B5">
                            <w:pPr>
                              <w:widowControl w:val="0"/>
                              <w:snapToGrid w:val="0"/>
                              <w:spacing w:after="0" w:line="360" w:lineRule="auto"/>
                              <w:ind w:firstLine="720"/>
                              <w:rPr>
                                <w:rFonts w:ascii="Times New Roman" w:hAnsi="Times New Roman" w:cs="Times New Roman"/>
                                <w:sz w:val="24"/>
                                <w:szCs w:val="24"/>
                              </w:rPr>
                            </w:pPr>
                            <w:r w:rsidRPr="004330B5">
                              <w:rPr>
                                <w:rFonts w:ascii="Times New Roman" w:hAnsi="Times New Roman" w:cs="Times New Roman"/>
                                <w:sz w:val="24"/>
                                <w:szCs w:val="24"/>
                              </w:rPr>
                              <w:t>foreign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2" type="#_x0000_t202" style="position:absolute;margin-left:333pt;margin-top:153pt;width:2in;height:7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">
                <v:textbox>
                  <w:txbxContent>
                    <w:p w:rsidR="00924FF8" w:rsidRPr="004330B5" w:rsidRDefault="00924FF8" w:rsidP="004330B5">
                      <w:pPr>
                        <w:spacing w:after="0" w:line="360" w:lineRule="auto"/>
                        <w:rPr>
                          <w:rFonts w:ascii="Times New Roman" w:hAnsi="Times New Roman" w:cs="Times New Roman"/>
                          <w:b/>
                          <w:bCs/>
                          <w:sz w:val="24"/>
                          <w:szCs w:val="24"/>
                        </w:rPr>
                      </w:pPr>
                      <w:r w:rsidRPr="004330B5">
                        <w:rPr>
                          <w:rFonts w:ascii="Times New Roman" w:hAnsi="Times New Roman" w:cs="Times New Roman"/>
                          <w:b/>
                          <w:bCs/>
                          <w:sz w:val="24"/>
                          <w:szCs w:val="24"/>
                        </w:rPr>
                        <w:t>Language</w:t>
                      </w:r>
                    </w:p>
                    <w:p w:rsidR="00924FF8" w:rsidRPr="004330B5" w:rsidRDefault="00924FF8" w:rsidP="002710B0">
                      <w:pPr>
                        <w:widowControl w:val="0"/>
                        <w:snapToGrid w:val="0"/>
                        <w:spacing w:after="0" w:line="360" w:lineRule="auto"/>
                        <w:ind w:firstLine="720"/>
                        <w:rPr>
                          <w:rFonts w:ascii="Times New Roman" w:hAnsi="Times New Roman" w:cs="Times New Roman"/>
                          <w:sz w:val="24"/>
                          <w:szCs w:val="24"/>
                        </w:rPr>
                      </w:pPr>
                      <w:r w:rsidRPr="004330B5">
                        <w:rPr>
                          <w:rFonts w:ascii="Times New Roman" w:hAnsi="Times New Roman" w:cs="Times New Roman"/>
                          <w:sz w:val="24"/>
                          <w:szCs w:val="24"/>
                        </w:rPr>
                        <w:t>lithuanian</w:t>
                      </w:r>
                    </w:p>
                    <w:p w:rsidR="00924FF8" w:rsidRPr="004330B5" w:rsidRDefault="00924FF8" w:rsidP="004330B5">
                      <w:pPr>
                        <w:widowControl w:val="0"/>
                        <w:snapToGrid w:val="0"/>
                        <w:spacing w:after="0" w:line="360" w:lineRule="auto"/>
                        <w:ind w:firstLine="720"/>
                        <w:rPr>
                          <w:rFonts w:ascii="Times New Roman" w:hAnsi="Times New Roman" w:cs="Times New Roman"/>
                          <w:sz w:val="24"/>
                          <w:szCs w:val="24"/>
                        </w:rPr>
                      </w:pPr>
                      <w:r w:rsidRPr="004330B5">
                        <w:rPr>
                          <w:rFonts w:ascii="Times New Roman" w:hAnsi="Times New Roman" w:cs="Times New Roman"/>
                          <w:sz w:val="24"/>
                          <w:szCs w:val="24"/>
                        </w:rPr>
                        <w:t>foreign (English)</w:t>
                      </w:r>
                    </w:p>
                  </w:txbxContent>
                </v:textbox>
                <w10:wrap type="topAndBottom"/>
              </v:shape>
            </w:pict>
          </mc:Fallback>
        </mc:AlternateContent>
      </w:r>
      <w:r w:rsidRPr="005A237F">
        <w:rPr>
          <w:rFonts w:ascii="Times New Roman" w:eastAsia="Times New Roman" w:hAnsi="Times New Roman" w:cs="Times New Roman"/>
          <w:noProof/>
          <w:sz w:val="20"/>
          <w:szCs w:val="24"/>
        </w:rPr>
        <mc:AlternateContent>
          <mc:Choice Requires="wpg">
            <w:drawing>
              <wp:anchor distT="0" distB="0" distL="114300" distR="114300" simplePos="0" relativeHeight="251683840" behindDoc="0" locked="0" layoutInCell="1" allowOverlap="1" wp14:anchorId="0570A1CD" wp14:editId="4CFBE640">
                <wp:simplePos x="0" y="0"/>
                <wp:positionH relativeFrom="column">
                  <wp:posOffset>4367530</wp:posOffset>
                </wp:positionH>
                <wp:positionV relativeFrom="paragraph">
                  <wp:posOffset>-6331585</wp:posOffset>
                </wp:positionV>
                <wp:extent cx="344805" cy="574675"/>
                <wp:effectExtent l="8890" t="8255" r="8255" b="7620"/>
                <wp:wrapNone/>
                <wp:docPr id="1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574675"/>
                          <a:chOff x="8579" y="4573"/>
                          <a:chExt cx="543" cy="905"/>
                        </a:xfrm>
                      </wpg:grpSpPr>
                      <wps:wsp>
                        <wps:cNvPr id="30" name="Text Box 32"/>
                        <wps:cNvSpPr txBox="1">
                          <a:spLocks noChangeArrowheads="1"/>
                        </wps:cNvSpPr>
                        <wps:spPr bwMode="auto">
                          <a:xfrm>
                            <a:off x="8579" y="5116"/>
                            <a:ext cx="543" cy="362"/>
                          </a:xfrm>
                          <a:prstGeom prst="rect">
                            <a:avLst/>
                          </a:prstGeom>
                          <a:solidFill>
                            <a:srgbClr val="FFFFFF"/>
                          </a:solidFill>
                          <a:ln w="9525">
                            <a:solidFill>
                              <a:srgbClr val="000000"/>
                            </a:solidFill>
                            <a:miter lim="800000"/>
                            <a:headEnd/>
                            <a:tailEnd/>
                          </a:ln>
                        </wps:spPr>
                        <wps:txbx>
                          <w:txbxContent>
                            <w:p w:rsidR="00924FF8" w:rsidRDefault="00924FF8" w:rsidP="004330B5"/>
                          </w:txbxContent>
                        </wps:txbx>
                        <wps:bodyPr rot="0" vert="horz" wrap="square" lIns="91440" tIns="45720" rIns="91440" bIns="45720" anchor="t" anchorCtr="0" upright="1">
                          <a:noAutofit/>
                        </wps:bodyPr>
                      </wps:wsp>
                      <wps:wsp>
                        <wps:cNvPr id="33" name="Text Box 33"/>
                        <wps:cNvSpPr txBox="1">
                          <a:spLocks noChangeArrowheads="1"/>
                        </wps:cNvSpPr>
                        <wps:spPr bwMode="auto">
                          <a:xfrm>
                            <a:off x="8579" y="4573"/>
                            <a:ext cx="543" cy="362"/>
                          </a:xfrm>
                          <a:prstGeom prst="rect">
                            <a:avLst/>
                          </a:prstGeom>
                          <a:solidFill>
                            <a:srgbClr val="FFFFFF"/>
                          </a:solidFill>
                          <a:ln w="9525">
                            <a:solidFill>
                              <a:srgbClr val="000000"/>
                            </a:solidFill>
                            <a:miter lim="800000"/>
                            <a:headEnd/>
                            <a:tailEnd/>
                          </a:ln>
                        </wps:spPr>
                        <wps:txbx>
                          <w:txbxContent>
                            <w:p w:rsidR="00924FF8" w:rsidRPr="002C0B79" w:rsidRDefault="00924FF8" w:rsidP="004330B5">
                              <w:r w:rsidRPr="002C0B79">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43" style="position:absolute;margin-left:343.9pt;margin-top:-498.55pt;width:27.15pt;height:45.25pt;z-index:251683840" coordorigin="8579,4573" coordsize="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">
                <v:shape id="Text Box 32" o:spid="_x0000_s1044" type="#_x0000_t202" style="position:absolute;left:8579;top:5116;width:543;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924FF8" w:rsidRDefault="00924FF8" w:rsidP="004330B5"/>
                    </w:txbxContent>
                  </v:textbox>
                </v:shape>
                <v:shape id="Text Box 33" o:spid="_x0000_s1045" type="#_x0000_t202" style="position:absolute;left:8579;top:4573;width:543;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924FF8" w:rsidRPr="002C0B79" w:rsidRDefault="00924FF8" w:rsidP="004330B5">
                        <w:r w:rsidRPr="002C0B79">
                          <w:t>X</w:t>
                        </w:r>
                      </w:p>
                    </w:txbxContent>
                  </v:textbox>
                </v:shape>
              </v:group>
            </w:pict>
          </mc:Fallback>
        </mc:AlternateContent>
      </w:r>
      <w:r w:rsidRPr="005A237F">
        <w:rPr>
          <w:rFonts w:ascii="Times New Roman" w:eastAsia="Times New Roman" w:hAnsi="Times New Roman" w:cs="Times New Roman"/>
          <w:noProof/>
          <w:sz w:val="20"/>
          <w:szCs w:val="24"/>
        </w:rPr>
        <mc:AlternateContent>
          <mc:Choice Requires="wps">
            <w:drawing>
              <wp:anchor distT="0" distB="0" distL="114300" distR="114300" simplePos="0" relativeHeight="251675648" behindDoc="0" locked="0" layoutInCell="1" allowOverlap="1" wp14:anchorId="3C52829E" wp14:editId="4469CC7A">
                <wp:simplePos x="0" y="0"/>
                <wp:positionH relativeFrom="column">
                  <wp:posOffset>15240</wp:posOffset>
                </wp:positionH>
                <wp:positionV relativeFrom="paragraph">
                  <wp:posOffset>45720</wp:posOffset>
                </wp:positionV>
                <wp:extent cx="2858135" cy="815975"/>
                <wp:effectExtent l="0" t="0" r="18415" b="22225"/>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815975"/>
                        </a:xfrm>
                        <a:prstGeom prst="rect">
                          <a:avLst/>
                        </a:prstGeom>
                        <a:solidFill>
                          <a:srgbClr val="FFFFFF"/>
                        </a:solidFill>
                        <a:ln w="9525">
                          <a:solidFill>
                            <a:srgbClr val="000000"/>
                          </a:solidFill>
                          <a:miter lim="800000"/>
                          <a:headEnd/>
                          <a:tailEnd/>
                        </a:ln>
                      </wps:spPr>
                      <wps:txbx>
                        <w:txbxContent>
                          <w:p w:rsidR="00924FF8" w:rsidRPr="004330B5" w:rsidRDefault="00924FF8" w:rsidP="004330B5">
                            <w:pPr>
                              <w:spacing w:after="0" w:line="360" w:lineRule="auto"/>
                              <w:rPr>
                                <w:rFonts w:ascii="Times New Roman" w:hAnsi="Times New Roman" w:cs="Times New Roman"/>
                                <w:sz w:val="24"/>
                                <w:szCs w:val="24"/>
                              </w:rPr>
                            </w:pPr>
                            <w:r w:rsidRPr="004330B5">
                              <w:rPr>
                                <w:rFonts w:ascii="Times New Roman" w:hAnsi="Times New Roman" w:cs="Times New Roman"/>
                                <w:sz w:val="24"/>
                                <w:szCs w:val="24"/>
                              </w:rPr>
                              <w:t>Vilnius Gediminas technical university</w:t>
                            </w:r>
                          </w:p>
                          <w:p w:rsidR="00924FF8" w:rsidRPr="004330B5" w:rsidRDefault="00924FF8" w:rsidP="004330B5">
                            <w:pPr>
                              <w:pStyle w:val="Footer"/>
                              <w:widowControl w:val="0"/>
                              <w:snapToGrid w:val="0"/>
                              <w:spacing w:line="360" w:lineRule="auto"/>
                              <w:rPr>
                                <w:rFonts w:ascii="Times New Roman" w:hAnsi="Times New Roman" w:cs="Times New Roman"/>
                                <w:b/>
                                <w:bCs/>
                                <w:sz w:val="24"/>
                                <w:szCs w:val="24"/>
                              </w:rPr>
                            </w:pPr>
                            <w:r w:rsidRPr="004330B5">
                              <w:rPr>
                                <w:rFonts w:ascii="Times New Roman" w:hAnsi="Times New Roman" w:cs="Times New Roman"/>
                                <w:b/>
                                <w:bCs/>
                                <w:sz w:val="24"/>
                                <w:szCs w:val="24"/>
                              </w:rPr>
                              <w:t>Business management</w:t>
                            </w:r>
                            <w:r w:rsidRPr="004330B5">
                              <w:rPr>
                                <w:rFonts w:ascii="Times New Roman" w:hAnsi="Times New Roman" w:cs="Times New Roman"/>
                                <w:sz w:val="24"/>
                                <w:szCs w:val="24"/>
                              </w:rPr>
                              <w:t xml:space="preserve"> faculty</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b/>
                                <w:bCs/>
                                <w:sz w:val="24"/>
                                <w:szCs w:val="24"/>
                              </w:rPr>
                              <w:t>Business technology</w:t>
                            </w:r>
                            <w:r w:rsidRPr="004330B5">
                              <w:rPr>
                                <w:rFonts w:ascii="Times New Roman" w:hAnsi="Times New Roman" w:cs="Times New Roman"/>
                                <w:sz w:val="24"/>
                                <w:szCs w:val="24"/>
                              </w:rPr>
                              <w:t xml:space="preserve">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6" type="#_x0000_t202" style="position:absolute;margin-left:1.2pt;margin-top:3.6pt;width:225.05pt;height:6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">
                <v:textbox>
                  <w:txbxContent>
                    <w:p w:rsidR="00924FF8" w:rsidRPr="004330B5" w:rsidRDefault="00924FF8" w:rsidP="004330B5">
                      <w:pPr>
                        <w:spacing w:after="0" w:line="360" w:lineRule="auto"/>
                        <w:rPr>
                          <w:rFonts w:ascii="Times New Roman" w:hAnsi="Times New Roman" w:cs="Times New Roman"/>
                          <w:sz w:val="24"/>
                          <w:szCs w:val="24"/>
                        </w:rPr>
                      </w:pPr>
                      <w:r w:rsidRPr="004330B5">
                        <w:rPr>
                          <w:rFonts w:ascii="Times New Roman" w:hAnsi="Times New Roman" w:cs="Times New Roman"/>
                          <w:sz w:val="24"/>
                          <w:szCs w:val="24"/>
                        </w:rPr>
                        <w:t>Vilnius Gediminas technical university</w:t>
                      </w:r>
                    </w:p>
                    <w:p w:rsidR="00924FF8" w:rsidRPr="004330B5" w:rsidRDefault="00924FF8" w:rsidP="004330B5">
                      <w:pPr>
                        <w:pStyle w:val="Footer"/>
                        <w:widowControl w:val="0"/>
                        <w:snapToGrid w:val="0"/>
                        <w:spacing w:line="360" w:lineRule="auto"/>
                        <w:rPr>
                          <w:rFonts w:ascii="Times New Roman" w:hAnsi="Times New Roman" w:cs="Times New Roman"/>
                          <w:b/>
                          <w:bCs/>
                          <w:sz w:val="24"/>
                          <w:szCs w:val="24"/>
                        </w:rPr>
                      </w:pPr>
                      <w:r w:rsidRPr="004330B5">
                        <w:rPr>
                          <w:rFonts w:ascii="Times New Roman" w:hAnsi="Times New Roman" w:cs="Times New Roman"/>
                          <w:b/>
                          <w:bCs/>
                          <w:sz w:val="24"/>
                          <w:szCs w:val="24"/>
                        </w:rPr>
                        <w:t>Business management</w:t>
                      </w:r>
                      <w:r w:rsidRPr="004330B5">
                        <w:rPr>
                          <w:rFonts w:ascii="Times New Roman" w:hAnsi="Times New Roman" w:cs="Times New Roman"/>
                          <w:sz w:val="24"/>
                          <w:szCs w:val="24"/>
                        </w:rPr>
                        <w:t xml:space="preserve"> faculty</w:t>
                      </w:r>
                    </w:p>
                    <w:p w:rsidR="00924FF8" w:rsidRPr="004330B5" w:rsidRDefault="00924FF8" w:rsidP="004330B5">
                      <w:pPr>
                        <w:widowControl w:val="0"/>
                        <w:snapToGrid w:val="0"/>
                        <w:spacing w:after="0" w:line="360" w:lineRule="auto"/>
                        <w:rPr>
                          <w:rFonts w:ascii="Times New Roman" w:hAnsi="Times New Roman" w:cs="Times New Roman"/>
                          <w:sz w:val="24"/>
                          <w:szCs w:val="24"/>
                        </w:rPr>
                      </w:pPr>
                      <w:r w:rsidRPr="004330B5">
                        <w:rPr>
                          <w:rFonts w:ascii="Times New Roman" w:hAnsi="Times New Roman" w:cs="Times New Roman"/>
                          <w:b/>
                          <w:bCs/>
                          <w:sz w:val="24"/>
                          <w:szCs w:val="24"/>
                        </w:rPr>
                        <w:t>Business technology</w:t>
                      </w:r>
                      <w:r w:rsidRPr="004330B5">
                        <w:rPr>
                          <w:rFonts w:ascii="Times New Roman" w:hAnsi="Times New Roman" w:cs="Times New Roman"/>
                          <w:sz w:val="24"/>
                          <w:szCs w:val="24"/>
                        </w:rPr>
                        <w:t xml:space="preserve"> department</w:t>
                      </w:r>
                    </w:p>
                  </w:txbxContent>
                </v:textbox>
                <w10:wrap type="topAndBottom"/>
              </v:shape>
            </w:pict>
          </mc:Fallback>
        </mc:AlternateContent>
      </w:r>
      <w:r w:rsidR="00C85861" w:rsidRPr="005A237F">
        <w:rPr>
          <w:rFonts w:ascii="Times New Roman" w:hAnsi="Times New Roman" w:cs="Times New Roman"/>
          <w:b/>
          <w:sz w:val="24"/>
          <w:szCs w:val="24"/>
          <w:lang w:val="lt-LT" w:eastAsia="ja-JP"/>
        </w:rPr>
        <w:br w:type="page"/>
      </w:r>
    </w:p>
    <w:p w:rsidR="001A26F6" w:rsidRPr="005A237F" w:rsidRDefault="001A26F6" w:rsidP="009B2EC8">
      <w:pPr>
        <w:tabs>
          <w:tab w:val="left" w:pos="5170"/>
          <w:tab w:val="left" w:pos="9923"/>
        </w:tabs>
        <w:spacing w:after="0" w:line="240" w:lineRule="auto"/>
        <w:jc w:val="both"/>
        <w:rPr>
          <w:rFonts w:ascii="Times New Roman" w:eastAsia="Times New Roman" w:hAnsi="Times New Roman" w:cs="Times New Roman"/>
          <w:sz w:val="24"/>
          <w:szCs w:val="20"/>
          <w:lang w:val="lt-LT"/>
        </w:rPr>
        <w:sectPr w:rsidR="001A26F6" w:rsidRPr="005A237F" w:rsidSect="007E7468">
          <w:footerReference w:type="default" r:id="rId10"/>
          <w:pgSz w:w="11907" w:h="16840" w:code="9"/>
          <w:pgMar w:top="1134" w:right="567" w:bottom="1134" w:left="1701" w:header="340" w:footer="227" w:gutter="0"/>
          <w:cols w:space="708"/>
          <w:titlePg/>
          <w:docGrid w:linePitch="360"/>
        </w:sectPr>
      </w:pPr>
    </w:p>
    <w:tbl>
      <w:tblPr>
        <w:tblW w:w="5386" w:type="dxa"/>
        <w:tblInd w:w="4503" w:type="dxa"/>
        <w:tblLook w:val="01E0" w:firstRow="1" w:lastRow="1" w:firstColumn="1" w:lastColumn="1" w:noHBand="0" w:noVBand="0"/>
      </w:tblPr>
      <w:tblGrid>
        <w:gridCol w:w="5386"/>
      </w:tblGrid>
      <w:tr w:rsidR="001A26F6" w:rsidRPr="005A237F" w:rsidTr="009B2EC8">
        <w:tc>
          <w:tcPr>
            <w:tcW w:w="5386" w:type="dxa"/>
          </w:tcPr>
          <w:p w:rsidR="001A26F6" w:rsidRPr="005A237F" w:rsidRDefault="001A26F6" w:rsidP="009B2EC8">
            <w:pPr>
              <w:tabs>
                <w:tab w:val="left" w:pos="5170"/>
                <w:tab w:val="left" w:pos="9923"/>
              </w:tabs>
              <w:spacing w:after="0" w:line="240" w:lineRule="auto"/>
              <w:jc w:val="both"/>
              <w:rPr>
                <w:rFonts w:ascii="Times New Roman" w:eastAsia="Times New Roman" w:hAnsi="Times New Roman" w:cs="Times New Roman"/>
                <w:sz w:val="24"/>
                <w:szCs w:val="23"/>
                <w:lang w:val="lt-LT"/>
              </w:rPr>
            </w:pPr>
            <w:r w:rsidRPr="005A237F">
              <w:rPr>
                <w:rFonts w:ascii="Times New Roman" w:eastAsia="Times New Roman" w:hAnsi="Times New Roman" w:cs="Times New Roman"/>
                <w:sz w:val="24"/>
                <w:szCs w:val="20"/>
                <w:lang w:val="lt-LT"/>
              </w:rPr>
              <w:lastRenderedPageBreak/>
              <w:t xml:space="preserve">Vilniaus Gedimino technikos universiteto egzaminų sesijų ir baigiamųjų darbų rengimo bei gynimo organizavimo tvarkos </w:t>
            </w:r>
            <w:r w:rsidRPr="005A237F">
              <w:rPr>
                <w:rFonts w:ascii="Times New Roman" w:eastAsia="Times New Roman" w:hAnsi="Times New Roman" w:cs="Times New Roman"/>
                <w:sz w:val="24"/>
                <w:szCs w:val="23"/>
                <w:lang w:val="lt-LT"/>
              </w:rPr>
              <w:t xml:space="preserve">aprašo 2010–2011 </w:t>
            </w:r>
            <w:r w:rsidR="00587C72" w:rsidRPr="005A237F">
              <w:rPr>
                <w:rFonts w:ascii="Times New Roman" w:eastAsia="Times New Roman" w:hAnsi="Times New Roman" w:cs="Times New Roman"/>
                <w:sz w:val="24"/>
                <w:szCs w:val="23"/>
                <w:lang w:val="lt-LT"/>
              </w:rPr>
              <w:t>m.</w:t>
            </w:r>
          </w:p>
          <w:p w:rsidR="001A26F6" w:rsidRPr="005A237F" w:rsidRDefault="001A26F6" w:rsidP="009B2EC8">
            <w:pPr>
              <w:spacing w:after="0" w:line="240" w:lineRule="auto"/>
              <w:ind w:right="616"/>
              <w:jc w:val="both"/>
              <w:rPr>
                <w:rFonts w:ascii="Times New Roman" w:eastAsia="Times New Roman" w:hAnsi="Times New Roman" w:cs="Times New Roman"/>
                <w:sz w:val="24"/>
                <w:szCs w:val="20"/>
                <w:lang w:val="lt-LT"/>
              </w:rPr>
            </w:pPr>
            <w:r w:rsidRPr="005A237F">
              <w:rPr>
                <w:rFonts w:ascii="Times New Roman" w:eastAsia="Times New Roman" w:hAnsi="Times New Roman" w:cs="Times New Roman"/>
                <w:sz w:val="24"/>
                <w:szCs w:val="20"/>
                <w:lang w:val="lt-LT"/>
              </w:rPr>
              <w:t>6 priedas</w:t>
            </w:r>
          </w:p>
        </w:tc>
      </w:tr>
    </w:tbl>
    <w:p w:rsidR="001A26F6" w:rsidRPr="005A237F" w:rsidRDefault="001A26F6" w:rsidP="009B2EC8">
      <w:pPr>
        <w:tabs>
          <w:tab w:val="left" w:pos="9781"/>
        </w:tabs>
        <w:spacing w:after="0" w:line="240" w:lineRule="auto"/>
        <w:ind w:left="4678" w:right="398"/>
        <w:jc w:val="both"/>
        <w:rPr>
          <w:rFonts w:ascii="Times New Roman" w:eastAsia="Times New Roman" w:hAnsi="Times New Roman" w:cs="Times New Roman"/>
          <w:sz w:val="16"/>
          <w:szCs w:val="20"/>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20"/>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b/>
          <w:sz w:val="20"/>
          <w:szCs w:val="20"/>
          <w:lang w:val="lt-LT"/>
        </w:rPr>
      </w:pPr>
      <w:r w:rsidRPr="005A237F">
        <w:rPr>
          <w:rFonts w:ascii="Times New Roman" w:eastAsia="Times New Roman" w:hAnsi="Times New Roman" w:cs="Times New Roman"/>
          <w:b/>
          <w:sz w:val="20"/>
          <w:szCs w:val="20"/>
          <w:lang w:val="lt-LT"/>
        </w:rPr>
        <w:t>(Baigiamojo darbo sąžiningumo deklaracijos forma)</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20"/>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b/>
          <w:bCs/>
          <w:sz w:val="24"/>
          <w:szCs w:val="24"/>
          <w:lang w:val="lt-LT"/>
        </w:rPr>
      </w:pPr>
      <w:r w:rsidRPr="005A237F">
        <w:rPr>
          <w:rFonts w:ascii="Times New Roman" w:eastAsia="Times New Roman" w:hAnsi="Times New Roman" w:cs="Times New Roman"/>
          <w:b/>
          <w:bCs/>
          <w:sz w:val="24"/>
          <w:szCs w:val="24"/>
          <w:lang w:val="lt-LT"/>
        </w:rPr>
        <w:t>VILNIAUS GEDIMINO TECHNIKOS UNIVERSITETAS</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20"/>
          <w:lang w:val="lt-LT"/>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tblGrid>
      <w:tr w:rsidR="001A26F6" w:rsidRPr="005A237F" w:rsidTr="009B2EC8">
        <w:trPr>
          <w:trHeight w:val="349"/>
        </w:trPr>
        <w:tc>
          <w:tcPr>
            <w:tcW w:w="6237" w:type="dxa"/>
            <w:tcBorders>
              <w:top w:val="nil"/>
              <w:left w:val="nil"/>
              <w:bottom w:val="single" w:sz="4" w:space="0" w:color="auto"/>
              <w:right w:val="nil"/>
            </w:tcBorders>
          </w:tcPr>
          <w:p w:rsidR="001A26F6" w:rsidRPr="005A237F" w:rsidRDefault="001A26F6" w:rsidP="001358B4">
            <w:pPr>
              <w:tabs>
                <w:tab w:val="left" w:pos="9781"/>
              </w:tabs>
              <w:spacing w:after="0" w:line="240" w:lineRule="auto"/>
              <w:ind w:left="34" w:hanging="34"/>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 xml:space="preserve">Dainius Barkauskas, </w:t>
            </w:r>
            <w:r w:rsidR="001358B4" w:rsidRPr="005A237F">
              <w:rPr>
                <w:rFonts w:ascii="Times New Roman" w:eastAsia="Times New Roman" w:hAnsi="Times New Roman" w:cs="Times New Roman"/>
                <w:sz w:val="24"/>
                <w:szCs w:val="12"/>
                <w:lang w:val="lt-LT"/>
              </w:rPr>
              <w:t>20054833</w:t>
            </w:r>
          </w:p>
        </w:tc>
      </w:tr>
      <w:tr w:rsidR="001A26F6" w:rsidRPr="005A237F" w:rsidTr="009B2EC8">
        <w:trPr>
          <w:trHeight w:val="471"/>
        </w:trPr>
        <w:tc>
          <w:tcPr>
            <w:tcW w:w="6237" w:type="dxa"/>
            <w:tcBorders>
              <w:left w:val="nil"/>
              <w:right w:val="nil"/>
            </w:tcBorders>
          </w:tcPr>
          <w:p w:rsidR="001A26F6" w:rsidRPr="005A237F" w:rsidRDefault="001A26F6" w:rsidP="009B2EC8">
            <w:pPr>
              <w:tabs>
                <w:tab w:val="left" w:pos="9781"/>
              </w:tabs>
              <w:spacing w:after="0" w:line="240" w:lineRule="auto"/>
              <w:ind w:left="-108"/>
              <w:jc w:val="center"/>
              <w:rPr>
                <w:rFonts w:ascii="Times New Roman" w:eastAsia="Times New Roman" w:hAnsi="Times New Roman" w:cs="Times New Roman"/>
                <w:sz w:val="16"/>
                <w:szCs w:val="12"/>
                <w:lang w:val="lt-LT"/>
              </w:rPr>
            </w:pPr>
            <w:r w:rsidRPr="005A237F">
              <w:rPr>
                <w:rFonts w:ascii="Times New Roman" w:eastAsia="Times New Roman" w:hAnsi="Times New Roman" w:cs="Times New Roman"/>
                <w:sz w:val="16"/>
                <w:szCs w:val="12"/>
                <w:lang w:val="lt-LT"/>
              </w:rPr>
              <w:t>(Studento vardas ir pavardė, studento pažymėjimo Nr.)</w:t>
            </w:r>
          </w:p>
          <w:p w:rsidR="001A26F6" w:rsidRPr="005A237F" w:rsidRDefault="001A26F6" w:rsidP="009B2EC8">
            <w:pPr>
              <w:autoSpaceDE w:val="0"/>
              <w:autoSpaceDN w:val="0"/>
              <w:adjustRightInd w:val="0"/>
              <w:spacing w:before="120" w:after="0" w:line="240" w:lineRule="auto"/>
              <w:jc w:val="center"/>
              <w:rPr>
                <w:rFonts w:ascii="Times New Roman" w:eastAsia="Times New Roman" w:hAnsi="Times New Roman" w:cs="Times New Roman"/>
                <w:sz w:val="24"/>
                <w:szCs w:val="24"/>
                <w:lang w:val="lt-LT" w:eastAsia="lt-LT"/>
              </w:rPr>
            </w:pPr>
            <w:r w:rsidRPr="005A237F">
              <w:rPr>
                <w:rFonts w:ascii="Times New Roman" w:eastAsia="Times New Roman" w:hAnsi="Times New Roman" w:cs="Times New Roman"/>
                <w:sz w:val="24"/>
                <w:szCs w:val="24"/>
                <w:lang w:val="lt-LT" w:eastAsia="lt-LT"/>
              </w:rPr>
              <w:t xml:space="preserve">Verslo vadybos fakultetas </w:t>
            </w:r>
          </w:p>
        </w:tc>
      </w:tr>
      <w:tr w:rsidR="001A26F6" w:rsidRPr="005A237F" w:rsidTr="009B2EC8">
        <w:trPr>
          <w:trHeight w:val="421"/>
        </w:trPr>
        <w:tc>
          <w:tcPr>
            <w:tcW w:w="6237" w:type="dxa"/>
            <w:tcBorders>
              <w:left w:val="nil"/>
              <w:right w:val="nil"/>
            </w:tcBorders>
          </w:tcPr>
          <w:p w:rsidR="001A26F6" w:rsidRPr="005A237F" w:rsidRDefault="001A26F6" w:rsidP="009B2EC8">
            <w:pPr>
              <w:tabs>
                <w:tab w:val="left" w:pos="9781"/>
              </w:tabs>
              <w:spacing w:after="0" w:line="240" w:lineRule="auto"/>
              <w:ind w:left="-108"/>
              <w:jc w:val="center"/>
              <w:rPr>
                <w:rFonts w:ascii="Times New Roman" w:eastAsia="Times New Roman" w:hAnsi="Times New Roman" w:cs="Times New Roman"/>
                <w:sz w:val="16"/>
                <w:szCs w:val="12"/>
                <w:lang w:val="lt-LT"/>
              </w:rPr>
            </w:pPr>
            <w:r w:rsidRPr="005A237F">
              <w:rPr>
                <w:rFonts w:ascii="Times New Roman" w:eastAsia="Times New Roman" w:hAnsi="Times New Roman" w:cs="Times New Roman"/>
                <w:sz w:val="16"/>
                <w:szCs w:val="12"/>
                <w:lang w:val="lt-LT"/>
              </w:rPr>
              <w:t>(Fakultetas)</w:t>
            </w:r>
          </w:p>
          <w:p w:rsidR="001A26F6" w:rsidRPr="005A237F" w:rsidRDefault="001A26F6" w:rsidP="009B2EC8">
            <w:pPr>
              <w:tabs>
                <w:tab w:val="left" w:pos="9781"/>
              </w:tabs>
              <w:autoSpaceDE w:val="0"/>
              <w:autoSpaceDN w:val="0"/>
              <w:adjustRightInd w:val="0"/>
              <w:spacing w:before="120" w:after="0" w:line="240" w:lineRule="auto"/>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Verslo vadybos studijų programa, IVVfm-09</w:t>
            </w:r>
          </w:p>
        </w:tc>
      </w:tr>
    </w:tbl>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16"/>
          <w:szCs w:val="12"/>
          <w:lang w:val="lt-LT"/>
        </w:rPr>
        <w:t>(Studijų programa, akademinė grupė)</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12"/>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12"/>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b/>
          <w:bCs/>
          <w:sz w:val="24"/>
          <w:szCs w:val="24"/>
          <w:lang w:val="lt-LT"/>
        </w:rPr>
      </w:pPr>
      <w:r w:rsidRPr="005A237F">
        <w:rPr>
          <w:rFonts w:ascii="Times New Roman" w:eastAsia="Times New Roman" w:hAnsi="Times New Roman" w:cs="Times New Roman"/>
          <w:b/>
          <w:bCs/>
          <w:caps/>
          <w:sz w:val="24"/>
          <w:szCs w:val="24"/>
          <w:lang w:val="lt-LT"/>
        </w:rPr>
        <w:t>Baigiamojo darbo (projekto)</w:t>
      </w:r>
      <w:r w:rsidRPr="005A237F">
        <w:rPr>
          <w:rFonts w:ascii="Times New Roman" w:eastAsia="Times New Roman" w:hAnsi="Times New Roman" w:cs="Times New Roman"/>
          <w:b/>
          <w:bCs/>
          <w:sz w:val="24"/>
          <w:szCs w:val="24"/>
          <w:lang w:val="lt-LT"/>
        </w:rPr>
        <w:t xml:space="preserve"> </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b/>
          <w:bCs/>
          <w:sz w:val="24"/>
          <w:szCs w:val="24"/>
          <w:lang w:val="lt-LT"/>
        </w:rPr>
      </w:pPr>
      <w:r w:rsidRPr="005A237F">
        <w:rPr>
          <w:rFonts w:ascii="Times New Roman" w:eastAsia="Times New Roman" w:hAnsi="Times New Roman" w:cs="Times New Roman"/>
          <w:b/>
          <w:bCs/>
          <w:sz w:val="24"/>
          <w:szCs w:val="24"/>
          <w:lang w:val="lt-LT"/>
        </w:rPr>
        <w:t>SĄŽININGUMO DEKLARACIJA</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12"/>
          <w:lang w:val="lt-LT"/>
        </w:rPr>
      </w:pPr>
    </w:p>
    <w:tbl>
      <w:tblPr>
        <w:tblW w:w="4413"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2688"/>
        <w:gridCol w:w="794"/>
      </w:tblGrid>
      <w:tr w:rsidR="001A26F6" w:rsidRPr="005A237F" w:rsidTr="009B2EC8">
        <w:tc>
          <w:tcPr>
            <w:tcW w:w="931" w:type="dxa"/>
            <w:tcBorders>
              <w:top w:val="nil"/>
              <w:left w:val="nil"/>
              <w:bottom w:val="nil"/>
              <w:right w:val="nil"/>
            </w:tcBorders>
          </w:tcPr>
          <w:p w:rsidR="001A26F6" w:rsidRPr="005A237F" w:rsidRDefault="001A26F6" w:rsidP="009B2EC8">
            <w:pPr>
              <w:tabs>
                <w:tab w:val="left" w:pos="9781"/>
              </w:tabs>
              <w:spacing w:after="0" w:line="240" w:lineRule="auto"/>
              <w:ind w:right="-148"/>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2011 m.</w:t>
            </w:r>
          </w:p>
        </w:tc>
        <w:tc>
          <w:tcPr>
            <w:tcW w:w="2688" w:type="dxa"/>
            <w:tcBorders>
              <w:top w:val="nil"/>
              <w:left w:val="nil"/>
              <w:right w:val="nil"/>
            </w:tcBorders>
          </w:tcPr>
          <w:p w:rsidR="001A26F6" w:rsidRPr="005A237F" w:rsidRDefault="001A26F6" w:rsidP="009B2EC8">
            <w:pPr>
              <w:tabs>
                <w:tab w:val="left" w:pos="9781"/>
              </w:tabs>
              <w:spacing w:after="0" w:line="240" w:lineRule="auto"/>
              <w:ind w:left="426" w:right="398" w:hanging="426"/>
              <w:jc w:val="center"/>
              <w:rPr>
                <w:rFonts w:ascii="Times New Roman" w:eastAsia="Times New Roman" w:hAnsi="Times New Roman" w:cs="Times New Roman"/>
                <w:sz w:val="24"/>
                <w:szCs w:val="12"/>
                <w:lang w:val="lt-LT"/>
              </w:rPr>
            </w:pPr>
          </w:p>
        </w:tc>
        <w:tc>
          <w:tcPr>
            <w:tcW w:w="794" w:type="dxa"/>
            <w:tcBorders>
              <w:top w:val="nil"/>
              <w:left w:val="nil"/>
              <w:bottom w:val="nil"/>
              <w:right w:val="nil"/>
            </w:tcBorders>
          </w:tcPr>
          <w:p w:rsidR="001A26F6" w:rsidRPr="005A237F" w:rsidRDefault="001A26F6" w:rsidP="009B2EC8">
            <w:pPr>
              <w:tabs>
                <w:tab w:val="left" w:pos="9781"/>
              </w:tabs>
              <w:spacing w:after="0" w:line="240" w:lineRule="auto"/>
              <w:ind w:left="426" w:right="398" w:hanging="426"/>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d.</w:t>
            </w:r>
          </w:p>
        </w:tc>
      </w:tr>
    </w:tbl>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16"/>
          <w:szCs w:val="12"/>
          <w:lang w:val="lt-LT"/>
        </w:rPr>
      </w:pPr>
      <w:r w:rsidRPr="005A237F">
        <w:rPr>
          <w:rFonts w:ascii="Times New Roman" w:eastAsia="Times New Roman" w:hAnsi="Times New Roman" w:cs="Times New Roman"/>
          <w:sz w:val="16"/>
          <w:szCs w:val="12"/>
          <w:lang w:val="lt-LT"/>
        </w:rPr>
        <w:t>(Data)</w:t>
      </w: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20"/>
          <w:szCs w:val="12"/>
          <w:lang w:val="lt-LT"/>
        </w:rPr>
      </w:pPr>
    </w:p>
    <w:p w:rsidR="001A26F6" w:rsidRPr="005A237F" w:rsidRDefault="001A26F6" w:rsidP="009B2EC8">
      <w:pPr>
        <w:tabs>
          <w:tab w:val="left" w:pos="9781"/>
        </w:tabs>
        <w:spacing w:after="0" w:line="240" w:lineRule="auto"/>
        <w:ind w:right="398"/>
        <w:jc w:val="center"/>
        <w:rPr>
          <w:rFonts w:ascii="Times New Roman" w:eastAsia="Times New Roman" w:hAnsi="Times New Roman" w:cs="Times New Roman"/>
          <w:sz w:val="20"/>
          <w:szCs w:val="12"/>
          <w:lang w:val="lt-LT"/>
        </w:rPr>
      </w:pPr>
    </w:p>
    <w:tbl>
      <w:tblPr>
        <w:tblW w:w="99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8"/>
        <w:gridCol w:w="444"/>
        <w:gridCol w:w="647"/>
        <w:gridCol w:w="2757"/>
        <w:gridCol w:w="992"/>
        <w:gridCol w:w="1418"/>
        <w:gridCol w:w="1701"/>
        <w:gridCol w:w="567"/>
      </w:tblGrid>
      <w:tr w:rsidR="001A26F6" w:rsidRPr="005A237F" w:rsidTr="009B2EC8">
        <w:trPr>
          <w:cantSplit/>
        </w:trPr>
        <w:tc>
          <w:tcPr>
            <w:tcW w:w="6238" w:type="dxa"/>
            <w:gridSpan w:val="5"/>
            <w:tcBorders>
              <w:top w:val="nil"/>
              <w:left w:val="nil"/>
              <w:bottom w:val="nil"/>
              <w:right w:val="nil"/>
            </w:tcBorders>
            <w:vAlign w:val="bottom"/>
          </w:tcPr>
          <w:p w:rsidR="001A26F6" w:rsidRPr="005A237F" w:rsidRDefault="001A26F6" w:rsidP="009B2EC8">
            <w:pPr>
              <w:tabs>
                <w:tab w:val="left" w:pos="9781"/>
              </w:tabs>
              <w:spacing w:after="0" w:line="240" w:lineRule="auto"/>
              <w:ind w:right="-8" w:firstLine="460"/>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Patvirtinu, kad mano baigiamasis darbas (projektas) tema</w:t>
            </w:r>
          </w:p>
        </w:tc>
        <w:tc>
          <w:tcPr>
            <w:tcW w:w="3686" w:type="dxa"/>
            <w:gridSpan w:val="3"/>
            <w:tcBorders>
              <w:top w:val="nil"/>
              <w:left w:val="nil"/>
              <w:bottom w:val="single" w:sz="4" w:space="0" w:color="auto"/>
              <w:right w:val="nil"/>
            </w:tcBorders>
          </w:tcPr>
          <w:p w:rsidR="001A26F6" w:rsidRPr="005A237F" w:rsidRDefault="001A26F6" w:rsidP="009B2EC8">
            <w:pPr>
              <w:tabs>
                <w:tab w:val="left" w:pos="9781"/>
              </w:tabs>
              <w:spacing w:after="0" w:line="240" w:lineRule="auto"/>
              <w:ind w:right="398"/>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 xml:space="preserve">Radijo dažnio technologijų </w:t>
            </w:r>
          </w:p>
        </w:tc>
      </w:tr>
      <w:tr w:rsidR="001A26F6" w:rsidRPr="005A237F" w:rsidTr="009B2EC8">
        <w:trPr>
          <w:cantSplit/>
        </w:trPr>
        <w:tc>
          <w:tcPr>
            <w:tcW w:w="9924" w:type="dxa"/>
            <w:gridSpan w:val="8"/>
            <w:tcBorders>
              <w:top w:val="nil"/>
              <w:left w:val="nil"/>
              <w:right w:val="nil"/>
            </w:tcBorders>
          </w:tcPr>
          <w:p w:rsidR="001A26F6" w:rsidRPr="005A237F" w:rsidRDefault="001A26F6" w:rsidP="009B2EC8">
            <w:pPr>
              <w:tabs>
                <w:tab w:val="left" w:pos="9781"/>
              </w:tabs>
              <w:spacing w:before="120" w:after="0" w:line="240" w:lineRule="auto"/>
              <w:ind w:right="397"/>
              <w:rPr>
                <w:rFonts w:ascii="Times New Roman" w:eastAsia="Times New Roman" w:hAnsi="Times New Roman" w:cs="Times New Roman"/>
                <w:lang w:val="lt-LT"/>
              </w:rPr>
            </w:pPr>
            <w:r w:rsidRPr="005A237F">
              <w:rPr>
                <w:rFonts w:ascii="Times New Roman" w:eastAsia="Times New Roman" w:hAnsi="Times New Roman" w:cs="Times New Roman"/>
                <w:sz w:val="24"/>
                <w:szCs w:val="12"/>
                <w:lang w:val="lt-LT"/>
              </w:rPr>
              <w:t>panaudojimo logistikos grandinėje tyrimas</w:t>
            </w:r>
          </w:p>
        </w:tc>
      </w:tr>
      <w:tr w:rsidR="00AA0F40" w:rsidRPr="005A237F" w:rsidTr="009B2EC8">
        <w:trPr>
          <w:cantSplit/>
        </w:trPr>
        <w:tc>
          <w:tcPr>
            <w:tcW w:w="1398" w:type="dxa"/>
            <w:tcBorders>
              <w:top w:val="nil"/>
              <w:left w:val="nil"/>
              <w:bottom w:val="nil"/>
              <w:right w:val="nil"/>
            </w:tcBorders>
            <w:vAlign w:val="bottom"/>
          </w:tcPr>
          <w:p w:rsidR="001A26F6" w:rsidRPr="005A237F" w:rsidRDefault="001A26F6" w:rsidP="009B2EC8">
            <w:pPr>
              <w:tabs>
                <w:tab w:val="left" w:pos="9781"/>
              </w:tabs>
              <w:spacing w:before="120" w:after="0" w:line="240" w:lineRule="auto"/>
              <w:ind w:right="-127" w:hanging="107"/>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patvirtintas 20</w:t>
            </w:r>
          </w:p>
        </w:tc>
        <w:tc>
          <w:tcPr>
            <w:tcW w:w="444" w:type="dxa"/>
            <w:tcBorders>
              <w:top w:val="nil"/>
              <w:left w:val="nil"/>
              <w:bottom w:val="single" w:sz="4" w:space="0" w:color="auto"/>
              <w:right w:val="nil"/>
            </w:tcBorders>
            <w:vAlign w:val="bottom"/>
          </w:tcPr>
          <w:p w:rsidR="001A26F6" w:rsidRPr="005A237F" w:rsidRDefault="00AA0F40" w:rsidP="00AA0F40">
            <w:pPr>
              <w:tabs>
                <w:tab w:val="left" w:pos="9781"/>
              </w:tabs>
              <w:spacing w:before="120" w:after="0" w:line="240" w:lineRule="auto"/>
              <w:ind w:left="-87" w:right="-46"/>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09</w:t>
            </w:r>
          </w:p>
        </w:tc>
        <w:tc>
          <w:tcPr>
            <w:tcW w:w="647" w:type="dxa"/>
            <w:tcBorders>
              <w:top w:val="nil"/>
              <w:left w:val="nil"/>
              <w:bottom w:val="nil"/>
              <w:right w:val="nil"/>
            </w:tcBorders>
            <w:vAlign w:val="bottom"/>
          </w:tcPr>
          <w:p w:rsidR="001A26F6" w:rsidRPr="005A237F" w:rsidRDefault="001A26F6" w:rsidP="009B2EC8">
            <w:pPr>
              <w:tabs>
                <w:tab w:val="left" w:pos="9781"/>
              </w:tabs>
              <w:spacing w:before="120" w:after="0" w:line="240" w:lineRule="auto"/>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m.</w:t>
            </w:r>
          </w:p>
        </w:tc>
        <w:tc>
          <w:tcPr>
            <w:tcW w:w="2757" w:type="dxa"/>
            <w:tcBorders>
              <w:top w:val="nil"/>
              <w:left w:val="nil"/>
              <w:right w:val="nil"/>
            </w:tcBorders>
            <w:vAlign w:val="bottom"/>
          </w:tcPr>
          <w:p w:rsidR="001A26F6" w:rsidRPr="005A237F" w:rsidRDefault="00AA0F40" w:rsidP="009B2EC8">
            <w:pPr>
              <w:tabs>
                <w:tab w:val="left" w:pos="9781"/>
              </w:tabs>
              <w:spacing w:before="120" w:after="0" w:line="240" w:lineRule="auto"/>
              <w:ind w:right="398"/>
              <w:jc w:val="center"/>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Spalio 14</w:t>
            </w:r>
          </w:p>
        </w:tc>
        <w:tc>
          <w:tcPr>
            <w:tcW w:w="2410" w:type="dxa"/>
            <w:gridSpan w:val="2"/>
            <w:tcBorders>
              <w:top w:val="nil"/>
              <w:left w:val="nil"/>
              <w:bottom w:val="nil"/>
              <w:right w:val="nil"/>
            </w:tcBorders>
            <w:vAlign w:val="bottom"/>
          </w:tcPr>
          <w:p w:rsidR="001A26F6" w:rsidRPr="005A237F" w:rsidRDefault="001A26F6" w:rsidP="009B2EC8">
            <w:pPr>
              <w:tabs>
                <w:tab w:val="left" w:pos="9781"/>
              </w:tabs>
              <w:spacing w:before="120" w:after="0" w:line="240" w:lineRule="auto"/>
              <w:ind w:left="-108"/>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d. dekano potvarkiu Nr.</w:t>
            </w:r>
          </w:p>
        </w:tc>
        <w:tc>
          <w:tcPr>
            <w:tcW w:w="1701" w:type="dxa"/>
            <w:tcBorders>
              <w:top w:val="nil"/>
              <w:left w:val="nil"/>
              <w:right w:val="nil"/>
            </w:tcBorders>
            <w:vAlign w:val="bottom"/>
          </w:tcPr>
          <w:p w:rsidR="001A26F6" w:rsidRPr="005A237F" w:rsidRDefault="004F4074" w:rsidP="009B2EC8">
            <w:pPr>
              <w:tabs>
                <w:tab w:val="left" w:pos="9781"/>
              </w:tabs>
              <w:spacing w:after="0" w:line="240" w:lineRule="auto"/>
              <w:ind w:left="-149" w:right="-108"/>
              <w:jc w:val="both"/>
              <w:rPr>
                <w:rFonts w:ascii="Times New Roman" w:eastAsia="Times New Roman" w:hAnsi="Times New Roman" w:cs="Times New Roman"/>
                <w:sz w:val="24"/>
                <w:szCs w:val="24"/>
                <w:lang w:val="lt-LT"/>
              </w:rPr>
            </w:pPr>
            <w:r w:rsidRPr="005A237F">
              <w:rPr>
                <w:rFonts w:ascii="Times New Roman" w:hAnsi="Times New Roman" w:cs="Times New Roman"/>
                <w:b/>
                <w:sz w:val="28"/>
                <w:szCs w:val="28"/>
              </w:rPr>
              <w:t xml:space="preserve">       </w:t>
            </w:r>
            <w:r w:rsidR="00AA0F40" w:rsidRPr="005A237F">
              <w:rPr>
                <w:rFonts w:ascii="Times New Roman" w:hAnsi="Times New Roman" w:cs="Times New Roman"/>
                <w:sz w:val="24"/>
                <w:szCs w:val="24"/>
              </w:rPr>
              <w:t>367vv</w:t>
            </w:r>
          </w:p>
        </w:tc>
        <w:tc>
          <w:tcPr>
            <w:tcW w:w="567" w:type="dxa"/>
            <w:tcBorders>
              <w:top w:val="nil"/>
              <w:left w:val="nil"/>
              <w:bottom w:val="nil"/>
              <w:right w:val="nil"/>
            </w:tcBorders>
            <w:vAlign w:val="bottom"/>
          </w:tcPr>
          <w:p w:rsidR="001A26F6" w:rsidRPr="005A237F" w:rsidRDefault="001A26F6" w:rsidP="009B2EC8">
            <w:pPr>
              <w:tabs>
                <w:tab w:val="left" w:pos="1088"/>
                <w:tab w:val="left" w:pos="9781"/>
              </w:tabs>
              <w:spacing w:after="0" w:line="240" w:lineRule="auto"/>
              <w:ind w:right="-250" w:hanging="108"/>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 yra</w:t>
            </w:r>
          </w:p>
        </w:tc>
      </w:tr>
    </w:tbl>
    <w:p w:rsidR="001A26F6" w:rsidRPr="005A237F" w:rsidRDefault="001A26F6" w:rsidP="009B2EC8">
      <w:pPr>
        <w:tabs>
          <w:tab w:val="left" w:pos="9781"/>
        </w:tabs>
        <w:spacing w:after="0" w:line="240" w:lineRule="auto"/>
        <w:ind w:right="-1"/>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savarankiškai parašytas. Šiame darbe (projekte) pateikta medžiaga nėra plagijuota. Tiesiogiai ar netiesiogiai panaudotos kitų šaltinių citatos pažymėtos literatūros nuorodose.</w:t>
      </w:r>
    </w:p>
    <w:p w:rsidR="001A26F6" w:rsidRPr="005A237F" w:rsidRDefault="001A26F6" w:rsidP="009B2EC8">
      <w:pPr>
        <w:tabs>
          <w:tab w:val="left" w:pos="9781"/>
        </w:tabs>
        <w:spacing w:after="0" w:line="240" w:lineRule="auto"/>
        <w:ind w:right="-23" w:firstLine="567"/>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Parenkant ir įvertinant medžiagą bei rengiant baigiamąjį darbą (projektą), mane konsultavo</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83"/>
        <w:gridCol w:w="6805"/>
      </w:tblGrid>
      <w:tr w:rsidR="001A26F6" w:rsidRPr="005A237F" w:rsidTr="009B2EC8">
        <w:tc>
          <w:tcPr>
            <w:tcW w:w="2835" w:type="dxa"/>
            <w:tcBorders>
              <w:top w:val="nil"/>
              <w:left w:val="nil"/>
              <w:bottom w:val="nil"/>
              <w:right w:val="nil"/>
            </w:tcBorders>
          </w:tcPr>
          <w:p w:rsidR="001A26F6" w:rsidRPr="005A237F" w:rsidRDefault="001A26F6" w:rsidP="009B2EC8">
            <w:pPr>
              <w:tabs>
                <w:tab w:val="left" w:pos="9639"/>
              </w:tabs>
              <w:spacing w:after="0" w:line="240" w:lineRule="auto"/>
              <w:ind w:right="-96"/>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mokslininkai ir specialistai:</w:t>
            </w:r>
          </w:p>
        </w:tc>
        <w:tc>
          <w:tcPr>
            <w:tcW w:w="7088" w:type="dxa"/>
            <w:gridSpan w:val="2"/>
            <w:tcBorders>
              <w:top w:val="nil"/>
              <w:left w:val="nil"/>
              <w:right w:val="nil"/>
            </w:tcBorders>
          </w:tcPr>
          <w:p w:rsidR="001A26F6" w:rsidRPr="005A237F" w:rsidRDefault="001A26F6" w:rsidP="009B2EC8">
            <w:pPr>
              <w:tabs>
                <w:tab w:val="left" w:pos="9781"/>
              </w:tabs>
              <w:spacing w:after="0" w:line="240" w:lineRule="auto"/>
              <w:ind w:left="-958" w:right="-108" w:firstLine="958"/>
              <w:jc w:val="both"/>
              <w:rPr>
                <w:rFonts w:ascii="Times New Roman" w:eastAsia="Times New Roman" w:hAnsi="Times New Roman" w:cs="Times New Roman"/>
                <w:sz w:val="24"/>
                <w:szCs w:val="12"/>
                <w:lang w:val="lt-LT"/>
              </w:rPr>
            </w:pPr>
          </w:p>
        </w:tc>
      </w:tr>
      <w:tr w:rsidR="001A26F6" w:rsidRPr="005A237F" w:rsidTr="009B2EC8">
        <w:trPr>
          <w:cantSplit/>
        </w:trPr>
        <w:tc>
          <w:tcPr>
            <w:tcW w:w="9923" w:type="dxa"/>
            <w:gridSpan w:val="3"/>
            <w:tcBorders>
              <w:top w:val="nil"/>
              <w:left w:val="nil"/>
              <w:right w:val="nil"/>
            </w:tcBorders>
          </w:tcPr>
          <w:p w:rsidR="001A26F6" w:rsidRPr="005A237F" w:rsidRDefault="001A26F6" w:rsidP="009B2EC8">
            <w:pPr>
              <w:tabs>
                <w:tab w:val="left" w:pos="9781"/>
              </w:tabs>
              <w:spacing w:after="0" w:line="240" w:lineRule="auto"/>
              <w:ind w:right="397"/>
              <w:jc w:val="both"/>
              <w:rPr>
                <w:rFonts w:ascii="Times New Roman" w:eastAsia="Times New Roman" w:hAnsi="Times New Roman" w:cs="Times New Roman"/>
                <w:sz w:val="24"/>
                <w:szCs w:val="12"/>
                <w:lang w:val="lt-LT"/>
              </w:rPr>
            </w:pPr>
          </w:p>
        </w:tc>
      </w:tr>
      <w:tr w:rsidR="001A26F6" w:rsidRPr="005A237F" w:rsidTr="009B2EC8">
        <w:trPr>
          <w:cantSplit/>
        </w:trPr>
        <w:tc>
          <w:tcPr>
            <w:tcW w:w="9923" w:type="dxa"/>
            <w:gridSpan w:val="3"/>
            <w:tcBorders>
              <w:left w:val="nil"/>
              <w:bottom w:val="single" w:sz="4" w:space="0" w:color="auto"/>
              <w:right w:val="nil"/>
            </w:tcBorders>
          </w:tcPr>
          <w:p w:rsidR="001A26F6" w:rsidRPr="005A237F" w:rsidRDefault="001A26F6" w:rsidP="009B2EC8">
            <w:pPr>
              <w:tabs>
                <w:tab w:val="left" w:pos="9781"/>
              </w:tabs>
              <w:spacing w:after="0" w:line="240" w:lineRule="auto"/>
              <w:ind w:right="397"/>
              <w:jc w:val="both"/>
              <w:rPr>
                <w:rFonts w:ascii="Times New Roman" w:eastAsia="Times New Roman" w:hAnsi="Times New Roman" w:cs="Times New Roman"/>
                <w:sz w:val="24"/>
                <w:szCs w:val="12"/>
                <w:lang w:val="lt-LT"/>
              </w:rPr>
            </w:pPr>
          </w:p>
        </w:tc>
      </w:tr>
      <w:tr w:rsidR="001A26F6" w:rsidRPr="005A237F" w:rsidTr="009B2EC8">
        <w:trPr>
          <w:cantSplit/>
        </w:trPr>
        <w:tc>
          <w:tcPr>
            <w:tcW w:w="3118" w:type="dxa"/>
            <w:gridSpan w:val="2"/>
            <w:tcBorders>
              <w:left w:val="nil"/>
              <w:bottom w:val="nil"/>
              <w:right w:val="nil"/>
            </w:tcBorders>
          </w:tcPr>
          <w:p w:rsidR="001A26F6" w:rsidRPr="005A237F" w:rsidRDefault="001A26F6" w:rsidP="009B2EC8">
            <w:pPr>
              <w:tabs>
                <w:tab w:val="left" w:pos="9781"/>
              </w:tabs>
              <w:spacing w:after="0" w:line="240" w:lineRule="auto"/>
              <w:ind w:right="-108" w:hanging="108"/>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Mano darbo (projekto) vadovas</w:t>
            </w:r>
          </w:p>
        </w:tc>
        <w:tc>
          <w:tcPr>
            <w:tcW w:w="6805" w:type="dxa"/>
            <w:tcBorders>
              <w:left w:val="nil"/>
              <w:right w:val="nil"/>
            </w:tcBorders>
          </w:tcPr>
          <w:p w:rsidR="001A26F6" w:rsidRPr="005A237F" w:rsidRDefault="001358B4" w:rsidP="009B2EC8">
            <w:pPr>
              <w:tabs>
                <w:tab w:val="left" w:pos="9781"/>
              </w:tabs>
              <w:spacing w:after="0" w:line="240" w:lineRule="auto"/>
              <w:ind w:right="119"/>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 xml:space="preserve">doc. </w:t>
            </w:r>
            <w:r w:rsidR="001A26F6" w:rsidRPr="005A237F">
              <w:rPr>
                <w:rFonts w:ascii="Times New Roman" w:eastAsia="Times New Roman" w:hAnsi="Times New Roman" w:cs="Times New Roman"/>
                <w:sz w:val="24"/>
                <w:szCs w:val="12"/>
                <w:lang w:val="lt-LT"/>
              </w:rPr>
              <w:t xml:space="preserve">dr. Ieva Meidutė </w:t>
            </w:r>
          </w:p>
        </w:tc>
      </w:tr>
    </w:tbl>
    <w:p w:rsidR="001A26F6" w:rsidRPr="005A237F" w:rsidRDefault="001A26F6" w:rsidP="009B2EC8">
      <w:pPr>
        <w:tabs>
          <w:tab w:val="left" w:pos="9781"/>
        </w:tabs>
        <w:spacing w:after="0" w:line="240" w:lineRule="auto"/>
        <w:ind w:right="-1" w:firstLine="709"/>
        <w:jc w:val="both"/>
        <w:rPr>
          <w:rFonts w:ascii="Times New Roman" w:eastAsia="Times New Roman" w:hAnsi="Times New Roman" w:cs="Times New Roman"/>
          <w:sz w:val="24"/>
          <w:szCs w:val="12"/>
          <w:lang w:val="lt-LT"/>
        </w:rPr>
      </w:pPr>
    </w:p>
    <w:p w:rsidR="001A26F6" w:rsidRPr="005A237F" w:rsidRDefault="001A26F6" w:rsidP="009B2EC8">
      <w:pPr>
        <w:tabs>
          <w:tab w:val="left" w:pos="9781"/>
        </w:tabs>
        <w:spacing w:after="0" w:line="240" w:lineRule="auto"/>
        <w:ind w:right="-1" w:firstLine="709"/>
        <w:jc w:val="both"/>
        <w:rPr>
          <w:rFonts w:ascii="Times New Roman" w:eastAsia="Times New Roman" w:hAnsi="Times New Roman" w:cs="Times New Roman"/>
          <w:sz w:val="24"/>
          <w:szCs w:val="12"/>
          <w:lang w:val="lt-LT"/>
        </w:rPr>
      </w:pPr>
      <w:r w:rsidRPr="005A237F">
        <w:rPr>
          <w:rFonts w:ascii="Times New Roman" w:eastAsia="Times New Roman" w:hAnsi="Times New Roman" w:cs="Times New Roman"/>
          <w:sz w:val="24"/>
          <w:szCs w:val="12"/>
          <w:lang w:val="lt-LT"/>
        </w:rPr>
        <w:t>Kitų asmenų indėlio į parengtą baigiamąjį darbą (projektą) nėra. Jokių įstatymų nenumatytų piniginių sumų už šį darbą niekam nesu mokėjęs(-usi).</w:t>
      </w:r>
    </w:p>
    <w:p w:rsidR="001A26F6" w:rsidRPr="005A237F" w:rsidRDefault="001A26F6" w:rsidP="009B2EC8">
      <w:pPr>
        <w:tabs>
          <w:tab w:val="left" w:pos="9781"/>
        </w:tabs>
        <w:spacing w:after="0" w:line="240" w:lineRule="auto"/>
        <w:ind w:right="-1" w:firstLine="709"/>
        <w:jc w:val="both"/>
        <w:rPr>
          <w:rFonts w:ascii="Times New Roman" w:eastAsia="Times New Roman" w:hAnsi="Times New Roman" w:cs="Times New Roman"/>
          <w:sz w:val="24"/>
          <w:szCs w:val="12"/>
          <w:lang w:val="lt-LT"/>
        </w:rPr>
      </w:pPr>
    </w:p>
    <w:p w:rsidR="001A26F6" w:rsidRPr="005A237F" w:rsidRDefault="001A26F6" w:rsidP="009B2EC8">
      <w:pPr>
        <w:tabs>
          <w:tab w:val="left" w:pos="9781"/>
        </w:tabs>
        <w:spacing w:after="0" w:line="240" w:lineRule="auto"/>
        <w:ind w:right="-1" w:firstLine="709"/>
        <w:jc w:val="both"/>
        <w:rPr>
          <w:rFonts w:ascii="Times New Roman" w:eastAsia="Times New Roman" w:hAnsi="Times New Roman" w:cs="Times New Roman"/>
          <w:sz w:val="24"/>
          <w:szCs w:val="12"/>
          <w:lang w:val="lt-LT"/>
        </w:rPr>
      </w:pPr>
    </w:p>
    <w:tbl>
      <w:tblPr>
        <w:tblW w:w="0" w:type="auto"/>
        <w:tblInd w:w="3085" w:type="dxa"/>
        <w:tblLook w:val="01E0" w:firstRow="1" w:lastRow="1" w:firstColumn="1" w:lastColumn="1" w:noHBand="0" w:noVBand="0"/>
      </w:tblPr>
      <w:tblGrid>
        <w:gridCol w:w="2304"/>
        <w:gridCol w:w="1098"/>
        <w:gridCol w:w="3296"/>
      </w:tblGrid>
      <w:tr w:rsidR="001A26F6" w:rsidRPr="005A237F" w:rsidTr="009B2EC8">
        <w:tc>
          <w:tcPr>
            <w:tcW w:w="2304" w:type="dxa"/>
            <w:tcBorders>
              <w:bottom w:val="single" w:sz="4" w:space="0" w:color="auto"/>
            </w:tcBorders>
          </w:tcPr>
          <w:p w:rsidR="001A26F6" w:rsidRPr="005A237F" w:rsidRDefault="001A26F6" w:rsidP="009B2EC8">
            <w:pPr>
              <w:spacing w:after="0" w:line="240" w:lineRule="auto"/>
              <w:jc w:val="both"/>
              <w:rPr>
                <w:rFonts w:ascii="Times New Roman" w:eastAsia="Times New Roman" w:hAnsi="Times New Roman" w:cs="Times New Roman"/>
                <w:caps/>
                <w:sz w:val="18"/>
                <w:szCs w:val="18"/>
                <w:lang w:val="lt-LT"/>
              </w:rPr>
            </w:pPr>
          </w:p>
        </w:tc>
        <w:tc>
          <w:tcPr>
            <w:tcW w:w="1098" w:type="dxa"/>
          </w:tcPr>
          <w:p w:rsidR="001A26F6" w:rsidRPr="005A237F" w:rsidRDefault="001A26F6" w:rsidP="009B2EC8">
            <w:pPr>
              <w:spacing w:after="0" w:line="240" w:lineRule="auto"/>
              <w:jc w:val="both"/>
              <w:rPr>
                <w:rFonts w:ascii="Times New Roman" w:eastAsia="Times New Roman" w:hAnsi="Times New Roman" w:cs="Times New Roman"/>
                <w:caps/>
                <w:sz w:val="18"/>
                <w:szCs w:val="18"/>
                <w:lang w:val="lt-LT"/>
              </w:rPr>
            </w:pPr>
          </w:p>
        </w:tc>
        <w:tc>
          <w:tcPr>
            <w:tcW w:w="3296" w:type="dxa"/>
            <w:tcBorders>
              <w:bottom w:val="single" w:sz="4" w:space="0" w:color="auto"/>
            </w:tcBorders>
          </w:tcPr>
          <w:p w:rsidR="001A26F6" w:rsidRPr="005A237F" w:rsidRDefault="001A26F6" w:rsidP="009B2EC8">
            <w:pPr>
              <w:spacing w:after="0" w:line="240" w:lineRule="auto"/>
              <w:jc w:val="both"/>
              <w:rPr>
                <w:rFonts w:ascii="Times New Roman" w:eastAsia="Times New Roman" w:hAnsi="Times New Roman" w:cs="Times New Roman"/>
                <w:caps/>
                <w:sz w:val="18"/>
                <w:szCs w:val="18"/>
                <w:lang w:val="lt-LT"/>
              </w:rPr>
            </w:pPr>
            <w:r w:rsidRPr="005A237F">
              <w:rPr>
                <w:rFonts w:ascii="Times New Roman" w:eastAsia="Times New Roman" w:hAnsi="Times New Roman" w:cs="Times New Roman"/>
                <w:sz w:val="18"/>
                <w:szCs w:val="18"/>
                <w:lang w:val="lt-LT"/>
              </w:rPr>
              <w:t xml:space="preserve">                  Dainius Barkauskas</w:t>
            </w:r>
          </w:p>
        </w:tc>
      </w:tr>
      <w:tr w:rsidR="001A26F6" w:rsidRPr="005A237F" w:rsidTr="009B2EC8">
        <w:tc>
          <w:tcPr>
            <w:tcW w:w="2304" w:type="dxa"/>
            <w:tcBorders>
              <w:top w:val="single" w:sz="4" w:space="0" w:color="auto"/>
            </w:tcBorders>
          </w:tcPr>
          <w:p w:rsidR="001A26F6" w:rsidRPr="005A237F" w:rsidRDefault="001A26F6" w:rsidP="009B2EC8">
            <w:pPr>
              <w:spacing w:after="0" w:line="240" w:lineRule="auto"/>
              <w:jc w:val="center"/>
              <w:rPr>
                <w:rFonts w:ascii="Times New Roman" w:eastAsia="Times New Roman" w:hAnsi="Times New Roman" w:cs="Times New Roman"/>
                <w:sz w:val="18"/>
                <w:szCs w:val="18"/>
                <w:lang w:val="lt-LT"/>
              </w:rPr>
            </w:pPr>
            <w:r w:rsidRPr="005A237F">
              <w:rPr>
                <w:rFonts w:ascii="Times New Roman" w:eastAsia="Times New Roman" w:hAnsi="Times New Roman" w:cs="Times New Roman"/>
                <w:sz w:val="18"/>
                <w:szCs w:val="18"/>
                <w:lang w:val="lt-LT"/>
              </w:rPr>
              <w:t>(Parašas)</w:t>
            </w:r>
          </w:p>
        </w:tc>
        <w:tc>
          <w:tcPr>
            <w:tcW w:w="1098" w:type="dxa"/>
          </w:tcPr>
          <w:p w:rsidR="001A26F6" w:rsidRPr="005A237F" w:rsidRDefault="001A26F6" w:rsidP="009B2EC8">
            <w:pPr>
              <w:spacing w:after="0" w:line="240" w:lineRule="auto"/>
              <w:jc w:val="both"/>
              <w:rPr>
                <w:rFonts w:ascii="Times New Roman" w:eastAsia="Times New Roman" w:hAnsi="Times New Roman" w:cs="Times New Roman"/>
                <w:sz w:val="18"/>
                <w:szCs w:val="18"/>
                <w:lang w:val="lt-LT"/>
              </w:rPr>
            </w:pPr>
          </w:p>
        </w:tc>
        <w:tc>
          <w:tcPr>
            <w:tcW w:w="3296" w:type="dxa"/>
            <w:tcBorders>
              <w:top w:val="single" w:sz="4" w:space="0" w:color="auto"/>
            </w:tcBorders>
          </w:tcPr>
          <w:p w:rsidR="001A26F6" w:rsidRPr="005A237F" w:rsidRDefault="001A26F6" w:rsidP="009B2EC8">
            <w:pPr>
              <w:spacing w:after="0" w:line="240" w:lineRule="auto"/>
              <w:jc w:val="center"/>
              <w:rPr>
                <w:rFonts w:ascii="Times New Roman" w:eastAsia="Times New Roman" w:hAnsi="Times New Roman" w:cs="Times New Roman"/>
                <w:sz w:val="18"/>
                <w:szCs w:val="18"/>
                <w:lang w:val="lt-LT"/>
              </w:rPr>
            </w:pPr>
            <w:r w:rsidRPr="005A237F">
              <w:rPr>
                <w:rFonts w:ascii="Times New Roman" w:eastAsia="Times New Roman" w:hAnsi="Times New Roman" w:cs="Times New Roman"/>
                <w:sz w:val="18"/>
                <w:szCs w:val="18"/>
                <w:lang w:val="lt-LT"/>
              </w:rPr>
              <w:t>(Vardas ir pavardė)</w:t>
            </w:r>
          </w:p>
        </w:tc>
      </w:tr>
    </w:tbl>
    <w:p w:rsidR="001A26F6" w:rsidRPr="005A237F" w:rsidRDefault="001A26F6" w:rsidP="009B2EC8">
      <w:pPr>
        <w:tabs>
          <w:tab w:val="left" w:pos="9781"/>
        </w:tabs>
        <w:spacing w:after="0" w:line="240" w:lineRule="auto"/>
        <w:ind w:right="-1" w:firstLine="709"/>
        <w:jc w:val="right"/>
        <w:rPr>
          <w:rFonts w:ascii="Times New Roman" w:eastAsia="Times New Roman" w:hAnsi="Times New Roman" w:cs="Times New Roman"/>
          <w:sz w:val="24"/>
          <w:szCs w:val="12"/>
          <w:lang w:val="lt-LT"/>
        </w:rPr>
      </w:pPr>
    </w:p>
    <w:p w:rsidR="001A26F6" w:rsidRPr="005A237F" w:rsidRDefault="001A26F6" w:rsidP="009B2EC8">
      <w:pPr>
        <w:tabs>
          <w:tab w:val="left" w:pos="9781"/>
        </w:tabs>
        <w:spacing w:after="0" w:line="480" w:lineRule="auto"/>
        <w:ind w:right="398"/>
        <w:jc w:val="both"/>
        <w:rPr>
          <w:rFonts w:ascii="Times New Roman" w:eastAsia="Times New Roman" w:hAnsi="Times New Roman" w:cs="Times New Roman"/>
          <w:sz w:val="8"/>
          <w:szCs w:val="12"/>
          <w:lang w:val="lt-LT"/>
        </w:rPr>
      </w:pPr>
    </w:p>
    <w:p w:rsidR="00C85861" w:rsidRPr="005A237F" w:rsidRDefault="006E2306" w:rsidP="009B2EC8">
      <w:pPr>
        <w:rPr>
          <w:rFonts w:ascii="Times New Roman" w:hAnsi="Times New Roman" w:cs="Times New Roman"/>
          <w:b/>
          <w:sz w:val="28"/>
          <w:lang w:val="lt-LT" w:eastAsia="ja-JP"/>
        </w:rPr>
      </w:pPr>
      <w:r w:rsidRPr="005A237F">
        <w:rPr>
          <w:rFonts w:ascii="Times New Roman" w:hAnsi="Times New Roman" w:cs="Times New Roman"/>
          <w:b/>
          <w:noProof/>
          <w:sz w:val="28"/>
        </w:rPr>
        <mc:AlternateContent>
          <mc:Choice Requires="wps">
            <w:drawing>
              <wp:anchor distT="0" distB="0" distL="114300" distR="114300" simplePos="0" relativeHeight="251691008" behindDoc="0" locked="0" layoutInCell="1" allowOverlap="1" wp14:anchorId="39E35565" wp14:editId="614FDDAE">
                <wp:simplePos x="0" y="0"/>
                <wp:positionH relativeFrom="column">
                  <wp:posOffset>6079490</wp:posOffset>
                </wp:positionH>
                <wp:positionV relativeFrom="paragraph">
                  <wp:posOffset>2313940</wp:posOffset>
                </wp:positionV>
                <wp:extent cx="403860" cy="320675"/>
                <wp:effectExtent l="0" t="0" r="15240" b="222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320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78.7pt;margin-top:182.2pt;width:31.8pt;height:2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" fillcolor="white [3212]" strokecolor="white [3212]" strokeweight="2pt">
                <v:path arrowok="t"/>
              </v:rect>
            </w:pict>
          </mc:Fallback>
        </mc:AlternateContent>
      </w:r>
      <w:r w:rsidR="00C85861" w:rsidRPr="005A237F">
        <w:rPr>
          <w:rFonts w:ascii="Times New Roman" w:hAnsi="Times New Roman" w:cs="Times New Roman"/>
          <w:b/>
          <w:sz w:val="28"/>
          <w:lang w:val="lt-LT" w:eastAsia="ja-JP"/>
        </w:rPr>
        <w:br w:type="page"/>
      </w:r>
    </w:p>
    <w:p w:rsidR="001A26F6" w:rsidRPr="005A237F" w:rsidRDefault="001A26F6">
      <w:pPr>
        <w:rPr>
          <w:rFonts w:ascii="Times New Roman" w:hAnsi="Times New Roman" w:cs="Times New Roman"/>
          <w:b/>
          <w:sz w:val="28"/>
          <w:lang w:val="lt-LT" w:eastAsia="ja-JP"/>
        </w:rPr>
        <w:sectPr w:rsidR="001A26F6" w:rsidRPr="005A237F" w:rsidSect="00C4654A">
          <w:pgSz w:w="11907" w:h="16840" w:code="9"/>
          <w:pgMar w:top="1134" w:right="567" w:bottom="1134" w:left="1418" w:header="340" w:footer="0" w:gutter="0"/>
          <w:cols w:space="708"/>
          <w:docGrid w:linePitch="360"/>
        </w:sectPr>
      </w:pPr>
    </w:p>
    <w:sdt>
      <w:sdtPr>
        <w:rPr>
          <w:rFonts w:asciiTheme="minorHAnsi" w:eastAsiaTheme="minorHAnsi" w:hAnsiTheme="minorHAnsi" w:cstheme="minorBidi"/>
          <w:b w:val="0"/>
          <w:bCs w:val="0"/>
          <w:sz w:val="22"/>
          <w:szCs w:val="22"/>
          <w:lang w:eastAsia="en-US"/>
        </w:rPr>
        <w:id w:val="1698967765"/>
        <w:docPartObj>
          <w:docPartGallery w:val="Table of Contents"/>
          <w:docPartUnique/>
        </w:docPartObj>
      </w:sdtPr>
      <w:sdtEndPr>
        <w:rPr>
          <w:noProof/>
        </w:rPr>
      </w:sdtEndPr>
      <w:sdtContent>
        <w:p w:rsidR="009B2EC8" w:rsidRPr="005A237F" w:rsidRDefault="004F4074">
          <w:pPr>
            <w:pStyle w:val="TOCHeading"/>
          </w:pPr>
          <w:r w:rsidRPr="005A237F">
            <w:t>TURINYS</w:t>
          </w:r>
        </w:p>
        <w:p w:rsidR="009A1C1F" w:rsidRDefault="00240D6B">
          <w:pPr>
            <w:pStyle w:val="TOC1"/>
            <w:tabs>
              <w:tab w:val="right" w:leader="dot" w:pos="9629"/>
            </w:tabs>
            <w:rPr>
              <w:rFonts w:asciiTheme="minorHAnsi" w:hAnsiTheme="minorHAnsi"/>
              <w:noProof/>
              <w:sz w:val="22"/>
              <w:lang w:eastAsia="en-US"/>
            </w:rPr>
          </w:pPr>
          <w:r w:rsidRPr="005A237F">
            <w:fldChar w:fldCharType="begin"/>
          </w:r>
          <w:r w:rsidR="009B2EC8" w:rsidRPr="005A237F">
            <w:instrText xml:space="preserve"> TOC \o "1-3" \h \z \u </w:instrText>
          </w:r>
          <w:r w:rsidRPr="005A237F">
            <w:fldChar w:fldCharType="separate"/>
          </w:r>
          <w:hyperlink w:anchor="_Toc290247588" w:history="1">
            <w:r w:rsidR="009A1C1F" w:rsidRPr="00C64122">
              <w:rPr>
                <w:rStyle w:val="Hyperlink"/>
                <w:rFonts w:cs="Times New Roman"/>
                <w:noProof/>
                <w:lang w:val="lt-LT"/>
              </w:rPr>
              <w:t>ĮVADAS</w:t>
            </w:r>
            <w:r w:rsidR="009A1C1F">
              <w:rPr>
                <w:noProof/>
                <w:webHidden/>
              </w:rPr>
              <w:tab/>
            </w:r>
            <w:r w:rsidR="009A1C1F">
              <w:rPr>
                <w:noProof/>
                <w:webHidden/>
              </w:rPr>
              <w:fldChar w:fldCharType="begin"/>
            </w:r>
            <w:r w:rsidR="009A1C1F">
              <w:rPr>
                <w:noProof/>
                <w:webHidden/>
              </w:rPr>
              <w:instrText xml:space="preserve"> PAGEREF _Toc290247588 \h </w:instrText>
            </w:r>
            <w:r w:rsidR="009A1C1F">
              <w:rPr>
                <w:noProof/>
                <w:webHidden/>
              </w:rPr>
            </w:r>
            <w:r w:rsidR="009A1C1F">
              <w:rPr>
                <w:noProof/>
                <w:webHidden/>
              </w:rPr>
              <w:fldChar w:fldCharType="separate"/>
            </w:r>
            <w:r w:rsidR="005C0746">
              <w:rPr>
                <w:noProof/>
                <w:webHidden/>
              </w:rPr>
              <w:t>10</w:t>
            </w:r>
            <w:r w:rsidR="009A1C1F">
              <w:rPr>
                <w:noProof/>
                <w:webHidden/>
              </w:rPr>
              <w:fldChar w:fldCharType="end"/>
            </w:r>
          </w:hyperlink>
        </w:p>
        <w:p w:rsidR="009A1C1F" w:rsidRDefault="00E23397">
          <w:pPr>
            <w:pStyle w:val="TOC1"/>
            <w:tabs>
              <w:tab w:val="left" w:pos="567"/>
              <w:tab w:val="right" w:leader="dot" w:pos="9629"/>
            </w:tabs>
            <w:rPr>
              <w:rFonts w:asciiTheme="minorHAnsi" w:hAnsiTheme="minorHAnsi"/>
              <w:noProof/>
              <w:sz w:val="22"/>
              <w:lang w:eastAsia="en-US"/>
            </w:rPr>
          </w:pPr>
          <w:hyperlink w:anchor="_Toc290247589" w:history="1">
            <w:r w:rsidR="009A1C1F" w:rsidRPr="00C64122">
              <w:rPr>
                <w:rStyle w:val="Hyperlink"/>
                <w:noProof/>
                <w:lang w:val="lt-LT"/>
              </w:rPr>
              <w:t>1.</w:t>
            </w:r>
            <w:r w:rsidR="009A1C1F">
              <w:rPr>
                <w:rFonts w:asciiTheme="minorHAnsi" w:hAnsiTheme="minorHAnsi"/>
                <w:noProof/>
                <w:sz w:val="22"/>
                <w:lang w:eastAsia="en-US"/>
              </w:rPr>
              <w:tab/>
            </w:r>
            <w:r w:rsidR="009A1C1F" w:rsidRPr="00C64122">
              <w:rPr>
                <w:rStyle w:val="Hyperlink"/>
                <w:noProof/>
                <w:lang w:val="lt-LT"/>
              </w:rPr>
              <w:t>RADIJO DAŽNIO ATPAŽINIMO TECHNOLOGIJŲ MOKSLINĖS LITERATŪROS ANALIZĖ</w:t>
            </w:r>
            <w:r w:rsidR="009A1C1F">
              <w:rPr>
                <w:noProof/>
                <w:webHidden/>
              </w:rPr>
              <w:tab/>
            </w:r>
            <w:r w:rsidR="009A1C1F">
              <w:rPr>
                <w:noProof/>
                <w:webHidden/>
              </w:rPr>
              <w:fldChar w:fldCharType="begin"/>
            </w:r>
            <w:r w:rsidR="009A1C1F">
              <w:rPr>
                <w:noProof/>
                <w:webHidden/>
              </w:rPr>
              <w:instrText xml:space="preserve"> PAGEREF _Toc290247589 \h </w:instrText>
            </w:r>
            <w:r w:rsidR="009A1C1F">
              <w:rPr>
                <w:noProof/>
                <w:webHidden/>
              </w:rPr>
            </w:r>
            <w:r w:rsidR="009A1C1F">
              <w:rPr>
                <w:noProof/>
                <w:webHidden/>
              </w:rPr>
              <w:fldChar w:fldCharType="separate"/>
            </w:r>
            <w:r w:rsidR="005C0746">
              <w:rPr>
                <w:noProof/>
                <w:webHidden/>
              </w:rPr>
              <w:t>12</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590" w:history="1">
            <w:r w:rsidR="009A1C1F" w:rsidRPr="00C64122">
              <w:rPr>
                <w:rStyle w:val="Hyperlink"/>
                <w:noProof/>
                <w:lang w:val="lt-LT"/>
              </w:rPr>
              <w:t>1.1</w:t>
            </w:r>
            <w:r w:rsidR="009A1C1F">
              <w:rPr>
                <w:rFonts w:asciiTheme="minorHAnsi" w:eastAsiaTheme="minorEastAsia" w:hAnsiTheme="minorHAnsi"/>
                <w:noProof/>
              </w:rPr>
              <w:tab/>
            </w:r>
            <w:r w:rsidR="009A1C1F" w:rsidRPr="00C64122">
              <w:rPr>
                <w:rStyle w:val="Hyperlink"/>
                <w:noProof/>
                <w:lang w:val="lt-LT"/>
              </w:rPr>
              <w:t>Tiekimo grandinės apibrėžties analizė</w:t>
            </w:r>
            <w:r w:rsidR="009A1C1F">
              <w:rPr>
                <w:noProof/>
                <w:webHidden/>
              </w:rPr>
              <w:tab/>
            </w:r>
            <w:r w:rsidR="009A1C1F">
              <w:rPr>
                <w:noProof/>
                <w:webHidden/>
              </w:rPr>
              <w:fldChar w:fldCharType="begin"/>
            </w:r>
            <w:r w:rsidR="009A1C1F">
              <w:rPr>
                <w:noProof/>
                <w:webHidden/>
              </w:rPr>
              <w:instrText xml:space="preserve"> PAGEREF _Toc290247590 \h </w:instrText>
            </w:r>
            <w:r w:rsidR="009A1C1F">
              <w:rPr>
                <w:noProof/>
                <w:webHidden/>
              </w:rPr>
            </w:r>
            <w:r w:rsidR="009A1C1F">
              <w:rPr>
                <w:noProof/>
                <w:webHidden/>
              </w:rPr>
              <w:fldChar w:fldCharType="separate"/>
            </w:r>
            <w:r w:rsidR="005C0746">
              <w:rPr>
                <w:noProof/>
                <w:webHidden/>
              </w:rPr>
              <w:t>12</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591" w:history="1">
            <w:r w:rsidR="009A1C1F" w:rsidRPr="00C64122">
              <w:rPr>
                <w:rStyle w:val="Hyperlink"/>
                <w:noProof/>
                <w:lang w:val="lt-LT"/>
              </w:rPr>
              <w:t>1.2</w:t>
            </w:r>
            <w:r w:rsidR="009A1C1F">
              <w:rPr>
                <w:rFonts w:asciiTheme="minorHAnsi" w:eastAsiaTheme="minorEastAsia" w:hAnsiTheme="minorHAnsi"/>
                <w:noProof/>
              </w:rPr>
              <w:tab/>
            </w:r>
            <w:r w:rsidR="009A1C1F" w:rsidRPr="00C64122">
              <w:rPr>
                <w:rStyle w:val="Hyperlink"/>
                <w:noProof/>
                <w:lang w:val="lt-LT"/>
              </w:rPr>
              <w:t>RFID technologijos ir techninės dalies analizė</w:t>
            </w:r>
            <w:r w:rsidR="009A1C1F">
              <w:rPr>
                <w:noProof/>
                <w:webHidden/>
              </w:rPr>
              <w:tab/>
            </w:r>
            <w:r w:rsidR="009A1C1F">
              <w:rPr>
                <w:noProof/>
                <w:webHidden/>
              </w:rPr>
              <w:fldChar w:fldCharType="begin"/>
            </w:r>
            <w:r w:rsidR="009A1C1F">
              <w:rPr>
                <w:noProof/>
                <w:webHidden/>
              </w:rPr>
              <w:instrText xml:space="preserve"> PAGEREF _Toc290247591 \h </w:instrText>
            </w:r>
            <w:r w:rsidR="009A1C1F">
              <w:rPr>
                <w:noProof/>
                <w:webHidden/>
              </w:rPr>
            </w:r>
            <w:r w:rsidR="009A1C1F">
              <w:rPr>
                <w:noProof/>
                <w:webHidden/>
              </w:rPr>
              <w:fldChar w:fldCharType="separate"/>
            </w:r>
            <w:r w:rsidR="005C0746">
              <w:rPr>
                <w:noProof/>
                <w:webHidden/>
              </w:rPr>
              <w:t>16</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2" w:history="1">
            <w:r w:rsidR="009A1C1F" w:rsidRPr="00C64122">
              <w:rPr>
                <w:rStyle w:val="Hyperlink"/>
                <w:noProof/>
              </w:rPr>
              <w:t>1.2.1</w:t>
            </w:r>
            <w:r w:rsidR="009A1C1F">
              <w:rPr>
                <w:rFonts w:asciiTheme="minorHAnsi" w:eastAsiaTheme="minorEastAsia" w:hAnsiTheme="minorHAnsi"/>
                <w:noProof/>
              </w:rPr>
              <w:tab/>
            </w:r>
            <w:r w:rsidR="009A1C1F" w:rsidRPr="00C64122">
              <w:rPr>
                <w:rStyle w:val="Hyperlink"/>
                <w:noProof/>
              </w:rPr>
              <w:t>RFID technologijos pristatymas</w:t>
            </w:r>
            <w:r w:rsidR="009A1C1F">
              <w:rPr>
                <w:noProof/>
                <w:webHidden/>
              </w:rPr>
              <w:tab/>
            </w:r>
            <w:r w:rsidR="009A1C1F">
              <w:rPr>
                <w:noProof/>
                <w:webHidden/>
              </w:rPr>
              <w:fldChar w:fldCharType="begin"/>
            </w:r>
            <w:r w:rsidR="009A1C1F">
              <w:rPr>
                <w:noProof/>
                <w:webHidden/>
              </w:rPr>
              <w:instrText xml:space="preserve"> PAGEREF _Toc290247592 \h </w:instrText>
            </w:r>
            <w:r w:rsidR="009A1C1F">
              <w:rPr>
                <w:noProof/>
                <w:webHidden/>
              </w:rPr>
            </w:r>
            <w:r w:rsidR="009A1C1F">
              <w:rPr>
                <w:noProof/>
                <w:webHidden/>
              </w:rPr>
              <w:fldChar w:fldCharType="separate"/>
            </w:r>
            <w:r w:rsidR="005C0746">
              <w:rPr>
                <w:noProof/>
                <w:webHidden/>
              </w:rPr>
              <w:t>16</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3" w:history="1">
            <w:r w:rsidR="009A1C1F" w:rsidRPr="00C64122">
              <w:rPr>
                <w:rStyle w:val="Hyperlink"/>
                <w:noProof/>
              </w:rPr>
              <w:t>1.2.2</w:t>
            </w:r>
            <w:r w:rsidR="009A1C1F">
              <w:rPr>
                <w:rFonts w:asciiTheme="minorHAnsi" w:eastAsiaTheme="minorEastAsia" w:hAnsiTheme="minorHAnsi"/>
                <w:noProof/>
              </w:rPr>
              <w:tab/>
            </w:r>
            <w:r w:rsidR="009A1C1F" w:rsidRPr="00C64122">
              <w:rPr>
                <w:rStyle w:val="Hyperlink"/>
                <w:noProof/>
              </w:rPr>
              <w:t>RFID sistemos komponentų analizė</w:t>
            </w:r>
            <w:r w:rsidR="009A1C1F">
              <w:rPr>
                <w:noProof/>
                <w:webHidden/>
              </w:rPr>
              <w:tab/>
            </w:r>
            <w:r w:rsidR="009A1C1F">
              <w:rPr>
                <w:noProof/>
                <w:webHidden/>
              </w:rPr>
              <w:fldChar w:fldCharType="begin"/>
            </w:r>
            <w:r w:rsidR="009A1C1F">
              <w:rPr>
                <w:noProof/>
                <w:webHidden/>
              </w:rPr>
              <w:instrText xml:space="preserve"> PAGEREF _Toc290247593 \h </w:instrText>
            </w:r>
            <w:r w:rsidR="009A1C1F">
              <w:rPr>
                <w:noProof/>
                <w:webHidden/>
              </w:rPr>
            </w:r>
            <w:r w:rsidR="009A1C1F">
              <w:rPr>
                <w:noProof/>
                <w:webHidden/>
              </w:rPr>
              <w:fldChar w:fldCharType="separate"/>
            </w:r>
            <w:r w:rsidR="005C0746">
              <w:rPr>
                <w:noProof/>
                <w:webHidden/>
              </w:rPr>
              <w:t>17</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4" w:history="1">
            <w:r w:rsidR="009A1C1F" w:rsidRPr="00C64122">
              <w:rPr>
                <w:rStyle w:val="Hyperlink"/>
                <w:noProof/>
              </w:rPr>
              <w:t>1.2.3</w:t>
            </w:r>
            <w:r w:rsidR="009A1C1F">
              <w:rPr>
                <w:rFonts w:asciiTheme="minorHAnsi" w:eastAsiaTheme="minorEastAsia" w:hAnsiTheme="minorHAnsi"/>
                <w:noProof/>
              </w:rPr>
              <w:tab/>
            </w:r>
            <w:r w:rsidR="009A1C1F" w:rsidRPr="00C64122">
              <w:rPr>
                <w:rStyle w:val="Hyperlink"/>
                <w:noProof/>
              </w:rPr>
              <w:t xml:space="preserve">Informacinės valdymo sistemos ir </w:t>
            </w:r>
            <w:r w:rsidR="009A1C1F" w:rsidRPr="00C64122">
              <w:rPr>
                <w:rStyle w:val="Hyperlink"/>
                <w:noProof/>
                <w:shd w:val="clear" w:color="auto" w:fill="FFFFFF"/>
              </w:rPr>
              <w:t>elektroninio produkto kodo analizė</w:t>
            </w:r>
            <w:r w:rsidR="009A1C1F">
              <w:rPr>
                <w:noProof/>
                <w:webHidden/>
              </w:rPr>
              <w:tab/>
            </w:r>
            <w:r w:rsidR="009A1C1F">
              <w:rPr>
                <w:noProof/>
                <w:webHidden/>
              </w:rPr>
              <w:fldChar w:fldCharType="begin"/>
            </w:r>
            <w:r w:rsidR="009A1C1F">
              <w:rPr>
                <w:noProof/>
                <w:webHidden/>
              </w:rPr>
              <w:instrText xml:space="preserve"> PAGEREF _Toc290247594 \h </w:instrText>
            </w:r>
            <w:r w:rsidR="009A1C1F">
              <w:rPr>
                <w:noProof/>
                <w:webHidden/>
              </w:rPr>
            </w:r>
            <w:r w:rsidR="009A1C1F">
              <w:rPr>
                <w:noProof/>
                <w:webHidden/>
              </w:rPr>
              <w:fldChar w:fldCharType="separate"/>
            </w:r>
            <w:r w:rsidR="005C0746">
              <w:rPr>
                <w:noProof/>
                <w:webHidden/>
              </w:rPr>
              <w:t>21</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5" w:history="1">
            <w:r w:rsidR="009A1C1F" w:rsidRPr="00C64122">
              <w:rPr>
                <w:rStyle w:val="Hyperlink"/>
                <w:noProof/>
              </w:rPr>
              <w:t>1.2.4</w:t>
            </w:r>
            <w:r w:rsidR="009A1C1F">
              <w:rPr>
                <w:rFonts w:asciiTheme="minorHAnsi" w:eastAsiaTheme="minorEastAsia" w:hAnsiTheme="minorHAnsi"/>
                <w:noProof/>
              </w:rPr>
              <w:tab/>
            </w:r>
            <w:r w:rsidR="009A1C1F" w:rsidRPr="00C64122">
              <w:rPr>
                <w:rStyle w:val="Hyperlink"/>
                <w:noProof/>
              </w:rPr>
              <w:t>RFID technologijų standartų analizė</w:t>
            </w:r>
            <w:r w:rsidR="009A1C1F">
              <w:rPr>
                <w:noProof/>
                <w:webHidden/>
              </w:rPr>
              <w:tab/>
            </w:r>
            <w:r w:rsidR="009A1C1F">
              <w:rPr>
                <w:noProof/>
                <w:webHidden/>
              </w:rPr>
              <w:fldChar w:fldCharType="begin"/>
            </w:r>
            <w:r w:rsidR="009A1C1F">
              <w:rPr>
                <w:noProof/>
                <w:webHidden/>
              </w:rPr>
              <w:instrText xml:space="preserve"> PAGEREF _Toc290247595 \h </w:instrText>
            </w:r>
            <w:r w:rsidR="009A1C1F">
              <w:rPr>
                <w:noProof/>
                <w:webHidden/>
              </w:rPr>
            </w:r>
            <w:r w:rsidR="009A1C1F">
              <w:rPr>
                <w:noProof/>
                <w:webHidden/>
              </w:rPr>
              <w:fldChar w:fldCharType="separate"/>
            </w:r>
            <w:r w:rsidR="005C0746">
              <w:rPr>
                <w:noProof/>
                <w:webHidden/>
              </w:rPr>
              <w:t>23</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6" w:history="1">
            <w:r w:rsidR="009A1C1F" w:rsidRPr="00C64122">
              <w:rPr>
                <w:rStyle w:val="Hyperlink"/>
                <w:noProof/>
              </w:rPr>
              <w:t>1.2.5</w:t>
            </w:r>
            <w:r w:rsidR="009A1C1F">
              <w:rPr>
                <w:rFonts w:asciiTheme="minorHAnsi" w:eastAsiaTheme="minorEastAsia" w:hAnsiTheme="minorHAnsi"/>
                <w:noProof/>
              </w:rPr>
              <w:tab/>
            </w:r>
            <w:r w:rsidR="009A1C1F" w:rsidRPr="00C64122">
              <w:rPr>
                <w:rStyle w:val="Hyperlink"/>
                <w:noProof/>
              </w:rPr>
              <w:t>Brūkšninio kodo ir RFID lyginamoji analizė mokslinėje literatūroje</w:t>
            </w:r>
            <w:r w:rsidR="009A1C1F">
              <w:rPr>
                <w:noProof/>
                <w:webHidden/>
              </w:rPr>
              <w:tab/>
            </w:r>
            <w:r w:rsidR="009A1C1F">
              <w:rPr>
                <w:noProof/>
                <w:webHidden/>
              </w:rPr>
              <w:fldChar w:fldCharType="begin"/>
            </w:r>
            <w:r w:rsidR="009A1C1F">
              <w:rPr>
                <w:noProof/>
                <w:webHidden/>
              </w:rPr>
              <w:instrText xml:space="preserve"> PAGEREF _Toc290247596 \h </w:instrText>
            </w:r>
            <w:r w:rsidR="009A1C1F">
              <w:rPr>
                <w:noProof/>
                <w:webHidden/>
              </w:rPr>
            </w:r>
            <w:r w:rsidR="009A1C1F">
              <w:rPr>
                <w:noProof/>
                <w:webHidden/>
              </w:rPr>
              <w:fldChar w:fldCharType="separate"/>
            </w:r>
            <w:r w:rsidR="005C0746">
              <w:rPr>
                <w:noProof/>
                <w:webHidden/>
              </w:rPr>
              <w:t>24</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597" w:history="1">
            <w:r w:rsidR="009A1C1F" w:rsidRPr="00C64122">
              <w:rPr>
                <w:rStyle w:val="Hyperlink"/>
                <w:noProof/>
                <w:lang w:val="lt-LT"/>
              </w:rPr>
              <w:t>1.3</w:t>
            </w:r>
            <w:r w:rsidR="009A1C1F">
              <w:rPr>
                <w:rFonts w:asciiTheme="minorHAnsi" w:eastAsiaTheme="minorEastAsia" w:hAnsiTheme="minorHAnsi"/>
                <w:noProof/>
              </w:rPr>
              <w:tab/>
            </w:r>
            <w:r w:rsidR="009A1C1F" w:rsidRPr="00C64122">
              <w:rPr>
                <w:rStyle w:val="Hyperlink"/>
                <w:noProof/>
                <w:shd w:val="clear" w:color="auto" w:fill="FFFFFF"/>
                <w:lang w:val="lt-LT"/>
              </w:rPr>
              <w:t>RFID panaudojimo tiekimo grandinėje galimybių analizė</w:t>
            </w:r>
            <w:r w:rsidR="009A1C1F">
              <w:rPr>
                <w:noProof/>
                <w:webHidden/>
              </w:rPr>
              <w:tab/>
            </w:r>
            <w:r w:rsidR="009A1C1F">
              <w:rPr>
                <w:noProof/>
                <w:webHidden/>
              </w:rPr>
              <w:fldChar w:fldCharType="begin"/>
            </w:r>
            <w:r w:rsidR="009A1C1F">
              <w:rPr>
                <w:noProof/>
                <w:webHidden/>
              </w:rPr>
              <w:instrText xml:space="preserve"> PAGEREF _Toc290247597 \h </w:instrText>
            </w:r>
            <w:r w:rsidR="009A1C1F">
              <w:rPr>
                <w:noProof/>
                <w:webHidden/>
              </w:rPr>
            </w:r>
            <w:r w:rsidR="009A1C1F">
              <w:rPr>
                <w:noProof/>
                <w:webHidden/>
              </w:rPr>
              <w:fldChar w:fldCharType="separate"/>
            </w:r>
            <w:r w:rsidR="005C0746">
              <w:rPr>
                <w:noProof/>
                <w:webHidden/>
              </w:rPr>
              <w:t>26</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8" w:history="1">
            <w:r w:rsidR="009A1C1F" w:rsidRPr="00C64122">
              <w:rPr>
                <w:rStyle w:val="Hyperlink"/>
                <w:noProof/>
              </w:rPr>
              <w:t>1.3.1</w:t>
            </w:r>
            <w:r w:rsidR="009A1C1F">
              <w:rPr>
                <w:rFonts w:asciiTheme="minorHAnsi" w:eastAsiaTheme="minorEastAsia" w:hAnsiTheme="minorHAnsi"/>
                <w:noProof/>
              </w:rPr>
              <w:tab/>
            </w:r>
            <w:r w:rsidR="009A1C1F" w:rsidRPr="00C64122">
              <w:rPr>
                <w:rStyle w:val="Hyperlink"/>
                <w:noProof/>
              </w:rPr>
              <w:t>RFID galimybių teikiamos naudos analizė</w:t>
            </w:r>
            <w:r w:rsidR="009A1C1F">
              <w:rPr>
                <w:noProof/>
                <w:webHidden/>
              </w:rPr>
              <w:tab/>
            </w:r>
            <w:r w:rsidR="009A1C1F">
              <w:rPr>
                <w:noProof/>
                <w:webHidden/>
              </w:rPr>
              <w:fldChar w:fldCharType="begin"/>
            </w:r>
            <w:r w:rsidR="009A1C1F">
              <w:rPr>
                <w:noProof/>
                <w:webHidden/>
              </w:rPr>
              <w:instrText xml:space="preserve"> PAGEREF _Toc290247598 \h </w:instrText>
            </w:r>
            <w:r w:rsidR="009A1C1F">
              <w:rPr>
                <w:noProof/>
                <w:webHidden/>
              </w:rPr>
            </w:r>
            <w:r w:rsidR="009A1C1F">
              <w:rPr>
                <w:noProof/>
                <w:webHidden/>
              </w:rPr>
              <w:fldChar w:fldCharType="separate"/>
            </w:r>
            <w:r w:rsidR="005C0746">
              <w:rPr>
                <w:noProof/>
                <w:webHidden/>
              </w:rPr>
              <w:t>26</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599" w:history="1">
            <w:r w:rsidR="009A1C1F" w:rsidRPr="00C64122">
              <w:rPr>
                <w:rStyle w:val="Hyperlink"/>
                <w:noProof/>
              </w:rPr>
              <w:t>1.3.2</w:t>
            </w:r>
            <w:r w:rsidR="009A1C1F">
              <w:rPr>
                <w:rFonts w:asciiTheme="minorHAnsi" w:eastAsiaTheme="minorEastAsia" w:hAnsiTheme="minorHAnsi"/>
                <w:noProof/>
              </w:rPr>
              <w:tab/>
            </w:r>
            <w:r w:rsidR="009A1C1F" w:rsidRPr="00C64122">
              <w:rPr>
                <w:rStyle w:val="Hyperlink"/>
                <w:noProof/>
              </w:rPr>
              <w:t>RFID technologijos diegimą stabdančių rizikos veiksnių analizė</w:t>
            </w:r>
            <w:r w:rsidR="009A1C1F">
              <w:rPr>
                <w:noProof/>
                <w:webHidden/>
              </w:rPr>
              <w:tab/>
            </w:r>
            <w:r w:rsidR="009A1C1F">
              <w:rPr>
                <w:noProof/>
                <w:webHidden/>
              </w:rPr>
              <w:fldChar w:fldCharType="begin"/>
            </w:r>
            <w:r w:rsidR="009A1C1F">
              <w:rPr>
                <w:noProof/>
                <w:webHidden/>
              </w:rPr>
              <w:instrText xml:space="preserve"> PAGEREF _Toc290247599 \h </w:instrText>
            </w:r>
            <w:r w:rsidR="009A1C1F">
              <w:rPr>
                <w:noProof/>
                <w:webHidden/>
              </w:rPr>
            </w:r>
            <w:r w:rsidR="009A1C1F">
              <w:rPr>
                <w:noProof/>
                <w:webHidden/>
              </w:rPr>
              <w:fldChar w:fldCharType="separate"/>
            </w:r>
            <w:r w:rsidR="005C0746">
              <w:rPr>
                <w:noProof/>
                <w:webHidden/>
              </w:rPr>
              <w:t>28</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0" w:history="1">
            <w:r w:rsidR="009A1C1F" w:rsidRPr="00C64122">
              <w:rPr>
                <w:rStyle w:val="Hyperlink"/>
                <w:noProof/>
              </w:rPr>
              <w:t>1.3.3</w:t>
            </w:r>
            <w:r w:rsidR="009A1C1F">
              <w:rPr>
                <w:rFonts w:asciiTheme="minorHAnsi" w:eastAsiaTheme="minorEastAsia" w:hAnsiTheme="minorHAnsi"/>
                <w:noProof/>
              </w:rPr>
              <w:tab/>
            </w:r>
            <w:r w:rsidR="009A1C1F" w:rsidRPr="00C64122">
              <w:rPr>
                <w:rStyle w:val="Hyperlink"/>
                <w:noProof/>
              </w:rPr>
              <w:t>RFID praktinio pritaikomumo pradininkų analizė</w:t>
            </w:r>
            <w:r w:rsidR="009A1C1F">
              <w:rPr>
                <w:noProof/>
                <w:webHidden/>
              </w:rPr>
              <w:tab/>
            </w:r>
            <w:r w:rsidR="009A1C1F">
              <w:rPr>
                <w:noProof/>
                <w:webHidden/>
              </w:rPr>
              <w:fldChar w:fldCharType="begin"/>
            </w:r>
            <w:r w:rsidR="009A1C1F">
              <w:rPr>
                <w:noProof/>
                <w:webHidden/>
              </w:rPr>
              <w:instrText xml:space="preserve"> PAGEREF _Toc290247600 \h </w:instrText>
            </w:r>
            <w:r w:rsidR="009A1C1F">
              <w:rPr>
                <w:noProof/>
                <w:webHidden/>
              </w:rPr>
            </w:r>
            <w:r w:rsidR="009A1C1F">
              <w:rPr>
                <w:noProof/>
                <w:webHidden/>
              </w:rPr>
              <w:fldChar w:fldCharType="separate"/>
            </w:r>
            <w:r w:rsidR="005C0746">
              <w:rPr>
                <w:noProof/>
                <w:webHidden/>
              </w:rPr>
              <w:t>30</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1" w:history="1">
            <w:r w:rsidR="009A1C1F" w:rsidRPr="00C64122">
              <w:rPr>
                <w:rStyle w:val="Hyperlink"/>
                <w:noProof/>
              </w:rPr>
              <w:t>1.3.4</w:t>
            </w:r>
            <w:r w:rsidR="009A1C1F">
              <w:rPr>
                <w:rFonts w:asciiTheme="minorHAnsi" w:eastAsiaTheme="minorEastAsia" w:hAnsiTheme="minorHAnsi"/>
                <w:noProof/>
              </w:rPr>
              <w:tab/>
            </w:r>
            <w:r w:rsidR="009A1C1F" w:rsidRPr="00C64122">
              <w:rPr>
                <w:rStyle w:val="Hyperlink"/>
                <w:noProof/>
              </w:rPr>
              <w:t>Struktūrinio RFID poveikio tiekimo grandinės nariams analizė</w:t>
            </w:r>
            <w:r w:rsidR="009A1C1F">
              <w:rPr>
                <w:noProof/>
                <w:webHidden/>
              </w:rPr>
              <w:tab/>
            </w:r>
            <w:r w:rsidR="009A1C1F">
              <w:rPr>
                <w:noProof/>
                <w:webHidden/>
              </w:rPr>
              <w:fldChar w:fldCharType="begin"/>
            </w:r>
            <w:r w:rsidR="009A1C1F">
              <w:rPr>
                <w:noProof/>
                <w:webHidden/>
              </w:rPr>
              <w:instrText xml:space="preserve"> PAGEREF _Toc290247601 \h </w:instrText>
            </w:r>
            <w:r w:rsidR="009A1C1F">
              <w:rPr>
                <w:noProof/>
                <w:webHidden/>
              </w:rPr>
            </w:r>
            <w:r w:rsidR="009A1C1F">
              <w:rPr>
                <w:noProof/>
                <w:webHidden/>
              </w:rPr>
              <w:fldChar w:fldCharType="separate"/>
            </w:r>
            <w:r w:rsidR="005C0746">
              <w:rPr>
                <w:noProof/>
                <w:webHidden/>
              </w:rPr>
              <w:t>31</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2" w:history="1">
            <w:r w:rsidR="009A1C1F" w:rsidRPr="00C64122">
              <w:rPr>
                <w:rStyle w:val="Hyperlink"/>
                <w:noProof/>
              </w:rPr>
              <w:t>1.3.5</w:t>
            </w:r>
            <w:r w:rsidR="009A1C1F">
              <w:rPr>
                <w:rFonts w:asciiTheme="minorHAnsi" w:eastAsiaTheme="minorEastAsia" w:hAnsiTheme="minorHAnsi"/>
                <w:noProof/>
              </w:rPr>
              <w:tab/>
            </w:r>
            <w:r w:rsidR="009A1C1F" w:rsidRPr="00C64122">
              <w:rPr>
                <w:rStyle w:val="Hyperlink"/>
                <w:noProof/>
              </w:rPr>
              <w:t>RFID modelio panaudojimo tiekimo grandinės valdyme analizė</w:t>
            </w:r>
            <w:r w:rsidR="009A1C1F">
              <w:rPr>
                <w:noProof/>
                <w:webHidden/>
              </w:rPr>
              <w:tab/>
            </w:r>
            <w:r w:rsidR="009A1C1F">
              <w:rPr>
                <w:noProof/>
                <w:webHidden/>
              </w:rPr>
              <w:fldChar w:fldCharType="begin"/>
            </w:r>
            <w:r w:rsidR="009A1C1F">
              <w:rPr>
                <w:noProof/>
                <w:webHidden/>
              </w:rPr>
              <w:instrText xml:space="preserve"> PAGEREF _Toc290247602 \h </w:instrText>
            </w:r>
            <w:r w:rsidR="009A1C1F">
              <w:rPr>
                <w:noProof/>
                <w:webHidden/>
              </w:rPr>
            </w:r>
            <w:r w:rsidR="009A1C1F">
              <w:rPr>
                <w:noProof/>
                <w:webHidden/>
              </w:rPr>
              <w:fldChar w:fldCharType="separate"/>
            </w:r>
            <w:r w:rsidR="005C0746">
              <w:rPr>
                <w:noProof/>
                <w:webHidden/>
              </w:rPr>
              <w:t>34</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3" w:history="1">
            <w:r w:rsidR="009A1C1F" w:rsidRPr="00C64122">
              <w:rPr>
                <w:rStyle w:val="Hyperlink"/>
                <w:noProof/>
              </w:rPr>
              <w:t>1.3.6</w:t>
            </w:r>
            <w:r w:rsidR="009A1C1F">
              <w:rPr>
                <w:rFonts w:asciiTheme="minorHAnsi" w:eastAsiaTheme="minorEastAsia" w:hAnsiTheme="minorHAnsi"/>
                <w:noProof/>
              </w:rPr>
              <w:tab/>
            </w:r>
            <w:r w:rsidR="009A1C1F" w:rsidRPr="00C64122">
              <w:rPr>
                <w:rStyle w:val="Hyperlink"/>
                <w:noProof/>
              </w:rPr>
              <w:t>RFID integracijos į funkcines tiekimo grandinės sritis analizė</w:t>
            </w:r>
            <w:r w:rsidR="009A1C1F">
              <w:rPr>
                <w:noProof/>
                <w:webHidden/>
              </w:rPr>
              <w:tab/>
            </w:r>
            <w:r w:rsidR="009A1C1F">
              <w:rPr>
                <w:noProof/>
                <w:webHidden/>
              </w:rPr>
              <w:fldChar w:fldCharType="begin"/>
            </w:r>
            <w:r w:rsidR="009A1C1F">
              <w:rPr>
                <w:noProof/>
                <w:webHidden/>
              </w:rPr>
              <w:instrText xml:space="preserve"> PAGEREF _Toc290247603 \h </w:instrText>
            </w:r>
            <w:r w:rsidR="009A1C1F">
              <w:rPr>
                <w:noProof/>
                <w:webHidden/>
              </w:rPr>
            </w:r>
            <w:r w:rsidR="009A1C1F">
              <w:rPr>
                <w:noProof/>
                <w:webHidden/>
              </w:rPr>
              <w:fldChar w:fldCharType="separate"/>
            </w:r>
            <w:r w:rsidR="005C0746">
              <w:rPr>
                <w:noProof/>
                <w:webHidden/>
              </w:rPr>
              <w:t>38</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4" w:history="1">
            <w:r w:rsidR="009A1C1F" w:rsidRPr="00C64122">
              <w:rPr>
                <w:rStyle w:val="Hyperlink"/>
                <w:noProof/>
              </w:rPr>
              <w:t>1.3.7</w:t>
            </w:r>
            <w:r w:rsidR="009A1C1F">
              <w:rPr>
                <w:rFonts w:asciiTheme="minorHAnsi" w:eastAsiaTheme="minorEastAsia" w:hAnsiTheme="minorHAnsi"/>
                <w:noProof/>
              </w:rPr>
              <w:tab/>
            </w:r>
            <w:r w:rsidR="009A1C1F" w:rsidRPr="00C64122">
              <w:rPr>
                <w:rStyle w:val="Hyperlink"/>
                <w:noProof/>
              </w:rPr>
              <w:t>Procesų skirtumų įprastoje ir su RFID sistema tiekimo grandinėje analizė</w:t>
            </w:r>
            <w:r w:rsidR="009A1C1F">
              <w:rPr>
                <w:noProof/>
                <w:webHidden/>
              </w:rPr>
              <w:tab/>
            </w:r>
            <w:r w:rsidR="009A1C1F">
              <w:rPr>
                <w:noProof/>
                <w:webHidden/>
              </w:rPr>
              <w:fldChar w:fldCharType="begin"/>
            </w:r>
            <w:r w:rsidR="009A1C1F">
              <w:rPr>
                <w:noProof/>
                <w:webHidden/>
              </w:rPr>
              <w:instrText xml:space="preserve"> PAGEREF _Toc290247604 \h </w:instrText>
            </w:r>
            <w:r w:rsidR="009A1C1F">
              <w:rPr>
                <w:noProof/>
                <w:webHidden/>
              </w:rPr>
            </w:r>
            <w:r w:rsidR="009A1C1F">
              <w:rPr>
                <w:noProof/>
                <w:webHidden/>
              </w:rPr>
              <w:fldChar w:fldCharType="separate"/>
            </w:r>
            <w:r w:rsidR="005C0746">
              <w:rPr>
                <w:noProof/>
                <w:webHidden/>
              </w:rPr>
              <w:t>40</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05" w:history="1">
            <w:r w:rsidR="009A1C1F" w:rsidRPr="00C64122">
              <w:rPr>
                <w:rStyle w:val="Hyperlink"/>
                <w:rFonts w:eastAsia="Times New Roman"/>
                <w:noProof/>
                <w:lang w:val="lt-LT"/>
              </w:rPr>
              <w:t>1.4</w:t>
            </w:r>
            <w:r w:rsidR="009A1C1F">
              <w:rPr>
                <w:rFonts w:asciiTheme="minorHAnsi" w:eastAsiaTheme="minorEastAsia" w:hAnsiTheme="minorHAnsi"/>
                <w:noProof/>
              </w:rPr>
              <w:tab/>
            </w:r>
            <w:r w:rsidR="009A1C1F" w:rsidRPr="00C64122">
              <w:rPr>
                <w:rStyle w:val="Hyperlink"/>
                <w:rFonts w:eastAsia="Times New Roman"/>
                <w:noProof/>
                <w:lang w:val="lt-LT"/>
              </w:rPr>
              <w:t>RFID efektyvumo analizė</w:t>
            </w:r>
            <w:r w:rsidR="009A1C1F">
              <w:rPr>
                <w:noProof/>
                <w:webHidden/>
              </w:rPr>
              <w:tab/>
            </w:r>
            <w:r w:rsidR="009A1C1F">
              <w:rPr>
                <w:noProof/>
                <w:webHidden/>
              </w:rPr>
              <w:fldChar w:fldCharType="begin"/>
            </w:r>
            <w:r w:rsidR="009A1C1F">
              <w:rPr>
                <w:noProof/>
                <w:webHidden/>
              </w:rPr>
              <w:instrText xml:space="preserve"> PAGEREF _Toc290247605 \h </w:instrText>
            </w:r>
            <w:r w:rsidR="009A1C1F">
              <w:rPr>
                <w:noProof/>
                <w:webHidden/>
              </w:rPr>
            </w:r>
            <w:r w:rsidR="009A1C1F">
              <w:rPr>
                <w:noProof/>
                <w:webHidden/>
              </w:rPr>
              <w:fldChar w:fldCharType="separate"/>
            </w:r>
            <w:r w:rsidR="005C0746">
              <w:rPr>
                <w:noProof/>
                <w:webHidden/>
              </w:rPr>
              <w:t>45</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06" w:history="1">
            <w:r w:rsidR="009A1C1F" w:rsidRPr="00C64122">
              <w:rPr>
                <w:rStyle w:val="Hyperlink"/>
                <w:noProof/>
                <w:lang w:val="lt-LT"/>
              </w:rPr>
              <w:t>1.5</w:t>
            </w:r>
            <w:r w:rsidR="009A1C1F">
              <w:rPr>
                <w:rFonts w:asciiTheme="minorHAnsi" w:eastAsiaTheme="minorEastAsia" w:hAnsiTheme="minorHAnsi"/>
                <w:noProof/>
              </w:rPr>
              <w:tab/>
            </w:r>
            <w:r w:rsidR="009A1C1F" w:rsidRPr="00C64122">
              <w:rPr>
                <w:rStyle w:val="Hyperlink"/>
                <w:noProof/>
                <w:lang w:val="lt-LT"/>
              </w:rPr>
              <w:t>Analitinės dalies apibendrinimas</w:t>
            </w:r>
            <w:r w:rsidR="009A1C1F">
              <w:rPr>
                <w:noProof/>
                <w:webHidden/>
              </w:rPr>
              <w:tab/>
            </w:r>
            <w:r w:rsidR="009A1C1F">
              <w:rPr>
                <w:noProof/>
                <w:webHidden/>
              </w:rPr>
              <w:fldChar w:fldCharType="begin"/>
            </w:r>
            <w:r w:rsidR="009A1C1F">
              <w:rPr>
                <w:noProof/>
                <w:webHidden/>
              </w:rPr>
              <w:instrText xml:space="preserve"> PAGEREF _Toc290247606 \h </w:instrText>
            </w:r>
            <w:r w:rsidR="009A1C1F">
              <w:rPr>
                <w:noProof/>
                <w:webHidden/>
              </w:rPr>
            </w:r>
            <w:r w:rsidR="009A1C1F">
              <w:rPr>
                <w:noProof/>
                <w:webHidden/>
              </w:rPr>
              <w:fldChar w:fldCharType="separate"/>
            </w:r>
            <w:r w:rsidR="005C0746">
              <w:rPr>
                <w:noProof/>
                <w:webHidden/>
              </w:rPr>
              <w:t>49</w:t>
            </w:r>
            <w:r w:rsidR="009A1C1F">
              <w:rPr>
                <w:noProof/>
                <w:webHidden/>
              </w:rPr>
              <w:fldChar w:fldCharType="end"/>
            </w:r>
          </w:hyperlink>
        </w:p>
        <w:p w:rsidR="009A1C1F" w:rsidRDefault="00E23397">
          <w:pPr>
            <w:pStyle w:val="TOC1"/>
            <w:tabs>
              <w:tab w:val="left" w:pos="567"/>
              <w:tab w:val="right" w:leader="dot" w:pos="9629"/>
            </w:tabs>
            <w:rPr>
              <w:rFonts w:asciiTheme="minorHAnsi" w:hAnsiTheme="minorHAnsi"/>
              <w:noProof/>
              <w:sz w:val="22"/>
              <w:lang w:eastAsia="en-US"/>
            </w:rPr>
          </w:pPr>
          <w:hyperlink w:anchor="_Toc290247607" w:history="1">
            <w:r w:rsidR="009A1C1F" w:rsidRPr="00C64122">
              <w:rPr>
                <w:rStyle w:val="Hyperlink"/>
                <w:noProof/>
                <w:lang w:val="lt-LT"/>
              </w:rPr>
              <w:t>2.</w:t>
            </w:r>
            <w:r w:rsidR="009A1C1F">
              <w:rPr>
                <w:rFonts w:asciiTheme="minorHAnsi" w:hAnsiTheme="minorHAnsi"/>
                <w:noProof/>
                <w:sz w:val="22"/>
                <w:lang w:eastAsia="en-US"/>
              </w:rPr>
              <w:tab/>
            </w:r>
            <w:r w:rsidR="009A1C1F" w:rsidRPr="00C64122">
              <w:rPr>
                <w:rStyle w:val="Hyperlink"/>
                <w:noProof/>
                <w:lang w:val="lt-LT"/>
              </w:rPr>
              <w:t>RFID TECHNOLOGIJŲ NAUDOJIMO LIETUVOS ĮMONĖSE TYRIMAS</w:t>
            </w:r>
            <w:r w:rsidR="009A1C1F">
              <w:rPr>
                <w:noProof/>
                <w:webHidden/>
              </w:rPr>
              <w:tab/>
            </w:r>
            <w:r w:rsidR="009A1C1F">
              <w:rPr>
                <w:noProof/>
                <w:webHidden/>
              </w:rPr>
              <w:fldChar w:fldCharType="begin"/>
            </w:r>
            <w:r w:rsidR="009A1C1F">
              <w:rPr>
                <w:noProof/>
                <w:webHidden/>
              </w:rPr>
              <w:instrText xml:space="preserve"> PAGEREF _Toc290247607 \h </w:instrText>
            </w:r>
            <w:r w:rsidR="009A1C1F">
              <w:rPr>
                <w:noProof/>
                <w:webHidden/>
              </w:rPr>
            </w:r>
            <w:r w:rsidR="009A1C1F">
              <w:rPr>
                <w:noProof/>
                <w:webHidden/>
              </w:rPr>
              <w:fldChar w:fldCharType="separate"/>
            </w:r>
            <w:r w:rsidR="005C0746">
              <w:rPr>
                <w:noProof/>
                <w:webHidden/>
              </w:rPr>
              <w:t>51</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08" w:history="1">
            <w:r w:rsidR="009A1C1F" w:rsidRPr="00C64122">
              <w:rPr>
                <w:rStyle w:val="Hyperlink"/>
                <w:noProof/>
                <w:lang w:val="lt-LT"/>
              </w:rPr>
              <w:t>2.1</w:t>
            </w:r>
            <w:r w:rsidR="009A1C1F">
              <w:rPr>
                <w:rFonts w:asciiTheme="minorHAnsi" w:eastAsiaTheme="minorEastAsia" w:hAnsiTheme="minorHAnsi"/>
                <w:noProof/>
              </w:rPr>
              <w:tab/>
            </w:r>
            <w:r w:rsidR="009A1C1F" w:rsidRPr="00C64122">
              <w:rPr>
                <w:rStyle w:val="Hyperlink"/>
                <w:noProof/>
                <w:lang w:val="lt-LT"/>
              </w:rPr>
              <w:t>Tyrimo aprašymas</w:t>
            </w:r>
            <w:r w:rsidR="009A1C1F">
              <w:rPr>
                <w:noProof/>
                <w:webHidden/>
              </w:rPr>
              <w:tab/>
            </w:r>
            <w:r w:rsidR="009A1C1F">
              <w:rPr>
                <w:noProof/>
                <w:webHidden/>
              </w:rPr>
              <w:fldChar w:fldCharType="begin"/>
            </w:r>
            <w:r w:rsidR="009A1C1F">
              <w:rPr>
                <w:noProof/>
                <w:webHidden/>
              </w:rPr>
              <w:instrText xml:space="preserve"> PAGEREF _Toc290247608 \h </w:instrText>
            </w:r>
            <w:r w:rsidR="009A1C1F">
              <w:rPr>
                <w:noProof/>
                <w:webHidden/>
              </w:rPr>
            </w:r>
            <w:r w:rsidR="009A1C1F">
              <w:rPr>
                <w:noProof/>
                <w:webHidden/>
              </w:rPr>
              <w:fldChar w:fldCharType="separate"/>
            </w:r>
            <w:r w:rsidR="005C0746">
              <w:rPr>
                <w:noProof/>
                <w:webHidden/>
              </w:rPr>
              <w:t>51</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09" w:history="1">
            <w:r w:rsidR="009A1C1F" w:rsidRPr="00C64122">
              <w:rPr>
                <w:rStyle w:val="Hyperlink"/>
                <w:noProof/>
              </w:rPr>
              <w:t>2.1.1</w:t>
            </w:r>
            <w:r w:rsidR="009A1C1F">
              <w:rPr>
                <w:rFonts w:asciiTheme="minorHAnsi" w:eastAsiaTheme="minorEastAsia" w:hAnsiTheme="minorHAnsi"/>
                <w:noProof/>
              </w:rPr>
              <w:tab/>
            </w:r>
            <w:r w:rsidR="009A1C1F" w:rsidRPr="00C64122">
              <w:rPr>
                <w:rStyle w:val="Hyperlink"/>
                <w:noProof/>
              </w:rPr>
              <w:t>Tyrimo metodo ir priemonių pasirinkimas</w:t>
            </w:r>
            <w:r w:rsidR="009A1C1F">
              <w:rPr>
                <w:noProof/>
                <w:webHidden/>
              </w:rPr>
              <w:tab/>
            </w:r>
            <w:r w:rsidR="009A1C1F">
              <w:rPr>
                <w:noProof/>
                <w:webHidden/>
              </w:rPr>
              <w:fldChar w:fldCharType="begin"/>
            </w:r>
            <w:r w:rsidR="009A1C1F">
              <w:rPr>
                <w:noProof/>
                <w:webHidden/>
              </w:rPr>
              <w:instrText xml:space="preserve"> PAGEREF _Toc290247609 \h </w:instrText>
            </w:r>
            <w:r w:rsidR="009A1C1F">
              <w:rPr>
                <w:noProof/>
                <w:webHidden/>
              </w:rPr>
            </w:r>
            <w:r w:rsidR="009A1C1F">
              <w:rPr>
                <w:noProof/>
                <w:webHidden/>
              </w:rPr>
              <w:fldChar w:fldCharType="separate"/>
            </w:r>
            <w:r w:rsidR="005C0746">
              <w:rPr>
                <w:noProof/>
                <w:webHidden/>
              </w:rPr>
              <w:t>51</w:t>
            </w:r>
            <w:r w:rsidR="009A1C1F">
              <w:rPr>
                <w:noProof/>
                <w:webHidden/>
              </w:rPr>
              <w:fldChar w:fldCharType="end"/>
            </w:r>
          </w:hyperlink>
        </w:p>
        <w:p w:rsidR="009A1C1F" w:rsidRDefault="00E23397">
          <w:pPr>
            <w:pStyle w:val="TOC3"/>
            <w:tabs>
              <w:tab w:val="left" w:pos="1320"/>
              <w:tab w:val="right" w:leader="dot" w:pos="9629"/>
            </w:tabs>
            <w:rPr>
              <w:rFonts w:asciiTheme="minorHAnsi" w:eastAsiaTheme="minorEastAsia" w:hAnsiTheme="minorHAnsi"/>
              <w:noProof/>
            </w:rPr>
          </w:pPr>
          <w:hyperlink w:anchor="_Toc290247610" w:history="1">
            <w:r w:rsidR="009A1C1F" w:rsidRPr="00C64122">
              <w:rPr>
                <w:rStyle w:val="Hyperlink"/>
                <w:noProof/>
              </w:rPr>
              <w:t>2.1.2</w:t>
            </w:r>
            <w:r w:rsidR="009A1C1F">
              <w:rPr>
                <w:rFonts w:asciiTheme="minorHAnsi" w:eastAsiaTheme="minorEastAsia" w:hAnsiTheme="minorHAnsi"/>
                <w:noProof/>
              </w:rPr>
              <w:tab/>
            </w:r>
            <w:r w:rsidR="009A1C1F" w:rsidRPr="00C64122">
              <w:rPr>
                <w:rStyle w:val="Hyperlink"/>
                <w:noProof/>
              </w:rPr>
              <w:t>Respondentų atranka ir apklausos anketos sudarymas</w:t>
            </w:r>
            <w:r w:rsidR="009A1C1F">
              <w:rPr>
                <w:noProof/>
                <w:webHidden/>
              </w:rPr>
              <w:tab/>
            </w:r>
            <w:r w:rsidR="009A1C1F">
              <w:rPr>
                <w:noProof/>
                <w:webHidden/>
              </w:rPr>
              <w:fldChar w:fldCharType="begin"/>
            </w:r>
            <w:r w:rsidR="009A1C1F">
              <w:rPr>
                <w:noProof/>
                <w:webHidden/>
              </w:rPr>
              <w:instrText xml:space="preserve"> PAGEREF _Toc290247610 \h </w:instrText>
            </w:r>
            <w:r w:rsidR="009A1C1F">
              <w:rPr>
                <w:noProof/>
                <w:webHidden/>
              </w:rPr>
            </w:r>
            <w:r w:rsidR="009A1C1F">
              <w:rPr>
                <w:noProof/>
                <w:webHidden/>
              </w:rPr>
              <w:fldChar w:fldCharType="separate"/>
            </w:r>
            <w:r w:rsidR="005C0746">
              <w:rPr>
                <w:noProof/>
                <w:webHidden/>
              </w:rPr>
              <w:t>51</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11" w:history="1">
            <w:r w:rsidR="009A1C1F" w:rsidRPr="00C64122">
              <w:rPr>
                <w:rStyle w:val="Hyperlink"/>
                <w:noProof/>
                <w:lang w:val="lt-LT"/>
              </w:rPr>
              <w:t>2.2</w:t>
            </w:r>
            <w:r w:rsidR="009A1C1F">
              <w:rPr>
                <w:rFonts w:asciiTheme="minorHAnsi" w:eastAsiaTheme="minorEastAsia" w:hAnsiTheme="minorHAnsi"/>
                <w:noProof/>
              </w:rPr>
              <w:tab/>
            </w:r>
            <w:r w:rsidR="009A1C1F" w:rsidRPr="00C64122">
              <w:rPr>
                <w:rStyle w:val="Hyperlink"/>
                <w:noProof/>
                <w:lang w:val="lt-LT"/>
              </w:rPr>
              <w:t>Tyrimo rezultatų analizė</w:t>
            </w:r>
            <w:r w:rsidR="009A1C1F">
              <w:rPr>
                <w:noProof/>
                <w:webHidden/>
              </w:rPr>
              <w:tab/>
            </w:r>
            <w:r w:rsidR="009A1C1F">
              <w:rPr>
                <w:noProof/>
                <w:webHidden/>
              </w:rPr>
              <w:fldChar w:fldCharType="begin"/>
            </w:r>
            <w:r w:rsidR="009A1C1F">
              <w:rPr>
                <w:noProof/>
                <w:webHidden/>
              </w:rPr>
              <w:instrText xml:space="preserve"> PAGEREF _Toc290247611 \h </w:instrText>
            </w:r>
            <w:r w:rsidR="009A1C1F">
              <w:rPr>
                <w:noProof/>
                <w:webHidden/>
              </w:rPr>
            </w:r>
            <w:r w:rsidR="009A1C1F">
              <w:rPr>
                <w:noProof/>
                <w:webHidden/>
              </w:rPr>
              <w:fldChar w:fldCharType="separate"/>
            </w:r>
            <w:r w:rsidR="005C0746">
              <w:rPr>
                <w:noProof/>
                <w:webHidden/>
              </w:rPr>
              <w:t>53</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12" w:history="1">
            <w:r w:rsidR="009A1C1F" w:rsidRPr="00C64122">
              <w:rPr>
                <w:rStyle w:val="Hyperlink"/>
                <w:noProof/>
                <w:lang w:val="lt-LT"/>
              </w:rPr>
              <w:t>2.3</w:t>
            </w:r>
            <w:r w:rsidR="009A1C1F">
              <w:rPr>
                <w:rFonts w:asciiTheme="minorHAnsi" w:eastAsiaTheme="minorEastAsia" w:hAnsiTheme="minorHAnsi"/>
                <w:noProof/>
              </w:rPr>
              <w:tab/>
            </w:r>
            <w:r w:rsidR="009A1C1F" w:rsidRPr="00C64122">
              <w:rPr>
                <w:rStyle w:val="Hyperlink"/>
                <w:noProof/>
                <w:lang w:val="lt-LT"/>
              </w:rPr>
              <w:t>Tyrimo apibendrinimas</w:t>
            </w:r>
            <w:r w:rsidR="009A1C1F">
              <w:rPr>
                <w:noProof/>
                <w:webHidden/>
              </w:rPr>
              <w:tab/>
            </w:r>
            <w:r w:rsidR="009A1C1F">
              <w:rPr>
                <w:noProof/>
                <w:webHidden/>
              </w:rPr>
              <w:fldChar w:fldCharType="begin"/>
            </w:r>
            <w:r w:rsidR="009A1C1F">
              <w:rPr>
                <w:noProof/>
                <w:webHidden/>
              </w:rPr>
              <w:instrText xml:space="preserve"> PAGEREF _Toc290247612 \h </w:instrText>
            </w:r>
            <w:r w:rsidR="009A1C1F">
              <w:rPr>
                <w:noProof/>
                <w:webHidden/>
              </w:rPr>
            </w:r>
            <w:r w:rsidR="009A1C1F">
              <w:rPr>
                <w:noProof/>
                <w:webHidden/>
              </w:rPr>
              <w:fldChar w:fldCharType="separate"/>
            </w:r>
            <w:r w:rsidR="005C0746">
              <w:rPr>
                <w:noProof/>
                <w:webHidden/>
              </w:rPr>
              <w:t>64</w:t>
            </w:r>
            <w:r w:rsidR="009A1C1F">
              <w:rPr>
                <w:noProof/>
                <w:webHidden/>
              </w:rPr>
              <w:fldChar w:fldCharType="end"/>
            </w:r>
          </w:hyperlink>
        </w:p>
        <w:p w:rsidR="009A1C1F" w:rsidRDefault="00E23397">
          <w:pPr>
            <w:pStyle w:val="TOC1"/>
            <w:tabs>
              <w:tab w:val="left" w:pos="567"/>
              <w:tab w:val="right" w:leader="dot" w:pos="9629"/>
            </w:tabs>
            <w:rPr>
              <w:rFonts w:asciiTheme="minorHAnsi" w:hAnsiTheme="minorHAnsi"/>
              <w:noProof/>
              <w:sz w:val="22"/>
              <w:lang w:eastAsia="en-US"/>
            </w:rPr>
          </w:pPr>
          <w:hyperlink w:anchor="_Toc290247613" w:history="1">
            <w:r w:rsidR="009A1C1F" w:rsidRPr="00C64122">
              <w:rPr>
                <w:rStyle w:val="Hyperlink"/>
                <w:noProof/>
                <w:lang w:val="lt-LT"/>
              </w:rPr>
              <w:t>3.</w:t>
            </w:r>
            <w:r w:rsidR="009A1C1F">
              <w:rPr>
                <w:rFonts w:asciiTheme="minorHAnsi" w:hAnsiTheme="minorHAnsi"/>
                <w:noProof/>
                <w:sz w:val="22"/>
                <w:lang w:eastAsia="en-US"/>
              </w:rPr>
              <w:tab/>
            </w:r>
            <w:r w:rsidR="009A1C1F" w:rsidRPr="00C64122">
              <w:rPr>
                <w:rStyle w:val="Hyperlink"/>
                <w:noProof/>
                <w:lang w:val="lt-LT"/>
              </w:rPr>
              <w:t>RFID TECHNOLOGIJŲ DIEGIMO LIETUVOJE KONCEPCINIS MODELIS</w:t>
            </w:r>
            <w:r w:rsidR="009A1C1F">
              <w:rPr>
                <w:noProof/>
                <w:webHidden/>
              </w:rPr>
              <w:tab/>
            </w:r>
            <w:r w:rsidR="009A1C1F">
              <w:rPr>
                <w:noProof/>
                <w:webHidden/>
              </w:rPr>
              <w:fldChar w:fldCharType="begin"/>
            </w:r>
            <w:r w:rsidR="009A1C1F">
              <w:rPr>
                <w:noProof/>
                <w:webHidden/>
              </w:rPr>
              <w:instrText xml:space="preserve"> PAGEREF _Toc290247613 \h </w:instrText>
            </w:r>
            <w:r w:rsidR="009A1C1F">
              <w:rPr>
                <w:noProof/>
                <w:webHidden/>
              </w:rPr>
            </w:r>
            <w:r w:rsidR="009A1C1F">
              <w:rPr>
                <w:noProof/>
                <w:webHidden/>
              </w:rPr>
              <w:fldChar w:fldCharType="separate"/>
            </w:r>
            <w:r w:rsidR="005C0746">
              <w:rPr>
                <w:noProof/>
                <w:webHidden/>
              </w:rPr>
              <w:t>67</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14" w:history="1">
            <w:r w:rsidR="009A1C1F" w:rsidRPr="00C64122">
              <w:rPr>
                <w:rStyle w:val="Hyperlink"/>
                <w:noProof/>
                <w:lang w:val="lt-LT"/>
              </w:rPr>
              <w:t>3.1</w:t>
            </w:r>
            <w:r w:rsidR="009A1C1F">
              <w:rPr>
                <w:rFonts w:asciiTheme="minorHAnsi" w:eastAsiaTheme="minorEastAsia" w:hAnsiTheme="minorHAnsi"/>
                <w:noProof/>
              </w:rPr>
              <w:tab/>
            </w:r>
            <w:r w:rsidR="009A1C1F" w:rsidRPr="00C64122">
              <w:rPr>
                <w:rStyle w:val="Hyperlink"/>
                <w:noProof/>
                <w:lang w:val="lt-LT"/>
              </w:rPr>
              <w:t>Modelio poreikio pagrindimas</w:t>
            </w:r>
            <w:r w:rsidR="009A1C1F">
              <w:rPr>
                <w:noProof/>
                <w:webHidden/>
              </w:rPr>
              <w:tab/>
            </w:r>
            <w:r w:rsidR="009A1C1F">
              <w:rPr>
                <w:noProof/>
                <w:webHidden/>
              </w:rPr>
              <w:fldChar w:fldCharType="begin"/>
            </w:r>
            <w:r w:rsidR="009A1C1F">
              <w:rPr>
                <w:noProof/>
                <w:webHidden/>
              </w:rPr>
              <w:instrText xml:space="preserve"> PAGEREF _Toc290247614 \h </w:instrText>
            </w:r>
            <w:r w:rsidR="009A1C1F">
              <w:rPr>
                <w:noProof/>
                <w:webHidden/>
              </w:rPr>
            </w:r>
            <w:r w:rsidR="009A1C1F">
              <w:rPr>
                <w:noProof/>
                <w:webHidden/>
              </w:rPr>
              <w:fldChar w:fldCharType="separate"/>
            </w:r>
            <w:r w:rsidR="005C0746">
              <w:rPr>
                <w:noProof/>
                <w:webHidden/>
              </w:rPr>
              <w:t>67</w:t>
            </w:r>
            <w:r w:rsidR="009A1C1F">
              <w:rPr>
                <w:noProof/>
                <w:webHidden/>
              </w:rPr>
              <w:fldChar w:fldCharType="end"/>
            </w:r>
          </w:hyperlink>
        </w:p>
        <w:p w:rsidR="009A1C1F" w:rsidRDefault="00E23397">
          <w:pPr>
            <w:pStyle w:val="TOC2"/>
            <w:rPr>
              <w:rFonts w:asciiTheme="minorHAnsi" w:eastAsiaTheme="minorEastAsia" w:hAnsiTheme="minorHAnsi"/>
              <w:noProof/>
            </w:rPr>
          </w:pPr>
          <w:hyperlink w:anchor="_Toc290247615" w:history="1">
            <w:r w:rsidR="009A1C1F" w:rsidRPr="00C64122">
              <w:rPr>
                <w:rStyle w:val="Hyperlink"/>
                <w:noProof/>
                <w:lang w:val="lt-LT"/>
              </w:rPr>
              <w:t>3.2</w:t>
            </w:r>
            <w:r w:rsidR="009A1C1F">
              <w:rPr>
                <w:rFonts w:asciiTheme="minorHAnsi" w:eastAsiaTheme="minorEastAsia" w:hAnsiTheme="minorHAnsi"/>
                <w:noProof/>
              </w:rPr>
              <w:tab/>
            </w:r>
            <w:r w:rsidR="009A1C1F" w:rsidRPr="00C64122">
              <w:rPr>
                <w:rStyle w:val="Hyperlink"/>
                <w:noProof/>
                <w:lang w:val="lt-LT"/>
              </w:rPr>
              <w:t>Koncepcinio RFID technologijų diegimo modelio aprašymas</w:t>
            </w:r>
            <w:r w:rsidR="009A1C1F">
              <w:rPr>
                <w:noProof/>
                <w:webHidden/>
              </w:rPr>
              <w:tab/>
            </w:r>
            <w:r w:rsidR="009A1C1F">
              <w:rPr>
                <w:noProof/>
                <w:webHidden/>
              </w:rPr>
              <w:fldChar w:fldCharType="begin"/>
            </w:r>
            <w:r w:rsidR="009A1C1F">
              <w:rPr>
                <w:noProof/>
                <w:webHidden/>
              </w:rPr>
              <w:instrText xml:space="preserve"> PAGEREF _Toc290247615 \h </w:instrText>
            </w:r>
            <w:r w:rsidR="009A1C1F">
              <w:rPr>
                <w:noProof/>
                <w:webHidden/>
              </w:rPr>
            </w:r>
            <w:r w:rsidR="009A1C1F">
              <w:rPr>
                <w:noProof/>
                <w:webHidden/>
              </w:rPr>
              <w:fldChar w:fldCharType="separate"/>
            </w:r>
            <w:r w:rsidR="005C0746">
              <w:rPr>
                <w:noProof/>
                <w:webHidden/>
              </w:rPr>
              <w:t>69</w:t>
            </w:r>
            <w:r w:rsidR="009A1C1F">
              <w:rPr>
                <w:noProof/>
                <w:webHidden/>
              </w:rPr>
              <w:fldChar w:fldCharType="end"/>
            </w:r>
          </w:hyperlink>
        </w:p>
        <w:p w:rsidR="009A1C1F" w:rsidRDefault="00E23397">
          <w:pPr>
            <w:pStyle w:val="TOC1"/>
            <w:tabs>
              <w:tab w:val="right" w:leader="dot" w:pos="9629"/>
            </w:tabs>
            <w:rPr>
              <w:rFonts w:asciiTheme="minorHAnsi" w:hAnsiTheme="minorHAnsi"/>
              <w:noProof/>
              <w:sz w:val="22"/>
              <w:lang w:eastAsia="en-US"/>
            </w:rPr>
          </w:pPr>
          <w:hyperlink w:anchor="_Toc290247616" w:history="1">
            <w:r w:rsidR="009A1C1F" w:rsidRPr="00C64122">
              <w:rPr>
                <w:rStyle w:val="Hyperlink"/>
                <w:noProof/>
                <w:lang w:val="lt-LT"/>
              </w:rPr>
              <w:t>IŠVADOS IR PASIŪLYMAI</w:t>
            </w:r>
            <w:r w:rsidR="009A1C1F">
              <w:rPr>
                <w:noProof/>
                <w:webHidden/>
              </w:rPr>
              <w:tab/>
            </w:r>
            <w:r w:rsidR="009A1C1F">
              <w:rPr>
                <w:noProof/>
                <w:webHidden/>
              </w:rPr>
              <w:fldChar w:fldCharType="begin"/>
            </w:r>
            <w:r w:rsidR="009A1C1F">
              <w:rPr>
                <w:noProof/>
                <w:webHidden/>
              </w:rPr>
              <w:instrText xml:space="preserve"> PAGEREF _Toc290247616 \h </w:instrText>
            </w:r>
            <w:r w:rsidR="009A1C1F">
              <w:rPr>
                <w:noProof/>
                <w:webHidden/>
              </w:rPr>
            </w:r>
            <w:r w:rsidR="009A1C1F">
              <w:rPr>
                <w:noProof/>
                <w:webHidden/>
              </w:rPr>
              <w:fldChar w:fldCharType="separate"/>
            </w:r>
            <w:r w:rsidR="005C0746">
              <w:rPr>
                <w:noProof/>
                <w:webHidden/>
              </w:rPr>
              <w:t>71</w:t>
            </w:r>
            <w:r w:rsidR="009A1C1F">
              <w:rPr>
                <w:noProof/>
                <w:webHidden/>
              </w:rPr>
              <w:fldChar w:fldCharType="end"/>
            </w:r>
          </w:hyperlink>
        </w:p>
        <w:p w:rsidR="009A1C1F" w:rsidRDefault="00E23397">
          <w:pPr>
            <w:pStyle w:val="TOC1"/>
            <w:tabs>
              <w:tab w:val="right" w:leader="dot" w:pos="9629"/>
            </w:tabs>
            <w:rPr>
              <w:rFonts w:asciiTheme="minorHAnsi" w:hAnsiTheme="minorHAnsi"/>
              <w:noProof/>
              <w:sz w:val="22"/>
              <w:lang w:eastAsia="en-US"/>
            </w:rPr>
          </w:pPr>
          <w:hyperlink w:anchor="_Toc290247617" w:history="1">
            <w:r w:rsidR="009A1C1F" w:rsidRPr="00C64122">
              <w:rPr>
                <w:rStyle w:val="Hyperlink"/>
                <w:noProof/>
                <w:lang w:val="lt-LT"/>
              </w:rPr>
              <w:t>LITERATŪROS SĄRAŠAS</w:t>
            </w:r>
            <w:r w:rsidR="009A1C1F">
              <w:rPr>
                <w:noProof/>
                <w:webHidden/>
              </w:rPr>
              <w:tab/>
            </w:r>
            <w:r w:rsidR="009A1C1F">
              <w:rPr>
                <w:noProof/>
                <w:webHidden/>
              </w:rPr>
              <w:fldChar w:fldCharType="begin"/>
            </w:r>
            <w:r w:rsidR="009A1C1F">
              <w:rPr>
                <w:noProof/>
                <w:webHidden/>
              </w:rPr>
              <w:instrText xml:space="preserve"> PAGEREF _Toc290247617 \h </w:instrText>
            </w:r>
            <w:r w:rsidR="009A1C1F">
              <w:rPr>
                <w:noProof/>
                <w:webHidden/>
              </w:rPr>
            </w:r>
            <w:r w:rsidR="009A1C1F">
              <w:rPr>
                <w:noProof/>
                <w:webHidden/>
              </w:rPr>
              <w:fldChar w:fldCharType="separate"/>
            </w:r>
            <w:r w:rsidR="005C0746">
              <w:rPr>
                <w:noProof/>
                <w:webHidden/>
              </w:rPr>
              <w:t>73</w:t>
            </w:r>
            <w:r w:rsidR="009A1C1F">
              <w:rPr>
                <w:noProof/>
                <w:webHidden/>
              </w:rPr>
              <w:fldChar w:fldCharType="end"/>
            </w:r>
          </w:hyperlink>
        </w:p>
        <w:p w:rsidR="009A1C1F" w:rsidRDefault="00E23397">
          <w:pPr>
            <w:pStyle w:val="TOC1"/>
            <w:tabs>
              <w:tab w:val="right" w:leader="dot" w:pos="9629"/>
            </w:tabs>
            <w:rPr>
              <w:rFonts w:asciiTheme="minorHAnsi" w:hAnsiTheme="minorHAnsi"/>
              <w:noProof/>
              <w:sz w:val="22"/>
              <w:lang w:eastAsia="en-US"/>
            </w:rPr>
          </w:pPr>
          <w:hyperlink w:anchor="_Toc290247618" w:history="1">
            <w:r w:rsidR="009A1C1F" w:rsidRPr="00C64122">
              <w:rPr>
                <w:rStyle w:val="Hyperlink"/>
                <w:noProof/>
                <w:lang w:val="lt-LT"/>
              </w:rPr>
              <w:t>PRIEDAI</w:t>
            </w:r>
            <w:r w:rsidR="009A1C1F">
              <w:rPr>
                <w:noProof/>
                <w:webHidden/>
              </w:rPr>
              <w:tab/>
            </w:r>
            <w:r w:rsidR="009A1C1F">
              <w:rPr>
                <w:noProof/>
                <w:webHidden/>
              </w:rPr>
              <w:fldChar w:fldCharType="begin"/>
            </w:r>
            <w:r w:rsidR="009A1C1F">
              <w:rPr>
                <w:noProof/>
                <w:webHidden/>
              </w:rPr>
              <w:instrText xml:space="preserve"> PAGEREF _Toc290247618 \h </w:instrText>
            </w:r>
            <w:r w:rsidR="009A1C1F">
              <w:rPr>
                <w:noProof/>
                <w:webHidden/>
              </w:rPr>
            </w:r>
            <w:r w:rsidR="009A1C1F">
              <w:rPr>
                <w:noProof/>
                <w:webHidden/>
              </w:rPr>
              <w:fldChar w:fldCharType="separate"/>
            </w:r>
            <w:r w:rsidR="005C0746">
              <w:rPr>
                <w:noProof/>
                <w:webHidden/>
              </w:rPr>
              <w:t>79</w:t>
            </w:r>
            <w:r w:rsidR="009A1C1F">
              <w:rPr>
                <w:noProof/>
                <w:webHidden/>
              </w:rPr>
              <w:fldChar w:fldCharType="end"/>
            </w:r>
          </w:hyperlink>
        </w:p>
        <w:p w:rsidR="009B2EC8" w:rsidRPr="005A237F" w:rsidRDefault="00240D6B">
          <w:r w:rsidRPr="005A237F">
            <w:rPr>
              <w:b/>
              <w:bCs/>
              <w:noProof/>
            </w:rPr>
            <w:fldChar w:fldCharType="end"/>
          </w:r>
        </w:p>
      </w:sdtContent>
    </w:sdt>
    <w:p w:rsidR="00C85861" w:rsidRPr="005A237F" w:rsidRDefault="006E2306">
      <w:pPr>
        <w:rPr>
          <w:rFonts w:ascii="Times New Roman" w:hAnsi="Times New Roman" w:cs="Times New Roman"/>
          <w:b/>
          <w:sz w:val="28"/>
          <w:lang w:val="lt-LT" w:eastAsia="ja-JP"/>
        </w:rPr>
      </w:pPr>
      <w:r w:rsidRPr="005A237F">
        <w:rPr>
          <w:rFonts w:ascii="Times New Roman" w:hAnsi="Times New Roman" w:cs="Times New Roman"/>
          <w:b/>
          <w:noProof/>
          <w:sz w:val="28"/>
        </w:rPr>
        <mc:AlternateContent>
          <mc:Choice Requires="wps">
            <w:drawing>
              <wp:anchor distT="0" distB="0" distL="114300" distR="114300" simplePos="0" relativeHeight="251705344" behindDoc="0" locked="0" layoutInCell="1" allowOverlap="1" wp14:anchorId="7A33989B" wp14:editId="28725D02">
                <wp:simplePos x="0" y="0"/>
                <wp:positionH relativeFrom="column">
                  <wp:posOffset>5918835</wp:posOffset>
                </wp:positionH>
                <wp:positionV relativeFrom="paragraph">
                  <wp:posOffset>805815</wp:posOffset>
                </wp:positionV>
                <wp:extent cx="403225" cy="320040"/>
                <wp:effectExtent l="0" t="0" r="15875" b="2286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200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466.05pt;margin-top:63.45pt;width:31.75pt;height:2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" fillcolor="window" strokecolor="window" strokeweight="2pt">
                <v:path arrowok="t"/>
              </v:rect>
            </w:pict>
          </mc:Fallback>
        </mc:AlternateContent>
      </w:r>
      <w:r w:rsidR="00C85861" w:rsidRPr="005A237F">
        <w:rPr>
          <w:rFonts w:ascii="Times New Roman" w:hAnsi="Times New Roman" w:cs="Times New Roman"/>
          <w:b/>
          <w:sz w:val="28"/>
          <w:lang w:val="lt-LT" w:eastAsia="ja-JP"/>
        </w:rPr>
        <w:br w:type="page"/>
      </w:r>
    </w:p>
    <w:p w:rsidR="00AC76E2" w:rsidRPr="005A237F" w:rsidRDefault="009E6F10" w:rsidP="003F3746">
      <w:pPr>
        <w:spacing w:after="360" w:line="360" w:lineRule="auto"/>
        <w:rPr>
          <w:lang w:val="lt-LT" w:eastAsia="ja-JP"/>
        </w:rPr>
      </w:pPr>
      <w:r w:rsidRPr="005A237F">
        <w:rPr>
          <w:rFonts w:ascii="Times New Roman" w:hAnsi="Times New Roman" w:cs="Times New Roman"/>
          <w:b/>
          <w:sz w:val="28"/>
          <w:lang w:val="lt-LT" w:eastAsia="ja-JP"/>
        </w:rPr>
        <w:lastRenderedPageBreak/>
        <w:t>PAVEIKSLŲ SĄRAŠAS</w:t>
      </w:r>
    </w:p>
    <w:p w:rsidR="00C71042" w:rsidRPr="00C71042" w:rsidRDefault="00240D6B">
      <w:pPr>
        <w:pStyle w:val="TableofFigures"/>
        <w:tabs>
          <w:tab w:val="right" w:leader="dot" w:pos="9629"/>
        </w:tabs>
        <w:rPr>
          <w:rFonts w:asciiTheme="minorHAnsi" w:eastAsiaTheme="minorEastAsia" w:hAnsiTheme="minorHAnsi"/>
          <w:noProof/>
        </w:rPr>
      </w:pPr>
      <w:r w:rsidRPr="005A237F">
        <w:rPr>
          <w:rFonts w:cs="Times New Roman"/>
          <w:sz w:val="28"/>
          <w:szCs w:val="24"/>
          <w:lang w:val="lt-LT"/>
        </w:rPr>
        <w:fldChar w:fldCharType="begin"/>
      </w:r>
      <w:r w:rsidR="00F563C9" w:rsidRPr="005A237F">
        <w:rPr>
          <w:rFonts w:cs="Times New Roman"/>
          <w:sz w:val="28"/>
          <w:szCs w:val="24"/>
          <w:lang w:val="lt-LT"/>
        </w:rPr>
        <w:instrText xml:space="preserve"> TOC \h \z \c "pav." </w:instrText>
      </w:r>
      <w:r w:rsidRPr="005A237F">
        <w:rPr>
          <w:rFonts w:cs="Times New Roman"/>
          <w:sz w:val="28"/>
          <w:szCs w:val="24"/>
          <w:lang w:val="lt-LT"/>
        </w:rPr>
        <w:fldChar w:fldCharType="separate"/>
      </w:r>
      <w:hyperlink w:anchor="_Toc290248016" w:history="1">
        <w:r w:rsidR="00C71042" w:rsidRPr="00C71042">
          <w:rPr>
            <w:rStyle w:val="Hyperlink"/>
            <w:rFonts w:cs="Times New Roman"/>
            <w:noProof/>
            <w:lang w:val="lt-LT"/>
          </w:rPr>
          <w:t>1 pav. Kovacso tiekimo grandinės modelis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_Toc290248016 \h </w:instrText>
        </w:r>
        <w:r w:rsidR="00C71042" w:rsidRPr="00C71042">
          <w:rPr>
            <w:noProof/>
            <w:webHidden/>
          </w:rPr>
        </w:r>
        <w:r w:rsidR="00C71042" w:rsidRPr="00C71042">
          <w:rPr>
            <w:noProof/>
            <w:webHidden/>
          </w:rPr>
          <w:fldChar w:fldCharType="separate"/>
        </w:r>
        <w:r w:rsidR="005C0746">
          <w:rPr>
            <w:noProof/>
            <w:webHidden/>
          </w:rPr>
          <w:t>12</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17" w:history="1">
        <w:r w:rsidR="00C71042" w:rsidRPr="00C71042">
          <w:rPr>
            <w:rStyle w:val="Hyperlink"/>
            <w:rFonts w:cs="Times New Roman"/>
            <w:noProof/>
            <w:lang w:val="lt-LT"/>
          </w:rPr>
          <w:t>2 pav. Hanseno ir Gillerto trijų pakopų linijinės tiekimo grandinės modelis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_Toc290248017 \h </w:instrText>
        </w:r>
        <w:r w:rsidR="00C71042" w:rsidRPr="00C71042">
          <w:rPr>
            <w:noProof/>
            <w:webHidden/>
          </w:rPr>
        </w:r>
        <w:r w:rsidR="00C71042" w:rsidRPr="00C71042">
          <w:rPr>
            <w:noProof/>
            <w:webHidden/>
          </w:rPr>
          <w:fldChar w:fldCharType="separate"/>
        </w:r>
        <w:r w:rsidR="005C0746">
          <w:rPr>
            <w:noProof/>
            <w:webHidden/>
          </w:rPr>
          <w:t>13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18" w:history="1">
        <w:r w:rsidR="00C71042" w:rsidRPr="00C71042">
          <w:rPr>
            <w:rStyle w:val="Hyperlink"/>
            <w:rFonts w:cs="Times New Roman"/>
            <w:noProof/>
            <w:lang w:val="lt-LT"/>
          </w:rPr>
          <w:t>3 pav. Tiekimo grandinės valdymo sistema</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_Toc290248018 \h </w:instrText>
        </w:r>
        <w:r w:rsidR="00C71042" w:rsidRPr="00C71042">
          <w:rPr>
            <w:noProof/>
            <w:webHidden/>
          </w:rPr>
        </w:r>
        <w:r w:rsidR="00C71042" w:rsidRPr="00C71042">
          <w:rPr>
            <w:noProof/>
            <w:webHidden/>
          </w:rPr>
          <w:fldChar w:fldCharType="separate"/>
        </w:r>
        <w:r w:rsidR="005C0746">
          <w:rPr>
            <w:noProof/>
            <w:webHidden/>
          </w:rPr>
          <w:t>14</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19" w:history="1">
        <w:r w:rsidR="00C71042" w:rsidRPr="00C71042">
          <w:rPr>
            <w:rStyle w:val="Hyperlink"/>
            <w:rFonts w:cs="Times New Roman"/>
            <w:noProof/>
            <w:lang w:val="lt-LT"/>
          </w:rPr>
          <w:t>4 pav. Pagrindinės temos ir potemės tiekimo grandinės apibrėžtyse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_Toc290248019 \h </w:instrText>
        </w:r>
        <w:r w:rsidR="00C71042" w:rsidRPr="00C71042">
          <w:rPr>
            <w:noProof/>
            <w:webHidden/>
          </w:rPr>
        </w:r>
        <w:r w:rsidR="00C71042" w:rsidRPr="00C71042">
          <w:rPr>
            <w:noProof/>
            <w:webHidden/>
          </w:rPr>
          <w:fldChar w:fldCharType="separate"/>
        </w:r>
        <w:r w:rsidR="005C0746">
          <w:rPr>
            <w:noProof/>
            <w:webHidden/>
          </w:rPr>
          <w:t>15</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0" w:history="1">
        <w:r w:rsidR="00C71042" w:rsidRPr="00C71042">
          <w:rPr>
            <w:rStyle w:val="Hyperlink"/>
            <w:rFonts w:cs="Times New Roman"/>
            <w:noProof/>
            <w:lang w:val="lt-LT"/>
          </w:rPr>
          <w:t>5 pav. Bazinis RFID sistemos principas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_Toc290248020 \h </w:instrText>
        </w:r>
        <w:r w:rsidR="00C71042" w:rsidRPr="00C71042">
          <w:rPr>
            <w:noProof/>
            <w:webHidden/>
          </w:rPr>
        </w:r>
        <w:r w:rsidR="00C71042" w:rsidRPr="00C71042">
          <w:rPr>
            <w:noProof/>
            <w:webHidden/>
          </w:rPr>
          <w:fldChar w:fldCharType="separate"/>
        </w:r>
        <w:r w:rsidR="005C0746">
          <w:rPr>
            <w:noProof/>
            <w:webHidden/>
          </w:rPr>
          <w:t>17</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1" w:history="1">
        <w:r w:rsidR="00C71042" w:rsidRPr="00C71042">
          <w:rPr>
            <w:rStyle w:val="Hyperlink"/>
            <w:rFonts w:cs="Times New Roman"/>
            <w:noProof/>
            <w:lang w:val="lt-LT"/>
          </w:rPr>
          <w:t>6 pav. Elektroninis produkto kodas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_Toc290248021 \h </w:instrText>
        </w:r>
        <w:r w:rsidR="00C71042" w:rsidRPr="00C71042">
          <w:rPr>
            <w:noProof/>
            <w:webHidden/>
          </w:rPr>
        </w:r>
        <w:r w:rsidR="00C71042" w:rsidRPr="00C71042">
          <w:rPr>
            <w:noProof/>
            <w:webHidden/>
          </w:rPr>
          <w:fldChar w:fldCharType="separate"/>
        </w:r>
        <w:r w:rsidR="005C0746">
          <w:rPr>
            <w:noProof/>
            <w:webHidden/>
          </w:rPr>
          <w:t>21</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2" w:history="1">
        <w:r w:rsidR="00C71042" w:rsidRPr="00C71042">
          <w:rPr>
            <w:rStyle w:val="Hyperlink"/>
            <w:rFonts w:cs="Times New Roman"/>
            <w:noProof/>
            <w:shd w:val="clear" w:color="auto" w:fill="FFFFFF"/>
            <w:lang w:val="lt-LT"/>
          </w:rPr>
          <w:t>7 pav.</w:t>
        </w:r>
        <w:r w:rsidR="00C71042" w:rsidRPr="00C71042">
          <w:rPr>
            <w:rStyle w:val="Hyperlink"/>
            <w:rFonts w:cs="Times New Roman"/>
            <w:noProof/>
            <w:lang w:val="lt-LT"/>
          </w:rPr>
          <w:t xml:space="preserve"> RFID sistemos ir taikomųjų programų integracijos schema</w:t>
        </w:r>
        <w:r w:rsidR="00C71042" w:rsidRPr="00C71042">
          <w:rPr>
            <w:rStyle w:val="Hyperlink"/>
            <w:rFonts w:cs="Times New Roman"/>
            <w:noProof/>
          </w:rPr>
          <w:t xml:space="preserve"> </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_Toc290248022 \h </w:instrText>
        </w:r>
        <w:r w:rsidR="00C71042" w:rsidRPr="00C71042">
          <w:rPr>
            <w:noProof/>
            <w:webHidden/>
          </w:rPr>
        </w:r>
        <w:r w:rsidR="00C71042" w:rsidRPr="00C71042">
          <w:rPr>
            <w:noProof/>
            <w:webHidden/>
          </w:rPr>
          <w:fldChar w:fldCharType="separate"/>
        </w:r>
        <w:r w:rsidR="005C0746">
          <w:rPr>
            <w:noProof/>
            <w:webHidden/>
          </w:rPr>
          <w:t>22</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3" w:history="1">
        <w:r w:rsidR="00C71042" w:rsidRPr="00C71042">
          <w:rPr>
            <w:rStyle w:val="Hyperlink"/>
            <w:rFonts w:cs="Times New Roman"/>
            <w:noProof/>
            <w:lang w:val="lt-LT"/>
          </w:rPr>
          <w:t>8 pav. EPC kodo informacija „Gillette“ EPCIS serveryje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_Toc290248023 \h </w:instrText>
        </w:r>
        <w:r w:rsidR="00C71042" w:rsidRPr="00C71042">
          <w:rPr>
            <w:noProof/>
            <w:webHidden/>
          </w:rPr>
        </w:r>
        <w:r w:rsidR="00C71042" w:rsidRPr="00C71042">
          <w:rPr>
            <w:noProof/>
            <w:webHidden/>
          </w:rPr>
          <w:fldChar w:fldCharType="separate"/>
        </w:r>
        <w:r w:rsidR="005C0746">
          <w:rPr>
            <w:noProof/>
            <w:webHidden/>
          </w:rPr>
          <w:t>23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4" w:history="1">
        <w:r w:rsidR="00C71042" w:rsidRPr="00C71042">
          <w:rPr>
            <w:rStyle w:val="Hyperlink"/>
            <w:rFonts w:cs="Times New Roman"/>
            <w:noProof/>
            <w:lang w:val="lt-LT"/>
          </w:rPr>
          <w:t>9 pav. Tiekimo grandinės valdymas naudojant RFID technologiją</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_Toc290248024 \h </w:instrText>
        </w:r>
        <w:r w:rsidR="00C71042" w:rsidRPr="00C71042">
          <w:rPr>
            <w:noProof/>
            <w:webHidden/>
          </w:rPr>
        </w:r>
        <w:r w:rsidR="00C71042" w:rsidRPr="00C71042">
          <w:rPr>
            <w:noProof/>
            <w:webHidden/>
          </w:rPr>
          <w:fldChar w:fldCharType="separate"/>
        </w:r>
        <w:r w:rsidR="005C0746">
          <w:rPr>
            <w:noProof/>
            <w:webHidden/>
          </w:rPr>
          <w:t>36</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5" w:history="1">
        <w:r w:rsidR="00C71042" w:rsidRPr="00C71042">
          <w:rPr>
            <w:rStyle w:val="Hyperlink"/>
            <w:rFonts w:cs="Times New Roman"/>
            <w:noProof/>
            <w:lang w:val="lt-LT"/>
          </w:rPr>
          <w:t>10 pav. Funkcinės tiekimo grandinės veiklos sritys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_Toc290248025 \h </w:instrText>
        </w:r>
        <w:r w:rsidR="00C71042" w:rsidRPr="00C71042">
          <w:rPr>
            <w:noProof/>
            <w:webHidden/>
          </w:rPr>
        </w:r>
        <w:r w:rsidR="00C71042" w:rsidRPr="00C71042">
          <w:rPr>
            <w:noProof/>
            <w:webHidden/>
          </w:rPr>
          <w:fldChar w:fldCharType="separate"/>
        </w:r>
        <w:r w:rsidR="005C0746">
          <w:rPr>
            <w:noProof/>
            <w:webHidden/>
          </w:rPr>
          <w:t>38</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6" w:history="1">
        <w:r w:rsidR="00C71042" w:rsidRPr="00C71042">
          <w:rPr>
            <w:rStyle w:val="Hyperlink"/>
            <w:rFonts w:cs="Times New Roman"/>
            <w:noProof/>
            <w:lang w:val="lt-LT"/>
          </w:rPr>
          <w:t>11 pav. Įprastinės tiekimo grandinės vidinių ir išorinių procesų modelis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_Toc290248026 \h </w:instrText>
        </w:r>
        <w:r w:rsidR="00C71042" w:rsidRPr="00C71042">
          <w:rPr>
            <w:noProof/>
            <w:webHidden/>
          </w:rPr>
        </w:r>
        <w:r w:rsidR="00C71042" w:rsidRPr="00C71042">
          <w:rPr>
            <w:noProof/>
            <w:webHidden/>
          </w:rPr>
          <w:fldChar w:fldCharType="separate"/>
        </w:r>
        <w:r w:rsidR="005C0746">
          <w:rPr>
            <w:noProof/>
            <w:webHidden/>
          </w:rPr>
          <w:t>41</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7" w:history="1">
        <w:r w:rsidR="00C71042" w:rsidRPr="00C71042">
          <w:rPr>
            <w:rStyle w:val="Hyperlink"/>
            <w:rFonts w:cs="Times New Roman"/>
            <w:noProof/>
            <w:lang w:val="lt-LT"/>
          </w:rPr>
          <w:t>12 pav. Tiekimo grandinės su integruota RFID sistema procesų ir informacinių srautų modelis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_Toc290248027 \h </w:instrText>
        </w:r>
        <w:r w:rsidR="00C71042" w:rsidRPr="00C71042">
          <w:rPr>
            <w:noProof/>
            <w:webHidden/>
          </w:rPr>
        </w:r>
        <w:r w:rsidR="00C71042" w:rsidRPr="00C71042">
          <w:rPr>
            <w:noProof/>
            <w:webHidden/>
          </w:rPr>
          <w:fldChar w:fldCharType="separate"/>
        </w:r>
        <w:r w:rsidR="005C0746">
          <w:rPr>
            <w:noProof/>
            <w:webHidden/>
          </w:rPr>
          <w:t>43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8" w:history="1">
        <w:r w:rsidR="00C71042" w:rsidRPr="00C71042">
          <w:rPr>
            <w:rStyle w:val="Hyperlink"/>
            <w:rFonts w:cs="Times New Roman"/>
            <w:noProof/>
            <w:lang w:val="lt-LT"/>
          </w:rPr>
          <w:t>13 pav. Respondentų pasiskirstymas pagal pareigas.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_Toc290248028 \h </w:instrText>
        </w:r>
        <w:r w:rsidR="00C71042" w:rsidRPr="00C71042">
          <w:rPr>
            <w:noProof/>
            <w:webHidden/>
          </w:rPr>
        </w:r>
        <w:r w:rsidR="00C71042" w:rsidRPr="00C71042">
          <w:rPr>
            <w:noProof/>
            <w:webHidden/>
          </w:rPr>
          <w:fldChar w:fldCharType="separate"/>
        </w:r>
        <w:r w:rsidR="005C0746">
          <w:rPr>
            <w:noProof/>
            <w:webHidden/>
          </w:rPr>
          <w:t>53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29" w:history="1">
        <w:r w:rsidR="00C71042" w:rsidRPr="00C71042">
          <w:rPr>
            <w:rStyle w:val="Hyperlink"/>
            <w:rFonts w:cs="Times New Roman"/>
            <w:noProof/>
            <w:lang w:val="lt-LT"/>
          </w:rPr>
          <w:t>14 pav. Respondentų darbo stažas įmonėje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_Toc290248029 \h </w:instrText>
        </w:r>
        <w:r w:rsidR="00C71042" w:rsidRPr="00C71042">
          <w:rPr>
            <w:noProof/>
            <w:webHidden/>
          </w:rPr>
        </w:r>
        <w:r w:rsidR="00C71042" w:rsidRPr="00C71042">
          <w:rPr>
            <w:noProof/>
            <w:webHidden/>
          </w:rPr>
          <w:fldChar w:fldCharType="separate"/>
        </w:r>
        <w:r w:rsidR="005C0746">
          <w:rPr>
            <w:noProof/>
            <w:webHidden/>
          </w:rPr>
          <w:t>53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0" w:history="1">
        <w:r w:rsidR="00C71042" w:rsidRPr="00C71042">
          <w:rPr>
            <w:rStyle w:val="Hyperlink"/>
            <w:rFonts w:cs="Times New Roman"/>
            <w:noProof/>
            <w:lang w:val="lt-LT"/>
          </w:rPr>
          <w:t>15 pav. Respondentų atstovaujamų įmonių veiklos sritys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_Toc290248030 \h </w:instrText>
        </w:r>
        <w:r w:rsidR="00C71042" w:rsidRPr="00C71042">
          <w:rPr>
            <w:noProof/>
            <w:webHidden/>
          </w:rPr>
        </w:r>
        <w:r w:rsidR="00C71042" w:rsidRPr="00C71042">
          <w:rPr>
            <w:noProof/>
            <w:webHidden/>
          </w:rPr>
          <w:fldChar w:fldCharType="separate"/>
        </w:r>
        <w:r w:rsidR="005C0746">
          <w:rPr>
            <w:noProof/>
            <w:webHidden/>
          </w:rPr>
          <w:t>54</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1" w:history="1">
        <w:r w:rsidR="00C71042" w:rsidRPr="00C71042">
          <w:rPr>
            <w:rStyle w:val="Hyperlink"/>
            <w:rFonts w:cs="Times New Roman"/>
            <w:noProof/>
            <w:lang w:val="lt-LT"/>
          </w:rPr>
          <w:t>16 pav. Respondentų pasiskirstymas pagal darbuotojų skaičių įmonėje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_Toc290248031 \h </w:instrText>
        </w:r>
        <w:r w:rsidR="00C71042" w:rsidRPr="00C71042">
          <w:rPr>
            <w:noProof/>
            <w:webHidden/>
          </w:rPr>
        </w:r>
        <w:r w:rsidR="00C71042" w:rsidRPr="00C71042">
          <w:rPr>
            <w:noProof/>
            <w:webHidden/>
          </w:rPr>
          <w:fldChar w:fldCharType="separate"/>
        </w:r>
        <w:r w:rsidR="005C0746">
          <w:rPr>
            <w:noProof/>
            <w:webHidden/>
          </w:rPr>
          <w:t>54</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2" w:history="1">
        <w:r w:rsidR="00C71042" w:rsidRPr="00C71042">
          <w:rPr>
            <w:rStyle w:val="Hyperlink"/>
            <w:rFonts w:cs="Times New Roman"/>
            <w:noProof/>
            <w:lang w:val="lt-LT"/>
          </w:rPr>
          <w:t>17 pav. RFID technologijų žinomumas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_Toc290248032 \h </w:instrText>
        </w:r>
        <w:r w:rsidR="00C71042" w:rsidRPr="00C71042">
          <w:rPr>
            <w:noProof/>
            <w:webHidden/>
          </w:rPr>
        </w:r>
        <w:r w:rsidR="00C71042" w:rsidRPr="00C71042">
          <w:rPr>
            <w:noProof/>
            <w:webHidden/>
          </w:rPr>
          <w:fldChar w:fldCharType="separate"/>
        </w:r>
        <w:r w:rsidR="005C0746">
          <w:rPr>
            <w:noProof/>
            <w:webHidden/>
          </w:rPr>
          <w:t>55</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3" w:history="1">
        <w:r w:rsidR="00C71042" w:rsidRPr="00C71042">
          <w:rPr>
            <w:rStyle w:val="Hyperlink"/>
            <w:rFonts w:cs="Times New Roman"/>
            <w:noProof/>
            <w:lang w:val="lt-LT"/>
          </w:rPr>
          <w:t>18 pav. RFID technologijų paplitimas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_Toc290248033 \h </w:instrText>
        </w:r>
        <w:r w:rsidR="00C71042" w:rsidRPr="00C71042">
          <w:rPr>
            <w:noProof/>
            <w:webHidden/>
          </w:rPr>
        </w:r>
        <w:r w:rsidR="00C71042" w:rsidRPr="00C71042">
          <w:rPr>
            <w:noProof/>
            <w:webHidden/>
          </w:rPr>
          <w:fldChar w:fldCharType="separate"/>
        </w:r>
        <w:r w:rsidR="005C0746">
          <w:rPr>
            <w:noProof/>
            <w:webHidden/>
          </w:rPr>
          <w:t>56</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4" w:history="1">
        <w:r w:rsidR="00C71042" w:rsidRPr="00C71042">
          <w:rPr>
            <w:rStyle w:val="Hyperlink"/>
            <w:rFonts w:cs="Times New Roman"/>
            <w:noProof/>
            <w:lang w:val="lt-LT"/>
          </w:rPr>
          <w:t>19 pav. Procesai, kuriuose naudojamos RFID technologijos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_Toc290248034 \h </w:instrText>
        </w:r>
        <w:r w:rsidR="00C71042" w:rsidRPr="00C71042">
          <w:rPr>
            <w:noProof/>
            <w:webHidden/>
          </w:rPr>
        </w:r>
        <w:r w:rsidR="00C71042" w:rsidRPr="00C71042">
          <w:rPr>
            <w:noProof/>
            <w:webHidden/>
          </w:rPr>
          <w:fldChar w:fldCharType="separate"/>
        </w:r>
        <w:r w:rsidR="005C0746">
          <w:rPr>
            <w:noProof/>
            <w:webHidden/>
          </w:rPr>
          <w:t>56</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5" w:history="1">
        <w:r w:rsidR="00C71042" w:rsidRPr="00C71042">
          <w:rPr>
            <w:rStyle w:val="Hyperlink"/>
            <w:rFonts w:cs="Times New Roman"/>
            <w:noProof/>
            <w:lang w:val="lt-LT"/>
          </w:rPr>
          <w:t>20 pav. RFID technologijų diegimą paskatinę veiksniai</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_Toc290248035 \h </w:instrText>
        </w:r>
        <w:r w:rsidR="00C71042" w:rsidRPr="00C71042">
          <w:rPr>
            <w:noProof/>
            <w:webHidden/>
          </w:rPr>
        </w:r>
        <w:r w:rsidR="00C71042" w:rsidRPr="00C71042">
          <w:rPr>
            <w:noProof/>
            <w:webHidden/>
          </w:rPr>
          <w:fldChar w:fldCharType="separate"/>
        </w:r>
        <w:r w:rsidR="005C0746">
          <w:rPr>
            <w:noProof/>
            <w:webHidden/>
          </w:rPr>
          <w:t>57</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6" w:history="1">
        <w:r w:rsidR="00C71042" w:rsidRPr="00C71042">
          <w:rPr>
            <w:rStyle w:val="Hyperlink"/>
            <w:rFonts w:cs="Times New Roman"/>
            <w:noProof/>
            <w:lang w:val="lt-LT"/>
          </w:rPr>
          <w:t>21 pav. RFID sistemos efektyvumas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_Toc290248036 \h </w:instrText>
        </w:r>
        <w:r w:rsidR="00C71042" w:rsidRPr="00C71042">
          <w:rPr>
            <w:noProof/>
            <w:webHidden/>
          </w:rPr>
        </w:r>
        <w:r w:rsidR="00C71042" w:rsidRPr="00C71042">
          <w:rPr>
            <w:noProof/>
            <w:webHidden/>
          </w:rPr>
          <w:fldChar w:fldCharType="separate"/>
        </w:r>
        <w:r w:rsidR="005C0746">
          <w:rPr>
            <w:noProof/>
            <w:webHidden/>
          </w:rPr>
          <w:t>58</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7" w:history="1">
        <w:r w:rsidR="00C71042" w:rsidRPr="00C71042">
          <w:rPr>
            <w:rStyle w:val="Hyperlink"/>
            <w:rFonts w:cs="Times New Roman"/>
            <w:noProof/>
            <w:lang w:val="lt-LT"/>
          </w:rPr>
          <w:t>22 pav. RFID technologijų atsipirkimo laikotarpis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_Toc290248037 \h </w:instrText>
        </w:r>
        <w:r w:rsidR="00C71042" w:rsidRPr="00C71042">
          <w:rPr>
            <w:noProof/>
            <w:webHidden/>
          </w:rPr>
        </w:r>
        <w:r w:rsidR="00C71042" w:rsidRPr="00C71042">
          <w:rPr>
            <w:noProof/>
            <w:webHidden/>
          </w:rPr>
          <w:fldChar w:fldCharType="separate"/>
        </w:r>
        <w:r w:rsidR="005C0746">
          <w:rPr>
            <w:noProof/>
            <w:webHidden/>
          </w:rPr>
          <w:t>58</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8" w:history="1">
        <w:r w:rsidR="00C71042" w:rsidRPr="00C71042">
          <w:rPr>
            <w:rStyle w:val="Hyperlink"/>
            <w:rFonts w:cs="Times New Roman"/>
            <w:noProof/>
            <w:lang w:val="lt-LT"/>
          </w:rPr>
          <w:t>23 pav. Darbo jėgos sumažėjimas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_Toc290248038 \h </w:instrText>
        </w:r>
        <w:r w:rsidR="00C71042" w:rsidRPr="00C71042">
          <w:rPr>
            <w:noProof/>
            <w:webHidden/>
          </w:rPr>
        </w:r>
        <w:r w:rsidR="00C71042" w:rsidRPr="00C71042">
          <w:rPr>
            <w:noProof/>
            <w:webHidden/>
          </w:rPr>
          <w:fldChar w:fldCharType="separate"/>
        </w:r>
        <w:r w:rsidR="005C0746">
          <w:rPr>
            <w:noProof/>
            <w:webHidden/>
          </w:rPr>
          <w:t>59</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39" w:history="1">
        <w:r w:rsidR="00C71042" w:rsidRPr="00C71042">
          <w:rPr>
            <w:rStyle w:val="Hyperlink"/>
            <w:rFonts w:cs="Times New Roman"/>
            <w:noProof/>
            <w:lang w:val="lt-LT"/>
          </w:rPr>
          <w:t>24 pav. RFID įtaka klaidų skaičiui ir dokumentacijos procesams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_Toc290248039 \h </w:instrText>
        </w:r>
        <w:r w:rsidR="00C71042" w:rsidRPr="00C71042">
          <w:rPr>
            <w:noProof/>
            <w:webHidden/>
          </w:rPr>
        </w:r>
        <w:r w:rsidR="00C71042" w:rsidRPr="00C71042">
          <w:rPr>
            <w:noProof/>
            <w:webHidden/>
          </w:rPr>
          <w:fldChar w:fldCharType="separate"/>
        </w:r>
        <w:r w:rsidR="005C0746">
          <w:rPr>
            <w:noProof/>
            <w:webHidden/>
          </w:rPr>
          <w:t>59</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0" w:history="1">
        <w:r w:rsidR="00C71042" w:rsidRPr="00C71042">
          <w:rPr>
            <w:rStyle w:val="Hyperlink"/>
            <w:rFonts w:cs="Times New Roman"/>
            <w:noProof/>
            <w:lang w:val="lt-LT"/>
          </w:rPr>
          <w:t>25 pav. RFID įtaka savikainai ir panaudojimas tolimesnėje tiekimo grandinėje.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_Toc290248040 \h </w:instrText>
        </w:r>
        <w:r w:rsidR="00C71042" w:rsidRPr="00C71042">
          <w:rPr>
            <w:noProof/>
            <w:webHidden/>
          </w:rPr>
        </w:r>
        <w:r w:rsidR="00C71042" w:rsidRPr="00C71042">
          <w:rPr>
            <w:noProof/>
            <w:webHidden/>
          </w:rPr>
          <w:fldChar w:fldCharType="separate"/>
        </w:r>
        <w:r w:rsidR="005C0746">
          <w:rPr>
            <w:noProof/>
            <w:webHidden/>
          </w:rPr>
          <w:t>60</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1" w:history="1">
        <w:r w:rsidR="00C71042" w:rsidRPr="00C71042">
          <w:rPr>
            <w:rStyle w:val="Hyperlink"/>
            <w:rFonts w:cs="Times New Roman"/>
            <w:noProof/>
            <w:lang w:val="lt-LT"/>
          </w:rPr>
          <w:t>26 pav. RFID technologijų diegimo svarstymas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_Toc290248041 \h </w:instrText>
        </w:r>
        <w:r w:rsidR="00C71042" w:rsidRPr="00C71042">
          <w:rPr>
            <w:noProof/>
            <w:webHidden/>
          </w:rPr>
        </w:r>
        <w:r w:rsidR="00C71042" w:rsidRPr="00C71042">
          <w:rPr>
            <w:noProof/>
            <w:webHidden/>
          </w:rPr>
          <w:fldChar w:fldCharType="separate"/>
        </w:r>
        <w:r w:rsidR="005C0746">
          <w:rPr>
            <w:noProof/>
            <w:webHidden/>
          </w:rPr>
          <w:t>60</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2" w:history="1">
        <w:r w:rsidR="00C71042" w:rsidRPr="00C71042">
          <w:rPr>
            <w:rStyle w:val="Hyperlink"/>
            <w:rFonts w:cs="Times New Roman"/>
            <w:noProof/>
            <w:lang w:val="lt-LT"/>
          </w:rPr>
          <w:t>27 pav. Nuomonė apie RFID efektyvumą respondentų įmonėse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_Toc290248042 \h </w:instrText>
        </w:r>
        <w:r w:rsidR="00C71042" w:rsidRPr="00C71042">
          <w:rPr>
            <w:noProof/>
            <w:webHidden/>
          </w:rPr>
        </w:r>
        <w:r w:rsidR="00C71042" w:rsidRPr="00C71042">
          <w:rPr>
            <w:noProof/>
            <w:webHidden/>
          </w:rPr>
          <w:fldChar w:fldCharType="separate"/>
        </w:r>
        <w:r w:rsidR="005C0746">
          <w:rPr>
            <w:noProof/>
            <w:webHidden/>
          </w:rPr>
          <w:t>61</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3" w:history="1">
        <w:r w:rsidR="00C71042" w:rsidRPr="00C71042">
          <w:rPr>
            <w:rStyle w:val="Hyperlink"/>
            <w:rFonts w:cs="Times New Roman"/>
            <w:noProof/>
            <w:lang w:val="lt-LT"/>
          </w:rPr>
          <w:t>28 pav. RFID technologijų diegimą Lietuvos įmonėse stabdančios priežastys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_Toc290248043 \h </w:instrText>
        </w:r>
        <w:r w:rsidR="00C71042" w:rsidRPr="00C71042">
          <w:rPr>
            <w:noProof/>
            <w:webHidden/>
          </w:rPr>
        </w:r>
        <w:r w:rsidR="00C71042" w:rsidRPr="00C71042">
          <w:rPr>
            <w:noProof/>
            <w:webHidden/>
          </w:rPr>
          <w:fldChar w:fldCharType="separate"/>
        </w:r>
        <w:r w:rsidR="005C0746">
          <w:rPr>
            <w:noProof/>
            <w:webHidden/>
          </w:rPr>
          <w:t>62</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4" w:history="1">
        <w:r w:rsidR="00C71042" w:rsidRPr="00C71042">
          <w:rPr>
            <w:rStyle w:val="Hyperlink"/>
            <w:rFonts w:cs="Times New Roman"/>
            <w:noProof/>
            <w:lang w:val="lt-LT"/>
          </w:rPr>
          <w:t>29 pav. RFID panaudojimo galimybės tyrimo dalyvių įmonėse</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_Toc290248044 \h </w:instrText>
        </w:r>
        <w:r w:rsidR="00C71042" w:rsidRPr="00C71042">
          <w:rPr>
            <w:noProof/>
            <w:webHidden/>
          </w:rPr>
        </w:r>
        <w:r w:rsidR="00C71042" w:rsidRPr="00C71042">
          <w:rPr>
            <w:noProof/>
            <w:webHidden/>
          </w:rPr>
          <w:fldChar w:fldCharType="separate"/>
        </w:r>
        <w:r w:rsidR="005C0746">
          <w:rPr>
            <w:noProof/>
            <w:webHidden/>
          </w:rPr>
          <w:t>63</w:t>
        </w:r>
        <w:r w:rsidR="00C71042" w:rsidRPr="00C71042">
          <w:rPr>
            <w:noProof/>
            <w:webHidden/>
          </w:rPr>
          <w:fldChar w:fldCharType="end"/>
        </w:r>
      </w:hyperlink>
    </w:p>
    <w:p w:rsidR="00C71042" w:rsidRPr="00C71042" w:rsidRDefault="00E23397">
      <w:pPr>
        <w:pStyle w:val="TableofFigures"/>
        <w:tabs>
          <w:tab w:val="right" w:leader="dot" w:pos="9629"/>
        </w:tabs>
        <w:rPr>
          <w:rFonts w:asciiTheme="minorHAnsi" w:eastAsiaTheme="minorEastAsia" w:hAnsiTheme="minorHAnsi"/>
          <w:noProof/>
        </w:rPr>
      </w:pPr>
      <w:hyperlink w:anchor="_Toc290248045" w:history="1">
        <w:r w:rsidR="00C71042" w:rsidRPr="00C71042">
          <w:rPr>
            <w:rStyle w:val="Hyperlink"/>
            <w:rFonts w:cs="Times New Roman"/>
            <w:noProof/>
            <w:lang w:val="lt-LT"/>
          </w:rPr>
          <w:t>30 pav. Radijo dažnio atpažinimo technologijų diegimo modelis</w:t>
        </w:r>
        <w:r w:rsidR="00C71042" w:rsidRPr="00C71042">
          <w:rPr>
            <w:noProof/>
            <w:webHidden/>
          </w:rPr>
          <w:tab/>
        </w:r>
        <w:r w:rsidR="00C71042" w:rsidRPr="00C71042">
          <w:rPr>
            <w:noProof/>
            <w:webHidden/>
          </w:rPr>
          <w:fldChar w:fldCharType="begin"/>
        </w:r>
        <w:r w:rsidR="00C71042" w:rsidRPr="00C71042">
          <w:rPr>
            <w:noProof/>
            <w:webHidden/>
          </w:rPr>
          <w:instrText xml:space="preserve"> PAGEREF _Toc290248045 \h </w:instrText>
        </w:r>
        <w:r w:rsidR="00C71042" w:rsidRPr="00C71042">
          <w:rPr>
            <w:noProof/>
            <w:webHidden/>
          </w:rPr>
        </w:r>
        <w:r w:rsidR="00C71042" w:rsidRPr="00C71042">
          <w:rPr>
            <w:noProof/>
            <w:webHidden/>
          </w:rPr>
          <w:fldChar w:fldCharType="separate"/>
        </w:r>
        <w:r w:rsidR="005C0746">
          <w:rPr>
            <w:noProof/>
            <w:webHidden/>
          </w:rPr>
          <w:t>68</w:t>
        </w:r>
        <w:r w:rsidR="00C71042" w:rsidRPr="00C71042">
          <w:rPr>
            <w:noProof/>
            <w:webHidden/>
          </w:rPr>
          <w:fldChar w:fldCharType="end"/>
        </w:r>
      </w:hyperlink>
    </w:p>
    <w:p w:rsidR="00C61127" w:rsidRPr="005A237F" w:rsidRDefault="00BB6442" w:rsidP="00C61127">
      <w:pPr>
        <w:tabs>
          <w:tab w:val="left" w:pos="9639"/>
        </w:tabs>
        <w:spacing w:after="360" w:line="360" w:lineRule="auto"/>
        <w:rPr>
          <w:lang w:val="lt-LT"/>
        </w:rPr>
      </w:pPr>
      <w:r>
        <w:rPr>
          <w:rFonts w:ascii="Times New Roman" w:hAnsi="Times New Roman" w:cs="Times New Roman"/>
          <w:noProof/>
          <w:sz w:val="28"/>
          <w:szCs w:val="24"/>
        </w:rPr>
        <mc:AlternateContent>
          <mc:Choice Requires="wps">
            <w:drawing>
              <wp:anchor distT="0" distB="0" distL="114300" distR="114300" simplePos="0" relativeHeight="251728896" behindDoc="0" locked="0" layoutInCell="1" allowOverlap="1">
                <wp:simplePos x="0" y="0"/>
                <wp:positionH relativeFrom="column">
                  <wp:posOffset>5796915</wp:posOffset>
                </wp:positionH>
                <wp:positionV relativeFrom="paragraph">
                  <wp:posOffset>1793240</wp:posOffset>
                </wp:positionV>
                <wp:extent cx="638175" cy="35242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6381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456.45pt;margin-top:141.2pt;width:50.25pt;height:27.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" fillcolor="white [3212]" strokecolor="white [3212]" strokeweight="2pt"/>
            </w:pict>
          </mc:Fallback>
        </mc:AlternateContent>
      </w:r>
      <w:r w:rsidR="00240D6B" w:rsidRPr="005A237F">
        <w:rPr>
          <w:rFonts w:ascii="Times New Roman" w:hAnsi="Times New Roman" w:cs="Times New Roman"/>
          <w:sz w:val="28"/>
          <w:szCs w:val="24"/>
          <w:lang w:val="lt-LT"/>
        </w:rPr>
        <w:fldChar w:fldCharType="end"/>
      </w:r>
      <w:r w:rsidR="00C61127" w:rsidRPr="005A237F">
        <w:rPr>
          <w:lang w:val="lt-LT"/>
        </w:rPr>
        <w:br w:type="page"/>
      </w:r>
    </w:p>
    <w:p w:rsidR="005A237F" w:rsidRDefault="00255178" w:rsidP="005A237F">
      <w:pPr>
        <w:tabs>
          <w:tab w:val="left" w:pos="9639"/>
        </w:tabs>
        <w:spacing w:after="360" w:line="360" w:lineRule="auto"/>
        <w:rPr>
          <w:noProof/>
        </w:rPr>
      </w:pPr>
      <w:r w:rsidRPr="005A237F">
        <w:rPr>
          <w:rFonts w:ascii="Times New Roman" w:hAnsi="Times New Roman" w:cs="Times New Roman"/>
          <w:b/>
          <w:sz w:val="28"/>
          <w:szCs w:val="24"/>
          <w:lang w:val="lt-LT"/>
        </w:rPr>
        <w:lastRenderedPageBreak/>
        <w:t xml:space="preserve">LENTELIŲ </w:t>
      </w:r>
      <w:r w:rsidR="00665D53" w:rsidRPr="005A237F">
        <w:rPr>
          <w:rFonts w:ascii="Times New Roman" w:hAnsi="Times New Roman" w:cs="Times New Roman"/>
          <w:b/>
          <w:sz w:val="28"/>
          <w:szCs w:val="24"/>
          <w:lang w:val="lt-LT"/>
        </w:rPr>
        <w:t>SĄRAŠAS</w:t>
      </w:r>
      <w:r w:rsidR="005A237F">
        <w:rPr>
          <w:rFonts w:ascii="Times New Roman" w:hAnsi="Times New Roman" w:cs="Times New Roman"/>
          <w:b/>
          <w:sz w:val="28"/>
          <w:szCs w:val="24"/>
          <w:lang w:val="lt-LT"/>
        </w:rPr>
        <w:fldChar w:fldCharType="begin"/>
      </w:r>
      <w:r w:rsidR="005A237F">
        <w:rPr>
          <w:rFonts w:ascii="Times New Roman" w:hAnsi="Times New Roman" w:cs="Times New Roman"/>
          <w:b/>
          <w:sz w:val="28"/>
          <w:szCs w:val="24"/>
          <w:lang w:val="lt-LT"/>
        </w:rPr>
        <w:instrText xml:space="preserve"> TOC \h \z \c "lentelė." </w:instrText>
      </w:r>
      <w:r w:rsidR="005A237F">
        <w:rPr>
          <w:rFonts w:ascii="Times New Roman" w:hAnsi="Times New Roman" w:cs="Times New Roman"/>
          <w:b/>
          <w:sz w:val="28"/>
          <w:szCs w:val="24"/>
          <w:lang w:val="lt-LT"/>
        </w:rPr>
        <w:fldChar w:fldCharType="separate"/>
      </w:r>
    </w:p>
    <w:p w:rsidR="005A237F" w:rsidRDefault="00E23397">
      <w:pPr>
        <w:pStyle w:val="TableofFigures"/>
        <w:tabs>
          <w:tab w:val="right" w:leader="dot" w:pos="9629"/>
        </w:tabs>
        <w:rPr>
          <w:rFonts w:asciiTheme="minorHAnsi" w:eastAsiaTheme="minorEastAsia" w:hAnsiTheme="minorHAnsi"/>
          <w:noProof/>
        </w:rPr>
      </w:pPr>
      <w:hyperlink w:anchor="_Toc290245422" w:history="1">
        <w:r w:rsidR="005A237F" w:rsidRPr="00D93D97">
          <w:rPr>
            <w:rStyle w:val="Hyperlink"/>
            <w:rFonts w:cs="Times New Roman"/>
            <w:noProof/>
            <w:lang w:val="lt-LT"/>
          </w:rPr>
          <w:t>1 lentelė. Skirtingo radi</w:t>
        </w:r>
        <w:r w:rsidR="00C71042">
          <w:rPr>
            <w:rStyle w:val="Hyperlink"/>
            <w:rFonts w:cs="Times New Roman"/>
            <w:noProof/>
            <w:lang w:val="lt-LT"/>
          </w:rPr>
          <w:t>jo dažnio žymų charakteristikos</w:t>
        </w:r>
        <w:r w:rsidR="005A237F">
          <w:rPr>
            <w:noProof/>
            <w:webHidden/>
          </w:rPr>
          <w:tab/>
        </w:r>
        <w:r w:rsidR="005A237F">
          <w:rPr>
            <w:noProof/>
            <w:webHidden/>
          </w:rPr>
          <w:fldChar w:fldCharType="begin"/>
        </w:r>
        <w:r w:rsidR="005A237F">
          <w:rPr>
            <w:noProof/>
            <w:webHidden/>
          </w:rPr>
          <w:instrText xml:space="preserve"> PAGEREF _Toc290245422 \h </w:instrText>
        </w:r>
        <w:r w:rsidR="005A237F">
          <w:rPr>
            <w:noProof/>
            <w:webHidden/>
          </w:rPr>
        </w:r>
        <w:r w:rsidR="005A237F">
          <w:rPr>
            <w:noProof/>
            <w:webHidden/>
          </w:rPr>
          <w:fldChar w:fldCharType="separate"/>
        </w:r>
        <w:r w:rsidR="005C0746">
          <w:rPr>
            <w:noProof/>
            <w:webHidden/>
          </w:rPr>
          <w:t>19</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3" w:history="1">
        <w:r w:rsidR="005A237F" w:rsidRPr="00D93D97">
          <w:rPr>
            <w:rStyle w:val="Hyperlink"/>
            <w:rFonts w:cs="Times New Roman"/>
            <w:noProof/>
            <w:lang w:val="lt-LT"/>
          </w:rPr>
          <w:t>2 lentelė. Brūkšninio kodo ir RFID palyginimas.</w:t>
        </w:r>
        <w:r w:rsidR="005A237F">
          <w:rPr>
            <w:noProof/>
            <w:webHidden/>
          </w:rPr>
          <w:tab/>
        </w:r>
        <w:r w:rsidR="005A237F">
          <w:rPr>
            <w:noProof/>
            <w:webHidden/>
          </w:rPr>
          <w:fldChar w:fldCharType="begin"/>
        </w:r>
        <w:r w:rsidR="005A237F">
          <w:rPr>
            <w:noProof/>
            <w:webHidden/>
          </w:rPr>
          <w:instrText xml:space="preserve"> PAGEREF _Toc290245423 \h </w:instrText>
        </w:r>
        <w:r w:rsidR="005A237F">
          <w:rPr>
            <w:noProof/>
            <w:webHidden/>
          </w:rPr>
        </w:r>
        <w:r w:rsidR="005A237F">
          <w:rPr>
            <w:noProof/>
            <w:webHidden/>
          </w:rPr>
          <w:fldChar w:fldCharType="separate"/>
        </w:r>
        <w:r w:rsidR="005C0746">
          <w:rPr>
            <w:noProof/>
            <w:webHidden/>
          </w:rPr>
          <w:t>25</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4" w:history="1">
        <w:r w:rsidR="005A237F" w:rsidRPr="00D93D97">
          <w:rPr>
            <w:rStyle w:val="Hyperlink"/>
            <w:rFonts w:cs="Times New Roman"/>
            <w:noProof/>
            <w:lang w:val="lt-LT"/>
          </w:rPr>
          <w:t>3 lentelė. RFID privalumų aprašymas</w:t>
        </w:r>
        <w:r w:rsidR="005A237F">
          <w:rPr>
            <w:noProof/>
            <w:webHidden/>
          </w:rPr>
          <w:tab/>
        </w:r>
        <w:r w:rsidR="005A237F">
          <w:rPr>
            <w:noProof/>
            <w:webHidden/>
          </w:rPr>
          <w:fldChar w:fldCharType="begin"/>
        </w:r>
        <w:r w:rsidR="005A237F">
          <w:rPr>
            <w:noProof/>
            <w:webHidden/>
          </w:rPr>
          <w:instrText xml:space="preserve"> PAGEREF _Toc290245424 \h </w:instrText>
        </w:r>
        <w:r w:rsidR="005A237F">
          <w:rPr>
            <w:noProof/>
            <w:webHidden/>
          </w:rPr>
        </w:r>
        <w:r w:rsidR="005A237F">
          <w:rPr>
            <w:noProof/>
            <w:webHidden/>
          </w:rPr>
          <w:fldChar w:fldCharType="separate"/>
        </w:r>
        <w:r w:rsidR="005C0746">
          <w:rPr>
            <w:noProof/>
            <w:webHidden/>
          </w:rPr>
          <w:t>27</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5" w:history="1">
        <w:r w:rsidR="005A237F" w:rsidRPr="00D93D97">
          <w:rPr>
            <w:rStyle w:val="Hyperlink"/>
            <w:rFonts w:eastAsia="AdvTimes" w:cs="Times New Roman"/>
            <w:noProof/>
            <w:lang w:val="lt-LT"/>
          </w:rPr>
          <w:t>4 lentelė. RFID technologijų diegimo barjerai ir kliūtys</w:t>
        </w:r>
        <w:r w:rsidR="005A237F">
          <w:rPr>
            <w:noProof/>
            <w:webHidden/>
          </w:rPr>
          <w:tab/>
        </w:r>
        <w:r w:rsidR="005A237F">
          <w:rPr>
            <w:noProof/>
            <w:webHidden/>
          </w:rPr>
          <w:fldChar w:fldCharType="begin"/>
        </w:r>
        <w:r w:rsidR="005A237F">
          <w:rPr>
            <w:noProof/>
            <w:webHidden/>
          </w:rPr>
          <w:instrText xml:space="preserve"> PAGEREF _Toc290245425 \h </w:instrText>
        </w:r>
        <w:r w:rsidR="005A237F">
          <w:rPr>
            <w:noProof/>
            <w:webHidden/>
          </w:rPr>
        </w:r>
        <w:r w:rsidR="005A237F">
          <w:rPr>
            <w:noProof/>
            <w:webHidden/>
          </w:rPr>
          <w:fldChar w:fldCharType="separate"/>
        </w:r>
        <w:r w:rsidR="005C0746">
          <w:rPr>
            <w:noProof/>
            <w:webHidden/>
          </w:rPr>
          <w:t>28</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6" w:history="1">
        <w:r w:rsidR="005A237F" w:rsidRPr="00D93D97">
          <w:rPr>
            <w:rStyle w:val="Hyperlink"/>
            <w:rFonts w:cs="Times New Roman"/>
            <w:noProof/>
            <w:lang w:val="lt-LT"/>
          </w:rPr>
          <w:t>5 lentelė. RFID ir EPC tinklo poveikis organizacijoms</w:t>
        </w:r>
        <w:r w:rsidR="005A237F">
          <w:rPr>
            <w:noProof/>
            <w:webHidden/>
          </w:rPr>
          <w:tab/>
        </w:r>
        <w:r w:rsidR="005A237F">
          <w:rPr>
            <w:noProof/>
            <w:webHidden/>
          </w:rPr>
          <w:fldChar w:fldCharType="begin"/>
        </w:r>
        <w:r w:rsidR="005A237F">
          <w:rPr>
            <w:noProof/>
            <w:webHidden/>
          </w:rPr>
          <w:instrText xml:space="preserve"> PAGEREF _Toc290245426 \h </w:instrText>
        </w:r>
        <w:r w:rsidR="005A237F">
          <w:rPr>
            <w:noProof/>
            <w:webHidden/>
          </w:rPr>
        </w:r>
        <w:r w:rsidR="005A237F">
          <w:rPr>
            <w:noProof/>
            <w:webHidden/>
          </w:rPr>
          <w:fldChar w:fldCharType="separate"/>
        </w:r>
        <w:r w:rsidR="005C0746">
          <w:rPr>
            <w:noProof/>
            <w:webHidden/>
          </w:rPr>
          <w:t>32</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7" w:history="1">
        <w:r w:rsidR="005A237F" w:rsidRPr="00D93D97">
          <w:rPr>
            <w:rStyle w:val="Hyperlink"/>
            <w:rFonts w:cs="Times New Roman"/>
            <w:noProof/>
            <w:lang w:val="lt-LT"/>
          </w:rPr>
          <w:t>6 lentelė. Procesai funkcinėse tiekimo grandinės veiklos srityse</w:t>
        </w:r>
        <w:r w:rsidR="005A237F">
          <w:rPr>
            <w:noProof/>
            <w:webHidden/>
          </w:rPr>
          <w:tab/>
        </w:r>
        <w:r w:rsidR="005A237F">
          <w:rPr>
            <w:noProof/>
            <w:webHidden/>
          </w:rPr>
          <w:fldChar w:fldCharType="begin"/>
        </w:r>
        <w:r w:rsidR="005A237F">
          <w:rPr>
            <w:noProof/>
            <w:webHidden/>
          </w:rPr>
          <w:instrText xml:space="preserve"> PAGEREF _Toc290245427 \h </w:instrText>
        </w:r>
        <w:r w:rsidR="005A237F">
          <w:rPr>
            <w:noProof/>
            <w:webHidden/>
          </w:rPr>
        </w:r>
        <w:r w:rsidR="005A237F">
          <w:rPr>
            <w:noProof/>
            <w:webHidden/>
          </w:rPr>
          <w:fldChar w:fldCharType="separate"/>
        </w:r>
        <w:r w:rsidR="005C0746">
          <w:rPr>
            <w:noProof/>
            <w:webHidden/>
          </w:rPr>
          <w:t>38</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8" w:history="1">
        <w:r w:rsidR="005A237F" w:rsidRPr="00D93D97">
          <w:rPr>
            <w:rStyle w:val="Hyperlink"/>
            <w:rFonts w:cs="Times New Roman"/>
            <w:noProof/>
            <w:lang w:val="lt-LT"/>
          </w:rPr>
          <w:t>7 lentelė. Sandėliavimo procesai ir RFID galimybės</w:t>
        </w:r>
        <w:r w:rsidR="005A237F">
          <w:rPr>
            <w:noProof/>
            <w:webHidden/>
          </w:rPr>
          <w:tab/>
        </w:r>
        <w:r w:rsidR="005A237F">
          <w:rPr>
            <w:noProof/>
            <w:webHidden/>
          </w:rPr>
          <w:fldChar w:fldCharType="begin"/>
        </w:r>
        <w:r w:rsidR="005A237F">
          <w:rPr>
            <w:noProof/>
            <w:webHidden/>
          </w:rPr>
          <w:instrText xml:space="preserve"> PAGEREF _Toc290245428 \h </w:instrText>
        </w:r>
        <w:r w:rsidR="005A237F">
          <w:rPr>
            <w:noProof/>
            <w:webHidden/>
          </w:rPr>
        </w:r>
        <w:r w:rsidR="005A237F">
          <w:rPr>
            <w:noProof/>
            <w:webHidden/>
          </w:rPr>
          <w:fldChar w:fldCharType="separate"/>
        </w:r>
        <w:r w:rsidR="005C0746">
          <w:rPr>
            <w:noProof/>
            <w:webHidden/>
          </w:rPr>
          <w:t>39</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29" w:history="1">
        <w:r w:rsidR="005A237F" w:rsidRPr="00D93D97">
          <w:rPr>
            <w:rStyle w:val="Hyperlink"/>
            <w:rFonts w:eastAsia="Times New Roman" w:cs="Times New Roman"/>
            <w:noProof/>
            <w:lang w:val="lt-LT"/>
          </w:rPr>
          <w:t>8 lentelė. Metinė „Wal-Mart“ taupymo sąmata</w:t>
        </w:r>
        <w:r w:rsidR="005A237F">
          <w:rPr>
            <w:noProof/>
            <w:webHidden/>
          </w:rPr>
          <w:tab/>
        </w:r>
        <w:r w:rsidR="005A237F">
          <w:rPr>
            <w:noProof/>
            <w:webHidden/>
          </w:rPr>
          <w:fldChar w:fldCharType="begin"/>
        </w:r>
        <w:r w:rsidR="005A237F">
          <w:rPr>
            <w:noProof/>
            <w:webHidden/>
          </w:rPr>
          <w:instrText xml:space="preserve"> PAGEREF _Toc290245429 \h </w:instrText>
        </w:r>
        <w:r w:rsidR="005A237F">
          <w:rPr>
            <w:noProof/>
            <w:webHidden/>
          </w:rPr>
        </w:r>
        <w:r w:rsidR="005A237F">
          <w:rPr>
            <w:noProof/>
            <w:webHidden/>
          </w:rPr>
          <w:fldChar w:fldCharType="separate"/>
        </w:r>
        <w:r w:rsidR="005C0746">
          <w:rPr>
            <w:noProof/>
            <w:webHidden/>
          </w:rPr>
          <w:t>45</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30" w:history="1">
        <w:r w:rsidR="005A237F" w:rsidRPr="00D93D97">
          <w:rPr>
            <w:rStyle w:val="Hyperlink"/>
            <w:rFonts w:cs="Times New Roman"/>
            <w:noProof/>
            <w:lang w:val="lt-LT"/>
          </w:rPr>
          <w:t>9 lentelė. RFID technologijų poveikio rezultatai</w:t>
        </w:r>
        <w:r w:rsidR="005A237F">
          <w:rPr>
            <w:noProof/>
            <w:webHidden/>
          </w:rPr>
          <w:tab/>
        </w:r>
        <w:r w:rsidR="005A237F">
          <w:rPr>
            <w:noProof/>
            <w:webHidden/>
          </w:rPr>
          <w:fldChar w:fldCharType="begin"/>
        </w:r>
        <w:r w:rsidR="005A237F">
          <w:rPr>
            <w:noProof/>
            <w:webHidden/>
          </w:rPr>
          <w:instrText xml:space="preserve"> PAGEREF _Toc290245430 \h </w:instrText>
        </w:r>
        <w:r w:rsidR="005A237F">
          <w:rPr>
            <w:noProof/>
            <w:webHidden/>
          </w:rPr>
        </w:r>
        <w:r w:rsidR="005A237F">
          <w:rPr>
            <w:noProof/>
            <w:webHidden/>
          </w:rPr>
          <w:fldChar w:fldCharType="separate"/>
        </w:r>
        <w:r w:rsidR="005C0746">
          <w:rPr>
            <w:noProof/>
            <w:webHidden/>
          </w:rPr>
          <w:t>47</w:t>
        </w:r>
        <w:r w:rsidR="005A237F">
          <w:rPr>
            <w:noProof/>
            <w:webHidden/>
          </w:rPr>
          <w:fldChar w:fldCharType="end"/>
        </w:r>
      </w:hyperlink>
    </w:p>
    <w:p w:rsidR="005A237F" w:rsidRDefault="00E23397">
      <w:pPr>
        <w:pStyle w:val="TableofFigures"/>
        <w:tabs>
          <w:tab w:val="right" w:leader="dot" w:pos="9629"/>
        </w:tabs>
        <w:rPr>
          <w:rFonts w:asciiTheme="minorHAnsi" w:eastAsiaTheme="minorEastAsia" w:hAnsiTheme="minorHAnsi"/>
          <w:noProof/>
        </w:rPr>
      </w:pPr>
      <w:hyperlink w:anchor="_Toc290245431" w:history="1">
        <w:r w:rsidR="005A237F" w:rsidRPr="00D93D97">
          <w:rPr>
            <w:rStyle w:val="Hyperlink"/>
            <w:rFonts w:cs="Times New Roman"/>
            <w:noProof/>
            <w:lang w:val="lt-LT"/>
          </w:rPr>
          <w:t>10 lentelė. Veiklos procesai, kuriuose naudojamos RFID technologijos ir įdiegimo veiksniai</w:t>
        </w:r>
        <w:r w:rsidR="005A237F">
          <w:rPr>
            <w:noProof/>
            <w:webHidden/>
          </w:rPr>
          <w:tab/>
        </w:r>
        <w:r w:rsidR="005A237F">
          <w:rPr>
            <w:noProof/>
            <w:webHidden/>
          </w:rPr>
          <w:fldChar w:fldCharType="begin"/>
        </w:r>
        <w:r w:rsidR="005A237F">
          <w:rPr>
            <w:noProof/>
            <w:webHidden/>
          </w:rPr>
          <w:instrText xml:space="preserve"> PAGEREF _Toc290245431 \h </w:instrText>
        </w:r>
        <w:r w:rsidR="005A237F">
          <w:rPr>
            <w:noProof/>
            <w:webHidden/>
          </w:rPr>
        </w:r>
        <w:r w:rsidR="005A237F">
          <w:rPr>
            <w:noProof/>
            <w:webHidden/>
          </w:rPr>
          <w:fldChar w:fldCharType="separate"/>
        </w:r>
        <w:r w:rsidR="005C0746">
          <w:rPr>
            <w:noProof/>
            <w:webHidden/>
          </w:rPr>
          <w:t>57</w:t>
        </w:r>
        <w:r w:rsidR="005A237F">
          <w:rPr>
            <w:noProof/>
            <w:webHidden/>
          </w:rPr>
          <w:fldChar w:fldCharType="end"/>
        </w:r>
      </w:hyperlink>
    </w:p>
    <w:p w:rsidR="00F11A02" w:rsidRPr="005A237F" w:rsidRDefault="005E73E1" w:rsidP="005A237F">
      <w:pPr>
        <w:tabs>
          <w:tab w:val="left" w:pos="9639"/>
        </w:tabs>
        <w:spacing w:after="360" w:line="360" w:lineRule="auto"/>
        <w:rPr>
          <w:rFonts w:ascii="Times New Roman" w:hAnsi="Times New Roman" w:cs="Times New Roman"/>
          <w:b/>
          <w:sz w:val="28"/>
          <w:szCs w:val="24"/>
          <w:lang w:val="lt-LT"/>
        </w:rPr>
      </w:pPr>
      <w:r>
        <w:rPr>
          <w:rFonts w:ascii="Times New Roman" w:hAnsi="Times New Roman" w:cs="Times New Roman"/>
          <w:b/>
          <w:noProof/>
          <w:sz w:val="28"/>
          <w:szCs w:val="24"/>
        </w:rPr>
        <mc:AlternateContent>
          <mc:Choice Requires="wps">
            <w:drawing>
              <wp:anchor distT="0" distB="0" distL="114300" distR="114300" simplePos="0" relativeHeight="251727872" behindDoc="0" locked="0" layoutInCell="1" allowOverlap="1">
                <wp:simplePos x="0" y="0"/>
                <wp:positionH relativeFrom="column">
                  <wp:posOffset>5777865</wp:posOffset>
                </wp:positionH>
                <wp:positionV relativeFrom="paragraph">
                  <wp:posOffset>6564630</wp:posOffset>
                </wp:positionV>
                <wp:extent cx="600075" cy="37147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60007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26" style="position:absolute;margin-left:454.95pt;margin-top:516.9pt;width:47.25pt;height:29.2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" fillcolor="white [3212]" strokecolor="white [3212]" strokeweight="2pt"/>
            </w:pict>
          </mc:Fallback>
        </mc:AlternateContent>
      </w:r>
      <w:r w:rsidR="005A237F">
        <w:rPr>
          <w:rFonts w:ascii="Times New Roman" w:hAnsi="Times New Roman" w:cs="Times New Roman"/>
          <w:b/>
          <w:sz w:val="28"/>
          <w:szCs w:val="24"/>
          <w:lang w:val="lt-LT"/>
        </w:rPr>
        <w:fldChar w:fldCharType="end"/>
      </w:r>
      <w:r w:rsidR="00F11A02" w:rsidRPr="005A237F">
        <w:rPr>
          <w:rFonts w:ascii="Times New Roman" w:hAnsi="Times New Roman" w:cs="Times New Roman"/>
          <w:b/>
          <w:sz w:val="28"/>
          <w:szCs w:val="24"/>
          <w:lang w:val="lt-LT"/>
        </w:rPr>
        <w:br w:type="page"/>
      </w:r>
    </w:p>
    <w:p w:rsidR="00C26465" w:rsidRPr="005A237F" w:rsidRDefault="00977925" w:rsidP="001B6EE4">
      <w:pPr>
        <w:pStyle w:val="Heading1"/>
        <w:rPr>
          <w:rFonts w:cs="Times New Roman"/>
          <w:lang w:val="lt-LT"/>
        </w:rPr>
      </w:pPr>
      <w:bookmarkStart w:id="12" w:name="_Toc289338239"/>
      <w:bookmarkStart w:id="13" w:name="_Toc289654016"/>
      <w:bookmarkStart w:id="14" w:name="_Toc289654068"/>
      <w:bookmarkStart w:id="15" w:name="_Toc289654337"/>
      <w:bookmarkStart w:id="16" w:name="_Toc289654372"/>
      <w:bookmarkStart w:id="17" w:name="_Toc290247588"/>
      <w:r w:rsidRPr="005A237F">
        <w:rPr>
          <w:rFonts w:cs="Times New Roman"/>
          <w:lang w:val="lt-LT"/>
        </w:rPr>
        <w:lastRenderedPageBreak/>
        <w:t>ĮVADAS</w:t>
      </w:r>
      <w:bookmarkEnd w:id="12"/>
      <w:bookmarkEnd w:id="13"/>
      <w:bookmarkEnd w:id="14"/>
      <w:bookmarkEnd w:id="15"/>
      <w:bookmarkEnd w:id="16"/>
      <w:bookmarkEnd w:id="17"/>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Informacija ir jos valdymas šiuolaikiniame versle tampa svarbiu konkurencinio pranašumo veiksniu. Tai leidžia efektyviai valdyti tiekimo grandinę ir priimti sprendimus būtent tada, kai jie reikalingi ir kai gali </w:t>
      </w:r>
      <w:r w:rsidR="00663AC4" w:rsidRPr="005A237F">
        <w:rPr>
          <w:rFonts w:ascii="Times New Roman" w:hAnsi="Times New Roman" w:cs="Times New Roman"/>
          <w:sz w:val="24"/>
          <w:szCs w:val="24"/>
          <w:lang w:val="lt-LT"/>
        </w:rPr>
        <w:t>suteikti</w:t>
      </w:r>
      <w:r w:rsidRPr="005A237F">
        <w:rPr>
          <w:rFonts w:ascii="Times New Roman" w:hAnsi="Times New Roman" w:cs="Times New Roman"/>
          <w:sz w:val="24"/>
          <w:szCs w:val="24"/>
          <w:lang w:val="lt-LT"/>
        </w:rPr>
        <w:t xml:space="preserve"> didžiausią naudą. Tiekimo grandinės valdymas yra pagrindinis verslo interesas, siekiant materialiojo srauto judėjimo efektyvumo ir jo valdymo išlaidų optimizavimo. Tam </w:t>
      </w:r>
      <w:r w:rsidR="00255178" w:rsidRPr="005A237F">
        <w:rPr>
          <w:rFonts w:ascii="Times New Roman" w:hAnsi="Times New Roman" w:cs="Times New Roman"/>
          <w:sz w:val="24"/>
          <w:szCs w:val="24"/>
          <w:lang w:val="lt-LT"/>
        </w:rPr>
        <w:t>tikslui</w:t>
      </w:r>
      <w:r w:rsidRPr="005A237F">
        <w:rPr>
          <w:rFonts w:ascii="Times New Roman" w:hAnsi="Times New Roman" w:cs="Times New Roman"/>
          <w:sz w:val="24"/>
          <w:szCs w:val="24"/>
          <w:lang w:val="lt-LT"/>
        </w:rPr>
        <w:t xml:space="preserve"> yra diegiamos įvairios verslo taikomosios programos, naujos informacinės technologijos. Viena</w:t>
      </w:r>
      <w:r w:rsidR="00663AC4"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vis dažniau taikomų priemonių, yra radijo dažnio atpažinimas (</w:t>
      </w:r>
      <w:r w:rsidR="00C71042">
        <w:rPr>
          <w:rFonts w:ascii="Times New Roman" w:hAnsi="Times New Roman" w:cs="Times New Roman"/>
          <w:sz w:val="24"/>
          <w:szCs w:val="24"/>
          <w:lang w:val="lt-LT"/>
        </w:rPr>
        <w:t xml:space="preserve">angl. </w:t>
      </w:r>
      <w:r w:rsidRPr="005A237F">
        <w:rPr>
          <w:rFonts w:ascii="Times New Roman" w:hAnsi="Times New Roman" w:cs="Times New Roman"/>
          <w:sz w:val="24"/>
          <w:szCs w:val="24"/>
          <w:lang w:val="lt-LT"/>
        </w:rPr>
        <w:t>Radio Frequency Identification</w:t>
      </w:r>
      <w:r w:rsidR="00C71042">
        <w:rPr>
          <w:rFonts w:ascii="Times New Roman" w:hAnsi="Times New Roman" w:cs="Times New Roman"/>
          <w:sz w:val="24"/>
          <w:szCs w:val="24"/>
          <w:lang w:val="lt-LT"/>
        </w:rPr>
        <w:t xml:space="preserve"> – RFID</w:t>
      </w:r>
      <w:r w:rsidRPr="005A237F">
        <w:rPr>
          <w:rFonts w:ascii="Times New Roman" w:hAnsi="Times New Roman" w:cs="Times New Roman"/>
          <w:sz w:val="24"/>
          <w:szCs w:val="24"/>
          <w:lang w:val="lt-LT"/>
        </w:rPr>
        <w:t>).</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RFID yra bevielio atpažinimo technologija, leidžianti sekti materialiojo srauto judėjimą ir </w:t>
      </w:r>
      <w:r w:rsidR="008B091C" w:rsidRPr="005A237F">
        <w:rPr>
          <w:rFonts w:ascii="Times New Roman" w:hAnsi="Times New Roman" w:cs="Times New Roman"/>
          <w:sz w:val="24"/>
          <w:szCs w:val="24"/>
          <w:lang w:val="lt-LT"/>
        </w:rPr>
        <w:t xml:space="preserve">pagerinti </w:t>
      </w:r>
      <w:r w:rsidRPr="005A237F">
        <w:rPr>
          <w:rFonts w:ascii="Times New Roman" w:hAnsi="Times New Roman" w:cs="Times New Roman"/>
          <w:sz w:val="24"/>
          <w:szCs w:val="24"/>
          <w:lang w:val="lt-LT"/>
        </w:rPr>
        <w:t>jo matomumą visoje tiekimo grandinėje. Taip veiksmingiau panaudojama darbo jėga ir ištekliai, leidžiama tiksliau planuoti darbus ir priimti sprendimus. RFID technologijų privalumas yra platus pritaikomumas verslo ir viešajame sektoriuje, kur reikalingas tik</w:t>
      </w:r>
      <w:r w:rsidR="00CA3D27" w:rsidRPr="005A237F">
        <w:rPr>
          <w:rFonts w:ascii="Times New Roman" w:hAnsi="Times New Roman" w:cs="Times New Roman"/>
          <w:sz w:val="24"/>
          <w:szCs w:val="24"/>
          <w:lang w:val="lt-LT"/>
        </w:rPr>
        <w:t>slus duomenų rinkimas ir realiojo</w:t>
      </w:r>
      <w:r w:rsidRPr="005A237F">
        <w:rPr>
          <w:rFonts w:ascii="Times New Roman" w:hAnsi="Times New Roman" w:cs="Times New Roman"/>
          <w:sz w:val="24"/>
          <w:szCs w:val="24"/>
          <w:lang w:val="lt-LT"/>
        </w:rPr>
        <w:t xml:space="preserve"> laiko informacijos sekimas.</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Lietuvoje RFID yra pakankamai nauja technologija, </w:t>
      </w:r>
      <w:r w:rsidR="0054513F" w:rsidRPr="005A237F">
        <w:rPr>
          <w:rFonts w:ascii="Times New Roman" w:hAnsi="Times New Roman" w:cs="Times New Roman"/>
          <w:sz w:val="24"/>
          <w:szCs w:val="24"/>
          <w:lang w:val="lt-LT"/>
        </w:rPr>
        <w:t xml:space="preserve">vis dar neturinti plataus </w:t>
      </w:r>
      <w:r w:rsidRPr="005A237F">
        <w:rPr>
          <w:rFonts w:ascii="Times New Roman" w:hAnsi="Times New Roman" w:cs="Times New Roman"/>
          <w:sz w:val="24"/>
          <w:szCs w:val="24"/>
          <w:lang w:val="lt-LT"/>
        </w:rPr>
        <w:t xml:space="preserve">panaudojimo versle, dėl pakankamai aukštos kainos ir </w:t>
      </w:r>
      <w:r w:rsidR="000A3A1D" w:rsidRPr="005A237F">
        <w:rPr>
          <w:rFonts w:ascii="Times New Roman" w:hAnsi="Times New Roman" w:cs="Times New Roman"/>
          <w:sz w:val="24"/>
          <w:szCs w:val="24"/>
          <w:lang w:val="lt-LT"/>
        </w:rPr>
        <w:t>informacijos</w:t>
      </w:r>
      <w:r w:rsidRPr="005A237F">
        <w:rPr>
          <w:rFonts w:ascii="Times New Roman" w:hAnsi="Times New Roman" w:cs="Times New Roman"/>
          <w:sz w:val="24"/>
          <w:szCs w:val="24"/>
          <w:lang w:val="lt-LT"/>
        </w:rPr>
        <w:t xml:space="preserve"> </w:t>
      </w:r>
      <w:r w:rsidR="000A3A1D" w:rsidRPr="005A237F">
        <w:rPr>
          <w:rFonts w:ascii="Times New Roman" w:hAnsi="Times New Roman" w:cs="Times New Roman"/>
          <w:sz w:val="24"/>
          <w:szCs w:val="24"/>
          <w:lang w:val="lt-LT"/>
        </w:rPr>
        <w:t>trūkumo</w:t>
      </w:r>
      <w:r w:rsidRPr="005A237F">
        <w:rPr>
          <w:rFonts w:ascii="Times New Roman" w:hAnsi="Times New Roman" w:cs="Times New Roman"/>
          <w:sz w:val="24"/>
          <w:szCs w:val="24"/>
          <w:lang w:val="lt-LT"/>
        </w:rPr>
        <w:t xml:space="preserve">. Tačiau Lietuvos įmonių veiklos efektyvumo didinimas turėtų būti prioritetinė sritis, </w:t>
      </w:r>
      <w:r w:rsidR="006A0ABF" w:rsidRPr="005A237F">
        <w:rPr>
          <w:rFonts w:ascii="Times New Roman" w:hAnsi="Times New Roman" w:cs="Times New Roman"/>
          <w:sz w:val="24"/>
          <w:szCs w:val="24"/>
          <w:lang w:val="lt-LT"/>
        </w:rPr>
        <w:t xml:space="preserve">norint </w:t>
      </w:r>
      <w:r w:rsidRPr="005A237F">
        <w:rPr>
          <w:rFonts w:ascii="Times New Roman" w:hAnsi="Times New Roman" w:cs="Times New Roman"/>
          <w:sz w:val="24"/>
          <w:szCs w:val="24"/>
          <w:lang w:val="lt-LT"/>
        </w:rPr>
        <w:t>sėkmingai konkuruoti su išsivysčiusių šalių verslo atstovais. Tai turi būti ne tik verslo, bet ir visos valstybės siekis.</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Terminas „tiekimo grandinė“ šiame darbe yra vartojamas kaip sinonimas terminui „logistinė grandinė“. </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Darbo problema</w:t>
      </w:r>
      <w:r w:rsidR="00D35027" w:rsidRPr="005A237F">
        <w:rPr>
          <w:rFonts w:ascii="Times New Roman" w:hAnsi="Times New Roman" w:cs="Times New Roman"/>
          <w:b/>
          <w:sz w:val="24"/>
          <w:szCs w:val="24"/>
          <w:lang w:val="lt-LT"/>
        </w:rPr>
        <w:t>.</w:t>
      </w:r>
      <w:r w:rsidRPr="005A237F">
        <w:rPr>
          <w:rFonts w:ascii="Times New Roman" w:hAnsi="Times New Roman" w:cs="Times New Roman"/>
          <w:b/>
          <w:sz w:val="24"/>
          <w:szCs w:val="24"/>
          <w:lang w:val="lt-LT"/>
        </w:rPr>
        <w:t xml:space="preserve"> </w:t>
      </w:r>
      <w:r w:rsidR="00D35027" w:rsidRPr="005A237F">
        <w:rPr>
          <w:rFonts w:ascii="Times New Roman" w:hAnsi="Times New Roman" w:cs="Times New Roman"/>
          <w:sz w:val="24"/>
          <w:szCs w:val="24"/>
          <w:lang w:val="lt-LT"/>
        </w:rPr>
        <w:t>M</w:t>
      </w:r>
      <w:r w:rsidRPr="005A237F">
        <w:rPr>
          <w:rFonts w:ascii="Times New Roman" w:hAnsi="Times New Roman" w:cs="Times New Roman"/>
          <w:sz w:val="24"/>
          <w:szCs w:val="24"/>
          <w:lang w:val="lt-LT"/>
        </w:rPr>
        <w:t>ažas radijo dažnio atpažinimo technologijų panaudojimas Lietuvos įmonių veikloje dėl aukštos įdiegimo kainos ir žinių apie RFID technologijos galimybes</w:t>
      </w:r>
      <w:r w:rsidR="00D35027" w:rsidRPr="005A237F">
        <w:rPr>
          <w:rFonts w:ascii="Times New Roman" w:hAnsi="Times New Roman" w:cs="Times New Roman"/>
          <w:sz w:val="24"/>
          <w:szCs w:val="24"/>
          <w:lang w:val="lt-LT"/>
        </w:rPr>
        <w:t xml:space="preserve"> trūkumo</w:t>
      </w:r>
      <w:r w:rsidRPr="005A237F">
        <w:rPr>
          <w:rFonts w:ascii="Times New Roman" w:hAnsi="Times New Roman" w:cs="Times New Roman"/>
          <w:sz w:val="24"/>
          <w:szCs w:val="24"/>
          <w:lang w:val="lt-LT"/>
        </w:rPr>
        <w:t xml:space="preserve">. </w:t>
      </w:r>
    </w:p>
    <w:p w:rsidR="001B2D22" w:rsidRPr="005A237F" w:rsidRDefault="001B2D22" w:rsidP="001B2D22">
      <w:pPr>
        <w:spacing w:after="0" w:line="360" w:lineRule="auto"/>
        <w:ind w:firstLine="720"/>
        <w:rPr>
          <w:rFonts w:ascii="Times New Roman" w:hAnsi="Times New Roman" w:cs="Times New Roman"/>
          <w:sz w:val="24"/>
          <w:szCs w:val="24"/>
          <w:lang w:val="lt-LT"/>
        </w:rPr>
      </w:pPr>
      <w:r w:rsidRPr="005A237F">
        <w:rPr>
          <w:rFonts w:ascii="Times New Roman" w:hAnsi="Times New Roman" w:cs="Times New Roman"/>
          <w:b/>
          <w:sz w:val="24"/>
          <w:szCs w:val="24"/>
          <w:lang w:val="lt-LT"/>
        </w:rPr>
        <w:t>Darbo objektas</w:t>
      </w:r>
      <w:r w:rsidR="00820434" w:rsidRPr="005A237F">
        <w:rPr>
          <w:rFonts w:ascii="Times New Roman" w:hAnsi="Times New Roman" w:cs="Times New Roman"/>
          <w:b/>
          <w:sz w:val="24"/>
          <w:szCs w:val="24"/>
          <w:lang w:val="lt-LT"/>
        </w:rPr>
        <w:t xml:space="preserve"> – </w:t>
      </w:r>
      <w:r w:rsidR="00B24D15" w:rsidRPr="005A237F">
        <w:rPr>
          <w:rFonts w:ascii="Times New Roman" w:hAnsi="Times New Roman" w:cs="Times New Roman"/>
          <w:sz w:val="24"/>
          <w:szCs w:val="24"/>
          <w:lang w:val="lt-LT"/>
        </w:rPr>
        <w:t xml:space="preserve">RFID technologijų panaudojimo </w:t>
      </w:r>
      <w:r w:rsidRPr="005A237F">
        <w:rPr>
          <w:rFonts w:ascii="Times New Roman" w:hAnsi="Times New Roman" w:cs="Times New Roman"/>
          <w:sz w:val="24"/>
          <w:szCs w:val="24"/>
          <w:lang w:val="lt-LT"/>
        </w:rPr>
        <w:t>galimybės tiekimo grandinėje</w:t>
      </w:r>
      <w:r w:rsidR="00B24D15" w:rsidRPr="005A237F">
        <w:rPr>
          <w:rFonts w:ascii="Times New Roman" w:hAnsi="Times New Roman" w:cs="Times New Roman"/>
          <w:sz w:val="24"/>
          <w:szCs w:val="24"/>
          <w:lang w:val="lt-LT"/>
        </w:rPr>
        <w:t>.</w:t>
      </w:r>
    </w:p>
    <w:p w:rsidR="001B2D22" w:rsidRPr="005A237F" w:rsidRDefault="00820434" w:rsidP="001B2D22">
      <w:pPr>
        <w:spacing w:after="0" w:line="360" w:lineRule="auto"/>
        <w:ind w:firstLine="720"/>
        <w:rPr>
          <w:rFonts w:ascii="Times New Roman" w:hAnsi="Times New Roman" w:cs="Times New Roman"/>
          <w:sz w:val="24"/>
          <w:szCs w:val="24"/>
          <w:lang w:val="lt-LT"/>
        </w:rPr>
      </w:pPr>
      <w:r w:rsidRPr="005A237F">
        <w:rPr>
          <w:rFonts w:ascii="Times New Roman" w:hAnsi="Times New Roman" w:cs="Times New Roman"/>
          <w:b/>
          <w:sz w:val="24"/>
          <w:szCs w:val="24"/>
          <w:lang w:val="lt-LT"/>
        </w:rPr>
        <w:t xml:space="preserve">Darbo tikslas </w:t>
      </w:r>
      <w:r w:rsidRPr="005A237F">
        <w:rPr>
          <w:rFonts w:ascii="Times New Roman" w:hAnsi="Times New Roman" w:cs="Times New Roman"/>
          <w:sz w:val="24"/>
          <w:szCs w:val="24"/>
          <w:lang w:val="lt-LT"/>
        </w:rPr>
        <w:t xml:space="preserve">– </w:t>
      </w:r>
      <w:r w:rsidR="001B2D22" w:rsidRPr="005A237F">
        <w:rPr>
          <w:rFonts w:ascii="Times New Roman" w:hAnsi="Times New Roman" w:cs="Times New Roman"/>
          <w:sz w:val="24"/>
          <w:szCs w:val="24"/>
          <w:lang w:val="lt-LT"/>
        </w:rPr>
        <w:t>sudaryti koncepcinį radijo dažnio atpažinimo technologijų diegimo modelį</w:t>
      </w:r>
      <w:r w:rsidR="006A0ABF" w:rsidRPr="005A237F">
        <w:rPr>
          <w:rFonts w:ascii="Times New Roman" w:hAnsi="Times New Roman" w:cs="Times New Roman"/>
          <w:sz w:val="24"/>
          <w:szCs w:val="24"/>
          <w:lang w:val="lt-LT"/>
        </w:rPr>
        <w:t xml:space="preserve"> Lietuvos įmonėms</w:t>
      </w:r>
      <w:r w:rsidR="001B2D22" w:rsidRPr="005A237F">
        <w:rPr>
          <w:rFonts w:ascii="Times New Roman" w:hAnsi="Times New Roman" w:cs="Times New Roman"/>
          <w:sz w:val="24"/>
          <w:szCs w:val="24"/>
          <w:lang w:val="lt-LT"/>
        </w:rPr>
        <w:t>.</w:t>
      </w:r>
    </w:p>
    <w:p w:rsidR="001B2D22" w:rsidRPr="005A237F" w:rsidRDefault="001B2D22" w:rsidP="001B2D22">
      <w:pPr>
        <w:spacing w:after="0" w:line="360" w:lineRule="auto"/>
        <w:ind w:firstLine="720"/>
        <w:rPr>
          <w:rFonts w:ascii="Times New Roman" w:hAnsi="Times New Roman" w:cs="Times New Roman"/>
          <w:b/>
          <w:sz w:val="24"/>
          <w:szCs w:val="24"/>
          <w:lang w:val="lt-LT"/>
        </w:rPr>
      </w:pPr>
      <w:r w:rsidRPr="005A237F">
        <w:rPr>
          <w:rFonts w:ascii="Times New Roman" w:hAnsi="Times New Roman" w:cs="Times New Roman"/>
          <w:b/>
          <w:sz w:val="24"/>
          <w:szCs w:val="24"/>
          <w:lang w:val="lt-LT"/>
        </w:rPr>
        <w:t xml:space="preserve">Darbo uždaviniai. </w:t>
      </w:r>
    </w:p>
    <w:p w:rsidR="001B2D22" w:rsidRPr="005A237F" w:rsidRDefault="001B2D22" w:rsidP="001B2D22">
      <w:pPr>
        <w:spacing w:after="0" w:line="360" w:lineRule="auto"/>
        <w:ind w:firstLine="36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Nurodytam tikslui pasiekti iškelti šie uždaviniai:</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Apibrėžti tiekimo grandinės valdymo teorinius aspektus</w:t>
      </w:r>
      <w:r w:rsidR="006A0ABF" w:rsidRPr="005A237F">
        <w:rPr>
          <w:rFonts w:ascii="Times New Roman" w:hAnsi="Times New Roman" w:cs="Times New Roman"/>
          <w:sz w:val="24"/>
          <w:szCs w:val="24"/>
          <w:lang w:val="lt-LT"/>
        </w:rPr>
        <w:t>;</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Atlikti radijo dažnio atpažinimo techninių aspektų analizę</w:t>
      </w:r>
      <w:r w:rsidR="006A0ABF" w:rsidRPr="005A237F">
        <w:rPr>
          <w:rFonts w:ascii="Times New Roman" w:hAnsi="Times New Roman" w:cs="Times New Roman"/>
          <w:sz w:val="24"/>
          <w:szCs w:val="24"/>
          <w:lang w:val="lt-LT"/>
        </w:rPr>
        <w:t>;</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Išanalizuoti RFID technologijų galimybes verslo procesuose, tiekimo grandinėje ir jos funkcinių sričių valdyme</w:t>
      </w:r>
      <w:r w:rsidR="006A0ABF" w:rsidRPr="005A237F">
        <w:rPr>
          <w:rFonts w:ascii="Times New Roman" w:hAnsi="Times New Roman" w:cs="Times New Roman"/>
          <w:sz w:val="24"/>
          <w:szCs w:val="24"/>
          <w:lang w:val="lt-LT"/>
        </w:rPr>
        <w:t>;</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Atlikti RFID technologijų teikiamos naudos ir diegimo rizikos analizę</w:t>
      </w:r>
      <w:r w:rsidR="006A0ABF" w:rsidRPr="005A237F">
        <w:rPr>
          <w:rFonts w:ascii="Times New Roman" w:hAnsi="Times New Roman" w:cs="Times New Roman"/>
          <w:sz w:val="24"/>
          <w:szCs w:val="24"/>
          <w:lang w:val="lt-LT"/>
        </w:rPr>
        <w:t>;</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Atlikti tyrimą apie RFID technologijų paplitimą Lietuvoje</w:t>
      </w:r>
      <w:r w:rsidR="00716FBB" w:rsidRPr="005A237F">
        <w:rPr>
          <w:rFonts w:ascii="Times New Roman" w:hAnsi="Times New Roman" w:cs="Times New Roman"/>
          <w:sz w:val="24"/>
          <w:szCs w:val="24"/>
          <w:lang w:val="lt-LT"/>
        </w:rPr>
        <w:t xml:space="preserve"> ir</w:t>
      </w:r>
      <w:r w:rsidRPr="005A237F">
        <w:rPr>
          <w:rFonts w:ascii="Times New Roman" w:hAnsi="Times New Roman" w:cs="Times New Roman"/>
          <w:sz w:val="24"/>
          <w:szCs w:val="24"/>
          <w:lang w:val="lt-LT"/>
        </w:rPr>
        <w:t xml:space="preserve"> tam trukdančius veiksnius</w:t>
      </w:r>
      <w:r w:rsidR="006A0ABF" w:rsidRPr="005A237F">
        <w:rPr>
          <w:rFonts w:ascii="Times New Roman" w:hAnsi="Times New Roman" w:cs="Times New Roman"/>
          <w:sz w:val="24"/>
          <w:szCs w:val="24"/>
          <w:lang w:val="lt-LT"/>
        </w:rPr>
        <w:t>;</w:t>
      </w:r>
    </w:p>
    <w:p w:rsidR="001B2D22" w:rsidRPr="005A237F" w:rsidRDefault="001B2D22" w:rsidP="001B2D22">
      <w:pPr>
        <w:pStyle w:val="ListParagraph"/>
        <w:numPr>
          <w:ilvl w:val="0"/>
          <w:numId w:val="32"/>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Sudaryti radijo dažnio atpažinimo technologijų koncepcinį diegimo modelį. </w:t>
      </w:r>
    </w:p>
    <w:p w:rsidR="001B2D22" w:rsidRPr="005A237F" w:rsidRDefault="001B2D22" w:rsidP="001B2D22">
      <w:pPr>
        <w:spacing w:after="0" w:line="360" w:lineRule="auto"/>
        <w:ind w:firstLine="720"/>
        <w:rPr>
          <w:rFonts w:ascii="Times New Roman" w:hAnsi="Times New Roman" w:cs="Times New Roman"/>
          <w:b/>
          <w:sz w:val="24"/>
          <w:szCs w:val="24"/>
          <w:lang w:val="lt-LT"/>
        </w:rPr>
      </w:pPr>
    </w:p>
    <w:p w:rsidR="001B2D22" w:rsidRPr="005A237F" w:rsidRDefault="001B2D22" w:rsidP="001B2D22">
      <w:pPr>
        <w:spacing w:after="0" w:line="360" w:lineRule="auto"/>
        <w:ind w:firstLine="720"/>
        <w:rPr>
          <w:rFonts w:ascii="Times New Roman" w:hAnsi="Times New Roman" w:cs="Times New Roman"/>
          <w:b/>
          <w:sz w:val="24"/>
          <w:szCs w:val="24"/>
          <w:lang w:val="lt-LT"/>
        </w:rPr>
      </w:pPr>
      <w:r w:rsidRPr="005A237F">
        <w:rPr>
          <w:rFonts w:ascii="Times New Roman" w:hAnsi="Times New Roman" w:cs="Times New Roman"/>
          <w:b/>
          <w:sz w:val="24"/>
          <w:szCs w:val="24"/>
          <w:lang w:val="lt-LT"/>
        </w:rPr>
        <w:lastRenderedPageBreak/>
        <w:t>Naudoti tyrimo metodai:</w:t>
      </w:r>
    </w:p>
    <w:p w:rsidR="001B2D22" w:rsidRPr="005A237F" w:rsidRDefault="001B2D22" w:rsidP="001B2D22">
      <w:pPr>
        <w:pStyle w:val="Default"/>
        <w:numPr>
          <w:ilvl w:val="0"/>
          <w:numId w:val="33"/>
        </w:numPr>
        <w:spacing w:line="360" w:lineRule="auto"/>
        <w:rPr>
          <w:color w:val="auto"/>
          <w:sz w:val="23"/>
          <w:szCs w:val="23"/>
          <w:lang w:val="lt-LT"/>
        </w:rPr>
      </w:pPr>
      <w:r w:rsidRPr="005A237F">
        <w:rPr>
          <w:color w:val="auto"/>
          <w:sz w:val="23"/>
          <w:szCs w:val="23"/>
          <w:lang w:val="lt-LT"/>
        </w:rPr>
        <w:t>Mokslinės literatūros analizė</w:t>
      </w:r>
      <w:r w:rsidR="006A0ABF" w:rsidRPr="005A237F">
        <w:rPr>
          <w:color w:val="auto"/>
          <w:sz w:val="23"/>
          <w:szCs w:val="23"/>
          <w:lang w:val="lt-LT"/>
        </w:rPr>
        <w:t>;</w:t>
      </w:r>
    </w:p>
    <w:p w:rsidR="001B2D22" w:rsidRPr="005A237F" w:rsidRDefault="001B2D22" w:rsidP="001B2D22">
      <w:pPr>
        <w:pStyle w:val="Default"/>
        <w:numPr>
          <w:ilvl w:val="0"/>
          <w:numId w:val="33"/>
        </w:numPr>
        <w:spacing w:line="360" w:lineRule="auto"/>
        <w:jc w:val="both"/>
        <w:rPr>
          <w:color w:val="auto"/>
          <w:sz w:val="23"/>
          <w:szCs w:val="23"/>
          <w:lang w:val="lt-LT"/>
        </w:rPr>
      </w:pPr>
      <w:r w:rsidRPr="005A237F">
        <w:rPr>
          <w:color w:val="auto"/>
          <w:sz w:val="23"/>
          <w:szCs w:val="23"/>
          <w:lang w:val="lt-LT"/>
        </w:rPr>
        <w:t xml:space="preserve">Kiekybinis duomenų tyrimas - anketinė apklausa. </w:t>
      </w:r>
    </w:p>
    <w:p w:rsidR="001B2D22" w:rsidRPr="005A237F" w:rsidRDefault="001B2D22" w:rsidP="001B2D22">
      <w:pPr>
        <w:spacing w:before="120"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 xml:space="preserve">Darbo praktinė nauda. </w:t>
      </w:r>
      <w:r w:rsidRPr="005A237F">
        <w:rPr>
          <w:rFonts w:ascii="Times New Roman" w:hAnsi="Times New Roman" w:cs="Times New Roman"/>
          <w:sz w:val="24"/>
          <w:szCs w:val="24"/>
          <w:lang w:val="lt-LT"/>
        </w:rPr>
        <w:t>Išanalizuotos RFID technologijų galimybės, remiantis mokslinėje literatūroje pateiktais tyrimais ir kitais teoriniais modeliais</w:t>
      </w:r>
      <w:r w:rsidR="00E05EEA"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ir atlikta RFID efektyvumo analizė. Tai įrodo RFID technologijų naudą </w:t>
      </w:r>
      <w:r w:rsidR="00B11201" w:rsidRPr="005A237F">
        <w:rPr>
          <w:rFonts w:ascii="Times New Roman" w:hAnsi="Times New Roman" w:cs="Times New Roman"/>
          <w:sz w:val="24"/>
          <w:szCs w:val="24"/>
          <w:lang w:val="lt-LT"/>
        </w:rPr>
        <w:t xml:space="preserve">ir skatina domėtis šios technologijos diegimu </w:t>
      </w:r>
      <w:r w:rsidRPr="005A237F">
        <w:rPr>
          <w:rFonts w:ascii="Times New Roman" w:hAnsi="Times New Roman" w:cs="Times New Roman"/>
          <w:sz w:val="24"/>
          <w:szCs w:val="24"/>
          <w:lang w:val="lt-LT"/>
        </w:rPr>
        <w:t>versle. Remiantis literatūros analize ir Lietuvos įmonių tyrimu, sudaromas RFID diegimo modelis, skatinantis Lietuvos įmones įdėmiau pažvelg</w:t>
      </w:r>
      <w:r w:rsidR="00B11201" w:rsidRPr="005A237F">
        <w:rPr>
          <w:rFonts w:ascii="Times New Roman" w:hAnsi="Times New Roman" w:cs="Times New Roman"/>
          <w:sz w:val="24"/>
          <w:szCs w:val="24"/>
          <w:lang w:val="lt-LT"/>
        </w:rPr>
        <w:t>ti i RFID suteikiamas galimybes.</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 xml:space="preserve">Darbo struktūra. </w:t>
      </w:r>
      <w:r w:rsidRPr="005A237F">
        <w:rPr>
          <w:rFonts w:ascii="Times New Roman" w:hAnsi="Times New Roman" w:cs="Times New Roman"/>
          <w:sz w:val="24"/>
          <w:szCs w:val="24"/>
          <w:lang w:val="lt-LT"/>
        </w:rPr>
        <w:t>Baigiamąjį darbą sudaro trys pagrindinės dalys: mokslinės literatūros analizė, tyrimas ir modelio sudarymas.</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Pirmojoje darbo dalyje pateikiama mokslinės literatūros analizė, nagrinėjami technologiniai RFID aspektai ir atlikta RFID panaudojimo </w:t>
      </w:r>
      <w:r w:rsidR="00C73AF7" w:rsidRPr="005A237F">
        <w:rPr>
          <w:rFonts w:ascii="Times New Roman" w:hAnsi="Times New Roman" w:cs="Times New Roman"/>
          <w:sz w:val="24"/>
          <w:szCs w:val="24"/>
          <w:lang w:val="lt-LT"/>
        </w:rPr>
        <w:t xml:space="preserve">ir efektyvumo </w:t>
      </w:r>
      <w:r w:rsidRPr="005A237F">
        <w:rPr>
          <w:rFonts w:ascii="Times New Roman" w:hAnsi="Times New Roman" w:cs="Times New Roman"/>
          <w:sz w:val="24"/>
          <w:szCs w:val="24"/>
          <w:lang w:val="lt-LT"/>
        </w:rPr>
        <w:t>tiekimo grandinėje analizė.</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Antroje dalyje aprašomas tyrimas, atskleidęs radijo dažnio technologijų naudojimo paplitimą Lietuvos įmonėse, analizuojami veiksniai, nulėmę R</w:t>
      </w:r>
      <w:r w:rsidR="00C73AF7" w:rsidRPr="005A237F">
        <w:rPr>
          <w:rFonts w:ascii="Times New Roman" w:hAnsi="Times New Roman" w:cs="Times New Roman"/>
          <w:sz w:val="24"/>
          <w:szCs w:val="24"/>
          <w:lang w:val="lt-LT"/>
        </w:rPr>
        <w:t>F</w:t>
      </w:r>
      <w:r w:rsidRPr="005A237F">
        <w:rPr>
          <w:rFonts w:ascii="Times New Roman" w:hAnsi="Times New Roman" w:cs="Times New Roman"/>
          <w:sz w:val="24"/>
          <w:szCs w:val="24"/>
          <w:lang w:val="lt-LT"/>
        </w:rPr>
        <w:t>I</w:t>
      </w:r>
      <w:r w:rsidR="00C73AF7" w:rsidRPr="005A237F">
        <w:rPr>
          <w:rFonts w:ascii="Times New Roman" w:hAnsi="Times New Roman" w:cs="Times New Roman"/>
          <w:sz w:val="24"/>
          <w:szCs w:val="24"/>
          <w:lang w:val="lt-LT"/>
        </w:rPr>
        <w:t>D</w:t>
      </w:r>
      <w:r w:rsidRPr="005A237F">
        <w:rPr>
          <w:rFonts w:ascii="Times New Roman" w:hAnsi="Times New Roman" w:cs="Times New Roman"/>
          <w:sz w:val="24"/>
          <w:szCs w:val="24"/>
          <w:lang w:val="lt-LT"/>
        </w:rPr>
        <w:t xml:space="preserve"> diegimą. Taip pat išanalizuoti veiksniai trukdantys RFID technologijų vystymąsi Lietuvoje.</w:t>
      </w:r>
    </w:p>
    <w:p w:rsidR="001B2D22" w:rsidRPr="005A237F" w:rsidRDefault="001B2D22" w:rsidP="001B2D2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Trečiojoje dalyje yra sudaromas RFID technologijų diegimo modelis, kuris leidžia įmonėms plačiau susipažinti su RFID diegimo etapais ir skatina naujų technologijų naudojimą versle. </w:t>
      </w:r>
    </w:p>
    <w:p w:rsidR="00750723" w:rsidRPr="005A237F" w:rsidRDefault="00750723" w:rsidP="00F563C9">
      <w:pPr>
        <w:spacing w:after="0" w:line="360" w:lineRule="auto"/>
        <w:rPr>
          <w:rFonts w:ascii="Times New Roman" w:hAnsi="Times New Roman" w:cs="Times New Roman"/>
          <w:sz w:val="24"/>
          <w:szCs w:val="24"/>
          <w:lang w:val="lt-LT"/>
        </w:rPr>
      </w:pPr>
      <w:r w:rsidRPr="005A237F">
        <w:rPr>
          <w:rFonts w:ascii="Times New Roman" w:hAnsi="Times New Roman" w:cs="Times New Roman"/>
          <w:sz w:val="24"/>
          <w:szCs w:val="24"/>
          <w:lang w:val="lt-LT"/>
        </w:rPr>
        <w:br w:type="page"/>
      </w:r>
    </w:p>
    <w:p w:rsidR="00B945C4" w:rsidRPr="005A237F" w:rsidRDefault="005B670C" w:rsidP="001B6EE4">
      <w:pPr>
        <w:pStyle w:val="Heading1"/>
        <w:numPr>
          <w:ilvl w:val="0"/>
          <w:numId w:val="1"/>
        </w:numPr>
        <w:ind w:left="567" w:hanging="567"/>
        <w:rPr>
          <w:lang w:val="lt-LT"/>
        </w:rPr>
      </w:pPr>
      <w:bookmarkStart w:id="18" w:name="_Toc289338240"/>
      <w:bookmarkStart w:id="19" w:name="_Toc289654017"/>
      <w:bookmarkStart w:id="20" w:name="_Toc289654069"/>
      <w:bookmarkStart w:id="21" w:name="_Toc289654338"/>
      <w:bookmarkStart w:id="22" w:name="_Toc289654373"/>
      <w:bookmarkStart w:id="23" w:name="_Toc290247589"/>
      <w:r w:rsidRPr="005A237F">
        <w:rPr>
          <w:lang w:val="lt-LT"/>
        </w:rPr>
        <w:lastRenderedPageBreak/>
        <w:t>RADI</w:t>
      </w:r>
      <w:r w:rsidR="009C2BCC" w:rsidRPr="005A237F">
        <w:rPr>
          <w:lang w:val="lt-LT"/>
        </w:rPr>
        <w:t xml:space="preserve">JO DAŽNIO ATPAŽINIMO </w:t>
      </w:r>
      <w:r w:rsidR="00751AD0" w:rsidRPr="005A237F">
        <w:rPr>
          <w:lang w:val="lt-LT"/>
        </w:rPr>
        <w:t>TECHNOLOGIJŲ MOKSLINĖS LITERATŪROS</w:t>
      </w:r>
      <w:r w:rsidR="009C2BCC" w:rsidRPr="005A237F">
        <w:rPr>
          <w:lang w:val="lt-LT"/>
        </w:rPr>
        <w:t xml:space="preserve"> ANALIZĖ</w:t>
      </w:r>
      <w:bookmarkEnd w:id="18"/>
      <w:bookmarkEnd w:id="19"/>
      <w:bookmarkEnd w:id="20"/>
      <w:bookmarkEnd w:id="21"/>
      <w:bookmarkEnd w:id="22"/>
      <w:bookmarkEnd w:id="23"/>
      <w:r w:rsidR="006040C1" w:rsidRPr="005A237F">
        <w:rPr>
          <w:lang w:val="lt-LT"/>
        </w:rPr>
        <w:t xml:space="preserve"> </w:t>
      </w:r>
    </w:p>
    <w:p w:rsidR="00522C42" w:rsidRPr="005A237F" w:rsidRDefault="001B6EE4" w:rsidP="001B6EE4">
      <w:pPr>
        <w:pStyle w:val="Heading2"/>
        <w:numPr>
          <w:ilvl w:val="1"/>
          <w:numId w:val="1"/>
        </w:numPr>
        <w:spacing w:before="120"/>
        <w:ind w:left="567" w:hanging="567"/>
        <w:rPr>
          <w:lang w:val="lt-LT"/>
        </w:rPr>
      </w:pPr>
      <w:bookmarkStart w:id="24" w:name="_Toc289338241"/>
      <w:bookmarkStart w:id="25" w:name="_Toc289654018"/>
      <w:bookmarkStart w:id="26" w:name="_Toc289654070"/>
      <w:bookmarkStart w:id="27" w:name="_Toc289654339"/>
      <w:bookmarkStart w:id="28" w:name="_Toc289654374"/>
      <w:bookmarkStart w:id="29" w:name="_Toc290247590"/>
      <w:r w:rsidRPr="005A237F">
        <w:rPr>
          <w:lang w:val="lt-LT"/>
        </w:rPr>
        <w:t>Tiekimo g</w:t>
      </w:r>
      <w:bookmarkEnd w:id="24"/>
      <w:r w:rsidRPr="005A237F">
        <w:rPr>
          <w:lang w:val="lt-LT"/>
        </w:rPr>
        <w:t>randinės apibrėžties analizė</w:t>
      </w:r>
      <w:bookmarkEnd w:id="25"/>
      <w:bookmarkEnd w:id="26"/>
      <w:bookmarkEnd w:id="27"/>
      <w:bookmarkEnd w:id="28"/>
      <w:bookmarkEnd w:id="29"/>
    </w:p>
    <w:p w:rsidR="003442A2" w:rsidRPr="005A237F" w:rsidRDefault="00750723" w:rsidP="00D315D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Didėjanti konkurencija, </w:t>
      </w:r>
      <w:r w:rsidR="00C73AF7" w:rsidRPr="005A237F">
        <w:rPr>
          <w:rFonts w:ascii="Times New Roman" w:hAnsi="Times New Roman" w:cs="Times New Roman"/>
          <w:sz w:val="24"/>
          <w:szCs w:val="24"/>
          <w:lang w:val="lt-LT"/>
        </w:rPr>
        <w:t xml:space="preserve">sparčiai </w:t>
      </w:r>
      <w:r w:rsidRPr="005A237F">
        <w:rPr>
          <w:rFonts w:ascii="Times New Roman" w:hAnsi="Times New Roman" w:cs="Times New Roman"/>
          <w:sz w:val="24"/>
          <w:szCs w:val="24"/>
          <w:lang w:val="lt-LT"/>
        </w:rPr>
        <w:t>tobulėjančios informacinės technologijos, visuotinė globalizacija, didėj</w:t>
      </w:r>
      <w:r w:rsidR="00C36A7D" w:rsidRPr="005A237F">
        <w:rPr>
          <w:rFonts w:ascii="Times New Roman" w:hAnsi="Times New Roman" w:cs="Times New Roman"/>
          <w:sz w:val="24"/>
          <w:szCs w:val="24"/>
          <w:lang w:val="lt-LT"/>
        </w:rPr>
        <w:t>antys</w:t>
      </w:r>
      <w:r w:rsidR="00257410" w:rsidRPr="005A237F">
        <w:rPr>
          <w:rFonts w:ascii="Times New Roman" w:hAnsi="Times New Roman" w:cs="Times New Roman"/>
          <w:sz w:val="24"/>
          <w:szCs w:val="24"/>
          <w:lang w:val="lt-LT"/>
        </w:rPr>
        <w:t xml:space="preserve"> kokybės </w:t>
      </w:r>
      <w:r w:rsidR="00C36A7D" w:rsidRPr="005A237F">
        <w:rPr>
          <w:rFonts w:ascii="Times New Roman" w:hAnsi="Times New Roman" w:cs="Times New Roman"/>
          <w:sz w:val="24"/>
          <w:szCs w:val="24"/>
          <w:lang w:val="lt-LT"/>
        </w:rPr>
        <w:t>reikalavimai</w:t>
      </w:r>
      <w:r w:rsidR="00257410" w:rsidRPr="005A237F">
        <w:rPr>
          <w:rFonts w:ascii="Times New Roman" w:hAnsi="Times New Roman" w:cs="Times New Roman"/>
          <w:sz w:val="24"/>
          <w:szCs w:val="24"/>
          <w:lang w:val="lt-LT"/>
        </w:rPr>
        <w:t xml:space="preserve"> ir besikei</w:t>
      </w:r>
      <w:r w:rsidRPr="005A237F">
        <w:rPr>
          <w:rFonts w:ascii="Times New Roman" w:hAnsi="Times New Roman" w:cs="Times New Roman"/>
          <w:sz w:val="24"/>
          <w:szCs w:val="24"/>
          <w:lang w:val="lt-LT"/>
        </w:rPr>
        <w:t xml:space="preserve">čiantys įmonių tarpusavio ryšiai privertė įmones plėsti savo požiūrį į logistinį procesą. Čia atsiranda sąvokos </w:t>
      </w:r>
      <w:r w:rsidR="0025741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tiekimo grandinė</w:t>
      </w:r>
      <w:r w:rsidR="00257410" w:rsidRPr="005A237F">
        <w:rPr>
          <w:rFonts w:ascii="Times New Roman" w:hAnsi="Times New Roman" w:cs="Times New Roman"/>
          <w:sz w:val="24"/>
          <w:szCs w:val="24"/>
          <w:lang w:val="lt-LT"/>
        </w:rPr>
        <w:t>“</w:t>
      </w:r>
      <w:r w:rsidR="00A401B1" w:rsidRPr="005A237F">
        <w:rPr>
          <w:rFonts w:ascii="Times New Roman" w:hAnsi="Times New Roman" w:cs="Times New Roman"/>
          <w:sz w:val="24"/>
          <w:szCs w:val="24"/>
          <w:lang w:val="lt-LT"/>
        </w:rPr>
        <w:t>, kitaip dar vad</w:t>
      </w:r>
      <w:r w:rsidR="00257410" w:rsidRPr="005A237F">
        <w:rPr>
          <w:rFonts w:ascii="Times New Roman" w:hAnsi="Times New Roman" w:cs="Times New Roman"/>
          <w:sz w:val="24"/>
          <w:szCs w:val="24"/>
          <w:lang w:val="lt-LT"/>
        </w:rPr>
        <w:t>inama</w:t>
      </w:r>
      <w:r w:rsidR="00A401B1" w:rsidRPr="005A237F">
        <w:rPr>
          <w:rFonts w:ascii="Times New Roman" w:hAnsi="Times New Roman" w:cs="Times New Roman"/>
          <w:sz w:val="24"/>
          <w:szCs w:val="24"/>
          <w:lang w:val="lt-LT"/>
        </w:rPr>
        <w:t xml:space="preserve"> </w:t>
      </w:r>
      <w:r w:rsidR="003C37D3" w:rsidRPr="005A237F">
        <w:rPr>
          <w:rFonts w:ascii="Times New Roman" w:hAnsi="Times New Roman" w:cs="Times New Roman"/>
          <w:sz w:val="24"/>
          <w:szCs w:val="24"/>
          <w:lang w:val="lt-LT"/>
        </w:rPr>
        <w:t>„</w:t>
      </w:r>
      <w:r w:rsidR="00A401B1" w:rsidRPr="005A237F">
        <w:rPr>
          <w:rFonts w:ascii="Times New Roman" w:hAnsi="Times New Roman" w:cs="Times New Roman"/>
          <w:sz w:val="24"/>
          <w:szCs w:val="24"/>
          <w:lang w:val="lt-LT"/>
        </w:rPr>
        <w:t>logistikos grandine</w:t>
      </w:r>
      <w:r w:rsidR="003C37D3" w:rsidRPr="005A237F">
        <w:rPr>
          <w:rFonts w:ascii="Times New Roman" w:hAnsi="Times New Roman" w:cs="Times New Roman"/>
          <w:sz w:val="24"/>
          <w:szCs w:val="24"/>
          <w:lang w:val="lt-LT"/>
        </w:rPr>
        <w:t>“</w:t>
      </w:r>
      <w:r w:rsidR="00257410" w:rsidRPr="005A237F">
        <w:rPr>
          <w:rFonts w:ascii="Times New Roman" w:hAnsi="Times New Roman" w:cs="Times New Roman"/>
          <w:sz w:val="24"/>
          <w:szCs w:val="24"/>
          <w:lang w:val="lt-LT"/>
        </w:rPr>
        <w:t xml:space="preserve"> (baigiamajame darbe bus </w:t>
      </w:r>
      <w:r w:rsidR="00B5457F" w:rsidRPr="005A237F">
        <w:rPr>
          <w:rFonts w:ascii="Times New Roman" w:hAnsi="Times New Roman" w:cs="Times New Roman"/>
          <w:sz w:val="24"/>
          <w:szCs w:val="24"/>
          <w:lang w:val="lt-LT"/>
        </w:rPr>
        <w:t>vartojama</w:t>
      </w:r>
      <w:r w:rsidR="00257410" w:rsidRPr="005A237F">
        <w:rPr>
          <w:rFonts w:ascii="Times New Roman" w:hAnsi="Times New Roman" w:cs="Times New Roman"/>
          <w:sz w:val="24"/>
          <w:szCs w:val="24"/>
          <w:lang w:val="lt-LT"/>
        </w:rPr>
        <w:t xml:space="preserve"> „tiekimo grandinės“ sąvoka, nes </w:t>
      </w:r>
      <w:r w:rsidR="00B5457F" w:rsidRPr="005A237F">
        <w:rPr>
          <w:rFonts w:ascii="Times New Roman" w:hAnsi="Times New Roman" w:cs="Times New Roman"/>
          <w:sz w:val="24"/>
          <w:szCs w:val="24"/>
          <w:lang w:val="lt-LT"/>
        </w:rPr>
        <w:t xml:space="preserve">mokslinėje </w:t>
      </w:r>
      <w:r w:rsidR="00257410" w:rsidRPr="005A237F">
        <w:rPr>
          <w:rFonts w:ascii="Times New Roman" w:hAnsi="Times New Roman" w:cs="Times New Roman"/>
          <w:sz w:val="24"/>
          <w:szCs w:val="24"/>
          <w:lang w:val="lt-LT"/>
        </w:rPr>
        <w:t>literatūroje toks terminas vartojamas dažniau)</w:t>
      </w:r>
      <w:r w:rsidRPr="005A237F">
        <w:rPr>
          <w:rFonts w:ascii="Times New Roman" w:hAnsi="Times New Roman" w:cs="Times New Roman"/>
          <w:sz w:val="24"/>
          <w:szCs w:val="24"/>
          <w:lang w:val="lt-LT"/>
        </w:rPr>
        <w:t xml:space="preserve"> ir </w:t>
      </w:r>
      <w:r w:rsidR="0025741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tiekimo grandinės valdymas</w:t>
      </w:r>
      <w:r w:rsidR="0025741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w:t>
      </w:r>
    </w:p>
    <w:p w:rsidR="003442A2" w:rsidRPr="005A237F" w:rsidRDefault="00246034" w:rsidP="00D315D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Atlikus literatūros analizę, galima teigti, kad t</w:t>
      </w:r>
      <w:r w:rsidR="003442A2" w:rsidRPr="005A237F">
        <w:rPr>
          <w:rFonts w:ascii="Times New Roman" w:hAnsi="Times New Roman" w:cs="Times New Roman"/>
          <w:sz w:val="24"/>
          <w:szCs w:val="24"/>
          <w:lang w:val="lt-LT"/>
        </w:rPr>
        <w:t>iekimo grandinė, kaip ir daugelis kompleks</w:t>
      </w:r>
      <w:r w:rsidR="003C37D3" w:rsidRPr="005A237F">
        <w:rPr>
          <w:rFonts w:ascii="Times New Roman" w:hAnsi="Times New Roman" w:cs="Times New Roman"/>
          <w:sz w:val="24"/>
          <w:szCs w:val="24"/>
          <w:lang w:val="lt-LT"/>
        </w:rPr>
        <w:t xml:space="preserve">inių sistemų, neturi </w:t>
      </w:r>
      <w:r w:rsidR="00C73AF7" w:rsidRPr="005A237F">
        <w:rPr>
          <w:rFonts w:ascii="Times New Roman" w:hAnsi="Times New Roman" w:cs="Times New Roman"/>
          <w:sz w:val="24"/>
          <w:szCs w:val="24"/>
          <w:lang w:val="lt-LT"/>
        </w:rPr>
        <w:t xml:space="preserve">vienos </w:t>
      </w:r>
      <w:r w:rsidR="003C37D3" w:rsidRPr="005A237F">
        <w:rPr>
          <w:rFonts w:ascii="Times New Roman" w:hAnsi="Times New Roman" w:cs="Times New Roman"/>
          <w:sz w:val="24"/>
          <w:szCs w:val="24"/>
          <w:lang w:val="lt-LT"/>
        </w:rPr>
        <w:t>apibrėžties</w:t>
      </w:r>
      <w:r w:rsidR="003442A2" w:rsidRPr="005A237F">
        <w:rPr>
          <w:rFonts w:ascii="Times New Roman" w:hAnsi="Times New Roman" w:cs="Times New Roman"/>
          <w:sz w:val="24"/>
          <w:szCs w:val="24"/>
          <w:lang w:val="lt-LT"/>
        </w:rPr>
        <w:t xml:space="preserve">. Skirtingi </w:t>
      </w:r>
      <w:r w:rsidRPr="005A237F">
        <w:rPr>
          <w:rFonts w:ascii="Times New Roman" w:hAnsi="Times New Roman" w:cs="Times New Roman"/>
          <w:sz w:val="24"/>
          <w:szCs w:val="24"/>
          <w:lang w:val="lt-LT"/>
        </w:rPr>
        <w:t>autoriai</w:t>
      </w:r>
      <w:r w:rsidR="003442A2" w:rsidRPr="005A237F">
        <w:rPr>
          <w:rFonts w:ascii="Times New Roman" w:hAnsi="Times New Roman" w:cs="Times New Roman"/>
          <w:sz w:val="24"/>
          <w:szCs w:val="24"/>
          <w:lang w:val="lt-LT"/>
        </w:rPr>
        <w:t xml:space="preserve"> savai</w:t>
      </w:r>
      <w:r w:rsidR="00A401B1" w:rsidRPr="005A237F">
        <w:rPr>
          <w:rFonts w:ascii="Times New Roman" w:hAnsi="Times New Roman" w:cs="Times New Roman"/>
          <w:sz w:val="24"/>
          <w:szCs w:val="24"/>
          <w:lang w:val="lt-LT"/>
        </w:rPr>
        <w:t xml:space="preserve">p apibrėžia tiekimo </w:t>
      </w:r>
      <w:r w:rsidR="00C73AF7" w:rsidRPr="005A237F">
        <w:rPr>
          <w:rFonts w:ascii="Times New Roman" w:hAnsi="Times New Roman" w:cs="Times New Roman"/>
          <w:sz w:val="24"/>
          <w:szCs w:val="24"/>
          <w:lang w:val="lt-LT"/>
        </w:rPr>
        <w:t>g</w:t>
      </w:r>
      <w:r w:rsidR="001B6EE4" w:rsidRPr="005A237F">
        <w:rPr>
          <w:rFonts w:ascii="Times New Roman" w:hAnsi="Times New Roman" w:cs="Times New Roman"/>
          <w:sz w:val="24"/>
          <w:szCs w:val="24"/>
          <w:lang w:val="lt-LT"/>
        </w:rPr>
        <w:t xml:space="preserve">randinės </w:t>
      </w:r>
      <w:r w:rsidR="003442A2" w:rsidRPr="005A237F">
        <w:rPr>
          <w:rFonts w:ascii="Times New Roman" w:hAnsi="Times New Roman" w:cs="Times New Roman"/>
          <w:sz w:val="24"/>
          <w:szCs w:val="24"/>
          <w:lang w:val="lt-LT"/>
        </w:rPr>
        <w:t>principus, kur</w:t>
      </w:r>
      <w:r w:rsidR="00A401B1" w:rsidRPr="005A237F">
        <w:rPr>
          <w:rFonts w:ascii="Times New Roman" w:hAnsi="Times New Roman" w:cs="Times New Roman"/>
          <w:sz w:val="24"/>
          <w:szCs w:val="24"/>
          <w:lang w:val="lt-LT"/>
        </w:rPr>
        <w:t>ie daugiau ar mažiau atspindi jos</w:t>
      </w:r>
      <w:r w:rsidR="003442A2" w:rsidRPr="005A237F">
        <w:rPr>
          <w:rFonts w:ascii="Times New Roman" w:hAnsi="Times New Roman" w:cs="Times New Roman"/>
          <w:sz w:val="24"/>
          <w:szCs w:val="24"/>
          <w:lang w:val="lt-LT"/>
        </w:rPr>
        <w:t xml:space="preserve"> valdymo tikslus. </w:t>
      </w:r>
    </w:p>
    <w:p w:rsidR="003442A2" w:rsidRPr="005A237F" w:rsidRDefault="003442A2" w:rsidP="00D315D0">
      <w:pPr>
        <w:spacing w:after="0" w:line="360" w:lineRule="auto"/>
        <w:ind w:firstLine="720"/>
        <w:jc w:val="both"/>
        <w:rPr>
          <w:rFonts w:ascii="Times New Roman" w:hAnsi="Times New Roman" w:cs="Times New Roman"/>
          <w:bCs/>
          <w:sz w:val="24"/>
          <w:szCs w:val="24"/>
          <w:lang w:val="lt-LT"/>
        </w:rPr>
      </w:pPr>
      <w:r w:rsidRPr="005A237F">
        <w:rPr>
          <w:rFonts w:ascii="Times New Roman" w:hAnsi="Times New Roman" w:cs="Times New Roman"/>
          <w:sz w:val="24"/>
          <w:szCs w:val="24"/>
          <w:lang w:val="lt-LT"/>
        </w:rPr>
        <w:t xml:space="preserve">G. </w:t>
      </w:r>
      <w:r w:rsidR="00880C1F" w:rsidRPr="005A237F">
        <w:rPr>
          <w:rFonts w:ascii="Times New Roman" w:hAnsi="Times New Roman" w:cs="Times New Roman"/>
          <w:sz w:val="24"/>
          <w:szCs w:val="24"/>
          <w:lang w:val="lt-LT"/>
        </w:rPr>
        <w:t xml:space="preserve">C. </w:t>
      </w:r>
      <w:r w:rsidRPr="005A237F">
        <w:rPr>
          <w:rFonts w:ascii="Times New Roman" w:hAnsi="Times New Roman" w:cs="Times New Roman"/>
          <w:sz w:val="24"/>
          <w:szCs w:val="24"/>
          <w:lang w:val="lt-LT"/>
        </w:rPr>
        <w:t>Gundlach</w:t>
      </w:r>
      <w:r w:rsidR="0048146B" w:rsidRPr="005A237F">
        <w:rPr>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w:t>
      </w:r>
      <w:r w:rsidR="00971F90"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(2006) </w:t>
      </w:r>
      <w:r w:rsidR="0048146B" w:rsidRPr="005A237F">
        <w:rPr>
          <w:rFonts w:ascii="Times New Roman" w:hAnsi="Times New Roman" w:cs="Times New Roman"/>
          <w:sz w:val="24"/>
          <w:szCs w:val="24"/>
          <w:lang w:val="lt-LT"/>
        </w:rPr>
        <w:t>tiekimo</w:t>
      </w:r>
      <w:r w:rsidRPr="005A237F">
        <w:rPr>
          <w:rFonts w:ascii="Times New Roman" w:hAnsi="Times New Roman" w:cs="Times New Roman"/>
          <w:sz w:val="24"/>
          <w:szCs w:val="24"/>
          <w:lang w:val="lt-LT"/>
        </w:rPr>
        <w:t xml:space="preserve"> grandinę įvardija kaip įmonių tinklą arba nepriklausomus verslo atstovus</w:t>
      </w:r>
      <w:r w:rsidR="0042748B"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xml:space="preserve"> nuo tiekėjų iki galutinių vartotojų su integruotu paklausos ir pasiūlos koordinavimu. </w:t>
      </w:r>
      <w:r w:rsidR="0048146B" w:rsidRPr="005A237F">
        <w:rPr>
          <w:rFonts w:ascii="Times New Roman" w:hAnsi="Times New Roman" w:cs="Times New Roman"/>
          <w:sz w:val="24"/>
          <w:szCs w:val="24"/>
          <w:lang w:val="lt-LT"/>
        </w:rPr>
        <w:t xml:space="preserve">R. </w:t>
      </w:r>
      <w:r w:rsidRPr="005A237F">
        <w:rPr>
          <w:rFonts w:ascii="Times New Roman" w:hAnsi="Times New Roman" w:cs="Times New Roman"/>
          <w:sz w:val="24"/>
          <w:szCs w:val="24"/>
          <w:lang w:val="lt-LT"/>
        </w:rPr>
        <w:t>Klimov</w:t>
      </w:r>
      <w:r w:rsidR="0048146B" w:rsidRPr="005A237F">
        <w:rPr>
          <w:rFonts w:ascii="Times New Roman" w:hAnsi="Times New Roman" w:cs="Times New Roman"/>
          <w:sz w:val="24"/>
          <w:szCs w:val="24"/>
          <w:lang w:val="lt-LT"/>
        </w:rPr>
        <w:t>as ir Y. Merkurjevas</w:t>
      </w:r>
      <w:r w:rsidRPr="005A237F">
        <w:rPr>
          <w:rFonts w:ascii="Times New Roman" w:hAnsi="Times New Roman" w:cs="Times New Roman"/>
          <w:sz w:val="24"/>
          <w:szCs w:val="24"/>
          <w:lang w:val="lt-LT"/>
        </w:rPr>
        <w:t xml:space="preserve"> (2008) savo darbe </w:t>
      </w:r>
      <w:r w:rsidR="00F67BDB" w:rsidRPr="005A237F">
        <w:rPr>
          <w:rFonts w:ascii="Times New Roman" w:hAnsi="Times New Roman" w:cs="Times New Roman"/>
          <w:sz w:val="24"/>
          <w:szCs w:val="24"/>
          <w:lang w:val="lt-LT"/>
        </w:rPr>
        <w:t>tiekimo</w:t>
      </w:r>
      <w:r w:rsidRPr="005A237F">
        <w:rPr>
          <w:rFonts w:ascii="Times New Roman" w:hAnsi="Times New Roman" w:cs="Times New Roman"/>
          <w:sz w:val="24"/>
          <w:szCs w:val="24"/>
          <w:lang w:val="lt-LT"/>
        </w:rPr>
        <w:t xml:space="preserve"> grandinę apibrėžia kaip tinklinę organiza</w:t>
      </w:r>
      <w:r w:rsidR="00B42F19" w:rsidRPr="005A237F">
        <w:rPr>
          <w:rFonts w:ascii="Times New Roman" w:hAnsi="Times New Roman" w:cs="Times New Roman"/>
          <w:sz w:val="24"/>
          <w:szCs w:val="24"/>
          <w:lang w:val="lt-LT"/>
        </w:rPr>
        <w:t>ciją, įtrauktą į valdymo visumą ir</w:t>
      </w:r>
      <w:r w:rsidRPr="005A237F">
        <w:rPr>
          <w:rFonts w:ascii="Times New Roman" w:hAnsi="Times New Roman" w:cs="Times New Roman"/>
          <w:sz w:val="24"/>
          <w:szCs w:val="24"/>
          <w:lang w:val="lt-LT"/>
        </w:rPr>
        <w:t xml:space="preserve"> informacijos ir finansinius srautus, kas yra būtina efektyviam lo</w:t>
      </w:r>
      <w:r w:rsidR="00B42F19" w:rsidRPr="005A237F">
        <w:rPr>
          <w:rFonts w:ascii="Times New Roman" w:hAnsi="Times New Roman" w:cs="Times New Roman"/>
          <w:sz w:val="24"/>
          <w:szCs w:val="24"/>
          <w:lang w:val="lt-LT"/>
        </w:rPr>
        <w:t>gistikos operacijų realizavimui. T</w:t>
      </w:r>
      <w:r w:rsidRPr="005A237F">
        <w:rPr>
          <w:rFonts w:ascii="Times New Roman" w:hAnsi="Times New Roman" w:cs="Times New Roman"/>
          <w:sz w:val="24"/>
          <w:szCs w:val="24"/>
          <w:lang w:val="lt-LT"/>
        </w:rPr>
        <w:t xml:space="preserve">o tikslas </w:t>
      </w:r>
      <w:r w:rsidR="00B42F19"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užtikrin</w:t>
      </w:r>
      <w:r w:rsidR="00A401B1" w:rsidRPr="005A237F">
        <w:rPr>
          <w:rFonts w:ascii="Times New Roman" w:hAnsi="Times New Roman" w:cs="Times New Roman"/>
          <w:sz w:val="24"/>
          <w:szCs w:val="24"/>
          <w:lang w:val="lt-LT"/>
        </w:rPr>
        <w:t>ti, kad galutinis vartotojas būtų</w:t>
      </w:r>
      <w:r w:rsidRPr="005A237F">
        <w:rPr>
          <w:rFonts w:ascii="Times New Roman" w:hAnsi="Times New Roman" w:cs="Times New Roman"/>
          <w:sz w:val="24"/>
          <w:szCs w:val="24"/>
          <w:lang w:val="lt-LT"/>
        </w:rPr>
        <w:t xml:space="preserve"> aprūpintas reikiamais produktais ar paslaugomis, tačiau</w:t>
      </w:r>
      <w:r w:rsidR="00F67BDB"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pasak </w:t>
      </w:r>
      <w:r w:rsidR="00F67BDB" w:rsidRPr="005A237F">
        <w:rPr>
          <w:rFonts w:ascii="Times New Roman" w:hAnsi="Times New Roman" w:cs="Times New Roman"/>
          <w:sz w:val="24"/>
          <w:szCs w:val="24"/>
          <w:lang w:val="lt-LT"/>
        </w:rPr>
        <w:t xml:space="preserve">I. </w:t>
      </w:r>
      <w:r w:rsidRPr="005A237F">
        <w:rPr>
          <w:rFonts w:ascii="Times New Roman" w:hAnsi="Times New Roman" w:cs="Times New Roman"/>
          <w:sz w:val="24"/>
          <w:szCs w:val="24"/>
          <w:lang w:val="lt-LT"/>
        </w:rPr>
        <w:t xml:space="preserve">Beniušienės ir </w:t>
      </w:r>
      <w:r w:rsidR="00F67BDB" w:rsidRPr="005A237F">
        <w:rPr>
          <w:rFonts w:ascii="Times New Roman" w:hAnsi="Times New Roman" w:cs="Times New Roman"/>
          <w:sz w:val="24"/>
          <w:szCs w:val="24"/>
          <w:lang w:val="lt-LT"/>
        </w:rPr>
        <w:t xml:space="preserve">J. </w:t>
      </w:r>
      <w:r w:rsidRPr="005A237F">
        <w:rPr>
          <w:rFonts w:ascii="Times New Roman" w:hAnsi="Times New Roman" w:cs="Times New Roman"/>
          <w:sz w:val="24"/>
          <w:szCs w:val="24"/>
          <w:lang w:val="lt-LT"/>
        </w:rPr>
        <w:t>Stankevičienės (2007)</w:t>
      </w:r>
      <w:r w:rsidR="00F67BDB"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įgytos prekės ir paslaugos turi pakliūti į tiekimo grandinę tam tikru kiekiu, tam tikromis kainomis ir </w:t>
      </w:r>
      <w:r w:rsidR="00A401B1" w:rsidRPr="005A237F">
        <w:rPr>
          <w:rFonts w:ascii="Times New Roman" w:hAnsi="Times New Roman" w:cs="Times New Roman"/>
          <w:sz w:val="24"/>
          <w:szCs w:val="24"/>
          <w:lang w:val="lt-LT"/>
        </w:rPr>
        <w:t xml:space="preserve">tam tikru </w:t>
      </w:r>
      <w:r w:rsidRPr="005A237F">
        <w:rPr>
          <w:rFonts w:ascii="Times New Roman" w:hAnsi="Times New Roman" w:cs="Times New Roman"/>
          <w:sz w:val="24"/>
          <w:szCs w:val="24"/>
          <w:lang w:val="lt-LT"/>
        </w:rPr>
        <w:t>laiku.</w:t>
      </w:r>
      <w:r w:rsidRPr="005A237F">
        <w:rPr>
          <w:rFonts w:ascii="Times New Roman" w:hAnsi="Times New Roman" w:cs="Times New Roman"/>
          <w:bCs/>
          <w:sz w:val="24"/>
          <w:szCs w:val="24"/>
          <w:lang w:val="lt-LT"/>
        </w:rPr>
        <w:t xml:space="preserve"> </w:t>
      </w:r>
      <w:r w:rsidR="00A401B1" w:rsidRPr="005A237F">
        <w:rPr>
          <w:rFonts w:ascii="Times New Roman" w:hAnsi="Times New Roman" w:cs="Times New Roman"/>
          <w:bCs/>
          <w:sz w:val="24"/>
          <w:szCs w:val="24"/>
          <w:lang w:val="lt-LT"/>
        </w:rPr>
        <w:t xml:space="preserve">Šios autorės </w:t>
      </w:r>
      <w:r w:rsidRPr="005A237F">
        <w:rPr>
          <w:rFonts w:ascii="Times New Roman" w:hAnsi="Times New Roman" w:cs="Times New Roman"/>
          <w:bCs/>
          <w:sz w:val="24"/>
          <w:szCs w:val="24"/>
          <w:lang w:val="lt-LT"/>
        </w:rPr>
        <w:t xml:space="preserve">pateikia grafinį </w:t>
      </w:r>
      <w:r w:rsidR="00F67BDB" w:rsidRPr="005A237F">
        <w:rPr>
          <w:rFonts w:ascii="Times New Roman" w:hAnsi="Times New Roman" w:cs="Times New Roman"/>
          <w:bCs/>
          <w:sz w:val="24"/>
          <w:szCs w:val="24"/>
          <w:lang w:val="lt-LT"/>
        </w:rPr>
        <w:t xml:space="preserve">G. </w:t>
      </w:r>
      <w:r w:rsidRPr="005A237F">
        <w:rPr>
          <w:rFonts w:ascii="Times New Roman" w:hAnsi="Times New Roman" w:cs="Times New Roman"/>
          <w:bCs/>
          <w:sz w:val="24"/>
          <w:szCs w:val="24"/>
          <w:lang w:val="lt-LT"/>
        </w:rPr>
        <w:t>Kovacs</w:t>
      </w:r>
      <w:r w:rsidR="00F67BDB" w:rsidRPr="005A237F">
        <w:rPr>
          <w:rFonts w:ascii="Times New Roman" w:hAnsi="Times New Roman" w:cs="Times New Roman"/>
          <w:bCs/>
          <w:sz w:val="24"/>
          <w:szCs w:val="24"/>
          <w:lang w:val="lt-LT"/>
        </w:rPr>
        <w:t>o</w:t>
      </w:r>
      <w:r w:rsidRPr="005A237F">
        <w:rPr>
          <w:rFonts w:ascii="Times New Roman" w:hAnsi="Times New Roman" w:cs="Times New Roman"/>
          <w:bCs/>
          <w:sz w:val="24"/>
          <w:szCs w:val="24"/>
          <w:lang w:val="lt-LT"/>
        </w:rPr>
        <w:t xml:space="preserve"> (2004) tiekimo grandinės modelį (1 pav.). </w:t>
      </w:r>
      <w:r w:rsidR="00D06064" w:rsidRPr="005A237F">
        <w:rPr>
          <w:rFonts w:ascii="Times New Roman" w:hAnsi="Times New Roman" w:cs="Times New Roman"/>
          <w:bCs/>
          <w:sz w:val="24"/>
          <w:szCs w:val="24"/>
          <w:lang w:val="lt-LT"/>
        </w:rPr>
        <w:t xml:space="preserve">G. </w:t>
      </w:r>
      <w:r w:rsidR="00F67BDB" w:rsidRPr="005A237F">
        <w:rPr>
          <w:rFonts w:ascii="Times New Roman" w:hAnsi="Times New Roman" w:cs="Times New Roman"/>
          <w:bCs/>
          <w:sz w:val="24"/>
          <w:szCs w:val="24"/>
          <w:lang w:val="lt-LT"/>
        </w:rPr>
        <w:t>Kovacsas</w:t>
      </w:r>
      <w:r w:rsidR="00B42F19" w:rsidRPr="005A237F">
        <w:rPr>
          <w:rFonts w:ascii="Times New Roman" w:hAnsi="Times New Roman" w:cs="Times New Roman"/>
          <w:bCs/>
          <w:sz w:val="24"/>
          <w:szCs w:val="24"/>
          <w:lang w:val="lt-LT"/>
        </w:rPr>
        <w:t xml:space="preserve"> </w:t>
      </w:r>
      <w:r w:rsidRPr="005A237F">
        <w:rPr>
          <w:rFonts w:ascii="Times New Roman" w:hAnsi="Times New Roman" w:cs="Times New Roman"/>
          <w:bCs/>
          <w:sz w:val="24"/>
          <w:szCs w:val="24"/>
          <w:lang w:val="lt-LT"/>
        </w:rPr>
        <w:t>apibūdindamas tiekimo grandinę teigia, kad joje yra susipynę dalyviai, jų funkcijos ir ištekliai. Jis taip pat pažymi, kad kai yra nustatomos konkrečios ribos visiems tiekimo grandinės dalyviams, atliekantiems specialias funkcijas, tada jie pradeda kartu dirbti panaudodami turimas atsargas, žinias, informaciją, technologijas ir finansinius išteklius (Beniušienė ir Stankevičienė, 2007)</w:t>
      </w:r>
      <w:r w:rsidR="00F67BDB" w:rsidRPr="005A237F">
        <w:rPr>
          <w:rFonts w:ascii="Times New Roman" w:hAnsi="Times New Roman" w:cs="Times New Roman"/>
          <w:bCs/>
          <w:sz w:val="24"/>
          <w:szCs w:val="24"/>
          <w:lang w:val="lt-LT"/>
        </w:rPr>
        <w:t>.</w:t>
      </w:r>
    </w:p>
    <w:p w:rsidR="00E434C4" w:rsidRPr="005A237F" w:rsidRDefault="00E434C4" w:rsidP="00E434C4">
      <w:pPr>
        <w:spacing w:after="0" w:line="360" w:lineRule="auto"/>
        <w:jc w:val="both"/>
        <w:rPr>
          <w:rFonts w:ascii="Times New Roman" w:hAnsi="Times New Roman" w:cs="Times New Roman"/>
          <w:bCs/>
          <w:sz w:val="24"/>
          <w:szCs w:val="24"/>
          <w:lang w:val="lt-LT"/>
        </w:rPr>
      </w:pPr>
      <w:r w:rsidRPr="005A237F">
        <w:rPr>
          <w:rFonts w:ascii="Times New Roman" w:hAnsi="Times New Roman" w:cs="Times New Roman"/>
          <w:bCs/>
          <w:noProof/>
          <w:sz w:val="24"/>
          <w:szCs w:val="24"/>
        </w:rPr>
        <w:drawing>
          <wp:inline distT="0" distB="0" distL="0" distR="0" wp14:anchorId="016E4647" wp14:editId="7E8AC0EB">
            <wp:extent cx="6248400" cy="1114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249717" cy="1114660"/>
                    </a:xfrm>
                    <a:prstGeom prst="rect">
                      <a:avLst/>
                    </a:prstGeom>
                    <a:noFill/>
                    <a:ln>
                      <a:noFill/>
                    </a:ln>
                  </pic:spPr>
                </pic:pic>
              </a:graphicData>
            </a:graphic>
          </wp:inline>
        </w:drawing>
      </w:r>
    </w:p>
    <w:p w:rsidR="003442A2" w:rsidRPr="005A237F" w:rsidRDefault="00240D6B" w:rsidP="00B355BE">
      <w:pPr>
        <w:pStyle w:val="Caption"/>
        <w:spacing w:before="120" w:after="240" w:line="360" w:lineRule="auto"/>
        <w:jc w:val="center"/>
        <w:rPr>
          <w:rFonts w:ascii="Times New Roman" w:hAnsi="Times New Roman" w:cs="Times New Roman"/>
          <w:color w:val="auto"/>
          <w:sz w:val="24"/>
          <w:szCs w:val="24"/>
          <w:lang w:val="lt-LT"/>
        </w:rPr>
      </w:pPr>
      <w:r w:rsidRPr="005A237F">
        <w:rPr>
          <w:rFonts w:ascii="Times New Roman" w:hAnsi="Times New Roman" w:cs="Times New Roman"/>
          <w:color w:val="auto"/>
          <w:sz w:val="24"/>
          <w:szCs w:val="24"/>
          <w:lang w:val="lt-LT"/>
        </w:rPr>
        <w:fldChar w:fldCharType="begin"/>
      </w:r>
      <w:r w:rsidR="00DE02AF"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30" w:name="_Toc289092735"/>
      <w:bookmarkStart w:id="31" w:name="_Toc289092910"/>
      <w:bookmarkStart w:id="32" w:name="_Toc290248016"/>
      <w:r w:rsidR="005C0746">
        <w:rPr>
          <w:rFonts w:ascii="Times New Roman" w:hAnsi="Times New Roman" w:cs="Times New Roman"/>
          <w:noProof/>
          <w:color w:val="auto"/>
          <w:sz w:val="24"/>
          <w:szCs w:val="24"/>
          <w:lang w:val="lt-LT"/>
        </w:rPr>
        <w:t>1</w:t>
      </w:r>
      <w:r w:rsidRPr="005A237F">
        <w:rPr>
          <w:rFonts w:ascii="Times New Roman" w:hAnsi="Times New Roman" w:cs="Times New Roman"/>
          <w:color w:val="auto"/>
          <w:sz w:val="24"/>
          <w:szCs w:val="24"/>
          <w:lang w:val="lt-LT"/>
        </w:rPr>
        <w:fldChar w:fldCharType="end"/>
      </w:r>
      <w:r w:rsidR="003442A2" w:rsidRPr="005A237F">
        <w:rPr>
          <w:rFonts w:ascii="Times New Roman" w:hAnsi="Times New Roman" w:cs="Times New Roman"/>
          <w:color w:val="auto"/>
          <w:sz w:val="24"/>
          <w:szCs w:val="24"/>
          <w:lang w:val="lt-LT"/>
        </w:rPr>
        <w:t xml:space="preserve"> pav. </w:t>
      </w:r>
      <w:r w:rsidR="00B355BE" w:rsidRPr="005A237F">
        <w:rPr>
          <w:rFonts w:ascii="Times New Roman" w:hAnsi="Times New Roman" w:cs="Times New Roman"/>
          <w:b w:val="0"/>
          <w:color w:val="auto"/>
          <w:sz w:val="24"/>
          <w:szCs w:val="24"/>
          <w:lang w:val="lt-LT"/>
        </w:rPr>
        <w:t>Kovacso t</w:t>
      </w:r>
      <w:r w:rsidR="003442A2" w:rsidRPr="005A237F">
        <w:rPr>
          <w:rFonts w:ascii="Times New Roman" w:hAnsi="Times New Roman" w:cs="Times New Roman"/>
          <w:b w:val="0"/>
          <w:color w:val="auto"/>
          <w:sz w:val="24"/>
          <w:szCs w:val="24"/>
          <w:lang w:val="lt-LT"/>
        </w:rPr>
        <w:t>iekimo grandinė</w:t>
      </w:r>
      <w:r w:rsidR="00367404" w:rsidRPr="005A237F">
        <w:rPr>
          <w:rFonts w:ascii="Times New Roman" w:hAnsi="Times New Roman" w:cs="Times New Roman"/>
          <w:b w:val="0"/>
          <w:color w:val="auto"/>
          <w:sz w:val="24"/>
          <w:szCs w:val="24"/>
          <w:lang w:val="lt-LT"/>
        </w:rPr>
        <w:t>s modelis</w:t>
      </w:r>
      <w:bookmarkEnd w:id="30"/>
      <w:bookmarkEnd w:id="31"/>
      <w:bookmarkEnd w:id="32"/>
    </w:p>
    <w:p w:rsidR="00225A6A" w:rsidRPr="005A237F" w:rsidRDefault="00F67BDB" w:rsidP="00D315D0">
      <w:pPr>
        <w:spacing w:after="0" w:line="360" w:lineRule="auto"/>
        <w:ind w:firstLine="720"/>
        <w:jc w:val="both"/>
        <w:rPr>
          <w:rFonts w:ascii="Times New Roman" w:hAnsi="Times New Roman" w:cs="Times New Roman"/>
          <w:noProof/>
          <w:sz w:val="24"/>
          <w:szCs w:val="24"/>
          <w:lang w:val="lt-LT"/>
        </w:rPr>
      </w:pPr>
      <w:r w:rsidRPr="005A237F">
        <w:rPr>
          <w:rFonts w:ascii="Times New Roman" w:hAnsi="Times New Roman" w:cs="Times New Roman"/>
          <w:sz w:val="24"/>
          <w:szCs w:val="24"/>
          <w:lang w:val="lt-LT"/>
        </w:rPr>
        <w:t xml:space="preserve">W. R. </w:t>
      </w:r>
      <w:r w:rsidR="003A2F37" w:rsidRPr="005A237F">
        <w:rPr>
          <w:rFonts w:ascii="Times New Roman" w:hAnsi="Times New Roman" w:cs="Times New Roman"/>
          <w:sz w:val="24"/>
          <w:szCs w:val="24"/>
          <w:lang w:val="lt-LT"/>
        </w:rPr>
        <w:t>Hansen</w:t>
      </w:r>
      <w:r w:rsidRPr="005A237F">
        <w:rPr>
          <w:rFonts w:ascii="Times New Roman" w:hAnsi="Times New Roman" w:cs="Times New Roman"/>
          <w:sz w:val="24"/>
          <w:szCs w:val="24"/>
          <w:lang w:val="lt-LT"/>
        </w:rPr>
        <w:t>as</w:t>
      </w:r>
      <w:r w:rsidR="003A2F37" w:rsidRPr="005A237F">
        <w:rPr>
          <w:rFonts w:ascii="Times New Roman" w:hAnsi="Times New Roman" w:cs="Times New Roman"/>
          <w:sz w:val="24"/>
          <w:szCs w:val="24"/>
          <w:lang w:val="lt-LT"/>
        </w:rPr>
        <w:t xml:space="preserve"> ir </w:t>
      </w:r>
      <w:r w:rsidR="00C93FFD" w:rsidRPr="005A237F">
        <w:rPr>
          <w:rFonts w:ascii="Times New Roman" w:hAnsi="Times New Roman" w:cs="Times New Roman"/>
          <w:sz w:val="24"/>
          <w:szCs w:val="24"/>
          <w:lang w:val="lt-LT"/>
        </w:rPr>
        <w:t xml:space="preserve">F. </w:t>
      </w:r>
      <w:r w:rsidR="003A2F37" w:rsidRPr="005A237F">
        <w:rPr>
          <w:rFonts w:ascii="Times New Roman" w:hAnsi="Times New Roman" w:cs="Times New Roman"/>
          <w:sz w:val="24"/>
          <w:szCs w:val="24"/>
          <w:lang w:val="lt-LT"/>
        </w:rPr>
        <w:t>Gillert</w:t>
      </w:r>
      <w:r w:rsidR="00C93FFD" w:rsidRPr="005A237F">
        <w:rPr>
          <w:rFonts w:ascii="Times New Roman" w:hAnsi="Times New Roman" w:cs="Times New Roman"/>
          <w:sz w:val="24"/>
          <w:szCs w:val="24"/>
          <w:lang w:val="lt-LT"/>
        </w:rPr>
        <w:t>as</w:t>
      </w:r>
      <w:r w:rsidR="003A2F37" w:rsidRPr="005A237F">
        <w:rPr>
          <w:rFonts w:ascii="Times New Roman" w:hAnsi="Times New Roman" w:cs="Times New Roman"/>
          <w:sz w:val="24"/>
          <w:szCs w:val="24"/>
          <w:lang w:val="lt-LT"/>
        </w:rPr>
        <w:t xml:space="preserve"> (2008</w:t>
      </w:r>
      <w:r w:rsidR="00B355BE" w:rsidRPr="005A237F">
        <w:rPr>
          <w:rFonts w:ascii="Times New Roman" w:hAnsi="Times New Roman" w:cs="Times New Roman"/>
          <w:sz w:val="24"/>
          <w:szCs w:val="24"/>
          <w:lang w:val="lt-LT"/>
        </w:rPr>
        <w:t>: 18</w:t>
      </w:r>
      <w:r w:rsidR="003A2F37" w:rsidRPr="005A237F">
        <w:rPr>
          <w:rFonts w:ascii="Times New Roman" w:hAnsi="Times New Roman" w:cs="Times New Roman"/>
          <w:sz w:val="24"/>
          <w:szCs w:val="24"/>
          <w:lang w:val="lt-LT"/>
        </w:rPr>
        <w:t>)</w:t>
      </w:r>
      <w:r w:rsidR="00C93FFD" w:rsidRPr="005A237F">
        <w:rPr>
          <w:rFonts w:ascii="Times New Roman" w:hAnsi="Times New Roman" w:cs="Times New Roman"/>
          <w:sz w:val="24"/>
          <w:szCs w:val="24"/>
          <w:lang w:val="lt-LT"/>
        </w:rPr>
        <w:t>,</w:t>
      </w:r>
      <w:r w:rsidR="003A2F37" w:rsidRPr="005A237F">
        <w:rPr>
          <w:rFonts w:ascii="Times New Roman" w:hAnsi="Times New Roman" w:cs="Times New Roman"/>
          <w:sz w:val="24"/>
          <w:szCs w:val="24"/>
          <w:lang w:val="lt-LT"/>
        </w:rPr>
        <w:t xml:space="preserve"> pateikia papildytą ir pakoreguotą </w:t>
      </w:r>
      <w:r w:rsidR="001830F3" w:rsidRPr="005A237F">
        <w:rPr>
          <w:rFonts w:ascii="Times New Roman" w:hAnsi="Times New Roman" w:cs="Times New Roman"/>
          <w:sz w:val="24"/>
          <w:szCs w:val="24"/>
          <w:lang w:val="lt-LT"/>
        </w:rPr>
        <w:t>modelį (</w:t>
      </w:r>
      <w:r w:rsidR="001B45A7" w:rsidRPr="005A237F">
        <w:rPr>
          <w:rFonts w:ascii="Times New Roman" w:hAnsi="Times New Roman" w:cs="Times New Roman"/>
          <w:sz w:val="24"/>
          <w:szCs w:val="24"/>
          <w:lang w:val="lt-LT"/>
        </w:rPr>
        <w:t>2</w:t>
      </w:r>
      <w:r w:rsidR="001830F3" w:rsidRPr="005A237F">
        <w:rPr>
          <w:rFonts w:ascii="Times New Roman" w:hAnsi="Times New Roman" w:cs="Times New Roman"/>
          <w:sz w:val="24"/>
          <w:szCs w:val="24"/>
          <w:lang w:val="lt-LT"/>
        </w:rPr>
        <w:t xml:space="preserve"> pav.), lyginant su</w:t>
      </w:r>
      <w:r w:rsidR="00D06064" w:rsidRPr="005A237F">
        <w:rPr>
          <w:rFonts w:ascii="Times New Roman" w:hAnsi="Times New Roman" w:cs="Times New Roman"/>
          <w:sz w:val="24"/>
          <w:szCs w:val="24"/>
          <w:lang w:val="lt-LT"/>
        </w:rPr>
        <w:t xml:space="preserve"> G.</w:t>
      </w:r>
      <w:r w:rsidR="001830F3" w:rsidRPr="005A237F">
        <w:rPr>
          <w:rFonts w:ascii="Times New Roman" w:hAnsi="Times New Roman" w:cs="Times New Roman"/>
          <w:sz w:val="24"/>
          <w:szCs w:val="24"/>
          <w:lang w:val="lt-LT"/>
        </w:rPr>
        <w:t xml:space="preserve"> Kovacs</w:t>
      </w:r>
      <w:r w:rsidR="00C93FFD" w:rsidRPr="005A237F">
        <w:rPr>
          <w:rFonts w:ascii="Times New Roman" w:hAnsi="Times New Roman" w:cs="Times New Roman"/>
          <w:sz w:val="24"/>
          <w:szCs w:val="24"/>
          <w:lang w:val="lt-LT"/>
        </w:rPr>
        <w:t>o</w:t>
      </w:r>
      <w:r w:rsidR="001830F3" w:rsidRPr="005A237F">
        <w:rPr>
          <w:rFonts w:ascii="Times New Roman" w:hAnsi="Times New Roman" w:cs="Times New Roman"/>
          <w:sz w:val="24"/>
          <w:szCs w:val="24"/>
          <w:lang w:val="lt-LT"/>
        </w:rPr>
        <w:t xml:space="preserve"> (2004)</w:t>
      </w:r>
      <w:r w:rsidR="00C93FFD" w:rsidRPr="005A237F">
        <w:rPr>
          <w:rFonts w:ascii="Times New Roman" w:hAnsi="Times New Roman" w:cs="Times New Roman"/>
          <w:sz w:val="24"/>
          <w:szCs w:val="24"/>
          <w:lang w:val="lt-LT"/>
        </w:rPr>
        <w:t xml:space="preserve"> modeliu</w:t>
      </w:r>
      <w:r w:rsidR="00B355BE" w:rsidRPr="005A237F">
        <w:rPr>
          <w:rFonts w:ascii="Times New Roman" w:hAnsi="Times New Roman" w:cs="Times New Roman"/>
          <w:sz w:val="24"/>
          <w:szCs w:val="24"/>
          <w:lang w:val="lt-LT"/>
        </w:rPr>
        <w:t>, kuris</w:t>
      </w:r>
      <w:r w:rsidR="001830F3" w:rsidRPr="005A237F">
        <w:rPr>
          <w:rFonts w:ascii="Times New Roman" w:hAnsi="Times New Roman" w:cs="Times New Roman"/>
          <w:sz w:val="24"/>
          <w:szCs w:val="24"/>
          <w:lang w:val="lt-LT"/>
        </w:rPr>
        <w:t xml:space="preserve"> modelis jų darbe yra vadinamas linijiniu trijų pakopų tiekimo grandinės modeli</w:t>
      </w:r>
      <w:r w:rsidR="00225A6A" w:rsidRPr="005A237F">
        <w:rPr>
          <w:rFonts w:ascii="Times New Roman" w:hAnsi="Times New Roman" w:cs="Times New Roman"/>
          <w:sz w:val="24"/>
          <w:szCs w:val="24"/>
          <w:lang w:val="lt-LT"/>
        </w:rPr>
        <w:t>u</w:t>
      </w:r>
      <w:r w:rsidR="001830F3" w:rsidRPr="005A237F">
        <w:rPr>
          <w:rFonts w:ascii="Times New Roman" w:hAnsi="Times New Roman" w:cs="Times New Roman"/>
          <w:sz w:val="24"/>
          <w:szCs w:val="24"/>
          <w:lang w:val="lt-LT"/>
        </w:rPr>
        <w:t>.</w:t>
      </w:r>
      <w:r w:rsidR="00EE0F79" w:rsidRPr="005A237F">
        <w:rPr>
          <w:rFonts w:ascii="Times New Roman" w:hAnsi="Times New Roman" w:cs="Times New Roman"/>
          <w:sz w:val="24"/>
          <w:szCs w:val="24"/>
          <w:lang w:val="lt-LT"/>
        </w:rPr>
        <w:t xml:space="preserve"> </w:t>
      </w:r>
      <w:r w:rsidR="00B355BE" w:rsidRPr="005A237F">
        <w:rPr>
          <w:rFonts w:ascii="Times New Roman" w:hAnsi="Times New Roman" w:cs="Times New Roman"/>
          <w:sz w:val="24"/>
          <w:szCs w:val="24"/>
          <w:lang w:val="lt-LT"/>
        </w:rPr>
        <w:t>Jame</w:t>
      </w:r>
      <w:r w:rsidR="00EE0F79" w:rsidRPr="005A237F">
        <w:rPr>
          <w:rFonts w:ascii="Times New Roman" w:hAnsi="Times New Roman" w:cs="Times New Roman"/>
          <w:sz w:val="24"/>
          <w:szCs w:val="24"/>
          <w:lang w:val="lt-LT"/>
        </w:rPr>
        <w:t xml:space="preserve"> taip pat</w:t>
      </w:r>
      <w:r w:rsidR="00E434C4" w:rsidRPr="005A237F">
        <w:rPr>
          <w:rFonts w:ascii="Times New Roman" w:hAnsi="Times New Roman" w:cs="Times New Roman"/>
          <w:sz w:val="24"/>
          <w:szCs w:val="24"/>
          <w:lang w:val="lt-LT"/>
        </w:rPr>
        <w:t xml:space="preserve"> atspindi </w:t>
      </w:r>
      <w:r w:rsidR="00C93FFD" w:rsidRPr="005A237F">
        <w:rPr>
          <w:rFonts w:ascii="Times New Roman" w:hAnsi="Times New Roman" w:cs="Times New Roman"/>
          <w:sz w:val="24"/>
          <w:szCs w:val="24"/>
          <w:lang w:val="lt-LT"/>
        </w:rPr>
        <w:t xml:space="preserve">P. </w:t>
      </w:r>
      <w:r w:rsidR="00BD78DF" w:rsidRPr="005A237F">
        <w:rPr>
          <w:rFonts w:ascii="Times New Roman" w:hAnsi="Times New Roman" w:cs="Times New Roman"/>
          <w:sz w:val="24"/>
          <w:szCs w:val="24"/>
          <w:lang w:val="lt-LT"/>
        </w:rPr>
        <w:t>Samaranyako</w:t>
      </w:r>
      <w:r w:rsidR="00E434C4" w:rsidRPr="005A237F">
        <w:rPr>
          <w:rFonts w:ascii="Times New Roman" w:hAnsi="Times New Roman" w:cs="Times New Roman"/>
          <w:sz w:val="24"/>
          <w:szCs w:val="24"/>
          <w:lang w:val="lt-LT"/>
        </w:rPr>
        <w:t xml:space="preserve"> (2005) nuomonė, kad </w:t>
      </w:r>
      <w:r w:rsidR="00EE0F79" w:rsidRPr="005A237F">
        <w:rPr>
          <w:rFonts w:ascii="Times New Roman" w:hAnsi="Times New Roman" w:cs="Times New Roman"/>
          <w:sz w:val="24"/>
          <w:szCs w:val="24"/>
          <w:lang w:val="lt-LT"/>
        </w:rPr>
        <w:t>„</w:t>
      </w:r>
      <w:r w:rsidR="00E434C4" w:rsidRPr="005A237F">
        <w:rPr>
          <w:rFonts w:ascii="Times New Roman" w:hAnsi="Times New Roman" w:cs="Times New Roman"/>
          <w:sz w:val="24"/>
          <w:szCs w:val="24"/>
          <w:lang w:val="lt-LT"/>
        </w:rPr>
        <w:t xml:space="preserve">tiekimo </w:t>
      </w:r>
      <w:r w:rsidR="00E434C4" w:rsidRPr="005A237F">
        <w:rPr>
          <w:rFonts w:ascii="Times New Roman" w:hAnsi="Times New Roman" w:cs="Times New Roman"/>
          <w:sz w:val="24"/>
          <w:szCs w:val="24"/>
          <w:lang w:val="lt-LT"/>
        </w:rPr>
        <w:lastRenderedPageBreak/>
        <w:t>grandinės sąvoką apibrėžia informacijos ir material</w:t>
      </w:r>
      <w:r w:rsidR="00B76900" w:rsidRPr="005A237F">
        <w:rPr>
          <w:rFonts w:ascii="Times New Roman" w:hAnsi="Times New Roman" w:cs="Times New Roman"/>
          <w:sz w:val="24"/>
          <w:szCs w:val="24"/>
          <w:lang w:val="lt-LT"/>
        </w:rPr>
        <w:t>iųjų</w:t>
      </w:r>
      <w:r w:rsidR="00E434C4" w:rsidRPr="005A237F">
        <w:rPr>
          <w:rFonts w:ascii="Times New Roman" w:hAnsi="Times New Roman" w:cs="Times New Roman"/>
          <w:sz w:val="24"/>
          <w:szCs w:val="24"/>
          <w:lang w:val="lt-LT"/>
        </w:rPr>
        <w:t xml:space="preserve"> srautų integracija tarp klientų, tiekėjų ir gamintojų</w:t>
      </w:r>
      <w:r w:rsidR="00C93FFD" w:rsidRPr="005A237F">
        <w:rPr>
          <w:rFonts w:ascii="Times New Roman" w:hAnsi="Times New Roman" w:cs="Times New Roman"/>
          <w:sz w:val="24"/>
          <w:szCs w:val="24"/>
          <w:lang w:val="lt-LT"/>
        </w:rPr>
        <w:t>“</w:t>
      </w:r>
      <w:r w:rsidR="00E434C4" w:rsidRPr="005A237F">
        <w:rPr>
          <w:rFonts w:ascii="Times New Roman" w:hAnsi="Times New Roman" w:cs="Times New Roman"/>
          <w:sz w:val="24"/>
          <w:szCs w:val="24"/>
          <w:lang w:val="lt-LT"/>
        </w:rPr>
        <w:t>.</w:t>
      </w:r>
      <w:r w:rsidR="00225A6A" w:rsidRPr="005A237F">
        <w:rPr>
          <w:rFonts w:ascii="Times New Roman" w:hAnsi="Times New Roman" w:cs="Times New Roman"/>
          <w:sz w:val="24"/>
          <w:szCs w:val="24"/>
          <w:lang w:val="lt-LT"/>
        </w:rPr>
        <w:t xml:space="preserve"> </w:t>
      </w:r>
      <w:r w:rsidR="0042748B" w:rsidRPr="005A237F">
        <w:rPr>
          <w:rFonts w:ascii="Times New Roman" w:hAnsi="Times New Roman" w:cs="Times New Roman"/>
          <w:sz w:val="24"/>
          <w:szCs w:val="24"/>
          <w:lang w:val="lt-LT"/>
        </w:rPr>
        <w:t xml:space="preserve">Remiantis </w:t>
      </w:r>
      <w:r w:rsidR="00C93FFD" w:rsidRPr="005A237F">
        <w:rPr>
          <w:rFonts w:ascii="Times New Roman" w:hAnsi="Times New Roman" w:cs="Times New Roman"/>
          <w:sz w:val="24"/>
          <w:szCs w:val="24"/>
          <w:lang w:val="lt-LT"/>
        </w:rPr>
        <w:t xml:space="preserve">G. </w:t>
      </w:r>
      <w:r w:rsidR="00225A6A" w:rsidRPr="005A237F">
        <w:rPr>
          <w:rFonts w:ascii="Times New Roman" w:hAnsi="Times New Roman" w:cs="Times New Roman"/>
          <w:sz w:val="24"/>
          <w:szCs w:val="24"/>
          <w:lang w:val="lt-LT"/>
        </w:rPr>
        <w:t xml:space="preserve">Kayakutlu ir </w:t>
      </w:r>
      <w:r w:rsidR="00C93FFD" w:rsidRPr="005A237F">
        <w:rPr>
          <w:rFonts w:ascii="Times New Roman" w:hAnsi="Times New Roman" w:cs="Times New Roman"/>
          <w:sz w:val="24"/>
          <w:szCs w:val="24"/>
          <w:lang w:val="lt-LT"/>
        </w:rPr>
        <w:t xml:space="preserve">G. </w:t>
      </w:r>
      <w:r w:rsidR="00225A6A" w:rsidRPr="005A237F">
        <w:rPr>
          <w:rFonts w:ascii="Times New Roman" w:hAnsi="Times New Roman" w:cs="Times New Roman"/>
          <w:sz w:val="24"/>
          <w:szCs w:val="24"/>
          <w:lang w:val="lt-LT"/>
        </w:rPr>
        <w:t>Buyukozkan</w:t>
      </w:r>
      <w:r w:rsidR="001578ED" w:rsidRPr="005A237F">
        <w:rPr>
          <w:rFonts w:ascii="Times New Roman" w:hAnsi="Times New Roman" w:cs="Times New Roman"/>
          <w:sz w:val="24"/>
          <w:szCs w:val="24"/>
          <w:lang w:val="lt-LT"/>
        </w:rPr>
        <w:t>o</w:t>
      </w:r>
      <w:r w:rsidR="00225A6A" w:rsidRPr="005A237F">
        <w:rPr>
          <w:rFonts w:ascii="Times New Roman" w:hAnsi="Times New Roman" w:cs="Times New Roman"/>
          <w:sz w:val="24"/>
          <w:szCs w:val="24"/>
          <w:lang w:val="lt-LT"/>
        </w:rPr>
        <w:t xml:space="preserve"> (2010)</w:t>
      </w:r>
      <w:r w:rsidR="00CD4573" w:rsidRPr="005A237F">
        <w:rPr>
          <w:rFonts w:ascii="Times New Roman" w:hAnsi="Times New Roman" w:cs="Times New Roman"/>
          <w:sz w:val="24"/>
          <w:szCs w:val="24"/>
          <w:lang w:val="lt-LT"/>
        </w:rPr>
        <w:t>,</w:t>
      </w:r>
      <w:r w:rsidR="00225A6A" w:rsidRPr="005A237F">
        <w:rPr>
          <w:rFonts w:ascii="Times New Roman" w:hAnsi="Times New Roman" w:cs="Times New Roman"/>
          <w:sz w:val="24"/>
          <w:szCs w:val="24"/>
          <w:lang w:val="lt-LT"/>
        </w:rPr>
        <w:t xml:space="preserve"> </w:t>
      </w:r>
      <w:r w:rsidR="00225A6A" w:rsidRPr="005A237F">
        <w:rPr>
          <w:rStyle w:val="hps"/>
          <w:rFonts w:ascii="Times New Roman" w:hAnsi="Times New Roman" w:cs="Times New Roman"/>
          <w:sz w:val="24"/>
          <w:szCs w:val="24"/>
          <w:lang w:val="lt-LT"/>
        </w:rPr>
        <w:t>tiekimo</w:t>
      </w:r>
      <w:r w:rsidR="00225A6A" w:rsidRPr="005A237F">
        <w:rPr>
          <w:rFonts w:ascii="Times New Roman" w:hAnsi="Times New Roman" w:cs="Times New Roman"/>
          <w:sz w:val="24"/>
          <w:szCs w:val="24"/>
          <w:lang w:val="lt-LT"/>
        </w:rPr>
        <w:t xml:space="preserve"> </w:t>
      </w:r>
      <w:r w:rsidR="00225A6A" w:rsidRPr="005A237F">
        <w:rPr>
          <w:rStyle w:val="hps"/>
          <w:rFonts w:ascii="Times New Roman" w:hAnsi="Times New Roman" w:cs="Times New Roman"/>
          <w:sz w:val="24"/>
          <w:szCs w:val="24"/>
          <w:lang w:val="lt-LT"/>
        </w:rPr>
        <w:t>grandinė</w:t>
      </w:r>
      <w:r w:rsidR="00663AC4" w:rsidRPr="005A237F">
        <w:rPr>
          <w:rFonts w:ascii="Times New Roman" w:hAnsi="Times New Roman" w:cs="Times New Roman"/>
          <w:sz w:val="24"/>
          <w:szCs w:val="24"/>
          <w:lang w:val="lt-LT"/>
        </w:rPr>
        <w:t xml:space="preserve"> yra sistema, skirta produktui</w:t>
      </w:r>
      <w:r w:rsidR="00225A6A" w:rsidRPr="005A237F">
        <w:rPr>
          <w:rFonts w:ascii="Times New Roman" w:hAnsi="Times New Roman" w:cs="Times New Roman"/>
          <w:sz w:val="24"/>
          <w:szCs w:val="24"/>
          <w:lang w:val="lt-LT"/>
        </w:rPr>
        <w:t xml:space="preserve"> pristaty</w:t>
      </w:r>
      <w:r w:rsidR="00663AC4" w:rsidRPr="005A237F">
        <w:rPr>
          <w:rFonts w:ascii="Times New Roman" w:hAnsi="Times New Roman" w:cs="Times New Roman"/>
          <w:sz w:val="24"/>
          <w:szCs w:val="24"/>
          <w:lang w:val="lt-LT"/>
        </w:rPr>
        <w:t>ti</w:t>
      </w:r>
      <w:r w:rsidR="00225A6A" w:rsidRPr="005A237F">
        <w:rPr>
          <w:rFonts w:ascii="Times New Roman" w:hAnsi="Times New Roman" w:cs="Times New Roman"/>
          <w:sz w:val="24"/>
          <w:szCs w:val="24"/>
          <w:lang w:val="lt-LT"/>
        </w:rPr>
        <w:t xml:space="preserve"> iš gamintojo galutiniam vartotojui, apimanti įmones, technologijas, veiklas, informaciją ir </w:t>
      </w:r>
      <w:r w:rsidR="001F13AD" w:rsidRPr="005A237F">
        <w:rPr>
          <w:rFonts w:ascii="Times New Roman" w:hAnsi="Times New Roman" w:cs="Times New Roman"/>
          <w:sz w:val="24"/>
          <w:szCs w:val="24"/>
          <w:lang w:val="lt-LT"/>
        </w:rPr>
        <w:t>išteklius</w:t>
      </w:r>
      <w:r w:rsidR="000B47CC" w:rsidRPr="005A237F">
        <w:rPr>
          <w:rFonts w:ascii="Times New Roman" w:hAnsi="Times New Roman" w:cs="Times New Roman"/>
          <w:sz w:val="24"/>
          <w:szCs w:val="24"/>
          <w:lang w:val="lt-LT"/>
        </w:rPr>
        <w:t>,</w:t>
      </w:r>
      <w:r w:rsidR="00225A6A" w:rsidRPr="005A237F">
        <w:rPr>
          <w:rFonts w:ascii="Times New Roman" w:hAnsi="Times New Roman" w:cs="Times New Roman"/>
          <w:sz w:val="24"/>
          <w:szCs w:val="24"/>
          <w:lang w:val="lt-LT"/>
        </w:rPr>
        <w:t xml:space="preserve"> ir</w:t>
      </w:r>
      <w:r w:rsidR="00225A6A" w:rsidRPr="005A237F">
        <w:rPr>
          <w:rStyle w:val="hps"/>
          <w:rFonts w:ascii="Times New Roman" w:hAnsi="Times New Roman" w:cs="Times New Roman"/>
          <w:sz w:val="24"/>
          <w:szCs w:val="24"/>
          <w:lang w:val="lt-LT"/>
        </w:rPr>
        <w:t xml:space="preserve"> atliekanti</w:t>
      </w:r>
      <w:r w:rsidR="00225A6A" w:rsidRPr="005A237F">
        <w:rPr>
          <w:rFonts w:ascii="Times New Roman" w:hAnsi="Times New Roman" w:cs="Times New Roman"/>
          <w:sz w:val="24"/>
          <w:szCs w:val="24"/>
          <w:lang w:val="lt-LT"/>
        </w:rPr>
        <w:t xml:space="preserve"> </w:t>
      </w:r>
      <w:r w:rsidR="00225A6A" w:rsidRPr="005A237F">
        <w:rPr>
          <w:rStyle w:val="hps"/>
          <w:rFonts w:ascii="Times New Roman" w:hAnsi="Times New Roman" w:cs="Times New Roman"/>
          <w:sz w:val="24"/>
          <w:szCs w:val="24"/>
          <w:lang w:val="lt-LT"/>
        </w:rPr>
        <w:t>svarbų vaidmenį</w:t>
      </w:r>
      <w:r w:rsidR="00225A6A" w:rsidRPr="005A237F">
        <w:rPr>
          <w:rFonts w:ascii="Times New Roman" w:hAnsi="Times New Roman" w:cs="Times New Roman"/>
          <w:sz w:val="24"/>
          <w:szCs w:val="24"/>
          <w:lang w:val="lt-LT"/>
        </w:rPr>
        <w:t xml:space="preserve"> </w:t>
      </w:r>
      <w:r w:rsidR="00225A6A" w:rsidRPr="005A237F">
        <w:rPr>
          <w:rStyle w:val="hps"/>
          <w:rFonts w:ascii="Times New Roman" w:hAnsi="Times New Roman" w:cs="Times New Roman"/>
          <w:sz w:val="24"/>
          <w:szCs w:val="24"/>
          <w:lang w:val="lt-LT"/>
        </w:rPr>
        <w:t>visuotinėje žiniomis</w:t>
      </w:r>
      <w:r w:rsidR="00225A6A" w:rsidRPr="005A237F">
        <w:rPr>
          <w:rFonts w:ascii="Times New Roman" w:hAnsi="Times New Roman" w:cs="Times New Roman"/>
          <w:sz w:val="24"/>
          <w:szCs w:val="24"/>
          <w:lang w:val="lt-LT"/>
        </w:rPr>
        <w:t xml:space="preserve"> </w:t>
      </w:r>
      <w:r w:rsidR="00225A6A" w:rsidRPr="005A237F">
        <w:rPr>
          <w:rStyle w:val="hps"/>
          <w:rFonts w:ascii="Times New Roman" w:hAnsi="Times New Roman" w:cs="Times New Roman"/>
          <w:sz w:val="24"/>
          <w:szCs w:val="24"/>
          <w:lang w:val="lt-LT"/>
        </w:rPr>
        <w:t>paremtoje ekonomikoje.</w:t>
      </w:r>
      <w:r w:rsidR="00225A6A" w:rsidRPr="005A237F">
        <w:rPr>
          <w:rFonts w:ascii="Times New Roman" w:hAnsi="Times New Roman" w:cs="Times New Roman"/>
          <w:noProof/>
          <w:sz w:val="24"/>
          <w:szCs w:val="24"/>
          <w:lang w:val="lt-LT"/>
        </w:rPr>
        <w:t xml:space="preserve"> </w:t>
      </w:r>
    </w:p>
    <w:p w:rsidR="003442A2" w:rsidRPr="005A237F" w:rsidRDefault="003C6672" w:rsidP="00225A6A">
      <w:pPr>
        <w:spacing w:after="0" w:line="360" w:lineRule="auto"/>
        <w:jc w:val="right"/>
        <w:rPr>
          <w:rFonts w:ascii="Times New Roman" w:hAnsi="Times New Roman" w:cs="Times New Roman"/>
          <w:sz w:val="24"/>
          <w:szCs w:val="24"/>
          <w:lang w:val="lt-LT"/>
        </w:rPr>
      </w:pPr>
      <w:r w:rsidRPr="005A237F">
        <w:rPr>
          <w:rFonts w:ascii="Times New Roman" w:hAnsi="Times New Roman" w:cs="Times New Roman"/>
          <w:noProof/>
          <w:sz w:val="24"/>
          <w:szCs w:val="24"/>
        </w:rPr>
        <w:drawing>
          <wp:inline distT="0" distB="0" distL="0" distR="0" wp14:anchorId="2C18013E" wp14:editId="2FF46EEE">
            <wp:extent cx="6066532" cy="2181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066532" cy="2181225"/>
                    </a:xfrm>
                    <a:prstGeom prst="rect">
                      <a:avLst/>
                    </a:prstGeom>
                    <a:noFill/>
                    <a:ln>
                      <a:noFill/>
                    </a:ln>
                  </pic:spPr>
                </pic:pic>
              </a:graphicData>
            </a:graphic>
          </wp:inline>
        </w:drawing>
      </w:r>
    </w:p>
    <w:bookmarkStart w:id="33" w:name="_Toc289092736"/>
    <w:bookmarkStart w:id="34" w:name="_Toc289092911"/>
    <w:p w:rsidR="003C6672" w:rsidRPr="005A237F" w:rsidRDefault="00240D6B" w:rsidP="00C75267">
      <w:pPr>
        <w:pStyle w:val="Caption"/>
        <w:spacing w:before="120"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C75267"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35" w:name="_Toc290248017"/>
      <w:r w:rsidR="005C0746">
        <w:rPr>
          <w:rFonts w:ascii="Times New Roman" w:hAnsi="Times New Roman" w:cs="Times New Roman"/>
          <w:noProof/>
          <w:color w:val="auto"/>
          <w:sz w:val="24"/>
          <w:szCs w:val="24"/>
          <w:lang w:val="lt-LT"/>
        </w:rPr>
        <w:t>2</w:t>
      </w:r>
      <w:r w:rsidRPr="005A237F">
        <w:rPr>
          <w:rFonts w:ascii="Times New Roman" w:hAnsi="Times New Roman" w:cs="Times New Roman"/>
          <w:color w:val="auto"/>
          <w:sz w:val="24"/>
          <w:szCs w:val="24"/>
          <w:lang w:val="lt-LT"/>
        </w:rPr>
        <w:fldChar w:fldCharType="end"/>
      </w:r>
      <w:r w:rsidR="00C75267" w:rsidRPr="005A237F">
        <w:rPr>
          <w:rFonts w:ascii="Times New Roman" w:hAnsi="Times New Roman" w:cs="Times New Roman"/>
          <w:color w:val="auto"/>
          <w:sz w:val="24"/>
          <w:szCs w:val="24"/>
          <w:lang w:val="lt-LT"/>
        </w:rPr>
        <w:t xml:space="preserve"> pav.</w:t>
      </w:r>
      <w:r w:rsidR="003C6672" w:rsidRPr="005A237F">
        <w:rPr>
          <w:rFonts w:ascii="Times New Roman" w:hAnsi="Times New Roman" w:cs="Times New Roman"/>
          <w:color w:val="auto"/>
          <w:sz w:val="24"/>
          <w:szCs w:val="24"/>
          <w:lang w:val="lt-LT"/>
        </w:rPr>
        <w:t xml:space="preserve"> </w:t>
      </w:r>
      <w:r w:rsidR="00B355BE" w:rsidRPr="005A237F">
        <w:rPr>
          <w:rFonts w:ascii="Times New Roman" w:hAnsi="Times New Roman" w:cs="Times New Roman"/>
          <w:b w:val="0"/>
          <w:color w:val="auto"/>
          <w:sz w:val="24"/>
          <w:szCs w:val="24"/>
          <w:lang w:val="lt-LT"/>
        </w:rPr>
        <w:t>Hanseno ir Gillerto t</w:t>
      </w:r>
      <w:r w:rsidR="003C6672" w:rsidRPr="005A237F">
        <w:rPr>
          <w:rFonts w:ascii="Times New Roman" w:hAnsi="Times New Roman" w:cs="Times New Roman"/>
          <w:b w:val="0"/>
          <w:color w:val="auto"/>
          <w:sz w:val="24"/>
          <w:szCs w:val="24"/>
          <w:lang w:val="lt-LT"/>
        </w:rPr>
        <w:t>rijų pakopų linijinės tiekimo grandinės modelis</w:t>
      </w:r>
      <w:bookmarkEnd w:id="33"/>
      <w:bookmarkEnd w:id="34"/>
      <w:bookmarkEnd w:id="35"/>
    </w:p>
    <w:p w:rsidR="003442A2" w:rsidRPr="005A237F" w:rsidRDefault="003442A2" w:rsidP="00D315D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Siekiant </w:t>
      </w:r>
      <w:r w:rsidR="00CD4573" w:rsidRPr="005A237F">
        <w:rPr>
          <w:rFonts w:ascii="Times New Roman" w:hAnsi="Times New Roman" w:cs="Times New Roman"/>
          <w:sz w:val="24"/>
          <w:szCs w:val="24"/>
          <w:lang w:val="lt-LT"/>
        </w:rPr>
        <w:t xml:space="preserve">koordinuotos </w:t>
      </w:r>
      <w:r w:rsidRPr="005A237F">
        <w:rPr>
          <w:rFonts w:ascii="Times New Roman" w:hAnsi="Times New Roman" w:cs="Times New Roman"/>
          <w:sz w:val="24"/>
          <w:szCs w:val="24"/>
          <w:lang w:val="lt-LT"/>
        </w:rPr>
        <w:t xml:space="preserve">kiekvieno grandinės nario veiklos, reikalingas tiekimo grandinės valdymas. </w:t>
      </w:r>
      <w:r w:rsidR="00B355BE" w:rsidRPr="005A237F">
        <w:rPr>
          <w:rFonts w:ascii="Times New Roman" w:hAnsi="Times New Roman" w:cs="Times New Roman"/>
          <w:sz w:val="24"/>
          <w:szCs w:val="24"/>
          <w:lang w:val="lt-LT"/>
        </w:rPr>
        <w:t>Per pastaruosius dvidešimt metų</w:t>
      </w:r>
      <w:r w:rsidRPr="005A237F">
        <w:rPr>
          <w:rFonts w:ascii="Times New Roman" w:hAnsi="Times New Roman" w:cs="Times New Roman"/>
          <w:sz w:val="24"/>
          <w:szCs w:val="24"/>
          <w:lang w:val="lt-LT"/>
        </w:rPr>
        <w:t xml:space="preserve"> mokslinėje literatūroje buvo pateikta daug tiek</w:t>
      </w:r>
      <w:r w:rsidR="00C93FFD" w:rsidRPr="005A237F">
        <w:rPr>
          <w:rFonts w:ascii="Times New Roman" w:hAnsi="Times New Roman" w:cs="Times New Roman"/>
          <w:sz w:val="24"/>
          <w:szCs w:val="24"/>
          <w:lang w:val="lt-LT"/>
        </w:rPr>
        <w:t xml:space="preserve">imo grandinės valdymo apibrėžčių, </w:t>
      </w:r>
      <w:r w:rsidR="00663AC4" w:rsidRPr="005A237F">
        <w:rPr>
          <w:rFonts w:ascii="Times New Roman" w:hAnsi="Times New Roman" w:cs="Times New Roman"/>
          <w:sz w:val="24"/>
          <w:szCs w:val="24"/>
          <w:lang w:val="lt-LT"/>
        </w:rPr>
        <w:t>kurios sukėlė daug šios srities specialistų diskusijų</w:t>
      </w:r>
      <w:r w:rsidRPr="005A237F">
        <w:rPr>
          <w:rFonts w:ascii="Times New Roman" w:hAnsi="Times New Roman" w:cs="Times New Roman"/>
          <w:sz w:val="24"/>
          <w:szCs w:val="24"/>
          <w:lang w:val="lt-LT"/>
        </w:rPr>
        <w:t xml:space="preserve">. Nors dauguma </w:t>
      </w:r>
      <w:r w:rsidR="00663AC4" w:rsidRPr="005A237F">
        <w:rPr>
          <w:rFonts w:ascii="Times New Roman" w:hAnsi="Times New Roman" w:cs="Times New Roman"/>
          <w:sz w:val="24"/>
          <w:szCs w:val="24"/>
          <w:lang w:val="lt-LT"/>
        </w:rPr>
        <w:t>autorių</w:t>
      </w:r>
      <w:r w:rsidRPr="005A237F">
        <w:rPr>
          <w:rFonts w:ascii="Times New Roman" w:hAnsi="Times New Roman" w:cs="Times New Roman"/>
          <w:sz w:val="24"/>
          <w:szCs w:val="24"/>
          <w:lang w:val="lt-LT"/>
        </w:rPr>
        <w:t xml:space="preserve"> sutarė, kad tiekimo grandinės valdymas apima koordinavimo, integracijos ir bendradarbiavimo procesus tarp grandinės dalyvių, produktui judant iki galutinio vartotojo, bet vis dar y</w:t>
      </w:r>
      <w:r w:rsidR="00C93FFD" w:rsidRPr="005A237F">
        <w:rPr>
          <w:rFonts w:ascii="Times New Roman" w:hAnsi="Times New Roman" w:cs="Times New Roman"/>
          <w:sz w:val="24"/>
          <w:szCs w:val="24"/>
          <w:lang w:val="lt-LT"/>
        </w:rPr>
        <w:t>ra įvairių sampratų kaip tai tu</w:t>
      </w:r>
      <w:r w:rsidRPr="005A237F">
        <w:rPr>
          <w:rFonts w:ascii="Times New Roman" w:hAnsi="Times New Roman" w:cs="Times New Roman"/>
          <w:sz w:val="24"/>
          <w:szCs w:val="24"/>
          <w:lang w:val="lt-LT"/>
        </w:rPr>
        <w:t>rėtų būti apibrėžta (Mentzer</w:t>
      </w:r>
      <w:r w:rsidR="001B45A7" w:rsidRPr="005A237F">
        <w:rPr>
          <w:rFonts w:ascii="Times New Roman" w:hAnsi="Times New Roman" w:cs="Times New Roman"/>
          <w:sz w:val="24"/>
          <w:szCs w:val="24"/>
          <w:lang w:val="lt-LT"/>
        </w:rPr>
        <w:t xml:space="preserve"> et al.</w:t>
      </w:r>
      <w:r w:rsidRPr="005A237F">
        <w:rPr>
          <w:rFonts w:ascii="Times New Roman" w:hAnsi="Times New Roman" w:cs="Times New Roman"/>
          <w:sz w:val="24"/>
          <w:szCs w:val="24"/>
          <w:lang w:val="lt-LT"/>
        </w:rPr>
        <w:t xml:space="preserve"> 2001). </w:t>
      </w:r>
    </w:p>
    <w:p w:rsidR="00D06064" w:rsidRPr="005A237F" w:rsidRDefault="003442A2" w:rsidP="00D06064">
      <w:pPr>
        <w:autoSpaceDE w:val="0"/>
        <w:autoSpaceDN w:val="0"/>
        <w:adjustRightInd w:val="0"/>
        <w:spacing w:after="0" w:line="360" w:lineRule="auto"/>
        <w:ind w:firstLine="720"/>
        <w:jc w:val="both"/>
        <w:rPr>
          <w:rFonts w:ascii="Times New Roman" w:eastAsia="Times New Roman" w:hAnsi="Times New Roman" w:cs="Times New Roman"/>
          <w:sz w:val="24"/>
          <w:szCs w:val="24"/>
          <w:lang w:val="lt-LT"/>
        </w:rPr>
      </w:pPr>
      <w:r w:rsidRPr="005A237F">
        <w:rPr>
          <w:rFonts w:ascii="Times New Roman" w:hAnsi="Times New Roman" w:cs="Times New Roman"/>
          <w:sz w:val="24"/>
          <w:szCs w:val="24"/>
          <w:lang w:val="lt-LT"/>
        </w:rPr>
        <w:t>Esminė tieki</w:t>
      </w:r>
      <w:r w:rsidR="00B12210" w:rsidRPr="005A237F">
        <w:rPr>
          <w:rFonts w:ascii="Times New Roman" w:hAnsi="Times New Roman" w:cs="Times New Roman"/>
          <w:sz w:val="24"/>
          <w:szCs w:val="24"/>
          <w:lang w:val="lt-LT"/>
        </w:rPr>
        <w:t>mo grandinės valdymo idėja yra</w:t>
      </w:r>
      <w:r w:rsidRPr="005A237F">
        <w:rPr>
          <w:rFonts w:ascii="Times New Roman" w:hAnsi="Times New Roman" w:cs="Times New Roman"/>
          <w:sz w:val="24"/>
          <w:szCs w:val="24"/>
          <w:lang w:val="lt-LT"/>
        </w:rPr>
        <w:t xml:space="preserve">, kad visas procesas turi būti suvokiamas kaip </w:t>
      </w:r>
      <w:r w:rsidR="0074779A" w:rsidRPr="005A237F">
        <w:rPr>
          <w:rFonts w:ascii="Times New Roman" w:hAnsi="Times New Roman" w:cs="Times New Roman"/>
          <w:sz w:val="24"/>
          <w:szCs w:val="24"/>
          <w:lang w:val="lt-LT"/>
        </w:rPr>
        <w:t>bendra</w:t>
      </w:r>
      <w:r w:rsidRPr="005A237F">
        <w:rPr>
          <w:rFonts w:ascii="Times New Roman" w:hAnsi="Times New Roman" w:cs="Times New Roman"/>
          <w:sz w:val="24"/>
          <w:szCs w:val="24"/>
          <w:lang w:val="lt-LT"/>
        </w:rPr>
        <w:t xml:space="preserve"> sistema (Beniušienė</w:t>
      </w:r>
      <w:r w:rsidR="00D06064" w:rsidRPr="005A237F">
        <w:rPr>
          <w:rFonts w:ascii="Times New Roman" w:hAnsi="Times New Roman" w:cs="Times New Roman"/>
          <w:sz w:val="24"/>
          <w:szCs w:val="24"/>
          <w:lang w:val="lt-LT"/>
        </w:rPr>
        <w:t xml:space="preserve"> </w:t>
      </w:r>
      <w:r w:rsidR="001B45A7" w:rsidRPr="005A237F">
        <w:rPr>
          <w:rFonts w:ascii="Times New Roman" w:hAnsi="Times New Roman" w:cs="Times New Roman"/>
          <w:sz w:val="24"/>
          <w:szCs w:val="24"/>
          <w:lang w:val="lt-LT"/>
        </w:rPr>
        <w:t>ir</w:t>
      </w:r>
      <w:r w:rsidRPr="005A237F">
        <w:rPr>
          <w:rFonts w:ascii="Times New Roman" w:hAnsi="Times New Roman" w:cs="Times New Roman"/>
          <w:sz w:val="24"/>
          <w:szCs w:val="24"/>
          <w:lang w:val="lt-LT"/>
        </w:rPr>
        <w:t xml:space="preserve"> Stankevičienė</w:t>
      </w:r>
      <w:r w:rsidR="001B45A7"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2007). Kiekvienas grandinės elementas daro įtak</w:t>
      </w:r>
      <w:r w:rsidR="00CD4573" w:rsidRPr="005A237F">
        <w:rPr>
          <w:rFonts w:ascii="Times New Roman" w:hAnsi="Times New Roman" w:cs="Times New Roman"/>
          <w:sz w:val="24"/>
          <w:szCs w:val="24"/>
          <w:lang w:val="lt-LT"/>
        </w:rPr>
        <w:t>ą</w:t>
      </w:r>
      <w:r w:rsidRPr="005A237F">
        <w:rPr>
          <w:rFonts w:ascii="Times New Roman" w:hAnsi="Times New Roman" w:cs="Times New Roman"/>
          <w:sz w:val="24"/>
          <w:szCs w:val="24"/>
          <w:lang w:val="lt-LT"/>
        </w:rPr>
        <w:t xml:space="preserve"> visos grandinės efektyvumui ir valdymui. </w:t>
      </w:r>
      <w:r w:rsidR="0074779A" w:rsidRPr="005A237F">
        <w:rPr>
          <w:rFonts w:ascii="Times New Roman" w:hAnsi="Times New Roman" w:cs="Times New Roman"/>
          <w:sz w:val="24"/>
          <w:szCs w:val="24"/>
          <w:lang w:val="lt-LT"/>
        </w:rPr>
        <w:t xml:space="preserve">D. M. </w:t>
      </w:r>
      <w:r w:rsidRPr="005A237F">
        <w:rPr>
          <w:rFonts w:ascii="Times New Roman" w:hAnsi="Times New Roman" w:cs="Times New Roman"/>
          <w:sz w:val="24"/>
          <w:szCs w:val="24"/>
          <w:lang w:val="lt-LT"/>
        </w:rPr>
        <w:t>Lambert</w:t>
      </w:r>
      <w:r w:rsidR="0074779A" w:rsidRPr="005A237F">
        <w:rPr>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w:t>
      </w:r>
      <w:r w:rsidR="001B45A7"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(1997) tiekimo grandinės valdymą apibrėžia kaip verslo procesų integraciją, pradedant galutiniu vartotoju ir baigiant pradiniais tiekėjais, kurie tiekia produktus, teikia paslaugas ir informacij</w:t>
      </w:r>
      <w:r w:rsidR="00CD4573" w:rsidRPr="005A237F">
        <w:rPr>
          <w:rFonts w:ascii="Times New Roman" w:hAnsi="Times New Roman" w:cs="Times New Roman"/>
          <w:sz w:val="24"/>
          <w:szCs w:val="24"/>
          <w:lang w:val="lt-LT"/>
        </w:rPr>
        <w:t>ą</w:t>
      </w:r>
      <w:r w:rsidRPr="005A237F">
        <w:rPr>
          <w:rFonts w:ascii="Times New Roman" w:hAnsi="Times New Roman" w:cs="Times New Roman"/>
          <w:sz w:val="24"/>
          <w:szCs w:val="24"/>
          <w:lang w:val="lt-LT"/>
        </w:rPr>
        <w:t xml:space="preserve"> klientams, </w:t>
      </w:r>
      <w:r w:rsidR="00502260" w:rsidRPr="005A237F">
        <w:rPr>
          <w:rFonts w:ascii="Times New Roman" w:hAnsi="Times New Roman" w:cs="Times New Roman"/>
          <w:sz w:val="24"/>
          <w:szCs w:val="24"/>
          <w:lang w:val="lt-LT"/>
        </w:rPr>
        <w:t>taip sukurdami</w:t>
      </w:r>
      <w:r w:rsidRPr="005A237F">
        <w:rPr>
          <w:rFonts w:ascii="Times New Roman" w:hAnsi="Times New Roman" w:cs="Times New Roman"/>
          <w:sz w:val="24"/>
          <w:szCs w:val="24"/>
          <w:lang w:val="lt-LT"/>
        </w:rPr>
        <w:t xml:space="preserve"> pridėtinę vertę. </w:t>
      </w:r>
      <w:r w:rsidR="00652921" w:rsidRPr="005A237F">
        <w:rPr>
          <w:rFonts w:ascii="Times New Roman" w:hAnsi="Times New Roman" w:cs="Times New Roman"/>
          <w:sz w:val="24"/>
          <w:szCs w:val="24"/>
          <w:lang w:val="lt-LT"/>
        </w:rPr>
        <w:t xml:space="preserve">U. </w:t>
      </w:r>
      <w:r w:rsidR="00652921" w:rsidRPr="005A237F">
        <w:rPr>
          <w:rFonts w:ascii="Times New Roman" w:hAnsi="Times New Roman" w:cs="Times New Roman"/>
          <w:sz w:val="24"/>
          <w:szCs w:val="24"/>
          <w:lang w:val="en-GB"/>
        </w:rPr>
        <w:t>Sridharan</w:t>
      </w:r>
      <w:r w:rsidRPr="005A237F">
        <w:rPr>
          <w:rFonts w:ascii="Times New Roman" w:hAnsi="Times New Roman" w:cs="Times New Roman"/>
          <w:sz w:val="24"/>
          <w:szCs w:val="24"/>
          <w:lang w:val="lt-LT"/>
        </w:rPr>
        <w:t xml:space="preserve"> </w:t>
      </w:r>
      <w:r w:rsidR="001B45A7"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(2005) savo tiekimo grandinės valdymo apibrėž</w:t>
      </w:r>
      <w:r w:rsidR="00652921" w:rsidRPr="005A237F">
        <w:rPr>
          <w:rFonts w:ascii="Times New Roman" w:hAnsi="Times New Roman" w:cs="Times New Roman"/>
          <w:sz w:val="24"/>
          <w:szCs w:val="24"/>
          <w:lang w:val="lt-LT"/>
        </w:rPr>
        <w:t>tyje</w:t>
      </w:r>
      <w:r w:rsidRPr="005A237F">
        <w:rPr>
          <w:rFonts w:ascii="Times New Roman" w:hAnsi="Times New Roman" w:cs="Times New Roman"/>
          <w:sz w:val="24"/>
          <w:szCs w:val="24"/>
          <w:lang w:val="lt-LT"/>
        </w:rPr>
        <w:t xml:space="preserve"> koncentruojasi į galutinio vartotojo poreikius, dėl k</w:t>
      </w:r>
      <w:r w:rsidR="00CD4573" w:rsidRPr="005A237F">
        <w:rPr>
          <w:rFonts w:ascii="Times New Roman" w:hAnsi="Times New Roman" w:cs="Times New Roman"/>
          <w:sz w:val="24"/>
          <w:szCs w:val="24"/>
          <w:lang w:val="lt-LT"/>
        </w:rPr>
        <w:t xml:space="preserve">urių </w:t>
      </w:r>
      <w:r w:rsidRPr="005A237F">
        <w:rPr>
          <w:rFonts w:ascii="Times New Roman" w:hAnsi="Times New Roman" w:cs="Times New Roman"/>
          <w:sz w:val="24"/>
          <w:szCs w:val="24"/>
          <w:lang w:val="lt-LT"/>
        </w:rPr>
        <w:t>ir atsiranda grandinės valdymo poreikis. J</w:t>
      </w:r>
      <w:r w:rsidR="00CD4573" w:rsidRPr="005A237F">
        <w:rPr>
          <w:rFonts w:ascii="Times New Roman" w:hAnsi="Times New Roman" w:cs="Times New Roman"/>
          <w:sz w:val="24"/>
          <w:szCs w:val="24"/>
          <w:lang w:val="lt-LT"/>
        </w:rPr>
        <w:t xml:space="preserve">ie pateikia tokią </w:t>
      </w:r>
      <w:r w:rsidRPr="005A237F">
        <w:rPr>
          <w:rFonts w:ascii="Times New Roman" w:hAnsi="Times New Roman" w:cs="Times New Roman"/>
          <w:sz w:val="24"/>
          <w:szCs w:val="24"/>
          <w:lang w:val="lt-LT"/>
        </w:rPr>
        <w:t>apibrėž</w:t>
      </w:r>
      <w:r w:rsidR="00652921" w:rsidRPr="005A237F">
        <w:rPr>
          <w:rFonts w:ascii="Times New Roman" w:hAnsi="Times New Roman" w:cs="Times New Roman"/>
          <w:sz w:val="24"/>
          <w:szCs w:val="24"/>
          <w:lang w:val="lt-LT"/>
        </w:rPr>
        <w:t>t</w:t>
      </w:r>
      <w:r w:rsidR="00CD4573" w:rsidRPr="005A237F">
        <w:rPr>
          <w:rFonts w:ascii="Times New Roman" w:hAnsi="Times New Roman" w:cs="Times New Roman"/>
          <w:sz w:val="24"/>
          <w:szCs w:val="24"/>
          <w:lang w:val="lt-LT"/>
        </w:rPr>
        <w:t>į</w:t>
      </w:r>
      <w:r w:rsidRPr="005A237F">
        <w:rPr>
          <w:rFonts w:ascii="Times New Roman" w:hAnsi="Times New Roman" w:cs="Times New Roman"/>
          <w:sz w:val="24"/>
          <w:szCs w:val="24"/>
          <w:lang w:val="lt-LT"/>
        </w:rPr>
        <w:t>: „tiekimo grandinės valdymo tikslas</w:t>
      </w:r>
      <w:r w:rsidR="00CD4573"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xml:space="preserve"> integruoti įvairias tiekimo grandinės struktūras ir procesus, palengvinant ir koordinuojant prekių ir </w:t>
      </w:r>
      <w:r w:rsidR="00502260" w:rsidRPr="005A237F">
        <w:rPr>
          <w:rFonts w:ascii="Times New Roman" w:hAnsi="Times New Roman" w:cs="Times New Roman"/>
          <w:sz w:val="24"/>
          <w:szCs w:val="24"/>
          <w:lang w:val="lt-LT"/>
        </w:rPr>
        <w:t>paslaugų srautus</w:t>
      </w:r>
      <w:r w:rsidR="00CD4573" w:rsidRPr="005A237F">
        <w:rPr>
          <w:rFonts w:ascii="Times New Roman" w:hAnsi="Times New Roman" w:cs="Times New Roman"/>
          <w:sz w:val="24"/>
          <w:szCs w:val="24"/>
          <w:lang w:val="lt-LT"/>
        </w:rPr>
        <w:t>,</w:t>
      </w:r>
      <w:r w:rsidR="00502260" w:rsidRPr="005A237F">
        <w:rPr>
          <w:rFonts w:ascii="Times New Roman" w:hAnsi="Times New Roman" w:cs="Times New Roman"/>
          <w:sz w:val="24"/>
          <w:szCs w:val="24"/>
          <w:lang w:val="lt-LT"/>
        </w:rPr>
        <w:t xml:space="preserve"> atsižvelgiant į</w:t>
      </w:r>
      <w:r w:rsidRPr="005A237F">
        <w:rPr>
          <w:rFonts w:ascii="Times New Roman" w:hAnsi="Times New Roman" w:cs="Times New Roman"/>
          <w:sz w:val="24"/>
          <w:szCs w:val="24"/>
          <w:lang w:val="lt-LT"/>
        </w:rPr>
        <w:t xml:space="preserve"> galutinio vartotojo poreikius“. Būtinybė užtikrinti minė</w:t>
      </w:r>
      <w:r w:rsidR="00502260" w:rsidRPr="005A237F">
        <w:rPr>
          <w:rFonts w:ascii="Times New Roman" w:hAnsi="Times New Roman" w:cs="Times New Roman"/>
          <w:sz w:val="24"/>
          <w:szCs w:val="24"/>
          <w:lang w:val="lt-LT"/>
        </w:rPr>
        <w:t>tą koordinavimą išauga iš keleto šiuolaikinių</w:t>
      </w:r>
      <w:r w:rsidRPr="005A237F">
        <w:rPr>
          <w:rFonts w:ascii="Times New Roman" w:hAnsi="Times New Roman" w:cs="Times New Roman"/>
          <w:sz w:val="24"/>
          <w:szCs w:val="24"/>
          <w:lang w:val="lt-LT"/>
        </w:rPr>
        <w:t xml:space="preserve"> </w:t>
      </w:r>
      <w:r w:rsidR="00CD4573" w:rsidRPr="005A237F">
        <w:rPr>
          <w:rFonts w:ascii="Times New Roman" w:hAnsi="Times New Roman" w:cs="Times New Roman"/>
          <w:sz w:val="24"/>
          <w:szCs w:val="24"/>
          <w:lang w:val="lt-LT"/>
        </w:rPr>
        <w:t xml:space="preserve">rinkos </w:t>
      </w:r>
      <w:r w:rsidRPr="005A237F">
        <w:rPr>
          <w:rFonts w:ascii="Times New Roman" w:hAnsi="Times New Roman" w:cs="Times New Roman"/>
          <w:sz w:val="24"/>
          <w:szCs w:val="24"/>
          <w:lang w:val="lt-LT"/>
        </w:rPr>
        <w:t xml:space="preserve">tendencijų . Pasak autorių, viena </w:t>
      </w:r>
      <w:r w:rsidR="00CD4573" w:rsidRPr="005A237F">
        <w:rPr>
          <w:rFonts w:ascii="Times New Roman" w:hAnsi="Times New Roman" w:cs="Times New Roman"/>
          <w:sz w:val="24"/>
          <w:szCs w:val="24"/>
          <w:lang w:val="lt-LT"/>
        </w:rPr>
        <w:t xml:space="preserve">svarbiausių </w:t>
      </w:r>
      <w:r w:rsidRPr="005A237F">
        <w:rPr>
          <w:rFonts w:ascii="Times New Roman" w:hAnsi="Times New Roman" w:cs="Times New Roman"/>
          <w:sz w:val="24"/>
          <w:szCs w:val="24"/>
          <w:lang w:val="lt-LT"/>
        </w:rPr>
        <w:t xml:space="preserve">tendencijų yra globalizacija, kurią paskatino </w:t>
      </w:r>
      <w:r w:rsidRPr="005A237F">
        <w:rPr>
          <w:rFonts w:ascii="Times New Roman" w:eastAsia="Times New Roman" w:hAnsi="Times New Roman" w:cs="Times New Roman"/>
          <w:sz w:val="24"/>
          <w:szCs w:val="24"/>
          <w:lang w:val="lt-LT"/>
        </w:rPr>
        <w:t xml:space="preserve">alternatyvių </w:t>
      </w:r>
      <w:r w:rsidR="00652921" w:rsidRPr="005A237F">
        <w:rPr>
          <w:rFonts w:ascii="Times New Roman" w:eastAsia="Times New Roman" w:hAnsi="Times New Roman" w:cs="Times New Roman"/>
          <w:sz w:val="24"/>
          <w:szCs w:val="24"/>
          <w:lang w:val="lt-LT"/>
        </w:rPr>
        <w:t>išteklių, žaliavų paieška</w:t>
      </w:r>
      <w:r w:rsidRPr="005A237F">
        <w:rPr>
          <w:rFonts w:ascii="Times New Roman" w:eastAsia="Times New Roman" w:hAnsi="Times New Roman" w:cs="Times New Roman"/>
          <w:sz w:val="24"/>
          <w:szCs w:val="24"/>
          <w:lang w:val="lt-LT"/>
        </w:rPr>
        <w:t>, taip pat kitų sąnaudų mažinimas ir didesnis potencialių klientų prieinamumas.</w:t>
      </w:r>
    </w:p>
    <w:p w:rsidR="00134A95" w:rsidRPr="005A237F" w:rsidRDefault="003442A2" w:rsidP="00D06064">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C</w:t>
      </w:r>
      <w:r w:rsidR="001F13AD" w:rsidRPr="005A237F">
        <w:rPr>
          <w:rFonts w:ascii="Times New Roman" w:hAnsi="Times New Roman" w:cs="Times New Roman"/>
          <w:sz w:val="24"/>
          <w:szCs w:val="24"/>
          <w:lang w:val="lt-LT"/>
        </w:rPr>
        <w:t xml:space="preserve">. </w:t>
      </w:r>
      <w:r w:rsidR="00D06064" w:rsidRPr="005A237F">
        <w:rPr>
          <w:rFonts w:ascii="Times New Roman" w:hAnsi="Times New Roman" w:cs="Times New Roman"/>
          <w:sz w:val="24"/>
          <w:szCs w:val="24"/>
          <w:lang w:val="lt-LT"/>
        </w:rPr>
        <w:t xml:space="preserve">W. </w:t>
      </w:r>
      <w:r w:rsidR="001F13AD" w:rsidRPr="005A237F">
        <w:rPr>
          <w:rFonts w:ascii="Times New Roman" w:eastAsia="Times New Roman" w:hAnsi="Times New Roman" w:cs="Times New Roman"/>
          <w:sz w:val="24"/>
          <w:szCs w:val="24"/>
          <w:lang w:val="lt-LT"/>
        </w:rPr>
        <w:t>Craigheadas</w:t>
      </w:r>
      <w:r w:rsidRPr="005A237F">
        <w:rPr>
          <w:rFonts w:ascii="Times New Roman" w:hAnsi="Times New Roman" w:cs="Times New Roman"/>
          <w:sz w:val="24"/>
          <w:szCs w:val="24"/>
          <w:lang w:val="lt-LT"/>
        </w:rPr>
        <w:t xml:space="preserve"> (2007) grandinės valdymą pateikia per ekonominę naudą ir teigia, kad tiekimo grandinės valdymas yra ryšių su tiekėjais ir klientais valdymas</w:t>
      </w:r>
      <w:r w:rsidR="00B1221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ab</w:t>
      </w:r>
      <w:r w:rsidR="00B12210" w:rsidRPr="005A237F">
        <w:rPr>
          <w:rFonts w:ascii="Times New Roman" w:hAnsi="Times New Roman" w:cs="Times New Roman"/>
          <w:sz w:val="24"/>
          <w:szCs w:val="24"/>
          <w:lang w:val="lt-LT"/>
        </w:rPr>
        <w:t>ejomis</w:t>
      </w:r>
      <w:r w:rsidRPr="005A237F">
        <w:rPr>
          <w:rFonts w:ascii="Times New Roman" w:hAnsi="Times New Roman" w:cs="Times New Roman"/>
          <w:sz w:val="24"/>
          <w:szCs w:val="24"/>
          <w:lang w:val="lt-LT"/>
        </w:rPr>
        <w:t xml:space="preserve"> kryptimis, su</w:t>
      </w:r>
      <w:r w:rsidR="00B12210" w:rsidRPr="005A237F">
        <w:rPr>
          <w:rFonts w:ascii="Times New Roman" w:hAnsi="Times New Roman" w:cs="Times New Roman"/>
          <w:sz w:val="24"/>
          <w:szCs w:val="24"/>
          <w:lang w:val="lt-LT"/>
        </w:rPr>
        <w:t xml:space="preserve">kuriant didesnę vartotojo vertę ir </w:t>
      </w:r>
      <w:r w:rsidRPr="005A237F">
        <w:rPr>
          <w:rFonts w:ascii="Times New Roman" w:hAnsi="Times New Roman" w:cs="Times New Roman"/>
          <w:sz w:val="24"/>
          <w:szCs w:val="24"/>
          <w:lang w:val="lt-LT"/>
        </w:rPr>
        <w:t>esant mažesnėms</w:t>
      </w:r>
      <w:r w:rsidR="00B12210"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tiekimo grandinės sąnaudoms.</w:t>
      </w:r>
      <w:r w:rsidR="00135EA9" w:rsidRPr="005A237F">
        <w:rPr>
          <w:rFonts w:ascii="Times New Roman" w:hAnsi="Times New Roman" w:cs="Times New Roman"/>
          <w:sz w:val="24"/>
          <w:szCs w:val="24"/>
          <w:lang w:val="lt-LT"/>
        </w:rPr>
        <w:t xml:space="preserve"> </w:t>
      </w:r>
      <w:r w:rsidR="00B12210" w:rsidRPr="005A237F">
        <w:rPr>
          <w:rFonts w:ascii="Times New Roman" w:hAnsi="Times New Roman" w:cs="Times New Roman"/>
          <w:sz w:val="24"/>
          <w:szCs w:val="24"/>
          <w:lang w:val="lt-LT"/>
        </w:rPr>
        <w:t>M</w:t>
      </w:r>
      <w:r w:rsidR="00135EA9" w:rsidRPr="005A237F">
        <w:rPr>
          <w:rFonts w:ascii="Times New Roman" w:hAnsi="Times New Roman" w:cs="Times New Roman"/>
          <w:sz w:val="24"/>
          <w:szCs w:val="24"/>
          <w:lang w:val="lt-LT"/>
        </w:rPr>
        <w:t>ažin</w:t>
      </w:r>
      <w:r w:rsidR="00B12210" w:rsidRPr="005A237F">
        <w:rPr>
          <w:rFonts w:ascii="Times New Roman" w:hAnsi="Times New Roman" w:cs="Times New Roman"/>
          <w:sz w:val="24"/>
          <w:szCs w:val="24"/>
          <w:lang w:val="lt-LT"/>
        </w:rPr>
        <w:t>ant</w:t>
      </w:r>
      <w:r w:rsidR="00135EA9" w:rsidRPr="005A237F">
        <w:rPr>
          <w:rFonts w:ascii="Times New Roman" w:hAnsi="Times New Roman" w:cs="Times New Roman"/>
          <w:sz w:val="24"/>
          <w:szCs w:val="24"/>
          <w:lang w:val="lt-LT"/>
        </w:rPr>
        <w:t xml:space="preserve"> šias sąnaudas, turi būti valdomas visas procesas nuo žaliavų iki galutinio vartotojo, </w:t>
      </w:r>
      <w:r w:rsidR="000F39D8" w:rsidRPr="005A237F">
        <w:rPr>
          <w:rFonts w:ascii="Times New Roman" w:hAnsi="Times New Roman" w:cs="Times New Roman"/>
          <w:sz w:val="24"/>
          <w:szCs w:val="24"/>
          <w:lang w:val="lt-LT"/>
        </w:rPr>
        <w:t xml:space="preserve">taip teigia ir </w:t>
      </w:r>
      <w:r w:rsidR="00D06064" w:rsidRPr="005A237F">
        <w:rPr>
          <w:rFonts w:ascii="Times New Roman" w:hAnsi="Times New Roman" w:cs="Times New Roman"/>
          <w:sz w:val="24"/>
          <w:szCs w:val="24"/>
          <w:lang w:val="lt-LT"/>
        </w:rPr>
        <w:t xml:space="preserve">I. </w:t>
      </w:r>
      <w:r w:rsidR="00135EA9" w:rsidRPr="005A237F">
        <w:rPr>
          <w:rFonts w:ascii="Times New Roman" w:hAnsi="Times New Roman" w:cs="Times New Roman"/>
          <w:sz w:val="24"/>
          <w:szCs w:val="24"/>
          <w:lang w:val="lt-LT"/>
        </w:rPr>
        <w:t xml:space="preserve">Beniušienė ir </w:t>
      </w:r>
      <w:r w:rsidR="00D06064" w:rsidRPr="005A237F">
        <w:rPr>
          <w:rFonts w:ascii="Times New Roman" w:hAnsi="Times New Roman" w:cs="Times New Roman"/>
          <w:sz w:val="24"/>
          <w:szCs w:val="24"/>
          <w:lang w:val="lt-LT"/>
        </w:rPr>
        <w:t xml:space="preserve">J. </w:t>
      </w:r>
      <w:r w:rsidR="00135EA9" w:rsidRPr="005A237F">
        <w:rPr>
          <w:rFonts w:ascii="Times New Roman" w:hAnsi="Times New Roman" w:cs="Times New Roman"/>
          <w:sz w:val="24"/>
          <w:szCs w:val="24"/>
          <w:lang w:val="lt-LT"/>
        </w:rPr>
        <w:t>Stankevičienė</w:t>
      </w:r>
      <w:r w:rsidR="000B47CC" w:rsidRPr="005A237F">
        <w:rPr>
          <w:rFonts w:ascii="Times New Roman" w:hAnsi="Times New Roman" w:cs="Times New Roman"/>
          <w:sz w:val="24"/>
          <w:szCs w:val="24"/>
          <w:lang w:val="lt-LT"/>
        </w:rPr>
        <w:t xml:space="preserve"> (2007)</w:t>
      </w:r>
      <w:r w:rsidR="00135EA9" w:rsidRPr="005A237F">
        <w:rPr>
          <w:rFonts w:ascii="Times New Roman" w:hAnsi="Times New Roman" w:cs="Times New Roman"/>
          <w:sz w:val="24"/>
          <w:szCs w:val="24"/>
          <w:lang w:val="lt-LT"/>
        </w:rPr>
        <w:t>, kad „t</w:t>
      </w:r>
      <w:r w:rsidRPr="005A237F">
        <w:rPr>
          <w:rFonts w:ascii="Times New Roman" w:hAnsi="Times New Roman" w:cs="Times New Roman"/>
          <w:sz w:val="24"/>
          <w:szCs w:val="24"/>
          <w:lang w:val="lt-LT"/>
        </w:rPr>
        <w:t>iekimo grandinė apima visas veiklas nuo žaliavų suradimo iki galutinio produkto pristatymo klientui, įskaitant pirmines žaliavas ir atsarginių dalių paiešką, gamybą ir surinkimą, sandėliavimą, atsargų apskaitą, užsakymų valdymą ir paskirstymą, pristatymą klientams ir informacines sistemas, skirt</w:t>
      </w:r>
      <w:r w:rsidR="00134A95" w:rsidRPr="005A237F">
        <w:rPr>
          <w:rFonts w:ascii="Times New Roman" w:hAnsi="Times New Roman" w:cs="Times New Roman"/>
          <w:sz w:val="24"/>
          <w:szCs w:val="24"/>
          <w:lang w:val="lt-LT"/>
        </w:rPr>
        <w:t>as šiems procesams koordinuoti</w:t>
      </w:r>
      <w:r w:rsidR="000B47CC"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w:t>
      </w:r>
      <w:r w:rsidR="000B47CC" w:rsidRPr="005A237F">
        <w:rPr>
          <w:rFonts w:ascii="Times New Roman" w:hAnsi="Times New Roman" w:cs="Times New Roman"/>
          <w:sz w:val="24"/>
          <w:szCs w:val="24"/>
          <w:lang w:val="lt-LT"/>
        </w:rPr>
        <w:t xml:space="preserve">R. </w:t>
      </w:r>
      <w:r w:rsidRPr="005A237F">
        <w:rPr>
          <w:rFonts w:ascii="Times New Roman" w:hAnsi="Times New Roman" w:cs="Times New Roman"/>
          <w:sz w:val="24"/>
          <w:szCs w:val="24"/>
          <w:lang w:val="lt-LT"/>
        </w:rPr>
        <w:t>Lum</w:t>
      </w:r>
      <w:r w:rsidR="000B47CC" w:rsidRPr="005A237F">
        <w:rPr>
          <w:rFonts w:ascii="Times New Roman" w:hAnsi="Times New Roman" w:cs="Times New Roman"/>
          <w:sz w:val="24"/>
          <w:szCs w:val="24"/>
          <w:lang w:val="lt-LT"/>
        </w:rPr>
        <w:t>m</w:t>
      </w:r>
      <w:r w:rsidRPr="005A237F">
        <w:rPr>
          <w:rFonts w:ascii="Times New Roman" w:hAnsi="Times New Roman" w:cs="Times New Roman"/>
          <w:sz w:val="24"/>
          <w:szCs w:val="24"/>
          <w:lang w:val="lt-LT"/>
        </w:rPr>
        <w:t>us</w:t>
      </w:r>
      <w:r w:rsidR="000B47CC" w:rsidRPr="005A237F">
        <w:rPr>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w:t>
      </w:r>
      <w:r w:rsidR="001B45A7"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(2001)</w:t>
      </w:r>
      <w:r w:rsidR="000B47CC"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atlikę praktinį tyrimą su dv</w:t>
      </w:r>
      <w:r w:rsidR="000F39D8" w:rsidRPr="005A237F">
        <w:rPr>
          <w:rFonts w:ascii="Times New Roman" w:hAnsi="Times New Roman" w:cs="Times New Roman"/>
          <w:sz w:val="24"/>
          <w:szCs w:val="24"/>
          <w:lang w:val="lt-LT"/>
        </w:rPr>
        <w:t>iem</w:t>
      </w:r>
      <w:r w:rsidRPr="005A237F">
        <w:rPr>
          <w:rFonts w:ascii="Times New Roman" w:hAnsi="Times New Roman" w:cs="Times New Roman"/>
          <w:sz w:val="24"/>
          <w:szCs w:val="24"/>
          <w:lang w:val="lt-LT"/>
        </w:rPr>
        <w:t xml:space="preserve"> dideliais gamintojais, dv</w:t>
      </w:r>
      <w:r w:rsidR="000F39D8" w:rsidRPr="005A237F">
        <w:rPr>
          <w:rFonts w:ascii="Times New Roman" w:hAnsi="Times New Roman" w:cs="Times New Roman"/>
          <w:sz w:val="24"/>
          <w:szCs w:val="24"/>
          <w:lang w:val="lt-LT"/>
        </w:rPr>
        <w:t>iem</w:t>
      </w:r>
      <w:r w:rsidR="00344972"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pasaulinio lygio didmenininkais ir dv</w:t>
      </w:r>
      <w:r w:rsidR="000F39D8" w:rsidRPr="005A237F">
        <w:rPr>
          <w:rFonts w:ascii="Times New Roman" w:hAnsi="Times New Roman" w:cs="Times New Roman"/>
          <w:sz w:val="24"/>
          <w:szCs w:val="24"/>
          <w:lang w:val="lt-LT"/>
        </w:rPr>
        <w:t>iem</w:t>
      </w:r>
      <w:r w:rsidRPr="005A237F">
        <w:rPr>
          <w:rFonts w:ascii="Times New Roman" w:hAnsi="Times New Roman" w:cs="Times New Roman"/>
          <w:sz w:val="24"/>
          <w:szCs w:val="24"/>
          <w:lang w:val="lt-LT"/>
        </w:rPr>
        <w:t xml:space="preserve"> 3PL paslaugų tiekėjais, sudarė grafinį tie</w:t>
      </w:r>
      <w:r w:rsidR="001B45A7" w:rsidRPr="005A237F">
        <w:rPr>
          <w:rFonts w:ascii="Times New Roman" w:hAnsi="Times New Roman" w:cs="Times New Roman"/>
          <w:sz w:val="24"/>
          <w:szCs w:val="24"/>
          <w:lang w:val="lt-LT"/>
        </w:rPr>
        <w:t>kimo grandinės valdymo modelį (3 pav</w:t>
      </w:r>
      <w:r w:rsidR="00344972" w:rsidRPr="005A237F">
        <w:rPr>
          <w:rFonts w:ascii="Times New Roman" w:hAnsi="Times New Roman" w:cs="Times New Roman"/>
          <w:sz w:val="24"/>
          <w:szCs w:val="24"/>
          <w:lang w:val="lt-LT"/>
        </w:rPr>
        <w:t>.</w:t>
      </w:r>
      <w:r w:rsidR="001B45A7" w:rsidRPr="005A237F">
        <w:rPr>
          <w:rFonts w:ascii="Times New Roman" w:hAnsi="Times New Roman" w:cs="Times New Roman"/>
          <w:sz w:val="24"/>
          <w:szCs w:val="24"/>
          <w:lang w:val="lt-LT"/>
        </w:rPr>
        <w:t>)</w:t>
      </w:r>
      <w:r w:rsidR="00344972" w:rsidRPr="005A237F">
        <w:rPr>
          <w:rFonts w:ascii="Times New Roman" w:hAnsi="Times New Roman" w:cs="Times New Roman"/>
          <w:sz w:val="24"/>
          <w:szCs w:val="24"/>
          <w:lang w:val="lt-LT"/>
        </w:rPr>
        <w:t>,</w:t>
      </w:r>
      <w:r w:rsidR="001B45A7" w:rsidRPr="005A237F">
        <w:rPr>
          <w:rFonts w:ascii="Times New Roman" w:hAnsi="Times New Roman" w:cs="Times New Roman"/>
          <w:sz w:val="24"/>
          <w:szCs w:val="24"/>
          <w:lang w:val="lt-LT"/>
        </w:rPr>
        <w:t xml:space="preserve"> </w:t>
      </w:r>
      <w:r w:rsidR="00134A95" w:rsidRPr="005A237F">
        <w:rPr>
          <w:rFonts w:ascii="Times New Roman" w:hAnsi="Times New Roman" w:cs="Times New Roman"/>
          <w:sz w:val="24"/>
          <w:szCs w:val="24"/>
          <w:lang w:val="lt-LT"/>
        </w:rPr>
        <w:t xml:space="preserve">atspindintį anksčiau pateiktas autorių nuomones, kad </w:t>
      </w:r>
      <w:r w:rsidRPr="005A237F">
        <w:rPr>
          <w:rFonts w:ascii="Times New Roman" w:hAnsi="Times New Roman" w:cs="Times New Roman"/>
          <w:sz w:val="24"/>
          <w:szCs w:val="24"/>
          <w:lang w:val="lt-LT"/>
        </w:rPr>
        <w:t>tiekimo gra</w:t>
      </w:r>
      <w:r w:rsidR="000B47CC" w:rsidRPr="005A237F">
        <w:rPr>
          <w:rFonts w:ascii="Times New Roman" w:hAnsi="Times New Roman" w:cs="Times New Roman"/>
          <w:sz w:val="24"/>
          <w:szCs w:val="24"/>
          <w:lang w:val="lt-LT"/>
        </w:rPr>
        <w:t>ndinės valdym</w:t>
      </w:r>
      <w:r w:rsidR="009E1B4B" w:rsidRPr="005A237F">
        <w:rPr>
          <w:rFonts w:ascii="Times New Roman" w:hAnsi="Times New Roman" w:cs="Times New Roman"/>
          <w:sz w:val="24"/>
          <w:szCs w:val="24"/>
          <w:lang w:val="lt-LT"/>
        </w:rPr>
        <w:t>as</w:t>
      </w:r>
      <w:r w:rsidR="000B47CC" w:rsidRPr="005A237F">
        <w:rPr>
          <w:rFonts w:ascii="Times New Roman" w:hAnsi="Times New Roman" w:cs="Times New Roman"/>
          <w:sz w:val="24"/>
          <w:szCs w:val="24"/>
          <w:lang w:val="lt-LT"/>
        </w:rPr>
        <w:t xml:space="preserve"> apima logistikos</w:t>
      </w:r>
      <w:r w:rsidRPr="005A237F">
        <w:rPr>
          <w:rFonts w:ascii="Times New Roman" w:hAnsi="Times New Roman" w:cs="Times New Roman"/>
          <w:sz w:val="24"/>
          <w:szCs w:val="24"/>
          <w:lang w:val="lt-LT"/>
        </w:rPr>
        <w:t xml:space="preserve"> sraut</w:t>
      </w:r>
      <w:r w:rsidR="009E1B4B" w:rsidRPr="005A237F">
        <w:rPr>
          <w:rFonts w:ascii="Times New Roman" w:hAnsi="Times New Roman" w:cs="Times New Roman"/>
          <w:sz w:val="24"/>
          <w:szCs w:val="24"/>
          <w:lang w:val="lt-LT"/>
        </w:rPr>
        <w:t>us</w:t>
      </w:r>
      <w:r w:rsidR="00344972"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pradedant žaliavų tiekimu gamintojui ir baigiant produkto pateikimu galutiniam vartotojui</w:t>
      </w:r>
      <w:r w:rsidR="00AB794C" w:rsidRPr="005A237F">
        <w:rPr>
          <w:rFonts w:ascii="Times New Roman" w:hAnsi="Times New Roman" w:cs="Times New Roman"/>
          <w:sz w:val="24"/>
          <w:szCs w:val="24"/>
          <w:lang w:val="lt-LT"/>
        </w:rPr>
        <w:t>,</w:t>
      </w:r>
      <w:r w:rsidR="000F39D8" w:rsidRPr="005A237F">
        <w:rPr>
          <w:rFonts w:ascii="Times New Roman" w:hAnsi="Times New Roman" w:cs="Times New Roman"/>
          <w:sz w:val="24"/>
          <w:szCs w:val="24"/>
          <w:lang w:val="lt-LT"/>
        </w:rPr>
        <w:t xml:space="preserve"> </w:t>
      </w:r>
      <w:r w:rsidR="00645CB5" w:rsidRPr="005A237F">
        <w:rPr>
          <w:rFonts w:ascii="Times New Roman" w:hAnsi="Times New Roman" w:cs="Times New Roman"/>
          <w:sz w:val="24"/>
          <w:szCs w:val="24"/>
          <w:lang w:val="lt-LT"/>
        </w:rPr>
        <w:t xml:space="preserve">ir </w:t>
      </w:r>
      <w:r w:rsidRPr="005A237F">
        <w:rPr>
          <w:rFonts w:ascii="Times New Roman" w:hAnsi="Times New Roman" w:cs="Times New Roman"/>
          <w:sz w:val="24"/>
          <w:szCs w:val="24"/>
          <w:lang w:val="lt-LT"/>
        </w:rPr>
        <w:t>inte</w:t>
      </w:r>
      <w:r w:rsidR="00D65163" w:rsidRPr="005A237F">
        <w:rPr>
          <w:rFonts w:ascii="Times New Roman" w:hAnsi="Times New Roman" w:cs="Times New Roman"/>
          <w:sz w:val="24"/>
          <w:szCs w:val="24"/>
          <w:lang w:val="lt-LT"/>
        </w:rPr>
        <w:t xml:space="preserve">gruotą informacijos valdymą, </w:t>
      </w:r>
      <w:r w:rsidRPr="005A237F">
        <w:rPr>
          <w:rFonts w:ascii="Times New Roman" w:hAnsi="Times New Roman" w:cs="Times New Roman"/>
          <w:sz w:val="24"/>
          <w:szCs w:val="24"/>
          <w:lang w:val="lt-LT"/>
        </w:rPr>
        <w:t>produkcijos</w:t>
      </w:r>
      <w:r w:rsidR="00D65163" w:rsidRPr="005A237F">
        <w:rPr>
          <w:rFonts w:ascii="Times New Roman" w:hAnsi="Times New Roman" w:cs="Times New Roman"/>
          <w:sz w:val="24"/>
          <w:szCs w:val="24"/>
          <w:lang w:val="lt-LT"/>
        </w:rPr>
        <w:t xml:space="preserve"> judėjimo</w:t>
      </w:r>
      <w:r w:rsidRPr="005A237F">
        <w:rPr>
          <w:rFonts w:ascii="Times New Roman" w:hAnsi="Times New Roman" w:cs="Times New Roman"/>
          <w:sz w:val="24"/>
          <w:szCs w:val="24"/>
          <w:lang w:val="lt-LT"/>
        </w:rPr>
        <w:t xml:space="preserve"> kiekviename grandinės taške</w:t>
      </w:r>
      <w:r w:rsidR="00D65163" w:rsidRPr="005A237F">
        <w:rPr>
          <w:rFonts w:ascii="Times New Roman" w:hAnsi="Times New Roman" w:cs="Times New Roman"/>
          <w:sz w:val="24"/>
          <w:szCs w:val="24"/>
          <w:lang w:val="lt-LT"/>
        </w:rPr>
        <w:t xml:space="preserve"> stebėjimui</w:t>
      </w:r>
      <w:r w:rsidRPr="005A237F">
        <w:rPr>
          <w:rFonts w:ascii="Times New Roman" w:hAnsi="Times New Roman" w:cs="Times New Roman"/>
          <w:sz w:val="24"/>
          <w:szCs w:val="24"/>
          <w:lang w:val="lt-LT"/>
        </w:rPr>
        <w:t>.</w:t>
      </w:r>
      <w:r w:rsidR="00134A95" w:rsidRPr="005A237F">
        <w:rPr>
          <w:rFonts w:ascii="Times New Roman" w:hAnsi="Times New Roman" w:cs="Times New Roman"/>
          <w:sz w:val="24"/>
          <w:szCs w:val="24"/>
          <w:lang w:val="lt-LT"/>
        </w:rPr>
        <w:t xml:space="preserve"> </w:t>
      </w:r>
    </w:p>
    <w:p w:rsidR="00AB794C" w:rsidRPr="005A237F" w:rsidRDefault="00AB794C" w:rsidP="00D06064">
      <w:pPr>
        <w:autoSpaceDE w:val="0"/>
        <w:autoSpaceDN w:val="0"/>
        <w:adjustRightInd w:val="0"/>
        <w:spacing w:after="0" w:line="360" w:lineRule="auto"/>
        <w:ind w:firstLine="720"/>
        <w:jc w:val="both"/>
        <w:rPr>
          <w:rFonts w:ascii="Times New Roman" w:hAnsi="Times New Roman" w:cs="Times New Roman"/>
          <w:sz w:val="24"/>
          <w:szCs w:val="24"/>
          <w:lang w:val="lt-LT"/>
        </w:rPr>
      </w:pPr>
    </w:p>
    <w:p w:rsidR="003442A2" w:rsidRPr="005A237F" w:rsidRDefault="003442A2" w:rsidP="00AB794C">
      <w:pPr>
        <w:spacing w:after="0" w:line="360" w:lineRule="auto"/>
        <w:jc w:val="center"/>
        <w:rPr>
          <w:rFonts w:ascii="Times New Roman" w:hAnsi="Times New Roman" w:cs="Times New Roman"/>
          <w:sz w:val="24"/>
          <w:szCs w:val="24"/>
          <w:lang w:val="lt-LT"/>
        </w:rPr>
      </w:pPr>
      <w:r w:rsidRPr="005A237F">
        <w:rPr>
          <w:rFonts w:ascii="Times New Roman" w:hAnsi="Times New Roman" w:cs="Times New Roman"/>
          <w:noProof/>
          <w:sz w:val="24"/>
          <w:szCs w:val="24"/>
        </w:rPr>
        <w:drawing>
          <wp:inline distT="0" distB="0" distL="0" distR="0" wp14:anchorId="4F507E45" wp14:editId="5E0906CA">
            <wp:extent cx="4393870" cy="36174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418036" cy="3637326"/>
                    </a:xfrm>
                    <a:prstGeom prst="rect">
                      <a:avLst/>
                    </a:prstGeom>
                    <a:noFill/>
                    <a:ln>
                      <a:noFill/>
                    </a:ln>
                  </pic:spPr>
                </pic:pic>
              </a:graphicData>
            </a:graphic>
          </wp:inline>
        </w:drawing>
      </w:r>
    </w:p>
    <w:p w:rsidR="003442A2" w:rsidRPr="005A237F" w:rsidRDefault="00240D6B" w:rsidP="00C75267">
      <w:pPr>
        <w:pStyle w:val="Caption"/>
        <w:spacing w:before="120" w:after="240" w:line="360" w:lineRule="auto"/>
        <w:jc w:val="center"/>
        <w:rPr>
          <w:rFonts w:ascii="Times New Roman" w:hAnsi="Times New Roman" w:cs="Times New Roman"/>
          <w:color w:val="auto"/>
          <w:sz w:val="24"/>
          <w:szCs w:val="24"/>
          <w:lang w:val="lt-LT"/>
        </w:rPr>
      </w:pPr>
      <w:r w:rsidRPr="005A237F">
        <w:rPr>
          <w:rFonts w:ascii="Times New Roman" w:hAnsi="Times New Roman" w:cs="Times New Roman"/>
          <w:color w:val="auto"/>
          <w:sz w:val="24"/>
          <w:szCs w:val="24"/>
          <w:lang w:val="lt-LT"/>
        </w:rPr>
        <w:fldChar w:fldCharType="begin"/>
      </w:r>
      <w:r w:rsidR="00C75267"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36" w:name="_Toc290248018"/>
      <w:r w:rsidR="005C0746">
        <w:rPr>
          <w:rFonts w:ascii="Times New Roman" w:hAnsi="Times New Roman" w:cs="Times New Roman"/>
          <w:noProof/>
          <w:color w:val="auto"/>
          <w:sz w:val="24"/>
          <w:szCs w:val="24"/>
          <w:lang w:val="lt-LT"/>
        </w:rPr>
        <w:t>3</w:t>
      </w:r>
      <w:r w:rsidRPr="005A237F">
        <w:rPr>
          <w:rFonts w:ascii="Times New Roman" w:hAnsi="Times New Roman" w:cs="Times New Roman"/>
          <w:color w:val="auto"/>
          <w:sz w:val="24"/>
          <w:szCs w:val="24"/>
          <w:lang w:val="lt-LT"/>
        </w:rPr>
        <w:fldChar w:fldCharType="end"/>
      </w:r>
      <w:r w:rsidR="00C75267" w:rsidRPr="005A237F">
        <w:rPr>
          <w:rFonts w:ascii="Times New Roman" w:hAnsi="Times New Roman" w:cs="Times New Roman"/>
          <w:color w:val="auto"/>
          <w:sz w:val="24"/>
          <w:szCs w:val="24"/>
          <w:lang w:val="lt-LT"/>
        </w:rPr>
        <w:t xml:space="preserve"> </w:t>
      </w:r>
      <w:r w:rsidR="003442A2" w:rsidRPr="005A237F">
        <w:rPr>
          <w:rFonts w:ascii="Times New Roman" w:hAnsi="Times New Roman" w:cs="Times New Roman"/>
          <w:color w:val="auto"/>
          <w:sz w:val="24"/>
          <w:szCs w:val="24"/>
          <w:lang w:val="lt-LT"/>
        </w:rPr>
        <w:t xml:space="preserve">pav. </w:t>
      </w:r>
      <w:r w:rsidR="000B47CC" w:rsidRPr="005A237F">
        <w:rPr>
          <w:rFonts w:ascii="Times New Roman" w:hAnsi="Times New Roman" w:cs="Times New Roman"/>
          <w:b w:val="0"/>
          <w:color w:val="auto"/>
          <w:sz w:val="24"/>
          <w:szCs w:val="24"/>
          <w:lang w:val="lt-LT"/>
        </w:rPr>
        <w:t>T</w:t>
      </w:r>
      <w:r w:rsidR="003442A2" w:rsidRPr="005A237F">
        <w:rPr>
          <w:rFonts w:ascii="Times New Roman" w:hAnsi="Times New Roman" w:cs="Times New Roman"/>
          <w:b w:val="0"/>
          <w:color w:val="auto"/>
          <w:sz w:val="24"/>
          <w:szCs w:val="24"/>
          <w:lang w:val="lt-LT"/>
        </w:rPr>
        <w:t>iekimo grandinės</w:t>
      </w:r>
      <w:r w:rsidR="00D65163" w:rsidRPr="005A237F">
        <w:rPr>
          <w:rFonts w:ascii="Times New Roman" w:hAnsi="Times New Roman" w:cs="Times New Roman"/>
          <w:b w:val="0"/>
          <w:color w:val="auto"/>
          <w:sz w:val="24"/>
          <w:szCs w:val="24"/>
          <w:lang w:val="lt-LT"/>
        </w:rPr>
        <w:t xml:space="preserve"> valdymo</w:t>
      </w:r>
      <w:r w:rsidR="003442A2" w:rsidRPr="005A237F">
        <w:rPr>
          <w:rFonts w:ascii="Times New Roman" w:hAnsi="Times New Roman" w:cs="Times New Roman"/>
          <w:b w:val="0"/>
          <w:color w:val="auto"/>
          <w:sz w:val="24"/>
          <w:szCs w:val="24"/>
          <w:lang w:val="lt-LT"/>
        </w:rPr>
        <w:t xml:space="preserve"> sistema (Lummus</w:t>
      </w:r>
      <w:r w:rsidR="00FF350B" w:rsidRPr="005A237F">
        <w:rPr>
          <w:rFonts w:ascii="Times New Roman" w:hAnsi="Times New Roman" w:cs="Times New Roman"/>
          <w:b w:val="0"/>
          <w:color w:val="auto"/>
          <w:sz w:val="24"/>
          <w:szCs w:val="24"/>
          <w:lang w:val="lt-LT"/>
        </w:rPr>
        <w:t xml:space="preserve"> et al.</w:t>
      </w:r>
      <w:r w:rsidR="003442A2" w:rsidRPr="005A237F">
        <w:rPr>
          <w:rFonts w:ascii="Times New Roman" w:hAnsi="Times New Roman" w:cs="Times New Roman"/>
          <w:b w:val="0"/>
          <w:color w:val="auto"/>
          <w:sz w:val="24"/>
          <w:szCs w:val="24"/>
          <w:lang w:val="lt-LT"/>
        </w:rPr>
        <w:t xml:space="preserve"> 2001)</w:t>
      </w:r>
      <w:bookmarkEnd w:id="36"/>
    </w:p>
    <w:p w:rsidR="00177EC7" w:rsidRPr="005A237F" w:rsidRDefault="00D65163" w:rsidP="00D315D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Apibendrinimui</w:t>
      </w:r>
      <w:r w:rsidR="00C4306C" w:rsidRPr="005A237F">
        <w:rPr>
          <w:rFonts w:ascii="Times New Roman" w:hAnsi="Times New Roman" w:cs="Times New Roman"/>
          <w:sz w:val="24"/>
          <w:szCs w:val="24"/>
          <w:lang w:val="lt-LT"/>
        </w:rPr>
        <w:t xml:space="preserve"> pateikiamas </w:t>
      </w:r>
      <w:r w:rsidR="000B47CC" w:rsidRPr="005A237F">
        <w:rPr>
          <w:rFonts w:ascii="Times New Roman" w:hAnsi="Times New Roman" w:cs="Times New Roman"/>
          <w:sz w:val="24"/>
          <w:szCs w:val="24"/>
          <w:lang w:val="lt-LT"/>
        </w:rPr>
        <w:t>J.</w:t>
      </w:r>
      <w:r w:rsidR="00DD6B47" w:rsidRPr="005A237F">
        <w:rPr>
          <w:rFonts w:ascii="Times New Roman" w:hAnsi="Times New Roman" w:cs="Times New Roman"/>
          <w:sz w:val="24"/>
          <w:szCs w:val="24"/>
          <w:lang w:val="lt-LT"/>
        </w:rPr>
        <w:t xml:space="preserve"> R.</w:t>
      </w:r>
      <w:r w:rsidR="000B47CC" w:rsidRPr="005A237F">
        <w:rPr>
          <w:rFonts w:ascii="Times New Roman" w:hAnsi="Times New Roman" w:cs="Times New Roman"/>
          <w:sz w:val="24"/>
          <w:szCs w:val="24"/>
          <w:lang w:val="lt-LT"/>
        </w:rPr>
        <w:t xml:space="preserve"> </w:t>
      </w:r>
      <w:r w:rsidR="003442A2" w:rsidRPr="005A237F">
        <w:rPr>
          <w:rFonts w:ascii="Times New Roman" w:hAnsi="Times New Roman" w:cs="Times New Roman"/>
          <w:sz w:val="24"/>
          <w:szCs w:val="24"/>
          <w:lang w:val="lt-LT"/>
        </w:rPr>
        <w:t>S</w:t>
      </w:r>
      <w:r w:rsidR="00C4306C" w:rsidRPr="005A237F">
        <w:rPr>
          <w:rFonts w:ascii="Times New Roman" w:hAnsi="Times New Roman" w:cs="Times New Roman"/>
          <w:sz w:val="24"/>
          <w:szCs w:val="24"/>
          <w:lang w:val="lt-LT"/>
        </w:rPr>
        <w:t>tock</w:t>
      </w:r>
      <w:r w:rsidR="000B47CC" w:rsidRPr="005A237F">
        <w:rPr>
          <w:rFonts w:ascii="Times New Roman" w:hAnsi="Times New Roman" w:cs="Times New Roman"/>
          <w:sz w:val="24"/>
          <w:szCs w:val="24"/>
          <w:lang w:val="lt-LT"/>
        </w:rPr>
        <w:t>o</w:t>
      </w:r>
      <w:r w:rsidR="00C4306C" w:rsidRPr="005A237F">
        <w:rPr>
          <w:rFonts w:ascii="Times New Roman" w:hAnsi="Times New Roman" w:cs="Times New Roman"/>
          <w:sz w:val="24"/>
          <w:szCs w:val="24"/>
          <w:lang w:val="lt-LT"/>
        </w:rPr>
        <w:t xml:space="preserve"> ir </w:t>
      </w:r>
      <w:r w:rsidR="000B47CC" w:rsidRPr="005A237F">
        <w:rPr>
          <w:rFonts w:ascii="Times New Roman" w:hAnsi="Times New Roman" w:cs="Times New Roman"/>
          <w:sz w:val="24"/>
          <w:szCs w:val="24"/>
          <w:lang w:val="lt-LT"/>
        </w:rPr>
        <w:t>S.</w:t>
      </w:r>
      <w:r w:rsidR="00DD6B47" w:rsidRPr="005A237F">
        <w:rPr>
          <w:rFonts w:ascii="Times New Roman" w:hAnsi="Times New Roman" w:cs="Times New Roman"/>
          <w:sz w:val="24"/>
          <w:szCs w:val="24"/>
          <w:lang w:val="lt-LT"/>
        </w:rPr>
        <w:t xml:space="preserve"> L.</w:t>
      </w:r>
      <w:r w:rsidR="000B47CC" w:rsidRPr="005A237F">
        <w:rPr>
          <w:rFonts w:ascii="Times New Roman" w:hAnsi="Times New Roman" w:cs="Times New Roman"/>
          <w:sz w:val="24"/>
          <w:szCs w:val="24"/>
          <w:lang w:val="lt-LT"/>
        </w:rPr>
        <w:t xml:space="preserve"> </w:t>
      </w:r>
      <w:r w:rsidR="00C4306C" w:rsidRPr="005A237F">
        <w:rPr>
          <w:rFonts w:ascii="Times New Roman" w:hAnsi="Times New Roman" w:cs="Times New Roman"/>
          <w:sz w:val="24"/>
          <w:szCs w:val="24"/>
          <w:lang w:val="lt-LT"/>
        </w:rPr>
        <w:t>Boyer</w:t>
      </w:r>
      <w:r w:rsidR="000B47CC" w:rsidRPr="005A237F">
        <w:rPr>
          <w:rFonts w:ascii="Times New Roman" w:hAnsi="Times New Roman" w:cs="Times New Roman"/>
          <w:sz w:val="24"/>
          <w:szCs w:val="24"/>
          <w:lang w:val="lt-LT"/>
        </w:rPr>
        <w:t>io</w:t>
      </w:r>
      <w:r w:rsidR="00C4306C" w:rsidRPr="005A237F">
        <w:rPr>
          <w:rFonts w:ascii="Times New Roman" w:hAnsi="Times New Roman" w:cs="Times New Roman"/>
          <w:sz w:val="24"/>
          <w:szCs w:val="24"/>
          <w:lang w:val="lt-LT"/>
        </w:rPr>
        <w:t xml:space="preserve"> (2009) kokybinis tyrimas</w:t>
      </w:r>
      <w:r w:rsidR="003442A2" w:rsidRPr="005A237F">
        <w:rPr>
          <w:rFonts w:ascii="Times New Roman" w:hAnsi="Times New Roman" w:cs="Times New Roman"/>
          <w:sz w:val="24"/>
          <w:szCs w:val="24"/>
          <w:lang w:val="lt-LT"/>
        </w:rPr>
        <w:t xml:space="preserve"> apie visuotinį su</w:t>
      </w:r>
      <w:r w:rsidR="00344972" w:rsidRPr="005A237F">
        <w:rPr>
          <w:rFonts w:ascii="Times New Roman" w:hAnsi="Times New Roman" w:cs="Times New Roman"/>
          <w:sz w:val="24"/>
          <w:szCs w:val="24"/>
          <w:lang w:val="lt-LT"/>
        </w:rPr>
        <w:t>si</w:t>
      </w:r>
      <w:r w:rsidR="003442A2" w:rsidRPr="005A237F">
        <w:rPr>
          <w:rFonts w:ascii="Times New Roman" w:hAnsi="Times New Roman" w:cs="Times New Roman"/>
          <w:sz w:val="24"/>
          <w:szCs w:val="24"/>
          <w:lang w:val="lt-LT"/>
        </w:rPr>
        <w:t>tarimą</w:t>
      </w:r>
      <w:r w:rsidR="00344972" w:rsidRPr="005A237F">
        <w:rPr>
          <w:rFonts w:ascii="Times New Roman" w:hAnsi="Times New Roman" w:cs="Times New Roman"/>
          <w:sz w:val="24"/>
          <w:szCs w:val="24"/>
          <w:lang w:val="lt-LT"/>
        </w:rPr>
        <w:t>,</w:t>
      </w:r>
      <w:r w:rsidR="003442A2" w:rsidRPr="005A237F">
        <w:rPr>
          <w:rFonts w:ascii="Times New Roman" w:hAnsi="Times New Roman" w:cs="Times New Roman"/>
          <w:sz w:val="24"/>
          <w:szCs w:val="24"/>
          <w:lang w:val="lt-LT"/>
        </w:rPr>
        <w:t xml:space="preserve"> apibrėžiant tiekimo grandinę</w:t>
      </w:r>
      <w:r w:rsidR="00C4306C" w:rsidRPr="005A237F">
        <w:rPr>
          <w:rFonts w:ascii="Times New Roman" w:hAnsi="Times New Roman" w:cs="Times New Roman"/>
          <w:sz w:val="24"/>
          <w:szCs w:val="24"/>
          <w:lang w:val="lt-LT"/>
        </w:rPr>
        <w:t>. Jie išnagrinėjo</w:t>
      </w:r>
      <w:r w:rsidR="003442A2" w:rsidRPr="005A237F">
        <w:rPr>
          <w:rFonts w:ascii="Times New Roman" w:hAnsi="Times New Roman" w:cs="Times New Roman"/>
          <w:sz w:val="24"/>
          <w:szCs w:val="24"/>
          <w:lang w:val="lt-LT"/>
        </w:rPr>
        <w:t xml:space="preserve"> 173 </w:t>
      </w:r>
      <w:r w:rsidR="000B47CC" w:rsidRPr="005A237F">
        <w:rPr>
          <w:rFonts w:ascii="Times New Roman" w:hAnsi="Times New Roman" w:cs="Times New Roman"/>
          <w:sz w:val="24"/>
          <w:szCs w:val="24"/>
          <w:lang w:val="lt-LT"/>
        </w:rPr>
        <w:t>mokslinėje literatūroje pateikta</w:t>
      </w:r>
      <w:r w:rsidR="003442A2" w:rsidRPr="005A237F">
        <w:rPr>
          <w:rFonts w:ascii="Times New Roman" w:hAnsi="Times New Roman" w:cs="Times New Roman"/>
          <w:sz w:val="24"/>
          <w:szCs w:val="24"/>
          <w:lang w:val="lt-LT"/>
        </w:rPr>
        <w:t>s apibrėž</w:t>
      </w:r>
      <w:r w:rsidR="000B47CC" w:rsidRPr="005A237F">
        <w:rPr>
          <w:rFonts w:ascii="Times New Roman" w:hAnsi="Times New Roman" w:cs="Times New Roman"/>
          <w:sz w:val="24"/>
          <w:szCs w:val="24"/>
          <w:lang w:val="lt-LT"/>
        </w:rPr>
        <w:t>tis</w:t>
      </w:r>
      <w:r w:rsidR="003442A2" w:rsidRPr="005A237F">
        <w:rPr>
          <w:rFonts w:ascii="Times New Roman" w:hAnsi="Times New Roman" w:cs="Times New Roman"/>
          <w:sz w:val="24"/>
          <w:szCs w:val="24"/>
          <w:lang w:val="lt-LT"/>
        </w:rPr>
        <w:t xml:space="preserve">, iš kurių išskiria tris pagrindines temas: veikla, nauda, sudedamosios dalys </w:t>
      </w:r>
      <w:r w:rsidR="009C077F" w:rsidRPr="005A237F">
        <w:rPr>
          <w:rFonts w:ascii="Times New Roman" w:hAnsi="Times New Roman" w:cs="Times New Roman"/>
          <w:sz w:val="24"/>
          <w:szCs w:val="24"/>
          <w:lang w:val="lt-LT"/>
        </w:rPr>
        <w:t>ir komponentai (</w:t>
      </w:r>
      <w:r w:rsidR="00FF350B" w:rsidRPr="005A237F">
        <w:rPr>
          <w:rFonts w:ascii="Times New Roman" w:hAnsi="Times New Roman" w:cs="Times New Roman"/>
          <w:sz w:val="24"/>
          <w:szCs w:val="24"/>
          <w:lang w:val="lt-LT"/>
        </w:rPr>
        <w:t>4</w:t>
      </w:r>
      <w:r w:rsidR="007467C2" w:rsidRPr="005A237F">
        <w:rPr>
          <w:rFonts w:ascii="Times New Roman" w:hAnsi="Times New Roman" w:cs="Times New Roman"/>
          <w:sz w:val="24"/>
          <w:szCs w:val="24"/>
          <w:lang w:val="lt-LT"/>
        </w:rPr>
        <w:t xml:space="preserve"> pav.), kurios yra </w:t>
      </w:r>
      <w:r w:rsidR="003442A2" w:rsidRPr="005A237F">
        <w:rPr>
          <w:rFonts w:ascii="Times New Roman" w:hAnsi="Times New Roman" w:cs="Times New Roman"/>
          <w:sz w:val="24"/>
          <w:szCs w:val="24"/>
          <w:lang w:val="lt-LT"/>
        </w:rPr>
        <w:t>skirstomos į potemes.</w:t>
      </w:r>
      <w:r w:rsidR="007467C2" w:rsidRPr="005A237F">
        <w:rPr>
          <w:rFonts w:ascii="Times New Roman" w:hAnsi="Times New Roman" w:cs="Times New Roman"/>
          <w:sz w:val="24"/>
          <w:szCs w:val="24"/>
          <w:lang w:val="lt-LT"/>
        </w:rPr>
        <w:t xml:space="preserve"> </w:t>
      </w:r>
      <w:r w:rsidR="009C077F" w:rsidRPr="005A237F">
        <w:rPr>
          <w:rFonts w:ascii="Times New Roman" w:hAnsi="Times New Roman" w:cs="Times New Roman"/>
          <w:sz w:val="24"/>
          <w:szCs w:val="24"/>
          <w:lang w:val="lt-LT"/>
        </w:rPr>
        <w:t xml:space="preserve">Nagrinėjant šį paveikslą, </w:t>
      </w:r>
      <w:r w:rsidR="009E1B4B" w:rsidRPr="005A237F">
        <w:rPr>
          <w:rFonts w:ascii="Times New Roman" w:hAnsi="Times New Roman" w:cs="Times New Roman"/>
          <w:sz w:val="24"/>
          <w:szCs w:val="24"/>
          <w:lang w:val="lt-LT"/>
        </w:rPr>
        <w:t>matyti</w:t>
      </w:r>
      <w:r w:rsidR="007467C2" w:rsidRPr="005A237F">
        <w:rPr>
          <w:rFonts w:ascii="Times New Roman" w:hAnsi="Times New Roman" w:cs="Times New Roman"/>
          <w:sz w:val="24"/>
          <w:szCs w:val="24"/>
          <w:lang w:val="lt-LT"/>
        </w:rPr>
        <w:t xml:space="preserve">, kad </w:t>
      </w:r>
      <w:r w:rsidR="007467C2" w:rsidRPr="005A237F">
        <w:rPr>
          <w:rFonts w:ascii="Times New Roman" w:hAnsi="Times New Roman" w:cs="Times New Roman"/>
          <w:sz w:val="24"/>
          <w:szCs w:val="24"/>
          <w:lang w:val="lt-LT"/>
        </w:rPr>
        <w:lastRenderedPageBreak/>
        <w:t>dažniausiai mokslin</w:t>
      </w:r>
      <w:r w:rsidR="003A2D5A" w:rsidRPr="005A237F">
        <w:rPr>
          <w:rFonts w:ascii="Times New Roman" w:hAnsi="Times New Roman" w:cs="Times New Roman"/>
          <w:sz w:val="24"/>
          <w:szCs w:val="24"/>
          <w:lang w:val="lt-LT"/>
        </w:rPr>
        <w:t>ė</w:t>
      </w:r>
      <w:r w:rsidR="009E1B4B" w:rsidRPr="005A237F">
        <w:rPr>
          <w:rFonts w:ascii="Times New Roman" w:hAnsi="Times New Roman" w:cs="Times New Roman"/>
          <w:sz w:val="24"/>
          <w:szCs w:val="24"/>
          <w:lang w:val="lt-LT"/>
        </w:rPr>
        <w:t>se</w:t>
      </w:r>
      <w:r w:rsidR="007467C2" w:rsidRPr="005A237F">
        <w:rPr>
          <w:rFonts w:ascii="Times New Roman" w:hAnsi="Times New Roman" w:cs="Times New Roman"/>
          <w:sz w:val="24"/>
          <w:szCs w:val="24"/>
          <w:lang w:val="lt-LT"/>
        </w:rPr>
        <w:t xml:space="preserve"> tiekimo grandinės apibrėž</w:t>
      </w:r>
      <w:r w:rsidR="003A2D5A" w:rsidRPr="005A237F">
        <w:rPr>
          <w:rFonts w:ascii="Times New Roman" w:hAnsi="Times New Roman" w:cs="Times New Roman"/>
          <w:sz w:val="24"/>
          <w:szCs w:val="24"/>
          <w:lang w:val="lt-LT"/>
        </w:rPr>
        <w:t>ty</w:t>
      </w:r>
      <w:r w:rsidR="009E1B4B" w:rsidRPr="005A237F">
        <w:rPr>
          <w:rFonts w:ascii="Times New Roman" w:hAnsi="Times New Roman" w:cs="Times New Roman"/>
          <w:sz w:val="24"/>
          <w:szCs w:val="24"/>
          <w:lang w:val="lt-LT"/>
        </w:rPr>
        <w:t>se</w:t>
      </w:r>
      <w:r w:rsidR="007467C2" w:rsidRPr="005A237F">
        <w:rPr>
          <w:rFonts w:ascii="Times New Roman" w:hAnsi="Times New Roman" w:cs="Times New Roman"/>
          <w:sz w:val="24"/>
          <w:szCs w:val="24"/>
          <w:lang w:val="lt-LT"/>
        </w:rPr>
        <w:t xml:space="preserve"> minimas material</w:t>
      </w:r>
      <w:r w:rsidR="003A2D5A" w:rsidRPr="005A237F">
        <w:rPr>
          <w:rFonts w:ascii="Times New Roman" w:hAnsi="Times New Roman" w:cs="Times New Roman"/>
          <w:sz w:val="24"/>
          <w:szCs w:val="24"/>
          <w:lang w:val="lt-LT"/>
        </w:rPr>
        <w:t>iųjų</w:t>
      </w:r>
      <w:r w:rsidR="007467C2" w:rsidRPr="005A237F">
        <w:rPr>
          <w:rFonts w:ascii="Times New Roman" w:hAnsi="Times New Roman" w:cs="Times New Roman"/>
          <w:sz w:val="24"/>
          <w:szCs w:val="24"/>
          <w:lang w:val="lt-LT"/>
        </w:rPr>
        <w:t xml:space="preserve"> ir </w:t>
      </w:r>
      <w:r w:rsidR="009C077F" w:rsidRPr="005A237F">
        <w:rPr>
          <w:rFonts w:ascii="Times New Roman" w:hAnsi="Times New Roman" w:cs="Times New Roman"/>
          <w:sz w:val="24"/>
          <w:szCs w:val="24"/>
          <w:lang w:val="lt-LT"/>
        </w:rPr>
        <w:t xml:space="preserve">informacinių </w:t>
      </w:r>
      <w:r w:rsidR="003A2D5A" w:rsidRPr="005A237F">
        <w:rPr>
          <w:rFonts w:ascii="Times New Roman" w:hAnsi="Times New Roman" w:cs="Times New Roman"/>
          <w:sz w:val="24"/>
          <w:szCs w:val="24"/>
          <w:lang w:val="lt-LT"/>
        </w:rPr>
        <w:t>srautų judėjimas, paslaugų tei</w:t>
      </w:r>
      <w:r w:rsidR="007467C2" w:rsidRPr="005A237F">
        <w:rPr>
          <w:rFonts w:ascii="Times New Roman" w:hAnsi="Times New Roman" w:cs="Times New Roman"/>
          <w:sz w:val="24"/>
          <w:szCs w:val="24"/>
          <w:lang w:val="lt-LT"/>
        </w:rPr>
        <w:t>kimas, siekian</w:t>
      </w:r>
      <w:r w:rsidR="0027621B" w:rsidRPr="005A237F">
        <w:rPr>
          <w:rFonts w:ascii="Times New Roman" w:hAnsi="Times New Roman" w:cs="Times New Roman"/>
          <w:sz w:val="24"/>
          <w:szCs w:val="24"/>
          <w:lang w:val="lt-LT"/>
        </w:rPr>
        <w:t>t gauti naud</w:t>
      </w:r>
      <w:r w:rsidR="00AB794C" w:rsidRPr="005A237F">
        <w:rPr>
          <w:rFonts w:ascii="Times New Roman" w:hAnsi="Times New Roman" w:cs="Times New Roman"/>
          <w:sz w:val="24"/>
          <w:szCs w:val="24"/>
          <w:lang w:val="lt-LT"/>
        </w:rPr>
        <w:t>os</w:t>
      </w:r>
      <w:r w:rsidR="0027621B" w:rsidRPr="005A237F">
        <w:rPr>
          <w:rFonts w:ascii="Times New Roman" w:hAnsi="Times New Roman" w:cs="Times New Roman"/>
          <w:sz w:val="24"/>
          <w:szCs w:val="24"/>
          <w:lang w:val="lt-LT"/>
        </w:rPr>
        <w:t>, tai yra sukurti didesnę</w:t>
      </w:r>
      <w:r w:rsidR="007467C2" w:rsidRPr="005A237F">
        <w:rPr>
          <w:rFonts w:ascii="Times New Roman" w:hAnsi="Times New Roman" w:cs="Times New Roman"/>
          <w:sz w:val="24"/>
          <w:szCs w:val="24"/>
          <w:lang w:val="lt-LT"/>
        </w:rPr>
        <w:t xml:space="preserve"> produkto pridėtinę vertę</w:t>
      </w:r>
      <w:r w:rsidR="0027621B" w:rsidRPr="005A237F">
        <w:rPr>
          <w:rFonts w:ascii="Times New Roman" w:hAnsi="Times New Roman" w:cs="Times New Roman"/>
          <w:sz w:val="24"/>
          <w:szCs w:val="24"/>
          <w:lang w:val="lt-LT"/>
        </w:rPr>
        <w:t xml:space="preserve">, padidinti darbo efektyvumą </w:t>
      </w:r>
      <w:r w:rsidR="00AB794C" w:rsidRPr="005A237F">
        <w:rPr>
          <w:rFonts w:ascii="Times New Roman" w:hAnsi="Times New Roman" w:cs="Times New Roman"/>
          <w:sz w:val="24"/>
          <w:szCs w:val="24"/>
          <w:lang w:val="lt-LT"/>
        </w:rPr>
        <w:t>ar</w:t>
      </w:r>
      <w:r w:rsidR="0027621B" w:rsidRPr="005A237F">
        <w:rPr>
          <w:rFonts w:ascii="Times New Roman" w:hAnsi="Times New Roman" w:cs="Times New Roman"/>
          <w:sz w:val="24"/>
          <w:szCs w:val="24"/>
          <w:lang w:val="lt-LT"/>
        </w:rPr>
        <w:t xml:space="preserve"> </w:t>
      </w:r>
      <w:r w:rsidR="009C077F" w:rsidRPr="005A237F">
        <w:rPr>
          <w:rFonts w:ascii="Times New Roman" w:hAnsi="Times New Roman" w:cs="Times New Roman"/>
          <w:sz w:val="24"/>
          <w:szCs w:val="24"/>
          <w:lang w:val="lt-LT"/>
        </w:rPr>
        <w:t xml:space="preserve">pasiekti didesnį </w:t>
      </w:r>
      <w:r w:rsidR="0027621B" w:rsidRPr="005A237F">
        <w:rPr>
          <w:rFonts w:ascii="Times New Roman" w:hAnsi="Times New Roman" w:cs="Times New Roman"/>
          <w:sz w:val="24"/>
          <w:szCs w:val="24"/>
          <w:lang w:val="lt-LT"/>
        </w:rPr>
        <w:t xml:space="preserve">klientų pasitenkinimą, </w:t>
      </w:r>
      <w:r w:rsidR="00AB794C" w:rsidRPr="005A237F">
        <w:rPr>
          <w:rFonts w:ascii="Times New Roman" w:hAnsi="Times New Roman" w:cs="Times New Roman"/>
          <w:sz w:val="24"/>
          <w:szCs w:val="24"/>
          <w:lang w:val="lt-LT"/>
        </w:rPr>
        <w:t>pasitelkiant tiekimo grandinės va</w:t>
      </w:r>
      <w:r w:rsidRPr="005A237F">
        <w:rPr>
          <w:rFonts w:ascii="Times New Roman" w:hAnsi="Times New Roman" w:cs="Times New Roman"/>
          <w:sz w:val="24"/>
          <w:szCs w:val="24"/>
          <w:lang w:val="lt-LT"/>
        </w:rPr>
        <w:t>ldymui reikalingus komponentus.</w:t>
      </w:r>
    </w:p>
    <w:p w:rsidR="00D65163" w:rsidRPr="005A237F" w:rsidRDefault="00D65163" w:rsidP="00D315D0">
      <w:pPr>
        <w:spacing w:after="0" w:line="360" w:lineRule="auto"/>
        <w:ind w:firstLine="720"/>
        <w:jc w:val="both"/>
        <w:rPr>
          <w:rFonts w:ascii="Times New Roman" w:hAnsi="Times New Roman" w:cs="Times New Roman"/>
          <w:sz w:val="24"/>
          <w:szCs w:val="24"/>
          <w:lang w:val="lt-LT"/>
        </w:rPr>
      </w:pPr>
    </w:p>
    <w:p w:rsidR="003A2D5A" w:rsidRPr="005A237F" w:rsidRDefault="003A2D5A" w:rsidP="003A2D5A">
      <w:pPr>
        <w:spacing w:after="0" w:line="360" w:lineRule="auto"/>
        <w:jc w:val="center"/>
        <w:rPr>
          <w:rFonts w:ascii="Times New Roman" w:hAnsi="Times New Roman" w:cs="Times New Roman"/>
          <w:sz w:val="24"/>
          <w:szCs w:val="24"/>
          <w:lang w:val="lt-LT"/>
        </w:rPr>
      </w:pPr>
      <w:r w:rsidRPr="005A237F">
        <w:rPr>
          <w:rFonts w:ascii="Times New Roman" w:hAnsi="Times New Roman" w:cs="Times New Roman"/>
          <w:noProof/>
          <w:sz w:val="24"/>
          <w:szCs w:val="24"/>
        </w:rPr>
        <w:drawing>
          <wp:inline distT="0" distB="0" distL="0" distR="0" wp14:anchorId="1B56588A" wp14:editId="5A8F61D9">
            <wp:extent cx="5730949" cy="2113094"/>
            <wp:effectExtent l="0" t="0" r="317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731323" cy="2113232"/>
                    </a:xfrm>
                    <a:prstGeom prst="rect">
                      <a:avLst/>
                    </a:prstGeom>
                    <a:noFill/>
                    <a:ln>
                      <a:noFill/>
                    </a:ln>
                  </pic:spPr>
                </pic:pic>
              </a:graphicData>
            </a:graphic>
          </wp:inline>
        </w:drawing>
      </w:r>
    </w:p>
    <w:p w:rsidR="003442A2" w:rsidRPr="005A237F" w:rsidRDefault="00240D6B" w:rsidP="00C75267">
      <w:pPr>
        <w:pStyle w:val="Caption"/>
        <w:spacing w:before="120" w:after="240" w:line="360" w:lineRule="auto"/>
        <w:jc w:val="center"/>
        <w:rPr>
          <w:rFonts w:ascii="Times New Roman" w:hAnsi="Times New Roman" w:cs="Times New Roman"/>
          <w:color w:val="auto"/>
          <w:sz w:val="24"/>
          <w:szCs w:val="24"/>
          <w:lang w:val="lt-LT"/>
        </w:rPr>
      </w:pPr>
      <w:r w:rsidRPr="005A237F">
        <w:rPr>
          <w:rFonts w:ascii="Times New Roman" w:hAnsi="Times New Roman" w:cs="Times New Roman"/>
          <w:color w:val="auto"/>
          <w:sz w:val="24"/>
          <w:szCs w:val="24"/>
          <w:lang w:val="lt-LT"/>
        </w:rPr>
        <w:fldChar w:fldCharType="begin"/>
      </w:r>
      <w:r w:rsidR="00C75267"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37" w:name="_Toc290248019"/>
      <w:r w:rsidR="005C0746">
        <w:rPr>
          <w:rFonts w:ascii="Times New Roman" w:hAnsi="Times New Roman" w:cs="Times New Roman"/>
          <w:noProof/>
          <w:color w:val="auto"/>
          <w:sz w:val="24"/>
          <w:szCs w:val="24"/>
          <w:lang w:val="lt-LT"/>
        </w:rPr>
        <w:t>4</w:t>
      </w:r>
      <w:r w:rsidRPr="005A237F">
        <w:rPr>
          <w:rFonts w:ascii="Times New Roman" w:hAnsi="Times New Roman" w:cs="Times New Roman"/>
          <w:color w:val="auto"/>
          <w:sz w:val="24"/>
          <w:szCs w:val="24"/>
          <w:lang w:val="lt-LT"/>
        </w:rPr>
        <w:fldChar w:fldCharType="end"/>
      </w:r>
      <w:r w:rsidR="00C75267" w:rsidRPr="005A237F">
        <w:rPr>
          <w:rFonts w:ascii="Times New Roman" w:hAnsi="Times New Roman" w:cs="Times New Roman"/>
          <w:color w:val="auto"/>
          <w:sz w:val="24"/>
          <w:szCs w:val="24"/>
          <w:lang w:val="lt-LT"/>
        </w:rPr>
        <w:t xml:space="preserve"> </w:t>
      </w:r>
      <w:r w:rsidR="003442A2" w:rsidRPr="005A237F">
        <w:rPr>
          <w:rFonts w:ascii="Times New Roman" w:hAnsi="Times New Roman" w:cs="Times New Roman"/>
          <w:color w:val="auto"/>
          <w:sz w:val="24"/>
          <w:szCs w:val="24"/>
          <w:lang w:val="lt-LT"/>
        </w:rPr>
        <w:t xml:space="preserve">pav. </w:t>
      </w:r>
      <w:r w:rsidR="003442A2" w:rsidRPr="005A237F">
        <w:rPr>
          <w:rFonts w:ascii="Times New Roman" w:hAnsi="Times New Roman" w:cs="Times New Roman"/>
          <w:b w:val="0"/>
          <w:color w:val="auto"/>
          <w:sz w:val="24"/>
          <w:szCs w:val="24"/>
          <w:lang w:val="lt-LT"/>
        </w:rPr>
        <w:t>Pagrindinės temos ir potemės tiekimo grandinės apibrėž</w:t>
      </w:r>
      <w:r w:rsidR="003A2D5A" w:rsidRPr="005A237F">
        <w:rPr>
          <w:rFonts w:ascii="Times New Roman" w:hAnsi="Times New Roman" w:cs="Times New Roman"/>
          <w:b w:val="0"/>
          <w:color w:val="auto"/>
          <w:sz w:val="24"/>
          <w:szCs w:val="24"/>
          <w:lang w:val="lt-LT"/>
        </w:rPr>
        <w:t>tyse</w:t>
      </w:r>
      <w:r w:rsidR="003442A2" w:rsidRPr="005A237F">
        <w:rPr>
          <w:rFonts w:ascii="Times New Roman" w:hAnsi="Times New Roman" w:cs="Times New Roman"/>
          <w:b w:val="0"/>
          <w:color w:val="auto"/>
          <w:sz w:val="24"/>
          <w:szCs w:val="24"/>
          <w:lang w:val="lt-LT"/>
        </w:rPr>
        <w:t xml:space="preserve"> (Stock ir Boyer, 2009)</w:t>
      </w:r>
      <w:bookmarkEnd w:id="37"/>
    </w:p>
    <w:p w:rsidR="00B517A9" w:rsidRPr="005A237F" w:rsidRDefault="004F1CFC" w:rsidP="00B517A9">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lang w:val="lt-LT"/>
        </w:rPr>
        <w:t xml:space="preserve">Siekiant efektyvaus tiekimo grandinės valdymo, kiekvienas grandinės elementas turi būti atitinkamai integruotas į sistemą ir atlikti jam priskirtą užduotį, nes tiekimo grandinė yra tiek stipri, kiek silpniausias jos narys. </w:t>
      </w:r>
      <w:r w:rsidR="00DD6B47" w:rsidRPr="005A237F">
        <w:rPr>
          <w:rFonts w:ascii="Times New Roman" w:hAnsi="Times New Roman" w:cs="Times New Roman"/>
          <w:sz w:val="24"/>
          <w:szCs w:val="24"/>
          <w:lang w:val="lt-LT"/>
        </w:rPr>
        <w:t xml:space="preserve">D. M. </w:t>
      </w:r>
      <w:r w:rsidR="009B583C" w:rsidRPr="005A237F">
        <w:rPr>
          <w:rFonts w:ascii="Times New Roman" w:hAnsi="Times New Roman" w:cs="Times New Roman"/>
          <w:sz w:val="24"/>
          <w:szCs w:val="24"/>
          <w:lang w:val="lt-LT"/>
        </w:rPr>
        <w:t>Lambertas</w:t>
      </w:r>
      <w:r w:rsidR="003442A2" w:rsidRPr="005A237F">
        <w:rPr>
          <w:rFonts w:ascii="Times New Roman" w:hAnsi="Times New Roman" w:cs="Times New Roman"/>
          <w:sz w:val="24"/>
          <w:szCs w:val="24"/>
          <w:lang w:val="lt-LT"/>
        </w:rPr>
        <w:t xml:space="preserve"> </w:t>
      </w:r>
      <w:r w:rsidR="00FF350B" w:rsidRPr="005A237F">
        <w:rPr>
          <w:rFonts w:ascii="Times New Roman" w:hAnsi="Times New Roman" w:cs="Times New Roman"/>
          <w:sz w:val="24"/>
          <w:szCs w:val="24"/>
          <w:lang w:val="lt-LT"/>
        </w:rPr>
        <w:t xml:space="preserve">et al. </w:t>
      </w:r>
      <w:r w:rsidR="003442A2" w:rsidRPr="005A237F">
        <w:rPr>
          <w:rFonts w:ascii="Times New Roman" w:hAnsi="Times New Roman" w:cs="Times New Roman"/>
          <w:sz w:val="24"/>
          <w:szCs w:val="24"/>
          <w:lang w:val="lt-LT"/>
        </w:rPr>
        <w:t>(1997) išskiria dešimt svarbiausių tiekimo grandinės valdymo komponentų</w:t>
      </w:r>
      <w:r w:rsidRPr="005A237F">
        <w:rPr>
          <w:rFonts w:ascii="Times New Roman" w:hAnsi="Times New Roman" w:cs="Times New Roman"/>
          <w:sz w:val="24"/>
          <w:szCs w:val="24"/>
          <w:lang w:val="lt-LT"/>
        </w:rPr>
        <w:t>, kurie padeda valdyti tiekimo grandinę</w:t>
      </w:r>
      <w:r w:rsidR="003442A2" w:rsidRPr="005A237F">
        <w:rPr>
          <w:rFonts w:ascii="Times New Roman" w:hAnsi="Times New Roman" w:cs="Times New Roman"/>
          <w:sz w:val="24"/>
          <w:szCs w:val="24"/>
          <w:lang w:val="lt-LT"/>
        </w:rPr>
        <w:t>: planavimas ir kontrolė, darbo struktūra, organizacinė struktūra, produktų srauto eksploatacijos struktūra, informacijos srauto eksploatacijos struktūra, produkto struktūra, valdymo metodai, galios ir vadovavimo struktūra, rizikos ir motyvavimo struktū</w:t>
      </w:r>
      <w:r w:rsidR="00CD3C0D" w:rsidRPr="005A237F">
        <w:rPr>
          <w:rFonts w:ascii="Times New Roman" w:hAnsi="Times New Roman" w:cs="Times New Roman"/>
          <w:sz w:val="24"/>
          <w:szCs w:val="24"/>
          <w:lang w:val="lt-LT"/>
        </w:rPr>
        <w:t>ra, verslo kultūra ir elgsena.</w:t>
      </w:r>
      <w:r w:rsidR="003442A2" w:rsidRPr="005A237F">
        <w:rPr>
          <w:rFonts w:ascii="Times New Roman" w:hAnsi="Times New Roman" w:cs="Times New Roman"/>
          <w:sz w:val="24"/>
          <w:lang w:val="lt-LT"/>
        </w:rPr>
        <w:t xml:space="preserve"> Literatūroje pabrėžiama</w:t>
      </w:r>
      <w:r w:rsidR="00764A0A" w:rsidRPr="005A237F">
        <w:rPr>
          <w:rFonts w:ascii="Times New Roman" w:hAnsi="Times New Roman" w:cs="Times New Roman"/>
          <w:sz w:val="24"/>
          <w:szCs w:val="24"/>
          <w:lang w:val="lt-LT"/>
        </w:rPr>
        <w:t>,</w:t>
      </w:r>
      <w:r w:rsidR="003442A2" w:rsidRPr="005A237F">
        <w:rPr>
          <w:rFonts w:ascii="Times New Roman" w:hAnsi="Times New Roman" w:cs="Times New Roman"/>
          <w:sz w:val="24"/>
          <w:lang w:val="lt-LT"/>
        </w:rPr>
        <w:t xml:space="preserve"> kad tiekimo grandinės įmonės turi bendradarbiau</w:t>
      </w:r>
      <w:r w:rsidR="0027621B" w:rsidRPr="005A237F">
        <w:rPr>
          <w:rFonts w:ascii="Times New Roman" w:hAnsi="Times New Roman" w:cs="Times New Roman"/>
          <w:sz w:val="24"/>
          <w:lang w:val="lt-LT"/>
        </w:rPr>
        <w:t xml:space="preserve">ti tarpusavyje, </w:t>
      </w:r>
      <w:r w:rsidR="008346A3" w:rsidRPr="005A237F">
        <w:rPr>
          <w:rFonts w:ascii="Times New Roman" w:hAnsi="Times New Roman" w:cs="Times New Roman"/>
          <w:sz w:val="24"/>
          <w:lang w:val="lt-LT"/>
        </w:rPr>
        <w:t xml:space="preserve">dalytis </w:t>
      </w:r>
      <w:r w:rsidR="0027621B" w:rsidRPr="005A237F">
        <w:rPr>
          <w:rFonts w:ascii="Times New Roman" w:hAnsi="Times New Roman" w:cs="Times New Roman"/>
          <w:sz w:val="24"/>
          <w:lang w:val="lt-LT"/>
        </w:rPr>
        <w:t>rizika ir atsakomybe</w:t>
      </w:r>
      <w:r w:rsidR="00764A0A" w:rsidRPr="005A237F">
        <w:rPr>
          <w:rFonts w:ascii="Times New Roman" w:hAnsi="Times New Roman" w:cs="Times New Roman"/>
          <w:sz w:val="24"/>
          <w:lang w:val="lt-LT"/>
        </w:rPr>
        <w:t>, m</w:t>
      </w:r>
      <w:r w:rsidR="00B517A9" w:rsidRPr="005A237F">
        <w:rPr>
          <w:rFonts w:ascii="Times New Roman" w:hAnsi="Times New Roman" w:cs="Times New Roman"/>
          <w:sz w:val="24"/>
          <w:lang w:val="lt-LT"/>
        </w:rPr>
        <w:t xml:space="preserve">okytis, koordinuoti savo veiklą ir </w:t>
      </w:r>
      <w:r w:rsidR="008346A3" w:rsidRPr="005A237F">
        <w:rPr>
          <w:rFonts w:ascii="Times New Roman" w:hAnsi="Times New Roman" w:cs="Times New Roman"/>
          <w:sz w:val="24"/>
          <w:lang w:val="lt-LT"/>
        </w:rPr>
        <w:t xml:space="preserve">dalytis </w:t>
      </w:r>
      <w:r w:rsidR="00764A0A" w:rsidRPr="005A237F">
        <w:rPr>
          <w:rFonts w:ascii="Times New Roman" w:hAnsi="Times New Roman" w:cs="Times New Roman"/>
          <w:sz w:val="24"/>
          <w:lang w:val="lt-LT"/>
        </w:rPr>
        <w:t>informacija</w:t>
      </w:r>
      <w:r w:rsidR="00B517A9" w:rsidRPr="005A237F">
        <w:rPr>
          <w:rFonts w:ascii="Times New Roman" w:hAnsi="Times New Roman" w:cs="Times New Roman"/>
          <w:sz w:val="24"/>
          <w:lang w:val="lt-LT"/>
        </w:rPr>
        <w:t xml:space="preserve"> (Kayakutlu ir Buyukozkan, 2010; </w:t>
      </w:r>
      <w:r w:rsidR="00B517A9" w:rsidRPr="005A237F">
        <w:rPr>
          <w:rFonts w:ascii="Times New Roman" w:hAnsi="Times New Roman" w:cs="Times New Roman"/>
          <w:sz w:val="24"/>
          <w:szCs w:val="24"/>
          <w:lang w:val="lt-LT"/>
        </w:rPr>
        <w:t>Anderssen et al. 2009; Hansen ir Gillert, 2008; Kwok et al. 2009)</w:t>
      </w:r>
      <w:r w:rsidR="00764A0A" w:rsidRPr="005A237F">
        <w:rPr>
          <w:rFonts w:ascii="Times New Roman" w:hAnsi="Times New Roman" w:cs="Times New Roman"/>
          <w:sz w:val="24"/>
          <w:lang w:val="lt-LT"/>
        </w:rPr>
        <w:t>.</w:t>
      </w:r>
    </w:p>
    <w:p w:rsidR="00177EC7" w:rsidRPr="005A237F" w:rsidRDefault="00177EC7">
      <w:pPr>
        <w:rPr>
          <w:rFonts w:ascii="Times New Roman" w:hAnsi="Times New Roman" w:cs="Times New Roman"/>
          <w:sz w:val="24"/>
          <w:lang w:val="lt-LT"/>
        </w:rPr>
      </w:pPr>
      <w:r w:rsidRPr="005A237F">
        <w:rPr>
          <w:rFonts w:ascii="Times New Roman" w:hAnsi="Times New Roman" w:cs="Times New Roman"/>
          <w:sz w:val="24"/>
          <w:lang w:val="lt-LT"/>
        </w:rPr>
        <w:br w:type="page"/>
      </w:r>
    </w:p>
    <w:p w:rsidR="007E7BE4" w:rsidRPr="005A237F" w:rsidRDefault="007E7BE4" w:rsidP="00537F16">
      <w:pPr>
        <w:pStyle w:val="Heading2"/>
        <w:numPr>
          <w:ilvl w:val="1"/>
          <w:numId w:val="1"/>
        </w:numPr>
        <w:spacing w:after="360"/>
        <w:ind w:left="567" w:hanging="567"/>
        <w:rPr>
          <w:lang w:val="lt-LT"/>
        </w:rPr>
      </w:pPr>
      <w:bookmarkStart w:id="38" w:name="_Toc289654019"/>
      <w:bookmarkStart w:id="39" w:name="_Toc289654071"/>
      <w:bookmarkStart w:id="40" w:name="_Toc289654340"/>
      <w:bookmarkStart w:id="41" w:name="_Toc289654375"/>
      <w:bookmarkStart w:id="42" w:name="_Toc290247591"/>
      <w:r w:rsidRPr="005A237F">
        <w:rPr>
          <w:lang w:val="lt-LT"/>
        </w:rPr>
        <w:lastRenderedPageBreak/>
        <w:t>RFID technologijos ir techninės dalies analizė</w:t>
      </w:r>
      <w:bookmarkEnd w:id="38"/>
      <w:bookmarkEnd w:id="39"/>
      <w:bookmarkEnd w:id="40"/>
      <w:bookmarkEnd w:id="41"/>
      <w:bookmarkEnd w:id="42"/>
    </w:p>
    <w:p w:rsidR="00537F16" w:rsidRPr="005A237F" w:rsidRDefault="00537F16" w:rsidP="00537F16">
      <w:pPr>
        <w:pStyle w:val="Heading3"/>
        <w:numPr>
          <w:ilvl w:val="2"/>
          <w:numId w:val="1"/>
        </w:numPr>
        <w:ind w:left="567" w:hanging="567"/>
      </w:pPr>
      <w:bookmarkStart w:id="43" w:name="_Toc289654020"/>
      <w:bookmarkStart w:id="44" w:name="_Toc289654072"/>
      <w:bookmarkStart w:id="45" w:name="_Toc289654341"/>
      <w:bookmarkStart w:id="46" w:name="_Toc289654376"/>
      <w:bookmarkStart w:id="47" w:name="_Toc290247592"/>
      <w:r w:rsidRPr="005A237F">
        <w:t>RFID technologijos pristatymas</w:t>
      </w:r>
      <w:bookmarkEnd w:id="43"/>
      <w:bookmarkEnd w:id="44"/>
      <w:bookmarkEnd w:id="45"/>
      <w:bookmarkEnd w:id="46"/>
      <w:bookmarkEnd w:id="47"/>
    </w:p>
    <w:p w:rsidR="00EE1E4C" w:rsidRPr="005A237F" w:rsidRDefault="00EE1E4C" w:rsidP="00EE1E4C">
      <w:pPr>
        <w:spacing w:after="0" w:line="360" w:lineRule="auto"/>
        <w:ind w:firstLine="720"/>
        <w:jc w:val="both"/>
        <w:rPr>
          <w:rFonts w:ascii="Times New Roman" w:hAnsi="Times New Roman" w:cs="Times New Roman"/>
          <w:sz w:val="24"/>
          <w:lang w:val="lt-LT"/>
        </w:rPr>
      </w:pPr>
      <w:r w:rsidRPr="005A237F">
        <w:rPr>
          <w:rFonts w:ascii="Times New Roman" w:eastAsia="Times New Roman" w:hAnsi="Times New Roman" w:cs="Times New Roman"/>
          <w:sz w:val="24"/>
          <w:szCs w:val="24"/>
          <w:lang w:val="lt-LT"/>
        </w:rPr>
        <w:t>Šiandieninėje sparčiai besikeičiančioje globalioje aplinkoje</w:t>
      </w:r>
      <w:r w:rsidR="002A4894" w:rsidRPr="005A237F">
        <w:rPr>
          <w:rFonts w:ascii="Times New Roman" w:eastAsia="Times New Roman" w:hAnsi="Times New Roman" w:cs="Times New Roman"/>
          <w:sz w:val="24"/>
          <w:szCs w:val="24"/>
          <w:lang w:val="lt-LT"/>
        </w:rPr>
        <w:t>, norint išlikti konkurencingu versle ir siekiant užkariauti naujas rinkas,</w:t>
      </w:r>
      <w:r w:rsidRPr="005A237F">
        <w:rPr>
          <w:rFonts w:ascii="Times New Roman" w:eastAsia="Times New Roman" w:hAnsi="Times New Roman" w:cs="Times New Roman"/>
          <w:sz w:val="24"/>
          <w:szCs w:val="24"/>
          <w:lang w:val="lt-LT"/>
        </w:rPr>
        <w:t xml:space="preserve"> yra svarbu greitai prisitaikyti prie </w:t>
      </w:r>
      <w:r w:rsidR="00177EC7" w:rsidRPr="005A237F">
        <w:rPr>
          <w:rFonts w:ascii="Times New Roman" w:eastAsia="Times New Roman" w:hAnsi="Times New Roman" w:cs="Times New Roman"/>
          <w:sz w:val="24"/>
          <w:szCs w:val="24"/>
          <w:lang w:val="lt-LT"/>
        </w:rPr>
        <w:t>kintančių</w:t>
      </w:r>
      <w:r w:rsidRPr="005A237F">
        <w:rPr>
          <w:rFonts w:ascii="Times New Roman" w:eastAsia="Times New Roman" w:hAnsi="Times New Roman" w:cs="Times New Roman"/>
          <w:sz w:val="24"/>
          <w:szCs w:val="24"/>
          <w:lang w:val="lt-LT"/>
        </w:rPr>
        <w:t xml:space="preserve"> verslo aplinkos sąlygų ir nuolat gerinti veiklos efektyvumą (Li</w:t>
      </w:r>
      <w:r w:rsidR="00FF350B" w:rsidRPr="005A237F">
        <w:rPr>
          <w:rFonts w:ascii="Times New Roman" w:eastAsia="Times New Roman" w:hAnsi="Times New Roman" w:cs="Times New Roman"/>
          <w:sz w:val="24"/>
          <w:szCs w:val="24"/>
          <w:lang w:val="lt-LT"/>
        </w:rPr>
        <w:t xml:space="preserve"> et al.</w:t>
      </w:r>
      <w:r w:rsidRPr="005A237F">
        <w:rPr>
          <w:rFonts w:ascii="Times New Roman" w:eastAsia="Times New Roman" w:hAnsi="Times New Roman" w:cs="Times New Roman"/>
          <w:sz w:val="24"/>
          <w:szCs w:val="24"/>
          <w:lang w:val="lt-LT"/>
        </w:rPr>
        <w:t xml:space="preserve"> 2010). </w:t>
      </w:r>
      <w:r w:rsidRPr="005A237F">
        <w:rPr>
          <w:rFonts w:ascii="Times New Roman" w:hAnsi="Times New Roman" w:cs="Times New Roman"/>
          <w:sz w:val="24"/>
          <w:lang w:val="lt-LT"/>
        </w:rPr>
        <w:t xml:space="preserve">Vienas iš svarbiausių strateginių sprendimų, siekiant įgyti ir išlaikyti konkurencinį pranašumą, yra </w:t>
      </w:r>
      <w:r w:rsidR="002A4894" w:rsidRPr="005A237F">
        <w:rPr>
          <w:rFonts w:ascii="Times New Roman" w:hAnsi="Times New Roman" w:cs="Times New Roman"/>
          <w:sz w:val="24"/>
          <w:lang w:val="lt-LT"/>
        </w:rPr>
        <w:t xml:space="preserve">verslo poreikius </w:t>
      </w:r>
      <w:r w:rsidRPr="005A237F">
        <w:rPr>
          <w:rFonts w:ascii="Times New Roman" w:hAnsi="Times New Roman" w:cs="Times New Roman"/>
          <w:sz w:val="24"/>
          <w:lang w:val="lt-LT"/>
        </w:rPr>
        <w:t xml:space="preserve">atitinkančių technologinių naujovių diegimas (Park </w:t>
      </w:r>
      <w:r w:rsidR="00FF350B" w:rsidRPr="005A237F">
        <w:rPr>
          <w:rFonts w:ascii="Times New Roman" w:hAnsi="Times New Roman" w:cs="Times New Roman"/>
          <w:sz w:val="24"/>
          <w:lang w:val="lt-LT"/>
        </w:rPr>
        <w:t>et al.</w:t>
      </w:r>
      <w:r w:rsidRPr="005A237F">
        <w:rPr>
          <w:rFonts w:ascii="Times New Roman" w:hAnsi="Times New Roman" w:cs="Times New Roman"/>
          <w:sz w:val="24"/>
          <w:lang w:val="lt-LT"/>
        </w:rPr>
        <w:t xml:space="preserve"> 2010). </w:t>
      </w:r>
      <w:r w:rsidRPr="005A237F">
        <w:rPr>
          <w:rFonts w:ascii="Times New Roman" w:eastAsia="Times New Roman" w:hAnsi="Times New Roman" w:cs="Times New Roman"/>
          <w:sz w:val="24"/>
          <w:szCs w:val="24"/>
          <w:lang w:val="lt-LT"/>
        </w:rPr>
        <w:t>Dėl šios priežasties</w:t>
      </w:r>
      <w:r w:rsidRPr="005A237F">
        <w:rPr>
          <w:rFonts w:ascii="Times New Roman" w:hAnsi="Times New Roman" w:cs="Times New Roman"/>
          <w:sz w:val="24"/>
          <w:lang w:val="lt-LT"/>
        </w:rPr>
        <w:t xml:space="preserve"> radijo dažnio atpažinimo technologijos, atskleidžiančio</w:t>
      </w:r>
      <w:r w:rsidR="00E525B8" w:rsidRPr="005A237F">
        <w:rPr>
          <w:rFonts w:ascii="Times New Roman" w:hAnsi="Times New Roman" w:cs="Times New Roman"/>
          <w:sz w:val="24"/>
          <w:lang w:val="lt-LT"/>
        </w:rPr>
        <w:t>s naujas verslo valdymo galimybe</w:t>
      </w:r>
      <w:r w:rsidRPr="005A237F">
        <w:rPr>
          <w:rFonts w:ascii="Times New Roman" w:hAnsi="Times New Roman" w:cs="Times New Roman"/>
          <w:sz w:val="24"/>
          <w:lang w:val="lt-LT"/>
        </w:rPr>
        <w:t xml:space="preserve">s, susilaukė daug dėmesio iš verslo atstovų. </w:t>
      </w:r>
      <w:r w:rsidR="00382EA3" w:rsidRPr="005A237F">
        <w:rPr>
          <w:rFonts w:ascii="Times New Roman" w:hAnsi="Times New Roman" w:cs="Times New Roman"/>
          <w:sz w:val="24"/>
          <w:lang w:val="lt-LT"/>
        </w:rPr>
        <w:t>RFID</w:t>
      </w:r>
      <w:r w:rsidRPr="005A237F">
        <w:rPr>
          <w:rFonts w:ascii="Times New Roman" w:hAnsi="Times New Roman" w:cs="Times New Roman"/>
          <w:sz w:val="24"/>
          <w:lang w:val="lt-LT"/>
        </w:rPr>
        <w:t xml:space="preserve"> sukuria naujas perspektyvas visose verslo srityse: gamyboje, transportavime, paskirstyme, sandėliavime, prekyboje, rinkodaroje ir klientų aptarnavime. </w:t>
      </w:r>
    </w:p>
    <w:p w:rsidR="00EE1E4C" w:rsidRPr="005A237F" w:rsidRDefault="008A4FD9" w:rsidP="00437D79">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I</w:t>
      </w:r>
      <w:r w:rsidR="00EE1E4C" w:rsidRPr="005A237F">
        <w:rPr>
          <w:rFonts w:ascii="Times New Roman" w:hAnsi="Times New Roman" w:cs="Times New Roman"/>
          <w:sz w:val="24"/>
          <w:lang w:val="lt-LT"/>
        </w:rPr>
        <w:t xml:space="preserve">š kitų verslo technologijų </w:t>
      </w:r>
      <w:r w:rsidRPr="005A237F">
        <w:rPr>
          <w:rFonts w:ascii="Times New Roman" w:hAnsi="Times New Roman" w:cs="Times New Roman"/>
          <w:sz w:val="24"/>
          <w:lang w:val="lt-LT"/>
        </w:rPr>
        <w:t xml:space="preserve">RFID </w:t>
      </w:r>
      <w:r w:rsidR="00EE1E4C" w:rsidRPr="005A237F">
        <w:rPr>
          <w:rFonts w:ascii="Times New Roman" w:hAnsi="Times New Roman" w:cs="Times New Roman"/>
          <w:sz w:val="24"/>
          <w:lang w:val="lt-LT"/>
        </w:rPr>
        <w:t>išsiskiria tuo, kad turi galimybę integruotis ir koordinuoti visas tiekimo grandinės veiklas, peržengiant įmonės, šalies ar pramonės ribas (Park</w:t>
      </w:r>
      <w:r w:rsidR="00DD171C" w:rsidRPr="005A237F">
        <w:rPr>
          <w:rFonts w:ascii="Times New Roman" w:hAnsi="Times New Roman" w:cs="Times New Roman"/>
          <w:sz w:val="24"/>
          <w:lang w:val="lt-LT"/>
        </w:rPr>
        <w:t xml:space="preserve"> </w:t>
      </w:r>
      <w:r w:rsidR="00FF350B" w:rsidRPr="005A237F">
        <w:rPr>
          <w:rFonts w:ascii="Times New Roman" w:hAnsi="Times New Roman" w:cs="Times New Roman"/>
          <w:sz w:val="24"/>
          <w:lang w:val="lt-LT"/>
        </w:rPr>
        <w:t>et al.</w:t>
      </w:r>
      <w:r w:rsidR="00EE1E4C" w:rsidRPr="005A237F">
        <w:rPr>
          <w:rFonts w:ascii="Times New Roman" w:hAnsi="Times New Roman" w:cs="Times New Roman"/>
          <w:sz w:val="24"/>
          <w:lang w:val="lt-LT"/>
        </w:rPr>
        <w:t xml:space="preserve"> 2010). Tarp dab</w:t>
      </w:r>
      <w:r w:rsidR="00382EA3" w:rsidRPr="005A237F">
        <w:rPr>
          <w:rFonts w:ascii="Times New Roman" w:hAnsi="Times New Roman" w:cs="Times New Roman"/>
          <w:sz w:val="24"/>
          <w:lang w:val="lt-LT"/>
        </w:rPr>
        <w:t>artinių verslo technologijų RFID</w:t>
      </w:r>
      <w:r w:rsidR="00EE1E4C" w:rsidRPr="005A237F">
        <w:rPr>
          <w:rFonts w:ascii="Times New Roman" w:hAnsi="Times New Roman" w:cs="Times New Roman"/>
          <w:sz w:val="24"/>
          <w:lang w:val="lt-LT"/>
        </w:rPr>
        <w:t xml:space="preserve"> yra </w:t>
      </w:r>
      <w:r w:rsidR="002A4894" w:rsidRPr="005A237F">
        <w:rPr>
          <w:rFonts w:ascii="Times New Roman" w:hAnsi="Times New Roman" w:cs="Times New Roman"/>
          <w:sz w:val="24"/>
          <w:lang w:val="lt-LT"/>
        </w:rPr>
        <w:t xml:space="preserve">lengvai </w:t>
      </w:r>
      <w:r w:rsidR="00EE1E4C" w:rsidRPr="005A237F">
        <w:rPr>
          <w:rFonts w:ascii="Times New Roman" w:hAnsi="Times New Roman" w:cs="Times New Roman"/>
          <w:sz w:val="24"/>
          <w:lang w:val="lt-LT"/>
        </w:rPr>
        <w:t>pritaikoma tiekimo grandin</w:t>
      </w:r>
      <w:r w:rsidR="00FE5ABA" w:rsidRPr="005A237F">
        <w:rPr>
          <w:rFonts w:ascii="Times New Roman" w:hAnsi="Times New Roman" w:cs="Times New Roman"/>
          <w:sz w:val="24"/>
          <w:lang w:val="lt-LT"/>
        </w:rPr>
        <w:t>ei valdyti</w:t>
      </w:r>
      <w:r w:rsidR="00EE1E4C" w:rsidRPr="005A237F">
        <w:rPr>
          <w:rFonts w:ascii="Times New Roman" w:hAnsi="Times New Roman" w:cs="Times New Roman"/>
          <w:sz w:val="24"/>
          <w:lang w:val="lt-LT"/>
        </w:rPr>
        <w:t xml:space="preserve"> (Ju </w:t>
      </w:r>
      <w:r w:rsidR="00FF350B" w:rsidRPr="005A237F">
        <w:rPr>
          <w:rFonts w:ascii="Times New Roman" w:hAnsi="Times New Roman" w:cs="Times New Roman"/>
          <w:sz w:val="24"/>
          <w:lang w:val="lt-LT"/>
        </w:rPr>
        <w:t>et al.</w:t>
      </w:r>
      <w:r w:rsidR="00EE1E4C" w:rsidRPr="005A237F">
        <w:rPr>
          <w:rFonts w:ascii="Times New Roman" w:hAnsi="Times New Roman" w:cs="Times New Roman"/>
          <w:sz w:val="24"/>
          <w:lang w:val="lt-LT"/>
        </w:rPr>
        <w:t xml:space="preserve"> 2008) ir kitose srityse (</w:t>
      </w:r>
      <w:r w:rsidR="00EE1E4C" w:rsidRPr="005A237F">
        <w:rPr>
          <w:rFonts w:ascii="Times New Roman" w:hAnsi="Times New Roman" w:cs="Times New Roman"/>
          <w:sz w:val="24"/>
          <w:szCs w:val="24"/>
          <w:lang w:val="lt-LT"/>
        </w:rPr>
        <w:t>Barjis</w:t>
      </w:r>
      <w:r w:rsidR="00DD171C" w:rsidRPr="005A237F">
        <w:rPr>
          <w:rFonts w:ascii="Times New Roman" w:hAnsi="Times New Roman" w:cs="Times New Roman"/>
          <w:sz w:val="24"/>
          <w:szCs w:val="24"/>
          <w:lang w:val="lt-LT"/>
        </w:rPr>
        <w:t xml:space="preserve"> </w:t>
      </w:r>
      <w:r w:rsidR="00EE1E4C" w:rsidRPr="005A237F">
        <w:rPr>
          <w:rFonts w:ascii="Times New Roman" w:hAnsi="Times New Roman" w:cs="Times New Roman"/>
          <w:sz w:val="24"/>
          <w:szCs w:val="24"/>
          <w:lang w:val="lt-LT"/>
        </w:rPr>
        <w:t xml:space="preserve">ir Wamba, 2010; Collins </w:t>
      </w:r>
      <w:r w:rsidR="00FF350B" w:rsidRPr="005A237F">
        <w:rPr>
          <w:rFonts w:ascii="Times New Roman" w:hAnsi="Times New Roman" w:cs="Times New Roman"/>
          <w:sz w:val="24"/>
          <w:szCs w:val="24"/>
          <w:lang w:val="lt-LT"/>
        </w:rPr>
        <w:t>et al.</w:t>
      </w:r>
      <w:r w:rsidR="00EE1E4C" w:rsidRPr="005A237F">
        <w:rPr>
          <w:rFonts w:ascii="Times New Roman" w:hAnsi="Times New Roman" w:cs="Times New Roman"/>
          <w:sz w:val="24"/>
          <w:szCs w:val="24"/>
          <w:lang w:val="lt-LT"/>
        </w:rPr>
        <w:t xml:space="preserve"> 2010; Smart</w:t>
      </w:r>
      <w:r w:rsidR="00DD171C" w:rsidRPr="005A237F">
        <w:rPr>
          <w:rFonts w:ascii="Times New Roman" w:hAnsi="Times New Roman" w:cs="Times New Roman"/>
          <w:sz w:val="24"/>
          <w:szCs w:val="24"/>
          <w:lang w:val="lt-LT"/>
        </w:rPr>
        <w:t xml:space="preserve"> </w:t>
      </w:r>
      <w:r w:rsidR="00FF350B" w:rsidRPr="005A237F">
        <w:rPr>
          <w:rFonts w:ascii="Times New Roman" w:hAnsi="Times New Roman" w:cs="Times New Roman"/>
          <w:sz w:val="24"/>
          <w:szCs w:val="24"/>
          <w:lang w:val="lt-LT"/>
        </w:rPr>
        <w:t>et al.</w:t>
      </w:r>
      <w:r w:rsidR="00EE1E4C" w:rsidRPr="005A237F">
        <w:rPr>
          <w:rFonts w:ascii="Times New Roman" w:hAnsi="Times New Roman" w:cs="Times New Roman"/>
          <w:sz w:val="24"/>
          <w:szCs w:val="24"/>
          <w:lang w:val="lt-LT"/>
        </w:rPr>
        <w:t xml:space="preserve"> 2010</w:t>
      </w:r>
      <w:r w:rsidR="00EE1E4C" w:rsidRPr="005A237F">
        <w:rPr>
          <w:rFonts w:ascii="Times New Roman" w:hAnsi="Times New Roman" w:cs="Times New Roman"/>
          <w:lang w:val="lt-LT"/>
        </w:rPr>
        <w:t>)</w:t>
      </w:r>
      <w:r w:rsidR="00EE1E4C" w:rsidRPr="005A237F">
        <w:rPr>
          <w:rFonts w:ascii="Times New Roman" w:hAnsi="Times New Roman" w:cs="Times New Roman"/>
          <w:sz w:val="24"/>
          <w:lang w:val="lt-LT"/>
        </w:rPr>
        <w:t xml:space="preserve">: sveikatos apsaugos, gamtos apsaugos srityse, saugumo ir apsaugos sistemose, duomenų rinkimo, bibliotekininkystės ir daugelio kitų procesų valdyme. </w:t>
      </w:r>
    </w:p>
    <w:p w:rsidR="00EE1E4C" w:rsidRPr="005A237F" w:rsidRDefault="00437D79" w:rsidP="00437D79">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szCs w:val="24"/>
          <w:lang w:val="lt-LT"/>
        </w:rPr>
        <w:t>RFID yra automatinių atpažinimo technologijų rūšis skirta atpažinti fiziniams objektams, naudojant radijo bangų dažnį (</w:t>
      </w:r>
      <w:r w:rsidRPr="005A237F">
        <w:rPr>
          <w:rFonts w:ascii="AdvPS405B6" w:hAnsi="AdvPS405B6" w:cs="AdvPS405B6"/>
          <w:sz w:val="24"/>
          <w:szCs w:val="24"/>
          <w:lang w:val="lt-LT"/>
        </w:rPr>
        <w:t xml:space="preserve">Davis </w:t>
      </w:r>
      <w:r w:rsidRPr="005A237F">
        <w:rPr>
          <w:rFonts w:ascii="Times New Roman" w:hAnsi="Times New Roman" w:cs="Times New Roman"/>
          <w:sz w:val="24"/>
          <w:szCs w:val="24"/>
          <w:lang w:val="lt-LT"/>
        </w:rPr>
        <w:t>i</w:t>
      </w:r>
      <w:r w:rsidRPr="005A237F">
        <w:rPr>
          <w:rFonts w:ascii="AdvPS405B6" w:hAnsi="AdvPS405B6" w:cs="AdvPS405B6"/>
          <w:sz w:val="24"/>
          <w:szCs w:val="24"/>
          <w:lang w:val="lt-LT"/>
        </w:rPr>
        <w:t>r Luehlfing, 2004</w:t>
      </w:r>
      <w:r w:rsidRPr="005A237F">
        <w:rPr>
          <w:rFonts w:ascii="Times New Roman" w:hAnsi="Times New Roman" w:cs="Times New Roman"/>
          <w:sz w:val="24"/>
          <w:szCs w:val="24"/>
          <w:lang w:val="lt-LT"/>
        </w:rPr>
        <w:t xml:space="preserve">). Pagrindinis RFID naudojimo tikslas yra atpažinimas, autentiškumo ir vietos nustatymas, ir automatinis duomenų kaupimas (Park et al. 2010). </w:t>
      </w:r>
      <w:r w:rsidR="002A4894" w:rsidRPr="005A237F">
        <w:rPr>
          <w:rFonts w:ascii="Times New Roman" w:hAnsi="Times New Roman" w:cs="Times New Roman"/>
          <w:sz w:val="24"/>
          <w:lang w:val="lt-LT"/>
        </w:rPr>
        <w:t>Mokslinėje</w:t>
      </w:r>
      <w:r w:rsidR="00E525B8" w:rsidRPr="005A237F">
        <w:rPr>
          <w:rFonts w:ascii="Times New Roman" w:hAnsi="Times New Roman" w:cs="Times New Roman"/>
          <w:sz w:val="24"/>
          <w:lang w:val="lt-LT"/>
        </w:rPr>
        <w:t xml:space="preserve"> l</w:t>
      </w:r>
      <w:r w:rsidR="00EE1E4C" w:rsidRPr="005A237F">
        <w:rPr>
          <w:rFonts w:ascii="Times New Roman" w:hAnsi="Times New Roman" w:cs="Times New Roman"/>
          <w:sz w:val="24"/>
          <w:lang w:val="lt-LT"/>
        </w:rPr>
        <w:t xml:space="preserve">iteratūroje apie </w:t>
      </w:r>
      <w:r w:rsidR="002A4894" w:rsidRPr="005A237F">
        <w:rPr>
          <w:rFonts w:ascii="Times New Roman" w:hAnsi="Times New Roman" w:cs="Times New Roman"/>
          <w:sz w:val="24"/>
          <w:lang w:val="lt-LT"/>
        </w:rPr>
        <w:t xml:space="preserve">verslo </w:t>
      </w:r>
      <w:r w:rsidR="00EE1E4C" w:rsidRPr="005A237F">
        <w:rPr>
          <w:rFonts w:ascii="Times New Roman" w:hAnsi="Times New Roman" w:cs="Times New Roman"/>
          <w:sz w:val="24"/>
          <w:lang w:val="lt-LT"/>
        </w:rPr>
        <w:t xml:space="preserve">operacijų </w:t>
      </w:r>
      <w:r w:rsidRPr="005A237F">
        <w:rPr>
          <w:rFonts w:ascii="Times New Roman" w:hAnsi="Times New Roman" w:cs="Times New Roman"/>
          <w:sz w:val="24"/>
          <w:lang w:val="lt-LT"/>
        </w:rPr>
        <w:t>valdymą</w:t>
      </w:r>
      <w:r w:rsidR="00C23A42"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radijo dažnio atpažinimui</w:t>
      </w:r>
      <w:r w:rsidR="00EE1E4C" w:rsidRPr="005A237F">
        <w:rPr>
          <w:rFonts w:ascii="Times New Roman" w:hAnsi="Times New Roman" w:cs="Times New Roman"/>
          <w:sz w:val="24"/>
          <w:lang w:val="lt-LT"/>
        </w:rPr>
        <w:t xml:space="preserve"> skiriama daug dėmesio. </w:t>
      </w:r>
      <w:r w:rsidR="00FA6FBE" w:rsidRPr="005A237F">
        <w:rPr>
          <w:rFonts w:ascii="Times New Roman" w:hAnsi="Times New Roman" w:cs="Times New Roman"/>
          <w:sz w:val="24"/>
          <w:lang w:val="lt-LT"/>
        </w:rPr>
        <w:t xml:space="preserve">Y. Z. </w:t>
      </w:r>
      <w:r w:rsidR="00EE1E4C" w:rsidRPr="005A237F">
        <w:rPr>
          <w:rFonts w:ascii="Times New Roman" w:hAnsi="Times New Roman" w:cs="Times New Roman"/>
          <w:sz w:val="24"/>
          <w:lang w:val="lt-LT"/>
        </w:rPr>
        <w:t xml:space="preserve">Mehrjerdi (2010) teigia, kad radijo dažnio atpažinimo technologija yra pripažįstama, kaip viena iš dešimties, didžiausią įnašą </w:t>
      </w:r>
      <w:r w:rsidR="00767C54" w:rsidRPr="005A237F">
        <w:rPr>
          <w:rFonts w:ascii="Times New Roman" w:hAnsi="Times New Roman" w:cs="Times New Roman"/>
          <w:sz w:val="24"/>
          <w:lang w:val="lt-LT"/>
        </w:rPr>
        <w:t xml:space="preserve">turinčių </w:t>
      </w:r>
      <w:r w:rsidR="00EE1E4C" w:rsidRPr="005A237F">
        <w:rPr>
          <w:rFonts w:ascii="Times New Roman" w:hAnsi="Times New Roman" w:cs="Times New Roman"/>
          <w:sz w:val="24"/>
          <w:lang w:val="lt-LT"/>
        </w:rPr>
        <w:t>dvidešimt pirmo amžiaus</w:t>
      </w:r>
      <w:r w:rsidR="00767C54" w:rsidRPr="005A237F">
        <w:rPr>
          <w:rFonts w:ascii="Times New Roman" w:hAnsi="Times New Roman" w:cs="Times New Roman"/>
          <w:sz w:val="24"/>
          <w:lang w:val="lt-LT"/>
        </w:rPr>
        <w:t xml:space="preserve"> verslo</w:t>
      </w:r>
      <w:r w:rsidR="00EE1E4C" w:rsidRPr="005A237F">
        <w:rPr>
          <w:rFonts w:ascii="Times New Roman" w:hAnsi="Times New Roman" w:cs="Times New Roman"/>
          <w:sz w:val="24"/>
          <w:lang w:val="lt-LT"/>
        </w:rPr>
        <w:t xml:space="preserve"> technologijų. Įmonės, siekdamos padidinti savo veiklos efektyvumą ir įgyti ko</w:t>
      </w:r>
      <w:r w:rsidR="00382EA3" w:rsidRPr="005A237F">
        <w:rPr>
          <w:rFonts w:ascii="Times New Roman" w:hAnsi="Times New Roman" w:cs="Times New Roman"/>
          <w:sz w:val="24"/>
          <w:lang w:val="lt-LT"/>
        </w:rPr>
        <w:t>nkurencinį pranašumą, diegia RFID</w:t>
      </w:r>
      <w:r w:rsidR="00EE1E4C" w:rsidRPr="005A237F">
        <w:rPr>
          <w:rFonts w:ascii="Times New Roman" w:hAnsi="Times New Roman" w:cs="Times New Roman"/>
          <w:sz w:val="24"/>
          <w:lang w:val="lt-LT"/>
        </w:rPr>
        <w:t xml:space="preserve"> ir samdo aukšto lygio ekspertus. </w:t>
      </w:r>
      <w:r w:rsidR="00382EA3" w:rsidRPr="005A237F">
        <w:rPr>
          <w:rStyle w:val="hps"/>
          <w:rFonts w:ascii="Times New Roman" w:hAnsi="Times New Roman" w:cs="Times New Roman"/>
          <w:sz w:val="24"/>
          <w:lang w:val="lt-LT"/>
        </w:rPr>
        <w:t xml:space="preserve">Pasak </w:t>
      </w:r>
      <w:r w:rsidR="00FA6FBE" w:rsidRPr="005A237F">
        <w:rPr>
          <w:rStyle w:val="hps"/>
          <w:rFonts w:ascii="Times New Roman" w:hAnsi="Times New Roman" w:cs="Times New Roman"/>
          <w:sz w:val="24"/>
          <w:lang w:val="lt-LT"/>
        </w:rPr>
        <w:t xml:space="preserve">S. </w:t>
      </w:r>
      <w:r w:rsidR="00382EA3" w:rsidRPr="005A237F">
        <w:rPr>
          <w:rStyle w:val="hps"/>
          <w:rFonts w:ascii="Times New Roman" w:hAnsi="Times New Roman" w:cs="Times New Roman"/>
          <w:sz w:val="24"/>
          <w:lang w:val="lt-LT"/>
        </w:rPr>
        <w:t xml:space="preserve">Li ir </w:t>
      </w:r>
      <w:r w:rsidR="00FA6FBE" w:rsidRPr="005A237F">
        <w:rPr>
          <w:rStyle w:val="hps"/>
          <w:rFonts w:ascii="Times New Roman" w:hAnsi="Times New Roman" w:cs="Times New Roman"/>
          <w:sz w:val="24"/>
          <w:lang w:val="lt-LT"/>
        </w:rPr>
        <w:t xml:space="preserve">J. K. </w:t>
      </w:r>
      <w:r w:rsidR="00382EA3" w:rsidRPr="005A237F">
        <w:rPr>
          <w:rStyle w:val="hps"/>
          <w:rFonts w:ascii="Times New Roman" w:hAnsi="Times New Roman" w:cs="Times New Roman"/>
          <w:sz w:val="24"/>
          <w:lang w:val="lt-LT"/>
        </w:rPr>
        <w:t>Visich</w:t>
      </w:r>
      <w:r w:rsidR="00FA6FBE" w:rsidRPr="005A237F">
        <w:rPr>
          <w:rStyle w:val="hps"/>
          <w:rFonts w:ascii="Times New Roman" w:hAnsi="Times New Roman" w:cs="Times New Roman"/>
          <w:sz w:val="24"/>
          <w:lang w:val="lt-LT"/>
        </w:rPr>
        <w:t>iaus</w:t>
      </w:r>
      <w:r w:rsidR="00382EA3" w:rsidRPr="005A237F">
        <w:rPr>
          <w:rStyle w:val="hps"/>
          <w:rFonts w:ascii="Times New Roman" w:hAnsi="Times New Roman" w:cs="Times New Roman"/>
          <w:sz w:val="24"/>
          <w:lang w:val="lt-LT"/>
        </w:rPr>
        <w:t xml:space="preserve"> (2006) RFID</w:t>
      </w:r>
      <w:r w:rsidR="00EE1E4C" w:rsidRPr="005A237F">
        <w:rPr>
          <w:rStyle w:val="hps"/>
          <w:rFonts w:ascii="Times New Roman" w:hAnsi="Times New Roman" w:cs="Times New Roman"/>
          <w:sz w:val="24"/>
          <w:lang w:val="lt-LT"/>
        </w:rPr>
        <w:t xml:space="preserve"> technologijų potenciali nauda tiekimo grandinėje apima: padidėjusį inventoriaus</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ir</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turto</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matomumą</w:t>
      </w:r>
      <w:r w:rsidR="00FE5ABA"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atsargų lygio sumažinimą</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pagerėjusį klientų</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pasitenkinimą</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sumažėjusį pageidaujamų prekių nebuvimą pard</w:t>
      </w:r>
      <w:r w:rsidRPr="005A237F">
        <w:rPr>
          <w:rStyle w:val="hps"/>
          <w:rFonts w:ascii="Times New Roman" w:hAnsi="Times New Roman" w:cs="Times New Roman"/>
          <w:sz w:val="24"/>
          <w:lang w:val="lt-LT"/>
        </w:rPr>
        <w:t>avime</w:t>
      </w:r>
      <w:r w:rsidR="00FE5ABA" w:rsidRPr="005A237F">
        <w:rPr>
          <w:rStyle w:val="hps"/>
          <w:rFonts w:ascii="Times New Roman" w:hAnsi="Times New Roman" w:cs="Times New Roman"/>
          <w:sz w:val="24"/>
          <w:lang w:val="lt-LT"/>
        </w:rPr>
        <w:t>,</w:t>
      </w:r>
      <w:r w:rsidR="00EE1E4C" w:rsidRPr="005A237F">
        <w:rPr>
          <w:rStyle w:val="hps"/>
          <w:rFonts w:ascii="Times New Roman" w:hAnsi="Times New Roman" w:cs="Times New Roman"/>
          <w:sz w:val="24"/>
          <w:lang w:val="lt-LT"/>
        </w:rPr>
        <w:t xml:space="preserve"> didesnį efektyvumą</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sumažėjusias </w:t>
      </w:r>
      <w:r w:rsidR="00EE1E4C" w:rsidRPr="005A237F">
        <w:rPr>
          <w:rStyle w:val="hps"/>
          <w:rFonts w:ascii="Times New Roman" w:hAnsi="Times New Roman" w:cs="Times New Roman"/>
          <w:sz w:val="24"/>
          <w:lang w:val="lt-LT"/>
        </w:rPr>
        <w:t>darbo</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sąnaudas</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intensyvesnį bendradarbiavimą ir</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planavimą</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geresnę</w:t>
      </w:r>
      <w:r w:rsidR="00EE1E4C" w:rsidRPr="005A237F">
        <w:rPr>
          <w:rStyle w:val="hps"/>
          <w:rFonts w:ascii="Times New Roman" w:hAnsi="Times New Roman" w:cs="Times New Roman"/>
          <w:sz w:val="24"/>
          <w:lang w:val="lt-LT"/>
        </w:rPr>
        <w:t xml:space="preserve"> informacijos sklaidą</w:t>
      </w:r>
      <w:r w:rsidR="00FE5ABA" w:rsidRPr="005A237F">
        <w:rPr>
          <w:rFonts w:ascii="Times New Roman" w:hAnsi="Times New Roman" w:cs="Times New Roman"/>
          <w:sz w:val="24"/>
          <w:lang w:val="lt-LT"/>
        </w:rPr>
        <w:t>,</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išaugusias</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pardavimo pajamas</w:t>
      </w:r>
      <w:r w:rsidR="00EE1E4C" w:rsidRPr="005A237F">
        <w:rPr>
          <w:rFonts w:ascii="Times New Roman" w:hAnsi="Times New Roman" w:cs="Times New Roman"/>
          <w:sz w:val="24"/>
          <w:lang w:val="lt-LT"/>
        </w:rPr>
        <w:t xml:space="preserve"> </w:t>
      </w:r>
      <w:r w:rsidR="00EE1E4C" w:rsidRPr="005A237F">
        <w:rPr>
          <w:rStyle w:val="hps"/>
          <w:rFonts w:ascii="Times New Roman" w:hAnsi="Times New Roman" w:cs="Times New Roman"/>
          <w:sz w:val="24"/>
          <w:lang w:val="lt-LT"/>
        </w:rPr>
        <w:t>ir</w:t>
      </w:r>
      <w:r w:rsidR="00EE1E4C"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 xml:space="preserve">saugumo </w:t>
      </w:r>
      <w:r w:rsidR="00EE1E4C" w:rsidRPr="005A237F">
        <w:rPr>
          <w:rStyle w:val="hps"/>
          <w:rFonts w:ascii="Times New Roman" w:hAnsi="Times New Roman" w:cs="Times New Roman"/>
          <w:sz w:val="24"/>
          <w:lang w:val="lt-LT"/>
        </w:rPr>
        <w:t>garantijas.</w:t>
      </w:r>
    </w:p>
    <w:p w:rsidR="00EE1E4C" w:rsidRPr="005A237F" w:rsidRDefault="00382EA3" w:rsidP="00EE1E4C">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w:t>
      </w:r>
      <w:r w:rsidR="00EE1E4C" w:rsidRPr="005A237F">
        <w:rPr>
          <w:rFonts w:ascii="Times New Roman" w:hAnsi="Times New Roman" w:cs="Times New Roman"/>
          <w:sz w:val="24"/>
          <w:szCs w:val="24"/>
          <w:lang w:val="lt-LT"/>
        </w:rPr>
        <w:t xml:space="preserve"> leidžia perduoti duomenis reali</w:t>
      </w:r>
      <w:r w:rsidR="00CA3D27" w:rsidRPr="005A237F">
        <w:rPr>
          <w:rFonts w:ascii="Times New Roman" w:hAnsi="Times New Roman" w:cs="Times New Roman"/>
          <w:sz w:val="24"/>
          <w:szCs w:val="24"/>
          <w:lang w:val="lt-LT"/>
        </w:rPr>
        <w:t>uoju</w:t>
      </w:r>
      <w:r w:rsidR="00C23A42" w:rsidRPr="005A237F">
        <w:rPr>
          <w:rFonts w:ascii="Times New Roman" w:hAnsi="Times New Roman" w:cs="Times New Roman"/>
          <w:sz w:val="24"/>
          <w:szCs w:val="24"/>
          <w:lang w:val="lt-LT"/>
        </w:rPr>
        <w:t xml:space="preserve"> laiku ir sumažina</w:t>
      </w:r>
      <w:r w:rsidR="00EE1E4C" w:rsidRPr="005A237F">
        <w:rPr>
          <w:rFonts w:ascii="Times New Roman" w:hAnsi="Times New Roman" w:cs="Times New Roman"/>
          <w:sz w:val="24"/>
          <w:szCs w:val="24"/>
          <w:lang w:val="lt-LT"/>
        </w:rPr>
        <w:t xml:space="preserve"> informacijos spragas tiekimo grandinės valdyme, ypač mažmeninėje prekyboje ir logistikoje (Kim</w:t>
      </w:r>
      <w:r w:rsidR="00DD171C" w:rsidRPr="005A237F">
        <w:rPr>
          <w:rFonts w:ascii="Times New Roman" w:hAnsi="Times New Roman" w:cs="Times New Roman"/>
          <w:sz w:val="24"/>
          <w:szCs w:val="24"/>
          <w:lang w:val="lt-LT"/>
        </w:rPr>
        <w:t xml:space="preserve"> </w:t>
      </w:r>
      <w:r w:rsidR="00FF350B" w:rsidRPr="005A237F">
        <w:rPr>
          <w:rFonts w:ascii="Times New Roman" w:hAnsi="Times New Roman" w:cs="Times New Roman"/>
          <w:sz w:val="24"/>
          <w:szCs w:val="24"/>
          <w:lang w:val="lt-LT"/>
        </w:rPr>
        <w:t>et al.</w:t>
      </w:r>
      <w:r w:rsidR="00EE1E4C" w:rsidRPr="005A237F">
        <w:rPr>
          <w:rFonts w:ascii="Times New Roman" w:hAnsi="Times New Roman" w:cs="Times New Roman"/>
          <w:sz w:val="24"/>
          <w:szCs w:val="24"/>
          <w:lang w:val="lt-LT"/>
        </w:rPr>
        <w:t xml:space="preserve"> 2008). Veiksmingas informacijos dalijimasis ir real</w:t>
      </w:r>
      <w:r w:rsidR="00CA3D27" w:rsidRPr="005A237F">
        <w:rPr>
          <w:rFonts w:ascii="Times New Roman" w:hAnsi="Times New Roman" w:cs="Times New Roman"/>
          <w:sz w:val="24"/>
          <w:szCs w:val="24"/>
          <w:lang w:val="lt-LT"/>
        </w:rPr>
        <w:t>iojo</w:t>
      </w:r>
      <w:r w:rsidR="00EE1E4C" w:rsidRPr="005A237F">
        <w:rPr>
          <w:rFonts w:ascii="Times New Roman" w:hAnsi="Times New Roman" w:cs="Times New Roman"/>
          <w:sz w:val="24"/>
          <w:szCs w:val="24"/>
          <w:lang w:val="lt-LT"/>
        </w:rPr>
        <w:t xml:space="preserve"> laiko duomenų perdavimas leidžia geriau kontroliuoti tiekimo grandinę (Angeles, 2005).</w:t>
      </w:r>
    </w:p>
    <w:p w:rsidR="009B2812" w:rsidRPr="005A237F" w:rsidRDefault="00EE1E4C" w:rsidP="00EE1E4C">
      <w:pPr>
        <w:spacing w:after="0" w:line="360" w:lineRule="auto"/>
        <w:ind w:firstLine="720"/>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lastRenderedPageBreak/>
        <w:t>Diegiant naujas technologijas versle, turi būti aiškiai suvokiamas nauj</w:t>
      </w:r>
      <w:r w:rsidR="00767C54" w:rsidRPr="005A237F">
        <w:rPr>
          <w:rStyle w:val="hps"/>
          <w:rFonts w:ascii="Times New Roman" w:hAnsi="Times New Roman" w:cs="Times New Roman"/>
          <w:sz w:val="24"/>
          <w:lang w:val="lt-LT"/>
        </w:rPr>
        <w:t>ų</w:t>
      </w:r>
      <w:r w:rsidRPr="005A237F">
        <w:rPr>
          <w:rStyle w:val="hps"/>
          <w:rFonts w:ascii="Times New Roman" w:hAnsi="Times New Roman" w:cs="Times New Roman"/>
          <w:sz w:val="24"/>
          <w:lang w:val="lt-LT"/>
        </w:rPr>
        <w:t xml:space="preserve"> technologijų potencialas, privalumai ir įvertinta diegimo kaina. </w:t>
      </w:r>
      <w:r w:rsidR="00F95203" w:rsidRPr="005A237F">
        <w:rPr>
          <w:rStyle w:val="hps"/>
          <w:rFonts w:ascii="Times New Roman" w:hAnsi="Times New Roman" w:cs="Times New Roman"/>
          <w:sz w:val="24"/>
          <w:lang w:val="lt-LT"/>
        </w:rPr>
        <w:t xml:space="preserve">J. </w:t>
      </w:r>
      <w:r w:rsidRPr="005A237F">
        <w:rPr>
          <w:rStyle w:val="hps"/>
          <w:rFonts w:ascii="Times New Roman" w:hAnsi="Times New Roman" w:cs="Times New Roman"/>
          <w:sz w:val="24"/>
          <w:lang w:val="lt-LT"/>
        </w:rPr>
        <w:t>Curtin</w:t>
      </w:r>
      <w:r w:rsidR="00F95203" w:rsidRPr="005A237F">
        <w:rPr>
          <w:rStyle w:val="hps"/>
          <w:rFonts w:ascii="Times New Roman" w:hAnsi="Times New Roman" w:cs="Times New Roman"/>
          <w:sz w:val="24"/>
          <w:lang w:val="lt-LT"/>
        </w:rPr>
        <w:t>as</w:t>
      </w:r>
      <w:r w:rsidRPr="005A237F">
        <w:rPr>
          <w:rStyle w:val="hps"/>
          <w:rFonts w:ascii="Times New Roman" w:hAnsi="Times New Roman" w:cs="Times New Roman"/>
          <w:sz w:val="24"/>
          <w:lang w:val="lt-LT"/>
        </w:rPr>
        <w:t xml:space="preserve"> </w:t>
      </w:r>
      <w:r w:rsidR="00FF350B" w:rsidRPr="005A237F">
        <w:rPr>
          <w:rStyle w:val="hps"/>
          <w:rFonts w:ascii="Times New Roman" w:hAnsi="Times New Roman" w:cs="Times New Roman"/>
          <w:sz w:val="24"/>
          <w:lang w:val="lt-LT"/>
        </w:rPr>
        <w:t>et al.</w:t>
      </w:r>
      <w:r w:rsidRPr="005A237F">
        <w:rPr>
          <w:rStyle w:val="hps"/>
          <w:rFonts w:ascii="Times New Roman" w:hAnsi="Times New Roman" w:cs="Times New Roman"/>
          <w:sz w:val="24"/>
          <w:lang w:val="lt-LT"/>
        </w:rPr>
        <w:t xml:space="preserve"> (2007) remdamiesi kitais mokslinės literatūros autoriais </w:t>
      </w:r>
      <w:r w:rsidR="00382EA3" w:rsidRPr="005A237F">
        <w:rPr>
          <w:rStyle w:val="hps"/>
          <w:rFonts w:ascii="Times New Roman" w:hAnsi="Times New Roman" w:cs="Times New Roman"/>
          <w:sz w:val="24"/>
          <w:lang w:val="lt-LT"/>
        </w:rPr>
        <w:t xml:space="preserve">išskiria </w:t>
      </w:r>
      <w:r w:rsidR="008420EF" w:rsidRPr="005A237F">
        <w:rPr>
          <w:rStyle w:val="hps"/>
          <w:rFonts w:ascii="Times New Roman" w:hAnsi="Times New Roman" w:cs="Times New Roman"/>
          <w:sz w:val="24"/>
          <w:lang w:val="lt-LT"/>
        </w:rPr>
        <w:t xml:space="preserve">keturias </w:t>
      </w:r>
      <w:r w:rsidR="00382EA3" w:rsidRPr="005A237F">
        <w:rPr>
          <w:rStyle w:val="hps"/>
          <w:rFonts w:ascii="Times New Roman" w:hAnsi="Times New Roman" w:cs="Times New Roman"/>
          <w:sz w:val="24"/>
          <w:lang w:val="lt-LT"/>
        </w:rPr>
        <w:t>RFID</w:t>
      </w:r>
      <w:r w:rsidRPr="005A237F">
        <w:rPr>
          <w:rStyle w:val="hps"/>
          <w:rFonts w:ascii="Times New Roman" w:hAnsi="Times New Roman" w:cs="Times New Roman"/>
          <w:sz w:val="24"/>
          <w:lang w:val="lt-LT"/>
        </w:rPr>
        <w:t xml:space="preserve"> galimybių panaudojimo kategorijas: verslo-verslui (B2B) logistika, vidinės operacijos, verslo-vartotojui (B2C) rinkodara ir pardavimai ir verslo-verslui (B2B) aptarnavimas.</w:t>
      </w:r>
      <w:r w:rsidR="00607DC9" w:rsidRPr="005A237F">
        <w:rPr>
          <w:rStyle w:val="hps"/>
          <w:rFonts w:ascii="Times New Roman" w:hAnsi="Times New Roman" w:cs="Times New Roman"/>
          <w:sz w:val="24"/>
          <w:lang w:val="lt-LT"/>
        </w:rPr>
        <w:t xml:space="preserve"> </w:t>
      </w:r>
      <w:r w:rsidR="00F95203" w:rsidRPr="005A237F">
        <w:rPr>
          <w:rStyle w:val="hps"/>
          <w:rFonts w:ascii="Times New Roman" w:hAnsi="Times New Roman" w:cs="Times New Roman"/>
          <w:sz w:val="24"/>
          <w:lang w:val="lt-LT"/>
        </w:rPr>
        <w:t>C.</w:t>
      </w:r>
      <w:r w:rsidR="00DD171C" w:rsidRPr="005A237F">
        <w:rPr>
          <w:rStyle w:val="hps"/>
          <w:rFonts w:ascii="Times New Roman" w:hAnsi="Times New Roman" w:cs="Times New Roman"/>
          <w:sz w:val="24"/>
          <w:lang w:val="lt-LT"/>
        </w:rPr>
        <w:t xml:space="preserve"> D.</w:t>
      </w:r>
      <w:r w:rsidR="00F95203" w:rsidRPr="005A237F">
        <w:rPr>
          <w:rStyle w:val="hps"/>
          <w:rFonts w:ascii="Times New Roman" w:hAnsi="Times New Roman" w:cs="Times New Roman"/>
          <w:sz w:val="24"/>
          <w:lang w:val="lt-LT"/>
        </w:rPr>
        <w:t xml:space="preserve"> </w:t>
      </w:r>
      <w:r w:rsidR="00607DC9" w:rsidRPr="005A237F">
        <w:rPr>
          <w:rStyle w:val="hps"/>
          <w:rFonts w:ascii="Times New Roman" w:hAnsi="Times New Roman" w:cs="Times New Roman"/>
          <w:sz w:val="24"/>
          <w:lang w:val="lt-LT"/>
        </w:rPr>
        <w:t>Wyld</w:t>
      </w:r>
      <w:r w:rsidR="00F95203" w:rsidRPr="005A237F">
        <w:rPr>
          <w:rStyle w:val="hps"/>
          <w:rFonts w:ascii="Times New Roman" w:hAnsi="Times New Roman" w:cs="Times New Roman"/>
          <w:sz w:val="24"/>
          <w:lang w:val="lt-LT"/>
        </w:rPr>
        <w:t>as</w:t>
      </w:r>
      <w:r w:rsidR="00607DC9" w:rsidRPr="005A237F">
        <w:rPr>
          <w:rStyle w:val="hps"/>
          <w:rFonts w:ascii="Times New Roman" w:hAnsi="Times New Roman" w:cs="Times New Roman"/>
          <w:sz w:val="24"/>
          <w:lang w:val="lt-LT"/>
        </w:rPr>
        <w:t xml:space="preserve"> (2006)</w:t>
      </w:r>
      <w:r w:rsidR="00344D73" w:rsidRPr="005A237F">
        <w:rPr>
          <w:rStyle w:val="hps"/>
          <w:rFonts w:ascii="Times New Roman" w:hAnsi="Times New Roman" w:cs="Times New Roman"/>
          <w:sz w:val="24"/>
          <w:lang w:val="lt-LT"/>
        </w:rPr>
        <w:t>,</w:t>
      </w:r>
      <w:r w:rsidR="00607DC9" w:rsidRPr="005A237F">
        <w:rPr>
          <w:rStyle w:val="hps"/>
          <w:rFonts w:ascii="Times New Roman" w:hAnsi="Times New Roman" w:cs="Times New Roman"/>
          <w:sz w:val="24"/>
          <w:lang w:val="lt-LT"/>
        </w:rPr>
        <w:t xml:space="preserve"> </w:t>
      </w:r>
      <w:r w:rsidR="009B2812" w:rsidRPr="005A237F">
        <w:rPr>
          <w:rStyle w:val="hps"/>
          <w:rFonts w:ascii="Times New Roman" w:hAnsi="Times New Roman" w:cs="Times New Roman"/>
          <w:sz w:val="24"/>
          <w:lang w:val="lt-LT"/>
        </w:rPr>
        <w:t>atlikęs RFID technologijų panaudojimo tyrimus</w:t>
      </w:r>
      <w:r w:rsidR="00A77270" w:rsidRPr="005A237F">
        <w:rPr>
          <w:rStyle w:val="hps"/>
          <w:rFonts w:ascii="Times New Roman" w:hAnsi="Times New Roman" w:cs="Times New Roman"/>
          <w:sz w:val="24"/>
          <w:lang w:val="lt-LT"/>
        </w:rPr>
        <w:t xml:space="preserve">, nagrinėja </w:t>
      </w:r>
      <w:r w:rsidR="008420EF" w:rsidRPr="005A237F">
        <w:rPr>
          <w:rStyle w:val="hps"/>
          <w:rFonts w:ascii="Times New Roman" w:hAnsi="Times New Roman" w:cs="Times New Roman"/>
          <w:sz w:val="24"/>
          <w:lang w:val="lt-LT"/>
        </w:rPr>
        <w:t xml:space="preserve">tris </w:t>
      </w:r>
      <w:r w:rsidR="00A77270" w:rsidRPr="005A237F">
        <w:rPr>
          <w:rStyle w:val="hps"/>
          <w:rFonts w:ascii="Times New Roman" w:hAnsi="Times New Roman" w:cs="Times New Roman"/>
          <w:sz w:val="24"/>
          <w:lang w:val="lt-LT"/>
        </w:rPr>
        <w:t xml:space="preserve">sritis: RFID taikymą, poveikį ir reikšmę. Jis nurodo, kad </w:t>
      </w:r>
      <w:r w:rsidR="00607DC9" w:rsidRPr="005A237F">
        <w:rPr>
          <w:rStyle w:val="hps"/>
          <w:rFonts w:ascii="Times New Roman" w:hAnsi="Times New Roman" w:cs="Times New Roman"/>
          <w:sz w:val="24"/>
          <w:lang w:val="lt-LT"/>
        </w:rPr>
        <w:t>RFID panaudojimo srit</w:t>
      </w:r>
      <w:r w:rsidR="00C07650" w:rsidRPr="005A237F">
        <w:rPr>
          <w:rStyle w:val="hps"/>
          <w:rFonts w:ascii="Times New Roman" w:hAnsi="Times New Roman" w:cs="Times New Roman"/>
          <w:sz w:val="24"/>
          <w:lang w:val="lt-LT"/>
        </w:rPr>
        <w:t>y</w:t>
      </w:r>
      <w:r w:rsidR="00607DC9" w:rsidRPr="005A237F">
        <w:rPr>
          <w:rStyle w:val="hps"/>
          <w:rFonts w:ascii="Times New Roman" w:hAnsi="Times New Roman" w:cs="Times New Roman"/>
          <w:sz w:val="24"/>
          <w:lang w:val="lt-LT"/>
        </w:rPr>
        <w:t>s</w:t>
      </w:r>
      <w:r w:rsidR="00A77270" w:rsidRPr="005A237F">
        <w:rPr>
          <w:rStyle w:val="hps"/>
          <w:rFonts w:ascii="Times New Roman" w:hAnsi="Times New Roman" w:cs="Times New Roman"/>
          <w:sz w:val="24"/>
          <w:lang w:val="lt-LT"/>
        </w:rPr>
        <w:t xml:space="preserve"> yra</w:t>
      </w:r>
      <w:r w:rsidR="00607DC9" w:rsidRPr="005A237F">
        <w:rPr>
          <w:rStyle w:val="hps"/>
          <w:rFonts w:ascii="Times New Roman" w:hAnsi="Times New Roman" w:cs="Times New Roman"/>
          <w:sz w:val="24"/>
          <w:lang w:val="lt-LT"/>
        </w:rPr>
        <w:t xml:space="preserve">: transportavimas ir logistika, tiekimo grandinės valdymas, operacijų vykdymo valdymas, sveikatos apsaugos valdymas, rinkodaros vadyba ir verslo procesų kūrimas. </w:t>
      </w:r>
      <w:r w:rsidR="003C094E" w:rsidRPr="005A237F">
        <w:rPr>
          <w:rStyle w:val="hps"/>
          <w:rFonts w:ascii="Times New Roman" w:hAnsi="Times New Roman" w:cs="Times New Roman"/>
          <w:sz w:val="24"/>
          <w:lang w:val="lt-LT"/>
        </w:rPr>
        <w:t xml:space="preserve">Antra kategorija yra </w:t>
      </w:r>
      <w:r w:rsidR="00344D73" w:rsidRPr="005A237F">
        <w:rPr>
          <w:rStyle w:val="hps"/>
          <w:rFonts w:ascii="Times New Roman" w:hAnsi="Times New Roman" w:cs="Times New Roman"/>
          <w:sz w:val="24"/>
          <w:lang w:val="lt-LT"/>
        </w:rPr>
        <w:t>pri</w:t>
      </w:r>
      <w:r w:rsidR="003C094E" w:rsidRPr="005A237F">
        <w:rPr>
          <w:rStyle w:val="hps"/>
          <w:rFonts w:ascii="Times New Roman" w:hAnsi="Times New Roman" w:cs="Times New Roman"/>
          <w:sz w:val="24"/>
          <w:lang w:val="lt-LT"/>
        </w:rPr>
        <w:t>taikymas privačiame ir viešajame sektoriuose, kur RFID yra pritaikoma: strateginiam valdymui, technologijų vadybai, informacinių sistemų valdymui, finansų valdymui ir žinių vadybai. T</w:t>
      </w:r>
      <w:r w:rsidR="00C07650" w:rsidRPr="005A237F">
        <w:rPr>
          <w:rStyle w:val="hps"/>
          <w:rFonts w:ascii="Times New Roman" w:hAnsi="Times New Roman" w:cs="Times New Roman"/>
          <w:sz w:val="24"/>
          <w:lang w:val="lt-LT"/>
        </w:rPr>
        <w:t>rečioje kategorijoje išskiriama reikšmė procesams, žmonėms ir visuomenei: etika ir privatumas, verslas ir visuomenė, verslo teisė ir žm</w:t>
      </w:r>
      <w:r w:rsidR="00FF350B" w:rsidRPr="005A237F">
        <w:rPr>
          <w:rStyle w:val="hps"/>
          <w:rFonts w:ascii="Times New Roman" w:hAnsi="Times New Roman" w:cs="Times New Roman"/>
          <w:sz w:val="24"/>
          <w:lang w:val="lt-LT"/>
        </w:rPr>
        <w:t>ogiškųjų išteklių valdymas (Wyld</w:t>
      </w:r>
      <w:r w:rsidR="00C07650" w:rsidRPr="005A237F">
        <w:rPr>
          <w:rStyle w:val="hps"/>
          <w:rFonts w:ascii="Times New Roman" w:hAnsi="Times New Roman" w:cs="Times New Roman"/>
          <w:sz w:val="24"/>
          <w:lang w:val="lt-LT"/>
        </w:rPr>
        <w:t>, 2006).</w:t>
      </w:r>
    </w:p>
    <w:p w:rsidR="003C094E" w:rsidRPr="005A237F" w:rsidRDefault="003C094E" w:rsidP="00EE1E4C">
      <w:pPr>
        <w:spacing w:after="0" w:line="360" w:lineRule="auto"/>
        <w:ind w:firstLine="720"/>
        <w:jc w:val="both"/>
        <w:rPr>
          <w:rStyle w:val="hps"/>
          <w:rFonts w:ascii="Times New Roman" w:hAnsi="Times New Roman" w:cs="Times New Roman"/>
          <w:sz w:val="24"/>
          <w:lang w:val="lt-LT"/>
        </w:rPr>
      </w:pPr>
    </w:p>
    <w:p w:rsidR="009F7924" w:rsidRPr="005A237F" w:rsidRDefault="001B6EE4" w:rsidP="00772483">
      <w:pPr>
        <w:pStyle w:val="Heading3"/>
        <w:numPr>
          <w:ilvl w:val="2"/>
          <w:numId w:val="1"/>
        </w:numPr>
        <w:ind w:left="709"/>
      </w:pPr>
      <w:bookmarkStart w:id="48" w:name="_Toc289338243"/>
      <w:bookmarkStart w:id="49" w:name="_Toc289654021"/>
      <w:bookmarkStart w:id="50" w:name="_Toc289654073"/>
      <w:bookmarkStart w:id="51" w:name="_Toc289654342"/>
      <w:bookmarkStart w:id="52" w:name="_Toc289654377"/>
      <w:bookmarkStart w:id="53" w:name="_Toc290247593"/>
      <w:r w:rsidRPr="005A237F">
        <w:rPr>
          <w:rStyle w:val="hps"/>
        </w:rPr>
        <w:t>RFID sistemos</w:t>
      </w:r>
      <w:r w:rsidR="006F68FD" w:rsidRPr="005A237F">
        <w:rPr>
          <w:rStyle w:val="hps"/>
        </w:rPr>
        <w:t xml:space="preserve"> komponent</w:t>
      </w:r>
      <w:bookmarkEnd w:id="48"/>
      <w:r w:rsidRPr="005A237F">
        <w:rPr>
          <w:rStyle w:val="hps"/>
        </w:rPr>
        <w:t>ų analizė</w:t>
      </w:r>
      <w:bookmarkEnd w:id="49"/>
      <w:bookmarkEnd w:id="50"/>
      <w:bookmarkEnd w:id="51"/>
      <w:bookmarkEnd w:id="52"/>
      <w:bookmarkEnd w:id="53"/>
    </w:p>
    <w:p w:rsidR="002448DA" w:rsidRPr="005A237F" w:rsidRDefault="002448DA" w:rsidP="002448DA">
      <w:pPr>
        <w:spacing w:after="0" w:line="360" w:lineRule="auto"/>
        <w:ind w:firstLine="720"/>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t xml:space="preserve">Radijo dažnio panaudojimas nėra nauja technologija. </w:t>
      </w:r>
      <w:r w:rsidR="00C23A42" w:rsidRPr="005A237F">
        <w:rPr>
          <w:rStyle w:val="hps"/>
          <w:rFonts w:ascii="Times New Roman" w:hAnsi="Times New Roman" w:cs="Times New Roman"/>
          <w:sz w:val="24"/>
          <w:lang w:val="lt-LT"/>
        </w:rPr>
        <w:t>Ji</w:t>
      </w:r>
      <w:r w:rsidRPr="005A237F">
        <w:rPr>
          <w:rStyle w:val="hps"/>
          <w:rFonts w:ascii="Times New Roman" w:hAnsi="Times New Roman" w:cs="Times New Roman"/>
          <w:sz w:val="24"/>
          <w:lang w:val="lt-LT"/>
        </w:rPr>
        <w:t xml:space="preserve"> pagrįsta elektromagnetinių bangų ir radijo tyrimų žiniomis, kurios buvo įtvirtintos dar </w:t>
      </w:r>
      <w:r w:rsidR="00344D73" w:rsidRPr="005A237F">
        <w:rPr>
          <w:rStyle w:val="hps"/>
          <w:rFonts w:ascii="Times New Roman" w:hAnsi="Times New Roman" w:cs="Times New Roman"/>
          <w:sz w:val="24"/>
          <w:lang w:val="lt-LT"/>
        </w:rPr>
        <w:t>XIX</w:t>
      </w:r>
      <w:r w:rsidR="00174E9A" w:rsidRPr="005A237F">
        <w:rPr>
          <w:rStyle w:val="hps"/>
          <w:rFonts w:ascii="Times New Roman" w:hAnsi="Times New Roman" w:cs="Times New Roman"/>
          <w:sz w:val="24"/>
          <w:lang w:val="lt-LT"/>
        </w:rPr>
        <w:t>-ajame amžiuje tokių tyrinėtojų</w:t>
      </w:r>
      <w:r w:rsidR="00344D73" w:rsidRPr="005A237F">
        <w:rPr>
          <w:rStyle w:val="hps"/>
          <w:rFonts w:ascii="Times New Roman" w:hAnsi="Times New Roman" w:cs="Times New Roman"/>
          <w:sz w:val="24"/>
          <w:lang w:val="lt-LT"/>
        </w:rPr>
        <w:t>,</w:t>
      </w:r>
      <w:r w:rsidR="00174E9A" w:rsidRPr="005A237F">
        <w:rPr>
          <w:rStyle w:val="hps"/>
          <w:rFonts w:ascii="Times New Roman" w:hAnsi="Times New Roman" w:cs="Times New Roman"/>
          <w:sz w:val="24"/>
          <w:lang w:val="lt-LT"/>
        </w:rPr>
        <w:t xml:space="preserve"> kaip</w:t>
      </w:r>
      <w:r w:rsidRPr="005A237F">
        <w:rPr>
          <w:rStyle w:val="hps"/>
          <w:rFonts w:ascii="Times New Roman" w:hAnsi="Times New Roman" w:cs="Times New Roman"/>
          <w:sz w:val="24"/>
          <w:lang w:val="lt-LT"/>
        </w:rPr>
        <w:t xml:space="preserve"> M. Faradėj</w:t>
      </w:r>
      <w:r w:rsidR="00174E9A" w:rsidRPr="005A237F">
        <w:rPr>
          <w:rStyle w:val="hps"/>
          <w:rFonts w:ascii="Times New Roman" w:hAnsi="Times New Roman" w:cs="Times New Roman"/>
          <w:sz w:val="24"/>
          <w:lang w:val="lt-LT"/>
        </w:rPr>
        <w:t>us</w:t>
      </w:r>
      <w:r w:rsidRPr="005A237F">
        <w:rPr>
          <w:rStyle w:val="hps"/>
          <w:rFonts w:ascii="Times New Roman" w:hAnsi="Times New Roman" w:cs="Times New Roman"/>
          <w:sz w:val="24"/>
          <w:lang w:val="lt-LT"/>
        </w:rPr>
        <w:t>, D. K. Maksvel</w:t>
      </w:r>
      <w:r w:rsidR="00174E9A" w:rsidRPr="005A237F">
        <w:rPr>
          <w:rStyle w:val="hps"/>
          <w:rFonts w:ascii="Times New Roman" w:hAnsi="Times New Roman" w:cs="Times New Roman"/>
          <w:sz w:val="24"/>
          <w:lang w:val="lt-LT"/>
        </w:rPr>
        <w:t>as</w:t>
      </w:r>
      <w:r w:rsidRPr="005A237F">
        <w:rPr>
          <w:rStyle w:val="hps"/>
          <w:rFonts w:ascii="Times New Roman" w:hAnsi="Times New Roman" w:cs="Times New Roman"/>
          <w:sz w:val="24"/>
          <w:lang w:val="lt-LT"/>
        </w:rPr>
        <w:t xml:space="preserve"> ir G. Markoni (Wyld, 2006). Jau pasaulinių karų metu radijo bangos buvo naudojamos prieš</w:t>
      </w:r>
      <w:r w:rsidR="00652206" w:rsidRPr="005A237F">
        <w:rPr>
          <w:rStyle w:val="hps"/>
          <w:rFonts w:ascii="Times New Roman" w:hAnsi="Times New Roman" w:cs="Times New Roman"/>
          <w:sz w:val="24"/>
          <w:lang w:val="lt-LT"/>
        </w:rPr>
        <w:t>ui</w:t>
      </w:r>
      <w:r w:rsidRPr="005A237F">
        <w:rPr>
          <w:rStyle w:val="hps"/>
          <w:rFonts w:ascii="Times New Roman" w:hAnsi="Times New Roman" w:cs="Times New Roman"/>
          <w:sz w:val="24"/>
          <w:lang w:val="lt-LT"/>
        </w:rPr>
        <w:t xml:space="preserve"> se</w:t>
      </w:r>
      <w:r w:rsidR="00652206" w:rsidRPr="005A237F">
        <w:rPr>
          <w:rStyle w:val="hps"/>
          <w:rFonts w:ascii="Times New Roman" w:hAnsi="Times New Roman" w:cs="Times New Roman"/>
          <w:sz w:val="24"/>
          <w:lang w:val="lt-LT"/>
        </w:rPr>
        <w:t>kti</w:t>
      </w:r>
      <w:r w:rsidRPr="005A237F">
        <w:rPr>
          <w:rStyle w:val="hps"/>
          <w:rFonts w:ascii="Times New Roman" w:hAnsi="Times New Roman" w:cs="Times New Roman"/>
          <w:sz w:val="24"/>
          <w:lang w:val="lt-LT"/>
        </w:rPr>
        <w:t xml:space="preserve"> radar</w:t>
      </w:r>
      <w:r w:rsidR="00652206" w:rsidRPr="005A237F">
        <w:rPr>
          <w:rStyle w:val="hps"/>
          <w:rFonts w:ascii="Times New Roman" w:hAnsi="Times New Roman" w:cs="Times New Roman"/>
          <w:sz w:val="24"/>
          <w:lang w:val="lt-LT"/>
        </w:rPr>
        <w:t>ais</w:t>
      </w:r>
      <w:r w:rsidRPr="005A237F">
        <w:rPr>
          <w:rStyle w:val="hps"/>
          <w:rFonts w:ascii="Times New Roman" w:hAnsi="Times New Roman" w:cs="Times New Roman"/>
          <w:sz w:val="24"/>
          <w:lang w:val="lt-LT"/>
        </w:rPr>
        <w:t>, taip pat buvo atrastos galimybės atskirti savo karinius objektus nuo priešininkų. Šiuo metu radijo bangų panaudojimas yra labai platus, tačiau turėjo praeiti dešimtmečiai</w:t>
      </w:r>
      <w:r w:rsidR="00652206" w:rsidRPr="005A237F">
        <w:rPr>
          <w:rStyle w:val="hps"/>
          <w:rFonts w:ascii="Times New Roman" w:hAnsi="Times New Roman" w:cs="Times New Roman"/>
          <w:sz w:val="24"/>
          <w:lang w:val="lt-LT"/>
        </w:rPr>
        <w:t>,</w:t>
      </w:r>
      <w:r w:rsidRPr="005A237F">
        <w:rPr>
          <w:rStyle w:val="hps"/>
          <w:rFonts w:ascii="Times New Roman" w:hAnsi="Times New Roman" w:cs="Times New Roman"/>
          <w:sz w:val="24"/>
          <w:lang w:val="lt-LT"/>
        </w:rPr>
        <w:t xml:space="preserve"> kol radijo dažnio identifikavimo technologijos buvo išvystytos iki šiuolaikinio lygio.</w:t>
      </w:r>
    </w:p>
    <w:p w:rsidR="006F68FD" w:rsidRPr="005A237F" w:rsidRDefault="002448DA" w:rsidP="002448DA">
      <w:pPr>
        <w:spacing w:after="0" w:line="360" w:lineRule="auto"/>
        <w:ind w:firstLine="720"/>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t>Radijo dažnio</w:t>
      </w:r>
      <w:r w:rsidR="007040B2" w:rsidRPr="005A237F">
        <w:rPr>
          <w:rStyle w:val="hps"/>
          <w:rFonts w:ascii="Times New Roman" w:hAnsi="Times New Roman" w:cs="Times New Roman"/>
          <w:sz w:val="24"/>
          <w:lang w:val="lt-LT"/>
        </w:rPr>
        <w:t xml:space="preserve"> atpažinimo</w:t>
      </w:r>
      <w:r w:rsidRPr="005A237F">
        <w:rPr>
          <w:rStyle w:val="hps"/>
          <w:rFonts w:ascii="Times New Roman" w:hAnsi="Times New Roman" w:cs="Times New Roman"/>
          <w:sz w:val="24"/>
          <w:lang w:val="lt-LT"/>
        </w:rPr>
        <w:t xml:space="preserve"> technologiją sudaro sistema, kurioje yra </w:t>
      </w:r>
      <w:r w:rsidR="008420EF" w:rsidRPr="005A237F">
        <w:rPr>
          <w:rStyle w:val="hps"/>
          <w:rFonts w:ascii="Times New Roman" w:hAnsi="Times New Roman" w:cs="Times New Roman"/>
          <w:sz w:val="24"/>
          <w:lang w:val="lt-LT"/>
        </w:rPr>
        <w:t xml:space="preserve">trys </w:t>
      </w:r>
      <w:r w:rsidRPr="005A237F">
        <w:rPr>
          <w:rStyle w:val="hps"/>
          <w:rFonts w:ascii="Times New Roman" w:hAnsi="Times New Roman" w:cs="Times New Roman"/>
          <w:sz w:val="24"/>
          <w:lang w:val="lt-LT"/>
        </w:rPr>
        <w:t>pagrindinės dalys</w:t>
      </w:r>
      <w:r w:rsidR="00AA52D2" w:rsidRPr="005A237F">
        <w:rPr>
          <w:rStyle w:val="hps"/>
          <w:rFonts w:ascii="Times New Roman" w:hAnsi="Times New Roman" w:cs="Times New Roman"/>
          <w:sz w:val="24"/>
          <w:lang w:val="lt-LT"/>
        </w:rPr>
        <w:t xml:space="preserve"> (5</w:t>
      </w:r>
      <w:r w:rsidR="00174E9A" w:rsidRPr="005A237F">
        <w:rPr>
          <w:rStyle w:val="hps"/>
          <w:rFonts w:ascii="Times New Roman" w:hAnsi="Times New Roman" w:cs="Times New Roman"/>
          <w:sz w:val="24"/>
          <w:lang w:val="lt-LT"/>
        </w:rPr>
        <w:t xml:space="preserve"> pav.) (Wyld</w:t>
      </w:r>
      <w:r w:rsidR="00AA52D2" w:rsidRPr="005A237F">
        <w:rPr>
          <w:rStyle w:val="hps"/>
          <w:rFonts w:ascii="Times New Roman" w:hAnsi="Times New Roman" w:cs="Times New Roman"/>
          <w:sz w:val="24"/>
          <w:lang w:val="lt-LT"/>
        </w:rPr>
        <w:t xml:space="preserve">, </w:t>
      </w:r>
      <w:r w:rsidR="005C24B0" w:rsidRPr="005A237F">
        <w:rPr>
          <w:rStyle w:val="hps"/>
          <w:rFonts w:ascii="Times New Roman" w:hAnsi="Times New Roman" w:cs="Times New Roman"/>
          <w:sz w:val="24"/>
          <w:lang w:val="lt-LT"/>
        </w:rPr>
        <w:t xml:space="preserve">2006; </w:t>
      </w:r>
      <w:r w:rsidR="005C24B0" w:rsidRPr="005A237F">
        <w:rPr>
          <w:rFonts w:ascii="Times New Roman" w:hAnsi="Times New Roman" w:cs="Times New Roman"/>
          <w:sz w:val="24"/>
          <w:szCs w:val="24"/>
          <w:lang w:val="lt-LT"/>
        </w:rPr>
        <w:t>Hunt</w:t>
      </w:r>
      <w:r w:rsidR="00174E9A" w:rsidRPr="005A237F">
        <w:rPr>
          <w:rFonts w:ascii="Times New Roman" w:hAnsi="Times New Roman" w:cs="Times New Roman"/>
          <w:sz w:val="24"/>
          <w:szCs w:val="24"/>
          <w:lang w:val="lt-LT"/>
        </w:rPr>
        <w:t xml:space="preserve"> </w:t>
      </w:r>
      <w:r w:rsidR="00AA52D2" w:rsidRPr="005A237F">
        <w:rPr>
          <w:rFonts w:ascii="Times New Roman" w:hAnsi="Times New Roman" w:cs="Times New Roman"/>
          <w:sz w:val="24"/>
          <w:szCs w:val="24"/>
          <w:lang w:val="lt-LT"/>
        </w:rPr>
        <w:t>et al.</w:t>
      </w:r>
      <w:r w:rsidR="005C24B0" w:rsidRPr="005A237F">
        <w:rPr>
          <w:rFonts w:ascii="Times New Roman" w:hAnsi="Times New Roman" w:cs="Times New Roman"/>
          <w:sz w:val="24"/>
          <w:szCs w:val="24"/>
          <w:lang w:val="lt-LT"/>
        </w:rPr>
        <w:t xml:space="preserve"> 2007</w:t>
      </w:r>
      <w:r w:rsidR="005C24B0" w:rsidRPr="005A237F">
        <w:rPr>
          <w:rStyle w:val="hps"/>
          <w:rFonts w:ascii="Times New Roman" w:hAnsi="Times New Roman" w:cs="Times New Roman"/>
          <w:sz w:val="24"/>
          <w:lang w:val="lt-LT"/>
        </w:rPr>
        <w:t>)</w:t>
      </w:r>
      <w:r w:rsidR="00263871" w:rsidRPr="005A237F">
        <w:rPr>
          <w:rStyle w:val="hps"/>
          <w:rFonts w:ascii="Times New Roman" w:hAnsi="Times New Roman" w:cs="Times New Roman"/>
          <w:sz w:val="24"/>
          <w:lang w:val="lt-LT"/>
        </w:rPr>
        <w:t xml:space="preserve">: </w:t>
      </w:r>
    </w:p>
    <w:p w:rsidR="006F68FD" w:rsidRPr="005A237F" w:rsidRDefault="00263871" w:rsidP="004E759B">
      <w:pPr>
        <w:pStyle w:val="ListParagraph"/>
        <w:numPr>
          <w:ilvl w:val="0"/>
          <w:numId w:val="9"/>
        </w:numPr>
        <w:spacing w:after="0" w:line="360" w:lineRule="auto"/>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t>RFID žymė</w:t>
      </w:r>
      <w:r w:rsidR="0061032E" w:rsidRPr="005A237F">
        <w:rPr>
          <w:rStyle w:val="hps"/>
          <w:rFonts w:ascii="Times New Roman" w:hAnsi="Times New Roman" w:cs="Times New Roman"/>
          <w:sz w:val="24"/>
          <w:lang w:val="lt-LT"/>
        </w:rPr>
        <w:t xml:space="preserve"> – </w:t>
      </w:r>
      <w:r w:rsidR="006F68FD" w:rsidRPr="005A237F">
        <w:rPr>
          <w:rStyle w:val="hps"/>
          <w:rFonts w:ascii="Times New Roman" w:hAnsi="Times New Roman" w:cs="Times New Roman"/>
          <w:sz w:val="24"/>
          <w:lang w:val="lt-LT"/>
        </w:rPr>
        <w:t>sudaryta iš puslaidininkių lusto</w:t>
      </w:r>
      <w:r w:rsidR="00DE325B" w:rsidRPr="005A237F">
        <w:rPr>
          <w:rStyle w:val="hps"/>
          <w:rFonts w:ascii="Times New Roman" w:hAnsi="Times New Roman" w:cs="Times New Roman"/>
          <w:sz w:val="24"/>
          <w:lang w:val="lt-LT"/>
        </w:rPr>
        <w:t>, antenos baterijos</w:t>
      </w:r>
      <w:r w:rsidR="0061032E" w:rsidRPr="005A237F">
        <w:rPr>
          <w:rStyle w:val="hps"/>
          <w:rFonts w:ascii="Times New Roman" w:hAnsi="Times New Roman" w:cs="Times New Roman"/>
          <w:sz w:val="24"/>
          <w:lang w:val="lt-LT"/>
        </w:rPr>
        <w:t xml:space="preserve"> (tik aktyviose žymėse);</w:t>
      </w:r>
    </w:p>
    <w:p w:rsidR="00DE325B" w:rsidRPr="005A237F" w:rsidRDefault="00C23A42" w:rsidP="004E759B">
      <w:pPr>
        <w:pStyle w:val="ListParagraph"/>
        <w:numPr>
          <w:ilvl w:val="0"/>
          <w:numId w:val="9"/>
        </w:numPr>
        <w:spacing w:after="0" w:line="360" w:lineRule="auto"/>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t>s</w:t>
      </w:r>
      <w:r w:rsidR="002448DA" w:rsidRPr="005A237F">
        <w:rPr>
          <w:rStyle w:val="hps"/>
          <w:rFonts w:ascii="Times New Roman" w:hAnsi="Times New Roman" w:cs="Times New Roman"/>
          <w:sz w:val="24"/>
          <w:lang w:val="lt-LT"/>
        </w:rPr>
        <w:t>kaitytuvas</w:t>
      </w:r>
      <w:r w:rsidR="0061032E" w:rsidRPr="005A237F">
        <w:rPr>
          <w:rStyle w:val="hps"/>
          <w:rFonts w:ascii="Times New Roman" w:hAnsi="Times New Roman" w:cs="Times New Roman"/>
          <w:sz w:val="24"/>
          <w:lang w:val="lt-LT"/>
        </w:rPr>
        <w:t xml:space="preserve"> – </w:t>
      </w:r>
      <w:r w:rsidR="00DE325B" w:rsidRPr="005A237F">
        <w:rPr>
          <w:rStyle w:val="hps"/>
          <w:rFonts w:ascii="Times New Roman" w:hAnsi="Times New Roman" w:cs="Times New Roman"/>
          <w:sz w:val="24"/>
          <w:lang w:val="lt-LT"/>
        </w:rPr>
        <w:t xml:space="preserve">sudarytas iš antenos, radijo dažnio </w:t>
      </w:r>
      <w:r w:rsidR="0061032E" w:rsidRPr="005A237F">
        <w:rPr>
          <w:rStyle w:val="hps"/>
          <w:rFonts w:ascii="Times New Roman" w:hAnsi="Times New Roman" w:cs="Times New Roman"/>
          <w:sz w:val="24"/>
          <w:lang w:val="lt-LT"/>
        </w:rPr>
        <w:t>modulio ir kontrolės mechanizmo;</w:t>
      </w:r>
      <w:r w:rsidR="002448DA" w:rsidRPr="005A237F">
        <w:rPr>
          <w:rStyle w:val="hps"/>
          <w:rFonts w:ascii="Times New Roman" w:hAnsi="Times New Roman" w:cs="Times New Roman"/>
          <w:sz w:val="24"/>
          <w:lang w:val="lt-LT"/>
        </w:rPr>
        <w:t xml:space="preserve"> </w:t>
      </w:r>
    </w:p>
    <w:p w:rsidR="00C92C68" w:rsidRPr="005A237F" w:rsidRDefault="00C23A42" w:rsidP="0055794A">
      <w:pPr>
        <w:pStyle w:val="ListParagraph"/>
        <w:numPr>
          <w:ilvl w:val="0"/>
          <w:numId w:val="9"/>
        </w:numPr>
        <w:spacing w:after="360" w:line="360" w:lineRule="auto"/>
        <w:ind w:left="1077" w:hanging="357"/>
        <w:jc w:val="both"/>
        <w:rPr>
          <w:rStyle w:val="hps"/>
          <w:rFonts w:ascii="Times New Roman" w:hAnsi="Times New Roman" w:cs="Times New Roman"/>
          <w:sz w:val="24"/>
          <w:lang w:val="lt-LT"/>
        </w:rPr>
      </w:pPr>
      <w:r w:rsidRPr="005A237F">
        <w:rPr>
          <w:rStyle w:val="hps"/>
          <w:rFonts w:ascii="Times New Roman" w:hAnsi="Times New Roman" w:cs="Times New Roman"/>
          <w:sz w:val="24"/>
          <w:lang w:val="lt-LT"/>
        </w:rPr>
        <w:t>k</w:t>
      </w:r>
      <w:r w:rsidR="005C24B0" w:rsidRPr="005A237F">
        <w:rPr>
          <w:rStyle w:val="hps"/>
          <w:rFonts w:ascii="Times New Roman" w:hAnsi="Times New Roman" w:cs="Times New Roman"/>
          <w:sz w:val="24"/>
          <w:lang w:val="lt-LT"/>
        </w:rPr>
        <w:t>ompiuterinė sistema</w:t>
      </w:r>
      <w:r w:rsidR="0061032E" w:rsidRPr="005A237F">
        <w:rPr>
          <w:rStyle w:val="hps"/>
          <w:rFonts w:ascii="Times New Roman" w:hAnsi="Times New Roman" w:cs="Times New Roman"/>
          <w:sz w:val="24"/>
          <w:lang w:val="lt-LT"/>
        </w:rPr>
        <w:t xml:space="preserve"> – techninė ir programinė įranga</w:t>
      </w:r>
      <w:r w:rsidR="005C24B0" w:rsidRPr="005A237F">
        <w:rPr>
          <w:rStyle w:val="hps"/>
          <w:rFonts w:ascii="Times New Roman" w:hAnsi="Times New Roman" w:cs="Times New Roman"/>
          <w:sz w:val="24"/>
          <w:lang w:val="lt-LT"/>
        </w:rPr>
        <w:t xml:space="preserve"> infor</w:t>
      </w:r>
      <w:r w:rsidR="0061032E" w:rsidRPr="005A237F">
        <w:rPr>
          <w:rStyle w:val="hps"/>
          <w:rFonts w:ascii="Times New Roman" w:hAnsi="Times New Roman" w:cs="Times New Roman"/>
          <w:sz w:val="24"/>
          <w:lang w:val="lt-LT"/>
        </w:rPr>
        <w:t>maci</w:t>
      </w:r>
      <w:r w:rsidR="00652206" w:rsidRPr="005A237F">
        <w:rPr>
          <w:rStyle w:val="hps"/>
          <w:rFonts w:ascii="Times New Roman" w:hAnsi="Times New Roman" w:cs="Times New Roman"/>
          <w:sz w:val="24"/>
          <w:lang w:val="lt-LT"/>
        </w:rPr>
        <w:t>jai</w:t>
      </w:r>
      <w:r w:rsidR="0061032E" w:rsidRPr="005A237F">
        <w:rPr>
          <w:rStyle w:val="hps"/>
          <w:rFonts w:ascii="Times New Roman" w:hAnsi="Times New Roman" w:cs="Times New Roman"/>
          <w:sz w:val="24"/>
          <w:lang w:val="lt-LT"/>
        </w:rPr>
        <w:t xml:space="preserve"> kontrol</w:t>
      </w:r>
      <w:r w:rsidR="00652206" w:rsidRPr="005A237F">
        <w:rPr>
          <w:rStyle w:val="hps"/>
          <w:rFonts w:ascii="Times New Roman" w:hAnsi="Times New Roman" w:cs="Times New Roman"/>
          <w:sz w:val="24"/>
          <w:lang w:val="lt-LT"/>
        </w:rPr>
        <w:t>iuoti</w:t>
      </w:r>
      <w:r w:rsidR="0061032E" w:rsidRPr="005A237F">
        <w:rPr>
          <w:rStyle w:val="hps"/>
          <w:rFonts w:ascii="Times New Roman" w:hAnsi="Times New Roman" w:cs="Times New Roman"/>
          <w:sz w:val="24"/>
          <w:lang w:val="lt-LT"/>
        </w:rPr>
        <w:t xml:space="preserve">, </w:t>
      </w:r>
      <w:r w:rsidR="005C24B0" w:rsidRPr="005A237F">
        <w:rPr>
          <w:rStyle w:val="hps"/>
          <w:rFonts w:ascii="Times New Roman" w:hAnsi="Times New Roman" w:cs="Times New Roman"/>
          <w:sz w:val="24"/>
          <w:lang w:val="lt-LT"/>
        </w:rPr>
        <w:t>apdoro</w:t>
      </w:r>
      <w:r w:rsidR="00652206" w:rsidRPr="005A237F">
        <w:rPr>
          <w:rStyle w:val="hps"/>
          <w:rFonts w:ascii="Times New Roman" w:hAnsi="Times New Roman" w:cs="Times New Roman"/>
          <w:sz w:val="24"/>
          <w:lang w:val="lt-LT"/>
        </w:rPr>
        <w:t>ti</w:t>
      </w:r>
      <w:r w:rsidR="0061032E" w:rsidRPr="005A237F">
        <w:rPr>
          <w:rStyle w:val="hps"/>
          <w:rFonts w:ascii="Times New Roman" w:hAnsi="Times New Roman" w:cs="Times New Roman"/>
          <w:sz w:val="24"/>
          <w:lang w:val="lt-LT"/>
        </w:rPr>
        <w:t xml:space="preserve"> ir saugo</w:t>
      </w:r>
      <w:r w:rsidR="00652206" w:rsidRPr="005A237F">
        <w:rPr>
          <w:rStyle w:val="hps"/>
          <w:rFonts w:ascii="Times New Roman" w:hAnsi="Times New Roman" w:cs="Times New Roman"/>
          <w:sz w:val="24"/>
          <w:lang w:val="lt-LT"/>
        </w:rPr>
        <w:t>ti</w:t>
      </w:r>
      <w:r w:rsidR="005C24B0" w:rsidRPr="005A237F">
        <w:rPr>
          <w:rStyle w:val="hps"/>
          <w:rFonts w:ascii="Times New Roman" w:hAnsi="Times New Roman" w:cs="Times New Roman"/>
          <w:sz w:val="24"/>
          <w:lang w:val="lt-LT"/>
        </w:rPr>
        <w:t>.</w:t>
      </w:r>
    </w:p>
    <w:p w:rsidR="00C92C68" w:rsidRPr="005A237F" w:rsidRDefault="00FD21AD" w:rsidP="00C92C68">
      <w:pPr>
        <w:rPr>
          <w:rStyle w:val="hps"/>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49A9B91E" wp14:editId="0F2F9456">
            <wp:extent cx="594360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943600" cy="1352550"/>
                    </a:xfrm>
                    <a:prstGeom prst="rect">
                      <a:avLst/>
                    </a:prstGeom>
                    <a:noFill/>
                    <a:ln>
                      <a:noFill/>
                    </a:ln>
                  </pic:spPr>
                </pic:pic>
              </a:graphicData>
            </a:graphic>
          </wp:inline>
        </w:drawing>
      </w:r>
    </w:p>
    <w:p w:rsidR="00C92C68" w:rsidRPr="005A237F" w:rsidRDefault="00240D6B" w:rsidP="00C75267">
      <w:pPr>
        <w:pStyle w:val="Caption"/>
        <w:spacing w:before="120" w:after="240" w:line="360" w:lineRule="auto"/>
        <w:jc w:val="center"/>
        <w:rPr>
          <w:rStyle w:val="hps"/>
          <w:rFonts w:ascii="Times New Roman" w:hAnsi="Times New Roman" w:cs="Times New Roman"/>
          <w:b w:val="0"/>
          <w:color w:val="auto"/>
          <w:sz w:val="24"/>
          <w:lang w:val="lt-LT"/>
        </w:rPr>
      </w:pPr>
      <w:r w:rsidRPr="005A237F">
        <w:rPr>
          <w:rStyle w:val="hps"/>
          <w:rFonts w:ascii="Times New Roman" w:hAnsi="Times New Roman" w:cs="Times New Roman"/>
          <w:color w:val="auto"/>
          <w:sz w:val="24"/>
          <w:lang w:val="lt-LT"/>
        </w:rPr>
        <w:fldChar w:fldCharType="begin"/>
      </w:r>
      <w:r w:rsidR="00C75267" w:rsidRPr="005A237F">
        <w:rPr>
          <w:rStyle w:val="hps"/>
          <w:rFonts w:ascii="Times New Roman" w:hAnsi="Times New Roman" w:cs="Times New Roman"/>
          <w:color w:val="auto"/>
          <w:sz w:val="24"/>
          <w:lang w:val="lt-LT"/>
        </w:rPr>
        <w:instrText xml:space="preserve"> SEQ pav. \* ARABIC </w:instrText>
      </w:r>
      <w:r w:rsidRPr="005A237F">
        <w:rPr>
          <w:rStyle w:val="hps"/>
          <w:rFonts w:ascii="Times New Roman" w:hAnsi="Times New Roman" w:cs="Times New Roman"/>
          <w:color w:val="auto"/>
          <w:sz w:val="24"/>
          <w:lang w:val="lt-LT"/>
        </w:rPr>
        <w:fldChar w:fldCharType="separate"/>
      </w:r>
      <w:bookmarkStart w:id="54" w:name="_Toc290248020"/>
      <w:r w:rsidR="005C0746">
        <w:rPr>
          <w:rStyle w:val="hps"/>
          <w:rFonts w:ascii="Times New Roman" w:hAnsi="Times New Roman" w:cs="Times New Roman"/>
          <w:noProof/>
          <w:color w:val="auto"/>
          <w:sz w:val="24"/>
          <w:lang w:val="lt-LT"/>
        </w:rPr>
        <w:t>5</w:t>
      </w:r>
      <w:r w:rsidRPr="005A237F">
        <w:rPr>
          <w:rStyle w:val="hps"/>
          <w:rFonts w:ascii="Times New Roman" w:hAnsi="Times New Roman" w:cs="Times New Roman"/>
          <w:color w:val="auto"/>
          <w:sz w:val="24"/>
          <w:lang w:val="lt-LT"/>
        </w:rPr>
        <w:fldChar w:fldCharType="end"/>
      </w:r>
      <w:r w:rsidR="00C75267" w:rsidRPr="005A237F">
        <w:rPr>
          <w:rStyle w:val="hps"/>
          <w:rFonts w:ascii="Times New Roman" w:hAnsi="Times New Roman" w:cs="Times New Roman"/>
          <w:color w:val="auto"/>
          <w:sz w:val="24"/>
          <w:lang w:val="lt-LT"/>
        </w:rPr>
        <w:t xml:space="preserve"> </w:t>
      </w:r>
      <w:r w:rsidR="002448DA" w:rsidRPr="005A237F">
        <w:rPr>
          <w:rStyle w:val="hps"/>
          <w:rFonts w:ascii="Times New Roman" w:hAnsi="Times New Roman" w:cs="Times New Roman"/>
          <w:color w:val="auto"/>
          <w:sz w:val="24"/>
          <w:lang w:val="lt-LT"/>
        </w:rPr>
        <w:t xml:space="preserve">pav. </w:t>
      </w:r>
      <w:r w:rsidR="002448DA" w:rsidRPr="005A237F">
        <w:rPr>
          <w:rStyle w:val="hps"/>
          <w:rFonts w:ascii="Times New Roman" w:hAnsi="Times New Roman" w:cs="Times New Roman"/>
          <w:b w:val="0"/>
          <w:color w:val="auto"/>
          <w:sz w:val="24"/>
          <w:lang w:val="lt-LT"/>
        </w:rPr>
        <w:t>Bazinis RFID sistemos principas</w:t>
      </w:r>
      <w:r w:rsidR="00174E9A" w:rsidRPr="005A237F">
        <w:rPr>
          <w:rStyle w:val="hps"/>
          <w:rFonts w:ascii="Times New Roman" w:hAnsi="Times New Roman" w:cs="Times New Roman"/>
          <w:b w:val="0"/>
          <w:color w:val="auto"/>
          <w:sz w:val="24"/>
          <w:lang w:val="lt-LT"/>
        </w:rPr>
        <w:t xml:space="preserve"> (Wyld, 2006)</w:t>
      </w:r>
      <w:bookmarkEnd w:id="54"/>
    </w:p>
    <w:p w:rsidR="005C24B0" w:rsidRPr="005A237F" w:rsidRDefault="005C24B0" w:rsidP="0055794A">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Žymė ir skaitytuvas perduoda informaciją vienas kitam radijo </w:t>
      </w:r>
      <w:r w:rsidR="00B76900" w:rsidRPr="005A237F">
        <w:rPr>
          <w:rFonts w:ascii="Times New Roman" w:hAnsi="Times New Roman" w:cs="Times New Roman"/>
          <w:sz w:val="24"/>
          <w:szCs w:val="24"/>
          <w:lang w:val="lt-LT"/>
        </w:rPr>
        <w:t>dažnio bangomis</w:t>
      </w:r>
      <w:r w:rsidRPr="005A237F">
        <w:rPr>
          <w:rFonts w:ascii="Times New Roman" w:hAnsi="Times New Roman" w:cs="Times New Roman"/>
          <w:sz w:val="24"/>
          <w:szCs w:val="24"/>
          <w:lang w:val="lt-LT"/>
        </w:rPr>
        <w:t xml:space="preserve">. </w:t>
      </w:r>
      <w:r w:rsidR="001824D5" w:rsidRPr="005A237F">
        <w:rPr>
          <w:rFonts w:ascii="Times New Roman" w:hAnsi="Times New Roman" w:cs="Times New Roman"/>
          <w:sz w:val="24"/>
          <w:szCs w:val="24"/>
          <w:lang w:val="lt-LT"/>
        </w:rPr>
        <w:t xml:space="preserve">Kai pažymėtas objektas patenka į RFID skaitytuvo skaitymo lauką, žymė yra suaktyvinama skaitytuvo </w:t>
      </w:r>
      <w:r w:rsidR="0055794A" w:rsidRPr="005A237F">
        <w:rPr>
          <w:rFonts w:ascii="Times New Roman" w:hAnsi="Times New Roman" w:cs="Times New Roman"/>
          <w:sz w:val="24"/>
          <w:szCs w:val="24"/>
          <w:lang w:val="lt-LT"/>
        </w:rPr>
        <w:t xml:space="preserve">siunčiamo radijo dažnio </w:t>
      </w:r>
      <w:r w:rsidR="001824D5" w:rsidRPr="005A237F">
        <w:rPr>
          <w:rFonts w:ascii="Times New Roman" w:hAnsi="Times New Roman" w:cs="Times New Roman"/>
          <w:sz w:val="24"/>
          <w:szCs w:val="24"/>
          <w:lang w:val="lt-LT"/>
        </w:rPr>
        <w:t>signalo ir perduoda joje saugomą informaciją.</w:t>
      </w:r>
    </w:p>
    <w:p w:rsidR="009F7924" w:rsidRPr="005A237F" w:rsidRDefault="009F7924" w:rsidP="0055794A">
      <w:pPr>
        <w:spacing w:after="0" w:line="360" w:lineRule="auto"/>
        <w:rPr>
          <w:rFonts w:ascii="Times New Roman" w:hAnsi="Times New Roman" w:cs="Times New Roman"/>
          <w:sz w:val="24"/>
          <w:lang w:val="lt-LT"/>
        </w:rPr>
      </w:pPr>
      <w:bookmarkStart w:id="55" w:name="_Toc264848419"/>
      <w:bookmarkStart w:id="56" w:name="_Toc289338244"/>
    </w:p>
    <w:p w:rsidR="003F5150" w:rsidRPr="005A237F" w:rsidRDefault="003F5150" w:rsidP="009F7924">
      <w:pPr>
        <w:spacing w:after="240" w:line="360" w:lineRule="auto"/>
        <w:rPr>
          <w:rFonts w:ascii="Times New Roman" w:hAnsi="Times New Roman" w:cs="Times New Roman"/>
          <w:b/>
          <w:sz w:val="24"/>
          <w:lang w:val="lt-LT"/>
        </w:rPr>
      </w:pPr>
      <w:r w:rsidRPr="005A237F">
        <w:rPr>
          <w:rFonts w:ascii="Times New Roman" w:hAnsi="Times New Roman" w:cs="Times New Roman"/>
          <w:b/>
          <w:sz w:val="24"/>
          <w:lang w:val="lt-LT"/>
        </w:rPr>
        <w:t>Žym</w:t>
      </w:r>
      <w:bookmarkEnd w:id="55"/>
      <w:r w:rsidRPr="005A237F">
        <w:rPr>
          <w:rFonts w:ascii="Times New Roman" w:hAnsi="Times New Roman" w:cs="Times New Roman"/>
          <w:b/>
          <w:sz w:val="24"/>
          <w:lang w:val="lt-LT"/>
        </w:rPr>
        <w:t>ės, jų tipai ir charakteristikos</w:t>
      </w:r>
      <w:bookmarkEnd w:id="56"/>
    </w:p>
    <w:p w:rsidR="001824D5" w:rsidRPr="005A237F" w:rsidRDefault="001824D5" w:rsidP="009F7924">
      <w:pPr>
        <w:spacing w:after="0" w:line="360" w:lineRule="auto"/>
        <w:ind w:firstLine="720"/>
        <w:jc w:val="both"/>
        <w:rPr>
          <w:rFonts w:ascii="Times New Roman" w:hAnsi="Times New Roman" w:cs="Times New Roman"/>
          <w:sz w:val="24"/>
          <w:szCs w:val="24"/>
          <w:lang w:val="lt-LT"/>
        </w:rPr>
      </w:pPr>
      <w:r w:rsidRPr="005A237F">
        <w:rPr>
          <w:rStyle w:val="hps"/>
          <w:rFonts w:ascii="Times New Roman" w:hAnsi="Times New Roman" w:cs="Times New Roman"/>
          <w:sz w:val="24"/>
          <w:szCs w:val="24"/>
          <w:lang w:val="lt-LT"/>
        </w:rPr>
        <w:t>RFID technologijos pagrindinis komponentas yra RFID žymė. Ji</w:t>
      </w:r>
      <w:r w:rsidRPr="005A237F">
        <w:rPr>
          <w:rFonts w:ascii="Times New Roman" w:hAnsi="Times New Roman" w:cs="Times New Roman"/>
          <w:sz w:val="24"/>
          <w:szCs w:val="24"/>
          <w:lang w:val="lt-LT"/>
        </w:rPr>
        <w:t xml:space="preserve"> susideda iš antenos ir lusto su procesoriumi. </w:t>
      </w:r>
      <w:r w:rsidR="00652206" w:rsidRPr="005A237F">
        <w:rPr>
          <w:rFonts w:ascii="Times New Roman" w:hAnsi="Times New Roman" w:cs="Times New Roman"/>
          <w:sz w:val="24"/>
          <w:szCs w:val="24"/>
          <w:lang w:val="lt-LT"/>
        </w:rPr>
        <w:t>Naudojant anteną</w:t>
      </w:r>
      <w:r w:rsidRPr="005A237F">
        <w:rPr>
          <w:rFonts w:ascii="Times New Roman" w:hAnsi="Times New Roman" w:cs="Times New Roman"/>
          <w:sz w:val="24"/>
          <w:szCs w:val="24"/>
          <w:lang w:val="lt-LT"/>
        </w:rPr>
        <w:t xml:space="preserve"> siunčiami ir gaunami signalai, o luste yra saugoma informacija – unikalus elektroninis produkto kodas (</w:t>
      </w:r>
      <w:r w:rsidR="00D20084" w:rsidRPr="005A237F">
        <w:rPr>
          <w:rFonts w:ascii="Times New Roman" w:hAnsi="Times New Roman" w:cs="Times New Roman"/>
          <w:sz w:val="24"/>
          <w:szCs w:val="24"/>
          <w:lang w:val="lt-LT"/>
        </w:rPr>
        <w:t>angl.</w:t>
      </w:r>
      <w:r w:rsidRPr="005A237F">
        <w:rPr>
          <w:rFonts w:ascii="Times New Roman" w:hAnsi="Times New Roman" w:cs="Times New Roman"/>
          <w:sz w:val="24"/>
          <w:szCs w:val="24"/>
          <w:lang w:val="lt-LT"/>
        </w:rPr>
        <w:t xml:space="preserve"> </w:t>
      </w:r>
      <w:r w:rsidR="00344D73" w:rsidRPr="005A237F">
        <w:rPr>
          <w:rFonts w:ascii="Times New Roman" w:hAnsi="Times New Roman" w:cs="Times New Roman"/>
          <w:sz w:val="24"/>
          <w:szCs w:val="24"/>
          <w:lang w:val="lt-LT"/>
        </w:rPr>
        <w:t>e</w:t>
      </w:r>
      <w:r w:rsidRPr="005A237F">
        <w:rPr>
          <w:rFonts w:ascii="Times New Roman" w:hAnsi="Times New Roman" w:cs="Times New Roman"/>
          <w:sz w:val="24"/>
          <w:szCs w:val="24"/>
          <w:lang w:val="lt-LT"/>
        </w:rPr>
        <w:t>lectronic product code</w:t>
      </w:r>
      <w:r w:rsidR="00D20084" w:rsidRPr="005A237F">
        <w:rPr>
          <w:rFonts w:ascii="Times New Roman" w:hAnsi="Times New Roman" w:cs="Times New Roman"/>
          <w:sz w:val="24"/>
          <w:szCs w:val="24"/>
          <w:lang w:val="lt-LT"/>
        </w:rPr>
        <w:t xml:space="preserve"> – EPC</w:t>
      </w:r>
      <w:r w:rsidRPr="005A237F">
        <w:rPr>
          <w:rFonts w:ascii="Times New Roman" w:hAnsi="Times New Roman" w:cs="Times New Roman"/>
          <w:sz w:val="24"/>
          <w:szCs w:val="24"/>
          <w:lang w:val="lt-LT"/>
        </w:rPr>
        <w:t>),</w:t>
      </w:r>
      <w:r w:rsidRPr="005A237F">
        <w:rPr>
          <w:rStyle w:val="hps"/>
          <w:rFonts w:ascii="Times New Roman" w:hAnsi="Times New Roman" w:cs="Times New Roman"/>
          <w:sz w:val="24"/>
          <w:szCs w:val="24"/>
          <w:lang w:val="lt-LT"/>
        </w:rPr>
        <w:t xml:space="preserve"> </w:t>
      </w:r>
      <w:r w:rsidR="00D20084" w:rsidRPr="005A237F">
        <w:rPr>
          <w:rStyle w:val="hps"/>
          <w:rFonts w:ascii="Times New Roman" w:hAnsi="Times New Roman" w:cs="Times New Roman"/>
          <w:sz w:val="24"/>
          <w:szCs w:val="24"/>
          <w:lang w:val="lt-LT"/>
        </w:rPr>
        <w:t>objekto identifikavimui</w:t>
      </w:r>
      <w:r w:rsidRPr="005A237F">
        <w:rPr>
          <w:rStyle w:val="hps"/>
          <w:rFonts w:ascii="Times New Roman" w:hAnsi="Times New Roman" w:cs="Times New Roman"/>
          <w:sz w:val="24"/>
          <w:szCs w:val="24"/>
          <w:lang w:val="lt-LT"/>
        </w:rPr>
        <w:t xml:space="preserve">, </w:t>
      </w:r>
      <w:r w:rsidR="00F17D28" w:rsidRPr="005A237F">
        <w:rPr>
          <w:rStyle w:val="hps"/>
          <w:rFonts w:ascii="Times New Roman" w:hAnsi="Times New Roman" w:cs="Times New Roman"/>
          <w:sz w:val="24"/>
          <w:szCs w:val="24"/>
          <w:lang w:val="lt-LT"/>
        </w:rPr>
        <w:t xml:space="preserve">prie </w:t>
      </w:r>
      <w:r w:rsidRPr="005A237F">
        <w:rPr>
          <w:rStyle w:val="hps"/>
          <w:rFonts w:ascii="Times New Roman" w:hAnsi="Times New Roman" w:cs="Times New Roman"/>
          <w:sz w:val="24"/>
          <w:szCs w:val="24"/>
          <w:lang w:val="lt-LT"/>
        </w:rPr>
        <w:t xml:space="preserve">kurio </w:t>
      </w:r>
      <w:r w:rsidR="0049350C" w:rsidRPr="005A237F">
        <w:rPr>
          <w:rStyle w:val="hps"/>
          <w:rFonts w:ascii="Times New Roman" w:hAnsi="Times New Roman" w:cs="Times New Roman"/>
          <w:sz w:val="24"/>
          <w:szCs w:val="24"/>
          <w:lang w:val="lt-LT"/>
        </w:rPr>
        <w:t>yra pritvirtinta</w:t>
      </w:r>
      <w:r w:rsidR="00F17D28" w:rsidRPr="005A237F">
        <w:rPr>
          <w:rStyle w:val="hps"/>
          <w:rFonts w:ascii="Times New Roman" w:hAnsi="Times New Roman" w:cs="Times New Roman"/>
          <w:sz w:val="24"/>
          <w:szCs w:val="24"/>
          <w:lang w:val="lt-LT"/>
        </w:rPr>
        <w:t xml:space="preserve"> </w:t>
      </w:r>
      <w:r w:rsidR="00D20084" w:rsidRPr="005A237F">
        <w:rPr>
          <w:rStyle w:val="hps"/>
          <w:rFonts w:ascii="Times New Roman" w:hAnsi="Times New Roman" w:cs="Times New Roman"/>
          <w:sz w:val="24"/>
          <w:szCs w:val="24"/>
          <w:lang w:val="lt-LT"/>
        </w:rPr>
        <w:t>žymė</w:t>
      </w:r>
      <w:r w:rsidRPr="005A237F">
        <w:rPr>
          <w:rFonts w:ascii="Times New Roman" w:hAnsi="Times New Roman" w:cs="Times New Roman"/>
          <w:sz w:val="24"/>
          <w:szCs w:val="24"/>
          <w:lang w:val="lt-LT"/>
        </w:rPr>
        <w:t>. Tokios žym</w:t>
      </w:r>
      <w:r w:rsidR="00D20084" w:rsidRPr="005A237F">
        <w:rPr>
          <w:rFonts w:ascii="Times New Roman" w:hAnsi="Times New Roman" w:cs="Times New Roman"/>
          <w:sz w:val="24"/>
          <w:szCs w:val="24"/>
          <w:lang w:val="lt-LT"/>
        </w:rPr>
        <w:t>ė</w:t>
      </w:r>
      <w:r w:rsidRPr="005A237F">
        <w:rPr>
          <w:rFonts w:ascii="Times New Roman" w:hAnsi="Times New Roman" w:cs="Times New Roman"/>
          <w:sz w:val="24"/>
          <w:szCs w:val="24"/>
          <w:lang w:val="lt-LT"/>
        </w:rPr>
        <w:t xml:space="preserve">s būna įvairių dydžių ir formų, taip pat skirtingų rūšių ir galimybių. Pasinaudojus naujausiomis technologijomis, kuriamos </w:t>
      </w:r>
      <w:r w:rsidR="00D20084" w:rsidRPr="005A237F">
        <w:rPr>
          <w:rFonts w:ascii="Times New Roman" w:hAnsi="Times New Roman" w:cs="Times New Roman"/>
          <w:sz w:val="24"/>
          <w:szCs w:val="24"/>
          <w:lang w:val="lt-LT"/>
        </w:rPr>
        <w:t xml:space="preserve">net </w:t>
      </w:r>
      <w:r w:rsidRPr="005A237F">
        <w:rPr>
          <w:rFonts w:ascii="Times New Roman" w:hAnsi="Times New Roman" w:cs="Times New Roman"/>
          <w:sz w:val="24"/>
          <w:szCs w:val="24"/>
          <w:lang w:val="lt-LT"/>
        </w:rPr>
        <w:t xml:space="preserve">vos </w:t>
      </w:r>
      <w:r w:rsidR="00D20084" w:rsidRPr="005A237F">
        <w:rPr>
          <w:rFonts w:ascii="Times New Roman" w:hAnsi="Times New Roman" w:cs="Times New Roman"/>
          <w:sz w:val="24"/>
          <w:szCs w:val="24"/>
          <w:lang w:val="lt-LT"/>
        </w:rPr>
        <w:t>plika akimi įžiūrimos žymė</w:t>
      </w:r>
      <w:r w:rsidRPr="005A237F">
        <w:rPr>
          <w:rFonts w:ascii="Times New Roman" w:hAnsi="Times New Roman" w:cs="Times New Roman"/>
          <w:sz w:val="24"/>
          <w:szCs w:val="24"/>
          <w:lang w:val="lt-LT"/>
        </w:rPr>
        <w:t>s, naudojamos medicinoje ar biologiniuose tyrimuose (Ranky, 2006).</w:t>
      </w:r>
    </w:p>
    <w:p w:rsidR="00190125" w:rsidRPr="005A237F" w:rsidRDefault="00D20084" w:rsidP="00D4756F">
      <w:pPr>
        <w:pStyle w:val="BodyText1"/>
        <w:shd w:val="clear" w:color="auto" w:fill="auto"/>
        <w:spacing w:after="0" w:line="360" w:lineRule="auto"/>
        <w:ind w:firstLine="720"/>
        <w:rPr>
          <w:rStyle w:val="mediumtext"/>
          <w:rFonts w:ascii="Times New Roman" w:hAnsi="Times New Roman" w:cs="Times New Roman"/>
          <w:sz w:val="24"/>
          <w:szCs w:val="24"/>
          <w:lang w:val="lt-LT"/>
        </w:rPr>
      </w:pPr>
      <w:r w:rsidRPr="005A237F">
        <w:rPr>
          <w:rFonts w:ascii="Times New Roman" w:hAnsi="Times New Roman" w:cs="Times New Roman"/>
          <w:sz w:val="24"/>
          <w:szCs w:val="24"/>
          <w:lang w:val="lt-LT"/>
        </w:rPr>
        <w:t>RFID žymė</w:t>
      </w:r>
      <w:r w:rsidR="008533B0" w:rsidRPr="005A237F">
        <w:rPr>
          <w:rFonts w:ascii="Times New Roman" w:hAnsi="Times New Roman" w:cs="Times New Roman"/>
          <w:sz w:val="24"/>
          <w:szCs w:val="24"/>
          <w:lang w:val="lt-LT"/>
        </w:rPr>
        <w:t xml:space="preserve">s gali turėti daug įvairių savybių, priklausomai nuo specifinio jų panaudojimo </w:t>
      </w:r>
      <w:r w:rsidR="00D4756F" w:rsidRPr="005A237F">
        <w:rPr>
          <w:rFonts w:ascii="Times New Roman" w:hAnsi="Times New Roman" w:cs="Times New Roman"/>
          <w:sz w:val="24"/>
          <w:szCs w:val="24"/>
          <w:lang w:val="lt-LT"/>
        </w:rPr>
        <w:t>poreikio</w:t>
      </w:r>
      <w:r w:rsidR="008533B0" w:rsidRPr="005A237F">
        <w:rPr>
          <w:rFonts w:ascii="Times New Roman" w:hAnsi="Times New Roman" w:cs="Times New Roman"/>
          <w:sz w:val="24"/>
          <w:szCs w:val="24"/>
          <w:lang w:val="lt-LT"/>
        </w:rPr>
        <w:t>.</w:t>
      </w:r>
      <w:r w:rsidR="00D4756F" w:rsidRPr="005A237F">
        <w:rPr>
          <w:rFonts w:ascii="Times New Roman" w:hAnsi="Times New Roman" w:cs="Times New Roman"/>
          <w:sz w:val="24"/>
          <w:szCs w:val="24"/>
          <w:lang w:val="lt-LT"/>
        </w:rPr>
        <w:t xml:space="preserve"> </w:t>
      </w:r>
      <w:r w:rsidR="008533B0" w:rsidRPr="005A237F">
        <w:rPr>
          <w:rFonts w:ascii="Times New Roman" w:hAnsi="Times New Roman" w:cs="Times New Roman"/>
          <w:sz w:val="24"/>
          <w:szCs w:val="24"/>
          <w:lang w:val="lt-LT"/>
        </w:rPr>
        <w:t>Viena iš esminių jų savybių</w:t>
      </w:r>
      <w:r w:rsidRPr="005A237F">
        <w:rPr>
          <w:rFonts w:ascii="Times New Roman" w:hAnsi="Times New Roman" w:cs="Times New Roman"/>
          <w:sz w:val="24"/>
          <w:szCs w:val="24"/>
          <w:lang w:val="lt-LT"/>
        </w:rPr>
        <w:t xml:space="preserve"> yra skirtingas </w:t>
      </w:r>
      <w:r w:rsidR="008533B0" w:rsidRPr="005A237F">
        <w:rPr>
          <w:rFonts w:ascii="Times New Roman" w:hAnsi="Times New Roman" w:cs="Times New Roman"/>
          <w:sz w:val="24"/>
          <w:szCs w:val="24"/>
          <w:lang w:val="lt-LT"/>
        </w:rPr>
        <w:t xml:space="preserve">veikimo dažnis radijo bangų </w:t>
      </w:r>
      <w:r w:rsidR="00D4756F" w:rsidRPr="005A237F">
        <w:rPr>
          <w:rFonts w:ascii="Times New Roman" w:hAnsi="Times New Roman" w:cs="Times New Roman"/>
          <w:sz w:val="24"/>
          <w:szCs w:val="24"/>
          <w:lang w:val="lt-LT"/>
        </w:rPr>
        <w:t>diapazone</w:t>
      </w:r>
      <w:r w:rsidR="008533B0" w:rsidRPr="005A237F">
        <w:rPr>
          <w:rFonts w:ascii="Times New Roman" w:hAnsi="Times New Roman" w:cs="Times New Roman"/>
          <w:sz w:val="24"/>
          <w:szCs w:val="24"/>
          <w:lang w:val="lt-LT"/>
        </w:rPr>
        <w:t>, kuris yra nuo 125 kHz (žemo dažnio) iki 5,8 GHz (</w:t>
      </w:r>
      <w:r w:rsidR="00D768BC" w:rsidRPr="005A237F">
        <w:rPr>
          <w:rFonts w:ascii="Times New Roman" w:hAnsi="Times New Roman" w:cs="Times New Roman"/>
          <w:sz w:val="24"/>
          <w:szCs w:val="24"/>
          <w:lang w:val="lt-LT"/>
        </w:rPr>
        <w:t>mikrobangų</w:t>
      </w:r>
      <w:r w:rsidR="008533B0" w:rsidRPr="005A237F">
        <w:rPr>
          <w:rFonts w:ascii="Times New Roman" w:hAnsi="Times New Roman" w:cs="Times New Roman"/>
          <w:sz w:val="24"/>
          <w:szCs w:val="24"/>
          <w:lang w:val="lt-LT"/>
        </w:rPr>
        <w:t xml:space="preserve"> dažnio)</w:t>
      </w:r>
      <w:r w:rsidR="00CE2A76" w:rsidRPr="005A237F">
        <w:rPr>
          <w:rFonts w:ascii="Times New Roman" w:hAnsi="Times New Roman" w:cs="Times New Roman"/>
          <w:sz w:val="24"/>
          <w:szCs w:val="24"/>
          <w:lang w:val="lt-LT"/>
        </w:rPr>
        <w:t xml:space="preserve"> (</w:t>
      </w:r>
      <w:r w:rsidR="0043707C" w:rsidRPr="005A237F">
        <w:rPr>
          <w:rFonts w:ascii="Times New Roman" w:hAnsi="Times New Roman" w:cs="Times New Roman"/>
          <w:sz w:val="24"/>
          <w:szCs w:val="24"/>
          <w:lang w:val="lt-LT"/>
        </w:rPr>
        <w:t>Hansen</w:t>
      </w:r>
      <w:r w:rsidR="00652206" w:rsidRPr="005A237F">
        <w:rPr>
          <w:rFonts w:ascii="Times New Roman" w:hAnsi="Times New Roman" w:cs="Times New Roman"/>
          <w:sz w:val="24"/>
          <w:szCs w:val="24"/>
          <w:lang w:val="lt-LT"/>
        </w:rPr>
        <w:t xml:space="preserve"> </w:t>
      </w:r>
      <w:r w:rsidR="0043707C" w:rsidRPr="005A237F">
        <w:rPr>
          <w:rFonts w:ascii="Times New Roman" w:hAnsi="Times New Roman" w:cs="Times New Roman"/>
          <w:sz w:val="24"/>
          <w:szCs w:val="24"/>
          <w:lang w:val="lt-LT"/>
        </w:rPr>
        <w:t>ir Gillert</w:t>
      </w:r>
      <w:r w:rsidR="00CE2A76" w:rsidRPr="005A237F">
        <w:rPr>
          <w:rFonts w:ascii="Times New Roman" w:hAnsi="Times New Roman" w:cs="Times New Roman"/>
          <w:sz w:val="24"/>
          <w:szCs w:val="24"/>
          <w:lang w:val="lt-LT"/>
        </w:rPr>
        <w:t>, 2008</w:t>
      </w:r>
      <w:r w:rsidR="00D4756F" w:rsidRPr="005A237F">
        <w:rPr>
          <w:rFonts w:ascii="Times New Roman" w:hAnsi="Times New Roman" w:cs="Times New Roman"/>
          <w:sz w:val="24"/>
          <w:szCs w:val="24"/>
          <w:lang w:val="lt-LT"/>
        </w:rPr>
        <w:t>).</w:t>
      </w:r>
      <w:r w:rsidR="00190125" w:rsidRPr="005A237F">
        <w:rPr>
          <w:rFonts w:ascii="Times New Roman" w:hAnsi="Times New Roman" w:cs="Times New Roman"/>
          <w:sz w:val="24"/>
          <w:szCs w:val="24"/>
          <w:lang w:val="lt-LT"/>
        </w:rPr>
        <w:t xml:space="preserve"> </w:t>
      </w:r>
      <w:r w:rsidR="00D768BC" w:rsidRPr="005A237F">
        <w:rPr>
          <w:rFonts w:ascii="Times New Roman" w:hAnsi="Times New Roman" w:cs="Times New Roman"/>
          <w:sz w:val="24"/>
          <w:szCs w:val="24"/>
          <w:lang w:val="lt-LT"/>
        </w:rPr>
        <w:t>Žymių charakteristikos, priklausančios nuo jų veikimo</w:t>
      </w:r>
      <w:r w:rsidRPr="005A237F">
        <w:rPr>
          <w:rFonts w:ascii="Times New Roman" w:hAnsi="Times New Roman" w:cs="Times New Roman"/>
          <w:sz w:val="24"/>
          <w:szCs w:val="24"/>
          <w:lang w:val="lt-LT"/>
        </w:rPr>
        <w:t xml:space="preserve"> radijo</w:t>
      </w:r>
      <w:r w:rsidR="00D768BC" w:rsidRPr="005A237F">
        <w:rPr>
          <w:rFonts w:ascii="Times New Roman" w:hAnsi="Times New Roman" w:cs="Times New Roman"/>
          <w:sz w:val="24"/>
          <w:szCs w:val="24"/>
          <w:lang w:val="lt-LT"/>
        </w:rPr>
        <w:t xml:space="preserve"> dažnių diapazone, pateiktos </w:t>
      </w:r>
      <w:r w:rsidR="00AA52D2" w:rsidRPr="005A237F">
        <w:rPr>
          <w:rFonts w:ascii="Times New Roman" w:hAnsi="Times New Roman" w:cs="Times New Roman"/>
          <w:sz w:val="24"/>
          <w:szCs w:val="24"/>
          <w:lang w:val="lt-LT"/>
        </w:rPr>
        <w:t>1</w:t>
      </w:r>
      <w:r w:rsidR="00D768BC" w:rsidRPr="005A237F">
        <w:rPr>
          <w:rFonts w:ascii="Times New Roman" w:hAnsi="Times New Roman" w:cs="Times New Roman"/>
          <w:sz w:val="24"/>
          <w:szCs w:val="24"/>
          <w:lang w:val="lt-LT"/>
        </w:rPr>
        <w:t xml:space="preserve"> lentelėje.</w:t>
      </w:r>
    </w:p>
    <w:p w:rsidR="00CE2A76" w:rsidRPr="005A237F" w:rsidRDefault="00960833" w:rsidP="00FC443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Visos </w:t>
      </w:r>
      <w:r w:rsidR="00CE2A76" w:rsidRPr="005A237F">
        <w:rPr>
          <w:rFonts w:ascii="Times New Roman" w:hAnsi="Times New Roman" w:cs="Times New Roman"/>
          <w:sz w:val="24"/>
          <w:szCs w:val="24"/>
          <w:lang w:val="lt-LT"/>
        </w:rPr>
        <w:t>RFID sistemos</w:t>
      </w:r>
      <w:r w:rsidR="00652206" w:rsidRPr="005A237F">
        <w:rPr>
          <w:rFonts w:ascii="Times New Roman" w:hAnsi="Times New Roman" w:cs="Times New Roman"/>
          <w:sz w:val="24"/>
          <w:szCs w:val="24"/>
          <w:lang w:val="lt-LT"/>
        </w:rPr>
        <w:t>,</w:t>
      </w:r>
      <w:r w:rsidR="00CE2A76" w:rsidRPr="005A237F">
        <w:rPr>
          <w:rFonts w:ascii="Times New Roman" w:hAnsi="Times New Roman" w:cs="Times New Roman"/>
          <w:sz w:val="24"/>
          <w:szCs w:val="24"/>
          <w:lang w:val="lt-LT"/>
        </w:rPr>
        <w:t xml:space="preserve"> naudojamos sandėliuose, logistikos centruose </w:t>
      </w:r>
      <w:r w:rsidR="00652206" w:rsidRPr="005A237F">
        <w:rPr>
          <w:rFonts w:ascii="Times New Roman" w:hAnsi="Times New Roman" w:cs="Times New Roman"/>
          <w:sz w:val="24"/>
          <w:szCs w:val="24"/>
          <w:lang w:val="lt-LT"/>
        </w:rPr>
        <w:t>ir</w:t>
      </w:r>
      <w:r w:rsidR="00CE2A76" w:rsidRPr="005A237F">
        <w:rPr>
          <w:rFonts w:ascii="Times New Roman" w:hAnsi="Times New Roman" w:cs="Times New Roman"/>
          <w:sz w:val="24"/>
          <w:szCs w:val="24"/>
          <w:lang w:val="lt-LT"/>
        </w:rPr>
        <w:t xml:space="preserve"> tiekimo grandinėje</w:t>
      </w:r>
      <w:r w:rsidR="00652206" w:rsidRPr="005A237F">
        <w:rPr>
          <w:rFonts w:ascii="Times New Roman" w:hAnsi="Times New Roman" w:cs="Times New Roman"/>
          <w:sz w:val="24"/>
          <w:szCs w:val="24"/>
          <w:lang w:val="lt-LT"/>
        </w:rPr>
        <w:t>,</w:t>
      </w:r>
      <w:r w:rsidR="00CE2A76" w:rsidRPr="005A237F">
        <w:rPr>
          <w:rFonts w:ascii="Times New Roman" w:hAnsi="Times New Roman" w:cs="Times New Roman"/>
          <w:sz w:val="24"/>
          <w:szCs w:val="24"/>
          <w:lang w:val="lt-LT"/>
        </w:rPr>
        <w:t xml:space="preserve"> dirba viename iš trijų</w:t>
      </w:r>
      <w:r w:rsidRPr="005A237F">
        <w:rPr>
          <w:rFonts w:ascii="Times New Roman" w:hAnsi="Times New Roman" w:cs="Times New Roman"/>
          <w:sz w:val="24"/>
          <w:szCs w:val="24"/>
          <w:lang w:val="lt-LT"/>
        </w:rPr>
        <w:t xml:space="preserve"> </w:t>
      </w:r>
      <w:r w:rsidR="00CE2A76" w:rsidRPr="005A237F">
        <w:rPr>
          <w:rFonts w:ascii="Times New Roman" w:hAnsi="Times New Roman" w:cs="Times New Roman"/>
          <w:sz w:val="24"/>
          <w:szCs w:val="24"/>
          <w:lang w:val="lt-LT"/>
        </w:rPr>
        <w:t>pagrindinių dažnių diapazonų</w:t>
      </w:r>
      <w:r w:rsidRPr="005A237F">
        <w:rPr>
          <w:rFonts w:ascii="Times New Roman" w:hAnsi="Times New Roman" w:cs="Times New Roman"/>
          <w:sz w:val="24"/>
          <w:szCs w:val="24"/>
          <w:lang w:val="lt-LT"/>
        </w:rPr>
        <w:t xml:space="preserve"> (Mehrjerdi</w:t>
      </w:r>
      <w:r w:rsidR="00AA52D2" w:rsidRPr="005A237F">
        <w:rPr>
          <w:rFonts w:ascii="Times New Roman" w:eastAsia="Times New Roman" w:hAnsi="Times New Roman" w:cs="Times New Roman"/>
          <w:sz w:val="24"/>
          <w:szCs w:val="24"/>
          <w:lang w:val="en-GB"/>
        </w:rPr>
        <w:t xml:space="preserve">, </w:t>
      </w:r>
      <w:r w:rsidR="00AA52D2" w:rsidRPr="005A237F">
        <w:rPr>
          <w:rFonts w:ascii="Times New Roman" w:hAnsi="Times New Roman" w:cs="Times New Roman"/>
          <w:sz w:val="24"/>
          <w:szCs w:val="24"/>
          <w:lang w:val="lt-LT"/>
        </w:rPr>
        <w:t>2011; Paret</w:t>
      </w:r>
      <w:r w:rsidR="008174B8"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2009)</w:t>
      </w:r>
      <w:r w:rsidR="00CE2A76" w:rsidRPr="005A237F">
        <w:rPr>
          <w:rFonts w:ascii="Times New Roman" w:hAnsi="Times New Roman" w:cs="Times New Roman"/>
          <w:sz w:val="24"/>
          <w:szCs w:val="24"/>
          <w:lang w:val="lt-LT"/>
        </w:rPr>
        <w:t>:</w:t>
      </w:r>
    </w:p>
    <w:p w:rsidR="00CE2A76" w:rsidRPr="005A237F" w:rsidRDefault="00CE2A76" w:rsidP="003B2292">
      <w:pPr>
        <w:pStyle w:val="ListParagraph"/>
        <w:numPr>
          <w:ilvl w:val="0"/>
          <w:numId w:val="6"/>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13,56 MHz aukšto dažnio, trumpas nuskaitymo atstumas (iki 1 metro);</w:t>
      </w:r>
    </w:p>
    <w:p w:rsidR="00CE2A76" w:rsidRPr="005A237F" w:rsidRDefault="00CE2A76" w:rsidP="003B2292">
      <w:pPr>
        <w:pStyle w:val="ListParagraph"/>
        <w:numPr>
          <w:ilvl w:val="0"/>
          <w:numId w:val="6"/>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860 – 960 MHz </w:t>
      </w:r>
      <w:r w:rsidR="00D20084" w:rsidRPr="005A237F">
        <w:rPr>
          <w:rFonts w:ascii="Times New Roman" w:hAnsi="Times New Roman" w:cs="Times New Roman"/>
          <w:sz w:val="24"/>
          <w:szCs w:val="24"/>
          <w:lang w:val="lt-LT"/>
        </w:rPr>
        <w:t xml:space="preserve">labai aukšto dažnio </w:t>
      </w:r>
      <w:r w:rsidR="00AA4C6C" w:rsidRPr="005A237F">
        <w:rPr>
          <w:rFonts w:ascii="Times New Roman" w:hAnsi="Times New Roman" w:cs="Times New Roman"/>
          <w:sz w:val="24"/>
          <w:szCs w:val="24"/>
          <w:lang w:val="lt-LT"/>
        </w:rPr>
        <w:t>(angl. u</w:t>
      </w:r>
      <w:r w:rsidRPr="005A237F">
        <w:rPr>
          <w:rFonts w:ascii="Times New Roman" w:hAnsi="Times New Roman" w:cs="Times New Roman"/>
          <w:sz w:val="24"/>
          <w:szCs w:val="24"/>
          <w:lang w:val="lt-LT"/>
        </w:rPr>
        <w:t xml:space="preserve">ltra </w:t>
      </w:r>
      <w:r w:rsidR="00AA4C6C" w:rsidRPr="005A237F">
        <w:rPr>
          <w:rFonts w:ascii="Times New Roman" w:hAnsi="Times New Roman" w:cs="Times New Roman"/>
          <w:sz w:val="24"/>
          <w:szCs w:val="24"/>
          <w:lang w:val="lt-LT"/>
        </w:rPr>
        <w:t>h</w:t>
      </w:r>
      <w:r w:rsidRPr="005A237F">
        <w:rPr>
          <w:rFonts w:ascii="Times New Roman" w:hAnsi="Times New Roman" w:cs="Times New Roman"/>
          <w:sz w:val="24"/>
          <w:szCs w:val="24"/>
          <w:lang w:val="lt-LT"/>
        </w:rPr>
        <w:t xml:space="preserve">igh </w:t>
      </w:r>
      <w:r w:rsidR="00AA4C6C" w:rsidRPr="005A237F">
        <w:rPr>
          <w:rFonts w:ascii="Times New Roman" w:hAnsi="Times New Roman" w:cs="Times New Roman"/>
          <w:sz w:val="24"/>
          <w:szCs w:val="24"/>
          <w:lang w:val="lt-LT"/>
        </w:rPr>
        <w:t>f</w:t>
      </w:r>
      <w:r w:rsidRPr="005A237F">
        <w:rPr>
          <w:rFonts w:ascii="Times New Roman" w:hAnsi="Times New Roman" w:cs="Times New Roman"/>
          <w:sz w:val="24"/>
          <w:szCs w:val="24"/>
          <w:lang w:val="lt-LT"/>
        </w:rPr>
        <w:t>requency</w:t>
      </w:r>
      <w:r w:rsidR="00AA4C6C" w:rsidRPr="005A237F">
        <w:rPr>
          <w:rFonts w:ascii="Times New Roman" w:hAnsi="Times New Roman" w:cs="Times New Roman"/>
          <w:sz w:val="24"/>
          <w:szCs w:val="24"/>
          <w:lang w:val="lt-LT"/>
        </w:rPr>
        <w:t xml:space="preserve"> – UHF</w:t>
      </w:r>
      <w:r w:rsidRPr="005A237F">
        <w:rPr>
          <w:rFonts w:ascii="Times New Roman" w:hAnsi="Times New Roman" w:cs="Times New Roman"/>
          <w:sz w:val="24"/>
          <w:szCs w:val="24"/>
          <w:lang w:val="lt-LT"/>
        </w:rPr>
        <w:t>)</w:t>
      </w:r>
      <w:r w:rsidR="00AA4C6C" w:rsidRPr="005A237F">
        <w:rPr>
          <w:rFonts w:ascii="Times New Roman" w:hAnsi="Times New Roman" w:cs="Times New Roman"/>
          <w:sz w:val="24"/>
          <w:szCs w:val="24"/>
          <w:lang w:val="lt-LT"/>
        </w:rPr>
        <w:t>, š</w:t>
      </w:r>
      <w:r w:rsidRPr="005A237F">
        <w:rPr>
          <w:rFonts w:ascii="Times New Roman" w:hAnsi="Times New Roman" w:cs="Times New Roman"/>
          <w:sz w:val="24"/>
          <w:szCs w:val="24"/>
          <w:lang w:val="lt-LT"/>
        </w:rPr>
        <w:t>i technol</w:t>
      </w:r>
      <w:r w:rsidR="00960833" w:rsidRPr="005A237F">
        <w:rPr>
          <w:rFonts w:ascii="Times New Roman" w:hAnsi="Times New Roman" w:cs="Times New Roman"/>
          <w:sz w:val="24"/>
          <w:szCs w:val="24"/>
          <w:lang w:val="lt-LT"/>
        </w:rPr>
        <w:t>ogija naudoja „EPC global Gen2</w:t>
      </w:r>
      <w:r w:rsidR="008174B8" w:rsidRPr="005A237F">
        <w:rPr>
          <w:rFonts w:ascii="Times New Roman" w:hAnsi="Times New Roman" w:cs="Times New Roman"/>
          <w:sz w:val="24"/>
          <w:szCs w:val="24"/>
          <w:lang w:val="lt-LT"/>
        </w:rPr>
        <w:t>“</w:t>
      </w:r>
      <w:r w:rsidR="00D4756F" w:rsidRPr="005A237F">
        <w:rPr>
          <w:rFonts w:ascii="Times New Roman" w:hAnsi="Times New Roman" w:cs="Times New Roman"/>
          <w:sz w:val="24"/>
          <w:szCs w:val="24"/>
          <w:lang w:val="lt-LT"/>
        </w:rPr>
        <w:t xml:space="preserve"> standartą</w:t>
      </w:r>
      <w:r w:rsidRPr="005A237F">
        <w:rPr>
          <w:rFonts w:ascii="Times New Roman" w:hAnsi="Times New Roman" w:cs="Times New Roman"/>
          <w:sz w:val="24"/>
          <w:szCs w:val="24"/>
          <w:lang w:val="lt-LT"/>
        </w:rPr>
        <w:t xml:space="preserve"> ir suteikia galimybę nuskaityti </w:t>
      </w:r>
      <w:r w:rsidR="00960833" w:rsidRPr="005A237F">
        <w:rPr>
          <w:rFonts w:ascii="Times New Roman" w:hAnsi="Times New Roman" w:cs="Times New Roman"/>
          <w:sz w:val="24"/>
          <w:szCs w:val="24"/>
          <w:lang w:val="lt-LT"/>
        </w:rPr>
        <w:t>RFID žymą</w:t>
      </w:r>
      <w:r w:rsidRPr="005A237F">
        <w:rPr>
          <w:rFonts w:ascii="Times New Roman" w:hAnsi="Times New Roman" w:cs="Times New Roman"/>
          <w:sz w:val="24"/>
          <w:szCs w:val="24"/>
          <w:lang w:val="lt-LT"/>
        </w:rPr>
        <w:t xml:space="preserve"> iki 6 metrų</w:t>
      </w:r>
      <w:r w:rsidR="00960833" w:rsidRPr="005A237F">
        <w:rPr>
          <w:rFonts w:ascii="Times New Roman" w:hAnsi="Times New Roman" w:cs="Times New Roman"/>
          <w:sz w:val="24"/>
          <w:szCs w:val="24"/>
          <w:lang w:val="lt-LT"/>
        </w:rPr>
        <w:t xml:space="preserve"> atstum</w:t>
      </w:r>
      <w:r w:rsidR="008420EF" w:rsidRPr="005A237F">
        <w:rPr>
          <w:rFonts w:ascii="Times New Roman" w:hAnsi="Times New Roman" w:cs="Times New Roman"/>
          <w:sz w:val="24"/>
          <w:szCs w:val="24"/>
          <w:lang w:val="lt-LT"/>
        </w:rPr>
        <w:t>u</w:t>
      </w:r>
      <w:r w:rsidR="00AA4C6C" w:rsidRPr="005A237F">
        <w:rPr>
          <w:rFonts w:ascii="Times New Roman" w:hAnsi="Times New Roman" w:cs="Times New Roman"/>
          <w:sz w:val="24"/>
          <w:szCs w:val="24"/>
          <w:lang w:val="lt-LT"/>
        </w:rPr>
        <w:t>;</w:t>
      </w:r>
    </w:p>
    <w:p w:rsidR="00960833" w:rsidRPr="005A237F" w:rsidRDefault="00CE2A76" w:rsidP="003B2292">
      <w:pPr>
        <w:pStyle w:val="ListParagraph"/>
        <w:numPr>
          <w:ilvl w:val="0"/>
          <w:numId w:val="6"/>
        </w:numPr>
        <w:spacing w:after="120" w:line="360" w:lineRule="auto"/>
        <w:ind w:left="993"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2,45 GHz mikrobangų diapazonas, naudojama</w:t>
      </w:r>
      <w:r w:rsidR="00960833" w:rsidRPr="005A237F">
        <w:rPr>
          <w:rFonts w:ascii="Times New Roman" w:hAnsi="Times New Roman" w:cs="Times New Roman"/>
          <w:sz w:val="24"/>
          <w:szCs w:val="24"/>
          <w:lang w:val="lt-LT"/>
        </w:rPr>
        <w:t>s</w:t>
      </w:r>
      <w:r w:rsidRPr="005A237F">
        <w:rPr>
          <w:rFonts w:ascii="Times New Roman" w:hAnsi="Times New Roman" w:cs="Times New Roman"/>
          <w:sz w:val="24"/>
          <w:szCs w:val="24"/>
          <w:lang w:val="lt-LT"/>
        </w:rPr>
        <w:t xml:space="preserve"> nuskaityti</w:t>
      </w:r>
      <w:r w:rsidR="00960833" w:rsidRPr="005A237F">
        <w:rPr>
          <w:rFonts w:ascii="Times New Roman" w:hAnsi="Times New Roman" w:cs="Times New Roman"/>
          <w:sz w:val="24"/>
          <w:szCs w:val="24"/>
          <w:lang w:val="lt-LT"/>
        </w:rPr>
        <w:t xml:space="preserve"> duomenis dideliu atstumu. </w:t>
      </w:r>
      <w:r w:rsidR="008174B8" w:rsidRPr="005A237F">
        <w:rPr>
          <w:rFonts w:ascii="Times New Roman" w:hAnsi="Times New Roman" w:cs="Times New Roman"/>
          <w:sz w:val="24"/>
          <w:szCs w:val="24"/>
          <w:lang w:val="lt-LT"/>
        </w:rPr>
        <w:t>Dažniausiai naudojama jūriniams konteineriams</w:t>
      </w:r>
      <w:r w:rsidRPr="005A237F">
        <w:rPr>
          <w:rFonts w:ascii="Times New Roman" w:hAnsi="Times New Roman" w:cs="Times New Roman"/>
          <w:sz w:val="24"/>
          <w:szCs w:val="24"/>
          <w:lang w:val="lt-LT"/>
        </w:rPr>
        <w:t xml:space="preserve"> identifik</w:t>
      </w:r>
      <w:r w:rsidR="008174B8" w:rsidRPr="005A237F">
        <w:rPr>
          <w:rFonts w:ascii="Times New Roman" w:hAnsi="Times New Roman" w:cs="Times New Roman"/>
          <w:sz w:val="24"/>
          <w:szCs w:val="24"/>
          <w:lang w:val="lt-LT"/>
        </w:rPr>
        <w:t>uoti</w:t>
      </w:r>
      <w:r w:rsidR="00F17D28" w:rsidRPr="005A237F">
        <w:rPr>
          <w:rFonts w:ascii="Times New Roman" w:hAnsi="Times New Roman" w:cs="Times New Roman"/>
          <w:sz w:val="24"/>
          <w:szCs w:val="24"/>
          <w:lang w:val="lt-LT"/>
        </w:rPr>
        <w:t>.</w:t>
      </w:r>
    </w:p>
    <w:p w:rsidR="003B2292" w:rsidRPr="005A237F" w:rsidRDefault="003B2292" w:rsidP="003B229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Nepaisant skirtingo radijo dažnio naudojimo, visos RFID žymės skirstomos į (Cole ir Ranasinghle, 2008; Hansen ir Gillert, 2008; Ranky, 2006):</w:t>
      </w:r>
    </w:p>
    <w:p w:rsidR="003B2292" w:rsidRPr="005A237F" w:rsidRDefault="003B2292" w:rsidP="00B53306">
      <w:pPr>
        <w:pStyle w:val="ListParagraph"/>
        <w:numPr>
          <w:ilvl w:val="0"/>
          <w:numId w:val="8"/>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pasyvias;</w:t>
      </w:r>
    </w:p>
    <w:p w:rsidR="003B2292" w:rsidRPr="005A237F" w:rsidRDefault="003B2292" w:rsidP="00B53306">
      <w:pPr>
        <w:pStyle w:val="ListParagraph"/>
        <w:numPr>
          <w:ilvl w:val="0"/>
          <w:numId w:val="8"/>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aktyvias;</w:t>
      </w:r>
    </w:p>
    <w:p w:rsidR="003B2292" w:rsidRPr="005A237F" w:rsidRDefault="003B2292" w:rsidP="00B53306">
      <w:pPr>
        <w:pStyle w:val="ListParagraph"/>
        <w:numPr>
          <w:ilvl w:val="0"/>
          <w:numId w:val="8"/>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pusiau pasyvias.</w:t>
      </w:r>
    </w:p>
    <w:p w:rsidR="00B5457F" w:rsidRPr="005A237F" w:rsidRDefault="00B5457F" w:rsidP="00B53306">
      <w:pPr>
        <w:spacing w:after="120" w:line="360" w:lineRule="auto"/>
        <w:ind w:left="993"/>
        <w:jc w:val="both"/>
        <w:rPr>
          <w:rFonts w:ascii="Times New Roman" w:hAnsi="Times New Roman" w:cs="Times New Roman"/>
          <w:sz w:val="24"/>
          <w:szCs w:val="24"/>
          <w:lang w:val="lt-LT"/>
        </w:rPr>
      </w:pPr>
    </w:p>
    <w:p w:rsidR="00B5457F" w:rsidRPr="005A237F" w:rsidRDefault="00B5457F" w:rsidP="00B5457F">
      <w:pPr>
        <w:spacing w:after="120" w:line="360" w:lineRule="auto"/>
        <w:jc w:val="both"/>
        <w:rPr>
          <w:rFonts w:ascii="Times New Roman" w:hAnsi="Times New Roman" w:cs="Times New Roman"/>
          <w:sz w:val="24"/>
          <w:szCs w:val="24"/>
          <w:lang w:val="lt-LT"/>
        </w:rPr>
      </w:pPr>
    </w:p>
    <w:p w:rsidR="00B5457F" w:rsidRPr="005A237F" w:rsidRDefault="00B5457F" w:rsidP="00B5457F">
      <w:pPr>
        <w:spacing w:after="120" w:line="360" w:lineRule="auto"/>
        <w:jc w:val="both"/>
        <w:rPr>
          <w:rFonts w:ascii="Times New Roman" w:hAnsi="Times New Roman" w:cs="Times New Roman"/>
          <w:sz w:val="24"/>
          <w:szCs w:val="24"/>
          <w:lang w:val="lt-LT"/>
        </w:rPr>
      </w:pPr>
    </w:p>
    <w:p w:rsidR="00B5457F" w:rsidRPr="005A237F" w:rsidRDefault="00B5457F" w:rsidP="00B5457F">
      <w:pPr>
        <w:spacing w:after="120" w:line="360" w:lineRule="auto"/>
        <w:jc w:val="both"/>
        <w:rPr>
          <w:rFonts w:ascii="Times New Roman" w:hAnsi="Times New Roman" w:cs="Times New Roman"/>
          <w:sz w:val="24"/>
          <w:szCs w:val="24"/>
          <w:lang w:val="lt-LT"/>
        </w:rPr>
      </w:pPr>
    </w:p>
    <w:p w:rsidR="00A62F51" w:rsidRPr="005A237F" w:rsidRDefault="00240D6B" w:rsidP="003B2292">
      <w:pPr>
        <w:pStyle w:val="Caption"/>
        <w:spacing w:before="240" w:after="12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lastRenderedPageBreak/>
        <w:fldChar w:fldCharType="begin"/>
      </w:r>
      <w:r w:rsidR="006C56F2"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57" w:name="_Toc290245422"/>
      <w:r w:rsidR="005C0746">
        <w:rPr>
          <w:rFonts w:ascii="Times New Roman" w:hAnsi="Times New Roman" w:cs="Times New Roman"/>
          <w:noProof/>
          <w:color w:val="auto"/>
          <w:sz w:val="24"/>
          <w:szCs w:val="24"/>
          <w:lang w:val="lt-LT"/>
        </w:rPr>
        <w:t>1</w:t>
      </w:r>
      <w:r w:rsidRPr="005A237F">
        <w:rPr>
          <w:rFonts w:ascii="Times New Roman" w:hAnsi="Times New Roman" w:cs="Times New Roman"/>
          <w:color w:val="auto"/>
          <w:sz w:val="24"/>
          <w:szCs w:val="24"/>
          <w:lang w:val="lt-LT"/>
        </w:rPr>
        <w:fldChar w:fldCharType="end"/>
      </w:r>
      <w:r w:rsidR="003D1B89" w:rsidRPr="005A237F">
        <w:rPr>
          <w:rFonts w:ascii="Times New Roman" w:hAnsi="Times New Roman" w:cs="Times New Roman"/>
          <w:color w:val="auto"/>
          <w:sz w:val="24"/>
          <w:szCs w:val="24"/>
          <w:lang w:val="lt-LT"/>
        </w:rPr>
        <w:t xml:space="preserve"> lentelė.</w:t>
      </w:r>
      <w:r w:rsidR="003D1B89" w:rsidRPr="005A237F">
        <w:rPr>
          <w:rFonts w:ascii="Times New Roman" w:hAnsi="Times New Roman" w:cs="Times New Roman"/>
          <w:b w:val="0"/>
          <w:color w:val="auto"/>
          <w:sz w:val="24"/>
          <w:szCs w:val="24"/>
          <w:lang w:val="lt-LT"/>
        </w:rPr>
        <w:t xml:space="preserve"> Skirting</w:t>
      </w:r>
      <w:r w:rsidR="00672CD6" w:rsidRPr="005A237F">
        <w:rPr>
          <w:rFonts w:ascii="Times New Roman" w:hAnsi="Times New Roman" w:cs="Times New Roman"/>
          <w:b w:val="0"/>
          <w:color w:val="auto"/>
          <w:sz w:val="24"/>
          <w:szCs w:val="24"/>
          <w:lang w:val="lt-LT"/>
        </w:rPr>
        <w:t>o</w:t>
      </w:r>
      <w:r w:rsidR="00AA4C6C" w:rsidRPr="005A237F">
        <w:rPr>
          <w:rFonts w:ascii="Times New Roman" w:hAnsi="Times New Roman" w:cs="Times New Roman"/>
          <w:b w:val="0"/>
          <w:color w:val="auto"/>
          <w:sz w:val="24"/>
          <w:szCs w:val="24"/>
          <w:lang w:val="lt-LT"/>
        </w:rPr>
        <w:t xml:space="preserve"> radijo</w:t>
      </w:r>
      <w:r w:rsidR="00672CD6" w:rsidRPr="005A237F">
        <w:rPr>
          <w:rFonts w:ascii="Times New Roman" w:hAnsi="Times New Roman" w:cs="Times New Roman"/>
          <w:b w:val="0"/>
          <w:color w:val="auto"/>
          <w:sz w:val="24"/>
          <w:szCs w:val="24"/>
          <w:lang w:val="lt-LT"/>
        </w:rPr>
        <w:t xml:space="preserve"> dažnio </w:t>
      </w:r>
      <w:r w:rsidR="003D1B89" w:rsidRPr="005A237F">
        <w:rPr>
          <w:rFonts w:ascii="Times New Roman" w:hAnsi="Times New Roman" w:cs="Times New Roman"/>
          <w:b w:val="0"/>
          <w:color w:val="auto"/>
          <w:sz w:val="24"/>
          <w:szCs w:val="24"/>
          <w:lang w:val="lt-LT"/>
        </w:rPr>
        <w:t>žymų charakteristikos (</w:t>
      </w:r>
      <w:r w:rsidR="00672CD6" w:rsidRPr="005A237F">
        <w:rPr>
          <w:rFonts w:ascii="Times New Roman" w:hAnsi="Times New Roman" w:cs="Times New Roman"/>
          <w:b w:val="0"/>
          <w:color w:val="auto"/>
          <w:sz w:val="24"/>
          <w:szCs w:val="24"/>
          <w:lang w:val="lt-LT"/>
        </w:rPr>
        <w:t>Cole</w:t>
      </w:r>
      <w:r w:rsidR="008174B8" w:rsidRPr="005A237F">
        <w:rPr>
          <w:rFonts w:ascii="Times New Roman" w:hAnsi="Times New Roman" w:cs="Times New Roman"/>
          <w:b w:val="0"/>
          <w:color w:val="auto"/>
          <w:sz w:val="24"/>
          <w:szCs w:val="24"/>
          <w:lang w:val="lt-LT"/>
        </w:rPr>
        <w:t xml:space="preserve"> </w:t>
      </w:r>
      <w:r w:rsidR="00AA52D2" w:rsidRPr="005A237F">
        <w:rPr>
          <w:rFonts w:ascii="Times New Roman" w:hAnsi="Times New Roman" w:cs="Times New Roman"/>
          <w:b w:val="0"/>
          <w:color w:val="auto"/>
          <w:sz w:val="24"/>
          <w:szCs w:val="24"/>
          <w:lang w:val="lt-LT"/>
        </w:rPr>
        <w:t xml:space="preserve">ir </w:t>
      </w:r>
      <w:r w:rsidR="00672CD6" w:rsidRPr="005A237F">
        <w:rPr>
          <w:rFonts w:ascii="Times New Roman" w:hAnsi="Times New Roman" w:cs="Times New Roman"/>
          <w:b w:val="0"/>
          <w:color w:val="auto"/>
          <w:sz w:val="24"/>
          <w:szCs w:val="24"/>
          <w:lang w:val="lt-LT"/>
        </w:rPr>
        <w:t>Ranasinghle, 2008</w:t>
      </w:r>
      <w:r w:rsidR="00F17D28" w:rsidRPr="005A237F">
        <w:rPr>
          <w:rFonts w:ascii="Times New Roman" w:hAnsi="Times New Roman" w:cs="Times New Roman"/>
          <w:b w:val="0"/>
          <w:color w:val="auto"/>
          <w:sz w:val="24"/>
          <w:szCs w:val="24"/>
          <w:lang w:val="lt-LT"/>
        </w:rPr>
        <w:t>:</w:t>
      </w:r>
      <w:r w:rsidR="008420EF" w:rsidRPr="005A237F">
        <w:rPr>
          <w:rFonts w:ascii="Times New Roman" w:hAnsi="Times New Roman" w:cs="Times New Roman"/>
          <w:b w:val="0"/>
          <w:color w:val="auto"/>
          <w:sz w:val="24"/>
          <w:szCs w:val="24"/>
          <w:lang w:val="lt-LT"/>
        </w:rPr>
        <w:t xml:space="preserve"> </w:t>
      </w:r>
      <w:r w:rsidR="001028A9" w:rsidRPr="005A237F">
        <w:rPr>
          <w:rFonts w:ascii="Times New Roman" w:hAnsi="Times New Roman" w:cs="Times New Roman"/>
          <w:b w:val="0"/>
          <w:color w:val="auto"/>
          <w:sz w:val="24"/>
          <w:szCs w:val="24"/>
          <w:lang w:val="lt-LT"/>
        </w:rPr>
        <w:t>49</w:t>
      </w:r>
      <w:r w:rsidR="00672CD6" w:rsidRPr="005A237F">
        <w:rPr>
          <w:rFonts w:ascii="Times New Roman" w:hAnsi="Times New Roman" w:cs="Times New Roman"/>
          <w:b w:val="0"/>
          <w:color w:val="auto"/>
          <w:sz w:val="24"/>
          <w:szCs w:val="24"/>
          <w:lang w:val="lt-LT"/>
        </w:rPr>
        <w:t>)</w:t>
      </w:r>
      <w:bookmarkEnd w:id="57"/>
    </w:p>
    <w:tbl>
      <w:tblPr>
        <w:tblStyle w:val="TableGrid"/>
        <w:tblW w:w="9820" w:type="dxa"/>
        <w:tblLook w:val="04A0" w:firstRow="1" w:lastRow="0" w:firstColumn="1" w:lastColumn="0" w:noHBand="0" w:noVBand="1"/>
      </w:tblPr>
      <w:tblGrid>
        <w:gridCol w:w="1668"/>
        <w:gridCol w:w="1984"/>
        <w:gridCol w:w="2126"/>
        <w:gridCol w:w="2123"/>
        <w:gridCol w:w="1919"/>
      </w:tblGrid>
      <w:tr w:rsidR="00A62F51" w:rsidRPr="005A237F" w:rsidTr="00416E6B">
        <w:trPr>
          <w:trHeight w:val="283"/>
        </w:trPr>
        <w:tc>
          <w:tcPr>
            <w:tcW w:w="1668" w:type="dxa"/>
            <w:tcBorders>
              <w:top w:val="single" w:sz="2" w:space="0" w:color="auto"/>
              <w:left w:val="nil"/>
              <w:bottom w:val="single" w:sz="18" w:space="0" w:color="auto"/>
              <w:right w:val="nil"/>
            </w:tcBorders>
          </w:tcPr>
          <w:p w:rsidR="00A62F51" w:rsidRPr="005A237F" w:rsidRDefault="00A62F51" w:rsidP="00F729EA">
            <w:pPr>
              <w:rPr>
                <w:rFonts w:ascii="Times New Roman" w:hAnsi="Times New Roman" w:cs="Times New Roman"/>
                <w:lang w:val="lt-LT"/>
              </w:rPr>
            </w:pPr>
          </w:p>
        </w:tc>
        <w:tc>
          <w:tcPr>
            <w:tcW w:w="1984" w:type="dxa"/>
            <w:tcBorders>
              <w:top w:val="single" w:sz="2" w:space="0" w:color="auto"/>
              <w:left w:val="nil"/>
              <w:bottom w:val="single" w:sz="18" w:space="0" w:color="auto"/>
              <w:right w:val="nil"/>
            </w:tcBorders>
          </w:tcPr>
          <w:p w:rsidR="00A62F51" w:rsidRPr="005A237F" w:rsidRDefault="00A62F51" w:rsidP="00CF3844">
            <w:pPr>
              <w:spacing w:before="120" w:line="360" w:lineRule="auto"/>
              <w:contextualSpacing/>
              <w:rPr>
                <w:rFonts w:ascii="Times New Roman" w:hAnsi="Times New Roman" w:cs="Times New Roman"/>
                <w:b/>
                <w:sz w:val="24"/>
                <w:lang w:val="lt-LT"/>
              </w:rPr>
            </w:pPr>
            <w:r w:rsidRPr="005A237F">
              <w:rPr>
                <w:rFonts w:ascii="Times New Roman" w:hAnsi="Times New Roman" w:cs="Times New Roman"/>
                <w:b/>
                <w:sz w:val="24"/>
                <w:lang w:val="lt-LT"/>
              </w:rPr>
              <w:t>LF</w:t>
            </w:r>
          </w:p>
        </w:tc>
        <w:tc>
          <w:tcPr>
            <w:tcW w:w="2126" w:type="dxa"/>
            <w:tcBorders>
              <w:top w:val="single" w:sz="2" w:space="0" w:color="auto"/>
              <w:left w:val="nil"/>
              <w:bottom w:val="single" w:sz="18" w:space="0" w:color="auto"/>
              <w:right w:val="nil"/>
            </w:tcBorders>
          </w:tcPr>
          <w:p w:rsidR="00A62F51" w:rsidRPr="005A237F" w:rsidRDefault="00A62F51" w:rsidP="00CF3844">
            <w:pPr>
              <w:spacing w:before="120" w:line="360" w:lineRule="auto"/>
              <w:contextualSpacing/>
              <w:rPr>
                <w:rFonts w:ascii="Times New Roman" w:hAnsi="Times New Roman" w:cs="Times New Roman"/>
                <w:b/>
                <w:sz w:val="24"/>
                <w:lang w:val="lt-LT"/>
              </w:rPr>
            </w:pPr>
            <w:r w:rsidRPr="005A237F">
              <w:rPr>
                <w:rFonts w:ascii="Times New Roman" w:hAnsi="Times New Roman" w:cs="Times New Roman"/>
                <w:b/>
                <w:sz w:val="24"/>
                <w:lang w:val="lt-LT"/>
              </w:rPr>
              <w:t>HF</w:t>
            </w:r>
          </w:p>
        </w:tc>
        <w:tc>
          <w:tcPr>
            <w:tcW w:w="2123" w:type="dxa"/>
            <w:tcBorders>
              <w:top w:val="single" w:sz="2" w:space="0" w:color="auto"/>
              <w:left w:val="nil"/>
              <w:bottom w:val="single" w:sz="18" w:space="0" w:color="auto"/>
              <w:right w:val="nil"/>
            </w:tcBorders>
          </w:tcPr>
          <w:p w:rsidR="00A62F51" w:rsidRPr="005A237F" w:rsidRDefault="00A62F51" w:rsidP="00CF3844">
            <w:pPr>
              <w:spacing w:before="120" w:line="360" w:lineRule="auto"/>
              <w:contextualSpacing/>
              <w:rPr>
                <w:rFonts w:ascii="Times New Roman" w:hAnsi="Times New Roman" w:cs="Times New Roman"/>
                <w:b/>
                <w:sz w:val="24"/>
                <w:lang w:val="lt-LT"/>
              </w:rPr>
            </w:pPr>
            <w:r w:rsidRPr="005A237F">
              <w:rPr>
                <w:rFonts w:ascii="Times New Roman" w:hAnsi="Times New Roman" w:cs="Times New Roman"/>
                <w:b/>
                <w:sz w:val="24"/>
                <w:lang w:val="lt-LT"/>
              </w:rPr>
              <w:t>UHF</w:t>
            </w:r>
          </w:p>
        </w:tc>
        <w:tc>
          <w:tcPr>
            <w:tcW w:w="1919" w:type="dxa"/>
            <w:tcBorders>
              <w:top w:val="single" w:sz="2" w:space="0" w:color="auto"/>
              <w:left w:val="nil"/>
              <w:bottom w:val="single" w:sz="18" w:space="0" w:color="auto"/>
              <w:right w:val="nil"/>
            </w:tcBorders>
          </w:tcPr>
          <w:p w:rsidR="00A62F51" w:rsidRPr="005A237F" w:rsidRDefault="00A62F51" w:rsidP="00CF3844">
            <w:pPr>
              <w:spacing w:before="120" w:line="360" w:lineRule="auto"/>
              <w:contextualSpacing/>
              <w:rPr>
                <w:rFonts w:ascii="Times New Roman" w:hAnsi="Times New Roman" w:cs="Times New Roman"/>
                <w:b/>
                <w:sz w:val="24"/>
                <w:lang w:val="lt-LT"/>
              </w:rPr>
            </w:pPr>
            <w:r w:rsidRPr="005A237F">
              <w:rPr>
                <w:rFonts w:ascii="Times New Roman" w:hAnsi="Times New Roman" w:cs="Times New Roman"/>
                <w:b/>
                <w:sz w:val="24"/>
                <w:lang w:val="lt-LT"/>
              </w:rPr>
              <w:t>Mikrobangos</w:t>
            </w:r>
          </w:p>
        </w:tc>
      </w:tr>
      <w:tr w:rsidR="00A62F51" w:rsidRPr="005A237F" w:rsidTr="00416E6B">
        <w:trPr>
          <w:trHeight w:val="637"/>
        </w:trPr>
        <w:tc>
          <w:tcPr>
            <w:tcW w:w="1668" w:type="dxa"/>
            <w:tcBorders>
              <w:top w:val="single" w:sz="18" w:space="0" w:color="auto"/>
              <w:left w:val="nil"/>
              <w:bottom w:val="dotted" w:sz="4" w:space="0" w:color="auto"/>
              <w:right w:val="dotted" w:sz="4" w:space="0" w:color="auto"/>
            </w:tcBorders>
          </w:tcPr>
          <w:p w:rsidR="00A62F51" w:rsidRPr="005A237F" w:rsidRDefault="00A62F51" w:rsidP="00B53306">
            <w:pPr>
              <w:spacing w:before="120" w:after="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Radijo dažnio diapazonas</w:t>
            </w:r>
          </w:p>
        </w:tc>
        <w:tc>
          <w:tcPr>
            <w:tcW w:w="1984" w:type="dxa"/>
            <w:tcBorders>
              <w:top w:val="single" w:sz="18" w:space="0" w:color="auto"/>
              <w:left w:val="dotted" w:sz="4" w:space="0" w:color="auto"/>
              <w:bottom w:val="dotted" w:sz="4" w:space="0" w:color="auto"/>
              <w:right w:val="dotted" w:sz="4" w:space="0" w:color="auto"/>
            </w:tcBorders>
          </w:tcPr>
          <w:p w:rsidR="00A62F51" w:rsidRPr="005A237F" w:rsidRDefault="00A62F51" w:rsidP="00031B05">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125-134 kHz </w:t>
            </w:r>
          </w:p>
          <w:p w:rsidR="00A62F51" w:rsidRPr="005A237F" w:rsidRDefault="00A62F51" w:rsidP="00CC532B">
            <w:pPr>
              <w:spacing w:line="360" w:lineRule="auto"/>
              <w:rPr>
                <w:rFonts w:ascii="Times New Roman" w:hAnsi="Times New Roman" w:cs="Times New Roman"/>
                <w:sz w:val="20"/>
                <w:szCs w:val="20"/>
                <w:lang w:val="lt-LT"/>
              </w:rPr>
            </w:pPr>
          </w:p>
        </w:tc>
        <w:tc>
          <w:tcPr>
            <w:tcW w:w="2126" w:type="dxa"/>
            <w:tcBorders>
              <w:top w:val="single" w:sz="18" w:space="0" w:color="auto"/>
              <w:left w:val="dotted" w:sz="4" w:space="0" w:color="auto"/>
              <w:bottom w:val="dotted" w:sz="4" w:space="0" w:color="auto"/>
              <w:right w:val="dotted" w:sz="4" w:space="0" w:color="auto"/>
            </w:tcBorders>
          </w:tcPr>
          <w:p w:rsidR="00A62F51" w:rsidRPr="005A237F" w:rsidRDefault="00A62F51" w:rsidP="00031B05">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13,56 MHz</w:t>
            </w:r>
            <w:r w:rsidR="008174B8" w:rsidRPr="005A237F">
              <w:rPr>
                <w:rFonts w:ascii="Times New Roman" w:hAnsi="Times New Roman" w:cs="Times New Roman"/>
                <w:sz w:val="20"/>
                <w:szCs w:val="20"/>
                <w:lang w:val="lt-LT"/>
              </w:rPr>
              <w:t>.</w:t>
            </w:r>
          </w:p>
          <w:p w:rsidR="00A62F51" w:rsidRPr="005A237F" w:rsidRDefault="00A62F51" w:rsidP="00CC532B">
            <w:pPr>
              <w:spacing w:line="360" w:lineRule="auto"/>
              <w:rPr>
                <w:rFonts w:ascii="Times New Roman" w:hAnsi="Times New Roman" w:cs="Times New Roman"/>
                <w:sz w:val="20"/>
                <w:szCs w:val="20"/>
                <w:lang w:val="lt-LT"/>
              </w:rPr>
            </w:pPr>
          </w:p>
        </w:tc>
        <w:tc>
          <w:tcPr>
            <w:tcW w:w="2123" w:type="dxa"/>
            <w:tcBorders>
              <w:top w:val="single" w:sz="18" w:space="0" w:color="auto"/>
              <w:left w:val="dotted" w:sz="4" w:space="0" w:color="auto"/>
              <w:bottom w:val="dotted" w:sz="4" w:space="0" w:color="auto"/>
              <w:right w:val="dotted" w:sz="4" w:space="0" w:color="auto"/>
            </w:tcBorders>
          </w:tcPr>
          <w:p w:rsidR="00A62F51" w:rsidRPr="005A237F" w:rsidRDefault="00A62F51" w:rsidP="00031B05">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860-960 MHz</w:t>
            </w:r>
          </w:p>
          <w:p w:rsidR="00A62F51" w:rsidRPr="005A237F" w:rsidRDefault="00A62F51" w:rsidP="00CC532B">
            <w:pPr>
              <w:spacing w:line="360" w:lineRule="auto"/>
              <w:rPr>
                <w:rFonts w:ascii="Times New Roman" w:hAnsi="Times New Roman" w:cs="Times New Roman"/>
                <w:sz w:val="20"/>
                <w:szCs w:val="20"/>
                <w:lang w:val="lt-LT"/>
              </w:rPr>
            </w:pPr>
          </w:p>
        </w:tc>
        <w:tc>
          <w:tcPr>
            <w:tcW w:w="1919" w:type="dxa"/>
            <w:tcBorders>
              <w:top w:val="single" w:sz="18" w:space="0" w:color="auto"/>
              <w:left w:val="dotted" w:sz="4" w:space="0" w:color="auto"/>
              <w:bottom w:val="dotted" w:sz="4" w:space="0" w:color="auto"/>
              <w:right w:val="nil"/>
            </w:tcBorders>
          </w:tcPr>
          <w:p w:rsidR="00A62F51" w:rsidRPr="005A237F" w:rsidRDefault="00A62F51" w:rsidP="00031B05">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2,45-5,8 GHz</w:t>
            </w:r>
          </w:p>
          <w:p w:rsidR="00A62F51" w:rsidRPr="005A237F" w:rsidRDefault="00A62F51" w:rsidP="00CC532B">
            <w:pPr>
              <w:spacing w:line="360" w:lineRule="auto"/>
              <w:rPr>
                <w:rFonts w:ascii="Times New Roman" w:hAnsi="Times New Roman" w:cs="Times New Roman"/>
                <w:sz w:val="20"/>
                <w:szCs w:val="20"/>
                <w:lang w:val="lt-LT"/>
              </w:rPr>
            </w:pPr>
          </w:p>
        </w:tc>
      </w:tr>
      <w:tr w:rsidR="00CC532B" w:rsidRPr="005A237F" w:rsidTr="00416E6B">
        <w:trPr>
          <w:trHeight w:val="669"/>
        </w:trPr>
        <w:tc>
          <w:tcPr>
            <w:tcW w:w="1668" w:type="dxa"/>
            <w:tcBorders>
              <w:top w:val="dotted" w:sz="4" w:space="0" w:color="auto"/>
              <w:left w:val="nil"/>
              <w:bottom w:val="dotted" w:sz="4" w:space="0" w:color="auto"/>
              <w:right w:val="dotted" w:sz="4" w:space="0" w:color="auto"/>
            </w:tcBorders>
          </w:tcPr>
          <w:p w:rsidR="00CC532B" w:rsidRPr="005A237F" w:rsidRDefault="00CC532B" w:rsidP="00CC532B">
            <w:pPr>
              <w:spacing w:after="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Duomenų perdavimo greitis</w:t>
            </w:r>
          </w:p>
        </w:tc>
        <w:tc>
          <w:tcPr>
            <w:tcW w:w="1984" w:type="dxa"/>
            <w:tcBorders>
              <w:top w:val="dotted" w:sz="4" w:space="0" w:color="auto"/>
              <w:left w:val="dotted" w:sz="4" w:space="0" w:color="auto"/>
              <w:bottom w:val="dotted" w:sz="4" w:space="0" w:color="auto"/>
              <w:right w:val="dotted" w:sz="4" w:space="0" w:color="auto"/>
            </w:tcBorders>
          </w:tcPr>
          <w:p w:rsidR="00CC532B" w:rsidRPr="005A237F" w:rsidRDefault="003B2292"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Mažas</w:t>
            </w:r>
          </w:p>
          <w:p w:rsidR="00CC532B" w:rsidRPr="005A237F" w:rsidRDefault="00CC532B" w:rsidP="00CC532B">
            <w:pPr>
              <w:spacing w:line="360" w:lineRule="auto"/>
              <w:rPr>
                <w:rFonts w:ascii="Times New Roman" w:hAnsi="Times New Roman" w:cs="Times New Roman"/>
                <w:sz w:val="20"/>
                <w:szCs w:val="20"/>
                <w:lang w:val="lt-LT"/>
              </w:rPr>
            </w:pPr>
          </w:p>
        </w:tc>
        <w:tc>
          <w:tcPr>
            <w:tcW w:w="2126" w:type="dxa"/>
            <w:tcBorders>
              <w:top w:val="dotted" w:sz="4" w:space="0" w:color="auto"/>
              <w:left w:val="dotted" w:sz="4" w:space="0" w:color="auto"/>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Vidutinis</w:t>
            </w:r>
          </w:p>
          <w:p w:rsidR="00CC532B" w:rsidRPr="005A237F" w:rsidRDefault="00CC532B" w:rsidP="00CC532B">
            <w:pPr>
              <w:spacing w:line="360" w:lineRule="auto"/>
              <w:rPr>
                <w:rFonts w:ascii="Times New Roman" w:hAnsi="Times New Roman" w:cs="Times New Roman"/>
                <w:sz w:val="20"/>
                <w:szCs w:val="20"/>
                <w:lang w:val="lt-LT"/>
              </w:rPr>
            </w:pPr>
          </w:p>
        </w:tc>
        <w:tc>
          <w:tcPr>
            <w:tcW w:w="2123" w:type="dxa"/>
            <w:tcBorders>
              <w:top w:val="dotted" w:sz="4" w:space="0" w:color="auto"/>
              <w:left w:val="dotted" w:sz="4" w:space="0" w:color="auto"/>
              <w:bottom w:val="dotted" w:sz="4" w:space="0" w:color="auto"/>
              <w:right w:val="dotted" w:sz="4" w:space="0" w:color="auto"/>
            </w:tcBorders>
          </w:tcPr>
          <w:p w:rsidR="00CC532B" w:rsidRPr="005A237F" w:rsidRDefault="003B2292"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Didelis</w:t>
            </w:r>
          </w:p>
          <w:p w:rsidR="00CC532B" w:rsidRPr="005A237F" w:rsidRDefault="00CC532B" w:rsidP="00CC532B">
            <w:pPr>
              <w:spacing w:line="360" w:lineRule="auto"/>
              <w:rPr>
                <w:rFonts w:ascii="Times New Roman" w:hAnsi="Times New Roman" w:cs="Times New Roman"/>
                <w:sz w:val="20"/>
                <w:szCs w:val="20"/>
                <w:lang w:val="lt-LT"/>
              </w:rPr>
            </w:pPr>
          </w:p>
        </w:tc>
        <w:tc>
          <w:tcPr>
            <w:tcW w:w="1919" w:type="dxa"/>
            <w:tcBorders>
              <w:top w:val="dotted" w:sz="4" w:space="0" w:color="auto"/>
              <w:left w:val="dotted" w:sz="4" w:space="0" w:color="auto"/>
              <w:bottom w:val="dotted" w:sz="4" w:space="0" w:color="auto"/>
              <w:right w:val="nil"/>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Labai </w:t>
            </w:r>
            <w:r w:rsidR="003B2292" w:rsidRPr="005A237F">
              <w:rPr>
                <w:rFonts w:ascii="Times New Roman" w:hAnsi="Times New Roman" w:cs="Times New Roman"/>
                <w:sz w:val="20"/>
                <w:szCs w:val="20"/>
                <w:lang w:val="lt-LT"/>
              </w:rPr>
              <w:t>didelis</w:t>
            </w:r>
          </w:p>
          <w:p w:rsidR="00CC532B" w:rsidRPr="005A237F" w:rsidRDefault="00CC532B" w:rsidP="00CC532B">
            <w:pPr>
              <w:spacing w:line="360" w:lineRule="auto"/>
              <w:rPr>
                <w:rFonts w:ascii="Times New Roman" w:hAnsi="Times New Roman" w:cs="Times New Roman"/>
                <w:sz w:val="20"/>
                <w:szCs w:val="20"/>
                <w:lang w:val="lt-LT"/>
              </w:rPr>
            </w:pPr>
          </w:p>
        </w:tc>
      </w:tr>
      <w:tr w:rsidR="00CC532B" w:rsidRPr="005A237F" w:rsidTr="00416E6B">
        <w:trPr>
          <w:trHeight w:val="1708"/>
        </w:trPr>
        <w:tc>
          <w:tcPr>
            <w:tcW w:w="1668" w:type="dxa"/>
            <w:tcBorders>
              <w:top w:val="dotted" w:sz="4" w:space="0" w:color="auto"/>
              <w:left w:val="nil"/>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Pranašumai</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1984" w:type="dxa"/>
            <w:tcBorders>
              <w:top w:val="dotted" w:sz="4" w:space="0" w:color="auto"/>
              <w:left w:val="dotted" w:sz="4" w:space="0" w:color="auto"/>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Žymes mažiau veikia metalai ir skysčiai</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2126" w:type="dxa"/>
            <w:tcBorders>
              <w:top w:val="dotted" w:sz="4" w:space="0" w:color="auto"/>
              <w:left w:val="dotted" w:sz="4" w:space="0" w:color="auto"/>
              <w:bottom w:val="dotted" w:sz="4" w:space="0" w:color="auto"/>
              <w:right w:val="dotted" w:sz="4" w:space="0" w:color="auto"/>
            </w:tcBorders>
          </w:tcPr>
          <w:p w:rsidR="00CC532B" w:rsidRPr="005A237F" w:rsidRDefault="008420EF"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Greitas </w:t>
            </w:r>
            <w:r w:rsidR="00CC532B" w:rsidRPr="005A237F">
              <w:rPr>
                <w:rFonts w:ascii="Times New Roman" w:hAnsi="Times New Roman" w:cs="Times New Roman"/>
                <w:sz w:val="20"/>
                <w:szCs w:val="20"/>
                <w:lang w:val="lt-LT"/>
              </w:rPr>
              <w:t xml:space="preserve">duomenų perdavimo </w:t>
            </w:r>
            <w:r w:rsidRPr="005A237F">
              <w:rPr>
                <w:rFonts w:ascii="Times New Roman" w:hAnsi="Times New Roman" w:cs="Times New Roman"/>
                <w:sz w:val="20"/>
                <w:szCs w:val="20"/>
                <w:lang w:val="lt-LT"/>
              </w:rPr>
              <w:t>būdas</w:t>
            </w:r>
            <w:r w:rsidR="00CC532B" w:rsidRPr="005A237F">
              <w:rPr>
                <w:rFonts w:ascii="Times New Roman" w:hAnsi="Times New Roman" w:cs="Times New Roman"/>
                <w:sz w:val="20"/>
                <w:szCs w:val="20"/>
                <w:lang w:val="lt-LT"/>
              </w:rPr>
              <w:t>, pigesnės nei LF žymės</w:t>
            </w:r>
          </w:p>
          <w:p w:rsidR="00CC532B" w:rsidRPr="005A237F" w:rsidRDefault="00CC532B" w:rsidP="00CC532B">
            <w:pPr>
              <w:spacing w:line="360" w:lineRule="auto"/>
              <w:rPr>
                <w:rFonts w:ascii="Times New Roman" w:hAnsi="Times New Roman" w:cs="Times New Roman"/>
                <w:sz w:val="20"/>
                <w:szCs w:val="20"/>
                <w:lang w:val="lt-LT"/>
              </w:rPr>
            </w:pPr>
          </w:p>
        </w:tc>
        <w:tc>
          <w:tcPr>
            <w:tcW w:w="2123" w:type="dxa"/>
            <w:tcBorders>
              <w:top w:val="dotted" w:sz="4" w:space="0" w:color="auto"/>
              <w:left w:val="dotted" w:sz="4" w:space="0" w:color="auto"/>
              <w:bottom w:val="dotted" w:sz="4" w:space="0" w:color="auto"/>
              <w:right w:val="dotted" w:sz="4" w:space="0" w:color="auto"/>
            </w:tcBorders>
          </w:tcPr>
          <w:p w:rsidR="00CC532B" w:rsidRPr="005A237F" w:rsidRDefault="008420EF" w:rsidP="00CC532B">
            <w:pPr>
              <w:spacing w:after="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Greitesnis </w:t>
            </w:r>
            <w:r w:rsidR="00CC532B" w:rsidRPr="005A237F">
              <w:rPr>
                <w:rFonts w:ascii="Times New Roman" w:hAnsi="Times New Roman" w:cs="Times New Roman"/>
                <w:sz w:val="20"/>
                <w:szCs w:val="20"/>
                <w:lang w:val="lt-LT"/>
              </w:rPr>
              <w:t xml:space="preserve">duomenų perdavimo </w:t>
            </w:r>
            <w:r w:rsidRPr="005A237F">
              <w:rPr>
                <w:rFonts w:ascii="Times New Roman" w:hAnsi="Times New Roman" w:cs="Times New Roman"/>
                <w:sz w:val="20"/>
                <w:szCs w:val="20"/>
                <w:lang w:val="lt-LT"/>
              </w:rPr>
              <w:t>būdas</w:t>
            </w:r>
            <w:r w:rsidR="00CC532B" w:rsidRPr="005A237F">
              <w:rPr>
                <w:rFonts w:ascii="Times New Roman" w:hAnsi="Times New Roman" w:cs="Times New Roman"/>
                <w:sz w:val="20"/>
                <w:szCs w:val="20"/>
                <w:lang w:val="lt-LT"/>
              </w:rPr>
              <w:t>, pigesnė gamyba, atspar</w:t>
            </w:r>
            <w:r w:rsidRPr="005A237F">
              <w:rPr>
                <w:rFonts w:ascii="Times New Roman" w:hAnsi="Times New Roman" w:cs="Times New Roman"/>
                <w:sz w:val="20"/>
                <w:szCs w:val="20"/>
                <w:lang w:val="lt-LT"/>
              </w:rPr>
              <w:t>umas</w:t>
            </w:r>
            <w:r w:rsidR="003B2292" w:rsidRPr="005A237F">
              <w:rPr>
                <w:rFonts w:ascii="Times New Roman" w:hAnsi="Times New Roman" w:cs="Times New Roman"/>
                <w:sz w:val="20"/>
                <w:szCs w:val="20"/>
                <w:lang w:val="lt-LT"/>
              </w:rPr>
              <w:t xml:space="preserve"> aplinkos poveikiui</w:t>
            </w:r>
          </w:p>
        </w:tc>
        <w:tc>
          <w:tcPr>
            <w:tcW w:w="1919" w:type="dxa"/>
            <w:tcBorders>
              <w:top w:val="dotted" w:sz="4" w:space="0" w:color="auto"/>
              <w:left w:val="dotted" w:sz="4" w:space="0" w:color="auto"/>
              <w:bottom w:val="dotted" w:sz="4" w:space="0" w:color="auto"/>
              <w:right w:val="nil"/>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Labai </w:t>
            </w:r>
            <w:r w:rsidR="008420EF" w:rsidRPr="005A237F">
              <w:rPr>
                <w:rFonts w:ascii="Times New Roman" w:hAnsi="Times New Roman" w:cs="Times New Roman"/>
                <w:sz w:val="20"/>
                <w:szCs w:val="20"/>
                <w:lang w:val="lt-LT"/>
              </w:rPr>
              <w:t xml:space="preserve">greitas </w:t>
            </w:r>
            <w:r w:rsidRPr="005A237F">
              <w:rPr>
                <w:rFonts w:ascii="Times New Roman" w:hAnsi="Times New Roman" w:cs="Times New Roman"/>
                <w:sz w:val="20"/>
                <w:szCs w:val="20"/>
                <w:lang w:val="lt-LT"/>
              </w:rPr>
              <w:t>duomenų perdavim</w:t>
            </w:r>
            <w:r w:rsidR="008420EF" w:rsidRPr="005A237F">
              <w:rPr>
                <w:rFonts w:ascii="Times New Roman" w:hAnsi="Times New Roman" w:cs="Times New Roman"/>
                <w:sz w:val="20"/>
                <w:szCs w:val="20"/>
                <w:lang w:val="lt-LT"/>
              </w:rPr>
              <w:t>o būdas.</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r>
      <w:tr w:rsidR="00CC532B" w:rsidRPr="005A237F" w:rsidTr="00416E6B">
        <w:trPr>
          <w:trHeight w:val="2025"/>
        </w:trPr>
        <w:tc>
          <w:tcPr>
            <w:tcW w:w="1668" w:type="dxa"/>
            <w:tcBorders>
              <w:top w:val="dotted" w:sz="4" w:space="0" w:color="auto"/>
              <w:left w:val="nil"/>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Trūkumai</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1984" w:type="dxa"/>
            <w:tcBorders>
              <w:top w:val="dotted" w:sz="4" w:space="0" w:color="auto"/>
              <w:left w:val="dotted" w:sz="4" w:space="0" w:color="auto"/>
              <w:bottom w:val="dotted" w:sz="4" w:space="0" w:color="auto"/>
              <w:right w:val="dotted" w:sz="4" w:space="0" w:color="auto"/>
            </w:tcBorders>
          </w:tcPr>
          <w:p w:rsidR="00CC532B" w:rsidRPr="005A237F" w:rsidRDefault="00CC532B" w:rsidP="00CF3844">
            <w:pPr>
              <w:spacing w:after="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Mažas duomenų perdavimo greitis, žymės yra brangios dėl didelės antenos </w:t>
            </w:r>
            <w:r w:rsidR="003B2292" w:rsidRPr="005A237F">
              <w:rPr>
                <w:rFonts w:ascii="Times New Roman" w:hAnsi="Times New Roman" w:cs="Times New Roman"/>
                <w:sz w:val="20"/>
                <w:szCs w:val="20"/>
                <w:lang w:val="lt-LT"/>
              </w:rPr>
              <w:t>ir vario naudojimo jos gamyboje</w:t>
            </w:r>
          </w:p>
        </w:tc>
        <w:tc>
          <w:tcPr>
            <w:tcW w:w="2126" w:type="dxa"/>
            <w:tcBorders>
              <w:top w:val="dotted" w:sz="4" w:space="0" w:color="auto"/>
              <w:left w:val="dotted" w:sz="4" w:space="0" w:color="auto"/>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Metalo ir skysčių neigiamas poveikis</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2123" w:type="dxa"/>
            <w:tcBorders>
              <w:top w:val="dotted" w:sz="4" w:space="0" w:color="auto"/>
              <w:left w:val="dotted" w:sz="4" w:space="0" w:color="auto"/>
              <w:bottom w:val="dotted"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Didelė metalo ir skysčių įtaka veikimui</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1919" w:type="dxa"/>
            <w:tcBorders>
              <w:top w:val="dotted" w:sz="4" w:space="0" w:color="auto"/>
              <w:left w:val="dotted" w:sz="4" w:space="0" w:color="auto"/>
              <w:bottom w:val="dotted" w:sz="4" w:space="0" w:color="auto"/>
              <w:right w:val="nil"/>
            </w:tcBorders>
          </w:tcPr>
          <w:p w:rsidR="00CC532B" w:rsidRPr="005A237F" w:rsidRDefault="00CC532B" w:rsidP="003B2292">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Didelė metalo ir skysčių įtaka veikimui. Komunikacijai reikalingas </w:t>
            </w:r>
            <w:r w:rsidR="003B2292" w:rsidRPr="005A237F">
              <w:rPr>
                <w:rFonts w:ascii="Times New Roman" w:hAnsi="Times New Roman" w:cs="Times New Roman"/>
                <w:sz w:val="20"/>
                <w:szCs w:val="20"/>
                <w:lang w:val="lt-LT"/>
              </w:rPr>
              <w:t>platus</w:t>
            </w:r>
            <w:r w:rsidRPr="005A237F">
              <w:rPr>
                <w:rFonts w:ascii="Times New Roman" w:hAnsi="Times New Roman" w:cs="Times New Roman"/>
                <w:sz w:val="20"/>
                <w:szCs w:val="20"/>
                <w:lang w:val="lt-LT"/>
              </w:rPr>
              <w:t xml:space="preserve"> „regėjimo“ laukas.</w:t>
            </w:r>
          </w:p>
        </w:tc>
      </w:tr>
      <w:tr w:rsidR="00CC532B" w:rsidRPr="005A237F" w:rsidTr="00416E6B">
        <w:trPr>
          <w:trHeight w:val="1357"/>
        </w:trPr>
        <w:tc>
          <w:tcPr>
            <w:tcW w:w="1668" w:type="dxa"/>
            <w:tcBorders>
              <w:top w:val="dotted" w:sz="4" w:space="0" w:color="auto"/>
              <w:left w:val="nil"/>
              <w:bottom w:val="single"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Tipinis naudojimas</w:t>
            </w:r>
          </w:p>
          <w:p w:rsidR="00CC532B" w:rsidRPr="005A237F" w:rsidRDefault="00CC532B" w:rsidP="00CC532B">
            <w:pPr>
              <w:spacing w:line="360" w:lineRule="auto"/>
              <w:rPr>
                <w:rFonts w:ascii="Times New Roman" w:hAnsi="Times New Roman" w:cs="Times New Roman"/>
                <w:sz w:val="20"/>
                <w:szCs w:val="20"/>
                <w:lang w:val="lt-LT"/>
              </w:rPr>
            </w:pPr>
          </w:p>
        </w:tc>
        <w:tc>
          <w:tcPr>
            <w:tcW w:w="1984" w:type="dxa"/>
            <w:tcBorders>
              <w:top w:val="dotted" w:sz="4" w:space="0" w:color="auto"/>
              <w:left w:val="dotted" w:sz="4" w:space="0" w:color="auto"/>
              <w:bottom w:val="single"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Praėjimo kontrolė, gyvūnų žymėjimas.</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2126" w:type="dxa"/>
            <w:tcBorders>
              <w:top w:val="dotted" w:sz="4" w:space="0" w:color="auto"/>
              <w:left w:val="dotted" w:sz="4" w:space="0" w:color="auto"/>
              <w:bottom w:val="single"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Bekontaktės kortelės, bibliotekose, praėjimo kortelės, prekės lygio stebėjimas.</w:t>
            </w:r>
          </w:p>
        </w:tc>
        <w:tc>
          <w:tcPr>
            <w:tcW w:w="2123" w:type="dxa"/>
            <w:tcBorders>
              <w:top w:val="dotted" w:sz="4" w:space="0" w:color="auto"/>
              <w:left w:val="dotted" w:sz="4" w:space="0" w:color="auto"/>
              <w:bottom w:val="single" w:sz="4" w:space="0" w:color="auto"/>
              <w:right w:val="dotted" w:sz="4" w:space="0" w:color="auto"/>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Krovinių stebėjimas tiekimo grandinėje</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c>
          <w:tcPr>
            <w:tcW w:w="1919" w:type="dxa"/>
            <w:tcBorders>
              <w:top w:val="dotted" w:sz="4" w:space="0" w:color="auto"/>
              <w:left w:val="dotted" w:sz="4" w:space="0" w:color="auto"/>
              <w:bottom w:val="single" w:sz="4" w:space="0" w:color="auto"/>
              <w:right w:val="nil"/>
            </w:tcBorders>
          </w:tcPr>
          <w:p w:rsidR="00CC532B" w:rsidRPr="005A237F" w:rsidRDefault="00CC532B" w:rsidP="00CC532B">
            <w:pPr>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Elektroninis kelių mokesčių rinkimas.</w:t>
            </w:r>
          </w:p>
          <w:p w:rsidR="00CC532B" w:rsidRPr="005A237F" w:rsidRDefault="00CC532B" w:rsidP="00CC532B">
            <w:pPr>
              <w:spacing w:line="360" w:lineRule="auto"/>
              <w:rPr>
                <w:rFonts w:ascii="Times New Roman" w:hAnsi="Times New Roman" w:cs="Times New Roman"/>
                <w:sz w:val="20"/>
                <w:szCs w:val="20"/>
                <w:lang w:val="lt-LT"/>
              </w:rPr>
            </w:pPr>
          </w:p>
          <w:p w:rsidR="00CC532B" w:rsidRPr="005A237F" w:rsidRDefault="00CC532B" w:rsidP="00CC532B">
            <w:pPr>
              <w:spacing w:line="360" w:lineRule="auto"/>
              <w:rPr>
                <w:rFonts w:ascii="Times New Roman" w:hAnsi="Times New Roman" w:cs="Times New Roman"/>
                <w:sz w:val="20"/>
                <w:szCs w:val="20"/>
                <w:lang w:val="lt-LT"/>
              </w:rPr>
            </w:pPr>
          </w:p>
        </w:tc>
      </w:tr>
    </w:tbl>
    <w:p w:rsidR="00672CD6" w:rsidRPr="005A237F" w:rsidRDefault="00672CD6" w:rsidP="00E36978">
      <w:pPr>
        <w:spacing w:after="0" w:line="360" w:lineRule="auto"/>
        <w:ind w:firstLine="720"/>
        <w:jc w:val="both"/>
        <w:rPr>
          <w:rFonts w:ascii="Times New Roman" w:hAnsi="Times New Roman" w:cs="Times New Roman"/>
          <w:sz w:val="24"/>
          <w:szCs w:val="24"/>
          <w:lang w:val="lt-LT"/>
        </w:rPr>
      </w:pPr>
    </w:p>
    <w:p w:rsidR="00FE7169" w:rsidRPr="005A237F" w:rsidRDefault="003F5150" w:rsidP="00672CD6">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Pasyvi</w:t>
      </w:r>
      <w:r w:rsidR="00831D4D" w:rsidRPr="005A237F">
        <w:rPr>
          <w:rFonts w:ascii="Times New Roman" w:hAnsi="Times New Roman" w:cs="Times New Roman"/>
          <w:b/>
          <w:sz w:val="24"/>
          <w:szCs w:val="24"/>
          <w:lang w:val="lt-LT"/>
        </w:rPr>
        <w:t>os žymės</w:t>
      </w:r>
      <w:r w:rsidRPr="005A237F">
        <w:rPr>
          <w:rFonts w:ascii="Times New Roman" w:hAnsi="Times New Roman" w:cs="Times New Roman"/>
          <w:sz w:val="24"/>
          <w:szCs w:val="24"/>
          <w:lang w:val="lt-LT"/>
        </w:rPr>
        <w:t xml:space="preserve"> yra mažesnė</w:t>
      </w:r>
      <w:r w:rsidR="00831D4D" w:rsidRPr="005A237F">
        <w:rPr>
          <w:rFonts w:ascii="Times New Roman" w:hAnsi="Times New Roman" w:cs="Times New Roman"/>
          <w:sz w:val="24"/>
          <w:szCs w:val="24"/>
          <w:lang w:val="lt-LT"/>
        </w:rPr>
        <w:t>s</w:t>
      </w:r>
      <w:r w:rsidRPr="005A237F">
        <w:rPr>
          <w:rFonts w:ascii="Times New Roman" w:hAnsi="Times New Roman" w:cs="Times New Roman"/>
          <w:sz w:val="24"/>
          <w:szCs w:val="24"/>
          <w:lang w:val="lt-LT"/>
        </w:rPr>
        <w:t xml:space="preserve"> ir</w:t>
      </w:r>
      <w:r w:rsidR="00190125" w:rsidRPr="005A237F">
        <w:rPr>
          <w:rFonts w:ascii="Times New Roman" w:hAnsi="Times New Roman" w:cs="Times New Roman"/>
          <w:sz w:val="24"/>
          <w:szCs w:val="24"/>
          <w:lang w:val="lt-LT"/>
        </w:rPr>
        <w:t xml:space="preserve"> kur kas pigesnė</w:t>
      </w:r>
      <w:r w:rsidR="00831D4D" w:rsidRPr="005A237F">
        <w:rPr>
          <w:rFonts w:ascii="Times New Roman" w:hAnsi="Times New Roman" w:cs="Times New Roman"/>
          <w:sz w:val="24"/>
          <w:szCs w:val="24"/>
          <w:lang w:val="lt-LT"/>
        </w:rPr>
        <w:t>s</w:t>
      </w:r>
      <w:r w:rsidR="001F1556" w:rsidRPr="005A237F">
        <w:rPr>
          <w:rFonts w:ascii="Times New Roman" w:hAnsi="Times New Roman" w:cs="Times New Roman"/>
          <w:sz w:val="24"/>
          <w:szCs w:val="24"/>
          <w:lang w:val="lt-LT"/>
        </w:rPr>
        <w:t>,</w:t>
      </w:r>
      <w:r w:rsidR="00190125" w:rsidRPr="005A237F">
        <w:rPr>
          <w:rFonts w:ascii="Times New Roman" w:hAnsi="Times New Roman" w:cs="Times New Roman"/>
          <w:sz w:val="24"/>
          <w:szCs w:val="24"/>
          <w:lang w:val="lt-LT"/>
        </w:rPr>
        <w:t xml:space="preserve"> </w:t>
      </w:r>
      <w:r w:rsidR="001F1556" w:rsidRPr="005A237F">
        <w:rPr>
          <w:rFonts w:ascii="Times New Roman" w:hAnsi="Times New Roman" w:cs="Times New Roman"/>
          <w:sz w:val="24"/>
          <w:szCs w:val="24"/>
          <w:lang w:val="lt-LT"/>
        </w:rPr>
        <w:t>lyginant</w:t>
      </w:r>
      <w:r w:rsidRPr="005A237F">
        <w:rPr>
          <w:rFonts w:ascii="Times New Roman" w:hAnsi="Times New Roman" w:cs="Times New Roman"/>
          <w:sz w:val="24"/>
          <w:szCs w:val="24"/>
          <w:lang w:val="lt-LT"/>
        </w:rPr>
        <w:t xml:space="preserve"> </w:t>
      </w:r>
      <w:r w:rsidR="001F1556" w:rsidRPr="005A237F">
        <w:rPr>
          <w:rFonts w:ascii="Times New Roman" w:hAnsi="Times New Roman" w:cs="Times New Roman"/>
          <w:sz w:val="24"/>
          <w:szCs w:val="24"/>
          <w:lang w:val="lt-LT"/>
        </w:rPr>
        <w:t xml:space="preserve">su </w:t>
      </w:r>
      <w:r w:rsidRPr="005A237F">
        <w:rPr>
          <w:rFonts w:ascii="Times New Roman" w:hAnsi="Times New Roman" w:cs="Times New Roman"/>
          <w:sz w:val="24"/>
          <w:szCs w:val="24"/>
          <w:lang w:val="lt-LT"/>
        </w:rPr>
        <w:t>aktyvi</w:t>
      </w:r>
      <w:r w:rsidR="00831D4D" w:rsidRPr="005A237F">
        <w:rPr>
          <w:rFonts w:ascii="Times New Roman" w:hAnsi="Times New Roman" w:cs="Times New Roman"/>
          <w:sz w:val="24"/>
          <w:szCs w:val="24"/>
          <w:lang w:val="lt-LT"/>
        </w:rPr>
        <w:t>omis</w:t>
      </w:r>
      <w:r w:rsidRPr="005A237F">
        <w:rPr>
          <w:rFonts w:ascii="Times New Roman" w:hAnsi="Times New Roman" w:cs="Times New Roman"/>
          <w:sz w:val="24"/>
          <w:szCs w:val="24"/>
          <w:lang w:val="lt-LT"/>
        </w:rPr>
        <w:t xml:space="preserve"> (Tsukiyama, 2005). </w:t>
      </w:r>
      <w:r w:rsidR="00552B04" w:rsidRPr="005A237F">
        <w:rPr>
          <w:rFonts w:ascii="Times New Roman" w:hAnsi="Times New Roman" w:cs="Times New Roman"/>
          <w:sz w:val="24"/>
          <w:szCs w:val="24"/>
          <w:lang w:val="lt-LT"/>
        </w:rPr>
        <w:t>Pasyvi žym</w:t>
      </w:r>
      <w:r w:rsidR="00486D4F" w:rsidRPr="005A237F">
        <w:rPr>
          <w:rFonts w:ascii="Times New Roman" w:hAnsi="Times New Roman" w:cs="Times New Roman"/>
          <w:sz w:val="24"/>
          <w:szCs w:val="24"/>
          <w:lang w:val="lt-LT"/>
        </w:rPr>
        <w:t>ė</w:t>
      </w:r>
      <w:r w:rsidR="00552B04" w:rsidRPr="005A237F">
        <w:rPr>
          <w:rFonts w:ascii="Times New Roman" w:hAnsi="Times New Roman" w:cs="Times New Roman"/>
          <w:sz w:val="24"/>
          <w:szCs w:val="24"/>
          <w:lang w:val="lt-LT"/>
        </w:rPr>
        <w:t xml:space="preserve"> </w:t>
      </w:r>
      <w:r w:rsidR="003945E0" w:rsidRPr="005A237F">
        <w:rPr>
          <w:rFonts w:ascii="Times New Roman" w:hAnsi="Times New Roman" w:cs="Times New Roman"/>
          <w:sz w:val="24"/>
          <w:szCs w:val="24"/>
          <w:lang w:val="lt-LT"/>
        </w:rPr>
        <w:t>indu</w:t>
      </w:r>
      <w:r w:rsidR="008569B6" w:rsidRPr="005A237F">
        <w:rPr>
          <w:rFonts w:ascii="Times New Roman" w:hAnsi="Times New Roman" w:cs="Times New Roman"/>
          <w:sz w:val="24"/>
          <w:szCs w:val="24"/>
          <w:lang w:val="lt-LT"/>
        </w:rPr>
        <w:t>kuoja energiją</w:t>
      </w:r>
      <w:r w:rsidR="003945E0" w:rsidRPr="005A237F">
        <w:rPr>
          <w:rFonts w:ascii="Times New Roman" w:hAnsi="Times New Roman" w:cs="Times New Roman"/>
          <w:sz w:val="24"/>
          <w:szCs w:val="24"/>
          <w:lang w:val="lt-LT"/>
        </w:rPr>
        <w:t>, gautą iš</w:t>
      </w:r>
      <w:r w:rsidR="008569B6" w:rsidRPr="005A237F">
        <w:rPr>
          <w:rFonts w:ascii="Times New Roman" w:hAnsi="Times New Roman" w:cs="Times New Roman"/>
          <w:sz w:val="24"/>
          <w:szCs w:val="24"/>
          <w:lang w:val="lt-LT"/>
        </w:rPr>
        <w:t xml:space="preserve"> RFID skaitytuvo</w:t>
      </w:r>
      <w:r w:rsidR="003945E0" w:rsidRPr="005A237F">
        <w:rPr>
          <w:rFonts w:ascii="Times New Roman" w:hAnsi="Times New Roman" w:cs="Times New Roman"/>
          <w:sz w:val="24"/>
          <w:szCs w:val="24"/>
          <w:lang w:val="lt-LT"/>
        </w:rPr>
        <w:t xml:space="preserve">, </w:t>
      </w:r>
      <w:r w:rsidR="00486D4F" w:rsidRPr="005A237F">
        <w:rPr>
          <w:rFonts w:ascii="Times New Roman" w:hAnsi="Times New Roman" w:cs="Times New Roman"/>
          <w:sz w:val="24"/>
          <w:szCs w:val="24"/>
          <w:lang w:val="lt-LT"/>
        </w:rPr>
        <w:t>jai patekus</w:t>
      </w:r>
      <w:r w:rsidR="003945E0" w:rsidRPr="005A237F">
        <w:rPr>
          <w:rFonts w:ascii="Times New Roman" w:hAnsi="Times New Roman" w:cs="Times New Roman"/>
          <w:sz w:val="24"/>
          <w:szCs w:val="24"/>
          <w:lang w:val="lt-LT"/>
        </w:rPr>
        <w:t xml:space="preserve"> į skaitytuvo nuskaitymo </w:t>
      </w:r>
      <w:r w:rsidR="00486D4F" w:rsidRPr="005A237F">
        <w:rPr>
          <w:rFonts w:ascii="Times New Roman" w:hAnsi="Times New Roman" w:cs="Times New Roman"/>
          <w:sz w:val="24"/>
          <w:szCs w:val="24"/>
          <w:lang w:val="lt-LT"/>
        </w:rPr>
        <w:t>lauką</w:t>
      </w:r>
      <w:r w:rsidR="003945E0" w:rsidRPr="005A237F">
        <w:rPr>
          <w:rFonts w:ascii="Times New Roman" w:hAnsi="Times New Roman" w:cs="Times New Roman"/>
          <w:sz w:val="24"/>
          <w:szCs w:val="24"/>
          <w:lang w:val="lt-LT"/>
        </w:rPr>
        <w:t>.</w:t>
      </w:r>
      <w:r w:rsidR="008569B6" w:rsidRPr="005A237F">
        <w:rPr>
          <w:rFonts w:ascii="Times New Roman" w:hAnsi="Times New Roman" w:cs="Times New Roman"/>
          <w:sz w:val="24"/>
          <w:szCs w:val="24"/>
          <w:lang w:val="lt-LT"/>
        </w:rPr>
        <w:t xml:space="preserve"> </w:t>
      </w:r>
      <w:r w:rsidR="00486D4F" w:rsidRPr="005A237F">
        <w:rPr>
          <w:rFonts w:ascii="Times New Roman" w:hAnsi="Times New Roman" w:cs="Times New Roman"/>
          <w:sz w:val="24"/>
          <w:szCs w:val="24"/>
          <w:lang w:val="lt-LT"/>
        </w:rPr>
        <w:t>Šios žymė</w:t>
      </w:r>
      <w:r w:rsidR="003945E0" w:rsidRPr="005A237F">
        <w:rPr>
          <w:rFonts w:ascii="Times New Roman" w:hAnsi="Times New Roman" w:cs="Times New Roman"/>
          <w:sz w:val="24"/>
          <w:szCs w:val="24"/>
          <w:lang w:val="lt-LT"/>
        </w:rPr>
        <w:t xml:space="preserve">s yra kur kas mažesnės, daug kartų pigesnės ir jų naudojimo trukmė beveik nėra limituojama. </w:t>
      </w:r>
      <w:r w:rsidR="00486D4F" w:rsidRPr="005A237F">
        <w:rPr>
          <w:rFonts w:ascii="Times New Roman" w:hAnsi="Times New Roman" w:cs="Times New Roman"/>
          <w:sz w:val="24"/>
          <w:szCs w:val="24"/>
          <w:lang w:val="lt-LT"/>
        </w:rPr>
        <w:t>Pasyvios žymė</w:t>
      </w:r>
      <w:r w:rsidR="00D71690" w:rsidRPr="005A237F">
        <w:rPr>
          <w:rFonts w:ascii="Times New Roman" w:hAnsi="Times New Roman" w:cs="Times New Roman"/>
          <w:sz w:val="24"/>
          <w:szCs w:val="24"/>
          <w:lang w:val="lt-LT"/>
        </w:rPr>
        <w:t xml:space="preserve">s dažniausiai naudojamos logistikoje, </w:t>
      </w:r>
      <w:r w:rsidR="00FA3AF8" w:rsidRPr="005A237F">
        <w:rPr>
          <w:rFonts w:ascii="Times New Roman" w:hAnsi="Times New Roman" w:cs="Times New Roman"/>
          <w:sz w:val="24"/>
          <w:szCs w:val="24"/>
          <w:lang w:val="lt-LT"/>
        </w:rPr>
        <w:t xml:space="preserve">jos </w:t>
      </w:r>
      <w:r w:rsidR="00D71690" w:rsidRPr="005A237F">
        <w:rPr>
          <w:rFonts w:ascii="Times New Roman" w:hAnsi="Times New Roman" w:cs="Times New Roman"/>
          <w:sz w:val="24"/>
          <w:szCs w:val="24"/>
          <w:lang w:val="lt-LT"/>
        </w:rPr>
        <w:t>tvirtina</w:t>
      </w:r>
      <w:r w:rsidR="00FA3AF8" w:rsidRPr="005A237F">
        <w:rPr>
          <w:rFonts w:ascii="Times New Roman" w:hAnsi="Times New Roman" w:cs="Times New Roman"/>
          <w:sz w:val="24"/>
          <w:szCs w:val="24"/>
          <w:lang w:val="lt-LT"/>
        </w:rPr>
        <w:t>mos</w:t>
      </w:r>
      <w:r w:rsidR="00D71690" w:rsidRPr="005A237F">
        <w:rPr>
          <w:rFonts w:ascii="Times New Roman" w:hAnsi="Times New Roman" w:cs="Times New Roman"/>
          <w:sz w:val="24"/>
          <w:szCs w:val="24"/>
          <w:lang w:val="lt-LT"/>
        </w:rPr>
        <w:t xml:space="preserve"> </w:t>
      </w:r>
      <w:r w:rsidR="0052289C" w:rsidRPr="005A237F">
        <w:rPr>
          <w:rFonts w:ascii="Times New Roman" w:hAnsi="Times New Roman" w:cs="Times New Roman"/>
          <w:sz w:val="24"/>
          <w:szCs w:val="24"/>
          <w:lang w:val="lt-LT"/>
        </w:rPr>
        <w:t>prie</w:t>
      </w:r>
      <w:r w:rsidR="00D71690" w:rsidRPr="005A237F">
        <w:rPr>
          <w:rFonts w:ascii="Times New Roman" w:hAnsi="Times New Roman" w:cs="Times New Roman"/>
          <w:sz w:val="24"/>
          <w:szCs w:val="24"/>
          <w:lang w:val="lt-LT"/>
        </w:rPr>
        <w:t xml:space="preserve"> </w:t>
      </w:r>
      <w:r w:rsidR="00FA3AF8" w:rsidRPr="005A237F">
        <w:rPr>
          <w:rFonts w:ascii="Times New Roman" w:hAnsi="Times New Roman" w:cs="Times New Roman"/>
          <w:sz w:val="24"/>
          <w:szCs w:val="24"/>
          <w:lang w:val="lt-LT"/>
        </w:rPr>
        <w:t>padėklų</w:t>
      </w:r>
      <w:r w:rsidR="00D71690" w:rsidRPr="005A237F">
        <w:rPr>
          <w:rFonts w:ascii="Times New Roman" w:hAnsi="Times New Roman" w:cs="Times New Roman"/>
          <w:sz w:val="24"/>
          <w:szCs w:val="24"/>
          <w:lang w:val="lt-LT"/>
        </w:rPr>
        <w:t xml:space="preserve"> ar krovinių</w:t>
      </w:r>
      <w:r w:rsidR="0052289C" w:rsidRPr="005A237F">
        <w:rPr>
          <w:rFonts w:ascii="Times New Roman" w:hAnsi="Times New Roman" w:cs="Times New Roman"/>
          <w:sz w:val="24"/>
          <w:szCs w:val="24"/>
          <w:lang w:val="lt-LT"/>
        </w:rPr>
        <w:t xml:space="preserve"> (Hansen ir Gillert, 2008)</w:t>
      </w:r>
      <w:r w:rsidR="00FE7169" w:rsidRPr="005A237F">
        <w:rPr>
          <w:rFonts w:ascii="Times New Roman" w:hAnsi="Times New Roman" w:cs="Times New Roman"/>
          <w:sz w:val="24"/>
          <w:szCs w:val="24"/>
          <w:lang w:val="lt-LT"/>
        </w:rPr>
        <w:t>.</w:t>
      </w:r>
    </w:p>
    <w:p w:rsidR="00AD4FB8" w:rsidRPr="005A237F" w:rsidRDefault="00486D4F" w:rsidP="00AD4FB8">
      <w:pPr>
        <w:pStyle w:val="08-Pagrindinistekstas"/>
        <w:spacing w:line="360" w:lineRule="auto"/>
        <w:ind w:firstLine="720"/>
        <w:rPr>
          <w:sz w:val="24"/>
          <w:szCs w:val="24"/>
          <w:lang w:eastAsia="lt-LT"/>
        </w:rPr>
      </w:pPr>
      <w:r w:rsidRPr="005A237F">
        <w:rPr>
          <w:b/>
          <w:sz w:val="24"/>
          <w:szCs w:val="24"/>
        </w:rPr>
        <w:t>Aktyvios žymė</w:t>
      </w:r>
      <w:r w:rsidR="00FE7169" w:rsidRPr="005A237F">
        <w:rPr>
          <w:b/>
          <w:sz w:val="24"/>
          <w:szCs w:val="24"/>
        </w:rPr>
        <w:t>s</w:t>
      </w:r>
      <w:r w:rsidR="00FE7169" w:rsidRPr="005A237F">
        <w:rPr>
          <w:sz w:val="24"/>
          <w:szCs w:val="24"/>
        </w:rPr>
        <w:t xml:space="preserve"> skirtingai nuo pasyvių, turi savo energijos šaltinį</w:t>
      </w:r>
      <w:r w:rsidR="00F17D28" w:rsidRPr="005A237F">
        <w:rPr>
          <w:sz w:val="24"/>
          <w:szCs w:val="24"/>
        </w:rPr>
        <w:t xml:space="preserve"> -</w:t>
      </w:r>
      <w:r w:rsidR="00FE7169" w:rsidRPr="005A237F">
        <w:rPr>
          <w:sz w:val="24"/>
          <w:szCs w:val="24"/>
        </w:rPr>
        <w:t xml:space="preserve"> bateriją, todėl jų nuskaitymo atstumas gali būti nuo 3 iki 100 metrų ir daugiau</w:t>
      </w:r>
      <w:r w:rsidR="0052289C" w:rsidRPr="005A237F">
        <w:rPr>
          <w:sz w:val="24"/>
          <w:szCs w:val="24"/>
        </w:rPr>
        <w:t xml:space="preserve"> (Ranky, 2006)</w:t>
      </w:r>
      <w:r w:rsidR="00FE7169" w:rsidRPr="005A237F">
        <w:rPr>
          <w:sz w:val="24"/>
          <w:szCs w:val="24"/>
        </w:rPr>
        <w:t>.</w:t>
      </w:r>
      <w:r w:rsidR="00D855DD" w:rsidRPr="005A237F">
        <w:rPr>
          <w:sz w:val="24"/>
          <w:szCs w:val="24"/>
        </w:rPr>
        <w:t xml:space="preserve"> </w:t>
      </w:r>
      <w:r w:rsidR="00FA3AF8" w:rsidRPr="005A237F">
        <w:rPr>
          <w:sz w:val="22"/>
          <w:szCs w:val="22"/>
          <w:lang w:eastAsia="lt-LT"/>
        </w:rPr>
        <w:t>Yra du aktyvių</w:t>
      </w:r>
      <w:r w:rsidR="005C7A4A" w:rsidRPr="005A237F">
        <w:rPr>
          <w:sz w:val="22"/>
          <w:szCs w:val="22"/>
          <w:lang w:eastAsia="lt-LT"/>
        </w:rPr>
        <w:t xml:space="preserve"> žymių tipai: atsakančios ir nuolatos spinduliuojančios. Atsakančios žymės pradeda siųsti signalą tik </w:t>
      </w:r>
      <w:r w:rsidR="005C7A4A" w:rsidRPr="005A237F">
        <w:rPr>
          <w:sz w:val="24"/>
          <w:szCs w:val="24"/>
          <w:lang w:eastAsia="lt-LT"/>
        </w:rPr>
        <w:t xml:space="preserve">tada, kai </w:t>
      </w:r>
      <w:r w:rsidR="00AD4FB8" w:rsidRPr="005A237F">
        <w:rPr>
          <w:sz w:val="24"/>
          <w:szCs w:val="24"/>
          <w:lang w:eastAsia="lt-LT"/>
        </w:rPr>
        <w:t>patenka į skaitytuvo nuskaitymo lauką</w:t>
      </w:r>
      <w:r w:rsidR="005C7A4A" w:rsidRPr="005A237F">
        <w:rPr>
          <w:sz w:val="24"/>
          <w:szCs w:val="24"/>
          <w:lang w:eastAsia="lt-LT"/>
        </w:rPr>
        <w:t>. Nuolatos spinduliuojanč</w:t>
      </w:r>
      <w:r w:rsidR="00FA3AF8" w:rsidRPr="005A237F">
        <w:rPr>
          <w:sz w:val="24"/>
          <w:szCs w:val="24"/>
          <w:lang w:eastAsia="lt-LT"/>
        </w:rPr>
        <w:t>ios žymos yra naudojamos realiojo</w:t>
      </w:r>
      <w:r w:rsidR="005C7A4A" w:rsidRPr="005A237F">
        <w:rPr>
          <w:sz w:val="24"/>
          <w:szCs w:val="24"/>
          <w:lang w:eastAsia="lt-LT"/>
        </w:rPr>
        <w:t xml:space="preserve"> laiko fiksavimo sistemose</w:t>
      </w:r>
      <w:r w:rsidR="00AD4FB8" w:rsidRPr="005A237F">
        <w:rPr>
          <w:sz w:val="24"/>
          <w:szCs w:val="24"/>
          <w:lang w:eastAsia="lt-LT"/>
        </w:rPr>
        <w:t>. Tokios žymė</w:t>
      </w:r>
      <w:r w:rsidR="005C7A4A" w:rsidRPr="005A237F">
        <w:rPr>
          <w:sz w:val="24"/>
          <w:szCs w:val="24"/>
          <w:lang w:eastAsia="lt-LT"/>
        </w:rPr>
        <w:t>s signalus spinduliuoja nustatytu intervalu kas sekundę, valandą ar dieną, atsižvelgiant</w:t>
      </w:r>
      <w:r w:rsidR="00F17D28" w:rsidRPr="005A237F">
        <w:rPr>
          <w:sz w:val="24"/>
          <w:szCs w:val="24"/>
          <w:lang w:eastAsia="lt-LT"/>
        </w:rPr>
        <w:t xml:space="preserve"> į tai,</w:t>
      </w:r>
      <w:r w:rsidR="005C7A4A" w:rsidRPr="005A237F">
        <w:rPr>
          <w:sz w:val="24"/>
          <w:szCs w:val="24"/>
          <w:lang w:eastAsia="lt-LT"/>
        </w:rPr>
        <w:t xml:space="preserve"> kaip svarbu nustatyti objekto padėtį tam tikru laiko momentu</w:t>
      </w:r>
      <w:r w:rsidR="009C67A0" w:rsidRPr="005A237F">
        <w:rPr>
          <w:sz w:val="24"/>
          <w:szCs w:val="24"/>
          <w:lang w:eastAsia="lt-LT"/>
        </w:rPr>
        <w:t xml:space="preserve"> </w:t>
      </w:r>
      <w:r w:rsidR="009C67A0" w:rsidRPr="005A237F">
        <w:rPr>
          <w:sz w:val="24"/>
          <w:szCs w:val="24"/>
        </w:rPr>
        <w:t>(Hansen ir Gillert, 2008)</w:t>
      </w:r>
      <w:r w:rsidR="005C7A4A" w:rsidRPr="005A237F">
        <w:rPr>
          <w:sz w:val="24"/>
          <w:szCs w:val="24"/>
          <w:lang w:eastAsia="lt-LT"/>
        </w:rPr>
        <w:t>. Nustatant tikslią objekto padėtį, žymos signalas turi būti gaunamas mažiausiai iš trijų skaitytuvų išdėstytų aplink objektą</w:t>
      </w:r>
      <w:r w:rsidR="0052289C" w:rsidRPr="005A237F">
        <w:rPr>
          <w:sz w:val="24"/>
          <w:szCs w:val="24"/>
          <w:lang w:eastAsia="lt-LT"/>
        </w:rPr>
        <w:t xml:space="preserve"> (</w:t>
      </w:r>
      <w:r w:rsidR="0052289C" w:rsidRPr="005A237F">
        <w:rPr>
          <w:sz w:val="24"/>
          <w:szCs w:val="24"/>
        </w:rPr>
        <w:t>Cole ir Ranasinghle, 2008)</w:t>
      </w:r>
      <w:r w:rsidR="005C7A4A" w:rsidRPr="005A237F">
        <w:rPr>
          <w:sz w:val="24"/>
          <w:szCs w:val="24"/>
          <w:lang w:eastAsia="lt-LT"/>
        </w:rPr>
        <w:t>.</w:t>
      </w:r>
      <w:r w:rsidR="00E36978" w:rsidRPr="005A237F">
        <w:rPr>
          <w:sz w:val="24"/>
          <w:szCs w:val="24"/>
          <w:lang w:eastAsia="lt-LT"/>
        </w:rPr>
        <w:t xml:space="preserve"> </w:t>
      </w:r>
    </w:p>
    <w:p w:rsidR="000661E7" w:rsidRPr="005A237F" w:rsidRDefault="00FE7169" w:rsidP="00AD4FB8">
      <w:pPr>
        <w:pStyle w:val="08-Pagrindinistekstas"/>
        <w:spacing w:line="360" w:lineRule="auto"/>
        <w:ind w:firstLine="720"/>
        <w:rPr>
          <w:sz w:val="24"/>
          <w:szCs w:val="24"/>
        </w:rPr>
      </w:pPr>
      <w:r w:rsidRPr="005A237F">
        <w:rPr>
          <w:sz w:val="24"/>
          <w:szCs w:val="24"/>
        </w:rPr>
        <w:lastRenderedPageBreak/>
        <w:t>Aktyvios žymos</w:t>
      </w:r>
      <w:r w:rsidR="003D1124" w:rsidRPr="005A237F">
        <w:rPr>
          <w:sz w:val="24"/>
          <w:szCs w:val="24"/>
        </w:rPr>
        <w:t xml:space="preserve"> yra naudojamos dėl didelių</w:t>
      </w:r>
      <w:r w:rsidRPr="005A237F">
        <w:rPr>
          <w:sz w:val="24"/>
          <w:szCs w:val="24"/>
        </w:rPr>
        <w:t xml:space="preserve"> konfigūravimo </w:t>
      </w:r>
      <w:r w:rsidR="003D1124" w:rsidRPr="005A237F">
        <w:rPr>
          <w:sz w:val="24"/>
          <w:szCs w:val="24"/>
        </w:rPr>
        <w:t>galimybių.</w:t>
      </w:r>
      <w:r w:rsidRPr="005A237F">
        <w:rPr>
          <w:sz w:val="24"/>
          <w:szCs w:val="24"/>
        </w:rPr>
        <w:t xml:space="preserve"> Jų atmintyje gali būti saugomas ne tik EPC</w:t>
      </w:r>
      <w:r w:rsidR="000661E7" w:rsidRPr="005A237F">
        <w:rPr>
          <w:sz w:val="24"/>
          <w:szCs w:val="24"/>
        </w:rPr>
        <w:t xml:space="preserve"> kodas, bet ir kita informacija, skirta aplink</w:t>
      </w:r>
      <w:r w:rsidR="00FA3AF8" w:rsidRPr="005A237F">
        <w:rPr>
          <w:sz w:val="24"/>
          <w:szCs w:val="24"/>
        </w:rPr>
        <w:t>ai stebėti</w:t>
      </w:r>
      <w:r w:rsidR="000661E7" w:rsidRPr="005A237F">
        <w:rPr>
          <w:sz w:val="24"/>
          <w:szCs w:val="24"/>
        </w:rPr>
        <w:t>, temperatūr</w:t>
      </w:r>
      <w:r w:rsidR="00FA3AF8" w:rsidRPr="005A237F">
        <w:rPr>
          <w:sz w:val="24"/>
          <w:szCs w:val="24"/>
        </w:rPr>
        <w:t>ai</w:t>
      </w:r>
      <w:r w:rsidR="000661E7" w:rsidRPr="005A237F">
        <w:rPr>
          <w:sz w:val="24"/>
          <w:szCs w:val="24"/>
        </w:rPr>
        <w:t xml:space="preserve"> registr</w:t>
      </w:r>
      <w:r w:rsidR="00FA3AF8" w:rsidRPr="005A237F">
        <w:rPr>
          <w:sz w:val="24"/>
          <w:szCs w:val="24"/>
        </w:rPr>
        <w:t xml:space="preserve">uoti, </w:t>
      </w:r>
      <w:r w:rsidR="008420EF" w:rsidRPr="005A237F">
        <w:rPr>
          <w:sz w:val="24"/>
          <w:szCs w:val="24"/>
        </w:rPr>
        <w:t xml:space="preserve">kitiems </w:t>
      </w:r>
      <w:r w:rsidR="00FA3AF8" w:rsidRPr="005A237F">
        <w:rPr>
          <w:sz w:val="24"/>
          <w:szCs w:val="24"/>
        </w:rPr>
        <w:t>techniniams duomenims</w:t>
      </w:r>
      <w:r w:rsidR="000661E7" w:rsidRPr="005A237F">
        <w:rPr>
          <w:sz w:val="24"/>
          <w:szCs w:val="24"/>
        </w:rPr>
        <w:t xml:space="preserve"> kaup</w:t>
      </w:r>
      <w:r w:rsidR="00FA3AF8" w:rsidRPr="005A237F">
        <w:rPr>
          <w:sz w:val="24"/>
          <w:szCs w:val="24"/>
        </w:rPr>
        <w:t>ti</w:t>
      </w:r>
      <w:r w:rsidR="0052289C" w:rsidRPr="005A237F">
        <w:rPr>
          <w:sz w:val="24"/>
          <w:szCs w:val="24"/>
        </w:rPr>
        <w:t xml:space="preserve"> (Li et al. 2006)</w:t>
      </w:r>
      <w:r w:rsidR="000661E7" w:rsidRPr="005A237F">
        <w:rPr>
          <w:sz w:val="24"/>
          <w:szCs w:val="24"/>
        </w:rPr>
        <w:t>. Aktyvios žymos yra kur kas didesnės ir brangesnės, nei pasyvios</w:t>
      </w:r>
      <w:r w:rsidR="003D1124" w:rsidRPr="005A237F">
        <w:rPr>
          <w:sz w:val="24"/>
          <w:szCs w:val="24"/>
        </w:rPr>
        <w:t>,</w:t>
      </w:r>
      <w:r w:rsidR="000661E7" w:rsidRPr="005A237F">
        <w:rPr>
          <w:sz w:val="24"/>
          <w:szCs w:val="24"/>
        </w:rPr>
        <w:t xml:space="preserve"> dėl integruotos baterijos ir didesnės atminties, todėl logistikoje ir tiekimo grandinės valdyme dažniausiai nenaudojamos.</w:t>
      </w:r>
      <w:r w:rsidR="003D1124" w:rsidRPr="005A237F">
        <w:rPr>
          <w:sz w:val="24"/>
          <w:szCs w:val="24"/>
        </w:rPr>
        <w:t xml:space="preserve"> Be to, jų darbo laikas yra ribotas dėl baterijos talpos, dažniausiai </w:t>
      </w:r>
      <w:r w:rsidR="00C35D80" w:rsidRPr="005A237F">
        <w:rPr>
          <w:sz w:val="24"/>
          <w:szCs w:val="24"/>
        </w:rPr>
        <w:t>aktyvi žyma tarnauja apie 5 metus.</w:t>
      </w:r>
      <w:r w:rsidR="0043707C" w:rsidRPr="005A237F">
        <w:rPr>
          <w:sz w:val="24"/>
          <w:szCs w:val="24"/>
        </w:rPr>
        <w:t xml:space="preserve"> </w:t>
      </w:r>
    </w:p>
    <w:p w:rsidR="00AD4FB8" w:rsidRPr="005A237F" w:rsidRDefault="00D14ED3" w:rsidP="00AD4FB8">
      <w:pPr>
        <w:pStyle w:val="08-Pagrindinistekstas"/>
        <w:spacing w:line="360" w:lineRule="auto"/>
        <w:ind w:firstLine="720"/>
        <w:rPr>
          <w:sz w:val="24"/>
          <w:szCs w:val="24"/>
          <w:lang w:eastAsia="lt-LT"/>
        </w:rPr>
      </w:pPr>
      <w:r w:rsidRPr="005A237F">
        <w:rPr>
          <w:b/>
          <w:sz w:val="24"/>
          <w:szCs w:val="24"/>
          <w:lang w:eastAsia="lt-LT"/>
        </w:rPr>
        <w:t>Pusiau pasyvios žymės</w:t>
      </w:r>
      <w:r w:rsidRPr="005A237F">
        <w:rPr>
          <w:sz w:val="24"/>
          <w:szCs w:val="24"/>
          <w:lang w:eastAsia="lt-LT"/>
        </w:rPr>
        <w:t xml:space="preserve"> yra pasyvių ir aktyvių žymių derinys, tačiau turi mažesn</w:t>
      </w:r>
      <w:r w:rsidR="00800F3D" w:rsidRPr="005A237F">
        <w:rPr>
          <w:sz w:val="24"/>
          <w:szCs w:val="24"/>
          <w:lang w:eastAsia="lt-LT"/>
        </w:rPr>
        <w:t>ę</w:t>
      </w:r>
      <w:r w:rsidRPr="005A237F">
        <w:rPr>
          <w:sz w:val="24"/>
          <w:szCs w:val="24"/>
          <w:lang w:eastAsia="lt-LT"/>
        </w:rPr>
        <w:t xml:space="preserve"> bateriją, kuri yra </w:t>
      </w:r>
      <w:r w:rsidR="007C4244" w:rsidRPr="005A237F">
        <w:rPr>
          <w:sz w:val="24"/>
          <w:szCs w:val="24"/>
          <w:lang w:eastAsia="lt-LT"/>
        </w:rPr>
        <w:t>į</w:t>
      </w:r>
      <w:r w:rsidRPr="005A237F">
        <w:rPr>
          <w:sz w:val="24"/>
          <w:szCs w:val="24"/>
          <w:lang w:eastAsia="lt-LT"/>
        </w:rPr>
        <w:t>kraunama kiekvieną kartą žymei patekus į skaitytuvo elektromagnetinį lauką</w:t>
      </w:r>
      <w:r w:rsidR="00452BFB" w:rsidRPr="005A237F">
        <w:rPr>
          <w:sz w:val="24"/>
          <w:szCs w:val="24"/>
          <w:lang w:eastAsia="lt-LT"/>
        </w:rPr>
        <w:t xml:space="preserve"> </w:t>
      </w:r>
      <w:r w:rsidR="00452BFB" w:rsidRPr="005A237F">
        <w:rPr>
          <w:sz w:val="24"/>
          <w:szCs w:val="24"/>
        </w:rPr>
        <w:t>(Ranky, 2006)</w:t>
      </w:r>
      <w:r w:rsidRPr="005A237F">
        <w:rPr>
          <w:sz w:val="24"/>
          <w:szCs w:val="24"/>
          <w:lang w:eastAsia="lt-LT"/>
        </w:rPr>
        <w:t>.</w:t>
      </w:r>
    </w:p>
    <w:p w:rsidR="00E36978" w:rsidRPr="005A237F" w:rsidRDefault="00E36978" w:rsidP="00CF1ADD">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Visos RFID žymos dar skirstomos į</w:t>
      </w:r>
      <w:r w:rsidR="005C4476" w:rsidRPr="005A237F">
        <w:rPr>
          <w:rFonts w:ascii="Times New Roman" w:hAnsi="Times New Roman" w:cs="Times New Roman"/>
          <w:sz w:val="24"/>
          <w:szCs w:val="24"/>
          <w:lang w:val="lt-LT"/>
        </w:rPr>
        <w:t xml:space="preserve"> (</w:t>
      </w:r>
      <w:r w:rsidR="00F162B8" w:rsidRPr="005A237F">
        <w:rPr>
          <w:rFonts w:ascii="Times New Roman" w:hAnsi="Times New Roman" w:cs="Times New Roman"/>
          <w:sz w:val="24"/>
          <w:szCs w:val="24"/>
          <w:lang w:val="lt-LT"/>
        </w:rPr>
        <w:t>Li et al.</w:t>
      </w:r>
      <w:r w:rsidR="005C4476" w:rsidRPr="005A237F">
        <w:rPr>
          <w:rFonts w:ascii="Times New Roman" w:hAnsi="Times New Roman" w:cs="Times New Roman"/>
          <w:sz w:val="24"/>
          <w:szCs w:val="24"/>
          <w:lang w:val="lt-LT"/>
        </w:rPr>
        <w:t xml:space="preserve"> 2006; Peret, 2009):</w:t>
      </w:r>
    </w:p>
    <w:p w:rsidR="00E36978" w:rsidRPr="005A237F" w:rsidRDefault="00E36978" w:rsidP="00B53306">
      <w:pPr>
        <w:pStyle w:val="ListParagraph"/>
        <w:numPr>
          <w:ilvl w:val="0"/>
          <w:numId w:val="5"/>
        </w:numPr>
        <w:tabs>
          <w:tab w:val="clear" w:pos="785"/>
        </w:tabs>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eastAsia="lt-LT"/>
        </w:rPr>
        <w:t>Skirtas</w:t>
      </w:r>
      <w:r w:rsidR="005C4476" w:rsidRPr="005A237F">
        <w:rPr>
          <w:rFonts w:ascii="Times New Roman" w:hAnsi="Times New Roman" w:cs="Times New Roman"/>
          <w:sz w:val="24"/>
          <w:szCs w:val="24"/>
          <w:lang w:val="lt-LT" w:eastAsia="lt-LT"/>
        </w:rPr>
        <w:t xml:space="preserve"> tiktai skaity</w:t>
      </w:r>
      <w:r w:rsidR="00800F3D" w:rsidRPr="005A237F">
        <w:rPr>
          <w:rFonts w:ascii="Times New Roman" w:hAnsi="Times New Roman" w:cs="Times New Roman"/>
          <w:sz w:val="24"/>
          <w:szCs w:val="24"/>
          <w:lang w:val="lt-LT" w:eastAsia="lt-LT"/>
        </w:rPr>
        <w:t>ti</w:t>
      </w:r>
      <w:r w:rsidR="005C4476" w:rsidRPr="005A237F">
        <w:rPr>
          <w:rFonts w:ascii="Times New Roman" w:hAnsi="Times New Roman" w:cs="Times New Roman"/>
          <w:sz w:val="24"/>
          <w:szCs w:val="24"/>
          <w:lang w:val="lt-LT" w:eastAsia="lt-LT"/>
        </w:rPr>
        <w:t xml:space="preserve">. </w:t>
      </w:r>
      <w:r w:rsidR="00800F3D" w:rsidRPr="005A237F">
        <w:rPr>
          <w:rFonts w:ascii="Times New Roman" w:hAnsi="Times New Roman" w:cs="Times New Roman"/>
          <w:sz w:val="24"/>
          <w:szCs w:val="24"/>
          <w:lang w:val="lt-LT"/>
        </w:rPr>
        <w:t>Duomenys ši</w:t>
      </w:r>
      <w:r w:rsidR="005C4476" w:rsidRPr="005A237F">
        <w:rPr>
          <w:rFonts w:ascii="Times New Roman" w:hAnsi="Times New Roman" w:cs="Times New Roman"/>
          <w:sz w:val="24"/>
          <w:szCs w:val="24"/>
          <w:lang w:val="lt-LT"/>
        </w:rPr>
        <w:t>ose žymose negali būti keičiami ir jos dažniausiai naudojamos turto apsaugai, kontrolei, automobilių apsaugos sistemose.</w:t>
      </w:r>
    </w:p>
    <w:p w:rsidR="003F5150" w:rsidRPr="005A237F" w:rsidRDefault="005C4476" w:rsidP="00B53306">
      <w:pPr>
        <w:pStyle w:val="ListParagraph"/>
        <w:numPr>
          <w:ilvl w:val="0"/>
          <w:numId w:val="5"/>
        </w:numPr>
        <w:tabs>
          <w:tab w:val="clear" w:pos="785"/>
        </w:tabs>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eastAsia="lt-LT"/>
        </w:rPr>
        <w:t>Skait</w:t>
      </w:r>
      <w:r w:rsidR="00800F3D" w:rsidRPr="005A237F">
        <w:rPr>
          <w:rFonts w:ascii="Times New Roman" w:hAnsi="Times New Roman" w:cs="Times New Roman"/>
          <w:sz w:val="24"/>
          <w:szCs w:val="24"/>
          <w:lang w:val="lt-LT" w:eastAsia="lt-LT"/>
        </w:rPr>
        <w:t>omosios</w:t>
      </w:r>
      <w:r w:rsidRPr="005A237F">
        <w:rPr>
          <w:rFonts w:ascii="Times New Roman" w:hAnsi="Times New Roman" w:cs="Times New Roman"/>
          <w:sz w:val="24"/>
          <w:szCs w:val="24"/>
          <w:lang w:val="lt-LT" w:eastAsia="lt-LT"/>
        </w:rPr>
        <w:t>/</w:t>
      </w:r>
      <w:r w:rsidR="00800F3D" w:rsidRPr="005A237F">
        <w:rPr>
          <w:rFonts w:ascii="Times New Roman" w:hAnsi="Times New Roman" w:cs="Times New Roman"/>
          <w:sz w:val="24"/>
          <w:szCs w:val="24"/>
          <w:lang w:val="lt-LT" w:eastAsia="lt-LT"/>
        </w:rPr>
        <w:t>įrašomosios</w:t>
      </w:r>
      <w:r w:rsidRPr="005A237F">
        <w:rPr>
          <w:rFonts w:ascii="Times New Roman" w:hAnsi="Times New Roman" w:cs="Times New Roman"/>
          <w:sz w:val="24"/>
          <w:szCs w:val="24"/>
          <w:lang w:val="lt-LT" w:eastAsia="lt-LT"/>
        </w:rPr>
        <w:t xml:space="preserve">. </w:t>
      </w:r>
      <w:r w:rsidR="00B7229F" w:rsidRPr="005A237F">
        <w:rPr>
          <w:rFonts w:ascii="Times New Roman" w:hAnsi="Times New Roman" w:cs="Times New Roman"/>
          <w:sz w:val="24"/>
          <w:szCs w:val="24"/>
          <w:lang w:val="lt-LT"/>
        </w:rPr>
        <w:t xml:space="preserve">Jose leidžiama </w:t>
      </w:r>
      <w:r w:rsidRPr="005A237F">
        <w:rPr>
          <w:rFonts w:ascii="Times New Roman" w:hAnsi="Times New Roman" w:cs="Times New Roman"/>
          <w:sz w:val="24"/>
          <w:szCs w:val="24"/>
          <w:lang w:val="lt-LT"/>
        </w:rPr>
        <w:t>keisti ar papildyti esamą informaciją</w:t>
      </w:r>
      <w:r w:rsidR="00452BFB"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todė</w:t>
      </w:r>
      <w:r w:rsidR="00800F3D" w:rsidRPr="005A237F">
        <w:rPr>
          <w:rFonts w:ascii="Times New Roman" w:hAnsi="Times New Roman" w:cs="Times New Roman"/>
          <w:sz w:val="24"/>
          <w:szCs w:val="24"/>
          <w:lang w:val="lt-LT"/>
        </w:rPr>
        <w:t>l yra patogios tiekimo grandinei valdyti</w:t>
      </w:r>
      <w:r w:rsidR="0031752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w:t>
      </w:r>
      <w:r w:rsidR="00CF1ADD" w:rsidRPr="005A237F">
        <w:rPr>
          <w:rFonts w:ascii="Times New Roman" w:hAnsi="Times New Roman" w:cs="Times New Roman"/>
          <w:sz w:val="24"/>
          <w:szCs w:val="24"/>
          <w:lang w:val="lt-LT"/>
        </w:rPr>
        <w:t>Informacija</w:t>
      </w:r>
      <w:r w:rsidRPr="005A237F">
        <w:rPr>
          <w:rFonts w:ascii="Times New Roman" w:hAnsi="Times New Roman" w:cs="Times New Roman"/>
          <w:sz w:val="24"/>
          <w:szCs w:val="24"/>
          <w:lang w:val="lt-LT"/>
        </w:rPr>
        <w:t xml:space="preserve"> jose gali būti perrašoma tūkstančius kartų.</w:t>
      </w:r>
    </w:p>
    <w:p w:rsidR="00317520" w:rsidRPr="005A237F" w:rsidRDefault="003F5150" w:rsidP="00B53306">
      <w:pPr>
        <w:pStyle w:val="08-Pagrindinistekstas"/>
        <w:numPr>
          <w:ilvl w:val="0"/>
          <w:numId w:val="5"/>
        </w:numPr>
        <w:tabs>
          <w:tab w:val="clear" w:pos="785"/>
        </w:tabs>
        <w:spacing w:line="360" w:lineRule="auto"/>
        <w:ind w:left="851"/>
        <w:rPr>
          <w:sz w:val="24"/>
          <w:szCs w:val="24"/>
        </w:rPr>
      </w:pPr>
      <w:r w:rsidRPr="005A237F">
        <w:rPr>
          <w:sz w:val="24"/>
          <w:szCs w:val="24"/>
        </w:rPr>
        <w:t>Mišrios.</w:t>
      </w:r>
      <w:r w:rsidR="00317520" w:rsidRPr="005A237F">
        <w:rPr>
          <w:sz w:val="24"/>
          <w:szCs w:val="24"/>
        </w:rPr>
        <w:t xml:space="preserve"> Šiose žymose vieni </w:t>
      </w:r>
      <w:r w:rsidRPr="005A237F">
        <w:rPr>
          <w:sz w:val="24"/>
          <w:szCs w:val="24"/>
        </w:rPr>
        <w:t xml:space="preserve">duomenys yra įrašyti ir negali būti keičiami, o kiti gali būti atnaujinami </w:t>
      </w:r>
      <w:r w:rsidR="00317520" w:rsidRPr="005A237F">
        <w:rPr>
          <w:sz w:val="24"/>
          <w:szCs w:val="24"/>
        </w:rPr>
        <w:t>ir perrašomi</w:t>
      </w:r>
      <w:r w:rsidR="00CF1ADD" w:rsidRPr="005A237F">
        <w:rPr>
          <w:sz w:val="24"/>
          <w:szCs w:val="24"/>
        </w:rPr>
        <w:t>.</w:t>
      </w:r>
    </w:p>
    <w:p w:rsidR="003F5150" w:rsidRPr="005A237F" w:rsidRDefault="00452BFB" w:rsidP="00B53306">
      <w:pPr>
        <w:pStyle w:val="08-Pagrindinistekstas"/>
        <w:spacing w:before="120" w:line="360" w:lineRule="auto"/>
        <w:ind w:firstLine="720"/>
        <w:rPr>
          <w:sz w:val="24"/>
          <w:szCs w:val="24"/>
        </w:rPr>
      </w:pPr>
      <w:r w:rsidRPr="005A237F">
        <w:rPr>
          <w:sz w:val="24"/>
          <w:szCs w:val="24"/>
        </w:rPr>
        <w:t>L</w:t>
      </w:r>
      <w:r w:rsidR="00317520" w:rsidRPr="005A237F">
        <w:rPr>
          <w:sz w:val="24"/>
          <w:szCs w:val="24"/>
        </w:rPr>
        <w:t>ogistikos tiekimo grandinėje dažniausiai</w:t>
      </w:r>
      <w:r w:rsidR="003F5150" w:rsidRPr="005A237F">
        <w:rPr>
          <w:sz w:val="24"/>
          <w:szCs w:val="24"/>
        </w:rPr>
        <w:t xml:space="preserve"> naudojamos pasyvios </w:t>
      </w:r>
      <w:r w:rsidR="00800F3D" w:rsidRPr="005A237F">
        <w:rPr>
          <w:sz w:val="24"/>
          <w:szCs w:val="24"/>
          <w:lang w:eastAsia="lt-LT"/>
        </w:rPr>
        <w:t>skaitomosios/įrašomosios</w:t>
      </w:r>
      <w:r w:rsidR="00800F3D" w:rsidRPr="005A237F">
        <w:rPr>
          <w:sz w:val="24"/>
          <w:szCs w:val="24"/>
        </w:rPr>
        <w:t xml:space="preserve"> </w:t>
      </w:r>
      <w:r w:rsidR="00152B69" w:rsidRPr="005A237F">
        <w:rPr>
          <w:sz w:val="24"/>
          <w:szCs w:val="24"/>
        </w:rPr>
        <w:t>UHF dažnio žymė</w:t>
      </w:r>
      <w:r w:rsidR="00317520" w:rsidRPr="005A237F">
        <w:rPr>
          <w:sz w:val="24"/>
          <w:szCs w:val="24"/>
        </w:rPr>
        <w:t xml:space="preserve">s </w:t>
      </w:r>
      <w:r w:rsidR="003F5150" w:rsidRPr="005A237F">
        <w:rPr>
          <w:sz w:val="24"/>
          <w:szCs w:val="24"/>
        </w:rPr>
        <w:t>(</w:t>
      </w:r>
      <w:r w:rsidR="00800F3D" w:rsidRPr="005A237F">
        <w:rPr>
          <w:sz w:val="24"/>
          <w:szCs w:val="24"/>
        </w:rPr>
        <w:t xml:space="preserve">Li </w:t>
      </w:r>
      <w:r w:rsidR="00F162B8" w:rsidRPr="005A237F">
        <w:rPr>
          <w:sz w:val="24"/>
          <w:szCs w:val="24"/>
        </w:rPr>
        <w:t>et al.</w:t>
      </w:r>
      <w:r w:rsidR="00317520" w:rsidRPr="005A237F">
        <w:rPr>
          <w:sz w:val="24"/>
          <w:szCs w:val="24"/>
        </w:rPr>
        <w:t xml:space="preserve"> 2006). Jos kainuoja pig</w:t>
      </w:r>
      <w:r w:rsidR="00152B69" w:rsidRPr="005A237F">
        <w:rPr>
          <w:sz w:val="24"/>
          <w:szCs w:val="24"/>
        </w:rPr>
        <w:t>iai, lyginant su aktyviomis žymė</w:t>
      </w:r>
      <w:r w:rsidR="00317520" w:rsidRPr="005A237F">
        <w:rPr>
          <w:sz w:val="24"/>
          <w:szCs w:val="24"/>
        </w:rPr>
        <w:t xml:space="preserve">mis ir gali būti įrašomos daug kartų, </w:t>
      </w:r>
      <w:r w:rsidR="007C4244" w:rsidRPr="005A237F">
        <w:rPr>
          <w:sz w:val="24"/>
          <w:szCs w:val="24"/>
        </w:rPr>
        <w:t xml:space="preserve">tai </w:t>
      </w:r>
      <w:r w:rsidR="00317520" w:rsidRPr="005A237F">
        <w:rPr>
          <w:sz w:val="24"/>
          <w:szCs w:val="24"/>
        </w:rPr>
        <w:t>yra aktualu objektui judant tiekimo grandine.</w:t>
      </w:r>
      <w:r w:rsidR="00152B69" w:rsidRPr="005A237F">
        <w:rPr>
          <w:sz w:val="24"/>
          <w:szCs w:val="24"/>
        </w:rPr>
        <w:t xml:space="preserve"> UHF technologijos privalumas - </w:t>
      </w:r>
      <w:r w:rsidR="00800F3D" w:rsidRPr="005A237F">
        <w:rPr>
          <w:sz w:val="24"/>
          <w:szCs w:val="24"/>
        </w:rPr>
        <w:t>gana</w:t>
      </w:r>
      <w:r w:rsidR="00152B69" w:rsidRPr="005A237F">
        <w:rPr>
          <w:sz w:val="24"/>
          <w:szCs w:val="24"/>
        </w:rPr>
        <w:t xml:space="preserve"> didelis skaitymo atstumas, greitis, aukšti saugumo reikalavimai ir geriausias kainos</w:t>
      </w:r>
      <w:r w:rsidR="007C4244" w:rsidRPr="005A237F">
        <w:rPr>
          <w:sz w:val="24"/>
          <w:szCs w:val="24"/>
        </w:rPr>
        <w:t xml:space="preserve"> ir</w:t>
      </w:r>
      <w:r w:rsidR="00152B69" w:rsidRPr="005A237F">
        <w:rPr>
          <w:sz w:val="24"/>
          <w:szCs w:val="24"/>
        </w:rPr>
        <w:t xml:space="preserve"> darbo efektyvumo santykis (</w:t>
      </w:r>
      <w:r w:rsidR="00800F3D" w:rsidRPr="005A237F">
        <w:rPr>
          <w:sz w:val="24"/>
          <w:szCs w:val="24"/>
        </w:rPr>
        <w:t>Cole ir Ranasinghle, 2008</w:t>
      </w:r>
      <w:r w:rsidR="00152B69" w:rsidRPr="005A237F">
        <w:rPr>
          <w:sz w:val="24"/>
          <w:szCs w:val="24"/>
        </w:rPr>
        <w:t>).</w:t>
      </w:r>
    </w:p>
    <w:p w:rsidR="009F7924" w:rsidRPr="005A237F" w:rsidRDefault="009F7924" w:rsidP="009F7924">
      <w:pPr>
        <w:spacing w:after="0" w:line="360" w:lineRule="auto"/>
        <w:rPr>
          <w:rStyle w:val="mediumtext"/>
          <w:rFonts w:ascii="Times New Roman" w:hAnsi="Times New Roman" w:cs="Times New Roman"/>
          <w:sz w:val="24"/>
          <w:szCs w:val="24"/>
          <w:shd w:val="clear" w:color="auto" w:fill="FFFFFF"/>
          <w:lang w:val="lt-LT"/>
        </w:rPr>
      </w:pPr>
      <w:bookmarkStart w:id="58" w:name="_Toc264848420"/>
      <w:bookmarkStart w:id="59" w:name="_Toc289338245"/>
    </w:p>
    <w:p w:rsidR="00A175F0" w:rsidRPr="005A237F" w:rsidRDefault="00290A95" w:rsidP="009F7924">
      <w:pPr>
        <w:spacing w:after="240" w:line="360" w:lineRule="auto"/>
        <w:rPr>
          <w:rStyle w:val="mediumtext"/>
          <w:rFonts w:ascii="Times New Roman" w:hAnsi="Times New Roman" w:cs="Times New Roman"/>
          <w:b/>
          <w:sz w:val="24"/>
          <w:szCs w:val="24"/>
          <w:shd w:val="clear" w:color="auto" w:fill="FFFFFF"/>
          <w:lang w:val="lt-LT"/>
        </w:rPr>
      </w:pPr>
      <w:r w:rsidRPr="005A237F">
        <w:rPr>
          <w:rStyle w:val="mediumtext"/>
          <w:rFonts w:ascii="Times New Roman" w:hAnsi="Times New Roman" w:cs="Times New Roman"/>
          <w:b/>
          <w:sz w:val="24"/>
          <w:szCs w:val="24"/>
          <w:shd w:val="clear" w:color="auto" w:fill="FFFFFF"/>
          <w:lang w:val="lt-LT"/>
        </w:rPr>
        <w:t>RFID skaitytuva</w:t>
      </w:r>
      <w:bookmarkEnd w:id="58"/>
      <w:r w:rsidR="0061032E" w:rsidRPr="005A237F">
        <w:rPr>
          <w:rStyle w:val="mediumtext"/>
          <w:rFonts w:ascii="Times New Roman" w:hAnsi="Times New Roman" w:cs="Times New Roman"/>
          <w:b/>
          <w:sz w:val="24"/>
          <w:szCs w:val="24"/>
          <w:shd w:val="clear" w:color="auto" w:fill="FFFFFF"/>
          <w:lang w:val="lt-LT"/>
        </w:rPr>
        <w:t>i</w:t>
      </w:r>
      <w:bookmarkEnd w:id="59"/>
      <w:r w:rsidRPr="005A237F">
        <w:rPr>
          <w:rStyle w:val="mediumtext"/>
          <w:rFonts w:ascii="Times New Roman" w:hAnsi="Times New Roman" w:cs="Times New Roman"/>
          <w:b/>
          <w:sz w:val="24"/>
          <w:szCs w:val="24"/>
          <w:shd w:val="clear" w:color="auto" w:fill="FFFFFF"/>
          <w:lang w:val="lt-LT"/>
        </w:rPr>
        <w:t xml:space="preserve"> </w:t>
      </w:r>
    </w:p>
    <w:p w:rsidR="00290A95" w:rsidRPr="005A237F" w:rsidRDefault="00290A95" w:rsidP="009F7924">
      <w:pPr>
        <w:pStyle w:val="08-Pagrindinistekstas"/>
        <w:spacing w:line="360" w:lineRule="auto"/>
        <w:ind w:firstLine="720"/>
        <w:rPr>
          <w:sz w:val="24"/>
          <w:szCs w:val="24"/>
        </w:rPr>
      </w:pPr>
      <w:r w:rsidRPr="005A237F">
        <w:rPr>
          <w:rStyle w:val="mediumtext"/>
          <w:sz w:val="24"/>
          <w:szCs w:val="24"/>
          <w:shd w:val="clear" w:color="auto" w:fill="FFFFFF"/>
        </w:rPr>
        <w:t>RFID skaitytuvas yra radijo dažnio siųstuvas – imtuvas, kontroliuojamas mikroprocesoriaus ar skaitmeninių signalų procesoriaus, kontaktui su žyme (</w:t>
      </w:r>
      <w:r w:rsidRPr="005A237F">
        <w:rPr>
          <w:sz w:val="24"/>
          <w:szCs w:val="24"/>
        </w:rPr>
        <w:t>Attaran</w:t>
      </w:r>
      <w:r w:rsidR="00F162B8" w:rsidRPr="005A237F">
        <w:rPr>
          <w:sz w:val="24"/>
          <w:szCs w:val="24"/>
        </w:rPr>
        <w:t>,</w:t>
      </w:r>
      <w:r w:rsidRPr="005A237F">
        <w:rPr>
          <w:sz w:val="24"/>
          <w:szCs w:val="24"/>
        </w:rPr>
        <w:t xml:space="preserve"> 2007). Jis turi tik kelias pagrindines funkcijas (Hunt </w:t>
      </w:r>
      <w:r w:rsidR="00F162B8" w:rsidRPr="005A237F">
        <w:rPr>
          <w:sz w:val="24"/>
          <w:szCs w:val="24"/>
        </w:rPr>
        <w:t>et al.</w:t>
      </w:r>
      <w:r w:rsidRPr="005A237F">
        <w:rPr>
          <w:sz w:val="24"/>
          <w:szCs w:val="24"/>
        </w:rPr>
        <w:t xml:space="preserve"> 2007</w:t>
      </w:r>
      <w:r w:rsidR="007C4244" w:rsidRPr="005A237F">
        <w:rPr>
          <w:sz w:val="24"/>
          <w:szCs w:val="24"/>
        </w:rPr>
        <w:t>:</w:t>
      </w:r>
      <w:r w:rsidRPr="005A237F">
        <w:rPr>
          <w:sz w:val="24"/>
          <w:szCs w:val="24"/>
        </w:rPr>
        <w:t xml:space="preserve"> 9):</w:t>
      </w:r>
    </w:p>
    <w:p w:rsidR="00290A95" w:rsidRPr="005A237F" w:rsidRDefault="00B7229F" w:rsidP="004E759B">
      <w:pPr>
        <w:pStyle w:val="08-Pagrindinistekstas"/>
        <w:numPr>
          <w:ilvl w:val="0"/>
          <w:numId w:val="10"/>
        </w:numPr>
        <w:spacing w:line="360" w:lineRule="auto"/>
        <w:rPr>
          <w:sz w:val="24"/>
          <w:szCs w:val="24"/>
        </w:rPr>
      </w:pPr>
      <w:r w:rsidRPr="005A237F">
        <w:rPr>
          <w:sz w:val="24"/>
          <w:szCs w:val="24"/>
        </w:rPr>
        <w:t>n</w:t>
      </w:r>
      <w:r w:rsidR="00290A95" w:rsidRPr="005A237F">
        <w:rPr>
          <w:sz w:val="24"/>
          <w:szCs w:val="24"/>
        </w:rPr>
        <w:t>uskaityti duomenis esančius RFID žymėje;</w:t>
      </w:r>
    </w:p>
    <w:p w:rsidR="00290A95" w:rsidRPr="005A237F" w:rsidRDefault="00B7229F" w:rsidP="004E759B">
      <w:pPr>
        <w:pStyle w:val="08-Pagrindinistekstas"/>
        <w:numPr>
          <w:ilvl w:val="0"/>
          <w:numId w:val="10"/>
        </w:numPr>
        <w:spacing w:line="360" w:lineRule="auto"/>
        <w:rPr>
          <w:sz w:val="24"/>
          <w:szCs w:val="24"/>
        </w:rPr>
      </w:pPr>
      <w:r w:rsidRPr="005A237F">
        <w:rPr>
          <w:sz w:val="24"/>
          <w:szCs w:val="24"/>
        </w:rPr>
        <w:t>į</w:t>
      </w:r>
      <w:r w:rsidR="00290A95" w:rsidRPr="005A237F">
        <w:rPr>
          <w:sz w:val="24"/>
          <w:szCs w:val="24"/>
        </w:rPr>
        <w:t>rašyti duomenis į žymę;</w:t>
      </w:r>
    </w:p>
    <w:p w:rsidR="00290A95" w:rsidRPr="005A237F" w:rsidRDefault="00B7229F" w:rsidP="004E759B">
      <w:pPr>
        <w:pStyle w:val="08-Pagrindinistekstas"/>
        <w:numPr>
          <w:ilvl w:val="0"/>
          <w:numId w:val="10"/>
        </w:numPr>
        <w:spacing w:line="360" w:lineRule="auto"/>
        <w:rPr>
          <w:sz w:val="24"/>
          <w:szCs w:val="24"/>
        </w:rPr>
      </w:pPr>
      <w:r w:rsidRPr="005A237F">
        <w:rPr>
          <w:sz w:val="24"/>
          <w:szCs w:val="24"/>
        </w:rPr>
        <w:t>d</w:t>
      </w:r>
      <w:r w:rsidR="00290A95" w:rsidRPr="005A237F">
        <w:rPr>
          <w:sz w:val="24"/>
          <w:szCs w:val="24"/>
        </w:rPr>
        <w:t>alytis duomenimis su kontrolės mechanizmu;</w:t>
      </w:r>
    </w:p>
    <w:p w:rsidR="00290A95" w:rsidRPr="005A237F" w:rsidRDefault="00B7229F" w:rsidP="004E759B">
      <w:pPr>
        <w:pStyle w:val="08-Pagrindinistekstas"/>
        <w:numPr>
          <w:ilvl w:val="0"/>
          <w:numId w:val="10"/>
        </w:numPr>
        <w:spacing w:line="360" w:lineRule="auto"/>
        <w:rPr>
          <w:sz w:val="24"/>
          <w:szCs w:val="24"/>
        </w:rPr>
      </w:pPr>
      <w:r w:rsidRPr="005A237F">
        <w:rPr>
          <w:sz w:val="24"/>
          <w:szCs w:val="24"/>
        </w:rPr>
        <w:t>a</w:t>
      </w:r>
      <w:r w:rsidR="00290A95" w:rsidRPr="005A237F">
        <w:rPr>
          <w:sz w:val="24"/>
          <w:szCs w:val="24"/>
        </w:rPr>
        <w:t>ktyvuoti pasyvias žymes.</w:t>
      </w:r>
    </w:p>
    <w:p w:rsidR="000A4349" w:rsidRPr="005A237F" w:rsidRDefault="00290A95" w:rsidP="000A4349">
      <w:pPr>
        <w:pStyle w:val="08-Pagrindinistekstas"/>
        <w:spacing w:line="360" w:lineRule="auto"/>
        <w:ind w:firstLine="720"/>
        <w:rPr>
          <w:rStyle w:val="longtext"/>
          <w:sz w:val="24"/>
          <w:szCs w:val="24"/>
          <w:shd w:val="clear" w:color="auto" w:fill="FFFFFF"/>
        </w:rPr>
      </w:pPr>
      <w:r w:rsidRPr="005A237F">
        <w:rPr>
          <w:sz w:val="24"/>
          <w:szCs w:val="24"/>
        </w:rPr>
        <w:t xml:space="preserve">Skaitytuvas veikia siųsdamas </w:t>
      </w:r>
      <w:r w:rsidR="00452BFB" w:rsidRPr="005A237F">
        <w:rPr>
          <w:sz w:val="24"/>
          <w:szCs w:val="24"/>
        </w:rPr>
        <w:t>radijo dažnio</w:t>
      </w:r>
      <w:r w:rsidRPr="005A237F">
        <w:rPr>
          <w:sz w:val="24"/>
          <w:szCs w:val="24"/>
        </w:rPr>
        <w:t xml:space="preserve"> bangas. </w:t>
      </w:r>
      <w:r w:rsidRPr="005A237F">
        <w:rPr>
          <w:rStyle w:val="longtext"/>
          <w:sz w:val="24"/>
          <w:szCs w:val="24"/>
          <w:shd w:val="clear" w:color="auto" w:fill="FFFFFF"/>
        </w:rPr>
        <w:t>Šiuolaikiniai RFID skaitytuvai sugeba perskaityti iki keleto šimtų žymių per sekundę. Tuo metu kai tai vyksta, skaitytuvas per milisekundės dalį atskirai nuskaito po vieną žymę</w:t>
      </w:r>
      <w:r w:rsidRPr="005A237F">
        <w:rPr>
          <w:rStyle w:val="longtext"/>
          <w:sz w:val="32"/>
          <w:szCs w:val="24"/>
          <w:shd w:val="clear" w:color="auto" w:fill="FFFFFF"/>
        </w:rPr>
        <w:t xml:space="preserve">. </w:t>
      </w:r>
      <w:r w:rsidRPr="005A237F">
        <w:rPr>
          <w:rStyle w:val="hps"/>
          <w:sz w:val="24"/>
        </w:rPr>
        <w:t>Siekiant</w:t>
      </w:r>
      <w:r w:rsidRPr="005A237F">
        <w:rPr>
          <w:sz w:val="24"/>
        </w:rPr>
        <w:t xml:space="preserve"> </w:t>
      </w:r>
      <w:r w:rsidRPr="005A237F">
        <w:rPr>
          <w:rStyle w:val="hps"/>
          <w:sz w:val="24"/>
        </w:rPr>
        <w:t>išvengti</w:t>
      </w:r>
      <w:r w:rsidRPr="005A237F">
        <w:rPr>
          <w:sz w:val="24"/>
        </w:rPr>
        <w:t xml:space="preserve">, </w:t>
      </w:r>
      <w:r w:rsidRPr="005A237F">
        <w:rPr>
          <w:rStyle w:val="hps"/>
          <w:sz w:val="24"/>
        </w:rPr>
        <w:t>ar</w:t>
      </w:r>
      <w:r w:rsidRPr="005A237F">
        <w:rPr>
          <w:sz w:val="24"/>
        </w:rPr>
        <w:t xml:space="preserve"> </w:t>
      </w:r>
      <w:r w:rsidRPr="005A237F">
        <w:rPr>
          <w:rStyle w:val="hps"/>
          <w:sz w:val="24"/>
        </w:rPr>
        <w:t>bent jau</w:t>
      </w:r>
      <w:r w:rsidRPr="005A237F">
        <w:rPr>
          <w:sz w:val="24"/>
        </w:rPr>
        <w:t xml:space="preserve"> </w:t>
      </w:r>
      <w:r w:rsidRPr="005A237F">
        <w:rPr>
          <w:rStyle w:val="hps"/>
          <w:sz w:val="24"/>
        </w:rPr>
        <w:t>sugebėti</w:t>
      </w:r>
      <w:r w:rsidRPr="005A237F">
        <w:rPr>
          <w:sz w:val="24"/>
        </w:rPr>
        <w:t xml:space="preserve"> </w:t>
      </w:r>
      <w:r w:rsidRPr="005A237F">
        <w:rPr>
          <w:rStyle w:val="hps"/>
          <w:sz w:val="24"/>
        </w:rPr>
        <w:t>valdyti</w:t>
      </w:r>
      <w:r w:rsidRPr="005A237F">
        <w:rPr>
          <w:sz w:val="24"/>
        </w:rPr>
        <w:t xml:space="preserve"> radijo dažnio </w:t>
      </w:r>
      <w:r w:rsidRPr="005A237F">
        <w:rPr>
          <w:rStyle w:val="hps"/>
          <w:sz w:val="24"/>
        </w:rPr>
        <w:t>signalo</w:t>
      </w:r>
      <w:r w:rsidRPr="005A237F">
        <w:rPr>
          <w:sz w:val="24"/>
        </w:rPr>
        <w:t xml:space="preserve"> </w:t>
      </w:r>
      <w:r w:rsidRPr="005A237F">
        <w:rPr>
          <w:rStyle w:val="hps"/>
          <w:sz w:val="24"/>
        </w:rPr>
        <w:t>susiliejimus</w:t>
      </w:r>
      <w:r w:rsidRPr="005A237F">
        <w:rPr>
          <w:sz w:val="24"/>
        </w:rPr>
        <w:t xml:space="preserve">, RFID žymės </w:t>
      </w:r>
      <w:r w:rsidR="00B7229F" w:rsidRPr="005A237F">
        <w:rPr>
          <w:sz w:val="24"/>
        </w:rPr>
        <w:t xml:space="preserve">reguliuojamos </w:t>
      </w:r>
      <w:r w:rsidRPr="005A237F">
        <w:rPr>
          <w:sz w:val="24"/>
        </w:rPr>
        <w:t xml:space="preserve">taisykle </w:t>
      </w:r>
      <w:r w:rsidR="000A4349" w:rsidRPr="005A237F">
        <w:rPr>
          <w:sz w:val="24"/>
        </w:rPr>
        <w:t>–</w:t>
      </w:r>
      <w:r w:rsidRPr="005A237F">
        <w:rPr>
          <w:sz w:val="24"/>
        </w:rPr>
        <w:t xml:space="preserve"> </w:t>
      </w:r>
      <w:r w:rsidR="000A4349" w:rsidRPr="005A237F">
        <w:rPr>
          <w:rStyle w:val="hps"/>
          <w:sz w:val="24"/>
        </w:rPr>
        <w:t>„</w:t>
      </w:r>
      <w:r w:rsidRPr="005A237F">
        <w:rPr>
          <w:sz w:val="24"/>
        </w:rPr>
        <w:t xml:space="preserve">klausytis </w:t>
      </w:r>
      <w:r w:rsidRPr="005A237F">
        <w:rPr>
          <w:rStyle w:val="hps"/>
          <w:sz w:val="24"/>
        </w:rPr>
        <w:t xml:space="preserve">prieš pradedant </w:t>
      </w:r>
      <w:r w:rsidRPr="005A237F">
        <w:rPr>
          <w:rStyle w:val="hps"/>
          <w:sz w:val="24"/>
        </w:rPr>
        <w:lastRenderedPageBreak/>
        <w:t>kalbėti</w:t>
      </w:r>
      <w:r w:rsidRPr="005A237F">
        <w:rPr>
          <w:sz w:val="24"/>
        </w:rPr>
        <w:t>". Kai žymės patenka į skaitytuvo nuskaitymo lauką, jos automatiškai pereina prie specialios loginės būsenos, kurios metu laukia komandos iš skaitytuvo, kad galėtų išsi</w:t>
      </w:r>
      <w:r w:rsidR="007C4244" w:rsidRPr="005A237F">
        <w:rPr>
          <w:sz w:val="24"/>
        </w:rPr>
        <w:t>ų</w:t>
      </w:r>
      <w:r w:rsidRPr="005A237F">
        <w:rPr>
          <w:sz w:val="24"/>
        </w:rPr>
        <w:t>sti signalą, pranešantį, kad pateko į skaitytuvo nuskaitymo lauką (Paret, 2009</w:t>
      </w:r>
      <w:r w:rsidR="007C4244" w:rsidRPr="005A237F">
        <w:rPr>
          <w:sz w:val="24"/>
        </w:rPr>
        <w:t xml:space="preserve">: </w:t>
      </w:r>
      <w:r w:rsidRPr="005A237F">
        <w:rPr>
          <w:sz w:val="24"/>
        </w:rPr>
        <w:t xml:space="preserve">33). </w:t>
      </w:r>
      <w:r w:rsidRPr="005A237F">
        <w:rPr>
          <w:rStyle w:val="longtext"/>
          <w:sz w:val="24"/>
          <w:szCs w:val="24"/>
          <w:shd w:val="clear" w:color="auto" w:fill="FFFFFF"/>
        </w:rPr>
        <w:t>Tokia loginė sistema naudojama siekiant išvengti žymių ir siųstuvo radijo dažnio susiliejimo atsakymo metu.</w:t>
      </w:r>
      <w:bookmarkStart w:id="60" w:name="_Toc289338246"/>
    </w:p>
    <w:p w:rsidR="00FC4434" w:rsidRPr="005A237F" w:rsidRDefault="00FC4434" w:rsidP="000A4349">
      <w:pPr>
        <w:pStyle w:val="08-Pagrindinistekstas"/>
        <w:spacing w:line="360" w:lineRule="auto"/>
        <w:ind w:firstLine="720"/>
        <w:rPr>
          <w:sz w:val="24"/>
          <w:szCs w:val="24"/>
          <w:shd w:val="clear" w:color="auto" w:fill="FFFFFF"/>
        </w:rPr>
      </w:pPr>
    </w:p>
    <w:p w:rsidR="00FC4434" w:rsidRPr="005A237F" w:rsidRDefault="000A4349" w:rsidP="005E73E1">
      <w:pPr>
        <w:pStyle w:val="Heading3"/>
        <w:numPr>
          <w:ilvl w:val="2"/>
          <w:numId w:val="1"/>
        </w:numPr>
        <w:ind w:left="709"/>
        <w:rPr>
          <w:rStyle w:val="longtext"/>
          <w:szCs w:val="24"/>
          <w:shd w:val="clear" w:color="auto" w:fill="FFFFFF"/>
        </w:rPr>
      </w:pPr>
      <w:bookmarkStart w:id="61" w:name="_Toc289654022"/>
      <w:bookmarkStart w:id="62" w:name="_Toc289654074"/>
      <w:bookmarkStart w:id="63" w:name="_Toc289654343"/>
      <w:bookmarkStart w:id="64" w:name="_Toc289654378"/>
      <w:bookmarkStart w:id="65" w:name="_Toc290247594"/>
      <w:r w:rsidRPr="005A237F">
        <w:t>Informacinės</w:t>
      </w:r>
      <w:r w:rsidR="00290A95" w:rsidRPr="005A237F">
        <w:t xml:space="preserve"> valdymo </w:t>
      </w:r>
      <w:bookmarkEnd w:id="60"/>
      <w:r w:rsidRPr="005A237F">
        <w:t xml:space="preserve">sistemos ir </w:t>
      </w:r>
      <w:r w:rsidRPr="005A237F">
        <w:rPr>
          <w:rStyle w:val="longtext"/>
          <w:szCs w:val="24"/>
          <w:shd w:val="clear" w:color="auto" w:fill="FFFFFF"/>
        </w:rPr>
        <w:t xml:space="preserve">elektroninio produkto kodo </w:t>
      </w:r>
      <w:r w:rsidR="00FC4434" w:rsidRPr="005A237F">
        <w:rPr>
          <w:rStyle w:val="longtext"/>
          <w:szCs w:val="24"/>
          <w:shd w:val="clear" w:color="auto" w:fill="FFFFFF"/>
        </w:rPr>
        <w:t>analiz</w:t>
      </w:r>
      <w:bookmarkEnd w:id="61"/>
      <w:bookmarkEnd w:id="62"/>
      <w:bookmarkEnd w:id="63"/>
      <w:bookmarkEnd w:id="64"/>
      <w:r w:rsidR="007A0866" w:rsidRPr="005A237F">
        <w:rPr>
          <w:rStyle w:val="longtext"/>
          <w:szCs w:val="24"/>
          <w:shd w:val="clear" w:color="auto" w:fill="FFFFFF"/>
        </w:rPr>
        <w:t>ė</w:t>
      </w:r>
      <w:bookmarkEnd w:id="65"/>
    </w:p>
    <w:p w:rsidR="00B53306" w:rsidRPr="005A237F" w:rsidRDefault="00885D78" w:rsidP="00B53306">
      <w:pPr>
        <w:spacing w:after="0" w:line="360" w:lineRule="auto"/>
        <w:ind w:firstLine="720"/>
        <w:jc w:val="both"/>
        <w:rPr>
          <w:rFonts w:ascii="Times New Roman" w:hAnsi="Times New Roman" w:cs="Times New Roman"/>
          <w:sz w:val="24"/>
          <w:szCs w:val="20"/>
          <w:lang w:val="lt-LT"/>
        </w:rPr>
      </w:pPr>
      <w:r w:rsidRPr="005A237F">
        <w:rPr>
          <w:rFonts w:ascii="Times New Roman" w:hAnsi="Times New Roman" w:cs="Times New Roman"/>
          <w:sz w:val="24"/>
          <w:szCs w:val="24"/>
          <w:lang w:val="lt-LT"/>
        </w:rPr>
        <w:t>Vos tik RFID žymė su EPC kodu pridedama prie fizinio objekto, produkto ar elemento, ji gali suteikti informaciją apie gamintoją, produkto kategoriją, dydį, produkto pagaminimo datą, galiojimo laiką, galutinį tikslą, kur jis turi atsidurti (Wamba et al. 2008).</w:t>
      </w:r>
      <w:r w:rsidR="00D9739C" w:rsidRPr="005A237F">
        <w:rPr>
          <w:rFonts w:ascii="Times New Roman" w:hAnsi="Times New Roman" w:cs="Times New Roman"/>
          <w:sz w:val="24"/>
          <w:szCs w:val="20"/>
          <w:lang w:val="lt-LT"/>
        </w:rPr>
        <w:t xml:space="preserve"> </w:t>
      </w:r>
      <w:r w:rsidR="007A0866" w:rsidRPr="005A237F">
        <w:rPr>
          <w:rFonts w:ascii="Times New Roman" w:hAnsi="Times New Roman" w:cs="Times New Roman"/>
          <w:sz w:val="24"/>
          <w:szCs w:val="20"/>
          <w:lang w:val="lt-LT"/>
        </w:rPr>
        <w:t xml:space="preserve">Elektroninis produkto kodas </w:t>
      </w:r>
      <w:r w:rsidR="007A0866" w:rsidRPr="005A237F">
        <w:rPr>
          <w:rFonts w:ascii="Times New Roman" w:hAnsi="Times New Roman" w:cs="Times New Roman"/>
          <w:sz w:val="24"/>
          <w:szCs w:val="24"/>
          <w:lang w:val="lt-LT"/>
        </w:rPr>
        <w:t>yra EPC Global sukurtas standartas duomenims RFID žymėje saugoti (Kwok ir Wu, 2009). EPC sute</w:t>
      </w:r>
      <w:r w:rsidR="007A0866" w:rsidRPr="005A237F">
        <w:rPr>
          <w:rFonts w:ascii="Times New Roman" w:hAnsi="Times New Roman" w:cs="Times New Roman"/>
          <w:sz w:val="24"/>
          <w:lang w:val="lt-LT"/>
        </w:rPr>
        <w:t>ikia standartizuotą, unikalų serijinį numerį kiekvienai R</w:t>
      </w:r>
      <w:r w:rsidR="002341F6" w:rsidRPr="005A237F">
        <w:rPr>
          <w:rFonts w:ascii="Times New Roman" w:hAnsi="Times New Roman" w:cs="Times New Roman"/>
          <w:sz w:val="24"/>
          <w:lang w:val="lt-LT"/>
        </w:rPr>
        <w:t>FID</w:t>
      </w:r>
      <w:r w:rsidR="00B7229F" w:rsidRPr="005A237F">
        <w:rPr>
          <w:rFonts w:ascii="Times New Roman" w:hAnsi="Times New Roman" w:cs="Times New Roman"/>
          <w:sz w:val="24"/>
          <w:lang w:val="lt-LT"/>
        </w:rPr>
        <w:t xml:space="preserve"> </w:t>
      </w:r>
      <w:r w:rsidR="007A0866" w:rsidRPr="005A237F">
        <w:rPr>
          <w:rFonts w:ascii="Times New Roman" w:hAnsi="Times New Roman" w:cs="Times New Roman"/>
          <w:sz w:val="24"/>
          <w:lang w:val="lt-LT"/>
        </w:rPr>
        <w:t>žymei (</w:t>
      </w:r>
      <w:r w:rsidR="00F162B8" w:rsidRPr="005A237F">
        <w:rPr>
          <w:rFonts w:ascii="Times New Roman" w:hAnsi="Times New Roman" w:cs="Times New Roman"/>
          <w:sz w:val="24"/>
          <w:lang w:val="lt-LT"/>
        </w:rPr>
        <w:t>Li et al.</w:t>
      </w:r>
      <w:r w:rsidR="007A0866" w:rsidRPr="005A237F">
        <w:rPr>
          <w:rFonts w:ascii="Times New Roman" w:hAnsi="Times New Roman" w:cs="Times New Roman"/>
          <w:sz w:val="24"/>
          <w:lang w:val="lt-LT"/>
        </w:rPr>
        <w:t xml:space="preserve"> 2006), kitaip tariant, EPC yra unikalus </w:t>
      </w:r>
      <w:r w:rsidR="0010054F" w:rsidRPr="005A237F">
        <w:rPr>
          <w:rFonts w:ascii="Times New Roman" w:hAnsi="Times New Roman" w:cs="Times New Roman"/>
          <w:sz w:val="24"/>
          <w:lang w:val="lt-LT"/>
        </w:rPr>
        <w:t>kodas</w:t>
      </w:r>
      <w:r w:rsidR="007A0866" w:rsidRPr="005A237F">
        <w:rPr>
          <w:rFonts w:ascii="Times New Roman" w:hAnsi="Times New Roman" w:cs="Times New Roman"/>
          <w:sz w:val="24"/>
          <w:lang w:val="lt-LT"/>
        </w:rPr>
        <w:t xml:space="preserve">, pagal kurį galima atpažinti objektą tiekimo grandinėje. </w:t>
      </w:r>
    </w:p>
    <w:p w:rsidR="007A0866" w:rsidRPr="005A237F" w:rsidRDefault="007A0866" w:rsidP="00B53306">
      <w:pPr>
        <w:spacing w:after="0" w:line="360" w:lineRule="auto"/>
        <w:ind w:firstLine="720"/>
        <w:jc w:val="both"/>
        <w:rPr>
          <w:rFonts w:ascii="Times New Roman" w:hAnsi="Times New Roman" w:cs="Times New Roman"/>
          <w:sz w:val="24"/>
          <w:szCs w:val="20"/>
          <w:lang w:val="lt-LT"/>
        </w:rPr>
      </w:pPr>
      <w:r w:rsidRPr="005A237F">
        <w:rPr>
          <w:rFonts w:ascii="Times New Roman" w:hAnsi="Times New Roman" w:cs="Times New Roman"/>
          <w:sz w:val="24"/>
          <w:lang w:val="lt-LT"/>
        </w:rPr>
        <w:t>EPC</w:t>
      </w:r>
      <w:r w:rsidR="002341F6" w:rsidRPr="005A237F">
        <w:rPr>
          <w:rFonts w:ascii="Times New Roman" w:hAnsi="Times New Roman" w:cs="Times New Roman"/>
          <w:sz w:val="24"/>
          <w:lang w:val="lt-LT"/>
        </w:rPr>
        <w:t xml:space="preserve"> </w:t>
      </w:r>
      <w:r w:rsidR="0010054F" w:rsidRPr="005A237F">
        <w:rPr>
          <w:rFonts w:ascii="Times New Roman" w:hAnsi="Times New Roman" w:cs="Times New Roman"/>
          <w:sz w:val="24"/>
          <w:lang w:val="lt-LT"/>
        </w:rPr>
        <w:t>G</w:t>
      </w:r>
      <w:r w:rsidRPr="005A237F">
        <w:rPr>
          <w:rFonts w:ascii="Times New Roman" w:hAnsi="Times New Roman" w:cs="Times New Roman"/>
          <w:sz w:val="24"/>
          <w:lang w:val="lt-LT"/>
        </w:rPr>
        <w:t xml:space="preserve">lobal reguliuoja EPC kodų naudojimą, jų apsaugą, bei išduoda kodus kiekvienam produktui. Kodą sudaro 96 bitai informacijos, kurie susideda iš </w:t>
      </w:r>
      <w:r w:rsidR="00F162B8" w:rsidRPr="005A237F">
        <w:rPr>
          <w:rFonts w:ascii="Times New Roman" w:hAnsi="Times New Roman" w:cs="Times New Roman"/>
          <w:sz w:val="24"/>
          <w:lang w:val="lt-LT"/>
        </w:rPr>
        <w:t>(Li et al. 2006)</w:t>
      </w:r>
      <w:r w:rsidRPr="005A237F">
        <w:rPr>
          <w:rFonts w:ascii="Times New Roman" w:hAnsi="Times New Roman" w:cs="Times New Roman"/>
          <w:sz w:val="24"/>
          <w:lang w:val="lt-LT"/>
        </w:rPr>
        <w:t xml:space="preserve"> (</w:t>
      </w:r>
      <w:r w:rsidR="00B53306" w:rsidRPr="005A237F">
        <w:rPr>
          <w:rFonts w:ascii="Times New Roman" w:hAnsi="Times New Roman" w:cs="Times New Roman"/>
          <w:sz w:val="24"/>
          <w:lang w:val="lt-LT"/>
        </w:rPr>
        <w:t>6</w:t>
      </w:r>
      <w:r w:rsidRPr="005A237F">
        <w:rPr>
          <w:rFonts w:ascii="Times New Roman" w:hAnsi="Times New Roman" w:cs="Times New Roman"/>
          <w:sz w:val="24"/>
          <w:lang w:val="lt-LT"/>
        </w:rPr>
        <w:t xml:space="preserve"> pav.):</w:t>
      </w:r>
    </w:p>
    <w:p w:rsidR="007A0866" w:rsidRPr="005A237F" w:rsidRDefault="00F162B8" w:rsidP="007A0866">
      <w:pPr>
        <w:autoSpaceDE w:val="0"/>
        <w:autoSpaceDN w:val="0"/>
        <w:adjustRightInd w:val="0"/>
        <w:spacing w:after="0" w:line="360" w:lineRule="auto"/>
        <w:ind w:firstLine="540"/>
        <w:jc w:val="both"/>
        <w:rPr>
          <w:rFonts w:ascii="Times New Roman" w:hAnsi="Times New Roman" w:cs="Times New Roman"/>
          <w:sz w:val="24"/>
          <w:lang w:val="lt-LT"/>
        </w:rPr>
      </w:pPr>
      <w:r w:rsidRPr="005A237F">
        <w:rPr>
          <w:rFonts w:ascii="Times New Roman" w:hAnsi="Times New Roman" w:cs="Times New Roman"/>
          <w:sz w:val="24"/>
          <w:lang w:val="lt-LT"/>
        </w:rPr>
        <w:t>1) a</w:t>
      </w:r>
      <w:r w:rsidR="007A0866" w:rsidRPr="005A237F">
        <w:rPr>
          <w:rFonts w:ascii="Times New Roman" w:hAnsi="Times New Roman" w:cs="Times New Roman"/>
          <w:sz w:val="24"/>
          <w:lang w:val="lt-LT"/>
        </w:rPr>
        <w:t>ntraštės – ši kodo dalis naudojama identifikuoti EPC kodo st</w:t>
      </w:r>
      <w:r w:rsidRPr="005A237F">
        <w:rPr>
          <w:rFonts w:ascii="Times New Roman" w:hAnsi="Times New Roman" w:cs="Times New Roman"/>
          <w:sz w:val="24"/>
          <w:lang w:val="lt-LT"/>
        </w:rPr>
        <w:t>andartą ir kodo ilgį (8 bitai);</w:t>
      </w:r>
    </w:p>
    <w:p w:rsidR="007A0866" w:rsidRPr="005A237F" w:rsidRDefault="00F162B8" w:rsidP="007A0866">
      <w:pPr>
        <w:autoSpaceDE w:val="0"/>
        <w:autoSpaceDN w:val="0"/>
        <w:adjustRightInd w:val="0"/>
        <w:spacing w:after="0" w:line="360" w:lineRule="auto"/>
        <w:ind w:firstLine="540"/>
        <w:jc w:val="both"/>
        <w:rPr>
          <w:rFonts w:ascii="Times New Roman" w:hAnsi="Times New Roman" w:cs="Times New Roman"/>
          <w:sz w:val="24"/>
          <w:lang w:val="lt-LT"/>
        </w:rPr>
      </w:pPr>
      <w:r w:rsidRPr="005A237F">
        <w:rPr>
          <w:rFonts w:ascii="Times New Roman" w:hAnsi="Times New Roman" w:cs="Times New Roman"/>
          <w:sz w:val="24"/>
          <w:lang w:val="lt-LT"/>
        </w:rPr>
        <w:t>2) g</w:t>
      </w:r>
      <w:r w:rsidR="007A0866" w:rsidRPr="005A237F">
        <w:rPr>
          <w:rFonts w:ascii="Times New Roman" w:hAnsi="Times New Roman" w:cs="Times New Roman"/>
          <w:sz w:val="24"/>
          <w:lang w:val="lt-LT"/>
        </w:rPr>
        <w:t xml:space="preserve">amintojo identifikavimo numerio– ši dalis parodo gamintoją arba įmonę, kurie atsakingi už </w:t>
      </w:r>
      <w:r w:rsidR="0010054F" w:rsidRPr="005A237F">
        <w:rPr>
          <w:rFonts w:ascii="Times New Roman" w:hAnsi="Times New Roman" w:cs="Times New Roman"/>
          <w:sz w:val="24"/>
          <w:lang w:val="lt-LT"/>
        </w:rPr>
        <w:t xml:space="preserve">kitus </w:t>
      </w:r>
      <w:r w:rsidRPr="005A237F">
        <w:rPr>
          <w:rFonts w:ascii="Times New Roman" w:hAnsi="Times New Roman" w:cs="Times New Roman"/>
          <w:sz w:val="24"/>
          <w:lang w:val="lt-LT"/>
        </w:rPr>
        <w:t>du elementus (iki 28 bitų);</w:t>
      </w:r>
    </w:p>
    <w:p w:rsidR="007A0866" w:rsidRPr="005A237F" w:rsidRDefault="00F162B8" w:rsidP="007A0866">
      <w:pPr>
        <w:autoSpaceDE w:val="0"/>
        <w:autoSpaceDN w:val="0"/>
        <w:adjustRightInd w:val="0"/>
        <w:spacing w:after="0" w:line="360" w:lineRule="auto"/>
        <w:ind w:firstLine="540"/>
        <w:jc w:val="both"/>
        <w:rPr>
          <w:rFonts w:ascii="Times New Roman" w:hAnsi="Times New Roman" w:cs="Times New Roman"/>
          <w:sz w:val="24"/>
          <w:lang w:val="lt-LT"/>
        </w:rPr>
      </w:pPr>
      <w:r w:rsidRPr="005A237F">
        <w:rPr>
          <w:rFonts w:ascii="Times New Roman" w:hAnsi="Times New Roman" w:cs="Times New Roman"/>
          <w:sz w:val="24"/>
          <w:lang w:val="lt-LT"/>
        </w:rPr>
        <w:t>3) p</w:t>
      </w:r>
      <w:r w:rsidR="007A0866" w:rsidRPr="005A237F">
        <w:rPr>
          <w:rFonts w:ascii="Times New Roman" w:hAnsi="Times New Roman" w:cs="Times New Roman"/>
          <w:sz w:val="24"/>
          <w:lang w:val="lt-LT"/>
        </w:rPr>
        <w:t>rodukto klasės numerio – ši dalis nuro</w:t>
      </w:r>
      <w:r w:rsidRPr="005A237F">
        <w:rPr>
          <w:rFonts w:ascii="Times New Roman" w:hAnsi="Times New Roman" w:cs="Times New Roman"/>
          <w:sz w:val="24"/>
          <w:lang w:val="lt-LT"/>
        </w:rPr>
        <w:t>do produkto grupę (iki 24 bitų);</w:t>
      </w:r>
    </w:p>
    <w:p w:rsidR="007A0866" w:rsidRPr="005A237F" w:rsidRDefault="00F162B8" w:rsidP="00B53306">
      <w:pPr>
        <w:autoSpaceDE w:val="0"/>
        <w:autoSpaceDN w:val="0"/>
        <w:adjustRightInd w:val="0"/>
        <w:spacing w:after="120" w:line="360" w:lineRule="auto"/>
        <w:ind w:firstLine="539"/>
        <w:jc w:val="both"/>
        <w:rPr>
          <w:rFonts w:ascii="Times New Roman" w:hAnsi="Times New Roman" w:cs="Times New Roman"/>
          <w:sz w:val="24"/>
          <w:lang w:val="lt-LT"/>
        </w:rPr>
      </w:pPr>
      <w:r w:rsidRPr="005A237F">
        <w:rPr>
          <w:rFonts w:ascii="Times New Roman" w:hAnsi="Times New Roman" w:cs="Times New Roman"/>
          <w:sz w:val="24"/>
          <w:lang w:val="lt-LT"/>
        </w:rPr>
        <w:t>4) s</w:t>
      </w:r>
      <w:r w:rsidR="007A0866" w:rsidRPr="005A237F">
        <w:rPr>
          <w:rFonts w:ascii="Times New Roman" w:hAnsi="Times New Roman" w:cs="Times New Roman"/>
          <w:sz w:val="24"/>
          <w:lang w:val="lt-LT"/>
        </w:rPr>
        <w:t>erijinio numerio – ši dalis nurodo visiems produktams unikalų serijos numerį (iki 36 bitų).</w:t>
      </w:r>
    </w:p>
    <w:p w:rsidR="007A0866" w:rsidRPr="005A237F" w:rsidRDefault="007A0866" w:rsidP="00B53306">
      <w:pPr>
        <w:keepNext/>
        <w:autoSpaceDE w:val="0"/>
        <w:autoSpaceDN w:val="0"/>
        <w:adjustRightInd w:val="0"/>
        <w:spacing w:after="0" w:line="360" w:lineRule="auto"/>
        <w:jc w:val="center"/>
        <w:rPr>
          <w:lang w:val="lt-LT"/>
        </w:rPr>
      </w:pPr>
      <w:r w:rsidRPr="005A237F">
        <w:rPr>
          <w:rFonts w:ascii="Times New Roman" w:hAnsi="Times New Roman" w:cs="Times New Roman"/>
          <w:noProof/>
          <w:sz w:val="24"/>
        </w:rPr>
        <w:drawing>
          <wp:inline distT="0" distB="0" distL="0" distR="0" wp14:anchorId="596C6EBA" wp14:editId="2FE0CD88">
            <wp:extent cx="3886200" cy="79717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900910" cy="800187"/>
                    </a:xfrm>
                    <a:prstGeom prst="rect">
                      <a:avLst/>
                    </a:prstGeom>
                    <a:noFill/>
                    <a:ln>
                      <a:noFill/>
                    </a:ln>
                  </pic:spPr>
                </pic:pic>
              </a:graphicData>
            </a:graphic>
          </wp:inline>
        </w:drawing>
      </w:r>
    </w:p>
    <w:p w:rsidR="007A0866" w:rsidRPr="005A237F" w:rsidRDefault="00240D6B" w:rsidP="007A086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A086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66" w:name="_Toc290248021"/>
      <w:r w:rsidR="005C0746">
        <w:rPr>
          <w:rFonts w:ascii="Times New Roman" w:hAnsi="Times New Roman" w:cs="Times New Roman"/>
          <w:noProof/>
          <w:color w:val="auto"/>
          <w:sz w:val="24"/>
          <w:lang w:val="lt-LT"/>
        </w:rPr>
        <w:t>6</w:t>
      </w:r>
      <w:r w:rsidRPr="005A237F">
        <w:rPr>
          <w:rFonts w:ascii="Times New Roman" w:hAnsi="Times New Roman" w:cs="Times New Roman"/>
          <w:color w:val="auto"/>
          <w:sz w:val="24"/>
          <w:lang w:val="lt-LT"/>
        </w:rPr>
        <w:fldChar w:fldCharType="end"/>
      </w:r>
      <w:r w:rsidR="007A0866" w:rsidRPr="005A237F">
        <w:rPr>
          <w:rFonts w:ascii="Times New Roman" w:hAnsi="Times New Roman" w:cs="Times New Roman"/>
          <w:color w:val="auto"/>
          <w:sz w:val="24"/>
          <w:lang w:val="lt-LT"/>
        </w:rPr>
        <w:t xml:space="preserve"> pav. </w:t>
      </w:r>
      <w:r w:rsidR="007A0866" w:rsidRPr="005A237F">
        <w:rPr>
          <w:rFonts w:ascii="Times New Roman" w:hAnsi="Times New Roman" w:cs="Times New Roman"/>
          <w:b w:val="0"/>
          <w:color w:val="auto"/>
          <w:sz w:val="24"/>
          <w:lang w:val="lt-LT"/>
        </w:rPr>
        <w:t>Elektroninis produkto kodas</w:t>
      </w:r>
      <w:r w:rsidR="009A1C1F" w:rsidRPr="009A1C1F">
        <w:rPr>
          <w:rFonts w:ascii="Times New Roman" w:hAnsi="Times New Roman" w:cs="Times New Roman"/>
          <w:b w:val="0"/>
          <w:color w:val="auto"/>
          <w:sz w:val="24"/>
          <w:szCs w:val="24"/>
        </w:rPr>
        <w:t xml:space="preserve"> (</w:t>
      </w:r>
      <w:r w:rsidR="00C71042">
        <w:rPr>
          <w:rFonts w:ascii="Times New Roman" w:eastAsia="Times New Roman" w:hAnsi="Times New Roman" w:cs="Times New Roman"/>
          <w:b w:val="0"/>
          <w:color w:val="auto"/>
          <w:sz w:val="24"/>
          <w:szCs w:val="24"/>
          <w:lang w:val="en-GB"/>
        </w:rPr>
        <w:t>Wyld</w:t>
      </w:r>
      <w:r w:rsidR="009A1C1F" w:rsidRPr="009A1C1F">
        <w:rPr>
          <w:rFonts w:ascii="Times New Roman" w:eastAsia="Times New Roman" w:hAnsi="Times New Roman" w:cs="Times New Roman"/>
          <w:b w:val="0"/>
          <w:color w:val="auto"/>
          <w:sz w:val="24"/>
          <w:szCs w:val="24"/>
          <w:lang w:val="en-GB"/>
        </w:rPr>
        <w:t>, 200</w:t>
      </w:r>
      <w:r w:rsidR="00C71042">
        <w:rPr>
          <w:rFonts w:ascii="Times New Roman" w:eastAsia="Times New Roman" w:hAnsi="Times New Roman" w:cs="Times New Roman"/>
          <w:b w:val="0"/>
          <w:color w:val="auto"/>
          <w:sz w:val="24"/>
          <w:szCs w:val="24"/>
          <w:lang w:val="en-GB"/>
        </w:rPr>
        <w:t>6</w:t>
      </w:r>
      <w:r w:rsidR="009A1C1F" w:rsidRPr="009A1C1F">
        <w:rPr>
          <w:rFonts w:ascii="Times New Roman" w:eastAsia="Times New Roman" w:hAnsi="Times New Roman" w:cs="Times New Roman"/>
          <w:b w:val="0"/>
          <w:color w:val="auto"/>
          <w:sz w:val="24"/>
          <w:szCs w:val="24"/>
          <w:lang w:val="en-GB"/>
        </w:rPr>
        <w:t>)</w:t>
      </w:r>
      <w:bookmarkEnd w:id="66"/>
    </w:p>
    <w:p w:rsidR="007A0866" w:rsidRPr="005A237F" w:rsidRDefault="007A0866" w:rsidP="006A25F1">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 xml:space="preserve">Pasak </w:t>
      </w:r>
      <w:r w:rsidR="00F162B8" w:rsidRPr="005A237F">
        <w:rPr>
          <w:rFonts w:ascii="Times New Roman" w:hAnsi="Times New Roman" w:cs="Times New Roman"/>
          <w:sz w:val="24"/>
          <w:szCs w:val="24"/>
          <w:lang w:val="en-GB"/>
        </w:rPr>
        <w:t xml:space="preserve">C. D. </w:t>
      </w:r>
      <w:r w:rsidRPr="005A237F">
        <w:rPr>
          <w:rFonts w:ascii="Times New Roman" w:hAnsi="Times New Roman" w:cs="Times New Roman"/>
          <w:sz w:val="24"/>
          <w:lang w:val="lt-LT"/>
        </w:rPr>
        <w:t>Wyld</w:t>
      </w:r>
      <w:r w:rsidR="00F162B8" w:rsidRPr="005A237F">
        <w:rPr>
          <w:rFonts w:ascii="Times New Roman" w:hAnsi="Times New Roman" w:cs="Times New Roman"/>
          <w:sz w:val="24"/>
          <w:lang w:val="lt-LT"/>
        </w:rPr>
        <w:t>o</w:t>
      </w:r>
      <w:r w:rsidRPr="005A237F">
        <w:rPr>
          <w:rFonts w:ascii="Times New Roman" w:hAnsi="Times New Roman" w:cs="Times New Roman"/>
          <w:sz w:val="24"/>
          <w:lang w:val="lt-LT"/>
        </w:rPr>
        <w:t xml:space="preserve"> (2006), turint 96 bitus informacijai saugoti, galima sudaryti 33 trilijonus skirtingų unikalių kodo kombinacijų, tokio kiekio </w:t>
      </w:r>
      <w:r w:rsidR="0010054F" w:rsidRPr="005A237F">
        <w:rPr>
          <w:rFonts w:ascii="Times New Roman" w:hAnsi="Times New Roman" w:cs="Times New Roman"/>
          <w:sz w:val="24"/>
          <w:lang w:val="lt-LT"/>
        </w:rPr>
        <w:t xml:space="preserve">visiškai  </w:t>
      </w:r>
      <w:r w:rsidRPr="005A237F">
        <w:rPr>
          <w:rFonts w:ascii="Times New Roman" w:hAnsi="Times New Roman" w:cs="Times New Roman"/>
          <w:sz w:val="24"/>
          <w:lang w:val="lt-LT"/>
        </w:rPr>
        <w:t>pakanka vis</w:t>
      </w:r>
      <w:r w:rsidR="0010054F" w:rsidRPr="005A237F">
        <w:rPr>
          <w:rFonts w:ascii="Times New Roman" w:hAnsi="Times New Roman" w:cs="Times New Roman"/>
          <w:sz w:val="24"/>
          <w:lang w:val="lt-LT"/>
        </w:rPr>
        <w:t>ų</w:t>
      </w:r>
      <w:r w:rsidRPr="005A237F">
        <w:rPr>
          <w:rFonts w:ascii="Times New Roman" w:hAnsi="Times New Roman" w:cs="Times New Roman"/>
          <w:sz w:val="24"/>
          <w:lang w:val="lt-LT"/>
        </w:rPr>
        <w:t xml:space="preserve"> pasaulio produkt</w:t>
      </w:r>
      <w:r w:rsidR="0010054F" w:rsidRPr="005A237F">
        <w:rPr>
          <w:rFonts w:ascii="Times New Roman" w:hAnsi="Times New Roman" w:cs="Times New Roman"/>
          <w:sz w:val="24"/>
          <w:lang w:val="lt-LT"/>
        </w:rPr>
        <w:t>ų</w:t>
      </w:r>
      <w:r w:rsidRPr="005A237F">
        <w:rPr>
          <w:rFonts w:ascii="Times New Roman" w:hAnsi="Times New Roman" w:cs="Times New Roman"/>
          <w:sz w:val="24"/>
          <w:lang w:val="lt-LT"/>
        </w:rPr>
        <w:t xml:space="preserve"> </w:t>
      </w:r>
      <w:r w:rsidR="0010054F" w:rsidRPr="005A237F">
        <w:rPr>
          <w:rFonts w:ascii="Times New Roman" w:hAnsi="Times New Roman" w:cs="Times New Roman"/>
          <w:sz w:val="24"/>
          <w:lang w:val="lt-LT"/>
        </w:rPr>
        <w:t>su</w:t>
      </w:r>
      <w:r w:rsidRPr="005A237F">
        <w:rPr>
          <w:rFonts w:ascii="Times New Roman" w:hAnsi="Times New Roman" w:cs="Times New Roman"/>
          <w:sz w:val="24"/>
          <w:lang w:val="lt-LT"/>
        </w:rPr>
        <w:t>žymė</w:t>
      </w:r>
      <w:r w:rsidR="0010054F" w:rsidRPr="005A237F">
        <w:rPr>
          <w:rFonts w:ascii="Times New Roman" w:hAnsi="Times New Roman" w:cs="Times New Roman"/>
          <w:sz w:val="24"/>
          <w:lang w:val="lt-LT"/>
        </w:rPr>
        <w:t>j</w:t>
      </w:r>
      <w:r w:rsidRPr="005A237F">
        <w:rPr>
          <w:rFonts w:ascii="Times New Roman" w:hAnsi="Times New Roman" w:cs="Times New Roman"/>
          <w:sz w:val="24"/>
          <w:lang w:val="lt-LT"/>
        </w:rPr>
        <w:t>i</w:t>
      </w:r>
      <w:r w:rsidR="0010054F" w:rsidRPr="005A237F">
        <w:rPr>
          <w:rFonts w:ascii="Times New Roman" w:hAnsi="Times New Roman" w:cs="Times New Roman"/>
          <w:sz w:val="24"/>
          <w:lang w:val="lt-LT"/>
        </w:rPr>
        <w:t>mui</w:t>
      </w:r>
      <w:r w:rsidRPr="005A237F">
        <w:rPr>
          <w:rFonts w:ascii="Times New Roman" w:hAnsi="Times New Roman" w:cs="Times New Roman"/>
          <w:sz w:val="24"/>
          <w:lang w:val="lt-LT"/>
        </w:rPr>
        <w:t xml:space="preserve"> RFID žymomis. </w:t>
      </w:r>
    </w:p>
    <w:p w:rsidR="00290A95" w:rsidRPr="005A237F" w:rsidRDefault="00D9739C" w:rsidP="00D9739C">
      <w:pPr>
        <w:spacing w:after="0" w:line="360" w:lineRule="auto"/>
        <w:ind w:firstLine="720"/>
        <w:jc w:val="both"/>
        <w:rPr>
          <w:rFonts w:ascii="Times New Roman" w:hAnsi="Times New Roman" w:cs="Times New Roman"/>
          <w:sz w:val="24"/>
          <w:szCs w:val="24"/>
        </w:rPr>
      </w:pPr>
      <w:r w:rsidRPr="005A237F">
        <w:rPr>
          <w:rStyle w:val="longtext"/>
          <w:rFonts w:ascii="Times New Roman" w:hAnsi="Times New Roman" w:cs="Times New Roman"/>
          <w:sz w:val="24"/>
          <w:szCs w:val="24"/>
          <w:shd w:val="clear" w:color="auto" w:fill="FFFFFF"/>
          <w:lang w:val="lt-LT"/>
        </w:rPr>
        <w:t xml:space="preserve">RFID skaitytuvas yra tik priemonė informacijai nuskaityti ir įrašyti į žymes, kitą darbą atlieka duomenų valdymo ir apdorojimo informacinės sistemos. </w:t>
      </w:r>
      <w:r w:rsidR="00290A95" w:rsidRPr="005A237F">
        <w:rPr>
          <w:rFonts w:ascii="Times New Roman" w:hAnsi="Times New Roman" w:cs="Times New Roman"/>
          <w:sz w:val="24"/>
          <w:szCs w:val="24"/>
        </w:rPr>
        <w:t>RFID skaitytuvas atpažin</w:t>
      </w:r>
      <w:r w:rsidRPr="005A237F">
        <w:rPr>
          <w:rFonts w:ascii="Times New Roman" w:hAnsi="Times New Roman" w:cs="Times New Roman"/>
          <w:sz w:val="24"/>
          <w:szCs w:val="24"/>
        </w:rPr>
        <w:t>us</w:t>
      </w:r>
      <w:r w:rsidR="00290A95" w:rsidRPr="005A237F">
        <w:rPr>
          <w:rFonts w:ascii="Times New Roman" w:hAnsi="Times New Roman" w:cs="Times New Roman"/>
          <w:sz w:val="24"/>
          <w:szCs w:val="24"/>
        </w:rPr>
        <w:t xml:space="preserve"> žymę, pakliuvusią į jo nuskaitymo lauką </w:t>
      </w:r>
      <w:r w:rsidRPr="005A237F">
        <w:rPr>
          <w:rFonts w:ascii="Times New Roman" w:hAnsi="Times New Roman" w:cs="Times New Roman"/>
          <w:sz w:val="24"/>
          <w:szCs w:val="24"/>
        </w:rPr>
        <w:t>ir perdavus</w:t>
      </w:r>
      <w:r w:rsidR="00A23444" w:rsidRPr="005A237F">
        <w:rPr>
          <w:rFonts w:ascii="Times New Roman" w:hAnsi="Times New Roman" w:cs="Times New Roman"/>
          <w:sz w:val="24"/>
          <w:szCs w:val="24"/>
        </w:rPr>
        <w:t xml:space="preserve"> informaciją į SAVANT, t</w:t>
      </w:r>
      <w:r w:rsidR="00290A95" w:rsidRPr="005A237F">
        <w:rPr>
          <w:rFonts w:ascii="Times New Roman" w:hAnsi="Times New Roman" w:cs="Times New Roman"/>
          <w:sz w:val="24"/>
          <w:szCs w:val="24"/>
        </w:rPr>
        <w:t xml:space="preserve">aip vadinama duomenų tvarkymo tarpinė (angl. </w:t>
      </w:r>
      <w:r w:rsidR="00442C5E" w:rsidRPr="005A237F">
        <w:rPr>
          <w:rFonts w:ascii="Times New Roman" w:hAnsi="Times New Roman" w:cs="Times New Roman"/>
          <w:sz w:val="24"/>
          <w:szCs w:val="24"/>
        </w:rPr>
        <w:t>m</w:t>
      </w:r>
      <w:r w:rsidR="00290A95" w:rsidRPr="005A237F">
        <w:rPr>
          <w:rFonts w:ascii="Times New Roman" w:hAnsi="Times New Roman" w:cs="Times New Roman"/>
          <w:sz w:val="24"/>
          <w:szCs w:val="24"/>
        </w:rPr>
        <w:t xml:space="preserve">iddleware) programinė įranga (Li </w:t>
      </w:r>
      <w:r w:rsidR="00F162B8" w:rsidRPr="005A237F">
        <w:rPr>
          <w:rFonts w:ascii="Times New Roman" w:hAnsi="Times New Roman" w:cs="Times New Roman"/>
          <w:sz w:val="24"/>
          <w:szCs w:val="24"/>
        </w:rPr>
        <w:t>et al.</w:t>
      </w:r>
      <w:r w:rsidR="00290A95" w:rsidRPr="005A237F">
        <w:rPr>
          <w:rFonts w:ascii="Times New Roman" w:hAnsi="Times New Roman" w:cs="Times New Roman"/>
          <w:sz w:val="24"/>
          <w:szCs w:val="24"/>
        </w:rPr>
        <w:t xml:space="preserve"> 2006), esanti tarp skaitytuvo ir taikomųjų sistemų, kuri yra atsakinga už informacijos filtravimą, kaupimą ir sąveiką su vietine objekto atpažinimo sistema (angl. Object Name Service – ONS) ir </w:t>
      </w:r>
      <w:r w:rsidR="00A23444" w:rsidRPr="005A237F">
        <w:rPr>
          <w:rFonts w:ascii="Times New Roman" w:hAnsi="Times New Roman" w:cs="Times New Roman"/>
          <w:sz w:val="24"/>
          <w:szCs w:val="24"/>
        </w:rPr>
        <w:t>elektroninio produkto kodo</w:t>
      </w:r>
      <w:r w:rsidR="00290A95" w:rsidRPr="005A237F">
        <w:rPr>
          <w:rFonts w:ascii="Times New Roman" w:hAnsi="Times New Roman" w:cs="Times New Roman"/>
          <w:sz w:val="24"/>
          <w:szCs w:val="24"/>
        </w:rPr>
        <w:t xml:space="preserve"> informacine sistema (angl. EPC Information Service – EPCIS) (Wamba </w:t>
      </w:r>
      <w:r w:rsidR="00F162B8" w:rsidRPr="005A237F">
        <w:rPr>
          <w:rFonts w:ascii="Times New Roman" w:hAnsi="Times New Roman" w:cs="Times New Roman"/>
          <w:sz w:val="24"/>
          <w:szCs w:val="24"/>
        </w:rPr>
        <w:t>et al.</w:t>
      </w:r>
      <w:r w:rsidR="00290A95" w:rsidRPr="005A237F">
        <w:rPr>
          <w:rFonts w:ascii="Times New Roman" w:hAnsi="Times New Roman" w:cs="Times New Roman"/>
          <w:sz w:val="24"/>
          <w:szCs w:val="24"/>
        </w:rPr>
        <w:t xml:space="preserve"> 2008). EPCIS, taip </w:t>
      </w:r>
      <w:r w:rsidR="00290A95" w:rsidRPr="005A237F">
        <w:rPr>
          <w:rFonts w:ascii="Times New Roman" w:hAnsi="Times New Roman" w:cs="Times New Roman"/>
          <w:sz w:val="24"/>
          <w:szCs w:val="24"/>
        </w:rPr>
        <w:lastRenderedPageBreak/>
        <w:t xml:space="preserve">pat vadinama PML (angl. Physical Markup Language) serveriu (Schuster </w:t>
      </w:r>
      <w:r w:rsidR="00F162B8" w:rsidRPr="005A237F">
        <w:rPr>
          <w:rFonts w:ascii="Times New Roman" w:hAnsi="Times New Roman" w:cs="Times New Roman"/>
          <w:sz w:val="24"/>
          <w:szCs w:val="24"/>
        </w:rPr>
        <w:t>et al.</w:t>
      </w:r>
      <w:r w:rsidR="00290A95" w:rsidRPr="005A237F">
        <w:rPr>
          <w:rFonts w:ascii="Times New Roman" w:hAnsi="Times New Roman" w:cs="Times New Roman"/>
          <w:sz w:val="24"/>
          <w:szCs w:val="24"/>
        </w:rPr>
        <w:t xml:space="preserve"> 2007</w:t>
      </w:r>
      <w:r w:rsidR="00442C5E" w:rsidRPr="005A237F">
        <w:rPr>
          <w:rFonts w:ascii="Times New Roman" w:hAnsi="Times New Roman" w:cs="Times New Roman"/>
          <w:sz w:val="24"/>
          <w:szCs w:val="24"/>
        </w:rPr>
        <w:t xml:space="preserve">: </w:t>
      </w:r>
      <w:r w:rsidR="00290A95" w:rsidRPr="005A237F">
        <w:rPr>
          <w:rFonts w:ascii="Times New Roman" w:hAnsi="Times New Roman" w:cs="Times New Roman"/>
          <w:sz w:val="24"/>
          <w:szCs w:val="24"/>
        </w:rPr>
        <w:t xml:space="preserve">32), yra sąsaja tarp informacijos užklausos ir įmonės taikomųjų programų bei vidinių duomenų bazių (Mo </w:t>
      </w:r>
      <w:r w:rsidR="00F162B8" w:rsidRPr="005A237F">
        <w:rPr>
          <w:rFonts w:ascii="Times New Roman" w:hAnsi="Times New Roman" w:cs="Times New Roman"/>
          <w:sz w:val="24"/>
          <w:szCs w:val="24"/>
        </w:rPr>
        <w:t>et al.</w:t>
      </w:r>
      <w:r w:rsidR="00290A95" w:rsidRPr="005A237F">
        <w:rPr>
          <w:rFonts w:ascii="Times New Roman" w:hAnsi="Times New Roman" w:cs="Times New Roman"/>
          <w:sz w:val="24"/>
          <w:szCs w:val="24"/>
        </w:rPr>
        <w:t xml:space="preserve"> 2009). EPCIS suteikia priėjimą prie bet kurio EPC </w:t>
      </w:r>
      <w:r w:rsidR="00CA3D27" w:rsidRPr="005A237F">
        <w:rPr>
          <w:rFonts w:ascii="Times New Roman" w:hAnsi="Times New Roman" w:cs="Times New Roman"/>
          <w:sz w:val="24"/>
          <w:szCs w:val="24"/>
        </w:rPr>
        <w:t>kodo realiuoju</w:t>
      </w:r>
      <w:r w:rsidR="00290A95" w:rsidRPr="005A237F">
        <w:rPr>
          <w:rFonts w:ascii="Times New Roman" w:hAnsi="Times New Roman" w:cs="Times New Roman"/>
          <w:sz w:val="24"/>
          <w:szCs w:val="24"/>
        </w:rPr>
        <w:t xml:space="preserve"> laiku per internetą. </w:t>
      </w:r>
      <w:r w:rsidR="00B53306" w:rsidRPr="005A237F">
        <w:rPr>
          <w:rFonts w:ascii="Times New Roman" w:hAnsi="Times New Roman" w:cs="Times New Roman"/>
          <w:sz w:val="24"/>
          <w:szCs w:val="24"/>
        </w:rPr>
        <w:t>Šių sistemų sąveika pateikiama 7</w:t>
      </w:r>
      <w:r w:rsidR="002A631D" w:rsidRPr="005A237F">
        <w:rPr>
          <w:rFonts w:ascii="Times New Roman" w:hAnsi="Times New Roman" w:cs="Times New Roman"/>
          <w:sz w:val="24"/>
          <w:szCs w:val="24"/>
        </w:rPr>
        <w:t xml:space="preserve"> paveiksle.</w:t>
      </w:r>
    </w:p>
    <w:p w:rsidR="00A23444" w:rsidRPr="005A237F" w:rsidRDefault="00A23444" w:rsidP="00290A95">
      <w:pPr>
        <w:pStyle w:val="08-Pagrindinistekstas"/>
        <w:spacing w:line="360" w:lineRule="auto"/>
        <w:ind w:firstLine="720"/>
        <w:rPr>
          <w:sz w:val="24"/>
          <w:szCs w:val="24"/>
        </w:rPr>
      </w:pPr>
    </w:p>
    <w:p w:rsidR="00290A95" w:rsidRPr="005A237F" w:rsidRDefault="00290A95" w:rsidP="006A25F1">
      <w:pPr>
        <w:pStyle w:val="08-Pagrindinistekstas"/>
        <w:spacing w:line="360" w:lineRule="auto"/>
        <w:ind w:firstLine="0"/>
        <w:jc w:val="center"/>
        <w:rPr>
          <w:rStyle w:val="longtext"/>
          <w:sz w:val="24"/>
          <w:szCs w:val="24"/>
          <w:shd w:val="clear" w:color="auto" w:fill="FFFFFF"/>
        </w:rPr>
      </w:pPr>
      <w:r w:rsidRPr="005A237F">
        <w:rPr>
          <w:noProof/>
          <w:sz w:val="24"/>
          <w:szCs w:val="24"/>
          <w:shd w:val="clear" w:color="auto" w:fill="FFFFFF"/>
          <w:lang w:val="en-US"/>
        </w:rPr>
        <w:drawing>
          <wp:inline distT="0" distB="0" distL="0" distR="0" wp14:anchorId="5E39ACD3" wp14:editId="65A8135C">
            <wp:extent cx="5219700" cy="354103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ID technology overview.png"/>
                    <pic:cNvPicPr/>
                  </pic:nvPicPr>
                  <pic:blipFill>
                    <a:blip r:embed="rId17" cstate="print">
                      <a:extLst>
                        <a:ext uri="{28A0092B-C50C-407E-A947-70E740481C1C}">
                          <a14:useLocalDpi xmlns:a14="http://schemas.microsoft.com/office/drawing/2010/main"/>
                        </a:ext>
                      </a:extLst>
                    </a:blip>
                    <a:stretch>
                      <a:fillRect/>
                    </a:stretch>
                  </pic:blipFill>
                  <pic:spPr>
                    <a:xfrm>
                      <a:off x="0" y="0"/>
                      <a:ext cx="5224042" cy="3543980"/>
                    </a:xfrm>
                    <a:prstGeom prst="rect">
                      <a:avLst/>
                    </a:prstGeom>
                  </pic:spPr>
                </pic:pic>
              </a:graphicData>
            </a:graphic>
          </wp:inline>
        </w:drawing>
      </w:r>
    </w:p>
    <w:p w:rsidR="00290A95" w:rsidRPr="009A1C1F" w:rsidRDefault="00240D6B" w:rsidP="006A25F1">
      <w:pPr>
        <w:pStyle w:val="Caption"/>
        <w:spacing w:before="120" w:after="240" w:line="360" w:lineRule="auto"/>
        <w:jc w:val="center"/>
        <w:rPr>
          <w:rFonts w:ascii="Times New Roman" w:hAnsi="Times New Roman" w:cs="Times New Roman"/>
          <w:b w:val="0"/>
          <w:color w:val="auto"/>
          <w:sz w:val="24"/>
          <w:szCs w:val="24"/>
          <w:lang w:val="lt-LT"/>
        </w:rPr>
      </w:pPr>
      <w:r w:rsidRPr="005A237F">
        <w:rPr>
          <w:rStyle w:val="longtext"/>
          <w:rFonts w:ascii="Times New Roman" w:hAnsi="Times New Roman" w:cs="Times New Roman"/>
          <w:color w:val="auto"/>
          <w:sz w:val="24"/>
          <w:szCs w:val="24"/>
          <w:shd w:val="clear" w:color="auto" w:fill="FFFFFF"/>
          <w:lang w:val="lt-LT"/>
        </w:rPr>
        <w:fldChar w:fldCharType="begin"/>
      </w:r>
      <w:r w:rsidR="005936E2" w:rsidRPr="005A237F">
        <w:rPr>
          <w:rStyle w:val="longtext"/>
          <w:rFonts w:ascii="Times New Roman" w:hAnsi="Times New Roman" w:cs="Times New Roman"/>
          <w:color w:val="auto"/>
          <w:sz w:val="24"/>
          <w:szCs w:val="24"/>
          <w:shd w:val="clear" w:color="auto" w:fill="FFFFFF"/>
          <w:lang w:val="lt-LT"/>
        </w:rPr>
        <w:instrText xml:space="preserve"> SEQ pav. \* ARABIC </w:instrText>
      </w:r>
      <w:r w:rsidRPr="005A237F">
        <w:rPr>
          <w:rStyle w:val="longtext"/>
          <w:rFonts w:ascii="Times New Roman" w:hAnsi="Times New Roman" w:cs="Times New Roman"/>
          <w:color w:val="auto"/>
          <w:sz w:val="24"/>
          <w:szCs w:val="24"/>
          <w:shd w:val="clear" w:color="auto" w:fill="FFFFFF"/>
          <w:lang w:val="lt-LT"/>
        </w:rPr>
        <w:fldChar w:fldCharType="separate"/>
      </w:r>
      <w:bookmarkStart w:id="67" w:name="_Toc290248022"/>
      <w:r w:rsidR="005C0746">
        <w:rPr>
          <w:rStyle w:val="longtext"/>
          <w:rFonts w:ascii="Times New Roman" w:hAnsi="Times New Roman" w:cs="Times New Roman"/>
          <w:noProof/>
          <w:color w:val="auto"/>
          <w:sz w:val="24"/>
          <w:szCs w:val="24"/>
          <w:shd w:val="clear" w:color="auto" w:fill="FFFFFF"/>
          <w:lang w:val="lt-LT"/>
        </w:rPr>
        <w:t>7</w:t>
      </w:r>
      <w:r w:rsidRPr="005A237F">
        <w:rPr>
          <w:rStyle w:val="longtext"/>
          <w:rFonts w:ascii="Times New Roman" w:hAnsi="Times New Roman" w:cs="Times New Roman"/>
          <w:color w:val="auto"/>
          <w:sz w:val="24"/>
          <w:szCs w:val="24"/>
          <w:shd w:val="clear" w:color="auto" w:fill="FFFFFF"/>
          <w:lang w:val="lt-LT"/>
        </w:rPr>
        <w:fldChar w:fldCharType="end"/>
      </w:r>
      <w:r w:rsidR="005936E2" w:rsidRPr="005A237F">
        <w:rPr>
          <w:rStyle w:val="longtext"/>
          <w:rFonts w:ascii="Times New Roman" w:hAnsi="Times New Roman" w:cs="Times New Roman"/>
          <w:color w:val="auto"/>
          <w:sz w:val="24"/>
          <w:szCs w:val="24"/>
          <w:shd w:val="clear" w:color="auto" w:fill="FFFFFF"/>
          <w:lang w:val="lt-LT"/>
        </w:rPr>
        <w:t xml:space="preserve"> </w:t>
      </w:r>
      <w:r w:rsidR="00290A95" w:rsidRPr="005A237F">
        <w:rPr>
          <w:rStyle w:val="longtext"/>
          <w:rFonts w:ascii="Times New Roman" w:hAnsi="Times New Roman" w:cs="Times New Roman"/>
          <w:color w:val="auto"/>
          <w:sz w:val="24"/>
          <w:szCs w:val="24"/>
          <w:shd w:val="clear" w:color="auto" w:fill="FFFFFF"/>
          <w:lang w:val="lt-LT"/>
        </w:rPr>
        <w:t>pav.</w:t>
      </w:r>
      <w:r w:rsidR="00290A95" w:rsidRPr="005A237F">
        <w:rPr>
          <w:rFonts w:ascii="Times New Roman" w:hAnsi="Times New Roman" w:cs="Times New Roman"/>
          <w:b w:val="0"/>
          <w:color w:val="auto"/>
          <w:sz w:val="24"/>
          <w:szCs w:val="24"/>
          <w:lang w:val="lt-LT"/>
        </w:rPr>
        <w:t xml:space="preserve"> RFID sistemos ir </w:t>
      </w:r>
      <w:r w:rsidR="00A23444" w:rsidRPr="005A237F">
        <w:rPr>
          <w:rFonts w:ascii="Times New Roman" w:hAnsi="Times New Roman" w:cs="Times New Roman"/>
          <w:b w:val="0"/>
          <w:color w:val="auto"/>
          <w:sz w:val="24"/>
          <w:szCs w:val="24"/>
          <w:lang w:val="lt-LT"/>
        </w:rPr>
        <w:t xml:space="preserve">taikomųjų programų </w:t>
      </w:r>
      <w:r w:rsidR="00A23444" w:rsidRPr="001F6BAB">
        <w:rPr>
          <w:rFonts w:ascii="Times New Roman" w:hAnsi="Times New Roman" w:cs="Times New Roman"/>
          <w:b w:val="0"/>
          <w:color w:val="auto"/>
          <w:sz w:val="24"/>
          <w:szCs w:val="24"/>
          <w:lang w:val="lt-LT"/>
        </w:rPr>
        <w:t xml:space="preserve">integracijos </w:t>
      </w:r>
      <w:r w:rsidR="00A23444" w:rsidRPr="009A1C1F">
        <w:rPr>
          <w:rFonts w:ascii="Times New Roman" w:hAnsi="Times New Roman" w:cs="Times New Roman"/>
          <w:b w:val="0"/>
          <w:color w:val="auto"/>
          <w:sz w:val="24"/>
          <w:szCs w:val="24"/>
          <w:lang w:val="lt-LT"/>
        </w:rPr>
        <w:t>schema</w:t>
      </w:r>
      <w:r w:rsidR="001F6BAB" w:rsidRPr="009A1C1F">
        <w:rPr>
          <w:rFonts w:ascii="Times New Roman" w:hAnsi="Times New Roman" w:cs="Times New Roman"/>
          <w:b w:val="0"/>
          <w:color w:val="auto"/>
          <w:sz w:val="24"/>
          <w:szCs w:val="24"/>
        </w:rPr>
        <w:t xml:space="preserve"> (</w:t>
      </w:r>
      <w:r w:rsidR="009A1C1F" w:rsidRPr="009A1C1F">
        <w:rPr>
          <w:rFonts w:ascii="Times New Roman" w:eastAsia="Times New Roman" w:hAnsi="Times New Roman" w:cs="Times New Roman"/>
          <w:b w:val="0"/>
          <w:color w:val="auto"/>
          <w:sz w:val="24"/>
          <w:szCs w:val="24"/>
          <w:lang w:val="en-GB"/>
        </w:rPr>
        <w:t>Schuster,</w:t>
      </w:r>
      <w:r w:rsidR="001F6BAB" w:rsidRPr="009A1C1F">
        <w:rPr>
          <w:rFonts w:ascii="Times New Roman" w:eastAsia="Times New Roman" w:hAnsi="Times New Roman" w:cs="Times New Roman"/>
          <w:b w:val="0"/>
          <w:color w:val="auto"/>
          <w:sz w:val="24"/>
          <w:szCs w:val="24"/>
          <w:lang w:val="en-GB"/>
        </w:rPr>
        <w:t xml:space="preserve"> 200</w:t>
      </w:r>
      <w:r w:rsidR="009A1C1F" w:rsidRPr="009A1C1F">
        <w:rPr>
          <w:rFonts w:ascii="Times New Roman" w:eastAsia="Times New Roman" w:hAnsi="Times New Roman" w:cs="Times New Roman"/>
          <w:b w:val="0"/>
          <w:color w:val="auto"/>
          <w:sz w:val="24"/>
          <w:szCs w:val="24"/>
          <w:lang w:val="en-GB"/>
        </w:rPr>
        <w:t>7</w:t>
      </w:r>
      <w:r w:rsidR="009A1C1F">
        <w:rPr>
          <w:rFonts w:ascii="Times New Roman" w:eastAsia="Times New Roman" w:hAnsi="Times New Roman" w:cs="Times New Roman"/>
          <w:b w:val="0"/>
          <w:color w:val="auto"/>
          <w:sz w:val="24"/>
          <w:szCs w:val="24"/>
          <w:lang w:val="en-GB"/>
        </w:rPr>
        <w:t>: 33</w:t>
      </w:r>
      <w:r w:rsidR="001F6BAB" w:rsidRPr="009A1C1F">
        <w:rPr>
          <w:rFonts w:ascii="Times New Roman" w:eastAsia="Times New Roman" w:hAnsi="Times New Roman" w:cs="Times New Roman"/>
          <w:b w:val="0"/>
          <w:color w:val="auto"/>
          <w:sz w:val="24"/>
          <w:szCs w:val="24"/>
          <w:lang w:val="en-GB"/>
        </w:rPr>
        <w:t>)</w:t>
      </w:r>
      <w:bookmarkEnd w:id="67"/>
    </w:p>
    <w:p w:rsidR="00031B05" w:rsidRPr="005A237F" w:rsidRDefault="00031B05" w:rsidP="00031B05">
      <w:pPr>
        <w:autoSpaceDE w:val="0"/>
        <w:autoSpaceDN w:val="0"/>
        <w:adjustRightInd w:val="0"/>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Naudojant EPC Global tinklą, elektroninis produkto kodas gali būti susietas su specifine produkto informacija tokia, kaip produkto pagaminimo data, kilmė, serijos ir partijos numeriai (Mo et al. 2009). Prisijungę partneriai gali dalytis šia informacija, kad užtikrintų kliento pasitenkinimą aukštos kokybės produktu reikiamu metu, reikiamoje vietoje. </w:t>
      </w:r>
    </w:p>
    <w:p w:rsidR="003E18A0" w:rsidRPr="005A237F" w:rsidRDefault="00B53306" w:rsidP="009A3CB7">
      <w:pPr>
        <w:autoSpaceDE w:val="0"/>
        <w:autoSpaceDN w:val="0"/>
        <w:adjustRightInd w:val="0"/>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8</w:t>
      </w:r>
      <w:r w:rsidR="003A07F6" w:rsidRPr="005A237F">
        <w:rPr>
          <w:rFonts w:ascii="Times New Roman" w:hAnsi="Times New Roman" w:cs="Times New Roman"/>
          <w:sz w:val="24"/>
          <w:lang w:val="lt-LT"/>
        </w:rPr>
        <w:t xml:space="preserve"> paveiksle pateikiamas </w:t>
      </w:r>
      <w:r w:rsidR="008611FC" w:rsidRPr="005A237F">
        <w:rPr>
          <w:rFonts w:ascii="Times New Roman" w:hAnsi="Times New Roman" w:cs="Times New Roman"/>
          <w:sz w:val="24"/>
          <w:lang w:val="lt-LT"/>
        </w:rPr>
        <w:t>„Gillette“ elektronin</w:t>
      </w:r>
      <w:r w:rsidR="00D77945" w:rsidRPr="005A237F">
        <w:rPr>
          <w:rFonts w:ascii="Times New Roman" w:hAnsi="Times New Roman" w:cs="Times New Roman"/>
          <w:sz w:val="24"/>
          <w:lang w:val="lt-LT"/>
        </w:rPr>
        <w:t xml:space="preserve">io produkto kodo informacinėje </w:t>
      </w:r>
      <w:r w:rsidR="008611FC" w:rsidRPr="005A237F">
        <w:rPr>
          <w:rFonts w:ascii="Times New Roman" w:hAnsi="Times New Roman" w:cs="Times New Roman"/>
          <w:sz w:val="24"/>
          <w:lang w:val="lt-LT"/>
        </w:rPr>
        <w:t>sistemoje (EPCIS) saugomos informacijos apie EPC kodą pavyzdys</w:t>
      </w:r>
      <w:r w:rsidR="003A07F6" w:rsidRPr="005A237F">
        <w:rPr>
          <w:rFonts w:ascii="Times New Roman" w:hAnsi="Times New Roman" w:cs="Times New Roman"/>
          <w:sz w:val="24"/>
          <w:lang w:val="lt-LT"/>
        </w:rPr>
        <w:t xml:space="preserve"> (</w:t>
      </w:r>
      <w:r w:rsidR="003A07F6" w:rsidRPr="005A237F">
        <w:rPr>
          <w:rFonts w:ascii="Times New Roman" w:hAnsi="Times New Roman" w:cs="Times New Roman"/>
          <w:sz w:val="24"/>
          <w:szCs w:val="24"/>
          <w:lang w:val="lt-LT"/>
        </w:rPr>
        <w:t>Hansen ir Gillert, 2008</w:t>
      </w:r>
      <w:r w:rsidR="00442C5E" w:rsidRPr="005A237F">
        <w:rPr>
          <w:rFonts w:ascii="Times New Roman" w:hAnsi="Times New Roman" w:cs="Times New Roman"/>
          <w:sz w:val="24"/>
          <w:szCs w:val="24"/>
          <w:lang w:val="lt-LT"/>
        </w:rPr>
        <w:t xml:space="preserve">: </w:t>
      </w:r>
      <w:r w:rsidR="003A07F6" w:rsidRPr="005A237F">
        <w:rPr>
          <w:rFonts w:ascii="Times New Roman" w:hAnsi="Times New Roman" w:cs="Times New Roman"/>
          <w:sz w:val="24"/>
          <w:szCs w:val="24"/>
          <w:lang w:val="lt-LT"/>
        </w:rPr>
        <w:t xml:space="preserve">97). </w:t>
      </w:r>
      <w:r w:rsidR="00D77945" w:rsidRPr="005A237F">
        <w:rPr>
          <w:rFonts w:ascii="Times New Roman" w:hAnsi="Times New Roman" w:cs="Times New Roman"/>
          <w:sz w:val="24"/>
          <w:szCs w:val="24"/>
          <w:lang w:val="lt-LT"/>
        </w:rPr>
        <w:t>Čia pateikiamas ne tik EPC kodas, bet ir kita informacija: kas yra siuntėjas, užsakovas, iš kur ir kur siunčiama, išsiuntimo</w:t>
      </w:r>
      <w:r w:rsidR="00442C5E" w:rsidRPr="005A237F">
        <w:rPr>
          <w:rFonts w:ascii="Times New Roman" w:hAnsi="Times New Roman" w:cs="Times New Roman"/>
          <w:sz w:val="24"/>
          <w:szCs w:val="24"/>
          <w:lang w:val="lt-LT"/>
        </w:rPr>
        <w:t xml:space="preserve"> ir</w:t>
      </w:r>
      <w:r w:rsidR="00D77945" w:rsidRPr="005A237F">
        <w:rPr>
          <w:rFonts w:ascii="Times New Roman" w:hAnsi="Times New Roman" w:cs="Times New Roman"/>
          <w:sz w:val="24"/>
          <w:szCs w:val="24"/>
          <w:lang w:val="lt-LT"/>
        </w:rPr>
        <w:t xml:space="preserve"> numatoma priėmimo data, pagaminimo data, pakuot</w:t>
      </w:r>
      <w:r w:rsidR="00442C5E" w:rsidRPr="005A237F">
        <w:rPr>
          <w:rFonts w:ascii="Times New Roman" w:hAnsi="Times New Roman" w:cs="Times New Roman"/>
          <w:sz w:val="24"/>
          <w:szCs w:val="24"/>
          <w:lang w:val="lt-LT"/>
        </w:rPr>
        <w:t>ė</w:t>
      </w:r>
      <w:r w:rsidR="00D77945" w:rsidRPr="005A237F">
        <w:rPr>
          <w:rFonts w:ascii="Times New Roman" w:hAnsi="Times New Roman" w:cs="Times New Roman"/>
          <w:sz w:val="24"/>
          <w:szCs w:val="24"/>
          <w:lang w:val="lt-LT"/>
        </w:rPr>
        <w:t xml:space="preserve">s EPC kodas, prekės pavadinimas ir brūkšninis kodas. </w:t>
      </w:r>
      <w:r w:rsidR="00442C5E" w:rsidRPr="005A237F">
        <w:rPr>
          <w:rFonts w:ascii="Times New Roman" w:hAnsi="Times New Roman" w:cs="Times New Roman"/>
          <w:sz w:val="24"/>
          <w:szCs w:val="24"/>
          <w:lang w:val="lt-LT"/>
        </w:rPr>
        <w:t>Ši informacija yra</w:t>
      </w:r>
      <w:r w:rsidR="00442C5E" w:rsidRPr="005A237F" w:rsidDel="00442C5E">
        <w:rPr>
          <w:rFonts w:ascii="Times New Roman" w:hAnsi="Times New Roman" w:cs="Times New Roman"/>
          <w:sz w:val="24"/>
          <w:szCs w:val="24"/>
          <w:lang w:val="lt-LT"/>
        </w:rPr>
        <w:t xml:space="preserve"> </w:t>
      </w:r>
      <w:r w:rsidR="00187FEC" w:rsidRPr="005A237F">
        <w:rPr>
          <w:rFonts w:ascii="Times New Roman" w:hAnsi="Times New Roman" w:cs="Times New Roman"/>
          <w:sz w:val="24"/>
          <w:szCs w:val="24"/>
          <w:lang w:val="lt-LT"/>
        </w:rPr>
        <w:t xml:space="preserve">naudinga </w:t>
      </w:r>
      <w:r w:rsidR="00442C5E" w:rsidRPr="005A237F">
        <w:rPr>
          <w:rFonts w:ascii="Times New Roman" w:hAnsi="Times New Roman" w:cs="Times New Roman"/>
          <w:sz w:val="24"/>
          <w:szCs w:val="24"/>
          <w:lang w:val="lt-LT"/>
        </w:rPr>
        <w:t xml:space="preserve">krovinio </w:t>
      </w:r>
      <w:r w:rsidR="00187FEC" w:rsidRPr="005A237F">
        <w:rPr>
          <w:rFonts w:ascii="Times New Roman" w:hAnsi="Times New Roman" w:cs="Times New Roman"/>
          <w:sz w:val="24"/>
          <w:szCs w:val="24"/>
          <w:lang w:val="lt-LT"/>
        </w:rPr>
        <w:t>sek</w:t>
      </w:r>
      <w:r w:rsidR="00442C5E" w:rsidRPr="005A237F">
        <w:rPr>
          <w:rFonts w:ascii="Times New Roman" w:hAnsi="Times New Roman" w:cs="Times New Roman"/>
          <w:sz w:val="24"/>
          <w:szCs w:val="24"/>
          <w:lang w:val="lt-LT"/>
        </w:rPr>
        <w:t xml:space="preserve">imui </w:t>
      </w:r>
      <w:r w:rsidR="00187FEC" w:rsidRPr="005A237F">
        <w:rPr>
          <w:rFonts w:ascii="Times New Roman" w:hAnsi="Times New Roman" w:cs="Times New Roman"/>
          <w:sz w:val="24"/>
          <w:szCs w:val="24"/>
          <w:lang w:val="lt-LT"/>
        </w:rPr>
        <w:t>tiekimo grandinėje, kroviniui pasimetus.</w:t>
      </w:r>
    </w:p>
    <w:p w:rsidR="00816331" w:rsidRPr="005A237F" w:rsidRDefault="00816331" w:rsidP="00E76BEC">
      <w:pPr>
        <w:autoSpaceDE w:val="0"/>
        <w:autoSpaceDN w:val="0"/>
        <w:adjustRightInd w:val="0"/>
        <w:spacing w:after="0" w:line="360" w:lineRule="auto"/>
        <w:jc w:val="center"/>
        <w:rPr>
          <w:rFonts w:ascii="Times New Roman" w:hAnsi="Times New Roman" w:cs="Times New Roman"/>
          <w:sz w:val="24"/>
          <w:lang w:val="lt-LT"/>
        </w:rPr>
      </w:pPr>
      <w:r w:rsidRPr="005A237F">
        <w:rPr>
          <w:noProof/>
        </w:rPr>
        <w:lastRenderedPageBreak/>
        <w:drawing>
          <wp:inline distT="0" distB="0" distL="0" distR="0" wp14:anchorId="7BFBA229" wp14:editId="7F88F4C1">
            <wp:extent cx="3112954" cy="2647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a:ext>
                      </a:extLst>
                    </a:blip>
                    <a:stretch>
                      <a:fillRect/>
                    </a:stretch>
                  </pic:blipFill>
                  <pic:spPr>
                    <a:xfrm>
                      <a:off x="0" y="0"/>
                      <a:ext cx="3112954" cy="2647950"/>
                    </a:xfrm>
                    <a:prstGeom prst="rect">
                      <a:avLst/>
                    </a:prstGeom>
                  </pic:spPr>
                </pic:pic>
              </a:graphicData>
            </a:graphic>
          </wp:inline>
        </w:drawing>
      </w:r>
    </w:p>
    <w:p w:rsidR="00F162B8" w:rsidRPr="005A237F" w:rsidRDefault="00240D6B" w:rsidP="00F162B8">
      <w:pPr>
        <w:pStyle w:val="Caption"/>
        <w:spacing w:before="120" w:after="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D83B2C"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68" w:name="_Toc290248023"/>
      <w:r w:rsidR="005C0746">
        <w:rPr>
          <w:rFonts w:ascii="Times New Roman" w:hAnsi="Times New Roman" w:cs="Times New Roman"/>
          <w:noProof/>
          <w:color w:val="auto"/>
          <w:sz w:val="24"/>
          <w:lang w:val="lt-LT"/>
        </w:rPr>
        <w:t>8</w:t>
      </w:r>
      <w:r w:rsidRPr="005A237F">
        <w:rPr>
          <w:rFonts w:ascii="Times New Roman" w:hAnsi="Times New Roman" w:cs="Times New Roman"/>
          <w:color w:val="auto"/>
          <w:sz w:val="24"/>
          <w:lang w:val="lt-LT"/>
        </w:rPr>
        <w:fldChar w:fldCharType="end"/>
      </w:r>
      <w:r w:rsidR="00D83B2C" w:rsidRPr="005A237F">
        <w:rPr>
          <w:rFonts w:ascii="Times New Roman" w:hAnsi="Times New Roman" w:cs="Times New Roman"/>
          <w:color w:val="auto"/>
          <w:sz w:val="24"/>
          <w:lang w:val="lt-LT"/>
        </w:rPr>
        <w:t xml:space="preserve"> pav. </w:t>
      </w:r>
      <w:r w:rsidR="00E76BEC" w:rsidRPr="005A237F">
        <w:rPr>
          <w:rFonts w:ascii="Times New Roman" w:hAnsi="Times New Roman" w:cs="Times New Roman"/>
          <w:b w:val="0"/>
          <w:color w:val="auto"/>
          <w:sz w:val="24"/>
          <w:lang w:val="lt-LT"/>
        </w:rPr>
        <w:t xml:space="preserve">EPC </w:t>
      </w:r>
      <w:r w:rsidR="00031B05" w:rsidRPr="005A237F">
        <w:rPr>
          <w:rFonts w:ascii="Times New Roman" w:hAnsi="Times New Roman" w:cs="Times New Roman"/>
          <w:b w:val="0"/>
          <w:color w:val="auto"/>
          <w:sz w:val="24"/>
          <w:lang w:val="lt-LT"/>
        </w:rPr>
        <w:t xml:space="preserve">kodo informacija „Gillette“ EPCIS </w:t>
      </w:r>
      <w:r w:rsidR="00E76BEC" w:rsidRPr="005A237F">
        <w:rPr>
          <w:rFonts w:ascii="Times New Roman" w:hAnsi="Times New Roman" w:cs="Times New Roman"/>
          <w:b w:val="0"/>
          <w:color w:val="auto"/>
          <w:sz w:val="24"/>
          <w:lang w:val="lt-LT"/>
        </w:rPr>
        <w:t>serveryje</w:t>
      </w:r>
      <w:bookmarkEnd w:id="68"/>
      <w:r w:rsidR="00F162B8" w:rsidRPr="005A237F">
        <w:rPr>
          <w:rFonts w:ascii="Times New Roman" w:hAnsi="Times New Roman" w:cs="Times New Roman"/>
          <w:b w:val="0"/>
          <w:color w:val="auto"/>
          <w:sz w:val="24"/>
          <w:lang w:val="lt-LT"/>
        </w:rPr>
        <w:t xml:space="preserve"> </w:t>
      </w:r>
    </w:p>
    <w:p w:rsidR="00D83B2C" w:rsidRPr="005A237F" w:rsidRDefault="00F162B8" w:rsidP="00F162B8">
      <w:pPr>
        <w:pStyle w:val="Caption"/>
        <w:spacing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b w:val="0"/>
          <w:color w:val="auto"/>
          <w:sz w:val="24"/>
          <w:lang w:val="lt-LT"/>
        </w:rPr>
        <w:t>(</w:t>
      </w:r>
      <w:r w:rsidRPr="005A237F">
        <w:rPr>
          <w:rFonts w:ascii="Times New Roman" w:hAnsi="Times New Roman" w:cs="Times New Roman"/>
          <w:b w:val="0"/>
          <w:color w:val="auto"/>
          <w:sz w:val="24"/>
          <w:szCs w:val="24"/>
          <w:lang w:val="lt-LT"/>
        </w:rPr>
        <w:t>Hansen ir Gillert, 2008</w:t>
      </w:r>
      <w:r w:rsidR="00442C5E" w:rsidRPr="005A237F">
        <w:rPr>
          <w:rFonts w:ascii="Times New Roman" w:hAnsi="Times New Roman" w:cs="Times New Roman"/>
          <w:b w:val="0"/>
          <w:color w:val="auto"/>
          <w:sz w:val="24"/>
          <w:szCs w:val="24"/>
          <w:lang w:val="lt-LT"/>
        </w:rPr>
        <w:t xml:space="preserve">: </w:t>
      </w:r>
      <w:r w:rsidRPr="005A237F">
        <w:rPr>
          <w:rFonts w:ascii="Times New Roman" w:hAnsi="Times New Roman" w:cs="Times New Roman"/>
          <w:b w:val="0"/>
          <w:color w:val="auto"/>
          <w:sz w:val="24"/>
          <w:szCs w:val="24"/>
          <w:lang w:val="lt-LT"/>
        </w:rPr>
        <w:t>97)</w:t>
      </w:r>
    </w:p>
    <w:p w:rsidR="00187FEC" w:rsidRPr="005A237F" w:rsidRDefault="00187FEC" w:rsidP="00187FEC">
      <w:pPr>
        <w:autoSpaceDE w:val="0"/>
        <w:autoSpaceDN w:val="0"/>
        <w:adjustRightInd w:val="0"/>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RFID žymoje gali būti saugoma</w:t>
      </w:r>
      <w:r w:rsidR="00442C5E" w:rsidRPr="005A237F">
        <w:rPr>
          <w:rFonts w:ascii="Times New Roman" w:hAnsi="Times New Roman" w:cs="Times New Roman"/>
          <w:sz w:val="24"/>
          <w:lang w:val="lt-LT"/>
        </w:rPr>
        <w:t>s</w:t>
      </w:r>
      <w:r w:rsidRPr="005A237F">
        <w:rPr>
          <w:rFonts w:ascii="Times New Roman" w:hAnsi="Times New Roman" w:cs="Times New Roman"/>
          <w:sz w:val="24"/>
          <w:lang w:val="lt-LT"/>
        </w:rPr>
        <w:t xml:space="preserve"> ne tik elektroninis produkto kodas, bet ir kita reikalinga informacija apie objektą, prie kurio </w:t>
      </w:r>
      <w:r w:rsidR="00442C5E" w:rsidRPr="005A237F">
        <w:rPr>
          <w:rFonts w:ascii="Times New Roman" w:hAnsi="Times New Roman" w:cs="Times New Roman"/>
          <w:sz w:val="24"/>
          <w:lang w:val="lt-LT"/>
        </w:rPr>
        <w:t>pridėta</w:t>
      </w:r>
      <w:r w:rsidRPr="005A237F">
        <w:rPr>
          <w:rFonts w:ascii="Times New Roman" w:hAnsi="Times New Roman" w:cs="Times New Roman"/>
          <w:sz w:val="24"/>
          <w:lang w:val="lt-LT"/>
        </w:rPr>
        <w:t xml:space="preserve"> žyma. Pats EPC nesaugo jokios asmeninės informacijos, kaip ir b</w:t>
      </w:r>
      <w:r w:rsidR="00CB5E32" w:rsidRPr="005A237F">
        <w:rPr>
          <w:rFonts w:ascii="Times New Roman" w:hAnsi="Times New Roman" w:cs="Times New Roman"/>
          <w:sz w:val="24"/>
          <w:lang w:val="lt-LT"/>
        </w:rPr>
        <w:t>rūkšninis</w:t>
      </w:r>
      <w:r w:rsidRPr="005A237F">
        <w:rPr>
          <w:rFonts w:ascii="Times New Roman" w:hAnsi="Times New Roman" w:cs="Times New Roman"/>
          <w:sz w:val="24"/>
          <w:lang w:val="lt-LT"/>
        </w:rPr>
        <w:t xml:space="preserve"> kodas, jis perduoda duomenis apie produktą. </w:t>
      </w:r>
    </w:p>
    <w:p w:rsidR="007A26A4" w:rsidRPr="005A237F" w:rsidRDefault="007A26A4" w:rsidP="00435F53">
      <w:pPr>
        <w:spacing w:after="0" w:line="360" w:lineRule="auto"/>
        <w:rPr>
          <w:rStyle w:val="hps"/>
          <w:rFonts w:ascii="Times New Roman" w:hAnsi="Times New Roman" w:cs="Times New Roman"/>
          <w:sz w:val="24"/>
          <w:lang w:val="lt-LT"/>
        </w:rPr>
      </w:pPr>
    </w:p>
    <w:p w:rsidR="00FC4434" w:rsidRPr="005A237F" w:rsidRDefault="007A26A4" w:rsidP="00772483">
      <w:pPr>
        <w:pStyle w:val="Heading3"/>
        <w:numPr>
          <w:ilvl w:val="2"/>
          <w:numId w:val="1"/>
        </w:numPr>
        <w:ind w:left="709"/>
        <w:rPr>
          <w:rStyle w:val="hps"/>
        </w:rPr>
      </w:pPr>
      <w:bookmarkStart w:id="69" w:name="_Toc289338248"/>
      <w:bookmarkStart w:id="70" w:name="_Toc289654023"/>
      <w:bookmarkStart w:id="71" w:name="_Toc289654075"/>
      <w:bookmarkStart w:id="72" w:name="_Toc289654344"/>
      <w:bookmarkStart w:id="73" w:name="_Toc289654379"/>
      <w:bookmarkStart w:id="74" w:name="_Toc290247595"/>
      <w:r w:rsidRPr="005A237F">
        <w:rPr>
          <w:rStyle w:val="hps"/>
        </w:rPr>
        <w:t>RFID</w:t>
      </w:r>
      <w:r w:rsidR="008D32CB" w:rsidRPr="005A237F">
        <w:rPr>
          <w:rStyle w:val="hps"/>
        </w:rPr>
        <w:t xml:space="preserve"> </w:t>
      </w:r>
      <w:bookmarkEnd w:id="69"/>
      <w:r w:rsidR="00FC4434" w:rsidRPr="005A237F">
        <w:rPr>
          <w:rStyle w:val="hps"/>
        </w:rPr>
        <w:t>technologijų standartų analizė</w:t>
      </w:r>
      <w:bookmarkEnd w:id="70"/>
      <w:bookmarkEnd w:id="71"/>
      <w:bookmarkEnd w:id="72"/>
      <w:bookmarkEnd w:id="73"/>
      <w:bookmarkEnd w:id="74"/>
    </w:p>
    <w:p w:rsidR="008D32CB" w:rsidRPr="005A237F" w:rsidRDefault="008D32CB" w:rsidP="008D32CB">
      <w:pPr>
        <w:spacing w:after="0" w:line="360" w:lineRule="auto"/>
        <w:ind w:firstLine="720"/>
        <w:jc w:val="both"/>
        <w:rPr>
          <w:rStyle w:val="hps"/>
          <w:rFonts w:ascii="Times New Roman" w:hAnsi="Times New Roman" w:cs="Times New Roman"/>
          <w:sz w:val="28"/>
          <w:szCs w:val="24"/>
          <w:lang w:val="lt-LT"/>
        </w:rPr>
      </w:pPr>
      <w:r w:rsidRPr="005A237F">
        <w:rPr>
          <w:rStyle w:val="hps"/>
          <w:rFonts w:ascii="Times New Roman" w:hAnsi="Times New Roman" w:cs="Times New Roman"/>
          <w:sz w:val="24"/>
          <w:lang w:val="lt-LT"/>
        </w:rPr>
        <w:t>Norėdami</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gauti</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maksimalią naudą iš</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R</w:t>
      </w:r>
      <w:r w:rsidR="002341F6" w:rsidRPr="005A237F">
        <w:rPr>
          <w:rStyle w:val="hps"/>
          <w:rFonts w:ascii="Times New Roman" w:hAnsi="Times New Roman" w:cs="Times New Roman"/>
          <w:sz w:val="24"/>
          <w:lang w:val="lt-LT"/>
        </w:rPr>
        <w:t>FID</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tiekimo</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grandinėje</w:t>
      </w:r>
      <w:r w:rsidRPr="005A237F">
        <w:rPr>
          <w:rFonts w:ascii="Times New Roman" w:hAnsi="Times New Roman" w:cs="Times New Roman"/>
          <w:sz w:val="24"/>
          <w:lang w:val="lt-LT"/>
        </w:rPr>
        <w:t xml:space="preserve">, verslo partneriai visame pasaulyje turi naudoti </w:t>
      </w:r>
      <w:r w:rsidRPr="005A237F">
        <w:rPr>
          <w:rStyle w:val="hps"/>
          <w:rFonts w:ascii="Times New Roman" w:hAnsi="Times New Roman" w:cs="Times New Roman"/>
          <w:sz w:val="24"/>
          <w:lang w:val="lt-LT"/>
        </w:rPr>
        <w:t xml:space="preserve">vienodo standarto </w:t>
      </w:r>
      <w:r w:rsidR="00031B05" w:rsidRPr="005A237F">
        <w:rPr>
          <w:rStyle w:val="hps"/>
          <w:rFonts w:ascii="Times New Roman" w:hAnsi="Times New Roman" w:cs="Times New Roman"/>
          <w:sz w:val="24"/>
          <w:lang w:val="lt-LT"/>
        </w:rPr>
        <w:t>RFID</w:t>
      </w:r>
      <w:r w:rsidRPr="005A237F">
        <w:rPr>
          <w:rStyle w:val="hps"/>
          <w:rFonts w:ascii="Times New Roman" w:hAnsi="Times New Roman" w:cs="Times New Roman"/>
          <w:sz w:val="24"/>
          <w:lang w:val="lt-LT"/>
        </w:rPr>
        <w:t xml:space="preserve"> žymas</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skaitytuvus ir nuskaitymo</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dažnius</w:t>
      </w:r>
      <w:r w:rsidRPr="005A237F">
        <w:rPr>
          <w:rFonts w:ascii="Times New Roman" w:hAnsi="Times New Roman" w:cs="Times New Roman"/>
          <w:sz w:val="24"/>
          <w:lang w:val="lt-LT"/>
        </w:rPr>
        <w:t xml:space="preserve">, kad </w:t>
      </w:r>
      <w:r w:rsidRPr="005A237F">
        <w:rPr>
          <w:rStyle w:val="hps"/>
          <w:rFonts w:ascii="Times New Roman" w:hAnsi="Times New Roman" w:cs="Times New Roman"/>
          <w:sz w:val="24"/>
          <w:lang w:val="lt-LT"/>
        </w:rPr>
        <w:t>jie</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galėtų būti</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naudojami</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už vienos</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bendrovės</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sienų</w:t>
      </w:r>
      <w:r w:rsidRPr="005A237F">
        <w:rPr>
          <w:rFonts w:ascii="Times New Roman" w:hAnsi="Times New Roman" w:cs="Times New Roman"/>
          <w:sz w:val="24"/>
          <w:lang w:val="lt-LT"/>
        </w:rPr>
        <w:t xml:space="preserve"> </w:t>
      </w:r>
      <w:r w:rsidRPr="005A237F">
        <w:rPr>
          <w:rStyle w:val="hps"/>
          <w:rFonts w:ascii="Times New Roman" w:hAnsi="Times New Roman" w:cs="Times New Roman"/>
          <w:sz w:val="24"/>
          <w:lang w:val="lt-LT"/>
        </w:rPr>
        <w:t xml:space="preserve">ribų (Li </w:t>
      </w:r>
      <w:r w:rsidR="00F162B8" w:rsidRPr="005A237F">
        <w:rPr>
          <w:rStyle w:val="hps"/>
          <w:rFonts w:ascii="Times New Roman" w:hAnsi="Times New Roman" w:cs="Times New Roman"/>
          <w:sz w:val="24"/>
          <w:lang w:val="lt-LT"/>
        </w:rPr>
        <w:t>et al.</w:t>
      </w:r>
      <w:r w:rsidRPr="005A237F">
        <w:rPr>
          <w:rStyle w:val="hps"/>
          <w:rFonts w:ascii="Times New Roman" w:hAnsi="Times New Roman" w:cs="Times New Roman"/>
          <w:sz w:val="24"/>
          <w:lang w:val="lt-LT"/>
        </w:rPr>
        <w:t xml:space="preserve"> 2006)</w:t>
      </w:r>
      <w:r w:rsidRPr="005A237F">
        <w:rPr>
          <w:rFonts w:ascii="Times New Roman" w:hAnsi="Times New Roman" w:cs="Times New Roman"/>
          <w:sz w:val="24"/>
          <w:lang w:val="lt-LT"/>
        </w:rPr>
        <w:t xml:space="preserve">. Autorius taip pat teigia, kad standartų kūrimas leidžia atpiginti </w:t>
      </w:r>
      <w:r w:rsidR="00031B05" w:rsidRPr="005A237F">
        <w:rPr>
          <w:rFonts w:ascii="Times New Roman" w:hAnsi="Times New Roman" w:cs="Times New Roman"/>
          <w:sz w:val="24"/>
          <w:lang w:val="lt-LT"/>
        </w:rPr>
        <w:t>RFID</w:t>
      </w:r>
      <w:r w:rsidRPr="005A237F">
        <w:rPr>
          <w:rFonts w:ascii="Times New Roman" w:hAnsi="Times New Roman" w:cs="Times New Roman"/>
          <w:sz w:val="24"/>
          <w:lang w:val="lt-LT"/>
        </w:rPr>
        <w:t xml:space="preserve"> žymų, skaitytuvų, techninės ir programinės įrangos kūrimą ir gamybą. </w:t>
      </w:r>
    </w:p>
    <w:p w:rsidR="008D32CB" w:rsidRPr="005A237F" w:rsidRDefault="008D32CB" w:rsidP="008D32CB">
      <w:pPr>
        <w:spacing w:after="0" w:line="360" w:lineRule="auto"/>
        <w:ind w:firstLine="720"/>
        <w:jc w:val="both"/>
        <w:rPr>
          <w:rFonts w:ascii="Times New Roman" w:hAnsi="Times New Roman" w:cs="Times New Roman"/>
          <w:sz w:val="24"/>
          <w:szCs w:val="24"/>
          <w:lang w:val="lt-LT"/>
        </w:rPr>
      </w:pPr>
      <w:r w:rsidRPr="005A237F">
        <w:rPr>
          <w:rStyle w:val="hps"/>
          <w:rFonts w:ascii="Times New Roman" w:hAnsi="Times New Roman" w:cs="Times New Roman"/>
          <w:sz w:val="24"/>
          <w:szCs w:val="24"/>
          <w:lang w:val="lt-LT"/>
        </w:rPr>
        <w:t>R</w:t>
      </w:r>
      <w:r w:rsidR="002341F6" w:rsidRPr="005A237F">
        <w:rPr>
          <w:rStyle w:val="hps"/>
          <w:rFonts w:ascii="Times New Roman" w:hAnsi="Times New Roman" w:cs="Times New Roman"/>
          <w:sz w:val="24"/>
          <w:szCs w:val="24"/>
          <w:lang w:val="lt-LT"/>
        </w:rPr>
        <w:t>FID</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technologijos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standartų</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kūrimo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veikla yra</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sutelkta</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į</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dvi</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centrines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organizacijas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tarptautinę standartų organizaciją</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w:t>
      </w:r>
      <w:r w:rsidR="00031B05" w:rsidRPr="005A237F">
        <w:rPr>
          <w:rStyle w:val="hps"/>
          <w:rFonts w:ascii="Times New Roman" w:hAnsi="Times New Roman" w:cs="Times New Roman"/>
          <w:sz w:val="24"/>
          <w:szCs w:val="24"/>
          <w:lang w:val="lt-LT"/>
        </w:rPr>
        <w:t xml:space="preserve">angl. </w:t>
      </w:r>
      <w:r w:rsidRPr="005A237F">
        <w:rPr>
          <w:rStyle w:val="hps"/>
          <w:rFonts w:ascii="Times New Roman" w:hAnsi="Times New Roman" w:cs="Times New Roman"/>
          <w:sz w:val="24"/>
          <w:szCs w:val="24"/>
          <w:lang w:val="lt-LT"/>
        </w:rPr>
        <w:t>Inter</w:t>
      </w:r>
      <w:r w:rsidR="00031B05" w:rsidRPr="005A237F">
        <w:rPr>
          <w:rStyle w:val="hps"/>
          <w:rFonts w:ascii="Times New Roman" w:hAnsi="Times New Roman" w:cs="Times New Roman"/>
          <w:sz w:val="24"/>
          <w:szCs w:val="24"/>
          <w:lang w:val="lt-LT"/>
        </w:rPr>
        <w:t xml:space="preserve">national Standart Organisation – </w:t>
      </w:r>
      <w:r w:rsidRPr="005A237F">
        <w:rPr>
          <w:rStyle w:val="hps"/>
          <w:rFonts w:ascii="Times New Roman" w:hAnsi="Times New Roman" w:cs="Times New Roman"/>
          <w:sz w:val="24"/>
          <w:szCs w:val="24"/>
          <w:lang w:val="lt-LT"/>
        </w:rPr>
        <w:t>ISO</w:t>
      </w:r>
      <w:r w:rsidRPr="005A237F">
        <w:rPr>
          <w:rFonts w:ascii="Times New Roman" w:hAnsi="Times New Roman" w:cs="Times New Roman"/>
          <w:sz w:val="24"/>
          <w:szCs w:val="24"/>
          <w:lang w:val="lt-LT"/>
        </w:rPr>
        <w:t xml:space="preserve">) ir tarptautinę </w:t>
      </w:r>
      <w:r w:rsidRPr="005A237F">
        <w:rPr>
          <w:rStyle w:val="hps"/>
          <w:rFonts w:ascii="Times New Roman" w:hAnsi="Times New Roman" w:cs="Times New Roman"/>
          <w:sz w:val="24"/>
          <w:szCs w:val="24"/>
          <w:lang w:val="lt-LT"/>
        </w:rPr>
        <w:t>elektroninio produkto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kodo organizaciją</w:t>
      </w:r>
      <w:r w:rsidRPr="005A237F">
        <w:rPr>
          <w:rFonts w:ascii="Times New Roman" w:hAnsi="Times New Roman" w:cs="Times New Roman"/>
          <w:sz w:val="24"/>
          <w:szCs w:val="24"/>
          <w:lang w:val="lt-LT"/>
        </w:rPr>
        <w:t xml:space="preserve"> EPC</w:t>
      </w:r>
      <w:r w:rsidR="002341F6" w:rsidRPr="005A237F">
        <w:rPr>
          <w:rFonts w:ascii="Times New Roman" w:hAnsi="Times New Roman" w:cs="Times New Roman"/>
          <w:sz w:val="24"/>
          <w:szCs w:val="24"/>
          <w:lang w:val="lt-LT"/>
        </w:rPr>
        <w:t xml:space="preserve"> G</w:t>
      </w:r>
      <w:r w:rsidRPr="005A237F">
        <w:rPr>
          <w:rFonts w:ascii="Times New Roman" w:hAnsi="Times New Roman" w:cs="Times New Roman"/>
          <w:sz w:val="24"/>
          <w:szCs w:val="24"/>
          <w:lang w:val="lt-LT"/>
        </w:rPr>
        <w:t xml:space="preserve">lobal. </w:t>
      </w:r>
      <w:r w:rsidRPr="005A237F">
        <w:rPr>
          <w:rStyle w:val="hps"/>
          <w:rFonts w:ascii="Times New Roman" w:hAnsi="Times New Roman" w:cs="Times New Roman"/>
          <w:sz w:val="24"/>
          <w:szCs w:val="24"/>
          <w:lang w:val="lt-LT"/>
        </w:rPr>
        <w:t>ISO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sutelkė savo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pastangas aukšto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lygio</w:t>
      </w:r>
      <w:r w:rsidRPr="005A237F">
        <w:rPr>
          <w:rFonts w:ascii="Times New Roman" w:hAnsi="Times New Roman" w:cs="Times New Roman"/>
          <w:sz w:val="24"/>
          <w:szCs w:val="24"/>
          <w:lang w:val="lt-LT"/>
        </w:rPr>
        <w:t xml:space="preserve"> </w:t>
      </w:r>
      <w:r w:rsidR="002341F6" w:rsidRPr="005A237F">
        <w:rPr>
          <w:rStyle w:val="hps"/>
          <w:rFonts w:ascii="Times New Roman" w:hAnsi="Times New Roman" w:cs="Times New Roman"/>
          <w:sz w:val="24"/>
          <w:szCs w:val="24"/>
          <w:lang w:val="lt-LT"/>
        </w:rPr>
        <w:t>RFID</w:t>
      </w:r>
      <w:r w:rsidR="002341F6"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standart</w:t>
      </w:r>
      <w:r w:rsidR="002341F6" w:rsidRPr="005A237F">
        <w:rPr>
          <w:rStyle w:val="hps"/>
          <w:rFonts w:ascii="Times New Roman" w:hAnsi="Times New Roman" w:cs="Times New Roman"/>
          <w:sz w:val="24"/>
          <w:szCs w:val="24"/>
          <w:lang w:val="lt-LT"/>
        </w:rPr>
        <w:t>ų plėtotei</w:t>
      </w:r>
      <w:r w:rsidRPr="005A237F">
        <w:rPr>
          <w:rFonts w:ascii="Times New Roman" w:hAnsi="Times New Roman" w:cs="Times New Roman"/>
          <w:sz w:val="24"/>
          <w:szCs w:val="24"/>
          <w:lang w:val="lt-LT"/>
        </w:rPr>
        <w:t xml:space="preserve">, o jų veiklą daugiausia lemia </w:t>
      </w:r>
      <w:r w:rsidR="002341F6" w:rsidRPr="005A237F">
        <w:rPr>
          <w:rFonts w:ascii="Times New Roman" w:hAnsi="Times New Roman" w:cs="Times New Roman"/>
          <w:sz w:val="24"/>
          <w:szCs w:val="24"/>
          <w:lang w:val="lt-LT"/>
        </w:rPr>
        <w:t xml:space="preserve">RFID </w:t>
      </w:r>
      <w:r w:rsidRPr="005A237F">
        <w:rPr>
          <w:rFonts w:ascii="Times New Roman" w:hAnsi="Times New Roman" w:cs="Times New Roman"/>
          <w:sz w:val="24"/>
          <w:szCs w:val="24"/>
          <w:lang w:val="lt-LT"/>
        </w:rPr>
        <w:t xml:space="preserve">techninių įrenginių gamintojų interesai (Smart </w:t>
      </w:r>
      <w:r w:rsidR="00F162B8"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2010). EPC Global vadina save elektroninio pr</w:t>
      </w:r>
      <w:r w:rsidR="00D41068" w:rsidRPr="005A237F">
        <w:rPr>
          <w:rFonts w:ascii="Times New Roman" w:hAnsi="Times New Roman" w:cs="Times New Roman"/>
          <w:sz w:val="24"/>
          <w:szCs w:val="24"/>
          <w:lang w:val="lt-LT"/>
        </w:rPr>
        <w:t>odukto kodo standartų</w:t>
      </w:r>
      <w:r w:rsidRPr="005A237F">
        <w:rPr>
          <w:rFonts w:ascii="Times New Roman" w:hAnsi="Times New Roman" w:cs="Times New Roman"/>
          <w:sz w:val="24"/>
          <w:szCs w:val="24"/>
          <w:lang w:val="lt-LT"/>
        </w:rPr>
        <w:t xml:space="preserve"> vystymo ir radijo dažnio atpažinimo technologijų panaudojimo pasaulinėje tiekimo grandinėje, ypač prekybos srityje, lyderiu (</w:t>
      </w:r>
      <w:r w:rsidR="005E6586" w:rsidRPr="005A237F">
        <w:rPr>
          <w:rFonts w:ascii="Times New Roman" w:hAnsi="Times New Roman" w:cs="Times New Roman"/>
          <w:sz w:val="24"/>
          <w:szCs w:val="24"/>
          <w:lang w:val="lt-LT"/>
        </w:rPr>
        <w:t>Hansen ir Gillert, 2008</w:t>
      </w:r>
      <w:r w:rsidRPr="005A237F">
        <w:rPr>
          <w:rFonts w:ascii="Times New Roman" w:hAnsi="Times New Roman" w:cs="Times New Roman"/>
          <w:sz w:val="24"/>
          <w:szCs w:val="24"/>
          <w:lang w:val="lt-LT"/>
        </w:rPr>
        <w:t>). Priešingai nei ISO, EPC Global orientuojasi į specifinių duomenų standartus ir jų darb</w:t>
      </w:r>
      <w:r w:rsidR="002341F6" w:rsidRPr="005A237F">
        <w:rPr>
          <w:rFonts w:ascii="Times New Roman" w:hAnsi="Times New Roman" w:cs="Times New Roman"/>
          <w:sz w:val="24"/>
          <w:szCs w:val="24"/>
          <w:lang w:val="lt-LT"/>
        </w:rPr>
        <w:t xml:space="preserve">ui įtaką daro </w:t>
      </w:r>
      <w:r w:rsidRPr="005A237F">
        <w:rPr>
          <w:rFonts w:ascii="Times New Roman" w:hAnsi="Times New Roman" w:cs="Times New Roman"/>
          <w:sz w:val="24"/>
          <w:szCs w:val="24"/>
          <w:lang w:val="lt-LT"/>
        </w:rPr>
        <w:t xml:space="preserve">IT technologijų pardavėjai ir tiekėjai (Smart </w:t>
      </w:r>
      <w:r w:rsidR="005E6586"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2010). </w:t>
      </w:r>
    </w:p>
    <w:p w:rsidR="008D32CB" w:rsidRPr="005A237F" w:rsidRDefault="008D32CB" w:rsidP="008D32CB">
      <w:pPr>
        <w:spacing w:after="0" w:line="360" w:lineRule="auto"/>
        <w:jc w:val="both"/>
        <w:rPr>
          <w:rFonts w:ascii="Times New Roman" w:hAnsi="Times New Roman" w:cs="Times New Roman"/>
          <w:sz w:val="24"/>
          <w:lang w:val="lt-LT"/>
        </w:rPr>
      </w:pPr>
      <w:r w:rsidRPr="005A237F">
        <w:rPr>
          <w:lang w:val="lt-LT"/>
        </w:rPr>
        <w:tab/>
      </w:r>
      <w:r w:rsidRPr="005A237F">
        <w:rPr>
          <w:rFonts w:ascii="Times New Roman" w:hAnsi="Times New Roman" w:cs="Times New Roman"/>
          <w:sz w:val="24"/>
          <w:lang w:val="lt-LT"/>
        </w:rPr>
        <w:t>Elektroni</w:t>
      </w:r>
      <w:r w:rsidR="002341F6" w:rsidRPr="005A237F">
        <w:rPr>
          <w:rFonts w:ascii="Times New Roman" w:hAnsi="Times New Roman" w:cs="Times New Roman"/>
          <w:sz w:val="24"/>
          <w:lang w:val="lt-LT"/>
        </w:rPr>
        <w:t>ni</w:t>
      </w:r>
      <w:r w:rsidRPr="005A237F">
        <w:rPr>
          <w:rFonts w:ascii="Times New Roman" w:hAnsi="Times New Roman" w:cs="Times New Roman"/>
          <w:sz w:val="24"/>
          <w:lang w:val="lt-LT"/>
        </w:rPr>
        <w:t>s produkto</w:t>
      </w:r>
      <w:r w:rsidR="00A94AD7" w:rsidRPr="005A237F">
        <w:rPr>
          <w:rFonts w:ascii="Times New Roman" w:hAnsi="Times New Roman" w:cs="Times New Roman"/>
          <w:sz w:val="24"/>
          <w:lang w:val="lt-LT"/>
        </w:rPr>
        <w:t xml:space="preserve"> kodas </w:t>
      </w:r>
      <w:r w:rsidRPr="005A237F">
        <w:rPr>
          <w:rFonts w:ascii="Times New Roman" w:hAnsi="Times New Roman" w:cs="Times New Roman"/>
          <w:sz w:val="24"/>
          <w:lang w:val="lt-LT"/>
        </w:rPr>
        <w:t>vis dažniau pakeičia EAN (ang</w:t>
      </w:r>
      <w:r w:rsidR="00D41068" w:rsidRPr="005A237F">
        <w:rPr>
          <w:rFonts w:ascii="Times New Roman" w:hAnsi="Times New Roman" w:cs="Times New Roman"/>
          <w:sz w:val="24"/>
          <w:lang w:val="lt-LT"/>
        </w:rPr>
        <w:t>l</w:t>
      </w:r>
      <w:r w:rsidRPr="005A237F">
        <w:rPr>
          <w:rFonts w:ascii="Times New Roman" w:hAnsi="Times New Roman" w:cs="Times New Roman"/>
          <w:sz w:val="24"/>
          <w:lang w:val="lt-LT"/>
        </w:rPr>
        <w:t>. European Article Numbering – Europos prekių numeravimas) kodą, naudojamą brūkšnini</w:t>
      </w:r>
      <w:r w:rsidR="002341F6" w:rsidRPr="005A237F">
        <w:rPr>
          <w:rFonts w:ascii="Times New Roman" w:hAnsi="Times New Roman" w:cs="Times New Roman"/>
          <w:sz w:val="24"/>
          <w:lang w:val="lt-LT"/>
        </w:rPr>
        <w:t>o</w:t>
      </w:r>
      <w:r w:rsidRPr="005A237F">
        <w:rPr>
          <w:rFonts w:ascii="Times New Roman" w:hAnsi="Times New Roman" w:cs="Times New Roman"/>
          <w:sz w:val="24"/>
          <w:lang w:val="lt-LT"/>
        </w:rPr>
        <w:t xml:space="preserve"> kodo etiketėse (ang</w:t>
      </w:r>
      <w:r w:rsidR="00D41068" w:rsidRPr="005A237F">
        <w:rPr>
          <w:rFonts w:ascii="Times New Roman" w:hAnsi="Times New Roman" w:cs="Times New Roman"/>
          <w:sz w:val="24"/>
          <w:lang w:val="lt-LT"/>
        </w:rPr>
        <w:t>l</w:t>
      </w:r>
      <w:r w:rsidRPr="005A237F">
        <w:rPr>
          <w:rFonts w:ascii="Times New Roman" w:hAnsi="Times New Roman" w:cs="Times New Roman"/>
          <w:sz w:val="24"/>
          <w:lang w:val="lt-LT"/>
        </w:rPr>
        <w:t xml:space="preserve">. barcode), tačiau negalima tikėtis, kad brūkšninis kodas artimiausiu metu bus išstumtas iš tarptautinio prekių </w:t>
      </w:r>
      <w:r w:rsidRPr="005A237F">
        <w:rPr>
          <w:rFonts w:ascii="Times New Roman" w:hAnsi="Times New Roman" w:cs="Times New Roman"/>
          <w:sz w:val="24"/>
          <w:lang w:val="lt-LT"/>
        </w:rPr>
        <w:lastRenderedPageBreak/>
        <w:t>žymėjimo, todėl abu standartai EPC ir EAN yra dažnai naudojami kartu (</w:t>
      </w:r>
      <w:r w:rsidR="005E6586" w:rsidRPr="005A237F">
        <w:rPr>
          <w:rFonts w:ascii="Times New Roman" w:hAnsi="Times New Roman" w:cs="Times New Roman"/>
          <w:sz w:val="24"/>
          <w:szCs w:val="24"/>
          <w:lang w:val="lt-LT"/>
        </w:rPr>
        <w:t>Hansen ir Gillert, 2008</w:t>
      </w:r>
      <w:r w:rsidR="002341F6"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103). EPC, skirtingai nei EAN</w:t>
      </w:r>
      <w:r w:rsidR="002341F6"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turi ne tik serijinį numerį, kuris leidžia identifikuoti unikalų produktą, bet ir gamintojo bei produkto klasifikavimo numerius. </w:t>
      </w:r>
    </w:p>
    <w:p w:rsidR="008D32CB" w:rsidRPr="005A237F" w:rsidRDefault="00BD78DF" w:rsidP="00A25FF4">
      <w:pPr>
        <w:pStyle w:val="08-Pagrindinistekstas"/>
        <w:spacing w:line="360" w:lineRule="auto"/>
        <w:ind w:firstLine="0"/>
        <w:rPr>
          <w:rFonts w:eastAsiaTheme="minorHAnsi"/>
          <w:sz w:val="24"/>
          <w:szCs w:val="22"/>
        </w:rPr>
      </w:pPr>
      <w:bookmarkStart w:id="75" w:name="_Toc264848421"/>
      <w:r w:rsidRPr="005A237F">
        <w:rPr>
          <w:rFonts w:eastAsiaTheme="minorHAnsi"/>
          <w:sz w:val="24"/>
          <w:szCs w:val="22"/>
        </w:rPr>
        <w:tab/>
        <w:t>T</w:t>
      </w:r>
      <w:r w:rsidR="008D32CB" w:rsidRPr="005A237F">
        <w:rPr>
          <w:rFonts w:eastAsiaTheme="minorHAnsi"/>
          <w:sz w:val="24"/>
          <w:szCs w:val="22"/>
        </w:rPr>
        <w:t xml:space="preserve">iekimo grandinėje plačiausiai naudojamas EPC Gen 2 standartas. Jis buvo sukurtas specialiai tam, kad nesidubliuotų su IEEE 802.11 standarto bevieliais duomenų perdavimo tinklais. </w:t>
      </w:r>
      <w:r w:rsidR="005E6586" w:rsidRPr="005A237F">
        <w:rPr>
          <w:rFonts w:eastAsiaTheme="minorHAnsi"/>
          <w:sz w:val="24"/>
          <w:szCs w:val="22"/>
        </w:rPr>
        <w:t xml:space="preserve">P. H. </w:t>
      </w:r>
      <w:r w:rsidRPr="005A237F">
        <w:rPr>
          <w:sz w:val="24"/>
          <w:szCs w:val="24"/>
        </w:rPr>
        <w:t>Col</w:t>
      </w:r>
      <w:r w:rsidR="005E6586" w:rsidRPr="005A237F">
        <w:rPr>
          <w:sz w:val="24"/>
          <w:szCs w:val="24"/>
        </w:rPr>
        <w:t>as</w:t>
      </w:r>
      <w:r w:rsidR="00182D81" w:rsidRPr="005A237F">
        <w:rPr>
          <w:sz w:val="24"/>
          <w:szCs w:val="24"/>
        </w:rPr>
        <w:t xml:space="preserve"> ir </w:t>
      </w:r>
      <w:r w:rsidR="005E6586" w:rsidRPr="005A237F">
        <w:rPr>
          <w:sz w:val="24"/>
          <w:szCs w:val="24"/>
        </w:rPr>
        <w:t xml:space="preserve">D. C. </w:t>
      </w:r>
      <w:r w:rsidR="00182D81" w:rsidRPr="005A237F">
        <w:rPr>
          <w:sz w:val="24"/>
          <w:szCs w:val="24"/>
        </w:rPr>
        <w:t>Ranasinghl</w:t>
      </w:r>
      <w:r w:rsidRPr="005A237F">
        <w:rPr>
          <w:sz w:val="24"/>
          <w:szCs w:val="24"/>
        </w:rPr>
        <w:t>as</w:t>
      </w:r>
      <w:r w:rsidR="008D32CB" w:rsidRPr="005A237F">
        <w:rPr>
          <w:rFonts w:eastAsiaTheme="minorHAnsi"/>
          <w:sz w:val="24"/>
          <w:szCs w:val="22"/>
        </w:rPr>
        <w:t xml:space="preserve"> (2008) nurodo, kad šis standartas veikia su RFID pasyviomis žymomis ultra aukšto dažnio (UHF) bangų diapazone (800-960 MHz) ir žymos gali būti nuskaitomos 2-10 metrų atstumu. Naudojant šį standartą, įdiegiami aukšto lygio saugumo reikalavimai.</w:t>
      </w:r>
    </w:p>
    <w:p w:rsidR="00367404" w:rsidRPr="005A237F" w:rsidRDefault="00367404" w:rsidP="00A25FF4">
      <w:pPr>
        <w:pStyle w:val="08-Pagrindinistekstas"/>
        <w:spacing w:line="360" w:lineRule="auto"/>
        <w:ind w:firstLine="0"/>
        <w:rPr>
          <w:rFonts w:eastAsiaTheme="minorHAnsi"/>
          <w:sz w:val="24"/>
          <w:szCs w:val="22"/>
        </w:rPr>
      </w:pPr>
    </w:p>
    <w:p w:rsidR="00FC4434" w:rsidRPr="005A237F" w:rsidRDefault="00AF14C2" w:rsidP="001F6BAB">
      <w:pPr>
        <w:pStyle w:val="Heading3"/>
        <w:numPr>
          <w:ilvl w:val="2"/>
          <w:numId w:val="1"/>
        </w:numPr>
        <w:ind w:left="709" w:hanging="709"/>
      </w:pPr>
      <w:bookmarkStart w:id="76" w:name="_Toc289338249"/>
      <w:bookmarkStart w:id="77" w:name="_Toc289654024"/>
      <w:bookmarkStart w:id="78" w:name="_Toc289654076"/>
      <w:bookmarkStart w:id="79" w:name="_Toc289654345"/>
      <w:bookmarkStart w:id="80" w:name="_Toc289654380"/>
      <w:bookmarkStart w:id="81" w:name="_Toc290247596"/>
      <w:r w:rsidRPr="005A237F">
        <w:t>Brūkšninio kodo</w:t>
      </w:r>
      <w:r w:rsidR="00157192" w:rsidRPr="005A237F">
        <w:t xml:space="preserve"> ir RFID</w:t>
      </w:r>
      <w:bookmarkEnd w:id="76"/>
      <w:r w:rsidR="003F3746" w:rsidRPr="005A237F">
        <w:t xml:space="preserve"> </w:t>
      </w:r>
      <w:r w:rsidRPr="005A237F">
        <w:t>lyginamoji analizė mokslinėje literatūroje</w:t>
      </w:r>
      <w:bookmarkEnd w:id="77"/>
      <w:bookmarkEnd w:id="78"/>
      <w:bookmarkEnd w:id="79"/>
      <w:bookmarkEnd w:id="80"/>
      <w:bookmarkEnd w:id="81"/>
    </w:p>
    <w:p w:rsidR="00A25FF4" w:rsidRPr="005A237F" w:rsidRDefault="00157192" w:rsidP="00A25FF4">
      <w:pPr>
        <w:spacing w:after="0" w:line="360" w:lineRule="auto"/>
        <w:ind w:firstLine="709"/>
        <w:jc w:val="both"/>
        <w:rPr>
          <w:rFonts w:ascii="Times New Roman" w:hAnsi="Times New Roman" w:cs="Times New Roman"/>
          <w:sz w:val="24"/>
          <w:szCs w:val="24"/>
          <w:lang w:val="lt-LT"/>
        </w:rPr>
      </w:pPr>
      <w:r w:rsidRPr="005A237F">
        <w:rPr>
          <w:rFonts w:ascii="Times New Roman" w:hAnsi="Times New Roman" w:cs="Times New Roman"/>
          <w:sz w:val="24"/>
          <w:lang w:val="lt-LT"/>
        </w:rPr>
        <w:t>Brūkšninis kodas yra viena iš didžiausi</w:t>
      </w:r>
      <w:r w:rsidR="007A256B" w:rsidRPr="005A237F">
        <w:rPr>
          <w:rFonts w:ascii="Times New Roman" w:hAnsi="Times New Roman" w:cs="Times New Roman"/>
          <w:sz w:val="24"/>
          <w:lang w:val="lt-LT"/>
        </w:rPr>
        <w:t>ų</w:t>
      </w:r>
      <w:r w:rsidRPr="005A237F">
        <w:rPr>
          <w:rFonts w:ascii="Times New Roman" w:hAnsi="Times New Roman" w:cs="Times New Roman"/>
          <w:sz w:val="24"/>
          <w:lang w:val="lt-LT"/>
        </w:rPr>
        <w:t xml:space="preserve"> </w:t>
      </w:r>
      <w:r w:rsidR="006C066B" w:rsidRPr="005A237F">
        <w:rPr>
          <w:rFonts w:ascii="Times New Roman" w:hAnsi="Times New Roman" w:cs="Times New Roman"/>
          <w:sz w:val="24"/>
          <w:lang w:val="lt-LT"/>
        </w:rPr>
        <w:t>XX</w:t>
      </w:r>
      <w:r w:rsidRPr="005A237F">
        <w:rPr>
          <w:rFonts w:ascii="Times New Roman" w:hAnsi="Times New Roman" w:cs="Times New Roman"/>
          <w:sz w:val="24"/>
          <w:lang w:val="lt-LT"/>
        </w:rPr>
        <w:t>a. inovacijų automatini</w:t>
      </w:r>
      <w:r w:rsidR="003E37B1" w:rsidRPr="005A237F">
        <w:rPr>
          <w:rFonts w:ascii="Times New Roman" w:hAnsi="Times New Roman" w:cs="Times New Roman"/>
          <w:sz w:val="24"/>
          <w:lang w:val="lt-LT"/>
        </w:rPr>
        <w:t>ų</w:t>
      </w:r>
      <w:r w:rsidRPr="005A237F">
        <w:rPr>
          <w:rFonts w:ascii="Times New Roman" w:hAnsi="Times New Roman" w:cs="Times New Roman"/>
          <w:sz w:val="24"/>
          <w:lang w:val="lt-LT"/>
        </w:rPr>
        <w:t xml:space="preserve"> objektų atpažinimo srityje, </w:t>
      </w:r>
      <w:r w:rsidR="003E37B1" w:rsidRPr="005A237F">
        <w:rPr>
          <w:rFonts w:ascii="Times New Roman" w:hAnsi="Times New Roman" w:cs="Times New Roman"/>
          <w:sz w:val="24"/>
          <w:lang w:val="lt-LT"/>
        </w:rPr>
        <w:t xml:space="preserve">tai </w:t>
      </w:r>
      <w:r w:rsidRPr="005A237F">
        <w:rPr>
          <w:rFonts w:ascii="Times New Roman" w:hAnsi="Times New Roman" w:cs="Times New Roman"/>
          <w:sz w:val="24"/>
          <w:lang w:val="lt-LT"/>
        </w:rPr>
        <w:t>leido mažmenininkams padidinti darbo efektyvumą, nustatyti tikslesnes kainas ir palengvinti klientų aptarnavimą (</w:t>
      </w:r>
      <w:r w:rsidRPr="005A237F">
        <w:rPr>
          <w:rFonts w:ascii="Times New Roman" w:hAnsi="Times New Roman" w:cs="Times New Roman"/>
          <w:sz w:val="24"/>
          <w:szCs w:val="24"/>
          <w:lang w:val="lt-LT"/>
        </w:rPr>
        <w:t xml:space="preserve">Schuster </w:t>
      </w:r>
      <w:r w:rsidR="005E6586"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2007</w:t>
      </w:r>
      <w:r w:rsidR="003E37B1" w:rsidRPr="005A237F">
        <w:rPr>
          <w:rFonts w:ascii="Times New Roman" w:hAnsi="Times New Roman" w:cs="Times New Roman"/>
          <w:sz w:val="24"/>
          <w:szCs w:val="24"/>
          <w:lang w:val="lt-LT"/>
        </w:rPr>
        <w:t>:</w:t>
      </w:r>
      <w:r w:rsidR="00856FF9">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3)</w:t>
      </w:r>
      <w:r w:rsidRPr="005A237F">
        <w:rPr>
          <w:rFonts w:ascii="Times New Roman" w:hAnsi="Times New Roman" w:cs="Times New Roman"/>
          <w:sz w:val="24"/>
          <w:lang w:val="lt-LT"/>
        </w:rPr>
        <w:t xml:space="preserve">. Brūkšninis kodas naudojamas visame pasaulyje ir jį turi beveik visi </w:t>
      </w:r>
      <w:r w:rsidR="003E37B1" w:rsidRPr="005A237F">
        <w:rPr>
          <w:rFonts w:ascii="Times New Roman" w:hAnsi="Times New Roman" w:cs="Times New Roman"/>
          <w:sz w:val="24"/>
          <w:lang w:val="lt-LT"/>
        </w:rPr>
        <w:t xml:space="preserve">rinkos </w:t>
      </w:r>
      <w:r w:rsidRPr="005A237F">
        <w:rPr>
          <w:rFonts w:ascii="Times New Roman" w:hAnsi="Times New Roman" w:cs="Times New Roman"/>
          <w:sz w:val="24"/>
          <w:lang w:val="lt-LT"/>
        </w:rPr>
        <w:t>produktai , nes tai yra vis</w:t>
      </w:r>
      <w:r w:rsidR="003E37B1" w:rsidRPr="005A237F">
        <w:rPr>
          <w:rFonts w:ascii="Times New Roman" w:hAnsi="Times New Roman" w:cs="Times New Roman"/>
          <w:sz w:val="24"/>
          <w:lang w:val="lt-LT"/>
        </w:rPr>
        <w:t>a</w:t>
      </w:r>
      <w:r w:rsidRPr="005A237F">
        <w:rPr>
          <w:rFonts w:ascii="Times New Roman" w:hAnsi="Times New Roman" w:cs="Times New Roman"/>
          <w:sz w:val="24"/>
          <w:lang w:val="lt-LT"/>
        </w:rPr>
        <w:t xml:space="preserve"> apimantis produktų atpažinimo ir stebėjimo standartas. </w:t>
      </w:r>
      <w:r w:rsidRPr="005A237F">
        <w:rPr>
          <w:rFonts w:ascii="Times New Roman" w:hAnsi="Times New Roman" w:cs="Times New Roman"/>
          <w:sz w:val="24"/>
          <w:szCs w:val="24"/>
          <w:lang w:val="lt-LT"/>
        </w:rPr>
        <w:t xml:space="preserve">Tačiau, </w:t>
      </w:r>
      <w:r w:rsidR="005E6586" w:rsidRPr="005A237F">
        <w:rPr>
          <w:rFonts w:ascii="Times New Roman" w:hAnsi="Times New Roman" w:cs="Times New Roman"/>
          <w:sz w:val="24"/>
        </w:rPr>
        <w:t xml:space="preserve">P. H. </w:t>
      </w:r>
      <w:r w:rsidR="005E6586" w:rsidRPr="005A237F">
        <w:rPr>
          <w:rFonts w:ascii="Times New Roman" w:hAnsi="Times New Roman" w:cs="Times New Roman"/>
          <w:sz w:val="24"/>
          <w:szCs w:val="24"/>
        </w:rPr>
        <w:t>Colas</w:t>
      </w:r>
      <w:r w:rsidR="00BD78DF" w:rsidRPr="005A237F">
        <w:rPr>
          <w:rFonts w:ascii="Times New Roman" w:hAnsi="Times New Roman" w:cs="Times New Roman"/>
          <w:sz w:val="24"/>
          <w:szCs w:val="24"/>
        </w:rPr>
        <w:t xml:space="preserve"> ir D. C. Ranasinghlas</w:t>
      </w:r>
      <w:r w:rsidR="005E6586" w:rsidRPr="005A237F">
        <w:rPr>
          <w:rFonts w:ascii="Times New Roman" w:hAnsi="Times New Roman" w:cs="Times New Roman"/>
          <w:sz w:val="24"/>
        </w:rPr>
        <w:t xml:space="preserve"> </w:t>
      </w:r>
      <w:r w:rsidRPr="005A237F">
        <w:rPr>
          <w:rFonts w:ascii="Times New Roman" w:hAnsi="Times New Roman" w:cs="Times New Roman"/>
          <w:sz w:val="24"/>
          <w:szCs w:val="24"/>
          <w:lang w:val="lt-LT"/>
        </w:rPr>
        <w:t>(2008)</w:t>
      </w:r>
      <w:r w:rsidR="00D41068" w:rsidRPr="005A237F">
        <w:rPr>
          <w:rFonts w:ascii="Times New Roman" w:hAnsi="Times New Roman" w:cs="Times New Roman"/>
          <w:sz w:val="24"/>
          <w:szCs w:val="24"/>
          <w:lang w:val="lt-LT"/>
        </w:rPr>
        <w:t xml:space="preserve"> teigia, kad </w:t>
      </w:r>
      <w:r w:rsidRPr="005A237F">
        <w:rPr>
          <w:rFonts w:ascii="Times New Roman" w:hAnsi="Times New Roman" w:cs="Times New Roman"/>
          <w:sz w:val="24"/>
          <w:szCs w:val="24"/>
          <w:lang w:val="lt-LT"/>
        </w:rPr>
        <w:t>RFID technologija, lyginant su brūkšniniu kodu, yra daug efektyvesnė ir produktyvesnė, taip pat turi daug kitų pranašumų, ypač tiekimo grandinės valdyme. RFID leidžia sumažinti darbo jėgos poreikį, dė</w:t>
      </w:r>
      <w:r w:rsidR="003E37B1" w:rsidRPr="005A237F">
        <w:rPr>
          <w:rFonts w:ascii="Times New Roman" w:hAnsi="Times New Roman" w:cs="Times New Roman"/>
          <w:sz w:val="24"/>
          <w:szCs w:val="24"/>
          <w:lang w:val="lt-LT"/>
        </w:rPr>
        <w:t>l</w:t>
      </w:r>
      <w:r w:rsidRPr="005A237F">
        <w:rPr>
          <w:rFonts w:ascii="Times New Roman" w:hAnsi="Times New Roman" w:cs="Times New Roman"/>
          <w:sz w:val="24"/>
          <w:szCs w:val="24"/>
          <w:lang w:val="lt-LT"/>
        </w:rPr>
        <w:t xml:space="preserve"> padidėjusios automatizacijos, padidinti objekto matomumą tiekimo grandinėje, palengvinti turto stebėjimą ir inventoriaus valdymą, sustiprinti kontrolės lygį bei padidinti išteklių panaudojimo efektyvumą.</w:t>
      </w:r>
      <w:r w:rsidR="00A25FF4" w:rsidRPr="005A237F">
        <w:rPr>
          <w:rFonts w:ascii="Times New Roman" w:hAnsi="Times New Roman" w:cs="Times New Roman"/>
          <w:sz w:val="24"/>
          <w:szCs w:val="24"/>
          <w:lang w:val="lt-LT"/>
        </w:rPr>
        <w:t xml:space="preserve"> </w:t>
      </w:r>
    </w:p>
    <w:p w:rsidR="00157192" w:rsidRPr="005A237F" w:rsidRDefault="005E6586" w:rsidP="00A25FF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C. D. </w:t>
      </w:r>
      <w:r w:rsidR="00157192" w:rsidRPr="005A237F">
        <w:rPr>
          <w:rFonts w:ascii="Times New Roman" w:hAnsi="Times New Roman" w:cs="Times New Roman"/>
          <w:sz w:val="24"/>
          <w:szCs w:val="24"/>
          <w:lang w:val="lt-LT"/>
        </w:rPr>
        <w:t>Wyld</w:t>
      </w:r>
      <w:r w:rsidRPr="005A237F">
        <w:rPr>
          <w:rFonts w:ascii="Times New Roman" w:hAnsi="Times New Roman" w:cs="Times New Roman"/>
          <w:sz w:val="24"/>
          <w:szCs w:val="24"/>
          <w:lang w:val="lt-LT"/>
        </w:rPr>
        <w:t>as</w:t>
      </w:r>
      <w:r w:rsidR="00157192" w:rsidRPr="005A237F">
        <w:rPr>
          <w:rFonts w:ascii="Times New Roman" w:hAnsi="Times New Roman" w:cs="Times New Roman"/>
          <w:sz w:val="24"/>
          <w:szCs w:val="24"/>
          <w:lang w:val="lt-LT"/>
        </w:rPr>
        <w:t xml:space="preserve"> (2006), </w:t>
      </w:r>
      <w:r w:rsidR="00D41068" w:rsidRPr="005A237F">
        <w:rPr>
          <w:rFonts w:ascii="Times New Roman" w:hAnsi="Times New Roman" w:cs="Times New Roman"/>
          <w:sz w:val="24"/>
          <w:szCs w:val="24"/>
          <w:lang w:val="lt-LT"/>
        </w:rPr>
        <w:t>pabrėžia tokius</w:t>
      </w:r>
      <w:r w:rsidR="00157192" w:rsidRPr="005A237F">
        <w:rPr>
          <w:rFonts w:ascii="Times New Roman" w:hAnsi="Times New Roman" w:cs="Times New Roman"/>
          <w:sz w:val="24"/>
          <w:szCs w:val="24"/>
          <w:lang w:val="lt-LT"/>
        </w:rPr>
        <w:t xml:space="preserve"> pagrindinius RFID </w:t>
      </w:r>
      <w:r w:rsidR="00D41068" w:rsidRPr="005A237F">
        <w:rPr>
          <w:rFonts w:ascii="Times New Roman" w:hAnsi="Times New Roman" w:cs="Times New Roman"/>
          <w:sz w:val="24"/>
          <w:szCs w:val="24"/>
          <w:lang w:val="lt-LT"/>
        </w:rPr>
        <w:t xml:space="preserve">technologijos </w:t>
      </w:r>
      <w:r w:rsidR="00157192" w:rsidRPr="005A237F">
        <w:rPr>
          <w:rFonts w:ascii="Times New Roman" w:hAnsi="Times New Roman" w:cs="Times New Roman"/>
          <w:sz w:val="24"/>
          <w:szCs w:val="24"/>
          <w:lang w:val="lt-LT"/>
        </w:rPr>
        <w:t>privalum</w:t>
      </w:r>
      <w:r w:rsidR="00D41068" w:rsidRPr="005A237F">
        <w:rPr>
          <w:rFonts w:ascii="Times New Roman" w:hAnsi="Times New Roman" w:cs="Times New Roman"/>
          <w:sz w:val="24"/>
          <w:szCs w:val="24"/>
          <w:lang w:val="lt-LT"/>
        </w:rPr>
        <w:t>us prieš brūkšninį kodą</w:t>
      </w:r>
      <w:r w:rsidR="00157192" w:rsidRPr="005A237F">
        <w:rPr>
          <w:rFonts w:ascii="Times New Roman" w:hAnsi="Times New Roman" w:cs="Times New Roman"/>
          <w:sz w:val="24"/>
          <w:szCs w:val="24"/>
          <w:lang w:val="lt-LT"/>
        </w:rPr>
        <w:t>:</w:t>
      </w:r>
    </w:p>
    <w:p w:rsidR="00157192" w:rsidRPr="005A237F" w:rsidRDefault="00D41068" w:rsidP="00D41068">
      <w:pPr>
        <w:pStyle w:val="ListParagraph"/>
        <w:numPr>
          <w:ilvl w:val="0"/>
          <w:numId w:val="22"/>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K</w:t>
      </w:r>
      <w:r w:rsidR="00157192" w:rsidRPr="005A237F">
        <w:rPr>
          <w:rFonts w:ascii="Times New Roman" w:hAnsi="Times New Roman" w:cs="Times New Roman"/>
          <w:sz w:val="24"/>
          <w:szCs w:val="24"/>
          <w:lang w:val="lt-LT"/>
        </w:rPr>
        <w:t>iekviena RFID žyma turi unikalų kodą, kuris leidžia pažymėti kiekvieną elementą atskirai;</w:t>
      </w:r>
    </w:p>
    <w:p w:rsidR="00157192" w:rsidRPr="005A237F" w:rsidRDefault="00D41068" w:rsidP="00D41068">
      <w:pPr>
        <w:pStyle w:val="ListParagraph"/>
        <w:numPr>
          <w:ilvl w:val="0"/>
          <w:numId w:val="22"/>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w:t>
      </w:r>
      <w:r w:rsidR="00157192" w:rsidRPr="005A237F">
        <w:rPr>
          <w:rFonts w:ascii="Times New Roman" w:hAnsi="Times New Roman" w:cs="Times New Roman"/>
          <w:sz w:val="24"/>
          <w:szCs w:val="24"/>
          <w:lang w:val="lt-LT"/>
        </w:rPr>
        <w:t>nformacija iš RFID žymos nuskaitoma radijo bangomis be žmogaus įsikišimo;</w:t>
      </w:r>
    </w:p>
    <w:p w:rsidR="00157192" w:rsidRPr="005A237F" w:rsidRDefault="00157192" w:rsidP="00D41068">
      <w:pPr>
        <w:pStyle w:val="ListParagraph"/>
        <w:numPr>
          <w:ilvl w:val="0"/>
          <w:numId w:val="22"/>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leidžia nuskaityti daug objektų vienu metu;</w:t>
      </w:r>
    </w:p>
    <w:p w:rsidR="00157192" w:rsidRPr="005A237F" w:rsidRDefault="00157192" w:rsidP="00D41068">
      <w:pPr>
        <w:pStyle w:val="ListParagraph"/>
        <w:numPr>
          <w:ilvl w:val="0"/>
          <w:numId w:val="22"/>
        </w:numPr>
        <w:spacing w:after="0" w:line="360" w:lineRule="auto"/>
        <w:ind w:left="993"/>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žyma gali turėti pakankamai didelį kiekį informacijos, kurią galima atnaujinti;</w:t>
      </w:r>
    </w:p>
    <w:p w:rsidR="00157192" w:rsidRPr="005A237F" w:rsidRDefault="00157192" w:rsidP="00D41068">
      <w:pPr>
        <w:pStyle w:val="ListParagraph"/>
        <w:numPr>
          <w:ilvl w:val="0"/>
          <w:numId w:val="22"/>
        </w:numPr>
        <w:spacing w:after="120" w:line="360" w:lineRule="auto"/>
        <w:ind w:left="992"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gali būti naudojama įvairiose aplinkos sąlygose.</w:t>
      </w:r>
    </w:p>
    <w:p w:rsidR="00157192" w:rsidRPr="005A237F" w:rsidRDefault="00BD78DF" w:rsidP="00D41068">
      <w:pPr>
        <w:pStyle w:val="08-Pagrindinistekstas"/>
        <w:tabs>
          <w:tab w:val="left" w:pos="540"/>
        </w:tabs>
        <w:spacing w:line="360" w:lineRule="auto"/>
        <w:ind w:left="714" w:firstLine="0"/>
        <w:rPr>
          <w:sz w:val="24"/>
          <w:szCs w:val="24"/>
          <w:lang w:eastAsia="lt-LT"/>
        </w:rPr>
      </w:pPr>
      <w:r w:rsidRPr="005A237F">
        <w:rPr>
          <w:sz w:val="24"/>
          <w:szCs w:val="24"/>
          <w:lang w:eastAsia="lt-LT"/>
        </w:rPr>
        <w:t xml:space="preserve">D. V. </w:t>
      </w:r>
      <w:r w:rsidR="00157192" w:rsidRPr="005A237F">
        <w:rPr>
          <w:sz w:val="24"/>
          <w:szCs w:val="24"/>
          <w:lang w:eastAsia="lt-LT"/>
        </w:rPr>
        <w:t>Hunt</w:t>
      </w:r>
      <w:r w:rsidRPr="005A237F">
        <w:rPr>
          <w:sz w:val="24"/>
          <w:szCs w:val="24"/>
          <w:lang w:eastAsia="lt-LT"/>
        </w:rPr>
        <w:t>as</w:t>
      </w:r>
      <w:r w:rsidR="00157192" w:rsidRPr="005A237F">
        <w:rPr>
          <w:sz w:val="24"/>
          <w:szCs w:val="24"/>
          <w:lang w:eastAsia="lt-LT"/>
        </w:rPr>
        <w:t xml:space="preserve"> </w:t>
      </w:r>
      <w:r w:rsidR="005E6586" w:rsidRPr="005A237F">
        <w:rPr>
          <w:sz w:val="24"/>
          <w:szCs w:val="24"/>
          <w:lang w:eastAsia="lt-LT"/>
        </w:rPr>
        <w:t>et al.</w:t>
      </w:r>
      <w:r w:rsidR="00157192" w:rsidRPr="005A237F">
        <w:rPr>
          <w:sz w:val="24"/>
          <w:szCs w:val="24"/>
          <w:lang w:eastAsia="lt-LT"/>
        </w:rPr>
        <w:t xml:space="preserve"> (2007) savo knygoje pateikia šiek tiek kit</w:t>
      </w:r>
      <w:r w:rsidR="003E37B1" w:rsidRPr="005A237F">
        <w:rPr>
          <w:sz w:val="24"/>
          <w:szCs w:val="24"/>
          <w:lang w:eastAsia="lt-LT"/>
        </w:rPr>
        <w:t>okius</w:t>
      </w:r>
      <w:r w:rsidR="00157192" w:rsidRPr="005A237F">
        <w:rPr>
          <w:sz w:val="24"/>
          <w:szCs w:val="24"/>
          <w:lang w:eastAsia="lt-LT"/>
        </w:rPr>
        <w:t xml:space="preserve"> RFID privalumus:</w:t>
      </w:r>
    </w:p>
    <w:p w:rsidR="00157192" w:rsidRPr="005A237F" w:rsidRDefault="00D41068" w:rsidP="004E759B">
      <w:pPr>
        <w:pStyle w:val="08-Pagrindinistekstas"/>
        <w:numPr>
          <w:ilvl w:val="0"/>
          <w:numId w:val="12"/>
        </w:numPr>
        <w:tabs>
          <w:tab w:val="left" w:pos="540"/>
          <w:tab w:val="left" w:pos="1134"/>
        </w:tabs>
        <w:spacing w:line="360" w:lineRule="auto"/>
        <w:ind w:left="993"/>
        <w:rPr>
          <w:sz w:val="24"/>
          <w:szCs w:val="24"/>
          <w:shd w:val="clear" w:color="auto" w:fill="FFFFFF"/>
        </w:rPr>
      </w:pPr>
      <w:r w:rsidRPr="005A237F">
        <w:rPr>
          <w:sz w:val="24"/>
          <w:szCs w:val="24"/>
          <w:shd w:val="clear" w:color="auto" w:fill="FFFFFF"/>
        </w:rPr>
        <w:t>G</w:t>
      </w:r>
      <w:r w:rsidR="00157192" w:rsidRPr="005A237F">
        <w:rPr>
          <w:sz w:val="24"/>
          <w:szCs w:val="24"/>
          <w:shd w:val="clear" w:color="auto" w:fill="FFFFFF"/>
        </w:rPr>
        <w:t>alimybė nuskaityti ir įrašyti duomenis į žymą;</w:t>
      </w:r>
    </w:p>
    <w:p w:rsidR="00157192" w:rsidRPr="005A237F" w:rsidRDefault="00157192" w:rsidP="004E759B">
      <w:pPr>
        <w:pStyle w:val="08-Pagrindinistekstas"/>
        <w:numPr>
          <w:ilvl w:val="0"/>
          <w:numId w:val="12"/>
        </w:numPr>
        <w:tabs>
          <w:tab w:val="left" w:pos="540"/>
          <w:tab w:val="left" w:pos="1134"/>
        </w:tabs>
        <w:spacing w:line="360" w:lineRule="auto"/>
        <w:ind w:left="993"/>
        <w:rPr>
          <w:sz w:val="24"/>
          <w:szCs w:val="24"/>
          <w:shd w:val="clear" w:color="auto" w:fill="FFFFFF"/>
        </w:rPr>
      </w:pPr>
      <w:r w:rsidRPr="005A237F">
        <w:rPr>
          <w:sz w:val="24"/>
          <w:szCs w:val="24"/>
          <w:shd w:val="clear" w:color="auto" w:fill="FFFFFF"/>
        </w:rPr>
        <w:t>Didesnė duomenų sparta ir atminties dydis;</w:t>
      </w:r>
    </w:p>
    <w:p w:rsidR="00157192" w:rsidRPr="005A237F" w:rsidRDefault="00157192" w:rsidP="004E759B">
      <w:pPr>
        <w:pStyle w:val="08-Pagrindinistekstas"/>
        <w:numPr>
          <w:ilvl w:val="0"/>
          <w:numId w:val="12"/>
        </w:numPr>
        <w:tabs>
          <w:tab w:val="left" w:pos="540"/>
          <w:tab w:val="left" w:pos="1134"/>
        </w:tabs>
        <w:spacing w:line="360" w:lineRule="auto"/>
        <w:ind w:left="993"/>
        <w:rPr>
          <w:sz w:val="24"/>
          <w:szCs w:val="24"/>
          <w:shd w:val="clear" w:color="auto" w:fill="FFFFFF"/>
        </w:rPr>
      </w:pPr>
      <w:r w:rsidRPr="005A237F">
        <w:rPr>
          <w:sz w:val="24"/>
          <w:szCs w:val="24"/>
          <w:shd w:val="clear" w:color="auto" w:fill="FFFFFF"/>
        </w:rPr>
        <w:t>Galimybė nuskaityti duomenis be tiesioginio etiketės matomumo;</w:t>
      </w:r>
    </w:p>
    <w:p w:rsidR="00157192" w:rsidRPr="005A237F" w:rsidRDefault="00157192" w:rsidP="004E759B">
      <w:pPr>
        <w:pStyle w:val="08-Pagrindinistekstas"/>
        <w:numPr>
          <w:ilvl w:val="0"/>
          <w:numId w:val="12"/>
        </w:numPr>
        <w:tabs>
          <w:tab w:val="left" w:pos="540"/>
          <w:tab w:val="left" w:pos="1134"/>
        </w:tabs>
        <w:spacing w:line="360" w:lineRule="auto"/>
        <w:ind w:left="993"/>
        <w:rPr>
          <w:sz w:val="24"/>
          <w:szCs w:val="24"/>
          <w:shd w:val="clear" w:color="auto" w:fill="FFFFFF"/>
        </w:rPr>
      </w:pPr>
      <w:r w:rsidRPr="005A237F">
        <w:rPr>
          <w:sz w:val="24"/>
          <w:szCs w:val="24"/>
          <w:shd w:val="clear" w:color="auto" w:fill="FFFFFF"/>
        </w:rPr>
        <w:t>Galimybės nuskaityti daugiau nei vieną žymą tuo pačiu metu;</w:t>
      </w:r>
    </w:p>
    <w:p w:rsidR="00157192" w:rsidRPr="005A237F" w:rsidRDefault="00157192" w:rsidP="004E759B">
      <w:pPr>
        <w:pStyle w:val="08-Pagrindinistekstas"/>
        <w:numPr>
          <w:ilvl w:val="0"/>
          <w:numId w:val="12"/>
        </w:numPr>
        <w:tabs>
          <w:tab w:val="left" w:pos="540"/>
          <w:tab w:val="left" w:pos="1134"/>
        </w:tabs>
        <w:spacing w:line="360" w:lineRule="auto"/>
        <w:ind w:left="993"/>
        <w:rPr>
          <w:sz w:val="24"/>
          <w:szCs w:val="24"/>
          <w:shd w:val="clear" w:color="auto" w:fill="FFFFFF"/>
        </w:rPr>
      </w:pPr>
      <w:r w:rsidRPr="005A237F">
        <w:rPr>
          <w:sz w:val="24"/>
          <w:szCs w:val="24"/>
          <w:shd w:val="clear" w:color="auto" w:fill="FFFFFF"/>
        </w:rPr>
        <w:lastRenderedPageBreak/>
        <w:t>Geresnė duomenų apsauga, dėl sudėtingesnio šifravimo mechanizmo;</w:t>
      </w:r>
    </w:p>
    <w:p w:rsidR="00157192" w:rsidRPr="005A237F" w:rsidRDefault="00157192" w:rsidP="004E759B">
      <w:pPr>
        <w:pStyle w:val="08-Pagrindinistekstas"/>
        <w:numPr>
          <w:ilvl w:val="0"/>
          <w:numId w:val="12"/>
        </w:numPr>
        <w:tabs>
          <w:tab w:val="left" w:pos="540"/>
          <w:tab w:val="left" w:pos="1134"/>
        </w:tabs>
        <w:spacing w:after="120" w:line="360" w:lineRule="auto"/>
        <w:ind w:left="993" w:hanging="357"/>
        <w:rPr>
          <w:sz w:val="24"/>
          <w:szCs w:val="24"/>
          <w:shd w:val="clear" w:color="auto" w:fill="FFFFFF"/>
        </w:rPr>
      </w:pPr>
      <w:r w:rsidRPr="005A237F">
        <w:rPr>
          <w:sz w:val="24"/>
          <w:szCs w:val="24"/>
          <w:shd w:val="clear" w:color="auto" w:fill="FFFFFF"/>
        </w:rPr>
        <w:t>Didelis atsparumas aplinkos veiksniams, nes o</w:t>
      </w:r>
      <w:r w:rsidRPr="005A237F">
        <w:rPr>
          <w:sz w:val="24"/>
          <w:szCs w:val="24"/>
        </w:rPr>
        <w:t>ptiniu matomumu pagrįsta brūkšninio kodo sistema nėra efektyvi kasdienėje aplinkoje, kur yra purvo, dulkių, dūmų, riebalų</w:t>
      </w:r>
      <w:r w:rsidR="003E37B1" w:rsidRPr="005A237F">
        <w:rPr>
          <w:sz w:val="24"/>
          <w:szCs w:val="24"/>
        </w:rPr>
        <w:t>,</w:t>
      </w:r>
      <w:r w:rsidRPr="005A237F">
        <w:rPr>
          <w:sz w:val="24"/>
          <w:szCs w:val="24"/>
        </w:rPr>
        <w:t xml:space="preserve"> </w:t>
      </w:r>
      <w:r w:rsidR="003E37B1" w:rsidRPr="005A237F">
        <w:rPr>
          <w:sz w:val="24"/>
          <w:szCs w:val="24"/>
        </w:rPr>
        <w:t xml:space="preserve">vyrauja </w:t>
      </w:r>
      <w:r w:rsidRPr="005A237F">
        <w:rPr>
          <w:sz w:val="24"/>
          <w:szCs w:val="24"/>
        </w:rPr>
        <w:t>aukšta ar žema temperatūr</w:t>
      </w:r>
      <w:r w:rsidR="003E37B1" w:rsidRPr="005A237F">
        <w:rPr>
          <w:sz w:val="24"/>
          <w:szCs w:val="24"/>
        </w:rPr>
        <w:t>os</w:t>
      </w:r>
      <w:r w:rsidRPr="005A237F">
        <w:rPr>
          <w:sz w:val="24"/>
          <w:szCs w:val="24"/>
        </w:rPr>
        <w:t>.</w:t>
      </w:r>
    </w:p>
    <w:p w:rsidR="00157192" w:rsidRPr="005A237F" w:rsidRDefault="00157192" w:rsidP="00157192">
      <w:pPr>
        <w:pStyle w:val="08-Pagrindinistekstas"/>
        <w:tabs>
          <w:tab w:val="left" w:pos="540"/>
        </w:tabs>
        <w:spacing w:line="360" w:lineRule="auto"/>
        <w:ind w:left="540" w:firstLine="0"/>
        <w:rPr>
          <w:sz w:val="24"/>
          <w:szCs w:val="24"/>
          <w:lang w:eastAsia="lt-LT"/>
        </w:rPr>
      </w:pPr>
      <w:r w:rsidRPr="005A237F">
        <w:rPr>
          <w:sz w:val="24"/>
          <w:szCs w:val="24"/>
          <w:lang w:eastAsia="lt-LT"/>
        </w:rPr>
        <w:t xml:space="preserve">Specifiniai skirtumai tarp </w:t>
      </w:r>
      <w:r w:rsidR="00CB5E32" w:rsidRPr="005A237F">
        <w:rPr>
          <w:sz w:val="24"/>
          <w:szCs w:val="24"/>
          <w:lang w:eastAsia="lt-LT"/>
        </w:rPr>
        <w:t xml:space="preserve">brūkšninių </w:t>
      </w:r>
      <w:r w:rsidRPr="005A237F">
        <w:rPr>
          <w:sz w:val="24"/>
          <w:szCs w:val="24"/>
          <w:lang w:eastAsia="lt-LT"/>
        </w:rPr>
        <w:t>kodų ir RFID</w:t>
      </w:r>
      <w:r w:rsidR="00C06A16" w:rsidRPr="005A237F">
        <w:rPr>
          <w:sz w:val="24"/>
          <w:szCs w:val="24"/>
          <w:lang w:eastAsia="lt-LT"/>
        </w:rPr>
        <w:t xml:space="preserve"> technologijos</w:t>
      </w:r>
      <w:r w:rsidRPr="005A237F">
        <w:rPr>
          <w:sz w:val="24"/>
          <w:szCs w:val="24"/>
          <w:lang w:eastAsia="lt-LT"/>
        </w:rPr>
        <w:t xml:space="preserve"> yra </w:t>
      </w:r>
      <w:r w:rsidR="00483467" w:rsidRPr="005A237F">
        <w:rPr>
          <w:sz w:val="24"/>
          <w:szCs w:val="24"/>
          <w:lang w:eastAsia="lt-LT"/>
        </w:rPr>
        <w:t>išskirti</w:t>
      </w:r>
      <w:r w:rsidRPr="005A237F">
        <w:rPr>
          <w:sz w:val="24"/>
          <w:szCs w:val="24"/>
          <w:lang w:eastAsia="lt-LT"/>
        </w:rPr>
        <w:t xml:space="preserve"> </w:t>
      </w:r>
      <w:r w:rsidR="005E6586" w:rsidRPr="005A237F">
        <w:rPr>
          <w:sz w:val="24"/>
          <w:szCs w:val="24"/>
          <w:lang w:eastAsia="lt-LT"/>
        </w:rPr>
        <w:t>2</w:t>
      </w:r>
      <w:r w:rsidRPr="005A237F">
        <w:rPr>
          <w:sz w:val="24"/>
          <w:szCs w:val="24"/>
          <w:lang w:eastAsia="lt-LT"/>
        </w:rPr>
        <w:t xml:space="preserve"> lentelėje.</w:t>
      </w:r>
    </w:p>
    <w:p w:rsidR="00157192" w:rsidRPr="005A237F" w:rsidRDefault="00240D6B" w:rsidP="005936E2">
      <w:pPr>
        <w:pStyle w:val="Caption"/>
        <w:spacing w:before="240" w:after="12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5936E2"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82" w:name="_Toc290245423"/>
      <w:r w:rsidR="005C0746">
        <w:rPr>
          <w:rFonts w:ascii="Times New Roman" w:hAnsi="Times New Roman" w:cs="Times New Roman"/>
          <w:noProof/>
          <w:color w:val="auto"/>
          <w:sz w:val="24"/>
          <w:szCs w:val="24"/>
          <w:lang w:val="lt-LT"/>
        </w:rPr>
        <w:t>2</w:t>
      </w:r>
      <w:r w:rsidRPr="005A237F">
        <w:rPr>
          <w:rFonts w:ascii="Times New Roman" w:hAnsi="Times New Roman" w:cs="Times New Roman"/>
          <w:color w:val="auto"/>
          <w:sz w:val="24"/>
          <w:szCs w:val="24"/>
          <w:lang w:val="lt-LT"/>
        </w:rPr>
        <w:fldChar w:fldCharType="end"/>
      </w:r>
      <w:r w:rsidR="00157192" w:rsidRPr="005A237F">
        <w:rPr>
          <w:rFonts w:ascii="Times New Roman" w:hAnsi="Times New Roman" w:cs="Times New Roman"/>
          <w:color w:val="auto"/>
          <w:sz w:val="24"/>
          <w:szCs w:val="24"/>
          <w:lang w:val="lt-LT"/>
        </w:rPr>
        <w:t xml:space="preserve"> lentelė.</w:t>
      </w:r>
      <w:r w:rsidR="00367404" w:rsidRPr="005A237F">
        <w:rPr>
          <w:rFonts w:ascii="Times New Roman" w:hAnsi="Times New Roman" w:cs="Times New Roman"/>
          <w:color w:val="auto"/>
          <w:sz w:val="24"/>
          <w:szCs w:val="24"/>
          <w:lang w:val="lt-LT"/>
        </w:rPr>
        <w:t xml:space="preserve"> </w:t>
      </w:r>
      <w:r w:rsidR="00367404" w:rsidRPr="005A237F">
        <w:rPr>
          <w:rFonts w:ascii="Times New Roman" w:hAnsi="Times New Roman" w:cs="Times New Roman"/>
          <w:b w:val="0"/>
          <w:color w:val="auto"/>
          <w:sz w:val="24"/>
          <w:szCs w:val="24"/>
          <w:lang w:val="lt-LT"/>
        </w:rPr>
        <w:t xml:space="preserve">Brūkšninio kodo </w:t>
      </w:r>
      <w:r w:rsidR="00157192" w:rsidRPr="005A237F">
        <w:rPr>
          <w:rFonts w:ascii="Times New Roman" w:hAnsi="Times New Roman" w:cs="Times New Roman"/>
          <w:b w:val="0"/>
          <w:color w:val="auto"/>
          <w:sz w:val="24"/>
          <w:szCs w:val="24"/>
          <w:lang w:val="lt-LT"/>
        </w:rPr>
        <w:t>ir RFID palyginimas (Wyld, 2006).</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040"/>
      </w:tblGrid>
      <w:tr w:rsidR="00157192" w:rsidRPr="005A237F" w:rsidTr="00310A44">
        <w:trPr>
          <w:trHeight w:val="415"/>
        </w:trPr>
        <w:tc>
          <w:tcPr>
            <w:tcW w:w="4788" w:type="dxa"/>
            <w:tcBorders>
              <w:top w:val="single" w:sz="4" w:space="0" w:color="auto"/>
              <w:left w:val="single" w:sz="4" w:space="0" w:color="FFFFFF"/>
              <w:bottom w:val="single" w:sz="18" w:space="0" w:color="auto"/>
            </w:tcBorders>
          </w:tcPr>
          <w:p w:rsidR="00157192" w:rsidRPr="005A237F" w:rsidRDefault="00157192" w:rsidP="000E2FBD">
            <w:pPr>
              <w:pStyle w:val="14-Lentelesvidus"/>
              <w:rPr>
                <w:b/>
                <w:sz w:val="24"/>
                <w:szCs w:val="22"/>
                <w:lang w:val="lt-LT"/>
              </w:rPr>
            </w:pPr>
            <w:r w:rsidRPr="005A237F">
              <w:rPr>
                <w:b/>
                <w:sz w:val="24"/>
                <w:szCs w:val="22"/>
                <w:lang w:val="lt-LT"/>
              </w:rPr>
              <w:t>B</w:t>
            </w:r>
            <w:r w:rsidR="008B5C2D" w:rsidRPr="005A237F">
              <w:rPr>
                <w:b/>
                <w:sz w:val="24"/>
                <w:szCs w:val="22"/>
                <w:lang w:val="lt-LT"/>
              </w:rPr>
              <w:t>rūkšninis</w:t>
            </w:r>
            <w:r w:rsidRPr="005A237F">
              <w:rPr>
                <w:b/>
                <w:sz w:val="24"/>
                <w:szCs w:val="22"/>
                <w:lang w:val="lt-LT"/>
              </w:rPr>
              <w:t xml:space="preserve"> kodas</w:t>
            </w:r>
          </w:p>
        </w:tc>
        <w:tc>
          <w:tcPr>
            <w:tcW w:w="5040" w:type="dxa"/>
            <w:tcBorders>
              <w:top w:val="single" w:sz="4" w:space="0" w:color="auto"/>
              <w:bottom w:val="single" w:sz="18" w:space="0" w:color="auto"/>
              <w:right w:val="single" w:sz="4" w:space="0" w:color="FFFFFF"/>
            </w:tcBorders>
          </w:tcPr>
          <w:p w:rsidR="00157192" w:rsidRPr="005A237F" w:rsidRDefault="00157192" w:rsidP="000E2FBD">
            <w:pPr>
              <w:pStyle w:val="14-Lentelesvidus"/>
              <w:rPr>
                <w:b/>
                <w:sz w:val="24"/>
                <w:szCs w:val="22"/>
                <w:lang w:val="lt-LT"/>
              </w:rPr>
            </w:pPr>
            <w:r w:rsidRPr="005A237F">
              <w:rPr>
                <w:b/>
                <w:sz w:val="24"/>
                <w:szCs w:val="22"/>
                <w:lang w:val="lt-LT"/>
              </w:rPr>
              <w:t>RFID</w:t>
            </w:r>
          </w:p>
        </w:tc>
      </w:tr>
      <w:tr w:rsidR="00157192" w:rsidRPr="005A237F" w:rsidTr="000E2FBD">
        <w:tc>
          <w:tcPr>
            <w:tcW w:w="4788" w:type="dxa"/>
            <w:tcBorders>
              <w:top w:val="single" w:sz="18" w:space="0" w:color="auto"/>
              <w:left w:val="single" w:sz="4" w:space="0" w:color="FFFFFF"/>
              <w:bottom w:val="single" w:sz="4" w:space="0" w:color="auto"/>
            </w:tcBorders>
            <w:shd w:val="clear" w:color="auto" w:fill="auto"/>
          </w:tcPr>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sz w:val="22"/>
                <w:szCs w:val="22"/>
                <w:lang w:val="lt-LT"/>
              </w:rPr>
              <w:t>Brūkšninis kodas nuskaitomas „regėjimo linijoje“ tiesioginiu būdu;</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sz w:val="22"/>
                <w:szCs w:val="22"/>
                <w:lang w:val="lt-LT"/>
              </w:rPr>
              <w:t>Vienu metu nuskaitomas tiktai vienas brūkšninis kodas;</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sz w:val="22"/>
                <w:szCs w:val="22"/>
                <w:lang w:val="lt-LT"/>
              </w:rPr>
              <w:t>Brūkšninis kodas negali būti nuskaitytas, jei jis yra išteptas ar pažeistas;</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sz w:val="22"/>
                <w:szCs w:val="22"/>
                <w:lang w:val="lt-LT"/>
              </w:rPr>
              <w:t>Nuskaitymo metu brūkšninis kodas turi būti matomas;</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sz w:val="22"/>
                <w:szCs w:val="22"/>
                <w:lang w:val="lt-LT"/>
              </w:rPr>
              <w:t>Brūkšninis kodas gali identifikuoti tik objekto rūšį;</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rStyle w:val="shorttext"/>
                <w:sz w:val="22"/>
                <w:szCs w:val="22"/>
                <w:lang w:val="lt-LT"/>
              </w:rPr>
            </w:pPr>
            <w:r w:rsidRPr="005A237F">
              <w:rPr>
                <w:rStyle w:val="shorttext"/>
                <w:sz w:val="22"/>
                <w:szCs w:val="22"/>
                <w:lang w:val="lt-LT"/>
              </w:rPr>
              <w:t>Brūkšninio kodo informacija negali būti atnaujinta;</w:t>
            </w:r>
          </w:p>
          <w:p w:rsidR="00157192" w:rsidRPr="005A237F" w:rsidRDefault="00157192" w:rsidP="00CC532B">
            <w:pPr>
              <w:pStyle w:val="14-Lentelesvidus"/>
              <w:numPr>
                <w:ilvl w:val="0"/>
                <w:numId w:val="7"/>
              </w:numPr>
              <w:tabs>
                <w:tab w:val="clear" w:pos="720"/>
                <w:tab w:val="num" w:pos="181"/>
              </w:tabs>
              <w:spacing w:line="360" w:lineRule="auto"/>
              <w:ind w:left="0" w:firstLine="4"/>
              <w:jc w:val="both"/>
              <w:rPr>
                <w:sz w:val="22"/>
                <w:szCs w:val="22"/>
                <w:lang w:val="lt-LT"/>
              </w:rPr>
            </w:pPr>
            <w:r w:rsidRPr="005A237F">
              <w:rPr>
                <w:rStyle w:val="shorttext"/>
                <w:sz w:val="22"/>
                <w:szCs w:val="22"/>
                <w:lang w:val="lt-LT"/>
              </w:rPr>
              <w:t>B</w:t>
            </w:r>
            <w:r w:rsidR="008B5C2D" w:rsidRPr="005A237F">
              <w:rPr>
                <w:rStyle w:val="shorttext"/>
                <w:sz w:val="22"/>
                <w:szCs w:val="22"/>
                <w:lang w:val="lt-LT"/>
              </w:rPr>
              <w:t>rūkšninis</w:t>
            </w:r>
            <w:r w:rsidRPr="005A237F">
              <w:rPr>
                <w:rStyle w:val="shorttext"/>
                <w:sz w:val="22"/>
                <w:szCs w:val="22"/>
                <w:lang w:val="lt-LT"/>
              </w:rPr>
              <w:t xml:space="preserve"> kodas nuskaitomas rankiniu būdu, todėl gali atsirasti žmogiškų klaidų.</w:t>
            </w:r>
          </w:p>
        </w:tc>
        <w:tc>
          <w:tcPr>
            <w:tcW w:w="5040" w:type="dxa"/>
            <w:tcBorders>
              <w:top w:val="single" w:sz="18" w:space="0" w:color="auto"/>
              <w:bottom w:val="single" w:sz="4" w:space="0" w:color="auto"/>
              <w:right w:val="single" w:sz="4" w:space="0" w:color="FFFFFF"/>
            </w:tcBorders>
          </w:tcPr>
          <w:p w:rsidR="00157192" w:rsidRPr="005A237F" w:rsidRDefault="00157192" w:rsidP="00CC532B">
            <w:pPr>
              <w:pStyle w:val="14-Lentelesvidus"/>
              <w:numPr>
                <w:ilvl w:val="0"/>
                <w:numId w:val="7"/>
              </w:numPr>
              <w:tabs>
                <w:tab w:val="clear" w:pos="720"/>
                <w:tab w:val="num" w:pos="102"/>
                <w:tab w:val="left" w:pos="252"/>
              </w:tabs>
              <w:spacing w:line="360" w:lineRule="auto"/>
              <w:ind w:left="0" w:firstLine="0"/>
              <w:jc w:val="both"/>
              <w:rPr>
                <w:sz w:val="22"/>
                <w:szCs w:val="22"/>
                <w:lang w:val="lt-LT"/>
              </w:rPr>
            </w:pPr>
            <w:r w:rsidRPr="005A237F">
              <w:rPr>
                <w:sz w:val="22"/>
                <w:szCs w:val="22"/>
                <w:lang w:val="lt-LT"/>
              </w:rPr>
              <w:t xml:space="preserve"> RFID žyma nuskaitoma per atstumą, nereikalingas tiesioginis žymos matomumas;</w:t>
            </w:r>
          </w:p>
          <w:p w:rsidR="00157192" w:rsidRPr="005A237F" w:rsidRDefault="00157192" w:rsidP="00CC532B">
            <w:pPr>
              <w:pStyle w:val="14-Lentelesvidus"/>
              <w:numPr>
                <w:ilvl w:val="0"/>
                <w:numId w:val="7"/>
              </w:numPr>
              <w:tabs>
                <w:tab w:val="clear" w:pos="720"/>
                <w:tab w:val="num" w:pos="102"/>
                <w:tab w:val="left" w:pos="252"/>
              </w:tabs>
              <w:spacing w:line="360" w:lineRule="auto"/>
              <w:ind w:left="0" w:firstLine="0"/>
              <w:jc w:val="both"/>
              <w:rPr>
                <w:sz w:val="22"/>
                <w:szCs w:val="22"/>
                <w:lang w:val="lt-LT"/>
              </w:rPr>
            </w:pPr>
            <w:r w:rsidRPr="005A237F">
              <w:rPr>
                <w:sz w:val="22"/>
                <w:szCs w:val="22"/>
                <w:lang w:val="lt-LT"/>
              </w:rPr>
              <w:t xml:space="preserve"> Vienu metu gali būti nuskaitomos kelios RFID žymos;</w:t>
            </w:r>
          </w:p>
          <w:p w:rsidR="00157192" w:rsidRPr="005A237F" w:rsidRDefault="00157192" w:rsidP="00CC532B">
            <w:pPr>
              <w:pStyle w:val="14-Lentelesvidus"/>
              <w:numPr>
                <w:ilvl w:val="0"/>
                <w:numId w:val="7"/>
              </w:numPr>
              <w:tabs>
                <w:tab w:val="clear" w:pos="720"/>
                <w:tab w:val="num" w:pos="102"/>
                <w:tab w:val="left" w:pos="252"/>
              </w:tabs>
              <w:spacing w:line="360" w:lineRule="auto"/>
              <w:ind w:left="0" w:firstLine="0"/>
              <w:jc w:val="both"/>
              <w:rPr>
                <w:sz w:val="22"/>
                <w:szCs w:val="22"/>
                <w:lang w:val="lt-LT"/>
              </w:rPr>
            </w:pPr>
            <w:r w:rsidRPr="005A237F">
              <w:rPr>
                <w:sz w:val="22"/>
                <w:szCs w:val="22"/>
                <w:lang w:val="lt-LT"/>
              </w:rPr>
              <w:t xml:space="preserve"> RFI</w:t>
            </w:r>
            <w:r w:rsidR="00B6327D" w:rsidRPr="005A237F">
              <w:rPr>
                <w:sz w:val="22"/>
                <w:szCs w:val="22"/>
                <w:lang w:val="lt-LT"/>
              </w:rPr>
              <w:t>D</w:t>
            </w:r>
            <w:r w:rsidRPr="005A237F">
              <w:rPr>
                <w:sz w:val="22"/>
                <w:szCs w:val="22"/>
                <w:lang w:val="lt-LT"/>
              </w:rPr>
              <w:t xml:space="preserve"> žymos nuskaitomas net atšiaurioje ir purvinoje aplinkoje;</w:t>
            </w:r>
          </w:p>
          <w:p w:rsidR="00157192" w:rsidRPr="005A237F" w:rsidRDefault="00157192" w:rsidP="00CC532B">
            <w:pPr>
              <w:pStyle w:val="14-Lentelesvidus"/>
              <w:numPr>
                <w:ilvl w:val="0"/>
                <w:numId w:val="7"/>
              </w:numPr>
              <w:tabs>
                <w:tab w:val="clear" w:pos="720"/>
                <w:tab w:val="num" w:pos="102"/>
                <w:tab w:val="left" w:pos="252"/>
              </w:tabs>
              <w:spacing w:line="360" w:lineRule="auto"/>
              <w:ind w:left="0" w:firstLine="0"/>
              <w:jc w:val="both"/>
              <w:rPr>
                <w:sz w:val="22"/>
                <w:szCs w:val="22"/>
                <w:lang w:val="lt-LT"/>
              </w:rPr>
            </w:pPr>
            <w:r w:rsidRPr="005A237F">
              <w:rPr>
                <w:sz w:val="22"/>
                <w:szCs w:val="22"/>
                <w:lang w:val="lt-LT"/>
              </w:rPr>
              <w:t xml:space="preserve"> RFID žyma yra labai plona, gali būti atspausdinta ant etiketės ar paslėpta nematomoje vietoje;</w:t>
            </w:r>
          </w:p>
          <w:p w:rsidR="00157192" w:rsidRPr="005A237F" w:rsidRDefault="00157192" w:rsidP="00CC532B">
            <w:pPr>
              <w:pStyle w:val="14-Lentelesvidus"/>
              <w:numPr>
                <w:ilvl w:val="0"/>
                <w:numId w:val="7"/>
              </w:numPr>
              <w:tabs>
                <w:tab w:val="clear" w:pos="720"/>
                <w:tab w:val="num" w:pos="102"/>
                <w:tab w:val="left" w:pos="252"/>
                <w:tab w:val="num" w:pos="464"/>
              </w:tabs>
              <w:spacing w:line="360" w:lineRule="auto"/>
              <w:ind w:left="0" w:firstLine="0"/>
              <w:jc w:val="both"/>
              <w:rPr>
                <w:rStyle w:val="shorttext"/>
                <w:sz w:val="22"/>
                <w:szCs w:val="22"/>
                <w:shd w:val="clear" w:color="auto" w:fill="FFFFFF"/>
                <w:lang w:val="lt-LT"/>
              </w:rPr>
            </w:pPr>
            <w:r w:rsidRPr="005A237F">
              <w:rPr>
                <w:rStyle w:val="shorttext"/>
                <w:sz w:val="22"/>
                <w:szCs w:val="22"/>
                <w:lang w:val="lt-LT"/>
              </w:rPr>
              <w:t>RFID žyma gali identifikuoti specifinę informaciją apie objektą;</w:t>
            </w:r>
          </w:p>
          <w:p w:rsidR="00157192" w:rsidRPr="005A237F" w:rsidRDefault="00157192" w:rsidP="00CC532B">
            <w:pPr>
              <w:pStyle w:val="14-Lentelesvidus"/>
              <w:numPr>
                <w:ilvl w:val="0"/>
                <w:numId w:val="7"/>
              </w:numPr>
              <w:tabs>
                <w:tab w:val="clear" w:pos="720"/>
                <w:tab w:val="num" w:pos="102"/>
                <w:tab w:val="left" w:pos="252"/>
                <w:tab w:val="num" w:pos="464"/>
              </w:tabs>
              <w:spacing w:line="360" w:lineRule="auto"/>
              <w:ind w:left="0" w:firstLine="0"/>
              <w:jc w:val="both"/>
              <w:rPr>
                <w:sz w:val="22"/>
                <w:szCs w:val="22"/>
                <w:shd w:val="clear" w:color="auto" w:fill="FFFFFF"/>
                <w:lang w:val="lt-LT"/>
              </w:rPr>
            </w:pPr>
            <w:r w:rsidRPr="005A237F">
              <w:rPr>
                <w:rStyle w:val="shorttext"/>
                <w:sz w:val="22"/>
                <w:szCs w:val="22"/>
                <w:lang w:val="lt-LT"/>
              </w:rPr>
              <w:t>RFID žymoje informacija gali būti atnaujinama ir perrašoma;</w:t>
            </w:r>
          </w:p>
          <w:p w:rsidR="00157192" w:rsidRPr="005A237F" w:rsidRDefault="00157192" w:rsidP="00CC532B">
            <w:pPr>
              <w:pStyle w:val="14-Lentelesvidus"/>
              <w:numPr>
                <w:ilvl w:val="0"/>
                <w:numId w:val="7"/>
              </w:numPr>
              <w:tabs>
                <w:tab w:val="clear" w:pos="720"/>
                <w:tab w:val="num" w:pos="102"/>
                <w:tab w:val="left" w:pos="252"/>
                <w:tab w:val="num" w:pos="464"/>
              </w:tabs>
              <w:spacing w:line="360" w:lineRule="auto"/>
              <w:ind w:left="0" w:firstLine="0"/>
              <w:jc w:val="both"/>
              <w:rPr>
                <w:sz w:val="22"/>
                <w:szCs w:val="22"/>
                <w:lang w:val="lt-LT"/>
              </w:rPr>
            </w:pPr>
            <w:r w:rsidRPr="005A237F">
              <w:rPr>
                <w:sz w:val="22"/>
                <w:szCs w:val="22"/>
                <w:lang w:val="lt-LT"/>
              </w:rPr>
              <w:t>RFID žyma nuskaitom</w:t>
            </w:r>
            <w:r w:rsidR="00B6327D" w:rsidRPr="005A237F">
              <w:rPr>
                <w:sz w:val="22"/>
                <w:szCs w:val="22"/>
                <w:lang w:val="lt-LT"/>
              </w:rPr>
              <w:t>a</w:t>
            </w:r>
            <w:r w:rsidRPr="005A237F">
              <w:rPr>
                <w:sz w:val="22"/>
                <w:szCs w:val="22"/>
                <w:lang w:val="lt-LT"/>
              </w:rPr>
              <w:t xml:space="preserve"> automatiškai, eliminuojant žmogiškąjį </w:t>
            </w:r>
            <w:r w:rsidR="008675FF" w:rsidRPr="005A237F">
              <w:rPr>
                <w:sz w:val="22"/>
                <w:szCs w:val="22"/>
                <w:lang w:val="lt-LT"/>
              </w:rPr>
              <w:t>veiksnį</w:t>
            </w:r>
            <w:r w:rsidRPr="005A237F">
              <w:rPr>
                <w:sz w:val="22"/>
                <w:szCs w:val="22"/>
                <w:lang w:val="lt-LT"/>
              </w:rPr>
              <w:t>.</w:t>
            </w:r>
          </w:p>
        </w:tc>
      </w:tr>
    </w:tbl>
    <w:p w:rsidR="00157192" w:rsidRPr="005A237F" w:rsidRDefault="00157192" w:rsidP="00CC532B">
      <w:pPr>
        <w:pStyle w:val="08-Pagrindinistekstas"/>
        <w:spacing w:line="360" w:lineRule="auto"/>
        <w:ind w:firstLine="1134"/>
        <w:rPr>
          <w:sz w:val="24"/>
          <w:szCs w:val="24"/>
        </w:rPr>
      </w:pPr>
    </w:p>
    <w:p w:rsidR="00157192" w:rsidRPr="005A237F" w:rsidRDefault="00157192" w:rsidP="00B918F5">
      <w:pPr>
        <w:pStyle w:val="08-Pagrindinistekstas"/>
        <w:spacing w:line="360" w:lineRule="auto"/>
        <w:ind w:firstLine="1134"/>
        <w:rPr>
          <w:sz w:val="24"/>
          <w:szCs w:val="24"/>
        </w:rPr>
      </w:pPr>
      <w:r w:rsidRPr="005A237F">
        <w:rPr>
          <w:sz w:val="24"/>
          <w:szCs w:val="24"/>
        </w:rPr>
        <w:t xml:space="preserve">Išanalizavus skirtumus, galima daryti išvadą, kad RFID technologija savo galimybėmis </w:t>
      </w:r>
      <w:r w:rsidR="00C06A16" w:rsidRPr="005A237F">
        <w:rPr>
          <w:sz w:val="24"/>
          <w:szCs w:val="24"/>
        </w:rPr>
        <w:t>lenkia</w:t>
      </w:r>
      <w:r w:rsidRPr="005A237F">
        <w:rPr>
          <w:sz w:val="24"/>
          <w:szCs w:val="24"/>
        </w:rPr>
        <w:t xml:space="preserve"> brūkšninį kodą. Pagrindinis dalykas, tai galimybė skaityti keleto objektų žymes per atstumą, nepriklausomai nuo aplinkos veiksnių, tokių kaip: purvas, dulkės, drėgmė, darbinė temperatūra (nuo -25 iki 70ºC). Be to RFID žymė saugo 96 bitus ir daugiau informacijos</w:t>
      </w:r>
      <w:r w:rsidR="00C06A16" w:rsidRPr="005A237F">
        <w:rPr>
          <w:sz w:val="24"/>
          <w:szCs w:val="24"/>
        </w:rPr>
        <w:t xml:space="preserve">, kuri gali būti perrašoma, o </w:t>
      </w:r>
      <w:r w:rsidRPr="005A237F">
        <w:rPr>
          <w:sz w:val="24"/>
          <w:szCs w:val="24"/>
        </w:rPr>
        <w:t>brūkšninis kodas talpina tik 19 bitų (</w:t>
      </w:r>
      <w:r w:rsidR="005E6586" w:rsidRPr="005A237F">
        <w:rPr>
          <w:sz w:val="24"/>
          <w:szCs w:val="24"/>
        </w:rPr>
        <w:t>Li et al.</w:t>
      </w:r>
      <w:r w:rsidRPr="005A237F">
        <w:rPr>
          <w:sz w:val="24"/>
          <w:szCs w:val="24"/>
        </w:rPr>
        <w:t xml:space="preserve"> 2006). Atliekant darbus su objektu, pažymėtu RFID žyma, joje galima įrašyti </w:t>
      </w:r>
      <w:r w:rsidRPr="005A237F">
        <w:rPr>
          <w:rStyle w:val="longtext"/>
          <w:sz w:val="24"/>
          <w:szCs w:val="24"/>
        </w:rPr>
        <w:t>papildomą informaciją tokią</w:t>
      </w:r>
      <w:r w:rsidR="008A3D6C" w:rsidRPr="005A237F">
        <w:rPr>
          <w:rStyle w:val="longtext"/>
          <w:sz w:val="24"/>
          <w:szCs w:val="24"/>
        </w:rPr>
        <w:t>,</w:t>
      </w:r>
      <w:r w:rsidRPr="005A237F">
        <w:rPr>
          <w:rStyle w:val="longtext"/>
          <w:sz w:val="24"/>
          <w:szCs w:val="24"/>
        </w:rPr>
        <w:t xml:space="preserve"> kaip</w:t>
      </w:r>
      <w:r w:rsidR="008A3D6C" w:rsidRPr="005A237F">
        <w:rPr>
          <w:rStyle w:val="longtext"/>
          <w:sz w:val="24"/>
          <w:szCs w:val="24"/>
        </w:rPr>
        <w:t xml:space="preserve"> -</w:t>
      </w:r>
      <w:r w:rsidRPr="005A237F">
        <w:rPr>
          <w:rStyle w:val="longtext"/>
          <w:sz w:val="24"/>
          <w:szCs w:val="24"/>
        </w:rPr>
        <w:t xml:space="preserve"> vieta, judėjimo istorija, paskirtis, ga</w:t>
      </w:r>
      <w:r w:rsidR="00C06A16" w:rsidRPr="005A237F">
        <w:rPr>
          <w:rStyle w:val="longtext"/>
          <w:sz w:val="24"/>
          <w:szCs w:val="24"/>
        </w:rPr>
        <w:t>liojimo data ir aplinkos sąlygos</w:t>
      </w:r>
      <w:r w:rsidR="00CC532B" w:rsidRPr="005A237F">
        <w:rPr>
          <w:rStyle w:val="longtext"/>
          <w:sz w:val="24"/>
          <w:szCs w:val="24"/>
        </w:rPr>
        <w:t>.</w:t>
      </w:r>
      <w:r w:rsidRPr="005A237F">
        <w:rPr>
          <w:sz w:val="24"/>
        </w:rPr>
        <w:br w:type="page"/>
      </w:r>
    </w:p>
    <w:p w:rsidR="00645846" w:rsidRPr="005A237F" w:rsidRDefault="009318F5" w:rsidP="009318F5">
      <w:pPr>
        <w:pStyle w:val="Heading2"/>
        <w:numPr>
          <w:ilvl w:val="1"/>
          <w:numId w:val="1"/>
        </w:numPr>
        <w:spacing w:after="360"/>
        <w:ind w:left="567" w:hanging="567"/>
        <w:rPr>
          <w:rStyle w:val="longtext"/>
          <w:szCs w:val="24"/>
          <w:shd w:val="clear" w:color="auto" w:fill="FFFFFF"/>
          <w:lang w:val="lt-LT"/>
        </w:rPr>
      </w:pPr>
      <w:bookmarkStart w:id="83" w:name="_Toc289338251"/>
      <w:bookmarkStart w:id="84" w:name="_Toc289654025"/>
      <w:bookmarkStart w:id="85" w:name="_Toc289654077"/>
      <w:bookmarkStart w:id="86" w:name="_Toc289654346"/>
      <w:bookmarkStart w:id="87" w:name="_Toc289654381"/>
      <w:bookmarkStart w:id="88" w:name="_Toc290247597"/>
      <w:r w:rsidRPr="005A237F">
        <w:rPr>
          <w:rStyle w:val="longtext"/>
          <w:szCs w:val="24"/>
          <w:shd w:val="clear" w:color="auto" w:fill="FFFFFF"/>
          <w:lang w:val="lt-LT"/>
        </w:rPr>
        <w:lastRenderedPageBreak/>
        <w:t>RFID panaudojimo tiekimo grandinėje</w:t>
      </w:r>
      <w:bookmarkEnd w:id="83"/>
      <w:r w:rsidRPr="005A237F">
        <w:rPr>
          <w:rStyle w:val="longtext"/>
          <w:szCs w:val="24"/>
          <w:shd w:val="clear" w:color="auto" w:fill="FFFFFF"/>
          <w:lang w:val="lt-LT"/>
        </w:rPr>
        <w:t xml:space="preserve"> galimybių analizė</w:t>
      </w:r>
      <w:bookmarkEnd w:id="84"/>
      <w:bookmarkEnd w:id="85"/>
      <w:bookmarkEnd w:id="86"/>
      <w:bookmarkEnd w:id="87"/>
      <w:bookmarkEnd w:id="88"/>
    </w:p>
    <w:p w:rsidR="009318F5" w:rsidRPr="005A237F" w:rsidRDefault="003B372D" w:rsidP="001F6BAB">
      <w:pPr>
        <w:pStyle w:val="Heading3"/>
        <w:numPr>
          <w:ilvl w:val="2"/>
          <w:numId w:val="1"/>
        </w:numPr>
        <w:ind w:left="709" w:hanging="709"/>
      </w:pPr>
      <w:bookmarkStart w:id="89" w:name="_Toc289338252"/>
      <w:bookmarkStart w:id="90" w:name="_Toc289654026"/>
      <w:bookmarkStart w:id="91" w:name="_Toc289654078"/>
      <w:bookmarkStart w:id="92" w:name="_Toc289654347"/>
      <w:bookmarkStart w:id="93" w:name="_Toc289654382"/>
      <w:bookmarkStart w:id="94" w:name="_Toc290247598"/>
      <w:r w:rsidRPr="005A237F">
        <w:t xml:space="preserve">RFID </w:t>
      </w:r>
      <w:r w:rsidR="009318F5" w:rsidRPr="005A237F">
        <w:t xml:space="preserve">galimybių </w:t>
      </w:r>
      <w:r w:rsidRPr="005A237F">
        <w:t>teikiam</w:t>
      </w:r>
      <w:bookmarkEnd w:id="89"/>
      <w:r w:rsidR="00AF14C2" w:rsidRPr="005A237F">
        <w:t>os naudos analizė</w:t>
      </w:r>
      <w:bookmarkEnd w:id="90"/>
      <w:bookmarkEnd w:id="91"/>
      <w:bookmarkEnd w:id="92"/>
      <w:bookmarkEnd w:id="93"/>
      <w:bookmarkEnd w:id="94"/>
    </w:p>
    <w:p w:rsidR="003B372D" w:rsidRPr="005A237F" w:rsidRDefault="003B372D" w:rsidP="003B372D">
      <w:pPr>
        <w:spacing w:after="0" w:line="360" w:lineRule="auto"/>
        <w:ind w:firstLine="720"/>
        <w:jc w:val="both"/>
        <w:rPr>
          <w:rStyle w:val="hps"/>
          <w:rFonts w:ascii="Times New Roman" w:hAnsi="Times New Roman" w:cs="Times New Roman"/>
          <w:sz w:val="24"/>
          <w:szCs w:val="24"/>
          <w:lang w:val="lt-LT"/>
        </w:rPr>
      </w:pPr>
      <w:r w:rsidRPr="005A237F">
        <w:rPr>
          <w:rFonts w:ascii="Times New Roman" w:hAnsi="Times New Roman" w:cs="Times New Roman"/>
          <w:sz w:val="24"/>
          <w:szCs w:val="24"/>
          <w:lang w:val="lt-LT"/>
        </w:rPr>
        <w:t>Mokslinėje literatūroje yra plačiai diskutuojama apie RFID ir EPC įdiegimo galimybes, priežastis ir apribojimus bei naudą tiekimo grandinėje (</w:t>
      </w:r>
      <w:r w:rsidRPr="005A237F">
        <w:rPr>
          <w:rFonts w:ascii="Times New Roman" w:eastAsia="AdvTimes" w:hAnsi="Times New Roman" w:cs="Times New Roman"/>
          <w:sz w:val="24"/>
          <w:szCs w:val="24"/>
          <w:lang w:val="lt-LT"/>
        </w:rPr>
        <w:t>Bottani ir Rizzi, 2008). Jones</w:t>
      </w:r>
      <w:r w:rsidR="005E6586" w:rsidRPr="005A237F">
        <w:rPr>
          <w:rFonts w:ascii="Times New Roman" w:eastAsia="AdvTimes" w:hAnsi="Times New Roman" w:cs="Times New Roman"/>
          <w:sz w:val="24"/>
          <w:szCs w:val="24"/>
          <w:lang w:val="lt-LT"/>
        </w:rPr>
        <w:t>as</w:t>
      </w:r>
      <w:r w:rsidRPr="005A237F">
        <w:rPr>
          <w:rFonts w:ascii="Times New Roman" w:eastAsia="AdvTimes" w:hAnsi="Times New Roman" w:cs="Times New Roman"/>
          <w:sz w:val="24"/>
          <w:szCs w:val="24"/>
          <w:lang w:val="lt-LT"/>
        </w:rPr>
        <w:t xml:space="preserve"> </w:t>
      </w:r>
      <w:r w:rsidR="005E6586" w:rsidRPr="005A237F">
        <w:rPr>
          <w:rFonts w:ascii="Times New Roman" w:eastAsia="AdvTimes" w:hAnsi="Times New Roman" w:cs="Times New Roman"/>
          <w:sz w:val="24"/>
          <w:szCs w:val="24"/>
          <w:lang w:val="lt-LT"/>
        </w:rPr>
        <w:t>et al.</w:t>
      </w:r>
      <w:r w:rsidRPr="005A237F">
        <w:rPr>
          <w:rFonts w:ascii="Times New Roman" w:eastAsia="AdvTimes" w:hAnsi="Times New Roman" w:cs="Times New Roman"/>
          <w:sz w:val="24"/>
          <w:szCs w:val="24"/>
          <w:lang w:val="lt-LT"/>
        </w:rPr>
        <w:t xml:space="preserve"> (2004) įrodinėja, </w:t>
      </w:r>
      <w:r w:rsidRPr="005A237F">
        <w:rPr>
          <w:rFonts w:ascii="Times New Roman" w:eastAsia="Times New Roman" w:hAnsi="Times New Roman" w:cs="Times New Roman"/>
          <w:sz w:val="24"/>
          <w:szCs w:val="24"/>
          <w:lang w:val="lt-LT"/>
        </w:rPr>
        <w:t>kad pagrindinė RFID panaudojimo priežastis yra žymės galimybė teikti daugiau informacijos apie produktą ne</w:t>
      </w:r>
      <w:r w:rsidR="008A3D6C" w:rsidRPr="005A237F">
        <w:rPr>
          <w:rFonts w:ascii="Times New Roman" w:eastAsia="Times New Roman" w:hAnsi="Times New Roman" w:cs="Times New Roman"/>
          <w:sz w:val="24"/>
          <w:szCs w:val="24"/>
          <w:lang w:val="lt-LT"/>
        </w:rPr>
        <w:t xml:space="preserve">gu </w:t>
      </w:r>
      <w:r w:rsidR="00F81A45" w:rsidRPr="005A237F">
        <w:rPr>
          <w:rFonts w:ascii="Times New Roman" w:eastAsia="Times New Roman" w:hAnsi="Times New Roman" w:cs="Times New Roman"/>
          <w:sz w:val="24"/>
          <w:szCs w:val="24"/>
          <w:lang w:val="lt-LT"/>
        </w:rPr>
        <w:t xml:space="preserve">tai </w:t>
      </w:r>
      <w:r w:rsidRPr="005A237F">
        <w:rPr>
          <w:rFonts w:ascii="Times New Roman" w:eastAsia="Times New Roman" w:hAnsi="Times New Roman" w:cs="Times New Roman"/>
          <w:sz w:val="24"/>
          <w:szCs w:val="24"/>
          <w:lang w:val="lt-LT"/>
        </w:rPr>
        <w:t xml:space="preserve">gali tradicinis brūkšninis kodas. </w:t>
      </w:r>
      <w:r w:rsidR="00CC532B" w:rsidRPr="005A237F">
        <w:rPr>
          <w:rFonts w:ascii="Times New Roman" w:eastAsia="Times New Roman" w:hAnsi="Times New Roman" w:cs="Times New Roman"/>
          <w:sz w:val="24"/>
          <w:szCs w:val="24"/>
          <w:lang w:val="lt-LT"/>
        </w:rPr>
        <w:t xml:space="preserve">B. S. </w:t>
      </w:r>
      <w:r w:rsidRPr="005A237F">
        <w:rPr>
          <w:rStyle w:val="hps"/>
          <w:rFonts w:ascii="Times New Roman" w:hAnsi="Times New Roman" w:cs="Times New Roman"/>
          <w:sz w:val="24"/>
          <w:szCs w:val="24"/>
          <w:lang w:val="lt-LT"/>
        </w:rPr>
        <w:t>Vijayaraman</w:t>
      </w:r>
      <w:r w:rsidR="00D25163" w:rsidRPr="005A237F">
        <w:rPr>
          <w:rStyle w:val="hps"/>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ir</w:t>
      </w:r>
      <w:r w:rsidRPr="005A237F">
        <w:rPr>
          <w:rFonts w:ascii="Times New Roman" w:hAnsi="Times New Roman" w:cs="Times New Roman"/>
          <w:sz w:val="24"/>
          <w:szCs w:val="24"/>
          <w:lang w:val="lt-LT"/>
        </w:rPr>
        <w:t xml:space="preserve"> </w:t>
      </w:r>
      <w:r w:rsidR="00CC532B" w:rsidRPr="005A237F">
        <w:rPr>
          <w:rFonts w:ascii="Times New Roman" w:hAnsi="Times New Roman" w:cs="Times New Roman"/>
          <w:sz w:val="24"/>
          <w:szCs w:val="24"/>
          <w:lang w:val="lt-LT"/>
        </w:rPr>
        <w:t xml:space="preserve">B. A. </w:t>
      </w:r>
      <w:r w:rsidRPr="005A237F">
        <w:rPr>
          <w:rStyle w:val="hps"/>
          <w:rFonts w:ascii="Times New Roman" w:hAnsi="Times New Roman" w:cs="Times New Roman"/>
          <w:sz w:val="24"/>
          <w:szCs w:val="24"/>
          <w:lang w:val="lt-LT"/>
        </w:rPr>
        <w:t>Osyk</w:t>
      </w:r>
      <w:r w:rsidR="00D25163" w:rsidRPr="005A237F">
        <w:rPr>
          <w:rStyle w:val="hps"/>
          <w:rFonts w:ascii="Times New Roman" w:hAnsi="Times New Roman" w:cs="Times New Roman"/>
          <w:sz w:val="24"/>
          <w:szCs w:val="24"/>
          <w:lang w:val="lt-LT"/>
        </w:rPr>
        <w:t>as</w:t>
      </w:r>
      <w:r w:rsidRPr="005A237F">
        <w:rPr>
          <w:rStyle w:val="hps"/>
          <w:rFonts w:ascii="Times New Roman" w:hAnsi="Times New Roman" w:cs="Times New Roman"/>
          <w:sz w:val="24"/>
          <w:szCs w:val="24"/>
          <w:lang w:val="lt-LT"/>
        </w:rPr>
        <w:t xml:space="preserve"> (2006) mano, kad didžiausias RFID privalumas yra dalytis informacija su verslo partneriais, bendradarbiaujant atsargų valdyme, planavime, prognozavime. Taip pat jie įžvelgia RFID technologijų efektyvumą prieš brūkšninį kodą, siekiant sumažinti žmogiškojo </w:t>
      </w:r>
      <w:r w:rsidR="008675FF" w:rsidRPr="005A237F">
        <w:rPr>
          <w:rStyle w:val="hps"/>
          <w:rFonts w:ascii="Times New Roman" w:hAnsi="Times New Roman" w:cs="Times New Roman"/>
          <w:sz w:val="24"/>
          <w:szCs w:val="24"/>
          <w:lang w:val="lt-LT"/>
        </w:rPr>
        <w:t>veiksnio</w:t>
      </w:r>
      <w:r w:rsidRPr="005A237F">
        <w:rPr>
          <w:rStyle w:val="hps"/>
          <w:rFonts w:ascii="Times New Roman" w:hAnsi="Times New Roman" w:cs="Times New Roman"/>
          <w:sz w:val="24"/>
          <w:szCs w:val="24"/>
          <w:lang w:val="lt-LT"/>
        </w:rPr>
        <w:t xml:space="preserve"> klaidų skaičių.</w:t>
      </w:r>
    </w:p>
    <w:p w:rsidR="003B372D" w:rsidRPr="005A237F" w:rsidRDefault="00D25163" w:rsidP="003B372D">
      <w:pPr>
        <w:spacing w:after="0" w:line="360" w:lineRule="auto"/>
        <w:ind w:firstLine="720"/>
        <w:jc w:val="both"/>
        <w:rPr>
          <w:rFonts w:ascii="Times New Roman" w:hAnsi="Times New Roman" w:cs="Times New Roman"/>
          <w:sz w:val="24"/>
          <w:szCs w:val="24"/>
          <w:lang w:val="lt-LT"/>
        </w:rPr>
      </w:pPr>
      <w:r w:rsidRPr="005A237F">
        <w:rPr>
          <w:rStyle w:val="hps"/>
          <w:rFonts w:ascii="Times New Roman" w:hAnsi="Times New Roman" w:cs="Times New Roman"/>
          <w:sz w:val="24"/>
          <w:szCs w:val="24"/>
          <w:lang w:val="lt-LT"/>
        </w:rPr>
        <w:t xml:space="preserve">S. F. </w:t>
      </w:r>
      <w:r w:rsidR="003B372D" w:rsidRPr="001F6BAB">
        <w:rPr>
          <w:rStyle w:val="hps"/>
          <w:rFonts w:ascii="Times New Roman" w:hAnsi="Times New Roman" w:cs="Times New Roman"/>
          <w:sz w:val="24"/>
          <w:szCs w:val="24"/>
          <w:lang w:val="lt-LT"/>
        </w:rPr>
        <w:t xml:space="preserve">Wamba </w:t>
      </w:r>
      <w:r w:rsidRPr="001F6BAB">
        <w:rPr>
          <w:rStyle w:val="hps"/>
          <w:rFonts w:ascii="Times New Roman" w:hAnsi="Times New Roman" w:cs="Times New Roman"/>
          <w:sz w:val="24"/>
          <w:szCs w:val="24"/>
          <w:lang w:val="lt-LT"/>
        </w:rPr>
        <w:t>et al.</w:t>
      </w:r>
      <w:r w:rsidR="003B372D" w:rsidRPr="001F6BAB">
        <w:rPr>
          <w:rStyle w:val="hps"/>
          <w:rFonts w:ascii="Times New Roman" w:hAnsi="Times New Roman" w:cs="Times New Roman"/>
          <w:sz w:val="24"/>
          <w:szCs w:val="24"/>
          <w:lang w:val="lt-LT"/>
        </w:rPr>
        <w:t xml:space="preserve"> (200</w:t>
      </w:r>
      <w:r w:rsidRPr="001F6BAB">
        <w:rPr>
          <w:rStyle w:val="hps"/>
          <w:rFonts w:ascii="Times New Roman" w:hAnsi="Times New Roman" w:cs="Times New Roman"/>
          <w:sz w:val="24"/>
          <w:szCs w:val="24"/>
          <w:lang w:val="lt-LT"/>
        </w:rPr>
        <w:t>7</w:t>
      </w:r>
      <w:r w:rsidR="003B372D" w:rsidRPr="001F6BAB">
        <w:rPr>
          <w:rStyle w:val="hps"/>
          <w:rFonts w:ascii="Times New Roman" w:hAnsi="Times New Roman" w:cs="Times New Roman"/>
          <w:sz w:val="24"/>
          <w:szCs w:val="24"/>
          <w:lang w:val="lt-LT"/>
        </w:rPr>
        <w:t>) teigia,</w:t>
      </w:r>
      <w:r w:rsidR="003B372D" w:rsidRPr="005A237F">
        <w:rPr>
          <w:rStyle w:val="hps"/>
          <w:rFonts w:ascii="Times New Roman" w:hAnsi="Times New Roman" w:cs="Times New Roman"/>
          <w:sz w:val="24"/>
          <w:szCs w:val="24"/>
          <w:lang w:val="lt-LT"/>
        </w:rPr>
        <w:t xml:space="preserve"> kad RFID technologijos ir EPC tinklas yra nauding</w:t>
      </w:r>
      <w:r w:rsidR="008A3D6C" w:rsidRPr="005A237F">
        <w:rPr>
          <w:rStyle w:val="hps"/>
          <w:rFonts w:ascii="Times New Roman" w:hAnsi="Times New Roman" w:cs="Times New Roman"/>
          <w:sz w:val="24"/>
          <w:szCs w:val="24"/>
          <w:lang w:val="lt-LT"/>
        </w:rPr>
        <w:t>i</w:t>
      </w:r>
      <w:r w:rsidR="003B372D" w:rsidRPr="005A237F">
        <w:rPr>
          <w:rStyle w:val="hps"/>
          <w:rFonts w:ascii="Times New Roman" w:hAnsi="Times New Roman" w:cs="Times New Roman"/>
          <w:sz w:val="24"/>
          <w:szCs w:val="24"/>
          <w:lang w:val="lt-LT"/>
        </w:rPr>
        <w:t xml:space="preserve"> vykdant verslas-verslui prekybą (B2B), dėl efektyviai patobulinamų krovinio išsiuntimo, priėmimo, perkėlimo sandėliavimui ar komplektavimo procesų. Jie ši</w:t>
      </w:r>
      <w:r w:rsidR="008A3D6C" w:rsidRPr="005A237F">
        <w:rPr>
          <w:rStyle w:val="hps"/>
          <w:rFonts w:ascii="Times New Roman" w:hAnsi="Times New Roman" w:cs="Times New Roman"/>
          <w:sz w:val="24"/>
          <w:szCs w:val="24"/>
          <w:lang w:val="lt-LT"/>
        </w:rPr>
        <w:t>ą</w:t>
      </w:r>
      <w:r w:rsidR="003B372D" w:rsidRPr="005A237F">
        <w:rPr>
          <w:rStyle w:val="hps"/>
          <w:rFonts w:ascii="Times New Roman" w:hAnsi="Times New Roman" w:cs="Times New Roman"/>
          <w:sz w:val="24"/>
          <w:szCs w:val="24"/>
          <w:lang w:val="lt-LT"/>
        </w:rPr>
        <w:t xml:space="preserve"> nuomonę grindžia empirinio tyrimo rezultatais, surinktais tiriant tarpusavyje susijusių įmonių tiekimo logistines grandines. </w:t>
      </w:r>
      <w:r w:rsidR="003B372D" w:rsidRPr="005A237F">
        <w:rPr>
          <w:rFonts w:ascii="Times New Roman" w:hAnsi="Times New Roman" w:cs="Times New Roman"/>
          <w:sz w:val="24"/>
          <w:szCs w:val="24"/>
          <w:lang w:val="lt-LT"/>
        </w:rPr>
        <w:t xml:space="preserve">Orientuojantis į darbo jėgos efektyvumą, </w:t>
      </w:r>
      <w:r w:rsidRPr="005A237F">
        <w:rPr>
          <w:rFonts w:ascii="Times New Roman" w:hAnsi="Times New Roman" w:cs="Times New Roman"/>
          <w:sz w:val="24"/>
          <w:szCs w:val="24"/>
          <w:lang w:val="lt-LT"/>
        </w:rPr>
        <w:t xml:space="preserve">E. </w:t>
      </w:r>
      <w:r w:rsidR="003B372D" w:rsidRPr="005A237F">
        <w:rPr>
          <w:rFonts w:ascii="Times New Roman" w:hAnsi="Times New Roman" w:cs="Times New Roman"/>
          <w:sz w:val="24"/>
          <w:szCs w:val="24"/>
          <w:lang w:val="lt-LT"/>
        </w:rPr>
        <w:t xml:space="preserve">Bottani ir </w:t>
      </w:r>
      <w:r w:rsidRPr="005A237F">
        <w:rPr>
          <w:rFonts w:ascii="Times New Roman" w:hAnsi="Times New Roman" w:cs="Times New Roman"/>
          <w:sz w:val="24"/>
          <w:szCs w:val="24"/>
          <w:lang w:val="lt-LT"/>
        </w:rPr>
        <w:t xml:space="preserve">A. </w:t>
      </w:r>
      <w:r w:rsidR="003B372D" w:rsidRPr="005A237F">
        <w:rPr>
          <w:rFonts w:ascii="Times New Roman" w:hAnsi="Times New Roman" w:cs="Times New Roman"/>
          <w:sz w:val="24"/>
          <w:szCs w:val="24"/>
          <w:lang w:val="lt-LT"/>
        </w:rPr>
        <w:t xml:space="preserve">Rizzi (2008) greito vartojimo prekių tiekimo grandinėje įrodė, kad tiek gamintojas, tiek ir mažmenininkas įdiegęs RFID technologijas gali pasiekti efektyvaus darbo jėgos </w:t>
      </w:r>
      <w:r w:rsidR="008B5C2D" w:rsidRPr="005A237F">
        <w:rPr>
          <w:rFonts w:ascii="Times New Roman" w:hAnsi="Times New Roman" w:cs="Times New Roman"/>
          <w:sz w:val="24"/>
          <w:szCs w:val="24"/>
          <w:lang w:val="lt-LT"/>
        </w:rPr>
        <w:t xml:space="preserve">išteklių </w:t>
      </w:r>
      <w:r w:rsidR="003B372D" w:rsidRPr="005A237F">
        <w:rPr>
          <w:rFonts w:ascii="Times New Roman" w:hAnsi="Times New Roman" w:cs="Times New Roman"/>
          <w:sz w:val="24"/>
          <w:szCs w:val="24"/>
          <w:lang w:val="lt-LT"/>
        </w:rPr>
        <w:t xml:space="preserve">sumažinimo. </w:t>
      </w:r>
      <w:r w:rsidR="00EA75E3" w:rsidRPr="005A237F">
        <w:rPr>
          <w:rFonts w:ascii="Times New Roman" w:hAnsi="Times New Roman" w:cs="Times New Roman"/>
          <w:sz w:val="24"/>
          <w:szCs w:val="24"/>
          <w:lang w:val="lt-LT"/>
        </w:rPr>
        <w:t xml:space="preserve">S. </w:t>
      </w:r>
      <w:r w:rsidR="003B372D" w:rsidRPr="005A237F">
        <w:rPr>
          <w:rFonts w:ascii="Times New Roman" w:hAnsi="Times New Roman" w:cs="Times New Roman"/>
          <w:sz w:val="24"/>
          <w:szCs w:val="24"/>
          <w:lang w:val="lt-LT"/>
        </w:rPr>
        <w:t xml:space="preserve">Li </w:t>
      </w:r>
      <w:r w:rsidR="008A3D6C" w:rsidRPr="005A237F">
        <w:rPr>
          <w:rFonts w:ascii="Times New Roman" w:hAnsi="Times New Roman" w:cs="Times New Roman"/>
          <w:sz w:val="24"/>
          <w:szCs w:val="24"/>
          <w:lang w:val="lt-LT"/>
        </w:rPr>
        <w:t xml:space="preserve">ir </w:t>
      </w:r>
      <w:r w:rsidR="00EA75E3" w:rsidRPr="005A237F">
        <w:rPr>
          <w:rFonts w:ascii="Times New Roman" w:hAnsi="Times New Roman" w:cs="Times New Roman"/>
          <w:sz w:val="24"/>
          <w:szCs w:val="24"/>
          <w:lang w:val="lt-LT"/>
        </w:rPr>
        <w:t xml:space="preserve">J. K. </w:t>
      </w:r>
      <w:r w:rsidR="003B372D" w:rsidRPr="005A237F">
        <w:rPr>
          <w:rFonts w:ascii="Times New Roman" w:hAnsi="Times New Roman" w:cs="Times New Roman"/>
          <w:sz w:val="24"/>
          <w:szCs w:val="24"/>
          <w:lang w:val="lt-LT"/>
        </w:rPr>
        <w:t>Visich (2006) didžiausią RFID potencialą mato</w:t>
      </w:r>
      <w:r w:rsidR="00F40420" w:rsidRPr="005A237F">
        <w:rPr>
          <w:rFonts w:ascii="Times New Roman" w:hAnsi="Times New Roman" w:cs="Times New Roman"/>
          <w:sz w:val="24"/>
          <w:szCs w:val="24"/>
          <w:lang w:val="lt-LT"/>
        </w:rPr>
        <w:t xml:space="preserve">: </w:t>
      </w:r>
      <w:r w:rsidR="003B372D" w:rsidRPr="005A237F">
        <w:rPr>
          <w:rFonts w:ascii="Times New Roman" w:hAnsi="Times New Roman" w:cs="Times New Roman"/>
          <w:sz w:val="24"/>
          <w:szCs w:val="24"/>
          <w:lang w:val="lt-LT"/>
        </w:rPr>
        <w:t>kaupiamų atsargų lyg</w:t>
      </w:r>
      <w:r w:rsidR="008A3D6C" w:rsidRPr="005A237F">
        <w:rPr>
          <w:rFonts w:ascii="Times New Roman" w:hAnsi="Times New Roman" w:cs="Times New Roman"/>
          <w:sz w:val="24"/>
          <w:szCs w:val="24"/>
          <w:lang w:val="lt-LT"/>
        </w:rPr>
        <w:t>io mažin</w:t>
      </w:r>
      <w:r w:rsidR="00F40420" w:rsidRPr="005A237F">
        <w:rPr>
          <w:rFonts w:ascii="Times New Roman" w:hAnsi="Times New Roman" w:cs="Times New Roman"/>
          <w:sz w:val="24"/>
          <w:szCs w:val="24"/>
          <w:lang w:val="lt-LT"/>
        </w:rPr>
        <w:t>ime</w:t>
      </w:r>
      <w:r w:rsidR="003B372D" w:rsidRPr="005A237F">
        <w:rPr>
          <w:rFonts w:ascii="Times New Roman" w:hAnsi="Times New Roman" w:cs="Times New Roman"/>
          <w:sz w:val="24"/>
          <w:szCs w:val="24"/>
          <w:lang w:val="lt-LT"/>
        </w:rPr>
        <w:t>, saugum</w:t>
      </w:r>
      <w:r w:rsidR="00F40420" w:rsidRPr="005A237F">
        <w:rPr>
          <w:rFonts w:ascii="Times New Roman" w:hAnsi="Times New Roman" w:cs="Times New Roman"/>
          <w:sz w:val="24"/>
          <w:szCs w:val="24"/>
          <w:lang w:val="lt-LT"/>
        </w:rPr>
        <w:t>o didinime</w:t>
      </w:r>
      <w:r w:rsidR="003B372D" w:rsidRPr="005A237F">
        <w:rPr>
          <w:rFonts w:ascii="Times New Roman" w:hAnsi="Times New Roman" w:cs="Times New Roman"/>
          <w:sz w:val="24"/>
          <w:szCs w:val="24"/>
          <w:lang w:val="lt-LT"/>
        </w:rPr>
        <w:t>, krovinių sekimo galimyb</w:t>
      </w:r>
      <w:r w:rsidR="00F40420" w:rsidRPr="005A237F">
        <w:rPr>
          <w:rFonts w:ascii="Times New Roman" w:hAnsi="Times New Roman" w:cs="Times New Roman"/>
          <w:sz w:val="24"/>
          <w:szCs w:val="24"/>
          <w:lang w:val="lt-LT"/>
        </w:rPr>
        <w:t>ėse, informacijos sklaidoje bei efektyvume</w:t>
      </w:r>
      <w:r w:rsidR="003B372D" w:rsidRPr="005A237F">
        <w:rPr>
          <w:rFonts w:ascii="Times New Roman" w:hAnsi="Times New Roman" w:cs="Times New Roman"/>
          <w:sz w:val="24"/>
          <w:szCs w:val="24"/>
          <w:lang w:val="lt-LT"/>
        </w:rPr>
        <w:t xml:space="preserve">. Taip pat įžvelgia didelę perspektyvą mažmeninės prekybos rinkoje, kur RFID gali būti panaudojamas prekių kiekio palaikymui </w:t>
      </w:r>
      <w:r w:rsidR="008A3D6C" w:rsidRPr="005A237F">
        <w:rPr>
          <w:rFonts w:ascii="Times New Roman" w:hAnsi="Times New Roman" w:cs="Times New Roman"/>
          <w:sz w:val="24"/>
          <w:szCs w:val="24"/>
          <w:lang w:val="lt-LT"/>
        </w:rPr>
        <w:t xml:space="preserve">parduotuvių </w:t>
      </w:r>
      <w:r w:rsidR="003B372D" w:rsidRPr="005A237F">
        <w:rPr>
          <w:rFonts w:ascii="Times New Roman" w:hAnsi="Times New Roman" w:cs="Times New Roman"/>
          <w:sz w:val="24"/>
          <w:szCs w:val="24"/>
          <w:lang w:val="lt-LT"/>
        </w:rPr>
        <w:t xml:space="preserve">lentynose. </w:t>
      </w:r>
    </w:p>
    <w:p w:rsidR="0054130C" w:rsidRPr="005A237F" w:rsidRDefault="00D25163" w:rsidP="003B372D">
      <w:pPr>
        <w:spacing w:after="0" w:line="360" w:lineRule="auto"/>
        <w:ind w:firstLine="720"/>
        <w:jc w:val="both"/>
        <w:rPr>
          <w:rFonts w:ascii="Times New Roman" w:hAnsi="Times New Roman" w:cs="Times New Roman"/>
          <w:sz w:val="24"/>
          <w:szCs w:val="24"/>
          <w:lang w:val="lt-LT"/>
        </w:rPr>
      </w:pPr>
      <w:r w:rsidRPr="005A237F">
        <w:rPr>
          <w:rFonts w:ascii="Times New Roman" w:eastAsia="Times New Roman" w:hAnsi="Times New Roman" w:cs="Times New Roman"/>
          <w:sz w:val="24"/>
          <w:szCs w:val="24"/>
          <w:lang w:val="en-GB"/>
        </w:rPr>
        <w:t xml:space="preserve">Y. Z. </w:t>
      </w:r>
      <w:r w:rsidR="003B372D" w:rsidRPr="005A237F">
        <w:rPr>
          <w:rFonts w:ascii="Times New Roman" w:hAnsi="Times New Roman" w:cs="Times New Roman"/>
          <w:sz w:val="24"/>
          <w:szCs w:val="24"/>
          <w:lang w:val="lt-LT"/>
        </w:rPr>
        <w:t>Mehrjerdy (2010), atlikęs mokslinės literatūros analizę, išskiria tokią RFID teikiamą naudą: padėklų, dėžių ir konteinerių stebėjimo greitis ir tikslumas</w:t>
      </w:r>
      <w:r w:rsidR="008A3D6C" w:rsidRPr="005A237F">
        <w:rPr>
          <w:rFonts w:ascii="Times New Roman" w:hAnsi="Times New Roman" w:cs="Times New Roman"/>
          <w:sz w:val="24"/>
          <w:szCs w:val="24"/>
          <w:lang w:val="lt-LT"/>
        </w:rPr>
        <w:t>,</w:t>
      </w:r>
      <w:r w:rsidR="003B372D" w:rsidRPr="005A237F">
        <w:rPr>
          <w:rFonts w:ascii="Times New Roman" w:hAnsi="Times New Roman" w:cs="Times New Roman"/>
          <w:sz w:val="24"/>
          <w:szCs w:val="24"/>
          <w:lang w:val="lt-LT"/>
        </w:rPr>
        <w:t xml:space="preserve"> efektyv</w:t>
      </w:r>
      <w:r w:rsidR="00F770E3" w:rsidRPr="005A237F">
        <w:rPr>
          <w:rFonts w:ascii="Times New Roman" w:hAnsi="Times New Roman" w:cs="Times New Roman"/>
          <w:sz w:val="24"/>
          <w:szCs w:val="24"/>
          <w:lang w:val="lt-LT"/>
        </w:rPr>
        <w:t>us</w:t>
      </w:r>
      <w:r w:rsidR="003B372D" w:rsidRPr="005A237F">
        <w:rPr>
          <w:rFonts w:ascii="Times New Roman" w:hAnsi="Times New Roman" w:cs="Times New Roman"/>
          <w:sz w:val="24"/>
          <w:szCs w:val="24"/>
          <w:lang w:val="lt-LT"/>
        </w:rPr>
        <w:t xml:space="preserve"> atsargų lygio valdymas, operacijų valdymo išlaidų mažinimas, didesnis turto ir inventoriaus matomumas</w:t>
      </w:r>
      <w:r w:rsidR="008A3D6C" w:rsidRPr="005A237F">
        <w:rPr>
          <w:rFonts w:ascii="Times New Roman" w:hAnsi="Times New Roman" w:cs="Times New Roman"/>
          <w:sz w:val="24"/>
          <w:szCs w:val="24"/>
          <w:lang w:val="lt-LT"/>
        </w:rPr>
        <w:t>.</w:t>
      </w:r>
      <w:r w:rsidR="003B372D"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xml:space="preserve">M. </w:t>
      </w:r>
      <w:r w:rsidR="003B372D" w:rsidRPr="005A237F">
        <w:rPr>
          <w:rFonts w:ascii="Times New Roman" w:hAnsi="Times New Roman" w:cs="Times New Roman"/>
          <w:sz w:val="24"/>
          <w:szCs w:val="24"/>
          <w:lang w:val="lt-LT"/>
        </w:rPr>
        <w:t>Tajima (2007) savo darbe apie strateginę RFID vertę tiekimo grandinėje, pateikia net 15 radijo dažnio atpažinimo technologijų naudojimo privalumų</w:t>
      </w:r>
      <w:r w:rsidR="00030BCE" w:rsidRPr="005A237F">
        <w:rPr>
          <w:rFonts w:ascii="Times New Roman" w:hAnsi="Times New Roman" w:cs="Times New Roman"/>
          <w:sz w:val="24"/>
          <w:szCs w:val="24"/>
          <w:lang w:val="lt-LT"/>
        </w:rPr>
        <w:t xml:space="preserve"> (3 lentelė)</w:t>
      </w:r>
      <w:r w:rsidR="003B372D" w:rsidRPr="005A237F">
        <w:rPr>
          <w:rFonts w:ascii="Times New Roman" w:hAnsi="Times New Roman" w:cs="Times New Roman"/>
          <w:sz w:val="24"/>
          <w:szCs w:val="24"/>
          <w:lang w:val="lt-LT"/>
        </w:rPr>
        <w:t xml:space="preserve"> ir skirsto juos į dvi grupes. Pirmojoje grupėje yra privalumai, kurių nauda apčiuopiama visoje tiekimo grandinėje: </w:t>
      </w:r>
      <w:r w:rsidR="0054130C" w:rsidRPr="005A237F">
        <w:rPr>
          <w:rFonts w:ascii="Times New Roman" w:hAnsi="Times New Roman" w:cs="Times New Roman"/>
          <w:sz w:val="24"/>
          <w:szCs w:val="24"/>
          <w:lang w:val="lt-LT"/>
        </w:rPr>
        <w:t>dingimų/</w:t>
      </w:r>
      <w:r w:rsidR="003B372D" w:rsidRPr="005A237F">
        <w:rPr>
          <w:rFonts w:ascii="Times New Roman" w:hAnsi="Times New Roman" w:cs="Times New Roman"/>
          <w:sz w:val="24"/>
          <w:szCs w:val="24"/>
          <w:lang w:val="lt-LT"/>
        </w:rPr>
        <w:t xml:space="preserve">praradimų sumažėjimas, </w:t>
      </w:r>
      <w:r w:rsidR="0054130C" w:rsidRPr="005A237F">
        <w:rPr>
          <w:rFonts w:ascii="Times New Roman" w:hAnsi="Times New Roman" w:cs="Times New Roman"/>
          <w:sz w:val="24"/>
          <w:szCs w:val="24"/>
          <w:lang w:val="lt-LT"/>
        </w:rPr>
        <w:t xml:space="preserve">pagerėjęs </w:t>
      </w:r>
      <w:r w:rsidR="003B372D" w:rsidRPr="005A237F">
        <w:rPr>
          <w:rFonts w:ascii="Times New Roman" w:hAnsi="Times New Roman" w:cs="Times New Roman"/>
          <w:sz w:val="24"/>
          <w:szCs w:val="24"/>
          <w:lang w:val="lt-LT"/>
        </w:rPr>
        <w:t xml:space="preserve">medžiagų valdymas, </w:t>
      </w:r>
      <w:r w:rsidR="0054130C" w:rsidRPr="005A237F">
        <w:rPr>
          <w:rFonts w:ascii="Times New Roman" w:hAnsi="Times New Roman" w:cs="Times New Roman"/>
          <w:sz w:val="24"/>
          <w:szCs w:val="24"/>
          <w:lang w:val="lt-LT"/>
        </w:rPr>
        <w:t>padidėjęs duomenų tikslumas</w:t>
      </w:r>
      <w:r w:rsidR="003B372D" w:rsidRPr="005A237F">
        <w:rPr>
          <w:rFonts w:ascii="Times New Roman" w:hAnsi="Times New Roman" w:cs="Times New Roman"/>
          <w:sz w:val="24"/>
          <w:szCs w:val="24"/>
          <w:lang w:val="lt-LT"/>
        </w:rPr>
        <w:t xml:space="preserve">, </w:t>
      </w:r>
      <w:r w:rsidR="0054130C" w:rsidRPr="005A237F">
        <w:rPr>
          <w:rFonts w:ascii="Times New Roman" w:hAnsi="Times New Roman" w:cs="Times New Roman"/>
          <w:sz w:val="24"/>
          <w:szCs w:val="24"/>
          <w:lang w:val="lt-LT"/>
        </w:rPr>
        <w:t>greitesnis išimtinių atvejų valdymas</w:t>
      </w:r>
      <w:r w:rsidR="003B372D" w:rsidRPr="005A237F">
        <w:rPr>
          <w:rFonts w:ascii="Times New Roman" w:hAnsi="Times New Roman" w:cs="Times New Roman"/>
          <w:sz w:val="24"/>
          <w:szCs w:val="24"/>
          <w:lang w:val="lt-LT"/>
        </w:rPr>
        <w:t xml:space="preserve">, </w:t>
      </w:r>
      <w:r w:rsidR="0054130C" w:rsidRPr="005A237F">
        <w:rPr>
          <w:rFonts w:ascii="Times New Roman" w:hAnsi="Times New Roman" w:cs="Times New Roman"/>
          <w:sz w:val="24"/>
          <w:szCs w:val="24"/>
          <w:lang w:val="lt-LT"/>
        </w:rPr>
        <w:t>g</w:t>
      </w:r>
      <w:r w:rsidR="0054130C" w:rsidRPr="005A237F">
        <w:rPr>
          <w:rStyle w:val="hps"/>
          <w:rFonts w:ascii="Times New Roman" w:hAnsi="Times New Roman" w:cs="Times New Roman"/>
          <w:sz w:val="24"/>
          <w:szCs w:val="24"/>
          <w:lang w:val="lt-LT"/>
        </w:rPr>
        <w:t>eresnis</w:t>
      </w:r>
      <w:r w:rsidR="0054130C" w:rsidRPr="005A237F">
        <w:rPr>
          <w:rFonts w:ascii="Times New Roman" w:hAnsi="Times New Roman" w:cs="Times New Roman"/>
          <w:sz w:val="24"/>
          <w:szCs w:val="24"/>
          <w:lang w:val="lt-LT"/>
        </w:rPr>
        <w:t xml:space="preserve"> </w:t>
      </w:r>
      <w:r w:rsidR="0054130C" w:rsidRPr="005A237F">
        <w:rPr>
          <w:rStyle w:val="hps"/>
          <w:rFonts w:ascii="Times New Roman" w:hAnsi="Times New Roman" w:cs="Times New Roman"/>
          <w:sz w:val="24"/>
          <w:szCs w:val="24"/>
          <w:lang w:val="lt-LT"/>
        </w:rPr>
        <w:t>keitimasis informacija</w:t>
      </w:r>
      <w:r w:rsidR="003B372D" w:rsidRPr="005A237F">
        <w:rPr>
          <w:rFonts w:ascii="Times New Roman" w:hAnsi="Times New Roman" w:cs="Times New Roman"/>
          <w:sz w:val="24"/>
          <w:szCs w:val="24"/>
          <w:lang w:val="lt-LT"/>
        </w:rPr>
        <w:t xml:space="preserve">. Antroje grupėje RFID nauda suskirstyta pagal pagrindinius logistinės tiekimo grupės dalyvius: 1) </w:t>
      </w:r>
      <w:r w:rsidR="008A3D6C" w:rsidRPr="005A237F">
        <w:rPr>
          <w:rFonts w:ascii="Times New Roman" w:hAnsi="Times New Roman" w:cs="Times New Roman"/>
          <w:sz w:val="24"/>
          <w:szCs w:val="24"/>
          <w:lang w:val="lt-LT"/>
        </w:rPr>
        <w:t>g</w:t>
      </w:r>
      <w:r w:rsidR="003B372D" w:rsidRPr="005A237F">
        <w:rPr>
          <w:rFonts w:ascii="Times New Roman" w:hAnsi="Times New Roman" w:cs="Times New Roman"/>
          <w:sz w:val="24"/>
          <w:szCs w:val="24"/>
          <w:lang w:val="lt-LT"/>
        </w:rPr>
        <w:t>amintojas ir tiekėjas (</w:t>
      </w:r>
      <w:r w:rsidR="0054130C" w:rsidRPr="005A237F">
        <w:rPr>
          <w:rFonts w:ascii="Times New Roman" w:hAnsi="Times New Roman" w:cs="Times New Roman"/>
          <w:sz w:val="24"/>
          <w:szCs w:val="24"/>
          <w:lang w:val="lt-LT"/>
        </w:rPr>
        <w:t>gamybos stebėjimas, kokybės kontrolė, tiekimas</w:t>
      </w:r>
      <w:r w:rsidR="003B372D" w:rsidRPr="005A237F">
        <w:rPr>
          <w:rFonts w:ascii="Times New Roman" w:hAnsi="Times New Roman" w:cs="Times New Roman"/>
          <w:sz w:val="24"/>
          <w:szCs w:val="24"/>
          <w:lang w:val="lt-LT"/>
        </w:rPr>
        <w:t xml:space="preserve"> </w:t>
      </w:r>
      <w:r w:rsidR="0054130C" w:rsidRPr="005A237F">
        <w:rPr>
          <w:rFonts w:ascii="Times New Roman" w:hAnsi="Times New Roman" w:cs="Times New Roman"/>
          <w:sz w:val="24"/>
          <w:szCs w:val="24"/>
          <w:lang w:val="lt-LT"/>
        </w:rPr>
        <w:t>nenutrūkstamai gamybai</w:t>
      </w:r>
      <w:r w:rsidR="003B372D" w:rsidRPr="005A237F">
        <w:rPr>
          <w:rFonts w:ascii="Times New Roman" w:hAnsi="Times New Roman" w:cs="Times New Roman"/>
          <w:sz w:val="24"/>
          <w:szCs w:val="24"/>
          <w:lang w:val="lt-LT"/>
        </w:rPr>
        <w:t xml:space="preserve">); 2) </w:t>
      </w:r>
      <w:r w:rsidR="008A3D6C" w:rsidRPr="005A237F">
        <w:rPr>
          <w:rFonts w:ascii="Times New Roman" w:hAnsi="Times New Roman" w:cs="Times New Roman"/>
          <w:sz w:val="24"/>
          <w:szCs w:val="24"/>
          <w:lang w:val="lt-LT"/>
        </w:rPr>
        <w:t>l</w:t>
      </w:r>
      <w:r w:rsidR="003B372D" w:rsidRPr="005A237F">
        <w:rPr>
          <w:rFonts w:ascii="Times New Roman" w:hAnsi="Times New Roman" w:cs="Times New Roman"/>
          <w:sz w:val="24"/>
          <w:szCs w:val="24"/>
          <w:lang w:val="lt-LT"/>
        </w:rPr>
        <w:t>ogistikos paslaugų tiekėjas, logistikos/paskirstymo cent</w:t>
      </w:r>
      <w:r w:rsidR="008A3D6C" w:rsidRPr="005A237F">
        <w:rPr>
          <w:rFonts w:ascii="Times New Roman" w:hAnsi="Times New Roman" w:cs="Times New Roman"/>
          <w:sz w:val="24"/>
          <w:szCs w:val="24"/>
          <w:lang w:val="lt-LT"/>
        </w:rPr>
        <w:t>r</w:t>
      </w:r>
      <w:r w:rsidR="00B76900" w:rsidRPr="005A237F">
        <w:rPr>
          <w:rFonts w:ascii="Times New Roman" w:hAnsi="Times New Roman" w:cs="Times New Roman"/>
          <w:sz w:val="24"/>
          <w:szCs w:val="24"/>
          <w:lang w:val="lt-LT"/>
        </w:rPr>
        <w:t>as (materialiojo</w:t>
      </w:r>
      <w:r w:rsidR="003B372D" w:rsidRPr="005A237F">
        <w:rPr>
          <w:rFonts w:ascii="Times New Roman" w:hAnsi="Times New Roman" w:cs="Times New Roman"/>
          <w:sz w:val="24"/>
          <w:szCs w:val="24"/>
          <w:lang w:val="lt-LT"/>
        </w:rPr>
        <w:t xml:space="preserve"> srauto valdymas, vietos panaudojimas</w:t>
      </w:r>
      <w:r w:rsidR="0054130C" w:rsidRPr="005A237F">
        <w:rPr>
          <w:rFonts w:ascii="Times New Roman" w:hAnsi="Times New Roman" w:cs="Times New Roman"/>
          <w:sz w:val="24"/>
          <w:szCs w:val="24"/>
          <w:lang w:val="lt-LT"/>
        </w:rPr>
        <w:t>, turto valdymas</w:t>
      </w:r>
      <w:r w:rsidR="003B372D" w:rsidRPr="005A237F">
        <w:rPr>
          <w:rFonts w:ascii="Times New Roman" w:hAnsi="Times New Roman" w:cs="Times New Roman"/>
          <w:sz w:val="24"/>
          <w:szCs w:val="24"/>
          <w:lang w:val="lt-LT"/>
        </w:rPr>
        <w:t>); 3) mažmeninės prekybos atstovas (prek</w:t>
      </w:r>
      <w:r w:rsidR="0054130C" w:rsidRPr="005A237F">
        <w:rPr>
          <w:rFonts w:ascii="Times New Roman" w:hAnsi="Times New Roman" w:cs="Times New Roman"/>
          <w:sz w:val="24"/>
          <w:szCs w:val="24"/>
          <w:lang w:val="lt-LT"/>
        </w:rPr>
        <w:t>ių lentyno</w:t>
      </w:r>
      <w:r w:rsidR="008A3D6C" w:rsidRPr="005A237F">
        <w:rPr>
          <w:rFonts w:ascii="Times New Roman" w:hAnsi="Times New Roman" w:cs="Times New Roman"/>
          <w:sz w:val="24"/>
          <w:szCs w:val="24"/>
          <w:lang w:val="lt-LT"/>
        </w:rPr>
        <w:t>s</w:t>
      </w:r>
      <w:r w:rsidR="0054130C" w:rsidRPr="005A237F">
        <w:rPr>
          <w:rFonts w:ascii="Times New Roman" w:hAnsi="Times New Roman" w:cs="Times New Roman"/>
          <w:sz w:val="24"/>
          <w:szCs w:val="24"/>
          <w:lang w:val="lt-LT"/>
        </w:rPr>
        <w:t>e valdymas, klientų</w:t>
      </w:r>
      <w:r w:rsidR="003B372D" w:rsidRPr="005A237F">
        <w:rPr>
          <w:rFonts w:ascii="Times New Roman" w:hAnsi="Times New Roman" w:cs="Times New Roman"/>
          <w:sz w:val="24"/>
          <w:szCs w:val="24"/>
          <w:lang w:val="lt-LT"/>
        </w:rPr>
        <w:t xml:space="preserve"> aptarnavimas, garantinis aptarnavimas, </w:t>
      </w:r>
      <w:r w:rsidR="0054130C" w:rsidRPr="005A237F">
        <w:rPr>
          <w:rFonts w:ascii="Times New Roman" w:hAnsi="Times New Roman" w:cs="Times New Roman"/>
          <w:sz w:val="24"/>
          <w:szCs w:val="24"/>
          <w:lang w:val="lt-LT"/>
        </w:rPr>
        <w:t>atsargų mažinimas</w:t>
      </w:r>
      <w:r w:rsidRPr="005A237F">
        <w:rPr>
          <w:rFonts w:ascii="Times New Roman" w:hAnsi="Times New Roman" w:cs="Times New Roman"/>
          <w:sz w:val="24"/>
          <w:szCs w:val="24"/>
          <w:lang w:val="lt-LT"/>
        </w:rPr>
        <w:t>).</w:t>
      </w:r>
    </w:p>
    <w:p w:rsidR="0054130C" w:rsidRPr="005A237F" w:rsidRDefault="00240D6B" w:rsidP="0054130C">
      <w:pPr>
        <w:pStyle w:val="Caption"/>
        <w:spacing w:after="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lastRenderedPageBreak/>
        <w:fldChar w:fldCharType="begin"/>
      </w:r>
      <w:r w:rsidR="0054130C"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95" w:name="_Toc290245424"/>
      <w:r w:rsidR="005C0746">
        <w:rPr>
          <w:rFonts w:ascii="Times New Roman" w:hAnsi="Times New Roman" w:cs="Times New Roman"/>
          <w:noProof/>
          <w:color w:val="auto"/>
          <w:sz w:val="24"/>
          <w:szCs w:val="24"/>
          <w:lang w:val="lt-LT"/>
        </w:rPr>
        <w:t>3</w:t>
      </w:r>
      <w:r w:rsidRPr="005A237F">
        <w:rPr>
          <w:rFonts w:ascii="Times New Roman" w:hAnsi="Times New Roman" w:cs="Times New Roman"/>
          <w:color w:val="auto"/>
          <w:sz w:val="24"/>
          <w:szCs w:val="24"/>
          <w:lang w:val="lt-LT"/>
        </w:rPr>
        <w:fldChar w:fldCharType="end"/>
      </w:r>
      <w:r w:rsidR="0054130C" w:rsidRPr="005A237F">
        <w:rPr>
          <w:rFonts w:ascii="Times New Roman" w:hAnsi="Times New Roman" w:cs="Times New Roman"/>
          <w:color w:val="auto"/>
          <w:sz w:val="24"/>
          <w:szCs w:val="24"/>
          <w:lang w:val="lt-LT"/>
        </w:rPr>
        <w:t xml:space="preserve"> lentelė. </w:t>
      </w:r>
      <w:r w:rsidR="00D35027" w:rsidRPr="005A237F">
        <w:rPr>
          <w:rFonts w:ascii="Times New Roman" w:hAnsi="Times New Roman" w:cs="Times New Roman"/>
          <w:b w:val="0"/>
          <w:color w:val="auto"/>
          <w:sz w:val="24"/>
          <w:szCs w:val="24"/>
          <w:lang w:val="lt-LT"/>
        </w:rPr>
        <w:t>RFID privalumų</w:t>
      </w:r>
      <w:r w:rsidR="0054130C" w:rsidRPr="005A237F">
        <w:rPr>
          <w:rFonts w:ascii="Times New Roman" w:hAnsi="Times New Roman" w:cs="Times New Roman"/>
          <w:b w:val="0"/>
          <w:color w:val="auto"/>
          <w:sz w:val="24"/>
          <w:szCs w:val="24"/>
          <w:lang w:val="lt-LT"/>
        </w:rPr>
        <w:t xml:space="preserve"> aprašymas (Tajima, 2007; Mehrjerdi, 2009)</w:t>
      </w:r>
      <w:bookmarkEnd w:id="95"/>
    </w:p>
    <w:tbl>
      <w:tblPr>
        <w:tblStyle w:val="TableGrid"/>
        <w:tblpPr w:leftFromText="180" w:rightFromText="180" w:vertAnchor="text" w:horzAnchor="margin" w:tblpY="2"/>
        <w:tblW w:w="9747" w:type="dxa"/>
        <w:tblLook w:val="04A0" w:firstRow="1" w:lastRow="0" w:firstColumn="1" w:lastColumn="0" w:noHBand="0" w:noVBand="1"/>
      </w:tblPr>
      <w:tblGrid>
        <w:gridCol w:w="2802"/>
        <w:gridCol w:w="6945"/>
      </w:tblGrid>
      <w:tr w:rsidR="0054130C" w:rsidRPr="005A237F" w:rsidTr="00AC76E2">
        <w:tc>
          <w:tcPr>
            <w:tcW w:w="2802" w:type="dxa"/>
            <w:tcBorders>
              <w:left w:val="nil"/>
              <w:bottom w:val="single" w:sz="18" w:space="0" w:color="auto"/>
              <w:right w:val="single" w:sz="12" w:space="0" w:color="FFFFFF" w:themeColor="background1"/>
            </w:tcBorders>
          </w:tcPr>
          <w:p w:rsidR="0054130C" w:rsidRPr="005A237F" w:rsidRDefault="0054130C" w:rsidP="0054130C">
            <w:pPr>
              <w:spacing w:line="360" w:lineRule="auto"/>
              <w:rPr>
                <w:rFonts w:ascii="Times New Roman" w:hAnsi="Times New Roman" w:cs="Times New Roman"/>
                <w:sz w:val="24"/>
                <w:szCs w:val="24"/>
                <w:lang w:val="lt-LT"/>
              </w:rPr>
            </w:pPr>
            <w:r w:rsidRPr="005A237F">
              <w:rPr>
                <w:rFonts w:ascii="Times New Roman" w:hAnsi="Times New Roman" w:cs="Times New Roman"/>
                <w:sz w:val="24"/>
                <w:szCs w:val="24"/>
                <w:lang w:val="lt-LT"/>
              </w:rPr>
              <w:t>Privalumai</w:t>
            </w:r>
          </w:p>
        </w:tc>
        <w:tc>
          <w:tcPr>
            <w:tcW w:w="6945" w:type="dxa"/>
            <w:tcBorders>
              <w:left w:val="single" w:sz="12" w:space="0" w:color="FFFFFF" w:themeColor="background1"/>
              <w:bottom w:val="single" w:sz="18" w:space="0" w:color="auto"/>
              <w:right w:val="nil"/>
            </w:tcBorders>
          </w:tcPr>
          <w:p w:rsidR="0054130C" w:rsidRPr="005A237F" w:rsidRDefault="0054130C" w:rsidP="0054130C">
            <w:pPr>
              <w:spacing w:line="360" w:lineRule="auto"/>
              <w:rPr>
                <w:rFonts w:ascii="Times New Roman" w:hAnsi="Times New Roman" w:cs="Times New Roman"/>
                <w:sz w:val="24"/>
                <w:szCs w:val="24"/>
                <w:lang w:val="lt-LT"/>
              </w:rPr>
            </w:pPr>
            <w:r w:rsidRPr="005A237F">
              <w:rPr>
                <w:rFonts w:ascii="Times New Roman" w:hAnsi="Times New Roman" w:cs="Times New Roman"/>
                <w:sz w:val="24"/>
                <w:szCs w:val="24"/>
                <w:lang w:val="lt-LT"/>
              </w:rPr>
              <w:t>Trumpas aprašymas</w:t>
            </w:r>
          </w:p>
        </w:tc>
      </w:tr>
      <w:tr w:rsidR="0054130C" w:rsidRPr="005A237F" w:rsidTr="00AC76E2">
        <w:tc>
          <w:tcPr>
            <w:tcW w:w="2802" w:type="dxa"/>
            <w:tcBorders>
              <w:top w:val="single" w:sz="18" w:space="0" w:color="auto"/>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Dingimų/praradimų mažinimas</w:t>
            </w:r>
          </w:p>
        </w:tc>
        <w:tc>
          <w:tcPr>
            <w:tcW w:w="6945" w:type="dxa"/>
            <w:tcBorders>
              <w:top w:val="single" w:sz="18" w:space="0" w:color="auto"/>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Padėjimas ne vietoje, brokas, vagystės iš parduotuvių, organizuotas nusikalstamumas.</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Pagerėjęs medžiagų tvarkymas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Tai lemia mažesnes darbo jėgos išlaidas ir didesnį efektyvumą.</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Style w:val="hps"/>
                <w:rFonts w:ascii="Times New Roman" w:hAnsi="Times New Roman" w:cs="Times New Roman"/>
                <w:sz w:val="20"/>
                <w:szCs w:val="20"/>
                <w:lang w:val="lt-LT"/>
              </w:rPr>
              <w:t>Padidėjęs</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duomenų</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tikslumas</w:t>
            </w:r>
            <w:r w:rsidRPr="005A237F">
              <w:rPr>
                <w:rFonts w:ascii="Times New Roman" w:hAnsi="Times New Roman" w:cs="Times New Roman"/>
                <w:sz w:val="20"/>
                <w:szCs w:val="20"/>
                <w:lang w:val="lt-LT"/>
              </w:rPr>
              <w:t xml:space="preserve"> </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Style w:val="hps"/>
                <w:rFonts w:ascii="Times New Roman" w:hAnsi="Times New Roman" w:cs="Times New Roman"/>
                <w:sz w:val="20"/>
                <w:szCs w:val="20"/>
                <w:lang w:val="lt-LT"/>
              </w:rPr>
              <w:t>Tiksli</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informacija</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turi didelį</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potencialą</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pagerinti</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valdymo</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sprendimų</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kokybę</w:t>
            </w:r>
            <w:r w:rsidR="008A3D6C" w:rsidRPr="005A237F">
              <w:rPr>
                <w:rStyle w:val="hps"/>
                <w:rFonts w:ascii="Times New Roman" w:hAnsi="Times New Roman" w:cs="Times New Roman"/>
                <w:sz w:val="20"/>
                <w:szCs w:val="20"/>
                <w:lang w:val="lt-LT"/>
              </w:rPr>
              <w:t>.</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Greitesnis išimtinių atvejų valdymas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Išimtinių atvejų vald</w:t>
            </w:r>
            <w:r w:rsidR="00F770E3" w:rsidRPr="005A237F">
              <w:rPr>
                <w:rFonts w:ascii="Times New Roman" w:hAnsi="Times New Roman" w:cs="Times New Roman"/>
                <w:sz w:val="20"/>
                <w:szCs w:val="20"/>
                <w:lang w:val="lt-LT"/>
              </w:rPr>
              <w:t>ymo aspektų automatizacija, pavyzdžiui</w:t>
            </w:r>
            <w:r w:rsidRPr="005A237F">
              <w:rPr>
                <w:rFonts w:ascii="Times New Roman" w:hAnsi="Times New Roman" w:cs="Times New Roman"/>
                <w:sz w:val="20"/>
                <w:szCs w:val="20"/>
                <w:lang w:val="lt-LT"/>
              </w:rPr>
              <w:t xml:space="preserve"> sąskaitų faktūrų suderinimas, krovinio išsiuntimo duomenų koregavim</w:t>
            </w:r>
            <w:r w:rsidR="008A3D6C" w:rsidRPr="005A237F">
              <w:rPr>
                <w:rFonts w:ascii="Times New Roman" w:hAnsi="Times New Roman" w:cs="Times New Roman"/>
                <w:sz w:val="20"/>
                <w:szCs w:val="20"/>
                <w:lang w:val="lt-LT"/>
              </w:rPr>
              <w:t>as</w:t>
            </w:r>
            <w:r w:rsidRPr="005A237F">
              <w:rPr>
                <w:rFonts w:ascii="Times New Roman" w:hAnsi="Times New Roman" w:cs="Times New Roman"/>
                <w:sz w:val="20"/>
                <w:szCs w:val="20"/>
                <w:lang w:val="lt-LT"/>
              </w:rPr>
              <w:t>, perspėjimų ir pranešimų siuntim</w:t>
            </w:r>
            <w:r w:rsidR="008A3D6C" w:rsidRPr="005A237F">
              <w:rPr>
                <w:rFonts w:ascii="Times New Roman" w:hAnsi="Times New Roman" w:cs="Times New Roman"/>
                <w:sz w:val="20"/>
                <w:szCs w:val="20"/>
                <w:lang w:val="lt-LT"/>
              </w:rPr>
              <w:t>as</w:t>
            </w:r>
            <w:r w:rsidRPr="005A237F">
              <w:rPr>
                <w:rFonts w:ascii="Times New Roman" w:hAnsi="Times New Roman" w:cs="Times New Roman"/>
                <w:sz w:val="20"/>
                <w:szCs w:val="20"/>
                <w:lang w:val="lt-LT"/>
              </w:rPr>
              <w:t>.</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Style w:val="hps"/>
                <w:rFonts w:ascii="Times New Roman" w:hAnsi="Times New Roman" w:cs="Times New Roman"/>
                <w:sz w:val="20"/>
                <w:szCs w:val="20"/>
                <w:lang w:val="lt-LT"/>
              </w:rPr>
              <w:t>Geresnis</w:t>
            </w:r>
            <w:r w:rsidRPr="005A237F">
              <w:rPr>
                <w:rFonts w:ascii="Times New Roman" w:hAnsi="Times New Roman" w:cs="Times New Roman"/>
                <w:sz w:val="20"/>
                <w:szCs w:val="20"/>
                <w:lang w:val="lt-LT"/>
              </w:rPr>
              <w:t xml:space="preserve"> </w:t>
            </w:r>
            <w:r w:rsidRPr="005A237F">
              <w:rPr>
                <w:rStyle w:val="hps"/>
                <w:rFonts w:ascii="Times New Roman" w:hAnsi="Times New Roman" w:cs="Times New Roman"/>
                <w:sz w:val="20"/>
                <w:szCs w:val="20"/>
                <w:lang w:val="lt-LT"/>
              </w:rPr>
              <w:t>keitimasis informacija</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Duomenų keitimosi automatizavimas, pvz.: elektroninių sąskaitų siuntimas. Tai sumažina popierinių dokumentų stebėjimo poreikį.</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eastAsia="Times New Roman" w:hAnsi="Times New Roman" w:cs="Times New Roman"/>
                <w:sz w:val="20"/>
                <w:szCs w:val="20"/>
                <w:lang w:val="lt-LT"/>
              </w:rPr>
              <w:t>Gamybos stebėjimas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eastAsia="Times New Roman" w:hAnsi="Times New Roman" w:cs="Times New Roman"/>
                <w:sz w:val="20"/>
                <w:szCs w:val="20"/>
                <w:lang w:val="lt-LT"/>
              </w:rPr>
              <w:t>RFID gali padėti stebėti žaliavų atsargas, nebaigtų darbų sąrašą, vykdomus gamybos procesus ir surinkimo statusą gamybos metu.</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Kokybės kontrolė</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F770E3">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RFID naudojamas siekiant užtikrinti kokybės kontrolę gamybos metu.</w:t>
            </w:r>
          </w:p>
        </w:tc>
      </w:tr>
      <w:tr w:rsidR="005A237F" w:rsidRPr="005A237F" w:rsidTr="00402934">
        <w:trPr>
          <w:trHeight w:val="430"/>
        </w:trPr>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Tiekimas nenutrūkstamai gamybai</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402934">
            <w:pPr>
              <w:spacing w:before="120" w:line="360" w:lineRule="auto"/>
              <w:jc w:val="both"/>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RFID </w:t>
            </w:r>
            <w:r w:rsidR="00402934" w:rsidRPr="005A237F">
              <w:rPr>
                <w:rFonts w:ascii="Times New Roman" w:eastAsia="Times New Roman" w:hAnsi="Times New Roman" w:cs="Times New Roman"/>
                <w:sz w:val="20"/>
                <w:szCs w:val="20"/>
                <w:lang w:val="lt-LT"/>
              </w:rPr>
              <w:t>užtikrina</w:t>
            </w:r>
            <w:r w:rsidRPr="005A237F">
              <w:rPr>
                <w:rFonts w:ascii="Times New Roman" w:eastAsia="Times New Roman" w:hAnsi="Times New Roman" w:cs="Times New Roman"/>
                <w:sz w:val="20"/>
                <w:szCs w:val="20"/>
                <w:lang w:val="lt-LT"/>
              </w:rPr>
              <w:t xml:space="preserve"> geresnį tiekimą nenutrūkstamoje gamyboje dėl pagerinto medžiagų valdymo ir sekimo gamybos procesuose.</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B76900"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Materialiojo</w:t>
            </w:r>
            <w:r w:rsidR="0054130C" w:rsidRPr="005A237F">
              <w:rPr>
                <w:rFonts w:ascii="Times New Roman" w:hAnsi="Times New Roman" w:cs="Times New Roman"/>
                <w:sz w:val="20"/>
                <w:szCs w:val="20"/>
                <w:lang w:val="lt-LT"/>
              </w:rPr>
              <w:t xml:space="preserve"> srauto valdymas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Dėl automatinio informacijos keitimosi, sandėlio operacijų </w:t>
            </w:r>
            <w:r w:rsidR="00402934" w:rsidRPr="005A237F">
              <w:rPr>
                <w:rFonts w:ascii="Times New Roman" w:hAnsi="Times New Roman" w:cs="Times New Roman"/>
                <w:sz w:val="20"/>
                <w:szCs w:val="20"/>
                <w:lang w:val="lt-LT"/>
              </w:rPr>
              <w:t>išlaidos</w:t>
            </w:r>
            <w:r w:rsidRPr="005A237F">
              <w:rPr>
                <w:rFonts w:ascii="Times New Roman" w:hAnsi="Times New Roman" w:cs="Times New Roman"/>
                <w:sz w:val="20"/>
                <w:szCs w:val="20"/>
                <w:lang w:val="lt-LT"/>
              </w:rPr>
              <w:t xml:space="preserve">, susiję su medžiagų valdymu, sumažėja nuo 50 iki 80 </w:t>
            </w:r>
            <w:r w:rsidR="004A68D4" w:rsidRPr="005A237F">
              <w:rPr>
                <w:rFonts w:ascii="Times New Roman" w:hAnsi="Times New Roman" w:cs="Times New Roman"/>
                <w:sz w:val="20"/>
                <w:szCs w:val="20"/>
              </w:rPr>
              <w:t>%</w:t>
            </w:r>
            <w:r w:rsidRPr="005A237F">
              <w:rPr>
                <w:rFonts w:ascii="Times New Roman" w:hAnsi="Times New Roman" w:cs="Times New Roman"/>
                <w:sz w:val="20"/>
                <w:szCs w:val="20"/>
                <w:lang w:val="lt-LT"/>
              </w:rPr>
              <w:t xml:space="preserve">. </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Vietos panaudojimas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RFID padeda paskirstyti sandėlio erdves, mažinant produktų deramumo problemas</w:t>
            </w:r>
            <w:r w:rsidR="00402934" w:rsidRPr="005A237F">
              <w:rPr>
                <w:rFonts w:ascii="Times New Roman" w:eastAsia="Times New Roman" w:hAnsi="Times New Roman" w:cs="Times New Roman"/>
                <w:sz w:val="20"/>
                <w:szCs w:val="20"/>
                <w:lang w:val="lt-LT"/>
              </w:rPr>
              <w:t>.</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Turto valdymas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9E3B11">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Turto stebėjimas leidžia geresnį jo panaudojimą: efektyvesnius vežimus, kuro išlaidų sumažinimą, pa</w:t>
            </w:r>
            <w:r w:rsidR="00A51432" w:rsidRPr="005A237F">
              <w:rPr>
                <w:rFonts w:ascii="Times New Roman" w:hAnsi="Times New Roman" w:cs="Times New Roman"/>
                <w:sz w:val="20"/>
                <w:szCs w:val="20"/>
                <w:lang w:val="lt-LT"/>
              </w:rPr>
              <w:t>g</w:t>
            </w:r>
            <w:r w:rsidRPr="005A237F">
              <w:rPr>
                <w:rFonts w:ascii="Times New Roman" w:hAnsi="Times New Roman" w:cs="Times New Roman"/>
                <w:sz w:val="20"/>
                <w:szCs w:val="20"/>
                <w:lang w:val="lt-LT"/>
              </w:rPr>
              <w:t>erėjusią grįžtamąją logistiką, mažesnes kapitalo sąnaudas.</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Prekių lentynose valdymas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ind w:firstLine="34"/>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Padidėjus galutinio produkto sekimo tikslumui, sumažinami nuostoliai, atsirandantys dėl prarastų pardavimų.</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Klientų aptarnavimas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RFID galėtų padėti gerinti klientų aptarnavimo kokybę</w:t>
            </w:r>
            <w:r w:rsidR="00A51432" w:rsidRPr="005A237F">
              <w:rPr>
                <w:rFonts w:ascii="Times New Roman" w:hAnsi="Times New Roman" w:cs="Times New Roman"/>
                <w:sz w:val="20"/>
                <w:szCs w:val="20"/>
                <w:lang w:val="lt-LT"/>
              </w:rPr>
              <w:t>,</w:t>
            </w:r>
            <w:r w:rsidRPr="005A237F">
              <w:rPr>
                <w:rFonts w:ascii="Times New Roman" w:hAnsi="Times New Roman" w:cs="Times New Roman"/>
                <w:sz w:val="20"/>
                <w:szCs w:val="20"/>
                <w:lang w:val="lt-LT"/>
              </w:rPr>
              <w:t xml:space="preserve"> mažinant darbuotojų poreikį prekių skaičiavimui ir inventorizacijai. Darbuotojai tuo metu galėtų pagerinti klientų aptarnavimo kokybę.</w:t>
            </w:r>
          </w:p>
        </w:tc>
      </w:tr>
      <w:tr w:rsidR="0054130C" w:rsidRPr="005A237F" w:rsidTr="00AC76E2">
        <w:tc>
          <w:tcPr>
            <w:tcW w:w="2802" w:type="dxa"/>
            <w:tcBorders>
              <w:top w:val="dotted" w:sz="4" w:space="0" w:color="FFFFFF" w:themeColor="background1"/>
              <w:left w:val="nil"/>
              <w:bottom w:val="dotted" w:sz="4" w:space="0" w:color="FFFFFF" w:themeColor="background1"/>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Garantinis aptarnavimas</w:t>
            </w:r>
          </w:p>
        </w:tc>
        <w:tc>
          <w:tcPr>
            <w:tcW w:w="6945" w:type="dxa"/>
            <w:tcBorders>
              <w:top w:val="dotted" w:sz="4" w:space="0" w:color="FFFFFF" w:themeColor="background1"/>
              <w:left w:val="dotted" w:sz="4" w:space="0" w:color="FFFFFF" w:themeColor="background1"/>
              <w:bottom w:val="dotted" w:sz="4" w:space="0" w:color="FFFFFF" w:themeColor="background1"/>
              <w:right w:val="nil"/>
            </w:tcBorders>
          </w:tcPr>
          <w:p w:rsidR="0054130C" w:rsidRPr="005A237F" w:rsidRDefault="0054130C" w:rsidP="00402934">
            <w:pPr>
              <w:spacing w:before="120" w:line="360" w:lineRule="auto"/>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RFID pagreitin</w:t>
            </w:r>
            <w:r w:rsidR="00402934" w:rsidRPr="005A237F">
              <w:rPr>
                <w:rFonts w:ascii="Times New Roman" w:hAnsi="Times New Roman" w:cs="Times New Roman"/>
                <w:sz w:val="20"/>
                <w:szCs w:val="20"/>
                <w:lang w:val="lt-LT"/>
              </w:rPr>
              <w:t>a</w:t>
            </w:r>
            <w:r w:rsidRPr="005A237F">
              <w:rPr>
                <w:rFonts w:ascii="Times New Roman" w:hAnsi="Times New Roman" w:cs="Times New Roman"/>
                <w:sz w:val="20"/>
                <w:szCs w:val="20"/>
                <w:lang w:val="lt-LT"/>
              </w:rPr>
              <w:t xml:space="preserve"> garantinio aptarnavimo procesus, informacijos valdymą, pvz.: garantinio informacija, aptarnavimo istorija, prekių autentiškumo nustatymas, produkto identifikavimas.</w:t>
            </w:r>
          </w:p>
        </w:tc>
      </w:tr>
      <w:tr w:rsidR="0054130C" w:rsidRPr="005A237F" w:rsidTr="00AC76E2">
        <w:tc>
          <w:tcPr>
            <w:tcW w:w="2802" w:type="dxa"/>
            <w:tcBorders>
              <w:top w:val="dotted" w:sz="4" w:space="0" w:color="FFFFFF" w:themeColor="background1"/>
              <w:left w:val="nil"/>
              <w:right w:val="dotted" w:sz="4" w:space="0" w:color="FFFFFF" w:themeColor="background1"/>
            </w:tcBorders>
          </w:tcPr>
          <w:p w:rsidR="0054130C" w:rsidRPr="005A237F" w:rsidRDefault="0054130C" w:rsidP="0054130C">
            <w:pPr>
              <w:spacing w:before="120"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Atsargų mažinimas</w:t>
            </w:r>
          </w:p>
        </w:tc>
        <w:tc>
          <w:tcPr>
            <w:tcW w:w="6945" w:type="dxa"/>
            <w:tcBorders>
              <w:top w:val="dotted" w:sz="4" w:space="0" w:color="FFFFFF" w:themeColor="background1"/>
              <w:left w:val="dotted" w:sz="4" w:space="0" w:color="FFFFFF" w:themeColor="background1"/>
              <w:right w:val="nil"/>
            </w:tcBorders>
          </w:tcPr>
          <w:p w:rsidR="0054130C" w:rsidRPr="005A237F" w:rsidRDefault="0054130C" w:rsidP="0054130C">
            <w:pPr>
              <w:spacing w:before="120" w:line="360" w:lineRule="auto"/>
              <w:jc w:val="both"/>
              <w:rPr>
                <w:rFonts w:ascii="Times New Roman" w:hAnsi="Times New Roman" w:cs="Times New Roman"/>
                <w:sz w:val="20"/>
                <w:szCs w:val="20"/>
                <w:lang w:val="lt-LT"/>
              </w:rPr>
            </w:pPr>
            <w:r w:rsidRPr="005A237F">
              <w:rPr>
                <w:rStyle w:val="hps"/>
                <w:rFonts w:ascii="Times New Roman" w:hAnsi="Times New Roman" w:cs="Times New Roman"/>
                <w:sz w:val="20"/>
                <w:szCs w:val="20"/>
                <w:lang w:val="lt-LT"/>
              </w:rPr>
              <w:t>Pagerėjus informacijos valdymui, medžiagų sekimui ir valdymui ga</w:t>
            </w:r>
            <w:r w:rsidR="00EA75E3" w:rsidRPr="005A237F">
              <w:rPr>
                <w:rStyle w:val="hps"/>
                <w:rFonts w:ascii="Times New Roman" w:hAnsi="Times New Roman" w:cs="Times New Roman"/>
                <w:sz w:val="20"/>
                <w:szCs w:val="20"/>
                <w:lang w:val="lt-LT"/>
              </w:rPr>
              <w:t>lima sumažinti atsargų kiekius.</w:t>
            </w:r>
          </w:p>
        </w:tc>
      </w:tr>
    </w:tbl>
    <w:p w:rsidR="003B372D" w:rsidRPr="005A237F" w:rsidRDefault="002847B0" w:rsidP="00402934">
      <w:pPr>
        <w:widowControl w:val="0"/>
        <w:spacing w:before="120"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Žvelgiant </w:t>
      </w:r>
      <w:r w:rsidR="003B372D" w:rsidRPr="005A237F">
        <w:rPr>
          <w:rFonts w:ascii="Times New Roman" w:hAnsi="Times New Roman" w:cs="Times New Roman"/>
          <w:sz w:val="24"/>
          <w:szCs w:val="24"/>
          <w:lang w:val="lt-LT"/>
        </w:rPr>
        <w:t xml:space="preserve">į RFID technologiją globaliai, didžiausia jų nauda pasiekiama visos tiekimo grandinės valdyme, sukuriant informacijos valdymo sistemą, prieinamą </w:t>
      </w:r>
      <w:r w:rsidR="00A51432" w:rsidRPr="005A237F">
        <w:rPr>
          <w:rFonts w:ascii="Times New Roman" w:hAnsi="Times New Roman" w:cs="Times New Roman"/>
          <w:sz w:val="24"/>
          <w:szCs w:val="24"/>
          <w:lang w:val="lt-LT"/>
        </w:rPr>
        <w:t xml:space="preserve">visiems </w:t>
      </w:r>
      <w:r w:rsidR="003B372D" w:rsidRPr="005A237F">
        <w:rPr>
          <w:rFonts w:ascii="Times New Roman" w:hAnsi="Times New Roman" w:cs="Times New Roman"/>
          <w:sz w:val="24"/>
          <w:szCs w:val="24"/>
          <w:lang w:val="lt-LT"/>
        </w:rPr>
        <w:t>grandinės nari</w:t>
      </w:r>
      <w:r w:rsidR="00A51432" w:rsidRPr="005A237F">
        <w:rPr>
          <w:rFonts w:ascii="Times New Roman" w:hAnsi="Times New Roman" w:cs="Times New Roman"/>
          <w:sz w:val="24"/>
          <w:szCs w:val="24"/>
          <w:lang w:val="lt-LT"/>
        </w:rPr>
        <w:t>ams</w:t>
      </w:r>
      <w:r w:rsidR="003B372D" w:rsidRPr="005A237F">
        <w:rPr>
          <w:rFonts w:ascii="Times New Roman" w:hAnsi="Times New Roman" w:cs="Times New Roman"/>
          <w:sz w:val="24"/>
          <w:szCs w:val="24"/>
          <w:lang w:val="lt-LT"/>
        </w:rPr>
        <w:t xml:space="preserve"> (Bottani </w:t>
      </w:r>
      <w:r w:rsidR="00D25163" w:rsidRPr="005A237F">
        <w:rPr>
          <w:rFonts w:ascii="Times New Roman" w:hAnsi="Times New Roman" w:cs="Times New Roman"/>
          <w:sz w:val="24"/>
          <w:szCs w:val="24"/>
          <w:lang w:val="lt-LT"/>
        </w:rPr>
        <w:t>et al.</w:t>
      </w:r>
      <w:r w:rsidR="003B372D" w:rsidRPr="005A237F">
        <w:rPr>
          <w:rFonts w:ascii="Times New Roman" w:hAnsi="Times New Roman" w:cs="Times New Roman"/>
          <w:sz w:val="24"/>
          <w:szCs w:val="24"/>
          <w:lang w:val="lt-LT"/>
        </w:rPr>
        <w:t xml:space="preserve"> 2009), kas leidžia priimti sprendimus ir spręsti problemas realiu</w:t>
      </w:r>
      <w:r w:rsidR="00CA3D27" w:rsidRPr="005A237F">
        <w:rPr>
          <w:rFonts w:ascii="Times New Roman" w:hAnsi="Times New Roman" w:cs="Times New Roman"/>
          <w:sz w:val="24"/>
          <w:szCs w:val="24"/>
          <w:lang w:val="lt-LT"/>
        </w:rPr>
        <w:t>oju</w:t>
      </w:r>
      <w:r w:rsidR="003B372D" w:rsidRPr="005A237F">
        <w:rPr>
          <w:rFonts w:ascii="Times New Roman" w:hAnsi="Times New Roman" w:cs="Times New Roman"/>
          <w:sz w:val="24"/>
          <w:szCs w:val="24"/>
          <w:lang w:val="lt-LT"/>
        </w:rPr>
        <w:t xml:space="preserve"> laiku.</w:t>
      </w:r>
    </w:p>
    <w:p w:rsidR="006F7807" w:rsidRPr="005A237F" w:rsidRDefault="00DE02AF" w:rsidP="001F6BAB">
      <w:pPr>
        <w:pStyle w:val="Heading3"/>
        <w:numPr>
          <w:ilvl w:val="2"/>
          <w:numId w:val="1"/>
        </w:numPr>
        <w:spacing w:before="120"/>
        <w:ind w:left="709"/>
      </w:pPr>
      <w:bookmarkStart w:id="96" w:name="_Toc289338253"/>
      <w:bookmarkStart w:id="97" w:name="_Toc289654027"/>
      <w:bookmarkStart w:id="98" w:name="_Toc289654079"/>
      <w:bookmarkStart w:id="99" w:name="_Toc289654348"/>
      <w:bookmarkStart w:id="100" w:name="_Toc289654383"/>
      <w:bookmarkStart w:id="101" w:name="_Toc290247599"/>
      <w:r w:rsidRPr="005A237F">
        <w:lastRenderedPageBreak/>
        <w:t>RFID</w:t>
      </w:r>
      <w:r w:rsidR="00402934" w:rsidRPr="005A237F">
        <w:t xml:space="preserve"> technologijos</w:t>
      </w:r>
      <w:r w:rsidRPr="005A237F">
        <w:t xml:space="preserve"> </w:t>
      </w:r>
      <w:bookmarkEnd w:id="96"/>
      <w:r w:rsidR="00C84380" w:rsidRPr="005A237F">
        <w:t>diegimą stabdančių rizikos veiksnių analizė</w:t>
      </w:r>
      <w:bookmarkEnd w:id="97"/>
      <w:bookmarkEnd w:id="98"/>
      <w:bookmarkEnd w:id="99"/>
      <w:bookmarkEnd w:id="100"/>
      <w:bookmarkEnd w:id="101"/>
    </w:p>
    <w:p w:rsidR="00DE02AF" w:rsidRPr="005A237F" w:rsidRDefault="00DE02AF" w:rsidP="00DE02AF">
      <w:pPr>
        <w:spacing w:after="0" w:line="360" w:lineRule="auto"/>
        <w:ind w:firstLine="720"/>
        <w:jc w:val="both"/>
        <w:rPr>
          <w:rFonts w:ascii="Times New Roman" w:eastAsia="AdvTimes" w:hAnsi="Times New Roman" w:cs="Times New Roman"/>
          <w:sz w:val="24"/>
          <w:szCs w:val="20"/>
          <w:lang w:val="lt-LT"/>
        </w:rPr>
      </w:pPr>
      <w:r w:rsidRPr="005A237F">
        <w:rPr>
          <w:rFonts w:ascii="Times New Roman" w:eastAsia="AdvTimes" w:hAnsi="Times New Roman" w:cs="Times New Roman"/>
          <w:sz w:val="24"/>
          <w:szCs w:val="20"/>
          <w:lang w:val="lt-LT"/>
        </w:rPr>
        <w:t>Mokslinės literatūros autoriai, nagrinėjantys RFI</w:t>
      </w:r>
      <w:r w:rsidR="00402934" w:rsidRPr="005A237F">
        <w:rPr>
          <w:rFonts w:ascii="Times New Roman" w:eastAsia="AdvTimes" w:hAnsi="Times New Roman" w:cs="Times New Roman"/>
          <w:sz w:val="24"/>
          <w:szCs w:val="20"/>
          <w:lang w:val="lt-LT"/>
        </w:rPr>
        <w:t xml:space="preserve">D </w:t>
      </w:r>
      <w:r w:rsidRPr="005A237F">
        <w:rPr>
          <w:rFonts w:ascii="Times New Roman" w:eastAsia="AdvTimes" w:hAnsi="Times New Roman" w:cs="Times New Roman"/>
          <w:sz w:val="24"/>
          <w:szCs w:val="20"/>
          <w:lang w:val="lt-LT"/>
        </w:rPr>
        <w:t>panaudojimo galimybe</w:t>
      </w:r>
      <w:r w:rsidR="00402934" w:rsidRPr="005A237F">
        <w:rPr>
          <w:rFonts w:ascii="Times New Roman" w:eastAsia="AdvTimes" w:hAnsi="Times New Roman" w:cs="Times New Roman"/>
          <w:sz w:val="24"/>
          <w:szCs w:val="20"/>
          <w:lang w:val="lt-LT"/>
        </w:rPr>
        <w:t>s, pateikia ne tik technologijos</w:t>
      </w:r>
      <w:r w:rsidRPr="005A237F">
        <w:rPr>
          <w:rFonts w:ascii="Times New Roman" w:eastAsia="AdvTimes" w:hAnsi="Times New Roman" w:cs="Times New Roman"/>
          <w:sz w:val="24"/>
          <w:szCs w:val="20"/>
          <w:lang w:val="lt-LT"/>
        </w:rPr>
        <w:t xml:space="preserve"> privalumus, bet ir veiksnius, stabdančius RFID technologijų plitimą. Autorių nuomonė pateikiama </w:t>
      </w:r>
      <w:r w:rsidR="00030BCE" w:rsidRPr="005A237F">
        <w:rPr>
          <w:rFonts w:ascii="Times New Roman" w:eastAsia="AdvTimes" w:hAnsi="Times New Roman" w:cs="Times New Roman"/>
          <w:sz w:val="24"/>
          <w:szCs w:val="20"/>
          <w:lang w:val="lt-LT"/>
        </w:rPr>
        <w:t>4</w:t>
      </w:r>
      <w:r w:rsidRPr="005A237F">
        <w:rPr>
          <w:rFonts w:ascii="Times New Roman" w:eastAsia="AdvTimes" w:hAnsi="Times New Roman" w:cs="Times New Roman"/>
          <w:sz w:val="24"/>
          <w:szCs w:val="20"/>
          <w:lang w:val="lt-LT"/>
        </w:rPr>
        <w:t xml:space="preserve"> lentelėje.</w:t>
      </w:r>
    </w:p>
    <w:p w:rsidR="00DE02AF" w:rsidRPr="005A237F" w:rsidRDefault="00240D6B" w:rsidP="003350C4">
      <w:pPr>
        <w:pStyle w:val="Caption"/>
        <w:spacing w:before="240" w:after="120"/>
        <w:rPr>
          <w:rFonts w:ascii="Times New Roman" w:eastAsia="AdvTimes" w:hAnsi="Times New Roman" w:cs="Times New Roman"/>
          <w:b w:val="0"/>
          <w:color w:val="auto"/>
          <w:sz w:val="24"/>
          <w:szCs w:val="20"/>
          <w:lang w:val="lt-LT"/>
        </w:rPr>
      </w:pPr>
      <w:r w:rsidRPr="005A237F">
        <w:rPr>
          <w:rFonts w:ascii="Times New Roman" w:eastAsia="AdvTimes" w:hAnsi="Times New Roman" w:cs="Times New Roman"/>
          <w:color w:val="auto"/>
          <w:sz w:val="24"/>
          <w:szCs w:val="20"/>
          <w:lang w:val="lt-LT"/>
        </w:rPr>
        <w:fldChar w:fldCharType="begin"/>
      </w:r>
      <w:r w:rsidR="003350C4" w:rsidRPr="005A237F">
        <w:rPr>
          <w:rFonts w:ascii="Times New Roman" w:eastAsia="AdvTimes" w:hAnsi="Times New Roman" w:cs="Times New Roman"/>
          <w:color w:val="auto"/>
          <w:sz w:val="24"/>
          <w:szCs w:val="20"/>
          <w:lang w:val="lt-LT"/>
        </w:rPr>
        <w:instrText xml:space="preserve"> SEQ lentelė. \* ARABIC </w:instrText>
      </w:r>
      <w:r w:rsidRPr="005A237F">
        <w:rPr>
          <w:rFonts w:ascii="Times New Roman" w:eastAsia="AdvTimes" w:hAnsi="Times New Roman" w:cs="Times New Roman"/>
          <w:color w:val="auto"/>
          <w:sz w:val="24"/>
          <w:szCs w:val="20"/>
          <w:lang w:val="lt-LT"/>
        </w:rPr>
        <w:fldChar w:fldCharType="separate"/>
      </w:r>
      <w:bookmarkStart w:id="102" w:name="_Toc290245425"/>
      <w:r w:rsidR="005C0746">
        <w:rPr>
          <w:rFonts w:ascii="Times New Roman" w:eastAsia="AdvTimes" w:hAnsi="Times New Roman" w:cs="Times New Roman"/>
          <w:noProof/>
          <w:color w:val="auto"/>
          <w:sz w:val="24"/>
          <w:szCs w:val="20"/>
          <w:lang w:val="lt-LT"/>
        </w:rPr>
        <w:t>4</w:t>
      </w:r>
      <w:r w:rsidRPr="005A237F">
        <w:rPr>
          <w:rFonts w:ascii="Times New Roman" w:eastAsia="AdvTimes" w:hAnsi="Times New Roman" w:cs="Times New Roman"/>
          <w:color w:val="auto"/>
          <w:sz w:val="24"/>
          <w:szCs w:val="20"/>
          <w:lang w:val="lt-LT"/>
        </w:rPr>
        <w:fldChar w:fldCharType="end"/>
      </w:r>
      <w:r w:rsidR="00DE02AF" w:rsidRPr="005A237F">
        <w:rPr>
          <w:rFonts w:ascii="Times New Roman" w:eastAsia="AdvTimes" w:hAnsi="Times New Roman" w:cs="Times New Roman"/>
          <w:color w:val="auto"/>
          <w:sz w:val="24"/>
          <w:szCs w:val="20"/>
          <w:lang w:val="lt-LT"/>
        </w:rPr>
        <w:t xml:space="preserve"> lentelė. </w:t>
      </w:r>
      <w:r w:rsidR="00DE02AF" w:rsidRPr="005A237F">
        <w:rPr>
          <w:rFonts w:ascii="Times New Roman" w:eastAsia="AdvTimes" w:hAnsi="Times New Roman" w:cs="Times New Roman"/>
          <w:b w:val="0"/>
          <w:color w:val="auto"/>
          <w:sz w:val="24"/>
          <w:szCs w:val="20"/>
          <w:lang w:val="lt-LT"/>
        </w:rPr>
        <w:t>RFID technologijų diegimo barjerai ir kliūtys</w:t>
      </w:r>
      <w:r w:rsidR="00030BCE" w:rsidRPr="005A237F">
        <w:rPr>
          <w:rFonts w:ascii="Times New Roman" w:eastAsia="AdvTimes" w:hAnsi="Times New Roman" w:cs="Times New Roman"/>
          <w:b w:val="0"/>
          <w:color w:val="auto"/>
          <w:sz w:val="24"/>
          <w:szCs w:val="20"/>
          <w:lang w:val="lt-LT"/>
        </w:rPr>
        <w:t xml:space="preserve"> (sudaryta autoriaus)</w:t>
      </w:r>
      <w:bookmarkEnd w:id="102"/>
    </w:p>
    <w:tbl>
      <w:tblPr>
        <w:tblStyle w:val="TableGrid"/>
        <w:tblW w:w="9747" w:type="dxa"/>
        <w:tblLayout w:type="fixed"/>
        <w:tblLook w:val="04A0" w:firstRow="1" w:lastRow="0" w:firstColumn="1" w:lastColumn="0" w:noHBand="0" w:noVBand="1"/>
      </w:tblPr>
      <w:tblGrid>
        <w:gridCol w:w="1951"/>
        <w:gridCol w:w="851"/>
        <w:gridCol w:w="3402"/>
        <w:gridCol w:w="3543"/>
      </w:tblGrid>
      <w:tr w:rsidR="00DE02AF" w:rsidRPr="005A237F" w:rsidTr="00DF10E2">
        <w:tc>
          <w:tcPr>
            <w:tcW w:w="1951" w:type="dxa"/>
            <w:tcBorders>
              <w:left w:val="single" w:sz="4" w:space="0" w:color="FFFFFF" w:themeColor="background1"/>
              <w:bottom w:val="single" w:sz="18" w:space="0" w:color="auto"/>
              <w:right w:val="single" w:sz="4" w:space="0" w:color="FFFFFF" w:themeColor="background1"/>
            </w:tcBorders>
          </w:tcPr>
          <w:p w:rsidR="00DE02AF" w:rsidRPr="005A237F" w:rsidRDefault="00DE02AF" w:rsidP="00C75267">
            <w:pPr>
              <w:spacing w:line="360" w:lineRule="auto"/>
              <w:jc w:val="center"/>
              <w:rPr>
                <w:rFonts w:ascii="Times New Roman" w:eastAsia="AdvTimes" w:hAnsi="Times New Roman" w:cs="Times New Roman"/>
                <w:sz w:val="24"/>
                <w:szCs w:val="20"/>
                <w:lang w:val="lt-LT"/>
              </w:rPr>
            </w:pPr>
            <w:r w:rsidRPr="005A237F">
              <w:rPr>
                <w:rFonts w:ascii="Times New Roman" w:eastAsia="AdvTimes" w:hAnsi="Times New Roman" w:cs="Times New Roman"/>
                <w:sz w:val="24"/>
                <w:szCs w:val="20"/>
                <w:lang w:val="lt-LT"/>
              </w:rPr>
              <w:t>Autorius</w:t>
            </w:r>
          </w:p>
        </w:tc>
        <w:tc>
          <w:tcPr>
            <w:tcW w:w="851" w:type="dxa"/>
            <w:tcBorders>
              <w:left w:val="single" w:sz="4" w:space="0" w:color="FFFFFF" w:themeColor="background1"/>
              <w:bottom w:val="single" w:sz="18" w:space="0" w:color="auto"/>
              <w:right w:val="single" w:sz="4" w:space="0" w:color="FFFFFF" w:themeColor="background1"/>
            </w:tcBorders>
          </w:tcPr>
          <w:p w:rsidR="00DE02AF" w:rsidRPr="005A237F" w:rsidRDefault="00DE02AF" w:rsidP="00C75267">
            <w:pPr>
              <w:spacing w:line="360" w:lineRule="auto"/>
              <w:jc w:val="center"/>
              <w:rPr>
                <w:rFonts w:ascii="Times New Roman" w:eastAsia="AdvTimes" w:hAnsi="Times New Roman" w:cs="Times New Roman"/>
                <w:sz w:val="24"/>
                <w:szCs w:val="20"/>
                <w:lang w:val="lt-LT"/>
              </w:rPr>
            </w:pPr>
            <w:r w:rsidRPr="005A237F">
              <w:rPr>
                <w:rFonts w:ascii="Times New Roman" w:eastAsia="AdvTimes" w:hAnsi="Times New Roman" w:cs="Times New Roman"/>
                <w:sz w:val="24"/>
                <w:szCs w:val="20"/>
                <w:lang w:val="lt-LT"/>
              </w:rPr>
              <w:t>Metai</w:t>
            </w:r>
          </w:p>
        </w:tc>
        <w:tc>
          <w:tcPr>
            <w:tcW w:w="3402" w:type="dxa"/>
            <w:tcBorders>
              <w:left w:val="single" w:sz="4" w:space="0" w:color="FFFFFF" w:themeColor="background1"/>
              <w:bottom w:val="single" w:sz="18" w:space="0" w:color="auto"/>
              <w:right w:val="single" w:sz="4" w:space="0" w:color="FFFFFF" w:themeColor="background1"/>
            </w:tcBorders>
          </w:tcPr>
          <w:p w:rsidR="00DE02AF" w:rsidRPr="005A237F" w:rsidRDefault="00DE02AF" w:rsidP="00C75267">
            <w:pPr>
              <w:spacing w:line="360" w:lineRule="auto"/>
              <w:jc w:val="center"/>
              <w:rPr>
                <w:rFonts w:ascii="Times New Roman" w:eastAsia="AdvTimes" w:hAnsi="Times New Roman" w:cs="Times New Roman"/>
                <w:sz w:val="24"/>
                <w:szCs w:val="20"/>
                <w:lang w:val="lt-LT"/>
              </w:rPr>
            </w:pPr>
            <w:r w:rsidRPr="005A237F">
              <w:rPr>
                <w:rFonts w:ascii="Times New Roman" w:eastAsia="AdvTimes" w:hAnsi="Times New Roman" w:cs="Times New Roman"/>
                <w:sz w:val="24"/>
                <w:szCs w:val="20"/>
                <w:lang w:val="lt-LT"/>
              </w:rPr>
              <w:t>Šaltinio pavadinimas</w:t>
            </w:r>
          </w:p>
        </w:tc>
        <w:tc>
          <w:tcPr>
            <w:tcW w:w="3543" w:type="dxa"/>
            <w:tcBorders>
              <w:left w:val="single" w:sz="4" w:space="0" w:color="FFFFFF" w:themeColor="background1"/>
              <w:bottom w:val="single" w:sz="18" w:space="0" w:color="auto"/>
              <w:right w:val="single" w:sz="4" w:space="0" w:color="FFFFFF" w:themeColor="background1"/>
            </w:tcBorders>
          </w:tcPr>
          <w:p w:rsidR="00DE02AF" w:rsidRPr="005A237F" w:rsidRDefault="00DE02AF" w:rsidP="00C75267">
            <w:pPr>
              <w:spacing w:line="360" w:lineRule="auto"/>
              <w:jc w:val="center"/>
              <w:rPr>
                <w:rFonts w:ascii="Times New Roman" w:eastAsia="AdvTimes" w:hAnsi="Times New Roman" w:cs="Times New Roman"/>
                <w:sz w:val="24"/>
                <w:szCs w:val="20"/>
                <w:lang w:val="lt-LT"/>
              </w:rPr>
            </w:pPr>
            <w:r w:rsidRPr="005A237F">
              <w:rPr>
                <w:rFonts w:ascii="Times New Roman" w:eastAsia="AdvTimes" w:hAnsi="Times New Roman" w:cs="Times New Roman"/>
                <w:sz w:val="24"/>
                <w:szCs w:val="20"/>
                <w:lang w:val="lt-LT"/>
              </w:rPr>
              <w:t>Barjerai, rizikos veiksniai</w:t>
            </w:r>
          </w:p>
        </w:tc>
      </w:tr>
      <w:tr w:rsidR="00DE02AF" w:rsidRPr="005A237F" w:rsidTr="00DF10E2">
        <w:tc>
          <w:tcPr>
            <w:tcW w:w="1951" w:type="dxa"/>
            <w:tcBorders>
              <w:top w:val="single" w:sz="18" w:space="0" w:color="auto"/>
              <w:left w:val="single" w:sz="4" w:space="0" w:color="FFFFFF" w:themeColor="background1"/>
              <w:bottom w:val="dotted" w:sz="4" w:space="0" w:color="auto"/>
              <w:right w:val="dotted" w:sz="4" w:space="0" w:color="auto"/>
            </w:tcBorders>
          </w:tcPr>
          <w:p w:rsidR="00DE02AF" w:rsidRPr="005A237F" w:rsidRDefault="00DE02AF" w:rsidP="00616D4F">
            <w:pPr>
              <w:spacing w:before="12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A. D. Smith</w:t>
            </w:r>
          </w:p>
        </w:tc>
        <w:tc>
          <w:tcPr>
            <w:tcW w:w="851" w:type="dxa"/>
            <w:tcBorders>
              <w:top w:val="single" w:sz="18" w:space="0" w:color="auto"/>
              <w:left w:val="dotted" w:sz="4" w:space="0" w:color="auto"/>
              <w:bottom w:val="dotted" w:sz="4" w:space="0" w:color="auto"/>
              <w:right w:val="dotted" w:sz="4" w:space="0" w:color="auto"/>
            </w:tcBorders>
          </w:tcPr>
          <w:p w:rsidR="00DE02AF" w:rsidRPr="005A237F" w:rsidRDefault="00DE02AF" w:rsidP="00616D4F">
            <w:pPr>
              <w:spacing w:before="12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2005</w:t>
            </w:r>
          </w:p>
        </w:tc>
        <w:tc>
          <w:tcPr>
            <w:tcW w:w="3402" w:type="dxa"/>
            <w:tcBorders>
              <w:top w:val="single" w:sz="18" w:space="0" w:color="auto"/>
              <w:left w:val="dotted" w:sz="4" w:space="0" w:color="auto"/>
              <w:bottom w:val="dotted" w:sz="4" w:space="0" w:color="auto"/>
              <w:right w:val="dotted" w:sz="4" w:space="0" w:color="auto"/>
            </w:tcBorders>
          </w:tcPr>
          <w:p w:rsidR="00DE02AF" w:rsidRPr="005A237F" w:rsidRDefault="00DE02AF" w:rsidP="00616D4F">
            <w:pPr>
              <w:spacing w:before="12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Exploring radio frequency identification technology and it impact on business systems.</w:t>
            </w:r>
          </w:p>
        </w:tc>
        <w:tc>
          <w:tcPr>
            <w:tcW w:w="3543" w:type="dxa"/>
            <w:tcBorders>
              <w:top w:val="single" w:sz="18" w:space="0" w:color="auto"/>
              <w:left w:val="dotted" w:sz="4" w:space="0" w:color="auto"/>
              <w:bottom w:val="dotted" w:sz="4" w:space="0" w:color="auto"/>
              <w:right w:val="single" w:sz="4" w:space="0" w:color="FFFFFF" w:themeColor="background1"/>
            </w:tcBorders>
          </w:tcPr>
          <w:p w:rsidR="00DE02AF" w:rsidRPr="005A237F" w:rsidRDefault="00FE063F" w:rsidP="00616D4F">
            <w:pPr>
              <w:pStyle w:val="ListParagraph"/>
              <w:numPr>
                <w:ilvl w:val="0"/>
                <w:numId w:val="20"/>
              </w:numPr>
              <w:spacing w:before="120"/>
              <w:ind w:left="459" w:firstLine="0"/>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saugumo klausimas;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standartai.</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S. Li ir J. K. Visich</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hAnsi="Times New Roman" w:cs="Times New Roman"/>
                <w:sz w:val="20"/>
                <w:szCs w:val="20"/>
                <w:lang w:val="lt-LT"/>
              </w:rPr>
            </w:pPr>
            <w:r w:rsidRPr="005A237F">
              <w:rPr>
                <w:rFonts w:ascii="Times New Roman" w:hAnsi="Times New Roman" w:cs="Times New Roman"/>
                <w:sz w:val="20"/>
                <w:szCs w:val="20"/>
                <w:lang w:val="lt-LT"/>
              </w:rPr>
              <w:t>2006</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Radio frequency identification: supply chain impact and implementation challenges.</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aukštos diegimo 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investicijų atsiperkamumas;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duomenų integracija ir valdymas;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techninės problemos;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standartizavimo trūkumas;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žinių trūkumas;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saugumas.</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 xml:space="preserve">B. S. Vijayaraman ir </w:t>
            </w:r>
          </w:p>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B. A. Osyk</w:t>
            </w:r>
          </w:p>
          <w:p w:rsidR="00DE02AF" w:rsidRPr="005A237F" w:rsidRDefault="00DE02AF" w:rsidP="00C75267">
            <w:pPr>
              <w:rPr>
                <w:rFonts w:ascii="Times New Roman" w:eastAsia="AdvTimes" w:hAnsi="Times New Roman" w:cs="Times New Roman"/>
                <w:sz w:val="20"/>
                <w:szCs w:val="20"/>
                <w:lang w:val="lt-LT"/>
              </w:rPr>
            </w:pP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2006</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An empirical study of RFID implementation in the warehousing industry.</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standartų trūkumas;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sistemų integracija;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saugumas/privatumas.</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 xml:space="preserve">M. Tajima </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2007</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Strategic value of RFID in supply chain management.</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investicijų atsiperkamumas;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techninė rizika;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brūkšninio kodo įsigalėjimas;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saugumo/privatumo problema.</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 xml:space="preserve">W. R. </w:t>
            </w:r>
            <w:r w:rsidRPr="005A237F">
              <w:rPr>
                <w:rFonts w:ascii="Times New Roman" w:eastAsia="AdvTimes" w:hAnsi="Times New Roman" w:cs="Times New Roman"/>
                <w:sz w:val="20"/>
                <w:szCs w:val="20"/>
                <w:lang w:val="lt-LT"/>
              </w:rPr>
              <w:t xml:space="preserve">Hansen ir </w:t>
            </w:r>
          </w:p>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 xml:space="preserve">F. </w:t>
            </w:r>
            <w:r w:rsidRPr="005A237F">
              <w:rPr>
                <w:rFonts w:ascii="Times New Roman" w:hAnsi="Times New Roman" w:cs="Times New Roman"/>
                <w:sz w:val="20"/>
                <w:szCs w:val="20"/>
                <w:lang w:val="lt-LT"/>
              </w:rPr>
              <w:t xml:space="preserve">Gillert </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hAnsi="Times New Roman" w:cs="Times New Roman"/>
                <w:sz w:val="20"/>
                <w:szCs w:val="20"/>
                <w:lang w:val="lt-LT"/>
              </w:rPr>
            </w:pPr>
            <w:r w:rsidRPr="005A237F">
              <w:rPr>
                <w:rFonts w:ascii="Times New Roman" w:hAnsi="Times New Roman" w:cs="Times New Roman"/>
                <w:sz w:val="20"/>
                <w:szCs w:val="20"/>
                <w:lang w:val="lt-LT"/>
              </w:rPr>
              <w:t>2008</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RFID for the Optimization of Business Processes.</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duomenų apsauga;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efektyvumo stoka;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diegimo 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saugumas.</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030BCE">
            <w:pPr>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D. H. Shih</w:t>
            </w:r>
            <w:r w:rsidR="00030BCE" w:rsidRPr="005A237F">
              <w:rPr>
                <w:rFonts w:ascii="Times New Roman" w:hAnsi="Times New Roman" w:cs="Times New Roman"/>
                <w:sz w:val="20"/>
                <w:szCs w:val="20"/>
                <w:lang w:val="lt-LT"/>
              </w:rPr>
              <w:t xml:space="preserve"> et al.</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hAnsi="Times New Roman" w:cs="Times New Roman"/>
                <w:sz w:val="20"/>
                <w:szCs w:val="20"/>
                <w:lang w:val="lt-LT"/>
              </w:rPr>
            </w:pPr>
            <w:r w:rsidRPr="005A237F">
              <w:rPr>
                <w:rFonts w:ascii="Times New Roman" w:hAnsi="Times New Roman" w:cs="Times New Roman"/>
                <w:sz w:val="20"/>
                <w:szCs w:val="20"/>
                <w:lang w:val="lt-LT"/>
              </w:rPr>
              <w:t>2008</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An empirical study of factors affecting RFID’s adoption in Taiwan.</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procesų efektyvumas;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finansinė rizika;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organizaciniai kontekstai;</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technologinės charakteristikos.</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030BCE">
            <w:pPr>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 xml:space="preserve">S. Li </w:t>
            </w:r>
            <w:r w:rsidR="00030BCE" w:rsidRPr="005A237F">
              <w:rPr>
                <w:rFonts w:ascii="Times New Roman" w:hAnsi="Times New Roman" w:cs="Times New Roman"/>
                <w:sz w:val="20"/>
                <w:szCs w:val="20"/>
                <w:lang w:val="lt-LT"/>
              </w:rPr>
              <w:t>et al.</w:t>
            </w:r>
            <w:r w:rsidRPr="005A237F">
              <w:rPr>
                <w:rFonts w:ascii="Times New Roman" w:hAnsi="Times New Roman" w:cs="Times New Roman"/>
                <w:sz w:val="20"/>
                <w:szCs w:val="20"/>
                <w:lang w:val="lt-LT"/>
              </w:rPr>
              <w:t xml:space="preserve"> </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hAnsi="Times New Roman" w:cs="Times New Roman"/>
                <w:sz w:val="20"/>
                <w:szCs w:val="20"/>
                <w:lang w:val="lt-LT"/>
              </w:rPr>
            </w:pPr>
            <w:r w:rsidRPr="005A237F">
              <w:rPr>
                <w:rFonts w:ascii="Times New Roman" w:hAnsi="Times New Roman" w:cs="Times New Roman"/>
                <w:sz w:val="20"/>
                <w:szCs w:val="20"/>
                <w:lang w:val="lt-LT"/>
              </w:rPr>
              <w:t>2009</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An exploratory study of RFID implementation in the supply chain.</w:t>
            </w: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žinių trūkumas;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technologiniai barjerai;</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realių pavyzdžių versle trūkumas.</w:t>
            </w:r>
          </w:p>
        </w:tc>
      </w:tr>
      <w:tr w:rsidR="00DE02AF" w:rsidRPr="005A237F" w:rsidTr="00DF10E2">
        <w:tc>
          <w:tcPr>
            <w:tcW w:w="1951" w:type="dxa"/>
            <w:tcBorders>
              <w:top w:val="dotted" w:sz="4" w:space="0" w:color="auto"/>
              <w:left w:val="single" w:sz="4" w:space="0" w:color="FFFFFF" w:themeColor="background1"/>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 xml:space="preserve">J. Struker ir D. Gille </w:t>
            </w:r>
          </w:p>
        </w:tc>
        <w:tc>
          <w:tcPr>
            <w:tcW w:w="851"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2010</w:t>
            </w:r>
          </w:p>
        </w:tc>
        <w:tc>
          <w:tcPr>
            <w:tcW w:w="3402" w:type="dxa"/>
            <w:tcBorders>
              <w:top w:val="dotted" w:sz="4" w:space="0" w:color="auto"/>
              <w:left w:val="dotted" w:sz="4" w:space="0" w:color="auto"/>
              <w:bottom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RFID adoption and the role</w:t>
            </w:r>
          </w:p>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of organisational size.</w:t>
            </w:r>
          </w:p>
          <w:p w:rsidR="00DE02AF" w:rsidRPr="005A237F" w:rsidRDefault="00DE02AF" w:rsidP="00C75267">
            <w:pPr>
              <w:jc w:val="both"/>
              <w:rPr>
                <w:rFonts w:ascii="Times New Roman" w:eastAsia="AdvTimes" w:hAnsi="Times New Roman" w:cs="Times New Roman"/>
                <w:sz w:val="20"/>
                <w:szCs w:val="20"/>
                <w:lang w:val="lt-LT"/>
              </w:rPr>
            </w:pPr>
          </w:p>
        </w:tc>
        <w:tc>
          <w:tcPr>
            <w:tcW w:w="3543" w:type="dxa"/>
            <w:tcBorders>
              <w:top w:val="dotted" w:sz="4" w:space="0" w:color="auto"/>
              <w:left w:val="dotted" w:sz="4" w:space="0" w:color="auto"/>
              <w:bottom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integracija;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išlaidos;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techninė rizika;</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saugumas/privatumas</w:t>
            </w:r>
            <w:r w:rsidR="00947EEC" w:rsidRPr="005A237F">
              <w:rPr>
                <w:rFonts w:ascii="Times New Roman" w:eastAsia="AdvTimes" w:hAnsi="Times New Roman" w:cs="Times New Roman"/>
                <w:sz w:val="20"/>
                <w:szCs w:val="20"/>
                <w:lang w:val="lt-LT"/>
              </w:rPr>
              <w:t>.</w:t>
            </w:r>
          </w:p>
        </w:tc>
      </w:tr>
      <w:tr w:rsidR="00DE02AF" w:rsidRPr="005A237F" w:rsidTr="00DF10E2">
        <w:tc>
          <w:tcPr>
            <w:tcW w:w="1951" w:type="dxa"/>
            <w:tcBorders>
              <w:top w:val="dotted" w:sz="4" w:space="0" w:color="auto"/>
              <w:left w:val="single" w:sz="4" w:space="0" w:color="FFFFFF" w:themeColor="background1"/>
              <w:right w:val="dotted" w:sz="4" w:space="0" w:color="auto"/>
            </w:tcBorders>
          </w:tcPr>
          <w:p w:rsidR="00DE02AF" w:rsidRPr="005A237F" w:rsidRDefault="001134A2" w:rsidP="00C75267">
            <w:pPr>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M. C. Pedroso et al.</w:t>
            </w:r>
          </w:p>
        </w:tc>
        <w:tc>
          <w:tcPr>
            <w:tcW w:w="851" w:type="dxa"/>
            <w:tcBorders>
              <w:top w:val="dotted" w:sz="4" w:space="0" w:color="auto"/>
              <w:left w:val="dotted" w:sz="4" w:space="0" w:color="auto"/>
              <w:right w:val="dotted" w:sz="4" w:space="0" w:color="auto"/>
            </w:tcBorders>
          </w:tcPr>
          <w:p w:rsidR="00DE02AF" w:rsidRPr="005A237F" w:rsidRDefault="00DE02AF" w:rsidP="00C75267">
            <w:pPr>
              <w:rPr>
                <w:rFonts w:ascii="Times New Roman" w:hAnsi="Times New Roman" w:cs="Times New Roman"/>
                <w:sz w:val="20"/>
                <w:szCs w:val="20"/>
                <w:lang w:val="lt-LT"/>
              </w:rPr>
            </w:pPr>
            <w:r w:rsidRPr="005A237F">
              <w:rPr>
                <w:rFonts w:ascii="Times New Roman" w:hAnsi="Times New Roman" w:cs="Times New Roman"/>
                <w:sz w:val="20"/>
                <w:szCs w:val="20"/>
                <w:lang w:val="lt-LT"/>
              </w:rPr>
              <w:t>2010</w:t>
            </w:r>
          </w:p>
        </w:tc>
        <w:tc>
          <w:tcPr>
            <w:tcW w:w="3402" w:type="dxa"/>
            <w:tcBorders>
              <w:top w:val="dotted" w:sz="4" w:space="0" w:color="auto"/>
              <w:left w:val="dotted" w:sz="4" w:space="0" w:color="auto"/>
              <w:right w:val="dotted" w:sz="4" w:space="0" w:color="auto"/>
            </w:tcBorders>
          </w:tcPr>
          <w:p w:rsidR="00DE02AF" w:rsidRPr="005A237F" w:rsidRDefault="00DE02AF" w:rsidP="00C75267">
            <w:pPr>
              <w:jc w:val="both"/>
              <w:rPr>
                <w:rFonts w:ascii="Times New Roman" w:eastAsia="AdvTimes" w:hAnsi="Times New Roman" w:cs="Times New Roman"/>
                <w:sz w:val="20"/>
                <w:szCs w:val="20"/>
                <w:lang w:val="lt-LT"/>
              </w:rPr>
            </w:pPr>
            <w:r w:rsidRPr="005A237F">
              <w:rPr>
                <w:rFonts w:ascii="Times New Roman" w:hAnsi="Times New Roman" w:cs="Times New Roman"/>
                <w:sz w:val="20"/>
                <w:szCs w:val="20"/>
                <w:lang w:val="lt-LT"/>
              </w:rPr>
              <w:t>RFID adoption: framework and survey in large Brazilian companies.</w:t>
            </w:r>
          </w:p>
        </w:tc>
        <w:tc>
          <w:tcPr>
            <w:tcW w:w="3543" w:type="dxa"/>
            <w:tcBorders>
              <w:top w:val="dotted" w:sz="4" w:space="0" w:color="auto"/>
              <w:left w:val="dotted" w:sz="4" w:space="0" w:color="auto"/>
              <w:right w:val="single" w:sz="4" w:space="0" w:color="FFFFFF" w:themeColor="background1"/>
            </w:tcBorders>
          </w:tcPr>
          <w:p w:rsidR="00DE02AF" w:rsidRPr="005A237F" w:rsidRDefault="00FE063F" w:rsidP="004E759B">
            <w:pPr>
              <w:pStyle w:val="ListParagraph"/>
              <w:numPr>
                <w:ilvl w:val="0"/>
                <w:numId w:val="20"/>
              </w:numPr>
              <w:ind w:left="714" w:hanging="255"/>
              <w:contextualSpacing w:val="0"/>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išlaidos ;</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investicijų atsiperkamumas;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efektyvumo matavimas;</w:t>
            </w:r>
          </w:p>
          <w:p w:rsidR="00DE02AF" w:rsidRPr="005A237F" w:rsidRDefault="00FE063F" w:rsidP="004E759B">
            <w:pPr>
              <w:pStyle w:val="ListParagraph"/>
              <w:numPr>
                <w:ilvl w:val="0"/>
                <w:numId w:val="20"/>
              </w:numPr>
              <w:ind w:left="714" w:hanging="255"/>
              <w:rPr>
                <w:rFonts w:ascii="Times New Roman" w:eastAsia="AdvTimes" w:hAnsi="Times New Roman" w:cs="Times New Roman"/>
                <w:sz w:val="20"/>
                <w:szCs w:val="20"/>
                <w:lang w:val="lt-LT"/>
              </w:rPr>
            </w:pPr>
            <w:r w:rsidRPr="005A237F">
              <w:rPr>
                <w:rFonts w:ascii="Times New Roman" w:eastAsia="AdvTimes" w:hAnsi="Times New Roman" w:cs="Times New Roman"/>
                <w:sz w:val="20"/>
                <w:szCs w:val="20"/>
                <w:lang w:val="lt-LT"/>
              </w:rPr>
              <w:t>žinių trūkumas.</w:t>
            </w:r>
          </w:p>
        </w:tc>
      </w:tr>
    </w:tbl>
    <w:p w:rsidR="00DE02AF" w:rsidRPr="005A237F" w:rsidRDefault="00DE02AF" w:rsidP="00DE02AF">
      <w:pPr>
        <w:ind w:firstLine="720"/>
        <w:jc w:val="both"/>
        <w:rPr>
          <w:rStyle w:val="hps"/>
          <w:rFonts w:ascii="Times New Roman" w:hAnsi="Times New Roman" w:cs="Times New Roman"/>
          <w:sz w:val="24"/>
          <w:szCs w:val="24"/>
          <w:lang w:val="lt-LT"/>
        </w:rPr>
      </w:pPr>
    </w:p>
    <w:p w:rsidR="00FE063F" w:rsidRPr="005A237F" w:rsidRDefault="00FE063F" w:rsidP="00DE02AF">
      <w:pPr>
        <w:spacing w:after="0" w:line="360" w:lineRule="auto"/>
        <w:ind w:firstLine="720"/>
        <w:jc w:val="both"/>
        <w:rPr>
          <w:rStyle w:val="hps"/>
          <w:rFonts w:ascii="Times New Roman" w:hAnsi="Times New Roman" w:cs="Times New Roman"/>
          <w:sz w:val="24"/>
          <w:szCs w:val="24"/>
          <w:lang w:val="lt-LT"/>
        </w:rPr>
      </w:pPr>
    </w:p>
    <w:p w:rsidR="00DE02AF" w:rsidRPr="005A237F" w:rsidRDefault="00DE02AF" w:rsidP="00DE02AF">
      <w:pPr>
        <w:spacing w:after="0" w:line="360" w:lineRule="auto"/>
        <w:ind w:firstLine="720"/>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lastRenderedPageBreak/>
        <w:t xml:space="preserve">Išanalizavus </w:t>
      </w:r>
      <w:r w:rsidR="00FE063F" w:rsidRPr="005A237F">
        <w:rPr>
          <w:rStyle w:val="hps"/>
          <w:rFonts w:ascii="Times New Roman" w:hAnsi="Times New Roman" w:cs="Times New Roman"/>
          <w:sz w:val="24"/>
          <w:szCs w:val="24"/>
          <w:lang w:val="lt-LT"/>
        </w:rPr>
        <w:t xml:space="preserve">lentelės </w:t>
      </w:r>
      <w:r w:rsidRPr="005A237F">
        <w:rPr>
          <w:rStyle w:val="hps"/>
          <w:rFonts w:ascii="Times New Roman" w:hAnsi="Times New Roman" w:cs="Times New Roman"/>
          <w:sz w:val="24"/>
          <w:szCs w:val="24"/>
          <w:lang w:val="lt-LT"/>
        </w:rPr>
        <w:t xml:space="preserve">duomenis, matyti, kad </w:t>
      </w:r>
      <w:r w:rsidR="009E3B11" w:rsidRPr="005A237F">
        <w:rPr>
          <w:rStyle w:val="hps"/>
          <w:rFonts w:ascii="Times New Roman" w:hAnsi="Times New Roman" w:cs="Times New Roman"/>
          <w:sz w:val="24"/>
          <w:szCs w:val="24"/>
          <w:lang w:val="lt-LT"/>
        </w:rPr>
        <w:t xml:space="preserve">dažniausiai, kaip RFID technologijų diegimo kliūtys, </w:t>
      </w:r>
      <w:r w:rsidRPr="005A237F">
        <w:rPr>
          <w:rStyle w:val="hps"/>
          <w:rFonts w:ascii="Times New Roman" w:hAnsi="Times New Roman" w:cs="Times New Roman"/>
          <w:sz w:val="24"/>
          <w:szCs w:val="24"/>
          <w:lang w:val="lt-LT"/>
        </w:rPr>
        <w:t>minimi</w:t>
      </w:r>
      <w:r w:rsidR="009E3B11" w:rsidRPr="005A237F">
        <w:rPr>
          <w:rStyle w:val="hps"/>
          <w:rFonts w:ascii="Times New Roman" w:hAnsi="Times New Roman" w:cs="Times New Roman"/>
          <w:sz w:val="24"/>
          <w:szCs w:val="24"/>
          <w:lang w:val="lt-LT"/>
        </w:rPr>
        <w:t xml:space="preserve"> šie veiksniai</w:t>
      </w:r>
      <w:r w:rsidRPr="005A237F">
        <w:rPr>
          <w:rStyle w:val="hps"/>
          <w:rFonts w:ascii="Times New Roman" w:hAnsi="Times New Roman" w:cs="Times New Roman"/>
          <w:sz w:val="24"/>
          <w:szCs w:val="24"/>
          <w:lang w:val="lt-LT"/>
        </w:rPr>
        <w:t>:</w:t>
      </w:r>
    </w:p>
    <w:p w:rsidR="00DE02AF" w:rsidRPr="005A237F" w:rsidRDefault="00DE02AF" w:rsidP="004E759B">
      <w:pPr>
        <w:pStyle w:val="ListParagraph"/>
        <w:numPr>
          <w:ilvl w:val="0"/>
          <w:numId w:val="21"/>
        </w:numPr>
        <w:spacing w:after="0" w:line="360" w:lineRule="auto"/>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t>Investicijų atsiperkamumas;</w:t>
      </w:r>
    </w:p>
    <w:p w:rsidR="00DE02AF" w:rsidRPr="005A237F" w:rsidRDefault="00DE02AF" w:rsidP="004E759B">
      <w:pPr>
        <w:pStyle w:val="ListParagraph"/>
        <w:numPr>
          <w:ilvl w:val="0"/>
          <w:numId w:val="21"/>
        </w:numPr>
        <w:spacing w:after="0" w:line="360" w:lineRule="auto"/>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t>Didel</w:t>
      </w:r>
      <w:r w:rsidR="00C437CA" w:rsidRPr="005A237F">
        <w:rPr>
          <w:rStyle w:val="hps"/>
          <w:rFonts w:ascii="Times New Roman" w:hAnsi="Times New Roman" w:cs="Times New Roman"/>
          <w:sz w:val="24"/>
          <w:szCs w:val="24"/>
          <w:lang w:val="lt-LT"/>
        </w:rPr>
        <w:t>ės</w:t>
      </w:r>
      <w:r w:rsidRPr="005A237F">
        <w:rPr>
          <w:rStyle w:val="hps"/>
          <w:rFonts w:ascii="Times New Roman" w:hAnsi="Times New Roman" w:cs="Times New Roman"/>
          <w:sz w:val="24"/>
          <w:szCs w:val="24"/>
          <w:lang w:val="lt-LT"/>
        </w:rPr>
        <w:t xml:space="preserve"> investicijų </w:t>
      </w:r>
      <w:r w:rsidR="00C437CA" w:rsidRPr="005A237F">
        <w:rPr>
          <w:rStyle w:val="hps"/>
          <w:rFonts w:ascii="Times New Roman" w:hAnsi="Times New Roman" w:cs="Times New Roman"/>
          <w:sz w:val="24"/>
          <w:szCs w:val="24"/>
          <w:lang w:val="lt-LT"/>
        </w:rPr>
        <w:t xml:space="preserve"> išlaidos</w:t>
      </w:r>
      <w:r w:rsidRPr="005A237F">
        <w:rPr>
          <w:rStyle w:val="hps"/>
          <w:rFonts w:ascii="Times New Roman" w:hAnsi="Times New Roman" w:cs="Times New Roman"/>
          <w:sz w:val="24"/>
          <w:szCs w:val="24"/>
          <w:lang w:val="lt-LT"/>
        </w:rPr>
        <w:t>;</w:t>
      </w:r>
    </w:p>
    <w:p w:rsidR="00DE02AF" w:rsidRPr="005A237F" w:rsidRDefault="00DE02AF" w:rsidP="004E759B">
      <w:pPr>
        <w:pStyle w:val="ListParagraph"/>
        <w:numPr>
          <w:ilvl w:val="0"/>
          <w:numId w:val="21"/>
        </w:numPr>
        <w:spacing w:after="0" w:line="360" w:lineRule="auto"/>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t>Saugumas ir privatumas;</w:t>
      </w:r>
    </w:p>
    <w:p w:rsidR="00DE02AF" w:rsidRPr="005A237F" w:rsidRDefault="00DE02AF" w:rsidP="004E759B">
      <w:pPr>
        <w:pStyle w:val="ListParagraph"/>
        <w:numPr>
          <w:ilvl w:val="0"/>
          <w:numId w:val="21"/>
        </w:numPr>
        <w:spacing w:after="0" w:line="360" w:lineRule="auto"/>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t>Žinių trūkumas;</w:t>
      </w:r>
    </w:p>
    <w:p w:rsidR="00DE02AF" w:rsidRPr="005A237F" w:rsidRDefault="00DE02AF" w:rsidP="004E759B">
      <w:pPr>
        <w:pStyle w:val="ListParagraph"/>
        <w:numPr>
          <w:ilvl w:val="0"/>
          <w:numId w:val="21"/>
        </w:numPr>
        <w:spacing w:after="120" w:line="360" w:lineRule="auto"/>
        <w:ind w:left="1434" w:hanging="357"/>
        <w:jc w:val="both"/>
        <w:rPr>
          <w:rStyle w:val="hps"/>
          <w:rFonts w:ascii="Times New Roman" w:hAnsi="Times New Roman" w:cs="Times New Roman"/>
          <w:sz w:val="24"/>
          <w:szCs w:val="24"/>
          <w:lang w:val="lt-LT"/>
        </w:rPr>
      </w:pPr>
      <w:r w:rsidRPr="005A237F">
        <w:rPr>
          <w:rStyle w:val="hps"/>
          <w:rFonts w:ascii="Times New Roman" w:hAnsi="Times New Roman" w:cs="Times New Roman"/>
          <w:sz w:val="24"/>
          <w:szCs w:val="24"/>
          <w:lang w:val="lt-LT"/>
        </w:rPr>
        <w:t>Techniniai barjerai.</w:t>
      </w:r>
    </w:p>
    <w:p w:rsidR="00DE02AF" w:rsidRPr="005A237F" w:rsidRDefault="00DE02AF" w:rsidP="00DE02AF">
      <w:pPr>
        <w:spacing w:after="0" w:line="360" w:lineRule="auto"/>
        <w:ind w:firstLine="720"/>
        <w:jc w:val="both"/>
        <w:rPr>
          <w:rFonts w:ascii="Times New Roman" w:hAnsi="Times New Roman" w:cs="Times New Roman"/>
          <w:sz w:val="24"/>
          <w:szCs w:val="24"/>
          <w:lang w:val="lt-LT"/>
        </w:rPr>
      </w:pPr>
      <w:r w:rsidRPr="005A237F">
        <w:rPr>
          <w:rStyle w:val="hps"/>
          <w:rFonts w:ascii="Times New Roman" w:hAnsi="Times New Roman" w:cs="Times New Roman"/>
          <w:sz w:val="24"/>
          <w:szCs w:val="24"/>
          <w:lang w:val="lt-LT"/>
        </w:rPr>
        <w:t xml:space="preserve">Pasak </w:t>
      </w:r>
      <w:r w:rsidR="00030BCE" w:rsidRPr="005A237F">
        <w:rPr>
          <w:rStyle w:val="hps"/>
          <w:rFonts w:ascii="Times New Roman" w:hAnsi="Times New Roman" w:cs="Times New Roman"/>
          <w:sz w:val="24"/>
          <w:szCs w:val="24"/>
          <w:lang w:val="lt-LT"/>
        </w:rPr>
        <w:t xml:space="preserve">S. </w:t>
      </w:r>
      <w:r w:rsidRPr="005A237F">
        <w:rPr>
          <w:rStyle w:val="hps"/>
          <w:rFonts w:ascii="Times New Roman" w:hAnsi="Times New Roman" w:cs="Times New Roman"/>
          <w:sz w:val="24"/>
          <w:szCs w:val="24"/>
          <w:lang w:val="lt-LT"/>
        </w:rPr>
        <w:t xml:space="preserve">Li </w:t>
      </w:r>
      <w:r w:rsidR="00030BCE" w:rsidRPr="005A237F">
        <w:rPr>
          <w:rStyle w:val="hps"/>
          <w:rFonts w:ascii="Times New Roman" w:hAnsi="Times New Roman" w:cs="Times New Roman"/>
          <w:sz w:val="24"/>
          <w:szCs w:val="24"/>
          <w:lang w:val="lt-LT"/>
        </w:rPr>
        <w:t>et al.</w:t>
      </w:r>
      <w:r w:rsidRPr="005A237F">
        <w:rPr>
          <w:rStyle w:val="hps"/>
          <w:rFonts w:ascii="Times New Roman" w:hAnsi="Times New Roman" w:cs="Times New Roman"/>
          <w:sz w:val="24"/>
          <w:szCs w:val="24"/>
          <w:lang w:val="lt-LT"/>
        </w:rPr>
        <w:t xml:space="preserve"> (2010), nepaisant</w:t>
      </w:r>
      <w:r w:rsidRPr="005A237F">
        <w:rPr>
          <w:rFonts w:ascii="Times New Roman" w:hAnsi="Times New Roman" w:cs="Times New Roman"/>
          <w:sz w:val="24"/>
          <w:szCs w:val="24"/>
          <w:lang w:val="lt-LT"/>
        </w:rPr>
        <w:t xml:space="preserve"> radijo dažnio technologijų galimybių ir potencialo, </w:t>
      </w:r>
      <w:r w:rsidRPr="005A237F">
        <w:rPr>
          <w:rStyle w:val="hps"/>
          <w:rFonts w:ascii="Times New Roman" w:hAnsi="Times New Roman" w:cs="Times New Roman"/>
          <w:sz w:val="24"/>
          <w:szCs w:val="24"/>
          <w:lang w:val="lt-LT"/>
        </w:rPr>
        <w:t>tiekimo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grandinės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valdyme</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daugelis</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įmonių</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 xml:space="preserve">nenori diegti ar net svarstyti šių technologijų diegimo artimoje ateityje. </w:t>
      </w:r>
      <w:r w:rsidR="008F27BC" w:rsidRPr="005A237F">
        <w:rPr>
          <w:rStyle w:val="hps"/>
          <w:rFonts w:ascii="Times New Roman" w:hAnsi="Times New Roman" w:cs="Times New Roman"/>
          <w:sz w:val="24"/>
          <w:szCs w:val="24"/>
          <w:lang w:val="lt-LT"/>
        </w:rPr>
        <w:t>A</w:t>
      </w:r>
      <w:r w:rsidRPr="005A237F">
        <w:rPr>
          <w:rFonts w:ascii="Times New Roman" w:hAnsi="Times New Roman" w:cs="Times New Roman"/>
          <w:sz w:val="24"/>
          <w:szCs w:val="24"/>
          <w:lang w:val="lt-LT"/>
        </w:rPr>
        <w:t xml:space="preserve">utoriai, atlikę įmonių tyrimus, kuriose galėtų būti diegiamas RFID technologijos, nustatė, kad pagrindinė priežastis, kodėl įmonės nesiryžta diegti RFID, tai yra žinių ir informacijos trūkumas. Įmonės neturėdamos aiškaus suvokimo apie RFID technologijas, nedrįsta diegti šių sistemų dėl didelių pradinių investicijų, taip pat yra baiminamasi dėl efektyvumo ir naudos. </w:t>
      </w:r>
    </w:p>
    <w:p w:rsidR="00DE02AF" w:rsidRPr="005A237F" w:rsidRDefault="00030BCE" w:rsidP="00DE02AF">
      <w:pPr>
        <w:spacing w:after="0" w:line="360" w:lineRule="auto"/>
        <w:ind w:firstLine="720"/>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 xml:space="preserve">A. U. </w:t>
      </w:r>
      <w:r w:rsidR="00DE02AF" w:rsidRPr="005A237F">
        <w:rPr>
          <w:rFonts w:ascii="Times New Roman" w:eastAsia="AdvTimes" w:hAnsi="Times New Roman" w:cs="Times New Roman"/>
          <w:sz w:val="24"/>
          <w:szCs w:val="24"/>
          <w:lang w:val="lt-LT"/>
        </w:rPr>
        <w:t>Smart</w:t>
      </w:r>
      <w:r w:rsidR="001134A2" w:rsidRPr="005A237F">
        <w:rPr>
          <w:rFonts w:ascii="Times New Roman" w:eastAsia="AdvTimes" w:hAnsi="Times New Roman" w:cs="Times New Roman"/>
          <w:sz w:val="24"/>
          <w:szCs w:val="24"/>
          <w:lang w:val="lt-LT"/>
        </w:rPr>
        <w:t>as</w:t>
      </w:r>
      <w:r w:rsidR="00DE02AF" w:rsidRPr="005A237F">
        <w:rPr>
          <w:rFonts w:ascii="Times New Roman" w:eastAsia="AdvTimes" w:hAnsi="Times New Roman" w:cs="Times New Roman"/>
          <w:sz w:val="24"/>
          <w:szCs w:val="24"/>
          <w:lang w:val="lt-LT"/>
        </w:rPr>
        <w:t xml:space="preserve"> </w:t>
      </w:r>
      <w:r w:rsidRPr="005A237F">
        <w:rPr>
          <w:rFonts w:ascii="Times New Roman" w:eastAsia="AdvTimes" w:hAnsi="Times New Roman" w:cs="Times New Roman"/>
          <w:sz w:val="24"/>
          <w:szCs w:val="24"/>
          <w:lang w:val="lt-LT"/>
        </w:rPr>
        <w:t>et al.</w:t>
      </w:r>
      <w:r w:rsidR="00DE02AF" w:rsidRPr="005A237F">
        <w:rPr>
          <w:rFonts w:ascii="Times New Roman" w:eastAsia="AdvTimes" w:hAnsi="Times New Roman" w:cs="Times New Roman"/>
          <w:sz w:val="24"/>
          <w:szCs w:val="24"/>
          <w:lang w:val="lt-LT"/>
        </w:rPr>
        <w:t xml:space="preserve"> (2010) po išsamaus tyrimo, nustatė pagrindinius veiksnius, trukdančius RFID vystymuisi. Pagrindinė problema, jungianti daugelį šių </w:t>
      </w:r>
      <w:r w:rsidR="003E4094" w:rsidRPr="005A237F">
        <w:rPr>
          <w:rFonts w:ascii="Times New Roman" w:eastAsia="AdvTimes" w:hAnsi="Times New Roman" w:cs="Times New Roman"/>
          <w:sz w:val="24"/>
          <w:szCs w:val="24"/>
          <w:lang w:val="lt-LT"/>
        </w:rPr>
        <w:t>veiksnių</w:t>
      </w:r>
      <w:r w:rsidR="00DE02AF" w:rsidRPr="005A237F">
        <w:rPr>
          <w:rFonts w:ascii="Times New Roman" w:eastAsia="AdvTimes" w:hAnsi="Times New Roman" w:cs="Times New Roman"/>
          <w:sz w:val="24"/>
          <w:szCs w:val="24"/>
          <w:lang w:val="lt-LT"/>
        </w:rPr>
        <w:t xml:space="preserve">, yra </w:t>
      </w:r>
      <w:r w:rsidR="00C437CA" w:rsidRPr="005A237F">
        <w:rPr>
          <w:rFonts w:ascii="Times New Roman" w:eastAsia="AdvTimes" w:hAnsi="Times New Roman" w:cs="Times New Roman"/>
          <w:sz w:val="24"/>
          <w:szCs w:val="24"/>
          <w:lang w:val="lt-LT"/>
        </w:rPr>
        <w:t>išlaidos</w:t>
      </w:r>
      <w:r w:rsidR="0034060E" w:rsidRPr="005A237F">
        <w:rPr>
          <w:rFonts w:ascii="Times New Roman" w:eastAsia="AdvTimes" w:hAnsi="Times New Roman" w:cs="Times New Roman"/>
          <w:sz w:val="24"/>
          <w:szCs w:val="24"/>
          <w:lang w:val="lt-LT"/>
        </w:rPr>
        <w:t>, kurias sudaro techninės ir programinės įrangos išlaidos, sistemų integravimas su esamomis, infrastruktūros pokyčiai, darbuotojų mokymai, sistemos palaikymas, taip pat didelė RFID žymių kaina.</w:t>
      </w:r>
      <w:r w:rsidR="00DE02AF" w:rsidRPr="005A237F">
        <w:rPr>
          <w:rFonts w:ascii="Times New Roman" w:eastAsia="AdvTimes" w:hAnsi="Times New Roman" w:cs="Times New Roman"/>
          <w:sz w:val="24"/>
          <w:szCs w:val="24"/>
          <w:lang w:val="lt-LT"/>
        </w:rPr>
        <w:t xml:space="preserve"> Nors kiekvienais metais RFID žymių kaina krenta, bet </w:t>
      </w:r>
      <w:r w:rsidR="00466ABA" w:rsidRPr="005A237F">
        <w:rPr>
          <w:rFonts w:ascii="Times New Roman" w:eastAsia="AdvTimes" w:hAnsi="Times New Roman" w:cs="Times New Roman"/>
          <w:sz w:val="24"/>
          <w:szCs w:val="24"/>
          <w:lang w:val="lt-LT"/>
        </w:rPr>
        <w:t xml:space="preserve">RFID technologijų panaudojimas </w:t>
      </w:r>
      <w:r w:rsidR="00DE02AF" w:rsidRPr="005A237F">
        <w:rPr>
          <w:rFonts w:ascii="Times New Roman" w:eastAsia="AdvTimes" w:hAnsi="Times New Roman" w:cs="Times New Roman"/>
          <w:sz w:val="24"/>
          <w:szCs w:val="24"/>
          <w:lang w:val="lt-LT"/>
        </w:rPr>
        <w:t xml:space="preserve"> vis tiek išlieka keliasdešimt kartų brang</w:t>
      </w:r>
      <w:r w:rsidR="00466ABA" w:rsidRPr="005A237F">
        <w:rPr>
          <w:rFonts w:ascii="Times New Roman" w:eastAsia="AdvTimes" w:hAnsi="Times New Roman" w:cs="Times New Roman"/>
          <w:sz w:val="24"/>
          <w:szCs w:val="24"/>
          <w:lang w:val="lt-LT"/>
        </w:rPr>
        <w:t>esnis</w:t>
      </w:r>
      <w:r w:rsidR="00DE02AF" w:rsidRPr="005A237F">
        <w:rPr>
          <w:rFonts w:ascii="Times New Roman" w:eastAsia="AdvTimes" w:hAnsi="Times New Roman" w:cs="Times New Roman"/>
          <w:sz w:val="24"/>
          <w:szCs w:val="24"/>
          <w:lang w:val="lt-LT"/>
        </w:rPr>
        <w:t xml:space="preserve"> nei brūkšnini</w:t>
      </w:r>
      <w:r w:rsidR="00466ABA" w:rsidRPr="005A237F">
        <w:rPr>
          <w:rFonts w:ascii="Times New Roman" w:eastAsia="AdvTimes" w:hAnsi="Times New Roman" w:cs="Times New Roman"/>
          <w:sz w:val="24"/>
          <w:szCs w:val="24"/>
          <w:lang w:val="lt-LT"/>
        </w:rPr>
        <w:t>o</w:t>
      </w:r>
      <w:r w:rsidR="00DE02AF" w:rsidRPr="005A237F">
        <w:rPr>
          <w:rFonts w:ascii="Times New Roman" w:eastAsia="AdvTimes" w:hAnsi="Times New Roman" w:cs="Times New Roman"/>
          <w:sz w:val="24"/>
          <w:szCs w:val="24"/>
          <w:lang w:val="lt-LT"/>
        </w:rPr>
        <w:t xml:space="preserve"> kod</w:t>
      </w:r>
      <w:r w:rsidR="00466ABA" w:rsidRPr="005A237F">
        <w:rPr>
          <w:rFonts w:ascii="Times New Roman" w:eastAsia="AdvTimes" w:hAnsi="Times New Roman" w:cs="Times New Roman"/>
          <w:sz w:val="24"/>
          <w:szCs w:val="24"/>
          <w:lang w:val="lt-LT"/>
        </w:rPr>
        <w:t>o</w:t>
      </w:r>
      <w:r w:rsidR="00DE02AF" w:rsidRPr="005A237F">
        <w:rPr>
          <w:rFonts w:ascii="Times New Roman" w:eastAsia="AdvTimes" w:hAnsi="Times New Roman" w:cs="Times New Roman"/>
          <w:sz w:val="24"/>
          <w:szCs w:val="24"/>
          <w:lang w:val="lt-LT"/>
        </w:rPr>
        <w:t xml:space="preserve"> (Struker ir Gille, 2010). Dėl šios priežasties</w:t>
      </w:r>
      <w:r w:rsidR="00FE063F" w:rsidRPr="005A237F">
        <w:rPr>
          <w:rFonts w:ascii="Times New Roman" w:eastAsia="AdvTimes" w:hAnsi="Times New Roman" w:cs="Times New Roman"/>
          <w:sz w:val="24"/>
          <w:szCs w:val="24"/>
          <w:lang w:val="lt-LT"/>
        </w:rPr>
        <w:t>,</w:t>
      </w:r>
      <w:r w:rsidR="00DE02AF" w:rsidRPr="005A237F">
        <w:rPr>
          <w:rFonts w:ascii="Times New Roman" w:eastAsia="AdvTimes" w:hAnsi="Times New Roman" w:cs="Times New Roman"/>
          <w:sz w:val="24"/>
          <w:szCs w:val="24"/>
          <w:lang w:val="lt-LT"/>
        </w:rPr>
        <w:t xml:space="preserve"> brūkšninis kodas vyrauja kaip dar vienas </w:t>
      </w:r>
      <w:r w:rsidR="003E4094" w:rsidRPr="005A237F">
        <w:rPr>
          <w:rFonts w:ascii="Times New Roman" w:eastAsia="AdvTimes" w:hAnsi="Times New Roman" w:cs="Times New Roman"/>
          <w:sz w:val="24"/>
          <w:szCs w:val="24"/>
          <w:lang w:val="lt-LT"/>
        </w:rPr>
        <w:t>veiksnys</w:t>
      </w:r>
      <w:r w:rsidR="00DE02AF" w:rsidRPr="005A237F">
        <w:rPr>
          <w:rFonts w:ascii="Times New Roman" w:eastAsia="AdvTimes" w:hAnsi="Times New Roman" w:cs="Times New Roman"/>
          <w:sz w:val="24"/>
          <w:szCs w:val="24"/>
          <w:lang w:val="lt-LT"/>
        </w:rPr>
        <w:t xml:space="preserve">, stabdantis RFID technologijų naudojimą. </w:t>
      </w:r>
      <w:r w:rsidR="001134A2" w:rsidRPr="005A237F">
        <w:rPr>
          <w:rFonts w:ascii="Times New Roman" w:eastAsia="AdvTimes" w:hAnsi="Times New Roman" w:cs="Times New Roman"/>
          <w:sz w:val="24"/>
          <w:szCs w:val="24"/>
          <w:lang w:val="lt-LT"/>
        </w:rPr>
        <w:t xml:space="preserve">M. </w:t>
      </w:r>
      <w:r w:rsidR="00DE02AF" w:rsidRPr="005A237F">
        <w:rPr>
          <w:rFonts w:ascii="Times New Roman" w:eastAsia="AdvTimes" w:hAnsi="Times New Roman" w:cs="Times New Roman"/>
          <w:sz w:val="24"/>
          <w:szCs w:val="24"/>
          <w:lang w:val="lt-LT"/>
        </w:rPr>
        <w:t>Tajima (2007) pabrėžia, kad brūkšninį kodą naudoja dauguma pardavėjų visame pasa</w:t>
      </w:r>
      <w:r w:rsidR="00FE063F" w:rsidRPr="005A237F">
        <w:rPr>
          <w:rFonts w:ascii="Times New Roman" w:eastAsia="AdvTimes" w:hAnsi="Times New Roman" w:cs="Times New Roman"/>
          <w:sz w:val="24"/>
          <w:szCs w:val="24"/>
          <w:lang w:val="lt-LT"/>
        </w:rPr>
        <w:t>ulyje. Ji teigia, kad brūkšninis kodas yra nebrangu</w:t>
      </w:r>
      <w:r w:rsidR="00DE02AF" w:rsidRPr="005A237F">
        <w:rPr>
          <w:rFonts w:ascii="Times New Roman" w:eastAsia="AdvTimes" w:hAnsi="Times New Roman" w:cs="Times New Roman"/>
          <w:sz w:val="24"/>
          <w:szCs w:val="24"/>
          <w:lang w:val="lt-LT"/>
        </w:rPr>
        <w:t>s, standar</w:t>
      </w:r>
      <w:r w:rsidR="00FE063F" w:rsidRPr="005A237F">
        <w:rPr>
          <w:rFonts w:ascii="Times New Roman" w:eastAsia="AdvTimes" w:hAnsi="Times New Roman" w:cs="Times New Roman"/>
          <w:sz w:val="24"/>
          <w:szCs w:val="24"/>
          <w:lang w:val="lt-LT"/>
        </w:rPr>
        <w:t>tizuotas</w:t>
      </w:r>
      <w:r w:rsidR="00DE02AF" w:rsidRPr="005A237F">
        <w:rPr>
          <w:rFonts w:ascii="Times New Roman" w:eastAsia="AdvTimes" w:hAnsi="Times New Roman" w:cs="Times New Roman"/>
          <w:sz w:val="24"/>
          <w:szCs w:val="24"/>
          <w:lang w:val="lt-LT"/>
        </w:rPr>
        <w:t xml:space="preserve"> ir</w:t>
      </w:r>
      <w:r w:rsidR="00FE063F" w:rsidRPr="005A237F">
        <w:rPr>
          <w:rFonts w:ascii="Times New Roman" w:eastAsia="AdvTimes" w:hAnsi="Times New Roman" w:cs="Times New Roman"/>
          <w:sz w:val="24"/>
          <w:szCs w:val="24"/>
          <w:lang w:val="lt-LT"/>
        </w:rPr>
        <w:t xml:space="preserve"> daugeliu atveju </w:t>
      </w:r>
      <w:r w:rsidR="00466ABA" w:rsidRPr="005A237F">
        <w:rPr>
          <w:rFonts w:ascii="Times New Roman" w:eastAsia="AdvTimes" w:hAnsi="Times New Roman" w:cs="Times New Roman"/>
          <w:sz w:val="24"/>
          <w:szCs w:val="24"/>
          <w:lang w:val="lt-LT"/>
        </w:rPr>
        <w:t>tenkina naudotoją</w:t>
      </w:r>
      <w:r w:rsidR="00DE02AF" w:rsidRPr="005A237F">
        <w:rPr>
          <w:rFonts w:ascii="Times New Roman" w:eastAsia="AdvTimes" w:hAnsi="Times New Roman" w:cs="Times New Roman"/>
          <w:sz w:val="24"/>
          <w:szCs w:val="24"/>
          <w:lang w:val="lt-LT"/>
        </w:rPr>
        <w:t>, todėl paka</w:t>
      </w:r>
      <w:r w:rsidR="00BF451F" w:rsidRPr="005A237F">
        <w:rPr>
          <w:rFonts w:ascii="Times New Roman" w:eastAsia="AdvTimes" w:hAnsi="Times New Roman" w:cs="Times New Roman"/>
          <w:sz w:val="24"/>
          <w:szCs w:val="24"/>
          <w:lang w:val="lt-LT"/>
        </w:rPr>
        <w:t>n</w:t>
      </w:r>
      <w:r w:rsidR="00DE02AF" w:rsidRPr="005A237F">
        <w:rPr>
          <w:rFonts w:ascii="Times New Roman" w:eastAsia="AdvTimes" w:hAnsi="Times New Roman" w:cs="Times New Roman"/>
          <w:sz w:val="24"/>
          <w:szCs w:val="24"/>
          <w:lang w:val="lt-LT"/>
        </w:rPr>
        <w:t xml:space="preserve">kamai brangios RFID technologijos sunkiai išstumia </w:t>
      </w:r>
      <w:r w:rsidR="00FE063F" w:rsidRPr="005A237F">
        <w:rPr>
          <w:rFonts w:ascii="Times New Roman" w:eastAsia="AdvTimes" w:hAnsi="Times New Roman" w:cs="Times New Roman"/>
          <w:sz w:val="24"/>
          <w:szCs w:val="24"/>
          <w:lang w:val="lt-LT"/>
        </w:rPr>
        <w:t>jį</w:t>
      </w:r>
      <w:r w:rsidR="00DE02AF" w:rsidRPr="005A237F">
        <w:rPr>
          <w:rFonts w:ascii="Times New Roman" w:eastAsia="AdvTimes" w:hAnsi="Times New Roman" w:cs="Times New Roman"/>
          <w:sz w:val="24"/>
          <w:szCs w:val="24"/>
          <w:lang w:val="lt-LT"/>
        </w:rPr>
        <w:t xml:space="preserve"> iš rinkos. </w:t>
      </w:r>
    </w:p>
    <w:p w:rsidR="00DE02AF" w:rsidRPr="005A237F" w:rsidRDefault="00DE02AF" w:rsidP="00DE02AF">
      <w:pPr>
        <w:spacing w:after="0" w:line="360" w:lineRule="auto"/>
        <w:ind w:firstLine="720"/>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 xml:space="preserve">Standartizavimas yra dar viena RFID technologijų problema, nors </w:t>
      </w:r>
      <w:r w:rsidR="00466ABA" w:rsidRPr="005A237F">
        <w:rPr>
          <w:rFonts w:ascii="Times New Roman" w:eastAsia="AdvTimes" w:hAnsi="Times New Roman" w:cs="Times New Roman"/>
          <w:sz w:val="24"/>
          <w:szCs w:val="24"/>
          <w:lang w:val="lt-LT"/>
        </w:rPr>
        <w:t xml:space="preserve">pastaruoju </w:t>
      </w:r>
      <w:r w:rsidRPr="005A237F">
        <w:rPr>
          <w:rFonts w:ascii="Times New Roman" w:eastAsia="AdvTimes" w:hAnsi="Times New Roman" w:cs="Times New Roman"/>
          <w:sz w:val="24"/>
          <w:szCs w:val="24"/>
          <w:lang w:val="lt-LT"/>
        </w:rPr>
        <w:t xml:space="preserve">metu tai pabrėžiama rečiau, bet nuomonė, kad RFID technologijos nėra </w:t>
      </w:r>
      <w:r w:rsidR="00466ABA" w:rsidRPr="005A237F">
        <w:rPr>
          <w:rFonts w:ascii="Times New Roman" w:eastAsia="AdvTimes" w:hAnsi="Times New Roman" w:cs="Times New Roman"/>
          <w:sz w:val="24"/>
          <w:szCs w:val="24"/>
          <w:lang w:val="lt-LT"/>
        </w:rPr>
        <w:t xml:space="preserve">visiškai </w:t>
      </w:r>
      <w:r w:rsidRPr="005A237F">
        <w:rPr>
          <w:rFonts w:ascii="Times New Roman" w:eastAsia="AdvTimes" w:hAnsi="Times New Roman" w:cs="Times New Roman"/>
          <w:sz w:val="24"/>
          <w:szCs w:val="24"/>
          <w:lang w:val="lt-LT"/>
        </w:rPr>
        <w:t xml:space="preserve">standartizuotos išlieka. Iš dalies skirtingi regionai naudoja skirtingus RFID žymių standartus, tačiau per praėjusį dešimtmetį buvo </w:t>
      </w:r>
      <w:r w:rsidR="00466ABA" w:rsidRPr="005A237F">
        <w:rPr>
          <w:rFonts w:ascii="Times New Roman" w:eastAsia="AdvTimes" w:hAnsi="Times New Roman" w:cs="Times New Roman"/>
          <w:sz w:val="24"/>
          <w:szCs w:val="24"/>
          <w:lang w:val="lt-LT"/>
        </w:rPr>
        <w:t>žym</w:t>
      </w:r>
      <w:r w:rsidRPr="005A237F">
        <w:rPr>
          <w:rFonts w:ascii="Times New Roman" w:eastAsia="AdvTimes" w:hAnsi="Times New Roman" w:cs="Times New Roman"/>
          <w:sz w:val="24"/>
          <w:szCs w:val="24"/>
          <w:lang w:val="lt-LT"/>
        </w:rPr>
        <w:t xml:space="preserve">iai pasistumta </w:t>
      </w:r>
      <w:r w:rsidR="00466ABA" w:rsidRPr="005A237F">
        <w:rPr>
          <w:rFonts w:ascii="Times New Roman" w:eastAsia="AdvTimes" w:hAnsi="Times New Roman" w:cs="Times New Roman"/>
          <w:sz w:val="24"/>
          <w:szCs w:val="24"/>
          <w:lang w:val="lt-LT"/>
        </w:rPr>
        <w:t xml:space="preserve">į priekį </w:t>
      </w:r>
      <w:r w:rsidRPr="005A237F">
        <w:rPr>
          <w:rFonts w:ascii="Times New Roman" w:eastAsia="AdvTimes" w:hAnsi="Times New Roman" w:cs="Times New Roman"/>
          <w:sz w:val="24"/>
          <w:szCs w:val="24"/>
          <w:lang w:val="lt-LT"/>
        </w:rPr>
        <w:t>dėl vieningų standartų globaliame pasaulyje. Didieji RFID technologijų naudotojai, tokie kaip „Wal-Mart“, „Tesco“, ir jų stambiausieji tiekėjai, tokie kaip „Proctor and Gamble“, „Nestle“ ir kiti</w:t>
      </w:r>
      <w:r w:rsidR="00466ABA" w:rsidRPr="005A237F">
        <w:rPr>
          <w:rFonts w:ascii="Times New Roman" w:eastAsia="AdvTimes" w:hAnsi="Times New Roman" w:cs="Times New Roman"/>
          <w:sz w:val="24"/>
          <w:szCs w:val="24"/>
          <w:lang w:val="lt-LT"/>
        </w:rPr>
        <w:t>,</w:t>
      </w:r>
      <w:r w:rsidRPr="005A237F">
        <w:rPr>
          <w:rFonts w:ascii="Times New Roman" w:eastAsia="AdvTimes" w:hAnsi="Times New Roman" w:cs="Times New Roman"/>
          <w:sz w:val="24"/>
          <w:szCs w:val="24"/>
          <w:lang w:val="lt-LT"/>
        </w:rPr>
        <w:t xml:space="preserve"> remia EPC Global, taip siekdami greičiau standartizuoti</w:t>
      </w:r>
      <w:r w:rsidR="001134A2" w:rsidRPr="005A237F">
        <w:rPr>
          <w:rFonts w:ascii="Times New Roman" w:eastAsia="AdvTimes" w:hAnsi="Times New Roman" w:cs="Times New Roman"/>
          <w:sz w:val="24"/>
          <w:szCs w:val="24"/>
          <w:lang w:val="lt-LT"/>
        </w:rPr>
        <w:t xml:space="preserve"> visą RFID veiklą (Smart et al.</w:t>
      </w:r>
      <w:r w:rsidRPr="005A237F">
        <w:rPr>
          <w:rFonts w:ascii="Times New Roman" w:eastAsia="AdvTimes" w:hAnsi="Times New Roman" w:cs="Times New Roman"/>
          <w:sz w:val="24"/>
          <w:szCs w:val="24"/>
          <w:lang w:val="lt-LT"/>
        </w:rPr>
        <w:t xml:space="preserve"> 2010). 2006 metais </w:t>
      </w:r>
      <w:r w:rsidR="008F27BC" w:rsidRPr="005A237F">
        <w:rPr>
          <w:rFonts w:ascii="Times New Roman" w:eastAsia="AdvTimes" w:hAnsi="Times New Roman" w:cs="Times New Roman"/>
          <w:sz w:val="24"/>
          <w:szCs w:val="24"/>
          <w:lang w:val="lt-LT"/>
        </w:rPr>
        <w:t xml:space="preserve">B. S. </w:t>
      </w:r>
      <w:r w:rsidRPr="005A237F">
        <w:rPr>
          <w:rFonts w:ascii="Times New Roman" w:eastAsia="AdvTimes" w:hAnsi="Times New Roman" w:cs="Times New Roman"/>
          <w:sz w:val="24"/>
          <w:szCs w:val="24"/>
          <w:lang w:val="lt-LT"/>
        </w:rPr>
        <w:t>Vijayaraman</w:t>
      </w:r>
      <w:r w:rsidR="001134A2" w:rsidRPr="005A237F">
        <w:rPr>
          <w:rFonts w:ascii="Times New Roman" w:eastAsia="AdvTimes" w:hAnsi="Times New Roman" w:cs="Times New Roman"/>
          <w:sz w:val="24"/>
          <w:szCs w:val="24"/>
          <w:lang w:val="lt-LT"/>
        </w:rPr>
        <w:t>as</w:t>
      </w:r>
      <w:r w:rsidRPr="005A237F">
        <w:rPr>
          <w:rFonts w:ascii="Times New Roman" w:eastAsia="AdvTimes" w:hAnsi="Times New Roman" w:cs="Times New Roman"/>
          <w:sz w:val="24"/>
          <w:szCs w:val="24"/>
          <w:lang w:val="lt-LT"/>
        </w:rPr>
        <w:t xml:space="preserve"> ir </w:t>
      </w:r>
      <w:r w:rsidR="008F27BC" w:rsidRPr="005A237F">
        <w:rPr>
          <w:rFonts w:ascii="Times New Roman" w:eastAsia="AdvTimes" w:hAnsi="Times New Roman" w:cs="Times New Roman"/>
          <w:sz w:val="24"/>
          <w:szCs w:val="24"/>
          <w:lang w:val="lt-LT"/>
        </w:rPr>
        <w:t>B. A.</w:t>
      </w:r>
      <w:r w:rsidR="00EA75E3" w:rsidRPr="005A237F">
        <w:rPr>
          <w:rFonts w:ascii="Times New Roman" w:eastAsia="AdvTimes" w:hAnsi="Times New Roman" w:cs="Times New Roman"/>
          <w:sz w:val="24"/>
          <w:szCs w:val="24"/>
          <w:lang w:val="lt-LT"/>
        </w:rPr>
        <w:t xml:space="preserve"> </w:t>
      </w:r>
      <w:r w:rsidRPr="005A237F">
        <w:rPr>
          <w:rFonts w:ascii="Times New Roman" w:eastAsia="AdvTimes" w:hAnsi="Times New Roman" w:cs="Times New Roman"/>
          <w:sz w:val="24"/>
          <w:szCs w:val="24"/>
          <w:lang w:val="lt-LT"/>
        </w:rPr>
        <w:t>Osyk</w:t>
      </w:r>
      <w:r w:rsidR="001134A2" w:rsidRPr="005A237F">
        <w:rPr>
          <w:rFonts w:ascii="Times New Roman" w:eastAsia="AdvTimes" w:hAnsi="Times New Roman" w:cs="Times New Roman"/>
          <w:sz w:val="24"/>
          <w:szCs w:val="24"/>
          <w:lang w:val="lt-LT"/>
        </w:rPr>
        <w:t>as</w:t>
      </w:r>
      <w:r w:rsidRPr="005A237F">
        <w:rPr>
          <w:rFonts w:ascii="Times New Roman" w:eastAsia="AdvTimes" w:hAnsi="Times New Roman" w:cs="Times New Roman"/>
          <w:sz w:val="24"/>
          <w:szCs w:val="24"/>
          <w:lang w:val="lt-LT"/>
        </w:rPr>
        <w:t xml:space="preserve"> atlikdami tyrimą, nustatė, kad tik 15 </w:t>
      </w:r>
      <w:r w:rsidR="004A68D4" w:rsidRPr="005A237F">
        <w:rPr>
          <w:rFonts w:ascii="Times New Roman" w:eastAsia="AdvTimes" w:hAnsi="Times New Roman" w:cs="Times New Roman"/>
          <w:sz w:val="24"/>
          <w:szCs w:val="24"/>
          <w:lang w:val="lt-LT"/>
        </w:rPr>
        <w:t xml:space="preserve">% </w:t>
      </w:r>
      <w:r w:rsidRPr="005A237F">
        <w:rPr>
          <w:rFonts w:ascii="Times New Roman" w:eastAsia="AdvTimes" w:hAnsi="Times New Roman" w:cs="Times New Roman"/>
          <w:sz w:val="24"/>
          <w:szCs w:val="24"/>
          <w:lang w:val="lt-LT"/>
        </w:rPr>
        <w:t xml:space="preserve">RFID technologijų naudotojų buvo EPC Global nariai, tačiau 39 </w:t>
      </w:r>
      <w:r w:rsidR="004A68D4" w:rsidRPr="005A237F">
        <w:rPr>
          <w:rFonts w:ascii="Times New Roman" w:eastAsia="AdvTimes" w:hAnsi="Times New Roman" w:cs="Times New Roman"/>
          <w:sz w:val="24"/>
          <w:szCs w:val="24"/>
          <w:lang w:val="lt-LT"/>
        </w:rPr>
        <w:t xml:space="preserve">% </w:t>
      </w:r>
      <w:r w:rsidRPr="005A237F">
        <w:rPr>
          <w:rFonts w:ascii="Times New Roman" w:eastAsia="AdvTimes" w:hAnsi="Times New Roman" w:cs="Times New Roman"/>
          <w:sz w:val="24"/>
          <w:szCs w:val="24"/>
          <w:lang w:val="lt-LT"/>
        </w:rPr>
        <w:t>ruošėsi jais tapt</w:t>
      </w:r>
      <w:r w:rsidR="00466ABA" w:rsidRPr="005A237F">
        <w:rPr>
          <w:rFonts w:ascii="Times New Roman" w:eastAsia="AdvTimes" w:hAnsi="Times New Roman" w:cs="Times New Roman"/>
          <w:sz w:val="24"/>
          <w:szCs w:val="24"/>
          <w:lang w:val="lt-LT"/>
        </w:rPr>
        <w:t>i</w:t>
      </w:r>
      <w:r w:rsidRPr="005A237F">
        <w:rPr>
          <w:rFonts w:ascii="Times New Roman" w:eastAsia="AdvTimes" w:hAnsi="Times New Roman" w:cs="Times New Roman"/>
          <w:sz w:val="24"/>
          <w:szCs w:val="24"/>
          <w:lang w:val="lt-LT"/>
        </w:rPr>
        <w:t xml:space="preserve"> artimiausiu metu. </w:t>
      </w:r>
    </w:p>
    <w:p w:rsidR="00DE02AF" w:rsidRPr="005A237F" w:rsidRDefault="00DE02AF" w:rsidP="00DE02AF">
      <w:pPr>
        <w:spacing w:after="0" w:line="360" w:lineRule="auto"/>
        <w:ind w:firstLine="720"/>
        <w:jc w:val="both"/>
        <w:rPr>
          <w:rFonts w:ascii="Times New Roman" w:eastAsia="AdvTimes" w:hAnsi="Times New Roman" w:cs="Times New Roman"/>
          <w:sz w:val="24"/>
          <w:szCs w:val="24"/>
          <w:lang w:val="lt-LT"/>
        </w:rPr>
      </w:pPr>
      <w:r w:rsidRPr="005A237F">
        <w:rPr>
          <w:rFonts w:ascii="Times New Roman" w:hAnsi="Times New Roman" w:cs="Times New Roman"/>
          <w:sz w:val="24"/>
          <w:szCs w:val="24"/>
          <w:lang w:val="lt-LT"/>
        </w:rPr>
        <w:t xml:space="preserve">Privatumo sumažėjimas, tai dar viena dažnai mokslinėje literatūroje minima problema. Yra bijoma, kad RFID technologijos gali būti panaudotos žmonių sekimui ar informacijos apie juos rinkimui. </w:t>
      </w:r>
      <w:r w:rsidR="001134A2" w:rsidRPr="005A237F">
        <w:rPr>
          <w:rFonts w:ascii="Times New Roman" w:hAnsi="Times New Roman" w:cs="Times New Roman"/>
          <w:sz w:val="24"/>
          <w:szCs w:val="24"/>
          <w:lang w:val="lt-LT"/>
        </w:rPr>
        <w:t xml:space="preserve">I. </w:t>
      </w:r>
      <w:r w:rsidRPr="005A237F">
        <w:rPr>
          <w:rFonts w:ascii="Times New Roman" w:hAnsi="Times New Roman" w:cs="Times New Roman"/>
          <w:sz w:val="24"/>
          <w:szCs w:val="24"/>
          <w:lang w:val="lt-LT"/>
        </w:rPr>
        <w:t xml:space="preserve">Bose ir </w:t>
      </w:r>
      <w:r w:rsidR="001134A2" w:rsidRPr="005A237F">
        <w:rPr>
          <w:rFonts w:ascii="Times New Roman" w:hAnsi="Times New Roman" w:cs="Times New Roman"/>
          <w:sz w:val="24"/>
          <w:szCs w:val="24"/>
          <w:lang w:val="lt-LT"/>
        </w:rPr>
        <w:t xml:space="preserve">C. W. </w:t>
      </w:r>
      <w:r w:rsidRPr="005A237F">
        <w:rPr>
          <w:rFonts w:ascii="Times New Roman" w:hAnsi="Times New Roman" w:cs="Times New Roman"/>
          <w:sz w:val="24"/>
          <w:szCs w:val="24"/>
          <w:lang w:val="lt-LT"/>
        </w:rPr>
        <w:t>Lam</w:t>
      </w:r>
      <w:r w:rsidR="001134A2" w:rsidRPr="005A237F">
        <w:rPr>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(2009) tei</w:t>
      </w:r>
      <w:r w:rsidR="00466ABA" w:rsidRPr="005A237F">
        <w:rPr>
          <w:rFonts w:ascii="Times New Roman" w:hAnsi="Times New Roman" w:cs="Times New Roman"/>
          <w:sz w:val="24"/>
          <w:szCs w:val="24"/>
          <w:lang w:val="lt-LT"/>
        </w:rPr>
        <w:t>g</w:t>
      </w:r>
      <w:r w:rsidRPr="005A237F">
        <w:rPr>
          <w:rFonts w:ascii="Times New Roman" w:hAnsi="Times New Roman" w:cs="Times New Roman"/>
          <w:sz w:val="24"/>
          <w:szCs w:val="24"/>
          <w:lang w:val="lt-LT"/>
        </w:rPr>
        <w:t xml:space="preserve">ia, kad RFID technologijų naudojimas tiekimo </w:t>
      </w:r>
      <w:r w:rsidRPr="005A237F">
        <w:rPr>
          <w:rFonts w:ascii="Times New Roman" w:hAnsi="Times New Roman" w:cs="Times New Roman"/>
          <w:sz w:val="24"/>
          <w:szCs w:val="24"/>
          <w:lang w:val="lt-LT"/>
        </w:rPr>
        <w:lastRenderedPageBreak/>
        <w:t xml:space="preserve">grandinėje iki pardavimo punkto, yra nesusijęs su vartotoju, todėl nėra </w:t>
      </w:r>
      <w:r w:rsidR="007F5A71" w:rsidRPr="005A237F">
        <w:rPr>
          <w:rFonts w:ascii="Times New Roman" w:hAnsi="Times New Roman" w:cs="Times New Roman"/>
          <w:sz w:val="24"/>
          <w:szCs w:val="24"/>
          <w:lang w:val="lt-LT"/>
        </w:rPr>
        <w:t xml:space="preserve">grėsmės </w:t>
      </w:r>
      <w:r w:rsidRPr="005A237F">
        <w:rPr>
          <w:rFonts w:ascii="Times New Roman" w:hAnsi="Times New Roman" w:cs="Times New Roman"/>
          <w:sz w:val="24"/>
          <w:szCs w:val="24"/>
          <w:lang w:val="lt-LT"/>
        </w:rPr>
        <w:t xml:space="preserve"> asmenybės privatumui, bet pasak </w:t>
      </w:r>
      <w:r w:rsidR="001134A2" w:rsidRPr="005A237F">
        <w:rPr>
          <w:rFonts w:ascii="Times New Roman" w:hAnsi="Times New Roman" w:cs="Times New Roman"/>
          <w:sz w:val="24"/>
          <w:szCs w:val="24"/>
          <w:lang w:val="lt-LT"/>
        </w:rPr>
        <w:t xml:space="preserve">T. </w:t>
      </w:r>
      <w:r w:rsidRPr="005A237F">
        <w:rPr>
          <w:rFonts w:ascii="Times New Roman" w:hAnsi="Times New Roman" w:cs="Times New Roman"/>
          <w:sz w:val="24"/>
          <w:szCs w:val="24"/>
          <w:lang w:val="lt-LT"/>
        </w:rPr>
        <w:t>Dobson</w:t>
      </w:r>
      <w:r w:rsidR="007F5A71" w:rsidRPr="005A237F">
        <w:rPr>
          <w:rFonts w:ascii="Times New Roman" w:hAnsi="Times New Roman" w:cs="Times New Roman"/>
          <w:sz w:val="24"/>
          <w:szCs w:val="24"/>
          <w:lang w:val="lt-LT"/>
        </w:rPr>
        <w:t>o</w:t>
      </w:r>
      <w:r w:rsidRPr="005A237F">
        <w:rPr>
          <w:rFonts w:ascii="Times New Roman" w:hAnsi="Times New Roman" w:cs="Times New Roman"/>
          <w:sz w:val="24"/>
          <w:szCs w:val="24"/>
          <w:lang w:val="lt-LT"/>
        </w:rPr>
        <w:t xml:space="preserve"> ir </w:t>
      </w:r>
      <w:r w:rsidR="001134A2" w:rsidRPr="005A237F">
        <w:rPr>
          <w:rFonts w:ascii="Times New Roman" w:hAnsi="Times New Roman" w:cs="Times New Roman"/>
          <w:sz w:val="24"/>
          <w:szCs w:val="24"/>
          <w:lang w:val="lt-LT"/>
        </w:rPr>
        <w:t xml:space="preserve">E. </w:t>
      </w:r>
      <w:r w:rsidRPr="005A237F">
        <w:rPr>
          <w:rFonts w:ascii="Times New Roman" w:hAnsi="Times New Roman" w:cs="Times New Roman"/>
          <w:sz w:val="24"/>
          <w:szCs w:val="24"/>
          <w:lang w:val="lt-LT"/>
        </w:rPr>
        <w:t>Todd</w:t>
      </w:r>
      <w:r w:rsidR="007F5A71" w:rsidRPr="005A237F">
        <w:rPr>
          <w:rFonts w:ascii="Times New Roman" w:hAnsi="Times New Roman" w:cs="Times New Roman"/>
          <w:sz w:val="24"/>
          <w:szCs w:val="24"/>
          <w:lang w:val="lt-LT"/>
        </w:rPr>
        <w:t>o</w:t>
      </w:r>
      <w:r w:rsidRPr="005A237F">
        <w:rPr>
          <w:rFonts w:ascii="Times New Roman" w:hAnsi="Times New Roman" w:cs="Times New Roman"/>
          <w:sz w:val="24"/>
          <w:szCs w:val="24"/>
          <w:lang w:val="lt-LT"/>
        </w:rPr>
        <w:t xml:space="preserve"> (2006), RFID naudojimas po pardavimo, gali </w:t>
      </w:r>
      <w:r w:rsidR="007F5A71" w:rsidRPr="005A237F">
        <w:rPr>
          <w:rFonts w:ascii="Times New Roman" w:hAnsi="Times New Roman" w:cs="Times New Roman"/>
          <w:sz w:val="24"/>
          <w:szCs w:val="24"/>
          <w:lang w:val="lt-LT"/>
        </w:rPr>
        <w:t>turėti</w:t>
      </w:r>
      <w:r w:rsidRPr="005A237F">
        <w:rPr>
          <w:rFonts w:ascii="Times New Roman" w:hAnsi="Times New Roman" w:cs="Times New Roman"/>
          <w:sz w:val="24"/>
          <w:szCs w:val="24"/>
          <w:lang w:val="lt-LT"/>
        </w:rPr>
        <w:t xml:space="preserve"> į</w:t>
      </w:r>
      <w:r w:rsidR="007F5A71" w:rsidRPr="005A237F">
        <w:rPr>
          <w:rFonts w:ascii="Times New Roman" w:hAnsi="Times New Roman" w:cs="Times New Roman"/>
          <w:sz w:val="24"/>
          <w:szCs w:val="24"/>
          <w:lang w:val="lt-LT"/>
        </w:rPr>
        <w:t>takos</w:t>
      </w:r>
      <w:r w:rsidRPr="005A237F">
        <w:rPr>
          <w:rFonts w:ascii="Times New Roman" w:hAnsi="Times New Roman" w:cs="Times New Roman"/>
          <w:sz w:val="24"/>
          <w:szCs w:val="24"/>
          <w:lang w:val="lt-LT"/>
        </w:rPr>
        <w:t xml:space="preserve"> žmogaus privatumui</w:t>
      </w:r>
      <w:r w:rsidR="008F27BC" w:rsidRPr="005A237F">
        <w:rPr>
          <w:rFonts w:ascii="Times New Roman" w:hAnsi="Times New Roman" w:cs="Times New Roman"/>
          <w:sz w:val="24"/>
          <w:szCs w:val="24"/>
          <w:lang w:val="lt-LT"/>
        </w:rPr>
        <w:t xml:space="preserve"> (Wu et al. 2006)</w:t>
      </w:r>
      <w:r w:rsidRPr="005A237F">
        <w:rPr>
          <w:rFonts w:ascii="Times New Roman" w:hAnsi="Times New Roman" w:cs="Times New Roman"/>
          <w:sz w:val="24"/>
          <w:szCs w:val="24"/>
          <w:lang w:val="lt-LT"/>
        </w:rPr>
        <w:t>. Jeigu po prekės su RFID žyme pardavimo, ji nėra išimama, klientas gali būti stebimas, naudojantis prekės skleidžiamais radijo signalais. Renkami duomenis gali būti naudojami rinkodaros tikslais, klientų poreikių analizei ar net nusikalstamai veiklai vykdyti. Šiems privatumo pažeidimams sumažinti reikalingas pirkėjų švietimas ir įstatymų apribojimai (Tajima, 2007).</w:t>
      </w:r>
    </w:p>
    <w:p w:rsidR="0014176E" w:rsidRPr="005A237F" w:rsidRDefault="00E370F3" w:rsidP="0014176E">
      <w:pPr>
        <w:spacing w:after="0" w:line="360" w:lineRule="auto"/>
        <w:jc w:val="both"/>
        <w:rPr>
          <w:rFonts w:ascii="Times New Roman" w:hAnsi="Times New Roman" w:cs="Times New Roman"/>
          <w:sz w:val="24"/>
          <w:lang w:val="lt-LT"/>
        </w:rPr>
      </w:pPr>
      <w:r w:rsidRPr="005A237F">
        <w:rPr>
          <w:lang w:val="lt-LT"/>
        </w:rPr>
        <w:tab/>
      </w:r>
      <w:r w:rsidRPr="005A237F">
        <w:rPr>
          <w:rFonts w:ascii="Times New Roman" w:hAnsi="Times New Roman" w:cs="Times New Roman"/>
          <w:sz w:val="24"/>
          <w:lang w:val="lt-LT"/>
        </w:rPr>
        <w:t xml:space="preserve">Apibendrinant </w:t>
      </w:r>
      <w:r w:rsidR="0014176E" w:rsidRPr="005A237F">
        <w:rPr>
          <w:rFonts w:ascii="Times New Roman" w:hAnsi="Times New Roman" w:cs="Times New Roman"/>
          <w:sz w:val="24"/>
          <w:lang w:val="lt-LT"/>
        </w:rPr>
        <w:t xml:space="preserve">RFID technologijų paplitimą stabdančius veiksnius, galima teigti, kad pagrindiniai veiksniai yra </w:t>
      </w:r>
      <w:r w:rsidR="00A57503" w:rsidRPr="005A237F">
        <w:rPr>
          <w:rFonts w:ascii="Times New Roman" w:hAnsi="Times New Roman" w:cs="Times New Roman"/>
          <w:sz w:val="24"/>
          <w:lang w:val="lt-LT"/>
        </w:rPr>
        <w:t>išlaidos</w:t>
      </w:r>
      <w:r w:rsidR="00C437CA" w:rsidRPr="005A237F">
        <w:rPr>
          <w:rFonts w:ascii="Times New Roman" w:hAnsi="Times New Roman" w:cs="Times New Roman"/>
          <w:sz w:val="24"/>
          <w:lang w:val="lt-LT"/>
        </w:rPr>
        <w:t xml:space="preserve"> </w:t>
      </w:r>
      <w:r w:rsidR="0014176E" w:rsidRPr="005A237F">
        <w:rPr>
          <w:rFonts w:ascii="Times New Roman" w:hAnsi="Times New Roman" w:cs="Times New Roman"/>
          <w:sz w:val="24"/>
          <w:lang w:val="lt-LT"/>
        </w:rPr>
        <w:t xml:space="preserve">ir žinių trūkumas. </w:t>
      </w:r>
      <w:r w:rsidR="0059616A" w:rsidRPr="005A237F">
        <w:rPr>
          <w:rFonts w:ascii="Times New Roman" w:hAnsi="Times New Roman" w:cs="Times New Roman"/>
          <w:sz w:val="24"/>
          <w:lang w:val="lt-LT"/>
        </w:rPr>
        <w:t>V</w:t>
      </w:r>
      <w:r w:rsidR="0014176E" w:rsidRPr="005A237F">
        <w:rPr>
          <w:rFonts w:ascii="Times New Roman" w:hAnsi="Times New Roman" w:cs="Times New Roman"/>
          <w:sz w:val="24"/>
          <w:lang w:val="lt-LT"/>
        </w:rPr>
        <w:t>isi kiti veiksniai</w:t>
      </w:r>
      <w:r w:rsidR="0059616A" w:rsidRPr="005A237F">
        <w:rPr>
          <w:rFonts w:ascii="Times New Roman" w:hAnsi="Times New Roman" w:cs="Times New Roman"/>
          <w:sz w:val="24"/>
          <w:lang w:val="lt-LT"/>
        </w:rPr>
        <w:t xml:space="preserve"> vienai</w:t>
      </w:r>
      <w:r w:rsidR="007F5A71" w:rsidRPr="005A237F">
        <w:rPr>
          <w:rFonts w:ascii="Times New Roman" w:hAnsi="Times New Roman" w:cs="Times New Roman"/>
          <w:sz w:val="24"/>
          <w:lang w:val="lt-LT"/>
        </w:rPr>
        <w:t>p</w:t>
      </w:r>
      <w:r w:rsidR="0059616A" w:rsidRPr="005A237F">
        <w:rPr>
          <w:rFonts w:ascii="Times New Roman" w:hAnsi="Times New Roman" w:cs="Times New Roman"/>
          <w:sz w:val="24"/>
          <w:lang w:val="lt-LT"/>
        </w:rPr>
        <w:t xml:space="preserve"> ar kitaip</w:t>
      </w:r>
      <w:r w:rsidR="0014176E" w:rsidRPr="005A237F">
        <w:rPr>
          <w:rFonts w:ascii="Times New Roman" w:hAnsi="Times New Roman" w:cs="Times New Roman"/>
          <w:sz w:val="24"/>
          <w:lang w:val="lt-LT"/>
        </w:rPr>
        <w:t xml:space="preserve"> susiveda į šiuos du, nes kol RFID technologijų kaina yra pakankamai au</w:t>
      </w:r>
      <w:r w:rsidR="007F5A71" w:rsidRPr="005A237F">
        <w:rPr>
          <w:rFonts w:ascii="Times New Roman" w:hAnsi="Times New Roman" w:cs="Times New Roman"/>
          <w:sz w:val="24"/>
          <w:lang w:val="lt-LT"/>
        </w:rPr>
        <w:t>k</w:t>
      </w:r>
      <w:r w:rsidR="0014176E" w:rsidRPr="005A237F">
        <w:rPr>
          <w:rFonts w:ascii="Times New Roman" w:hAnsi="Times New Roman" w:cs="Times New Roman"/>
          <w:sz w:val="24"/>
          <w:lang w:val="lt-LT"/>
        </w:rPr>
        <w:t xml:space="preserve">šta, </w:t>
      </w:r>
      <w:r w:rsidR="0059616A" w:rsidRPr="005A237F">
        <w:rPr>
          <w:rFonts w:ascii="Times New Roman" w:hAnsi="Times New Roman" w:cs="Times New Roman"/>
          <w:sz w:val="24"/>
          <w:lang w:val="lt-LT"/>
        </w:rPr>
        <w:t>o suvokimas ganėtinai mažas, tai stabdo visų kitų veiksnių tobulinimą.</w:t>
      </w:r>
    </w:p>
    <w:p w:rsidR="0059616A" w:rsidRPr="005A237F" w:rsidRDefault="0059616A" w:rsidP="0014176E">
      <w:pPr>
        <w:spacing w:after="0" w:line="360" w:lineRule="auto"/>
        <w:jc w:val="both"/>
        <w:rPr>
          <w:rFonts w:ascii="Times New Roman" w:hAnsi="Times New Roman" w:cs="Times New Roman"/>
          <w:sz w:val="24"/>
          <w:lang w:val="lt-LT"/>
        </w:rPr>
      </w:pPr>
    </w:p>
    <w:p w:rsidR="00724084" w:rsidRPr="005A237F" w:rsidRDefault="009A3CB7" w:rsidP="001F6BAB">
      <w:pPr>
        <w:pStyle w:val="Heading3"/>
        <w:numPr>
          <w:ilvl w:val="2"/>
          <w:numId w:val="1"/>
        </w:numPr>
        <w:ind w:left="709"/>
      </w:pPr>
      <w:bookmarkStart w:id="103" w:name="_Toc289338254"/>
      <w:bookmarkStart w:id="104" w:name="_Toc289654028"/>
      <w:bookmarkStart w:id="105" w:name="_Toc289654080"/>
      <w:bookmarkStart w:id="106" w:name="_Toc289654349"/>
      <w:bookmarkStart w:id="107" w:name="_Toc289654384"/>
      <w:bookmarkStart w:id="108" w:name="_Toc290247600"/>
      <w:bookmarkEnd w:id="75"/>
      <w:r w:rsidRPr="005A237F">
        <w:t>RFID</w:t>
      </w:r>
      <w:r w:rsidR="00CA0AC0" w:rsidRPr="005A237F">
        <w:t xml:space="preserve"> </w:t>
      </w:r>
      <w:bookmarkEnd w:id="103"/>
      <w:r w:rsidR="00AF14C2" w:rsidRPr="005A237F">
        <w:t xml:space="preserve">praktinio pritaikomumo </w:t>
      </w:r>
      <w:r w:rsidR="00C84380" w:rsidRPr="005A237F">
        <w:t xml:space="preserve">pradininkų </w:t>
      </w:r>
      <w:r w:rsidR="00AF14C2" w:rsidRPr="005A237F">
        <w:t>analizė</w:t>
      </w:r>
      <w:bookmarkEnd w:id="104"/>
      <w:bookmarkEnd w:id="105"/>
      <w:bookmarkEnd w:id="106"/>
      <w:bookmarkEnd w:id="107"/>
      <w:bookmarkEnd w:id="108"/>
      <w:r w:rsidR="00147024" w:rsidRPr="005A237F">
        <w:t xml:space="preserve"> </w:t>
      </w:r>
    </w:p>
    <w:p w:rsidR="006766CC" w:rsidRPr="005A237F" w:rsidRDefault="00AD220B" w:rsidP="00724084">
      <w:pPr>
        <w:spacing w:after="0" w:line="360" w:lineRule="auto"/>
        <w:ind w:firstLine="720"/>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 xml:space="preserve">Radijo dažnio atpažinimo (RFID) technologijų įsigalėjimas </w:t>
      </w:r>
      <w:r w:rsidR="00D81DA6" w:rsidRPr="005A237F">
        <w:rPr>
          <w:rFonts w:ascii="Times New Roman" w:eastAsia="Times New Roman" w:hAnsi="Times New Roman" w:cs="Times New Roman"/>
          <w:sz w:val="24"/>
          <w:szCs w:val="24"/>
          <w:lang w:val="lt-LT"/>
        </w:rPr>
        <w:t>pasaulyje yra ilgas procesas, p</w:t>
      </w:r>
      <w:r w:rsidR="000F2C58" w:rsidRPr="005A237F">
        <w:rPr>
          <w:rFonts w:ascii="Times New Roman" w:eastAsia="Times New Roman" w:hAnsi="Times New Roman" w:cs="Times New Roman"/>
          <w:sz w:val="24"/>
          <w:szCs w:val="24"/>
          <w:lang w:val="lt-LT"/>
        </w:rPr>
        <w:t xml:space="preserve">anašiai kaip ir brūkšninio kodo įsigalėjimo </w:t>
      </w:r>
      <w:r w:rsidR="00D81DA6" w:rsidRPr="005A237F">
        <w:rPr>
          <w:rFonts w:ascii="Times New Roman" w:eastAsia="Times New Roman" w:hAnsi="Times New Roman" w:cs="Times New Roman"/>
          <w:sz w:val="24"/>
          <w:szCs w:val="24"/>
          <w:lang w:val="lt-LT"/>
        </w:rPr>
        <w:t xml:space="preserve">istorijos pradžia. </w:t>
      </w:r>
      <w:r w:rsidR="006E291B" w:rsidRPr="005A237F">
        <w:rPr>
          <w:rFonts w:ascii="Times New Roman" w:eastAsia="Times New Roman" w:hAnsi="Times New Roman" w:cs="Times New Roman"/>
          <w:sz w:val="24"/>
          <w:szCs w:val="24"/>
          <w:lang w:val="lt-LT"/>
        </w:rPr>
        <w:t xml:space="preserve">1970 metų </w:t>
      </w:r>
      <w:r w:rsidR="007F5A71" w:rsidRPr="005A237F">
        <w:rPr>
          <w:rFonts w:ascii="Times New Roman" w:eastAsia="Times New Roman" w:hAnsi="Times New Roman" w:cs="Times New Roman"/>
          <w:sz w:val="24"/>
          <w:szCs w:val="24"/>
          <w:lang w:val="lt-LT"/>
        </w:rPr>
        <w:t xml:space="preserve">pabaigoje </w:t>
      </w:r>
      <w:r w:rsidR="006E291B" w:rsidRPr="005A237F">
        <w:rPr>
          <w:rFonts w:ascii="Times New Roman" w:eastAsia="Times New Roman" w:hAnsi="Times New Roman" w:cs="Times New Roman"/>
          <w:sz w:val="24"/>
          <w:szCs w:val="24"/>
          <w:lang w:val="lt-LT"/>
        </w:rPr>
        <w:t>mažiau</w:t>
      </w:r>
      <w:r w:rsidR="000F2C58" w:rsidRPr="005A237F">
        <w:rPr>
          <w:rFonts w:ascii="Times New Roman" w:eastAsia="Times New Roman" w:hAnsi="Times New Roman" w:cs="Times New Roman"/>
          <w:sz w:val="24"/>
          <w:szCs w:val="24"/>
          <w:lang w:val="lt-LT"/>
        </w:rPr>
        <w:t xml:space="preserve"> nei</w:t>
      </w:r>
      <w:r w:rsidR="006E291B" w:rsidRPr="005A237F">
        <w:rPr>
          <w:rFonts w:ascii="Times New Roman" w:eastAsia="Times New Roman" w:hAnsi="Times New Roman" w:cs="Times New Roman"/>
          <w:sz w:val="24"/>
          <w:szCs w:val="24"/>
          <w:lang w:val="lt-LT"/>
        </w:rPr>
        <w:t xml:space="preserve"> 1 </w:t>
      </w:r>
      <w:r w:rsidR="004A68D4" w:rsidRPr="005A237F">
        <w:rPr>
          <w:rFonts w:ascii="Times New Roman" w:eastAsia="Times New Roman" w:hAnsi="Times New Roman" w:cs="Times New Roman"/>
          <w:sz w:val="24"/>
          <w:szCs w:val="24"/>
          <w:lang w:val="lt-LT"/>
        </w:rPr>
        <w:t xml:space="preserve">% </w:t>
      </w:r>
      <w:r w:rsidR="006E291B" w:rsidRPr="005A237F">
        <w:rPr>
          <w:rFonts w:ascii="Times New Roman" w:eastAsia="Times New Roman" w:hAnsi="Times New Roman" w:cs="Times New Roman"/>
          <w:sz w:val="24"/>
          <w:szCs w:val="24"/>
          <w:lang w:val="lt-LT"/>
        </w:rPr>
        <w:t xml:space="preserve">parduotuvių Jungtinėse Amerikos Valstijose naudojo brūkšninį kodą, tačiau 1984 metais šio standarto naudojimas </w:t>
      </w:r>
      <w:r w:rsidR="000F2C58" w:rsidRPr="005A237F">
        <w:rPr>
          <w:rFonts w:ascii="Times New Roman" w:eastAsia="Times New Roman" w:hAnsi="Times New Roman" w:cs="Times New Roman"/>
          <w:sz w:val="24"/>
          <w:szCs w:val="24"/>
          <w:lang w:val="lt-LT"/>
        </w:rPr>
        <w:t>padidėjo</w:t>
      </w:r>
      <w:r w:rsidR="006E291B" w:rsidRPr="005A237F">
        <w:rPr>
          <w:rFonts w:ascii="Times New Roman" w:eastAsia="Times New Roman" w:hAnsi="Times New Roman" w:cs="Times New Roman"/>
          <w:sz w:val="24"/>
          <w:szCs w:val="24"/>
          <w:lang w:val="lt-LT"/>
        </w:rPr>
        <w:t xml:space="preserve"> iki 30 %, kai </w:t>
      </w:r>
      <w:r w:rsidR="004420DE" w:rsidRPr="005A237F">
        <w:rPr>
          <w:rFonts w:ascii="Times New Roman" w:eastAsia="Times New Roman" w:hAnsi="Times New Roman" w:cs="Times New Roman"/>
          <w:sz w:val="24"/>
          <w:szCs w:val="24"/>
          <w:lang w:val="lt-LT"/>
        </w:rPr>
        <w:t>„</w:t>
      </w:r>
      <w:r w:rsidR="006E291B" w:rsidRPr="005A237F">
        <w:rPr>
          <w:rFonts w:ascii="Times New Roman" w:eastAsia="Times New Roman" w:hAnsi="Times New Roman" w:cs="Times New Roman"/>
          <w:sz w:val="24"/>
          <w:szCs w:val="24"/>
          <w:lang w:val="lt-LT"/>
        </w:rPr>
        <w:t>Wal-Mart</w:t>
      </w:r>
      <w:r w:rsidR="004420DE" w:rsidRPr="005A237F">
        <w:rPr>
          <w:rFonts w:ascii="Times New Roman" w:eastAsia="Times New Roman" w:hAnsi="Times New Roman" w:cs="Times New Roman"/>
          <w:sz w:val="24"/>
          <w:szCs w:val="24"/>
          <w:lang w:val="lt-LT"/>
        </w:rPr>
        <w:t>“</w:t>
      </w:r>
      <w:r w:rsidR="006E291B" w:rsidRPr="005A237F">
        <w:rPr>
          <w:rFonts w:ascii="Times New Roman" w:eastAsia="Times New Roman" w:hAnsi="Times New Roman" w:cs="Times New Roman"/>
          <w:sz w:val="24"/>
          <w:szCs w:val="24"/>
          <w:lang w:val="lt-LT"/>
        </w:rPr>
        <w:t xml:space="preserve"> </w:t>
      </w:r>
      <w:r w:rsidR="000F2C58" w:rsidRPr="005A237F">
        <w:rPr>
          <w:rFonts w:ascii="Times New Roman" w:eastAsia="Times New Roman" w:hAnsi="Times New Roman" w:cs="Times New Roman"/>
          <w:sz w:val="24"/>
          <w:szCs w:val="24"/>
          <w:lang w:val="lt-LT"/>
        </w:rPr>
        <w:t>patvirtino brūkšninio kod</w:t>
      </w:r>
      <w:r w:rsidR="007F5A71" w:rsidRPr="005A237F">
        <w:rPr>
          <w:rFonts w:ascii="Times New Roman" w:eastAsia="Times New Roman" w:hAnsi="Times New Roman" w:cs="Times New Roman"/>
          <w:sz w:val="24"/>
          <w:szCs w:val="24"/>
          <w:lang w:val="lt-LT"/>
        </w:rPr>
        <w:t>o</w:t>
      </w:r>
      <w:r w:rsidR="000F2C58" w:rsidRPr="005A237F">
        <w:rPr>
          <w:rFonts w:ascii="Times New Roman" w:eastAsia="Times New Roman" w:hAnsi="Times New Roman" w:cs="Times New Roman"/>
          <w:sz w:val="24"/>
          <w:szCs w:val="24"/>
          <w:lang w:val="lt-LT"/>
        </w:rPr>
        <w:t xml:space="preserve"> naudojimą savo veikloje</w:t>
      </w:r>
      <w:r w:rsidR="00D118FD" w:rsidRPr="005A237F">
        <w:rPr>
          <w:rFonts w:ascii="Times New Roman" w:eastAsia="Times New Roman" w:hAnsi="Times New Roman" w:cs="Times New Roman"/>
          <w:sz w:val="24"/>
          <w:szCs w:val="24"/>
          <w:lang w:val="lt-LT"/>
        </w:rPr>
        <w:t xml:space="preserve"> </w:t>
      </w:r>
      <w:r w:rsidR="00147024" w:rsidRPr="005A237F">
        <w:rPr>
          <w:rFonts w:ascii="Times New Roman" w:eastAsia="Times New Roman" w:hAnsi="Times New Roman" w:cs="Times New Roman"/>
          <w:sz w:val="24"/>
          <w:szCs w:val="24"/>
          <w:lang w:val="lt-LT"/>
        </w:rPr>
        <w:t>(Tahima, 2007)</w:t>
      </w:r>
      <w:r w:rsidR="000F2C58" w:rsidRPr="005A237F">
        <w:rPr>
          <w:rFonts w:ascii="Times New Roman" w:eastAsia="Times New Roman" w:hAnsi="Times New Roman" w:cs="Times New Roman"/>
          <w:sz w:val="24"/>
          <w:szCs w:val="24"/>
          <w:lang w:val="lt-LT"/>
        </w:rPr>
        <w:t>.</w:t>
      </w:r>
      <w:r w:rsidR="00147024" w:rsidRPr="005A237F">
        <w:rPr>
          <w:rFonts w:ascii="Times New Roman" w:eastAsia="Times New Roman" w:hAnsi="Times New Roman" w:cs="Times New Roman"/>
          <w:sz w:val="24"/>
          <w:szCs w:val="24"/>
          <w:lang w:val="lt-LT"/>
        </w:rPr>
        <w:t xml:space="preserve"> Šiuo metu brūkšninis kodas yra naudojamas viso pasaulio didmeninėje ir mažm</w:t>
      </w:r>
      <w:r w:rsidR="006766CC" w:rsidRPr="005A237F">
        <w:rPr>
          <w:rFonts w:ascii="Times New Roman" w:eastAsia="Times New Roman" w:hAnsi="Times New Roman" w:cs="Times New Roman"/>
          <w:sz w:val="24"/>
          <w:szCs w:val="24"/>
          <w:lang w:val="lt-LT"/>
        </w:rPr>
        <w:t>eninėje prekyboje (Smith, 2005).</w:t>
      </w:r>
    </w:p>
    <w:p w:rsidR="00E6093E" w:rsidRPr="005A237F" w:rsidRDefault="00E6093E" w:rsidP="00724084">
      <w:pPr>
        <w:spacing w:after="0" w:line="360" w:lineRule="auto"/>
        <w:ind w:firstLine="720"/>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RFID</w:t>
      </w:r>
      <w:r w:rsidR="003340D2" w:rsidRPr="005A237F">
        <w:rPr>
          <w:rFonts w:ascii="Times New Roman" w:eastAsia="Times New Roman" w:hAnsi="Times New Roman" w:cs="Times New Roman"/>
          <w:sz w:val="24"/>
          <w:szCs w:val="24"/>
          <w:lang w:val="lt-LT"/>
        </w:rPr>
        <w:t>,</w:t>
      </w:r>
      <w:r w:rsidRPr="005A237F">
        <w:rPr>
          <w:rFonts w:ascii="Times New Roman" w:eastAsia="Times New Roman" w:hAnsi="Times New Roman" w:cs="Times New Roman"/>
          <w:sz w:val="24"/>
          <w:szCs w:val="24"/>
          <w:lang w:val="lt-LT"/>
        </w:rPr>
        <w:t xml:space="preserve"> kaip ir brūkšninis kodas kadaise</w:t>
      </w:r>
      <w:r w:rsidR="003340D2" w:rsidRPr="005A237F">
        <w:rPr>
          <w:rFonts w:ascii="Times New Roman" w:eastAsia="Times New Roman" w:hAnsi="Times New Roman" w:cs="Times New Roman"/>
          <w:sz w:val="24"/>
          <w:szCs w:val="24"/>
          <w:lang w:val="lt-LT"/>
        </w:rPr>
        <w:t>,</w:t>
      </w:r>
      <w:r w:rsidRPr="005A237F">
        <w:rPr>
          <w:rFonts w:ascii="Times New Roman" w:eastAsia="Times New Roman" w:hAnsi="Times New Roman" w:cs="Times New Roman"/>
          <w:sz w:val="24"/>
          <w:szCs w:val="24"/>
          <w:lang w:val="lt-LT"/>
        </w:rPr>
        <w:t xml:space="preserve"> </w:t>
      </w:r>
      <w:r w:rsidR="007F5A71" w:rsidRPr="005A237F">
        <w:rPr>
          <w:rFonts w:ascii="Times New Roman" w:eastAsia="Times New Roman" w:hAnsi="Times New Roman" w:cs="Times New Roman"/>
          <w:sz w:val="24"/>
          <w:szCs w:val="24"/>
          <w:lang w:val="lt-LT"/>
        </w:rPr>
        <w:t xml:space="preserve">sparčiai </w:t>
      </w:r>
      <w:r w:rsidRPr="005A237F">
        <w:rPr>
          <w:rFonts w:ascii="Times New Roman" w:eastAsia="Times New Roman" w:hAnsi="Times New Roman" w:cs="Times New Roman"/>
          <w:sz w:val="24"/>
          <w:szCs w:val="24"/>
          <w:lang w:val="lt-LT"/>
        </w:rPr>
        <w:t xml:space="preserve">tampa ekonomiškai veiksminga technologija. </w:t>
      </w:r>
      <w:r w:rsidR="003340D2" w:rsidRPr="005A237F">
        <w:rPr>
          <w:rFonts w:ascii="Times New Roman" w:eastAsia="Times New Roman" w:hAnsi="Times New Roman" w:cs="Times New Roman"/>
          <w:sz w:val="24"/>
          <w:szCs w:val="24"/>
          <w:lang w:val="lt-LT"/>
        </w:rPr>
        <w:t xml:space="preserve">Pasak </w:t>
      </w:r>
      <w:r w:rsidR="00EA75E3" w:rsidRPr="005A237F">
        <w:rPr>
          <w:rFonts w:ascii="Times New Roman" w:eastAsia="Times New Roman" w:hAnsi="Times New Roman" w:cs="Times New Roman"/>
          <w:sz w:val="24"/>
          <w:szCs w:val="24"/>
          <w:lang w:val="lt-LT"/>
        </w:rPr>
        <w:t xml:space="preserve">D. V. </w:t>
      </w:r>
      <w:r w:rsidR="003340D2" w:rsidRPr="005A237F">
        <w:rPr>
          <w:rFonts w:ascii="Times New Roman" w:eastAsia="Times New Roman" w:hAnsi="Times New Roman" w:cs="Times New Roman"/>
          <w:sz w:val="24"/>
          <w:szCs w:val="24"/>
          <w:lang w:val="lt-LT"/>
        </w:rPr>
        <w:t xml:space="preserve">Hunt </w:t>
      </w:r>
      <w:r w:rsidR="001134A2" w:rsidRPr="005A237F">
        <w:rPr>
          <w:rFonts w:ascii="Times New Roman" w:eastAsia="Times New Roman" w:hAnsi="Times New Roman" w:cs="Times New Roman"/>
          <w:sz w:val="24"/>
          <w:szCs w:val="24"/>
          <w:lang w:val="lt-LT"/>
        </w:rPr>
        <w:t>et al.</w:t>
      </w:r>
      <w:r w:rsidR="003340D2" w:rsidRPr="005A237F">
        <w:rPr>
          <w:rFonts w:ascii="Times New Roman" w:eastAsia="Times New Roman" w:hAnsi="Times New Roman" w:cs="Times New Roman"/>
          <w:sz w:val="24"/>
          <w:szCs w:val="24"/>
          <w:lang w:val="lt-LT"/>
        </w:rPr>
        <w:t xml:space="preserve"> (2007), t</w:t>
      </w:r>
      <w:r w:rsidRPr="005A237F">
        <w:rPr>
          <w:rFonts w:ascii="Times New Roman" w:eastAsia="Times New Roman" w:hAnsi="Times New Roman" w:cs="Times New Roman"/>
          <w:sz w:val="24"/>
          <w:szCs w:val="24"/>
          <w:lang w:val="lt-LT"/>
        </w:rPr>
        <w:t>am didelę reikšmę turi didžiųjų pasaulio mažmeninės prekybos atstovų, gamintojų</w:t>
      </w:r>
      <w:r w:rsidR="003340D2" w:rsidRPr="005A237F">
        <w:rPr>
          <w:rFonts w:ascii="Times New Roman" w:eastAsia="Times New Roman" w:hAnsi="Times New Roman" w:cs="Times New Roman"/>
          <w:sz w:val="24"/>
          <w:szCs w:val="24"/>
          <w:lang w:val="lt-LT"/>
        </w:rPr>
        <w:t xml:space="preserve">, valstybinių įstaigų pastangos įtraukti radijo dažnio technologijas į savo tiekimo grandines. Pirmieji tai įgyvendino </w:t>
      </w:r>
      <w:r w:rsidR="004420DE" w:rsidRPr="005A237F">
        <w:rPr>
          <w:rFonts w:ascii="Times New Roman" w:eastAsia="Times New Roman" w:hAnsi="Times New Roman" w:cs="Times New Roman"/>
          <w:sz w:val="24"/>
          <w:szCs w:val="24"/>
          <w:lang w:val="lt-LT"/>
        </w:rPr>
        <w:t>„</w:t>
      </w:r>
      <w:r w:rsidR="003340D2" w:rsidRPr="005A237F">
        <w:rPr>
          <w:rFonts w:ascii="Times New Roman" w:eastAsia="Times New Roman" w:hAnsi="Times New Roman" w:cs="Times New Roman"/>
          <w:sz w:val="24"/>
          <w:szCs w:val="24"/>
          <w:lang w:val="lt-LT"/>
        </w:rPr>
        <w:t>Wal-Mart</w:t>
      </w:r>
      <w:r w:rsidR="004420DE" w:rsidRPr="005A237F">
        <w:rPr>
          <w:rFonts w:ascii="Times New Roman" w:eastAsia="Times New Roman" w:hAnsi="Times New Roman" w:cs="Times New Roman"/>
          <w:sz w:val="24"/>
          <w:szCs w:val="24"/>
          <w:lang w:val="lt-LT"/>
        </w:rPr>
        <w:t>“</w:t>
      </w:r>
      <w:r w:rsidR="003340D2" w:rsidRPr="005A237F">
        <w:rPr>
          <w:rFonts w:ascii="Times New Roman" w:eastAsia="Times New Roman" w:hAnsi="Times New Roman" w:cs="Times New Roman"/>
          <w:sz w:val="24"/>
          <w:szCs w:val="24"/>
          <w:lang w:val="lt-LT"/>
        </w:rPr>
        <w:t xml:space="preserve"> ir JAV Gynybos departamentas</w:t>
      </w:r>
      <w:r w:rsidR="00AE437E" w:rsidRPr="005A237F">
        <w:rPr>
          <w:rFonts w:ascii="Times New Roman" w:eastAsia="Times New Roman" w:hAnsi="Times New Roman" w:cs="Times New Roman"/>
          <w:sz w:val="24"/>
          <w:szCs w:val="24"/>
          <w:lang w:val="lt-LT"/>
        </w:rPr>
        <w:t xml:space="preserve"> </w:t>
      </w:r>
      <w:r w:rsidR="004420DE" w:rsidRPr="005A237F">
        <w:rPr>
          <w:rFonts w:ascii="Times New Roman" w:eastAsia="Times New Roman" w:hAnsi="Times New Roman" w:cs="Times New Roman"/>
          <w:sz w:val="24"/>
          <w:szCs w:val="24"/>
          <w:lang w:val="lt-LT"/>
        </w:rPr>
        <w:t xml:space="preserve">(angl. Department of defence – DoD) </w:t>
      </w:r>
      <w:r w:rsidR="00AE437E" w:rsidRPr="005A237F">
        <w:rPr>
          <w:rFonts w:ascii="Times New Roman" w:eastAsia="Times New Roman" w:hAnsi="Times New Roman" w:cs="Times New Roman"/>
          <w:sz w:val="24"/>
          <w:szCs w:val="24"/>
          <w:lang w:val="lt-LT"/>
        </w:rPr>
        <w:t xml:space="preserve">(Hunt </w:t>
      </w:r>
      <w:r w:rsidR="001134A2" w:rsidRPr="005A237F">
        <w:rPr>
          <w:rFonts w:ascii="Times New Roman" w:eastAsia="Times New Roman" w:hAnsi="Times New Roman" w:cs="Times New Roman"/>
          <w:sz w:val="24"/>
          <w:szCs w:val="24"/>
          <w:lang w:val="lt-LT"/>
        </w:rPr>
        <w:t>et a</w:t>
      </w:r>
      <w:r w:rsidR="007F5A71" w:rsidRPr="005A237F">
        <w:rPr>
          <w:rFonts w:ascii="Times New Roman" w:eastAsia="Times New Roman" w:hAnsi="Times New Roman" w:cs="Times New Roman"/>
          <w:sz w:val="24"/>
          <w:szCs w:val="24"/>
          <w:lang w:val="lt-LT"/>
        </w:rPr>
        <w:t>l</w:t>
      </w:r>
      <w:r w:rsidR="001134A2" w:rsidRPr="005A237F">
        <w:rPr>
          <w:rFonts w:ascii="Times New Roman" w:eastAsia="Times New Roman" w:hAnsi="Times New Roman" w:cs="Times New Roman"/>
          <w:sz w:val="24"/>
          <w:szCs w:val="24"/>
          <w:lang w:val="lt-LT"/>
        </w:rPr>
        <w:t>.</w:t>
      </w:r>
      <w:r w:rsidR="00AE437E" w:rsidRPr="005A237F">
        <w:rPr>
          <w:rFonts w:ascii="Times New Roman" w:eastAsia="Times New Roman" w:hAnsi="Times New Roman" w:cs="Times New Roman"/>
          <w:sz w:val="24"/>
          <w:szCs w:val="24"/>
          <w:lang w:val="lt-LT"/>
        </w:rPr>
        <w:t xml:space="preserve"> 2007), </w:t>
      </w:r>
      <w:r w:rsidR="00C30E69" w:rsidRPr="005A237F">
        <w:rPr>
          <w:rFonts w:ascii="Times New Roman" w:eastAsia="Times New Roman" w:hAnsi="Times New Roman" w:cs="Times New Roman"/>
          <w:sz w:val="24"/>
          <w:szCs w:val="24"/>
          <w:lang w:val="lt-LT"/>
        </w:rPr>
        <w:t>po jų sekė</w:t>
      </w:r>
      <w:r w:rsidR="00AE437E" w:rsidRPr="005A237F">
        <w:rPr>
          <w:rFonts w:ascii="Times New Roman" w:eastAsia="Times New Roman" w:hAnsi="Times New Roman" w:cs="Times New Roman"/>
          <w:sz w:val="24"/>
          <w:szCs w:val="24"/>
          <w:lang w:val="lt-LT"/>
        </w:rPr>
        <w:t xml:space="preserve"> </w:t>
      </w:r>
      <w:r w:rsidR="004420DE" w:rsidRPr="005A237F">
        <w:rPr>
          <w:rFonts w:ascii="Times New Roman" w:eastAsia="Times New Roman" w:hAnsi="Times New Roman" w:cs="Times New Roman"/>
          <w:sz w:val="24"/>
          <w:szCs w:val="24"/>
          <w:lang w:val="lt-LT"/>
        </w:rPr>
        <w:t xml:space="preserve">„Metro group“ (Vokietija), </w:t>
      </w:r>
      <w:r w:rsidRPr="005A237F">
        <w:rPr>
          <w:rStyle w:val="hps"/>
          <w:rFonts w:ascii="Times New Roman" w:hAnsi="Times New Roman" w:cs="Times New Roman"/>
          <w:sz w:val="24"/>
          <w:szCs w:val="24"/>
          <w:lang w:val="lt-LT"/>
        </w:rPr>
        <w:t xml:space="preserve"> </w:t>
      </w:r>
      <w:r w:rsidR="004420DE" w:rsidRPr="005A237F">
        <w:rPr>
          <w:rStyle w:val="hps"/>
          <w:rFonts w:ascii="Times New Roman" w:hAnsi="Times New Roman" w:cs="Times New Roman"/>
          <w:sz w:val="24"/>
          <w:szCs w:val="24"/>
          <w:lang w:val="lt-LT"/>
        </w:rPr>
        <w:t>„</w:t>
      </w:r>
      <w:r w:rsidR="004420DE" w:rsidRPr="005A237F">
        <w:rPr>
          <w:rFonts w:ascii="Times New Roman" w:eastAsia="Times New Roman" w:hAnsi="Times New Roman" w:cs="Times New Roman"/>
          <w:sz w:val="24"/>
          <w:szCs w:val="24"/>
          <w:lang w:val="lt-LT"/>
        </w:rPr>
        <w:t>Marks &amp; Spencer“</w:t>
      </w:r>
      <w:r w:rsidR="00935258" w:rsidRPr="005A237F">
        <w:rPr>
          <w:rFonts w:ascii="Times New Roman" w:eastAsia="Times New Roman" w:hAnsi="Times New Roman" w:cs="Times New Roman"/>
          <w:sz w:val="24"/>
          <w:szCs w:val="24"/>
          <w:lang w:val="lt-LT"/>
        </w:rPr>
        <w:t>, „</w:t>
      </w:r>
      <w:r w:rsidR="00987C9A" w:rsidRPr="005A237F">
        <w:rPr>
          <w:rFonts w:ascii="Times New Roman" w:eastAsia="Times New Roman" w:hAnsi="Times New Roman" w:cs="Times New Roman"/>
          <w:sz w:val="24"/>
          <w:szCs w:val="24"/>
          <w:lang w:val="lt-LT"/>
        </w:rPr>
        <w:t>Tesco</w:t>
      </w:r>
      <w:r w:rsidR="00935258" w:rsidRPr="005A237F">
        <w:rPr>
          <w:rFonts w:ascii="Times New Roman" w:eastAsia="Times New Roman" w:hAnsi="Times New Roman" w:cs="Times New Roman"/>
          <w:sz w:val="24"/>
          <w:szCs w:val="24"/>
          <w:lang w:val="lt-LT"/>
        </w:rPr>
        <w:t xml:space="preserve">“ </w:t>
      </w:r>
      <w:r w:rsidR="004420DE" w:rsidRPr="005A237F">
        <w:rPr>
          <w:rFonts w:ascii="Times New Roman" w:eastAsia="Times New Roman" w:hAnsi="Times New Roman" w:cs="Times New Roman"/>
          <w:sz w:val="24"/>
          <w:szCs w:val="24"/>
          <w:lang w:val="lt-LT"/>
        </w:rPr>
        <w:t>(Jungtinė Karalystė)</w:t>
      </w:r>
      <w:r w:rsidR="00935258" w:rsidRPr="005A237F">
        <w:rPr>
          <w:rFonts w:ascii="Times New Roman" w:eastAsia="Times New Roman" w:hAnsi="Times New Roman" w:cs="Times New Roman"/>
          <w:sz w:val="24"/>
          <w:szCs w:val="24"/>
          <w:lang w:val="lt-LT"/>
        </w:rPr>
        <w:t>,</w:t>
      </w:r>
      <w:r w:rsidR="00987C9A" w:rsidRPr="005A237F">
        <w:rPr>
          <w:rFonts w:ascii="Times New Roman" w:eastAsia="Times New Roman" w:hAnsi="Times New Roman" w:cs="Times New Roman"/>
          <w:sz w:val="24"/>
          <w:szCs w:val="24"/>
          <w:lang w:val="lt-LT"/>
        </w:rPr>
        <w:t xml:space="preserve"> „Target“</w:t>
      </w:r>
      <w:r w:rsidR="00935258" w:rsidRPr="005A237F">
        <w:rPr>
          <w:rFonts w:ascii="Times New Roman" w:eastAsia="Times New Roman" w:hAnsi="Times New Roman" w:cs="Times New Roman"/>
          <w:sz w:val="24"/>
          <w:szCs w:val="24"/>
          <w:lang w:val="lt-LT"/>
        </w:rPr>
        <w:t xml:space="preserve"> (JAV)</w:t>
      </w:r>
      <w:r w:rsidR="00C30E69" w:rsidRPr="005A237F">
        <w:rPr>
          <w:rFonts w:ascii="Times New Roman" w:eastAsia="Times New Roman" w:hAnsi="Times New Roman" w:cs="Times New Roman"/>
          <w:sz w:val="24"/>
          <w:szCs w:val="24"/>
          <w:lang w:val="lt-LT"/>
        </w:rPr>
        <w:t xml:space="preserve"> (Tajima, 2007</w:t>
      </w:r>
      <w:r w:rsidR="00A57503" w:rsidRPr="005A237F">
        <w:rPr>
          <w:rFonts w:ascii="Times New Roman" w:eastAsia="Times New Roman" w:hAnsi="Times New Roman" w:cs="Times New Roman"/>
          <w:sz w:val="24"/>
          <w:szCs w:val="24"/>
          <w:lang w:val="lt-LT"/>
        </w:rPr>
        <w:t>; Smith, 2005</w:t>
      </w:r>
      <w:r w:rsidR="00C30E69" w:rsidRPr="005A237F">
        <w:rPr>
          <w:rFonts w:ascii="Times New Roman" w:eastAsia="Times New Roman" w:hAnsi="Times New Roman" w:cs="Times New Roman"/>
          <w:sz w:val="24"/>
          <w:szCs w:val="24"/>
          <w:lang w:val="lt-LT"/>
        </w:rPr>
        <w:t>).</w:t>
      </w:r>
      <w:r w:rsidR="004420DE" w:rsidRPr="005A237F">
        <w:rPr>
          <w:rFonts w:ascii="Times New Roman" w:eastAsia="Times New Roman" w:hAnsi="Times New Roman" w:cs="Times New Roman"/>
          <w:sz w:val="24"/>
          <w:szCs w:val="24"/>
          <w:lang w:val="lt-LT"/>
        </w:rPr>
        <w:t xml:space="preserve"> </w:t>
      </w:r>
    </w:p>
    <w:p w:rsidR="00724084" w:rsidRPr="005A237F" w:rsidRDefault="007A653A" w:rsidP="00724084">
      <w:pPr>
        <w:spacing w:after="0" w:line="360" w:lineRule="auto"/>
        <w:ind w:firstLine="720"/>
        <w:jc w:val="both"/>
        <w:rPr>
          <w:rStyle w:val="hps"/>
          <w:rFonts w:ascii="Times New Roman" w:hAnsi="Times New Roman" w:cs="Times New Roman"/>
          <w:sz w:val="24"/>
          <w:szCs w:val="24"/>
          <w:lang w:val="lt-LT"/>
        </w:rPr>
      </w:pPr>
      <w:r w:rsidRPr="005A237F">
        <w:rPr>
          <w:rFonts w:ascii="Times New Roman" w:eastAsia="Times New Roman" w:hAnsi="Times New Roman" w:cs="Times New Roman"/>
          <w:sz w:val="24"/>
          <w:szCs w:val="24"/>
          <w:lang w:val="lt-LT"/>
        </w:rPr>
        <w:t xml:space="preserve">„Wal-Mart“ ir JAV Gynybos departamentas yra didžiausias pasaulyje mažmeninės prekybos atstovas ir didžiausias </w:t>
      </w:r>
      <w:r w:rsidR="000B0B49" w:rsidRPr="005A237F">
        <w:rPr>
          <w:rFonts w:ascii="Times New Roman" w:eastAsia="Times New Roman" w:hAnsi="Times New Roman" w:cs="Times New Roman"/>
          <w:sz w:val="24"/>
          <w:szCs w:val="24"/>
          <w:lang w:val="lt-LT"/>
        </w:rPr>
        <w:t xml:space="preserve">pasaulyje tiekimo grandinės operatorius (Hunt </w:t>
      </w:r>
      <w:r w:rsidR="001134A2" w:rsidRPr="005A237F">
        <w:rPr>
          <w:rFonts w:ascii="Times New Roman" w:eastAsia="Times New Roman" w:hAnsi="Times New Roman" w:cs="Times New Roman"/>
          <w:sz w:val="24"/>
          <w:szCs w:val="24"/>
          <w:lang w:val="lt-LT"/>
        </w:rPr>
        <w:t>et al.</w:t>
      </w:r>
      <w:r w:rsidR="000B0B49" w:rsidRPr="005A237F">
        <w:rPr>
          <w:rFonts w:ascii="Times New Roman" w:eastAsia="Times New Roman" w:hAnsi="Times New Roman" w:cs="Times New Roman"/>
          <w:sz w:val="24"/>
          <w:szCs w:val="24"/>
          <w:lang w:val="lt-LT"/>
        </w:rPr>
        <w:t xml:space="preserve"> 2007). 2003 metais </w:t>
      </w:r>
      <w:r w:rsidR="008A4DBD" w:rsidRPr="005A237F">
        <w:rPr>
          <w:rFonts w:ascii="Times New Roman" w:eastAsia="Times New Roman" w:hAnsi="Times New Roman" w:cs="Times New Roman"/>
          <w:sz w:val="24"/>
          <w:szCs w:val="24"/>
          <w:lang w:val="lt-LT"/>
        </w:rPr>
        <w:t>„Wal-Mart“ įgaliojo 100 didžiausi</w:t>
      </w:r>
      <w:r w:rsidR="00E52CD2" w:rsidRPr="005A237F">
        <w:rPr>
          <w:rFonts w:ascii="Times New Roman" w:eastAsia="Times New Roman" w:hAnsi="Times New Roman" w:cs="Times New Roman"/>
          <w:sz w:val="24"/>
          <w:szCs w:val="24"/>
          <w:lang w:val="lt-LT"/>
        </w:rPr>
        <w:t xml:space="preserve">ų savo tiekėjų pradėti žymėti </w:t>
      </w:r>
      <w:r w:rsidR="00A57503" w:rsidRPr="005A237F">
        <w:rPr>
          <w:rFonts w:ascii="Times New Roman" w:eastAsia="Times New Roman" w:hAnsi="Times New Roman" w:cs="Times New Roman"/>
          <w:sz w:val="24"/>
          <w:szCs w:val="24"/>
          <w:lang w:val="lt-LT"/>
        </w:rPr>
        <w:t>siunčiamas paletes RFID žymė</w:t>
      </w:r>
      <w:r w:rsidR="008A4DBD" w:rsidRPr="005A237F">
        <w:rPr>
          <w:rFonts w:ascii="Times New Roman" w:eastAsia="Times New Roman" w:hAnsi="Times New Roman" w:cs="Times New Roman"/>
          <w:sz w:val="24"/>
          <w:szCs w:val="24"/>
          <w:lang w:val="lt-LT"/>
        </w:rPr>
        <w:t xml:space="preserve">mis (Hunt </w:t>
      </w:r>
      <w:r w:rsidR="001134A2" w:rsidRPr="005A237F">
        <w:rPr>
          <w:rFonts w:ascii="Times New Roman" w:eastAsia="Times New Roman" w:hAnsi="Times New Roman" w:cs="Times New Roman"/>
          <w:sz w:val="24"/>
          <w:szCs w:val="24"/>
          <w:lang w:val="lt-LT"/>
        </w:rPr>
        <w:t>et al.</w:t>
      </w:r>
      <w:r w:rsidR="008A4DBD" w:rsidRPr="005A237F">
        <w:rPr>
          <w:rFonts w:ascii="Times New Roman" w:eastAsia="Times New Roman" w:hAnsi="Times New Roman" w:cs="Times New Roman"/>
          <w:sz w:val="24"/>
          <w:szCs w:val="24"/>
          <w:lang w:val="lt-LT"/>
        </w:rPr>
        <w:t xml:space="preserve"> 2007; Curtin </w:t>
      </w:r>
      <w:r w:rsidR="001134A2" w:rsidRPr="005A237F">
        <w:rPr>
          <w:rFonts w:ascii="Times New Roman" w:eastAsia="Times New Roman" w:hAnsi="Times New Roman" w:cs="Times New Roman"/>
          <w:sz w:val="24"/>
          <w:szCs w:val="24"/>
          <w:lang w:val="lt-LT"/>
        </w:rPr>
        <w:t>et al.</w:t>
      </w:r>
      <w:r w:rsidR="008A4DBD" w:rsidRPr="005A237F">
        <w:rPr>
          <w:rFonts w:ascii="Times New Roman" w:eastAsia="Times New Roman" w:hAnsi="Times New Roman" w:cs="Times New Roman"/>
          <w:sz w:val="24"/>
          <w:szCs w:val="24"/>
          <w:lang w:val="lt-LT"/>
        </w:rPr>
        <w:t xml:space="preserve"> 2007</w:t>
      </w:r>
      <w:r w:rsidR="00873056" w:rsidRPr="005A237F">
        <w:rPr>
          <w:rFonts w:ascii="Times New Roman" w:eastAsia="Times New Roman" w:hAnsi="Times New Roman" w:cs="Times New Roman"/>
          <w:sz w:val="24"/>
          <w:szCs w:val="24"/>
          <w:lang w:val="lt-LT"/>
        </w:rPr>
        <w:t xml:space="preserve">, </w:t>
      </w:r>
      <w:r w:rsidR="00873056" w:rsidRPr="005A237F">
        <w:rPr>
          <w:rFonts w:ascii="Times New Roman" w:hAnsi="Times New Roman" w:cs="Times New Roman"/>
          <w:sz w:val="24"/>
          <w:szCs w:val="24"/>
          <w:lang w:val="lt-LT"/>
        </w:rPr>
        <w:t xml:space="preserve">Visich </w:t>
      </w:r>
      <w:r w:rsidR="001134A2" w:rsidRPr="005A237F">
        <w:rPr>
          <w:rFonts w:ascii="Times New Roman" w:hAnsi="Times New Roman" w:cs="Times New Roman"/>
          <w:sz w:val="24"/>
          <w:szCs w:val="24"/>
          <w:lang w:val="lt-LT"/>
        </w:rPr>
        <w:t>et al.</w:t>
      </w:r>
      <w:r w:rsidR="00873056" w:rsidRPr="005A237F">
        <w:rPr>
          <w:rFonts w:ascii="Times New Roman" w:hAnsi="Times New Roman" w:cs="Times New Roman"/>
          <w:sz w:val="24"/>
          <w:szCs w:val="24"/>
          <w:lang w:val="lt-LT"/>
        </w:rPr>
        <w:t xml:space="preserve"> 2009</w:t>
      </w:r>
      <w:r w:rsidR="00A57503" w:rsidRPr="005A237F">
        <w:rPr>
          <w:rFonts w:ascii="Times New Roman" w:eastAsia="Times New Roman" w:hAnsi="Times New Roman" w:cs="Times New Roman"/>
          <w:sz w:val="24"/>
          <w:szCs w:val="24"/>
          <w:lang w:val="lt-LT"/>
        </w:rPr>
        <w:t xml:space="preserve">). 2004 metais jo </w:t>
      </w:r>
      <w:r w:rsidR="008A4DBD" w:rsidRPr="005A237F">
        <w:rPr>
          <w:rFonts w:ascii="Times New Roman" w:eastAsia="Times New Roman" w:hAnsi="Times New Roman" w:cs="Times New Roman"/>
          <w:sz w:val="24"/>
          <w:szCs w:val="24"/>
          <w:lang w:val="lt-LT"/>
        </w:rPr>
        <w:t>pavyzdžiu pasekė JAV Gynybos departamentas</w:t>
      </w:r>
      <w:r w:rsidR="00881721" w:rsidRPr="005A237F">
        <w:rPr>
          <w:rFonts w:ascii="Times New Roman" w:eastAsia="Times New Roman" w:hAnsi="Times New Roman" w:cs="Times New Roman"/>
          <w:sz w:val="24"/>
          <w:szCs w:val="24"/>
          <w:lang w:val="lt-LT"/>
        </w:rPr>
        <w:t>, jie pareikalavo 43000 savo tiekėjų žymėti RFID žymėmis padėklus, pakuotes ar atskirus produktus, kurių vertė buvo didesnė nei 5000 JAV doleri</w:t>
      </w:r>
      <w:r w:rsidR="001B00AF" w:rsidRPr="005A237F">
        <w:rPr>
          <w:rFonts w:ascii="Times New Roman" w:eastAsia="Times New Roman" w:hAnsi="Times New Roman" w:cs="Times New Roman"/>
          <w:sz w:val="24"/>
          <w:szCs w:val="24"/>
          <w:lang w:val="lt-LT"/>
        </w:rPr>
        <w:t>ų, pradedant 2005 sausio mėnes</w:t>
      </w:r>
      <w:r w:rsidR="00E44B35" w:rsidRPr="005A237F">
        <w:rPr>
          <w:rFonts w:ascii="Times New Roman" w:eastAsia="Times New Roman" w:hAnsi="Times New Roman" w:cs="Times New Roman"/>
          <w:sz w:val="24"/>
          <w:szCs w:val="24"/>
          <w:lang w:val="lt-LT"/>
        </w:rPr>
        <w:t>iu</w:t>
      </w:r>
      <w:r w:rsidR="001B00AF" w:rsidRPr="005A237F">
        <w:rPr>
          <w:rFonts w:ascii="Times New Roman" w:eastAsia="Times New Roman" w:hAnsi="Times New Roman" w:cs="Times New Roman"/>
          <w:sz w:val="24"/>
          <w:szCs w:val="24"/>
          <w:lang w:val="lt-LT"/>
        </w:rPr>
        <w:t xml:space="preserve"> (Wyld, 2006). P</w:t>
      </w:r>
      <w:r w:rsidR="0028269B" w:rsidRPr="005A237F">
        <w:rPr>
          <w:rFonts w:ascii="Times New Roman" w:eastAsia="Times New Roman" w:hAnsi="Times New Roman" w:cs="Times New Roman"/>
          <w:sz w:val="24"/>
          <w:szCs w:val="24"/>
          <w:lang w:val="lt-LT"/>
        </w:rPr>
        <w:t xml:space="preserve">asak </w:t>
      </w:r>
      <w:r w:rsidR="001134A2" w:rsidRPr="005A237F">
        <w:rPr>
          <w:rFonts w:ascii="Times New Roman" w:eastAsia="Times New Roman" w:hAnsi="Times New Roman" w:cs="Times New Roman"/>
          <w:sz w:val="24"/>
          <w:szCs w:val="24"/>
          <w:lang w:val="lt-LT"/>
        </w:rPr>
        <w:t xml:space="preserve">M. </w:t>
      </w:r>
      <w:r w:rsidR="00A57503" w:rsidRPr="005A237F">
        <w:rPr>
          <w:rFonts w:ascii="Times New Roman" w:eastAsia="Times New Roman" w:hAnsi="Times New Roman" w:cs="Times New Roman"/>
          <w:sz w:val="24"/>
          <w:szCs w:val="24"/>
          <w:lang w:val="lt-LT"/>
        </w:rPr>
        <w:t>Tajimos</w:t>
      </w:r>
      <w:r w:rsidR="00E52CD2" w:rsidRPr="005A237F">
        <w:rPr>
          <w:rFonts w:ascii="Times New Roman" w:eastAsia="Times New Roman" w:hAnsi="Times New Roman" w:cs="Times New Roman"/>
          <w:sz w:val="24"/>
          <w:szCs w:val="24"/>
          <w:lang w:val="lt-LT"/>
        </w:rPr>
        <w:t xml:space="preserve"> (2007</w:t>
      </w:r>
      <w:r w:rsidR="0028269B" w:rsidRPr="005A237F">
        <w:rPr>
          <w:rFonts w:ascii="Times New Roman" w:eastAsia="Times New Roman" w:hAnsi="Times New Roman" w:cs="Times New Roman"/>
          <w:sz w:val="24"/>
          <w:szCs w:val="24"/>
          <w:lang w:val="lt-LT"/>
        </w:rPr>
        <w:t>)</w:t>
      </w:r>
      <w:r w:rsidR="00E52CD2" w:rsidRPr="005A237F">
        <w:rPr>
          <w:rFonts w:ascii="Times New Roman" w:eastAsia="Times New Roman" w:hAnsi="Times New Roman" w:cs="Times New Roman"/>
          <w:sz w:val="24"/>
          <w:szCs w:val="24"/>
          <w:lang w:val="lt-LT"/>
        </w:rPr>
        <w:t>,</w:t>
      </w:r>
      <w:r w:rsidR="0028269B" w:rsidRPr="005A237F">
        <w:rPr>
          <w:rFonts w:ascii="Times New Roman" w:eastAsia="Times New Roman" w:hAnsi="Times New Roman" w:cs="Times New Roman"/>
          <w:sz w:val="24"/>
          <w:szCs w:val="24"/>
          <w:lang w:val="lt-LT"/>
        </w:rPr>
        <w:t xml:space="preserve"> nuo 2005 metų vasario mėnesio 97 % į Iraką siunčiamų palečių buvo </w:t>
      </w:r>
      <w:r w:rsidR="00E52CD2" w:rsidRPr="005A237F">
        <w:rPr>
          <w:rFonts w:ascii="Times New Roman" w:eastAsia="Times New Roman" w:hAnsi="Times New Roman" w:cs="Times New Roman"/>
          <w:sz w:val="24"/>
          <w:szCs w:val="24"/>
          <w:lang w:val="lt-LT"/>
        </w:rPr>
        <w:t>pažymėtos RFID žymėmis.</w:t>
      </w:r>
      <w:r w:rsidR="0028269B" w:rsidRPr="005A237F">
        <w:rPr>
          <w:rFonts w:ascii="Times New Roman" w:eastAsia="Times New Roman" w:hAnsi="Times New Roman" w:cs="Times New Roman"/>
          <w:sz w:val="24"/>
          <w:szCs w:val="24"/>
          <w:lang w:val="lt-LT"/>
        </w:rPr>
        <w:t xml:space="preserve"> </w:t>
      </w:r>
      <w:r w:rsidR="00724084" w:rsidRPr="005A237F">
        <w:rPr>
          <w:rFonts w:ascii="Times New Roman" w:eastAsia="Times New Roman" w:hAnsi="Times New Roman" w:cs="Times New Roman"/>
          <w:sz w:val="24"/>
          <w:szCs w:val="24"/>
          <w:lang w:val="lt-LT"/>
        </w:rPr>
        <w:t xml:space="preserve">Taip pat </w:t>
      </w:r>
      <w:r w:rsidR="00724084" w:rsidRPr="005A237F">
        <w:rPr>
          <w:rStyle w:val="hps"/>
          <w:rFonts w:ascii="Times New Roman" w:hAnsi="Times New Roman" w:cs="Times New Roman"/>
          <w:sz w:val="24"/>
          <w:szCs w:val="24"/>
          <w:lang w:val="lt-LT"/>
        </w:rPr>
        <w:t xml:space="preserve">JAV maisto ir vaistų administracija nuo 2004 metų rekomenduoja diegti RFID technologijas į farmacijos ir sveikatos </w:t>
      </w:r>
      <w:r w:rsidR="00724084" w:rsidRPr="005A237F">
        <w:rPr>
          <w:rStyle w:val="hps"/>
          <w:rFonts w:ascii="Times New Roman" w:hAnsi="Times New Roman" w:cs="Times New Roman"/>
          <w:sz w:val="24"/>
          <w:szCs w:val="24"/>
          <w:lang w:val="lt-LT"/>
        </w:rPr>
        <w:lastRenderedPageBreak/>
        <w:t xml:space="preserve">priežiūros pramonės šakų tiekimo grandines, apsisaugojimui nuo teroristinių veiksmų ir vaistų klastojimo (Visich </w:t>
      </w:r>
      <w:r w:rsidR="001134A2" w:rsidRPr="005A237F">
        <w:rPr>
          <w:rStyle w:val="hps"/>
          <w:rFonts w:ascii="Times New Roman" w:hAnsi="Times New Roman" w:cs="Times New Roman"/>
          <w:sz w:val="24"/>
          <w:szCs w:val="24"/>
          <w:lang w:val="lt-LT"/>
        </w:rPr>
        <w:t>et al.</w:t>
      </w:r>
      <w:r w:rsidR="00724084" w:rsidRPr="005A237F">
        <w:rPr>
          <w:rStyle w:val="hps"/>
          <w:rFonts w:ascii="Times New Roman" w:hAnsi="Times New Roman" w:cs="Times New Roman"/>
          <w:sz w:val="24"/>
          <w:szCs w:val="24"/>
          <w:lang w:val="lt-LT"/>
        </w:rPr>
        <w:t xml:space="preserve"> 2009)</w:t>
      </w:r>
      <w:r w:rsidR="00E44B35" w:rsidRPr="005A237F">
        <w:rPr>
          <w:rStyle w:val="hps"/>
          <w:rFonts w:ascii="Times New Roman" w:hAnsi="Times New Roman" w:cs="Times New Roman"/>
          <w:sz w:val="24"/>
          <w:szCs w:val="24"/>
          <w:lang w:val="lt-LT"/>
        </w:rPr>
        <w:t>.</w:t>
      </w:r>
    </w:p>
    <w:p w:rsidR="000B0B49" w:rsidRPr="005A237F" w:rsidRDefault="00E52CD2" w:rsidP="001B00AF">
      <w:pPr>
        <w:spacing w:after="0" w:line="360" w:lineRule="auto"/>
        <w:ind w:firstLine="720"/>
        <w:jc w:val="both"/>
        <w:rPr>
          <w:rFonts w:ascii="Times New Roman" w:hAnsi="Times New Roman" w:cs="Times New Roman"/>
          <w:sz w:val="24"/>
          <w:szCs w:val="24"/>
          <w:lang w:val="lt-LT"/>
        </w:rPr>
      </w:pPr>
      <w:r w:rsidRPr="005A237F">
        <w:rPr>
          <w:rFonts w:ascii="Times New Roman" w:eastAsia="Times New Roman" w:hAnsi="Times New Roman" w:cs="Times New Roman"/>
          <w:sz w:val="24"/>
          <w:szCs w:val="24"/>
          <w:lang w:val="lt-LT"/>
        </w:rPr>
        <w:t xml:space="preserve">2007 metais „Wal-Mart“ jau turėjo 600 įgaliotų atstovų </w:t>
      </w:r>
      <w:r w:rsidR="00ED7E77" w:rsidRPr="005A237F">
        <w:rPr>
          <w:rFonts w:ascii="Times New Roman" w:eastAsia="Times New Roman" w:hAnsi="Times New Roman" w:cs="Times New Roman"/>
          <w:sz w:val="24"/>
          <w:szCs w:val="24"/>
          <w:lang w:val="lt-LT"/>
        </w:rPr>
        <w:t>RFID žymėmis žymėjusių produkcijos pakuotes ir paletes</w:t>
      </w:r>
      <w:r w:rsidRPr="005A237F">
        <w:rPr>
          <w:rFonts w:ascii="Times New Roman" w:eastAsia="Times New Roman" w:hAnsi="Times New Roman" w:cs="Times New Roman"/>
          <w:sz w:val="24"/>
          <w:szCs w:val="24"/>
          <w:lang w:val="lt-LT"/>
        </w:rPr>
        <w:t xml:space="preserve"> (</w:t>
      </w:r>
      <w:r w:rsidR="00ED7E77" w:rsidRPr="005A237F">
        <w:rPr>
          <w:rFonts w:ascii="Times New Roman" w:hAnsi="Times New Roman" w:cs="Times New Roman"/>
          <w:sz w:val="24"/>
          <w:szCs w:val="24"/>
          <w:lang w:val="lt-LT"/>
        </w:rPr>
        <w:t>Swedberg, 2007), siunčiamų į 5 logistikos centrus ir 1000 parduotuvių (.</w:t>
      </w:r>
      <w:r w:rsidR="009A35FC" w:rsidRPr="005A237F">
        <w:rPr>
          <w:rFonts w:ascii="Times New Roman" w:hAnsi="Times New Roman" w:cs="Times New Roman"/>
          <w:sz w:val="24"/>
          <w:szCs w:val="24"/>
          <w:lang w:val="lt-LT"/>
        </w:rPr>
        <w:t>McWilliams</w:t>
      </w:r>
      <w:r w:rsidR="001134A2" w:rsidRPr="005A237F">
        <w:rPr>
          <w:rFonts w:ascii="Times New Roman" w:hAnsi="Times New Roman" w:cs="Times New Roman"/>
          <w:sz w:val="24"/>
          <w:szCs w:val="24"/>
          <w:lang w:val="lt-LT"/>
        </w:rPr>
        <w:t xml:space="preserve">, </w:t>
      </w:r>
      <w:r w:rsidR="009A35FC" w:rsidRPr="005A237F">
        <w:rPr>
          <w:rFonts w:ascii="Times New Roman" w:hAnsi="Times New Roman" w:cs="Times New Roman"/>
          <w:sz w:val="24"/>
          <w:szCs w:val="24"/>
          <w:lang w:val="lt-LT"/>
        </w:rPr>
        <w:t xml:space="preserve">2007). </w:t>
      </w:r>
      <w:r w:rsidR="001134A2" w:rsidRPr="005A237F">
        <w:rPr>
          <w:rFonts w:ascii="Times New Roman" w:hAnsi="Times New Roman" w:cs="Times New Roman"/>
          <w:sz w:val="24"/>
          <w:szCs w:val="24"/>
          <w:lang w:val="lt-LT"/>
        </w:rPr>
        <w:t xml:space="preserve">Y. Z. </w:t>
      </w:r>
      <w:r w:rsidR="009A35FC" w:rsidRPr="005A237F">
        <w:rPr>
          <w:rFonts w:ascii="Times New Roman" w:hAnsi="Times New Roman" w:cs="Times New Roman"/>
          <w:sz w:val="24"/>
          <w:szCs w:val="24"/>
          <w:lang w:val="lt-LT"/>
        </w:rPr>
        <w:t>Mehrjerdi (2010)</w:t>
      </w:r>
      <w:r w:rsidR="00B44F70" w:rsidRPr="005A237F">
        <w:rPr>
          <w:rFonts w:ascii="Times New Roman" w:hAnsi="Times New Roman" w:cs="Times New Roman"/>
          <w:sz w:val="24"/>
          <w:szCs w:val="24"/>
          <w:lang w:val="lt-LT"/>
        </w:rPr>
        <w:t xml:space="preserve"> teigimu</w:t>
      </w:r>
      <w:r w:rsidR="00E44B35" w:rsidRPr="005A237F">
        <w:rPr>
          <w:rFonts w:ascii="Times New Roman" w:hAnsi="Times New Roman" w:cs="Times New Roman"/>
          <w:sz w:val="24"/>
          <w:szCs w:val="24"/>
          <w:lang w:val="lt-LT"/>
        </w:rPr>
        <w:t>,</w:t>
      </w:r>
      <w:r w:rsidR="00B44F70" w:rsidRPr="005A237F">
        <w:rPr>
          <w:rFonts w:ascii="Times New Roman" w:eastAsia="Times New Roman" w:hAnsi="Times New Roman" w:cs="Times New Roman"/>
          <w:sz w:val="24"/>
          <w:szCs w:val="24"/>
          <w:lang w:val="lt-LT"/>
        </w:rPr>
        <w:t xml:space="preserve"> turėdamas tokią didžiulę perkamąją galią, „Wal-Mart“ gali ne tik priversti savo tiekėjus žymėti krovinius RFID žymomis, bet ir padaryti tai įprastu dalyku visame pasaulyje.</w:t>
      </w:r>
      <w:r w:rsidR="001B00AF" w:rsidRPr="005A237F">
        <w:rPr>
          <w:rFonts w:ascii="Times New Roman" w:hAnsi="Times New Roman" w:cs="Times New Roman"/>
          <w:sz w:val="24"/>
          <w:szCs w:val="24"/>
          <w:lang w:val="lt-LT"/>
        </w:rPr>
        <w:t xml:space="preserve"> </w:t>
      </w:r>
      <w:r w:rsidR="00E44B35" w:rsidRPr="005A237F">
        <w:rPr>
          <w:rFonts w:ascii="Times New Roman" w:hAnsi="Times New Roman" w:cs="Times New Roman"/>
          <w:sz w:val="24"/>
          <w:szCs w:val="24"/>
          <w:lang w:val="lt-LT"/>
        </w:rPr>
        <w:t>„</w:t>
      </w:r>
      <w:r w:rsidR="009A35FC" w:rsidRPr="005A237F">
        <w:rPr>
          <w:rFonts w:ascii="Times New Roman" w:hAnsi="Times New Roman" w:cs="Times New Roman"/>
          <w:sz w:val="24"/>
          <w:szCs w:val="24"/>
          <w:lang w:val="lt-LT"/>
        </w:rPr>
        <w:t xml:space="preserve">Wal-Mart” vadovybė tikėjo, kad RFID sistema gali jiems padėti įgyvendinti </w:t>
      </w:r>
      <w:r w:rsidR="00E44B35" w:rsidRPr="005A237F">
        <w:rPr>
          <w:rFonts w:ascii="Times New Roman" w:hAnsi="Times New Roman" w:cs="Times New Roman"/>
          <w:sz w:val="24"/>
          <w:szCs w:val="24"/>
          <w:lang w:val="lt-LT"/>
        </w:rPr>
        <w:t xml:space="preserve">šiuos </w:t>
      </w:r>
      <w:r w:rsidR="009A35FC" w:rsidRPr="005A237F">
        <w:rPr>
          <w:rFonts w:ascii="Times New Roman" w:hAnsi="Times New Roman" w:cs="Times New Roman"/>
          <w:sz w:val="24"/>
          <w:szCs w:val="24"/>
          <w:lang w:val="lt-LT"/>
        </w:rPr>
        <w:t>tikslus</w:t>
      </w:r>
      <w:r w:rsidR="00F83CFF" w:rsidRPr="005A237F">
        <w:rPr>
          <w:rFonts w:ascii="Times New Roman" w:hAnsi="Times New Roman" w:cs="Times New Roman"/>
          <w:sz w:val="24"/>
          <w:szCs w:val="24"/>
          <w:lang w:val="lt-LT"/>
        </w:rPr>
        <w:t xml:space="preserve"> </w:t>
      </w:r>
      <w:r w:rsidR="00F17150" w:rsidRPr="005A237F">
        <w:rPr>
          <w:rFonts w:ascii="Times New Roman" w:hAnsi="Times New Roman" w:cs="Times New Roman"/>
          <w:sz w:val="24"/>
          <w:szCs w:val="24"/>
          <w:lang w:val="lt-LT"/>
        </w:rPr>
        <w:t>(</w:t>
      </w:r>
      <w:r w:rsidR="00F83CFF" w:rsidRPr="005A237F">
        <w:rPr>
          <w:rFonts w:ascii="Times New Roman" w:hAnsi="Times New Roman" w:cs="Times New Roman"/>
          <w:sz w:val="24"/>
          <w:szCs w:val="24"/>
          <w:lang w:val="lt-LT"/>
        </w:rPr>
        <w:t>Mehrjerdi, 2010)</w:t>
      </w:r>
      <w:r w:rsidR="009A35FC" w:rsidRPr="005A237F">
        <w:rPr>
          <w:rFonts w:ascii="Times New Roman" w:hAnsi="Times New Roman" w:cs="Times New Roman"/>
          <w:sz w:val="24"/>
          <w:szCs w:val="24"/>
          <w:lang w:val="lt-LT"/>
        </w:rPr>
        <w:t>:</w:t>
      </w:r>
    </w:p>
    <w:p w:rsidR="009A35FC" w:rsidRPr="005A237F" w:rsidRDefault="00A57503" w:rsidP="004E759B">
      <w:pPr>
        <w:pStyle w:val="ListParagraph"/>
        <w:numPr>
          <w:ilvl w:val="0"/>
          <w:numId w:val="11"/>
        </w:numPr>
        <w:spacing w:after="0" w:line="360" w:lineRule="auto"/>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s</w:t>
      </w:r>
      <w:r w:rsidR="009A35FC" w:rsidRPr="005A237F">
        <w:rPr>
          <w:rFonts w:ascii="Times New Roman" w:eastAsia="Times New Roman" w:hAnsi="Times New Roman" w:cs="Times New Roman"/>
          <w:sz w:val="24"/>
          <w:szCs w:val="24"/>
          <w:lang w:val="lt-LT"/>
        </w:rPr>
        <w:t>umažinti darbo sąnaudas;</w:t>
      </w:r>
    </w:p>
    <w:p w:rsidR="009A35FC" w:rsidRPr="005A237F" w:rsidRDefault="00A57503" w:rsidP="004E759B">
      <w:pPr>
        <w:pStyle w:val="ListParagraph"/>
        <w:numPr>
          <w:ilvl w:val="0"/>
          <w:numId w:val="11"/>
        </w:numPr>
        <w:spacing w:after="0" w:line="360" w:lineRule="auto"/>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s</w:t>
      </w:r>
      <w:r w:rsidR="009A35FC" w:rsidRPr="005A237F">
        <w:rPr>
          <w:rFonts w:ascii="Times New Roman" w:eastAsia="Times New Roman" w:hAnsi="Times New Roman" w:cs="Times New Roman"/>
          <w:sz w:val="24"/>
          <w:szCs w:val="24"/>
          <w:lang w:val="lt-LT"/>
        </w:rPr>
        <w:t>umažinti inventorizacijos sąnaudas;</w:t>
      </w:r>
    </w:p>
    <w:p w:rsidR="009A35FC" w:rsidRPr="005A237F" w:rsidRDefault="00A57503" w:rsidP="004E759B">
      <w:pPr>
        <w:pStyle w:val="ListParagraph"/>
        <w:numPr>
          <w:ilvl w:val="0"/>
          <w:numId w:val="11"/>
        </w:numPr>
        <w:spacing w:after="0" w:line="360" w:lineRule="auto"/>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s</w:t>
      </w:r>
      <w:r w:rsidR="009A35FC" w:rsidRPr="005A237F">
        <w:rPr>
          <w:rFonts w:ascii="Times New Roman" w:eastAsia="Times New Roman" w:hAnsi="Times New Roman" w:cs="Times New Roman"/>
          <w:sz w:val="24"/>
          <w:szCs w:val="24"/>
          <w:lang w:val="lt-LT"/>
        </w:rPr>
        <w:t xml:space="preserve">umažinti žmogiškojo </w:t>
      </w:r>
      <w:r w:rsidR="003E4094" w:rsidRPr="005A237F">
        <w:rPr>
          <w:rFonts w:ascii="Times New Roman" w:eastAsia="Times New Roman" w:hAnsi="Times New Roman" w:cs="Times New Roman"/>
          <w:sz w:val="24"/>
          <w:szCs w:val="24"/>
          <w:lang w:val="lt-LT"/>
        </w:rPr>
        <w:t>veiksnio</w:t>
      </w:r>
      <w:r w:rsidR="009A35FC" w:rsidRPr="005A237F">
        <w:rPr>
          <w:rFonts w:ascii="Times New Roman" w:eastAsia="Times New Roman" w:hAnsi="Times New Roman" w:cs="Times New Roman"/>
          <w:sz w:val="24"/>
          <w:szCs w:val="24"/>
          <w:lang w:val="lt-LT"/>
        </w:rPr>
        <w:t xml:space="preserve"> klaid</w:t>
      </w:r>
      <w:r w:rsidR="00E44B35" w:rsidRPr="005A237F">
        <w:rPr>
          <w:rFonts w:ascii="Times New Roman" w:eastAsia="Times New Roman" w:hAnsi="Times New Roman" w:cs="Times New Roman"/>
          <w:sz w:val="24"/>
          <w:szCs w:val="24"/>
          <w:lang w:val="lt-LT"/>
        </w:rPr>
        <w:t>as</w:t>
      </w:r>
      <w:r w:rsidR="009A35FC" w:rsidRPr="005A237F">
        <w:rPr>
          <w:rFonts w:ascii="Times New Roman" w:eastAsia="Times New Roman" w:hAnsi="Times New Roman" w:cs="Times New Roman"/>
          <w:sz w:val="24"/>
          <w:szCs w:val="24"/>
          <w:lang w:val="lt-LT"/>
        </w:rPr>
        <w:t>;</w:t>
      </w:r>
    </w:p>
    <w:p w:rsidR="009A35FC" w:rsidRPr="005A237F" w:rsidRDefault="00A57503" w:rsidP="004E759B">
      <w:pPr>
        <w:pStyle w:val="ListParagraph"/>
        <w:numPr>
          <w:ilvl w:val="0"/>
          <w:numId w:val="11"/>
        </w:numPr>
        <w:spacing w:after="0" w:line="360" w:lineRule="auto"/>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p</w:t>
      </w:r>
      <w:r w:rsidR="009A35FC" w:rsidRPr="005A237F">
        <w:rPr>
          <w:rFonts w:ascii="Times New Roman" w:eastAsia="Times New Roman" w:hAnsi="Times New Roman" w:cs="Times New Roman"/>
          <w:sz w:val="24"/>
          <w:szCs w:val="24"/>
          <w:lang w:val="lt-LT"/>
        </w:rPr>
        <w:t>adidinti pajamas</w:t>
      </w:r>
      <w:r w:rsidR="00E84ADC" w:rsidRPr="005A237F">
        <w:rPr>
          <w:rFonts w:ascii="Times New Roman" w:eastAsia="Times New Roman" w:hAnsi="Times New Roman" w:cs="Times New Roman"/>
          <w:sz w:val="24"/>
          <w:szCs w:val="24"/>
          <w:lang w:val="lt-LT"/>
        </w:rPr>
        <w:t xml:space="preserve"> dėl sumažėjusio prekių trūkumo parduotuvėse;</w:t>
      </w:r>
    </w:p>
    <w:p w:rsidR="002D20CE" w:rsidRPr="005A237F" w:rsidRDefault="00A57503" w:rsidP="004E759B">
      <w:pPr>
        <w:pStyle w:val="ListParagraph"/>
        <w:numPr>
          <w:ilvl w:val="0"/>
          <w:numId w:val="11"/>
        </w:numPr>
        <w:spacing w:after="120" w:line="360" w:lineRule="auto"/>
        <w:ind w:left="714" w:hanging="357"/>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p</w:t>
      </w:r>
      <w:r w:rsidR="00E84ADC" w:rsidRPr="005A237F">
        <w:rPr>
          <w:rFonts w:ascii="Times New Roman" w:eastAsia="Times New Roman" w:hAnsi="Times New Roman" w:cs="Times New Roman"/>
          <w:sz w:val="24"/>
          <w:szCs w:val="24"/>
          <w:lang w:val="lt-LT"/>
        </w:rPr>
        <w:t>adi</w:t>
      </w:r>
      <w:r w:rsidRPr="005A237F">
        <w:rPr>
          <w:rFonts w:ascii="Times New Roman" w:eastAsia="Times New Roman" w:hAnsi="Times New Roman" w:cs="Times New Roman"/>
          <w:sz w:val="24"/>
          <w:szCs w:val="24"/>
          <w:lang w:val="lt-LT"/>
        </w:rPr>
        <w:t xml:space="preserve">dinti bendrą tiekimo grandinės </w:t>
      </w:r>
      <w:r w:rsidR="00E84ADC" w:rsidRPr="005A237F">
        <w:rPr>
          <w:rFonts w:ascii="Times New Roman" w:eastAsia="Times New Roman" w:hAnsi="Times New Roman" w:cs="Times New Roman"/>
          <w:sz w:val="24"/>
          <w:szCs w:val="24"/>
          <w:lang w:val="lt-LT"/>
        </w:rPr>
        <w:t>efektyvumą ir produktyvumą.</w:t>
      </w:r>
    </w:p>
    <w:p w:rsidR="00CA0AC0" w:rsidRPr="005A237F" w:rsidRDefault="001134A2" w:rsidP="00CA0AC0">
      <w:pPr>
        <w:spacing w:after="0" w:line="360" w:lineRule="auto"/>
        <w:ind w:firstLine="714"/>
        <w:jc w:val="both"/>
        <w:rPr>
          <w:rStyle w:val="hps"/>
          <w:rFonts w:ascii="Times New Roman" w:hAnsi="Times New Roman" w:cs="Times New Roman"/>
          <w:sz w:val="24"/>
          <w:szCs w:val="24"/>
          <w:lang w:val="lt-LT"/>
        </w:rPr>
      </w:pPr>
      <w:r w:rsidRPr="005A237F">
        <w:rPr>
          <w:rFonts w:ascii="Times New Roman" w:eastAsia="Times New Roman" w:hAnsi="Times New Roman" w:cs="Times New Roman"/>
          <w:sz w:val="24"/>
          <w:szCs w:val="24"/>
          <w:lang w:val="lt-LT"/>
        </w:rPr>
        <w:t xml:space="preserve">I. </w:t>
      </w:r>
      <w:r w:rsidR="00935258" w:rsidRPr="005A237F">
        <w:rPr>
          <w:rFonts w:ascii="Times New Roman" w:eastAsia="Times New Roman" w:hAnsi="Times New Roman" w:cs="Times New Roman"/>
          <w:sz w:val="24"/>
          <w:szCs w:val="24"/>
          <w:lang w:val="lt-LT"/>
        </w:rPr>
        <w:t>Brown</w:t>
      </w:r>
      <w:r w:rsidRPr="005A237F">
        <w:rPr>
          <w:rFonts w:ascii="Times New Roman" w:eastAsia="Times New Roman" w:hAnsi="Times New Roman" w:cs="Times New Roman"/>
          <w:sz w:val="24"/>
          <w:szCs w:val="24"/>
          <w:lang w:val="lt-LT"/>
        </w:rPr>
        <w:t>as</w:t>
      </w:r>
      <w:r w:rsidR="00935258" w:rsidRPr="005A237F">
        <w:rPr>
          <w:rFonts w:ascii="Times New Roman" w:eastAsia="Times New Roman" w:hAnsi="Times New Roman" w:cs="Times New Roman"/>
          <w:sz w:val="24"/>
          <w:szCs w:val="24"/>
          <w:lang w:val="lt-LT"/>
        </w:rPr>
        <w:t xml:space="preserve"> ir</w:t>
      </w:r>
      <w:r w:rsidRPr="005A237F">
        <w:rPr>
          <w:rFonts w:ascii="Times New Roman" w:eastAsia="Times New Roman" w:hAnsi="Times New Roman" w:cs="Times New Roman"/>
          <w:sz w:val="24"/>
          <w:szCs w:val="24"/>
          <w:lang w:val="lt-LT"/>
        </w:rPr>
        <w:t xml:space="preserve"> J.</w:t>
      </w:r>
      <w:r w:rsidR="00935258" w:rsidRPr="005A237F">
        <w:rPr>
          <w:rFonts w:ascii="Times New Roman" w:eastAsia="Times New Roman" w:hAnsi="Times New Roman" w:cs="Times New Roman"/>
          <w:sz w:val="24"/>
          <w:szCs w:val="24"/>
          <w:lang w:val="lt-LT"/>
        </w:rPr>
        <w:t xml:space="preserve"> Russell</w:t>
      </w:r>
      <w:r w:rsidRPr="005A237F">
        <w:rPr>
          <w:rFonts w:ascii="Times New Roman" w:eastAsia="Times New Roman" w:hAnsi="Times New Roman" w:cs="Times New Roman"/>
          <w:sz w:val="24"/>
          <w:szCs w:val="24"/>
          <w:lang w:val="lt-LT"/>
        </w:rPr>
        <w:t>as</w:t>
      </w:r>
      <w:r w:rsidR="00935258" w:rsidRPr="005A237F">
        <w:rPr>
          <w:rFonts w:ascii="Times New Roman" w:eastAsia="Times New Roman" w:hAnsi="Times New Roman" w:cs="Times New Roman"/>
          <w:sz w:val="24"/>
          <w:szCs w:val="24"/>
          <w:lang w:val="lt-LT"/>
        </w:rPr>
        <w:t xml:space="preserve"> (2007) te</w:t>
      </w:r>
      <w:r w:rsidR="008939D6">
        <w:rPr>
          <w:rFonts w:ascii="Times New Roman" w:eastAsia="Times New Roman" w:hAnsi="Times New Roman" w:cs="Times New Roman"/>
          <w:sz w:val="24"/>
          <w:szCs w:val="24"/>
          <w:lang w:val="lt-LT"/>
        </w:rPr>
        <w:t>i</w:t>
      </w:r>
      <w:r w:rsidR="00935258" w:rsidRPr="005A237F">
        <w:rPr>
          <w:rFonts w:ascii="Times New Roman" w:eastAsia="Times New Roman" w:hAnsi="Times New Roman" w:cs="Times New Roman"/>
          <w:sz w:val="24"/>
          <w:szCs w:val="24"/>
          <w:lang w:val="lt-LT"/>
        </w:rPr>
        <w:t xml:space="preserve">kia, kad nors </w:t>
      </w:r>
      <w:r w:rsidR="00734834" w:rsidRPr="005A237F">
        <w:rPr>
          <w:rFonts w:ascii="Times New Roman" w:eastAsia="Times New Roman" w:hAnsi="Times New Roman" w:cs="Times New Roman"/>
          <w:sz w:val="24"/>
          <w:szCs w:val="24"/>
          <w:lang w:val="lt-LT"/>
        </w:rPr>
        <w:t>„Wal-Mart“ ir nesugebėjo įtikinti visų savo tiekėjų p</w:t>
      </w:r>
      <w:r w:rsidR="00735907" w:rsidRPr="005A237F">
        <w:rPr>
          <w:rFonts w:ascii="Times New Roman" w:eastAsia="Times New Roman" w:hAnsi="Times New Roman" w:cs="Times New Roman"/>
          <w:sz w:val="24"/>
          <w:szCs w:val="24"/>
          <w:lang w:val="lt-LT"/>
        </w:rPr>
        <w:t>radėti naudoti RFID technologijos</w:t>
      </w:r>
      <w:r w:rsidR="00734834" w:rsidRPr="005A237F">
        <w:rPr>
          <w:rFonts w:ascii="Times New Roman" w:eastAsia="Times New Roman" w:hAnsi="Times New Roman" w:cs="Times New Roman"/>
          <w:sz w:val="24"/>
          <w:szCs w:val="24"/>
          <w:lang w:val="lt-LT"/>
        </w:rPr>
        <w:t xml:space="preserve">, bet </w:t>
      </w:r>
      <w:r w:rsidR="00735907" w:rsidRPr="005A237F">
        <w:rPr>
          <w:rFonts w:ascii="Times New Roman" w:eastAsia="Times New Roman" w:hAnsi="Times New Roman" w:cs="Times New Roman"/>
          <w:sz w:val="24"/>
          <w:szCs w:val="24"/>
          <w:lang w:val="lt-LT"/>
        </w:rPr>
        <w:t>žinomas</w:t>
      </w:r>
      <w:r w:rsidR="00734834" w:rsidRPr="005A237F">
        <w:rPr>
          <w:rFonts w:ascii="Times New Roman" w:eastAsia="Times New Roman" w:hAnsi="Times New Roman" w:cs="Times New Roman"/>
          <w:sz w:val="24"/>
          <w:szCs w:val="24"/>
          <w:lang w:val="lt-LT"/>
        </w:rPr>
        <w:t xml:space="preserve"> vardas ir plati informacijos sklaida verslo pasaulyje padėjo padidinti RFID žinomumą ir </w:t>
      </w:r>
      <w:bookmarkStart w:id="109" w:name="_GoBack"/>
      <w:bookmarkEnd w:id="109"/>
      <w:r w:rsidR="00734834" w:rsidRPr="005A237F">
        <w:rPr>
          <w:rFonts w:ascii="Times New Roman" w:eastAsia="Times New Roman" w:hAnsi="Times New Roman" w:cs="Times New Roman"/>
          <w:sz w:val="24"/>
          <w:szCs w:val="24"/>
          <w:lang w:val="lt-LT"/>
        </w:rPr>
        <w:t>prisidėjo prie tolesnių RFID technologijų panaudojimo</w:t>
      </w:r>
      <w:r w:rsidR="00620FEA" w:rsidRPr="005A237F">
        <w:rPr>
          <w:rFonts w:ascii="Times New Roman" w:eastAsia="Times New Roman" w:hAnsi="Times New Roman" w:cs="Times New Roman"/>
          <w:sz w:val="24"/>
          <w:szCs w:val="24"/>
          <w:lang w:val="lt-LT"/>
        </w:rPr>
        <w:t xml:space="preserve"> mažmeninėje prekyboje ir už jos ribų, tyrimų.</w:t>
      </w:r>
      <w:r w:rsidR="00710C11" w:rsidRPr="005A237F">
        <w:rPr>
          <w:rFonts w:ascii="Times New Roman" w:eastAsia="Times New Roman" w:hAnsi="Times New Roman" w:cs="Times New Roman"/>
          <w:sz w:val="24"/>
          <w:szCs w:val="24"/>
          <w:lang w:val="lt-LT"/>
        </w:rPr>
        <w:t xml:space="preserve"> </w:t>
      </w:r>
      <w:r w:rsidR="00A309D9" w:rsidRPr="005A237F">
        <w:rPr>
          <w:rFonts w:ascii="Times New Roman" w:eastAsia="Times New Roman" w:hAnsi="Times New Roman" w:cs="Times New Roman"/>
          <w:sz w:val="24"/>
          <w:szCs w:val="24"/>
          <w:lang w:val="lt-LT"/>
        </w:rPr>
        <w:t xml:space="preserve">Be „Wal-Mart“ Jungtinėse Amerikos valstijose, RFID plačiai naudoja Gynybos departamentas, jie „įdarbino“ </w:t>
      </w:r>
      <w:r w:rsidR="001061C2" w:rsidRPr="005A237F">
        <w:rPr>
          <w:rFonts w:ascii="Times New Roman" w:eastAsia="Times New Roman" w:hAnsi="Times New Roman" w:cs="Times New Roman"/>
          <w:sz w:val="24"/>
          <w:szCs w:val="24"/>
          <w:lang w:val="lt-LT"/>
        </w:rPr>
        <w:t>RFID technologijas daugelyje savo</w:t>
      </w:r>
      <w:r w:rsidR="00873056" w:rsidRPr="005A237F">
        <w:rPr>
          <w:rFonts w:ascii="Times New Roman" w:eastAsia="Times New Roman" w:hAnsi="Times New Roman" w:cs="Times New Roman"/>
          <w:sz w:val="24"/>
          <w:szCs w:val="24"/>
          <w:lang w:val="lt-LT"/>
        </w:rPr>
        <w:t xml:space="preserve"> logistinės</w:t>
      </w:r>
      <w:r w:rsidR="001061C2" w:rsidRPr="005A237F">
        <w:rPr>
          <w:rFonts w:ascii="Times New Roman" w:eastAsia="Times New Roman" w:hAnsi="Times New Roman" w:cs="Times New Roman"/>
          <w:sz w:val="24"/>
          <w:szCs w:val="24"/>
          <w:lang w:val="lt-LT"/>
        </w:rPr>
        <w:t xml:space="preserve"> veiklos sričių. </w:t>
      </w:r>
      <w:r w:rsidR="00620FEA" w:rsidRPr="005A237F">
        <w:rPr>
          <w:rStyle w:val="hps"/>
          <w:rFonts w:ascii="Times New Roman" w:hAnsi="Times New Roman" w:cs="Times New Roman"/>
          <w:sz w:val="24"/>
          <w:szCs w:val="24"/>
          <w:lang w:val="lt-LT"/>
        </w:rPr>
        <w:t xml:space="preserve">Ne mažiau svarbi ir kitų didžiųjų mažmeninės prekybos atstovų, gamintojų </w:t>
      </w:r>
      <w:r w:rsidR="00CB7C0A" w:rsidRPr="005A237F">
        <w:rPr>
          <w:rStyle w:val="hps"/>
          <w:rFonts w:ascii="Times New Roman" w:hAnsi="Times New Roman" w:cs="Times New Roman"/>
          <w:sz w:val="24"/>
          <w:szCs w:val="24"/>
          <w:lang w:val="lt-LT"/>
        </w:rPr>
        <w:t>įtaka</w:t>
      </w:r>
      <w:r w:rsidR="00620FEA" w:rsidRPr="005A237F">
        <w:rPr>
          <w:rStyle w:val="hps"/>
          <w:rFonts w:ascii="Times New Roman" w:hAnsi="Times New Roman" w:cs="Times New Roman"/>
          <w:sz w:val="24"/>
          <w:szCs w:val="24"/>
          <w:lang w:val="lt-LT"/>
        </w:rPr>
        <w:t xml:space="preserve">, </w:t>
      </w:r>
      <w:r w:rsidR="00241F0E" w:rsidRPr="005A237F">
        <w:rPr>
          <w:rStyle w:val="hps"/>
          <w:rFonts w:ascii="Times New Roman" w:hAnsi="Times New Roman" w:cs="Times New Roman"/>
          <w:sz w:val="24"/>
          <w:szCs w:val="24"/>
          <w:lang w:val="lt-LT"/>
        </w:rPr>
        <w:t>didinant RFID technologijų paplitimą ir kuriant visuotinius standartus.</w:t>
      </w:r>
      <w:r w:rsidR="00EA4651" w:rsidRPr="005A237F">
        <w:rPr>
          <w:rStyle w:val="hps"/>
          <w:rFonts w:ascii="Times New Roman" w:hAnsi="Times New Roman" w:cs="Times New Roman"/>
          <w:sz w:val="24"/>
          <w:szCs w:val="24"/>
          <w:lang w:val="lt-LT"/>
        </w:rPr>
        <w:t xml:space="preserve"> Prie to smarkiai prisidėjo „Metro group“, „Tesco“, „Target“.</w:t>
      </w:r>
    </w:p>
    <w:p w:rsidR="003E59E0" w:rsidRPr="005A237F" w:rsidRDefault="00EA4651" w:rsidP="00724084">
      <w:pPr>
        <w:spacing w:after="0" w:line="360" w:lineRule="auto"/>
        <w:ind w:firstLine="714"/>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Mokslinės literatūros autoriai teigia, kad viena iš priežasčių kodėl „Wal-Mart“ pradėjo diegti RFID technologijas,</w:t>
      </w:r>
      <w:r w:rsidR="00735907" w:rsidRPr="005A237F">
        <w:rPr>
          <w:rFonts w:ascii="Times New Roman" w:eastAsia="Times New Roman" w:hAnsi="Times New Roman" w:cs="Times New Roman"/>
          <w:sz w:val="24"/>
          <w:szCs w:val="24"/>
          <w:lang w:val="lt-LT"/>
        </w:rPr>
        <w:t xml:space="preserve"> tai siekis sumažinti RFID žymių</w:t>
      </w:r>
      <w:r w:rsidR="0003285D" w:rsidRPr="005A237F">
        <w:rPr>
          <w:rFonts w:ascii="Times New Roman" w:eastAsia="Times New Roman" w:hAnsi="Times New Roman" w:cs="Times New Roman"/>
          <w:sz w:val="24"/>
          <w:szCs w:val="24"/>
          <w:lang w:val="lt-LT"/>
        </w:rPr>
        <w:t xml:space="preserve"> kainas, tai galėjo įvykti tik didėjant RFID technologijų poreikiui</w:t>
      </w:r>
      <w:r w:rsidR="00C6380F" w:rsidRPr="005A237F">
        <w:rPr>
          <w:rFonts w:ascii="Times New Roman" w:eastAsia="Times New Roman" w:hAnsi="Times New Roman" w:cs="Times New Roman"/>
          <w:sz w:val="24"/>
          <w:szCs w:val="24"/>
          <w:lang w:val="lt-LT"/>
        </w:rPr>
        <w:t>. Kitoms kompanijoms pasekus „Wal-Mart“ pėdomis, žymų kaina nukrito</w:t>
      </w:r>
      <w:r w:rsidR="00CA0AC0" w:rsidRPr="005A237F">
        <w:rPr>
          <w:rFonts w:ascii="Times New Roman" w:eastAsia="Times New Roman" w:hAnsi="Times New Roman" w:cs="Times New Roman"/>
          <w:sz w:val="24"/>
          <w:szCs w:val="24"/>
          <w:lang w:val="lt-LT"/>
        </w:rPr>
        <w:t xml:space="preserve"> bent keletą kartų. Tai įvyko</w:t>
      </w:r>
      <w:r w:rsidR="0003285D" w:rsidRPr="005A237F">
        <w:rPr>
          <w:rFonts w:ascii="Times New Roman" w:eastAsia="Times New Roman" w:hAnsi="Times New Roman" w:cs="Times New Roman"/>
          <w:sz w:val="24"/>
          <w:szCs w:val="24"/>
          <w:lang w:val="lt-LT"/>
        </w:rPr>
        <w:t xml:space="preserve"> dėl masto ekonomijos</w:t>
      </w:r>
      <w:r w:rsidR="00CA0AC0" w:rsidRPr="005A237F">
        <w:rPr>
          <w:rFonts w:ascii="Times New Roman" w:eastAsia="Times New Roman" w:hAnsi="Times New Roman" w:cs="Times New Roman"/>
          <w:sz w:val="24"/>
          <w:szCs w:val="24"/>
          <w:lang w:val="lt-LT"/>
        </w:rPr>
        <w:t xml:space="preserve"> gamyboje, naujų technologijų ir tyrimų</w:t>
      </w:r>
      <w:r w:rsidR="0003285D" w:rsidRPr="005A237F">
        <w:rPr>
          <w:rFonts w:ascii="Times New Roman" w:eastAsia="Times New Roman" w:hAnsi="Times New Roman" w:cs="Times New Roman"/>
          <w:sz w:val="24"/>
          <w:szCs w:val="24"/>
          <w:lang w:val="lt-LT"/>
        </w:rPr>
        <w:t xml:space="preserve"> (Mahrjedi, 2010; </w:t>
      </w:r>
      <w:r w:rsidR="0003285D" w:rsidRPr="005A237F">
        <w:rPr>
          <w:rFonts w:ascii="Times New Roman" w:hAnsi="Times New Roman" w:cs="Times New Roman"/>
          <w:sz w:val="24"/>
          <w:szCs w:val="24"/>
          <w:lang w:val="lt-LT"/>
        </w:rPr>
        <w:t>Hansen</w:t>
      </w:r>
      <w:r w:rsidR="00C6380F" w:rsidRPr="005A237F">
        <w:rPr>
          <w:rFonts w:ascii="Times New Roman" w:hAnsi="Times New Roman" w:cs="Times New Roman"/>
          <w:sz w:val="24"/>
          <w:szCs w:val="24"/>
          <w:lang w:val="lt-LT"/>
        </w:rPr>
        <w:t xml:space="preserve"> ir Gillert</w:t>
      </w:r>
      <w:r w:rsidR="0003285D" w:rsidRPr="005A237F">
        <w:rPr>
          <w:rFonts w:ascii="Times New Roman" w:hAnsi="Times New Roman" w:cs="Times New Roman"/>
          <w:sz w:val="24"/>
          <w:szCs w:val="24"/>
          <w:lang w:val="lt-LT"/>
        </w:rPr>
        <w:t>, 2008; Hunt</w:t>
      </w:r>
      <w:r w:rsidR="00C6380F" w:rsidRPr="005A237F">
        <w:rPr>
          <w:rFonts w:ascii="Times New Roman" w:hAnsi="Times New Roman" w:cs="Times New Roman"/>
          <w:sz w:val="24"/>
          <w:szCs w:val="24"/>
          <w:lang w:val="lt-LT"/>
        </w:rPr>
        <w:t xml:space="preserve"> </w:t>
      </w:r>
      <w:r w:rsidR="00403ED5" w:rsidRPr="005A237F">
        <w:rPr>
          <w:rFonts w:ascii="Times New Roman" w:hAnsi="Times New Roman" w:cs="Times New Roman"/>
          <w:sz w:val="24"/>
          <w:szCs w:val="24"/>
          <w:lang w:val="lt-LT"/>
        </w:rPr>
        <w:t>et al.</w:t>
      </w:r>
      <w:r w:rsidR="0003285D" w:rsidRPr="005A237F">
        <w:rPr>
          <w:rFonts w:ascii="Times New Roman" w:hAnsi="Times New Roman" w:cs="Times New Roman"/>
          <w:sz w:val="24"/>
          <w:szCs w:val="24"/>
          <w:lang w:val="lt-LT"/>
        </w:rPr>
        <w:t xml:space="preserve"> 2007</w:t>
      </w:r>
      <w:r w:rsidR="00C6380F" w:rsidRPr="005A237F">
        <w:rPr>
          <w:rFonts w:ascii="Times New Roman" w:hAnsi="Times New Roman" w:cs="Times New Roman"/>
          <w:sz w:val="24"/>
          <w:szCs w:val="24"/>
          <w:lang w:val="lt-LT"/>
        </w:rPr>
        <w:t xml:space="preserve">; Visich </w:t>
      </w:r>
      <w:r w:rsidR="00403ED5" w:rsidRPr="005A237F">
        <w:rPr>
          <w:rFonts w:ascii="Times New Roman" w:hAnsi="Times New Roman" w:cs="Times New Roman"/>
          <w:sz w:val="24"/>
          <w:szCs w:val="24"/>
          <w:lang w:val="lt-LT"/>
        </w:rPr>
        <w:t>et al.</w:t>
      </w:r>
      <w:r w:rsidR="00CB7C0A" w:rsidRPr="005A237F">
        <w:rPr>
          <w:rFonts w:ascii="Times New Roman" w:hAnsi="Times New Roman" w:cs="Times New Roman"/>
          <w:sz w:val="24"/>
          <w:szCs w:val="24"/>
          <w:lang w:val="lt-LT"/>
        </w:rPr>
        <w:t xml:space="preserve"> </w:t>
      </w:r>
      <w:r w:rsidR="00C6380F" w:rsidRPr="005A237F">
        <w:rPr>
          <w:rFonts w:ascii="Times New Roman" w:hAnsi="Times New Roman" w:cs="Times New Roman"/>
          <w:sz w:val="24"/>
          <w:szCs w:val="24"/>
          <w:lang w:val="lt-LT"/>
        </w:rPr>
        <w:t>2009</w:t>
      </w:r>
      <w:r w:rsidR="0003285D" w:rsidRPr="005A237F">
        <w:rPr>
          <w:rFonts w:ascii="Times New Roman" w:hAnsi="Times New Roman" w:cs="Times New Roman"/>
          <w:sz w:val="24"/>
          <w:szCs w:val="24"/>
          <w:lang w:val="lt-LT"/>
        </w:rPr>
        <w:t>)</w:t>
      </w:r>
      <w:r w:rsidR="0003285D" w:rsidRPr="005A237F">
        <w:rPr>
          <w:rFonts w:ascii="Times New Roman" w:eastAsia="Times New Roman" w:hAnsi="Times New Roman" w:cs="Times New Roman"/>
          <w:sz w:val="24"/>
          <w:szCs w:val="24"/>
          <w:lang w:val="lt-LT"/>
        </w:rPr>
        <w:t>.</w:t>
      </w:r>
    </w:p>
    <w:p w:rsidR="008C70DD" w:rsidRPr="005A237F" w:rsidRDefault="008C70DD" w:rsidP="00724084">
      <w:pPr>
        <w:autoSpaceDE w:val="0"/>
        <w:autoSpaceDN w:val="0"/>
        <w:adjustRightInd w:val="0"/>
        <w:spacing w:after="0" w:line="360" w:lineRule="auto"/>
        <w:rPr>
          <w:rFonts w:ascii="Times New Roman" w:eastAsia="Times New Roman" w:hAnsi="Times New Roman" w:cs="Times New Roman"/>
          <w:sz w:val="24"/>
          <w:szCs w:val="24"/>
          <w:lang w:val="lt-LT"/>
        </w:rPr>
      </w:pPr>
    </w:p>
    <w:p w:rsidR="00A67503" w:rsidRPr="005A237F" w:rsidRDefault="00735907" w:rsidP="001F6BAB">
      <w:pPr>
        <w:pStyle w:val="Heading3"/>
        <w:numPr>
          <w:ilvl w:val="2"/>
          <w:numId w:val="1"/>
        </w:numPr>
        <w:ind w:left="709"/>
      </w:pPr>
      <w:bookmarkStart w:id="110" w:name="_Toc289654029"/>
      <w:bookmarkStart w:id="111" w:name="_Toc289654081"/>
      <w:bookmarkStart w:id="112" w:name="_Toc289654350"/>
      <w:bookmarkStart w:id="113" w:name="_Toc289654385"/>
      <w:bookmarkStart w:id="114" w:name="_Toc290247601"/>
      <w:bookmarkStart w:id="115" w:name="_Toc264848422"/>
      <w:r w:rsidRPr="005A237F">
        <w:t>S</w:t>
      </w:r>
      <w:r w:rsidR="00F4778C" w:rsidRPr="005A237F">
        <w:t xml:space="preserve">truktūrinio </w:t>
      </w:r>
      <w:r w:rsidRPr="005A237F">
        <w:t xml:space="preserve">RFID </w:t>
      </w:r>
      <w:r w:rsidR="00A67503" w:rsidRPr="005A237F">
        <w:t>poveikio tiekimo grandinės nariams analizė</w:t>
      </w:r>
      <w:bookmarkEnd w:id="110"/>
      <w:bookmarkEnd w:id="111"/>
      <w:bookmarkEnd w:id="112"/>
      <w:bookmarkEnd w:id="113"/>
      <w:bookmarkEnd w:id="114"/>
    </w:p>
    <w:p w:rsidR="000A6F9C" w:rsidRPr="005A237F" w:rsidRDefault="00E15033" w:rsidP="00C4056F">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Realus RFID technologijų ir EPC tinklo poveikis tiekimo grandinei gali būti sukurtas tik tada, jei skirtingi aspektai yra apjungiami bendru požiūriu, pavyzdžiui: tiekimo grandinės narių strategijos, vidiniai ir tarpusavio organizacinių procesų pertvarkymas, informacijos srautų bei inf</w:t>
      </w:r>
      <w:r w:rsidR="00735907" w:rsidRPr="005A237F">
        <w:rPr>
          <w:rFonts w:ascii="Times New Roman" w:hAnsi="Times New Roman" w:cs="Times New Roman"/>
          <w:sz w:val="24"/>
          <w:lang w:val="lt-LT"/>
        </w:rPr>
        <w:t xml:space="preserve">ormacinių sistemų integracija, </w:t>
      </w:r>
      <w:r w:rsidRPr="005A237F">
        <w:rPr>
          <w:rFonts w:ascii="Times New Roman" w:hAnsi="Times New Roman" w:cs="Times New Roman"/>
          <w:sz w:val="24"/>
          <w:lang w:val="lt-LT"/>
        </w:rPr>
        <w:t>pokyčių siekis (</w:t>
      </w:r>
      <w:r w:rsidR="00B6101E" w:rsidRPr="005A237F">
        <w:rPr>
          <w:rFonts w:ascii="Times New Roman" w:hAnsi="Times New Roman" w:cs="Times New Roman"/>
          <w:sz w:val="24"/>
          <w:szCs w:val="24"/>
          <w:lang w:val="lt-LT"/>
        </w:rPr>
        <w:t>Schuster</w:t>
      </w:r>
      <w:r w:rsidR="00B6101E" w:rsidRPr="005A237F">
        <w:rPr>
          <w:rFonts w:ascii="Times New Roman" w:hAnsi="Times New Roman" w:cs="Times New Roman"/>
          <w:sz w:val="24"/>
          <w:lang w:val="lt-LT"/>
        </w:rPr>
        <w:t xml:space="preserve"> </w:t>
      </w:r>
      <w:r w:rsidR="00403ED5" w:rsidRPr="005A237F">
        <w:rPr>
          <w:rFonts w:ascii="Times New Roman" w:hAnsi="Times New Roman" w:cs="Times New Roman"/>
          <w:sz w:val="24"/>
          <w:lang w:val="lt-LT"/>
        </w:rPr>
        <w:t>et al</w:t>
      </w:r>
      <w:r w:rsidR="00CB7C0A" w:rsidRPr="005A237F">
        <w:rPr>
          <w:rFonts w:ascii="Times New Roman" w:hAnsi="Times New Roman" w:cs="Times New Roman"/>
          <w:sz w:val="24"/>
          <w:lang w:val="lt-LT"/>
        </w:rPr>
        <w:t>.</w:t>
      </w:r>
      <w:r w:rsidR="00B6101E" w:rsidRPr="005A237F">
        <w:rPr>
          <w:rFonts w:ascii="Times New Roman" w:hAnsi="Times New Roman" w:cs="Times New Roman"/>
          <w:sz w:val="24"/>
          <w:lang w:val="lt-LT"/>
        </w:rPr>
        <w:t xml:space="preserve"> 2007; </w:t>
      </w:r>
      <w:r w:rsidRPr="005A237F">
        <w:rPr>
          <w:rFonts w:ascii="Times New Roman" w:hAnsi="Times New Roman" w:cs="Times New Roman"/>
          <w:sz w:val="24"/>
          <w:lang w:val="lt-LT"/>
        </w:rPr>
        <w:t xml:space="preserve">Wamba </w:t>
      </w:r>
      <w:r w:rsidR="00403ED5" w:rsidRPr="005A237F">
        <w:rPr>
          <w:rFonts w:ascii="Times New Roman" w:hAnsi="Times New Roman" w:cs="Times New Roman"/>
          <w:sz w:val="24"/>
          <w:lang w:val="lt-LT"/>
        </w:rPr>
        <w:t>et al.</w:t>
      </w:r>
      <w:r w:rsidRPr="005A237F">
        <w:rPr>
          <w:rFonts w:ascii="Times New Roman" w:hAnsi="Times New Roman" w:cs="Times New Roman"/>
          <w:sz w:val="24"/>
          <w:lang w:val="lt-LT"/>
        </w:rPr>
        <w:t xml:space="preserve"> 2008). </w:t>
      </w:r>
      <w:r w:rsidR="00403ED5" w:rsidRPr="005A237F">
        <w:rPr>
          <w:rFonts w:ascii="Times New Roman" w:hAnsi="Times New Roman" w:cs="Times New Roman"/>
          <w:sz w:val="24"/>
          <w:lang w:val="lt-LT"/>
        </w:rPr>
        <w:t>5</w:t>
      </w:r>
      <w:r w:rsidRPr="005A237F">
        <w:rPr>
          <w:rFonts w:ascii="Times New Roman" w:hAnsi="Times New Roman" w:cs="Times New Roman"/>
          <w:sz w:val="24"/>
          <w:lang w:val="lt-LT"/>
        </w:rPr>
        <w:t xml:space="preserve"> lentelėje</w:t>
      </w:r>
      <w:r w:rsidR="00B6101E" w:rsidRPr="005A237F">
        <w:rPr>
          <w:rFonts w:ascii="Times New Roman" w:hAnsi="Times New Roman" w:cs="Times New Roman"/>
          <w:sz w:val="24"/>
          <w:lang w:val="lt-LT"/>
        </w:rPr>
        <w:t xml:space="preserve"> pateiktas RFID technologijų ir EPC tinklo poveikis skirtingiems organizacijų aspektams.</w:t>
      </w:r>
    </w:p>
    <w:p w:rsidR="00735907" w:rsidRPr="005A237F" w:rsidRDefault="00735907" w:rsidP="003350C4">
      <w:pPr>
        <w:pStyle w:val="Caption"/>
        <w:rPr>
          <w:rFonts w:ascii="Times New Roman" w:hAnsi="Times New Roman" w:cs="Times New Roman"/>
          <w:color w:val="auto"/>
          <w:sz w:val="24"/>
          <w:szCs w:val="24"/>
          <w:lang w:val="lt-LT"/>
        </w:rPr>
      </w:pPr>
    </w:p>
    <w:p w:rsidR="00E15033" w:rsidRPr="005A237F" w:rsidRDefault="00240D6B" w:rsidP="003350C4">
      <w:pPr>
        <w:pStyle w:val="Caption"/>
        <w:rPr>
          <w:rFonts w:ascii="Times New Roman" w:hAnsi="Times New Roman" w:cs="Times New Roman"/>
          <w:color w:val="auto"/>
          <w:sz w:val="24"/>
          <w:szCs w:val="24"/>
          <w:lang w:val="lt-LT"/>
        </w:rPr>
      </w:pPr>
      <w:r w:rsidRPr="005A237F">
        <w:rPr>
          <w:rFonts w:ascii="Times New Roman" w:hAnsi="Times New Roman" w:cs="Times New Roman"/>
          <w:color w:val="auto"/>
          <w:sz w:val="24"/>
          <w:szCs w:val="24"/>
          <w:lang w:val="lt-LT"/>
        </w:rPr>
        <w:lastRenderedPageBreak/>
        <w:fldChar w:fldCharType="begin"/>
      </w:r>
      <w:r w:rsidR="003350C4"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116" w:name="_Toc290245426"/>
      <w:r w:rsidR="005C0746">
        <w:rPr>
          <w:rFonts w:ascii="Times New Roman" w:hAnsi="Times New Roman" w:cs="Times New Roman"/>
          <w:noProof/>
          <w:color w:val="auto"/>
          <w:sz w:val="24"/>
          <w:szCs w:val="24"/>
          <w:lang w:val="lt-LT"/>
        </w:rPr>
        <w:t>5</w:t>
      </w:r>
      <w:r w:rsidRPr="005A237F">
        <w:rPr>
          <w:rFonts w:ascii="Times New Roman" w:hAnsi="Times New Roman" w:cs="Times New Roman"/>
          <w:color w:val="auto"/>
          <w:sz w:val="24"/>
          <w:szCs w:val="24"/>
          <w:lang w:val="lt-LT"/>
        </w:rPr>
        <w:fldChar w:fldCharType="end"/>
      </w:r>
      <w:r w:rsidR="00F31274" w:rsidRPr="005A237F">
        <w:rPr>
          <w:rFonts w:ascii="Times New Roman" w:hAnsi="Times New Roman" w:cs="Times New Roman"/>
          <w:color w:val="auto"/>
          <w:sz w:val="24"/>
          <w:szCs w:val="24"/>
          <w:lang w:val="lt-LT"/>
        </w:rPr>
        <w:t xml:space="preserve"> lentelė</w:t>
      </w:r>
      <w:r w:rsidR="00F31274" w:rsidRPr="005A237F">
        <w:rPr>
          <w:rFonts w:ascii="Times New Roman" w:hAnsi="Times New Roman" w:cs="Times New Roman"/>
          <w:b w:val="0"/>
          <w:color w:val="auto"/>
          <w:sz w:val="24"/>
          <w:szCs w:val="24"/>
          <w:lang w:val="lt-LT"/>
        </w:rPr>
        <w:t>.</w:t>
      </w:r>
      <w:r w:rsidR="00B6101E" w:rsidRPr="005A237F">
        <w:rPr>
          <w:rFonts w:ascii="Times New Roman" w:hAnsi="Times New Roman" w:cs="Times New Roman"/>
          <w:b w:val="0"/>
          <w:color w:val="auto"/>
          <w:sz w:val="24"/>
          <w:szCs w:val="24"/>
          <w:lang w:val="lt-LT"/>
        </w:rPr>
        <w:t xml:space="preserve"> RFI</w:t>
      </w:r>
      <w:r w:rsidR="003B372D" w:rsidRPr="005A237F">
        <w:rPr>
          <w:rFonts w:ascii="Times New Roman" w:hAnsi="Times New Roman" w:cs="Times New Roman"/>
          <w:b w:val="0"/>
          <w:color w:val="auto"/>
          <w:sz w:val="24"/>
          <w:szCs w:val="24"/>
          <w:lang w:val="lt-LT"/>
        </w:rPr>
        <w:t>D ir EPC tinklo poveikis organizacijoms</w:t>
      </w:r>
      <w:r w:rsidR="00B6101E" w:rsidRPr="005A237F">
        <w:rPr>
          <w:rFonts w:ascii="Times New Roman" w:hAnsi="Times New Roman" w:cs="Times New Roman"/>
          <w:b w:val="0"/>
          <w:color w:val="auto"/>
          <w:sz w:val="24"/>
          <w:szCs w:val="24"/>
          <w:lang w:val="lt-LT"/>
        </w:rPr>
        <w:t xml:space="preserve"> (Wamba </w:t>
      </w:r>
      <w:r w:rsidR="00403ED5" w:rsidRPr="005A237F">
        <w:rPr>
          <w:rFonts w:ascii="Times New Roman" w:hAnsi="Times New Roman" w:cs="Times New Roman"/>
          <w:b w:val="0"/>
          <w:color w:val="auto"/>
          <w:sz w:val="24"/>
          <w:szCs w:val="24"/>
          <w:lang w:val="lt-LT"/>
        </w:rPr>
        <w:t>et al.</w:t>
      </w:r>
      <w:r w:rsidR="00B6101E" w:rsidRPr="005A237F">
        <w:rPr>
          <w:rFonts w:ascii="Times New Roman" w:hAnsi="Times New Roman" w:cs="Times New Roman"/>
          <w:b w:val="0"/>
          <w:color w:val="auto"/>
          <w:sz w:val="24"/>
          <w:szCs w:val="24"/>
          <w:lang w:val="lt-LT"/>
        </w:rPr>
        <w:t xml:space="preserve"> 2008)</w:t>
      </w:r>
      <w:bookmarkEnd w:id="116"/>
    </w:p>
    <w:tbl>
      <w:tblPr>
        <w:tblStyle w:val="TableGrid"/>
        <w:tblW w:w="9747" w:type="dxa"/>
        <w:tblLook w:val="04A0" w:firstRow="1" w:lastRow="0" w:firstColumn="1" w:lastColumn="0" w:noHBand="0" w:noVBand="1"/>
      </w:tblPr>
      <w:tblGrid>
        <w:gridCol w:w="2943"/>
        <w:gridCol w:w="6804"/>
      </w:tblGrid>
      <w:tr w:rsidR="00E15033" w:rsidRPr="005A237F" w:rsidTr="00BA00A5">
        <w:tc>
          <w:tcPr>
            <w:tcW w:w="2943" w:type="dxa"/>
            <w:tcBorders>
              <w:left w:val="nil"/>
              <w:bottom w:val="single" w:sz="18" w:space="0" w:color="auto"/>
              <w:right w:val="single" w:sz="18" w:space="0" w:color="FFFFFF" w:themeColor="background1"/>
            </w:tcBorders>
          </w:tcPr>
          <w:p w:rsidR="00E15033" w:rsidRPr="005A237F" w:rsidRDefault="00E15033" w:rsidP="00F31274">
            <w:pPr>
              <w:spacing w:line="360" w:lineRule="auto"/>
              <w:jc w:val="both"/>
              <w:rPr>
                <w:rFonts w:ascii="Times New Roman" w:hAnsi="Times New Roman" w:cs="Times New Roman"/>
                <w:b/>
                <w:sz w:val="24"/>
                <w:szCs w:val="24"/>
                <w:lang w:val="lt-LT"/>
              </w:rPr>
            </w:pPr>
            <w:r w:rsidRPr="005A237F">
              <w:rPr>
                <w:rFonts w:ascii="Times New Roman" w:hAnsi="Times New Roman" w:cs="Times New Roman"/>
                <w:b/>
                <w:sz w:val="24"/>
                <w:szCs w:val="24"/>
                <w:lang w:val="lt-LT"/>
              </w:rPr>
              <w:t>Kategorija</w:t>
            </w:r>
          </w:p>
        </w:tc>
        <w:tc>
          <w:tcPr>
            <w:tcW w:w="6804" w:type="dxa"/>
            <w:tcBorders>
              <w:left w:val="single" w:sz="18" w:space="0" w:color="FFFFFF" w:themeColor="background1"/>
              <w:bottom w:val="single" w:sz="18" w:space="0" w:color="auto"/>
              <w:right w:val="nil"/>
            </w:tcBorders>
          </w:tcPr>
          <w:p w:rsidR="00E15033" w:rsidRPr="005A237F" w:rsidRDefault="00B6101E" w:rsidP="00F31274">
            <w:pPr>
              <w:spacing w:line="360" w:lineRule="auto"/>
              <w:jc w:val="both"/>
              <w:rPr>
                <w:rFonts w:ascii="Times New Roman" w:hAnsi="Times New Roman" w:cs="Times New Roman"/>
                <w:b/>
                <w:sz w:val="24"/>
                <w:szCs w:val="24"/>
                <w:lang w:val="lt-LT"/>
              </w:rPr>
            </w:pPr>
            <w:r w:rsidRPr="005A237F">
              <w:rPr>
                <w:rFonts w:ascii="Times New Roman" w:hAnsi="Times New Roman" w:cs="Times New Roman"/>
                <w:b/>
                <w:sz w:val="24"/>
                <w:szCs w:val="24"/>
                <w:lang w:val="lt-LT"/>
              </w:rPr>
              <w:t>Poveikis</w:t>
            </w:r>
          </w:p>
        </w:tc>
      </w:tr>
      <w:tr w:rsidR="00E15033" w:rsidRPr="005A237F" w:rsidTr="00BA00A5">
        <w:tc>
          <w:tcPr>
            <w:tcW w:w="2943" w:type="dxa"/>
            <w:tcBorders>
              <w:top w:val="single" w:sz="18" w:space="0" w:color="auto"/>
              <w:left w:val="nil"/>
              <w:right w:val="single" w:sz="18" w:space="0" w:color="FFFFFF" w:themeColor="background1"/>
            </w:tcBorders>
          </w:tcPr>
          <w:p w:rsidR="00E15033" w:rsidRPr="005A237F" w:rsidRDefault="00E15033" w:rsidP="00F31274">
            <w:pPr>
              <w:spacing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Strategija</w:t>
            </w:r>
          </w:p>
          <w:p w:rsidR="00E15033" w:rsidRPr="005A237F" w:rsidRDefault="00E15033" w:rsidP="00F31274">
            <w:pPr>
              <w:spacing w:line="360" w:lineRule="auto"/>
              <w:jc w:val="both"/>
              <w:rPr>
                <w:rFonts w:ascii="Times New Roman" w:hAnsi="Times New Roman" w:cs="Times New Roman"/>
                <w:sz w:val="24"/>
                <w:szCs w:val="24"/>
                <w:lang w:val="lt-LT"/>
              </w:rPr>
            </w:pPr>
          </w:p>
          <w:p w:rsidR="00E15033" w:rsidRPr="005A237F" w:rsidRDefault="00E15033" w:rsidP="00F31274">
            <w:pPr>
              <w:spacing w:line="360" w:lineRule="auto"/>
              <w:jc w:val="both"/>
              <w:rPr>
                <w:rFonts w:ascii="Times New Roman" w:hAnsi="Times New Roman" w:cs="Times New Roman"/>
                <w:sz w:val="24"/>
                <w:szCs w:val="24"/>
                <w:lang w:val="lt-LT"/>
              </w:rPr>
            </w:pPr>
          </w:p>
          <w:p w:rsidR="00E15033" w:rsidRPr="005A237F" w:rsidRDefault="00E15033" w:rsidP="00F31274">
            <w:pPr>
              <w:spacing w:line="360" w:lineRule="auto"/>
              <w:jc w:val="both"/>
              <w:rPr>
                <w:rFonts w:ascii="Times New Roman" w:hAnsi="Times New Roman" w:cs="Times New Roman"/>
                <w:sz w:val="24"/>
                <w:szCs w:val="24"/>
                <w:lang w:val="lt-LT"/>
              </w:rPr>
            </w:pPr>
          </w:p>
          <w:p w:rsidR="00E15033" w:rsidRPr="005A237F" w:rsidRDefault="00E15033" w:rsidP="00DC78CA">
            <w:pPr>
              <w:spacing w:before="240" w:line="360" w:lineRule="auto"/>
              <w:ind w:left="3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Procesai</w:t>
            </w: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DC78CA">
            <w:pPr>
              <w:spacing w:before="240" w:line="360" w:lineRule="auto"/>
              <w:ind w:left="3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Informaciniai srautai</w:t>
            </w: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DC78CA">
            <w:pPr>
              <w:spacing w:before="240" w:line="360" w:lineRule="auto"/>
              <w:ind w:left="3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Informacinių technologijų infrastruktūra</w:t>
            </w: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BA00A5">
            <w:pPr>
              <w:spacing w:line="360" w:lineRule="auto"/>
              <w:ind w:right="175"/>
              <w:jc w:val="both"/>
              <w:rPr>
                <w:rFonts w:ascii="Times New Roman" w:hAnsi="Times New Roman" w:cs="Times New Roman"/>
                <w:sz w:val="24"/>
                <w:szCs w:val="24"/>
                <w:lang w:val="lt-LT"/>
              </w:rPr>
            </w:pPr>
          </w:p>
          <w:p w:rsidR="00E15033" w:rsidRPr="005A237F" w:rsidRDefault="00E15033" w:rsidP="00DC78CA">
            <w:pPr>
              <w:spacing w:before="240" w:line="360" w:lineRule="auto"/>
              <w:ind w:left="3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Žmogiškieji ir fiziniai resursai</w:t>
            </w:r>
          </w:p>
          <w:p w:rsidR="00E15033" w:rsidRPr="005A237F" w:rsidRDefault="00E15033" w:rsidP="00F31274">
            <w:pPr>
              <w:spacing w:line="360" w:lineRule="auto"/>
              <w:jc w:val="both"/>
              <w:rPr>
                <w:rFonts w:ascii="Times New Roman" w:hAnsi="Times New Roman" w:cs="Times New Roman"/>
                <w:sz w:val="24"/>
                <w:szCs w:val="24"/>
                <w:lang w:val="lt-LT"/>
              </w:rPr>
            </w:pPr>
          </w:p>
        </w:tc>
        <w:tc>
          <w:tcPr>
            <w:tcW w:w="6804" w:type="dxa"/>
            <w:tcBorders>
              <w:top w:val="single" w:sz="18" w:space="0" w:color="auto"/>
              <w:left w:val="single" w:sz="18" w:space="0" w:color="FFFFFF" w:themeColor="background1"/>
              <w:right w:val="nil"/>
            </w:tcBorders>
            <w:shd w:val="clear" w:color="auto" w:fill="FFFFFF" w:themeFill="background1"/>
          </w:tcPr>
          <w:p w:rsidR="00E15033" w:rsidRPr="005A237F" w:rsidRDefault="00E15033" w:rsidP="004E759B">
            <w:pPr>
              <w:pStyle w:val="ListParagraph"/>
              <w:numPr>
                <w:ilvl w:val="0"/>
                <w:numId w:val="13"/>
              </w:numPr>
              <w:tabs>
                <w:tab w:val="left" w:pos="317"/>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Strategijos pertvarka iš „orientuotos į </w:t>
            </w:r>
            <w:r w:rsidR="00283912" w:rsidRPr="005A237F">
              <w:rPr>
                <w:rFonts w:ascii="Times New Roman" w:hAnsi="Times New Roman" w:cs="Times New Roman"/>
                <w:sz w:val="24"/>
                <w:szCs w:val="24"/>
                <w:lang w:val="lt-LT"/>
              </w:rPr>
              <w:t>įmonę</w:t>
            </w:r>
            <w:r w:rsidR="00735907" w:rsidRPr="005A237F">
              <w:rPr>
                <w:rFonts w:ascii="Times New Roman" w:hAnsi="Times New Roman" w:cs="Times New Roman"/>
                <w:sz w:val="24"/>
                <w:szCs w:val="24"/>
                <w:lang w:val="lt-LT"/>
              </w:rPr>
              <w:t>“ į „orientuotą į grandinę</w:t>
            </w:r>
            <w:r w:rsidRPr="005A237F">
              <w:rPr>
                <w:rFonts w:ascii="Times New Roman" w:hAnsi="Times New Roman" w:cs="Times New Roman"/>
                <w:sz w:val="24"/>
                <w:szCs w:val="24"/>
                <w:lang w:val="lt-LT"/>
              </w:rPr>
              <w:t>“ strategiją;</w:t>
            </w:r>
          </w:p>
          <w:p w:rsidR="00E15033" w:rsidRPr="005A237F" w:rsidRDefault="00E15033" w:rsidP="004E759B">
            <w:pPr>
              <w:pStyle w:val="ListParagraph"/>
              <w:numPr>
                <w:ilvl w:val="0"/>
                <w:numId w:val="13"/>
              </w:numPr>
              <w:tabs>
                <w:tab w:val="left" w:pos="317"/>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Orientacija iš vienkartinio bendradarbiavimo į sistemingą bendradarbiavimą</w:t>
            </w:r>
            <w:r w:rsidR="00283912" w:rsidRPr="005A237F">
              <w:rPr>
                <w:rFonts w:ascii="Times New Roman" w:hAnsi="Times New Roman" w:cs="Times New Roman"/>
                <w:sz w:val="24"/>
                <w:szCs w:val="24"/>
                <w:lang w:val="lt-LT"/>
              </w:rPr>
              <w:t>.</w:t>
            </w:r>
          </w:p>
          <w:p w:rsidR="00E15033" w:rsidRPr="005A237F" w:rsidRDefault="00A67503" w:rsidP="004E759B">
            <w:pPr>
              <w:pStyle w:val="ListParagraph"/>
              <w:numPr>
                <w:ilvl w:val="0"/>
                <w:numId w:val="13"/>
              </w:numPr>
              <w:tabs>
                <w:tab w:val="left" w:pos="317"/>
                <w:tab w:val="left" w:pos="884"/>
              </w:tabs>
              <w:spacing w:before="240" w:line="360" w:lineRule="auto"/>
              <w:ind w:left="34" w:firstLine="0"/>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Procesų integracija tarp išorinių</w:t>
            </w:r>
            <w:r w:rsidR="00E15033" w:rsidRPr="005A237F">
              <w:rPr>
                <w:rFonts w:ascii="Times New Roman" w:hAnsi="Times New Roman" w:cs="Times New Roman"/>
                <w:sz w:val="24"/>
                <w:szCs w:val="24"/>
                <w:lang w:val="lt-LT"/>
              </w:rPr>
              <w:t xml:space="preserve"> organizacijų;</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Vidinių organizacijos procesų integracija;</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Optimizacija naudojant procesų automatizavimą;</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Optimizacija atsisakant nenaudingų procesų;</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Naujų procesų optimizavimas</w:t>
            </w:r>
            <w:r w:rsidR="00283912" w:rsidRPr="005A237F">
              <w:rPr>
                <w:rFonts w:ascii="Times New Roman" w:hAnsi="Times New Roman" w:cs="Times New Roman"/>
                <w:sz w:val="24"/>
                <w:szCs w:val="24"/>
                <w:lang w:val="lt-LT"/>
              </w:rPr>
              <w:t>.</w:t>
            </w:r>
          </w:p>
          <w:p w:rsidR="00E15033" w:rsidRPr="005A237F" w:rsidRDefault="00E15033" w:rsidP="004E759B">
            <w:pPr>
              <w:pStyle w:val="ListParagraph"/>
              <w:numPr>
                <w:ilvl w:val="0"/>
                <w:numId w:val="13"/>
              </w:numPr>
              <w:tabs>
                <w:tab w:val="left" w:pos="317"/>
                <w:tab w:val="left" w:pos="884"/>
              </w:tabs>
              <w:spacing w:before="240" w:line="360" w:lineRule="auto"/>
              <w:ind w:left="34" w:firstLine="0"/>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Produkto ir informacinių srautų sinchronizacija;</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 Informacijos apie produkto buvimo vietą ir būklę prieinamumas visoje tiekimo grandinėje; </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Informacijos sklaida tarp visų tiekimo grandinės dalyvių</w:t>
            </w:r>
            <w:r w:rsidR="00283912" w:rsidRPr="005A237F">
              <w:rPr>
                <w:rFonts w:ascii="Times New Roman" w:hAnsi="Times New Roman" w:cs="Times New Roman"/>
                <w:sz w:val="24"/>
                <w:szCs w:val="24"/>
                <w:lang w:val="lt-LT"/>
              </w:rPr>
              <w:t>.</w:t>
            </w:r>
          </w:p>
          <w:p w:rsidR="00E15033" w:rsidRPr="005A237F" w:rsidRDefault="00E15033" w:rsidP="004E759B">
            <w:pPr>
              <w:pStyle w:val="ListParagraph"/>
              <w:numPr>
                <w:ilvl w:val="0"/>
                <w:numId w:val="13"/>
              </w:numPr>
              <w:tabs>
                <w:tab w:val="left" w:pos="317"/>
                <w:tab w:val="left" w:pos="884"/>
              </w:tabs>
              <w:spacing w:before="240" w:line="360" w:lineRule="auto"/>
              <w:ind w:left="34" w:firstLine="0"/>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Reikalavimas, kad įrangos pajėgumai leistų apdoroti didelius kiekus informacijos, gaunamos iš RFID žymių;</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Reikalavimas, kad programinė įranga sugebėtų apdoroti (filtruoti, peradresuoti, kaupti) informaciją apie produktą;</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Atitinkančios reikalavimus tinklo įrangos poreikis;</w:t>
            </w:r>
          </w:p>
          <w:p w:rsidR="00E15033" w:rsidRPr="005A237F" w:rsidRDefault="00E15033" w:rsidP="004E759B">
            <w:pPr>
              <w:pStyle w:val="ListParagraph"/>
              <w:numPr>
                <w:ilvl w:val="0"/>
                <w:numId w:val="13"/>
              </w:numPr>
              <w:tabs>
                <w:tab w:val="left" w:pos="317"/>
                <w:tab w:val="left" w:pos="884"/>
              </w:tabs>
              <w:spacing w:line="360" w:lineRule="auto"/>
              <w:ind w:left="34" w:firstLine="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Tinklo ir esamų informacinių sistemų integracija</w:t>
            </w:r>
            <w:r w:rsidR="00283912" w:rsidRPr="005A237F">
              <w:rPr>
                <w:rFonts w:ascii="Times New Roman" w:hAnsi="Times New Roman" w:cs="Times New Roman"/>
                <w:sz w:val="24"/>
                <w:szCs w:val="24"/>
                <w:lang w:val="lt-LT"/>
              </w:rPr>
              <w:t>.</w:t>
            </w:r>
          </w:p>
          <w:p w:rsidR="00E15033" w:rsidRPr="005A237F" w:rsidRDefault="00E15033" w:rsidP="004E759B">
            <w:pPr>
              <w:pStyle w:val="ListParagraph"/>
              <w:numPr>
                <w:ilvl w:val="0"/>
                <w:numId w:val="13"/>
              </w:numPr>
              <w:tabs>
                <w:tab w:val="left" w:pos="317"/>
                <w:tab w:val="left" w:pos="884"/>
              </w:tabs>
              <w:spacing w:before="240" w:line="360" w:lineRule="auto"/>
              <w:ind w:left="34" w:firstLine="0"/>
              <w:contextualSpacing w:val="0"/>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Žmogiškieji resursai:</w:t>
            </w:r>
          </w:p>
          <w:p w:rsidR="00E15033" w:rsidRPr="005A237F" w:rsidRDefault="00E15033" w:rsidP="00BA00A5">
            <w:pPr>
              <w:pStyle w:val="ListParagraph"/>
              <w:spacing w:line="360" w:lineRule="auto"/>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-naujai apibrėžti vaidmenys tinkle;</w:t>
            </w:r>
          </w:p>
          <w:p w:rsidR="00E15033" w:rsidRPr="005A237F" w:rsidRDefault="00E15033" w:rsidP="00BA00A5">
            <w:pPr>
              <w:pStyle w:val="ListParagraph"/>
              <w:spacing w:line="360" w:lineRule="auto"/>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-naujų specialistų poreikis</w:t>
            </w:r>
            <w:r w:rsidR="00283912" w:rsidRPr="005A237F">
              <w:rPr>
                <w:rFonts w:ascii="Times New Roman" w:eastAsia="AdvTimes" w:hAnsi="Times New Roman" w:cs="Times New Roman"/>
                <w:sz w:val="24"/>
                <w:szCs w:val="24"/>
                <w:lang w:val="lt-LT"/>
              </w:rPr>
              <w:t>.</w:t>
            </w:r>
          </w:p>
          <w:p w:rsidR="00E15033" w:rsidRPr="005A237F" w:rsidRDefault="00E15033" w:rsidP="004E759B">
            <w:pPr>
              <w:pStyle w:val="ListParagraph"/>
              <w:numPr>
                <w:ilvl w:val="0"/>
                <w:numId w:val="13"/>
              </w:numPr>
              <w:tabs>
                <w:tab w:val="left" w:pos="317"/>
                <w:tab w:val="left" w:pos="884"/>
              </w:tabs>
              <w:autoSpaceDE w:val="0"/>
              <w:autoSpaceDN w:val="0"/>
              <w:adjustRightInd w:val="0"/>
              <w:spacing w:line="360" w:lineRule="auto"/>
              <w:ind w:left="34" w:firstLine="0"/>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Fizinės priemones:</w:t>
            </w:r>
          </w:p>
          <w:p w:rsidR="00E15033" w:rsidRPr="005A237F" w:rsidRDefault="00E15033" w:rsidP="00BA00A5">
            <w:pPr>
              <w:pStyle w:val="ListParagraph"/>
              <w:spacing w:line="360" w:lineRule="auto"/>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 Darbo patalpų optimizavimas;</w:t>
            </w:r>
          </w:p>
          <w:p w:rsidR="00E15033" w:rsidRPr="005A237F" w:rsidRDefault="00E15033" w:rsidP="00BA00A5">
            <w:pPr>
              <w:pStyle w:val="ListParagraph"/>
              <w:spacing w:line="360" w:lineRule="auto"/>
              <w:jc w:val="both"/>
              <w:rPr>
                <w:rFonts w:ascii="Times New Roman" w:eastAsia="AdvTimes" w:hAnsi="Times New Roman" w:cs="Times New Roman"/>
                <w:sz w:val="24"/>
                <w:szCs w:val="24"/>
                <w:lang w:val="lt-LT"/>
              </w:rPr>
            </w:pPr>
            <w:r w:rsidRPr="005A237F">
              <w:rPr>
                <w:rFonts w:ascii="Times New Roman" w:eastAsia="AdvTimes" w:hAnsi="Times New Roman" w:cs="Times New Roman"/>
                <w:sz w:val="24"/>
                <w:szCs w:val="24"/>
                <w:lang w:val="lt-LT"/>
              </w:rPr>
              <w:t xml:space="preserve">- </w:t>
            </w:r>
            <w:r w:rsidRPr="005A237F">
              <w:rPr>
                <w:rStyle w:val="hps"/>
                <w:rFonts w:ascii="Times New Roman" w:hAnsi="Times New Roman" w:cs="Times New Roman"/>
                <w:sz w:val="24"/>
                <w:szCs w:val="24"/>
                <w:lang w:val="lt-LT"/>
              </w:rPr>
              <w:t>Turto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valdymo</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priemonių</w:t>
            </w:r>
            <w:r w:rsidRPr="005A237F">
              <w:rPr>
                <w:rFonts w:ascii="Times New Roman" w:hAnsi="Times New Roman" w:cs="Times New Roman"/>
                <w:sz w:val="24"/>
                <w:szCs w:val="24"/>
                <w:lang w:val="lt-LT"/>
              </w:rPr>
              <w:t xml:space="preserve"> </w:t>
            </w:r>
            <w:r w:rsidRPr="005A237F">
              <w:rPr>
                <w:rStyle w:val="hps"/>
                <w:rFonts w:ascii="Times New Roman" w:hAnsi="Times New Roman" w:cs="Times New Roman"/>
                <w:sz w:val="24"/>
                <w:szCs w:val="24"/>
                <w:lang w:val="lt-LT"/>
              </w:rPr>
              <w:t>optimizavimas.</w:t>
            </w:r>
          </w:p>
        </w:tc>
      </w:tr>
    </w:tbl>
    <w:p w:rsidR="00435F53" w:rsidRPr="005A237F" w:rsidRDefault="00435F53" w:rsidP="00F31274">
      <w:pPr>
        <w:spacing w:after="0" w:line="360" w:lineRule="auto"/>
        <w:ind w:firstLine="720"/>
        <w:jc w:val="both"/>
        <w:rPr>
          <w:rFonts w:ascii="Times New Roman" w:hAnsi="Times New Roman" w:cs="Times New Roman"/>
          <w:b/>
          <w:sz w:val="24"/>
          <w:szCs w:val="24"/>
          <w:lang w:val="lt-LT"/>
        </w:rPr>
      </w:pPr>
    </w:p>
    <w:p w:rsidR="00F31274" w:rsidRPr="005A237F" w:rsidRDefault="00F31274" w:rsidP="00F31274">
      <w:pPr>
        <w:spacing w:after="0" w:line="360" w:lineRule="auto"/>
        <w:ind w:firstLine="720"/>
        <w:jc w:val="both"/>
        <w:rPr>
          <w:rFonts w:ascii="Times New Roman" w:hAnsi="Times New Roman" w:cs="Times New Roman"/>
          <w:b/>
          <w:sz w:val="24"/>
          <w:szCs w:val="24"/>
          <w:lang w:val="lt-LT"/>
        </w:rPr>
      </w:pPr>
      <w:r w:rsidRPr="005A237F">
        <w:rPr>
          <w:rFonts w:ascii="Times New Roman" w:hAnsi="Times New Roman" w:cs="Times New Roman"/>
          <w:b/>
          <w:sz w:val="24"/>
          <w:szCs w:val="24"/>
          <w:lang w:val="lt-LT"/>
        </w:rPr>
        <w:t xml:space="preserve">Strategijos pertvarkymas. </w:t>
      </w:r>
      <w:r w:rsidR="004A68D4" w:rsidRPr="005A237F">
        <w:rPr>
          <w:rFonts w:ascii="Times New Roman" w:hAnsi="Times New Roman" w:cs="Times New Roman"/>
          <w:sz w:val="24"/>
          <w:szCs w:val="24"/>
          <w:lang w:val="lt-LT"/>
        </w:rPr>
        <w:t>Siekiant išnaudoti visas</w:t>
      </w:r>
      <w:r w:rsidRPr="005A237F">
        <w:rPr>
          <w:rFonts w:ascii="Times New Roman" w:hAnsi="Times New Roman" w:cs="Times New Roman"/>
          <w:sz w:val="24"/>
          <w:szCs w:val="24"/>
          <w:lang w:val="lt-LT"/>
        </w:rPr>
        <w:t xml:space="preserve"> RFID ir EPC galimybes, reikalingas visų tiekimo grandinės narių bendradarbiavimas. Kaip pavyzdį</w:t>
      </w:r>
      <w:r w:rsidR="00403ED5"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w:t>
      </w:r>
      <w:r w:rsidR="00403ED5" w:rsidRPr="005A237F">
        <w:rPr>
          <w:rFonts w:ascii="Times New Roman" w:hAnsi="Times New Roman" w:cs="Times New Roman"/>
          <w:sz w:val="24"/>
          <w:szCs w:val="24"/>
          <w:lang w:val="lt-LT"/>
        </w:rPr>
        <w:t>S. F.</w:t>
      </w:r>
      <w:r w:rsidR="00283912"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xml:space="preserve">Wamba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(2008) pateikia tai, kad gamintojo RFID žymėmis žymėtas produktas yra pateikiamas platintojui ir tokiu atveju reik</w:t>
      </w:r>
      <w:r w:rsidR="00283912" w:rsidRPr="005A237F">
        <w:rPr>
          <w:rFonts w:ascii="Times New Roman" w:hAnsi="Times New Roman" w:cs="Times New Roman"/>
          <w:sz w:val="24"/>
          <w:szCs w:val="24"/>
          <w:lang w:val="lt-LT"/>
        </w:rPr>
        <w:t>ia</w:t>
      </w:r>
      <w:r w:rsidRPr="005A237F">
        <w:rPr>
          <w:rFonts w:ascii="Times New Roman" w:hAnsi="Times New Roman" w:cs="Times New Roman"/>
          <w:sz w:val="24"/>
          <w:szCs w:val="24"/>
          <w:lang w:val="lt-LT"/>
        </w:rPr>
        <w:t xml:space="preserve">, kad abi šalys naudotų tuos pačius RFID standartus, radijo dažnį, skaitymo greitį ir t.t. Šiame </w:t>
      </w:r>
      <w:r w:rsidRPr="005A237F">
        <w:rPr>
          <w:rFonts w:ascii="Times New Roman" w:hAnsi="Times New Roman" w:cs="Times New Roman"/>
          <w:sz w:val="24"/>
          <w:szCs w:val="24"/>
          <w:lang w:val="lt-LT"/>
        </w:rPr>
        <w:lastRenderedPageBreak/>
        <w:t xml:space="preserve">pavyzdyje parodoma kaip svarbu yra įmonės strategijos perorientavimas nuo įmonės į bendrą grandinės strategiją. Be to, dėl bendrų investicijų, sutarčių dėl standartų, bendro sprendimų priėmimo sukuriamos bendros atsakomybės, bendradarbiavimas išsivysto iš vienkartinio į </w:t>
      </w:r>
      <w:r w:rsidR="00552A0E" w:rsidRPr="005A237F">
        <w:rPr>
          <w:rFonts w:ascii="Times New Roman" w:hAnsi="Times New Roman" w:cs="Times New Roman"/>
          <w:sz w:val="24"/>
          <w:szCs w:val="24"/>
          <w:lang w:val="lt-LT"/>
        </w:rPr>
        <w:t xml:space="preserve">sistemingą </w:t>
      </w:r>
      <w:r w:rsidRPr="005A237F">
        <w:rPr>
          <w:rFonts w:ascii="Times New Roman" w:hAnsi="Times New Roman" w:cs="Times New Roman"/>
          <w:sz w:val="24"/>
          <w:szCs w:val="24"/>
          <w:lang w:val="lt-LT"/>
        </w:rPr>
        <w:t>bendradarbiavimą.</w:t>
      </w:r>
    </w:p>
    <w:p w:rsidR="0035083F" w:rsidRPr="005A237F" w:rsidRDefault="00F31274" w:rsidP="0035083F">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 xml:space="preserve">Verslo procesų optimizavimas. </w:t>
      </w:r>
      <w:r w:rsidRPr="005A237F">
        <w:rPr>
          <w:rFonts w:ascii="Times New Roman" w:hAnsi="Times New Roman" w:cs="Times New Roman"/>
          <w:sz w:val="24"/>
          <w:szCs w:val="24"/>
          <w:lang w:val="lt-LT"/>
        </w:rPr>
        <w:t xml:space="preserve">Diegiant naujas technologijas </w:t>
      </w:r>
      <w:r w:rsidR="002A29D2" w:rsidRPr="005A237F">
        <w:rPr>
          <w:rFonts w:ascii="Times New Roman" w:hAnsi="Times New Roman" w:cs="Times New Roman"/>
          <w:sz w:val="24"/>
          <w:szCs w:val="24"/>
          <w:lang w:val="lt-LT"/>
        </w:rPr>
        <w:t xml:space="preserve">įmonėms </w:t>
      </w:r>
      <w:r w:rsidRPr="005A237F">
        <w:rPr>
          <w:rFonts w:ascii="Times New Roman" w:hAnsi="Times New Roman" w:cs="Times New Roman"/>
          <w:sz w:val="24"/>
          <w:szCs w:val="24"/>
          <w:lang w:val="lt-LT"/>
        </w:rPr>
        <w:t xml:space="preserve">būdingas veiklos „procesų suartėjimas“. RFID technologijų įsisavinimas </w:t>
      </w:r>
      <w:r w:rsidR="002A29D2" w:rsidRPr="005A237F">
        <w:rPr>
          <w:rFonts w:ascii="Times New Roman" w:hAnsi="Times New Roman" w:cs="Times New Roman"/>
          <w:sz w:val="24"/>
          <w:szCs w:val="24"/>
          <w:lang w:val="lt-LT"/>
        </w:rPr>
        <w:t xml:space="preserve">skatina </w:t>
      </w:r>
      <w:r w:rsidRPr="005A237F">
        <w:rPr>
          <w:rFonts w:ascii="Times New Roman" w:hAnsi="Times New Roman" w:cs="Times New Roman"/>
          <w:sz w:val="24"/>
          <w:szCs w:val="24"/>
          <w:lang w:val="lt-LT"/>
        </w:rPr>
        <w:t>tiekimo grandinės narius, nuo senų verslo tvarkymo įpročių, pereiti prie integruotos veiklos, nebereikalingų procesų panaikinimo, vidinių ir išorinių veiklos procesų,</w:t>
      </w:r>
      <w:r w:rsidR="002A29D2"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tarp grandinės įmonių, aktyvavimo</w:t>
      </w:r>
      <w:r w:rsidR="008A3866" w:rsidRPr="005A237F">
        <w:rPr>
          <w:rFonts w:ascii="Times New Roman" w:hAnsi="Times New Roman" w:cs="Times New Roman"/>
          <w:sz w:val="24"/>
          <w:szCs w:val="24"/>
          <w:lang w:val="lt-LT"/>
        </w:rPr>
        <w:t xml:space="preserve"> (Wamba et al. 2008)</w:t>
      </w:r>
      <w:r w:rsidRPr="005A237F">
        <w:rPr>
          <w:rFonts w:ascii="Times New Roman" w:hAnsi="Times New Roman" w:cs="Times New Roman"/>
          <w:sz w:val="24"/>
          <w:szCs w:val="24"/>
          <w:lang w:val="lt-LT"/>
        </w:rPr>
        <w:t>. Vidinių verslo procesų optimizavimo galimybė atsiranda</w:t>
      </w:r>
      <w:r w:rsidR="008A3866"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kai dėl RFID technologijų panaudojimo keletas procesų yra sujungiam</w:t>
      </w:r>
      <w:r w:rsidR="002A29D2" w:rsidRPr="005A237F">
        <w:rPr>
          <w:rFonts w:ascii="Times New Roman" w:hAnsi="Times New Roman" w:cs="Times New Roman"/>
          <w:sz w:val="24"/>
          <w:szCs w:val="24"/>
          <w:lang w:val="lt-LT"/>
        </w:rPr>
        <w:t>i</w:t>
      </w:r>
      <w:r w:rsidRPr="005A237F">
        <w:rPr>
          <w:rFonts w:ascii="Times New Roman" w:hAnsi="Times New Roman" w:cs="Times New Roman"/>
          <w:sz w:val="24"/>
          <w:szCs w:val="24"/>
          <w:lang w:val="lt-LT"/>
        </w:rPr>
        <w:t xml:space="preserve"> į vieną, panaudojant automatinius procesus. </w:t>
      </w:r>
      <w:r w:rsidR="0035083F" w:rsidRPr="005A237F">
        <w:rPr>
          <w:rFonts w:ascii="Times New Roman" w:hAnsi="Times New Roman" w:cs="Times New Roman"/>
          <w:sz w:val="24"/>
          <w:szCs w:val="24"/>
          <w:lang w:val="lt-LT"/>
        </w:rPr>
        <w:t xml:space="preserve">Tai lemia, jog senų ir nenaudingų procesų gali būti atsisakyta arba jie gali būti pakeisti naujais. </w:t>
      </w:r>
    </w:p>
    <w:p w:rsidR="00F31274" w:rsidRPr="005A237F" w:rsidRDefault="00F31274" w:rsidP="00F3127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b/>
          <w:sz w:val="24"/>
          <w:szCs w:val="24"/>
          <w:lang w:val="lt-LT"/>
        </w:rPr>
        <w:t xml:space="preserve">Informaciniai srautai. </w:t>
      </w:r>
      <w:r w:rsidRPr="005A237F">
        <w:rPr>
          <w:rFonts w:ascii="Times New Roman" w:hAnsi="Times New Roman" w:cs="Times New Roman"/>
          <w:sz w:val="24"/>
          <w:szCs w:val="24"/>
          <w:lang w:val="lt-LT"/>
        </w:rPr>
        <w:t>RFID ir EPC tinklas leidžia:</w:t>
      </w:r>
    </w:p>
    <w:p w:rsidR="00F31274" w:rsidRPr="005A237F" w:rsidRDefault="00F31274" w:rsidP="004E759B">
      <w:pPr>
        <w:pStyle w:val="ListParagraph"/>
        <w:numPr>
          <w:ilvl w:val="0"/>
          <w:numId w:val="15"/>
        </w:numPr>
        <w:spacing w:after="0" w:line="360" w:lineRule="auto"/>
        <w:ind w:left="1418" w:hanging="28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Produkto ir informacinio srauto sinchronizaciją, dėl tikslių real</w:t>
      </w:r>
      <w:r w:rsidR="001C026F" w:rsidRPr="005A237F">
        <w:rPr>
          <w:rFonts w:ascii="Times New Roman" w:hAnsi="Times New Roman" w:cs="Times New Roman"/>
          <w:sz w:val="24"/>
          <w:szCs w:val="24"/>
          <w:lang w:val="lt-LT"/>
        </w:rPr>
        <w:t>iojo</w:t>
      </w:r>
      <w:r w:rsidRPr="005A237F">
        <w:rPr>
          <w:rFonts w:ascii="Times New Roman" w:hAnsi="Times New Roman" w:cs="Times New Roman"/>
          <w:sz w:val="24"/>
          <w:szCs w:val="24"/>
          <w:lang w:val="lt-LT"/>
        </w:rPr>
        <w:t xml:space="preserve"> laiko duomenų, gaunamų apie produktą, judantį tiekimo grandine. Tai suteikia galimybę sujungti fizinę rinkos vietą su virtualia rinkos erdve (Rayport ir Sviokla,</w:t>
      </w:r>
      <w:r w:rsidR="0035083F"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1995</w:t>
      </w:r>
      <w:r w:rsidR="0035083F"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1)</w:t>
      </w:r>
      <w:r w:rsidR="0035083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5"/>
        </w:numPr>
        <w:spacing w:after="0" w:line="360" w:lineRule="auto"/>
        <w:ind w:left="1418" w:hanging="28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Produkto vietos ir būklės informacij</w:t>
      </w:r>
      <w:r w:rsidR="008A3866" w:rsidRPr="005A237F">
        <w:rPr>
          <w:rFonts w:ascii="Times New Roman" w:hAnsi="Times New Roman" w:cs="Times New Roman"/>
          <w:sz w:val="24"/>
          <w:szCs w:val="24"/>
          <w:lang w:val="lt-LT"/>
        </w:rPr>
        <w:t>os</w:t>
      </w:r>
      <w:r w:rsidR="00552A0E" w:rsidRPr="005A237F">
        <w:rPr>
          <w:rFonts w:ascii="Times New Roman" w:hAnsi="Times New Roman" w:cs="Times New Roman"/>
          <w:sz w:val="24"/>
          <w:szCs w:val="24"/>
          <w:lang w:val="lt-LT"/>
        </w:rPr>
        <w:t xml:space="preserve"> nustatymą</w:t>
      </w:r>
      <w:r w:rsidRPr="005A237F">
        <w:rPr>
          <w:rFonts w:ascii="Times New Roman" w:hAnsi="Times New Roman" w:cs="Times New Roman"/>
          <w:sz w:val="24"/>
          <w:szCs w:val="24"/>
          <w:lang w:val="lt-LT"/>
        </w:rPr>
        <w:t xml:space="preserve"> visoje tiekimo grandinėje. Bet kuris tiekimo grandinės narys gali pasitikrinti informaciją apie produktą, objekto atpažinimo serveryje ir realiu</w:t>
      </w:r>
      <w:r w:rsidR="001C026F" w:rsidRPr="005A237F">
        <w:rPr>
          <w:rFonts w:ascii="Times New Roman" w:hAnsi="Times New Roman" w:cs="Times New Roman"/>
          <w:sz w:val="24"/>
          <w:szCs w:val="24"/>
          <w:lang w:val="lt-LT"/>
        </w:rPr>
        <w:t>oju</w:t>
      </w:r>
      <w:r w:rsidRPr="005A237F">
        <w:rPr>
          <w:rFonts w:ascii="Times New Roman" w:hAnsi="Times New Roman" w:cs="Times New Roman"/>
          <w:sz w:val="24"/>
          <w:szCs w:val="24"/>
          <w:lang w:val="lt-LT"/>
        </w:rPr>
        <w:t xml:space="preserve"> laiku imtis reik</w:t>
      </w:r>
      <w:r w:rsidR="0035083F" w:rsidRPr="005A237F">
        <w:rPr>
          <w:rFonts w:ascii="Times New Roman" w:hAnsi="Times New Roman" w:cs="Times New Roman"/>
          <w:sz w:val="24"/>
          <w:szCs w:val="24"/>
          <w:lang w:val="lt-LT"/>
        </w:rPr>
        <w:t>iam</w:t>
      </w:r>
      <w:r w:rsidRPr="005A237F">
        <w:rPr>
          <w:rFonts w:ascii="Times New Roman" w:hAnsi="Times New Roman" w:cs="Times New Roman"/>
          <w:sz w:val="24"/>
          <w:szCs w:val="24"/>
          <w:lang w:val="lt-LT"/>
        </w:rPr>
        <w:t>ų priemonių</w:t>
      </w:r>
      <w:r w:rsidR="0035083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5"/>
        </w:numPr>
        <w:spacing w:after="0" w:line="360" w:lineRule="auto"/>
        <w:ind w:left="1418" w:hanging="284"/>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Informacijos pasidalijimą visoje tiekimo grandinėje, naudojant tas pačias RFID žymas, bet skirtingu informacijos priėjimo lygiu.</w:t>
      </w:r>
    </w:p>
    <w:p w:rsidR="00F31274" w:rsidRPr="005A237F" w:rsidRDefault="00F31274" w:rsidP="00F31274">
      <w:pPr>
        <w:spacing w:after="0" w:line="360" w:lineRule="auto"/>
        <w:ind w:firstLine="720"/>
        <w:jc w:val="both"/>
        <w:rPr>
          <w:rFonts w:ascii="Times New Roman" w:eastAsia="AdvTimes" w:hAnsi="Times New Roman" w:cs="Times New Roman"/>
          <w:sz w:val="24"/>
          <w:szCs w:val="24"/>
          <w:lang w:val="lt-LT"/>
        </w:rPr>
      </w:pPr>
      <w:r w:rsidRPr="005A237F">
        <w:rPr>
          <w:rFonts w:ascii="Times New Roman" w:hAnsi="Times New Roman" w:cs="Times New Roman"/>
          <w:b/>
          <w:sz w:val="24"/>
          <w:szCs w:val="24"/>
          <w:lang w:val="lt-LT"/>
        </w:rPr>
        <w:t xml:space="preserve">Informacinių technologijų infrastruktūra. </w:t>
      </w:r>
      <w:r w:rsidRPr="005A237F">
        <w:rPr>
          <w:rFonts w:ascii="Times New Roman" w:hAnsi="Times New Roman" w:cs="Times New Roman"/>
          <w:sz w:val="24"/>
          <w:szCs w:val="24"/>
          <w:lang w:val="lt-LT"/>
        </w:rPr>
        <w:t>Racionalizuojant tiekimo grandinės procesus ir kontroliuojant išlaidas, tiekimo grandinės nariai turi įsisavinti verslo valdymo sistemas (angl</w:t>
      </w:r>
      <w:r w:rsidR="008A3866" w:rsidRPr="005A237F">
        <w:rPr>
          <w:rFonts w:ascii="Times New Roman" w:hAnsi="Times New Roman" w:cs="Times New Roman"/>
          <w:sz w:val="24"/>
          <w:szCs w:val="24"/>
          <w:lang w:val="lt-LT"/>
        </w:rPr>
        <w:t xml:space="preserve">. </w:t>
      </w:r>
      <w:r w:rsidR="008A3866" w:rsidRPr="005A237F">
        <w:rPr>
          <w:rFonts w:ascii="Times New Roman" w:eastAsia="AdvTimes" w:hAnsi="Times New Roman" w:cs="Times New Roman"/>
          <w:sz w:val="24"/>
          <w:szCs w:val="24"/>
          <w:lang w:val="lt-LT"/>
        </w:rPr>
        <w:t xml:space="preserve">enterprise resource planning – </w:t>
      </w:r>
      <w:r w:rsidR="008A3866" w:rsidRPr="005A237F">
        <w:rPr>
          <w:rFonts w:ascii="Times New Roman" w:hAnsi="Times New Roman" w:cs="Times New Roman"/>
          <w:sz w:val="24"/>
          <w:szCs w:val="24"/>
          <w:lang w:val="lt-LT"/>
        </w:rPr>
        <w:t>ERP</w:t>
      </w:r>
      <w:r w:rsidRPr="005A237F">
        <w:rPr>
          <w:rFonts w:ascii="Times New Roman" w:eastAsia="AdvTimes" w:hAnsi="Times New Roman" w:cs="Times New Roman"/>
          <w:sz w:val="24"/>
          <w:szCs w:val="24"/>
          <w:lang w:val="lt-LT"/>
        </w:rPr>
        <w:t>),</w:t>
      </w:r>
      <w:r w:rsidRPr="005A237F">
        <w:rPr>
          <w:rFonts w:ascii="Times New Roman" w:hAnsi="Times New Roman" w:cs="Times New Roman"/>
          <w:sz w:val="24"/>
          <w:szCs w:val="24"/>
          <w:lang w:val="lt-LT"/>
        </w:rPr>
        <w:t xml:space="preserve"> </w:t>
      </w:r>
      <w:r w:rsidRPr="005A237F">
        <w:rPr>
          <w:rFonts w:ascii="Times New Roman" w:eastAsia="AdvTimes" w:hAnsi="Times New Roman" w:cs="Times New Roman"/>
          <w:sz w:val="24"/>
          <w:szCs w:val="24"/>
          <w:lang w:val="lt-LT"/>
        </w:rPr>
        <w:t>sandėlių valdymo sistemas (angl. warehouse management system</w:t>
      </w:r>
      <w:r w:rsidR="008A3866" w:rsidRPr="005A237F">
        <w:rPr>
          <w:rFonts w:ascii="Times New Roman" w:eastAsia="AdvTimes" w:hAnsi="Times New Roman" w:cs="Times New Roman"/>
          <w:sz w:val="24"/>
          <w:szCs w:val="24"/>
          <w:lang w:val="lt-LT"/>
        </w:rPr>
        <w:t xml:space="preserve"> – WMS</w:t>
      </w:r>
      <w:r w:rsidRPr="005A237F">
        <w:rPr>
          <w:rFonts w:ascii="Times New Roman" w:eastAsia="AdvTimes" w:hAnsi="Times New Roman" w:cs="Times New Roman"/>
          <w:sz w:val="24"/>
          <w:szCs w:val="24"/>
          <w:lang w:val="lt-LT"/>
        </w:rPr>
        <w:t xml:space="preserve">), </w:t>
      </w:r>
      <w:r w:rsidRPr="005A237F">
        <w:rPr>
          <w:rFonts w:ascii="Times New Roman" w:hAnsi="Times New Roman" w:cs="Times New Roman"/>
          <w:sz w:val="24"/>
          <w:szCs w:val="24"/>
          <w:lang w:val="lt-LT"/>
        </w:rPr>
        <w:t>tra</w:t>
      </w:r>
      <w:r w:rsidR="008A3866" w:rsidRPr="005A237F">
        <w:rPr>
          <w:rFonts w:ascii="Times New Roman" w:hAnsi="Times New Roman" w:cs="Times New Roman"/>
          <w:sz w:val="24"/>
          <w:szCs w:val="24"/>
          <w:lang w:val="lt-LT"/>
        </w:rPr>
        <w:t xml:space="preserve">nsporto valdymo sistemas (angl. </w:t>
      </w:r>
      <w:r w:rsidRPr="005A237F">
        <w:rPr>
          <w:rFonts w:ascii="Times New Roman" w:eastAsia="AdvTimes" w:hAnsi="Times New Roman" w:cs="Times New Roman"/>
          <w:sz w:val="24"/>
          <w:szCs w:val="24"/>
          <w:lang w:val="lt-LT"/>
        </w:rPr>
        <w:t>transportation management system</w:t>
      </w:r>
      <w:r w:rsidR="008A3866" w:rsidRPr="005A237F">
        <w:rPr>
          <w:rFonts w:ascii="Times New Roman" w:eastAsia="AdvTimes" w:hAnsi="Times New Roman" w:cs="Times New Roman"/>
          <w:sz w:val="24"/>
          <w:szCs w:val="24"/>
          <w:lang w:val="lt-LT"/>
        </w:rPr>
        <w:t xml:space="preserve"> –</w:t>
      </w:r>
      <w:r w:rsidR="008A3866" w:rsidRPr="005A237F">
        <w:rPr>
          <w:rFonts w:ascii="Times New Roman" w:hAnsi="Times New Roman" w:cs="Times New Roman"/>
          <w:sz w:val="24"/>
          <w:szCs w:val="24"/>
          <w:lang w:val="lt-LT"/>
        </w:rPr>
        <w:t xml:space="preserve"> TMS</w:t>
      </w:r>
      <w:r w:rsidRPr="005A237F">
        <w:rPr>
          <w:rFonts w:ascii="Times New Roman" w:eastAsia="AdvTimes" w:hAnsi="Times New Roman" w:cs="Times New Roman"/>
          <w:sz w:val="24"/>
          <w:szCs w:val="24"/>
          <w:lang w:val="lt-LT"/>
        </w:rPr>
        <w:t>), vidinių ir išorinių procesų palaikymui, sprendimų priėmimui, darbo eigos valdymui, ir informacijos keitimuisi tarp kitų grandinės narių. Siekiant, kad būtų integruota RFID sistema, kaip automatinio duomenų atpažinimo ir saugojimo technologija, visos informacinės technologijos turi atitikti keliamus reikalavimus (</w:t>
      </w:r>
      <w:r w:rsidRPr="005A237F">
        <w:rPr>
          <w:rFonts w:ascii="Times New Roman" w:hAnsi="Times New Roman" w:cs="Times New Roman"/>
          <w:sz w:val="24"/>
          <w:szCs w:val="24"/>
          <w:lang w:val="lt-LT"/>
        </w:rPr>
        <w:t xml:space="preserve">Wamba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2008; Mo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2009)</w:t>
      </w:r>
      <w:r w:rsidRPr="005A237F">
        <w:rPr>
          <w:rFonts w:ascii="Times New Roman" w:eastAsia="AdvTimes" w:hAnsi="Times New Roman" w:cs="Times New Roman"/>
          <w:sz w:val="24"/>
          <w:szCs w:val="24"/>
          <w:lang w:val="lt-LT"/>
        </w:rPr>
        <w:t>:</w:t>
      </w:r>
    </w:p>
    <w:p w:rsidR="00F31274" w:rsidRPr="005A237F" w:rsidRDefault="00F31274" w:rsidP="004E759B">
      <w:pPr>
        <w:pStyle w:val="ListParagraph"/>
        <w:numPr>
          <w:ilvl w:val="0"/>
          <w:numId w:val="14"/>
        </w:numPr>
        <w:spacing w:after="0" w:line="360" w:lineRule="auto"/>
        <w:ind w:left="1418" w:hanging="284"/>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Techninės įrangos pajėgumai turi leisti apdoroti didelius kiekius informacijos, gaunamos iš RFID žymių</w:t>
      </w:r>
      <w:r w:rsidR="0035083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4"/>
        </w:numPr>
        <w:spacing w:after="0" w:line="360" w:lineRule="auto"/>
        <w:ind w:left="1418" w:hanging="284"/>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Tarpinė programinė įranga informacijos valdymui (filtravimui, peradresavimui ir saugojimui) turi būti integruota su esamomis</w:t>
      </w:r>
      <w:r w:rsidR="00552A0E" w:rsidRPr="005A237F">
        <w:rPr>
          <w:rFonts w:ascii="Times New Roman" w:hAnsi="Times New Roman" w:cs="Times New Roman"/>
          <w:sz w:val="24"/>
          <w:szCs w:val="24"/>
          <w:lang w:val="lt-LT"/>
        </w:rPr>
        <w:t xml:space="preserve"> taikomosiomis</w:t>
      </w:r>
      <w:r w:rsidRPr="005A237F">
        <w:rPr>
          <w:rFonts w:ascii="Times New Roman" w:hAnsi="Times New Roman" w:cs="Times New Roman"/>
          <w:sz w:val="24"/>
          <w:szCs w:val="24"/>
          <w:lang w:val="lt-LT"/>
        </w:rPr>
        <w:t xml:space="preserve"> programomis</w:t>
      </w:r>
      <w:r w:rsidR="007A64E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4"/>
        </w:numPr>
        <w:spacing w:after="0" w:line="360" w:lineRule="auto"/>
        <w:ind w:left="1418" w:hanging="284"/>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Reikalavimas atnaujinti tinklo infrastruktūrą, taip pat ir skaitytuvus, antenas, bevielius ryšius. RFID ir EPC technologijos iškelia programinės įrangos vystymo ir </w:t>
      </w:r>
      <w:r w:rsidRPr="005A237F">
        <w:rPr>
          <w:rFonts w:ascii="Times New Roman" w:hAnsi="Times New Roman" w:cs="Times New Roman"/>
          <w:sz w:val="24"/>
          <w:szCs w:val="24"/>
          <w:lang w:val="lt-LT"/>
        </w:rPr>
        <w:lastRenderedPageBreak/>
        <w:t>integracijos su vidinėmis įmonės struktūromis problemas, todėl turi būti orientuojamasi į sistemingą partnerių bendradarbiavimą šioje srityje</w:t>
      </w:r>
      <w:r w:rsidR="007A64E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4"/>
        </w:numPr>
        <w:spacing w:after="0" w:line="360" w:lineRule="auto"/>
        <w:ind w:left="1418" w:hanging="284"/>
        <w:contextualSpacing w:val="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technologijų diegimas gali būti siejamas su tolesniu esamų informacinių sistemų vystymu įmonėje, pereinant prie real</w:t>
      </w:r>
      <w:r w:rsidR="001C026F" w:rsidRPr="005A237F">
        <w:rPr>
          <w:rFonts w:ascii="Times New Roman" w:hAnsi="Times New Roman" w:cs="Times New Roman"/>
          <w:sz w:val="24"/>
          <w:szCs w:val="24"/>
          <w:lang w:val="lt-LT"/>
        </w:rPr>
        <w:t>iojo</w:t>
      </w:r>
      <w:r w:rsidRPr="005A237F">
        <w:rPr>
          <w:rFonts w:ascii="Times New Roman" w:hAnsi="Times New Roman" w:cs="Times New Roman"/>
          <w:sz w:val="24"/>
          <w:szCs w:val="24"/>
          <w:lang w:val="lt-LT"/>
        </w:rPr>
        <w:t xml:space="preserve"> laiko sprendimų ir procesų vykdymo filosofijos.</w:t>
      </w:r>
    </w:p>
    <w:p w:rsidR="00F31274" w:rsidRPr="005A237F" w:rsidRDefault="00F31274" w:rsidP="00F31274">
      <w:pPr>
        <w:spacing w:after="0" w:line="360" w:lineRule="auto"/>
        <w:ind w:firstLine="720"/>
        <w:rPr>
          <w:rFonts w:ascii="Times New Roman" w:hAnsi="Times New Roman" w:cs="Times New Roman"/>
          <w:sz w:val="24"/>
          <w:szCs w:val="24"/>
          <w:lang w:val="lt-LT"/>
        </w:rPr>
      </w:pPr>
      <w:r w:rsidRPr="005A237F">
        <w:rPr>
          <w:rFonts w:ascii="Times New Roman" w:hAnsi="Times New Roman" w:cs="Times New Roman"/>
          <w:b/>
          <w:sz w:val="24"/>
          <w:szCs w:val="24"/>
          <w:lang w:val="lt-LT"/>
        </w:rPr>
        <w:t>Įmonės resursai.</w:t>
      </w:r>
      <w:r w:rsidRPr="005A237F">
        <w:rPr>
          <w:rFonts w:ascii="Times New Roman" w:hAnsi="Times New Roman" w:cs="Times New Roman"/>
          <w:sz w:val="24"/>
          <w:szCs w:val="24"/>
          <w:lang w:val="lt-LT"/>
        </w:rPr>
        <w:t xml:space="preserve"> Atsižvelgiant į įmonės organizacinę struktūrą, daug dėmesio turi būti skiriama žmogiškiesiems ir fiziniams ištekliams (Wamba </w:t>
      </w:r>
      <w:r w:rsidR="00403ED5" w:rsidRPr="005A237F">
        <w:rPr>
          <w:rFonts w:ascii="Times New Roman" w:hAnsi="Times New Roman" w:cs="Times New Roman"/>
          <w:sz w:val="24"/>
          <w:szCs w:val="24"/>
          <w:lang w:val="lt-LT"/>
        </w:rPr>
        <w:t>et al</w:t>
      </w:r>
      <w:r w:rsidR="007A64EF"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2008)</w:t>
      </w:r>
      <w:r w:rsidR="007A64E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6"/>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Žmogiškieji ištekliai. Būtina iš naujo apibrėžti darbuotojų vaidmenį naujų technologijų valdyme. Čia atsiranda naujų specialistų, sugebančių atlikti duomenų analizę realia</w:t>
      </w:r>
      <w:r w:rsidR="001C026F" w:rsidRPr="005A237F">
        <w:rPr>
          <w:rFonts w:ascii="Times New Roman" w:hAnsi="Times New Roman" w:cs="Times New Roman"/>
          <w:sz w:val="24"/>
          <w:szCs w:val="24"/>
          <w:lang w:val="lt-LT"/>
        </w:rPr>
        <w:t>ja</w:t>
      </w:r>
      <w:r w:rsidRPr="005A237F">
        <w:rPr>
          <w:rFonts w:ascii="Times New Roman" w:hAnsi="Times New Roman" w:cs="Times New Roman"/>
          <w:sz w:val="24"/>
          <w:szCs w:val="24"/>
          <w:lang w:val="lt-LT"/>
        </w:rPr>
        <w:t>me laike, spręsti realiu</w:t>
      </w:r>
      <w:r w:rsidR="001C026F" w:rsidRPr="005A237F">
        <w:rPr>
          <w:rFonts w:ascii="Times New Roman" w:hAnsi="Times New Roman" w:cs="Times New Roman"/>
          <w:sz w:val="24"/>
          <w:szCs w:val="24"/>
          <w:lang w:val="lt-LT"/>
        </w:rPr>
        <w:t>oju</w:t>
      </w:r>
      <w:r w:rsidRPr="005A237F">
        <w:rPr>
          <w:rFonts w:ascii="Times New Roman" w:hAnsi="Times New Roman" w:cs="Times New Roman"/>
          <w:sz w:val="24"/>
          <w:szCs w:val="24"/>
          <w:lang w:val="lt-LT"/>
        </w:rPr>
        <w:t xml:space="preserve"> laiku iškylančias problemas, poreikis</w:t>
      </w:r>
      <w:r w:rsidR="007A64EF" w:rsidRPr="005A237F">
        <w:rPr>
          <w:rFonts w:ascii="Times New Roman" w:hAnsi="Times New Roman" w:cs="Times New Roman"/>
          <w:sz w:val="24"/>
          <w:szCs w:val="24"/>
          <w:lang w:val="lt-LT"/>
        </w:rPr>
        <w:t>;</w:t>
      </w:r>
    </w:p>
    <w:p w:rsidR="00F31274" w:rsidRPr="005A237F" w:rsidRDefault="00F31274" w:rsidP="004E759B">
      <w:pPr>
        <w:pStyle w:val="ListParagraph"/>
        <w:numPr>
          <w:ilvl w:val="0"/>
          <w:numId w:val="16"/>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Fiziniai (materiali</w:t>
      </w:r>
      <w:r w:rsidR="00B76900" w:rsidRPr="005A237F">
        <w:rPr>
          <w:rFonts w:ascii="Times New Roman" w:hAnsi="Times New Roman" w:cs="Times New Roman"/>
          <w:sz w:val="24"/>
          <w:szCs w:val="24"/>
          <w:lang w:val="lt-LT"/>
        </w:rPr>
        <w:t>eji</w:t>
      </w:r>
      <w:r w:rsidRPr="005A237F">
        <w:rPr>
          <w:rFonts w:ascii="Times New Roman" w:hAnsi="Times New Roman" w:cs="Times New Roman"/>
          <w:sz w:val="24"/>
          <w:szCs w:val="24"/>
          <w:lang w:val="lt-LT"/>
        </w:rPr>
        <w:t>) ištekliai. Vienas svarbiausių – patalpų ir materiali</w:t>
      </w:r>
      <w:r w:rsidR="00B76900" w:rsidRPr="005A237F">
        <w:rPr>
          <w:rFonts w:ascii="Times New Roman" w:hAnsi="Times New Roman" w:cs="Times New Roman"/>
          <w:sz w:val="24"/>
          <w:szCs w:val="24"/>
          <w:lang w:val="lt-LT"/>
        </w:rPr>
        <w:t>ųjų</w:t>
      </w:r>
      <w:r w:rsidRPr="005A237F">
        <w:rPr>
          <w:rFonts w:ascii="Times New Roman" w:hAnsi="Times New Roman" w:cs="Times New Roman"/>
          <w:sz w:val="24"/>
          <w:szCs w:val="24"/>
          <w:lang w:val="lt-LT"/>
        </w:rPr>
        <w:t xml:space="preserve"> išteklių optimizavimas</w:t>
      </w:r>
      <w:r w:rsidR="00552A0E" w:rsidRPr="005A237F">
        <w:rPr>
          <w:rFonts w:ascii="Times New Roman" w:hAnsi="Times New Roman" w:cs="Times New Roman"/>
          <w:sz w:val="24"/>
          <w:szCs w:val="24"/>
          <w:lang w:val="lt-LT"/>
        </w:rPr>
        <w:t>. D</w:t>
      </w:r>
      <w:r w:rsidRPr="005A237F">
        <w:rPr>
          <w:rFonts w:ascii="Times New Roman" w:hAnsi="Times New Roman" w:cs="Times New Roman"/>
          <w:sz w:val="24"/>
          <w:szCs w:val="24"/>
          <w:lang w:val="lt-LT"/>
        </w:rPr>
        <w:t>ėl RFID technologijų panaudojimo, atšaukiami procesai, pavyzdžiui tarpinis sandėliavimas, pristačius krovinį į sandėlį. Taip pat optimizuojami atsargų kiekiai, dėl to sumažėja patalpų poreikis</w:t>
      </w:r>
      <w:r w:rsidR="00552A0E" w:rsidRPr="005A237F">
        <w:rPr>
          <w:rFonts w:ascii="Times New Roman" w:hAnsi="Times New Roman" w:cs="Times New Roman"/>
          <w:sz w:val="24"/>
          <w:szCs w:val="24"/>
          <w:lang w:val="lt-LT"/>
        </w:rPr>
        <w:t xml:space="preserve"> ir </w:t>
      </w:r>
      <w:r w:rsidR="00B76900" w:rsidRPr="005A237F">
        <w:rPr>
          <w:rFonts w:ascii="Times New Roman" w:hAnsi="Times New Roman" w:cs="Times New Roman"/>
          <w:sz w:val="24"/>
          <w:szCs w:val="24"/>
          <w:lang w:val="lt-LT"/>
        </w:rPr>
        <w:t>mažinamas įšaldomas materialiųjų</w:t>
      </w:r>
      <w:r w:rsidRPr="005A237F">
        <w:rPr>
          <w:rFonts w:ascii="Times New Roman" w:hAnsi="Times New Roman" w:cs="Times New Roman"/>
          <w:sz w:val="24"/>
          <w:szCs w:val="24"/>
          <w:lang w:val="lt-LT"/>
        </w:rPr>
        <w:t xml:space="preserve"> išteklių kiekis. Kito turto (transporto priemonių, sandėliavimo, gamybos įrangos) optimizavimas atliekamas realiu</w:t>
      </w:r>
      <w:r w:rsidR="001C026F" w:rsidRPr="005A237F">
        <w:rPr>
          <w:rFonts w:ascii="Times New Roman" w:hAnsi="Times New Roman" w:cs="Times New Roman"/>
          <w:sz w:val="24"/>
          <w:szCs w:val="24"/>
          <w:lang w:val="lt-LT"/>
        </w:rPr>
        <w:t>oju</w:t>
      </w:r>
      <w:r w:rsidRPr="005A237F">
        <w:rPr>
          <w:rFonts w:ascii="Times New Roman" w:hAnsi="Times New Roman" w:cs="Times New Roman"/>
          <w:sz w:val="24"/>
          <w:szCs w:val="24"/>
          <w:lang w:val="lt-LT"/>
        </w:rPr>
        <w:t xml:space="preserve"> laiku</w:t>
      </w:r>
      <w:r w:rsidR="00552A0E"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stebint jo naudojimą, priežiūrą, techninę profilaktiką (Wamba </w:t>
      </w:r>
      <w:r w:rsidR="00403ED5" w:rsidRPr="005A237F">
        <w:rPr>
          <w:rFonts w:ascii="Times New Roman" w:hAnsi="Times New Roman" w:cs="Times New Roman"/>
          <w:sz w:val="24"/>
          <w:szCs w:val="24"/>
          <w:lang w:val="lt-LT"/>
        </w:rPr>
        <w:t>et al</w:t>
      </w:r>
      <w:r w:rsidR="007A64EF"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John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2009; Schuster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2007).</w:t>
      </w:r>
    </w:p>
    <w:p w:rsidR="003E59E0" w:rsidRPr="005A237F" w:rsidRDefault="003E59E0" w:rsidP="003B372D">
      <w:pPr>
        <w:pStyle w:val="ListParagraph"/>
        <w:spacing w:after="0" w:line="360" w:lineRule="auto"/>
        <w:ind w:left="1500"/>
        <w:jc w:val="both"/>
        <w:rPr>
          <w:rFonts w:ascii="Times New Roman" w:hAnsi="Times New Roman" w:cs="Times New Roman"/>
          <w:sz w:val="24"/>
          <w:szCs w:val="24"/>
          <w:lang w:val="lt-LT"/>
        </w:rPr>
      </w:pPr>
    </w:p>
    <w:p w:rsidR="003F0F76" w:rsidRPr="005A237F" w:rsidRDefault="003F0F76" w:rsidP="00643D94">
      <w:pPr>
        <w:pStyle w:val="Heading3"/>
        <w:numPr>
          <w:ilvl w:val="2"/>
          <w:numId w:val="1"/>
        </w:numPr>
        <w:ind w:left="709"/>
      </w:pPr>
      <w:bookmarkStart w:id="117" w:name="_Toc289654030"/>
      <w:bookmarkStart w:id="118" w:name="_Toc289654082"/>
      <w:bookmarkStart w:id="119" w:name="_Toc289654351"/>
      <w:bookmarkStart w:id="120" w:name="_Toc289654386"/>
      <w:bookmarkStart w:id="121" w:name="_Toc290247602"/>
      <w:r w:rsidRPr="005A237F">
        <w:t>RF</w:t>
      </w:r>
      <w:r w:rsidR="00DF02A7" w:rsidRPr="005A237F">
        <w:t>ID modelio panaudojimo tiekimo grandinės valdyme</w:t>
      </w:r>
      <w:bookmarkEnd w:id="117"/>
      <w:bookmarkEnd w:id="118"/>
      <w:bookmarkEnd w:id="119"/>
      <w:bookmarkEnd w:id="120"/>
      <w:r w:rsidR="00DF02A7" w:rsidRPr="005A237F">
        <w:t xml:space="preserve"> analizė</w:t>
      </w:r>
      <w:bookmarkEnd w:id="121"/>
    </w:p>
    <w:p w:rsidR="003B0D8E" w:rsidRPr="005A237F" w:rsidRDefault="003B0D8E" w:rsidP="003B0D8E">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Logistikos grandinė </w:t>
      </w:r>
      <w:r w:rsidR="009D376A" w:rsidRPr="005A237F">
        <w:rPr>
          <w:rFonts w:ascii="Times New Roman" w:hAnsi="Times New Roman" w:cs="Times New Roman"/>
          <w:sz w:val="24"/>
          <w:szCs w:val="24"/>
          <w:lang w:val="lt-LT"/>
        </w:rPr>
        <w:t xml:space="preserve">gali būti </w:t>
      </w:r>
      <w:r w:rsidRPr="005A237F">
        <w:rPr>
          <w:rFonts w:ascii="Times New Roman" w:hAnsi="Times New Roman" w:cs="Times New Roman"/>
          <w:sz w:val="24"/>
          <w:szCs w:val="24"/>
          <w:lang w:val="lt-LT"/>
        </w:rPr>
        <w:t xml:space="preserve">sudaryta iš </w:t>
      </w:r>
      <w:r w:rsidR="009D376A" w:rsidRPr="005A237F">
        <w:rPr>
          <w:rFonts w:ascii="Times New Roman" w:hAnsi="Times New Roman" w:cs="Times New Roman"/>
          <w:sz w:val="24"/>
          <w:szCs w:val="24"/>
          <w:lang w:val="lt-LT"/>
        </w:rPr>
        <w:t>keletos</w:t>
      </w:r>
      <w:r w:rsidRPr="005A237F">
        <w:rPr>
          <w:rFonts w:ascii="Times New Roman" w:hAnsi="Times New Roman" w:cs="Times New Roman"/>
          <w:sz w:val="24"/>
          <w:szCs w:val="24"/>
          <w:lang w:val="lt-LT"/>
        </w:rPr>
        <w:t xml:space="preserve"> ar </w:t>
      </w:r>
      <w:r w:rsidR="009D376A" w:rsidRPr="005A237F">
        <w:rPr>
          <w:rFonts w:ascii="Times New Roman" w:hAnsi="Times New Roman" w:cs="Times New Roman"/>
          <w:sz w:val="24"/>
          <w:szCs w:val="24"/>
          <w:lang w:val="lt-LT"/>
        </w:rPr>
        <w:t xml:space="preserve">net </w:t>
      </w:r>
      <w:r w:rsidRPr="005A237F">
        <w:rPr>
          <w:rFonts w:ascii="Times New Roman" w:hAnsi="Times New Roman" w:cs="Times New Roman"/>
          <w:sz w:val="24"/>
          <w:szCs w:val="24"/>
          <w:lang w:val="lt-LT"/>
        </w:rPr>
        <w:t>keliasdešimt</w:t>
      </w:r>
      <w:r w:rsidR="007A64EF" w:rsidRPr="005A237F">
        <w:rPr>
          <w:rFonts w:ascii="Times New Roman" w:hAnsi="Times New Roman" w:cs="Times New Roman"/>
          <w:sz w:val="24"/>
          <w:szCs w:val="24"/>
          <w:lang w:val="lt-LT"/>
        </w:rPr>
        <w:t>ies</w:t>
      </w:r>
      <w:r w:rsidRPr="005A237F">
        <w:rPr>
          <w:rFonts w:ascii="Times New Roman" w:hAnsi="Times New Roman" w:cs="Times New Roman"/>
          <w:sz w:val="24"/>
          <w:szCs w:val="24"/>
          <w:lang w:val="lt-LT"/>
        </w:rPr>
        <w:t xml:space="preserve"> elementų, todėl jos </w:t>
      </w:r>
      <w:r w:rsidR="007A64EF" w:rsidRPr="005A237F">
        <w:rPr>
          <w:rFonts w:ascii="Times New Roman" w:hAnsi="Times New Roman" w:cs="Times New Roman"/>
          <w:sz w:val="24"/>
          <w:szCs w:val="24"/>
          <w:lang w:val="lt-LT"/>
        </w:rPr>
        <w:t xml:space="preserve">valdymo procesas </w:t>
      </w:r>
      <w:r w:rsidRPr="005A237F">
        <w:rPr>
          <w:rFonts w:ascii="Times New Roman" w:hAnsi="Times New Roman" w:cs="Times New Roman"/>
          <w:sz w:val="24"/>
          <w:szCs w:val="24"/>
          <w:lang w:val="lt-LT"/>
        </w:rPr>
        <w:t xml:space="preserve">yra </w:t>
      </w:r>
      <w:r w:rsidRPr="001F6BAB">
        <w:rPr>
          <w:rFonts w:ascii="Times New Roman" w:hAnsi="Times New Roman" w:cs="Times New Roman"/>
          <w:sz w:val="24"/>
          <w:szCs w:val="24"/>
          <w:lang w:val="lt-LT"/>
        </w:rPr>
        <w:t>sudėtingas ir</w:t>
      </w:r>
      <w:r w:rsidR="007A64EF" w:rsidRPr="001F6BAB">
        <w:rPr>
          <w:rFonts w:ascii="Times New Roman" w:hAnsi="Times New Roman" w:cs="Times New Roman"/>
          <w:sz w:val="24"/>
          <w:szCs w:val="24"/>
          <w:lang w:val="lt-LT"/>
        </w:rPr>
        <w:t xml:space="preserve"> reikalauja didelių išlaidų</w:t>
      </w:r>
      <w:r w:rsidRPr="001F6BAB">
        <w:rPr>
          <w:rFonts w:ascii="Times New Roman" w:hAnsi="Times New Roman" w:cs="Times New Roman"/>
          <w:sz w:val="24"/>
          <w:szCs w:val="24"/>
          <w:lang w:val="lt-LT"/>
        </w:rPr>
        <w:t>. Atskiri grandinės</w:t>
      </w:r>
      <w:r w:rsidRPr="005A237F">
        <w:rPr>
          <w:rFonts w:ascii="Times New Roman" w:hAnsi="Times New Roman" w:cs="Times New Roman"/>
          <w:sz w:val="24"/>
          <w:szCs w:val="24"/>
          <w:lang w:val="lt-LT"/>
        </w:rPr>
        <w:t xml:space="preserve"> nariai – tiekėjai, gamintojai, platintojai, mažmeninės prekybos atstovai – darbus vykdys nepriklausomai vienas nuo kito, jei nebus konkrečių pastangų ir priemonių bendram veiklos kontroliavimui (Hunt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2007). Šiuolaikiškos tiekimo grandinės valdymas labai priklauso nuo informacijos surinkimo ir apdorojimo. Kad būtų įmanoma reikalingus duomeni</w:t>
      </w:r>
      <w:r w:rsidR="00F40D47" w:rsidRPr="005A237F">
        <w:rPr>
          <w:rFonts w:ascii="Times New Roman" w:hAnsi="Times New Roman" w:cs="Times New Roman"/>
          <w:sz w:val="24"/>
          <w:szCs w:val="24"/>
          <w:lang w:val="lt-LT"/>
        </w:rPr>
        <w:t>s atsekti ir lengvai panaudoti</w:t>
      </w:r>
      <w:r w:rsidRPr="005A237F">
        <w:rPr>
          <w:rFonts w:ascii="Times New Roman" w:hAnsi="Times New Roman" w:cs="Times New Roman"/>
          <w:sz w:val="24"/>
          <w:szCs w:val="24"/>
          <w:lang w:val="lt-LT"/>
        </w:rPr>
        <w:t xml:space="preserve"> bet kurioje tiekimo grandinės vietoje, grandinės informacinių sistemų plėtra turėtų būti grindžiama gerai parengtais informacinių tinklų duomenų modeliais (Kelepouris</w:t>
      </w:r>
      <w:r w:rsidR="00AF2DB7" w:rsidRPr="005A237F">
        <w:rPr>
          <w:rFonts w:ascii="Times New Roman" w:hAnsi="Times New Roman" w:cs="Times New Roman"/>
          <w:sz w:val="24"/>
          <w:szCs w:val="24"/>
          <w:lang w:val="lt-LT"/>
        </w:rPr>
        <w:t>as</w:t>
      </w:r>
      <w:r w:rsidRPr="005A237F">
        <w:rPr>
          <w:rFonts w:ascii="Times New Roman" w:hAnsi="Times New Roman" w:cs="Times New Roman"/>
          <w:sz w:val="24"/>
          <w:szCs w:val="24"/>
          <w:lang w:val="lt-LT"/>
        </w:rPr>
        <w:t xml:space="preserve">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2007). </w:t>
      </w:r>
      <w:r w:rsidR="00403ED5" w:rsidRPr="005A237F">
        <w:rPr>
          <w:rFonts w:ascii="Times New Roman" w:hAnsi="Times New Roman" w:cs="Times New Roman"/>
          <w:sz w:val="24"/>
          <w:szCs w:val="24"/>
          <w:lang w:val="lt-LT"/>
        </w:rPr>
        <w:t xml:space="preserve">A. </w:t>
      </w:r>
      <w:r w:rsidRPr="005A237F">
        <w:rPr>
          <w:rFonts w:ascii="Times New Roman" w:hAnsi="Times New Roman" w:cs="Times New Roman"/>
          <w:sz w:val="24"/>
          <w:szCs w:val="24"/>
          <w:lang w:val="lt-LT"/>
        </w:rPr>
        <w:t>Brewer</w:t>
      </w:r>
      <w:r w:rsidR="00403ED5" w:rsidRPr="005A237F">
        <w:rPr>
          <w:rFonts w:ascii="Times New Roman" w:hAnsi="Times New Roman" w:cs="Times New Roman"/>
          <w:sz w:val="24"/>
          <w:szCs w:val="24"/>
          <w:lang w:val="lt-LT"/>
        </w:rPr>
        <w:t>is</w:t>
      </w:r>
      <w:r w:rsidRPr="005A237F">
        <w:rPr>
          <w:rFonts w:ascii="Times New Roman" w:hAnsi="Times New Roman" w:cs="Times New Roman"/>
          <w:sz w:val="24"/>
          <w:szCs w:val="24"/>
          <w:lang w:val="lt-LT"/>
        </w:rPr>
        <w:t xml:space="preserve">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w:t>
      </w:r>
      <w:r w:rsidR="00403ED5"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1999</w:t>
      </w:r>
      <w:r w:rsidR="00403ED5"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analizavo informacijos reikalavimus dinamiško planavimo tvarkaraščiam</w:t>
      </w:r>
      <w:r w:rsidR="00073DC4" w:rsidRPr="005A237F">
        <w:rPr>
          <w:rFonts w:ascii="Times New Roman" w:hAnsi="Times New Roman" w:cs="Times New Roman"/>
          <w:sz w:val="24"/>
          <w:szCs w:val="24"/>
          <w:lang w:val="lt-LT"/>
        </w:rPr>
        <w:t>s</w:t>
      </w:r>
      <w:r w:rsidRPr="005A237F">
        <w:rPr>
          <w:rFonts w:ascii="Times New Roman" w:hAnsi="Times New Roman" w:cs="Times New Roman"/>
          <w:sz w:val="24"/>
          <w:szCs w:val="24"/>
          <w:lang w:val="lt-LT"/>
        </w:rPr>
        <w:t xml:space="preserve"> sudaryti ir p</w:t>
      </w:r>
      <w:r w:rsidR="00073DC4" w:rsidRPr="005A237F">
        <w:rPr>
          <w:rFonts w:ascii="Times New Roman" w:hAnsi="Times New Roman" w:cs="Times New Roman"/>
          <w:sz w:val="24"/>
          <w:szCs w:val="24"/>
          <w:lang w:val="lt-LT"/>
        </w:rPr>
        <w:t xml:space="preserve">riėjo </w:t>
      </w:r>
      <w:r w:rsidRPr="005A237F">
        <w:rPr>
          <w:rFonts w:ascii="Times New Roman" w:hAnsi="Times New Roman" w:cs="Times New Roman"/>
          <w:sz w:val="24"/>
          <w:szCs w:val="24"/>
          <w:lang w:val="lt-LT"/>
        </w:rPr>
        <w:t>išvad</w:t>
      </w:r>
      <w:r w:rsidR="00073DC4" w:rsidRPr="005A237F">
        <w:rPr>
          <w:rFonts w:ascii="Times New Roman" w:hAnsi="Times New Roman" w:cs="Times New Roman"/>
          <w:sz w:val="24"/>
          <w:szCs w:val="24"/>
          <w:lang w:val="lt-LT"/>
        </w:rPr>
        <w:t>os</w:t>
      </w:r>
      <w:r w:rsidRPr="005A237F">
        <w:rPr>
          <w:rFonts w:ascii="Times New Roman" w:hAnsi="Times New Roman" w:cs="Times New Roman"/>
          <w:sz w:val="24"/>
          <w:szCs w:val="24"/>
          <w:lang w:val="lt-LT"/>
        </w:rPr>
        <w:t>, kad dinamiško planav</w:t>
      </w:r>
      <w:r w:rsidR="001C026F" w:rsidRPr="005A237F">
        <w:rPr>
          <w:rFonts w:ascii="Times New Roman" w:hAnsi="Times New Roman" w:cs="Times New Roman"/>
          <w:sz w:val="24"/>
          <w:szCs w:val="24"/>
          <w:lang w:val="lt-LT"/>
        </w:rPr>
        <w:t>imo sėkmė priklausys nuo realiojo</w:t>
      </w:r>
      <w:r w:rsidRPr="005A237F">
        <w:rPr>
          <w:rFonts w:ascii="Times New Roman" w:hAnsi="Times New Roman" w:cs="Times New Roman"/>
          <w:sz w:val="24"/>
          <w:szCs w:val="24"/>
          <w:lang w:val="lt-LT"/>
        </w:rPr>
        <w:t xml:space="preserve"> laiko informacijos. Jie aprašė „protingas“ stebėjimo technologijas, kurios apr</w:t>
      </w:r>
      <w:r w:rsidR="001C026F" w:rsidRPr="005A237F">
        <w:rPr>
          <w:rFonts w:ascii="Times New Roman" w:hAnsi="Times New Roman" w:cs="Times New Roman"/>
          <w:sz w:val="24"/>
          <w:szCs w:val="24"/>
          <w:lang w:val="lt-LT"/>
        </w:rPr>
        <w:t>ūpina logistikos sistemą realiojo</w:t>
      </w:r>
      <w:r w:rsidRPr="005A237F">
        <w:rPr>
          <w:rFonts w:ascii="Times New Roman" w:hAnsi="Times New Roman" w:cs="Times New Roman"/>
          <w:sz w:val="24"/>
          <w:szCs w:val="24"/>
          <w:lang w:val="lt-LT"/>
        </w:rPr>
        <w:t xml:space="preserve"> laiko informacija ir padeda priimti sprendimus, planuoti logistines operacijas, </w:t>
      </w:r>
      <w:r w:rsidR="00073DC4" w:rsidRPr="005A237F">
        <w:rPr>
          <w:rFonts w:ascii="Times New Roman" w:hAnsi="Times New Roman" w:cs="Times New Roman"/>
          <w:sz w:val="24"/>
          <w:szCs w:val="24"/>
          <w:lang w:val="lt-LT"/>
        </w:rPr>
        <w:t xml:space="preserve">dalytis </w:t>
      </w:r>
      <w:r w:rsidRPr="005A237F">
        <w:rPr>
          <w:rFonts w:ascii="Times New Roman" w:hAnsi="Times New Roman" w:cs="Times New Roman"/>
          <w:sz w:val="24"/>
          <w:szCs w:val="24"/>
          <w:lang w:val="lt-LT"/>
        </w:rPr>
        <w:t>informacija su kitais logistinės grandinės nariais.</w:t>
      </w:r>
    </w:p>
    <w:p w:rsidR="003B0D8E" w:rsidRPr="005A237F" w:rsidRDefault="003B0D8E" w:rsidP="003B0D8E">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Radijo dažnio </w:t>
      </w:r>
      <w:r w:rsidR="003B0EAC" w:rsidRPr="005A237F">
        <w:rPr>
          <w:rFonts w:ascii="Times New Roman" w:hAnsi="Times New Roman" w:cs="Times New Roman"/>
          <w:sz w:val="24"/>
          <w:szCs w:val="24"/>
          <w:lang w:val="lt-LT"/>
        </w:rPr>
        <w:t>atpažinimo</w:t>
      </w:r>
      <w:r w:rsidRPr="005A237F">
        <w:rPr>
          <w:rFonts w:ascii="Times New Roman" w:hAnsi="Times New Roman" w:cs="Times New Roman"/>
          <w:sz w:val="24"/>
          <w:szCs w:val="24"/>
          <w:lang w:val="lt-LT"/>
        </w:rPr>
        <w:t xml:space="preserve"> technologijų panaudojimo galimybės logistikos grandinėje yra plačios. Bevielis identifikavimas ir sekimas su RFID sukuria naujus logistikos operacijų ir material</w:t>
      </w:r>
      <w:r w:rsidR="003B0EAC" w:rsidRPr="005A237F">
        <w:rPr>
          <w:rFonts w:ascii="Times New Roman" w:hAnsi="Times New Roman" w:cs="Times New Roman"/>
          <w:sz w:val="24"/>
          <w:szCs w:val="24"/>
          <w:lang w:val="lt-LT"/>
        </w:rPr>
        <w:t>iojo</w:t>
      </w:r>
      <w:r w:rsidRPr="005A237F">
        <w:rPr>
          <w:rFonts w:ascii="Times New Roman" w:hAnsi="Times New Roman" w:cs="Times New Roman"/>
          <w:sz w:val="24"/>
          <w:szCs w:val="24"/>
          <w:lang w:val="lt-LT"/>
        </w:rPr>
        <w:t xml:space="preserve"> srauto judėjimo valdymo būdus, o tai suteikia didelį pranašumą prieš konkurentus (Mo </w:t>
      </w:r>
      <w:r w:rsidR="00403ED5"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2009). Naudojant radijo dažnį</w:t>
      </w:r>
      <w:r w:rsidR="003B0EAC"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atsiranda galimybė gauti duomenis ir juos valdyti realiu</w:t>
      </w:r>
      <w:r w:rsidR="001C026F" w:rsidRPr="005A237F">
        <w:rPr>
          <w:rFonts w:ascii="Times New Roman" w:hAnsi="Times New Roman" w:cs="Times New Roman"/>
          <w:sz w:val="24"/>
          <w:szCs w:val="24"/>
          <w:lang w:val="lt-LT"/>
        </w:rPr>
        <w:t>oju</w:t>
      </w:r>
      <w:r w:rsidRPr="005A237F">
        <w:rPr>
          <w:rFonts w:ascii="Times New Roman" w:hAnsi="Times New Roman" w:cs="Times New Roman"/>
          <w:sz w:val="24"/>
          <w:szCs w:val="24"/>
          <w:lang w:val="lt-LT"/>
        </w:rPr>
        <w:t xml:space="preserve"> laiku, </w:t>
      </w:r>
      <w:r w:rsidR="00073DC4" w:rsidRPr="005A237F">
        <w:rPr>
          <w:rFonts w:ascii="Times New Roman" w:hAnsi="Times New Roman" w:cs="Times New Roman"/>
          <w:sz w:val="24"/>
          <w:szCs w:val="24"/>
          <w:lang w:val="lt-LT"/>
        </w:rPr>
        <w:t xml:space="preserve">o tai </w:t>
      </w:r>
      <w:r w:rsidRPr="005A237F">
        <w:rPr>
          <w:rFonts w:ascii="Times New Roman" w:hAnsi="Times New Roman" w:cs="Times New Roman"/>
          <w:sz w:val="24"/>
          <w:szCs w:val="24"/>
          <w:lang w:val="lt-LT"/>
        </w:rPr>
        <w:t xml:space="preserve">leidžia sumažinti klaidų atsiradimo galimybę bei nuostolius, taip pat padidinti darbų spartą ir apimtis (Li </w:t>
      </w:r>
      <w:r w:rsidR="00914F88"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2010). Jei prie bet kokio produkto bus </w:t>
      </w:r>
      <w:r w:rsidR="008B5CB7" w:rsidRPr="005A237F">
        <w:rPr>
          <w:rFonts w:ascii="Times New Roman" w:hAnsi="Times New Roman" w:cs="Times New Roman"/>
          <w:sz w:val="24"/>
          <w:szCs w:val="24"/>
          <w:lang w:val="lt-LT"/>
        </w:rPr>
        <w:t xml:space="preserve">pritvirtinta </w:t>
      </w:r>
      <w:r w:rsidRPr="005A237F">
        <w:rPr>
          <w:rFonts w:ascii="Times New Roman" w:hAnsi="Times New Roman" w:cs="Times New Roman"/>
          <w:sz w:val="24"/>
          <w:szCs w:val="24"/>
          <w:lang w:val="lt-LT"/>
        </w:rPr>
        <w:t>RFID žymė, kuri turės unikalų kodą EPC globaliajame tinkle, tai produktas turės unikalų atpažinimą. Su RFID fiziniai ir informaciniai srautai gali susilieti ir sudaryti sumanų materialųjį turtą, taigi atsiranda galimybė</w:t>
      </w:r>
      <w:r w:rsidR="008B5CB7"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kad „nebylus“ produktas, kai</w:t>
      </w:r>
      <w:r w:rsidR="00F40D47" w:rsidRPr="005A237F">
        <w:rPr>
          <w:rFonts w:ascii="Times New Roman" w:hAnsi="Times New Roman" w:cs="Times New Roman"/>
          <w:sz w:val="24"/>
          <w:szCs w:val="24"/>
          <w:lang w:val="lt-LT"/>
        </w:rPr>
        <w:t>p plazminis televizorius, padėklas</w:t>
      </w:r>
      <w:r w:rsidRPr="005A237F">
        <w:rPr>
          <w:rFonts w:ascii="Times New Roman" w:hAnsi="Times New Roman" w:cs="Times New Roman"/>
          <w:sz w:val="24"/>
          <w:szCs w:val="24"/>
          <w:lang w:val="lt-LT"/>
        </w:rPr>
        <w:t xml:space="preserve"> ar transportavimo konteineris, galės suprasti kas jis yra ar kur jis yra, ir turės galimybę </w:t>
      </w:r>
      <w:r w:rsidR="008B5CB7" w:rsidRPr="005A237F">
        <w:rPr>
          <w:rFonts w:ascii="Times New Roman" w:hAnsi="Times New Roman" w:cs="Times New Roman"/>
          <w:sz w:val="24"/>
          <w:szCs w:val="24"/>
          <w:lang w:val="lt-LT"/>
        </w:rPr>
        <w:t xml:space="preserve">dalytis </w:t>
      </w:r>
      <w:r w:rsidRPr="005A237F">
        <w:rPr>
          <w:rFonts w:ascii="Times New Roman" w:hAnsi="Times New Roman" w:cs="Times New Roman"/>
          <w:sz w:val="24"/>
          <w:szCs w:val="24"/>
          <w:lang w:val="lt-LT"/>
        </w:rPr>
        <w:t xml:space="preserve">šia informacija su informaciniu centru (White </w:t>
      </w:r>
      <w:r w:rsidR="00914F88" w:rsidRPr="005A237F">
        <w:rPr>
          <w:rFonts w:ascii="Times New Roman" w:hAnsi="Times New Roman" w:cs="Times New Roman"/>
          <w:sz w:val="24"/>
          <w:szCs w:val="24"/>
          <w:lang w:val="lt-LT"/>
        </w:rPr>
        <w:t xml:space="preserve">et al. </w:t>
      </w:r>
      <w:r w:rsidRPr="005A237F">
        <w:rPr>
          <w:rFonts w:ascii="Times New Roman" w:hAnsi="Times New Roman" w:cs="Times New Roman"/>
          <w:sz w:val="24"/>
          <w:szCs w:val="24"/>
          <w:lang w:val="lt-LT"/>
        </w:rPr>
        <w:t xml:space="preserve">2008). Mažmeninės parduotuvės ar paskirstymo centrai matys produkto istoriją visoje tiekimo grandinėje, galės valdyti informaciją susijusią su konkrečia preke, kas suteiks galimybę lengviau planuoti naujus prekių siuntų užsakymus. </w:t>
      </w:r>
    </w:p>
    <w:p w:rsidR="003B0D8E" w:rsidRPr="005A237F" w:rsidRDefault="00914F88" w:rsidP="003B0D8E">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A. </w:t>
      </w:r>
      <w:r w:rsidR="003B0D8E" w:rsidRPr="005A237F">
        <w:rPr>
          <w:rFonts w:ascii="Times New Roman" w:hAnsi="Times New Roman" w:cs="Times New Roman"/>
          <w:sz w:val="24"/>
          <w:szCs w:val="24"/>
          <w:lang w:val="lt-LT"/>
        </w:rPr>
        <w:t xml:space="preserve">Rida </w:t>
      </w:r>
      <w:r w:rsidRPr="005A237F">
        <w:rPr>
          <w:rFonts w:ascii="Times New Roman" w:hAnsi="Times New Roman" w:cs="Times New Roman"/>
          <w:sz w:val="24"/>
          <w:szCs w:val="24"/>
          <w:lang w:val="lt-LT"/>
        </w:rPr>
        <w:t xml:space="preserve">et al. </w:t>
      </w:r>
      <w:r w:rsidR="003B0D8E" w:rsidRPr="005A237F">
        <w:rPr>
          <w:rFonts w:ascii="Times New Roman" w:hAnsi="Times New Roman" w:cs="Times New Roman"/>
          <w:sz w:val="24"/>
          <w:szCs w:val="24"/>
          <w:lang w:val="lt-LT"/>
        </w:rPr>
        <w:t>(2010</w:t>
      </w:r>
      <w:r w:rsidR="008B5CB7" w:rsidRPr="005A237F">
        <w:rPr>
          <w:rFonts w:ascii="Times New Roman" w:hAnsi="Times New Roman" w:cs="Times New Roman"/>
          <w:sz w:val="24"/>
          <w:szCs w:val="24"/>
          <w:lang w:val="lt-LT"/>
        </w:rPr>
        <w:t xml:space="preserve">: </w:t>
      </w:r>
      <w:r w:rsidR="003B0D8E" w:rsidRPr="005A237F">
        <w:rPr>
          <w:rFonts w:ascii="Times New Roman" w:hAnsi="Times New Roman" w:cs="Times New Roman"/>
          <w:sz w:val="24"/>
          <w:szCs w:val="24"/>
          <w:lang w:val="lt-LT"/>
        </w:rPr>
        <w:t>189) teigia, kad RFID technologija yra pritaikoma daugelyje logistikos ir tiekimo grandinės veiklų. Gavimas, saugojimas, rūšiavimas, pristatymas, visi šie procesai taps daug efektyvesni ir veiksmingesni, naudojant šią belaidę technologiją. Autoriai pateikia tokius RFID pritaikymo pavyzdžius: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Sandėliavimas ir sandėlio sistemų valdymas;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Prekių valdymas;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Turto (objektų) sekimas;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Logistika, transportavimas;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Pramoninė gamyba ir automatizavimas;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Darbo progreso sekimas;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Krovinių, palečių, konteinerių, gyvūnų identifikavimas;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Žaliavų/prekių likučio stebėjimas;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Automatinis užsakymų vykdymas, jų apdorojimas;</w:t>
      </w:r>
    </w:p>
    <w:p w:rsidR="003B0D8E" w:rsidRPr="005A237F" w:rsidRDefault="003B0D8E" w:rsidP="004E759B">
      <w:pPr>
        <w:pStyle w:val="ListParagraph"/>
        <w:numPr>
          <w:ilvl w:val="0"/>
          <w:numId w:val="17"/>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Praėjimo/pravažiavimo kontrolė;</w:t>
      </w:r>
    </w:p>
    <w:p w:rsidR="003B0D8E" w:rsidRPr="005A237F" w:rsidRDefault="003B0D8E" w:rsidP="004E759B">
      <w:pPr>
        <w:pStyle w:val="ListParagraph"/>
        <w:numPr>
          <w:ilvl w:val="0"/>
          <w:numId w:val="17"/>
        </w:numPr>
        <w:spacing w:after="120" w:line="360" w:lineRule="auto"/>
        <w:ind w:left="1077"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Apsaugos sistemos, kova su vagystėmis</w:t>
      </w:r>
      <w:r w:rsidR="00A9003B" w:rsidRPr="005A237F">
        <w:rPr>
          <w:rFonts w:ascii="Times New Roman" w:hAnsi="Times New Roman" w:cs="Times New Roman"/>
          <w:sz w:val="24"/>
          <w:szCs w:val="24"/>
          <w:lang w:val="lt-LT"/>
        </w:rPr>
        <w:t>.</w:t>
      </w:r>
    </w:p>
    <w:p w:rsidR="00FD6210" w:rsidRPr="005A237F" w:rsidRDefault="00511DCC" w:rsidP="003B0D8E">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Siekiant tiekimo grandinės valdymo, </w:t>
      </w:r>
      <w:r w:rsidR="003B0D8E" w:rsidRPr="005A237F">
        <w:rPr>
          <w:rFonts w:ascii="Times New Roman" w:hAnsi="Times New Roman" w:cs="Times New Roman"/>
          <w:sz w:val="24"/>
          <w:szCs w:val="24"/>
          <w:lang w:val="lt-LT"/>
        </w:rPr>
        <w:t xml:space="preserve">RFID </w:t>
      </w:r>
      <w:r w:rsidRPr="005A237F">
        <w:rPr>
          <w:rFonts w:ascii="Times New Roman" w:hAnsi="Times New Roman" w:cs="Times New Roman"/>
          <w:sz w:val="24"/>
          <w:szCs w:val="24"/>
          <w:lang w:val="lt-LT"/>
        </w:rPr>
        <w:t xml:space="preserve">technologijos </w:t>
      </w:r>
      <w:r w:rsidR="003B0D8E" w:rsidRPr="005A237F">
        <w:rPr>
          <w:rFonts w:ascii="Times New Roman" w:hAnsi="Times New Roman" w:cs="Times New Roman"/>
          <w:sz w:val="24"/>
          <w:szCs w:val="24"/>
          <w:lang w:val="lt-LT"/>
        </w:rPr>
        <w:t>gali būti panaudot</w:t>
      </w:r>
      <w:r w:rsidRPr="005A237F">
        <w:rPr>
          <w:rFonts w:ascii="Times New Roman" w:hAnsi="Times New Roman" w:cs="Times New Roman"/>
          <w:sz w:val="24"/>
          <w:szCs w:val="24"/>
          <w:lang w:val="lt-LT"/>
        </w:rPr>
        <w:t>os</w:t>
      </w:r>
      <w:r w:rsidR="00FD6210" w:rsidRPr="005A237F">
        <w:rPr>
          <w:rFonts w:ascii="Times New Roman" w:hAnsi="Times New Roman" w:cs="Times New Roman"/>
          <w:sz w:val="24"/>
          <w:szCs w:val="24"/>
          <w:lang w:val="lt-LT"/>
        </w:rPr>
        <w:t xml:space="preserve"> gamyboje, sandėliavime, paskirstymo procesuose, mažmeninėje prekyboje, bei visuose šiuos tiekimo grandinės etapus jungiančiuose procesuose</w:t>
      </w:r>
      <w:r w:rsidRPr="005A237F">
        <w:rPr>
          <w:rFonts w:ascii="Times New Roman" w:hAnsi="Times New Roman" w:cs="Times New Roman"/>
          <w:sz w:val="24"/>
          <w:szCs w:val="24"/>
          <w:lang w:val="lt-LT"/>
        </w:rPr>
        <w:t>,</w:t>
      </w:r>
      <w:r w:rsidR="00FD6210" w:rsidRPr="005A237F">
        <w:rPr>
          <w:rFonts w:ascii="Times New Roman" w:hAnsi="Times New Roman" w:cs="Times New Roman"/>
          <w:sz w:val="24"/>
          <w:szCs w:val="24"/>
          <w:lang w:val="lt-LT"/>
        </w:rPr>
        <w:t xml:space="preserve"> nuo žaliavų užsakymo iki produkto likučio sekimo </w:t>
      </w:r>
      <w:r w:rsidR="00CC698D" w:rsidRPr="005A237F">
        <w:rPr>
          <w:rFonts w:ascii="Times New Roman" w:hAnsi="Times New Roman" w:cs="Times New Roman"/>
          <w:sz w:val="24"/>
          <w:szCs w:val="24"/>
          <w:lang w:val="lt-LT"/>
        </w:rPr>
        <w:t>ar</w:t>
      </w:r>
      <w:r w:rsidR="00FD6210" w:rsidRPr="005A237F">
        <w:rPr>
          <w:rFonts w:ascii="Times New Roman" w:hAnsi="Times New Roman" w:cs="Times New Roman"/>
          <w:sz w:val="24"/>
          <w:szCs w:val="24"/>
          <w:lang w:val="lt-LT"/>
        </w:rPr>
        <w:t xml:space="preserve"> apmokėjimo sistemos mažmeninės prekybos vietoje</w:t>
      </w:r>
      <w:r w:rsidR="00CC698D" w:rsidRPr="005A237F">
        <w:rPr>
          <w:rFonts w:ascii="Times New Roman" w:hAnsi="Times New Roman" w:cs="Times New Roman"/>
          <w:sz w:val="24"/>
          <w:szCs w:val="24"/>
          <w:lang w:val="lt-LT"/>
        </w:rPr>
        <w:t xml:space="preserve">, kaip vaizduojama </w:t>
      </w:r>
      <w:r w:rsidR="003E6C60" w:rsidRPr="005A237F">
        <w:rPr>
          <w:rFonts w:ascii="Times New Roman" w:hAnsi="Times New Roman" w:cs="Times New Roman"/>
          <w:sz w:val="24"/>
          <w:szCs w:val="24"/>
          <w:lang w:val="lt-LT"/>
        </w:rPr>
        <w:t>9</w:t>
      </w:r>
      <w:r w:rsidR="00CC698D" w:rsidRPr="005A237F">
        <w:rPr>
          <w:rFonts w:ascii="Times New Roman" w:hAnsi="Times New Roman" w:cs="Times New Roman"/>
          <w:sz w:val="24"/>
          <w:szCs w:val="24"/>
          <w:lang w:val="lt-LT"/>
        </w:rPr>
        <w:t xml:space="preserve"> paveiksle</w:t>
      </w:r>
      <w:r w:rsidRPr="005A237F">
        <w:rPr>
          <w:rFonts w:ascii="Times New Roman" w:hAnsi="Times New Roman" w:cs="Times New Roman"/>
          <w:sz w:val="24"/>
          <w:szCs w:val="24"/>
          <w:lang w:val="lt-LT"/>
        </w:rPr>
        <w:t>.</w:t>
      </w:r>
    </w:p>
    <w:p w:rsidR="004B2355" w:rsidRPr="005A237F" w:rsidRDefault="004B2355" w:rsidP="003E59E0">
      <w:pPr>
        <w:rPr>
          <w:rFonts w:ascii="Times New Roman" w:hAnsi="Times New Roman" w:cs="Times New Roman"/>
          <w:sz w:val="24"/>
          <w:lang w:val="lt-LT"/>
        </w:rPr>
      </w:pPr>
    </w:p>
    <w:p w:rsidR="004B2355" w:rsidRPr="005A237F" w:rsidRDefault="00D668A6" w:rsidP="003E59E0">
      <w:pPr>
        <w:rPr>
          <w:rFonts w:ascii="Times New Roman" w:hAnsi="Times New Roman" w:cs="Times New Roman"/>
          <w:sz w:val="24"/>
          <w:lang w:val="lt-LT"/>
        </w:rPr>
      </w:pPr>
      <w:r w:rsidRPr="005A237F">
        <w:rPr>
          <w:rFonts w:ascii="Times New Roman" w:hAnsi="Times New Roman" w:cs="Times New Roman"/>
          <w:noProof/>
          <w:sz w:val="24"/>
        </w:rPr>
        <w:lastRenderedPageBreak/>
        <w:drawing>
          <wp:inline distT="0" distB="0" distL="0" distR="0" wp14:anchorId="34BADAEC" wp14:editId="7F6D54E4">
            <wp:extent cx="6115685" cy="4559935"/>
            <wp:effectExtent l="0" t="0" r="0" b="0"/>
            <wp:docPr id="37" name="Picture 37" descr="C:\Users\Dainius\Desktop\tiek grand 1 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inius\Desktop\tiek grand 1 grey.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6115685" cy="4559935"/>
                    </a:xfrm>
                    <a:prstGeom prst="rect">
                      <a:avLst/>
                    </a:prstGeom>
                    <a:noFill/>
                    <a:ln>
                      <a:noFill/>
                    </a:ln>
                  </pic:spPr>
                </pic:pic>
              </a:graphicData>
            </a:graphic>
          </wp:inline>
        </w:drawing>
      </w:r>
    </w:p>
    <w:p w:rsidR="00450385" w:rsidRPr="005A237F" w:rsidRDefault="00240D6B" w:rsidP="00450385">
      <w:pPr>
        <w:pStyle w:val="Caption"/>
        <w:spacing w:before="120" w:after="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AE3E21"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22" w:name="_Toc290248024"/>
      <w:r w:rsidR="005C0746">
        <w:rPr>
          <w:rFonts w:ascii="Times New Roman" w:hAnsi="Times New Roman" w:cs="Times New Roman"/>
          <w:noProof/>
          <w:color w:val="auto"/>
          <w:sz w:val="24"/>
          <w:lang w:val="lt-LT"/>
        </w:rPr>
        <w:t>9</w:t>
      </w:r>
      <w:r w:rsidRPr="005A237F">
        <w:rPr>
          <w:rFonts w:ascii="Times New Roman" w:hAnsi="Times New Roman" w:cs="Times New Roman"/>
          <w:color w:val="auto"/>
          <w:sz w:val="24"/>
          <w:lang w:val="lt-LT"/>
        </w:rPr>
        <w:fldChar w:fldCharType="end"/>
      </w:r>
      <w:r w:rsidR="00075734" w:rsidRPr="005A237F">
        <w:rPr>
          <w:rFonts w:ascii="Times New Roman" w:hAnsi="Times New Roman" w:cs="Times New Roman"/>
          <w:color w:val="auto"/>
          <w:sz w:val="24"/>
          <w:lang w:val="lt-LT"/>
        </w:rPr>
        <w:t xml:space="preserve"> pav.</w:t>
      </w:r>
      <w:r w:rsidR="00075734" w:rsidRPr="005A237F">
        <w:rPr>
          <w:rFonts w:ascii="Times New Roman" w:hAnsi="Times New Roman" w:cs="Times New Roman"/>
          <w:b w:val="0"/>
          <w:color w:val="auto"/>
          <w:sz w:val="24"/>
          <w:lang w:val="lt-LT"/>
        </w:rPr>
        <w:t xml:space="preserve"> </w:t>
      </w:r>
      <w:r w:rsidR="003E6C60" w:rsidRPr="005A237F">
        <w:rPr>
          <w:rFonts w:ascii="Times New Roman" w:hAnsi="Times New Roman" w:cs="Times New Roman"/>
          <w:b w:val="0"/>
          <w:color w:val="auto"/>
          <w:sz w:val="24"/>
          <w:lang w:val="lt-LT"/>
        </w:rPr>
        <w:t>Tiekimo grandinės valdymas naudojant RFID technologiją</w:t>
      </w:r>
      <w:bookmarkEnd w:id="122"/>
      <w:r w:rsidR="00450385" w:rsidRPr="005A237F">
        <w:rPr>
          <w:rFonts w:ascii="Times New Roman" w:hAnsi="Times New Roman" w:cs="Times New Roman"/>
          <w:b w:val="0"/>
          <w:color w:val="auto"/>
          <w:sz w:val="24"/>
          <w:lang w:val="lt-LT"/>
        </w:rPr>
        <w:t xml:space="preserve"> </w:t>
      </w:r>
    </w:p>
    <w:p w:rsidR="00075734" w:rsidRPr="005A237F" w:rsidRDefault="00450385" w:rsidP="00450385">
      <w:pPr>
        <w:pStyle w:val="Caption"/>
        <w:spacing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b w:val="0"/>
          <w:color w:val="auto"/>
          <w:sz w:val="24"/>
          <w:lang w:val="lt-LT"/>
        </w:rPr>
        <w:t>(sudaryta autoriaus, remiantis: Auto-ID center)</w:t>
      </w:r>
    </w:p>
    <w:p w:rsidR="00EC1CFE" w:rsidRPr="005A237F" w:rsidRDefault="00EC1CFE"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Šiame paveiksle pateikiamas gėrimo skardinės logistinės tiekimo grandinės pavyzdys, pradedant žaliavų tiekėju ir baigiant mažmeninės prekybos parduotuve. Žaliavų tiekėjas </w:t>
      </w:r>
      <w:r w:rsidR="004B250E" w:rsidRPr="005A237F">
        <w:rPr>
          <w:rFonts w:ascii="Times New Roman" w:hAnsi="Times New Roman" w:cs="Times New Roman"/>
          <w:sz w:val="24"/>
          <w:lang w:val="lt-LT"/>
        </w:rPr>
        <w:t>kiekvien</w:t>
      </w:r>
      <w:r w:rsidR="0070437A" w:rsidRPr="005A237F">
        <w:rPr>
          <w:rFonts w:ascii="Times New Roman" w:hAnsi="Times New Roman" w:cs="Times New Roman"/>
          <w:sz w:val="24"/>
          <w:lang w:val="lt-LT"/>
        </w:rPr>
        <w:t>ą</w:t>
      </w:r>
      <w:r w:rsidRPr="005A237F">
        <w:rPr>
          <w:rFonts w:ascii="Times New Roman" w:hAnsi="Times New Roman" w:cs="Times New Roman"/>
          <w:sz w:val="24"/>
          <w:lang w:val="lt-LT"/>
        </w:rPr>
        <w:t xml:space="preserve"> žaliavų </w:t>
      </w:r>
      <w:r w:rsidR="0070437A" w:rsidRPr="005A237F">
        <w:rPr>
          <w:rFonts w:ascii="Times New Roman" w:hAnsi="Times New Roman" w:cs="Times New Roman"/>
          <w:sz w:val="24"/>
          <w:lang w:val="lt-LT"/>
        </w:rPr>
        <w:t>pakuotę pažymi</w:t>
      </w:r>
      <w:r w:rsidRPr="005A237F">
        <w:rPr>
          <w:rFonts w:ascii="Times New Roman" w:hAnsi="Times New Roman" w:cs="Times New Roman"/>
          <w:sz w:val="24"/>
          <w:lang w:val="lt-LT"/>
        </w:rPr>
        <w:t xml:space="preserve"> RFID žym</w:t>
      </w:r>
      <w:r w:rsidR="0098114D" w:rsidRPr="005A237F">
        <w:rPr>
          <w:rFonts w:ascii="Times New Roman" w:hAnsi="Times New Roman" w:cs="Times New Roman"/>
          <w:sz w:val="24"/>
          <w:lang w:val="lt-LT"/>
        </w:rPr>
        <w:t>e</w:t>
      </w:r>
      <w:r w:rsidR="00750D31" w:rsidRPr="005A237F">
        <w:rPr>
          <w:rFonts w:ascii="Times New Roman" w:hAnsi="Times New Roman" w:cs="Times New Roman"/>
          <w:sz w:val="24"/>
          <w:lang w:val="lt-LT"/>
        </w:rPr>
        <w:t xml:space="preserve"> ir gavęs užsakymą, siunčia gamintojui. Vos tik žaliav</w:t>
      </w:r>
      <w:r w:rsidR="0070437A" w:rsidRPr="005A237F">
        <w:rPr>
          <w:rFonts w:ascii="Times New Roman" w:hAnsi="Times New Roman" w:cs="Times New Roman"/>
          <w:sz w:val="24"/>
          <w:lang w:val="lt-LT"/>
        </w:rPr>
        <w:t xml:space="preserve">os išvažiuoja </w:t>
      </w:r>
      <w:r w:rsidR="00750D31" w:rsidRPr="005A237F">
        <w:rPr>
          <w:rFonts w:ascii="Times New Roman" w:hAnsi="Times New Roman" w:cs="Times New Roman"/>
          <w:sz w:val="24"/>
          <w:lang w:val="lt-LT"/>
        </w:rPr>
        <w:t>pro RFID skaitytuvą, automatiškai visa informaciją apie krovinį, jo paskirties vietą, kiekį, sudėtį ir k</w:t>
      </w:r>
      <w:r w:rsidR="0098114D" w:rsidRPr="005A237F">
        <w:rPr>
          <w:rFonts w:ascii="Times New Roman" w:hAnsi="Times New Roman" w:cs="Times New Roman"/>
          <w:sz w:val="24"/>
          <w:lang w:val="lt-LT"/>
        </w:rPr>
        <w:t>ita</w:t>
      </w:r>
      <w:r w:rsidR="00750D31" w:rsidRPr="005A237F">
        <w:rPr>
          <w:rFonts w:ascii="Times New Roman" w:hAnsi="Times New Roman" w:cs="Times New Roman"/>
          <w:sz w:val="24"/>
          <w:lang w:val="lt-LT"/>
        </w:rPr>
        <w:t xml:space="preserve"> patenka į informacinę sistemą. Ši informacija taip pat yra prieinama ir gamintojui, gausiančiam krovinį. </w:t>
      </w:r>
    </w:p>
    <w:p w:rsidR="008570EC" w:rsidRPr="005A237F" w:rsidRDefault="00750D31"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Gamintojui gavus krovinį ir nuskaičius jį RFID skaitytu</w:t>
      </w:r>
      <w:r w:rsidR="008570EC" w:rsidRPr="005A237F">
        <w:rPr>
          <w:rFonts w:ascii="Times New Roman" w:hAnsi="Times New Roman" w:cs="Times New Roman"/>
          <w:sz w:val="24"/>
          <w:lang w:val="lt-LT"/>
        </w:rPr>
        <w:t>vu, automatiškai yra sulyginami</w:t>
      </w:r>
      <w:r w:rsidRPr="005A237F">
        <w:rPr>
          <w:rFonts w:ascii="Times New Roman" w:hAnsi="Times New Roman" w:cs="Times New Roman"/>
          <w:sz w:val="24"/>
          <w:lang w:val="lt-LT"/>
        </w:rPr>
        <w:t xml:space="preserve"> krovinio kiekis, kokybė ir kiti parametrai su krovinio užsak</w:t>
      </w:r>
      <w:r w:rsidR="00F40D47" w:rsidRPr="005A237F">
        <w:rPr>
          <w:rFonts w:ascii="Times New Roman" w:hAnsi="Times New Roman" w:cs="Times New Roman"/>
          <w:sz w:val="24"/>
          <w:lang w:val="lt-LT"/>
        </w:rPr>
        <w:t>ymu. Taip pat be žmogaus pagalb</w:t>
      </w:r>
      <w:r w:rsidRPr="005A237F">
        <w:rPr>
          <w:rFonts w:ascii="Times New Roman" w:hAnsi="Times New Roman" w:cs="Times New Roman"/>
          <w:sz w:val="24"/>
          <w:lang w:val="lt-LT"/>
        </w:rPr>
        <w:t>os, krovinys y</w:t>
      </w:r>
      <w:r w:rsidR="008570EC" w:rsidRPr="005A237F">
        <w:rPr>
          <w:rFonts w:ascii="Times New Roman" w:hAnsi="Times New Roman" w:cs="Times New Roman"/>
          <w:sz w:val="24"/>
          <w:lang w:val="lt-LT"/>
        </w:rPr>
        <w:t xml:space="preserve">ra užpajamuojamas ir paskiriama jo saugojimo vieta. Gamintojas, naudodamas RFID </w:t>
      </w:r>
      <w:r w:rsidR="00F40D47" w:rsidRPr="005A237F">
        <w:rPr>
          <w:rFonts w:ascii="Times New Roman" w:hAnsi="Times New Roman" w:cs="Times New Roman"/>
          <w:sz w:val="24"/>
          <w:lang w:val="lt-LT"/>
        </w:rPr>
        <w:t xml:space="preserve">technologijas </w:t>
      </w:r>
      <w:r w:rsidR="008570EC" w:rsidRPr="005A237F">
        <w:rPr>
          <w:rFonts w:ascii="Times New Roman" w:hAnsi="Times New Roman" w:cs="Times New Roman"/>
          <w:sz w:val="24"/>
          <w:lang w:val="lt-LT"/>
        </w:rPr>
        <w:t xml:space="preserve">atsargų valdymui, gali nurodyti, kad sistema automatiškai </w:t>
      </w:r>
      <w:r w:rsidR="0098114D" w:rsidRPr="005A237F">
        <w:rPr>
          <w:rFonts w:ascii="Times New Roman" w:hAnsi="Times New Roman" w:cs="Times New Roman"/>
          <w:sz w:val="24"/>
          <w:lang w:val="lt-LT"/>
        </w:rPr>
        <w:t xml:space="preserve">atliktų </w:t>
      </w:r>
      <w:r w:rsidR="008570EC" w:rsidRPr="005A237F">
        <w:rPr>
          <w:rFonts w:ascii="Times New Roman" w:hAnsi="Times New Roman" w:cs="Times New Roman"/>
          <w:sz w:val="24"/>
          <w:lang w:val="lt-LT"/>
        </w:rPr>
        <w:t>žali</w:t>
      </w:r>
      <w:r w:rsidR="0070437A" w:rsidRPr="005A237F">
        <w:rPr>
          <w:rFonts w:ascii="Times New Roman" w:hAnsi="Times New Roman" w:cs="Times New Roman"/>
          <w:sz w:val="24"/>
          <w:lang w:val="lt-LT"/>
        </w:rPr>
        <w:t>avų užsakymus joms besibaigiant. Tam žaliavų sandėliavimo vietoje reikalingas skaitytuvas, kuris kas nustatytą laiko tarpą, nuskaito RFID žymes, esančias ant žaliavų ir pasiekus minimalų nustatytą kiekį, siunčia signalą sandėlio valdymo sistemai, kurios pagalba yra išsiunčiamas užsakymas. Žaliavos yra vienas iš svarbiausių gamybos veiksnių</w:t>
      </w:r>
      <w:r w:rsidR="008570EC" w:rsidRPr="005A237F">
        <w:rPr>
          <w:rFonts w:ascii="Times New Roman" w:hAnsi="Times New Roman" w:cs="Times New Roman"/>
          <w:sz w:val="24"/>
          <w:lang w:val="lt-LT"/>
        </w:rPr>
        <w:t xml:space="preserve">, </w:t>
      </w:r>
      <w:r w:rsidR="003E6C60" w:rsidRPr="005A237F">
        <w:rPr>
          <w:rFonts w:ascii="Times New Roman" w:hAnsi="Times New Roman" w:cs="Times New Roman"/>
          <w:sz w:val="24"/>
          <w:lang w:val="lt-LT"/>
        </w:rPr>
        <w:t>o ypač tai svarbu nenutrūkstamoje</w:t>
      </w:r>
      <w:r w:rsidR="008570EC" w:rsidRPr="005A237F">
        <w:rPr>
          <w:rFonts w:ascii="Times New Roman" w:hAnsi="Times New Roman" w:cs="Times New Roman"/>
          <w:sz w:val="24"/>
          <w:lang w:val="lt-LT"/>
        </w:rPr>
        <w:t xml:space="preserve"> gamybo</w:t>
      </w:r>
      <w:r w:rsidR="003E6C60" w:rsidRPr="005A237F">
        <w:rPr>
          <w:rFonts w:ascii="Times New Roman" w:hAnsi="Times New Roman" w:cs="Times New Roman"/>
          <w:sz w:val="24"/>
          <w:lang w:val="lt-LT"/>
        </w:rPr>
        <w:t xml:space="preserve">je, kuri </w:t>
      </w:r>
      <w:r w:rsidR="008570EC" w:rsidRPr="005A237F">
        <w:rPr>
          <w:rFonts w:ascii="Times New Roman" w:hAnsi="Times New Roman" w:cs="Times New Roman"/>
          <w:sz w:val="24"/>
          <w:lang w:val="lt-LT"/>
        </w:rPr>
        <w:t xml:space="preserve">negali būti </w:t>
      </w:r>
      <w:r w:rsidR="008570EC" w:rsidRPr="005A237F">
        <w:rPr>
          <w:rFonts w:ascii="Times New Roman" w:hAnsi="Times New Roman" w:cs="Times New Roman"/>
          <w:sz w:val="24"/>
          <w:lang w:val="lt-LT"/>
        </w:rPr>
        <w:lastRenderedPageBreak/>
        <w:t xml:space="preserve">stabdoma dėl </w:t>
      </w:r>
      <w:r w:rsidR="004D0D5C" w:rsidRPr="005A237F">
        <w:rPr>
          <w:rFonts w:ascii="Times New Roman" w:hAnsi="Times New Roman" w:cs="Times New Roman"/>
          <w:sz w:val="24"/>
          <w:lang w:val="lt-LT"/>
        </w:rPr>
        <w:t xml:space="preserve">žaliavų trūkumo. </w:t>
      </w:r>
      <w:r w:rsidR="0070437A" w:rsidRPr="005A237F">
        <w:rPr>
          <w:rFonts w:ascii="Times New Roman" w:hAnsi="Times New Roman" w:cs="Times New Roman"/>
          <w:sz w:val="24"/>
          <w:lang w:val="lt-LT"/>
        </w:rPr>
        <w:t xml:space="preserve">Žaliavų kiekio optimizavimas svarbus norint sutaupyti sandėliavimo vietos, sumažinti darbo jėgos poreikį </w:t>
      </w:r>
      <w:r w:rsidR="003E6C60" w:rsidRPr="005A237F">
        <w:rPr>
          <w:rFonts w:ascii="Times New Roman" w:hAnsi="Times New Roman" w:cs="Times New Roman"/>
          <w:sz w:val="24"/>
          <w:lang w:val="lt-LT"/>
        </w:rPr>
        <w:t>ir</w:t>
      </w:r>
      <w:r w:rsidR="0070437A" w:rsidRPr="005A237F">
        <w:rPr>
          <w:rFonts w:ascii="Times New Roman" w:hAnsi="Times New Roman" w:cs="Times New Roman"/>
          <w:sz w:val="24"/>
          <w:lang w:val="lt-LT"/>
        </w:rPr>
        <w:t xml:space="preserve"> mažinant įšaldomas lėšas.</w:t>
      </w:r>
    </w:p>
    <w:p w:rsidR="00EC1CFE" w:rsidRPr="005A237F" w:rsidRDefault="0070437A"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Gamyboje RFID sistemos gali būti panaudot</w:t>
      </w:r>
      <w:r w:rsidR="0098114D" w:rsidRPr="005A237F">
        <w:rPr>
          <w:rFonts w:ascii="Times New Roman" w:hAnsi="Times New Roman" w:cs="Times New Roman"/>
          <w:sz w:val="24"/>
          <w:lang w:val="lt-LT"/>
        </w:rPr>
        <w:t>o</w:t>
      </w:r>
      <w:r w:rsidRPr="005A237F">
        <w:rPr>
          <w:rFonts w:ascii="Times New Roman" w:hAnsi="Times New Roman" w:cs="Times New Roman"/>
          <w:sz w:val="24"/>
          <w:lang w:val="lt-LT"/>
        </w:rPr>
        <w:t xml:space="preserve">s labai plačiai: nebaigto gaminti produkto logistikai tarp skirtingų gamybos skyrių, pajamavimui tarp gamybos ir sandėliavimo vietų, gamybos proceso sekimui, kokybės patikrinimams, dokumentacijos valdymui ir kitiems procesams, priklausomai nuo gamybos pobūdžio. </w:t>
      </w:r>
      <w:r w:rsidR="003E6C60" w:rsidRPr="005A237F">
        <w:rPr>
          <w:rFonts w:ascii="Times New Roman" w:hAnsi="Times New Roman" w:cs="Times New Roman"/>
          <w:sz w:val="24"/>
          <w:lang w:val="lt-LT"/>
        </w:rPr>
        <w:t>9</w:t>
      </w:r>
      <w:r w:rsidRPr="005A237F">
        <w:rPr>
          <w:rFonts w:ascii="Times New Roman" w:hAnsi="Times New Roman" w:cs="Times New Roman"/>
          <w:sz w:val="24"/>
          <w:lang w:val="lt-LT"/>
        </w:rPr>
        <w:t xml:space="preserve"> paveiksle pateiktame pavyzdyje gamybos pabaigoje RFID žyme yra pažymimas galutinis produktas</w:t>
      </w:r>
      <w:r w:rsidR="00B21426" w:rsidRPr="005A237F">
        <w:rPr>
          <w:rFonts w:ascii="Times New Roman" w:hAnsi="Times New Roman" w:cs="Times New Roman"/>
          <w:sz w:val="24"/>
          <w:lang w:val="lt-LT"/>
        </w:rPr>
        <w:t xml:space="preserve"> -</w:t>
      </w:r>
      <w:r w:rsidRPr="005A237F">
        <w:rPr>
          <w:rFonts w:ascii="Times New Roman" w:hAnsi="Times New Roman" w:cs="Times New Roman"/>
          <w:sz w:val="24"/>
          <w:lang w:val="lt-LT"/>
        </w:rPr>
        <w:t xml:space="preserve"> gėrimo skardinė. Toliau jos yra pakuojamos į RFID žymėmis pažymėtas dėžes, kurios kraunamos ant žymėmis pažymėtų padėklų. </w:t>
      </w:r>
      <w:r w:rsidR="00F40D47" w:rsidRPr="005A237F">
        <w:rPr>
          <w:rFonts w:ascii="Times New Roman" w:hAnsi="Times New Roman" w:cs="Times New Roman"/>
          <w:sz w:val="24"/>
          <w:lang w:val="lt-LT"/>
        </w:rPr>
        <w:t>Žymėjimas</w:t>
      </w:r>
      <w:r w:rsidRPr="005A237F">
        <w:rPr>
          <w:rFonts w:ascii="Times New Roman" w:hAnsi="Times New Roman" w:cs="Times New Roman"/>
          <w:sz w:val="24"/>
          <w:lang w:val="lt-LT"/>
        </w:rPr>
        <w:t xml:space="preserve"> leis atpažinti, skaičiuoti ir sekti skardines visoje tiekimo grandinėje.</w:t>
      </w:r>
    </w:p>
    <w:p w:rsidR="0070437A" w:rsidRPr="005A237F" w:rsidRDefault="00686F3A"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Su</w:t>
      </w:r>
      <w:r w:rsidR="003C663B" w:rsidRPr="005A237F">
        <w:rPr>
          <w:rFonts w:ascii="Times New Roman" w:hAnsi="Times New Roman" w:cs="Times New Roman"/>
          <w:sz w:val="24"/>
          <w:lang w:val="lt-LT"/>
        </w:rPr>
        <w:t>forma</w:t>
      </w:r>
      <w:r w:rsidRPr="005A237F">
        <w:rPr>
          <w:rFonts w:ascii="Times New Roman" w:hAnsi="Times New Roman" w:cs="Times New Roman"/>
          <w:sz w:val="24"/>
          <w:lang w:val="lt-LT"/>
        </w:rPr>
        <w:t>vus užsakymą, krovinys yra išvežamas per RFID vartus ir pakraunamas į sunkvežimį. Visa informacija apie krovinį, kiekį, vežimo adresą ir t.t. automatiškai yra perduodama į SAVANT sistemą iš kurios keliauja į objekto atpaži</w:t>
      </w:r>
      <w:r w:rsidR="003E6C60" w:rsidRPr="005A237F">
        <w:rPr>
          <w:rFonts w:ascii="Times New Roman" w:hAnsi="Times New Roman" w:cs="Times New Roman"/>
          <w:sz w:val="24"/>
          <w:lang w:val="lt-LT"/>
        </w:rPr>
        <w:t>nimo ir EPC sistemas, taip pat</w:t>
      </w:r>
      <w:r w:rsidRPr="005A237F">
        <w:rPr>
          <w:rFonts w:ascii="Times New Roman" w:hAnsi="Times New Roman" w:cs="Times New Roman"/>
          <w:sz w:val="24"/>
          <w:lang w:val="lt-LT"/>
        </w:rPr>
        <w:t xml:space="preserve"> reikalinga informacija pateikiama į vairuotojo delninį kompiuterį, suformuojamas krovinio važtaraštis. </w:t>
      </w:r>
      <w:r w:rsidR="003E6C60" w:rsidRPr="005A237F">
        <w:rPr>
          <w:rFonts w:ascii="Times New Roman" w:hAnsi="Times New Roman" w:cs="Times New Roman"/>
          <w:sz w:val="24"/>
          <w:lang w:val="lt-LT"/>
        </w:rPr>
        <w:t>Nuvežus krovinį</w:t>
      </w:r>
      <w:r w:rsidRPr="005A237F">
        <w:rPr>
          <w:rFonts w:ascii="Times New Roman" w:hAnsi="Times New Roman" w:cs="Times New Roman"/>
          <w:sz w:val="24"/>
          <w:lang w:val="lt-LT"/>
        </w:rPr>
        <w:t xml:space="preserve"> į sandėliavimo ar paskirstymo vietą, </w:t>
      </w:r>
      <w:r w:rsidR="00F40D47" w:rsidRPr="005A237F">
        <w:rPr>
          <w:rFonts w:ascii="Times New Roman" w:hAnsi="Times New Roman" w:cs="Times New Roman"/>
          <w:sz w:val="24"/>
          <w:lang w:val="lt-LT"/>
        </w:rPr>
        <w:t xml:space="preserve">jis </w:t>
      </w:r>
      <w:r w:rsidRPr="005A237F">
        <w:rPr>
          <w:rFonts w:ascii="Times New Roman" w:hAnsi="Times New Roman" w:cs="Times New Roman"/>
          <w:sz w:val="24"/>
          <w:lang w:val="lt-LT"/>
        </w:rPr>
        <w:t>automatiškai užpajamuojamas, patikrin</w:t>
      </w:r>
      <w:r w:rsidR="00B21426" w:rsidRPr="005A237F">
        <w:rPr>
          <w:rFonts w:ascii="Times New Roman" w:hAnsi="Times New Roman" w:cs="Times New Roman"/>
          <w:sz w:val="24"/>
          <w:lang w:val="lt-LT"/>
        </w:rPr>
        <w:t>a</w:t>
      </w:r>
      <w:r w:rsidRPr="005A237F">
        <w:rPr>
          <w:rFonts w:ascii="Times New Roman" w:hAnsi="Times New Roman" w:cs="Times New Roman"/>
          <w:sz w:val="24"/>
          <w:lang w:val="lt-LT"/>
        </w:rPr>
        <w:t xml:space="preserve">mas, sulyginama važtaraščio, užsakymo dokumentų </w:t>
      </w:r>
      <w:r w:rsidR="002B1CF8" w:rsidRPr="005A237F">
        <w:rPr>
          <w:rFonts w:ascii="Times New Roman" w:hAnsi="Times New Roman" w:cs="Times New Roman"/>
          <w:sz w:val="24"/>
          <w:lang w:val="lt-LT"/>
        </w:rPr>
        <w:t xml:space="preserve">ir </w:t>
      </w:r>
      <w:r w:rsidRPr="005A237F">
        <w:rPr>
          <w:rFonts w:ascii="Times New Roman" w:hAnsi="Times New Roman" w:cs="Times New Roman"/>
          <w:sz w:val="24"/>
          <w:lang w:val="lt-LT"/>
        </w:rPr>
        <w:t xml:space="preserve">faktinio krovinio informacija. Toliau krovinys keliauja į sandėlio valdymo sistemos numatytą sandėliavimo vietą arba yra komplektuojamas tolesniam paskirstymui. </w:t>
      </w:r>
    </w:p>
    <w:p w:rsidR="00686F3A" w:rsidRPr="005A237F" w:rsidRDefault="00686F3A"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Vykdant tolesnį paskirstymą</w:t>
      </w:r>
      <w:r w:rsidR="002B1CF8" w:rsidRPr="005A237F">
        <w:rPr>
          <w:rFonts w:ascii="Times New Roman" w:hAnsi="Times New Roman" w:cs="Times New Roman"/>
          <w:sz w:val="24"/>
          <w:lang w:val="lt-LT"/>
        </w:rPr>
        <w:t xml:space="preserve"> ir naudojant RFID technologiją</w:t>
      </w:r>
      <w:r w:rsidRPr="005A237F">
        <w:rPr>
          <w:rFonts w:ascii="Times New Roman" w:hAnsi="Times New Roman" w:cs="Times New Roman"/>
          <w:sz w:val="24"/>
          <w:lang w:val="lt-LT"/>
        </w:rPr>
        <w:t xml:space="preserve">, krovinys komplektuojamas į siuntas pagal užsakymo informaciją, taip sutaupoma laiko ir iki minimumo sumažinamos žmogiškojo </w:t>
      </w:r>
      <w:r w:rsidR="003E4094" w:rsidRPr="005A237F">
        <w:rPr>
          <w:rFonts w:ascii="Times New Roman" w:hAnsi="Times New Roman" w:cs="Times New Roman"/>
          <w:sz w:val="24"/>
          <w:lang w:val="lt-LT"/>
        </w:rPr>
        <w:t>veiksnio</w:t>
      </w:r>
      <w:r w:rsidRPr="005A237F">
        <w:rPr>
          <w:rFonts w:ascii="Times New Roman" w:hAnsi="Times New Roman" w:cs="Times New Roman"/>
          <w:sz w:val="24"/>
          <w:lang w:val="lt-LT"/>
        </w:rPr>
        <w:t xml:space="preserve"> klaidos, kai yra išsiunčiamas ne tas krovinys, ne tuo adresu, nepilni užsakymai ir panašiai. Pakrovimo metu, suformuota siunta yra išvežama pro RFID skaitytuvą, kur yra automatiškai patikrinama ar suformuotas visas užsakymas, ar atitinka vežimo adresą. Nenustač</w:t>
      </w:r>
      <w:r w:rsidR="00F40D47" w:rsidRPr="005A237F">
        <w:rPr>
          <w:rFonts w:ascii="Times New Roman" w:hAnsi="Times New Roman" w:cs="Times New Roman"/>
          <w:sz w:val="24"/>
          <w:lang w:val="lt-LT"/>
        </w:rPr>
        <w:t>ius klaidų, krovinys išvežamas į</w:t>
      </w:r>
      <w:r w:rsidRPr="005A237F">
        <w:rPr>
          <w:rFonts w:ascii="Times New Roman" w:hAnsi="Times New Roman" w:cs="Times New Roman"/>
          <w:sz w:val="24"/>
          <w:lang w:val="lt-LT"/>
        </w:rPr>
        <w:t xml:space="preserve"> parduotuvę, kur vyksta tokie pat priėmimo procesai kaip ir priimant į sandėlį. </w:t>
      </w:r>
    </w:p>
    <w:p w:rsidR="0070437A" w:rsidRPr="005A237F" w:rsidRDefault="00686F3A" w:rsidP="00A25FF4">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Parduotuvėje krovinys yra automatiškai </w:t>
      </w:r>
      <w:r w:rsidR="00F40D47" w:rsidRPr="005A237F">
        <w:rPr>
          <w:rFonts w:ascii="Times New Roman" w:hAnsi="Times New Roman" w:cs="Times New Roman"/>
          <w:sz w:val="24"/>
          <w:lang w:val="lt-LT"/>
        </w:rPr>
        <w:t xml:space="preserve">patikrinamas ir </w:t>
      </w:r>
      <w:r w:rsidRPr="005A237F">
        <w:rPr>
          <w:rFonts w:ascii="Times New Roman" w:hAnsi="Times New Roman" w:cs="Times New Roman"/>
          <w:sz w:val="24"/>
          <w:lang w:val="lt-LT"/>
        </w:rPr>
        <w:t>užpajamuojamas, taip pardavimų valdymo sistemoje atsiranda informacija, apie</w:t>
      </w:r>
      <w:r w:rsidR="00F40D47" w:rsidRPr="005A237F">
        <w:rPr>
          <w:rFonts w:ascii="Times New Roman" w:hAnsi="Times New Roman" w:cs="Times New Roman"/>
          <w:sz w:val="24"/>
          <w:lang w:val="lt-LT"/>
        </w:rPr>
        <w:t xml:space="preserve"> parduotuvės</w:t>
      </w:r>
      <w:r w:rsidRPr="005A237F">
        <w:rPr>
          <w:rFonts w:ascii="Times New Roman" w:hAnsi="Times New Roman" w:cs="Times New Roman"/>
          <w:sz w:val="24"/>
          <w:lang w:val="lt-LT"/>
        </w:rPr>
        <w:t xml:space="preserve"> sandėlyje esančias prekes. </w:t>
      </w:r>
      <w:r w:rsidR="002B1CF8" w:rsidRPr="005A237F">
        <w:rPr>
          <w:rFonts w:ascii="Times New Roman" w:hAnsi="Times New Roman" w:cs="Times New Roman"/>
          <w:sz w:val="24"/>
          <w:lang w:val="lt-LT"/>
        </w:rPr>
        <w:t>9</w:t>
      </w:r>
      <w:r w:rsidR="00215754" w:rsidRPr="005A237F">
        <w:rPr>
          <w:rFonts w:ascii="Times New Roman" w:hAnsi="Times New Roman" w:cs="Times New Roman"/>
          <w:sz w:val="24"/>
          <w:lang w:val="lt-LT"/>
        </w:rPr>
        <w:t xml:space="preserve"> pav</w:t>
      </w:r>
      <w:r w:rsidR="002B1CF8" w:rsidRPr="005A237F">
        <w:rPr>
          <w:rFonts w:ascii="Times New Roman" w:hAnsi="Times New Roman" w:cs="Times New Roman"/>
          <w:sz w:val="24"/>
          <w:lang w:val="lt-LT"/>
        </w:rPr>
        <w:t>eiksle</w:t>
      </w:r>
      <w:r w:rsidR="00215754" w:rsidRPr="005A237F">
        <w:rPr>
          <w:rFonts w:ascii="Times New Roman" w:hAnsi="Times New Roman" w:cs="Times New Roman"/>
          <w:sz w:val="24"/>
          <w:lang w:val="lt-LT"/>
        </w:rPr>
        <w:t>. pateiktame pavyzdyje,</w:t>
      </w:r>
      <w:r w:rsidRPr="005A237F">
        <w:rPr>
          <w:rFonts w:ascii="Times New Roman" w:hAnsi="Times New Roman" w:cs="Times New Roman"/>
          <w:sz w:val="24"/>
          <w:lang w:val="lt-LT"/>
        </w:rPr>
        <w:t xml:space="preserve"> kiekviena gėrimo skardinė yra pažymėta RFID žyma, o pardavimo</w:t>
      </w:r>
      <w:r w:rsidR="002B1CF8" w:rsidRPr="005A237F">
        <w:rPr>
          <w:rFonts w:ascii="Times New Roman" w:hAnsi="Times New Roman" w:cs="Times New Roman"/>
          <w:sz w:val="24"/>
          <w:lang w:val="lt-LT"/>
        </w:rPr>
        <w:t xml:space="preserve"> lentynose yra RFID skaitytuvai, todėl</w:t>
      </w:r>
      <w:r w:rsidRPr="005A237F">
        <w:rPr>
          <w:rFonts w:ascii="Times New Roman" w:hAnsi="Times New Roman" w:cs="Times New Roman"/>
          <w:sz w:val="24"/>
          <w:lang w:val="lt-LT"/>
        </w:rPr>
        <w:t xml:space="preserve"> pardavimų valdymo sistema automatiškai seka gėrimo skardinių kiekį lentynoje ir signalizuoja kai reikia ją papildyti. Be to, automatiškai yra sekamas prekių likutis sandėlyje ir jam pasiekus nustatytą skaičių, </w:t>
      </w:r>
      <w:r w:rsidR="00F40D47" w:rsidRPr="005A237F">
        <w:rPr>
          <w:rFonts w:ascii="Times New Roman" w:hAnsi="Times New Roman" w:cs="Times New Roman"/>
          <w:sz w:val="24"/>
          <w:lang w:val="lt-LT"/>
        </w:rPr>
        <w:t xml:space="preserve">yra suformuojamas naujas </w:t>
      </w:r>
      <w:r w:rsidRPr="005A237F">
        <w:rPr>
          <w:rFonts w:ascii="Times New Roman" w:hAnsi="Times New Roman" w:cs="Times New Roman"/>
          <w:sz w:val="24"/>
          <w:lang w:val="lt-LT"/>
        </w:rPr>
        <w:t>užsakymas.</w:t>
      </w:r>
      <w:r w:rsidR="00F40D47" w:rsidRPr="005A237F">
        <w:rPr>
          <w:rFonts w:ascii="Times New Roman" w:hAnsi="Times New Roman" w:cs="Times New Roman"/>
          <w:sz w:val="24"/>
          <w:lang w:val="lt-LT"/>
        </w:rPr>
        <w:t xml:space="preserve"> Be prekių likučio valdymo lentynose ir sandėlyje, RFID sistema gali būti panaudota atsiskaitymo procese, kai pirkėjas su prekių krepšiu praeina pro kasą su RFID skaitytuvu, prekės yra automatiškai atpažįstamos ir nuskaitomos, nebereikia jų iškrauti ir nuskaityti rankiniu būdu.</w:t>
      </w:r>
    </w:p>
    <w:p w:rsidR="006058DC" w:rsidRPr="005A237F" w:rsidRDefault="006058DC" w:rsidP="00A25FF4">
      <w:pPr>
        <w:jc w:val="both"/>
        <w:rPr>
          <w:rFonts w:ascii="Times New Roman" w:hAnsi="Times New Roman" w:cs="Times New Roman"/>
          <w:b/>
          <w:sz w:val="24"/>
          <w:szCs w:val="24"/>
          <w:lang w:val="lt-LT"/>
        </w:rPr>
      </w:pPr>
    </w:p>
    <w:p w:rsidR="007B4828" w:rsidRPr="005A237F" w:rsidRDefault="007B4828" w:rsidP="00A25FF4">
      <w:pPr>
        <w:jc w:val="both"/>
        <w:rPr>
          <w:rFonts w:ascii="Times New Roman" w:hAnsi="Times New Roman" w:cs="Times New Roman"/>
          <w:b/>
          <w:sz w:val="24"/>
          <w:szCs w:val="24"/>
          <w:lang w:val="lt-LT"/>
        </w:rPr>
      </w:pPr>
    </w:p>
    <w:p w:rsidR="007B4828" w:rsidRPr="005A237F" w:rsidRDefault="00E64151" w:rsidP="00F80319">
      <w:pPr>
        <w:pStyle w:val="Heading3"/>
        <w:numPr>
          <w:ilvl w:val="2"/>
          <w:numId w:val="1"/>
        </w:numPr>
        <w:ind w:left="709"/>
        <w:jc w:val="both"/>
        <w:rPr>
          <w:noProof/>
        </w:rPr>
      </w:pPr>
      <w:bookmarkStart w:id="123" w:name="_Toc289338257"/>
      <w:bookmarkStart w:id="124" w:name="_Toc289654031"/>
      <w:bookmarkStart w:id="125" w:name="_Toc289654083"/>
      <w:bookmarkStart w:id="126" w:name="_Toc289654352"/>
      <w:bookmarkStart w:id="127" w:name="_Toc289654387"/>
      <w:bookmarkStart w:id="128" w:name="_Toc290247603"/>
      <w:r w:rsidRPr="005A237F">
        <w:rPr>
          <w:noProof/>
        </w:rPr>
        <w:lastRenderedPageBreak/>
        <w:t xml:space="preserve">RFID </w:t>
      </w:r>
      <w:r w:rsidR="007B4828" w:rsidRPr="005A237F">
        <w:rPr>
          <w:noProof/>
        </w:rPr>
        <w:t>integracijos į funkcines tiekimo grandinės sritis analizė</w:t>
      </w:r>
      <w:bookmarkEnd w:id="123"/>
      <w:bookmarkEnd w:id="124"/>
      <w:bookmarkEnd w:id="125"/>
      <w:bookmarkEnd w:id="126"/>
      <w:bookmarkEnd w:id="127"/>
      <w:bookmarkEnd w:id="128"/>
    </w:p>
    <w:p w:rsidR="003F0F76" w:rsidRPr="005A237F" w:rsidRDefault="00834894" w:rsidP="00056575">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lang w:val="lt-LT"/>
        </w:rPr>
        <w:t xml:space="preserve">Norint </w:t>
      </w:r>
      <w:r w:rsidR="002926A0" w:rsidRPr="005A237F">
        <w:rPr>
          <w:rFonts w:ascii="Times New Roman" w:hAnsi="Times New Roman" w:cs="Times New Roman"/>
          <w:sz w:val="24"/>
          <w:lang w:val="lt-LT"/>
        </w:rPr>
        <w:t xml:space="preserve">valdyti </w:t>
      </w:r>
      <w:r w:rsidRPr="005A237F">
        <w:rPr>
          <w:rFonts w:ascii="Times New Roman" w:hAnsi="Times New Roman" w:cs="Times New Roman"/>
          <w:sz w:val="24"/>
          <w:lang w:val="lt-LT"/>
        </w:rPr>
        <w:t xml:space="preserve">tiekimo grandinę reikia suprasti tiekimo grandinės procesus. </w:t>
      </w:r>
      <w:r w:rsidR="00450385" w:rsidRPr="005A237F">
        <w:rPr>
          <w:rFonts w:ascii="Times New Roman" w:hAnsi="Times New Roman" w:cs="Times New Roman"/>
          <w:sz w:val="24"/>
          <w:lang w:val="lt-LT"/>
        </w:rPr>
        <w:t xml:space="preserve">G. </w:t>
      </w:r>
      <w:r w:rsidRPr="005A237F">
        <w:rPr>
          <w:rFonts w:ascii="Times New Roman" w:hAnsi="Times New Roman" w:cs="Times New Roman"/>
          <w:sz w:val="24"/>
          <w:szCs w:val="24"/>
          <w:lang w:val="lt-LT"/>
        </w:rPr>
        <w:t xml:space="preserve">Miragliotta </w:t>
      </w:r>
      <w:r w:rsidR="00450385" w:rsidRPr="005A237F">
        <w:rPr>
          <w:rFonts w:ascii="Times New Roman" w:hAnsi="Times New Roman" w:cs="Times New Roman"/>
          <w:sz w:val="24"/>
          <w:szCs w:val="24"/>
          <w:lang w:val="lt-LT"/>
        </w:rPr>
        <w:t xml:space="preserve">et al. </w:t>
      </w:r>
      <w:r w:rsidRPr="005A237F">
        <w:rPr>
          <w:rFonts w:ascii="Times New Roman" w:hAnsi="Times New Roman" w:cs="Times New Roman"/>
          <w:sz w:val="24"/>
          <w:szCs w:val="24"/>
          <w:lang w:val="lt-LT"/>
        </w:rPr>
        <w:t xml:space="preserve">(2009) pateikia </w:t>
      </w:r>
      <w:r w:rsidR="00593F14" w:rsidRPr="005A237F">
        <w:rPr>
          <w:rFonts w:ascii="Times New Roman" w:hAnsi="Times New Roman" w:cs="Times New Roman"/>
          <w:sz w:val="24"/>
          <w:szCs w:val="24"/>
          <w:lang w:val="lt-LT"/>
        </w:rPr>
        <w:t>5 pagrindinių narių</w:t>
      </w:r>
      <w:r w:rsidR="00AA21C9" w:rsidRPr="005A237F">
        <w:rPr>
          <w:rFonts w:ascii="Times New Roman" w:hAnsi="Times New Roman" w:cs="Times New Roman"/>
          <w:sz w:val="24"/>
          <w:szCs w:val="24"/>
          <w:lang w:val="lt-LT"/>
        </w:rPr>
        <w:t xml:space="preserve"> plataus vartojimo prekių</w:t>
      </w:r>
      <w:r w:rsidR="00593F14" w:rsidRPr="005A237F">
        <w:rPr>
          <w:rFonts w:ascii="Times New Roman" w:hAnsi="Times New Roman" w:cs="Times New Roman"/>
          <w:sz w:val="24"/>
          <w:szCs w:val="24"/>
          <w:lang w:val="lt-LT"/>
        </w:rPr>
        <w:t xml:space="preserve"> tiekimo grandinės modelį (</w:t>
      </w:r>
      <w:r w:rsidR="00434C14" w:rsidRPr="005A237F">
        <w:rPr>
          <w:rFonts w:ascii="Times New Roman" w:hAnsi="Times New Roman" w:cs="Times New Roman"/>
          <w:sz w:val="24"/>
          <w:szCs w:val="24"/>
          <w:lang w:val="lt-LT"/>
        </w:rPr>
        <w:t>10</w:t>
      </w:r>
      <w:r w:rsidR="00593F14" w:rsidRPr="005A237F">
        <w:rPr>
          <w:rFonts w:ascii="Times New Roman" w:hAnsi="Times New Roman" w:cs="Times New Roman"/>
          <w:sz w:val="24"/>
          <w:szCs w:val="24"/>
          <w:lang w:val="lt-LT"/>
        </w:rPr>
        <w:t xml:space="preserve"> pav.), kur</w:t>
      </w:r>
      <w:r w:rsidR="00AA21C9" w:rsidRPr="005A237F">
        <w:rPr>
          <w:rFonts w:ascii="Times New Roman" w:hAnsi="Times New Roman" w:cs="Times New Roman"/>
          <w:sz w:val="24"/>
          <w:szCs w:val="24"/>
          <w:lang w:val="lt-LT"/>
        </w:rPr>
        <w:t>iam</w:t>
      </w:r>
      <w:r w:rsidR="00B21426" w:rsidRPr="005A237F">
        <w:rPr>
          <w:rFonts w:ascii="Times New Roman" w:hAnsi="Times New Roman" w:cs="Times New Roman"/>
          <w:sz w:val="24"/>
          <w:szCs w:val="24"/>
          <w:lang w:val="lt-LT"/>
        </w:rPr>
        <w:t>e</w:t>
      </w:r>
      <w:r w:rsidR="00593F14" w:rsidRPr="005A237F">
        <w:rPr>
          <w:rFonts w:ascii="Times New Roman" w:hAnsi="Times New Roman" w:cs="Times New Roman"/>
          <w:sz w:val="24"/>
          <w:szCs w:val="24"/>
          <w:lang w:val="lt-LT"/>
        </w:rPr>
        <w:t xml:space="preserve"> trys nariai siejami su gamintojo tinklu (gamykla, gamyklos sandėlis ir logistikos centras) ir du su mažmeniniu tinklu (platintojo logistikos centras ir parduotuvės). </w:t>
      </w:r>
      <w:r w:rsidR="00434C14" w:rsidRPr="005A237F">
        <w:rPr>
          <w:rFonts w:ascii="Times New Roman" w:hAnsi="Times New Roman" w:cs="Times New Roman"/>
          <w:sz w:val="24"/>
          <w:szCs w:val="24"/>
          <w:lang w:val="lt-LT"/>
        </w:rPr>
        <w:t>Miragliottos et al. (2009) nuomone</w:t>
      </w:r>
      <w:r w:rsidR="00593F14" w:rsidRPr="005A237F">
        <w:rPr>
          <w:rFonts w:ascii="Times New Roman" w:hAnsi="Times New Roman" w:cs="Times New Roman"/>
          <w:sz w:val="24"/>
          <w:szCs w:val="24"/>
          <w:lang w:val="lt-LT"/>
        </w:rPr>
        <w:t xml:space="preserve">, nuo gamyklos iki platintojo logistikos centro kroviniai dažniausiai keliauja </w:t>
      </w:r>
      <w:r w:rsidR="007E47DE" w:rsidRPr="005A237F">
        <w:rPr>
          <w:rFonts w:ascii="Times New Roman" w:hAnsi="Times New Roman" w:cs="Times New Roman"/>
          <w:sz w:val="24"/>
          <w:szCs w:val="24"/>
          <w:lang w:val="lt-LT"/>
        </w:rPr>
        <w:t>sukomplektuoti pilnais padėklais ir tik pas platintoją yra iškomplektuojami</w:t>
      </w:r>
      <w:r w:rsidR="00434C14" w:rsidRPr="005A237F">
        <w:rPr>
          <w:rFonts w:ascii="Times New Roman" w:hAnsi="Times New Roman" w:cs="Times New Roman"/>
          <w:sz w:val="24"/>
          <w:szCs w:val="24"/>
          <w:lang w:val="lt-LT"/>
        </w:rPr>
        <w:t>,</w:t>
      </w:r>
      <w:r w:rsidR="007E47DE" w:rsidRPr="005A237F">
        <w:rPr>
          <w:rFonts w:ascii="Times New Roman" w:hAnsi="Times New Roman" w:cs="Times New Roman"/>
          <w:sz w:val="24"/>
          <w:szCs w:val="24"/>
          <w:lang w:val="lt-LT"/>
        </w:rPr>
        <w:t xml:space="preserve"> ir į prekybos vietas tiekiami ant mišriais produktais </w:t>
      </w:r>
      <w:r w:rsidR="00AA21C9" w:rsidRPr="005A237F">
        <w:rPr>
          <w:rFonts w:ascii="Times New Roman" w:hAnsi="Times New Roman" w:cs="Times New Roman"/>
          <w:sz w:val="24"/>
          <w:szCs w:val="24"/>
          <w:lang w:val="lt-LT"/>
        </w:rPr>
        <w:t>su</w:t>
      </w:r>
      <w:r w:rsidR="007E47DE" w:rsidRPr="005A237F">
        <w:rPr>
          <w:rFonts w:ascii="Times New Roman" w:hAnsi="Times New Roman" w:cs="Times New Roman"/>
          <w:sz w:val="24"/>
          <w:szCs w:val="24"/>
          <w:lang w:val="lt-LT"/>
        </w:rPr>
        <w:t xml:space="preserve">komplektuotų padėklų. </w:t>
      </w:r>
    </w:p>
    <w:p w:rsidR="00834894" w:rsidRPr="005A237F" w:rsidRDefault="00B0771D" w:rsidP="003F0F76">
      <w:pPr>
        <w:spacing w:after="0" w:line="360" w:lineRule="auto"/>
        <w:jc w:val="both"/>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205EA1C5" wp14:editId="6970CE9E">
            <wp:extent cx="6324600" cy="1876425"/>
            <wp:effectExtent l="0" t="0" r="0" b="9525"/>
            <wp:docPr id="16" name="Picture 16" descr="C:\Users\Dainius\Pictures\Tiekimo grandinė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inius\Pictures\Tiekimo grandinė11.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6324600" cy="1876425"/>
                    </a:xfrm>
                    <a:prstGeom prst="rect">
                      <a:avLst/>
                    </a:prstGeom>
                    <a:noFill/>
                    <a:ln>
                      <a:noFill/>
                    </a:ln>
                  </pic:spPr>
                </pic:pic>
              </a:graphicData>
            </a:graphic>
          </wp:inline>
        </w:drawing>
      </w:r>
    </w:p>
    <w:p w:rsidR="00B0771D" w:rsidRPr="005A237F" w:rsidRDefault="00240D6B" w:rsidP="00AE3E21">
      <w:pPr>
        <w:pStyle w:val="Caption"/>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AE3E21"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29" w:name="_Toc290248025"/>
      <w:r w:rsidR="005C0746">
        <w:rPr>
          <w:rFonts w:ascii="Times New Roman" w:hAnsi="Times New Roman" w:cs="Times New Roman"/>
          <w:noProof/>
          <w:color w:val="auto"/>
          <w:sz w:val="24"/>
          <w:szCs w:val="24"/>
          <w:lang w:val="lt-LT"/>
        </w:rPr>
        <w:t>10</w:t>
      </w:r>
      <w:r w:rsidRPr="005A237F">
        <w:rPr>
          <w:rFonts w:ascii="Times New Roman" w:hAnsi="Times New Roman" w:cs="Times New Roman"/>
          <w:color w:val="auto"/>
          <w:sz w:val="24"/>
          <w:szCs w:val="24"/>
          <w:lang w:val="lt-LT"/>
        </w:rPr>
        <w:fldChar w:fldCharType="end"/>
      </w:r>
      <w:r w:rsidR="00367404" w:rsidRPr="005A237F">
        <w:rPr>
          <w:rFonts w:ascii="Times New Roman" w:hAnsi="Times New Roman" w:cs="Times New Roman"/>
          <w:color w:val="auto"/>
          <w:sz w:val="24"/>
          <w:szCs w:val="24"/>
          <w:lang w:val="lt-LT"/>
        </w:rPr>
        <w:t xml:space="preserve"> </w:t>
      </w:r>
      <w:r w:rsidR="00B0771D" w:rsidRPr="005A237F">
        <w:rPr>
          <w:rFonts w:ascii="Times New Roman" w:hAnsi="Times New Roman" w:cs="Times New Roman"/>
          <w:color w:val="auto"/>
          <w:sz w:val="24"/>
          <w:szCs w:val="24"/>
          <w:lang w:val="lt-LT"/>
        </w:rPr>
        <w:t>pav.</w:t>
      </w:r>
      <w:r w:rsidR="00B0771D" w:rsidRPr="005A237F">
        <w:rPr>
          <w:rFonts w:ascii="Times New Roman" w:hAnsi="Times New Roman" w:cs="Times New Roman"/>
          <w:b w:val="0"/>
          <w:color w:val="auto"/>
          <w:sz w:val="24"/>
          <w:szCs w:val="24"/>
          <w:lang w:val="lt-LT"/>
        </w:rPr>
        <w:t xml:space="preserve"> </w:t>
      </w:r>
      <w:r w:rsidR="007B4828" w:rsidRPr="005A237F">
        <w:rPr>
          <w:rFonts w:ascii="Times New Roman" w:hAnsi="Times New Roman" w:cs="Times New Roman"/>
          <w:b w:val="0"/>
          <w:color w:val="auto"/>
          <w:sz w:val="24"/>
          <w:szCs w:val="24"/>
          <w:lang w:val="lt-LT"/>
        </w:rPr>
        <w:t>Funkcinės</w:t>
      </w:r>
      <w:r w:rsidR="00A76152" w:rsidRPr="005A237F">
        <w:rPr>
          <w:rFonts w:ascii="Times New Roman" w:hAnsi="Times New Roman" w:cs="Times New Roman"/>
          <w:b w:val="0"/>
          <w:color w:val="auto"/>
          <w:sz w:val="24"/>
          <w:szCs w:val="24"/>
          <w:lang w:val="lt-LT"/>
        </w:rPr>
        <w:t xml:space="preserve"> </w:t>
      </w:r>
      <w:r w:rsidR="007B4828" w:rsidRPr="005A237F">
        <w:rPr>
          <w:rFonts w:ascii="Times New Roman" w:hAnsi="Times New Roman" w:cs="Times New Roman"/>
          <w:b w:val="0"/>
          <w:color w:val="auto"/>
          <w:sz w:val="24"/>
          <w:szCs w:val="24"/>
          <w:lang w:val="lt-LT"/>
        </w:rPr>
        <w:t xml:space="preserve">tiekimo grandinės </w:t>
      </w:r>
      <w:r w:rsidR="00A76152" w:rsidRPr="005A237F">
        <w:rPr>
          <w:rFonts w:ascii="Times New Roman" w:hAnsi="Times New Roman" w:cs="Times New Roman"/>
          <w:b w:val="0"/>
          <w:color w:val="auto"/>
          <w:sz w:val="24"/>
          <w:szCs w:val="24"/>
          <w:lang w:val="lt-LT"/>
        </w:rPr>
        <w:t>veiklo</w:t>
      </w:r>
      <w:r w:rsidR="008B091C" w:rsidRPr="005A237F">
        <w:rPr>
          <w:rFonts w:ascii="Times New Roman" w:hAnsi="Times New Roman" w:cs="Times New Roman"/>
          <w:b w:val="0"/>
          <w:color w:val="auto"/>
          <w:sz w:val="24"/>
          <w:szCs w:val="24"/>
          <w:lang w:val="lt-LT"/>
        </w:rPr>
        <w:t>s</w:t>
      </w:r>
      <w:r w:rsidR="00A76152" w:rsidRPr="005A237F">
        <w:rPr>
          <w:rFonts w:ascii="Times New Roman" w:hAnsi="Times New Roman" w:cs="Times New Roman"/>
          <w:b w:val="0"/>
          <w:color w:val="auto"/>
          <w:sz w:val="24"/>
          <w:szCs w:val="24"/>
          <w:lang w:val="lt-LT"/>
        </w:rPr>
        <w:t xml:space="preserve"> sritys </w:t>
      </w:r>
      <w:r w:rsidR="00B0771D" w:rsidRPr="005A237F">
        <w:rPr>
          <w:rFonts w:ascii="Times New Roman" w:hAnsi="Times New Roman" w:cs="Times New Roman"/>
          <w:b w:val="0"/>
          <w:color w:val="auto"/>
          <w:sz w:val="24"/>
          <w:szCs w:val="24"/>
          <w:lang w:val="lt-LT"/>
        </w:rPr>
        <w:t xml:space="preserve">(Miragliotta </w:t>
      </w:r>
      <w:r w:rsidR="00B21426" w:rsidRPr="005A237F">
        <w:rPr>
          <w:rFonts w:ascii="Times New Roman" w:hAnsi="Times New Roman" w:cs="Times New Roman"/>
          <w:b w:val="0"/>
          <w:color w:val="auto"/>
          <w:sz w:val="24"/>
          <w:szCs w:val="24"/>
          <w:lang w:val="lt-LT"/>
        </w:rPr>
        <w:t>et al.</w:t>
      </w:r>
      <w:r w:rsidR="00B0771D" w:rsidRPr="005A237F">
        <w:rPr>
          <w:rFonts w:ascii="Times New Roman" w:hAnsi="Times New Roman" w:cs="Times New Roman"/>
          <w:b w:val="0"/>
          <w:color w:val="auto"/>
          <w:sz w:val="24"/>
          <w:szCs w:val="24"/>
          <w:lang w:val="lt-LT"/>
        </w:rPr>
        <w:t xml:space="preserve"> 2009)</w:t>
      </w:r>
      <w:bookmarkEnd w:id="129"/>
    </w:p>
    <w:p w:rsidR="00834894" w:rsidRPr="005A237F" w:rsidRDefault="002F7426" w:rsidP="00056575">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6</w:t>
      </w:r>
      <w:r w:rsidR="007E47DE" w:rsidRPr="005A237F">
        <w:rPr>
          <w:rFonts w:ascii="Times New Roman" w:hAnsi="Times New Roman" w:cs="Times New Roman"/>
          <w:sz w:val="24"/>
          <w:szCs w:val="24"/>
          <w:lang w:val="lt-LT"/>
        </w:rPr>
        <w:t xml:space="preserve"> lentelėje pateikiami </w:t>
      </w:r>
      <w:r w:rsidR="005B1C97" w:rsidRPr="005A237F">
        <w:rPr>
          <w:rFonts w:ascii="Times New Roman" w:hAnsi="Times New Roman" w:cs="Times New Roman"/>
          <w:sz w:val="24"/>
          <w:szCs w:val="24"/>
          <w:lang w:val="lt-LT"/>
        </w:rPr>
        <w:t xml:space="preserve">pagrindiniai </w:t>
      </w:r>
      <w:r w:rsidR="005B1C97" w:rsidRPr="005A237F">
        <w:rPr>
          <w:rStyle w:val="hps"/>
          <w:rFonts w:ascii="Times New Roman" w:hAnsi="Times New Roman" w:cs="Times New Roman"/>
          <w:sz w:val="24"/>
          <w:szCs w:val="24"/>
          <w:lang w:val="lt-LT"/>
        </w:rPr>
        <w:t>apibendrinti</w:t>
      </w:r>
      <w:r w:rsidR="005B1C97" w:rsidRPr="005A237F">
        <w:rPr>
          <w:rFonts w:ascii="Times New Roman" w:hAnsi="Times New Roman" w:cs="Times New Roman"/>
          <w:sz w:val="24"/>
          <w:szCs w:val="24"/>
          <w:lang w:val="lt-LT"/>
        </w:rPr>
        <w:t xml:space="preserve"> </w:t>
      </w:r>
      <w:r w:rsidR="005B1C97" w:rsidRPr="005A237F">
        <w:rPr>
          <w:rStyle w:val="hps"/>
          <w:rFonts w:ascii="Times New Roman" w:hAnsi="Times New Roman" w:cs="Times New Roman"/>
          <w:sz w:val="24"/>
          <w:szCs w:val="24"/>
          <w:lang w:val="lt-LT"/>
        </w:rPr>
        <w:t>kiekvieno</w:t>
      </w:r>
      <w:r w:rsidR="005B1C97" w:rsidRPr="005A237F">
        <w:rPr>
          <w:rFonts w:ascii="Times New Roman" w:hAnsi="Times New Roman" w:cs="Times New Roman"/>
          <w:sz w:val="24"/>
          <w:szCs w:val="24"/>
          <w:lang w:val="lt-LT"/>
        </w:rPr>
        <w:t xml:space="preserve"> </w:t>
      </w:r>
      <w:r w:rsidR="005B1C97" w:rsidRPr="005A237F">
        <w:rPr>
          <w:rStyle w:val="hps"/>
          <w:rFonts w:ascii="Times New Roman" w:hAnsi="Times New Roman" w:cs="Times New Roman"/>
          <w:sz w:val="24"/>
          <w:szCs w:val="24"/>
          <w:lang w:val="lt-LT"/>
        </w:rPr>
        <w:t>šios</w:t>
      </w:r>
      <w:r w:rsidR="005B1C97" w:rsidRPr="005A237F">
        <w:rPr>
          <w:rFonts w:ascii="Times New Roman" w:hAnsi="Times New Roman" w:cs="Times New Roman"/>
          <w:sz w:val="24"/>
          <w:szCs w:val="24"/>
          <w:lang w:val="lt-LT"/>
        </w:rPr>
        <w:t xml:space="preserve"> </w:t>
      </w:r>
      <w:r w:rsidR="005B1C97" w:rsidRPr="005A237F">
        <w:rPr>
          <w:rStyle w:val="hps"/>
          <w:rFonts w:ascii="Times New Roman" w:hAnsi="Times New Roman" w:cs="Times New Roman"/>
          <w:sz w:val="24"/>
          <w:szCs w:val="24"/>
          <w:lang w:val="lt-LT"/>
        </w:rPr>
        <w:t>grandinės</w:t>
      </w:r>
      <w:r w:rsidR="005B1C97" w:rsidRPr="005A237F">
        <w:rPr>
          <w:rFonts w:ascii="Times New Roman" w:hAnsi="Times New Roman" w:cs="Times New Roman"/>
          <w:sz w:val="24"/>
          <w:szCs w:val="24"/>
          <w:lang w:val="lt-LT"/>
        </w:rPr>
        <w:t xml:space="preserve"> </w:t>
      </w:r>
      <w:r w:rsidR="005B1C97" w:rsidRPr="005A237F">
        <w:rPr>
          <w:rStyle w:val="hps"/>
          <w:rFonts w:ascii="Times New Roman" w:hAnsi="Times New Roman" w:cs="Times New Roman"/>
          <w:sz w:val="24"/>
          <w:szCs w:val="24"/>
          <w:lang w:val="lt-LT"/>
        </w:rPr>
        <w:t>etapo veiklos procesai</w:t>
      </w:r>
      <w:r w:rsidR="005B1C97" w:rsidRPr="005A237F">
        <w:rPr>
          <w:rFonts w:ascii="Times New Roman" w:hAnsi="Times New Roman" w:cs="Times New Roman"/>
          <w:sz w:val="24"/>
          <w:szCs w:val="24"/>
          <w:lang w:val="lt-LT"/>
        </w:rPr>
        <w:t xml:space="preserve">. Į lentelę neįtrauktas transportavimas, kadangi </w:t>
      </w:r>
      <w:r w:rsidR="00AA21C9" w:rsidRPr="005A237F">
        <w:rPr>
          <w:rFonts w:ascii="Times New Roman" w:hAnsi="Times New Roman" w:cs="Times New Roman"/>
          <w:sz w:val="24"/>
          <w:szCs w:val="24"/>
          <w:lang w:val="lt-LT"/>
        </w:rPr>
        <w:t xml:space="preserve">kaip teigia </w:t>
      </w:r>
      <w:r w:rsidRPr="005A237F">
        <w:rPr>
          <w:rFonts w:ascii="Times New Roman" w:hAnsi="Times New Roman" w:cs="Times New Roman"/>
          <w:sz w:val="24"/>
          <w:szCs w:val="24"/>
          <w:lang w:val="lt-LT"/>
        </w:rPr>
        <w:t xml:space="preserve">G. </w:t>
      </w:r>
      <w:r w:rsidR="00AA21C9" w:rsidRPr="005A237F">
        <w:rPr>
          <w:rFonts w:ascii="Times New Roman" w:hAnsi="Times New Roman" w:cs="Times New Roman"/>
          <w:sz w:val="24"/>
          <w:szCs w:val="24"/>
          <w:lang w:val="lt-LT"/>
        </w:rPr>
        <w:t xml:space="preserve">Miragliotta </w:t>
      </w:r>
      <w:r w:rsidRPr="005A237F">
        <w:rPr>
          <w:rFonts w:ascii="Times New Roman" w:hAnsi="Times New Roman" w:cs="Times New Roman"/>
          <w:sz w:val="24"/>
          <w:szCs w:val="24"/>
          <w:lang w:val="lt-LT"/>
        </w:rPr>
        <w:t xml:space="preserve">et al. </w:t>
      </w:r>
      <w:r w:rsidR="00AA21C9" w:rsidRPr="005A237F">
        <w:rPr>
          <w:rFonts w:ascii="Times New Roman" w:hAnsi="Times New Roman" w:cs="Times New Roman"/>
          <w:sz w:val="24"/>
          <w:szCs w:val="24"/>
          <w:lang w:val="lt-LT"/>
        </w:rPr>
        <w:t xml:space="preserve">(2009), </w:t>
      </w:r>
      <w:r w:rsidR="005B1C97" w:rsidRPr="005A237F">
        <w:rPr>
          <w:rFonts w:ascii="Times New Roman" w:hAnsi="Times New Roman" w:cs="Times New Roman"/>
          <w:sz w:val="24"/>
          <w:szCs w:val="24"/>
          <w:lang w:val="lt-LT"/>
        </w:rPr>
        <w:t xml:space="preserve">RFID </w:t>
      </w:r>
      <w:r w:rsidR="00675F37" w:rsidRPr="005A237F">
        <w:rPr>
          <w:rFonts w:ascii="Times New Roman" w:hAnsi="Times New Roman" w:cs="Times New Roman"/>
          <w:sz w:val="24"/>
          <w:szCs w:val="24"/>
          <w:lang w:val="lt-LT"/>
        </w:rPr>
        <w:t>technologijos</w:t>
      </w:r>
      <w:r w:rsidR="005B1C97" w:rsidRPr="005A237F">
        <w:rPr>
          <w:rFonts w:ascii="Times New Roman" w:hAnsi="Times New Roman" w:cs="Times New Roman"/>
          <w:sz w:val="24"/>
          <w:szCs w:val="24"/>
          <w:lang w:val="lt-LT"/>
        </w:rPr>
        <w:t xml:space="preserve"> didelės</w:t>
      </w:r>
      <w:r w:rsidR="00AA21C9" w:rsidRPr="005A237F">
        <w:rPr>
          <w:rFonts w:ascii="Times New Roman" w:hAnsi="Times New Roman" w:cs="Times New Roman"/>
          <w:sz w:val="24"/>
          <w:szCs w:val="24"/>
          <w:lang w:val="lt-LT"/>
        </w:rPr>
        <w:t xml:space="preserve"> įtakos transportavimo procesui neturi, tik sumažina transporto srautus, dėl pristatymo klaidų sumažėjimo.</w:t>
      </w:r>
    </w:p>
    <w:p w:rsidR="00C901BD" w:rsidRPr="005A237F" w:rsidRDefault="00240D6B" w:rsidP="00AE3E21">
      <w:pPr>
        <w:pStyle w:val="Caption"/>
        <w:spacing w:before="240" w:after="12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AE3E21"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130" w:name="_Toc290245427"/>
      <w:r w:rsidR="005C0746">
        <w:rPr>
          <w:rFonts w:ascii="Times New Roman" w:hAnsi="Times New Roman" w:cs="Times New Roman"/>
          <w:noProof/>
          <w:color w:val="auto"/>
          <w:sz w:val="24"/>
          <w:szCs w:val="24"/>
          <w:lang w:val="lt-LT"/>
        </w:rPr>
        <w:t>6</w:t>
      </w:r>
      <w:r w:rsidRPr="005A237F">
        <w:rPr>
          <w:rFonts w:ascii="Times New Roman" w:hAnsi="Times New Roman" w:cs="Times New Roman"/>
          <w:color w:val="auto"/>
          <w:sz w:val="24"/>
          <w:szCs w:val="24"/>
          <w:lang w:val="lt-LT"/>
        </w:rPr>
        <w:fldChar w:fldCharType="end"/>
      </w:r>
      <w:r w:rsidR="00AE3E21" w:rsidRPr="005A237F">
        <w:rPr>
          <w:rFonts w:ascii="Times New Roman" w:hAnsi="Times New Roman" w:cs="Times New Roman"/>
          <w:color w:val="auto"/>
          <w:sz w:val="24"/>
          <w:szCs w:val="24"/>
          <w:lang w:val="lt-LT"/>
        </w:rPr>
        <w:t xml:space="preserve"> </w:t>
      </w:r>
      <w:r w:rsidR="00AA21C9" w:rsidRPr="005A237F">
        <w:rPr>
          <w:rFonts w:ascii="Times New Roman" w:hAnsi="Times New Roman" w:cs="Times New Roman"/>
          <w:color w:val="auto"/>
          <w:sz w:val="24"/>
          <w:szCs w:val="24"/>
          <w:lang w:val="lt-LT"/>
        </w:rPr>
        <w:t>lentelė.</w:t>
      </w:r>
      <w:r w:rsidR="00AA21C9" w:rsidRPr="005A237F">
        <w:rPr>
          <w:rFonts w:ascii="Times New Roman" w:hAnsi="Times New Roman" w:cs="Times New Roman"/>
          <w:b w:val="0"/>
          <w:color w:val="auto"/>
          <w:sz w:val="24"/>
          <w:szCs w:val="24"/>
          <w:lang w:val="lt-LT"/>
        </w:rPr>
        <w:t xml:space="preserve"> </w:t>
      </w:r>
      <w:r w:rsidR="00434C14" w:rsidRPr="005A237F">
        <w:rPr>
          <w:rFonts w:ascii="Times New Roman" w:hAnsi="Times New Roman" w:cs="Times New Roman"/>
          <w:b w:val="0"/>
          <w:color w:val="auto"/>
          <w:sz w:val="24"/>
          <w:szCs w:val="24"/>
          <w:lang w:val="lt-LT"/>
        </w:rPr>
        <w:t>P</w:t>
      </w:r>
      <w:r w:rsidR="00AA21C9" w:rsidRPr="005A237F">
        <w:rPr>
          <w:rFonts w:ascii="Times New Roman" w:hAnsi="Times New Roman" w:cs="Times New Roman"/>
          <w:b w:val="0"/>
          <w:color w:val="auto"/>
          <w:sz w:val="24"/>
          <w:szCs w:val="24"/>
          <w:lang w:val="lt-LT"/>
        </w:rPr>
        <w:t xml:space="preserve">rocesai </w:t>
      </w:r>
      <w:r w:rsidR="00434C14" w:rsidRPr="005A237F">
        <w:rPr>
          <w:rFonts w:ascii="Times New Roman" w:hAnsi="Times New Roman" w:cs="Times New Roman"/>
          <w:b w:val="0"/>
          <w:color w:val="auto"/>
          <w:sz w:val="24"/>
          <w:szCs w:val="24"/>
          <w:lang w:val="lt-LT"/>
        </w:rPr>
        <w:t>funkcinėse tiekimo grandinės veiklos srityse</w:t>
      </w:r>
      <w:r w:rsidR="00AA21C9" w:rsidRPr="005A237F">
        <w:rPr>
          <w:rFonts w:ascii="Times New Roman" w:hAnsi="Times New Roman" w:cs="Times New Roman"/>
          <w:b w:val="0"/>
          <w:color w:val="auto"/>
          <w:sz w:val="24"/>
          <w:szCs w:val="24"/>
          <w:lang w:val="lt-LT"/>
        </w:rPr>
        <w:t xml:space="preserve"> (Miragliotta </w:t>
      </w:r>
      <w:r w:rsidR="002F7426" w:rsidRPr="005A237F">
        <w:rPr>
          <w:rFonts w:ascii="Times New Roman" w:hAnsi="Times New Roman" w:cs="Times New Roman"/>
          <w:b w:val="0"/>
          <w:color w:val="auto"/>
          <w:sz w:val="24"/>
          <w:szCs w:val="24"/>
          <w:lang w:val="lt-LT"/>
        </w:rPr>
        <w:t>et al</w:t>
      </w:r>
      <w:r w:rsidR="002F7426" w:rsidRPr="005A237F">
        <w:rPr>
          <w:rFonts w:ascii="Times New Roman" w:hAnsi="Times New Roman" w:cs="Times New Roman"/>
          <w:color w:val="auto"/>
          <w:sz w:val="24"/>
          <w:szCs w:val="24"/>
          <w:lang w:val="lt-LT"/>
        </w:rPr>
        <w:t>.</w:t>
      </w:r>
      <w:r w:rsidR="00AA21C9" w:rsidRPr="005A237F">
        <w:rPr>
          <w:rFonts w:ascii="Times New Roman" w:hAnsi="Times New Roman" w:cs="Times New Roman"/>
          <w:b w:val="0"/>
          <w:color w:val="auto"/>
          <w:sz w:val="24"/>
          <w:szCs w:val="24"/>
          <w:lang w:val="lt-LT"/>
        </w:rPr>
        <w:t xml:space="preserve"> 2009)</w:t>
      </w:r>
      <w:bookmarkEnd w:id="130"/>
    </w:p>
    <w:tbl>
      <w:tblPr>
        <w:tblStyle w:val="TableGrid"/>
        <w:tblW w:w="9747" w:type="dxa"/>
        <w:tblLayout w:type="fixed"/>
        <w:tblLook w:val="04A0" w:firstRow="1" w:lastRow="0" w:firstColumn="1" w:lastColumn="0" w:noHBand="0" w:noVBand="1"/>
      </w:tblPr>
      <w:tblGrid>
        <w:gridCol w:w="3936"/>
        <w:gridCol w:w="1135"/>
        <w:gridCol w:w="1203"/>
        <w:gridCol w:w="1230"/>
        <w:gridCol w:w="1145"/>
        <w:gridCol w:w="1098"/>
      </w:tblGrid>
      <w:tr w:rsidR="00C901BD" w:rsidRPr="005A237F" w:rsidTr="00DF10E2">
        <w:tc>
          <w:tcPr>
            <w:tcW w:w="3936" w:type="dxa"/>
            <w:vMerge w:val="restart"/>
            <w:tcBorders>
              <w:top w:val="single" w:sz="12" w:space="0" w:color="auto"/>
              <w:left w:val="nil"/>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tc>
        <w:tc>
          <w:tcPr>
            <w:tcW w:w="5811" w:type="dxa"/>
            <w:gridSpan w:val="5"/>
            <w:tcBorders>
              <w:top w:val="single" w:sz="12" w:space="0" w:color="auto"/>
              <w:left w:val="single" w:sz="12" w:space="0" w:color="FFFFFF" w:themeColor="background1"/>
              <w:bottom w:val="nil"/>
              <w:right w:val="single" w:sz="12" w:space="0" w:color="FFFFFF" w:themeColor="background1"/>
            </w:tcBorders>
          </w:tcPr>
          <w:p w:rsidR="00C901BD" w:rsidRPr="005A237F" w:rsidRDefault="00C901BD" w:rsidP="007706C0">
            <w:pPr>
              <w:autoSpaceDE w:val="0"/>
              <w:autoSpaceDN w:val="0"/>
              <w:adjustRightInd w:val="0"/>
              <w:jc w:val="center"/>
              <w:rPr>
                <w:rFonts w:ascii="Times New Roman" w:hAnsi="Times New Roman" w:cs="Times New Roman"/>
                <w:b/>
                <w:lang w:val="lt-LT"/>
              </w:rPr>
            </w:pPr>
            <w:r w:rsidRPr="005A237F">
              <w:rPr>
                <w:rFonts w:ascii="Times New Roman" w:hAnsi="Times New Roman" w:cs="Times New Roman"/>
                <w:b/>
                <w:lang w:val="lt-LT"/>
              </w:rPr>
              <w:t>Logistinė tiekimo grandinė</w:t>
            </w:r>
          </w:p>
        </w:tc>
      </w:tr>
      <w:tr w:rsidR="00C901BD" w:rsidRPr="005A237F" w:rsidTr="00DF10E2">
        <w:tc>
          <w:tcPr>
            <w:tcW w:w="3936" w:type="dxa"/>
            <w:vMerge/>
            <w:tcBorders>
              <w:left w:val="nil"/>
              <w:bottom w:val="single" w:sz="12" w:space="0" w:color="FFFFFF" w:themeColor="background1"/>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tc>
        <w:tc>
          <w:tcPr>
            <w:tcW w:w="3568" w:type="dxa"/>
            <w:gridSpan w:val="3"/>
            <w:tcBorders>
              <w:top w:val="nil"/>
              <w:left w:val="single" w:sz="12" w:space="0" w:color="FFFFFF" w:themeColor="background1"/>
              <w:bottom w:val="nil"/>
              <w:right w:val="single" w:sz="12" w:space="0" w:color="FFFFFF" w:themeColor="background1"/>
            </w:tcBorders>
          </w:tcPr>
          <w:p w:rsidR="00C901BD" w:rsidRPr="005A237F" w:rsidRDefault="00C901BD" w:rsidP="007706C0">
            <w:pPr>
              <w:autoSpaceDE w:val="0"/>
              <w:autoSpaceDN w:val="0"/>
              <w:adjustRightInd w:val="0"/>
              <w:jc w:val="center"/>
              <w:rPr>
                <w:rFonts w:ascii="Times New Roman" w:hAnsi="Times New Roman" w:cs="Times New Roman"/>
                <w:b/>
                <w:lang w:val="lt-LT"/>
              </w:rPr>
            </w:pPr>
            <w:r w:rsidRPr="005A237F">
              <w:rPr>
                <w:rFonts w:ascii="Times New Roman" w:hAnsi="Times New Roman" w:cs="Times New Roman"/>
                <w:b/>
                <w:lang w:val="lt-LT"/>
              </w:rPr>
              <w:t>Gamintojas</w:t>
            </w:r>
          </w:p>
        </w:tc>
        <w:tc>
          <w:tcPr>
            <w:tcW w:w="2243" w:type="dxa"/>
            <w:gridSpan w:val="2"/>
            <w:tcBorders>
              <w:top w:val="nil"/>
              <w:left w:val="single" w:sz="12" w:space="0" w:color="FFFFFF" w:themeColor="background1"/>
              <w:bottom w:val="nil"/>
              <w:right w:val="nil"/>
            </w:tcBorders>
          </w:tcPr>
          <w:p w:rsidR="00C901BD" w:rsidRPr="005A237F" w:rsidRDefault="00C901BD" w:rsidP="007706C0">
            <w:pPr>
              <w:autoSpaceDE w:val="0"/>
              <w:autoSpaceDN w:val="0"/>
              <w:adjustRightInd w:val="0"/>
              <w:jc w:val="center"/>
              <w:rPr>
                <w:rFonts w:ascii="Times New Roman" w:hAnsi="Times New Roman" w:cs="Times New Roman"/>
                <w:b/>
                <w:lang w:val="lt-LT"/>
              </w:rPr>
            </w:pPr>
            <w:r w:rsidRPr="005A237F">
              <w:rPr>
                <w:rFonts w:ascii="Times New Roman" w:hAnsi="Times New Roman" w:cs="Times New Roman"/>
                <w:b/>
                <w:lang w:val="lt-LT"/>
              </w:rPr>
              <w:t>Mažmeninė prekyba</w:t>
            </w:r>
          </w:p>
        </w:tc>
      </w:tr>
      <w:tr w:rsidR="00C901BD" w:rsidRPr="005A237F" w:rsidTr="00DF10E2">
        <w:tc>
          <w:tcPr>
            <w:tcW w:w="3936" w:type="dxa"/>
            <w:tcBorders>
              <w:top w:val="single" w:sz="12" w:space="0" w:color="FFFFFF" w:themeColor="background1"/>
              <w:left w:val="nil"/>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Veiklos (procesai)</w:t>
            </w:r>
          </w:p>
        </w:tc>
        <w:tc>
          <w:tcPr>
            <w:tcW w:w="1135" w:type="dxa"/>
            <w:tcBorders>
              <w:top w:val="nil"/>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jc w:val="center"/>
              <w:rPr>
                <w:rFonts w:ascii="Times New Roman" w:hAnsi="Times New Roman" w:cs="Times New Roman"/>
                <w:lang w:val="lt-LT"/>
              </w:rPr>
            </w:pPr>
            <w:r w:rsidRPr="005A237F">
              <w:rPr>
                <w:rFonts w:ascii="Times New Roman" w:hAnsi="Times New Roman" w:cs="Times New Roman"/>
                <w:lang w:val="lt-LT"/>
              </w:rPr>
              <w:t>Gamykla</w:t>
            </w:r>
          </w:p>
        </w:tc>
        <w:tc>
          <w:tcPr>
            <w:tcW w:w="1203" w:type="dxa"/>
            <w:tcBorders>
              <w:top w:val="nil"/>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jc w:val="both"/>
              <w:rPr>
                <w:rFonts w:ascii="Times New Roman" w:hAnsi="Times New Roman" w:cs="Times New Roman"/>
                <w:lang w:val="lt-LT"/>
              </w:rPr>
            </w:pPr>
            <w:r w:rsidRPr="005A237F">
              <w:rPr>
                <w:rFonts w:ascii="Times New Roman" w:hAnsi="Times New Roman" w:cs="Times New Roman"/>
                <w:lang w:val="lt-LT"/>
              </w:rPr>
              <w:t>Gamyklos sandėlis</w:t>
            </w:r>
          </w:p>
        </w:tc>
        <w:tc>
          <w:tcPr>
            <w:tcW w:w="1230" w:type="dxa"/>
            <w:tcBorders>
              <w:top w:val="nil"/>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jc w:val="both"/>
              <w:rPr>
                <w:rFonts w:ascii="Times New Roman" w:hAnsi="Times New Roman" w:cs="Times New Roman"/>
                <w:lang w:val="lt-LT"/>
              </w:rPr>
            </w:pPr>
            <w:r w:rsidRPr="005A237F">
              <w:rPr>
                <w:rFonts w:ascii="Times New Roman" w:hAnsi="Times New Roman" w:cs="Times New Roman"/>
                <w:lang w:val="lt-LT"/>
              </w:rPr>
              <w:t>Logistikos centras</w:t>
            </w:r>
          </w:p>
        </w:tc>
        <w:tc>
          <w:tcPr>
            <w:tcW w:w="1145" w:type="dxa"/>
            <w:tcBorders>
              <w:top w:val="nil"/>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jc w:val="both"/>
              <w:rPr>
                <w:rFonts w:ascii="Times New Roman" w:hAnsi="Times New Roman" w:cs="Times New Roman"/>
                <w:lang w:val="lt-LT"/>
              </w:rPr>
            </w:pPr>
            <w:r w:rsidRPr="005A237F">
              <w:rPr>
                <w:rFonts w:ascii="Times New Roman" w:hAnsi="Times New Roman" w:cs="Times New Roman"/>
                <w:lang w:val="lt-LT"/>
              </w:rPr>
              <w:t>Logistikos centras</w:t>
            </w:r>
          </w:p>
        </w:tc>
        <w:tc>
          <w:tcPr>
            <w:tcW w:w="1098" w:type="dxa"/>
            <w:tcBorders>
              <w:top w:val="nil"/>
              <w:left w:val="single" w:sz="12" w:space="0" w:color="FFFFFF" w:themeColor="background1"/>
              <w:bottom w:val="single" w:sz="12" w:space="0" w:color="auto"/>
              <w:right w:val="nil"/>
            </w:tcBorders>
          </w:tcPr>
          <w:p w:rsidR="00C901BD" w:rsidRPr="005A237F" w:rsidRDefault="00C901BD" w:rsidP="007706C0">
            <w:pPr>
              <w:autoSpaceDE w:val="0"/>
              <w:autoSpaceDN w:val="0"/>
              <w:adjustRightInd w:val="0"/>
              <w:jc w:val="both"/>
              <w:rPr>
                <w:rFonts w:ascii="Times New Roman" w:hAnsi="Times New Roman" w:cs="Times New Roman"/>
                <w:lang w:val="lt-LT"/>
              </w:rPr>
            </w:pPr>
            <w:r w:rsidRPr="005A237F">
              <w:rPr>
                <w:rFonts w:ascii="Times New Roman" w:hAnsi="Times New Roman" w:cs="Times New Roman"/>
                <w:lang w:val="lt-LT"/>
              </w:rPr>
              <w:t>Parduotuvė</w:t>
            </w:r>
          </w:p>
        </w:tc>
      </w:tr>
      <w:tr w:rsidR="00C901BD" w:rsidRPr="005A237F" w:rsidTr="00DF10E2">
        <w:tc>
          <w:tcPr>
            <w:tcW w:w="3936" w:type="dxa"/>
            <w:tcBorders>
              <w:top w:val="single" w:sz="12" w:space="0" w:color="auto"/>
              <w:left w:val="nil"/>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Pakavimas (gamybos pabaigoje)</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Priėmimas</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Perkėlimas sandėliavimui</w:t>
            </w:r>
            <w:r w:rsidR="00322835" w:rsidRPr="005A237F">
              <w:rPr>
                <w:rFonts w:ascii="Times New Roman" w:hAnsi="Times New Roman" w:cs="Times New Roman"/>
                <w:lang w:val="lt-LT"/>
              </w:rPr>
              <w:t xml:space="preserve"> (po priėmimo)</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Sandėliavimas</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Inventoriaus kontrolė</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Užsakymų surinkimas (komplektavimas)</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Išsiuntimas</w:t>
            </w:r>
          </w:p>
          <w:p w:rsidR="00C901BD" w:rsidRPr="005A237F" w:rsidRDefault="00C901BD" w:rsidP="007706C0">
            <w:pPr>
              <w:autoSpaceDE w:val="0"/>
              <w:autoSpaceDN w:val="0"/>
              <w:adjustRightInd w:val="0"/>
              <w:spacing w:line="360" w:lineRule="auto"/>
              <w:jc w:val="both"/>
              <w:rPr>
                <w:rFonts w:ascii="Times New Roman" w:hAnsi="Times New Roman" w:cs="Times New Roman"/>
                <w:lang w:val="lt-LT"/>
              </w:rPr>
            </w:pPr>
            <w:r w:rsidRPr="005A237F">
              <w:rPr>
                <w:rFonts w:ascii="Times New Roman" w:hAnsi="Times New Roman" w:cs="Times New Roman"/>
                <w:lang w:val="lt-LT"/>
              </w:rPr>
              <w:t>Prekių likučių valdymas (lentynoje)</w:t>
            </w:r>
          </w:p>
        </w:tc>
        <w:tc>
          <w:tcPr>
            <w:tcW w:w="1135" w:type="dxa"/>
            <w:tcBorders>
              <w:top w:val="single" w:sz="12" w:space="0" w:color="auto"/>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tc>
        <w:tc>
          <w:tcPr>
            <w:tcW w:w="1203" w:type="dxa"/>
            <w:tcBorders>
              <w:top w:val="single" w:sz="12" w:space="0" w:color="auto"/>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tc>
        <w:tc>
          <w:tcPr>
            <w:tcW w:w="1230" w:type="dxa"/>
            <w:tcBorders>
              <w:top w:val="single" w:sz="12" w:space="0" w:color="auto"/>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tc>
        <w:tc>
          <w:tcPr>
            <w:tcW w:w="1145" w:type="dxa"/>
            <w:tcBorders>
              <w:top w:val="single" w:sz="12" w:space="0" w:color="auto"/>
              <w:left w:val="single" w:sz="12" w:space="0" w:color="FFFFFF" w:themeColor="background1"/>
              <w:bottom w:val="single" w:sz="12" w:space="0" w:color="auto"/>
              <w:right w:val="single" w:sz="12" w:space="0" w:color="FFFFFF" w:themeColor="background1"/>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tc>
        <w:tc>
          <w:tcPr>
            <w:tcW w:w="1098" w:type="dxa"/>
            <w:tcBorders>
              <w:top w:val="single" w:sz="12" w:space="0" w:color="auto"/>
              <w:left w:val="single" w:sz="12" w:space="0" w:color="FFFFFF" w:themeColor="background1"/>
              <w:bottom w:val="single" w:sz="12" w:space="0" w:color="auto"/>
              <w:right w:val="nil"/>
            </w:tcBorders>
          </w:tcPr>
          <w:p w:rsidR="00C901BD" w:rsidRPr="005A237F" w:rsidRDefault="00C901BD" w:rsidP="007706C0">
            <w:pPr>
              <w:autoSpaceDE w:val="0"/>
              <w:autoSpaceDN w:val="0"/>
              <w:adjustRightInd w:val="0"/>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p>
          <w:p w:rsidR="00C901BD" w:rsidRPr="005A237F" w:rsidRDefault="00C901BD" w:rsidP="007706C0">
            <w:pPr>
              <w:spacing w:line="360" w:lineRule="auto"/>
              <w:jc w:val="center"/>
              <w:rPr>
                <w:rFonts w:ascii="Times New Roman" w:hAnsi="Times New Roman" w:cs="Times New Roman"/>
                <w:lang w:val="lt-LT"/>
              </w:rPr>
            </w:pPr>
            <w:r w:rsidRPr="005A237F">
              <w:rPr>
                <w:rFonts w:ascii="Times New Roman" w:hAnsi="Times New Roman" w:cs="Times New Roman"/>
                <w:lang w:val="lt-LT"/>
              </w:rPr>
              <w:t>X</w:t>
            </w:r>
          </w:p>
        </w:tc>
      </w:tr>
    </w:tbl>
    <w:p w:rsidR="007B4828" w:rsidRPr="005A237F" w:rsidRDefault="007B4828" w:rsidP="00AA21C9">
      <w:pPr>
        <w:spacing w:after="0" w:line="360" w:lineRule="auto"/>
        <w:ind w:firstLine="720"/>
        <w:jc w:val="both"/>
        <w:rPr>
          <w:rFonts w:ascii="Times New Roman" w:hAnsi="Times New Roman" w:cs="Times New Roman"/>
          <w:sz w:val="24"/>
          <w:szCs w:val="24"/>
          <w:lang w:val="lt-LT"/>
        </w:rPr>
      </w:pPr>
    </w:p>
    <w:p w:rsidR="00AA21C9" w:rsidRPr="005A237F" w:rsidRDefault="003F5098" w:rsidP="00AA21C9">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szCs w:val="24"/>
          <w:lang w:val="lt-LT"/>
        </w:rPr>
        <w:lastRenderedPageBreak/>
        <w:t xml:space="preserve">Remiantis </w:t>
      </w:r>
      <w:r w:rsidR="002F7426" w:rsidRPr="005A237F">
        <w:rPr>
          <w:rFonts w:ascii="Times New Roman" w:hAnsi="Times New Roman" w:cs="Times New Roman"/>
          <w:sz w:val="24"/>
          <w:szCs w:val="24"/>
          <w:lang w:val="lt-LT"/>
        </w:rPr>
        <w:t xml:space="preserve">G. </w:t>
      </w:r>
      <w:r w:rsidR="00B0771D" w:rsidRPr="005A237F">
        <w:rPr>
          <w:rFonts w:ascii="Times New Roman" w:hAnsi="Times New Roman" w:cs="Times New Roman"/>
          <w:sz w:val="24"/>
          <w:szCs w:val="24"/>
          <w:lang w:val="lt-LT"/>
        </w:rPr>
        <w:t xml:space="preserve">Miragliotta </w:t>
      </w:r>
      <w:r w:rsidR="002F7426" w:rsidRPr="005A237F">
        <w:rPr>
          <w:rFonts w:ascii="Times New Roman" w:hAnsi="Times New Roman" w:cs="Times New Roman"/>
          <w:sz w:val="24"/>
          <w:szCs w:val="24"/>
          <w:lang w:val="lt-LT"/>
        </w:rPr>
        <w:t xml:space="preserve">et al. </w:t>
      </w:r>
      <w:r w:rsidRPr="005A237F">
        <w:rPr>
          <w:rFonts w:ascii="Times New Roman" w:hAnsi="Times New Roman" w:cs="Times New Roman"/>
          <w:sz w:val="24"/>
          <w:szCs w:val="24"/>
          <w:lang w:val="lt-LT"/>
        </w:rPr>
        <w:t>(</w:t>
      </w:r>
      <w:r w:rsidR="00B0771D" w:rsidRPr="005A237F">
        <w:rPr>
          <w:rFonts w:ascii="Times New Roman" w:hAnsi="Times New Roman" w:cs="Times New Roman"/>
          <w:sz w:val="24"/>
          <w:szCs w:val="24"/>
          <w:lang w:val="lt-LT"/>
        </w:rPr>
        <w:t>2009)</w:t>
      </w:r>
      <w:r w:rsidRPr="005A237F">
        <w:rPr>
          <w:rFonts w:ascii="Times New Roman" w:hAnsi="Times New Roman" w:cs="Times New Roman"/>
          <w:sz w:val="24"/>
          <w:szCs w:val="24"/>
          <w:lang w:val="lt-LT"/>
        </w:rPr>
        <w:t xml:space="preserve">, </w:t>
      </w:r>
      <w:r w:rsidR="002F7426" w:rsidRPr="005A237F">
        <w:rPr>
          <w:rFonts w:ascii="Times New Roman" w:hAnsi="Times New Roman" w:cs="Times New Roman"/>
          <w:sz w:val="24"/>
          <w:szCs w:val="24"/>
          <w:lang w:val="lt-LT"/>
        </w:rPr>
        <w:t xml:space="preserve">V. K. </w:t>
      </w:r>
      <w:r w:rsidRPr="005A237F">
        <w:rPr>
          <w:rFonts w:ascii="Times New Roman" w:hAnsi="Times New Roman" w:cs="Times New Roman"/>
          <w:sz w:val="24"/>
          <w:szCs w:val="24"/>
          <w:lang w:val="lt-LT"/>
        </w:rPr>
        <w:t>Visich</w:t>
      </w:r>
      <w:r w:rsidR="002F7426" w:rsidRPr="005A237F">
        <w:rPr>
          <w:rFonts w:ascii="Times New Roman" w:hAnsi="Times New Roman" w:cs="Times New Roman"/>
          <w:sz w:val="24"/>
          <w:szCs w:val="24"/>
          <w:lang w:val="lt-LT"/>
        </w:rPr>
        <w:t>iumi</w:t>
      </w:r>
      <w:r w:rsidR="00FB3FA9" w:rsidRPr="005A237F">
        <w:rPr>
          <w:rFonts w:ascii="Times New Roman" w:hAnsi="Times New Roman" w:cs="Times New Roman"/>
          <w:sz w:val="24"/>
          <w:szCs w:val="24"/>
          <w:lang w:val="lt-LT"/>
        </w:rPr>
        <w:t xml:space="preserve"> </w:t>
      </w:r>
      <w:r w:rsidR="002F7426" w:rsidRPr="005A237F">
        <w:rPr>
          <w:rFonts w:ascii="Times New Roman" w:hAnsi="Times New Roman" w:cs="Times New Roman"/>
          <w:sz w:val="24"/>
          <w:szCs w:val="24"/>
          <w:lang w:val="lt-LT"/>
        </w:rPr>
        <w:t xml:space="preserve">et al. </w:t>
      </w:r>
      <w:r w:rsidR="00FB3FA9" w:rsidRPr="005A237F">
        <w:rPr>
          <w:rFonts w:ascii="Times New Roman" w:hAnsi="Times New Roman" w:cs="Times New Roman"/>
          <w:sz w:val="24"/>
          <w:szCs w:val="24"/>
          <w:lang w:val="lt-LT"/>
        </w:rPr>
        <w:t xml:space="preserve">(2009), </w:t>
      </w:r>
      <w:r w:rsidR="002F7426" w:rsidRPr="005A237F">
        <w:rPr>
          <w:rFonts w:ascii="Times New Roman" w:hAnsi="Times New Roman" w:cs="Times New Roman"/>
          <w:sz w:val="24"/>
          <w:szCs w:val="24"/>
          <w:lang w:val="lt-LT"/>
        </w:rPr>
        <w:t xml:space="preserve">S. </w:t>
      </w:r>
      <w:r w:rsidR="00FB3FA9" w:rsidRPr="005A237F">
        <w:rPr>
          <w:rFonts w:ascii="Times New Roman" w:hAnsi="Times New Roman" w:cs="Times New Roman"/>
          <w:sz w:val="24"/>
          <w:szCs w:val="24"/>
          <w:lang w:val="lt-LT"/>
        </w:rPr>
        <w:t xml:space="preserve">Li </w:t>
      </w:r>
      <w:r w:rsidR="002F7426"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(2010) daroma prielaid</w:t>
      </w:r>
      <w:r w:rsidR="00B21426" w:rsidRPr="005A237F">
        <w:rPr>
          <w:rFonts w:ascii="Times New Roman" w:hAnsi="Times New Roman" w:cs="Times New Roman"/>
          <w:sz w:val="24"/>
          <w:szCs w:val="24"/>
          <w:lang w:val="lt-LT"/>
        </w:rPr>
        <w:t>a</w:t>
      </w:r>
      <w:r w:rsidRPr="005A237F">
        <w:rPr>
          <w:rFonts w:ascii="Times New Roman" w:hAnsi="Times New Roman" w:cs="Times New Roman"/>
          <w:sz w:val="24"/>
          <w:szCs w:val="24"/>
          <w:lang w:val="lt-LT"/>
        </w:rPr>
        <w:t>, kad pagrindiniai</w:t>
      </w:r>
      <w:r w:rsidR="00322835" w:rsidRPr="005A237F">
        <w:rPr>
          <w:rFonts w:ascii="Times New Roman" w:hAnsi="Times New Roman" w:cs="Times New Roman"/>
          <w:sz w:val="24"/>
          <w:szCs w:val="24"/>
          <w:lang w:val="lt-LT"/>
        </w:rPr>
        <w:t>s</w:t>
      </w:r>
      <w:r w:rsidR="00AA21C9" w:rsidRPr="005A237F">
        <w:rPr>
          <w:rFonts w:ascii="Times New Roman" w:hAnsi="Times New Roman" w:cs="Times New Roman"/>
          <w:sz w:val="24"/>
          <w:szCs w:val="24"/>
          <w:lang w:val="lt-LT"/>
        </w:rPr>
        <w:t xml:space="preserve"> </w:t>
      </w:r>
      <w:r w:rsidR="00322835" w:rsidRPr="005A237F">
        <w:rPr>
          <w:rFonts w:ascii="Times New Roman" w:hAnsi="Times New Roman" w:cs="Times New Roman"/>
          <w:sz w:val="24"/>
          <w:szCs w:val="24"/>
          <w:lang w:val="lt-LT"/>
        </w:rPr>
        <w:t xml:space="preserve">procesais, </w:t>
      </w:r>
      <w:r w:rsidR="00AA21C9" w:rsidRPr="005A237F">
        <w:rPr>
          <w:rFonts w:ascii="Times New Roman" w:hAnsi="Times New Roman" w:cs="Times New Roman"/>
          <w:sz w:val="24"/>
          <w:szCs w:val="24"/>
          <w:lang w:val="lt-LT"/>
        </w:rPr>
        <w:t>logistinėje tiekimo grandinėje</w:t>
      </w:r>
      <w:r w:rsidR="00322835" w:rsidRPr="005A237F">
        <w:rPr>
          <w:rFonts w:ascii="Times New Roman" w:hAnsi="Times New Roman" w:cs="Times New Roman"/>
          <w:sz w:val="24"/>
          <w:szCs w:val="24"/>
          <w:lang w:val="lt-LT"/>
        </w:rPr>
        <w:t>,</w:t>
      </w:r>
      <w:r w:rsidR="00AA21C9" w:rsidRPr="005A237F">
        <w:rPr>
          <w:rFonts w:ascii="Times New Roman" w:hAnsi="Times New Roman" w:cs="Times New Roman"/>
          <w:sz w:val="24"/>
          <w:szCs w:val="24"/>
          <w:lang w:val="lt-LT"/>
        </w:rPr>
        <w:t xml:space="preserve"> galima vadinti krovinio komplektavimą ir išsiuntimą, priėmimą</w:t>
      </w:r>
      <w:r w:rsidR="00322835" w:rsidRPr="005A237F">
        <w:rPr>
          <w:rFonts w:ascii="Times New Roman" w:hAnsi="Times New Roman" w:cs="Times New Roman"/>
          <w:sz w:val="24"/>
          <w:szCs w:val="24"/>
          <w:lang w:val="lt-LT"/>
        </w:rPr>
        <w:t>, perkėlimą sandėliavimui</w:t>
      </w:r>
      <w:r w:rsidR="00AA21C9" w:rsidRPr="005A237F">
        <w:rPr>
          <w:rFonts w:ascii="Times New Roman" w:hAnsi="Times New Roman" w:cs="Times New Roman"/>
          <w:sz w:val="24"/>
          <w:lang w:val="lt-LT"/>
        </w:rPr>
        <w:t xml:space="preserve"> ir sandėliavimą, kadangi panašūs procesai vyksta su žaliavomis, </w:t>
      </w:r>
      <w:r w:rsidR="003811F9" w:rsidRPr="005A237F">
        <w:rPr>
          <w:rFonts w:ascii="Times New Roman" w:hAnsi="Times New Roman" w:cs="Times New Roman"/>
          <w:sz w:val="24"/>
          <w:lang w:val="lt-LT"/>
        </w:rPr>
        <w:t>ruošiniais</w:t>
      </w:r>
      <w:r w:rsidR="00AA21C9" w:rsidRPr="005A237F">
        <w:rPr>
          <w:rFonts w:ascii="Times New Roman" w:hAnsi="Times New Roman" w:cs="Times New Roman"/>
          <w:sz w:val="24"/>
          <w:lang w:val="lt-LT"/>
        </w:rPr>
        <w:t xml:space="preserve"> ar galutiniu produktu gamykloje, </w:t>
      </w:r>
      <w:r w:rsidR="00322835" w:rsidRPr="005A237F">
        <w:rPr>
          <w:rFonts w:ascii="Times New Roman" w:hAnsi="Times New Roman" w:cs="Times New Roman"/>
          <w:sz w:val="24"/>
          <w:lang w:val="lt-LT"/>
        </w:rPr>
        <w:t>logistikos</w:t>
      </w:r>
      <w:r w:rsidR="00AA21C9" w:rsidRPr="005A237F">
        <w:rPr>
          <w:rFonts w:ascii="Times New Roman" w:hAnsi="Times New Roman" w:cs="Times New Roman"/>
          <w:sz w:val="24"/>
          <w:lang w:val="lt-LT"/>
        </w:rPr>
        <w:t xml:space="preserve"> centre, sandėlyje, dalinai mažmeninėje prekyboje. </w:t>
      </w:r>
      <w:r w:rsidR="002F7426" w:rsidRPr="005A237F">
        <w:rPr>
          <w:rFonts w:ascii="Times New Roman" w:hAnsi="Times New Roman" w:cs="Times New Roman"/>
          <w:sz w:val="24"/>
          <w:lang w:val="lt-LT"/>
        </w:rPr>
        <w:t>7</w:t>
      </w:r>
      <w:r w:rsidR="005B6242" w:rsidRPr="005A237F">
        <w:rPr>
          <w:rFonts w:ascii="Times New Roman" w:hAnsi="Times New Roman" w:cs="Times New Roman"/>
          <w:sz w:val="24"/>
          <w:lang w:val="lt-LT"/>
        </w:rPr>
        <w:t xml:space="preserve"> lentelėje pateikiam</w:t>
      </w:r>
      <w:r w:rsidR="003A7F9B" w:rsidRPr="005A237F">
        <w:rPr>
          <w:rFonts w:ascii="Times New Roman" w:hAnsi="Times New Roman" w:cs="Times New Roman"/>
          <w:sz w:val="24"/>
          <w:lang w:val="lt-LT"/>
        </w:rPr>
        <w:t>as</w:t>
      </w:r>
      <w:r w:rsidR="005B6242" w:rsidRPr="005A237F">
        <w:rPr>
          <w:rFonts w:ascii="Times New Roman" w:hAnsi="Times New Roman" w:cs="Times New Roman"/>
          <w:sz w:val="24"/>
          <w:lang w:val="lt-LT"/>
        </w:rPr>
        <w:t xml:space="preserve"> pagrindinių procesų apibūdinimas ir </w:t>
      </w:r>
      <w:r w:rsidR="00F32CD7" w:rsidRPr="005A237F">
        <w:rPr>
          <w:rFonts w:ascii="Times New Roman" w:hAnsi="Times New Roman" w:cs="Times New Roman"/>
          <w:sz w:val="24"/>
          <w:lang w:val="lt-LT"/>
        </w:rPr>
        <w:t xml:space="preserve">RFID panaudojimo </w:t>
      </w:r>
      <w:r w:rsidR="005B6242" w:rsidRPr="005A237F">
        <w:rPr>
          <w:rFonts w:ascii="Times New Roman" w:hAnsi="Times New Roman" w:cs="Times New Roman"/>
          <w:sz w:val="24"/>
          <w:lang w:val="lt-LT"/>
        </w:rPr>
        <w:t>galimybės</w:t>
      </w:r>
      <w:r w:rsidR="00F32CD7" w:rsidRPr="005A237F">
        <w:rPr>
          <w:rFonts w:ascii="Times New Roman" w:hAnsi="Times New Roman" w:cs="Times New Roman"/>
          <w:sz w:val="24"/>
          <w:lang w:val="lt-LT"/>
        </w:rPr>
        <w:t xml:space="preserve"> juose</w:t>
      </w:r>
      <w:r w:rsidR="005B6242" w:rsidRPr="005A237F">
        <w:rPr>
          <w:rFonts w:ascii="Times New Roman" w:hAnsi="Times New Roman" w:cs="Times New Roman"/>
          <w:sz w:val="24"/>
          <w:lang w:val="lt-LT"/>
        </w:rPr>
        <w:t xml:space="preserve">. </w:t>
      </w:r>
    </w:p>
    <w:p w:rsidR="005B6242" w:rsidRPr="005A237F" w:rsidRDefault="00240D6B" w:rsidP="00AE3E21">
      <w:pPr>
        <w:pStyle w:val="Caption"/>
        <w:spacing w:before="240" w:after="12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AE3E21"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131" w:name="_Toc290245428"/>
      <w:r w:rsidR="005C0746">
        <w:rPr>
          <w:rFonts w:ascii="Times New Roman" w:hAnsi="Times New Roman" w:cs="Times New Roman"/>
          <w:noProof/>
          <w:color w:val="auto"/>
          <w:sz w:val="24"/>
          <w:szCs w:val="24"/>
          <w:lang w:val="lt-LT"/>
        </w:rPr>
        <w:t>7</w:t>
      </w:r>
      <w:r w:rsidRPr="005A237F">
        <w:rPr>
          <w:rFonts w:ascii="Times New Roman" w:hAnsi="Times New Roman" w:cs="Times New Roman"/>
          <w:color w:val="auto"/>
          <w:sz w:val="24"/>
          <w:szCs w:val="24"/>
          <w:lang w:val="lt-LT"/>
        </w:rPr>
        <w:fldChar w:fldCharType="end"/>
      </w:r>
      <w:r w:rsidR="005B6242" w:rsidRPr="005A237F">
        <w:rPr>
          <w:rFonts w:ascii="Times New Roman" w:hAnsi="Times New Roman" w:cs="Times New Roman"/>
          <w:color w:val="auto"/>
          <w:sz w:val="24"/>
          <w:szCs w:val="24"/>
          <w:lang w:val="lt-LT"/>
        </w:rPr>
        <w:t xml:space="preserve"> lentel</w:t>
      </w:r>
      <w:r w:rsidR="003A7F9B" w:rsidRPr="005A237F">
        <w:rPr>
          <w:rFonts w:ascii="Times New Roman" w:hAnsi="Times New Roman" w:cs="Times New Roman"/>
          <w:color w:val="auto"/>
          <w:sz w:val="24"/>
          <w:szCs w:val="24"/>
          <w:lang w:val="lt-LT"/>
        </w:rPr>
        <w:t>ė</w:t>
      </w:r>
      <w:r w:rsidR="005B6242" w:rsidRPr="005A237F">
        <w:rPr>
          <w:rFonts w:ascii="Times New Roman" w:hAnsi="Times New Roman" w:cs="Times New Roman"/>
          <w:color w:val="auto"/>
          <w:sz w:val="24"/>
          <w:szCs w:val="24"/>
          <w:lang w:val="lt-LT"/>
        </w:rPr>
        <w:t xml:space="preserve">. </w:t>
      </w:r>
      <w:r w:rsidR="00F32CD7" w:rsidRPr="005A237F">
        <w:rPr>
          <w:rFonts w:ascii="Times New Roman" w:hAnsi="Times New Roman" w:cs="Times New Roman"/>
          <w:b w:val="0"/>
          <w:color w:val="auto"/>
          <w:sz w:val="24"/>
          <w:szCs w:val="24"/>
          <w:lang w:val="lt-LT"/>
        </w:rPr>
        <w:t>Sandėliavimo</w:t>
      </w:r>
      <w:r w:rsidR="005B6242" w:rsidRPr="005A237F">
        <w:rPr>
          <w:rFonts w:ascii="Times New Roman" w:hAnsi="Times New Roman" w:cs="Times New Roman"/>
          <w:b w:val="0"/>
          <w:color w:val="auto"/>
          <w:sz w:val="24"/>
          <w:szCs w:val="24"/>
          <w:lang w:val="lt-LT"/>
        </w:rPr>
        <w:t xml:space="preserve"> procesai ir R</w:t>
      </w:r>
      <w:r w:rsidR="003A7F9B" w:rsidRPr="005A237F">
        <w:rPr>
          <w:rFonts w:ascii="Times New Roman" w:hAnsi="Times New Roman" w:cs="Times New Roman"/>
          <w:b w:val="0"/>
          <w:color w:val="auto"/>
          <w:sz w:val="24"/>
          <w:szCs w:val="24"/>
          <w:lang w:val="lt-LT"/>
        </w:rPr>
        <w:t>F</w:t>
      </w:r>
      <w:r w:rsidR="005B6242" w:rsidRPr="005A237F">
        <w:rPr>
          <w:rFonts w:ascii="Times New Roman" w:hAnsi="Times New Roman" w:cs="Times New Roman"/>
          <w:b w:val="0"/>
          <w:color w:val="auto"/>
          <w:sz w:val="24"/>
          <w:szCs w:val="24"/>
          <w:lang w:val="lt-LT"/>
        </w:rPr>
        <w:t>ID galimybės (Lefebvrea</w:t>
      </w:r>
      <w:r w:rsidR="002F7426" w:rsidRPr="005A237F">
        <w:rPr>
          <w:rFonts w:ascii="Times New Roman" w:hAnsi="Times New Roman" w:cs="Times New Roman"/>
          <w:color w:val="auto"/>
          <w:sz w:val="24"/>
          <w:szCs w:val="24"/>
          <w:lang w:val="lt-LT"/>
        </w:rPr>
        <w:t xml:space="preserve"> </w:t>
      </w:r>
      <w:r w:rsidR="002F7426" w:rsidRPr="005A237F">
        <w:rPr>
          <w:rFonts w:ascii="Times New Roman" w:hAnsi="Times New Roman" w:cs="Times New Roman"/>
          <w:b w:val="0"/>
          <w:color w:val="auto"/>
          <w:sz w:val="24"/>
          <w:szCs w:val="24"/>
          <w:lang w:val="lt-LT"/>
        </w:rPr>
        <w:t>et al.</w:t>
      </w:r>
      <w:r w:rsidR="005B6242" w:rsidRPr="005A237F">
        <w:rPr>
          <w:rFonts w:ascii="Times New Roman" w:hAnsi="Times New Roman" w:cs="Times New Roman"/>
          <w:b w:val="0"/>
          <w:color w:val="auto"/>
          <w:sz w:val="24"/>
          <w:szCs w:val="24"/>
          <w:lang w:val="lt-LT"/>
        </w:rPr>
        <w:t xml:space="preserve"> 2006; Wamba</w:t>
      </w:r>
      <w:r w:rsidR="002F7426" w:rsidRPr="005A237F">
        <w:rPr>
          <w:rFonts w:ascii="Times New Roman" w:hAnsi="Times New Roman" w:cs="Times New Roman"/>
          <w:b w:val="0"/>
          <w:color w:val="auto"/>
          <w:sz w:val="24"/>
          <w:szCs w:val="24"/>
          <w:lang w:val="lt-LT"/>
        </w:rPr>
        <w:t xml:space="preserve"> et al.</w:t>
      </w:r>
      <w:r w:rsidR="005B6242" w:rsidRPr="005A237F">
        <w:rPr>
          <w:rFonts w:ascii="Times New Roman" w:hAnsi="Times New Roman" w:cs="Times New Roman"/>
          <w:b w:val="0"/>
          <w:color w:val="auto"/>
          <w:sz w:val="24"/>
          <w:szCs w:val="24"/>
          <w:lang w:val="lt-LT"/>
        </w:rPr>
        <w:t xml:space="preserve"> 2007)</w:t>
      </w:r>
      <w:bookmarkEnd w:id="131"/>
    </w:p>
    <w:tbl>
      <w:tblPr>
        <w:tblStyle w:val="TableGrid"/>
        <w:tblW w:w="9747" w:type="dxa"/>
        <w:tblLayout w:type="fixed"/>
        <w:tblLook w:val="04A0" w:firstRow="1" w:lastRow="0" w:firstColumn="1" w:lastColumn="0" w:noHBand="0" w:noVBand="1"/>
      </w:tblPr>
      <w:tblGrid>
        <w:gridCol w:w="1668"/>
        <w:gridCol w:w="2551"/>
        <w:gridCol w:w="5528"/>
      </w:tblGrid>
      <w:tr w:rsidR="005B6242" w:rsidRPr="005A237F" w:rsidTr="00DF10E2">
        <w:trPr>
          <w:trHeight w:val="465"/>
        </w:trPr>
        <w:tc>
          <w:tcPr>
            <w:tcW w:w="1668" w:type="dxa"/>
            <w:tcBorders>
              <w:left w:val="nil"/>
              <w:bottom w:val="single" w:sz="18" w:space="0" w:color="auto"/>
              <w:right w:val="single" w:sz="18" w:space="0" w:color="FFFFFF" w:themeColor="background1"/>
            </w:tcBorders>
          </w:tcPr>
          <w:p w:rsidR="005B6242" w:rsidRPr="005A237F" w:rsidRDefault="005B6242" w:rsidP="005B6242">
            <w:pPr>
              <w:spacing w:line="360" w:lineRule="auto"/>
              <w:rPr>
                <w:rFonts w:ascii="Times New Roman" w:hAnsi="Times New Roman" w:cs="Times New Roman"/>
                <w:b/>
                <w:sz w:val="24"/>
                <w:lang w:val="lt-LT"/>
              </w:rPr>
            </w:pPr>
            <w:r w:rsidRPr="005A237F">
              <w:rPr>
                <w:rFonts w:ascii="Times New Roman" w:hAnsi="Times New Roman" w:cs="Times New Roman"/>
                <w:b/>
                <w:sz w:val="24"/>
                <w:lang w:val="lt-LT"/>
              </w:rPr>
              <w:t>Procesas</w:t>
            </w:r>
          </w:p>
        </w:tc>
        <w:tc>
          <w:tcPr>
            <w:tcW w:w="2551" w:type="dxa"/>
            <w:tcBorders>
              <w:left w:val="single" w:sz="18" w:space="0" w:color="FFFFFF" w:themeColor="background1"/>
              <w:bottom w:val="single" w:sz="18" w:space="0" w:color="auto"/>
              <w:right w:val="single" w:sz="18" w:space="0" w:color="FFFFFF" w:themeColor="background1"/>
            </w:tcBorders>
          </w:tcPr>
          <w:p w:rsidR="005B6242" w:rsidRPr="005A237F" w:rsidRDefault="005B6242" w:rsidP="005B6242">
            <w:pPr>
              <w:spacing w:line="360" w:lineRule="auto"/>
              <w:rPr>
                <w:rFonts w:ascii="Times New Roman" w:hAnsi="Times New Roman" w:cs="Times New Roman"/>
                <w:b/>
                <w:sz w:val="24"/>
                <w:lang w:val="lt-LT"/>
              </w:rPr>
            </w:pPr>
            <w:r w:rsidRPr="005A237F">
              <w:rPr>
                <w:rFonts w:ascii="Times New Roman" w:hAnsi="Times New Roman" w:cs="Times New Roman"/>
                <w:b/>
                <w:sz w:val="24"/>
                <w:lang w:val="lt-LT"/>
              </w:rPr>
              <w:t>Apibūdinimas</w:t>
            </w:r>
          </w:p>
        </w:tc>
        <w:tc>
          <w:tcPr>
            <w:tcW w:w="5528" w:type="dxa"/>
            <w:tcBorders>
              <w:left w:val="single" w:sz="18" w:space="0" w:color="FFFFFF" w:themeColor="background1"/>
              <w:bottom w:val="single" w:sz="18" w:space="0" w:color="auto"/>
              <w:right w:val="nil"/>
            </w:tcBorders>
          </w:tcPr>
          <w:p w:rsidR="005B6242" w:rsidRPr="005A237F" w:rsidRDefault="005B6242" w:rsidP="005B6242">
            <w:pPr>
              <w:spacing w:line="360" w:lineRule="auto"/>
              <w:rPr>
                <w:rFonts w:ascii="Times New Roman" w:hAnsi="Times New Roman" w:cs="Times New Roman"/>
                <w:b/>
                <w:sz w:val="24"/>
                <w:lang w:val="lt-LT"/>
              </w:rPr>
            </w:pPr>
            <w:r w:rsidRPr="005A237F">
              <w:rPr>
                <w:rFonts w:ascii="Times New Roman" w:hAnsi="Times New Roman" w:cs="Times New Roman"/>
                <w:b/>
                <w:sz w:val="24"/>
                <w:lang w:val="lt-LT"/>
              </w:rPr>
              <w:t>RFID galimybės</w:t>
            </w:r>
          </w:p>
        </w:tc>
      </w:tr>
      <w:tr w:rsidR="005B6242" w:rsidRPr="005A237F" w:rsidTr="00DF10E2">
        <w:tc>
          <w:tcPr>
            <w:tcW w:w="1668" w:type="dxa"/>
            <w:tcBorders>
              <w:top w:val="single" w:sz="18" w:space="0" w:color="auto"/>
              <w:left w:val="nil"/>
              <w:bottom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Priėmimas</w:t>
            </w:r>
          </w:p>
        </w:tc>
        <w:tc>
          <w:tcPr>
            <w:tcW w:w="2551" w:type="dxa"/>
            <w:tcBorders>
              <w:top w:val="single" w:sz="18" w:space="0" w:color="auto"/>
              <w:left w:val="single" w:sz="18" w:space="0" w:color="FFFFFF" w:themeColor="background1"/>
              <w:bottom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Atvežto krovinio priėmimas į sandėlį.</w:t>
            </w:r>
          </w:p>
        </w:tc>
        <w:tc>
          <w:tcPr>
            <w:tcW w:w="5528" w:type="dxa"/>
            <w:tcBorders>
              <w:top w:val="single" w:sz="18" w:space="0" w:color="auto"/>
              <w:left w:val="single" w:sz="18" w:space="0" w:color="FFFFFF" w:themeColor="background1"/>
              <w:bottom w:val="single" w:sz="18" w:space="0" w:color="FFFFFF" w:themeColor="background1"/>
              <w:right w:val="nil"/>
            </w:tcBorders>
          </w:tcPr>
          <w:p w:rsidR="005B6242" w:rsidRPr="005A237F" w:rsidRDefault="005B6242" w:rsidP="003E4094">
            <w:pPr>
              <w:spacing w:after="120" w:line="360" w:lineRule="auto"/>
              <w:jc w:val="both"/>
              <w:rPr>
                <w:rFonts w:ascii="Times New Roman" w:eastAsia="Times New Roman" w:hAnsi="Times New Roman" w:cs="Times New Roman"/>
                <w:szCs w:val="24"/>
                <w:lang w:val="lt-LT"/>
              </w:rPr>
            </w:pPr>
            <w:r w:rsidRPr="005A237F">
              <w:rPr>
                <w:rFonts w:ascii="Times New Roman" w:hAnsi="Times New Roman" w:cs="Times New Roman"/>
                <w:szCs w:val="24"/>
                <w:lang w:val="lt-LT"/>
              </w:rPr>
              <w:t xml:space="preserve">Priėmimas reikalauja daug laiko ir sudaro galimybes žmogiškojo </w:t>
            </w:r>
            <w:r w:rsidR="003E4094" w:rsidRPr="005A237F">
              <w:rPr>
                <w:rFonts w:ascii="Times New Roman" w:hAnsi="Times New Roman" w:cs="Times New Roman"/>
                <w:szCs w:val="24"/>
                <w:lang w:val="lt-LT"/>
              </w:rPr>
              <w:t>veiksnio</w:t>
            </w:r>
            <w:r w:rsidRPr="005A237F">
              <w:rPr>
                <w:rFonts w:ascii="Times New Roman" w:hAnsi="Times New Roman" w:cs="Times New Roman"/>
                <w:szCs w:val="24"/>
                <w:lang w:val="lt-LT"/>
              </w:rPr>
              <w:t xml:space="preserve"> klaidoms. RFID </w:t>
            </w:r>
            <w:r w:rsidRPr="005A237F">
              <w:rPr>
                <w:rFonts w:ascii="Times New Roman" w:eastAsia="Times New Roman" w:hAnsi="Times New Roman" w:cs="Times New Roman"/>
                <w:szCs w:val="24"/>
                <w:lang w:val="lt-LT"/>
              </w:rPr>
              <w:t>au</w:t>
            </w:r>
            <w:r w:rsidR="00B66A8B" w:rsidRPr="005A237F">
              <w:rPr>
                <w:rFonts w:ascii="Times New Roman" w:eastAsia="Times New Roman" w:hAnsi="Times New Roman" w:cs="Times New Roman"/>
                <w:szCs w:val="24"/>
                <w:lang w:val="lt-LT"/>
              </w:rPr>
              <w:t>tomatizuoja krovinio patikrinimą</w:t>
            </w:r>
            <w:r w:rsidRPr="005A237F">
              <w:rPr>
                <w:rFonts w:ascii="Times New Roman" w:eastAsia="Times New Roman" w:hAnsi="Times New Roman" w:cs="Times New Roman"/>
                <w:szCs w:val="24"/>
                <w:lang w:val="lt-LT"/>
              </w:rPr>
              <w:t>, dokumentacijos procesus, taip pat padeda sureguliuoti sugadintų krovinių srautus</w:t>
            </w:r>
            <w:r w:rsidR="00B66A8B" w:rsidRPr="005A237F">
              <w:rPr>
                <w:rFonts w:ascii="Times New Roman" w:eastAsia="Times New Roman" w:hAnsi="Times New Roman" w:cs="Times New Roman"/>
                <w:szCs w:val="24"/>
                <w:lang w:val="lt-LT"/>
              </w:rPr>
              <w:t>, sumažina darbo jėgos poreikį.</w:t>
            </w:r>
          </w:p>
        </w:tc>
      </w:tr>
      <w:tr w:rsidR="005B6242" w:rsidRPr="005A237F" w:rsidTr="00DF10E2">
        <w:tc>
          <w:tcPr>
            <w:tcW w:w="1668" w:type="dxa"/>
            <w:tcBorders>
              <w:top w:val="single" w:sz="18" w:space="0" w:color="FFFFFF" w:themeColor="background1"/>
              <w:left w:val="nil"/>
              <w:bottom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 xml:space="preserve">Paskirstymas sandėliuoti </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 xml:space="preserve">Krovinio perkėlimas į sandėliavimo vietą </w:t>
            </w:r>
          </w:p>
        </w:tc>
        <w:tc>
          <w:tcPr>
            <w:tcW w:w="5528" w:type="dxa"/>
            <w:tcBorders>
              <w:top w:val="single" w:sz="18" w:space="0" w:color="FFFFFF" w:themeColor="background1"/>
              <w:left w:val="single" w:sz="18" w:space="0" w:color="FFFFFF" w:themeColor="background1"/>
              <w:bottom w:val="single" w:sz="18" w:space="0" w:color="FFFFFF" w:themeColor="background1"/>
              <w:right w:val="nil"/>
            </w:tcBorders>
          </w:tcPr>
          <w:p w:rsidR="005B6242" w:rsidRPr="005A237F" w:rsidRDefault="005B6242" w:rsidP="003A7F9B">
            <w:pPr>
              <w:spacing w:after="120" w:line="360" w:lineRule="auto"/>
              <w:jc w:val="both"/>
              <w:rPr>
                <w:rFonts w:ascii="Times New Roman" w:hAnsi="Times New Roman" w:cs="Times New Roman"/>
                <w:szCs w:val="24"/>
                <w:lang w:val="lt-LT"/>
              </w:rPr>
            </w:pPr>
            <w:r w:rsidRPr="005A237F">
              <w:rPr>
                <w:rFonts w:ascii="Times New Roman" w:hAnsi="Times New Roman" w:cs="Times New Roman"/>
                <w:szCs w:val="24"/>
                <w:lang w:val="lt-LT"/>
              </w:rPr>
              <w:t xml:space="preserve">RFID technologijų įdiegimas šio proceso </w:t>
            </w:r>
            <w:r w:rsidR="003A7F9B" w:rsidRPr="005A237F">
              <w:rPr>
                <w:rFonts w:ascii="Times New Roman" w:hAnsi="Times New Roman" w:cs="Times New Roman"/>
                <w:szCs w:val="24"/>
                <w:lang w:val="lt-LT"/>
              </w:rPr>
              <w:t xml:space="preserve">išlaidas </w:t>
            </w:r>
            <w:r w:rsidRPr="005A237F">
              <w:rPr>
                <w:rFonts w:ascii="Times New Roman" w:hAnsi="Times New Roman" w:cs="Times New Roman"/>
                <w:szCs w:val="24"/>
                <w:lang w:val="lt-LT"/>
              </w:rPr>
              <w:t>sumažina 30-50%, sutrumpina ir pagreitina laikiną sandėliavimą, žymi</w:t>
            </w:r>
            <w:r w:rsidR="00B66A8B" w:rsidRPr="005A237F">
              <w:rPr>
                <w:rFonts w:ascii="Times New Roman" w:hAnsi="Times New Roman" w:cs="Times New Roman"/>
                <w:szCs w:val="24"/>
                <w:lang w:val="lt-LT"/>
              </w:rPr>
              <w:t>ai sumažina rankų darbo poreikį dėl automatizuotų informacijos valdymo procesų.</w:t>
            </w:r>
          </w:p>
        </w:tc>
      </w:tr>
      <w:tr w:rsidR="005B6242" w:rsidRPr="005A237F" w:rsidTr="00DF10E2">
        <w:tc>
          <w:tcPr>
            <w:tcW w:w="1668" w:type="dxa"/>
            <w:tcBorders>
              <w:top w:val="single" w:sz="18" w:space="0" w:color="FFFFFF" w:themeColor="background1"/>
              <w:left w:val="nil"/>
              <w:bottom w:val="single" w:sz="18" w:space="0" w:color="FFFFFF" w:themeColor="background1"/>
              <w:right w:val="single" w:sz="18" w:space="0" w:color="FFFFFF" w:themeColor="background1"/>
            </w:tcBorders>
          </w:tcPr>
          <w:p w:rsidR="00B66A8B"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Surinkimas (komplekta</w:t>
            </w:r>
            <w:r w:rsidR="00B66A8B" w:rsidRPr="005A237F">
              <w:rPr>
                <w:rFonts w:ascii="Times New Roman" w:hAnsi="Times New Roman" w:cs="Times New Roman"/>
                <w:szCs w:val="24"/>
                <w:lang w:val="lt-LT"/>
              </w:rPr>
              <w:t>-</w:t>
            </w:r>
          </w:p>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vimas)</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Krovinių kompl</w:t>
            </w:r>
            <w:r w:rsidR="00292496" w:rsidRPr="005A237F">
              <w:rPr>
                <w:rFonts w:ascii="Times New Roman" w:hAnsi="Times New Roman" w:cs="Times New Roman"/>
                <w:szCs w:val="24"/>
                <w:lang w:val="lt-LT"/>
              </w:rPr>
              <w:t>ektavimas į siuntas pagal gautus užsakymus.</w:t>
            </w:r>
          </w:p>
        </w:tc>
        <w:tc>
          <w:tcPr>
            <w:tcW w:w="5528" w:type="dxa"/>
            <w:tcBorders>
              <w:top w:val="single" w:sz="18" w:space="0" w:color="FFFFFF" w:themeColor="background1"/>
              <w:left w:val="single" w:sz="18" w:space="0" w:color="FFFFFF" w:themeColor="background1"/>
              <w:bottom w:val="single" w:sz="18" w:space="0" w:color="FFFFFF" w:themeColor="background1"/>
              <w:right w:val="nil"/>
            </w:tcBorders>
          </w:tcPr>
          <w:p w:rsidR="005B6242" w:rsidRPr="005A237F" w:rsidRDefault="005B6242" w:rsidP="003A7F9B">
            <w:pPr>
              <w:spacing w:after="120" w:line="360" w:lineRule="auto"/>
              <w:jc w:val="both"/>
              <w:rPr>
                <w:rFonts w:ascii="Times New Roman" w:hAnsi="Times New Roman" w:cs="Times New Roman"/>
                <w:szCs w:val="24"/>
                <w:lang w:val="lt-LT"/>
              </w:rPr>
            </w:pPr>
            <w:r w:rsidRPr="005A237F">
              <w:rPr>
                <w:rFonts w:ascii="Times New Roman" w:hAnsi="Times New Roman" w:cs="Times New Roman"/>
                <w:szCs w:val="24"/>
                <w:lang w:val="lt-LT"/>
              </w:rPr>
              <w:t xml:space="preserve">Komplektavimo procesas reikalauja daugiau nei pusės sandėlio/logistikos centro darbuotojų darbo, dėl krovinio surinkimo ir patikrinimo procesų. Užsakymų komplektavimas sudaro nuo 50% iki 75% visų </w:t>
            </w:r>
            <w:r w:rsidR="003A7F9B" w:rsidRPr="005A237F">
              <w:rPr>
                <w:rFonts w:ascii="Times New Roman" w:hAnsi="Times New Roman" w:cs="Times New Roman"/>
                <w:szCs w:val="24"/>
                <w:lang w:val="lt-LT"/>
              </w:rPr>
              <w:t xml:space="preserve">išlaidų </w:t>
            </w:r>
            <w:r w:rsidRPr="005A237F">
              <w:rPr>
                <w:rFonts w:ascii="Times New Roman" w:hAnsi="Times New Roman" w:cs="Times New Roman"/>
                <w:szCs w:val="24"/>
                <w:lang w:val="lt-LT"/>
              </w:rPr>
              <w:t xml:space="preserve">sandėliavimo procese. RFID pagreitina komplektavimo procesą, 20-30% sumažina </w:t>
            </w:r>
            <w:r w:rsidR="003A7F9B" w:rsidRPr="005A237F">
              <w:rPr>
                <w:rFonts w:ascii="Times New Roman" w:hAnsi="Times New Roman" w:cs="Times New Roman"/>
                <w:szCs w:val="24"/>
                <w:lang w:val="lt-LT"/>
              </w:rPr>
              <w:t>išlaidas</w:t>
            </w:r>
            <w:r w:rsidR="00B66A8B" w:rsidRPr="005A237F">
              <w:rPr>
                <w:rFonts w:ascii="Times New Roman" w:hAnsi="Times New Roman" w:cs="Times New Roman"/>
                <w:szCs w:val="24"/>
                <w:lang w:val="lt-LT"/>
              </w:rPr>
              <w:t>, b</w:t>
            </w:r>
            <w:r w:rsidR="00F32CD7" w:rsidRPr="005A237F">
              <w:rPr>
                <w:rFonts w:ascii="Times New Roman" w:hAnsi="Times New Roman" w:cs="Times New Roman"/>
                <w:szCs w:val="24"/>
                <w:lang w:val="lt-LT"/>
              </w:rPr>
              <w:t>ei iki minimumo sumažina klaidų</w:t>
            </w:r>
            <w:r w:rsidR="00B66A8B" w:rsidRPr="005A237F">
              <w:rPr>
                <w:rFonts w:ascii="Times New Roman" w:hAnsi="Times New Roman" w:cs="Times New Roman"/>
                <w:szCs w:val="24"/>
                <w:lang w:val="lt-LT"/>
              </w:rPr>
              <w:t xml:space="preserve"> galimybes</w:t>
            </w:r>
            <w:r w:rsidRPr="005A237F">
              <w:rPr>
                <w:rFonts w:ascii="Times New Roman" w:hAnsi="Times New Roman" w:cs="Times New Roman"/>
                <w:szCs w:val="24"/>
                <w:lang w:val="lt-LT"/>
              </w:rPr>
              <w:t>.</w:t>
            </w:r>
          </w:p>
        </w:tc>
      </w:tr>
      <w:tr w:rsidR="005B6242" w:rsidRPr="005A237F" w:rsidTr="00DF10E2">
        <w:tc>
          <w:tcPr>
            <w:tcW w:w="1668" w:type="dxa"/>
            <w:tcBorders>
              <w:top w:val="single" w:sz="18" w:space="0" w:color="FFFFFF" w:themeColor="background1"/>
              <w:left w:val="nil"/>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Išsiuntimas</w:t>
            </w:r>
          </w:p>
        </w:tc>
        <w:tc>
          <w:tcPr>
            <w:tcW w:w="2551" w:type="dxa"/>
            <w:tcBorders>
              <w:top w:val="single" w:sz="18" w:space="0" w:color="FFFFFF" w:themeColor="background1"/>
              <w:left w:val="single" w:sz="18" w:space="0" w:color="FFFFFF" w:themeColor="background1"/>
              <w:right w:val="single" w:sz="18" w:space="0" w:color="FFFFFF" w:themeColor="background1"/>
            </w:tcBorders>
          </w:tcPr>
          <w:p w:rsidR="005B6242" w:rsidRPr="005A237F" w:rsidRDefault="005B6242" w:rsidP="005B6242">
            <w:pPr>
              <w:spacing w:line="360" w:lineRule="auto"/>
              <w:rPr>
                <w:rFonts w:ascii="Times New Roman" w:hAnsi="Times New Roman" w:cs="Times New Roman"/>
                <w:szCs w:val="24"/>
                <w:lang w:val="lt-LT"/>
              </w:rPr>
            </w:pPr>
            <w:r w:rsidRPr="005A237F">
              <w:rPr>
                <w:rFonts w:ascii="Times New Roman" w:hAnsi="Times New Roman" w:cs="Times New Roman"/>
                <w:szCs w:val="24"/>
                <w:lang w:val="lt-LT"/>
              </w:rPr>
              <w:t>Krovinio tikrinimas, pakavimas ir pakrovimas į transporto priemonę.</w:t>
            </w:r>
          </w:p>
        </w:tc>
        <w:tc>
          <w:tcPr>
            <w:tcW w:w="5528" w:type="dxa"/>
            <w:tcBorders>
              <w:top w:val="single" w:sz="18" w:space="0" w:color="FFFFFF" w:themeColor="background1"/>
              <w:left w:val="single" w:sz="18" w:space="0" w:color="FFFFFF" w:themeColor="background1"/>
              <w:right w:val="nil"/>
            </w:tcBorders>
          </w:tcPr>
          <w:p w:rsidR="005B6242" w:rsidRPr="005A237F" w:rsidRDefault="005B6242" w:rsidP="003E4094">
            <w:pPr>
              <w:spacing w:line="360" w:lineRule="auto"/>
              <w:jc w:val="both"/>
              <w:rPr>
                <w:rFonts w:ascii="Times New Roman" w:hAnsi="Times New Roman" w:cs="Times New Roman"/>
                <w:szCs w:val="24"/>
                <w:lang w:val="lt-LT"/>
              </w:rPr>
            </w:pPr>
            <w:r w:rsidRPr="005A237F">
              <w:rPr>
                <w:rFonts w:ascii="Times New Roman" w:hAnsi="Times New Roman" w:cs="Times New Roman"/>
                <w:szCs w:val="24"/>
                <w:lang w:val="lt-LT"/>
              </w:rPr>
              <w:t xml:space="preserve">Atliekant krovinio tikrinimo procedūras, atsiranda daug žmogiškojo </w:t>
            </w:r>
            <w:r w:rsidR="003E4094" w:rsidRPr="005A237F">
              <w:rPr>
                <w:rFonts w:ascii="Times New Roman" w:hAnsi="Times New Roman" w:cs="Times New Roman"/>
                <w:szCs w:val="24"/>
                <w:lang w:val="lt-LT"/>
              </w:rPr>
              <w:t>veiksnio</w:t>
            </w:r>
            <w:r w:rsidRPr="005A237F">
              <w:rPr>
                <w:rFonts w:ascii="Times New Roman" w:hAnsi="Times New Roman" w:cs="Times New Roman"/>
                <w:szCs w:val="24"/>
                <w:lang w:val="lt-LT"/>
              </w:rPr>
              <w:t xml:space="preserve"> klaidų. Automatizuotas RFID</w:t>
            </w:r>
            <w:r w:rsidR="00F32CD7" w:rsidRPr="005A237F">
              <w:rPr>
                <w:rFonts w:ascii="Times New Roman" w:hAnsi="Times New Roman" w:cs="Times New Roman"/>
                <w:szCs w:val="24"/>
                <w:lang w:val="lt-LT"/>
              </w:rPr>
              <w:t xml:space="preserve"> sistemos tikrinimas pagreitina</w:t>
            </w:r>
            <w:r w:rsidRPr="005A237F">
              <w:rPr>
                <w:rFonts w:ascii="Times New Roman" w:hAnsi="Times New Roman" w:cs="Times New Roman"/>
                <w:szCs w:val="24"/>
                <w:lang w:val="lt-LT"/>
              </w:rPr>
              <w:t xml:space="preserve"> ši procesą ir panaikintų klaidų galimybę.</w:t>
            </w:r>
          </w:p>
        </w:tc>
      </w:tr>
    </w:tbl>
    <w:p w:rsidR="00B66A8B" w:rsidRPr="005A237F" w:rsidRDefault="00B66A8B" w:rsidP="00B66A8B">
      <w:pPr>
        <w:spacing w:after="0" w:line="360" w:lineRule="auto"/>
        <w:ind w:firstLine="720"/>
        <w:jc w:val="both"/>
        <w:rPr>
          <w:rFonts w:ascii="Times New Roman" w:hAnsi="Times New Roman" w:cs="Times New Roman"/>
          <w:sz w:val="24"/>
          <w:lang w:val="lt-LT"/>
        </w:rPr>
      </w:pPr>
    </w:p>
    <w:p w:rsidR="00B66A8B" w:rsidRPr="005A237F" w:rsidRDefault="008939D6" w:rsidP="00B66A8B">
      <w:pPr>
        <w:spacing w:after="0" w:line="360" w:lineRule="auto"/>
        <w:ind w:firstLine="720"/>
        <w:jc w:val="both"/>
        <w:rPr>
          <w:rFonts w:ascii="Times New Roman" w:hAnsi="Times New Roman" w:cs="Times New Roman"/>
          <w:sz w:val="24"/>
          <w:lang w:val="lt-LT"/>
        </w:rPr>
      </w:pPr>
      <w:r>
        <w:rPr>
          <w:rFonts w:ascii="Times New Roman" w:hAnsi="Times New Roman" w:cs="Times New Roman"/>
          <w:sz w:val="24"/>
          <w:lang w:val="lt-LT"/>
        </w:rPr>
        <w:t>Kitame</w:t>
      </w:r>
      <w:r w:rsidR="00856FF9">
        <w:rPr>
          <w:rFonts w:ascii="Times New Roman" w:hAnsi="Times New Roman" w:cs="Times New Roman"/>
          <w:sz w:val="24"/>
          <w:lang w:val="lt-LT"/>
        </w:rPr>
        <w:t xml:space="preserve"> posky</w:t>
      </w:r>
      <w:r w:rsidR="00856FF9" w:rsidRPr="005A237F">
        <w:rPr>
          <w:rFonts w:ascii="Times New Roman" w:hAnsi="Times New Roman" w:cs="Times New Roman"/>
          <w:sz w:val="24"/>
          <w:lang w:val="lt-LT"/>
        </w:rPr>
        <w:t>r</w:t>
      </w:r>
      <w:r w:rsidR="00856FF9">
        <w:rPr>
          <w:rFonts w:ascii="Times New Roman" w:hAnsi="Times New Roman" w:cs="Times New Roman"/>
          <w:sz w:val="24"/>
          <w:lang w:val="lt-LT"/>
        </w:rPr>
        <w:t>y</w:t>
      </w:r>
      <w:r w:rsidR="00856FF9" w:rsidRPr="005A237F">
        <w:rPr>
          <w:rFonts w:ascii="Times New Roman" w:hAnsi="Times New Roman" w:cs="Times New Roman"/>
          <w:sz w:val="24"/>
          <w:lang w:val="lt-LT"/>
        </w:rPr>
        <w:t>je</w:t>
      </w:r>
      <w:r w:rsidR="00A700DB" w:rsidRPr="005A237F">
        <w:rPr>
          <w:rFonts w:ascii="Times New Roman" w:hAnsi="Times New Roman" w:cs="Times New Roman"/>
          <w:sz w:val="24"/>
          <w:lang w:val="lt-LT"/>
        </w:rPr>
        <w:t xml:space="preserve"> </w:t>
      </w:r>
      <w:r w:rsidR="00B66A8B" w:rsidRPr="005A237F">
        <w:rPr>
          <w:rFonts w:ascii="Times New Roman" w:hAnsi="Times New Roman" w:cs="Times New Roman"/>
          <w:sz w:val="24"/>
          <w:lang w:val="lt-LT"/>
        </w:rPr>
        <w:t xml:space="preserve">pateikiami du </w:t>
      </w:r>
      <w:r w:rsidR="002926A0" w:rsidRPr="005A237F">
        <w:rPr>
          <w:rFonts w:ascii="Times New Roman" w:hAnsi="Times New Roman" w:cs="Times New Roman"/>
          <w:sz w:val="24"/>
          <w:lang w:val="lt-LT"/>
        </w:rPr>
        <w:t>modeliai</w:t>
      </w:r>
      <w:r w:rsidR="00B66A8B" w:rsidRPr="005A237F">
        <w:rPr>
          <w:rFonts w:ascii="Times New Roman" w:hAnsi="Times New Roman" w:cs="Times New Roman"/>
          <w:sz w:val="24"/>
          <w:lang w:val="lt-LT"/>
        </w:rPr>
        <w:t xml:space="preserve">, kuriuose pavaizduoti vykdomi krovinio išsiuntimo, priėmimo, pateikimo sandėliavimui ir komplektavimo procesai </w:t>
      </w:r>
      <w:r w:rsidR="00292496" w:rsidRPr="005A237F">
        <w:rPr>
          <w:rFonts w:ascii="Times New Roman" w:hAnsi="Times New Roman" w:cs="Times New Roman"/>
          <w:sz w:val="24"/>
          <w:lang w:val="lt-LT"/>
        </w:rPr>
        <w:t xml:space="preserve">įprastinėje </w:t>
      </w:r>
      <w:r w:rsidR="00B66A8B" w:rsidRPr="005A237F">
        <w:rPr>
          <w:rFonts w:ascii="Times New Roman" w:hAnsi="Times New Roman" w:cs="Times New Roman"/>
          <w:sz w:val="24"/>
          <w:lang w:val="lt-LT"/>
        </w:rPr>
        <w:t>tiekimo grandinėje (</w:t>
      </w:r>
      <w:r w:rsidR="002F7426" w:rsidRPr="005A237F">
        <w:rPr>
          <w:rFonts w:ascii="Times New Roman" w:hAnsi="Times New Roman" w:cs="Times New Roman"/>
          <w:sz w:val="24"/>
          <w:lang w:val="lt-LT"/>
        </w:rPr>
        <w:t>1</w:t>
      </w:r>
      <w:r w:rsidR="00A700DB" w:rsidRPr="005A237F">
        <w:rPr>
          <w:rFonts w:ascii="Times New Roman" w:hAnsi="Times New Roman" w:cs="Times New Roman"/>
          <w:sz w:val="24"/>
          <w:lang w:val="lt-LT"/>
        </w:rPr>
        <w:t>1</w:t>
      </w:r>
      <w:r w:rsidR="00B66A8B" w:rsidRPr="005A237F">
        <w:rPr>
          <w:rFonts w:ascii="Times New Roman" w:hAnsi="Times New Roman" w:cs="Times New Roman"/>
          <w:sz w:val="24"/>
          <w:lang w:val="lt-LT"/>
        </w:rPr>
        <w:t xml:space="preserve"> pav.) ir naudojant RFID technologijas (</w:t>
      </w:r>
      <w:r w:rsidR="00A700DB" w:rsidRPr="005A237F">
        <w:rPr>
          <w:rFonts w:ascii="Times New Roman" w:hAnsi="Times New Roman" w:cs="Times New Roman"/>
          <w:sz w:val="24"/>
          <w:lang w:val="lt-LT"/>
        </w:rPr>
        <w:t>12</w:t>
      </w:r>
      <w:r w:rsidR="00B66A8B" w:rsidRPr="005A237F">
        <w:rPr>
          <w:rFonts w:ascii="Times New Roman" w:hAnsi="Times New Roman" w:cs="Times New Roman"/>
          <w:sz w:val="24"/>
          <w:lang w:val="lt-LT"/>
        </w:rPr>
        <w:t xml:space="preserve"> pav</w:t>
      </w:r>
      <w:r w:rsidR="003A7F9B" w:rsidRPr="005A237F">
        <w:rPr>
          <w:rFonts w:ascii="Times New Roman" w:hAnsi="Times New Roman" w:cs="Times New Roman"/>
          <w:sz w:val="24"/>
          <w:lang w:val="lt-LT"/>
        </w:rPr>
        <w:t>.</w:t>
      </w:r>
      <w:r w:rsidR="00B66A8B" w:rsidRPr="005A237F">
        <w:rPr>
          <w:rFonts w:ascii="Times New Roman" w:hAnsi="Times New Roman" w:cs="Times New Roman"/>
          <w:sz w:val="24"/>
          <w:lang w:val="lt-LT"/>
        </w:rPr>
        <w:t>).</w:t>
      </w:r>
      <w:r w:rsidR="002926A0" w:rsidRPr="005A237F">
        <w:rPr>
          <w:rFonts w:ascii="Times New Roman" w:hAnsi="Times New Roman" w:cs="Times New Roman"/>
          <w:sz w:val="24"/>
          <w:lang w:val="lt-LT"/>
        </w:rPr>
        <w:t xml:space="preserve"> Šių modelių palyginimas atskleidžia RFID galimybes ir potencialą logistinėje tiekimo grandinėje.</w:t>
      </w:r>
    </w:p>
    <w:p w:rsidR="006D65F2" w:rsidRPr="005A237F" w:rsidRDefault="006D65F2" w:rsidP="00056575">
      <w:pPr>
        <w:spacing w:after="0" w:line="360" w:lineRule="auto"/>
        <w:ind w:firstLine="720"/>
        <w:jc w:val="both"/>
        <w:rPr>
          <w:rFonts w:ascii="Times New Roman" w:hAnsi="Times New Roman" w:cs="Times New Roman"/>
          <w:sz w:val="24"/>
          <w:lang w:val="lt-LT"/>
        </w:rPr>
      </w:pPr>
    </w:p>
    <w:p w:rsidR="00643D94" w:rsidRPr="005A237F" w:rsidRDefault="00643D94" w:rsidP="00643D94">
      <w:pPr>
        <w:pStyle w:val="Heading3"/>
        <w:numPr>
          <w:ilvl w:val="2"/>
          <w:numId w:val="1"/>
        </w:numPr>
        <w:ind w:left="709"/>
      </w:pPr>
      <w:bookmarkStart w:id="132" w:name="_Toc290247604"/>
      <w:r w:rsidRPr="005A237F">
        <w:lastRenderedPageBreak/>
        <w:t>Procesų skirtumų įprastoje ir su RFID</w:t>
      </w:r>
      <w:r w:rsidR="005A237F">
        <w:t xml:space="preserve"> sistema</w:t>
      </w:r>
      <w:r w:rsidRPr="005A237F">
        <w:t xml:space="preserve"> tiekimo grandinėje analizė</w:t>
      </w:r>
      <w:bookmarkEnd w:id="132"/>
    </w:p>
    <w:p w:rsidR="00DC2708" w:rsidRPr="005A237F" w:rsidRDefault="00DC2708" w:rsidP="00433083">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Įprastine tiekimo grandine šiame poskyryje vadinama </w:t>
      </w:r>
      <w:r w:rsidR="009A45B4" w:rsidRPr="005A237F">
        <w:rPr>
          <w:rFonts w:ascii="Times New Roman" w:hAnsi="Times New Roman" w:cs="Times New Roman"/>
          <w:sz w:val="24"/>
          <w:lang w:val="lt-LT"/>
        </w:rPr>
        <w:t>tokia</w:t>
      </w:r>
      <w:r w:rsidRPr="005A237F">
        <w:rPr>
          <w:rFonts w:ascii="Times New Roman" w:hAnsi="Times New Roman" w:cs="Times New Roman"/>
          <w:sz w:val="24"/>
          <w:lang w:val="lt-LT"/>
        </w:rPr>
        <w:t>, kurios procesuose nenaudojamos radijo dažnio atpažinimo technologijos.</w:t>
      </w:r>
    </w:p>
    <w:p w:rsidR="00433083" w:rsidRPr="005A237F" w:rsidRDefault="00E23416" w:rsidP="00DC2708">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lang w:val="lt-LT"/>
        </w:rPr>
        <w:t xml:space="preserve">Vidiniai ir išoriniai organizacijų informaciniai srautai yra </w:t>
      </w:r>
      <w:r w:rsidR="003A7F9B" w:rsidRPr="005A237F">
        <w:rPr>
          <w:rFonts w:ascii="Times New Roman" w:hAnsi="Times New Roman" w:cs="Times New Roman"/>
          <w:sz w:val="24"/>
          <w:lang w:val="lt-LT"/>
        </w:rPr>
        <w:t xml:space="preserve">glaudžiai </w:t>
      </w:r>
      <w:r w:rsidRPr="005A237F">
        <w:rPr>
          <w:rFonts w:ascii="Times New Roman" w:hAnsi="Times New Roman" w:cs="Times New Roman"/>
          <w:sz w:val="24"/>
          <w:lang w:val="lt-LT"/>
        </w:rPr>
        <w:t>susiję su tiekimo grandinės valdymo procesais</w:t>
      </w:r>
      <w:r w:rsidR="00531E9B" w:rsidRPr="005A237F">
        <w:rPr>
          <w:rFonts w:ascii="Times New Roman" w:hAnsi="Times New Roman" w:cs="Times New Roman"/>
          <w:sz w:val="24"/>
          <w:lang w:val="lt-LT"/>
        </w:rPr>
        <w:t xml:space="preserve"> įmonės viduje ir tarp grandinės narių</w:t>
      </w:r>
      <w:r w:rsidR="00A700DB" w:rsidRPr="005A237F">
        <w:rPr>
          <w:rFonts w:ascii="Times New Roman" w:hAnsi="Times New Roman" w:cs="Times New Roman"/>
          <w:sz w:val="24"/>
          <w:lang w:val="lt-LT"/>
        </w:rPr>
        <w:t xml:space="preserve"> </w:t>
      </w:r>
      <w:r w:rsidR="00A700DB" w:rsidRPr="005A237F">
        <w:rPr>
          <w:rFonts w:ascii="Times New Roman" w:hAnsi="Times New Roman" w:cs="Times New Roman"/>
          <w:sz w:val="24"/>
          <w:szCs w:val="24"/>
          <w:lang w:val="lt-LT"/>
        </w:rPr>
        <w:t>(Wamba et al. 2008)</w:t>
      </w:r>
      <w:r w:rsidR="00531E9B" w:rsidRPr="005A237F">
        <w:rPr>
          <w:rFonts w:ascii="Times New Roman" w:hAnsi="Times New Roman" w:cs="Times New Roman"/>
          <w:sz w:val="24"/>
          <w:lang w:val="lt-LT"/>
        </w:rPr>
        <w:t xml:space="preserve">. </w:t>
      </w:r>
      <w:r w:rsidR="00730E42" w:rsidRPr="005A237F">
        <w:rPr>
          <w:rFonts w:ascii="Times New Roman" w:hAnsi="Times New Roman" w:cs="Times New Roman"/>
          <w:sz w:val="24"/>
          <w:lang w:val="lt-LT"/>
        </w:rPr>
        <w:t xml:space="preserve">Šių </w:t>
      </w:r>
      <w:r w:rsidR="00531E9B" w:rsidRPr="005A237F">
        <w:rPr>
          <w:rFonts w:ascii="Times New Roman" w:hAnsi="Times New Roman" w:cs="Times New Roman"/>
          <w:sz w:val="24"/>
          <w:lang w:val="lt-LT"/>
        </w:rPr>
        <w:t>procesų</w:t>
      </w:r>
      <w:r w:rsidR="00730E42" w:rsidRPr="005A237F">
        <w:rPr>
          <w:rFonts w:ascii="Times New Roman" w:hAnsi="Times New Roman" w:cs="Times New Roman"/>
          <w:sz w:val="24"/>
          <w:lang w:val="lt-LT"/>
        </w:rPr>
        <w:t xml:space="preserve"> analizė rodo, kad beveik visa veikla</w:t>
      </w:r>
      <w:r w:rsidR="00531E9B" w:rsidRPr="005A237F">
        <w:rPr>
          <w:rFonts w:ascii="Times New Roman" w:hAnsi="Times New Roman" w:cs="Times New Roman"/>
          <w:sz w:val="24"/>
          <w:lang w:val="lt-LT"/>
        </w:rPr>
        <w:t>,</w:t>
      </w:r>
      <w:r w:rsidR="00730E42" w:rsidRPr="005A237F">
        <w:rPr>
          <w:rFonts w:ascii="Times New Roman" w:hAnsi="Times New Roman" w:cs="Times New Roman"/>
          <w:sz w:val="24"/>
          <w:lang w:val="lt-LT"/>
        </w:rPr>
        <w:t xml:space="preserve"> susijusi su duomenų srautu</w:t>
      </w:r>
      <w:r w:rsidR="00531E9B" w:rsidRPr="005A237F">
        <w:rPr>
          <w:rFonts w:ascii="Times New Roman" w:hAnsi="Times New Roman" w:cs="Times New Roman"/>
          <w:sz w:val="24"/>
          <w:lang w:val="lt-LT"/>
        </w:rPr>
        <w:t>,</w:t>
      </w:r>
      <w:r w:rsidR="00ED3DE5" w:rsidRPr="005A237F">
        <w:rPr>
          <w:rFonts w:ascii="Times New Roman" w:hAnsi="Times New Roman" w:cs="Times New Roman"/>
          <w:sz w:val="24"/>
          <w:lang w:val="lt-LT"/>
        </w:rPr>
        <w:t xml:space="preserve"> reikalauja</w:t>
      </w:r>
      <w:r w:rsidR="00730E42" w:rsidRPr="005A237F">
        <w:rPr>
          <w:rFonts w:ascii="Times New Roman" w:hAnsi="Times New Roman" w:cs="Times New Roman"/>
          <w:sz w:val="24"/>
          <w:lang w:val="lt-LT"/>
        </w:rPr>
        <w:t xml:space="preserve"> žmogaus įsikišimo</w:t>
      </w:r>
      <w:r w:rsidR="00DC2708" w:rsidRPr="005A237F">
        <w:rPr>
          <w:rFonts w:ascii="Times New Roman" w:hAnsi="Times New Roman" w:cs="Times New Roman"/>
          <w:sz w:val="24"/>
          <w:lang w:val="lt-LT"/>
        </w:rPr>
        <w:t>, tai yra žmogaus fizinio ar protinio darbo</w:t>
      </w:r>
      <w:r w:rsidR="00A700DB" w:rsidRPr="005A237F">
        <w:rPr>
          <w:rFonts w:ascii="Times New Roman" w:hAnsi="Times New Roman" w:cs="Times New Roman"/>
          <w:sz w:val="24"/>
          <w:lang w:val="lt-LT"/>
        </w:rPr>
        <w:t>. K</w:t>
      </w:r>
      <w:r w:rsidR="00531E9B" w:rsidRPr="005A237F">
        <w:rPr>
          <w:rFonts w:ascii="Times New Roman" w:hAnsi="Times New Roman" w:cs="Times New Roman"/>
          <w:sz w:val="24"/>
          <w:lang w:val="lt-LT"/>
        </w:rPr>
        <w:t>rovinio iš</w:t>
      </w:r>
      <w:r w:rsidR="00730E42" w:rsidRPr="005A237F">
        <w:rPr>
          <w:rFonts w:ascii="Times New Roman" w:hAnsi="Times New Roman" w:cs="Times New Roman"/>
          <w:sz w:val="24"/>
          <w:lang w:val="lt-LT"/>
        </w:rPr>
        <w:t xml:space="preserve">siuntimo metu </w:t>
      </w:r>
      <w:r w:rsidR="003922F4" w:rsidRPr="005A237F">
        <w:rPr>
          <w:rFonts w:ascii="Times New Roman" w:hAnsi="Times New Roman" w:cs="Times New Roman"/>
          <w:sz w:val="24"/>
          <w:lang w:val="lt-LT"/>
        </w:rPr>
        <w:t>darbuotojas turi</w:t>
      </w:r>
      <w:r w:rsidR="00730E42" w:rsidRPr="005A237F">
        <w:rPr>
          <w:rFonts w:ascii="Times New Roman" w:hAnsi="Times New Roman" w:cs="Times New Roman"/>
          <w:sz w:val="24"/>
          <w:lang w:val="lt-LT"/>
        </w:rPr>
        <w:t xml:space="preserve"> </w:t>
      </w:r>
      <w:r w:rsidR="00DC2708" w:rsidRPr="005A237F">
        <w:rPr>
          <w:rFonts w:ascii="Times New Roman" w:hAnsi="Times New Roman" w:cs="Times New Roman"/>
          <w:sz w:val="24"/>
          <w:lang w:val="lt-LT"/>
        </w:rPr>
        <w:t>sudaryti ir užpildyti</w:t>
      </w:r>
      <w:r w:rsidR="00730E42" w:rsidRPr="005A237F">
        <w:rPr>
          <w:rFonts w:ascii="Times New Roman" w:hAnsi="Times New Roman" w:cs="Times New Roman"/>
          <w:sz w:val="24"/>
          <w:lang w:val="lt-LT"/>
        </w:rPr>
        <w:t xml:space="preserve"> krovinio </w:t>
      </w:r>
      <w:r w:rsidR="002765C2" w:rsidRPr="005A237F">
        <w:rPr>
          <w:rFonts w:ascii="Times New Roman" w:hAnsi="Times New Roman" w:cs="Times New Roman"/>
          <w:sz w:val="24"/>
          <w:lang w:val="lt-LT"/>
        </w:rPr>
        <w:t>važtaraštį</w:t>
      </w:r>
      <w:r w:rsidR="00DC2708" w:rsidRPr="005A237F">
        <w:rPr>
          <w:rFonts w:ascii="Times New Roman" w:hAnsi="Times New Roman" w:cs="Times New Roman"/>
          <w:sz w:val="24"/>
          <w:lang w:val="lt-LT"/>
        </w:rPr>
        <w:t xml:space="preserve"> verslo valdymo sistemoje</w:t>
      </w:r>
      <w:r w:rsidR="00730E42" w:rsidRPr="005A237F">
        <w:rPr>
          <w:rFonts w:ascii="Times New Roman" w:hAnsi="Times New Roman" w:cs="Times New Roman"/>
          <w:sz w:val="24"/>
          <w:lang w:val="lt-LT"/>
        </w:rPr>
        <w:t>. Taip pat</w:t>
      </w:r>
      <w:r w:rsidR="00531E9B" w:rsidRPr="005A237F">
        <w:rPr>
          <w:rFonts w:ascii="Times New Roman" w:hAnsi="Times New Roman" w:cs="Times New Roman"/>
          <w:sz w:val="24"/>
          <w:lang w:val="lt-LT"/>
        </w:rPr>
        <w:t>, krovinio</w:t>
      </w:r>
      <w:r w:rsidR="00730E42" w:rsidRPr="005A237F">
        <w:rPr>
          <w:rFonts w:ascii="Times New Roman" w:hAnsi="Times New Roman" w:cs="Times New Roman"/>
          <w:sz w:val="24"/>
          <w:lang w:val="lt-LT"/>
        </w:rPr>
        <w:t xml:space="preserve"> priėmimo ir </w:t>
      </w:r>
      <w:r w:rsidR="00531E9B" w:rsidRPr="005A237F">
        <w:rPr>
          <w:rFonts w:ascii="Times New Roman" w:hAnsi="Times New Roman" w:cs="Times New Roman"/>
          <w:sz w:val="24"/>
          <w:lang w:val="lt-LT"/>
        </w:rPr>
        <w:t>iš</w:t>
      </w:r>
      <w:r w:rsidR="00730E42" w:rsidRPr="005A237F">
        <w:rPr>
          <w:rFonts w:ascii="Times New Roman" w:hAnsi="Times New Roman" w:cs="Times New Roman"/>
          <w:sz w:val="24"/>
          <w:lang w:val="lt-LT"/>
        </w:rPr>
        <w:t>siuntimo metu</w:t>
      </w:r>
      <w:r w:rsidR="00531E9B" w:rsidRPr="005A237F">
        <w:rPr>
          <w:rFonts w:ascii="Times New Roman" w:hAnsi="Times New Roman" w:cs="Times New Roman"/>
          <w:sz w:val="24"/>
          <w:lang w:val="lt-LT"/>
        </w:rPr>
        <w:t>,</w:t>
      </w:r>
      <w:r w:rsidR="00730E42" w:rsidRPr="005A237F">
        <w:rPr>
          <w:rFonts w:ascii="Times New Roman" w:hAnsi="Times New Roman" w:cs="Times New Roman"/>
          <w:sz w:val="24"/>
          <w:lang w:val="lt-LT"/>
        </w:rPr>
        <w:t xml:space="preserve"> </w:t>
      </w:r>
      <w:r w:rsidR="00531E9B" w:rsidRPr="005A237F">
        <w:rPr>
          <w:rFonts w:ascii="Times New Roman" w:hAnsi="Times New Roman" w:cs="Times New Roman"/>
          <w:sz w:val="24"/>
          <w:lang w:val="lt-LT"/>
        </w:rPr>
        <w:t xml:space="preserve">sandėlyje ar </w:t>
      </w:r>
      <w:r w:rsidR="00730E42" w:rsidRPr="005A237F">
        <w:rPr>
          <w:rFonts w:ascii="Times New Roman" w:hAnsi="Times New Roman" w:cs="Times New Roman"/>
          <w:sz w:val="24"/>
          <w:lang w:val="lt-LT"/>
        </w:rPr>
        <w:t>logistikos centre</w:t>
      </w:r>
      <w:r w:rsidR="00531E9B" w:rsidRPr="005A237F">
        <w:rPr>
          <w:rFonts w:ascii="Times New Roman" w:hAnsi="Times New Roman" w:cs="Times New Roman"/>
          <w:sz w:val="24"/>
          <w:lang w:val="lt-LT"/>
        </w:rPr>
        <w:t>,</w:t>
      </w:r>
      <w:r w:rsidR="00ED3DE5" w:rsidRPr="005A237F">
        <w:rPr>
          <w:rFonts w:ascii="Times New Roman" w:hAnsi="Times New Roman" w:cs="Times New Roman"/>
          <w:sz w:val="24"/>
          <w:lang w:val="lt-LT"/>
        </w:rPr>
        <w:t xml:space="preserve"> parduotuvėje </w:t>
      </w:r>
      <w:r w:rsidR="00A700DB" w:rsidRPr="005A237F">
        <w:rPr>
          <w:rFonts w:ascii="Times New Roman" w:hAnsi="Times New Roman" w:cs="Times New Roman"/>
          <w:sz w:val="24"/>
          <w:lang w:val="lt-LT"/>
        </w:rPr>
        <w:t>krovinio važtaraščio duomenys</w:t>
      </w:r>
      <w:r w:rsidR="000F61FF" w:rsidRPr="005A237F">
        <w:rPr>
          <w:rFonts w:ascii="Times New Roman" w:hAnsi="Times New Roman" w:cs="Times New Roman"/>
          <w:sz w:val="24"/>
          <w:lang w:val="lt-LT"/>
        </w:rPr>
        <w:t xml:space="preserve"> iš popierinio dokumento suvedimi</w:t>
      </w:r>
      <w:r w:rsidR="00730E42" w:rsidRPr="005A237F">
        <w:rPr>
          <w:rFonts w:ascii="Times New Roman" w:hAnsi="Times New Roman" w:cs="Times New Roman"/>
          <w:sz w:val="24"/>
          <w:lang w:val="lt-LT"/>
        </w:rPr>
        <w:t xml:space="preserve"> </w:t>
      </w:r>
      <w:r w:rsidR="0067450F" w:rsidRPr="005A237F">
        <w:rPr>
          <w:rFonts w:ascii="Times New Roman" w:hAnsi="Times New Roman" w:cs="Times New Roman"/>
          <w:sz w:val="24"/>
          <w:lang w:val="lt-LT"/>
        </w:rPr>
        <w:t>į verslo valdymo sistemą</w:t>
      </w:r>
      <w:r w:rsidR="00F17150" w:rsidRPr="005A237F">
        <w:rPr>
          <w:rFonts w:ascii="Times New Roman" w:hAnsi="Times New Roman" w:cs="Times New Roman"/>
          <w:sz w:val="24"/>
          <w:lang w:val="lt-LT"/>
        </w:rPr>
        <w:t xml:space="preserve">. Be </w:t>
      </w:r>
      <w:r w:rsidR="00A700DB" w:rsidRPr="005A237F">
        <w:rPr>
          <w:rFonts w:ascii="Times New Roman" w:hAnsi="Times New Roman" w:cs="Times New Roman"/>
          <w:sz w:val="24"/>
          <w:lang w:val="lt-LT"/>
        </w:rPr>
        <w:t>darbuotojo</w:t>
      </w:r>
      <w:r w:rsidR="00F17150" w:rsidRPr="005A237F">
        <w:rPr>
          <w:rFonts w:ascii="Times New Roman" w:hAnsi="Times New Roman" w:cs="Times New Roman"/>
          <w:sz w:val="24"/>
          <w:lang w:val="lt-LT"/>
        </w:rPr>
        <w:t xml:space="preserve"> taip pat neišsiverč</w:t>
      </w:r>
      <w:r w:rsidR="000F61FF" w:rsidRPr="005A237F">
        <w:rPr>
          <w:rFonts w:ascii="Times New Roman" w:hAnsi="Times New Roman" w:cs="Times New Roman"/>
          <w:sz w:val="24"/>
          <w:lang w:val="lt-LT"/>
        </w:rPr>
        <w:t>iama tikrinant krovi</w:t>
      </w:r>
      <w:r w:rsidR="00F17150" w:rsidRPr="005A237F">
        <w:rPr>
          <w:rFonts w:ascii="Times New Roman" w:hAnsi="Times New Roman" w:cs="Times New Roman"/>
          <w:sz w:val="24"/>
          <w:lang w:val="lt-LT"/>
        </w:rPr>
        <w:t xml:space="preserve">nį, lyginant jį su užsakymu, </w:t>
      </w:r>
      <w:r w:rsidR="000F61FF" w:rsidRPr="005A237F">
        <w:rPr>
          <w:rFonts w:ascii="Times New Roman" w:hAnsi="Times New Roman" w:cs="Times New Roman"/>
          <w:sz w:val="24"/>
          <w:lang w:val="lt-LT"/>
        </w:rPr>
        <w:t xml:space="preserve">jį priimant arba </w:t>
      </w:r>
      <w:r w:rsidR="00A700DB" w:rsidRPr="005A237F">
        <w:rPr>
          <w:rFonts w:ascii="Times New Roman" w:hAnsi="Times New Roman" w:cs="Times New Roman"/>
          <w:sz w:val="24"/>
          <w:szCs w:val="24"/>
          <w:lang w:val="lt-LT"/>
        </w:rPr>
        <w:t>išsiunčiant</w:t>
      </w:r>
      <w:r w:rsidR="00730E42" w:rsidRPr="005A237F">
        <w:rPr>
          <w:rFonts w:ascii="Times New Roman" w:hAnsi="Times New Roman" w:cs="Times New Roman"/>
          <w:sz w:val="24"/>
          <w:szCs w:val="24"/>
          <w:lang w:val="lt-LT"/>
        </w:rPr>
        <w:t xml:space="preserve">. Galų gale, priimant prekes </w:t>
      </w:r>
      <w:r w:rsidR="002765C2" w:rsidRPr="005A237F">
        <w:rPr>
          <w:rFonts w:ascii="Times New Roman" w:hAnsi="Times New Roman" w:cs="Times New Roman"/>
          <w:sz w:val="24"/>
          <w:szCs w:val="24"/>
          <w:lang w:val="lt-LT"/>
        </w:rPr>
        <w:t>mažmeniniam pardavėjui,</w:t>
      </w:r>
      <w:r w:rsidR="00730E42" w:rsidRPr="005A237F">
        <w:rPr>
          <w:rFonts w:ascii="Times New Roman" w:hAnsi="Times New Roman" w:cs="Times New Roman"/>
          <w:sz w:val="24"/>
          <w:szCs w:val="24"/>
          <w:lang w:val="lt-LT"/>
        </w:rPr>
        <w:t xml:space="preserve"> </w:t>
      </w:r>
      <w:r w:rsidR="00ED3DE5" w:rsidRPr="005A237F">
        <w:rPr>
          <w:rFonts w:ascii="Times New Roman" w:hAnsi="Times New Roman" w:cs="Times New Roman"/>
          <w:sz w:val="24"/>
          <w:szCs w:val="24"/>
          <w:lang w:val="lt-LT"/>
        </w:rPr>
        <w:t xml:space="preserve">reikalingas </w:t>
      </w:r>
      <w:r w:rsidR="002765C2" w:rsidRPr="005A237F">
        <w:rPr>
          <w:rFonts w:ascii="Times New Roman" w:hAnsi="Times New Roman" w:cs="Times New Roman"/>
          <w:sz w:val="24"/>
          <w:szCs w:val="24"/>
          <w:lang w:val="lt-LT"/>
        </w:rPr>
        <w:t xml:space="preserve">gautų prekių skaičiaus </w:t>
      </w:r>
      <w:r w:rsidR="00730E42" w:rsidRPr="005A237F">
        <w:rPr>
          <w:rFonts w:ascii="Times New Roman" w:hAnsi="Times New Roman" w:cs="Times New Roman"/>
          <w:sz w:val="24"/>
          <w:szCs w:val="24"/>
          <w:lang w:val="lt-LT"/>
        </w:rPr>
        <w:t xml:space="preserve">patikrinimas </w:t>
      </w:r>
      <w:r w:rsidR="00ED3DE5" w:rsidRPr="005A237F">
        <w:rPr>
          <w:rFonts w:ascii="Times New Roman" w:hAnsi="Times New Roman" w:cs="Times New Roman"/>
          <w:sz w:val="24"/>
          <w:szCs w:val="24"/>
          <w:lang w:val="lt-LT"/>
        </w:rPr>
        <w:t>rankiniu būdu.</w:t>
      </w:r>
      <w:r w:rsidR="00433083" w:rsidRPr="005A237F">
        <w:rPr>
          <w:rFonts w:ascii="Times New Roman" w:hAnsi="Times New Roman" w:cs="Times New Roman"/>
          <w:sz w:val="24"/>
          <w:szCs w:val="24"/>
          <w:lang w:val="lt-LT"/>
        </w:rPr>
        <w:t xml:space="preserve"> </w:t>
      </w:r>
    </w:p>
    <w:p w:rsidR="00B8049D" w:rsidRPr="005A237F" w:rsidRDefault="00547825" w:rsidP="00D973DD">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Į</w:t>
      </w:r>
      <w:r w:rsidR="00A709CB" w:rsidRPr="005A237F">
        <w:rPr>
          <w:rFonts w:ascii="Times New Roman" w:hAnsi="Times New Roman" w:cs="Times New Roman"/>
          <w:sz w:val="24"/>
          <w:szCs w:val="24"/>
          <w:lang w:val="lt-LT"/>
        </w:rPr>
        <w:t>prastinės</w:t>
      </w:r>
      <w:r w:rsidR="001B7BCD" w:rsidRPr="005A237F">
        <w:rPr>
          <w:rFonts w:ascii="Times New Roman" w:hAnsi="Times New Roman" w:cs="Times New Roman"/>
          <w:sz w:val="24"/>
          <w:szCs w:val="24"/>
          <w:lang w:val="lt-LT"/>
        </w:rPr>
        <w:t xml:space="preserve"> tiekimo grandinės </w:t>
      </w:r>
      <w:r w:rsidR="00433083" w:rsidRPr="005A237F">
        <w:rPr>
          <w:rFonts w:ascii="Times New Roman" w:hAnsi="Times New Roman" w:cs="Times New Roman"/>
          <w:sz w:val="24"/>
          <w:szCs w:val="24"/>
          <w:lang w:val="lt-LT"/>
        </w:rPr>
        <w:t>nariai</w:t>
      </w:r>
      <w:r w:rsidR="001B7BCD" w:rsidRPr="005A237F">
        <w:rPr>
          <w:rFonts w:ascii="Times New Roman" w:hAnsi="Times New Roman" w:cs="Times New Roman"/>
          <w:sz w:val="24"/>
          <w:szCs w:val="24"/>
          <w:lang w:val="lt-LT"/>
        </w:rPr>
        <w:t xml:space="preserve"> produktų sekimui ir stebėjimui naudoja brūkšninius kodus</w:t>
      </w:r>
      <w:r w:rsidR="002765C2" w:rsidRPr="005A237F">
        <w:rPr>
          <w:rFonts w:ascii="Times New Roman" w:hAnsi="Times New Roman" w:cs="Times New Roman"/>
          <w:sz w:val="24"/>
          <w:szCs w:val="24"/>
          <w:lang w:val="lt-LT"/>
        </w:rPr>
        <w:t>,</w:t>
      </w:r>
      <w:r w:rsidR="003922F4" w:rsidRPr="005A237F">
        <w:rPr>
          <w:rFonts w:ascii="Times New Roman" w:hAnsi="Times New Roman" w:cs="Times New Roman"/>
          <w:sz w:val="24"/>
          <w:szCs w:val="24"/>
          <w:lang w:val="lt-LT"/>
        </w:rPr>
        <w:t xml:space="preserve"> tačiau atsiranda </w:t>
      </w:r>
      <w:r w:rsidR="002765C2" w:rsidRPr="005A237F">
        <w:rPr>
          <w:rFonts w:ascii="Times New Roman" w:hAnsi="Times New Roman" w:cs="Times New Roman"/>
          <w:sz w:val="24"/>
          <w:szCs w:val="24"/>
          <w:lang w:val="lt-LT"/>
        </w:rPr>
        <w:t>begalė problemų susijusių su šios technologijos pa</w:t>
      </w:r>
      <w:r w:rsidR="003922F4" w:rsidRPr="005A237F">
        <w:rPr>
          <w:rFonts w:ascii="Times New Roman" w:hAnsi="Times New Roman" w:cs="Times New Roman"/>
          <w:sz w:val="24"/>
          <w:szCs w:val="24"/>
          <w:lang w:val="lt-LT"/>
        </w:rPr>
        <w:t>naudojimu</w:t>
      </w:r>
      <w:r w:rsidR="00A700DB" w:rsidRPr="005A237F">
        <w:rPr>
          <w:rFonts w:ascii="Times New Roman" w:hAnsi="Times New Roman" w:cs="Times New Roman"/>
          <w:sz w:val="24"/>
          <w:szCs w:val="24"/>
          <w:lang w:val="lt-LT"/>
        </w:rPr>
        <w:t xml:space="preserve"> (Visich et al. 2009)</w:t>
      </w:r>
      <w:r w:rsidR="003922F4" w:rsidRPr="005A237F">
        <w:rPr>
          <w:rFonts w:ascii="Times New Roman" w:hAnsi="Times New Roman" w:cs="Times New Roman"/>
          <w:sz w:val="24"/>
          <w:szCs w:val="24"/>
          <w:lang w:val="lt-LT"/>
        </w:rPr>
        <w:t xml:space="preserve">. </w:t>
      </w:r>
      <w:r w:rsidR="00375D62" w:rsidRPr="005A237F">
        <w:rPr>
          <w:rFonts w:ascii="Times New Roman" w:hAnsi="Times New Roman" w:cs="Times New Roman"/>
          <w:sz w:val="24"/>
          <w:szCs w:val="24"/>
          <w:lang w:val="lt-LT"/>
        </w:rPr>
        <w:t>Brūkšniniam</w:t>
      </w:r>
      <w:r w:rsidR="003922F4" w:rsidRPr="005A237F">
        <w:rPr>
          <w:rFonts w:ascii="Times New Roman" w:hAnsi="Times New Roman" w:cs="Times New Roman"/>
          <w:sz w:val="24"/>
          <w:szCs w:val="24"/>
          <w:lang w:val="lt-LT"/>
        </w:rPr>
        <w:t xml:space="preserve"> </w:t>
      </w:r>
      <w:r w:rsidR="000F61FF" w:rsidRPr="005A237F">
        <w:rPr>
          <w:rFonts w:ascii="Times New Roman" w:hAnsi="Times New Roman" w:cs="Times New Roman"/>
          <w:sz w:val="24"/>
          <w:szCs w:val="24"/>
          <w:lang w:val="lt-LT"/>
        </w:rPr>
        <w:t>kodui reikalingas tiesioginio matomumo</w:t>
      </w:r>
      <w:r w:rsidR="003922F4" w:rsidRPr="005A237F">
        <w:rPr>
          <w:rFonts w:ascii="Times New Roman" w:hAnsi="Times New Roman" w:cs="Times New Roman"/>
          <w:sz w:val="24"/>
          <w:szCs w:val="24"/>
          <w:lang w:val="lt-LT"/>
        </w:rPr>
        <w:t xml:space="preserve"> nuskaitymas. </w:t>
      </w:r>
      <w:r w:rsidR="00375D62" w:rsidRPr="005A237F">
        <w:rPr>
          <w:rFonts w:ascii="Times New Roman" w:hAnsi="Times New Roman" w:cs="Times New Roman"/>
          <w:sz w:val="24"/>
          <w:szCs w:val="24"/>
          <w:lang w:val="lt-LT"/>
        </w:rPr>
        <w:t>Kadangi brūkšninio kodo nuskaitymas dažniausiai vykdomas rankiniu būd</w:t>
      </w:r>
      <w:r w:rsidR="00701395" w:rsidRPr="005A237F">
        <w:rPr>
          <w:rFonts w:ascii="Times New Roman" w:hAnsi="Times New Roman" w:cs="Times New Roman"/>
          <w:sz w:val="24"/>
          <w:szCs w:val="24"/>
          <w:lang w:val="lt-LT"/>
        </w:rPr>
        <w:t>u</w:t>
      </w:r>
      <w:r w:rsidR="00375D62" w:rsidRPr="005A237F">
        <w:rPr>
          <w:rFonts w:ascii="Times New Roman" w:hAnsi="Times New Roman" w:cs="Times New Roman"/>
          <w:sz w:val="24"/>
          <w:szCs w:val="24"/>
          <w:lang w:val="lt-LT"/>
        </w:rPr>
        <w:t xml:space="preserve">, taip gaištamas laikas, </w:t>
      </w:r>
      <w:r w:rsidR="000F61FF" w:rsidRPr="005A237F">
        <w:rPr>
          <w:rFonts w:ascii="Times New Roman" w:hAnsi="Times New Roman" w:cs="Times New Roman"/>
          <w:sz w:val="24"/>
          <w:szCs w:val="24"/>
          <w:lang w:val="lt-LT"/>
        </w:rPr>
        <w:t xml:space="preserve">smarkiai </w:t>
      </w:r>
      <w:r w:rsidR="00375D62" w:rsidRPr="005A237F">
        <w:rPr>
          <w:rFonts w:ascii="Times New Roman" w:hAnsi="Times New Roman" w:cs="Times New Roman"/>
          <w:sz w:val="24"/>
          <w:szCs w:val="24"/>
          <w:lang w:val="lt-LT"/>
        </w:rPr>
        <w:t xml:space="preserve">padidėja klaidų </w:t>
      </w:r>
      <w:r w:rsidR="00701395" w:rsidRPr="005A237F">
        <w:rPr>
          <w:rFonts w:ascii="Times New Roman" w:hAnsi="Times New Roman" w:cs="Times New Roman"/>
          <w:sz w:val="24"/>
          <w:szCs w:val="24"/>
          <w:lang w:val="lt-LT"/>
        </w:rPr>
        <w:t>tikimybė</w:t>
      </w:r>
      <w:r w:rsidR="00375D62" w:rsidRPr="005A237F">
        <w:rPr>
          <w:rFonts w:ascii="Times New Roman" w:hAnsi="Times New Roman" w:cs="Times New Roman"/>
          <w:sz w:val="24"/>
          <w:szCs w:val="24"/>
          <w:lang w:val="lt-LT"/>
        </w:rPr>
        <w:t xml:space="preserve">. </w:t>
      </w:r>
      <w:r w:rsidR="009A45B4" w:rsidRPr="005A237F">
        <w:rPr>
          <w:rFonts w:ascii="Times New Roman" w:hAnsi="Times New Roman" w:cs="Times New Roman"/>
          <w:sz w:val="24"/>
          <w:szCs w:val="24"/>
          <w:lang w:val="lt-LT"/>
        </w:rPr>
        <w:t>Komplektuojant krovinius</w:t>
      </w:r>
      <w:r w:rsidR="002765C2" w:rsidRPr="005A237F">
        <w:rPr>
          <w:rFonts w:ascii="Times New Roman" w:hAnsi="Times New Roman" w:cs="Times New Roman"/>
          <w:sz w:val="24"/>
          <w:szCs w:val="24"/>
          <w:lang w:val="lt-LT"/>
        </w:rPr>
        <w:t xml:space="preserve"> darbuotojas privalo nusk</w:t>
      </w:r>
      <w:r w:rsidR="00375D62" w:rsidRPr="005A237F">
        <w:rPr>
          <w:rFonts w:ascii="Times New Roman" w:hAnsi="Times New Roman" w:cs="Times New Roman"/>
          <w:sz w:val="24"/>
          <w:szCs w:val="24"/>
          <w:lang w:val="lt-LT"/>
        </w:rPr>
        <w:t>aityti</w:t>
      </w:r>
      <w:r w:rsidR="002765C2" w:rsidRPr="005A237F">
        <w:rPr>
          <w:rFonts w:ascii="Times New Roman" w:hAnsi="Times New Roman" w:cs="Times New Roman"/>
          <w:sz w:val="24"/>
          <w:szCs w:val="24"/>
          <w:lang w:val="lt-LT"/>
        </w:rPr>
        <w:t xml:space="preserve"> kiekvieną mišraus </w:t>
      </w:r>
      <w:r w:rsidR="00433083" w:rsidRPr="005A237F">
        <w:rPr>
          <w:rFonts w:ascii="Times New Roman" w:hAnsi="Times New Roman" w:cs="Times New Roman"/>
          <w:sz w:val="24"/>
          <w:szCs w:val="24"/>
          <w:lang w:val="lt-LT"/>
        </w:rPr>
        <w:t>užsakymo dėžę, esančią ant padėklo</w:t>
      </w:r>
      <w:r w:rsidR="00D973DD" w:rsidRPr="005A237F">
        <w:rPr>
          <w:rFonts w:ascii="Times New Roman" w:hAnsi="Times New Roman" w:cs="Times New Roman"/>
          <w:sz w:val="24"/>
          <w:szCs w:val="24"/>
          <w:lang w:val="lt-LT"/>
        </w:rPr>
        <w:t>, ta</w:t>
      </w:r>
      <w:r w:rsidR="00433083" w:rsidRPr="005A237F">
        <w:rPr>
          <w:rFonts w:ascii="Times New Roman" w:hAnsi="Times New Roman" w:cs="Times New Roman"/>
          <w:sz w:val="24"/>
          <w:szCs w:val="24"/>
          <w:lang w:val="lt-LT"/>
        </w:rPr>
        <w:t>čiau dažniausiai</w:t>
      </w:r>
      <w:r w:rsidR="000F61FF" w:rsidRPr="005A237F">
        <w:rPr>
          <w:rFonts w:ascii="Times New Roman" w:hAnsi="Times New Roman" w:cs="Times New Roman"/>
          <w:sz w:val="24"/>
          <w:szCs w:val="24"/>
          <w:lang w:val="lt-LT"/>
        </w:rPr>
        <w:t xml:space="preserve"> yra</w:t>
      </w:r>
      <w:r w:rsidR="00433083" w:rsidRPr="005A237F">
        <w:rPr>
          <w:rFonts w:ascii="Times New Roman" w:hAnsi="Times New Roman" w:cs="Times New Roman"/>
          <w:sz w:val="24"/>
          <w:szCs w:val="24"/>
          <w:lang w:val="lt-LT"/>
        </w:rPr>
        <w:t xml:space="preserve"> nuskaito</w:t>
      </w:r>
      <w:r w:rsidR="000F61FF" w:rsidRPr="005A237F">
        <w:rPr>
          <w:rFonts w:ascii="Times New Roman" w:hAnsi="Times New Roman" w:cs="Times New Roman"/>
          <w:sz w:val="24"/>
          <w:szCs w:val="24"/>
          <w:lang w:val="lt-LT"/>
        </w:rPr>
        <w:t>ma tik viena dėžė</w:t>
      </w:r>
      <w:r w:rsidR="00433083" w:rsidRPr="005A237F">
        <w:rPr>
          <w:rFonts w:ascii="Times New Roman" w:hAnsi="Times New Roman" w:cs="Times New Roman"/>
          <w:sz w:val="24"/>
          <w:szCs w:val="24"/>
          <w:lang w:val="lt-LT"/>
        </w:rPr>
        <w:t xml:space="preserve"> ir padaugina</w:t>
      </w:r>
      <w:r w:rsidR="000F61FF" w:rsidRPr="005A237F">
        <w:rPr>
          <w:rFonts w:ascii="Times New Roman" w:hAnsi="Times New Roman" w:cs="Times New Roman"/>
          <w:sz w:val="24"/>
          <w:szCs w:val="24"/>
          <w:lang w:val="lt-LT"/>
        </w:rPr>
        <w:t>ma</w:t>
      </w:r>
      <w:r w:rsidR="00433083" w:rsidRPr="005A237F">
        <w:rPr>
          <w:rFonts w:ascii="Times New Roman" w:hAnsi="Times New Roman" w:cs="Times New Roman"/>
          <w:sz w:val="24"/>
          <w:szCs w:val="24"/>
          <w:lang w:val="lt-LT"/>
        </w:rPr>
        <w:t xml:space="preserve"> iš kitų </w:t>
      </w:r>
      <w:r w:rsidR="00753117" w:rsidRPr="005A237F">
        <w:rPr>
          <w:rFonts w:ascii="Times New Roman" w:hAnsi="Times New Roman" w:cs="Times New Roman"/>
          <w:sz w:val="24"/>
          <w:szCs w:val="24"/>
          <w:lang w:val="lt-LT"/>
        </w:rPr>
        <w:t xml:space="preserve">vienodų ar </w:t>
      </w:r>
      <w:r w:rsidR="00433083" w:rsidRPr="005A237F">
        <w:rPr>
          <w:rFonts w:ascii="Times New Roman" w:hAnsi="Times New Roman" w:cs="Times New Roman"/>
          <w:sz w:val="24"/>
          <w:szCs w:val="24"/>
          <w:lang w:val="lt-LT"/>
        </w:rPr>
        <w:t>panaš</w:t>
      </w:r>
      <w:r w:rsidR="00753117" w:rsidRPr="005A237F">
        <w:rPr>
          <w:rFonts w:ascii="Times New Roman" w:hAnsi="Times New Roman" w:cs="Times New Roman"/>
          <w:sz w:val="24"/>
          <w:szCs w:val="24"/>
          <w:lang w:val="lt-LT"/>
        </w:rPr>
        <w:t xml:space="preserve">ių dėžių </w:t>
      </w:r>
      <w:r w:rsidR="00433083" w:rsidRPr="005A237F">
        <w:rPr>
          <w:rFonts w:ascii="Times New Roman" w:hAnsi="Times New Roman" w:cs="Times New Roman"/>
          <w:sz w:val="24"/>
          <w:szCs w:val="24"/>
          <w:lang w:val="lt-LT"/>
        </w:rPr>
        <w:t>skaičiaus, kas padidina klaidų tikimybę,</w:t>
      </w:r>
      <w:r w:rsidR="00753117" w:rsidRPr="005A237F">
        <w:rPr>
          <w:rFonts w:ascii="Times New Roman" w:hAnsi="Times New Roman" w:cs="Times New Roman"/>
          <w:sz w:val="24"/>
          <w:szCs w:val="24"/>
          <w:lang w:val="lt-LT"/>
        </w:rPr>
        <w:t xml:space="preserve"> kai dėžėse yra skirtingi produktai</w:t>
      </w:r>
      <w:r w:rsidR="00433083" w:rsidRPr="005A237F">
        <w:rPr>
          <w:rFonts w:ascii="Times New Roman" w:hAnsi="Times New Roman" w:cs="Times New Roman"/>
          <w:sz w:val="24"/>
          <w:szCs w:val="24"/>
          <w:lang w:val="lt-LT"/>
        </w:rPr>
        <w:t xml:space="preserve">. Be to, </w:t>
      </w:r>
      <w:r w:rsidR="00753117" w:rsidRPr="005A237F">
        <w:rPr>
          <w:rFonts w:ascii="Times New Roman" w:hAnsi="Times New Roman" w:cs="Times New Roman"/>
          <w:sz w:val="24"/>
          <w:szCs w:val="24"/>
          <w:lang w:val="lt-LT"/>
        </w:rPr>
        <w:t>dažnai pasitaiko nusiskundimų iš mažmenin</w:t>
      </w:r>
      <w:r w:rsidR="00CF3400" w:rsidRPr="005A237F">
        <w:rPr>
          <w:rFonts w:ascii="Times New Roman" w:hAnsi="Times New Roman" w:cs="Times New Roman"/>
          <w:sz w:val="24"/>
          <w:szCs w:val="24"/>
          <w:lang w:val="lt-LT"/>
        </w:rPr>
        <w:t>in</w:t>
      </w:r>
      <w:r w:rsidR="00753117" w:rsidRPr="005A237F">
        <w:rPr>
          <w:rFonts w:ascii="Times New Roman" w:hAnsi="Times New Roman" w:cs="Times New Roman"/>
          <w:sz w:val="24"/>
          <w:szCs w:val="24"/>
          <w:lang w:val="lt-LT"/>
        </w:rPr>
        <w:t xml:space="preserve">kų, kad atvežami užsakymai </w:t>
      </w:r>
      <w:r w:rsidR="00CF3400" w:rsidRPr="005A237F">
        <w:rPr>
          <w:rFonts w:ascii="Times New Roman" w:hAnsi="Times New Roman" w:cs="Times New Roman"/>
          <w:sz w:val="24"/>
          <w:szCs w:val="24"/>
          <w:lang w:val="lt-LT"/>
        </w:rPr>
        <w:t>nėra</w:t>
      </w:r>
      <w:r w:rsidR="00753117" w:rsidRPr="005A237F">
        <w:rPr>
          <w:rFonts w:ascii="Times New Roman" w:hAnsi="Times New Roman" w:cs="Times New Roman"/>
          <w:sz w:val="24"/>
          <w:szCs w:val="24"/>
          <w:lang w:val="lt-LT"/>
        </w:rPr>
        <w:t xml:space="preserve"> pilnai sukomplektuoti, nors paskirstymo sandėliuose a</w:t>
      </w:r>
      <w:r w:rsidR="00D973DD" w:rsidRPr="005A237F">
        <w:rPr>
          <w:rFonts w:ascii="Times New Roman" w:hAnsi="Times New Roman" w:cs="Times New Roman"/>
          <w:sz w:val="24"/>
          <w:szCs w:val="24"/>
          <w:lang w:val="lt-LT"/>
        </w:rPr>
        <w:t>r logistikos centruose dažniaus</w:t>
      </w:r>
      <w:r w:rsidR="00753117" w:rsidRPr="005A237F">
        <w:rPr>
          <w:rFonts w:ascii="Times New Roman" w:hAnsi="Times New Roman" w:cs="Times New Roman"/>
          <w:sz w:val="24"/>
          <w:szCs w:val="24"/>
          <w:lang w:val="lt-LT"/>
        </w:rPr>
        <w:t>i</w:t>
      </w:r>
      <w:r w:rsidR="00D973DD" w:rsidRPr="005A237F">
        <w:rPr>
          <w:rFonts w:ascii="Times New Roman" w:hAnsi="Times New Roman" w:cs="Times New Roman"/>
          <w:sz w:val="24"/>
          <w:szCs w:val="24"/>
          <w:lang w:val="lt-LT"/>
        </w:rPr>
        <w:t>ai būna už tai atsakingas žmogus. Tokiu atveju, likusio nepristatyto krovinio dalis turi būti pristatoma atskirai, o tai įmonei kainuoja brangiai</w:t>
      </w:r>
      <w:r w:rsidR="00CF3400" w:rsidRPr="005A237F">
        <w:rPr>
          <w:rFonts w:ascii="Times New Roman" w:hAnsi="Times New Roman" w:cs="Times New Roman"/>
          <w:sz w:val="24"/>
          <w:szCs w:val="24"/>
          <w:lang w:val="lt-LT"/>
        </w:rPr>
        <w:t>,</w:t>
      </w:r>
      <w:r w:rsidR="00D973DD" w:rsidRPr="005A237F">
        <w:rPr>
          <w:rFonts w:ascii="Times New Roman" w:hAnsi="Times New Roman" w:cs="Times New Roman"/>
          <w:sz w:val="24"/>
          <w:szCs w:val="24"/>
          <w:lang w:val="lt-LT"/>
        </w:rPr>
        <w:t xml:space="preserve"> ne vien dėl transportavimo išlaidų, laiko, papildomo žmonių darbo, bet ir dėl gresiančių baudų</w:t>
      </w:r>
      <w:r w:rsidR="009A45B4" w:rsidRPr="005A237F">
        <w:rPr>
          <w:rFonts w:ascii="Times New Roman" w:hAnsi="Times New Roman" w:cs="Times New Roman"/>
          <w:sz w:val="24"/>
          <w:szCs w:val="24"/>
          <w:lang w:val="lt-LT"/>
        </w:rPr>
        <w:t>,</w:t>
      </w:r>
      <w:r w:rsidR="00D973DD" w:rsidRPr="005A237F">
        <w:rPr>
          <w:rFonts w:ascii="Times New Roman" w:hAnsi="Times New Roman" w:cs="Times New Roman"/>
          <w:sz w:val="24"/>
          <w:szCs w:val="24"/>
          <w:lang w:val="lt-LT"/>
        </w:rPr>
        <w:t xml:space="preserve"> už laiku nepristatytus krovinius. </w:t>
      </w:r>
    </w:p>
    <w:p w:rsidR="00125622" w:rsidRPr="005A237F" w:rsidRDefault="002F7426" w:rsidP="00D973DD">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1</w:t>
      </w:r>
      <w:r w:rsidR="009A45B4" w:rsidRPr="005A237F">
        <w:rPr>
          <w:rFonts w:ascii="Times New Roman" w:hAnsi="Times New Roman" w:cs="Times New Roman"/>
          <w:sz w:val="24"/>
          <w:szCs w:val="24"/>
          <w:lang w:val="lt-LT"/>
        </w:rPr>
        <w:t xml:space="preserve">1 paveiksle pateikiamas </w:t>
      </w:r>
      <w:r w:rsidR="00125622" w:rsidRPr="005A237F">
        <w:rPr>
          <w:rFonts w:ascii="Times New Roman" w:hAnsi="Times New Roman" w:cs="Times New Roman"/>
          <w:sz w:val="24"/>
          <w:szCs w:val="24"/>
          <w:lang w:val="lt-LT"/>
        </w:rPr>
        <w:t>įprast</w:t>
      </w:r>
      <w:r w:rsidR="00464A03" w:rsidRPr="005A237F">
        <w:rPr>
          <w:rFonts w:ascii="Times New Roman" w:hAnsi="Times New Roman" w:cs="Times New Roman"/>
          <w:sz w:val="24"/>
          <w:szCs w:val="24"/>
          <w:lang w:val="lt-LT"/>
        </w:rPr>
        <w:t>inės</w:t>
      </w:r>
      <w:r w:rsidR="00125622" w:rsidRPr="005A237F">
        <w:rPr>
          <w:rFonts w:ascii="Times New Roman" w:hAnsi="Times New Roman" w:cs="Times New Roman"/>
          <w:sz w:val="24"/>
          <w:szCs w:val="24"/>
          <w:lang w:val="lt-LT"/>
        </w:rPr>
        <w:t xml:space="preserve"> tiekimo grandinės modelis, kuriame </w:t>
      </w:r>
      <w:r w:rsidR="00701395" w:rsidRPr="005A237F">
        <w:rPr>
          <w:rFonts w:ascii="Times New Roman" w:hAnsi="Times New Roman" w:cs="Times New Roman"/>
          <w:sz w:val="24"/>
          <w:szCs w:val="24"/>
          <w:lang w:val="lt-LT"/>
        </w:rPr>
        <w:t xml:space="preserve">išvardyti </w:t>
      </w:r>
      <w:r w:rsidR="00125622" w:rsidRPr="005A237F">
        <w:rPr>
          <w:rFonts w:ascii="Times New Roman" w:hAnsi="Times New Roman" w:cs="Times New Roman"/>
          <w:sz w:val="24"/>
          <w:szCs w:val="24"/>
          <w:lang w:val="lt-LT"/>
        </w:rPr>
        <w:t xml:space="preserve">visi procesai vykstantys priimant ir išsiunčiant krovinius, taip pat juos perkeliant į sandėliavimui skirtą vietą bei krovinių komplektavimo metu. </w:t>
      </w:r>
    </w:p>
    <w:p w:rsidR="00F40D47" w:rsidRPr="005A237F" w:rsidRDefault="00A308CE" w:rsidP="00A308CE">
      <w:pPr>
        <w:autoSpaceDE w:val="0"/>
        <w:autoSpaceDN w:val="0"/>
        <w:adjustRightInd w:val="0"/>
        <w:spacing w:after="0" w:line="240" w:lineRule="auto"/>
        <w:ind w:left="-142"/>
        <w:rPr>
          <w:rFonts w:ascii="Times New Roman" w:hAnsi="Times New Roman" w:cs="Times New Roman"/>
          <w:sz w:val="24"/>
          <w:szCs w:val="24"/>
          <w:lang w:val="lt-LT"/>
        </w:rPr>
      </w:pPr>
      <w:r w:rsidRPr="005A237F">
        <w:rPr>
          <w:noProof/>
        </w:rPr>
        <w:lastRenderedPageBreak/>
        <w:drawing>
          <wp:inline distT="0" distB="0" distL="0" distR="0" wp14:anchorId="27B36B40" wp14:editId="292646A6">
            <wp:extent cx="6220046" cy="7820926"/>
            <wp:effectExtent l="0" t="0" r="9525" b="8890"/>
            <wp:docPr id="14" name="Picture 14" descr="C:\Users\Dainius\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inius\Desktop\1.1.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6220106" cy="7821001"/>
                    </a:xfrm>
                    <a:prstGeom prst="rect">
                      <a:avLst/>
                    </a:prstGeom>
                    <a:noFill/>
                    <a:ln>
                      <a:noFill/>
                    </a:ln>
                  </pic:spPr>
                </pic:pic>
              </a:graphicData>
            </a:graphic>
          </wp:inline>
        </w:drawing>
      </w:r>
    </w:p>
    <w:p w:rsidR="002F7426" w:rsidRPr="005A237F" w:rsidRDefault="00240D6B" w:rsidP="00F212BA">
      <w:pPr>
        <w:pStyle w:val="Caption"/>
        <w:spacing w:before="120" w:after="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AE3E21"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33" w:name="_Toc290248026"/>
      <w:r w:rsidR="005C0746">
        <w:rPr>
          <w:rFonts w:ascii="Times New Roman" w:hAnsi="Times New Roman" w:cs="Times New Roman"/>
          <w:noProof/>
          <w:color w:val="auto"/>
          <w:sz w:val="24"/>
          <w:szCs w:val="24"/>
          <w:lang w:val="lt-LT"/>
        </w:rPr>
        <w:t>11</w:t>
      </w:r>
      <w:r w:rsidRPr="005A237F">
        <w:rPr>
          <w:rFonts w:ascii="Times New Roman" w:hAnsi="Times New Roman" w:cs="Times New Roman"/>
          <w:color w:val="auto"/>
          <w:sz w:val="24"/>
          <w:szCs w:val="24"/>
          <w:lang w:val="lt-LT"/>
        </w:rPr>
        <w:fldChar w:fldCharType="end"/>
      </w:r>
      <w:r w:rsidR="00584CF9" w:rsidRPr="005A237F">
        <w:rPr>
          <w:rFonts w:ascii="Times New Roman" w:hAnsi="Times New Roman" w:cs="Times New Roman"/>
          <w:color w:val="auto"/>
          <w:sz w:val="24"/>
          <w:szCs w:val="24"/>
          <w:lang w:val="lt-LT"/>
        </w:rPr>
        <w:t xml:space="preserve"> pav.</w:t>
      </w:r>
      <w:r w:rsidR="00584CF9" w:rsidRPr="005A237F">
        <w:rPr>
          <w:rFonts w:ascii="Times New Roman" w:hAnsi="Times New Roman" w:cs="Times New Roman"/>
          <w:b w:val="0"/>
          <w:color w:val="auto"/>
          <w:sz w:val="24"/>
          <w:szCs w:val="24"/>
          <w:lang w:val="lt-LT"/>
        </w:rPr>
        <w:t xml:space="preserve"> </w:t>
      </w:r>
      <w:r w:rsidR="00A709CB" w:rsidRPr="005A237F">
        <w:rPr>
          <w:rFonts w:ascii="Times New Roman" w:hAnsi="Times New Roman" w:cs="Times New Roman"/>
          <w:b w:val="0"/>
          <w:color w:val="auto"/>
          <w:sz w:val="24"/>
          <w:szCs w:val="24"/>
          <w:lang w:val="lt-LT"/>
        </w:rPr>
        <w:t>Įprastinės</w:t>
      </w:r>
      <w:r w:rsidR="00C83F26" w:rsidRPr="005A237F">
        <w:rPr>
          <w:rFonts w:ascii="Times New Roman" w:hAnsi="Times New Roman" w:cs="Times New Roman"/>
          <w:b w:val="0"/>
          <w:color w:val="auto"/>
          <w:sz w:val="24"/>
          <w:szCs w:val="24"/>
          <w:lang w:val="lt-LT"/>
        </w:rPr>
        <w:t xml:space="preserve"> t</w:t>
      </w:r>
      <w:r w:rsidR="00584CF9" w:rsidRPr="005A237F">
        <w:rPr>
          <w:rFonts w:ascii="Times New Roman" w:hAnsi="Times New Roman" w:cs="Times New Roman"/>
          <w:b w:val="0"/>
          <w:color w:val="auto"/>
          <w:sz w:val="24"/>
          <w:szCs w:val="24"/>
          <w:lang w:val="lt-LT"/>
        </w:rPr>
        <w:t>iekimo grandinės vi</w:t>
      </w:r>
      <w:r w:rsidR="003A648F" w:rsidRPr="005A237F">
        <w:rPr>
          <w:rFonts w:ascii="Times New Roman" w:hAnsi="Times New Roman" w:cs="Times New Roman"/>
          <w:b w:val="0"/>
          <w:color w:val="auto"/>
          <w:sz w:val="24"/>
          <w:szCs w:val="24"/>
          <w:lang w:val="lt-LT"/>
        </w:rPr>
        <w:t>dinių ir išorinių</w:t>
      </w:r>
      <w:r w:rsidR="00C83F26" w:rsidRPr="005A237F">
        <w:rPr>
          <w:rFonts w:ascii="Times New Roman" w:hAnsi="Times New Roman" w:cs="Times New Roman"/>
          <w:b w:val="0"/>
          <w:color w:val="auto"/>
          <w:sz w:val="24"/>
          <w:szCs w:val="24"/>
          <w:lang w:val="lt-LT"/>
        </w:rPr>
        <w:t xml:space="preserve"> proce</w:t>
      </w:r>
      <w:r w:rsidR="003A648F" w:rsidRPr="005A237F">
        <w:rPr>
          <w:rFonts w:ascii="Times New Roman" w:hAnsi="Times New Roman" w:cs="Times New Roman"/>
          <w:b w:val="0"/>
          <w:color w:val="auto"/>
          <w:sz w:val="24"/>
          <w:szCs w:val="24"/>
          <w:lang w:val="lt-LT"/>
        </w:rPr>
        <w:t>sų modelis</w:t>
      </w:r>
      <w:bookmarkEnd w:id="133"/>
    </w:p>
    <w:p w:rsidR="00584CF9" w:rsidRPr="005A237F" w:rsidRDefault="00584CF9" w:rsidP="00F212BA">
      <w:pPr>
        <w:pStyle w:val="Caption"/>
        <w:spacing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b w:val="0"/>
          <w:color w:val="auto"/>
          <w:sz w:val="24"/>
          <w:szCs w:val="24"/>
          <w:lang w:val="lt-LT"/>
        </w:rPr>
        <w:t xml:space="preserve">(Lefebvrea </w:t>
      </w:r>
      <w:r w:rsidR="00F212BA" w:rsidRPr="005A237F">
        <w:rPr>
          <w:rFonts w:ascii="Times New Roman" w:hAnsi="Times New Roman" w:cs="Times New Roman"/>
          <w:b w:val="0"/>
          <w:color w:val="auto"/>
          <w:sz w:val="24"/>
          <w:szCs w:val="24"/>
          <w:lang w:val="lt-LT"/>
        </w:rPr>
        <w:t>et al.</w:t>
      </w:r>
      <w:r w:rsidRPr="005A237F">
        <w:rPr>
          <w:rFonts w:ascii="Times New Roman" w:hAnsi="Times New Roman" w:cs="Times New Roman"/>
          <w:b w:val="0"/>
          <w:color w:val="auto"/>
          <w:sz w:val="24"/>
          <w:szCs w:val="24"/>
          <w:lang w:val="lt-LT"/>
        </w:rPr>
        <w:t xml:space="preserve"> 2006;</w:t>
      </w:r>
      <w:r w:rsidRPr="005A237F">
        <w:rPr>
          <w:rStyle w:val="ft1"/>
          <w:rFonts w:ascii="Times New Roman" w:hAnsi="Times New Roman" w:cs="Times New Roman"/>
          <w:b w:val="0"/>
          <w:color w:val="auto"/>
          <w:sz w:val="24"/>
          <w:szCs w:val="24"/>
          <w:lang w:val="lt-LT"/>
        </w:rPr>
        <w:t xml:space="preserve"> Wamba </w:t>
      </w:r>
      <w:r w:rsidR="00F212BA" w:rsidRPr="005A237F">
        <w:rPr>
          <w:rStyle w:val="ft1"/>
          <w:rFonts w:ascii="Times New Roman" w:hAnsi="Times New Roman" w:cs="Times New Roman"/>
          <w:b w:val="0"/>
          <w:color w:val="auto"/>
          <w:sz w:val="24"/>
          <w:szCs w:val="24"/>
          <w:lang w:val="lt-LT"/>
        </w:rPr>
        <w:t>et al.</w:t>
      </w:r>
      <w:r w:rsidRPr="005A237F">
        <w:rPr>
          <w:rStyle w:val="ft1"/>
          <w:rFonts w:ascii="Times New Roman" w:hAnsi="Times New Roman" w:cs="Times New Roman"/>
          <w:b w:val="0"/>
          <w:color w:val="auto"/>
          <w:sz w:val="24"/>
          <w:szCs w:val="24"/>
          <w:lang w:val="lt-LT"/>
        </w:rPr>
        <w:t xml:space="preserve"> 2007; </w:t>
      </w:r>
      <w:r w:rsidRPr="005A237F">
        <w:rPr>
          <w:rFonts w:ascii="Times New Roman" w:hAnsi="Times New Roman" w:cs="Times New Roman"/>
          <w:b w:val="0"/>
          <w:color w:val="auto"/>
          <w:sz w:val="24"/>
          <w:szCs w:val="24"/>
          <w:lang w:val="lt-LT"/>
        </w:rPr>
        <w:t>Wamba ir Boeck, 2008)</w:t>
      </w:r>
    </w:p>
    <w:p w:rsidR="00DF10E2" w:rsidRPr="005A237F" w:rsidRDefault="00DF10E2" w:rsidP="00DF10E2">
      <w:pPr>
        <w:rPr>
          <w:lang w:val="lt-LT"/>
        </w:rPr>
      </w:pPr>
    </w:p>
    <w:p w:rsidR="00DF10E2" w:rsidRPr="005A237F" w:rsidRDefault="00DF10E2" w:rsidP="00DF10E2">
      <w:pPr>
        <w:rPr>
          <w:lang w:val="lt-LT"/>
        </w:rPr>
      </w:pPr>
    </w:p>
    <w:p w:rsidR="00021B9E" w:rsidRPr="005A237F" w:rsidRDefault="009A45B4" w:rsidP="006D65F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lastRenderedPageBreak/>
        <w:t>12</w:t>
      </w:r>
      <w:r w:rsidR="004E34EC" w:rsidRPr="005A237F">
        <w:rPr>
          <w:rFonts w:ascii="Times New Roman" w:hAnsi="Times New Roman" w:cs="Times New Roman"/>
          <w:sz w:val="24"/>
          <w:lang w:val="lt-LT"/>
        </w:rPr>
        <w:t xml:space="preserve"> paveiksle pateiktas logistinės grandinės modelis su integruota RFID </w:t>
      </w:r>
      <w:r w:rsidR="00A33DCB" w:rsidRPr="005A237F">
        <w:rPr>
          <w:rFonts w:ascii="Times New Roman" w:hAnsi="Times New Roman" w:cs="Times New Roman"/>
          <w:sz w:val="24"/>
          <w:lang w:val="lt-LT"/>
        </w:rPr>
        <w:t xml:space="preserve">ir EPC tinklo </w:t>
      </w:r>
      <w:r w:rsidR="004E34EC" w:rsidRPr="005A237F">
        <w:rPr>
          <w:rFonts w:ascii="Times New Roman" w:hAnsi="Times New Roman" w:cs="Times New Roman"/>
          <w:sz w:val="24"/>
          <w:lang w:val="lt-LT"/>
        </w:rPr>
        <w:t>sistem</w:t>
      </w:r>
      <w:r w:rsidR="00A33DCB" w:rsidRPr="005A237F">
        <w:rPr>
          <w:rFonts w:ascii="Times New Roman" w:hAnsi="Times New Roman" w:cs="Times New Roman"/>
          <w:sz w:val="24"/>
          <w:lang w:val="lt-LT"/>
        </w:rPr>
        <w:t>omis</w:t>
      </w:r>
      <w:r w:rsidR="004E34EC" w:rsidRPr="005A237F">
        <w:rPr>
          <w:rFonts w:ascii="Times New Roman" w:hAnsi="Times New Roman" w:cs="Times New Roman"/>
          <w:sz w:val="24"/>
          <w:lang w:val="lt-LT"/>
        </w:rPr>
        <w:t xml:space="preserve">. </w:t>
      </w:r>
      <w:r w:rsidR="00F80319" w:rsidRPr="005A237F">
        <w:rPr>
          <w:rFonts w:ascii="Times New Roman" w:hAnsi="Times New Roman" w:cs="Times New Roman"/>
          <w:sz w:val="24"/>
          <w:lang w:val="lt-LT"/>
        </w:rPr>
        <w:t>Išanalizavus 11 ir 12 paveikslus, matyti, kad d</w:t>
      </w:r>
      <w:r w:rsidR="000E3150" w:rsidRPr="005A237F">
        <w:rPr>
          <w:rFonts w:ascii="Times New Roman" w:hAnsi="Times New Roman" w:cs="Times New Roman"/>
          <w:sz w:val="24"/>
          <w:lang w:val="lt-LT"/>
        </w:rPr>
        <w:t>idžiausias ir pagrindinis skirtumas</w:t>
      </w:r>
      <w:r w:rsidR="00701395" w:rsidRPr="005A237F">
        <w:rPr>
          <w:rFonts w:ascii="Times New Roman" w:hAnsi="Times New Roman" w:cs="Times New Roman"/>
          <w:sz w:val="24"/>
          <w:lang w:val="lt-LT"/>
        </w:rPr>
        <w:t xml:space="preserve"> </w:t>
      </w:r>
      <w:r w:rsidR="00F80319" w:rsidRPr="005A237F">
        <w:rPr>
          <w:rFonts w:ascii="Times New Roman" w:hAnsi="Times New Roman" w:cs="Times New Roman"/>
          <w:sz w:val="24"/>
          <w:lang w:val="lt-LT"/>
        </w:rPr>
        <w:t>yra tas</w:t>
      </w:r>
      <w:r w:rsidR="000E3150" w:rsidRPr="005A237F">
        <w:rPr>
          <w:rFonts w:ascii="Times New Roman" w:hAnsi="Times New Roman" w:cs="Times New Roman"/>
          <w:sz w:val="24"/>
          <w:lang w:val="lt-LT"/>
        </w:rPr>
        <w:t xml:space="preserve">, kad logistinėje tiekimo grandinėje, kurioje yra </w:t>
      </w:r>
      <w:r w:rsidR="00701395" w:rsidRPr="005A237F">
        <w:rPr>
          <w:rFonts w:ascii="Times New Roman" w:hAnsi="Times New Roman" w:cs="Times New Roman"/>
          <w:sz w:val="24"/>
          <w:lang w:val="lt-LT"/>
        </w:rPr>
        <w:t xml:space="preserve">integruotos </w:t>
      </w:r>
      <w:r w:rsidR="000E3150" w:rsidRPr="005A237F">
        <w:rPr>
          <w:rFonts w:ascii="Times New Roman" w:hAnsi="Times New Roman" w:cs="Times New Roman"/>
          <w:sz w:val="24"/>
          <w:lang w:val="lt-LT"/>
        </w:rPr>
        <w:t xml:space="preserve">RFID technologijos, bet kuris grandinės narys, iš bet kurios vietos, bet kuriuo metu, gali </w:t>
      </w:r>
      <w:r w:rsidR="001C264D" w:rsidRPr="005A237F">
        <w:rPr>
          <w:rFonts w:ascii="Times New Roman" w:hAnsi="Times New Roman" w:cs="Times New Roman"/>
          <w:sz w:val="24"/>
          <w:lang w:val="lt-LT"/>
        </w:rPr>
        <w:t>stebėti produkto informaciją ir jo judėjimą grandine, visuotinėje ob</w:t>
      </w:r>
      <w:r w:rsidR="00F80319" w:rsidRPr="005A237F">
        <w:rPr>
          <w:rFonts w:ascii="Times New Roman" w:hAnsi="Times New Roman" w:cs="Times New Roman"/>
          <w:sz w:val="24"/>
          <w:lang w:val="lt-LT"/>
        </w:rPr>
        <w:t>jekto atpažinimo sistemoje</w:t>
      </w:r>
      <w:r w:rsidR="001C264D" w:rsidRPr="005A237F">
        <w:rPr>
          <w:rFonts w:ascii="Times New Roman" w:hAnsi="Times New Roman" w:cs="Times New Roman"/>
          <w:sz w:val="24"/>
          <w:lang w:val="lt-LT"/>
        </w:rPr>
        <w:t xml:space="preserve"> (W</w:t>
      </w:r>
      <w:r w:rsidR="00F212BA" w:rsidRPr="005A237F">
        <w:rPr>
          <w:rFonts w:ascii="Times New Roman" w:hAnsi="Times New Roman" w:cs="Times New Roman"/>
          <w:sz w:val="24"/>
          <w:lang w:val="lt-LT"/>
        </w:rPr>
        <w:t>amba et al.</w:t>
      </w:r>
      <w:r w:rsidR="001C264D" w:rsidRPr="005A237F">
        <w:rPr>
          <w:rFonts w:ascii="Times New Roman" w:hAnsi="Times New Roman" w:cs="Times New Roman"/>
          <w:sz w:val="24"/>
          <w:lang w:val="lt-LT"/>
        </w:rPr>
        <w:t xml:space="preserve"> 2007).</w:t>
      </w:r>
      <w:r w:rsidR="009B18DC" w:rsidRPr="005A237F">
        <w:rPr>
          <w:rFonts w:ascii="Times New Roman" w:hAnsi="Times New Roman" w:cs="Times New Roman"/>
          <w:sz w:val="24"/>
          <w:lang w:val="lt-LT"/>
        </w:rPr>
        <w:t xml:space="preserve"> Taip pat yra daug kitų skirtumų:</w:t>
      </w:r>
    </w:p>
    <w:p w:rsidR="00021B9E" w:rsidRPr="005A237F" w:rsidRDefault="00B31F02" w:rsidP="004E759B">
      <w:pPr>
        <w:pStyle w:val="ListParagraph"/>
        <w:numPr>
          <w:ilvl w:val="0"/>
          <w:numId w:val="19"/>
        </w:num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 xml:space="preserve">Visi </w:t>
      </w:r>
      <w:r w:rsidR="00701395" w:rsidRPr="005A237F">
        <w:rPr>
          <w:rFonts w:ascii="Times New Roman" w:hAnsi="Times New Roman" w:cs="Times New Roman"/>
          <w:sz w:val="24"/>
          <w:lang w:val="lt-LT"/>
        </w:rPr>
        <w:t xml:space="preserve">procesai, kurie yra grindžiami </w:t>
      </w:r>
      <w:r w:rsidRPr="005A237F">
        <w:rPr>
          <w:rFonts w:ascii="Times New Roman" w:hAnsi="Times New Roman" w:cs="Times New Roman"/>
          <w:sz w:val="24"/>
          <w:lang w:val="lt-LT"/>
        </w:rPr>
        <w:t>informacija</w:t>
      </w:r>
      <w:r w:rsidR="00701395"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priėmimo etape</w:t>
      </w:r>
      <w:r w:rsidR="00793491" w:rsidRPr="005A237F">
        <w:rPr>
          <w:rFonts w:ascii="Times New Roman" w:hAnsi="Times New Roman" w:cs="Times New Roman"/>
          <w:sz w:val="24"/>
          <w:lang w:val="lt-LT"/>
        </w:rPr>
        <w:t xml:space="preserve"> yra atliekami automatiškai (pvz.:1.1.1.1, 1.1.1.2, 1.1.1.3, 1.1.1.4). Naudojant RFID technologijas ir EPC tinklą, automatinis krovinio patikrinimas su</w:t>
      </w:r>
      <w:r w:rsidR="00EF52C3" w:rsidRPr="005A237F">
        <w:rPr>
          <w:rFonts w:ascii="Times New Roman" w:hAnsi="Times New Roman" w:cs="Times New Roman"/>
          <w:sz w:val="24"/>
          <w:lang w:val="lt-LT"/>
        </w:rPr>
        <w:t>teikia tikslią</w:t>
      </w:r>
      <w:r w:rsidR="00793491" w:rsidRPr="005A237F">
        <w:rPr>
          <w:rFonts w:ascii="Times New Roman" w:hAnsi="Times New Roman" w:cs="Times New Roman"/>
          <w:sz w:val="24"/>
          <w:lang w:val="lt-LT"/>
        </w:rPr>
        <w:t xml:space="preserve"> ir </w:t>
      </w:r>
      <w:r w:rsidR="00701395" w:rsidRPr="005A237F">
        <w:rPr>
          <w:rFonts w:ascii="Times New Roman" w:hAnsi="Times New Roman" w:cs="Times New Roman"/>
          <w:sz w:val="24"/>
          <w:lang w:val="lt-LT"/>
        </w:rPr>
        <w:t xml:space="preserve">detalią </w:t>
      </w:r>
      <w:r w:rsidR="00793491" w:rsidRPr="005A237F">
        <w:rPr>
          <w:rFonts w:ascii="Times New Roman" w:hAnsi="Times New Roman" w:cs="Times New Roman"/>
          <w:sz w:val="24"/>
          <w:lang w:val="lt-LT"/>
        </w:rPr>
        <w:t>informaciją apie</w:t>
      </w:r>
      <w:r w:rsidR="00EF52C3" w:rsidRPr="005A237F">
        <w:rPr>
          <w:rFonts w:ascii="Times New Roman" w:hAnsi="Times New Roman" w:cs="Times New Roman"/>
          <w:sz w:val="24"/>
          <w:lang w:val="lt-LT"/>
        </w:rPr>
        <w:t xml:space="preserve"> krovinio </w:t>
      </w:r>
      <w:r w:rsidR="00701395" w:rsidRPr="005A237F">
        <w:rPr>
          <w:rFonts w:ascii="Times New Roman" w:hAnsi="Times New Roman" w:cs="Times New Roman"/>
          <w:sz w:val="24"/>
          <w:lang w:val="lt-LT"/>
        </w:rPr>
        <w:t xml:space="preserve">sudėtį </w:t>
      </w:r>
      <w:r w:rsidR="00EF52C3" w:rsidRPr="005A237F">
        <w:rPr>
          <w:rFonts w:ascii="Times New Roman" w:hAnsi="Times New Roman" w:cs="Times New Roman"/>
          <w:sz w:val="24"/>
          <w:lang w:val="lt-LT"/>
        </w:rPr>
        <w:t>(</w:t>
      </w:r>
      <w:r w:rsidR="00793491" w:rsidRPr="005A237F">
        <w:rPr>
          <w:rFonts w:ascii="Times New Roman" w:hAnsi="Times New Roman" w:cs="Times New Roman"/>
          <w:sz w:val="24"/>
          <w:lang w:val="lt-LT"/>
        </w:rPr>
        <w:t xml:space="preserve">padėklus ir </w:t>
      </w:r>
      <w:r w:rsidR="00EF52C3" w:rsidRPr="005A237F">
        <w:rPr>
          <w:rFonts w:ascii="Times New Roman" w:hAnsi="Times New Roman" w:cs="Times New Roman"/>
          <w:sz w:val="24"/>
          <w:lang w:val="lt-LT"/>
        </w:rPr>
        <w:t>dėžes). Be to, naudojant RFID priėmimo metu, pop</w:t>
      </w:r>
      <w:r w:rsidR="006B06B7" w:rsidRPr="005A237F">
        <w:rPr>
          <w:rFonts w:ascii="Times New Roman" w:hAnsi="Times New Roman" w:cs="Times New Roman"/>
          <w:sz w:val="24"/>
          <w:lang w:val="lt-LT"/>
        </w:rPr>
        <w:t>ieriniai dokumentai, naudojami įprastinio</w:t>
      </w:r>
      <w:r w:rsidR="00EF52C3" w:rsidRPr="005A237F">
        <w:rPr>
          <w:rFonts w:ascii="Times New Roman" w:hAnsi="Times New Roman" w:cs="Times New Roman"/>
          <w:sz w:val="24"/>
          <w:lang w:val="lt-LT"/>
        </w:rPr>
        <w:t xml:space="preserve"> krovinio priėmimo metu, tampa nebereikalingi</w:t>
      </w:r>
      <w:r w:rsidR="006B06B7" w:rsidRPr="005A237F">
        <w:rPr>
          <w:rFonts w:ascii="Times New Roman" w:hAnsi="Times New Roman" w:cs="Times New Roman"/>
          <w:sz w:val="24"/>
          <w:lang w:val="lt-LT"/>
        </w:rPr>
        <w:t>.</w:t>
      </w:r>
    </w:p>
    <w:p w:rsidR="00EF52C3" w:rsidRPr="005A237F" w:rsidRDefault="00EF52C3" w:rsidP="004E759B">
      <w:pPr>
        <w:pStyle w:val="ListParagraph"/>
        <w:numPr>
          <w:ilvl w:val="0"/>
          <w:numId w:val="19"/>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Krovinio išsiuntimo etapo metu</w:t>
      </w:r>
      <w:r w:rsidR="0067101D" w:rsidRPr="005A237F">
        <w:rPr>
          <w:rFonts w:ascii="Times New Roman" w:hAnsi="Times New Roman" w:cs="Times New Roman"/>
          <w:sz w:val="24"/>
          <w:szCs w:val="24"/>
          <w:lang w:val="lt-LT"/>
        </w:rPr>
        <w:t xml:space="preserve"> yra sumažinama žmogaus </w:t>
      </w:r>
      <w:r w:rsidR="00701395" w:rsidRPr="005A237F">
        <w:rPr>
          <w:rFonts w:ascii="Times New Roman" w:hAnsi="Times New Roman" w:cs="Times New Roman"/>
          <w:sz w:val="24"/>
          <w:szCs w:val="24"/>
          <w:lang w:val="lt-LT"/>
        </w:rPr>
        <w:t>klaidų</w:t>
      </w:r>
      <w:r w:rsidR="0067101D" w:rsidRPr="005A237F">
        <w:rPr>
          <w:rFonts w:ascii="Times New Roman" w:hAnsi="Times New Roman" w:cs="Times New Roman"/>
          <w:sz w:val="24"/>
          <w:szCs w:val="24"/>
          <w:lang w:val="lt-LT"/>
        </w:rPr>
        <w:t xml:space="preserve"> galimybė (1.12), vietoj rankinio žmogaus darbo, atsiranda </w:t>
      </w:r>
      <w:r w:rsidR="006B06B7" w:rsidRPr="005A237F">
        <w:rPr>
          <w:rFonts w:ascii="Times New Roman" w:hAnsi="Times New Roman" w:cs="Times New Roman"/>
          <w:sz w:val="24"/>
          <w:szCs w:val="24"/>
          <w:lang w:val="lt-LT"/>
        </w:rPr>
        <w:t>automatinis nustatymas</w:t>
      </w:r>
      <w:r w:rsidR="0067101D" w:rsidRPr="005A237F">
        <w:rPr>
          <w:rFonts w:ascii="Times New Roman" w:hAnsi="Times New Roman" w:cs="Times New Roman"/>
          <w:sz w:val="24"/>
          <w:szCs w:val="24"/>
          <w:lang w:val="lt-LT"/>
        </w:rPr>
        <w:t xml:space="preserve"> (1.6.1.1, 1.6.1.2, 1.8.1.1, 1.8.1.2) ir procesai, kurie suaktyvina kitus procesus (</w:t>
      </w:r>
      <w:r w:rsidR="00260570" w:rsidRPr="005A237F">
        <w:rPr>
          <w:rFonts w:ascii="Times New Roman" w:hAnsi="Times New Roman" w:cs="Times New Roman"/>
          <w:sz w:val="24"/>
          <w:szCs w:val="24"/>
          <w:lang w:val="lt-LT"/>
        </w:rPr>
        <w:t xml:space="preserve">1.6.1.3, 1.8.1.3, 1.8.1.4). </w:t>
      </w:r>
      <w:r w:rsidR="009B18DC" w:rsidRPr="005A237F">
        <w:rPr>
          <w:rFonts w:ascii="Times New Roman" w:hAnsi="Times New Roman" w:cs="Times New Roman"/>
          <w:sz w:val="24"/>
          <w:szCs w:val="24"/>
          <w:lang w:val="lt-LT"/>
        </w:rPr>
        <w:t xml:space="preserve">Vykdant </w:t>
      </w:r>
      <w:r w:rsidR="009A7FC9" w:rsidRPr="005A237F">
        <w:rPr>
          <w:rFonts w:ascii="Times New Roman" w:hAnsi="Times New Roman" w:cs="Times New Roman"/>
          <w:sz w:val="24"/>
          <w:szCs w:val="24"/>
          <w:lang w:val="lt-LT"/>
        </w:rPr>
        <w:t>tai</w:t>
      </w:r>
      <w:r w:rsidR="009B18DC" w:rsidRPr="005A237F">
        <w:rPr>
          <w:rFonts w:ascii="Times New Roman" w:hAnsi="Times New Roman" w:cs="Times New Roman"/>
          <w:sz w:val="24"/>
          <w:szCs w:val="24"/>
          <w:lang w:val="lt-LT"/>
        </w:rPr>
        <w:t xml:space="preserve"> automatiškai</w:t>
      </w:r>
      <w:r w:rsidR="009A7FC9" w:rsidRPr="005A237F">
        <w:rPr>
          <w:rFonts w:ascii="Times New Roman" w:hAnsi="Times New Roman" w:cs="Times New Roman"/>
          <w:sz w:val="24"/>
          <w:szCs w:val="24"/>
          <w:lang w:val="lt-LT"/>
        </w:rPr>
        <w:t xml:space="preserve"> </w:t>
      </w:r>
      <w:r w:rsidR="009B18DC" w:rsidRPr="005A237F">
        <w:rPr>
          <w:rFonts w:ascii="Times New Roman" w:hAnsi="Times New Roman" w:cs="Times New Roman"/>
          <w:sz w:val="24"/>
          <w:szCs w:val="24"/>
          <w:lang w:val="lt-LT"/>
        </w:rPr>
        <w:t xml:space="preserve">išvengiama klaidingų krovinių išsiuntimo, klaidingų adresų, patikrinama ar sukomplektuotas pilnas užsakymas, </w:t>
      </w:r>
      <w:r w:rsidR="00701395" w:rsidRPr="005A237F">
        <w:rPr>
          <w:rFonts w:ascii="Times New Roman" w:hAnsi="Times New Roman" w:cs="Times New Roman"/>
          <w:sz w:val="24"/>
          <w:szCs w:val="24"/>
          <w:lang w:val="lt-LT"/>
        </w:rPr>
        <w:t xml:space="preserve">tai </w:t>
      </w:r>
      <w:r w:rsidR="00260570" w:rsidRPr="005A237F">
        <w:rPr>
          <w:rFonts w:ascii="Times New Roman" w:hAnsi="Times New Roman" w:cs="Times New Roman"/>
          <w:sz w:val="24"/>
          <w:szCs w:val="24"/>
          <w:lang w:val="lt-LT"/>
        </w:rPr>
        <w:t xml:space="preserve">padidina klientų pasitenkinimą ir leidžia sumažinti </w:t>
      </w:r>
      <w:r w:rsidR="000E12EA" w:rsidRPr="005A237F">
        <w:rPr>
          <w:rFonts w:ascii="Times New Roman" w:hAnsi="Times New Roman" w:cs="Times New Roman"/>
          <w:sz w:val="24"/>
          <w:szCs w:val="24"/>
          <w:lang w:val="lt-LT"/>
        </w:rPr>
        <w:t>darbo jėgos išlaidas</w:t>
      </w:r>
      <w:r w:rsidR="009B18DC" w:rsidRPr="005A237F">
        <w:rPr>
          <w:rFonts w:ascii="Times New Roman" w:hAnsi="Times New Roman" w:cs="Times New Roman"/>
          <w:sz w:val="24"/>
          <w:szCs w:val="24"/>
          <w:lang w:val="lt-LT"/>
        </w:rPr>
        <w:t xml:space="preserve"> ir laiko </w:t>
      </w:r>
      <w:r w:rsidR="000E12EA" w:rsidRPr="005A237F">
        <w:rPr>
          <w:rFonts w:ascii="Times New Roman" w:hAnsi="Times New Roman" w:cs="Times New Roman"/>
          <w:sz w:val="24"/>
          <w:szCs w:val="24"/>
          <w:lang w:val="lt-LT"/>
        </w:rPr>
        <w:t>sąnaudas</w:t>
      </w:r>
      <w:r w:rsidR="006B06B7" w:rsidRPr="005A237F">
        <w:rPr>
          <w:rFonts w:ascii="Times New Roman" w:hAnsi="Times New Roman" w:cs="Times New Roman"/>
          <w:sz w:val="24"/>
          <w:szCs w:val="24"/>
          <w:lang w:val="lt-LT"/>
        </w:rPr>
        <w:t>.</w:t>
      </w:r>
    </w:p>
    <w:p w:rsidR="00F722B2" w:rsidRPr="005A237F" w:rsidRDefault="00F722B2" w:rsidP="004E759B">
      <w:pPr>
        <w:pStyle w:val="ListParagraph"/>
        <w:numPr>
          <w:ilvl w:val="0"/>
          <w:numId w:val="19"/>
        </w:num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Priėmimo į sandėlį, logistikos centrą ar paskirstymo sa</w:t>
      </w:r>
      <w:r w:rsidR="006B06B7" w:rsidRPr="005A237F">
        <w:rPr>
          <w:rFonts w:ascii="Times New Roman" w:hAnsi="Times New Roman" w:cs="Times New Roman"/>
          <w:sz w:val="24"/>
          <w:szCs w:val="24"/>
          <w:lang w:val="lt-LT"/>
        </w:rPr>
        <w:t>ndėlį metu, vos tik sunkvežimis</w:t>
      </w:r>
      <w:r w:rsidRPr="005A237F">
        <w:rPr>
          <w:rFonts w:ascii="Times New Roman" w:hAnsi="Times New Roman" w:cs="Times New Roman"/>
          <w:sz w:val="24"/>
          <w:szCs w:val="24"/>
          <w:lang w:val="lt-LT"/>
        </w:rPr>
        <w:t xml:space="preserve"> </w:t>
      </w:r>
      <w:r w:rsidR="006B06B7" w:rsidRPr="005A237F">
        <w:rPr>
          <w:rFonts w:ascii="Times New Roman" w:hAnsi="Times New Roman" w:cs="Times New Roman"/>
          <w:sz w:val="24"/>
          <w:szCs w:val="24"/>
          <w:lang w:val="lt-LT"/>
        </w:rPr>
        <w:t>pravažiuoja</w:t>
      </w:r>
      <w:r w:rsidRPr="005A237F">
        <w:rPr>
          <w:rFonts w:ascii="Times New Roman" w:hAnsi="Times New Roman" w:cs="Times New Roman"/>
          <w:sz w:val="24"/>
          <w:szCs w:val="24"/>
          <w:lang w:val="lt-LT"/>
        </w:rPr>
        <w:t xml:space="preserve"> pro vartus su integruotu RFID skaitytuvu, </w:t>
      </w:r>
      <w:r w:rsidR="007A1953" w:rsidRPr="005A237F">
        <w:rPr>
          <w:rFonts w:ascii="Times New Roman" w:hAnsi="Times New Roman" w:cs="Times New Roman"/>
          <w:sz w:val="24"/>
          <w:szCs w:val="24"/>
          <w:lang w:val="lt-LT"/>
        </w:rPr>
        <w:t xml:space="preserve">yra nuskaitomas </w:t>
      </w:r>
      <w:r w:rsidR="00094267" w:rsidRPr="005A237F">
        <w:rPr>
          <w:rFonts w:ascii="Times New Roman" w:hAnsi="Times New Roman" w:cs="Times New Roman"/>
          <w:sz w:val="24"/>
          <w:szCs w:val="24"/>
          <w:lang w:val="lt-LT"/>
        </w:rPr>
        <w:t>sunkvežimio</w:t>
      </w:r>
      <w:r w:rsidR="007A1953" w:rsidRPr="005A237F">
        <w:rPr>
          <w:rFonts w:ascii="Times New Roman" w:hAnsi="Times New Roman" w:cs="Times New Roman"/>
          <w:sz w:val="24"/>
          <w:szCs w:val="24"/>
          <w:lang w:val="lt-LT"/>
        </w:rPr>
        <w:t xml:space="preserve"> atpažinimo numeris (1.1.1). Patikrinus sistemoje ir sulyginus su krovinio užsakymu, galima nustatyti ar krovinys vežamas tame sunkvežimyje buvo užsakytas. Jeigu ne, sunkvežimis gali būti atšaukiamas taip sutaupant laiko nereikaling</w:t>
      </w:r>
      <w:r w:rsidR="006B06B7" w:rsidRPr="005A237F">
        <w:rPr>
          <w:rFonts w:ascii="Times New Roman" w:hAnsi="Times New Roman" w:cs="Times New Roman"/>
          <w:sz w:val="24"/>
          <w:szCs w:val="24"/>
          <w:lang w:val="lt-LT"/>
        </w:rPr>
        <w:t>am</w:t>
      </w:r>
      <w:r w:rsidR="007A1953" w:rsidRPr="005A237F">
        <w:rPr>
          <w:rFonts w:ascii="Times New Roman" w:hAnsi="Times New Roman" w:cs="Times New Roman"/>
          <w:sz w:val="24"/>
          <w:szCs w:val="24"/>
          <w:lang w:val="lt-LT"/>
        </w:rPr>
        <w:t xml:space="preserve"> iškrovim</w:t>
      </w:r>
      <w:r w:rsidR="006B06B7" w:rsidRPr="005A237F">
        <w:rPr>
          <w:rFonts w:ascii="Times New Roman" w:hAnsi="Times New Roman" w:cs="Times New Roman"/>
          <w:sz w:val="24"/>
          <w:szCs w:val="24"/>
          <w:lang w:val="lt-LT"/>
        </w:rPr>
        <w:t>ui.</w:t>
      </w:r>
    </w:p>
    <w:p w:rsidR="007A1953" w:rsidRPr="005A237F" w:rsidRDefault="00595CD6" w:rsidP="004E759B">
      <w:pPr>
        <w:pStyle w:val="ListParagraph"/>
        <w:numPr>
          <w:ilvl w:val="0"/>
          <w:numId w:val="19"/>
        </w:numPr>
        <w:spacing w:after="240" w:line="360" w:lineRule="auto"/>
        <w:ind w:left="714"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D</w:t>
      </w:r>
      <w:r w:rsidR="00A57483" w:rsidRPr="005A237F">
        <w:rPr>
          <w:rFonts w:ascii="Times New Roman" w:hAnsi="Times New Roman" w:cs="Times New Roman"/>
          <w:sz w:val="24"/>
          <w:szCs w:val="24"/>
          <w:lang w:val="lt-LT"/>
        </w:rPr>
        <w:t>aug laiko užimanti veikla, kaip rankinis duomenų suvedimas, informacijos nuskaitymas (1.2, 2.5, 2.7 krovinio priėmime (</w:t>
      </w:r>
      <w:r w:rsidR="00F212BA" w:rsidRPr="005A237F">
        <w:rPr>
          <w:rFonts w:ascii="Times New Roman" w:hAnsi="Times New Roman" w:cs="Times New Roman"/>
          <w:sz w:val="24"/>
          <w:szCs w:val="24"/>
          <w:lang w:val="lt-LT"/>
        </w:rPr>
        <w:t>1</w:t>
      </w:r>
      <w:r w:rsidR="006B06B7" w:rsidRPr="005A237F">
        <w:rPr>
          <w:rFonts w:ascii="Times New Roman" w:hAnsi="Times New Roman" w:cs="Times New Roman"/>
          <w:sz w:val="24"/>
          <w:szCs w:val="24"/>
          <w:lang w:val="lt-LT"/>
        </w:rPr>
        <w:t>2</w:t>
      </w:r>
      <w:r w:rsidR="00A57483" w:rsidRPr="005A237F">
        <w:rPr>
          <w:rFonts w:ascii="Times New Roman" w:hAnsi="Times New Roman" w:cs="Times New Roman"/>
          <w:sz w:val="24"/>
          <w:szCs w:val="24"/>
          <w:lang w:val="lt-LT"/>
        </w:rPr>
        <w:t>. pav.)) yra automatiškai atliekamas RFID skaitytuvo, išvengian</w:t>
      </w:r>
      <w:r w:rsidR="00094267" w:rsidRPr="005A237F">
        <w:rPr>
          <w:rFonts w:ascii="Times New Roman" w:hAnsi="Times New Roman" w:cs="Times New Roman"/>
          <w:sz w:val="24"/>
          <w:szCs w:val="24"/>
          <w:lang w:val="lt-LT"/>
        </w:rPr>
        <w:t xml:space="preserve">t žmogiškojo </w:t>
      </w:r>
      <w:r w:rsidR="003E4094" w:rsidRPr="005A237F">
        <w:rPr>
          <w:rFonts w:ascii="Times New Roman" w:hAnsi="Times New Roman" w:cs="Times New Roman"/>
          <w:sz w:val="24"/>
          <w:szCs w:val="24"/>
          <w:lang w:val="lt-LT"/>
        </w:rPr>
        <w:t>veiksnio</w:t>
      </w:r>
      <w:r w:rsidR="00094267" w:rsidRPr="005A237F">
        <w:rPr>
          <w:rFonts w:ascii="Times New Roman" w:hAnsi="Times New Roman" w:cs="Times New Roman"/>
          <w:sz w:val="24"/>
          <w:szCs w:val="24"/>
          <w:lang w:val="lt-LT"/>
        </w:rPr>
        <w:t xml:space="preserve"> klaidų. Be to, sistema automatiškai įspėj</w:t>
      </w:r>
      <w:r w:rsidR="00A20D03" w:rsidRPr="005A237F">
        <w:rPr>
          <w:rFonts w:ascii="Times New Roman" w:hAnsi="Times New Roman" w:cs="Times New Roman"/>
          <w:sz w:val="24"/>
          <w:szCs w:val="24"/>
          <w:lang w:val="lt-LT"/>
        </w:rPr>
        <w:t>a</w:t>
      </w:r>
      <w:r w:rsidR="00094267" w:rsidRPr="005A237F">
        <w:rPr>
          <w:rFonts w:ascii="Times New Roman" w:hAnsi="Times New Roman" w:cs="Times New Roman"/>
          <w:sz w:val="24"/>
          <w:szCs w:val="24"/>
          <w:lang w:val="lt-LT"/>
        </w:rPr>
        <w:t xml:space="preserve"> žmogų paruošti iškrovimui reikalingą inventorių (1.1.1.4) krovinio priėmimo metu.</w:t>
      </w:r>
      <w:r w:rsidR="00094267" w:rsidRPr="005A237F">
        <w:rPr>
          <w:rFonts w:ascii="Times New Roman" w:hAnsi="Times New Roman" w:cs="Times New Roman"/>
          <w:sz w:val="20"/>
          <w:szCs w:val="20"/>
          <w:lang w:val="lt-LT"/>
        </w:rPr>
        <w:t xml:space="preserve"> </w:t>
      </w:r>
    </w:p>
    <w:p w:rsidR="009E427B" w:rsidRPr="005A237F" w:rsidRDefault="00A470D0" w:rsidP="004460AD">
      <w:pPr>
        <w:autoSpaceDE w:val="0"/>
        <w:autoSpaceDN w:val="0"/>
        <w:adjustRightInd w:val="0"/>
        <w:spacing w:after="0" w:line="360" w:lineRule="auto"/>
        <w:ind w:firstLine="714"/>
        <w:jc w:val="both"/>
        <w:rPr>
          <w:rFonts w:ascii="Times New Roman" w:hAnsi="Times New Roman" w:cs="Times New Roman"/>
          <w:sz w:val="24"/>
          <w:szCs w:val="20"/>
          <w:lang w:val="lt-LT"/>
        </w:rPr>
      </w:pPr>
      <w:r w:rsidRPr="005A237F">
        <w:rPr>
          <w:rFonts w:ascii="Times New Roman" w:hAnsi="Times New Roman" w:cs="Times New Roman"/>
          <w:sz w:val="24"/>
          <w:szCs w:val="20"/>
          <w:lang w:val="lt-LT"/>
        </w:rPr>
        <w:t>Apib</w:t>
      </w:r>
      <w:r w:rsidR="006B06B7" w:rsidRPr="005A237F">
        <w:rPr>
          <w:rFonts w:ascii="Times New Roman" w:hAnsi="Times New Roman" w:cs="Times New Roman"/>
          <w:sz w:val="24"/>
          <w:szCs w:val="20"/>
          <w:lang w:val="lt-LT"/>
        </w:rPr>
        <w:t xml:space="preserve">endrinant </w:t>
      </w:r>
      <w:r w:rsidRPr="005A237F">
        <w:rPr>
          <w:rFonts w:ascii="Times New Roman" w:hAnsi="Times New Roman" w:cs="Times New Roman"/>
          <w:sz w:val="24"/>
          <w:szCs w:val="20"/>
          <w:lang w:val="lt-LT"/>
        </w:rPr>
        <w:t>įprastos tiekimo grandinės darbo procesus ir tiekimo grandinės su integruota RFID sistema, matoma, kad nepakitę liko tik 12 procesų</w:t>
      </w:r>
      <w:r w:rsidR="004460AD" w:rsidRPr="005A237F">
        <w:rPr>
          <w:rFonts w:ascii="Times New Roman" w:hAnsi="Times New Roman" w:cs="Times New Roman"/>
          <w:sz w:val="24"/>
          <w:szCs w:val="20"/>
          <w:lang w:val="lt-LT"/>
        </w:rPr>
        <w:t>,</w:t>
      </w:r>
      <w:r w:rsidR="004460AD" w:rsidRPr="005A237F">
        <w:rPr>
          <w:rFonts w:ascii="Times New Roman" w:hAnsi="Times New Roman" w:cs="Times New Roman"/>
          <w:sz w:val="24"/>
          <w:szCs w:val="24"/>
          <w:lang w:val="lt-LT"/>
        </w:rPr>
        <w:t xml:space="preserve"> kuriuose yra vykdomos fizinės veiklos</w:t>
      </w:r>
      <w:r w:rsidRPr="005A237F">
        <w:rPr>
          <w:rFonts w:ascii="Times New Roman" w:hAnsi="Times New Roman" w:cs="Times New Roman"/>
          <w:sz w:val="24"/>
          <w:szCs w:val="20"/>
          <w:lang w:val="lt-LT"/>
        </w:rPr>
        <w:t xml:space="preserve">: </w:t>
      </w:r>
      <w:r w:rsidRPr="005A237F">
        <w:rPr>
          <w:rFonts w:ascii="Times New Roman" w:hAnsi="Times New Roman" w:cs="Times New Roman"/>
          <w:sz w:val="24"/>
          <w:szCs w:val="24"/>
          <w:lang w:val="lt-LT"/>
        </w:rPr>
        <w:t>2.1, 2.2, 2.3, 2.4, 2.8, 2.9, 6.4, 7.1, 7.3, 7.4, 7.5, 7.13; a</w:t>
      </w:r>
      <w:r w:rsidR="00595CD6" w:rsidRPr="005A237F">
        <w:rPr>
          <w:rFonts w:ascii="Times New Roman" w:hAnsi="Times New Roman" w:cs="Times New Roman"/>
          <w:sz w:val="24"/>
          <w:szCs w:val="20"/>
          <w:lang w:val="lt-LT"/>
        </w:rPr>
        <w:t>utomatizuota</w:t>
      </w:r>
      <w:r w:rsidR="009E427B" w:rsidRPr="005A237F">
        <w:rPr>
          <w:rFonts w:ascii="Times New Roman" w:hAnsi="Times New Roman" w:cs="Times New Roman"/>
          <w:sz w:val="24"/>
          <w:szCs w:val="20"/>
          <w:lang w:val="lt-LT"/>
        </w:rPr>
        <w:t xml:space="preserve"> dėl RFID technologijų įdiegimo</w:t>
      </w:r>
      <w:r w:rsidR="00595CD6" w:rsidRPr="005A237F">
        <w:rPr>
          <w:rFonts w:ascii="Times New Roman" w:hAnsi="Times New Roman" w:cs="Times New Roman"/>
          <w:sz w:val="24"/>
          <w:szCs w:val="20"/>
          <w:lang w:val="lt-LT"/>
        </w:rPr>
        <w:t xml:space="preserve">: 1.1, 1.2, 2.5, </w:t>
      </w:r>
      <w:r w:rsidR="00595CD6" w:rsidRPr="005A237F">
        <w:rPr>
          <w:rFonts w:ascii="Times New Roman" w:hAnsi="Times New Roman" w:cs="Times New Roman"/>
          <w:sz w:val="24"/>
          <w:lang w:val="lt-LT"/>
        </w:rPr>
        <w:t xml:space="preserve">5.15, 6.1, 6.5, 7.2, 7.6, </w:t>
      </w:r>
      <w:r w:rsidR="009E427B" w:rsidRPr="005A237F">
        <w:rPr>
          <w:rFonts w:ascii="Times New Roman" w:hAnsi="Times New Roman" w:cs="Times New Roman"/>
          <w:sz w:val="24"/>
          <w:lang w:val="lt-LT"/>
        </w:rPr>
        <w:t>7.8, 7.9, 7.14;</w:t>
      </w:r>
      <w:r w:rsidRPr="005A237F">
        <w:rPr>
          <w:rFonts w:ascii="Times New Roman" w:hAnsi="Times New Roman" w:cs="Times New Roman"/>
          <w:sz w:val="24"/>
          <w:lang w:val="lt-LT"/>
        </w:rPr>
        <w:t xml:space="preserve"> atš</w:t>
      </w:r>
      <w:r w:rsidR="009E427B" w:rsidRPr="005A237F">
        <w:rPr>
          <w:rFonts w:ascii="Times New Roman" w:hAnsi="Times New Roman" w:cs="Times New Roman"/>
          <w:sz w:val="24"/>
          <w:szCs w:val="20"/>
          <w:lang w:val="lt-LT"/>
        </w:rPr>
        <w:t>aukta: 1.4, 2.7, 3.7, 6.2, 7.7, 7.10, 7.11, 7.12;</w:t>
      </w:r>
      <w:r w:rsidRPr="005A237F">
        <w:rPr>
          <w:rFonts w:ascii="Times New Roman" w:hAnsi="Times New Roman" w:cs="Times New Roman"/>
          <w:sz w:val="24"/>
          <w:szCs w:val="20"/>
          <w:lang w:val="lt-LT"/>
        </w:rPr>
        <w:t xml:space="preserve"> a</w:t>
      </w:r>
      <w:r w:rsidR="009E427B" w:rsidRPr="005A237F">
        <w:rPr>
          <w:rFonts w:ascii="Times New Roman" w:hAnsi="Times New Roman" w:cs="Times New Roman"/>
          <w:sz w:val="24"/>
          <w:szCs w:val="20"/>
          <w:lang w:val="lt-LT"/>
        </w:rPr>
        <w:t>tšaukta, kai yra naud</w:t>
      </w:r>
      <w:r w:rsidR="004008D4" w:rsidRPr="005A237F">
        <w:rPr>
          <w:rFonts w:ascii="Times New Roman" w:hAnsi="Times New Roman" w:cs="Times New Roman"/>
          <w:sz w:val="24"/>
          <w:szCs w:val="20"/>
          <w:lang w:val="lt-LT"/>
        </w:rPr>
        <w:t>ojamas kryžminis perkrovimas: 3.</w:t>
      </w:r>
      <w:r w:rsidR="009E427B" w:rsidRPr="005A237F">
        <w:rPr>
          <w:rFonts w:ascii="Times New Roman" w:hAnsi="Times New Roman" w:cs="Times New Roman"/>
          <w:sz w:val="24"/>
          <w:szCs w:val="20"/>
          <w:lang w:val="lt-LT"/>
        </w:rPr>
        <w:t xml:space="preserve">1 – 3.6, 3.8, 3.9, 4.3, 5.1 – 5.14; </w:t>
      </w:r>
      <w:r w:rsidRPr="005A237F">
        <w:rPr>
          <w:rFonts w:ascii="Times New Roman" w:hAnsi="Times New Roman" w:cs="Times New Roman"/>
          <w:sz w:val="24"/>
          <w:szCs w:val="20"/>
          <w:lang w:val="lt-LT"/>
        </w:rPr>
        <w:t>ir a</w:t>
      </w:r>
      <w:r w:rsidR="009E427B" w:rsidRPr="005A237F">
        <w:rPr>
          <w:rFonts w:ascii="Times New Roman" w:hAnsi="Times New Roman" w:cs="Times New Roman"/>
          <w:sz w:val="24"/>
          <w:szCs w:val="20"/>
          <w:lang w:val="lt-LT"/>
        </w:rPr>
        <w:t>utomatizuota dėl procesų integracijos:</w:t>
      </w:r>
      <w:r w:rsidR="004008D4" w:rsidRPr="005A237F">
        <w:rPr>
          <w:rFonts w:ascii="Times New Roman" w:hAnsi="Times New Roman" w:cs="Times New Roman"/>
          <w:sz w:val="24"/>
          <w:szCs w:val="20"/>
          <w:lang w:val="lt-LT"/>
        </w:rPr>
        <w:t xml:space="preserve"> </w:t>
      </w:r>
      <w:r w:rsidR="009E427B" w:rsidRPr="005A237F">
        <w:rPr>
          <w:rFonts w:ascii="Times New Roman" w:hAnsi="Times New Roman" w:cs="Times New Roman"/>
          <w:sz w:val="24"/>
          <w:szCs w:val="20"/>
          <w:lang w:val="lt-LT"/>
        </w:rPr>
        <w:t xml:space="preserve">1.3, 2.10, 2.11, 2.12, 3.1, 4.1, 4.2, </w:t>
      </w:r>
      <w:r w:rsidR="004008D4" w:rsidRPr="005A237F">
        <w:rPr>
          <w:rFonts w:ascii="Times New Roman" w:hAnsi="Times New Roman" w:cs="Times New Roman"/>
          <w:sz w:val="24"/>
          <w:szCs w:val="20"/>
          <w:lang w:val="lt-LT"/>
        </w:rPr>
        <w:t>4.4 – 4.7, 6.3.</w:t>
      </w:r>
    </w:p>
    <w:p w:rsidR="00292496" w:rsidRPr="005A237F" w:rsidRDefault="006D18FD" w:rsidP="00292496">
      <w:pPr>
        <w:spacing w:before="120" w:after="0" w:line="360" w:lineRule="auto"/>
        <w:ind w:left="-284"/>
        <w:rPr>
          <w:rFonts w:ascii="Times New Roman" w:hAnsi="Times New Roman" w:cs="Times New Roman"/>
          <w:sz w:val="24"/>
          <w:lang w:val="lt-LT"/>
        </w:rPr>
      </w:pPr>
      <w:r w:rsidRPr="005A237F">
        <w:rPr>
          <w:rFonts w:ascii="Times New Roman" w:hAnsi="Times New Roman" w:cs="Times New Roman"/>
          <w:noProof/>
          <w:sz w:val="24"/>
        </w:rPr>
        <w:lastRenderedPageBreak/>
        <w:drawing>
          <wp:inline distT="0" distB="0" distL="0" distR="0" wp14:anchorId="3C712453" wp14:editId="5B8B4BB5">
            <wp:extent cx="6283842" cy="7666074"/>
            <wp:effectExtent l="0" t="0" r="3175" b="0"/>
            <wp:docPr id="9" name="Picture 9" descr="C:\Users\Dainius\Desktop\Magistriniui\sudedamosios dalys\Sudetingi paveikslai su tekstai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inius\Desktop\Magistriniui\sudedamosios dalys\Sudetingi paveikslai su tekstais\2.1.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6284069" cy="7666351"/>
                    </a:xfrm>
                    <a:prstGeom prst="rect">
                      <a:avLst/>
                    </a:prstGeom>
                    <a:noFill/>
                    <a:ln>
                      <a:noFill/>
                    </a:ln>
                  </pic:spPr>
                </pic:pic>
              </a:graphicData>
            </a:graphic>
          </wp:inline>
        </w:drawing>
      </w:r>
    </w:p>
    <w:p w:rsidR="00292496" w:rsidRPr="005A237F" w:rsidRDefault="00240D6B" w:rsidP="006D18FD">
      <w:pPr>
        <w:spacing w:before="120" w:after="240" w:line="360" w:lineRule="auto"/>
        <w:jc w:val="center"/>
        <w:rPr>
          <w:rFonts w:ascii="Times New Roman" w:hAnsi="Times New Roman" w:cs="Times New Roman"/>
          <w:sz w:val="24"/>
          <w:lang w:val="lt-LT"/>
        </w:rPr>
      </w:pPr>
      <w:r w:rsidRPr="005A237F">
        <w:rPr>
          <w:rFonts w:ascii="Times New Roman" w:hAnsi="Times New Roman" w:cs="Times New Roman"/>
          <w:b/>
          <w:sz w:val="24"/>
          <w:lang w:val="lt-LT"/>
        </w:rPr>
        <w:fldChar w:fldCharType="begin"/>
      </w:r>
      <w:r w:rsidR="00AE3E21" w:rsidRPr="005A237F">
        <w:rPr>
          <w:rFonts w:ascii="Times New Roman" w:hAnsi="Times New Roman" w:cs="Times New Roman"/>
          <w:b/>
          <w:sz w:val="24"/>
          <w:lang w:val="lt-LT"/>
        </w:rPr>
        <w:instrText xml:space="preserve"> SEQ pav. \* ARABIC </w:instrText>
      </w:r>
      <w:r w:rsidRPr="005A237F">
        <w:rPr>
          <w:rFonts w:ascii="Times New Roman" w:hAnsi="Times New Roman" w:cs="Times New Roman"/>
          <w:b/>
          <w:sz w:val="24"/>
          <w:lang w:val="lt-LT"/>
        </w:rPr>
        <w:fldChar w:fldCharType="separate"/>
      </w:r>
      <w:bookmarkStart w:id="134" w:name="_Toc290248027"/>
      <w:r w:rsidR="005C0746">
        <w:rPr>
          <w:rFonts w:ascii="Times New Roman" w:hAnsi="Times New Roman" w:cs="Times New Roman"/>
          <w:b/>
          <w:noProof/>
          <w:sz w:val="24"/>
          <w:lang w:val="lt-LT"/>
        </w:rPr>
        <w:t>12</w:t>
      </w:r>
      <w:r w:rsidRPr="005A237F">
        <w:rPr>
          <w:rFonts w:ascii="Times New Roman" w:hAnsi="Times New Roman" w:cs="Times New Roman"/>
          <w:b/>
          <w:sz w:val="24"/>
          <w:lang w:val="lt-LT"/>
        </w:rPr>
        <w:fldChar w:fldCharType="end"/>
      </w:r>
      <w:r w:rsidR="00292496" w:rsidRPr="005A237F">
        <w:rPr>
          <w:rFonts w:ascii="Times New Roman" w:hAnsi="Times New Roman" w:cs="Times New Roman"/>
          <w:b/>
          <w:sz w:val="24"/>
          <w:lang w:val="lt-LT"/>
        </w:rPr>
        <w:t xml:space="preserve"> pav. </w:t>
      </w:r>
      <w:r w:rsidR="00EA21B1" w:rsidRPr="005A237F">
        <w:rPr>
          <w:rFonts w:ascii="Times New Roman" w:hAnsi="Times New Roman" w:cs="Times New Roman"/>
          <w:sz w:val="24"/>
          <w:lang w:val="lt-LT"/>
        </w:rPr>
        <w:t xml:space="preserve">Tiekimo grandinės su integruota RFID sistema procesų ir informacinių srautų modelis </w:t>
      </w:r>
      <w:r w:rsidR="00292496" w:rsidRPr="005A237F">
        <w:rPr>
          <w:rFonts w:ascii="Times New Roman" w:hAnsi="Times New Roman" w:cs="Times New Roman"/>
          <w:sz w:val="24"/>
          <w:lang w:val="lt-LT"/>
        </w:rPr>
        <w:t xml:space="preserve">(Wamba </w:t>
      </w:r>
      <w:r w:rsidR="00F212BA" w:rsidRPr="005A237F">
        <w:rPr>
          <w:rFonts w:ascii="Times New Roman" w:hAnsi="Times New Roman" w:cs="Times New Roman"/>
          <w:sz w:val="24"/>
          <w:lang w:val="lt-LT"/>
        </w:rPr>
        <w:t>et al.</w:t>
      </w:r>
      <w:r w:rsidR="00292496" w:rsidRPr="005A237F">
        <w:rPr>
          <w:rFonts w:ascii="Times New Roman" w:hAnsi="Times New Roman" w:cs="Times New Roman"/>
          <w:sz w:val="24"/>
          <w:lang w:val="lt-LT"/>
        </w:rPr>
        <w:t xml:space="preserve"> 2007)</w:t>
      </w:r>
      <w:bookmarkEnd w:id="134"/>
    </w:p>
    <w:p w:rsidR="006D18FD" w:rsidRPr="005A237F" w:rsidRDefault="006D18FD" w:rsidP="00864556">
      <w:pPr>
        <w:spacing w:after="0" w:line="360" w:lineRule="auto"/>
        <w:ind w:firstLine="720"/>
        <w:jc w:val="both"/>
        <w:rPr>
          <w:rFonts w:ascii="Times New Roman" w:hAnsi="Times New Roman" w:cs="Times New Roman"/>
          <w:sz w:val="24"/>
          <w:lang w:val="lt-LT"/>
        </w:rPr>
      </w:pPr>
    </w:p>
    <w:p w:rsidR="006D18FD" w:rsidRPr="005A237F" w:rsidRDefault="006D18FD" w:rsidP="00864556">
      <w:pPr>
        <w:spacing w:after="0" w:line="360" w:lineRule="auto"/>
        <w:ind w:firstLine="720"/>
        <w:jc w:val="both"/>
        <w:rPr>
          <w:rFonts w:ascii="Times New Roman" w:hAnsi="Times New Roman" w:cs="Times New Roman"/>
          <w:sz w:val="24"/>
          <w:lang w:val="lt-LT"/>
        </w:rPr>
      </w:pPr>
    </w:p>
    <w:p w:rsidR="00A33DCB" w:rsidRPr="00856FF9" w:rsidRDefault="00C937AD" w:rsidP="00864556">
      <w:pPr>
        <w:spacing w:after="0" w:line="360" w:lineRule="auto"/>
        <w:ind w:firstLine="720"/>
        <w:jc w:val="both"/>
        <w:rPr>
          <w:rFonts w:ascii="Times New Roman" w:hAnsi="Times New Roman" w:cs="Times New Roman"/>
          <w:sz w:val="24"/>
          <w:lang w:val="lt-LT"/>
        </w:rPr>
      </w:pPr>
      <w:r w:rsidRPr="00856FF9">
        <w:rPr>
          <w:rFonts w:ascii="Times New Roman" w:hAnsi="Times New Roman" w:cs="Times New Roman"/>
          <w:sz w:val="24"/>
          <w:lang w:val="lt-LT"/>
        </w:rPr>
        <w:lastRenderedPageBreak/>
        <w:t xml:space="preserve">Pasak </w:t>
      </w:r>
      <w:r w:rsidR="00F212BA" w:rsidRPr="00856FF9">
        <w:rPr>
          <w:rFonts w:ascii="Times New Roman" w:hAnsi="Times New Roman" w:cs="Times New Roman"/>
          <w:sz w:val="24"/>
          <w:lang w:val="lt-LT"/>
        </w:rPr>
        <w:t xml:space="preserve">L. A. </w:t>
      </w:r>
      <w:r w:rsidRPr="00856FF9">
        <w:rPr>
          <w:rFonts w:ascii="Times New Roman" w:hAnsi="Times New Roman" w:cs="Times New Roman"/>
          <w:sz w:val="24"/>
          <w:szCs w:val="24"/>
          <w:lang w:val="lt-LT"/>
        </w:rPr>
        <w:t xml:space="preserve">Lefebvre </w:t>
      </w:r>
      <w:r w:rsidR="00F212BA" w:rsidRPr="00856FF9">
        <w:rPr>
          <w:rFonts w:ascii="Times New Roman" w:hAnsi="Times New Roman" w:cs="Times New Roman"/>
          <w:sz w:val="24"/>
          <w:szCs w:val="24"/>
          <w:lang w:val="lt-LT"/>
        </w:rPr>
        <w:t>et al.</w:t>
      </w:r>
      <w:r w:rsidRPr="00856FF9">
        <w:rPr>
          <w:rFonts w:ascii="Times New Roman" w:hAnsi="Times New Roman" w:cs="Times New Roman"/>
          <w:sz w:val="24"/>
          <w:szCs w:val="24"/>
          <w:lang w:val="lt-LT"/>
        </w:rPr>
        <w:t xml:space="preserve"> (2006) </w:t>
      </w:r>
      <w:r w:rsidR="00EA21B1" w:rsidRPr="00856FF9">
        <w:rPr>
          <w:rFonts w:ascii="Times New Roman" w:hAnsi="Times New Roman" w:cs="Times New Roman"/>
          <w:sz w:val="24"/>
          <w:szCs w:val="24"/>
          <w:lang w:val="lt-LT"/>
        </w:rPr>
        <w:t xml:space="preserve">RFID technologijų poveikį tiekimo grandinei galima suskirstyti </w:t>
      </w:r>
      <w:r w:rsidRPr="00856FF9">
        <w:rPr>
          <w:rFonts w:ascii="Times New Roman" w:hAnsi="Times New Roman" w:cs="Times New Roman"/>
          <w:sz w:val="24"/>
          <w:lang w:val="lt-LT"/>
        </w:rPr>
        <w:t>į 5 kategorijas:</w:t>
      </w:r>
    </w:p>
    <w:p w:rsidR="00CC610D" w:rsidRPr="00856FF9" w:rsidRDefault="00CC610D" w:rsidP="0099468F">
      <w:pPr>
        <w:pStyle w:val="ListParagraph"/>
        <w:numPr>
          <w:ilvl w:val="0"/>
          <w:numId w:val="18"/>
        </w:numPr>
        <w:spacing w:after="0" w:line="360" w:lineRule="auto"/>
        <w:ind w:left="426" w:firstLine="567"/>
        <w:jc w:val="both"/>
        <w:rPr>
          <w:rFonts w:ascii="Times New Roman" w:hAnsi="Times New Roman" w:cs="Times New Roman"/>
          <w:sz w:val="24"/>
          <w:lang w:val="lt-LT"/>
        </w:rPr>
      </w:pPr>
      <w:r w:rsidRPr="00856FF9">
        <w:rPr>
          <w:rFonts w:ascii="Times New Roman" w:hAnsi="Times New Roman" w:cs="Times New Roman"/>
          <w:sz w:val="24"/>
          <w:lang w:val="lt-LT"/>
        </w:rPr>
        <w:t xml:space="preserve">Naujų verslo modelių </w:t>
      </w:r>
      <w:r w:rsidR="007706C0" w:rsidRPr="00856FF9">
        <w:rPr>
          <w:rFonts w:ascii="Times New Roman" w:hAnsi="Times New Roman" w:cs="Times New Roman"/>
          <w:sz w:val="24"/>
          <w:lang w:val="lt-LT"/>
        </w:rPr>
        <w:t>atsiradimas</w:t>
      </w:r>
      <w:r w:rsidR="00744304" w:rsidRPr="00856FF9">
        <w:rPr>
          <w:rFonts w:ascii="Times New Roman" w:hAnsi="Times New Roman" w:cs="Times New Roman"/>
          <w:sz w:val="24"/>
          <w:lang w:val="lt-LT"/>
        </w:rPr>
        <w:t xml:space="preserve">. </w:t>
      </w:r>
      <w:r w:rsidR="0001393E" w:rsidRPr="00856FF9">
        <w:rPr>
          <w:rFonts w:ascii="Times New Roman" w:hAnsi="Times New Roman" w:cs="Times New Roman"/>
          <w:sz w:val="24"/>
          <w:szCs w:val="24"/>
          <w:lang w:val="lt-LT"/>
        </w:rPr>
        <w:t>R</w:t>
      </w:r>
      <w:r w:rsidR="00A20D03" w:rsidRPr="00856FF9">
        <w:rPr>
          <w:rFonts w:ascii="Times New Roman" w:hAnsi="Times New Roman" w:cs="Times New Roman"/>
          <w:sz w:val="24"/>
          <w:szCs w:val="24"/>
          <w:lang w:val="lt-LT"/>
        </w:rPr>
        <w:t>F</w:t>
      </w:r>
      <w:r w:rsidR="0001393E" w:rsidRPr="00856FF9">
        <w:rPr>
          <w:rFonts w:ascii="Times New Roman" w:hAnsi="Times New Roman" w:cs="Times New Roman"/>
          <w:sz w:val="24"/>
          <w:szCs w:val="24"/>
          <w:lang w:val="lt-LT"/>
        </w:rPr>
        <w:t xml:space="preserve">ID integracija atskleidžia naujas galimybes naujų verslo modelių atsiradimui. Vienas iš tokių modelių būtų kryžminis perkrovimas (angl. cross-docking). Tai naujas modelis, kai produktai </w:t>
      </w:r>
      <w:r w:rsidR="003A648F" w:rsidRPr="00856FF9">
        <w:rPr>
          <w:rFonts w:ascii="Times New Roman" w:hAnsi="Times New Roman" w:cs="Times New Roman"/>
          <w:sz w:val="24"/>
          <w:szCs w:val="24"/>
          <w:lang w:val="lt-LT"/>
        </w:rPr>
        <w:t>perkraunami paskirstymui iš atvykstančių transporto priemonių</w:t>
      </w:r>
      <w:r w:rsidR="0001393E" w:rsidRPr="00856FF9">
        <w:rPr>
          <w:rFonts w:ascii="Times New Roman" w:hAnsi="Times New Roman" w:cs="Times New Roman"/>
          <w:sz w:val="24"/>
          <w:szCs w:val="24"/>
          <w:lang w:val="lt-LT"/>
        </w:rPr>
        <w:t xml:space="preserve"> į išvykstančias, be sandėliavimo. Greitesnis produktų transportavimas, aplenkiant sandėlį, palengvina „tiksliai laiku“ (angl. just-in-time) sistemos įgyvendinimą ir ženkliai prisideda prie pristatymo laiku tiesioginiam vartotojui ir prie padidėjusio greičio mažmeninio pardavimo tiekimo grandinėje</w:t>
      </w:r>
      <w:r w:rsidR="00A20D03" w:rsidRPr="00856FF9">
        <w:rPr>
          <w:rFonts w:ascii="Times New Roman" w:hAnsi="Times New Roman" w:cs="Times New Roman"/>
          <w:sz w:val="24"/>
          <w:szCs w:val="24"/>
          <w:lang w:val="lt-LT"/>
        </w:rPr>
        <w:t>.</w:t>
      </w:r>
    </w:p>
    <w:p w:rsidR="0001393E" w:rsidRPr="00856FF9" w:rsidRDefault="00735DCE" w:rsidP="0099468F">
      <w:pPr>
        <w:pStyle w:val="ListParagraph"/>
        <w:numPr>
          <w:ilvl w:val="0"/>
          <w:numId w:val="18"/>
        </w:numPr>
        <w:autoSpaceDE w:val="0"/>
        <w:autoSpaceDN w:val="0"/>
        <w:adjustRightInd w:val="0"/>
        <w:spacing w:after="0" w:line="360" w:lineRule="auto"/>
        <w:ind w:left="426" w:firstLine="567"/>
        <w:jc w:val="both"/>
        <w:rPr>
          <w:rFonts w:ascii="Times New Roman" w:hAnsi="Times New Roman" w:cs="Times New Roman"/>
          <w:sz w:val="24"/>
          <w:szCs w:val="24"/>
          <w:lang w:val="lt-LT"/>
        </w:rPr>
      </w:pPr>
      <w:r w:rsidRPr="00856FF9">
        <w:rPr>
          <w:rFonts w:ascii="Times New Roman" w:hAnsi="Times New Roman" w:cs="Times New Roman"/>
          <w:sz w:val="24"/>
          <w:lang w:val="lt-LT"/>
        </w:rPr>
        <w:t>Esamų darbo p</w:t>
      </w:r>
      <w:r w:rsidR="0001393E" w:rsidRPr="00856FF9">
        <w:rPr>
          <w:rFonts w:ascii="Times New Roman" w:hAnsi="Times New Roman" w:cs="Times New Roman"/>
          <w:sz w:val="24"/>
          <w:lang w:val="lt-LT"/>
        </w:rPr>
        <w:t xml:space="preserve">rocesų pertvarkymas. </w:t>
      </w:r>
      <w:r w:rsidR="0001393E" w:rsidRPr="00856FF9">
        <w:rPr>
          <w:rFonts w:ascii="Times New Roman" w:hAnsi="Times New Roman" w:cs="Times New Roman"/>
          <w:sz w:val="24"/>
          <w:szCs w:val="24"/>
          <w:lang w:val="lt-LT"/>
        </w:rPr>
        <w:t>Įdiegus RFID technolo</w:t>
      </w:r>
      <w:r w:rsidR="003A648F" w:rsidRPr="00856FF9">
        <w:rPr>
          <w:rFonts w:ascii="Times New Roman" w:hAnsi="Times New Roman" w:cs="Times New Roman"/>
          <w:sz w:val="24"/>
          <w:szCs w:val="24"/>
          <w:lang w:val="lt-LT"/>
        </w:rPr>
        <w:t>gijas tiekimo grandinės valdyme</w:t>
      </w:r>
      <w:r w:rsidR="0001393E" w:rsidRPr="00856FF9">
        <w:rPr>
          <w:rFonts w:ascii="Times New Roman" w:hAnsi="Times New Roman" w:cs="Times New Roman"/>
          <w:sz w:val="24"/>
          <w:szCs w:val="24"/>
          <w:lang w:val="lt-LT"/>
        </w:rPr>
        <w:t>, daugelis iki tol buvusių procesų yra automatizuojami, pakeičiami arba jų visai atsisakoma. Automatizavimas leidžia sumažinti darbo jėgos poreikį, laiko sąnaudas, padidinti informacijos tikslumą, leidžia sekti informaciją realiu</w:t>
      </w:r>
      <w:r w:rsidR="001C026F" w:rsidRPr="00856FF9">
        <w:rPr>
          <w:rFonts w:ascii="Times New Roman" w:hAnsi="Times New Roman" w:cs="Times New Roman"/>
          <w:sz w:val="24"/>
          <w:szCs w:val="24"/>
          <w:lang w:val="lt-LT"/>
        </w:rPr>
        <w:t>oju</w:t>
      </w:r>
      <w:r w:rsidR="0001393E" w:rsidRPr="00856FF9">
        <w:rPr>
          <w:rFonts w:ascii="Times New Roman" w:hAnsi="Times New Roman" w:cs="Times New Roman"/>
          <w:sz w:val="24"/>
          <w:szCs w:val="24"/>
          <w:lang w:val="lt-LT"/>
        </w:rPr>
        <w:t xml:space="preserve"> laiku</w:t>
      </w:r>
      <w:r w:rsidR="00643D94" w:rsidRPr="00856FF9">
        <w:rPr>
          <w:rFonts w:ascii="Times New Roman" w:hAnsi="Times New Roman" w:cs="Times New Roman"/>
          <w:sz w:val="24"/>
          <w:szCs w:val="24"/>
          <w:lang w:val="lt-LT"/>
        </w:rPr>
        <w:t>.</w:t>
      </w:r>
    </w:p>
    <w:p w:rsidR="00E31F70" w:rsidRPr="00856FF9" w:rsidRDefault="00FC0F13" w:rsidP="0099468F">
      <w:pPr>
        <w:pStyle w:val="ListParagraph"/>
        <w:numPr>
          <w:ilvl w:val="0"/>
          <w:numId w:val="18"/>
        </w:numPr>
        <w:autoSpaceDE w:val="0"/>
        <w:autoSpaceDN w:val="0"/>
        <w:adjustRightInd w:val="0"/>
        <w:spacing w:after="0" w:line="360" w:lineRule="auto"/>
        <w:ind w:left="426" w:firstLine="567"/>
        <w:jc w:val="both"/>
        <w:rPr>
          <w:rFonts w:ascii="Times New Roman" w:hAnsi="Times New Roman" w:cs="Times New Roman"/>
          <w:sz w:val="24"/>
          <w:szCs w:val="24"/>
          <w:lang w:val="lt-LT"/>
        </w:rPr>
      </w:pPr>
      <w:r w:rsidRPr="00856FF9">
        <w:rPr>
          <w:rFonts w:ascii="Times New Roman" w:hAnsi="Times New Roman" w:cs="Times New Roman"/>
          <w:sz w:val="24"/>
          <w:szCs w:val="24"/>
          <w:lang w:val="lt-LT"/>
        </w:rPr>
        <w:t>Esamo neveiksmingumo šalinimas. Po RFID sistemos integracijos, daug laiko atimančios veiklos, kaip identifika</w:t>
      </w:r>
      <w:r w:rsidR="00643D94" w:rsidRPr="00856FF9">
        <w:rPr>
          <w:rFonts w:ascii="Times New Roman" w:hAnsi="Times New Roman" w:cs="Times New Roman"/>
          <w:sz w:val="24"/>
          <w:szCs w:val="24"/>
          <w:lang w:val="lt-LT"/>
        </w:rPr>
        <w:t>vimas</w:t>
      </w:r>
      <w:r w:rsidRPr="00856FF9">
        <w:rPr>
          <w:rFonts w:ascii="Times New Roman" w:hAnsi="Times New Roman" w:cs="Times New Roman"/>
          <w:sz w:val="24"/>
          <w:szCs w:val="24"/>
          <w:lang w:val="lt-LT"/>
        </w:rPr>
        <w:t xml:space="preserve"> ir duomenų suvedimas</w:t>
      </w:r>
      <w:r w:rsidR="00643D94" w:rsidRPr="00856FF9">
        <w:rPr>
          <w:rFonts w:ascii="Times New Roman" w:hAnsi="Times New Roman" w:cs="Times New Roman"/>
          <w:sz w:val="24"/>
          <w:szCs w:val="24"/>
          <w:lang w:val="lt-LT"/>
        </w:rPr>
        <w:t>,</w:t>
      </w:r>
      <w:r w:rsidRPr="00856FF9">
        <w:rPr>
          <w:rFonts w:ascii="Times New Roman" w:hAnsi="Times New Roman" w:cs="Times New Roman"/>
          <w:sz w:val="24"/>
          <w:szCs w:val="24"/>
          <w:lang w:val="lt-LT"/>
        </w:rPr>
        <w:t xml:space="preserve"> yra atliekamos automatiškai, taip pašalinami neveiksmingi</w:t>
      </w:r>
      <w:r w:rsidR="00E31F70" w:rsidRPr="00856FF9">
        <w:rPr>
          <w:rFonts w:ascii="Times New Roman" w:hAnsi="Times New Roman" w:cs="Times New Roman"/>
          <w:sz w:val="24"/>
          <w:szCs w:val="24"/>
          <w:lang w:val="lt-LT"/>
        </w:rPr>
        <w:t>,</w:t>
      </w:r>
      <w:r w:rsidRPr="00856FF9">
        <w:rPr>
          <w:rFonts w:ascii="Times New Roman" w:hAnsi="Times New Roman" w:cs="Times New Roman"/>
          <w:sz w:val="24"/>
          <w:szCs w:val="24"/>
          <w:lang w:val="lt-LT"/>
        </w:rPr>
        <w:t xml:space="preserve"> mažai efektyv</w:t>
      </w:r>
      <w:r w:rsidR="00A20D03" w:rsidRPr="00856FF9">
        <w:rPr>
          <w:rFonts w:ascii="Times New Roman" w:hAnsi="Times New Roman" w:cs="Times New Roman"/>
          <w:sz w:val="24"/>
          <w:szCs w:val="24"/>
          <w:lang w:val="lt-LT"/>
        </w:rPr>
        <w:t>ū</w:t>
      </w:r>
      <w:r w:rsidRPr="00856FF9">
        <w:rPr>
          <w:rFonts w:ascii="Times New Roman" w:hAnsi="Times New Roman" w:cs="Times New Roman"/>
          <w:sz w:val="24"/>
          <w:szCs w:val="24"/>
          <w:lang w:val="lt-LT"/>
        </w:rPr>
        <w:t xml:space="preserve">s procesai. </w:t>
      </w:r>
      <w:r w:rsidR="00683069" w:rsidRPr="00856FF9">
        <w:rPr>
          <w:rFonts w:ascii="Times New Roman" w:hAnsi="Times New Roman" w:cs="Times New Roman"/>
          <w:sz w:val="24"/>
          <w:szCs w:val="24"/>
          <w:lang w:val="lt-LT"/>
        </w:rPr>
        <w:t>Taip didinamas veiklos efektyvumas ir mažinam</w:t>
      </w:r>
      <w:r w:rsidR="00643D94" w:rsidRPr="00856FF9">
        <w:rPr>
          <w:rFonts w:ascii="Times New Roman" w:hAnsi="Times New Roman" w:cs="Times New Roman"/>
          <w:sz w:val="24"/>
          <w:szCs w:val="24"/>
          <w:lang w:val="lt-LT"/>
        </w:rPr>
        <w:t>os išlaidos.</w:t>
      </w:r>
    </w:p>
    <w:p w:rsidR="00E31F70" w:rsidRPr="00856FF9" w:rsidRDefault="00E31F70" w:rsidP="0099468F">
      <w:pPr>
        <w:pStyle w:val="ListParagraph"/>
        <w:numPr>
          <w:ilvl w:val="0"/>
          <w:numId w:val="18"/>
        </w:numPr>
        <w:autoSpaceDE w:val="0"/>
        <w:autoSpaceDN w:val="0"/>
        <w:adjustRightInd w:val="0"/>
        <w:spacing w:after="240" w:line="360" w:lineRule="auto"/>
        <w:ind w:left="426" w:firstLine="567"/>
        <w:jc w:val="both"/>
        <w:rPr>
          <w:rFonts w:ascii="Times New Roman" w:hAnsi="Times New Roman" w:cs="Times New Roman"/>
          <w:sz w:val="24"/>
          <w:lang w:val="lt-LT"/>
        </w:rPr>
      </w:pPr>
      <w:r w:rsidRPr="00856FF9">
        <w:rPr>
          <w:rFonts w:ascii="Times New Roman" w:hAnsi="Times New Roman" w:cs="Times New Roman"/>
          <w:sz w:val="24"/>
          <w:lang w:val="lt-LT"/>
        </w:rPr>
        <w:t>Naujos</w:t>
      </w:r>
      <w:r w:rsidR="00440724" w:rsidRPr="00856FF9">
        <w:rPr>
          <w:rFonts w:ascii="Times New Roman" w:hAnsi="Times New Roman" w:cs="Times New Roman"/>
          <w:sz w:val="24"/>
          <w:lang w:val="lt-LT"/>
        </w:rPr>
        <w:t xml:space="preserve"> pridėtinės vertės </w:t>
      </w:r>
      <w:r w:rsidRPr="00856FF9">
        <w:rPr>
          <w:rFonts w:ascii="Times New Roman" w:hAnsi="Times New Roman" w:cs="Times New Roman"/>
          <w:sz w:val="24"/>
          <w:lang w:val="lt-LT"/>
        </w:rPr>
        <w:t xml:space="preserve">ir pažangių procesų atsiradimas. </w:t>
      </w:r>
      <w:r w:rsidRPr="00856FF9">
        <w:rPr>
          <w:rFonts w:ascii="Times New Roman" w:hAnsi="Times New Roman" w:cs="Times New Roman"/>
          <w:sz w:val="24"/>
          <w:szCs w:val="24"/>
          <w:lang w:val="lt-LT"/>
        </w:rPr>
        <w:t xml:space="preserve">RFID sistemos priemonėmis logistinės tiekimo grandinės procesai gali būti atliekami greičiau ir veiksmingiau, taip sukuriant naują pridėtinę vertę. Pavyzdžiui, RFID sistema sujungta su pranešimų sistema, tokia kaip elektroniniai laiškai, gali atsiųsti įspėjimą, kai </w:t>
      </w:r>
      <w:r w:rsidR="00643D94" w:rsidRPr="00856FF9">
        <w:rPr>
          <w:rFonts w:ascii="Times New Roman" w:hAnsi="Times New Roman" w:cs="Times New Roman"/>
          <w:sz w:val="24"/>
          <w:szCs w:val="24"/>
          <w:lang w:val="lt-LT"/>
        </w:rPr>
        <w:t>gaunamas</w:t>
      </w:r>
      <w:r w:rsidRPr="00856FF9">
        <w:rPr>
          <w:rFonts w:ascii="Times New Roman" w:hAnsi="Times New Roman" w:cs="Times New Roman"/>
          <w:sz w:val="24"/>
          <w:szCs w:val="24"/>
          <w:lang w:val="lt-LT"/>
        </w:rPr>
        <w:t xml:space="preserve"> skubus užsakymas. Pranešimas yra siunčiamas atitinkamam sandėlio personalui, o taip pat gali būti siunčiamas</w:t>
      </w:r>
      <w:r w:rsidR="00683069" w:rsidRPr="00856FF9">
        <w:rPr>
          <w:rFonts w:ascii="Times New Roman" w:hAnsi="Times New Roman" w:cs="Times New Roman"/>
          <w:sz w:val="24"/>
          <w:szCs w:val="24"/>
          <w:lang w:val="lt-LT"/>
        </w:rPr>
        <w:t xml:space="preserve"> ir v</w:t>
      </w:r>
      <w:r w:rsidR="00960182" w:rsidRPr="00856FF9">
        <w:rPr>
          <w:rFonts w:ascii="Times New Roman" w:hAnsi="Times New Roman" w:cs="Times New Roman"/>
          <w:sz w:val="24"/>
          <w:szCs w:val="24"/>
          <w:lang w:val="lt-LT"/>
        </w:rPr>
        <w:t>isiems tiekimo grandinės nariams</w:t>
      </w:r>
      <w:r w:rsidR="00643D94" w:rsidRPr="00856FF9">
        <w:rPr>
          <w:rFonts w:ascii="Times New Roman" w:hAnsi="Times New Roman" w:cs="Times New Roman"/>
          <w:sz w:val="24"/>
          <w:szCs w:val="24"/>
          <w:lang w:val="lt-LT"/>
        </w:rPr>
        <w:t>.</w:t>
      </w:r>
    </w:p>
    <w:p w:rsidR="008D32CB" w:rsidRPr="00856FF9" w:rsidRDefault="00583ADD" w:rsidP="0099468F">
      <w:pPr>
        <w:pStyle w:val="ListParagraph"/>
        <w:numPr>
          <w:ilvl w:val="0"/>
          <w:numId w:val="18"/>
        </w:numPr>
        <w:autoSpaceDE w:val="0"/>
        <w:autoSpaceDN w:val="0"/>
        <w:adjustRightInd w:val="0"/>
        <w:spacing w:after="0" w:line="360" w:lineRule="auto"/>
        <w:ind w:left="426" w:firstLine="567"/>
        <w:jc w:val="both"/>
        <w:rPr>
          <w:rFonts w:ascii="Times New Roman" w:hAnsi="Times New Roman" w:cs="Times New Roman"/>
          <w:sz w:val="24"/>
          <w:lang w:val="lt-LT"/>
        </w:rPr>
      </w:pPr>
      <w:r w:rsidRPr="00856FF9">
        <w:rPr>
          <w:rFonts w:ascii="Times New Roman" w:hAnsi="Times New Roman" w:cs="Times New Roman"/>
          <w:sz w:val="24"/>
          <w:lang w:val="lt-LT"/>
        </w:rPr>
        <w:t>Tiekimo grandinės elektronine integracija.</w:t>
      </w:r>
      <w:r w:rsidR="00E31F70" w:rsidRPr="00856FF9">
        <w:rPr>
          <w:rFonts w:ascii="Times New Roman" w:hAnsi="Times New Roman" w:cs="Times New Roman"/>
          <w:sz w:val="24"/>
          <w:lang w:val="lt-LT"/>
        </w:rPr>
        <w:t xml:space="preserve"> </w:t>
      </w:r>
      <w:r w:rsidR="00555083" w:rsidRPr="00856FF9">
        <w:rPr>
          <w:rFonts w:ascii="Times New Roman" w:hAnsi="Times New Roman" w:cs="Times New Roman"/>
          <w:sz w:val="24"/>
          <w:szCs w:val="24"/>
          <w:lang w:val="lt-LT"/>
        </w:rPr>
        <w:t>G</w:t>
      </w:r>
      <w:r w:rsidR="007C175C" w:rsidRPr="00856FF9">
        <w:rPr>
          <w:rFonts w:ascii="Times New Roman" w:hAnsi="Times New Roman" w:cs="Times New Roman"/>
          <w:sz w:val="24"/>
          <w:szCs w:val="24"/>
          <w:lang w:val="lt-LT"/>
        </w:rPr>
        <w:t>aliausiai, RFID</w:t>
      </w:r>
      <w:r w:rsidR="00555083" w:rsidRPr="00856FF9">
        <w:rPr>
          <w:rFonts w:ascii="Times New Roman" w:hAnsi="Times New Roman" w:cs="Times New Roman"/>
          <w:sz w:val="24"/>
          <w:szCs w:val="24"/>
          <w:lang w:val="lt-LT"/>
        </w:rPr>
        <w:t xml:space="preserve"> leidžia glaudesnę elektroninę integraciją</w:t>
      </w:r>
      <w:r w:rsidR="007C175C" w:rsidRPr="00856FF9">
        <w:rPr>
          <w:rFonts w:ascii="Times New Roman" w:hAnsi="Times New Roman" w:cs="Times New Roman"/>
          <w:sz w:val="24"/>
          <w:szCs w:val="24"/>
          <w:lang w:val="lt-LT"/>
        </w:rPr>
        <w:t xml:space="preserve"> tarp</w:t>
      </w:r>
      <w:r w:rsidR="00555083" w:rsidRPr="00856FF9">
        <w:rPr>
          <w:rFonts w:ascii="Times New Roman" w:hAnsi="Times New Roman" w:cs="Times New Roman"/>
          <w:sz w:val="24"/>
          <w:szCs w:val="24"/>
          <w:lang w:val="lt-LT"/>
        </w:rPr>
        <w:t xml:space="preserve"> </w:t>
      </w:r>
      <w:r w:rsidR="007C175C" w:rsidRPr="00856FF9">
        <w:rPr>
          <w:rFonts w:ascii="Times New Roman" w:hAnsi="Times New Roman" w:cs="Times New Roman"/>
          <w:sz w:val="24"/>
          <w:szCs w:val="24"/>
          <w:lang w:val="lt-LT"/>
        </w:rPr>
        <w:t>visų</w:t>
      </w:r>
      <w:r w:rsidR="00555083" w:rsidRPr="00856FF9">
        <w:rPr>
          <w:rFonts w:ascii="Times New Roman" w:hAnsi="Times New Roman" w:cs="Times New Roman"/>
          <w:sz w:val="24"/>
          <w:szCs w:val="24"/>
          <w:lang w:val="lt-LT"/>
        </w:rPr>
        <w:t xml:space="preserve"> tiekimo </w:t>
      </w:r>
      <w:r w:rsidR="007C175C" w:rsidRPr="00856FF9">
        <w:rPr>
          <w:rFonts w:ascii="Times New Roman" w:hAnsi="Times New Roman" w:cs="Times New Roman"/>
          <w:sz w:val="24"/>
          <w:szCs w:val="24"/>
          <w:lang w:val="lt-LT"/>
        </w:rPr>
        <w:t>grandinės narių, kas leidžia gauti</w:t>
      </w:r>
      <w:r w:rsidR="00555083" w:rsidRPr="00856FF9">
        <w:rPr>
          <w:rFonts w:ascii="Times New Roman" w:hAnsi="Times New Roman" w:cs="Times New Roman"/>
          <w:sz w:val="24"/>
          <w:szCs w:val="24"/>
          <w:lang w:val="lt-LT"/>
        </w:rPr>
        <w:t xml:space="preserve"> be perstojo atnaujinamą informaciją apie produktą. Iš esmės, produktų srautas </w:t>
      </w:r>
      <w:r w:rsidR="00096F8D" w:rsidRPr="00856FF9">
        <w:rPr>
          <w:rFonts w:ascii="Times New Roman" w:hAnsi="Times New Roman" w:cs="Times New Roman"/>
          <w:sz w:val="24"/>
          <w:szCs w:val="24"/>
          <w:lang w:val="lt-LT"/>
        </w:rPr>
        <w:t xml:space="preserve">tampa </w:t>
      </w:r>
      <w:r w:rsidR="00555083" w:rsidRPr="00856FF9">
        <w:rPr>
          <w:rFonts w:ascii="Times New Roman" w:hAnsi="Times New Roman" w:cs="Times New Roman"/>
          <w:sz w:val="24"/>
          <w:szCs w:val="24"/>
          <w:lang w:val="lt-LT"/>
        </w:rPr>
        <w:t>visiškai sin</w:t>
      </w:r>
      <w:r w:rsidR="00683069" w:rsidRPr="00856FF9">
        <w:rPr>
          <w:rFonts w:ascii="Times New Roman" w:hAnsi="Times New Roman" w:cs="Times New Roman"/>
          <w:sz w:val="24"/>
          <w:szCs w:val="24"/>
          <w:lang w:val="lt-LT"/>
        </w:rPr>
        <w:t xml:space="preserve">chronizuotas su duomenų srautu, </w:t>
      </w:r>
      <w:r w:rsidR="00A20D03" w:rsidRPr="00856FF9">
        <w:rPr>
          <w:rFonts w:ascii="Times New Roman" w:hAnsi="Times New Roman" w:cs="Times New Roman"/>
          <w:sz w:val="24"/>
          <w:szCs w:val="24"/>
          <w:lang w:val="lt-LT"/>
        </w:rPr>
        <w:t xml:space="preserve">tai </w:t>
      </w:r>
      <w:r w:rsidR="00683069" w:rsidRPr="00856FF9">
        <w:rPr>
          <w:rFonts w:ascii="Times New Roman" w:hAnsi="Times New Roman" w:cs="Times New Roman"/>
          <w:sz w:val="24"/>
          <w:szCs w:val="24"/>
          <w:lang w:val="lt-LT"/>
        </w:rPr>
        <w:t xml:space="preserve">leidžia </w:t>
      </w:r>
      <w:r w:rsidR="00A20D03" w:rsidRPr="00856FF9">
        <w:rPr>
          <w:rFonts w:ascii="Times New Roman" w:hAnsi="Times New Roman" w:cs="Times New Roman"/>
          <w:sz w:val="24"/>
          <w:szCs w:val="24"/>
          <w:lang w:val="lt-LT"/>
        </w:rPr>
        <w:t xml:space="preserve"> priimti</w:t>
      </w:r>
      <w:r w:rsidR="00683069" w:rsidRPr="00856FF9">
        <w:rPr>
          <w:rFonts w:ascii="Times New Roman" w:hAnsi="Times New Roman" w:cs="Times New Roman"/>
          <w:sz w:val="24"/>
          <w:szCs w:val="24"/>
          <w:lang w:val="lt-LT"/>
        </w:rPr>
        <w:t xml:space="preserve"> sprendimus realiu</w:t>
      </w:r>
      <w:r w:rsidR="001C026F" w:rsidRPr="00856FF9">
        <w:rPr>
          <w:rFonts w:ascii="Times New Roman" w:hAnsi="Times New Roman" w:cs="Times New Roman"/>
          <w:sz w:val="24"/>
          <w:szCs w:val="24"/>
          <w:lang w:val="lt-LT"/>
        </w:rPr>
        <w:t>oju</w:t>
      </w:r>
      <w:r w:rsidR="00683069" w:rsidRPr="00856FF9">
        <w:rPr>
          <w:rFonts w:ascii="Times New Roman" w:hAnsi="Times New Roman" w:cs="Times New Roman"/>
          <w:sz w:val="24"/>
          <w:szCs w:val="24"/>
          <w:lang w:val="lt-LT"/>
        </w:rPr>
        <w:t xml:space="preserve"> laiku.</w:t>
      </w:r>
      <w:bookmarkEnd w:id="115"/>
    </w:p>
    <w:p w:rsidR="001E61B8" w:rsidRPr="005A237F" w:rsidRDefault="001E61B8">
      <w:pPr>
        <w:rPr>
          <w:rFonts w:ascii="Times New Roman" w:hAnsi="Times New Roman" w:cs="Times New Roman"/>
          <w:sz w:val="24"/>
          <w:lang w:val="lt-LT"/>
        </w:rPr>
      </w:pPr>
      <w:r w:rsidRPr="00856FF9">
        <w:rPr>
          <w:rFonts w:ascii="Times New Roman" w:hAnsi="Times New Roman" w:cs="Times New Roman"/>
          <w:sz w:val="24"/>
          <w:lang w:val="lt-LT"/>
        </w:rPr>
        <w:br w:type="page"/>
      </w:r>
    </w:p>
    <w:p w:rsidR="00903716" w:rsidRPr="005A237F" w:rsidRDefault="00903716" w:rsidP="009F5210">
      <w:pPr>
        <w:pStyle w:val="Heading2"/>
        <w:numPr>
          <w:ilvl w:val="1"/>
          <w:numId w:val="1"/>
        </w:numPr>
        <w:ind w:left="567" w:hanging="567"/>
        <w:rPr>
          <w:rFonts w:eastAsia="Times New Roman"/>
          <w:lang w:val="lt-LT"/>
        </w:rPr>
      </w:pPr>
      <w:bookmarkStart w:id="135" w:name="_Toc289654034"/>
      <w:bookmarkStart w:id="136" w:name="_Toc289654086"/>
      <w:bookmarkStart w:id="137" w:name="_Toc289654355"/>
      <w:bookmarkStart w:id="138" w:name="_Toc289654390"/>
      <w:bookmarkStart w:id="139" w:name="_Toc290247605"/>
      <w:r w:rsidRPr="005A237F">
        <w:rPr>
          <w:rFonts w:eastAsia="Times New Roman"/>
          <w:lang w:val="lt-LT"/>
        </w:rPr>
        <w:lastRenderedPageBreak/>
        <w:t>RFID efektyvumo analizė</w:t>
      </w:r>
      <w:bookmarkEnd w:id="135"/>
      <w:bookmarkEnd w:id="136"/>
      <w:bookmarkEnd w:id="137"/>
      <w:bookmarkEnd w:id="138"/>
      <w:bookmarkEnd w:id="139"/>
    </w:p>
    <w:p w:rsidR="00903716" w:rsidRPr="005A237F" w:rsidRDefault="00DF02A7" w:rsidP="00903716">
      <w:pPr>
        <w:spacing w:after="0" w:line="360" w:lineRule="auto"/>
        <w:ind w:firstLine="720"/>
        <w:jc w:val="both"/>
        <w:rPr>
          <w:rFonts w:ascii="Times New Roman" w:eastAsia="Times New Roman" w:hAnsi="Times New Roman" w:cs="Times New Roman"/>
          <w:sz w:val="24"/>
          <w:szCs w:val="24"/>
          <w:lang w:val="lt-LT"/>
        </w:rPr>
      </w:pPr>
      <w:r w:rsidRPr="005A237F">
        <w:rPr>
          <w:rFonts w:ascii="Times New Roman" w:eastAsia="Times New Roman" w:hAnsi="Times New Roman" w:cs="Times New Roman"/>
          <w:sz w:val="24"/>
          <w:szCs w:val="24"/>
          <w:lang w:val="lt-LT"/>
        </w:rPr>
        <w:t xml:space="preserve">Atlikus mokslinės literatūros analizę pastebėta, kad nėra vieningos nuomonės </w:t>
      </w:r>
      <w:r w:rsidR="00903716" w:rsidRPr="005A237F">
        <w:rPr>
          <w:rFonts w:ascii="Times New Roman" w:eastAsia="Times New Roman" w:hAnsi="Times New Roman" w:cs="Times New Roman"/>
          <w:sz w:val="24"/>
          <w:szCs w:val="24"/>
          <w:lang w:val="lt-LT"/>
        </w:rPr>
        <w:t xml:space="preserve">kaip tūrėtų būti matuojamas RFID technologijų efektyvumas. </w:t>
      </w:r>
      <w:r w:rsidR="00667889" w:rsidRPr="005A237F">
        <w:rPr>
          <w:rFonts w:ascii="Times New Roman" w:eastAsia="Times New Roman" w:hAnsi="Times New Roman" w:cs="Times New Roman"/>
          <w:sz w:val="24"/>
          <w:szCs w:val="24"/>
          <w:lang w:val="lt-LT"/>
        </w:rPr>
        <w:t>A</w:t>
      </w:r>
      <w:r w:rsidR="00903716" w:rsidRPr="005A237F">
        <w:rPr>
          <w:rFonts w:ascii="Times New Roman" w:eastAsia="Times New Roman" w:hAnsi="Times New Roman" w:cs="Times New Roman"/>
          <w:sz w:val="24"/>
          <w:szCs w:val="24"/>
          <w:lang w:val="lt-LT"/>
        </w:rPr>
        <w:t xml:space="preserve">utoriai dažniausiai pateikia rezultatus gautus teoriniu būdu analizuojant RFID technologijų panaudojimą arba empirinius RFID panaudojimo efektyvumo duomenis. Vienas dažniausiai minimų pavyzdžių yra „Wal-Mart“, taip pat dažnai minimas JAV Gynybos departamentas ir kiti </w:t>
      </w:r>
      <w:r w:rsidR="009A7FC9" w:rsidRPr="005A237F">
        <w:rPr>
          <w:rFonts w:ascii="Times New Roman" w:eastAsia="Times New Roman" w:hAnsi="Times New Roman" w:cs="Times New Roman"/>
          <w:sz w:val="24"/>
          <w:szCs w:val="24"/>
          <w:lang w:val="lt-LT"/>
        </w:rPr>
        <w:t xml:space="preserve">didieji </w:t>
      </w:r>
      <w:r w:rsidR="00903716" w:rsidRPr="005A237F">
        <w:rPr>
          <w:rFonts w:ascii="Times New Roman" w:eastAsia="Times New Roman" w:hAnsi="Times New Roman" w:cs="Times New Roman"/>
          <w:sz w:val="24"/>
          <w:szCs w:val="24"/>
          <w:lang w:val="lt-LT"/>
        </w:rPr>
        <w:t>mažmeninės prekybos tinklai, stambūs gamintojai, farmacijos atstovai. 2003-2004 metais pradėjus diegti RFID technologijas, buvo spėliojama kokią naudą jos atneš. „Wal-Mart“ tikėjosi, kad kasmet sutaupys apie 8,4 mlrd. JAV dolerių (</w:t>
      </w:r>
      <w:r w:rsidR="009A7FC9" w:rsidRPr="005A237F">
        <w:rPr>
          <w:rFonts w:ascii="Times New Roman" w:eastAsia="Times New Roman" w:hAnsi="Times New Roman" w:cs="Times New Roman"/>
          <w:sz w:val="24"/>
          <w:szCs w:val="24"/>
          <w:lang w:val="lt-LT"/>
        </w:rPr>
        <w:t>8 lentelė</w:t>
      </w:r>
      <w:r w:rsidR="00903716" w:rsidRPr="005A237F">
        <w:rPr>
          <w:rFonts w:ascii="Times New Roman" w:eastAsia="Times New Roman" w:hAnsi="Times New Roman" w:cs="Times New Roman"/>
          <w:sz w:val="24"/>
          <w:szCs w:val="24"/>
          <w:lang w:val="lt-LT"/>
        </w:rPr>
        <w:t>) (Attaran, 2007). „Procter &amp; Gamble” taip pat turėjo tikslą sutaupyti 400 mln. JAV dolerių kasmet, pagerinusi atsargų valdymą</w:t>
      </w:r>
      <w:r w:rsidR="00A0464D" w:rsidRPr="005A237F">
        <w:rPr>
          <w:rFonts w:ascii="Times New Roman" w:eastAsia="Times New Roman" w:hAnsi="Times New Roman" w:cs="Times New Roman"/>
          <w:sz w:val="24"/>
          <w:szCs w:val="24"/>
          <w:lang w:val="lt-LT"/>
        </w:rPr>
        <w:t xml:space="preserve"> dėl</w:t>
      </w:r>
      <w:r w:rsidR="00903716" w:rsidRPr="005A237F">
        <w:rPr>
          <w:rFonts w:ascii="Times New Roman" w:eastAsia="Times New Roman" w:hAnsi="Times New Roman" w:cs="Times New Roman"/>
          <w:sz w:val="24"/>
          <w:szCs w:val="24"/>
          <w:lang w:val="lt-LT"/>
        </w:rPr>
        <w:t xml:space="preserve"> RFID technologijų </w:t>
      </w:r>
      <w:r w:rsidR="0099468F" w:rsidRPr="005A237F">
        <w:rPr>
          <w:rFonts w:ascii="Times New Roman" w:eastAsia="Times New Roman" w:hAnsi="Times New Roman" w:cs="Times New Roman"/>
          <w:sz w:val="24"/>
          <w:szCs w:val="24"/>
          <w:lang w:val="lt-LT"/>
        </w:rPr>
        <w:t>diegimo</w:t>
      </w:r>
      <w:r w:rsidR="00903716" w:rsidRPr="005A237F">
        <w:rPr>
          <w:rFonts w:ascii="Times New Roman" w:eastAsia="Times New Roman" w:hAnsi="Times New Roman" w:cs="Times New Roman"/>
          <w:sz w:val="24"/>
          <w:szCs w:val="24"/>
          <w:lang w:val="lt-LT"/>
        </w:rPr>
        <w:t xml:space="preserve"> (Smith, 2005). </w:t>
      </w:r>
    </w:p>
    <w:p w:rsidR="009F5210" w:rsidRPr="005A237F" w:rsidRDefault="00240D6B" w:rsidP="004C41F6">
      <w:pPr>
        <w:pStyle w:val="Caption"/>
        <w:spacing w:before="240" w:after="0" w:line="360" w:lineRule="auto"/>
        <w:rPr>
          <w:rFonts w:ascii="Times New Roman" w:eastAsia="Times New Roman" w:hAnsi="Times New Roman" w:cs="Times New Roman"/>
          <w:b w:val="0"/>
          <w:color w:val="auto"/>
          <w:sz w:val="24"/>
          <w:szCs w:val="24"/>
          <w:lang w:val="lt-LT"/>
        </w:rPr>
      </w:pPr>
      <w:r w:rsidRPr="005A237F">
        <w:rPr>
          <w:rFonts w:ascii="Times New Roman" w:eastAsia="Times New Roman" w:hAnsi="Times New Roman" w:cs="Times New Roman"/>
          <w:color w:val="auto"/>
          <w:sz w:val="24"/>
          <w:szCs w:val="24"/>
          <w:lang w:val="lt-LT"/>
        </w:rPr>
        <w:fldChar w:fldCharType="begin"/>
      </w:r>
      <w:r w:rsidR="004C41F6" w:rsidRPr="005A237F">
        <w:rPr>
          <w:rFonts w:ascii="Times New Roman" w:eastAsia="Times New Roman" w:hAnsi="Times New Roman" w:cs="Times New Roman"/>
          <w:color w:val="auto"/>
          <w:sz w:val="24"/>
          <w:szCs w:val="24"/>
          <w:lang w:val="lt-LT"/>
        </w:rPr>
        <w:instrText xml:space="preserve"> SEQ lentelė. \* ARABIC </w:instrText>
      </w:r>
      <w:r w:rsidRPr="005A237F">
        <w:rPr>
          <w:rFonts w:ascii="Times New Roman" w:eastAsia="Times New Roman" w:hAnsi="Times New Roman" w:cs="Times New Roman"/>
          <w:color w:val="auto"/>
          <w:sz w:val="24"/>
          <w:szCs w:val="24"/>
          <w:lang w:val="lt-LT"/>
        </w:rPr>
        <w:fldChar w:fldCharType="separate"/>
      </w:r>
      <w:bookmarkStart w:id="140" w:name="_Toc290245429"/>
      <w:r w:rsidR="005C0746">
        <w:rPr>
          <w:rFonts w:ascii="Times New Roman" w:eastAsia="Times New Roman" w:hAnsi="Times New Roman" w:cs="Times New Roman"/>
          <w:noProof/>
          <w:color w:val="auto"/>
          <w:sz w:val="24"/>
          <w:szCs w:val="24"/>
          <w:lang w:val="lt-LT"/>
        </w:rPr>
        <w:t>8</w:t>
      </w:r>
      <w:r w:rsidRPr="005A237F">
        <w:rPr>
          <w:rFonts w:ascii="Times New Roman" w:eastAsia="Times New Roman" w:hAnsi="Times New Roman" w:cs="Times New Roman"/>
          <w:color w:val="auto"/>
          <w:sz w:val="24"/>
          <w:szCs w:val="24"/>
          <w:lang w:val="lt-LT"/>
        </w:rPr>
        <w:fldChar w:fldCharType="end"/>
      </w:r>
      <w:r w:rsidR="004C41F6" w:rsidRPr="005A237F">
        <w:rPr>
          <w:rFonts w:ascii="Times New Roman" w:eastAsia="Times New Roman" w:hAnsi="Times New Roman" w:cs="Times New Roman"/>
          <w:color w:val="auto"/>
          <w:sz w:val="24"/>
          <w:szCs w:val="24"/>
          <w:lang w:val="lt-LT"/>
        </w:rPr>
        <w:t xml:space="preserve"> lentelė.</w:t>
      </w:r>
      <w:r w:rsidR="004C41F6" w:rsidRPr="005A237F">
        <w:rPr>
          <w:rFonts w:ascii="Times New Roman" w:eastAsia="Times New Roman" w:hAnsi="Times New Roman" w:cs="Times New Roman"/>
          <w:b w:val="0"/>
          <w:color w:val="auto"/>
          <w:sz w:val="24"/>
          <w:szCs w:val="24"/>
          <w:lang w:val="lt-LT"/>
        </w:rPr>
        <w:t xml:space="preserve"> </w:t>
      </w:r>
      <w:r w:rsidR="0099468F" w:rsidRPr="005A237F">
        <w:rPr>
          <w:rFonts w:ascii="Times New Roman" w:eastAsia="Times New Roman" w:hAnsi="Times New Roman" w:cs="Times New Roman"/>
          <w:b w:val="0"/>
          <w:color w:val="auto"/>
          <w:sz w:val="24"/>
          <w:szCs w:val="24"/>
          <w:lang w:val="lt-LT"/>
        </w:rPr>
        <w:t>Metinė</w:t>
      </w:r>
      <w:r w:rsidR="004C41F6" w:rsidRPr="005A237F">
        <w:rPr>
          <w:rFonts w:ascii="Times New Roman" w:eastAsia="Times New Roman" w:hAnsi="Times New Roman" w:cs="Times New Roman"/>
          <w:b w:val="0"/>
          <w:color w:val="auto"/>
          <w:sz w:val="24"/>
          <w:szCs w:val="24"/>
          <w:lang w:val="lt-LT"/>
        </w:rPr>
        <w:t xml:space="preserve"> „Wal-Mart“ taupymo sąmata (Attaran, 2007)</w:t>
      </w:r>
      <w:bookmarkEnd w:id="140"/>
    </w:p>
    <w:tbl>
      <w:tblPr>
        <w:tblStyle w:val="TableGrid"/>
        <w:tblW w:w="9322" w:type="dxa"/>
        <w:tblLook w:val="04A0" w:firstRow="1" w:lastRow="0" w:firstColumn="1" w:lastColumn="0" w:noHBand="0" w:noVBand="1"/>
      </w:tblPr>
      <w:tblGrid>
        <w:gridCol w:w="7054"/>
        <w:gridCol w:w="2268"/>
      </w:tblGrid>
      <w:tr w:rsidR="00903716" w:rsidRPr="005A237F" w:rsidTr="00903716">
        <w:tc>
          <w:tcPr>
            <w:tcW w:w="7054" w:type="dxa"/>
            <w:tcBorders>
              <w:left w:val="nil"/>
              <w:bottom w:val="single" w:sz="18" w:space="0" w:color="auto"/>
              <w:right w:val="single" w:sz="18" w:space="0" w:color="FFFFFF" w:themeColor="background1"/>
            </w:tcBorders>
          </w:tcPr>
          <w:p w:rsidR="00903716" w:rsidRPr="005A237F" w:rsidRDefault="00903716" w:rsidP="00903716">
            <w:pPr>
              <w:spacing w:after="120"/>
              <w:rPr>
                <w:rFonts w:ascii="Times New Roman" w:hAnsi="Times New Roman" w:cs="Times New Roman"/>
                <w:b/>
                <w:sz w:val="24"/>
                <w:szCs w:val="24"/>
                <w:lang w:val="lt-LT"/>
              </w:rPr>
            </w:pPr>
            <w:r w:rsidRPr="005A237F">
              <w:rPr>
                <w:rFonts w:ascii="Times New Roman" w:hAnsi="Times New Roman" w:cs="Times New Roman"/>
                <w:b/>
                <w:sz w:val="24"/>
                <w:szCs w:val="24"/>
                <w:lang w:val="lt-LT"/>
              </w:rPr>
              <w:t>Procesas</w:t>
            </w:r>
          </w:p>
        </w:tc>
        <w:tc>
          <w:tcPr>
            <w:tcW w:w="2268" w:type="dxa"/>
            <w:tcBorders>
              <w:left w:val="single" w:sz="18" w:space="0" w:color="FFFFFF" w:themeColor="background1"/>
              <w:bottom w:val="single" w:sz="18" w:space="0" w:color="auto"/>
              <w:right w:val="nil"/>
            </w:tcBorders>
          </w:tcPr>
          <w:p w:rsidR="00903716" w:rsidRPr="005A237F" w:rsidRDefault="00903716" w:rsidP="00903716">
            <w:pPr>
              <w:spacing w:after="120"/>
              <w:rPr>
                <w:rFonts w:ascii="Times New Roman" w:hAnsi="Times New Roman" w:cs="Times New Roman"/>
                <w:b/>
                <w:sz w:val="24"/>
                <w:szCs w:val="24"/>
                <w:lang w:val="lt-LT"/>
              </w:rPr>
            </w:pPr>
            <w:r w:rsidRPr="005A237F">
              <w:rPr>
                <w:rFonts w:ascii="Times New Roman" w:hAnsi="Times New Roman" w:cs="Times New Roman"/>
                <w:b/>
                <w:sz w:val="24"/>
                <w:szCs w:val="24"/>
                <w:lang w:val="lt-LT"/>
              </w:rPr>
              <w:t>Sutaupyta, $</w:t>
            </w:r>
          </w:p>
        </w:tc>
      </w:tr>
      <w:tr w:rsidR="00903716" w:rsidRPr="005A237F" w:rsidTr="00903716">
        <w:tc>
          <w:tcPr>
            <w:tcW w:w="7054" w:type="dxa"/>
            <w:tcBorders>
              <w:top w:val="single" w:sz="18" w:space="0" w:color="auto"/>
              <w:left w:val="nil"/>
              <w:right w:val="single" w:sz="18" w:space="0" w:color="FFFFFF" w:themeColor="background1"/>
            </w:tcBorders>
          </w:tcPr>
          <w:p w:rsidR="00903716" w:rsidRPr="005A237F" w:rsidRDefault="00903716" w:rsidP="00903716">
            <w:pPr>
              <w:spacing w:before="120" w:after="120"/>
              <w:rPr>
                <w:rFonts w:ascii="Times New Roman" w:hAnsi="Times New Roman" w:cs="Times New Roman"/>
                <w:lang w:val="lt-LT"/>
              </w:rPr>
            </w:pPr>
            <w:r w:rsidRPr="005A237F">
              <w:rPr>
                <w:rFonts w:ascii="Times New Roman" w:hAnsi="Times New Roman" w:cs="Times New Roman"/>
                <w:lang w:val="lt-LT"/>
              </w:rPr>
              <w:t>Darbo jėgos poreikio sumažėjimas (nebereikia nuskaityti brūkšninio kodo)</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Prekės nebuvimo prekyboje (angl. out-of-stock)  sumažinimas</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Vagysčių sumažėjimas</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Pagerintas prekių stebėjimas sandėliuose ir paskirstymo centruose</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Sumažintos inventorizacijos ir valdymo išlaidos</w:t>
            </w:r>
          </w:p>
          <w:p w:rsidR="00903716" w:rsidRPr="005A237F" w:rsidRDefault="00903716" w:rsidP="00903716">
            <w:pPr>
              <w:spacing w:after="120"/>
              <w:ind w:firstLine="5529"/>
              <w:rPr>
                <w:rFonts w:ascii="Times New Roman" w:hAnsi="Times New Roman" w:cs="Times New Roman"/>
                <w:b/>
                <w:lang w:val="lt-LT"/>
              </w:rPr>
            </w:pPr>
            <w:r w:rsidRPr="005A237F">
              <w:rPr>
                <w:rFonts w:ascii="Times New Roman" w:hAnsi="Times New Roman" w:cs="Times New Roman"/>
                <w:b/>
                <w:lang w:val="lt-LT"/>
              </w:rPr>
              <w:t>Iš viso:</w:t>
            </w:r>
          </w:p>
        </w:tc>
        <w:tc>
          <w:tcPr>
            <w:tcW w:w="2268" w:type="dxa"/>
            <w:tcBorders>
              <w:top w:val="single" w:sz="18" w:space="0" w:color="auto"/>
              <w:left w:val="single" w:sz="18" w:space="0" w:color="FFFFFF" w:themeColor="background1"/>
              <w:right w:val="nil"/>
            </w:tcBorders>
          </w:tcPr>
          <w:p w:rsidR="00903716" w:rsidRPr="005A237F" w:rsidRDefault="00903716" w:rsidP="00903716">
            <w:pPr>
              <w:spacing w:before="120" w:after="120"/>
              <w:rPr>
                <w:rFonts w:ascii="Times New Roman" w:hAnsi="Times New Roman" w:cs="Times New Roman"/>
                <w:lang w:val="lt-LT"/>
              </w:rPr>
            </w:pPr>
            <w:r w:rsidRPr="005A237F">
              <w:rPr>
                <w:rFonts w:ascii="Times New Roman" w:hAnsi="Times New Roman" w:cs="Times New Roman"/>
                <w:lang w:val="lt-LT"/>
              </w:rPr>
              <w:t>6,7 mlrd.</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600 mln.</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575 mln.</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300 mln.</w:t>
            </w:r>
          </w:p>
          <w:p w:rsidR="00903716" w:rsidRPr="005A237F" w:rsidRDefault="00903716" w:rsidP="00903716">
            <w:pPr>
              <w:spacing w:after="120"/>
              <w:rPr>
                <w:rFonts w:ascii="Times New Roman" w:hAnsi="Times New Roman" w:cs="Times New Roman"/>
                <w:lang w:val="lt-LT"/>
              </w:rPr>
            </w:pPr>
            <w:r w:rsidRPr="005A237F">
              <w:rPr>
                <w:rFonts w:ascii="Times New Roman" w:hAnsi="Times New Roman" w:cs="Times New Roman"/>
                <w:lang w:val="lt-LT"/>
              </w:rPr>
              <w:t>180 mln.</w:t>
            </w:r>
          </w:p>
          <w:p w:rsidR="00903716" w:rsidRPr="005A237F" w:rsidRDefault="00903716" w:rsidP="00903716">
            <w:pPr>
              <w:spacing w:after="120"/>
              <w:rPr>
                <w:rFonts w:ascii="Times New Roman" w:hAnsi="Times New Roman" w:cs="Times New Roman"/>
                <w:b/>
                <w:lang w:val="lt-LT"/>
              </w:rPr>
            </w:pPr>
            <w:r w:rsidRPr="005A237F">
              <w:rPr>
                <w:rFonts w:ascii="Times New Roman" w:hAnsi="Times New Roman" w:cs="Times New Roman"/>
                <w:b/>
                <w:lang w:val="lt-LT"/>
              </w:rPr>
              <w:t>8,4 mlrd.</w:t>
            </w:r>
          </w:p>
        </w:tc>
      </w:tr>
    </w:tbl>
    <w:p w:rsidR="004C41F6" w:rsidRPr="005A237F" w:rsidRDefault="004C41F6" w:rsidP="00903716">
      <w:pPr>
        <w:spacing w:after="0" w:line="360" w:lineRule="auto"/>
        <w:ind w:firstLine="720"/>
        <w:jc w:val="both"/>
        <w:rPr>
          <w:rFonts w:ascii="Times New Roman" w:eastAsia="Times New Roman" w:hAnsi="Times New Roman" w:cs="Times New Roman"/>
          <w:sz w:val="24"/>
          <w:szCs w:val="24"/>
          <w:lang w:val="lt-LT"/>
        </w:rPr>
      </w:pPr>
    </w:p>
    <w:p w:rsidR="00903716" w:rsidRPr="005A237F" w:rsidRDefault="00F212BA" w:rsidP="00903716">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A. D. </w:t>
      </w:r>
      <w:r w:rsidR="00903716" w:rsidRPr="005A237F">
        <w:rPr>
          <w:rFonts w:ascii="Times New Roman" w:hAnsi="Times New Roman" w:cs="Times New Roman"/>
          <w:sz w:val="24"/>
          <w:szCs w:val="24"/>
          <w:lang w:val="lt-LT"/>
        </w:rPr>
        <w:t>Smith</w:t>
      </w:r>
      <w:r w:rsidRPr="005A237F">
        <w:rPr>
          <w:rFonts w:ascii="Times New Roman" w:hAnsi="Times New Roman" w:cs="Times New Roman"/>
          <w:sz w:val="24"/>
          <w:szCs w:val="24"/>
          <w:lang w:val="lt-LT"/>
        </w:rPr>
        <w:t>as</w:t>
      </w:r>
      <w:r w:rsidR="00903716" w:rsidRPr="005A237F">
        <w:rPr>
          <w:rFonts w:ascii="Times New Roman" w:hAnsi="Times New Roman" w:cs="Times New Roman"/>
          <w:sz w:val="24"/>
          <w:szCs w:val="24"/>
          <w:lang w:val="lt-LT"/>
        </w:rPr>
        <w:t xml:space="preserve"> (2005) teigė, kad RFID technologija gali sumažinti krovinių priėmimo, atsargų ir praradimų išlaidas nuo 11 iki 18 </w:t>
      </w:r>
      <w:r w:rsidR="004A68D4" w:rsidRPr="005A237F">
        <w:rPr>
          <w:rFonts w:ascii="Times New Roman" w:hAnsi="Times New Roman" w:cs="Times New Roman"/>
          <w:sz w:val="24"/>
          <w:szCs w:val="24"/>
          <w:lang w:val="lt-LT"/>
        </w:rPr>
        <w:t>%</w:t>
      </w:r>
      <w:r w:rsidR="00903716" w:rsidRPr="005A237F">
        <w:rPr>
          <w:rFonts w:ascii="Times New Roman" w:hAnsi="Times New Roman" w:cs="Times New Roman"/>
          <w:sz w:val="24"/>
          <w:szCs w:val="24"/>
          <w:lang w:val="lt-LT"/>
        </w:rPr>
        <w:t xml:space="preserve">, taip pat sutrumpinti krovinių pristatymo laiką 5 %. Daugelis autorių </w:t>
      </w:r>
      <w:r w:rsidR="0099468F" w:rsidRPr="005A237F">
        <w:rPr>
          <w:rFonts w:ascii="Times New Roman" w:hAnsi="Times New Roman" w:cs="Times New Roman"/>
          <w:sz w:val="24"/>
          <w:szCs w:val="24"/>
          <w:lang w:val="lt-LT"/>
        </w:rPr>
        <w:t>teigia</w:t>
      </w:r>
      <w:r w:rsidR="00903716" w:rsidRPr="005A237F">
        <w:rPr>
          <w:rFonts w:ascii="Times New Roman" w:hAnsi="Times New Roman" w:cs="Times New Roman"/>
          <w:sz w:val="24"/>
          <w:szCs w:val="24"/>
          <w:lang w:val="lt-LT"/>
        </w:rPr>
        <w:t>, kad RFID sumažin</w:t>
      </w:r>
      <w:r w:rsidR="0099468F" w:rsidRPr="005A237F">
        <w:rPr>
          <w:rFonts w:ascii="Times New Roman" w:hAnsi="Times New Roman" w:cs="Times New Roman"/>
          <w:sz w:val="24"/>
          <w:szCs w:val="24"/>
          <w:lang w:val="lt-LT"/>
        </w:rPr>
        <w:t>a</w:t>
      </w:r>
      <w:r w:rsidR="00903716" w:rsidRPr="005A237F">
        <w:rPr>
          <w:rFonts w:ascii="Times New Roman" w:hAnsi="Times New Roman" w:cs="Times New Roman"/>
          <w:sz w:val="24"/>
          <w:szCs w:val="24"/>
          <w:lang w:val="lt-LT"/>
        </w:rPr>
        <w:t xml:space="preserve"> prekės nebuvimo prekyboje (angl. out of stock) nuostolius. Šie nuostoliai atsiranda dėl blogo tiekimo grandinės valdymo ar žmogiškojo </w:t>
      </w:r>
      <w:r w:rsidR="003E4094" w:rsidRPr="005A237F">
        <w:rPr>
          <w:rFonts w:ascii="Times New Roman" w:hAnsi="Times New Roman" w:cs="Times New Roman"/>
          <w:sz w:val="24"/>
          <w:szCs w:val="24"/>
          <w:lang w:val="lt-LT"/>
        </w:rPr>
        <w:t>veiksnio</w:t>
      </w:r>
      <w:r w:rsidR="00903716" w:rsidRPr="005A237F">
        <w:rPr>
          <w:rFonts w:ascii="Times New Roman" w:hAnsi="Times New Roman" w:cs="Times New Roman"/>
          <w:sz w:val="24"/>
          <w:szCs w:val="24"/>
          <w:lang w:val="lt-LT"/>
        </w:rPr>
        <w:t xml:space="preserve"> klaidų, kai prekės nėra užsakomos ir nepatenka į prekybą arba tiesiog jos išparduodamos, o lentynos nėra papildomos naujomis. „Metro Gro</w:t>
      </w:r>
      <w:r w:rsidR="00A0464D" w:rsidRPr="005A237F">
        <w:rPr>
          <w:rFonts w:ascii="Times New Roman" w:hAnsi="Times New Roman" w:cs="Times New Roman"/>
          <w:sz w:val="24"/>
          <w:szCs w:val="24"/>
          <w:lang w:val="lt-LT"/>
        </w:rPr>
        <w:t>u</w:t>
      </w:r>
      <w:r w:rsidR="00903716" w:rsidRPr="005A237F">
        <w:rPr>
          <w:rFonts w:ascii="Times New Roman" w:hAnsi="Times New Roman" w:cs="Times New Roman"/>
          <w:sz w:val="24"/>
          <w:szCs w:val="24"/>
          <w:lang w:val="lt-LT"/>
        </w:rPr>
        <w:t xml:space="preserve">p“ teigia, kad prekių nebuvimas prekyboje galėtų sumažėti 10 %, jei būtų išnaudotos RFID technologijų galimybės (Bottani </w:t>
      </w:r>
      <w:r w:rsidRPr="005A237F">
        <w:rPr>
          <w:rFonts w:ascii="Times New Roman" w:hAnsi="Times New Roman" w:cs="Times New Roman"/>
          <w:sz w:val="24"/>
          <w:szCs w:val="24"/>
          <w:lang w:val="lt-LT"/>
        </w:rPr>
        <w:t>et al.</w:t>
      </w:r>
      <w:r w:rsidR="00903716" w:rsidRPr="005A237F">
        <w:rPr>
          <w:rFonts w:ascii="Times New Roman" w:hAnsi="Times New Roman" w:cs="Times New Roman"/>
          <w:sz w:val="24"/>
          <w:szCs w:val="24"/>
          <w:lang w:val="lt-LT"/>
        </w:rPr>
        <w:t xml:space="preserve"> 2009). </w:t>
      </w:r>
      <w:r w:rsidRPr="005A237F">
        <w:rPr>
          <w:rFonts w:ascii="Times New Roman" w:hAnsi="Times New Roman" w:cs="Times New Roman"/>
          <w:sz w:val="24"/>
          <w:szCs w:val="24"/>
          <w:lang w:val="lt-LT"/>
        </w:rPr>
        <w:t xml:space="preserve">A. T. </w:t>
      </w:r>
      <w:r w:rsidR="00903716" w:rsidRPr="005A237F">
        <w:rPr>
          <w:rFonts w:ascii="Times New Roman" w:hAnsi="Times New Roman" w:cs="Times New Roman"/>
          <w:sz w:val="24"/>
          <w:szCs w:val="24"/>
          <w:lang w:val="lt-LT"/>
        </w:rPr>
        <w:t xml:space="preserve">Kearney (2004) apskaičiavo, kad prekių nebuvimo sumažinimas gali padidinti pardavimus apie </w:t>
      </w:r>
      <w:r w:rsidRPr="005A237F">
        <w:rPr>
          <w:rFonts w:ascii="Times New Roman" w:hAnsi="Times New Roman" w:cs="Times New Roman"/>
          <w:sz w:val="24"/>
          <w:szCs w:val="24"/>
          <w:lang w:val="lt-LT"/>
        </w:rPr>
        <w:t xml:space="preserve"> </w:t>
      </w:r>
      <w:r w:rsidR="00903716" w:rsidRPr="005A237F">
        <w:rPr>
          <w:rFonts w:ascii="Times New Roman" w:hAnsi="Times New Roman" w:cs="Times New Roman"/>
          <w:sz w:val="24"/>
          <w:szCs w:val="24"/>
          <w:lang w:val="lt-LT"/>
        </w:rPr>
        <w:t xml:space="preserve">0,07 %. 2005 metais „Wal-Mart“, atlikus nepriklausomą tyrimą, buvo nustatyta, kad </w:t>
      </w:r>
      <w:r w:rsidR="009A7FC9" w:rsidRPr="005A237F">
        <w:rPr>
          <w:rFonts w:ascii="Times New Roman" w:hAnsi="Times New Roman" w:cs="Times New Roman"/>
          <w:sz w:val="24"/>
          <w:szCs w:val="24"/>
          <w:lang w:val="lt-LT"/>
        </w:rPr>
        <w:t xml:space="preserve">pageidaujamos </w:t>
      </w:r>
      <w:r w:rsidR="00903716" w:rsidRPr="005A237F">
        <w:rPr>
          <w:rFonts w:ascii="Times New Roman" w:hAnsi="Times New Roman" w:cs="Times New Roman"/>
          <w:sz w:val="24"/>
          <w:szCs w:val="24"/>
          <w:lang w:val="lt-LT"/>
        </w:rPr>
        <w:t>prekės nebuvimas prekyboje buvo sumažintas 16 %,</w:t>
      </w:r>
      <w:r w:rsidR="007B6BA4" w:rsidRPr="005A237F">
        <w:rPr>
          <w:rFonts w:ascii="Times New Roman" w:hAnsi="Times New Roman" w:cs="Times New Roman"/>
          <w:sz w:val="24"/>
          <w:szCs w:val="24"/>
          <w:lang w:val="lt-LT"/>
        </w:rPr>
        <w:t xml:space="preserve"> naudojant RFID technologiją tiekimo grandinėje</w:t>
      </w:r>
      <w:r w:rsidR="00903716" w:rsidRPr="005A237F">
        <w:rPr>
          <w:rFonts w:ascii="Times New Roman" w:hAnsi="Times New Roman" w:cs="Times New Roman"/>
          <w:sz w:val="24"/>
          <w:szCs w:val="24"/>
          <w:lang w:val="lt-LT"/>
        </w:rPr>
        <w:t xml:space="preserve">. Dar svarbesnė sritis, kur RFID gali </w:t>
      </w:r>
      <w:r w:rsidR="00A0464D" w:rsidRPr="005A237F">
        <w:rPr>
          <w:rFonts w:ascii="Times New Roman" w:hAnsi="Times New Roman" w:cs="Times New Roman"/>
          <w:sz w:val="24"/>
          <w:szCs w:val="24"/>
          <w:lang w:val="lt-LT"/>
        </w:rPr>
        <w:t xml:space="preserve">turėti </w:t>
      </w:r>
      <w:r w:rsidR="00903716" w:rsidRPr="005A237F">
        <w:rPr>
          <w:rFonts w:ascii="Times New Roman" w:hAnsi="Times New Roman" w:cs="Times New Roman"/>
          <w:sz w:val="24"/>
          <w:szCs w:val="24"/>
          <w:lang w:val="lt-LT"/>
        </w:rPr>
        <w:t xml:space="preserve">didesnę naudą, tai praradimų mažinimas. </w:t>
      </w:r>
      <w:r w:rsidRPr="005A237F">
        <w:rPr>
          <w:rFonts w:ascii="Times New Roman" w:hAnsi="Times New Roman" w:cs="Times New Roman"/>
          <w:sz w:val="24"/>
          <w:szCs w:val="24"/>
          <w:lang w:val="lt-LT"/>
        </w:rPr>
        <w:t xml:space="preserve">K. </w:t>
      </w:r>
      <w:r w:rsidR="00903716" w:rsidRPr="005A237F">
        <w:rPr>
          <w:rFonts w:ascii="Times New Roman" w:hAnsi="Times New Roman" w:cs="Times New Roman"/>
          <w:sz w:val="24"/>
          <w:szCs w:val="24"/>
          <w:lang w:val="lt-LT"/>
        </w:rPr>
        <w:t>Alexander</w:t>
      </w:r>
      <w:r w:rsidRPr="005A237F">
        <w:rPr>
          <w:rFonts w:ascii="Times New Roman" w:hAnsi="Times New Roman" w:cs="Times New Roman"/>
          <w:sz w:val="24"/>
          <w:szCs w:val="24"/>
          <w:lang w:val="lt-LT"/>
        </w:rPr>
        <w:t>is</w:t>
      </w:r>
      <w:r w:rsidR="00903716"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et al.</w:t>
      </w:r>
      <w:r w:rsidR="00903716" w:rsidRPr="005A237F">
        <w:rPr>
          <w:rFonts w:ascii="Times New Roman" w:hAnsi="Times New Roman" w:cs="Times New Roman"/>
          <w:sz w:val="24"/>
          <w:szCs w:val="24"/>
          <w:lang w:val="lt-LT"/>
        </w:rPr>
        <w:t xml:space="preserve"> (2002) apskaičiavo, kad prekių ir krovinių praradimai gamintojui gali būti sumažinti 33 %, </w:t>
      </w:r>
      <w:r w:rsidR="00A0464D" w:rsidRPr="005A237F">
        <w:rPr>
          <w:rFonts w:ascii="Times New Roman" w:hAnsi="Times New Roman" w:cs="Times New Roman"/>
          <w:sz w:val="24"/>
          <w:szCs w:val="24"/>
          <w:lang w:val="lt-LT"/>
        </w:rPr>
        <w:t xml:space="preserve">o </w:t>
      </w:r>
      <w:r w:rsidR="00903716" w:rsidRPr="005A237F">
        <w:rPr>
          <w:rFonts w:ascii="Times New Roman" w:hAnsi="Times New Roman" w:cs="Times New Roman"/>
          <w:sz w:val="24"/>
          <w:szCs w:val="24"/>
          <w:lang w:val="lt-LT"/>
        </w:rPr>
        <w:t xml:space="preserve">prekyboje net 47 %. Be to, RFID technologija gali sumažinti prekių ir krovinių tikrinimo </w:t>
      </w:r>
      <w:r w:rsidR="00A0464D" w:rsidRPr="005A237F">
        <w:rPr>
          <w:rFonts w:ascii="Times New Roman" w:hAnsi="Times New Roman" w:cs="Times New Roman"/>
          <w:sz w:val="24"/>
          <w:szCs w:val="24"/>
          <w:lang w:val="lt-LT"/>
        </w:rPr>
        <w:t xml:space="preserve">išlaidas </w:t>
      </w:r>
      <w:r w:rsidR="007B6BA4" w:rsidRPr="005A237F">
        <w:rPr>
          <w:rFonts w:ascii="Times New Roman" w:hAnsi="Times New Roman" w:cs="Times New Roman"/>
          <w:sz w:val="24"/>
          <w:szCs w:val="24"/>
          <w:lang w:val="lt-LT"/>
        </w:rPr>
        <w:t xml:space="preserve">  </w:t>
      </w:r>
      <w:r w:rsidR="00903716" w:rsidRPr="005A237F">
        <w:rPr>
          <w:rFonts w:ascii="Times New Roman" w:hAnsi="Times New Roman" w:cs="Times New Roman"/>
          <w:sz w:val="24"/>
          <w:szCs w:val="24"/>
          <w:lang w:val="lt-LT"/>
        </w:rPr>
        <w:t xml:space="preserve">65 </w:t>
      </w:r>
      <w:r w:rsidR="004A68D4" w:rsidRPr="005A237F">
        <w:rPr>
          <w:rFonts w:ascii="Times New Roman" w:hAnsi="Times New Roman" w:cs="Times New Roman"/>
          <w:sz w:val="24"/>
          <w:szCs w:val="24"/>
          <w:lang w:val="lt-LT"/>
        </w:rPr>
        <w:t>%</w:t>
      </w:r>
      <w:r w:rsidR="00903716" w:rsidRPr="005A237F">
        <w:rPr>
          <w:rFonts w:ascii="Times New Roman" w:hAnsi="Times New Roman" w:cs="Times New Roman"/>
          <w:sz w:val="24"/>
          <w:szCs w:val="24"/>
          <w:lang w:val="lt-LT"/>
        </w:rPr>
        <w:t>, eliminuodama rankinį dėžių ar pakuočių skaičiavimą.</w:t>
      </w:r>
    </w:p>
    <w:p w:rsidR="00903716" w:rsidRPr="005A237F" w:rsidRDefault="007B6BA4" w:rsidP="00903716">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Pastaruoju metu </w:t>
      </w:r>
      <w:r w:rsidR="00903716" w:rsidRPr="005A237F">
        <w:rPr>
          <w:rFonts w:ascii="Times New Roman" w:hAnsi="Times New Roman" w:cs="Times New Roman"/>
          <w:sz w:val="24"/>
          <w:szCs w:val="24"/>
          <w:lang w:val="lt-LT"/>
        </w:rPr>
        <w:t xml:space="preserve">atsiranda vis daugiau empirinio pobūdžio tyrimų, kurie leidžia sužinoti faktinę RFID technologijų naudą. </w:t>
      </w:r>
      <w:r w:rsidR="00B01A3C" w:rsidRPr="005A237F">
        <w:rPr>
          <w:rFonts w:ascii="Times New Roman" w:hAnsi="Times New Roman" w:cs="Times New Roman"/>
          <w:sz w:val="24"/>
          <w:szCs w:val="24"/>
          <w:lang w:val="lt-LT"/>
        </w:rPr>
        <w:t xml:space="preserve">E. </w:t>
      </w:r>
      <w:r w:rsidR="00903716" w:rsidRPr="005A237F">
        <w:rPr>
          <w:rFonts w:ascii="Times New Roman" w:hAnsi="Times New Roman" w:cs="Times New Roman"/>
          <w:sz w:val="24"/>
          <w:szCs w:val="24"/>
          <w:lang w:val="lt-LT"/>
        </w:rPr>
        <w:t xml:space="preserve">Bottani ir </w:t>
      </w:r>
      <w:r w:rsidR="00B01A3C" w:rsidRPr="005A237F">
        <w:rPr>
          <w:rFonts w:ascii="Times New Roman" w:hAnsi="Times New Roman" w:cs="Times New Roman"/>
          <w:sz w:val="24"/>
          <w:szCs w:val="24"/>
          <w:lang w:val="lt-LT"/>
        </w:rPr>
        <w:t xml:space="preserve">A. </w:t>
      </w:r>
      <w:r w:rsidR="00903716" w:rsidRPr="005A237F">
        <w:rPr>
          <w:rFonts w:ascii="Times New Roman" w:hAnsi="Times New Roman" w:cs="Times New Roman"/>
          <w:sz w:val="24"/>
          <w:szCs w:val="24"/>
          <w:lang w:val="lt-LT"/>
        </w:rPr>
        <w:t xml:space="preserve">Rizzi (2008) atlikę tyrimą </w:t>
      </w:r>
      <w:r w:rsidR="00A0464D" w:rsidRPr="005A237F">
        <w:rPr>
          <w:rFonts w:ascii="Times New Roman" w:hAnsi="Times New Roman" w:cs="Times New Roman"/>
          <w:sz w:val="24"/>
          <w:szCs w:val="24"/>
          <w:lang w:val="lt-LT"/>
        </w:rPr>
        <w:t xml:space="preserve">greito vartojimo produktų tiekimo grandinėje </w:t>
      </w:r>
      <w:r w:rsidR="00903716" w:rsidRPr="005A237F">
        <w:rPr>
          <w:rFonts w:ascii="Times New Roman" w:hAnsi="Times New Roman" w:cs="Times New Roman"/>
          <w:sz w:val="24"/>
          <w:szCs w:val="24"/>
          <w:lang w:val="lt-LT"/>
        </w:rPr>
        <w:t>su 6 gamintojais ir 5 paskirstymo įmonėmis</w:t>
      </w:r>
      <w:r w:rsidRPr="005A237F">
        <w:rPr>
          <w:rFonts w:ascii="Times New Roman" w:hAnsi="Times New Roman" w:cs="Times New Roman"/>
          <w:sz w:val="24"/>
          <w:szCs w:val="24"/>
          <w:lang w:val="lt-LT"/>
        </w:rPr>
        <w:t>,</w:t>
      </w:r>
      <w:r w:rsidR="00903716" w:rsidRPr="005A237F">
        <w:rPr>
          <w:rFonts w:ascii="Times New Roman" w:hAnsi="Times New Roman" w:cs="Times New Roman"/>
          <w:sz w:val="24"/>
          <w:szCs w:val="24"/>
          <w:lang w:val="lt-LT"/>
        </w:rPr>
        <w:t xml:space="preserve"> nustatė, kad RFID technologijos naudojimas pakuočių lygyje leidžia sumažinti atsargų saugojimo kiekį, o tai gamintojui vidutiniškai sutaupo 320000 eurų, o </w:t>
      </w:r>
      <w:r w:rsidR="00254535" w:rsidRPr="005A237F">
        <w:rPr>
          <w:rFonts w:ascii="Times New Roman" w:hAnsi="Times New Roman" w:cs="Times New Roman"/>
          <w:sz w:val="24"/>
          <w:szCs w:val="24"/>
          <w:lang w:val="lt-LT"/>
        </w:rPr>
        <w:t xml:space="preserve">platintojui </w:t>
      </w:r>
      <w:r w:rsidR="00903716" w:rsidRPr="005A237F">
        <w:rPr>
          <w:rFonts w:ascii="Times New Roman" w:hAnsi="Times New Roman" w:cs="Times New Roman"/>
          <w:sz w:val="24"/>
          <w:szCs w:val="24"/>
          <w:lang w:val="lt-LT"/>
        </w:rPr>
        <w:t>64000 eurų per metus.</w:t>
      </w:r>
    </w:p>
    <w:p w:rsidR="00903716" w:rsidRPr="005A237F" w:rsidRDefault="00903716" w:rsidP="00903716">
      <w:pPr>
        <w:autoSpaceDE w:val="0"/>
        <w:autoSpaceDN w:val="0"/>
        <w:adjustRightInd w:val="0"/>
        <w:spacing w:after="0" w:line="360" w:lineRule="auto"/>
        <w:jc w:val="both"/>
        <w:rPr>
          <w:rFonts w:ascii="Times New Roman" w:hAnsi="Times New Roman" w:cs="Times New Roman"/>
          <w:bCs/>
          <w:sz w:val="24"/>
          <w:szCs w:val="24"/>
          <w:lang w:val="lt-LT"/>
        </w:rPr>
      </w:pPr>
      <w:r w:rsidRPr="005A237F">
        <w:rPr>
          <w:rFonts w:ascii="Times New Roman" w:hAnsi="Times New Roman" w:cs="Times New Roman"/>
          <w:sz w:val="24"/>
          <w:szCs w:val="24"/>
          <w:lang w:val="lt-LT"/>
        </w:rPr>
        <w:tab/>
      </w:r>
      <w:r w:rsidR="00B01A3C" w:rsidRPr="005A237F">
        <w:rPr>
          <w:rFonts w:ascii="Times New Roman" w:hAnsi="Times New Roman" w:cs="Times New Roman"/>
          <w:sz w:val="24"/>
          <w:szCs w:val="24"/>
          <w:lang w:val="lt-LT"/>
        </w:rPr>
        <w:t xml:space="preserve">R. </w:t>
      </w:r>
      <w:r w:rsidRPr="005A237F">
        <w:rPr>
          <w:rFonts w:ascii="Times New Roman" w:hAnsi="Times New Roman" w:cs="Times New Roman"/>
          <w:bCs/>
          <w:sz w:val="24"/>
          <w:szCs w:val="24"/>
          <w:lang w:val="lt-LT"/>
        </w:rPr>
        <w:t>Wessel</w:t>
      </w:r>
      <w:r w:rsidR="00B01A3C" w:rsidRPr="005A237F">
        <w:rPr>
          <w:rFonts w:ascii="Times New Roman" w:hAnsi="Times New Roman" w:cs="Times New Roman"/>
          <w:bCs/>
          <w:sz w:val="24"/>
          <w:szCs w:val="24"/>
          <w:lang w:val="lt-LT"/>
        </w:rPr>
        <w:t>is</w:t>
      </w:r>
      <w:r w:rsidRPr="005A237F">
        <w:rPr>
          <w:rFonts w:ascii="Times New Roman" w:hAnsi="Times New Roman" w:cs="Times New Roman"/>
          <w:bCs/>
          <w:sz w:val="24"/>
          <w:szCs w:val="24"/>
          <w:lang w:val="lt-LT"/>
        </w:rPr>
        <w:t xml:space="preserve"> (2008) aprašo tyrimą vykdytą kartu su Italijos kumpio gamintoju ir mažmeninės prekybos operatoriumi. Tyrimo metu buvo sekama 12000 pakuočių ir 800 padėklų su pagaminta produkcija, kuri buvo gamintojo tiekiama mažmeninei prekybai. Buvo siekiama palygint RFID technologijų ir brūkšninio kodo procesų efektyvumą. Atlikus tyrimą paaiškėjo, kad naudojant RFID technologijas l</w:t>
      </w:r>
      <w:r w:rsidRPr="005A237F">
        <w:rPr>
          <w:rFonts w:ascii="Times New Roman" w:hAnsi="Times New Roman" w:cs="Times New Roman"/>
          <w:sz w:val="24"/>
          <w:szCs w:val="24"/>
          <w:lang w:val="lt-LT"/>
        </w:rPr>
        <w:t xml:space="preserve">aiko sąnaudos skirtos patikrinti krovinį su skirtinga (mišria) produkcija, išsiuntimo iš gamintojo į pardavėjo paskirstymo centrą metu, sumažėjo 68 </w:t>
      </w:r>
      <w:r w:rsidRPr="005A237F">
        <w:rPr>
          <w:rFonts w:ascii="Times New Roman" w:hAnsi="Times New Roman" w:cs="Times New Roman"/>
          <w:bCs/>
          <w:sz w:val="24"/>
          <w:szCs w:val="24"/>
          <w:lang w:val="lt-LT"/>
        </w:rPr>
        <w:t xml:space="preserve">%. Priėmimo procedūrų laikas, pardavėjo paskirstymo centre, </w:t>
      </w:r>
      <w:r w:rsidR="007B6BA4" w:rsidRPr="005A237F">
        <w:rPr>
          <w:rFonts w:ascii="Times New Roman" w:hAnsi="Times New Roman" w:cs="Times New Roman"/>
          <w:bCs/>
          <w:sz w:val="24"/>
          <w:szCs w:val="24"/>
          <w:lang w:val="lt-LT"/>
        </w:rPr>
        <w:t>sutrumpėjo</w:t>
      </w:r>
      <w:r w:rsidRPr="005A237F">
        <w:rPr>
          <w:rFonts w:ascii="Times New Roman" w:hAnsi="Times New Roman" w:cs="Times New Roman"/>
          <w:bCs/>
          <w:sz w:val="24"/>
          <w:szCs w:val="24"/>
          <w:lang w:val="lt-LT"/>
        </w:rPr>
        <w:t xml:space="preserve"> 80 % i</w:t>
      </w:r>
      <w:r w:rsidR="00254535" w:rsidRPr="005A237F">
        <w:rPr>
          <w:rFonts w:ascii="Times New Roman" w:hAnsi="Times New Roman" w:cs="Times New Roman"/>
          <w:bCs/>
          <w:sz w:val="24"/>
          <w:szCs w:val="24"/>
          <w:lang w:val="lt-LT"/>
        </w:rPr>
        <w:t>r</w:t>
      </w:r>
      <w:r w:rsidRPr="005A237F">
        <w:rPr>
          <w:rFonts w:ascii="Times New Roman" w:hAnsi="Times New Roman" w:cs="Times New Roman"/>
          <w:bCs/>
          <w:sz w:val="24"/>
          <w:szCs w:val="24"/>
          <w:lang w:val="lt-LT"/>
        </w:rPr>
        <w:t xml:space="preserve"> 30 % sumažėjo produkcijos atsargų saugojimo kiekis pas gamintoją. Buvo paskaičiuota, kad naudojant RFID, gamintojas gali sumažinti užsakymų </w:t>
      </w:r>
      <w:r w:rsidR="007B6BA4" w:rsidRPr="005A237F">
        <w:rPr>
          <w:rFonts w:ascii="Times New Roman" w:hAnsi="Times New Roman" w:cs="Times New Roman"/>
          <w:bCs/>
          <w:sz w:val="24"/>
          <w:szCs w:val="24"/>
          <w:lang w:val="lt-LT"/>
        </w:rPr>
        <w:t xml:space="preserve">komplektavimo </w:t>
      </w:r>
      <w:r w:rsidRPr="005A237F">
        <w:rPr>
          <w:rFonts w:ascii="Times New Roman" w:hAnsi="Times New Roman" w:cs="Times New Roman"/>
          <w:bCs/>
          <w:sz w:val="24"/>
          <w:szCs w:val="24"/>
          <w:lang w:val="lt-LT"/>
        </w:rPr>
        <w:t>proceso išlaidas ir sutaupyti apie 52000 eurų per metus. Mažmeninės prekybos operatorius, naudodamas RFID technologijas sutaupo 141000 eurų per metus</w:t>
      </w:r>
      <w:r w:rsidR="002D44D1" w:rsidRPr="005A237F">
        <w:rPr>
          <w:rFonts w:ascii="Times New Roman" w:hAnsi="Times New Roman" w:cs="Times New Roman"/>
          <w:bCs/>
          <w:sz w:val="24"/>
          <w:szCs w:val="24"/>
          <w:lang w:val="lt-LT"/>
        </w:rPr>
        <w:t xml:space="preserve">, dėl sutrumpėjusio krovinių priėmimo laiko nuo 9,5 iki 2 minučių padėklui ir </w:t>
      </w:r>
      <w:r w:rsidRPr="005A237F">
        <w:rPr>
          <w:rFonts w:ascii="Times New Roman" w:hAnsi="Times New Roman" w:cs="Times New Roman"/>
          <w:bCs/>
          <w:sz w:val="24"/>
          <w:szCs w:val="24"/>
          <w:lang w:val="lt-LT"/>
        </w:rPr>
        <w:t xml:space="preserve">panaikindamas rankinį važtaraščio duomenų perkėlimą į sandėlio valdymo sistemą, kadangi ta informacija gaunama automatiškai. Tačiau, kaip teigiama tyrimo pranešime (Wessel, 2008), didžiausi RFID privalumai yra prekių atsargų sumažinimas, valdymo procesų automatizavimas ir pagerintas klientų aptarnavimas. Be to, gamintojas kasmet gali sutaupyti apie 65000 eurų dėl 30 % sumažėjusių atsargų laikymo poreikių. Dar 65000 eurų per metus gamintojui ir 135000 pardavėjui galėtų sutaupyti automatizuoti sąskaitų faktūrų išrašymo procesai, išvengiant klaidų taisymo ir visų valdymo išlaidų, tvarkant ir išrašant sąskaitas rankiniu būdu. Viso RFID technologijos įdiegimas galėtų sutaupyti 182000 eurų per metus gamintojui ir 276000 eurų mažmeninės prekybos operatoriui. </w:t>
      </w:r>
    </w:p>
    <w:p w:rsidR="00903716" w:rsidRPr="005A237F" w:rsidRDefault="00903716" w:rsidP="00903716">
      <w:pPr>
        <w:autoSpaceDE w:val="0"/>
        <w:autoSpaceDN w:val="0"/>
        <w:adjustRightInd w:val="0"/>
        <w:spacing w:after="0" w:line="360" w:lineRule="auto"/>
        <w:jc w:val="both"/>
        <w:rPr>
          <w:rFonts w:ascii="Times New Roman" w:hAnsi="Times New Roman" w:cs="Times New Roman"/>
          <w:bCs/>
          <w:sz w:val="24"/>
          <w:szCs w:val="24"/>
          <w:lang w:val="lt-LT"/>
        </w:rPr>
      </w:pPr>
      <w:r w:rsidRPr="005A237F">
        <w:rPr>
          <w:rFonts w:ascii="Times New Roman" w:hAnsi="Times New Roman" w:cs="Times New Roman"/>
          <w:bCs/>
          <w:sz w:val="24"/>
          <w:szCs w:val="24"/>
          <w:lang w:val="lt-LT"/>
        </w:rPr>
        <w:tab/>
      </w:r>
      <w:r w:rsidR="00B01A3C" w:rsidRPr="005A237F">
        <w:rPr>
          <w:rFonts w:ascii="Times New Roman" w:hAnsi="Times New Roman" w:cs="Times New Roman"/>
          <w:bCs/>
          <w:sz w:val="24"/>
          <w:szCs w:val="24"/>
          <w:lang w:val="lt-LT"/>
        </w:rPr>
        <w:t>B. C. Hardgravas</w:t>
      </w:r>
      <w:r w:rsidRPr="005A237F">
        <w:rPr>
          <w:rFonts w:ascii="Times New Roman" w:hAnsi="Times New Roman" w:cs="Times New Roman"/>
          <w:bCs/>
          <w:sz w:val="24"/>
          <w:szCs w:val="24"/>
          <w:lang w:val="lt-LT"/>
        </w:rPr>
        <w:t xml:space="preserve"> </w:t>
      </w:r>
      <w:r w:rsidR="00B01A3C" w:rsidRPr="005A237F">
        <w:rPr>
          <w:rFonts w:ascii="Times New Roman" w:hAnsi="Times New Roman" w:cs="Times New Roman"/>
          <w:bCs/>
          <w:sz w:val="24"/>
          <w:szCs w:val="24"/>
          <w:lang w:val="lt-LT"/>
        </w:rPr>
        <w:t>et al.</w:t>
      </w:r>
      <w:r w:rsidRPr="005A237F">
        <w:rPr>
          <w:rFonts w:ascii="Times New Roman" w:hAnsi="Times New Roman" w:cs="Times New Roman"/>
          <w:bCs/>
          <w:sz w:val="24"/>
          <w:szCs w:val="24"/>
          <w:lang w:val="lt-LT"/>
        </w:rPr>
        <w:t xml:space="preserve"> (2008) atliko 6 mėnesių tyrimą, kurio metu stebėjo 4554 </w:t>
      </w:r>
      <w:r w:rsidR="00F4356A" w:rsidRPr="005A237F">
        <w:rPr>
          <w:rFonts w:ascii="Times New Roman" w:hAnsi="Times New Roman" w:cs="Times New Roman"/>
          <w:bCs/>
          <w:sz w:val="24"/>
          <w:szCs w:val="24"/>
          <w:lang w:val="lt-LT"/>
        </w:rPr>
        <w:t>produktus</w:t>
      </w:r>
      <w:r w:rsidRPr="005A237F">
        <w:rPr>
          <w:rFonts w:ascii="Times New Roman" w:hAnsi="Times New Roman" w:cs="Times New Roman"/>
          <w:bCs/>
          <w:sz w:val="24"/>
          <w:szCs w:val="24"/>
          <w:lang w:val="lt-LT"/>
        </w:rPr>
        <w:t xml:space="preserve"> 24 „Wal-Mart“ parduotuvėse. Atlikę tyrimą, jie paskaičiavo, kad</w:t>
      </w:r>
      <w:r w:rsidR="003F7A8E" w:rsidRPr="005A237F">
        <w:rPr>
          <w:rFonts w:ascii="Times New Roman" w:hAnsi="Times New Roman" w:cs="Times New Roman"/>
          <w:bCs/>
          <w:sz w:val="24"/>
          <w:szCs w:val="24"/>
          <w:lang w:val="lt-LT"/>
        </w:rPr>
        <w:t xml:space="preserve"> pageidaujamų</w:t>
      </w:r>
      <w:r w:rsidRPr="005A237F">
        <w:rPr>
          <w:rFonts w:ascii="Times New Roman" w:hAnsi="Times New Roman" w:cs="Times New Roman"/>
          <w:bCs/>
          <w:sz w:val="24"/>
          <w:szCs w:val="24"/>
          <w:lang w:val="lt-LT"/>
        </w:rPr>
        <w:t xml:space="preserve"> produktų nebuvimas prekyboje sumažėjo 26 % lyginant su kitom</w:t>
      </w:r>
      <w:r w:rsidR="00254535" w:rsidRPr="005A237F">
        <w:rPr>
          <w:rFonts w:ascii="Times New Roman" w:hAnsi="Times New Roman" w:cs="Times New Roman"/>
          <w:bCs/>
          <w:sz w:val="24"/>
          <w:szCs w:val="24"/>
          <w:lang w:val="lt-LT"/>
        </w:rPr>
        <w:t>is</w:t>
      </w:r>
      <w:r w:rsidRPr="005A237F">
        <w:rPr>
          <w:rFonts w:ascii="Times New Roman" w:hAnsi="Times New Roman" w:cs="Times New Roman"/>
          <w:bCs/>
          <w:sz w:val="24"/>
          <w:szCs w:val="24"/>
          <w:lang w:val="lt-LT"/>
        </w:rPr>
        <w:t xml:space="preserve"> parduotuvėmis, kuriose nė</w:t>
      </w:r>
      <w:r w:rsidR="00F4356A" w:rsidRPr="005A237F">
        <w:rPr>
          <w:rFonts w:ascii="Times New Roman" w:hAnsi="Times New Roman" w:cs="Times New Roman"/>
          <w:bCs/>
          <w:sz w:val="24"/>
          <w:szCs w:val="24"/>
          <w:lang w:val="lt-LT"/>
        </w:rPr>
        <w:t>buvo</w:t>
      </w:r>
      <w:r w:rsidRPr="005A237F">
        <w:rPr>
          <w:rFonts w:ascii="Times New Roman" w:hAnsi="Times New Roman" w:cs="Times New Roman"/>
          <w:bCs/>
          <w:sz w:val="24"/>
          <w:szCs w:val="24"/>
          <w:lang w:val="lt-LT"/>
        </w:rPr>
        <w:t xml:space="preserve"> įdiegtų RFID technologijų.</w:t>
      </w:r>
    </w:p>
    <w:p w:rsidR="00903716" w:rsidRPr="005A237F" w:rsidRDefault="00903716" w:rsidP="00903716">
      <w:p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bCs/>
          <w:sz w:val="24"/>
          <w:szCs w:val="24"/>
          <w:lang w:val="lt-LT"/>
        </w:rPr>
        <w:tab/>
      </w:r>
      <w:r w:rsidR="00B01A3C" w:rsidRPr="005A237F">
        <w:rPr>
          <w:rFonts w:ascii="Times New Roman" w:hAnsi="Times New Roman" w:cs="Times New Roman"/>
          <w:bCs/>
          <w:sz w:val="24"/>
          <w:szCs w:val="24"/>
          <w:lang w:val="lt-LT"/>
        </w:rPr>
        <w:t xml:space="preserve">J. K. </w:t>
      </w:r>
      <w:r w:rsidRPr="005A237F">
        <w:rPr>
          <w:rFonts w:ascii="Times New Roman" w:hAnsi="Times New Roman" w:cs="Times New Roman"/>
          <w:sz w:val="24"/>
          <w:szCs w:val="24"/>
          <w:lang w:val="lt-LT"/>
        </w:rPr>
        <w:t>Visich</w:t>
      </w:r>
      <w:r w:rsidR="00B01A3C" w:rsidRPr="005A237F">
        <w:rPr>
          <w:rFonts w:ascii="Times New Roman" w:hAnsi="Times New Roman" w:cs="Times New Roman"/>
          <w:sz w:val="24"/>
          <w:szCs w:val="24"/>
          <w:lang w:val="lt-LT"/>
        </w:rPr>
        <w:t>ius</w:t>
      </w:r>
      <w:r w:rsidRPr="005A237F">
        <w:rPr>
          <w:rFonts w:ascii="Times New Roman" w:hAnsi="Times New Roman" w:cs="Times New Roman"/>
          <w:sz w:val="24"/>
          <w:szCs w:val="24"/>
          <w:lang w:val="lt-LT"/>
        </w:rPr>
        <w:t xml:space="preserve"> </w:t>
      </w:r>
      <w:r w:rsidR="00B01A3C" w:rsidRPr="005A237F">
        <w:rPr>
          <w:rFonts w:ascii="Times New Roman" w:hAnsi="Times New Roman" w:cs="Times New Roman"/>
          <w:sz w:val="24"/>
          <w:szCs w:val="24"/>
          <w:lang w:val="lt-LT"/>
        </w:rPr>
        <w:t>et al.</w:t>
      </w:r>
      <w:r w:rsidRPr="005A237F">
        <w:rPr>
          <w:rFonts w:ascii="Times New Roman" w:hAnsi="Times New Roman" w:cs="Times New Roman"/>
          <w:sz w:val="24"/>
          <w:szCs w:val="24"/>
          <w:lang w:val="lt-LT"/>
        </w:rPr>
        <w:t xml:space="preserve"> (2009) išanalizavę moksliniuose straipsniuose pateiktus tyrimus, susistemino duomenis apie radijo dažnio technologijų efektyvumą ir jų poveikį (</w:t>
      </w:r>
      <w:r w:rsidR="00B01A3C" w:rsidRPr="005A237F">
        <w:rPr>
          <w:rFonts w:ascii="Times New Roman" w:hAnsi="Times New Roman" w:cs="Times New Roman"/>
          <w:sz w:val="24"/>
          <w:szCs w:val="24"/>
          <w:lang w:val="lt-LT"/>
        </w:rPr>
        <w:t>9</w:t>
      </w:r>
      <w:r w:rsidRPr="005A237F">
        <w:rPr>
          <w:rFonts w:ascii="Times New Roman" w:hAnsi="Times New Roman" w:cs="Times New Roman"/>
          <w:sz w:val="24"/>
          <w:szCs w:val="24"/>
          <w:lang w:val="lt-LT"/>
        </w:rPr>
        <w:t xml:space="preserve"> lentelė). Joje pateikti bendriniai efektyvumo rodikliai, </w:t>
      </w:r>
      <w:r w:rsidR="00F4356A" w:rsidRPr="005A237F">
        <w:rPr>
          <w:rFonts w:ascii="Times New Roman" w:hAnsi="Times New Roman" w:cs="Times New Roman"/>
          <w:sz w:val="24"/>
          <w:szCs w:val="24"/>
          <w:lang w:val="lt-LT"/>
        </w:rPr>
        <w:t>surinkti analizuojant moksliniuose šaltiniuose aprašomus empirinius tyrimus.</w:t>
      </w:r>
      <w:r w:rsidRPr="005A237F">
        <w:rPr>
          <w:rFonts w:ascii="Times New Roman" w:hAnsi="Times New Roman" w:cs="Times New Roman"/>
          <w:sz w:val="24"/>
          <w:szCs w:val="24"/>
          <w:lang w:val="lt-LT"/>
        </w:rPr>
        <w:t xml:space="preserve"> Šie duomenys gal</w:t>
      </w:r>
      <w:r w:rsidR="00254535" w:rsidRPr="005A237F">
        <w:rPr>
          <w:rFonts w:ascii="Times New Roman" w:hAnsi="Times New Roman" w:cs="Times New Roman"/>
          <w:sz w:val="24"/>
          <w:szCs w:val="24"/>
          <w:lang w:val="lt-LT"/>
        </w:rPr>
        <w:t>i</w:t>
      </w:r>
      <w:r w:rsidRPr="005A237F">
        <w:rPr>
          <w:rFonts w:ascii="Times New Roman" w:hAnsi="Times New Roman" w:cs="Times New Roman"/>
          <w:sz w:val="24"/>
          <w:szCs w:val="24"/>
          <w:lang w:val="lt-LT"/>
        </w:rPr>
        <w:t xml:space="preserve"> skirtis kiekvienu skirtingu RFID technologijų panaudojimo atveju, nes jie gauti empiriniu būdu tam tikr</w:t>
      </w:r>
      <w:r w:rsidR="00254535" w:rsidRPr="005A237F">
        <w:rPr>
          <w:rFonts w:ascii="Times New Roman" w:hAnsi="Times New Roman" w:cs="Times New Roman"/>
          <w:sz w:val="24"/>
          <w:szCs w:val="24"/>
          <w:lang w:val="lt-LT"/>
        </w:rPr>
        <w:t>omis</w:t>
      </w:r>
      <w:r w:rsidRPr="005A237F">
        <w:rPr>
          <w:rFonts w:ascii="Times New Roman" w:hAnsi="Times New Roman" w:cs="Times New Roman"/>
          <w:sz w:val="24"/>
          <w:szCs w:val="24"/>
          <w:lang w:val="lt-LT"/>
        </w:rPr>
        <w:t xml:space="preserve"> sąlyg</w:t>
      </w:r>
      <w:r w:rsidR="00254535" w:rsidRPr="005A237F">
        <w:rPr>
          <w:rFonts w:ascii="Times New Roman" w:hAnsi="Times New Roman" w:cs="Times New Roman"/>
          <w:sz w:val="24"/>
          <w:szCs w:val="24"/>
          <w:lang w:val="lt-LT"/>
        </w:rPr>
        <w:t>omis</w:t>
      </w:r>
      <w:r w:rsidRPr="005A237F">
        <w:rPr>
          <w:rFonts w:ascii="Times New Roman" w:hAnsi="Times New Roman" w:cs="Times New Roman"/>
          <w:sz w:val="24"/>
          <w:szCs w:val="24"/>
          <w:lang w:val="lt-LT"/>
        </w:rPr>
        <w:t>.</w:t>
      </w:r>
    </w:p>
    <w:p w:rsidR="009A358C" w:rsidRPr="005A237F" w:rsidRDefault="009A358C">
      <w:pPr>
        <w:rPr>
          <w:rFonts w:ascii="Times New Roman" w:hAnsi="Times New Roman" w:cs="Times New Roman"/>
          <w:sz w:val="24"/>
          <w:szCs w:val="24"/>
          <w:lang w:val="lt-LT"/>
        </w:rPr>
      </w:pPr>
      <w:r w:rsidRPr="005A237F">
        <w:rPr>
          <w:rFonts w:ascii="Times New Roman" w:hAnsi="Times New Roman" w:cs="Times New Roman"/>
          <w:b/>
          <w:bCs/>
          <w:sz w:val="24"/>
          <w:szCs w:val="24"/>
          <w:lang w:val="lt-LT"/>
        </w:rPr>
        <w:br w:type="page"/>
      </w:r>
    </w:p>
    <w:p w:rsidR="00903716" w:rsidRPr="005A237F" w:rsidRDefault="00240D6B" w:rsidP="004C41F6">
      <w:pPr>
        <w:pStyle w:val="Caption"/>
        <w:spacing w:after="0" w:line="360" w:lineRule="auto"/>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lastRenderedPageBreak/>
        <w:fldChar w:fldCharType="begin"/>
      </w:r>
      <w:r w:rsidR="004C41F6" w:rsidRPr="005A237F">
        <w:rPr>
          <w:rFonts w:ascii="Times New Roman" w:hAnsi="Times New Roman" w:cs="Times New Roman"/>
          <w:color w:val="auto"/>
          <w:sz w:val="24"/>
          <w:szCs w:val="24"/>
          <w:lang w:val="lt-LT"/>
        </w:rPr>
        <w:instrText xml:space="preserve"> SEQ lentelė. \* ARABIC </w:instrText>
      </w:r>
      <w:r w:rsidRPr="005A237F">
        <w:rPr>
          <w:rFonts w:ascii="Times New Roman" w:hAnsi="Times New Roman" w:cs="Times New Roman"/>
          <w:color w:val="auto"/>
          <w:sz w:val="24"/>
          <w:szCs w:val="24"/>
          <w:lang w:val="lt-LT"/>
        </w:rPr>
        <w:fldChar w:fldCharType="separate"/>
      </w:r>
      <w:bookmarkStart w:id="141" w:name="_Toc290245430"/>
      <w:r w:rsidR="005C0746">
        <w:rPr>
          <w:rFonts w:ascii="Times New Roman" w:hAnsi="Times New Roman" w:cs="Times New Roman"/>
          <w:noProof/>
          <w:color w:val="auto"/>
          <w:sz w:val="24"/>
          <w:szCs w:val="24"/>
          <w:lang w:val="lt-LT"/>
        </w:rPr>
        <w:t>9</w:t>
      </w:r>
      <w:r w:rsidRPr="005A237F">
        <w:rPr>
          <w:rFonts w:ascii="Times New Roman" w:hAnsi="Times New Roman" w:cs="Times New Roman"/>
          <w:color w:val="auto"/>
          <w:sz w:val="24"/>
          <w:szCs w:val="24"/>
          <w:lang w:val="lt-LT"/>
        </w:rPr>
        <w:fldChar w:fldCharType="end"/>
      </w:r>
      <w:r w:rsidR="004C41F6" w:rsidRPr="005A237F">
        <w:rPr>
          <w:rFonts w:ascii="Times New Roman" w:hAnsi="Times New Roman" w:cs="Times New Roman"/>
          <w:color w:val="auto"/>
          <w:sz w:val="24"/>
          <w:szCs w:val="24"/>
          <w:lang w:val="lt-LT"/>
        </w:rPr>
        <w:t xml:space="preserve"> </w:t>
      </w:r>
      <w:r w:rsidR="00903716" w:rsidRPr="005A237F">
        <w:rPr>
          <w:rFonts w:ascii="Times New Roman" w:hAnsi="Times New Roman" w:cs="Times New Roman"/>
          <w:color w:val="auto"/>
          <w:sz w:val="24"/>
          <w:szCs w:val="24"/>
          <w:lang w:val="lt-LT"/>
        </w:rPr>
        <w:t>lentelė.</w:t>
      </w:r>
      <w:r w:rsidR="00903716" w:rsidRPr="005A237F">
        <w:rPr>
          <w:rFonts w:ascii="Times New Roman" w:hAnsi="Times New Roman" w:cs="Times New Roman"/>
          <w:b w:val="0"/>
          <w:color w:val="auto"/>
          <w:sz w:val="24"/>
          <w:szCs w:val="24"/>
          <w:lang w:val="lt-LT"/>
        </w:rPr>
        <w:t xml:space="preserve"> RFID technologijų poveikio rezultatai (remiantis Visich </w:t>
      </w:r>
      <w:r w:rsidR="00B01A3C" w:rsidRPr="005A237F">
        <w:rPr>
          <w:rFonts w:ascii="Times New Roman" w:hAnsi="Times New Roman" w:cs="Times New Roman"/>
          <w:b w:val="0"/>
          <w:color w:val="auto"/>
          <w:sz w:val="24"/>
          <w:szCs w:val="24"/>
          <w:lang w:val="lt-LT"/>
        </w:rPr>
        <w:t>et al.</w:t>
      </w:r>
      <w:r w:rsidR="00DF02A7" w:rsidRPr="005A237F">
        <w:rPr>
          <w:rFonts w:ascii="Times New Roman" w:hAnsi="Times New Roman" w:cs="Times New Roman"/>
          <w:b w:val="0"/>
          <w:color w:val="auto"/>
          <w:sz w:val="24"/>
          <w:szCs w:val="24"/>
          <w:lang w:val="lt-LT"/>
        </w:rPr>
        <w:t xml:space="preserve"> </w:t>
      </w:r>
      <w:r w:rsidR="00903716" w:rsidRPr="005A237F">
        <w:rPr>
          <w:rFonts w:ascii="Times New Roman" w:hAnsi="Times New Roman" w:cs="Times New Roman"/>
          <w:b w:val="0"/>
          <w:color w:val="auto"/>
          <w:sz w:val="24"/>
          <w:szCs w:val="24"/>
          <w:lang w:val="lt-LT"/>
        </w:rPr>
        <w:t>2009)</w:t>
      </w:r>
      <w:bookmarkEnd w:id="141"/>
    </w:p>
    <w:tbl>
      <w:tblPr>
        <w:tblStyle w:val="TableGrid"/>
        <w:tblW w:w="9747" w:type="dxa"/>
        <w:tblLook w:val="04A0" w:firstRow="1" w:lastRow="0" w:firstColumn="1" w:lastColumn="0" w:noHBand="0" w:noVBand="1"/>
      </w:tblPr>
      <w:tblGrid>
        <w:gridCol w:w="1646"/>
        <w:gridCol w:w="8101"/>
      </w:tblGrid>
      <w:tr w:rsidR="00903716" w:rsidRPr="005A237F" w:rsidTr="009F5210">
        <w:tc>
          <w:tcPr>
            <w:tcW w:w="9747" w:type="dxa"/>
            <w:gridSpan w:val="2"/>
            <w:tcBorders>
              <w:left w:val="nil"/>
              <w:bottom w:val="single" w:sz="18" w:space="0" w:color="auto"/>
              <w:right w:val="nil"/>
            </w:tcBorders>
          </w:tcPr>
          <w:p w:rsidR="00903716" w:rsidRPr="005A237F" w:rsidRDefault="00903716" w:rsidP="009F5210">
            <w:pPr>
              <w:autoSpaceDE w:val="0"/>
              <w:autoSpaceDN w:val="0"/>
              <w:adjustRightInd w:val="0"/>
              <w:spacing w:line="360" w:lineRule="auto"/>
              <w:ind w:firstLine="1701"/>
              <w:rPr>
                <w:rFonts w:ascii="Times New Roman" w:hAnsi="Times New Roman" w:cs="Times New Roman"/>
                <w:b/>
                <w:sz w:val="20"/>
                <w:szCs w:val="20"/>
                <w:lang w:val="lt-LT"/>
              </w:rPr>
            </w:pPr>
            <w:r w:rsidRPr="005A237F">
              <w:rPr>
                <w:rFonts w:ascii="Times New Roman" w:hAnsi="Times New Roman" w:cs="Times New Roman"/>
                <w:b/>
                <w:szCs w:val="20"/>
                <w:lang w:val="lt-LT"/>
              </w:rPr>
              <w:t xml:space="preserve">RFID technologijų poveikis </w:t>
            </w:r>
          </w:p>
        </w:tc>
      </w:tr>
      <w:tr w:rsidR="00903716" w:rsidRPr="005A237F" w:rsidTr="009F5210">
        <w:tc>
          <w:tcPr>
            <w:tcW w:w="1646" w:type="dxa"/>
            <w:tcBorders>
              <w:top w:val="single" w:sz="18" w:space="0" w:color="auto"/>
              <w:left w:val="nil"/>
            </w:tcBorders>
          </w:tcPr>
          <w:p w:rsidR="00903716" w:rsidRPr="005A237F" w:rsidRDefault="00903716" w:rsidP="001D64BA">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Darbo jėgos </w:t>
            </w:r>
            <w:r w:rsidR="001D64BA" w:rsidRPr="005A237F">
              <w:rPr>
                <w:rFonts w:ascii="Times New Roman" w:hAnsi="Times New Roman" w:cs="Times New Roman"/>
                <w:sz w:val="20"/>
                <w:szCs w:val="20"/>
                <w:lang w:val="lt-LT"/>
              </w:rPr>
              <w:t>išlaidos</w:t>
            </w:r>
          </w:p>
        </w:tc>
        <w:tc>
          <w:tcPr>
            <w:tcW w:w="8101" w:type="dxa"/>
            <w:tcBorders>
              <w:top w:val="single" w:sz="18" w:space="0" w:color="auto"/>
              <w:right w:val="nil"/>
            </w:tcBorders>
          </w:tcPr>
          <w:p w:rsidR="00903716" w:rsidRPr="005A237F" w:rsidRDefault="00903716" w:rsidP="00903716">
            <w:pPr>
              <w:pStyle w:val="ListParagraph"/>
              <w:numPr>
                <w:ilvl w:val="0"/>
                <w:numId w:val="31"/>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Sandėlio darbo kaštų sumažėjimas 14 %.</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Gamybos darbuotojų sumažėjimas nuo </w:t>
            </w:r>
            <w:r w:rsidR="009F5210" w:rsidRPr="005A237F">
              <w:rPr>
                <w:rFonts w:ascii="Times New Roman" w:hAnsi="Times New Roman" w:cs="Times New Roman"/>
                <w:sz w:val="20"/>
                <w:szCs w:val="20"/>
                <w:lang w:val="lt-LT"/>
              </w:rPr>
              <w:t>20</w:t>
            </w:r>
            <w:r w:rsidRPr="005A237F">
              <w:rPr>
                <w:rFonts w:ascii="Times New Roman" w:hAnsi="Times New Roman" w:cs="Times New Roman"/>
                <w:sz w:val="20"/>
                <w:szCs w:val="20"/>
                <w:lang w:val="lt-LT"/>
              </w:rPr>
              <w:t xml:space="preserve"> iki</w:t>
            </w:r>
            <w:r w:rsidR="009F5210" w:rsidRPr="005A237F">
              <w:rPr>
                <w:rFonts w:ascii="Times New Roman" w:hAnsi="Times New Roman" w:cs="Times New Roman"/>
                <w:sz w:val="20"/>
                <w:szCs w:val="20"/>
                <w:lang w:val="lt-LT"/>
              </w:rPr>
              <w:t xml:space="preserve"> 12</w:t>
            </w:r>
            <w:r w:rsidRPr="005A237F">
              <w:rPr>
                <w:rFonts w:ascii="Times New Roman" w:hAnsi="Times New Roman" w:cs="Times New Roman"/>
                <w:sz w:val="20"/>
                <w:szCs w:val="20"/>
                <w:lang w:val="lt-LT"/>
              </w:rPr>
              <w:t xml:space="preserve"> žmonių be gamybos apimties pokyčių.</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Gamybos darbo jėgos kaštų sumažinimas 17 %.</w:t>
            </w:r>
          </w:p>
          <w:p w:rsidR="00903716" w:rsidRPr="005A237F" w:rsidRDefault="00903716" w:rsidP="00F4356A">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Darbo jėgos </w:t>
            </w:r>
            <w:r w:rsidR="00F4356A" w:rsidRPr="005A237F">
              <w:rPr>
                <w:rFonts w:ascii="Times New Roman" w:hAnsi="Times New Roman" w:cs="Times New Roman"/>
                <w:sz w:val="20"/>
                <w:szCs w:val="20"/>
                <w:lang w:val="lt-LT"/>
              </w:rPr>
              <w:t xml:space="preserve">muitinėje </w:t>
            </w:r>
            <w:r w:rsidRPr="005A237F">
              <w:rPr>
                <w:rFonts w:ascii="Times New Roman" w:hAnsi="Times New Roman" w:cs="Times New Roman"/>
                <w:sz w:val="20"/>
                <w:szCs w:val="20"/>
                <w:lang w:val="lt-LT"/>
              </w:rPr>
              <w:t>sumažinimas iki 25 %, dirbant su konteineriais.</w:t>
            </w:r>
          </w:p>
        </w:tc>
      </w:tr>
      <w:tr w:rsidR="00903716" w:rsidRPr="005A237F" w:rsidTr="009F5210">
        <w:tc>
          <w:tcPr>
            <w:tcW w:w="1646" w:type="dxa"/>
            <w:tcBorders>
              <w:left w:val="nil"/>
            </w:tcBorders>
          </w:tcPr>
          <w:p w:rsidR="00903716" w:rsidRPr="005A237F" w:rsidRDefault="00903716" w:rsidP="00903716">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Krovinių išsiuntimas</w:t>
            </w:r>
          </w:p>
        </w:tc>
        <w:tc>
          <w:tcPr>
            <w:tcW w:w="8101" w:type="dxa"/>
            <w:tcBorders>
              <w:right w:val="nil"/>
            </w:tcBorders>
          </w:tcPr>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Laiko, skirto išsiuntimo užsakymo apdorojimui, sutrumpinimas nuo 45 minučių iki 6 minučių arba laiko, skirto užsakymui apdoroti sutrumpinimas iki 80 %.</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Vidutinis laikas sunkvežimio pakrovimui sutrumpintas nuo 50 iki 20 minučių. Sunkvežimio pakrovimas 40% greitesnis nei naudojant brūkšninio kodo sistemą.</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Laikas skirtas patikrinti prekių kiekį skirtingų krovinių siuntoje sutrumpintas 68%.</w:t>
            </w:r>
          </w:p>
        </w:tc>
      </w:tr>
      <w:tr w:rsidR="00903716" w:rsidRPr="005A237F" w:rsidTr="009F5210">
        <w:tc>
          <w:tcPr>
            <w:tcW w:w="1646" w:type="dxa"/>
            <w:tcBorders>
              <w:left w:val="nil"/>
            </w:tcBorders>
          </w:tcPr>
          <w:p w:rsidR="00903716" w:rsidRPr="005A237F" w:rsidRDefault="00903716" w:rsidP="00903716">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Krovinių priėmimo efektyvumas</w:t>
            </w:r>
          </w:p>
        </w:tc>
        <w:tc>
          <w:tcPr>
            <w:tcW w:w="8101" w:type="dxa"/>
            <w:tcBorders>
              <w:right w:val="nil"/>
            </w:tcBorders>
          </w:tcPr>
          <w:p w:rsidR="00903716" w:rsidRPr="005A237F" w:rsidRDefault="00903716" w:rsidP="00903716">
            <w:pPr>
              <w:pStyle w:val="ListParagraph"/>
              <w:numPr>
                <w:ilvl w:val="0"/>
                <w:numId w:val="31"/>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Padėklų paskirstymo laikas parduotuvėje sutrumpėjo nuo 17,75 iki 2,7 min.</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Atvykimo kontrolės laikas sutrumpėjo 10 – 50%.</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Registracija ir sunkvežimio iškrovimas sutrumpėjo 15 - 20 minučių.</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Užsakymo patvirtinimo laikas sutrumpėjo nuo 20 iki 5 sekundžių.</w:t>
            </w:r>
          </w:p>
          <w:p w:rsidR="00903716" w:rsidRPr="005A237F" w:rsidRDefault="00903716" w:rsidP="00903716">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Užsakymo ir pristatytų prekių palyginimo laikas sutrumpėjo 80%. </w:t>
            </w:r>
          </w:p>
          <w:p w:rsidR="00903716" w:rsidRPr="005A237F" w:rsidRDefault="00A75415" w:rsidP="00A75415">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Priimto krovinio</w:t>
            </w:r>
            <w:r w:rsidR="00903716" w:rsidRPr="005A237F">
              <w:rPr>
                <w:rFonts w:ascii="Times New Roman" w:hAnsi="Times New Roman" w:cs="Times New Roman"/>
                <w:sz w:val="20"/>
                <w:szCs w:val="20"/>
                <w:lang w:val="lt-LT"/>
              </w:rPr>
              <w:t xml:space="preserve"> apd</w:t>
            </w:r>
            <w:r w:rsidRPr="005A237F">
              <w:rPr>
                <w:rFonts w:ascii="Times New Roman" w:hAnsi="Times New Roman" w:cs="Times New Roman"/>
                <w:sz w:val="20"/>
                <w:szCs w:val="20"/>
                <w:lang w:val="lt-LT"/>
              </w:rPr>
              <w:t>orojimo laikas</w:t>
            </w:r>
            <w:r w:rsidR="009F5210" w:rsidRPr="005A237F">
              <w:rPr>
                <w:rFonts w:ascii="Times New Roman" w:hAnsi="Times New Roman" w:cs="Times New Roman"/>
                <w:sz w:val="20"/>
                <w:szCs w:val="20"/>
                <w:lang w:val="lt-LT"/>
              </w:rPr>
              <w:t xml:space="preserve"> paskirstymo centre sutrumpėjo nuo 5 iki 2,5 min.</w:t>
            </w:r>
          </w:p>
        </w:tc>
      </w:tr>
      <w:tr w:rsidR="00903716" w:rsidRPr="005A237F" w:rsidTr="009F5210">
        <w:tc>
          <w:tcPr>
            <w:tcW w:w="1646" w:type="dxa"/>
            <w:tcBorders>
              <w:left w:val="nil"/>
            </w:tcBorders>
          </w:tcPr>
          <w:p w:rsidR="00903716" w:rsidRPr="005A237F" w:rsidRDefault="00903716" w:rsidP="00903716">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Atsargų kontrolė</w:t>
            </w:r>
          </w:p>
        </w:tc>
        <w:tc>
          <w:tcPr>
            <w:tcW w:w="8101" w:type="dxa"/>
            <w:tcBorders>
              <w:right w:val="nil"/>
            </w:tcBorders>
          </w:tcPr>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Remiantis skirtingų autorių tyrimais prekių nebuvimas prekyboje sumažėjo nuo 11 iki 50 %.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Sandėlio inventorizacijos tikslumas padidėjo nuo 96 iki 99</w:t>
            </w:r>
            <w:r w:rsidR="000A39BC" w:rsidRPr="005A237F">
              <w:rPr>
                <w:rFonts w:ascii="Times New Roman" w:hAnsi="Times New Roman" w:cs="Times New Roman"/>
                <w:sz w:val="20"/>
                <w:szCs w:val="20"/>
                <w:lang w:val="lt-LT"/>
              </w:rPr>
              <w:t>,6</w:t>
            </w:r>
            <w:r w:rsidRPr="005A237F">
              <w:rPr>
                <w:rFonts w:ascii="Times New Roman" w:hAnsi="Times New Roman" w:cs="Times New Roman"/>
                <w:sz w:val="20"/>
                <w:szCs w:val="20"/>
                <w:lang w:val="lt-LT"/>
              </w:rPr>
              <w:t xml:space="preserve">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Atsargų lygio sumažėjimas mažmeninėje prekyboje, </w:t>
            </w:r>
            <w:r w:rsidR="00F4356A" w:rsidRPr="005A237F">
              <w:rPr>
                <w:rFonts w:ascii="Times New Roman" w:hAnsi="Times New Roman" w:cs="Times New Roman"/>
                <w:sz w:val="20"/>
                <w:szCs w:val="20"/>
                <w:lang w:val="lt-LT"/>
              </w:rPr>
              <w:t xml:space="preserve">13 % </w:t>
            </w:r>
            <w:r w:rsidRPr="005A237F">
              <w:rPr>
                <w:rFonts w:ascii="Times New Roman" w:hAnsi="Times New Roman" w:cs="Times New Roman"/>
                <w:sz w:val="20"/>
                <w:szCs w:val="20"/>
                <w:lang w:val="lt-LT"/>
              </w:rPr>
              <w:t>sumažino inventorizacijos poreikį.</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80 % </w:t>
            </w:r>
            <w:r w:rsidR="00F4356A" w:rsidRPr="005A237F">
              <w:rPr>
                <w:rFonts w:ascii="Times New Roman" w:hAnsi="Times New Roman" w:cs="Times New Roman"/>
                <w:sz w:val="20"/>
                <w:szCs w:val="20"/>
                <w:lang w:val="lt-LT"/>
              </w:rPr>
              <w:t>sutrumpėjo</w:t>
            </w:r>
            <w:r w:rsidRPr="005A237F">
              <w:rPr>
                <w:rFonts w:ascii="Times New Roman" w:hAnsi="Times New Roman" w:cs="Times New Roman"/>
                <w:sz w:val="20"/>
                <w:szCs w:val="20"/>
                <w:lang w:val="lt-LT"/>
              </w:rPr>
              <w:t xml:space="preserve"> laiko</w:t>
            </w:r>
            <w:r w:rsidR="00F4356A" w:rsidRPr="005A237F">
              <w:rPr>
                <w:rFonts w:ascii="Times New Roman" w:hAnsi="Times New Roman" w:cs="Times New Roman"/>
                <w:sz w:val="20"/>
                <w:szCs w:val="20"/>
                <w:lang w:val="lt-LT"/>
              </w:rPr>
              <w:t xml:space="preserve"> sąnaudos</w:t>
            </w:r>
            <w:r w:rsidRPr="005A237F">
              <w:rPr>
                <w:rFonts w:ascii="Times New Roman" w:hAnsi="Times New Roman" w:cs="Times New Roman"/>
                <w:sz w:val="20"/>
                <w:szCs w:val="20"/>
                <w:lang w:val="lt-LT"/>
              </w:rPr>
              <w:t xml:space="preserve"> skaičiuojant atsargų likutį</w:t>
            </w:r>
            <w:r w:rsidR="00F4356A" w:rsidRPr="005A237F">
              <w:rPr>
                <w:rFonts w:ascii="Times New Roman" w:hAnsi="Times New Roman" w:cs="Times New Roman"/>
                <w:sz w:val="20"/>
                <w:szCs w:val="20"/>
                <w:lang w:val="lt-LT"/>
              </w:rPr>
              <w:t>.</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Parduotuvių klientų aptarnavimo lygis padidėjo nuo vidutinio 85 % iki 99 %.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Parduotuvių prekių atsargų likučio tikslumas didesnis nei 99 %.</w:t>
            </w:r>
          </w:p>
        </w:tc>
      </w:tr>
      <w:tr w:rsidR="00903716" w:rsidRPr="005A237F" w:rsidTr="009F5210">
        <w:tc>
          <w:tcPr>
            <w:tcW w:w="1646" w:type="dxa"/>
            <w:tcBorders>
              <w:left w:val="nil"/>
            </w:tcBorders>
          </w:tcPr>
          <w:p w:rsidR="00903716" w:rsidRPr="005A237F" w:rsidRDefault="00903716" w:rsidP="001D64BA">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Atsargų </w:t>
            </w:r>
            <w:r w:rsidR="001D64BA" w:rsidRPr="005A237F">
              <w:rPr>
                <w:rFonts w:ascii="Times New Roman" w:hAnsi="Times New Roman" w:cs="Times New Roman"/>
                <w:sz w:val="20"/>
                <w:szCs w:val="20"/>
                <w:lang w:val="lt-LT"/>
              </w:rPr>
              <w:t xml:space="preserve">išlaidos </w:t>
            </w:r>
          </w:p>
        </w:tc>
        <w:tc>
          <w:tcPr>
            <w:tcW w:w="8101" w:type="dxa"/>
            <w:tcBorders>
              <w:right w:val="nil"/>
            </w:tcBorders>
          </w:tcPr>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Prekių, krovinių praradimų sumažėjo 18 %.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Greitai gendančių produktų nuostolių sumažėjo 10 %.</w:t>
            </w:r>
          </w:p>
          <w:p w:rsidR="00903716" w:rsidRPr="005A237F" w:rsidRDefault="00D55540"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Saugomų a</w:t>
            </w:r>
            <w:r w:rsidR="00903716" w:rsidRPr="005A237F">
              <w:rPr>
                <w:rFonts w:ascii="Times New Roman" w:hAnsi="Times New Roman" w:cs="Times New Roman"/>
                <w:sz w:val="20"/>
                <w:szCs w:val="20"/>
                <w:lang w:val="lt-LT"/>
              </w:rPr>
              <w:t xml:space="preserve">tsargų </w:t>
            </w:r>
            <w:r w:rsidRPr="005A237F">
              <w:rPr>
                <w:rFonts w:ascii="Times New Roman" w:hAnsi="Times New Roman" w:cs="Times New Roman"/>
                <w:sz w:val="20"/>
                <w:szCs w:val="20"/>
                <w:lang w:val="lt-LT"/>
              </w:rPr>
              <w:t xml:space="preserve">kiekis </w:t>
            </w:r>
            <w:r w:rsidR="00903716" w:rsidRPr="005A237F">
              <w:rPr>
                <w:rFonts w:ascii="Times New Roman" w:hAnsi="Times New Roman" w:cs="Times New Roman"/>
                <w:sz w:val="20"/>
                <w:szCs w:val="20"/>
                <w:lang w:val="lt-LT"/>
              </w:rPr>
              <w:t>sumažėjo 30 %.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Sandėlio atsargų</w:t>
            </w:r>
            <w:r w:rsidR="00D55540" w:rsidRPr="005A237F">
              <w:rPr>
                <w:rFonts w:ascii="Times New Roman" w:hAnsi="Times New Roman" w:cs="Times New Roman"/>
                <w:sz w:val="20"/>
                <w:szCs w:val="20"/>
                <w:lang w:val="lt-LT"/>
              </w:rPr>
              <w:t xml:space="preserve"> kiekis</w:t>
            </w:r>
            <w:r w:rsidRPr="005A237F">
              <w:rPr>
                <w:rFonts w:ascii="Times New Roman" w:hAnsi="Times New Roman" w:cs="Times New Roman"/>
                <w:sz w:val="20"/>
                <w:szCs w:val="20"/>
                <w:lang w:val="lt-LT"/>
              </w:rPr>
              <w:t xml:space="preserve"> sumažėjo iki 50 %.</w:t>
            </w:r>
          </w:p>
        </w:tc>
      </w:tr>
      <w:tr w:rsidR="00903716" w:rsidRPr="005A237F" w:rsidTr="009F5210">
        <w:tc>
          <w:tcPr>
            <w:tcW w:w="1646" w:type="dxa"/>
            <w:tcBorders>
              <w:left w:val="nil"/>
            </w:tcBorders>
          </w:tcPr>
          <w:p w:rsidR="00903716" w:rsidRPr="005A237F" w:rsidRDefault="00D55540" w:rsidP="00D55540">
            <w:pPr>
              <w:autoSpaceDE w:val="0"/>
              <w:autoSpaceDN w:val="0"/>
              <w:adjustRightInd w:val="0"/>
              <w:spacing w:line="360" w:lineRule="auto"/>
              <w:rPr>
                <w:rFonts w:ascii="Times New Roman" w:hAnsi="Times New Roman" w:cs="Times New Roman"/>
                <w:sz w:val="20"/>
                <w:szCs w:val="20"/>
                <w:lang w:val="lt-LT"/>
              </w:rPr>
            </w:pPr>
            <w:r w:rsidRPr="005A237F">
              <w:rPr>
                <w:rFonts w:ascii="Times New Roman" w:hAnsi="Times New Roman" w:cs="Times New Roman"/>
                <w:sz w:val="20"/>
                <w:szCs w:val="20"/>
                <w:lang w:val="lt-LT"/>
              </w:rPr>
              <w:t>Materialaus srauto p</w:t>
            </w:r>
            <w:r w:rsidR="00903716" w:rsidRPr="005A237F">
              <w:rPr>
                <w:rFonts w:ascii="Times New Roman" w:hAnsi="Times New Roman" w:cs="Times New Roman"/>
                <w:sz w:val="20"/>
                <w:szCs w:val="20"/>
                <w:lang w:val="lt-LT"/>
              </w:rPr>
              <w:t>ralaidumas</w:t>
            </w:r>
          </w:p>
        </w:tc>
        <w:tc>
          <w:tcPr>
            <w:tcW w:w="8101" w:type="dxa"/>
            <w:tcBorders>
              <w:right w:val="nil"/>
            </w:tcBorders>
          </w:tcPr>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Krovinių aikštelės pralaidumas piko metu padidėjo 38 %.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Produkcijos gamybos laikas sutrumpėjo 27 %.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Gamybos pajėgumai padidėjo 6,5 %.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Atvykimo ir išvykimo laikas tiekimo grandinėje </w:t>
            </w:r>
            <w:r w:rsidR="006951DD" w:rsidRPr="005A237F">
              <w:rPr>
                <w:rFonts w:ascii="Times New Roman" w:hAnsi="Times New Roman" w:cs="Times New Roman"/>
                <w:sz w:val="20"/>
                <w:szCs w:val="20"/>
                <w:lang w:val="lt-LT"/>
              </w:rPr>
              <w:t>patrumpėjo</w:t>
            </w:r>
            <w:r w:rsidRPr="005A237F">
              <w:rPr>
                <w:rFonts w:ascii="Times New Roman" w:hAnsi="Times New Roman" w:cs="Times New Roman"/>
                <w:sz w:val="20"/>
                <w:szCs w:val="20"/>
                <w:lang w:val="lt-LT"/>
              </w:rPr>
              <w:t xml:space="preserve"> 50 %.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Krovinių išsiuntimo tikslumas padidėjo nuo 92 % iki 97%.</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Priimamų konteinerių saugojimo vietos paskyrimas sutrumpėjo nuo 4-12 val. iki „nedelsiant“.</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Prekės vietos nustatymo tiekimo grandinėje tikslumas 99,9 %.</w:t>
            </w:r>
          </w:p>
          <w:p w:rsidR="00903716" w:rsidRPr="005A237F" w:rsidRDefault="00903716" w:rsidP="00903716">
            <w:pPr>
              <w:pStyle w:val="ListParagraph"/>
              <w:numPr>
                <w:ilvl w:val="0"/>
                <w:numId w:val="30"/>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Skubių siuntų paruošimo laikas sutrumpėjo nuo 6 valandų iki 2-3 val.</w:t>
            </w:r>
          </w:p>
        </w:tc>
      </w:tr>
      <w:tr w:rsidR="00C9417B" w:rsidRPr="005A237F" w:rsidTr="00C9417B">
        <w:tc>
          <w:tcPr>
            <w:tcW w:w="1646" w:type="dxa"/>
            <w:tcBorders>
              <w:left w:val="nil"/>
            </w:tcBorders>
          </w:tcPr>
          <w:p w:rsidR="00C9417B" w:rsidRPr="005A237F" w:rsidRDefault="00C9417B" w:rsidP="006F5A92">
            <w:pPr>
              <w:autoSpaceDE w:val="0"/>
              <w:autoSpaceDN w:val="0"/>
              <w:adjustRightInd w:val="0"/>
              <w:spacing w:line="360" w:lineRule="auto"/>
              <w:rPr>
                <w:rFonts w:ascii="Times New Roman" w:hAnsi="Times New Roman" w:cs="Times New Roman"/>
                <w:sz w:val="20"/>
                <w:szCs w:val="20"/>
                <w:lang w:val="lt-LT"/>
              </w:rPr>
            </w:pPr>
            <w:bookmarkStart w:id="142" w:name="_Toc289654035"/>
            <w:bookmarkStart w:id="143" w:name="_Toc289654087"/>
            <w:bookmarkStart w:id="144" w:name="_Toc289654356"/>
            <w:bookmarkStart w:id="145" w:name="_Toc289654391"/>
            <w:r w:rsidRPr="005A237F">
              <w:rPr>
                <w:rFonts w:ascii="Times New Roman" w:hAnsi="Times New Roman" w:cs="Times New Roman"/>
                <w:sz w:val="20"/>
                <w:szCs w:val="20"/>
                <w:lang w:val="lt-LT"/>
              </w:rPr>
              <w:t>Veiksmingumas</w:t>
            </w:r>
          </w:p>
        </w:tc>
        <w:tc>
          <w:tcPr>
            <w:tcW w:w="8101" w:type="dxa"/>
            <w:tcBorders>
              <w:right w:val="nil"/>
            </w:tcBorders>
          </w:tcPr>
          <w:p w:rsidR="00C9417B" w:rsidRPr="005A237F" w:rsidRDefault="00C9417B" w:rsidP="006F5A92">
            <w:pPr>
              <w:pStyle w:val="ListParagraph"/>
              <w:numPr>
                <w:ilvl w:val="0"/>
                <w:numId w:val="31"/>
              </w:numPr>
              <w:autoSpaceDE w:val="0"/>
              <w:autoSpaceDN w:val="0"/>
              <w:adjustRightInd w:val="0"/>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Tris kartus greitesnis pardavimo lentynų atsargų atstatymas. </w:t>
            </w:r>
          </w:p>
          <w:p w:rsidR="00C9417B" w:rsidRPr="005A237F" w:rsidRDefault="00C9417B" w:rsidP="006F5A92">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Krovinių aptarnavimo laikas sandėlyje sutrumpintas 50 %.</w:t>
            </w:r>
          </w:p>
          <w:p w:rsidR="00C9417B" w:rsidRPr="005A237F" w:rsidRDefault="00C9417B" w:rsidP="006F5A92">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Laiko sąnaudos pakrovimo aikštelėje sutrumpintos 66 %. </w:t>
            </w:r>
          </w:p>
          <w:p w:rsidR="00C9417B" w:rsidRPr="005A237F" w:rsidRDefault="00C9417B" w:rsidP="006F5A92">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Krovinių priėmimo efektyvumas padidintas 75%.</w:t>
            </w:r>
          </w:p>
          <w:p w:rsidR="00C9417B" w:rsidRPr="005A237F" w:rsidRDefault="00C9417B" w:rsidP="006F5A92">
            <w:pPr>
              <w:pStyle w:val="ListParagraph"/>
              <w:numPr>
                <w:ilvl w:val="0"/>
                <w:numId w:val="31"/>
              </w:numPr>
              <w:spacing w:line="360" w:lineRule="auto"/>
              <w:ind w:left="317" w:hanging="261"/>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Krovinius priimančio personalo darbo produktyvum</w:t>
            </w:r>
            <w:r w:rsidR="00254535" w:rsidRPr="005A237F">
              <w:rPr>
                <w:rFonts w:ascii="Times New Roman" w:hAnsi="Times New Roman" w:cs="Times New Roman"/>
                <w:sz w:val="20"/>
                <w:szCs w:val="20"/>
                <w:lang w:val="lt-LT"/>
              </w:rPr>
              <w:t>as</w:t>
            </w:r>
            <w:r w:rsidRPr="005A237F">
              <w:rPr>
                <w:rFonts w:ascii="Times New Roman" w:hAnsi="Times New Roman" w:cs="Times New Roman"/>
                <w:sz w:val="20"/>
                <w:szCs w:val="20"/>
                <w:lang w:val="lt-LT"/>
              </w:rPr>
              <w:t xml:space="preserve"> padidintas 50 %.</w:t>
            </w:r>
          </w:p>
        </w:tc>
      </w:tr>
    </w:tbl>
    <w:p w:rsidR="00057B2C" w:rsidRPr="005A237F" w:rsidRDefault="00C9417B" w:rsidP="006351C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Atlikus </w:t>
      </w:r>
      <w:r w:rsidR="00215C15" w:rsidRPr="005A237F">
        <w:rPr>
          <w:rFonts w:ascii="Times New Roman" w:hAnsi="Times New Roman" w:cs="Times New Roman"/>
          <w:sz w:val="24"/>
          <w:szCs w:val="24"/>
          <w:lang w:val="lt-LT"/>
        </w:rPr>
        <w:t xml:space="preserve">Visichiaus </w:t>
      </w:r>
      <w:r w:rsidR="00B01A3C" w:rsidRPr="005A237F">
        <w:rPr>
          <w:rFonts w:ascii="Times New Roman" w:hAnsi="Times New Roman" w:cs="Times New Roman"/>
          <w:sz w:val="24"/>
          <w:szCs w:val="24"/>
          <w:lang w:val="lt-LT"/>
        </w:rPr>
        <w:t>et al.</w:t>
      </w:r>
      <w:r w:rsidR="00215C15" w:rsidRPr="005A237F">
        <w:rPr>
          <w:rFonts w:ascii="Times New Roman" w:hAnsi="Times New Roman" w:cs="Times New Roman"/>
          <w:sz w:val="24"/>
          <w:szCs w:val="24"/>
          <w:lang w:val="lt-LT"/>
        </w:rPr>
        <w:t xml:space="preserve"> (2009) sudarytos lentelės analizę,</w:t>
      </w:r>
      <w:r w:rsidR="00057B2C" w:rsidRPr="005A237F">
        <w:rPr>
          <w:rFonts w:ascii="Times New Roman" w:hAnsi="Times New Roman" w:cs="Times New Roman"/>
          <w:sz w:val="24"/>
          <w:szCs w:val="24"/>
          <w:lang w:val="lt-LT"/>
        </w:rPr>
        <w:t xml:space="preserve"> matyti</w:t>
      </w:r>
      <w:r w:rsidR="00215C15" w:rsidRPr="005A237F">
        <w:rPr>
          <w:rFonts w:ascii="Times New Roman" w:hAnsi="Times New Roman" w:cs="Times New Roman"/>
          <w:sz w:val="24"/>
          <w:szCs w:val="24"/>
          <w:lang w:val="lt-LT"/>
        </w:rPr>
        <w:t>, kad radijo dažnio atpažinimo techn</w:t>
      </w:r>
      <w:r w:rsidR="00057B2C" w:rsidRPr="005A237F">
        <w:rPr>
          <w:rFonts w:ascii="Times New Roman" w:hAnsi="Times New Roman" w:cs="Times New Roman"/>
          <w:sz w:val="24"/>
          <w:szCs w:val="24"/>
          <w:lang w:val="lt-LT"/>
        </w:rPr>
        <w:t>ologijos paspartina daugelį tiekimo grandinės veiklos procesų.</w:t>
      </w:r>
      <w:r w:rsidR="007035F6" w:rsidRPr="005A237F">
        <w:rPr>
          <w:rFonts w:ascii="Times New Roman" w:hAnsi="Times New Roman" w:cs="Times New Roman"/>
          <w:sz w:val="24"/>
          <w:szCs w:val="24"/>
          <w:lang w:val="lt-LT"/>
        </w:rPr>
        <w:t xml:space="preserve"> Darbo jėgos </w:t>
      </w:r>
      <w:r w:rsidR="001D64BA" w:rsidRPr="005A237F">
        <w:rPr>
          <w:rFonts w:ascii="Times New Roman" w:hAnsi="Times New Roman" w:cs="Times New Roman"/>
          <w:sz w:val="24"/>
          <w:szCs w:val="24"/>
          <w:lang w:val="lt-LT"/>
        </w:rPr>
        <w:t>išlaidos</w:t>
      </w:r>
      <w:r w:rsidR="007035F6" w:rsidRPr="005A237F">
        <w:rPr>
          <w:rFonts w:ascii="Times New Roman" w:hAnsi="Times New Roman" w:cs="Times New Roman"/>
          <w:sz w:val="24"/>
          <w:szCs w:val="24"/>
          <w:lang w:val="lt-LT"/>
        </w:rPr>
        <w:t xml:space="preserve">, įdiegus RFID </w:t>
      </w:r>
      <w:r w:rsidR="00D55540" w:rsidRPr="005A237F">
        <w:rPr>
          <w:rFonts w:ascii="Times New Roman" w:hAnsi="Times New Roman" w:cs="Times New Roman"/>
          <w:sz w:val="24"/>
          <w:szCs w:val="24"/>
          <w:lang w:val="lt-LT"/>
        </w:rPr>
        <w:t>technologijas</w:t>
      </w:r>
      <w:r w:rsidR="007035F6" w:rsidRPr="005A237F">
        <w:rPr>
          <w:rFonts w:ascii="Times New Roman" w:hAnsi="Times New Roman" w:cs="Times New Roman"/>
          <w:sz w:val="24"/>
          <w:szCs w:val="24"/>
          <w:lang w:val="lt-LT"/>
        </w:rPr>
        <w:t xml:space="preserve">, sumažėja iki 25 %, </w:t>
      </w:r>
      <w:r w:rsidR="00C12FB0" w:rsidRPr="005A237F">
        <w:rPr>
          <w:rFonts w:ascii="Times New Roman" w:hAnsi="Times New Roman" w:cs="Times New Roman"/>
          <w:sz w:val="24"/>
          <w:szCs w:val="24"/>
          <w:lang w:val="lt-LT"/>
        </w:rPr>
        <w:t>o saugomų atsargų poreikis net iki 50 %</w:t>
      </w:r>
      <w:r w:rsidR="000A39BC" w:rsidRPr="005A237F">
        <w:rPr>
          <w:rFonts w:ascii="Times New Roman" w:hAnsi="Times New Roman" w:cs="Times New Roman"/>
          <w:sz w:val="24"/>
          <w:szCs w:val="24"/>
          <w:lang w:val="lt-LT"/>
        </w:rPr>
        <w:t>. A</w:t>
      </w:r>
      <w:r w:rsidR="00C12FB0" w:rsidRPr="005A237F">
        <w:rPr>
          <w:rFonts w:ascii="Times New Roman" w:hAnsi="Times New Roman" w:cs="Times New Roman"/>
          <w:sz w:val="24"/>
          <w:szCs w:val="24"/>
          <w:lang w:val="lt-LT"/>
        </w:rPr>
        <w:t>tsargų ar prekių inventorizacijos laikas sutrumpėja 80 %, o inventorizacijos duomenų tikslumas padidėja iki 99,6 %</w:t>
      </w:r>
      <w:r w:rsidR="000A39BC" w:rsidRPr="005A237F">
        <w:rPr>
          <w:rFonts w:ascii="Times New Roman" w:hAnsi="Times New Roman" w:cs="Times New Roman"/>
          <w:sz w:val="24"/>
          <w:szCs w:val="24"/>
          <w:lang w:val="lt-LT"/>
        </w:rPr>
        <w:t xml:space="preserve">. Sandėlio procesų automatizavimas </w:t>
      </w:r>
      <w:r w:rsidR="00B542AD" w:rsidRPr="005A237F">
        <w:rPr>
          <w:rFonts w:ascii="Times New Roman" w:hAnsi="Times New Roman" w:cs="Times New Roman"/>
          <w:sz w:val="24"/>
          <w:szCs w:val="24"/>
          <w:lang w:val="lt-LT"/>
        </w:rPr>
        <w:t xml:space="preserve">leidžia iki 80 % sutrumpinti krovinio priėmimo </w:t>
      </w:r>
      <w:r w:rsidR="002C0E83" w:rsidRPr="005A237F">
        <w:rPr>
          <w:rFonts w:ascii="Times New Roman" w:hAnsi="Times New Roman" w:cs="Times New Roman"/>
          <w:sz w:val="24"/>
          <w:szCs w:val="24"/>
          <w:lang w:val="lt-LT"/>
        </w:rPr>
        <w:t>laiką</w:t>
      </w:r>
      <w:r w:rsidR="00A75415" w:rsidRPr="005A237F">
        <w:rPr>
          <w:rFonts w:ascii="Times New Roman" w:hAnsi="Times New Roman" w:cs="Times New Roman"/>
          <w:sz w:val="24"/>
          <w:szCs w:val="24"/>
          <w:lang w:val="lt-LT"/>
        </w:rPr>
        <w:t xml:space="preserve"> </w:t>
      </w:r>
      <w:r w:rsidR="00B542AD" w:rsidRPr="005A237F">
        <w:rPr>
          <w:rFonts w:ascii="Times New Roman" w:hAnsi="Times New Roman" w:cs="Times New Roman"/>
          <w:sz w:val="24"/>
          <w:szCs w:val="24"/>
          <w:lang w:val="lt-LT"/>
        </w:rPr>
        <w:t>sandėlyje</w:t>
      </w:r>
      <w:r w:rsidR="006B5EDB" w:rsidRPr="005A237F">
        <w:rPr>
          <w:rFonts w:ascii="Times New Roman" w:hAnsi="Times New Roman" w:cs="Times New Roman"/>
          <w:sz w:val="24"/>
          <w:szCs w:val="24"/>
          <w:lang w:val="lt-LT"/>
        </w:rPr>
        <w:t>,</w:t>
      </w:r>
      <w:r w:rsidR="00A75415" w:rsidRPr="005A237F">
        <w:rPr>
          <w:rFonts w:ascii="Times New Roman" w:hAnsi="Times New Roman" w:cs="Times New Roman"/>
          <w:sz w:val="24"/>
          <w:szCs w:val="24"/>
          <w:lang w:val="lt-LT"/>
        </w:rPr>
        <w:t xml:space="preserve"> dėl RFID atliekamų automatini</w:t>
      </w:r>
      <w:r w:rsidR="001D64BA" w:rsidRPr="005A237F">
        <w:rPr>
          <w:rFonts w:ascii="Times New Roman" w:hAnsi="Times New Roman" w:cs="Times New Roman"/>
          <w:sz w:val="24"/>
          <w:szCs w:val="24"/>
          <w:lang w:val="lt-LT"/>
        </w:rPr>
        <w:t>o</w:t>
      </w:r>
      <w:r w:rsidR="00A75415" w:rsidRPr="005A237F">
        <w:rPr>
          <w:rFonts w:ascii="Times New Roman" w:hAnsi="Times New Roman" w:cs="Times New Roman"/>
          <w:sz w:val="24"/>
          <w:szCs w:val="24"/>
          <w:lang w:val="lt-LT"/>
        </w:rPr>
        <w:t xml:space="preserve"> krovinio patikrinimo, kiekio skaičiavimo ir informacijos suvedimo </w:t>
      </w:r>
      <w:r w:rsidR="00963959" w:rsidRPr="005A237F">
        <w:rPr>
          <w:rFonts w:ascii="Times New Roman" w:hAnsi="Times New Roman" w:cs="Times New Roman"/>
          <w:sz w:val="24"/>
          <w:szCs w:val="24"/>
          <w:lang w:val="lt-LT"/>
        </w:rPr>
        <w:t xml:space="preserve">į sandėlio valdymo sistemas, </w:t>
      </w:r>
      <w:r w:rsidR="00A75415" w:rsidRPr="005A237F">
        <w:rPr>
          <w:rFonts w:ascii="Times New Roman" w:hAnsi="Times New Roman" w:cs="Times New Roman"/>
          <w:sz w:val="24"/>
          <w:szCs w:val="24"/>
          <w:lang w:val="lt-LT"/>
        </w:rPr>
        <w:t xml:space="preserve">procedūrų. </w:t>
      </w:r>
      <w:r w:rsidR="00963959" w:rsidRPr="005A237F">
        <w:rPr>
          <w:rFonts w:ascii="Times New Roman" w:hAnsi="Times New Roman" w:cs="Times New Roman"/>
          <w:sz w:val="24"/>
          <w:szCs w:val="24"/>
          <w:lang w:val="lt-LT"/>
        </w:rPr>
        <w:t xml:space="preserve">Krovinio užsakymo </w:t>
      </w:r>
      <w:r w:rsidR="006B5EDB" w:rsidRPr="005A237F">
        <w:rPr>
          <w:rFonts w:ascii="Times New Roman" w:hAnsi="Times New Roman" w:cs="Times New Roman"/>
          <w:sz w:val="24"/>
          <w:szCs w:val="24"/>
          <w:lang w:val="lt-LT"/>
        </w:rPr>
        <w:t>apdorojimo laikas sutrumpėja nuo 45 iki 6 minučių, o</w:t>
      </w:r>
      <w:r w:rsidR="000E12EA" w:rsidRPr="005A237F">
        <w:rPr>
          <w:rFonts w:ascii="Times New Roman" w:hAnsi="Times New Roman" w:cs="Times New Roman"/>
          <w:sz w:val="24"/>
          <w:szCs w:val="24"/>
          <w:lang w:val="lt-LT"/>
        </w:rPr>
        <w:t xml:space="preserve"> laikas, skirtas krovinio patikrinimui</w:t>
      </w:r>
      <w:r w:rsidR="006B5EDB" w:rsidRPr="005A237F">
        <w:rPr>
          <w:rFonts w:ascii="Times New Roman" w:hAnsi="Times New Roman" w:cs="Times New Roman"/>
          <w:sz w:val="24"/>
          <w:szCs w:val="24"/>
          <w:lang w:val="lt-LT"/>
        </w:rPr>
        <w:t xml:space="preserve"> prieš išsiuntimą </w:t>
      </w:r>
      <w:r w:rsidR="000E12EA" w:rsidRPr="005A237F">
        <w:rPr>
          <w:rFonts w:ascii="Times New Roman" w:hAnsi="Times New Roman" w:cs="Times New Roman"/>
          <w:sz w:val="24"/>
          <w:szCs w:val="24"/>
          <w:lang w:val="lt-LT"/>
        </w:rPr>
        <w:t>ir palyginimui</w:t>
      </w:r>
      <w:r w:rsidR="006B5EDB" w:rsidRPr="005A237F">
        <w:rPr>
          <w:rFonts w:ascii="Times New Roman" w:hAnsi="Times New Roman" w:cs="Times New Roman"/>
          <w:sz w:val="24"/>
          <w:szCs w:val="24"/>
          <w:lang w:val="lt-LT"/>
        </w:rPr>
        <w:t xml:space="preserve"> su gautu užsakymu</w:t>
      </w:r>
      <w:r w:rsidR="000E12EA" w:rsidRPr="005A237F">
        <w:rPr>
          <w:rFonts w:ascii="Times New Roman" w:hAnsi="Times New Roman" w:cs="Times New Roman"/>
          <w:sz w:val="24"/>
          <w:szCs w:val="24"/>
          <w:lang w:val="lt-LT"/>
        </w:rPr>
        <w:t xml:space="preserve">, </w:t>
      </w:r>
      <w:r w:rsidR="006B5EDB" w:rsidRPr="005A237F">
        <w:rPr>
          <w:rFonts w:ascii="Times New Roman" w:hAnsi="Times New Roman" w:cs="Times New Roman"/>
          <w:sz w:val="24"/>
          <w:szCs w:val="24"/>
          <w:lang w:val="lt-LT"/>
        </w:rPr>
        <w:t>sutrumpėja 68 %,</w:t>
      </w:r>
      <w:r w:rsidR="000E12EA" w:rsidRPr="005A237F">
        <w:rPr>
          <w:rFonts w:ascii="Times New Roman" w:hAnsi="Times New Roman" w:cs="Times New Roman"/>
          <w:sz w:val="24"/>
          <w:szCs w:val="24"/>
          <w:lang w:val="lt-LT"/>
        </w:rPr>
        <w:t xml:space="preserve"> kas yra </w:t>
      </w:r>
      <w:r w:rsidR="006B5EDB" w:rsidRPr="005A237F">
        <w:rPr>
          <w:rFonts w:ascii="Times New Roman" w:hAnsi="Times New Roman" w:cs="Times New Roman"/>
          <w:sz w:val="24"/>
          <w:szCs w:val="24"/>
          <w:lang w:val="lt-LT"/>
        </w:rPr>
        <w:t>ypa</w:t>
      </w:r>
      <w:r w:rsidR="000E12EA" w:rsidRPr="005A237F">
        <w:rPr>
          <w:rFonts w:ascii="Times New Roman" w:hAnsi="Times New Roman" w:cs="Times New Roman"/>
          <w:sz w:val="24"/>
          <w:szCs w:val="24"/>
          <w:lang w:val="lt-LT"/>
        </w:rPr>
        <w:t xml:space="preserve">č </w:t>
      </w:r>
      <w:r w:rsidR="006B5EDB" w:rsidRPr="005A237F">
        <w:rPr>
          <w:rFonts w:ascii="Times New Roman" w:hAnsi="Times New Roman" w:cs="Times New Roman"/>
          <w:sz w:val="24"/>
          <w:szCs w:val="24"/>
          <w:lang w:val="lt-LT"/>
        </w:rPr>
        <w:t xml:space="preserve">aktualu kai išsiuntimui yra </w:t>
      </w:r>
      <w:r w:rsidR="000E12EA" w:rsidRPr="005A237F">
        <w:rPr>
          <w:rFonts w:ascii="Times New Roman" w:hAnsi="Times New Roman" w:cs="Times New Roman"/>
          <w:sz w:val="24"/>
          <w:szCs w:val="24"/>
          <w:lang w:val="lt-LT"/>
        </w:rPr>
        <w:t>komplektuojami</w:t>
      </w:r>
      <w:r w:rsidR="006B5EDB" w:rsidRPr="005A237F">
        <w:rPr>
          <w:rFonts w:ascii="Times New Roman" w:hAnsi="Times New Roman" w:cs="Times New Roman"/>
          <w:sz w:val="24"/>
          <w:szCs w:val="24"/>
          <w:lang w:val="lt-LT"/>
        </w:rPr>
        <w:t xml:space="preserve"> </w:t>
      </w:r>
      <w:r w:rsidR="002C0E83" w:rsidRPr="005A237F">
        <w:rPr>
          <w:rFonts w:ascii="Times New Roman" w:hAnsi="Times New Roman" w:cs="Times New Roman"/>
          <w:sz w:val="24"/>
          <w:szCs w:val="24"/>
          <w:lang w:val="lt-LT"/>
        </w:rPr>
        <w:t>skirtingų</w:t>
      </w:r>
      <w:r w:rsidR="008D2CEF" w:rsidRPr="005A237F">
        <w:rPr>
          <w:rFonts w:ascii="Times New Roman" w:hAnsi="Times New Roman" w:cs="Times New Roman"/>
          <w:sz w:val="24"/>
          <w:szCs w:val="24"/>
          <w:lang w:val="lt-LT"/>
        </w:rPr>
        <w:t xml:space="preserve"> rūšių kroviniai</w:t>
      </w:r>
      <w:r w:rsidR="000577F9" w:rsidRPr="005A237F">
        <w:rPr>
          <w:rFonts w:ascii="Times New Roman" w:hAnsi="Times New Roman" w:cs="Times New Roman"/>
          <w:sz w:val="24"/>
          <w:szCs w:val="24"/>
          <w:lang w:val="lt-LT"/>
        </w:rPr>
        <w:t>.</w:t>
      </w:r>
      <w:r w:rsidR="001D0D07" w:rsidRPr="005A237F">
        <w:rPr>
          <w:rFonts w:ascii="Times New Roman" w:hAnsi="Times New Roman" w:cs="Times New Roman"/>
          <w:sz w:val="24"/>
          <w:szCs w:val="24"/>
          <w:lang w:val="lt-LT"/>
        </w:rPr>
        <w:t xml:space="preserve"> Mažmeninėje prekyboje </w:t>
      </w:r>
      <w:r w:rsidR="002C0E83" w:rsidRPr="005A237F">
        <w:rPr>
          <w:rFonts w:ascii="Times New Roman" w:hAnsi="Times New Roman" w:cs="Times New Roman"/>
          <w:sz w:val="24"/>
          <w:szCs w:val="24"/>
          <w:lang w:val="lt-LT"/>
        </w:rPr>
        <w:t xml:space="preserve">pageidaujamų </w:t>
      </w:r>
      <w:r w:rsidR="001D0D07" w:rsidRPr="005A237F">
        <w:rPr>
          <w:rFonts w:ascii="Times New Roman" w:hAnsi="Times New Roman" w:cs="Times New Roman"/>
          <w:sz w:val="24"/>
          <w:szCs w:val="24"/>
          <w:lang w:val="lt-LT"/>
        </w:rPr>
        <w:t xml:space="preserve">prekių nebuvimo pardavime lygis sumažėjo 18 %, inventorizacijos </w:t>
      </w:r>
      <w:r w:rsidR="002C0E83" w:rsidRPr="005A237F">
        <w:rPr>
          <w:rFonts w:ascii="Times New Roman" w:hAnsi="Times New Roman" w:cs="Times New Roman"/>
          <w:sz w:val="24"/>
          <w:szCs w:val="24"/>
          <w:lang w:val="lt-LT"/>
        </w:rPr>
        <w:t xml:space="preserve">poreikis sumažėjo </w:t>
      </w:r>
      <w:r w:rsidR="001D0D07" w:rsidRPr="005A237F">
        <w:rPr>
          <w:rFonts w:ascii="Times New Roman" w:hAnsi="Times New Roman" w:cs="Times New Roman"/>
          <w:sz w:val="24"/>
          <w:szCs w:val="24"/>
          <w:lang w:val="lt-LT"/>
        </w:rPr>
        <w:t>13</w:t>
      </w:r>
      <w:r w:rsidR="002C0E83" w:rsidRPr="005A237F">
        <w:rPr>
          <w:rFonts w:ascii="Times New Roman" w:hAnsi="Times New Roman" w:cs="Times New Roman"/>
          <w:sz w:val="24"/>
          <w:szCs w:val="24"/>
          <w:lang w:val="lt-LT"/>
        </w:rPr>
        <w:t xml:space="preserve"> % dėl 30-50 % sumažėjusio atsarg</w:t>
      </w:r>
      <w:r w:rsidR="0071405E" w:rsidRPr="005A237F">
        <w:rPr>
          <w:rFonts w:ascii="Times New Roman" w:hAnsi="Times New Roman" w:cs="Times New Roman"/>
          <w:sz w:val="24"/>
          <w:szCs w:val="24"/>
          <w:lang w:val="lt-LT"/>
        </w:rPr>
        <w:t>ų</w:t>
      </w:r>
      <w:r w:rsidR="002C0E83" w:rsidRPr="005A237F">
        <w:rPr>
          <w:rFonts w:ascii="Times New Roman" w:hAnsi="Times New Roman" w:cs="Times New Roman"/>
          <w:sz w:val="24"/>
          <w:szCs w:val="24"/>
          <w:lang w:val="lt-LT"/>
        </w:rPr>
        <w:t xml:space="preserve"> saugojimo </w:t>
      </w:r>
      <w:r w:rsidR="006951DD" w:rsidRPr="005A237F">
        <w:rPr>
          <w:rFonts w:ascii="Times New Roman" w:hAnsi="Times New Roman" w:cs="Times New Roman"/>
          <w:sz w:val="24"/>
          <w:szCs w:val="24"/>
          <w:lang w:val="lt-LT"/>
        </w:rPr>
        <w:t>kiekio</w:t>
      </w:r>
      <w:r w:rsidR="002C0E83" w:rsidRPr="005A237F">
        <w:rPr>
          <w:rFonts w:ascii="Times New Roman" w:hAnsi="Times New Roman" w:cs="Times New Roman"/>
          <w:sz w:val="24"/>
          <w:szCs w:val="24"/>
          <w:lang w:val="lt-LT"/>
        </w:rPr>
        <w:t xml:space="preserve">. </w:t>
      </w:r>
    </w:p>
    <w:p w:rsidR="00687D8A" w:rsidRPr="005A237F" w:rsidRDefault="006351C0" w:rsidP="00FF1EBF">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Radijo dažnio atpažinimo technologijų efektyvumas yra akivaizdus, nes tai ne tik taupo laiką ir pinigus, bet ir gerina klientų aptarnavimo kokybę, mažina klaidų skaičių. RFID naudojimas kelia kl</w:t>
      </w:r>
      <w:r w:rsidR="00FF1EBF" w:rsidRPr="005A237F">
        <w:rPr>
          <w:rFonts w:ascii="Times New Roman" w:hAnsi="Times New Roman" w:cs="Times New Roman"/>
          <w:sz w:val="24"/>
          <w:szCs w:val="24"/>
          <w:lang w:val="lt-LT"/>
        </w:rPr>
        <w:t>ientų pasitenkinimo lyg</w:t>
      </w:r>
      <w:r w:rsidR="0071405E" w:rsidRPr="005A237F">
        <w:rPr>
          <w:rFonts w:ascii="Times New Roman" w:hAnsi="Times New Roman" w:cs="Times New Roman"/>
          <w:sz w:val="24"/>
          <w:szCs w:val="24"/>
          <w:lang w:val="lt-LT"/>
        </w:rPr>
        <w:t>į</w:t>
      </w:r>
      <w:r w:rsidR="00FF1EBF" w:rsidRPr="005A237F">
        <w:rPr>
          <w:rFonts w:ascii="Times New Roman" w:hAnsi="Times New Roman" w:cs="Times New Roman"/>
          <w:sz w:val="24"/>
          <w:szCs w:val="24"/>
          <w:lang w:val="lt-LT"/>
        </w:rPr>
        <w:t xml:space="preserve"> ir pasitikėjimą, </w:t>
      </w:r>
      <w:r w:rsidR="0071405E" w:rsidRPr="005A237F">
        <w:rPr>
          <w:rFonts w:ascii="Times New Roman" w:hAnsi="Times New Roman" w:cs="Times New Roman"/>
          <w:sz w:val="24"/>
          <w:szCs w:val="24"/>
          <w:lang w:val="lt-LT"/>
        </w:rPr>
        <w:t xml:space="preserve">tai </w:t>
      </w:r>
      <w:r w:rsidR="00FF1EBF" w:rsidRPr="005A237F">
        <w:rPr>
          <w:rFonts w:ascii="Times New Roman" w:hAnsi="Times New Roman" w:cs="Times New Roman"/>
          <w:sz w:val="24"/>
          <w:szCs w:val="24"/>
          <w:lang w:val="lt-LT"/>
        </w:rPr>
        <w:t xml:space="preserve">yra vienas iš svarbiausių </w:t>
      </w:r>
      <w:r w:rsidR="000E12EA" w:rsidRPr="005A237F">
        <w:rPr>
          <w:rFonts w:ascii="Times New Roman" w:hAnsi="Times New Roman" w:cs="Times New Roman"/>
          <w:sz w:val="24"/>
          <w:szCs w:val="24"/>
          <w:lang w:val="lt-LT"/>
        </w:rPr>
        <w:t>tikslų, orientuotoms</w:t>
      </w:r>
      <w:r w:rsidR="00FF1EBF" w:rsidRPr="005A237F">
        <w:rPr>
          <w:rFonts w:ascii="Times New Roman" w:hAnsi="Times New Roman" w:cs="Times New Roman"/>
          <w:sz w:val="24"/>
          <w:szCs w:val="24"/>
          <w:lang w:val="lt-LT"/>
        </w:rPr>
        <w:t xml:space="preserve"> į vartotoją verslo organizacij</w:t>
      </w:r>
      <w:r w:rsidR="000E12EA" w:rsidRPr="005A237F">
        <w:rPr>
          <w:rFonts w:ascii="Times New Roman" w:hAnsi="Times New Roman" w:cs="Times New Roman"/>
          <w:sz w:val="24"/>
          <w:szCs w:val="24"/>
          <w:lang w:val="lt-LT"/>
        </w:rPr>
        <w:t>oms.</w:t>
      </w:r>
    </w:p>
    <w:p w:rsidR="00E04343" w:rsidRPr="005A237F" w:rsidRDefault="00E04343">
      <w:pPr>
        <w:rPr>
          <w:lang w:val="lt-LT"/>
        </w:rPr>
      </w:pPr>
      <w:r w:rsidRPr="005A237F">
        <w:rPr>
          <w:lang w:val="lt-LT"/>
        </w:rPr>
        <w:br w:type="page"/>
      </w:r>
    </w:p>
    <w:p w:rsidR="001E61B8" w:rsidRPr="005A237F" w:rsidRDefault="001E61B8" w:rsidP="000761B8">
      <w:pPr>
        <w:pStyle w:val="Heading2"/>
        <w:numPr>
          <w:ilvl w:val="1"/>
          <w:numId w:val="1"/>
        </w:numPr>
        <w:ind w:left="567" w:hanging="567"/>
        <w:jc w:val="both"/>
        <w:rPr>
          <w:lang w:val="lt-LT"/>
        </w:rPr>
      </w:pPr>
      <w:bookmarkStart w:id="146" w:name="_Toc290247606"/>
      <w:r w:rsidRPr="005A237F">
        <w:rPr>
          <w:lang w:val="lt-LT"/>
        </w:rPr>
        <w:lastRenderedPageBreak/>
        <w:t>Analitinės dalies apibendrinimas</w:t>
      </w:r>
      <w:bookmarkEnd w:id="142"/>
      <w:bookmarkEnd w:id="143"/>
      <w:bookmarkEnd w:id="144"/>
      <w:bookmarkEnd w:id="145"/>
      <w:bookmarkEnd w:id="146"/>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Atlikus literatūros analizę,</w:t>
      </w:r>
      <w:r w:rsidR="007A3311" w:rsidRPr="005A237F">
        <w:rPr>
          <w:rFonts w:ascii="Times New Roman" w:hAnsi="Times New Roman" w:cs="Times New Roman"/>
          <w:sz w:val="24"/>
          <w:szCs w:val="24"/>
          <w:lang w:val="lt-LT"/>
        </w:rPr>
        <w:t xml:space="preserve"> matyti</w:t>
      </w:r>
      <w:r w:rsidRPr="005A237F">
        <w:rPr>
          <w:rFonts w:ascii="Times New Roman" w:hAnsi="Times New Roman" w:cs="Times New Roman"/>
          <w:sz w:val="24"/>
          <w:szCs w:val="24"/>
          <w:lang w:val="lt-LT"/>
        </w:rPr>
        <w:t xml:space="preserve">, kad susidomėjimas radijo dažnio technologijomis, per dešimtmetį, </w:t>
      </w:r>
      <w:r w:rsidR="00120BEA" w:rsidRPr="005A237F">
        <w:rPr>
          <w:rFonts w:ascii="Times New Roman" w:hAnsi="Times New Roman" w:cs="Times New Roman"/>
          <w:sz w:val="24"/>
          <w:szCs w:val="24"/>
          <w:lang w:val="lt-LT"/>
        </w:rPr>
        <w:t xml:space="preserve">smarkiai </w:t>
      </w:r>
      <w:r w:rsidRPr="005A237F">
        <w:rPr>
          <w:rFonts w:ascii="Times New Roman" w:hAnsi="Times New Roman" w:cs="Times New Roman"/>
          <w:sz w:val="24"/>
          <w:szCs w:val="24"/>
          <w:lang w:val="lt-LT"/>
        </w:rPr>
        <w:t xml:space="preserve">išaugo . Tam didelę įtaką turi RFID technologijų galimybės, leidžiančios daug efektyviau valdyti materialaus ir informacinio srautų judėjimą tiekimo grandinėje, o tai ypač svarbu konkurencinio pranašumo  įgijimui  ir išsaugojimui.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Analitinėje darbo dalyje yra pristatomos radijo dažnio atpažinimo technologijos ir analizuojami jų privalumai ir rizikos veiksniai, poveikis organizacijų veiklai, panaudojimo galimybės tiekimo grandinėje ir atskirose jos funkcinėse srityse.</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Šaltiniuose RFID yra apibūdinama kaip automatinio atpažinimo sistema. Ją sudaro techninė įranga, tai yra RFID žymės, skaitytuvai ir programinė įranga, skirta informacijos apdorojimui, valdymui, saugojimui bei pateikimui.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Daugelis autorių RFID technologiją lygina su brūkšniniu kodu ir teigia, ka</w:t>
      </w:r>
      <w:r w:rsidR="00B31BE7" w:rsidRPr="005A237F">
        <w:rPr>
          <w:rFonts w:ascii="Times New Roman" w:hAnsi="Times New Roman" w:cs="Times New Roman"/>
          <w:sz w:val="24"/>
          <w:szCs w:val="24"/>
          <w:lang w:val="lt-LT"/>
        </w:rPr>
        <w:t>d RFID yra žymiai pažangesnė už</w:t>
      </w:r>
      <w:r w:rsidRPr="005A237F">
        <w:rPr>
          <w:rFonts w:ascii="Times New Roman" w:hAnsi="Times New Roman" w:cs="Times New Roman"/>
          <w:sz w:val="24"/>
          <w:szCs w:val="24"/>
          <w:lang w:val="lt-LT"/>
        </w:rPr>
        <w:t xml:space="preserve"> pastarąjį savo galimybėmis. Atlikus literatūros šaltinių analizę  išryškėjo tokie pagrindiniai RFID privalumai prieš brūkšninį kodą kaip: RFID žymės nereikalauja tiesioginio matomumo nuskaitymo metu, galima atpažinti kiekvieną konkretų objektą ant kurio yra žymė, jos saugo daug didesnį duomenų kiekį ir vienu metu galima nuskai</w:t>
      </w:r>
      <w:r w:rsidR="006951DD" w:rsidRPr="005A237F">
        <w:rPr>
          <w:rFonts w:ascii="Times New Roman" w:hAnsi="Times New Roman" w:cs="Times New Roman"/>
          <w:sz w:val="24"/>
          <w:szCs w:val="24"/>
          <w:lang w:val="lt-LT"/>
        </w:rPr>
        <w:t>tyti daugiau nei vieną RFID žymę</w:t>
      </w:r>
      <w:r w:rsidRPr="005A237F">
        <w:rPr>
          <w:rFonts w:ascii="Times New Roman" w:hAnsi="Times New Roman" w:cs="Times New Roman"/>
          <w:sz w:val="24"/>
          <w:szCs w:val="24"/>
          <w:lang w:val="lt-LT"/>
        </w:rPr>
        <w:t xml:space="preserve">, taip pat pabrėžiamas žymų ilgaamžiškumas ir galimybė dirbti sudėtingomis darbo sąlygomis.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Moksliniuose straipsniuose daug rašoma a</w:t>
      </w:r>
      <w:r w:rsidR="006951DD" w:rsidRPr="005A237F">
        <w:rPr>
          <w:rFonts w:ascii="Times New Roman" w:hAnsi="Times New Roman" w:cs="Times New Roman"/>
          <w:sz w:val="24"/>
          <w:szCs w:val="24"/>
          <w:lang w:val="lt-LT"/>
        </w:rPr>
        <w:t>pie RFID technologijų privalumą</w:t>
      </w:r>
      <w:r w:rsidRPr="005A237F">
        <w:rPr>
          <w:rFonts w:ascii="Times New Roman" w:hAnsi="Times New Roman" w:cs="Times New Roman"/>
          <w:sz w:val="24"/>
          <w:szCs w:val="24"/>
          <w:lang w:val="lt-LT"/>
        </w:rPr>
        <w:t xml:space="preserve">. Susisteminus duomenis, galima teigti, kad didžiausi RFID technologijų privalumai yra: atsargų ir turto matomumas visoje tiekimo grandinėje, saugomų atsargų kieko, darbo jėgos poreikio ir pageidaujamų prekių nebuvimo pardavime sumažinimas, bendradarbiavimo ir planavimo galimybių, informacijos sklaidos tarp tiekimo grandinės narių pagerinimas, darbo procesų efektyvumo, pardavimų pajamų ir klientų pasitenkinimo padidinimas, taip pat griežtesnių saugumo reikalavimų užtikrinimas.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Autoriai analizuoja ne tik RFID naudą ir privalumus: dažnai yra minimos kliūtys, kurios stabdo RFID technologijų plitimą. Beveik visos literatūroje nagrinėjamos problemos ir RFID technologijų diegimo barjerai susiveda į dvi pagrindines problemines sritis, tai technologijų diegimo ir RFID žymių kaina ir žinių, apie RFID technologijų galimybes, trūkumas. Praeito dešimtmečio pirmos pusės literatūroje taip pat dažnai minimos visuotinių standartų nebuvimo ir techninės di</w:t>
      </w:r>
      <w:r w:rsidR="006951DD" w:rsidRPr="005A237F">
        <w:rPr>
          <w:rFonts w:ascii="Times New Roman" w:hAnsi="Times New Roman" w:cs="Times New Roman"/>
          <w:sz w:val="24"/>
          <w:szCs w:val="24"/>
          <w:lang w:val="lt-LT"/>
        </w:rPr>
        <w:t xml:space="preserve">egimo </w:t>
      </w:r>
      <w:r w:rsidRPr="005A237F">
        <w:rPr>
          <w:rFonts w:ascii="Times New Roman" w:hAnsi="Times New Roman" w:cs="Times New Roman"/>
          <w:sz w:val="24"/>
          <w:szCs w:val="24"/>
          <w:lang w:val="lt-LT"/>
        </w:rPr>
        <w:t xml:space="preserve">problemos, tačiau RFID technologijai sparčiai tobulėjant, dabar autoriai dažniau kelia vartotojų privatumo išsaugojimo klausimą.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Nepaisant literatūros šaltiniuose apibūdintų problemų, moksliniuose straipsniuose žymiai daugiau dėmesio skiriama RFID technologijų galimybėms tiekimo grandinės valdyme ir jos funkcinėse srityse: gamyboje, sandėliavime, transportavime, paskirstyme, mažmeninėje prekyboje. </w:t>
      </w:r>
      <w:r w:rsidRPr="005A237F">
        <w:rPr>
          <w:rFonts w:ascii="Times New Roman" w:hAnsi="Times New Roman" w:cs="Times New Roman"/>
          <w:sz w:val="24"/>
          <w:szCs w:val="24"/>
          <w:lang w:val="lt-LT"/>
        </w:rPr>
        <w:lastRenderedPageBreak/>
        <w:t>RFID technologijų integravimas į esamas ir naujas verslo valdymo sistemas, suteikia galimybę naujai paž</w:t>
      </w:r>
      <w:r w:rsidR="00AF0EC2" w:rsidRPr="005A237F">
        <w:rPr>
          <w:rFonts w:ascii="Times New Roman" w:hAnsi="Times New Roman" w:cs="Times New Roman"/>
          <w:sz w:val="24"/>
          <w:szCs w:val="24"/>
          <w:lang w:val="lt-LT"/>
        </w:rPr>
        <w:t>velgti į materialiojo</w:t>
      </w:r>
      <w:r w:rsidRPr="005A237F">
        <w:rPr>
          <w:rFonts w:ascii="Times New Roman" w:hAnsi="Times New Roman" w:cs="Times New Roman"/>
          <w:sz w:val="24"/>
          <w:szCs w:val="24"/>
          <w:lang w:val="lt-LT"/>
        </w:rPr>
        <w:t xml:space="preserve"> ir informacinio srauto valdymo strategijas, panaikinti senus neefektyvius procesus ir sukurti naujus, kaip pavyzdžiui „viskas laiku“ logistika, ar „kryžminis perkrovimas“.</w:t>
      </w:r>
    </w:p>
    <w:p w:rsidR="00B47A54" w:rsidRPr="005A237F" w:rsidRDefault="00AF0EC2"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ženkliai</w:t>
      </w:r>
      <w:r w:rsidR="00B47A54" w:rsidRPr="005A237F">
        <w:rPr>
          <w:rFonts w:ascii="Times New Roman" w:hAnsi="Times New Roman" w:cs="Times New Roman"/>
          <w:sz w:val="24"/>
          <w:szCs w:val="24"/>
          <w:lang w:val="lt-LT"/>
        </w:rPr>
        <w:t xml:space="preserve"> pagreitina daugelį darbo procesų tiekimo grandinėje, o ypač tuos, kurie buvo atliekami rankiniu būdu. Įdiegus automatines RFID sistemas, krovinių priėmimas, tikrinimas, komplektavimas, išsiuntimas tampa greitas ir paprastas, nes didžiąją darbo dalį atlieka ne žmogus, o automatizuotos RFID technologijos ir integruotos informacijos valdymo sistemos. </w:t>
      </w:r>
    </w:p>
    <w:p w:rsidR="00B47A54"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RFID yra verslo ir tiekimo grandinės efektyvumą skatinanti priemonė. Dalis autorių rašo apie RFID efektyvumą, remdamiesi teoriniais skaičiavimais, kita dalis jį grindžia empiriniais tyrimais, kurie atliekami stebint įmones, naudojančias RFID technologijas. Nustatyta, kad darbo procesų automatizavimas, naudojant RFID, leidžia sutaupyti apie 25 % darbo jėgos </w:t>
      </w:r>
      <w:r w:rsidR="00120BEA" w:rsidRPr="005A237F">
        <w:rPr>
          <w:rFonts w:ascii="Times New Roman" w:hAnsi="Times New Roman" w:cs="Times New Roman"/>
          <w:sz w:val="24"/>
          <w:szCs w:val="24"/>
          <w:lang w:val="lt-LT"/>
        </w:rPr>
        <w:t>išlaidų</w:t>
      </w:r>
      <w:r w:rsidRPr="005A237F">
        <w:rPr>
          <w:rFonts w:ascii="Times New Roman" w:hAnsi="Times New Roman" w:cs="Times New Roman"/>
          <w:sz w:val="24"/>
          <w:szCs w:val="24"/>
          <w:lang w:val="lt-LT"/>
        </w:rPr>
        <w:t>, dėl sumažėjusio darbo jėgos poreikio. Efektyvesnis materialaus srauto stebėjimas ir matomumas leidžia sumažinti atsargų saugojimo kiekį iki 50 %, taip veiksmingiau panaudojamos gamybos, sandėliavimo ar pardavimo patalpos, sumažinamas darbo jėgos poreikis ir padidinamas gamybos mastas ir efektyvumas. Krovinių ar produktų praradimas sumažėja iki 18 %, tai įvyksta dėl pažangesnių kontrolės ir sekimo mechanizmų. Be viso to, dėl RFID net iki 80 % sutrumpėja krovinių priėmimo procedūros</w:t>
      </w:r>
      <w:r w:rsidR="00AF0EC2"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tai lemia rankinių procesų pakeitimas automatiniais, tokiais kaip: krovinio patikrinimas, duomenų palyginimas ir suvedimas į verslo ir sandėlio valdymo sistemas, automatinis krovinio sandėliavimo vietos parinkimas. Darbuotojas šių procesų metu atlieka tik fizinius krovinio perkėlimo veiksmus. RFID technologijos pagreitina ir krovinio komplektavimo bei išsiuntimo procesus, literatūros šaltiniuose teigiama, kad šių procesų efektyvumas gali padidėti iki 75-80 %, o duomenų tikslumas priartėja prie 100 %. Autoriai didelį RFID potencialą įžvelgia mažmeninėje prekyboje, kur naudojant RFID, pageidaujamų prekių nebuvimas pardavime sumažėja iki 26 %, o kai kuriais atvejais net iki 50%, </w:t>
      </w:r>
      <w:r w:rsidR="00120BEA" w:rsidRPr="005A237F">
        <w:rPr>
          <w:rFonts w:ascii="Times New Roman" w:hAnsi="Times New Roman" w:cs="Times New Roman"/>
          <w:sz w:val="24"/>
          <w:szCs w:val="24"/>
          <w:lang w:val="lt-LT"/>
        </w:rPr>
        <w:t xml:space="preserve">tai </w:t>
      </w:r>
      <w:r w:rsidRPr="005A237F">
        <w:rPr>
          <w:rFonts w:ascii="Times New Roman" w:hAnsi="Times New Roman" w:cs="Times New Roman"/>
          <w:sz w:val="24"/>
          <w:szCs w:val="24"/>
          <w:lang w:val="lt-LT"/>
        </w:rPr>
        <w:t xml:space="preserve">smarkiai padidina pardavimų apimtis. </w:t>
      </w:r>
      <w:r w:rsidR="00AF0EC2" w:rsidRPr="005A237F">
        <w:rPr>
          <w:rFonts w:ascii="Times New Roman" w:hAnsi="Times New Roman" w:cs="Times New Roman"/>
          <w:sz w:val="24"/>
          <w:szCs w:val="24"/>
          <w:lang w:val="lt-LT"/>
        </w:rPr>
        <w:t>Įdiegus</w:t>
      </w:r>
      <w:r w:rsidRPr="005A237F">
        <w:rPr>
          <w:rFonts w:ascii="Times New Roman" w:hAnsi="Times New Roman" w:cs="Times New Roman"/>
          <w:sz w:val="24"/>
          <w:szCs w:val="24"/>
          <w:lang w:val="lt-LT"/>
        </w:rPr>
        <w:t xml:space="preserve"> RFID</w:t>
      </w:r>
      <w:r w:rsidR="00AF0EC2"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greitai gendančių produktų nuostoliai sumažėja apie 10 %, inventorizacijos poreikis, dėl prekių atsargų laikymo sumažėjimo, krenta 13 %.</w:t>
      </w:r>
    </w:p>
    <w:p w:rsidR="00B37186" w:rsidRPr="005A237F" w:rsidRDefault="00B47A54" w:rsidP="00B47A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technologijos, tiekimo grandinės dalyviams leidžia efektyviai panaudoti laiką, erdvę, darbo jėgą ir taip sutaupyti. Be to, RFID technologijos efektyviai padidina klientų pasitenkinimą, supaprastina santykių su klientais valdymą ir leidžia numatyti d</w:t>
      </w:r>
      <w:r w:rsidR="00AF0EC2" w:rsidRPr="005A237F">
        <w:rPr>
          <w:rFonts w:ascii="Times New Roman" w:hAnsi="Times New Roman" w:cs="Times New Roman"/>
          <w:sz w:val="24"/>
          <w:szCs w:val="24"/>
          <w:lang w:val="lt-LT"/>
        </w:rPr>
        <w:t>aug tikslesnes ateities poreikių</w:t>
      </w:r>
      <w:r w:rsidRPr="005A237F">
        <w:rPr>
          <w:rFonts w:ascii="Times New Roman" w:hAnsi="Times New Roman" w:cs="Times New Roman"/>
          <w:sz w:val="24"/>
          <w:szCs w:val="24"/>
          <w:lang w:val="lt-LT"/>
        </w:rPr>
        <w:t xml:space="preserve"> prognozes.</w:t>
      </w:r>
    </w:p>
    <w:p w:rsidR="001E61B8" w:rsidRPr="005A237F" w:rsidRDefault="001E61B8">
      <w:pPr>
        <w:rPr>
          <w:rFonts w:ascii="Times New Roman" w:eastAsiaTheme="majorEastAsia" w:hAnsi="Times New Roman" w:cstheme="majorBidi"/>
          <w:b/>
          <w:bCs/>
          <w:sz w:val="24"/>
          <w:szCs w:val="26"/>
          <w:lang w:val="lt-LT"/>
        </w:rPr>
      </w:pPr>
      <w:r w:rsidRPr="005A237F">
        <w:rPr>
          <w:lang w:val="lt-LT"/>
        </w:rPr>
        <w:br w:type="page"/>
      </w:r>
    </w:p>
    <w:p w:rsidR="00305F02" w:rsidRPr="005A237F" w:rsidRDefault="00305F02" w:rsidP="00017385">
      <w:pPr>
        <w:pStyle w:val="Heading1"/>
        <w:numPr>
          <w:ilvl w:val="0"/>
          <w:numId w:val="24"/>
        </w:numPr>
        <w:ind w:left="567" w:hanging="567"/>
        <w:jc w:val="both"/>
        <w:rPr>
          <w:lang w:val="lt-LT"/>
        </w:rPr>
      </w:pPr>
      <w:bookmarkStart w:id="147" w:name="_Toc289654036"/>
      <w:bookmarkStart w:id="148" w:name="_Toc289654088"/>
      <w:bookmarkStart w:id="149" w:name="_Toc289654357"/>
      <w:bookmarkStart w:id="150" w:name="_Toc289654392"/>
      <w:bookmarkStart w:id="151" w:name="_Toc290247607"/>
      <w:r w:rsidRPr="005A237F">
        <w:rPr>
          <w:lang w:val="lt-LT"/>
        </w:rPr>
        <w:lastRenderedPageBreak/>
        <w:t xml:space="preserve">RFID TECHNOLOGIJŲ </w:t>
      </w:r>
      <w:r w:rsidR="00B11201" w:rsidRPr="005A237F">
        <w:rPr>
          <w:lang w:val="lt-LT"/>
        </w:rPr>
        <w:t>NAUDOJIMO LIETUV</w:t>
      </w:r>
      <w:r w:rsidR="00B661AD" w:rsidRPr="005A237F">
        <w:rPr>
          <w:lang w:val="lt-LT"/>
        </w:rPr>
        <w:t>OS ĮMONĖSE</w:t>
      </w:r>
      <w:r w:rsidRPr="005A237F">
        <w:rPr>
          <w:lang w:val="lt-LT"/>
        </w:rPr>
        <w:t xml:space="preserve"> TYRIMAS</w:t>
      </w:r>
      <w:bookmarkEnd w:id="147"/>
      <w:bookmarkEnd w:id="148"/>
      <w:bookmarkEnd w:id="149"/>
      <w:bookmarkEnd w:id="150"/>
      <w:bookmarkEnd w:id="151"/>
    </w:p>
    <w:p w:rsidR="00017385" w:rsidRPr="005A237F" w:rsidRDefault="00017385" w:rsidP="00B661AD">
      <w:pPr>
        <w:pStyle w:val="Heading2"/>
        <w:numPr>
          <w:ilvl w:val="1"/>
          <w:numId w:val="24"/>
        </w:numPr>
        <w:ind w:left="567" w:hanging="567"/>
        <w:rPr>
          <w:lang w:val="lt-LT"/>
        </w:rPr>
      </w:pPr>
      <w:bookmarkStart w:id="152" w:name="_Toc290247608"/>
      <w:bookmarkStart w:id="153" w:name="_Toc289654037"/>
      <w:bookmarkStart w:id="154" w:name="_Toc289654089"/>
      <w:bookmarkStart w:id="155" w:name="_Toc289654358"/>
      <w:bookmarkStart w:id="156" w:name="_Toc289654393"/>
      <w:r w:rsidRPr="005A237F">
        <w:rPr>
          <w:lang w:val="lt-LT"/>
        </w:rPr>
        <w:t>Tyrimo aprašymas</w:t>
      </w:r>
      <w:bookmarkEnd w:id="152"/>
    </w:p>
    <w:p w:rsidR="00033912" w:rsidRPr="005A237F" w:rsidRDefault="00305F02" w:rsidP="00AF0EC2">
      <w:pPr>
        <w:pStyle w:val="Heading3"/>
        <w:numPr>
          <w:ilvl w:val="2"/>
          <w:numId w:val="24"/>
        </w:numPr>
        <w:ind w:left="709"/>
      </w:pPr>
      <w:bookmarkStart w:id="157" w:name="_Toc290247609"/>
      <w:r w:rsidRPr="005A237F">
        <w:t>Tyrimo metodo ir priemonių pasirinkimas</w:t>
      </w:r>
      <w:bookmarkEnd w:id="153"/>
      <w:bookmarkEnd w:id="154"/>
      <w:bookmarkEnd w:id="155"/>
      <w:bookmarkEnd w:id="156"/>
      <w:bookmarkEnd w:id="157"/>
    </w:p>
    <w:p w:rsidR="004147C0" w:rsidRPr="005A237F" w:rsidRDefault="00305F02" w:rsidP="00B661AD">
      <w:pPr>
        <w:autoSpaceDE w:val="0"/>
        <w:autoSpaceDN w:val="0"/>
        <w:adjustRightInd w:val="0"/>
        <w:spacing w:after="0" w:line="360" w:lineRule="auto"/>
        <w:ind w:left="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Šio darbo tiriamoji dalis, atsižvelgiant </w:t>
      </w:r>
      <w:r w:rsidR="004147C0" w:rsidRPr="005A237F">
        <w:rPr>
          <w:rFonts w:ascii="Times New Roman" w:hAnsi="Times New Roman" w:cs="Times New Roman"/>
          <w:sz w:val="24"/>
          <w:szCs w:val="24"/>
          <w:lang w:val="lt-LT"/>
        </w:rPr>
        <w:t>į</w:t>
      </w:r>
      <w:r w:rsidRPr="005A237F">
        <w:rPr>
          <w:rFonts w:ascii="Times New Roman" w:hAnsi="Times New Roman" w:cs="Times New Roman"/>
          <w:sz w:val="24"/>
          <w:szCs w:val="24"/>
          <w:lang w:val="lt-LT"/>
        </w:rPr>
        <w:t xml:space="preserve"> tyrimo koncepciją,</w:t>
      </w:r>
      <w:r w:rsidR="004147C0" w:rsidRPr="005A237F">
        <w:rPr>
          <w:rFonts w:ascii="Times New Roman" w:hAnsi="Times New Roman" w:cs="Times New Roman"/>
          <w:sz w:val="24"/>
          <w:szCs w:val="24"/>
          <w:lang w:val="lt-LT"/>
        </w:rPr>
        <w:t xml:space="preserve"> yra paremta kiekybiniu tyrimu.</w:t>
      </w:r>
    </w:p>
    <w:p w:rsidR="00305F02" w:rsidRPr="005A237F" w:rsidRDefault="00305F02" w:rsidP="004147C0">
      <w:p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Tyrimo tikslai: </w:t>
      </w:r>
    </w:p>
    <w:p w:rsidR="00305F02" w:rsidRPr="005A237F" w:rsidRDefault="00305F02" w:rsidP="004E759B">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Išsiaiškinti</w:t>
      </w:r>
      <w:r w:rsidR="004147C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kokia dalis Lietuvos įmonių naudoja RFID technologijas savo veikloje</w:t>
      </w:r>
      <w:r w:rsidR="00080F6A" w:rsidRPr="005A237F">
        <w:rPr>
          <w:rFonts w:ascii="Times New Roman" w:hAnsi="Times New Roman" w:cs="Times New Roman"/>
          <w:sz w:val="24"/>
          <w:szCs w:val="24"/>
          <w:lang w:val="lt-LT"/>
        </w:rPr>
        <w:t>;</w:t>
      </w:r>
    </w:p>
    <w:p w:rsidR="00305F02" w:rsidRPr="005A237F" w:rsidRDefault="00305F02" w:rsidP="004E759B">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Nustatyti RFID technologijų plitimą Lietuvoje</w:t>
      </w:r>
      <w:r w:rsidR="00AF0EC2" w:rsidRPr="005A237F">
        <w:rPr>
          <w:rFonts w:ascii="Times New Roman" w:hAnsi="Times New Roman" w:cs="Times New Roman"/>
          <w:sz w:val="24"/>
          <w:szCs w:val="24"/>
          <w:lang w:val="lt-LT"/>
        </w:rPr>
        <w:t xml:space="preserve"> stabdančias priežastis</w:t>
      </w:r>
      <w:r w:rsidRPr="005A237F">
        <w:rPr>
          <w:rFonts w:ascii="Times New Roman" w:hAnsi="Times New Roman" w:cs="Times New Roman"/>
          <w:sz w:val="24"/>
          <w:szCs w:val="24"/>
          <w:lang w:val="lt-LT"/>
        </w:rPr>
        <w:t xml:space="preserve">. </w:t>
      </w:r>
    </w:p>
    <w:p w:rsidR="00305F02" w:rsidRPr="005A237F" w:rsidRDefault="00305F02" w:rsidP="00E9112C">
      <w:pPr>
        <w:autoSpaceDE w:val="0"/>
        <w:autoSpaceDN w:val="0"/>
        <w:adjustRightInd w:val="0"/>
        <w:spacing w:before="120"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Tyrimui atlikti taikomas plačiai paplitęs, universalus duomenų rinkimo metodas – anketinė apklausa. Ją sudaro grupė tarpusavyje susijusių klausimų, į kuriuos gauti apklausiamų asmenų (respondentų) anoniminiai atsakymai. Anonimiškumas išlaikomas siekiant tikslesnės informacijos. Šis tyrimo metodas buvo pasirinktas dėl tyrimo aiškumo ir paprastumo, siekiant pritraukti kuo daugiau respondentų.</w:t>
      </w:r>
    </w:p>
    <w:p w:rsidR="00017385" w:rsidRPr="005A237F" w:rsidRDefault="00305F02" w:rsidP="00017385">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Atlikti tyrimą buvo numatoma Lietuvoje veikiančiose įmonėse, todėl buvo nuspręsta pasirinkti vieną iš Lietuvoje veikiančių internetinių apklausų vykdymo tinklalapių. Tai suteikia galimybę gauti duomenis efektyviau, greičiau ir paprasčiau</w:t>
      </w:r>
      <w:r w:rsidRPr="005A237F">
        <w:rPr>
          <w:lang w:val="lt-LT"/>
        </w:rPr>
        <w:t xml:space="preserve">. </w:t>
      </w:r>
      <w:r w:rsidRPr="005A237F">
        <w:rPr>
          <w:rFonts w:ascii="Times New Roman" w:hAnsi="Times New Roman" w:cs="Times New Roman"/>
          <w:sz w:val="24"/>
          <w:szCs w:val="24"/>
          <w:lang w:val="lt-LT"/>
        </w:rPr>
        <w:t>Buvo pasirinktas tinkla</w:t>
      </w:r>
      <w:r w:rsidR="004147C0" w:rsidRPr="005A237F">
        <w:rPr>
          <w:rFonts w:ascii="Times New Roman" w:hAnsi="Times New Roman" w:cs="Times New Roman"/>
          <w:sz w:val="24"/>
          <w:szCs w:val="24"/>
          <w:lang w:val="lt-LT"/>
        </w:rPr>
        <w:t>la</w:t>
      </w:r>
      <w:r w:rsidRPr="005A237F">
        <w:rPr>
          <w:rFonts w:ascii="Times New Roman" w:hAnsi="Times New Roman" w:cs="Times New Roman"/>
          <w:sz w:val="24"/>
          <w:szCs w:val="24"/>
          <w:lang w:val="lt-LT"/>
        </w:rPr>
        <w:t xml:space="preserve">pis: </w:t>
      </w:r>
      <w:hyperlink r:id="rId23" w:history="1">
        <w:r w:rsidRPr="00856FF9">
          <w:rPr>
            <w:rStyle w:val="Hyperlink"/>
            <w:rFonts w:ascii="Times New Roman" w:hAnsi="Times New Roman" w:cs="Times New Roman"/>
            <w:color w:val="auto"/>
            <w:sz w:val="24"/>
            <w:szCs w:val="24"/>
            <w:u w:val="none"/>
            <w:lang w:val="lt-LT"/>
          </w:rPr>
          <w:t>www.manoapklausos.lt</w:t>
        </w:r>
      </w:hyperlink>
      <w:r w:rsidRPr="005A237F">
        <w:rPr>
          <w:rFonts w:ascii="Times New Roman" w:hAnsi="Times New Roman" w:cs="Times New Roman"/>
          <w:sz w:val="24"/>
          <w:szCs w:val="24"/>
          <w:lang w:val="lt-LT"/>
        </w:rPr>
        <w:t xml:space="preserve">. Šio apklausų tinklalapio pasirinkimą lėmė jo aiškumas, rezultatų pateikimas tiek grafinėmis priemonėmis, tiek ir </w:t>
      </w:r>
      <w:r w:rsidR="004147C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Excel</w:t>
      </w:r>
      <w:r w:rsidR="004147C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formatu,  klausimų formų </w:t>
      </w:r>
      <w:r w:rsidR="00080F6A" w:rsidRPr="005A237F">
        <w:rPr>
          <w:rFonts w:ascii="Times New Roman" w:hAnsi="Times New Roman" w:cs="Times New Roman"/>
          <w:sz w:val="24"/>
          <w:szCs w:val="24"/>
          <w:lang w:val="lt-LT"/>
        </w:rPr>
        <w:t xml:space="preserve">įvairovė </w:t>
      </w:r>
      <w:r w:rsidRPr="005A237F">
        <w:rPr>
          <w:rFonts w:ascii="Times New Roman" w:hAnsi="Times New Roman" w:cs="Times New Roman"/>
          <w:sz w:val="24"/>
          <w:szCs w:val="24"/>
          <w:lang w:val="lt-LT"/>
        </w:rPr>
        <w:t>, didelės funkcinės galimybės, pavyzdžiui</w:t>
      </w:r>
      <w:r w:rsidR="004147C0"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galimybė „peršokti“ į reikiamą klausimą, priklausomai nuo </w:t>
      </w:r>
      <w:r w:rsidR="00E9112C" w:rsidRPr="005A237F">
        <w:rPr>
          <w:rFonts w:ascii="Times New Roman" w:hAnsi="Times New Roman" w:cs="Times New Roman"/>
          <w:sz w:val="24"/>
          <w:szCs w:val="24"/>
          <w:lang w:val="lt-LT"/>
        </w:rPr>
        <w:t>respondento</w:t>
      </w:r>
      <w:r w:rsidRPr="005A237F">
        <w:rPr>
          <w:rFonts w:ascii="Times New Roman" w:hAnsi="Times New Roman" w:cs="Times New Roman"/>
          <w:sz w:val="24"/>
          <w:szCs w:val="24"/>
          <w:lang w:val="lt-LT"/>
        </w:rPr>
        <w:t xml:space="preserve"> vienokio ar kitokio atsakymo pasirinkimo.</w:t>
      </w:r>
    </w:p>
    <w:p w:rsidR="00305F02" w:rsidRPr="005A237F" w:rsidRDefault="00305F02" w:rsidP="00017385">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 Informacija apie apklausą ir jos nuoroda respondentams buvo siunčiama elektroniniu paštu, tai greitas, pigus ir paprastas duomenų platinimo metodas. Tai pat, tai patogu respondentui, </w:t>
      </w:r>
      <w:r w:rsidR="00A41B0B" w:rsidRPr="005A237F">
        <w:rPr>
          <w:rFonts w:ascii="Times New Roman" w:hAnsi="Times New Roman" w:cs="Times New Roman"/>
          <w:sz w:val="24"/>
          <w:szCs w:val="24"/>
          <w:lang w:val="lt-LT"/>
        </w:rPr>
        <w:t xml:space="preserve">nes </w:t>
      </w:r>
      <w:r w:rsidRPr="005A237F">
        <w:rPr>
          <w:rFonts w:ascii="Times New Roman" w:hAnsi="Times New Roman" w:cs="Times New Roman"/>
          <w:sz w:val="24"/>
          <w:szCs w:val="24"/>
          <w:lang w:val="lt-LT"/>
        </w:rPr>
        <w:t xml:space="preserve">nereikia persiųsti atsakytos anketos atgal, o duomenys automatiškai yra fiksuojami apklausų vykdymo </w:t>
      </w:r>
      <w:r w:rsidR="00E9112C" w:rsidRPr="005A237F">
        <w:rPr>
          <w:rFonts w:ascii="Times New Roman" w:hAnsi="Times New Roman" w:cs="Times New Roman"/>
          <w:sz w:val="24"/>
          <w:szCs w:val="24"/>
          <w:lang w:val="lt-LT"/>
        </w:rPr>
        <w:t>tinklalapio</w:t>
      </w:r>
      <w:r w:rsidRPr="005A237F">
        <w:rPr>
          <w:rFonts w:ascii="Times New Roman" w:hAnsi="Times New Roman" w:cs="Times New Roman"/>
          <w:sz w:val="24"/>
          <w:szCs w:val="24"/>
          <w:lang w:val="lt-LT"/>
        </w:rPr>
        <w:t xml:space="preserve"> duomenų bazėje. </w:t>
      </w:r>
    </w:p>
    <w:p w:rsidR="003B039E" w:rsidRPr="005A237F" w:rsidRDefault="003B039E" w:rsidP="00017385">
      <w:pPr>
        <w:autoSpaceDE w:val="0"/>
        <w:autoSpaceDN w:val="0"/>
        <w:adjustRightInd w:val="0"/>
        <w:spacing w:after="0" w:line="360" w:lineRule="auto"/>
        <w:ind w:firstLine="720"/>
        <w:jc w:val="both"/>
        <w:rPr>
          <w:rFonts w:ascii="Times New Roman" w:hAnsi="Times New Roman" w:cs="Times New Roman"/>
          <w:sz w:val="24"/>
          <w:szCs w:val="24"/>
          <w:lang w:val="lt-LT"/>
        </w:rPr>
      </w:pPr>
    </w:p>
    <w:p w:rsidR="00033912" w:rsidRPr="005A237F" w:rsidRDefault="00305F02" w:rsidP="00033912">
      <w:pPr>
        <w:pStyle w:val="Heading3"/>
        <w:numPr>
          <w:ilvl w:val="2"/>
          <w:numId w:val="24"/>
        </w:numPr>
      </w:pPr>
      <w:bookmarkStart w:id="158" w:name="_Toc289654038"/>
      <w:bookmarkStart w:id="159" w:name="_Toc289654090"/>
      <w:bookmarkStart w:id="160" w:name="_Toc289654359"/>
      <w:bookmarkStart w:id="161" w:name="_Toc289654394"/>
      <w:bookmarkStart w:id="162" w:name="_Toc290247610"/>
      <w:r w:rsidRPr="005A237F">
        <w:t>Respondentų atranka ir apklausos anketos sudarymas</w:t>
      </w:r>
      <w:bookmarkEnd w:id="158"/>
      <w:bookmarkEnd w:id="159"/>
      <w:bookmarkEnd w:id="160"/>
      <w:bookmarkEnd w:id="161"/>
      <w:bookmarkEnd w:id="162"/>
    </w:p>
    <w:p w:rsidR="00305F02" w:rsidRPr="005A237F" w:rsidRDefault="00305F02" w:rsidP="00305F02">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Siekiant tikslesnių tyrimo rezultatų, respondentų atranka buvo vykdoma atsižvelgiant į įmonės vykdomą veiklą. Pasirinkta veikla buvo tokia, kurioje, pagal literatūros analizę, efektyviai gali būti panaudotos RFID technologijos:</w:t>
      </w:r>
    </w:p>
    <w:p w:rsidR="00305F02" w:rsidRPr="005A237F" w:rsidRDefault="00E9112C" w:rsidP="004E759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g</w:t>
      </w:r>
      <w:r w:rsidR="00305F02" w:rsidRPr="005A237F">
        <w:rPr>
          <w:rFonts w:ascii="Times New Roman" w:hAnsi="Times New Roman" w:cs="Times New Roman"/>
          <w:sz w:val="24"/>
          <w:szCs w:val="24"/>
          <w:lang w:val="lt-LT"/>
        </w:rPr>
        <w:t>amyba;</w:t>
      </w:r>
    </w:p>
    <w:p w:rsidR="00305F02" w:rsidRPr="005A237F" w:rsidRDefault="00E9112C" w:rsidP="004E759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w:t>
      </w:r>
      <w:r w:rsidR="00305F02" w:rsidRPr="005A237F">
        <w:rPr>
          <w:rFonts w:ascii="Times New Roman" w:hAnsi="Times New Roman" w:cs="Times New Roman"/>
          <w:sz w:val="24"/>
          <w:szCs w:val="24"/>
          <w:lang w:val="lt-LT"/>
        </w:rPr>
        <w:t>ransportavimas;</w:t>
      </w:r>
    </w:p>
    <w:p w:rsidR="00305F02" w:rsidRPr="005A237F" w:rsidRDefault="00E9112C" w:rsidP="004E759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w:t>
      </w:r>
      <w:r w:rsidR="00305F02" w:rsidRPr="005A237F">
        <w:rPr>
          <w:rFonts w:ascii="Times New Roman" w:hAnsi="Times New Roman" w:cs="Times New Roman"/>
          <w:sz w:val="24"/>
          <w:szCs w:val="24"/>
          <w:lang w:val="lt-LT"/>
        </w:rPr>
        <w:t>andėliavimas ir kita logistinė veikla;</w:t>
      </w:r>
    </w:p>
    <w:p w:rsidR="00305F02" w:rsidRPr="005A237F" w:rsidRDefault="00E9112C" w:rsidP="004E759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p</w:t>
      </w:r>
      <w:r w:rsidR="00305F02" w:rsidRPr="005A237F">
        <w:rPr>
          <w:rFonts w:ascii="Times New Roman" w:hAnsi="Times New Roman" w:cs="Times New Roman"/>
          <w:sz w:val="24"/>
          <w:szCs w:val="24"/>
          <w:lang w:val="lt-LT"/>
        </w:rPr>
        <w:t>rekyba (didmeninė, mažmeninė).</w:t>
      </w:r>
    </w:p>
    <w:p w:rsidR="00305F02" w:rsidRPr="005A237F" w:rsidRDefault="00B47A54" w:rsidP="009042C0">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Respondentų sąrašas (A</w:t>
      </w:r>
      <w:r w:rsidR="00305F02" w:rsidRPr="005A237F">
        <w:rPr>
          <w:rFonts w:ascii="Times New Roman" w:hAnsi="Times New Roman" w:cs="Times New Roman"/>
          <w:sz w:val="24"/>
          <w:szCs w:val="24"/>
          <w:lang w:val="lt-LT"/>
        </w:rPr>
        <w:t xml:space="preserve"> priedas) buvo sudarytas pagal „Verslo žinių“ tinklalapyje rastus įmonių sąrašus ir internetinius įmonių </w:t>
      </w:r>
      <w:r w:rsidR="004147C0" w:rsidRPr="005A237F">
        <w:rPr>
          <w:rFonts w:ascii="Times New Roman" w:hAnsi="Times New Roman" w:cs="Times New Roman"/>
          <w:sz w:val="24"/>
          <w:szCs w:val="24"/>
          <w:lang w:val="lt-LT"/>
        </w:rPr>
        <w:t>duomenų katalogus. Buvo atrinkta</w:t>
      </w:r>
      <w:r w:rsidR="00305F02" w:rsidRPr="005A237F">
        <w:rPr>
          <w:rFonts w:ascii="Times New Roman" w:hAnsi="Times New Roman" w:cs="Times New Roman"/>
          <w:sz w:val="24"/>
          <w:szCs w:val="24"/>
          <w:lang w:val="lt-LT"/>
        </w:rPr>
        <w:t xml:space="preserve"> 300 respondentų. Kontaktiniai duomenys (elektroninio pašto adresas) buvo </w:t>
      </w:r>
      <w:r w:rsidR="00A41B0B" w:rsidRPr="005A237F">
        <w:rPr>
          <w:rFonts w:ascii="Times New Roman" w:hAnsi="Times New Roman" w:cs="Times New Roman"/>
          <w:sz w:val="24"/>
          <w:szCs w:val="24"/>
          <w:lang w:val="lt-LT"/>
        </w:rPr>
        <w:t xml:space="preserve">ieškomi </w:t>
      </w:r>
      <w:r w:rsidR="004147C0" w:rsidRPr="005A237F">
        <w:rPr>
          <w:rFonts w:ascii="Times New Roman" w:hAnsi="Times New Roman" w:cs="Times New Roman"/>
          <w:sz w:val="24"/>
          <w:szCs w:val="24"/>
          <w:lang w:val="lt-LT"/>
        </w:rPr>
        <w:t>internete, įmonių interneto</w:t>
      </w:r>
      <w:r w:rsidR="00305F02" w:rsidRPr="005A237F">
        <w:rPr>
          <w:rFonts w:ascii="Times New Roman" w:hAnsi="Times New Roman" w:cs="Times New Roman"/>
          <w:sz w:val="24"/>
          <w:szCs w:val="24"/>
          <w:lang w:val="lt-LT"/>
        </w:rPr>
        <w:t xml:space="preserve"> svetainėse. Elektroninė apklausa buvo siunčiama į bendrą įmonės elektroni</w:t>
      </w:r>
      <w:r w:rsidR="00AF0EC2" w:rsidRPr="005A237F">
        <w:rPr>
          <w:rFonts w:ascii="Times New Roman" w:hAnsi="Times New Roman" w:cs="Times New Roman"/>
          <w:sz w:val="24"/>
          <w:szCs w:val="24"/>
          <w:lang w:val="lt-LT"/>
        </w:rPr>
        <w:t>nį paštą su prašymu persiųsti ją</w:t>
      </w:r>
      <w:r w:rsidR="00305F02" w:rsidRPr="005A237F">
        <w:rPr>
          <w:rFonts w:ascii="Times New Roman" w:hAnsi="Times New Roman" w:cs="Times New Roman"/>
          <w:sz w:val="24"/>
          <w:szCs w:val="24"/>
          <w:lang w:val="lt-LT"/>
        </w:rPr>
        <w:t xml:space="preserve"> aukštesnės kva</w:t>
      </w:r>
      <w:r w:rsidR="004147C0" w:rsidRPr="005A237F">
        <w:rPr>
          <w:rFonts w:ascii="Times New Roman" w:hAnsi="Times New Roman" w:cs="Times New Roman"/>
          <w:sz w:val="24"/>
          <w:szCs w:val="24"/>
          <w:lang w:val="lt-LT"/>
        </w:rPr>
        <w:t>lifikacijos įmonės darbuotojams</w:t>
      </w:r>
      <w:r w:rsidR="00305F02" w:rsidRPr="005A237F">
        <w:rPr>
          <w:rFonts w:ascii="Times New Roman" w:hAnsi="Times New Roman" w:cs="Times New Roman"/>
          <w:sz w:val="24"/>
          <w:szCs w:val="24"/>
          <w:lang w:val="lt-LT"/>
        </w:rPr>
        <w:t xml:space="preserve"> </w:t>
      </w:r>
      <w:r w:rsidR="004147C0" w:rsidRPr="005A237F">
        <w:rPr>
          <w:rFonts w:ascii="Times New Roman" w:hAnsi="Times New Roman" w:cs="Times New Roman"/>
          <w:sz w:val="24"/>
          <w:szCs w:val="24"/>
          <w:lang w:val="lt-LT"/>
        </w:rPr>
        <w:t>ir</w:t>
      </w:r>
      <w:r w:rsidR="00305F02" w:rsidRPr="005A237F">
        <w:rPr>
          <w:rFonts w:ascii="Times New Roman" w:hAnsi="Times New Roman" w:cs="Times New Roman"/>
          <w:sz w:val="24"/>
          <w:szCs w:val="24"/>
          <w:lang w:val="lt-LT"/>
        </w:rPr>
        <w:t xml:space="preserve"> į konkreči</w:t>
      </w:r>
      <w:r w:rsidR="00A41B0B" w:rsidRPr="005A237F">
        <w:rPr>
          <w:rFonts w:ascii="Times New Roman" w:hAnsi="Times New Roman" w:cs="Times New Roman"/>
          <w:sz w:val="24"/>
          <w:szCs w:val="24"/>
          <w:lang w:val="lt-LT"/>
        </w:rPr>
        <w:t>a</w:t>
      </w:r>
      <w:r w:rsidR="00305F02" w:rsidRPr="005A237F">
        <w:rPr>
          <w:rFonts w:ascii="Times New Roman" w:hAnsi="Times New Roman" w:cs="Times New Roman"/>
          <w:sz w:val="24"/>
          <w:szCs w:val="24"/>
          <w:lang w:val="lt-LT"/>
        </w:rPr>
        <w:t xml:space="preserve">s, atitinkamas pareigas užimančių, įmonės darbuotojų pašto </w:t>
      </w:r>
      <w:r w:rsidR="00AF0EC2" w:rsidRPr="005A237F">
        <w:rPr>
          <w:rFonts w:ascii="Times New Roman" w:hAnsi="Times New Roman" w:cs="Times New Roman"/>
          <w:sz w:val="24"/>
          <w:szCs w:val="24"/>
          <w:lang w:val="lt-LT"/>
        </w:rPr>
        <w:t>dėžutes</w:t>
      </w:r>
      <w:r w:rsidR="00305F02" w:rsidRPr="005A237F">
        <w:rPr>
          <w:rFonts w:ascii="Times New Roman" w:hAnsi="Times New Roman" w:cs="Times New Roman"/>
          <w:sz w:val="24"/>
          <w:szCs w:val="24"/>
          <w:lang w:val="lt-LT"/>
        </w:rPr>
        <w:t xml:space="preserve">, jeigu jie buvo pateikti įmonių </w:t>
      </w:r>
      <w:r w:rsidR="004147C0" w:rsidRPr="005A237F">
        <w:rPr>
          <w:rFonts w:ascii="Times New Roman" w:hAnsi="Times New Roman" w:cs="Times New Roman"/>
          <w:sz w:val="24"/>
          <w:szCs w:val="24"/>
          <w:lang w:val="lt-LT"/>
        </w:rPr>
        <w:t>tinklalapiuose</w:t>
      </w:r>
      <w:r w:rsidR="00305F02" w:rsidRPr="005A237F">
        <w:rPr>
          <w:rFonts w:ascii="Times New Roman" w:hAnsi="Times New Roman" w:cs="Times New Roman"/>
          <w:sz w:val="24"/>
          <w:szCs w:val="24"/>
          <w:lang w:val="lt-LT"/>
        </w:rPr>
        <w:t>. Taip buvo siekiama padidinti atsakymų skaičių. Jeigu į anketą atsakė keli vienos įmonės darbuotojai, į rezultatus buvo įtraukiamas tik vienas atsakymas, siekiant neiškreipt</w:t>
      </w:r>
      <w:r w:rsidR="00A41B0B" w:rsidRPr="005A237F">
        <w:rPr>
          <w:rFonts w:ascii="Times New Roman" w:hAnsi="Times New Roman" w:cs="Times New Roman"/>
          <w:sz w:val="24"/>
          <w:szCs w:val="24"/>
          <w:lang w:val="lt-LT"/>
        </w:rPr>
        <w:t>i</w:t>
      </w:r>
      <w:r w:rsidR="00305F02" w:rsidRPr="005A237F">
        <w:rPr>
          <w:rFonts w:ascii="Times New Roman" w:hAnsi="Times New Roman" w:cs="Times New Roman"/>
          <w:sz w:val="24"/>
          <w:szCs w:val="24"/>
          <w:lang w:val="lt-LT"/>
        </w:rPr>
        <w:t xml:space="preserve"> apklausos rezultatų. </w:t>
      </w:r>
    </w:p>
    <w:p w:rsidR="00305F02" w:rsidRPr="005A237F" w:rsidRDefault="00305F02" w:rsidP="009042C0">
      <w:pPr>
        <w:autoSpaceDE w:val="0"/>
        <w:autoSpaceDN w:val="0"/>
        <w:adjustRightInd w:val="0"/>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Tyrimui atlikti buvo sudaryta 18 klausimų anketa (</w:t>
      </w:r>
      <w:r w:rsidR="00935E4A" w:rsidRPr="005A237F">
        <w:rPr>
          <w:rFonts w:ascii="Times New Roman" w:hAnsi="Times New Roman" w:cs="Times New Roman"/>
          <w:sz w:val="24"/>
          <w:szCs w:val="24"/>
          <w:lang w:val="lt-LT"/>
        </w:rPr>
        <w:t>B</w:t>
      </w:r>
      <w:r w:rsidRPr="005A237F">
        <w:rPr>
          <w:rFonts w:ascii="Times New Roman" w:hAnsi="Times New Roman" w:cs="Times New Roman"/>
          <w:sz w:val="24"/>
          <w:szCs w:val="24"/>
          <w:lang w:val="lt-LT"/>
        </w:rPr>
        <w:t xml:space="preserve"> priedas). Privalomų atsakyti klausimų skaičius kiekvienam respondentui, priklausomai nuo jo pasirinktų atsakymų, buvo nuo 4 iki 14 ir neprivaloma informacija apie įmonę ir užimamas pareigas. </w:t>
      </w:r>
    </w:p>
    <w:p w:rsidR="00305F02" w:rsidRPr="005A237F" w:rsidRDefault="00305F02" w:rsidP="009042C0">
      <w:pPr>
        <w:autoSpaceDE w:val="0"/>
        <w:autoSpaceDN w:val="0"/>
        <w:adjustRightInd w:val="0"/>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Respondentų </w:t>
      </w:r>
      <w:r w:rsidR="004147C0" w:rsidRPr="005A237F">
        <w:rPr>
          <w:rFonts w:ascii="Times New Roman" w:hAnsi="Times New Roman" w:cs="Times New Roman"/>
          <w:sz w:val="24"/>
          <w:szCs w:val="24"/>
          <w:lang w:val="lt-LT"/>
        </w:rPr>
        <w:t>patogumui</w:t>
      </w:r>
      <w:r w:rsidRPr="005A237F">
        <w:rPr>
          <w:rFonts w:ascii="Times New Roman" w:hAnsi="Times New Roman" w:cs="Times New Roman"/>
          <w:sz w:val="24"/>
          <w:szCs w:val="24"/>
          <w:lang w:val="lt-LT"/>
        </w:rPr>
        <w:t xml:space="preserve">, visi pateikti klausimai buvo su vienu ar </w:t>
      </w:r>
      <w:r w:rsidR="004147C0" w:rsidRPr="005A237F">
        <w:rPr>
          <w:rFonts w:ascii="Times New Roman" w:hAnsi="Times New Roman" w:cs="Times New Roman"/>
          <w:sz w:val="24"/>
          <w:szCs w:val="24"/>
          <w:lang w:val="lt-LT"/>
        </w:rPr>
        <w:t>keletu galim</w:t>
      </w:r>
      <w:r w:rsidR="00A41B0B" w:rsidRPr="005A237F">
        <w:rPr>
          <w:rFonts w:ascii="Times New Roman" w:hAnsi="Times New Roman" w:cs="Times New Roman"/>
          <w:sz w:val="24"/>
          <w:szCs w:val="24"/>
          <w:lang w:val="lt-LT"/>
        </w:rPr>
        <w:t>ais</w:t>
      </w:r>
      <w:r w:rsidR="004147C0" w:rsidRPr="005A237F">
        <w:rPr>
          <w:rFonts w:ascii="Times New Roman" w:hAnsi="Times New Roman" w:cs="Times New Roman"/>
          <w:sz w:val="24"/>
          <w:szCs w:val="24"/>
          <w:lang w:val="lt-LT"/>
        </w:rPr>
        <w:t xml:space="preserve"> atsakymo variant</w:t>
      </w:r>
      <w:r w:rsidR="00A41B0B" w:rsidRPr="005A237F">
        <w:rPr>
          <w:rFonts w:ascii="Times New Roman" w:hAnsi="Times New Roman" w:cs="Times New Roman"/>
          <w:sz w:val="24"/>
          <w:szCs w:val="24"/>
          <w:lang w:val="lt-LT"/>
        </w:rPr>
        <w:t>ais</w:t>
      </w:r>
      <w:r w:rsidRPr="005A237F">
        <w:rPr>
          <w:rFonts w:ascii="Times New Roman" w:hAnsi="Times New Roman" w:cs="Times New Roman"/>
          <w:sz w:val="24"/>
          <w:szCs w:val="24"/>
          <w:lang w:val="lt-LT"/>
        </w:rPr>
        <w:t xml:space="preserve"> </w:t>
      </w:r>
      <w:r w:rsidR="004147C0" w:rsidRPr="005A237F">
        <w:rPr>
          <w:rFonts w:ascii="Times New Roman" w:hAnsi="Times New Roman" w:cs="Times New Roman"/>
          <w:sz w:val="24"/>
          <w:szCs w:val="24"/>
          <w:lang w:val="lt-LT"/>
        </w:rPr>
        <w:t>ir</w:t>
      </w:r>
      <w:r w:rsidRPr="005A237F">
        <w:rPr>
          <w:rFonts w:ascii="Times New Roman" w:hAnsi="Times New Roman" w:cs="Times New Roman"/>
          <w:sz w:val="24"/>
          <w:szCs w:val="24"/>
          <w:lang w:val="lt-LT"/>
        </w:rPr>
        <w:t xml:space="preserve"> galimybe įrašyti savo variantą, jeigu netiktų nei vienas pateiktas. Taip pat daugelyje klausimų respondentui buvo sudaryta galimybė išvengti atsakymo pa</w:t>
      </w:r>
      <w:r w:rsidR="00856FF9">
        <w:rPr>
          <w:rFonts w:ascii="Times New Roman" w:hAnsi="Times New Roman" w:cs="Times New Roman"/>
          <w:sz w:val="24"/>
          <w:szCs w:val="24"/>
          <w:lang w:val="lt-LT"/>
        </w:rPr>
        <w:t>sirenkant atsakymą „nežinau“, „neturiu nuomonės“ arba „n</w:t>
      </w:r>
      <w:r w:rsidRPr="005A237F">
        <w:rPr>
          <w:rFonts w:ascii="Times New Roman" w:hAnsi="Times New Roman" w:cs="Times New Roman"/>
          <w:sz w:val="24"/>
          <w:szCs w:val="24"/>
          <w:lang w:val="lt-LT"/>
        </w:rPr>
        <w:t xml:space="preserve">ėra duomenų“. </w:t>
      </w:r>
    </w:p>
    <w:p w:rsidR="00E04343" w:rsidRPr="005A237F" w:rsidRDefault="00E04343">
      <w:pPr>
        <w:rPr>
          <w:rFonts w:ascii="Times New Roman" w:hAnsi="Times New Roman" w:cs="Times New Roman"/>
          <w:sz w:val="24"/>
          <w:szCs w:val="24"/>
          <w:lang w:val="lt-LT"/>
        </w:rPr>
      </w:pPr>
      <w:r w:rsidRPr="005A237F">
        <w:rPr>
          <w:rFonts w:ascii="Times New Roman" w:hAnsi="Times New Roman" w:cs="Times New Roman"/>
          <w:sz w:val="24"/>
          <w:szCs w:val="24"/>
          <w:lang w:val="lt-LT"/>
        </w:rPr>
        <w:br w:type="page"/>
      </w:r>
    </w:p>
    <w:p w:rsidR="00894943" w:rsidRPr="005A237F" w:rsidRDefault="009042C0" w:rsidP="00894943">
      <w:pPr>
        <w:pStyle w:val="Heading2"/>
        <w:numPr>
          <w:ilvl w:val="1"/>
          <w:numId w:val="24"/>
        </w:numPr>
        <w:ind w:left="567" w:hanging="567"/>
        <w:rPr>
          <w:lang w:val="lt-LT"/>
        </w:rPr>
      </w:pPr>
      <w:bookmarkStart w:id="163" w:name="_Toc289654039"/>
      <w:bookmarkStart w:id="164" w:name="_Toc289654091"/>
      <w:bookmarkStart w:id="165" w:name="_Toc289654360"/>
      <w:bookmarkStart w:id="166" w:name="_Toc289654395"/>
      <w:bookmarkStart w:id="167" w:name="_Toc290247611"/>
      <w:r w:rsidRPr="005A237F">
        <w:rPr>
          <w:lang w:val="lt-LT"/>
        </w:rPr>
        <w:lastRenderedPageBreak/>
        <w:t>Tyrimo rezultatų analizė</w:t>
      </w:r>
      <w:bookmarkEnd w:id="163"/>
      <w:bookmarkEnd w:id="164"/>
      <w:bookmarkEnd w:id="165"/>
      <w:bookmarkEnd w:id="166"/>
      <w:bookmarkEnd w:id="167"/>
    </w:p>
    <w:p w:rsidR="00305F02" w:rsidRPr="005A237F" w:rsidRDefault="00894943" w:rsidP="00894943">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r>
      <w:r w:rsidR="00305F02" w:rsidRPr="005A237F">
        <w:rPr>
          <w:rFonts w:ascii="Times New Roman" w:hAnsi="Times New Roman" w:cs="Times New Roman"/>
          <w:sz w:val="24"/>
          <w:szCs w:val="24"/>
          <w:lang w:val="lt-LT"/>
        </w:rPr>
        <w:t>Nuoroda į internetinės apklausos anketą buvo išsiųsta 300 respondentų (įmonių). Tyrimo anketą užpildė 51 respondentas, tai yra lygiai 17</w:t>
      </w:r>
      <w:r w:rsidR="004A68D4" w:rsidRPr="005A237F">
        <w:rPr>
          <w:rFonts w:ascii="Times New Roman" w:hAnsi="Times New Roman" w:cs="Times New Roman"/>
          <w:sz w:val="24"/>
          <w:szCs w:val="24"/>
          <w:lang w:val="lt-LT"/>
        </w:rPr>
        <w:t xml:space="preserve"> %</w:t>
      </w:r>
      <w:r w:rsidR="00305F02" w:rsidRPr="005A237F">
        <w:rPr>
          <w:rFonts w:ascii="Times New Roman" w:hAnsi="Times New Roman" w:cs="Times New Roman"/>
          <w:sz w:val="24"/>
          <w:szCs w:val="24"/>
          <w:lang w:val="lt-LT"/>
        </w:rPr>
        <w:t>. Atsakymų skaičius yra pakankamas susidaryti nuomon</w:t>
      </w:r>
      <w:r w:rsidR="00A41B0B" w:rsidRPr="005A237F">
        <w:rPr>
          <w:rFonts w:ascii="Times New Roman" w:hAnsi="Times New Roman" w:cs="Times New Roman"/>
          <w:sz w:val="24"/>
          <w:szCs w:val="24"/>
          <w:lang w:val="lt-LT"/>
        </w:rPr>
        <w:t>ę</w:t>
      </w:r>
      <w:r w:rsidR="00305F02" w:rsidRPr="005A237F">
        <w:rPr>
          <w:rFonts w:ascii="Times New Roman" w:hAnsi="Times New Roman" w:cs="Times New Roman"/>
          <w:sz w:val="24"/>
          <w:szCs w:val="24"/>
          <w:lang w:val="lt-LT"/>
        </w:rPr>
        <w:t xml:space="preserve"> apie RFID technologijų naudojimą Lietuvoje ir priežastis</w:t>
      </w:r>
      <w:r w:rsidRPr="005A237F">
        <w:rPr>
          <w:rFonts w:ascii="Times New Roman" w:hAnsi="Times New Roman" w:cs="Times New Roman"/>
          <w:sz w:val="24"/>
          <w:szCs w:val="24"/>
          <w:lang w:val="lt-LT"/>
        </w:rPr>
        <w:t>,</w:t>
      </w:r>
      <w:r w:rsidR="00305F02" w:rsidRPr="005A237F">
        <w:rPr>
          <w:rFonts w:ascii="Times New Roman" w:hAnsi="Times New Roman" w:cs="Times New Roman"/>
          <w:sz w:val="24"/>
          <w:szCs w:val="24"/>
          <w:lang w:val="lt-LT"/>
        </w:rPr>
        <w:t xml:space="preserve"> trukdančias technologijų plėtrai.</w:t>
      </w:r>
    </w:p>
    <w:p w:rsidR="00B661AD" w:rsidRPr="005A237F" w:rsidRDefault="00B661AD" w:rsidP="00305F02">
      <w:pPr>
        <w:autoSpaceDE w:val="0"/>
        <w:autoSpaceDN w:val="0"/>
        <w:adjustRightInd w:val="0"/>
        <w:spacing w:after="0" w:line="360" w:lineRule="auto"/>
        <w:ind w:firstLine="1134"/>
        <w:jc w:val="both"/>
        <w:rPr>
          <w:rFonts w:ascii="Times New Roman" w:hAnsi="Times New Roman" w:cs="Times New Roman"/>
          <w:sz w:val="24"/>
          <w:szCs w:val="24"/>
          <w:lang w:val="lt-LT"/>
        </w:rPr>
      </w:pPr>
    </w:p>
    <w:p w:rsidR="00305F02" w:rsidRPr="005A237F" w:rsidRDefault="00305F02" w:rsidP="00305F02">
      <w:pPr>
        <w:spacing w:after="0" w:line="360" w:lineRule="auto"/>
        <w:jc w:val="center"/>
        <w:rPr>
          <w:lang w:val="lt-LT"/>
        </w:rPr>
      </w:pPr>
      <w:r w:rsidRPr="005A237F">
        <w:rPr>
          <w:noProof/>
        </w:rPr>
        <w:drawing>
          <wp:inline distT="0" distB="0" distL="0" distR="0" wp14:anchorId="2CF74B89" wp14:editId="2619875C">
            <wp:extent cx="4327451" cy="2275367"/>
            <wp:effectExtent l="19050" t="0" r="15949"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05F02" w:rsidRPr="005A237F" w:rsidRDefault="00240D6B" w:rsidP="004C41F6">
      <w:pPr>
        <w:pStyle w:val="Caption"/>
        <w:spacing w:before="120"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4C41F6"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68" w:name="_Toc290248028"/>
      <w:r w:rsidR="005C0746">
        <w:rPr>
          <w:rFonts w:ascii="Times New Roman" w:hAnsi="Times New Roman" w:cs="Times New Roman"/>
          <w:noProof/>
          <w:color w:val="auto"/>
          <w:sz w:val="24"/>
          <w:szCs w:val="24"/>
          <w:lang w:val="lt-LT"/>
        </w:rPr>
        <w:t>13</w:t>
      </w:r>
      <w:r w:rsidRPr="005A237F">
        <w:rPr>
          <w:rFonts w:ascii="Times New Roman" w:hAnsi="Times New Roman" w:cs="Times New Roman"/>
          <w:color w:val="auto"/>
          <w:sz w:val="24"/>
          <w:szCs w:val="24"/>
          <w:lang w:val="lt-LT"/>
        </w:rPr>
        <w:fldChar w:fldCharType="end"/>
      </w:r>
      <w:r w:rsidR="00305F02" w:rsidRPr="005A237F">
        <w:rPr>
          <w:rFonts w:ascii="Times New Roman" w:hAnsi="Times New Roman" w:cs="Times New Roman"/>
          <w:color w:val="auto"/>
          <w:sz w:val="24"/>
          <w:szCs w:val="24"/>
          <w:lang w:val="lt-LT"/>
        </w:rPr>
        <w:t xml:space="preserve"> pav.</w:t>
      </w:r>
      <w:r w:rsidR="00305F02" w:rsidRPr="005A237F">
        <w:rPr>
          <w:rFonts w:ascii="Times New Roman" w:hAnsi="Times New Roman" w:cs="Times New Roman"/>
          <w:b w:val="0"/>
          <w:color w:val="auto"/>
          <w:sz w:val="24"/>
          <w:szCs w:val="24"/>
          <w:lang w:val="lt-LT"/>
        </w:rPr>
        <w:t xml:space="preserve"> Respondentų pasiskirstymas pagal pareigas.</w:t>
      </w:r>
      <w:bookmarkEnd w:id="168"/>
    </w:p>
    <w:p w:rsidR="00305F02" w:rsidRPr="005A237F" w:rsidRDefault="00305F02" w:rsidP="009042C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Tyrimo anketos pradžioje buvo pateiktas klausimas apie respondento atstovaujamą įmonę ir jo pareigas joje. Daugiau negu pusė respondentų nurodė įmonės, kurioje dirb</w:t>
      </w:r>
      <w:r w:rsidR="00935E4A" w:rsidRPr="005A237F">
        <w:rPr>
          <w:rFonts w:ascii="Times New Roman" w:hAnsi="Times New Roman" w:cs="Times New Roman"/>
          <w:sz w:val="24"/>
          <w:szCs w:val="24"/>
          <w:lang w:val="lt-LT"/>
        </w:rPr>
        <w:t xml:space="preserve">a, pavadinimą ir didesnė dalis </w:t>
      </w:r>
      <w:r w:rsidRPr="005A237F">
        <w:rPr>
          <w:rFonts w:ascii="Times New Roman" w:hAnsi="Times New Roman" w:cs="Times New Roman"/>
          <w:sz w:val="24"/>
          <w:szCs w:val="24"/>
          <w:lang w:val="lt-LT"/>
        </w:rPr>
        <w:t>nurodė savo pareigas (</w:t>
      </w:r>
      <w:r w:rsidR="00935E4A" w:rsidRPr="005A237F">
        <w:rPr>
          <w:rFonts w:ascii="Times New Roman" w:hAnsi="Times New Roman" w:cs="Times New Roman"/>
          <w:sz w:val="24"/>
          <w:szCs w:val="24"/>
          <w:lang w:val="lt-LT"/>
        </w:rPr>
        <w:t>13</w:t>
      </w:r>
      <w:r w:rsidRPr="005A237F">
        <w:rPr>
          <w:rFonts w:ascii="Times New Roman" w:hAnsi="Times New Roman" w:cs="Times New Roman"/>
          <w:sz w:val="24"/>
          <w:szCs w:val="24"/>
          <w:lang w:val="lt-LT"/>
        </w:rPr>
        <w:t xml:space="preserve"> pav). 21 respondentas prisistatė esąs įmonės, skyriaus ar padalinio vadovas (direktorius), tai yra 41</w:t>
      </w:r>
      <w:r w:rsidR="00894943"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12 – specialistai (inžinieriai, technikai) (24 %), 11 – vadybininkai (22</w:t>
      </w:r>
      <w:r w:rsidR="00894943" w:rsidRPr="005A237F">
        <w:rPr>
          <w:rFonts w:ascii="Times New Roman" w:hAnsi="Times New Roman" w:cs="Times New Roman"/>
          <w:sz w:val="24"/>
          <w:szCs w:val="24"/>
          <w:lang w:val="lt-LT"/>
        </w:rPr>
        <w:t xml:space="preserve"> </w:t>
      </w:r>
      <w:r w:rsidRPr="005A237F">
        <w:rPr>
          <w:rFonts w:ascii="Times New Roman" w:hAnsi="Times New Roman" w:cs="Times New Roman"/>
          <w:sz w:val="24"/>
          <w:szCs w:val="24"/>
          <w:lang w:val="lt-LT"/>
        </w:rPr>
        <w:t>%), 4 – žemesnio rango darbuotojai (beveik 8 %) ir 3 neatsakė ( beveik 6 %).</w:t>
      </w:r>
    </w:p>
    <w:p w:rsidR="00305F02" w:rsidRPr="005A237F" w:rsidRDefault="007C1506" w:rsidP="00305F0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Pirmas</w:t>
      </w:r>
      <w:r w:rsidR="00305F02" w:rsidRPr="005A237F">
        <w:rPr>
          <w:rFonts w:ascii="Times New Roman" w:hAnsi="Times New Roman" w:cs="Times New Roman"/>
          <w:sz w:val="24"/>
          <w:szCs w:val="24"/>
          <w:lang w:val="lt-LT"/>
        </w:rPr>
        <w:t xml:space="preserve"> </w:t>
      </w:r>
      <w:r w:rsidR="00894943" w:rsidRPr="005A237F">
        <w:rPr>
          <w:rFonts w:ascii="Times New Roman" w:hAnsi="Times New Roman" w:cs="Times New Roman"/>
          <w:sz w:val="24"/>
          <w:szCs w:val="24"/>
          <w:lang w:val="lt-LT"/>
        </w:rPr>
        <w:t>a</w:t>
      </w:r>
      <w:r w:rsidR="00305F02" w:rsidRPr="005A237F">
        <w:rPr>
          <w:rFonts w:ascii="Times New Roman" w:hAnsi="Times New Roman" w:cs="Times New Roman"/>
          <w:sz w:val="24"/>
          <w:szCs w:val="24"/>
          <w:lang w:val="lt-LT"/>
        </w:rPr>
        <w:t>nketos klausimas</w:t>
      </w:r>
      <w:r w:rsidRPr="005A237F">
        <w:rPr>
          <w:rFonts w:ascii="Times New Roman" w:hAnsi="Times New Roman" w:cs="Times New Roman"/>
          <w:sz w:val="24"/>
          <w:szCs w:val="24"/>
          <w:lang w:val="lt-LT"/>
        </w:rPr>
        <w:t>,</w:t>
      </w:r>
      <w:r w:rsidR="00305F02" w:rsidRPr="005A237F">
        <w:rPr>
          <w:rFonts w:ascii="Times New Roman" w:hAnsi="Times New Roman" w:cs="Times New Roman"/>
          <w:sz w:val="24"/>
          <w:szCs w:val="24"/>
          <w:lang w:val="lt-LT"/>
        </w:rPr>
        <w:t xml:space="preserve"> po prisistatymo</w:t>
      </w:r>
      <w:r w:rsidRPr="005A237F">
        <w:rPr>
          <w:rFonts w:ascii="Times New Roman" w:hAnsi="Times New Roman" w:cs="Times New Roman"/>
          <w:sz w:val="24"/>
          <w:szCs w:val="24"/>
          <w:lang w:val="lt-LT"/>
        </w:rPr>
        <w:t>,</w:t>
      </w:r>
      <w:r w:rsidR="00305F02" w:rsidRPr="005A237F">
        <w:rPr>
          <w:rFonts w:ascii="Times New Roman" w:hAnsi="Times New Roman" w:cs="Times New Roman"/>
          <w:sz w:val="24"/>
          <w:szCs w:val="24"/>
          <w:lang w:val="lt-LT"/>
        </w:rPr>
        <w:t xml:space="preserve"> buvo apie respondento stažą įmonėje (</w:t>
      </w:r>
      <w:r w:rsidR="00935E4A" w:rsidRPr="005A237F">
        <w:rPr>
          <w:rFonts w:ascii="Times New Roman" w:hAnsi="Times New Roman" w:cs="Times New Roman"/>
          <w:sz w:val="24"/>
          <w:szCs w:val="24"/>
          <w:lang w:val="lt-LT"/>
        </w:rPr>
        <w:t>14</w:t>
      </w:r>
      <w:r w:rsidR="00305F02" w:rsidRPr="005A237F">
        <w:rPr>
          <w:rFonts w:ascii="Times New Roman" w:hAnsi="Times New Roman" w:cs="Times New Roman"/>
          <w:sz w:val="24"/>
          <w:szCs w:val="24"/>
          <w:lang w:val="lt-LT"/>
        </w:rPr>
        <w:t xml:space="preserve"> pav.). 45</w:t>
      </w:r>
      <w:r w:rsidR="00894943" w:rsidRPr="005A237F">
        <w:rPr>
          <w:rFonts w:ascii="Times New Roman" w:hAnsi="Times New Roman" w:cs="Times New Roman"/>
          <w:sz w:val="24"/>
          <w:szCs w:val="24"/>
          <w:lang w:val="lt-LT"/>
        </w:rPr>
        <w:t xml:space="preserve"> </w:t>
      </w:r>
      <w:r w:rsidR="00305F02" w:rsidRPr="005A237F">
        <w:rPr>
          <w:rFonts w:ascii="Times New Roman" w:hAnsi="Times New Roman" w:cs="Times New Roman"/>
          <w:sz w:val="24"/>
          <w:szCs w:val="24"/>
          <w:lang w:val="lt-LT"/>
        </w:rPr>
        <w:t>% visų atsakiusiųjų įmonėje dirba ilgiau nei 5 metus ir tik 4 respondentai iš 51, tai yra beveik 8 %</w:t>
      </w:r>
      <w:r w:rsidRPr="005A237F">
        <w:rPr>
          <w:rFonts w:ascii="Times New Roman" w:hAnsi="Times New Roman" w:cs="Times New Roman"/>
          <w:sz w:val="24"/>
          <w:szCs w:val="24"/>
          <w:lang w:val="lt-LT"/>
        </w:rPr>
        <w:t>,</w:t>
      </w:r>
      <w:r w:rsidR="00305F02" w:rsidRPr="005A237F">
        <w:rPr>
          <w:rFonts w:ascii="Times New Roman" w:hAnsi="Times New Roman" w:cs="Times New Roman"/>
          <w:sz w:val="24"/>
          <w:szCs w:val="24"/>
          <w:lang w:val="lt-LT"/>
        </w:rPr>
        <w:t xml:space="preserve"> įmonėje dirba trumpiau nei metus.</w:t>
      </w:r>
    </w:p>
    <w:p w:rsidR="00B01A3C" w:rsidRPr="005A237F" w:rsidRDefault="00B01A3C" w:rsidP="00305F02">
      <w:pPr>
        <w:spacing w:after="0" w:line="360" w:lineRule="auto"/>
        <w:ind w:firstLine="720"/>
        <w:jc w:val="both"/>
        <w:rPr>
          <w:rFonts w:ascii="Times New Roman" w:hAnsi="Times New Roman" w:cs="Times New Roman"/>
          <w:sz w:val="24"/>
          <w:szCs w:val="24"/>
          <w:lang w:val="lt-LT"/>
        </w:rPr>
      </w:pPr>
    </w:p>
    <w:p w:rsidR="00305F02" w:rsidRPr="005A237F" w:rsidRDefault="00305F02" w:rsidP="00305F02">
      <w:pPr>
        <w:spacing w:after="0" w:line="360" w:lineRule="auto"/>
        <w:jc w:val="center"/>
        <w:rPr>
          <w:rFonts w:ascii="Times New Roman" w:hAnsi="Times New Roman" w:cs="Times New Roman"/>
          <w:b/>
          <w:sz w:val="24"/>
          <w:szCs w:val="24"/>
          <w:lang w:val="lt-LT"/>
        </w:rPr>
      </w:pPr>
      <w:r w:rsidRPr="005A237F">
        <w:rPr>
          <w:noProof/>
        </w:rPr>
        <w:drawing>
          <wp:inline distT="0" distB="0" distL="0" distR="0" wp14:anchorId="3C6A9DED" wp14:editId="61396E34">
            <wp:extent cx="4901610" cy="15317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a:ext>
                      </a:extLst>
                    </a:blip>
                    <a:stretch>
                      <a:fillRect/>
                    </a:stretch>
                  </pic:blipFill>
                  <pic:spPr>
                    <a:xfrm>
                      <a:off x="0" y="0"/>
                      <a:ext cx="4913943" cy="1535607"/>
                    </a:xfrm>
                    <a:prstGeom prst="rect">
                      <a:avLst/>
                    </a:prstGeom>
                  </pic:spPr>
                </pic:pic>
              </a:graphicData>
            </a:graphic>
          </wp:inline>
        </w:drawing>
      </w:r>
    </w:p>
    <w:p w:rsidR="00305F02" w:rsidRPr="005A237F" w:rsidRDefault="00240D6B" w:rsidP="004C41F6">
      <w:pPr>
        <w:pStyle w:val="Caption"/>
        <w:spacing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4C41F6"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69" w:name="_Toc290248029"/>
      <w:r w:rsidR="005C0746">
        <w:rPr>
          <w:rFonts w:ascii="Times New Roman" w:hAnsi="Times New Roman" w:cs="Times New Roman"/>
          <w:noProof/>
          <w:color w:val="auto"/>
          <w:sz w:val="24"/>
          <w:szCs w:val="24"/>
          <w:lang w:val="lt-LT"/>
        </w:rPr>
        <w:t>14</w:t>
      </w:r>
      <w:r w:rsidRPr="005A237F">
        <w:rPr>
          <w:rFonts w:ascii="Times New Roman" w:hAnsi="Times New Roman" w:cs="Times New Roman"/>
          <w:color w:val="auto"/>
          <w:sz w:val="24"/>
          <w:szCs w:val="24"/>
          <w:lang w:val="lt-LT"/>
        </w:rPr>
        <w:fldChar w:fldCharType="end"/>
      </w:r>
      <w:r w:rsidR="00305F02" w:rsidRPr="005A237F">
        <w:rPr>
          <w:rFonts w:ascii="Times New Roman" w:hAnsi="Times New Roman" w:cs="Times New Roman"/>
          <w:color w:val="auto"/>
          <w:sz w:val="24"/>
          <w:szCs w:val="24"/>
          <w:lang w:val="lt-LT"/>
        </w:rPr>
        <w:t xml:space="preserve"> pav.</w:t>
      </w:r>
      <w:r w:rsidR="00305F02" w:rsidRPr="005A237F">
        <w:rPr>
          <w:rFonts w:ascii="Times New Roman" w:hAnsi="Times New Roman" w:cs="Times New Roman"/>
          <w:b w:val="0"/>
          <w:color w:val="auto"/>
          <w:sz w:val="24"/>
          <w:szCs w:val="24"/>
          <w:lang w:val="lt-LT"/>
        </w:rPr>
        <w:t xml:space="preserve"> Respondentų darbo stažas įmonėje</w:t>
      </w:r>
      <w:bookmarkEnd w:id="169"/>
    </w:p>
    <w:p w:rsidR="00305F02" w:rsidRPr="005A237F" w:rsidRDefault="00305F02" w:rsidP="00305F02">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ab/>
        <w:t>Apibendrin</w:t>
      </w:r>
      <w:r w:rsidR="00894943" w:rsidRPr="005A237F">
        <w:rPr>
          <w:rFonts w:ascii="Times New Roman" w:hAnsi="Times New Roman" w:cs="Times New Roman"/>
          <w:sz w:val="24"/>
          <w:szCs w:val="24"/>
          <w:lang w:val="lt-LT"/>
        </w:rPr>
        <w:t>us respondentų atsakymus</w:t>
      </w:r>
      <w:r w:rsidRPr="005A237F">
        <w:rPr>
          <w:rFonts w:ascii="Times New Roman" w:hAnsi="Times New Roman" w:cs="Times New Roman"/>
          <w:sz w:val="24"/>
          <w:szCs w:val="24"/>
          <w:lang w:val="lt-LT"/>
        </w:rPr>
        <w:t xml:space="preserve"> apie užimamas pareigas ir darbuotojų stažą įmonėje, galima teigti, kad didesnė dalis</w:t>
      </w:r>
      <w:r w:rsidR="00894943" w:rsidRPr="005A237F">
        <w:rPr>
          <w:rFonts w:ascii="Times New Roman" w:hAnsi="Times New Roman" w:cs="Times New Roman"/>
          <w:sz w:val="24"/>
          <w:szCs w:val="24"/>
          <w:lang w:val="lt-LT"/>
        </w:rPr>
        <w:t xml:space="preserve"> tyrime dalyvavusių </w:t>
      </w:r>
      <w:r w:rsidR="007C1506" w:rsidRPr="005A237F">
        <w:rPr>
          <w:rFonts w:ascii="Times New Roman" w:hAnsi="Times New Roman" w:cs="Times New Roman"/>
          <w:sz w:val="24"/>
          <w:szCs w:val="24"/>
          <w:lang w:val="lt-LT"/>
        </w:rPr>
        <w:t xml:space="preserve">respondentų </w:t>
      </w:r>
      <w:r w:rsidRPr="005A237F">
        <w:rPr>
          <w:rFonts w:ascii="Times New Roman" w:hAnsi="Times New Roman" w:cs="Times New Roman"/>
          <w:sz w:val="24"/>
          <w:szCs w:val="24"/>
          <w:lang w:val="lt-LT"/>
        </w:rPr>
        <w:t>užima aukštas ir kvalifikuotas pareigas ir turi pakankamą darbo stažą</w:t>
      </w:r>
      <w:r w:rsidR="00894943" w:rsidRPr="005A237F">
        <w:rPr>
          <w:rFonts w:ascii="Times New Roman" w:hAnsi="Times New Roman" w:cs="Times New Roman"/>
          <w:sz w:val="24"/>
          <w:szCs w:val="24"/>
          <w:lang w:val="lt-LT"/>
        </w:rPr>
        <w:t>, kad suprastų ir žinotų</w:t>
      </w:r>
      <w:r w:rsidRPr="005A237F">
        <w:rPr>
          <w:rFonts w:ascii="Times New Roman" w:hAnsi="Times New Roman" w:cs="Times New Roman"/>
          <w:sz w:val="24"/>
          <w:szCs w:val="24"/>
          <w:lang w:val="lt-LT"/>
        </w:rPr>
        <w:t xml:space="preserve"> įmonėje vykstančius procesus. </w:t>
      </w:r>
    </w:p>
    <w:p w:rsidR="00305F02" w:rsidRPr="005A237F" w:rsidRDefault="00305F02" w:rsidP="00305F02">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r>
      <w:r w:rsidR="007C1506" w:rsidRPr="005A237F">
        <w:rPr>
          <w:rFonts w:ascii="Times New Roman" w:hAnsi="Times New Roman" w:cs="Times New Roman"/>
          <w:sz w:val="24"/>
          <w:szCs w:val="24"/>
          <w:lang w:val="lt-LT"/>
        </w:rPr>
        <w:t>Antras</w:t>
      </w:r>
      <w:r w:rsidRPr="005A237F">
        <w:rPr>
          <w:rFonts w:ascii="Times New Roman" w:hAnsi="Times New Roman" w:cs="Times New Roman"/>
          <w:sz w:val="24"/>
          <w:szCs w:val="24"/>
          <w:lang w:val="lt-LT"/>
        </w:rPr>
        <w:t xml:space="preserve"> anketos klausimas buvo apie įmonės vykdomą veiklą. Atsakant buvo galima pasirinkti daugiau nei vieną atsakymą, taip buvo gautas 91 pasirenkamas atsakymas</w:t>
      </w:r>
      <w:r w:rsidR="00894943"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iš kurių 3 nurodantys kitą veiklą, kuria užsiima respondento atstovaujama įmonė. 60 % atsakovų nurodė tik vieną įmonės veiklą, kiti 40 % rinkosi dvi, tris ar daugiau įmonės veiklos sričių. </w:t>
      </w:r>
    </w:p>
    <w:p w:rsidR="00305F02" w:rsidRPr="005A237F" w:rsidRDefault="00305F02" w:rsidP="00305F02">
      <w:pPr>
        <w:spacing w:after="0" w:line="360" w:lineRule="auto"/>
        <w:jc w:val="center"/>
        <w:rPr>
          <w:rFonts w:ascii="Times New Roman" w:hAnsi="Times New Roman" w:cs="Times New Roman"/>
          <w:sz w:val="24"/>
          <w:szCs w:val="24"/>
          <w:lang w:val="lt-LT"/>
        </w:rPr>
      </w:pPr>
      <w:r w:rsidRPr="005A237F">
        <w:rPr>
          <w:noProof/>
        </w:rPr>
        <w:drawing>
          <wp:inline distT="0" distB="0" distL="0" distR="0" wp14:anchorId="7345AA50" wp14:editId="52A3AEB4">
            <wp:extent cx="4710223" cy="236110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a:ext>
                      </a:extLst>
                    </a:blip>
                    <a:stretch>
                      <a:fillRect/>
                    </a:stretch>
                  </pic:blipFill>
                  <pic:spPr>
                    <a:xfrm>
                      <a:off x="0" y="0"/>
                      <a:ext cx="4734223" cy="2373135"/>
                    </a:xfrm>
                    <a:prstGeom prst="rect">
                      <a:avLst/>
                    </a:prstGeom>
                  </pic:spPr>
                </pic:pic>
              </a:graphicData>
            </a:graphic>
          </wp:inline>
        </w:drawing>
      </w:r>
    </w:p>
    <w:p w:rsidR="00305F02" w:rsidRPr="005A237F" w:rsidRDefault="00240D6B" w:rsidP="004C41F6">
      <w:pPr>
        <w:pStyle w:val="Caption"/>
        <w:spacing w:before="120"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4C41F6"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70" w:name="_Toc290248030"/>
      <w:r w:rsidR="005C0746">
        <w:rPr>
          <w:rFonts w:ascii="Times New Roman" w:hAnsi="Times New Roman" w:cs="Times New Roman"/>
          <w:noProof/>
          <w:color w:val="auto"/>
          <w:sz w:val="24"/>
          <w:szCs w:val="24"/>
          <w:lang w:val="lt-LT"/>
        </w:rPr>
        <w:t>15</w:t>
      </w:r>
      <w:r w:rsidRPr="005A237F">
        <w:rPr>
          <w:rFonts w:ascii="Times New Roman" w:hAnsi="Times New Roman" w:cs="Times New Roman"/>
          <w:color w:val="auto"/>
          <w:sz w:val="24"/>
          <w:szCs w:val="24"/>
          <w:lang w:val="lt-LT"/>
        </w:rPr>
        <w:fldChar w:fldCharType="end"/>
      </w:r>
      <w:r w:rsidR="00305F02" w:rsidRPr="005A237F">
        <w:rPr>
          <w:rFonts w:ascii="Times New Roman" w:hAnsi="Times New Roman" w:cs="Times New Roman"/>
          <w:color w:val="auto"/>
          <w:sz w:val="24"/>
          <w:szCs w:val="24"/>
          <w:lang w:val="lt-LT"/>
        </w:rPr>
        <w:t xml:space="preserve"> pav.</w:t>
      </w:r>
      <w:r w:rsidR="00305F02" w:rsidRPr="005A237F">
        <w:rPr>
          <w:rFonts w:ascii="Times New Roman" w:hAnsi="Times New Roman" w:cs="Times New Roman"/>
          <w:b w:val="0"/>
          <w:color w:val="auto"/>
          <w:sz w:val="24"/>
          <w:szCs w:val="24"/>
          <w:lang w:val="lt-LT"/>
        </w:rPr>
        <w:t xml:space="preserve"> Respondentų atstovaujamų įmonių veiklos sritys</w:t>
      </w:r>
      <w:bookmarkEnd w:id="170"/>
    </w:p>
    <w:p w:rsidR="00305F02" w:rsidRPr="005A237F" w:rsidRDefault="00935E4A" w:rsidP="00305F0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15</w:t>
      </w:r>
      <w:r w:rsidR="00B01A3C" w:rsidRPr="005A237F">
        <w:rPr>
          <w:rFonts w:ascii="Times New Roman" w:hAnsi="Times New Roman" w:cs="Times New Roman"/>
          <w:sz w:val="24"/>
          <w:szCs w:val="24"/>
          <w:lang w:val="lt-LT"/>
        </w:rPr>
        <w:t xml:space="preserve"> paveiksle</w:t>
      </w:r>
      <w:r w:rsidRPr="005A237F">
        <w:rPr>
          <w:rFonts w:ascii="Times New Roman" w:hAnsi="Times New Roman" w:cs="Times New Roman"/>
          <w:sz w:val="24"/>
          <w:szCs w:val="24"/>
          <w:lang w:val="lt-LT"/>
        </w:rPr>
        <w:t xml:space="preserve"> pateikiami duomenys </w:t>
      </w:r>
      <w:r w:rsidR="00305F02" w:rsidRPr="005A237F">
        <w:rPr>
          <w:rFonts w:ascii="Times New Roman" w:hAnsi="Times New Roman" w:cs="Times New Roman"/>
          <w:sz w:val="24"/>
          <w:szCs w:val="24"/>
          <w:lang w:val="lt-LT"/>
        </w:rPr>
        <w:t>rodo</w:t>
      </w:r>
      <w:r w:rsidR="00081259" w:rsidRPr="005A237F">
        <w:rPr>
          <w:rFonts w:ascii="Times New Roman" w:hAnsi="Times New Roman" w:cs="Times New Roman"/>
          <w:sz w:val="24"/>
          <w:szCs w:val="24"/>
          <w:lang w:val="lt-LT"/>
        </w:rPr>
        <w:t>,</w:t>
      </w:r>
      <w:r w:rsidR="00305F02" w:rsidRPr="005A237F">
        <w:rPr>
          <w:rFonts w:ascii="Times New Roman" w:hAnsi="Times New Roman" w:cs="Times New Roman"/>
          <w:sz w:val="24"/>
          <w:szCs w:val="24"/>
          <w:lang w:val="lt-LT"/>
        </w:rPr>
        <w:t xml:space="preserve"> kaip pasiskirsto įmonių veiklos sritys. P</w:t>
      </w:r>
      <w:r w:rsidR="00081259" w:rsidRPr="005A237F">
        <w:rPr>
          <w:rFonts w:ascii="Times New Roman" w:hAnsi="Times New Roman" w:cs="Times New Roman"/>
          <w:sz w:val="24"/>
          <w:szCs w:val="24"/>
          <w:lang w:val="lt-LT"/>
        </w:rPr>
        <w:t>opuliariausias atsakymas buvo „g</w:t>
      </w:r>
      <w:r w:rsidR="00305F02" w:rsidRPr="005A237F">
        <w:rPr>
          <w:rFonts w:ascii="Times New Roman" w:hAnsi="Times New Roman" w:cs="Times New Roman"/>
          <w:sz w:val="24"/>
          <w:szCs w:val="24"/>
          <w:lang w:val="lt-LT"/>
        </w:rPr>
        <w:t xml:space="preserve">amyba“. Šią veiklą, kaip pagrindinę ar vieną iš įmonės veiklų, pasirinko 29 respondentai, tai yra beveik 57 % visų dalyvavusių. Didmeninę prekybą, kaip pagrindinę arba vieną iš įmonės veiklų, pasirinko 15 respondentų (29 %), transportavimą – 11 (22 %), mažmeninę prekybą, sandėliavimą ir paslaugų teikimą – 8 (16 %), 3PL </w:t>
      </w:r>
      <w:r w:rsidRPr="005A237F">
        <w:rPr>
          <w:rFonts w:ascii="Times New Roman" w:hAnsi="Times New Roman" w:cs="Times New Roman"/>
          <w:sz w:val="24"/>
          <w:szCs w:val="24"/>
          <w:lang w:val="lt-LT"/>
        </w:rPr>
        <w:t>paslaugas</w:t>
      </w:r>
      <w:r w:rsidR="00305F02" w:rsidRPr="005A237F">
        <w:rPr>
          <w:rFonts w:ascii="Times New Roman" w:hAnsi="Times New Roman" w:cs="Times New Roman"/>
          <w:sz w:val="24"/>
          <w:szCs w:val="24"/>
          <w:lang w:val="lt-LT"/>
        </w:rPr>
        <w:t xml:space="preserve"> – 4 (8 %), ekspedijavimą – 3 (6 %), siuntinių tarnybą – 2 (4 %), kita – 3 (6 %), nurodę </w:t>
      </w:r>
      <w:r w:rsidR="00305F02" w:rsidRPr="005A237F">
        <w:rPr>
          <w:rFonts w:ascii="Times New Roman" w:eastAsia="Times New Roman" w:hAnsi="Symbol" w:cs="Times New Roman"/>
          <w:sz w:val="24"/>
          <w:szCs w:val="24"/>
          <w:lang w:val="lt-LT"/>
        </w:rPr>
        <w:t>l</w:t>
      </w:r>
      <w:r w:rsidR="00305F02" w:rsidRPr="005A237F">
        <w:rPr>
          <w:rFonts w:ascii="Times New Roman" w:eastAsia="Times New Roman" w:hAnsi="Times New Roman" w:cs="Times New Roman"/>
          <w:sz w:val="24"/>
          <w:szCs w:val="24"/>
          <w:lang w:val="lt-LT"/>
        </w:rPr>
        <w:t>aivų agentavimo, pašto ir ryšių reguliavimo paslaugas.</w:t>
      </w:r>
    </w:p>
    <w:p w:rsidR="00305F02" w:rsidRPr="005A237F" w:rsidRDefault="00305F02" w:rsidP="00305F02">
      <w:pPr>
        <w:spacing w:after="0" w:line="360" w:lineRule="auto"/>
        <w:jc w:val="center"/>
        <w:rPr>
          <w:rFonts w:ascii="Times New Roman" w:hAnsi="Times New Roman" w:cs="Times New Roman"/>
          <w:sz w:val="24"/>
          <w:szCs w:val="24"/>
          <w:lang w:val="lt-LT"/>
        </w:rPr>
      </w:pPr>
      <w:r w:rsidRPr="005A237F">
        <w:rPr>
          <w:noProof/>
        </w:rPr>
        <w:drawing>
          <wp:inline distT="0" distB="0" distL="0" distR="0" wp14:anchorId="6C72221A" wp14:editId="7193432B">
            <wp:extent cx="4600575" cy="233399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a:ext>
                      </a:extLst>
                    </a:blip>
                    <a:stretch>
                      <a:fillRect/>
                    </a:stretch>
                  </pic:blipFill>
                  <pic:spPr>
                    <a:xfrm>
                      <a:off x="0" y="0"/>
                      <a:ext cx="4629199" cy="2348512"/>
                    </a:xfrm>
                    <a:prstGeom prst="rect">
                      <a:avLst/>
                    </a:prstGeom>
                  </pic:spPr>
                </pic:pic>
              </a:graphicData>
            </a:graphic>
          </wp:inline>
        </w:drawing>
      </w:r>
    </w:p>
    <w:p w:rsidR="00305F02" w:rsidRPr="005A237F" w:rsidRDefault="00240D6B" w:rsidP="00BA59B1">
      <w:pPr>
        <w:pStyle w:val="Caption"/>
        <w:spacing w:after="240" w:line="360" w:lineRule="auto"/>
        <w:jc w:val="center"/>
        <w:rPr>
          <w:rFonts w:ascii="Times New Roman" w:hAnsi="Times New Roman" w:cs="Times New Roman"/>
          <w:b w:val="0"/>
          <w:color w:val="auto"/>
          <w:sz w:val="24"/>
          <w:szCs w:val="24"/>
          <w:lang w:val="lt-LT"/>
        </w:rPr>
      </w:pPr>
      <w:r w:rsidRPr="005A237F">
        <w:rPr>
          <w:rFonts w:ascii="Times New Roman" w:hAnsi="Times New Roman" w:cs="Times New Roman"/>
          <w:color w:val="auto"/>
          <w:sz w:val="24"/>
          <w:szCs w:val="24"/>
          <w:lang w:val="lt-LT"/>
        </w:rPr>
        <w:fldChar w:fldCharType="begin"/>
      </w:r>
      <w:r w:rsidR="00CA2615" w:rsidRPr="005A237F">
        <w:rPr>
          <w:rFonts w:ascii="Times New Roman" w:hAnsi="Times New Roman" w:cs="Times New Roman"/>
          <w:color w:val="auto"/>
          <w:sz w:val="24"/>
          <w:szCs w:val="24"/>
          <w:lang w:val="lt-LT"/>
        </w:rPr>
        <w:instrText xml:space="preserve"> SEQ pav. \* ARABIC </w:instrText>
      </w:r>
      <w:r w:rsidRPr="005A237F">
        <w:rPr>
          <w:rFonts w:ascii="Times New Roman" w:hAnsi="Times New Roman" w:cs="Times New Roman"/>
          <w:color w:val="auto"/>
          <w:sz w:val="24"/>
          <w:szCs w:val="24"/>
          <w:lang w:val="lt-LT"/>
        </w:rPr>
        <w:fldChar w:fldCharType="separate"/>
      </w:r>
      <w:bookmarkStart w:id="171" w:name="_Toc290248031"/>
      <w:r w:rsidR="005C0746">
        <w:rPr>
          <w:rFonts w:ascii="Times New Roman" w:hAnsi="Times New Roman" w:cs="Times New Roman"/>
          <w:noProof/>
          <w:color w:val="auto"/>
          <w:sz w:val="24"/>
          <w:szCs w:val="24"/>
          <w:lang w:val="lt-LT"/>
        </w:rPr>
        <w:t>16</w:t>
      </w:r>
      <w:r w:rsidRPr="005A237F">
        <w:rPr>
          <w:rFonts w:ascii="Times New Roman" w:hAnsi="Times New Roman" w:cs="Times New Roman"/>
          <w:color w:val="auto"/>
          <w:sz w:val="24"/>
          <w:szCs w:val="24"/>
          <w:lang w:val="lt-LT"/>
        </w:rPr>
        <w:fldChar w:fldCharType="end"/>
      </w:r>
      <w:r w:rsidR="00CA2615" w:rsidRPr="005A237F">
        <w:rPr>
          <w:rFonts w:ascii="Times New Roman" w:hAnsi="Times New Roman" w:cs="Times New Roman"/>
          <w:color w:val="auto"/>
          <w:sz w:val="24"/>
          <w:szCs w:val="24"/>
          <w:lang w:val="lt-LT"/>
        </w:rPr>
        <w:t xml:space="preserve"> </w:t>
      </w:r>
      <w:r w:rsidR="00305F02" w:rsidRPr="005A237F">
        <w:rPr>
          <w:rFonts w:ascii="Times New Roman" w:hAnsi="Times New Roman" w:cs="Times New Roman"/>
          <w:color w:val="auto"/>
          <w:sz w:val="24"/>
          <w:szCs w:val="24"/>
          <w:lang w:val="lt-LT"/>
        </w:rPr>
        <w:t>pav.</w:t>
      </w:r>
      <w:r w:rsidR="00305F02" w:rsidRPr="005A237F">
        <w:rPr>
          <w:rFonts w:ascii="Times New Roman" w:hAnsi="Times New Roman" w:cs="Times New Roman"/>
          <w:b w:val="0"/>
          <w:color w:val="auto"/>
          <w:sz w:val="24"/>
          <w:szCs w:val="24"/>
          <w:lang w:val="lt-LT"/>
        </w:rPr>
        <w:t xml:space="preserve"> Respondentų pasiskirstymas </w:t>
      </w:r>
      <w:r w:rsidR="00B661AD" w:rsidRPr="005A237F">
        <w:rPr>
          <w:rFonts w:ascii="Times New Roman" w:hAnsi="Times New Roman" w:cs="Times New Roman"/>
          <w:b w:val="0"/>
          <w:color w:val="auto"/>
          <w:sz w:val="24"/>
          <w:szCs w:val="24"/>
          <w:lang w:val="lt-LT"/>
        </w:rPr>
        <w:t xml:space="preserve">pagal darbuotojų skaičių </w:t>
      </w:r>
      <w:r w:rsidR="00BA59B1" w:rsidRPr="005A237F">
        <w:rPr>
          <w:rFonts w:ascii="Times New Roman" w:hAnsi="Times New Roman" w:cs="Times New Roman"/>
          <w:b w:val="0"/>
          <w:color w:val="auto"/>
          <w:sz w:val="24"/>
          <w:szCs w:val="24"/>
          <w:lang w:val="lt-LT"/>
        </w:rPr>
        <w:t>įmonėje</w:t>
      </w:r>
      <w:bookmarkEnd w:id="171"/>
    </w:p>
    <w:p w:rsidR="00935E4A" w:rsidRPr="005A237F" w:rsidRDefault="00935E4A" w:rsidP="00935E4A">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Trečias klausimas buvo apie darbuotojų skaičių respondento atstovaujamoje įmonėje. Įmonės pagal darbuotojų skaičių skirstomos į: labai mažas įmones (iki 10 darbuotojų), mažas (nuo 10 iki 50 darbuotojų) vidutines (nuo 50 iki 250) ir dideles (virš 250 darbuotojų). </w:t>
      </w:r>
    </w:p>
    <w:p w:rsidR="00305F02" w:rsidRPr="005A237F" w:rsidRDefault="00305F02" w:rsidP="00305F02">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Apklausoje nedalyvavo nei vienas respondentas dirbantis </w:t>
      </w:r>
      <w:r w:rsidR="00081259" w:rsidRPr="005A237F">
        <w:rPr>
          <w:rFonts w:ascii="Times New Roman" w:hAnsi="Times New Roman" w:cs="Times New Roman"/>
          <w:sz w:val="24"/>
          <w:szCs w:val="24"/>
          <w:lang w:val="lt-LT"/>
        </w:rPr>
        <w:t>labai mažoje</w:t>
      </w:r>
      <w:r w:rsidRPr="005A237F">
        <w:rPr>
          <w:rFonts w:ascii="Times New Roman" w:hAnsi="Times New Roman" w:cs="Times New Roman"/>
          <w:sz w:val="24"/>
          <w:szCs w:val="24"/>
          <w:lang w:val="lt-LT"/>
        </w:rPr>
        <w:t xml:space="preserve"> įmonėje, kurioje dirbtų iki 10 darbuotojų (</w:t>
      </w:r>
      <w:r w:rsidR="008E5B55" w:rsidRPr="005A237F">
        <w:rPr>
          <w:rFonts w:ascii="Times New Roman" w:hAnsi="Times New Roman" w:cs="Times New Roman"/>
          <w:sz w:val="24"/>
          <w:szCs w:val="24"/>
          <w:lang w:val="lt-LT"/>
        </w:rPr>
        <w:t>16</w:t>
      </w:r>
      <w:r w:rsidR="00B01A3C" w:rsidRPr="005A237F">
        <w:rPr>
          <w:rFonts w:ascii="Times New Roman" w:hAnsi="Times New Roman" w:cs="Times New Roman"/>
          <w:sz w:val="24"/>
          <w:szCs w:val="24"/>
          <w:lang w:val="lt-LT"/>
        </w:rPr>
        <w:t xml:space="preserve"> pav.</w:t>
      </w:r>
      <w:r w:rsidRPr="005A237F">
        <w:rPr>
          <w:rFonts w:ascii="Times New Roman" w:hAnsi="Times New Roman" w:cs="Times New Roman"/>
          <w:sz w:val="24"/>
          <w:szCs w:val="24"/>
          <w:lang w:val="lt-LT"/>
        </w:rPr>
        <w:t>). 11 (22 %) respondentų pareiškė, kad atstovauja įmon</w:t>
      </w:r>
      <w:r w:rsidR="007C1506" w:rsidRPr="005A237F">
        <w:rPr>
          <w:rFonts w:ascii="Times New Roman" w:hAnsi="Times New Roman" w:cs="Times New Roman"/>
          <w:sz w:val="24"/>
          <w:szCs w:val="24"/>
          <w:lang w:val="lt-LT"/>
        </w:rPr>
        <w:t>ei</w:t>
      </w:r>
      <w:r w:rsidRPr="005A237F">
        <w:rPr>
          <w:rFonts w:ascii="Times New Roman" w:hAnsi="Times New Roman" w:cs="Times New Roman"/>
          <w:sz w:val="24"/>
          <w:szCs w:val="24"/>
          <w:lang w:val="lt-LT"/>
        </w:rPr>
        <w:t xml:space="preserve">, kurioje dirba nuo 10 iki 50 darbuotojų, 10 (20 %) – nuo 50 iki 100 darbuotojų, 17 (33 %) – nuo 100 iki 250 darbuotojų ir 13 (25 %) respondentai nurodė, kad dirba didelėse įmonėse, kuriose yra daugiau nei 250 darbuotojų. </w:t>
      </w:r>
    </w:p>
    <w:p w:rsidR="007B09E6" w:rsidRPr="005A237F" w:rsidRDefault="00305F02" w:rsidP="00B01A3C">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r>
      <w:r w:rsidR="007C1506" w:rsidRPr="005A237F">
        <w:rPr>
          <w:rFonts w:ascii="Times New Roman" w:hAnsi="Times New Roman" w:cs="Times New Roman"/>
          <w:sz w:val="24"/>
          <w:lang w:val="lt-LT"/>
        </w:rPr>
        <w:t>Ketvirtas</w:t>
      </w:r>
      <w:r w:rsidRPr="005A237F">
        <w:rPr>
          <w:rFonts w:ascii="Times New Roman" w:hAnsi="Times New Roman" w:cs="Times New Roman"/>
          <w:sz w:val="24"/>
          <w:lang w:val="lt-LT"/>
        </w:rPr>
        <w:t xml:space="preserve"> klausimas buvo esminis, siekiant sužinoti</w:t>
      </w:r>
      <w:r w:rsidR="00081259"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kokia dalis respondentų žino kas yra radijo dažnio atpažinimo technologijos (RFID). </w:t>
      </w:r>
      <w:r w:rsidR="00B01A3C" w:rsidRPr="005A237F">
        <w:rPr>
          <w:rFonts w:ascii="Times New Roman" w:hAnsi="Times New Roman" w:cs="Times New Roman"/>
          <w:sz w:val="24"/>
          <w:lang w:val="lt-LT"/>
        </w:rPr>
        <w:t>1</w:t>
      </w:r>
      <w:r w:rsidR="008E5B55" w:rsidRPr="005A237F">
        <w:rPr>
          <w:rFonts w:ascii="Times New Roman" w:hAnsi="Times New Roman" w:cs="Times New Roman"/>
          <w:sz w:val="24"/>
          <w:lang w:val="lt-LT"/>
        </w:rPr>
        <w:t>7</w:t>
      </w:r>
      <w:r w:rsidRPr="005A237F">
        <w:rPr>
          <w:rFonts w:ascii="Times New Roman" w:hAnsi="Times New Roman" w:cs="Times New Roman"/>
          <w:sz w:val="24"/>
          <w:lang w:val="lt-LT"/>
        </w:rPr>
        <w:t xml:space="preserve"> paveiksle pateikta informacija rodo, kad 19 respondentų pasirinko atsakymą, kad žino</w:t>
      </w:r>
      <w:r w:rsidR="00081259"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kas yra RFID technologijos, tai yra 37 % visų atsakiusiųjų. 17 r</w:t>
      </w:r>
      <w:r w:rsidR="008E5B55" w:rsidRPr="005A237F">
        <w:rPr>
          <w:rFonts w:ascii="Times New Roman" w:hAnsi="Times New Roman" w:cs="Times New Roman"/>
          <w:sz w:val="24"/>
          <w:lang w:val="lt-LT"/>
        </w:rPr>
        <w:t>espondentų pasirinko atsakymą „n</w:t>
      </w:r>
      <w:r w:rsidRPr="005A237F">
        <w:rPr>
          <w:rFonts w:ascii="Times New Roman" w:hAnsi="Times New Roman" w:cs="Times New Roman"/>
          <w:sz w:val="24"/>
          <w:lang w:val="lt-LT"/>
        </w:rPr>
        <w:t xml:space="preserve">e“, </w:t>
      </w:r>
      <w:r w:rsidR="007C1506" w:rsidRPr="005A237F">
        <w:rPr>
          <w:rFonts w:ascii="Times New Roman" w:hAnsi="Times New Roman" w:cs="Times New Roman"/>
          <w:sz w:val="24"/>
          <w:lang w:val="lt-LT"/>
        </w:rPr>
        <w:t xml:space="preserve">jog </w:t>
      </w:r>
      <w:r w:rsidRPr="005A237F">
        <w:rPr>
          <w:rFonts w:ascii="Times New Roman" w:hAnsi="Times New Roman" w:cs="Times New Roman"/>
          <w:sz w:val="24"/>
          <w:lang w:val="lt-LT"/>
        </w:rPr>
        <w:t xml:space="preserve">nėra nieko apie tai girdėję ir tai sudaro 33 % visų atsakymų. 15 atsakiusiųjų pasirinko atsakymą, kad nežino kas yra RFID technologijos, bet yra apie jas girdėję, tai </w:t>
      </w:r>
      <w:r w:rsidR="007C1506" w:rsidRPr="005A237F">
        <w:rPr>
          <w:rFonts w:ascii="Times New Roman" w:hAnsi="Times New Roman" w:cs="Times New Roman"/>
          <w:sz w:val="24"/>
          <w:lang w:val="lt-LT"/>
        </w:rPr>
        <w:t xml:space="preserve">sudaro </w:t>
      </w:r>
      <w:r w:rsidRPr="005A237F">
        <w:rPr>
          <w:rFonts w:ascii="Times New Roman" w:hAnsi="Times New Roman" w:cs="Times New Roman"/>
          <w:sz w:val="24"/>
          <w:lang w:val="lt-LT"/>
        </w:rPr>
        <w:t xml:space="preserve">29 % respondentų. </w:t>
      </w:r>
    </w:p>
    <w:p w:rsidR="007B09E6" w:rsidRPr="005A237F" w:rsidRDefault="007B09E6" w:rsidP="00B01A3C">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Visi, į </w:t>
      </w:r>
      <w:r w:rsidR="007C1506" w:rsidRPr="005A237F">
        <w:rPr>
          <w:rFonts w:ascii="Times New Roman" w:hAnsi="Times New Roman" w:cs="Times New Roman"/>
          <w:sz w:val="24"/>
          <w:lang w:val="lt-LT"/>
        </w:rPr>
        <w:t xml:space="preserve">ketvirtą </w:t>
      </w:r>
      <w:r w:rsidRPr="005A237F">
        <w:rPr>
          <w:rFonts w:ascii="Times New Roman" w:hAnsi="Times New Roman" w:cs="Times New Roman"/>
          <w:sz w:val="24"/>
          <w:lang w:val="lt-LT"/>
        </w:rPr>
        <w:t>klausimą pasirinkę pirmą ir trečią atsakymus, tęsė apklaus</w:t>
      </w:r>
      <w:r w:rsidR="007C1506" w:rsidRPr="005A237F">
        <w:rPr>
          <w:rFonts w:ascii="Times New Roman" w:hAnsi="Times New Roman" w:cs="Times New Roman"/>
          <w:sz w:val="24"/>
          <w:lang w:val="lt-LT"/>
        </w:rPr>
        <w:t>ą</w:t>
      </w:r>
      <w:r w:rsidRPr="005A237F">
        <w:rPr>
          <w:rFonts w:ascii="Times New Roman" w:hAnsi="Times New Roman" w:cs="Times New Roman"/>
          <w:sz w:val="24"/>
          <w:lang w:val="lt-LT"/>
        </w:rPr>
        <w:t xml:space="preserve"> toliau, o pasirinkę neigiamą atsakymą</w:t>
      </w:r>
      <w:r w:rsidR="00081259"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baigė apklausą.</w:t>
      </w:r>
    </w:p>
    <w:p w:rsidR="00305F02" w:rsidRPr="005A237F" w:rsidRDefault="00305F02" w:rsidP="00305F02">
      <w:pPr>
        <w:spacing w:after="0" w:line="360" w:lineRule="auto"/>
        <w:jc w:val="both"/>
        <w:rPr>
          <w:rFonts w:ascii="Times New Roman" w:hAnsi="Times New Roman" w:cs="Times New Roman"/>
          <w:sz w:val="24"/>
          <w:lang w:val="lt-LT"/>
        </w:rPr>
      </w:pPr>
    </w:p>
    <w:p w:rsidR="00305F02" w:rsidRPr="005A237F" w:rsidRDefault="00305F02" w:rsidP="00305F02">
      <w:pPr>
        <w:spacing w:after="0" w:line="360" w:lineRule="auto"/>
        <w:jc w:val="center"/>
        <w:rPr>
          <w:rFonts w:ascii="Times New Roman" w:hAnsi="Times New Roman" w:cs="Times New Roman"/>
          <w:sz w:val="24"/>
          <w:lang w:val="lt-LT"/>
        </w:rPr>
      </w:pPr>
      <w:r w:rsidRPr="005A237F">
        <w:rPr>
          <w:noProof/>
        </w:rPr>
        <w:drawing>
          <wp:inline distT="0" distB="0" distL="0" distR="0" wp14:anchorId="3984AF0C" wp14:editId="323C44E3">
            <wp:extent cx="4848225" cy="17027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4846551" cy="1702181"/>
                    </a:xfrm>
                    <a:prstGeom prst="rect">
                      <a:avLst/>
                    </a:prstGeom>
                    <a:noFill/>
                    <a:ln>
                      <a:noFill/>
                    </a:ln>
                  </pic:spPr>
                </pic:pic>
              </a:graphicData>
            </a:graphic>
          </wp:inline>
        </w:drawing>
      </w:r>
    </w:p>
    <w:p w:rsidR="00305F02" w:rsidRPr="005A237F" w:rsidRDefault="00240D6B" w:rsidP="007B09E6">
      <w:pPr>
        <w:pStyle w:val="Caption"/>
        <w:spacing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BA59B1"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2" w:name="_Toc290248032"/>
      <w:r w:rsidR="005C0746">
        <w:rPr>
          <w:rFonts w:ascii="Times New Roman" w:hAnsi="Times New Roman" w:cs="Times New Roman"/>
          <w:noProof/>
          <w:color w:val="auto"/>
          <w:sz w:val="24"/>
          <w:lang w:val="lt-LT"/>
        </w:rPr>
        <w:t>17</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technologijų žinomumas</w:t>
      </w:r>
      <w:bookmarkEnd w:id="172"/>
    </w:p>
    <w:p w:rsidR="00305F02" w:rsidRPr="005A237F" w:rsidRDefault="00081259" w:rsidP="00305F02">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r>
      <w:r w:rsidR="007C1506" w:rsidRPr="005A237F">
        <w:rPr>
          <w:rFonts w:ascii="Times New Roman" w:hAnsi="Times New Roman" w:cs="Times New Roman"/>
          <w:sz w:val="24"/>
          <w:lang w:val="lt-LT"/>
        </w:rPr>
        <w:t>Penkt</w:t>
      </w:r>
      <w:r w:rsidR="007A3311" w:rsidRPr="005A237F">
        <w:rPr>
          <w:rFonts w:ascii="Times New Roman" w:hAnsi="Times New Roman" w:cs="Times New Roman"/>
          <w:sz w:val="24"/>
          <w:lang w:val="lt-LT"/>
        </w:rPr>
        <w:t>u</w:t>
      </w:r>
      <w:r w:rsidRPr="005A237F">
        <w:rPr>
          <w:rFonts w:ascii="Times New Roman" w:hAnsi="Times New Roman" w:cs="Times New Roman"/>
          <w:sz w:val="24"/>
          <w:lang w:val="lt-LT"/>
        </w:rPr>
        <w:t xml:space="preserve"> klausim</w:t>
      </w:r>
      <w:r w:rsidR="007A3311" w:rsidRPr="005A237F">
        <w:rPr>
          <w:rFonts w:ascii="Times New Roman" w:hAnsi="Times New Roman" w:cs="Times New Roman"/>
          <w:sz w:val="24"/>
          <w:lang w:val="lt-LT"/>
        </w:rPr>
        <w:t>u</w:t>
      </w:r>
      <w:r w:rsidR="00305F02" w:rsidRPr="005A237F">
        <w:rPr>
          <w:rFonts w:ascii="Times New Roman" w:hAnsi="Times New Roman" w:cs="Times New Roman"/>
          <w:sz w:val="24"/>
          <w:lang w:val="lt-LT"/>
        </w:rPr>
        <w:t xml:space="preserve"> buvo </w:t>
      </w:r>
      <w:r w:rsidR="007C1506" w:rsidRPr="005A237F">
        <w:rPr>
          <w:rFonts w:ascii="Times New Roman" w:hAnsi="Times New Roman" w:cs="Times New Roman"/>
          <w:sz w:val="24"/>
          <w:lang w:val="lt-LT"/>
        </w:rPr>
        <w:t>teiraujamasi</w:t>
      </w:r>
      <w:r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ar RFID technologijos yra naudojamos respondentų</w:t>
      </w:r>
      <w:r w:rsidRPr="005A237F">
        <w:rPr>
          <w:rFonts w:ascii="Times New Roman" w:hAnsi="Times New Roman" w:cs="Times New Roman"/>
          <w:sz w:val="24"/>
          <w:lang w:val="lt-LT"/>
        </w:rPr>
        <w:t xml:space="preserve"> atstovaujamose įmonėse. Kadangi</w:t>
      </w:r>
      <w:r w:rsidR="00305F02" w:rsidRPr="005A237F">
        <w:rPr>
          <w:rFonts w:ascii="Times New Roman" w:hAnsi="Times New Roman" w:cs="Times New Roman"/>
          <w:sz w:val="24"/>
          <w:lang w:val="lt-LT"/>
        </w:rPr>
        <w:t xml:space="preserve"> </w:t>
      </w:r>
      <w:r w:rsidRPr="005A237F">
        <w:rPr>
          <w:rFonts w:ascii="Times New Roman" w:hAnsi="Times New Roman" w:cs="Times New Roman"/>
          <w:sz w:val="24"/>
          <w:lang w:val="lt-LT"/>
        </w:rPr>
        <w:t xml:space="preserve">į </w:t>
      </w:r>
      <w:r w:rsidR="00305F02" w:rsidRPr="005A237F">
        <w:rPr>
          <w:rFonts w:ascii="Times New Roman" w:hAnsi="Times New Roman" w:cs="Times New Roman"/>
          <w:sz w:val="24"/>
          <w:lang w:val="lt-LT"/>
        </w:rPr>
        <w:t>ketvirt</w:t>
      </w:r>
      <w:r w:rsidRPr="005A237F">
        <w:rPr>
          <w:rFonts w:ascii="Times New Roman" w:hAnsi="Times New Roman" w:cs="Times New Roman"/>
          <w:sz w:val="24"/>
          <w:lang w:val="lt-LT"/>
        </w:rPr>
        <w:t>ą</w:t>
      </w:r>
      <w:r w:rsidR="00305F02" w:rsidRPr="005A237F">
        <w:rPr>
          <w:rFonts w:ascii="Times New Roman" w:hAnsi="Times New Roman" w:cs="Times New Roman"/>
          <w:sz w:val="24"/>
          <w:lang w:val="lt-LT"/>
        </w:rPr>
        <w:t xml:space="preserve"> klausim</w:t>
      </w:r>
      <w:r w:rsidRPr="005A237F">
        <w:rPr>
          <w:rFonts w:ascii="Times New Roman" w:hAnsi="Times New Roman" w:cs="Times New Roman"/>
          <w:sz w:val="24"/>
          <w:lang w:val="lt-LT"/>
        </w:rPr>
        <w:t>ą</w:t>
      </w:r>
      <w:r w:rsidR="00305F02" w:rsidRPr="005A237F">
        <w:rPr>
          <w:rFonts w:ascii="Times New Roman" w:hAnsi="Times New Roman" w:cs="Times New Roman"/>
          <w:sz w:val="24"/>
          <w:lang w:val="lt-LT"/>
        </w:rPr>
        <w:t xml:space="preserve"> 17 respondentų atsakė, kad nežino kas</w:t>
      </w:r>
      <w:r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yra RFID technologijos, tai į penktą klausimą jie neatsakinėjo, todėl apklausą tęsė 34 respondentai. 8 iš jų atsakė, kad jų įmonėse yra naudojamos RFID technologijos, tai sudarė beveik 24 % atsakinėjusių į penktą klausimą ir 15 % visų dalyvavusių tyrime (</w:t>
      </w:r>
      <w:r w:rsidR="008E5B55" w:rsidRPr="005A237F">
        <w:rPr>
          <w:rFonts w:ascii="Times New Roman" w:hAnsi="Times New Roman" w:cs="Times New Roman"/>
          <w:sz w:val="24"/>
          <w:lang w:val="lt-LT"/>
        </w:rPr>
        <w:t>18</w:t>
      </w:r>
      <w:r w:rsidR="00305F02" w:rsidRPr="005A237F">
        <w:rPr>
          <w:rFonts w:ascii="Times New Roman" w:hAnsi="Times New Roman" w:cs="Times New Roman"/>
          <w:sz w:val="24"/>
          <w:lang w:val="lt-LT"/>
        </w:rPr>
        <w:t xml:space="preserve"> pav.). Neigiamai į klausimą atsakė 18 respondentų, o tai sudaro 53 % atsakinėjusių. 8 respondentai pareiškė, kad nežino</w:t>
      </w:r>
      <w:r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ar jų įmonėje yra naudojamos RFID technologijos. </w:t>
      </w:r>
    </w:p>
    <w:p w:rsidR="00305F02" w:rsidRPr="005A237F" w:rsidRDefault="00305F02" w:rsidP="00305F02">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 xml:space="preserve">Atsakiusieji teigiamai tęsė apklausą toliau ir buvo nukreipti į </w:t>
      </w:r>
      <w:r w:rsidR="0016512C" w:rsidRPr="005A237F">
        <w:rPr>
          <w:rFonts w:ascii="Times New Roman" w:hAnsi="Times New Roman" w:cs="Times New Roman"/>
          <w:sz w:val="24"/>
          <w:lang w:val="lt-LT"/>
        </w:rPr>
        <w:t xml:space="preserve">šeštą </w:t>
      </w:r>
      <w:r w:rsidRPr="005A237F">
        <w:rPr>
          <w:rFonts w:ascii="Times New Roman" w:hAnsi="Times New Roman" w:cs="Times New Roman"/>
          <w:sz w:val="24"/>
          <w:lang w:val="lt-LT"/>
        </w:rPr>
        <w:t xml:space="preserve">klausimą, o atsakiusieji neigiamai buvo nukreipti į </w:t>
      </w:r>
      <w:r w:rsidR="0016512C" w:rsidRPr="005A237F">
        <w:rPr>
          <w:rFonts w:ascii="Times New Roman" w:hAnsi="Times New Roman" w:cs="Times New Roman"/>
          <w:sz w:val="24"/>
          <w:lang w:val="lt-LT"/>
        </w:rPr>
        <w:t xml:space="preserve">penkioliktą </w:t>
      </w:r>
      <w:r w:rsidRPr="005A237F">
        <w:rPr>
          <w:rFonts w:ascii="Times New Roman" w:hAnsi="Times New Roman" w:cs="Times New Roman"/>
          <w:sz w:val="24"/>
          <w:lang w:val="lt-LT"/>
        </w:rPr>
        <w:t>klausimą, nežinantys</w:t>
      </w:r>
      <w:r w:rsidR="00081259" w:rsidRPr="005A237F">
        <w:rPr>
          <w:rFonts w:ascii="Times New Roman" w:hAnsi="Times New Roman" w:cs="Times New Roman"/>
          <w:sz w:val="24"/>
          <w:lang w:val="lt-LT"/>
        </w:rPr>
        <w:t xml:space="preserve"> –</w:t>
      </w:r>
      <w:r w:rsidRPr="005A237F">
        <w:rPr>
          <w:rFonts w:ascii="Times New Roman" w:hAnsi="Times New Roman" w:cs="Times New Roman"/>
          <w:sz w:val="24"/>
          <w:lang w:val="lt-LT"/>
        </w:rPr>
        <w:t xml:space="preserve"> į </w:t>
      </w:r>
      <w:r w:rsidR="0016512C" w:rsidRPr="005A237F">
        <w:rPr>
          <w:rFonts w:ascii="Times New Roman" w:hAnsi="Times New Roman" w:cs="Times New Roman"/>
          <w:sz w:val="24"/>
          <w:lang w:val="lt-LT"/>
        </w:rPr>
        <w:t xml:space="preserve">šešioliktą </w:t>
      </w:r>
      <w:r w:rsidRPr="005A237F">
        <w:rPr>
          <w:rFonts w:ascii="Times New Roman" w:hAnsi="Times New Roman" w:cs="Times New Roman"/>
          <w:sz w:val="24"/>
          <w:lang w:val="lt-LT"/>
        </w:rPr>
        <w:t>klausimą.</w:t>
      </w:r>
    </w:p>
    <w:p w:rsidR="00305F02" w:rsidRPr="005A237F" w:rsidRDefault="00305F02" w:rsidP="00305F02">
      <w:pPr>
        <w:spacing w:after="0" w:line="360" w:lineRule="auto"/>
        <w:jc w:val="center"/>
        <w:rPr>
          <w:rFonts w:ascii="Times New Roman" w:hAnsi="Times New Roman" w:cs="Times New Roman"/>
          <w:sz w:val="24"/>
          <w:lang w:val="lt-LT"/>
        </w:rPr>
      </w:pPr>
      <w:r w:rsidRPr="005A237F">
        <w:rPr>
          <w:rFonts w:ascii="Times New Roman" w:hAnsi="Times New Roman" w:cs="Times New Roman"/>
          <w:noProof/>
          <w:sz w:val="24"/>
        </w:rPr>
        <w:lastRenderedPageBreak/>
        <w:drawing>
          <wp:inline distT="0" distB="0" distL="0" distR="0" wp14:anchorId="4D2B9706" wp14:editId="1C4DA3DD">
            <wp:extent cx="5067300" cy="18762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5064904" cy="1875380"/>
                    </a:xfrm>
                    <a:prstGeom prst="rect">
                      <a:avLst/>
                    </a:prstGeom>
                    <a:noFill/>
                    <a:ln>
                      <a:noFill/>
                    </a:ln>
                  </pic:spPr>
                </pic:pic>
              </a:graphicData>
            </a:graphic>
          </wp:inline>
        </w:drawing>
      </w:r>
    </w:p>
    <w:p w:rsidR="00305F02" w:rsidRPr="005A237F" w:rsidRDefault="00240D6B" w:rsidP="007B09E6">
      <w:pPr>
        <w:pStyle w:val="Caption"/>
        <w:spacing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BA59B1"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3" w:name="_Toc290248033"/>
      <w:r w:rsidR="005C0746">
        <w:rPr>
          <w:rFonts w:ascii="Times New Roman" w:hAnsi="Times New Roman" w:cs="Times New Roman"/>
          <w:noProof/>
          <w:color w:val="auto"/>
          <w:sz w:val="24"/>
          <w:lang w:val="lt-LT"/>
        </w:rPr>
        <w:t>18</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technologijų paplitimas</w:t>
      </w:r>
      <w:bookmarkEnd w:id="173"/>
    </w:p>
    <w:p w:rsidR="00305F02" w:rsidRPr="005A237F" w:rsidRDefault="00305F02" w:rsidP="00305F02">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r>
      <w:r w:rsidR="008E5B55" w:rsidRPr="005A237F">
        <w:rPr>
          <w:rFonts w:ascii="Times New Roman" w:hAnsi="Times New Roman" w:cs="Times New Roman"/>
          <w:sz w:val="24"/>
          <w:lang w:val="lt-LT"/>
        </w:rPr>
        <w:t xml:space="preserve">Šeštas – </w:t>
      </w:r>
      <w:r w:rsidR="0016512C" w:rsidRPr="005A237F">
        <w:rPr>
          <w:rFonts w:ascii="Times New Roman" w:hAnsi="Times New Roman" w:cs="Times New Roman"/>
          <w:sz w:val="24"/>
          <w:lang w:val="lt-LT"/>
        </w:rPr>
        <w:t>keturioliktas</w:t>
      </w:r>
      <w:r w:rsidRPr="005A237F">
        <w:rPr>
          <w:rFonts w:ascii="Times New Roman" w:hAnsi="Times New Roman" w:cs="Times New Roman"/>
          <w:sz w:val="24"/>
          <w:lang w:val="lt-LT"/>
        </w:rPr>
        <w:t xml:space="preserve"> klau</w:t>
      </w:r>
      <w:r w:rsidR="00081259" w:rsidRPr="005A237F">
        <w:rPr>
          <w:rFonts w:ascii="Times New Roman" w:hAnsi="Times New Roman" w:cs="Times New Roman"/>
          <w:sz w:val="24"/>
          <w:lang w:val="lt-LT"/>
        </w:rPr>
        <w:t>simai (imtinai) buvo skirti tiem</w:t>
      </w:r>
      <w:r w:rsidRPr="005A237F">
        <w:rPr>
          <w:rFonts w:ascii="Times New Roman" w:hAnsi="Times New Roman" w:cs="Times New Roman"/>
          <w:sz w:val="24"/>
          <w:lang w:val="lt-LT"/>
        </w:rPr>
        <w:t>s respondentams, kurių įmonės naudoja RFID technologiją savo veikloje.</w:t>
      </w:r>
    </w:p>
    <w:p w:rsidR="00305F02" w:rsidRPr="005A237F" w:rsidRDefault="00305F02" w:rsidP="00305F02">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r>
      <w:r w:rsidR="0016512C" w:rsidRPr="005A237F">
        <w:rPr>
          <w:rFonts w:ascii="Times New Roman" w:hAnsi="Times New Roman" w:cs="Times New Roman"/>
          <w:sz w:val="24"/>
          <w:lang w:val="lt-LT"/>
        </w:rPr>
        <w:t>Šeštu</w:t>
      </w:r>
      <w:r w:rsidRPr="005A237F">
        <w:rPr>
          <w:rFonts w:ascii="Times New Roman" w:hAnsi="Times New Roman" w:cs="Times New Roman"/>
          <w:sz w:val="24"/>
          <w:lang w:val="lt-LT"/>
        </w:rPr>
        <w:t xml:space="preserve"> klausim</w:t>
      </w:r>
      <w:r w:rsidR="00081259" w:rsidRPr="005A237F">
        <w:rPr>
          <w:rFonts w:ascii="Times New Roman" w:hAnsi="Times New Roman" w:cs="Times New Roman"/>
          <w:sz w:val="24"/>
          <w:lang w:val="lt-LT"/>
        </w:rPr>
        <w:t>u</w:t>
      </w:r>
      <w:r w:rsidRPr="005A237F">
        <w:rPr>
          <w:rFonts w:ascii="Times New Roman" w:hAnsi="Times New Roman" w:cs="Times New Roman"/>
          <w:sz w:val="24"/>
          <w:lang w:val="lt-LT"/>
        </w:rPr>
        <w:t xml:space="preserve"> buvo</w:t>
      </w:r>
      <w:r w:rsidR="00DC1F15" w:rsidRPr="005A237F">
        <w:rPr>
          <w:rFonts w:ascii="Times New Roman" w:hAnsi="Times New Roman" w:cs="Times New Roman"/>
          <w:sz w:val="24"/>
          <w:lang w:val="lt-LT"/>
        </w:rPr>
        <w:t xml:space="preserve"> </w:t>
      </w:r>
      <w:r w:rsidR="00840930" w:rsidRPr="005A237F">
        <w:rPr>
          <w:rFonts w:ascii="Times New Roman" w:hAnsi="Times New Roman" w:cs="Times New Roman"/>
          <w:sz w:val="24"/>
          <w:lang w:val="lt-LT"/>
        </w:rPr>
        <w:t>siekiama</w:t>
      </w:r>
      <w:r w:rsidR="0016512C" w:rsidRPr="005A237F">
        <w:rPr>
          <w:rFonts w:ascii="Times New Roman" w:hAnsi="Times New Roman" w:cs="Times New Roman"/>
          <w:sz w:val="24"/>
          <w:lang w:val="lt-LT"/>
        </w:rPr>
        <w:t xml:space="preserve"> išsiaiškinti</w:t>
      </w:r>
      <w:r w:rsidR="00081259"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kuriose įmonės procesuose yra naudojamos RFID technologijos respondentų atstovaujamose įmonėse. Buvo galima pasirinkti vieną ar keletą iš 16 pateiktų atsakymų</w:t>
      </w:r>
      <w:r w:rsidR="0016512C" w:rsidRPr="005A237F">
        <w:rPr>
          <w:rFonts w:ascii="Times New Roman" w:hAnsi="Times New Roman" w:cs="Times New Roman"/>
          <w:sz w:val="24"/>
          <w:lang w:val="lt-LT"/>
        </w:rPr>
        <w:t xml:space="preserve"> variantų</w:t>
      </w:r>
      <w:r w:rsidR="008E5B55" w:rsidRPr="005A237F">
        <w:rPr>
          <w:rFonts w:ascii="Times New Roman" w:hAnsi="Times New Roman" w:cs="Times New Roman"/>
          <w:sz w:val="24"/>
          <w:lang w:val="lt-LT"/>
        </w:rPr>
        <w:t>, pasirinkti atsakymą „n</w:t>
      </w:r>
      <w:r w:rsidRPr="005A237F">
        <w:rPr>
          <w:rFonts w:ascii="Times New Roman" w:hAnsi="Times New Roman" w:cs="Times New Roman"/>
          <w:sz w:val="24"/>
          <w:lang w:val="lt-LT"/>
        </w:rPr>
        <w:t>ežinau“ arba įrašyti savo atsakymą (</w:t>
      </w:r>
      <w:r w:rsidR="008E5B55" w:rsidRPr="005A237F">
        <w:rPr>
          <w:rFonts w:ascii="Times New Roman" w:hAnsi="Times New Roman" w:cs="Times New Roman"/>
          <w:sz w:val="24"/>
          <w:lang w:val="lt-LT"/>
        </w:rPr>
        <w:t>19</w:t>
      </w:r>
      <w:r w:rsidR="00B01A3C" w:rsidRPr="005A237F">
        <w:rPr>
          <w:rFonts w:ascii="Times New Roman" w:hAnsi="Times New Roman" w:cs="Times New Roman"/>
          <w:sz w:val="24"/>
          <w:lang w:val="lt-LT"/>
        </w:rPr>
        <w:t xml:space="preserve"> p</w:t>
      </w:r>
      <w:r w:rsidR="0016512C" w:rsidRPr="005A237F">
        <w:rPr>
          <w:rFonts w:ascii="Times New Roman" w:hAnsi="Times New Roman" w:cs="Times New Roman"/>
          <w:sz w:val="24"/>
          <w:lang w:val="lt-LT"/>
        </w:rPr>
        <w:t>a</w:t>
      </w:r>
      <w:r w:rsidR="00B01A3C" w:rsidRPr="005A237F">
        <w:rPr>
          <w:rFonts w:ascii="Times New Roman" w:hAnsi="Times New Roman" w:cs="Times New Roman"/>
          <w:sz w:val="24"/>
          <w:lang w:val="lt-LT"/>
        </w:rPr>
        <w:t>v.</w:t>
      </w:r>
      <w:r w:rsidRPr="005A237F">
        <w:rPr>
          <w:rFonts w:ascii="Times New Roman" w:hAnsi="Times New Roman" w:cs="Times New Roman"/>
          <w:sz w:val="24"/>
          <w:lang w:val="lt-LT"/>
        </w:rPr>
        <w:t xml:space="preserve">). </w:t>
      </w:r>
    </w:p>
    <w:p w:rsidR="00305F02" w:rsidRPr="005A237F" w:rsidRDefault="0016512C"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Į š</w:t>
      </w:r>
      <w:r w:rsidR="00305F02" w:rsidRPr="005A237F">
        <w:rPr>
          <w:rFonts w:ascii="Times New Roman" w:hAnsi="Times New Roman" w:cs="Times New Roman"/>
          <w:sz w:val="24"/>
          <w:lang w:val="lt-LT"/>
        </w:rPr>
        <w:t>į klausimą atsakinėjo 8 respondentai, atsakę, kad jų įmonėje yra naudojamos RFID technologijos. Populiariausias atsakymas buvo, kad RFID yra naudojamas įėjimo ar įvažiavimo į teritoriją kontrolei ir jį pasirinko 5 respondentai iš 8. Kiekvieno, atsakinėjusio į šitą klausimą, respond</w:t>
      </w:r>
      <w:r w:rsidR="00116427" w:rsidRPr="005A237F">
        <w:rPr>
          <w:rFonts w:ascii="Times New Roman" w:hAnsi="Times New Roman" w:cs="Times New Roman"/>
          <w:sz w:val="24"/>
          <w:lang w:val="lt-LT"/>
        </w:rPr>
        <w:t>ento pasirinkimas pateikiamas 10</w:t>
      </w:r>
      <w:r w:rsidR="00305F02" w:rsidRPr="005A237F">
        <w:rPr>
          <w:rFonts w:ascii="Times New Roman" w:hAnsi="Times New Roman" w:cs="Times New Roman"/>
          <w:sz w:val="24"/>
          <w:lang w:val="lt-LT"/>
        </w:rPr>
        <w:t xml:space="preserve"> lentelėje.</w:t>
      </w:r>
    </w:p>
    <w:p w:rsidR="008E5B55" w:rsidRPr="005A237F" w:rsidRDefault="008E5B55" w:rsidP="00305F02">
      <w:pPr>
        <w:spacing w:after="0" w:line="360" w:lineRule="auto"/>
        <w:ind w:firstLine="720"/>
        <w:jc w:val="both"/>
        <w:rPr>
          <w:rFonts w:ascii="Times New Roman" w:hAnsi="Times New Roman" w:cs="Times New Roman"/>
          <w:sz w:val="24"/>
          <w:lang w:val="lt-LT"/>
        </w:rPr>
      </w:pPr>
    </w:p>
    <w:p w:rsidR="00305F02" w:rsidRPr="005A237F" w:rsidRDefault="00305F02" w:rsidP="00BA59B1">
      <w:pPr>
        <w:keepNext/>
        <w:spacing w:before="120" w:after="240" w:line="360" w:lineRule="auto"/>
        <w:jc w:val="center"/>
        <w:rPr>
          <w:rFonts w:ascii="Times New Roman" w:hAnsi="Times New Roman" w:cs="Times New Roman"/>
          <w:sz w:val="24"/>
          <w:szCs w:val="24"/>
          <w:lang w:val="lt-LT"/>
        </w:rPr>
      </w:pPr>
      <w:bookmarkStart w:id="174" w:name="_Toc290248034"/>
      <w:r w:rsidRPr="005A237F">
        <w:rPr>
          <w:rFonts w:ascii="Times New Roman" w:hAnsi="Times New Roman" w:cs="Times New Roman"/>
          <w:b/>
          <w:noProof/>
          <w:sz w:val="24"/>
        </w:rPr>
        <w:drawing>
          <wp:anchor distT="0" distB="0" distL="114300" distR="114300" simplePos="0" relativeHeight="251660288" behindDoc="0" locked="0" layoutInCell="1" allowOverlap="1" wp14:anchorId="6994113A" wp14:editId="7065C3E5">
            <wp:simplePos x="0" y="0"/>
            <wp:positionH relativeFrom="column">
              <wp:posOffset>3810</wp:posOffset>
            </wp:positionH>
            <wp:positionV relativeFrom="paragraph">
              <wp:posOffset>2540</wp:posOffset>
            </wp:positionV>
            <wp:extent cx="6325870" cy="2190115"/>
            <wp:effectExtent l="0" t="0" r="0" b="63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325870" cy="2190115"/>
                    </a:xfrm>
                    <a:prstGeom prst="rect">
                      <a:avLst/>
                    </a:prstGeom>
                    <a:noFill/>
                    <a:ln>
                      <a:noFill/>
                    </a:ln>
                  </pic:spPr>
                </pic:pic>
              </a:graphicData>
            </a:graphic>
          </wp:anchor>
        </w:drawing>
      </w:r>
      <w:r w:rsidR="00240D6B" w:rsidRPr="005A237F">
        <w:rPr>
          <w:rFonts w:ascii="Times New Roman" w:hAnsi="Times New Roman" w:cs="Times New Roman"/>
          <w:b/>
          <w:sz w:val="24"/>
          <w:szCs w:val="24"/>
          <w:lang w:val="lt-LT"/>
        </w:rPr>
        <w:fldChar w:fldCharType="begin"/>
      </w:r>
      <w:r w:rsidR="00BA59B1" w:rsidRPr="005A237F">
        <w:rPr>
          <w:rFonts w:ascii="Times New Roman" w:hAnsi="Times New Roman" w:cs="Times New Roman"/>
          <w:b/>
          <w:sz w:val="24"/>
          <w:szCs w:val="24"/>
          <w:lang w:val="lt-LT"/>
        </w:rPr>
        <w:instrText xml:space="preserve"> SEQ pav. \* ARABIC </w:instrText>
      </w:r>
      <w:r w:rsidR="00240D6B" w:rsidRPr="005A237F">
        <w:rPr>
          <w:rFonts w:ascii="Times New Roman" w:hAnsi="Times New Roman" w:cs="Times New Roman"/>
          <w:b/>
          <w:sz w:val="24"/>
          <w:szCs w:val="24"/>
          <w:lang w:val="lt-LT"/>
        </w:rPr>
        <w:fldChar w:fldCharType="separate"/>
      </w:r>
      <w:r w:rsidR="005C0746">
        <w:rPr>
          <w:rFonts w:ascii="Times New Roman" w:hAnsi="Times New Roman" w:cs="Times New Roman"/>
          <w:b/>
          <w:noProof/>
          <w:sz w:val="24"/>
          <w:szCs w:val="24"/>
          <w:lang w:val="lt-LT"/>
        </w:rPr>
        <w:t>19</w:t>
      </w:r>
      <w:r w:rsidR="00240D6B" w:rsidRPr="005A237F">
        <w:rPr>
          <w:rFonts w:ascii="Times New Roman" w:hAnsi="Times New Roman" w:cs="Times New Roman"/>
          <w:b/>
          <w:sz w:val="24"/>
          <w:szCs w:val="24"/>
          <w:lang w:val="lt-LT"/>
        </w:rPr>
        <w:fldChar w:fldCharType="end"/>
      </w:r>
      <w:r w:rsidRPr="005A237F">
        <w:rPr>
          <w:rFonts w:ascii="Times New Roman" w:hAnsi="Times New Roman" w:cs="Times New Roman"/>
          <w:b/>
          <w:sz w:val="24"/>
          <w:szCs w:val="24"/>
          <w:lang w:val="lt-LT"/>
        </w:rPr>
        <w:t xml:space="preserve"> pav.</w:t>
      </w:r>
      <w:r w:rsidRPr="005A237F">
        <w:rPr>
          <w:rFonts w:ascii="Times New Roman" w:hAnsi="Times New Roman" w:cs="Times New Roman"/>
          <w:sz w:val="24"/>
          <w:szCs w:val="24"/>
          <w:lang w:val="lt-LT"/>
        </w:rPr>
        <w:t xml:space="preserve"> Procesai, kuriuose naudojamos RFID technologijos</w:t>
      </w:r>
      <w:bookmarkEnd w:id="174"/>
    </w:p>
    <w:p w:rsidR="00116427" w:rsidRPr="005A237F" w:rsidRDefault="00116427" w:rsidP="00BA59B1">
      <w:pPr>
        <w:pStyle w:val="Caption"/>
        <w:spacing w:before="120" w:after="120" w:line="360" w:lineRule="auto"/>
        <w:rPr>
          <w:rFonts w:ascii="Times New Roman" w:hAnsi="Times New Roman" w:cs="Times New Roman"/>
          <w:color w:val="auto"/>
          <w:sz w:val="24"/>
          <w:lang w:val="lt-LT"/>
        </w:rPr>
      </w:pPr>
    </w:p>
    <w:p w:rsidR="008E5B55" w:rsidRPr="005A237F" w:rsidRDefault="008E5B55" w:rsidP="008E5B55">
      <w:pPr>
        <w:rPr>
          <w:lang w:val="lt-LT"/>
        </w:rPr>
      </w:pPr>
    </w:p>
    <w:p w:rsidR="008E5B55" w:rsidRPr="005A237F" w:rsidRDefault="008E5B55" w:rsidP="008E5B55">
      <w:pPr>
        <w:rPr>
          <w:lang w:val="lt-LT"/>
        </w:rPr>
      </w:pPr>
    </w:p>
    <w:p w:rsidR="008E5B55" w:rsidRPr="005A237F" w:rsidRDefault="008E5B55" w:rsidP="008E5B55">
      <w:pPr>
        <w:rPr>
          <w:lang w:val="lt-LT"/>
        </w:rPr>
      </w:pPr>
    </w:p>
    <w:p w:rsidR="008E5B55" w:rsidRPr="005A237F" w:rsidRDefault="008E5B55" w:rsidP="008E5B55">
      <w:pPr>
        <w:rPr>
          <w:lang w:val="lt-LT"/>
        </w:rPr>
      </w:pPr>
    </w:p>
    <w:p w:rsidR="00305F02" w:rsidRPr="005A237F" w:rsidRDefault="00240D6B" w:rsidP="00BA59B1">
      <w:pPr>
        <w:pStyle w:val="Caption"/>
        <w:spacing w:before="120" w:after="120" w:line="360" w:lineRule="auto"/>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lastRenderedPageBreak/>
        <w:fldChar w:fldCharType="begin"/>
      </w:r>
      <w:r w:rsidR="00BA59B1" w:rsidRPr="005A237F">
        <w:rPr>
          <w:rFonts w:ascii="Times New Roman" w:hAnsi="Times New Roman" w:cs="Times New Roman"/>
          <w:color w:val="auto"/>
          <w:sz w:val="24"/>
          <w:lang w:val="lt-LT"/>
        </w:rPr>
        <w:instrText xml:space="preserve"> SEQ lentelė. \* ARABIC </w:instrText>
      </w:r>
      <w:r w:rsidRPr="005A237F">
        <w:rPr>
          <w:rFonts w:ascii="Times New Roman" w:hAnsi="Times New Roman" w:cs="Times New Roman"/>
          <w:color w:val="auto"/>
          <w:sz w:val="24"/>
          <w:lang w:val="lt-LT"/>
        </w:rPr>
        <w:fldChar w:fldCharType="separate"/>
      </w:r>
      <w:bookmarkStart w:id="175" w:name="_Toc290245431"/>
      <w:r w:rsidR="005C0746">
        <w:rPr>
          <w:rFonts w:ascii="Times New Roman" w:hAnsi="Times New Roman" w:cs="Times New Roman"/>
          <w:noProof/>
          <w:color w:val="auto"/>
          <w:sz w:val="24"/>
          <w:lang w:val="lt-LT"/>
        </w:rPr>
        <w:t>10</w:t>
      </w:r>
      <w:r w:rsidRPr="005A237F">
        <w:rPr>
          <w:rFonts w:ascii="Times New Roman" w:hAnsi="Times New Roman" w:cs="Times New Roman"/>
          <w:color w:val="auto"/>
          <w:sz w:val="24"/>
          <w:lang w:val="lt-LT"/>
        </w:rPr>
        <w:fldChar w:fldCharType="end"/>
      </w:r>
      <w:r w:rsidR="00BA59B1" w:rsidRPr="005A237F">
        <w:rPr>
          <w:rFonts w:ascii="Times New Roman" w:hAnsi="Times New Roman" w:cs="Times New Roman"/>
          <w:color w:val="auto"/>
          <w:sz w:val="24"/>
          <w:lang w:val="lt-LT"/>
        </w:rPr>
        <w:t xml:space="preserve"> </w:t>
      </w:r>
      <w:r w:rsidR="00305F02" w:rsidRPr="005A237F">
        <w:rPr>
          <w:rFonts w:ascii="Times New Roman" w:hAnsi="Times New Roman" w:cs="Times New Roman"/>
          <w:color w:val="auto"/>
          <w:sz w:val="24"/>
          <w:lang w:val="lt-LT"/>
        </w:rPr>
        <w:t>lentelė.</w:t>
      </w:r>
      <w:r w:rsidR="00CF1959" w:rsidRPr="005A237F">
        <w:rPr>
          <w:rFonts w:ascii="Times New Roman" w:hAnsi="Times New Roman" w:cs="Times New Roman"/>
          <w:b w:val="0"/>
          <w:color w:val="auto"/>
          <w:sz w:val="24"/>
          <w:lang w:val="lt-LT"/>
        </w:rPr>
        <w:t xml:space="preserve"> V</w:t>
      </w:r>
      <w:r w:rsidR="00305F02" w:rsidRPr="005A237F">
        <w:rPr>
          <w:rFonts w:ascii="Times New Roman" w:hAnsi="Times New Roman" w:cs="Times New Roman"/>
          <w:b w:val="0"/>
          <w:color w:val="auto"/>
          <w:sz w:val="24"/>
          <w:lang w:val="lt-LT"/>
        </w:rPr>
        <w:t>eiklos procesai, kuriuose naudojamos RFID technologijos ir įdiegimo veiksniai</w:t>
      </w:r>
      <w:bookmarkEnd w:id="175"/>
    </w:p>
    <w:tbl>
      <w:tblPr>
        <w:tblStyle w:val="TableGrid"/>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7"/>
        <w:gridCol w:w="4962"/>
        <w:gridCol w:w="3969"/>
      </w:tblGrid>
      <w:tr w:rsidR="00305F02" w:rsidRPr="005A237F" w:rsidTr="009756E4">
        <w:trPr>
          <w:trHeight w:val="255"/>
        </w:trPr>
        <w:tc>
          <w:tcPr>
            <w:tcW w:w="567" w:type="dxa"/>
            <w:tcBorders>
              <w:top w:val="single" w:sz="4" w:space="0" w:color="auto"/>
              <w:left w:val="nil"/>
              <w:bottom w:val="single" w:sz="18" w:space="0" w:color="auto"/>
              <w:right w:val="nil"/>
            </w:tcBorders>
            <w:noWrap/>
          </w:tcPr>
          <w:p w:rsidR="00305F02" w:rsidRPr="005A237F" w:rsidRDefault="00305F02" w:rsidP="00305F02">
            <w:pPr>
              <w:widowControl w:val="0"/>
              <w:spacing w:line="360" w:lineRule="auto"/>
              <w:jc w:val="both"/>
              <w:rPr>
                <w:rFonts w:ascii="Times New Roman" w:hAnsi="Times New Roman" w:cs="Times New Roman"/>
                <w:sz w:val="24"/>
                <w:lang w:val="lt-LT"/>
              </w:rPr>
            </w:pPr>
            <w:r w:rsidRPr="005A237F">
              <w:rPr>
                <w:rFonts w:ascii="Times New Roman" w:hAnsi="Times New Roman" w:cs="Times New Roman"/>
                <w:sz w:val="24"/>
                <w:lang w:val="lt-LT"/>
              </w:rPr>
              <w:t>Nr.</w:t>
            </w:r>
          </w:p>
        </w:tc>
        <w:tc>
          <w:tcPr>
            <w:tcW w:w="4962" w:type="dxa"/>
            <w:tcBorders>
              <w:top w:val="single" w:sz="4" w:space="0" w:color="auto"/>
              <w:left w:val="nil"/>
              <w:bottom w:val="single" w:sz="18" w:space="0" w:color="auto"/>
              <w:right w:val="nil"/>
            </w:tcBorders>
            <w:noWrap/>
          </w:tcPr>
          <w:p w:rsidR="00305F02" w:rsidRPr="005A237F" w:rsidRDefault="00305F02" w:rsidP="00305F02">
            <w:pPr>
              <w:pStyle w:val="ListParagraph"/>
              <w:widowControl w:val="0"/>
              <w:tabs>
                <w:tab w:val="left" w:pos="243"/>
              </w:tabs>
              <w:ind w:left="176"/>
              <w:jc w:val="both"/>
              <w:rPr>
                <w:rFonts w:ascii="Times New Roman" w:hAnsi="Times New Roman" w:cs="Times New Roman"/>
                <w:sz w:val="24"/>
                <w:lang w:val="lt-LT"/>
              </w:rPr>
            </w:pPr>
            <w:r w:rsidRPr="005A237F">
              <w:rPr>
                <w:rFonts w:ascii="Times New Roman" w:hAnsi="Times New Roman" w:cs="Times New Roman"/>
                <w:sz w:val="24"/>
                <w:lang w:val="lt-LT"/>
              </w:rPr>
              <w:t xml:space="preserve">Procesai </w:t>
            </w:r>
          </w:p>
        </w:tc>
        <w:tc>
          <w:tcPr>
            <w:tcW w:w="3969" w:type="dxa"/>
            <w:tcBorders>
              <w:top w:val="single" w:sz="4" w:space="0" w:color="auto"/>
              <w:left w:val="nil"/>
              <w:bottom w:val="single" w:sz="18" w:space="0" w:color="auto"/>
              <w:right w:val="nil"/>
            </w:tcBorders>
            <w:shd w:val="clear" w:color="auto" w:fill="auto"/>
          </w:tcPr>
          <w:p w:rsidR="00305F02" w:rsidRPr="005A237F" w:rsidRDefault="00305F02" w:rsidP="00305F02">
            <w:pPr>
              <w:rPr>
                <w:rFonts w:ascii="Times New Roman" w:hAnsi="Times New Roman" w:cs="Times New Roman"/>
                <w:sz w:val="24"/>
                <w:lang w:val="lt-LT"/>
              </w:rPr>
            </w:pPr>
            <w:r w:rsidRPr="005A237F">
              <w:rPr>
                <w:rFonts w:ascii="Times New Roman" w:hAnsi="Times New Roman" w:cs="Times New Roman"/>
                <w:sz w:val="24"/>
                <w:lang w:val="lt-LT"/>
              </w:rPr>
              <w:t>Įdiegimo veiksniai</w:t>
            </w:r>
          </w:p>
        </w:tc>
      </w:tr>
      <w:tr w:rsidR="00305F02" w:rsidRPr="005A237F" w:rsidTr="009756E4">
        <w:trPr>
          <w:trHeight w:val="255"/>
        </w:trPr>
        <w:tc>
          <w:tcPr>
            <w:tcW w:w="567" w:type="dxa"/>
            <w:tcBorders>
              <w:top w:val="single" w:sz="18" w:space="0" w:color="auto"/>
              <w:left w:val="nil"/>
              <w:bottom w:val="dotted" w:sz="4" w:space="0" w:color="auto"/>
              <w:right w:val="dotted" w:sz="4" w:space="0" w:color="auto"/>
            </w:tcBorders>
            <w:noWrap/>
            <w:hideMark/>
          </w:tcPr>
          <w:p w:rsidR="00305F02" w:rsidRPr="005A237F" w:rsidRDefault="00305F02"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1.</w:t>
            </w:r>
          </w:p>
        </w:tc>
        <w:tc>
          <w:tcPr>
            <w:tcW w:w="4962" w:type="dxa"/>
            <w:tcBorders>
              <w:top w:val="single" w:sz="18" w:space="0" w:color="auto"/>
              <w:left w:val="dotted" w:sz="4" w:space="0" w:color="auto"/>
              <w:bottom w:val="dotted" w:sz="4" w:space="0" w:color="auto"/>
              <w:right w:val="dotted" w:sz="4" w:space="0" w:color="auto"/>
            </w:tcBorders>
            <w:noWrap/>
            <w:hideMark/>
          </w:tcPr>
          <w:p w:rsidR="00305F02" w:rsidRPr="005A237F" w:rsidRDefault="00B61556"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Žaliavoms ar prekių likučiui sekt</w:t>
            </w:r>
            <w:r w:rsidR="00305F02" w:rsidRPr="005A237F">
              <w:rPr>
                <w:rFonts w:ascii="Times New Roman" w:hAnsi="Times New Roman" w:cs="Times New Roman"/>
                <w:sz w:val="20"/>
                <w:lang w:val="lt-LT"/>
              </w:rPr>
              <w:t xml:space="preserve">i;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Gamybos proceso metu; </w:t>
            </w:r>
          </w:p>
          <w:p w:rsidR="00305F02" w:rsidRPr="005A237F" w:rsidRDefault="00B61556"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Vidiniam</w:t>
            </w:r>
            <w:r w:rsidR="00305F02" w:rsidRPr="005A237F">
              <w:rPr>
                <w:rFonts w:ascii="Times New Roman" w:hAnsi="Times New Roman" w:cs="Times New Roman"/>
                <w:sz w:val="20"/>
                <w:lang w:val="lt-LT"/>
              </w:rPr>
              <w:t xml:space="preserve"> transportavim</w:t>
            </w:r>
            <w:r w:rsidRPr="005A237F">
              <w:rPr>
                <w:rFonts w:ascii="Times New Roman" w:hAnsi="Times New Roman" w:cs="Times New Roman"/>
                <w:sz w:val="20"/>
                <w:lang w:val="lt-LT"/>
              </w:rPr>
              <w:t>ui</w:t>
            </w:r>
            <w:r w:rsidR="00305F02" w:rsidRPr="005A237F">
              <w:rPr>
                <w:rFonts w:ascii="Times New Roman" w:hAnsi="Times New Roman" w:cs="Times New Roman"/>
                <w:sz w:val="20"/>
                <w:lang w:val="lt-LT"/>
              </w:rPr>
              <w:t xml:space="preserve"> tarp skirtingų gamybos stadijų ar skyrių;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Pakavimo, žymėjimo procesuose;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Sandėliavimo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Siuntos formavimo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Pakrovimo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Transportuojant;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Krovinių sekimui realiu laiku;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RFID integruota į verslo valdymo sistemą (MS NAV).</w:t>
            </w:r>
          </w:p>
        </w:tc>
        <w:tc>
          <w:tcPr>
            <w:tcW w:w="3969" w:type="dxa"/>
            <w:tcBorders>
              <w:top w:val="single" w:sz="18"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Didelis žmogiškojo </w:t>
            </w:r>
            <w:r w:rsidR="00B61556" w:rsidRPr="005A237F">
              <w:rPr>
                <w:rFonts w:ascii="Times New Roman" w:hAnsi="Times New Roman" w:cs="Times New Roman"/>
                <w:sz w:val="20"/>
                <w:szCs w:val="20"/>
                <w:lang w:val="lt-LT"/>
              </w:rPr>
              <w:t>veiksnio</w:t>
            </w:r>
            <w:r w:rsidRPr="005A237F">
              <w:rPr>
                <w:rFonts w:ascii="Times New Roman" w:hAnsi="Times New Roman" w:cs="Times New Roman"/>
                <w:sz w:val="20"/>
                <w:szCs w:val="20"/>
                <w:lang w:val="lt-LT"/>
              </w:rPr>
              <w:t xml:space="preserve"> klaidų skaičius;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Laiko taupymas;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Lengvesnė apskaita, dokumentų tvarkymas;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Technologijų atsiperkamumas;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Efektyv</w:t>
            </w:r>
            <w:r w:rsidR="00B76900" w:rsidRPr="005A237F">
              <w:rPr>
                <w:rFonts w:ascii="Times New Roman" w:hAnsi="Times New Roman" w:cs="Times New Roman"/>
                <w:sz w:val="20"/>
                <w:szCs w:val="20"/>
                <w:lang w:val="lt-LT"/>
              </w:rPr>
              <w:t>esnis žmogiškųjų ir materialiųjų</w:t>
            </w:r>
            <w:r w:rsidRPr="005A237F">
              <w:rPr>
                <w:rFonts w:ascii="Times New Roman" w:hAnsi="Times New Roman" w:cs="Times New Roman"/>
                <w:sz w:val="20"/>
                <w:szCs w:val="20"/>
                <w:lang w:val="lt-LT"/>
              </w:rPr>
              <w:t xml:space="preserve"> išteklių panaudojimas;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Atsargų valdymo poreikis;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Inovatyvi įmonės politika; </w:t>
            </w:r>
          </w:p>
          <w:p w:rsidR="00305F02" w:rsidRPr="005A237F" w:rsidRDefault="00B61556"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Europos S</w:t>
            </w:r>
            <w:r w:rsidR="00305F02" w:rsidRPr="005A237F">
              <w:rPr>
                <w:rFonts w:ascii="Times New Roman" w:hAnsi="Times New Roman" w:cs="Times New Roman"/>
                <w:sz w:val="20"/>
                <w:szCs w:val="20"/>
                <w:lang w:val="lt-LT"/>
              </w:rPr>
              <w:t>ąjungos ar kitų fondų parama.</w:t>
            </w:r>
          </w:p>
        </w:tc>
      </w:tr>
      <w:tr w:rsidR="00305F02" w:rsidRPr="005A237F" w:rsidTr="009756E4">
        <w:trPr>
          <w:trHeight w:val="255"/>
        </w:trPr>
        <w:tc>
          <w:tcPr>
            <w:tcW w:w="567" w:type="dxa"/>
            <w:tcBorders>
              <w:top w:val="dotted" w:sz="4" w:space="0" w:color="auto"/>
              <w:left w:val="nil"/>
              <w:bottom w:val="dotted" w:sz="4" w:space="0" w:color="auto"/>
              <w:right w:val="dotted" w:sz="4" w:space="0" w:color="auto"/>
            </w:tcBorders>
            <w:noWrap/>
            <w:hideMark/>
          </w:tcPr>
          <w:p w:rsidR="00305F02" w:rsidRPr="005A237F" w:rsidRDefault="00305F02"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2.</w:t>
            </w:r>
          </w:p>
        </w:tc>
        <w:tc>
          <w:tcPr>
            <w:tcW w:w="4962" w:type="dxa"/>
            <w:tcBorders>
              <w:top w:val="dotted" w:sz="4" w:space="0" w:color="auto"/>
              <w:left w:val="dotted" w:sz="4" w:space="0" w:color="auto"/>
              <w:bottom w:val="dotted" w:sz="4" w:space="0" w:color="auto"/>
              <w:right w:val="dotted" w:sz="4" w:space="0" w:color="auto"/>
            </w:tcBorders>
            <w:noWrap/>
            <w:hideMark/>
          </w:tcPr>
          <w:p w:rsidR="00B61556" w:rsidRPr="005A237F" w:rsidRDefault="00B61556" w:rsidP="00B61556">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Žaliavoms ar prekių likučiui sekti;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Priimant ir pajamuojant žaliavas, krovinius, prekes;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Gamybos proceso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Sandėliavimo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Pakrovimo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Rengiant ataskaitas, dokumentus</w:t>
            </w:r>
          </w:p>
          <w:p w:rsidR="00E928FC" w:rsidRPr="005A237F" w:rsidRDefault="00E928FC"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Apsaugai nuo vagysčių.</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Laiko taupymas;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Lengvesnė apskaita, dokumentų tvarkymas; </w:t>
            </w:r>
          </w:p>
          <w:p w:rsidR="00305F02" w:rsidRPr="005A237F" w:rsidRDefault="00305F02" w:rsidP="004E759B">
            <w:pPr>
              <w:pStyle w:val="ListParagraph"/>
              <w:numPr>
                <w:ilvl w:val="0"/>
                <w:numId w:val="27"/>
              </w:numPr>
              <w:tabs>
                <w:tab w:val="left" w:pos="317"/>
                <w:tab w:val="left" w:pos="3919"/>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Inovatyvi įmonės politika.</w:t>
            </w:r>
          </w:p>
        </w:tc>
      </w:tr>
      <w:tr w:rsidR="00305F02" w:rsidRPr="005A237F" w:rsidTr="009756E4">
        <w:trPr>
          <w:trHeight w:val="255"/>
        </w:trPr>
        <w:tc>
          <w:tcPr>
            <w:tcW w:w="567" w:type="dxa"/>
            <w:tcBorders>
              <w:top w:val="dotted" w:sz="4" w:space="0" w:color="auto"/>
              <w:left w:val="nil"/>
              <w:bottom w:val="dotted" w:sz="4" w:space="0" w:color="auto"/>
              <w:right w:val="dotted" w:sz="4" w:space="0" w:color="auto"/>
            </w:tcBorders>
            <w:noWrap/>
            <w:hideMark/>
          </w:tcPr>
          <w:p w:rsidR="00305F02" w:rsidRPr="005A237F" w:rsidRDefault="00305F02"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3.</w:t>
            </w:r>
          </w:p>
        </w:tc>
        <w:tc>
          <w:tcPr>
            <w:tcW w:w="4962" w:type="dxa"/>
            <w:tcBorders>
              <w:top w:val="dotted" w:sz="4" w:space="0" w:color="auto"/>
              <w:left w:val="dotted" w:sz="4" w:space="0" w:color="auto"/>
              <w:bottom w:val="dotted" w:sz="4" w:space="0" w:color="auto"/>
              <w:right w:val="dotted" w:sz="4" w:space="0" w:color="auto"/>
            </w:tcBorders>
            <w:noWrap/>
            <w:hideMark/>
          </w:tcPr>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Siuntos formavimo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Pakrovimo metu;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Transportuojant;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Apsaugai nuo vagysčių;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Rengiant ataskaitas, dokumentus; </w:t>
            </w:r>
          </w:p>
          <w:p w:rsidR="00E928FC" w:rsidRPr="005A237F" w:rsidRDefault="00305F02" w:rsidP="00B61556">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Krovini</w:t>
            </w:r>
            <w:r w:rsidR="00B61556" w:rsidRPr="005A237F">
              <w:rPr>
                <w:rFonts w:ascii="Times New Roman" w:hAnsi="Times New Roman" w:cs="Times New Roman"/>
                <w:sz w:val="20"/>
                <w:lang w:val="lt-LT"/>
              </w:rPr>
              <w:t>am sekti</w:t>
            </w:r>
            <w:r w:rsidRPr="005A237F">
              <w:rPr>
                <w:rFonts w:ascii="Times New Roman" w:hAnsi="Times New Roman" w:cs="Times New Roman"/>
                <w:sz w:val="20"/>
                <w:lang w:val="lt-LT"/>
              </w:rPr>
              <w:t xml:space="preserve"> realiu</w:t>
            </w:r>
            <w:r w:rsidR="00B61556" w:rsidRPr="005A237F">
              <w:rPr>
                <w:rFonts w:ascii="Times New Roman" w:hAnsi="Times New Roman" w:cs="Times New Roman"/>
                <w:sz w:val="20"/>
                <w:lang w:val="lt-LT"/>
              </w:rPr>
              <w:t>oju</w:t>
            </w:r>
            <w:r w:rsidRPr="005A237F">
              <w:rPr>
                <w:rFonts w:ascii="Times New Roman" w:hAnsi="Times New Roman" w:cs="Times New Roman"/>
                <w:sz w:val="20"/>
                <w:lang w:val="lt-LT"/>
              </w:rPr>
              <w:t xml:space="preserve"> laiku.</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Laiko taupymas;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Lengvesnė apskaita, dokumentų tvarkymas;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Naujų darbo galimybių paieška;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Efektyv</w:t>
            </w:r>
            <w:r w:rsidR="00B76900" w:rsidRPr="005A237F">
              <w:rPr>
                <w:rFonts w:ascii="Times New Roman" w:hAnsi="Times New Roman" w:cs="Times New Roman"/>
                <w:sz w:val="20"/>
                <w:szCs w:val="20"/>
                <w:lang w:val="lt-LT"/>
              </w:rPr>
              <w:t>esnis žmogiškųjų ir materialiųjų</w:t>
            </w:r>
            <w:r w:rsidRPr="005A237F">
              <w:rPr>
                <w:rFonts w:ascii="Times New Roman" w:hAnsi="Times New Roman" w:cs="Times New Roman"/>
                <w:sz w:val="20"/>
                <w:szCs w:val="20"/>
                <w:lang w:val="lt-LT"/>
              </w:rPr>
              <w:t xml:space="preserve"> išteklių panaudojimas;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Inovatyvi įmonės politika.</w:t>
            </w:r>
          </w:p>
        </w:tc>
      </w:tr>
      <w:tr w:rsidR="00305F02" w:rsidRPr="005A237F" w:rsidTr="009756E4">
        <w:trPr>
          <w:trHeight w:val="240"/>
        </w:trPr>
        <w:tc>
          <w:tcPr>
            <w:tcW w:w="567" w:type="dxa"/>
            <w:tcBorders>
              <w:top w:val="dotted" w:sz="4" w:space="0" w:color="auto"/>
              <w:left w:val="nil"/>
              <w:bottom w:val="dotted" w:sz="4" w:space="0" w:color="auto"/>
              <w:right w:val="dotted" w:sz="4" w:space="0" w:color="auto"/>
            </w:tcBorders>
            <w:noWrap/>
            <w:hideMark/>
          </w:tcPr>
          <w:p w:rsidR="00305F02" w:rsidRPr="005A237F" w:rsidRDefault="009756E4"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4</w:t>
            </w:r>
            <w:r w:rsidR="00305F02" w:rsidRPr="005A237F">
              <w:rPr>
                <w:rFonts w:ascii="Times New Roman" w:hAnsi="Times New Roman" w:cs="Times New Roman"/>
                <w:sz w:val="20"/>
                <w:lang w:val="lt-LT"/>
              </w:rPr>
              <w:t>.</w:t>
            </w:r>
          </w:p>
        </w:tc>
        <w:tc>
          <w:tcPr>
            <w:tcW w:w="4962" w:type="dxa"/>
            <w:tcBorders>
              <w:top w:val="dotted" w:sz="4" w:space="0" w:color="auto"/>
              <w:left w:val="dotted" w:sz="4" w:space="0" w:color="auto"/>
              <w:bottom w:val="dotted" w:sz="4" w:space="0" w:color="auto"/>
              <w:right w:val="dotted" w:sz="4" w:space="0" w:color="auto"/>
            </w:tcBorders>
            <w:noWrap/>
            <w:hideMark/>
          </w:tcPr>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 xml:space="preserve">Įėjimo ar įvažiavimo į teritoriją kontrolei; </w:t>
            </w:r>
          </w:p>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Pašto siuntų sekimui.</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Partnerių ar klientų reikalavimai;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Sutartis dėl darbo kokybės užtikrinimo</w:t>
            </w:r>
          </w:p>
        </w:tc>
      </w:tr>
      <w:tr w:rsidR="00305F02" w:rsidRPr="005A237F" w:rsidTr="009756E4">
        <w:trPr>
          <w:trHeight w:val="255"/>
        </w:trPr>
        <w:tc>
          <w:tcPr>
            <w:tcW w:w="567" w:type="dxa"/>
            <w:tcBorders>
              <w:top w:val="dotted" w:sz="4" w:space="0" w:color="auto"/>
              <w:left w:val="nil"/>
              <w:bottom w:val="dotted" w:sz="4" w:space="0" w:color="auto"/>
              <w:right w:val="dotted" w:sz="4" w:space="0" w:color="auto"/>
            </w:tcBorders>
            <w:noWrap/>
            <w:hideMark/>
          </w:tcPr>
          <w:p w:rsidR="00305F02" w:rsidRPr="005A237F" w:rsidRDefault="009756E4"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5</w:t>
            </w:r>
            <w:r w:rsidR="00305F02" w:rsidRPr="005A237F">
              <w:rPr>
                <w:rFonts w:ascii="Times New Roman" w:hAnsi="Times New Roman" w:cs="Times New Roman"/>
                <w:sz w:val="20"/>
                <w:lang w:val="lt-LT"/>
              </w:rPr>
              <w:t>.</w:t>
            </w:r>
          </w:p>
        </w:tc>
        <w:tc>
          <w:tcPr>
            <w:tcW w:w="4962" w:type="dxa"/>
            <w:tcBorders>
              <w:top w:val="dotted" w:sz="4" w:space="0" w:color="auto"/>
              <w:left w:val="dotted" w:sz="4" w:space="0" w:color="auto"/>
              <w:bottom w:val="dotted" w:sz="4" w:space="0" w:color="auto"/>
              <w:right w:val="dotted" w:sz="4" w:space="0" w:color="auto"/>
            </w:tcBorders>
            <w:noWrap/>
            <w:hideMark/>
          </w:tcPr>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Įėjimo ar įvažiavimo į teritoriją kontrolei.</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Laiko taupymas.</w:t>
            </w:r>
          </w:p>
        </w:tc>
      </w:tr>
      <w:tr w:rsidR="00305F02" w:rsidRPr="005A237F" w:rsidTr="009756E4">
        <w:trPr>
          <w:trHeight w:val="255"/>
        </w:trPr>
        <w:tc>
          <w:tcPr>
            <w:tcW w:w="567" w:type="dxa"/>
            <w:tcBorders>
              <w:top w:val="dotted" w:sz="4" w:space="0" w:color="auto"/>
              <w:left w:val="nil"/>
              <w:bottom w:val="dotted" w:sz="4" w:space="0" w:color="auto"/>
              <w:right w:val="dotted" w:sz="4" w:space="0" w:color="auto"/>
            </w:tcBorders>
            <w:noWrap/>
            <w:hideMark/>
          </w:tcPr>
          <w:p w:rsidR="00305F02" w:rsidRPr="005A237F" w:rsidRDefault="009756E4"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6</w:t>
            </w:r>
            <w:r w:rsidR="00305F02" w:rsidRPr="005A237F">
              <w:rPr>
                <w:rFonts w:ascii="Times New Roman" w:hAnsi="Times New Roman" w:cs="Times New Roman"/>
                <w:sz w:val="20"/>
                <w:lang w:val="lt-LT"/>
              </w:rPr>
              <w:t>.</w:t>
            </w:r>
          </w:p>
        </w:tc>
        <w:tc>
          <w:tcPr>
            <w:tcW w:w="4962" w:type="dxa"/>
            <w:tcBorders>
              <w:top w:val="dotted" w:sz="4" w:space="0" w:color="auto"/>
              <w:left w:val="dotted" w:sz="4" w:space="0" w:color="auto"/>
              <w:bottom w:val="dotted" w:sz="4" w:space="0" w:color="auto"/>
              <w:right w:val="dotted" w:sz="4" w:space="0" w:color="auto"/>
            </w:tcBorders>
            <w:noWrap/>
            <w:hideMark/>
          </w:tcPr>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Įėjimo ar įvažiavimo į teritoriją kontrolei.</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Lengvesnė apskaita, dokumentų tvarkymas.</w:t>
            </w:r>
          </w:p>
        </w:tc>
      </w:tr>
      <w:tr w:rsidR="00305F02" w:rsidRPr="005A237F" w:rsidTr="009756E4">
        <w:trPr>
          <w:trHeight w:val="255"/>
        </w:trPr>
        <w:tc>
          <w:tcPr>
            <w:tcW w:w="567" w:type="dxa"/>
            <w:tcBorders>
              <w:top w:val="dotted" w:sz="4" w:space="0" w:color="auto"/>
              <w:left w:val="nil"/>
              <w:bottom w:val="dotted" w:sz="4" w:space="0" w:color="auto"/>
              <w:right w:val="dotted" w:sz="4" w:space="0" w:color="auto"/>
            </w:tcBorders>
            <w:noWrap/>
            <w:hideMark/>
          </w:tcPr>
          <w:p w:rsidR="009756E4" w:rsidRPr="005A237F" w:rsidRDefault="009756E4" w:rsidP="00305F02">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7</w:t>
            </w:r>
            <w:r w:rsidR="00305F02" w:rsidRPr="005A237F">
              <w:rPr>
                <w:rFonts w:ascii="Times New Roman" w:hAnsi="Times New Roman" w:cs="Times New Roman"/>
                <w:sz w:val="20"/>
                <w:lang w:val="lt-LT"/>
              </w:rPr>
              <w:t>.</w:t>
            </w:r>
          </w:p>
          <w:p w:rsidR="00305F02" w:rsidRPr="005A237F" w:rsidRDefault="00305F02" w:rsidP="009756E4">
            <w:pPr>
              <w:rPr>
                <w:rFonts w:ascii="Times New Roman" w:hAnsi="Times New Roman" w:cs="Times New Roman"/>
                <w:sz w:val="20"/>
                <w:lang w:val="lt-LT"/>
              </w:rPr>
            </w:pPr>
          </w:p>
        </w:tc>
        <w:tc>
          <w:tcPr>
            <w:tcW w:w="4962" w:type="dxa"/>
            <w:tcBorders>
              <w:top w:val="dotted" w:sz="4" w:space="0" w:color="auto"/>
              <w:left w:val="dotted" w:sz="4" w:space="0" w:color="auto"/>
              <w:bottom w:val="dotted" w:sz="4" w:space="0" w:color="auto"/>
              <w:right w:val="dotted" w:sz="4" w:space="0" w:color="auto"/>
            </w:tcBorders>
            <w:noWrap/>
            <w:hideMark/>
          </w:tcPr>
          <w:p w:rsidR="00305F02" w:rsidRPr="005A237F" w:rsidRDefault="00305F02" w:rsidP="004E759B">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Įėjimo ar įvažiavimo į teritoriją kontrolei.</w:t>
            </w:r>
          </w:p>
        </w:tc>
        <w:tc>
          <w:tcPr>
            <w:tcW w:w="3969" w:type="dxa"/>
            <w:tcBorders>
              <w:top w:val="dotted" w:sz="4" w:space="0" w:color="auto"/>
              <w:left w:val="dotted" w:sz="4" w:space="0" w:color="auto"/>
              <w:bottom w:val="dotted" w:sz="4" w:space="0" w:color="auto"/>
              <w:right w:val="nil"/>
            </w:tcBorders>
            <w:shd w:val="clear" w:color="auto" w:fill="auto"/>
          </w:tcPr>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Lengvesnė apskaita, dokumentų tvarkymas; </w:t>
            </w:r>
          </w:p>
          <w:p w:rsidR="00305F02" w:rsidRPr="005A237F" w:rsidRDefault="00305F02" w:rsidP="004E759B">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Efektyvesnis žmogiškųjų ir </w:t>
            </w:r>
            <w:r w:rsidR="00B76900" w:rsidRPr="005A237F">
              <w:rPr>
                <w:rFonts w:ascii="Times New Roman" w:hAnsi="Times New Roman" w:cs="Times New Roman"/>
                <w:sz w:val="20"/>
                <w:szCs w:val="20"/>
                <w:lang w:val="lt-LT"/>
              </w:rPr>
              <w:t xml:space="preserve">materialiųjų </w:t>
            </w:r>
            <w:r w:rsidRPr="005A237F">
              <w:rPr>
                <w:rFonts w:ascii="Times New Roman" w:hAnsi="Times New Roman" w:cs="Times New Roman"/>
                <w:sz w:val="20"/>
                <w:szCs w:val="20"/>
                <w:lang w:val="lt-LT"/>
              </w:rPr>
              <w:t>išteklių panaudojimas.</w:t>
            </w:r>
          </w:p>
        </w:tc>
      </w:tr>
      <w:tr w:rsidR="009756E4" w:rsidRPr="005A237F" w:rsidTr="009756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67" w:type="dxa"/>
            <w:tcBorders>
              <w:top w:val="dotted" w:sz="4" w:space="0" w:color="auto"/>
              <w:left w:val="nil"/>
              <w:right w:val="dotted" w:sz="4" w:space="0" w:color="auto"/>
            </w:tcBorders>
            <w:noWrap/>
            <w:hideMark/>
          </w:tcPr>
          <w:p w:rsidR="009756E4" w:rsidRPr="005A237F" w:rsidRDefault="009756E4" w:rsidP="00553E05">
            <w:pPr>
              <w:widowControl w:val="0"/>
              <w:spacing w:line="360" w:lineRule="auto"/>
              <w:rPr>
                <w:rFonts w:ascii="Times New Roman" w:hAnsi="Times New Roman" w:cs="Times New Roman"/>
                <w:sz w:val="20"/>
                <w:lang w:val="lt-LT"/>
              </w:rPr>
            </w:pPr>
            <w:r w:rsidRPr="005A237F">
              <w:rPr>
                <w:rFonts w:ascii="Times New Roman" w:hAnsi="Times New Roman" w:cs="Times New Roman"/>
                <w:sz w:val="20"/>
                <w:lang w:val="lt-LT"/>
              </w:rPr>
              <w:t>8.</w:t>
            </w:r>
          </w:p>
        </w:tc>
        <w:tc>
          <w:tcPr>
            <w:tcW w:w="4962" w:type="dxa"/>
            <w:tcBorders>
              <w:top w:val="dotted" w:sz="4" w:space="0" w:color="auto"/>
              <w:left w:val="dotted" w:sz="4" w:space="0" w:color="auto"/>
              <w:right w:val="dotted" w:sz="4" w:space="0" w:color="auto"/>
            </w:tcBorders>
            <w:noWrap/>
            <w:hideMark/>
          </w:tcPr>
          <w:p w:rsidR="009756E4" w:rsidRPr="005A237F" w:rsidRDefault="009756E4" w:rsidP="00553E05">
            <w:pPr>
              <w:pStyle w:val="ListParagraph"/>
              <w:widowControl w:val="0"/>
              <w:numPr>
                <w:ilvl w:val="0"/>
                <w:numId w:val="26"/>
              </w:numPr>
              <w:tabs>
                <w:tab w:val="left" w:pos="243"/>
              </w:tabs>
              <w:spacing w:after="120"/>
              <w:ind w:left="-40" w:firstLine="0"/>
              <w:jc w:val="both"/>
              <w:rPr>
                <w:rFonts w:ascii="Times New Roman" w:hAnsi="Times New Roman" w:cs="Times New Roman"/>
                <w:sz w:val="20"/>
                <w:lang w:val="lt-LT"/>
              </w:rPr>
            </w:pPr>
            <w:r w:rsidRPr="005A237F">
              <w:rPr>
                <w:rFonts w:ascii="Times New Roman" w:hAnsi="Times New Roman" w:cs="Times New Roman"/>
                <w:sz w:val="20"/>
                <w:lang w:val="lt-LT"/>
              </w:rPr>
              <w:t>Įėjimo ar įvažiavimo į teritoriją kontrolei.</w:t>
            </w:r>
          </w:p>
        </w:tc>
        <w:tc>
          <w:tcPr>
            <w:tcW w:w="3969" w:type="dxa"/>
            <w:tcBorders>
              <w:top w:val="dotted" w:sz="4" w:space="0" w:color="auto"/>
              <w:left w:val="dotted" w:sz="4" w:space="0" w:color="auto"/>
              <w:right w:val="nil"/>
            </w:tcBorders>
          </w:tcPr>
          <w:p w:rsidR="009756E4" w:rsidRPr="005A237F" w:rsidRDefault="009756E4" w:rsidP="00553E05">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Laiko taupymas; </w:t>
            </w:r>
          </w:p>
          <w:p w:rsidR="009756E4" w:rsidRPr="005A237F" w:rsidRDefault="009756E4" w:rsidP="00553E05">
            <w:pPr>
              <w:pStyle w:val="ListParagraph"/>
              <w:numPr>
                <w:ilvl w:val="0"/>
                <w:numId w:val="27"/>
              </w:numPr>
              <w:tabs>
                <w:tab w:val="left" w:pos="317"/>
              </w:tabs>
              <w:ind w:left="33" w:firstLine="22"/>
              <w:jc w:val="both"/>
              <w:rPr>
                <w:rFonts w:ascii="Times New Roman" w:hAnsi="Times New Roman" w:cs="Times New Roman"/>
                <w:sz w:val="20"/>
                <w:szCs w:val="20"/>
                <w:lang w:val="lt-LT"/>
              </w:rPr>
            </w:pPr>
            <w:r w:rsidRPr="005A237F">
              <w:rPr>
                <w:rFonts w:ascii="Times New Roman" w:hAnsi="Times New Roman" w:cs="Times New Roman"/>
                <w:sz w:val="20"/>
                <w:szCs w:val="20"/>
                <w:lang w:val="lt-LT"/>
              </w:rPr>
              <w:t xml:space="preserve">Efektyvesnis žmogiškųjų ir </w:t>
            </w:r>
            <w:r w:rsidR="00B76900" w:rsidRPr="005A237F">
              <w:rPr>
                <w:rFonts w:ascii="Times New Roman" w:hAnsi="Times New Roman" w:cs="Times New Roman"/>
                <w:sz w:val="20"/>
                <w:szCs w:val="20"/>
                <w:lang w:val="lt-LT"/>
              </w:rPr>
              <w:t xml:space="preserve">materialiųjų </w:t>
            </w:r>
            <w:r w:rsidRPr="005A237F">
              <w:rPr>
                <w:rFonts w:ascii="Times New Roman" w:hAnsi="Times New Roman" w:cs="Times New Roman"/>
                <w:sz w:val="20"/>
                <w:szCs w:val="20"/>
                <w:lang w:val="lt-LT"/>
              </w:rPr>
              <w:t>išteklių panaudojimas;</w:t>
            </w:r>
          </w:p>
        </w:tc>
      </w:tr>
    </w:tbl>
    <w:p w:rsidR="00116427" w:rsidRPr="005A237F" w:rsidRDefault="00305F02" w:rsidP="00305F02">
      <w:pPr>
        <w:spacing w:after="0" w:line="360" w:lineRule="auto"/>
        <w:rPr>
          <w:rFonts w:ascii="Times New Roman" w:hAnsi="Times New Roman" w:cs="Times New Roman"/>
          <w:sz w:val="24"/>
          <w:lang w:val="lt-LT"/>
        </w:rPr>
      </w:pPr>
      <w:r w:rsidRPr="005A237F">
        <w:rPr>
          <w:rFonts w:ascii="Times New Roman" w:hAnsi="Times New Roman" w:cs="Times New Roman"/>
          <w:sz w:val="24"/>
          <w:lang w:val="lt-LT"/>
        </w:rPr>
        <w:tab/>
      </w:r>
    </w:p>
    <w:p w:rsidR="00116427" w:rsidRPr="005A237F" w:rsidRDefault="0016512C" w:rsidP="00116427">
      <w:pPr>
        <w:spacing w:after="120" w:line="360" w:lineRule="auto"/>
        <w:ind w:firstLine="720"/>
        <w:rPr>
          <w:rFonts w:ascii="Times New Roman" w:hAnsi="Times New Roman" w:cs="Times New Roman"/>
          <w:b/>
          <w:noProof/>
          <w:sz w:val="24"/>
        </w:rPr>
      </w:pPr>
      <w:r w:rsidRPr="005A237F">
        <w:rPr>
          <w:rFonts w:ascii="Times New Roman" w:hAnsi="Times New Roman" w:cs="Times New Roman"/>
          <w:sz w:val="24"/>
          <w:lang w:val="lt-LT"/>
        </w:rPr>
        <w:t>Septintas</w:t>
      </w:r>
      <w:r w:rsidR="00305F02" w:rsidRPr="005A237F">
        <w:rPr>
          <w:rFonts w:ascii="Times New Roman" w:hAnsi="Times New Roman" w:cs="Times New Roman"/>
          <w:sz w:val="24"/>
          <w:lang w:val="lt-LT"/>
        </w:rPr>
        <w:t xml:space="preserve"> klausim</w:t>
      </w:r>
      <w:r w:rsidR="00B61556" w:rsidRPr="005A237F">
        <w:rPr>
          <w:rFonts w:ascii="Times New Roman" w:hAnsi="Times New Roman" w:cs="Times New Roman"/>
          <w:sz w:val="24"/>
          <w:lang w:val="lt-LT"/>
        </w:rPr>
        <w:t>as</w:t>
      </w:r>
      <w:r w:rsidR="00305F02" w:rsidRPr="005A237F">
        <w:rPr>
          <w:rFonts w:ascii="Times New Roman" w:hAnsi="Times New Roman" w:cs="Times New Roman"/>
          <w:sz w:val="24"/>
          <w:lang w:val="lt-LT"/>
        </w:rPr>
        <w:t xml:space="preserve"> buvo a</w:t>
      </w:r>
      <w:r w:rsidR="00B61556" w:rsidRPr="005A237F">
        <w:rPr>
          <w:rFonts w:ascii="Times New Roman" w:hAnsi="Times New Roman" w:cs="Times New Roman"/>
          <w:sz w:val="24"/>
          <w:lang w:val="lt-LT"/>
        </w:rPr>
        <w:t>pie veiksnius, paskatinusius į</w:t>
      </w:r>
      <w:r w:rsidR="00305F02" w:rsidRPr="005A237F">
        <w:rPr>
          <w:rFonts w:ascii="Times New Roman" w:hAnsi="Times New Roman" w:cs="Times New Roman"/>
          <w:sz w:val="24"/>
          <w:lang w:val="lt-LT"/>
        </w:rPr>
        <w:t>diegti RFID technologijas. Visi galimi variantai ir atsakymų pasirinkimas pateikt</w:t>
      </w:r>
      <w:r w:rsidRPr="005A237F">
        <w:rPr>
          <w:rFonts w:ascii="Times New Roman" w:hAnsi="Times New Roman" w:cs="Times New Roman"/>
          <w:sz w:val="24"/>
          <w:lang w:val="lt-LT"/>
        </w:rPr>
        <w:t>i</w:t>
      </w:r>
      <w:r w:rsidR="00305F02" w:rsidRPr="005A237F">
        <w:rPr>
          <w:rFonts w:ascii="Times New Roman" w:hAnsi="Times New Roman" w:cs="Times New Roman"/>
          <w:sz w:val="24"/>
          <w:lang w:val="lt-LT"/>
        </w:rPr>
        <w:t xml:space="preserve"> </w:t>
      </w:r>
      <w:r w:rsidR="00116427" w:rsidRPr="005A237F">
        <w:rPr>
          <w:rFonts w:ascii="Times New Roman" w:hAnsi="Times New Roman" w:cs="Times New Roman"/>
          <w:sz w:val="24"/>
          <w:lang w:val="lt-LT"/>
        </w:rPr>
        <w:t>2</w:t>
      </w:r>
      <w:r w:rsidR="008E5B55" w:rsidRPr="005A237F">
        <w:rPr>
          <w:rFonts w:ascii="Times New Roman" w:hAnsi="Times New Roman" w:cs="Times New Roman"/>
          <w:sz w:val="24"/>
          <w:lang w:val="lt-LT"/>
        </w:rPr>
        <w:t>0</w:t>
      </w:r>
      <w:r w:rsidR="00305F02" w:rsidRPr="005A237F">
        <w:rPr>
          <w:rFonts w:ascii="Times New Roman" w:hAnsi="Times New Roman" w:cs="Times New Roman"/>
          <w:sz w:val="24"/>
          <w:lang w:val="lt-LT"/>
        </w:rPr>
        <w:t xml:space="preserve"> paveiksle.</w:t>
      </w:r>
      <w:r w:rsidR="00116427" w:rsidRPr="005A237F">
        <w:rPr>
          <w:rFonts w:ascii="Times New Roman" w:hAnsi="Times New Roman" w:cs="Times New Roman"/>
          <w:b/>
          <w:noProof/>
          <w:sz w:val="24"/>
        </w:rPr>
        <w:t xml:space="preserve"> </w:t>
      </w:r>
    </w:p>
    <w:p w:rsidR="00305F02" w:rsidRPr="005A237F" w:rsidRDefault="00116427" w:rsidP="00116427">
      <w:pPr>
        <w:spacing w:after="0" w:line="360" w:lineRule="auto"/>
        <w:jc w:val="center"/>
        <w:rPr>
          <w:rFonts w:ascii="Times New Roman" w:hAnsi="Times New Roman" w:cs="Times New Roman"/>
          <w:sz w:val="24"/>
          <w:lang w:val="lt-LT"/>
        </w:rPr>
      </w:pPr>
      <w:r w:rsidRPr="005A237F">
        <w:rPr>
          <w:rFonts w:ascii="Times New Roman" w:hAnsi="Times New Roman" w:cs="Times New Roman"/>
          <w:b/>
          <w:noProof/>
          <w:sz w:val="24"/>
        </w:rPr>
        <w:drawing>
          <wp:inline distT="0" distB="0" distL="0" distR="0" wp14:anchorId="5C117288" wp14:editId="2463C10C">
            <wp:extent cx="6134735" cy="16078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6134735" cy="1607820"/>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6" w:name="_Toc290248035"/>
      <w:r w:rsidR="005C0746">
        <w:rPr>
          <w:rFonts w:ascii="Times New Roman" w:hAnsi="Times New Roman" w:cs="Times New Roman"/>
          <w:noProof/>
          <w:color w:val="auto"/>
          <w:sz w:val="24"/>
          <w:lang w:val="lt-LT"/>
        </w:rPr>
        <w:t>20</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technologij</w:t>
      </w:r>
      <w:r w:rsidR="00D35027" w:rsidRPr="005A237F">
        <w:rPr>
          <w:rFonts w:ascii="Times New Roman" w:hAnsi="Times New Roman" w:cs="Times New Roman"/>
          <w:b w:val="0"/>
          <w:color w:val="auto"/>
          <w:sz w:val="24"/>
          <w:lang w:val="lt-LT"/>
        </w:rPr>
        <w:t>ų diegimą paskatinę veiksniai</w:t>
      </w:r>
      <w:bookmarkEnd w:id="176"/>
    </w:p>
    <w:p w:rsidR="00305F02" w:rsidRPr="005A237F" w:rsidRDefault="00305F02"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lastRenderedPageBreak/>
        <w:t>Didžiausią reikšmę RFID diegimui turėjo laiko taupymas ir lengvesnė apskaita</w:t>
      </w:r>
      <w:r w:rsidR="00B61556" w:rsidRPr="005A237F">
        <w:rPr>
          <w:rFonts w:ascii="Times New Roman" w:hAnsi="Times New Roman" w:cs="Times New Roman"/>
          <w:sz w:val="24"/>
          <w:lang w:val="lt-LT"/>
        </w:rPr>
        <w:t xml:space="preserve"> taip pat </w:t>
      </w:r>
      <w:r w:rsidRPr="005A237F">
        <w:rPr>
          <w:rFonts w:ascii="Times New Roman" w:hAnsi="Times New Roman" w:cs="Times New Roman"/>
          <w:sz w:val="24"/>
          <w:lang w:val="lt-LT"/>
        </w:rPr>
        <w:t>dokumentų tvarkymas. Šiuos atsakymus pasirinko 5 iš 8 respondentų (63 %). Efektyvesnis žmogiškųjų ir materiali</w:t>
      </w:r>
      <w:r w:rsidR="0016512C" w:rsidRPr="005A237F">
        <w:rPr>
          <w:rFonts w:ascii="Times New Roman" w:hAnsi="Times New Roman" w:cs="Times New Roman"/>
          <w:sz w:val="24"/>
          <w:lang w:val="lt-LT"/>
        </w:rPr>
        <w:t>ųj</w:t>
      </w:r>
      <w:r w:rsidRPr="005A237F">
        <w:rPr>
          <w:rFonts w:ascii="Times New Roman" w:hAnsi="Times New Roman" w:cs="Times New Roman"/>
          <w:sz w:val="24"/>
          <w:lang w:val="lt-LT"/>
        </w:rPr>
        <w:t xml:space="preserve">ų išteklių panaudojimas minimas 4 respondentų (50 %). 3 tyrimo dalyviai, kaip vieną iš veiksnių, nulėmusį RFID technologijų pasirinkimą, nurodė inovatyvią įmonės politiką (38 %). Kitus veiksnius pasirinko tik po vieną respondentą. Vienas respondentas nurodė kitą atsakymą, kad tai yra </w:t>
      </w:r>
      <w:r w:rsidRPr="005A237F">
        <w:rPr>
          <w:rFonts w:ascii="Times New Roman" w:hAnsi="Times New Roman" w:cs="Times New Roman"/>
          <w:sz w:val="24"/>
          <w:szCs w:val="24"/>
          <w:lang w:val="lt-LT"/>
        </w:rPr>
        <w:t>darbo kokyb</w:t>
      </w:r>
      <w:r w:rsidR="00DC1F15" w:rsidRPr="005A237F">
        <w:rPr>
          <w:rFonts w:ascii="Times New Roman" w:hAnsi="Times New Roman" w:cs="Times New Roman"/>
          <w:sz w:val="24"/>
          <w:szCs w:val="24"/>
          <w:lang w:val="lt-LT"/>
        </w:rPr>
        <w:t>ę</w:t>
      </w:r>
      <w:r w:rsidRPr="005A237F">
        <w:rPr>
          <w:rFonts w:ascii="Times New Roman" w:hAnsi="Times New Roman" w:cs="Times New Roman"/>
          <w:sz w:val="24"/>
          <w:szCs w:val="24"/>
          <w:lang w:val="lt-LT"/>
        </w:rPr>
        <w:t xml:space="preserve"> užtikrin</w:t>
      </w:r>
      <w:r w:rsidR="00DC1F15" w:rsidRPr="005A237F">
        <w:rPr>
          <w:rFonts w:ascii="Times New Roman" w:hAnsi="Times New Roman" w:cs="Times New Roman"/>
          <w:sz w:val="24"/>
          <w:szCs w:val="24"/>
          <w:lang w:val="lt-LT"/>
        </w:rPr>
        <w:t>ančios</w:t>
      </w:r>
      <w:r w:rsidRPr="005A237F">
        <w:rPr>
          <w:rFonts w:ascii="Times New Roman" w:hAnsi="Times New Roman" w:cs="Times New Roman"/>
          <w:sz w:val="24"/>
          <w:lang w:val="lt-LT"/>
        </w:rPr>
        <w:t xml:space="preserve"> sutartys</w:t>
      </w:r>
      <w:r w:rsidRPr="005A237F">
        <w:rPr>
          <w:rFonts w:ascii="Times New Roman" w:hAnsi="Times New Roman" w:cs="Times New Roman"/>
          <w:sz w:val="24"/>
          <w:szCs w:val="24"/>
          <w:lang w:val="lt-LT"/>
        </w:rPr>
        <w:t>.</w:t>
      </w:r>
    </w:p>
    <w:p w:rsidR="00305F02" w:rsidRPr="005A237F" w:rsidRDefault="00116427"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10</w:t>
      </w:r>
      <w:r w:rsidR="00305F02" w:rsidRPr="005A237F">
        <w:rPr>
          <w:rFonts w:ascii="Times New Roman" w:hAnsi="Times New Roman" w:cs="Times New Roman"/>
          <w:sz w:val="24"/>
          <w:lang w:val="lt-LT"/>
        </w:rPr>
        <w:t xml:space="preserve"> lentelėje pateikti duomenys, nurodantys</w:t>
      </w:r>
      <w:r w:rsidR="00B61556"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kurie veiksniai turėjo įtakos konkrečiai įmonei įsidiegiant RFID technologijas. </w:t>
      </w:r>
    </w:p>
    <w:p w:rsidR="00305F02" w:rsidRPr="005A237F" w:rsidRDefault="0016512C"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Aštun</w:t>
      </w:r>
      <w:r w:rsidR="00DC1F15" w:rsidRPr="005A237F">
        <w:rPr>
          <w:rFonts w:ascii="Times New Roman" w:hAnsi="Times New Roman" w:cs="Times New Roman"/>
          <w:sz w:val="24"/>
          <w:lang w:val="lt-LT"/>
        </w:rPr>
        <w:t>tu</w:t>
      </w:r>
      <w:r w:rsidR="00305F02" w:rsidRPr="005A237F">
        <w:rPr>
          <w:rFonts w:ascii="Times New Roman" w:hAnsi="Times New Roman" w:cs="Times New Roman"/>
          <w:sz w:val="24"/>
          <w:lang w:val="lt-LT"/>
        </w:rPr>
        <w:t xml:space="preserve"> klausim</w:t>
      </w:r>
      <w:r w:rsidR="00DC1F15" w:rsidRPr="005A237F">
        <w:rPr>
          <w:rFonts w:ascii="Times New Roman" w:hAnsi="Times New Roman" w:cs="Times New Roman"/>
          <w:sz w:val="24"/>
          <w:lang w:val="lt-LT"/>
        </w:rPr>
        <w:t>u</w:t>
      </w:r>
      <w:r w:rsidR="00305F02" w:rsidRPr="005A237F">
        <w:rPr>
          <w:rFonts w:ascii="Times New Roman" w:hAnsi="Times New Roman" w:cs="Times New Roman"/>
          <w:sz w:val="24"/>
          <w:lang w:val="lt-LT"/>
        </w:rPr>
        <w:t xml:space="preserve"> buvo </w:t>
      </w:r>
      <w:r w:rsidRPr="005A237F">
        <w:rPr>
          <w:rFonts w:ascii="Times New Roman" w:hAnsi="Times New Roman" w:cs="Times New Roman"/>
          <w:sz w:val="24"/>
          <w:lang w:val="lt-LT"/>
        </w:rPr>
        <w:t xml:space="preserve">teiraujamasi </w:t>
      </w:r>
      <w:r w:rsidR="00305F02" w:rsidRPr="005A237F">
        <w:rPr>
          <w:rFonts w:ascii="Times New Roman" w:hAnsi="Times New Roman" w:cs="Times New Roman"/>
          <w:sz w:val="24"/>
          <w:lang w:val="lt-LT"/>
        </w:rPr>
        <w:t>apie pasiektą RFID sistemos efektyvumą. 50 % respondentų pasisakė, kad tikėtasis efektyvumas buvo pasiektas iš dalies, beveik 38 %, kad buvo pasiekta tai, kas planuota ir vienas respondentas nurodė, kad nežino apie rezultatų efektyvumą (</w:t>
      </w:r>
      <w:r w:rsidR="00116427" w:rsidRPr="005A237F">
        <w:rPr>
          <w:rFonts w:ascii="Times New Roman" w:hAnsi="Times New Roman" w:cs="Times New Roman"/>
          <w:sz w:val="24"/>
          <w:lang w:val="lt-LT"/>
        </w:rPr>
        <w:t>2</w:t>
      </w:r>
      <w:r w:rsidR="008E5B55" w:rsidRPr="005A237F">
        <w:rPr>
          <w:rFonts w:ascii="Times New Roman" w:hAnsi="Times New Roman" w:cs="Times New Roman"/>
          <w:sz w:val="24"/>
          <w:lang w:val="lt-LT"/>
        </w:rPr>
        <w:t>1</w:t>
      </w:r>
      <w:r w:rsidR="00305F02" w:rsidRPr="005A237F">
        <w:rPr>
          <w:rFonts w:ascii="Times New Roman" w:hAnsi="Times New Roman" w:cs="Times New Roman"/>
          <w:sz w:val="24"/>
          <w:lang w:val="lt-LT"/>
        </w:rPr>
        <w:t xml:space="preserve"> pav.).</w:t>
      </w:r>
    </w:p>
    <w:p w:rsidR="00305F02" w:rsidRPr="005A237F" w:rsidRDefault="00305F02" w:rsidP="00305F02">
      <w:pPr>
        <w:spacing w:after="0" w:line="360" w:lineRule="auto"/>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6781807D" wp14:editId="6E2B2A14">
            <wp:extent cx="5594400" cy="2106000"/>
            <wp:effectExtent l="0" t="0" r="635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5594400" cy="2106000"/>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7" w:name="_Toc290248036"/>
      <w:r w:rsidR="005C0746">
        <w:rPr>
          <w:rFonts w:ascii="Times New Roman" w:hAnsi="Times New Roman" w:cs="Times New Roman"/>
          <w:noProof/>
          <w:color w:val="auto"/>
          <w:sz w:val="24"/>
          <w:lang w:val="lt-LT"/>
        </w:rPr>
        <w:t>21</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sistemos efektyvumas</w:t>
      </w:r>
      <w:bookmarkEnd w:id="177"/>
    </w:p>
    <w:p w:rsidR="00305F02" w:rsidRPr="005A237F" w:rsidRDefault="0016512C" w:rsidP="009C3AB7">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Devintas</w:t>
      </w:r>
      <w:r w:rsidR="00305F02" w:rsidRPr="005A237F">
        <w:rPr>
          <w:rFonts w:ascii="Times New Roman" w:hAnsi="Times New Roman" w:cs="Times New Roman"/>
          <w:sz w:val="24"/>
          <w:lang w:val="lt-LT"/>
        </w:rPr>
        <w:t xml:space="preserve"> klausim</w:t>
      </w:r>
      <w:r w:rsidR="00B61556" w:rsidRPr="005A237F">
        <w:rPr>
          <w:rFonts w:ascii="Times New Roman" w:hAnsi="Times New Roman" w:cs="Times New Roman"/>
          <w:sz w:val="24"/>
          <w:lang w:val="lt-LT"/>
        </w:rPr>
        <w:t>as</w:t>
      </w:r>
      <w:r w:rsidR="00305F02" w:rsidRPr="005A237F">
        <w:rPr>
          <w:rFonts w:ascii="Times New Roman" w:hAnsi="Times New Roman" w:cs="Times New Roman"/>
          <w:sz w:val="24"/>
          <w:lang w:val="lt-LT"/>
        </w:rPr>
        <w:t xml:space="preserve"> buvo apie įdiegtų radijo dažnio technologi</w:t>
      </w:r>
      <w:r w:rsidR="00116427" w:rsidRPr="005A237F">
        <w:rPr>
          <w:rFonts w:ascii="Times New Roman" w:hAnsi="Times New Roman" w:cs="Times New Roman"/>
          <w:sz w:val="24"/>
          <w:lang w:val="lt-LT"/>
        </w:rPr>
        <w:t xml:space="preserve">jų atsiperkamumo laikotarpį. 3 </w:t>
      </w:r>
      <w:r w:rsidR="00305F02" w:rsidRPr="005A237F">
        <w:rPr>
          <w:rFonts w:ascii="Times New Roman" w:hAnsi="Times New Roman" w:cs="Times New Roman"/>
          <w:sz w:val="24"/>
          <w:lang w:val="lt-LT"/>
        </w:rPr>
        <w:t>respondentai nurodė, kad RFID atsipirko (arba planuojama, kad atsipirks) per pirmus 2 metus (37,5 %), likę 5 atsakyti negalėjo ir pasirinko atsakymą „nežinau“ (62,5 %) (</w:t>
      </w:r>
      <w:r w:rsidR="00116427" w:rsidRPr="005A237F">
        <w:rPr>
          <w:rFonts w:ascii="Times New Roman" w:hAnsi="Times New Roman" w:cs="Times New Roman"/>
          <w:sz w:val="24"/>
          <w:lang w:val="lt-LT"/>
        </w:rPr>
        <w:t>2</w:t>
      </w:r>
      <w:r w:rsidR="008E5B55" w:rsidRPr="005A237F">
        <w:rPr>
          <w:rFonts w:ascii="Times New Roman" w:hAnsi="Times New Roman" w:cs="Times New Roman"/>
          <w:sz w:val="24"/>
          <w:lang w:val="lt-LT"/>
        </w:rPr>
        <w:t>2</w:t>
      </w:r>
      <w:r w:rsidR="00305F02" w:rsidRPr="005A237F">
        <w:rPr>
          <w:rFonts w:ascii="Times New Roman" w:hAnsi="Times New Roman" w:cs="Times New Roman"/>
          <w:sz w:val="24"/>
          <w:lang w:val="lt-LT"/>
        </w:rPr>
        <w:t xml:space="preserve"> pav.).</w:t>
      </w:r>
    </w:p>
    <w:p w:rsidR="00305F02" w:rsidRPr="005A237F" w:rsidRDefault="00305F02" w:rsidP="00305F02">
      <w:pPr>
        <w:spacing w:after="0" w:line="360" w:lineRule="auto"/>
        <w:jc w:val="center"/>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280AA127" wp14:editId="3AD511DC">
            <wp:extent cx="5784215" cy="2169160"/>
            <wp:effectExtent l="0" t="0" r="698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784215" cy="2169160"/>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8" w:name="_Toc290248037"/>
      <w:r w:rsidR="005C0746">
        <w:rPr>
          <w:rFonts w:ascii="Times New Roman" w:hAnsi="Times New Roman" w:cs="Times New Roman"/>
          <w:noProof/>
          <w:color w:val="auto"/>
          <w:sz w:val="24"/>
          <w:lang w:val="lt-LT"/>
        </w:rPr>
        <w:t>22</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technologijų atsipirkimo laikotarpis</w:t>
      </w:r>
      <w:bookmarkEnd w:id="178"/>
    </w:p>
    <w:p w:rsidR="00305F02" w:rsidRPr="005A237F" w:rsidRDefault="000B4600" w:rsidP="009C3AB7">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lastRenderedPageBreak/>
        <w:t>Dešimtu</w:t>
      </w:r>
      <w:r w:rsidR="00B61556" w:rsidRPr="005A237F">
        <w:rPr>
          <w:rFonts w:ascii="Times New Roman" w:hAnsi="Times New Roman" w:cs="Times New Roman"/>
          <w:sz w:val="24"/>
          <w:lang w:val="lt-LT"/>
        </w:rPr>
        <w:t xml:space="preserve"> klausimu</w:t>
      </w:r>
      <w:r w:rsidR="00305F02" w:rsidRPr="005A237F">
        <w:rPr>
          <w:rFonts w:ascii="Times New Roman" w:hAnsi="Times New Roman" w:cs="Times New Roman"/>
          <w:sz w:val="24"/>
          <w:lang w:val="lt-LT"/>
        </w:rPr>
        <w:t xml:space="preserve"> buvo teiraujamasi</w:t>
      </w:r>
      <w:r w:rsidR="00B61556"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ar dėl RFID sistemos įdiegimo sumažėjo darbo jėgos poreikis. 75% respondentų atsakė, kad duomenų apie tai nėra, 1 respondentas (12,5 %) nurodė, kad darbo jėgos poreikis nesumažėjo ir 1 tyrimo dalyvis atsakė,</w:t>
      </w:r>
      <w:r w:rsidR="00116427" w:rsidRPr="005A237F">
        <w:rPr>
          <w:rFonts w:ascii="Times New Roman" w:hAnsi="Times New Roman" w:cs="Times New Roman"/>
          <w:sz w:val="24"/>
          <w:lang w:val="lt-LT"/>
        </w:rPr>
        <w:t xml:space="preserve"> kad apie tai nežino (12,5 %) (2</w:t>
      </w:r>
      <w:r w:rsidR="008E5B55" w:rsidRPr="005A237F">
        <w:rPr>
          <w:rFonts w:ascii="Times New Roman" w:hAnsi="Times New Roman" w:cs="Times New Roman"/>
          <w:sz w:val="24"/>
          <w:lang w:val="lt-LT"/>
        </w:rPr>
        <w:t>3</w:t>
      </w:r>
      <w:r w:rsidR="00305F02" w:rsidRPr="005A237F">
        <w:rPr>
          <w:rFonts w:ascii="Times New Roman" w:hAnsi="Times New Roman" w:cs="Times New Roman"/>
          <w:sz w:val="24"/>
          <w:lang w:val="lt-LT"/>
        </w:rPr>
        <w:t xml:space="preserve"> pav.)</w:t>
      </w:r>
    </w:p>
    <w:p w:rsidR="00305F02" w:rsidRPr="005A237F" w:rsidRDefault="00305F02" w:rsidP="00305F02">
      <w:pPr>
        <w:spacing w:after="0" w:line="360" w:lineRule="auto"/>
        <w:ind w:firstLine="720"/>
        <w:jc w:val="both"/>
        <w:rPr>
          <w:rFonts w:ascii="Times New Roman" w:hAnsi="Times New Roman" w:cs="Times New Roman"/>
          <w:sz w:val="24"/>
          <w:lang w:val="lt-LT"/>
        </w:rPr>
      </w:pPr>
    </w:p>
    <w:p w:rsidR="00305F02" w:rsidRPr="005A237F" w:rsidRDefault="00305F02" w:rsidP="00305F02">
      <w:pPr>
        <w:spacing w:line="360" w:lineRule="auto"/>
        <w:jc w:val="center"/>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7773E9A3" wp14:editId="34D71AF6">
            <wp:extent cx="5656580" cy="206248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656580" cy="2062480"/>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79" w:name="_Toc290248038"/>
      <w:r w:rsidR="005C0746">
        <w:rPr>
          <w:rFonts w:ascii="Times New Roman" w:hAnsi="Times New Roman" w:cs="Times New Roman"/>
          <w:noProof/>
          <w:color w:val="auto"/>
          <w:sz w:val="24"/>
          <w:lang w:val="lt-LT"/>
        </w:rPr>
        <w:t>23</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Darbo jėgos sumažėjimas</w:t>
      </w:r>
      <w:bookmarkEnd w:id="179"/>
    </w:p>
    <w:p w:rsidR="00305F02" w:rsidRPr="005A237F" w:rsidRDefault="000B4600" w:rsidP="009C3AB7">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Vienuoliktu</w:t>
      </w:r>
      <w:r w:rsidR="00305F02" w:rsidRPr="005A237F">
        <w:rPr>
          <w:rFonts w:ascii="Times New Roman" w:hAnsi="Times New Roman" w:cs="Times New Roman"/>
          <w:sz w:val="24"/>
          <w:szCs w:val="24"/>
          <w:lang w:val="lt-LT"/>
        </w:rPr>
        <w:t xml:space="preserve"> klausim</w:t>
      </w:r>
      <w:r w:rsidR="00B61556" w:rsidRPr="005A237F">
        <w:rPr>
          <w:rFonts w:ascii="Times New Roman" w:hAnsi="Times New Roman" w:cs="Times New Roman"/>
          <w:sz w:val="24"/>
          <w:szCs w:val="24"/>
          <w:lang w:val="lt-LT"/>
        </w:rPr>
        <w:t>u</w:t>
      </w:r>
      <w:r w:rsidR="00305F02" w:rsidRPr="005A237F">
        <w:rPr>
          <w:rFonts w:ascii="Times New Roman" w:hAnsi="Times New Roman" w:cs="Times New Roman"/>
          <w:sz w:val="24"/>
          <w:szCs w:val="24"/>
          <w:lang w:val="lt-LT"/>
        </w:rPr>
        <w:t xml:space="preserve"> buvo </w:t>
      </w:r>
      <w:r w:rsidR="008675FF" w:rsidRPr="005A237F">
        <w:rPr>
          <w:rFonts w:ascii="Times New Roman" w:hAnsi="Times New Roman" w:cs="Times New Roman"/>
          <w:sz w:val="24"/>
          <w:szCs w:val="24"/>
          <w:lang w:val="lt-LT"/>
        </w:rPr>
        <w:t>domimasi,</w:t>
      </w:r>
      <w:r w:rsidR="00305F02" w:rsidRPr="005A237F">
        <w:rPr>
          <w:rFonts w:ascii="Times New Roman" w:hAnsi="Times New Roman" w:cs="Times New Roman"/>
          <w:sz w:val="24"/>
          <w:szCs w:val="24"/>
          <w:lang w:val="lt-LT"/>
        </w:rPr>
        <w:t xml:space="preserve"> ar įdiegus RFID sistemą sumažėjo žmogiškojo </w:t>
      </w:r>
      <w:r w:rsidR="003E4094" w:rsidRPr="005A237F">
        <w:rPr>
          <w:rFonts w:ascii="Times New Roman" w:hAnsi="Times New Roman" w:cs="Times New Roman"/>
          <w:sz w:val="24"/>
          <w:szCs w:val="24"/>
          <w:lang w:val="lt-LT"/>
        </w:rPr>
        <w:t xml:space="preserve">veiksnio </w:t>
      </w:r>
      <w:r w:rsidR="00305F02" w:rsidRPr="005A237F">
        <w:rPr>
          <w:rFonts w:ascii="Times New Roman" w:hAnsi="Times New Roman" w:cs="Times New Roman"/>
          <w:sz w:val="24"/>
          <w:szCs w:val="24"/>
          <w:lang w:val="lt-LT"/>
        </w:rPr>
        <w:t xml:space="preserve">klaidų/gamyklinio broko skaičius. Po 3 respondentus (37,5 %) pasirinko atsakymus „taip“ ir „nėra duomenų“. Po 1 respondentą nurodė, kad žmogiškojo </w:t>
      </w:r>
      <w:r w:rsidR="003E4094" w:rsidRPr="005A237F">
        <w:rPr>
          <w:rFonts w:ascii="Times New Roman" w:hAnsi="Times New Roman" w:cs="Times New Roman"/>
          <w:sz w:val="24"/>
          <w:szCs w:val="24"/>
          <w:lang w:val="lt-LT"/>
        </w:rPr>
        <w:t>veiksnio</w:t>
      </w:r>
      <w:r w:rsidR="00305F02" w:rsidRPr="005A237F">
        <w:rPr>
          <w:rFonts w:ascii="Times New Roman" w:hAnsi="Times New Roman" w:cs="Times New Roman"/>
          <w:sz w:val="24"/>
          <w:szCs w:val="24"/>
          <w:lang w:val="lt-LT"/>
        </w:rPr>
        <w:t xml:space="preserve"> klaidų ar gamyklinio broko n</w:t>
      </w:r>
      <w:r w:rsidR="00116427" w:rsidRPr="005A237F">
        <w:rPr>
          <w:rFonts w:ascii="Times New Roman" w:hAnsi="Times New Roman" w:cs="Times New Roman"/>
          <w:sz w:val="24"/>
          <w:szCs w:val="24"/>
          <w:lang w:val="lt-LT"/>
        </w:rPr>
        <w:t xml:space="preserve">esumažėjo arba kad jis nežino </w:t>
      </w:r>
      <w:r w:rsidR="00305F02" w:rsidRPr="005A237F">
        <w:rPr>
          <w:rFonts w:ascii="Times New Roman" w:hAnsi="Times New Roman" w:cs="Times New Roman"/>
          <w:sz w:val="24"/>
          <w:szCs w:val="24"/>
          <w:lang w:val="lt-LT"/>
        </w:rPr>
        <w:t>(</w:t>
      </w:r>
      <w:r w:rsidR="008E5B55" w:rsidRPr="005A237F">
        <w:rPr>
          <w:rFonts w:ascii="Times New Roman" w:hAnsi="Times New Roman" w:cs="Times New Roman"/>
          <w:sz w:val="24"/>
          <w:szCs w:val="24"/>
          <w:lang w:val="lt-LT"/>
        </w:rPr>
        <w:t>2</w:t>
      </w:r>
      <w:r w:rsidR="000E1768" w:rsidRPr="005A237F">
        <w:rPr>
          <w:rFonts w:ascii="Times New Roman" w:hAnsi="Times New Roman" w:cs="Times New Roman"/>
          <w:sz w:val="24"/>
          <w:szCs w:val="24"/>
          <w:lang w:val="lt-LT"/>
        </w:rPr>
        <w:t>4</w:t>
      </w:r>
      <w:r w:rsidR="00116427" w:rsidRPr="005A237F">
        <w:rPr>
          <w:rFonts w:ascii="Times New Roman" w:hAnsi="Times New Roman" w:cs="Times New Roman"/>
          <w:sz w:val="24"/>
          <w:szCs w:val="24"/>
          <w:lang w:val="lt-LT"/>
        </w:rPr>
        <w:t xml:space="preserve"> </w:t>
      </w:r>
      <w:r w:rsidR="00305F02" w:rsidRPr="005A237F">
        <w:rPr>
          <w:rFonts w:ascii="Times New Roman" w:hAnsi="Times New Roman" w:cs="Times New Roman"/>
          <w:sz w:val="24"/>
          <w:szCs w:val="24"/>
          <w:lang w:val="lt-LT"/>
        </w:rPr>
        <w:t>pav.).</w:t>
      </w:r>
    </w:p>
    <w:p w:rsidR="00305F02" w:rsidRPr="005A237F" w:rsidRDefault="006768DF" w:rsidP="009C3AB7">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Dvyliktu </w:t>
      </w:r>
      <w:r w:rsidR="00305F02" w:rsidRPr="005A237F">
        <w:rPr>
          <w:rFonts w:ascii="Times New Roman" w:hAnsi="Times New Roman" w:cs="Times New Roman"/>
          <w:sz w:val="24"/>
          <w:lang w:val="lt-LT"/>
        </w:rPr>
        <w:t>klausim</w:t>
      </w:r>
      <w:r w:rsidR="00B61556" w:rsidRPr="005A237F">
        <w:rPr>
          <w:rFonts w:ascii="Times New Roman" w:hAnsi="Times New Roman" w:cs="Times New Roman"/>
          <w:sz w:val="24"/>
          <w:lang w:val="lt-LT"/>
        </w:rPr>
        <w:t>u</w:t>
      </w:r>
      <w:r w:rsidR="00305F02" w:rsidRPr="005A237F">
        <w:rPr>
          <w:rFonts w:ascii="Times New Roman" w:hAnsi="Times New Roman" w:cs="Times New Roman"/>
          <w:sz w:val="24"/>
          <w:lang w:val="lt-LT"/>
        </w:rPr>
        <w:t xml:space="preserve"> buvo klausiama</w:t>
      </w:r>
      <w:r w:rsidR="008675FF"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ar įdiegus RFID procesus palengvėjo apskaitos procesai, dokumentacijos tvarkymas, sumažėjo popierinių dokumentų skaičius. 6 respondentai (75 %) atsakė teigiamai ir 25 % nurodė, kad RFID diegimas neturėjo tam įtakos (</w:t>
      </w:r>
      <w:r w:rsidR="000E1768" w:rsidRPr="005A237F">
        <w:rPr>
          <w:rFonts w:ascii="Times New Roman" w:hAnsi="Times New Roman" w:cs="Times New Roman"/>
          <w:sz w:val="24"/>
          <w:lang w:val="lt-LT"/>
        </w:rPr>
        <w:t>24</w:t>
      </w:r>
      <w:r w:rsidR="00305F02" w:rsidRPr="005A237F">
        <w:rPr>
          <w:rFonts w:ascii="Times New Roman" w:hAnsi="Times New Roman" w:cs="Times New Roman"/>
          <w:sz w:val="24"/>
          <w:lang w:val="lt-LT"/>
        </w:rPr>
        <w:t xml:space="preserve"> pav.).</w:t>
      </w:r>
    </w:p>
    <w:p w:rsidR="00305F02" w:rsidRPr="005A237F" w:rsidRDefault="00305F02" w:rsidP="00305F02">
      <w:pPr>
        <w:spacing w:after="0" w:line="360" w:lineRule="auto"/>
        <w:ind w:firstLine="720"/>
        <w:rPr>
          <w:rFonts w:ascii="Times New Roman" w:hAnsi="Times New Roman" w:cs="Times New Roman"/>
          <w:sz w:val="24"/>
          <w:lang w:val="lt-LT"/>
        </w:rPr>
      </w:pPr>
    </w:p>
    <w:p w:rsidR="00305F02" w:rsidRPr="005A237F" w:rsidRDefault="00305F02" w:rsidP="00305F02">
      <w:pPr>
        <w:spacing w:line="360" w:lineRule="auto"/>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36BB19EF" wp14:editId="42DEB267">
            <wp:extent cx="6103088" cy="27644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6106071" cy="2765816"/>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80" w:name="_Toc290248039"/>
      <w:r w:rsidR="005C0746">
        <w:rPr>
          <w:rFonts w:ascii="Times New Roman" w:hAnsi="Times New Roman" w:cs="Times New Roman"/>
          <w:noProof/>
          <w:color w:val="auto"/>
          <w:sz w:val="24"/>
          <w:lang w:val="lt-LT"/>
        </w:rPr>
        <w:t>24</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įtaka klaidų skaičiui ir dokumentacijos procesams</w:t>
      </w:r>
      <w:bookmarkEnd w:id="180"/>
    </w:p>
    <w:p w:rsidR="00305F02" w:rsidRPr="005A237F" w:rsidRDefault="006768DF"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lastRenderedPageBreak/>
        <w:t xml:space="preserve">Tryliktu </w:t>
      </w:r>
      <w:r w:rsidR="00305F02" w:rsidRPr="005A237F">
        <w:rPr>
          <w:rFonts w:ascii="Times New Roman" w:hAnsi="Times New Roman" w:cs="Times New Roman"/>
          <w:sz w:val="24"/>
          <w:lang w:val="lt-LT"/>
        </w:rPr>
        <w:t>klausim</w:t>
      </w:r>
      <w:r w:rsidR="008675FF" w:rsidRPr="005A237F">
        <w:rPr>
          <w:rFonts w:ascii="Times New Roman" w:hAnsi="Times New Roman" w:cs="Times New Roman"/>
          <w:sz w:val="24"/>
          <w:lang w:val="lt-LT"/>
        </w:rPr>
        <w:t xml:space="preserve">u buvo domimasi </w:t>
      </w:r>
      <w:r w:rsidR="00305F02" w:rsidRPr="005A237F">
        <w:rPr>
          <w:rFonts w:ascii="Times New Roman" w:hAnsi="Times New Roman" w:cs="Times New Roman"/>
          <w:sz w:val="24"/>
          <w:lang w:val="lt-LT"/>
        </w:rPr>
        <w:t xml:space="preserve">ar sumažėjo produkto </w:t>
      </w:r>
      <w:r w:rsidR="00840930" w:rsidRPr="005A237F">
        <w:rPr>
          <w:rFonts w:ascii="Times New Roman" w:hAnsi="Times New Roman" w:cs="Times New Roman"/>
          <w:sz w:val="24"/>
          <w:lang w:val="lt-LT"/>
        </w:rPr>
        <w:t>i</w:t>
      </w:r>
      <w:r w:rsidR="00305F02" w:rsidRPr="005A237F">
        <w:rPr>
          <w:rFonts w:ascii="Times New Roman" w:hAnsi="Times New Roman" w:cs="Times New Roman"/>
          <w:sz w:val="24"/>
          <w:lang w:val="lt-LT"/>
        </w:rPr>
        <w:t>r paslaugų savikaina įdiegus RFID sistemą. Respondentai pasiskirstė į dvi dalis. 5 iš jų nurodė, kad savikaina nesumažėjo (62,5 %),</w:t>
      </w:r>
      <w:r w:rsidR="008675FF" w:rsidRPr="005A237F">
        <w:rPr>
          <w:rFonts w:ascii="Times New Roman" w:hAnsi="Times New Roman" w:cs="Times New Roman"/>
          <w:sz w:val="24"/>
          <w:lang w:val="lt-LT"/>
        </w:rPr>
        <w:t xml:space="preserve"> likę 3</w:t>
      </w:r>
      <w:r w:rsidR="00305F02" w:rsidRPr="005A237F">
        <w:rPr>
          <w:rFonts w:ascii="Times New Roman" w:hAnsi="Times New Roman" w:cs="Times New Roman"/>
          <w:sz w:val="24"/>
          <w:lang w:val="lt-LT"/>
        </w:rPr>
        <w:t xml:space="preserve"> nurodė, kad atsakyti negali, nes nėra duomenų (37.5%) (</w:t>
      </w:r>
      <w:r w:rsidR="00116427" w:rsidRPr="005A237F">
        <w:rPr>
          <w:rFonts w:ascii="Times New Roman" w:hAnsi="Times New Roman" w:cs="Times New Roman"/>
          <w:sz w:val="24"/>
          <w:lang w:val="lt-LT"/>
        </w:rPr>
        <w:t>2</w:t>
      </w:r>
      <w:r w:rsidR="000E1768" w:rsidRPr="005A237F">
        <w:rPr>
          <w:rFonts w:ascii="Times New Roman" w:hAnsi="Times New Roman" w:cs="Times New Roman"/>
          <w:sz w:val="24"/>
          <w:lang w:val="lt-LT"/>
        </w:rPr>
        <w:t>5</w:t>
      </w:r>
      <w:r w:rsidR="00116427" w:rsidRPr="005A237F">
        <w:rPr>
          <w:rFonts w:ascii="Times New Roman" w:hAnsi="Times New Roman" w:cs="Times New Roman"/>
          <w:sz w:val="24"/>
          <w:lang w:val="lt-LT"/>
        </w:rPr>
        <w:t xml:space="preserve"> </w:t>
      </w:r>
      <w:r w:rsidR="00305F02" w:rsidRPr="005A237F">
        <w:rPr>
          <w:rFonts w:ascii="Times New Roman" w:hAnsi="Times New Roman" w:cs="Times New Roman"/>
          <w:sz w:val="24"/>
          <w:lang w:val="lt-LT"/>
        </w:rPr>
        <w:t>pav.).</w:t>
      </w:r>
    </w:p>
    <w:p w:rsidR="00305F02" w:rsidRPr="005A237F" w:rsidRDefault="00840930"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Keturioliktu </w:t>
      </w:r>
      <w:r w:rsidR="00305F02" w:rsidRPr="005A237F">
        <w:rPr>
          <w:rFonts w:ascii="Times New Roman" w:hAnsi="Times New Roman" w:cs="Times New Roman"/>
          <w:sz w:val="24"/>
          <w:lang w:val="lt-LT"/>
        </w:rPr>
        <w:t>klausim</w:t>
      </w:r>
      <w:r w:rsidR="008675FF" w:rsidRPr="005A237F">
        <w:rPr>
          <w:rFonts w:ascii="Times New Roman" w:hAnsi="Times New Roman" w:cs="Times New Roman"/>
          <w:sz w:val="24"/>
          <w:lang w:val="lt-LT"/>
        </w:rPr>
        <w:t>u</w:t>
      </w:r>
      <w:r w:rsidR="00305F02" w:rsidRPr="005A237F">
        <w:rPr>
          <w:rFonts w:ascii="Times New Roman" w:hAnsi="Times New Roman" w:cs="Times New Roman"/>
          <w:sz w:val="24"/>
          <w:lang w:val="lt-LT"/>
        </w:rPr>
        <w:t xml:space="preserve"> buvo klausiama ar RFID technologijos yra naudojamos ir tolimesnėje tiekimo grandinėje. Didžioji dalis respondentų nurodė neigiamą atsakymą (net 87,5 %). Vienas respondentas pažymėjo, kad šito nežino (</w:t>
      </w:r>
      <w:r w:rsidR="00116427" w:rsidRPr="005A237F">
        <w:rPr>
          <w:rFonts w:ascii="Times New Roman" w:hAnsi="Times New Roman" w:cs="Times New Roman"/>
          <w:sz w:val="24"/>
          <w:lang w:val="lt-LT"/>
        </w:rPr>
        <w:t>2</w:t>
      </w:r>
      <w:r w:rsidR="000E1768" w:rsidRPr="005A237F">
        <w:rPr>
          <w:rFonts w:ascii="Times New Roman" w:hAnsi="Times New Roman" w:cs="Times New Roman"/>
          <w:sz w:val="24"/>
          <w:lang w:val="lt-LT"/>
        </w:rPr>
        <w:t>5</w:t>
      </w:r>
      <w:r w:rsidR="00116427" w:rsidRPr="005A237F">
        <w:rPr>
          <w:rFonts w:ascii="Times New Roman" w:hAnsi="Times New Roman" w:cs="Times New Roman"/>
          <w:sz w:val="24"/>
          <w:lang w:val="lt-LT"/>
        </w:rPr>
        <w:t xml:space="preserve"> </w:t>
      </w:r>
      <w:r w:rsidR="00305F02" w:rsidRPr="005A237F">
        <w:rPr>
          <w:rFonts w:ascii="Times New Roman" w:hAnsi="Times New Roman" w:cs="Times New Roman"/>
          <w:sz w:val="24"/>
          <w:lang w:val="lt-LT"/>
        </w:rPr>
        <w:t>pav.).</w:t>
      </w:r>
    </w:p>
    <w:p w:rsidR="00305F02" w:rsidRPr="005A237F" w:rsidRDefault="00305F02" w:rsidP="00305F02">
      <w:pPr>
        <w:spacing w:line="360" w:lineRule="auto"/>
        <w:jc w:val="center"/>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51F8FCAF" wp14:editId="5802AC99">
            <wp:extent cx="4962525" cy="23685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4973200" cy="2373598"/>
                    </a:xfrm>
                    <a:prstGeom prst="rect">
                      <a:avLst/>
                    </a:prstGeom>
                    <a:noFill/>
                    <a:ln>
                      <a:noFill/>
                    </a:ln>
                  </pic:spPr>
                </pic:pic>
              </a:graphicData>
            </a:graphic>
          </wp:inline>
        </w:drawing>
      </w:r>
    </w:p>
    <w:p w:rsidR="00305F02" w:rsidRPr="005A237F" w:rsidRDefault="00240D6B" w:rsidP="000E1768">
      <w:pPr>
        <w:pStyle w:val="Caption"/>
        <w:spacing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81" w:name="_Toc290248040"/>
      <w:r w:rsidR="005C0746">
        <w:rPr>
          <w:rFonts w:ascii="Times New Roman" w:hAnsi="Times New Roman" w:cs="Times New Roman"/>
          <w:noProof/>
          <w:color w:val="auto"/>
          <w:sz w:val="24"/>
          <w:lang w:val="lt-LT"/>
        </w:rPr>
        <w:t>25</w:t>
      </w:r>
      <w:r w:rsidRPr="005A237F">
        <w:rPr>
          <w:rFonts w:ascii="Times New Roman" w:hAnsi="Times New Roman" w:cs="Times New Roman"/>
          <w:color w:val="auto"/>
          <w:sz w:val="24"/>
          <w:lang w:val="lt-LT"/>
        </w:rPr>
        <w:fldChar w:fldCharType="end"/>
      </w:r>
      <w:r w:rsidR="007B09E6" w:rsidRPr="005A237F">
        <w:rPr>
          <w:rFonts w:ascii="Times New Roman" w:hAnsi="Times New Roman" w:cs="Times New Roman"/>
          <w:color w:val="auto"/>
          <w:sz w:val="24"/>
          <w:lang w:val="lt-LT"/>
        </w:rPr>
        <w:t xml:space="preserve"> </w:t>
      </w:r>
      <w:r w:rsidR="00305F02" w:rsidRPr="005A237F">
        <w:rPr>
          <w:rFonts w:ascii="Times New Roman" w:hAnsi="Times New Roman" w:cs="Times New Roman"/>
          <w:color w:val="auto"/>
          <w:sz w:val="24"/>
          <w:lang w:val="lt-LT"/>
        </w:rPr>
        <w:t>pav.</w:t>
      </w:r>
      <w:r w:rsidR="00305F02" w:rsidRPr="005A237F">
        <w:rPr>
          <w:rFonts w:ascii="Times New Roman" w:hAnsi="Times New Roman" w:cs="Times New Roman"/>
          <w:b w:val="0"/>
          <w:color w:val="auto"/>
          <w:sz w:val="24"/>
          <w:lang w:val="lt-LT"/>
        </w:rPr>
        <w:t xml:space="preserve"> RFID įtaka savikainai ir panaudojimas tolimesnėje tiekimo grandinėje.</w:t>
      </w:r>
      <w:bookmarkEnd w:id="181"/>
    </w:p>
    <w:p w:rsidR="00305F02" w:rsidRPr="005A237F" w:rsidRDefault="00305F02"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Atsakiusieji į </w:t>
      </w:r>
      <w:r w:rsidR="00840930" w:rsidRPr="005A237F">
        <w:rPr>
          <w:rFonts w:ascii="Times New Roman" w:hAnsi="Times New Roman" w:cs="Times New Roman"/>
          <w:sz w:val="24"/>
          <w:lang w:val="lt-LT"/>
        </w:rPr>
        <w:t xml:space="preserve">keturioliktą </w:t>
      </w:r>
      <w:r w:rsidRPr="005A237F">
        <w:rPr>
          <w:rFonts w:ascii="Times New Roman" w:hAnsi="Times New Roman" w:cs="Times New Roman"/>
          <w:sz w:val="24"/>
          <w:lang w:val="lt-LT"/>
        </w:rPr>
        <w:t xml:space="preserve">klausimą baigė tyrimo apklausą. </w:t>
      </w:r>
      <w:r w:rsidR="00840930" w:rsidRPr="005A237F">
        <w:rPr>
          <w:rFonts w:ascii="Times New Roman" w:hAnsi="Times New Roman" w:cs="Times New Roman"/>
          <w:sz w:val="24"/>
          <w:lang w:val="lt-LT"/>
        </w:rPr>
        <w:t>Penkioliktas - aštuonioliktas</w:t>
      </w:r>
      <w:r w:rsidRPr="005A237F">
        <w:rPr>
          <w:rFonts w:ascii="Times New Roman" w:hAnsi="Times New Roman" w:cs="Times New Roman"/>
          <w:sz w:val="24"/>
          <w:lang w:val="lt-LT"/>
        </w:rPr>
        <w:t xml:space="preserve"> (imtinai) klausimai</w:t>
      </w:r>
      <w:r w:rsidR="00840930" w:rsidRPr="005A237F">
        <w:rPr>
          <w:rFonts w:ascii="Times New Roman" w:hAnsi="Times New Roman" w:cs="Times New Roman"/>
          <w:sz w:val="24"/>
          <w:lang w:val="lt-LT"/>
        </w:rPr>
        <w:t xml:space="preserve"> buvo</w:t>
      </w:r>
      <w:r w:rsidRPr="005A237F">
        <w:rPr>
          <w:rFonts w:ascii="Times New Roman" w:hAnsi="Times New Roman" w:cs="Times New Roman"/>
          <w:sz w:val="24"/>
          <w:lang w:val="lt-LT"/>
        </w:rPr>
        <w:t xml:space="preserve"> skirti respondentams, kurie atsakė, kad jų įmonėse nėra naudojamos RFID technologijos, o </w:t>
      </w:r>
      <w:r w:rsidR="00840930" w:rsidRPr="005A237F">
        <w:rPr>
          <w:rFonts w:ascii="Times New Roman" w:hAnsi="Times New Roman" w:cs="Times New Roman"/>
          <w:sz w:val="24"/>
          <w:lang w:val="lt-LT"/>
        </w:rPr>
        <w:t>šešioliktas - aštuonioliktas</w:t>
      </w:r>
      <w:r w:rsidRPr="005A237F">
        <w:rPr>
          <w:rFonts w:ascii="Times New Roman" w:hAnsi="Times New Roman" w:cs="Times New Roman"/>
          <w:sz w:val="24"/>
          <w:lang w:val="lt-LT"/>
        </w:rPr>
        <w:t xml:space="preserve"> klausimai ir tiems, kas atsakė kad nežino ar jų įmonėse naudojamas RFID.</w:t>
      </w:r>
    </w:p>
    <w:p w:rsidR="00305F02" w:rsidRPr="005A237F" w:rsidRDefault="00305F02" w:rsidP="009C3AB7">
      <w:pPr>
        <w:spacing w:after="12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r>
      <w:r w:rsidR="00840930" w:rsidRPr="005A237F">
        <w:rPr>
          <w:rFonts w:ascii="Times New Roman" w:hAnsi="Times New Roman" w:cs="Times New Roman"/>
          <w:sz w:val="24"/>
          <w:lang w:val="lt-LT"/>
        </w:rPr>
        <w:t>Penkioliktu</w:t>
      </w:r>
      <w:r w:rsidRPr="005A237F">
        <w:rPr>
          <w:rFonts w:ascii="Times New Roman" w:hAnsi="Times New Roman" w:cs="Times New Roman"/>
          <w:sz w:val="24"/>
          <w:lang w:val="lt-LT"/>
        </w:rPr>
        <w:t xml:space="preserve"> klausim</w:t>
      </w:r>
      <w:r w:rsidR="008675FF" w:rsidRPr="005A237F">
        <w:rPr>
          <w:rFonts w:ascii="Times New Roman" w:hAnsi="Times New Roman" w:cs="Times New Roman"/>
          <w:sz w:val="24"/>
          <w:lang w:val="lt-LT"/>
        </w:rPr>
        <w:t xml:space="preserve">u buvo teiraujamasi, </w:t>
      </w:r>
      <w:r w:rsidRPr="005A237F">
        <w:rPr>
          <w:rFonts w:ascii="Times New Roman" w:hAnsi="Times New Roman" w:cs="Times New Roman"/>
          <w:sz w:val="24"/>
          <w:lang w:val="lt-LT"/>
        </w:rPr>
        <w:t>ar buvo svarstytos RFID diegimo galimybės įmonėse. Į š</w:t>
      </w:r>
      <w:r w:rsidR="00840930" w:rsidRPr="005A237F">
        <w:rPr>
          <w:rFonts w:ascii="Times New Roman" w:hAnsi="Times New Roman" w:cs="Times New Roman"/>
          <w:sz w:val="24"/>
          <w:lang w:val="lt-LT"/>
        </w:rPr>
        <w:t>į</w:t>
      </w:r>
      <w:r w:rsidRPr="005A237F">
        <w:rPr>
          <w:rFonts w:ascii="Times New Roman" w:hAnsi="Times New Roman" w:cs="Times New Roman"/>
          <w:sz w:val="24"/>
          <w:lang w:val="lt-LT"/>
        </w:rPr>
        <w:t xml:space="preserve"> klausimą atsakinėjo 18 respondentų</w:t>
      </w:r>
      <w:r w:rsidR="000E1768" w:rsidRPr="005A237F">
        <w:rPr>
          <w:rFonts w:ascii="Times New Roman" w:hAnsi="Times New Roman" w:cs="Times New Roman"/>
          <w:sz w:val="24"/>
          <w:lang w:val="lt-LT"/>
        </w:rPr>
        <w:t xml:space="preserve"> (26</w:t>
      </w:r>
      <w:r w:rsidR="00116427" w:rsidRPr="005A237F">
        <w:rPr>
          <w:rFonts w:ascii="Times New Roman" w:hAnsi="Times New Roman" w:cs="Times New Roman"/>
          <w:sz w:val="24"/>
          <w:lang w:val="lt-LT"/>
        </w:rPr>
        <w:t xml:space="preserve"> pav</w:t>
      </w:r>
      <w:r w:rsidR="00840930" w:rsidRPr="005A237F">
        <w:rPr>
          <w:rFonts w:ascii="Times New Roman" w:hAnsi="Times New Roman" w:cs="Times New Roman"/>
          <w:sz w:val="24"/>
          <w:lang w:val="lt-LT"/>
        </w:rPr>
        <w:t>.</w:t>
      </w:r>
      <w:r w:rsidR="00116427" w:rsidRPr="005A237F">
        <w:rPr>
          <w:rFonts w:ascii="Times New Roman" w:hAnsi="Times New Roman" w:cs="Times New Roman"/>
          <w:sz w:val="24"/>
          <w:lang w:val="lt-LT"/>
        </w:rPr>
        <w:t>)</w:t>
      </w:r>
      <w:r w:rsidRPr="005A237F">
        <w:rPr>
          <w:rFonts w:ascii="Times New Roman" w:hAnsi="Times New Roman" w:cs="Times New Roman"/>
          <w:sz w:val="24"/>
          <w:lang w:val="lt-LT"/>
        </w:rPr>
        <w:t>, atsakiusių, kad jų įmonėse nėra įdiegtos RFID technologijos. 9 iš jų nurodė, kad nebuvo svarstyta diegti RFID (50 %), 8 respondentai nurodė, kad jų atstovaujamose įmonėse buvo svarstymų apie RFID diegimą (44 %) ir vienas respo</w:t>
      </w:r>
      <w:r w:rsidR="000E1768" w:rsidRPr="005A237F">
        <w:rPr>
          <w:rFonts w:ascii="Times New Roman" w:hAnsi="Times New Roman" w:cs="Times New Roman"/>
          <w:sz w:val="24"/>
          <w:lang w:val="lt-LT"/>
        </w:rPr>
        <w:t>ndentas nurodė, kad jis nežino.</w:t>
      </w:r>
    </w:p>
    <w:p w:rsidR="00305F02" w:rsidRPr="005A237F" w:rsidRDefault="00305F02" w:rsidP="00305F02">
      <w:pPr>
        <w:spacing w:line="360" w:lineRule="auto"/>
        <w:jc w:val="center"/>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7E30BC17" wp14:editId="2EACB3D8">
            <wp:extent cx="5019675" cy="1800593"/>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5029856" cy="1804245"/>
                    </a:xfrm>
                    <a:prstGeom prst="rect">
                      <a:avLst/>
                    </a:prstGeom>
                    <a:noFill/>
                    <a:ln>
                      <a:noFill/>
                    </a:ln>
                  </pic:spPr>
                </pic:pic>
              </a:graphicData>
            </a:graphic>
          </wp:inline>
        </w:drawing>
      </w:r>
    </w:p>
    <w:p w:rsidR="00305F02" w:rsidRPr="005A237F" w:rsidRDefault="00240D6B" w:rsidP="007B09E6">
      <w:pPr>
        <w:pStyle w:val="Caption"/>
        <w:spacing w:before="120" w:after="240" w:line="360" w:lineRule="auto"/>
        <w:jc w:val="center"/>
        <w:rPr>
          <w:rFonts w:ascii="Times New Roman" w:hAnsi="Times New Roman" w:cs="Times New Roman"/>
          <w:b w:val="0"/>
          <w:color w:val="auto"/>
          <w:sz w:val="24"/>
          <w:lang w:val="lt-LT"/>
        </w:rPr>
      </w:pPr>
      <w:r w:rsidRPr="005A237F">
        <w:rPr>
          <w:rFonts w:ascii="Times New Roman" w:hAnsi="Times New Roman" w:cs="Times New Roman"/>
          <w:color w:val="auto"/>
          <w:sz w:val="24"/>
          <w:lang w:val="lt-LT"/>
        </w:rPr>
        <w:fldChar w:fldCharType="begin"/>
      </w:r>
      <w:r w:rsidR="007B09E6" w:rsidRPr="005A237F">
        <w:rPr>
          <w:rFonts w:ascii="Times New Roman" w:hAnsi="Times New Roman" w:cs="Times New Roman"/>
          <w:color w:val="auto"/>
          <w:sz w:val="24"/>
          <w:lang w:val="lt-LT"/>
        </w:rPr>
        <w:instrText xml:space="preserve"> SEQ pav. \* ARABIC </w:instrText>
      </w:r>
      <w:r w:rsidRPr="005A237F">
        <w:rPr>
          <w:rFonts w:ascii="Times New Roman" w:hAnsi="Times New Roman" w:cs="Times New Roman"/>
          <w:color w:val="auto"/>
          <w:sz w:val="24"/>
          <w:lang w:val="lt-LT"/>
        </w:rPr>
        <w:fldChar w:fldCharType="separate"/>
      </w:r>
      <w:bookmarkStart w:id="182" w:name="_Toc290248041"/>
      <w:r w:rsidR="005C0746">
        <w:rPr>
          <w:rFonts w:ascii="Times New Roman" w:hAnsi="Times New Roman" w:cs="Times New Roman"/>
          <w:noProof/>
          <w:color w:val="auto"/>
          <w:sz w:val="24"/>
          <w:lang w:val="lt-LT"/>
        </w:rPr>
        <w:t>26</w:t>
      </w:r>
      <w:r w:rsidRPr="005A237F">
        <w:rPr>
          <w:rFonts w:ascii="Times New Roman" w:hAnsi="Times New Roman" w:cs="Times New Roman"/>
          <w:color w:val="auto"/>
          <w:sz w:val="24"/>
          <w:lang w:val="lt-LT"/>
        </w:rPr>
        <w:fldChar w:fldCharType="end"/>
      </w:r>
      <w:r w:rsidR="00305F02" w:rsidRPr="005A237F">
        <w:rPr>
          <w:rFonts w:ascii="Times New Roman" w:hAnsi="Times New Roman" w:cs="Times New Roman"/>
          <w:color w:val="auto"/>
          <w:sz w:val="24"/>
          <w:lang w:val="lt-LT"/>
        </w:rPr>
        <w:t xml:space="preserve"> pav.</w:t>
      </w:r>
      <w:r w:rsidR="00305F02" w:rsidRPr="005A237F">
        <w:rPr>
          <w:rFonts w:ascii="Times New Roman" w:hAnsi="Times New Roman" w:cs="Times New Roman"/>
          <w:b w:val="0"/>
          <w:color w:val="auto"/>
          <w:sz w:val="24"/>
          <w:lang w:val="lt-LT"/>
        </w:rPr>
        <w:t xml:space="preserve"> RFID technologijų diegimo svarstymas</w:t>
      </w:r>
      <w:bookmarkEnd w:id="182"/>
    </w:p>
    <w:p w:rsidR="00305F02" w:rsidRPr="005A237F" w:rsidRDefault="00305F02" w:rsidP="009C3AB7">
      <w:pPr>
        <w:spacing w:line="360" w:lineRule="auto"/>
        <w:jc w:val="both"/>
        <w:rPr>
          <w:rFonts w:ascii="Times New Roman" w:hAnsi="Times New Roman" w:cs="Times New Roman"/>
          <w:sz w:val="24"/>
          <w:lang w:val="lt-LT"/>
        </w:rPr>
      </w:pPr>
      <w:r w:rsidRPr="005A237F">
        <w:rPr>
          <w:rFonts w:ascii="Times New Roman" w:hAnsi="Times New Roman" w:cs="Times New Roman"/>
          <w:sz w:val="24"/>
          <w:lang w:val="lt-LT"/>
        </w:rPr>
        <w:lastRenderedPageBreak/>
        <w:tab/>
      </w:r>
      <w:r w:rsidR="00840930" w:rsidRPr="005A237F">
        <w:rPr>
          <w:rFonts w:ascii="Times New Roman" w:hAnsi="Times New Roman" w:cs="Times New Roman"/>
          <w:sz w:val="24"/>
          <w:lang w:val="lt-LT"/>
        </w:rPr>
        <w:t>Šešioliktu</w:t>
      </w:r>
      <w:r w:rsidRPr="005A237F">
        <w:rPr>
          <w:rFonts w:ascii="Times New Roman" w:hAnsi="Times New Roman" w:cs="Times New Roman"/>
          <w:sz w:val="24"/>
          <w:lang w:val="lt-LT"/>
        </w:rPr>
        <w:t xml:space="preserve"> klausim</w:t>
      </w:r>
      <w:r w:rsidR="008675FF" w:rsidRPr="005A237F">
        <w:rPr>
          <w:rFonts w:ascii="Times New Roman" w:hAnsi="Times New Roman" w:cs="Times New Roman"/>
          <w:sz w:val="24"/>
          <w:lang w:val="lt-LT"/>
        </w:rPr>
        <w:t>u</w:t>
      </w:r>
      <w:r w:rsidRPr="005A237F">
        <w:rPr>
          <w:rFonts w:ascii="Times New Roman" w:hAnsi="Times New Roman" w:cs="Times New Roman"/>
          <w:sz w:val="24"/>
          <w:lang w:val="lt-LT"/>
        </w:rPr>
        <w:t xml:space="preserve"> buvo </w:t>
      </w:r>
      <w:r w:rsidR="008675FF" w:rsidRPr="005A237F">
        <w:rPr>
          <w:rFonts w:ascii="Times New Roman" w:hAnsi="Times New Roman" w:cs="Times New Roman"/>
          <w:sz w:val="24"/>
          <w:lang w:val="lt-LT"/>
        </w:rPr>
        <w:t>siekiama išsiaiškinti</w:t>
      </w:r>
      <w:r w:rsidRPr="005A237F">
        <w:rPr>
          <w:rFonts w:ascii="Times New Roman" w:hAnsi="Times New Roman" w:cs="Times New Roman"/>
          <w:sz w:val="24"/>
          <w:lang w:val="lt-LT"/>
        </w:rPr>
        <w:t>, ar RFID technologijos padidintų darbo efektyvumą jų įmonėse. 12 iš 26 atsakiusiųjų mano, kad RFID padidintų jų atstovaujamos įmonės darbo efektyvumą (46 %), 6 mano, kad tai nepadėtų (23 %), o 8 šiuo klausimu nuomonės neturi (31 %) (</w:t>
      </w:r>
      <w:r w:rsidR="00116427" w:rsidRPr="005A237F">
        <w:rPr>
          <w:rFonts w:ascii="Times New Roman" w:hAnsi="Times New Roman" w:cs="Times New Roman"/>
          <w:sz w:val="24"/>
          <w:lang w:val="lt-LT"/>
        </w:rPr>
        <w:t>2</w:t>
      </w:r>
      <w:r w:rsidR="009C3AB7" w:rsidRPr="005A237F">
        <w:rPr>
          <w:rFonts w:ascii="Times New Roman" w:hAnsi="Times New Roman" w:cs="Times New Roman"/>
          <w:sz w:val="24"/>
          <w:lang w:val="lt-LT"/>
        </w:rPr>
        <w:t>7</w:t>
      </w:r>
      <w:r w:rsidRPr="005A237F">
        <w:rPr>
          <w:rFonts w:ascii="Times New Roman" w:hAnsi="Times New Roman" w:cs="Times New Roman"/>
          <w:sz w:val="24"/>
          <w:lang w:val="lt-LT"/>
        </w:rPr>
        <w:t xml:space="preserve"> pav.).</w:t>
      </w:r>
    </w:p>
    <w:p w:rsidR="00305F02" w:rsidRPr="005A237F" w:rsidRDefault="00305F02" w:rsidP="00305F02">
      <w:pPr>
        <w:spacing w:line="360" w:lineRule="auto"/>
        <w:jc w:val="center"/>
        <w:rPr>
          <w:rFonts w:ascii="Times New Roman" w:hAnsi="Times New Roman" w:cs="Times New Roman"/>
          <w:sz w:val="24"/>
          <w:lang w:val="lt-LT"/>
        </w:rPr>
      </w:pPr>
      <w:r w:rsidRPr="005A237F">
        <w:rPr>
          <w:rFonts w:ascii="Times New Roman" w:hAnsi="Times New Roman" w:cs="Times New Roman"/>
          <w:noProof/>
          <w:sz w:val="24"/>
        </w:rPr>
        <w:drawing>
          <wp:inline distT="0" distB="0" distL="0" distR="0" wp14:anchorId="712C500B" wp14:editId="4C079F92">
            <wp:extent cx="5656580" cy="1988185"/>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5656580" cy="1988185"/>
                    </a:xfrm>
                    <a:prstGeom prst="rect">
                      <a:avLst/>
                    </a:prstGeom>
                    <a:noFill/>
                    <a:ln>
                      <a:noFill/>
                    </a:ln>
                  </pic:spPr>
                </pic:pic>
              </a:graphicData>
            </a:graphic>
          </wp:inline>
        </w:drawing>
      </w:r>
    </w:p>
    <w:p w:rsidR="00305F02" w:rsidRPr="005A237F" w:rsidRDefault="00240D6B" w:rsidP="00015554">
      <w:pPr>
        <w:spacing w:before="120" w:after="240" w:line="360" w:lineRule="auto"/>
        <w:jc w:val="center"/>
        <w:rPr>
          <w:rFonts w:ascii="Times New Roman" w:hAnsi="Times New Roman" w:cs="Times New Roman"/>
          <w:sz w:val="24"/>
          <w:lang w:val="lt-LT"/>
        </w:rPr>
      </w:pPr>
      <w:r w:rsidRPr="005A237F">
        <w:rPr>
          <w:rFonts w:ascii="Times New Roman" w:hAnsi="Times New Roman" w:cs="Times New Roman"/>
          <w:b/>
          <w:sz w:val="24"/>
          <w:lang w:val="lt-LT"/>
        </w:rPr>
        <w:fldChar w:fldCharType="begin"/>
      </w:r>
      <w:r w:rsidR="007B09E6" w:rsidRPr="005A237F">
        <w:rPr>
          <w:rFonts w:ascii="Times New Roman" w:hAnsi="Times New Roman" w:cs="Times New Roman"/>
          <w:b/>
          <w:sz w:val="24"/>
          <w:lang w:val="lt-LT"/>
        </w:rPr>
        <w:instrText xml:space="preserve"> SEQ pav. \* ARABIC </w:instrText>
      </w:r>
      <w:r w:rsidRPr="005A237F">
        <w:rPr>
          <w:rFonts w:ascii="Times New Roman" w:hAnsi="Times New Roman" w:cs="Times New Roman"/>
          <w:b/>
          <w:sz w:val="24"/>
          <w:lang w:val="lt-LT"/>
        </w:rPr>
        <w:fldChar w:fldCharType="separate"/>
      </w:r>
      <w:bookmarkStart w:id="183" w:name="_Toc290248042"/>
      <w:r w:rsidR="005C0746">
        <w:rPr>
          <w:rFonts w:ascii="Times New Roman" w:hAnsi="Times New Roman" w:cs="Times New Roman"/>
          <w:b/>
          <w:noProof/>
          <w:sz w:val="24"/>
          <w:lang w:val="lt-LT"/>
        </w:rPr>
        <w:t>27</w:t>
      </w:r>
      <w:r w:rsidRPr="005A237F">
        <w:rPr>
          <w:rFonts w:ascii="Times New Roman" w:hAnsi="Times New Roman" w:cs="Times New Roman"/>
          <w:b/>
          <w:sz w:val="24"/>
          <w:lang w:val="lt-LT"/>
        </w:rPr>
        <w:fldChar w:fldCharType="end"/>
      </w:r>
      <w:r w:rsidR="00305F02" w:rsidRPr="005A237F">
        <w:rPr>
          <w:rFonts w:ascii="Times New Roman" w:hAnsi="Times New Roman" w:cs="Times New Roman"/>
          <w:b/>
          <w:sz w:val="24"/>
          <w:lang w:val="lt-LT"/>
        </w:rPr>
        <w:t xml:space="preserve"> pav.</w:t>
      </w:r>
      <w:r w:rsidR="00305F02" w:rsidRPr="005A237F">
        <w:rPr>
          <w:rFonts w:ascii="Times New Roman" w:hAnsi="Times New Roman" w:cs="Times New Roman"/>
          <w:sz w:val="24"/>
          <w:lang w:val="lt-LT"/>
        </w:rPr>
        <w:t xml:space="preserve"> Nuomonė apie RFID efektyvumą</w:t>
      </w:r>
      <w:r w:rsidR="009C3AB7" w:rsidRPr="005A237F">
        <w:rPr>
          <w:rFonts w:ascii="Times New Roman" w:hAnsi="Times New Roman" w:cs="Times New Roman"/>
          <w:sz w:val="24"/>
          <w:lang w:val="lt-LT"/>
        </w:rPr>
        <w:t xml:space="preserve"> respondentų įmonėse</w:t>
      </w:r>
      <w:bookmarkEnd w:id="183"/>
    </w:p>
    <w:p w:rsidR="00305F02" w:rsidRPr="005A237F" w:rsidRDefault="00361FA3"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 xml:space="preserve">Septynioliktu klausimu </w:t>
      </w:r>
      <w:r w:rsidR="00305F02" w:rsidRPr="005A237F">
        <w:rPr>
          <w:rFonts w:ascii="Times New Roman" w:hAnsi="Times New Roman" w:cs="Times New Roman"/>
          <w:sz w:val="24"/>
          <w:lang w:val="lt-LT"/>
        </w:rPr>
        <w:t>buvo klausiama apie tai, kas stabdo RFID technologijų diegimą respondentų atstovaujamose Lietuvos įmonėse. Atsakant į šį klausimą buvo galima pasirinkti daugiau negu vieną atsakymą arba pateikti savo nuomonę (</w:t>
      </w:r>
      <w:r w:rsidR="009C3AB7" w:rsidRPr="005A237F">
        <w:rPr>
          <w:rFonts w:ascii="Times New Roman" w:hAnsi="Times New Roman" w:cs="Times New Roman"/>
          <w:sz w:val="24"/>
          <w:lang w:val="lt-LT"/>
        </w:rPr>
        <w:t>28</w:t>
      </w:r>
      <w:r w:rsidR="00305F02" w:rsidRPr="005A237F">
        <w:rPr>
          <w:rFonts w:ascii="Times New Roman" w:hAnsi="Times New Roman" w:cs="Times New Roman"/>
          <w:sz w:val="24"/>
          <w:lang w:val="lt-LT"/>
        </w:rPr>
        <w:t xml:space="preserve"> pav.). Daugiausia, 11 iš 26 (42 %) į šitą klausimą atsakinėjusių respondentų nurodė, kad</w:t>
      </w:r>
      <w:r w:rsidR="009C3AB7" w:rsidRPr="005A237F">
        <w:rPr>
          <w:rFonts w:ascii="Times New Roman" w:hAnsi="Times New Roman" w:cs="Times New Roman"/>
          <w:sz w:val="24"/>
          <w:lang w:val="lt-LT"/>
        </w:rPr>
        <w:t xml:space="preserve"> </w:t>
      </w:r>
      <w:r w:rsidR="00840930" w:rsidRPr="005A237F">
        <w:rPr>
          <w:rFonts w:ascii="Times New Roman" w:hAnsi="Times New Roman" w:cs="Times New Roman"/>
          <w:sz w:val="24"/>
          <w:lang w:val="lt-LT"/>
        </w:rPr>
        <w:t>pagrindinė</w:t>
      </w:r>
      <w:r w:rsidR="00305F02" w:rsidRPr="005A237F">
        <w:rPr>
          <w:rFonts w:ascii="Times New Roman" w:hAnsi="Times New Roman" w:cs="Times New Roman"/>
          <w:sz w:val="24"/>
          <w:lang w:val="lt-LT"/>
        </w:rPr>
        <w:t xml:space="preserve"> </w:t>
      </w:r>
      <w:r w:rsidR="00840930" w:rsidRPr="005A237F">
        <w:rPr>
          <w:rFonts w:ascii="Times New Roman" w:hAnsi="Times New Roman" w:cs="Times New Roman"/>
          <w:sz w:val="24"/>
          <w:lang w:val="lt-LT"/>
        </w:rPr>
        <w:t>kliūtis</w:t>
      </w:r>
      <w:r w:rsidR="00305F02" w:rsidRPr="005A237F">
        <w:rPr>
          <w:rFonts w:ascii="Times New Roman" w:hAnsi="Times New Roman" w:cs="Times New Roman"/>
          <w:sz w:val="24"/>
          <w:lang w:val="lt-LT"/>
        </w:rPr>
        <w:t xml:space="preserve">, </w:t>
      </w:r>
      <w:r w:rsidR="00840930" w:rsidRPr="005A237F">
        <w:rPr>
          <w:rFonts w:ascii="Times New Roman" w:hAnsi="Times New Roman" w:cs="Times New Roman"/>
          <w:sz w:val="24"/>
          <w:lang w:val="lt-LT"/>
        </w:rPr>
        <w:t xml:space="preserve">jog </w:t>
      </w:r>
      <w:r w:rsidR="00305F02" w:rsidRPr="005A237F">
        <w:rPr>
          <w:rFonts w:ascii="Times New Roman" w:hAnsi="Times New Roman" w:cs="Times New Roman"/>
          <w:sz w:val="24"/>
          <w:lang w:val="lt-LT"/>
        </w:rPr>
        <w:t xml:space="preserve">Lietuvoje yra mažas šių technologijų paplitimas. 38 % taip pat nurodė dideles pradines investicijas ir žinių trūkumą apie RFID panaudojimo galimybes. Be šių atsakymų, 31 % nurodė, kad RFID žymių kainos yra vis dar per didelės ir 27 %, kad trūksta informacijos apie įgyvendintus projektus. 6 tyrimo dalyviai iš 26, tai yra 23 % nurodė, kad jų įmonėse nėra RFID technologijų diegimo poreikio. 15 % tyrimo dalyvių teigė, kad nėra aiškios RFID technologijų perspektyvos ir tai, kad rinkoje yra didelė pigios darbo jėgos pasiūla, kas stabdo inovacijas. Taip pat 15 % respondentų nežino kas stabdo RFID technologijų diegimą jų įmonėse, 8 % nurodo ilgą atsiperkamumo laikotarpį ir tik vienas respondentas mano, kad be viso to, </w:t>
      </w:r>
      <w:r w:rsidR="00840930" w:rsidRPr="005A237F">
        <w:rPr>
          <w:rFonts w:ascii="Times New Roman" w:hAnsi="Times New Roman" w:cs="Times New Roman"/>
          <w:sz w:val="24"/>
          <w:lang w:val="lt-LT"/>
        </w:rPr>
        <w:t>egzistuoja</w:t>
      </w:r>
      <w:r w:rsidR="00305F02" w:rsidRPr="005A237F">
        <w:rPr>
          <w:rFonts w:ascii="Times New Roman" w:hAnsi="Times New Roman" w:cs="Times New Roman"/>
          <w:sz w:val="24"/>
          <w:lang w:val="lt-LT"/>
        </w:rPr>
        <w:t xml:space="preserve"> ir įmonės vadovybės kompetencijos trūkumas. Vienas tyrimo dalyvis nurodė kitą atsakymą. Jo nuomone</w:t>
      </w:r>
      <w:r w:rsidR="00840930" w:rsidRPr="005A237F">
        <w:rPr>
          <w:rFonts w:ascii="Times New Roman" w:hAnsi="Times New Roman" w:cs="Times New Roman"/>
          <w:sz w:val="24"/>
          <w:lang w:val="lt-LT"/>
        </w:rPr>
        <w:t>,</w:t>
      </w:r>
      <w:r w:rsidR="00305F02" w:rsidRPr="005A237F">
        <w:rPr>
          <w:rFonts w:ascii="Times New Roman" w:hAnsi="Times New Roman" w:cs="Times New Roman"/>
          <w:sz w:val="24"/>
          <w:lang w:val="lt-LT"/>
        </w:rPr>
        <w:t xml:space="preserve"> RFID technologija dėl savo brangumo yra tinkama tik dirbant su brangiais kroviniais ar prekėmis.</w:t>
      </w:r>
    </w:p>
    <w:p w:rsidR="00305F02" w:rsidRPr="005A237F" w:rsidRDefault="00305F02" w:rsidP="00305F02">
      <w:pPr>
        <w:spacing w:line="360" w:lineRule="auto"/>
        <w:rPr>
          <w:rFonts w:ascii="Times New Roman" w:hAnsi="Times New Roman" w:cs="Times New Roman"/>
          <w:sz w:val="24"/>
          <w:lang w:val="lt-LT"/>
        </w:rPr>
      </w:pPr>
      <w:r w:rsidRPr="005A237F">
        <w:rPr>
          <w:rFonts w:ascii="Times New Roman" w:hAnsi="Times New Roman" w:cs="Times New Roman"/>
          <w:noProof/>
          <w:sz w:val="24"/>
        </w:rPr>
        <w:lastRenderedPageBreak/>
        <w:drawing>
          <wp:inline distT="0" distB="0" distL="0" distR="0" wp14:anchorId="62728D41" wp14:editId="5FA1EF8C">
            <wp:extent cx="5894407" cy="4412512"/>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5894553" cy="4412621"/>
                    </a:xfrm>
                    <a:prstGeom prst="rect">
                      <a:avLst/>
                    </a:prstGeom>
                    <a:noFill/>
                    <a:ln>
                      <a:noFill/>
                    </a:ln>
                  </pic:spPr>
                </pic:pic>
              </a:graphicData>
            </a:graphic>
          </wp:inline>
        </w:drawing>
      </w:r>
    </w:p>
    <w:p w:rsidR="00305F02" w:rsidRPr="005A237F" w:rsidRDefault="00240D6B" w:rsidP="00015554">
      <w:pPr>
        <w:spacing w:after="240" w:line="360" w:lineRule="auto"/>
        <w:jc w:val="center"/>
        <w:rPr>
          <w:rFonts w:ascii="Times New Roman" w:hAnsi="Times New Roman" w:cs="Times New Roman"/>
          <w:sz w:val="24"/>
          <w:lang w:val="lt-LT"/>
        </w:rPr>
      </w:pPr>
      <w:r w:rsidRPr="005A237F">
        <w:rPr>
          <w:rFonts w:ascii="Times New Roman" w:hAnsi="Times New Roman" w:cs="Times New Roman"/>
          <w:b/>
          <w:sz w:val="24"/>
          <w:lang w:val="lt-LT"/>
        </w:rPr>
        <w:fldChar w:fldCharType="begin"/>
      </w:r>
      <w:r w:rsidR="007B09E6" w:rsidRPr="005A237F">
        <w:rPr>
          <w:rFonts w:ascii="Times New Roman" w:hAnsi="Times New Roman" w:cs="Times New Roman"/>
          <w:b/>
          <w:sz w:val="24"/>
          <w:lang w:val="lt-LT"/>
        </w:rPr>
        <w:instrText xml:space="preserve"> SEQ pav. \* ARABIC </w:instrText>
      </w:r>
      <w:r w:rsidRPr="005A237F">
        <w:rPr>
          <w:rFonts w:ascii="Times New Roman" w:hAnsi="Times New Roman" w:cs="Times New Roman"/>
          <w:b/>
          <w:sz w:val="24"/>
          <w:lang w:val="lt-LT"/>
        </w:rPr>
        <w:fldChar w:fldCharType="separate"/>
      </w:r>
      <w:bookmarkStart w:id="184" w:name="_Toc290248043"/>
      <w:r w:rsidR="005C0746">
        <w:rPr>
          <w:rFonts w:ascii="Times New Roman" w:hAnsi="Times New Roman" w:cs="Times New Roman"/>
          <w:b/>
          <w:noProof/>
          <w:sz w:val="24"/>
          <w:lang w:val="lt-LT"/>
        </w:rPr>
        <w:t>28</w:t>
      </w:r>
      <w:r w:rsidRPr="005A237F">
        <w:rPr>
          <w:rFonts w:ascii="Times New Roman" w:hAnsi="Times New Roman" w:cs="Times New Roman"/>
          <w:b/>
          <w:sz w:val="24"/>
          <w:lang w:val="lt-LT"/>
        </w:rPr>
        <w:fldChar w:fldCharType="end"/>
      </w:r>
      <w:r w:rsidR="007B09E6" w:rsidRPr="005A237F">
        <w:rPr>
          <w:rFonts w:ascii="Times New Roman" w:hAnsi="Times New Roman" w:cs="Times New Roman"/>
          <w:b/>
          <w:sz w:val="24"/>
          <w:lang w:val="lt-LT"/>
        </w:rPr>
        <w:t xml:space="preserve"> </w:t>
      </w:r>
      <w:r w:rsidR="00305F02" w:rsidRPr="005A237F">
        <w:rPr>
          <w:rFonts w:ascii="Times New Roman" w:hAnsi="Times New Roman" w:cs="Times New Roman"/>
          <w:b/>
          <w:sz w:val="24"/>
          <w:lang w:val="lt-LT"/>
        </w:rPr>
        <w:t>pav.</w:t>
      </w:r>
      <w:r w:rsidR="00305F02" w:rsidRPr="005A237F">
        <w:rPr>
          <w:rFonts w:ascii="Times New Roman" w:hAnsi="Times New Roman" w:cs="Times New Roman"/>
          <w:sz w:val="24"/>
          <w:lang w:val="lt-LT"/>
        </w:rPr>
        <w:t xml:space="preserve"> RFID technologijų diegimą Lietuvos įmonėse stabdančios priežastys</w:t>
      </w:r>
      <w:bookmarkEnd w:id="184"/>
    </w:p>
    <w:p w:rsidR="00305F02" w:rsidRPr="005A237F" w:rsidRDefault="00305F02" w:rsidP="00305F02">
      <w:pPr>
        <w:spacing w:after="0"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Paskutin</w:t>
      </w:r>
      <w:r w:rsidR="008675FF" w:rsidRPr="005A237F">
        <w:rPr>
          <w:rFonts w:ascii="Times New Roman" w:hAnsi="Times New Roman" w:cs="Times New Roman"/>
          <w:sz w:val="24"/>
          <w:lang w:val="lt-LT"/>
        </w:rPr>
        <w:t>iu</w:t>
      </w:r>
      <w:r w:rsidRPr="005A237F">
        <w:rPr>
          <w:rFonts w:ascii="Times New Roman" w:hAnsi="Times New Roman" w:cs="Times New Roman"/>
          <w:sz w:val="24"/>
          <w:lang w:val="lt-LT"/>
        </w:rPr>
        <w:t xml:space="preserve">, </w:t>
      </w:r>
      <w:r w:rsidR="00840930" w:rsidRPr="005A237F">
        <w:rPr>
          <w:rFonts w:ascii="Times New Roman" w:hAnsi="Times New Roman" w:cs="Times New Roman"/>
          <w:sz w:val="24"/>
          <w:lang w:val="lt-LT"/>
        </w:rPr>
        <w:t>aštuonioliktu</w:t>
      </w:r>
      <w:r w:rsidR="008675FF" w:rsidRPr="005A237F">
        <w:rPr>
          <w:rFonts w:ascii="Times New Roman" w:hAnsi="Times New Roman" w:cs="Times New Roman"/>
          <w:sz w:val="24"/>
          <w:lang w:val="lt-LT"/>
        </w:rPr>
        <w:t xml:space="preserve"> klausimu</w:t>
      </w:r>
      <w:r w:rsidRPr="005A237F">
        <w:rPr>
          <w:rFonts w:ascii="Times New Roman" w:hAnsi="Times New Roman" w:cs="Times New Roman"/>
          <w:sz w:val="24"/>
          <w:lang w:val="lt-LT"/>
        </w:rPr>
        <w:t xml:space="preserve">, buvo </w:t>
      </w:r>
      <w:r w:rsidR="00840930" w:rsidRPr="005A237F">
        <w:rPr>
          <w:rFonts w:ascii="Times New Roman" w:hAnsi="Times New Roman" w:cs="Times New Roman"/>
          <w:sz w:val="24"/>
          <w:lang w:val="lt-LT"/>
        </w:rPr>
        <w:t>teiraujamasi</w:t>
      </w:r>
      <w:r w:rsidR="008675FF" w:rsidRPr="005A237F">
        <w:rPr>
          <w:rFonts w:ascii="Times New Roman" w:hAnsi="Times New Roman" w:cs="Times New Roman"/>
          <w:sz w:val="24"/>
          <w:lang w:val="lt-LT"/>
        </w:rPr>
        <w:t>,</w:t>
      </w:r>
      <w:r w:rsidRPr="005A237F">
        <w:rPr>
          <w:rFonts w:ascii="Times New Roman" w:hAnsi="Times New Roman" w:cs="Times New Roman"/>
          <w:sz w:val="24"/>
          <w:lang w:val="lt-LT"/>
        </w:rPr>
        <w:t xml:space="preserve"> kokiems procesams atlikti būtų didžiausias RFID technologijų poreikis tyrimo dalyvių atstovaujamoje įmonėje. Buvo galima pasirinkti keletą galimų atsakymų. Į šį klausimą atsakinėjo 20 respondentų, kadangi </w:t>
      </w:r>
      <w:r w:rsidR="00840930" w:rsidRPr="005A237F">
        <w:rPr>
          <w:rFonts w:ascii="Times New Roman" w:hAnsi="Times New Roman" w:cs="Times New Roman"/>
          <w:sz w:val="24"/>
          <w:lang w:val="lt-LT"/>
        </w:rPr>
        <w:t xml:space="preserve">septynioliktame </w:t>
      </w:r>
      <w:r w:rsidRPr="005A237F">
        <w:rPr>
          <w:rFonts w:ascii="Times New Roman" w:hAnsi="Times New Roman" w:cs="Times New Roman"/>
          <w:sz w:val="24"/>
          <w:lang w:val="lt-LT"/>
        </w:rPr>
        <w:t xml:space="preserve">klausime 6 respondentai pasisakė, kad jų įmonėse RFID technologijų poreikio nėra. </w:t>
      </w:r>
    </w:p>
    <w:p w:rsidR="00305F02" w:rsidRPr="005A237F" w:rsidRDefault="009C3AB7" w:rsidP="00305F02">
      <w:pPr>
        <w:spacing w:line="360" w:lineRule="auto"/>
        <w:ind w:firstLine="720"/>
        <w:jc w:val="both"/>
        <w:rPr>
          <w:rFonts w:ascii="Times New Roman" w:hAnsi="Times New Roman" w:cs="Times New Roman"/>
          <w:sz w:val="24"/>
          <w:lang w:val="lt-LT"/>
        </w:rPr>
      </w:pPr>
      <w:r w:rsidRPr="005A237F">
        <w:rPr>
          <w:rFonts w:ascii="Times New Roman" w:hAnsi="Times New Roman" w:cs="Times New Roman"/>
          <w:sz w:val="24"/>
          <w:lang w:val="lt-LT"/>
        </w:rPr>
        <w:t>29</w:t>
      </w:r>
      <w:r w:rsidR="00305F02" w:rsidRPr="005A237F">
        <w:rPr>
          <w:rFonts w:ascii="Times New Roman" w:hAnsi="Times New Roman" w:cs="Times New Roman"/>
          <w:sz w:val="24"/>
          <w:lang w:val="lt-LT"/>
        </w:rPr>
        <w:t xml:space="preserve"> paveiksle pateiktas respondentų pasirinkimas. Daugiausia respondentų, 12 iš 20 pasirinko, kad RFID technologijos būtų naudingos sandėliavimo metu (60 %), be to, 11 dalyvių mano, kad tai praverstų rengiant ataskaitas, tvarkant dokumentus (55 %), 9 – žaliavų ir prekių likučių sekimui (45 %), 7 tyrimo respondentai teigia, kad RFID būtų naudinga priimant ir pajamuojant krovinius, žaliavas ar prekes, gamybos proceso metu, krovinių pakrovimo metu (35 %), 6 respondentai taip pat mano, kad tai padėtų komplektuojant siuntas (30 %), 5 – pakavimo, žymėjimo procesuose, transportavimo metu (25 %), 4 - transportuojant tarp skirtingų gamybos stadijų ar skyrių, taip pat krovinių ar inventoriaus apskaitoje (20 %), 2 respondentai pasirinko, kad tai padėtų apsisaugoti nuo vagysčių (10 %) ir vienai įmonei RFID technologijos padėtų vykdyti automatinius žaliavų ar prekių užsakymus bei sekti krovinius realiu</w:t>
      </w:r>
      <w:r w:rsidR="001C026F" w:rsidRPr="005A237F">
        <w:rPr>
          <w:rFonts w:ascii="Times New Roman" w:hAnsi="Times New Roman" w:cs="Times New Roman"/>
          <w:sz w:val="24"/>
          <w:lang w:val="lt-LT"/>
        </w:rPr>
        <w:t>oju</w:t>
      </w:r>
      <w:r w:rsidR="00305F02" w:rsidRPr="005A237F">
        <w:rPr>
          <w:rFonts w:ascii="Times New Roman" w:hAnsi="Times New Roman" w:cs="Times New Roman"/>
          <w:sz w:val="24"/>
          <w:lang w:val="lt-LT"/>
        </w:rPr>
        <w:t xml:space="preserve"> laiku (5 %)</w:t>
      </w:r>
      <w:r w:rsidR="00840930" w:rsidRPr="005A237F">
        <w:rPr>
          <w:rFonts w:ascii="Times New Roman" w:hAnsi="Times New Roman" w:cs="Times New Roman"/>
          <w:sz w:val="24"/>
          <w:lang w:val="lt-LT"/>
        </w:rPr>
        <w:t>.</w:t>
      </w:r>
    </w:p>
    <w:p w:rsidR="00305F02" w:rsidRPr="005A237F" w:rsidRDefault="00305F02" w:rsidP="00305F02">
      <w:pPr>
        <w:spacing w:line="360" w:lineRule="auto"/>
        <w:rPr>
          <w:rFonts w:ascii="Times New Roman" w:hAnsi="Times New Roman" w:cs="Times New Roman"/>
          <w:sz w:val="24"/>
          <w:lang w:val="lt-LT"/>
        </w:rPr>
      </w:pPr>
      <w:r w:rsidRPr="005A237F">
        <w:rPr>
          <w:rFonts w:ascii="Times New Roman" w:hAnsi="Times New Roman" w:cs="Times New Roman"/>
          <w:noProof/>
          <w:sz w:val="24"/>
        </w:rPr>
        <w:lastRenderedPageBreak/>
        <w:drawing>
          <wp:inline distT="0" distB="0" distL="0" distR="0" wp14:anchorId="04D52BCE" wp14:editId="00FE3B48">
            <wp:extent cx="5784215" cy="5390515"/>
            <wp:effectExtent l="0" t="0" r="698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5784215" cy="5390515"/>
                    </a:xfrm>
                    <a:prstGeom prst="rect">
                      <a:avLst/>
                    </a:prstGeom>
                    <a:noFill/>
                    <a:ln>
                      <a:noFill/>
                    </a:ln>
                  </pic:spPr>
                </pic:pic>
              </a:graphicData>
            </a:graphic>
          </wp:inline>
        </w:drawing>
      </w:r>
    </w:p>
    <w:p w:rsidR="00305F02" w:rsidRPr="005A237F" w:rsidRDefault="00240D6B" w:rsidP="00015554">
      <w:pPr>
        <w:spacing w:after="240" w:line="360" w:lineRule="auto"/>
        <w:jc w:val="center"/>
        <w:rPr>
          <w:rFonts w:ascii="Times New Roman" w:hAnsi="Times New Roman" w:cs="Times New Roman"/>
          <w:sz w:val="24"/>
          <w:lang w:val="lt-LT"/>
        </w:rPr>
      </w:pPr>
      <w:r w:rsidRPr="005A237F">
        <w:rPr>
          <w:rFonts w:ascii="Times New Roman" w:hAnsi="Times New Roman" w:cs="Times New Roman"/>
          <w:b/>
          <w:sz w:val="24"/>
          <w:lang w:val="lt-LT"/>
        </w:rPr>
        <w:fldChar w:fldCharType="begin"/>
      </w:r>
      <w:r w:rsidR="007B09E6" w:rsidRPr="005A237F">
        <w:rPr>
          <w:rFonts w:ascii="Times New Roman" w:hAnsi="Times New Roman" w:cs="Times New Roman"/>
          <w:b/>
          <w:sz w:val="24"/>
          <w:lang w:val="lt-LT"/>
        </w:rPr>
        <w:instrText xml:space="preserve"> SEQ pav. \* ARABIC </w:instrText>
      </w:r>
      <w:r w:rsidRPr="005A237F">
        <w:rPr>
          <w:rFonts w:ascii="Times New Roman" w:hAnsi="Times New Roman" w:cs="Times New Roman"/>
          <w:b/>
          <w:sz w:val="24"/>
          <w:lang w:val="lt-LT"/>
        </w:rPr>
        <w:fldChar w:fldCharType="separate"/>
      </w:r>
      <w:bookmarkStart w:id="185" w:name="_Toc290248044"/>
      <w:r w:rsidR="005C0746">
        <w:rPr>
          <w:rFonts w:ascii="Times New Roman" w:hAnsi="Times New Roman" w:cs="Times New Roman"/>
          <w:b/>
          <w:noProof/>
          <w:sz w:val="24"/>
          <w:lang w:val="lt-LT"/>
        </w:rPr>
        <w:t>29</w:t>
      </w:r>
      <w:r w:rsidRPr="005A237F">
        <w:rPr>
          <w:rFonts w:ascii="Times New Roman" w:hAnsi="Times New Roman" w:cs="Times New Roman"/>
          <w:b/>
          <w:sz w:val="24"/>
          <w:lang w:val="lt-LT"/>
        </w:rPr>
        <w:fldChar w:fldCharType="end"/>
      </w:r>
      <w:r w:rsidR="007B09E6" w:rsidRPr="005A237F">
        <w:rPr>
          <w:rFonts w:ascii="Times New Roman" w:hAnsi="Times New Roman" w:cs="Times New Roman"/>
          <w:b/>
          <w:sz w:val="24"/>
          <w:lang w:val="lt-LT"/>
        </w:rPr>
        <w:t xml:space="preserve"> </w:t>
      </w:r>
      <w:r w:rsidR="00305F02" w:rsidRPr="005A237F">
        <w:rPr>
          <w:rFonts w:ascii="Times New Roman" w:hAnsi="Times New Roman" w:cs="Times New Roman"/>
          <w:b/>
          <w:sz w:val="24"/>
          <w:lang w:val="lt-LT"/>
        </w:rPr>
        <w:t>pav.</w:t>
      </w:r>
      <w:r w:rsidR="00305F02" w:rsidRPr="005A237F">
        <w:rPr>
          <w:rFonts w:ascii="Times New Roman" w:hAnsi="Times New Roman" w:cs="Times New Roman"/>
          <w:sz w:val="24"/>
          <w:lang w:val="lt-LT"/>
        </w:rPr>
        <w:t xml:space="preserve"> RFID panaudojimo galimybės tyrimo dalyvių įmonėse</w:t>
      </w:r>
      <w:bookmarkEnd w:id="185"/>
    </w:p>
    <w:p w:rsidR="00C61127" w:rsidRPr="005A237F" w:rsidRDefault="00C61127">
      <w:pPr>
        <w:rPr>
          <w:rFonts w:ascii="Times New Roman" w:hAnsi="Times New Roman" w:cs="Times New Roman"/>
          <w:b/>
          <w:sz w:val="24"/>
          <w:szCs w:val="24"/>
          <w:lang w:val="lt-LT"/>
        </w:rPr>
      </w:pPr>
      <w:r w:rsidRPr="005A237F">
        <w:rPr>
          <w:rFonts w:ascii="Times New Roman" w:hAnsi="Times New Roman" w:cs="Times New Roman"/>
          <w:b/>
          <w:sz w:val="24"/>
          <w:szCs w:val="24"/>
          <w:lang w:val="lt-LT"/>
        </w:rPr>
        <w:br w:type="page"/>
      </w:r>
    </w:p>
    <w:p w:rsidR="009042C0" w:rsidRPr="005A237F" w:rsidRDefault="00033912" w:rsidP="002F0C28">
      <w:pPr>
        <w:pStyle w:val="Heading2"/>
        <w:numPr>
          <w:ilvl w:val="1"/>
          <w:numId w:val="24"/>
        </w:numPr>
        <w:ind w:left="567" w:hanging="567"/>
        <w:rPr>
          <w:lang w:val="lt-LT"/>
        </w:rPr>
      </w:pPr>
      <w:bookmarkStart w:id="186" w:name="_Toc289654040"/>
      <w:bookmarkStart w:id="187" w:name="_Toc289654092"/>
      <w:bookmarkStart w:id="188" w:name="_Toc289654361"/>
      <w:bookmarkStart w:id="189" w:name="_Toc289654396"/>
      <w:bookmarkStart w:id="190" w:name="_Toc290247612"/>
      <w:r w:rsidRPr="005A237F">
        <w:rPr>
          <w:lang w:val="lt-LT"/>
        </w:rPr>
        <w:lastRenderedPageBreak/>
        <w:t>Tyrimo</w:t>
      </w:r>
      <w:r w:rsidR="009042C0" w:rsidRPr="005A237F">
        <w:rPr>
          <w:lang w:val="lt-LT"/>
        </w:rPr>
        <w:t xml:space="preserve"> apibendrinimas</w:t>
      </w:r>
      <w:bookmarkEnd w:id="186"/>
      <w:bookmarkEnd w:id="187"/>
      <w:bookmarkEnd w:id="188"/>
      <w:bookmarkEnd w:id="189"/>
      <w:bookmarkEnd w:id="190"/>
    </w:p>
    <w:p w:rsidR="001B6EE4" w:rsidRPr="005A237F" w:rsidRDefault="00A103C1" w:rsidP="002F0C28">
      <w:pPr>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Siekiant išsiaiškinti radijo dažnio technologijų paplitimą Lietuvoje</w:t>
      </w:r>
      <w:r w:rsidR="002F0C28" w:rsidRPr="005A237F">
        <w:rPr>
          <w:rFonts w:ascii="Times New Roman" w:hAnsi="Times New Roman" w:cs="Times New Roman"/>
          <w:sz w:val="24"/>
          <w:szCs w:val="24"/>
          <w:lang w:val="lt-LT"/>
        </w:rPr>
        <w:t xml:space="preserve"> ir tai stabdančias priežastis</w:t>
      </w:r>
      <w:r w:rsidRPr="005A237F">
        <w:rPr>
          <w:rFonts w:ascii="Times New Roman" w:hAnsi="Times New Roman" w:cs="Times New Roman"/>
          <w:sz w:val="24"/>
          <w:szCs w:val="24"/>
          <w:lang w:val="lt-LT"/>
        </w:rPr>
        <w:t xml:space="preserve">, buvo atliktas tyrimas. Tyrimui atlikti pasirinkta anoniminė anketinė apklausa. Jos nuoroda </w:t>
      </w:r>
      <w:r w:rsidR="00E91F75" w:rsidRPr="005A237F">
        <w:rPr>
          <w:rFonts w:ascii="Times New Roman" w:hAnsi="Times New Roman" w:cs="Times New Roman"/>
          <w:sz w:val="24"/>
          <w:szCs w:val="24"/>
          <w:lang w:val="lt-LT"/>
        </w:rPr>
        <w:t>į apklausos</w:t>
      </w:r>
      <w:r w:rsidR="00033912" w:rsidRPr="005A237F">
        <w:rPr>
          <w:rFonts w:ascii="Times New Roman" w:hAnsi="Times New Roman" w:cs="Times New Roman"/>
          <w:sz w:val="24"/>
          <w:szCs w:val="24"/>
          <w:lang w:val="lt-LT"/>
        </w:rPr>
        <w:t xml:space="preserve"> atlikimo tinklalapį</w:t>
      </w:r>
      <w:r w:rsidRPr="005A237F">
        <w:rPr>
          <w:rFonts w:ascii="Times New Roman" w:hAnsi="Times New Roman" w:cs="Times New Roman"/>
          <w:sz w:val="24"/>
          <w:szCs w:val="24"/>
          <w:lang w:val="lt-LT"/>
        </w:rPr>
        <w:t xml:space="preserve"> buvo išsi</w:t>
      </w:r>
      <w:r w:rsidR="00A62F06" w:rsidRPr="005A237F">
        <w:rPr>
          <w:rFonts w:ascii="Times New Roman" w:hAnsi="Times New Roman" w:cs="Times New Roman"/>
          <w:sz w:val="24"/>
          <w:szCs w:val="24"/>
          <w:lang w:val="lt-LT"/>
        </w:rPr>
        <w:t>ų</w:t>
      </w:r>
      <w:r w:rsidRPr="005A237F">
        <w:rPr>
          <w:rFonts w:ascii="Times New Roman" w:hAnsi="Times New Roman" w:cs="Times New Roman"/>
          <w:sz w:val="24"/>
          <w:szCs w:val="24"/>
          <w:lang w:val="lt-LT"/>
        </w:rPr>
        <w:t>sta 300 Lietuvos įmonių, atrinktų pagal veiklos sritis, kuriose, remiantis atlikta mokslinės literatūros analize</w:t>
      </w:r>
      <w:r w:rsidR="002F0C28" w:rsidRPr="005A237F">
        <w:rPr>
          <w:rFonts w:ascii="Times New Roman" w:hAnsi="Times New Roman" w:cs="Times New Roman"/>
          <w:sz w:val="24"/>
          <w:szCs w:val="24"/>
          <w:lang w:val="lt-LT"/>
        </w:rPr>
        <w:t xml:space="preserve">, gali būti efektyviai panaudotos RFID technologijos. </w:t>
      </w:r>
    </w:p>
    <w:p w:rsidR="00033912" w:rsidRPr="005A237F" w:rsidRDefault="00033912" w:rsidP="002F0C28">
      <w:pPr>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Tyrime sudalyvavo 51 respondentas</w:t>
      </w:r>
      <w:r w:rsidR="00A62F06"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iš kurių</w:t>
      </w:r>
      <w:r w:rsidR="0049666C" w:rsidRPr="005A237F">
        <w:rPr>
          <w:rFonts w:ascii="Times New Roman" w:hAnsi="Times New Roman" w:cs="Times New Roman"/>
          <w:sz w:val="24"/>
          <w:szCs w:val="24"/>
          <w:lang w:val="lt-LT"/>
        </w:rPr>
        <w:t xml:space="preserve"> 65 % prisistatė esantys įmonės ar skyriaus vadovai, direktoriai, specialistai, 22 %</w:t>
      </w:r>
      <w:r w:rsidR="000D7A37" w:rsidRPr="005A237F">
        <w:rPr>
          <w:rFonts w:ascii="Times New Roman" w:hAnsi="Times New Roman" w:cs="Times New Roman"/>
          <w:sz w:val="24"/>
          <w:szCs w:val="24"/>
          <w:lang w:val="lt-LT"/>
        </w:rPr>
        <w:t xml:space="preserve"> – </w:t>
      </w:r>
      <w:r w:rsidR="0049666C" w:rsidRPr="005A237F">
        <w:rPr>
          <w:rFonts w:ascii="Times New Roman" w:hAnsi="Times New Roman" w:cs="Times New Roman"/>
          <w:sz w:val="24"/>
          <w:szCs w:val="24"/>
          <w:lang w:val="lt-LT"/>
        </w:rPr>
        <w:t>vadybininkai</w:t>
      </w:r>
      <w:r w:rsidR="000D7A37" w:rsidRPr="005A237F">
        <w:rPr>
          <w:rFonts w:ascii="Times New Roman" w:hAnsi="Times New Roman" w:cs="Times New Roman"/>
          <w:sz w:val="24"/>
          <w:szCs w:val="24"/>
          <w:lang w:val="lt-LT"/>
        </w:rPr>
        <w:t>. Beveik 65 %</w:t>
      </w:r>
      <w:r w:rsidR="00E84300" w:rsidRPr="005A237F">
        <w:rPr>
          <w:rFonts w:ascii="Times New Roman" w:hAnsi="Times New Roman" w:cs="Times New Roman"/>
          <w:sz w:val="24"/>
          <w:szCs w:val="24"/>
          <w:lang w:val="lt-LT"/>
        </w:rPr>
        <w:t xml:space="preserve"> respondentų darbo stažas įmonėje</w:t>
      </w:r>
      <w:r w:rsidR="00A62F06" w:rsidRPr="005A237F">
        <w:rPr>
          <w:rFonts w:ascii="Times New Roman" w:hAnsi="Times New Roman" w:cs="Times New Roman"/>
          <w:sz w:val="24"/>
          <w:szCs w:val="24"/>
          <w:lang w:val="lt-LT"/>
        </w:rPr>
        <w:t xml:space="preserve"> siekia</w:t>
      </w:r>
      <w:r w:rsidR="00E84300" w:rsidRPr="005A237F">
        <w:rPr>
          <w:rFonts w:ascii="Times New Roman" w:hAnsi="Times New Roman" w:cs="Times New Roman"/>
          <w:sz w:val="24"/>
          <w:szCs w:val="24"/>
          <w:lang w:val="lt-LT"/>
        </w:rPr>
        <w:t xml:space="preserve"> daugiau negu</w:t>
      </w:r>
      <w:r w:rsidR="000D7A37" w:rsidRPr="005A237F">
        <w:rPr>
          <w:rFonts w:ascii="Times New Roman" w:hAnsi="Times New Roman" w:cs="Times New Roman"/>
          <w:sz w:val="24"/>
          <w:szCs w:val="24"/>
          <w:lang w:val="lt-LT"/>
        </w:rPr>
        <w:t xml:space="preserve"> 3 metus. Galima </w:t>
      </w:r>
      <w:r w:rsidR="00A62F06" w:rsidRPr="005A237F">
        <w:rPr>
          <w:rFonts w:ascii="Times New Roman" w:hAnsi="Times New Roman" w:cs="Times New Roman"/>
          <w:sz w:val="24"/>
          <w:szCs w:val="24"/>
          <w:lang w:val="lt-LT"/>
        </w:rPr>
        <w:t xml:space="preserve">prieiti </w:t>
      </w:r>
      <w:r w:rsidR="000D7A37" w:rsidRPr="005A237F">
        <w:rPr>
          <w:rFonts w:ascii="Times New Roman" w:hAnsi="Times New Roman" w:cs="Times New Roman"/>
          <w:sz w:val="24"/>
          <w:szCs w:val="24"/>
          <w:lang w:val="lt-LT"/>
        </w:rPr>
        <w:t>išvad</w:t>
      </w:r>
      <w:r w:rsidR="00A62F06" w:rsidRPr="005A237F">
        <w:rPr>
          <w:rFonts w:ascii="Times New Roman" w:hAnsi="Times New Roman" w:cs="Times New Roman"/>
          <w:sz w:val="24"/>
          <w:szCs w:val="24"/>
          <w:lang w:val="lt-LT"/>
        </w:rPr>
        <w:t>os</w:t>
      </w:r>
      <w:r w:rsidR="000D7A37" w:rsidRPr="005A237F">
        <w:rPr>
          <w:rFonts w:ascii="Times New Roman" w:hAnsi="Times New Roman" w:cs="Times New Roman"/>
          <w:sz w:val="24"/>
          <w:szCs w:val="24"/>
          <w:lang w:val="lt-LT"/>
        </w:rPr>
        <w:t xml:space="preserve">, kad didesnė dalis tyrime dalyvavusių respondentų užima aukštas pareigas ir turi </w:t>
      </w:r>
      <w:r w:rsidR="00E84300" w:rsidRPr="005A237F">
        <w:rPr>
          <w:rFonts w:ascii="Times New Roman" w:hAnsi="Times New Roman" w:cs="Times New Roman"/>
          <w:sz w:val="24"/>
          <w:szCs w:val="24"/>
          <w:lang w:val="lt-LT"/>
        </w:rPr>
        <w:t xml:space="preserve">pakankamai </w:t>
      </w:r>
      <w:r w:rsidR="000D7A37" w:rsidRPr="005A237F">
        <w:rPr>
          <w:rFonts w:ascii="Times New Roman" w:hAnsi="Times New Roman" w:cs="Times New Roman"/>
          <w:sz w:val="24"/>
          <w:szCs w:val="24"/>
          <w:lang w:val="lt-LT"/>
        </w:rPr>
        <w:t>darbo patirt</w:t>
      </w:r>
      <w:r w:rsidR="00E84300" w:rsidRPr="005A237F">
        <w:rPr>
          <w:rFonts w:ascii="Times New Roman" w:hAnsi="Times New Roman" w:cs="Times New Roman"/>
          <w:sz w:val="24"/>
          <w:szCs w:val="24"/>
          <w:lang w:val="lt-LT"/>
        </w:rPr>
        <w:t>ies</w:t>
      </w:r>
      <w:r w:rsidR="000D7A37" w:rsidRPr="005A237F">
        <w:rPr>
          <w:rFonts w:ascii="Times New Roman" w:hAnsi="Times New Roman" w:cs="Times New Roman"/>
          <w:sz w:val="24"/>
          <w:szCs w:val="24"/>
          <w:lang w:val="lt-LT"/>
        </w:rPr>
        <w:t>, kad suprastų savo įmonės veiklos procesus.</w:t>
      </w:r>
    </w:p>
    <w:p w:rsidR="00F3082D" w:rsidRPr="005A237F" w:rsidRDefault="000D7A37" w:rsidP="00F3082D">
      <w:pPr>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Tyrimo rezultatai rodo, kad </w:t>
      </w:r>
      <w:r w:rsidR="00A62F06" w:rsidRPr="005A237F">
        <w:rPr>
          <w:rFonts w:ascii="Times New Roman" w:hAnsi="Times New Roman" w:cs="Times New Roman"/>
          <w:sz w:val="24"/>
          <w:szCs w:val="24"/>
          <w:lang w:val="lt-LT"/>
        </w:rPr>
        <w:t xml:space="preserve">jame </w:t>
      </w:r>
      <w:r w:rsidR="00933261" w:rsidRPr="005A237F">
        <w:rPr>
          <w:rFonts w:ascii="Times New Roman" w:hAnsi="Times New Roman" w:cs="Times New Roman"/>
          <w:sz w:val="24"/>
          <w:szCs w:val="24"/>
          <w:lang w:val="lt-LT"/>
        </w:rPr>
        <w:t>dalyvavusių įmonių pagrindinės veiklos yra gamyba, didmenin</w:t>
      </w:r>
      <w:r w:rsidR="00A62F06" w:rsidRPr="005A237F">
        <w:rPr>
          <w:rFonts w:ascii="Times New Roman" w:hAnsi="Times New Roman" w:cs="Times New Roman"/>
          <w:sz w:val="24"/>
          <w:szCs w:val="24"/>
          <w:lang w:val="lt-LT"/>
        </w:rPr>
        <w:t>ė</w:t>
      </w:r>
      <w:r w:rsidR="00933261" w:rsidRPr="005A237F">
        <w:rPr>
          <w:rFonts w:ascii="Times New Roman" w:hAnsi="Times New Roman" w:cs="Times New Roman"/>
          <w:sz w:val="24"/>
          <w:szCs w:val="24"/>
          <w:lang w:val="lt-LT"/>
        </w:rPr>
        <w:t xml:space="preserve"> prekyba, sandėliavimas, transportavimas ir paslaugų teikimas. Atrenkant respondentus, buvo orientuotasi į vidutines ir dideles įmones, tai yra vidutines </w:t>
      </w:r>
      <w:r w:rsidR="00F3082D" w:rsidRPr="005A237F">
        <w:rPr>
          <w:rFonts w:ascii="Times New Roman" w:hAnsi="Times New Roman" w:cs="Times New Roman"/>
          <w:sz w:val="24"/>
          <w:szCs w:val="24"/>
          <w:lang w:val="lt-LT"/>
        </w:rPr>
        <w:t xml:space="preserve">nuo 50 iki 250 darbuotojų ir dideles, kuriose dirba virš 250 darbuotojų. Tyrimo rezultatai parodė, kad 53 % respondentų atstovavo vidutines įmones ir </w:t>
      </w:r>
      <w:r w:rsidR="003553BF" w:rsidRPr="005A237F">
        <w:rPr>
          <w:rFonts w:ascii="Times New Roman" w:hAnsi="Times New Roman" w:cs="Times New Roman"/>
          <w:sz w:val="24"/>
          <w:szCs w:val="24"/>
          <w:lang w:val="lt-LT"/>
        </w:rPr>
        <w:t>25,5</w:t>
      </w:r>
      <w:r w:rsidR="00F3082D" w:rsidRPr="005A237F">
        <w:rPr>
          <w:rFonts w:ascii="Times New Roman" w:hAnsi="Times New Roman" w:cs="Times New Roman"/>
          <w:sz w:val="24"/>
          <w:szCs w:val="24"/>
          <w:lang w:val="lt-LT"/>
        </w:rPr>
        <w:t xml:space="preserve"> % dideles įmones.</w:t>
      </w:r>
      <w:r w:rsidR="00790E79" w:rsidRPr="005A237F">
        <w:rPr>
          <w:rFonts w:ascii="Times New Roman" w:hAnsi="Times New Roman" w:cs="Times New Roman"/>
          <w:sz w:val="24"/>
          <w:szCs w:val="24"/>
          <w:lang w:val="lt-LT"/>
        </w:rPr>
        <w:t xml:space="preserve"> Likusiose </w:t>
      </w:r>
      <w:r w:rsidR="003553BF" w:rsidRPr="005A237F">
        <w:rPr>
          <w:rFonts w:ascii="Times New Roman" w:hAnsi="Times New Roman" w:cs="Times New Roman"/>
          <w:sz w:val="24"/>
          <w:szCs w:val="24"/>
          <w:lang w:val="lt-LT"/>
        </w:rPr>
        <w:t>įmonėse dirba nuo 10 iki 50 darbuotojų</w:t>
      </w:r>
      <w:r w:rsidR="00BA2FD1" w:rsidRPr="005A237F">
        <w:rPr>
          <w:rFonts w:ascii="Times New Roman" w:hAnsi="Times New Roman" w:cs="Times New Roman"/>
          <w:sz w:val="24"/>
          <w:szCs w:val="24"/>
          <w:lang w:val="lt-LT"/>
        </w:rPr>
        <w:t>. Apibendrinant šiuos duomenis, galima teigti, kad Lietuvos mastu tyrime dalyvavo didelės gamybos ir paslaugų įmonės.</w:t>
      </w:r>
    </w:p>
    <w:p w:rsidR="008E3556" w:rsidRPr="005A237F" w:rsidRDefault="00835D19" w:rsidP="008E3556">
      <w:pPr>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Rezultatai rodo</w:t>
      </w:r>
      <w:r w:rsidR="00F3082D" w:rsidRPr="005A237F">
        <w:rPr>
          <w:rFonts w:ascii="Times New Roman" w:hAnsi="Times New Roman" w:cs="Times New Roman"/>
          <w:sz w:val="24"/>
          <w:szCs w:val="24"/>
          <w:lang w:val="lt-LT"/>
        </w:rPr>
        <w:t xml:space="preserve">, kad tik </w:t>
      </w:r>
      <w:r w:rsidR="00A62F06" w:rsidRPr="005A237F">
        <w:rPr>
          <w:rFonts w:ascii="Times New Roman" w:hAnsi="Times New Roman" w:cs="Times New Roman"/>
          <w:sz w:val="24"/>
          <w:szCs w:val="24"/>
          <w:lang w:val="lt-LT"/>
        </w:rPr>
        <w:t xml:space="preserve">šiek tiek </w:t>
      </w:r>
      <w:r w:rsidR="005F30CE" w:rsidRPr="005A237F">
        <w:rPr>
          <w:rFonts w:ascii="Times New Roman" w:hAnsi="Times New Roman" w:cs="Times New Roman"/>
          <w:sz w:val="24"/>
          <w:szCs w:val="24"/>
          <w:lang w:val="lt-LT"/>
        </w:rPr>
        <w:t xml:space="preserve">daugiau nei trečdalis respondentų </w:t>
      </w:r>
      <w:r w:rsidR="008E3556" w:rsidRPr="005A237F">
        <w:rPr>
          <w:rFonts w:ascii="Times New Roman" w:hAnsi="Times New Roman" w:cs="Times New Roman"/>
          <w:sz w:val="24"/>
          <w:szCs w:val="24"/>
          <w:lang w:val="lt-LT"/>
        </w:rPr>
        <w:t>žino</w:t>
      </w:r>
      <w:r w:rsidR="00A62F06" w:rsidRPr="005A237F">
        <w:rPr>
          <w:rFonts w:ascii="Times New Roman" w:hAnsi="Times New Roman" w:cs="Times New Roman"/>
          <w:sz w:val="24"/>
          <w:szCs w:val="24"/>
          <w:lang w:val="lt-LT"/>
        </w:rPr>
        <w:t>,</w:t>
      </w:r>
      <w:r w:rsidR="008E3556" w:rsidRPr="005A237F">
        <w:rPr>
          <w:rFonts w:ascii="Times New Roman" w:hAnsi="Times New Roman" w:cs="Times New Roman"/>
          <w:sz w:val="24"/>
          <w:szCs w:val="24"/>
          <w:lang w:val="lt-LT"/>
        </w:rPr>
        <w:t xml:space="preserve"> kas yra RFID technologijos ir 63 </w:t>
      </w:r>
      <w:r w:rsidR="008E3556" w:rsidRPr="005A237F">
        <w:rPr>
          <w:rFonts w:ascii="Times New Roman" w:hAnsi="Times New Roman" w:cs="Times New Roman"/>
          <w:sz w:val="24"/>
          <w:szCs w:val="24"/>
        </w:rPr>
        <w:t xml:space="preserve">% </w:t>
      </w:r>
      <w:r w:rsidR="008E3556" w:rsidRPr="005A237F">
        <w:rPr>
          <w:rFonts w:ascii="Times New Roman" w:hAnsi="Times New Roman" w:cs="Times New Roman"/>
          <w:sz w:val="24"/>
          <w:szCs w:val="24"/>
          <w:lang w:val="lt-LT"/>
        </w:rPr>
        <w:t>yra girdėję, bet nežino arba visai nežin</w:t>
      </w:r>
      <w:r w:rsidR="003553BF" w:rsidRPr="005A237F">
        <w:rPr>
          <w:rFonts w:ascii="Times New Roman" w:hAnsi="Times New Roman" w:cs="Times New Roman"/>
          <w:sz w:val="24"/>
          <w:szCs w:val="24"/>
          <w:lang w:val="lt-LT"/>
        </w:rPr>
        <w:t>o kas yra RFID.</w:t>
      </w:r>
    </w:p>
    <w:p w:rsidR="00A103C1" w:rsidRPr="005A237F" w:rsidRDefault="00835D19" w:rsidP="00C933DD">
      <w:pPr>
        <w:spacing w:after="0" w:line="360" w:lineRule="auto"/>
        <w:ind w:firstLine="56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Vienas iš pagrindinių tyrimo tikslų buvo išsiaiškinti kokia dalis Lietuvos įmonių naudoja RFID technologijas savo veikloje. Atlikus tyrimą, paaiškėjo, kad tik 8</w:t>
      </w:r>
      <w:r w:rsidR="003553BF" w:rsidRPr="005A237F">
        <w:rPr>
          <w:rFonts w:ascii="Times New Roman" w:hAnsi="Times New Roman" w:cs="Times New Roman"/>
          <w:sz w:val="24"/>
          <w:szCs w:val="24"/>
          <w:lang w:val="lt-LT"/>
        </w:rPr>
        <w:t xml:space="preserve"> iš 51 apklaustos įmonės, </w:t>
      </w:r>
      <w:r w:rsidR="00790E79" w:rsidRPr="005A237F">
        <w:rPr>
          <w:rFonts w:ascii="Times New Roman" w:hAnsi="Times New Roman" w:cs="Times New Roman"/>
          <w:sz w:val="24"/>
          <w:szCs w:val="24"/>
          <w:lang w:val="lt-LT"/>
        </w:rPr>
        <w:t xml:space="preserve">naudojasi </w:t>
      </w:r>
      <w:r w:rsidRPr="005A237F">
        <w:rPr>
          <w:rFonts w:ascii="Times New Roman" w:hAnsi="Times New Roman" w:cs="Times New Roman"/>
          <w:sz w:val="24"/>
          <w:szCs w:val="24"/>
          <w:lang w:val="lt-LT"/>
        </w:rPr>
        <w:t>RFID, tai yra</w:t>
      </w:r>
      <w:r w:rsidR="00E84300" w:rsidRPr="005A237F">
        <w:rPr>
          <w:rFonts w:ascii="Times New Roman" w:hAnsi="Times New Roman" w:cs="Times New Roman"/>
          <w:sz w:val="24"/>
          <w:szCs w:val="24"/>
          <w:lang w:val="lt-LT"/>
        </w:rPr>
        <w:t xml:space="preserve"> </w:t>
      </w:r>
      <w:r w:rsidR="005F30CE" w:rsidRPr="005A237F">
        <w:rPr>
          <w:rFonts w:ascii="Times New Roman" w:hAnsi="Times New Roman" w:cs="Times New Roman"/>
          <w:sz w:val="24"/>
          <w:szCs w:val="24"/>
          <w:lang w:val="lt-LT"/>
        </w:rPr>
        <w:t xml:space="preserve">15 </w:t>
      </w:r>
      <w:r w:rsidR="003553BF" w:rsidRPr="005A237F">
        <w:rPr>
          <w:rFonts w:ascii="Times New Roman" w:hAnsi="Times New Roman" w:cs="Times New Roman"/>
          <w:sz w:val="24"/>
          <w:szCs w:val="24"/>
          <w:lang w:val="lt-LT"/>
        </w:rPr>
        <w:t>%</w:t>
      </w:r>
      <w:r w:rsidR="009756E4" w:rsidRPr="005A237F">
        <w:rPr>
          <w:rFonts w:ascii="Times New Roman" w:hAnsi="Times New Roman" w:cs="Times New Roman"/>
          <w:sz w:val="24"/>
          <w:szCs w:val="24"/>
          <w:lang w:val="lt-LT"/>
        </w:rPr>
        <w:t xml:space="preserve">, tačiau </w:t>
      </w:r>
      <w:r w:rsidR="003553BF" w:rsidRPr="005A237F">
        <w:rPr>
          <w:rFonts w:ascii="Times New Roman" w:hAnsi="Times New Roman" w:cs="Times New Roman"/>
          <w:sz w:val="24"/>
          <w:szCs w:val="24"/>
          <w:lang w:val="lt-LT"/>
        </w:rPr>
        <w:t>4 iš jų</w:t>
      </w:r>
      <w:r w:rsidRPr="005A237F">
        <w:rPr>
          <w:rFonts w:ascii="Times New Roman" w:hAnsi="Times New Roman" w:cs="Times New Roman"/>
          <w:sz w:val="24"/>
          <w:szCs w:val="24"/>
          <w:lang w:val="lt-LT"/>
        </w:rPr>
        <w:t>,</w:t>
      </w:r>
      <w:r w:rsidR="003553BF" w:rsidRPr="005A237F">
        <w:rPr>
          <w:rFonts w:ascii="Times New Roman" w:hAnsi="Times New Roman" w:cs="Times New Roman"/>
          <w:sz w:val="24"/>
          <w:szCs w:val="24"/>
          <w:lang w:val="lt-LT"/>
        </w:rPr>
        <w:t xml:space="preserve"> RFID technologijas naudoja </w:t>
      </w:r>
      <w:r w:rsidR="00B4763C" w:rsidRPr="005A237F">
        <w:rPr>
          <w:rFonts w:ascii="Times New Roman" w:hAnsi="Times New Roman" w:cs="Times New Roman"/>
          <w:sz w:val="24"/>
          <w:szCs w:val="24"/>
          <w:lang w:val="lt-LT"/>
        </w:rPr>
        <w:t xml:space="preserve">tik </w:t>
      </w:r>
      <w:r w:rsidR="003553BF" w:rsidRPr="005A237F">
        <w:rPr>
          <w:rFonts w:ascii="Times New Roman" w:hAnsi="Times New Roman" w:cs="Times New Roman"/>
          <w:sz w:val="24"/>
          <w:szCs w:val="24"/>
          <w:lang w:val="lt-LT"/>
        </w:rPr>
        <w:t>į</w:t>
      </w:r>
      <w:r w:rsidR="00B4763C" w:rsidRPr="005A237F">
        <w:rPr>
          <w:rFonts w:ascii="Times New Roman" w:hAnsi="Times New Roman" w:cs="Times New Roman"/>
          <w:sz w:val="24"/>
          <w:szCs w:val="24"/>
          <w:lang w:val="lt-LT"/>
        </w:rPr>
        <w:t>ėjimo ar įvažiavimo į teritoriją kontrolei.</w:t>
      </w:r>
      <w:r w:rsidR="009756E4" w:rsidRPr="005A237F">
        <w:rPr>
          <w:rFonts w:ascii="Times New Roman" w:hAnsi="Times New Roman" w:cs="Times New Roman"/>
          <w:sz w:val="24"/>
          <w:szCs w:val="24"/>
          <w:lang w:val="lt-LT"/>
        </w:rPr>
        <w:t xml:space="preserve"> 2 įmonės RFID technologijas savo veikloje naudoja pradedant žaliavų likučio sekimu</w:t>
      </w:r>
      <w:r w:rsidR="0098507C" w:rsidRPr="005A237F">
        <w:rPr>
          <w:rFonts w:ascii="Times New Roman" w:hAnsi="Times New Roman" w:cs="Times New Roman"/>
          <w:sz w:val="24"/>
          <w:szCs w:val="24"/>
          <w:lang w:val="lt-LT"/>
        </w:rPr>
        <w:t xml:space="preserve"> gamybos metu ir tarp skirtingų gamybos skyrių</w:t>
      </w:r>
      <w:r w:rsidR="009756E4" w:rsidRPr="005A237F">
        <w:rPr>
          <w:rFonts w:ascii="Times New Roman" w:hAnsi="Times New Roman" w:cs="Times New Roman"/>
          <w:sz w:val="24"/>
          <w:szCs w:val="24"/>
          <w:lang w:val="lt-LT"/>
        </w:rPr>
        <w:t xml:space="preserve"> ir baigiant krovinių komplektavimu ir išsiuntimu.</w:t>
      </w:r>
      <w:r w:rsidR="0098507C" w:rsidRPr="005A237F">
        <w:rPr>
          <w:rFonts w:ascii="Times New Roman" w:hAnsi="Times New Roman" w:cs="Times New Roman"/>
          <w:sz w:val="24"/>
          <w:szCs w:val="24"/>
          <w:lang w:val="lt-LT"/>
        </w:rPr>
        <w:t xml:space="preserve"> Dar viena įmonė RFID naudoja krovinių </w:t>
      </w:r>
      <w:r w:rsidR="00BA2FD1" w:rsidRPr="005A237F">
        <w:rPr>
          <w:rFonts w:ascii="Times New Roman" w:hAnsi="Times New Roman" w:cs="Times New Roman"/>
          <w:sz w:val="24"/>
          <w:szCs w:val="24"/>
          <w:lang w:val="lt-LT"/>
        </w:rPr>
        <w:t>komplektavimo</w:t>
      </w:r>
      <w:r w:rsidR="0098507C" w:rsidRPr="005A237F">
        <w:rPr>
          <w:rFonts w:ascii="Times New Roman" w:hAnsi="Times New Roman" w:cs="Times New Roman"/>
          <w:sz w:val="24"/>
          <w:szCs w:val="24"/>
          <w:lang w:val="lt-LT"/>
        </w:rPr>
        <w:t xml:space="preserve"> ir išsiuntimo procesuose, bei jų sekimui realiu</w:t>
      </w:r>
      <w:r w:rsidR="001C026F" w:rsidRPr="005A237F">
        <w:rPr>
          <w:rFonts w:ascii="Times New Roman" w:hAnsi="Times New Roman" w:cs="Times New Roman"/>
          <w:sz w:val="24"/>
          <w:szCs w:val="24"/>
          <w:lang w:val="lt-LT"/>
        </w:rPr>
        <w:t>oju</w:t>
      </w:r>
      <w:r w:rsidR="0098507C" w:rsidRPr="005A237F">
        <w:rPr>
          <w:rFonts w:ascii="Times New Roman" w:hAnsi="Times New Roman" w:cs="Times New Roman"/>
          <w:sz w:val="24"/>
          <w:szCs w:val="24"/>
          <w:lang w:val="lt-LT"/>
        </w:rPr>
        <w:t xml:space="preserve"> laiku</w:t>
      </w:r>
      <w:r w:rsidR="0098507C" w:rsidRPr="009438D3">
        <w:rPr>
          <w:rFonts w:ascii="Times New Roman" w:hAnsi="Times New Roman" w:cs="Times New Roman"/>
          <w:sz w:val="24"/>
          <w:szCs w:val="24"/>
          <w:lang w:val="lt-LT"/>
        </w:rPr>
        <w:t>. Paskutinė</w:t>
      </w:r>
      <w:r w:rsidR="0098507C" w:rsidRPr="005A237F">
        <w:rPr>
          <w:rFonts w:ascii="Times New Roman" w:hAnsi="Times New Roman" w:cs="Times New Roman"/>
          <w:sz w:val="24"/>
          <w:szCs w:val="24"/>
          <w:lang w:val="lt-LT"/>
        </w:rPr>
        <w:t xml:space="preserve"> įmonė </w:t>
      </w:r>
      <w:r w:rsidR="00361FA3" w:rsidRPr="005A237F">
        <w:rPr>
          <w:rFonts w:ascii="Times New Roman" w:hAnsi="Times New Roman" w:cs="Times New Roman"/>
          <w:sz w:val="24"/>
          <w:szCs w:val="24"/>
          <w:lang w:val="lt-LT"/>
        </w:rPr>
        <w:t xml:space="preserve">iš aštuonių, </w:t>
      </w:r>
      <w:r w:rsidR="0098507C" w:rsidRPr="005A237F">
        <w:rPr>
          <w:rFonts w:ascii="Times New Roman" w:hAnsi="Times New Roman" w:cs="Times New Roman"/>
          <w:sz w:val="24"/>
          <w:szCs w:val="24"/>
          <w:lang w:val="lt-LT"/>
        </w:rPr>
        <w:t>RFID pagalba seka siunčiamas siuntas.</w:t>
      </w:r>
    </w:p>
    <w:p w:rsidR="00A103C1" w:rsidRPr="005A237F" w:rsidRDefault="00BA2FD1" w:rsidP="00C933DD">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t>Tyrimo rezultatai atskleidžia, kad didžiausią įtak</w:t>
      </w:r>
      <w:r w:rsidR="00A62F06" w:rsidRPr="005A237F">
        <w:rPr>
          <w:rFonts w:ascii="Times New Roman" w:hAnsi="Times New Roman" w:cs="Times New Roman"/>
          <w:sz w:val="24"/>
          <w:szCs w:val="24"/>
          <w:lang w:val="lt-LT"/>
        </w:rPr>
        <w:t>ą</w:t>
      </w:r>
      <w:r w:rsidRPr="005A237F">
        <w:rPr>
          <w:rFonts w:ascii="Times New Roman" w:hAnsi="Times New Roman" w:cs="Times New Roman"/>
          <w:sz w:val="24"/>
          <w:szCs w:val="24"/>
          <w:lang w:val="lt-LT"/>
        </w:rPr>
        <w:t xml:space="preserve"> </w:t>
      </w:r>
      <w:r w:rsidR="00702874" w:rsidRPr="005A237F">
        <w:rPr>
          <w:rFonts w:ascii="Times New Roman" w:hAnsi="Times New Roman" w:cs="Times New Roman"/>
          <w:sz w:val="24"/>
          <w:szCs w:val="24"/>
          <w:lang w:val="lt-LT"/>
        </w:rPr>
        <w:t>RFID sistemų diegimui</w:t>
      </w:r>
      <w:r w:rsidR="00287C70" w:rsidRPr="005A237F">
        <w:rPr>
          <w:rFonts w:ascii="Times New Roman" w:hAnsi="Times New Roman" w:cs="Times New Roman"/>
          <w:sz w:val="24"/>
          <w:szCs w:val="24"/>
          <w:lang w:val="lt-LT"/>
        </w:rPr>
        <w:t xml:space="preserve"> turėjo laiko </w:t>
      </w:r>
      <w:r w:rsidR="00A62F06" w:rsidRPr="005A237F">
        <w:rPr>
          <w:rFonts w:ascii="Times New Roman" w:hAnsi="Times New Roman" w:cs="Times New Roman"/>
          <w:sz w:val="24"/>
          <w:szCs w:val="24"/>
          <w:lang w:val="lt-LT"/>
        </w:rPr>
        <w:t xml:space="preserve"> </w:t>
      </w:r>
      <w:r w:rsidR="00287C70" w:rsidRPr="005A237F">
        <w:rPr>
          <w:rFonts w:ascii="Times New Roman" w:hAnsi="Times New Roman" w:cs="Times New Roman"/>
          <w:sz w:val="24"/>
          <w:szCs w:val="24"/>
          <w:lang w:val="lt-LT"/>
        </w:rPr>
        <w:t>taupymo</w:t>
      </w:r>
      <w:r w:rsidR="00E84300" w:rsidRPr="005A237F">
        <w:rPr>
          <w:rFonts w:ascii="Times New Roman" w:hAnsi="Times New Roman" w:cs="Times New Roman"/>
          <w:sz w:val="24"/>
          <w:szCs w:val="24"/>
          <w:lang w:val="lt-LT"/>
        </w:rPr>
        <w:t xml:space="preserve"> poreikis ir siekis efektyviau </w:t>
      </w:r>
      <w:r w:rsidR="00287C70" w:rsidRPr="005A237F">
        <w:rPr>
          <w:rFonts w:ascii="Times New Roman" w:hAnsi="Times New Roman" w:cs="Times New Roman"/>
          <w:sz w:val="24"/>
          <w:szCs w:val="24"/>
          <w:lang w:val="lt-LT"/>
        </w:rPr>
        <w:t xml:space="preserve">panaudoti žmogiškuosius ir materialiuosius išteklius. Taip pat prie RFID sistemų diegimo prisidėjo </w:t>
      </w:r>
      <w:r w:rsidR="004B3CA3" w:rsidRPr="005A237F">
        <w:rPr>
          <w:rFonts w:ascii="Times New Roman" w:hAnsi="Times New Roman" w:cs="Times New Roman"/>
          <w:sz w:val="24"/>
          <w:szCs w:val="24"/>
          <w:lang w:val="lt-LT"/>
        </w:rPr>
        <w:t>šiuolaikiška ir imli naujovėms įmonių politika</w:t>
      </w:r>
      <w:r w:rsidR="00287C70" w:rsidRPr="005A237F">
        <w:rPr>
          <w:rFonts w:ascii="Times New Roman" w:hAnsi="Times New Roman" w:cs="Times New Roman"/>
          <w:sz w:val="24"/>
          <w:szCs w:val="24"/>
          <w:lang w:val="lt-LT"/>
        </w:rPr>
        <w:t>.</w:t>
      </w:r>
    </w:p>
    <w:p w:rsidR="00553E05" w:rsidRPr="005A237F" w:rsidRDefault="004B3CA3" w:rsidP="00C933DD">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r>
      <w:r w:rsidR="0073345A" w:rsidRPr="005A237F">
        <w:rPr>
          <w:rFonts w:ascii="Times New Roman" w:hAnsi="Times New Roman" w:cs="Times New Roman"/>
          <w:sz w:val="24"/>
          <w:szCs w:val="24"/>
          <w:lang w:val="lt-LT"/>
        </w:rPr>
        <w:t xml:space="preserve">Išnagrinėjus tyrimo rezultatus, matyti, kad 88 % įmonių įdiegusių RFID, visiškai arba iš dalies pasiekė užsibrėžtus tikslus. </w:t>
      </w:r>
      <w:r w:rsidR="002028E9" w:rsidRPr="005A237F">
        <w:rPr>
          <w:rFonts w:ascii="Times New Roman" w:hAnsi="Times New Roman" w:cs="Times New Roman"/>
          <w:sz w:val="24"/>
          <w:szCs w:val="24"/>
          <w:lang w:val="lt-LT"/>
        </w:rPr>
        <w:t xml:space="preserve">Trys respondentai nurodė, kad </w:t>
      </w:r>
      <w:r w:rsidR="0073345A" w:rsidRPr="005A237F">
        <w:rPr>
          <w:rFonts w:ascii="Times New Roman" w:hAnsi="Times New Roman" w:cs="Times New Roman"/>
          <w:sz w:val="24"/>
          <w:szCs w:val="24"/>
          <w:lang w:val="lt-LT"/>
        </w:rPr>
        <w:t>RFID</w:t>
      </w:r>
      <w:r w:rsidR="002028E9" w:rsidRPr="005A237F">
        <w:rPr>
          <w:rFonts w:ascii="Times New Roman" w:hAnsi="Times New Roman" w:cs="Times New Roman"/>
          <w:sz w:val="24"/>
          <w:szCs w:val="24"/>
          <w:lang w:val="lt-LT"/>
        </w:rPr>
        <w:t xml:space="preserve"> technologijų diegimas</w:t>
      </w:r>
      <w:r w:rsidR="0073345A" w:rsidRPr="005A237F">
        <w:rPr>
          <w:rFonts w:ascii="Times New Roman" w:hAnsi="Times New Roman" w:cs="Times New Roman"/>
          <w:sz w:val="24"/>
          <w:szCs w:val="24"/>
          <w:lang w:val="lt-LT"/>
        </w:rPr>
        <w:t xml:space="preserve"> atsipirko per </w:t>
      </w:r>
      <w:r w:rsidR="002028E9" w:rsidRPr="005A237F">
        <w:rPr>
          <w:rFonts w:ascii="Times New Roman" w:hAnsi="Times New Roman" w:cs="Times New Roman"/>
          <w:sz w:val="24"/>
          <w:szCs w:val="24"/>
          <w:lang w:val="lt-LT"/>
        </w:rPr>
        <w:t>pirmus 2</w:t>
      </w:r>
      <w:r w:rsidR="0073345A" w:rsidRPr="005A237F">
        <w:rPr>
          <w:rFonts w:ascii="Times New Roman" w:hAnsi="Times New Roman" w:cs="Times New Roman"/>
          <w:sz w:val="24"/>
          <w:szCs w:val="24"/>
          <w:lang w:val="lt-LT"/>
        </w:rPr>
        <w:t xml:space="preserve"> metus, likę 5 respondentai </w:t>
      </w:r>
      <w:r w:rsidR="002028E9" w:rsidRPr="005A237F">
        <w:rPr>
          <w:rFonts w:ascii="Times New Roman" w:hAnsi="Times New Roman" w:cs="Times New Roman"/>
          <w:sz w:val="24"/>
          <w:szCs w:val="24"/>
          <w:lang w:val="lt-LT"/>
        </w:rPr>
        <w:t>apie technologijų</w:t>
      </w:r>
      <w:r w:rsidR="0073345A" w:rsidRPr="005A237F">
        <w:rPr>
          <w:rFonts w:ascii="Times New Roman" w:hAnsi="Times New Roman" w:cs="Times New Roman"/>
          <w:sz w:val="24"/>
          <w:szCs w:val="24"/>
          <w:lang w:val="lt-LT"/>
        </w:rPr>
        <w:t xml:space="preserve"> atsipirkimo laikotarpį nežino.</w:t>
      </w:r>
      <w:r w:rsidR="00A64839" w:rsidRPr="005A237F">
        <w:rPr>
          <w:rFonts w:ascii="Times New Roman" w:hAnsi="Times New Roman" w:cs="Times New Roman"/>
          <w:sz w:val="24"/>
          <w:szCs w:val="24"/>
          <w:lang w:val="lt-LT"/>
        </w:rPr>
        <w:t xml:space="preserve"> Didžioji dalis respondentų tai</w:t>
      </w:r>
      <w:r w:rsidR="00A62F06" w:rsidRPr="005A237F">
        <w:rPr>
          <w:rFonts w:ascii="Times New Roman" w:hAnsi="Times New Roman" w:cs="Times New Roman"/>
          <w:sz w:val="24"/>
          <w:szCs w:val="24"/>
          <w:lang w:val="lt-LT"/>
        </w:rPr>
        <w:t>p</w:t>
      </w:r>
      <w:r w:rsidR="00A64839" w:rsidRPr="005A237F">
        <w:rPr>
          <w:rFonts w:ascii="Times New Roman" w:hAnsi="Times New Roman" w:cs="Times New Roman"/>
          <w:sz w:val="24"/>
          <w:szCs w:val="24"/>
          <w:lang w:val="lt-LT"/>
        </w:rPr>
        <w:t xml:space="preserve"> pat nežino arba neturi duomenų apie RFID poveikį darbo jėgos </w:t>
      </w:r>
      <w:r w:rsidR="00A64839" w:rsidRPr="005A237F">
        <w:rPr>
          <w:rFonts w:ascii="Times New Roman" w:hAnsi="Times New Roman" w:cs="Times New Roman"/>
          <w:sz w:val="24"/>
          <w:szCs w:val="24"/>
          <w:lang w:val="lt-LT"/>
        </w:rPr>
        <w:lastRenderedPageBreak/>
        <w:t>sumažėjimui, tą patį</w:t>
      </w:r>
      <w:r w:rsidR="00553E05" w:rsidRPr="005A237F">
        <w:rPr>
          <w:rFonts w:ascii="Times New Roman" w:hAnsi="Times New Roman" w:cs="Times New Roman"/>
          <w:sz w:val="24"/>
          <w:szCs w:val="24"/>
          <w:lang w:val="lt-LT"/>
        </w:rPr>
        <w:t>,</w:t>
      </w:r>
      <w:r w:rsidR="00A64839" w:rsidRPr="005A237F">
        <w:rPr>
          <w:rFonts w:ascii="Times New Roman" w:hAnsi="Times New Roman" w:cs="Times New Roman"/>
          <w:sz w:val="24"/>
          <w:szCs w:val="24"/>
          <w:lang w:val="lt-LT"/>
        </w:rPr>
        <w:t xml:space="preserve"> pusė iš jų pareiškė ir</w:t>
      </w:r>
      <w:r w:rsidR="00553E05" w:rsidRPr="005A237F">
        <w:rPr>
          <w:rFonts w:ascii="Times New Roman" w:hAnsi="Times New Roman" w:cs="Times New Roman"/>
          <w:sz w:val="24"/>
          <w:szCs w:val="24"/>
          <w:lang w:val="lt-LT"/>
        </w:rPr>
        <w:t xml:space="preserve"> apie klaidų bei broko skaičių.</w:t>
      </w:r>
      <w:r w:rsidR="00835D19" w:rsidRPr="005A237F">
        <w:rPr>
          <w:rFonts w:ascii="Times New Roman" w:hAnsi="Times New Roman" w:cs="Times New Roman"/>
          <w:sz w:val="24"/>
          <w:szCs w:val="24"/>
          <w:lang w:val="lt-LT"/>
        </w:rPr>
        <w:t xml:space="preserve"> Tačiau net 6 respondentai patvirtino, kad RFID suma</w:t>
      </w:r>
      <w:r w:rsidR="00E34F58" w:rsidRPr="005A237F">
        <w:rPr>
          <w:rFonts w:ascii="Times New Roman" w:hAnsi="Times New Roman" w:cs="Times New Roman"/>
          <w:sz w:val="24"/>
          <w:szCs w:val="24"/>
          <w:lang w:val="lt-LT"/>
        </w:rPr>
        <w:t xml:space="preserve">žino popierinių dokumentų skaičių, palengvino dokumentacijos valdymą ir apskaitos procesus. Tai yra ryškus automatizuotų RFID technologijų privalumo pavyzdys. </w:t>
      </w:r>
    </w:p>
    <w:p w:rsidR="00553E05" w:rsidRPr="005A237F" w:rsidRDefault="00553E05" w:rsidP="00C933DD">
      <w:pPr>
        <w:tabs>
          <w:tab w:val="left" w:pos="720"/>
          <w:tab w:val="left" w:pos="1215"/>
        </w:tabs>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r>
      <w:r w:rsidR="00E34F58" w:rsidRPr="005A237F">
        <w:rPr>
          <w:rFonts w:ascii="Times New Roman" w:hAnsi="Times New Roman" w:cs="Times New Roman"/>
          <w:sz w:val="24"/>
          <w:szCs w:val="24"/>
          <w:lang w:val="lt-LT"/>
        </w:rPr>
        <w:t>Produkto savikaina, įdiegus RFID, nepakito, taip teigė 5 iš 8 respondentų, kiti dėl duomenų trūkumo į š</w:t>
      </w:r>
      <w:r w:rsidR="000A35AC" w:rsidRPr="005A237F">
        <w:rPr>
          <w:rFonts w:ascii="Times New Roman" w:hAnsi="Times New Roman" w:cs="Times New Roman"/>
          <w:sz w:val="24"/>
          <w:szCs w:val="24"/>
          <w:lang w:val="lt-LT"/>
        </w:rPr>
        <w:t>į</w:t>
      </w:r>
      <w:r w:rsidR="00E34F58" w:rsidRPr="005A237F">
        <w:rPr>
          <w:rFonts w:ascii="Times New Roman" w:hAnsi="Times New Roman" w:cs="Times New Roman"/>
          <w:sz w:val="24"/>
          <w:szCs w:val="24"/>
          <w:lang w:val="lt-LT"/>
        </w:rPr>
        <w:t xml:space="preserve"> klausimą neatsakė. </w:t>
      </w:r>
      <w:r w:rsidR="008D5D24" w:rsidRPr="005A237F">
        <w:rPr>
          <w:rFonts w:ascii="Times New Roman" w:hAnsi="Times New Roman" w:cs="Times New Roman"/>
          <w:sz w:val="24"/>
          <w:szCs w:val="24"/>
          <w:lang w:val="lt-LT"/>
        </w:rPr>
        <w:t>Galima teigti</w:t>
      </w:r>
      <w:r w:rsidR="00E91F75" w:rsidRPr="005A237F">
        <w:rPr>
          <w:rFonts w:ascii="Times New Roman" w:hAnsi="Times New Roman" w:cs="Times New Roman"/>
          <w:sz w:val="24"/>
          <w:szCs w:val="24"/>
          <w:lang w:val="lt-LT"/>
        </w:rPr>
        <w:t xml:space="preserve">, kad 4 įmonių RFID technologijų panaudojimas įėjimo ar įvažiavimo į teritoriją kontrolei, didelės įtakos produkto ar paslaugos savikainai neturi. </w:t>
      </w:r>
    </w:p>
    <w:p w:rsidR="00ED5694" w:rsidRPr="005A237F" w:rsidRDefault="00ED5694" w:rsidP="00C933DD">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r>
      <w:r w:rsidR="00061BD2" w:rsidRPr="005A237F">
        <w:rPr>
          <w:rFonts w:ascii="Times New Roman" w:hAnsi="Times New Roman" w:cs="Times New Roman"/>
          <w:sz w:val="24"/>
          <w:szCs w:val="24"/>
          <w:lang w:val="lt-LT"/>
        </w:rPr>
        <w:t>Tarp visų RFID technologijas naudojančių įmonių, nėra nei vienos, kuri būtų tiekimo grandinėje, naudojančioje RFID technologijas už vienos įmonės ribų, taigi galima teigti, kad</w:t>
      </w:r>
      <w:r w:rsidR="000A35AC" w:rsidRPr="005A237F">
        <w:rPr>
          <w:rFonts w:ascii="Times New Roman" w:hAnsi="Times New Roman" w:cs="Times New Roman"/>
          <w:sz w:val="24"/>
          <w:szCs w:val="24"/>
          <w:lang w:val="lt-LT"/>
        </w:rPr>
        <w:t xml:space="preserve"> nėra</w:t>
      </w:r>
      <w:r w:rsidR="00061BD2" w:rsidRPr="005A237F">
        <w:rPr>
          <w:rFonts w:ascii="Times New Roman" w:hAnsi="Times New Roman" w:cs="Times New Roman"/>
          <w:sz w:val="24"/>
          <w:szCs w:val="24"/>
          <w:lang w:val="lt-LT"/>
        </w:rPr>
        <w:t xml:space="preserve"> </w:t>
      </w:r>
      <w:r w:rsidR="009C3AB7" w:rsidRPr="005A237F">
        <w:rPr>
          <w:rFonts w:ascii="Times New Roman" w:hAnsi="Times New Roman" w:cs="Times New Roman"/>
          <w:sz w:val="24"/>
          <w:szCs w:val="24"/>
          <w:lang w:val="lt-LT"/>
        </w:rPr>
        <w:t>išnaudojamas</w:t>
      </w:r>
      <w:r w:rsidR="000A35AC" w:rsidRPr="005A237F">
        <w:rPr>
          <w:rFonts w:ascii="Times New Roman" w:hAnsi="Times New Roman" w:cs="Times New Roman"/>
          <w:sz w:val="24"/>
          <w:szCs w:val="24"/>
          <w:lang w:val="lt-LT"/>
        </w:rPr>
        <w:t xml:space="preserve"> visas </w:t>
      </w:r>
      <w:r w:rsidR="00061BD2" w:rsidRPr="005A237F">
        <w:rPr>
          <w:rFonts w:ascii="Times New Roman" w:hAnsi="Times New Roman" w:cs="Times New Roman"/>
          <w:sz w:val="24"/>
          <w:szCs w:val="24"/>
          <w:lang w:val="lt-LT"/>
        </w:rPr>
        <w:t xml:space="preserve">RFID </w:t>
      </w:r>
      <w:r w:rsidR="00891F46" w:rsidRPr="005A237F">
        <w:rPr>
          <w:rFonts w:ascii="Times New Roman" w:hAnsi="Times New Roman" w:cs="Times New Roman"/>
          <w:sz w:val="24"/>
          <w:szCs w:val="24"/>
          <w:lang w:val="lt-LT"/>
        </w:rPr>
        <w:t>potencial</w:t>
      </w:r>
      <w:r w:rsidR="000A35AC" w:rsidRPr="005A237F">
        <w:rPr>
          <w:rFonts w:ascii="Times New Roman" w:hAnsi="Times New Roman" w:cs="Times New Roman"/>
          <w:sz w:val="24"/>
          <w:szCs w:val="24"/>
          <w:lang w:val="lt-LT"/>
        </w:rPr>
        <w:t>as</w:t>
      </w:r>
      <w:r w:rsidR="00891F46" w:rsidRPr="005A237F">
        <w:rPr>
          <w:rFonts w:ascii="Times New Roman" w:hAnsi="Times New Roman" w:cs="Times New Roman"/>
          <w:sz w:val="24"/>
          <w:szCs w:val="24"/>
          <w:lang w:val="lt-LT"/>
        </w:rPr>
        <w:t>.</w:t>
      </w:r>
      <w:r w:rsidR="00061BD2" w:rsidRPr="005A237F">
        <w:rPr>
          <w:rFonts w:ascii="Times New Roman" w:hAnsi="Times New Roman" w:cs="Times New Roman"/>
          <w:sz w:val="24"/>
          <w:szCs w:val="24"/>
          <w:lang w:val="lt-LT"/>
        </w:rPr>
        <w:t xml:space="preserve"> </w:t>
      </w:r>
    </w:p>
    <w:p w:rsidR="00553E05" w:rsidRPr="005A237F" w:rsidRDefault="00F968B6" w:rsidP="00F42C7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Apibendrinant</w:t>
      </w:r>
      <w:r w:rsidR="0045592C" w:rsidRPr="005A237F">
        <w:rPr>
          <w:rFonts w:ascii="Times New Roman" w:hAnsi="Times New Roman" w:cs="Times New Roman"/>
          <w:sz w:val="24"/>
          <w:szCs w:val="24"/>
          <w:lang w:val="lt-LT"/>
        </w:rPr>
        <w:t xml:space="preserve"> tų</w:t>
      </w:r>
      <w:r w:rsidRPr="005A237F">
        <w:rPr>
          <w:rFonts w:ascii="Times New Roman" w:hAnsi="Times New Roman" w:cs="Times New Roman"/>
          <w:sz w:val="24"/>
          <w:szCs w:val="24"/>
          <w:lang w:val="lt-LT"/>
        </w:rPr>
        <w:t xml:space="preserve"> respondentų duomenis, kurių atstovaujamos įmonės nėra įsidiegusios radijo dažnio </w:t>
      </w:r>
      <w:r w:rsidR="0045592C" w:rsidRPr="005A237F">
        <w:rPr>
          <w:rFonts w:ascii="Times New Roman" w:hAnsi="Times New Roman" w:cs="Times New Roman"/>
          <w:sz w:val="24"/>
          <w:szCs w:val="24"/>
          <w:lang w:val="lt-LT"/>
        </w:rPr>
        <w:t xml:space="preserve">atpažinimo </w:t>
      </w:r>
      <w:r w:rsidRPr="005A237F">
        <w:rPr>
          <w:rFonts w:ascii="Times New Roman" w:hAnsi="Times New Roman" w:cs="Times New Roman"/>
          <w:sz w:val="24"/>
          <w:szCs w:val="24"/>
          <w:lang w:val="lt-LT"/>
        </w:rPr>
        <w:t>technologijų savo veikloje,</w:t>
      </w:r>
      <w:r w:rsidR="00624472" w:rsidRPr="005A237F">
        <w:rPr>
          <w:rFonts w:ascii="Times New Roman" w:hAnsi="Times New Roman" w:cs="Times New Roman"/>
          <w:sz w:val="24"/>
          <w:szCs w:val="24"/>
          <w:lang w:val="lt-LT"/>
        </w:rPr>
        <w:t xml:space="preserve"> tačiau žino kas</w:t>
      </w:r>
      <w:r w:rsidR="00F6570D" w:rsidRPr="005A237F">
        <w:rPr>
          <w:rFonts w:ascii="Times New Roman" w:hAnsi="Times New Roman" w:cs="Times New Roman"/>
          <w:sz w:val="24"/>
          <w:szCs w:val="24"/>
          <w:lang w:val="lt-LT"/>
        </w:rPr>
        <w:t xml:space="preserve"> yra RFID technologijos,</w:t>
      </w:r>
      <w:r w:rsidRPr="005A237F">
        <w:rPr>
          <w:rFonts w:ascii="Times New Roman" w:hAnsi="Times New Roman" w:cs="Times New Roman"/>
          <w:sz w:val="24"/>
          <w:szCs w:val="24"/>
          <w:lang w:val="lt-LT"/>
        </w:rPr>
        <w:t xml:space="preserve"> reikia paminėti, kad </w:t>
      </w:r>
      <w:r w:rsidR="00C933DD" w:rsidRPr="005A237F">
        <w:rPr>
          <w:rFonts w:ascii="Times New Roman" w:hAnsi="Times New Roman" w:cs="Times New Roman"/>
          <w:sz w:val="24"/>
          <w:szCs w:val="24"/>
          <w:lang w:val="lt-LT"/>
        </w:rPr>
        <w:t>44 % (8 įmonės iš 18) iš jų svarstė</w:t>
      </w:r>
      <w:r w:rsidR="00624472" w:rsidRPr="005A237F">
        <w:rPr>
          <w:rFonts w:ascii="Times New Roman" w:hAnsi="Times New Roman" w:cs="Times New Roman"/>
          <w:sz w:val="24"/>
          <w:szCs w:val="24"/>
          <w:lang w:val="lt-LT"/>
        </w:rPr>
        <w:t xml:space="preserve"> apie tokią galimybę ir 46 % (12 respondentų iš 26) mano, kad šios technologijos būtų veiksmingos jų veikloje. Likę 54 </w:t>
      </w:r>
      <w:r w:rsidR="00CC601C" w:rsidRPr="005A237F">
        <w:rPr>
          <w:rFonts w:ascii="Times New Roman" w:hAnsi="Times New Roman" w:cs="Times New Roman"/>
          <w:sz w:val="24"/>
          <w:szCs w:val="24"/>
        </w:rPr>
        <w:t>% respondent</w:t>
      </w:r>
      <w:r w:rsidR="00CC601C" w:rsidRPr="005A237F">
        <w:rPr>
          <w:rFonts w:ascii="Times New Roman" w:hAnsi="Times New Roman" w:cs="Times New Roman"/>
          <w:sz w:val="24"/>
          <w:szCs w:val="24"/>
          <w:lang w:val="lt-LT"/>
        </w:rPr>
        <w:t xml:space="preserve">ų mano, kad RFID negali padidinti jų įmonės veiklos efektyvumo ar tiesiog neturi nuomonės </w:t>
      </w:r>
      <w:r w:rsidR="00204908" w:rsidRPr="005A237F">
        <w:rPr>
          <w:rFonts w:ascii="Times New Roman" w:hAnsi="Times New Roman" w:cs="Times New Roman"/>
          <w:sz w:val="24"/>
          <w:szCs w:val="24"/>
          <w:lang w:val="lt-LT"/>
        </w:rPr>
        <w:t xml:space="preserve">šiuo klausimu. </w:t>
      </w:r>
    </w:p>
    <w:p w:rsidR="00F42C70" w:rsidRPr="005A237F" w:rsidRDefault="00891DD2" w:rsidP="00EE2B06">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t>Didžiausias RFID technologijų galimybes ir poreikį savo atstovaujamose įmonėse, re</w:t>
      </w:r>
      <w:r w:rsidR="00EE2B06" w:rsidRPr="005A237F">
        <w:rPr>
          <w:rFonts w:ascii="Times New Roman" w:hAnsi="Times New Roman" w:cs="Times New Roman"/>
          <w:sz w:val="24"/>
          <w:szCs w:val="24"/>
          <w:lang w:val="lt-LT"/>
        </w:rPr>
        <w:t xml:space="preserve">spondentai mato: </w:t>
      </w:r>
    </w:p>
    <w:p w:rsidR="00F42C70" w:rsidRPr="005A237F" w:rsidRDefault="00EE2B06" w:rsidP="00F42C70">
      <w:pPr>
        <w:pStyle w:val="ListParagraph"/>
        <w:numPr>
          <w:ilvl w:val="0"/>
          <w:numId w:val="37"/>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sandėliavimo procesuose (60 %)</w:t>
      </w:r>
      <w:r w:rsidR="000A35AC" w:rsidRPr="005A237F">
        <w:rPr>
          <w:rFonts w:ascii="Times New Roman" w:hAnsi="Times New Roman" w:cs="Times New Roman"/>
          <w:sz w:val="24"/>
          <w:szCs w:val="24"/>
          <w:lang w:val="lt-LT"/>
        </w:rPr>
        <w:t>;</w:t>
      </w:r>
    </w:p>
    <w:p w:rsidR="00F42C70" w:rsidRPr="005A237F" w:rsidRDefault="00EE2B06" w:rsidP="00F42C70">
      <w:pPr>
        <w:pStyle w:val="ListParagraph"/>
        <w:numPr>
          <w:ilvl w:val="0"/>
          <w:numId w:val="37"/>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ataskaitų ir dokumentų rengime (55 %)</w:t>
      </w:r>
      <w:r w:rsidR="000A35AC"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w:t>
      </w:r>
    </w:p>
    <w:p w:rsidR="00F42C70" w:rsidRPr="005A237F" w:rsidRDefault="00EE2B06" w:rsidP="00F42C70">
      <w:pPr>
        <w:pStyle w:val="ListParagraph"/>
        <w:numPr>
          <w:ilvl w:val="0"/>
          <w:numId w:val="37"/>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žaliavų ir prekių likučių sekime (45 %)</w:t>
      </w:r>
      <w:r w:rsidR="00FA5319"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w:t>
      </w:r>
    </w:p>
    <w:p w:rsidR="00F42C70" w:rsidRPr="005A237F" w:rsidRDefault="00EE2B06" w:rsidP="00F42C70">
      <w:pPr>
        <w:pStyle w:val="ListParagraph"/>
        <w:numPr>
          <w:ilvl w:val="0"/>
          <w:numId w:val="37"/>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gamyboje (</w:t>
      </w:r>
      <w:r w:rsidR="0045592C" w:rsidRPr="005A237F">
        <w:rPr>
          <w:rFonts w:ascii="Times New Roman" w:hAnsi="Times New Roman" w:cs="Times New Roman"/>
          <w:sz w:val="24"/>
          <w:szCs w:val="24"/>
          <w:lang w:val="lt-LT"/>
        </w:rPr>
        <w:t>35 %</w:t>
      </w:r>
      <w:r w:rsidR="00F42C70" w:rsidRPr="005A237F">
        <w:rPr>
          <w:rFonts w:ascii="Times New Roman" w:hAnsi="Times New Roman" w:cs="Times New Roman"/>
          <w:sz w:val="24"/>
          <w:szCs w:val="24"/>
          <w:lang w:val="lt-LT"/>
        </w:rPr>
        <w:t>);</w:t>
      </w:r>
    </w:p>
    <w:p w:rsidR="00506B68" w:rsidRPr="005A237F" w:rsidRDefault="0045592C" w:rsidP="007A2DF5">
      <w:pPr>
        <w:pStyle w:val="ListParagraph"/>
        <w:numPr>
          <w:ilvl w:val="0"/>
          <w:numId w:val="37"/>
        </w:numPr>
        <w:spacing w:after="120" w:line="360" w:lineRule="auto"/>
        <w:ind w:left="1276"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krovinių priėmimo </w:t>
      </w:r>
      <w:r w:rsidR="00F42C70" w:rsidRPr="005A237F">
        <w:rPr>
          <w:rFonts w:ascii="Times New Roman" w:hAnsi="Times New Roman" w:cs="Times New Roman"/>
          <w:sz w:val="24"/>
          <w:szCs w:val="24"/>
          <w:lang w:val="lt-LT"/>
        </w:rPr>
        <w:t xml:space="preserve">ir </w:t>
      </w:r>
      <w:r w:rsidRPr="005A237F">
        <w:rPr>
          <w:rFonts w:ascii="Times New Roman" w:hAnsi="Times New Roman" w:cs="Times New Roman"/>
          <w:sz w:val="24"/>
          <w:szCs w:val="24"/>
          <w:lang w:val="lt-LT"/>
        </w:rPr>
        <w:t xml:space="preserve">išsiuntimo </w:t>
      </w:r>
      <w:r w:rsidR="00FA5319" w:rsidRPr="005A237F">
        <w:rPr>
          <w:rFonts w:ascii="Times New Roman" w:hAnsi="Times New Roman" w:cs="Times New Roman"/>
          <w:sz w:val="24"/>
          <w:szCs w:val="24"/>
          <w:lang w:val="lt-LT"/>
        </w:rPr>
        <w:t xml:space="preserve">procesų </w:t>
      </w:r>
      <w:r w:rsidRPr="005A237F">
        <w:rPr>
          <w:rFonts w:ascii="Times New Roman" w:hAnsi="Times New Roman" w:cs="Times New Roman"/>
          <w:sz w:val="24"/>
          <w:szCs w:val="24"/>
          <w:lang w:val="lt-LT"/>
        </w:rPr>
        <w:t>metu</w:t>
      </w:r>
      <w:r w:rsidR="00F42C70" w:rsidRPr="005A237F">
        <w:rPr>
          <w:rFonts w:ascii="Times New Roman" w:hAnsi="Times New Roman" w:cs="Times New Roman"/>
          <w:sz w:val="24"/>
          <w:szCs w:val="24"/>
          <w:lang w:val="lt-LT"/>
        </w:rPr>
        <w:t xml:space="preserve"> (atitinkamai 35 % ir 30 %).</w:t>
      </w:r>
    </w:p>
    <w:p w:rsidR="00F42C70" w:rsidRPr="005A237F" w:rsidRDefault="00136F25" w:rsidP="007A2DF5">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Š</w:t>
      </w:r>
      <w:r w:rsidR="00F42C70" w:rsidRPr="005A237F">
        <w:rPr>
          <w:rFonts w:ascii="Times New Roman" w:hAnsi="Times New Roman" w:cs="Times New Roman"/>
          <w:sz w:val="24"/>
          <w:szCs w:val="24"/>
          <w:lang w:val="lt-LT"/>
        </w:rPr>
        <w:t>ie procesai, kuriuose respondentai įžvelgia didžiausi</w:t>
      </w:r>
      <w:r w:rsidR="000A35AC" w:rsidRPr="005A237F">
        <w:rPr>
          <w:rFonts w:ascii="Times New Roman" w:hAnsi="Times New Roman" w:cs="Times New Roman"/>
          <w:sz w:val="24"/>
          <w:szCs w:val="24"/>
          <w:lang w:val="lt-LT"/>
        </w:rPr>
        <w:t>ą</w:t>
      </w:r>
      <w:r w:rsidR="00F42C70" w:rsidRPr="005A237F">
        <w:rPr>
          <w:rFonts w:ascii="Times New Roman" w:hAnsi="Times New Roman" w:cs="Times New Roman"/>
          <w:sz w:val="24"/>
          <w:szCs w:val="24"/>
          <w:lang w:val="lt-LT"/>
        </w:rPr>
        <w:t xml:space="preserve"> RFID technologijų </w:t>
      </w:r>
      <w:r w:rsidRPr="005A237F">
        <w:rPr>
          <w:rFonts w:ascii="Times New Roman" w:hAnsi="Times New Roman" w:cs="Times New Roman"/>
          <w:sz w:val="24"/>
          <w:szCs w:val="24"/>
          <w:lang w:val="lt-LT"/>
        </w:rPr>
        <w:t xml:space="preserve">poreikį ir panaudojimo </w:t>
      </w:r>
      <w:r w:rsidR="00F42C70" w:rsidRPr="005A237F">
        <w:rPr>
          <w:rFonts w:ascii="Times New Roman" w:hAnsi="Times New Roman" w:cs="Times New Roman"/>
          <w:sz w:val="24"/>
          <w:szCs w:val="24"/>
          <w:lang w:val="lt-LT"/>
        </w:rPr>
        <w:t>galimybes</w:t>
      </w:r>
      <w:r w:rsidRPr="005A237F">
        <w:rPr>
          <w:rFonts w:ascii="Times New Roman" w:hAnsi="Times New Roman" w:cs="Times New Roman"/>
          <w:sz w:val="24"/>
          <w:szCs w:val="24"/>
          <w:lang w:val="lt-LT"/>
        </w:rPr>
        <w:t xml:space="preserve"> jų atstovaujamose įmonėse</w:t>
      </w:r>
      <w:r w:rsidR="007A2DF5" w:rsidRPr="005A237F">
        <w:rPr>
          <w:rFonts w:ascii="Times New Roman" w:hAnsi="Times New Roman" w:cs="Times New Roman"/>
          <w:sz w:val="24"/>
          <w:szCs w:val="24"/>
          <w:lang w:val="lt-LT"/>
        </w:rPr>
        <w:t>,</w:t>
      </w:r>
      <w:r w:rsidR="00F42C70" w:rsidRPr="005A237F">
        <w:rPr>
          <w:rFonts w:ascii="Times New Roman" w:hAnsi="Times New Roman" w:cs="Times New Roman"/>
          <w:sz w:val="24"/>
          <w:szCs w:val="24"/>
          <w:lang w:val="lt-LT"/>
        </w:rPr>
        <w:t xml:space="preserve"> yra</w:t>
      </w:r>
      <w:r w:rsidR="007A2DF5" w:rsidRPr="005A237F">
        <w:rPr>
          <w:rFonts w:ascii="Times New Roman" w:hAnsi="Times New Roman" w:cs="Times New Roman"/>
          <w:sz w:val="24"/>
          <w:szCs w:val="24"/>
          <w:lang w:val="lt-LT"/>
        </w:rPr>
        <w:t xml:space="preserve"> vieni </w:t>
      </w:r>
      <w:r w:rsidRPr="005A237F">
        <w:rPr>
          <w:rFonts w:ascii="Times New Roman" w:hAnsi="Times New Roman" w:cs="Times New Roman"/>
          <w:sz w:val="24"/>
          <w:szCs w:val="24"/>
          <w:lang w:val="lt-LT"/>
        </w:rPr>
        <w:t xml:space="preserve">svarbiausių funkcinių tiekimo grandinės veiklos sričių procesų. Galima daryti </w:t>
      </w:r>
      <w:r w:rsidR="00FA5319" w:rsidRPr="005A237F">
        <w:rPr>
          <w:rFonts w:ascii="Times New Roman" w:hAnsi="Times New Roman" w:cs="Times New Roman"/>
          <w:sz w:val="24"/>
          <w:szCs w:val="24"/>
          <w:lang w:val="lt-LT"/>
        </w:rPr>
        <w:t>prielaidą</w:t>
      </w:r>
      <w:r w:rsidRPr="005A237F">
        <w:rPr>
          <w:rFonts w:ascii="Times New Roman" w:hAnsi="Times New Roman" w:cs="Times New Roman"/>
          <w:sz w:val="24"/>
          <w:szCs w:val="24"/>
          <w:lang w:val="lt-LT"/>
        </w:rPr>
        <w:t xml:space="preserve">, kad pradėjus diegti RFID </w:t>
      </w:r>
      <w:r w:rsidR="00FA5319" w:rsidRPr="005A237F">
        <w:rPr>
          <w:rFonts w:ascii="Times New Roman" w:hAnsi="Times New Roman" w:cs="Times New Roman"/>
          <w:sz w:val="24"/>
          <w:szCs w:val="24"/>
          <w:lang w:val="lt-LT"/>
        </w:rPr>
        <w:t>šiose srityse, v</w:t>
      </w:r>
      <w:r w:rsidRPr="005A237F">
        <w:rPr>
          <w:rFonts w:ascii="Times New Roman" w:hAnsi="Times New Roman" w:cs="Times New Roman"/>
          <w:sz w:val="24"/>
          <w:szCs w:val="24"/>
          <w:lang w:val="lt-LT"/>
        </w:rPr>
        <w:t>ėliau</w:t>
      </w:r>
      <w:r w:rsidR="00FA5319" w:rsidRPr="005A237F">
        <w:rPr>
          <w:rFonts w:ascii="Times New Roman" w:hAnsi="Times New Roman" w:cs="Times New Roman"/>
          <w:sz w:val="24"/>
          <w:szCs w:val="24"/>
          <w:lang w:val="lt-LT"/>
        </w:rPr>
        <w:t xml:space="preserve"> tai galima </w:t>
      </w:r>
      <w:r w:rsidRPr="005A237F">
        <w:rPr>
          <w:rFonts w:ascii="Times New Roman" w:hAnsi="Times New Roman" w:cs="Times New Roman"/>
          <w:sz w:val="24"/>
          <w:szCs w:val="24"/>
          <w:lang w:val="lt-LT"/>
        </w:rPr>
        <w:t>int</w:t>
      </w:r>
      <w:r w:rsidR="00FA5319" w:rsidRPr="005A237F">
        <w:rPr>
          <w:rFonts w:ascii="Times New Roman" w:hAnsi="Times New Roman" w:cs="Times New Roman"/>
          <w:sz w:val="24"/>
          <w:szCs w:val="24"/>
          <w:lang w:val="lt-LT"/>
        </w:rPr>
        <w:t>egruoti į tiekimo grandinės valdymo sistemą.</w:t>
      </w:r>
    </w:p>
    <w:p w:rsidR="00F42C70" w:rsidRPr="005A237F" w:rsidRDefault="00D772CA" w:rsidP="00F42C7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Nors 44 </w:t>
      </w:r>
      <w:r w:rsidRPr="005A237F">
        <w:rPr>
          <w:rFonts w:ascii="Times New Roman" w:hAnsi="Times New Roman" w:cs="Times New Roman"/>
          <w:sz w:val="24"/>
          <w:szCs w:val="24"/>
        </w:rPr>
        <w:t xml:space="preserve">% </w:t>
      </w:r>
      <w:r w:rsidRPr="005A237F">
        <w:rPr>
          <w:rFonts w:ascii="Times New Roman" w:hAnsi="Times New Roman" w:cs="Times New Roman"/>
          <w:sz w:val="24"/>
          <w:szCs w:val="24"/>
          <w:lang w:val="lt-LT"/>
        </w:rPr>
        <w:t xml:space="preserve">šių įmonių svarstė RFID diegimo galimybę, tačiau jos nepriryžo to įgyvendinti. </w:t>
      </w:r>
      <w:r w:rsidR="00F42C70" w:rsidRPr="005A237F">
        <w:rPr>
          <w:rFonts w:ascii="Times New Roman" w:hAnsi="Times New Roman" w:cs="Times New Roman"/>
          <w:sz w:val="24"/>
          <w:szCs w:val="24"/>
          <w:lang w:val="lt-LT"/>
        </w:rPr>
        <w:t>RFID diegimą šiose įmonėse labiausiai stabdo:</w:t>
      </w:r>
    </w:p>
    <w:p w:rsidR="00F42C70" w:rsidRPr="005A237F" w:rsidRDefault="00F42C70" w:rsidP="00F42C70">
      <w:pPr>
        <w:pStyle w:val="ListParagraph"/>
        <w:numPr>
          <w:ilvl w:val="0"/>
          <w:numId w:val="36"/>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mažas RFID technologijų paplitimas (42 %);</w:t>
      </w:r>
    </w:p>
    <w:p w:rsidR="00F42C70" w:rsidRPr="005A237F" w:rsidRDefault="00F42C70" w:rsidP="00F42C70">
      <w:pPr>
        <w:pStyle w:val="ListParagraph"/>
        <w:numPr>
          <w:ilvl w:val="0"/>
          <w:numId w:val="36"/>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didelės pradinės investicijos (38 %);</w:t>
      </w:r>
    </w:p>
    <w:p w:rsidR="00F42C70" w:rsidRPr="005A237F" w:rsidRDefault="00F42C70" w:rsidP="00F42C70">
      <w:pPr>
        <w:pStyle w:val="ListParagraph"/>
        <w:numPr>
          <w:ilvl w:val="0"/>
          <w:numId w:val="36"/>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žinių trūkumas apie RFID panaudojimo galimybes (38 %);</w:t>
      </w:r>
    </w:p>
    <w:p w:rsidR="00F42C70" w:rsidRPr="005A237F" w:rsidRDefault="00F42C70" w:rsidP="00F42C70">
      <w:pPr>
        <w:pStyle w:val="ListParagraph"/>
        <w:numPr>
          <w:ilvl w:val="0"/>
          <w:numId w:val="36"/>
        </w:numPr>
        <w:spacing w:after="0" w:line="360" w:lineRule="auto"/>
        <w:ind w:left="1276"/>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didelės RFID žymių kainos (31 %)</w:t>
      </w:r>
    </w:p>
    <w:p w:rsidR="00F42C70" w:rsidRPr="005A237F" w:rsidRDefault="00F42C70" w:rsidP="00F42C70">
      <w:pPr>
        <w:pStyle w:val="ListParagraph"/>
        <w:numPr>
          <w:ilvl w:val="0"/>
          <w:numId w:val="36"/>
        </w:numPr>
        <w:spacing w:after="120" w:line="360" w:lineRule="auto"/>
        <w:ind w:left="1276" w:hanging="357"/>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informacijos apie įgyvendintus projektus trūkumas (27 %).</w:t>
      </w:r>
    </w:p>
    <w:p w:rsidR="00F42C70" w:rsidRPr="005A237F" w:rsidRDefault="00F42C70" w:rsidP="00F42C70">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Tokie rezultatai leidžia teigti, kad duomenys gauti atliekant mokslinės literatūros analizę ir tyrimą, iš esmės sutampa, abiem atvejais daugiausia trukdžių kelia didelės investicijos, didelė</w:t>
      </w:r>
      <w:r w:rsidR="000A35AC" w:rsidRPr="005A237F">
        <w:rPr>
          <w:rFonts w:ascii="Times New Roman" w:hAnsi="Times New Roman" w:cs="Times New Roman"/>
          <w:sz w:val="24"/>
          <w:szCs w:val="24"/>
          <w:lang w:val="lt-LT"/>
        </w:rPr>
        <w:t xml:space="preserve"> ar </w:t>
      </w:r>
      <w:r w:rsidR="000A35AC" w:rsidRPr="005A237F">
        <w:rPr>
          <w:rFonts w:ascii="Times New Roman" w:hAnsi="Times New Roman" w:cs="Times New Roman"/>
          <w:sz w:val="24"/>
          <w:szCs w:val="24"/>
          <w:lang w:val="lt-LT"/>
        </w:rPr>
        <w:lastRenderedPageBreak/>
        <w:t>aukšta?</w:t>
      </w:r>
      <w:r w:rsidRPr="005A237F">
        <w:rPr>
          <w:rFonts w:ascii="Times New Roman" w:hAnsi="Times New Roman" w:cs="Times New Roman"/>
          <w:sz w:val="24"/>
          <w:szCs w:val="24"/>
          <w:lang w:val="lt-LT"/>
        </w:rPr>
        <w:t xml:space="preserve"> žymių kaina ir bendras informacijos ir žinių tr</w:t>
      </w:r>
      <w:r w:rsidR="000A35AC" w:rsidRPr="005A237F">
        <w:rPr>
          <w:rFonts w:ascii="Times New Roman" w:hAnsi="Times New Roman" w:cs="Times New Roman"/>
          <w:sz w:val="24"/>
          <w:szCs w:val="24"/>
          <w:lang w:val="lt-LT"/>
        </w:rPr>
        <w:t>ū</w:t>
      </w:r>
      <w:r w:rsidRPr="005A237F">
        <w:rPr>
          <w:rFonts w:ascii="Times New Roman" w:hAnsi="Times New Roman" w:cs="Times New Roman"/>
          <w:sz w:val="24"/>
          <w:szCs w:val="24"/>
          <w:lang w:val="lt-LT"/>
        </w:rPr>
        <w:t xml:space="preserve">kumas apie įgyvendintus projektus ir </w:t>
      </w:r>
      <w:r w:rsidR="000A35AC" w:rsidRPr="005A237F">
        <w:rPr>
          <w:rFonts w:ascii="Times New Roman" w:hAnsi="Times New Roman" w:cs="Times New Roman"/>
          <w:sz w:val="24"/>
          <w:szCs w:val="24"/>
          <w:lang w:val="lt-LT"/>
        </w:rPr>
        <w:t xml:space="preserve">apskritai apie </w:t>
      </w:r>
      <w:r w:rsidRPr="005A237F">
        <w:rPr>
          <w:rFonts w:ascii="Times New Roman" w:hAnsi="Times New Roman" w:cs="Times New Roman"/>
          <w:sz w:val="24"/>
          <w:szCs w:val="24"/>
          <w:lang w:val="lt-LT"/>
        </w:rPr>
        <w:t>RFID technologijas. Populiariausias respondentų atsakymas, kad RFID diegimą stabdo mažas RFID technologijų paplitimas ir informacijos apie įgyvendintus projektus trūkumas, leidžia teigti, kad Lietuvos įmonės prisibijo naujovių ir laukia kol tai išbandys ir įvertins kiti.</w:t>
      </w:r>
    </w:p>
    <w:p w:rsidR="00AB5D66" w:rsidRPr="005A237F" w:rsidRDefault="00AB5D66" w:rsidP="00AB5D66">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Apibendrinant tyrimo rezultatus ir žinant, kad tyrimo respondentai </w:t>
      </w:r>
      <w:r w:rsidR="0094032B" w:rsidRPr="005A237F">
        <w:rPr>
          <w:rFonts w:ascii="Times New Roman" w:hAnsi="Times New Roman" w:cs="Times New Roman"/>
          <w:sz w:val="24"/>
          <w:szCs w:val="24"/>
          <w:lang w:val="lt-LT"/>
        </w:rPr>
        <w:t>buvo pasirinkti kaip potencialūs RFID technologijų naudotojai</w:t>
      </w:r>
      <w:r w:rsidRPr="005A237F">
        <w:rPr>
          <w:rFonts w:ascii="Times New Roman" w:hAnsi="Times New Roman" w:cs="Times New Roman"/>
          <w:sz w:val="24"/>
          <w:szCs w:val="24"/>
          <w:lang w:val="lt-LT"/>
        </w:rPr>
        <w:t xml:space="preserve">, yra aišku, kad Lietuvos įmonės mažai žino apie RFID technologijas ir jų galimybių panaudojimą. </w:t>
      </w:r>
      <w:r w:rsidR="0094032B" w:rsidRPr="005A237F">
        <w:rPr>
          <w:rFonts w:ascii="Times New Roman" w:hAnsi="Times New Roman" w:cs="Times New Roman"/>
          <w:sz w:val="24"/>
          <w:szCs w:val="24"/>
          <w:lang w:val="lt-LT"/>
        </w:rPr>
        <w:t xml:space="preserve">Tik maža dalis įmonių naudoja RFID savo veikloje, </w:t>
      </w:r>
      <w:r w:rsidR="000A35AC" w:rsidRPr="005A237F">
        <w:rPr>
          <w:rFonts w:ascii="Times New Roman" w:hAnsi="Times New Roman" w:cs="Times New Roman"/>
          <w:sz w:val="24"/>
          <w:szCs w:val="24"/>
          <w:lang w:val="lt-LT"/>
        </w:rPr>
        <w:t>tačiau</w:t>
      </w:r>
      <w:r w:rsidR="0094032B" w:rsidRPr="005A237F">
        <w:rPr>
          <w:rFonts w:ascii="Times New Roman" w:hAnsi="Times New Roman" w:cs="Times New Roman"/>
          <w:sz w:val="24"/>
          <w:szCs w:val="24"/>
          <w:lang w:val="lt-LT"/>
        </w:rPr>
        <w:t xml:space="preserve"> RFID naudojimas apsiriboja tik įmonės vidu</w:t>
      </w:r>
      <w:r w:rsidR="000A35AC" w:rsidRPr="005A237F">
        <w:rPr>
          <w:rFonts w:ascii="Times New Roman" w:hAnsi="Times New Roman" w:cs="Times New Roman"/>
          <w:sz w:val="24"/>
          <w:szCs w:val="24"/>
          <w:lang w:val="lt-LT"/>
        </w:rPr>
        <w:t>mi</w:t>
      </w:r>
      <w:r w:rsidR="0094032B" w:rsidRPr="005A237F">
        <w:rPr>
          <w:rFonts w:ascii="Times New Roman" w:hAnsi="Times New Roman" w:cs="Times New Roman"/>
          <w:sz w:val="24"/>
          <w:szCs w:val="24"/>
          <w:lang w:val="lt-LT"/>
        </w:rPr>
        <w:t xml:space="preserve"> ir neturi jokio pov</w:t>
      </w:r>
      <w:r w:rsidR="003E5FD3" w:rsidRPr="005A237F">
        <w:rPr>
          <w:rFonts w:ascii="Times New Roman" w:hAnsi="Times New Roman" w:cs="Times New Roman"/>
          <w:sz w:val="24"/>
          <w:szCs w:val="24"/>
          <w:lang w:val="lt-LT"/>
        </w:rPr>
        <w:t>eikio teikimo grandinės valdyme</w:t>
      </w:r>
      <w:r w:rsidR="0094032B" w:rsidRPr="005A237F">
        <w:rPr>
          <w:rFonts w:ascii="Times New Roman" w:hAnsi="Times New Roman" w:cs="Times New Roman"/>
          <w:sz w:val="24"/>
          <w:szCs w:val="24"/>
          <w:lang w:val="lt-LT"/>
        </w:rPr>
        <w:t>. Didžiausia problema yra žinių ir informacijos trūkumas bei didel</w:t>
      </w:r>
      <w:r w:rsidR="00C437CA" w:rsidRPr="005A237F">
        <w:rPr>
          <w:rFonts w:ascii="Times New Roman" w:hAnsi="Times New Roman" w:cs="Times New Roman"/>
          <w:sz w:val="24"/>
          <w:szCs w:val="24"/>
          <w:lang w:val="lt-LT"/>
        </w:rPr>
        <w:t>ės išlaidos</w:t>
      </w:r>
      <w:r w:rsidR="0094032B" w:rsidRPr="005A237F">
        <w:rPr>
          <w:rFonts w:ascii="Times New Roman" w:hAnsi="Times New Roman" w:cs="Times New Roman"/>
          <w:sz w:val="24"/>
          <w:szCs w:val="24"/>
          <w:lang w:val="lt-LT"/>
        </w:rPr>
        <w:t>, taip pat įmonių baimė prisiimti atsakomybę</w:t>
      </w:r>
      <w:r w:rsidR="00E60B60" w:rsidRPr="005A237F">
        <w:rPr>
          <w:rFonts w:ascii="Times New Roman" w:hAnsi="Times New Roman" w:cs="Times New Roman"/>
          <w:sz w:val="24"/>
          <w:szCs w:val="24"/>
          <w:lang w:val="lt-LT"/>
        </w:rPr>
        <w:t xml:space="preserve"> ir pradėti naujų technologijų diegimą savo veikloje.</w:t>
      </w:r>
    </w:p>
    <w:p w:rsidR="009B4667" w:rsidRPr="005A237F" w:rsidRDefault="009B4667" w:rsidP="002C3009">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br w:type="page"/>
      </w:r>
    </w:p>
    <w:p w:rsidR="00407654" w:rsidRPr="005A237F" w:rsidRDefault="00407654" w:rsidP="00956494">
      <w:pPr>
        <w:pStyle w:val="Heading1"/>
        <w:numPr>
          <w:ilvl w:val="0"/>
          <w:numId w:val="40"/>
        </w:numPr>
        <w:ind w:left="567" w:hanging="567"/>
        <w:rPr>
          <w:lang w:val="lt-LT"/>
        </w:rPr>
      </w:pPr>
      <w:bookmarkStart w:id="191" w:name="_Toc289654041"/>
      <w:bookmarkStart w:id="192" w:name="_Toc289654093"/>
      <w:bookmarkStart w:id="193" w:name="_Toc289654362"/>
      <w:bookmarkStart w:id="194" w:name="_Toc289654397"/>
      <w:bookmarkStart w:id="195" w:name="_Toc290247613"/>
      <w:r w:rsidRPr="005A237F">
        <w:rPr>
          <w:lang w:val="lt-LT"/>
        </w:rPr>
        <w:lastRenderedPageBreak/>
        <w:t>RFID TECHNOLOGIJŲ DIEGIMO LIETUVOJE KONCEPCINIS MODELIS</w:t>
      </w:r>
      <w:bookmarkEnd w:id="191"/>
      <w:bookmarkEnd w:id="192"/>
      <w:bookmarkEnd w:id="193"/>
      <w:bookmarkEnd w:id="194"/>
      <w:bookmarkEnd w:id="195"/>
    </w:p>
    <w:p w:rsidR="00956494" w:rsidRPr="005A237F" w:rsidRDefault="00407654" w:rsidP="00956494">
      <w:pPr>
        <w:pStyle w:val="Heading2"/>
        <w:numPr>
          <w:ilvl w:val="1"/>
          <w:numId w:val="40"/>
        </w:numPr>
        <w:ind w:left="567" w:hanging="567"/>
        <w:rPr>
          <w:lang w:val="lt-LT"/>
        </w:rPr>
      </w:pPr>
      <w:bookmarkStart w:id="196" w:name="_Toc290247614"/>
      <w:r w:rsidRPr="005A237F">
        <w:rPr>
          <w:lang w:val="lt-LT"/>
        </w:rPr>
        <w:t>Modelio poreikio pagrindimas</w:t>
      </w:r>
      <w:bookmarkEnd w:id="196"/>
    </w:p>
    <w:p w:rsidR="00407654" w:rsidRPr="005A237F" w:rsidRDefault="00407654" w:rsidP="00407654">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 xml:space="preserve">Atlikto tyrimo rezultatai rodo, kad Lietuvos įmonės yra menkai susipažinusios su RFID technologijomis ir tik nedaugelis įmonių jas jau yra įdiegusios. Pagrindinė problema yra informacijos trūkumas ir apskritai mažas RFID technologijų žinomumas tarp šalies įmonių. Informacijos sklaida šiuo klausimu yra paviršutiniška, todėl jeigu įmonės ir turi duomenų apie RFID, tai yra nepagrįsta informacija apie didelę RFID technologijų diegimo ir žymių kainą. Taip įsivyrauja visuotinė nuomonė, kad RFID yra brangi ir neprieinama technologija, tačiau tyrimo rezultatai atskleidžia, kad Lietuvoje trūksta informacijos apie RFID technologijų galimybes, kurios gali atsverti technologijos diegimo </w:t>
      </w:r>
      <w:r w:rsidR="000A35AC" w:rsidRPr="005A237F">
        <w:rPr>
          <w:rFonts w:ascii="Times New Roman" w:hAnsi="Times New Roman" w:cs="Times New Roman"/>
          <w:sz w:val="24"/>
          <w:lang w:val="lt-LT"/>
        </w:rPr>
        <w:t>išlaidas</w:t>
      </w:r>
      <w:r w:rsidRPr="005A237F">
        <w:rPr>
          <w:rFonts w:ascii="Times New Roman" w:hAnsi="Times New Roman" w:cs="Times New Roman"/>
          <w:sz w:val="24"/>
          <w:lang w:val="lt-LT"/>
        </w:rPr>
        <w:t xml:space="preserve">. </w:t>
      </w:r>
    </w:p>
    <w:p w:rsidR="00407654" w:rsidRPr="005A237F" w:rsidRDefault="00407654" w:rsidP="00407654">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 xml:space="preserve">Mokslinės literatūros analizė atskleidžia RFID panaudojimo galimybes. Panaudojimas yra įmanomas ne tik didelėse tiekimo grandinėse ar didžiųjų įmonių veiklos procesuose, bet ir atskiruose tiekimo grandinės funkcinėse veiklos srityse. RFID galima naudoti įmonės vidaus procesams stebėti, o esant reikalui ir keičiantis bendrai RFID technologijų situacijai šalyje, integruoti jau turimą RFID sistemą į bendrą tiekimo grandinę. Toks modelis yra skatinančio pobūdžio, nes daugelis įmonių nenori prisiimti rizikos ir investuoti į mažai paplitusias technologijas, o laukia kol tai išbandys konkurentai ar tiekimo grandinės nariai. RFID įdiegimas vienoje įmonėje, skatintų visus tiekimo grandinės dalyvius apsvarstyti šią galimybę. </w:t>
      </w:r>
    </w:p>
    <w:p w:rsidR="00407654" w:rsidRPr="005A237F" w:rsidRDefault="00407654" w:rsidP="00407654">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 xml:space="preserve">Dėl žemo RFID technologijų naudojimo lygio Lietuvoje taip pat kalta ir pastarojo laikotarpio sudėtinga ekonominė situacija, todėl daugelis verslo atstovų atsisako RFID net nesvarstydami apie veiksmingumą ir galimą naudą. Sudėtingu  ekonominiu laikotarpiu tūrėtų būti sudaromos ilgalaikės strategijos ir planai kaip mažinti veiklos kaštus arba didinti veiklos efektyvumą, o RFID technologijos būtent tai ir siūlo: sumažinti darbo jėgos poreikį, trumpinti procesų atlikimo laiką, mažinti atsargas ir joms sandėliuoti reikalingą naudingą plotą, efektyvų sistemų panaudojimą įmonės administravime ir valdyme. </w:t>
      </w:r>
    </w:p>
    <w:p w:rsidR="00407654" w:rsidRPr="005A237F" w:rsidRDefault="00407654" w:rsidP="00407654">
      <w:pPr>
        <w:spacing w:after="0" w:line="360" w:lineRule="auto"/>
        <w:jc w:val="both"/>
        <w:rPr>
          <w:rFonts w:ascii="Times New Roman" w:hAnsi="Times New Roman" w:cs="Times New Roman"/>
          <w:sz w:val="24"/>
          <w:lang w:val="lt-LT"/>
        </w:rPr>
      </w:pPr>
      <w:r w:rsidRPr="005A237F">
        <w:rPr>
          <w:rFonts w:ascii="Times New Roman" w:hAnsi="Times New Roman" w:cs="Times New Roman"/>
          <w:sz w:val="24"/>
          <w:lang w:val="lt-LT"/>
        </w:rPr>
        <w:tab/>
        <w:t>Siekiant skatinti RFID technologijų diegimą, reikia plėsti žinias apie RFID ir motyvuoti įmonių ilgalaikių perspektyvų siekį versle. Tam turi būti nusibrėžiami aiškūs strateginiai tikslai ir sudarytas planas kaip tuos tikslus pasiekti. Išanalizavus literatūros šaltinius ir atlikus tyrimą Lietuvos įmonėse, toliau yra pateikiamas siūlomas RFID technologijų diegimo koncepcinis modelis (</w:t>
      </w:r>
      <w:r w:rsidR="009C3AB7" w:rsidRPr="005A237F">
        <w:rPr>
          <w:rFonts w:ascii="Times New Roman" w:hAnsi="Times New Roman" w:cs="Times New Roman"/>
          <w:sz w:val="24"/>
          <w:lang w:val="lt-LT"/>
        </w:rPr>
        <w:t>30</w:t>
      </w:r>
      <w:r w:rsidRPr="005A237F">
        <w:rPr>
          <w:rFonts w:ascii="Times New Roman" w:hAnsi="Times New Roman" w:cs="Times New Roman"/>
          <w:sz w:val="24"/>
          <w:lang w:val="lt-LT"/>
        </w:rPr>
        <w:t xml:space="preserve"> pav.), leisiantis įmonėms veiksmingai įsivertinti RFID galimybes, poreikį ir efektyvumą.</w:t>
      </w:r>
    </w:p>
    <w:p w:rsidR="00C54661" w:rsidRPr="005A237F" w:rsidRDefault="00C54661" w:rsidP="00407654">
      <w:pPr>
        <w:spacing w:after="0" w:line="360" w:lineRule="auto"/>
        <w:jc w:val="both"/>
      </w:pPr>
      <w:r w:rsidRPr="005A237F">
        <w:rPr>
          <w:noProof/>
        </w:rPr>
        <w:lastRenderedPageBreak/>
        <w:drawing>
          <wp:inline distT="0" distB="0" distL="0" distR="0" wp14:anchorId="7BBA4AA7" wp14:editId="34CEE247">
            <wp:extent cx="6166884" cy="8511090"/>
            <wp:effectExtent l="0" t="0" r="571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a:ext>
                      </a:extLst>
                    </a:blip>
                    <a:stretch>
                      <a:fillRect/>
                    </a:stretch>
                  </pic:blipFill>
                  <pic:spPr>
                    <a:xfrm>
                      <a:off x="0" y="0"/>
                      <a:ext cx="6170817" cy="8516518"/>
                    </a:xfrm>
                    <a:prstGeom prst="rect">
                      <a:avLst/>
                    </a:prstGeom>
                  </pic:spPr>
                </pic:pic>
              </a:graphicData>
            </a:graphic>
          </wp:inline>
        </w:drawing>
      </w:r>
    </w:p>
    <w:p w:rsidR="00407654" w:rsidRPr="005A237F" w:rsidRDefault="00240D6B" w:rsidP="00C54661">
      <w:pPr>
        <w:pStyle w:val="Caption"/>
        <w:spacing w:before="120" w:after="240" w:line="360" w:lineRule="auto"/>
        <w:jc w:val="center"/>
        <w:rPr>
          <w:rFonts w:ascii="Times New Roman" w:hAnsi="Times New Roman" w:cs="Times New Roman"/>
          <w:b w:val="0"/>
          <w:bCs w:val="0"/>
          <w:color w:val="auto"/>
          <w:sz w:val="24"/>
          <w:szCs w:val="24"/>
          <w:lang w:val="lt-LT"/>
        </w:rPr>
      </w:pPr>
      <w:r w:rsidRPr="005A237F">
        <w:rPr>
          <w:rFonts w:ascii="Times New Roman" w:hAnsi="Times New Roman" w:cs="Times New Roman"/>
          <w:bCs w:val="0"/>
          <w:color w:val="auto"/>
          <w:sz w:val="24"/>
          <w:szCs w:val="24"/>
          <w:lang w:val="lt-LT"/>
        </w:rPr>
        <w:fldChar w:fldCharType="begin"/>
      </w:r>
      <w:r w:rsidR="00C54661" w:rsidRPr="005A237F">
        <w:rPr>
          <w:rFonts w:ascii="Times New Roman" w:hAnsi="Times New Roman" w:cs="Times New Roman"/>
          <w:bCs w:val="0"/>
          <w:color w:val="auto"/>
          <w:sz w:val="24"/>
          <w:szCs w:val="24"/>
          <w:lang w:val="lt-LT"/>
        </w:rPr>
        <w:instrText xml:space="preserve"> SEQ pav. \* ARABIC </w:instrText>
      </w:r>
      <w:r w:rsidRPr="005A237F">
        <w:rPr>
          <w:rFonts w:ascii="Times New Roman" w:hAnsi="Times New Roman" w:cs="Times New Roman"/>
          <w:bCs w:val="0"/>
          <w:color w:val="auto"/>
          <w:sz w:val="24"/>
          <w:szCs w:val="24"/>
          <w:lang w:val="lt-LT"/>
        </w:rPr>
        <w:fldChar w:fldCharType="separate"/>
      </w:r>
      <w:bookmarkStart w:id="197" w:name="_Toc290248045"/>
      <w:r w:rsidR="005C0746">
        <w:rPr>
          <w:rFonts w:ascii="Times New Roman" w:hAnsi="Times New Roman" w:cs="Times New Roman"/>
          <w:bCs w:val="0"/>
          <w:noProof/>
          <w:color w:val="auto"/>
          <w:sz w:val="24"/>
          <w:szCs w:val="24"/>
          <w:lang w:val="lt-LT"/>
        </w:rPr>
        <w:t>30</w:t>
      </w:r>
      <w:r w:rsidRPr="005A237F">
        <w:rPr>
          <w:rFonts w:ascii="Times New Roman" w:hAnsi="Times New Roman" w:cs="Times New Roman"/>
          <w:bCs w:val="0"/>
          <w:color w:val="auto"/>
          <w:sz w:val="24"/>
          <w:szCs w:val="24"/>
          <w:lang w:val="lt-LT"/>
        </w:rPr>
        <w:fldChar w:fldCharType="end"/>
      </w:r>
      <w:r w:rsidR="00C54661" w:rsidRPr="005A237F">
        <w:rPr>
          <w:rFonts w:ascii="Times New Roman" w:hAnsi="Times New Roman" w:cs="Times New Roman"/>
          <w:bCs w:val="0"/>
          <w:color w:val="auto"/>
          <w:sz w:val="24"/>
          <w:szCs w:val="24"/>
          <w:lang w:val="lt-LT"/>
        </w:rPr>
        <w:t xml:space="preserve"> pav.</w:t>
      </w:r>
      <w:r w:rsidR="00C54661" w:rsidRPr="005A237F">
        <w:rPr>
          <w:rFonts w:ascii="Times New Roman" w:hAnsi="Times New Roman" w:cs="Times New Roman"/>
          <w:b w:val="0"/>
          <w:bCs w:val="0"/>
          <w:color w:val="auto"/>
          <w:sz w:val="24"/>
          <w:szCs w:val="24"/>
          <w:lang w:val="lt-LT"/>
        </w:rPr>
        <w:t xml:space="preserve"> </w:t>
      </w:r>
      <w:r w:rsidR="00407654" w:rsidRPr="005A237F">
        <w:rPr>
          <w:rFonts w:ascii="Times New Roman" w:hAnsi="Times New Roman" w:cs="Times New Roman"/>
          <w:b w:val="0"/>
          <w:bCs w:val="0"/>
          <w:color w:val="auto"/>
          <w:sz w:val="24"/>
          <w:szCs w:val="24"/>
          <w:lang w:val="lt-LT"/>
        </w:rPr>
        <w:t>Radijo dažnio atpažinimo technologijų diegimo modelis (sudaryta autoriaus)</w:t>
      </w:r>
      <w:bookmarkEnd w:id="197"/>
    </w:p>
    <w:p w:rsidR="00956494" w:rsidRPr="005A237F" w:rsidRDefault="00407654" w:rsidP="00956494">
      <w:pPr>
        <w:pStyle w:val="Heading2"/>
        <w:numPr>
          <w:ilvl w:val="1"/>
          <w:numId w:val="40"/>
        </w:numPr>
        <w:ind w:left="567" w:hanging="567"/>
        <w:rPr>
          <w:lang w:val="lt-LT"/>
        </w:rPr>
      </w:pPr>
      <w:bookmarkStart w:id="198" w:name="_Toc290247615"/>
      <w:r w:rsidRPr="005A237F">
        <w:rPr>
          <w:lang w:val="lt-LT"/>
        </w:rPr>
        <w:lastRenderedPageBreak/>
        <w:t>Koncepcinio RFID technologijų diegimo modelio aprašymas</w:t>
      </w:r>
      <w:bookmarkEnd w:id="198"/>
    </w:p>
    <w:p w:rsidR="00407654" w:rsidRPr="005A237F" w:rsidRDefault="00407654" w:rsidP="004076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Analizuojant mokslinę literatūrą, nebuvo susidurta su konkrečiais RFID technologijų diegimo modeliais. Autoriai nagrinėdami RFID technologijų privalumus ir galimybes, pateikia teorinius sistemos vystymo etapus ar diegimo procesus, skirtus konkrečiai veiklos sričiai ar veiklos procesams. Remiantis šiais duomenimis ir tyrimo rezultatais yra pateikiamas autoriaus sukurtas RFID diegimo modelis, pritaikytas įmonėms ir organizacijoms, esant poreikiui, suteikiantis galimybę RFID integruoti į visos grandinės sistemą. Šio modelio pagrindas ne tik fiziškai įdiegti RFID į savo veiklą, bet ir atlikus įmonės išorinių ir vidinių veiksnių analizę, išsikelti strateginius tikslus, kuriuos padėtų pasiekti RFID technologijos.</w:t>
      </w:r>
    </w:p>
    <w:p w:rsidR="00407654" w:rsidRPr="005A237F" w:rsidRDefault="00407654" w:rsidP="00407654">
      <w:pPr>
        <w:spacing w:after="0" w:line="360" w:lineRule="auto"/>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b/>
        <w:t xml:space="preserve">Pirmajame modelio diegimo etape yra atliekama organizacijos išorės ir vidaus aplinkos analizė. Vykdant šią analizę, turi būti išnagrinėti visi aplinkos veiksniai, turintys ar galintys turėti įtakos įmonės veiklai ateityje. Turi būti </w:t>
      </w:r>
      <w:r w:rsidR="000A35AC" w:rsidRPr="005A237F">
        <w:rPr>
          <w:rFonts w:ascii="Times New Roman" w:hAnsi="Times New Roman" w:cs="Times New Roman"/>
          <w:sz w:val="24"/>
          <w:szCs w:val="24"/>
          <w:lang w:val="lt-LT"/>
        </w:rPr>
        <w:t xml:space="preserve">atlikta </w:t>
      </w:r>
      <w:r w:rsidRPr="005A237F">
        <w:rPr>
          <w:rFonts w:ascii="Times New Roman" w:hAnsi="Times New Roman" w:cs="Times New Roman"/>
          <w:sz w:val="24"/>
          <w:szCs w:val="24"/>
          <w:lang w:val="lt-LT"/>
        </w:rPr>
        <w:t>išorės konkurentų, tiekimo grandinės narių, ekonominė, rizikos veiksnių, pakaitalų, technologijų, socialinių veiksnių ir kitų, įmonės veikl</w:t>
      </w:r>
      <w:r w:rsidR="000A35AC" w:rsidRPr="005A237F">
        <w:rPr>
          <w:rFonts w:ascii="Times New Roman" w:hAnsi="Times New Roman" w:cs="Times New Roman"/>
          <w:sz w:val="24"/>
          <w:szCs w:val="24"/>
          <w:lang w:val="lt-LT"/>
        </w:rPr>
        <w:t>ai įtakos turinčių</w:t>
      </w:r>
      <w:r w:rsidRPr="005A237F">
        <w:rPr>
          <w:rFonts w:ascii="Times New Roman" w:hAnsi="Times New Roman" w:cs="Times New Roman"/>
          <w:sz w:val="24"/>
          <w:szCs w:val="24"/>
          <w:lang w:val="lt-LT"/>
        </w:rPr>
        <w:t xml:space="preserve"> veiksnių</w:t>
      </w:r>
      <w:r w:rsidR="000A35AC" w:rsidRPr="005A237F">
        <w:rPr>
          <w:rFonts w:ascii="Times New Roman" w:hAnsi="Times New Roman" w:cs="Times New Roman"/>
          <w:sz w:val="24"/>
          <w:szCs w:val="24"/>
          <w:lang w:val="lt-LT"/>
        </w:rPr>
        <w:t>,</w:t>
      </w:r>
      <w:r w:rsidRPr="005A237F">
        <w:rPr>
          <w:rFonts w:ascii="Times New Roman" w:hAnsi="Times New Roman" w:cs="Times New Roman"/>
          <w:sz w:val="24"/>
          <w:szCs w:val="24"/>
          <w:lang w:val="lt-LT"/>
        </w:rPr>
        <w:t xml:space="preserve"> analizė. Vidaus aplinkos tyrimas turėtų būti sudarytas iš įmonės organizacinės struktūros, žmonių ir finansinių išteklių, apskaitos ir dokumentacijos sistemos, kontrolės mechanizmo, veiklos procesų ir kitų veiksnių analizės. Remiantis gautais rezultatais turi būti sudaroma nauja ar koreguojama sena įmonės strategija, iškeliami strateginiai tikslai, sudaromas planas kaip tai pasiekti, pasirenkamos priemonės. Sudarytas modelis siūlo pasirinkti RFID technologijas, kaip priemonę, tikslui pasiekti, tačiau, neatmetama galimybė, kad organizacija gali pasirinkti ir kitas priemones, kurių modelis nenagrinėja.</w:t>
      </w:r>
    </w:p>
    <w:p w:rsidR="00407654" w:rsidRPr="005A237F" w:rsidRDefault="00407654" w:rsidP="004076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Antrajame etape, kai strateginiams tikslams įgyvendinti yra pasirenkamas RFID, atliekama:</w:t>
      </w:r>
    </w:p>
    <w:p w:rsidR="00407654" w:rsidRPr="005A237F" w:rsidRDefault="00407654" w:rsidP="00407654">
      <w:pPr>
        <w:numPr>
          <w:ilvl w:val="0"/>
          <w:numId w:val="39"/>
        </w:numPr>
        <w:spacing w:after="0" w:line="360" w:lineRule="auto"/>
        <w:contextualSpacing/>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Bendrų veiklos procesų tiekimo grandinėje analizė. Atliekama tuo atveju, jeigu radijo dažnio atpažinimo technologijas ruošiamasi panaudoti ne tik įmonės veiklos valdymui jos vi</w:t>
      </w:r>
      <w:r w:rsidR="00924FF8">
        <w:rPr>
          <w:rFonts w:ascii="Times New Roman" w:hAnsi="Times New Roman" w:cs="Times New Roman"/>
          <w:sz w:val="24"/>
          <w:szCs w:val="24"/>
          <w:lang w:val="lt-LT"/>
        </w:rPr>
        <w:t>duje, bet ir tiekimo grandinėje.</w:t>
      </w:r>
    </w:p>
    <w:p w:rsidR="00407654" w:rsidRPr="005A237F" w:rsidRDefault="00407654" w:rsidP="00407654">
      <w:pPr>
        <w:numPr>
          <w:ilvl w:val="0"/>
          <w:numId w:val="39"/>
        </w:numPr>
        <w:spacing w:after="0" w:line="360" w:lineRule="auto"/>
        <w:contextualSpacing/>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Įmonės veiklos procesų analizė. Išnagrinėjami visi įmonės procesa</w:t>
      </w:r>
      <w:r w:rsidR="00924FF8">
        <w:rPr>
          <w:rFonts w:ascii="Times New Roman" w:hAnsi="Times New Roman" w:cs="Times New Roman"/>
          <w:sz w:val="24"/>
          <w:szCs w:val="24"/>
          <w:lang w:val="lt-LT"/>
        </w:rPr>
        <w:t>i, jų galimybės ir problematika.</w:t>
      </w:r>
    </w:p>
    <w:p w:rsidR="00407654" w:rsidRPr="005A237F" w:rsidRDefault="00407654" w:rsidP="00407654">
      <w:pPr>
        <w:numPr>
          <w:ilvl w:val="0"/>
          <w:numId w:val="39"/>
        </w:numPr>
        <w:spacing w:after="0" w:line="360" w:lineRule="auto"/>
        <w:contextualSpacing/>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Įmonės poreikių analizė. Žinant problemas ir numatytus tikslus, nustatomi pokyčių poreikiai, leidžiantys vyk</w:t>
      </w:r>
      <w:r w:rsidR="00924FF8">
        <w:rPr>
          <w:rFonts w:ascii="Times New Roman" w:hAnsi="Times New Roman" w:cs="Times New Roman"/>
          <w:sz w:val="24"/>
          <w:szCs w:val="24"/>
          <w:lang w:val="lt-LT"/>
        </w:rPr>
        <w:t>dyti efektyvesnę įmonės veiklą.</w:t>
      </w:r>
    </w:p>
    <w:p w:rsidR="00407654" w:rsidRPr="005A237F" w:rsidRDefault="00407654" w:rsidP="00407654">
      <w:pPr>
        <w:numPr>
          <w:ilvl w:val="0"/>
          <w:numId w:val="39"/>
        </w:numPr>
        <w:spacing w:after="0" w:line="360" w:lineRule="auto"/>
        <w:contextualSpacing/>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RFID galimybių įmonės ir tiekimo grandinėje analizė. Jos metu išnagrinėjamos RFID technologijų galimybės atitinkamų procesų optimizavimui.</w:t>
      </w:r>
    </w:p>
    <w:p w:rsidR="00407654" w:rsidRPr="005A237F" w:rsidRDefault="00407654" w:rsidP="00407654">
      <w:pPr>
        <w:spacing w:before="120"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lang w:val="lt-LT"/>
        </w:rPr>
        <w:t xml:space="preserve">Išnagrinėjus visus gautus duomenis yra išgryninami RFID technologiniai sprendimai, </w:t>
      </w:r>
      <w:r w:rsidRPr="005A237F">
        <w:rPr>
          <w:rFonts w:ascii="Times New Roman" w:hAnsi="Times New Roman" w:cs="Times New Roman"/>
          <w:sz w:val="24"/>
          <w:szCs w:val="24"/>
          <w:lang w:val="lt-LT"/>
        </w:rPr>
        <w:t>numatomos sistemos techninės specifikacijos, sudaromas planas kaip tai turi veikti ir kokį poveikį tai turės įmonės veiklai.</w:t>
      </w:r>
    </w:p>
    <w:p w:rsidR="00407654" w:rsidRPr="005A237F" w:rsidRDefault="00407654" w:rsidP="004076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lastRenderedPageBreak/>
        <w:t xml:space="preserve">Trečiasis etapas skirtas išsiaiškinti ar numatytas RFID sprendimas yra tinkamas įmonei ekonomiškai ir ar tai atitinka lūkesčius. Visų pirma yra išanalizuojamos RFID technologijų išlaidos. Šio etapo metu yra apskaičiuojamos visos tiesioginės ir netiesioginės išlaidos susijusios su RFID diegimu. Žinant RFID sistemos </w:t>
      </w:r>
      <w:r w:rsidR="00CB5E32" w:rsidRPr="005A237F">
        <w:rPr>
          <w:rFonts w:ascii="Times New Roman" w:hAnsi="Times New Roman" w:cs="Times New Roman"/>
          <w:sz w:val="24"/>
          <w:szCs w:val="24"/>
          <w:lang w:val="lt-LT"/>
        </w:rPr>
        <w:t>išlaidas</w:t>
      </w:r>
      <w:r w:rsidRPr="005A237F">
        <w:rPr>
          <w:rFonts w:ascii="Times New Roman" w:hAnsi="Times New Roman" w:cs="Times New Roman"/>
          <w:sz w:val="24"/>
          <w:szCs w:val="24"/>
          <w:lang w:val="lt-LT"/>
        </w:rPr>
        <w:t>, atliekama efektyvumo nustatymo analizė. Jos metu yra išanalizuojama kaip naujos sistemos diegimas paveiks įmonės arba įmonės ir tiekimo grandinės veiklą, jos efektyvumą, kokią naudą tai duos. Gavus abejus rezultatus yra apskaičiuojamas numatomas RFID atsiperkamumas ir priimamas galutinis sprendimas dėl RFID diegimo. Jei RFID sistema bus naudojama ir tiekimo grandinėje, tai sprendimas priimamas bendradarbiaujant įmonės ir kitų tiekimo grandinės narių atstovams. Jei sistemos diegimas atmetamas dėl netinkamų efektyvumo ar finansinių rodiklių, gali būti nagrinėjamos kitos priemonės strateginiams tikslams pasiekti. Jei sprendimas teigiamas, pradedamas RFID įgyvendinimo etapas.</w:t>
      </w:r>
    </w:p>
    <w:p w:rsidR="00924FF8" w:rsidRDefault="00407654" w:rsidP="004076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Įgyvendinimo etape yra diegiama jau anksčiau numatyta techninė ir programinė įranga, atliekamas sistemos integravimas į įmonės turimas verslo valdymo ir kitas taikomąsias sistemas, apmokomi darbuotojai. </w:t>
      </w:r>
    </w:p>
    <w:p w:rsidR="00407654" w:rsidRPr="005A237F" w:rsidRDefault="00407654" w:rsidP="00407654">
      <w:pPr>
        <w:spacing w:after="0" w:line="360" w:lineRule="auto"/>
        <w:ind w:firstLine="720"/>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Įvykdžius įdiegimo etapą, prasideda </w:t>
      </w:r>
      <w:r w:rsidR="00924FF8">
        <w:rPr>
          <w:rFonts w:ascii="Times New Roman" w:hAnsi="Times New Roman" w:cs="Times New Roman"/>
          <w:sz w:val="24"/>
          <w:szCs w:val="24"/>
          <w:lang w:val="lt-LT"/>
        </w:rPr>
        <w:t xml:space="preserve">5 etapas - </w:t>
      </w:r>
      <w:r w:rsidRPr="005A237F">
        <w:rPr>
          <w:rFonts w:ascii="Times New Roman" w:hAnsi="Times New Roman" w:cs="Times New Roman"/>
          <w:sz w:val="24"/>
          <w:szCs w:val="24"/>
          <w:lang w:val="lt-LT"/>
        </w:rPr>
        <w:t>RFID sistemos eksploatacija. Siekiant veiksmingesnio RFID technologijų poveikio įmonės darbo procesuose, turi būti atliekami efektyvumo skaičiavimai ir matavimai ir vykdomas nuolatinis sistemos palaikymas.</w:t>
      </w:r>
    </w:p>
    <w:p w:rsidR="00407654" w:rsidRPr="005A237F" w:rsidRDefault="00407654" w:rsidP="00407654">
      <w:pPr>
        <w:spacing w:after="0" w:line="360" w:lineRule="auto"/>
        <w:jc w:val="both"/>
        <w:rPr>
          <w:rFonts w:ascii="Times New Roman" w:hAnsi="Times New Roman" w:cs="Times New Roman"/>
          <w:sz w:val="24"/>
          <w:szCs w:val="24"/>
          <w:lang w:val="lt-LT"/>
        </w:rPr>
      </w:pPr>
      <w:r w:rsidRPr="005A237F">
        <w:tab/>
      </w:r>
      <w:r w:rsidRPr="005A237F">
        <w:rPr>
          <w:rFonts w:ascii="Times New Roman" w:hAnsi="Times New Roman" w:cs="Times New Roman"/>
          <w:sz w:val="24"/>
          <w:szCs w:val="24"/>
          <w:lang w:val="lt-LT"/>
        </w:rPr>
        <w:t xml:space="preserve">Šio koncepcinio RFID diegimo modelio etapai palaipsniui atskleidžia įmonės poreikius ir RFID technologijų galimybes, tai leidžia susipažinti su RFID ir nuspręsti ar diegimas yra finansiškai naudingas, žiūrint į ilgalaikes įmonės veiklos perspektyvas. </w:t>
      </w:r>
    </w:p>
    <w:p w:rsidR="009042C0" w:rsidRPr="005A237F" w:rsidRDefault="009042C0">
      <w:pPr>
        <w:rPr>
          <w:rFonts w:ascii="Times New Roman" w:eastAsiaTheme="majorEastAsia" w:hAnsi="Times New Roman" w:cstheme="majorBidi"/>
          <w:b/>
          <w:bCs/>
          <w:sz w:val="28"/>
          <w:szCs w:val="28"/>
          <w:lang w:val="lt-LT"/>
        </w:rPr>
      </w:pPr>
      <w:r w:rsidRPr="005A237F">
        <w:rPr>
          <w:lang w:val="lt-LT"/>
        </w:rPr>
        <w:br w:type="page"/>
      </w:r>
    </w:p>
    <w:p w:rsidR="009B4667" w:rsidRPr="005A237F" w:rsidRDefault="009B4667" w:rsidP="009C3AB7">
      <w:pPr>
        <w:pStyle w:val="Heading1"/>
        <w:keepNext w:val="0"/>
        <w:keepLines w:val="0"/>
        <w:spacing w:before="0"/>
        <w:rPr>
          <w:lang w:val="lt-LT"/>
        </w:rPr>
      </w:pPr>
      <w:bookmarkStart w:id="199" w:name="_Toc289654042"/>
      <w:bookmarkStart w:id="200" w:name="_Toc289654094"/>
      <w:bookmarkStart w:id="201" w:name="_Toc289654363"/>
      <w:bookmarkStart w:id="202" w:name="_Toc289654398"/>
      <w:bookmarkStart w:id="203" w:name="_Toc290247616"/>
      <w:r w:rsidRPr="005A237F">
        <w:rPr>
          <w:lang w:val="lt-LT"/>
        </w:rPr>
        <w:lastRenderedPageBreak/>
        <w:t>IŠVADOS IR PASIŪLYMAI</w:t>
      </w:r>
      <w:bookmarkEnd w:id="199"/>
      <w:bookmarkEnd w:id="200"/>
      <w:bookmarkEnd w:id="201"/>
      <w:bookmarkEnd w:id="202"/>
      <w:bookmarkEnd w:id="203"/>
    </w:p>
    <w:p w:rsidR="0068211A" w:rsidRPr="005A237F" w:rsidRDefault="00924FF8" w:rsidP="0068211A">
      <w:p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68211A" w:rsidRPr="005A237F">
        <w:rPr>
          <w:rFonts w:ascii="Times New Roman" w:hAnsi="Times New Roman" w:cs="Times New Roman"/>
          <w:sz w:val="24"/>
          <w:szCs w:val="24"/>
          <w:lang w:val="lt-LT"/>
        </w:rPr>
        <w:t>Išanalizavus mokslinę literatūrą, kurioje nagrinėjamas radijo dažnio atpažinimo technologijų panaudojimas tiekimo grandinėje, ir atlikus Lietuvos įmonių tyrimą yra pateikiamos tokios išvados ir pasiūlymai:</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Verslo globalizacija pasaulinėje rinkoje skatina tiekimo grandinės valdymo procesų vystymąsi tam, kad būtų didinama verslo procesų integracija, gerinamas materialaus ir informacinio srauto valdymas, padidinamas darbo efektyvumas, mažinamos išlaidos, efektyviau  patenkinti vartotojų poreikiai.</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Radijo dažnio atpažinimas (RFID – </w:t>
      </w:r>
      <w:r w:rsidRPr="005A237F">
        <w:rPr>
          <w:rFonts w:ascii="Times New Roman" w:hAnsi="Times New Roman" w:cs="Times New Roman"/>
          <w:sz w:val="24"/>
          <w:szCs w:val="24"/>
          <w:lang w:val="en-GB"/>
        </w:rPr>
        <w:t>Radio Frequency Identification</w:t>
      </w:r>
      <w:r w:rsidRPr="005A237F">
        <w:rPr>
          <w:rFonts w:ascii="Times New Roman" w:hAnsi="Times New Roman" w:cs="Times New Roman"/>
          <w:sz w:val="24"/>
          <w:szCs w:val="24"/>
          <w:lang w:val="lt-LT"/>
        </w:rPr>
        <w:t xml:space="preserve">) yra </w:t>
      </w:r>
      <w:r w:rsidRPr="005A237F">
        <w:rPr>
          <w:rFonts w:ascii="Times New Roman" w:eastAsia="Times New Roman" w:hAnsi="Times New Roman" w:cs="Times New Roman"/>
          <w:sz w:val="24"/>
          <w:szCs w:val="24"/>
          <w:lang w:val="lt-LT"/>
        </w:rPr>
        <w:t xml:space="preserve">duomenų rinkimo ir saugojimo būdas, teikiantis tikslius ir realaus laiko duomenis be žmogaus įsikišimo. </w:t>
      </w:r>
      <w:r w:rsidRPr="005A237F">
        <w:rPr>
          <w:rFonts w:ascii="Times New Roman" w:hAnsi="Times New Roman" w:cs="Times New Roman"/>
          <w:sz w:val="24"/>
          <w:szCs w:val="24"/>
          <w:lang w:val="lt-LT"/>
        </w:rPr>
        <w:t xml:space="preserve">RFID technologija leidžia integruoti ir koordinuoti visas tiekimo grandinės veiklas nuo žaliavų iki galutinio produkto pardavimo ir garantinio aptarnavimo taip gerindama tiekimo grandinės matomumą, realaus laiko informacijos ir materialaus srauto valdymą. </w:t>
      </w:r>
    </w:p>
    <w:p w:rsidR="0068211A" w:rsidRPr="009438D3"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i/>
          <w:sz w:val="24"/>
          <w:szCs w:val="24"/>
          <w:lang w:val="lt-LT"/>
        </w:rPr>
      </w:pPr>
      <w:r w:rsidRPr="005A237F">
        <w:rPr>
          <w:rFonts w:ascii="Times New Roman" w:hAnsi="Times New Roman" w:cs="Times New Roman"/>
          <w:sz w:val="24"/>
          <w:szCs w:val="24"/>
          <w:lang w:val="lt-LT"/>
        </w:rPr>
        <w:t xml:space="preserve">RFID </w:t>
      </w:r>
      <w:r w:rsidRPr="009438D3">
        <w:rPr>
          <w:rFonts w:ascii="Times New Roman" w:hAnsi="Times New Roman" w:cs="Times New Roman"/>
          <w:sz w:val="24"/>
          <w:szCs w:val="24"/>
          <w:lang w:val="lt-LT"/>
        </w:rPr>
        <w:t>sistemą sudaro RFID žymės, skaitytuvas ir duomenų valdymo ir apdorojimo sistemos. RFID žymėje yra saugoma informacija apie objektą, prie kurio ji pritvirtinta, ir elektroninis produkto kodas</w:t>
      </w:r>
      <w:r w:rsidRPr="009438D3">
        <w:rPr>
          <w:rStyle w:val="Emphasis"/>
          <w:rFonts w:ascii="Times New Roman" w:hAnsi="Times New Roman" w:cs="Times New Roman"/>
          <w:i w:val="0"/>
          <w:sz w:val="24"/>
          <w:szCs w:val="24"/>
          <w:lang w:val="lt-LT"/>
        </w:rPr>
        <w:t xml:space="preserve">, leidžiantis identifikuoti kiekvieną objektą. RFID skaitytuvas - tai įrenginys įrašantis ir nuskaitantis informaciją, esančią RFID žymėje. Informacijos valdymo ir apdorojimo sistemą sudaro tarpinė programinė įranga, </w:t>
      </w:r>
      <w:r w:rsidR="009438D3">
        <w:rPr>
          <w:rStyle w:val="Emphasis"/>
          <w:rFonts w:ascii="Times New Roman" w:hAnsi="Times New Roman" w:cs="Times New Roman"/>
          <w:i w:val="0"/>
          <w:sz w:val="24"/>
          <w:szCs w:val="24"/>
          <w:lang w:val="lt-LT"/>
        </w:rPr>
        <w:t>objekto atpažinimo sistema i</w:t>
      </w:r>
      <w:r w:rsidRPr="009438D3">
        <w:rPr>
          <w:rStyle w:val="Emphasis"/>
          <w:rFonts w:ascii="Times New Roman" w:hAnsi="Times New Roman" w:cs="Times New Roman"/>
          <w:i w:val="0"/>
          <w:sz w:val="24"/>
          <w:szCs w:val="24"/>
          <w:lang w:val="lt-LT"/>
        </w:rPr>
        <w:t>r elektroninio produkto kodo informacinė sistema</w:t>
      </w:r>
      <w:r w:rsidRPr="009438D3">
        <w:rPr>
          <w:rFonts w:ascii="Times New Roman" w:hAnsi="Times New Roman" w:cs="Times New Roman"/>
          <w:i/>
          <w:sz w:val="24"/>
          <w:szCs w:val="24"/>
        </w:rPr>
        <w:t>.</w:t>
      </w:r>
    </w:p>
    <w:p w:rsidR="0068211A" w:rsidRPr="009438D3"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9438D3">
        <w:rPr>
          <w:rFonts w:ascii="Times New Roman" w:hAnsi="Times New Roman" w:cs="Times New Roman"/>
          <w:sz w:val="24"/>
          <w:szCs w:val="24"/>
          <w:lang w:val="lt-LT"/>
        </w:rPr>
        <w:t>Visi autoriai įžvelgia daug RFID technologijų privalumų, iš kurių pagrindiniai yra: tikslūs duomenys ir lengvas dalijimasis jais tiekimo grandinėje, veiklos procesų automatizavimas, atsargų likučio reguliavimas, valdymo išlaidų mažinimas, tiekimo grandinės matomumas, naujų darbo procesų atsiradimas.</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9438D3">
        <w:rPr>
          <w:rFonts w:ascii="Times New Roman" w:hAnsi="Times New Roman" w:cs="Times New Roman"/>
          <w:sz w:val="24"/>
          <w:szCs w:val="24"/>
          <w:lang w:val="lt-LT"/>
        </w:rPr>
        <w:t>Mokslinių šaltinių autoriai nurodo skirtingus RFID technologijų plitimą stabdančius veiksnius. Apibendrinus nuomones, galima teigti, kad visos kliūtys kyla dėl žinių, apie RFID</w:t>
      </w:r>
      <w:r w:rsidRPr="005A237F">
        <w:rPr>
          <w:rFonts w:ascii="Times New Roman" w:hAnsi="Times New Roman" w:cs="Times New Roman"/>
          <w:sz w:val="24"/>
          <w:szCs w:val="24"/>
          <w:lang w:val="lt-LT"/>
        </w:rPr>
        <w:t xml:space="preserve"> technologijas ir jos panaudojimo galimybes, stygiaus ir aukštos RFID technologijų diegimo ir žymių kainos. </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Palyginus prekių priėmimo, perkėlimo sandėliavimui, surinkimo ir išsiuntimo procedūras, atliekant jas įprastu būdu ir naudojant RFID technologijas, atskleisti tokie RFID privalumai, kaip: sumažėjusios laiko, darbo jėgos, sandėliavimo erdvės poreikio sąnaudos, žmogiškojo veiksnio klaidos, pagerėjęs darbo procesų tikslumas ir efektyvumas, informacijos sklaida.</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Darbe buvo išanalizuoti mokslinėje literatūroje pateikti RFID efektyvumo rodikliai, gauti teoriniais ir empiriniais metodais. Remiantis jais, galima teigti, kad RFID technologijų naudojimas darbo jėgos sąnaudas sumažina 25 %, atsargų kiekį – 50 %, krovinių ar produktų </w:t>
      </w:r>
      <w:r w:rsidRPr="005A237F">
        <w:rPr>
          <w:rFonts w:ascii="Times New Roman" w:hAnsi="Times New Roman" w:cs="Times New Roman"/>
          <w:sz w:val="24"/>
          <w:szCs w:val="24"/>
          <w:lang w:val="lt-LT"/>
        </w:rPr>
        <w:lastRenderedPageBreak/>
        <w:t>praradimą – 18 %. Taip pat krovinių priėmimo, komplektavimo ir išsiuntimo procesai sutrumpėja iki 80%, o duomenų tikslumas priartėja prie 100 %, o pageidaujamų prekių nebuvimas pardavime sumažėja 26 %, o kai kuriais atvejais net 50%.</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Baigiamojo darbo tyrime, kurio metu buvo siekiama sužinoti, kokia dalis Lietuvos įmonių naudoja RFID technologijas ir RFID paplitimą stabdančius veiksnius, dalyvavo 51 Lietuvos įmonei atstovaujantis respondentas, iš kurių tik 37 % žino apie RFID technologijas. 8 įmonės naudoja RFID savo veikloje, tačiau 4 iš jų tik įėjimo ir įvažiavimo kontrolei. </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Tyrimas atskleidė, kad pagrindiniai veiksniai, stabdantys RFID technologijų paplitimą Lietuvoje yra informacijos trūkumas apie RFID technologiją, jos panaudojimo galimybes ir įgyvendintus projektus, taip pat didelė technologijų diegimo ir žymių kaina.</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Atlikus tyrimo analizę, prieita prie išvados, kad Lietuvos įmonės yra menkai susipažinusios su RFID technologijomis ir jų galimybėmis, todėl neadekvačiai vertina jų efektyvumą ir kainą.</w:t>
      </w:r>
    </w:p>
    <w:p w:rsidR="0068211A" w:rsidRPr="005A237F" w:rsidRDefault="0068211A" w:rsidP="00924FF8">
      <w:pPr>
        <w:pStyle w:val="ListParagraph"/>
        <w:numPr>
          <w:ilvl w:val="0"/>
          <w:numId w:val="41"/>
        </w:numPr>
        <w:autoSpaceDE w:val="0"/>
        <w:autoSpaceDN w:val="0"/>
        <w:adjustRightInd w:val="0"/>
        <w:spacing w:after="0" w:line="360" w:lineRule="auto"/>
        <w:ind w:left="426" w:hanging="425"/>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Remiantis mokslinės literatūros analize ir atlikto tyrimo išvadomis yra pateikiamas autoriaus sudarytas RFID technologijų diegimo koncepcinis model</w:t>
      </w:r>
      <w:r w:rsidR="009438D3">
        <w:rPr>
          <w:rFonts w:ascii="Times New Roman" w:hAnsi="Times New Roman" w:cs="Times New Roman"/>
          <w:sz w:val="24"/>
          <w:szCs w:val="24"/>
          <w:lang w:val="lt-LT"/>
        </w:rPr>
        <w:t>is</w:t>
      </w:r>
      <w:r w:rsidR="00924FF8">
        <w:rPr>
          <w:rFonts w:ascii="Times New Roman" w:hAnsi="Times New Roman" w:cs="Times New Roman"/>
          <w:sz w:val="24"/>
          <w:szCs w:val="24"/>
          <w:lang w:val="lt-LT"/>
        </w:rPr>
        <w:t>, kuris leidžia įmonėms susipažinti su RFID galimybėmis ir tik tada nuspręst ar tai naudinga ir efektyvų jų versle</w:t>
      </w:r>
      <w:r w:rsidR="009438D3">
        <w:rPr>
          <w:rFonts w:ascii="Times New Roman" w:hAnsi="Times New Roman" w:cs="Times New Roman"/>
          <w:sz w:val="24"/>
          <w:szCs w:val="24"/>
          <w:lang w:val="lt-LT"/>
        </w:rPr>
        <w:t>. Modelio įgyvendinimas</w:t>
      </w:r>
      <w:r w:rsidRPr="005A237F">
        <w:rPr>
          <w:rFonts w:ascii="Times New Roman" w:hAnsi="Times New Roman" w:cs="Times New Roman"/>
          <w:sz w:val="24"/>
          <w:szCs w:val="24"/>
          <w:lang w:val="lt-LT"/>
        </w:rPr>
        <w:t xml:space="preserve"> suskirstytas į penkis etapus:</w:t>
      </w:r>
    </w:p>
    <w:p w:rsidR="0068211A" w:rsidRPr="005A237F" w:rsidRDefault="0068211A" w:rsidP="00924FF8">
      <w:pPr>
        <w:pStyle w:val="ListParagraph"/>
        <w:numPr>
          <w:ilvl w:val="0"/>
          <w:numId w:val="42"/>
        </w:numPr>
        <w:autoSpaceDE w:val="0"/>
        <w:autoSpaceDN w:val="0"/>
        <w:adjustRightInd w:val="0"/>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Pirmiausia atliekama įmonės išorinės ir vidinės aplinkos analizė ir numatomi strateginiai tikslai. Kaip viena iš galimų tikslų įgyvendinimo priemoni</w:t>
      </w:r>
      <w:r w:rsidR="00924FF8">
        <w:rPr>
          <w:rFonts w:ascii="Times New Roman" w:hAnsi="Times New Roman" w:cs="Times New Roman"/>
          <w:sz w:val="24"/>
          <w:szCs w:val="24"/>
          <w:lang w:val="lt-LT"/>
        </w:rPr>
        <w:t>ų pasirenkama RFID technologija.</w:t>
      </w:r>
    </w:p>
    <w:p w:rsidR="0068211A" w:rsidRPr="005A237F" w:rsidRDefault="0068211A" w:rsidP="00924FF8">
      <w:pPr>
        <w:pStyle w:val="ListParagraph"/>
        <w:numPr>
          <w:ilvl w:val="0"/>
          <w:numId w:val="42"/>
        </w:numPr>
        <w:autoSpaceDE w:val="0"/>
        <w:autoSpaceDN w:val="0"/>
        <w:adjustRightInd w:val="0"/>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Antrame žingsnyje atliekama tiekimo grandinės ir įmonės veiklos procesų analizė, poreikių nustatymas ir RFID galimybių analizė. Remiantis šiais duomenimis yra suformuojama</w:t>
      </w:r>
      <w:r w:rsidR="00924FF8">
        <w:rPr>
          <w:rFonts w:ascii="Times New Roman" w:hAnsi="Times New Roman" w:cs="Times New Roman"/>
          <w:sz w:val="24"/>
          <w:szCs w:val="24"/>
          <w:lang w:val="lt-LT"/>
        </w:rPr>
        <w:t>s RFID technologinis sprendimas.</w:t>
      </w:r>
    </w:p>
    <w:p w:rsidR="0068211A" w:rsidRPr="005A237F" w:rsidRDefault="0068211A" w:rsidP="00924FF8">
      <w:pPr>
        <w:pStyle w:val="ListParagraph"/>
        <w:numPr>
          <w:ilvl w:val="0"/>
          <w:numId w:val="42"/>
        </w:numPr>
        <w:autoSpaceDE w:val="0"/>
        <w:autoSpaceDN w:val="0"/>
        <w:adjustRightInd w:val="0"/>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Trečiame etape apskaičiuojamos šio RFID technologinio sprendimo išlaidos, atliekama RFID efektyvumo analizė, įvertinamas RFID atsipirkimas ir priimamas sprendimas dėl RF</w:t>
      </w:r>
      <w:r w:rsidR="00924FF8">
        <w:rPr>
          <w:rFonts w:ascii="Times New Roman" w:hAnsi="Times New Roman" w:cs="Times New Roman"/>
          <w:sz w:val="24"/>
          <w:szCs w:val="24"/>
          <w:lang w:val="lt-LT"/>
        </w:rPr>
        <w:t>ID diegimo.</w:t>
      </w:r>
    </w:p>
    <w:p w:rsidR="0068211A" w:rsidRPr="005A237F" w:rsidRDefault="0068211A" w:rsidP="00924FF8">
      <w:pPr>
        <w:pStyle w:val="ListParagraph"/>
        <w:numPr>
          <w:ilvl w:val="0"/>
          <w:numId w:val="42"/>
        </w:numPr>
        <w:autoSpaceDE w:val="0"/>
        <w:autoSpaceDN w:val="0"/>
        <w:adjustRightInd w:val="0"/>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 xml:space="preserve">Priėmus teigiamą sprendimą, diegiama techninė ir programinė įranga, vykdomas sistemos integravimas į esamas taikomąsias </w:t>
      </w:r>
      <w:r w:rsidR="00924FF8">
        <w:rPr>
          <w:rFonts w:ascii="Times New Roman" w:hAnsi="Times New Roman" w:cs="Times New Roman"/>
          <w:sz w:val="24"/>
          <w:szCs w:val="24"/>
          <w:lang w:val="lt-LT"/>
        </w:rPr>
        <w:t>programas ir darbuotojų mokymas.</w:t>
      </w:r>
    </w:p>
    <w:p w:rsidR="00772483" w:rsidRDefault="0068211A" w:rsidP="00924FF8">
      <w:pPr>
        <w:pStyle w:val="ListParagraph"/>
        <w:numPr>
          <w:ilvl w:val="0"/>
          <w:numId w:val="42"/>
        </w:numPr>
        <w:autoSpaceDE w:val="0"/>
        <w:autoSpaceDN w:val="0"/>
        <w:adjustRightInd w:val="0"/>
        <w:spacing w:after="0" w:line="360" w:lineRule="auto"/>
        <w:ind w:left="851"/>
        <w:jc w:val="both"/>
        <w:rPr>
          <w:rFonts w:ascii="Times New Roman" w:hAnsi="Times New Roman" w:cs="Times New Roman"/>
          <w:sz w:val="24"/>
          <w:szCs w:val="24"/>
          <w:lang w:val="lt-LT"/>
        </w:rPr>
      </w:pPr>
      <w:r w:rsidRPr="005A237F">
        <w:rPr>
          <w:rFonts w:ascii="Times New Roman" w:hAnsi="Times New Roman" w:cs="Times New Roman"/>
          <w:sz w:val="24"/>
          <w:szCs w:val="24"/>
          <w:lang w:val="lt-LT"/>
        </w:rPr>
        <w:t>Paskutinis etapas yra RFID sistemos eksploatacija, kurios metu turi būti vykdomi veiksmingumo matavimo ir sistemos palaikymo darbai.</w:t>
      </w:r>
    </w:p>
    <w:p w:rsidR="009B4667" w:rsidRPr="005A237F" w:rsidRDefault="001B6EE4" w:rsidP="009B4667">
      <w:pPr>
        <w:pStyle w:val="Heading1"/>
        <w:rPr>
          <w:lang w:val="lt-LT"/>
        </w:rPr>
      </w:pPr>
      <w:r w:rsidRPr="005A237F">
        <w:rPr>
          <w:lang w:val="lt-LT"/>
        </w:rPr>
        <w:br w:type="page"/>
      </w:r>
      <w:bookmarkStart w:id="204" w:name="_Toc289654043"/>
      <w:bookmarkStart w:id="205" w:name="_Toc289654095"/>
      <w:bookmarkStart w:id="206" w:name="_Toc289654364"/>
      <w:bookmarkStart w:id="207" w:name="_Toc289654399"/>
      <w:bookmarkStart w:id="208" w:name="_Toc290247617"/>
      <w:r w:rsidR="009B4667" w:rsidRPr="005A237F">
        <w:rPr>
          <w:lang w:val="lt-LT"/>
        </w:rPr>
        <w:lastRenderedPageBreak/>
        <w:t>LITERATŪROS SĄRAŠAS</w:t>
      </w:r>
      <w:bookmarkEnd w:id="204"/>
      <w:bookmarkEnd w:id="205"/>
      <w:bookmarkEnd w:id="206"/>
      <w:bookmarkEnd w:id="207"/>
      <w:bookmarkEnd w:id="208"/>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Alexander, K.; Gilliam, T.; Gramling, K.; Grubelic, C.; Kleinberger, H.; Leng, S. 2002. Applying auto-ID to reduce losses associated with shrink. [Žiūrėta 2011-02-18]. Prieiga per internetą: http://www.autoidlabs.org/uploads/media/IBM-AUTOID-BC-003.pdf. </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Anderssenas, C. R.; Baldwin, J.; Ridgway, K. 2009. Communicative interaction as an instrument for integration and coordination in an aerospace supply chain.</w:t>
      </w:r>
      <w:r w:rsidRPr="005A237F">
        <w:rPr>
          <w:rFonts w:ascii="Times New Roman" w:hAnsi="Times New Roman" w:cs="Times New Roman"/>
          <w:i/>
          <w:sz w:val="24"/>
          <w:szCs w:val="24"/>
          <w:lang w:val="en-GB"/>
        </w:rPr>
        <w:t xml:space="preserve"> Journal of Management Development,</w:t>
      </w:r>
      <w:r w:rsidRPr="005A237F">
        <w:rPr>
          <w:rFonts w:ascii="Times New Roman" w:hAnsi="Times New Roman" w:cs="Times New Roman"/>
          <w:sz w:val="24"/>
          <w:szCs w:val="24"/>
          <w:lang w:val="en-GB"/>
        </w:rPr>
        <w:t xml:space="preserve"> Vol. 29, No. 3, p. 193–209.</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Angeles, R. 2005. RFID technologies: supply-chain applications and implementation issues. </w:t>
      </w:r>
      <w:r w:rsidRPr="005A237F">
        <w:rPr>
          <w:rFonts w:ascii="Times New Roman" w:hAnsi="Times New Roman" w:cs="Times New Roman"/>
          <w:i/>
          <w:sz w:val="24"/>
          <w:szCs w:val="24"/>
          <w:lang w:val="en-GB"/>
        </w:rPr>
        <w:t>Information System Management</w:t>
      </w:r>
      <w:r w:rsidRPr="005A237F">
        <w:rPr>
          <w:rFonts w:ascii="Times New Roman" w:hAnsi="Times New Roman" w:cs="Times New Roman"/>
          <w:sz w:val="24"/>
          <w:szCs w:val="24"/>
          <w:lang w:val="en-GB"/>
        </w:rPr>
        <w:t>, Vol. 22, p. 51–65.</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Attaran, M. 2007. RFID: an enabler of supply chain operations. </w:t>
      </w:r>
      <w:r w:rsidRPr="005A237F">
        <w:rPr>
          <w:rFonts w:ascii="Times New Roman" w:eastAsia="Times New Roman" w:hAnsi="Times New Roman" w:cs="Times New Roman"/>
          <w:i/>
          <w:sz w:val="24"/>
          <w:szCs w:val="24"/>
          <w:lang w:val="en-GB"/>
        </w:rPr>
        <w:t>Supply Chain Management: An International Journal</w:t>
      </w:r>
      <w:r w:rsidRPr="005A237F">
        <w:rPr>
          <w:rFonts w:ascii="Times New Roman" w:eastAsia="Times New Roman" w:hAnsi="Times New Roman" w:cs="Times New Roman"/>
          <w:sz w:val="24"/>
          <w:szCs w:val="24"/>
          <w:lang w:val="en-GB"/>
        </w:rPr>
        <w:t>, Vol. 12, No. 4, p. 249</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57.</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Auto–ID Center. </w:t>
      </w:r>
      <w:r w:rsidRPr="005A237F">
        <w:rPr>
          <w:rFonts w:ascii="Times New Roman" w:hAnsi="Times New Roman" w:cs="Times New Roman"/>
          <w:bCs/>
          <w:sz w:val="24"/>
          <w:szCs w:val="24"/>
        </w:rPr>
        <w:t xml:space="preserve">The new network. </w:t>
      </w:r>
      <w:r w:rsidRPr="005A237F">
        <w:rPr>
          <w:rFonts w:ascii="Times New Roman" w:hAnsi="Times New Roman" w:cs="Times New Roman"/>
          <w:sz w:val="24"/>
          <w:szCs w:val="24"/>
        </w:rPr>
        <w:t xml:space="preserve">Identify any object anywhere automatically. </w:t>
      </w:r>
      <w:r w:rsidRPr="005A237F">
        <w:rPr>
          <w:rFonts w:ascii="Times New Roman" w:hAnsi="Times New Roman" w:cs="Times New Roman"/>
          <w:bCs/>
          <w:sz w:val="24"/>
          <w:szCs w:val="24"/>
          <w:lang w:val="en-GB"/>
        </w:rPr>
        <w:t>[Žiūrėta 2011-03-14]. Prieiga per internetą: [Žiūrėta 2011-03-02]. Prieiga per internetą: http://www.rfidjournal.com/article/view/4418.</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Barjis, J.; Wamba, S. F. 2010. Organizational and business impacts of RFID technology.  </w:t>
      </w:r>
      <w:r w:rsidRPr="005A237F">
        <w:rPr>
          <w:rFonts w:ascii="Times New Roman" w:hAnsi="Times New Roman" w:cs="Times New Roman"/>
          <w:i/>
          <w:sz w:val="24"/>
          <w:szCs w:val="24"/>
          <w:lang w:val="en-GB"/>
        </w:rPr>
        <w:t xml:space="preserve">Business Process Management Journal, </w:t>
      </w:r>
      <w:r w:rsidRPr="005A237F">
        <w:rPr>
          <w:rFonts w:ascii="Times New Roman" w:hAnsi="Times New Roman" w:cs="Times New Roman"/>
          <w:sz w:val="24"/>
          <w:szCs w:val="24"/>
          <w:lang w:val="en-GB"/>
        </w:rPr>
        <w:t>Vol. 16, No. 6, p. 897–903.</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Beniušienė, I. ir Stankevičienė, J. (2007) „Logistikos vaidmuo tiekimo grandinėje”, </w:t>
      </w:r>
      <w:r w:rsidRPr="005A237F">
        <w:rPr>
          <w:rFonts w:ascii="Times New Roman" w:hAnsi="Times New Roman" w:cs="Times New Roman"/>
          <w:i/>
          <w:sz w:val="24"/>
          <w:szCs w:val="24"/>
          <w:lang w:val="en-GB"/>
        </w:rPr>
        <w:t>Ekonomika ir vadyba: aktualijos ir perspektyvos</w:t>
      </w:r>
      <w:r w:rsidRPr="005A237F">
        <w:rPr>
          <w:rFonts w:ascii="Times New Roman" w:hAnsi="Times New Roman" w:cs="Times New Roman"/>
          <w:sz w:val="24"/>
          <w:szCs w:val="24"/>
          <w:lang w:val="en-GB"/>
        </w:rPr>
        <w:t>, No. 1, p. 24–29.</w:t>
      </w:r>
    </w:p>
    <w:p w:rsidR="008B3E91" w:rsidRPr="005A237F" w:rsidRDefault="008B3E91" w:rsidP="005A237F">
      <w:pPr>
        <w:tabs>
          <w:tab w:val="left" w:pos="426"/>
        </w:tabs>
        <w:spacing w:after="0" w:line="360" w:lineRule="auto"/>
        <w:ind w:left="426" w:hanging="426"/>
        <w:jc w:val="both"/>
        <w:rPr>
          <w:rFonts w:ascii="Times New Roman" w:eastAsia="TimesNewRomanPSMT" w:hAnsi="Times New Roman" w:cs="Times New Roman"/>
          <w:i/>
          <w:sz w:val="24"/>
          <w:szCs w:val="24"/>
          <w:lang w:val="en-GB"/>
        </w:rPr>
      </w:pPr>
      <w:r w:rsidRPr="005A237F">
        <w:rPr>
          <w:rFonts w:ascii="Times New Roman" w:eastAsia="Times New Roman" w:hAnsi="Times New Roman" w:cs="Times New Roman"/>
          <w:sz w:val="24"/>
          <w:szCs w:val="24"/>
          <w:lang w:val="en-GB"/>
        </w:rPr>
        <w:t xml:space="preserve">Bose, I.; Lam, C. W. 2009. Facing the Challenges of RFID Data Management. </w:t>
      </w:r>
      <w:r w:rsidRPr="005A237F">
        <w:rPr>
          <w:rFonts w:ascii="Times New Roman" w:hAnsi="Times New Roman" w:cs="Times New Roman"/>
          <w:i/>
          <w:sz w:val="24"/>
          <w:szCs w:val="24"/>
        </w:rPr>
        <w:t>International Journal of Information Systems and Supply Chain Management</w:t>
      </w:r>
      <w:r w:rsidRPr="005A237F">
        <w:rPr>
          <w:rFonts w:ascii="Times New Roman" w:hAnsi="Times New Roman" w:cs="Times New Roman"/>
          <w:sz w:val="24"/>
          <w:szCs w:val="24"/>
        </w:rPr>
        <w:t>, Vol. 1, p. 1</w:t>
      </w:r>
      <w:r w:rsidRPr="005A237F">
        <w:rPr>
          <w:rFonts w:ascii="Times New Roman" w:eastAsia="Times New Roman" w:hAnsi="Times New Roman" w:cs="Times New Roman"/>
          <w:sz w:val="24"/>
          <w:szCs w:val="24"/>
          <w:lang w:val="en-GB"/>
        </w:rPr>
        <w:t>–</w:t>
      </w:r>
      <w:r w:rsidRPr="005A237F">
        <w:rPr>
          <w:rFonts w:ascii="Times New Roman" w:hAnsi="Times New Roman" w:cs="Times New Roman"/>
          <w:sz w:val="24"/>
          <w:szCs w:val="24"/>
        </w:rPr>
        <w:t>19</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Bottani, B.; Bertolini, M.; Montanari, R.; Volpi, A. 2009. RFID-enabled business intelligence modules for supply chain optimisation. </w:t>
      </w:r>
      <w:r w:rsidRPr="005A237F">
        <w:rPr>
          <w:rFonts w:ascii="Times New Roman" w:eastAsia="Times New Roman" w:hAnsi="Times New Roman" w:cs="Times New Roman"/>
          <w:i/>
          <w:sz w:val="24"/>
          <w:szCs w:val="24"/>
          <w:lang w:val="en-GB"/>
        </w:rPr>
        <w:t xml:space="preserve">International Journal of RF Technologies: Research and Applications, </w:t>
      </w:r>
      <w:r w:rsidRPr="005A237F">
        <w:rPr>
          <w:rFonts w:ascii="Times New Roman" w:eastAsia="Times New Roman" w:hAnsi="Times New Roman" w:cs="Times New Roman"/>
          <w:sz w:val="24"/>
          <w:szCs w:val="24"/>
          <w:lang w:val="en-GB"/>
        </w:rPr>
        <w:t>Vol. 1, No. 4, p. 253–278.</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Bottani, E.; Rizzi, A. 2008. Economical assessment of the impact of RFID technology and EPC system on the fast-moving consumer goods supply chain. </w:t>
      </w:r>
      <w:r w:rsidRPr="005A237F">
        <w:rPr>
          <w:rFonts w:ascii="Times New Roman" w:eastAsia="Times New Roman" w:hAnsi="Times New Roman" w:cs="Times New Roman"/>
          <w:i/>
          <w:sz w:val="24"/>
          <w:szCs w:val="24"/>
          <w:lang w:val="en-GB"/>
        </w:rPr>
        <w:t>Int. J. Production Economics</w:t>
      </w:r>
      <w:r w:rsidRPr="005A237F">
        <w:rPr>
          <w:rFonts w:ascii="Times New Roman" w:eastAsia="Times New Roman" w:hAnsi="Times New Roman" w:cs="Times New Roman"/>
          <w:sz w:val="24"/>
          <w:szCs w:val="24"/>
          <w:lang w:val="en-GB"/>
        </w:rPr>
        <w:t xml:space="preserve">, p. 548–569.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Brewer, A.; Sloan, N.; Landers, T.L. 1999. Intelligent tracking in manufacturing. </w:t>
      </w:r>
      <w:r w:rsidRPr="005A237F">
        <w:rPr>
          <w:rFonts w:ascii="Times New Roman" w:eastAsia="Times New Roman" w:hAnsi="Times New Roman" w:cs="Times New Roman"/>
          <w:i/>
          <w:sz w:val="24"/>
          <w:szCs w:val="24"/>
          <w:lang w:val="en-GB"/>
        </w:rPr>
        <w:t>Journal of Intelligent Manufacturing</w:t>
      </w:r>
      <w:r w:rsidRPr="005A237F">
        <w:rPr>
          <w:rFonts w:ascii="Times New Roman" w:eastAsia="Times New Roman" w:hAnsi="Times New Roman" w:cs="Times New Roman"/>
          <w:sz w:val="24"/>
          <w:szCs w:val="24"/>
          <w:lang w:val="en-GB"/>
        </w:rPr>
        <w:t>, Vol. 10, p. 245</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50.</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Brown, I.; Russell, J. 2007. Radio frequency identification technology: an exploratory study on adoption in the South African retail sector. </w:t>
      </w:r>
      <w:r w:rsidRPr="005A237F">
        <w:rPr>
          <w:rFonts w:ascii="Times New Roman" w:eastAsia="Times New Roman" w:hAnsi="Times New Roman" w:cs="Times New Roman"/>
          <w:i/>
          <w:sz w:val="24"/>
          <w:szCs w:val="24"/>
          <w:lang w:val="en-GB"/>
        </w:rPr>
        <w:t>International Journal of Information Management</w:t>
      </w:r>
      <w:r w:rsidRPr="005A237F">
        <w:rPr>
          <w:rFonts w:ascii="Times New Roman" w:eastAsia="Times New Roman" w:hAnsi="Times New Roman" w:cs="Times New Roman"/>
          <w:sz w:val="24"/>
          <w:szCs w:val="24"/>
          <w:lang w:val="en-GB"/>
        </w:rPr>
        <w:t>, Vol. 27, No. 4, p. 250</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 xml:space="preserve">65. </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rPr>
        <w:t xml:space="preserve">Burgess, K.; Singh, P. J.; Koroglu, R. 2006. Supply chain management: a structured literature review and implications for future research. </w:t>
      </w:r>
      <w:r w:rsidRPr="005A237F">
        <w:rPr>
          <w:rFonts w:ascii="Times New Roman" w:hAnsi="Times New Roman" w:cs="Times New Roman"/>
          <w:i/>
          <w:sz w:val="24"/>
          <w:szCs w:val="24"/>
        </w:rPr>
        <w:t>International Journal of Operations &amp; Production Management</w:t>
      </w:r>
      <w:r w:rsidRPr="005A237F">
        <w:rPr>
          <w:rFonts w:ascii="Times New Roman" w:hAnsi="Times New Roman" w:cs="Times New Roman"/>
          <w:sz w:val="24"/>
          <w:szCs w:val="24"/>
        </w:rPr>
        <w:t>, Vol. 26 No. 7, p. 703–729.</w:t>
      </w:r>
      <w:r w:rsidRPr="005A237F">
        <w:rPr>
          <w:rFonts w:ascii="Times New Roman" w:hAnsi="Times New Roman" w:cs="Times New Roman"/>
          <w:sz w:val="24"/>
          <w:szCs w:val="24"/>
          <w:lang w:val="en-GB"/>
        </w:rPr>
        <w:t xml:space="preserve">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lastRenderedPageBreak/>
        <w:t xml:space="preserve">Chow, K. H.; Choy, K. L.; Lee, W. B. 2006. Design of a knowledge-based logistics management system: a case-based RFID approach. </w:t>
      </w:r>
      <w:r w:rsidRPr="005A237F">
        <w:rPr>
          <w:rFonts w:ascii="Times New Roman" w:eastAsia="Times New Roman" w:hAnsi="Times New Roman" w:cs="Times New Roman"/>
          <w:i/>
          <w:sz w:val="24"/>
          <w:szCs w:val="24"/>
          <w:lang w:val="en-GB"/>
        </w:rPr>
        <w:t>International Journal of Enterprise Network Management</w:t>
      </w:r>
      <w:r w:rsidRPr="005A237F">
        <w:rPr>
          <w:rFonts w:ascii="Times New Roman" w:eastAsia="Times New Roman" w:hAnsi="Times New Roman" w:cs="Times New Roman"/>
          <w:sz w:val="24"/>
          <w:szCs w:val="24"/>
          <w:lang w:val="en-GB"/>
        </w:rPr>
        <w:t>, Vol. 1, No. 1, pp. 5</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28.</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Cole, P. H.; Ranasinghe, D. C. 2008. Networked RFID Systems and Lightweight Cryptograph. Springer.</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Collins, J. D.; Worthington, W. J.; Reyes, P. M.; Romero. M. 2010. Knowledge management, supply chain technologies, and firm performance. </w:t>
      </w:r>
      <w:r w:rsidRPr="005A237F">
        <w:rPr>
          <w:rFonts w:ascii="Times New Roman" w:hAnsi="Times New Roman" w:cs="Times New Roman"/>
          <w:i/>
          <w:sz w:val="24"/>
          <w:szCs w:val="24"/>
          <w:lang w:val="en-GB"/>
        </w:rPr>
        <w:t xml:space="preserve">Management Research Review, </w:t>
      </w:r>
      <w:r w:rsidRPr="005A237F">
        <w:rPr>
          <w:rFonts w:ascii="Times New Roman" w:hAnsi="Times New Roman" w:cs="Times New Roman"/>
          <w:sz w:val="24"/>
          <w:szCs w:val="24"/>
          <w:lang w:val="en-GB"/>
        </w:rPr>
        <w:t>Vol. 33, No. 10, p. 947–960.</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rPr>
      </w:pPr>
      <w:r w:rsidRPr="005A237F">
        <w:rPr>
          <w:rFonts w:ascii="Times New Roman" w:eastAsia="Times New Roman" w:hAnsi="Times New Roman" w:cs="Times New Roman"/>
          <w:sz w:val="24"/>
          <w:szCs w:val="24"/>
        </w:rPr>
        <w:t xml:space="preserve">Craighead, C. W.; Blackhurst, J.; Rungtusanatham, M. J.; Handfield, R. B. 2007. </w:t>
      </w:r>
      <w:r w:rsidRPr="005A237F">
        <w:rPr>
          <w:rFonts w:ascii="Times New Roman" w:eastAsia="Times New Roman" w:hAnsi="Times New Roman" w:cs="Times New Roman"/>
          <w:bCs/>
          <w:kern w:val="36"/>
          <w:sz w:val="24"/>
          <w:szCs w:val="24"/>
        </w:rPr>
        <w:t>The Severity of Supply Chain Disruptions: Design Characteristics and Mitigation Capabilities.</w:t>
      </w:r>
      <w:r w:rsidRPr="005A237F">
        <w:rPr>
          <w:rFonts w:ascii="Times New Roman" w:hAnsi="Times New Roman" w:cs="Times New Roman"/>
          <w:bCs/>
          <w:kern w:val="36"/>
          <w:sz w:val="24"/>
          <w:szCs w:val="24"/>
        </w:rPr>
        <w:t xml:space="preserve"> </w:t>
      </w:r>
      <w:r w:rsidRPr="005A237F">
        <w:rPr>
          <w:rFonts w:ascii="Times New Roman" w:eastAsia="Times New Roman" w:hAnsi="Times New Roman" w:cs="Times New Roman"/>
          <w:i/>
          <w:sz w:val="24"/>
          <w:szCs w:val="24"/>
        </w:rPr>
        <w:t>Decision Sciences</w:t>
      </w:r>
      <w:r w:rsidRPr="005A237F">
        <w:rPr>
          <w:rFonts w:ascii="Times New Roman" w:eastAsia="Times New Roman" w:hAnsi="Times New Roman" w:cs="Times New Roman"/>
          <w:sz w:val="24"/>
          <w:szCs w:val="24"/>
        </w:rPr>
        <w:t xml:space="preserve">. </w:t>
      </w:r>
      <w:r w:rsidRPr="005A237F">
        <w:rPr>
          <w:rFonts w:ascii="Times New Roman" w:hAnsi="Times New Roman" w:cs="Times New Roman"/>
          <w:sz w:val="24"/>
          <w:szCs w:val="24"/>
        </w:rPr>
        <w:t xml:space="preserve">Vol. 38, No 1, p 131–156. </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Curtin, J.; Kauffman, R. J.; Riggins, F. J. 2007. Making the ‘MOST’ out of RFID technology: a research agenda for the study of the adoption, usage and impact of RFID. </w:t>
      </w:r>
      <w:r w:rsidRPr="005A237F">
        <w:rPr>
          <w:rFonts w:ascii="Times New Roman" w:hAnsi="Times New Roman" w:cs="Times New Roman"/>
          <w:i/>
          <w:sz w:val="24"/>
          <w:szCs w:val="24"/>
          <w:lang w:val="en-GB"/>
        </w:rPr>
        <w:t>Information Technology and Management</w:t>
      </w:r>
      <w:r w:rsidRPr="005A237F">
        <w:rPr>
          <w:rFonts w:ascii="Times New Roman" w:hAnsi="Times New Roman" w:cs="Times New Roman"/>
          <w:sz w:val="24"/>
          <w:szCs w:val="24"/>
          <w:lang w:val="en-GB"/>
        </w:rPr>
        <w:t>, Vol. 8, No. 2, p. 87–110.</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Davis, H. E.; Luehlfing, M. S. 2004. Radio frequency identification: the wave of the muture</w:t>
      </w:r>
      <w:r w:rsidRPr="005A237F">
        <w:rPr>
          <w:rFonts w:ascii="Times New Roman" w:hAnsi="Times New Roman" w:cs="Times New Roman"/>
          <w:i/>
          <w:sz w:val="24"/>
          <w:szCs w:val="24"/>
          <w:lang w:val="en-GB"/>
        </w:rPr>
        <w:t>. Journal of Accountancy</w:t>
      </w:r>
      <w:r w:rsidRPr="005A237F">
        <w:rPr>
          <w:rFonts w:ascii="Times New Roman" w:hAnsi="Times New Roman" w:cs="Times New Roman"/>
          <w:sz w:val="24"/>
          <w:szCs w:val="24"/>
          <w:lang w:val="en-GB"/>
        </w:rPr>
        <w:t>, Vol. 198, No. 5, p. 43–9.</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Dobson, T.; Todd, E. 2006. Radio frequency identification technology. </w:t>
      </w:r>
      <w:r w:rsidRPr="005A237F">
        <w:rPr>
          <w:rFonts w:ascii="Times New Roman" w:eastAsia="Times New Roman" w:hAnsi="Times New Roman" w:cs="Times New Roman"/>
          <w:i/>
          <w:sz w:val="24"/>
          <w:szCs w:val="24"/>
          <w:lang w:val="en-GB"/>
        </w:rPr>
        <w:t>Computer Law &amp; Security Report</w:t>
      </w:r>
      <w:r w:rsidRPr="005A237F">
        <w:rPr>
          <w:rFonts w:ascii="Times New Roman" w:eastAsia="Times New Roman" w:hAnsi="Times New Roman" w:cs="Times New Roman"/>
          <w:sz w:val="24"/>
          <w:szCs w:val="24"/>
          <w:lang w:val="en-GB"/>
        </w:rPr>
        <w:t>, Vol. 22, p. 313</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 xml:space="preserve">315. </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rPr>
      </w:pPr>
      <w:r w:rsidRPr="005A237F">
        <w:rPr>
          <w:rFonts w:ascii="Times New Roman" w:hAnsi="Times New Roman" w:cs="Times New Roman"/>
          <w:sz w:val="24"/>
          <w:szCs w:val="24"/>
        </w:rPr>
        <w:t xml:space="preserve">Gundlach. G. C.; Bolumole, Y. A.; Eltantawy, R. A.; Frankel, R. 2006. The changing landscape of supply chain management, marketing channels of distribution, logistics and purchasing. </w:t>
      </w:r>
      <w:r w:rsidRPr="005A237F">
        <w:rPr>
          <w:rFonts w:ascii="Times New Roman" w:hAnsi="Times New Roman" w:cs="Times New Roman"/>
          <w:i/>
          <w:sz w:val="24"/>
          <w:szCs w:val="24"/>
        </w:rPr>
        <w:t>Journal of Business &amp; Industrial Marketing</w:t>
      </w:r>
      <w:r w:rsidRPr="005A237F">
        <w:rPr>
          <w:rFonts w:ascii="Times New Roman" w:hAnsi="Times New Roman" w:cs="Times New Roman"/>
          <w:sz w:val="24"/>
          <w:szCs w:val="24"/>
          <w:lang w:val="en-GB"/>
        </w:rPr>
        <w:t>. Vol. 7, No. 21, p.</w:t>
      </w:r>
      <w:r w:rsidRPr="005A237F">
        <w:rPr>
          <w:rFonts w:ascii="Times New Roman" w:hAnsi="Times New Roman" w:cs="Times New Roman"/>
          <w:sz w:val="24"/>
          <w:szCs w:val="24"/>
        </w:rPr>
        <w:t xml:space="preserve"> 428–438.</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Hansen, W. R.; Gillert, F. 2008. RFID for the Optimization of Business Processes. England, Chichester: John Wiley &amp; Sons Ltd.</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bCs/>
          <w:sz w:val="24"/>
          <w:szCs w:val="24"/>
          <w:lang w:val="en-GB"/>
        </w:rPr>
        <w:t xml:space="preserve">Hardgrave, B. C.; Langford, S.; Waller, M.; Miller R. 2008. </w:t>
      </w:r>
      <w:r w:rsidRPr="005A237F">
        <w:rPr>
          <w:rFonts w:ascii="Times New Roman" w:hAnsi="Times New Roman" w:cs="Times New Roman"/>
          <w:sz w:val="24"/>
          <w:szCs w:val="24"/>
          <w:lang w:val="en-GB"/>
        </w:rPr>
        <w:t xml:space="preserve">Measuring the Impact of RFID on Out of Stocks at Wal-Mart. </w:t>
      </w:r>
      <w:r w:rsidRPr="005A237F">
        <w:rPr>
          <w:rFonts w:ascii="Times New Roman" w:hAnsi="Times New Roman" w:cs="Times New Roman"/>
          <w:i/>
          <w:iCs/>
          <w:sz w:val="24"/>
          <w:szCs w:val="24"/>
          <w:lang w:val="en-GB"/>
        </w:rPr>
        <w:t xml:space="preserve">MIS Quarterly Executive, </w:t>
      </w:r>
      <w:r w:rsidRPr="005A237F">
        <w:rPr>
          <w:rFonts w:ascii="Times New Roman" w:hAnsi="Times New Roman" w:cs="Times New Roman"/>
          <w:iCs/>
          <w:sz w:val="24"/>
          <w:szCs w:val="24"/>
          <w:lang w:val="en-GB"/>
        </w:rPr>
        <w:t>Vol. 7, No. 4.</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Hunt, D. V.; Puglia, A.; Puglia, M. 2007. RFID-A Guide To Radio Frequency Identification. Inc., USA, New Jersey: John Wiley &amp; Sons.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John, P. T.; Gajzer, S.; Fane, M.; Wind G.; Snioch, T.; Larnach, T.; Seitam, D.; Saito, H.; Brown, S.; Wilson, F.; Lerias, G. 2009. Process integration for paperless delivery using EPC compliance technology. </w:t>
      </w:r>
      <w:r w:rsidRPr="005A237F">
        <w:rPr>
          <w:rFonts w:ascii="Times New Roman" w:eastAsia="Times New Roman" w:hAnsi="Times New Roman" w:cs="Times New Roman"/>
          <w:i/>
          <w:sz w:val="24"/>
          <w:szCs w:val="24"/>
          <w:lang w:val="en-GB"/>
        </w:rPr>
        <w:t>Journal of Manufacturing Technology Management</w:t>
      </w:r>
      <w:r w:rsidRPr="005A237F">
        <w:rPr>
          <w:rFonts w:ascii="Times New Roman" w:eastAsia="Times New Roman" w:hAnsi="Times New Roman" w:cs="Times New Roman"/>
          <w:sz w:val="24"/>
          <w:szCs w:val="24"/>
          <w:lang w:val="en-GB"/>
        </w:rPr>
        <w:t>, Vol. 20, No. 6.</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Jones, P.; Clarke-Hill, C.; Shears, P.; Comfort, D.; Hillier, D. 2004. Radio frequency identification in the UK: opportunities and challenge. </w:t>
      </w:r>
      <w:r w:rsidRPr="005A237F">
        <w:rPr>
          <w:rFonts w:ascii="Times New Roman" w:eastAsia="Times New Roman" w:hAnsi="Times New Roman" w:cs="Times New Roman"/>
          <w:i/>
          <w:sz w:val="24"/>
          <w:szCs w:val="24"/>
          <w:lang w:val="en-GB"/>
        </w:rPr>
        <w:t>International Journal of Retail &amp; Distribution Management</w:t>
      </w:r>
      <w:r w:rsidRPr="005A237F">
        <w:rPr>
          <w:rFonts w:ascii="Times New Roman" w:eastAsia="Times New Roman" w:hAnsi="Times New Roman" w:cs="Times New Roman"/>
          <w:sz w:val="24"/>
          <w:szCs w:val="24"/>
          <w:lang w:val="en-GB"/>
        </w:rPr>
        <w:t>, Vol. 32, No. 3, p. 164</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71.</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Ju, T. L.; Ju, H. P.; Sun, S. 2008. A strategic examination of radio frequency identification in supply chain management. </w:t>
      </w:r>
      <w:r w:rsidRPr="005A237F">
        <w:rPr>
          <w:rFonts w:ascii="Times New Roman" w:hAnsi="Times New Roman" w:cs="Times New Roman"/>
          <w:i/>
          <w:sz w:val="24"/>
          <w:szCs w:val="24"/>
          <w:lang w:val="en-GB"/>
        </w:rPr>
        <w:t>International Journal of Technology Management</w:t>
      </w:r>
      <w:r w:rsidRPr="005A237F">
        <w:rPr>
          <w:rFonts w:ascii="Times New Roman" w:hAnsi="Times New Roman" w:cs="Times New Roman"/>
          <w:sz w:val="24"/>
          <w:szCs w:val="24"/>
          <w:lang w:val="en-GB"/>
        </w:rPr>
        <w:t>, Vol. 43, No. 4.</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lastRenderedPageBreak/>
        <w:t xml:space="preserve">Kayakutlu, G.; Buyukozkan, G. 2010. Effective supply value chain based on competence success. </w:t>
      </w:r>
      <w:r w:rsidRPr="005A237F">
        <w:rPr>
          <w:rFonts w:ascii="Times New Roman" w:hAnsi="Times New Roman" w:cs="Times New Roman"/>
          <w:i/>
          <w:sz w:val="24"/>
          <w:szCs w:val="24"/>
          <w:lang w:val="en-GB"/>
        </w:rPr>
        <w:t xml:space="preserve">Supply Chain Management: An International Journal, </w:t>
      </w:r>
      <w:r w:rsidRPr="005A237F">
        <w:rPr>
          <w:rFonts w:ascii="Times New Roman" w:hAnsi="Times New Roman" w:cs="Times New Roman"/>
          <w:sz w:val="24"/>
          <w:szCs w:val="24"/>
          <w:lang w:val="en-GB"/>
        </w:rPr>
        <w:t>Vol. 15, No. 2, p. 129–138.</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Kearney, A. T. 2004. RFID/EPC: Managing the transition (2004–2007). [Žiūrėta 2011-02-19]. Prieiga per internetą: http://www.atkearney.com/images/global/pdf/RFID-EPC_S.pdf.</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Kelepouris, T.; Pramatari, K.; Doukidis, G. 2007. RFID-enabled traceability in the food supply chain. </w:t>
      </w:r>
      <w:r w:rsidRPr="005A237F">
        <w:rPr>
          <w:rFonts w:ascii="Times New Roman" w:eastAsia="Times New Roman" w:hAnsi="Times New Roman" w:cs="Times New Roman"/>
          <w:i/>
          <w:sz w:val="24"/>
          <w:szCs w:val="24"/>
          <w:lang w:val="en-GB"/>
        </w:rPr>
        <w:t>Industrial Management &amp; Data Systems</w:t>
      </w:r>
      <w:r w:rsidRPr="005A237F">
        <w:rPr>
          <w:rFonts w:ascii="Times New Roman" w:eastAsia="Times New Roman" w:hAnsi="Times New Roman" w:cs="Times New Roman"/>
          <w:sz w:val="24"/>
          <w:szCs w:val="24"/>
          <w:lang w:val="en-GB"/>
        </w:rPr>
        <w:t>, Vol. 107, No. 2, pp. 183</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200.</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Kim, E. Y.; Ko, E. L.; Kim, H.; Koh, C. E. 2008. Comparison of benefits of radio frequency identification: implications for business strategic performance in the US and Korean retailers. </w:t>
      </w:r>
      <w:r w:rsidRPr="005A237F">
        <w:rPr>
          <w:rFonts w:ascii="Times New Roman" w:hAnsi="Times New Roman" w:cs="Times New Roman"/>
          <w:i/>
          <w:sz w:val="24"/>
          <w:szCs w:val="24"/>
          <w:lang w:val="en-GB"/>
        </w:rPr>
        <w:t>Industrial Marketing Management</w:t>
      </w:r>
      <w:r w:rsidRPr="005A237F">
        <w:rPr>
          <w:rFonts w:ascii="Times New Roman" w:hAnsi="Times New Roman" w:cs="Times New Roman"/>
          <w:sz w:val="24"/>
          <w:szCs w:val="24"/>
          <w:lang w:val="en-GB"/>
        </w:rPr>
        <w:t>, Vol. 37, No. 7, p. 797–806.</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Klimov, R.; Merkuryev, Y. 2008. Simulation model for supply chain reliability evaluation. </w:t>
      </w:r>
      <w:r w:rsidRPr="005A237F">
        <w:rPr>
          <w:rFonts w:ascii="Times New Roman" w:hAnsi="Times New Roman" w:cs="Times New Roman"/>
          <w:i/>
          <w:sz w:val="24"/>
          <w:szCs w:val="24"/>
          <w:lang w:val="en-GB"/>
        </w:rPr>
        <w:t>Technological and Economic Development of Economy</w:t>
      </w:r>
      <w:r w:rsidRPr="005A237F">
        <w:rPr>
          <w:rFonts w:ascii="Times New Roman" w:hAnsi="Times New Roman" w:cs="Times New Roman"/>
          <w:sz w:val="24"/>
          <w:szCs w:val="24"/>
          <w:lang w:val="en-GB"/>
        </w:rPr>
        <w:t>, Vol. 14, 3. 300–311.</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Kovacs, G. 2004. Digital asset management in marketing communication logistics. </w:t>
      </w:r>
      <w:r w:rsidRPr="005A237F">
        <w:rPr>
          <w:rFonts w:ascii="Times New Roman" w:hAnsi="Times New Roman" w:cs="Times New Roman"/>
          <w:i/>
          <w:sz w:val="24"/>
          <w:szCs w:val="24"/>
          <w:lang w:val="en-GB"/>
        </w:rPr>
        <w:t xml:space="preserve">The Journal of Enterprise Information Management, </w:t>
      </w:r>
      <w:r w:rsidRPr="005A237F">
        <w:rPr>
          <w:rFonts w:ascii="Times New Roman" w:hAnsi="Times New Roman" w:cs="Times New Roman"/>
          <w:sz w:val="24"/>
          <w:szCs w:val="24"/>
          <w:lang w:val="en-GB"/>
        </w:rPr>
        <w:t>Vol. 17, No. 3, p. 208–218.</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Kwok, S. K.; Wu, K. K. W. 2009. RFID-based intra-supply chain in textile industry. Industrial Management &amp; Data Systems, Vol. 109, No. 9, p. 1166–1178.</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Lambert, D. M.; Cooper, M. C.; Pagh, J. D. 1997. Supply chain management, more than a new name for logistics. </w:t>
      </w:r>
      <w:r w:rsidRPr="005A237F">
        <w:rPr>
          <w:rFonts w:ascii="Times New Roman" w:hAnsi="Times New Roman" w:cs="Times New Roman"/>
          <w:i/>
          <w:sz w:val="24"/>
          <w:szCs w:val="24"/>
          <w:lang w:val="en-GB"/>
        </w:rPr>
        <w:t>The International Journal of Logistics Management,</w:t>
      </w:r>
      <w:r w:rsidRPr="005A237F">
        <w:rPr>
          <w:rFonts w:ascii="Times New Roman" w:hAnsi="Times New Roman" w:cs="Times New Roman"/>
          <w:sz w:val="24"/>
          <w:szCs w:val="24"/>
          <w:lang w:val="en-GB"/>
        </w:rPr>
        <w:t xml:space="preserve"> Vol. 8.</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Lee, D.; Park, J. 2008. RFID-based traceability in the supply chain. </w:t>
      </w:r>
      <w:r w:rsidRPr="005A237F">
        <w:rPr>
          <w:rFonts w:ascii="Times New Roman" w:hAnsi="Times New Roman" w:cs="Times New Roman"/>
          <w:i/>
          <w:sz w:val="24"/>
          <w:szCs w:val="24"/>
          <w:lang w:val="en-GB"/>
        </w:rPr>
        <w:t>Industrial Management &amp; Data Systems</w:t>
      </w:r>
      <w:r w:rsidRPr="005A237F">
        <w:rPr>
          <w:rFonts w:ascii="Times New Roman" w:hAnsi="Times New Roman" w:cs="Times New Roman"/>
          <w:sz w:val="24"/>
          <w:szCs w:val="24"/>
          <w:lang w:val="en-GB"/>
        </w:rPr>
        <w:t>, Vol. 108, No. 6, p. 713–25.</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Lefebvre. L. A.; Lefebvre, E.; Bendavida, Y.; Wamba, S. F.; Boecka, H. 2006. RFID as an Enabler of B-to-B e-Commerce and its Impact on Business Processes: A Pilot Study of a Supply Chain in the Retail Industry. </w:t>
      </w:r>
      <w:r w:rsidRPr="005A237F">
        <w:rPr>
          <w:rFonts w:ascii="Times New Roman" w:eastAsia="Times New Roman" w:hAnsi="Times New Roman" w:cs="Times New Roman"/>
          <w:i/>
          <w:sz w:val="24"/>
          <w:szCs w:val="24"/>
          <w:lang w:val="en-GB"/>
        </w:rPr>
        <w:t>Proceedings of the 39th Annual Hawaii International Conference on System Sciences</w:t>
      </w:r>
      <w:r w:rsidRPr="005A237F">
        <w:rPr>
          <w:rFonts w:ascii="Times New Roman" w:eastAsia="Times New Roman" w:hAnsi="Times New Roman" w:cs="Times New Roman"/>
          <w:sz w:val="24"/>
          <w:szCs w:val="24"/>
          <w:lang w:val="en-GB"/>
        </w:rPr>
        <w:t>, Vol. 06.</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Li, S.; Godon, D.; Visich, J. K. 2010. An exploratory study of RFID implementation in the supply chain. </w:t>
      </w:r>
      <w:r w:rsidRPr="005A237F">
        <w:rPr>
          <w:rFonts w:ascii="Times New Roman" w:hAnsi="Times New Roman" w:cs="Times New Roman"/>
          <w:i/>
          <w:sz w:val="24"/>
          <w:szCs w:val="24"/>
          <w:lang w:val="en-GB"/>
        </w:rPr>
        <w:t>Management Research Review</w:t>
      </w:r>
      <w:r w:rsidRPr="005A237F">
        <w:rPr>
          <w:rFonts w:ascii="Times New Roman" w:hAnsi="Times New Roman" w:cs="Times New Roman"/>
          <w:sz w:val="24"/>
          <w:szCs w:val="24"/>
          <w:lang w:val="en-GB"/>
        </w:rPr>
        <w:t>, Vol. 33, No. 10, p. 1005–1015.</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Li, S.; Visich, J. K. 2006. Radio frequency identification: supply chain impact and implementation challenges. </w:t>
      </w:r>
      <w:r w:rsidRPr="005A237F">
        <w:rPr>
          <w:rFonts w:ascii="Times New Roman" w:hAnsi="Times New Roman" w:cs="Times New Roman"/>
          <w:i/>
          <w:sz w:val="24"/>
          <w:szCs w:val="24"/>
          <w:lang w:val="en-GB"/>
        </w:rPr>
        <w:t>International Journal of Integrated Supply Management</w:t>
      </w:r>
      <w:r w:rsidRPr="005A237F">
        <w:rPr>
          <w:rFonts w:ascii="Times New Roman" w:hAnsi="Times New Roman" w:cs="Times New Roman"/>
          <w:sz w:val="24"/>
          <w:szCs w:val="24"/>
          <w:lang w:val="en-GB"/>
        </w:rPr>
        <w:t>, Vol. 2, No. 4, p. 407–24.</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Li, S.; Visich, J. K.; Khumawala, B. M.; Zhang, C. 2006. Radio frequency identification technology: applications, technical challenges and strategies. </w:t>
      </w:r>
      <w:r w:rsidRPr="005A237F">
        <w:rPr>
          <w:rFonts w:ascii="Times New Roman" w:hAnsi="Times New Roman" w:cs="Times New Roman"/>
          <w:i/>
          <w:sz w:val="24"/>
          <w:szCs w:val="24"/>
          <w:lang w:val="en-GB"/>
        </w:rPr>
        <w:t xml:space="preserve">Sensor Review, </w:t>
      </w:r>
      <w:r w:rsidRPr="005A237F">
        <w:rPr>
          <w:rFonts w:ascii="Times New Roman" w:hAnsi="Times New Roman" w:cs="Times New Roman"/>
          <w:sz w:val="24"/>
          <w:szCs w:val="24"/>
          <w:lang w:val="en-GB"/>
        </w:rPr>
        <w:t>Vol. 26, No. 3, p. 193–202.</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Lummus, R.; Krumwiede, D.; Vokurta, R. 2001. The relationship of logistics to supply chain management: developing a common industry definition. </w:t>
      </w:r>
      <w:r w:rsidRPr="005A237F">
        <w:rPr>
          <w:rFonts w:ascii="Times New Roman" w:hAnsi="Times New Roman" w:cs="Times New Roman"/>
          <w:i/>
          <w:sz w:val="24"/>
          <w:szCs w:val="24"/>
          <w:lang w:val="en-GB"/>
        </w:rPr>
        <w:t>Industrial Management and Data System</w:t>
      </w:r>
      <w:r w:rsidRPr="005A237F">
        <w:rPr>
          <w:rFonts w:ascii="Times New Roman" w:hAnsi="Times New Roman" w:cs="Times New Roman"/>
          <w:sz w:val="24"/>
          <w:szCs w:val="24"/>
          <w:lang w:val="en-GB"/>
        </w:rPr>
        <w:t>, Vol. 101, No. 8, p. 426–431.</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McWilliams, G. 2007. Wal-Mart’s radio-tracked inventory hits static. </w:t>
      </w:r>
      <w:r w:rsidRPr="005A237F">
        <w:rPr>
          <w:rFonts w:ascii="Times New Roman" w:eastAsia="Times New Roman" w:hAnsi="Times New Roman" w:cs="Times New Roman"/>
          <w:i/>
          <w:sz w:val="24"/>
          <w:szCs w:val="24"/>
          <w:lang w:val="en-GB"/>
        </w:rPr>
        <w:t>Wall Street Journal</w:t>
      </w:r>
      <w:r w:rsidRPr="005A237F">
        <w:rPr>
          <w:rFonts w:ascii="Times New Roman" w:eastAsia="Times New Roman" w:hAnsi="Times New Roman" w:cs="Times New Roman"/>
          <w:sz w:val="24"/>
          <w:szCs w:val="24"/>
          <w:lang w:val="en-GB"/>
        </w:rPr>
        <w:t xml:space="preserve">. [Žiūrėta 2011-02-25]. Prieiga per internetą: http://online.wsj.com/ad/upsarticle-2-4-1.html. </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lastRenderedPageBreak/>
        <w:t xml:space="preserve">Mehrjerdi, Y. Z.  2010. Coupling RFID with supply chain to enhance productivity. </w:t>
      </w:r>
      <w:r w:rsidRPr="005A237F">
        <w:rPr>
          <w:rFonts w:ascii="Times New Roman" w:hAnsi="Times New Roman" w:cs="Times New Roman"/>
          <w:i/>
          <w:sz w:val="24"/>
          <w:szCs w:val="24"/>
          <w:lang w:val="en-GB"/>
        </w:rPr>
        <w:t>Business strategy series</w:t>
      </w:r>
      <w:r w:rsidRPr="005A237F">
        <w:rPr>
          <w:rFonts w:ascii="Times New Roman" w:hAnsi="Times New Roman" w:cs="Times New Roman"/>
          <w:sz w:val="24"/>
          <w:szCs w:val="24"/>
          <w:lang w:val="en-GB"/>
        </w:rPr>
        <w:t xml:space="preserve">, Vol. 11, No. 2, p. 107–123.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Mehrjerdi, Y. Z. 2011. RFID: the big player in the libraries of the future. </w:t>
      </w:r>
      <w:r w:rsidRPr="005A237F">
        <w:rPr>
          <w:rFonts w:ascii="Times New Roman" w:eastAsia="Times New Roman" w:hAnsi="Times New Roman" w:cs="Times New Roman"/>
          <w:i/>
          <w:sz w:val="24"/>
          <w:szCs w:val="24"/>
          <w:lang w:val="en-GB"/>
        </w:rPr>
        <w:t xml:space="preserve">The Electronic Library, </w:t>
      </w:r>
      <w:r w:rsidRPr="005A237F">
        <w:rPr>
          <w:rFonts w:ascii="Times New Roman" w:eastAsia="Times New Roman" w:hAnsi="Times New Roman" w:cs="Times New Roman"/>
          <w:sz w:val="24"/>
          <w:szCs w:val="24"/>
          <w:lang w:val="en-GB"/>
        </w:rPr>
        <w:t>Vol. 29, No. 1, p. 36</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51.</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Mentzer, J. T.; DeWitt, W.; Keebler, J. S.; Min, S.; Nix, N. W.; Smith, C. D.; Zacharia, Z. G. 2001. What is supply chain management. </w:t>
      </w:r>
      <w:r w:rsidRPr="005A237F">
        <w:rPr>
          <w:rFonts w:ascii="Times New Roman" w:hAnsi="Times New Roman" w:cs="Times New Roman"/>
          <w:i/>
          <w:sz w:val="24"/>
          <w:szCs w:val="24"/>
          <w:lang w:val="en-GB"/>
        </w:rPr>
        <w:t>Supply Chain Management</w:t>
      </w:r>
      <w:r w:rsidRPr="005A237F">
        <w:rPr>
          <w:rFonts w:ascii="Times New Roman" w:hAnsi="Times New Roman" w:cs="Times New Roman"/>
          <w:sz w:val="24"/>
          <w:szCs w:val="24"/>
          <w:lang w:val="en-GB"/>
        </w:rPr>
        <w:t>, p. 1–25.</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Miragliotta, G.; Perego, A.; Tumino, A. 2009. A quantitative model for the introduction of RFID in the fast moving consumer goods supply chain. </w:t>
      </w:r>
      <w:r w:rsidRPr="005A237F">
        <w:rPr>
          <w:rFonts w:ascii="Times New Roman" w:eastAsia="Times New Roman" w:hAnsi="Times New Roman" w:cs="Times New Roman"/>
          <w:i/>
          <w:sz w:val="24"/>
          <w:szCs w:val="24"/>
          <w:lang w:val="en-GB"/>
        </w:rPr>
        <w:t>International Journal of Operations &amp; Production Management</w:t>
      </w:r>
      <w:r w:rsidRPr="005A237F">
        <w:rPr>
          <w:rFonts w:ascii="Times New Roman" w:eastAsia="Times New Roman" w:hAnsi="Times New Roman" w:cs="Times New Roman"/>
          <w:sz w:val="24"/>
          <w:szCs w:val="24"/>
          <w:lang w:val="en-GB"/>
        </w:rPr>
        <w:t xml:space="preserve">, Vol. 29, No. 10.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Mo, J.; Gajzer, S.; Fane, F.; Wind, W.; Snioch, T.; Larnach, K.; Seitam, D.; Saito, H.; Brown, S.; Wilson, F.; Lerias, G. 2009. Process integration for paperless delivery using EPC compliance technology. </w:t>
      </w:r>
      <w:r w:rsidRPr="005A237F">
        <w:rPr>
          <w:rFonts w:ascii="Times New Roman" w:eastAsia="Times New Roman" w:hAnsi="Times New Roman" w:cs="Times New Roman"/>
          <w:i/>
          <w:sz w:val="24"/>
          <w:szCs w:val="24"/>
          <w:lang w:val="en-GB"/>
        </w:rPr>
        <w:t xml:space="preserve">Journal of Manufacturing Technology Management, </w:t>
      </w:r>
      <w:r w:rsidRPr="005A237F">
        <w:rPr>
          <w:rFonts w:ascii="Times New Roman" w:eastAsia="Times New Roman" w:hAnsi="Times New Roman" w:cs="Times New Roman"/>
          <w:sz w:val="24"/>
          <w:szCs w:val="24"/>
          <w:lang w:val="en-GB"/>
        </w:rPr>
        <w:t>Vol. 20, No. 6, p. 866</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 xml:space="preserve">886.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Paret, D. 2009. RFID at ultra and super high frequencies. Theory and application. John Wiley &amp; Sons, United Kingdom.</w:t>
      </w:r>
    </w:p>
    <w:p w:rsidR="008B3E91" w:rsidRPr="005A237F" w:rsidRDefault="008B3E91" w:rsidP="005A237F">
      <w:pPr>
        <w:tabs>
          <w:tab w:val="left" w:pos="426"/>
          <w:tab w:val="left" w:pos="7797"/>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Paret, D. 2009. RFID at Ultra and Super High Frequencies. Theory and application. United Kingdom, Chichester: John Wiley &amp; Sons Ltd.</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Park, K. S.; Koh, C. E.; Nam, K. 2010. Perceptions of RFID technology: a cross-national study. </w:t>
      </w:r>
      <w:r w:rsidRPr="005A237F">
        <w:rPr>
          <w:rFonts w:ascii="Times New Roman" w:hAnsi="Times New Roman" w:cs="Times New Roman"/>
          <w:i/>
          <w:sz w:val="24"/>
          <w:szCs w:val="24"/>
          <w:lang w:val="en-GB"/>
        </w:rPr>
        <w:t>Industrial Management &amp; Data Systems,</w:t>
      </w:r>
      <w:r w:rsidRPr="005A237F">
        <w:rPr>
          <w:rFonts w:ascii="Times New Roman" w:hAnsi="Times New Roman" w:cs="Times New Roman"/>
          <w:sz w:val="24"/>
          <w:szCs w:val="24"/>
          <w:lang w:val="en-GB"/>
        </w:rPr>
        <w:t xml:space="preserve"> Vol. 110, No. 5, p. 682–700.</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Pedroso, M. C.; Zwicker, R.; Alexandre de Souza, C. 2009. RFID adoption: framework and survey in large Brazilian companies. </w:t>
      </w:r>
      <w:r w:rsidRPr="005A237F">
        <w:rPr>
          <w:rFonts w:ascii="Times New Roman" w:eastAsia="Times New Roman" w:hAnsi="Times New Roman" w:cs="Times New Roman"/>
          <w:i/>
          <w:sz w:val="24"/>
          <w:szCs w:val="24"/>
          <w:lang w:val="en-GB"/>
        </w:rPr>
        <w:t>Industrial Management &amp; Data Systems</w:t>
      </w:r>
      <w:r w:rsidRPr="005A237F">
        <w:rPr>
          <w:rFonts w:ascii="Times New Roman" w:eastAsia="Times New Roman" w:hAnsi="Times New Roman" w:cs="Times New Roman"/>
          <w:sz w:val="24"/>
          <w:szCs w:val="24"/>
          <w:lang w:val="en-GB"/>
        </w:rPr>
        <w:t>, Vol. 109, No. 7, p. 877</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897.</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Ranky, P. R. 2006. An introduction to radio frequency identification (RFID) methods and solutions. </w:t>
      </w:r>
      <w:hyperlink r:id="rId42" w:tooltip="Assembly Automation." w:history="1">
        <w:r w:rsidRPr="005A237F">
          <w:rPr>
            <w:rFonts w:ascii="Times New Roman" w:eastAsia="Times New Roman" w:hAnsi="Times New Roman" w:cs="Times New Roman"/>
            <w:i/>
            <w:sz w:val="24"/>
            <w:szCs w:val="24"/>
            <w:lang w:val="en-GB"/>
          </w:rPr>
          <w:t>Assembly Automation</w:t>
        </w:r>
      </w:hyperlink>
      <w:r w:rsidRPr="005A237F">
        <w:rPr>
          <w:rFonts w:ascii="Times New Roman" w:eastAsia="Times New Roman" w:hAnsi="Times New Roman" w:cs="Times New Roman"/>
          <w:i/>
          <w:sz w:val="24"/>
          <w:szCs w:val="24"/>
          <w:lang w:val="en-GB"/>
        </w:rPr>
        <w:t xml:space="preserve">, </w:t>
      </w:r>
      <w:r w:rsidRPr="005A237F">
        <w:rPr>
          <w:rFonts w:ascii="Times New Roman" w:eastAsia="Times New Roman" w:hAnsi="Times New Roman" w:cs="Times New Roman"/>
          <w:sz w:val="24"/>
          <w:szCs w:val="24"/>
          <w:lang w:val="en-GB"/>
        </w:rPr>
        <w:t xml:space="preserve">Vol. </w:t>
      </w:r>
      <w:hyperlink r:id="rId43" w:history="1">
        <w:r w:rsidRPr="005A237F">
          <w:rPr>
            <w:rFonts w:ascii="Times New Roman" w:eastAsia="Times New Roman" w:hAnsi="Times New Roman" w:cs="Times New Roman"/>
            <w:sz w:val="24"/>
            <w:szCs w:val="24"/>
            <w:lang w:val="en-GB"/>
          </w:rPr>
          <w:t>26</w:t>
        </w:r>
      </w:hyperlink>
      <w:r w:rsidRPr="005A237F">
        <w:rPr>
          <w:rFonts w:ascii="Times New Roman" w:eastAsia="Times New Roman" w:hAnsi="Times New Roman" w:cs="Times New Roman"/>
          <w:sz w:val="24"/>
          <w:szCs w:val="24"/>
          <w:lang w:val="en-GB"/>
        </w:rPr>
        <w:t>, No. 1, p. 28 – 33.</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Rayport, J. F.; Sviokla, J. J. 1995. Exploiting the virtual value chain. </w:t>
      </w:r>
      <w:r w:rsidRPr="005A237F">
        <w:rPr>
          <w:rFonts w:ascii="Times New Roman" w:eastAsia="Times New Roman" w:hAnsi="Times New Roman" w:cs="Times New Roman"/>
          <w:i/>
          <w:sz w:val="24"/>
          <w:szCs w:val="24"/>
          <w:lang w:val="en-GB"/>
        </w:rPr>
        <w:t>Harvard Business Review.</w:t>
      </w:r>
      <w:r w:rsidRPr="005A237F">
        <w:rPr>
          <w:rFonts w:ascii="Times New Roman" w:eastAsia="Times New Roman" w:hAnsi="Times New Roman" w:cs="Times New Roman"/>
          <w:sz w:val="24"/>
          <w:szCs w:val="24"/>
          <w:lang w:val="en-GB"/>
        </w:rPr>
        <w:t xml:space="preserve"> Vol. 73, No. 12, p. 75–87.</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Rida, A.; Yang, L.; Tentzeris, M. 2010. RFID – Enabled Sensor Design and Application. Boston: Artech House.</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Ross, D. F. 2011. Introduction to Supply Chain Management Technologies. Second Edition. Taylor and Francis group.</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Samaranyake, P. 2005. A conceptual framework for supply chain management; a structural integration. </w:t>
      </w:r>
      <w:r w:rsidRPr="005A237F">
        <w:rPr>
          <w:rFonts w:ascii="Times New Roman" w:hAnsi="Times New Roman" w:cs="Times New Roman"/>
          <w:i/>
          <w:sz w:val="24"/>
          <w:szCs w:val="24"/>
          <w:lang w:val="en-GB"/>
        </w:rPr>
        <w:t>Supply Chain Management: An International Journal</w:t>
      </w:r>
      <w:r w:rsidRPr="005A237F">
        <w:rPr>
          <w:rFonts w:ascii="Times New Roman" w:hAnsi="Times New Roman" w:cs="Times New Roman"/>
          <w:sz w:val="24"/>
          <w:szCs w:val="24"/>
          <w:lang w:val="en-GB"/>
        </w:rPr>
        <w:t>, Vol. 10, No. 1, p. 47–59.</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Schuster, E. W.; Allen S. J.; Brock D. L. 2007. Global RFID. The Value of the EPC global Network for Supply Chain Management, Berlin: Springer.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Shien-Chiang, Y. 2008. Implementation of an innovative RFID application in libraries. </w:t>
      </w:r>
      <w:r w:rsidRPr="005A237F">
        <w:rPr>
          <w:rFonts w:ascii="Times New Roman" w:eastAsia="Times New Roman" w:hAnsi="Times New Roman" w:cs="Times New Roman"/>
          <w:i/>
          <w:sz w:val="24"/>
          <w:szCs w:val="24"/>
          <w:lang w:val="en-GB"/>
        </w:rPr>
        <w:t>Library Hi Tech</w:t>
      </w:r>
      <w:r w:rsidRPr="005A237F">
        <w:rPr>
          <w:rFonts w:ascii="Times New Roman" w:eastAsia="Times New Roman" w:hAnsi="Times New Roman" w:cs="Times New Roman"/>
          <w:sz w:val="24"/>
          <w:szCs w:val="24"/>
          <w:lang w:val="en-GB"/>
        </w:rPr>
        <w:t>, Vol. 26, No. 3, p. 398–410.</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lastRenderedPageBreak/>
        <w:t xml:space="preserve">Shih, D. H.; Chiu, Y. W.; Chang, S. I.; Yen, D. C. 2008. An empirical study of factors affecting RFID’s adoption in Taiwan. </w:t>
      </w:r>
      <w:r w:rsidRPr="005A237F">
        <w:rPr>
          <w:rFonts w:ascii="Times New Roman" w:hAnsi="Times New Roman" w:cs="Times New Roman"/>
          <w:i/>
          <w:sz w:val="24"/>
          <w:szCs w:val="24"/>
          <w:lang w:val="en-GB"/>
        </w:rPr>
        <w:t>Journal of Global Information Management</w:t>
      </w:r>
      <w:r w:rsidRPr="005A237F">
        <w:rPr>
          <w:rFonts w:ascii="Times New Roman" w:hAnsi="Times New Roman" w:cs="Times New Roman"/>
          <w:sz w:val="24"/>
          <w:szCs w:val="24"/>
          <w:lang w:val="en-GB"/>
        </w:rPr>
        <w:t>, Vol. 16, No. 2, p. 58–81.</w:t>
      </w:r>
    </w:p>
    <w:p w:rsidR="008B3E91" w:rsidRPr="005A237F" w:rsidRDefault="008B3E91" w:rsidP="005A237F">
      <w:pPr>
        <w:tabs>
          <w:tab w:val="left" w:pos="142"/>
          <w:tab w:val="left" w:pos="426"/>
        </w:tabs>
        <w:autoSpaceDE w:val="0"/>
        <w:autoSpaceDN w:val="0"/>
        <w:adjustRightInd w:val="0"/>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Smart, A. U.; Bunduchi, R.; Gerst, M. 2010. The costs of adoption of RFID technologies in supply networks. </w:t>
      </w:r>
      <w:r w:rsidRPr="005A237F">
        <w:rPr>
          <w:rFonts w:ascii="Times New Roman" w:hAnsi="Times New Roman" w:cs="Times New Roman"/>
          <w:i/>
          <w:sz w:val="24"/>
          <w:szCs w:val="24"/>
          <w:lang w:val="en-GB"/>
        </w:rPr>
        <w:t xml:space="preserve">International Journal of Operations &amp; Production Management, </w:t>
      </w:r>
      <w:r w:rsidRPr="005A237F">
        <w:rPr>
          <w:rFonts w:ascii="Times New Roman" w:hAnsi="Times New Roman" w:cs="Times New Roman"/>
          <w:sz w:val="24"/>
          <w:szCs w:val="24"/>
          <w:lang w:val="en-GB"/>
        </w:rPr>
        <w:t>Vol. 30, No. 4, p. 423–447.</w:t>
      </w:r>
    </w:p>
    <w:p w:rsidR="008B3E91" w:rsidRPr="005A237F" w:rsidRDefault="008B3E91" w:rsidP="005A237F">
      <w:pPr>
        <w:tabs>
          <w:tab w:val="left" w:pos="426"/>
        </w:tabs>
        <w:spacing w:after="0" w:line="360" w:lineRule="auto"/>
        <w:ind w:left="426" w:hanging="426"/>
        <w:jc w:val="both"/>
        <w:rPr>
          <w:rFonts w:ascii="Times New Roman" w:eastAsia="AdvTimes" w:hAnsi="Times New Roman" w:cs="Times New Roman"/>
          <w:sz w:val="24"/>
          <w:szCs w:val="24"/>
          <w:lang w:val="en-GB"/>
        </w:rPr>
      </w:pPr>
      <w:r w:rsidRPr="005A237F">
        <w:rPr>
          <w:rFonts w:ascii="Times New Roman" w:eastAsia="AdvTimes" w:hAnsi="Times New Roman" w:cs="Times New Roman"/>
          <w:sz w:val="24"/>
          <w:szCs w:val="24"/>
          <w:lang w:val="en-GB"/>
        </w:rPr>
        <w:t xml:space="preserve">Smith, A. D. 2005. Exploring the inherent benefits of RFID and automated self-serve checkouts in a B2C environment. </w:t>
      </w:r>
      <w:r w:rsidRPr="005A237F">
        <w:rPr>
          <w:rFonts w:ascii="Times New Roman" w:eastAsia="AdvTimes" w:hAnsi="Times New Roman" w:cs="Times New Roman"/>
          <w:i/>
          <w:sz w:val="24"/>
          <w:szCs w:val="24"/>
          <w:lang w:val="en-GB"/>
        </w:rPr>
        <w:t>International Journal of Business Information Systems,</w:t>
      </w:r>
      <w:r w:rsidRPr="005A237F">
        <w:rPr>
          <w:rFonts w:ascii="Times New Roman" w:eastAsia="AdvTimes" w:hAnsi="Times New Roman" w:cs="Times New Roman"/>
          <w:sz w:val="24"/>
          <w:szCs w:val="24"/>
          <w:lang w:val="en-GB"/>
        </w:rPr>
        <w:t xml:space="preserve"> Vol. 1, p. 149–181.</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Sridharan, U. V.; Caines, W. R.; Patterson, C. C. 2005. Implementation of supply chain management and its impact on the value of firms. </w:t>
      </w:r>
      <w:r w:rsidRPr="005A237F">
        <w:rPr>
          <w:rFonts w:ascii="Times New Roman" w:hAnsi="Times New Roman" w:cs="Times New Roman"/>
          <w:i/>
          <w:sz w:val="24"/>
          <w:szCs w:val="24"/>
          <w:lang w:val="en-GB"/>
        </w:rPr>
        <w:t xml:space="preserve">Supply Chain Management: An International Journal, </w:t>
      </w:r>
      <w:r w:rsidRPr="005A237F">
        <w:rPr>
          <w:rFonts w:ascii="Times New Roman" w:hAnsi="Times New Roman" w:cs="Times New Roman"/>
          <w:sz w:val="24"/>
          <w:szCs w:val="24"/>
          <w:lang w:val="en-GB"/>
        </w:rPr>
        <w:t>Vol. 10, No. 4, p. 313–318.</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Stock, J. R.; Boyer, S. L. 2009. Developing a consensus definition of supply chain management: a qualitative study. </w:t>
      </w:r>
      <w:r w:rsidRPr="005A237F">
        <w:rPr>
          <w:rFonts w:ascii="Times New Roman" w:hAnsi="Times New Roman" w:cs="Times New Roman"/>
          <w:i/>
          <w:sz w:val="24"/>
          <w:szCs w:val="24"/>
          <w:lang w:val="en-GB"/>
        </w:rPr>
        <w:t>International Journal of Physical Distribution &amp; Logistics Management</w:t>
      </w:r>
      <w:r w:rsidRPr="005A237F">
        <w:rPr>
          <w:rFonts w:ascii="Times New Roman" w:hAnsi="Times New Roman" w:cs="Times New Roman"/>
          <w:sz w:val="24"/>
          <w:szCs w:val="24"/>
          <w:lang w:val="en-GB"/>
        </w:rPr>
        <w:t>, Vol. 39, No. 8, p. 690–711.</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Struker, J.; Gille, D. 2010. RFID adoption and the role of organisational size. </w:t>
      </w:r>
      <w:r w:rsidRPr="005A237F">
        <w:rPr>
          <w:rFonts w:ascii="Times New Roman" w:eastAsia="Times New Roman" w:hAnsi="Times New Roman" w:cs="Times New Roman"/>
          <w:i/>
          <w:sz w:val="24"/>
          <w:szCs w:val="24"/>
          <w:lang w:val="en-GB"/>
        </w:rPr>
        <w:t xml:space="preserve">Business Process Management Journal, </w:t>
      </w:r>
      <w:r w:rsidRPr="005A237F">
        <w:rPr>
          <w:rFonts w:ascii="Times New Roman" w:eastAsia="Times New Roman" w:hAnsi="Times New Roman" w:cs="Times New Roman"/>
          <w:sz w:val="24"/>
          <w:szCs w:val="24"/>
          <w:lang w:val="en-GB"/>
        </w:rPr>
        <w:t>Vol. 16, No. 6, p. 972</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990.</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Swedberg, C. 2007. Movie, music suppliers opt for simple RFID compliance. </w:t>
      </w:r>
      <w:r w:rsidRPr="005A237F">
        <w:rPr>
          <w:rFonts w:ascii="Times New Roman" w:eastAsia="Times New Roman" w:hAnsi="Times New Roman" w:cs="Times New Roman"/>
          <w:i/>
          <w:sz w:val="24"/>
          <w:szCs w:val="24"/>
          <w:lang w:val="en-GB"/>
        </w:rPr>
        <w:t>RFID Journal</w:t>
      </w:r>
      <w:r w:rsidRPr="005A237F">
        <w:rPr>
          <w:rFonts w:ascii="Times New Roman" w:eastAsia="Times New Roman" w:hAnsi="Times New Roman" w:cs="Times New Roman"/>
          <w:sz w:val="24"/>
          <w:szCs w:val="24"/>
          <w:lang w:val="en-GB"/>
        </w:rPr>
        <w:t>. [Žiūrėta 2011-02-15]. Prieiga per internet</w:t>
      </w:r>
      <w:r w:rsidRPr="005A237F">
        <w:rPr>
          <w:rFonts w:ascii="Times New Roman" w:eastAsia="Times New Roman" w:hAnsi="Times New Roman" w:cs="Times New Roman"/>
          <w:sz w:val="24"/>
          <w:szCs w:val="24"/>
          <w:lang w:val="lt-LT"/>
        </w:rPr>
        <w:t>ą</w:t>
      </w:r>
      <w:r w:rsidRPr="005A237F">
        <w:rPr>
          <w:rFonts w:ascii="Times New Roman" w:eastAsia="Times New Roman" w:hAnsi="Times New Roman" w:cs="Times New Roman"/>
          <w:sz w:val="24"/>
          <w:szCs w:val="24"/>
          <w:lang w:val="en-GB"/>
        </w:rPr>
        <w:t xml:space="preserve">: </w:t>
      </w:r>
      <w:hyperlink r:id="rId44" w:history="1">
        <w:r w:rsidRPr="005A237F">
          <w:rPr>
            <w:rFonts w:ascii="Times New Roman" w:eastAsia="Times New Roman" w:hAnsi="Times New Roman" w:cs="Times New Roman"/>
            <w:sz w:val="24"/>
            <w:szCs w:val="24"/>
            <w:u w:val="single"/>
            <w:lang w:val="en-GB"/>
          </w:rPr>
          <w:t>http://www.rfidjournal.com/article/view/2989</w:t>
        </w:r>
      </w:hyperlink>
      <w:r w:rsidRPr="005A237F">
        <w:rPr>
          <w:rFonts w:ascii="Times New Roman" w:eastAsia="Times New Roman" w:hAnsi="Times New Roman" w:cs="Times New Roman"/>
          <w:sz w:val="24"/>
          <w:szCs w:val="24"/>
          <w:lang w:val="en-GB"/>
        </w:rPr>
        <w:t>.</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Tajima, M. 2007. Strategic value of RFID in supply chain management. </w:t>
      </w:r>
      <w:r w:rsidRPr="005A237F">
        <w:rPr>
          <w:rFonts w:ascii="Times New Roman" w:eastAsia="Times New Roman" w:hAnsi="Times New Roman" w:cs="Times New Roman"/>
          <w:i/>
          <w:sz w:val="24"/>
          <w:szCs w:val="24"/>
          <w:lang w:val="en-GB"/>
        </w:rPr>
        <w:t>Journal of Purchasing and Supply Management</w:t>
      </w:r>
      <w:r w:rsidRPr="005A237F">
        <w:rPr>
          <w:rFonts w:ascii="Times New Roman" w:eastAsia="Times New Roman" w:hAnsi="Times New Roman" w:cs="Times New Roman"/>
          <w:sz w:val="24"/>
          <w:szCs w:val="24"/>
          <w:lang w:val="en-GB"/>
        </w:rPr>
        <w:t>, p. 261</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 xml:space="preserve">73. </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Tsukiyama, T. 2005. World Map Based on RFID Tags for Indoor Mobile Robots. </w:t>
      </w:r>
      <w:r w:rsidRPr="005A237F">
        <w:rPr>
          <w:rFonts w:ascii="Times New Roman" w:hAnsi="Times New Roman" w:cs="Times New Roman"/>
          <w:i/>
          <w:sz w:val="24"/>
          <w:szCs w:val="24"/>
          <w:lang w:val="en-GB"/>
        </w:rPr>
        <w:t>Proceedings of the SPIE</w:t>
      </w:r>
      <w:r w:rsidRPr="005A237F">
        <w:rPr>
          <w:rFonts w:ascii="Times New Roman" w:hAnsi="Times New Roman" w:cs="Times New Roman"/>
          <w:sz w:val="24"/>
          <w:szCs w:val="24"/>
          <w:lang w:val="en-GB"/>
        </w:rPr>
        <w:t>, Vol. 60, No.6, p. 412</w:t>
      </w:r>
      <w:r w:rsidRPr="005A237F">
        <w:rPr>
          <w:rFonts w:ascii="Times New Roman" w:hAnsi="Times New Roman" w:cs="Times New Roman"/>
          <w:sz w:val="24"/>
          <w:szCs w:val="24"/>
        </w:rPr>
        <w:t>–</w:t>
      </w:r>
      <w:r w:rsidRPr="005A237F">
        <w:rPr>
          <w:rFonts w:ascii="Times New Roman" w:hAnsi="Times New Roman" w:cs="Times New Roman"/>
          <w:sz w:val="24"/>
          <w:szCs w:val="24"/>
          <w:lang w:val="en-GB"/>
        </w:rPr>
        <w:t>419.</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Vijayaraman, B. S.; Osyk, B. A. 2006. An empirical study of RFID implementation in the warehousing industry. </w:t>
      </w:r>
      <w:r w:rsidRPr="005A237F">
        <w:rPr>
          <w:rFonts w:ascii="Times New Roman" w:eastAsia="Times New Roman" w:hAnsi="Times New Roman" w:cs="Times New Roman"/>
          <w:i/>
          <w:sz w:val="24"/>
          <w:szCs w:val="24"/>
          <w:lang w:val="en-GB"/>
        </w:rPr>
        <w:t>The International Journal of Logistics Management</w:t>
      </w:r>
      <w:r w:rsidRPr="005A237F">
        <w:rPr>
          <w:rFonts w:ascii="Times New Roman" w:eastAsia="Times New Roman" w:hAnsi="Times New Roman" w:cs="Times New Roman"/>
          <w:sz w:val="24"/>
          <w:szCs w:val="24"/>
          <w:lang w:val="en-GB"/>
        </w:rPr>
        <w:t>, Vol. 17, No. 1, p. 6</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20.</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Visich J. K.; Li, S.; Khumawala, B. M.; Reyes, P. M. 2009. Empirical evidence of RFID impacts on supply chain performance. I</w:t>
      </w:r>
      <w:r w:rsidRPr="005A237F">
        <w:rPr>
          <w:rFonts w:ascii="Times New Roman" w:eastAsia="Times New Roman" w:hAnsi="Times New Roman" w:cs="Times New Roman"/>
          <w:i/>
          <w:sz w:val="24"/>
          <w:szCs w:val="24"/>
          <w:lang w:val="en-GB"/>
        </w:rPr>
        <w:t>nternational Journal of Operations &amp;Production Management</w:t>
      </w:r>
      <w:r w:rsidRPr="005A237F">
        <w:rPr>
          <w:rFonts w:ascii="Times New Roman" w:eastAsia="Times New Roman" w:hAnsi="Times New Roman" w:cs="Times New Roman"/>
          <w:sz w:val="24"/>
          <w:szCs w:val="24"/>
          <w:lang w:val="en-GB"/>
        </w:rPr>
        <w:t>, Vol. 29, No. 12, p. 1290</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1315.</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Wamba, S. F.; Boeck. H. 2008. Enhancing Information Flow in a Retail Supply Chain Using RFID and the EPC Network: a Proof-of-Concept Approach. </w:t>
      </w:r>
      <w:r w:rsidRPr="005A237F">
        <w:rPr>
          <w:rFonts w:ascii="Times New Roman" w:eastAsia="Times New Roman" w:hAnsi="Times New Roman" w:cs="Times New Roman"/>
          <w:i/>
          <w:sz w:val="24"/>
          <w:szCs w:val="24"/>
          <w:lang w:val="en-GB"/>
        </w:rPr>
        <w:t>Journal of Theoretical and Applied Electronic Commerce Research</w:t>
      </w:r>
      <w:r w:rsidRPr="005A237F">
        <w:rPr>
          <w:rFonts w:ascii="Times New Roman" w:eastAsia="Times New Roman" w:hAnsi="Times New Roman" w:cs="Times New Roman"/>
          <w:sz w:val="24"/>
          <w:szCs w:val="24"/>
          <w:lang w:val="en-GB"/>
        </w:rPr>
        <w:t>, Vol. 3, No. 1.</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Wamba, S. F.; Lefebvre, L. A.; Bendavid, Y.; Lefebvre, E. 2008. Exploring the impact of RFID technology and the EPC network on mobile B2B eCommerce: A case study in the retail industry. </w:t>
      </w:r>
      <w:r w:rsidRPr="005A237F">
        <w:rPr>
          <w:rFonts w:ascii="Times New Roman" w:eastAsia="Times New Roman" w:hAnsi="Times New Roman" w:cs="Times New Roman"/>
          <w:i/>
          <w:sz w:val="24"/>
          <w:szCs w:val="24"/>
          <w:lang w:val="en-GB"/>
        </w:rPr>
        <w:t xml:space="preserve">Int. J. Production Economics, </w:t>
      </w:r>
      <w:r w:rsidRPr="005A237F">
        <w:rPr>
          <w:rFonts w:ascii="Times New Roman" w:eastAsia="Times New Roman" w:hAnsi="Times New Roman" w:cs="Times New Roman"/>
          <w:sz w:val="24"/>
          <w:szCs w:val="24"/>
          <w:lang w:val="en-GB"/>
        </w:rPr>
        <w:t>p. 614–629.</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lastRenderedPageBreak/>
        <w:t xml:space="preserve">Wamba, S. F.; Lefebvre, L. A.; Lefebvre, E. 2007. Integrating RFID technology and EPC network into a B2B retail supply chain: a step toward intelligent business processes. </w:t>
      </w:r>
      <w:r w:rsidRPr="005A237F">
        <w:rPr>
          <w:rFonts w:ascii="Times New Roman" w:eastAsia="Times New Roman" w:hAnsi="Times New Roman" w:cs="Times New Roman"/>
          <w:i/>
          <w:sz w:val="24"/>
          <w:szCs w:val="24"/>
          <w:lang w:val="en-GB"/>
        </w:rPr>
        <w:t>Journal of Technology Management &amp; Innovation</w:t>
      </w:r>
      <w:r w:rsidRPr="005A237F">
        <w:rPr>
          <w:rFonts w:ascii="Times New Roman" w:eastAsia="Times New Roman" w:hAnsi="Times New Roman" w:cs="Times New Roman"/>
          <w:sz w:val="24"/>
          <w:szCs w:val="24"/>
          <w:lang w:val="en-GB"/>
        </w:rPr>
        <w:t>, Vol. 2, No. 2.</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bCs/>
          <w:sz w:val="24"/>
          <w:szCs w:val="24"/>
          <w:lang w:val="en-GB"/>
        </w:rPr>
      </w:pPr>
      <w:r w:rsidRPr="005A237F">
        <w:rPr>
          <w:rFonts w:ascii="Times New Roman" w:hAnsi="Times New Roman" w:cs="Times New Roman"/>
          <w:bCs/>
          <w:sz w:val="24"/>
          <w:szCs w:val="24"/>
          <w:lang w:val="en-GB"/>
        </w:rPr>
        <w:t xml:space="preserve">Wessel, R. 2008. Italian Retail Pilot Quantifies RFID's Many Benefits. </w:t>
      </w:r>
      <w:r w:rsidRPr="005A237F">
        <w:rPr>
          <w:rFonts w:ascii="Times New Roman" w:hAnsi="Times New Roman" w:cs="Times New Roman"/>
          <w:bCs/>
          <w:i/>
          <w:sz w:val="24"/>
          <w:szCs w:val="24"/>
          <w:lang w:val="en-GB"/>
        </w:rPr>
        <w:t>RFID Journal.</w:t>
      </w:r>
      <w:r w:rsidRPr="005A237F">
        <w:rPr>
          <w:rFonts w:ascii="Times New Roman" w:hAnsi="Times New Roman" w:cs="Times New Roman"/>
          <w:bCs/>
          <w:sz w:val="24"/>
          <w:szCs w:val="24"/>
          <w:lang w:val="en-GB"/>
        </w:rPr>
        <w:t xml:space="preserve"> [Žiūrėta 2011-03-02]. Prieiga per internetą: </w:t>
      </w:r>
      <w:r w:rsidRPr="00856FF9">
        <w:rPr>
          <w:rFonts w:ascii="Times New Roman" w:hAnsi="Times New Roman" w:cs="Times New Roman"/>
          <w:bCs/>
          <w:sz w:val="24"/>
          <w:szCs w:val="24"/>
          <w:lang w:val="en-GB"/>
        </w:rPr>
        <w:t>http://www.rfidjournal.com/article/view/4418.</w:t>
      </w:r>
      <w:r w:rsidRPr="005A237F">
        <w:rPr>
          <w:rFonts w:ascii="Times New Roman" w:hAnsi="Times New Roman" w:cs="Times New Roman"/>
          <w:bCs/>
          <w:sz w:val="24"/>
          <w:szCs w:val="24"/>
          <w:lang w:val="en-GB"/>
        </w:rPr>
        <w:t xml:space="preserve"> </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White, A.; Johnson, M.; Wilson, H. 2008. RFID in the supply chain: lessons from European early adopters. </w:t>
      </w:r>
      <w:r w:rsidRPr="005A237F">
        <w:rPr>
          <w:rFonts w:ascii="Times New Roman" w:eastAsia="Times New Roman" w:hAnsi="Times New Roman" w:cs="Times New Roman"/>
          <w:i/>
          <w:sz w:val="24"/>
          <w:szCs w:val="24"/>
          <w:lang w:val="en-GB"/>
        </w:rPr>
        <w:t>International Journal of Physical Distribution &amp; Logistics Management</w:t>
      </w:r>
      <w:r w:rsidRPr="005A237F">
        <w:rPr>
          <w:rFonts w:ascii="Times New Roman" w:eastAsia="Times New Roman" w:hAnsi="Times New Roman" w:cs="Times New Roman"/>
          <w:sz w:val="24"/>
          <w:szCs w:val="24"/>
          <w:lang w:val="en-GB"/>
        </w:rPr>
        <w:t>, Vol. 38, No. 2.</w:t>
      </w:r>
    </w:p>
    <w:p w:rsidR="008B3E91" w:rsidRPr="005A237F" w:rsidRDefault="008B3E91" w:rsidP="005A237F">
      <w:pPr>
        <w:tabs>
          <w:tab w:val="left" w:pos="426"/>
        </w:tabs>
        <w:spacing w:after="0" w:line="360" w:lineRule="auto"/>
        <w:ind w:left="426" w:hanging="426"/>
        <w:jc w:val="both"/>
        <w:rPr>
          <w:rFonts w:ascii="Times New Roman" w:eastAsia="Times New Roman" w:hAnsi="Times New Roman" w:cs="Times New Roman"/>
          <w:sz w:val="24"/>
          <w:szCs w:val="24"/>
          <w:lang w:val="en-GB"/>
        </w:rPr>
      </w:pPr>
      <w:r w:rsidRPr="005A237F">
        <w:rPr>
          <w:rFonts w:ascii="Times New Roman" w:eastAsia="Times New Roman" w:hAnsi="Times New Roman" w:cs="Times New Roman"/>
          <w:sz w:val="24"/>
          <w:szCs w:val="24"/>
          <w:lang w:val="en-GB"/>
        </w:rPr>
        <w:t xml:space="preserve">Wu, N. C.; Nystrom, M. A.; Lin, T. R.; Yu, H. C. 2006. Challenges to global RFID adoption. </w:t>
      </w:r>
      <w:r w:rsidRPr="005A237F">
        <w:rPr>
          <w:rFonts w:ascii="Times New Roman" w:eastAsia="Times New Roman" w:hAnsi="Times New Roman" w:cs="Times New Roman"/>
          <w:i/>
          <w:sz w:val="24"/>
          <w:szCs w:val="24"/>
          <w:lang w:val="en-GB"/>
        </w:rPr>
        <w:t>Technovation</w:t>
      </w:r>
      <w:r w:rsidRPr="005A237F">
        <w:rPr>
          <w:rFonts w:ascii="Times New Roman" w:eastAsia="Times New Roman" w:hAnsi="Times New Roman" w:cs="Times New Roman"/>
          <w:sz w:val="24"/>
          <w:szCs w:val="24"/>
          <w:lang w:val="en-GB"/>
        </w:rPr>
        <w:t>, Vol. 26, p. 1317</w:t>
      </w:r>
      <w:r w:rsidRPr="005A237F">
        <w:rPr>
          <w:rFonts w:ascii="Times New Roman" w:hAnsi="Times New Roman" w:cs="Times New Roman"/>
          <w:sz w:val="24"/>
          <w:szCs w:val="24"/>
          <w:lang w:val="en-GB"/>
        </w:rPr>
        <w:t>–</w:t>
      </w:r>
      <w:r w:rsidRPr="005A237F">
        <w:rPr>
          <w:rFonts w:ascii="Times New Roman" w:eastAsia="Times New Roman" w:hAnsi="Times New Roman" w:cs="Times New Roman"/>
          <w:sz w:val="24"/>
          <w:szCs w:val="24"/>
          <w:lang w:val="en-GB"/>
        </w:rPr>
        <w:t>1323.</w:t>
      </w:r>
    </w:p>
    <w:p w:rsidR="008B3E91" w:rsidRPr="005A237F" w:rsidRDefault="008B3E91" w:rsidP="005A237F">
      <w:pPr>
        <w:tabs>
          <w:tab w:val="left" w:pos="142"/>
          <w:tab w:val="left" w:pos="426"/>
        </w:tabs>
        <w:spacing w:after="0" w:line="360" w:lineRule="auto"/>
        <w:ind w:left="426" w:hanging="426"/>
        <w:jc w:val="both"/>
        <w:rPr>
          <w:rFonts w:ascii="Times New Roman" w:hAnsi="Times New Roman" w:cs="Times New Roman"/>
          <w:sz w:val="24"/>
          <w:szCs w:val="24"/>
          <w:lang w:val="en-GB"/>
        </w:rPr>
      </w:pPr>
      <w:r w:rsidRPr="005A237F">
        <w:rPr>
          <w:rFonts w:ascii="Times New Roman" w:hAnsi="Times New Roman" w:cs="Times New Roman"/>
          <w:sz w:val="24"/>
          <w:szCs w:val="24"/>
          <w:lang w:val="en-GB"/>
        </w:rPr>
        <w:t xml:space="preserve">Wyld, C. D. 2006. RFID 101: the next big thing for management. </w:t>
      </w:r>
      <w:r w:rsidRPr="005A237F">
        <w:rPr>
          <w:rFonts w:ascii="Times New Roman" w:hAnsi="Times New Roman" w:cs="Times New Roman"/>
          <w:i/>
          <w:sz w:val="24"/>
          <w:szCs w:val="24"/>
          <w:lang w:val="en-GB"/>
        </w:rPr>
        <w:t>Management Research News</w:t>
      </w:r>
      <w:r w:rsidRPr="005A237F">
        <w:rPr>
          <w:rFonts w:ascii="Times New Roman" w:hAnsi="Times New Roman" w:cs="Times New Roman"/>
          <w:sz w:val="24"/>
          <w:szCs w:val="24"/>
          <w:lang w:val="en-GB"/>
        </w:rPr>
        <w:t>, Vol.29, Issue 4, p. 154–173.</w:t>
      </w:r>
    </w:p>
    <w:p w:rsidR="00201A24" w:rsidRPr="005A237F" w:rsidRDefault="009B4667" w:rsidP="00080EC3">
      <w:pPr>
        <w:pStyle w:val="Heading1"/>
        <w:rPr>
          <w:lang w:val="lt-LT"/>
        </w:rPr>
      </w:pPr>
      <w:r w:rsidRPr="005A237F">
        <w:rPr>
          <w:lang w:val="lt-LT"/>
        </w:rPr>
        <w:br w:type="page"/>
      </w:r>
      <w:bookmarkStart w:id="209" w:name="_Toc289654044"/>
      <w:bookmarkStart w:id="210" w:name="_Toc289654096"/>
      <w:bookmarkStart w:id="211" w:name="_Toc289654365"/>
      <w:bookmarkStart w:id="212" w:name="_Toc289654400"/>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1F04D4" w:rsidRPr="005A237F" w:rsidRDefault="001F04D4" w:rsidP="001F04D4">
      <w:pPr>
        <w:rPr>
          <w:lang w:val="lt-LT"/>
        </w:rPr>
      </w:pPr>
    </w:p>
    <w:p w:rsidR="00080EC3" w:rsidRPr="005A237F" w:rsidRDefault="00080EC3" w:rsidP="001F04D4">
      <w:pPr>
        <w:pStyle w:val="Heading1"/>
        <w:jc w:val="center"/>
        <w:rPr>
          <w:lang w:val="lt-LT"/>
        </w:rPr>
      </w:pPr>
      <w:bookmarkStart w:id="213" w:name="_Toc290247618"/>
      <w:r w:rsidRPr="005A237F">
        <w:rPr>
          <w:lang w:val="lt-LT"/>
        </w:rPr>
        <w:t>PRIEDAI</w:t>
      </w:r>
      <w:bookmarkEnd w:id="209"/>
      <w:bookmarkEnd w:id="210"/>
      <w:bookmarkEnd w:id="211"/>
      <w:bookmarkEnd w:id="212"/>
      <w:bookmarkEnd w:id="213"/>
    </w:p>
    <w:p w:rsidR="00201A24" w:rsidRPr="005A237F" w:rsidRDefault="00201A24" w:rsidP="00201A24">
      <w:pPr>
        <w:rPr>
          <w:lang w:val="lt-LT"/>
        </w:rPr>
      </w:pPr>
    </w:p>
    <w:p w:rsidR="00A067F6" w:rsidRPr="005A237F" w:rsidRDefault="009B4667" w:rsidP="00A067F6">
      <w:pPr>
        <w:spacing w:after="240" w:line="360" w:lineRule="auto"/>
        <w:rPr>
          <w:rFonts w:ascii="Times New Roman" w:hAnsi="Times New Roman" w:cs="Times New Roman"/>
          <w:b/>
          <w:sz w:val="28"/>
          <w:lang w:val="lt-LT"/>
        </w:rPr>
      </w:pPr>
      <w:r w:rsidRPr="005A237F">
        <w:rPr>
          <w:rFonts w:ascii="Times New Roman" w:hAnsi="Times New Roman" w:cs="Times New Roman"/>
          <w:b/>
          <w:sz w:val="24"/>
          <w:szCs w:val="24"/>
          <w:lang w:val="lt-LT"/>
        </w:rPr>
        <w:br w:type="page"/>
      </w:r>
      <w:r w:rsidR="00A067F6" w:rsidRPr="005A237F">
        <w:rPr>
          <w:rFonts w:ascii="Times New Roman" w:hAnsi="Times New Roman" w:cs="Times New Roman"/>
          <w:b/>
          <w:sz w:val="28"/>
          <w:lang w:val="lt-LT"/>
        </w:rPr>
        <w:lastRenderedPageBreak/>
        <w:t>A PRIEDAS</w:t>
      </w:r>
    </w:p>
    <w:p w:rsidR="00A067F6" w:rsidRPr="005A237F" w:rsidRDefault="00A067F6" w:rsidP="00A067F6">
      <w:pPr>
        <w:spacing w:after="240" w:line="360" w:lineRule="auto"/>
        <w:rPr>
          <w:rFonts w:ascii="Times New Roman" w:hAnsi="Times New Roman" w:cs="Times New Roman"/>
          <w:b/>
          <w:sz w:val="24"/>
          <w:lang w:val="lt-LT"/>
        </w:rPr>
      </w:pPr>
      <w:r w:rsidRPr="005A237F">
        <w:rPr>
          <w:rFonts w:ascii="Times New Roman" w:hAnsi="Times New Roman" w:cs="Times New Roman"/>
          <w:b/>
          <w:sz w:val="24"/>
          <w:lang w:val="lt-LT"/>
        </w:rPr>
        <w:t>Tyrimo respondentų sąrašas</w:t>
      </w:r>
    </w:p>
    <w:tbl>
      <w:tblPr>
        <w:tblW w:w="9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660"/>
      </w:tblGrid>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Accel Elektronika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accel@accel.lt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ABB</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info@lt.abb.com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Achema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npc@achema.com; sales@achema.com; sekretoriatas@achema.com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Achempak</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achempak@achempak.com; sales.achempak@achema.com;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Achempak</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achempak@achempak.com; vygantas@achempak.com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Acme baltija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paulius@acme.lt;  info@acme.lt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Acme kompiuterių komponentai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acc@acme.lt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Aconitum</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aconitum@aconitum.lt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Ad Rem</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info@vtranzitas.lt; info@adremlez.lt; info@transport.adrem.lt;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Agaras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info@agaras.lt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Agasis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Agasis@agasis.lt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Agrorodeo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info@agrorodeo.lt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Agrovet</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info@agrovet.lt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Agrowill group</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info@agrowill.lt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Aitura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aitura@aitura.lt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Akmenės cementas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cementas@cementas.lt; logistics@cementas.lt; betonas@is.lt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Akstė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info@akste.lt; algis@akste.lt; marius@akste.lt;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Alfameda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alfameda@alfameda.lt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alita@alita.lt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Alksnio baldai ir Co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info@alksniobaldai.lt;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Alma littera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s.maknickaite@sviesa.lt; post@almali.lt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info@alna.lt; tmilaknis@alna.lt;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Altechna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robertas@altechna.com; evaldas.pabreza@altechna.com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Alvas ir Ko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info@alvas.lt; nerijus.sereika@alvas.lt; nerijus.liaucius@alvas.lt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Alvora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info@alvora.lt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Amilina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info@amilina.com; a.gintautas@amilina.com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Apranga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s.bacauskas@apranga.lt; info@apranga.lt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Arginta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nfo@arginta.lt; egidijus.bieksa@arginta.lt;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Arijus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info@arijus.lt; personalas@arijus.lt; marketing@arijus.lt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Arimex</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info@arimex.lt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Armila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info@armila.com; vilnius@armila.com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Artiliux NMF</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info@artilux.lt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Arvi Fertis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arvifertis@arvifertis.lt; gintaras@arvi.lt; v.valentiene@arvifertis.lt;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ARX Baltica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kaunas@arxbaltica.lt; vilniusinfo@arxbaltica.lt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Astra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info@astra.lt; bondarev@astra.lt; automatika@astra.lt; vaidas@astra.lt;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ATEA Baltic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info@atea.lt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Audėjas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audejas@audejas.lt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Audimas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audimas@audimas.lt; raminta@audimas.lt; audimas@audimas.lt;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Aurika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info@aurika.lt; rasa@aurika.lt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Automatikos sistemos </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info@asistemos.lt;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Autotoja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autotoja@autotoja.lt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Autoverslas</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4560" behindDoc="0" locked="0" layoutInCell="1" allowOverlap="1" wp14:anchorId="28A61B6C" wp14:editId="0776C69E">
                      <wp:simplePos x="0" y="0"/>
                      <wp:positionH relativeFrom="column">
                        <wp:posOffset>3851910</wp:posOffset>
                      </wp:positionH>
                      <wp:positionV relativeFrom="paragraph">
                        <wp:posOffset>380365</wp:posOffset>
                      </wp:positionV>
                      <wp:extent cx="552450" cy="403860"/>
                      <wp:effectExtent l="0" t="0" r="19050" b="1524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o:spid="_x0000_s1026" style="position:absolute;margin-left:303.3pt;margin-top:29.95pt;width:43.5pt;height:3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 xml:space="preserve">info@autoverslas.lt;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Avitelos prekyba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kaunas.didmena@avitela.lt; ramunas.g@avitela.lt; info@avitela.lt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Axis industries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info@axis.lt; info@axistechnologies.lt; info@axispower.lt;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Bayer</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Reda.Baceniene@bayer.lt; Alma.Dargvilaite@bayer.lt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Baltic Pack</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office@balticpack.lt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Baltic Petroleum</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info@balticpetroleum.lt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Baltic premator Klaipėda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wsy@wsy.lt; krt@wsy.lt; personalas@wsy.lt;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Baltic vairas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info@baltikvairas.lt; sales@baltikvairas.lt;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Baltijos grupė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office@balticgroup.com;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Baltijos laivų statykla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baltija@baltijos.lt; marketing@baltijos.lt; advertising@baltijos.lt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Baltlita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info@baltlita.lt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Baltvita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info@baltvita.lt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Bega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bega@bega.lt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Betonika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info@betonika.lt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Bigso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info@bigso.lt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Bikuvos prekyba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gintaras@bikuva.lt; evaldas@bikuva.lt; tomas.telksnys@bikuva.lt;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Biocentras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biocentras@biocentras.lt; vaitoska@biocentras.lt; sorbentas@biocentras.lt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Biofuture</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silute@biofuture.lt;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Birštono mineraliniai vandenys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info@bmv.lt; r.sturlis@bmv.lt; m.tamosaitis@bmv.lt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Blue Bridge</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info@bluebridge.lt;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BOD Group</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office@bod.lt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Boen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boen@boen.lt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Bretalita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Guilhem@BretaLita.Lt;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Danplastas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info@danplastas.lt; info@poliplastas.lt; info@tauraplastas.lt;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DPD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info@dpd.lt; kas@dpd.lt;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DPD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sales@dpd.lt; dpd@dpd.lt; international@dpd.lt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Druskininkų Rasa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info@rasa.lt; tomas@rasa.lt; druskininkai@rasa.lt; aurelijus@rasa.lt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DSV Transport</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vilnius@lt.dsv.com;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Durpeta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info@durpeta.lt; </w:t>
            </w:r>
          </w:p>
        </w:tc>
      </w:tr>
      <w:tr w:rsidR="00A067F6" w:rsidRPr="005A237F" w:rsidTr="00A067F6">
        <w:trPr>
          <w:trHeight w:val="300"/>
        </w:trPr>
        <w:tc>
          <w:tcPr>
            <w:tcW w:w="3060" w:type="dxa"/>
            <w:shd w:val="clear" w:color="auto" w:fill="auto"/>
            <w:noWrap/>
            <w:vAlign w:val="bottom"/>
            <w:hideMark/>
          </w:tcPr>
          <w:p w:rsidR="00A067F6" w:rsidRPr="005A237F" w:rsidRDefault="0098163E"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Dvarcionių</w:t>
            </w:r>
            <w:r w:rsidR="00A067F6" w:rsidRPr="005A237F">
              <w:rPr>
                <w:rFonts w:ascii="Times New Roman" w:eastAsia="Times New Roman" w:hAnsi="Times New Roman" w:cs="Times New Roman"/>
                <w:sz w:val="20"/>
                <w:szCs w:val="20"/>
                <w:lang w:val="lt-LT"/>
              </w:rPr>
              <w:t xml:space="preserve"> keramika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info@keramika.lt; reklama@keramika.lt;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Eivora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info@eivora.lt; mindaugas@eivora.lt; zydrunas@eivora.lt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Eksma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eksma@eksma.lt; ekspla@ekspla.com; mtc@eksma.lt;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Ekspla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sales@ekspla.com;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Elektromarktas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info@elektromarkt.lt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info@elga.lt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Elmika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info@elmika.com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Elonika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info@elonika.lt; zenonas@elonika.lt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Elstila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audrius@elstila.lt;  technika@elstila.lt;  info@elstila.lt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Eltel Networks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info.lithuania@eltelnetworks.com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Entafarma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info@entafarma.lt;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Eugenija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info@eugenija.eu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Euroapotheca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office@ev.lt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Euroga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director@euroga.lt; agency@euroga.lt;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Eurokubas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info@eurokubas.lt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Fegda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office@fegda.lt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Festina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info@festina.lt; vaidas.ignatavicius@festina.lt;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Finėjas</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5584" behindDoc="0" locked="0" layoutInCell="1" allowOverlap="1" wp14:anchorId="0A2B89EE" wp14:editId="4357282F">
                      <wp:simplePos x="0" y="0"/>
                      <wp:positionH relativeFrom="column">
                        <wp:posOffset>3924300</wp:posOffset>
                      </wp:positionH>
                      <wp:positionV relativeFrom="paragraph">
                        <wp:posOffset>697230</wp:posOffset>
                      </wp:positionV>
                      <wp:extent cx="382905" cy="351155"/>
                      <wp:effectExtent l="0" t="0" r="17145" b="1079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905" cy="351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9pt;margin-top:54.9pt;width:30.15pt;height:2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aidas@finejas.lt; audrius.derencius@finejas.lt;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FL Technics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info@fltechnics.com; sales@fltechnics.com; marketing@fltechnics.com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Flylal Charters </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info@flylalcharters.lt;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Freda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info@freda.eu; virgis@freda.eu; technologai@freda.eu;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Fudo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fudo@fudo.lt;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Gaisrė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info@gaisre.lt;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Galinta ir partneriai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galinta@galinta.lt; import.export@galinta.lt; </w:t>
            </w:r>
          </w:p>
        </w:tc>
      </w:tr>
      <w:tr w:rsidR="00A067F6" w:rsidRPr="005A237F" w:rsidTr="00A067F6">
        <w:trPr>
          <w:trHeight w:val="300"/>
        </w:trPr>
        <w:tc>
          <w:tcPr>
            <w:tcW w:w="3060" w:type="dxa"/>
            <w:shd w:val="clear" w:color="auto" w:fill="auto"/>
            <w:noWrap/>
            <w:vAlign w:val="bottom"/>
            <w:hideMark/>
          </w:tcPr>
          <w:p w:rsidR="00A067F6" w:rsidRPr="005A237F" w:rsidRDefault="0098163E" w:rsidP="0098163E">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Gargž</w:t>
            </w:r>
            <w:r w:rsidR="00A067F6" w:rsidRPr="005A237F">
              <w:rPr>
                <w:rFonts w:ascii="Times New Roman" w:eastAsia="Times New Roman" w:hAnsi="Times New Roman" w:cs="Times New Roman"/>
                <w:sz w:val="20"/>
                <w:szCs w:val="20"/>
                <w:lang w:val="lt-LT"/>
              </w:rPr>
              <w:t>d</w:t>
            </w:r>
            <w:r w:rsidRPr="005A237F">
              <w:rPr>
                <w:rFonts w:ascii="Times New Roman" w:eastAsia="Times New Roman" w:hAnsi="Times New Roman" w:cs="Times New Roman"/>
                <w:sz w:val="20"/>
                <w:szCs w:val="20"/>
                <w:lang w:val="lt-LT"/>
              </w:rPr>
              <w:t>ų</w:t>
            </w:r>
            <w:r w:rsidR="00A067F6" w:rsidRPr="005A237F">
              <w:rPr>
                <w:rFonts w:ascii="Times New Roman" w:eastAsia="Times New Roman" w:hAnsi="Times New Roman" w:cs="Times New Roman"/>
                <w:sz w:val="20"/>
                <w:szCs w:val="20"/>
                <w:lang w:val="lt-LT"/>
              </w:rPr>
              <w:t xml:space="preserve"> mida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jonas@mida.lt; virginijus.simkus@mida.lt;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Garsų pasaulis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info@gp.lt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Gelsta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info@gelsta.lt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Gelsva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vilnius@gelsva.lt; kaunas@gelsva.lt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Geola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info@geola.com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Gintaro baldai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ofisas@gintarobaldai.lt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Girteka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info@girteka.lt;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Gitana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info@gitana.lt; eshop@gitana.lt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Grafija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grafija@grafija.lt; edvardas@grafija.lt;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Grafobal Vilnius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vilnius@grafobal.lt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Grigiskės </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vikz@grigiskes.lt; vyju@grigiskes.lt; salu@grigiskes.lt;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Grindins Group</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info@gridins.com; m.medzius@gridins.com; v.naumov@gridins.com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Gubernija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info@gubernija.lt; pardadmin@gubernija.lt; deklar@gubernija.lt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Guminta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info@guminta.lt;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Hoptransa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mail@hoptrans.lt; admin@hoptrans.lt; projects@apcargo.lt;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Imlitex</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info@imlitex.lt; zilvinas@imlitex.lt;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Ingman ledai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centras@ingman.lt; info@ingman.lt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INTER RAO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info@ercentras.com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Interscalit</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info@trivilita.lt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Intersurgical</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info@intersurgical.lt;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Invalda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info@invalda.lt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Iris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marius.v@iris.lt; andrius.g@iris.lt; marius.v@iris.lt;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Itaina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info@itaina.lt; nora.povilaviciute@itaina.lt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Ivabaltė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ivabalte@ivabalte.lt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Yazaki wiring technologies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ywtl.klaipeda@yazaki-europe.com;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Jubana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jonas@jubana.lt; info@jubana.lt;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Juodasis alksnis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baldai@juodasisalksnis.lt; k1@juodasisalksnis.lt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Jupojos statybinės medžiagos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aurelijusv@jupoja.lt; dalius@jupoja.lt;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Juta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didmena@juta.lt; info@juta.lt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Kaišiadorių paukštynas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kaisiadoriu.paukstynas@kggroup.eu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Kalnapilio-Tauro grupė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info@royalunibrew.com;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Kalvis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info@kalvis.lt; pro@kalvis.lt;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Kauno energetikos remontas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marketing@ker.lt;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Kauno grūdai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info@kauno-grudai.lt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Kauno tiekimas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info@kaunotiekimas.lt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Kitron</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gamyba@elsis.com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baldai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info@sbafurniture.lt; info@kbaldai.lt</w:t>
            </w:r>
          </w:p>
        </w:tc>
      </w:tr>
      <w:tr w:rsidR="00A067F6" w:rsidRPr="005A237F" w:rsidTr="00A067F6">
        <w:trPr>
          <w:trHeight w:val="300"/>
        </w:trPr>
        <w:tc>
          <w:tcPr>
            <w:tcW w:w="3060" w:type="dxa"/>
            <w:shd w:val="clear" w:color="auto" w:fill="auto"/>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jūrų krovinių kompanija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info@klasco.lt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jūsų uostas</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6608" behindDoc="0" locked="0" layoutInCell="1" allowOverlap="1" wp14:anchorId="787EA759" wp14:editId="2DE6ECB5">
                      <wp:simplePos x="0" y="0"/>
                      <wp:positionH relativeFrom="column">
                        <wp:posOffset>3850005</wp:posOffset>
                      </wp:positionH>
                      <wp:positionV relativeFrom="paragraph">
                        <wp:posOffset>605790</wp:posOffset>
                      </wp:positionV>
                      <wp:extent cx="553085" cy="478155"/>
                      <wp:effectExtent l="0" t="0" r="18415" b="1714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085" cy="478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03.15pt;margin-top:47.7pt;width:43.55pt;height:3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 xml:space="preserve">info@port.lt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Klaipėdos kartonas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info@kartonas.lt; r.bieliauskas@kartonas.lt; v.kusleikiene@kartonas.lt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konteinerių terminalas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info@terminalas.lt; arturas@terminalas.lt; kornelijus@terminalas.lt;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mediena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info@mediena.lt; andrius.ostrauskas@mediena.lt;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mėsinė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info@mesine.eu; gintaras.rackauskas@mesine.eu; import@mesine.eu;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nafta, AB</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vytautas.aranauskas@oil.lt;  atstovybe@oil.lt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Klaipėdos Smeltė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smelte@smelte.lt; linas@smelte.lt; s.gintaras@smelte.lt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Klasikinė tekstilė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info@klt.lt; donatas@klt.lt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Koncernas MG Baltic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info@mgbaltic.lt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Konekesko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info@kesko.lt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Krasta Auto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office@bmw.lt;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Krekenavos agrofirma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sekretore@krekenavosagr.lt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Kretingos grūdai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info@kgrudai.lt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KRS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krs@krs-group.com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Kustodija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remigijus@kustodija.lt; vytautas@kustodija.lt; solana@kustodija.lt;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Kuusakoski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raimonda.baltuoniene@kuusakoski.com; miroslava.kosevaja@kuusakoski.com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Kvistija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info@kvistija.lt; arunas@kvistija.lt; arvydas.domkus@kvistija.lt;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Labochema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info@labochema.lt, andrius.narmontas@labochema.lt;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Leipurin</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Valdas.Babenskas@leipurin.com; Linas.Kržčonavičius@leipurin.com;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Lelija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info.lelija@takas.lt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Libra Vitalis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libra@libra.lt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Lietkabelis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laidas@lietkabelis.lt; sale@lietkabelis.lt; export@lietkabelis.lt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Lietuva Statoil</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lietuva@statoil.com; ltcards@statoil.com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Lietuvos kooperatyvų sąjunga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litkoop@lvks.lt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Lietuvos paštas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a.jonusaite@post.lt; pps@post.lt; info@post.lt;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Lifosa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info@lifosa.com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Lignesa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lignesa@lignesa.lt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Likmerė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info@likmere.lt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Limarko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info@limarko.com; info@baltkonta.lt; ship@limarko.lt;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Limedika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 Ruta@limedika.lt;  Alvydas@limedika.lt; Arvydas@limedika.lt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Limeta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vilnius@limeta.lt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Linas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office@linas.lt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Liningas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sales@liningas.lt; office@liningas.lt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Lintera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jonava@lintera.info; vilnius@lintera.info</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Litagra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office@litagra.lt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Litamilk</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arunas@litamilk.lt; a.masalis@litamilk.lt; jonas.lingys@litamilk.lt;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Litfarma vaistinė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info@litfarma.com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Litforina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litforina@bangene.lt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Liunitas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refrigeration@liunitas.lt; servise@liunitas.lt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Lytagra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lytagra@lytagra.lt;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Logotipas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info@logotipas.lt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Lukoil Baltija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info@lukoil.lt; goods@lukoil.lt; info.vl@lukoil.lt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Maltosa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maltosa@maltosa.lt; gintas@maltosa.lt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Mantinga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kaunas@mantinga.lt; klaipeda@mantinga.lt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Marijampolės pieno koncervai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mpk@milk.lt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Mažeikių mėsinė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mesine@mesine.lt; tiekimas@mesine.lt; eksportas@mesine.lt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Mechel Nemunas</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7632" behindDoc="0" locked="0" layoutInCell="1" allowOverlap="1" wp14:anchorId="7A22CF8D" wp14:editId="24815DF1">
                      <wp:simplePos x="0" y="0"/>
                      <wp:positionH relativeFrom="column">
                        <wp:posOffset>3807460</wp:posOffset>
                      </wp:positionH>
                      <wp:positionV relativeFrom="paragraph">
                        <wp:posOffset>627380</wp:posOffset>
                      </wp:positionV>
                      <wp:extent cx="648335" cy="361315"/>
                      <wp:effectExtent l="0" t="0" r="18415" b="1968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3613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299.8pt;margin-top:49.4pt;width:51.05pt;height:28.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nemunas@nemunas.lt; prekyba@nemunas.lt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Medelkom</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office@medelkom.com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Medikona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info@medikona.lt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Melgos grupė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info@melga.lt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Mestilla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info@mestilla.lt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Metplasta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info@metplasta.lt; osvaldas@metplasta.lt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Mineraliniai vandenys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info@mv.lt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Minordija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Minordija@minordija.lt; audrius.mackevicius@minordija.lt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Mitnija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mitnija@mitnija.lt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Mobili linija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info@mobili.lt;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Naujasis Nevėžis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info@nevezis.lt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Naujoji Rūta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info@nruta.lt; biuras@nruta.lt; zygimantas.kulesius@nruta.lt;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Neaustima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info@neaustima.lt; raimondas@neaustima.lt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Negė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a.butkus@nege.lt;  d.jankauskas@nege.lt; info@nege.lt;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Nematekas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nematekas@nematekas.lt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Neo Group</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info@neogroup.eu; tadas.bernatonis@neogroup.eu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Neste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neste.lietuva@nesteoil.com; info@balticlube.com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Norfos mažmena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norfa@norfa.lt;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Norvelita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info@norvelita.lt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Nosted Mechanika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nelsasmetal@nelsasmetal.lt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Officeday</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dsfinansai@officeday.lt; info@officeday.lt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Ogmios grupė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informacija@ogmios.lt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Omniteksas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omniteksas@omniteksas.lt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Onninen</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infolithuania@onninen.com; egidijus.peleckis@onninen.com;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Orlen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post@orlenlietuva.lt; post@orlenlietuva.lt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Oro navigacija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ais@ans.lt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Ortopedijos technika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info@ortopedija.lt;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Osama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logistika@osama.lt; viln@osama.lt; info@osama.lt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Pakmarkas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info@pakmarkas.lt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Palink</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info@iki.lt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Papyrus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vilija.rugieniute@papyrus.com; vilma.velickiene@papyrus.com;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Pieno žvaigždės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info@pienine.lt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Plasta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info@plasta.lt; v.poderis@plasta.lt; asta.u@plasta.lt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Premia KPC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s.daleckis@premia.lt; a.malakauskas@premia.lt;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Putokšnis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info@petpackaging.lt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Ragutis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info@ragutis.lt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Refta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arturas@refta.lt; linas@refta.lt;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Rekolas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uab@rekolas.lt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Retal Europe</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info@retaleurope.lt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Rifas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info@rifas.lt;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Rimi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info.lt@rimibaltic.com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Rivona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rivona@rivona.lt; pardavimai@rivona.lt;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Rokiškio sūris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rokiskio.suris@rokiskio.com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Ruukki lietuva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ruukki.lietuva@ruukki.com;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Sakuona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info@sakuona.lt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Samsonas, UAB</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ofisas@samsonas.lt; transportas@samsonas.lt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Sander Baltic</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8656" behindDoc="0" locked="0" layoutInCell="1" allowOverlap="1" wp14:anchorId="34EBE382" wp14:editId="5883BF54">
                      <wp:simplePos x="0" y="0"/>
                      <wp:positionH relativeFrom="column">
                        <wp:posOffset>3907790</wp:posOffset>
                      </wp:positionH>
                      <wp:positionV relativeFrom="paragraph">
                        <wp:posOffset>666750</wp:posOffset>
                      </wp:positionV>
                      <wp:extent cx="467360" cy="349885"/>
                      <wp:effectExtent l="0" t="0" r="27940" b="1206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360" cy="349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9" o:spid="_x0000_s1026" style="position:absolute;margin-left:307.7pt;margin-top:52.5pt;width:36.8pt;height:2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sander@sander.lt; aida@sander.lt; jelena@sander.lt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Sanistal</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sanistalinfo@sanistal.lt;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Sanitas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sanitas@sanitasgroup.com; Vilnius@sanitasgroup.com;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Sanitex</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sanitex@sanitex.eu; ekomercija1@sanitex.eu; erikas.l@sanitex.eu;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Saudinga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info@saudinga</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SCA Packaging</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lithuania@sca.com; Algirdas.Urbanavicius@sca.com;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Scandex</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scandex@scandex.lt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Scapa Baltic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office@scapa-baltic.com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Schmitz cargobull baltic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info@cargobull.lt; service@cargobull.lt;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Selita ir Ko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info@selita.lt; kestutis.spokas@selita.lt; jurga@selita.lt;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Senukai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marketing@senukai.lt;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Sibo pakuotės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dariusd@sibo-pakuotes.lt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Sicor Biotech</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info@sicor.lt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Siūlas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vidmantas@siulas.lt; violeta@siulas.lt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Skinija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kestutis.r@skinija.lt; daiva.m@skinija.lt; vadyba@skinija.lt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Slo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biuras@slo.lt;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Snaigė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snaige@snaige.lt; vilniaus.biuras@snaige.lt;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Somlita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sandelis@somlita.lt; impex@somlita.lt; info@somlita.lt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Sostena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kestutis.zasinas@sostena.lt;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Sparta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komercija@sparta.lt; info@sparta.lt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Standa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sales@standa.lt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Staticus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info@staticus.lt; arturas.marcionis@staticus.lt;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Stigma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alfredas.zigmantas@stigma.lt; vidmantas.kiskunas@stigma.lt;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Stumbras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stumbras@stumbras.lt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Šiauliu tauras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info@tauras.lt; ramunas.danauskas@tauras.lt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Šiaulių tara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info@siauliutara.lt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Šilutės baldai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info@silutesbaldai.sba.lt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Švytėjimas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rolandas@svytejimas.lt; spauda@svytejimas.lt;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Švyturys-Utenos alus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sua@sua.lt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Tamro ir Šeimos vaistinių grupė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info@tamro.lt; rasa.slauskiene@tamro.lt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Technogaja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info@technogaja.lt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Televizijos ir garso sistemos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virgis@tvc.lt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Thermo Fisher Scientific</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info.fermentas.lt@thermofisher.com;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Tiltra Group</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info@tiltra.com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Tobis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info@tobis.lt; sandelis@tobis.lt;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Tokvila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info@tokvila.lt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Transekspedicija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vidmantas.peleda@transekspedicija.lt; info@transekspedicija.lt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Transkela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info@transkela.lt;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Transtira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transtira@transtira.lt;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Tromina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info@tromina.lt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Trukmė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info@trukme.lt; daivap@trukme.lt; gerardask@trukme.lt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Umaras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info@umaras.lt;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Umega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zut@umega.lt; info@umega.lt;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UPS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ups@ups.lt; vilnius@ups.lt; deklarantai@ups.lt;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Utenos trikotažas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utenos.trikotazas@ut.lt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Vae Legetecha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a.kovas@vae-lgt.lt; smaliukas@vae-lgt.lt; daniulaitis@vae-lgt.lt;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Vakarų laivų gamykla</w:t>
            </w:r>
          </w:p>
        </w:tc>
        <w:tc>
          <w:tcPr>
            <w:tcW w:w="6660" w:type="dxa"/>
            <w:shd w:val="clear" w:color="auto" w:fill="auto"/>
            <w:noWrap/>
            <w:vAlign w:val="bottom"/>
            <w:hideMark/>
          </w:tcPr>
          <w:p w:rsidR="00A067F6" w:rsidRPr="005A237F" w:rsidRDefault="006E230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noProof/>
                <w:sz w:val="20"/>
                <w:szCs w:val="20"/>
              </w:rPr>
              <mc:AlternateContent>
                <mc:Choice Requires="wps">
                  <w:drawing>
                    <wp:anchor distT="0" distB="0" distL="114300" distR="114300" simplePos="0" relativeHeight="251719680" behindDoc="0" locked="0" layoutInCell="1" allowOverlap="1" wp14:anchorId="764B1F92" wp14:editId="3B07230B">
                      <wp:simplePos x="0" y="0"/>
                      <wp:positionH relativeFrom="column">
                        <wp:posOffset>3818255</wp:posOffset>
                      </wp:positionH>
                      <wp:positionV relativeFrom="paragraph">
                        <wp:posOffset>638175</wp:posOffset>
                      </wp:positionV>
                      <wp:extent cx="510540" cy="297815"/>
                      <wp:effectExtent l="0" t="0" r="22860" b="2603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 cy="2978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300.65pt;margin-top:50.25pt;width:40.2pt;height:23.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" fillcolor="white [3212]" strokecolor="white [3212]" strokeweight="2pt">
                      <v:path arrowok="t"/>
                    </v:rect>
                  </w:pict>
                </mc:Fallback>
              </mc:AlternateContent>
            </w:r>
            <w:r w:rsidR="00A067F6" w:rsidRPr="005A237F">
              <w:rPr>
                <w:rFonts w:ascii="Times New Roman" w:eastAsia="Times New Roman" w:hAnsi="Times New Roman" w:cs="Times New Roman"/>
                <w:sz w:val="20"/>
                <w:szCs w:val="20"/>
                <w:lang w:val="lt-LT"/>
              </w:rPr>
              <w:t xml:space="preserve">wsy@wsy.lt; krt@wsy.lt; personalas@wsy.lt;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lastRenderedPageBreak/>
              <w:t>Valentis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valentis@valentis.lt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Veho</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info@veho.lt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Vernitas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info@vernitas.lt; sales@vernitas.lt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Verpstas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verpstas@siauliai.omnitel.net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Vėtrija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vetrija@vetrija.lt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Vėtrūna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info@vetruna.lt; gamybinis@vetruna.lt; komercija@vetruna.lt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Via Baltika Logistika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sandra.sliozeviciute@ogmios.lt; robertas.gudavicius@ogmios.lt;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Vičiūnų įmonių grupė VICI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vici@vici.lt;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Vigesta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vigesta@vigesta.lt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Vikeda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vikeda@vikeda.lt; raimundasr@vikeda.lt; vidmantas@vikeda.lt;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Vikonda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info@vikonda.lt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Vilkasta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info@vilkasta.lt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Vilkyškių pieninė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gintaras@cheese.lt; sigitas@cheese.lt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Vilkma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info@vilkma.com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Vilma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sales@vilma.lt; valdas.lideris@vilma.lt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autobusai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liudvikas@vap.lt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baldai</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mindaugas.cernius@vilniausbaldai.lt; renatas.rimkunas@vilniausbaldai.lt;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degtinė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vd@degtine.lt;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duona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vduona@vduona.lt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paukštynas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vilniaus.paukstynas@kggroup.eu</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Vilniaus pergalė</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lionginas.sepetys@pergale.lt; andrius@pergale.lt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Vilnika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vilnika@post.5ci.lt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Viltechmeda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info@aitecs.com</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Vinitoma </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info@vinitoma.lt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Virenda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virenda@virenda.lt; romas.kilmanas@virenda.lt;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Visagino Linija</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info@visaginolinija.lt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Vita Baltic International</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 xml:space="preserve">info@vitabaltic.lt;  e.janusauskas@vitabaltic.lt; </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Žalvaris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paulius.repsys@zalvaris.lt; edmundas.trunce@zalvaris.lt</w:t>
            </w:r>
          </w:p>
        </w:tc>
      </w:tr>
      <w:tr w:rsidR="00A067F6" w:rsidRPr="005A237F" w:rsidTr="00A067F6">
        <w:trPr>
          <w:trHeight w:val="300"/>
        </w:trPr>
        <w:tc>
          <w:tcPr>
            <w:tcW w:w="3060" w:type="dxa"/>
            <w:shd w:val="clear" w:color="auto" w:fill="auto"/>
            <w:noWrap/>
            <w:vAlign w:val="bottom"/>
            <w:hideMark/>
          </w:tcPr>
          <w:p w:rsidR="00A067F6" w:rsidRPr="005A237F" w:rsidRDefault="00A067F6" w:rsidP="00A067F6">
            <w:pPr>
              <w:numPr>
                <w:ilvl w:val="0"/>
                <w:numId w:val="38"/>
              </w:numPr>
              <w:spacing w:after="0" w:line="240" w:lineRule="auto"/>
              <w:ind w:left="333"/>
              <w:contextualSpacing/>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Žemaitijos pienas</w:t>
            </w:r>
          </w:p>
        </w:tc>
        <w:tc>
          <w:tcPr>
            <w:tcW w:w="6660" w:type="dxa"/>
            <w:shd w:val="clear" w:color="auto" w:fill="auto"/>
            <w:noWrap/>
            <w:vAlign w:val="bottom"/>
            <w:hideMark/>
          </w:tcPr>
          <w:p w:rsidR="00A067F6" w:rsidRPr="005A237F" w:rsidRDefault="00A067F6" w:rsidP="00A067F6">
            <w:pPr>
              <w:spacing w:after="0" w:line="240" w:lineRule="auto"/>
              <w:rPr>
                <w:rFonts w:ascii="Times New Roman" w:eastAsia="Times New Roman" w:hAnsi="Times New Roman" w:cs="Times New Roman"/>
                <w:sz w:val="20"/>
                <w:szCs w:val="20"/>
                <w:lang w:val="lt-LT"/>
              </w:rPr>
            </w:pPr>
            <w:r w:rsidRPr="005A237F">
              <w:rPr>
                <w:rFonts w:ascii="Times New Roman" w:eastAsia="Times New Roman" w:hAnsi="Times New Roman" w:cs="Times New Roman"/>
                <w:sz w:val="20"/>
                <w:szCs w:val="20"/>
                <w:lang w:val="lt-LT"/>
              </w:rPr>
              <w:t>info@zpienas.lt</w:t>
            </w:r>
          </w:p>
        </w:tc>
      </w:tr>
    </w:tbl>
    <w:p w:rsidR="00A067F6" w:rsidRPr="005A237F" w:rsidRDefault="00A067F6" w:rsidP="00A067F6">
      <w:pPr>
        <w:rPr>
          <w:rFonts w:ascii="Times New Roman" w:hAnsi="Times New Roman" w:cs="Times New Roman"/>
          <w:b/>
          <w:sz w:val="28"/>
          <w:lang w:val="lt-LT"/>
        </w:rPr>
      </w:pPr>
    </w:p>
    <w:p w:rsidR="00A067F6" w:rsidRPr="005A237F" w:rsidRDefault="006E2306">
      <w:pPr>
        <w:rPr>
          <w:rFonts w:ascii="Times New Roman" w:eastAsiaTheme="majorEastAsia" w:hAnsi="Times New Roman" w:cstheme="majorBidi"/>
          <w:sz w:val="28"/>
          <w:szCs w:val="28"/>
          <w:lang w:val="lt-LT"/>
        </w:rPr>
      </w:pPr>
      <w:r w:rsidRPr="005A237F">
        <w:rPr>
          <w:rFonts w:ascii="Times New Roman" w:eastAsiaTheme="majorEastAsia" w:hAnsi="Times New Roman" w:cstheme="majorBidi"/>
          <w:noProof/>
          <w:sz w:val="28"/>
          <w:szCs w:val="28"/>
        </w:rPr>
        <mc:AlternateContent>
          <mc:Choice Requires="wps">
            <w:drawing>
              <wp:anchor distT="0" distB="0" distL="114300" distR="114300" simplePos="0" relativeHeight="251720704" behindDoc="0" locked="0" layoutInCell="1" allowOverlap="1" wp14:anchorId="793C8D3F" wp14:editId="2303A166">
                <wp:simplePos x="0" y="0"/>
                <wp:positionH relativeFrom="column">
                  <wp:posOffset>5724525</wp:posOffset>
                </wp:positionH>
                <wp:positionV relativeFrom="paragraph">
                  <wp:posOffset>3335655</wp:posOffset>
                </wp:positionV>
                <wp:extent cx="616585" cy="457200"/>
                <wp:effectExtent l="0" t="0" r="12065" b="190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58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450.75pt;margin-top:262.65pt;width:48.5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" fillcolor="white [3212]" strokecolor="white [3212]" strokeweight="2pt">
                <v:path arrowok="t"/>
              </v:rect>
            </w:pict>
          </mc:Fallback>
        </mc:AlternateContent>
      </w:r>
      <w:r w:rsidR="00A067F6" w:rsidRPr="005A237F">
        <w:rPr>
          <w:rFonts w:ascii="Times New Roman" w:eastAsiaTheme="majorEastAsia" w:hAnsi="Times New Roman" w:cstheme="majorBidi"/>
          <w:sz w:val="28"/>
          <w:szCs w:val="28"/>
          <w:lang w:val="lt-LT"/>
        </w:rPr>
        <w:br w:type="page"/>
      </w:r>
    </w:p>
    <w:p w:rsidR="00A067F6" w:rsidRPr="005A237F" w:rsidRDefault="00A067F6" w:rsidP="00A067F6">
      <w:pPr>
        <w:rPr>
          <w:rFonts w:ascii="Times New Roman" w:hAnsi="Times New Roman" w:cs="Times New Roman"/>
          <w:b/>
          <w:sz w:val="24"/>
          <w:szCs w:val="24"/>
        </w:rPr>
      </w:pPr>
      <w:r w:rsidRPr="005A237F">
        <w:rPr>
          <w:rFonts w:ascii="Times New Roman" w:hAnsi="Times New Roman" w:cs="Times New Roman"/>
          <w:b/>
          <w:sz w:val="24"/>
          <w:szCs w:val="24"/>
        </w:rPr>
        <w:lastRenderedPageBreak/>
        <w:t>B PRIEDAS</w:t>
      </w:r>
    </w:p>
    <w:p w:rsidR="00A067F6" w:rsidRPr="005A237F" w:rsidRDefault="00A067F6" w:rsidP="00A067F6">
      <w:pPr>
        <w:rPr>
          <w:rFonts w:ascii="Times New Roman" w:hAnsi="Times New Roman" w:cs="Times New Roman"/>
          <w:b/>
          <w:sz w:val="24"/>
          <w:szCs w:val="24"/>
        </w:rPr>
      </w:pPr>
    </w:p>
    <w:p w:rsidR="00A067F6" w:rsidRPr="005A237F" w:rsidRDefault="00A067F6" w:rsidP="00A067F6">
      <w:r w:rsidRPr="005A237F">
        <w:rPr>
          <w:noProof/>
        </w:rPr>
        <w:drawing>
          <wp:inline distT="0" distB="0" distL="0" distR="0" wp14:anchorId="0D349F5F" wp14:editId="36D2B144">
            <wp:extent cx="5284470" cy="4832985"/>
            <wp:effectExtent l="0" t="0" r="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284470" cy="4832985"/>
                    </a:xfrm>
                    <a:prstGeom prst="rect">
                      <a:avLst/>
                    </a:prstGeom>
                    <a:noFill/>
                    <a:ln>
                      <a:noFill/>
                    </a:ln>
                  </pic:spPr>
                </pic:pic>
              </a:graphicData>
            </a:graphic>
          </wp:inline>
        </w:drawing>
      </w:r>
    </w:p>
    <w:p w:rsidR="00A067F6" w:rsidRPr="005A237F" w:rsidRDefault="00A067F6" w:rsidP="00A067F6">
      <w:r w:rsidRPr="005A237F">
        <w:rPr>
          <w:noProof/>
        </w:rPr>
        <w:drawing>
          <wp:inline distT="0" distB="0" distL="0" distR="0" wp14:anchorId="1ACC2DE1" wp14:editId="2608E0C4">
            <wp:extent cx="5257800" cy="3200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5257800" cy="3200400"/>
                    </a:xfrm>
                    <a:prstGeom prst="rect">
                      <a:avLst/>
                    </a:prstGeom>
                    <a:noFill/>
                    <a:ln>
                      <a:noFill/>
                    </a:ln>
                  </pic:spPr>
                </pic:pic>
              </a:graphicData>
            </a:graphic>
          </wp:inline>
        </w:drawing>
      </w:r>
    </w:p>
    <w:p w:rsidR="00A067F6" w:rsidRPr="005A237F" w:rsidRDefault="006E2306" w:rsidP="00A067F6">
      <w:r w:rsidRPr="005A237F">
        <w:rPr>
          <w:noProof/>
        </w:rPr>
        <mc:AlternateContent>
          <mc:Choice Requires="wps">
            <w:drawing>
              <wp:anchor distT="0" distB="0" distL="114300" distR="114300" simplePos="0" relativeHeight="251721728" behindDoc="0" locked="0" layoutInCell="1" allowOverlap="1" wp14:anchorId="61FD625C" wp14:editId="50B35670">
                <wp:simplePos x="0" y="0"/>
                <wp:positionH relativeFrom="column">
                  <wp:posOffset>5894705</wp:posOffset>
                </wp:positionH>
                <wp:positionV relativeFrom="paragraph">
                  <wp:posOffset>613410</wp:posOffset>
                </wp:positionV>
                <wp:extent cx="425450" cy="308610"/>
                <wp:effectExtent l="0" t="0" r="12700" b="1524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 cy="308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464.15pt;margin-top:48.3pt;width:33.5pt;height:24.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" fillcolor="white [3212]" strokecolor="white [3212]" strokeweight="2pt">
                <v:path arrowok="t"/>
              </v:rect>
            </w:pict>
          </mc:Fallback>
        </mc:AlternateContent>
      </w:r>
    </w:p>
    <w:p w:rsidR="00A067F6" w:rsidRPr="005A237F" w:rsidRDefault="00A067F6" w:rsidP="00A067F6">
      <w:r w:rsidRPr="005A237F">
        <w:rPr>
          <w:noProof/>
        </w:rPr>
        <w:lastRenderedPageBreak/>
        <w:drawing>
          <wp:inline distT="0" distB="0" distL="0" distR="0" wp14:anchorId="67EC0A09" wp14:editId="6549F361">
            <wp:extent cx="5260975" cy="4334510"/>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5260975" cy="4334510"/>
                    </a:xfrm>
                    <a:prstGeom prst="rect">
                      <a:avLst/>
                    </a:prstGeom>
                    <a:noFill/>
                    <a:ln>
                      <a:noFill/>
                    </a:ln>
                  </pic:spPr>
                </pic:pic>
              </a:graphicData>
            </a:graphic>
          </wp:inline>
        </w:drawing>
      </w:r>
      <w:r w:rsidRPr="005A237F">
        <w:rPr>
          <w:noProof/>
        </w:rPr>
        <w:drawing>
          <wp:inline distT="0" distB="0" distL="0" distR="0" wp14:anchorId="7225A7AF" wp14:editId="299ED711">
            <wp:extent cx="5272405" cy="4298950"/>
            <wp:effectExtent l="0" t="0" r="4445"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5272405" cy="4298950"/>
                    </a:xfrm>
                    <a:prstGeom prst="rect">
                      <a:avLst/>
                    </a:prstGeom>
                    <a:noFill/>
                    <a:ln>
                      <a:noFill/>
                    </a:ln>
                  </pic:spPr>
                </pic:pic>
              </a:graphicData>
            </a:graphic>
          </wp:inline>
        </w:drawing>
      </w:r>
    </w:p>
    <w:p w:rsidR="00A067F6" w:rsidRPr="005A237F" w:rsidRDefault="006E2306" w:rsidP="00A067F6">
      <w:r w:rsidRPr="005A237F">
        <w:rPr>
          <w:noProof/>
        </w:rPr>
        <mc:AlternateContent>
          <mc:Choice Requires="wps">
            <w:drawing>
              <wp:anchor distT="0" distB="0" distL="114300" distR="114300" simplePos="0" relativeHeight="251722752" behindDoc="0" locked="0" layoutInCell="1" allowOverlap="1" wp14:anchorId="517AD661" wp14:editId="707F31A2">
                <wp:simplePos x="0" y="0"/>
                <wp:positionH relativeFrom="column">
                  <wp:posOffset>5873750</wp:posOffset>
                </wp:positionH>
                <wp:positionV relativeFrom="paragraph">
                  <wp:posOffset>760730</wp:posOffset>
                </wp:positionV>
                <wp:extent cx="478155" cy="351155"/>
                <wp:effectExtent l="0" t="0" r="17145" b="1079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155" cy="351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462.5pt;margin-top:59.9pt;width:37.65pt;height:27.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" fillcolor="white [3212]" strokecolor="white [3212]" strokeweight="2pt">
                <v:path arrowok="t"/>
              </v:rect>
            </w:pict>
          </mc:Fallback>
        </mc:AlternateContent>
      </w:r>
    </w:p>
    <w:p w:rsidR="00A067F6" w:rsidRPr="005A237F" w:rsidRDefault="00A067F6" w:rsidP="00A067F6">
      <w:r w:rsidRPr="005A237F">
        <w:rPr>
          <w:noProof/>
        </w:rPr>
        <w:lastRenderedPageBreak/>
        <w:drawing>
          <wp:inline distT="0" distB="0" distL="0" distR="0" wp14:anchorId="66E09DAC" wp14:editId="520DB277">
            <wp:extent cx="5272405" cy="4869180"/>
            <wp:effectExtent l="0" t="0" r="4445"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272405" cy="4869180"/>
                    </a:xfrm>
                    <a:prstGeom prst="rect">
                      <a:avLst/>
                    </a:prstGeom>
                    <a:noFill/>
                    <a:ln>
                      <a:noFill/>
                    </a:ln>
                  </pic:spPr>
                </pic:pic>
              </a:graphicData>
            </a:graphic>
          </wp:inline>
        </w:drawing>
      </w:r>
      <w:r w:rsidRPr="005A237F">
        <w:rPr>
          <w:noProof/>
        </w:rPr>
        <w:drawing>
          <wp:inline distT="0" distB="0" distL="0" distR="0" wp14:anchorId="5A0C3CB4" wp14:editId="22819B09">
            <wp:extent cx="5272405" cy="3859530"/>
            <wp:effectExtent l="0" t="0" r="4445"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5272405" cy="3859530"/>
                    </a:xfrm>
                    <a:prstGeom prst="rect">
                      <a:avLst/>
                    </a:prstGeom>
                    <a:noFill/>
                    <a:ln>
                      <a:noFill/>
                    </a:ln>
                  </pic:spPr>
                </pic:pic>
              </a:graphicData>
            </a:graphic>
          </wp:inline>
        </w:drawing>
      </w:r>
    </w:p>
    <w:p w:rsidR="00A067F6" w:rsidRPr="005A237F" w:rsidRDefault="006E2306" w:rsidP="00A067F6">
      <w:r w:rsidRPr="005A237F">
        <w:rPr>
          <w:noProof/>
        </w:rPr>
        <mc:AlternateContent>
          <mc:Choice Requires="wps">
            <w:drawing>
              <wp:anchor distT="0" distB="0" distL="114300" distR="114300" simplePos="0" relativeHeight="251723776" behindDoc="0" locked="0" layoutInCell="1" allowOverlap="1" wp14:anchorId="100AE467" wp14:editId="0CE8EE35">
                <wp:simplePos x="0" y="0"/>
                <wp:positionH relativeFrom="column">
                  <wp:posOffset>5852160</wp:posOffset>
                </wp:positionH>
                <wp:positionV relativeFrom="paragraph">
                  <wp:posOffset>665480</wp:posOffset>
                </wp:positionV>
                <wp:extent cx="499745" cy="351155"/>
                <wp:effectExtent l="0" t="0" r="14605" b="1079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745" cy="351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460.8pt;margin-top:52.4pt;width:39.35pt;height:2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" fillcolor="white [3212]" strokecolor="white [3212]" strokeweight="2pt">
                <v:path arrowok="t"/>
              </v:rect>
            </w:pict>
          </mc:Fallback>
        </mc:AlternateContent>
      </w:r>
    </w:p>
    <w:p w:rsidR="00A067F6" w:rsidRPr="005A237F" w:rsidRDefault="00A067F6" w:rsidP="00A067F6">
      <w:r w:rsidRPr="005A237F">
        <w:rPr>
          <w:noProof/>
        </w:rPr>
        <w:lastRenderedPageBreak/>
        <w:drawing>
          <wp:inline distT="0" distB="0" distL="0" distR="0" wp14:anchorId="53C79E8D" wp14:editId="2C1A6BDA">
            <wp:extent cx="5260975" cy="4643120"/>
            <wp:effectExtent l="0" t="0" r="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5260975" cy="4643120"/>
                    </a:xfrm>
                    <a:prstGeom prst="rect">
                      <a:avLst/>
                    </a:prstGeom>
                    <a:noFill/>
                    <a:ln>
                      <a:noFill/>
                    </a:ln>
                  </pic:spPr>
                </pic:pic>
              </a:graphicData>
            </a:graphic>
          </wp:inline>
        </w:drawing>
      </w:r>
      <w:r w:rsidRPr="005A237F">
        <w:rPr>
          <w:noProof/>
        </w:rPr>
        <w:drawing>
          <wp:inline distT="0" distB="0" distL="0" distR="0" wp14:anchorId="32BF22B1" wp14:editId="69A2BE1C">
            <wp:extent cx="5272405" cy="3954780"/>
            <wp:effectExtent l="0" t="0" r="4445"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5272405" cy="3954780"/>
                    </a:xfrm>
                    <a:prstGeom prst="rect">
                      <a:avLst/>
                    </a:prstGeom>
                    <a:noFill/>
                    <a:ln>
                      <a:noFill/>
                    </a:ln>
                  </pic:spPr>
                </pic:pic>
              </a:graphicData>
            </a:graphic>
          </wp:inline>
        </w:drawing>
      </w:r>
    </w:p>
    <w:p w:rsidR="00A067F6" w:rsidRPr="005A237F" w:rsidRDefault="006E2306" w:rsidP="00A067F6">
      <w:r w:rsidRPr="005A237F">
        <w:rPr>
          <w:noProof/>
        </w:rPr>
        <mc:AlternateContent>
          <mc:Choice Requires="wps">
            <w:drawing>
              <wp:anchor distT="0" distB="0" distL="114300" distR="114300" simplePos="0" relativeHeight="251724800" behindDoc="0" locked="0" layoutInCell="1" allowOverlap="1" wp14:anchorId="523F990D" wp14:editId="6CDF58A5">
                <wp:simplePos x="0" y="0"/>
                <wp:positionH relativeFrom="column">
                  <wp:posOffset>5905500</wp:posOffset>
                </wp:positionH>
                <wp:positionV relativeFrom="paragraph">
                  <wp:posOffset>830580</wp:posOffset>
                </wp:positionV>
                <wp:extent cx="446405" cy="318770"/>
                <wp:effectExtent l="0" t="0" r="10795" b="2413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405" cy="3187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465pt;margin-top:65.4pt;width:35.15pt;height:25.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" fillcolor="white [3212]" strokecolor="white [3212]" strokeweight="2pt">
                <v:path arrowok="t"/>
              </v:rect>
            </w:pict>
          </mc:Fallback>
        </mc:AlternateContent>
      </w:r>
    </w:p>
    <w:p w:rsidR="00A067F6" w:rsidRPr="005A237F" w:rsidRDefault="00A067F6" w:rsidP="00A067F6">
      <w:r w:rsidRPr="005A237F">
        <w:rPr>
          <w:noProof/>
        </w:rPr>
        <w:lastRenderedPageBreak/>
        <w:drawing>
          <wp:inline distT="0" distB="0" distL="0" distR="0" wp14:anchorId="1BFC3B28" wp14:editId="3676323E">
            <wp:extent cx="5260975" cy="33604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5260975" cy="3360420"/>
                    </a:xfrm>
                    <a:prstGeom prst="rect">
                      <a:avLst/>
                    </a:prstGeom>
                    <a:noFill/>
                    <a:ln>
                      <a:noFill/>
                    </a:ln>
                  </pic:spPr>
                </pic:pic>
              </a:graphicData>
            </a:graphic>
          </wp:inline>
        </w:drawing>
      </w:r>
      <w:r w:rsidRPr="005A237F">
        <w:rPr>
          <w:noProof/>
        </w:rPr>
        <w:drawing>
          <wp:inline distT="0" distB="0" distL="0" distR="0" wp14:anchorId="0CB4144D" wp14:editId="737B7F59">
            <wp:extent cx="5296535" cy="42989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296535" cy="4298950"/>
                    </a:xfrm>
                    <a:prstGeom prst="rect">
                      <a:avLst/>
                    </a:prstGeom>
                    <a:noFill/>
                    <a:ln>
                      <a:noFill/>
                    </a:ln>
                  </pic:spPr>
                </pic:pic>
              </a:graphicData>
            </a:graphic>
          </wp:inline>
        </w:drawing>
      </w:r>
    </w:p>
    <w:p w:rsidR="009B4667" w:rsidRPr="005A237F" w:rsidRDefault="006E2306" w:rsidP="000B14FB">
      <w:pPr>
        <w:rPr>
          <w:rFonts w:ascii="Times New Roman" w:eastAsiaTheme="majorEastAsia" w:hAnsi="Times New Roman" w:cstheme="majorBidi"/>
          <w:sz w:val="28"/>
          <w:szCs w:val="28"/>
          <w:lang w:val="lt-LT"/>
        </w:rPr>
      </w:pPr>
      <w:r w:rsidRPr="005A237F">
        <w:rPr>
          <w:rFonts w:ascii="Times New Roman" w:hAnsi="Times New Roman" w:cs="Times New Roman"/>
          <w:b/>
          <w:noProof/>
          <w:sz w:val="28"/>
        </w:rPr>
        <mc:AlternateContent>
          <mc:Choice Requires="wps">
            <w:drawing>
              <wp:anchor distT="0" distB="0" distL="114300" distR="114300" simplePos="0" relativeHeight="251725824" behindDoc="0" locked="0" layoutInCell="1" allowOverlap="1" wp14:anchorId="4E2E94E9" wp14:editId="6C13882E">
                <wp:simplePos x="0" y="0"/>
                <wp:positionH relativeFrom="column">
                  <wp:posOffset>5916295</wp:posOffset>
                </wp:positionH>
                <wp:positionV relativeFrom="paragraph">
                  <wp:posOffset>1743710</wp:posOffset>
                </wp:positionV>
                <wp:extent cx="403225" cy="308610"/>
                <wp:effectExtent l="0" t="0" r="15875" b="1524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 cy="308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465.85pt;margin-top:137.3pt;width:31.75pt;height:24.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" fillcolor="white [3212]" strokecolor="white [3212]" strokeweight="2pt">
                <v:path arrowok="t"/>
              </v:rect>
            </w:pict>
          </mc:Fallback>
        </mc:AlternateContent>
      </w:r>
    </w:p>
    <w:sectPr w:rsidR="009B4667" w:rsidRPr="005A237F" w:rsidSect="0006464E">
      <w:pgSz w:w="11907" w:h="16840" w:code="9"/>
      <w:pgMar w:top="1134" w:right="567" w:bottom="1134" w:left="1701" w:header="340" w:footer="0"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397" w:rsidRDefault="00E23397" w:rsidP="00750723">
      <w:pPr>
        <w:spacing w:after="0" w:line="240" w:lineRule="auto"/>
      </w:pPr>
      <w:r>
        <w:separator/>
      </w:r>
    </w:p>
  </w:endnote>
  <w:endnote w:type="continuationSeparator" w:id="0">
    <w:p w:rsidR="00E23397" w:rsidRDefault="00E23397" w:rsidP="00750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Times">
    <w:altName w:val="Arial Unicode MS"/>
    <w:panose1 w:val="00000000000000000000"/>
    <w:charset w:val="81"/>
    <w:family w:val="auto"/>
    <w:notTrueType/>
    <w:pitch w:val="default"/>
    <w:sig w:usb0="00000003" w:usb1="09060000" w:usb2="00000010" w:usb3="00000000" w:csb0="00080001" w:csb1="00000000"/>
  </w:font>
  <w:font w:name="AdvPS405B6">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9393"/>
      <w:docPartObj>
        <w:docPartGallery w:val="Page Numbers (Bottom of Page)"/>
        <w:docPartUnique/>
      </w:docPartObj>
    </w:sdtPr>
    <w:sdtEndPr>
      <w:rPr>
        <w:noProof/>
      </w:rPr>
    </w:sdtEndPr>
    <w:sdtContent>
      <w:p w:rsidR="00924FF8" w:rsidRDefault="00924FF8">
        <w:pPr>
          <w:pStyle w:val="Footer"/>
          <w:jc w:val="right"/>
        </w:pPr>
        <w:r w:rsidRPr="00980E48">
          <w:rPr>
            <w:rFonts w:ascii="Times New Roman" w:hAnsi="Times New Roman" w:cs="Times New Roman"/>
          </w:rPr>
          <w:fldChar w:fldCharType="begin"/>
        </w:r>
        <w:r w:rsidRPr="00980E48">
          <w:rPr>
            <w:rFonts w:ascii="Times New Roman" w:hAnsi="Times New Roman" w:cs="Times New Roman"/>
          </w:rPr>
          <w:instrText xml:space="preserve"> PAGE   \* MERGEFORMAT </w:instrText>
        </w:r>
        <w:r w:rsidRPr="00980E48">
          <w:rPr>
            <w:rFonts w:ascii="Times New Roman" w:hAnsi="Times New Roman" w:cs="Times New Roman"/>
          </w:rPr>
          <w:fldChar w:fldCharType="separate"/>
        </w:r>
        <w:r w:rsidR="008939D6">
          <w:rPr>
            <w:rFonts w:ascii="Times New Roman" w:hAnsi="Times New Roman" w:cs="Times New Roman"/>
            <w:noProof/>
          </w:rPr>
          <w:t>31</w:t>
        </w:r>
        <w:r w:rsidRPr="00980E48">
          <w:rPr>
            <w:rFonts w:ascii="Times New Roman" w:hAnsi="Times New Roman" w:cs="Times New Roman"/>
            <w:noProof/>
          </w:rPr>
          <w:fldChar w:fldCharType="end"/>
        </w:r>
      </w:p>
    </w:sdtContent>
  </w:sdt>
  <w:p w:rsidR="00924FF8" w:rsidRDefault="00924F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397" w:rsidRDefault="00E23397" w:rsidP="00750723">
      <w:pPr>
        <w:spacing w:after="0" w:line="240" w:lineRule="auto"/>
      </w:pPr>
      <w:r>
        <w:separator/>
      </w:r>
    </w:p>
  </w:footnote>
  <w:footnote w:type="continuationSeparator" w:id="0">
    <w:p w:rsidR="00E23397" w:rsidRDefault="00E23397" w:rsidP="007507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2265"/>
    <w:multiLevelType w:val="hybridMultilevel"/>
    <w:tmpl w:val="63DE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16716"/>
    <w:multiLevelType w:val="hybridMultilevel"/>
    <w:tmpl w:val="EE085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57A6B"/>
    <w:multiLevelType w:val="hybridMultilevel"/>
    <w:tmpl w:val="4F502A0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70C0381"/>
    <w:multiLevelType w:val="hybridMultilevel"/>
    <w:tmpl w:val="2F588E6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
    <w:nsid w:val="0C7F0DA9"/>
    <w:multiLevelType w:val="multilevel"/>
    <w:tmpl w:val="8186614C"/>
    <w:lvl w:ilvl="0">
      <w:start w:val="2"/>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A61037"/>
    <w:multiLevelType w:val="hybridMultilevel"/>
    <w:tmpl w:val="7AFE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6C8F"/>
    <w:multiLevelType w:val="hybridMultilevel"/>
    <w:tmpl w:val="E360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4307E"/>
    <w:multiLevelType w:val="hybridMultilevel"/>
    <w:tmpl w:val="C74056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1EFD0350"/>
    <w:multiLevelType w:val="hybridMultilevel"/>
    <w:tmpl w:val="D390F938"/>
    <w:lvl w:ilvl="0" w:tplc="A0464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255914"/>
    <w:multiLevelType w:val="hybridMultilevel"/>
    <w:tmpl w:val="2696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CB5315"/>
    <w:multiLevelType w:val="hybridMultilevel"/>
    <w:tmpl w:val="470CE6BC"/>
    <w:lvl w:ilvl="0" w:tplc="7DE2BD4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2D192D"/>
    <w:multiLevelType w:val="hybridMultilevel"/>
    <w:tmpl w:val="ECBA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981409"/>
    <w:multiLevelType w:val="hybridMultilevel"/>
    <w:tmpl w:val="B58C6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85545B0"/>
    <w:multiLevelType w:val="hybridMultilevel"/>
    <w:tmpl w:val="80C0A8E0"/>
    <w:lvl w:ilvl="0" w:tplc="449A4650">
      <w:start w:val="1"/>
      <w:numFmt w:val="bullet"/>
      <w:lvlText w:val=""/>
      <w:lvlJc w:val="left"/>
      <w:pPr>
        <w:tabs>
          <w:tab w:val="num" w:pos="720"/>
        </w:tabs>
        <w:ind w:left="720" w:hanging="360"/>
      </w:pPr>
      <w:rPr>
        <w:rFonts w:ascii="Symbol" w:hAnsi="Symbol" w:hint="default"/>
      </w:rPr>
    </w:lvl>
    <w:lvl w:ilvl="1" w:tplc="E38C0AC2" w:tentative="1">
      <w:start w:val="1"/>
      <w:numFmt w:val="bullet"/>
      <w:lvlText w:val=""/>
      <w:lvlJc w:val="left"/>
      <w:pPr>
        <w:tabs>
          <w:tab w:val="num" w:pos="1440"/>
        </w:tabs>
        <w:ind w:left="1440" w:hanging="360"/>
      </w:pPr>
      <w:rPr>
        <w:rFonts w:ascii="Symbol" w:hAnsi="Symbol" w:hint="default"/>
      </w:rPr>
    </w:lvl>
    <w:lvl w:ilvl="2" w:tplc="060E9E66" w:tentative="1">
      <w:start w:val="1"/>
      <w:numFmt w:val="bullet"/>
      <w:lvlText w:val=""/>
      <w:lvlJc w:val="left"/>
      <w:pPr>
        <w:tabs>
          <w:tab w:val="num" w:pos="2160"/>
        </w:tabs>
        <w:ind w:left="2160" w:hanging="360"/>
      </w:pPr>
      <w:rPr>
        <w:rFonts w:ascii="Symbol" w:hAnsi="Symbol" w:hint="default"/>
      </w:rPr>
    </w:lvl>
    <w:lvl w:ilvl="3" w:tplc="34F4E340" w:tentative="1">
      <w:start w:val="1"/>
      <w:numFmt w:val="bullet"/>
      <w:lvlText w:val=""/>
      <w:lvlJc w:val="left"/>
      <w:pPr>
        <w:tabs>
          <w:tab w:val="num" w:pos="2880"/>
        </w:tabs>
        <w:ind w:left="2880" w:hanging="360"/>
      </w:pPr>
      <w:rPr>
        <w:rFonts w:ascii="Symbol" w:hAnsi="Symbol" w:hint="default"/>
      </w:rPr>
    </w:lvl>
    <w:lvl w:ilvl="4" w:tplc="AD16D856" w:tentative="1">
      <w:start w:val="1"/>
      <w:numFmt w:val="bullet"/>
      <w:lvlText w:val=""/>
      <w:lvlJc w:val="left"/>
      <w:pPr>
        <w:tabs>
          <w:tab w:val="num" w:pos="3600"/>
        </w:tabs>
        <w:ind w:left="3600" w:hanging="360"/>
      </w:pPr>
      <w:rPr>
        <w:rFonts w:ascii="Symbol" w:hAnsi="Symbol" w:hint="default"/>
      </w:rPr>
    </w:lvl>
    <w:lvl w:ilvl="5" w:tplc="EF88BC10" w:tentative="1">
      <w:start w:val="1"/>
      <w:numFmt w:val="bullet"/>
      <w:lvlText w:val=""/>
      <w:lvlJc w:val="left"/>
      <w:pPr>
        <w:tabs>
          <w:tab w:val="num" w:pos="4320"/>
        </w:tabs>
        <w:ind w:left="4320" w:hanging="360"/>
      </w:pPr>
      <w:rPr>
        <w:rFonts w:ascii="Symbol" w:hAnsi="Symbol" w:hint="default"/>
      </w:rPr>
    </w:lvl>
    <w:lvl w:ilvl="6" w:tplc="259C591A" w:tentative="1">
      <w:start w:val="1"/>
      <w:numFmt w:val="bullet"/>
      <w:lvlText w:val=""/>
      <w:lvlJc w:val="left"/>
      <w:pPr>
        <w:tabs>
          <w:tab w:val="num" w:pos="5040"/>
        </w:tabs>
        <w:ind w:left="5040" w:hanging="360"/>
      </w:pPr>
      <w:rPr>
        <w:rFonts w:ascii="Symbol" w:hAnsi="Symbol" w:hint="default"/>
      </w:rPr>
    </w:lvl>
    <w:lvl w:ilvl="7" w:tplc="9E70DF16" w:tentative="1">
      <w:start w:val="1"/>
      <w:numFmt w:val="bullet"/>
      <w:lvlText w:val=""/>
      <w:lvlJc w:val="left"/>
      <w:pPr>
        <w:tabs>
          <w:tab w:val="num" w:pos="5760"/>
        </w:tabs>
        <w:ind w:left="5760" w:hanging="360"/>
      </w:pPr>
      <w:rPr>
        <w:rFonts w:ascii="Symbol" w:hAnsi="Symbol" w:hint="default"/>
      </w:rPr>
    </w:lvl>
    <w:lvl w:ilvl="8" w:tplc="DAA461EA" w:tentative="1">
      <w:start w:val="1"/>
      <w:numFmt w:val="bullet"/>
      <w:lvlText w:val=""/>
      <w:lvlJc w:val="left"/>
      <w:pPr>
        <w:tabs>
          <w:tab w:val="num" w:pos="6480"/>
        </w:tabs>
        <w:ind w:left="6480" w:hanging="360"/>
      </w:pPr>
      <w:rPr>
        <w:rFonts w:ascii="Symbol" w:hAnsi="Symbol" w:hint="default"/>
      </w:rPr>
    </w:lvl>
  </w:abstractNum>
  <w:abstractNum w:abstractNumId="14">
    <w:nsid w:val="397C002D"/>
    <w:multiLevelType w:val="hybridMultilevel"/>
    <w:tmpl w:val="BA1C5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A0B6498"/>
    <w:multiLevelType w:val="hybridMultilevel"/>
    <w:tmpl w:val="B8C4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F3AAF"/>
    <w:multiLevelType w:val="hybridMultilevel"/>
    <w:tmpl w:val="052A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7A46CE"/>
    <w:multiLevelType w:val="hybridMultilevel"/>
    <w:tmpl w:val="AE7422C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460A250D"/>
    <w:multiLevelType w:val="hybridMultilevel"/>
    <w:tmpl w:val="1C7C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B115AF"/>
    <w:multiLevelType w:val="hybridMultilevel"/>
    <w:tmpl w:val="F488B6D8"/>
    <w:lvl w:ilvl="0" w:tplc="C6506BAE">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E08E3484" w:tentative="1">
      <w:start w:val="1"/>
      <w:numFmt w:val="bullet"/>
      <w:lvlText w:val=""/>
      <w:lvlJc w:val="left"/>
      <w:pPr>
        <w:tabs>
          <w:tab w:val="num" w:pos="2160"/>
        </w:tabs>
        <w:ind w:left="2160" w:hanging="360"/>
      </w:pPr>
      <w:rPr>
        <w:rFonts w:ascii="Symbol" w:hAnsi="Symbol" w:hint="default"/>
      </w:rPr>
    </w:lvl>
    <w:lvl w:ilvl="3" w:tplc="2728AA32" w:tentative="1">
      <w:start w:val="1"/>
      <w:numFmt w:val="bullet"/>
      <w:lvlText w:val=""/>
      <w:lvlJc w:val="left"/>
      <w:pPr>
        <w:tabs>
          <w:tab w:val="num" w:pos="2880"/>
        </w:tabs>
        <w:ind w:left="2880" w:hanging="360"/>
      </w:pPr>
      <w:rPr>
        <w:rFonts w:ascii="Symbol" w:hAnsi="Symbol" w:hint="default"/>
      </w:rPr>
    </w:lvl>
    <w:lvl w:ilvl="4" w:tplc="C382DCC8" w:tentative="1">
      <w:start w:val="1"/>
      <w:numFmt w:val="bullet"/>
      <w:lvlText w:val=""/>
      <w:lvlJc w:val="left"/>
      <w:pPr>
        <w:tabs>
          <w:tab w:val="num" w:pos="3600"/>
        </w:tabs>
        <w:ind w:left="3600" w:hanging="360"/>
      </w:pPr>
      <w:rPr>
        <w:rFonts w:ascii="Symbol" w:hAnsi="Symbol" w:hint="default"/>
      </w:rPr>
    </w:lvl>
    <w:lvl w:ilvl="5" w:tplc="6B1A2E08" w:tentative="1">
      <w:start w:val="1"/>
      <w:numFmt w:val="bullet"/>
      <w:lvlText w:val=""/>
      <w:lvlJc w:val="left"/>
      <w:pPr>
        <w:tabs>
          <w:tab w:val="num" w:pos="4320"/>
        </w:tabs>
        <w:ind w:left="4320" w:hanging="360"/>
      </w:pPr>
      <w:rPr>
        <w:rFonts w:ascii="Symbol" w:hAnsi="Symbol" w:hint="default"/>
      </w:rPr>
    </w:lvl>
    <w:lvl w:ilvl="6" w:tplc="377E2646" w:tentative="1">
      <w:start w:val="1"/>
      <w:numFmt w:val="bullet"/>
      <w:lvlText w:val=""/>
      <w:lvlJc w:val="left"/>
      <w:pPr>
        <w:tabs>
          <w:tab w:val="num" w:pos="5040"/>
        </w:tabs>
        <w:ind w:left="5040" w:hanging="360"/>
      </w:pPr>
      <w:rPr>
        <w:rFonts w:ascii="Symbol" w:hAnsi="Symbol" w:hint="default"/>
      </w:rPr>
    </w:lvl>
    <w:lvl w:ilvl="7" w:tplc="D0B42D9C" w:tentative="1">
      <w:start w:val="1"/>
      <w:numFmt w:val="bullet"/>
      <w:lvlText w:val=""/>
      <w:lvlJc w:val="left"/>
      <w:pPr>
        <w:tabs>
          <w:tab w:val="num" w:pos="5760"/>
        </w:tabs>
        <w:ind w:left="5760" w:hanging="360"/>
      </w:pPr>
      <w:rPr>
        <w:rFonts w:ascii="Symbol" w:hAnsi="Symbol" w:hint="default"/>
      </w:rPr>
    </w:lvl>
    <w:lvl w:ilvl="8" w:tplc="2B2A3CF6" w:tentative="1">
      <w:start w:val="1"/>
      <w:numFmt w:val="bullet"/>
      <w:lvlText w:val=""/>
      <w:lvlJc w:val="left"/>
      <w:pPr>
        <w:tabs>
          <w:tab w:val="num" w:pos="6480"/>
        </w:tabs>
        <w:ind w:left="6480" w:hanging="360"/>
      </w:pPr>
      <w:rPr>
        <w:rFonts w:ascii="Symbol" w:hAnsi="Symbol" w:hint="default"/>
      </w:rPr>
    </w:lvl>
  </w:abstractNum>
  <w:abstractNum w:abstractNumId="20">
    <w:nsid w:val="51741AFA"/>
    <w:multiLevelType w:val="hybridMultilevel"/>
    <w:tmpl w:val="2F8E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CE05ED"/>
    <w:multiLevelType w:val="multilevel"/>
    <w:tmpl w:val="051668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3C86DD6"/>
    <w:multiLevelType w:val="hybridMultilevel"/>
    <w:tmpl w:val="4FF01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B6F49"/>
    <w:multiLevelType w:val="hybridMultilevel"/>
    <w:tmpl w:val="E9EA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DD2BD0"/>
    <w:multiLevelType w:val="multilevel"/>
    <w:tmpl w:val="A4EC84DC"/>
    <w:lvl w:ilvl="0">
      <w:start w:val="1"/>
      <w:numFmt w:val="decimal"/>
      <w:lvlText w:val="%1."/>
      <w:lvlJc w:val="left"/>
      <w:pPr>
        <w:ind w:left="644" w:hanging="360"/>
      </w:pPr>
      <w:rPr>
        <w:rFonts w:ascii="Times New Roman" w:eastAsiaTheme="majorEastAsia" w:hAnsi="Times New Roman" w:cstheme="majorBidi"/>
      </w:rPr>
    </w:lvl>
    <w:lvl w:ilvl="1">
      <w:start w:val="1"/>
      <w:numFmt w:val="decimal"/>
      <w:isLgl/>
      <w:lvlText w:val="%1.%2"/>
      <w:lvlJc w:val="left"/>
      <w:pPr>
        <w:ind w:left="360"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9B007B3"/>
    <w:multiLevelType w:val="hybridMultilevel"/>
    <w:tmpl w:val="28E417D4"/>
    <w:lvl w:ilvl="0" w:tplc="69AE978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0950DF"/>
    <w:multiLevelType w:val="hybridMultilevel"/>
    <w:tmpl w:val="A2BC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63440"/>
    <w:multiLevelType w:val="hybridMultilevel"/>
    <w:tmpl w:val="6CCC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4B2078"/>
    <w:multiLevelType w:val="hybridMultilevel"/>
    <w:tmpl w:val="50E860A0"/>
    <w:lvl w:ilvl="0" w:tplc="69AE978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B03339"/>
    <w:multiLevelType w:val="hybridMultilevel"/>
    <w:tmpl w:val="9A38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9F5741"/>
    <w:multiLevelType w:val="hybridMultilevel"/>
    <w:tmpl w:val="37481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E24A88"/>
    <w:multiLevelType w:val="hybridMultilevel"/>
    <w:tmpl w:val="E060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0A4A66"/>
    <w:multiLevelType w:val="hybridMultilevel"/>
    <w:tmpl w:val="EB08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6F1C37"/>
    <w:multiLevelType w:val="hybridMultilevel"/>
    <w:tmpl w:val="D3FAD620"/>
    <w:lvl w:ilvl="0" w:tplc="28B655C8">
      <w:start w:val="1"/>
      <w:numFmt w:val="decimal"/>
      <w:lvlText w:val="%1)"/>
      <w:lvlJc w:val="left"/>
      <w:pPr>
        <w:ind w:left="1440" w:hanging="360"/>
      </w:pPr>
      <w:rPr>
        <w:rFonts w:ascii="Times New Roman" w:eastAsiaTheme="minorHAnsi" w:hAnsi="Times New Roman" w:cs="Times New Roman"/>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03A27E2"/>
    <w:multiLevelType w:val="hybridMultilevel"/>
    <w:tmpl w:val="9F74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613D97"/>
    <w:multiLevelType w:val="hybridMultilevel"/>
    <w:tmpl w:val="FD8C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3869D9"/>
    <w:multiLevelType w:val="hybridMultilevel"/>
    <w:tmpl w:val="7C0E8756"/>
    <w:lvl w:ilvl="0" w:tplc="57E69D50">
      <w:start w:val="1"/>
      <w:numFmt w:val="decimal"/>
      <w:lvlText w:val="%1)"/>
      <w:lvlJc w:val="left"/>
      <w:pPr>
        <w:tabs>
          <w:tab w:val="num" w:pos="785"/>
        </w:tabs>
        <w:ind w:left="785" w:hanging="360"/>
      </w:pPr>
      <w:rPr>
        <w:rFonts w:ascii="Times New Roman" w:eastAsiaTheme="minorHAnsi" w:hAnsi="Times New Roman" w:cs="Times New Roman"/>
      </w:rPr>
    </w:lvl>
    <w:lvl w:ilvl="1" w:tplc="04270001">
      <w:start w:val="1"/>
      <w:numFmt w:val="bullet"/>
      <w:lvlText w:val=""/>
      <w:lvlJc w:val="left"/>
      <w:pPr>
        <w:tabs>
          <w:tab w:val="num" w:pos="1505"/>
        </w:tabs>
        <w:ind w:left="1505" w:hanging="360"/>
      </w:pPr>
      <w:rPr>
        <w:rFonts w:ascii="Symbol" w:hAnsi="Symbol" w:hint="default"/>
      </w:rPr>
    </w:lvl>
    <w:lvl w:ilvl="2" w:tplc="0427001B" w:tentative="1">
      <w:start w:val="1"/>
      <w:numFmt w:val="lowerRoman"/>
      <w:lvlText w:val="%3."/>
      <w:lvlJc w:val="right"/>
      <w:pPr>
        <w:tabs>
          <w:tab w:val="num" w:pos="2225"/>
        </w:tabs>
        <w:ind w:left="2225" w:hanging="180"/>
      </w:pPr>
    </w:lvl>
    <w:lvl w:ilvl="3" w:tplc="0427000F" w:tentative="1">
      <w:start w:val="1"/>
      <w:numFmt w:val="decimal"/>
      <w:lvlText w:val="%4."/>
      <w:lvlJc w:val="left"/>
      <w:pPr>
        <w:tabs>
          <w:tab w:val="num" w:pos="2945"/>
        </w:tabs>
        <w:ind w:left="2945" w:hanging="360"/>
      </w:pPr>
    </w:lvl>
    <w:lvl w:ilvl="4" w:tplc="04270019" w:tentative="1">
      <w:start w:val="1"/>
      <w:numFmt w:val="lowerLetter"/>
      <w:lvlText w:val="%5."/>
      <w:lvlJc w:val="left"/>
      <w:pPr>
        <w:tabs>
          <w:tab w:val="num" w:pos="3665"/>
        </w:tabs>
        <w:ind w:left="3665" w:hanging="360"/>
      </w:pPr>
    </w:lvl>
    <w:lvl w:ilvl="5" w:tplc="0427001B" w:tentative="1">
      <w:start w:val="1"/>
      <w:numFmt w:val="lowerRoman"/>
      <w:lvlText w:val="%6."/>
      <w:lvlJc w:val="right"/>
      <w:pPr>
        <w:tabs>
          <w:tab w:val="num" w:pos="4385"/>
        </w:tabs>
        <w:ind w:left="4385" w:hanging="180"/>
      </w:pPr>
    </w:lvl>
    <w:lvl w:ilvl="6" w:tplc="0427000F" w:tentative="1">
      <w:start w:val="1"/>
      <w:numFmt w:val="decimal"/>
      <w:lvlText w:val="%7."/>
      <w:lvlJc w:val="left"/>
      <w:pPr>
        <w:tabs>
          <w:tab w:val="num" w:pos="5105"/>
        </w:tabs>
        <w:ind w:left="5105" w:hanging="360"/>
      </w:pPr>
    </w:lvl>
    <w:lvl w:ilvl="7" w:tplc="04270019" w:tentative="1">
      <w:start w:val="1"/>
      <w:numFmt w:val="lowerLetter"/>
      <w:lvlText w:val="%8."/>
      <w:lvlJc w:val="left"/>
      <w:pPr>
        <w:tabs>
          <w:tab w:val="num" w:pos="5825"/>
        </w:tabs>
        <w:ind w:left="5825" w:hanging="360"/>
      </w:pPr>
    </w:lvl>
    <w:lvl w:ilvl="8" w:tplc="0427001B" w:tentative="1">
      <w:start w:val="1"/>
      <w:numFmt w:val="lowerRoman"/>
      <w:lvlText w:val="%9."/>
      <w:lvlJc w:val="right"/>
      <w:pPr>
        <w:tabs>
          <w:tab w:val="num" w:pos="6545"/>
        </w:tabs>
        <w:ind w:left="6545" w:hanging="180"/>
      </w:pPr>
    </w:lvl>
  </w:abstractNum>
  <w:abstractNum w:abstractNumId="37">
    <w:nsid w:val="773D25C5"/>
    <w:multiLevelType w:val="hybridMultilevel"/>
    <w:tmpl w:val="9D0A2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5D7496"/>
    <w:multiLevelType w:val="multilevel"/>
    <w:tmpl w:val="C4DCB376"/>
    <w:lvl w:ilvl="0">
      <w:start w:val="1"/>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nsid w:val="7C435914"/>
    <w:multiLevelType w:val="hybridMultilevel"/>
    <w:tmpl w:val="B21C8928"/>
    <w:lvl w:ilvl="0" w:tplc="1F5C59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C726329"/>
    <w:multiLevelType w:val="multilevel"/>
    <w:tmpl w:val="A0B603E8"/>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1">
    <w:nsid w:val="7E137BB2"/>
    <w:multiLevelType w:val="hybridMultilevel"/>
    <w:tmpl w:val="4622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9"/>
  </w:num>
  <w:num w:numId="4">
    <w:abstractNumId w:val="13"/>
  </w:num>
  <w:num w:numId="5">
    <w:abstractNumId w:val="36"/>
  </w:num>
  <w:num w:numId="6">
    <w:abstractNumId w:val="32"/>
  </w:num>
  <w:num w:numId="7">
    <w:abstractNumId w:val="7"/>
  </w:num>
  <w:num w:numId="8">
    <w:abstractNumId w:val="34"/>
  </w:num>
  <w:num w:numId="9">
    <w:abstractNumId w:val="8"/>
  </w:num>
  <w:num w:numId="10">
    <w:abstractNumId w:val="6"/>
  </w:num>
  <w:num w:numId="11">
    <w:abstractNumId w:val="15"/>
  </w:num>
  <w:num w:numId="12">
    <w:abstractNumId w:val="23"/>
  </w:num>
  <w:num w:numId="13">
    <w:abstractNumId w:val="28"/>
  </w:num>
  <w:num w:numId="14">
    <w:abstractNumId w:val="18"/>
  </w:num>
  <w:num w:numId="15">
    <w:abstractNumId w:val="11"/>
  </w:num>
  <w:num w:numId="16">
    <w:abstractNumId w:val="17"/>
  </w:num>
  <w:num w:numId="17">
    <w:abstractNumId w:val="25"/>
  </w:num>
  <w:num w:numId="18">
    <w:abstractNumId w:val="33"/>
  </w:num>
  <w:num w:numId="19">
    <w:abstractNumId w:val="41"/>
  </w:num>
  <w:num w:numId="20">
    <w:abstractNumId w:val="31"/>
  </w:num>
  <w:num w:numId="21">
    <w:abstractNumId w:val="14"/>
  </w:num>
  <w:num w:numId="22">
    <w:abstractNumId w:val="0"/>
  </w:num>
  <w:num w:numId="23">
    <w:abstractNumId w:val="37"/>
  </w:num>
  <w:num w:numId="24">
    <w:abstractNumId w:val="4"/>
  </w:num>
  <w:num w:numId="25">
    <w:abstractNumId w:val="20"/>
  </w:num>
  <w:num w:numId="26">
    <w:abstractNumId w:val="35"/>
  </w:num>
  <w:num w:numId="27">
    <w:abstractNumId w:val="27"/>
  </w:num>
  <w:num w:numId="28">
    <w:abstractNumId w:val="21"/>
  </w:num>
  <w:num w:numId="29">
    <w:abstractNumId w:val="38"/>
  </w:num>
  <w:num w:numId="30">
    <w:abstractNumId w:val="29"/>
  </w:num>
  <w:num w:numId="31">
    <w:abstractNumId w:val="9"/>
  </w:num>
  <w:num w:numId="32">
    <w:abstractNumId w:val="30"/>
  </w:num>
  <w:num w:numId="33">
    <w:abstractNumId w:val="5"/>
  </w:num>
  <w:num w:numId="34">
    <w:abstractNumId w:val="22"/>
  </w:num>
  <w:num w:numId="35">
    <w:abstractNumId w:val="12"/>
  </w:num>
  <w:num w:numId="36">
    <w:abstractNumId w:val="2"/>
  </w:num>
  <w:num w:numId="37">
    <w:abstractNumId w:val="3"/>
  </w:num>
  <w:num w:numId="38">
    <w:abstractNumId w:val="1"/>
  </w:num>
  <w:num w:numId="39">
    <w:abstractNumId w:val="16"/>
  </w:num>
  <w:num w:numId="40">
    <w:abstractNumId w:val="40"/>
  </w:num>
  <w:num w:numId="41">
    <w:abstractNumId w:val="10"/>
  </w:num>
  <w:num w:numId="42">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C7"/>
    <w:rsid w:val="000065A4"/>
    <w:rsid w:val="0001393E"/>
    <w:rsid w:val="00015313"/>
    <w:rsid w:val="000153B0"/>
    <w:rsid w:val="00015554"/>
    <w:rsid w:val="00015FFA"/>
    <w:rsid w:val="00017385"/>
    <w:rsid w:val="00021B9E"/>
    <w:rsid w:val="00022F96"/>
    <w:rsid w:val="00030BCE"/>
    <w:rsid w:val="00031293"/>
    <w:rsid w:val="00031B05"/>
    <w:rsid w:val="0003285D"/>
    <w:rsid w:val="00033912"/>
    <w:rsid w:val="000556C7"/>
    <w:rsid w:val="00056575"/>
    <w:rsid w:val="000577F9"/>
    <w:rsid w:val="00057B2C"/>
    <w:rsid w:val="00057EF9"/>
    <w:rsid w:val="000611E2"/>
    <w:rsid w:val="00061BD2"/>
    <w:rsid w:val="0006464E"/>
    <w:rsid w:val="00064838"/>
    <w:rsid w:val="00065811"/>
    <w:rsid w:val="000661E7"/>
    <w:rsid w:val="00071833"/>
    <w:rsid w:val="00073DC4"/>
    <w:rsid w:val="00075734"/>
    <w:rsid w:val="000761B8"/>
    <w:rsid w:val="00077749"/>
    <w:rsid w:val="00080EC3"/>
    <w:rsid w:val="00080F6A"/>
    <w:rsid w:val="00081259"/>
    <w:rsid w:val="00081311"/>
    <w:rsid w:val="00090D0A"/>
    <w:rsid w:val="00093D19"/>
    <w:rsid w:val="00094267"/>
    <w:rsid w:val="00096F8D"/>
    <w:rsid w:val="000A35AC"/>
    <w:rsid w:val="000A39BC"/>
    <w:rsid w:val="000A3A1D"/>
    <w:rsid w:val="000A4349"/>
    <w:rsid w:val="000A4D3B"/>
    <w:rsid w:val="000A6F9C"/>
    <w:rsid w:val="000B0B49"/>
    <w:rsid w:val="000B14FB"/>
    <w:rsid w:val="000B4600"/>
    <w:rsid w:val="000B47CC"/>
    <w:rsid w:val="000C0EFA"/>
    <w:rsid w:val="000C2891"/>
    <w:rsid w:val="000C374B"/>
    <w:rsid w:val="000C5008"/>
    <w:rsid w:val="000D181A"/>
    <w:rsid w:val="000D6C27"/>
    <w:rsid w:val="000D7A37"/>
    <w:rsid w:val="000D7FD3"/>
    <w:rsid w:val="000E12EA"/>
    <w:rsid w:val="000E1768"/>
    <w:rsid w:val="000E2FBD"/>
    <w:rsid w:val="000E3150"/>
    <w:rsid w:val="000E772B"/>
    <w:rsid w:val="000F1CE5"/>
    <w:rsid w:val="000F2C58"/>
    <w:rsid w:val="000F39D8"/>
    <w:rsid w:val="000F6153"/>
    <w:rsid w:val="000F61FF"/>
    <w:rsid w:val="000F655C"/>
    <w:rsid w:val="000F6F46"/>
    <w:rsid w:val="0010054F"/>
    <w:rsid w:val="0010069F"/>
    <w:rsid w:val="001028A9"/>
    <w:rsid w:val="001061C2"/>
    <w:rsid w:val="00112EFA"/>
    <w:rsid w:val="001134A2"/>
    <w:rsid w:val="001162A6"/>
    <w:rsid w:val="00116427"/>
    <w:rsid w:val="00120BEA"/>
    <w:rsid w:val="00125622"/>
    <w:rsid w:val="00134A95"/>
    <w:rsid w:val="001358B4"/>
    <w:rsid w:val="00135C02"/>
    <w:rsid w:val="00135EA9"/>
    <w:rsid w:val="00136F25"/>
    <w:rsid w:val="0014176E"/>
    <w:rsid w:val="001423C5"/>
    <w:rsid w:val="00144EF5"/>
    <w:rsid w:val="00147024"/>
    <w:rsid w:val="00150703"/>
    <w:rsid w:val="00151FA8"/>
    <w:rsid w:val="00152B69"/>
    <w:rsid w:val="001560B0"/>
    <w:rsid w:val="00157192"/>
    <w:rsid w:val="001578ED"/>
    <w:rsid w:val="00161615"/>
    <w:rsid w:val="0016512C"/>
    <w:rsid w:val="00172977"/>
    <w:rsid w:val="00173C04"/>
    <w:rsid w:val="001749EE"/>
    <w:rsid w:val="00174E9A"/>
    <w:rsid w:val="00177EC7"/>
    <w:rsid w:val="00182369"/>
    <w:rsid w:val="001824D5"/>
    <w:rsid w:val="00182D81"/>
    <w:rsid w:val="001830F3"/>
    <w:rsid w:val="00187FEC"/>
    <w:rsid w:val="00190125"/>
    <w:rsid w:val="001920DA"/>
    <w:rsid w:val="00194653"/>
    <w:rsid w:val="001A1A99"/>
    <w:rsid w:val="001A26F6"/>
    <w:rsid w:val="001A3602"/>
    <w:rsid w:val="001A387E"/>
    <w:rsid w:val="001B00AF"/>
    <w:rsid w:val="001B0513"/>
    <w:rsid w:val="001B2D22"/>
    <w:rsid w:val="001B45A7"/>
    <w:rsid w:val="001B6EE4"/>
    <w:rsid w:val="001B7456"/>
    <w:rsid w:val="001B7BCD"/>
    <w:rsid w:val="001C026F"/>
    <w:rsid w:val="001C264D"/>
    <w:rsid w:val="001C3335"/>
    <w:rsid w:val="001D0D07"/>
    <w:rsid w:val="001D64BA"/>
    <w:rsid w:val="001E1881"/>
    <w:rsid w:val="001E49F4"/>
    <w:rsid w:val="001E61B8"/>
    <w:rsid w:val="001F04D4"/>
    <w:rsid w:val="001F13AD"/>
    <w:rsid w:val="001F1556"/>
    <w:rsid w:val="001F3047"/>
    <w:rsid w:val="001F47AE"/>
    <w:rsid w:val="001F676B"/>
    <w:rsid w:val="001F6BAB"/>
    <w:rsid w:val="00201A24"/>
    <w:rsid w:val="002028E9"/>
    <w:rsid w:val="002036F5"/>
    <w:rsid w:val="00204908"/>
    <w:rsid w:val="00205996"/>
    <w:rsid w:val="00215754"/>
    <w:rsid w:val="00215C15"/>
    <w:rsid w:val="00220DD3"/>
    <w:rsid w:val="0022508E"/>
    <w:rsid w:val="00225A6A"/>
    <w:rsid w:val="002341F6"/>
    <w:rsid w:val="0023459D"/>
    <w:rsid w:val="00240008"/>
    <w:rsid w:val="002409D8"/>
    <w:rsid w:val="00240D6B"/>
    <w:rsid w:val="00241F0E"/>
    <w:rsid w:val="002448DA"/>
    <w:rsid w:val="00246034"/>
    <w:rsid w:val="00246EDC"/>
    <w:rsid w:val="00246F56"/>
    <w:rsid w:val="00247908"/>
    <w:rsid w:val="00254535"/>
    <w:rsid w:val="00255178"/>
    <w:rsid w:val="002555BF"/>
    <w:rsid w:val="00257410"/>
    <w:rsid w:val="00257780"/>
    <w:rsid w:val="00260570"/>
    <w:rsid w:val="00263871"/>
    <w:rsid w:val="002710B0"/>
    <w:rsid w:val="00274FE0"/>
    <w:rsid w:val="0027621B"/>
    <w:rsid w:val="002765C2"/>
    <w:rsid w:val="002818A6"/>
    <w:rsid w:val="0028269B"/>
    <w:rsid w:val="00283912"/>
    <w:rsid w:val="002847B0"/>
    <w:rsid w:val="00287C70"/>
    <w:rsid w:val="00290A95"/>
    <w:rsid w:val="00292496"/>
    <w:rsid w:val="002926A0"/>
    <w:rsid w:val="002941C9"/>
    <w:rsid w:val="00296DCE"/>
    <w:rsid w:val="00297418"/>
    <w:rsid w:val="002A29D2"/>
    <w:rsid w:val="002A4894"/>
    <w:rsid w:val="002A5F42"/>
    <w:rsid w:val="002A631D"/>
    <w:rsid w:val="002B19D2"/>
    <w:rsid w:val="002B1CF8"/>
    <w:rsid w:val="002C0E83"/>
    <w:rsid w:val="002C3009"/>
    <w:rsid w:val="002C6BB7"/>
    <w:rsid w:val="002D0D6D"/>
    <w:rsid w:val="002D20CE"/>
    <w:rsid w:val="002D44D1"/>
    <w:rsid w:val="002D60BD"/>
    <w:rsid w:val="002E0C9F"/>
    <w:rsid w:val="002E3A90"/>
    <w:rsid w:val="002E419B"/>
    <w:rsid w:val="002F0C28"/>
    <w:rsid w:val="002F6F4C"/>
    <w:rsid w:val="002F7063"/>
    <w:rsid w:val="002F7426"/>
    <w:rsid w:val="00301FCB"/>
    <w:rsid w:val="00305F02"/>
    <w:rsid w:val="00310A44"/>
    <w:rsid w:val="003121C4"/>
    <w:rsid w:val="003122CE"/>
    <w:rsid w:val="00312DC0"/>
    <w:rsid w:val="00317520"/>
    <w:rsid w:val="00322605"/>
    <w:rsid w:val="00322835"/>
    <w:rsid w:val="00322D7B"/>
    <w:rsid w:val="003340D2"/>
    <w:rsid w:val="003350C4"/>
    <w:rsid w:val="0034060E"/>
    <w:rsid w:val="00342C7A"/>
    <w:rsid w:val="003442A2"/>
    <w:rsid w:val="00344972"/>
    <w:rsid w:val="00344D73"/>
    <w:rsid w:val="00345E9B"/>
    <w:rsid w:val="0035083F"/>
    <w:rsid w:val="003553BF"/>
    <w:rsid w:val="00361FA3"/>
    <w:rsid w:val="00364991"/>
    <w:rsid w:val="00367404"/>
    <w:rsid w:val="0037263C"/>
    <w:rsid w:val="00375D62"/>
    <w:rsid w:val="00375D89"/>
    <w:rsid w:val="00377BFE"/>
    <w:rsid w:val="00377F1F"/>
    <w:rsid w:val="003811F9"/>
    <w:rsid w:val="00382EA3"/>
    <w:rsid w:val="0038787D"/>
    <w:rsid w:val="00391CE6"/>
    <w:rsid w:val="003922F4"/>
    <w:rsid w:val="003945E0"/>
    <w:rsid w:val="003A07F6"/>
    <w:rsid w:val="003A2D5A"/>
    <w:rsid w:val="003A2F37"/>
    <w:rsid w:val="003A4FD2"/>
    <w:rsid w:val="003A648F"/>
    <w:rsid w:val="003A7F9B"/>
    <w:rsid w:val="003B039E"/>
    <w:rsid w:val="003B0D8E"/>
    <w:rsid w:val="003B0EAC"/>
    <w:rsid w:val="003B1407"/>
    <w:rsid w:val="003B2292"/>
    <w:rsid w:val="003B29D5"/>
    <w:rsid w:val="003B372D"/>
    <w:rsid w:val="003C094E"/>
    <w:rsid w:val="003C37D3"/>
    <w:rsid w:val="003C5CFE"/>
    <w:rsid w:val="003C663B"/>
    <w:rsid w:val="003C6672"/>
    <w:rsid w:val="003D1124"/>
    <w:rsid w:val="003D1B89"/>
    <w:rsid w:val="003E17E3"/>
    <w:rsid w:val="003E18A0"/>
    <w:rsid w:val="003E31B2"/>
    <w:rsid w:val="003E37B1"/>
    <w:rsid w:val="003E38CB"/>
    <w:rsid w:val="003E4094"/>
    <w:rsid w:val="003E59E0"/>
    <w:rsid w:val="003E5FD3"/>
    <w:rsid w:val="003E6C60"/>
    <w:rsid w:val="003F0F76"/>
    <w:rsid w:val="003F3746"/>
    <w:rsid w:val="003F4343"/>
    <w:rsid w:val="003F5098"/>
    <w:rsid w:val="003F5150"/>
    <w:rsid w:val="003F7A8E"/>
    <w:rsid w:val="004008D4"/>
    <w:rsid w:val="00402934"/>
    <w:rsid w:val="00403ED5"/>
    <w:rsid w:val="00407654"/>
    <w:rsid w:val="00412B69"/>
    <w:rsid w:val="00413375"/>
    <w:rsid w:val="004147C0"/>
    <w:rsid w:val="00416E6B"/>
    <w:rsid w:val="00426A7F"/>
    <w:rsid w:val="0042748B"/>
    <w:rsid w:val="00433083"/>
    <w:rsid w:val="004330B5"/>
    <w:rsid w:val="00434C14"/>
    <w:rsid w:val="00435F53"/>
    <w:rsid w:val="004361E4"/>
    <w:rsid w:val="0043707C"/>
    <w:rsid w:val="00437D79"/>
    <w:rsid w:val="00440724"/>
    <w:rsid w:val="004420DE"/>
    <w:rsid w:val="00442C5E"/>
    <w:rsid w:val="004460AD"/>
    <w:rsid w:val="00447D81"/>
    <w:rsid w:val="00450385"/>
    <w:rsid w:val="00452BFB"/>
    <w:rsid w:val="0045592C"/>
    <w:rsid w:val="0045616C"/>
    <w:rsid w:val="00461F7A"/>
    <w:rsid w:val="00464A03"/>
    <w:rsid w:val="00466ABA"/>
    <w:rsid w:val="0047015A"/>
    <w:rsid w:val="0047320A"/>
    <w:rsid w:val="0048146B"/>
    <w:rsid w:val="00483467"/>
    <w:rsid w:val="00486A6D"/>
    <w:rsid w:val="00486D4F"/>
    <w:rsid w:val="00492F76"/>
    <w:rsid w:val="0049350C"/>
    <w:rsid w:val="0049666C"/>
    <w:rsid w:val="004A1D5E"/>
    <w:rsid w:val="004A37A0"/>
    <w:rsid w:val="004A68D4"/>
    <w:rsid w:val="004A7366"/>
    <w:rsid w:val="004A7E8F"/>
    <w:rsid w:val="004B2355"/>
    <w:rsid w:val="004B250E"/>
    <w:rsid w:val="004B3CA3"/>
    <w:rsid w:val="004C33A5"/>
    <w:rsid w:val="004C41F6"/>
    <w:rsid w:val="004D0D5C"/>
    <w:rsid w:val="004E34EC"/>
    <w:rsid w:val="004E759B"/>
    <w:rsid w:val="004F17F1"/>
    <w:rsid w:val="004F1CFC"/>
    <w:rsid w:val="004F2FE7"/>
    <w:rsid w:val="004F4074"/>
    <w:rsid w:val="004F652D"/>
    <w:rsid w:val="00502260"/>
    <w:rsid w:val="00502C2D"/>
    <w:rsid w:val="00506B68"/>
    <w:rsid w:val="005110E5"/>
    <w:rsid w:val="00511902"/>
    <w:rsid w:val="00511DCC"/>
    <w:rsid w:val="00511EEC"/>
    <w:rsid w:val="0052289C"/>
    <w:rsid w:val="00522C42"/>
    <w:rsid w:val="005250B3"/>
    <w:rsid w:val="0053110E"/>
    <w:rsid w:val="00531E9B"/>
    <w:rsid w:val="00532FFC"/>
    <w:rsid w:val="00537F16"/>
    <w:rsid w:val="0054130C"/>
    <w:rsid w:val="0054513F"/>
    <w:rsid w:val="00547825"/>
    <w:rsid w:val="005519BB"/>
    <w:rsid w:val="00552A0E"/>
    <w:rsid w:val="00552B04"/>
    <w:rsid w:val="00553E05"/>
    <w:rsid w:val="00555083"/>
    <w:rsid w:val="005561BE"/>
    <w:rsid w:val="0055794A"/>
    <w:rsid w:val="00570661"/>
    <w:rsid w:val="00570E47"/>
    <w:rsid w:val="00574405"/>
    <w:rsid w:val="005777AE"/>
    <w:rsid w:val="00583ADD"/>
    <w:rsid w:val="00584CF9"/>
    <w:rsid w:val="00587C72"/>
    <w:rsid w:val="005904EB"/>
    <w:rsid w:val="005936E2"/>
    <w:rsid w:val="00593F14"/>
    <w:rsid w:val="005952C8"/>
    <w:rsid w:val="00595CD6"/>
    <w:rsid w:val="0059616A"/>
    <w:rsid w:val="005A1EA8"/>
    <w:rsid w:val="005A237F"/>
    <w:rsid w:val="005B0C63"/>
    <w:rsid w:val="005B1863"/>
    <w:rsid w:val="005B1C97"/>
    <w:rsid w:val="005B6097"/>
    <w:rsid w:val="005B6242"/>
    <w:rsid w:val="005B670C"/>
    <w:rsid w:val="005C0746"/>
    <w:rsid w:val="005C0EC3"/>
    <w:rsid w:val="005C24B0"/>
    <w:rsid w:val="005C4476"/>
    <w:rsid w:val="005C687C"/>
    <w:rsid w:val="005C7A4A"/>
    <w:rsid w:val="005D7E3A"/>
    <w:rsid w:val="005E6586"/>
    <w:rsid w:val="005E6B27"/>
    <w:rsid w:val="005E73E1"/>
    <w:rsid w:val="005F30CE"/>
    <w:rsid w:val="005F40E7"/>
    <w:rsid w:val="005F7AF5"/>
    <w:rsid w:val="006030C8"/>
    <w:rsid w:val="006040C1"/>
    <w:rsid w:val="006058DC"/>
    <w:rsid w:val="00607DC9"/>
    <w:rsid w:val="0061032E"/>
    <w:rsid w:val="006162D1"/>
    <w:rsid w:val="00616D4F"/>
    <w:rsid w:val="006170D2"/>
    <w:rsid w:val="0061794B"/>
    <w:rsid w:val="00617DCF"/>
    <w:rsid w:val="00620FEA"/>
    <w:rsid w:val="0062329C"/>
    <w:rsid w:val="00624472"/>
    <w:rsid w:val="006331BB"/>
    <w:rsid w:val="00633D5D"/>
    <w:rsid w:val="006351C0"/>
    <w:rsid w:val="00640AC0"/>
    <w:rsid w:val="00643D94"/>
    <w:rsid w:val="00645846"/>
    <w:rsid w:val="00645CB5"/>
    <w:rsid w:val="00647359"/>
    <w:rsid w:val="00652206"/>
    <w:rsid w:val="00652921"/>
    <w:rsid w:val="00653905"/>
    <w:rsid w:val="0066279F"/>
    <w:rsid w:val="00663320"/>
    <w:rsid w:val="00663AC4"/>
    <w:rsid w:val="00665D53"/>
    <w:rsid w:val="00667889"/>
    <w:rsid w:val="00667CA9"/>
    <w:rsid w:val="0067101D"/>
    <w:rsid w:val="00672CD6"/>
    <w:rsid w:val="0067450F"/>
    <w:rsid w:val="0067512A"/>
    <w:rsid w:val="00675F37"/>
    <w:rsid w:val="006766CC"/>
    <w:rsid w:val="006768DF"/>
    <w:rsid w:val="00680BEF"/>
    <w:rsid w:val="00681BE9"/>
    <w:rsid w:val="0068211A"/>
    <w:rsid w:val="00683069"/>
    <w:rsid w:val="00686914"/>
    <w:rsid w:val="00686F3A"/>
    <w:rsid w:val="00687D8A"/>
    <w:rsid w:val="006904B1"/>
    <w:rsid w:val="006913D1"/>
    <w:rsid w:val="006951DD"/>
    <w:rsid w:val="00695229"/>
    <w:rsid w:val="00696792"/>
    <w:rsid w:val="006A0ABF"/>
    <w:rsid w:val="006A25F1"/>
    <w:rsid w:val="006A31A4"/>
    <w:rsid w:val="006A49FD"/>
    <w:rsid w:val="006B06B7"/>
    <w:rsid w:val="006B192E"/>
    <w:rsid w:val="006B5EDB"/>
    <w:rsid w:val="006C066B"/>
    <w:rsid w:val="006C0AFD"/>
    <w:rsid w:val="006C56F2"/>
    <w:rsid w:val="006C59AE"/>
    <w:rsid w:val="006D18FD"/>
    <w:rsid w:val="006D26B1"/>
    <w:rsid w:val="006D65F2"/>
    <w:rsid w:val="006E2306"/>
    <w:rsid w:val="006E257D"/>
    <w:rsid w:val="006E291B"/>
    <w:rsid w:val="006F1D07"/>
    <w:rsid w:val="006F3A40"/>
    <w:rsid w:val="006F5A92"/>
    <w:rsid w:val="006F68FD"/>
    <w:rsid w:val="006F7807"/>
    <w:rsid w:val="00701395"/>
    <w:rsid w:val="007025E4"/>
    <w:rsid w:val="00702874"/>
    <w:rsid w:val="007035F6"/>
    <w:rsid w:val="007040B2"/>
    <w:rsid w:val="0070437A"/>
    <w:rsid w:val="00710C11"/>
    <w:rsid w:val="00711B9A"/>
    <w:rsid w:val="007137A5"/>
    <w:rsid w:val="0071405E"/>
    <w:rsid w:val="00716FBB"/>
    <w:rsid w:val="00724084"/>
    <w:rsid w:val="007301DE"/>
    <w:rsid w:val="00730E42"/>
    <w:rsid w:val="0073345A"/>
    <w:rsid w:val="00734834"/>
    <w:rsid w:val="00735907"/>
    <w:rsid w:val="00735DCE"/>
    <w:rsid w:val="007402B6"/>
    <w:rsid w:val="00741F2F"/>
    <w:rsid w:val="00743CBC"/>
    <w:rsid w:val="00744304"/>
    <w:rsid w:val="007467C2"/>
    <w:rsid w:val="0074779A"/>
    <w:rsid w:val="00750723"/>
    <w:rsid w:val="00750D31"/>
    <w:rsid w:val="00751AD0"/>
    <w:rsid w:val="00751EF4"/>
    <w:rsid w:val="00753117"/>
    <w:rsid w:val="00754166"/>
    <w:rsid w:val="0075436E"/>
    <w:rsid w:val="00764A0A"/>
    <w:rsid w:val="00765604"/>
    <w:rsid w:val="00767C54"/>
    <w:rsid w:val="007706C0"/>
    <w:rsid w:val="00772483"/>
    <w:rsid w:val="00776057"/>
    <w:rsid w:val="007768A7"/>
    <w:rsid w:val="00790E79"/>
    <w:rsid w:val="00793491"/>
    <w:rsid w:val="00793DFD"/>
    <w:rsid w:val="00794078"/>
    <w:rsid w:val="007978B1"/>
    <w:rsid w:val="007A0866"/>
    <w:rsid w:val="007A1953"/>
    <w:rsid w:val="007A256B"/>
    <w:rsid w:val="007A26A4"/>
    <w:rsid w:val="007A2730"/>
    <w:rsid w:val="007A2DF5"/>
    <w:rsid w:val="007A3311"/>
    <w:rsid w:val="007A64EF"/>
    <w:rsid w:val="007A653A"/>
    <w:rsid w:val="007B09E6"/>
    <w:rsid w:val="007B21D6"/>
    <w:rsid w:val="007B28C9"/>
    <w:rsid w:val="007B4828"/>
    <w:rsid w:val="007B6BA4"/>
    <w:rsid w:val="007C0F48"/>
    <w:rsid w:val="007C1506"/>
    <w:rsid w:val="007C175C"/>
    <w:rsid w:val="007C4244"/>
    <w:rsid w:val="007D2141"/>
    <w:rsid w:val="007E28AA"/>
    <w:rsid w:val="007E47DE"/>
    <w:rsid w:val="007E7468"/>
    <w:rsid w:val="007E7BE4"/>
    <w:rsid w:val="007E7D9B"/>
    <w:rsid w:val="007F4DE1"/>
    <w:rsid w:val="007F5A71"/>
    <w:rsid w:val="007F6AA5"/>
    <w:rsid w:val="00800F3D"/>
    <w:rsid w:val="00801D31"/>
    <w:rsid w:val="00803EA5"/>
    <w:rsid w:val="00806B97"/>
    <w:rsid w:val="00814E6C"/>
    <w:rsid w:val="00814F0C"/>
    <w:rsid w:val="00816331"/>
    <w:rsid w:val="00816C2B"/>
    <w:rsid w:val="00816DF7"/>
    <w:rsid w:val="008174B8"/>
    <w:rsid w:val="00820434"/>
    <w:rsid w:val="00827A42"/>
    <w:rsid w:val="00831D4D"/>
    <w:rsid w:val="008346A3"/>
    <w:rsid w:val="00834894"/>
    <w:rsid w:val="00835D19"/>
    <w:rsid w:val="00840930"/>
    <w:rsid w:val="008420EF"/>
    <w:rsid w:val="0084403A"/>
    <w:rsid w:val="00847535"/>
    <w:rsid w:val="008518D7"/>
    <w:rsid w:val="00852CED"/>
    <w:rsid w:val="008533B0"/>
    <w:rsid w:val="00854C71"/>
    <w:rsid w:val="008569B6"/>
    <w:rsid w:val="00856FF9"/>
    <w:rsid w:val="008570EC"/>
    <w:rsid w:val="008611FC"/>
    <w:rsid w:val="00864556"/>
    <w:rsid w:val="0086727F"/>
    <w:rsid w:val="008675FF"/>
    <w:rsid w:val="00873056"/>
    <w:rsid w:val="00880C1F"/>
    <w:rsid w:val="00881721"/>
    <w:rsid w:val="00885D78"/>
    <w:rsid w:val="00886A7B"/>
    <w:rsid w:val="00891160"/>
    <w:rsid w:val="00891DD2"/>
    <w:rsid w:val="00891F46"/>
    <w:rsid w:val="008921A6"/>
    <w:rsid w:val="008939D6"/>
    <w:rsid w:val="00894943"/>
    <w:rsid w:val="0089586A"/>
    <w:rsid w:val="008A3866"/>
    <w:rsid w:val="008A3D6C"/>
    <w:rsid w:val="008A4DBD"/>
    <w:rsid w:val="008A4FD9"/>
    <w:rsid w:val="008A7ECC"/>
    <w:rsid w:val="008B091C"/>
    <w:rsid w:val="008B3E91"/>
    <w:rsid w:val="008B5C2D"/>
    <w:rsid w:val="008B5CB7"/>
    <w:rsid w:val="008B7190"/>
    <w:rsid w:val="008C0723"/>
    <w:rsid w:val="008C0E16"/>
    <w:rsid w:val="008C70DD"/>
    <w:rsid w:val="008D060F"/>
    <w:rsid w:val="008D2CEF"/>
    <w:rsid w:val="008D32CB"/>
    <w:rsid w:val="008D4057"/>
    <w:rsid w:val="008D41C0"/>
    <w:rsid w:val="008D5D24"/>
    <w:rsid w:val="008E0436"/>
    <w:rsid w:val="008E138F"/>
    <w:rsid w:val="008E3556"/>
    <w:rsid w:val="008E5B55"/>
    <w:rsid w:val="008E61F2"/>
    <w:rsid w:val="008E7ED9"/>
    <w:rsid w:val="008F27BC"/>
    <w:rsid w:val="008F42B7"/>
    <w:rsid w:val="00901716"/>
    <w:rsid w:val="0090174C"/>
    <w:rsid w:val="00903716"/>
    <w:rsid w:val="009042C0"/>
    <w:rsid w:val="00905AEE"/>
    <w:rsid w:val="00914F88"/>
    <w:rsid w:val="00924465"/>
    <w:rsid w:val="00924FF8"/>
    <w:rsid w:val="009318F5"/>
    <w:rsid w:val="00933261"/>
    <w:rsid w:val="00934677"/>
    <w:rsid w:val="00935258"/>
    <w:rsid w:val="00935E4A"/>
    <w:rsid w:val="0094032B"/>
    <w:rsid w:val="009409F5"/>
    <w:rsid w:val="009438D3"/>
    <w:rsid w:val="00946916"/>
    <w:rsid w:val="00947EEC"/>
    <w:rsid w:val="0095585B"/>
    <w:rsid w:val="00956494"/>
    <w:rsid w:val="00960182"/>
    <w:rsid w:val="00960833"/>
    <w:rsid w:val="00962563"/>
    <w:rsid w:val="00963959"/>
    <w:rsid w:val="00964DEB"/>
    <w:rsid w:val="00971F1D"/>
    <w:rsid w:val="00971F90"/>
    <w:rsid w:val="009756E4"/>
    <w:rsid w:val="00977925"/>
    <w:rsid w:val="00980E48"/>
    <w:rsid w:val="0098114D"/>
    <w:rsid w:val="0098163E"/>
    <w:rsid w:val="00981C62"/>
    <w:rsid w:val="0098507C"/>
    <w:rsid w:val="00986815"/>
    <w:rsid w:val="00987C9A"/>
    <w:rsid w:val="0099437C"/>
    <w:rsid w:val="00994687"/>
    <w:rsid w:val="0099468F"/>
    <w:rsid w:val="009A1C1F"/>
    <w:rsid w:val="009A1ECB"/>
    <w:rsid w:val="009A2818"/>
    <w:rsid w:val="009A358C"/>
    <w:rsid w:val="009A35FC"/>
    <w:rsid w:val="009A3CB7"/>
    <w:rsid w:val="009A45B4"/>
    <w:rsid w:val="009A586D"/>
    <w:rsid w:val="009A605E"/>
    <w:rsid w:val="009A7FC9"/>
    <w:rsid w:val="009B0E5C"/>
    <w:rsid w:val="009B18DC"/>
    <w:rsid w:val="009B2812"/>
    <w:rsid w:val="009B2EC8"/>
    <w:rsid w:val="009B444B"/>
    <w:rsid w:val="009B4667"/>
    <w:rsid w:val="009B583C"/>
    <w:rsid w:val="009C077F"/>
    <w:rsid w:val="009C2BCC"/>
    <w:rsid w:val="009C3AB7"/>
    <w:rsid w:val="009C67A0"/>
    <w:rsid w:val="009D03A2"/>
    <w:rsid w:val="009D19DA"/>
    <w:rsid w:val="009D376A"/>
    <w:rsid w:val="009D438B"/>
    <w:rsid w:val="009D602F"/>
    <w:rsid w:val="009E1B4B"/>
    <w:rsid w:val="009E3B11"/>
    <w:rsid w:val="009E405B"/>
    <w:rsid w:val="009E427B"/>
    <w:rsid w:val="009E6F10"/>
    <w:rsid w:val="009F4928"/>
    <w:rsid w:val="009F5210"/>
    <w:rsid w:val="009F65BD"/>
    <w:rsid w:val="009F789B"/>
    <w:rsid w:val="009F7924"/>
    <w:rsid w:val="00A00022"/>
    <w:rsid w:val="00A0211A"/>
    <w:rsid w:val="00A02BC4"/>
    <w:rsid w:val="00A0464D"/>
    <w:rsid w:val="00A067F6"/>
    <w:rsid w:val="00A103C1"/>
    <w:rsid w:val="00A175F0"/>
    <w:rsid w:val="00A20D03"/>
    <w:rsid w:val="00A23444"/>
    <w:rsid w:val="00A24F0F"/>
    <w:rsid w:val="00A25FF4"/>
    <w:rsid w:val="00A308CE"/>
    <w:rsid w:val="00A309D9"/>
    <w:rsid w:val="00A33C82"/>
    <w:rsid w:val="00A33DCB"/>
    <w:rsid w:val="00A401B1"/>
    <w:rsid w:val="00A41B0B"/>
    <w:rsid w:val="00A439EA"/>
    <w:rsid w:val="00A470D0"/>
    <w:rsid w:val="00A51432"/>
    <w:rsid w:val="00A57483"/>
    <w:rsid w:val="00A57503"/>
    <w:rsid w:val="00A62B67"/>
    <w:rsid w:val="00A62F06"/>
    <w:rsid w:val="00A62F51"/>
    <w:rsid w:val="00A64839"/>
    <w:rsid w:val="00A66485"/>
    <w:rsid w:val="00A67503"/>
    <w:rsid w:val="00A679C9"/>
    <w:rsid w:val="00A700DB"/>
    <w:rsid w:val="00A7034B"/>
    <w:rsid w:val="00A709CB"/>
    <w:rsid w:val="00A730F2"/>
    <w:rsid w:val="00A75415"/>
    <w:rsid w:val="00A76152"/>
    <w:rsid w:val="00A77270"/>
    <w:rsid w:val="00A80F69"/>
    <w:rsid w:val="00A85AE6"/>
    <w:rsid w:val="00A873FE"/>
    <w:rsid w:val="00A9003B"/>
    <w:rsid w:val="00A911C5"/>
    <w:rsid w:val="00A94AD7"/>
    <w:rsid w:val="00AA0F40"/>
    <w:rsid w:val="00AA21C9"/>
    <w:rsid w:val="00AA4C6C"/>
    <w:rsid w:val="00AA52D2"/>
    <w:rsid w:val="00AB2151"/>
    <w:rsid w:val="00AB2908"/>
    <w:rsid w:val="00AB4EE3"/>
    <w:rsid w:val="00AB53DB"/>
    <w:rsid w:val="00AB5D66"/>
    <w:rsid w:val="00AB794C"/>
    <w:rsid w:val="00AB7B27"/>
    <w:rsid w:val="00AC04DB"/>
    <w:rsid w:val="00AC0A8C"/>
    <w:rsid w:val="00AC3556"/>
    <w:rsid w:val="00AC76E2"/>
    <w:rsid w:val="00AD220B"/>
    <w:rsid w:val="00AD3765"/>
    <w:rsid w:val="00AD4FB8"/>
    <w:rsid w:val="00AD597D"/>
    <w:rsid w:val="00AD73AC"/>
    <w:rsid w:val="00AE3180"/>
    <w:rsid w:val="00AE3E21"/>
    <w:rsid w:val="00AE437E"/>
    <w:rsid w:val="00AE4733"/>
    <w:rsid w:val="00AF0EC2"/>
    <w:rsid w:val="00AF14C2"/>
    <w:rsid w:val="00AF2DB7"/>
    <w:rsid w:val="00AF5D88"/>
    <w:rsid w:val="00AF66A5"/>
    <w:rsid w:val="00B0041F"/>
    <w:rsid w:val="00B01A3C"/>
    <w:rsid w:val="00B0771D"/>
    <w:rsid w:val="00B07AAB"/>
    <w:rsid w:val="00B07D05"/>
    <w:rsid w:val="00B11201"/>
    <w:rsid w:val="00B12210"/>
    <w:rsid w:val="00B152C7"/>
    <w:rsid w:val="00B17F67"/>
    <w:rsid w:val="00B21426"/>
    <w:rsid w:val="00B21A2D"/>
    <w:rsid w:val="00B24D15"/>
    <w:rsid w:val="00B31BE7"/>
    <w:rsid w:val="00B31F02"/>
    <w:rsid w:val="00B355BE"/>
    <w:rsid w:val="00B37186"/>
    <w:rsid w:val="00B3786F"/>
    <w:rsid w:val="00B41F2D"/>
    <w:rsid w:val="00B42F19"/>
    <w:rsid w:val="00B44F70"/>
    <w:rsid w:val="00B45FC4"/>
    <w:rsid w:val="00B462EF"/>
    <w:rsid w:val="00B46ACA"/>
    <w:rsid w:val="00B4763C"/>
    <w:rsid w:val="00B47A54"/>
    <w:rsid w:val="00B47DFB"/>
    <w:rsid w:val="00B517A9"/>
    <w:rsid w:val="00B53306"/>
    <w:rsid w:val="00B542AD"/>
    <w:rsid w:val="00B5457F"/>
    <w:rsid w:val="00B6101E"/>
    <w:rsid w:val="00B61556"/>
    <w:rsid w:val="00B62773"/>
    <w:rsid w:val="00B6327D"/>
    <w:rsid w:val="00B661AD"/>
    <w:rsid w:val="00B66A8B"/>
    <w:rsid w:val="00B7229F"/>
    <w:rsid w:val="00B724E2"/>
    <w:rsid w:val="00B76900"/>
    <w:rsid w:val="00B7798A"/>
    <w:rsid w:val="00B8049D"/>
    <w:rsid w:val="00B8570E"/>
    <w:rsid w:val="00B85B64"/>
    <w:rsid w:val="00B87CC0"/>
    <w:rsid w:val="00B90A26"/>
    <w:rsid w:val="00B918F5"/>
    <w:rsid w:val="00B94400"/>
    <w:rsid w:val="00B945C4"/>
    <w:rsid w:val="00BA00A5"/>
    <w:rsid w:val="00BA2FD1"/>
    <w:rsid w:val="00BA59B1"/>
    <w:rsid w:val="00BA7FD4"/>
    <w:rsid w:val="00BB515A"/>
    <w:rsid w:val="00BB6442"/>
    <w:rsid w:val="00BB73AF"/>
    <w:rsid w:val="00BB7C3F"/>
    <w:rsid w:val="00BC26B1"/>
    <w:rsid w:val="00BC2827"/>
    <w:rsid w:val="00BC5B17"/>
    <w:rsid w:val="00BD0DC7"/>
    <w:rsid w:val="00BD3D20"/>
    <w:rsid w:val="00BD78DF"/>
    <w:rsid w:val="00BE042F"/>
    <w:rsid w:val="00BE40D2"/>
    <w:rsid w:val="00BE6B9B"/>
    <w:rsid w:val="00BF196B"/>
    <w:rsid w:val="00BF451F"/>
    <w:rsid w:val="00BF50E2"/>
    <w:rsid w:val="00C06A16"/>
    <w:rsid w:val="00C07650"/>
    <w:rsid w:val="00C12FB0"/>
    <w:rsid w:val="00C13A2B"/>
    <w:rsid w:val="00C23A42"/>
    <w:rsid w:val="00C2643C"/>
    <w:rsid w:val="00C26465"/>
    <w:rsid w:val="00C30E69"/>
    <w:rsid w:val="00C31074"/>
    <w:rsid w:val="00C35D80"/>
    <w:rsid w:val="00C36A7D"/>
    <w:rsid w:val="00C4056F"/>
    <w:rsid w:val="00C4306C"/>
    <w:rsid w:val="00C437CA"/>
    <w:rsid w:val="00C4654A"/>
    <w:rsid w:val="00C4772A"/>
    <w:rsid w:val="00C54661"/>
    <w:rsid w:val="00C547DB"/>
    <w:rsid w:val="00C54FE9"/>
    <w:rsid w:val="00C601CC"/>
    <w:rsid w:val="00C61127"/>
    <w:rsid w:val="00C624A9"/>
    <w:rsid w:val="00C632C7"/>
    <w:rsid w:val="00C6380F"/>
    <w:rsid w:val="00C66B86"/>
    <w:rsid w:val="00C66F95"/>
    <w:rsid w:val="00C67052"/>
    <w:rsid w:val="00C70E46"/>
    <w:rsid w:val="00C71042"/>
    <w:rsid w:val="00C733F0"/>
    <w:rsid w:val="00C73AF7"/>
    <w:rsid w:val="00C75267"/>
    <w:rsid w:val="00C82948"/>
    <w:rsid w:val="00C83F26"/>
    <w:rsid w:val="00C84380"/>
    <w:rsid w:val="00C848BB"/>
    <w:rsid w:val="00C85861"/>
    <w:rsid w:val="00C87BA5"/>
    <w:rsid w:val="00C901BD"/>
    <w:rsid w:val="00C9130E"/>
    <w:rsid w:val="00C9206C"/>
    <w:rsid w:val="00C92C68"/>
    <w:rsid w:val="00C933DD"/>
    <w:rsid w:val="00C937AD"/>
    <w:rsid w:val="00C93FFD"/>
    <w:rsid w:val="00C9417B"/>
    <w:rsid w:val="00C95C21"/>
    <w:rsid w:val="00CA0AC0"/>
    <w:rsid w:val="00CA2615"/>
    <w:rsid w:val="00CA3D27"/>
    <w:rsid w:val="00CA4DD3"/>
    <w:rsid w:val="00CB22AC"/>
    <w:rsid w:val="00CB5E32"/>
    <w:rsid w:val="00CB7C0A"/>
    <w:rsid w:val="00CC532B"/>
    <w:rsid w:val="00CC601C"/>
    <w:rsid w:val="00CC610D"/>
    <w:rsid w:val="00CC698D"/>
    <w:rsid w:val="00CD210E"/>
    <w:rsid w:val="00CD2392"/>
    <w:rsid w:val="00CD2D80"/>
    <w:rsid w:val="00CD328B"/>
    <w:rsid w:val="00CD3C0D"/>
    <w:rsid w:val="00CD4573"/>
    <w:rsid w:val="00CE01DD"/>
    <w:rsid w:val="00CE2A76"/>
    <w:rsid w:val="00CE2C7E"/>
    <w:rsid w:val="00CF1959"/>
    <w:rsid w:val="00CF1ADD"/>
    <w:rsid w:val="00CF2617"/>
    <w:rsid w:val="00CF3400"/>
    <w:rsid w:val="00CF3844"/>
    <w:rsid w:val="00CF4BCC"/>
    <w:rsid w:val="00D0283D"/>
    <w:rsid w:val="00D04E1C"/>
    <w:rsid w:val="00D06064"/>
    <w:rsid w:val="00D060D1"/>
    <w:rsid w:val="00D118FD"/>
    <w:rsid w:val="00D14ED3"/>
    <w:rsid w:val="00D20084"/>
    <w:rsid w:val="00D25163"/>
    <w:rsid w:val="00D315D0"/>
    <w:rsid w:val="00D34994"/>
    <w:rsid w:val="00D35027"/>
    <w:rsid w:val="00D35AB4"/>
    <w:rsid w:val="00D37BA2"/>
    <w:rsid w:val="00D41068"/>
    <w:rsid w:val="00D44C33"/>
    <w:rsid w:val="00D46DC1"/>
    <w:rsid w:val="00D4756F"/>
    <w:rsid w:val="00D54052"/>
    <w:rsid w:val="00D55540"/>
    <w:rsid w:val="00D55B3E"/>
    <w:rsid w:val="00D56A48"/>
    <w:rsid w:val="00D56CC4"/>
    <w:rsid w:val="00D62871"/>
    <w:rsid w:val="00D65163"/>
    <w:rsid w:val="00D668A6"/>
    <w:rsid w:val="00D71690"/>
    <w:rsid w:val="00D768BC"/>
    <w:rsid w:val="00D772CA"/>
    <w:rsid w:val="00D77945"/>
    <w:rsid w:val="00D81DA6"/>
    <w:rsid w:val="00D83578"/>
    <w:rsid w:val="00D83B2C"/>
    <w:rsid w:val="00D83E1F"/>
    <w:rsid w:val="00D855DD"/>
    <w:rsid w:val="00D93F7A"/>
    <w:rsid w:val="00D96E98"/>
    <w:rsid w:val="00D9739C"/>
    <w:rsid w:val="00D973DD"/>
    <w:rsid w:val="00DA267C"/>
    <w:rsid w:val="00DA31D7"/>
    <w:rsid w:val="00DB1ED5"/>
    <w:rsid w:val="00DB2212"/>
    <w:rsid w:val="00DB5A83"/>
    <w:rsid w:val="00DB6AAB"/>
    <w:rsid w:val="00DC1F15"/>
    <w:rsid w:val="00DC2708"/>
    <w:rsid w:val="00DC3691"/>
    <w:rsid w:val="00DC456E"/>
    <w:rsid w:val="00DC5231"/>
    <w:rsid w:val="00DC5AB3"/>
    <w:rsid w:val="00DC6915"/>
    <w:rsid w:val="00DC78CA"/>
    <w:rsid w:val="00DD171C"/>
    <w:rsid w:val="00DD2678"/>
    <w:rsid w:val="00DD5A02"/>
    <w:rsid w:val="00DD6B47"/>
    <w:rsid w:val="00DE02AF"/>
    <w:rsid w:val="00DE0AD4"/>
    <w:rsid w:val="00DE2D67"/>
    <w:rsid w:val="00DE325B"/>
    <w:rsid w:val="00DE6059"/>
    <w:rsid w:val="00DF02A7"/>
    <w:rsid w:val="00DF10E2"/>
    <w:rsid w:val="00DF1230"/>
    <w:rsid w:val="00E00EA2"/>
    <w:rsid w:val="00E013F9"/>
    <w:rsid w:val="00E0351B"/>
    <w:rsid w:val="00E04343"/>
    <w:rsid w:val="00E05EEA"/>
    <w:rsid w:val="00E1305C"/>
    <w:rsid w:val="00E15033"/>
    <w:rsid w:val="00E1547A"/>
    <w:rsid w:val="00E23397"/>
    <w:rsid w:val="00E23416"/>
    <w:rsid w:val="00E31F70"/>
    <w:rsid w:val="00E34F58"/>
    <w:rsid w:val="00E36978"/>
    <w:rsid w:val="00E369E0"/>
    <w:rsid w:val="00E370F3"/>
    <w:rsid w:val="00E40502"/>
    <w:rsid w:val="00E42151"/>
    <w:rsid w:val="00E434C4"/>
    <w:rsid w:val="00E4492B"/>
    <w:rsid w:val="00E44B35"/>
    <w:rsid w:val="00E525B8"/>
    <w:rsid w:val="00E52CD2"/>
    <w:rsid w:val="00E532B2"/>
    <w:rsid w:val="00E5348C"/>
    <w:rsid w:val="00E571EA"/>
    <w:rsid w:val="00E6093E"/>
    <w:rsid w:val="00E60B60"/>
    <w:rsid w:val="00E64151"/>
    <w:rsid w:val="00E64BE0"/>
    <w:rsid w:val="00E71CAC"/>
    <w:rsid w:val="00E76BEC"/>
    <w:rsid w:val="00E84300"/>
    <w:rsid w:val="00E84ADC"/>
    <w:rsid w:val="00E86D62"/>
    <w:rsid w:val="00E90365"/>
    <w:rsid w:val="00E9112C"/>
    <w:rsid w:val="00E91F75"/>
    <w:rsid w:val="00E928FC"/>
    <w:rsid w:val="00EA21B1"/>
    <w:rsid w:val="00EA4651"/>
    <w:rsid w:val="00EA5124"/>
    <w:rsid w:val="00EA75E3"/>
    <w:rsid w:val="00EC0630"/>
    <w:rsid w:val="00EC1CFE"/>
    <w:rsid w:val="00EC236A"/>
    <w:rsid w:val="00ED3DE5"/>
    <w:rsid w:val="00ED4951"/>
    <w:rsid w:val="00ED5417"/>
    <w:rsid w:val="00ED5694"/>
    <w:rsid w:val="00ED5C6B"/>
    <w:rsid w:val="00ED7996"/>
    <w:rsid w:val="00ED7E77"/>
    <w:rsid w:val="00EE0F79"/>
    <w:rsid w:val="00EE1E06"/>
    <w:rsid w:val="00EE1E4C"/>
    <w:rsid w:val="00EE2B06"/>
    <w:rsid w:val="00EE425E"/>
    <w:rsid w:val="00EF03A1"/>
    <w:rsid w:val="00EF0EFC"/>
    <w:rsid w:val="00EF52C3"/>
    <w:rsid w:val="00F07D15"/>
    <w:rsid w:val="00F11A02"/>
    <w:rsid w:val="00F150F9"/>
    <w:rsid w:val="00F162B8"/>
    <w:rsid w:val="00F17150"/>
    <w:rsid w:val="00F17691"/>
    <w:rsid w:val="00F17D28"/>
    <w:rsid w:val="00F17D64"/>
    <w:rsid w:val="00F20FD7"/>
    <w:rsid w:val="00F212BA"/>
    <w:rsid w:val="00F303BF"/>
    <w:rsid w:val="00F3082D"/>
    <w:rsid w:val="00F31274"/>
    <w:rsid w:val="00F32CD7"/>
    <w:rsid w:val="00F33937"/>
    <w:rsid w:val="00F40420"/>
    <w:rsid w:val="00F40D47"/>
    <w:rsid w:val="00F42C70"/>
    <w:rsid w:val="00F4356A"/>
    <w:rsid w:val="00F4778C"/>
    <w:rsid w:val="00F5434F"/>
    <w:rsid w:val="00F563C9"/>
    <w:rsid w:val="00F61BB9"/>
    <w:rsid w:val="00F6570D"/>
    <w:rsid w:val="00F67BDB"/>
    <w:rsid w:val="00F717A7"/>
    <w:rsid w:val="00F722B2"/>
    <w:rsid w:val="00F729EA"/>
    <w:rsid w:val="00F73AA8"/>
    <w:rsid w:val="00F7519E"/>
    <w:rsid w:val="00F770E3"/>
    <w:rsid w:val="00F77ED1"/>
    <w:rsid w:val="00F80319"/>
    <w:rsid w:val="00F81A45"/>
    <w:rsid w:val="00F83CFF"/>
    <w:rsid w:val="00F855B0"/>
    <w:rsid w:val="00F900C4"/>
    <w:rsid w:val="00F90BD9"/>
    <w:rsid w:val="00F95203"/>
    <w:rsid w:val="00F968B6"/>
    <w:rsid w:val="00FA026A"/>
    <w:rsid w:val="00FA0CFC"/>
    <w:rsid w:val="00FA3154"/>
    <w:rsid w:val="00FA3AF8"/>
    <w:rsid w:val="00FA450F"/>
    <w:rsid w:val="00FA5319"/>
    <w:rsid w:val="00FA6FBE"/>
    <w:rsid w:val="00FB3FA9"/>
    <w:rsid w:val="00FC037C"/>
    <w:rsid w:val="00FC0F13"/>
    <w:rsid w:val="00FC1090"/>
    <w:rsid w:val="00FC432B"/>
    <w:rsid w:val="00FC4434"/>
    <w:rsid w:val="00FD0D92"/>
    <w:rsid w:val="00FD21AD"/>
    <w:rsid w:val="00FD6210"/>
    <w:rsid w:val="00FE063F"/>
    <w:rsid w:val="00FE5ABA"/>
    <w:rsid w:val="00FE7169"/>
    <w:rsid w:val="00FF1EBF"/>
    <w:rsid w:val="00FF350B"/>
    <w:rsid w:val="00FF7F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4667"/>
    <w:pPr>
      <w:keepNext/>
      <w:keepLines/>
      <w:spacing w:before="120" w:after="360" w:line="36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522C42"/>
    <w:pPr>
      <w:keepNext/>
      <w:keepLines/>
      <w:spacing w:after="240" w:line="360" w:lineRule="auto"/>
      <w:outlineLvl w:val="1"/>
    </w:pPr>
    <w:rPr>
      <w:rFonts w:ascii="Times New Roman" w:eastAsiaTheme="majorEastAsia" w:hAnsi="Times New Roman" w:cstheme="majorBidi"/>
      <w:b/>
      <w:bCs/>
      <w:sz w:val="24"/>
      <w:szCs w:val="26"/>
    </w:rPr>
  </w:style>
  <w:style w:type="paragraph" w:styleId="Heading3">
    <w:name w:val="heading 3"/>
    <w:basedOn w:val="Normal"/>
    <w:link w:val="Heading3Char"/>
    <w:qFormat/>
    <w:rsid w:val="00290A95"/>
    <w:pPr>
      <w:spacing w:after="240" w:line="360" w:lineRule="auto"/>
      <w:outlineLvl w:val="2"/>
    </w:pPr>
    <w:rPr>
      <w:rFonts w:ascii="Times New Roman" w:eastAsia="Times New Roman" w:hAnsi="Times New Roman" w:cs="Times New Roman"/>
      <w:b/>
      <w:bCs/>
      <w:sz w:val="24"/>
      <w:szCs w:val="27"/>
      <w:lang w:val="lt-LT" w:eastAsia="lt-LT"/>
    </w:rPr>
  </w:style>
  <w:style w:type="paragraph" w:styleId="Heading4">
    <w:name w:val="heading 4"/>
    <w:basedOn w:val="Normal"/>
    <w:next w:val="Normal"/>
    <w:link w:val="Heading4Char"/>
    <w:uiPriority w:val="9"/>
    <w:unhideWhenUsed/>
    <w:qFormat/>
    <w:rsid w:val="007B09E6"/>
    <w:pPr>
      <w:keepNext/>
      <w:keepLines/>
      <w:spacing w:before="120" w:after="240" w:line="360" w:lineRule="auto"/>
      <w:jc w:val="center"/>
      <w:outlineLvl w:val="3"/>
    </w:pPr>
    <w:rPr>
      <w:rFonts w:ascii="Times New Roman" w:eastAsiaTheme="majorEastAsia" w:hAnsi="Times New Roman" w:cstheme="majorBidi"/>
      <w:bCs/>
      <w:iCs/>
      <w:sz w:val="24"/>
    </w:rPr>
  </w:style>
  <w:style w:type="paragraph" w:styleId="Heading5">
    <w:name w:val="heading 5"/>
    <w:basedOn w:val="Normal"/>
    <w:next w:val="Normal"/>
    <w:link w:val="Heading5Char"/>
    <w:uiPriority w:val="9"/>
    <w:semiHidden/>
    <w:unhideWhenUsed/>
    <w:qFormat/>
    <w:rsid w:val="00D83E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7A26A4"/>
    <w:pPr>
      <w:spacing w:before="240" w:after="60" w:line="240" w:lineRule="auto"/>
      <w:outlineLvl w:val="5"/>
    </w:pPr>
    <w:rPr>
      <w:rFonts w:ascii="Times New Roman" w:eastAsia="Times New Roman" w:hAnsi="Times New Roman" w:cs="Times New Roman"/>
      <w:b/>
      <w:bCs/>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723"/>
  </w:style>
  <w:style w:type="paragraph" w:styleId="Footer">
    <w:name w:val="footer"/>
    <w:basedOn w:val="Normal"/>
    <w:link w:val="FooterChar"/>
    <w:uiPriority w:val="99"/>
    <w:unhideWhenUsed/>
    <w:rsid w:val="00750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723"/>
  </w:style>
  <w:style w:type="paragraph" w:styleId="ListParagraph">
    <w:name w:val="List Paragraph"/>
    <w:basedOn w:val="Normal"/>
    <w:uiPriority w:val="34"/>
    <w:qFormat/>
    <w:rsid w:val="00750723"/>
    <w:pPr>
      <w:ind w:left="720"/>
      <w:contextualSpacing/>
    </w:pPr>
  </w:style>
  <w:style w:type="paragraph" w:styleId="BalloonText">
    <w:name w:val="Balloon Text"/>
    <w:basedOn w:val="Normal"/>
    <w:link w:val="BalloonTextChar"/>
    <w:uiPriority w:val="99"/>
    <w:semiHidden/>
    <w:unhideWhenUsed/>
    <w:rsid w:val="0034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2A2"/>
    <w:rPr>
      <w:rFonts w:ascii="Tahoma" w:hAnsi="Tahoma" w:cs="Tahoma"/>
      <w:sz w:val="16"/>
      <w:szCs w:val="16"/>
    </w:rPr>
  </w:style>
  <w:style w:type="character" w:customStyle="1" w:styleId="hps">
    <w:name w:val="hps"/>
    <w:basedOn w:val="DefaultParagraphFont"/>
    <w:rsid w:val="003442A2"/>
  </w:style>
  <w:style w:type="paragraph" w:styleId="NormalWeb">
    <w:name w:val="Normal (Web)"/>
    <w:basedOn w:val="Normal"/>
    <w:uiPriority w:val="99"/>
    <w:semiHidden/>
    <w:unhideWhenUsed/>
    <w:rsid w:val="003442A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horttext">
    <w:name w:val="short_text"/>
    <w:basedOn w:val="DefaultParagraphFont"/>
    <w:rsid w:val="00EE1E4C"/>
  </w:style>
  <w:style w:type="character" w:styleId="Hyperlink">
    <w:name w:val="Hyperlink"/>
    <w:basedOn w:val="DefaultParagraphFont"/>
    <w:uiPriority w:val="99"/>
    <w:rsid w:val="0047320A"/>
    <w:rPr>
      <w:color w:val="0000FF"/>
      <w:u w:val="single"/>
    </w:rPr>
  </w:style>
  <w:style w:type="paragraph" w:customStyle="1" w:styleId="16-Literaturossarasas">
    <w:name w:val="16 - Literaturos sarasas"/>
    <w:basedOn w:val="Normal"/>
    <w:link w:val="16-LiteraturossarasasCharChar"/>
    <w:rsid w:val="0047320A"/>
    <w:pPr>
      <w:tabs>
        <w:tab w:val="left" w:pos="284"/>
      </w:tabs>
      <w:spacing w:after="40" w:line="240" w:lineRule="auto"/>
      <w:ind w:left="284" w:hanging="284"/>
      <w:jc w:val="both"/>
    </w:pPr>
    <w:rPr>
      <w:rFonts w:ascii="Times New Roman" w:eastAsia="Times New Roman" w:hAnsi="Times New Roman" w:cs="Times New Roman"/>
      <w:sz w:val="18"/>
      <w:szCs w:val="20"/>
      <w:lang w:val="lt-LT"/>
    </w:rPr>
  </w:style>
  <w:style w:type="character" w:customStyle="1" w:styleId="16-LiteraturossarasasCharChar">
    <w:name w:val="16 - Literaturos sarasas Char Char"/>
    <w:basedOn w:val="DefaultParagraphFont"/>
    <w:link w:val="16-Literaturossarasas"/>
    <w:rsid w:val="0047320A"/>
    <w:rPr>
      <w:rFonts w:ascii="Times New Roman" w:eastAsia="Times New Roman" w:hAnsi="Times New Roman" w:cs="Times New Roman"/>
      <w:sz w:val="18"/>
      <w:szCs w:val="20"/>
      <w:lang w:val="lt-LT"/>
    </w:rPr>
  </w:style>
  <w:style w:type="character" w:customStyle="1" w:styleId="Heading3Char">
    <w:name w:val="Heading 3 Char"/>
    <w:basedOn w:val="DefaultParagraphFont"/>
    <w:link w:val="Heading3"/>
    <w:rsid w:val="00290A95"/>
    <w:rPr>
      <w:rFonts w:ascii="Times New Roman" w:eastAsia="Times New Roman" w:hAnsi="Times New Roman" w:cs="Times New Roman"/>
      <w:b/>
      <w:bCs/>
      <w:sz w:val="24"/>
      <w:szCs w:val="27"/>
      <w:lang w:val="lt-LT" w:eastAsia="lt-LT"/>
    </w:rPr>
  </w:style>
  <w:style w:type="paragraph" w:customStyle="1" w:styleId="08-Pagrindinistekstas">
    <w:name w:val="08 -  Pagrindinis tekstas"/>
    <w:basedOn w:val="Normal"/>
    <w:link w:val="08-PagrindinistekstasCharChar"/>
    <w:rsid w:val="003F5150"/>
    <w:pPr>
      <w:spacing w:after="0" w:line="280" w:lineRule="atLeast"/>
      <w:ind w:firstLine="425"/>
      <w:jc w:val="both"/>
    </w:pPr>
    <w:rPr>
      <w:rFonts w:ascii="Times New Roman" w:eastAsia="Times New Roman" w:hAnsi="Times New Roman" w:cs="Times New Roman"/>
      <w:sz w:val="20"/>
      <w:szCs w:val="20"/>
      <w:lang w:val="lt-LT"/>
    </w:rPr>
  </w:style>
  <w:style w:type="character" w:customStyle="1" w:styleId="08-PagrindinistekstasCharChar">
    <w:name w:val="08 -  Pagrindinis tekstas Char Char"/>
    <w:basedOn w:val="DefaultParagraphFont"/>
    <w:link w:val="08-Pagrindinistekstas"/>
    <w:rsid w:val="003F5150"/>
    <w:rPr>
      <w:rFonts w:ascii="Times New Roman" w:eastAsia="Times New Roman" w:hAnsi="Times New Roman" w:cs="Times New Roman"/>
      <w:sz w:val="20"/>
      <w:szCs w:val="20"/>
      <w:lang w:val="lt-LT"/>
    </w:rPr>
  </w:style>
  <w:style w:type="character" w:customStyle="1" w:styleId="mediumtext">
    <w:name w:val="medium_text"/>
    <w:basedOn w:val="DefaultParagraphFont"/>
    <w:rsid w:val="003F5150"/>
  </w:style>
  <w:style w:type="paragraph" w:customStyle="1" w:styleId="13-Lentelespavadinimas">
    <w:name w:val="13 - Lenteles pavadinimas"/>
    <w:basedOn w:val="Normal"/>
    <w:link w:val="13-LentelespavadinimasCharChar"/>
    <w:rsid w:val="003F5150"/>
    <w:pPr>
      <w:keepNext/>
      <w:keepLines/>
      <w:spacing w:before="240" w:after="120" w:line="240" w:lineRule="auto"/>
    </w:pPr>
    <w:rPr>
      <w:rFonts w:ascii="Times New Roman" w:eastAsia="Times New Roman" w:hAnsi="Times New Roman" w:cs="Times New Roman"/>
      <w:sz w:val="18"/>
      <w:szCs w:val="20"/>
    </w:rPr>
  </w:style>
  <w:style w:type="paragraph" w:customStyle="1" w:styleId="14-Lentelesvidus">
    <w:name w:val="14 - Lenteles vidus"/>
    <w:basedOn w:val="Normal"/>
    <w:rsid w:val="003F5150"/>
    <w:pPr>
      <w:autoSpaceDE w:val="0"/>
      <w:autoSpaceDN w:val="0"/>
      <w:adjustRightInd w:val="0"/>
      <w:spacing w:after="0" w:line="240" w:lineRule="auto"/>
    </w:pPr>
    <w:rPr>
      <w:rFonts w:ascii="Times New Roman" w:eastAsia="Times New Roman" w:hAnsi="Times New Roman" w:cs="Times New Roman"/>
      <w:sz w:val="18"/>
      <w:szCs w:val="20"/>
    </w:rPr>
  </w:style>
  <w:style w:type="character" w:customStyle="1" w:styleId="13-LentelespavadinimasCharChar">
    <w:name w:val="13 - Lenteles pavadinimas Char Char"/>
    <w:basedOn w:val="DefaultParagraphFont"/>
    <w:link w:val="13-Lentelespavadinimas"/>
    <w:rsid w:val="003F5150"/>
    <w:rPr>
      <w:rFonts w:ascii="Times New Roman" w:eastAsia="Times New Roman" w:hAnsi="Times New Roman" w:cs="Times New Roman"/>
      <w:sz w:val="18"/>
      <w:szCs w:val="20"/>
    </w:rPr>
  </w:style>
  <w:style w:type="character" w:customStyle="1" w:styleId="Bodytext">
    <w:name w:val="Body text_"/>
    <w:basedOn w:val="DefaultParagraphFont"/>
    <w:link w:val="BodyText1"/>
    <w:rsid w:val="003F5150"/>
    <w:rPr>
      <w:shd w:val="clear" w:color="auto" w:fill="FFFFFF"/>
    </w:rPr>
  </w:style>
  <w:style w:type="paragraph" w:customStyle="1" w:styleId="BodyText1">
    <w:name w:val="Body Text1"/>
    <w:basedOn w:val="Normal"/>
    <w:link w:val="Bodytext"/>
    <w:rsid w:val="003F5150"/>
    <w:pPr>
      <w:shd w:val="clear" w:color="auto" w:fill="FFFFFF"/>
      <w:spacing w:after="60" w:line="408" w:lineRule="exact"/>
      <w:ind w:hanging="420"/>
      <w:jc w:val="both"/>
    </w:pPr>
  </w:style>
  <w:style w:type="character" w:customStyle="1" w:styleId="longtext">
    <w:name w:val="long_text"/>
    <w:basedOn w:val="DefaultParagraphFont"/>
    <w:rsid w:val="00DE6059"/>
  </w:style>
  <w:style w:type="character" w:customStyle="1" w:styleId="Heading6Char">
    <w:name w:val="Heading 6 Char"/>
    <w:basedOn w:val="DefaultParagraphFont"/>
    <w:link w:val="Heading6"/>
    <w:rsid w:val="007A26A4"/>
    <w:rPr>
      <w:rFonts w:ascii="Times New Roman" w:eastAsia="Times New Roman" w:hAnsi="Times New Roman" w:cs="Times New Roman"/>
      <w:b/>
      <w:bCs/>
      <w:lang w:val="lt-LT" w:eastAsia="lt-LT"/>
    </w:rPr>
  </w:style>
  <w:style w:type="paragraph" w:customStyle="1" w:styleId="07-Skyreliopavadinimas">
    <w:name w:val="07 - Skyrelio pavadinimas"/>
    <w:basedOn w:val="Normal"/>
    <w:next w:val="Normal"/>
    <w:rsid w:val="007A26A4"/>
    <w:pPr>
      <w:keepNext/>
      <w:suppressAutoHyphens/>
      <w:spacing w:before="360" w:after="120" w:line="240" w:lineRule="auto"/>
    </w:pPr>
    <w:rPr>
      <w:rFonts w:ascii="Times New Roman" w:eastAsia="Times New Roman" w:hAnsi="Times New Roman" w:cs="Times New Roman"/>
      <w:b/>
      <w:sz w:val="20"/>
      <w:szCs w:val="20"/>
      <w:lang w:val="lt-LT"/>
    </w:rPr>
  </w:style>
  <w:style w:type="paragraph" w:customStyle="1" w:styleId="12-Paveikslopavadinimas">
    <w:name w:val="12 - Paveikslo pavadinimas"/>
    <w:basedOn w:val="Normal"/>
    <w:next w:val="Normal"/>
    <w:link w:val="12-PaveikslopavadinimasCharChar"/>
    <w:rsid w:val="007A26A4"/>
    <w:pPr>
      <w:suppressAutoHyphens/>
      <w:spacing w:before="240" w:after="480" w:line="240" w:lineRule="auto"/>
    </w:pPr>
    <w:rPr>
      <w:rFonts w:ascii="Times New Roman" w:eastAsia="Times New Roman" w:hAnsi="Times New Roman" w:cs="Times New Roman"/>
      <w:sz w:val="18"/>
      <w:szCs w:val="20"/>
      <w:lang w:val="lt-LT"/>
    </w:rPr>
  </w:style>
  <w:style w:type="character" w:customStyle="1" w:styleId="12-PaveikslopavadinimasCharChar">
    <w:name w:val="12 - Paveikslo pavadinimas Char Char"/>
    <w:basedOn w:val="DefaultParagraphFont"/>
    <w:link w:val="12-Paveikslopavadinimas"/>
    <w:rsid w:val="007A26A4"/>
    <w:rPr>
      <w:rFonts w:ascii="Times New Roman" w:eastAsia="Times New Roman" w:hAnsi="Times New Roman" w:cs="Times New Roman"/>
      <w:sz w:val="18"/>
      <w:szCs w:val="20"/>
      <w:lang w:val="lt-LT"/>
    </w:rPr>
  </w:style>
  <w:style w:type="character" w:customStyle="1" w:styleId="Heading1Char">
    <w:name w:val="Heading 1 Char"/>
    <w:basedOn w:val="DefaultParagraphFont"/>
    <w:link w:val="Heading1"/>
    <w:uiPriority w:val="9"/>
    <w:rsid w:val="009B4667"/>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F11A02"/>
    <w:pPr>
      <w:outlineLvl w:val="9"/>
    </w:pPr>
    <w:rPr>
      <w:lang w:eastAsia="ja-JP"/>
    </w:rPr>
  </w:style>
  <w:style w:type="paragraph" w:styleId="TOC3">
    <w:name w:val="toc 3"/>
    <w:basedOn w:val="Normal"/>
    <w:next w:val="Normal"/>
    <w:autoRedefine/>
    <w:uiPriority w:val="39"/>
    <w:unhideWhenUsed/>
    <w:qFormat/>
    <w:rsid w:val="00F563C9"/>
    <w:pPr>
      <w:spacing w:after="0" w:line="360" w:lineRule="auto"/>
      <w:ind w:left="567"/>
    </w:pPr>
    <w:rPr>
      <w:rFonts w:ascii="Times New Roman" w:hAnsi="Times New Roman"/>
    </w:rPr>
  </w:style>
  <w:style w:type="paragraph" w:styleId="TOC2">
    <w:name w:val="toc 2"/>
    <w:basedOn w:val="Normal"/>
    <w:next w:val="Normal"/>
    <w:autoRedefine/>
    <w:uiPriority w:val="39"/>
    <w:unhideWhenUsed/>
    <w:qFormat/>
    <w:rsid w:val="009B2EC8"/>
    <w:pPr>
      <w:tabs>
        <w:tab w:val="left" w:pos="0"/>
        <w:tab w:val="left" w:pos="880"/>
        <w:tab w:val="right" w:leader="dot" w:pos="9639"/>
      </w:tabs>
      <w:spacing w:after="0" w:line="360" w:lineRule="auto"/>
      <w:ind w:left="284"/>
    </w:pPr>
    <w:rPr>
      <w:rFonts w:ascii="Times New Roman" w:hAnsi="Times New Roman"/>
    </w:rPr>
  </w:style>
  <w:style w:type="table" w:styleId="TableGrid">
    <w:name w:val="Table Grid"/>
    <w:basedOn w:val="TableNormal"/>
    <w:uiPriority w:val="59"/>
    <w:rsid w:val="00A62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DefaultParagraphFont"/>
    <w:rsid w:val="00E6093E"/>
  </w:style>
  <w:style w:type="paragraph" w:styleId="TOC1">
    <w:name w:val="toc 1"/>
    <w:basedOn w:val="Normal"/>
    <w:next w:val="Normal"/>
    <w:autoRedefine/>
    <w:uiPriority w:val="39"/>
    <w:unhideWhenUsed/>
    <w:qFormat/>
    <w:rsid w:val="00F563C9"/>
    <w:pPr>
      <w:spacing w:after="0" w:line="360" w:lineRule="auto"/>
    </w:pPr>
    <w:rPr>
      <w:rFonts w:ascii="Times New Roman" w:eastAsiaTheme="minorEastAsia" w:hAnsi="Times New Roman"/>
      <w:sz w:val="24"/>
      <w:lang w:eastAsia="ja-JP"/>
    </w:rPr>
  </w:style>
  <w:style w:type="character" w:customStyle="1" w:styleId="Heading2Char">
    <w:name w:val="Heading 2 Char"/>
    <w:basedOn w:val="DefaultParagraphFont"/>
    <w:link w:val="Heading2"/>
    <w:uiPriority w:val="9"/>
    <w:rsid w:val="00522C42"/>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522C42"/>
    <w:pPr>
      <w:spacing w:line="240" w:lineRule="auto"/>
    </w:pPr>
    <w:rPr>
      <w:b/>
      <w:bCs/>
      <w:color w:val="4F81BD" w:themeColor="accent1"/>
      <w:sz w:val="18"/>
      <w:szCs w:val="18"/>
    </w:rPr>
  </w:style>
  <w:style w:type="paragraph" w:styleId="TableofFigures">
    <w:name w:val="table of figures"/>
    <w:aliases w:val="LENTELIŲ SĄRAŠAS"/>
    <w:basedOn w:val="Normal"/>
    <w:next w:val="Normal"/>
    <w:uiPriority w:val="99"/>
    <w:unhideWhenUsed/>
    <w:rsid w:val="002D60BD"/>
    <w:pPr>
      <w:spacing w:after="0" w:line="360" w:lineRule="auto"/>
      <w:jc w:val="both"/>
    </w:pPr>
    <w:rPr>
      <w:rFonts w:ascii="Times New Roman" w:hAnsi="Times New Roman"/>
    </w:rPr>
  </w:style>
  <w:style w:type="character" w:customStyle="1" w:styleId="ft1">
    <w:name w:val="ft1"/>
    <w:basedOn w:val="DefaultParagraphFont"/>
    <w:rsid w:val="000E2FBD"/>
  </w:style>
  <w:style w:type="table" w:styleId="LightShading">
    <w:name w:val="Light Shading"/>
    <w:basedOn w:val="TableNormal"/>
    <w:uiPriority w:val="60"/>
    <w:rsid w:val="00DB221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t15">
    <w:name w:val="ft15"/>
    <w:basedOn w:val="DefaultParagraphFont"/>
    <w:rsid w:val="00AC3556"/>
  </w:style>
  <w:style w:type="character" w:customStyle="1" w:styleId="ft7">
    <w:name w:val="ft7"/>
    <w:basedOn w:val="DefaultParagraphFont"/>
    <w:rsid w:val="00AC3556"/>
  </w:style>
  <w:style w:type="character" w:customStyle="1" w:styleId="Heading4Char">
    <w:name w:val="Heading 4 Char"/>
    <w:basedOn w:val="DefaultParagraphFont"/>
    <w:link w:val="Heading4"/>
    <w:uiPriority w:val="9"/>
    <w:rsid w:val="007B09E6"/>
    <w:rPr>
      <w:rFonts w:ascii="Times New Roman" w:eastAsiaTheme="majorEastAsia" w:hAnsi="Times New Roman" w:cstheme="majorBidi"/>
      <w:bCs/>
      <w:iCs/>
      <w:sz w:val="24"/>
    </w:rPr>
  </w:style>
  <w:style w:type="paragraph" w:customStyle="1" w:styleId="Default">
    <w:name w:val="Default"/>
    <w:rsid w:val="00F563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D83E1F"/>
    <w:rPr>
      <w:rFonts w:asciiTheme="majorHAnsi" w:eastAsiaTheme="majorEastAsia" w:hAnsiTheme="majorHAnsi" w:cstheme="majorBidi"/>
      <w:color w:val="243F60" w:themeColor="accent1" w:themeShade="7F"/>
    </w:rPr>
  </w:style>
  <w:style w:type="paragraph" w:styleId="BodyText0">
    <w:name w:val="Body Text"/>
    <w:basedOn w:val="Normal"/>
    <w:link w:val="BodyTextChar"/>
    <w:rsid w:val="00413375"/>
    <w:pPr>
      <w:widowControl w:val="0"/>
      <w:snapToGrid w:val="0"/>
      <w:spacing w:after="0" w:line="240" w:lineRule="auto"/>
      <w:jc w:val="both"/>
    </w:pPr>
    <w:rPr>
      <w:rFonts w:ascii="Times New Roman" w:eastAsia="Times New Roman" w:hAnsi="Times New Roman" w:cs="Times New Roman"/>
      <w:sz w:val="24"/>
      <w:szCs w:val="20"/>
      <w:lang w:val="lt-LT"/>
    </w:rPr>
  </w:style>
  <w:style w:type="character" w:customStyle="1" w:styleId="BodyTextChar">
    <w:name w:val="Body Text Char"/>
    <w:basedOn w:val="DefaultParagraphFont"/>
    <w:link w:val="BodyText0"/>
    <w:rsid w:val="00413375"/>
    <w:rPr>
      <w:rFonts w:ascii="Times New Roman" w:eastAsia="Times New Roman" w:hAnsi="Times New Roman" w:cs="Times New Roman"/>
      <w:sz w:val="24"/>
      <w:szCs w:val="20"/>
      <w:lang w:val="lt-LT"/>
    </w:rPr>
  </w:style>
  <w:style w:type="paragraph" w:styleId="BodyTextIndent2">
    <w:name w:val="Body Text Indent 2"/>
    <w:basedOn w:val="Normal"/>
    <w:link w:val="BodyTextIndent2Char"/>
    <w:uiPriority w:val="99"/>
    <w:semiHidden/>
    <w:unhideWhenUsed/>
    <w:rsid w:val="001A3602"/>
    <w:pPr>
      <w:spacing w:after="120" w:line="480" w:lineRule="auto"/>
      <w:ind w:left="283"/>
    </w:pPr>
  </w:style>
  <w:style w:type="character" w:customStyle="1" w:styleId="BodyTextIndent2Char">
    <w:name w:val="Body Text Indent 2 Char"/>
    <w:basedOn w:val="DefaultParagraphFont"/>
    <w:link w:val="BodyTextIndent2"/>
    <w:uiPriority w:val="99"/>
    <w:semiHidden/>
    <w:rsid w:val="001A3602"/>
  </w:style>
  <w:style w:type="character" w:styleId="CommentReference">
    <w:name w:val="annotation reference"/>
    <w:basedOn w:val="DefaultParagraphFont"/>
    <w:uiPriority w:val="99"/>
    <w:semiHidden/>
    <w:unhideWhenUsed/>
    <w:rsid w:val="008B091C"/>
    <w:rPr>
      <w:sz w:val="16"/>
      <w:szCs w:val="16"/>
    </w:rPr>
  </w:style>
  <w:style w:type="paragraph" w:styleId="CommentText">
    <w:name w:val="annotation text"/>
    <w:basedOn w:val="Normal"/>
    <w:link w:val="CommentTextChar"/>
    <w:uiPriority w:val="99"/>
    <w:semiHidden/>
    <w:unhideWhenUsed/>
    <w:rsid w:val="008B091C"/>
    <w:pPr>
      <w:spacing w:line="240" w:lineRule="auto"/>
    </w:pPr>
    <w:rPr>
      <w:sz w:val="20"/>
      <w:szCs w:val="20"/>
    </w:rPr>
  </w:style>
  <w:style w:type="character" w:customStyle="1" w:styleId="CommentTextChar">
    <w:name w:val="Comment Text Char"/>
    <w:basedOn w:val="DefaultParagraphFont"/>
    <w:link w:val="CommentText"/>
    <w:uiPriority w:val="99"/>
    <w:semiHidden/>
    <w:rsid w:val="008B091C"/>
    <w:rPr>
      <w:sz w:val="20"/>
      <w:szCs w:val="20"/>
    </w:rPr>
  </w:style>
  <w:style w:type="paragraph" w:styleId="CommentSubject">
    <w:name w:val="annotation subject"/>
    <w:basedOn w:val="CommentText"/>
    <w:next w:val="CommentText"/>
    <w:link w:val="CommentSubjectChar"/>
    <w:uiPriority w:val="99"/>
    <w:semiHidden/>
    <w:unhideWhenUsed/>
    <w:rsid w:val="008B091C"/>
    <w:rPr>
      <w:b/>
      <w:bCs/>
    </w:rPr>
  </w:style>
  <w:style w:type="character" w:customStyle="1" w:styleId="CommentSubjectChar">
    <w:name w:val="Comment Subject Char"/>
    <w:basedOn w:val="CommentTextChar"/>
    <w:link w:val="CommentSubject"/>
    <w:uiPriority w:val="99"/>
    <w:semiHidden/>
    <w:rsid w:val="008B091C"/>
    <w:rPr>
      <w:b/>
      <w:bCs/>
      <w:sz w:val="20"/>
      <w:szCs w:val="20"/>
    </w:rPr>
  </w:style>
  <w:style w:type="character" w:styleId="Emphasis">
    <w:name w:val="Emphasis"/>
    <w:basedOn w:val="DefaultParagraphFont"/>
    <w:uiPriority w:val="20"/>
    <w:qFormat/>
    <w:rsid w:val="006821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4667"/>
    <w:pPr>
      <w:keepNext/>
      <w:keepLines/>
      <w:spacing w:before="120" w:after="360" w:line="36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522C42"/>
    <w:pPr>
      <w:keepNext/>
      <w:keepLines/>
      <w:spacing w:after="240" w:line="360" w:lineRule="auto"/>
      <w:outlineLvl w:val="1"/>
    </w:pPr>
    <w:rPr>
      <w:rFonts w:ascii="Times New Roman" w:eastAsiaTheme="majorEastAsia" w:hAnsi="Times New Roman" w:cstheme="majorBidi"/>
      <w:b/>
      <w:bCs/>
      <w:sz w:val="24"/>
      <w:szCs w:val="26"/>
    </w:rPr>
  </w:style>
  <w:style w:type="paragraph" w:styleId="Heading3">
    <w:name w:val="heading 3"/>
    <w:basedOn w:val="Normal"/>
    <w:link w:val="Heading3Char"/>
    <w:qFormat/>
    <w:rsid w:val="00290A95"/>
    <w:pPr>
      <w:spacing w:after="240" w:line="360" w:lineRule="auto"/>
      <w:outlineLvl w:val="2"/>
    </w:pPr>
    <w:rPr>
      <w:rFonts w:ascii="Times New Roman" w:eastAsia="Times New Roman" w:hAnsi="Times New Roman" w:cs="Times New Roman"/>
      <w:b/>
      <w:bCs/>
      <w:sz w:val="24"/>
      <w:szCs w:val="27"/>
      <w:lang w:val="lt-LT" w:eastAsia="lt-LT"/>
    </w:rPr>
  </w:style>
  <w:style w:type="paragraph" w:styleId="Heading4">
    <w:name w:val="heading 4"/>
    <w:basedOn w:val="Normal"/>
    <w:next w:val="Normal"/>
    <w:link w:val="Heading4Char"/>
    <w:uiPriority w:val="9"/>
    <w:unhideWhenUsed/>
    <w:qFormat/>
    <w:rsid w:val="007B09E6"/>
    <w:pPr>
      <w:keepNext/>
      <w:keepLines/>
      <w:spacing w:before="120" w:after="240" w:line="360" w:lineRule="auto"/>
      <w:jc w:val="center"/>
      <w:outlineLvl w:val="3"/>
    </w:pPr>
    <w:rPr>
      <w:rFonts w:ascii="Times New Roman" w:eastAsiaTheme="majorEastAsia" w:hAnsi="Times New Roman" w:cstheme="majorBidi"/>
      <w:bCs/>
      <w:iCs/>
      <w:sz w:val="24"/>
    </w:rPr>
  </w:style>
  <w:style w:type="paragraph" w:styleId="Heading5">
    <w:name w:val="heading 5"/>
    <w:basedOn w:val="Normal"/>
    <w:next w:val="Normal"/>
    <w:link w:val="Heading5Char"/>
    <w:uiPriority w:val="9"/>
    <w:semiHidden/>
    <w:unhideWhenUsed/>
    <w:qFormat/>
    <w:rsid w:val="00D83E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7A26A4"/>
    <w:pPr>
      <w:spacing w:before="240" w:after="60" w:line="240" w:lineRule="auto"/>
      <w:outlineLvl w:val="5"/>
    </w:pPr>
    <w:rPr>
      <w:rFonts w:ascii="Times New Roman" w:eastAsia="Times New Roman" w:hAnsi="Times New Roman" w:cs="Times New Roman"/>
      <w:b/>
      <w:bCs/>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723"/>
  </w:style>
  <w:style w:type="paragraph" w:styleId="Footer">
    <w:name w:val="footer"/>
    <w:basedOn w:val="Normal"/>
    <w:link w:val="FooterChar"/>
    <w:uiPriority w:val="99"/>
    <w:unhideWhenUsed/>
    <w:rsid w:val="00750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723"/>
  </w:style>
  <w:style w:type="paragraph" w:styleId="ListParagraph">
    <w:name w:val="List Paragraph"/>
    <w:basedOn w:val="Normal"/>
    <w:uiPriority w:val="34"/>
    <w:qFormat/>
    <w:rsid w:val="00750723"/>
    <w:pPr>
      <w:ind w:left="720"/>
      <w:contextualSpacing/>
    </w:pPr>
  </w:style>
  <w:style w:type="paragraph" w:styleId="BalloonText">
    <w:name w:val="Balloon Text"/>
    <w:basedOn w:val="Normal"/>
    <w:link w:val="BalloonTextChar"/>
    <w:uiPriority w:val="99"/>
    <w:semiHidden/>
    <w:unhideWhenUsed/>
    <w:rsid w:val="0034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2A2"/>
    <w:rPr>
      <w:rFonts w:ascii="Tahoma" w:hAnsi="Tahoma" w:cs="Tahoma"/>
      <w:sz w:val="16"/>
      <w:szCs w:val="16"/>
    </w:rPr>
  </w:style>
  <w:style w:type="character" w:customStyle="1" w:styleId="hps">
    <w:name w:val="hps"/>
    <w:basedOn w:val="DefaultParagraphFont"/>
    <w:rsid w:val="003442A2"/>
  </w:style>
  <w:style w:type="paragraph" w:styleId="NormalWeb">
    <w:name w:val="Normal (Web)"/>
    <w:basedOn w:val="Normal"/>
    <w:uiPriority w:val="99"/>
    <w:semiHidden/>
    <w:unhideWhenUsed/>
    <w:rsid w:val="003442A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horttext">
    <w:name w:val="short_text"/>
    <w:basedOn w:val="DefaultParagraphFont"/>
    <w:rsid w:val="00EE1E4C"/>
  </w:style>
  <w:style w:type="character" w:styleId="Hyperlink">
    <w:name w:val="Hyperlink"/>
    <w:basedOn w:val="DefaultParagraphFont"/>
    <w:uiPriority w:val="99"/>
    <w:rsid w:val="0047320A"/>
    <w:rPr>
      <w:color w:val="0000FF"/>
      <w:u w:val="single"/>
    </w:rPr>
  </w:style>
  <w:style w:type="paragraph" w:customStyle="1" w:styleId="16-Literaturossarasas">
    <w:name w:val="16 - Literaturos sarasas"/>
    <w:basedOn w:val="Normal"/>
    <w:link w:val="16-LiteraturossarasasCharChar"/>
    <w:rsid w:val="0047320A"/>
    <w:pPr>
      <w:tabs>
        <w:tab w:val="left" w:pos="284"/>
      </w:tabs>
      <w:spacing w:after="40" w:line="240" w:lineRule="auto"/>
      <w:ind w:left="284" w:hanging="284"/>
      <w:jc w:val="both"/>
    </w:pPr>
    <w:rPr>
      <w:rFonts w:ascii="Times New Roman" w:eastAsia="Times New Roman" w:hAnsi="Times New Roman" w:cs="Times New Roman"/>
      <w:sz w:val="18"/>
      <w:szCs w:val="20"/>
      <w:lang w:val="lt-LT"/>
    </w:rPr>
  </w:style>
  <w:style w:type="character" w:customStyle="1" w:styleId="16-LiteraturossarasasCharChar">
    <w:name w:val="16 - Literaturos sarasas Char Char"/>
    <w:basedOn w:val="DefaultParagraphFont"/>
    <w:link w:val="16-Literaturossarasas"/>
    <w:rsid w:val="0047320A"/>
    <w:rPr>
      <w:rFonts w:ascii="Times New Roman" w:eastAsia="Times New Roman" w:hAnsi="Times New Roman" w:cs="Times New Roman"/>
      <w:sz w:val="18"/>
      <w:szCs w:val="20"/>
      <w:lang w:val="lt-LT"/>
    </w:rPr>
  </w:style>
  <w:style w:type="character" w:customStyle="1" w:styleId="Heading3Char">
    <w:name w:val="Heading 3 Char"/>
    <w:basedOn w:val="DefaultParagraphFont"/>
    <w:link w:val="Heading3"/>
    <w:rsid w:val="00290A95"/>
    <w:rPr>
      <w:rFonts w:ascii="Times New Roman" w:eastAsia="Times New Roman" w:hAnsi="Times New Roman" w:cs="Times New Roman"/>
      <w:b/>
      <w:bCs/>
      <w:sz w:val="24"/>
      <w:szCs w:val="27"/>
      <w:lang w:val="lt-LT" w:eastAsia="lt-LT"/>
    </w:rPr>
  </w:style>
  <w:style w:type="paragraph" w:customStyle="1" w:styleId="08-Pagrindinistekstas">
    <w:name w:val="08 -  Pagrindinis tekstas"/>
    <w:basedOn w:val="Normal"/>
    <w:link w:val="08-PagrindinistekstasCharChar"/>
    <w:rsid w:val="003F5150"/>
    <w:pPr>
      <w:spacing w:after="0" w:line="280" w:lineRule="atLeast"/>
      <w:ind w:firstLine="425"/>
      <w:jc w:val="both"/>
    </w:pPr>
    <w:rPr>
      <w:rFonts w:ascii="Times New Roman" w:eastAsia="Times New Roman" w:hAnsi="Times New Roman" w:cs="Times New Roman"/>
      <w:sz w:val="20"/>
      <w:szCs w:val="20"/>
      <w:lang w:val="lt-LT"/>
    </w:rPr>
  </w:style>
  <w:style w:type="character" w:customStyle="1" w:styleId="08-PagrindinistekstasCharChar">
    <w:name w:val="08 -  Pagrindinis tekstas Char Char"/>
    <w:basedOn w:val="DefaultParagraphFont"/>
    <w:link w:val="08-Pagrindinistekstas"/>
    <w:rsid w:val="003F5150"/>
    <w:rPr>
      <w:rFonts w:ascii="Times New Roman" w:eastAsia="Times New Roman" w:hAnsi="Times New Roman" w:cs="Times New Roman"/>
      <w:sz w:val="20"/>
      <w:szCs w:val="20"/>
      <w:lang w:val="lt-LT"/>
    </w:rPr>
  </w:style>
  <w:style w:type="character" w:customStyle="1" w:styleId="mediumtext">
    <w:name w:val="medium_text"/>
    <w:basedOn w:val="DefaultParagraphFont"/>
    <w:rsid w:val="003F5150"/>
  </w:style>
  <w:style w:type="paragraph" w:customStyle="1" w:styleId="13-Lentelespavadinimas">
    <w:name w:val="13 - Lenteles pavadinimas"/>
    <w:basedOn w:val="Normal"/>
    <w:link w:val="13-LentelespavadinimasCharChar"/>
    <w:rsid w:val="003F5150"/>
    <w:pPr>
      <w:keepNext/>
      <w:keepLines/>
      <w:spacing w:before="240" w:after="120" w:line="240" w:lineRule="auto"/>
    </w:pPr>
    <w:rPr>
      <w:rFonts w:ascii="Times New Roman" w:eastAsia="Times New Roman" w:hAnsi="Times New Roman" w:cs="Times New Roman"/>
      <w:sz w:val="18"/>
      <w:szCs w:val="20"/>
    </w:rPr>
  </w:style>
  <w:style w:type="paragraph" w:customStyle="1" w:styleId="14-Lentelesvidus">
    <w:name w:val="14 - Lenteles vidus"/>
    <w:basedOn w:val="Normal"/>
    <w:rsid w:val="003F5150"/>
    <w:pPr>
      <w:autoSpaceDE w:val="0"/>
      <w:autoSpaceDN w:val="0"/>
      <w:adjustRightInd w:val="0"/>
      <w:spacing w:after="0" w:line="240" w:lineRule="auto"/>
    </w:pPr>
    <w:rPr>
      <w:rFonts w:ascii="Times New Roman" w:eastAsia="Times New Roman" w:hAnsi="Times New Roman" w:cs="Times New Roman"/>
      <w:sz w:val="18"/>
      <w:szCs w:val="20"/>
    </w:rPr>
  </w:style>
  <w:style w:type="character" w:customStyle="1" w:styleId="13-LentelespavadinimasCharChar">
    <w:name w:val="13 - Lenteles pavadinimas Char Char"/>
    <w:basedOn w:val="DefaultParagraphFont"/>
    <w:link w:val="13-Lentelespavadinimas"/>
    <w:rsid w:val="003F5150"/>
    <w:rPr>
      <w:rFonts w:ascii="Times New Roman" w:eastAsia="Times New Roman" w:hAnsi="Times New Roman" w:cs="Times New Roman"/>
      <w:sz w:val="18"/>
      <w:szCs w:val="20"/>
    </w:rPr>
  </w:style>
  <w:style w:type="character" w:customStyle="1" w:styleId="Bodytext">
    <w:name w:val="Body text_"/>
    <w:basedOn w:val="DefaultParagraphFont"/>
    <w:link w:val="BodyText1"/>
    <w:rsid w:val="003F5150"/>
    <w:rPr>
      <w:shd w:val="clear" w:color="auto" w:fill="FFFFFF"/>
    </w:rPr>
  </w:style>
  <w:style w:type="paragraph" w:customStyle="1" w:styleId="BodyText1">
    <w:name w:val="Body Text1"/>
    <w:basedOn w:val="Normal"/>
    <w:link w:val="Bodytext"/>
    <w:rsid w:val="003F5150"/>
    <w:pPr>
      <w:shd w:val="clear" w:color="auto" w:fill="FFFFFF"/>
      <w:spacing w:after="60" w:line="408" w:lineRule="exact"/>
      <w:ind w:hanging="420"/>
      <w:jc w:val="both"/>
    </w:pPr>
  </w:style>
  <w:style w:type="character" w:customStyle="1" w:styleId="longtext">
    <w:name w:val="long_text"/>
    <w:basedOn w:val="DefaultParagraphFont"/>
    <w:rsid w:val="00DE6059"/>
  </w:style>
  <w:style w:type="character" w:customStyle="1" w:styleId="Heading6Char">
    <w:name w:val="Heading 6 Char"/>
    <w:basedOn w:val="DefaultParagraphFont"/>
    <w:link w:val="Heading6"/>
    <w:rsid w:val="007A26A4"/>
    <w:rPr>
      <w:rFonts w:ascii="Times New Roman" w:eastAsia="Times New Roman" w:hAnsi="Times New Roman" w:cs="Times New Roman"/>
      <w:b/>
      <w:bCs/>
      <w:lang w:val="lt-LT" w:eastAsia="lt-LT"/>
    </w:rPr>
  </w:style>
  <w:style w:type="paragraph" w:customStyle="1" w:styleId="07-Skyreliopavadinimas">
    <w:name w:val="07 - Skyrelio pavadinimas"/>
    <w:basedOn w:val="Normal"/>
    <w:next w:val="Normal"/>
    <w:rsid w:val="007A26A4"/>
    <w:pPr>
      <w:keepNext/>
      <w:suppressAutoHyphens/>
      <w:spacing w:before="360" w:after="120" w:line="240" w:lineRule="auto"/>
    </w:pPr>
    <w:rPr>
      <w:rFonts w:ascii="Times New Roman" w:eastAsia="Times New Roman" w:hAnsi="Times New Roman" w:cs="Times New Roman"/>
      <w:b/>
      <w:sz w:val="20"/>
      <w:szCs w:val="20"/>
      <w:lang w:val="lt-LT"/>
    </w:rPr>
  </w:style>
  <w:style w:type="paragraph" w:customStyle="1" w:styleId="12-Paveikslopavadinimas">
    <w:name w:val="12 - Paveikslo pavadinimas"/>
    <w:basedOn w:val="Normal"/>
    <w:next w:val="Normal"/>
    <w:link w:val="12-PaveikslopavadinimasCharChar"/>
    <w:rsid w:val="007A26A4"/>
    <w:pPr>
      <w:suppressAutoHyphens/>
      <w:spacing w:before="240" w:after="480" w:line="240" w:lineRule="auto"/>
    </w:pPr>
    <w:rPr>
      <w:rFonts w:ascii="Times New Roman" w:eastAsia="Times New Roman" w:hAnsi="Times New Roman" w:cs="Times New Roman"/>
      <w:sz w:val="18"/>
      <w:szCs w:val="20"/>
      <w:lang w:val="lt-LT"/>
    </w:rPr>
  </w:style>
  <w:style w:type="character" w:customStyle="1" w:styleId="12-PaveikslopavadinimasCharChar">
    <w:name w:val="12 - Paveikslo pavadinimas Char Char"/>
    <w:basedOn w:val="DefaultParagraphFont"/>
    <w:link w:val="12-Paveikslopavadinimas"/>
    <w:rsid w:val="007A26A4"/>
    <w:rPr>
      <w:rFonts w:ascii="Times New Roman" w:eastAsia="Times New Roman" w:hAnsi="Times New Roman" w:cs="Times New Roman"/>
      <w:sz w:val="18"/>
      <w:szCs w:val="20"/>
      <w:lang w:val="lt-LT"/>
    </w:rPr>
  </w:style>
  <w:style w:type="character" w:customStyle="1" w:styleId="Heading1Char">
    <w:name w:val="Heading 1 Char"/>
    <w:basedOn w:val="DefaultParagraphFont"/>
    <w:link w:val="Heading1"/>
    <w:uiPriority w:val="9"/>
    <w:rsid w:val="009B4667"/>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F11A02"/>
    <w:pPr>
      <w:outlineLvl w:val="9"/>
    </w:pPr>
    <w:rPr>
      <w:lang w:eastAsia="ja-JP"/>
    </w:rPr>
  </w:style>
  <w:style w:type="paragraph" w:styleId="TOC3">
    <w:name w:val="toc 3"/>
    <w:basedOn w:val="Normal"/>
    <w:next w:val="Normal"/>
    <w:autoRedefine/>
    <w:uiPriority w:val="39"/>
    <w:unhideWhenUsed/>
    <w:qFormat/>
    <w:rsid w:val="00F563C9"/>
    <w:pPr>
      <w:spacing w:after="0" w:line="360" w:lineRule="auto"/>
      <w:ind w:left="567"/>
    </w:pPr>
    <w:rPr>
      <w:rFonts w:ascii="Times New Roman" w:hAnsi="Times New Roman"/>
    </w:rPr>
  </w:style>
  <w:style w:type="paragraph" w:styleId="TOC2">
    <w:name w:val="toc 2"/>
    <w:basedOn w:val="Normal"/>
    <w:next w:val="Normal"/>
    <w:autoRedefine/>
    <w:uiPriority w:val="39"/>
    <w:unhideWhenUsed/>
    <w:qFormat/>
    <w:rsid w:val="009B2EC8"/>
    <w:pPr>
      <w:tabs>
        <w:tab w:val="left" w:pos="0"/>
        <w:tab w:val="left" w:pos="880"/>
        <w:tab w:val="right" w:leader="dot" w:pos="9639"/>
      </w:tabs>
      <w:spacing w:after="0" w:line="360" w:lineRule="auto"/>
      <w:ind w:left="284"/>
    </w:pPr>
    <w:rPr>
      <w:rFonts w:ascii="Times New Roman" w:hAnsi="Times New Roman"/>
    </w:rPr>
  </w:style>
  <w:style w:type="table" w:styleId="TableGrid">
    <w:name w:val="Table Grid"/>
    <w:basedOn w:val="TableNormal"/>
    <w:uiPriority w:val="59"/>
    <w:rsid w:val="00A62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DefaultParagraphFont"/>
    <w:rsid w:val="00E6093E"/>
  </w:style>
  <w:style w:type="paragraph" w:styleId="TOC1">
    <w:name w:val="toc 1"/>
    <w:basedOn w:val="Normal"/>
    <w:next w:val="Normal"/>
    <w:autoRedefine/>
    <w:uiPriority w:val="39"/>
    <w:unhideWhenUsed/>
    <w:qFormat/>
    <w:rsid w:val="00F563C9"/>
    <w:pPr>
      <w:spacing w:after="0" w:line="360" w:lineRule="auto"/>
    </w:pPr>
    <w:rPr>
      <w:rFonts w:ascii="Times New Roman" w:eastAsiaTheme="minorEastAsia" w:hAnsi="Times New Roman"/>
      <w:sz w:val="24"/>
      <w:lang w:eastAsia="ja-JP"/>
    </w:rPr>
  </w:style>
  <w:style w:type="character" w:customStyle="1" w:styleId="Heading2Char">
    <w:name w:val="Heading 2 Char"/>
    <w:basedOn w:val="DefaultParagraphFont"/>
    <w:link w:val="Heading2"/>
    <w:uiPriority w:val="9"/>
    <w:rsid w:val="00522C42"/>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522C42"/>
    <w:pPr>
      <w:spacing w:line="240" w:lineRule="auto"/>
    </w:pPr>
    <w:rPr>
      <w:b/>
      <w:bCs/>
      <w:color w:val="4F81BD" w:themeColor="accent1"/>
      <w:sz w:val="18"/>
      <w:szCs w:val="18"/>
    </w:rPr>
  </w:style>
  <w:style w:type="paragraph" w:styleId="TableofFigures">
    <w:name w:val="table of figures"/>
    <w:aliases w:val="LENTELIŲ SĄRAŠAS"/>
    <w:basedOn w:val="Normal"/>
    <w:next w:val="Normal"/>
    <w:uiPriority w:val="99"/>
    <w:unhideWhenUsed/>
    <w:rsid w:val="002D60BD"/>
    <w:pPr>
      <w:spacing w:after="0" w:line="360" w:lineRule="auto"/>
      <w:jc w:val="both"/>
    </w:pPr>
    <w:rPr>
      <w:rFonts w:ascii="Times New Roman" w:hAnsi="Times New Roman"/>
    </w:rPr>
  </w:style>
  <w:style w:type="character" w:customStyle="1" w:styleId="ft1">
    <w:name w:val="ft1"/>
    <w:basedOn w:val="DefaultParagraphFont"/>
    <w:rsid w:val="000E2FBD"/>
  </w:style>
  <w:style w:type="table" w:styleId="LightShading">
    <w:name w:val="Light Shading"/>
    <w:basedOn w:val="TableNormal"/>
    <w:uiPriority w:val="60"/>
    <w:rsid w:val="00DB221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t15">
    <w:name w:val="ft15"/>
    <w:basedOn w:val="DefaultParagraphFont"/>
    <w:rsid w:val="00AC3556"/>
  </w:style>
  <w:style w:type="character" w:customStyle="1" w:styleId="ft7">
    <w:name w:val="ft7"/>
    <w:basedOn w:val="DefaultParagraphFont"/>
    <w:rsid w:val="00AC3556"/>
  </w:style>
  <w:style w:type="character" w:customStyle="1" w:styleId="Heading4Char">
    <w:name w:val="Heading 4 Char"/>
    <w:basedOn w:val="DefaultParagraphFont"/>
    <w:link w:val="Heading4"/>
    <w:uiPriority w:val="9"/>
    <w:rsid w:val="007B09E6"/>
    <w:rPr>
      <w:rFonts w:ascii="Times New Roman" w:eastAsiaTheme="majorEastAsia" w:hAnsi="Times New Roman" w:cstheme="majorBidi"/>
      <w:bCs/>
      <w:iCs/>
      <w:sz w:val="24"/>
    </w:rPr>
  </w:style>
  <w:style w:type="paragraph" w:customStyle="1" w:styleId="Default">
    <w:name w:val="Default"/>
    <w:rsid w:val="00F563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D83E1F"/>
    <w:rPr>
      <w:rFonts w:asciiTheme="majorHAnsi" w:eastAsiaTheme="majorEastAsia" w:hAnsiTheme="majorHAnsi" w:cstheme="majorBidi"/>
      <w:color w:val="243F60" w:themeColor="accent1" w:themeShade="7F"/>
    </w:rPr>
  </w:style>
  <w:style w:type="paragraph" w:styleId="BodyText0">
    <w:name w:val="Body Text"/>
    <w:basedOn w:val="Normal"/>
    <w:link w:val="BodyTextChar"/>
    <w:rsid w:val="00413375"/>
    <w:pPr>
      <w:widowControl w:val="0"/>
      <w:snapToGrid w:val="0"/>
      <w:spacing w:after="0" w:line="240" w:lineRule="auto"/>
      <w:jc w:val="both"/>
    </w:pPr>
    <w:rPr>
      <w:rFonts w:ascii="Times New Roman" w:eastAsia="Times New Roman" w:hAnsi="Times New Roman" w:cs="Times New Roman"/>
      <w:sz w:val="24"/>
      <w:szCs w:val="20"/>
      <w:lang w:val="lt-LT"/>
    </w:rPr>
  </w:style>
  <w:style w:type="character" w:customStyle="1" w:styleId="BodyTextChar">
    <w:name w:val="Body Text Char"/>
    <w:basedOn w:val="DefaultParagraphFont"/>
    <w:link w:val="BodyText0"/>
    <w:rsid w:val="00413375"/>
    <w:rPr>
      <w:rFonts w:ascii="Times New Roman" w:eastAsia="Times New Roman" w:hAnsi="Times New Roman" w:cs="Times New Roman"/>
      <w:sz w:val="24"/>
      <w:szCs w:val="20"/>
      <w:lang w:val="lt-LT"/>
    </w:rPr>
  </w:style>
  <w:style w:type="paragraph" w:styleId="BodyTextIndent2">
    <w:name w:val="Body Text Indent 2"/>
    <w:basedOn w:val="Normal"/>
    <w:link w:val="BodyTextIndent2Char"/>
    <w:uiPriority w:val="99"/>
    <w:semiHidden/>
    <w:unhideWhenUsed/>
    <w:rsid w:val="001A3602"/>
    <w:pPr>
      <w:spacing w:after="120" w:line="480" w:lineRule="auto"/>
      <w:ind w:left="283"/>
    </w:pPr>
  </w:style>
  <w:style w:type="character" w:customStyle="1" w:styleId="BodyTextIndent2Char">
    <w:name w:val="Body Text Indent 2 Char"/>
    <w:basedOn w:val="DefaultParagraphFont"/>
    <w:link w:val="BodyTextIndent2"/>
    <w:uiPriority w:val="99"/>
    <w:semiHidden/>
    <w:rsid w:val="001A3602"/>
  </w:style>
  <w:style w:type="character" w:styleId="CommentReference">
    <w:name w:val="annotation reference"/>
    <w:basedOn w:val="DefaultParagraphFont"/>
    <w:uiPriority w:val="99"/>
    <w:semiHidden/>
    <w:unhideWhenUsed/>
    <w:rsid w:val="008B091C"/>
    <w:rPr>
      <w:sz w:val="16"/>
      <w:szCs w:val="16"/>
    </w:rPr>
  </w:style>
  <w:style w:type="paragraph" w:styleId="CommentText">
    <w:name w:val="annotation text"/>
    <w:basedOn w:val="Normal"/>
    <w:link w:val="CommentTextChar"/>
    <w:uiPriority w:val="99"/>
    <w:semiHidden/>
    <w:unhideWhenUsed/>
    <w:rsid w:val="008B091C"/>
    <w:pPr>
      <w:spacing w:line="240" w:lineRule="auto"/>
    </w:pPr>
    <w:rPr>
      <w:sz w:val="20"/>
      <w:szCs w:val="20"/>
    </w:rPr>
  </w:style>
  <w:style w:type="character" w:customStyle="1" w:styleId="CommentTextChar">
    <w:name w:val="Comment Text Char"/>
    <w:basedOn w:val="DefaultParagraphFont"/>
    <w:link w:val="CommentText"/>
    <w:uiPriority w:val="99"/>
    <w:semiHidden/>
    <w:rsid w:val="008B091C"/>
    <w:rPr>
      <w:sz w:val="20"/>
      <w:szCs w:val="20"/>
    </w:rPr>
  </w:style>
  <w:style w:type="paragraph" w:styleId="CommentSubject">
    <w:name w:val="annotation subject"/>
    <w:basedOn w:val="CommentText"/>
    <w:next w:val="CommentText"/>
    <w:link w:val="CommentSubjectChar"/>
    <w:uiPriority w:val="99"/>
    <w:semiHidden/>
    <w:unhideWhenUsed/>
    <w:rsid w:val="008B091C"/>
    <w:rPr>
      <w:b/>
      <w:bCs/>
    </w:rPr>
  </w:style>
  <w:style w:type="character" w:customStyle="1" w:styleId="CommentSubjectChar">
    <w:name w:val="Comment Subject Char"/>
    <w:basedOn w:val="CommentTextChar"/>
    <w:link w:val="CommentSubject"/>
    <w:uiPriority w:val="99"/>
    <w:semiHidden/>
    <w:rsid w:val="008B091C"/>
    <w:rPr>
      <w:b/>
      <w:bCs/>
      <w:sz w:val="20"/>
      <w:szCs w:val="20"/>
    </w:rPr>
  </w:style>
  <w:style w:type="character" w:styleId="Emphasis">
    <w:name w:val="Emphasis"/>
    <w:basedOn w:val="DefaultParagraphFont"/>
    <w:uiPriority w:val="20"/>
    <w:qFormat/>
    <w:rsid w:val="006821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268">
      <w:bodyDiv w:val="1"/>
      <w:marLeft w:val="0"/>
      <w:marRight w:val="0"/>
      <w:marTop w:val="0"/>
      <w:marBottom w:val="0"/>
      <w:divBdr>
        <w:top w:val="none" w:sz="0" w:space="0" w:color="auto"/>
        <w:left w:val="none" w:sz="0" w:space="0" w:color="auto"/>
        <w:bottom w:val="none" w:sz="0" w:space="0" w:color="auto"/>
        <w:right w:val="none" w:sz="0" w:space="0" w:color="auto"/>
      </w:divBdr>
      <w:divsChild>
        <w:div w:id="659576701">
          <w:marLeft w:val="0"/>
          <w:marRight w:val="0"/>
          <w:marTop w:val="0"/>
          <w:marBottom w:val="0"/>
          <w:divBdr>
            <w:top w:val="none" w:sz="0" w:space="0" w:color="auto"/>
            <w:left w:val="none" w:sz="0" w:space="0" w:color="auto"/>
            <w:bottom w:val="none" w:sz="0" w:space="0" w:color="auto"/>
            <w:right w:val="none" w:sz="0" w:space="0" w:color="auto"/>
          </w:divBdr>
          <w:divsChild>
            <w:div w:id="44828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484">
      <w:bodyDiv w:val="1"/>
      <w:marLeft w:val="0"/>
      <w:marRight w:val="0"/>
      <w:marTop w:val="0"/>
      <w:marBottom w:val="0"/>
      <w:divBdr>
        <w:top w:val="none" w:sz="0" w:space="0" w:color="auto"/>
        <w:left w:val="none" w:sz="0" w:space="0" w:color="auto"/>
        <w:bottom w:val="none" w:sz="0" w:space="0" w:color="auto"/>
        <w:right w:val="none" w:sz="0" w:space="0" w:color="auto"/>
      </w:divBdr>
      <w:divsChild>
        <w:div w:id="876699690">
          <w:marLeft w:val="0"/>
          <w:marRight w:val="0"/>
          <w:marTop w:val="0"/>
          <w:marBottom w:val="0"/>
          <w:divBdr>
            <w:top w:val="none" w:sz="0" w:space="0" w:color="auto"/>
            <w:left w:val="none" w:sz="0" w:space="0" w:color="auto"/>
            <w:bottom w:val="none" w:sz="0" w:space="0" w:color="auto"/>
            <w:right w:val="none" w:sz="0" w:space="0" w:color="auto"/>
          </w:divBdr>
          <w:divsChild>
            <w:div w:id="45942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0041">
      <w:bodyDiv w:val="1"/>
      <w:marLeft w:val="0"/>
      <w:marRight w:val="0"/>
      <w:marTop w:val="0"/>
      <w:marBottom w:val="0"/>
      <w:divBdr>
        <w:top w:val="none" w:sz="0" w:space="0" w:color="auto"/>
        <w:left w:val="none" w:sz="0" w:space="0" w:color="auto"/>
        <w:bottom w:val="none" w:sz="0" w:space="0" w:color="auto"/>
        <w:right w:val="none" w:sz="0" w:space="0" w:color="auto"/>
      </w:divBdr>
      <w:divsChild>
        <w:div w:id="473840881">
          <w:marLeft w:val="0"/>
          <w:marRight w:val="0"/>
          <w:marTop w:val="0"/>
          <w:marBottom w:val="0"/>
          <w:divBdr>
            <w:top w:val="none" w:sz="0" w:space="0" w:color="auto"/>
            <w:left w:val="none" w:sz="0" w:space="0" w:color="auto"/>
            <w:bottom w:val="none" w:sz="0" w:space="0" w:color="auto"/>
            <w:right w:val="none" w:sz="0" w:space="0" w:color="auto"/>
          </w:divBdr>
          <w:divsChild>
            <w:div w:id="16662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hyperlink" Target="http://www.emeraldinsight.com/0144-5154.htm" TargetMode="External"/><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hyperlink" Target="http://www.rfidjournal.com/article/view/2989" TargetMode="External"/><Relationship Id="rId52"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www.emeraldinsight.com/0144-5154/26" TargetMode="External"/><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2.png"/><Relationship Id="rId20" Type="http://schemas.openxmlformats.org/officeDocument/2006/relationships/image" Target="media/image11.jpeg"/><Relationship Id="rId41" Type="http://schemas.openxmlformats.org/officeDocument/2006/relationships/image" Target="media/image30.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anoapklausos.lt" TargetMode="External"/><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invertIfNegative val="0"/>
          <c:dPt>
            <c:idx val="0"/>
            <c:invertIfNegative val="1"/>
            <c:bubble3D val="0"/>
          </c:dPt>
          <c:cat>
            <c:strRef>
              <c:f>Lapas1!$B$3:$B$7</c:f>
              <c:strCache>
                <c:ptCount val="5"/>
                <c:pt idx="0">
                  <c:v>Vadovas</c:v>
                </c:pt>
                <c:pt idx="1">
                  <c:v>Specialistas</c:v>
                </c:pt>
                <c:pt idx="2">
                  <c:v>Vadybininkas</c:v>
                </c:pt>
                <c:pt idx="3">
                  <c:v>Žemesnės kvalifikacijos darbuotojas</c:v>
                </c:pt>
                <c:pt idx="4">
                  <c:v>Neatsakė</c:v>
                </c:pt>
              </c:strCache>
            </c:strRef>
          </c:cat>
          <c:val>
            <c:numRef>
              <c:f>Lapas1!$C$3:$C$7</c:f>
              <c:numCache>
                <c:formatCode>General</c:formatCode>
                <c:ptCount val="5"/>
                <c:pt idx="0">
                  <c:v>21</c:v>
                </c:pt>
                <c:pt idx="1">
                  <c:v>12</c:v>
                </c:pt>
                <c:pt idx="2">
                  <c:v>11</c:v>
                </c:pt>
                <c:pt idx="3">
                  <c:v>4</c:v>
                </c:pt>
                <c:pt idx="4">
                  <c:v>3</c:v>
                </c:pt>
              </c:numCache>
            </c:numRef>
          </c:val>
        </c:ser>
        <c:dLbls>
          <c:showLegendKey val="0"/>
          <c:showVal val="0"/>
          <c:showCatName val="0"/>
          <c:showSerName val="0"/>
          <c:showPercent val="0"/>
          <c:showBubbleSize val="0"/>
        </c:dLbls>
        <c:gapWidth val="61"/>
        <c:axId val="152014848"/>
        <c:axId val="150419648"/>
      </c:barChart>
      <c:catAx>
        <c:axId val="152014848"/>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en-US"/>
          </a:p>
        </c:txPr>
        <c:crossAx val="150419648"/>
        <c:crosses val="autoZero"/>
        <c:auto val="1"/>
        <c:lblAlgn val="ctr"/>
        <c:lblOffset val="100"/>
        <c:noMultiLvlLbl val="0"/>
      </c:catAx>
      <c:valAx>
        <c:axId val="150419648"/>
        <c:scaling>
          <c:orientation val="minMax"/>
        </c:scaling>
        <c:delete val="0"/>
        <c:axPos val="l"/>
        <c:majorGridlines>
          <c:spPr>
            <a:ln>
              <a:solidFill>
                <a:schemeClr val="accent1"/>
              </a:solidFill>
            </a:ln>
          </c:spPr>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52014848"/>
        <c:crosses val="autoZero"/>
        <c:crossBetween val="between"/>
        <c:majorUnit val="2"/>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Art88</b:Tag>
    <b:SourceType>JournalArticle</b:SourceType>
    <b:Guid>{4ECE6122-5666-4B72-B529-EE403A9AEFE8}</b:Guid>
    <b:Author>
      <b:Author>
        <b:NameList>
          <b:Person>
            <b:Last>Palalamk</b:Last>
            <b:First>Artur</b:First>
          </b:Person>
        </b:NameList>
      </b:Author>
    </b:Author>
    <b:Title>Rfid</b:Title>
    <b:JournalName>RFID journal</b:JournalName>
    <b:Year>1888</b:Year>
    <b:Pages>15-17</b:Pages>
    <b:RefOrder>1</b:RefOrder>
  </b:Source>
  <b:Source xmlns:b="http://schemas.openxmlformats.org/officeDocument/2006/bibliography" xmlns="http://schemas.openxmlformats.org/officeDocument/2006/bibliography">
    <b:Tag>Placeholder1</b:Tag>
    <b:RefOrder>2</b:RefOrder>
  </b:Source>
</b:Sources>
</file>

<file path=customXml/itemProps1.xml><?xml version="1.0" encoding="utf-8"?>
<ds:datastoreItem xmlns:ds="http://schemas.openxmlformats.org/officeDocument/2006/customXml" ds:itemID="{5F2D4CDF-F976-4CA4-9A07-9E648AB6D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25319</Words>
  <Characters>144323</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dc:creator>
  <cp:lastModifiedBy>Dainius</cp:lastModifiedBy>
  <cp:revision>24</cp:revision>
  <cp:lastPrinted>2011-04-11T00:00:00Z</cp:lastPrinted>
  <dcterms:created xsi:type="dcterms:W3CDTF">2011-04-10T14:57:00Z</dcterms:created>
  <dcterms:modified xsi:type="dcterms:W3CDTF">2011-04-12T22:57:00Z</dcterms:modified>
</cp:coreProperties>
</file>