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926" w:rsidRDefault="00FD2926" w:rsidP="00B906D5">
      <w:pPr>
        <w:spacing w:line="360" w:lineRule="auto"/>
        <w:ind w:right="22"/>
        <w:jc w:val="center"/>
        <w:rPr>
          <w:rFonts w:ascii="Times New Roman" w:hAnsi="Times New Roman"/>
          <w:sz w:val="32"/>
          <w:szCs w:val="32"/>
        </w:rPr>
      </w:pPr>
      <w:r>
        <w:rPr>
          <w:rFonts w:ascii="Times New Roman" w:hAnsi="Times New Roman"/>
          <w:sz w:val="32"/>
          <w:szCs w:val="32"/>
        </w:rPr>
        <w:t>MYKOLO ROMERIO UNIVERSITETAS</w:t>
      </w:r>
    </w:p>
    <w:p w:rsidR="00FD2926" w:rsidRDefault="00FD2926" w:rsidP="00FD2926">
      <w:pPr>
        <w:spacing w:line="360" w:lineRule="auto"/>
        <w:ind w:right="22"/>
        <w:jc w:val="center"/>
        <w:rPr>
          <w:rFonts w:ascii="Times New Roman" w:hAnsi="Times New Roman"/>
          <w:sz w:val="28"/>
          <w:szCs w:val="28"/>
        </w:rPr>
      </w:pPr>
      <w:r>
        <w:rPr>
          <w:rFonts w:ascii="Times New Roman" w:hAnsi="Times New Roman"/>
          <w:sz w:val="28"/>
          <w:szCs w:val="28"/>
        </w:rPr>
        <w:t>POLITIKOS IR VADYBOS FAKULTETAS</w:t>
      </w:r>
    </w:p>
    <w:p w:rsidR="00FD2926" w:rsidRDefault="00FD2926" w:rsidP="00FD2926">
      <w:pPr>
        <w:spacing w:line="360" w:lineRule="auto"/>
        <w:ind w:right="22"/>
        <w:jc w:val="center"/>
        <w:rPr>
          <w:rFonts w:ascii="Times New Roman" w:hAnsi="Times New Roman"/>
        </w:rPr>
      </w:pPr>
      <w:r>
        <w:rPr>
          <w:rFonts w:ascii="Times New Roman" w:hAnsi="Times New Roman"/>
        </w:rPr>
        <w:t>POLITIKOS MOKSLŲ KATEDRA</w:t>
      </w:r>
    </w:p>
    <w:p w:rsidR="00FD2926" w:rsidRDefault="00FD2926" w:rsidP="00FD2926">
      <w:pPr>
        <w:spacing w:line="360" w:lineRule="auto"/>
        <w:ind w:right="22"/>
        <w:rPr>
          <w:rFonts w:ascii="Times New Roman" w:hAnsi="Times New Roman"/>
        </w:rPr>
      </w:pPr>
    </w:p>
    <w:p w:rsidR="00FD2926" w:rsidRDefault="00FD2926" w:rsidP="00FD2926">
      <w:pPr>
        <w:spacing w:line="360" w:lineRule="auto"/>
        <w:ind w:right="22"/>
        <w:jc w:val="center"/>
        <w:rPr>
          <w:rFonts w:ascii="Times New Roman" w:hAnsi="Times New Roman"/>
          <w:sz w:val="32"/>
          <w:szCs w:val="32"/>
        </w:rPr>
      </w:pPr>
      <w:r>
        <w:rPr>
          <w:rFonts w:ascii="Times New Roman" w:hAnsi="Times New Roman"/>
          <w:sz w:val="32"/>
          <w:szCs w:val="32"/>
        </w:rPr>
        <w:t>LINAS BRAZAUSKAS</w:t>
      </w:r>
    </w:p>
    <w:p w:rsidR="00FD2926" w:rsidRDefault="00FD2926" w:rsidP="00FD2926">
      <w:pPr>
        <w:spacing w:line="360" w:lineRule="auto"/>
        <w:ind w:right="22"/>
        <w:rPr>
          <w:rFonts w:ascii="Times New Roman" w:hAnsi="Times New Roman"/>
          <w:sz w:val="40"/>
          <w:szCs w:val="40"/>
        </w:rPr>
      </w:pPr>
    </w:p>
    <w:p w:rsidR="00FD2926" w:rsidRDefault="00FD2926" w:rsidP="00FD2926">
      <w:pPr>
        <w:spacing w:line="360" w:lineRule="auto"/>
        <w:ind w:right="22"/>
        <w:jc w:val="center"/>
        <w:rPr>
          <w:rFonts w:ascii="Times New Roman" w:hAnsi="Times New Roman"/>
          <w:sz w:val="32"/>
          <w:szCs w:val="32"/>
        </w:rPr>
      </w:pPr>
      <w:r>
        <w:rPr>
          <w:rFonts w:ascii="Times New Roman" w:hAnsi="Times New Roman"/>
          <w:sz w:val="32"/>
          <w:szCs w:val="32"/>
        </w:rPr>
        <w:t>RUSIJOS UŽSIENIO POLITIKOS CENTRINĖS AZIJOS REGIONE (1991–2011 m.) ATVEJO ANALIZĖ</w:t>
      </w:r>
    </w:p>
    <w:p w:rsidR="00FD2926" w:rsidRDefault="00FD2926" w:rsidP="00FD2926">
      <w:pPr>
        <w:spacing w:line="360" w:lineRule="auto"/>
        <w:ind w:right="22"/>
        <w:jc w:val="center"/>
        <w:rPr>
          <w:rFonts w:ascii="Times New Roman" w:hAnsi="Times New Roman"/>
          <w:sz w:val="36"/>
          <w:szCs w:val="36"/>
        </w:rPr>
      </w:pPr>
    </w:p>
    <w:p w:rsidR="00FD2926" w:rsidRDefault="00FD2926" w:rsidP="00FD2926">
      <w:pPr>
        <w:spacing w:line="360" w:lineRule="auto"/>
        <w:ind w:right="22"/>
        <w:jc w:val="center"/>
        <w:rPr>
          <w:rFonts w:ascii="Times New Roman" w:hAnsi="Times New Roman"/>
          <w:sz w:val="28"/>
          <w:szCs w:val="28"/>
        </w:rPr>
      </w:pPr>
    </w:p>
    <w:p w:rsidR="00FD2926" w:rsidRDefault="00FD2926" w:rsidP="00FD2926">
      <w:pPr>
        <w:spacing w:line="360" w:lineRule="auto"/>
        <w:ind w:right="22"/>
        <w:jc w:val="center"/>
        <w:rPr>
          <w:rFonts w:ascii="Times New Roman" w:hAnsi="Times New Roman"/>
          <w:sz w:val="28"/>
          <w:szCs w:val="28"/>
        </w:rPr>
      </w:pPr>
      <w:r>
        <w:rPr>
          <w:rFonts w:ascii="Times New Roman" w:hAnsi="Times New Roman"/>
          <w:sz w:val="28"/>
          <w:szCs w:val="28"/>
        </w:rPr>
        <w:t>Magistro baigiamasis darbas</w:t>
      </w:r>
    </w:p>
    <w:p w:rsidR="00FD2926" w:rsidRDefault="00FD2926" w:rsidP="00FD2926">
      <w:pPr>
        <w:spacing w:line="360" w:lineRule="auto"/>
        <w:ind w:right="22"/>
        <w:rPr>
          <w:rFonts w:ascii="Times New Roman" w:hAnsi="Times New Roman"/>
        </w:rPr>
      </w:pPr>
    </w:p>
    <w:p w:rsidR="00FD2926" w:rsidRDefault="00FD2926" w:rsidP="00FD2926">
      <w:pPr>
        <w:spacing w:line="360" w:lineRule="auto"/>
        <w:ind w:right="22"/>
        <w:rPr>
          <w:rFonts w:ascii="Times New Roman" w:hAnsi="Times New Roman"/>
        </w:rPr>
      </w:pPr>
    </w:p>
    <w:p w:rsidR="00FD2926" w:rsidRDefault="00FD2926" w:rsidP="00B906D5">
      <w:pPr>
        <w:spacing w:line="360" w:lineRule="auto"/>
        <w:ind w:left="6480" w:right="22" w:firstLine="720"/>
        <w:jc w:val="both"/>
        <w:rPr>
          <w:rFonts w:ascii="Times New Roman" w:hAnsi="Times New Roman"/>
          <w:sz w:val="28"/>
          <w:szCs w:val="28"/>
        </w:rPr>
      </w:pPr>
      <w:r>
        <w:rPr>
          <w:rFonts w:ascii="Times New Roman" w:hAnsi="Times New Roman"/>
          <w:sz w:val="28"/>
          <w:szCs w:val="28"/>
        </w:rPr>
        <w:t>Vadovė</w:t>
      </w:r>
    </w:p>
    <w:p w:rsidR="00FD2926" w:rsidRDefault="00FD2926" w:rsidP="00B906D5">
      <w:pPr>
        <w:spacing w:line="360" w:lineRule="auto"/>
        <w:ind w:left="6480" w:right="22" w:firstLine="720"/>
        <w:jc w:val="both"/>
        <w:rPr>
          <w:rFonts w:ascii="Times New Roman" w:hAnsi="Times New Roman"/>
        </w:rPr>
      </w:pPr>
      <w:r>
        <w:rPr>
          <w:rFonts w:ascii="Times New Roman" w:hAnsi="Times New Roman"/>
        </w:rPr>
        <w:t>doc. dr. Audronė Janužytė</w:t>
      </w:r>
    </w:p>
    <w:p w:rsidR="00FD2926" w:rsidRDefault="00FD2926" w:rsidP="00FD2926">
      <w:pPr>
        <w:spacing w:line="360" w:lineRule="auto"/>
        <w:ind w:right="22"/>
        <w:jc w:val="both"/>
        <w:rPr>
          <w:rFonts w:ascii="Times New Roman" w:hAnsi="Times New Roman"/>
        </w:rPr>
      </w:pPr>
    </w:p>
    <w:p w:rsidR="00FD2926" w:rsidRDefault="00FD2926" w:rsidP="00FD2926">
      <w:pPr>
        <w:spacing w:line="360" w:lineRule="auto"/>
        <w:ind w:right="22"/>
        <w:jc w:val="both"/>
        <w:rPr>
          <w:rFonts w:ascii="Times New Roman" w:hAnsi="Times New Roman"/>
        </w:rPr>
      </w:pPr>
    </w:p>
    <w:p w:rsidR="00FD2926" w:rsidRDefault="00FD2926" w:rsidP="00FD2926">
      <w:pPr>
        <w:spacing w:line="360" w:lineRule="auto"/>
        <w:ind w:right="22"/>
        <w:jc w:val="both"/>
        <w:rPr>
          <w:rFonts w:ascii="Times New Roman" w:hAnsi="Times New Roman"/>
        </w:rPr>
      </w:pPr>
    </w:p>
    <w:p w:rsidR="00B906D5" w:rsidRDefault="00FD2926" w:rsidP="005E76C6">
      <w:pPr>
        <w:spacing w:line="360" w:lineRule="auto"/>
        <w:ind w:right="22"/>
        <w:jc w:val="center"/>
        <w:rPr>
          <w:rFonts w:ascii="Times New Roman" w:hAnsi="Times New Roman"/>
          <w:sz w:val="28"/>
          <w:szCs w:val="28"/>
        </w:rPr>
      </w:pPr>
      <w:r>
        <w:rPr>
          <w:rFonts w:ascii="Times New Roman" w:hAnsi="Times New Roman"/>
          <w:sz w:val="28"/>
          <w:szCs w:val="28"/>
        </w:rPr>
        <w:t>VILNIUS</w:t>
      </w:r>
    </w:p>
    <w:p w:rsidR="00FD2926" w:rsidRDefault="00FD2926" w:rsidP="005E76C6">
      <w:pPr>
        <w:spacing w:line="360" w:lineRule="auto"/>
        <w:ind w:right="22"/>
        <w:jc w:val="center"/>
        <w:rPr>
          <w:rFonts w:ascii="Times New Roman" w:hAnsi="Times New Roman"/>
          <w:sz w:val="28"/>
          <w:szCs w:val="28"/>
        </w:rPr>
      </w:pPr>
      <w:r>
        <w:rPr>
          <w:rFonts w:ascii="Times New Roman" w:hAnsi="Times New Roman"/>
          <w:sz w:val="28"/>
          <w:szCs w:val="28"/>
        </w:rPr>
        <w:t>2012</w:t>
      </w:r>
      <w:r>
        <w:rPr>
          <w:rFonts w:ascii="Times New Roman" w:hAnsi="Times New Roman"/>
          <w:sz w:val="32"/>
          <w:szCs w:val="32"/>
        </w:rPr>
        <w:br w:type="page"/>
      </w:r>
      <w:r>
        <w:rPr>
          <w:rFonts w:ascii="Times New Roman" w:hAnsi="Times New Roman"/>
          <w:sz w:val="32"/>
          <w:szCs w:val="32"/>
        </w:rPr>
        <w:lastRenderedPageBreak/>
        <w:t>MYKOLO ROMERIO UNIVERSITETAS</w:t>
      </w:r>
    </w:p>
    <w:p w:rsidR="00FD2926" w:rsidRDefault="00FD2926" w:rsidP="00FD2926">
      <w:pPr>
        <w:spacing w:line="360" w:lineRule="auto"/>
        <w:ind w:right="22"/>
        <w:jc w:val="center"/>
        <w:rPr>
          <w:rFonts w:ascii="Times New Roman" w:hAnsi="Times New Roman"/>
          <w:sz w:val="28"/>
          <w:szCs w:val="28"/>
        </w:rPr>
      </w:pPr>
      <w:r>
        <w:rPr>
          <w:rFonts w:ascii="Times New Roman" w:hAnsi="Times New Roman"/>
          <w:sz w:val="28"/>
          <w:szCs w:val="28"/>
        </w:rPr>
        <w:t>POLITIKOS IR VADYBOS FAKULTETAS</w:t>
      </w:r>
    </w:p>
    <w:p w:rsidR="00FD2926" w:rsidRDefault="00FD2926" w:rsidP="00FD2926">
      <w:pPr>
        <w:spacing w:line="360" w:lineRule="auto"/>
        <w:ind w:right="22"/>
        <w:jc w:val="center"/>
        <w:rPr>
          <w:rFonts w:ascii="Times New Roman" w:hAnsi="Times New Roman"/>
        </w:rPr>
      </w:pPr>
      <w:r>
        <w:rPr>
          <w:rFonts w:ascii="Times New Roman" w:hAnsi="Times New Roman"/>
        </w:rPr>
        <w:t>POLITIKOS MOKSLŲ KATEDRA</w:t>
      </w:r>
    </w:p>
    <w:p w:rsidR="00FD2926" w:rsidRDefault="00FD2926" w:rsidP="00FD2926">
      <w:pPr>
        <w:spacing w:line="360" w:lineRule="auto"/>
        <w:ind w:right="22"/>
        <w:rPr>
          <w:rFonts w:ascii="Times New Roman" w:hAnsi="Times New Roman"/>
        </w:rPr>
      </w:pPr>
    </w:p>
    <w:p w:rsidR="00FD2926" w:rsidRDefault="00FD2926" w:rsidP="00FD2926">
      <w:pPr>
        <w:spacing w:line="360" w:lineRule="auto"/>
        <w:ind w:right="22"/>
        <w:rPr>
          <w:rFonts w:ascii="Times New Roman" w:hAnsi="Times New Roman"/>
        </w:rPr>
      </w:pPr>
    </w:p>
    <w:p w:rsidR="00FD2926" w:rsidRDefault="00FD2926" w:rsidP="00FD2926">
      <w:pPr>
        <w:spacing w:line="360" w:lineRule="auto"/>
        <w:ind w:right="22"/>
        <w:jc w:val="center"/>
        <w:rPr>
          <w:rFonts w:ascii="Times New Roman" w:hAnsi="Times New Roman"/>
          <w:sz w:val="32"/>
          <w:szCs w:val="32"/>
        </w:rPr>
      </w:pPr>
      <w:r>
        <w:rPr>
          <w:rFonts w:ascii="Times New Roman" w:hAnsi="Times New Roman"/>
          <w:sz w:val="32"/>
          <w:szCs w:val="32"/>
        </w:rPr>
        <w:t xml:space="preserve">RUSIJOS UŽSIENIO POLITIKOS CENTRINĖS AZIJOS REGIONE </w:t>
      </w:r>
    </w:p>
    <w:p w:rsidR="00FD2926" w:rsidRDefault="00FD2926" w:rsidP="00FD2926">
      <w:pPr>
        <w:spacing w:line="360" w:lineRule="auto"/>
        <w:ind w:right="22"/>
        <w:jc w:val="center"/>
        <w:rPr>
          <w:rFonts w:ascii="Times New Roman" w:hAnsi="Times New Roman"/>
          <w:sz w:val="32"/>
          <w:szCs w:val="32"/>
        </w:rPr>
      </w:pPr>
      <w:r>
        <w:rPr>
          <w:rFonts w:ascii="Times New Roman" w:hAnsi="Times New Roman"/>
          <w:sz w:val="32"/>
          <w:szCs w:val="32"/>
        </w:rPr>
        <w:t>(1991–2011 m.) ATVEJO ANALIZĖ</w:t>
      </w:r>
    </w:p>
    <w:p w:rsidR="00FD2926" w:rsidRDefault="00FD2926" w:rsidP="00FD2926">
      <w:pPr>
        <w:spacing w:line="360" w:lineRule="auto"/>
        <w:ind w:right="22"/>
        <w:jc w:val="center"/>
        <w:rPr>
          <w:rFonts w:ascii="Times New Roman" w:hAnsi="Times New Roman"/>
          <w:sz w:val="28"/>
          <w:szCs w:val="28"/>
        </w:rPr>
      </w:pPr>
      <w:r>
        <w:rPr>
          <w:rFonts w:ascii="Times New Roman" w:hAnsi="Times New Roman"/>
          <w:sz w:val="28"/>
          <w:szCs w:val="28"/>
        </w:rPr>
        <w:t xml:space="preserve"> Europos kaimynystės politikos magistro baigiamasis darbas</w:t>
      </w:r>
    </w:p>
    <w:p w:rsidR="00FD2926" w:rsidRDefault="00FD2926" w:rsidP="00FD2926">
      <w:pPr>
        <w:pStyle w:val="Default"/>
        <w:jc w:val="center"/>
        <w:rPr>
          <w:lang w:val="lt-LT"/>
        </w:rPr>
      </w:pPr>
      <w:r>
        <w:rPr>
          <w:sz w:val="28"/>
          <w:szCs w:val="28"/>
          <w:lang w:val="lt-LT"/>
        </w:rPr>
        <w:t>Studijų programa EKPmns09–01</w:t>
      </w:r>
    </w:p>
    <w:p w:rsidR="00FD2926" w:rsidRDefault="00FD2926" w:rsidP="00FD2926">
      <w:pPr>
        <w:spacing w:line="360" w:lineRule="auto"/>
        <w:ind w:right="22"/>
        <w:jc w:val="center"/>
        <w:rPr>
          <w:rFonts w:ascii="Times New Roman" w:hAnsi="Times New Roman"/>
          <w:sz w:val="28"/>
          <w:szCs w:val="28"/>
        </w:rPr>
      </w:pPr>
    </w:p>
    <w:p w:rsidR="00FD2926" w:rsidRDefault="00FD2926" w:rsidP="00FD2926">
      <w:pPr>
        <w:spacing w:line="360" w:lineRule="auto"/>
        <w:ind w:right="22"/>
        <w:rPr>
          <w:rFonts w:ascii="Times New Roman" w:hAnsi="Times New Roman"/>
          <w:sz w:val="28"/>
          <w:szCs w:val="28"/>
        </w:rPr>
      </w:pPr>
    </w:p>
    <w:p w:rsidR="00FD2926" w:rsidRDefault="00FD2926" w:rsidP="00FD2926">
      <w:pPr>
        <w:spacing w:line="360" w:lineRule="auto"/>
        <w:ind w:left="5760" w:right="22" w:firstLine="720"/>
        <w:jc w:val="both"/>
        <w:rPr>
          <w:rFonts w:ascii="Times New Roman" w:hAnsi="Times New Roman"/>
        </w:rPr>
      </w:pPr>
      <w:r>
        <w:rPr>
          <w:rFonts w:ascii="Times New Roman" w:hAnsi="Times New Roman"/>
        </w:rPr>
        <w:t>Vadovė</w:t>
      </w:r>
    </w:p>
    <w:p w:rsidR="00FD2926" w:rsidRDefault="00FD2926" w:rsidP="00FD2926">
      <w:pPr>
        <w:spacing w:line="360" w:lineRule="auto"/>
        <w:ind w:left="5760" w:right="22"/>
        <w:jc w:val="both"/>
        <w:rPr>
          <w:rFonts w:ascii="Times New Roman" w:hAnsi="Times New Roman"/>
          <w:b/>
        </w:rPr>
      </w:pPr>
      <w:r>
        <w:rPr>
          <w:rFonts w:ascii="Times New Roman" w:hAnsi="Times New Roman"/>
          <w:b/>
        </w:rPr>
        <w:t xml:space="preserve">          ________ </w:t>
      </w:r>
      <w:r>
        <w:rPr>
          <w:rFonts w:ascii="Times New Roman" w:hAnsi="Times New Roman"/>
        </w:rPr>
        <w:t>doc. dr. Audronė  Janužytė</w:t>
      </w:r>
    </w:p>
    <w:p w:rsidR="00FD2926" w:rsidRDefault="00FD2926" w:rsidP="00FD2926">
      <w:pPr>
        <w:spacing w:line="360" w:lineRule="auto"/>
        <w:ind w:left="5760" w:right="22" w:firstLine="720"/>
        <w:jc w:val="both"/>
        <w:rPr>
          <w:rFonts w:ascii="Times New Roman" w:hAnsi="Times New Roman"/>
        </w:rPr>
      </w:pPr>
      <w:r>
        <w:rPr>
          <w:rFonts w:ascii="Times New Roman" w:hAnsi="Times New Roman"/>
        </w:rPr>
        <w:t xml:space="preserve">2012 - </w:t>
      </w:r>
    </w:p>
    <w:p w:rsidR="00FD2926" w:rsidRDefault="00FD2926" w:rsidP="00FD2926">
      <w:pPr>
        <w:spacing w:line="360" w:lineRule="auto"/>
        <w:ind w:right="22"/>
        <w:rPr>
          <w:rFonts w:ascii="Times New Roman" w:hAnsi="Times New Roman"/>
        </w:rPr>
      </w:pPr>
    </w:p>
    <w:p w:rsidR="00FD2926" w:rsidRDefault="00FD2926" w:rsidP="00FD2926">
      <w:pPr>
        <w:spacing w:line="360" w:lineRule="auto"/>
        <w:ind w:right="22"/>
        <w:rPr>
          <w:rFonts w:ascii="Times New Roman" w:hAnsi="Times New Roman"/>
        </w:rPr>
      </w:pPr>
      <w:r>
        <w:rPr>
          <w:rFonts w:ascii="Times New Roman" w:hAnsi="Times New Roman"/>
        </w:rPr>
        <w:t>Recenzentas</w:t>
      </w:r>
      <w:r>
        <w:rPr>
          <w:rFonts w:ascii="Times New Roman" w:hAnsi="Times New Roman"/>
        </w:rPr>
        <w:tab/>
        <w:t xml:space="preserve">                                                                                  </w:t>
      </w:r>
      <w:r>
        <w:rPr>
          <w:rFonts w:ascii="Times New Roman" w:hAnsi="Times New Roman"/>
        </w:rPr>
        <w:tab/>
        <w:t>Atliko</w:t>
      </w:r>
      <w:r>
        <w:rPr>
          <w:rFonts w:ascii="Times New Roman" w:hAnsi="Times New Roman"/>
        </w:rPr>
        <w:tab/>
      </w:r>
      <w:r>
        <w:rPr>
          <w:rFonts w:ascii="Times New Roman" w:hAnsi="Times New Roman"/>
        </w:rPr>
        <w:tab/>
      </w:r>
    </w:p>
    <w:p w:rsidR="00FD2926" w:rsidRDefault="00FD2926" w:rsidP="00FD2926">
      <w:pPr>
        <w:spacing w:line="360" w:lineRule="auto"/>
        <w:ind w:right="22"/>
        <w:jc w:val="both"/>
        <w:rPr>
          <w:rFonts w:ascii="Times New Roman" w:hAnsi="Times New Roman"/>
        </w:rPr>
      </w:pPr>
      <w:r>
        <w:rPr>
          <w:rFonts w:ascii="Times New Roman" w:hAnsi="Times New Roman"/>
          <w:b/>
        </w:rPr>
        <w:t>_______</w:t>
      </w:r>
      <w:r>
        <w:rPr>
          <w:rFonts w:ascii="Times New Roman" w:hAnsi="Times New Roman"/>
        </w:rPr>
        <w:t>_</w:t>
      </w:r>
      <w:r>
        <w:rPr>
          <w:rFonts w:ascii="Times New Roman" w:hAnsi="Times New Roman"/>
        </w:rPr>
        <w:tab/>
        <w:t xml:space="preserve">                                                                                        </w:t>
      </w:r>
      <w:r>
        <w:rPr>
          <w:rFonts w:ascii="Times New Roman" w:hAnsi="Times New Roman"/>
          <w:b/>
        </w:rPr>
        <w:t xml:space="preserve">________ </w:t>
      </w:r>
      <w:r>
        <w:rPr>
          <w:rFonts w:ascii="Times New Roman" w:hAnsi="Times New Roman"/>
        </w:rPr>
        <w:t>stud. Linas Brazauskas</w:t>
      </w:r>
    </w:p>
    <w:p w:rsidR="00FD2926" w:rsidRDefault="00FD2926" w:rsidP="00FD2926">
      <w:pPr>
        <w:spacing w:line="360" w:lineRule="auto"/>
        <w:ind w:right="22"/>
        <w:jc w:val="both"/>
        <w:rPr>
          <w:rFonts w:ascii="Times New Roman" w:hAnsi="Times New Roman"/>
          <w:b/>
        </w:rPr>
      </w:pPr>
      <w:r>
        <w:rPr>
          <w:rFonts w:ascii="Times New Roman" w:hAnsi="Times New Roman"/>
        </w:rPr>
        <w:t xml:space="preserve">2012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2012 -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FD2926" w:rsidRDefault="00FD2926" w:rsidP="00FD2926">
      <w:pPr>
        <w:spacing w:line="360" w:lineRule="auto"/>
        <w:ind w:right="22"/>
        <w:rPr>
          <w:rFonts w:ascii="Times New Roman" w:hAnsi="Times New Roman"/>
          <w:sz w:val="28"/>
          <w:szCs w:val="28"/>
        </w:rPr>
      </w:pPr>
    </w:p>
    <w:p w:rsidR="00FD2926" w:rsidRDefault="00FD2926" w:rsidP="00FD2926">
      <w:pPr>
        <w:spacing w:line="360" w:lineRule="auto"/>
        <w:ind w:right="22"/>
        <w:jc w:val="center"/>
        <w:rPr>
          <w:rFonts w:ascii="Times New Roman" w:hAnsi="Times New Roman"/>
          <w:sz w:val="28"/>
          <w:szCs w:val="28"/>
        </w:rPr>
      </w:pPr>
      <w:r>
        <w:rPr>
          <w:rFonts w:ascii="Times New Roman" w:hAnsi="Times New Roman"/>
          <w:sz w:val="28"/>
          <w:szCs w:val="28"/>
        </w:rPr>
        <w:t>VILNIUS</w:t>
      </w:r>
    </w:p>
    <w:p w:rsidR="00FD2926" w:rsidRDefault="00FD2926" w:rsidP="00FD2926">
      <w:pPr>
        <w:spacing w:line="360" w:lineRule="auto"/>
        <w:ind w:right="22"/>
        <w:jc w:val="center"/>
        <w:rPr>
          <w:rFonts w:ascii="Times New Roman" w:hAnsi="Times New Roman"/>
          <w:sz w:val="28"/>
          <w:szCs w:val="28"/>
        </w:rPr>
      </w:pPr>
      <w:r>
        <w:rPr>
          <w:rFonts w:ascii="Times New Roman" w:hAnsi="Times New Roman"/>
          <w:sz w:val="28"/>
          <w:szCs w:val="28"/>
        </w:rPr>
        <w:t>2012</w:t>
      </w:r>
      <w:bookmarkStart w:id="0" w:name="_GoBack"/>
      <w:bookmarkEnd w:id="0"/>
    </w:p>
    <w:p w:rsidR="00FD2926" w:rsidRDefault="00FD2926" w:rsidP="00FD2926">
      <w:pPr>
        <w:pStyle w:val="FootnoteText"/>
        <w:spacing w:line="360" w:lineRule="auto"/>
        <w:jc w:val="both"/>
        <w:rPr>
          <w:rFonts w:ascii="Times New Roman" w:hAnsi="Times New Roman"/>
          <w:b/>
          <w:bCs/>
          <w:sz w:val="24"/>
          <w:szCs w:val="24"/>
        </w:rPr>
      </w:pPr>
      <w:r>
        <w:rPr>
          <w:rFonts w:ascii="Times New Roman" w:hAnsi="Times New Roman"/>
        </w:rPr>
        <w:br w:type="page"/>
      </w:r>
      <w:r>
        <w:rPr>
          <w:rFonts w:ascii="Times New Roman" w:hAnsi="Times New Roman"/>
          <w:b/>
          <w:bCs/>
          <w:caps/>
          <w:sz w:val="24"/>
          <w:szCs w:val="24"/>
        </w:rPr>
        <w:lastRenderedPageBreak/>
        <w:t>Patvirtinimas apie atlikto darbo savarankiškumą</w:t>
      </w:r>
    </w:p>
    <w:p w:rsidR="00FD2926" w:rsidRDefault="00FD2926" w:rsidP="00FD2926">
      <w:pPr>
        <w:spacing w:line="360" w:lineRule="auto"/>
        <w:jc w:val="both"/>
        <w:rPr>
          <w:rFonts w:ascii="Times New Roman" w:hAnsi="Times New Roman"/>
          <w:sz w:val="24"/>
          <w:szCs w:val="24"/>
        </w:rPr>
      </w:pPr>
    </w:p>
    <w:p w:rsidR="00FD2926" w:rsidRDefault="00FD2926" w:rsidP="00FD2926">
      <w:pPr>
        <w:spacing w:line="360" w:lineRule="auto"/>
        <w:ind w:right="23"/>
        <w:jc w:val="both"/>
        <w:rPr>
          <w:rFonts w:ascii="Times New Roman" w:hAnsi="Times New Roman"/>
          <w:sz w:val="24"/>
          <w:szCs w:val="24"/>
        </w:rPr>
      </w:pPr>
      <w:r>
        <w:rPr>
          <w:rFonts w:ascii="Times New Roman" w:hAnsi="Times New Roman"/>
          <w:sz w:val="24"/>
          <w:szCs w:val="24"/>
        </w:rPr>
        <w:t>Patvirtinu, kad įteikiamas darbas „Rusijos užsienio politikos Centrinės Azijos regione (1991–2011 m.) atvejo analizė“ yra:</w:t>
      </w:r>
    </w:p>
    <w:p w:rsidR="00FD2926" w:rsidRDefault="00FD2926" w:rsidP="00FD2926">
      <w:pPr>
        <w:spacing w:after="0" w:line="360" w:lineRule="auto"/>
        <w:jc w:val="both"/>
        <w:rPr>
          <w:rFonts w:ascii="Times New Roman" w:hAnsi="Times New Roman"/>
          <w:sz w:val="24"/>
          <w:szCs w:val="24"/>
        </w:rPr>
      </w:pPr>
    </w:p>
    <w:p w:rsidR="00FD2926" w:rsidRDefault="00FD2926" w:rsidP="00FD2926">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 xml:space="preserve">Atliktas savarankiškai ir nėra pateiktas kitam kursui šiame ar </w:t>
      </w:r>
    </w:p>
    <w:p w:rsidR="00FD2926" w:rsidRDefault="00FD2926" w:rsidP="00FD2926">
      <w:pPr>
        <w:spacing w:after="0" w:line="360" w:lineRule="auto"/>
        <w:ind w:left="360" w:firstLine="360"/>
        <w:jc w:val="both"/>
        <w:rPr>
          <w:rFonts w:ascii="Times New Roman" w:hAnsi="Times New Roman"/>
          <w:sz w:val="24"/>
          <w:szCs w:val="24"/>
        </w:rPr>
      </w:pPr>
      <w:r>
        <w:rPr>
          <w:rFonts w:ascii="Times New Roman" w:hAnsi="Times New Roman"/>
          <w:sz w:val="24"/>
          <w:szCs w:val="24"/>
        </w:rPr>
        <w:t>ankstesniuose semestruose.</w:t>
      </w:r>
    </w:p>
    <w:p w:rsidR="00FD2926" w:rsidRDefault="00FD2926" w:rsidP="00FD2926">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Nebuvo naudotas kitame universitete Lietuvoje ir užsienyje.</w:t>
      </w:r>
    </w:p>
    <w:p w:rsidR="00FD2926" w:rsidRDefault="00FD2926" w:rsidP="00FD2926">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Nedaro nuorodų į kitus darbus, jeigu jie nėra nurodyti darbe.</w:t>
      </w:r>
    </w:p>
    <w:p w:rsidR="00FD2926" w:rsidRDefault="00FD2926" w:rsidP="00FD2926">
      <w:pPr>
        <w:numPr>
          <w:ilvl w:val="0"/>
          <w:numId w:val="3"/>
        </w:numPr>
        <w:spacing w:after="0" w:line="360" w:lineRule="auto"/>
        <w:jc w:val="both"/>
        <w:rPr>
          <w:rFonts w:ascii="Times New Roman" w:hAnsi="Times New Roman"/>
          <w:sz w:val="24"/>
          <w:szCs w:val="24"/>
        </w:rPr>
      </w:pPr>
      <w:r>
        <w:rPr>
          <w:rFonts w:ascii="Times New Roman" w:hAnsi="Times New Roman"/>
          <w:sz w:val="24"/>
          <w:szCs w:val="24"/>
        </w:rPr>
        <w:t>Pateikia visą panaudotos literatūros sąrašą.</w:t>
      </w:r>
    </w:p>
    <w:p w:rsidR="00FD2926" w:rsidRDefault="00FD2926" w:rsidP="00FD2926">
      <w:pPr>
        <w:spacing w:line="360" w:lineRule="auto"/>
        <w:jc w:val="both"/>
        <w:rPr>
          <w:rFonts w:ascii="Times New Roman" w:hAnsi="Times New Roman"/>
          <w:sz w:val="24"/>
          <w:szCs w:val="24"/>
        </w:rPr>
      </w:pPr>
    </w:p>
    <w:p w:rsidR="00FD2926" w:rsidRDefault="00FD2926" w:rsidP="00FD2926">
      <w:pPr>
        <w:spacing w:line="360" w:lineRule="auto"/>
        <w:jc w:val="both"/>
        <w:rPr>
          <w:rFonts w:ascii="Times New Roman" w:hAnsi="Times New Roman"/>
          <w:sz w:val="24"/>
          <w:szCs w:val="24"/>
        </w:rPr>
      </w:pPr>
    </w:p>
    <w:p w:rsidR="00FD2926" w:rsidRDefault="00FD2926" w:rsidP="00FD2926">
      <w:pPr>
        <w:spacing w:line="360" w:lineRule="auto"/>
        <w:jc w:val="both"/>
        <w:rPr>
          <w:rFonts w:ascii="Times New Roman" w:hAnsi="Times New Roman"/>
          <w:sz w:val="24"/>
          <w:szCs w:val="24"/>
        </w:rPr>
      </w:pPr>
      <w:r>
        <w:rPr>
          <w:rFonts w:ascii="Times New Roman" w:hAnsi="Times New Roman"/>
          <w:sz w:val="24"/>
          <w:szCs w:val="24"/>
        </w:rPr>
        <w:t>Linas Brazauskas</w:t>
      </w:r>
    </w:p>
    <w:p w:rsidR="00FD2926" w:rsidRDefault="00FD2926" w:rsidP="00FD2926">
      <w:pPr>
        <w:spacing w:line="360" w:lineRule="auto"/>
        <w:jc w:val="both"/>
        <w:rPr>
          <w:rFonts w:ascii="Times New Roman" w:hAnsi="Times New Roman"/>
          <w:b/>
          <w:sz w:val="24"/>
          <w:szCs w:val="24"/>
        </w:rPr>
      </w:pPr>
      <w:r>
        <w:rPr>
          <w:rFonts w:ascii="Times New Roman" w:hAnsi="Times New Roman"/>
        </w:rPr>
        <w:br w:type="page"/>
      </w:r>
      <w:r>
        <w:rPr>
          <w:rFonts w:ascii="Times New Roman" w:hAnsi="Times New Roman"/>
          <w:b/>
          <w:sz w:val="24"/>
          <w:szCs w:val="24"/>
        </w:rPr>
        <w:lastRenderedPageBreak/>
        <w:t>SANTRUMPOS</w:t>
      </w:r>
    </w:p>
    <w:p w:rsidR="00FD2926" w:rsidRDefault="00FD2926" w:rsidP="00FD2926">
      <w:pPr>
        <w:spacing w:line="360" w:lineRule="auto"/>
        <w:jc w:val="both"/>
        <w:rPr>
          <w:rFonts w:ascii="Times New Roman" w:hAnsi="Times New Roman"/>
          <w:b/>
          <w:sz w:val="24"/>
          <w:szCs w:val="24"/>
        </w:rPr>
      </w:pPr>
    </w:p>
    <w:p w:rsidR="00FD2926" w:rsidRDefault="00FD2926" w:rsidP="00FD2926">
      <w:pPr>
        <w:spacing w:line="360" w:lineRule="auto"/>
        <w:jc w:val="both"/>
        <w:rPr>
          <w:rFonts w:ascii="Times New Roman" w:hAnsi="Times New Roman"/>
          <w:i/>
          <w:sz w:val="24"/>
          <w:szCs w:val="24"/>
        </w:rPr>
      </w:pPr>
      <w:r>
        <w:rPr>
          <w:rFonts w:ascii="Times New Roman" w:hAnsi="Times New Roman"/>
          <w:b/>
          <w:sz w:val="24"/>
          <w:szCs w:val="24"/>
        </w:rPr>
        <w:t>CA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Centrinė Azija</w:t>
      </w:r>
      <w:r>
        <w:rPr>
          <w:rFonts w:ascii="Times New Roman" w:hAnsi="Times New Roman"/>
          <w:i/>
          <w:sz w:val="24"/>
          <w:szCs w:val="24"/>
        </w:rPr>
        <w:t xml:space="preserve"> </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EP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Europos Parlamentas</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Europos Sąjunga</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ATC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Antiteroristinis Valstybių Centras</w:t>
      </w:r>
    </w:p>
    <w:p w:rsidR="00FD2926" w:rsidRDefault="00FD2926" w:rsidP="00FD2926">
      <w:pPr>
        <w:spacing w:line="360" w:lineRule="auto"/>
        <w:jc w:val="both"/>
        <w:rPr>
          <w:rFonts w:ascii="Times New Roman" w:hAnsi="Times New Roman"/>
          <w:b/>
          <w:sz w:val="24"/>
          <w:szCs w:val="24"/>
        </w:rPr>
      </w:pPr>
      <w:r>
        <w:rPr>
          <w:rFonts w:ascii="Times New Roman" w:hAnsi="Times New Roman"/>
          <w:b/>
          <w:sz w:val="24"/>
          <w:szCs w:val="24"/>
        </w:rPr>
        <w:t>DCI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Vystomojo Bendradarbiavimo Priemonė</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EPB</w:t>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t>Eurazijos Plėtros Bankas</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GMT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Gynybos Ministrų Taryba</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JAV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Jungtinės Amerikos Valstijos</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 xml:space="preserve">JTO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Jungtinių Tautų Organizacija</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KST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Kolektyvinio Saugumo Taryba</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NVS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Cs/>
          <w:sz w:val="24"/>
          <w:szCs w:val="24"/>
        </w:rPr>
        <w:t>Nepriklausomų Valstybių Sandrauga</w:t>
      </w:r>
    </w:p>
    <w:p w:rsidR="00FD2926" w:rsidRDefault="00FD2926" w:rsidP="00FD2926">
      <w:pPr>
        <w:spacing w:line="360" w:lineRule="auto"/>
        <w:jc w:val="both"/>
        <w:rPr>
          <w:rFonts w:ascii="Times New Roman" w:hAnsi="Times New Roman"/>
          <w:b/>
          <w:sz w:val="24"/>
          <w:szCs w:val="24"/>
        </w:rPr>
      </w:pPr>
      <w:r>
        <w:rPr>
          <w:rFonts w:ascii="Times New Roman" w:hAnsi="Times New Roman"/>
          <w:b/>
          <w:sz w:val="24"/>
          <w:szCs w:val="24"/>
        </w:rPr>
        <w:t>PBS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Partnerystės Bendradarbiavimo Susitarimas</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ŠBO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Šanchajaus Bendradarbiavimo Organizacija</w:t>
      </w:r>
      <w:r>
        <w:rPr>
          <w:rFonts w:ascii="Times New Roman" w:hAnsi="Times New Roman"/>
          <w:i/>
          <w:sz w:val="24"/>
          <w:szCs w:val="24"/>
        </w:rPr>
        <w:tab/>
      </w:r>
      <w:r>
        <w:rPr>
          <w:rFonts w:ascii="Times New Roman" w:hAnsi="Times New Roman"/>
          <w:i/>
          <w:sz w:val="24"/>
          <w:szCs w:val="24"/>
        </w:rPr>
        <w:tab/>
        <w:t xml:space="preserve"> </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TOK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Tarpvalstybinis Oro Komitetas</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VEE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Vieninga Ekonominė Erdvė</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VKT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Valstybių Koordinatorių Taryba</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VVT</w:t>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t>Valstybių Vadovų Taryba</w:t>
      </w:r>
    </w:p>
    <w:p w:rsidR="00FD2926" w:rsidRDefault="00FD2926" w:rsidP="00FD2926">
      <w:pPr>
        <w:spacing w:line="360" w:lineRule="auto"/>
        <w:jc w:val="both"/>
        <w:rPr>
          <w:rFonts w:ascii="Times New Roman" w:hAnsi="Times New Roman"/>
          <w:b/>
          <w:sz w:val="24"/>
          <w:szCs w:val="24"/>
        </w:rPr>
      </w:pPr>
      <w:r>
        <w:rPr>
          <w:rFonts w:ascii="Times New Roman" w:hAnsi="Times New Roman"/>
          <w:b/>
          <w:sz w:val="24"/>
          <w:szCs w:val="24"/>
        </w:rPr>
        <w:t>KGDP</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Kolektyvinės Greitojo Dislokavimo Pajėgos</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KSSO</w:t>
      </w:r>
      <w:r>
        <w:rPr>
          <w:rFonts w:ascii="Times New Roman" w:hAnsi="Times New Roman"/>
          <w:sz w:val="24"/>
          <w:szCs w:val="24"/>
        </w:rPr>
        <w:tab/>
      </w:r>
      <w:r>
        <w:rPr>
          <w:rFonts w:ascii="Times New Roman" w:hAnsi="Times New Roman"/>
          <w:sz w:val="24"/>
          <w:szCs w:val="24"/>
        </w:rPr>
        <w:tab/>
        <w:t>Kolektyvinio Saugumo Sutarties Organizacija</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 xml:space="preserve">SSRS </w:t>
      </w:r>
      <w:r>
        <w:rPr>
          <w:rFonts w:ascii="Times New Roman" w:hAnsi="Times New Roman"/>
          <w:sz w:val="24"/>
          <w:szCs w:val="24"/>
        </w:rPr>
        <w:tab/>
      </w:r>
      <w:r>
        <w:rPr>
          <w:rFonts w:ascii="Times New Roman" w:hAnsi="Times New Roman"/>
          <w:sz w:val="24"/>
          <w:szCs w:val="24"/>
        </w:rPr>
        <w:tab/>
        <w:t>Sovietų Socialistinių Respublikų Sąjunga</w:t>
      </w:r>
    </w:p>
    <w:p w:rsidR="00FD2926" w:rsidRDefault="00FD2926" w:rsidP="00FD2926">
      <w:pPr>
        <w:spacing w:line="360" w:lineRule="auto"/>
        <w:jc w:val="both"/>
        <w:rPr>
          <w:rFonts w:ascii="Times New Roman" w:hAnsi="Times New Roman"/>
          <w:b/>
          <w:sz w:val="24"/>
          <w:szCs w:val="24"/>
        </w:rPr>
      </w:pPr>
      <w:r>
        <w:rPr>
          <w:rFonts w:ascii="Times New Roman" w:hAnsi="Times New Roman"/>
          <w:b/>
          <w:sz w:val="24"/>
          <w:szCs w:val="24"/>
        </w:rPr>
        <w:lastRenderedPageBreak/>
        <w:t>STSK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Saugumo Tarybų Sekretoriato Komitetas</w:t>
      </w:r>
    </w:p>
    <w:p w:rsidR="00FD2926" w:rsidRDefault="00FD2926" w:rsidP="00FD2926">
      <w:pPr>
        <w:spacing w:line="360" w:lineRule="auto"/>
        <w:jc w:val="both"/>
        <w:rPr>
          <w:b/>
        </w:rPr>
      </w:pPr>
      <w:r>
        <w:rPr>
          <w:rFonts w:ascii="Times New Roman" w:hAnsi="Times New Roman"/>
          <w:b/>
          <w:sz w:val="24"/>
          <w:szCs w:val="24"/>
        </w:rPr>
        <w:t>TACIS</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ES paramos Nepriklausomų Valstybių Sandraugos (NVS) šalims ir Mongolijai</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URMT</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Užsienio Reikalų Ministrų Taryba</w:t>
      </w:r>
    </w:p>
    <w:p w:rsidR="00FD2926" w:rsidRDefault="00FD2926" w:rsidP="00FD2926">
      <w:pPr>
        <w:spacing w:line="360" w:lineRule="auto"/>
        <w:jc w:val="both"/>
        <w:rPr>
          <w:rFonts w:ascii="Times New Roman" w:hAnsi="Times New Roman"/>
          <w:b/>
          <w:sz w:val="24"/>
          <w:szCs w:val="24"/>
        </w:rPr>
      </w:pPr>
      <w:r>
        <w:rPr>
          <w:rFonts w:ascii="Times New Roman" w:hAnsi="Times New Roman"/>
          <w:b/>
          <w:sz w:val="24"/>
          <w:szCs w:val="24"/>
        </w:rPr>
        <w:t>VyrVT</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Vyriausybių Vadovų Taryba</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EurAzEs</w:t>
      </w:r>
      <w:r>
        <w:rPr>
          <w:rFonts w:ascii="Times New Roman" w:hAnsi="Times New Roman"/>
          <w:sz w:val="24"/>
          <w:szCs w:val="24"/>
        </w:rPr>
        <w:tab/>
      </w:r>
      <w:r>
        <w:rPr>
          <w:rFonts w:ascii="Times New Roman" w:hAnsi="Times New Roman"/>
          <w:sz w:val="24"/>
          <w:szCs w:val="24"/>
        </w:rPr>
        <w:tab/>
        <w:t>Eurazijos Ekonominė Sąjunga</w:t>
      </w:r>
    </w:p>
    <w:p w:rsidR="00FD2926" w:rsidRDefault="00FD2926" w:rsidP="00FD2926">
      <w:pPr>
        <w:spacing w:line="360" w:lineRule="auto"/>
        <w:jc w:val="both"/>
        <w:rPr>
          <w:rFonts w:ascii="Times New Roman" w:hAnsi="Times New Roman"/>
          <w:sz w:val="24"/>
          <w:szCs w:val="24"/>
        </w:rPr>
      </w:pPr>
      <w:r>
        <w:rPr>
          <w:rFonts w:ascii="Times New Roman" w:hAnsi="Times New Roman"/>
          <w:b/>
          <w:sz w:val="24"/>
          <w:szCs w:val="24"/>
        </w:rPr>
        <w:t xml:space="preserve">ŠBO RAS </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 xml:space="preserve">Šanchajaus Bendradarbiavimo Organizacijos Regioninė Antiterorizmo </w:t>
      </w:r>
    </w:p>
    <w:p w:rsidR="00FD2926" w:rsidRDefault="00FD2926" w:rsidP="00FD2926">
      <w:pPr>
        <w:spacing w:line="360" w:lineRule="auto"/>
        <w:jc w:val="both"/>
        <w:rPr>
          <w:rFonts w:ascii="Times New Roman" w:hAnsi="Times New Roman"/>
          <w:sz w:val="24"/>
          <w:szCs w:val="24"/>
        </w:rPr>
      </w:pPr>
    </w:p>
    <w:p w:rsidR="00FD2926" w:rsidRDefault="00FD2926" w:rsidP="00FD2926">
      <w:pPr>
        <w:spacing w:after="0" w:line="360" w:lineRule="auto"/>
        <w:jc w:val="center"/>
        <w:rPr>
          <w:rFonts w:ascii="Times New Roman" w:hAnsi="Times New Roman"/>
          <w:sz w:val="24"/>
          <w:szCs w:val="24"/>
        </w:rPr>
      </w:pPr>
      <w:r>
        <w:rPr>
          <w:rFonts w:ascii="Times New Roman" w:hAnsi="Times New Roman"/>
        </w:rPr>
        <w:br w:type="page"/>
      </w:r>
    </w:p>
    <w:p w:rsidR="005E76C6" w:rsidRDefault="005E76C6" w:rsidP="005E76C6">
      <w:pPr>
        <w:spacing w:after="0" w:line="360" w:lineRule="auto"/>
        <w:jc w:val="center"/>
        <w:rPr>
          <w:rFonts w:ascii="Times New Roman" w:hAnsi="Times New Roman"/>
          <w:sz w:val="24"/>
          <w:szCs w:val="24"/>
        </w:rPr>
      </w:pPr>
      <w:r>
        <w:rPr>
          <w:rFonts w:ascii="Times New Roman" w:hAnsi="Times New Roman"/>
          <w:sz w:val="24"/>
          <w:szCs w:val="24"/>
        </w:rPr>
        <w:lastRenderedPageBreak/>
        <w:t>TURINYS</w:t>
      </w:r>
    </w:p>
    <w:p w:rsidR="005E76C6" w:rsidRDefault="005E76C6" w:rsidP="005E76C6">
      <w:pPr>
        <w:spacing w:after="0" w:line="360" w:lineRule="auto"/>
        <w:jc w:val="both"/>
        <w:rPr>
          <w:rFonts w:ascii="Times New Roman" w:hAnsi="Times New Roman"/>
          <w:sz w:val="24"/>
          <w:szCs w:val="24"/>
        </w:rPr>
      </w:pPr>
      <w:r>
        <w:rPr>
          <w:rFonts w:ascii="Times New Roman" w:hAnsi="Times New Roman"/>
          <w:sz w:val="24"/>
          <w:szCs w:val="24"/>
        </w:rPr>
        <w:t xml:space="preserve">SANTRUMPOS </w:t>
      </w:r>
    </w:p>
    <w:p w:rsidR="005E76C6" w:rsidRDefault="005E76C6" w:rsidP="005E76C6">
      <w:pPr>
        <w:spacing w:after="0" w:line="360" w:lineRule="auto"/>
        <w:jc w:val="both"/>
        <w:rPr>
          <w:rFonts w:ascii="Times New Roman" w:hAnsi="Times New Roman"/>
          <w:sz w:val="24"/>
          <w:szCs w:val="24"/>
        </w:rPr>
      </w:pPr>
      <w:r>
        <w:rPr>
          <w:rFonts w:ascii="Times New Roman" w:hAnsi="Times New Roman"/>
          <w:sz w:val="24"/>
          <w:szCs w:val="24"/>
        </w:rPr>
        <w:t>ĮVADAS ...................................................................................................................................................6</w:t>
      </w:r>
    </w:p>
    <w:p w:rsidR="005E76C6" w:rsidRDefault="005E76C6" w:rsidP="005E76C6">
      <w:pPr>
        <w:spacing w:after="0" w:line="360" w:lineRule="auto"/>
        <w:jc w:val="both"/>
        <w:rPr>
          <w:rFonts w:ascii="Times New Roman" w:hAnsi="Times New Roman"/>
          <w:sz w:val="24"/>
          <w:szCs w:val="24"/>
        </w:rPr>
      </w:pPr>
      <w:r>
        <w:rPr>
          <w:rFonts w:ascii="Times New Roman" w:hAnsi="Times New Roman"/>
          <w:sz w:val="24"/>
          <w:szCs w:val="24"/>
        </w:rPr>
        <w:t>1. RUSIJOS UŽSIENIO POLITIKOS YPATUMAI CENTRINĖ AZIJOS REGIONE</w:t>
      </w:r>
    </w:p>
    <w:p w:rsidR="005E76C6" w:rsidRDefault="005E76C6" w:rsidP="005E76C6">
      <w:pPr>
        <w:numPr>
          <w:ilvl w:val="1"/>
          <w:numId w:val="15"/>
        </w:numPr>
        <w:spacing w:after="0" w:line="360" w:lineRule="auto"/>
        <w:jc w:val="both"/>
        <w:rPr>
          <w:rFonts w:ascii="Times New Roman" w:hAnsi="Times New Roman"/>
          <w:sz w:val="24"/>
          <w:szCs w:val="24"/>
        </w:rPr>
      </w:pPr>
      <w:r>
        <w:rPr>
          <w:rFonts w:ascii="Times New Roman" w:hAnsi="Times New Roman"/>
          <w:sz w:val="24"/>
          <w:szCs w:val="24"/>
        </w:rPr>
        <w:t xml:space="preserve">Eurazizmo ir neoeurazizmo teorijos ir koncepcijos kaip Rusijos geopolitinės strategijos pagrindas Centrinėje Azijoje ............................................................................................................................10 </w:t>
      </w:r>
    </w:p>
    <w:p w:rsidR="005E76C6" w:rsidRDefault="005E76C6" w:rsidP="005E76C6">
      <w:pPr>
        <w:numPr>
          <w:ilvl w:val="1"/>
          <w:numId w:val="15"/>
        </w:numPr>
        <w:spacing w:after="0" w:line="360" w:lineRule="auto"/>
        <w:jc w:val="both"/>
        <w:rPr>
          <w:rFonts w:ascii="Times New Roman" w:hAnsi="Times New Roman"/>
          <w:sz w:val="24"/>
          <w:szCs w:val="24"/>
        </w:rPr>
      </w:pPr>
      <w:r>
        <w:rPr>
          <w:rFonts w:ascii="Times New Roman" w:hAnsi="Times New Roman"/>
          <w:sz w:val="24"/>
          <w:szCs w:val="24"/>
        </w:rPr>
        <w:t xml:space="preserve">    Rusijos įtaka ir vaidmuo Centrinėje Azijoje: regioninės ekonominės ir saugumo organizacijos.21</w:t>
      </w:r>
    </w:p>
    <w:p w:rsidR="005E76C6" w:rsidRDefault="005E76C6" w:rsidP="005E76C6">
      <w:pPr>
        <w:numPr>
          <w:ilvl w:val="2"/>
          <w:numId w:val="15"/>
        </w:numPr>
        <w:spacing w:after="0" w:line="360" w:lineRule="auto"/>
        <w:jc w:val="both"/>
        <w:rPr>
          <w:rFonts w:ascii="Times New Roman" w:hAnsi="Times New Roman"/>
          <w:sz w:val="24"/>
          <w:szCs w:val="24"/>
        </w:rPr>
      </w:pPr>
      <w:r>
        <w:rPr>
          <w:rFonts w:ascii="Times New Roman" w:hAnsi="Times New Roman"/>
          <w:sz w:val="24"/>
          <w:szCs w:val="24"/>
        </w:rPr>
        <w:t>Nepriklausomų Valstybių Sandrauga ..........................................................................................22</w:t>
      </w:r>
    </w:p>
    <w:p w:rsidR="005E76C6" w:rsidRDefault="005E76C6" w:rsidP="005E76C6">
      <w:pPr>
        <w:numPr>
          <w:ilvl w:val="2"/>
          <w:numId w:val="15"/>
        </w:numPr>
        <w:spacing w:after="0" w:line="360" w:lineRule="auto"/>
        <w:jc w:val="both"/>
        <w:rPr>
          <w:rFonts w:ascii="Times New Roman" w:hAnsi="Times New Roman"/>
          <w:sz w:val="24"/>
          <w:szCs w:val="24"/>
        </w:rPr>
      </w:pPr>
      <w:r>
        <w:rPr>
          <w:rFonts w:ascii="Times New Roman" w:hAnsi="Times New Roman"/>
          <w:sz w:val="24"/>
          <w:szCs w:val="24"/>
        </w:rPr>
        <w:t xml:space="preserve">Eurazijos Ekonominė Bendrija ...................................................................................................24 </w:t>
      </w:r>
    </w:p>
    <w:p w:rsidR="005E76C6" w:rsidRDefault="005E76C6" w:rsidP="005E76C6">
      <w:pPr>
        <w:numPr>
          <w:ilvl w:val="2"/>
          <w:numId w:val="15"/>
        </w:numPr>
        <w:spacing w:after="0" w:line="360" w:lineRule="auto"/>
        <w:jc w:val="both"/>
        <w:rPr>
          <w:rFonts w:ascii="Times New Roman" w:hAnsi="Times New Roman"/>
          <w:sz w:val="24"/>
          <w:szCs w:val="24"/>
        </w:rPr>
      </w:pPr>
      <w:r>
        <w:rPr>
          <w:rFonts w:ascii="Times New Roman" w:hAnsi="Times New Roman"/>
          <w:sz w:val="24"/>
          <w:szCs w:val="24"/>
        </w:rPr>
        <w:t>Kolektyvinio Saugumo Sutarties Organizacija ...........................................................................27</w:t>
      </w:r>
    </w:p>
    <w:p w:rsidR="005E76C6" w:rsidRDefault="005E76C6" w:rsidP="005E76C6">
      <w:pPr>
        <w:numPr>
          <w:ilvl w:val="2"/>
          <w:numId w:val="15"/>
        </w:numPr>
        <w:spacing w:after="0" w:line="360" w:lineRule="auto"/>
        <w:jc w:val="both"/>
        <w:rPr>
          <w:rFonts w:ascii="Times New Roman" w:hAnsi="Times New Roman"/>
          <w:sz w:val="24"/>
          <w:szCs w:val="24"/>
        </w:rPr>
      </w:pPr>
      <w:r>
        <w:rPr>
          <w:rFonts w:ascii="Times New Roman" w:hAnsi="Times New Roman"/>
          <w:sz w:val="24"/>
          <w:szCs w:val="24"/>
        </w:rPr>
        <w:t>Šanchajaus Bendradarbiavimo Organizacija .............................................................................32</w:t>
      </w:r>
    </w:p>
    <w:p w:rsidR="005E76C6" w:rsidRDefault="005E76C6" w:rsidP="005E76C6">
      <w:pPr>
        <w:numPr>
          <w:ilvl w:val="0"/>
          <w:numId w:val="15"/>
        </w:numPr>
        <w:spacing w:after="0" w:line="360" w:lineRule="auto"/>
        <w:jc w:val="both"/>
        <w:rPr>
          <w:rFonts w:ascii="Times New Roman" w:hAnsi="Times New Roman"/>
          <w:sz w:val="24"/>
          <w:szCs w:val="24"/>
        </w:rPr>
      </w:pPr>
      <w:r>
        <w:rPr>
          <w:rFonts w:ascii="Times New Roman" w:hAnsi="Times New Roman"/>
          <w:sz w:val="24"/>
          <w:szCs w:val="24"/>
        </w:rPr>
        <w:t>CENTRINĖS AZIJOS VALSTYBIŲ UŽSIENIO POLITIKOS RUSIJOS ATŽVILGIU LYGINIMAS IR VERTINIMAS</w:t>
      </w:r>
    </w:p>
    <w:p w:rsidR="005E76C6" w:rsidRDefault="005E76C6" w:rsidP="005E76C6">
      <w:pPr>
        <w:spacing w:after="0" w:line="360" w:lineRule="auto"/>
        <w:jc w:val="both"/>
        <w:rPr>
          <w:rFonts w:ascii="Times New Roman" w:hAnsi="Times New Roman"/>
          <w:sz w:val="24"/>
          <w:szCs w:val="24"/>
        </w:rPr>
      </w:pPr>
      <w:r>
        <w:rPr>
          <w:rFonts w:ascii="Times New Roman" w:hAnsi="Times New Roman"/>
          <w:sz w:val="24"/>
          <w:szCs w:val="24"/>
        </w:rPr>
        <w:t>2.1. Kazachstanas ...................................................................................................................................37</w:t>
      </w:r>
    </w:p>
    <w:p w:rsidR="005E76C6" w:rsidRDefault="005E76C6" w:rsidP="005E76C6">
      <w:pPr>
        <w:numPr>
          <w:ilvl w:val="1"/>
          <w:numId w:val="16"/>
        </w:numPr>
        <w:spacing w:after="0" w:line="360" w:lineRule="auto"/>
        <w:jc w:val="both"/>
        <w:rPr>
          <w:rFonts w:ascii="Times New Roman" w:hAnsi="Times New Roman"/>
          <w:sz w:val="24"/>
          <w:szCs w:val="24"/>
        </w:rPr>
      </w:pPr>
      <w:r>
        <w:rPr>
          <w:rFonts w:ascii="Times New Roman" w:hAnsi="Times New Roman"/>
          <w:sz w:val="24"/>
          <w:szCs w:val="24"/>
        </w:rPr>
        <w:t>Kirgizstanas ......................................................................................................................................41</w:t>
      </w:r>
    </w:p>
    <w:p w:rsidR="005E76C6" w:rsidRDefault="005E76C6" w:rsidP="005E76C6">
      <w:pPr>
        <w:numPr>
          <w:ilvl w:val="1"/>
          <w:numId w:val="16"/>
        </w:numPr>
        <w:spacing w:after="0" w:line="360" w:lineRule="auto"/>
        <w:jc w:val="both"/>
        <w:rPr>
          <w:rFonts w:ascii="Times New Roman" w:hAnsi="Times New Roman"/>
          <w:sz w:val="24"/>
          <w:szCs w:val="24"/>
        </w:rPr>
      </w:pPr>
      <w:r>
        <w:rPr>
          <w:rFonts w:ascii="Times New Roman" w:hAnsi="Times New Roman"/>
          <w:sz w:val="24"/>
          <w:szCs w:val="24"/>
        </w:rPr>
        <w:t xml:space="preserve">Uzbekistanas ....................................................................................................................................43 </w:t>
      </w:r>
    </w:p>
    <w:p w:rsidR="005E76C6" w:rsidRDefault="005E76C6" w:rsidP="005E76C6">
      <w:pPr>
        <w:numPr>
          <w:ilvl w:val="1"/>
          <w:numId w:val="16"/>
        </w:numPr>
        <w:spacing w:after="0" w:line="360" w:lineRule="auto"/>
        <w:jc w:val="both"/>
        <w:rPr>
          <w:rFonts w:ascii="Times New Roman" w:hAnsi="Times New Roman"/>
          <w:sz w:val="24"/>
          <w:szCs w:val="24"/>
        </w:rPr>
      </w:pPr>
      <w:r>
        <w:rPr>
          <w:rFonts w:ascii="Times New Roman" w:hAnsi="Times New Roman"/>
          <w:sz w:val="24"/>
          <w:szCs w:val="24"/>
        </w:rPr>
        <w:t>Tadžikistanas .....................................................................................................................................45</w:t>
      </w:r>
    </w:p>
    <w:p w:rsidR="005E76C6" w:rsidRDefault="005E76C6" w:rsidP="005E76C6">
      <w:pPr>
        <w:numPr>
          <w:ilvl w:val="1"/>
          <w:numId w:val="16"/>
        </w:numPr>
        <w:spacing w:after="0" w:line="360" w:lineRule="auto"/>
        <w:jc w:val="both"/>
        <w:rPr>
          <w:rFonts w:ascii="Times New Roman" w:hAnsi="Times New Roman"/>
          <w:sz w:val="24"/>
          <w:szCs w:val="24"/>
        </w:rPr>
      </w:pPr>
      <w:r>
        <w:rPr>
          <w:rFonts w:ascii="Times New Roman" w:hAnsi="Times New Roman"/>
          <w:sz w:val="24"/>
          <w:szCs w:val="24"/>
        </w:rPr>
        <w:t>Turkmėnistanas .................................................................................................................................47</w:t>
      </w:r>
    </w:p>
    <w:p w:rsidR="005E76C6" w:rsidRDefault="005E76C6" w:rsidP="005E76C6">
      <w:pPr>
        <w:numPr>
          <w:ilvl w:val="1"/>
          <w:numId w:val="16"/>
        </w:numPr>
        <w:spacing w:after="0" w:line="360" w:lineRule="auto"/>
        <w:jc w:val="both"/>
        <w:rPr>
          <w:rFonts w:ascii="Times New Roman" w:hAnsi="Times New Roman"/>
          <w:sz w:val="24"/>
          <w:szCs w:val="24"/>
        </w:rPr>
      </w:pPr>
      <w:r>
        <w:rPr>
          <w:rFonts w:ascii="Times New Roman" w:hAnsi="Times New Roman"/>
          <w:sz w:val="24"/>
          <w:szCs w:val="24"/>
        </w:rPr>
        <w:t>Lyginamoji analizė ...........................................................................................................................49</w:t>
      </w:r>
    </w:p>
    <w:p w:rsidR="005E76C6" w:rsidRDefault="005E76C6" w:rsidP="005E76C6">
      <w:pPr>
        <w:spacing w:after="0" w:line="360" w:lineRule="auto"/>
        <w:jc w:val="both"/>
        <w:rPr>
          <w:rFonts w:ascii="Times New Roman" w:hAnsi="Times New Roman"/>
          <w:sz w:val="24"/>
          <w:szCs w:val="24"/>
        </w:rPr>
      </w:pPr>
      <w:r>
        <w:rPr>
          <w:rFonts w:ascii="Times New Roman" w:hAnsi="Times New Roman"/>
          <w:sz w:val="24"/>
          <w:szCs w:val="24"/>
        </w:rPr>
        <w:t xml:space="preserve">3. EUROPOS SĄJUNGOS RUSIJOS UŽSIENIO POLITIKOS CENTRINĖJE AZIJOJE VERTINIMAS </w:t>
      </w:r>
    </w:p>
    <w:p w:rsidR="005E76C6" w:rsidRDefault="005E76C6" w:rsidP="005E76C6">
      <w:pPr>
        <w:spacing w:after="0" w:line="360" w:lineRule="auto"/>
        <w:jc w:val="both"/>
        <w:rPr>
          <w:rFonts w:ascii="Times New Roman" w:hAnsi="Times New Roman"/>
          <w:sz w:val="24"/>
          <w:szCs w:val="24"/>
        </w:rPr>
      </w:pPr>
      <w:r>
        <w:rPr>
          <w:rFonts w:ascii="Times New Roman" w:hAnsi="Times New Roman"/>
          <w:sz w:val="24"/>
          <w:szCs w:val="24"/>
        </w:rPr>
        <w:t>3.1. Europos Komisijos vertinimas .........................................................................................................54</w:t>
      </w:r>
    </w:p>
    <w:p w:rsidR="005E76C6" w:rsidRDefault="005E76C6" w:rsidP="005E76C6">
      <w:pPr>
        <w:spacing w:after="0" w:line="360" w:lineRule="auto"/>
        <w:jc w:val="both"/>
        <w:rPr>
          <w:rFonts w:ascii="Times New Roman" w:hAnsi="Times New Roman"/>
          <w:sz w:val="24"/>
          <w:szCs w:val="24"/>
        </w:rPr>
      </w:pPr>
      <w:r>
        <w:rPr>
          <w:rFonts w:ascii="Times New Roman" w:hAnsi="Times New Roman"/>
          <w:sz w:val="24"/>
          <w:szCs w:val="24"/>
        </w:rPr>
        <w:t>3.2. Lietuvos politikos apžvalgininkų vertinimas žiniasklaidoje ......................................................... 58</w:t>
      </w:r>
    </w:p>
    <w:p w:rsidR="005E76C6" w:rsidRDefault="005E76C6" w:rsidP="005E76C6">
      <w:pPr>
        <w:spacing w:after="0" w:line="360" w:lineRule="auto"/>
        <w:jc w:val="both"/>
        <w:rPr>
          <w:rFonts w:ascii="Times New Roman" w:hAnsi="Times New Roman"/>
          <w:sz w:val="24"/>
          <w:szCs w:val="24"/>
        </w:rPr>
      </w:pPr>
      <w:r>
        <w:rPr>
          <w:rFonts w:ascii="Times New Roman" w:hAnsi="Times New Roman"/>
          <w:sz w:val="24"/>
          <w:szCs w:val="24"/>
        </w:rPr>
        <w:t>IŠVADOS ...............................................................................................................................................65</w:t>
      </w:r>
    </w:p>
    <w:p w:rsidR="005E76C6" w:rsidRDefault="005E76C6" w:rsidP="005E76C6">
      <w:pPr>
        <w:spacing w:after="0" w:line="360" w:lineRule="auto"/>
        <w:jc w:val="both"/>
        <w:rPr>
          <w:rFonts w:ascii="Times New Roman" w:hAnsi="Times New Roman"/>
          <w:sz w:val="24"/>
          <w:szCs w:val="24"/>
        </w:rPr>
      </w:pPr>
      <w:r>
        <w:rPr>
          <w:rFonts w:ascii="Times New Roman" w:hAnsi="Times New Roman"/>
          <w:sz w:val="24"/>
          <w:szCs w:val="24"/>
        </w:rPr>
        <w:t>ŠALTINIAI IR LITERATŪRA .............................................................................................................70</w:t>
      </w:r>
    </w:p>
    <w:p w:rsidR="005E76C6" w:rsidRDefault="005E76C6" w:rsidP="005E76C6">
      <w:pPr>
        <w:spacing w:after="0" w:line="360" w:lineRule="auto"/>
        <w:jc w:val="both"/>
        <w:rPr>
          <w:rFonts w:ascii="Times New Roman" w:hAnsi="Times New Roman"/>
          <w:sz w:val="24"/>
          <w:szCs w:val="24"/>
        </w:rPr>
      </w:pPr>
      <w:r>
        <w:rPr>
          <w:rFonts w:ascii="Times New Roman" w:hAnsi="Times New Roman"/>
          <w:sz w:val="24"/>
          <w:szCs w:val="24"/>
        </w:rPr>
        <w:t>SANTRAUKA ........................................................................................................................................80</w:t>
      </w:r>
    </w:p>
    <w:p w:rsidR="005E76C6" w:rsidRDefault="005E76C6" w:rsidP="005E76C6">
      <w:pPr>
        <w:spacing w:after="0" w:line="360" w:lineRule="auto"/>
        <w:jc w:val="both"/>
        <w:rPr>
          <w:rFonts w:ascii="Times New Roman" w:hAnsi="Times New Roman"/>
          <w:sz w:val="24"/>
          <w:szCs w:val="24"/>
        </w:rPr>
      </w:pPr>
      <w:r>
        <w:rPr>
          <w:rFonts w:ascii="Times New Roman" w:hAnsi="Times New Roman"/>
          <w:sz w:val="24"/>
          <w:szCs w:val="24"/>
        </w:rPr>
        <w:t>SUMMARY ............................................................................................................................................81</w:t>
      </w:r>
    </w:p>
    <w:p w:rsidR="005E76C6" w:rsidRDefault="005E76C6" w:rsidP="005E76C6">
      <w:pPr>
        <w:spacing w:after="0" w:line="360" w:lineRule="auto"/>
        <w:jc w:val="both"/>
        <w:rPr>
          <w:rFonts w:ascii="Times New Roman" w:hAnsi="Times New Roman"/>
          <w:sz w:val="24"/>
          <w:szCs w:val="24"/>
        </w:rPr>
      </w:pPr>
      <w:r>
        <w:rPr>
          <w:rFonts w:ascii="Times New Roman" w:hAnsi="Times New Roman"/>
          <w:sz w:val="24"/>
          <w:szCs w:val="24"/>
        </w:rPr>
        <w:t>ANOTACIJA/ ANNOTATION ..............................................................................................................82</w:t>
      </w:r>
    </w:p>
    <w:p w:rsidR="005E76C6" w:rsidRDefault="005E76C6" w:rsidP="005E76C6"/>
    <w:p w:rsidR="00FD2926" w:rsidRDefault="00FD2926" w:rsidP="00FD2926">
      <w:pPr>
        <w:spacing w:after="0" w:line="360" w:lineRule="auto"/>
        <w:jc w:val="center"/>
      </w:pPr>
    </w:p>
    <w:p w:rsidR="007A7AD8" w:rsidRPr="00C90933" w:rsidRDefault="007A7AD8" w:rsidP="007A7AD8">
      <w:pPr>
        <w:spacing w:after="0" w:line="360" w:lineRule="auto"/>
        <w:jc w:val="both"/>
        <w:rPr>
          <w:rFonts w:ascii="Times New Roman" w:hAnsi="Times New Roman"/>
          <w:sz w:val="24"/>
          <w:szCs w:val="24"/>
        </w:rPr>
      </w:pPr>
    </w:p>
    <w:p w:rsidR="007A7AD8" w:rsidRPr="00C90933" w:rsidRDefault="007A7AD8" w:rsidP="007A7AD8">
      <w:pPr>
        <w:spacing w:after="0" w:line="360" w:lineRule="auto"/>
        <w:jc w:val="center"/>
        <w:rPr>
          <w:rFonts w:ascii="Times New Roman" w:hAnsi="Times New Roman"/>
          <w:b/>
          <w:sz w:val="24"/>
          <w:szCs w:val="24"/>
        </w:rPr>
      </w:pPr>
      <w:r w:rsidRPr="00C90933">
        <w:rPr>
          <w:rFonts w:ascii="Times New Roman" w:hAnsi="Times New Roman"/>
          <w:sz w:val="24"/>
          <w:szCs w:val="24"/>
        </w:rPr>
        <w:br w:type="page"/>
      </w:r>
      <w:r w:rsidRPr="00C90933">
        <w:rPr>
          <w:rFonts w:ascii="Times New Roman" w:hAnsi="Times New Roman"/>
          <w:b/>
          <w:sz w:val="24"/>
          <w:szCs w:val="24"/>
        </w:rPr>
        <w:lastRenderedPageBreak/>
        <w:t>ĮVADAS</w:t>
      </w:r>
    </w:p>
    <w:p w:rsidR="007A7AD8" w:rsidRPr="00C90933" w:rsidRDefault="007A7AD8" w:rsidP="007A7AD8">
      <w:pPr>
        <w:spacing w:after="0" w:line="360" w:lineRule="auto"/>
        <w:jc w:val="center"/>
        <w:rPr>
          <w:rFonts w:ascii="Times New Roman" w:hAnsi="Times New Roman"/>
          <w:b/>
          <w:sz w:val="24"/>
          <w:szCs w:val="24"/>
        </w:rPr>
      </w:pP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Žlugus Sovietų Sąjungai Centrinė Azija</w:t>
      </w:r>
      <w:r w:rsidRPr="00C90933">
        <w:rPr>
          <w:rStyle w:val="FootnoteReference"/>
          <w:rFonts w:ascii="Times New Roman" w:hAnsi="Times New Roman"/>
          <w:sz w:val="24"/>
          <w:szCs w:val="24"/>
        </w:rPr>
        <w:footnoteReference w:id="1"/>
      </w:r>
      <w:r w:rsidRPr="00C90933">
        <w:rPr>
          <w:rFonts w:ascii="Times New Roman" w:hAnsi="Times New Roman"/>
          <w:sz w:val="24"/>
          <w:szCs w:val="24"/>
        </w:rPr>
        <w:t xml:space="preserve"> tapo vienu iš permainingiausių ir neramiausių regionų. Tam įtakos turėjo tai, kad 1991 m. Kazachstanas, Kirgizija, Tadžikija, Turkmėnija ir Uzbekija tapo nepriklausomos valstybės. Ilgą laiką buvusios Rusijos tiesioginėje priklausomybėje ir tapusios nepriklausomos, turėjo palaipsniui keistis valstybių santykiai su Rusija ir </w:t>
      </w:r>
      <w:r w:rsidRPr="00C90933">
        <w:rPr>
          <w:rFonts w:ascii="Times New Roman" w:hAnsi="Times New Roman"/>
          <w:i/>
          <w:sz w:val="24"/>
          <w:szCs w:val="24"/>
        </w:rPr>
        <w:t>vice versa</w:t>
      </w:r>
      <w:r w:rsidRPr="00C90933">
        <w:rPr>
          <w:rFonts w:ascii="Times New Roman" w:hAnsi="Times New Roman"/>
          <w:sz w:val="24"/>
          <w:szCs w:val="24"/>
        </w:rPr>
        <w:t>. Tačiau pastebima aiški tendencija, t. y. puoselėdama imperialistines ambicijas ir atmetusi lygiaverčio bendradarbiavimo galimybes, Rusija siekia įvairiomis priemonėmis susigrąžinti ir įtvirtinti savo galios centrą Centrinės Azijos regione. Tai ji daro, kurdama regionines politines, ekonomines ir saugumo organizacijas kaip Nepriklausomų valstybių sandraugą, Eurazijos ekonominę sąjungą, Kolektyvinio saugumo sutarties organizaciją ir Šanchajaus bendradarbiavimo organizaciją.</w:t>
      </w:r>
    </w:p>
    <w:p w:rsidR="007A7AD8" w:rsidRPr="00C90933" w:rsidRDefault="007A7AD8" w:rsidP="007A7AD8">
      <w:pPr>
        <w:spacing w:after="0" w:line="360" w:lineRule="auto"/>
        <w:ind w:firstLine="567"/>
        <w:jc w:val="both"/>
        <w:rPr>
          <w:rFonts w:ascii="Times New Roman" w:hAnsi="Times New Roman"/>
          <w:bCs/>
          <w:sz w:val="24"/>
          <w:szCs w:val="24"/>
        </w:rPr>
      </w:pPr>
      <w:r w:rsidRPr="00C90933">
        <w:rPr>
          <w:rFonts w:ascii="Times New Roman" w:hAnsi="Times New Roman"/>
          <w:b/>
          <w:bCs/>
          <w:sz w:val="24"/>
          <w:szCs w:val="24"/>
        </w:rPr>
        <w:t xml:space="preserve">Temos aktualumas. </w:t>
      </w:r>
      <w:r w:rsidRPr="00C90933">
        <w:rPr>
          <w:rFonts w:ascii="Times New Roman" w:hAnsi="Times New Roman"/>
          <w:sz w:val="24"/>
          <w:szCs w:val="24"/>
        </w:rPr>
        <w:t>Rusija – viena svarbiausių pasaulio politikos veikėjų ir viena pagrindinių Europos Sąjungos ekonominio bendradarbiavimo partnerių. Kita vertus, ES siekdama sumažinti energetinį priklausomumą nuo Rusijos, ieško tiesioginių būdų ir kelių bendradarbiauti su Centrinės Azijos šalimis dujų ir naftos sektoriuose. Todėl – aktualu tirti, kokie Rusijos interesai ir strategijos Centrinės Azijos regione.</w:t>
      </w:r>
    </w:p>
    <w:p w:rsidR="007A7AD8" w:rsidRPr="00C90933" w:rsidRDefault="007A7AD8" w:rsidP="007A7AD8">
      <w:pPr>
        <w:spacing w:after="0" w:line="360" w:lineRule="auto"/>
        <w:ind w:firstLine="567"/>
        <w:jc w:val="both"/>
        <w:rPr>
          <w:rFonts w:ascii="Times New Roman" w:hAnsi="Times New Roman"/>
          <w:bCs/>
          <w:sz w:val="24"/>
          <w:szCs w:val="24"/>
        </w:rPr>
      </w:pPr>
      <w:r w:rsidRPr="00C90933">
        <w:rPr>
          <w:rFonts w:ascii="Times New Roman" w:hAnsi="Times New Roman"/>
          <w:b/>
          <w:bCs/>
          <w:sz w:val="24"/>
          <w:szCs w:val="24"/>
        </w:rPr>
        <w:t xml:space="preserve">Darbo problema. </w:t>
      </w:r>
      <w:r w:rsidRPr="00C90933">
        <w:rPr>
          <w:rFonts w:ascii="Times New Roman" w:hAnsi="Times New Roman"/>
          <w:bCs/>
          <w:sz w:val="24"/>
          <w:szCs w:val="24"/>
        </w:rPr>
        <w:t xml:space="preserve">Centrinė Azija – geopolitiškai ir geoekonomiškai svarbus regionas Rusijai, Kinijai, JAV ir ES. Šio darbo problema – ištirti ir nustatyti kokie yra Rusijos interesai ir politika Centrinės Azijos regione ir kaip jos užsienio politiką vertina regiono valstybės bei ES transnacionaliniu (europiniu) ir nacionaliniu (Lietuvos) lygmenimis. </w:t>
      </w:r>
    </w:p>
    <w:p w:rsidR="007A7AD8" w:rsidRPr="00C90933" w:rsidRDefault="007A7AD8" w:rsidP="007A7AD8">
      <w:pPr>
        <w:spacing w:after="0" w:line="360" w:lineRule="auto"/>
        <w:ind w:firstLine="567"/>
        <w:jc w:val="both"/>
        <w:rPr>
          <w:rFonts w:ascii="Times New Roman" w:hAnsi="Times New Roman"/>
          <w:bCs/>
          <w:sz w:val="24"/>
          <w:szCs w:val="24"/>
        </w:rPr>
      </w:pPr>
      <w:r w:rsidRPr="00C90933">
        <w:rPr>
          <w:rFonts w:ascii="Times New Roman" w:hAnsi="Times New Roman"/>
          <w:b/>
          <w:bCs/>
          <w:sz w:val="24"/>
          <w:szCs w:val="24"/>
        </w:rPr>
        <w:t xml:space="preserve">Darbo objektas. </w:t>
      </w:r>
      <w:r w:rsidRPr="00C90933">
        <w:rPr>
          <w:rFonts w:ascii="Times New Roman" w:hAnsi="Times New Roman"/>
          <w:bCs/>
          <w:sz w:val="24"/>
          <w:szCs w:val="24"/>
        </w:rPr>
        <w:t xml:space="preserve">Rusijos ir Centrinės Azijos valstybių institucinis bendradarbiavimas. </w:t>
      </w:r>
    </w:p>
    <w:p w:rsidR="007A7AD8" w:rsidRPr="00C90933" w:rsidRDefault="007A7AD8" w:rsidP="007A7AD8">
      <w:pPr>
        <w:spacing w:after="0" w:line="360" w:lineRule="auto"/>
        <w:ind w:firstLine="567"/>
        <w:jc w:val="both"/>
        <w:rPr>
          <w:rFonts w:ascii="Times New Roman" w:hAnsi="Times New Roman"/>
          <w:bCs/>
          <w:sz w:val="24"/>
          <w:szCs w:val="24"/>
        </w:rPr>
      </w:pPr>
      <w:r w:rsidRPr="00C90933">
        <w:rPr>
          <w:rFonts w:ascii="Times New Roman" w:hAnsi="Times New Roman"/>
          <w:b/>
          <w:bCs/>
          <w:sz w:val="24"/>
          <w:szCs w:val="24"/>
        </w:rPr>
        <w:t>Darbo dalykas</w:t>
      </w:r>
      <w:r w:rsidR="00ED3063">
        <w:rPr>
          <w:rFonts w:ascii="Times New Roman" w:hAnsi="Times New Roman"/>
          <w:bCs/>
          <w:sz w:val="24"/>
          <w:szCs w:val="24"/>
        </w:rPr>
        <w:t xml:space="preserve"> – Nagrinėjami dokumentiniai </w:t>
      </w:r>
      <w:r w:rsidRPr="00C90933">
        <w:rPr>
          <w:rFonts w:ascii="Times New Roman" w:hAnsi="Times New Roman"/>
          <w:bCs/>
          <w:sz w:val="24"/>
          <w:szCs w:val="24"/>
        </w:rPr>
        <w:t>šaltiniai. (Studijuojamos tarptautinių organizacijų ir Centrinės Azijos šalių, Rusijos ir Europos Sąjungos strategijos, deklaracijos, projektai, programos, ataskaitos, pareiškimai ).</w:t>
      </w:r>
    </w:p>
    <w:p w:rsidR="007A7AD8" w:rsidRPr="00C90933" w:rsidRDefault="007A7AD8" w:rsidP="007A7AD8">
      <w:pPr>
        <w:spacing w:after="0" w:line="360" w:lineRule="auto"/>
        <w:ind w:firstLine="567"/>
        <w:jc w:val="both"/>
        <w:rPr>
          <w:rFonts w:ascii="Times New Roman" w:hAnsi="Times New Roman"/>
          <w:b/>
          <w:bCs/>
          <w:sz w:val="24"/>
          <w:szCs w:val="24"/>
        </w:rPr>
      </w:pPr>
      <w:r w:rsidRPr="00C90933">
        <w:rPr>
          <w:rFonts w:ascii="Times New Roman" w:hAnsi="Times New Roman"/>
          <w:b/>
          <w:bCs/>
          <w:sz w:val="24"/>
          <w:szCs w:val="24"/>
        </w:rPr>
        <w:t xml:space="preserve">Darbo tikslas </w:t>
      </w:r>
      <w:r w:rsidRPr="00C90933">
        <w:rPr>
          <w:rFonts w:ascii="Times New Roman" w:hAnsi="Times New Roman"/>
          <w:bCs/>
          <w:sz w:val="24"/>
          <w:szCs w:val="24"/>
        </w:rPr>
        <w:t>– išnagrinėti ir nustatyti</w:t>
      </w:r>
      <w:r w:rsidRPr="00C90933">
        <w:rPr>
          <w:rFonts w:ascii="Times New Roman" w:hAnsi="Times New Roman"/>
          <w:b/>
          <w:bCs/>
          <w:sz w:val="24"/>
          <w:szCs w:val="24"/>
        </w:rPr>
        <w:t xml:space="preserve"> </w:t>
      </w:r>
      <w:r w:rsidRPr="00C90933">
        <w:rPr>
          <w:rFonts w:ascii="Times New Roman" w:hAnsi="Times New Roman"/>
          <w:bCs/>
          <w:sz w:val="24"/>
          <w:szCs w:val="24"/>
        </w:rPr>
        <w:t>kaip per regioninį institucinį bendradarbiavimą Rusija įgyvendina neoeurazistines strategijas Centrinės Azijos regione ir kaip jos užsienio politiką vertina regiono valstybės bei ES transnacionaliniu (europiniu) ir nacionaliniu (Lietuvos) lygmenimis.</w:t>
      </w:r>
    </w:p>
    <w:p w:rsidR="007A7AD8" w:rsidRPr="00C90933" w:rsidRDefault="007A7AD8" w:rsidP="007A7AD8">
      <w:pPr>
        <w:spacing w:after="0" w:line="360" w:lineRule="auto"/>
        <w:ind w:firstLine="567"/>
        <w:jc w:val="both"/>
        <w:rPr>
          <w:rFonts w:ascii="Times New Roman" w:hAnsi="Times New Roman"/>
          <w:b/>
          <w:bCs/>
          <w:sz w:val="24"/>
          <w:szCs w:val="24"/>
        </w:rPr>
      </w:pPr>
      <w:r w:rsidRPr="00C90933">
        <w:rPr>
          <w:rFonts w:ascii="Times New Roman" w:hAnsi="Times New Roman"/>
          <w:b/>
          <w:bCs/>
          <w:sz w:val="24"/>
          <w:szCs w:val="24"/>
        </w:rPr>
        <w:t>Darbo uždaviniai:</w:t>
      </w:r>
    </w:p>
    <w:p w:rsidR="007A7AD8" w:rsidRPr="00C90933" w:rsidRDefault="007A7AD8" w:rsidP="007A7AD8">
      <w:pPr>
        <w:spacing w:after="0" w:line="360" w:lineRule="auto"/>
        <w:ind w:firstLine="567"/>
        <w:jc w:val="both"/>
        <w:rPr>
          <w:rFonts w:ascii="Times New Roman" w:hAnsi="Times New Roman"/>
          <w:bCs/>
          <w:sz w:val="24"/>
          <w:szCs w:val="24"/>
        </w:rPr>
      </w:pPr>
      <w:r w:rsidRPr="00C90933">
        <w:rPr>
          <w:rFonts w:ascii="Times New Roman" w:hAnsi="Times New Roman"/>
          <w:bCs/>
          <w:sz w:val="24"/>
          <w:szCs w:val="24"/>
        </w:rPr>
        <w:t>1.</w:t>
      </w:r>
      <w:r w:rsidRPr="00C90933">
        <w:rPr>
          <w:rFonts w:ascii="Times New Roman" w:hAnsi="Times New Roman"/>
          <w:b/>
          <w:bCs/>
          <w:sz w:val="24"/>
          <w:szCs w:val="24"/>
        </w:rPr>
        <w:t xml:space="preserve"> </w:t>
      </w:r>
      <w:r w:rsidRPr="00C90933">
        <w:rPr>
          <w:rFonts w:ascii="Times New Roman" w:hAnsi="Times New Roman"/>
          <w:bCs/>
          <w:sz w:val="24"/>
          <w:szCs w:val="24"/>
        </w:rPr>
        <w:t>Konceptualizuoti Eurazizmo / Neoeurazizmo teorijas ir koncepcijas bei išskirti esminius bruožus, analizuojant dabartinę Rusijos geopolitiką Centrinės Azijos regione;</w:t>
      </w:r>
    </w:p>
    <w:p w:rsidR="007A7AD8" w:rsidRPr="00C90933" w:rsidRDefault="007A7AD8" w:rsidP="007A7AD8">
      <w:pPr>
        <w:spacing w:after="0" w:line="360" w:lineRule="auto"/>
        <w:ind w:firstLine="567"/>
        <w:jc w:val="both"/>
        <w:rPr>
          <w:rFonts w:ascii="Times New Roman" w:hAnsi="Times New Roman"/>
          <w:bCs/>
          <w:sz w:val="24"/>
          <w:szCs w:val="24"/>
        </w:rPr>
      </w:pPr>
      <w:r w:rsidRPr="00C90933">
        <w:rPr>
          <w:rFonts w:ascii="Times New Roman" w:hAnsi="Times New Roman"/>
          <w:bCs/>
          <w:sz w:val="24"/>
          <w:szCs w:val="24"/>
        </w:rPr>
        <w:lastRenderedPageBreak/>
        <w:t>2. Atskleisti kaip per regioninį institucinį (</w:t>
      </w:r>
      <w:r w:rsidRPr="00C90933">
        <w:rPr>
          <w:rFonts w:ascii="Times New Roman" w:hAnsi="Times New Roman"/>
          <w:sz w:val="24"/>
          <w:szCs w:val="24"/>
        </w:rPr>
        <w:t>Nepriklausomų valstybių sandrauga, Eurazijos ekonominė sąjunga, Kolektyvinio saugumo sutarties organizacija ir Šanchajaus bendradarbiavimo organizaciją)</w:t>
      </w:r>
      <w:r w:rsidRPr="00C90933">
        <w:rPr>
          <w:rFonts w:ascii="Times New Roman" w:hAnsi="Times New Roman"/>
          <w:bCs/>
          <w:sz w:val="24"/>
          <w:szCs w:val="24"/>
        </w:rPr>
        <w:t xml:space="preserve"> bendradarbiavimą Rusija įgyvendina neoeurazistines strategijas Centrinės Azijos regione; </w:t>
      </w:r>
    </w:p>
    <w:p w:rsidR="007A7AD8" w:rsidRPr="00C90933" w:rsidRDefault="007A7AD8" w:rsidP="007A7AD8">
      <w:pPr>
        <w:spacing w:after="0" w:line="360" w:lineRule="auto"/>
        <w:ind w:firstLine="567"/>
        <w:jc w:val="both"/>
        <w:rPr>
          <w:rFonts w:ascii="Times New Roman" w:hAnsi="Times New Roman"/>
          <w:bCs/>
          <w:sz w:val="24"/>
          <w:szCs w:val="24"/>
        </w:rPr>
      </w:pPr>
      <w:r w:rsidRPr="00C90933">
        <w:rPr>
          <w:rFonts w:ascii="Times New Roman" w:hAnsi="Times New Roman"/>
          <w:bCs/>
          <w:sz w:val="24"/>
          <w:szCs w:val="24"/>
        </w:rPr>
        <w:t>3.</w:t>
      </w:r>
      <w:r w:rsidRPr="00C90933">
        <w:rPr>
          <w:rFonts w:ascii="Times New Roman" w:hAnsi="Times New Roman"/>
          <w:b/>
          <w:bCs/>
          <w:sz w:val="24"/>
          <w:szCs w:val="24"/>
        </w:rPr>
        <w:t xml:space="preserve"> </w:t>
      </w:r>
      <w:r w:rsidRPr="00C90933">
        <w:rPr>
          <w:rFonts w:ascii="Times New Roman" w:hAnsi="Times New Roman"/>
          <w:bCs/>
          <w:sz w:val="24"/>
          <w:szCs w:val="24"/>
        </w:rPr>
        <w:t xml:space="preserve">Palyginti ir kritiškai išanalizuoti kaip regiono valstybės: </w:t>
      </w:r>
      <w:r w:rsidRPr="00C90933">
        <w:rPr>
          <w:rFonts w:ascii="Times New Roman" w:hAnsi="Times New Roman"/>
          <w:sz w:val="24"/>
          <w:szCs w:val="24"/>
        </w:rPr>
        <w:t>Kazachstanas, Kirgizija, Tadžikija, Turkmėnija ir Uzbekija</w:t>
      </w:r>
      <w:r w:rsidRPr="00C90933">
        <w:rPr>
          <w:rFonts w:ascii="Times New Roman" w:hAnsi="Times New Roman"/>
          <w:bCs/>
          <w:sz w:val="24"/>
          <w:szCs w:val="24"/>
        </w:rPr>
        <w:t xml:space="preserve"> bei ES ir Lietuva vertina Rusijos užsienio politiką Centrinės Azijos regione. </w:t>
      </w:r>
    </w:p>
    <w:p w:rsidR="007A7AD8" w:rsidRPr="00C90933" w:rsidRDefault="007A7AD8" w:rsidP="007A7AD8">
      <w:pPr>
        <w:spacing w:after="0" w:line="360" w:lineRule="auto"/>
        <w:ind w:firstLine="567"/>
        <w:jc w:val="both"/>
        <w:rPr>
          <w:rFonts w:ascii="Times New Roman" w:hAnsi="Times New Roman"/>
          <w:bCs/>
          <w:sz w:val="24"/>
          <w:szCs w:val="24"/>
        </w:rPr>
      </w:pPr>
      <w:r w:rsidRPr="00C90933">
        <w:rPr>
          <w:rFonts w:ascii="Times New Roman" w:hAnsi="Times New Roman"/>
          <w:b/>
          <w:bCs/>
          <w:sz w:val="24"/>
          <w:szCs w:val="24"/>
        </w:rPr>
        <w:t xml:space="preserve">Ginamasis teiginys: </w:t>
      </w:r>
      <w:r w:rsidRPr="00C90933">
        <w:rPr>
          <w:rFonts w:ascii="Times New Roman" w:hAnsi="Times New Roman"/>
          <w:bCs/>
          <w:sz w:val="24"/>
          <w:szCs w:val="24"/>
        </w:rPr>
        <w:t>Darbe keliamas teiginys – Rusijos užsienio politika regioniniu instituciniu pagrindu yra efektyvi, nes leidžia išlaikyti dominuojančią įtaką Centrinėje Azijoje.</w:t>
      </w:r>
    </w:p>
    <w:p w:rsidR="007A7AD8" w:rsidRPr="00C90933" w:rsidRDefault="007A7AD8" w:rsidP="007A7AD8">
      <w:pPr>
        <w:spacing w:after="0" w:line="360" w:lineRule="auto"/>
        <w:ind w:firstLine="567"/>
        <w:jc w:val="both"/>
        <w:rPr>
          <w:rFonts w:ascii="Times New Roman" w:hAnsi="Times New Roman"/>
          <w:b/>
          <w:bCs/>
          <w:sz w:val="24"/>
          <w:szCs w:val="24"/>
        </w:rPr>
      </w:pPr>
      <w:r w:rsidRPr="00C90933">
        <w:rPr>
          <w:rFonts w:ascii="Times New Roman" w:hAnsi="Times New Roman"/>
          <w:b/>
          <w:bCs/>
          <w:sz w:val="24"/>
          <w:szCs w:val="24"/>
        </w:rPr>
        <w:t xml:space="preserve">Tyrimo metodai. </w:t>
      </w:r>
      <w:r w:rsidRPr="00C90933">
        <w:rPr>
          <w:rFonts w:ascii="Times New Roman" w:hAnsi="Times New Roman"/>
          <w:bCs/>
          <w:sz w:val="24"/>
          <w:szCs w:val="24"/>
        </w:rPr>
        <w:t xml:space="preserve">Rašant magistrinį darbą naudojamas: 1) aprašomasis metodas (aprašant eurazizmo ir neoeurazizmo teorijas, tarptautines organizacijas); 2) istorinis-lyginamasis metodas (analizuojama ir lyginama Rusijos strategijos atskirais istoriniais laikotarpiais; 3) dokumentų ir literatūros analizės metodas (analizuojami Rusijos, Centrinės Azijos valstybių ir regioninių organizacijų (NVS, ŠBO, KSSO, EurAzEs) įvairūs dokumentai ir tyrinėjimai); 4) lyginimo metodas (lyginama kaip Centrinės Azijos valstybės  bei  Europos Sąjunga su Lietuva vertina Rusijos užsienio politiką regiono atžvilgiu). </w:t>
      </w:r>
    </w:p>
    <w:p w:rsidR="007A7AD8" w:rsidRPr="00C90933" w:rsidRDefault="007A7AD8" w:rsidP="007A7AD8">
      <w:pPr>
        <w:spacing w:after="0" w:line="360" w:lineRule="auto"/>
        <w:ind w:firstLine="567"/>
        <w:jc w:val="both"/>
        <w:rPr>
          <w:rFonts w:ascii="Times New Roman" w:hAnsi="Times New Roman"/>
          <w:bCs/>
          <w:sz w:val="24"/>
          <w:szCs w:val="24"/>
        </w:rPr>
      </w:pPr>
      <w:r w:rsidRPr="00C90933">
        <w:rPr>
          <w:rFonts w:ascii="Times New Roman" w:hAnsi="Times New Roman"/>
          <w:b/>
          <w:bCs/>
          <w:sz w:val="24"/>
          <w:szCs w:val="24"/>
        </w:rPr>
        <w:t xml:space="preserve">Teorinis pagrindas. </w:t>
      </w:r>
      <w:r w:rsidRPr="00C90933">
        <w:rPr>
          <w:rFonts w:ascii="Times New Roman" w:hAnsi="Times New Roman"/>
          <w:bCs/>
          <w:sz w:val="24"/>
          <w:szCs w:val="24"/>
        </w:rPr>
        <w:t xml:space="preserve">Nagrinėjama Rusijos geopolitika Centrinės Azijos regione, remiantis </w:t>
      </w:r>
      <w:r w:rsidRPr="00C90933">
        <w:rPr>
          <w:rFonts w:ascii="Times New Roman" w:hAnsi="Times New Roman"/>
          <w:sz w:val="24"/>
          <w:szCs w:val="24"/>
        </w:rPr>
        <w:t>eurazizmo</w:t>
      </w:r>
      <w:r w:rsidRPr="00C90933">
        <w:rPr>
          <w:rFonts w:ascii="Times New Roman" w:hAnsi="Times New Roman"/>
          <w:bCs/>
          <w:sz w:val="24"/>
          <w:szCs w:val="24"/>
        </w:rPr>
        <w:t xml:space="preserve"> ir neoeurazinėmis teorijomis ir koncepcijomis, tarp jų ir</w:t>
      </w:r>
      <w:r w:rsidRPr="00C90933">
        <w:rPr>
          <w:rFonts w:ascii="Times New Roman" w:hAnsi="Times New Roman"/>
          <w:b/>
          <w:bCs/>
          <w:sz w:val="24"/>
          <w:szCs w:val="24"/>
        </w:rPr>
        <w:t xml:space="preserve"> </w:t>
      </w:r>
      <w:r w:rsidRPr="00C90933">
        <w:rPr>
          <w:rFonts w:ascii="Times New Roman" w:hAnsi="Times New Roman"/>
          <w:bCs/>
          <w:sz w:val="24"/>
          <w:szCs w:val="24"/>
        </w:rPr>
        <w:t>Aleksando Dugino. Jo teigimu, CA regionas yra strategiškai svarbus Rusijai, todėl siekdama neprarasti regioninės lyderės vaidmens, turi telkti pastangas į regioninį bendradarbiavimą, siekti kuo didesnės Centrinės Azijos valstybių integracijos su Rusija. Rusija turi susigražinti savo įtaką „artimajame“ užsienyje, todėl kad tai yra gyv</w:t>
      </w:r>
      <w:r w:rsidR="00844E27">
        <w:rPr>
          <w:rFonts w:ascii="Times New Roman" w:hAnsi="Times New Roman"/>
          <w:bCs/>
          <w:sz w:val="24"/>
          <w:szCs w:val="24"/>
        </w:rPr>
        <w:t>ybi</w:t>
      </w:r>
      <w:r w:rsidRPr="00C90933">
        <w:rPr>
          <w:rFonts w:ascii="Times New Roman" w:hAnsi="Times New Roman"/>
          <w:bCs/>
          <w:sz w:val="24"/>
          <w:szCs w:val="24"/>
        </w:rPr>
        <w:t>škai svarbi erdvė turinti gausius energetinius išteklius.</w:t>
      </w:r>
      <w:r w:rsidRPr="00C90933">
        <w:rPr>
          <w:rStyle w:val="FootnoteReference"/>
          <w:rFonts w:ascii="Times New Roman" w:hAnsi="Times New Roman"/>
          <w:bCs/>
          <w:sz w:val="24"/>
          <w:szCs w:val="24"/>
        </w:rPr>
        <w:footnoteReference w:id="2"/>
      </w:r>
      <w:r w:rsidRPr="00C90933">
        <w:rPr>
          <w:rFonts w:ascii="Times New Roman" w:hAnsi="Times New Roman"/>
          <w:bCs/>
          <w:sz w:val="24"/>
          <w:szCs w:val="24"/>
        </w:rPr>
        <w:t xml:space="preserve"> </w:t>
      </w:r>
    </w:p>
    <w:p w:rsidR="007A7AD8" w:rsidRPr="00C90933" w:rsidRDefault="007A7AD8" w:rsidP="007A7AD8">
      <w:pPr>
        <w:spacing w:after="0" w:line="360" w:lineRule="auto"/>
        <w:ind w:firstLine="567"/>
        <w:jc w:val="both"/>
        <w:rPr>
          <w:rFonts w:ascii="Times New Roman" w:hAnsi="Times New Roman"/>
          <w:b/>
          <w:bCs/>
          <w:sz w:val="24"/>
          <w:szCs w:val="24"/>
        </w:rPr>
      </w:pPr>
      <w:r w:rsidRPr="00C90933">
        <w:rPr>
          <w:rFonts w:ascii="Times New Roman" w:hAnsi="Times New Roman"/>
          <w:b/>
          <w:bCs/>
          <w:sz w:val="24"/>
          <w:szCs w:val="24"/>
        </w:rPr>
        <w:t xml:space="preserve">Šaltinių ir literatūros apžvalga. </w:t>
      </w:r>
      <w:r w:rsidRPr="00C90933">
        <w:rPr>
          <w:rFonts w:ascii="Times New Roman" w:hAnsi="Times New Roman"/>
          <w:bCs/>
          <w:sz w:val="24"/>
          <w:szCs w:val="24"/>
        </w:rPr>
        <w:t>Rašant magistrinį darbą naudotasi eurazizmo ir neoeurazizmo teorijomis ir koncepcijomis tokių autorių kaip N. Trubeckojaus, N. Berdiajevo, K. Leontjevo, L. Gumuliovo ir A Dugino.</w:t>
      </w:r>
      <w:r w:rsidRPr="00C90933">
        <w:rPr>
          <w:rStyle w:val="FootnoteReference"/>
          <w:rFonts w:ascii="Times New Roman" w:hAnsi="Times New Roman"/>
          <w:bCs/>
          <w:sz w:val="24"/>
          <w:szCs w:val="24"/>
        </w:rPr>
        <w:footnoteReference w:id="3"/>
      </w:r>
      <w:r w:rsidRPr="00C90933">
        <w:rPr>
          <w:rFonts w:ascii="Times New Roman" w:hAnsi="Times New Roman"/>
          <w:bCs/>
          <w:sz w:val="24"/>
          <w:szCs w:val="24"/>
        </w:rPr>
        <w:t xml:space="preserve"> A. Duginas knygoje „Projektas „Eurazija“ pateikia strategijas, kuriomis </w:t>
      </w:r>
      <w:r w:rsidRPr="00C90933">
        <w:rPr>
          <w:rFonts w:ascii="Times New Roman" w:hAnsi="Times New Roman"/>
          <w:bCs/>
          <w:sz w:val="24"/>
          <w:szCs w:val="24"/>
        </w:rPr>
        <w:lastRenderedPageBreak/>
        <w:t>vadovaudamasi Rusijos valdžia galėtų atremti Vakarų pasaulio grėsmes, o taip pat įgyvendintų savo pasaulinės galios modelį.</w:t>
      </w:r>
      <w:r w:rsidRPr="00C90933">
        <w:rPr>
          <w:rStyle w:val="FootnoteReference"/>
          <w:rFonts w:ascii="Times New Roman" w:hAnsi="Times New Roman"/>
          <w:bCs/>
          <w:sz w:val="24"/>
          <w:szCs w:val="24"/>
        </w:rPr>
        <w:footnoteReference w:id="4"/>
      </w:r>
      <w:r w:rsidRPr="00C90933">
        <w:rPr>
          <w:rFonts w:ascii="Times New Roman" w:hAnsi="Times New Roman"/>
          <w:bCs/>
          <w:sz w:val="24"/>
          <w:szCs w:val="24"/>
        </w:rPr>
        <w:t xml:space="preserve"> Darbe naudoti ir oficialūs Rusijos Federacijos dokumentai (užsienio reikalų koncepcija).</w:t>
      </w:r>
      <w:r w:rsidRPr="00C90933">
        <w:rPr>
          <w:rStyle w:val="FootnoteReference"/>
          <w:rFonts w:ascii="Times New Roman" w:hAnsi="Times New Roman"/>
          <w:bCs/>
          <w:sz w:val="24"/>
          <w:szCs w:val="24"/>
        </w:rPr>
        <w:footnoteReference w:id="5"/>
      </w:r>
      <w:r w:rsidRPr="00C90933">
        <w:rPr>
          <w:rFonts w:ascii="Times New Roman" w:hAnsi="Times New Roman"/>
          <w:bCs/>
          <w:sz w:val="24"/>
          <w:szCs w:val="24"/>
        </w:rPr>
        <w:t xml:space="preserve"> Siekiant nustatyti ir išanalizuoti Rusijos politikos įtakos įgyvendinimą per regioninių institucijų kūrimą Centrinėje Azijoje buvo naudotasi NVS, KSSO, ŠBO, EurAzEs dokumentais (steigimo sutartys, valstybių vadovų pranešimai ir strategijos).</w:t>
      </w:r>
      <w:r w:rsidRPr="00C90933">
        <w:rPr>
          <w:rStyle w:val="FootnoteReference"/>
          <w:rFonts w:ascii="Times New Roman" w:hAnsi="Times New Roman"/>
          <w:bCs/>
          <w:sz w:val="24"/>
          <w:szCs w:val="24"/>
        </w:rPr>
        <w:footnoteReference w:id="6"/>
      </w:r>
      <w:r w:rsidRPr="00C90933">
        <w:rPr>
          <w:rFonts w:ascii="Times New Roman" w:hAnsi="Times New Roman"/>
          <w:bCs/>
          <w:sz w:val="24"/>
          <w:szCs w:val="24"/>
        </w:rPr>
        <w:t xml:space="preserve"> Vertinant Rusijos politiką ES nacionaliniu (Lietuvos) ir transnacionaliniu (europiniu) lygmenimis naudotasi politinėmis publikacijos bei ES dokumentais kaip ES ir Rusijos partnerystės bendradarbiavimo sutartimi</w:t>
      </w:r>
      <w:r w:rsidRPr="00C90933">
        <w:rPr>
          <w:rStyle w:val="FootnoteReference"/>
          <w:rFonts w:ascii="Times New Roman" w:hAnsi="Times New Roman"/>
          <w:bCs/>
          <w:sz w:val="24"/>
          <w:szCs w:val="24"/>
        </w:rPr>
        <w:footnoteReference w:id="7"/>
      </w:r>
      <w:r w:rsidRPr="00C90933">
        <w:rPr>
          <w:rFonts w:ascii="Times New Roman" w:hAnsi="Times New Roman"/>
          <w:bCs/>
          <w:sz w:val="24"/>
          <w:szCs w:val="24"/>
        </w:rPr>
        <w:t xml:space="preserve">, </w:t>
      </w:r>
      <w:r w:rsidRPr="00C90933">
        <w:rPr>
          <w:rFonts w:ascii="Times New Roman" w:hAnsi="Times New Roman"/>
          <w:sz w:val="24"/>
          <w:szCs w:val="24"/>
        </w:rPr>
        <w:t>strategija naujai glaudesnei partnerystei su Centrine Azija,</w:t>
      </w:r>
      <w:r w:rsidRPr="00C90933">
        <w:rPr>
          <w:rStyle w:val="FootnoteReference"/>
          <w:rFonts w:ascii="Times New Roman" w:hAnsi="Times New Roman"/>
          <w:sz w:val="24"/>
          <w:szCs w:val="24"/>
        </w:rPr>
        <w:footnoteReference w:id="8"/>
      </w:r>
      <w:r w:rsidRPr="00C90933">
        <w:rPr>
          <w:rFonts w:ascii="Times New Roman" w:hAnsi="Times New Roman"/>
          <w:sz w:val="24"/>
          <w:szCs w:val="24"/>
        </w:rPr>
        <w:t xml:space="preserve"> Europos komisijos regioninės strategijos pagalbos CA dokumentu 2007 – 2013 m.</w:t>
      </w:r>
      <w:r w:rsidRPr="00C90933">
        <w:rPr>
          <w:rStyle w:val="FootnoteReference"/>
          <w:rFonts w:ascii="Times New Roman" w:hAnsi="Times New Roman"/>
          <w:sz w:val="24"/>
          <w:szCs w:val="24"/>
        </w:rPr>
        <w:footnoteReference w:id="9"/>
      </w:r>
    </w:p>
    <w:p w:rsidR="007A7AD8" w:rsidRPr="00C90933" w:rsidRDefault="007A7AD8" w:rsidP="007A7AD8">
      <w:pPr>
        <w:spacing w:after="0" w:line="360" w:lineRule="auto"/>
        <w:ind w:firstLine="567"/>
        <w:jc w:val="both"/>
        <w:rPr>
          <w:rFonts w:ascii="Times New Roman" w:hAnsi="Times New Roman"/>
          <w:bCs/>
          <w:sz w:val="24"/>
          <w:szCs w:val="24"/>
        </w:rPr>
      </w:pPr>
      <w:r w:rsidRPr="00C90933">
        <w:rPr>
          <w:rFonts w:ascii="Times New Roman" w:hAnsi="Times New Roman"/>
          <w:b/>
          <w:bCs/>
          <w:sz w:val="24"/>
          <w:szCs w:val="24"/>
        </w:rPr>
        <w:t>Darbo struktūra</w:t>
      </w:r>
      <w:r w:rsidRPr="00C90933">
        <w:rPr>
          <w:rFonts w:ascii="Times New Roman" w:hAnsi="Times New Roman"/>
          <w:bCs/>
          <w:sz w:val="24"/>
          <w:szCs w:val="24"/>
        </w:rPr>
        <w:t>. Magistro darbą sudaro įvadas, trys pagrindinės dalys, išvados, šaltinių ir literatūros sąrašas, santraukos ir anotacijos lietuvių ir anglų kalbomis bei priedai.</w:t>
      </w:r>
    </w:p>
    <w:p w:rsidR="007A7AD8" w:rsidRPr="00C90933" w:rsidRDefault="007A7AD8" w:rsidP="007A7AD8">
      <w:pPr>
        <w:spacing w:after="0" w:line="360" w:lineRule="auto"/>
        <w:ind w:firstLine="567"/>
        <w:jc w:val="both"/>
        <w:rPr>
          <w:rFonts w:ascii="Times New Roman" w:hAnsi="Times New Roman"/>
          <w:bCs/>
          <w:sz w:val="24"/>
          <w:szCs w:val="24"/>
        </w:rPr>
      </w:pPr>
      <w:r w:rsidRPr="00C90933">
        <w:rPr>
          <w:rFonts w:ascii="Times New Roman" w:hAnsi="Times New Roman"/>
          <w:bCs/>
          <w:sz w:val="24"/>
          <w:szCs w:val="24"/>
        </w:rPr>
        <w:t>Pirmoje dalyje nagrinėjama eurazizmo, neoeurazizmo teorijos ir koncepcijos kaip Rusijos strategijų Centrinėje Azijoje pagrindas. Nagrinėjamos Rusijos dominuojamos regioninės tarptautinės saugumo ir ekonominės organizacijos: NVS, EurAzEs, KSSO, ŠBO. Pereinama prie tarptautinių saugumo ir ekonominių organizacijų projektų kaip Rusijos įtakos didinimo CA pavyzdžių:</w:t>
      </w:r>
      <w:r w:rsidR="001F3969">
        <w:rPr>
          <w:rFonts w:ascii="Times New Roman" w:hAnsi="Times New Roman"/>
          <w:bCs/>
          <w:sz w:val="24"/>
          <w:szCs w:val="24"/>
        </w:rPr>
        <w:t xml:space="preserve"> NVS, EurAzEs, KSSO, ŠBO. </w:t>
      </w:r>
    </w:p>
    <w:p w:rsidR="007A7AD8" w:rsidRPr="00C90933" w:rsidRDefault="007A7AD8" w:rsidP="007A7AD8">
      <w:pPr>
        <w:spacing w:after="0" w:line="360" w:lineRule="auto"/>
        <w:ind w:firstLine="567"/>
        <w:jc w:val="both"/>
        <w:rPr>
          <w:rFonts w:ascii="Times New Roman" w:hAnsi="Times New Roman"/>
          <w:bCs/>
          <w:sz w:val="24"/>
          <w:szCs w:val="24"/>
        </w:rPr>
      </w:pPr>
      <w:r w:rsidRPr="00C90933">
        <w:rPr>
          <w:rFonts w:ascii="Times New Roman" w:hAnsi="Times New Roman"/>
          <w:bCs/>
          <w:sz w:val="24"/>
          <w:szCs w:val="24"/>
        </w:rPr>
        <w:t xml:space="preserve">Antroje dalyje nagrinėjamas Centrinių Azijos valstybių požiūris į regioninę Rusijos politiką. Apžvelgiamos penkių Cetrinės Azijos šalių pozicijos. Galiausiai bendrai įvertinama Centrinės Azijos šalių nuomonė. </w:t>
      </w:r>
    </w:p>
    <w:p w:rsidR="007A7AD8" w:rsidRPr="00C90933" w:rsidRDefault="007A7AD8" w:rsidP="007A7AD8">
      <w:pPr>
        <w:spacing w:after="0" w:line="360" w:lineRule="auto"/>
        <w:ind w:firstLine="567"/>
        <w:jc w:val="both"/>
        <w:rPr>
          <w:rFonts w:ascii="Times New Roman" w:hAnsi="Times New Roman"/>
          <w:bCs/>
          <w:sz w:val="24"/>
          <w:szCs w:val="24"/>
        </w:rPr>
      </w:pPr>
      <w:r w:rsidRPr="00C90933">
        <w:rPr>
          <w:rFonts w:ascii="Times New Roman" w:hAnsi="Times New Roman"/>
          <w:bCs/>
          <w:sz w:val="24"/>
          <w:szCs w:val="24"/>
        </w:rPr>
        <w:t>Trečioje dalyje nagrinėjamas Europos Sąjungos ir Lietuvos apžvalgininkų požiūris į Rusijos vykdomą politiką Centrinėje Azijoje. Šiais požiūriais yra vertinama Rusijos politika Centrinėje Azijoje.</w:t>
      </w:r>
    </w:p>
    <w:p w:rsidR="007A7AD8" w:rsidRPr="00C90933" w:rsidRDefault="007A7AD8" w:rsidP="007A7AD8">
      <w:pPr>
        <w:spacing w:after="0" w:line="360" w:lineRule="auto"/>
        <w:ind w:firstLine="567"/>
        <w:jc w:val="both"/>
        <w:rPr>
          <w:rFonts w:ascii="Times New Roman" w:hAnsi="Times New Roman"/>
          <w:bCs/>
          <w:sz w:val="24"/>
          <w:szCs w:val="24"/>
        </w:rPr>
      </w:pPr>
      <w:r w:rsidRPr="00C90933">
        <w:rPr>
          <w:rFonts w:ascii="Times New Roman" w:hAnsi="Times New Roman"/>
          <w:b/>
          <w:bCs/>
          <w:sz w:val="24"/>
          <w:szCs w:val="24"/>
        </w:rPr>
        <w:t>Darbe naudojamų sąvokų apibrėžimai</w:t>
      </w:r>
      <w:r w:rsidRPr="00C90933">
        <w:rPr>
          <w:rFonts w:ascii="Times New Roman" w:hAnsi="Times New Roman"/>
          <w:bCs/>
          <w:sz w:val="24"/>
          <w:szCs w:val="24"/>
        </w:rPr>
        <w:t>. Pagrindinės magistriniame darbe naudojamos sąvokos: Centrinės Azijos regionas, geopolitika, valstybės interesai.</w:t>
      </w:r>
    </w:p>
    <w:p w:rsidR="007A7AD8" w:rsidRPr="00C90933" w:rsidRDefault="007A7AD8" w:rsidP="007A7AD8">
      <w:pPr>
        <w:spacing w:line="360" w:lineRule="auto"/>
        <w:ind w:firstLine="567"/>
        <w:jc w:val="both"/>
        <w:rPr>
          <w:rFonts w:ascii="Times New Roman" w:hAnsi="Times New Roman"/>
          <w:bCs/>
          <w:sz w:val="24"/>
          <w:szCs w:val="24"/>
        </w:rPr>
      </w:pPr>
      <w:r w:rsidRPr="00C90933">
        <w:rPr>
          <w:rFonts w:ascii="Times New Roman" w:hAnsi="Times New Roman"/>
          <w:bCs/>
          <w:sz w:val="24"/>
          <w:szCs w:val="24"/>
        </w:rPr>
        <w:lastRenderedPageBreak/>
        <w:t xml:space="preserve">Terminas </w:t>
      </w:r>
      <w:r w:rsidRPr="00C90933">
        <w:rPr>
          <w:rFonts w:ascii="Times New Roman" w:hAnsi="Times New Roman"/>
          <w:bCs/>
          <w:i/>
          <w:sz w:val="24"/>
          <w:szCs w:val="24"/>
        </w:rPr>
        <w:t xml:space="preserve">Centrinės Azijos regionas </w:t>
      </w:r>
      <w:r w:rsidRPr="00C90933">
        <w:rPr>
          <w:rFonts w:ascii="Times New Roman" w:hAnsi="Times New Roman"/>
          <w:bCs/>
          <w:sz w:val="24"/>
          <w:szCs w:val="24"/>
        </w:rPr>
        <w:t xml:space="preserve">suvokiamas kaip centrinis Azijos regionas išsiplėtęs nuo Kaspijos jūros vakaruose iki vakarinių Kinijos sienų rytuose. Šiaurėje regionas ribojasi su Rusija, o pietuose su Iranu, Afganistanu ir Kinija. Regioną sudaro penkios buvusios Sovietų Sąjungos valstybės: Kazachstanas, Turkmėnija, Uzbekija, Kirgizija ir Tadžikija. </w:t>
      </w:r>
    </w:p>
    <w:p w:rsidR="007A7AD8" w:rsidRPr="00C90933" w:rsidRDefault="007A7AD8" w:rsidP="007A7AD8">
      <w:pPr>
        <w:spacing w:after="0" w:line="360" w:lineRule="auto"/>
        <w:ind w:firstLine="567"/>
        <w:jc w:val="both"/>
        <w:rPr>
          <w:rFonts w:ascii="Times New Roman" w:hAnsi="Times New Roman"/>
          <w:bCs/>
          <w:i/>
          <w:sz w:val="24"/>
          <w:szCs w:val="24"/>
        </w:rPr>
      </w:pPr>
      <w:r w:rsidRPr="00C90933">
        <w:rPr>
          <w:rFonts w:ascii="Times New Roman" w:hAnsi="Times New Roman"/>
          <w:bCs/>
          <w:sz w:val="24"/>
          <w:szCs w:val="24"/>
        </w:rPr>
        <w:t xml:space="preserve">Terminas </w:t>
      </w:r>
      <w:r w:rsidRPr="00C90933">
        <w:rPr>
          <w:rFonts w:ascii="Times New Roman" w:hAnsi="Times New Roman"/>
          <w:bCs/>
          <w:i/>
          <w:sz w:val="24"/>
          <w:szCs w:val="24"/>
        </w:rPr>
        <w:t xml:space="preserve">geopolitika </w:t>
      </w:r>
      <w:r w:rsidRPr="00C90933">
        <w:rPr>
          <w:rFonts w:ascii="Times New Roman" w:hAnsi="Times New Roman"/>
          <w:bCs/>
          <w:sz w:val="24"/>
          <w:szCs w:val="24"/>
        </w:rPr>
        <w:t>suvokiama kaip</w:t>
      </w:r>
      <w:r w:rsidRPr="00C90933">
        <w:rPr>
          <w:rFonts w:ascii="Times New Roman" w:hAnsi="Times New Roman"/>
          <w:bCs/>
          <w:i/>
          <w:sz w:val="24"/>
          <w:szCs w:val="24"/>
        </w:rPr>
        <w:t xml:space="preserve"> </w:t>
      </w:r>
      <w:r w:rsidRPr="00C90933">
        <w:rPr>
          <w:rFonts w:ascii="Times New Roman" w:hAnsi="Times New Roman"/>
          <w:bCs/>
          <w:sz w:val="24"/>
          <w:szCs w:val="24"/>
        </w:rPr>
        <w:t>XIX a., doktrina politinius procesus, įvykius, reiškinius laikanti nulemtais geografinės padėties, aplinkos, priklausomais nuo jos.</w:t>
      </w:r>
      <w:r w:rsidRPr="00C90933">
        <w:rPr>
          <w:rFonts w:ascii="Times New Roman" w:hAnsi="Times New Roman"/>
          <w:bCs/>
          <w:i/>
          <w:sz w:val="24"/>
          <w:szCs w:val="24"/>
        </w:rPr>
        <w:t xml:space="preserve"> </w:t>
      </w:r>
    </w:p>
    <w:p w:rsidR="007A7AD8" w:rsidRPr="00C90933" w:rsidRDefault="007A7AD8" w:rsidP="007A7AD8">
      <w:pPr>
        <w:spacing w:after="0" w:line="360" w:lineRule="auto"/>
        <w:ind w:firstLine="567"/>
        <w:jc w:val="both"/>
        <w:rPr>
          <w:rFonts w:ascii="Times New Roman" w:hAnsi="Times New Roman"/>
          <w:bCs/>
          <w:sz w:val="24"/>
          <w:szCs w:val="24"/>
        </w:rPr>
      </w:pPr>
      <w:r w:rsidRPr="00C90933">
        <w:rPr>
          <w:rFonts w:ascii="Times New Roman" w:hAnsi="Times New Roman"/>
          <w:bCs/>
          <w:sz w:val="24"/>
          <w:szCs w:val="24"/>
        </w:rPr>
        <w:t xml:space="preserve">Terminas </w:t>
      </w:r>
      <w:r w:rsidRPr="00C90933">
        <w:rPr>
          <w:rFonts w:ascii="Times New Roman" w:hAnsi="Times New Roman"/>
          <w:bCs/>
          <w:i/>
          <w:sz w:val="24"/>
          <w:szCs w:val="24"/>
        </w:rPr>
        <w:t>valstybės interesai</w:t>
      </w:r>
      <w:r w:rsidRPr="00C90933">
        <w:rPr>
          <w:rFonts w:ascii="Times New Roman" w:hAnsi="Times New Roman"/>
          <w:bCs/>
          <w:sz w:val="24"/>
          <w:szCs w:val="24"/>
        </w:rPr>
        <w:t xml:space="preserve"> suvokiami kaip svarbus, dominantis, rūpimas dalykas, reikalas, nauda valstybei.</w:t>
      </w:r>
    </w:p>
    <w:p w:rsidR="007A7AD8" w:rsidRPr="00C90933" w:rsidRDefault="007A7AD8" w:rsidP="007A7AD8">
      <w:pPr>
        <w:rPr>
          <w:rFonts w:ascii="Times New Roman" w:hAnsi="Times New Roman"/>
          <w:bCs/>
          <w:color w:val="FF0000"/>
          <w:sz w:val="24"/>
          <w:szCs w:val="24"/>
        </w:rPr>
      </w:pPr>
      <w:r w:rsidRPr="00C90933">
        <w:rPr>
          <w:rFonts w:ascii="Times New Roman" w:hAnsi="Times New Roman"/>
          <w:bCs/>
          <w:color w:val="FF0000"/>
          <w:sz w:val="24"/>
          <w:szCs w:val="24"/>
        </w:rPr>
        <w:br w:type="page"/>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lastRenderedPageBreak/>
        <w:t>1. RUSIJOS UŽSIENIO POLITIKOS YPATUMAI CENTRINĖ AZIJOS REGIONE</w:t>
      </w:r>
    </w:p>
    <w:p w:rsidR="007A7AD8" w:rsidRPr="00C90933" w:rsidRDefault="007A7AD8" w:rsidP="007A7AD8">
      <w:pPr>
        <w:spacing w:after="0" w:line="360" w:lineRule="auto"/>
        <w:ind w:firstLine="567"/>
        <w:jc w:val="both"/>
        <w:rPr>
          <w:rFonts w:ascii="Times New Roman" w:hAnsi="Times New Roman"/>
          <w:sz w:val="24"/>
          <w:szCs w:val="24"/>
        </w:rPr>
      </w:pP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Šiuolaikinė neoeurazizmo teorija susiformavo klasikinio eurazizmo pagrindu, kurio esmė yra istorinė Eurazijos tautų vienybė. Pagal klasikinį požiūrį, būtent Rusija su savo kultūriniu išskirtinumu turinti misiją suvienyti eurazijiečių civilizaciją (pažymėtina, jog CA istoriškai siejama su pačioje Eurazijos širdyje ilgus amžius gyvavusia Turkestano vietove). Šiuolaikinė neoeuraziztų regioninė vizija yra grindžiama egzistavusios imperijos atstatymu, tad ir siekiu maksimaliai išlaikyti įtaką savo buvusiose teritorijose.</w:t>
      </w:r>
      <w:r w:rsidRPr="00C90933">
        <w:rPr>
          <w:rStyle w:val="FootnoteReference"/>
          <w:rFonts w:ascii="Times New Roman" w:hAnsi="Times New Roman"/>
          <w:sz w:val="24"/>
          <w:szCs w:val="24"/>
        </w:rPr>
        <w:footnoteReference w:id="10"/>
      </w:r>
      <w:r w:rsidRPr="00C90933">
        <w:rPr>
          <w:rFonts w:ascii="Times New Roman" w:hAnsi="Times New Roman"/>
          <w:sz w:val="24"/>
          <w:szCs w:val="24"/>
        </w:rPr>
        <w:t xml:space="preserve"> </w:t>
      </w:r>
      <w:r w:rsidRPr="00C90933">
        <w:rPr>
          <w:rFonts w:ascii="Times New Roman" w:hAnsi="Times New Roman"/>
        </w:rPr>
        <w:t xml:space="preserve">To </w:t>
      </w:r>
      <w:r w:rsidRPr="00C90933">
        <w:rPr>
          <w:rFonts w:ascii="Times New Roman" w:hAnsi="Times New Roman"/>
          <w:sz w:val="24"/>
          <w:szCs w:val="24"/>
        </w:rPr>
        <w:t>pasiekti galima kuo labiau priešinantis bet kokiam Vakarų dalyvavimui regiono reikaluose, kuris trukdytų kurti daugiapolę tvarką. Pažymėtina, jog būtent kuriamoje daugiapolėje geopolitinėje sistemoje  Rusija gali turėti teigiamą ir vadovaujantį vaidmenį. Taip pat, ši pozicija yra glaudžiai susijusi su regioninio saugumo ir stabilumo klausimu.</w:t>
      </w:r>
      <w:r w:rsidRPr="00C90933">
        <w:rPr>
          <w:rStyle w:val="FootnoteReference"/>
          <w:rFonts w:ascii="Times New Roman" w:hAnsi="Times New Roman"/>
          <w:sz w:val="24"/>
          <w:szCs w:val="24"/>
        </w:rPr>
        <w:footnoteReference w:id="11"/>
      </w:r>
      <w:r w:rsidRPr="00C90933">
        <w:rPr>
          <w:rFonts w:ascii="Times New Roman" w:hAnsi="Times New Roman"/>
          <w:sz w:val="24"/>
          <w:szCs w:val="24"/>
        </w:rPr>
        <w:t xml:space="preserve"> Pažymėtina, jog po SSRS žlugimo, Vakarų dėmesys šiam regionui padidėjo. Taigi, Neoeurazizmo teorijos esmė ta, kad Rusija privalanti pasipriešinti Vakarų pasauliui bei jo brukamoms ideologijoms ir tuo būdu apginti istorinę Euraziją nuo svetimos kultūros primetimo. Šioje vietoje tampa svarbus Eurazinio bloko vieningumas, o Rusijos uždavinys įtraukti ir regiono valstybes, kadangi viena pati Rusija nėra pajėgi pasipriešinti Vakarams.</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Taigi, Rusijos politika CA atžvilgiu pasižymi supratimu, jog šis regionas pagal euraziztinę ir neoeurazistinę doktriną priklauso neginčijamai Rusijos įtakos ir interesų sferai. Pastaruoju metu, ypač aktyviai besireiškiant Vakarams, įtakos išlaikymas ir stiprinimas regione yra pagrindinis šiuolaikinės Rusijos strateginis siekis. Esamos politinės situacijos kontekste Rusijos politika Centrinės Azijos valstybių atžvilgiu pasireiškia kuriant regionines ekonomines ir saugumo organizacijas: NVS, EurAzEs, KSSO, ŠBO.</w:t>
      </w:r>
    </w:p>
    <w:p w:rsidR="007A7AD8" w:rsidRPr="00C90933" w:rsidRDefault="007A7AD8" w:rsidP="007A7AD8">
      <w:pPr>
        <w:spacing w:after="0" w:line="360" w:lineRule="auto"/>
        <w:ind w:firstLine="567"/>
        <w:jc w:val="both"/>
        <w:rPr>
          <w:rFonts w:ascii="Times New Roman" w:hAnsi="Times New Roman"/>
          <w:sz w:val="24"/>
          <w:szCs w:val="24"/>
        </w:rPr>
      </w:pPr>
    </w:p>
    <w:p w:rsidR="007A7AD8" w:rsidRPr="00C90933" w:rsidRDefault="007A7AD8" w:rsidP="007A7AD8">
      <w:pPr>
        <w:pStyle w:val="ListParagraph"/>
        <w:numPr>
          <w:ilvl w:val="1"/>
          <w:numId w:val="12"/>
        </w:numPr>
        <w:spacing w:after="0" w:line="360" w:lineRule="auto"/>
        <w:jc w:val="both"/>
        <w:rPr>
          <w:rFonts w:ascii="Times New Roman" w:hAnsi="Times New Roman"/>
          <w:b/>
          <w:sz w:val="24"/>
          <w:szCs w:val="24"/>
        </w:rPr>
      </w:pPr>
      <w:r w:rsidRPr="00C90933">
        <w:rPr>
          <w:rFonts w:ascii="Times New Roman" w:hAnsi="Times New Roman"/>
          <w:b/>
          <w:sz w:val="24"/>
          <w:szCs w:val="24"/>
        </w:rPr>
        <w:t xml:space="preserve"> Eurazizmo ir neoeurazizmo teorijos ir koncepcijos kaip Rusijos geopolitinės strategijos pagrindas Centrinėje Azijoje </w:t>
      </w:r>
    </w:p>
    <w:p w:rsidR="007A7AD8" w:rsidRPr="00C90933" w:rsidRDefault="007A7AD8" w:rsidP="007A7AD8">
      <w:pPr>
        <w:spacing w:after="0" w:line="360" w:lineRule="auto"/>
        <w:ind w:firstLine="567"/>
        <w:jc w:val="both"/>
        <w:rPr>
          <w:rFonts w:ascii="Times New Roman" w:hAnsi="Times New Roman"/>
          <w:color w:val="FF0000"/>
          <w:sz w:val="24"/>
          <w:szCs w:val="24"/>
        </w:rPr>
      </w:pPr>
    </w:p>
    <w:p w:rsidR="007A7AD8" w:rsidRPr="00C90933" w:rsidRDefault="007A7AD8" w:rsidP="007A7AD8">
      <w:pPr>
        <w:spacing w:after="0" w:line="360" w:lineRule="auto"/>
        <w:ind w:firstLine="567"/>
        <w:jc w:val="both"/>
        <w:rPr>
          <w:rFonts w:ascii="Times New Roman" w:hAnsi="Times New Roman"/>
          <w:sz w:val="24"/>
          <w:szCs w:val="24"/>
          <w:lang w:eastAsia="lt-LT"/>
        </w:rPr>
      </w:pPr>
      <w:r w:rsidRPr="00C90933">
        <w:rPr>
          <w:rFonts w:ascii="Times New Roman" w:hAnsi="Times New Roman"/>
          <w:sz w:val="24"/>
          <w:szCs w:val="24"/>
        </w:rPr>
        <w:t xml:space="preserve">Vienas iš pagrindinių eurazizmo teorijos atstovų yra Nikolajus Trubeckojus. Savo teorijose jis  ypatingą dėmesį skyręs garsiausiam Mongolijos istorijoje asmeniui Čingischanui. Karvedžio </w:t>
      </w:r>
      <w:r w:rsidRPr="00C90933">
        <w:rPr>
          <w:rFonts w:ascii="Times New Roman" w:hAnsi="Times New Roman"/>
          <w:sz w:val="24"/>
          <w:szCs w:val="24"/>
        </w:rPr>
        <w:lastRenderedPageBreak/>
        <w:t>vadovaujama mongolų kariuomenė XII a. užkariavo didžiules pasaulio teritorijas, jas apjungus buvo sukurta iki šiol didžiausia savo plotu mongolų totorių imperija. Rašydamas apie carinės Rusijos arba Sovietų Sąjungos teritoriją, jis nuolat pabrėžia teritorines sąsajas su Čingischano valdyta imperija. Carinės Rusijos, o vėliau ir SSRS teritorijos sutapo su istorine mongolų monarchija.</w:t>
      </w:r>
      <w:r w:rsidRPr="00C90933">
        <w:rPr>
          <w:rStyle w:val="FootnoteReference"/>
          <w:rFonts w:ascii="Times New Roman" w:hAnsi="Times New Roman"/>
          <w:sz w:val="24"/>
          <w:szCs w:val="24"/>
        </w:rPr>
        <w:footnoteReference w:id="12"/>
      </w:r>
      <w:r w:rsidRPr="00C90933">
        <w:rPr>
          <w:rFonts w:ascii="Times New Roman" w:hAnsi="Times New Roman"/>
          <w:sz w:val="24"/>
          <w:szCs w:val="24"/>
        </w:rPr>
        <w:t xml:space="preserve"> N. Trubeckojus pažymi, kad visiškai sugretinti šių teritorijų negalima, nes mongolų monarchija apėmė beveik visą Aziją, išskyrus Kiniją, Persiją ir Afganistaną. Rusijos valdos niekada neprilygo Čingischano monarchijai, visgi valstybė apibūdinama kaip svarbiausia jos dalis – šerdis. Pastaroji apibrėžiama tokia geografine schema: egzistuoja ilga, ištisinė dykvietė ar stepė ir plokščiakalnių juosta, besitęsianti beveik nuo Ramiojo vandenyno iki Dunojaus </w:t>
      </w:r>
      <w:r w:rsidRPr="00C90933">
        <w:rPr>
          <w:rFonts w:ascii="Times New Roman" w:hAnsi="Times New Roman"/>
          <w:sz w:val="24"/>
          <w:szCs w:val="24"/>
          <w:lang w:eastAsia="lt-LT"/>
        </w:rPr>
        <w:t>žiočių. Tai juosta, kurią galima vadinti stepių sistema, o dėl kontinentinio klimato ypatumų, būdingų ir tuo pačiu skirtingų tiek Europai, tiek Azijai, kontinento dalį vadiname Eurazija.</w:t>
      </w:r>
      <w:r w:rsidRPr="00C90933">
        <w:rPr>
          <w:rStyle w:val="FootnoteReference"/>
          <w:rFonts w:ascii="Times New Roman" w:hAnsi="Times New Roman"/>
          <w:sz w:val="24"/>
          <w:szCs w:val="24"/>
          <w:lang w:eastAsia="lt-LT"/>
        </w:rPr>
        <w:footnoteReference w:id="13"/>
      </w:r>
      <w:r w:rsidRPr="00C90933">
        <w:rPr>
          <w:rFonts w:ascii="Times New Roman" w:hAnsi="Times New Roman"/>
          <w:sz w:val="24"/>
          <w:szCs w:val="24"/>
          <w:lang w:eastAsia="lt-LT"/>
        </w:rPr>
        <w:t xml:space="preserve"> Anot teoretiko, Eurazija tai - savotiška</w:t>
      </w:r>
      <w:r w:rsidR="00AC4625">
        <w:rPr>
          <w:rFonts w:ascii="Times New Roman" w:hAnsi="Times New Roman"/>
          <w:sz w:val="24"/>
          <w:szCs w:val="24"/>
          <w:lang w:eastAsia="lt-LT"/>
        </w:rPr>
        <w:t>s</w:t>
      </w:r>
      <w:r w:rsidRPr="00C90933">
        <w:rPr>
          <w:rFonts w:ascii="Times New Roman" w:hAnsi="Times New Roman"/>
          <w:sz w:val="24"/>
          <w:szCs w:val="24"/>
          <w:lang w:eastAsia="lt-LT"/>
        </w:rPr>
        <w:t xml:space="preserve"> geografin</w:t>
      </w:r>
      <w:r w:rsidR="001F3969">
        <w:rPr>
          <w:rFonts w:ascii="Times New Roman" w:hAnsi="Times New Roman"/>
          <w:sz w:val="24"/>
          <w:szCs w:val="24"/>
          <w:lang w:eastAsia="lt-LT"/>
        </w:rPr>
        <w:t>is</w:t>
      </w:r>
      <w:r w:rsidRPr="00C90933">
        <w:rPr>
          <w:rFonts w:ascii="Times New Roman" w:hAnsi="Times New Roman"/>
          <w:sz w:val="24"/>
          <w:szCs w:val="24"/>
          <w:lang w:eastAsia="lt-LT"/>
        </w:rPr>
        <w:t>, etnologin</w:t>
      </w:r>
      <w:r w:rsidR="001F3969">
        <w:rPr>
          <w:rFonts w:ascii="Times New Roman" w:hAnsi="Times New Roman"/>
          <w:sz w:val="24"/>
          <w:szCs w:val="24"/>
          <w:lang w:eastAsia="lt-LT"/>
        </w:rPr>
        <w:t>is</w:t>
      </w:r>
      <w:r w:rsidRPr="00C90933">
        <w:rPr>
          <w:rFonts w:ascii="Times New Roman" w:hAnsi="Times New Roman"/>
          <w:sz w:val="24"/>
          <w:szCs w:val="24"/>
          <w:lang w:eastAsia="lt-LT"/>
        </w:rPr>
        <w:t xml:space="preserve"> ir istoriškai susiklostęs junginys. </w:t>
      </w:r>
      <w:r w:rsidR="00AC4625">
        <w:rPr>
          <w:rFonts w:ascii="Times New Roman" w:hAnsi="Times New Roman"/>
          <w:sz w:val="24"/>
          <w:szCs w:val="24"/>
          <w:lang w:eastAsia="lt-LT"/>
        </w:rPr>
        <w:t>Eurazijai</w:t>
      </w:r>
      <w:r w:rsidRPr="00C90933">
        <w:rPr>
          <w:rFonts w:ascii="Times New Roman" w:hAnsi="Times New Roman"/>
          <w:sz w:val="24"/>
          <w:szCs w:val="24"/>
          <w:lang w:eastAsia="lt-LT"/>
        </w:rPr>
        <w:t xml:space="preserve"> savo</w:t>
      </w:r>
      <w:r w:rsidR="00AC4625">
        <w:rPr>
          <w:rFonts w:ascii="Times New Roman" w:hAnsi="Times New Roman"/>
          <w:sz w:val="24"/>
          <w:szCs w:val="24"/>
          <w:lang w:eastAsia="lt-LT"/>
        </w:rPr>
        <w:t xml:space="preserve"> gamtinėmis sąlygomis</w:t>
      </w:r>
      <w:r w:rsidRPr="00C90933">
        <w:rPr>
          <w:rFonts w:ascii="Times New Roman" w:hAnsi="Times New Roman"/>
          <w:sz w:val="24"/>
          <w:szCs w:val="24"/>
          <w:lang w:eastAsia="lt-LT"/>
        </w:rPr>
        <w:t xml:space="preserve"> lemta </w:t>
      </w:r>
      <w:r w:rsidR="00AC4625">
        <w:rPr>
          <w:rFonts w:ascii="Times New Roman" w:hAnsi="Times New Roman"/>
          <w:sz w:val="24"/>
          <w:szCs w:val="24"/>
          <w:lang w:eastAsia="lt-LT"/>
        </w:rPr>
        <w:t>vienyti žmones</w:t>
      </w:r>
      <w:r w:rsidRPr="00C90933">
        <w:rPr>
          <w:rFonts w:ascii="Times New Roman" w:hAnsi="Times New Roman"/>
          <w:sz w:val="24"/>
          <w:szCs w:val="24"/>
          <w:lang w:eastAsia="lt-LT"/>
        </w:rPr>
        <w:t>. Valstybinis Eurazijos susivienijimas nuo pat pradžių buvo istorinė būtinybė. O suvienyti visą Euraziją galinti tik valstybė, valdžiusi visą stepių sistemą.</w:t>
      </w:r>
      <w:r w:rsidRPr="00C90933">
        <w:rPr>
          <w:rStyle w:val="FootnoteReference"/>
          <w:rFonts w:ascii="Times New Roman" w:hAnsi="Times New Roman"/>
          <w:sz w:val="24"/>
          <w:szCs w:val="24"/>
          <w:lang w:eastAsia="lt-LT"/>
        </w:rPr>
        <w:footnoteReference w:id="14"/>
      </w:r>
      <w:r w:rsidRPr="00C90933">
        <w:rPr>
          <w:rFonts w:ascii="Times New Roman" w:hAnsi="Times New Roman"/>
          <w:sz w:val="24"/>
          <w:szCs w:val="24"/>
          <w:lang w:eastAsia="lt-LT"/>
        </w:rPr>
        <w:t xml:space="preserve"> Taigi, Eurazijos pasaulis –  uždaras ir išbaigtas geografinis, ekonominis ir etninis subjektas, faktiškai skirtingas nuo Europos ir Azijos. Pati gamta lemia žmonių, gyvenantčių Eurazijos teritorijoje, būtinybę vienytis į valstybę ir bendrai dirbant sukurti savo tautinę kultūrą</w:t>
      </w:r>
      <w:r w:rsidRPr="00C90933">
        <w:rPr>
          <w:rStyle w:val="FootnoteReference"/>
          <w:rFonts w:ascii="Times New Roman" w:hAnsi="Times New Roman"/>
          <w:sz w:val="24"/>
          <w:szCs w:val="24"/>
          <w:lang w:eastAsia="lt-LT"/>
        </w:rPr>
        <w:footnoteReference w:id="15"/>
      </w:r>
      <w:r w:rsidRPr="00C90933">
        <w:rPr>
          <w:rFonts w:ascii="Times New Roman" w:hAnsi="Times New Roman"/>
          <w:sz w:val="24"/>
          <w:szCs w:val="24"/>
          <w:lang w:eastAsia="lt-LT"/>
        </w:rPr>
        <w:t xml:space="preserve"> Pažymima, jog Eurazinės valstybės kūrėjos buvo Uralo ir  Altajaus gentys, tačiau vėliau valdžia perėjo į rusų rankas. Rusija ir Azija gavo galimybę tapti savarankiška kultūra, politine ir ekonomine sritimi ir </w:t>
      </w:r>
      <w:r w:rsidRPr="00C90933">
        <w:rPr>
          <w:rFonts w:ascii="Times New Roman" w:hAnsi="Times New Roman"/>
          <w:sz w:val="24"/>
          <w:szCs w:val="24"/>
          <w:lang w:eastAsia="lt-LT"/>
        </w:rPr>
        <w:lastRenderedPageBreak/>
        <w:t>plėtoti savotišką Eurazijos kultūrą.</w:t>
      </w:r>
      <w:r w:rsidRPr="00C90933">
        <w:rPr>
          <w:rStyle w:val="FootnoteReference"/>
          <w:rFonts w:ascii="Times New Roman" w:hAnsi="Times New Roman"/>
          <w:sz w:val="24"/>
          <w:szCs w:val="24"/>
          <w:lang w:eastAsia="lt-LT"/>
        </w:rPr>
        <w:footnoteReference w:id="16"/>
      </w:r>
      <w:r w:rsidRPr="00C90933">
        <w:rPr>
          <w:rFonts w:ascii="Times New Roman" w:hAnsi="Times New Roman"/>
          <w:sz w:val="24"/>
          <w:szCs w:val="24"/>
          <w:lang w:eastAsia="lt-LT"/>
        </w:rPr>
        <w:t xml:space="preserve"> N. Trubeckojaus teigimu, Rusijos vyriausybė, siekė ir siekia</w:t>
      </w:r>
      <w:r w:rsidRPr="00C90933" w:rsidDel="00CC1A08">
        <w:rPr>
          <w:rFonts w:ascii="Times New Roman" w:hAnsi="Times New Roman"/>
          <w:sz w:val="24"/>
          <w:szCs w:val="24"/>
          <w:lang w:eastAsia="lt-LT"/>
        </w:rPr>
        <w:t xml:space="preserve"> </w:t>
      </w:r>
      <w:r w:rsidRPr="00C90933">
        <w:rPr>
          <w:rFonts w:ascii="Times New Roman" w:hAnsi="Times New Roman"/>
          <w:sz w:val="24"/>
          <w:szCs w:val="24"/>
          <w:lang w:eastAsia="lt-LT"/>
        </w:rPr>
        <w:t>atkurti vienybę ir dėl to yra istorinio Čingischano tęsėja, paveldėtoja ir įpėdinė.</w:t>
      </w:r>
      <w:r w:rsidRPr="00C90933">
        <w:rPr>
          <w:rStyle w:val="FootnoteReference"/>
          <w:rFonts w:ascii="Times New Roman" w:hAnsi="Times New Roman"/>
          <w:sz w:val="24"/>
          <w:szCs w:val="24"/>
          <w:lang w:eastAsia="lt-LT"/>
        </w:rPr>
        <w:footnoteReference w:id="17"/>
      </w:r>
      <w:r w:rsidRPr="00C90933">
        <w:rPr>
          <w:rFonts w:ascii="Times New Roman" w:hAnsi="Times New Roman"/>
          <w:sz w:val="24"/>
          <w:szCs w:val="24"/>
          <w:lang w:eastAsia="lt-LT"/>
        </w:rPr>
        <w:t xml:space="preserve"> </w:t>
      </w:r>
    </w:p>
    <w:p w:rsidR="007A7AD8" w:rsidRPr="00C90933" w:rsidRDefault="007A7AD8" w:rsidP="007A7AD8">
      <w:pPr>
        <w:spacing w:after="0" w:line="360" w:lineRule="auto"/>
        <w:ind w:firstLine="567"/>
        <w:jc w:val="both"/>
        <w:rPr>
          <w:rFonts w:ascii="Times New Roman" w:hAnsi="Times New Roman"/>
          <w:sz w:val="24"/>
          <w:szCs w:val="24"/>
          <w:lang w:eastAsia="lt-LT"/>
        </w:rPr>
      </w:pPr>
      <w:r w:rsidRPr="00C90933">
        <w:rPr>
          <w:rFonts w:ascii="Times New Roman" w:hAnsi="Times New Roman"/>
          <w:sz w:val="24"/>
          <w:szCs w:val="24"/>
          <w:lang w:eastAsia="lt-LT"/>
        </w:rPr>
        <w:t>Taigi, N. Trubeckojaus teorija apie privalomą Eurazijos suvienijimą, visų pirma,vadovaujasi istorinio paveldėjimo aspektu. Pasak teoretiko, Rusija paveldėjo misiją, kurios tikslas - suvienyti Euraziją. Šiam tikslui pasiekti yra svarbus įvairių Eurazijos genčių įtraukimas į bendrą valstybinį kūrimą, sujungiant jas į vieną šeimą ir priverčiant Rusijos valstybę tapti jų gimtąją. Be to, būsima Rusijos Eurazija turi sąmoningai atmesti europietiškos civilizacijos dvasią ir kurti savitą, visiškai kitokią nei Europos.</w:t>
      </w:r>
      <w:r w:rsidRPr="00C90933">
        <w:rPr>
          <w:rStyle w:val="FootnoteReference"/>
          <w:rFonts w:ascii="Times New Roman" w:hAnsi="Times New Roman"/>
          <w:sz w:val="24"/>
          <w:szCs w:val="24"/>
          <w:lang w:eastAsia="lt-LT"/>
        </w:rPr>
        <w:footnoteReference w:id="18"/>
      </w:r>
      <w:r w:rsidRPr="00C90933">
        <w:rPr>
          <w:rFonts w:ascii="Times New Roman" w:hAnsi="Times New Roman"/>
          <w:sz w:val="24"/>
          <w:szCs w:val="24"/>
          <w:lang w:eastAsia="lt-LT"/>
        </w:rPr>
        <w:t xml:space="preserve"> Surasti savo tikrąją Rusijos Azijos esybę yra nulemta praeities. Ir tai nėra kelias atgal, o kelias į priekį –  į naują beprecedentį autentiškumą. Laukia naujos iškirtinės kultūros sudarymas iš savęs pačios, nepanašios į europietišką civilizaciją. Rusija – Eurazija yra sąmoningas didžiosios Čingischano imperijos palikimas.</w:t>
      </w:r>
      <w:r w:rsidRPr="00C90933">
        <w:rPr>
          <w:rStyle w:val="FootnoteReference"/>
          <w:rFonts w:ascii="Times New Roman" w:hAnsi="Times New Roman"/>
          <w:sz w:val="24"/>
          <w:szCs w:val="24"/>
          <w:lang w:eastAsia="lt-LT"/>
        </w:rPr>
        <w:footnoteReference w:id="19"/>
      </w:r>
    </w:p>
    <w:p w:rsidR="007A7AD8" w:rsidRPr="00C90933" w:rsidRDefault="007A7AD8" w:rsidP="007A7AD8">
      <w:pPr>
        <w:spacing w:after="0" w:line="360" w:lineRule="auto"/>
        <w:ind w:firstLine="567"/>
        <w:jc w:val="both"/>
        <w:rPr>
          <w:rFonts w:ascii="Times New Roman" w:hAnsi="Times New Roman"/>
          <w:sz w:val="24"/>
          <w:szCs w:val="24"/>
          <w:lang w:eastAsia="lt-LT"/>
        </w:rPr>
      </w:pPr>
      <w:r w:rsidRPr="00C90933">
        <w:rPr>
          <w:rFonts w:ascii="Times New Roman" w:hAnsi="Times New Roman"/>
          <w:sz w:val="24"/>
          <w:szCs w:val="24"/>
          <w:lang w:eastAsia="lt-LT"/>
        </w:rPr>
        <w:t>Išaukštinamas stačiatikybės, kaip rusų tautos vienytojos, vaidmuo. N. Trubeckojaus teigimu, Čingischano dvasia ir religinės idėjos persidavė rusams, tačiau pasireiškė stačiatikiška forma.</w:t>
      </w:r>
      <w:r w:rsidRPr="00C90933">
        <w:rPr>
          <w:rStyle w:val="FootnoteReference"/>
          <w:rFonts w:ascii="Times New Roman" w:hAnsi="Times New Roman"/>
          <w:sz w:val="24"/>
          <w:szCs w:val="24"/>
          <w:lang w:eastAsia="lt-LT"/>
        </w:rPr>
        <w:footnoteReference w:id="20"/>
      </w:r>
      <w:r w:rsidRPr="00C90933">
        <w:rPr>
          <w:rFonts w:ascii="Times New Roman" w:hAnsi="Times New Roman"/>
          <w:sz w:val="24"/>
          <w:szCs w:val="24"/>
          <w:lang w:eastAsia="lt-LT"/>
        </w:rPr>
        <w:t xml:space="preserve"> Pasak teoretiko, visa ko pagrindas buvo stačiatikybė. Rusijos sąmonėje tikėjimas nebuvo absoliučių dogmų rinkinys, bet konkretaus gyvenimo. Rusiškas tikėjimas ir rusiškas gyvenimas yra neatsiejami vienas nuo kito. Tokios valstybinės ideologijos atstovas buvo caras, kuris atstovavo nacionalinės valios įsikūnijimą. Taigi, akcentuojamas religinis paklusnumas, pabrėžiamas aukščiausiojo dievo karalystės vaidmuo žmogaus gyvenime. Atskirų klasių mėginimai apriboti caro valdžią pateikiami kaip nuodėmingi. Rusiškas valstybingumas ir suvereni caro valdžia, vadovaujasi ideologija, neatsiejamai </w:t>
      </w:r>
      <w:r w:rsidRPr="00C90933">
        <w:rPr>
          <w:rFonts w:ascii="Times New Roman" w:hAnsi="Times New Roman"/>
          <w:sz w:val="24"/>
          <w:szCs w:val="24"/>
          <w:lang w:eastAsia="lt-LT"/>
        </w:rPr>
        <w:lastRenderedPageBreak/>
        <w:t>susijusia su rusų religine pasaulėžiūra ir su visu rusų gyvenimo būdu.</w:t>
      </w:r>
      <w:r w:rsidRPr="00C90933">
        <w:rPr>
          <w:rStyle w:val="FootnoteReference"/>
          <w:rFonts w:ascii="Times New Roman" w:hAnsi="Times New Roman"/>
          <w:sz w:val="24"/>
          <w:szCs w:val="24"/>
          <w:lang w:eastAsia="lt-LT"/>
        </w:rPr>
        <w:footnoteReference w:id="21"/>
      </w:r>
      <w:r w:rsidRPr="00C90933">
        <w:rPr>
          <w:rFonts w:ascii="Times New Roman" w:hAnsi="Times New Roman"/>
          <w:sz w:val="24"/>
          <w:szCs w:val="24"/>
          <w:lang w:eastAsia="lt-LT"/>
        </w:rPr>
        <w:t xml:space="preserve"> Taigi, anot eurazisto N. Trubeckojaus, įgyti savo tikrąjį veidą ir tapti pati savimi Rusija-Eurazija gali tik grįždama prie religijos ir stiprindama save religiniu elementu. Paprasčiau tariant, Rusija–Eurazija taps pati savimi tik tuomet, kai taps religinga.</w:t>
      </w:r>
      <w:r w:rsidRPr="00C90933">
        <w:rPr>
          <w:rStyle w:val="FootnoteReference"/>
          <w:rFonts w:ascii="Times New Roman" w:hAnsi="Times New Roman"/>
          <w:sz w:val="24"/>
          <w:szCs w:val="24"/>
          <w:lang w:eastAsia="lt-LT"/>
        </w:rPr>
        <w:footnoteReference w:id="22"/>
      </w:r>
    </w:p>
    <w:p w:rsidR="007A7AD8" w:rsidRPr="00C90933" w:rsidRDefault="007A7AD8" w:rsidP="007A7AD8">
      <w:pPr>
        <w:spacing w:after="0" w:line="360" w:lineRule="auto"/>
        <w:ind w:firstLine="567"/>
        <w:jc w:val="both"/>
        <w:rPr>
          <w:rFonts w:ascii="Times New Roman" w:hAnsi="Times New Roman"/>
          <w:sz w:val="24"/>
          <w:szCs w:val="24"/>
          <w:lang w:eastAsia="lt-LT"/>
        </w:rPr>
      </w:pPr>
      <w:r w:rsidRPr="00C90933">
        <w:rPr>
          <w:rFonts w:ascii="Times New Roman" w:hAnsi="Times New Roman"/>
          <w:sz w:val="24"/>
          <w:szCs w:val="24"/>
          <w:lang w:eastAsia="lt-LT"/>
        </w:rPr>
        <w:t>N.Trubeckojus, aiškindamas savo eurazistines įžvalgas, Rusiją mato kaip stabilumo užtikrinimo Eurazijoje garantą. Būtent paklusdamas Maskvai Eurazijos pasaulis pirmą kartą pasiekė kultūrinį savarankiškumą. Kultūrinis savarankiškumas nešė valstybės stiprumą, atsparumą, jėgą priešinimuisi. Teoretiko teigimu, net neramiais ir „Maskvos smutos“ laikais nė vienas kraštas nepasišalino ar savarankiškai atsiskyrė.</w:t>
      </w:r>
      <w:r w:rsidRPr="00C90933">
        <w:rPr>
          <w:rStyle w:val="FootnoteReference"/>
          <w:rFonts w:ascii="Times New Roman" w:hAnsi="Times New Roman"/>
          <w:sz w:val="24"/>
          <w:szCs w:val="24"/>
          <w:lang w:eastAsia="lt-LT"/>
        </w:rPr>
        <w:footnoteReference w:id="23"/>
      </w:r>
      <w:r w:rsidRPr="00C90933">
        <w:rPr>
          <w:rFonts w:ascii="Times New Roman" w:hAnsi="Times New Roman"/>
          <w:sz w:val="24"/>
          <w:szCs w:val="24"/>
          <w:lang w:eastAsia="lt-LT"/>
        </w:rPr>
        <w:t xml:space="preserve"> Net anti-nacionalinės monarchijos laikotarpiu, kai valdžia ir išsilavinusi visuomenė siekė, kad Rusija taptų europine valdžia ir visaip gėdindamiesi pripažinti natūralų Rusijos ir Azijos ryšį, net tada Rusija jėgos stumiama buvo priversta tęsti istorinį valstybinį vienydama Euraziją. Tęsdama Čingischano darbą, prijungdama Krymą, Kaukazą, Baltijos šalis ir Lenkiją, Turkestaną, sustiprondama Rytų Sibirą.</w:t>
      </w:r>
      <w:r w:rsidRPr="00C90933">
        <w:rPr>
          <w:rStyle w:val="FootnoteReference"/>
          <w:rFonts w:ascii="Times New Roman" w:hAnsi="Times New Roman"/>
          <w:sz w:val="24"/>
          <w:szCs w:val="24"/>
          <w:lang w:eastAsia="lt-LT"/>
        </w:rPr>
        <w:footnoteReference w:id="24"/>
      </w:r>
    </w:p>
    <w:p w:rsidR="007A7AD8" w:rsidRPr="00C90933" w:rsidRDefault="007A7AD8" w:rsidP="007A7AD8">
      <w:pPr>
        <w:spacing w:after="0" w:line="360" w:lineRule="auto"/>
        <w:ind w:firstLine="567"/>
        <w:jc w:val="both"/>
        <w:rPr>
          <w:rFonts w:ascii="Times New Roman" w:hAnsi="Times New Roman"/>
          <w:sz w:val="24"/>
          <w:szCs w:val="24"/>
          <w:lang w:eastAsia="lt-LT"/>
        </w:rPr>
      </w:pPr>
      <w:r w:rsidRPr="00C90933">
        <w:rPr>
          <w:rFonts w:ascii="Times New Roman" w:hAnsi="Times New Roman"/>
          <w:sz w:val="24"/>
          <w:szCs w:val="24"/>
          <w:lang w:eastAsia="lt-LT"/>
        </w:rPr>
        <w:t>Taigi, savo laiku N. Trubeckojus buvo įsitikinęs, jog nėra jokios priežasties prarasti viltį, jog Rusija kada nors, ir net pernelyg netolimoje ateityje vėl atgaus savo teisėtą ir teisingą istorinį kelią. Neapykanta europietiškumui ir noras atsiriboti nuo jo, be abejonės, spontaniškai egzistuoja įvairiuose Rusijos gyventojų sluoksniuose. Ir tik laiko klausimas, kada Rusija atsiims savo tikrąjį veidą.</w:t>
      </w:r>
      <w:r w:rsidRPr="00C90933">
        <w:rPr>
          <w:rStyle w:val="FootnoteReference"/>
          <w:rFonts w:ascii="Times New Roman" w:hAnsi="Times New Roman"/>
          <w:sz w:val="24"/>
          <w:szCs w:val="24"/>
          <w:lang w:eastAsia="lt-LT"/>
        </w:rPr>
        <w:footnoteReference w:id="25"/>
      </w:r>
      <w:r w:rsidRPr="00C90933">
        <w:rPr>
          <w:rFonts w:ascii="Times New Roman" w:hAnsi="Times New Roman"/>
          <w:sz w:val="24"/>
          <w:szCs w:val="24"/>
          <w:lang w:eastAsia="lt-LT"/>
        </w:rPr>
        <w:t xml:space="preserve"> Visgi Rusija turi būti atsargi mėgindama prisijungti šalis, esančias už geografinių Eurazijos ribų, nepamirštant, kad toks prijungimas jau kartą pakenkė Čingischanui. Tačiau, tuo pat metu, su tomis ne euroazijietiškomis, o grynai azijietiškomis šalimis, Rusija turi palaikyti kultūrinius ryšius ir  </w:t>
      </w:r>
      <w:r w:rsidRPr="00C90933">
        <w:rPr>
          <w:rFonts w:ascii="Times New Roman" w:hAnsi="Times New Roman"/>
          <w:sz w:val="24"/>
          <w:szCs w:val="24"/>
          <w:lang w:eastAsia="lt-LT"/>
        </w:rPr>
        <w:lastRenderedPageBreak/>
        <w:t>prekybinius santykius. Taip pat Rusijai derėtų iš jų pasisemti patirties ir organizuoti kovą prieš Europos civilizaciją, o taip pat įspėti apie europietiškos dvasios įsiskverbimą įvairiose jos apraiškose ir padėti kurti bei plėtoti nacionalinę kultūrą.</w:t>
      </w:r>
      <w:r w:rsidRPr="00C90933">
        <w:rPr>
          <w:rStyle w:val="FootnoteReference"/>
          <w:rFonts w:ascii="Times New Roman" w:hAnsi="Times New Roman"/>
          <w:sz w:val="24"/>
          <w:szCs w:val="24"/>
          <w:lang w:eastAsia="lt-LT"/>
        </w:rPr>
        <w:footnoteReference w:id="26"/>
      </w:r>
      <w:r w:rsidRPr="00C90933">
        <w:rPr>
          <w:rFonts w:ascii="Times New Roman" w:hAnsi="Times New Roman"/>
          <w:sz w:val="24"/>
          <w:szCs w:val="24"/>
          <w:lang w:eastAsia="lt-LT"/>
        </w:rPr>
        <w:t xml:space="preserve"> </w:t>
      </w:r>
    </w:p>
    <w:p w:rsidR="007A7AD8" w:rsidRPr="00C90933" w:rsidRDefault="007A7AD8" w:rsidP="007A7AD8">
      <w:pPr>
        <w:spacing w:after="0" w:line="360" w:lineRule="auto"/>
        <w:ind w:firstLine="567"/>
        <w:jc w:val="both"/>
        <w:rPr>
          <w:rFonts w:ascii="Times New Roman" w:hAnsi="Times New Roman"/>
          <w:color w:val="FFC000"/>
          <w:sz w:val="24"/>
          <w:szCs w:val="24"/>
        </w:rPr>
      </w:pPr>
      <w:r w:rsidRPr="00C90933">
        <w:rPr>
          <w:rFonts w:ascii="Times New Roman" w:hAnsi="Times New Roman"/>
          <w:sz w:val="24"/>
          <w:szCs w:val="24"/>
        </w:rPr>
        <w:t>Pažymėtina, jog N. A. Berdiajevas savo eurazizmo idėjų veikale „Rusijos komunizmo šaltiniai ir reikšmė“ taip pat daug dėmesio skiria Rusijos kultūrai, kaip Eurazijos vienijimo pamatui aptarti. Teoretikas sutaria su N. Trubeckojumi, kad Rusijos kultūra yra mongolų- totorių tąsa.</w:t>
      </w:r>
      <w:r w:rsidRPr="00C90933">
        <w:rPr>
          <w:rStyle w:val="FootnoteReference"/>
          <w:rFonts w:ascii="Times New Roman" w:hAnsi="Times New Roman"/>
          <w:sz w:val="24"/>
          <w:szCs w:val="24"/>
        </w:rPr>
        <w:footnoteReference w:id="27"/>
      </w:r>
      <w:r w:rsidRPr="00C90933">
        <w:rPr>
          <w:rFonts w:ascii="Times New Roman" w:hAnsi="Times New Roman"/>
          <w:sz w:val="24"/>
          <w:szCs w:val="24"/>
        </w:rPr>
        <w:t xml:space="preserve"> Be to, pažymi, jog Maskvos kultūra tobulinosi nuolatiniu priešinimusi Lotynų Vakarams ir kitų šalių papročiais. Taip pat svarbu paminėti, jog rusų tauta buvo suformuota stačiatikių cerkvės ir tai buvo grynai religinis darinys. Šis junginys išliko iki šių laikų. Tačiau rusų dvasioje liko stiprus prigimtinis elementus, susietas su bekrašte Rusijos žeme ir neribotomis rusiškomis lygumomis. Rusų „prigimtis“, stichinė galia, stipresnė negu vakariečių, ypač lotynų kultūros suformuotų žmonių. Prigimtinės – pagonybės elementas pateko ir į rusų krikščionybę. Rusiško žmogaus tipe visad susidurdavo du elementai – primityvi prigimtinė pagonybė, spontaniška begalinės Rusijos žemės stichija ir stačiatikiškas, iš Bizantijos gautas, asketizmas, kito pasaulio siekis. Bekraštė Rusijos žemė, sienų ir ribų nebuvimas pasireiškė ir rusiškos sielos struktūroje.</w:t>
      </w:r>
      <w:r w:rsidRPr="00C90933">
        <w:rPr>
          <w:rStyle w:val="FootnoteReference"/>
          <w:rFonts w:ascii="Times New Roman" w:hAnsi="Times New Roman"/>
          <w:sz w:val="24"/>
          <w:szCs w:val="24"/>
        </w:rPr>
        <w:footnoteReference w:id="28"/>
      </w:r>
      <w:r w:rsidRPr="00C90933">
        <w:rPr>
          <w:rFonts w:ascii="Times New Roman" w:hAnsi="Times New Roman"/>
          <w:sz w:val="24"/>
          <w:szCs w:val="24"/>
        </w:rPr>
        <w:t xml:space="preserve"> N. A. Berdiajevo teigimu, rusams visuomet religiniu pagrindu išlieka koks nors ortodoksinis tikėjimas, visuomet šiuo elementu nustatoma rusų tautos tapatybė.</w:t>
      </w:r>
      <w:r w:rsidRPr="00C90933">
        <w:rPr>
          <w:rStyle w:val="FootnoteReference"/>
          <w:rFonts w:ascii="Times New Roman" w:hAnsi="Times New Roman"/>
          <w:sz w:val="24"/>
          <w:szCs w:val="24"/>
        </w:rPr>
        <w:footnoteReference w:id="29"/>
      </w:r>
      <w:r w:rsidRPr="00C90933">
        <w:rPr>
          <w:rFonts w:ascii="Times New Roman" w:hAnsi="Times New Roman"/>
          <w:sz w:val="24"/>
          <w:szCs w:val="24"/>
        </w:rPr>
        <w:t xml:space="preserve"> Sugriuvus Bizantijos imperijai, rusų tautoje nubudo suvokimas, kad rusų Maskvos karalystė lieka vienintele stačiatikių karalyste pasaulyje ir, kad rusų tauta vienintelė stačiatikybės tikėjimo nešėja. Maskvos kaip Trečiosios Romos doktrina tapo ideologine Maskvos karalystės švietimo baze. Karalystė buvo renkama ir formuojama pagal mesianizmo idėjos simbolį.</w:t>
      </w:r>
      <w:r w:rsidRPr="00C90933">
        <w:rPr>
          <w:rStyle w:val="FootnoteReference"/>
          <w:rFonts w:ascii="Times New Roman" w:hAnsi="Times New Roman"/>
          <w:sz w:val="24"/>
          <w:szCs w:val="24"/>
        </w:rPr>
        <w:footnoteReference w:id="30"/>
      </w:r>
      <w:r w:rsidRPr="00C90933">
        <w:rPr>
          <w:rFonts w:ascii="Times New Roman" w:hAnsi="Times New Roman"/>
          <w:color w:val="FFC000"/>
          <w:sz w:val="24"/>
          <w:szCs w:val="24"/>
        </w:rPr>
        <w:t xml:space="preserve">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lang w:eastAsia="lt-LT"/>
        </w:rPr>
        <w:t xml:space="preserve">Skirtingai  nei N. Trubeckojus ir </w:t>
      </w:r>
      <w:r w:rsidRPr="00C90933">
        <w:rPr>
          <w:rFonts w:ascii="Times New Roman" w:hAnsi="Times New Roman"/>
          <w:sz w:val="24"/>
          <w:szCs w:val="24"/>
        </w:rPr>
        <w:t xml:space="preserve">N. A. Berdiajevas, </w:t>
      </w:r>
      <w:r w:rsidRPr="00C90933">
        <w:rPr>
          <w:rFonts w:ascii="Times New Roman" w:hAnsi="Times New Roman"/>
          <w:sz w:val="24"/>
          <w:szCs w:val="24"/>
          <w:lang w:eastAsia="lt-LT"/>
        </w:rPr>
        <w:t xml:space="preserve">kitas žymus eurazizmo atstovas K. N. Leontjevas, Rusijos istorines ištakas sieja su Bizantijos kultūra. </w:t>
      </w:r>
      <w:r w:rsidRPr="00C90933">
        <w:rPr>
          <w:rFonts w:ascii="Times New Roman" w:hAnsi="Times New Roman"/>
          <w:sz w:val="24"/>
          <w:szCs w:val="24"/>
        </w:rPr>
        <w:t xml:space="preserve">Nuo IX amžiaus pradėjus gesti Bizantijos civilizacijai, antrą atgimimą ši kultūra įgavo Šiaurės-Rytų Jugoslavijoje, o paskui Rusijoje. Kaip valstybė Bizantija visą savo egzistavimą buvo gynybinėje padėtyje. Kaip civilizacija, kaip religinė </w:t>
      </w:r>
      <w:r w:rsidRPr="00C90933">
        <w:rPr>
          <w:rFonts w:ascii="Times New Roman" w:hAnsi="Times New Roman"/>
          <w:sz w:val="24"/>
          <w:szCs w:val="24"/>
        </w:rPr>
        <w:lastRenderedPageBreak/>
        <w:t>kultūra ji ilgą laiką karaliavo visur ir pasisavino visiškai naujus pasaulius – Rusiją ir kitus slavus.</w:t>
      </w:r>
      <w:r w:rsidRPr="00C90933">
        <w:rPr>
          <w:rStyle w:val="FootnoteReference"/>
          <w:rFonts w:ascii="Times New Roman" w:hAnsi="Times New Roman"/>
          <w:sz w:val="24"/>
          <w:szCs w:val="24"/>
        </w:rPr>
        <w:footnoteReference w:id="31"/>
      </w:r>
      <w:r w:rsidRPr="00C90933">
        <w:rPr>
          <w:rFonts w:ascii="Times New Roman" w:hAnsi="Times New Roman"/>
          <w:sz w:val="24"/>
          <w:szCs w:val="24"/>
        </w:rPr>
        <w:t xml:space="preserve"> Visgi, nuo Petro I laikų Rusija labai greitai praranda savo Bizantiškos dvasios formą.</w:t>
      </w:r>
      <w:r w:rsidRPr="00C90933">
        <w:rPr>
          <w:rStyle w:val="FootnoteReference"/>
          <w:rFonts w:ascii="Times New Roman" w:hAnsi="Times New Roman"/>
          <w:sz w:val="24"/>
          <w:szCs w:val="24"/>
        </w:rPr>
        <w:footnoteReference w:id="32"/>
      </w:r>
      <w:r w:rsidRPr="00C90933">
        <w:rPr>
          <w:rFonts w:ascii="Times New Roman" w:hAnsi="Times New Roman"/>
          <w:sz w:val="24"/>
          <w:szCs w:val="24"/>
        </w:rPr>
        <w:t xml:space="preserve"> Matomai, šiuo atveju, kalba eina apie Petro I įgyvendintas euoropietiškas reformas, kuomet valstybės vadovams ir šalies gyventojams buvo reikalaujama laikytis europietiškos aprangos reikalavimų, draudžiama nešioti barzdas ir pan. </w:t>
      </w:r>
    </w:p>
    <w:p w:rsidR="007A7AD8" w:rsidRPr="00C90933" w:rsidRDefault="007A7AD8" w:rsidP="007A7AD8">
      <w:pPr>
        <w:spacing w:after="0" w:line="360" w:lineRule="auto"/>
        <w:ind w:firstLine="567"/>
        <w:jc w:val="both"/>
        <w:rPr>
          <w:rFonts w:ascii="Times New Roman" w:hAnsi="Times New Roman"/>
          <w:sz w:val="24"/>
          <w:szCs w:val="24"/>
          <w:lang w:eastAsia="lt-LT"/>
        </w:rPr>
      </w:pPr>
      <w:r w:rsidRPr="00C90933">
        <w:rPr>
          <w:rFonts w:ascii="Times New Roman" w:hAnsi="Times New Roman"/>
          <w:sz w:val="24"/>
          <w:szCs w:val="24"/>
          <w:lang w:eastAsia="lt-LT"/>
        </w:rPr>
        <w:t xml:space="preserve">Trumpai apibendrindami visa kas buvo pasakyta, pažymėsime, jog eurazizmo teorija apie privalomą Eurazijos tautų suvienijimą, visų pirma, remiasi istoriniu diskursu. Nors atskiri teoretikai skirtingai interpretuoja Eurazijos civilizacijos ištakas, tačiau yra sutariama dėl privalomo Rusijos-Eurazijos egzistavimo, kaip vientiso politinio, ekonominio ir kultūrinio darinio. Šiuo atveju, Eurazizmo teorija iškelia rusų kultūros, kaip pagrindinės šios civilizacijos suvienytojos vaidmenį, o tuo būdu ir pačios Rusijos misiją – suvienyti tautas istorinio Eurazijos regiono kontekste. </w:t>
      </w:r>
    </w:p>
    <w:p w:rsidR="007A7AD8" w:rsidRPr="00C90933" w:rsidRDefault="007A7AD8" w:rsidP="007A7AD8">
      <w:pPr>
        <w:spacing w:after="0" w:line="360" w:lineRule="auto"/>
        <w:ind w:firstLine="567"/>
        <w:jc w:val="both"/>
        <w:rPr>
          <w:rFonts w:ascii="Times New Roman" w:hAnsi="Times New Roman"/>
          <w:sz w:val="24"/>
          <w:szCs w:val="24"/>
          <w:lang w:eastAsia="lt-LT"/>
        </w:rPr>
      </w:pPr>
      <w:r w:rsidRPr="00C90933">
        <w:rPr>
          <w:rFonts w:ascii="Times New Roman" w:hAnsi="Times New Roman"/>
          <w:sz w:val="24"/>
          <w:szCs w:val="24"/>
          <w:lang w:eastAsia="lt-LT"/>
        </w:rPr>
        <w:t>Idėjas</w:t>
      </w:r>
      <w:r w:rsidRPr="00C90933">
        <w:rPr>
          <w:rFonts w:ascii="Times New Roman" w:hAnsi="Times New Roman"/>
          <w:sz w:val="24"/>
          <w:szCs w:val="24"/>
        </w:rPr>
        <w:t xml:space="preserve"> apie Eurazijos, kaip vieningo darinio – civilizacijos – egzistavimą ir privalomą suvienijimą, perėmė ir papildė neoeuraziztai. Pradininku laikomas L. Gumiliovas tiksliau apibrėžė Eurazijos geografines ribas. </w:t>
      </w:r>
      <w:r w:rsidRPr="00C90933">
        <w:rPr>
          <w:rStyle w:val="apple-converted-space"/>
          <w:color w:val="000000"/>
          <w:sz w:val="24"/>
          <w:szCs w:val="24"/>
          <w:shd w:val="clear" w:color="auto" w:fill="FFFFFF"/>
        </w:rPr>
        <w:t>Pažymėtina, jog L. Gumiliovas perimdamas N. Trubeckojaus teoriją apie Eurazijos geografinį apibrėžtumą pagal stepės klimato juostą, tiksliau apibrėžė šio darinio ribas. Teoretiko teigimu, Eurazijos žemyno viduryje driekiasi Didžioji stepė, iš šiaurės apribota Sibiro taigos, o iš pietų kalnų sistemomis. Ji aiškiai padalinta Altajumi, Sauru (</w:t>
      </w:r>
      <w:r w:rsidRPr="00C90933">
        <w:rPr>
          <w:rFonts w:ascii="Times New Roman" w:hAnsi="Times New Roman"/>
          <w:sz w:val="24"/>
          <w:szCs w:val="24"/>
        </w:rPr>
        <w:t>Сауром</w:t>
      </w:r>
      <w:r w:rsidRPr="00C90933">
        <w:rPr>
          <w:rStyle w:val="apple-converted-space"/>
          <w:color w:val="000000"/>
          <w:sz w:val="24"/>
          <w:szCs w:val="24"/>
          <w:shd w:val="clear" w:color="auto" w:fill="FFFFFF"/>
        </w:rPr>
        <w:t>), Tarbagatais (</w:t>
      </w:r>
      <w:r w:rsidRPr="00C90933">
        <w:rPr>
          <w:rFonts w:ascii="Times New Roman" w:hAnsi="Times New Roman"/>
          <w:sz w:val="24"/>
          <w:szCs w:val="24"/>
        </w:rPr>
        <w:t>Тарбагатаем</w:t>
      </w:r>
      <w:r w:rsidRPr="00C90933">
        <w:rPr>
          <w:rStyle w:val="apple-converted-space"/>
          <w:color w:val="000000"/>
          <w:sz w:val="24"/>
          <w:szCs w:val="24"/>
          <w:shd w:val="clear" w:color="auto" w:fill="FFFFFF"/>
        </w:rPr>
        <w:t>) ir Vakarų Tian-Šaniu į dvi skirtingas dalis. Rytinė Didžiosios stepės dalis vadinasi vidine Azija, joje įsikūrusi Mongolija, Džungarija (</w:t>
      </w:r>
      <w:r w:rsidRPr="00C90933">
        <w:rPr>
          <w:rFonts w:ascii="Times New Roman" w:hAnsi="Times New Roman"/>
          <w:sz w:val="24"/>
          <w:szCs w:val="24"/>
        </w:rPr>
        <w:t>Джунгария</w:t>
      </w:r>
      <w:r w:rsidRPr="00C90933">
        <w:rPr>
          <w:rStyle w:val="apple-converted-space"/>
          <w:color w:val="000000"/>
          <w:sz w:val="24"/>
          <w:szCs w:val="24"/>
          <w:shd w:val="clear" w:color="auto" w:fill="FFFFFF"/>
        </w:rPr>
        <w:t>) ir Rytų Turkestanas. Nuo Sibiro vidinę Aziją skiria Sajanai (</w:t>
      </w:r>
      <w:r w:rsidRPr="00C90933">
        <w:rPr>
          <w:rFonts w:ascii="Times New Roman" w:hAnsi="Times New Roman"/>
          <w:sz w:val="24"/>
          <w:szCs w:val="24"/>
        </w:rPr>
        <w:t>Саяны</w:t>
      </w:r>
      <w:r w:rsidRPr="00C90933">
        <w:rPr>
          <w:rStyle w:val="apple-converted-space"/>
          <w:color w:val="000000"/>
          <w:sz w:val="24"/>
          <w:szCs w:val="24"/>
          <w:shd w:val="clear" w:color="auto" w:fill="FFFFFF"/>
        </w:rPr>
        <w:t>) ir Chamar – Daban ir Jablonovo kalnagūbriai, nuo Tibeto – Kunlunis ir Nanšanis, nuo Kinijos – Didžioji Kinijos siena, tiksliai atitinkanti sieną tarp sausos stepės ir subtropikų šalies Šiaurėje. Vakarinė Didžiosios stepės dalis apima ne tik dabartinį Kazachstaną, bet ir Ponto regiono stepes (</w:t>
      </w:r>
      <w:r w:rsidRPr="00C90933">
        <w:rPr>
          <w:rFonts w:ascii="Times New Roman" w:hAnsi="Times New Roman"/>
          <w:sz w:val="24"/>
          <w:szCs w:val="24"/>
        </w:rPr>
        <w:t>степи Причерноморь</w:t>
      </w:r>
      <w:r w:rsidRPr="00C90933">
        <w:rPr>
          <w:rStyle w:val="apple-converted-space"/>
          <w:color w:val="000000"/>
          <w:sz w:val="24"/>
          <w:szCs w:val="24"/>
          <w:shd w:val="clear" w:color="auto" w:fill="FFFFFF"/>
        </w:rPr>
        <w:t>). Tam tikrais laikotarpiais Didžioji stepė padengė net dalį Vengrijos teritorijos, taip vadinamą puštą. Geografiniu požiūriu, visa Didžioji stepė yra vienas aiškiai apibrėžtas regionas, nors jos klimatiniai skirtumai gana ryškūs.</w:t>
      </w:r>
      <w:r w:rsidRPr="00C90933">
        <w:rPr>
          <w:rStyle w:val="FootnoteReference"/>
          <w:rFonts w:ascii="Times New Roman" w:hAnsi="Times New Roman"/>
          <w:color w:val="000000"/>
          <w:sz w:val="24"/>
          <w:szCs w:val="24"/>
          <w:shd w:val="clear" w:color="auto" w:fill="FFFFFF"/>
        </w:rPr>
        <w:footnoteReference w:id="33"/>
      </w:r>
      <w:r w:rsidRPr="00C90933">
        <w:rPr>
          <w:rStyle w:val="apple-converted-space"/>
          <w:color w:val="000000"/>
          <w:sz w:val="24"/>
          <w:szCs w:val="24"/>
          <w:shd w:val="clear" w:color="auto" w:fill="FFFFFF"/>
        </w:rPr>
        <w:t xml:space="preserve"> L. Gumiliovo aiškinimu, būtent d</w:t>
      </w:r>
      <w:r w:rsidRPr="00C90933">
        <w:rPr>
          <w:rFonts w:ascii="Times New Roman" w:hAnsi="Times New Roman"/>
          <w:sz w:val="24"/>
          <w:szCs w:val="24"/>
          <w:lang w:eastAsia="lt-LT"/>
        </w:rPr>
        <w:t xml:space="preserve">ėl didelių geografinių sąlygų skirtumo, Eurazijos tautoms sąjunga būdavo daug naudingiau nei atskirumas. Eurazijos tautos statė bendrą valstybingumą, paremtą kiekvienos tautos teisių viršenybės principu į tam tikrą gyvenimo būdą. Rusijoje šis principas įsikūnijo į universalumo koncepciją ir griežtą jo laikymąsi. </w:t>
      </w:r>
      <w:r w:rsidRPr="00C90933">
        <w:rPr>
          <w:rFonts w:ascii="Times New Roman" w:hAnsi="Times New Roman"/>
          <w:sz w:val="24"/>
          <w:szCs w:val="24"/>
          <w:lang w:eastAsia="lt-LT"/>
        </w:rPr>
        <w:lastRenderedPageBreak/>
        <w:t>Tokiu būdu suteikiamos teisės kiekvienam žmogui. Be to, istorinė patirtis rodo, kad kol kiekvienai tautai buvo išsaugota teisė būti savimi, o vieninga Eurazijos sąjunga sėkmingai priešinosi puolimams iš Vakarų Europos, Kinijos ir musulmonų kraštų. Deja, XX a. buvo atsisakyta šios protingos ir tradicinės politikos ir imtasi vadovautis europietiškais principais, stengiantis visus padaryti vienodais.</w:t>
      </w:r>
      <w:r w:rsidRPr="00C90933">
        <w:rPr>
          <w:rStyle w:val="FootnoteReference"/>
          <w:rFonts w:ascii="Times New Roman" w:hAnsi="Times New Roman"/>
          <w:sz w:val="24"/>
          <w:szCs w:val="24"/>
          <w:lang w:eastAsia="lt-LT"/>
        </w:rPr>
        <w:footnoteReference w:id="34"/>
      </w:r>
    </w:p>
    <w:p w:rsidR="007A7AD8" w:rsidRPr="00C90933" w:rsidRDefault="007A7AD8" w:rsidP="007A7AD8">
      <w:pPr>
        <w:spacing w:after="0" w:line="360" w:lineRule="auto"/>
        <w:ind w:firstLine="567"/>
        <w:jc w:val="both"/>
        <w:rPr>
          <w:rFonts w:ascii="Times New Roman" w:hAnsi="Times New Roman"/>
          <w:sz w:val="24"/>
          <w:szCs w:val="24"/>
          <w:lang w:eastAsia="lt-LT"/>
        </w:rPr>
      </w:pPr>
      <w:r w:rsidRPr="00C90933">
        <w:rPr>
          <w:rFonts w:ascii="Times New Roman" w:hAnsi="Times New Roman"/>
          <w:sz w:val="24"/>
          <w:szCs w:val="24"/>
          <w:lang w:eastAsia="lt-LT"/>
        </w:rPr>
        <w:t xml:space="preserve">Svarbu pažymėti, jog L. </w:t>
      </w:r>
      <w:r w:rsidRPr="00C90933">
        <w:rPr>
          <w:rStyle w:val="apple-converted-space"/>
          <w:color w:val="000000"/>
          <w:sz w:val="24"/>
          <w:szCs w:val="24"/>
          <w:shd w:val="clear" w:color="auto" w:fill="FFFFFF"/>
        </w:rPr>
        <w:t>Gumiliovas, plėtodamas neoeurazizmo teoriją,</w:t>
      </w:r>
      <w:r w:rsidRPr="00C90933">
        <w:rPr>
          <w:rFonts w:ascii="Times New Roman" w:hAnsi="Times New Roman"/>
          <w:sz w:val="24"/>
          <w:szCs w:val="24"/>
        </w:rPr>
        <w:t xml:space="preserve"> įvedė Eurazijos, kaip vieno iš žmoniją sudarančių „superetnoso“– idėją. Anot jo, Eurazija – t</w:t>
      </w:r>
      <w:r w:rsidRPr="00C90933">
        <w:rPr>
          <w:rFonts w:ascii="Times New Roman" w:hAnsi="Times New Roman"/>
          <w:sz w:val="24"/>
          <w:szCs w:val="24"/>
          <w:lang w:eastAsia="lt-LT"/>
        </w:rPr>
        <w:t>ai yra etninė grupė, atsiradusi tuo pat metu viename regione ir pasireiškusi istorijoje kaip vientisa mozaika, sudaryta iš etninių grupių (arba etnosų). Savo ruožtu etninės grupės (etnosai) dalijosi į subetnosus ir egzistavo todėl, kad įėjo į etninės grupės vienybę. Pažymima, jog be etnoso, tokios grupės išsibarsto ir miršta.</w:t>
      </w:r>
      <w:r w:rsidRPr="00C90933">
        <w:rPr>
          <w:rStyle w:val="FootnoteReference"/>
          <w:rFonts w:ascii="Times New Roman" w:hAnsi="Times New Roman"/>
          <w:sz w:val="24"/>
          <w:szCs w:val="24"/>
          <w:lang w:eastAsia="lt-LT"/>
        </w:rPr>
        <w:footnoteReference w:id="35"/>
      </w:r>
      <w:r w:rsidRPr="00C90933">
        <w:rPr>
          <w:rFonts w:ascii="Times New Roman" w:hAnsi="Times New Roman"/>
          <w:sz w:val="24"/>
          <w:szCs w:val="24"/>
          <w:lang w:eastAsia="lt-LT"/>
        </w:rPr>
        <w:t xml:space="preserve"> Taip pat svarbu paminėti, kad rusų superetnosas atsirado 500 metų vėliau nei Vakarų europiečių ir vien jau todėl jie negali būti tapatinami.</w:t>
      </w:r>
      <w:r w:rsidRPr="00C90933">
        <w:rPr>
          <w:rStyle w:val="FootnoteReference"/>
          <w:rFonts w:ascii="Times New Roman" w:hAnsi="Times New Roman"/>
          <w:sz w:val="24"/>
          <w:szCs w:val="24"/>
          <w:lang w:eastAsia="lt-LT"/>
        </w:rPr>
        <w:footnoteReference w:id="36"/>
      </w:r>
      <w:r w:rsidRPr="00C90933">
        <w:rPr>
          <w:rFonts w:ascii="Times New Roman" w:hAnsi="Times New Roman"/>
          <w:sz w:val="24"/>
          <w:szCs w:val="24"/>
          <w:lang w:eastAsia="lt-LT"/>
        </w:rPr>
        <w:t xml:space="preserve">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 xml:space="preserve">Tuo tarpu vienas svarbiausių šiuolaikinio neoeurazizmo atstovų A. Duginas perimdamas L. Gumiliovo idėjas bei pagrindines euraziečių mintis, išryškino Eurazinio bloko formavimo svarbą ir dabartinės Rusijos politinės situacijos kontekste. Paprasčiau kalbant, A. Duginas savo neoeurazistines idėjas pritaikė esamoms Rusijos geopolitinės situacijos problemoms spręsti. </w:t>
      </w:r>
    </w:p>
    <w:p w:rsidR="007A7AD8" w:rsidRPr="00C90933" w:rsidRDefault="007A7AD8" w:rsidP="007A7AD8">
      <w:pPr>
        <w:pStyle w:val="ListParagraph"/>
        <w:spacing w:after="0" w:line="360" w:lineRule="auto"/>
        <w:ind w:left="0" w:firstLine="567"/>
        <w:jc w:val="both"/>
        <w:rPr>
          <w:rFonts w:ascii="Times New Roman" w:hAnsi="Times New Roman"/>
          <w:sz w:val="24"/>
          <w:szCs w:val="24"/>
        </w:rPr>
      </w:pPr>
      <w:r w:rsidRPr="00C90933">
        <w:rPr>
          <w:rFonts w:ascii="Times New Roman" w:hAnsi="Times New Roman"/>
          <w:sz w:val="24"/>
          <w:szCs w:val="24"/>
        </w:rPr>
        <w:t>A. Dugino vertinimu, XXI amžiuje Rusija yra lemiamame civilizacinio susidūrimo etape, kuriame galutinai paaiškės, ar nugalės Atlantinio modelio pasaulio tvarką su nustatytomis ir mėginamomis primesti visa trukdančiomis religinėmis, kultūrinėmis, ekonominėmis, ekologinėmis ir politinėmis tendencijomis, t. y., ar Eurazija pasauliniu mastu sugebės įvesti alternatyvą esamai tvarkai, įrodžiusi savo istorinę teisę ir pagrįsdama. Būtent dėl šios priežasties aukščiausias Rusijos istorinio egzistavimo tikslas įgauna išskirtinę formą ir susiveda į aiškiai suformuluotą geopolitinę misiją.</w:t>
      </w:r>
      <w:r w:rsidRPr="00C90933">
        <w:rPr>
          <w:rStyle w:val="FootnoteReference"/>
          <w:rFonts w:ascii="Times New Roman" w:hAnsi="Times New Roman"/>
          <w:sz w:val="24"/>
          <w:szCs w:val="24"/>
        </w:rPr>
        <w:footnoteReference w:id="37"/>
      </w:r>
      <w:r w:rsidRPr="00C90933">
        <w:rPr>
          <w:rFonts w:ascii="Times New Roman" w:hAnsi="Times New Roman"/>
          <w:sz w:val="24"/>
          <w:szCs w:val="24"/>
        </w:rPr>
        <w:t xml:space="preserve"> Rusijos strategija naujame amžiuje turi kilti iš esminio principo siekiant išsaugoti istorinį Rusijos valstybės ir rusų tautos unikalumą, kaip ypatingą kultūrą ir civilizaciją.</w:t>
      </w:r>
      <w:r w:rsidRPr="00C90933">
        <w:rPr>
          <w:rStyle w:val="FootnoteReference"/>
          <w:rFonts w:ascii="Times New Roman" w:hAnsi="Times New Roman"/>
          <w:sz w:val="24"/>
          <w:szCs w:val="24"/>
        </w:rPr>
        <w:footnoteReference w:id="38"/>
      </w:r>
      <w:r w:rsidRPr="00C90933">
        <w:rPr>
          <w:rFonts w:ascii="Times New Roman" w:hAnsi="Times New Roman"/>
          <w:sz w:val="24"/>
          <w:szCs w:val="24"/>
        </w:rPr>
        <w:t xml:space="preserve"> Anot Dugino, Eurazinio bloko sukūrimas padės atsverti Vakarų dominavimą ir mėginimą primesti savo kultūrines vertybes. </w:t>
      </w:r>
      <w:r w:rsidRPr="00C90933">
        <w:rPr>
          <w:rFonts w:ascii="Times New Roman" w:hAnsi="Times New Roman"/>
          <w:sz w:val="24"/>
          <w:szCs w:val="24"/>
        </w:rPr>
        <w:lastRenderedPageBreak/>
        <w:t>Amerikiečių politologas Samuelis Hantingtonas atvirai apibūdino bendrą jėgų pusiausvyrą pasaulio politikoje formule „the West against the Rest“ – Vakarai prieš visus likusius. Tai galima suprasti, kaip atlantizmas prieš Euraziją arba jūra prieš sausumą. Tačiau šiuo metu tokia formulė nagrinėjama tik iš vienos pusės, jūros pusės. Susidaro įspūdis, kad globalūs Vakarai, „the West“, kuria tvarką planetoje remdamiesi savo modeliu, o „visi likusieji“, the Rest, paprasčiausiai trukdo įgyvendinti planus. Tuo tarpu, Eurazizmas kaip metodas siūlo pažvelgti į situaciją iš tų „visų likusių“ – the Rest“ pusės. Tik tokiu būdu įsivyraus pusiausvyra, sąmoninga ir įtempta dviejų skirtingų projektų opozicija, dvi skirtingos tvarkos – sausumos ir jūrų, iš kurių kiekviena turi savo struktūrą, savo vertybes, savo idealus ir metodologijas. Ir kiekviena siekia savo tikslo. Ir dar ilgai vyks kova tarp vienos planetinės imperijos (atlantizmo projektas) ir žvaigždyno imperijos (eurazizmo projektas) bei spręsis globalių politinių procesų esmė.</w:t>
      </w:r>
      <w:r w:rsidRPr="00C90933">
        <w:rPr>
          <w:rStyle w:val="FootnoteReference"/>
          <w:rFonts w:ascii="Times New Roman" w:hAnsi="Times New Roman"/>
          <w:sz w:val="24"/>
          <w:szCs w:val="24"/>
        </w:rPr>
        <w:footnoteReference w:id="39"/>
      </w:r>
      <w:r w:rsidRPr="00C90933">
        <w:rPr>
          <w:rFonts w:ascii="Times New Roman" w:hAnsi="Times New Roman"/>
          <w:sz w:val="24"/>
          <w:szCs w:val="24"/>
        </w:rPr>
        <w:t xml:space="preserve"> Taigi, A. Dugino neoeurazistinio supratimo apie neišvengiamą ir nuolatinę Eurazijos kovą su Vakarų pasauliu kontekste ir reikalinga Eurazijos kaip vieningo darinio sistema. Kadangi šiandieninė Rusija kaip savarankiška geopolitinė Eurazijos galia yra per maža. Tai tik geopolitinio kūno kamienas, neturintis svarbių valdymo taškų erdvėje – išteklių, uostų, pagrindinių strateginių aukštumų.</w:t>
      </w:r>
      <w:r w:rsidRPr="00C90933">
        <w:rPr>
          <w:rStyle w:val="FootnoteReference"/>
          <w:rFonts w:ascii="Times New Roman" w:hAnsi="Times New Roman"/>
          <w:sz w:val="24"/>
          <w:szCs w:val="24"/>
        </w:rPr>
        <w:footnoteReference w:id="40"/>
      </w:r>
      <w:r w:rsidRPr="00C90933">
        <w:rPr>
          <w:rFonts w:ascii="Times New Roman" w:hAnsi="Times New Roman"/>
          <w:sz w:val="24"/>
          <w:szCs w:val="24"/>
        </w:rPr>
        <w:t xml:space="preserve"> Tokioje situacijoje, remiantis A. Dugino teorija, optimaliausias Rusijai būtų suvienytos Eurazijos variantas. Iš tiesų, tai būtų sugrįžimas prie imperinio modelio, bet visiškai naujoje aplinkoje ir naujose ideologiniuose pagrinduose.</w:t>
      </w:r>
      <w:r w:rsidRPr="00C90933">
        <w:rPr>
          <w:rStyle w:val="FootnoteReference"/>
          <w:rFonts w:ascii="Times New Roman" w:hAnsi="Times New Roman"/>
          <w:sz w:val="24"/>
          <w:szCs w:val="24"/>
        </w:rPr>
        <w:footnoteReference w:id="41"/>
      </w:r>
      <w:r w:rsidRPr="00C90933">
        <w:rPr>
          <w:rFonts w:ascii="Times New Roman" w:hAnsi="Times New Roman"/>
          <w:sz w:val="24"/>
          <w:szCs w:val="24"/>
        </w:rPr>
        <w:t xml:space="preserve"> Kalba eina apie tai, kad reikia atstatyti vieną strateginę erdvę buvusios Sovietų Sąjungos rėmuose, bet visiškai kitokiu ideologiniu pagrindu. Eurazijos sąjunga turi būti įsteigta savanorišku būdu – per laisvą suverenių postsovietinių valstybių valią. Ir politinė šio būsimo mokymo struktūra turi atsižvelgti į kiekvienos sudėtinės dalies autonomijos būtinybę. Tam optimaliai tinka konfederacijos modelis „šalių sąjunga“. Toks susivienijimas siūlo vieningą karinio centro vadovavimą, bendrą sieną, vieningą ekonominę erdvę su bendra muitinių barjerų ir transportavimo tarifų sistema, bendrą valiutą ir tam tikrus minimalius visų pripažįstamus teisės normų standartus. Tačiau tuo pačiu metu, kiekviena šalis turės laisvę savo vidaus politikoje, politinėje ir socialinėje organizacijoje, teisinėje sistemoje (tuose klausimuose kurie neprieštarauja bendroms </w:t>
      </w:r>
      <w:r w:rsidRPr="00C90933">
        <w:rPr>
          <w:rFonts w:ascii="Times New Roman" w:hAnsi="Times New Roman"/>
          <w:sz w:val="24"/>
          <w:szCs w:val="24"/>
        </w:rPr>
        <w:lastRenderedPageBreak/>
        <w:t>konfederacijos normoms).</w:t>
      </w:r>
      <w:r w:rsidRPr="00C90933">
        <w:rPr>
          <w:rStyle w:val="FootnoteReference"/>
          <w:rFonts w:ascii="Times New Roman" w:hAnsi="Times New Roman"/>
          <w:sz w:val="24"/>
          <w:szCs w:val="24"/>
        </w:rPr>
        <w:footnoteReference w:id="42"/>
      </w:r>
      <w:r w:rsidRPr="00C90933">
        <w:rPr>
          <w:rFonts w:ascii="Times New Roman" w:hAnsi="Times New Roman"/>
          <w:sz w:val="24"/>
          <w:szCs w:val="24"/>
        </w:rPr>
        <w:t xml:space="preserve"> Anot A. Dugino teorijos, tik toks perėjimas iš dabartinės Rusijos federacijos kaip tarpinio etapo stadijos į pilnavertį geopolitinį susiformavimą, kur būtų atkurta proporcija / santykis reikalinga stiprinti realiam geopolitiniam suverenitetui, turi rasti naują ideologinę paramą. Šiuo užtikrinimu gali būti tik Eurazizmas ir Eurazizmo teorija.</w:t>
      </w:r>
      <w:r w:rsidRPr="00C90933">
        <w:rPr>
          <w:rStyle w:val="FootnoteReference"/>
          <w:rFonts w:ascii="Times New Roman" w:hAnsi="Times New Roman"/>
          <w:sz w:val="24"/>
          <w:szCs w:val="24"/>
        </w:rPr>
        <w:footnoteReference w:id="43"/>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Taigi, A. Dugino teigimu, atsaku į Atlantinio modelio globalizaciją, kurio tikslas sukurti „vieną pasaulį“ globojamą Vakarų, turi būti Rusijos Eurazijos projekto plėtra. Eurazijos projektas susiveda į geopolitinės tiesos pareiškimą: į vienijantį kultūrinės, civilizacinės įvairovės dirbtinį modelio sujungimą. Kiekviena kultūra, kiekviena tauta turi teisę vadovautis savo istoriniu keliu. Pasaulis bus harmoningas ir be karo, agresijos – daugiapoliniame kontekste, kuriame geopolitiniai galios centrai yra dinaminės pusiausvyros būsenoje.</w:t>
      </w:r>
      <w:r w:rsidRPr="00C90933">
        <w:rPr>
          <w:rStyle w:val="FootnoteReference"/>
          <w:rFonts w:ascii="Times New Roman" w:hAnsi="Times New Roman"/>
          <w:sz w:val="24"/>
          <w:szCs w:val="24"/>
        </w:rPr>
        <w:footnoteReference w:id="44"/>
      </w:r>
      <w:r w:rsidRPr="00C90933">
        <w:rPr>
          <w:rFonts w:ascii="Times New Roman" w:hAnsi="Times New Roman"/>
          <w:sz w:val="24"/>
          <w:szCs w:val="24"/>
        </w:rPr>
        <w:t xml:space="preserve"> Šiuo atveju, pasaulio suvienijimas pagal Vakarų civilizacijos Atlantizmą, niekuomet neprives iki realaus daugiapoliškumo, nes „globalizmas“ visad bus griežtai centralizuotas (pasaulėžiūros, ekononominėmis ir kultūros reikšmėmis). Vienintelis būdas išvengti Vakarų totalitarizmo yra naujos strateginio balanso sistemos kūrimas, nuo kurios pradedant verta judėti link realaus daugiapoliškumo.</w:t>
      </w:r>
      <w:r w:rsidRPr="00C90933">
        <w:rPr>
          <w:rStyle w:val="FootnoteReference"/>
          <w:rFonts w:ascii="Times New Roman" w:hAnsi="Times New Roman"/>
          <w:sz w:val="24"/>
          <w:szCs w:val="24"/>
        </w:rPr>
        <w:t xml:space="preserve"> </w:t>
      </w:r>
      <w:r w:rsidRPr="00C90933">
        <w:rPr>
          <w:rStyle w:val="FootnoteReference"/>
          <w:rFonts w:ascii="Times New Roman" w:hAnsi="Times New Roman"/>
          <w:sz w:val="24"/>
          <w:szCs w:val="24"/>
        </w:rPr>
        <w:footnoteReference w:id="45"/>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Vadovaujantis šiomis teorijomis, pasak A. Dugino, pirmuoju veiksmų etapu turi tapti strateginis NVS (buvusių sovietinių respublikų) šalių susijungimas į bendrą projektą, suvienytą geopolitiniais interesais ir bendru strateginiu, civilizaciniu likimu.</w:t>
      </w:r>
      <w:r w:rsidRPr="00C90933">
        <w:rPr>
          <w:rStyle w:val="FootnoteReference"/>
          <w:rFonts w:ascii="Times New Roman" w:hAnsi="Times New Roman"/>
          <w:sz w:val="24"/>
          <w:szCs w:val="24"/>
        </w:rPr>
        <w:footnoteReference w:id="46"/>
      </w:r>
      <w:r w:rsidRPr="00C90933">
        <w:rPr>
          <w:rFonts w:ascii="Times New Roman" w:hAnsi="Times New Roman"/>
          <w:sz w:val="24"/>
          <w:szCs w:val="24"/>
        </w:rPr>
        <w:t xml:space="preserve"> Pažymėtina, jog būtinybė šios Eurazietiškos sąjungos yra aiškiai pripažinta ir daugumos NVS valstybių vadovų, o pirmą kartą tokią iniciatyvą pareiškė Kazachstano prezidentas Nursultanas Nazarbajevas.</w:t>
      </w:r>
      <w:r w:rsidRPr="00C90933">
        <w:rPr>
          <w:rStyle w:val="FootnoteReference"/>
          <w:rFonts w:ascii="Times New Roman" w:hAnsi="Times New Roman"/>
          <w:sz w:val="24"/>
          <w:szCs w:val="24"/>
        </w:rPr>
        <w:footnoteReference w:id="47"/>
      </w:r>
      <w:r w:rsidRPr="00C90933">
        <w:rPr>
          <w:rFonts w:ascii="Times New Roman" w:hAnsi="Times New Roman"/>
          <w:sz w:val="24"/>
          <w:szCs w:val="24"/>
        </w:rPr>
        <w:t xml:space="preserve"> Nepriklausomų valstybių sandrauga buvo suformuota 1991 m. gruodžio 8 d. Baltarusijos, Rusijos Federacijos ir Ukrainos prezidentų. Organizacijos įsteigimas pasirašytas 1991 m. gruodžio 21 d.. Tai regioninė tarptautinė organizacija skirta reguliuoti bendradarbiavimo santykius tarp šalių, ankščiau įėjusių į SSRS sudėtį. Tai nėra viršvyriausybinė organizacija, joje narystė paremta savanorišku pagrindu. NVS šalys narės: </w:t>
      </w:r>
      <w:r w:rsidRPr="00C90933">
        <w:rPr>
          <w:rFonts w:ascii="Times New Roman" w:hAnsi="Times New Roman"/>
          <w:sz w:val="24"/>
          <w:szCs w:val="24"/>
        </w:rPr>
        <w:lastRenderedPageBreak/>
        <w:t>Azerbaidžanas, Armėnija, Baltarusija, Kazachstanas, Kirgizija, Moldova, Rusija, Tadžikija, Turkmėnija, Uzbekija ir Ukraina.</w:t>
      </w:r>
      <w:r w:rsidRPr="00C90933">
        <w:rPr>
          <w:rStyle w:val="FootnoteReference"/>
          <w:rFonts w:ascii="Times New Roman" w:hAnsi="Times New Roman"/>
          <w:sz w:val="24"/>
          <w:szCs w:val="24"/>
        </w:rPr>
        <w:footnoteReference w:id="48"/>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Taip pat ir kitos šiuo metu veikiančios struktūros jau atlieka jungtines vadovavimo funkcijas. Viena tokių – Eurazijos ekonominė sąjunga (EurAzEs), vadovaujama integracinio komiteto. Ją sudaro 5 NVS šalys kartu su vieninga ekonomine erdve (</w:t>
      </w:r>
      <w:r w:rsidRPr="00C90933">
        <w:rPr>
          <w:rFonts w:ascii="Times New Roman" w:hAnsi="Times New Roman"/>
          <w:color w:val="000000"/>
          <w:sz w:val="24"/>
          <w:szCs w:val="24"/>
          <w:shd w:val="clear" w:color="auto" w:fill="FFFFFF"/>
        </w:rPr>
        <w:t>VEE</w:t>
      </w:r>
      <w:r w:rsidRPr="00C90933">
        <w:rPr>
          <w:rFonts w:ascii="Times New Roman" w:hAnsi="Times New Roman"/>
          <w:sz w:val="24"/>
          <w:szCs w:val="24"/>
        </w:rPr>
        <w:t>), kurią sudaro Rusija, Kazachstanas, Baltarusija ir Ukraina. Ir tai yra vieningos ekonominės sistemos branduolys.</w:t>
      </w:r>
      <w:r w:rsidRPr="00C90933">
        <w:rPr>
          <w:rStyle w:val="FootnoteReference"/>
          <w:rFonts w:ascii="Times New Roman" w:hAnsi="Times New Roman"/>
          <w:sz w:val="24"/>
          <w:szCs w:val="24"/>
        </w:rPr>
        <w:footnoteReference w:id="49"/>
      </w:r>
      <w:r w:rsidRPr="00C90933">
        <w:rPr>
          <w:rFonts w:ascii="Times New Roman" w:hAnsi="Times New Roman"/>
          <w:sz w:val="24"/>
          <w:szCs w:val="24"/>
        </w:rPr>
        <w:t xml:space="preserve"> Eurazijos ekonominės bendrijos steigimo sutartis buvo pasirašyta 2000 m. spalio 10 d. Po jos ratifikavimo Astanoje, 2001 m. gegužės 30 d. pradėjo galioti. Tai tarptautinė ekonominė organizacija, sukurta siekiant valstybių narių išorinių muito sienų bendro formavimo, kuriant bendrą tarifų kainų ir kitų bendrų sudėtinių rinkos dalių užsienio politiką. EurAzES šalys narės: Rusija, Baltarusija, Kazachstanas, Kirgizija, Tadžikija.</w:t>
      </w:r>
      <w:r w:rsidRPr="00C90933">
        <w:rPr>
          <w:rStyle w:val="FootnoteReference"/>
          <w:rFonts w:ascii="Times New Roman" w:hAnsi="Times New Roman"/>
          <w:sz w:val="24"/>
          <w:szCs w:val="24"/>
        </w:rPr>
        <w:footnoteReference w:id="50"/>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Kolektyvinio saugumo sutarties organizacija (į kurios sudėtį patenka EurAzEs šalys ir Armėnija) – vieningo karinio vadovavimo prototipas.</w:t>
      </w:r>
      <w:r w:rsidRPr="00C90933">
        <w:rPr>
          <w:rStyle w:val="FootnoteReference"/>
          <w:rFonts w:ascii="Times New Roman" w:hAnsi="Times New Roman"/>
          <w:sz w:val="24"/>
          <w:szCs w:val="24"/>
        </w:rPr>
        <w:footnoteReference w:id="51"/>
      </w:r>
      <w:r w:rsidRPr="00C90933">
        <w:rPr>
          <w:rFonts w:ascii="Times New Roman" w:hAnsi="Times New Roman"/>
          <w:sz w:val="24"/>
          <w:szCs w:val="24"/>
        </w:rPr>
        <w:t xml:space="preserve"> Kolektyvinio saugumo sutarties organizacija (KSSO) buvo įkurta 1992 m. gegužės 15 d.Tai - karinis-politinis aljansas sukurtas NVS valstybių, remiantis kolektyvinio saugumo sutartimi. KSSO šalys narės: Armėnija, Baltarusija, Kazachstanas, Kirgizija, Rusija, Tadžikija ir Uzbekistanas.</w:t>
      </w:r>
      <w:r w:rsidRPr="00C90933">
        <w:rPr>
          <w:rStyle w:val="FootnoteReference"/>
          <w:rFonts w:ascii="Times New Roman" w:hAnsi="Times New Roman"/>
          <w:sz w:val="24"/>
          <w:szCs w:val="24"/>
        </w:rPr>
        <w:footnoteReference w:id="52"/>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2001 m. birželio 15 d. įkurta Šanchajaus bendradarbiavimo organizacija (ŠBO). Tai -  regioninė tarptautinė organizacija. Organizacijos tikslas stabilumo ir saugumo stiprinimas dideliame plote, vienyti valstybes nares, kova su ekstremizmu, terorizmu, separatizmu, prekyba narkotikais; skatinanti ekonominio bendradarbiavimo plėtrą, energetikos partnerystę, mokslinis ir kultūrinis bendradarbiavimą. ŠBO šalys narės: Kazachstanas, Kinija, Kirgizija, Rusija, Tadžikija, Uzbekistanas.</w:t>
      </w:r>
      <w:r w:rsidRPr="00C90933">
        <w:rPr>
          <w:rStyle w:val="FootnoteReference"/>
          <w:rFonts w:ascii="Times New Roman" w:hAnsi="Times New Roman"/>
          <w:sz w:val="24"/>
          <w:szCs w:val="24"/>
        </w:rPr>
        <w:footnoteReference w:id="53"/>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 xml:space="preserve">Kaip pažymi A. Duginas, tokia politinė šiuolaikinės Rusijos praktika – stengiantis vienyti buvusias SSRS valstybes kuriant bendrus projektus ir organizacijas – rodo, jog ji vystosi eurazietiška kryptimi. Taigi, imperinis modelis, šiuo atveju, aiškiai išreikštas konfederaciniu–demokratiniu turiniu, </w:t>
      </w:r>
      <w:r w:rsidRPr="00C90933">
        <w:rPr>
          <w:rFonts w:ascii="Times New Roman" w:hAnsi="Times New Roman"/>
          <w:sz w:val="24"/>
          <w:szCs w:val="24"/>
        </w:rPr>
        <w:lastRenderedPageBreak/>
        <w:t>daro Maskvą patrauklesne, negu abejotinos „nacionalinės valstybės“ perspektyvos, tuo labiau kelias į etninės sudėties griuvimą.</w:t>
      </w:r>
      <w:r w:rsidRPr="00C90933">
        <w:rPr>
          <w:rStyle w:val="FootnoteReference"/>
          <w:rFonts w:ascii="Times New Roman" w:hAnsi="Times New Roman"/>
          <w:sz w:val="24"/>
          <w:szCs w:val="24"/>
        </w:rPr>
        <w:footnoteReference w:id="54"/>
      </w:r>
    </w:p>
    <w:p w:rsidR="007A7AD8" w:rsidRPr="00C90933" w:rsidRDefault="007A7AD8" w:rsidP="007A7AD8">
      <w:pPr>
        <w:spacing w:after="0" w:line="360" w:lineRule="auto"/>
        <w:ind w:firstLine="567"/>
        <w:jc w:val="both"/>
        <w:rPr>
          <w:rFonts w:ascii="Times New Roman" w:hAnsi="Times New Roman"/>
          <w:sz w:val="24"/>
          <w:szCs w:val="24"/>
          <w:lang w:eastAsia="lt-LT"/>
        </w:rPr>
      </w:pPr>
      <w:r w:rsidRPr="00C90933">
        <w:rPr>
          <w:rFonts w:ascii="Times New Roman" w:hAnsi="Times New Roman"/>
          <w:sz w:val="24"/>
          <w:szCs w:val="24"/>
          <w:lang w:eastAsia="lt-LT"/>
        </w:rPr>
        <w:t xml:space="preserve">Reziumuojant visa tai, kas buvo pasakyta, pažymėsime, jog neoeurazizmo kontekste Rusijos politika CA valstybių atžvilgiu pasireiškia keliais aspektais. Visų pirma, siekiu neprarasti ir didinti savo dominavimą aptariamoje teritorijoje. Visų antra, išnaudoti regioną, kaip terpę, kurioje galima priešintis JAV įtakai ir „laimėti“. </w:t>
      </w:r>
      <w:r w:rsidRPr="00C90933">
        <w:rPr>
          <w:rFonts w:ascii="Times New Roman" w:hAnsi="Times New Roman"/>
          <w:sz w:val="24"/>
          <w:szCs w:val="24"/>
        </w:rPr>
        <w:t>Šiuo atveju, neoeurazistinės idėjos gali būti vertinamos, kaip istoriškai pagrįstas pamatas visai kuriamai imperialistinei Rusijos politikai Centrinėje Azijoje. Paprasčiau tariant, neoeurazizmas puikiai pateisina Maskvos strategiją toliau įtakoti jau nepriklausomų Kazachstano, Uzbekistano, Kirgizijos, Tadžikijos, Turkmėnijos valstybių politikas sau tinkama linkme.</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Apibendrindami, galime teigti, jog neoeurazistinės idėjos apie Rusijos tikslą formuoti Eurazinį bloką, tampa labai patogiu pretekstu vykdomai šalies užsienio politikai pagrįsti. Tokios politikos esmė, kaip žinia, siekti neprarasti bei didinti įtaką buvusiose Sovietų Sąjungos teritorijose. Pažymėtina ir tai, kad šioms idėjoms svarumo ir pagrįstumo suteikia dar eurazizmo suformuotas požiūris į Euraziją, kaip vientisą civilizaciją, kurios vienas pamatų – stačiatikybė. Taigi, remiantis ne tik geografiniu, bet ir kultūriniu, istoriniu aspektais, egzistavusios civilizacijos tautos turi būti suvienytos, nes kitaip netenka savo identiteto. Būtent naujojo eurazizmo teorijų aiškinimu, Rusija privalo atkurti tautų vienybę, pagrįstą laisva valia ir kartu pasipriešinti Vakarams bei jų brukamoms kultūrinėms vertybėms. Kadangi viena pasipriešinti negalinti, jos pagrindinis strateginis tikslas – Eurazinio bloko, kaip vieningo darinio, sukūrimas. Būtent šiuo neoeurazistų iškeltu tikslu ir vadovaujasi Rusija vykdydama savo politiką buvusiose SSRS teritorijose, ką atspindi kuriami tarptautinių saugumo ir ekonominių organizacijų projektai regione.</w:t>
      </w:r>
    </w:p>
    <w:p w:rsidR="007A7AD8" w:rsidRPr="00C90933" w:rsidRDefault="007A7AD8" w:rsidP="007A7AD8">
      <w:pPr>
        <w:rPr>
          <w:rFonts w:ascii="Times New Roman" w:hAnsi="Times New Roman"/>
          <w:sz w:val="24"/>
          <w:szCs w:val="24"/>
        </w:rPr>
      </w:pPr>
      <w:r w:rsidRPr="00C90933">
        <w:rPr>
          <w:rFonts w:ascii="Times New Roman" w:hAnsi="Times New Roman"/>
          <w:sz w:val="24"/>
          <w:szCs w:val="24"/>
        </w:rPr>
        <w:br w:type="page"/>
      </w:r>
    </w:p>
    <w:p w:rsidR="007A7AD8" w:rsidRPr="00C90933" w:rsidRDefault="007A7AD8" w:rsidP="007A7AD8">
      <w:pPr>
        <w:spacing w:after="0" w:line="360" w:lineRule="auto"/>
        <w:ind w:firstLine="567"/>
        <w:jc w:val="both"/>
        <w:rPr>
          <w:rFonts w:ascii="Times New Roman" w:hAnsi="Times New Roman"/>
          <w:b/>
          <w:sz w:val="24"/>
          <w:szCs w:val="24"/>
        </w:rPr>
      </w:pPr>
      <w:r w:rsidRPr="00C90933">
        <w:rPr>
          <w:rFonts w:ascii="Times New Roman" w:hAnsi="Times New Roman"/>
          <w:b/>
          <w:sz w:val="24"/>
          <w:szCs w:val="24"/>
        </w:rPr>
        <w:lastRenderedPageBreak/>
        <w:t>1.2. Rusijos įtaka ir vaidmuo Centrinėje Azijoje: regioninės ekonominės ir saugumo organizacijos</w:t>
      </w:r>
    </w:p>
    <w:p w:rsidR="007A7AD8" w:rsidRPr="00C90933" w:rsidRDefault="007A7AD8" w:rsidP="007A7AD8">
      <w:pPr>
        <w:spacing w:after="0" w:line="360" w:lineRule="auto"/>
        <w:jc w:val="both"/>
        <w:rPr>
          <w:rFonts w:ascii="Times New Roman" w:hAnsi="Times New Roman"/>
          <w:sz w:val="24"/>
          <w:szCs w:val="24"/>
        </w:rPr>
      </w:pP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Centrinės Azijos regionas tarptautinėje arenoje vertinamas kaip strategiškai svarbus regionas, kurio valdymas suteikia galimybes vienu metu įtakoti tiurko slavų bendruomenę, islamo pasaulį, Kinijos ir Indijos etninių budistų civilizacijas bei išplėsti įtakos sferą visame Eurazijos žemyne.</w:t>
      </w:r>
      <w:r w:rsidRPr="00C90933">
        <w:rPr>
          <w:rStyle w:val="FootnoteReference"/>
          <w:rFonts w:ascii="Times New Roman" w:hAnsi="Times New Roman"/>
          <w:sz w:val="24"/>
          <w:szCs w:val="24"/>
        </w:rPr>
        <w:footnoteReference w:id="55"/>
      </w:r>
      <w:r w:rsidRPr="00C90933">
        <w:rPr>
          <w:rFonts w:ascii="Times New Roman" w:hAnsi="Times New Roman"/>
          <w:sz w:val="24"/>
          <w:szCs w:val="24"/>
        </w:rPr>
        <w:t xml:space="preserve"> Be to, šis regionas nemažiau svarbus išsivysčiusioms kapitalistinėms šalims kaip didžiausias medvilnės gamintojas, urano rūdos tiekėjas, turintis trečdalį pasaulio aukso atsargų, turtingas nafta, gamtinėmis dujomis ir kitomis naudingomis iškasenomis, o taip pat energetiniais ir žmogiškaisiais resursais.</w:t>
      </w:r>
      <w:r w:rsidRPr="00C90933">
        <w:rPr>
          <w:rStyle w:val="FootnoteReference"/>
          <w:rFonts w:ascii="Times New Roman" w:hAnsi="Times New Roman"/>
          <w:sz w:val="24"/>
          <w:szCs w:val="24"/>
        </w:rPr>
        <w:footnoteReference w:id="56"/>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Pastaruoju metu nepriklausomos CA valstybės stiprinant karinę ir politinę partnerystę, vis glaudžiau bendradarbiauja su JAV ir Kinija. Tokie pokyčiai kelia nerimą Rusijai ir skatina jos struktūras stipriau reaguoti, visų pirma, karo ir ekonominėse politikos srityse.</w:t>
      </w:r>
      <w:r w:rsidRPr="00C90933">
        <w:rPr>
          <w:rStyle w:val="FootnoteReference"/>
          <w:rFonts w:ascii="Times New Roman" w:hAnsi="Times New Roman"/>
          <w:sz w:val="24"/>
          <w:szCs w:val="24"/>
        </w:rPr>
        <w:footnoteReference w:id="57"/>
      </w:r>
      <w:r w:rsidRPr="00C90933">
        <w:rPr>
          <w:rFonts w:ascii="Times New Roman" w:hAnsi="Times New Roman"/>
          <w:sz w:val="24"/>
          <w:szCs w:val="24"/>
        </w:rPr>
        <w:t xml:space="preserve"> Taigi, šiuo tikslu ir kuriamos įvairios organizacijos, kaip regioninė kovos su terorizmu struktūra – Šanchajaus Bendradarbiavimo Organizacija (ŠBO), Kolektyvinio Saugumo Sutarties Organizacija (KSSO).</w:t>
      </w:r>
      <w:r w:rsidRPr="00C90933">
        <w:rPr>
          <w:rStyle w:val="FootnoteReference"/>
          <w:rFonts w:ascii="Times New Roman" w:hAnsi="Times New Roman"/>
          <w:sz w:val="24"/>
          <w:szCs w:val="24"/>
        </w:rPr>
        <w:footnoteReference w:id="58"/>
      </w:r>
      <w:r w:rsidRPr="00C90933">
        <w:rPr>
          <w:rFonts w:ascii="Times New Roman" w:hAnsi="Times New Roman"/>
          <w:sz w:val="24"/>
          <w:szCs w:val="24"/>
        </w:rPr>
        <w:t xml:space="preserve"> Tai pat NVS šalių narių antiteroristinis valstybių centras (ATC), palaikant regioninio saugumo lygį Centrinėje Azijoje.</w:t>
      </w:r>
      <w:r w:rsidRPr="00C90933">
        <w:rPr>
          <w:rStyle w:val="FootnoteReference"/>
          <w:rFonts w:ascii="Times New Roman" w:hAnsi="Times New Roman"/>
          <w:sz w:val="24"/>
          <w:szCs w:val="24"/>
        </w:rPr>
        <w:footnoteReference w:id="59"/>
      </w:r>
      <w:r w:rsidRPr="00C90933">
        <w:rPr>
          <w:rFonts w:ascii="Times New Roman" w:hAnsi="Times New Roman"/>
          <w:sz w:val="24"/>
          <w:szCs w:val="24"/>
        </w:rPr>
        <w:t xml:space="preserve"> Regioninio saugumo sistemos veikimas CA šalyse yra didelis pasiekimas nacionalinio saugumo link, ypač atsižvelgiant į faktą, kad antiteroristinės kampanijos metu buvo nuslopinti pagrindiniai terorizmo židiniai Afganistane, kurie pastaraisiais metais pasireiškė pagrindiniu veiksniu, destabilizuojančiu padėtį CA.</w:t>
      </w:r>
      <w:r w:rsidRPr="00C90933">
        <w:rPr>
          <w:rStyle w:val="FootnoteReference"/>
          <w:rFonts w:ascii="Times New Roman" w:hAnsi="Times New Roman"/>
          <w:sz w:val="24"/>
          <w:szCs w:val="24"/>
        </w:rPr>
        <w:footnoteReference w:id="60"/>
      </w:r>
    </w:p>
    <w:p w:rsidR="007A7AD8" w:rsidRPr="00C90933" w:rsidRDefault="007A7AD8" w:rsidP="007A7AD8">
      <w:pPr>
        <w:spacing w:after="0" w:line="360" w:lineRule="auto"/>
        <w:ind w:firstLine="567"/>
        <w:jc w:val="both"/>
        <w:rPr>
          <w:rFonts w:ascii="Times New Roman" w:hAnsi="Times New Roman"/>
          <w:sz w:val="24"/>
          <w:szCs w:val="24"/>
        </w:rPr>
      </w:pP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 xml:space="preserve">Pažymima ir tai, jog šiame kontekste bendradarbiaujant su CA ir reaguojant į minėtus pokyčius, privalo keisti Rusijos Federacijos integracinės politikos mechanizmas. Pokytis turi pasireikšti perėjimu iš regioninės integracijos modelio į diferencijuotos integracijos modelį, kuris atitinka šiuolaikinius </w:t>
      </w:r>
      <w:r w:rsidRPr="00C90933">
        <w:rPr>
          <w:rFonts w:ascii="Times New Roman" w:hAnsi="Times New Roman"/>
          <w:sz w:val="24"/>
          <w:szCs w:val="24"/>
        </w:rPr>
        <w:lastRenderedPageBreak/>
        <w:t>nacionalinio saugumo iššūkius, išsaugojant ir stiprinant integracinius ryšius finansinėse, ekonominėse, karinėse ir politinėse srityse.</w:t>
      </w:r>
      <w:r w:rsidRPr="00C90933">
        <w:rPr>
          <w:rStyle w:val="FootnoteReference"/>
          <w:rFonts w:ascii="Times New Roman" w:hAnsi="Times New Roman"/>
          <w:sz w:val="24"/>
          <w:szCs w:val="24"/>
        </w:rPr>
        <w:footnoteReference w:id="61"/>
      </w:r>
      <w:r w:rsidRPr="00C90933">
        <w:rPr>
          <w:rFonts w:ascii="Times New Roman" w:hAnsi="Times New Roman"/>
          <w:sz w:val="24"/>
          <w:szCs w:val="24"/>
        </w:rPr>
        <w:t xml:space="preserve"> </w:t>
      </w:r>
    </w:p>
    <w:p w:rsidR="007A7AD8" w:rsidRPr="00C90933" w:rsidRDefault="007A7AD8" w:rsidP="007A7AD8">
      <w:pPr>
        <w:spacing w:after="0" w:line="360" w:lineRule="auto"/>
        <w:ind w:firstLine="567"/>
        <w:jc w:val="both"/>
        <w:rPr>
          <w:rFonts w:ascii="Times New Roman" w:hAnsi="Times New Roman"/>
          <w:sz w:val="24"/>
          <w:szCs w:val="24"/>
        </w:rPr>
      </w:pPr>
    </w:p>
    <w:p w:rsidR="007A7AD8" w:rsidRPr="00C90933" w:rsidRDefault="007A7AD8" w:rsidP="007A7AD8">
      <w:pPr>
        <w:spacing w:after="0" w:line="360" w:lineRule="auto"/>
        <w:ind w:firstLine="567"/>
        <w:jc w:val="both"/>
        <w:rPr>
          <w:rFonts w:ascii="Times New Roman" w:hAnsi="Times New Roman"/>
          <w:b/>
          <w:sz w:val="24"/>
          <w:szCs w:val="24"/>
        </w:rPr>
      </w:pPr>
      <w:r w:rsidRPr="00C90933">
        <w:rPr>
          <w:rFonts w:ascii="Times New Roman" w:hAnsi="Times New Roman"/>
          <w:b/>
          <w:sz w:val="24"/>
          <w:szCs w:val="24"/>
        </w:rPr>
        <w:t>1.2.1. Nepriklausomų Valstybių Sandrauga</w:t>
      </w:r>
    </w:p>
    <w:p w:rsidR="007A7AD8" w:rsidRPr="00C90933" w:rsidRDefault="007A7AD8" w:rsidP="007A7AD8">
      <w:pPr>
        <w:spacing w:after="0" w:line="360" w:lineRule="auto"/>
        <w:ind w:firstLine="567"/>
        <w:jc w:val="both"/>
        <w:rPr>
          <w:rFonts w:ascii="Times New Roman" w:hAnsi="Times New Roman"/>
          <w:b/>
          <w:sz w:val="24"/>
          <w:szCs w:val="24"/>
        </w:rPr>
      </w:pP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Kol kas tai minčių lietus: turi būti aišku, kokia tai organizacija, kokie jos tikslai, uždaviniai, struktūra, kaip priimami sprendimai, ir kaip ta organizacija atstovauja Rusijos neoaziistinę geopolitinę orientaciją.</w:t>
      </w:r>
    </w:p>
    <w:p w:rsidR="007A7AD8" w:rsidRPr="00C90933" w:rsidRDefault="007A7AD8" w:rsidP="007A7AD8">
      <w:pPr>
        <w:spacing w:after="0" w:line="360" w:lineRule="auto"/>
        <w:ind w:firstLine="567"/>
        <w:jc w:val="both"/>
        <w:rPr>
          <w:rFonts w:ascii="Times New Roman" w:hAnsi="Times New Roman"/>
          <w:bCs/>
          <w:sz w:val="24"/>
          <w:szCs w:val="24"/>
          <w:shd w:val="clear" w:color="auto" w:fill="FFFFFF"/>
        </w:rPr>
      </w:pPr>
      <w:r w:rsidRPr="00C90933">
        <w:rPr>
          <w:rFonts w:ascii="Times New Roman" w:hAnsi="Times New Roman"/>
          <w:bCs/>
          <w:sz w:val="24"/>
          <w:szCs w:val="24"/>
          <w:shd w:val="clear" w:color="auto" w:fill="FFFFFF"/>
        </w:rPr>
        <w:t>Nepriklausomų Valstybių Sandraugos iniciatorės   – Rusija, Baltarusija ir Ukraina, kurios 1991 m. gruodžio 8 d. bendru sutarimu pasirašė dokumentą dėl NVS organizacijos įkūrimo. Sutartis buvo pasirašyta visų trijų valstybių vadovų Baltarusijos vyriausybės rezidencijoje Viskuliuose (Belovežo girioje) .</w:t>
      </w:r>
      <w:r w:rsidRPr="00C90933">
        <w:rPr>
          <w:rStyle w:val="FootnoteReference"/>
          <w:rFonts w:ascii="Times New Roman" w:hAnsi="Times New Roman"/>
          <w:bCs/>
          <w:sz w:val="24"/>
          <w:szCs w:val="24"/>
          <w:shd w:val="clear" w:color="auto" w:fill="FFFFFF"/>
        </w:rPr>
        <w:footnoteReference w:id="62"/>
      </w:r>
      <w:r w:rsidRPr="00C90933">
        <w:rPr>
          <w:rFonts w:ascii="Times New Roman" w:hAnsi="Times New Roman"/>
          <w:bCs/>
          <w:sz w:val="24"/>
          <w:szCs w:val="24"/>
          <w:shd w:val="clear" w:color="auto" w:fill="FFFFFF"/>
        </w:rPr>
        <w:t xml:space="preserve"> Prisijungti prie šios organizacijos lygių teisių pagrindu buvo pakviestos visos buvusio Sovietų Sąjungos bloko valstybės, tačiau sutiko tik aštuonios: visos Centrinės Azijos regiono šalys – Kazachstanas, Kirgizija, Tadžikija, Turkmėnija, Uzbekija ir trys Rytų Europos valstybės – Moldova, Azerbaidžanas, Armėnija. Gruodžio 21 d. Alma-Atoje visoms minėtoms valstybėms pasirašius susitarimo deklaraciją, buvo įkurta  NVS organizacija.</w:t>
      </w:r>
      <w:r w:rsidRPr="00C90933">
        <w:rPr>
          <w:rStyle w:val="FootnoteReference"/>
          <w:rFonts w:ascii="Times New Roman" w:hAnsi="Times New Roman"/>
          <w:bCs/>
          <w:sz w:val="24"/>
          <w:szCs w:val="24"/>
          <w:shd w:val="clear" w:color="auto" w:fill="FFFFFF"/>
        </w:rPr>
        <w:footnoteReference w:id="63"/>
      </w:r>
      <w:r w:rsidRPr="00C90933">
        <w:rPr>
          <w:rFonts w:ascii="Times New Roman" w:hAnsi="Times New Roman"/>
          <w:bCs/>
          <w:sz w:val="24"/>
          <w:szCs w:val="24"/>
          <w:shd w:val="clear" w:color="auto" w:fill="FFFFFF"/>
        </w:rPr>
        <w:t xml:space="preserve"> Pažymima, jog Alma-Atos deklaracija buvo priimta vieningu susitarimu, kuris reiškė savanorišką įsipareigojimą bendradarbiauti įvairiose užsienio ir vidaus politikos srityse, taip pat - laikytis dar SSRS numatytų įsipareigojimų bendradarbiauti  tarptautiniu mastu, šiuo atveju - NVS.</w:t>
      </w:r>
      <w:r w:rsidRPr="00C90933">
        <w:rPr>
          <w:rStyle w:val="FootnoteReference"/>
          <w:rFonts w:ascii="Times New Roman" w:hAnsi="Times New Roman"/>
          <w:bCs/>
          <w:sz w:val="24"/>
          <w:szCs w:val="24"/>
          <w:shd w:val="clear" w:color="auto" w:fill="FFFFFF"/>
        </w:rPr>
        <w:footnoteReference w:id="64"/>
      </w:r>
      <w:r w:rsidRPr="00C90933">
        <w:rPr>
          <w:rFonts w:ascii="Times New Roman" w:hAnsi="Times New Roman"/>
          <w:bCs/>
          <w:sz w:val="24"/>
          <w:szCs w:val="24"/>
          <w:shd w:val="clear" w:color="auto" w:fill="FFFFFF"/>
        </w:rPr>
        <w:t xml:space="preserve"> Galime teigti, jog ši organizacija sukurta kaip SSRS palikmas, nors jos veikimas kiek kitoks, t.y. sukurtas suverenių valstybių pagrindu, deklaruojant savanorišką ir neprievartinį bendradarbiavimą.</w:t>
      </w:r>
    </w:p>
    <w:p w:rsidR="007A7AD8" w:rsidRPr="00C90933" w:rsidRDefault="007A7AD8" w:rsidP="007A7AD8">
      <w:pPr>
        <w:spacing w:after="0" w:line="360" w:lineRule="auto"/>
        <w:ind w:firstLine="567"/>
        <w:jc w:val="both"/>
        <w:rPr>
          <w:rFonts w:ascii="Times New Roman" w:hAnsi="Times New Roman"/>
          <w:bCs/>
          <w:sz w:val="24"/>
          <w:szCs w:val="24"/>
          <w:shd w:val="clear" w:color="auto" w:fill="FFFFFF"/>
        </w:rPr>
      </w:pPr>
      <w:r w:rsidRPr="00C90933">
        <w:rPr>
          <w:rFonts w:ascii="Times New Roman" w:hAnsi="Times New Roman"/>
          <w:bCs/>
          <w:sz w:val="24"/>
          <w:szCs w:val="24"/>
          <w:shd w:val="clear" w:color="auto" w:fill="FFFFFF"/>
        </w:rPr>
        <w:t xml:space="preserve">1993 m. sausio 22 d. valstybių vadovai pasirašė NVS chartiją. Pagal chartiją, valstybių statusas NVS yra skirtingas. Šioje vietoje išimtimi minėtinos Ukraina ir Turkmėnija, kurios chartijos nepasirašė ir todėl </w:t>
      </w:r>
      <w:r w:rsidRPr="00C90933">
        <w:rPr>
          <w:rFonts w:ascii="Times New Roman" w:hAnsi="Times New Roman"/>
          <w:bCs/>
          <w:i/>
          <w:sz w:val="24"/>
          <w:szCs w:val="24"/>
          <w:shd w:val="clear" w:color="auto" w:fill="FFFFFF"/>
        </w:rPr>
        <w:t>de jure</w:t>
      </w:r>
      <w:r w:rsidRPr="00C90933">
        <w:rPr>
          <w:rFonts w:ascii="Times New Roman" w:hAnsi="Times New Roman"/>
          <w:bCs/>
          <w:sz w:val="24"/>
          <w:szCs w:val="24"/>
          <w:shd w:val="clear" w:color="auto" w:fill="FFFFFF"/>
        </w:rPr>
        <w:t xml:space="preserve"> nėra NVS narės. Pažymėtina, jog Turkmėnija NVS aukščiausio lygio susitikime Astanoje (2005 m. rugpjūčio 26 d.) išreiškė siekį organizacijoje dalyvauti asocijuotos narės statuso teisėmis.</w:t>
      </w:r>
      <w:r w:rsidRPr="00C90933">
        <w:rPr>
          <w:rStyle w:val="FootnoteReference"/>
          <w:rFonts w:ascii="Times New Roman" w:hAnsi="Times New Roman"/>
          <w:bCs/>
          <w:sz w:val="24"/>
          <w:szCs w:val="24"/>
          <w:shd w:val="clear" w:color="auto" w:fill="FFFFFF"/>
        </w:rPr>
        <w:footnoteReference w:id="65"/>
      </w:r>
      <w:r w:rsidRPr="00C90933">
        <w:rPr>
          <w:rFonts w:ascii="Times New Roman" w:hAnsi="Times New Roman"/>
          <w:bCs/>
          <w:sz w:val="24"/>
          <w:szCs w:val="24"/>
          <w:shd w:val="clear" w:color="auto" w:fill="FFFFFF"/>
        </w:rPr>
        <w:t xml:space="preserve"> </w:t>
      </w:r>
    </w:p>
    <w:p w:rsidR="007A7AD8" w:rsidRPr="00C90933" w:rsidRDefault="007A7AD8" w:rsidP="007A7AD8">
      <w:pPr>
        <w:spacing w:after="0" w:line="360" w:lineRule="auto"/>
        <w:ind w:firstLine="567"/>
        <w:jc w:val="both"/>
        <w:rPr>
          <w:rFonts w:ascii="Times New Roman" w:hAnsi="Times New Roman"/>
          <w:bCs/>
          <w:sz w:val="24"/>
          <w:szCs w:val="24"/>
          <w:shd w:val="clear" w:color="auto" w:fill="FFFFFF"/>
        </w:rPr>
      </w:pPr>
      <w:r w:rsidRPr="00C90933">
        <w:rPr>
          <w:rFonts w:ascii="Times New Roman" w:hAnsi="Times New Roman"/>
          <w:bCs/>
          <w:sz w:val="24"/>
          <w:szCs w:val="24"/>
          <w:shd w:val="clear" w:color="auto" w:fill="FFFFFF"/>
        </w:rPr>
        <w:lastRenderedPageBreak/>
        <w:t>Anot  chartijos, deklaruojamas NVS tikslas ir esminis principas yra abipusiai naudingas bendradarbiavimas lygiavertiškumo pagrindu. Šiuo atveju nepriklausomos Sandraugos narės sudaro tarptautinį susivienijimą, remiantį tolesnę plėtrą, taip pat vienijasi bendradarbiaudamos politinėse, ekonominėse, socialinėse ir kitose aktualiose srityse.</w:t>
      </w:r>
      <w:r w:rsidRPr="00C90933">
        <w:rPr>
          <w:rStyle w:val="FootnoteReference"/>
          <w:rFonts w:ascii="Times New Roman" w:hAnsi="Times New Roman"/>
          <w:bCs/>
          <w:sz w:val="24"/>
          <w:szCs w:val="24"/>
          <w:shd w:val="clear" w:color="auto" w:fill="FFFFFF"/>
        </w:rPr>
        <w:footnoteReference w:id="66"/>
      </w:r>
      <w:r w:rsidRPr="00C90933">
        <w:rPr>
          <w:rFonts w:ascii="Times New Roman" w:hAnsi="Times New Roman"/>
          <w:bCs/>
          <w:sz w:val="24"/>
          <w:szCs w:val="24"/>
          <w:shd w:val="clear" w:color="auto" w:fill="FFFFFF"/>
        </w:rPr>
        <w:t xml:space="preserve"> Konkrečiu tokio bendradarbiavimo pavyzdžiu galime įvardinti  1993 m. rugsėjį NVS valstybių vadovų pasirašytą ekonominės sąjungos sukūrimo sutartį, kuria tikimasi suformuoti bendrą ekonominę erdvę, kuri būtų paremta laisvu prekių, paslaugų, darbo jėgos, kapitalo judėjimu; parengiant nuoseklią pinigų – kredito, mokesčių, kainų, muitinės, bendros ekonomikos politiką; ekonominės veiklos reguliavimo susiejimą, sukuriant palankią tiesioginių gamybos santykių vystymosi aplinką.</w:t>
      </w:r>
      <w:r w:rsidRPr="00C90933">
        <w:rPr>
          <w:rStyle w:val="FootnoteReference"/>
          <w:rFonts w:ascii="Times New Roman" w:hAnsi="Times New Roman"/>
          <w:bCs/>
          <w:sz w:val="24"/>
          <w:szCs w:val="24"/>
          <w:shd w:val="clear" w:color="auto" w:fill="FFFFFF"/>
        </w:rPr>
        <w:footnoteReference w:id="67"/>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bCs/>
          <w:sz w:val="24"/>
          <w:szCs w:val="24"/>
          <w:shd w:val="clear" w:color="auto" w:fill="FFFFFF"/>
        </w:rPr>
        <w:t xml:space="preserve">Pažymėtina, jog lygybės principas taikomas ir sprendimų priėmime. Svarbius NVS sprendimus priima Vadovų Taryba, kurioje kiekviena šalis turi </w:t>
      </w:r>
      <w:r w:rsidRPr="00C90933">
        <w:rPr>
          <w:rFonts w:ascii="Times New Roman" w:hAnsi="Times New Roman"/>
          <w:sz w:val="24"/>
          <w:szCs w:val="24"/>
        </w:rPr>
        <w:t>po vieną balsą, o sprendimai priimamas bendru sutarimu.</w:t>
      </w:r>
      <w:r w:rsidRPr="00C90933">
        <w:rPr>
          <w:rStyle w:val="FootnoteReference"/>
          <w:rFonts w:ascii="Times New Roman" w:hAnsi="Times New Roman"/>
          <w:sz w:val="24"/>
          <w:szCs w:val="24"/>
        </w:rPr>
        <w:footnoteReference w:id="68"/>
      </w:r>
      <w:r w:rsidRPr="00C90933">
        <w:rPr>
          <w:rFonts w:ascii="Times New Roman" w:hAnsi="Times New Roman"/>
          <w:sz w:val="24"/>
          <w:szCs w:val="24"/>
        </w:rPr>
        <w:t xml:space="preserve"> Vis dėl to, NVS veikloje pastebimas Rusijos kaip lyderės tarp lygių vaidmuo. Pavyzdžiui, oficialia Sandraugos tarybos kalba yra pripažintos valstybinės šalių kalbos.</w:t>
      </w:r>
      <w:r w:rsidRPr="00C90933">
        <w:rPr>
          <w:rStyle w:val="FootnoteReference"/>
          <w:rFonts w:ascii="Times New Roman" w:hAnsi="Times New Roman"/>
          <w:sz w:val="24"/>
          <w:szCs w:val="24"/>
        </w:rPr>
        <w:footnoteReference w:id="69"/>
      </w:r>
      <w:r w:rsidRPr="00C90933">
        <w:rPr>
          <w:rFonts w:ascii="Times New Roman" w:hAnsi="Times New Roman"/>
          <w:sz w:val="24"/>
          <w:szCs w:val="24"/>
        </w:rPr>
        <w:t xml:space="preserve"> Tačiau NVS </w:t>
      </w:r>
      <w:r w:rsidRPr="00C90933">
        <w:rPr>
          <w:rFonts w:ascii="Times New Roman" w:hAnsi="Times New Roman"/>
          <w:bCs/>
          <w:sz w:val="24"/>
          <w:szCs w:val="24"/>
          <w:shd w:val="clear" w:color="auto" w:fill="FFFFFF"/>
        </w:rPr>
        <w:t>chartijos 35 straipsnis skelbia, kad Sandraugos darbo kalba yra rusų kalba.</w:t>
      </w:r>
      <w:r w:rsidRPr="00C90933">
        <w:rPr>
          <w:rStyle w:val="FootnoteReference"/>
          <w:rFonts w:ascii="Times New Roman" w:hAnsi="Times New Roman"/>
          <w:bCs/>
          <w:sz w:val="24"/>
          <w:szCs w:val="24"/>
          <w:shd w:val="clear" w:color="auto" w:fill="FFFFFF"/>
        </w:rPr>
        <w:footnoteReference w:id="70"/>
      </w:r>
      <w:r w:rsidRPr="00C90933">
        <w:rPr>
          <w:rFonts w:ascii="Times New Roman" w:hAnsi="Times New Roman"/>
          <w:bCs/>
          <w:sz w:val="24"/>
          <w:szCs w:val="24"/>
          <w:shd w:val="clear" w:color="auto" w:fill="FFFFFF"/>
        </w:rPr>
        <w:t xml:space="preserve"> Pažymėtina ir tai, jog Rusijoje į</w:t>
      </w:r>
      <w:r w:rsidRPr="00C90933">
        <w:rPr>
          <w:rFonts w:ascii="Times New Roman" w:hAnsi="Times New Roman"/>
          <w:sz w:val="24"/>
          <w:szCs w:val="24"/>
        </w:rPr>
        <w:t>sikūrusios svarbiausios NVS institucijos: Vykdomasis komiteto departamentas, Ekonomijos tarybos komisija, Gynybos ministrų taryba, šalių narių Karinio bendradarbiavimo ir koordinavimo būstinė, valstybių narių Kovos su terorizmu centras.</w:t>
      </w:r>
      <w:r w:rsidRPr="00C90933">
        <w:rPr>
          <w:rStyle w:val="FootnoteReference"/>
          <w:rFonts w:ascii="Times New Roman" w:hAnsi="Times New Roman"/>
          <w:sz w:val="24"/>
          <w:szCs w:val="24"/>
        </w:rPr>
        <w:footnoteReference w:id="71"/>
      </w:r>
      <w:r w:rsidRPr="00C90933">
        <w:rPr>
          <w:rFonts w:ascii="Times New Roman" w:hAnsi="Times New Roman"/>
          <w:sz w:val="24"/>
          <w:szCs w:val="24"/>
        </w:rPr>
        <w:t xml:space="preserve"> Taigi, Rusijos siekis dominuoti gali būti aiškinamas valstybės supratimu, jog aptariamos organizacijos stiprinimas bei plėtra yra svarbūs tikslai siekiant apginti savo gyvybinius interesus -  gebėti  pasipriešinti Vakarų įtakai. Pagrindinis Rusijos politinis tikslas NVS atžvilgiu apibrėžiamas siekiu sukurti integruotą, ekonominę bei politinę valstybių sąjungą, kuri būtų vertinama pasauliniu mastu, o pati Rusija išsaugotų politinės lyderės vaidmenį joje.</w:t>
      </w:r>
      <w:r w:rsidRPr="00C90933">
        <w:rPr>
          <w:rStyle w:val="FootnoteReference"/>
          <w:rFonts w:ascii="Times New Roman" w:hAnsi="Times New Roman"/>
          <w:sz w:val="24"/>
          <w:szCs w:val="24"/>
        </w:rPr>
        <w:footnoteReference w:id="72"/>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 xml:space="preserve">Vertindami Rusijos politiką Centrinės Azijos valstybių atžvilgiu NVS kontekste, visų pirma pažymėsime, jog ji nukreipta į visas penkias CA valstybes kaip organizacijos nares. Pažymėtina, jog </w:t>
      </w:r>
      <w:r w:rsidRPr="00C90933">
        <w:rPr>
          <w:rFonts w:ascii="Times New Roman" w:hAnsi="Times New Roman"/>
          <w:sz w:val="24"/>
          <w:szCs w:val="24"/>
        </w:rPr>
        <w:lastRenderedPageBreak/>
        <w:t>CA regionui būdingi bendri interesai ir problemos stiprinant suverenitetą, užtikrinant regioninį stabilumą ir saugumą.</w:t>
      </w:r>
      <w:r w:rsidRPr="00C90933">
        <w:rPr>
          <w:rStyle w:val="FootnoteReference"/>
          <w:rFonts w:ascii="Times New Roman" w:hAnsi="Times New Roman"/>
          <w:sz w:val="24"/>
          <w:szCs w:val="24"/>
        </w:rPr>
        <w:footnoteReference w:id="73"/>
      </w:r>
      <w:r w:rsidRPr="00C90933">
        <w:rPr>
          <w:rFonts w:ascii="Times New Roman" w:hAnsi="Times New Roman"/>
          <w:sz w:val="24"/>
          <w:szCs w:val="24"/>
        </w:rPr>
        <w:t xml:space="preserve"> Tai ir tapo pagrindu siekiant padidinti Rusijos įtaką regione per NVS prizmę.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2002 m. lapkričio 7 d. dėl padidėjusios terorizmo grėsmės buvo sukurtas NVS valstybių narių antiteroristinis centro skyrius (NVS ATC) Centrinės Azijos regione.</w:t>
      </w:r>
      <w:r w:rsidRPr="00C90933">
        <w:rPr>
          <w:rStyle w:val="FootnoteReference"/>
          <w:rFonts w:ascii="Times New Roman" w:hAnsi="Times New Roman"/>
          <w:sz w:val="24"/>
          <w:szCs w:val="24"/>
        </w:rPr>
        <w:footnoteReference w:id="74"/>
      </w:r>
      <w:r w:rsidRPr="00C90933">
        <w:rPr>
          <w:rFonts w:ascii="Times New Roman" w:hAnsi="Times New Roman"/>
          <w:sz w:val="24"/>
          <w:szCs w:val="24"/>
        </w:rPr>
        <w:t xml:space="preserve"> Šis skyrius veikia Biškeke, Kirgizijoje. Pažymėtina, jog čia dirba specialių tarnybų darbuotojai iš Kazachstano, Kirgizijos, Rusijos ir Tadžikijos. Kovojant su terorizmu, tarnybos darbuotojams nustatyti darbo kontaktai ir organizuojamas bendradarbiavimas su nacionalinėmis kompetentingomis šalių institucijomis, taip pat dirbant su nuolatine operatyvine štabo grupe bei kolektyvine greitojo dislokavimo pajėgų grupe KGDP.</w:t>
      </w:r>
      <w:r w:rsidRPr="00C90933">
        <w:rPr>
          <w:rStyle w:val="FootnoteReference"/>
          <w:rFonts w:ascii="Times New Roman" w:hAnsi="Times New Roman"/>
          <w:sz w:val="24"/>
          <w:szCs w:val="24"/>
        </w:rPr>
        <w:footnoteReference w:id="75"/>
      </w:r>
      <w:r w:rsidRPr="00C90933">
        <w:rPr>
          <w:rFonts w:ascii="Times New Roman" w:hAnsi="Times New Roman"/>
          <w:sz w:val="24"/>
          <w:szCs w:val="24"/>
        </w:rPr>
        <w:t xml:space="preserve"> Svarbu paminėti, jog numatytas bendradarbiavimo nukreipimas tarp NVS ATC ir naujai įkurtos regioninės kovos su terorizmu struktūros Šanchajaus bendradarbiavimo organizacija (ŠBO RAS) Taškente esminių prioritetinių sričių kontekste.</w:t>
      </w:r>
      <w:r w:rsidRPr="00C90933">
        <w:rPr>
          <w:rStyle w:val="FootnoteReference"/>
          <w:rFonts w:ascii="Times New Roman" w:hAnsi="Times New Roman"/>
          <w:sz w:val="24"/>
          <w:szCs w:val="24"/>
        </w:rPr>
        <w:footnoteReference w:id="76"/>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 xml:space="preserve">Apibendrindami pažymėsime, kad NVS organizacijos kontekste, kurios narėmis savanoriškai tapo visos CA regiono valstybės, Rusija neabejotinai turi puikią galimybę didinti savo įtaką viso regiono mastu. Pažymėtina, jog galimybes įtakoti Centrinę Aziją per NVS kol kas valstybė išnaudoja tik saugumo aspektu, t.y. veikdama per ATC, kurio tikslas - kovoti su terorizmu. O ekonominį aspektą, siekiant sukurti bendrą ekonominę erdvę tarp NSV narių, Rusija mato kaip dar vieną terpę savo įtakai plėsti, jau EurAzEs organizacijos kontekste.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Vertindami NVS organizaciją kaip Rusijos politikos CA regione instrumentą įtakai didinti, galime teigti, jog jis kaip toks nėra efektyvus. Per visą NVS gyvavimo laikotarpį buvo įgyvendintas tik vienas projektas – įkurtas ATC, kuriuo konkrečiai įtakojamos CA valstybės.</w:t>
      </w:r>
    </w:p>
    <w:p w:rsidR="007A7AD8" w:rsidRPr="00C90933" w:rsidRDefault="007A7AD8" w:rsidP="007A7AD8">
      <w:pPr>
        <w:ind w:firstLine="567"/>
        <w:rPr>
          <w:rFonts w:ascii="Times New Roman" w:hAnsi="Times New Roman"/>
          <w:sz w:val="24"/>
          <w:szCs w:val="24"/>
        </w:rPr>
      </w:pPr>
    </w:p>
    <w:p w:rsidR="007A7AD8" w:rsidRPr="00C90933" w:rsidRDefault="007A7AD8" w:rsidP="007A7AD8">
      <w:pPr>
        <w:ind w:firstLine="567"/>
        <w:rPr>
          <w:rFonts w:ascii="Times New Roman" w:hAnsi="Times New Roman"/>
          <w:b/>
          <w:color w:val="1D1D1D"/>
          <w:sz w:val="24"/>
          <w:szCs w:val="24"/>
        </w:rPr>
      </w:pPr>
      <w:r w:rsidRPr="00C90933">
        <w:rPr>
          <w:rFonts w:ascii="Times New Roman" w:hAnsi="Times New Roman"/>
          <w:b/>
          <w:sz w:val="24"/>
          <w:szCs w:val="24"/>
        </w:rPr>
        <w:t>1.2.2. Eurazijos Ekonominė Bendrija</w:t>
      </w:r>
    </w:p>
    <w:p w:rsidR="007A7AD8" w:rsidRPr="00C90933" w:rsidRDefault="007A7AD8" w:rsidP="007A7AD8">
      <w:pPr>
        <w:spacing w:after="0" w:line="240" w:lineRule="auto"/>
        <w:ind w:firstLine="567"/>
        <w:contextualSpacing/>
        <w:jc w:val="both"/>
        <w:rPr>
          <w:rFonts w:ascii="Times New Roman" w:hAnsi="Times New Roman"/>
          <w:bCs/>
          <w:color w:val="000000"/>
          <w:kern w:val="36"/>
          <w:sz w:val="24"/>
          <w:szCs w:val="24"/>
          <w:lang w:eastAsia="lt-LT"/>
        </w:rPr>
      </w:pPr>
    </w:p>
    <w:p w:rsidR="007A7AD8" w:rsidRPr="00C90933" w:rsidRDefault="007A7AD8" w:rsidP="007A7AD8">
      <w:pPr>
        <w:spacing w:after="0" w:line="360" w:lineRule="auto"/>
        <w:ind w:firstLine="567"/>
        <w:contextualSpacing/>
        <w:jc w:val="both"/>
        <w:rPr>
          <w:rFonts w:ascii="Times New Roman" w:hAnsi="Times New Roman"/>
          <w:bCs/>
          <w:color w:val="000000"/>
          <w:kern w:val="36"/>
          <w:sz w:val="24"/>
          <w:szCs w:val="24"/>
          <w:lang w:eastAsia="lt-LT"/>
        </w:rPr>
      </w:pPr>
      <w:r w:rsidRPr="00C90933">
        <w:rPr>
          <w:rFonts w:ascii="Times New Roman" w:hAnsi="Times New Roman"/>
          <w:bCs/>
          <w:color w:val="000000"/>
          <w:kern w:val="36"/>
          <w:sz w:val="24"/>
          <w:szCs w:val="24"/>
          <w:lang w:eastAsia="lt-LT"/>
        </w:rPr>
        <w:t xml:space="preserve">Eurazijos Ekonominės Bendrijos steigimo sutartis buvo pasirašyta 2000 m. spalio 10 d. Astanoje ir įsigaliojo po valstybių narių ratifikavimo 2001 m. gegužės 30 d. Nuo pat pradžių bendriją sudaro penkios šalys narės: Rusija, Kazachstanas, Kirgizija, Tadžikija ir Baltarusija. Pažymėtina, jog Uzbekija </w:t>
      </w:r>
      <w:r w:rsidRPr="00C90933">
        <w:rPr>
          <w:rFonts w:ascii="Times New Roman" w:hAnsi="Times New Roman"/>
          <w:bCs/>
          <w:color w:val="000000"/>
          <w:kern w:val="36"/>
          <w:sz w:val="24"/>
          <w:szCs w:val="24"/>
          <w:lang w:eastAsia="lt-LT"/>
        </w:rPr>
        <w:lastRenderedPageBreak/>
        <w:t>2005 m. buvo pasirašiusi prisijungimo protokolą, tačiau 2008 m. sustabdė savo dalyvavimą.</w:t>
      </w:r>
      <w:r w:rsidRPr="00C90933">
        <w:rPr>
          <w:rStyle w:val="FootnoteReference"/>
          <w:rFonts w:ascii="Times New Roman" w:hAnsi="Times New Roman"/>
          <w:bCs/>
          <w:color w:val="000000"/>
          <w:kern w:val="36"/>
          <w:sz w:val="24"/>
          <w:szCs w:val="24"/>
          <w:lang w:eastAsia="lt-LT"/>
        </w:rPr>
        <w:footnoteReference w:id="77"/>
      </w:r>
      <w:r w:rsidRPr="00C90933">
        <w:rPr>
          <w:rFonts w:ascii="Times New Roman" w:hAnsi="Times New Roman"/>
          <w:bCs/>
          <w:color w:val="000000"/>
          <w:kern w:val="36"/>
          <w:sz w:val="24"/>
          <w:szCs w:val="24"/>
          <w:lang w:eastAsia="lt-LT"/>
        </w:rPr>
        <w:t xml:space="preserve"> Bendrijoje stebėtojų teisėmis dalyvauja dar trys Rytų Europos šalys: nuo 2002 m. gegužės Ukraina ir Moldova ir nuo 2003 m. sausio Armėnija. </w:t>
      </w:r>
      <w:r w:rsidRPr="00C90933">
        <w:rPr>
          <w:rFonts w:ascii="Times New Roman" w:hAnsi="Times New Roman"/>
          <w:color w:val="000000"/>
          <w:sz w:val="24"/>
          <w:szCs w:val="24"/>
          <w:shd w:val="clear" w:color="auto" w:fill="FFFFFF"/>
        </w:rPr>
        <w:t>Stebėtojų  statusą taip pat turi kelios institucijos:</w:t>
      </w:r>
      <w:r w:rsidRPr="00C90933">
        <w:rPr>
          <w:rFonts w:ascii="Times New Roman" w:hAnsi="Times New Roman"/>
          <w:bCs/>
          <w:color w:val="000000"/>
          <w:kern w:val="36"/>
          <w:sz w:val="24"/>
          <w:szCs w:val="24"/>
          <w:lang w:eastAsia="lt-LT"/>
        </w:rPr>
        <w:t xml:space="preserve"> Tarpvalstybinio oro komitetas (TOK) ir Eurazijos plėtros bankas (EPB).</w:t>
      </w:r>
      <w:r w:rsidRPr="00C90933">
        <w:rPr>
          <w:rStyle w:val="FootnoteReference"/>
          <w:rFonts w:ascii="Times New Roman" w:hAnsi="Times New Roman"/>
          <w:bCs/>
          <w:color w:val="000000"/>
          <w:kern w:val="36"/>
          <w:sz w:val="24"/>
          <w:szCs w:val="24"/>
          <w:lang w:eastAsia="lt-LT"/>
        </w:rPr>
        <w:footnoteReference w:id="78"/>
      </w:r>
    </w:p>
    <w:p w:rsidR="007A7AD8" w:rsidRPr="00C90933" w:rsidRDefault="007A7AD8" w:rsidP="007A7AD8">
      <w:pPr>
        <w:spacing w:after="0" w:line="360" w:lineRule="auto"/>
        <w:ind w:firstLine="567"/>
        <w:contextualSpacing/>
        <w:jc w:val="both"/>
        <w:rPr>
          <w:rFonts w:ascii="Times New Roman" w:hAnsi="Times New Roman"/>
          <w:bCs/>
          <w:color w:val="000000"/>
          <w:kern w:val="36"/>
          <w:sz w:val="24"/>
          <w:szCs w:val="24"/>
          <w:lang w:eastAsia="lt-LT"/>
        </w:rPr>
      </w:pPr>
    </w:p>
    <w:p w:rsidR="007A7AD8" w:rsidRPr="00C90933" w:rsidRDefault="007A7AD8" w:rsidP="007A7AD8">
      <w:pPr>
        <w:spacing w:after="0" w:line="360" w:lineRule="auto"/>
        <w:ind w:firstLine="567"/>
        <w:contextualSpacing/>
        <w:jc w:val="both"/>
        <w:rPr>
          <w:rFonts w:ascii="Times New Roman" w:hAnsi="Times New Roman"/>
          <w:bCs/>
          <w:color w:val="000000"/>
          <w:kern w:val="36"/>
          <w:sz w:val="24"/>
          <w:szCs w:val="24"/>
          <w:lang w:eastAsia="lt-LT"/>
        </w:rPr>
      </w:pPr>
      <w:r w:rsidRPr="00C90933">
        <w:rPr>
          <w:rFonts w:ascii="Times New Roman" w:hAnsi="Times New Roman"/>
          <w:bCs/>
          <w:color w:val="000000"/>
          <w:kern w:val="36"/>
          <w:sz w:val="24"/>
          <w:szCs w:val="24"/>
          <w:lang w:eastAsia="lt-LT"/>
        </w:rPr>
        <w:t>EurAzEs yra atvira organizacija, kurios nare gali tapti bet kuri valstybė, priimdama Bendrijos sutartyje numatytus įsipareigojimus.</w:t>
      </w:r>
      <w:r w:rsidRPr="00C90933">
        <w:rPr>
          <w:rStyle w:val="FootnoteReference"/>
          <w:rFonts w:ascii="Times New Roman" w:hAnsi="Times New Roman"/>
          <w:bCs/>
          <w:color w:val="000000"/>
          <w:kern w:val="36"/>
          <w:sz w:val="24"/>
          <w:szCs w:val="24"/>
          <w:lang w:eastAsia="lt-LT"/>
        </w:rPr>
        <w:footnoteReference w:id="79"/>
      </w:r>
    </w:p>
    <w:p w:rsidR="007A7AD8" w:rsidRPr="00C90933" w:rsidRDefault="007A7AD8" w:rsidP="007A7AD8">
      <w:pPr>
        <w:spacing w:after="0" w:line="360" w:lineRule="auto"/>
        <w:ind w:firstLine="567"/>
        <w:contextualSpacing/>
        <w:jc w:val="both"/>
        <w:rPr>
          <w:rFonts w:ascii="Times New Roman" w:hAnsi="Times New Roman"/>
          <w:bCs/>
          <w:color w:val="000000"/>
          <w:kern w:val="36"/>
          <w:sz w:val="24"/>
          <w:szCs w:val="24"/>
          <w:lang w:eastAsia="lt-LT"/>
        </w:rPr>
      </w:pPr>
      <w:r w:rsidRPr="00C90933">
        <w:rPr>
          <w:rFonts w:ascii="Times New Roman" w:hAnsi="Times New Roman"/>
          <w:bCs/>
          <w:color w:val="000000"/>
          <w:kern w:val="36"/>
          <w:sz w:val="24"/>
          <w:szCs w:val="24"/>
          <w:lang w:eastAsia="lt-LT"/>
        </w:rPr>
        <w:t>Prioritetiniai EurAzEs organizacijos deklaruojami tikslai yra šie: 1) laisvas kapitalo judėjimas; 2) bendra finansų rinka; 3) bendra valiuta EurAzEs ; 4) bendrų taisyklių taikymas prekybai ir jo rinkai; 5) bendra muitinės sistema; 6) tarpvalstybinių programų rengimas ir įgyvendinimas; 7) vienodos sąlygos gamybinėje ir ūkinėje veikloje; 8) bendra transporto paslaugų rinka; 9) bendra energetinė rinka; 10) vienodos sąlygos užsienio investicijoms organizacijos narių rinkose; 11) laisvas valstybių narių piliečių judėjimą EurAzEs viduje; 12) suderinta socialinė politika ir suformuota socialinė šalių narių bendruomenė bendroje darbo rinkoje, švietimo erdvėje, suderintas požiūris sprendžiant sveikatos problemas, darbo migraciją ir kt.; 13) suderinti nacionalinės teisės aktai; ir 14) sąveiką tarp EurAzEs šalių narių teisinių sistemų ir bendra teisinė erdvė organizacijoje.</w:t>
      </w:r>
      <w:r w:rsidRPr="00C90933">
        <w:rPr>
          <w:rStyle w:val="FootnoteReference"/>
          <w:rFonts w:ascii="Times New Roman" w:hAnsi="Times New Roman"/>
          <w:bCs/>
          <w:color w:val="000000"/>
          <w:kern w:val="36"/>
          <w:sz w:val="24"/>
          <w:szCs w:val="24"/>
          <w:lang w:eastAsia="lt-LT"/>
        </w:rPr>
        <w:footnoteReference w:id="80"/>
      </w:r>
      <w:r w:rsidRPr="00C90933">
        <w:rPr>
          <w:rFonts w:ascii="Times New Roman" w:hAnsi="Times New Roman"/>
          <w:bCs/>
          <w:color w:val="000000"/>
          <w:kern w:val="36"/>
          <w:sz w:val="24"/>
          <w:szCs w:val="24"/>
          <w:lang w:eastAsia="lt-LT"/>
        </w:rPr>
        <w:t xml:space="preserve"> Ekonominė Bendrija buvo įsteigta siekiant skatinti ne tik ekonominį tarpusavio bendradarbiavimą, prekybą, muitų sąjungos ir vieningos ekonominės erdvės formavimą bei koordinuoti organizacijos integraciją į pasaulio ekonomiką ir tarptautinės prekybos sistemą, bet ir siekiant užtikrinti dinamišką Bendrijos narių raidą, pagerinti bendrus gyvenimo standartus.</w:t>
      </w:r>
      <w:r w:rsidRPr="00C90933">
        <w:rPr>
          <w:rStyle w:val="FootnoteReference"/>
          <w:rFonts w:ascii="Times New Roman" w:hAnsi="Times New Roman"/>
          <w:bCs/>
          <w:color w:val="000000"/>
          <w:kern w:val="36"/>
          <w:sz w:val="24"/>
          <w:szCs w:val="24"/>
          <w:lang w:eastAsia="lt-LT"/>
        </w:rPr>
        <w:footnoteReference w:id="81"/>
      </w:r>
    </w:p>
    <w:p w:rsidR="007A7AD8" w:rsidRPr="00C90933" w:rsidRDefault="007A7AD8" w:rsidP="007A7AD8">
      <w:pPr>
        <w:spacing w:after="0" w:line="360" w:lineRule="auto"/>
        <w:ind w:firstLine="567"/>
        <w:jc w:val="both"/>
        <w:rPr>
          <w:rFonts w:ascii="Times New Roman" w:hAnsi="Times New Roman"/>
          <w:color w:val="000000"/>
          <w:sz w:val="24"/>
          <w:szCs w:val="24"/>
          <w:shd w:val="clear" w:color="auto" w:fill="FFFFFF"/>
        </w:rPr>
      </w:pPr>
      <w:r w:rsidRPr="00C90933">
        <w:rPr>
          <w:rFonts w:ascii="Times New Roman" w:hAnsi="Times New Roman"/>
          <w:bCs/>
          <w:color w:val="000000"/>
          <w:kern w:val="36"/>
          <w:sz w:val="24"/>
          <w:szCs w:val="24"/>
          <w:lang w:eastAsia="lt-LT"/>
        </w:rPr>
        <w:t xml:space="preserve">Pažymėtina, jog vienu reikšmingiausiu Bendrijos nuveiktu darbu galima laikyti Muitų sąjungos įsteigimą </w:t>
      </w:r>
      <w:r w:rsidRPr="00C90933">
        <w:rPr>
          <w:rFonts w:ascii="Times New Roman" w:hAnsi="Times New Roman"/>
          <w:color w:val="000000"/>
          <w:sz w:val="24"/>
          <w:szCs w:val="24"/>
          <w:shd w:val="clear" w:color="auto" w:fill="FFFFFF"/>
        </w:rPr>
        <w:t>2007 m. spalio 6 d.</w:t>
      </w:r>
      <w:r w:rsidRPr="00C90933">
        <w:rPr>
          <w:rFonts w:ascii="Times New Roman" w:hAnsi="Times New Roman"/>
          <w:bCs/>
          <w:color w:val="000000"/>
          <w:kern w:val="36"/>
          <w:sz w:val="24"/>
          <w:szCs w:val="24"/>
          <w:lang w:eastAsia="lt-LT"/>
        </w:rPr>
        <w:t xml:space="preserve"> Sąjunga sukurta vadovaujantis EurAzEs teisės aktuose numatytais tikslais ir uždaviniais bei integracijos principu. Tačiau ji apjungė ne visas  Bendrijos nares-valstybes, o tik Baltarusiją, Kazachstaną ir Rusiją</w:t>
      </w:r>
      <w:r w:rsidRPr="00C90933">
        <w:rPr>
          <w:rFonts w:ascii="Times New Roman" w:hAnsi="Times New Roman"/>
          <w:color w:val="000000"/>
          <w:sz w:val="24"/>
          <w:szCs w:val="24"/>
          <w:shd w:val="clear" w:color="auto" w:fill="FFFFFF"/>
        </w:rPr>
        <w:t>.</w:t>
      </w:r>
      <w:r w:rsidRPr="00C90933">
        <w:rPr>
          <w:rStyle w:val="FootnoteReference"/>
          <w:rFonts w:ascii="Times New Roman" w:hAnsi="Times New Roman"/>
          <w:color w:val="000000"/>
          <w:sz w:val="24"/>
          <w:szCs w:val="24"/>
          <w:shd w:val="clear" w:color="auto" w:fill="FFFFFF"/>
        </w:rPr>
        <w:footnoteReference w:id="82"/>
      </w:r>
      <w:r w:rsidRPr="00C90933">
        <w:rPr>
          <w:rFonts w:ascii="Times New Roman" w:hAnsi="Times New Roman"/>
          <w:color w:val="000000"/>
          <w:sz w:val="24"/>
          <w:szCs w:val="24"/>
          <w:shd w:val="clear" w:color="auto" w:fill="FFFFFF"/>
        </w:rPr>
        <w:t xml:space="preserve"> Muitų sąjunga pradėjo veikti 2010 m. liepos 1 d.</w:t>
      </w:r>
      <w:r w:rsidRPr="00C90933">
        <w:rPr>
          <w:rStyle w:val="FootnoteReference"/>
          <w:rFonts w:ascii="Times New Roman" w:hAnsi="Times New Roman"/>
          <w:color w:val="000000"/>
          <w:sz w:val="24"/>
          <w:szCs w:val="24"/>
          <w:shd w:val="clear" w:color="auto" w:fill="FFFFFF"/>
        </w:rPr>
        <w:footnoteReference w:id="83"/>
      </w:r>
      <w:r w:rsidRPr="00C90933">
        <w:rPr>
          <w:rFonts w:ascii="Times New Roman" w:hAnsi="Times New Roman"/>
          <w:bCs/>
          <w:color w:val="000000"/>
          <w:kern w:val="36"/>
          <w:sz w:val="24"/>
          <w:szCs w:val="24"/>
          <w:lang w:eastAsia="lt-LT"/>
        </w:rPr>
        <w:t xml:space="preserve"> </w:t>
      </w:r>
      <w:r w:rsidRPr="00C90933">
        <w:rPr>
          <w:rFonts w:ascii="Times New Roman" w:hAnsi="Times New Roman"/>
          <w:color w:val="000000"/>
          <w:sz w:val="24"/>
          <w:szCs w:val="24"/>
          <w:shd w:val="clear" w:color="auto" w:fill="FFFFFF"/>
        </w:rPr>
        <w:t>Ji vienija Rusijos, Baltarusijos ir Kazachstano muitų tarnybas. Minėtos šalys taiko vienodus muito tarifus prekėms bei naudoja  bendrą Muitinių kodeksą.</w:t>
      </w:r>
      <w:r w:rsidRPr="00C90933">
        <w:rPr>
          <w:rStyle w:val="FootnoteReference"/>
          <w:rFonts w:ascii="Times New Roman" w:hAnsi="Times New Roman"/>
          <w:color w:val="000000"/>
          <w:sz w:val="24"/>
          <w:szCs w:val="24"/>
          <w:shd w:val="clear" w:color="auto" w:fill="FFFFFF"/>
        </w:rPr>
        <w:footnoteReference w:id="84"/>
      </w:r>
    </w:p>
    <w:p w:rsidR="007A7AD8" w:rsidRPr="00C90933" w:rsidRDefault="007A7AD8" w:rsidP="007A7AD8">
      <w:pPr>
        <w:spacing w:after="0" w:line="360" w:lineRule="auto"/>
        <w:ind w:firstLine="567"/>
        <w:jc w:val="both"/>
        <w:rPr>
          <w:rFonts w:ascii="Times New Roman" w:hAnsi="Times New Roman"/>
          <w:color w:val="000000"/>
          <w:sz w:val="24"/>
          <w:szCs w:val="24"/>
          <w:shd w:val="clear" w:color="auto" w:fill="FFFFFF"/>
        </w:rPr>
      </w:pPr>
    </w:p>
    <w:p w:rsidR="007A7AD8" w:rsidRPr="00C90933" w:rsidRDefault="007A7AD8" w:rsidP="007A7AD8">
      <w:pPr>
        <w:spacing w:after="0" w:line="360" w:lineRule="auto"/>
        <w:ind w:firstLine="567"/>
        <w:jc w:val="both"/>
        <w:rPr>
          <w:rFonts w:ascii="Times New Roman" w:hAnsi="Times New Roman"/>
          <w:color w:val="000000"/>
          <w:sz w:val="24"/>
          <w:szCs w:val="24"/>
          <w:shd w:val="clear" w:color="auto" w:fill="FFFFFF"/>
        </w:rPr>
      </w:pPr>
      <w:r w:rsidRPr="00C90933">
        <w:rPr>
          <w:rFonts w:ascii="Times New Roman" w:hAnsi="Times New Roman"/>
          <w:color w:val="000000"/>
          <w:sz w:val="24"/>
          <w:szCs w:val="24"/>
          <w:shd w:val="clear" w:color="auto" w:fill="FFFFFF"/>
        </w:rPr>
        <w:t xml:space="preserve">Svarbu paminėti, jog </w:t>
      </w:r>
      <w:r w:rsidRPr="00C90933">
        <w:rPr>
          <w:rFonts w:ascii="Times New Roman" w:hAnsi="Times New Roman"/>
          <w:bCs/>
          <w:color w:val="000000"/>
          <w:kern w:val="36"/>
          <w:sz w:val="24"/>
          <w:szCs w:val="24"/>
          <w:lang w:eastAsia="lt-LT"/>
        </w:rPr>
        <w:t>Muitų sąjungos įkūrimas traktuojamas kaip žingsnis kito EurAzEs narių integracijos etapo link – vieningos ekonominės erdvės sukūrimo, kuriame numatoma, kad prisijungs ir Kirgizija su Tadžikija, kai tam bus pasirengusios.</w:t>
      </w:r>
      <w:r w:rsidRPr="00C90933">
        <w:rPr>
          <w:rStyle w:val="FootnoteReference"/>
          <w:rFonts w:ascii="Times New Roman" w:hAnsi="Times New Roman"/>
          <w:bCs/>
          <w:color w:val="000000"/>
          <w:kern w:val="36"/>
          <w:sz w:val="24"/>
          <w:szCs w:val="24"/>
          <w:lang w:eastAsia="lt-LT"/>
        </w:rPr>
        <w:footnoteReference w:id="85"/>
      </w:r>
      <w:r w:rsidRPr="00C90933">
        <w:rPr>
          <w:rStyle w:val="apple-converted-space"/>
          <w:color w:val="000000"/>
          <w:sz w:val="24"/>
          <w:szCs w:val="24"/>
          <w:shd w:val="clear" w:color="auto" w:fill="FFFFFF"/>
        </w:rPr>
        <w:t xml:space="preserve"> Bendru </w:t>
      </w:r>
      <w:r w:rsidRPr="00C90933">
        <w:rPr>
          <w:rFonts w:ascii="Times New Roman" w:hAnsi="Times New Roman"/>
          <w:color w:val="000000"/>
          <w:sz w:val="24"/>
          <w:szCs w:val="24"/>
          <w:shd w:val="clear" w:color="auto" w:fill="FFFFFF"/>
        </w:rPr>
        <w:t>Kazachstano, Rusijos ir Baltarusijos prezidentų sutarimu, kuris buvo priimtas neformaliame susitikime, buvo numatyta ir jau sukurta vieninga ekonominė erdvė, sukurta jau minėtų trijų Bendrijos narių. Ateities planuose taip pat numatyta sujungti vieningą ekonominę erdvę su Muitų sąjunga ir tokiu būdu įsteigti naują struktūrą – Eurazijos Ekonominę sąjungą, kuri pradėtų veikti nuo 2015 m.</w:t>
      </w:r>
      <w:r w:rsidRPr="00C90933">
        <w:rPr>
          <w:rStyle w:val="FootnoteReference"/>
          <w:rFonts w:ascii="Times New Roman" w:hAnsi="Times New Roman"/>
          <w:color w:val="000000"/>
          <w:sz w:val="24"/>
          <w:szCs w:val="24"/>
          <w:shd w:val="clear" w:color="auto" w:fill="FFFFFF"/>
        </w:rPr>
        <w:footnoteReference w:id="86"/>
      </w:r>
      <w:r w:rsidRPr="00C90933">
        <w:rPr>
          <w:rFonts w:ascii="Times New Roman" w:hAnsi="Times New Roman"/>
          <w:color w:val="000000"/>
          <w:sz w:val="24"/>
          <w:szCs w:val="24"/>
          <w:shd w:val="clear" w:color="auto" w:fill="FFFFFF"/>
        </w:rPr>
        <w:t xml:space="preserve"> </w:t>
      </w:r>
    </w:p>
    <w:p w:rsidR="007A7AD8" w:rsidRPr="00C90933" w:rsidRDefault="007A7AD8" w:rsidP="007A7AD8">
      <w:pPr>
        <w:spacing w:after="0" w:line="360" w:lineRule="auto"/>
        <w:ind w:firstLine="567"/>
        <w:contextualSpacing/>
        <w:jc w:val="both"/>
        <w:rPr>
          <w:rFonts w:ascii="Times New Roman" w:hAnsi="Times New Roman"/>
          <w:bCs/>
          <w:color w:val="000000"/>
          <w:kern w:val="36"/>
          <w:sz w:val="24"/>
          <w:szCs w:val="24"/>
          <w:lang w:eastAsia="lt-LT"/>
        </w:rPr>
      </w:pPr>
      <w:r w:rsidRPr="00C90933">
        <w:rPr>
          <w:rFonts w:ascii="Times New Roman" w:hAnsi="Times New Roman"/>
          <w:bCs/>
          <w:color w:val="000000"/>
          <w:kern w:val="36"/>
          <w:sz w:val="24"/>
          <w:szCs w:val="24"/>
          <w:lang w:eastAsia="lt-LT"/>
        </w:rPr>
        <w:t>Kalbant apie EurAzEs institucinę sąrangą, pažymėsime, jog svarbiausias jos organas yra tarpvalstybinė Taryba, kurią sudaro valstybių narių prezidentai ir  vyriausybių vadovai.</w:t>
      </w:r>
      <w:r w:rsidRPr="00C90933">
        <w:rPr>
          <w:rStyle w:val="FootnoteReference"/>
          <w:rFonts w:ascii="Times New Roman" w:hAnsi="Times New Roman"/>
          <w:bCs/>
          <w:color w:val="000000"/>
          <w:kern w:val="36"/>
          <w:sz w:val="24"/>
          <w:szCs w:val="24"/>
          <w:lang w:eastAsia="lt-LT"/>
        </w:rPr>
        <w:footnoteReference w:id="87"/>
      </w:r>
      <w:r w:rsidRPr="00C90933">
        <w:rPr>
          <w:rFonts w:ascii="Times New Roman" w:hAnsi="Times New Roman"/>
          <w:bCs/>
          <w:color w:val="000000"/>
          <w:kern w:val="36"/>
          <w:sz w:val="24"/>
          <w:szCs w:val="24"/>
          <w:lang w:eastAsia="lt-LT"/>
        </w:rPr>
        <w:t xml:space="preserve"> Tarybai pirmininkauja narės prezidentas, o jį pavaduoja šalies premjeras (paskutinėje kadencijoje šias pareigas užima D. Medvedevas ir V. Putinas).</w:t>
      </w:r>
      <w:r w:rsidRPr="00C90933">
        <w:rPr>
          <w:rStyle w:val="FootnoteReference"/>
          <w:rFonts w:ascii="Times New Roman" w:hAnsi="Times New Roman"/>
          <w:bCs/>
          <w:color w:val="000000"/>
          <w:kern w:val="36"/>
          <w:sz w:val="24"/>
          <w:szCs w:val="24"/>
          <w:lang w:eastAsia="lt-LT"/>
        </w:rPr>
        <w:footnoteReference w:id="88"/>
      </w:r>
    </w:p>
    <w:p w:rsidR="007A7AD8" w:rsidRPr="00C90933" w:rsidRDefault="007A7AD8" w:rsidP="007A7AD8">
      <w:pPr>
        <w:spacing w:after="0" w:line="360" w:lineRule="auto"/>
        <w:ind w:firstLine="567"/>
        <w:contextualSpacing/>
        <w:jc w:val="both"/>
        <w:rPr>
          <w:rFonts w:ascii="Times New Roman" w:hAnsi="Times New Roman"/>
          <w:bCs/>
          <w:color w:val="000000"/>
          <w:kern w:val="36"/>
          <w:sz w:val="24"/>
          <w:szCs w:val="24"/>
          <w:lang w:eastAsia="lt-LT"/>
        </w:rPr>
      </w:pPr>
      <w:r w:rsidRPr="00C90933">
        <w:rPr>
          <w:rFonts w:ascii="Times New Roman" w:hAnsi="Times New Roman"/>
          <w:bCs/>
          <w:color w:val="000000"/>
          <w:kern w:val="36"/>
          <w:sz w:val="24"/>
          <w:szCs w:val="24"/>
          <w:lang w:eastAsia="lt-LT"/>
        </w:rPr>
        <w:t>Tarpvalstybinė Taryba atsakinga už organizacijos sprendimų priėmimą, kurie susiję su bendrais šalių narių interesais, taip pat parengia strategiją, numato integracijos tendencijas ir perspektyvas, siekia įgyvendinti Ekonominės Bendrijos tikslus ir uždavinius.</w:t>
      </w:r>
      <w:r w:rsidRPr="00C90933">
        <w:rPr>
          <w:rStyle w:val="FootnoteReference"/>
          <w:rFonts w:ascii="Times New Roman" w:hAnsi="Times New Roman"/>
          <w:bCs/>
          <w:color w:val="000000"/>
          <w:kern w:val="36"/>
          <w:sz w:val="24"/>
          <w:szCs w:val="24"/>
          <w:lang w:eastAsia="lt-LT"/>
        </w:rPr>
        <w:t xml:space="preserve"> </w:t>
      </w:r>
      <w:r w:rsidRPr="00C90933">
        <w:rPr>
          <w:rFonts w:ascii="Times New Roman" w:hAnsi="Times New Roman"/>
          <w:bCs/>
          <w:color w:val="000000"/>
          <w:kern w:val="36"/>
          <w:sz w:val="24"/>
          <w:szCs w:val="24"/>
          <w:lang w:eastAsia="lt-LT"/>
        </w:rPr>
        <w:t>Pažymėtina, jog Taryba sprendimus priima bendru sutarimu, atsižvelgiant į nacionalinius įstatymus ir reglamentus.</w:t>
      </w:r>
      <w:r w:rsidRPr="00C90933">
        <w:rPr>
          <w:rStyle w:val="FootnoteReference"/>
          <w:rFonts w:ascii="Times New Roman" w:hAnsi="Times New Roman"/>
          <w:bCs/>
          <w:color w:val="000000"/>
          <w:kern w:val="36"/>
          <w:sz w:val="24"/>
          <w:szCs w:val="24"/>
          <w:lang w:eastAsia="lt-LT"/>
        </w:rPr>
        <w:footnoteReference w:id="89"/>
      </w:r>
      <w:r w:rsidRPr="00C90933">
        <w:rPr>
          <w:rFonts w:ascii="Times New Roman" w:hAnsi="Times New Roman"/>
          <w:bCs/>
          <w:color w:val="000000"/>
          <w:kern w:val="36"/>
          <w:sz w:val="24"/>
          <w:szCs w:val="24"/>
          <w:lang w:eastAsia="lt-LT"/>
        </w:rPr>
        <w:t xml:space="preserve"> A. </w:t>
      </w:r>
      <w:r w:rsidRPr="00C90933">
        <w:rPr>
          <w:rFonts w:ascii="Times New Roman" w:hAnsi="Times New Roman"/>
          <w:sz w:val="24"/>
          <w:szCs w:val="24"/>
        </w:rPr>
        <w:t>Weinstein teigimu, nors p</w:t>
      </w:r>
      <w:r w:rsidRPr="00C90933">
        <w:rPr>
          <w:rFonts w:ascii="Times New Roman" w:hAnsi="Times New Roman"/>
          <w:bCs/>
          <w:sz w:val="24"/>
          <w:szCs w:val="24"/>
        </w:rPr>
        <w:t>irmininkavimas EurAzEs tarpvalstybinei Tarybai suteikia valstybės vadovui galimybę parengti Tarybos tvarkaraštį, tačiau praktikoje darbotvarkė yra orientuojama Rusijos naudai, atmetant kitų narių vadovų pasiūlymus.</w:t>
      </w:r>
      <w:r w:rsidRPr="00C90933">
        <w:rPr>
          <w:rStyle w:val="FootnoteReference"/>
          <w:rFonts w:ascii="Times New Roman" w:hAnsi="Times New Roman"/>
          <w:bCs/>
          <w:sz w:val="24"/>
          <w:szCs w:val="24"/>
        </w:rPr>
        <w:footnoteReference w:id="90"/>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Tarpparlamentinė EurAzEs asamblėja yra įsikūrusi Sankt Peterburge, teismas – Minske. Nuolat veikianti organizacijos institucija yra Integracinis EurAzEs komitetas, kurį sudaro vyriausybių vadovų pavaduotojai. Šio komiteto Sekretoriatui vadovauja generalinis sekretorius, skiriamas valstybių vadovų. Sekretoriato būstinė įsikūrusi Maskvoje ir Almatoje.</w:t>
      </w:r>
      <w:r w:rsidRPr="00C90933">
        <w:rPr>
          <w:rStyle w:val="FootnoteReference"/>
          <w:rFonts w:ascii="Times New Roman" w:hAnsi="Times New Roman"/>
          <w:sz w:val="24"/>
          <w:szCs w:val="24"/>
        </w:rPr>
        <w:footnoteReference w:id="91"/>
      </w:r>
    </w:p>
    <w:p w:rsidR="007A7AD8" w:rsidRPr="00C90933" w:rsidRDefault="007A7AD8" w:rsidP="007A7AD8">
      <w:pPr>
        <w:spacing w:after="0" w:line="360" w:lineRule="auto"/>
        <w:ind w:firstLine="567"/>
        <w:contextualSpacing/>
        <w:jc w:val="both"/>
        <w:rPr>
          <w:rFonts w:ascii="Times New Roman" w:hAnsi="Times New Roman"/>
          <w:sz w:val="24"/>
          <w:szCs w:val="24"/>
          <w:shd w:val="clear" w:color="auto" w:fill="FFFFFF"/>
        </w:rPr>
      </w:pPr>
      <w:r w:rsidRPr="00C90933">
        <w:rPr>
          <w:rFonts w:ascii="Times New Roman" w:hAnsi="Times New Roman"/>
          <w:sz w:val="24"/>
          <w:szCs w:val="24"/>
        </w:rPr>
        <w:lastRenderedPageBreak/>
        <w:t>Eurazijos Ekonominė Bendrija užima  91 proc. buvusios Sovietų Sąjungos teritorijos, kurioje gyvena daugiau nei 180 mln. žmonių arba 64 proc. NVS gyventojų.</w:t>
      </w:r>
      <w:r w:rsidRPr="00C90933">
        <w:rPr>
          <w:rStyle w:val="FootnoteReference"/>
          <w:rFonts w:ascii="Times New Roman" w:hAnsi="Times New Roman"/>
          <w:sz w:val="24"/>
          <w:szCs w:val="24"/>
        </w:rPr>
        <w:footnoteReference w:id="92"/>
      </w:r>
      <w:r w:rsidRPr="00C90933">
        <w:rPr>
          <w:rFonts w:ascii="Times New Roman" w:hAnsi="Times New Roman"/>
          <w:sz w:val="24"/>
          <w:szCs w:val="24"/>
        </w:rPr>
        <w:t xml:space="preserve"> Taigi, </w:t>
      </w:r>
      <w:r w:rsidRPr="00C90933">
        <w:rPr>
          <w:rFonts w:ascii="Times New Roman" w:hAnsi="Times New Roman"/>
          <w:bCs/>
          <w:color w:val="000000"/>
          <w:kern w:val="36"/>
          <w:sz w:val="24"/>
          <w:szCs w:val="24"/>
          <w:lang w:eastAsia="lt-LT"/>
        </w:rPr>
        <w:t>Rusija laikosi savo užsienio politikos koncepcijoje numatytų tikslų ir siekia aktyviai dirbti VEE, kuriant  Muitų sąjungą ir vieningą ekonominę erdvę, taip pat - skatinant bendradarbiavimą su kitomis EurAzEs valstybėmis. Be to, siekia toliau stiprinti EurAzEs kaip ekonominės integracijos branduolį. Rusijos indėlis pasireiškia įvairių bendrų projektų kūrimu ir realizavimu, pvz., infrastruktūros, pramonės ir kitose srityse.</w:t>
      </w:r>
      <w:r w:rsidRPr="00C90933">
        <w:rPr>
          <w:rStyle w:val="FootnoteReference"/>
          <w:rFonts w:ascii="Times New Roman" w:hAnsi="Times New Roman"/>
          <w:bCs/>
          <w:color w:val="000000"/>
          <w:kern w:val="36"/>
          <w:sz w:val="24"/>
          <w:szCs w:val="24"/>
          <w:lang w:eastAsia="lt-LT"/>
        </w:rPr>
        <w:footnoteReference w:id="93"/>
      </w:r>
      <w:r w:rsidRPr="00C90933">
        <w:rPr>
          <w:rFonts w:ascii="Times New Roman" w:hAnsi="Times New Roman"/>
          <w:bCs/>
          <w:color w:val="000000"/>
          <w:kern w:val="36"/>
          <w:sz w:val="24"/>
          <w:szCs w:val="24"/>
          <w:lang w:eastAsia="lt-LT"/>
        </w:rPr>
        <w:t xml:space="preserve"> Konkrečiu pavyzdžiu galime įvardinti </w:t>
      </w:r>
      <w:r w:rsidRPr="00C90933">
        <w:rPr>
          <w:rFonts w:ascii="Times New Roman" w:hAnsi="Times New Roman"/>
          <w:sz w:val="24"/>
          <w:szCs w:val="24"/>
          <w:shd w:val="clear" w:color="auto" w:fill="FFFFFF"/>
        </w:rPr>
        <w:t>2008 m. EurAzEs antikrizinio fondo įkūrimą, kuris įsteigtas siekiant kovoti su pasauline finansine ir ekonomine krize. Fondo tikslas yra teikti finansinę paramą valstybėms narėms. 2009 m. vasario 4 d., narėms patvirtinus fondo principus ir tikslus, fondo iždą sudarė 10 mlrd. JAV dolerių. Rusijos dalis šiame fonde siekia 7,5 mlrd. JAV dolerių, Kazachstano - 1 mlrd. JAV dolerių, Baltarusijos - 10 mln. JAV dolerių, o Kirgizijos ir Tadžikijos, įskaitant ir asocijuotos organizacijos narės Armėnijos, indėliai siekia po 1 mln. JAV dolerių</w:t>
      </w:r>
      <w:r w:rsidRPr="00C90933">
        <w:rPr>
          <w:rStyle w:val="FootnoteReference"/>
          <w:rFonts w:ascii="Times New Roman" w:hAnsi="Times New Roman"/>
          <w:sz w:val="24"/>
          <w:szCs w:val="24"/>
          <w:shd w:val="clear" w:color="auto" w:fill="FFFFFF"/>
        </w:rPr>
        <w:t>.</w:t>
      </w:r>
      <w:r w:rsidRPr="00C90933">
        <w:rPr>
          <w:rStyle w:val="FootnoteReference"/>
          <w:rFonts w:ascii="Times New Roman" w:hAnsi="Times New Roman"/>
          <w:sz w:val="24"/>
          <w:szCs w:val="24"/>
          <w:shd w:val="clear" w:color="auto" w:fill="FFFFFF"/>
        </w:rPr>
        <w:footnoteReference w:id="94"/>
      </w:r>
      <w:r w:rsidRPr="00C90933">
        <w:rPr>
          <w:rFonts w:ascii="Times New Roman" w:hAnsi="Times New Roman"/>
          <w:sz w:val="24"/>
          <w:szCs w:val="24"/>
          <w:shd w:val="clear" w:color="auto" w:fill="FFFFFF"/>
        </w:rPr>
        <w:t xml:space="preserve"> Taigi, kaip matyti, net 75% visų lėšų įneša Rusija.</w:t>
      </w:r>
    </w:p>
    <w:p w:rsidR="007A7AD8" w:rsidRPr="00C90933" w:rsidRDefault="007A7AD8" w:rsidP="007A7AD8">
      <w:pPr>
        <w:spacing w:after="0" w:line="360" w:lineRule="auto"/>
        <w:ind w:firstLine="567"/>
        <w:contextualSpacing/>
        <w:jc w:val="both"/>
        <w:rPr>
          <w:rFonts w:ascii="Times New Roman" w:hAnsi="Times New Roman"/>
          <w:sz w:val="24"/>
          <w:szCs w:val="24"/>
          <w:shd w:val="clear" w:color="auto" w:fill="FFFFFF"/>
        </w:rPr>
      </w:pPr>
      <w:r w:rsidRPr="00C90933">
        <w:rPr>
          <w:rFonts w:ascii="Times New Roman" w:hAnsi="Times New Roman"/>
          <w:sz w:val="24"/>
          <w:szCs w:val="24"/>
          <w:shd w:val="clear" w:color="auto" w:fill="FFFFFF"/>
        </w:rPr>
        <w:t>Balsų skaičius fondo Taryboje susideda iš šalių narių  įnašų į fondą. Fondo veiklos klausimais sprendimai priimami balsų dauguma, atsižvelgiant į šalių narių bendro kapitalo įnašus.</w:t>
      </w:r>
      <w:r w:rsidRPr="00C90933">
        <w:rPr>
          <w:rStyle w:val="FootnoteReference"/>
          <w:rFonts w:ascii="Times New Roman" w:hAnsi="Times New Roman"/>
          <w:sz w:val="24"/>
          <w:szCs w:val="24"/>
          <w:shd w:val="clear" w:color="auto" w:fill="FFFFFF"/>
        </w:rPr>
        <w:footnoteReference w:id="95"/>
      </w:r>
    </w:p>
    <w:p w:rsidR="007A7AD8" w:rsidRPr="00C90933" w:rsidRDefault="007A7AD8" w:rsidP="007A7AD8">
      <w:pPr>
        <w:spacing w:after="0" w:line="360" w:lineRule="auto"/>
        <w:ind w:firstLine="567"/>
        <w:jc w:val="both"/>
        <w:rPr>
          <w:rFonts w:ascii="Times New Roman" w:hAnsi="Times New Roman"/>
          <w:bCs/>
          <w:color w:val="000000"/>
          <w:kern w:val="36"/>
          <w:sz w:val="24"/>
          <w:szCs w:val="24"/>
          <w:lang w:eastAsia="lt-LT"/>
        </w:rPr>
      </w:pPr>
      <w:r w:rsidRPr="00C90933">
        <w:rPr>
          <w:rFonts w:ascii="Times New Roman" w:hAnsi="Times New Roman"/>
          <w:color w:val="000000"/>
          <w:sz w:val="24"/>
          <w:szCs w:val="24"/>
          <w:shd w:val="clear" w:color="auto" w:fill="FFFFFF"/>
        </w:rPr>
        <w:t xml:space="preserve">Apibendrinant galima teigti,  jog </w:t>
      </w:r>
      <w:r w:rsidRPr="00C90933">
        <w:rPr>
          <w:rFonts w:ascii="Times New Roman" w:hAnsi="Times New Roman"/>
          <w:bCs/>
          <w:color w:val="000000"/>
          <w:kern w:val="36"/>
          <w:sz w:val="24"/>
          <w:szCs w:val="24"/>
          <w:lang w:eastAsia="lt-LT"/>
        </w:rPr>
        <w:t xml:space="preserve">EurAzEs organizacijoje  dominuoja Rusija ir jos interesai  CA regione.  Nors tiesiogiai Rusija turi galimybes įtakoti tik Kazachstaną, Kirgiziją ir Tadžikiją,tačiau aktyvus Kazachstano, kaip viso CA regiono lyderio, įsitraukimas į EurAzEs  reiškia palankias galimybes netiesiogiai įtakoti ir likusias CA valstybes. </w:t>
      </w:r>
    </w:p>
    <w:p w:rsidR="007A7AD8" w:rsidRPr="00C90933" w:rsidRDefault="007A7AD8" w:rsidP="007A7AD8">
      <w:pPr>
        <w:spacing w:after="0" w:line="360" w:lineRule="auto"/>
        <w:ind w:firstLine="567"/>
        <w:jc w:val="both"/>
        <w:rPr>
          <w:rFonts w:ascii="Times New Roman" w:hAnsi="Times New Roman"/>
          <w:bCs/>
          <w:color w:val="000000"/>
          <w:kern w:val="36"/>
          <w:sz w:val="24"/>
          <w:szCs w:val="24"/>
          <w:lang w:eastAsia="lt-LT"/>
        </w:rPr>
      </w:pPr>
      <w:r w:rsidRPr="00C90933">
        <w:rPr>
          <w:rFonts w:ascii="Times New Roman" w:hAnsi="Times New Roman"/>
          <w:bCs/>
          <w:color w:val="000000"/>
          <w:kern w:val="36"/>
          <w:sz w:val="24"/>
          <w:szCs w:val="24"/>
          <w:lang w:eastAsia="lt-LT"/>
        </w:rPr>
        <w:t xml:space="preserve">Kalbėdami apie konkrečius Rusijos įtakos didinimo pavyzdžius CA aptariamos organizacijos kontekste, galime minėti Muitų Sąjungos ir Antikrizinio fondu sukūrimą. Pirmuoju atveju tai žingsnis  dar didesnės tarpusavio integracijos link, t.y. bendros ekonominės erdvės sukūrimo, o vėliau ir Eurazijos Ekonominės Sąjungos įsteigimo. Antruoju atveju, tai siekis didinti savo įtaką ir svarbą finansinės paramos teikimo aspektu. O kaip atsispindi </w:t>
      </w:r>
      <w:r w:rsidRPr="00C90933">
        <w:rPr>
          <w:rFonts w:ascii="Times New Roman" w:hAnsi="Times New Roman"/>
          <w:sz w:val="24"/>
          <w:szCs w:val="24"/>
        </w:rPr>
        <w:t>neoeurazistų</w:t>
      </w:r>
      <w:r w:rsidRPr="00C90933">
        <w:rPr>
          <w:rFonts w:ascii="Times New Roman" w:hAnsi="Times New Roman"/>
          <w:bCs/>
          <w:color w:val="000000"/>
          <w:kern w:val="36"/>
          <w:sz w:val="24"/>
          <w:szCs w:val="24"/>
          <w:lang w:eastAsia="lt-LT"/>
        </w:rPr>
        <w:t xml:space="preserve"> geopolitinė orientacija?</w:t>
      </w:r>
    </w:p>
    <w:p w:rsidR="007A7AD8" w:rsidRPr="00C90933" w:rsidRDefault="007A7AD8" w:rsidP="007A7AD8">
      <w:pPr>
        <w:spacing w:after="0" w:line="360" w:lineRule="auto"/>
        <w:ind w:firstLine="567"/>
        <w:jc w:val="both"/>
        <w:rPr>
          <w:rFonts w:ascii="Times New Roman" w:hAnsi="Times New Roman"/>
          <w:bCs/>
          <w:color w:val="000000"/>
          <w:kern w:val="36"/>
          <w:sz w:val="24"/>
          <w:szCs w:val="24"/>
          <w:lang w:eastAsia="lt-LT"/>
        </w:rPr>
      </w:pPr>
    </w:p>
    <w:p w:rsidR="007A7AD8" w:rsidRPr="00C90933" w:rsidRDefault="007A7AD8" w:rsidP="007A7AD8">
      <w:pPr>
        <w:spacing w:after="0" w:line="360" w:lineRule="auto"/>
        <w:ind w:firstLine="567"/>
        <w:contextualSpacing/>
        <w:jc w:val="both"/>
        <w:rPr>
          <w:rFonts w:ascii="Times New Roman" w:hAnsi="Times New Roman"/>
          <w:b/>
          <w:sz w:val="24"/>
          <w:szCs w:val="24"/>
        </w:rPr>
      </w:pPr>
      <w:r w:rsidRPr="00C90933">
        <w:rPr>
          <w:rFonts w:ascii="Times New Roman" w:hAnsi="Times New Roman"/>
          <w:b/>
          <w:sz w:val="24"/>
          <w:szCs w:val="24"/>
        </w:rPr>
        <w:t xml:space="preserve">1.2.3. Kolektyvinio Saugumo Sutarties Organizacija </w:t>
      </w:r>
    </w:p>
    <w:p w:rsidR="007A7AD8" w:rsidRPr="00C90933" w:rsidRDefault="007A7AD8" w:rsidP="007A7AD8">
      <w:pPr>
        <w:spacing w:after="0" w:line="360" w:lineRule="auto"/>
        <w:ind w:firstLine="567"/>
        <w:contextualSpacing/>
        <w:jc w:val="both"/>
        <w:rPr>
          <w:rFonts w:ascii="Times New Roman" w:hAnsi="Times New Roman"/>
          <w:b/>
          <w:sz w:val="24"/>
          <w:szCs w:val="24"/>
        </w:rPr>
      </w:pP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 xml:space="preserve">1992 m. gegužės 15 d. Taškente, Rusijos ir keturių Centrinės Azijos valstybių  - Kazachstano, Kirgizijos, Tadžikijos ir Uzbekijos bei Armėnijos - prezidentai pasirašė Kolektyvinio Saugumo Sutartį, </w:t>
      </w:r>
      <w:r w:rsidRPr="00C90933">
        <w:rPr>
          <w:rFonts w:ascii="Times New Roman" w:hAnsi="Times New Roman"/>
          <w:sz w:val="24"/>
          <w:szCs w:val="24"/>
        </w:rPr>
        <w:lastRenderedPageBreak/>
        <w:t>kuri įsigaliojo 1994 m.  balandžio 20 d.</w:t>
      </w:r>
      <w:r w:rsidRPr="00C90933">
        <w:rPr>
          <w:rStyle w:val="FootnoteReference"/>
          <w:rFonts w:ascii="Times New Roman" w:hAnsi="Times New Roman"/>
          <w:sz w:val="24"/>
          <w:szCs w:val="24"/>
        </w:rPr>
        <w:footnoteReference w:id="96"/>
      </w:r>
      <w:r w:rsidRPr="00C90933">
        <w:rPr>
          <w:rFonts w:ascii="Times New Roman" w:hAnsi="Times New Roman"/>
          <w:sz w:val="24"/>
          <w:szCs w:val="24"/>
        </w:rPr>
        <w:t xml:space="preserve"> (1993 m. gruodžio 31 d. prie organizacijos prisijungė Baltarusija.</w:t>
      </w:r>
      <w:r w:rsidRPr="00C90933">
        <w:rPr>
          <w:rStyle w:val="FootnoteReference"/>
          <w:rFonts w:ascii="Times New Roman" w:hAnsi="Times New Roman"/>
          <w:sz w:val="24"/>
          <w:szCs w:val="24"/>
        </w:rPr>
        <w:footnoteReference w:id="97"/>
      </w:r>
      <w:r w:rsidRPr="00C90933">
        <w:rPr>
          <w:rFonts w:ascii="Times New Roman" w:hAnsi="Times New Roman"/>
          <w:sz w:val="24"/>
          <w:szCs w:val="24"/>
        </w:rPr>
        <w:t>) Tuo metu buvo numatytas penkerių metų laikotarpio KSS galiojimo terminas, su galimybe sutartį pratęsti.</w:t>
      </w:r>
      <w:r w:rsidRPr="00C90933">
        <w:rPr>
          <w:rStyle w:val="FootnoteReference"/>
          <w:rFonts w:ascii="Times New Roman" w:hAnsi="Times New Roman"/>
          <w:sz w:val="24"/>
          <w:szCs w:val="24"/>
        </w:rPr>
        <w:footnoteReference w:id="98"/>
      </w:r>
      <w:r w:rsidRPr="00C90933">
        <w:rPr>
          <w:rFonts w:ascii="Times New Roman" w:hAnsi="Times New Roman"/>
          <w:sz w:val="24"/>
          <w:szCs w:val="24"/>
        </w:rPr>
        <w:t xml:space="preserve"> Šiuo metu Kolektyvinei Saugumo Sutarties Organizacijai priklauso  septynios šalys.</w:t>
      </w:r>
      <w:r w:rsidRPr="00C90933">
        <w:rPr>
          <w:rStyle w:val="FootnoteReference"/>
          <w:rFonts w:ascii="Times New Roman" w:hAnsi="Times New Roman"/>
          <w:sz w:val="24"/>
          <w:szCs w:val="24"/>
        </w:rPr>
        <w:footnoteReference w:id="99"/>
      </w:r>
      <w:r w:rsidRPr="00C90933">
        <w:rPr>
          <w:rFonts w:ascii="Times New Roman" w:hAnsi="Times New Roman"/>
          <w:sz w:val="24"/>
          <w:szCs w:val="24"/>
        </w:rPr>
        <w:t xml:space="preserve"> </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Pagrindiniai deklaruojami KSSO tikslai yra šie: 1) stiprinti taiką, tarptautinį ir regioninį saugumą bei stabilumą; 2) užtikrinti kolektyvinės gynybos nepriklausomybę; ir 3) remti valstybių narių teritorinį vientisumą ir suverenitetą.</w:t>
      </w:r>
      <w:r w:rsidRPr="00C90933">
        <w:rPr>
          <w:rStyle w:val="FootnoteReference"/>
          <w:rFonts w:ascii="Times New Roman" w:hAnsi="Times New Roman"/>
          <w:sz w:val="24"/>
          <w:szCs w:val="24"/>
        </w:rPr>
        <w:footnoteReference w:id="100"/>
      </w:r>
      <w:r w:rsidRPr="00C90933">
        <w:rPr>
          <w:rFonts w:ascii="Times New Roman" w:hAnsi="Times New Roman"/>
          <w:sz w:val="24"/>
          <w:szCs w:val="24"/>
        </w:rPr>
        <w:t xml:space="preserve"> Taip pat skelbiama, jog organizacija siekia skatinti teisingą ir demokratinę pasaulio tvarką, grindžiamą visuotinai pripažintais tarptautinės teisės principais. Pagrindiniai KSSO prioritetai numatyti šie: 1) visapusiško politinio bendradarbiavimo plėtra; 2) karinių komponentų gerinimas; 3) bendradarbiavimas informacijos saugumo politikos srityje; ir 4) kova su tarptautinio terorizmo ir  ekstremizmo, nelegalios narkotikų ir ginklų prekybos ir kt. grėsmėmis bei iššūkiais.</w:t>
      </w:r>
      <w:r w:rsidRPr="00C90933">
        <w:rPr>
          <w:rStyle w:val="FootnoteReference"/>
          <w:rFonts w:ascii="Times New Roman" w:hAnsi="Times New Roman"/>
          <w:sz w:val="24"/>
          <w:szCs w:val="24"/>
        </w:rPr>
        <w:footnoteReference w:id="101"/>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KSSO, vadovaujama Rusijos Federacijos, institucinė sąranga susideda iš Kolektyvinio saugumo tarybos, Gynybos ministrų tarybos, Užsienio reikalų ministrų tarybos, sekretoriato ir nedidelių, greitai dislokuojamų 4000 karių pajėgų.</w:t>
      </w:r>
      <w:r w:rsidRPr="00C90933">
        <w:rPr>
          <w:rStyle w:val="FootnoteReference"/>
          <w:rFonts w:ascii="Times New Roman" w:hAnsi="Times New Roman"/>
          <w:sz w:val="24"/>
          <w:szCs w:val="24"/>
        </w:rPr>
        <w:footnoteReference w:id="102"/>
      </w:r>
      <w:r w:rsidRPr="00C90933">
        <w:rPr>
          <w:rFonts w:ascii="Times New Roman" w:hAnsi="Times New Roman"/>
          <w:sz w:val="24"/>
          <w:szCs w:val="24"/>
        </w:rPr>
        <w:t xml:space="preserve"> Aukščiausias organizacijos organas yra Kolektyvinio saugumo taryba (KST).</w:t>
      </w:r>
      <w:r w:rsidRPr="00C90933">
        <w:rPr>
          <w:rStyle w:val="FootnoteReference"/>
          <w:rFonts w:ascii="Times New Roman" w:hAnsi="Times New Roman"/>
          <w:sz w:val="24"/>
          <w:szCs w:val="24"/>
        </w:rPr>
        <w:footnoteReference w:id="103"/>
      </w:r>
      <w:r w:rsidRPr="00C90933">
        <w:rPr>
          <w:rFonts w:ascii="Times New Roman" w:hAnsi="Times New Roman"/>
          <w:sz w:val="24"/>
          <w:szCs w:val="24"/>
        </w:rPr>
        <w:t xml:space="preserve"> Taryba, kurią sudaro valstybių narių vadovai, peržiūri svarbiausius organizacijos klausimus bei priima sprendimus, kuriais siekia savo tikslų ir uždavinių. Taip pat užtikrina bendrus valstybių narių veiksmus.</w:t>
      </w:r>
      <w:r w:rsidRPr="00C90933">
        <w:rPr>
          <w:rStyle w:val="FootnoteReference"/>
          <w:rFonts w:ascii="Times New Roman" w:hAnsi="Times New Roman"/>
          <w:sz w:val="24"/>
          <w:szCs w:val="24"/>
        </w:rPr>
        <w:footnoteReference w:id="104"/>
      </w:r>
      <w:r w:rsidRPr="00C90933">
        <w:rPr>
          <w:rFonts w:ascii="Times New Roman" w:hAnsi="Times New Roman"/>
          <w:sz w:val="24"/>
          <w:szCs w:val="24"/>
        </w:rPr>
        <w:t xml:space="preserve"> Svarbu paminėti, jog KSSO chartijos septintuoju straipsniu numatyta, kad savarankiškai narės priima sprendimus tik dėl jų teritorijose dislokuojamų karinių pajėgų, valstybinių karinės infrastruktūros objektų.</w:t>
      </w:r>
      <w:r w:rsidRPr="00C90933">
        <w:rPr>
          <w:rStyle w:val="FootnoteReference"/>
          <w:rFonts w:ascii="Times New Roman" w:hAnsi="Times New Roman"/>
          <w:sz w:val="24"/>
          <w:szCs w:val="24"/>
        </w:rPr>
        <w:footnoteReference w:id="105"/>
      </w:r>
      <w:r w:rsidRPr="00C90933">
        <w:rPr>
          <w:rFonts w:ascii="Times New Roman" w:hAnsi="Times New Roman"/>
          <w:sz w:val="24"/>
          <w:szCs w:val="24"/>
        </w:rPr>
        <w:t xml:space="preserve"> </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lastRenderedPageBreak/>
        <w:t>Pagal dvyliktąjį KSSO chartijos straipsnį Kolektyvinės saugumo tarybos (Taryba), Užsienio reikalų ministrų tarybos (URMT), Gynybos ministrų tarybos (GMT), Saugumo tarybų sekretoriato komiteto (STSK) sprendimai visais klausimais, išskyrus procedūrinius, priimami bendru sutarimu. Kiekviena valstybė narė turi po vieną balsą. Balsavimo tvarką, įskaitant ir procedūrinius klausimus, reglamentuoja organizacijos procedūros taisyklės, patvirtintos tarybos.</w:t>
      </w:r>
      <w:r w:rsidRPr="00C90933">
        <w:rPr>
          <w:rStyle w:val="FootnoteReference"/>
          <w:rFonts w:ascii="Times New Roman" w:hAnsi="Times New Roman"/>
          <w:sz w:val="24"/>
          <w:szCs w:val="24"/>
        </w:rPr>
        <w:footnoteReference w:id="106"/>
      </w:r>
      <w:r w:rsidRPr="00C90933">
        <w:rPr>
          <w:rFonts w:ascii="Times New Roman" w:hAnsi="Times New Roman"/>
          <w:sz w:val="24"/>
          <w:szCs w:val="24"/>
        </w:rPr>
        <w:t xml:space="preserve"> Taigi, KSSO narėms, turint vienodas balso teises, sprendimai priimami demokratiniu būdu.</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 xml:space="preserve"> Rusijos dominavimą galime įžvelgti Sekretoriato veikloje. Šis organas teikia organizacinę, informacinę, analitinę ir patariamąją KSSO veiklos paramą. Sekretoriatas bendradarbiauja su nuolatine taryba, rengia projektų sprendimus ir kitus organizacijos dokumentus. Sekretoriato (valdininkų) skaičius formuojamas proporcingai pagal valstybių narių piliečių skaičių ir pagal valstybių narių įnašus į organizacijos biudžetą. Sekretoriatas įsikūręs Maskvoje. Šio organo buvimo vieta Rusijos teritorijoje reglamentuojama atitinkama tarptautine sutartimi.</w:t>
      </w:r>
      <w:r w:rsidRPr="00C90933">
        <w:rPr>
          <w:rStyle w:val="FootnoteReference"/>
          <w:rFonts w:ascii="Times New Roman" w:hAnsi="Times New Roman"/>
          <w:sz w:val="24"/>
          <w:szCs w:val="24"/>
        </w:rPr>
        <w:footnoteReference w:id="107"/>
      </w:r>
      <w:r w:rsidRPr="00C90933">
        <w:rPr>
          <w:rFonts w:ascii="Times New Roman" w:hAnsi="Times New Roman"/>
          <w:sz w:val="24"/>
          <w:szCs w:val="24"/>
        </w:rPr>
        <w:t xml:space="preserve"> Taigi, galime įžvelgti Rusijos dominuojamą vaidmenį, kadangi iš visų septynių KSSO valstybių narių pastaroji savo plotu ir gyventojų skaičiumi yra didžiausia.</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Vyriausias organizacijos administracinis pareigūnas yra generalinis sekretorius, kuris teikia nurodymus sekretoriatui. Generalinis sekretorius skiriamas tarybos sprendimu trejų metų kadencijai iš URMT, pagal šalių narių piliečių skaičiaus proporciją.</w:t>
      </w:r>
      <w:r w:rsidRPr="00C90933">
        <w:rPr>
          <w:rStyle w:val="FootnoteReference"/>
          <w:rFonts w:ascii="Times New Roman" w:hAnsi="Times New Roman"/>
          <w:sz w:val="24"/>
          <w:szCs w:val="24"/>
        </w:rPr>
        <w:footnoteReference w:id="108"/>
      </w:r>
      <w:r w:rsidRPr="00C90933">
        <w:rPr>
          <w:rFonts w:ascii="Times New Roman" w:hAnsi="Times New Roman"/>
          <w:sz w:val="24"/>
          <w:szCs w:val="24"/>
        </w:rPr>
        <w:t xml:space="preserve"> Taigi, vertinant institucinės sąrangos aspektu, galime įžvelgti Rusijos dominuojamą vaidmenį, kadangi tiek  plotu, gyventojų skaičiumi, tiek ir finansinėmis galimybėmis ji turi pranašumą prieš kitas KSSO nares.</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Taip pat pažymima, jog KSSO oficiali ir darbo kalba yra rusų kalba.</w:t>
      </w:r>
      <w:r w:rsidRPr="00C90933">
        <w:rPr>
          <w:rStyle w:val="FootnoteReference"/>
          <w:rFonts w:ascii="Times New Roman" w:hAnsi="Times New Roman"/>
          <w:sz w:val="24"/>
          <w:szCs w:val="24"/>
        </w:rPr>
        <w:footnoteReference w:id="109"/>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Anot R. Allison, Rusija, dominuodama KSSP saugumo struktūroje, tikisi sustiprinti Maskvos padėtį Centrinėje Azijoje, tačiau vertinant KSSO efektyvumą viso regiono mastu, problema išlieka ta, kad ne visos CA valstybės priklauso organizacijai. Visgi, ne tik Turkmenistano nedalyvavimas kelia susirūpinimą Rusijai, bet ir tai, kad pastebėtinas CA šalių narių abejojimas Rusijos efektyvia ir nešališka karine intervencija.</w:t>
      </w:r>
      <w:r w:rsidRPr="00C90933">
        <w:rPr>
          <w:rStyle w:val="FootnoteReference"/>
          <w:rFonts w:ascii="Times New Roman" w:hAnsi="Times New Roman"/>
          <w:sz w:val="24"/>
          <w:szCs w:val="24"/>
        </w:rPr>
        <w:footnoteReference w:id="110"/>
      </w:r>
      <w:r w:rsidRPr="00C90933">
        <w:rPr>
          <w:rFonts w:ascii="Times New Roman" w:hAnsi="Times New Roman"/>
          <w:sz w:val="24"/>
          <w:szCs w:val="24"/>
        </w:rPr>
        <w:t xml:space="preserve"> Neaiškus sakinys.</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lastRenderedPageBreak/>
        <w:t>Pažymėtina, jog KSSO kontekste išsiskiria Rusijos ir Kazachstano bendradarbiavimas, kadangi minėta CA valstybė yra pagrindinis Rusijos partneris regione. Rusijai pavyko susitarti dėl sąlygų ir statuto savo strateginiams objektams Kazachstano teritorijoje (tokių kaip Sary–Šangan bandymų aikštelės, Engelso oro bazės ir Kapustin Jar poligono). Be to, 2004 m. sausį prezidentai V.Putinas ir N.Nazarbajevas sutiko pratęsti Rusijos nuomą svarbiam Baikonūro kosmodromui (iš kurio vyksta 70 proc. Rusijos kosminių skrydžių) iki 2050 metų.</w:t>
      </w:r>
      <w:r w:rsidRPr="00C90933">
        <w:rPr>
          <w:rStyle w:val="FootnoteReference"/>
          <w:rFonts w:ascii="Times New Roman" w:hAnsi="Times New Roman"/>
          <w:sz w:val="24"/>
          <w:szCs w:val="24"/>
        </w:rPr>
        <w:footnoteReference w:id="111"/>
      </w:r>
      <w:r w:rsidRPr="00C90933">
        <w:rPr>
          <w:rFonts w:ascii="Times New Roman" w:hAnsi="Times New Roman"/>
          <w:sz w:val="24"/>
          <w:szCs w:val="24"/>
        </w:rPr>
        <w:t xml:space="preserve"> Be to, Rusija ir Kazachstanas sutarė stiprinti dvišalį karinį bendradarbiavimą, įskaitant kazachų gynybos pirkinius iš Rusijos ir parengti planus dėl bendro karinių pajėgų naudojimo Rusijos ir Kazachstano saugumo tikslams.</w:t>
      </w:r>
      <w:r w:rsidRPr="00C90933">
        <w:rPr>
          <w:rStyle w:val="FootnoteReference"/>
          <w:rFonts w:ascii="Times New Roman" w:hAnsi="Times New Roman"/>
          <w:sz w:val="24"/>
          <w:szCs w:val="24"/>
        </w:rPr>
        <w:footnoteReference w:id="112"/>
      </w:r>
      <w:r w:rsidRPr="00C90933">
        <w:rPr>
          <w:rFonts w:ascii="Times New Roman" w:hAnsi="Times New Roman"/>
          <w:sz w:val="24"/>
          <w:szCs w:val="24"/>
        </w:rPr>
        <w:t xml:space="preserve"> R. Allison teigimu, Rusijos specialistai pritaria Rusijos ir Kazachstano karinio politinio aljanso sukūrimui su išsamiomis apsaugos nuostatomis.</w:t>
      </w:r>
      <w:r w:rsidRPr="00C90933">
        <w:rPr>
          <w:rStyle w:val="FootnoteReference"/>
          <w:rFonts w:ascii="Times New Roman" w:hAnsi="Times New Roman"/>
          <w:sz w:val="24"/>
          <w:szCs w:val="24"/>
        </w:rPr>
        <w:footnoteReference w:id="113"/>
      </w:r>
      <w:r w:rsidRPr="00C90933">
        <w:rPr>
          <w:rFonts w:ascii="Times New Roman" w:hAnsi="Times New Roman"/>
          <w:sz w:val="24"/>
          <w:szCs w:val="24"/>
        </w:rPr>
        <w:t xml:space="preserve"> Tačiau svarbu paminėti, jog abi šalys turi neišspręstų problemų pasienio teritorijoje, kurios trukdo dar glaudesnei partnerystei plėtoti. Būtent pasienio kontrolės nebuvimas trukdo tarpsieniniam bendradarbiavimui, taip pat čia randasi nusikalstamos veiklos židiniai. Sienos demarkacinė linija yra neišbaigta ir todėl sienos apsaugos finansavimas yra netinkamas.</w:t>
      </w:r>
      <w:r w:rsidRPr="00C90933">
        <w:rPr>
          <w:rStyle w:val="FootnoteReference"/>
          <w:rFonts w:ascii="Times New Roman" w:hAnsi="Times New Roman"/>
          <w:sz w:val="24"/>
          <w:szCs w:val="24"/>
        </w:rPr>
        <w:footnoteReference w:id="114"/>
      </w:r>
      <w:r w:rsidRPr="00C90933">
        <w:rPr>
          <w:rFonts w:ascii="Times New Roman" w:hAnsi="Times New Roman"/>
          <w:sz w:val="24"/>
          <w:szCs w:val="24"/>
        </w:rPr>
        <w:t xml:space="preserve">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Tačiau Rusijai nepakanka užsitikrinti gerus santykius su viena CA valstybių. Šiuo atveju viso regiono mastu yra labai svarbi sutartis, numatanti sukurti karinį komponentą kovai su tarptautiniu terorizmu ir ekstremizmu. Turima galvoje  KSSO kolektyvinės greitojo dislokavimo pajėgos (KGDP) aptariamame regione.</w:t>
      </w:r>
      <w:r w:rsidRPr="00C90933">
        <w:rPr>
          <w:rStyle w:val="FootnoteReference"/>
          <w:rFonts w:ascii="Times New Roman" w:hAnsi="Times New Roman"/>
          <w:sz w:val="24"/>
          <w:szCs w:val="24"/>
        </w:rPr>
        <w:footnoteReference w:id="115"/>
      </w:r>
      <w:r w:rsidRPr="00C90933">
        <w:rPr>
          <w:rFonts w:ascii="Times New Roman" w:hAnsi="Times New Roman"/>
          <w:sz w:val="24"/>
          <w:szCs w:val="24"/>
        </w:rPr>
        <w:t xml:space="preserve"> Taigi, šalys narės patvirtino, kad susidariusioje situacijoje, užtikrinant savo saugumą, jos negali nepaisyti karinio pobūdžio veiksmų.</w:t>
      </w:r>
      <w:r w:rsidRPr="00C90933">
        <w:rPr>
          <w:rStyle w:val="FootnoteReference"/>
          <w:rFonts w:ascii="Times New Roman" w:hAnsi="Times New Roman"/>
          <w:sz w:val="24"/>
          <w:szCs w:val="24"/>
        </w:rPr>
        <w:footnoteReference w:id="116"/>
      </w:r>
      <w:r w:rsidRPr="00C90933">
        <w:rPr>
          <w:rFonts w:ascii="Times New Roman" w:hAnsi="Times New Roman"/>
          <w:sz w:val="24"/>
          <w:szCs w:val="24"/>
        </w:rPr>
        <w:t xml:space="preserve"> Svarbu paminėti ir tai, jog KSS numatyta, kad organizacija teisėtai naudojasi kiekvienos valstybės narės teritorija, siekiant apibrėžtų tikslų ir uždavinių, šiuo atveju kovoti su terorizmo ir ekstremizmo grėsmėmis.</w:t>
      </w:r>
      <w:r w:rsidRPr="00C90933">
        <w:rPr>
          <w:rStyle w:val="FootnoteReference"/>
          <w:rFonts w:ascii="Times New Roman" w:hAnsi="Times New Roman"/>
          <w:sz w:val="24"/>
          <w:szCs w:val="24"/>
        </w:rPr>
        <w:footnoteReference w:id="117"/>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 xml:space="preserve">Rusija, Kazachstanas, Kirgizija ir Tadžikija skyrė atitinkamas pajėgas ir priemones KGDP batalionui, kurį sudaro apie 1300 žmonių. Paskirtas pajėgų vadas ir štabo viršininkas, veikia nuolatinė </w:t>
      </w:r>
      <w:r w:rsidRPr="00C90933">
        <w:rPr>
          <w:rFonts w:ascii="Times New Roman" w:hAnsi="Times New Roman"/>
          <w:sz w:val="24"/>
          <w:szCs w:val="24"/>
        </w:rPr>
        <w:lastRenderedPageBreak/>
        <w:t>operatyvinė štabo KGDP grupė, dislokuota Biškeke, Kirgizijoje.</w:t>
      </w:r>
      <w:r w:rsidRPr="00C90933">
        <w:rPr>
          <w:rStyle w:val="FootnoteReference"/>
          <w:rFonts w:ascii="Times New Roman" w:hAnsi="Times New Roman"/>
          <w:sz w:val="24"/>
          <w:szCs w:val="24"/>
        </w:rPr>
        <w:footnoteReference w:id="118"/>
      </w:r>
      <w:r w:rsidRPr="00C90933">
        <w:rPr>
          <w:rFonts w:ascii="Times New Roman" w:hAnsi="Times New Roman"/>
          <w:sz w:val="24"/>
          <w:szCs w:val="24"/>
        </w:rPr>
        <w:t xml:space="preserve"> Pažymėtina, jog Rusija yra dominuojanti finansiškai kaip pagrindinė šių karininių pajėgų rėmėja.</w:t>
      </w:r>
      <w:r w:rsidRPr="00C90933">
        <w:rPr>
          <w:rStyle w:val="FootnoteReference"/>
          <w:rFonts w:ascii="Times New Roman" w:hAnsi="Times New Roman"/>
          <w:sz w:val="24"/>
          <w:szCs w:val="24"/>
        </w:rPr>
        <w:footnoteReference w:id="119"/>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Visgi, kaip pažymi R. Allison, ryškiausiu Rusijos interesų per KSSO prizmę pavyzdžiu gali būti įvardijamas 2003 m. spalį naujos oro pajėgų bazės (su 500 rusų karių ir 20 orlaivių) atidarymas Kante, Kirgizijoje, kadangi tai buvo pirmoji naujai įkurta Rusijos bazė po SSRS žlugimo.</w:t>
      </w:r>
      <w:r w:rsidRPr="00C90933">
        <w:rPr>
          <w:rStyle w:val="FootnoteReference"/>
          <w:rFonts w:ascii="Times New Roman" w:hAnsi="Times New Roman"/>
          <w:sz w:val="24"/>
          <w:szCs w:val="24"/>
        </w:rPr>
        <w:footnoteReference w:id="120"/>
      </w:r>
      <w:r w:rsidRPr="00C90933">
        <w:rPr>
          <w:rFonts w:ascii="Times New Roman" w:hAnsi="Times New Roman"/>
          <w:sz w:val="24"/>
          <w:szCs w:val="24"/>
        </w:rPr>
        <w:t xml:space="preserve"> Teigiama, jog bazė buvo įkurta specialioms operacijoms  CA šalyse kovai sausumoje. Rusijos kariškiai teigia, kad bazės strateginis tikslas yra teikti paramą iš oro KSSO greito reagavimo pajėgoms.</w:t>
      </w:r>
      <w:r w:rsidRPr="00C90933">
        <w:rPr>
          <w:rStyle w:val="FootnoteReference"/>
          <w:rFonts w:ascii="Times New Roman" w:hAnsi="Times New Roman"/>
          <w:sz w:val="24"/>
          <w:szCs w:val="24"/>
        </w:rPr>
        <w:t xml:space="preserve"> </w:t>
      </w:r>
      <w:r w:rsidRPr="00C90933">
        <w:rPr>
          <w:rStyle w:val="FootnoteReference"/>
          <w:rFonts w:ascii="Times New Roman" w:hAnsi="Times New Roman"/>
          <w:sz w:val="24"/>
          <w:szCs w:val="24"/>
        </w:rPr>
        <w:footnoteReference w:id="121"/>
      </w:r>
      <w:r w:rsidRPr="00C90933">
        <w:rPr>
          <w:rFonts w:ascii="Times New Roman" w:hAnsi="Times New Roman"/>
          <w:sz w:val="24"/>
          <w:szCs w:val="24"/>
        </w:rPr>
        <w:t xml:space="preserve"> Visgi šios pajėgos nebūtų veiksmingos kovoje su mažomis partizanų grupėmis ar teroristais kalnuotoje vietovėje. Be to, Rusija bazės personalą renka iš Uralo oro pajėgų ir oro gynybos armijos būstinės Jekaterinburge, o ne iš greitojo reagavimo pajėgų.</w:t>
      </w:r>
      <w:r w:rsidRPr="00C90933">
        <w:rPr>
          <w:rStyle w:val="FootnoteReference"/>
          <w:rFonts w:ascii="Times New Roman" w:hAnsi="Times New Roman"/>
          <w:sz w:val="24"/>
          <w:szCs w:val="24"/>
        </w:rPr>
        <w:footnoteReference w:id="122"/>
      </w:r>
      <w:r w:rsidRPr="00C90933">
        <w:rPr>
          <w:rFonts w:ascii="Times New Roman" w:hAnsi="Times New Roman"/>
          <w:sz w:val="24"/>
          <w:szCs w:val="24"/>
        </w:rPr>
        <w:t xml:space="preserve"> Tačiau Kante dislokuoti orlaiviai kartu su rusų naikintuvais, esančiais Dušanbė, Tadžikistane, turi tokias galimybes: jie galėtų atremti oro išpuolius, lydėti sunkiąją karinę ginkluotę ir krovininius lėktuvus bei sunaikinti taikinius, esančius Afganistane ir Pakistane.</w:t>
      </w:r>
      <w:r w:rsidRPr="00C90933">
        <w:rPr>
          <w:rStyle w:val="FootnoteReference"/>
          <w:rFonts w:ascii="Times New Roman" w:hAnsi="Times New Roman"/>
          <w:sz w:val="24"/>
          <w:szCs w:val="24"/>
        </w:rPr>
        <w:footnoteReference w:id="123"/>
      </w:r>
      <w:r w:rsidRPr="00C90933">
        <w:rPr>
          <w:rFonts w:ascii="Times New Roman" w:hAnsi="Times New Roman"/>
          <w:sz w:val="24"/>
          <w:szCs w:val="24"/>
        </w:rPr>
        <w:t xml:space="preserve">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Rusija taip pat vadovauja pajėgoms Tadžikistane. Svarbu paminėti, jog Rusija, sužinojusi, kad JAV siekia plėsti savo karinę prieigą Tadžikistane, po koalicijos bazių Kirgizijoje ir Uzbekistane, aktyviai susirūpino pasiekti galutinį susitarimą dėl ilgalaikio buvimo bazėje.</w:t>
      </w:r>
      <w:r w:rsidRPr="00C90933">
        <w:rPr>
          <w:rStyle w:val="FootnoteReference"/>
          <w:rFonts w:ascii="Times New Roman" w:hAnsi="Times New Roman"/>
          <w:sz w:val="24"/>
          <w:szCs w:val="24"/>
        </w:rPr>
        <w:footnoteReference w:id="124"/>
      </w:r>
      <w:r w:rsidRPr="00C90933">
        <w:rPr>
          <w:rFonts w:ascii="Times New Roman" w:hAnsi="Times New Roman"/>
          <w:sz w:val="24"/>
          <w:szCs w:val="24"/>
        </w:rPr>
        <w:t xml:space="preserve"> Šiuo atveju V.Putinas tvirtino, kad bazę reikia pergrupuoti dėl islamo kovotojų Afganistane, o taip pat dėl teroristų Kirgizijoje ir Uzbekijoje.</w:t>
      </w:r>
      <w:r w:rsidRPr="00C90933">
        <w:rPr>
          <w:rStyle w:val="FootnoteReference"/>
          <w:rFonts w:ascii="Times New Roman" w:hAnsi="Times New Roman"/>
          <w:sz w:val="24"/>
          <w:szCs w:val="24"/>
        </w:rPr>
        <w:footnoteReference w:id="125"/>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Pasak, R. Allison, tokie Rusijos politikos CA regiono valstybėse pavyzdžiai patvirtina Rusijos siekį atsverti JAV ir NATO pajėgų interesus.</w:t>
      </w:r>
      <w:r w:rsidRPr="00C90933">
        <w:rPr>
          <w:rStyle w:val="FootnoteReference"/>
          <w:rFonts w:ascii="Times New Roman" w:hAnsi="Times New Roman"/>
          <w:sz w:val="24"/>
          <w:szCs w:val="24"/>
        </w:rPr>
        <w:footnoteReference w:id="126"/>
      </w:r>
      <w:r w:rsidRPr="00C90933">
        <w:rPr>
          <w:rFonts w:ascii="Times New Roman" w:hAnsi="Times New Roman"/>
          <w:sz w:val="24"/>
          <w:szCs w:val="24"/>
        </w:rPr>
        <w:t xml:space="preserve">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 xml:space="preserve">Apibendrindami pažymėsime, jog KSSO kontekste Rusija gana sėkmingai išlaiko ir didina savo įtaką CA. Įtakos išlaikymas pasireiškia nuolatiniu dominuojančiu vaidmeniu organizacijos institucinėje sąrangoje pagal bendrą visų narių sprendimą dėl proporcingo gyventojų skaičiui šalies atstovavimo </w:t>
      </w:r>
      <w:r w:rsidRPr="00C90933">
        <w:rPr>
          <w:rFonts w:ascii="Times New Roman" w:hAnsi="Times New Roman"/>
          <w:sz w:val="24"/>
          <w:szCs w:val="24"/>
        </w:rPr>
        <w:lastRenderedPageBreak/>
        <w:t xml:space="preserve">KSSO. Sėkmingas įtakos didinimas pasižymi karinių pajėgų telkimu ir dislokavimu atskirose CA valstybėse su tikslu užtikrinti regioninį stabilumą. </w:t>
      </w:r>
    </w:p>
    <w:p w:rsidR="007A7AD8" w:rsidRPr="00C90933" w:rsidRDefault="007A7AD8" w:rsidP="005C0EA8">
      <w:pPr>
        <w:spacing w:after="0" w:line="360" w:lineRule="auto"/>
        <w:jc w:val="both"/>
        <w:rPr>
          <w:rFonts w:ascii="Times New Roman" w:hAnsi="Times New Roman"/>
          <w:color w:val="000000"/>
          <w:sz w:val="24"/>
          <w:szCs w:val="24"/>
          <w:shd w:val="clear" w:color="auto" w:fill="FFFFFF"/>
        </w:rPr>
      </w:pPr>
    </w:p>
    <w:p w:rsidR="007A7AD8" w:rsidRPr="00C90933" w:rsidRDefault="007A7AD8" w:rsidP="007A7AD8">
      <w:pPr>
        <w:ind w:firstLine="567"/>
        <w:jc w:val="both"/>
        <w:rPr>
          <w:rFonts w:ascii="Times New Roman" w:hAnsi="Times New Roman"/>
          <w:b/>
          <w:sz w:val="24"/>
          <w:szCs w:val="24"/>
        </w:rPr>
      </w:pPr>
      <w:r w:rsidRPr="00C90933">
        <w:rPr>
          <w:rFonts w:ascii="Times New Roman" w:hAnsi="Times New Roman"/>
          <w:b/>
          <w:sz w:val="24"/>
          <w:szCs w:val="24"/>
        </w:rPr>
        <w:t xml:space="preserve">1.2.4. Šanchajaus Bendradarbiavimo Organizacija </w:t>
      </w:r>
    </w:p>
    <w:p w:rsidR="007A7AD8" w:rsidRPr="00C90933" w:rsidRDefault="007A7AD8" w:rsidP="007A7AD8">
      <w:pPr>
        <w:spacing w:after="0" w:line="360" w:lineRule="auto"/>
        <w:ind w:firstLine="567"/>
        <w:jc w:val="both"/>
        <w:rPr>
          <w:rFonts w:ascii="Times New Roman" w:hAnsi="Times New Roman"/>
          <w:sz w:val="24"/>
          <w:szCs w:val="24"/>
        </w:rPr>
      </w:pP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Šanchajaus Bendradarbiavimo Organizacija buvo įkurta 2001 m. birželio 15 d. Šanchajuje, Kinijoje. ŠBO įkūrė Rusija, Kinija ir keturios Centrinės Azijos valstybės: Kazachstanas, Kirgizija, Tadžikija ir Uzbekija.</w:t>
      </w:r>
      <w:r w:rsidRPr="00C90933">
        <w:rPr>
          <w:rStyle w:val="FootnoteReference"/>
          <w:rFonts w:ascii="Times New Roman" w:hAnsi="Times New Roman"/>
          <w:sz w:val="24"/>
          <w:szCs w:val="24"/>
        </w:rPr>
        <w:footnoteReference w:id="127"/>
      </w:r>
      <w:r w:rsidRPr="00C90933">
        <w:rPr>
          <w:rFonts w:ascii="Times New Roman" w:hAnsi="Times New Roman"/>
          <w:sz w:val="24"/>
          <w:szCs w:val="24"/>
        </w:rPr>
        <w:t xml:space="preserve"> Pažymėtina, jog ŠBO pirmtaku laikomas Šanchajaus penketukas, kuris buvo įsteigtas 1996 m., siekiant išspręsti klausimus dėl sienų tarp Kinijos ir Rusijos, Kazachstano, Kirgizijos bei Tadžikijos.</w:t>
      </w:r>
      <w:r w:rsidRPr="00C90933">
        <w:rPr>
          <w:rStyle w:val="FootnoteReference"/>
          <w:rFonts w:ascii="Times New Roman" w:hAnsi="Times New Roman"/>
          <w:sz w:val="24"/>
          <w:szCs w:val="24"/>
        </w:rPr>
        <w:footnoteReference w:id="128"/>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Nors organizaciją sudaro tik šešios šalys, tačiau teritoriniu aspektu  jos užima nemenką pasaulio teritorijos dalį. ŠBO valstybių narių plotas siekia apie 30 mln. 189 tūkst. km, ir tai yra trys penktadaliai Eurazijos ploto, kuriame gyvena ketvirtadalis visų pasaulio gyventojų.</w:t>
      </w:r>
      <w:r w:rsidRPr="00C90933">
        <w:rPr>
          <w:rStyle w:val="FootnoteReference"/>
          <w:rFonts w:ascii="Times New Roman" w:hAnsi="Times New Roman"/>
          <w:sz w:val="24"/>
          <w:szCs w:val="24"/>
        </w:rPr>
        <w:footnoteReference w:id="129"/>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Pagrindiniai deklaruojami ŠBO siekiai yra: 1) stiprinti valstybių narių tarpusavio pasitikėjimą ir kaimynystę; 2) skatinti produktyvų narių bendradarbiavimą politinėje, prekybos ir ekonominėje, mokslo, technologijų ir kultūros srityse, o taip pat švietimo, energetikos, transporto, turizmo, aplinkos apsaugos ir kitose srityse; 3) bendru sutarimu saugoti/ginti taiką, saugumą ir stabilumą regione; ir 4) daryti pažangą, siekiant demokratinės, teisingos ir racionalios naujos tarptautinės bei ekonominės tvarkos.</w:t>
      </w:r>
      <w:r w:rsidRPr="00C90933">
        <w:rPr>
          <w:rStyle w:val="FootnoteReference"/>
          <w:rFonts w:ascii="Times New Roman" w:hAnsi="Times New Roman"/>
          <w:sz w:val="24"/>
          <w:szCs w:val="24"/>
        </w:rPr>
        <w:footnoteReference w:id="130"/>
      </w:r>
      <w:r w:rsidRPr="00C90933">
        <w:rPr>
          <w:rFonts w:ascii="Times New Roman" w:hAnsi="Times New Roman"/>
          <w:sz w:val="24"/>
          <w:szCs w:val="24"/>
        </w:rPr>
        <w:t xml:space="preserve">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ŠBO sprendimai priimami valstybių narių Vadovų Taryboje (VVT), kuri renkasi kartą per metus ir be sprendimų priėmimo, teikia patarimus visais organizacijos klausimais. ŠBO valstybių narių Vyriausybių Vadovų Tarybos (VyrVT) metinių susitikimų metu aptariama daugiašalio bendradarbiavimo strategija bei organizacijos prioritetai, sprendžiant esminius ir aktualius ekonominius ar kitokius bendradarbiavimo klausimus. VyrVT tvirtina ir metinį organizacijos biudžetą.</w:t>
      </w:r>
      <w:r w:rsidRPr="00C90933">
        <w:rPr>
          <w:rStyle w:val="FootnoteReference"/>
          <w:rFonts w:ascii="Times New Roman" w:hAnsi="Times New Roman"/>
          <w:sz w:val="24"/>
          <w:szCs w:val="24"/>
        </w:rPr>
        <w:footnoteReference w:id="131"/>
      </w:r>
      <w:r w:rsidRPr="00C90933">
        <w:rPr>
          <w:rFonts w:ascii="Times New Roman" w:hAnsi="Times New Roman"/>
          <w:sz w:val="24"/>
          <w:szCs w:val="24"/>
        </w:rPr>
        <w:t xml:space="preserve"> Svarbu paminėti, jog iki VVT ir VyrVT posėdžių, veikia įvairių žinybų ( saugumo tarybos sekretorių, užsienio reikalų ministrų, gynybos, avarinių situacijų, ekonomikos, transporto, kultūros, švietimo, sveikatos, teisėsaugos institucijų vadovų, aukščiausių ir arbitražo teismų, generalinių prokurorų) susitikimai. Jų </w:t>
      </w:r>
      <w:r w:rsidRPr="00C90933">
        <w:rPr>
          <w:rFonts w:ascii="Times New Roman" w:hAnsi="Times New Roman"/>
          <w:sz w:val="24"/>
          <w:szCs w:val="24"/>
        </w:rPr>
        <w:lastRenderedPageBreak/>
        <w:t>metu svarstomos atskirų sektorių problemos ir vėliau teikiamos svartyti aukštesnėms institucijoms, t.y. VVT ir VyrVT.</w:t>
      </w:r>
      <w:r w:rsidRPr="00C90933">
        <w:rPr>
          <w:rStyle w:val="FootnoteReference"/>
          <w:rFonts w:ascii="Times New Roman" w:hAnsi="Times New Roman"/>
          <w:sz w:val="24"/>
          <w:szCs w:val="24"/>
        </w:rPr>
        <w:footnoteReference w:id="132"/>
      </w:r>
      <w:r w:rsidRPr="00C90933">
        <w:rPr>
          <w:rFonts w:ascii="Times New Roman" w:hAnsi="Times New Roman"/>
          <w:sz w:val="24"/>
          <w:szCs w:val="24"/>
        </w:rPr>
        <w:t xml:space="preserve"> Koordinavimo mechanizmas ŠBO struktūroje yra Nacionalinių valstybių narių koordinatorių Taryba ŠBO VKT. Organizacija turi du nuolat veikiančius organus: sekretoriatą Pekine ir Vykdomąjį regioninės antiteroristinės struktūros komitetą Taškente.</w:t>
      </w:r>
      <w:r w:rsidRPr="00C90933">
        <w:rPr>
          <w:rStyle w:val="FootnoteReference"/>
          <w:rFonts w:ascii="Times New Roman" w:hAnsi="Times New Roman"/>
          <w:sz w:val="24"/>
          <w:szCs w:val="24"/>
        </w:rPr>
        <w:footnoteReference w:id="133"/>
      </w:r>
      <w:r w:rsidRPr="00C90933">
        <w:rPr>
          <w:rFonts w:ascii="Times New Roman" w:hAnsi="Times New Roman"/>
          <w:sz w:val="24"/>
          <w:szCs w:val="24"/>
        </w:rPr>
        <w:t xml:space="preserve"> Šanchajaus Bendradarbiavimo Organizacijoje numatytos dvi darbo kalbos: kinų ir rusų.</w:t>
      </w:r>
      <w:r w:rsidRPr="00C90933">
        <w:rPr>
          <w:rStyle w:val="FootnoteReference"/>
          <w:rFonts w:ascii="Times New Roman" w:hAnsi="Times New Roman"/>
          <w:sz w:val="24"/>
          <w:szCs w:val="24"/>
        </w:rPr>
        <w:footnoteReference w:id="134"/>
      </w:r>
      <w:r w:rsidRPr="00C90933">
        <w:rPr>
          <w:rFonts w:ascii="Times New Roman" w:hAnsi="Times New Roman"/>
          <w:sz w:val="24"/>
          <w:szCs w:val="24"/>
        </w:rPr>
        <w:t xml:space="preserve">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Šanchajaus konvencijoje skelbiama, jog ŠBO kaip saugumo organizacijos narių esminis tikslas yra bendromis pastangomis formuoti veiksmingą kovą su terorizmu, separatizmu ir ekstremizmu.</w:t>
      </w:r>
      <w:r w:rsidRPr="00C90933">
        <w:rPr>
          <w:rStyle w:val="FootnoteReference"/>
          <w:rFonts w:ascii="Times New Roman" w:hAnsi="Times New Roman"/>
          <w:sz w:val="24"/>
          <w:szCs w:val="24"/>
        </w:rPr>
        <w:footnoteReference w:id="135"/>
      </w:r>
      <w:r w:rsidRPr="00C90933">
        <w:rPr>
          <w:rFonts w:ascii="Times New Roman" w:hAnsi="Times New Roman"/>
          <w:sz w:val="24"/>
          <w:szCs w:val="24"/>
        </w:rPr>
        <w:t xml:space="preserve"> Kovai su minėtomis grėsmėmis sukurta regioninės kovos su terorizmu struktūra su būstine Biškeke. Taip pat ŠBO šalys bendradarbiauja kovojant su neteisėtomis ir nusikalstamomis veiklomis, pavyzdžiui, prekyba ginklais ir narkotikais, nelegalia migracija.</w:t>
      </w:r>
      <w:r w:rsidRPr="00C90933">
        <w:rPr>
          <w:rStyle w:val="FootnoteReference"/>
          <w:rFonts w:ascii="Times New Roman" w:hAnsi="Times New Roman"/>
          <w:sz w:val="24"/>
          <w:szCs w:val="24"/>
        </w:rPr>
        <w:footnoteReference w:id="136"/>
      </w:r>
      <w:r w:rsidRPr="00C90933">
        <w:rPr>
          <w:rFonts w:ascii="Times New Roman" w:hAnsi="Times New Roman"/>
          <w:sz w:val="24"/>
          <w:szCs w:val="24"/>
        </w:rPr>
        <w:t xml:space="preserve">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Vertinant Organizacijos valstybių narių galimybes abipusio bendradarbiavimo prekybos ir ekonomikos srityse, pažymima, jog narės tam turi didelį potencialą, tačiau bendradarbiavimas šiose srityse ŠBO kontekste nėra išnaudotas.</w:t>
      </w:r>
      <w:r w:rsidRPr="00C90933">
        <w:rPr>
          <w:rStyle w:val="FootnoteReference"/>
          <w:rFonts w:ascii="Times New Roman" w:hAnsi="Times New Roman"/>
          <w:sz w:val="24"/>
          <w:szCs w:val="24"/>
        </w:rPr>
        <w:footnoteReference w:id="137"/>
      </w:r>
      <w:r w:rsidRPr="00C90933">
        <w:rPr>
          <w:rFonts w:ascii="Times New Roman" w:hAnsi="Times New Roman"/>
          <w:sz w:val="24"/>
          <w:szCs w:val="24"/>
        </w:rPr>
        <w:t xml:space="preserve"> </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Organizacija, stiprindama bendradarbiavimą tarp narių, remiasi abipusio pasitikėjimo, abipusės naudos ir lygybės principais. Taip pat deklaruojami pagarbos kultūrų įvairovei ir bendros plėtros vykdymo siekiai. Užsienio santykių srityje numatyta laikytis atvirumo principo.</w:t>
      </w:r>
      <w:r w:rsidRPr="00C90933">
        <w:rPr>
          <w:rStyle w:val="FootnoteReference"/>
          <w:rFonts w:ascii="Times New Roman" w:hAnsi="Times New Roman"/>
          <w:sz w:val="24"/>
          <w:szCs w:val="24"/>
        </w:rPr>
        <w:footnoteReference w:id="138"/>
      </w:r>
      <w:r w:rsidRPr="00C90933">
        <w:rPr>
          <w:rFonts w:ascii="Times New Roman" w:hAnsi="Times New Roman"/>
          <w:sz w:val="24"/>
          <w:szCs w:val="24"/>
        </w:rPr>
        <w:t xml:space="preserve"> Atvirumo principo pagrindu Organizacija skatina dialogą, visų formų bendradarbiavimą su kitomis valstybėmis bei panašiomis tarptautinėmis ar regioninėmis organizacijomis. Be to, ŠBO yra atvira ir naujų narių priėmimui, kurios sutinka su organizacijos bendradarbiavimo tikslais ir uždaviniais. Naujų narių priėmimas vykdomas bendru sutarimu. Taigi, ŠBO siekia užtikrinti regioninį saugumą, kuriam teikia prioritetinę svarbą.</w:t>
      </w:r>
      <w:r w:rsidRPr="00C90933">
        <w:rPr>
          <w:rStyle w:val="FootnoteReference"/>
          <w:rFonts w:ascii="Times New Roman" w:hAnsi="Times New Roman"/>
          <w:sz w:val="24"/>
          <w:szCs w:val="24"/>
        </w:rPr>
        <w:footnoteReference w:id="139"/>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 xml:space="preserve">Svarbu pažymėti, jog neoeurazizmo atstovo A. Dugino siūlymu, ŠBO turėtų tapti aljansu, būti transformuota į šių dienų Varšuvos pakto analogą, siekiant pasipriešinti ir atsverti JAV dominavimą. Tačiau V. Putinas paneigė ketinimus paversti šią organizaciją į karinį politinį bloką, pažymėdamas, jog </w:t>
      </w:r>
      <w:r w:rsidRPr="00C90933">
        <w:rPr>
          <w:rFonts w:ascii="Times New Roman" w:hAnsi="Times New Roman"/>
          <w:sz w:val="24"/>
          <w:szCs w:val="24"/>
        </w:rPr>
        <w:lastRenderedPageBreak/>
        <w:t>ŠBO susikūrė kaip galios atsvara, kurios reikėjo keičiantis tarptautinei pasaulio tvarkai, t.y. nykstant dvipoliškumui.</w:t>
      </w:r>
      <w:r w:rsidRPr="00C90933">
        <w:rPr>
          <w:rStyle w:val="FootnoteReference"/>
          <w:rFonts w:ascii="Times New Roman" w:hAnsi="Times New Roman"/>
          <w:sz w:val="24"/>
          <w:szCs w:val="24"/>
        </w:rPr>
        <w:footnoteReference w:id="140"/>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Minėta, jog CA regionas Rusijai svarbus savo energetiniais ištekliais, kuriais pastaruoju metu aktyviai domisi vis daugiau pasaulio valstybių.</w:t>
      </w:r>
      <w:r w:rsidRPr="00C90933">
        <w:rPr>
          <w:rStyle w:val="FootnoteReference"/>
          <w:rFonts w:ascii="Times New Roman" w:hAnsi="Times New Roman"/>
          <w:sz w:val="24"/>
          <w:szCs w:val="24"/>
        </w:rPr>
        <w:footnoteReference w:id="141"/>
      </w:r>
      <w:r w:rsidRPr="00C90933">
        <w:rPr>
          <w:rFonts w:ascii="Times New Roman" w:hAnsi="Times New Roman"/>
          <w:sz w:val="24"/>
          <w:szCs w:val="24"/>
        </w:rPr>
        <w:t xml:space="preserve"> Rusija siekia sukurti ir koordinuoti taip vadinamą „energijos klubą“. Be to, pasisako už modernizaciją transportavimo, finansų ir hidroelektrinių projektuose.</w:t>
      </w:r>
      <w:r w:rsidRPr="00C90933">
        <w:rPr>
          <w:rStyle w:val="FootnoteReference"/>
          <w:rFonts w:ascii="Times New Roman" w:hAnsi="Times New Roman"/>
          <w:sz w:val="24"/>
          <w:szCs w:val="24"/>
        </w:rPr>
        <w:footnoteReference w:id="142"/>
      </w:r>
      <w:r w:rsidRPr="00C90933">
        <w:rPr>
          <w:rFonts w:ascii="Times New Roman" w:hAnsi="Times New Roman"/>
          <w:sz w:val="24"/>
          <w:szCs w:val="24"/>
        </w:rPr>
        <w:t xml:space="preserve"> Užsitikrindama veiksmų laisvę politiniu, diplomatiniu ir ekonominiu aspektais, Maskva siekia išlaikyti CA sritį kaip įtakos sferą ir atsvarą JAV dalyvavimui regiono reikaluose. Taigi, siekdama didinti savo įtaką regione ir išlaikyti šią sritį kaip gyvybiškai svarbią Maskvai, Rusija intensyvina bendradarbiavimą su Kinija.</w:t>
      </w:r>
      <w:r w:rsidRPr="00C90933">
        <w:rPr>
          <w:rStyle w:val="FootnoteReference"/>
          <w:rFonts w:ascii="Times New Roman" w:hAnsi="Times New Roman"/>
          <w:sz w:val="24"/>
          <w:szCs w:val="24"/>
        </w:rPr>
        <w:footnoteReference w:id="143"/>
      </w:r>
      <w:r w:rsidRPr="00C90933">
        <w:rPr>
          <w:rFonts w:ascii="Times New Roman" w:hAnsi="Times New Roman"/>
          <w:sz w:val="24"/>
          <w:szCs w:val="24"/>
        </w:rPr>
        <w:t xml:space="preserve"> Rusijos veikla ŠBO kontekste suteikia galimybes ne tik išlaikyti bei didinti įtaką Centrinės Azijos regione, bet ir galimybę stebėti bei netiesiogiai reguliuoti Kinijos įtakos augimą CA valstybių atžvilgiu.</w:t>
      </w:r>
      <w:r w:rsidRPr="00C90933">
        <w:rPr>
          <w:rStyle w:val="FootnoteReference"/>
          <w:rFonts w:ascii="Times New Roman" w:hAnsi="Times New Roman"/>
          <w:sz w:val="24"/>
          <w:szCs w:val="24"/>
        </w:rPr>
        <w:footnoteReference w:id="144"/>
      </w:r>
      <w:r w:rsidRPr="00C90933">
        <w:rPr>
          <w:rFonts w:ascii="Times New Roman" w:hAnsi="Times New Roman"/>
          <w:sz w:val="24"/>
          <w:szCs w:val="24"/>
        </w:rPr>
        <w:t xml:space="preserve"> </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Anot M. R. Freire, Rusijos tikslai CA atžvilgiu Šanchajaus Bendradarbiavimo Organizacijos pagrindu derinami minkštos galios metodu, kuris remiasi subalansuotu ir efektyviu požiūriu. Minėto metodo taikymas pasižymi derybų dėl ekonominių susitarimų vykdymu, energetikos projektų kūrimu, veiklos kultūros bei švietimo sektoriuose stiprinimu. Pažymėtina, jog tarptautinio saugumo užtikrinimo pasiekimą Rusija mato susitarimo su Vakarais pasirašymo kontekste, kuriame būtų apibrėžtas Vakarų įsitraukimas į  buvusią SSRS erdvę ir kuriam Rusija pritaria, kai būna patogu.</w:t>
      </w:r>
      <w:r w:rsidRPr="00C90933">
        <w:rPr>
          <w:rStyle w:val="FootnoteReference"/>
          <w:rFonts w:ascii="Times New Roman" w:hAnsi="Times New Roman"/>
          <w:sz w:val="24"/>
          <w:szCs w:val="24"/>
        </w:rPr>
        <w:footnoteReference w:id="145"/>
      </w:r>
      <w:r w:rsidRPr="00C90933">
        <w:rPr>
          <w:rFonts w:ascii="Times New Roman" w:hAnsi="Times New Roman"/>
          <w:sz w:val="24"/>
          <w:szCs w:val="24"/>
        </w:rPr>
        <w:t xml:space="preserve"> </w:t>
      </w:r>
    </w:p>
    <w:p w:rsidR="007A7AD8" w:rsidRPr="00C90933" w:rsidRDefault="007A7AD8" w:rsidP="007A7AD8">
      <w:pPr>
        <w:spacing w:after="0" w:line="360" w:lineRule="auto"/>
        <w:ind w:firstLine="567"/>
        <w:contextualSpacing/>
        <w:jc w:val="both"/>
        <w:rPr>
          <w:rFonts w:ascii="Times New Roman" w:hAnsi="Times New Roman"/>
          <w:color w:val="000000"/>
          <w:sz w:val="24"/>
          <w:szCs w:val="24"/>
        </w:rPr>
      </w:pPr>
      <w:r w:rsidRPr="00C90933">
        <w:rPr>
          <w:rFonts w:ascii="Times New Roman" w:hAnsi="Times New Roman"/>
          <w:sz w:val="24"/>
          <w:szCs w:val="24"/>
        </w:rPr>
        <w:t>Taigi,Rusijai ŠBO yra gyvybiškai svarbi organizacija, siekiant plėsti savo interesų įtaką CA regione. Todėl Maskva skiria ypatingą dėmesį organizacijos stiprinimui, taip pat skatina jos iniciatyva kurti partnerystės tinklą tarp visų integracinių susivienijimų Azijos ir Ramiojo vandenyno regione.</w:t>
      </w:r>
      <w:r w:rsidRPr="00C90933">
        <w:rPr>
          <w:rStyle w:val="FootnoteReference"/>
          <w:rFonts w:ascii="Times New Roman" w:hAnsi="Times New Roman"/>
          <w:sz w:val="24"/>
          <w:szCs w:val="24"/>
        </w:rPr>
        <w:footnoteReference w:id="146"/>
      </w:r>
      <w:r w:rsidRPr="00C90933">
        <w:rPr>
          <w:rFonts w:ascii="Times New Roman" w:hAnsi="Times New Roman"/>
          <w:sz w:val="24"/>
          <w:szCs w:val="24"/>
        </w:rPr>
        <w:t xml:space="preserve"> </w:t>
      </w:r>
      <w:r w:rsidRPr="00C90933">
        <w:rPr>
          <w:rFonts w:ascii="Times New Roman" w:hAnsi="Times New Roman"/>
          <w:color w:val="000000"/>
          <w:sz w:val="24"/>
          <w:szCs w:val="24"/>
        </w:rPr>
        <w:lastRenderedPageBreak/>
        <w:t>Rusijos karo doktrinoje nurodyta pagrindinius karinius politinius bendradarbiavimo prioritetus teikti ŠBO valstybėms narėms bei koordinuoti pastangas siekiant kovoti su naujomis karo grėsmėmis bendroje erdvėje.</w:t>
      </w:r>
      <w:r w:rsidRPr="00C90933">
        <w:rPr>
          <w:rStyle w:val="FootnoteReference"/>
          <w:rFonts w:ascii="Times New Roman" w:hAnsi="Times New Roman"/>
          <w:color w:val="000000"/>
          <w:sz w:val="24"/>
          <w:szCs w:val="24"/>
        </w:rPr>
        <w:footnoteReference w:id="147"/>
      </w:r>
    </w:p>
    <w:p w:rsidR="007A7AD8" w:rsidRPr="00C90933" w:rsidRDefault="007A7AD8" w:rsidP="007A7AD8">
      <w:pPr>
        <w:spacing w:after="0" w:line="360" w:lineRule="auto"/>
        <w:ind w:firstLine="567"/>
        <w:contextualSpacing/>
        <w:jc w:val="both"/>
        <w:rPr>
          <w:rFonts w:ascii="Times New Roman" w:hAnsi="Times New Roman"/>
          <w:color w:val="000000"/>
          <w:sz w:val="24"/>
          <w:szCs w:val="24"/>
        </w:rPr>
      </w:pPr>
      <w:r w:rsidRPr="00C90933">
        <w:rPr>
          <w:rFonts w:ascii="Times New Roman" w:hAnsi="Times New Roman"/>
          <w:color w:val="000000"/>
          <w:sz w:val="24"/>
          <w:szCs w:val="24"/>
        </w:rPr>
        <w:t xml:space="preserve">Apibendrindami pažymėsime, jog Rusijos įtakos didinimas CA atžvilgiu ŠBO kontekste pasižymi siekiu atsverti JAV galią ir dominavimą regiono reikaluose per sąjunginių santykių su Kinija prizmę. Svarbu paminėti ir tai, jog bendradarbiavimas su Kinija Maskvai suteikia galimybę stebėti bei įtakoti pastarosios interesus CA valstybėse. Kita vertus, suinteresuotos Kinijos stebimos ir pati Rusija, taip pat CA regionas. </w:t>
      </w:r>
    </w:p>
    <w:p w:rsidR="007A7AD8" w:rsidRPr="00C90933" w:rsidRDefault="007A7AD8" w:rsidP="007A7AD8">
      <w:pPr>
        <w:spacing w:after="0" w:line="360" w:lineRule="auto"/>
        <w:ind w:firstLine="567"/>
        <w:jc w:val="both"/>
        <w:rPr>
          <w:rFonts w:ascii="Times New Roman" w:hAnsi="Times New Roman"/>
          <w:color w:val="000000"/>
          <w:sz w:val="24"/>
          <w:szCs w:val="24"/>
        </w:rPr>
      </w:pPr>
      <w:r w:rsidRPr="00C90933">
        <w:rPr>
          <w:rFonts w:ascii="Times New Roman" w:hAnsi="Times New Roman"/>
          <w:color w:val="000000"/>
          <w:sz w:val="24"/>
          <w:szCs w:val="24"/>
        </w:rPr>
        <w:t>Taigi, vertindami ŠBO efektyvumą, siekiant didinti Rusijos įtaką CA, pažymėsime, jog, viena vertus, šis būdas veiksmingas siekiant pasipriešinti Vakarų įtakai, bet, kita vertus, įtaka regione tenka dalintis su Kinija.</w:t>
      </w:r>
    </w:p>
    <w:p w:rsidR="007A7AD8" w:rsidRPr="00C90933" w:rsidRDefault="007A7AD8" w:rsidP="007A7AD8">
      <w:pPr>
        <w:spacing w:after="0" w:line="360" w:lineRule="auto"/>
        <w:ind w:firstLine="567"/>
        <w:jc w:val="both"/>
        <w:rPr>
          <w:rFonts w:ascii="Times New Roman" w:hAnsi="Times New Roman"/>
          <w:color w:val="000000"/>
          <w:sz w:val="24"/>
          <w:szCs w:val="24"/>
        </w:rPr>
      </w:pPr>
    </w:p>
    <w:p w:rsidR="007A7AD8" w:rsidRPr="00C90933" w:rsidRDefault="007A7AD8" w:rsidP="007A7AD8">
      <w:pPr>
        <w:spacing w:after="0" w:line="360" w:lineRule="auto"/>
        <w:ind w:firstLine="567"/>
        <w:jc w:val="both"/>
        <w:rPr>
          <w:rFonts w:ascii="Times New Roman" w:hAnsi="Times New Roman"/>
          <w:color w:val="000000"/>
          <w:sz w:val="24"/>
          <w:szCs w:val="24"/>
        </w:rPr>
      </w:pPr>
      <w:r w:rsidRPr="00C90933">
        <w:rPr>
          <w:rFonts w:ascii="Times New Roman" w:hAnsi="Times New Roman"/>
          <w:color w:val="000000"/>
          <w:sz w:val="24"/>
          <w:szCs w:val="24"/>
        </w:rPr>
        <w:t xml:space="preserve">Aptarus NVS, EurAzEs, KSSO ir ŠBO, galima teigti, jog visos šios organizacijos yra Rusijos regioninės politikos instrumentai, siekiant neprarasti bei užsitikrinti vyraujantį  vaidmenį Centrinėje Azijoje po SSRS iširimo. Nepaisant to, jog minimos organizacijos įkurtos ne vien tik Maskvos iniciatyva ir  vadovaujantis deklaruojamais demokratiniais valdymo principais, tačiau analizė parodė, kad Rusija yra aktyvi ir dominuojanti valstybė, turinti svarų balsą kiekvienoje organizacijoje. Dominavimas pasireiškia, pavyzdžiui, daugumos turėjimu svarbiausiose institucijose, karinėse dislokuotose pajėgose, taip pat finansiniu organizacijų rėmimo aspektu. </w:t>
      </w:r>
    </w:p>
    <w:p w:rsidR="007A7AD8" w:rsidRPr="00C90933" w:rsidRDefault="007A7AD8" w:rsidP="007A7AD8">
      <w:pPr>
        <w:spacing w:after="0" w:line="360" w:lineRule="auto"/>
        <w:ind w:firstLine="567"/>
        <w:jc w:val="both"/>
        <w:rPr>
          <w:rFonts w:ascii="Times New Roman" w:hAnsi="Times New Roman"/>
          <w:bCs/>
          <w:sz w:val="24"/>
          <w:szCs w:val="24"/>
          <w:shd w:val="clear" w:color="auto" w:fill="FFFFFF"/>
        </w:rPr>
      </w:pPr>
      <w:r w:rsidRPr="00C90933">
        <w:rPr>
          <w:rFonts w:ascii="Times New Roman" w:hAnsi="Times New Roman"/>
          <w:color w:val="000000"/>
          <w:sz w:val="24"/>
          <w:szCs w:val="24"/>
        </w:rPr>
        <w:t xml:space="preserve">Aptariant Rusijos įtaką CA, pažymėsime, jog NVS, KSSO ir ŠBO kontekste galime kalbėti apie didesnes galimybes įtakoti CA regioną, kadangi NVS atveju su Rusija bendradarbiauja visos penkios regiono šalys, o KSSO ir ŠBO – keturios.  Įkurtoje EurAzEs organizacijoje - tik trys. Pažymėtina, jog </w:t>
      </w:r>
      <w:r w:rsidRPr="00C90933">
        <w:rPr>
          <w:rFonts w:ascii="Times New Roman" w:hAnsi="Times New Roman"/>
          <w:bCs/>
          <w:sz w:val="24"/>
          <w:szCs w:val="24"/>
          <w:shd w:val="clear" w:color="auto" w:fill="FFFFFF"/>
        </w:rPr>
        <w:t>Kazachstanas, Kirgizija ir Tadžikija yra pasirašiusios bendradarbiavimo sutartis visose organizacijose.  Turkmėnistanas dalyvauja tik NVS, o Uzbekija - visose išskyrus</w:t>
      </w:r>
      <w:r w:rsidRPr="00C90933">
        <w:rPr>
          <w:rFonts w:ascii="Times New Roman" w:hAnsi="Times New Roman"/>
          <w:color w:val="000000"/>
          <w:sz w:val="24"/>
          <w:szCs w:val="24"/>
        </w:rPr>
        <w:t>EurAzEs</w:t>
      </w:r>
      <w:r w:rsidRPr="00C90933">
        <w:rPr>
          <w:rFonts w:ascii="Times New Roman" w:hAnsi="Times New Roman"/>
          <w:bCs/>
          <w:sz w:val="24"/>
          <w:szCs w:val="24"/>
          <w:shd w:val="clear" w:color="auto" w:fill="FFFFFF"/>
        </w:rPr>
        <w:t xml:space="preserve">, kurioje savo dalyvavimą sustabdė dar 2008 m. Šiuo atveju Rusijai labiausiai naudingas Kazachstano bendradarbiavimas, kuris yra lyderis CA regione ir iš dalies gali įtakoti regiono politiką. Taigi, minimos valstybės aktyvus bendradarbiavimas su Rusija yra vienas iš sėkmingo Maskvos dominavimo regione veiksnių. </w:t>
      </w:r>
    </w:p>
    <w:p w:rsidR="007A7AD8" w:rsidRPr="00C90933" w:rsidRDefault="007A7AD8" w:rsidP="007A7AD8">
      <w:pPr>
        <w:spacing w:after="0" w:line="360" w:lineRule="auto"/>
        <w:ind w:firstLine="567"/>
        <w:jc w:val="both"/>
        <w:rPr>
          <w:rFonts w:ascii="Times New Roman" w:hAnsi="Times New Roman"/>
          <w:bCs/>
          <w:sz w:val="24"/>
          <w:szCs w:val="24"/>
          <w:shd w:val="clear" w:color="auto" w:fill="FFFFFF"/>
        </w:rPr>
      </w:pPr>
      <w:r w:rsidRPr="00C90933">
        <w:rPr>
          <w:rFonts w:ascii="Times New Roman" w:hAnsi="Times New Roman"/>
          <w:bCs/>
          <w:sz w:val="24"/>
          <w:szCs w:val="24"/>
          <w:shd w:val="clear" w:color="auto" w:fill="FFFFFF"/>
        </w:rPr>
        <w:t xml:space="preserve">Kalbant apie organizacijų teikiamą naudą Rusijos politikai aptariamame regione, pažymėsime, jog KSSO naudinga kaip nuolat aktyviai veikianti organizacija, kurios pagrindu CA valstybėse </w:t>
      </w:r>
      <w:r w:rsidRPr="00C90933">
        <w:rPr>
          <w:rFonts w:ascii="Times New Roman" w:hAnsi="Times New Roman"/>
          <w:bCs/>
          <w:sz w:val="24"/>
          <w:szCs w:val="24"/>
          <w:shd w:val="clear" w:color="auto" w:fill="FFFFFF"/>
        </w:rPr>
        <w:lastRenderedPageBreak/>
        <w:t xml:space="preserve">dislokuojamos karinės greitojo reagavimo pajėgos, kaip deklaruojama, kovai su terorizmu ir nusikalstama veikla. ŠBO taip pat saugumo organizacija, kurios pagrindiniai deklaruojami prioritetiniai tikslai iš dalies dubliuoja KSSO, tačiau ši organizacija svarbi Rusijai bendradarbiavimo su Kinija kontekste. Nepaisant to, jog abi šalys turi gyvybinių interesų CA regione, tačiau kartu yra pajėgios pasipriešinti Vakarams, kurie tokių interesų turi taip pat regione.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 xml:space="preserve">EurAzEs organizacija naudinga kaip siekianti įvairiapusiškos integracijos tarp narių. Tai ne tik ekonominė, bet ir socialinė ir teisinė integracija, kurios pagrindu tikimasi darnaus vystymosi tarp narių, šiuo atveju tarp Rusijos ir CA bei Eurazijos ekonominio bloko sukūrimo su bendra ekonomine erdve, vieninga muitų, pinigų sistema ir t.t.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Taigi, Rusijos įtaka ir vaidmuo CA regione kuriamų tarptautinių organizacijų kontekste pilnai atitinka neoeurazistų koncepcinius patarimus, v</w:t>
      </w:r>
      <w:r w:rsidRPr="00C90933">
        <w:rPr>
          <w:rFonts w:ascii="Times New Roman" w:hAnsi="Times New Roman"/>
          <w:sz w:val="24"/>
          <w:szCs w:val="24"/>
          <w:lang w:eastAsia="lt-LT"/>
        </w:rPr>
        <w:t>isų pirma, siekti neprarasti ir didinti savo dominavimą aptariamoje teritorijoje. Antra, išnaudoti regioną, kaip terpę, kurioje galima priešintis JAV įtakai ir „laimėti“.</w:t>
      </w:r>
    </w:p>
    <w:p w:rsidR="007A7AD8" w:rsidRPr="00C90933" w:rsidRDefault="007A7AD8" w:rsidP="007A7AD8">
      <w:pPr>
        <w:rPr>
          <w:rFonts w:ascii="Times New Roman" w:hAnsi="Times New Roman"/>
        </w:rPr>
      </w:pPr>
    </w:p>
    <w:p w:rsidR="007A7AD8" w:rsidRPr="00C90933" w:rsidRDefault="007A7AD8" w:rsidP="007A7AD8">
      <w:pPr>
        <w:rPr>
          <w:rFonts w:ascii="Times New Roman" w:hAnsi="Times New Roman"/>
          <w:sz w:val="24"/>
          <w:szCs w:val="24"/>
        </w:rPr>
      </w:pPr>
      <w:r w:rsidRPr="00C90933">
        <w:rPr>
          <w:rFonts w:ascii="Times New Roman" w:hAnsi="Times New Roman"/>
          <w:sz w:val="24"/>
          <w:szCs w:val="24"/>
        </w:rPr>
        <w:br w:type="page"/>
      </w:r>
    </w:p>
    <w:p w:rsidR="007A7AD8" w:rsidRPr="00C90933" w:rsidRDefault="007A7AD8" w:rsidP="007A7AD8">
      <w:pPr>
        <w:spacing w:after="0" w:line="360" w:lineRule="auto"/>
        <w:ind w:firstLine="567"/>
        <w:jc w:val="both"/>
        <w:rPr>
          <w:rFonts w:ascii="Times New Roman" w:hAnsi="Times New Roman"/>
          <w:sz w:val="24"/>
          <w:szCs w:val="24"/>
        </w:rPr>
      </w:pPr>
    </w:p>
    <w:p w:rsidR="007A7AD8" w:rsidRPr="00C90933" w:rsidRDefault="007A7AD8" w:rsidP="007A7AD8">
      <w:pPr>
        <w:numPr>
          <w:ilvl w:val="0"/>
          <w:numId w:val="5"/>
        </w:numPr>
        <w:spacing w:after="0" w:line="360" w:lineRule="auto"/>
        <w:jc w:val="both"/>
        <w:rPr>
          <w:rFonts w:ascii="Times New Roman" w:hAnsi="Times New Roman"/>
          <w:b/>
          <w:sz w:val="24"/>
          <w:szCs w:val="24"/>
        </w:rPr>
      </w:pPr>
      <w:r w:rsidRPr="00C90933">
        <w:rPr>
          <w:rFonts w:ascii="Times New Roman" w:hAnsi="Times New Roman"/>
          <w:b/>
          <w:sz w:val="24"/>
          <w:szCs w:val="24"/>
        </w:rPr>
        <w:t>CENTRINĖS AZIJOS VALSTYBIŲ UŽSIENIO POLITIKOS RUSIJOS ATŽVILGIU LYGINIMAS IR VERTINIMAS</w:t>
      </w:r>
    </w:p>
    <w:p w:rsidR="007A7AD8" w:rsidRPr="00C90933" w:rsidRDefault="007A7AD8" w:rsidP="007A7AD8">
      <w:pPr>
        <w:spacing w:after="0" w:line="360" w:lineRule="auto"/>
        <w:ind w:left="780"/>
        <w:jc w:val="both"/>
        <w:rPr>
          <w:rFonts w:ascii="Times New Roman" w:hAnsi="Times New Roman"/>
          <w:b/>
          <w:sz w:val="24"/>
          <w:szCs w:val="24"/>
        </w:rPr>
      </w:pP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Rusijos vystoma Eurazijos integracija gana plati, apimanti nemažai ekonominių ir saugumo organizacijų: NVS, EurAzEs, KSSO, Muitų Sąjunga, vieninga ekonominė erdvė ir kt.</w:t>
      </w:r>
      <w:r w:rsidRPr="00C90933">
        <w:rPr>
          <w:rStyle w:val="FootnoteReference"/>
          <w:rFonts w:ascii="Times New Roman" w:hAnsi="Times New Roman"/>
          <w:sz w:val="24"/>
          <w:szCs w:val="24"/>
        </w:rPr>
        <w:footnoteReference w:id="148"/>
      </w:r>
      <w:r w:rsidRPr="00C90933">
        <w:rPr>
          <w:rFonts w:ascii="Times New Roman" w:hAnsi="Times New Roman"/>
          <w:sz w:val="24"/>
          <w:szCs w:val="24"/>
        </w:rPr>
        <w:t xml:space="preserve"> Šių organizacijų pagrindu, CA valstybėms siūlomas intensyvaus bendradarbiavimo su Rusija kelias. Kadangi Kazachstanas, Kirgizstanas, Uzbekistanas, Tadžikistanas bei Turkmėnistanas yra labai skirtingos šalys, tiek savo santykine galia, tiek ir požiūriu į Rusijos siekį dominuoti regione, tenka kiekvieną aptarti atskirai.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 xml:space="preserve">Žlugus SSRS ir nepriklausomu tapusiame Centrinės Azijos regione vis aktyviau reiškiasi interesų turinčios pasaulio galybės. Taigi, svarbu aptarti kokiu mastu šiame kontekste CA valstybės yra suinteresuotos bendradarbiavimo su Rusija plėtojimu ir kokie veiksniai lemia vienokį ar kitokį kiekvienos šalies požiūrį. </w:t>
      </w:r>
    </w:p>
    <w:p w:rsidR="007A7AD8" w:rsidRPr="00C90933" w:rsidRDefault="007A7AD8" w:rsidP="007A7AD8">
      <w:pPr>
        <w:pStyle w:val="ListParagraph"/>
        <w:spacing w:after="0" w:line="360" w:lineRule="auto"/>
        <w:jc w:val="both"/>
        <w:rPr>
          <w:rFonts w:ascii="Times New Roman" w:hAnsi="Times New Roman"/>
          <w:sz w:val="24"/>
          <w:szCs w:val="24"/>
        </w:rPr>
      </w:pPr>
    </w:p>
    <w:p w:rsidR="007A7AD8" w:rsidRPr="00C90933" w:rsidRDefault="007A7AD8" w:rsidP="007A7AD8">
      <w:pPr>
        <w:pStyle w:val="ListParagraph"/>
        <w:numPr>
          <w:ilvl w:val="1"/>
          <w:numId w:val="4"/>
        </w:numPr>
        <w:spacing w:after="0" w:line="360" w:lineRule="auto"/>
        <w:jc w:val="both"/>
        <w:rPr>
          <w:rFonts w:ascii="Times New Roman" w:hAnsi="Times New Roman"/>
          <w:b/>
          <w:sz w:val="24"/>
          <w:szCs w:val="24"/>
        </w:rPr>
      </w:pPr>
      <w:r w:rsidRPr="00C90933">
        <w:rPr>
          <w:rFonts w:ascii="Times New Roman" w:hAnsi="Times New Roman"/>
          <w:b/>
          <w:sz w:val="24"/>
          <w:szCs w:val="24"/>
        </w:rPr>
        <w:t>Kazachstanas</w:t>
      </w:r>
    </w:p>
    <w:p w:rsidR="007A7AD8" w:rsidRPr="00C90933" w:rsidRDefault="007A7AD8" w:rsidP="007A7AD8">
      <w:pPr>
        <w:pStyle w:val="ListParagraph"/>
        <w:spacing w:after="0" w:line="360" w:lineRule="auto"/>
        <w:ind w:left="780"/>
        <w:jc w:val="both"/>
        <w:rPr>
          <w:rFonts w:ascii="Times New Roman" w:hAnsi="Times New Roman"/>
          <w:sz w:val="24"/>
          <w:szCs w:val="24"/>
        </w:rPr>
      </w:pP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Kazachstanas geografiškai išsidėstęs Centrinės Azijos šiaurėje bei savo plotu užima didžiausią regiono dalį. Pietuose valstybę supa trys regiono kaimynės – Turkmėnija, Uzbekija, Kirgiziją, tuo tarpu rytuose ribojasi su Kinija, o šiaurėje ir šiaurės vakaruose turi bendrą sieną su Rusija. Kartu su Uzbekija dalijasi Aralo jūra, o pietvakariuose su Turkmėnija turi išėjimą prie Kaspijos jūros.</w:t>
      </w:r>
      <w:r w:rsidRPr="00C90933">
        <w:rPr>
          <w:rStyle w:val="FootnoteReference"/>
          <w:rFonts w:ascii="Times New Roman" w:hAnsi="Times New Roman"/>
          <w:sz w:val="24"/>
          <w:szCs w:val="24"/>
        </w:rPr>
        <w:footnoteReference w:id="149"/>
      </w:r>
      <w:r w:rsidRPr="00C90933">
        <w:rPr>
          <w:rFonts w:ascii="Times New Roman" w:hAnsi="Times New Roman"/>
          <w:sz w:val="24"/>
          <w:szCs w:val="24"/>
        </w:rPr>
        <w:t xml:space="preserve"> Kazachstane gyvena 15,5 mln. gyventojų.</w:t>
      </w:r>
      <w:r w:rsidRPr="00C90933">
        <w:rPr>
          <w:rStyle w:val="FootnoteReference"/>
          <w:rFonts w:ascii="Times New Roman" w:hAnsi="Times New Roman"/>
          <w:sz w:val="24"/>
          <w:szCs w:val="24"/>
        </w:rPr>
        <w:footnoteReference w:id="150"/>
      </w:r>
      <w:r w:rsidRPr="00C90933">
        <w:rPr>
          <w:rFonts w:ascii="Times New Roman" w:hAnsi="Times New Roman"/>
          <w:sz w:val="24"/>
          <w:szCs w:val="24"/>
        </w:rPr>
        <w:t xml:space="preserve"> Pagal gamtinių išteklių atsargas Kazachstano ekonomika vertinama kaip stambiausia visame CA regione.</w:t>
      </w:r>
      <w:r w:rsidRPr="00C90933">
        <w:rPr>
          <w:rStyle w:val="FootnoteReference"/>
          <w:rFonts w:ascii="Times New Roman" w:hAnsi="Times New Roman"/>
          <w:sz w:val="24"/>
          <w:szCs w:val="24"/>
        </w:rPr>
        <w:footnoteReference w:id="151"/>
      </w:r>
      <w:r w:rsidRPr="00C90933">
        <w:rPr>
          <w:rFonts w:ascii="Times New Roman" w:hAnsi="Times New Roman"/>
          <w:sz w:val="24"/>
          <w:szCs w:val="24"/>
        </w:rPr>
        <w:t xml:space="preserve"> Pasaulio mastu pagal naftos ir dujos atsargas valstybei tenka 13 vieta.</w:t>
      </w:r>
      <w:r w:rsidRPr="00C90933">
        <w:rPr>
          <w:rStyle w:val="FootnoteReference"/>
          <w:rFonts w:ascii="Times New Roman" w:hAnsi="Times New Roman"/>
          <w:sz w:val="24"/>
          <w:szCs w:val="24"/>
        </w:rPr>
        <w:footnoteReference w:id="152"/>
      </w:r>
      <w:r w:rsidRPr="00C90933">
        <w:rPr>
          <w:rFonts w:ascii="Times New Roman" w:hAnsi="Times New Roman"/>
          <w:sz w:val="24"/>
          <w:szCs w:val="24"/>
        </w:rPr>
        <w:t xml:space="preserve"> Taip pat teritorijoje eksploatuojami didžiuliai geležies rūdos, anglies ir spalvotųjų metalų klodai.</w:t>
      </w:r>
      <w:r w:rsidRPr="00C90933">
        <w:rPr>
          <w:rStyle w:val="FootnoteReference"/>
          <w:rFonts w:ascii="Times New Roman" w:hAnsi="Times New Roman"/>
          <w:sz w:val="24"/>
          <w:szCs w:val="24"/>
        </w:rPr>
        <w:footnoteReference w:id="153"/>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Kazachstanas yra unitarinė respublika, šiuo metu vadovaujama prezidento Nursultano Nazarbajevo.</w:t>
      </w:r>
      <w:r w:rsidRPr="00C90933">
        <w:rPr>
          <w:rStyle w:val="FootnoteReference"/>
          <w:rFonts w:ascii="Times New Roman" w:hAnsi="Times New Roman"/>
          <w:sz w:val="24"/>
          <w:szCs w:val="24"/>
        </w:rPr>
        <w:footnoteReference w:id="154"/>
      </w:r>
      <w:r w:rsidRPr="00C90933">
        <w:rPr>
          <w:rFonts w:ascii="Times New Roman" w:hAnsi="Times New Roman"/>
          <w:sz w:val="24"/>
          <w:szCs w:val="24"/>
        </w:rPr>
        <w:t xml:space="preserve"> Valstybė savo užsienio politikoje vadovaujasi dar 1990 m. to paties prezidento </w:t>
      </w:r>
      <w:r w:rsidRPr="00C90933">
        <w:rPr>
          <w:rFonts w:ascii="Times New Roman" w:hAnsi="Times New Roman"/>
          <w:sz w:val="24"/>
          <w:szCs w:val="24"/>
        </w:rPr>
        <w:lastRenderedPageBreak/>
        <w:t>subalansuota daugiavektore sistema.</w:t>
      </w:r>
      <w:r w:rsidRPr="00C90933">
        <w:rPr>
          <w:rStyle w:val="FootnoteReference"/>
          <w:rFonts w:ascii="Times New Roman" w:hAnsi="Times New Roman"/>
          <w:sz w:val="24"/>
          <w:szCs w:val="24"/>
        </w:rPr>
        <w:footnoteReference w:id="155"/>
      </w:r>
      <w:r w:rsidRPr="00C90933">
        <w:rPr>
          <w:rFonts w:ascii="Times New Roman" w:hAnsi="Times New Roman"/>
          <w:sz w:val="24"/>
          <w:szCs w:val="24"/>
        </w:rPr>
        <w:t xml:space="preserve"> Paaiškink plačiau Taigi šalies prioritetais, visų pirma, išlieka bendradarbiavimo tarptautiniu mastu stiprinimas tokiose srityse kaip branduolinio ginklo naudojimo kontrolė, kova su tarptautiniu terorizmu, ekstremizmu, nelegalia narkotikų prekyba.</w:t>
      </w:r>
      <w:r w:rsidRPr="00C90933">
        <w:rPr>
          <w:rStyle w:val="FootnoteReference"/>
          <w:rFonts w:ascii="Times New Roman" w:hAnsi="Times New Roman"/>
          <w:sz w:val="24"/>
          <w:szCs w:val="24"/>
        </w:rPr>
        <w:footnoteReference w:id="156"/>
      </w:r>
      <w:r w:rsidRPr="00C90933">
        <w:rPr>
          <w:rFonts w:ascii="Times New Roman" w:hAnsi="Times New Roman"/>
          <w:sz w:val="24"/>
          <w:szCs w:val="24"/>
        </w:rPr>
        <w:t xml:space="preserve"> Be to, valstybė siekia vystyti geros kaimynystės santykius ne tik su Rusija, bet ir su Kinija bei konstruktyvią strateginę partnerystę su ES ir JAV.</w:t>
      </w:r>
      <w:r w:rsidRPr="00C90933">
        <w:rPr>
          <w:rStyle w:val="FootnoteReference"/>
          <w:rFonts w:ascii="Times New Roman" w:hAnsi="Times New Roman"/>
          <w:sz w:val="24"/>
          <w:szCs w:val="24"/>
        </w:rPr>
        <w:footnoteReference w:id="157"/>
      </w:r>
      <w:r w:rsidRPr="00C90933">
        <w:rPr>
          <w:rFonts w:ascii="Times New Roman" w:hAnsi="Times New Roman"/>
          <w:sz w:val="24"/>
          <w:szCs w:val="24"/>
        </w:rPr>
        <w:t xml:space="preserve"> Pažymima, jog Kazachstanui ypatingai svarbus strateginio bendradarbiavimo vystymas su JAV, kuri vertina pastarojo, kaip CA regiono lyderio, galimybes siekiant užtikrinti regioninį stabilumą, saugumą bei energetinį balansą politinės ir ekonominės plėtros kontekste.</w:t>
      </w:r>
      <w:r w:rsidRPr="00C90933">
        <w:rPr>
          <w:rStyle w:val="FootnoteReference"/>
          <w:rFonts w:ascii="Times New Roman" w:hAnsi="Times New Roman"/>
          <w:sz w:val="24"/>
          <w:szCs w:val="24"/>
        </w:rPr>
        <w:footnoteReference w:id="158"/>
      </w:r>
      <w:r w:rsidRPr="00C90933">
        <w:rPr>
          <w:rFonts w:ascii="Times New Roman" w:hAnsi="Times New Roman"/>
          <w:sz w:val="24"/>
          <w:szCs w:val="24"/>
        </w:rPr>
        <w:t xml:space="preserve"> Kazachstano ir ES bendradarbiavimo pagrindą sudaro Europos šalių geopolitiniai interesai, tačiau aptariamos CA valstybės oficialus pareiškimas apie siekį bendradarbiauti su ES „Europos kaimynystės“ programos rėmuose rodo, jog Kazachstanas pasiruošęs plėtoti glaudesnius santykiu politinio dialogo pagalba bei priimti ES siūlomas privilegijas.</w:t>
      </w:r>
      <w:r w:rsidRPr="00C90933">
        <w:rPr>
          <w:rStyle w:val="FootnoteReference"/>
          <w:rFonts w:ascii="Times New Roman" w:hAnsi="Times New Roman"/>
          <w:sz w:val="24"/>
          <w:szCs w:val="24"/>
        </w:rPr>
        <w:footnoteReference w:id="159"/>
      </w:r>
      <w:r w:rsidRPr="00C90933">
        <w:rPr>
          <w:rFonts w:ascii="Times New Roman" w:hAnsi="Times New Roman"/>
          <w:sz w:val="24"/>
          <w:szCs w:val="24"/>
        </w:rPr>
        <w:t xml:space="preserve">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Kalbant apie Kazachstano užsienio politikos tikslus CA regiono atžvilgiu, pirmiausiai, galime pažymėti, jog valstybės prezidentui imponuoja rusų neoeurazizmo atstovo L. Gumiliovo teoriniai samprotavimai apie Eurazijos suvienijimo būtinybę.</w:t>
      </w:r>
      <w:r w:rsidRPr="00C90933">
        <w:rPr>
          <w:rStyle w:val="FootnoteReference"/>
          <w:rFonts w:ascii="Times New Roman" w:hAnsi="Times New Roman"/>
          <w:sz w:val="24"/>
          <w:szCs w:val="24"/>
        </w:rPr>
        <w:footnoteReference w:id="160"/>
      </w:r>
      <w:r w:rsidRPr="00C90933">
        <w:rPr>
          <w:rFonts w:ascii="Times New Roman" w:hAnsi="Times New Roman"/>
          <w:sz w:val="24"/>
          <w:szCs w:val="24"/>
        </w:rPr>
        <w:t xml:space="preserve"> Taigi vertindamas savo kaip regiono lyderio galimybes, Kazachstanas aktyviai imasi vienytojo vaidmens, vienu svarbiausiu savo užsienio politikos prioritetu numatydamas bendradarbiavimą su CA šalimis.</w:t>
      </w:r>
      <w:r w:rsidRPr="00C90933">
        <w:rPr>
          <w:rStyle w:val="FootnoteReference"/>
          <w:rFonts w:ascii="Times New Roman" w:hAnsi="Times New Roman"/>
          <w:sz w:val="24"/>
          <w:szCs w:val="24"/>
        </w:rPr>
        <w:footnoteReference w:id="161"/>
      </w:r>
      <w:r w:rsidRPr="00C90933">
        <w:rPr>
          <w:rFonts w:ascii="Times New Roman" w:hAnsi="Times New Roman"/>
          <w:sz w:val="24"/>
          <w:szCs w:val="24"/>
        </w:rPr>
        <w:t xml:space="preserve"> Šiame kontekste esminis Kazachstano strategijos tikslas yra saugumo ir stabilumo regione išlaikymas.</w:t>
      </w:r>
      <w:r w:rsidRPr="00C90933">
        <w:rPr>
          <w:rStyle w:val="FootnoteReference"/>
          <w:rFonts w:ascii="Times New Roman" w:hAnsi="Times New Roman"/>
          <w:sz w:val="24"/>
          <w:szCs w:val="24"/>
        </w:rPr>
        <w:footnoteReference w:id="162"/>
      </w:r>
      <w:r w:rsidRPr="00C90933">
        <w:rPr>
          <w:rFonts w:ascii="Times New Roman" w:hAnsi="Times New Roman"/>
          <w:sz w:val="24"/>
          <w:szCs w:val="24"/>
        </w:rPr>
        <w:t xml:space="preserve"> Nemažiau svarbus ir regioninės ekonominės integracijos proceso skatinimas, šalinant kliūtis prekybai ir investicijoms.</w:t>
      </w:r>
      <w:r w:rsidRPr="00C90933">
        <w:rPr>
          <w:rStyle w:val="FootnoteReference"/>
          <w:rFonts w:ascii="Times New Roman" w:hAnsi="Times New Roman"/>
          <w:sz w:val="24"/>
          <w:szCs w:val="24"/>
        </w:rPr>
        <w:footnoteReference w:id="163"/>
      </w:r>
      <w:r w:rsidRPr="00C90933">
        <w:rPr>
          <w:rFonts w:ascii="Times New Roman" w:hAnsi="Times New Roman"/>
          <w:sz w:val="24"/>
          <w:szCs w:val="24"/>
        </w:rPr>
        <w:t xml:space="preserve"> Pažymėtina, </w:t>
      </w:r>
      <w:r w:rsidRPr="00C90933">
        <w:rPr>
          <w:rFonts w:ascii="Times New Roman" w:hAnsi="Times New Roman"/>
          <w:sz w:val="24"/>
          <w:szCs w:val="24"/>
        </w:rPr>
        <w:lastRenderedPageBreak/>
        <w:t>jog N. Nazarbajevo iniciatyva CA šalys sulaukė koncepcinio pasiūlymo dėl regiono sąjungos steigimo su tikslu plėtoti regiono vystymąsi, nepažeidžiant nacionalinių interesų.</w:t>
      </w:r>
      <w:r w:rsidRPr="00C90933">
        <w:rPr>
          <w:rStyle w:val="FootnoteReference"/>
          <w:rFonts w:ascii="Times New Roman" w:hAnsi="Times New Roman"/>
          <w:sz w:val="24"/>
          <w:szCs w:val="24"/>
        </w:rPr>
        <w:footnoteReference w:id="164"/>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Taigi, Kazachstanas, kurio esminis tikslas išlaikyti lyderio vaidmenį CA regione, aktyviai dalyvauja, plėtoja ir kartais iniciuoja bendrus saugumo ir ekonominius projektus su Rusija, kurią vertina kaip pagrindinę sąjungininkę bei partnerę. Tokie santykiai pasižymi abipusiu supratimu ir nauda, ypatingai vertinant Eurazijos vienijimo aspektu.</w:t>
      </w:r>
      <w:r w:rsidRPr="00C90933">
        <w:rPr>
          <w:rStyle w:val="FootnoteReference"/>
          <w:rFonts w:ascii="Times New Roman" w:hAnsi="Times New Roman"/>
          <w:sz w:val="24"/>
          <w:szCs w:val="24"/>
        </w:rPr>
        <w:footnoteReference w:id="165"/>
      </w:r>
      <w:r w:rsidRPr="00C90933">
        <w:rPr>
          <w:rFonts w:ascii="Times New Roman" w:hAnsi="Times New Roman"/>
          <w:sz w:val="24"/>
          <w:szCs w:val="24"/>
        </w:rPr>
        <w:t xml:space="preserve"> Pažymėtina, jog Kazachstanas dalyvauja tose organizacijose, kurių veikla atitinka jo nacionalinius interesus.</w:t>
      </w:r>
      <w:r w:rsidRPr="00C90933">
        <w:rPr>
          <w:rStyle w:val="FootnoteReference"/>
          <w:rFonts w:ascii="Times New Roman" w:hAnsi="Times New Roman"/>
          <w:sz w:val="24"/>
          <w:szCs w:val="24"/>
        </w:rPr>
        <w:footnoteReference w:id="166"/>
      </w:r>
      <w:r w:rsidRPr="00C90933">
        <w:rPr>
          <w:rFonts w:ascii="Times New Roman" w:hAnsi="Times New Roman"/>
          <w:sz w:val="24"/>
          <w:szCs w:val="24"/>
        </w:rPr>
        <w:t xml:space="preserve"> Pavyzdžiui, prezidentas pabrėžia, jog svarbūs yra savanoriškumo ir šalių lygybės veiksniai, taip pat kurti bendrą Eurazijos sąjungą skatina ekonominiai interesai.</w:t>
      </w:r>
      <w:r w:rsidRPr="00C90933">
        <w:rPr>
          <w:rStyle w:val="FootnoteReference"/>
          <w:rFonts w:ascii="Times New Roman" w:hAnsi="Times New Roman"/>
          <w:sz w:val="24"/>
          <w:szCs w:val="24"/>
        </w:rPr>
        <w:footnoteReference w:id="167"/>
      </w:r>
      <w:r w:rsidRPr="00C90933">
        <w:rPr>
          <w:rFonts w:ascii="Times New Roman" w:hAnsi="Times New Roman"/>
          <w:sz w:val="24"/>
          <w:szCs w:val="24"/>
        </w:rPr>
        <w:t xml:space="preserve">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Taigi, visų pirma, prezidento iniciatyva Kazachstane buvo įkurta NVS, siekiant naudos, ypatingai, ekonominėje integracijoje. Sandraugoje Kazachstano ir Rusijos santykiai tapo varomąja tokios integracijos siekio jėga bei stabilumo pagrindu.</w:t>
      </w:r>
      <w:r w:rsidRPr="00C90933">
        <w:rPr>
          <w:rStyle w:val="FootnoteReference"/>
          <w:rFonts w:ascii="Times New Roman" w:hAnsi="Times New Roman"/>
          <w:sz w:val="24"/>
          <w:szCs w:val="24"/>
        </w:rPr>
        <w:footnoteReference w:id="168"/>
      </w:r>
      <w:r w:rsidRPr="00C90933">
        <w:rPr>
          <w:rFonts w:ascii="Times New Roman" w:hAnsi="Times New Roman"/>
          <w:sz w:val="24"/>
          <w:szCs w:val="24"/>
        </w:rPr>
        <w:t xml:space="preserve"> Nepaisant nesėkmių organizacijoje, prezidentas ją vertina palankiai, pabrėžiant jos indėlį stiprinant narių tarpusavio santykius.</w:t>
      </w:r>
      <w:r w:rsidRPr="00C90933">
        <w:rPr>
          <w:rStyle w:val="FootnoteReference"/>
          <w:rFonts w:ascii="Times New Roman" w:hAnsi="Times New Roman"/>
          <w:sz w:val="24"/>
          <w:szCs w:val="24"/>
        </w:rPr>
        <w:footnoteReference w:id="169"/>
      </w:r>
      <w:r w:rsidRPr="00C90933">
        <w:rPr>
          <w:rFonts w:ascii="Times New Roman" w:hAnsi="Times New Roman"/>
          <w:sz w:val="24"/>
          <w:szCs w:val="24"/>
        </w:rPr>
        <w:t xml:space="preserve"> Tuo tarpus, NVS rėmuose įkurtą KSSO, Nazarbajevas vertina kaip pagrindinį saugumo užtikrinimo garantą regione.</w:t>
      </w:r>
      <w:r w:rsidRPr="00C90933">
        <w:rPr>
          <w:rStyle w:val="FootnoteReference"/>
          <w:rFonts w:ascii="Times New Roman" w:hAnsi="Times New Roman"/>
          <w:sz w:val="24"/>
          <w:szCs w:val="24"/>
        </w:rPr>
        <w:footnoteReference w:id="170"/>
      </w:r>
      <w:r w:rsidRPr="00C90933">
        <w:rPr>
          <w:rFonts w:ascii="Times New Roman" w:hAnsi="Times New Roman"/>
          <w:sz w:val="24"/>
          <w:szCs w:val="24"/>
        </w:rPr>
        <w:t xml:space="preserve"> Anot prezidento, NVS taip pat tikslinga vertinti, kaip naudingos patirties būsimų regioninių projektų kūrimui suteikusią organizaciją.</w:t>
      </w:r>
      <w:r w:rsidRPr="00C90933">
        <w:rPr>
          <w:rStyle w:val="FootnoteReference"/>
          <w:rFonts w:ascii="Times New Roman" w:hAnsi="Times New Roman"/>
          <w:sz w:val="24"/>
          <w:szCs w:val="24"/>
        </w:rPr>
        <w:footnoteReference w:id="171"/>
      </w:r>
      <w:r w:rsidRPr="00C90933">
        <w:rPr>
          <w:rFonts w:ascii="Times New Roman" w:hAnsi="Times New Roman"/>
          <w:sz w:val="24"/>
          <w:szCs w:val="24"/>
        </w:rPr>
        <w:t xml:space="preserve">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Šiuo atveju Kazachstanas išskiria EurAzEs organizaciją, kaip pažangiausią integracinį susivienijimą su muitų sąjungą bei bendrais muitų tarifais.</w:t>
      </w:r>
      <w:r w:rsidRPr="00C90933">
        <w:rPr>
          <w:rStyle w:val="FootnoteReference"/>
          <w:rFonts w:ascii="Times New Roman" w:hAnsi="Times New Roman"/>
          <w:sz w:val="24"/>
          <w:szCs w:val="24"/>
        </w:rPr>
        <w:footnoteReference w:id="172"/>
      </w:r>
      <w:r w:rsidRPr="00C90933">
        <w:rPr>
          <w:rFonts w:ascii="Times New Roman" w:hAnsi="Times New Roman"/>
          <w:sz w:val="24"/>
          <w:szCs w:val="24"/>
        </w:rPr>
        <w:t xml:space="preserve"> Pažymėtina, jog šios organizacijos rėmuose Kazachstanas kaip ir Rusija, yra suinteresuoti aktyviai skatinti Eurazijos ekonominę </w:t>
      </w:r>
      <w:r w:rsidRPr="00C90933">
        <w:rPr>
          <w:rFonts w:ascii="Times New Roman" w:hAnsi="Times New Roman"/>
          <w:sz w:val="24"/>
          <w:szCs w:val="24"/>
        </w:rPr>
        <w:lastRenderedPageBreak/>
        <w:t>integraciją.</w:t>
      </w:r>
      <w:r w:rsidRPr="00C90933">
        <w:rPr>
          <w:rStyle w:val="FootnoteReference"/>
          <w:rFonts w:ascii="Times New Roman" w:hAnsi="Times New Roman"/>
          <w:sz w:val="24"/>
          <w:szCs w:val="24"/>
        </w:rPr>
        <w:footnoteReference w:id="173"/>
      </w:r>
      <w:r w:rsidRPr="00C90933">
        <w:rPr>
          <w:rFonts w:ascii="Times New Roman" w:hAnsi="Times New Roman"/>
          <w:sz w:val="24"/>
          <w:szCs w:val="24"/>
        </w:rPr>
        <w:t xml:space="preserve"> Taigi, svarbiausiu EurAzEs pasiekimu Nazarbajevas laiko muitų sąjungos įkūrimą, kuris, anot jo, turėtų tapti vienu iš svarbiausių tolimesnio vienijimosi veiksnių, ypač planuojamam Eurazijos ekonominė sąjungos sukūrimui.</w:t>
      </w:r>
      <w:r w:rsidRPr="00C90933">
        <w:rPr>
          <w:rStyle w:val="FootnoteReference"/>
          <w:rFonts w:ascii="Times New Roman" w:hAnsi="Times New Roman"/>
          <w:sz w:val="24"/>
          <w:szCs w:val="24"/>
        </w:rPr>
        <w:footnoteReference w:id="174"/>
      </w:r>
      <w:r w:rsidRPr="00C90933">
        <w:rPr>
          <w:rFonts w:ascii="Times New Roman" w:hAnsi="Times New Roman"/>
          <w:sz w:val="24"/>
          <w:szCs w:val="24"/>
        </w:rPr>
        <w:t xml:space="preserve"> Taip pat Kazachstanas perspektyviu laiko ir bendros ekonominės erdvės vystymą.</w:t>
      </w:r>
      <w:r w:rsidRPr="00C90933">
        <w:rPr>
          <w:rStyle w:val="FootnoteReference"/>
          <w:rFonts w:ascii="Times New Roman" w:hAnsi="Times New Roman"/>
          <w:sz w:val="24"/>
          <w:szCs w:val="24"/>
        </w:rPr>
        <w:footnoteReference w:id="175"/>
      </w:r>
      <w:r w:rsidRPr="00C90933">
        <w:rPr>
          <w:rFonts w:ascii="Times New Roman" w:hAnsi="Times New Roman"/>
          <w:sz w:val="24"/>
          <w:szCs w:val="24"/>
        </w:rPr>
        <w:t xml:space="preserve"> Apskritai, Nazarbajevo vertinimu, EurAzEs yra pats sėkmingiausias posovietinės erdvės projektas, kurio dėka gilinama šalių ekonominė, mokslinė, socialinė integracija bei kultūrinė plėtra. </w:t>
      </w:r>
      <w:r w:rsidRPr="00C90933">
        <w:rPr>
          <w:rStyle w:val="FootnoteReference"/>
          <w:rFonts w:ascii="Times New Roman" w:hAnsi="Times New Roman"/>
          <w:sz w:val="24"/>
          <w:szCs w:val="24"/>
        </w:rPr>
        <w:footnoteReference w:id="176"/>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Pažymėtina, jog Kazachstano tikslas – patenkinti savo kaip CA regiono lyderio interesus, įtakoja siekius, kuo labiau dominuoti vienijančių organizacijų struktūrose. Tokiu pavyzdžiu galime laikyti prezidento pasiūlymą dėl vykdomųjų Eurazijos ekonominės erdvės institucijų perkėlimo į valstybės sostinę Astaną, remiantis tuo, kad Kazachstanas yra Eurazijos geografinis centras.</w:t>
      </w:r>
      <w:r w:rsidRPr="00C90933">
        <w:rPr>
          <w:rStyle w:val="FootnoteReference"/>
          <w:rFonts w:ascii="Times New Roman" w:hAnsi="Times New Roman"/>
          <w:sz w:val="24"/>
          <w:szCs w:val="24"/>
        </w:rPr>
        <w:footnoteReference w:id="177"/>
      </w:r>
      <w:r w:rsidRPr="00C90933">
        <w:rPr>
          <w:rFonts w:ascii="Times New Roman" w:hAnsi="Times New Roman"/>
          <w:sz w:val="24"/>
          <w:szCs w:val="24"/>
        </w:rPr>
        <w:t xml:space="preserve">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Kazachstanas taip pat yra aktyvus dalyvis ŠBO, kuri užsitikrina vis reikšmingesnį vaidmenį įtakojant geopolitinę padėtį.</w:t>
      </w:r>
      <w:r w:rsidRPr="00C90933">
        <w:rPr>
          <w:rStyle w:val="FootnoteReference"/>
          <w:rFonts w:ascii="Times New Roman" w:hAnsi="Times New Roman"/>
          <w:sz w:val="24"/>
          <w:szCs w:val="24"/>
        </w:rPr>
        <w:footnoteReference w:id="178"/>
      </w:r>
      <w:r w:rsidRPr="00C90933">
        <w:rPr>
          <w:rFonts w:ascii="Times New Roman" w:hAnsi="Times New Roman"/>
          <w:sz w:val="24"/>
          <w:szCs w:val="24"/>
        </w:rPr>
        <w:t xml:space="preserve"> Vis dėlto, Nazarbajevo vertinimu sėkmingiausios ir naudingiausios organizacijos yra KSSO, Eurazijos Ekonominė bendrija, Kazachstano, Rusijos ir Baltarusijos Muitų sąjungą.</w:t>
      </w:r>
      <w:r w:rsidRPr="00C90933">
        <w:rPr>
          <w:rStyle w:val="FootnoteReference"/>
          <w:rFonts w:ascii="Times New Roman" w:hAnsi="Times New Roman"/>
          <w:sz w:val="24"/>
          <w:szCs w:val="24"/>
        </w:rPr>
        <w:footnoteReference w:id="179"/>
      </w:r>
      <w:r w:rsidRPr="00C90933">
        <w:rPr>
          <w:rFonts w:ascii="Times New Roman" w:hAnsi="Times New Roman"/>
          <w:sz w:val="24"/>
          <w:szCs w:val="24"/>
        </w:rPr>
        <w:t xml:space="preserve"> Jų kontekste valstybė tikisi sėkmingai įgyvendinti savo strateginį ekonomiškai tvirtos, stabilios ir visiems naudingos Eurazijos Sąjungos sukūrimą.</w:t>
      </w:r>
      <w:r w:rsidRPr="00C90933">
        <w:rPr>
          <w:rStyle w:val="FootnoteReference"/>
          <w:rFonts w:ascii="Times New Roman" w:hAnsi="Times New Roman"/>
          <w:sz w:val="24"/>
          <w:szCs w:val="24"/>
        </w:rPr>
        <w:footnoteReference w:id="180"/>
      </w:r>
      <w:r w:rsidRPr="00C90933">
        <w:rPr>
          <w:rFonts w:ascii="Times New Roman" w:hAnsi="Times New Roman"/>
          <w:sz w:val="24"/>
          <w:szCs w:val="24"/>
        </w:rPr>
        <w:t xml:space="preserve"> Pažymėtina ir tai, jog aktyvų Kazachstano įsitraukimą į šių organizacijų veiklą lemia supratimas, kad dalyvavimas integracijos procese apsaugo nuo atsidūrimo pasaulio ekonomikos periferijoje.</w:t>
      </w:r>
      <w:r w:rsidRPr="00C90933">
        <w:rPr>
          <w:rStyle w:val="FootnoteReference"/>
          <w:rFonts w:ascii="Times New Roman" w:hAnsi="Times New Roman"/>
          <w:sz w:val="24"/>
          <w:szCs w:val="24"/>
        </w:rPr>
        <w:footnoteReference w:id="181"/>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Apibendrindami pažymėsime, jog Kazachstanas Rusijos užsienio politikos atžvilgiu nusiteikęs labai palankiai, kadangi Maskvos veiksmus regione vertina, kaip savo interesų patenkinimo galimybę. Valstybė siekia užsitikrinti dominavimo ir lyderystės statusą regione, lygiai kaip ir Maskva posovietinėje erdvėje. Taigi abiejų valstybių glaudus bendradarbiavimas yra abipusiai naudingas.</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lastRenderedPageBreak/>
        <w:t xml:space="preserve">Vertinant Kazachstano deklaruojamus užsienio politikos siekius NVS, KSSO, ŠBO, EurAzEs organizacijų kontekste, galime teigti, jog jie sutampa su Rusijos neoeurazistinės politikos tikslais. Valstybė aktyviai pasisako už kuo didesnę ir visapusišką CA regiono integraciją, ypatingai pritardama Eurazijos Sąjungos kūrimui, kaip visiems naudingą projektą. </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 xml:space="preserve">Taigi, Rusijos siekis dominuoti CA regione per nepriklausomų organizacijų veiklą, Kazachstano valstybei netrukdo. Priešingai, suteikia galimybę ir paramą savo kaip lyderio interesų tenkinimui, aktyviai bendradarbiaujant šių, regioną vienijančių, organizacijų pagrindu.      </w:t>
      </w:r>
    </w:p>
    <w:p w:rsidR="007A7AD8" w:rsidRPr="00C90933" w:rsidRDefault="007A7AD8" w:rsidP="007A7AD8">
      <w:pPr>
        <w:spacing w:after="0" w:line="360" w:lineRule="auto"/>
        <w:ind w:firstLine="567"/>
        <w:jc w:val="both"/>
        <w:rPr>
          <w:rFonts w:ascii="Times New Roman" w:hAnsi="Times New Roman"/>
          <w:sz w:val="24"/>
          <w:szCs w:val="24"/>
        </w:rPr>
      </w:pPr>
    </w:p>
    <w:p w:rsidR="007A7AD8" w:rsidRPr="00C90933" w:rsidRDefault="007A7AD8" w:rsidP="007A7AD8">
      <w:pPr>
        <w:numPr>
          <w:ilvl w:val="1"/>
          <w:numId w:val="4"/>
        </w:numPr>
        <w:spacing w:after="0" w:line="360" w:lineRule="auto"/>
        <w:rPr>
          <w:rFonts w:ascii="Times New Roman" w:hAnsi="Times New Roman"/>
          <w:b/>
          <w:sz w:val="24"/>
          <w:szCs w:val="24"/>
        </w:rPr>
      </w:pPr>
      <w:r w:rsidRPr="00C90933">
        <w:rPr>
          <w:rFonts w:ascii="Times New Roman" w:hAnsi="Times New Roman"/>
          <w:b/>
          <w:sz w:val="24"/>
          <w:szCs w:val="24"/>
        </w:rPr>
        <w:t>Kirgizstanas</w:t>
      </w:r>
    </w:p>
    <w:p w:rsidR="007A7AD8" w:rsidRPr="00C90933" w:rsidRDefault="007A7AD8" w:rsidP="007A7AD8">
      <w:pPr>
        <w:spacing w:after="0" w:line="360" w:lineRule="auto"/>
        <w:ind w:firstLine="567"/>
        <w:contextualSpacing/>
        <w:jc w:val="both"/>
        <w:rPr>
          <w:rFonts w:ascii="Times New Roman" w:hAnsi="Times New Roman"/>
          <w:b/>
          <w:sz w:val="24"/>
          <w:szCs w:val="24"/>
        </w:rPr>
      </w:pP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Kirgizstano respublika yra Centrinės Azijos pietryčiuose ir pagal savo plotą užima ketvirtąją vietą regione.</w:t>
      </w:r>
      <w:r w:rsidRPr="00C90933">
        <w:rPr>
          <w:rStyle w:val="FootnoteReference"/>
          <w:rFonts w:ascii="Times New Roman" w:hAnsi="Times New Roman"/>
          <w:sz w:val="24"/>
          <w:szCs w:val="24"/>
        </w:rPr>
        <w:footnoteReference w:id="182"/>
      </w:r>
      <w:r w:rsidRPr="00C90933">
        <w:rPr>
          <w:rFonts w:ascii="Times New Roman" w:hAnsi="Times New Roman"/>
          <w:sz w:val="24"/>
          <w:szCs w:val="24"/>
        </w:rPr>
        <w:t xml:space="preserve"> Bendrą sieną valstybė turi su Kazachstanu šiaurėje bei šiaurės vakaruose, tuo tarpu pietryčių pusėje ribojasi su Kinija, pietuose su Tadžikistanu bei vakaruose su Uzbekistanu.</w:t>
      </w:r>
      <w:r w:rsidRPr="00C90933">
        <w:rPr>
          <w:rStyle w:val="FootnoteReference"/>
          <w:rFonts w:ascii="Times New Roman" w:hAnsi="Times New Roman"/>
          <w:sz w:val="24"/>
          <w:szCs w:val="24"/>
        </w:rPr>
        <w:footnoteReference w:id="183"/>
      </w:r>
      <w:r w:rsidRPr="00C90933">
        <w:rPr>
          <w:rFonts w:ascii="Times New Roman" w:hAnsi="Times New Roman"/>
          <w:sz w:val="24"/>
          <w:szCs w:val="24"/>
        </w:rPr>
        <w:t xml:space="preserve"> Kirgizstane gyvena 5,4 mln. gyventojų.</w:t>
      </w:r>
      <w:r w:rsidRPr="00C90933">
        <w:rPr>
          <w:rStyle w:val="FootnoteReference"/>
          <w:rFonts w:ascii="Times New Roman" w:hAnsi="Times New Roman"/>
          <w:sz w:val="24"/>
          <w:szCs w:val="24"/>
        </w:rPr>
        <w:footnoteReference w:id="184"/>
      </w:r>
      <w:r w:rsidRPr="00C90933">
        <w:rPr>
          <w:rFonts w:ascii="Times New Roman" w:hAnsi="Times New Roman"/>
          <w:sz w:val="24"/>
          <w:szCs w:val="24"/>
        </w:rPr>
        <w:t xml:space="preserve"> Šalis nėra turtinga gamtiniais ištekliais (svarbiausias gamtinis turtas – vanduo</w:t>
      </w:r>
      <w:r w:rsidRPr="00C90933">
        <w:rPr>
          <w:rStyle w:val="FootnoteReference"/>
          <w:rFonts w:ascii="Times New Roman" w:hAnsi="Times New Roman"/>
          <w:sz w:val="24"/>
          <w:szCs w:val="24"/>
        </w:rPr>
        <w:footnoteReference w:id="185"/>
      </w:r>
      <w:r w:rsidRPr="00C90933">
        <w:rPr>
          <w:rFonts w:ascii="Times New Roman" w:hAnsi="Times New Roman"/>
          <w:sz w:val="24"/>
          <w:szCs w:val="24"/>
        </w:rPr>
        <w:t>), dominuoja žemės ūkio sektorius. Pagrindiniai žemės ūkio produktai – medvilnė, tabakas, vilna ir mėsa.</w:t>
      </w:r>
      <w:r w:rsidRPr="00C90933">
        <w:rPr>
          <w:rStyle w:val="FootnoteReference"/>
          <w:rFonts w:ascii="Times New Roman" w:hAnsi="Times New Roman"/>
          <w:sz w:val="24"/>
          <w:szCs w:val="24"/>
        </w:rPr>
        <w:footnoteReference w:id="186"/>
      </w:r>
      <w:r w:rsidRPr="00C90933">
        <w:rPr>
          <w:rFonts w:ascii="Times New Roman" w:hAnsi="Times New Roman"/>
          <w:sz w:val="24"/>
          <w:szCs w:val="24"/>
        </w:rPr>
        <w:t xml:space="preserve"> Iš jų eksportuojami – tik tabakas ir medvilnė.</w:t>
      </w:r>
      <w:r w:rsidRPr="00C90933">
        <w:rPr>
          <w:rStyle w:val="FootnoteReference"/>
          <w:rFonts w:ascii="Times New Roman" w:hAnsi="Times New Roman"/>
          <w:sz w:val="24"/>
          <w:szCs w:val="24"/>
        </w:rPr>
        <w:footnoteReference w:id="187"/>
      </w:r>
      <w:r w:rsidRPr="00C90933">
        <w:rPr>
          <w:rFonts w:ascii="Times New Roman" w:hAnsi="Times New Roman"/>
          <w:sz w:val="24"/>
          <w:szCs w:val="24"/>
        </w:rPr>
        <w:t xml:space="preserve"> </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Kirgizstano respublika turi vienerius įstatymų leidybos rūmus – parlamentą.</w:t>
      </w:r>
      <w:r w:rsidRPr="00C90933">
        <w:rPr>
          <w:rStyle w:val="FootnoteReference"/>
          <w:rFonts w:ascii="Times New Roman" w:hAnsi="Times New Roman"/>
          <w:sz w:val="24"/>
          <w:szCs w:val="24"/>
        </w:rPr>
        <w:footnoteReference w:id="188"/>
      </w:r>
      <w:r w:rsidRPr="00C90933">
        <w:rPr>
          <w:rFonts w:ascii="Times New Roman" w:hAnsi="Times New Roman"/>
          <w:sz w:val="24"/>
          <w:szCs w:val="24"/>
        </w:rPr>
        <w:t xml:space="preserve"> Šiuo metu šalies prezidentas – Almazbekas Atambajevas.</w:t>
      </w:r>
      <w:r w:rsidRPr="00C90933">
        <w:rPr>
          <w:rStyle w:val="FootnoteReference"/>
          <w:rFonts w:ascii="Times New Roman" w:hAnsi="Times New Roman"/>
          <w:sz w:val="24"/>
          <w:szCs w:val="24"/>
        </w:rPr>
        <w:footnoteReference w:id="189"/>
      </w:r>
      <w:r w:rsidRPr="00C90933">
        <w:rPr>
          <w:rFonts w:ascii="Times New Roman" w:hAnsi="Times New Roman"/>
          <w:sz w:val="24"/>
          <w:szCs w:val="24"/>
        </w:rPr>
        <w:t xml:space="preserve"> Kirgiziją su Rusija sieja tvirti ir draugiški, istoriškai susiklostę santykiai tokiose srityse kaip prekyba, ekonomika, kultūra, mokslas. Taip pat vystomas aktyvus technologijų, humanitarinis bei karinis bendradarbiavimas. Be to, abi valstybes sieja rusų kalbos, kuri turi oficialų statusą Kirgizijoje, plėtojimas.</w:t>
      </w:r>
      <w:r w:rsidRPr="00C90933">
        <w:rPr>
          <w:rStyle w:val="FootnoteReference"/>
          <w:rFonts w:ascii="Times New Roman" w:hAnsi="Times New Roman"/>
          <w:sz w:val="24"/>
          <w:szCs w:val="24"/>
        </w:rPr>
        <w:footnoteReference w:id="190"/>
      </w:r>
      <w:r w:rsidRPr="00C90933">
        <w:rPr>
          <w:rFonts w:ascii="Times New Roman" w:hAnsi="Times New Roman"/>
          <w:sz w:val="24"/>
          <w:szCs w:val="24"/>
        </w:rPr>
        <w:t xml:space="preserve"> Pažymėtina, jog abiejų šalių vadovai palaiko Rusijos įmonių, kaip „Gazprom“ ir RAO „EES Rusija“ veiklą Kirgizijoje.</w:t>
      </w:r>
      <w:r w:rsidRPr="00C90933">
        <w:rPr>
          <w:rStyle w:val="FootnoteReference"/>
          <w:rFonts w:ascii="Times New Roman" w:hAnsi="Times New Roman"/>
          <w:sz w:val="24"/>
          <w:szCs w:val="24"/>
        </w:rPr>
        <w:footnoteReference w:id="191"/>
      </w:r>
      <w:r w:rsidRPr="00C90933">
        <w:rPr>
          <w:rFonts w:ascii="Times New Roman" w:hAnsi="Times New Roman"/>
          <w:sz w:val="24"/>
          <w:szCs w:val="24"/>
        </w:rPr>
        <w:t xml:space="preserve"> Taip pat aktyviai pasisako </w:t>
      </w:r>
      <w:r w:rsidRPr="00C90933">
        <w:rPr>
          <w:rFonts w:ascii="Times New Roman" w:hAnsi="Times New Roman"/>
          <w:sz w:val="24"/>
          <w:szCs w:val="24"/>
        </w:rPr>
        <w:lastRenderedPageBreak/>
        <w:t>už tolesnį tarpusavio santykių glaudų plėtojimą, ypatingai siekiant užtikrinti CA regioninį stabilumą bei saugumą. Šiuo tikslu sutariama dėl bendros kovos su terorizmu, ekstremizmu, nelegalia narkotikų prekyba bei organizuotu nusikalstamumu būtinybės. Taigi, Kirgizstanas pritaria tolesniam aktyvaus bendradarbiavimo su Rusija skatinimui regioninių organizacijų – NVS, EurAzEs, KSSO, ŠBO – veikloje.</w:t>
      </w:r>
      <w:r w:rsidRPr="00C90933">
        <w:rPr>
          <w:rStyle w:val="FootnoteReference"/>
          <w:rFonts w:ascii="Times New Roman" w:hAnsi="Times New Roman"/>
          <w:sz w:val="24"/>
          <w:szCs w:val="24"/>
        </w:rPr>
        <w:footnoteReference w:id="192"/>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 xml:space="preserve">Buvęs Kirgizijos prezidentas K. Bakijevas aktyviai palaikė šalies poziciją dalyvauti KSSO veikloje, vertindamas šią organizaciją kaip stabilumo užtikrinimo garantą regione, kadangi ji gali suteikti tinkamą atkirtį, kovojant su pagrindine regionui kylančia terorizmo grėsme. Teigiamai K. Bakijevo buvo vertinama ir Šanchajaus Bendradarbiavimo organizacija, pažymint jos unikalumą bei teikiamą ekonominio vystymosi ir saugumo naudą regionui. </w:t>
      </w:r>
      <w:r w:rsidRPr="00C90933">
        <w:rPr>
          <w:rStyle w:val="FootnoteReference"/>
          <w:rFonts w:ascii="Times New Roman" w:hAnsi="Times New Roman"/>
          <w:sz w:val="24"/>
          <w:szCs w:val="24"/>
        </w:rPr>
        <w:footnoteReference w:id="193"/>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Pastaruoju metu Kirgizstanas aktyviai reiškia paramą KSSO. Pažymima, jog aptariamai valstybei ypatingai pasitikėjimą kelia kolektyvinio saugumo Sutartyje, pasirašytoje 1992 m. gegužę, esantis 4 straipsnis, kuris analogiškai NATO sutarties 5 straipsniui skelbia bendrą šalių narių apsaugą, jei vienai iš jų kyla grėsmė iš svetimos valstybės, tokią agresiją traktuojant kaip išpuolį prieš visas KSSO valstybes.</w:t>
      </w:r>
      <w:r w:rsidRPr="00C90933">
        <w:rPr>
          <w:rStyle w:val="FootnoteReference"/>
          <w:rFonts w:ascii="Times New Roman" w:hAnsi="Times New Roman"/>
          <w:sz w:val="24"/>
          <w:szCs w:val="24"/>
        </w:rPr>
        <w:footnoteReference w:id="194"/>
      </w:r>
      <w:r w:rsidRPr="00C90933">
        <w:rPr>
          <w:rFonts w:ascii="Times New Roman" w:hAnsi="Times New Roman"/>
          <w:sz w:val="24"/>
          <w:szCs w:val="24"/>
        </w:rPr>
        <w:t xml:space="preserve">  </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Kalbant apie EurAzEs organizaciją, Kirgizija taip pat pasisako už tolesnės integracijos vystymą, ypač skatinant laisvosios prekybos erdvės sukūrimą. Apskritai Kirgizija šią organizaciją vertina kaip svarbiausią instituciją, integruojant NVS šalis nares.</w:t>
      </w:r>
      <w:r w:rsidRPr="00C90933">
        <w:rPr>
          <w:rStyle w:val="FootnoteReference"/>
          <w:rFonts w:ascii="Times New Roman" w:hAnsi="Times New Roman"/>
          <w:sz w:val="24"/>
          <w:szCs w:val="24"/>
        </w:rPr>
        <w:footnoteReference w:id="195"/>
      </w:r>
      <w:r w:rsidRPr="00C90933">
        <w:rPr>
          <w:rFonts w:ascii="Times New Roman" w:hAnsi="Times New Roman"/>
          <w:sz w:val="24"/>
          <w:szCs w:val="24"/>
        </w:rPr>
        <w:t xml:space="preserve"> Šiuo atveju Kirgizija vienu svarbiausių prioritetinių tikslų EurAzEs rėmuose yra numačiusi prisijungimą prie Muitų sąjungos ir vieningos ekonominės erdvės.</w:t>
      </w:r>
      <w:r w:rsidRPr="00C90933">
        <w:rPr>
          <w:rStyle w:val="FootnoteReference"/>
          <w:rFonts w:ascii="Times New Roman" w:hAnsi="Times New Roman"/>
          <w:sz w:val="24"/>
          <w:szCs w:val="24"/>
        </w:rPr>
        <w:footnoteReference w:id="196"/>
      </w:r>
      <w:r w:rsidRPr="00C90933">
        <w:rPr>
          <w:rFonts w:ascii="Times New Roman" w:hAnsi="Times New Roman"/>
          <w:sz w:val="24"/>
          <w:szCs w:val="24"/>
        </w:rPr>
        <w:t xml:space="preserve"> Taip pat esant sunkiai finansinei situacijai šalyje, Kirgizija tikisi gauti EurAzEs antikrizinio fondo paramą.</w:t>
      </w:r>
      <w:r w:rsidRPr="00C90933">
        <w:rPr>
          <w:rStyle w:val="FootnoteReference"/>
          <w:rFonts w:ascii="Times New Roman" w:hAnsi="Times New Roman"/>
          <w:sz w:val="24"/>
          <w:szCs w:val="24"/>
        </w:rPr>
        <w:footnoteReference w:id="197"/>
      </w:r>
      <w:r w:rsidRPr="00C90933">
        <w:rPr>
          <w:rFonts w:ascii="Times New Roman" w:hAnsi="Times New Roman"/>
          <w:sz w:val="24"/>
          <w:szCs w:val="24"/>
        </w:rPr>
        <w:t xml:space="preserve"> </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 xml:space="preserve">Apibendrindami pažymėsime, jog Kirgizijai kaip nedidelei ir neturtingai valstybei bendradarbiavimas su Rusija yra gyvybiškai naudingas tiek ekonomikos vystymo, tiek ir saugumo </w:t>
      </w:r>
      <w:r w:rsidRPr="00C90933">
        <w:rPr>
          <w:rFonts w:ascii="Times New Roman" w:hAnsi="Times New Roman"/>
          <w:sz w:val="24"/>
          <w:szCs w:val="24"/>
        </w:rPr>
        <w:lastRenderedPageBreak/>
        <w:t>užsitikrinimo aspektais. Taigi, šalis palankiai vertina visų keturių regioninių organizacijų veiklą ir teikiamą naudą, o taip pat aktyviai pasisako dėl tolesnės visapusės integracijos skatinimo jų pagrindu.</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 xml:space="preserve">Taigi, Rusijos užsienio politiką regione Kirgizstanas vertina kaip naudingą sėkmingo vystymosi ir stabilumo užsitikrinimo garantą.   </w:t>
      </w:r>
    </w:p>
    <w:p w:rsidR="007A7AD8" w:rsidRPr="00C90933" w:rsidRDefault="007A7AD8" w:rsidP="007A7AD8">
      <w:pPr>
        <w:spacing w:after="0" w:line="240" w:lineRule="auto"/>
        <w:contextualSpacing/>
        <w:jc w:val="both"/>
        <w:rPr>
          <w:rFonts w:ascii="Times New Roman" w:hAnsi="Times New Roman"/>
          <w:sz w:val="24"/>
          <w:szCs w:val="24"/>
        </w:rPr>
      </w:pPr>
    </w:p>
    <w:p w:rsidR="007A7AD8" w:rsidRPr="00C90933" w:rsidRDefault="007A7AD8" w:rsidP="007A7AD8">
      <w:pPr>
        <w:numPr>
          <w:ilvl w:val="1"/>
          <w:numId w:val="4"/>
        </w:numPr>
        <w:spacing w:after="0" w:line="360" w:lineRule="auto"/>
        <w:contextualSpacing/>
        <w:rPr>
          <w:rFonts w:ascii="Times New Roman" w:hAnsi="Times New Roman"/>
          <w:b/>
          <w:sz w:val="24"/>
          <w:szCs w:val="24"/>
        </w:rPr>
      </w:pPr>
      <w:r w:rsidRPr="00C90933">
        <w:rPr>
          <w:rFonts w:ascii="Times New Roman" w:hAnsi="Times New Roman"/>
          <w:b/>
          <w:sz w:val="24"/>
          <w:szCs w:val="24"/>
        </w:rPr>
        <w:t>Uzbekistanas</w:t>
      </w:r>
    </w:p>
    <w:p w:rsidR="007A7AD8" w:rsidRPr="00C90933" w:rsidRDefault="007A7AD8" w:rsidP="007A7AD8">
      <w:pPr>
        <w:spacing w:after="0" w:line="360" w:lineRule="auto"/>
        <w:ind w:left="360"/>
        <w:contextualSpacing/>
        <w:rPr>
          <w:rFonts w:ascii="Times New Roman" w:hAnsi="Times New Roman"/>
          <w:b/>
          <w:sz w:val="24"/>
          <w:szCs w:val="24"/>
        </w:rPr>
      </w:pP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Uzbekistanas geografiškai išsidėstęs regiono centre ir pagal savo plotą užima trečiąją vietą.</w:t>
      </w:r>
      <w:r w:rsidRPr="00C90933">
        <w:rPr>
          <w:rStyle w:val="FootnoteReference"/>
          <w:rFonts w:ascii="Times New Roman" w:hAnsi="Times New Roman"/>
          <w:sz w:val="24"/>
          <w:szCs w:val="24"/>
        </w:rPr>
        <w:footnoteReference w:id="198"/>
      </w:r>
      <w:r w:rsidRPr="00C90933">
        <w:rPr>
          <w:rFonts w:ascii="Times New Roman" w:hAnsi="Times New Roman"/>
          <w:sz w:val="24"/>
          <w:szCs w:val="24"/>
        </w:rPr>
        <w:t xml:space="preserve"> Valstybė ribojasi su visomis kitomis CA šalimis: šiaurėje bei šiaurės vakaruose su Kazachstanu, rytuose ir pietryčiuose su Kirgizija ir Tadžikija, pietvakariuose su Turkmėnistanu. Taip pat turi bendrą sieną pietuose su Afganistanu.</w:t>
      </w:r>
      <w:r w:rsidRPr="00C90933">
        <w:rPr>
          <w:rStyle w:val="FootnoteReference"/>
          <w:rFonts w:ascii="Times New Roman" w:hAnsi="Times New Roman"/>
          <w:sz w:val="24"/>
          <w:szCs w:val="24"/>
        </w:rPr>
        <w:footnoteReference w:id="199"/>
      </w:r>
      <w:r w:rsidRPr="00C90933">
        <w:rPr>
          <w:rFonts w:ascii="Times New Roman" w:hAnsi="Times New Roman"/>
          <w:sz w:val="24"/>
          <w:szCs w:val="24"/>
        </w:rPr>
        <w:t xml:space="preserve"> Uzbekistane gyvena 28,4 mln. gyventojų.</w:t>
      </w:r>
      <w:r w:rsidRPr="00C90933">
        <w:rPr>
          <w:rStyle w:val="FootnoteReference"/>
          <w:rFonts w:ascii="Times New Roman" w:hAnsi="Times New Roman"/>
          <w:sz w:val="24"/>
          <w:szCs w:val="24"/>
        </w:rPr>
        <w:footnoteReference w:id="200"/>
      </w:r>
      <w:r w:rsidRPr="00C90933">
        <w:rPr>
          <w:rFonts w:ascii="Times New Roman" w:hAnsi="Times New Roman"/>
          <w:sz w:val="24"/>
          <w:szCs w:val="24"/>
        </w:rPr>
        <w:t xml:space="preserve"> Pažymėtina, jog valstybė pasaulyje užima antrąją vietą pagal medvilnės eksportą, ketvirtąją vietą pagal aukso atsargų kiekį, o pagal dujų gavybos rodiklius Uzbekistanas patenka į pasaulio dešimtuką.</w:t>
      </w:r>
      <w:r w:rsidRPr="00C90933">
        <w:rPr>
          <w:rStyle w:val="FootnoteReference"/>
          <w:rFonts w:ascii="Times New Roman" w:hAnsi="Times New Roman"/>
          <w:sz w:val="24"/>
          <w:szCs w:val="24"/>
        </w:rPr>
        <w:footnoteReference w:id="201"/>
      </w:r>
      <w:r w:rsidRPr="00C90933">
        <w:rPr>
          <w:rFonts w:ascii="Times New Roman" w:hAnsi="Times New Roman"/>
          <w:sz w:val="24"/>
          <w:szCs w:val="24"/>
        </w:rPr>
        <w:t xml:space="preserve"> Pastaruoju metu aptariama CA šalis siekia palaipsniui mažinti priklausomybę nuo „baltojo aukso“ (medvilnės kultūros) vystymo, vietoj to, įvairindama žemės ūkio gamybą, bei eksploatuodama mineralinius ir naftos rezervus.</w:t>
      </w:r>
      <w:r w:rsidRPr="00C90933">
        <w:rPr>
          <w:rStyle w:val="FootnoteReference"/>
          <w:rFonts w:ascii="Times New Roman" w:hAnsi="Times New Roman"/>
          <w:sz w:val="24"/>
          <w:szCs w:val="24"/>
        </w:rPr>
        <w:footnoteReference w:id="202"/>
      </w:r>
    </w:p>
    <w:p w:rsidR="007A7AD8" w:rsidRPr="00C90933" w:rsidRDefault="007A7AD8" w:rsidP="007A7AD8">
      <w:pPr>
        <w:shd w:val="clear" w:color="auto" w:fill="FFFFFF"/>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Uzbekija yra respublika su dvejais įstatymų leidžiamaisiais rūmais: Senatu ir įstatymų leidybos rūmais.</w:t>
      </w:r>
      <w:r w:rsidRPr="00C90933">
        <w:rPr>
          <w:rStyle w:val="FootnoteReference"/>
          <w:rFonts w:ascii="Times New Roman" w:hAnsi="Times New Roman"/>
          <w:sz w:val="24"/>
          <w:szCs w:val="24"/>
        </w:rPr>
        <w:footnoteReference w:id="203"/>
      </w:r>
      <w:r w:rsidRPr="00C90933">
        <w:rPr>
          <w:rFonts w:ascii="Times New Roman" w:hAnsi="Times New Roman"/>
          <w:sz w:val="24"/>
          <w:szCs w:val="24"/>
        </w:rPr>
        <w:t xml:space="preserve"> Valstybės prezidentas – Islamas Karimovas.</w:t>
      </w:r>
      <w:r w:rsidRPr="00C90933">
        <w:rPr>
          <w:rStyle w:val="FootnoteReference"/>
          <w:rFonts w:ascii="Times New Roman" w:hAnsi="Times New Roman"/>
          <w:sz w:val="24"/>
          <w:szCs w:val="24"/>
        </w:rPr>
        <w:footnoteReference w:id="204"/>
      </w:r>
      <w:r w:rsidRPr="00C90933">
        <w:rPr>
          <w:rFonts w:ascii="Times New Roman" w:hAnsi="Times New Roman"/>
          <w:sz w:val="24"/>
          <w:szCs w:val="24"/>
        </w:rPr>
        <w:t xml:space="preserve"> Užsienio politikoje Uzbekistanas, visų pirma, siekia visapusiškos integracijos į pasaulinę bendruomenę, kurioje galėtų tikėtis tarptautinio politinio bendradarbiavimo ekonominėse, kultūros, mokslo technologijų ir kitose srityse. Šiam tikslui įgyvendinti valstybė numato efektyvų dvišalių ir daugiašalių diplomatinių santykių panaudojimą.</w:t>
      </w:r>
      <w:r w:rsidRPr="00C90933">
        <w:rPr>
          <w:rStyle w:val="FootnoteReference"/>
          <w:rFonts w:ascii="Times New Roman" w:hAnsi="Times New Roman"/>
          <w:sz w:val="24"/>
          <w:szCs w:val="24"/>
        </w:rPr>
        <w:footnoteReference w:id="205"/>
      </w:r>
      <w:r w:rsidRPr="00C90933">
        <w:rPr>
          <w:rFonts w:ascii="Times New Roman" w:hAnsi="Times New Roman"/>
          <w:sz w:val="24"/>
          <w:szCs w:val="24"/>
        </w:rPr>
        <w:t xml:space="preserve"> Pažymėtina, jog </w:t>
      </w:r>
      <w:r w:rsidRPr="00C90933">
        <w:rPr>
          <w:rFonts w:ascii="Times New Roman" w:hAnsi="Times New Roman"/>
          <w:sz w:val="24"/>
          <w:szCs w:val="24"/>
          <w:lang w:eastAsia="lt-LT"/>
        </w:rPr>
        <w:t>vienas svarbiausių užsienio politikos uždavinių Uzbekistanui yra taikos ir stabilumo palaikymas tiek regione, tiek ir pasaulyje.</w:t>
      </w:r>
      <w:r w:rsidRPr="00C90933">
        <w:rPr>
          <w:rStyle w:val="FootnoteReference"/>
          <w:rFonts w:ascii="Times New Roman" w:hAnsi="Times New Roman"/>
          <w:sz w:val="24"/>
          <w:szCs w:val="24"/>
        </w:rPr>
        <w:footnoteReference w:id="206"/>
      </w:r>
      <w:r w:rsidRPr="00C90933">
        <w:rPr>
          <w:rFonts w:ascii="Times New Roman" w:hAnsi="Times New Roman"/>
          <w:sz w:val="24"/>
          <w:szCs w:val="24"/>
          <w:lang w:eastAsia="lt-LT"/>
        </w:rPr>
        <w:t xml:space="preserve"> Šiuo tikslu šalis aktyviai dalyvauja tarptautinių organizacijų veikloje. Pasauliniu mastu tai JTO, ESBO, tuo tarpu regioniniu – Centrinės Azijos regiono </w:t>
      </w:r>
      <w:r w:rsidRPr="00C90933">
        <w:rPr>
          <w:rFonts w:ascii="Times New Roman" w:hAnsi="Times New Roman"/>
          <w:sz w:val="24"/>
          <w:szCs w:val="24"/>
          <w:lang w:eastAsia="lt-LT"/>
        </w:rPr>
        <w:lastRenderedPageBreak/>
        <w:t>šalių santykiuose.</w:t>
      </w:r>
      <w:r w:rsidRPr="00C90933">
        <w:rPr>
          <w:rStyle w:val="FootnoteReference"/>
          <w:rFonts w:ascii="Times New Roman" w:hAnsi="Times New Roman"/>
          <w:sz w:val="24"/>
          <w:szCs w:val="24"/>
        </w:rPr>
        <w:footnoteReference w:id="207"/>
      </w:r>
      <w:r w:rsidRPr="00C90933">
        <w:rPr>
          <w:rFonts w:ascii="Times New Roman" w:hAnsi="Times New Roman"/>
          <w:sz w:val="24"/>
          <w:szCs w:val="24"/>
          <w:lang w:eastAsia="lt-LT"/>
        </w:rPr>
        <w:t xml:space="preserve"> Taip pat š</w:t>
      </w:r>
      <w:r w:rsidRPr="00C90933">
        <w:rPr>
          <w:rFonts w:ascii="Times New Roman" w:hAnsi="Times New Roman"/>
          <w:sz w:val="24"/>
          <w:szCs w:val="24"/>
        </w:rPr>
        <w:t>iuo metu šalis su Rusija bendradarbiauja trijose posovietinėje erdvėje veikiančiose organizacijose: NVS, KSSO ir ŠBO.</w:t>
      </w:r>
      <w:r w:rsidRPr="00C90933">
        <w:rPr>
          <w:rStyle w:val="FootnoteReference"/>
          <w:rFonts w:ascii="Times New Roman" w:hAnsi="Times New Roman"/>
          <w:sz w:val="24"/>
          <w:szCs w:val="24"/>
        </w:rPr>
        <w:footnoteReference w:id="208"/>
      </w:r>
      <w:r w:rsidRPr="00C90933">
        <w:rPr>
          <w:rFonts w:ascii="Times New Roman" w:hAnsi="Times New Roman"/>
          <w:sz w:val="24"/>
          <w:szCs w:val="24"/>
        </w:rPr>
        <w:t xml:space="preserve"> </w:t>
      </w:r>
    </w:p>
    <w:p w:rsidR="007A7AD8" w:rsidRPr="00C90933" w:rsidRDefault="007A7AD8" w:rsidP="007A7AD8">
      <w:pPr>
        <w:spacing w:after="0" w:line="360" w:lineRule="auto"/>
        <w:ind w:firstLine="567"/>
        <w:contextualSpacing/>
        <w:jc w:val="both"/>
        <w:rPr>
          <w:rFonts w:ascii="Times New Roman" w:hAnsi="Times New Roman"/>
          <w:color w:val="000000"/>
          <w:sz w:val="24"/>
          <w:szCs w:val="24"/>
          <w:shd w:val="clear" w:color="auto" w:fill="ECF2FB"/>
        </w:rPr>
      </w:pPr>
      <w:r w:rsidRPr="00C90933">
        <w:rPr>
          <w:rFonts w:ascii="Times New Roman" w:hAnsi="Times New Roman"/>
          <w:sz w:val="24"/>
          <w:szCs w:val="24"/>
        </w:rPr>
        <w:t>Bendradarbiavimo su Rusija minėtų organizacijų kontekste Uzbekija, pirmiausiai, siekia prisidėti prie taikos ir stabilumo užtikrinimo Centrinės Azijos regione, paverčiant jį stabilia saugumo zona. Taigi valstybė pasisako už konfliktų ir nesutarimų reguliavimo modelį, paremtą diplomatinėmis priemonėmis. Pažymėtina, jog šalis taip pat siekia visuomenės ir ekonomikos modernizavimo, prekybinių bei ekonominių santykių vystymo su kitomis pasaulio šalimis.</w:t>
      </w:r>
      <w:r w:rsidRPr="00C90933">
        <w:rPr>
          <w:rStyle w:val="FootnoteReference"/>
          <w:rFonts w:ascii="Times New Roman" w:hAnsi="Times New Roman"/>
          <w:sz w:val="24"/>
          <w:szCs w:val="24"/>
        </w:rPr>
        <w:footnoteReference w:id="209"/>
      </w:r>
      <w:r w:rsidRPr="00C90933">
        <w:rPr>
          <w:rFonts w:ascii="Times New Roman" w:hAnsi="Times New Roman"/>
          <w:sz w:val="24"/>
          <w:szCs w:val="24"/>
        </w:rPr>
        <w:t xml:space="preserve"> </w:t>
      </w:r>
      <w:r w:rsidRPr="00C90933">
        <w:rPr>
          <w:rFonts w:ascii="Times New Roman" w:hAnsi="Times New Roman"/>
          <w:sz w:val="24"/>
          <w:szCs w:val="24"/>
          <w:lang w:eastAsia="lt-LT"/>
        </w:rPr>
        <w:t>Šalies prezidentas pabrėžia, jog dabartinės globalizacijos sąlygomis norint efektyviai išspręsti įvairius ekonominius klausimus, o taip pat užtikrinti stabilumą regione, būtina integruotis ir kooperuotis.</w:t>
      </w:r>
      <w:r w:rsidRPr="00C90933">
        <w:rPr>
          <w:rStyle w:val="FootnoteReference"/>
          <w:rFonts w:ascii="Times New Roman" w:hAnsi="Times New Roman"/>
          <w:sz w:val="24"/>
          <w:szCs w:val="24"/>
        </w:rPr>
        <w:footnoteReference w:id="210"/>
      </w:r>
    </w:p>
    <w:p w:rsidR="007A7AD8" w:rsidRPr="00C90933" w:rsidRDefault="007A7AD8" w:rsidP="007A7AD8">
      <w:pPr>
        <w:shd w:val="clear" w:color="auto" w:fill="FFFFFF"/>
        <w:spacing w:after="0" w:line="360" w:lineRule="auto"/>
        <w:ind w:firstLine="567"/>
        <w:contextualSpacing/>
        <w:jc w:val="both"/>
        <w:rPr>
          <w:rFonts w:ascii="Times New Roman" w:hAnsi="Times New Roman"/>
          <w:sz w:val="24"/>
          <w:szCs w:val="24"/>
          <w:lang w:eastAsia="lt-LT"/>
        </w:rPr>
      </w:pPr>
      <w:r w:rsidRPr="00C90933">
        <w:rPr>
          <w:rFonts w:ascii="Times New Roman" w:hAnsi="Times New Roman"/>
          <w:sz w:val="24"/>
          <w:szCs w:val="24"/>
          <w:lang w:eastAsia="lt-LT"/>
        </w:rPr>
        <w:t>Dalyvaudamas NVS organizacijos veikloje, Uzbekistanas remia ekonominės integracijos gilinimą. Valstybė iš Sandraugos tikisi verslo procesų koordinavimo, siekiant optimalaus socialinio ekonominio lygio užtikrinimo šalyse narėse.</w:t>
      </w:r>
      <w:r w:rsidRPr="00C90933">
        <w:rPr>
          <w:rStyle w:val="FootnoteReference"/>
          <w:rFonts w:ascii="Times New Roman" w:hAnsi="Times New Roman"/>
          <w:sz w:val="24"/>
          <w:szCs w:val="24"/>
        </w:rPr>
        <w:footnoteReference w:id="211"/>
      </w:r>
      <w:r w:rsidRPr="00C90933">
        <w:rPr>
          <w:rFonts w:ascii="Times New Roman" w:hAnsi="Times New Roman"/>
          <w:sz w:val="24"/>
          <w:szCs w:val="24"/>
          <w:lang w:eastAsia="lt-LT"/>
        </w:rPr>
        <w:t xml:space="preserve"> </w:t>
      </w:r>
    </w:p>
    <w:p w:rsidR="007A7AD8" w:rsidRPr="00C90933" w:rsidRDefault="007A7AD8" w:rsidP="007A7AD8">
      <w:pPr>
        <w:shd w:val="clear" w:color="auto" w:fill="FFFFFF"/>
        <w:spacing w:after="0" w:line="360" w:lineRule="auto"/>
        <w:ind w:firstLine="567"/>
        <w:contextualSpacing/>
        <w:jc w:val="both"/>
        <w:rPr>
          <w:rFonts w:ascii="Times New Roman" w:hAnsi="Times New Roman"/>
          <w:sz w:val="24"/>
          <w:szCs w:val="24"/>
          <w:lang w:eastAsia="lt-LT"/>
        </w:rPr>
      </w:pPr>
      <w:r w:rsidRPr="00C90933">
        <w:rPr>
          <w:rFonts w:ascii="Times New Roman" w:hAnsi="Times New Roman"/>
          <w:sz w:val="24"/>
          <w:szCs w:val="24"/>
          <w:lang w:eastAsia="lt-LT"/>
        </w:rPr>
        <w:t>Svarbu paminėti, jog aktyviausiai Uzbekija reiškiasi ŠBO veikloje, akcentuodama regioninio saugumo svarbą. Valstybės veiksmus nemenkai įtakoja kaimynystės ryšiai su Afganistanu, kuriame karas tęsiasi jau 30 metų. Labiausiai baiminamasi neramumų plitimo į CA regioną.</w:t>
      </w:r>
      <w:r w:rsidRPr="00C90933">
        <w:rPr>
          <w:rStyle w:val="FootnoteReference"/>
          <w:rFonts w:ascii="Times New Roman" w:hAnsi="Times New Roman"/>
          <w:sz w:val="24"/>
          <w:szCs w:val="24"/>
        </w:rPr>
        <w:footnoteReference w:id="212"/>
      </w:r>
      <w:r w:rsidRPr="00C90933">
        <w:rPr>
          <w:rFonts w:ascii="Times New Roman" w:hAnsi="Times New Roman"/>
          <w:sz w:val="24"/>
          <w:szCs w:val="24"/>
          <w:lang w:eastAsia="lt-LT"/>
        </w:rPr>
        <w:t xml:space="preserve"> Pažymėtina, jog Uzbekija yra sukūrusi taikos iniciatyvinę grupę „6+3“, kurios pagrindinis tikslas – taikiomis priemonėmis spręsti problemas Afganistane.</w:t>
      </w:r>
      <w:r w:rsidRPr="00C90933">
        <w:rPr>
          <w:rStyle w:val="FootnoteReference"/>
          <w:rFonts w:ascii="Times New Roman" w:hAnsi="Times New Roman"/>
          <w:sz w:val="24"/>
          <w:szCs w:val="24"/>
        </w:rPr>
        <w:footnoteReference w:id="213"/>
      </w:r>
      <w:r w:rsidRPr="00C90933">
        <w:rPr>
          <w:rFonts w:ascii="Times New Roman" w:hAnsi="Times New Roman"/>
          <w:sz w:val="24"/>
          <w:szCs w:val="24"/>
          <w:lang w:eastAsia="lt-LT"/>
        </w:rPr>
        <w:t xml:space="preserve"> </w:t>
      </w:r>
    </w:p>
    <w:p w:rsidR="007A7AD8" w:rsidRPr="00C90933" w:rsidRDefault="007A7AD8" w:rsidP="008962BF">
      <w:pPr>
        <w:shd w:val="clear" w:color="auto" w:fill="FFFFFF"/>
        <w:spacing w:after="0" w:line="360" w:lineRule="auto"/>
        <w:ind w:firstLine="567"/>
        <w:contextualSpacing/>
        <w:jc w:val="both"/>
        <w:rPr>
          <w:rFonts w:ascii="Times New Roman" w:hAnsi="Times New Roman"/>
          <w:sz w:val="24"/>
          <w:szCs w:val="24"/>
          <w:lang w:eastAsia="lt-LT"/>
        </w:rPr>
      </w:pPr>
      <w:r w:rsidRPr="00C90933">
        <w:rPr>
          <w:rFonts w:ascii="Times New Roman" w:hAnsi="Times New Roman"/>
          <w:sz w:val="24"/>
          <w:szCs w:val="24"/>
          <w:lang w:eastAsia="lt-LT"/>
        </w:rPr>
        <w:t xml:space="preserve">Apibendrinant galime teigti, jog Uzbekija kaip pakankamai turtinga gamtiniais ištekliais valstybė, tenkindama savo interesus, siekia kuo didesnės integracijos į pasaulinę tarptautinę bendruomenę. Rusiją vertina kaip tokios bendruomenės dalį ir todėl bendradarbiauja ribotai, t. y. tiek, kiek mano esant reikalinga. Pavyzdžiui, kaimynystė su nesaugiu Afganistanu lemia tai, jog valstybei išlieka naudingas bendradarbiavimas saugumo organizacijų ribose. Kitais žodžiais tariant, Uzbekistanas nėra aktyvus Rusijos vykdomos užsienio politikos CA regione šalininkas.  </w:t>
      </w:r>
    </w:p>
    <w:p w:rsidR="007A7AD8" w:rsidRPr="00C90933" w:rsidRDefault="007A7AD8" w:rsidP="007A7AD8">
      <w:pPr>
        <w:numPr>
          <w:ilvl w:val="1"/>
          <w:numId w:val="4"/>
        </w:numPr>
        <w:shd w:val="clear" w:color="auto" w:fill="FFFFFF"/>
        <w:spacing w:after="0" w:line="360" w:lineRule="auto"/>
        <w:contextualSpacing/>
        <w:jc w:val="both"/>
        <w:rPr>
          <w:rFonts w:ascii="Times New Roman" w:hAnsi="Times New Roman"/>
          <w:b/>
          <w:sz w:val="24"/>
          <w:szCs w:val="24"/>
        </w:rPr>
      </w:pPr>
      <w:r w:rsidRPr="00C90933">
        <w:rPr>
          <w:rFonts w:ascii="Times New Roman" w:hAnsi="Times New Roman"/>
          <w:b/>
          <w:sz w:val="24"/>
          <w:szCs w:val="24"/>
        </w:rPr>
        <w:lastRenderedPageBreak/>
        <w:t>Tadžikistanas</w:t>
      </w:r>
    </w:p>
    <w:p w:rsidR="007A7AD8" w:rsidRPr="00C90933" w:rsidRDefault="007A7AD8" w:rsidP="007A7AD8">
      <w:pPr>
        <w:shd w:val="clear" w:color="auto" w:fill="FFFFFF"/>
        <w:spacing w:after="0" w:line="360" w:lineRule="auto"/>
        <w:ind w:left="360"/>
        <w:contextualSpacing/>
        <w:jc w:val="both"/>
        <w:rPr>
          <w:rFonts w:ascii="Times New Roman" w:hAnsi="Times New Roman"/>
          <w:b/>
          <w:sz w:val="24"/>
          <w:szCs w:val="24"/>
        </w:rPr>
      </w:pP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Tadžikistano valstybės teritorija užima mažiausią Centrinės Azijos regiono dalį.</w:t>
      </w:r>
      <w:r w:rsidRPr="00C90933">
        <w:rPr>
          <w:rStyle w:val="FootnoteReference"/>
          <w:rFonts w:ascii="Times New Roman" w:hAnsi="Times New Roman"/>
          <w:sz w:val="24"/>
          <w:szCs w:val="24"/>
        </w:rPr>
        <w:footnoteReference w:id="214"/>
      </w:r>
      <w:r w:rsidRPr="00C90933">
        <w:rPr>
          <w:rFonts w:ascii="Times New Roman" w:hAnsi="Times New Roman"/>
          <w:sz w:val="24"/>
          <w:szCs w:val="24"/>
        </w:rPr>
        <w:t xml:space="preserve"> Šalis ribojasi tik su dviem CA valstybėmis: šiaurėje su Kirgizija, šiaurės vakaruose ir vakaruose turi bendrą sieną su Uzbekija. Rytuose ribojasi su Kinija, o pietinėje dalyje su Afganistanu.</w:t>
      </w:r>
      <w:r w:rsidRPr="00C90933">
        <w:rPr>
          <w:rStyle w:val="FootnoteReference"/>
          <w:rFonts w:ascii="Times New Roman" w:hAnsi="Times New Roman"/>
          <w:sz w:val="24"/>
          <w:szCs w:val="24"/>
        </w:rPr>
        <w:footnoteReference w:id="215"/>
      </w:r>
      <w:r w:rsidRPr="00C90933">
        <w:rPr>
          <w:rFonts w:ascii="Times New Roman" w:hAnsi="Times New Roman"/>
          <w:sz w:val="24"/>
          <w:szCs w:val="24"/>
        </w:rPr>
        <w:t xml:space="preserve"> Tadžikistane gyvena 7,7 mln. gyventojų.</w:t>
      </w:r>
      <w:r w:rsidRPr="00C90933">
        <w:rPr>
          <w:rStyle w:val="FootnoteReference"/>
          <w:rFonts w:ascii="Times New Roman" w:hAnsi="Times New Roman"/>
          <w:sz w:val="24"/>
          <w:szCs w:val="24"/>
        </w:rPr>
        <w:footnoteReference w:id="216"/>
      </w:r>
      <w:r w:rsidRPr="00C90933">
        <w:rPr>
          <w:rFonts w:ascii="Times New Roman" w:hAnsi="Times New Roman"/>
          <w:sz w:val="24"/>
          <w:szCs w:val="24"/>
        </w:rPr>
        <w:t xml:space="preserve"> Tadžikistanas pagal tenkantį BVP vienam gyventojui, vertinamas kaip neturtingiausia valstybė iš visų buvusiųjų Sovietų Sąjungos šalių.</w:t>
      </w:r>
      <w:r w:rsidRPr="00C90933">
        <w:rPr>
          <w:rStyle w:val="FootnoteReference"/>
          <w:rFonts w:ascii="Times New Roman" w:hAnsi="Times New Roman"/>
          <w:sz w:val="24"/>
          <w:szCs w:val="24"/>
        </w:rPr>
        <w:footnoteReference w:id="217"/>
      </w:r>
      <w:r w:rsidRPr="00C90933">
        <w:rPr>
          <w:rFonts w:ascii="Times New Roman" w:hAnsi="Times New Roman"/>
          <w:sz w:val="24"/>
          <w:szCs w:val="24"/>
        </w:rPr>
        <w:t xml:space="preserve"> Medvilnė, kurios gamybą atidžiai stebi ir kontroliuoja vyriausybė, yra svarbiausia augalininkystės sritis.</w:t>
      </w:r>
      <w:r w:rsidRPr="00C90933">
        <w:rPr>
          <w:rStyle w:val="FootnoteReference"/>
          <w:rFonts w:ascii="Times New Roman" w:hAnsi="Times New Roman"/>
          <w:sz w:val="24"/>
          <w:szCs w:val="24"/>
        </w:rPr>
        <w:footnoteReference w:id="218"/>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Tadžikija yra respublika su dvejais įstatymų leidybos rūmais: Nacionaline ir Atstovų asamblėjomis.</w:t>
      </w:r>
      <w:r w:rsidRPr="00C90933">
        <w:rPr>
          <w:rStyle w:val="FootnoteReference"/>
          <w:rFonts w:ascii="Times New Roman" w:hAnsi="Times New Roman"/>
          <w:sz w:val="24"/>
          <w:szCs w:val="24"/>
        </w:rPr>
        <w:footnoteReference w:id="219"/>
      </w:r>
      <w:r w:rsidRPr="00C90933">
        <w:rPr>
          <w:rFonts w:ascii="Times New Roman" w:hAnsi="Times New Roman"/>
          <w:sz w:val="24"/>
          <w:szCs w:val="24"/>
        </w:rPr>
        <w:t xml:space="preserve"> Šiuo metu valstybės prezidentas yra Emomalis Rachmonas.</w:t>
      </w:r>
      <w:r w:rsidRPr="00C90933">
        <w:rPr>
          <w:rStyle w:val="FootnoteReference"/>
          <w:rFonts w:ascii="Times New Roman" w:hAnsi="Times New Roman"/>
          <w:sz w:val="24"/>
          <w:szCs w:val="24"/>
        </w:rPr>
        <w:footnoteReference w:id="220"/>
      </w:r>
      <w:r w:rsidRPr="00C90933">
        <w:rPr>
          <w:rFonts w:ascii="Times New Roman" w:hAnsi="Times New Roman"/>
          <w:sz w:val="24"/>
          <w:szCs w:val="24"/>
        </w:rPr>
        <w:t xml:space="preserve"> Šalis su Rusija bendradarbiauja visų keturių regioninių organizacijų diskurse: NVS, KSSO, ŠBO ir  EurAzEs.</w:t>
      </w:r>
      <w:r w:rsidRPr="00C90933">
        <w:rPr>
          <w:rStyle w:val="FootnoteReference"/>
          <w:rFonts w:ascii="Times New Roman" w:hAnsi="Times New Roman"/>
          <w:sz w:val="24"/>
          <w:szCs w:val="24"/>
        </w:rPr>
        <w:footnoteReference w:id="221"/>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Prezidentas Emomalis Rachmonas EurAzEs ekonominę organizaciją vertina teigiamai, kadangi joje įžvelgia potencialias integracinio vystymosi perspektyvas.</w:t>
      </w:r>
      <w:r w:rsidRPr="00C90933">
        <w:rPr>
          <w:rStyle w:val="FootnoteReference"/>
          <w:rFonts w:ascii="Times New Roman" w:hAnsi="Times New Roman"/>
          <w:sz w:val="24"/>
          <w:szCs w:val="24"/>
        </w:rPr>
        <w:footnoteReference w:id="222"/>
      </w:r>
      <w:r w:rsidRPr="00C90933">
        <w:rPr>
          <w:rFonts w:ascii="Times New Roman" w:hAnsi="Times New Roman"/>
          <w:sz w:val="24"/>
          <w:szCs w:val="24"/>
        </w:rPr>
        <w:t xml:space="preserve"> Pasak Eurazijos Ekonominės Bendrijos generalinio sekretoriaus, Tadžikistanas yra aktyvus organizacijos narys.</w:t>
      </w:r>
      <w:r w:rsidRPr="00C90933">
        <w:rPr>
          <w:rStyle w:val="FootnoteReference"/>
          <w:rFonts w:ascii="Times New Roman" w:hAnsi="Times New Roman"/>
          <w:sz w:val="24"/>
          <w:szCs w:val="24"/>
        </w:rPr>
        <w:footnoteReference w:id="223"/>
      </w:r>
      <w:r w:rsidRPr="00C90933">
        <w:rPr>
          <w:rFonts w:ascii="Times New Roman" w:hAnsi="Times New Roman"/>
          <w:sz w:val="24"/>
          <w:szCs w:val="24"/>
        </w:rPr>
        <w:t xml:space="preserve"> Šiuo atveju svarbiausia valstybės užduotis – kuo efektyviau panaudoti vandens energetinius resursus elektros energijos gamybai, nes valstybė turi didžiulį hidroenergetinį potencialą.</w:t>
      </w:r>
      <w:r w:rsidRPr="00C90933">
        <w:rPr>
          <w:rStyle w:val="FootnoteReference"/>
          <w:rFonts w:ascii="Times New Roman" w:hAnsi="Times New Roman"/>
          <w:sz w:val="24"/>
          <w:szCs w:val="24"/>
        </w:rPr>
        <w:footnoteReference w:id="224"/>
      </w:r>
      <w:r w:rsidRPr="00C90933">
        <w:rPr>
          <w:rFonts w:ascii="Times New Roman" w:hAnsi="Times New Roman"/>
          <w:sz w:val="24"/>
          <w:szCs w:val="24"/>
        </w:rPr>
        <w:t xml:space="preserve"> Tadžikai kartu su rusais pastatytė didžiausia NVS erdvėje hidroelektrinė stotis Sangtudinskaja 1. Buvusio Rusijos prezidento D. Medvedevo teigimu, šis projektas ilgam susiejo abi valstybes.</w:t>
      </w:r>
      <w:r w:rsidRPr="00C90933">
        <w:rPr>
          <w:rStyle w:val="FootnoteReference"/>
          <w:rFonts w:ascii="Times New Roman" w:hAnsi="Times New Roman"/>
          <w:sz w:val="24"/>
          <w:szCs w:val="24"/>
        </w:rPr>
        <w:footnoteReference w:id="225"/>
      </w:r>
      <w:r w:rsidRPr="00C90933">
        <w:rPr>
          <w:rFonts w:ascii="Times New Roman" w:hAnsi="Times New Roman"/>
          <w:sz w:val="24"/>
          <w:szCs w:val="24"/>
        </w:rPr>
        <w:t xml:space="preserve"> </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Pažymėtina, jog Tadžikistano vyriausybė sėkmingą bendradarbiavimą EurAzEs organizacijoje ir vertina ją kaip galimybę užtikrinti stabilumą ir ekonominį augimą.</w:t>
      </w:r>
      <w:r w:rsidRPr="00C90933">
        <w:rPr>
          <w:rStyle w:val="FootnoteReference"/>
          <w:rFonts w:ascii="Times New Roman" w:hAnsi="Times New Roman"/>
          <w:sz w:val="24"/>
          <w:szCs w:val="24"/>
        </w:rPr>
        <w:footnoteReference w:id="226"/>
      </w:r>
      <w:r w:rsidRPr="00C90933">
        <w:rPr>
          <w:rFonts w:ascii="Times New Roman" w:hAnsi="Times New Roman"/>
          <w:sz w:val="24"/>
          <w:szCs w:val="24"/>
        </w:rPr>
        <w:t xml:space="preserve"> Taigi EurAzEs organizacijoje valstybė aktyviai dirba vystydamas daugiašalius santykius bei siekdamas kaip galima greičiau </w:t>
      </w:r>
      <w:r w:rsidRPr="00C90933">
        <w:rPr>
          <w:rFonts w:ascii="Times New Roman" w:hAnsi="Times New Roman"/>
          <w:sz w:val="24"/>
          <w:szCs w:val="24"/>
        </w:rPr>
        <w:lastRenderedPageBreak/>
        <w:t>prisijungti prie muitų sąjungos.</w:t>
      </w:r>
      <w:r w:rsidRPr="00C90933">
        <w:rPr>
          <w:rStyle w:val="FootnoteReference"/>
          <w:rFonts w:ascii="Times New Roman" w:hAnsi="Times New Roman"/>
          <w:sz w:val="24"/>
          <w:szCs w:val="24"/>
        </w:rPr>
        <w:footnoteReference w:id="227"/>
      </w:r>
      <w:r w:rsidRPr="00C90933">
        <w:rPr>
          <w:rFonts w:ascii="Times New Roman" w:hAnsi="Times New Roman"/>
          <w:sz w:val="24"/>
          <w:szCs w:val="24"/>
        </w:rPr>
        <w:t xml:space="preserve"> Be to, siekiant stiprinti tarpusavio ryšius tarp organizacijos narių, nemažiau svarbus – kultūrinių ir humanitarinių ryšių plėtojimas.</w:t>
      </w:r>
      <w:r w:rsidRPr="00C90933">
        <w:rPr>
          <w:rStyle w:val="FootnoteReference"/>
          <w:rFonts w:ascii="Times New Roman" w:hAnsi="Times New Roman"/>
          <w:sz w:val="24"/>
          <w:szCs w:val="24"/>
        </w:rPr>
        <w:footnoteReference w:id="228"/>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KSSO šalies prezidentas pritaria įkurtų kolektyvinių greitojo reagavimo pajėgų kūrimui, nes tik tokiu būdu mato galimybę aktyviai kovoti su pagrindinėmis grėsmėmis (terorizmu, ekstremizmu, nelegalia narkotikų prekyba ir kt.) bei užsitikrinti, kad Afganistano Talibano kovotojai neįsiveržtų į šalį. Taigi Tadžikistanas suinteresuotas tolesne rusų 201-osios karinių pajėgų bazės buvimu, kurioje apmokami ir tadžikų kariai.</w:t>
      </w:r>
      <w:r w:rsidRPr="00C90933">
        <w:rPr>
          <w:rStyle w:val="FootnoteReference"/>
          <w:rFonts w:ascii="Times New Roman" w:hAnsi="Times New Roman"/>
          <w:sz w:val="24"/>
          <w:szCs w:val="24"/>
        </w:rPr>
        <w:footnoteReference w:id="229"/>
      </w:r>
      <w:r w:rsidRPr="00C90933">
        <w:rPr>
          <w:rFonts w:ascii="Times New Roman" w:hAnsi="Times New Roman"/>
          <w:sz w:val="24"/>
          <w:szCs w:val="24"/>
        </w:rPr>
        <w:t xml:space="preserve"> Minėtoje bazėje vyksta kariniai apmokymai, kovojant su teroristų ir ekstremistų išpuoliais.</w:t>
      </w:r>
      <w:r w:rsidRPr="00C90933">
        <w:rPr>
          <w:rStyle w:val="FootnoteReference"/>
          <w:rFonts w:ascii="Times New Roman" w:hAnsi="Times New Roman"/>
          <w:sz w:val="24"/>
          <w:szCs w:val="24"/>
        </w:rPr>
        <w:footnoteReference w:id="230"/>
      </w:r>
      <w:r w:rsidRPr="00C90933">
        <w:rPr>
          <w:rFonts w:ascii="Times New Roman" w:hAnsi="Times New Roman"/>
          <w:sz w:val="24"/>
          <w:szCs w:val="24"/>
        </w:rPr>
        <w:t xml:space="preserve"> </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ŠBO – vienas svarbiausių Tadžikijos politikos tikslų. Tarpusavio santykių vystymas su jos narėmis, ypatingai sekasi juos plėtoti su Kinija. Po sudaryto Tadžikijos ir Kinijos sutarimo, skelbiančio draugystę ekonominiuose santykiuose, tarpusavio kaimyninis bendradarbiavimas įgavo naują pagreitį ir šalys pradėjo vystyti svarbius tarpvalstybinius strateginius projektus.</w:t>
      </w:r>
      <w:r w:rsidRPr="00C90933">
        <w:rPr>
          <w:rStyle w:val="FootnoteReference"/>
          <w:rFonts w:ascii="Times New Roman" w:hAnsi="Times New Roman"/>
          <w:sz w:val="24"/>
          <w:szCs w:val="24"/>
        </w:rPr>
        <w:footnoteReference w:id="231"/>
      </w:r>
      <w:r w:rsidRPr="00C90933">
        <w:rPr>
          <w:rFonts w:ascii="Times New Roman" w:hAnsi="Times New Roman"/>
          <w:sz w:val="24"/>
          <w:szCs w:val="24"/>
        </w:rPr>
        <w:t xml:space="preserve"> Pažymėtina, jog siekdama stiprinti savo įtaką regione, Kinijos valdžia ŠBO rėmuose išskyrė ilgalaikius paskolų kreditus, įskaitant ir Tadžikijai.</w:t>
      </w:r>
      <w:r w:rsidRPr="00C90933">
        <w:rPr>
          <w:rStyle w:val="FootnoteReference"/>
          <w:rFonts w:ascii="Times New Roman" w:hAnsi="Times New Roman"/>
          <w:sz w:val="24"/>
          <w:szCs w:val="24"/>
        </w:rPr>
        <w:footnoteReference w:id="232"/>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Prezidento pranešime, skirtame Tadžikistano pirmininkavimo NVS progai, teigiama jog valstybė sieks, visų pirma, palaikyti tolesnę organizacijos plėtrą, gerų kaimyninių santykių stiprinimą ir ekonominį bendradarbiavimą.</w:t>
      </w:r>
      <w:r w:rsidRPr="00C90933">
        <w:rPr>
          <w:rStyle w:val="FootnoteReference"/>
          <w:rFonts w:ascii="Times New Roman" w:hAnsi="Times New Roman"/>
          <w:sz w:val="24"/>
          <w:szCs w:val="24"/>
        </w:rPr>
        <w:footnoteReference w:id="233"/>
      </w:r>
      <w:r w:rsidRPr="00C90933">
        <w:rPr>
          <w:rFonts w:ascii="Times New Roman" w:hAnsi="Times New Roman"/>
          <w:sz w:val="24"/>
          <w:szCs w:val="24"/>
        </w:rPr>
        <w:t xml:space="preserve"> Tadžikija NVS vertina kaip galimybę vystyti humanitarinį bendradarbiavimą, priešintis terorizmui, ekstremizmui, nepakantumui ir ksenofobijai, bei imtis bendrų veiksmų, kovojant su pasauline finansine krize.</w:t>
      </w:r>
      <w:r w:rsidRPr="00C90933">
        <w:rPr>
          <w:rStyle w:val="FootnoteReference"/>
          <w:rFonts w:ascii="Times New Roman" w:hAnsi="Times New Roman"/>
          <w:sz w:val="24"/>
          <w:szCs w:val="24"/>
        </w:rPr>
        <w:footnoteReference w:id="234"/>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 xml:space="preserve">Apibendrinant galima teigti, jog Tadžikistanui yra svarbus bendradarbiavimas su Rusija, todėl ji aktyviai dalyvauja visose regioninių organizacijų veiklose. Pažymėtina, jog ypatingai palankiai šalis vertina EurAzEs organizaciją, nes ji gali ją išnaudoti, vystant reikšmingus hidroenergetinius projektus. </w:t>
      </w:r>
      <w:r w:rsidRPr="00C90933">
        <w:rPr>
          <w:rFonts w:ascii="Times New Roman" w:hAnsi="Times New Roman"/>
          <w:sz w:val="24"/>
          <w:szCs w:val="24"/>
        </w:rPr>
        <w:lastRenderedPageBreak/>
        <w:t>Taigi, Rusijos užsienio politika valstybės atžvilgiu gali būti vertinama kaip naudinga abejoms valstybėms.</w:t>
      </w:r>
    </w:p>
    <w:p w:rsidR="007A7AD8" w:rsidRPr="00C90933" w:rsidRDefault="007A7AD8" w:rsidP="007A7AD8">
      <w:pPr>
        <w:spacing w:after="0" w:line="360" w:lineRule="auto"/>
        <w:ind w:firstLine="567"/>
        <w:contextualSpacing/>
        <w:jc w:val="both"/>
        <w:rPr>
          <w:rFonts w:ascii="Times New Roman" w:hAnsi="Times New Roman"/>
          <w:sz w:val="24"/>
          <w:szCs w:val="24"/>
        </w:rPr>
      </w:pPr>
    </w:p>
    <w:p w:rsidR="007A7AD8" w:rsidRPr="00C90933" w:rsidRDefault="007A7AD8" w:rsidP="007A7AD8">
      <w:pPr>
        <w:spacing w:after="0" w:line="360" w:lineRule="auto"/>
        <w:rPr>
          <w:rFonts w:ascii="Times New Roman" w:hAnsi="Times New Roman"/>
          <w:b/>
          <w:sz w:val="24"/>
          <w:szCs w:val="24"/>
        </w:rPr>
      </w:pPr>
      <w:r w:rsidRPr="00C90933">
        <w:rPr>
          <w:rFonts w:ascii="Times New Roman" w:hAnsi="Times New Roman"/>
          <w:b/>
          <w:sz w:val="24"/>
          <w:szCs w:val="24"/>
        </w:rPr>
        <w:t>2.5. Turkmėnistanas</w:t>
      </w:r>
    </w:p>
    <w:p w:rsidR="007A7AD8" w:rsidRPr="00C90933" w:rsidRDefault="007A7AD8" w:rsidP="007A7AD8">
      <w:pPr>
        <w:spacing w:after="0" w:line="360" w:lineRule="auto"/>
        <w:ind w:firstLine="567"/>
        <w:contextualSpacing/>
        <w:jc w:val="both"/>
        <w:rPr>
          <w:rFonts w:ascii="Times New Roman" w:hAnsi="Times New Roman"/>
          <w:sz w:val="24"/>
          <w:szCs w:val="24"/>
        </w:rPr>
      </w:pP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Turkmėnistanas antroji pagal dydį Centrinės Azijos šalis.</w:t>
      </w:r>
      <w:r w:rsidRPr="00C90933">
        <w:rPr>
          <w:rStyle w:val="FootnoteReference"/>
          <w:rFonts w:ascii="Times New Roman" w:hAnsi="Times New Roman"/>
          <w:sz w:val="24"/>
          <w:szCs w:val="24"/>
        </w:rPr>
        <w:footnoteReference w:id="235"/>
      </w:r>
      <w:r w:rsidRPr="00C90933">
        <w:rPr>
          <w:rFonts w:ascii="Times New Roman" w:hAnsi="Times New Roman"/>
          <w:sz w:val="24"/>
          <w:szCs w:val="24"/>
        </w:rPr>
        <w:t xml:space="preserve"> Šiaurės vakaruose ribojasi su Kazachstanu, šiaurėje ir rytuose – su Uzbekistanu, o pietryčiuose turi bendrą sieną su Afganistanu, pietuose – su Iranu. Vakaruose valstybės krantus skalauja Kaspijos jūra.</w:t>
      </w:r>
      <w:r w:rsidRPr="00C90933">
        <w:rPr>
          <w:rStyle w:val="FootnoteReference"/>
          <w:rFonts w:ascii="Times New Roman" w:hAnsi="Times New Roman"/>
          <w:sz w:val="24"/>
          <w:szCs w:val="24"/>
        </w:rPr>
        <w:footnoteReference w:id="236"/>
      </w:r>
      <w:r w:rsidRPr="00C90933">
        <w:rPr>
          <w:rFonts w:ascii="Times New Roman" w:hAnsi="Times New Roman"/>
          <w:sz w:val="24"/>
          <w:szCs w:val="24"/>
        </w:rPr>
        <w:t xml:space="preserve"> Turkmėnistane gyvena 5 mln. gyventojų.</w:t>
      </w:r>
      <w:r w:rsidRPr="00C90933">
        <w:rPr>
          <w:rStyle w:val="FootnoteReference"/>
          <w:rFonts w:ascii="Times New Roman" w:hAnsi="Times New Roman"/>
          <w:sz w:val="24"/>
          <w:szCs w:val="24"/>
        </w:rPr>
        <w:footnoteReference w:id="237"/>
      </w:r>
      <w:r w:rsidRPr="00C90933">
        <w:rPr>
          <w:rFonts w:ascii="Times New Roman" w:hAnsi="Times New Roman"/>
          <w:sz w:val="24"/>
          <w:szCs w:val="24"/>
        </w:rPr>
        <w:t xml:space="preserve"> Turkmėnistanas turtingas nafta ir gamtinėmis dujomis, randamos Kaspijos jūroje. Pažymėtina, jog pagal dujų atsargas pasaulyje šalis užima penktąją vietą, tačiau intensyvų dujų eksportavimą slopina dujų vamzdynų trūkumas už šalies teritorijos ribų. Padėtį bloginą ir tai, jog didžiąją dalį vamzdynų kontroliuoja Rusija, kuri atsisako eksportuoti Turkmėnijos dujas į ekonomiškai išsivysčiusias šalis.</w:t>
      </w:r>
      <w:r w:rsidRPr="00C90933">
        <w:rPr>
          <w:rStyle w:val="FootnoteReference"/>
          <w:rFonts w:ascii="Times New Roman" w:hAnsi="Times New Roman"/>
          <w:sz w:val="24"/>
          <w:szCs w:val="24"/>
        </w:rPr>
        <w:footnoteReference w:id="238"/>
      </w:r>
      <w:r w:rsidRPr="00C90933">
        <w:rPr>
          <w:rFonts w:ascii="Times New Roman" w:hAnsi="Times New Roman"/>
          <w:sz w:val="24"/>
          <w:szCs w:val="24"/>
        </w:rPr>
        <w:t xml:space="preserve"> </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Taigi, Turkmėnijos vystymuisi labai svarbūs įvairūs projektai, suteikiantis galimybes atsiriboti nuo Rusijos dominavimo dujų sektoriuje. Pažymėtina, jog šalies vyriausybė aktyviai stengiasi plėsti dujų eksporto maršrutus ir kuo labiau atsiriboti nuo Rusijos vamzdynų tinklo.</w:t>
      </w:r>
      <w:r w:rsidRPr="00C90933">
        <w:rPr>
          <w:rStyle w:val="FootnoteReference"/>
          <w:rFonts w:ascii="Times New Roman" w:hAnsi="Times New Roman"/>
          <w:sz w:val="24"/>
          <w:szCs w:val="24"/>
        </w:rPr>
        <w:footnoteReference w:id="239"/>
      </w:r>
      <w:r w:rsidRPr="00C90933">
        <w:rPr>
          <w:rFonts w:ascii="Times New Roman" w:hAnsi="Times New Roman"/>
          <w:sz w:val="24"/>
          <w:szCs w:val="24"/>
        </w:rPr>
        <w:t xml:space="preserve"> Visgi nemažai problemų sudaro neišspręsti ginčai tarp Rusijos, Kazachstano, Turkmėnijos, Irano ir Azerbaidžano dėl Kaspijos jūros dugno ribų. Šie nesutarimai riboja tarptautines investicijas į vamzdynus bei naujų dujų telkinių eksploatavimą.</w:t>
      </w:r>
      <w:r w:rsidRPr="00C90933">
        <w:rPr>
          <w:rStyle w:val="FootnoteReference"/>
          <w:rFonts w:ascii="Times New Roman" w:hAnsi="Times New Roman"/>
          <w:sz w:val="24"/>
          <w:szCs w:val="24"/>
        </w:rPr>
        <w:footnoteReference w:id="240"/>
      </w:r>
      <w:r w:rsidRPr="00C90933">
        <w:rPr>
          <w:rFonts w:ascii="Times New Roman" w:hAnsi="Times New Roman"/>
          <w:sz w:val="24"/>
          <w:szCs w:val="24"/>
        </w:rPr>
        <w:t xml:space="preserve"> 2010 m. šalyje pradėjus veikti naujiems dujų vamzdynų maršrutams į Kiniją ir šiaurės Iraną, iš dalies, buvo apriboras Rusijos kontroliuojamų turkmėnų dujų eksporto monopolis.</w:t>
      </w:r>
      <w:r w:rsidRPr="00C90933">
        <w:rPr>
          <w:rStyle w:val="FootnoteReference"/>
          <w:rFonts w:ascii="Times New Roman" w:hAnsi="Times New Roman"/>
          <w:sz w:val="24"/>
          <w:szCs w:val="24"/>
        </w:rPr>
        <w:footnoteReference w:id="241"/>
      </w:r>
      <w:r w:rsidRPr="00C90933">
        <w:rPr>
          <w:rFonts w:ascii="Times New Roman" w:hAnsi="Times New Roman"/>
          <w:sz w:val="24"/>
          <w:szCs w:val="24"/>
        </w:rPr>
        <w:t xml:space="preserve"> Ateityje Turkmėnija tikisi naujų energetinių jungčių ir su ES šalimis.</w:t>
      </w:r>
      <w:r w:rsidRPr="00C90933">
        <w:rPr>
          <w:rStyle w:val="FootnoteReference"/>
          <w:rFonts w:ascii="Times New Roman" w:hAnsi="Times New Roman"/>
          <w:sz w:val="24"/>
          <w:szCs w:val="24"/>
        </w:rPr>
        <w:footnoteReference w:id="242"/>
      </w:r>
      <w:r w:rsidRPr="00C90933">
        <w:rPr>
          <w:rFonts w:ascii="Times New Roman" w:hAnsi="Times New Roman"/>
          <w:sz w:val="24"/>
          <w:szCs w:val="24"/>
        </w:rPr>
        <w:t xml:space="preserve"> </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 xml:space="preserve">Valstybė turi problemų ne tik energetikos sektoriuje. Aukštas korupcijos lygis lemia spragas Turkmėnijos valstybinės sienos apsaugoje. Ši problema išties aktuali, nes Turkmėnistanas </w:t>
      </w:r>
      <w:r w:rsidRPr="00C90933">
        <w:rPr>
          <w:rFonts w:ascii="Times New Roman" w:hAnsi="Times New Roman"/>
          <w:sz w:val="24"/>
          <w:szCs w:val="24"/>
        </w:rPr>
        <w:lastRenderedPageBreak/>
        <w:t>apibūdinamas kaip tranzitinė narkotikų platinimo šalis (narkotikų kelias veda iš Afganistano į Rusijos ir Vakarų Europos rinkas).</w:t>
      </w:r>
      <w:r w:rsidRPr="00C90933">
        <w:rPr>
          <w:rStyle w:val="FootnoteReference"/>
          <w:rFonts w:ascii="Times New Roman" w:hAnsi="Times New Roman"/>
          <w:sz w:val="24"/>
          <w:szCs w:val="24"/>
        </w:rPr>
        <w:footnoteReference w:id="243"/>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Turkmėnijos respublika turi vieną įstatymų leidybos institucija – Asamblėja.</w:t>
      </w:r>
      <w:r w:rsidRPr="00C90933">
        <w:rPr>
          <w:rStyle w:val="FootnoteReference"/>
          <w:rFonts w:ascii="Times New Roman" w:hAnsi="Times New Roman"/>
          <w:sz w:val="24"/>
          <w:szCs w:val="24"/>
        </w:rPr>
        <w:footnoteReference w:id="244"/>
      </w:r>
      <w:r w:rsidRPr="00C90933">
        <w:rPr>
          <w:rFonts w:ascii="Times New Roman" w:hAnsi="Times New Roman"/>
          <w:sz w:val="24"/>
          <w:szCs w:val="24"/>
        </w:rPr>
        <w:t xml:space="preserve"> Šiuo metu valstybės prezidentas – Gurbangulis Berdimuhamedovas.</w:t>
      </w:r>
      <w:r w:rsidRPr="00C90933">
        <w:rPr>
          <w:rStyle w:val="FootnoteReference"/>
          <w:rFonts w:ascii="Times New Roman" w:hAnsi="Times New Roman"/>
          <w:sz w:val="24"/>
          <w:szCs w:val="24"/>
        </w:rPr>
        <w:footnoteReference w:id="245"/>
      </w:r>
      <w:r w:rsidRPr="00C90933">
        <w:rPr>
          <w:rFonts w:ascii="Times New Roman" w:hAnsi="Times New Roman"/>
          <w:sz w:val="24"/>
          <w:szCs w:val="24"/>
        </w:rPr>
        <w:t xml:space="preserve"> Atsižvelgiant į istorinį Turkmėnistano neutralumo principą, šalis ir toliau jo laikosi savo užsienio politikoje, nedalyvaudama jokiose tarptautinėse karinėse organizacijose.</w:t>
      </w:r>
      <w:r w:rsidRPr="00C90933">
        <w:rPr>
          <w:rStyle w:val="FootnoteReference"/>
          <w:rFonts w:ascii="Times New Roman" w:hAnsi="Times New Roman"/>
          <w:sz w:val="24"/>
          <w:szCs w:val="24"/>
        </w:rPr>
        <w:footnoteReference w:id="246"/>
      </w:r>
      <w:r w:rsidRPr="00C90933">
        <w:rPr>
          <w:rFonts w:ascii="Times New Roman" w:hAnsi="Times New Roman"/>
          <w:sz w:val="24"/>
          <w:szCs w:val="24"/>
        </w:rPr>
        <w:t xml:space="preserve"> Taigi Turkmėnistano užsienio politikos prioritetai – taikus bendradarbiavimas ir gera kaimynystė.</w:t>
      </w:r>
      <w:r w:rsidRPr="00C90933">
        <w:rPr>
          <w:rStyle w:val="FootnoteReference"/>
          <w:rFonts w:ascii="Times New Roman" w:hAnsi="Times New Roman"/>
          <w:sz w:val="24"/>
          <w:szCs w:val="24"/>
        </w:rPr>
        <w:footnoteReference w:id="247"/>
      </w:r>
      <w:r w:rsidRPr="00C90933">
        <w:rPr>
          <w:rFonts w:ascii="Times New Roman" w:hAnsi="Times New Roman"/>
          <w:sz w:val="24"/>
          <w:szCs w:val="24"/>
        </w:rPr>
        <w:t xml:space="preserve"> Valstybė siekia palaikyti taiką pasaulyje ir stabilumą Centrinėje Azijoje ir Kaspijos baseino šalyse.</w:t>
      </w:r>
      <w:r w:rsidRPr="00C90933">
        <w:rPr>
          <w:rStyle w:val="FootnoteReference"/>
          <w:rFonts w:ascii="Times New Roman" w:hAnsi="Times New Roman"/>
          <w:sz w:val="24"/>
          <w:szCs w:val="24"/>
        </w:rPr>
        <w:footnoteReference w:id="248"/>
      </w:r>
      <w:r w:rsidRPr="00C90933">
        <w:rPr>
          <w:rFonts w:ascii="Times New Roman" w:hAnsi="Times New Roman"/>
          <w:sz w:val="24"/>
          <w:szCs w:val="24"/>
        </w:rPr>
        <w:t xml:space="preserve"> Pažymėtina, jog strateginiu Turkmėnistano prioritetu išlieka daugiašalis bendradarbiavimas su JTO.</w:t>
      </w:r>
      <w:r w:rsidRPr="00C90933">
        <w:rPr>
          <w:rStyle w:val="FootnoteReference"/>
          <w:rFonts w:ascii="Times New Roman" w:hAnsi="Times New Roman"/>
          <w:sz w:val="24"/>
          <w:szCs w:val="24"/>
        </w:rPr>
        <w:footnoteReference w:id="249"/>
      </w:r>
      <w:r w:rsidRPr="00C90933">
        <w:rPr>
          <w:rFonts w:ascii="Times New Roman" w:hAnsi="Times New Roman"/>
          <w:sz w:val="24"/>
          <w:szCs w:val="24"/>
        </w:rPr>
        <w:t xml:space="preserve"> Prezidento Bedrimuchamedovo teigimu, JTO dėka galima išsaugoti ir palaikyti taiką ir jėgos pusiausvyra pasaulyje.</w:t>
      </w:r>
      <w:r w:rsidRPr="00C90933">
        <w:rPr>
          <w:rStyle w:val="FootnoteReference"/>
          <w:rFonts w:ascii="Times New Roman" w:hAnsi="Times New Roman"/>
          <w:sz w:val="24"/>
          <w:szCs w:val="24"/>
        </w:rPr>
        <w:footnoteReference w:id="250"/>
      </w:r>
      <w:r w:rsidRPr="00C90933">
        <w:rPr>
          <w:rFonts w:ascii="Times New Roman" w:hAnsi="Times New Roman"/>
          <w:sz w:val="24"/>
          <w:szCs w:val="24"/>
        </w:rPr>
        <w:t xml:space="preserve"> Taip pat Turkmėnistanas pasisako už nepolitizuotą ekonominio bendradarbiavimo principą, kuris padeda vystyti lygiateisiškus ir naudingus ryšius CA regione.</w:t>
      </w:r>
      <w:r w:rsidRPr="00C90933">
        <w:rPr>
          <w:rStyle w:val="FootnoteReference"/>
          <w:rFonts w:ascii="Times New Roman" w:hAnsi="Times New Roman"/>
          <w:sz w:val="24"/>
          <w:szCs w:val="24"/>
        </w:rPr>
        <w:footnoteReference w:id="251"/>
      </w:r>
      <w:r w:rsidRPr="00C90933">
        <w:rPr>
          <w:rFonts w:ascii="Times New Roman" w:hAnsi="Times New Roman"/>
          <w:sz w:val="24"/>
          <w:szCs w:val="24"/>
        </w:rPr>
        <w:t xml:space="preserve"> </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Taigi su Rusija Turkmėnija bendradarbiauja tik NVS organizacijos pagrindu, asocijuotos narės teisėmis (nuo 2012 metų pirmininkauja šiai organizacijai</w:t>
      </w:r>
      <w:r w:rsidRPr="00C90933">
        <w:rPr>
          <w:rStyle w:val="FootnoteReference"/>
          <w:rFonts w:ascii="Times New Roman" w:hAnsi="Times New Roman"/>
          <w:sz w:val="24"/>
          <w:szCs w:val="24"/>
        </w:rPr>
        <w:footnoteReference w:id="252"/>
      </w:r>
      <w:r w:rsidRPr="00C90933">
        <w:rPr>
          <w:rFonts w:ascii="Times New Roman" w:hAnsi="Times New Roman"/>
          <w:sz w:val="24"/>
          <w:szCs w:val="24"/>
        </w:rPr>
        <w:t>).</w:t>
      </w:r>
      <w:r w:rsidRPr="00C90933">
        <w:rPr>
          <w:rStyle w:val="FootnoteReference"/>
          <w:rFonts w:ascii="Times New Roman" w:hAnsi="Times New Roman"/>
          <w:sz w:val="24"/>
          <w:szCs w:val="24"/>
        </w:rPr>
        <w:footnoteReference w:id="253"/>
      </w:r>
      <w:r w:rsidRPr="00C90933">
        <w:rPr>
          <w:rFonts w:ascii="Times New Roman" w:hAnsi="Times New Roman"/>
          <w:sz w:val="24"/>
          <w:szCs w:val="24"/>
        </w:rPr>
        <w:t xml:space="preserve"> Tačiau ateityje ketinama įsijungti ir ŠBO organizacijos veiklą.</w:t>
      </w:r>
      <w:r w:rsidRPr="00C90933">
        <w:rPr>
          <w:rStyle w:val="FootnoteReference"/>
          <w:rFonts w:ascii="Times New Roman" w:hAnsi="Times New Roman"/>
          <w:sz w:val="24"/>
          <w:szCs w:val="24"/>
        </w:rPr>
        <w:footnoteReference w:id="254"/>
      </w:r>
      <w:r w:rsidRPr="00C90933">
        <w:rPr>
          <w:rFonts w:ascii="Times New Roman" w:hAnsi="Times New Roman"/>
          <w:sz w:val="24"/>
          <w:szCs w:val="24"/>
        </w:rPr>
        <w:t xml:space="preserve">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 xml:space="preserve">Šiuo metu dalyvavimas NVS organizacijos veikloje Turkmėnijai svarbus, siekiant pagrindinių užsienio politikos tikslų: aktyviai prisidėti prie saugumo ir stabilumo stiprinimo regioniniu bei tarpregioninių lygmenimis. Šiems tikslams įgyvendinti valstybė siūlo sukurti daugiašales NVS šalių </w:t>
      </w:r>
      <w:r w:rsidRPr="00C90933">
        <w:rPr>
          <w:rFonts w:ascii="Times New Roman" w:hAnsi="Times New Roman"/>
          <w:sz w:val="24"/>
          <w:szCs w:val="24"/>
        </w:rPr>
        <w:lastRenderedPageBreak/>
        <w:t>narių politines konsultacijas, aktyviau dirbti su organizacijos narėmis, įgyvendinant nusiginklavimą. Be to, Turkmėnija pasisako už prevencinę diplomatiją, įtraukiant visas Centrinės Azijos šalys ir regioninį JTO centrą.</w:t>
      </w:r>
      <w:r w:rsidRPr="00C90933">
        <w:rPr>
          <w:rStyle w:val="FootnoteReference"/>
          <w:rFonts w:ascii="Times New Roman" w:hAnsi="Times New Roman"/>
          <w:sz w:val="24"/>
          <w:szCs w:val="24"/>
        </w:rPr>
        <w:footnoteReference w:id="255"/>
      </w:r>
      <w:r w:rsidRPr="00C90933">
        <w:rPr>
          <w:rFonts w:ascii="Times New Roman" w:hAnsi="Times New Roman"/>
          <w:sz w:val="24"/>
          <w:szCs w:val="24"/>
        </w:rPr>
        <w:t xml:space="preserve">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Iš NVS valstybė siekia ekonominės naudos. Turkmėnistanas tikisi pagalbos, plėtojant žemės ūkio ir pramonės šakas, ypač susijusias su energetiniu sektoriumi. Taigi šalis aktyviai bendradarbiauja su NVS narėmis, siekiant užtikrinti saugų energetinių resursų tiekimą ir patikimumą tarptautinėje energetikos rinkoje. Atsinaujinantys energijos šaltiniai dar yra vienas iš prioritetinių valstybės uždavinių NVS bendradarbiavimo kontekste.</w:t>
      </w:r>
      <w:r w:rsidRPr="00C90933">
        <w:rPr>
          <w:rStyle w:val="FootnoteReference"/>
          <w:rFonts w:ascii="Times New Roman" w:hAnsi="Times New Roman"/>
          <w:sz w:val="24"/>
          <w:szCs w:val="24"/>
        </w:rPr>
        <w:footnoteReference w:id="256"/>
      </w:r>
      <w:r w:rsidRPr="00C90933">
        <w:rPr>
          <w:rFonts w:ascii="Times New Roman" w:hAnsi="Times New Roman"/>
          <w:sz w:val="24"/>
          <w:szCs w:val="24"/>
        </w:rPr>
        <w:t xml:space="preserve"> NVS transporto srityje, Turkmėnija kelia vieną iš svarbiausių uždavinių – išnaudoti geležinkelio galimybes Kazachstanas–Turkmėnija–Iranas, optimizuojant transporto srautus Eurazijos erdvėje. Taip pat pasitelkus automobilių ir vandens transporto rūšis, vystyti transporto susisiekimo tinklą Centrinės Azijos, Kaspijos, Juodosios ir Baltijos jūros regionuose.</w:t>
      </w:r>
      <w:r w:rsidRPr="00C90933">
        <w:rPr>
          <w:rStyle w:val="FootnoteReference"/>
          <w:rFonts w:ascii="Times New Roman" w:hAnsi="Times New Roman"/>
          <w:sz w:val="24"/>
          <w:szCs w:val="24"/>
        </w:rPr>
        <w:footnoteReference w:id="257"/>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 xml:space="preserve">Apibendrindami pažymėsime, jog Turkmėnija, kuri turi dideles gamtinių dujų atsargas, Rusijos užsienio politiką savo atžvilgiu vertina, kaip sau nenaudingą. Šalis su Maskva bendradarbiauja tik NVS organizacijos veikloje. Pagrindinis tikslas – užtikrinti energetinį saugumą ir nepriklausomumą. Noras įsijungti į ŠBO, gali būti vertinamas, ne vien tik siekiu didinti stabilumą regione, bet ir poreikiu vystyti tarpusavio santykius su Kinija, kuri padėtų sumažinti Rusijos dominavimą CA. </w:t>
      </w:r>
    </w:p>
    <w:p w:rsidR="007A7AD8" w:rsidRPr="00C90933" w:rsidRDefault="007A7AD8" w:rsidP="007A7AD8">
      <w:pPr>
        <w:spacing w:after="0" w:line="360" w:lineRule="auto"/>
        <w:ind w:firstLine="567"/>
        <w:contextualSpacing/>
        <w:jc w:val="both"/>
        <w:rPr>
          <w:rFonts w:ascii="Times New Roman" w:hAnsi="Times New Roman"/>
          <w:sz w:val="24"/>
          <w:szCs w:val="24"/>
        </w:rPr>
      </w:pPr>
      <w:r w:rsidRPr="00C90933">
        <w:rPr>
          <w:rFonts w:ascii="Times New Roman" w:hAnsi="Times New Roman"/>
          <w:sz w:val="24"/>
          <w:szCs w:val="24"/>
        </w:rPr>
        <w:t>Taigi, ribotas Turkmėnijos bendradarbiavimas su Rusija per NVS organizaciją, rodo, kad šalis nenusiteikusi paklusti Maskvos „diktatui“. Be to, valstybė ieško būdų dar labiau atsiriboti nuo Rusijos įtakos, ypatingai, siekiant energetinio sektoriaus nepriklausomybės. Taigi, Turkmėnija Rusijos užsienio politiką vertina, kaip valstybės interesus, varžančią politiką ir intensyviai ieško sprendimų šiai problemai spręsti. Tai rodo savarankiškos energetinių resursų eksportavimo plėtojimas į naujas Kinijos, Irano ir Europos Sąjungos rinkas.</w:t>
      </w:r>
    </w:p>
    <w:p w:rsidR="007A7AD8" w:rsidRPr="00C90933" w:rsidRDefault="007A7AD8" w:rsidP="007A7AD8">
      <w:pPr>
        <w:spacing w:after="0" w:line="360" w:lineRule="auto"/>
        <w:jc w:val="both"/>
        <w:rPr>
          <w:rFonts w:ascii="Times New Roman" w:hAnsi="Times New Roman"/>
          <w:b/>
          <w:sz w:val="24"/>
          <w:szCs w:val="24"/>
        </w:rPr>
      </w:pPr>
    </w:p>
    <w:p w:rsidR="007A7AD8" w:rsidRPr="00C90933" w:rsidRDefault="007A7AD8" w:rsidP="007A7AD8">
      <w:pPr>
        <w:spacing w:after="0" w:line="360" w:lineRule="auto"/>
        <w:jc w:val="both"/>
        <w:rPr>
          <w:rFonts w:ascii="Times New Roman" w:hAnsi="Times New Roman"/>
          <w:b/>
          <w:sz w:val="24"/>
          <w:szCs w:val="24"/>
        </w:rPr>
      </w:pPr>
      <w:r w:rsidRPr="00C90933">
        <w:rPr>
          <w:rFonts w:ascii="Times New Roman" w:hAnsi="Times New Roman"/>
          <w:b/>
          <w:sz w:val="24"/>
          <w:szCs w:val="24"/>
        </w:rPr>
        <w:t>2.6. Lyginamoji analizė</w:t>
      </w:r>
    </w:p>
    <w:p w:rsidR="007A7AD8" w:rsidRPr="00C90933" w:rsidRDefault="007A7AD8" w:rsidP="007A7AD8">
      <w:pPr>
        <w:spacing w:after="0" w:line="360" w:lineRule="auto"/>
        <w:jc w:val="both"/>
        <w:rPr>
          <w:rFonts w:ascii="Times New Roman" w:hAnsi="Times New Roman"/>
          <w:sz w:val="24"/>
          <w:szCs w:val="24"/>
        </w:rPr>
      </w:pPr>
      <w:r w:rsidRPr="00C90933">
        <w:rPr>
          <w:rFonts w:ascii="Times New Roman" w:hAnsi="Times New Roman"/>
          <w:sz w:val="24"/>
          <w:szCs w:val="24"/>
        </w:rPr>
        <w:tab/>
        <w:t>Atskirai aptarus ir įvertinus visų penkių CA valstybių požiūrį ir nuostatas į Rusijos užsienio politiką, galima teigti:</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 xml:space="preserve">1) Kiekviena šalis Rusijos siūlomus bendradarbiavimo būdus priima ir vertina skirtingai;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lastRenderedPageBreak/>
        <w:t xml:space="preserve">2) Kazachstano, Kirgizstano, Uzbekistano, Tadžikistano ir Turkmėnistano Rusijos užsienio politikos regione skirtingą vertinimą lemia skirtingi valstybių vidaus ir užsienio interesai bei kiekvienos valstybės santykinė galia.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 xml:space="preserve">3) Kirgizstanas ir Tadžikistanas kaip mažiausios bei gamtiniais ištekliais skurdžiausios valstybės, labiausiai yra suinteresuotos bendradarbiavimo su Rusija plėtojimu. Abi šalys aktyviai dalyvauja NVS, KSSO, ŠBO ir EurAzEs organizacijų veikloje, kurią vertina kaip palankią ekonominiam vystymuisi bei saugumo ir stabilumo užsitikrinimui.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4) Uzbekistanas ir Turkmėnistanas, gamtiniais ištekliais turtingos šalys, bendradarbiavimą vykdo ne visose organizacijose. Šalys siekdamos savo interesus, kovoja dėl didesnio politinio savarankiškumo tarptautinėje bendruomenėje ir ieško naujų partnerių bei rinkų. Gamtinėmis dujomis turtingiausias Turkmėnistanas, Rusijos užsienio politiką vertina kaip sau nenaudingą ir todėl dalyvauja tik NVS organizacijos veikloje, kurioje prioritetiniu tikslu numato energetinio saugumo ir nepriklausomumo stiprinimą. Taip pat numatomas prisijungimas prie ŠBO, gali būti vertinamas ne kaip bendradarbiavimo su Rusija stiprinimas, bet kaip siekis atsverti jos įtaką CA, kadangi šioje organizacijoje svarų balsą turi Kinija. Gamtinėmis dujomis taip pat turtingas Uzbekistanas, tačiau kaimynystės ryšiais susaistytas su nesaugiu Afganistanu, yra priverstas laviruoti tarp Rusijos ir saugumo interesų. Todėl Uzbekistanui Rusijos užsienio politika naudinga, siekiant užsitikrinti saugumą, todėl valstybė nedalyvauja tik ekonominėje EurAzEs organizacijoje.</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4) Kazachstano valstybės santykinė galia didžiausia, lyginant su kitomis CA regiono šalimis. Svarbiausi valstybės užsienio politikos tikslai yra lyderystė regione bei jo suvienijimas. Taigi, šaliai – labai svarbi Rusijos parama, ko pasėkoje, Kazachstano ir Rusijos bendradarbiavimas yra aktyviausias. Todėl Kazachstanas itin palankiai vertina Rusijos užsienio politiką Centrinėje Azijoje, kuri tik padeda įgyvendinti prioritetinius jo siekius.</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 xml:space="preserve">5) Rusijos, vykdomą integracinę užsienio  politiką per regionine organizacijas, palankiausiai vertina Kazachstanas, Kirgizstanas ir Tadžikistanas, o mažiausiai palankiai vertina Uzbekistanas ir Turkmėnistanas. Pastarosios valstybės siekia kuo didesnio savarankiškumo tarptautinėje politikoje. Svarbu pažymėti, jog savarankiškumo siekia ir Kazachstanas, tačiau jo interesams bendradarbiavimas su Rusija ne mažiau svarbu nei su kitomis pasaulio didžiosiomis valstybėmis.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 xml:space="preserve">6) Visos penkios valstybės savo užsienio politikose prioritetiniais tikslais įvardija taiką ir stabilumą tiek regiono, tiek ir valstybiniu lygmenimis, todėl visos daugiau ar mažiau yra įsitraukusios į bendradarbiavimą su Rusija. Vis dėlto, kiekviena šalis turi skirtingą supratimą apie integraciją saugumo aspektu. Pavyzdžiui, Kazachstanas saugumo ir stabilumo užtikrinimo regione galimybę įžvelgia per </w:t>
      </w:r>
      <w:r w:rsidRPr="00C90933">
        <w:rPr>
          <w:rFonts w:ascii="Times New Roman" w:hAnsi="Times New Roman"/>
          <w:sz w:val="24"/>
          <w:szCs w:val="24"/>
        </w:rPr>
        <w:lastRenderedPageBreak/>
        <w:t xml:space="preserve">CA valstybių vienijimą su Rusijos pagalba. Tadžikistanas pritaria Rusijos įsikišimui, sprendžiant saugumo problemas šalies viduje. Valstybė palankiai vertina savo teritorijoje KSSO dislokuotas greitojo reagavimo pajėgas, kadangi pačiai sunkiai sekasi kovoti su nelegalia narkotikų prekyba ir kitomis grėsmėmis saugumui. Rusijos parama suinteresuota ir Uzbekija, dėl nesaugios kaimynystės su Afganistanu. Priešingai, Turkmėnistanas, vadovaudamasis neutraliteto principu ir pasisako už taikos užtikrinimą diplomatiniu ir nusiginklavimo būdu. Taip pat pasisako už CA valstybių ir JTO kooperavimąsi šioms problemoms spręsti.   </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7) Regiono ekonominės integracijos su Rusija labiausiai siekia Kazachstanas, Kirgizstanas ir Tadžikistanas, kuriems tokia integracija gyvybiškai naudinga. Uzbekistanas bei Turkmėnistanas nėra aktyviai pasisakantys už ekonominę integracijos politiką, todėl nedalyvauja ir EurAzEs organizacijoje.</w:t>
      </w: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 xml:space="preserve">8) Taigi, vertinant CA kaip regiono požiūrį į Rusijos politiką, atskirai saugumo ir ekonominiu aspektais, matyti, jog palankiausiai vertinami Maskvos kaip dominuotojos veiksmai, kurie yra nukreipti į saugumo bei stabilumo užtikrinimą. Tuo tarpu ekonominės integracijos kontekste ne visos valstybės palankiai vertina Rusijos siekį dominuoti, ypatingai gamtiniais ištekliais turtingi Turkmėnistanas ir Uzbekistanas, kurie siekia didesnio savarankiškumo.       </w:t>
      </w:r>
    </w:p>
    <w:p w:rsidR="007A7AD8" w:rsidRPr="00C90933" w:rsidRDefault="007A7AD8" w:rsidP="007A7AD8">
      <w:pPr>
        <w:spacing w:after="0" w:line="360" w:lineRule="auto"/>
        <w:jc w:val="both"/>
        <w:rPr>
          <w:rFonts w:ascii="Times New Roman" w:hAnsi="Times New Roman"/>
          <w:sz w:val="20"/>
          <w:szCs w:val="20"/>
        </w:rPr>
      </w:pPr>
    </w:p>
    <w:p w:rsidR="007A7AD8" w:rsidRPr="00C90933" w:rsidRDefault="007A7AD8" w:rsidP="007A7AD8">
      <w:pPr>
        <w:pStyle w:val="ListParagraph"/>
        <w:spacing w:after="0" w:line="240" w:lineRule="auto"/>
        <w:jc w:val="both"/>
        <w:rPr>
          <w:rFonts w:ascii="Times New Roman" w:hAnsi="Times New Roman"/>
          <w:szCs w:val="24"/>
        </w:rPr>
      </w:pPr>
    </w:p>
    <w:p w:rsidR="007A7AD8" w:rsidRPr="00C90933" w:rsidRDefault="007A7AD8" w:rsidP="007A7AD8">
      <w:pPr>
        <w:rPr>
          <w:rFonts w:ascii="Times New Roman" w:hAnsi="Times New Roman"/>
          <w:sz w:val="24"/>
          <w:szCs w:val="24"/>
        </w:rPr>
      </w:pPr>
      <w:r w:rsidRPr="00C90933">
        <w:rPr>
          <w:rFonts w:ascii="Times New Roman" w:hAnsi="Times New Roman"/>
          <w:sz w:val="24"/>
          <w:szCs w:val="24"/>
        </w:rPr>
        <w:br w:type="page"/>
      </w:r>
    </w:p>
    <w:p w:rsidR="00564377" w:rsidRPr="00F36B5A" w:rsidRDefault="00564377" w:rsidP="00564377">
      <w:pPr>
        <w:rPr>
          <w:rFonts w:ascii="Times New Roman" w:hAnsi="Times New Roman"/>
          <w:b/>
          <w:sz w:val="24"/>
          <w:szCs w:val="24"/>
        </w:rPr>
      </w:pPr>
      <w:r w:rsidRPr="00F36B5A">
        <w:rPr>
          <w:rFonts w:ascii="Times New Roman" w:hAnsi="Times New Roman"/>
          <w:b/>
          <w:sz w:val="24"/>
          <w:szCs w:val="24"/>
        </w:rPr>
        <w:lastRenderedPageBreak/>
        <w:t>3. EUROPOS SĄJUNGOS RUSIJOS POLITIKOS CENTRINĖJE AZIJOJE VERTINIMAS</w:t>
      </w:r>
    </w:p>
    <w:p w:rsidR="00564377" w:rsidRPr="00F36B5A" w:rsidRDefault="00564377" w:rsidP="00564377">
      <w:pPr>
        <w:rPr>
          <w:rFonts w:ascii="Times New Roman" w:hAnsi="Times New Roman"/>
          <w:b/>
          <w:i/>
          <w:sz w:val="24"/>
          <w:szCs w:val="24"/>
        </w:rPr>
      </w:pPr>
    </w:p>
    <w:p w:rsidR="00564377" w:rsidRPr="00F36B5A" w:rsidRDefault="00564377" w:rsidP="00564377">
      <w:pPr>
        <w:spacing w:after="0" w:line="360" w:lineRule="auto"/>
        <w:ind w:firstLine="567"/>
        <w:contextualSpacing/>
        <w:jc w:val="both"/>
        <w:rPr>
          <w:rFonts w:ascii="Times New Roman" w:hAnsi="Times New Roman"/>
          <w:sz w:val="24"/>
          <w:szCs w:val="24"/>
        </w:rPr>
      </w:pPr>
      <w:r w:rsidRPr="00F36B5A">
        <w:rPr>
          <w:rFonts w:ascii="Times New Roman" w:hAnsi="Times New Roman"/>
          <w:sz w:val="24"/>
          <w:szCs w:val="24"/>
        </w:rPr>
        <w:t xml:space="preserve">Europos Sąjungos santykiai su </w:t>
      </w:r>
      <w:r>
        <w:rPr>
          <w:rFonts w:ascii="Times New Roman" w:hAnsi="Times New Roman"/>
          <w:sz w:val="24"/>
          <w:szCs w:val="24"/>
        </w:rPr>
        <w:t>Rusija užima prioritetinę sritį</w:t>
      </w:r>
      <w:r w:rsidRPr="00F36B5A">
        <w:rPr>
          <w:rFonts w:ascii="Times New Roman" w:hAnsi="Times New Roman"/>
          <w:sz w:val="24"/>
          <w:szCs w:val="24"/>
        </w:rPr>
        <w:t xml:space="preserve"> užsienio politikoje, kadangi su Rusija yra sudaryta strateginė partnerystė.</w:t>
      </w:r>
      <w:r w:rsidRPr="00F36B5A">
        <w:rPr>
          <w:rStyle w:val="FootnoteReference"/>
          <w:rFonts w:ascii="Times New Roman" w:hAnsi="Times New Roman"/>
          <w:sz w:val="24"/>
          <w:szCs w:val="24"/>
        </w:rPr>
        <w:footnoteReference w:id="258"/>
      </w:r>
      <w:r w:rsidRPr="00F36B5A">
        <w:rPr>
          <w:rFonts w:ascii="Times New Roman" w:hAnsi="Times New Roman"/>
          <w:sz w:val="24"/>
          <w:szCs w:val="24"/>
        </w:rPr>
        <w:t xml:space="preserve"> Tarpusavi</w:t>
      </w:r>
      <w:r>
        <w:rPr>
          <w:rFonts w:ascii="Times New Roman" w:hAnsi="Times New Roman"/>
          <w:sz w:val="24"/>
          <w:szCs w:val="24"/>
        </w:rPr>
        <w:t>o santykiai yra paremti 1997 m.</w:t>
      </w:r>
      <w:r w:rsidRPr="00F36B5A">
        <w:rPr>
          <w:rFonts w:ascii="Times New Roman" w:hAnsi="Times New Roman"/>
          <w:sz w:val="24"/>
          <w:szCs w:val="24"/>
        </w:rPr>
        <w:t xml:space="preserve"> Partnerystės ir bendradarbiavimo susitarimu (PBS), susitarimo galiojimas trunka 10 metų,</w:t>
      </w:r>
      <w:r>
        <w:rPr>
          <w:rFonts w:ascii="Times New Roman" w:hAnsi="Times New Roman"/>
          <w:sz w:val="24"/>
          <w:szCs w:val="24"/>
        </w:rPr>
        <w:t xml:space="preserve"> </w:t>
      </w:r>
      <w:r w:rsidRPr="00F36B5A">
        <w:rPr>
          <w:rFonts w:ascii="Times New Roman" w:hAnsi="Times New Roman"/>
          <w:sz w:val="24"/>
          <w:szCs w:val="24"/>
        </w:rPr>
        <w:t>vėliau sutartis pratęsiama automatiškai.</w:t>
      </w:r>
      <w:r w:rsidRPr="00F36B5A">
        <w:rPr>
          <w:rStyle w:val="FootnoteReference"/>
          <w:rFonts w:ascii="Times New Roman" w:hAnsi="Times New Roman"/>
          <w:sz w:val="24"/>
          <w:szCs w:val="24"/>
        </w:rPr>
        <w:footnoteReference w:id="259"/>
      </w:r>
      <w:r w:rsidRPr="00F36B5A">
        <w:rPr>
          <w:rFonts w:ascii="Times New Roman" w:hAnsi="Times New Roman"/>
          <w:sz w:val="24"/>
          <w:szCs w:val="24"/>
        </w:rPr>
        <w:t xml:space="preserve"> Abipusiai santykiai paremti PBS, remiasi demokratijos idėjomis, žmogaus teisių klausimais, ekonomikos ir teisinės valstybės rinkos principais.</w:t>
      </w:r>
      <w:r w:rsidRPr="00F36B5A">
        <w:rPr>
          <w:rStyle w:val="FootnoteReference"/>
          <w:rFonts w:ascii="Times New Roman" w:hAnsi="Times New Roman"/>
          <w:sz w:val="24"/>
          <w:szCs w:val="24"/>
        </w:rPr>
        <w:footnoteReference w:id="260"/>
      </w:r>
    </w:p>
    <w:p w:rsidR="00564377" w:rsidRPr="00F36B5A" w:rsidRDefault="00564377" w:rsidP="00564377">
      <w:pPr>
        <w:spacing w:after="0" w:line="360" w:lineRule="auto"/>
        <w:ind w:firstLine="567"/>
        <w:contextualSpacing/>
        <w:jc w:val="both"/>
        <w:rPr>
          <w:rFonts w:ascii="Times New Roman" w:hAnsi="Times New Roman"/>
          <w:sz w:val="24"/>
          <w:szCs w:val="24"/>
        </w:rPr>
      </w:pPr>
      <w:r>
        <w:rPr>
          <w:rFonts w:ascii="Times New Roman" w:hAnsi="Times New Roman"/>
          <w:sz w:val="24"/>
          <w:szCs w:val="24"/>
        </w:rPr>
        <w:t>Nuo 2010 m.</w:t>
      </w:r>
      <w:r w:rsidRPr="00F36B5A">
        <w:rPr>
          <w:rFonts w:ascii="Times New Roman" w:hAnsi="Times New Roman"/>
          <w:sz w:val="24"/>
          <w:szCs w:val="24"/>
        </w:rPr>
        <w:t xml:space="preserve"> ES ir Rusijos Strateginės partnerystės pavadinimas pasikeitė į Partnerystę modernizavimui.</w:t>
      </w:r>
      <w:r w:rsidRPr="00F36B5A">
        <w:rPr>
          <w:rStyle w:val="FootnoteReference"/>
          <w:rFonts w:ascii="Times New Roman" w:hAnsi="Times New Roman"/>
          <w:sz w:val="24"/>
          <w:szCs w:val="24"/>
        </w:rPr>
        <w:footnoteReference w:id="261"/>
      </w:r>
      <w:r w:rsidRPr="00F36B5A">
        <w:rPr>
          <w:rFonts w:ascii="Times New Roman" w:hAnsi="Times New Roman"/>
          <w:sz w:val="24"/>
          <w:szCs w:val="24"/>
        </w:rPr>
        <w:t xml:space="preserve"> Kaip nurodo 2003 m. ES saugumo strategija, Rusija yra svarbi geopolitinė veikėja saugumo srityje.</w:t>
      </w:r>
      <w:r w:rsidRPr="00F36B5A">
        <w:rPr>
          <w:rStyle w:val="FootnoteReference"/>
          <w:rFonts w:ascii="Times New Roman" w:hAnsi="Times New Roman"/>
          <w:sz w:val="24"/>
          <w:szCs w:val="24"/>
        </w:rPr>
        <w:footnoteReference w:id="262"/>
      </w:r>
      <w:r w:rsidRPr="00F36B5A">
        <w:rPr>
          <w:rFonts w:ascii="Times New Roman" w:hAnsi="Times New Roman"/>
          <w:sz w:val="24"/>
          <w:szCs w:val="24"/>
        </w:rPr>
        <w:t xml:space="preserve"> Energetinis saugumas tarp ES ir Rusijos taip pat užima svarbią vietą, nes Rusija viena iš pagrindi</w:t>
      </w:r>
      <w:r>
        <w:rPr>
          <w:rFonts w:ascii="Times New Roman" w:hAnsi="Times New Roman"/>
          <w:sz w:val="24"/>
          <w:szCs w:val="24"/>
        </w:rPr>
        <w:t>nių energetinių išteklių tiekėjų</w:t>
      </w:r>
      <w:r w:rsidRPr="00F36B5A">
        <w:rPr>
          <w:rFonts w:ascii="Times New Roman" w:hAnsi="Times New Roman"/>
          <w:sz w:val="24"/>
          <w:szCs w:val="24"/>
        </w:rPr>
        <w:t>.</w:t>
      </w:r>
      <w:r w:rsidRPr="00F36B5A">
        <w:rPr>
          <w:rStyle w:val="FootnoteReference"/>
          <w:rFonts w:ascii="Times New Roman" w:hAnsi="Times New Roman"/>
          <w:sz w:val="24"/>
          <w:szCs w:val="24"/>
        </w:rPr>
        <w:footnoteReference w:id="263"/>
      </w:r>
    </w:p>
    <w:p w:rsidR="00564377" w:rsidRPr="00F36B5A" w:rsidRDefault="00564377" w:rsidP="00564377">
      <w:pPr>
        <w:spacing w:after="0" w:line="360" w:lineRule="auto"/>
        <w:ind w:firstLine="567"/>
        <w:jc w:val="both"/>
        <w:rPr>
          <w:rFonts w:ascii="Times New Roman" w:hAnsi="Times New Roman"/>
          <w:color w:val="000000"/>
          <w:sz w:val="24"/>
          <w:szCs w:val="24"/>
          <w:shd w:val="clear" w:color="auto" w:fill="FFFFFF"/>
        </w:rPr>
      </w:pPr>
      <w:r w:rsidRPr="00F36B5A">
        <w:rPr>
          <w:rFonts w:ascii="Times New Roman" w:hAnsi="Times New Roman"/>
          <w:color w:val="000000"/>
          <w:sz w:val="24"/>
          <w:szCs w:val="24"/>
          <w:shd w:val="clear" w:color="auto" w:fill="FFFFFF"/>
        </w:rPr>
        <w:t xml:space="preserve">Rengiant veiksmų programas ir </w:t>
      </w:r>
      <w:r>
        <w:rPr>
          <w:rFonts w:ascii="Times New Roman" w:hAnsi="Times New Roman"/>
          <w:color w:val="000000"/>
          <w:sz w:val="24"/>
          <w:szCs w:val="24"/>
          <w:shd w:val="clear" w:color="auto" w:fill="FFFFFF"/>
        </w:rPr>
        <w:t>nustatant strategijas</w:t>
      </w:r>
      <w:r w:rsidRPr="00F36B5A">
        <w:rPr>
          <w:rFonts w:ascii="Times New Roman" w:hAnsi="Times New Roman"/>
          <w:color w:val="000000"/>
          <w:sz w:val="24"/>
          <w:szCs w:val="24"/>
          <w:shd w:val="clear" w:color="auto" w:fill="FFFFFF"/>
        </w:rPr>
        <w:t xml:space="preserve"> Europos Parlamentas tiesiogiai nedalyvauja.</w:t>
      </w:r>
      <w:r w:rsidRPr="00F36B5A">
        <w:rPr>
          <w:rStyle w:val="FootnoteReference"/>
          <w:rFonts w:ascii="Times New Roman" w:hAnsi="Times New Roman"/>
          <w:color w:val="000000"/>
          <w:sz w:val="24"/>
          <w:szCs w:val="24"/>
          <w:shd w:val="clear" w:color="auto" w:fill="FFFFFF"/>
        </w:rPr>
        <w:footnoteReference w:id="264"/>
      </w:r>
      <w:r w:rsidRPr="00F36B5A">
        <w:rPr>
          <w:rFonts w:ascii="Times New Roman" w:hAnsi="Times New Roman"/>
          <w:color w:val="000000"/>
          <w:sz w:val="24"/>
          <w:szCs w:val="24"/>
          <w:shd w:val="clear" w:color="auto" w:fill="FFFFFF"/>
        </w:rPr>
        <w:t xml:space="preserve"> Europos Parlamentas turi teisę ir dažnai pareiškia savo nuomonę Rusijos atžvilgiu </w:t>
      </w:r>
      <w:r>
        <w:rPr>
          <w:rFonts w:ascii="Times New Roman" w:hAnsi="Times New Roman"/>
          <w:color w:val="000000"/>
          <w:sz w:val="24"/>
          <w:szCs w:val="24"/>
          <w:shd w:val="clear" w:color="auto" w:fill="FFFFFF"/>
        </w:rPr>
        <w:t xml:space="preserve">dėl energetikos ir </w:t>
      </w:r>
      <w:r w:rsidRPr="00F36B5A">
        <w:rPr>
          <w:rFonts w:ascii="Times New Roman" w:hAnsi="Times New Roman"/>
          <w:color w:val="000000"/>
          <w:sz w:val="24"/>
          <w:szCs w:val="24"/>
          <w:shd w:val="clear" w:color="auto" w:fill="FFFFFF"/>
        </w:rPr>
        <w:t>žmogaus teisių klausimais.</w:t>
      </w:r>
      <w:r w:rsidRPr="00F36B5A">
        <w:rPr>
          <w:rStyle w:val="FootnoteReference"/>
          <w:rFonts w:ascii="Times New Roman" w:hAnsi="Times New Roman"/>
          <w:color w:val="000000"/>
          <w:sz w:val="24"/>
          <w:szCs w:val="24"/>
          <w:shd w:val="clear" w:color="auto" w:fill="FFFFFF"/>
        </w:rPr>
        <w:footnoteReference w:id="265"/>
      </w:r>
      <w:r w:rsidRPr="00F36B5A">
        <w:rPr>
          <w:rFonts w:ascii="Times New Roman" w:hAnsi="Times New Roman"/>
          <w:color w:val="000000"/>
          <w:sz w:val="24"/>
          <w:szCs w:val="24"/>
          <w:shd w:val="clear" w:color="auto" w:fill="FFFFFF"/>
        </w:rPr>
        <w:t xml:space="preserve"> EP ragina ES ir Rusija aktyviau bendradarbiauti demokratijos vystyme, teismų sistemos veikime, kovoje su korupcija, o taip pat paragino „energetikos ir energijos tiekimo saugumo reglamentus taikyti ES ir Rusijai“.</w:t>
      </w:r>
      <w:r w:rsidRPr="00F36B5A">
        <w:rPr>
          <w:rStyle w:val="FootnoteReference"/>
          <w:rFonts w:ascii="Times New Roman" w:hAnsi="Times New Roman"/>
          <w:color w:val="000000"/>
          <w:sz w:val="24"/>
          <w:szCs w:val="24"/>
          <w:shd w:val="clear" w:color="auto" w:fill="FFFFFF"/>
        </w:rPr>
        <w:footnoteReference w:id="266"/>
      </w:r>
    </w:p>
    <w:p w:rsidR="00564377" w:rsidRPr="00F36B5A" w:rsidRDefault="00564377" w:rsidP="00564377">
      <w:pPr>
        <w:spacing w:after="0" w:line="360" w:lineRule="auto"/>
        <w:ind w:firstLine="567"/>
        <w:jc w:val="both"/>
        <w:rPr>
          <w:rFonts w:ascii="Times New Roman" w:hAnsi="Times New Roman"/>
          <w:sz w:val="24"/>
          <w:szCs w:val="24"/>
        </w:rPr>
      </w:pPr>
      <w:r>
        <w:rPr>
          <w:rFonts w:ascii="Times New Roman" w:hAnsi="Times New Roman"/>
          <w:sz w:val="24"/>
          <w:szCs w:val="24"/>
        </w:rPr>
        <w:t>Po penktosios Europos Sąjungos</w:t>
      </w:r>
      <w:r w:rsidRPr="00F36B5A">
        <w:rPr>
          <w:rFonts w:ascii="Times New Roman" w:hAnsi="Times New Roman"/>
          <w:sz w:val="24"/>
          <w:szCs w:val="24"/>
        </w:rPr>
        <w:t xml:space="preserve"> </w:t>
      </w:r>
      <w:r>
        <w:rPr>
          <w:rFonts w:ascii="Times New Roman" w:hAnsi="Times New Roman"/>
          <w:sz w:val="24"/>
          <w:szCs w:val="24"/>
        </w:rPr>
        <w:t>plėtros</w:t>
      </w:r>
      <w:r w:rsidRPr="00F36B5A">
        <w:rPr>
          <w:rFonts w:ascii="Times New Roman" w:hAnsi="Times New Roman"/>
          <w:sz w:val="24"/>
          <w:szCs w:val="24"/>
        </w:rPr>
        <w:t xml:space="preserve"> Centrinės</w:t>
      </w:r>
      <w:r>
        <w:rPr>
          <w:rFonts w:ascii="Times New Roman" w:hAnsi="Times New Roman"/>
          <w:sz w:val="24"/>
          <w:szCs w:val="24"/>
        </w:rPr>
        <w:t xml:space="preserve"> Azijos šalys tavo svarbios</w:t>
      </w:r>
      <w:r w:rsidRPr="00F36B5A">
        <w:rPr>
          <w:rFonts w:ascii="Times New Roman" w:hAnsi="Times New Roman"/>
          <w:sz w:val="24"/>
          <w:szCs w:val="24"/>
        </w:rPr>
        <w:t xml:space="preserve"> ES </w:t>
      </w:r>
      <w:r>
        <w:rPr>
          <w:rFonts w:ascii="Times New Roman" w:hAnsi="Times New Roman"/>
          <w:sz w:val="24"/>
          <w:szCs w:val="24"/>
        </w:rPr>
        <w:t>šalims.</w:t>
      </w:r>
      <w:r w:rsidRPr="00F36B5A">
        <w:rPr>
          <w:rStyle w:val="FootnoteReference"/>
          <w:rFonts w:ascii="Times New Roman" w:hAnsi="Times New Roman"/>
          <w:sz w:val="24"/>
          <w:szCs w:val="24"/>
        </w:rPr>
        <w:footnoteReference w:id="267"/>
      </w:r>
      <w:r w:rsidRPr="00F36B5A">
        <w:rPr>
          <w:rFonts w:ascii="Times New Roman" w:hAnsi="Times New Roman"/>
          <w:sz w:val="24"/>
          <w:szCs w:val="24"/>
        </w:rPr>
        <w:t xml:space="preserve"> </w:t>
      </w:r>
      <w:r>
        <w:rPr>
          <w:rFonts w:ascii="Times New Roman" w:hAnsi="Times New Roman"/>
          <w:sz w:val="24"/>
          <w:szCs w:val="24"/>
        </w:rPr>
        <w:t xml:space="preserve">Priartėjusi ES suteikia galimybę užmegzti glaudžius santykius tarp </w:t>
      </w:r>
      <w:r w:rsidRPr="00F36B5A">
        <w:rPr>
          <w:rFonts w:ascii="Times New Roman" w:hAnsi="Times New Roman"/>
          <w:sz w:val="24"/>
          <w:szCs w:val="24"/>
        </w:rPr>
        <w:t>ES ir C</w:t>
      </w:r>
      <w:r>
        <w:rPr>
          <w:rFonts w:ascii="Times New Roman" w:hAnsi="Times New Roman"/>
          <w:sz w:val="24"/>
          <w:szCs w:val="24"/>
        </w:rPr>
        <w:t>A šalių</w:t>
      </w:r>
      <w:r w:rsidRPr="00F36B5A">
        <w:rPr>
          <w:rFonts w:ascii="Times New Roman" w:hAnsi="Times New Roman"/>
          <w:sz w:val="24"/>
          <w:szCs w:val="24"/>
        </w:rPr>
        <w:t>.</w:t>
      </w:r>
      <w:r w:rsidRPr="00F36B5A">
        <w:rPr>
          <w:rStyle w:val="FootnoteReference"/>
          <w:rFonts w:ascii="Times New Roman" w:hAnsi="Times New Roman"/>
          <w:sz w:val="24"/>
          <w:szCs w:val="24"/>
        </w:rPr>
        <w:footnoteReference w:id="268"/>
      </w:r>
    </w:p>
    <w:p w:rsidR="00564377" w:rsidRPr="00F36B5A" w:rsidRDefault="00564377" w:rsidP="00564377">
      <w:pPr>
        <w:spacing w:after="0" w:line="360" w:lineRule="auto"/>
        <w:ind w:firstLine="567"/>
        <w:jc w:val="both"/>
        <w:rPr>
          <w:rFonts w:ascii="Times New Roman" w:hAnsi="Times New Roman"/>
          <w:sz w:val="24"/>
          <w:szCs w:val="24"/>
        </w:rPr>
      </w:pPr>
      <w:r>
        <w:rPr>
          <w:rFonts w:ascii="Times New Roman" w:hAnsi="Times New Roman"/>
          <w:sz w:val="24"/>
          <w:szCs w:val="24"/>
        </w:rPr>
        <w:t>Iki 2006 m.</w:t>
      </w:r>
      <w:r w:rsidRPr="00F36B5A">
        <w:rPr>
          <w:rFonts w:ascii="Times New Roman" w:hAnsi="Times New Roman"/>
          <w:sz w:val="24"/>
          <w:szCs w:val="24"/>
        </w:rPr>
        <w:t xml:space="preserve"> Europos Sąjungos ir Centrinės Azijos ša</w:t>
      </w:r>
      <w:r>
        <w:rPr>
          <w:rFonts w:ascii="Times New Roman" w:hAnsi="Times New Roman"/>
          <w:sz w:val="24"/>
          <w:szCs w:val="24"/>
        </w:rPr>
        <w:t xml:space="preserve">lių bendradarbiavimas vyko per </w:t>
      </w:r>
      <w:r w:rsidRPr="00F36B5A">
        <w:rPr>
          <w:rFonts w:ascii="Times New Roman" w:hAnsi="Times New Roman"/>
          <w:sz w:val="24"/>
          <w:szCs w:val="24"/>
        </w:rPr>
        <w:t>nepriklausomų valstybių pagalbos programą (TACIS).</w:t>
      </w:r>
      <w:r w:rsidRPr="00F36B5A">
        <w:rPr>
          <w:rStyle w:val="FootnoteReference"/>
          <w:rFonts w:ascii="Times New Roman" w:hAnsi="Times New Roman"/>
          <w:sz w:val="24"/>
          <w:szCs w:val="24"/>
        </w:rPr>
        <w:footnoteReference w:id="269"/>
      </w:r>
      <w:r w:rsidRPr="00F36B5A">
        <w:rPr>
          <w:rFonts w:ascii="Times New Roman" w:hAnsi="Times New Roman"/>
          <w:sz w:val="24"/>
          <w:szCs w:val="24"/>
        </w:rPr>
        <w:t xml:space="preserve"> Programos tikslas skatinti perėjimą prie </w:t>
      </w:r>
      <w:r w:rsidRPr="00F36B5A">
        <w:rPr>
          <w:rFonts w:ascii="Times New Roman" w:hAnsi="Times New Roman"/>
          <w:sz w:val="24"/>
          <w:szCs w:val="24"/>
        </w:rPr>
        <w:lastRenderedPageBreak/>
        <w:t>rinkos ekonomikos, stiprinti demokratiją ir teisinės valstybės principus Centrinėje Azijoje ir Rytų Europoje.</w:t>
      </w:r>
      <w:r w:rsidRPr="00F36B5A">
        <w:rPr>
          <w:rStyle w:val="FootnoteReference"/>
          <w:rFonts w:ascii="Times New Roman" w:hAnsi="Times New Roman"/>
          <w:sz w:val="24"/>
          <w:szCs w:val="24"/>
        </w:rPr>
        <w:footnoteReference w:id="270"/>
      </w:r>
    </w:p>
    <w:p w:rsidR="00564377" w:rsidRPr="00F36B5A" w:rsidRDefault="00564377" w:rsidP="00564377">
      <w:pPr>
        <w:spacing w:after="0" w:line="360" w:lineRule="auto"/>
        <w:ind w:firstLine="567"/>
        <w:jc w:val="both"/>
        <w:rPr>
          <w:rFonts w:ascii="Times New Roman" w:hAnsi="Times New Roman"/>
          <w:sz w:val="24"/>
          <w:szCs w:val="24"/>
        </w:rPr>
      </w:pPr>
      <w:r w:rsidRPr="00F36B5A">
        <w:rPr>
          <w:rFonts w:ascii="Times New Roman" w:hAnsi="Times New Roman"/>
          <w:sz w:val="24"/>
          <w:szCs w:val="24"/>
        </w:rPr>
        <w:t>Europos Sąjunga su Centrinės Azijos šalimis yra sudariusi dvi strategijas.</w:t>
      </w:r>
      <w:r w:rsidRPr="00F36B5A">
        <w:rPr>
          <w:rStyle w:val="FootnoteReference"/>
          <w:rFonts w:ascii="Times New Roman" w:hAnsi="Times New Roman"/>
          <w:sz w:val="24"/>
          <w:szCs w:val="24"/>
        </w:rPr>
        <w:footnoteReference w:id="271"/>
      </w:r>
      <w:r w:rsidRPr="00F36B5A">
        <w:rPr>
          <w:rFonts w:ascii="Times New Roman" w:hAnsi="Times New Roman"/>
          <w:sz w:val="24"/>
          <w:szCs w:val="24"/>
        </w:rPr>
        <w:t xml:space="preserve"> Esminis strategijų principas taikiu tarpusavio bendradarbiavimu pasiekti stabilumą ir gerovę CA. Europos Sąjungos Vadovų Tarybos nutarimu 2007 m., birželio mėn., buvo priimta „Strategija naujai glaudesnei partnerystei su Centrine Azija“.</w:t>
      </w:r>
      <w:r w:rsidRPr="00F36B5A">
        <w:rPr>
          <w:rStyle w:val="FootnoteReference"/>
          <w:rFonts w:ascii="Times New Roman" w:hAnsi="Times New Roman"/>
          <w:sz w:val="24"/>
          <w:szCs w:val="24"/>
        </w:rPr>
        <w:footnoteReference w:id="272"/>
      </w:r>
      <w:r w:rsidRPr="00F36B5A">
        <w:rPr>
          <w:rFonts w:ascii="Times New Roman" w:hAnsi="Times New Roman"/>
          <w:sz w:val="24"/>
          <w:szCs w:val="24"/>
        </w:rPr>
        <w:t xml:space="preserve"> Strategijos tikslas atnaujinti tarpusavio bendradarbiavimo santykius su Centrinės Azijos šalimis.</w:t>
      </w:r>
      <w:r w:rsidRPr="00F36B5A">
        <w:rPr>
          <w:rStyle w:val="FootnoteReference"/>
          <w:rFonts w:ascii="Times New Roman" w:hAnsi="Times New Roman"/>
          <w:sz w:val="24"/>
          <w:szCs w:val="24"/>
        </w:rPr>
        <w:footnoteReference w:id="273"/>
      </w:r>
      <w:r w:rsidRPr="00F36B5A">
        <w:rPr>
          <w:rFonts w:ascii="Times New Roman" w:hAnsi="Times New Roman"/>
          <w:sz w:val="24"/>
          <w:szCs w:val="24"/>
        </w:rPr>
        <w:t xml:space="preserve"> Vieni iš svarbiausių ES strateginių interesų yra CA regiono saugumas ir stabilumas.</w:t>
      </w:r>
      <w:r w:rsidRPr="00F36B5A">
        <w:rPr>
          <w:rStyle w:val="FootnoteReference"/>
          <w:rFonts w:ascii="Times New Roman" w:hAnsi="Times New Roman"/>
          <w:sz w:val="24"/>
          <w:szCs w:val="24"/>
        </w:rPr>
        <w:footnoteReference w:id="274"/>
      </w:r>
      <w:r w:rsidRPr="00F36B5A">
        <w:rPr>
          <w:rFonts w:ascii="Times New Roman" w:hAnsi="Times New Roman"/>
          <w:sz w:val="24"/>
          <w:szCs w:val="24"/>
        </w:rPr>
        <w:t xml:space="preserve"> Strategija numato Europos Sąjungos šalių ir EK politinius tikslus bei veiklos užduotis CA regione.</w:t>
      </w:r>
      <w:r w:rsidRPr="00F36B5A">
        <w:rPr>
          <w:rStyle w:val="FootnoteReference"/>
          <w:rFonts w:ascii="Times New Roman" w:hAnsi="Times New Roman"/>
          <w:sz w:val="24"/>
          <w:szCs w:val="24"/>
        </w:rPr>
        <w:footnoteReference w:id="275"/>
      </w:r>
      <w:r w:rsidRPr="00F36B5A">
        <w:rPr>
          <w:rFonts w:ascii="Times New Roman" w:hAnsi="Times New Roman"/>
          <w:sz w:val="24"/>
          <w:szCs w:val="24"/>
        </w:rPr>
        <w:t xml:space="preserve"> ES, EK ir CA pasirašytoje strategijoje įsipareigojo glaudžiai bendradarbiauti septyniose svarbiausiose srityse.</w:t>
      </w:r>
      <w:r w:rsidRPr="00F36B5A">
        <w:rPr>
          <w:rStyle w:val="FootnoteReference"/>
          <w:rFonts w:ascii="Times New Roman" w:hAnsi="Times New Roman"/>
          <w:sz w:val="24"/>
          <w:szCs w:val="24"/>
        </w:rPr>
        <w:footnoteReference w:id="276"/>
      </w:r>
      <w:r w:rsidRPr="00F36B5A">
        <w:rPr>
          <w:rFonts w:ascii="Times New Roman" w:hAnsi="Times New Roman"/>
          <w:sz w:val="24"/>
          <w:szCs w:val="24"/>
        </w:rPr>
        <w:t xml:space="preserve"> Vadinamieji „septyni blokai“ apima šias sritis: visapusišką demokratizaciją, investicijas į mokslą, ekonominę plėtrą, energetikos ryšių stiprinimą, gamtosaugą, regiono saugumą ir stabilumą bei kultūrinį dialogą.</w:t>
      </w:r>
      <w:r w:rsidRPr="00F36B5A">
        <w:rPr>
          <w:rStyle w:val="FootnoteReference"/>
          <w:rFonts w:ascii="Times New Roman" w:hAnsi="Times New Roman"/>
          <w:sz w:val="24"/>
          <w:szCs w:val="24"/>
        </w:rPr>
        <w:footnoteReference w:id="277"/>
      </w:r>
      <w:r w:rsidRPr="00F36B5A">
        <w:rPr>
          <w:rFonts w:ascii="Times New Roman" w:hAnsi="Times New Roman"/>
          <w:sz w:val="24"/>
          <w:szCs w:val="24"/>
        </w:rPr>
        <w:t xml:space="preserve"> Daugiausiai dėmesio iš minėtų sričių ES skiria švietimui, gamtosaugai ir teisėtvarkai.</w:t>
      </w:r>
      <w:r w:rsidRPr="00F36B5A">
        <w:rPr>
          <w:rStyle w:val="FootnoteReference"/>
          <w:rFonts w:ascii="Times New Roman" w:hAnsi="Times New Roman"/>
          <w:sz w:val="24"/>
          <w:szCs w:val="24"/>
        </w:rPr>
        <w:footnoteReference w:id="278"/>
      </w:r>
      <w:r w:rsidRPr="00F36B5A">
        <w:rPr>
          <w:rFonts w:ascii="Times New Roman" w:hAnsi="Times New Roman"/>
          <w:sz w:val="24"/>
          <w:szCs w:val="24"/>
        </w:rPr>
        <w:t xml:space="preserve"> Centrinėje Azijoje ES nusiteikusi vystyti dvišalį ir regioninį bendradarbiavimą.</w:t>
      </w:r>
      <w:r w:rsidRPr="00F36B5A">
        <w:rPr>
          <w:rStyle w:val="FootnoteReference"/>
          <w:rFonts w:ascii="Times New Roman" w:hAnsi="Times New Roman"/>
          <w:sz w:val="24"/>
          <w:szCs w:val="24"/>
        </w:rPr>
        <w:footnoteReference w:id="279"/>
      </w:r>
      <w:r w:rsidRPr="00F36B5A">
        <w:rPr>
          <w:rFonts w:ascii="Times New Roman" w:hAnsi="Times New Roman"/>
          <w:sz w:val="24"/>
          <w:szCs w:val="24"/>
        </w:rPr>
        <w:t xml:space="preserve"> Europos Sąjungos interesai CA susiję su energijos resursais, kadangi ES stengiasi mažinti energetinę priklausomybę nuo Rusijos.</w:t>
      </w:r>
      <w:r w:rsidRPr="00F36B5A">
        <w:rPr>
          <w:rStyle w:val="FootnoteReference"/>
          <w:rFonts w:ascii="Times New Roman" w:hAnsi="Times New Roman"/>
          <w:sz w:val="24"/>
          <w:szCs w:val="24"/>
        </w:rPr>
        <w:footnoteReference w:id="280"/>
      </w:r>
      <w:r w:rsidRPr="00F36B5A">
        <w:rPr>
          <w:rFonts w:ascii="Times New Roman" w:hAnsi="Times New Roman"/>
          <w:sz w:val="24"/>
          <w:szCs w:val="24"/>
        </w:rPr>
        <w:t xml:space="preserve"> ES siekia diversifikuoti savo energijos aprūpinimą, todėl yra suinteresuota CA regiono energetiniu saugumu.</w:t>
      </w:r>
      <w:r w:rsidRPr="00F36B5A">
        <w:rPr>
          <w:rStyle w:val="FootnoteReference"/>
          <w:rFonts w:ascii="Times New Roman" w:hAnsi="Times New Roman"/>
          <w:sz w:val="24"/>
          <w:szCs w:val="24"/>
        </w:rPr>
        <w:footnoteReference w:id="281"/>
      </w:r>
    </w:p>
    <w:p w:rsidR="00564377" w:rsidRPr="00F36B5A" w:rsidRDefault="00564377" w:rsidP="00564377">
      <w:pPr>
        <w:spacing w:after="0" w:line="360" w:lineRule="auto"/>
        <w:ind w:firstLine="567"/>
        <w:jc w:val="both"/>
        <w:rPr>
          <w:rFonts w:ascii="Times New Roman" w:hAnsi="Times New Roman"/>
          <w:sz w:val="24"/>
          <w:szCs w:val="24"/>
        </w:rPr>
      </w:pPr>
      <w:r w:rsidRPr="00F36B5A">
        <w:rPr>
          <w:rFonts w:ascii="Times New Roman" w:hAnsi="Times New Roman"/>
          <w:sz w:val="24"/>
          <w:szCs w:val="24"/>
        </w:rPr>
        <w:t>Antroji ES strategija tai Europos Komisijos regioninės strategi</w:t>
      </w:r>
      <w:r>
        <w:rPr>
          <w:rFonts w:ascii="Times New Roman" w:hAnsi="Times New Roman"/>
          <w:sz w:val="24"/>
          <w:szCs w:val="24"/>
        </w:rPr>
        <w:t>jos pagalbos CA dokumentas 2007–</w:t>
      </w:r>
      <w:r w:rsidRPr="00F36B5A">
        <w:rPr>
          <w:rFonts w:ascii="Times New Roman" w:hAnsi="Times New Roman"/>
          <w:sz w:val="24"/>
          <w:szCs w:val="24"/>
        </w:rPr>
        <w:t>2013 m.</w:t>
      </w:r>
      <w:r w:rsidRPr="00F36B5A">
        <w:rPr>
          <w:rStyle w:val="FootnoteReference"/>
          <w:rFonts w:ascii="Times New Roman" w:hAnsi="Times New Roman"/>
          <w:sz w:val="24"/>
          <w:szCs w:val="24"/>
        </w:rPr>
        <w:footnoteReference w:id="282"/>
      </w:r>
      <w:r w:rsidRPr="00F36B5A">
        <w:rPr>
          <w:rFonts w:ascii="Times New Roman" w:hAnsi="Times New Roman"/>
          <w:sz w:val="24"/>
          <w:szCs w:val="24"/>
        </w:rPr>
        <w:t xml:space="preserve"> Šis dokumentas nustato EK ir penkių CA šalių bendradarbiavimo darbotvarkę, </w:t>
      </w:r>
      <w:r w:rsidRPr="00F36B5A">
        <w:rPr>
          <w:rFonts w:ascii="Times New Roman" w:hAnsi="Times New Roman"/>
          <w:sz w:val="24"/>
          <w:szCs w:val="24"/>
        </w:rPr>
        <w:lastRenderedPageBreak/>
        <w:t>dokumentas yra strategijos papildymas.</w:t>
      </w:r>
      <w:r w:rsidRPr="00F36B5A">
        <w:rPr>
          <w:rStyle w:val="FootnoteReference"/>
          <w:rFonts w:ascii="Times New Roman" w:hAnsi="Times New Roman"/>
          <w:sz w:val="24"/>
          <w:szCs w:val="24"/>
        </w:rPr>
        <w:footnoteReference w:id="283"/>
      </w:r>
      <w:r w:rsidRPr="00F36B5A">
        <w:rPr>
          <w:rFonts w:ascii="Times New Roman" w:hAnsi="Times New Roman"/>
          <w:sz w:val="24"/>
          <w:szCs w:val="24"/>
        </w:rPr>
        <w:t xml:space="preserve"> Esminės sritys kurias tikimasi vystyti EK iniciatyva CA yra: energetika, transportas, gamtosauga, sienų apsauga bei kova su narkotikų prekyba, švietimas ir mokslas.</w:t>
      </w:r>
      <w:r w:rsidRPr="00F36B5A">
        <w:rPr>
          <w:rStyle w:val="FootnoteReference"/>
          <w:rFonts w:ascii="Times New Roman" w:hAnsi="Times New Roman"/>
          <w:sz w:val="24"/>
          <w:szCs w:val="24"/>
        </w:rPr>
        <w:footnoteReference w:id="284"/>
      </w:r>
      <w:r>
        <w:rPr>
          <w:rFonts w:ascii="Times New Roman" w:hAnsi="Times New Roman"/>
          <w:sz w:val="24"/>
          <w:szCs w:val="24"/>
        </w:rPr>
        <w:t xml:space="preserve"> 2007–</w:t>
      </w:r>
      <w:r w:rsidRPr="00F36B5A">
        <w:rPr>
          <w:rFonts w:ascii="Times New Roman" w:hAnsi="Times New Roman"/>
          <w:sz w:val="24"/>
          <w:szCs w:val="24"/>
        </w:rPr>
        <w:t>2013 EK siekdama stiprinti bendradarbiavimą su Centrinės Azijos šalimis yra nustačiusi 750 mln., eurų biudžetą.</w:t>
      </w:r>
      <w:r w:rsidRPr="00F36B5A">
        <w:rPr>
          <w:rStyle w:val="FootnoteReference"/>
          <w:rFonts w:ascii="Times New Roman" w:hAnsi="Times New Roman"/>
          <w:sz w:val="24"/>
          <w:szCs w:val="24"/>
        </w:rPr>
        <w:footnoteReference w:id="285"/>
      </w:r>
      <w:r>
        <w:rPr>
          <w:rFonts w:ascii="Times New Roman" w:hAnsi="Times New Roman"/>
          <w:sz w:val="24"/>
          <w:szCs w:val="24"/>
        </w:rPr>
        <w:t xml:space="preserve"> Nuo 2007 m.</w:t>
      </w:r>
      <w:r w:rsidRPr="00F36B5A">
        <w:rPr>
          <w:rFonts w:ascii="Times New Roman" w:hAnsi="Times New Roman"/>
          <w:sz w:val="24"/>
          <w:szCs w:val="24"/>
        </w:rPr>
        <w:t xml:space="preserve"> ES ir CA bendradarbiavimas yra paremtas Vystomojo bendradarbiavimo priemone (DCI), kuri nurodo ES bendradarbiavimo gaires CA šalyse.</w:t>
      </w:r>
      <w:r w:rsidRPr="00F36B5A">
        <w:rPr>
          <w:rStyle w:val="FootnoteReference"/>
          <w:rFonts w:ascii="Times New Roman" w:hAnsi="Times New Roman"/>
          <w:sz w:val="24"/>
          <w:szCs w:val="24"/>
        </w:rPr>
        <w:footnoteReference w:id="286"/>
      </w:r>
      <w:r w:rsidRPr="00F36B5A">
        <w:rPr>
          <w:rFonts w:ascii="Times New Roman" w:hAnsi="Times New Roman"/>
          <w:sz w:val="24"/>
          <w:szCs w:val="24"/>
        </w:rPr>
        <w:t xml:space="preserve"> </w:t>
      </w:r>
    </w:p>
    <w:p w:rsidR="00564377" w:rsidRPr="00F36B5A" w:rsidRDefault="00564377" w:rsidP="00564377">
      <w:pPr>
        <w:spacing w:after="0" w:line="360" w:lineRule="auto"/>
        <w:ind w:firstLine="567"/>
        <w:jc w:val="both"/>
        <w:rPr>
          <w:rFonts w:ascii="Times New Roman" w:hAnsi="Times New Roman"/>
          <w:szCs w:val="24"/>
        </w:rPr>
      </w:pPr>
    </w:p>
    <w:p w:rsidR="00564377" w:rsidRDefault="00564377" w:rsidP="00564377">
      <w:pPr>
        <w:rPr>
          <w:rFonts w:ascii="Times New Roman" w:hAnsi="Times New Roman"/>
          <w:b/>
          <w:sz w:val="24"/>
          <w:szCs w:val="24"/>
        </w:rPr>
      </w:pPr>
      <w:r w:rsidRPr="004F7242">
        <w:rPr>
          <w:rFonts w:ascii="Times New Roman" w:hAnsi="Times New Roman"/>
          <w:b/>
          <w:sz w:val="24"/>
          <w:szCs w:val="24"/>
        </w:rPr>
        <w:t>3.1. Europos Komisijos vertinimas</w:t>
      </w:r>
    </w:p>
    <w:p w:rsidR="00564377" w:rsidRPr="004F7242" w:rsidRDefault="00564377" w:rsidP="00564377">
      <w:pPr>
        <w:rPr>
          <w:rFonts w:ascii="Times New Roman" w:hAnsi="Times New Roman"/>
          <w:b/>
          <w:sz w:val="24"/>
          <w:szCs w:val="24"/>
        </w:rPr>
      </w:pPr>
    </w:p>
    <w:p w:rsidR="00564377" w:rsidRPr="00F36B5A" w:rsidRDefault="00564377" w:rsidP="00564377">
      <w:pPr>
        <w:spacing w:after="0" w:line="360" w:lineRule="auto"/>
        <w:ind w:firstLine="567"/>
        <w:jc w:val="both"/>
        <w:rPr>
          <w:rFonts w:ascii="Times New Roman" w:hAnsi="Times New Roman"/>
          <w:sz w:val="24"/>
          <w:szCs w:val="24"/>
        </w:rPr>
      </w:pPr>
      <w:r w:rsidRPr="00F36B5A">
        <w:rPr>
          <w:rFonts w:ascii="Times New Roman" w:hAnsi="Times New Roman"/>
          <w:sz w:val="24"/>
          <w:szCs w:val="24"/>
        </w:rPr>
        <w:t>Centrinėje Azijoje iš visų siekiančių ją įtakoti geopolitinių jėgų labiausiai išsiskiria Rusija, kadangi ji yra buvusi regiono kolonistė.</w:t>
      </w:r>
      <w:r w:rsidRPr="00F36B5A">
        <w:rPr>
          <w:rStyle w:val="FootnoteReference"/>
          <w:rFonts w:ascii="Times New Roman" w:hAnsi="Times New Roman"/>
          <w:sz w:val="24"/>
          <w:szCs w:val="24"/>
        </w:rPr>
        <w:footnoteReference w:id="287"/>
      </w:r>
      <w:r w:rsidRPr="00F36B5A">
        <w:rPr>
          <w:rFonts w:ascii="Times New Roman" w:hAnsi="Times New Roman"/>
          <w:sz w:val="24"/>
          <w:szCs w:val="24"/>
        </w:rPr>
        <w:t xml:space="preserve"> Sovietų valdymo laikotarpis Centrinės Azijos šalyse sustiprino ekonominę integraciją regioniniu lygiu, sukūrė integruotas regiono transporto sistemas, sureguliavo energetikos ir gamtinių išteklių valdymą.</w:t>
      </w:r>
      <w:r w:rsidRPr="00F36B5A">
        <w:rPr>
          <w:rStyle w:val="FootnoteReference"/>
          <w:rFonts w:ascii="Times New Roman" w:hAnsi="Times New Roman"/>
          <w:sz w:val="24"/>
          <w:szCs w:val="24"/>
        </w:rPr>
        <w:footnoteReference w:id="288"/>
      </w:r>
      <w:r w:rsidRPr="00F36B5A">
        <w:rPr>
          <w:rFonts w:ascii="Times New Roman" w:hAnsi="Times New Roman"/>
          <w:sz w:val="24"/>
          <w:szCs w:val="24"/>
        </w:rPr>
        <w:t xml:space="preserve"> Sovietmečio laikotarpis užmezgė glaudžius CA šalių ryšius su Rusija ir likusiomis Sovietų Sąjungos respublikomis, kurių tarpusavio ryšiai iki šiol išliko stiprūs.</w:t>
      </w:r>
      <w:r w:rsidRPr="00F36B5A">
        <w:rPr>
          <w:rStyle w:val="FootnoteReference"/>
          <w:rFonts w:ascii="Times New Roman" w:hAnsi="Times New Roman"/>
          <w:sz w:val="24"/>
          <w:szCs w:val="24"/>
        </w:rPr>
        <w:footnoteReference w:id="289"/>
      </w:r>
      <w:r w:rsidRPr="00F36B5A">
        <w:rPr>
          <w:rFonts w:ascii="Times New Roman" w:hAnsi="Times New Roman"/>
          <w:sz w:val="24"/>
          <w:szCs w:val="24"/>
        </w:rPr>
        <w:t xml:space="preserve"> „Šis palikimas turi savo teigiamus ir neigiamus aspektus: teigiamas, nes ilgą laiką Rusija ir Centrinė Azija sugyveno bendros kalbos palikimą, kultūrą, istoriją ir bendros priklausomybės jausmą. Neigiama tai, nes ji apima politiškai jautrius klausimus ir kultūrines interpretacijas apie kolonisto ir kolonizuotojo santykius“.</w:t>
      </w:r>
      <w:r w:rsidRPr="00F36B5A">
        <w:rPr>
          <w:rStyle w:val="FootnoteReference"/>
          <w:rFonts w:ascii="Times New Roman" w:hAnsi="Times New Roman"/>
          <w:sz w:val="24"/>
          <w:szCs w:val="24"/>
        </w:rPr>
        <w:footnoteReference w:id="290"/>
      </w:r>
      <w:r>
        <w:rPr>
          <w:rFonts w:ascii="Times New Roman" w:hAnsi="Times New Roman"/>
          <w:sz w:val="24"/>
          <w:szCs w:val="24"/>
        </w:rPr>
        <w:t xml:space="preserve"> Todėl teigiama, kad</w:t>
      </w:r>
      <w:r w:rsidRPr="00F36B5A">
        <w:rPr>
          <w:rFonts w:ascii="Times New Roman" w:hAnsi="Times New Roman"/>
          <w:sz w:val="24"/>
          <w:szCs w:val="24"/>
        </w:rPr>
        <w:t xml:space="preserve"> Rusijos ir Centrinės Azijos santykiai yra gana sudėtingi, abi p</w:t>
      </w:r>
      <w:r>
        <w:rPr>
          <w:rFonts w:ascii="Times New Roman" w:hAnsi="Times New Roman"/>
          <w:sz w:val="24"/>
          <w:szCs w:val="24"/>
        </w:rPr>
        <w:t>usės labai jautriai ir emocingai</w:t>
      </w:r>
      <w:r w:rsidRPr="00F36B5A">
        <w:rPr>
          <w:rFonts w:ascii="Times New Roman" w:hAnsi="Times New Roman"/>
          <w:sz w:val="24"/>
          <w:szCs w:val="24"/>
        </w:rPr>
        <w:t xml:space="preserve"> suvokia tarpusavio santykius.</w:t>
      </w:r>
      <w:r w:rsidRPr="00F36B5A">
        <w:rPr>
          <w:rStyle w:val="FootnoteReference"/>
          <w:rFonts w:ascii="Times New Roman" w:hAnsi="Times New Roman"/>
          <w:sz w:val="24"/>
          <w:szCs w:val="24"/>
        </w:rPr>
        <w:footnoteReference w:id="291"/>
      </w:r>
      <w:r w:rsidRPr="00F36B5A">
        <w:rPr>
          <w:rFonts w:ascii="Times New Roman" w:hAnsi="Times New Roman"/>
          <w:sz w:val="24"/>
          <w:szCs w:val="24"/>
        </w:rPr>
        <w:t xml:space="preserve"> Nors Rusijos </w:t>
      </w:r>
      <w:r w:rsidRPr="00F36B5A">
        <w:rPr>
          <w:rFonts w:ascii="Times New Roman" w:hAnsi="Times New Roman"/>
          <w:sz w:val="24"/>
          <w:szCs w:val="24"/>
        </w:rPr>
        <w:lastRenderedPageBreak/>
        <w:t>užsienio politikos kryptis dažnai orientuojasi į imperijos palikimą, tačiau praktikoje Rusijos veikla CA yra paremta daugiau praktiniais išskaičiavimais, susijusiais su ekonominiais ir saugumo interesais.</w:t>
      </w:r>
      <w:r w:rsidRPr="00F36B5A">
        <w:rPr>
          <w:rStyle w:val="FootnoteReference"/>
          <w:rFonts w:ascii="Times New Roman" w:hAnsi="Times New Roman"/>
          <w:sz w:val="24"/>
          <w:szCs w:val="24"/>
        </w:rPr>
        <w:footnoteReference w:id="292"/>
      </w:r>
    </w:p>
    <w:p w:rsidR="00564377" w:rsidRPr="00F36B5A" w:rsidRDefault="00564377" w:rsidP="00564377">
      <w:pPr>
        <w:spacing w:after="0" w:line="360" w:lineRule="auto"/>
        <w:ind w:firstLine="567"/>
        <w:jc w:val="both"/>
        <w:rPr>
          <w:rFonts w:ascii="Times New Roman" w:hAnsi="Times New Roman"/>
          <w:sz w:val="24"/>
          <w:szCs w:val="24"/>
          <w:shd w:val="clear" w:color="auto" w:fill="FFFFFF"/>
        </w:rPr>
      </w:pPr>
      <w:r w:rsidRPr="00F36B5A">
        <w:rPr>
          <w:rFonts w:ascii="Times New Roman" w:hAnsi="Times New Roman"/>
          <w:sz w:val="24"/>
          <w:szCs w:val="24"/>
        </w:rPr>
        <w:t>Centrinės Azijos šalys aktyviai palaiko dvišalius santykius su Rusija, atsižvelgiant į pastarosios įtakingus regiono interesus politinėje, ekonominėje ir socialinėje veikloje.</w:t>
      </w:r>
      <w:r w:rsidRPr="00F36B5A">
        <w:rPr>
          <w:rStyle w:val="FootnoteReference"/>
          <w:rFonts w:ascii="Times New Roman" w:hAnsi="Times New Roman"/>
          <w:sz w:val="24"/>
          <w:szCs w:val="24"/>
        </w:rPr>
        <w:footnoteReference w:id="293"/>
      </w:r>
      <w:r w:rsidRPr="00F36B5A">
        <w:rPr>
          <w:rFonts w:ascii="Times New Roman" w:hAnsi="Times New Roman"/>
          <w:sz w:val="24"/>
          <w:szCs w:val="24"/>
        </w:rPr>
        <w:t xml:space="preserve"> Kita vertus, anot strategijos, CA šalys siekdamos išsaugoti savo nepriklausomybę ir suverenitetą pasiruošus</w:t>
      </w:r>
      <w:r>
        <w:rPr>
          <w:rFonts w:ascii="Times New Roman" w:hAnsi="Times New Roman"/>
          <w:sz w:val="24"/>
          <w:szCs w:val="24"/>
        </w:rPr>
        <w:t>ios vystyti bendradarbiavimą su Kinija, JAV, Europos Sąjunga ir</w:t>
      </w:r>
      <w:r w:rsidRPr="00F36B5A">
        <w:rPr>
          <w:rFonts w:ascii="Times New Roman" w:hAnsi="Times New Roman"/>
          <w:sz w:val="24"/>
          <w:szCs w:val="24"/>
        </w:rPr>
        <w:t xml:space="preserve"> Iranu.</w:t>
      </w:r>
      <w:r w:rsidRPr="00F36B5A">
        <w:rPr>
          <w:rStyle w:val="FootnoteReference"/>
          <w:rFonts w:ascii="Times New Roman" w:hAnsi="Times New Roman"/>
          <w:sz w:val="24"/>
          <w:szCs w:val="24"/>
        </w:rPr>
        <w:footnoteReference w:id="294"/>
      </w:r>
      <w:r w:rsidRPr="00F36B5A">
        <w:rPr>
          <w:rFonts w:ascii="Times New Roman" w:hAnsi="Times New Roman"/>
          <w:sz w:val="24"/>
          <w:szCs w:val="24"/>
          <w:shd w:val="clear" w:color="auto" w:fill="FFFFFF"/>
        </w:rPr>
        <w:t xml:space="preserve"> CA šalių bendradarbiavimas su ES yra strateginis tikslas.</w:t>
      </w:r>
      <w:r w:rsidRPr="00F36B5A">
        <w:rPr>
          <w:rStyle w:val="FootnoteReference"/>
          <w:rFonts w:ascii="Times New Roman" w:hAnsi="Times New Roman"/>
          <w:sz w:val="24"/>
          <w:szCs w:val="24"/>
          <w:shd w:val="clear" w:color="auto" w:fill="FFFFFF"/>
        </w:rPr>
        <w:footnoteReference w:id="295"/>
      </w:r>
      <w:r w:rsidRPr="00F36B5A">
        <w:rPr>
          <w:rFonts w:ascii="Times New Roman" w:hAnsi="Times New Roman"/>
          <w:sz w:val="24"/>
          <w:szCs w:val="24"/>
          <w:shd w:val="clear" w:color="auto" w:fill="FFFFFF"/>
        </w:rPr>
        <w:t xml:space="preserve"> ES patekimas į energetikos rinką sustiprintų CA pozicijas derybose su Kinija ir Rusija bei pakeltų energijos kainas.</w:t>
      </w:r>
      <w:r w:rsidRPr="00F36B5A">
        <w:rPr>
          <w:rStyle w:val="FootnoteReference"/>
          <w:rFonts w:ascii="Times New Roman" w:hAnsi="Times New Roman"/>
          <w:sz w:val="24"/>
          <w:szCs w:val="24"/>
          <w:shd w:val="clear" w:color="auto" w:fill="FFFFFF"/>
        </w:rPr>
        <w:footnoteReference w:id="296"/>
      </w:r>
      <w:r w:rsidRPr="00F36B5A">
        <w:rPr>
          <w:rFonts w:ascii="Times New Roman" w:hAnsi="Times New Roman"/>
          <w:sz w:val="24"/>
          <w:szCs w:val="24"/>
          <w:shd w:val="clear" w:color="auto" w:fill="FFFFFF"/>
        </w:rPr>
        <w:t xml:space="preserve"> </w:t>
      </w:r>
    </w:p>
    <w:p w:rsidR="00564377" w:rsidRPr="00F36B5A" w:rsidRDefault="00564377" w:rsidP="00564377">
      <w:pPr>
        <w:shd w:val="clear" w:color="auto" w:fill="FFFFFF"/>
        <w:spacing w:after="0" w:line="360" w:lineRule="auto"/>
        <w:ind w:firstLine="567"/>
        <w:jc w:val="both"/>
        <w:outlineLvl w:val="0"/>
        <w:rPr>
          <w:rFonts w:ascii="Times New Roman" w:hAnsi="Times New Roman"/>
          <w:sz w:val="24"/>
          <w:szCs w:val="24"/>
        </w:rPr>
      </w:pPr>
      <w:r w:rsidRPr="00F36B5A">
        <w:rPr>
          <w:rFonts w:ascii="Times New Roman" w:hAnsi="Times New Roman"/>
          <w:sz w:val="24"/>
          <w:szCs w:val="24"/>
        </w:rPr>
        <w:t>Teigiama, kad Rusijos įtaka Centrinės Azijos politikos formavime tampo intensyvesnė nuo 2000 m.</w:t>
      </w:r>
      <w:r w:rsidRPr="00F36B5A">
        <w:rPr>
          <w:rStyle w:val="FootnoteReference"/>
          <w:rFonts w:ascii="Times New Roman" w:hAnsi="Times New Roman"/>
          <w:sz w:val="24"/>
          <w:szCs w:val="24"/>
        </w:rPr>
        <w:footnoteReference w:id="297"/>
      </w:r>
      <w:r w:rsidRPr="00F36B5A">
        <w:rPr>
          <w:rFonts w:ascii="Times New Roman" w:hAnsi="Times New Roman"/>
          <w:sz w:val="24"/>
          <w:szCs w:val="24"/>
        </w:rPr>
        <w:t xml:space="preserve"> „Maskvos gebėjimas pasirinkti negu daryti spaudimą elitui jo politiniam te</w:t>
      </w:r>
      <w:r>
        <w:rPr>
          <w:rFonts w:ascii="Times New Roman" w:hAnsi="Times New Roman"/>
          <w:sz w:val="24"/>
          <w:szCs w:val="24"/>
        </w:rPr>
        <w:t>i</w:t>
      </w:r>
      <w:r w:rsidRPr="00F36B5A">
        <w:rPr>
          <w:rFonts w:ascii="Times New Roman" w:hAnsi="Times New Roman"/>
          <w:sz w:val="24"/>
          <w:szCs w:val="24"/>
        </w:rPr>
        <w:t>sėtumui ir kultūrinėms vertybėms yra svarbus veiksnys, kuris suteikia galimybė ir toliau dominuoti CA“.</w:t>
      </w:r>
      <w:r w:rsidRPr="00F36B5A">
        <w:rPr>
          <w:rStyle w:val="FootnoteReference"/>
          <w:rFonts w:ascii="Times New Roman" w:hAnsi="Times New Roman"/>
          <w:sz w:val="24"/>
          <w:szCs w:val="24"/>
        </w:rPr>
        <w:footnoteReference w:id="298"/>
      </w:r>
      <w:r w:rsidRPr="00F36B5A">
        <w:rPr>
          <w:rFonts w:ascii="Times New Roman" w:hAnsi="Times New Roman"/>
          <w:sz w:val="24"/>
          <w:szCs w:val="24"/>
        </w:rPr>
        <w:t xml:space="preserve"> CA Azijos šalių valdymo režimams Rusija yra pagrindinis atskaitos taškas, kadangi CA vadovų nedomina nei Vakarų parlamentinė sistema nei kinų vienpartiškumas.</w:t>
      </w:r>
      <w:r w:rsidRPr="00F36B5A">
        <w:rPr>
          <w:rStyle w:val="FootnoteReference"/>
          <w:rFonts w:ascii="Times New Roman" w:hAnsi="Times New Roman"/>
          <w:sz w:val="24"/>
          <w:szCs w:val="24"/>
        </w:rPr>
        <w:footnoteReference w:id="299"/>
      </w:r>
      <w:r w:rsidRPr="00F36B5A">
        <w:rPr>
          <w:rFonts w:ascii="Times New Roman" w:hAnsi="Times New Roman"/>
          <w:sz w:val="24"/>
          <w:szCs w:val="24"/>
        </w:rPr>
        <w:t xml:space="preserve"> </w:t>
      </w:r>
    </w:p>
    <w:p w:rsidR="00564377" w:rsidRPr="00F36B5A" w:rsidRDefault="00564377" w:rsidP="00564377">
      <w:pPr>
        <w:shd w:val="clear" w:color="auto" w:fill="FFFFFF"/>
        <w:spacing w:after="0" w:line="360" w:lineRule="auto"/>
        <w:ind w:firstLine="567"/>
        <w:jc w:val="both"/>
        <w:outlineLvl w:val="0"/>
        <w:rPr>
          <w:rFonts w:ascii="Times New Roman" w:hAnsi="Times New Roman"/>
          <w:sz w:val="24"/>
          <w:szCs w:val="24"/>
        </w:rPr>
      </w:pPr>
      <w:r w:rsidRPr="00F36B5A">
        <w:rPr>
          <w:rFonts w:ascii="Times New Roman" w:hAnsi="Times New Roman"/>
          <w:sz w:val="24"/>
          <w:szCs w:val="24"/>
        </w:rPr>
        <w:t>Rusijos pagrindiniai uždaviniai CA regione yra politinė įtaka, saugumo klausimai ir dalyvavimas ekonomikoje ypač regiono dujų ir naftos eksporte.</w:t>
      </w:r>
      <w:r w:rsidRPr="00F36B5A">
        <w:rPr>
          <w:rStyle w:val="FootnoteReference"/>
          <w:rFonts w:ascii="Times New Roman" w:hAnsi="Times New Roman"/>
          <w:sz w:val="24"/>
          <w:szCs w:val="24"/>
        </w:rPr>
        <w:footnoteReference w:id="300"/>
      </w:r>
    </w:p>
    <w:p w:rsidR="00564377" w:rsidRPr="00F36B5A" w:rsidRDefault="00564377" w:rsidP="00564377">
      <w:pPr>
        <w:spacing w:after="0" w:line="360" w:lineRule="auto"/>
        <w:ind w:firstLine="567"/>
        <w:jc w:val="both"/>
        <w:rPr>
          <w:rFonts w:ascii="Times New Roman" w:hAnsi="Times New Roman"/>
          <w:sz w:val="24"/>
          <w:szCs w:val="24"/>
        </w:rPr>
      </w:pPr>
      <w:r w:rsidRPr="00F36B5A">
        <w:rPr>
          <w:rFonts w:ascii="Times New Roman" w:hAnsi="Times New Roman"/>
          <w:sz w:val="24"/>
          <w:szCs w:val="24"/>
        </w:rPr>
        <w:t>CA regiono saugumo klausimas užima svarbią vietą, todėl kovos su terorizmu stiprinimas vaidina reikšmingą vaidmenį.</w:t>
      </w:r>
      <w:r w:rsidRPr="00F36B5A">
        <w:rPr>
          <w:rStyle w:val="FootnoteReference"/>
          <w:rFonts w:ascii="Times New Roman" w:hAnsi="Times New Roman"/>
          <w:sz w:val="24"/>
          <w:szCs w:val="24"/>
        </w:rPr>
        <w:footnoteReference w:id="301"/>
      </w:r>
      <w:r w:rsidRPr="00F36B5A">
        <w:rPr>
          <w:rFonts w:ascii="Times New Roman" w:hAnsi="Times New Roman"/>
          <w:sz w:val="24"/>
          <w:szCs w:val="24"/>
        </w:rPr>
        <w:t xml:space="preserve"> Remiantis ataskaita, Rusijos ir CA regiono bendradarbiavimas organizuojamas daugiausia per KSSO.</w:t>
      </w:r>
      <w:r w:rsidRPr="00F36B5A">
        <w:rPr>
          <w:rStyle w:val="FootnoteReference"/>
          <w:rFonts w:ascii="Times New Roman" w:hAnsi="Times New Roman"/>
          <w:sz w:val="24"/>
          <w:szCs w:val="24"/>
        </w:rPr>
        <w:footnoteReference w:id="302"/>
      </w:r>
      <w:r w:rsidRPr="00F36B5A">
        <w:rPr>
          <w:rFonts w:ascii="Times New Roman" w:hAnsi="Times New Roman"/>
          <w:sz w:val="24"/>
          <w:szCs w:val="24"/>
        </w:rPr>
        <w:t xml:space="preserve"> Teigiama, jog neskaitant jos kolektyvinės strategijos rengimo kovai su terorizmu ir narkotikų prekyba KSSO yra vienintelė regioninė organizacija turinti pakankamai svarų </w:t>
      </w:r>
      <w:r w:rsidRPr="00F36B5A">
        <w:rPr>
          <w:rFonts w:ascii="Times New Roman" w:hAnsi="Times New Roman"/>
          <w:sz w:val="24"/>
          <w:szCs w:val="24"/>
        </w:rPr>
        <w:lastRenderedPageBreak/>
        <w:t>karinį potencialą.</w:t>
      </w:r>
      <w:r w:rsidRPr="00F36B5A">
        <w:rPr>
          <w:rStyle w:val="FootnoteReference"/>
          <w:rFonts w:ascii="Times New Roman" w:hAnsi="Times New Roman"/>
          <w:sz w:val="24"/>
          <w:szCs w:val="24"/>
        </w:rPr>
        <w:footnoteReference w:id="303"/>
      </w:r>
      <w:r w:rsidRPr="00F36B5A">
        <w:rPr>
          <w:rFonts w:ascii="Times New Roman" w:hAnsi="Times New Roman"/>
          <w:sz w:val="24"/>
          <w:szCs w:val="24"/>
        </w:rPr>
        <w:t xml:space="preserve"> Kolektyvinės </w:t>
      </w:r>
      <w:r>
        <w:rPr>
          <w:rFonts w:ascii="Times New Roman" w:hAnsi="Times New Roman"/>
          <w:sz w:val="24"/>
          <w:szCs w:val="24"/>
        </w:rPr>
        <w:t>greitojo dislokavimo pajėgos CA</w:t>
      </w:r>
      <w:r w:rsidRPr="00F36B5A">
        <w:rPr>
          <w:rFonts w:ascii="Times New Roman" w:hAnsi="Times New Roman"/>
          <w:sz w:val="24"/>
          <w:szCs w:val="24"/>
        </w:rPr>
        <w:t xml:space="preserve"> sudaro apie 4000 Rusijos ir CA valstybių karių, kurie yra apmokyti ir gali atlikti intervenciją realiuoju laiku, numanoma, kad jų skaičius bus padidintas iki 15tūkst.</w:t>
      </w:r>
      <w:r w:rsidRPr="00F36B5A">
        <w:rPr>
          <w:rStyle w:val="FootnoteReference"/>
          <w:rFonts w:ascii="Times New Roman" w:hAnsi="Times New Roman"/>
          <w:sz w:val="24"/>
          <w:szCs w:val="24"/>
        </w:rPr>
        <w:footnoteReference w:id="304"/>
      </w:r>
      <w:r w:rsidRPr="00F36B5A">
        <w:rPr>
          <w:rFonts w:ascii="Times New Roman" w:hAnsi="Times New Roman"/>
          <w:sz w:val="24"/>
          <w:szCs w:val="24"/>
        </w:rPr>
        <w:t xml:space="preserve"> CA šalys atlieka buferinės zonos vaidmenį Rusijai kovojant prieš terorizmą ir narkotikų prekybą.</w:t>
      </w:r>
      <w:r w:rsidRPr="00F36B5A">
        <w:rPr>
          <w:rStyle w:val="FootnoteReference"/>
          <w:rFonts w:ascii="Times New Roman" w:hAnsi="Times New Roman"/>
          <w:sz w:val="24"/>
          <w:szCs w:val="24"/>
        </w:rPr>
        <w:footnoteReference w:id="305"/>
      </w:r>
      <w:r w:rsidRPr="00F36B5A">
        <w:rPr>
          <w:rFonts w:ascii="Times New Roman" w:hAnsi="Times New Roman"/>
          <w:sz w:val="24"/>
          <w:szCs w:val="24"/>
        </w:rPr>
        <w:t xml:space="preserve"> Vidinė ir išorinė terorizmo grėsmė skatina CA valstybes burtis į regionines organizacijas, tokias kaip ŠBO, bei Rusijos dominuojamą KSSO su antiterorizmo cent</w:t>
      </w:r>
      <w:r>
        <w:rPr>
          <w:rFonts w:ascii="Times New Roman" w:hAnsi="Times New Roman"/>
          <w:sz w:val="24"/>
          <w:szCs w:val="24"/>
        </w:rPr>
        <w:t>r</w:t>
      </w:r>
      <w:r w:rsidRPr="00F36B5A">
        <w:rPr>
          <w:rFonts w:ascii="Times New Roman" w:hAnsi="Times New Roman"/>
          <w:sz w:val="24"/>
          <w:szCs w:val="24"/>
        </w:rPr>
        <w:t>u Almatoje.</w:t>
      </w:r>
      <w:r w:rsidRPr="00F36B5A">
        <w:rPr>
          <w:rStyle w:val="FootnoteReference"/>
          <w:rFonts w:ascii="Times New Roman" w:hAnsi="Times New Roman"/>
          <w:sz w:val="24"/>
          <w:szCs w:val="24"/>
        </w:rPr>
        <w:footnoteReference w:id="306"/>
      </w:r>
      <w:r w:rsidRPr="00F36B5A">
        <w:rPr>
          <w:rFonts w:ascii="Times New Roman" w:hAnsi="Times New Roman"/>
          <w:sz w:val="24"/>
          <w:szCs w:val="24"/>
        </w:rPr>
        <w:t xml:space="preserve"> Rusija nebeturi vienvaldės dominuojančios valstybės statuso CA regione.</w:t>
      </w:r>
      <w:r w:rsidRPr="00F36B5A">
        <w:rPr>
          <w:rStyle w:val="FootnoteReference"/>
          <w:rFonts w:ascii="Times New Roman" w:hAnsi="Times New Roman"/>
          <w:sz w:val="24"/>
          <w:szCs w:val="24"/>
        </w:rPr>
        <w:footnoteReference w:id="307"/>
      </w:r>
      <w:r>
        <w:rPr>
          <w:rFonts w:ascii="Times New Roman" w:hAnsi="Times New Roman"/>
          <w:sz w:val="24"/>
          <w:szCs w:val="24"/>
        </w:rPr>
        <w:t xml:space="preserve"> </w:t>
      </w:r>
      <w:r w:rsidRPr="00F36B5A">
        <w:rPr>
          <w:rFonts w:ascii="Times New Roman" w:hAnsi="Times New Roman"/>
          <w:sz w:val="24"/>
          <w:szCs w:val="24"/>
        </w:rPr>
        <w:t>ES strategija nurodo, kad regione KSSO yra atsvara ŠBO, kurioje vadovaujantį vaidmenį atlieka Kinija su Pekine įkurtu sekretoriatu, bei regionine kovos su terorizmu struktūra Taškente.</w:t>
      </w:r>
      <w:r w:rsidRPr="00F36B5A">
        <w:rPr>
          <w:rStyle w:val="FootnoteReference"/>
          <w:rFonts w:ascii="Times New Roman" w:hAnsi="Times New Roman"/>
          <w:sz w:val="24"/>
          <w:szCs w:val="24"/>
        </w:rPr>
        <w:footnoteReference w:id="308"/>
      </w:r>
      <w:r w:rsidRPr="00F36B5A">
        <w:rPr>
          <w:rFonts w:ascii="Times New Roman" w:hAnsi="Times New Roman"/>
          <w:sz w:val="24"/>
          <w:szCs w:val="24"/>
        </w:rPr>
        <w:t xml:space="preserve"> Pastaraisiais metais per ŠBO Kinija vysto dvišalius bei regioniniu lygiu paremtus strateginius saugumo ir energetikos interesus.</w:t>
      </w:r>
      <w:r w:rsidRPr="00F36B5A">
        <w:rPr>
          <w:rStyle w:val="FootnoteReference"/>
          <w:rFonts w:ascii="Times New Roman" w:hAnsi="Times New Roman"/>
          <w:sz w:val="24"/>
          <w:szCs w:val="24"/>
        </w:rPr>
        <w:footnoteReference w:id="309"/>
      </w:r>
    </w:p>
    <w:p w:rsidR="00564377" w:rsidRPr="00F36B5A" w:rsidRDefault="00564377" w:rsidP="00564377">
      <w:pPr>
        <w:spacing w:after="0" w:line="360" w:lineRule="auto"/>
        <w:ind w:firstLine="567"/>
        <w:jc w:val="both"/>
        <w:rPr>
          <w:rFonts w:ascii="Times New Roman" w:hAnsi="Times New Roman"/>
          <w:sz w:val="24"/>
          <w:szCs w:val="24"/>
        </w:rPr>
      </w:pPr>
      <w:r w:rsidRPr="00F36B5A">
        <w:rPr>
          <w:rFonts w:ascii="Times New Roman" w:hAnsi="Times New Roman"/>
          <w:sz w:val="24"/>
          <w:szCs w:val="24"/>
        </w:rPr>
        <w:t>Ekonominė ir finansų krizė sustiprino Rusijos įtaką kaimyninėse šalyse.</w:t>
      </w:r>
      <w:r w:rsidRPr="00F36B5A">
        <w:rPr>
          <w:rStyle w:val="FootnoteReference"/>
          <w:rFonts w:ascii="Times New Roman" w:hAnsi="Times New Roman"/>
          <w:sz w:val="24"/>
          <w:szCs w:val="24"/>
        </w:rPr>
        <w:footnoteReference w:id="310"/>
      </w:r>
      <w:r w:rsidRPr="00F36B5A">
        <w:rPr>
          <w:rFonts w:ascii="Times New Roman" w:hAnsi="Times New Roman"/>
          <w:sz w:val="24"/>
          <w:szCs w:val="24"/>
        </w:rPr>
        <w:t xml:space="preserve"> Nors Rusijos rublio ir valiutų atsargos sumažėjo, CA valstybės nukentėjo dar labiau.</w:t>
      </w:r>
      <w:r w:rsidRPr="00F36B5A">
        <w:rPr>
          <w:rStyle w:val="FootnoteReference"/>
          <w:rFonts w:ascii="Times New Roman" w:hAnsi="Times New Roman"/>
          <w:sz w:val="24"/>
          <w:szCs w:val="24"/>
        </w:rPr>
        <w:footnoteReference w:id="311"/>
      </w:r>
      <w:r w:rsidRPr="00F36B5A">
        <w:rPr>
          <w:rFonts w:ascii="Times New Roman" w:hAnsi="Times New Roman"/>
          <w:sz w:val="24"/>
          <w:szCs w:val="24"/>
        </w:rPr>
        <w:t xml:space="preserve"> Todėl, pasak pranešimo, Kremlius nusprendė įsteigti stabilizacijos fondą sudarantį 10 mlrd., JAV dol., padėti savo kaimynams.</w:t>
      </w:r>
      <w:r w:rsidRPr="00F36B5A">
        <w:rPr>
          <w:rStyle w:val="FootnoteReference"/>
          <w:rFonts w:ascii="Times New Roman" w:hAnsi="Times New Roman"/>
          <w:sz w:val="24"/>
          <w:szCs w:val="24"/>
        </w:rPr>
        <w:footnoteReference w:id="312"/>
      </w:r>
      <w:r w:rsidRPr="00F36B5A">
        <w:rPr>
          <w:rFonts w:ascii="Times New Roman" w:hAnsi="Times New Roman"/>
          <w:sz w:val="24"/>
          <w:szCs w:val="24"/>
        </w:rPr>
        <w:t xml:space="preserve"> Remiantis ES regioniniu strategijos dokumentu, EurAzEs susiduria su sunkumais mėginant kurti laisvos prekybos zoną tarp šalių narių.</w:t>
      </w:r>
      <w:r w:rsidRPr="00F36B5A">
        <w:rPr>
          <w:rStyle w:val="FootnoteReference"/>
          <w:rFonts w:ascii="Times New Roman" w:hAnsi="Times New Roman"/>
          <w:sz w:val="24"/>
          <w:szCs w:val="24"/>
        </w:rPr>
        <w:footnoteReference w:id="313"/>
      </w:r>
      <w:r w:rsidRPr="00F36B5A">
        <w:rPr>
          <w:rFonts w:ascii="Times New Roman" w:hAnsi="Times New Roman"/>
          <w:sz w:val="24"/>
          <w:szCs w:val="24"/>
        </w:rPr>
        <w:t xml:space="preserve"> Kita vertus ekonominė ir prekybos politika vis labiau derinama šioje sistemoje.</w:t>
      </w:r>
      <w:r w:rsidRPr="00F36B5A">
        <w:rPr>
          <w:rStyle w:val="FootnoteReference"/>
          <w:rFonts w:ascii="Times New Roman" w:hAnsi="Times New Roman"/>
          <w:sz w:val="24"/>
          <w:szCs w:val="24"/>
        </w:rPr>
        <w:footnoteReference w:id="314"/>
      </w:r>
      <w:r w:rsidRPr="00F36B5A">
        <w:rPr>
          <w:rFonts w:ascii="Times New Roman" w:hAnsi="Times New Roman"/>
          <w:sz w:val="24"/>
          <w:szCs w:val="24"/>
        </w:rPr>
        <w:t xml:space="preserve"> Rusija daug investuoja į CA energetikos infrastruktūrą, fiksuojamos didžiulės įplaukos į Uzbekijos, Tadžikijos, Kirgizijos rinkas.</w:t>
      </w:r>
      <w:r w:rsidRPr="00F36B5A">
        <w:rPr>
          <w:rStyle w:val="FootnoteReference"/>
          <w:rFonts w:ascii="Times New Roman" w:hAnsi="Times New Roman"/>
          <w:sz w:val="24"/>
          <w:szCs w:val="24"/>
        </w:rPr>
        <w:footnoteReference w:id="315"/>
      </w:r>
      <w:r w:rsidRPr="00F36B5A">
        <w:rPr>
          <w:rFonts w:ascii="Times New Roman" w:hAnsi="Times New Roman"/>
          <w:sz w:val="24"/>
          <w:szCs w:val="24"/>
        </w:rPr>
        <w:t xml:space="preserve"> Nepaisant vyravimo CA energetikoje, Rusijos prekyba su CA apima ir kitas svarbias sritis urano gavybą, elektros gamybą, statybą, telekomunikacijas, transportą, geležinkelius, bankus, karinius pramoninius kompleksus ir žemės ūkio </w:t>
      </w:r>
      <w:r w:rsidRPr="00F36B5A">
        <w:rPr>
          <w:rFonts w:ascii="Times New Roman" w:hAnsi="Times New Roman"/>
          <w:sz w:val="24"/>
          <w:szCs w:val="24"/>
        </w:rPr>
        <w:lastRenderedPageBreak/>
        <w:t>verslo sektorius.</w:t>
      </w:r>
      <w:r w:rsidRPr="00F36B5A">
        <w:rPr>
          <w:rStyle w:val="FootnoteReference"/>
          <w:rFonts w:ascii="Times New Roman" w:hAnsi="Times New Roman"/>
          <w:sz w:val="24"/>
          <w:szCs w:val="24"/>
        </w:rPr>
        <w:footnoteReference w:id="316"/>
      </w:r>
      <w:r w:rsidRPr="00F36B5A">
        <w:rPr>
          <w:rFonts w:ascii="Times New Roman" w:hAnsi="Times New Roman"/>
          <w:sz w:val="24"/>
          <w:szCs w:val="24"/>
        </w:rPr>
        <w:t xml:space="preserve"> Kazachstano pagrindiniai energetikos sektoriaus ekonominiais partneriai yra Kinija ir Rusija.</w:t>
      </w:r>
      <w:r w:rsidRPr="00F36B5A">
        <w:rPr>
          <w:rStyle w:val="FootnoteReference"/>
          <w:rFonts w:ascii="Times New Roman" w:hAnsi="Times New Roman"/>
          <w:sz w:val="24"/>
          <w:szCs w:val="24"/>
        </w:rPr>
        <w:footnoteReference w:id="317"/>
      </w:r>
      <w:r w:rsidRPr="00F36B5A">
        <w:rPr>
          <w:rFonts w:ascii="Times New Roman" w:hAnsi="Times New Roman"/>
          <w:sz w:val="24"/>
          <w:szCs w:val="24"/>
        </w:rPr>
        <w:t xml:space="preserve"> Rusija pagrindinė Uzbekijos prekybos partnerė, sudaranti daugiau nei ketvirtadalį visų užsienio įplaukų.</w:t>
      </w:r>
      <w:r w:rsidRPr="00F36B5A">
        <w:rPr>
          <w:rStyle w:val="FootnoteReference"/>
          <w:rFonts w:ascii="Times New Roman" w:hAnsi="Times New Roman"/>
          <w:sz w:val="24"/>
          <w:szCs w:val="24"/>
        </w:rPr>
        <w:footnoteReference w:id="318"/>
      </w:r>
      <w:r w:rsidRPr="00F36B5A">
        <w:rPr>
          <w:rFonts w:ascii="Times New Roman" w:hAnsi="Times New Roman"/>
          <w:sz w:val="24"/>
          <w:szCs w:val="24"/>
        </w:rPr>
        <w:t xml:space="preserve"> Be to, Rusija yra antra pagal dydį Kirgizijos prekybos partnerė po Kinijos, tačiau išlieka didžiausia Tadžikijos partnere, nustumdama Kiniją į antrą vietą.</w:t>
      </w:r>
      <w:r w:rsidRPr="00F36B5A">
        <w:rPr>
          <w:rStyle w:val="FootnoteReference"/>
          <w:rFonts w:ascii="Times New Roman" w:hAnsi="Times New Roman"/>
          <w:sz w:val="24"/>
          <w:szCs w:val="24"/>
        </w:rPr>
        <w:footnoteReference w:id="319"/>
      </w:r>
      <w:r w:rsidRPr="00F36B5A">
        <w:rPr>
          <w:rFonts w:ascii="Times New Roman" w:hAnsi="Times New Roman"/>
          <w:sz w:val="24"/>
          <w:szCs w:val="24"/>
        </w:rPr>
        <w:t xml:space="preserve"> Nepaisant didelių Rusijos investicijų CA šalys nori diversifikuoti išorinius santykius ir prisijungti prie pasaulinės rinkos.</w:t>
      </w:r>
      <w:r w:rsidRPr="00F36B5A">
        <w:rPr>
          <w:rStyle w:val="FootnoteReference"/>
          <w:rFonts w:ascii="Times New Roman" w:hAnsi="Times New Roman"/>
          <w:sz w:val="24"/>
          <w:szCs w:val="24"/>
        </w:rPr>
        <w:footnoteReference w:id="320"/>
      </w:r>
      <w:r w:rsidRPr="00F36B5A">
        <w:rPr>
          <w:rFonts w:ascii="Times New Roman" w:hAnsi="Times New Roman"/>
          <w:sz w:val="24"/>
          <w:szCs w:val="24"/>
        </w:rPr>
        <w:t xml:space="preserve"> Remiantis pranešimu, visuose prekybos sektoriuose Centrinėje Azijoje Kinija aplenks Rusiją.</w:t>
      </w:r>
      <w:r w:rsidRPr="00F36B5A">
        <w:rPr>
          <w:rStyle w:val="FootnoteReference"/>
          <w:rFonts w:ascii="Times New Roman" w:hAnsi="Times New Roman"/>
          <w:sz w:val="24"/>
          <w:szCs w:val="24"/>
        </w:rPr>
        <w:footnoteReference w:id="321"/>
      </w:r>
      <w:r w:rsidRPr="00F36B5A">
        <w:rPr>
          <w:rFonts w:ascii="Times New Roman" w:hAnsi="Times New Roman"/>
          <w:sz w:val="24"/>
          <w:szCs w:val="24"/>
        </w:rPr>
        <w:t xml:space="preserve"> Rusija skiria daug dėmesio energijos sektoriui, tačiau patiria Kinijos konkurenciją, kaip įrodymas naftos vamzdynas ir dujotiekiai iš Kazachstano į Kiniją ir 2009 m., gruodį atidarytas dujotiekis iš Turkmėnijos į Kiniją per Uzbekiją ir Kazachiją.</w:t>
      </w:r>
      <w:r w:rsidRPr="00F36B5A">
        <w:rPr>
          <w:rStyle w:val="FootnoteReference"/>
          <w:rFonts w:ascii="Times New Roman" w:hAnsi="Times New Roman"/>
          <w:sz w:val="24"/>
          <w:szCs w:val="24"/>
        </w:rPr>
        <w:footnoteReference w:id="322"/>
      </w:r>
      <w:r w:rsidRPr="00F36B5A">
        <w:rPr>
          <w:rFonts w:ascii="Times New Roman" w:hAnsi="Times New Roman"/>
          <w:sz w:val="24"/>
          <w:szCs w:val="24"/>
        </w:rPr>
        <w:t xml:space="preserve"> Pasak ES regioninės strategijos, pasaulio prekybos organizacija yra visų penkių CA šalių tikslas.</w:t>
      </w:r>
      <w:r w:rsidRPr="00F36B5A">
        <w:rPr>
          <w:rStyle w:val="FootnoteReference"/>
          <w:rFonts w:ascii="Times New Roman" w:hAnsi="Times New Roman"/>
          <w:sz w:val="24"/>
          <w:szCs w:val="24"/>
        </w:rPr>
        <w:footnoteReference w:id="323"/>
      </w:r>
    </w:p>
    <w:p w:rsidR="00564377" w:rsidRPr="00F36B5A" w:rsidRDefault="00564377" w:rsidP="00564377">
      <w:pPr>
        <w:spacing w:after="0" w:line="360" w:lineRule="auto"/>
        <w:ind w:firstLine="567"/>
        <w:jc w:val="both"/>
        <w:rPr>
          <w:rFonts w:ascii="Times New Roman" w:hAnsi="Times New Roman"/>
          <w:sz w:val="24"/>
          <w:szCs w:val="24"/>
        </w:rPr>
      </w:pPr>
      <w:r w:rsidRPr="00F36B5A">
        <w:rPr>
          <w:rFonts w:ascii="Times New Roman" w:hAnsi="Times New Roman"/>
          <w:sz w:val="24"/>
          <w:szCs w:val="24"/>
        </w:rPr>
        <w:t>Tadžikija buvusi Vakarų valstybių rėmėja kovoje su teroru yra linkusi bendradarbiauti su Rusija, Kinija ir Iranu.</w:t>
      </w:r>
      <w:r w:rsidRPr="00F36B5A">
        <w:rPr>
          <w:rStyle w:val="FootnoteReference"/>
          <w:rFonts w:ascii="Times New Roman" w:hAnsi="Times New Roman"/>
          <w:sz w:val="24"/>
          <w:szCs w:val="24"/>
        </w:rPr>
        <w:footnoteReference w:id="324"/>
      </w:r>
      <w:r w:rsidRPr="00F36B5A">
        <w:rPr>
          <w:rFonts w:ascii="Times New Roman" w:hAnsi="Times New Roman"/>
          <w:sz w:val="24"/>
          <w:szCs w:val="24"/>
        </w:rPr>
        <w:t xml:space="preserve"> Minėtos šalys pasiruošusios suteikti politinę paramą bei investuoti į šalies ūkį.</w:t>
      </w:r>
      <w:r w:rsidRPr="00F36B5A">
        <w:rPr>
          <w:rStyle w:val="FootnoteReference"/>
          <w:rFonts w:ascii="Times New Roman" w:hAnsi="Times New Roman"/>
          <w:sz w:val="24"/>
          <w:szCs w:val="24"/>
        </w:rPr>
        <w:footnoteReference w:id="325"/>
      </w:r>
      <w:r w:rsidRPr="00F36B5A">
        <w:rPr>
          <w:rFonts w:ascii="Times New Roman" w:hAnsi="Times New Roman"/>
          <w:sz w:val="24"/>
          <w:szCs w:val="24"/>
        </w:rPr>
        <w:t xml:space="preserve"> </w:t>
      </w:r>
      <w:r>
        <w:rPr>
          <w:rFonts w:ascii="Times New Roman" w:hAnsi="Times New Roman"/>
          <w:sz w:val="24"/>
          <w:szCs w:val="24"/>
        </w:rPr>
        <w:t>ES</w:t>
      </w:r>
      <w:r w:rsidRPr="00F36B5A">
        <w:rPr>
          <w:rFonts w:ascii="Times New Roman" w:hAnsi="Times New Roman"/>
          <w:sz w:val="24"/>
          <w:szCs w:val="24"/>
        </w:rPr>
        <w:t xml:space="preserve"> </w:t>
      </w:r>
      <w:r>
        <w:rPr>
          <w:rFonts w:ascii="Times New Roman" w:hAnsi="Times New Roman"/>
          <w:sz w:val="24"/>
          <w:szCs w:val="24"/>
        </w:rPr>
        <w:t>strategijoje pažymima</w:t>
      </w:r>
      <w:r w:rsidRPr="00F36B5A">
        <w:rPr>
          <w:rFonts w:ascii="Times New Roman" w:hAnsi="Times New Roman"/>
          <w:sz w:val="24"/>
          <w:szCs w:val="24"/>
        </w:rPr>
        <w:t xml:space="preserve">, </w:t>
      </w:r>
      <w:r>
        <w:rPr>
          <w:rFonts w:ascii="Times New Roman" w:hAnsi="Times New Roman"/>
          <w:sz w:val="24"/>
          <w:szCs w:val="24"/>
        </w:rPr>
        <w:t xml:space="preserve">jog </w:t>
      </w:r>
      <w:r w:rsidRPr="00F36B5A">
        <w:rPr>
          <w:rFonts w:ascii="Times New Roman" w:hAnsi="Times New Roman"/>
          <w:sz w:val="24"/>
          <w:szCs w:val="24"/>
        </w:rPr>
        <w:t>ES investicijos Tadžikistane yra beveik nereikšmingos, dėl neaiškios teisėkūros ir fiskalinės sistemos, viešojo administravimo silpnumo, infrastruktūros trūkumo didelio korupcijos lygio šalyje.</w:t>
      </w:r>
      <w:r w:rsidRPr="00F36B5A">
        <w:rPr>
          <w:rStyle w:val="FootnoteReference"/>
          <w:rFonts w:ascii="Times New Roman" w:hAnsi="Times New Roman"/>
          <w:sz w:val="24"/>
          <w:szCs w:val="24"/>
        </w:rPr>
        <w:footnoteReference w:id="326"/>
      </w:r>
    </w:p>
    <w:p w:rsidR="00564377" w:rsidRPr="00F36B5A" w:rsidRDefault="00564377" w:rsidP="00564377">
      <w:pPr>
        <w:spacing w:after="0" w:line="360" w:lineRule="auto"/>
        <w:ind w:firstLine="567"/>
        <w:jc w:val="both"/>
        <w:rPr>
          <w:rFonts w:ascii="Times New Roman" w:hAnsi="Times New Roman"/>
          <w:sz w:val="24"/>
          <w:szCs w:val="24"/>
        </w:rPr>
      </w:pPr>
      <w:r w:rsidRPr="00F36B5A">
        <w:rPr>
          <w:rFonts w:ascii="Times New Roman" w:hAnsi="Times New Roman"/>
          <w:sz w:val="24"/>
          <w:szCs w:val="24"/>
        </w:rPr>
        <w:t>Anot Laubsch, Turkmėnistanas yra labiau priklausomas nuo Rusijos, negu ES, todėl kad Rusija turi ne tik energetinių interesų, bet ir geopolitinių.</w:t>
      </w:r>
      <w:r w:rsidRPr="00F36B5A">
        <w:rPr>
          <w:rStyle w:val="FootnoteReference"/>
          <w:rFonts w:ascii="Times New Roman" w:hAnsi="Times New Roman"/>
          <w:sz w:val="24"/>
          <w:szCs w:val="24"/>
        </w:rPr>
        <w:footnoteReference w:id="327"/>
      </w:r>
      <w:r w:rsidRPr="00F36B5A">
        <w:rPr>
          <w:rFonts w:ascii="Times New Roman" w:hAnsi="Times New Roman"/>
          <w:sz w:val="24"/>
          <w:szCs w:val="24"/>
        </w:rPr>
        <w:t xml:space="preserve"> Pasak eksperto Kinija bus pagrindinis Rusijos konkurentas Turkmėnijoje, nes abi šalys turi geopolitinių interesus ir išplėtotus santykius su šia </w:t>
      </w:r>
      <w:r w:rsidRPr="00F36B5A">
        <w:rPr>
          <w:rFonts w:ascii="Times New Roman" w:hAnsi="Times New Roman"/>
          <w:sz w:val="24"/>
          <w:szCs w:val="24"/>
        </w:rPr>
        <w:lastRenderedPageBreak/>
        <w:t>šalimi.</w:t>
      </w:r>
      <w:r w:rsidRPr="00F36B5A">
        <w:rPr>
          <w:rStyle w:val="FootnoteReference"/>
          <w:rFonts w:ascii="Times New Roman" w:hAnsi="Times New Roman"/>
          <w:sz w:val="24"/>
          <w:szCs w:val="24"/>
        </w:rPr>
        <w:footnoteReference w:id="328"/>
      </w:r>
      <w:r w:rsidRPr="00F36B5A">
        <w:rPr>
          <w:rFonts w:ascii="Times New Roman" w:hAnsi="Times New Roman"/>
          <w:sz w:val="24"/>
          <w:szCs w:val="24"/>
        </w:rPr>
        <w:t xml:space="preserve"> Laubsch teigia, kad Kinijos įtaką per ateinantį dešimtmetį išaugs, Rusijos sumažės, o ES koncepcija gali būti ignoruojama dėl jos mažo pasisekimo.</w:t>
      </w:r>
      <w:r w:rsidRPr="00F36B5A">
        <w:rPr>
          <w:rStyle w:val="FootnoteReference"/>
          <w:rFonts w:ascii="Times New Roman" w:hAnsi="Times New Roman"/>
          <w:sz w:val="24"/>
          <w:szCs w:val="24"/>
        </w:rPr>
        <w:footnoteReference w:id="329"/>
      </w:r>
      <w:r w:rsidRPr="00F36B5A">
        <w:rPr>
          <w:rFonts w:ascii="Times New Roman" w:hAnsi="Times New Roman"/>
          <w:sz w:val="24"/>
          <w:szCs w:val="24"/>
        </w:rPr>
        <w:t xml:space="preserve"> Melvin teigia, kad ES Centrinėje Azijoje turi skirtis nuo kitų tarptautinių veikėjų, (Rusijos ir Kinijos), kurios suint</w:t>
      </w:r>
      <w:r>
        <w:rPr>
          <w:rFonts w:ascii="Times New Roman" w:hAnsi="Times New Roman"/>
          <w:sz w:val="24"/>
          <w:szCs w:val="24"/>
        </w:rPr>
        <w:t>e</w:t>
      </w:r>
      <w:r w:rsidRPr="00F36B5A">
        <w:rPr>
          <w:rFonts w:ascii="Times New Roman" w:hAnsi="Times New Roman"/>
          <w:sz w:val="24"/>
          <w:szCs w:val="24"/>
        </w:rPr>
        <w:t xml:space="preserve">resuotos išlaikyti </w:t>
      </w:r>
      <w:r w:rsidRPr="00150EBE">
        <w:rPr>
          <w:rFonts w:ascii="Times New Roman" w:hAnsi="Times New Roman"/>
          <w:i/>
          <w:sz w:val="24"/>
          <w:szCs w:val="24"/>
        </w:rPr>
        <w:t>status quo</w:t>
      </w:r>
      <w:r w:rsidRPr="00F36B5A">
        <w:rPr>
          <w:rFonts w:ascii="Times New Roman" w:hAnsi="Times New Roman"/>
          <w:sz w:val="24"/>
          <w:szCs w:val="24"/>
        </w:rPr>
        <w:t xml:space="preserve"> šiame regione.</w:t>
      </w:r>
      <w:r w:rsidRPr="00F36B5A">
        <w:rPr>
          <w:rStyle w:val="FootnoteReference"/>
          <w:rFonts w:ascii="Times New Roman" w:hAnsi="Times New Roman"/>
          <w:sz w:val="24"/>
          <w:szCs w:val="24"/>
        </w:rPr>
        <w:footnoteReference w:id="330"/>
      </w:r>
      <w:r w:rsidRPr="00F36B5A">
        <w:rPr>
          <w:rFonts w:ascii="Times New Roman" w:hAnsi="Times New Roman"/>
          <w:sz w:val="24"/>
          <w:szCs w:val="24"/>
        </w:rPr>
        <w:t xml:space="preserve"> Anot Melvin, šių šalių didėjanti įtaka kelia rimtą grėsmę ES demokratijos skatinimo procesui, todėl ES regione gali išsiskirti iš kitų regiono veikėjų pateikusi teigiamą savo viziją Centrinėje Azijoje paremtą modernizacijos ir reformų principais.</w:t>
      </w:r>
      <w:r w:rsidRPr="00F36B5A">
        <w:rPr>
          <w:rStyle w:val="FootnoteReference"/>
          <w:rFonts w:ascii="Times New Roman" w:hAnsi="Times New Roman"/>
          <w:sz w:val="24"/>
          <w:szCs w:val="24"/>
        </w:rPr>
        <w:footnoteReference w:id="331"/>
      </w:r>
    </w:p>
    <w:p w:rsidR="00564377" w:rsidRPr="00F36B5A" w:rsidRDefault="00564377" w:rsidP="00564377">
      <w:pPr>
        <w:spacing w:after="0" w:line="360" w:lineRule="auto"/>
        <w:ind w:firstLine="567"/>
        <w:jc w:val="both"/>
        <w:rPr>
          <w:rFonts w:ascii="Times New Roman" w:hAnsi="Times New Roman"/>
          <w:sz w:val="24"/>
          <w:szCs w:val="24"/>
        </w:rPr>
      </w:pPr>
      <w:r w:rsidRPr="00F36B5A">
        <w:rPr>
          <w:rFonts w:ascii="Times New Roman" w:hAnsi="Times New Roman"/>
          <w:sz w:val="24"/>
          <w:szCs w:val="24"/>
        </w:rPr>
        <w:t>Pasak Laruelle, „kol kas Rusija ilsisi ant savo sovietinio palikimo laurų, naudodamasi savo įtaka politiniu, ekonominiu, kultūriniu ir individualiu lygiu, bet matomai nenujaučianti poreikio atnaujinti savo įtakos strategiją, kad ji galėtų sustiprinti savo kaip pagrindinės veikėjos poziciją CA ateinančiais dešimtmečiais.“</w:t>
      </w:r>
      <w:r w:rsidRPr="00F36B5A">
        <w:rPr>
          <w:rStyle w:val="FootnoteReference"/>
          <w:rFonts w:ascii="Times New Roman" w:hAnsi="Times New Roman"/>
          <w:sz w:val="24"/>
          <w:szCs w:val="24"/>
        </w:rPr>
        <w:footnoteReference w:id="332"/>
      </w:r>
      <w:r w:rsidRPr="00F36B5A">
        <w:rPr>
          <w:rFonts w:ascii="Times New Roman" w:hAnsi="Times New Roman"/>
          <w:sz w:val="24"/>
          <w:szCs w:val="24"/>
        </w:rPr>
        <w:t xml:space="preserve"> Tokiu būdu, pasak Laruelle, Rusija rizikuoja būti priversta ateityje ieškoti partnerių regione, juo labiau, kad augantis Kinijos buvimas CA sukels papildomų problemų Rusijai.</w:t>
      </w:r>
      <w:r w:rsidRPr="00F36B5A">
        <w:rPr>
          <w:rStyle w:val="FootnoteReference"/>
          <w:rFonts w:ascii="Times New Roman" w:hAnsi="Times New Roman"/>
          <w:sz w:val="24"/>
          <w:szCs w:val="24"/>
        </w:rPr>
        <w:footnoteReference w:id="333"/>
      </w:r>
    </w:p>
    <w:p w:rsidR="00564377" w:rsidRPr="00F36B5A" w:rsidRDefault="00564377" w:rsidP="00564377">
      <w:pPr>
        <w:spacing w:after="0" w:line="360" w:lineRule="auto"/>
        <w:ind w:firstLine="567"/>
        <w:contextualSpacing/>
        <w:jc w:val="both"/>
        <w:rPr>
          <w:rFonts w:ascii="Times New Roman" w:hAnsi="Times New Roman"/>
          <w:sz w:val="24"/>
          <w:szCs w:val="24"/>
        </w:rPr>
      </w:pPr>
      <w:r w:rsidRPr="00F36B5A">
        <w:rPr>
          <w:rFonts w:ascii="Times New Roman" w:hAnsi="Times New Roman"/>
          <w:sz w:val="24"/>
          <w:szCs w:val="24"/>
        </w:rPr>
        <w:t>Apibendrinant pažymėsime, jog Rusijos interesai CA turi istorinį pamatą, kurį pakeisti yra be galo sunku. Įsišaknijęs Rusijos ir CA istorinis bendrumas lemia jų tarpusavio artimus ryšius. Be to, būdamos ekonomiškai silpnos Kirgizija, Tadžikija, iš dalies ir Uzbekija, dėl skolų yra priverstos susieti, o neretai ir parduoti strateginius energetinius sektorius Rusijai. Taip pat kaimynystė su Afganistanu CA šalims kelia nuolatinę grėsmę saugumui, o Rusijos dėka joms užtikrinamas saugumas ir stabilumas. Tačiau jį gaudamos, šalys priverstos aukoti savo suverenumą gynybos srityje, nes siekdama apsaugoti CA regioną Rusija yra įsteigusi savo karines bazes Kirgizijoje, Tadžikijoje. Rusijos dominavimas CA jau dabar patiria konkurenciją iš Kinijos, numanoma, kad ateityje Kinija stiprėdama ekonomiškai ir kariniu lygiu toliau stiprins įtaka regione ir sudarys rimtą galios atsvarą CA.</w:t>
      </w:r>
    </w:p>
    <w:p w:rsidR="00564377" w:rsidRDefault="00564377" w:rsidP="00564377">
      <w:pPr>
        <w:rPr>
          <w:rFonts w:ascii="Times New Roman" w:hAnsi="Times New Roman"/>
          <w:sz w:val="24"/>
          <w:szCs w:val="24"/>
        </w:rPr>
      </w:pPr>
    </w:p>
    <w:p w:rsidR="00564377" w:rsidRPr="00F36B5A" w:rsidRDefault="00564377" w:rsidP="00564377">
      <w:pPr>
        <w:rPr>
          <w:rFonts w:ascii="Times New Roman" w:hAnsi="Times New Roman"/>
          <w:b/>
          <w:sz w:val="24"/>
          <w:szCs w:val="24"/>
        </w:rPr>
      </w:pPr>
      <w:r w:rsidRPr="00F36B5A">
        <w:rPr>
          <w:rFonts w:ascii="Times New Roman" w:hAnsi="Times New Roman"/>
          <w:b/>
          <w:sz w:val="24"/>
          <w:szCs w:val="24"/>
        </w:rPr>
        <w:t>3.2. Lietuvos politikos apžvalgininkų vertinimas žiniasklaidoje</w:t>
      </w:r>
    </w:p>
    <w:p w:rsidR="00564377" w:rsidRPr="00F36B5A" w:rsidRDefault="00564377" w:rsidP="00564377">
      <w:pPr>
        <w:spacing w:after="0" w:line="240" w:lineRule="auto"/>
        <w:contextualSpacing/>
        <w:jc w:val="both"/>
        <w:rPr>
          <w:rStyle w:val="apple-converted-space"/>
          <w:sz w:val="24"/>
          <w:szCs w:val="24"/>
        </w:rPr>
      </w:pPr>
    </w:p>
    <w:p w:rsidR="00564377" w:rsidRPr="00F36B5A" w:rsidRDefault="00564377" w:rsidP="00564377">
      <w:pPr>
        <w:spacing w:after="0" w:line="360" w:lineRule="auto"/>
        <w:ind w:firstLine="567"/>
        <w:contextualSpacing/>
        <w:jc w:val="both"/>
        <w:rPr>
          <w:rStyle w:val="apple-converted-space"/>
          <w:sz w:val="24"/>
          <w:szCs w:val="24"/>
        </w:rPr>
      </w:pPr>
      <w:r w:rsidRPr="00F36B5A">
        <w:rPr>
          <w:rStyle w:val="apple-converted-space"/>
          <w:sz w:val="24"/>
          <w:szCs w:val="24"/>
        </w:rPr>
        <w:t>N</w:t>
      </w:r>
      <w:r w:rsidRPr="00F36B5A">
        <w:rPr>
          <w:rFonts w:ascii="Times New Roman" w:hAnsi="Times New Roman"/>
          <w:sz w:val="24"/>
          <w:szCs w:val="24"/>
        </w:rPr>
        <w:t>eoeurazizmo geopolitinė koncepcija skelbia Rusijos kaip vienintelės pasaulio galybės išskirtinumą, Vakarų vertybių atmetimą ir priešpriešą atlantizmui.</w:t>
      </w:r>
      <w:r w:rsidRPr="00F36B5A">
        <w:rPr>
          <w:rStyle w:val="FootnoteReference"/>
          <w:rFonts w:ascii="Times New Roman" w:hAnsi="Times New Roman"/>
          <w:sz w:val="24"/>
          <w:szCs w:val="24"/>
        </w:rPr>
        <w:footnoteReference w:id="334"/>
      </w:r>
      <w:r w:rsidRPr="00F36B5A">
        <w:rPr>
          <w:rFonts w:ascii="Times New Roman" w:hAnsi="Times New Roman"/>
          <w:sz w:val="24"/>
          <w:szCs w:val="24"/>
        </w:rPr>
        <w:t xml:space="preserve"> Remiantis A. Duginu laikomu žymiausiu neoeurazizmo atstovu, didžiausiais Rusijos priešais laikomos jūrinės anglosaksiškos šalys, </w:t>
      </w:r>
      <w:r w:rsidRPr="00F36B5A">
        <w:rPr>
          <w:rFonts w:ascii="Times New Roman" w:hAnsi="Times New Roman"/>
          <w:sz w:val="24"/>
          <w:szCs w:val="24"/>
        </w:rPr>
        <w:lastRenderedPageBreak/>
        <w:t>iškirtinai JAV ir Jungtinė Karalystė.</w:t>
      </w:r>
      <w:r w:rsidRPr="00F36B5A">
        <w:rPr>
          <w:rStyle w:val="FootnoteReference"/>
          <w:rFonts w:ascii="Times New Roman" w:hAnsi="Times New Roman"/>
          <w:sz w:val="24"/>
          <w:szCs w:val="24"/>
        </w:rPr>
        <w:footnoteReference w:id="335"/>
      </w:r>
      <w:r w:rsidRPr="00F36B5A">
        <w:rPr>
          <w:rFonts w:ascii="Times New Roman" w:hAnsi="Times New Roman"/>
          <w:sz w:val="24"/>
          <w:szCs w:val="24"/>
        </w:rPr>
        <w:t xml:space="preserve"> Svarbiausias Rusijos tikslas yra sumažinti JAV įtaką pasaulyje.</w:t>
      </w:r>
      <w:r w:rsidRPr="00F36B5A">
        <w:rPr>
          <w:rStyle w:val="FootnoteReference"/>
          <w:rFonts w:ascii="Times New Roman" w:hAnsi="Times New Roman"/>
          <w:sz w:val="24"/>
          <w:szCs w:val="24"/>
        </w:rPr>
        <w:footnoteReference w:id="336"/>
      </w:r>
      <w:r w:rsidRPr="00F36B5A">
        <w:rPr>
          <w:rFonts w:ascii="Times New Roman" w:hAnsi="Times New Roman"/>
          <w:sz w:val="24"/>
          <w:szCs w:val="24"/>
        </w:rPr>
        <w:t xml:space="preserve"> Neoeurazizmo doktrinai yra svarbus strateginių valstybių sąjungos sudarymas su šalimis, kurios linkusios nepritarti JAV vykdomai politikai, tai Kinija, Iranas, Šiaurės Korėja ir kitos.</w:t>
      </w:r>
      <w:r w:rsidRPr="00F36B5A">
        <w:rPr>
          <w:rStyle w:val="FootnoteReference"/>
          <w:rFonts w:ascii="Times New Roman" w:hAnsi="Times New Roman"/>
          <w:sz w:val="24"/>
          <w:szCs w:val="24"/>
        </w:rPr>
        <w:footnoteReference w:id="337"/>
      </w:r>
      <w:r w:rsidRPr="00F36B5A">
        <w:rPr>
          <w:rFonts w:ascii="Times New Roman" w:hAnsi="Times New Roman"/>
          <w:sz w:val="24"/>
          <w:szCs w:val="24"/>
        </w:rPr>
        <w:t xml:space="preserve"> Sudarius šių šalių eurazijinį bloką galimą būtų atsverti JAV politiką pasaulyje.</w:t>
      </w:r>
      <w:r w:rsidRPr="00F36B5A">
        <w:rPr>
          <w:rStyle w:val="FootnoteReference"/>
          <w:rFonts w:ascii="Times New Roman" w:hAnsi="Times New Roman"/>
          <w:sz w:val="24"/>
          <w:szCs w:val="24"/>
        </w:rPr>
        <w:footnoteReference w:id="338"/>
      </w:r>
      <w:r w:rsidRPr="00F36B5A">
        <w:rPr>
          <w:rFonts w:ascii="Times New Roman" w:hAnsi="Times New Roman"/>
          <w:sz w:val="24"/>
          <w:szCs w:val="24"/>
        </w:rPr>
        <w:t xml:space="preserve"> To pasakoje buvo įkurta Šanchajaus bendradarbiavimo organizacija, pasirašytas draugystės ir bendradarbiavimo susitarimas tarp Rusijos ir Kinijos, sukurta Eurazijos ekonominė bendrija (EurAzEs) vienijanti Centrinės Azijos šalis, taip pat įkurta karinė Kolektyvinio saugumo sutarties organizacija (KSSO), ir Nepriklausomų valstybių sandrauga (NVS) vienijanti buvusias posovietines šalis.</w:t>
      </w:r>
      <w:r w:rsidRPr="00F36B5A">
        <w:rPr>
          <w:rStyle w:val="FootnoteReference"/>
          <w:rFonts w:ascii="Times New Roman" w:hAnsi="Times New Roman"/>
          <w:sz w:val="24"/>
          <w:szCs w:val="24"/>
        </w:rPr>
        <w:footnoteReference w:id="339"/>
      </w:r>
      <w:r w:rsidRPr="00F36B5A">
        <w:rPr>
          <w:rFonts w:ascii="Times New Roman" w:hAnsi="Times New Roman"/>
          <w:sz w:val="24"/>
          <w:szCs w:val="24"/>
        </w:rPr>
        <w:t xml:space="preserve"> Pasak Zapolskio, iš Rusijos vykdomos užsienio politikos galime įžvelgti nuosekliai vykdomą neoeurazizmo ideologijos planą, siekiant sukurti atsvarą JAV, bei tikslą atkurti Rusijos imperinį statusą ir įsigalėti pasaulyje.</w:t>
      </w:r>
      <w:r w:rsidRPr="00F36B5A">
        <w:rPr>
          <w:rStyle w:val="FootnoteReference"/>
          <w:rFonts w:ascii="Times New Roman" w:hAnsi="Times New Roman"/>
          <w:sz w:val="24"/>
          <w:szCs w:val="24"/>
        </w:rPr>
        <w:footnoteReference w:id="340"/>
      </w:r>
      <w:r w:rsidRPr="00F36B5A">
        <w:rPr>
          <w:rFonts w:ascii="Times New Roman" w:hAnsi="Times New Roman"/>
          <w:sz w:val="24"/>
          <w:szCs w:val="24"/>
        </w:rPr>
        <w:t xml:space="preserve">  </w:t>
      </w:r>
    </w:p>
    <w:p w:rsidR="00564377" w:rsidRPr="00F36B5A" w:rsidRDefault="00564377" w:rsidP="00564377">
      <w:pPr>
        <w:spacing w:after="0" w:line="360" w:lineRule="auto"/>
        <w:ind w:firstLine="567"/>
        <w:contextualSpacing/>
        <w:jc w:val="both"/>
        <w:rPr>
          <w:rFonts w:ascii="Times New Roman" w:hAnsi="Times New Roman"/>
          <w:sz w:val="24"/>
          <w:szCs w:val="24"/>
        </w:rPr>
      </w:pPr>
      <w:r w:rsidRPr="00F36B5A">
        <w:rPr>
          <w:rStyle w:val="apple-converted-space"/>
          <w:sz w:val="24"/>
          <w:szCs w:val="24"/>
        </w:rPr>
        <w:t>Dėl didelės CA regiono svarbos Rusija nesiruošia dalintis dominavimu su JAV ir siekdama stiprinti savo vaidmenį regione naudojasi tarptautinėmis organizacijomis.</w:t>
      </w:r>
      <w:r w:rsidRPr="00F36B5A">
        <w:rPr>
          <w:rStyle w:val="FootnoteReference"/>
          <w:rFonts w:ascii="Times New Roman" w:hAnsi="Times New Roman"/>
          <w:sz w:val="24"/>
          <w:szCs w:val="24"/>
        </w:rPr>
        <w:footnoteReference w:id="341"/>
      </w:r>
      <w:r w:rsidRPr="00F36B5A">
        <w:rPr>
          <w:rStyle w:val="apple-converted-space"/>
          <w:sz w:val="24"/>
          <w:szCs w:val="24"/>
        </w:rPr>
        <w:t xml:space="preserve"> KSSO karinė politinė organizacija, kuri stiprina CA valstybių priklausomybę nuo Rusijos.</w:t>
      </w:r>
      <w:r w:rsidRPr="00F36B5A">
        <w:rPr>
          <w:rStyle w:val="FootnoteReference"/>
          <w:rFonts w:ascii="Times New Roman" w:hAnsi="Times New Roman"/>
          <w:sz w:val="24"/>
          <w:szCs w:val="24"/>
        </w:rPr>
        <w:footnoteReference w:id="342"/>
      </w:r>
      <w:r w:rsidRPr="00F36B5A">
        <w:rPr>
          <w:rStyle w:val="apple-converted-space"/>
          <w:sz w:val="24"/>
          <w:szCs w:val="24"/>
        </w:rPr>
        <w:t xml:space="preserve"> KSSO siekiama skatinti daugiašalį bendradarbiavimą su regiono valstybėmis.</w:t>
      </w:r>
      <w:r w:rsidRPr="00F36B5A">
        <w:rPr>
          <w:rStyle w:val="FootnoteReference"/>
          <w:rFonts w:ascii="Times New Roman" w:hAnsi="Times New Roman"/>
          <w:sz w:val="24"/>
          <w:szCs w:val="24"/>
        </w:rPr>
        <w:footnoteReference w:id="343"/>
      </w:r>
      <w:r w:rsidRPr="00F36B5A">
        <w:rPr>
          <w:rStyle w:val="apple-converted-space"/>
          <w:sz w:val="24"/>
          <w:szCs w:val="24"/>
        </w:rPr>
        <w:t xml:space="preserve"> ŠBO taip pat stiprina Rusijos daromą įtaką CA regiono šalims.</w:t>
      </w:r>
      <w:r w:rsidRPr="00F36B5A">
        <w:rPr>
          <w:rStyle w:val="FootnoteReference"/>
          <w:rFonts w:ascii="Times New Roman" w:hAnsi="Times New Roman"/>
          <w:sz w:val="24"/>
          <w:szCs w:val="24"/>
        </w:rPr>
        <w:footnoteReference w:id="344"/>
      </w:r>
      <w:r w:rsidRPr="00F36B5A">
        <w:rPr>
          <w:rFonts w:ascii="Times New Roman" w:hAnsi="Times New Roman"/>
          <w:sz w:val="24"/>
          <w:szCs w:val="24"/>
        </w:rPr>
        <w:t xml:space="preserve"> Rusijai Centrinės Azijos regione svarbūs geopolitiniai ir geoekonominiai interesai, todėl ji siekia glaudžios CA šalių politinės ekonominės integracijos.</w:t>
      </w:r>
      <w:r w:rsidRPr="00F36B5A">
        <w:rPr>
          <w:rStyle w:val="FootnoteReference"/>
          <w:rFonts w:ascii="Times New Roman" w:hAnsi="Times New Roman"/>
          <w:sz w:val="24"/>
          <w:szCs w:val="24"/>
        </w:rPr>
        <w:footnoteReference w:id="345"/>
      </w:r>
      <w:r w:rsidRPr="00F36B5A">
        <w:rPr>
          <w:rFonts w:ascii="Times New Roman" w:hAnsi="Times New Roman"/>
          <w:sz w:val="24"/>
          <w:szCs w:val="24"/>
        </w:rPr>
        <w:t xml:space="preserve"> Rusija aktyviai veikia Šanchajaus bendradarbiavimo organizacijos politikoje. Teigiama, kad organizacija sukurta atremti JAV įtaką Centrinėje Azijoje.</w:t>
      </w:r>
      <w:r w:rsidRPr="00F36B5A">
        <w:rPr>
          <w:rStyle w:val="FootnoteReference"/>
          <w:rFonts w:ascii="Times New Roman" w:hAnsi="Times New Roman"/>
          <w:sz w:val="24"/>
          <w:szCs w:val="24"/>
        </w:rPr>
        <w:footnoteReference w:id="346"/>
      </w:r>
      <w:r w:rsidRPr="00F36B5A">
        <w:rPr>
          <w:rFonts w:ascii="Times New Roman" w:hAnsi="Times New Roman"/>
          <w:sz w:val="24"/>
          <w:szCs w:val="24"/>
        </w:rPr>
        <w:t xml:space="preserve"> Taip pat organizacija įgauna svarbų vaidmenį regione saugumo ir bendradarbiavimo politikos klausimais, kadangi jos veikla apima gynybos, ekonomikos, užsienio politikos sritis.</w:t>
      </w:r>
      <w:r w:rsidRPr="00F36B5A">
        <w:rPr>
          <w:rStyle w:val="FootnoteReference"/>
          <w:rFonts w:ascii="Times New Roman" w:hAnsi="Times New Roman"/>
          <w:sz w:val="24"/>
          <w:szCs w:val="24"/>
        </w:rPr>
        <w:footnoteReference w:id="347"/>
      </w:r>
      <w:r w:rsidRPr="00F36B5A">
        <w:rPr>
          <w:rFonts w:ascii="Times New Roman" w:hAnsi="Times New Roman"/>
          <w:sz w:val="24"/>
          <w:szCs w:val="24"/>
        </w:rPr>
        <w:t xml:space="preserve"> Rusija pasinaudodama ŠBO stiprina savo įtaką CA regione, nuo seno laikomu jos veiklos „arena“.</w:t>
      </w:r>
      <w:r w:rsidRPr="00F36B5A">
        <w:rPr>
          <w:rStyle w:val="FootnoteReference"/>
          <w:rFonts w:ascii="Times New Roman" w:hAnsi="Times New Roman"/>
          <w:sz w:val="24"/>
          <w:szCs w:val="24"/>
        </w:rPr>
        <w:footnoteReference w:id="348"/>
      </w:r>
    </w:p>
    <w:p w:rsidR="00564377" w:rsidRPr="00F36B5A" w:rsidRDefault="00564377" w:rsidP="00564377">
      <w:pPr>
        <w:spacing w:after="0" w:line="360" w:lineRule="auto"/>
        <w:ind w:firstLine="567"/>
        <w:contextualSpacing/>
        <w:jc w:val="both"/>
        <w:rPr>
          <w:rFonts w:ascii="Times New Roman" w:hAnsi="Times New Roman"/>
          <w:sz w:val="24"/>
          <w:szCs w:val="24"/>
          <w:shd w:val="clear" w:color="auto" w:fill="FFFFFF"/>
        </w:rPr>
      </w:pPr>
      <w:r w:rsidRPr="00F36B5A">
        <w:rPr>
          <w:rFonts w:ascii="Times New Roman" w:hAnsi="Times New Roman"/>
          <w:sz w:val="24"/>
          <w:szCs w:val="24"/>
        </w:rPr>
        <w:lastRenderedPageBreak/>
        <w:t>NVS Rusijai naudinga tuo, jog joje susirenka visi NVS šalių vadovai.</w:t>
      </w:r>
      <w:r w:rsidRPr="00F36B5A">
        <w:rPr>
          <w:rStyle w:val="FootnoteReference"/>
          <w:rFonts w:ascii="Times New Roman" w:hAnsi="Times New Roman"/>
          <w:sz w:val="24"/>
          <w:szCs w:val="24"/>
        </w:rPr>
        <w:footnoteReference w:id="349"/>
      </w:r>
      <w:r w:rsidRPr="00F36B5A">
        <w:rPr>
          <w:rFonts w:ascii="Times New Roman" w:hAnsi="Times New Roman"/>
          <w:sz w:val="24"/>
          <w:szCs w:val="24"/>
        </w:rPr>
        <w:t xml:space="preserve"> </w:t>
      </w:r>
      <w:r w:rsidRPr="00F36B5A">
        <w:rPr>
          <w:rFonts w:ascii="Times New Roman" w:hAnsi="Times New Roman"/>
          <w:sz w:val="24"/>
          <w:szCs w:val="24"/>
          <w:shd w:val="clear" w:color="auto" w:fill="FFFFFF"/>
        </w:rPr>
        <w:t>NVS nepavyko išvystyti tolesnio posovietinių šalių bendradarbiavimo sistemos.</w:t>
      </w:r>
      <w:r w:rsidRPr="00F36B5A">
        <w:rPr>
          <w:rStyle w:val="FootnoteReference"/>
          <w:rFonts w:ascii="Times New Roman" w:hAnsi="Times New Roman"/>
          <w:sz w:val="24"/>
          <w:szCs w:val="24"/>
          <w:shd w:val="clear" w:color="auto" w:fill="FFFFFF"/>
        </w:rPr>
        <w:footnoteReference w:id="350"/>
      </w:r>
      <w:r w:rsidRPr="00F36B5A">
        <w:rPr>
          <w:rFonts w:ascii="Times New Roman" w:hAnsi="Times New Roman"/>
          <w:sz w:val="24"/>
          <w:szCs w:val="24"/>
          <w:shd w:val="clear" w:color="auto" w:fill="FFFFFF"/>
        </w:rPr>
        <w:t xml:space="preserve"> Visi mėginimai baigdavosi nesėkmėmis, o organizacija už neveiksnumą iš šalių narių neretai susilaukdavo kritikos.</w:t>
      </w:r>
      <w:r w:rsidRPr="00F36B5A">
        <w:rPr>
          <w:rStyle w:val="FootnoteReference"/>
          <w:rFonts w:ascii="Times New Roman" w:hAnsi="Times New Roman"/>
          <w:sz w:val="24"/>
          <w:szCs w:val="24"/>
          <w:shd w:val="clear" w:color="auto" w:fill="FFFFFF"/>
        </w:rPr>
        <w:footnoteReference w:id="351"/>
      </w:r>
      <w:r w:rsidRPr="00F36B5A">
        <w:rPr>
          <w:rFonts w:ascii="Times New Roman" w:hAnsi="Times New Roman"/>
          <w:sz w:val="24"/>
          <w:szCs w:val="24"/>
          <w:shd w:val="clear" w:color="auto" w:fill="FFFFFF"/>
        </w:rPr>
        <w:t xml:space="preserve"> Gruzijai išstojus iš NVS 2009 m., buvo iškilusi grėsmė, kad taip gali pasielgti ir likusios šalys narės.</w:t>
      </w:r>
      <w:r w:rsidRPr="00F36B5A">
        <w:rPr>
          <w:rStyle w:val="FootnoteReference"/>
          <w:rFonts w:ascii="Times New Roman" w:hAnsi="Times New Roman"/>
          <w:sz w:val="24"/>
          <w:szCs w:val="24"/>
          <w:shd w:val="clear" w:color="auto" w:fill="FFFFFF"/>
        </w:rPr>
        <w:footnoteReference w:id="352"/>
      </w:r>
      <w:r w:rsidRPr="00F36B5A">
        <w:rPr>
          <w:rFonts w:ascii="Times New Roman" w:hAnsi="Times New Roman"/>
          <w:sz w:val="24"/>
          <w:szCs w:val="24"/>
          <w:shd w:val="clear" w:color="auto" w:fill="FFFFFF"/>
        </w:rPr>
        <w:t xml:space="preserve"> </w:t>
      </w:r>
      <w:r w:rsidRPr="00F36B5A">
        <w:rPr>
          <w:rFonts w:ascii="Times New Roman" w:hAnsi="Times New Roman"/>
          <w:sz w:val="24"/>
          <w:szCs w:val="24"/>
        </w:rPr>
        <w:t>Dėl NVS nelankstumo ir priimamų sprendimo įgyvendinimo vangumo, nutarta atsisakyti organizacijos reformavimo planų ir NVS dominuojančios Rusijos prezidento sutikimu nutarta NVS tapti politinių diskusijų susirinkimu.</w:t>
      </w:r>
      <w:r w:rsidRPr="00F36B5A">
        <w:rPr>
          <w:rStyle w:val="FootnoteReference"/>
          <w:rFonts w:ascii="Times New Roman" w:hAnsi="Times New Roman"/>
          <w:sz w:val="24"/>
          <w:szCs w:val="24"/>
        </w:rPr>
        <w:footnoteReference w:id="353"/>
      </w:r>
      <w:r w:rsidRPr="00F36B5A">
        <w:rPr>
          <w:rFonts w:ascii="Times New Roman" w:hAnsi="Times New Roman"/>
          <w:sz w:val="24"/>
          <w:szCs w:val="24"/>
          <w:shd w:val="clear" w:color="auto" w:fill="FFFFFF"/>
        </w:rPr>
        <w:t xml:space="preserve"> NVS erdvėje labiausiai Rusijos politiką palaikančios valstybės yra CA šalys: Kazachstanas, Kirgizija, Tadžikija, Uzbekija, Turkmėnija.</w:t>
      </w:r>
      <w:r w:rsidRPr="00F36B5A">
        <w:rPr>
          <w:rStyle w:val="FootnoteReference"/>
          <w:rFonts w:ascii="Times New Roman" w:hAnsi="Times New Roman"/>
          <w:sz w:val="24"/>
          <w:szCs w:val="24"/>
          <w:shd w:val="clear" w:color="auto" w:fill="FFFFFF"/>
        </w:rPr>
        <w:footnoteReference w:id="354"/>
      </w:r>
      <w:r w:rsidRPr="00F36B5A">
        <w:rPr>
          <w:rFonts w:ascii="Times New Roman" w:hAnsi="Times New Roman"/>
          <w:sz w:val="24"/>
          <w:szCs w:val="24"/>
          <w:shd w:val="clear" w:color="auto" w:fill="FFFFFF"/>
        </w:rPr>
        <w:t xml:space="preserve"> Šiose valstybėse menkai taikomos žmogaus teisės normos ar demokratijos standartai, todėl Rusijai šalys tinkamos kaip užsienio politikos partnerės.</w:t>
      </w:r>
      <w:r w:rsidRPr="00F36B5A">
        <w:rPr>
          <w:rStyle w:val="FootnoteReference"/>
          <w:rFonts w:ascii="Times New Roman" w:hAnsi="Times New Roman"/>
          <w:sz w:val="24"/>
          <w:szCs w:val="24"/>
          <w:shd w:val="clear" w:color="auto" w:fill="FFFFFF"/>
        </w:rPr>
        <w:footnoteReference w:id="355"/>
      </w:r>
      <w:r w:rsidRPr="00F36B5A">
        <w:rPr>
          <w:rFonts w:ascii="Times New Roman" w:hAnsi="Times New Roman"/>
          <w:sz w:val="24"/>
          <w:szCs w:val="24"/>
          <w:shd w:val="clear" w:color="auto" w:fill="FFFFFF"/>
        </w:rPr>
        <w:t xml:space="preserve"> </w:t>
      </w:r>
    </w:p>
    <w:p w:rsidR="00564377" w:rsidRPr="00F36B5A" w:rsidRDefault="00564377" w:rsidP="00564377">
      <w:pPr>
        <w:spacing w:after="0" w:line="360" w:lineRule="auto"/>
        <w:ind w:firstLine="567"/>
        <w:contextualSpacing/>
        <w:jc w:val="both"/>
        <w:rPr>
          <w:rFonts w:ascii="Times New Roman" w:hAnsi="Times New Roman"/>
          <w:sz w:val="24"/>
          <w:szCs w:val="24"/>
          <w:shd w:val="clear" w:color="auto" w:fill="FFFFFF"/>
        </w:rPr>
      </w:pPr>
      <w:r w:rsidRPr="00F36B5A">
        <w:rPr>
          <w:rFonts w:ascii="Times New Roman" w:hAnsi="Times New Roman"/>
          <w:sz w:val="24"/>
          <w:szCs w:val="24"/>
        </w:rPr>
        <w:t>Eurazijos ekonominė bendrija (EurAzEs), kurios narėmis yra Rusija, Baltarusija, Kazachstanas, Uzbekija, Kirgizija ir Tadžikija yra sukurta V. Putino ir N. Nazarbajevo iniciatyva.</w:t>
      </w:r>
      <w:r w:rsidRPr="00F36B5A">
        <w:rPr>
          <w:rStyle w:val="FootnoteReference"/>
          <w:rFonts w:ascii="Times New Roman" w:hAnsi="Times New Roman"/>
          <w:sz w:val="24"/>
          <w:szCs w:val="24"/>
        </w:rPr>
        <w:footnoteReference w:id="356"/>
      </w:r>
      <w:r w:rsidRPr="00F36B5A">
        <w:rPr>
          <w:rFonts w:ascii="Times New Roman" w:hAnsi="Times New Roman"/>
          <w:sz w:val="24"/>
          <w:szCs w:val="24"/>
          <w:shd w:val="clear" w:color="auto" w:fill="FFFFFF"/>
        </w:rPr>
        <w:t xml:space="preserve"> Šioje bendrijoje ketinama sukurti VEE.</w:t>
      </w:r>
      <w:r w:rsidRPr="00F36B5A">
        <w:rPr>
          <w:rStyle w:val="FootnoteReference"/>
          <w:rFonts w:ascii="Times New Roman" w:hAnsi="Times New Roman"/>
          <w:sz w:val="24"/>
          <w:szCs w:val="24"/>
          <w:shd w:val="clear" w:color="auto" w:fill="FFFFFF"/>
        </w:rPr>
        <w:footnoteReference w:id="357"/>
      </w:r>
      <w:r w:rsidRPr="00F36B5A">
        <w:rPr>
          <w:rFonts w:ascii="Times New Roman" w:hAnsi="Times New Roman"/>
          <w:sz w:val="24"/>
          <w:szCs w:val="24"/>
          <w:shd w:val="clear" w:color="auto" w:fill="FFFFFF"/>
        </w:rPr>
        <w:t xml:space="preserve"> VEE tai Rusijos projektas jungęs Rusiją, Baltarusiją, Kazachstaną ir Ukrainą, tačiau Ukrainai įstojus į Pasaulio prekybos organizaciją, ji (Ukraina) pakeitė ekonominę orientaciją į Vakarus.</w:t>
      </w:r>
      <w:r w:rsidRPr="00F36B5A">
        <w:rPr>
          <w:rStyle w:val="FootnoteReference"/>
          <w:rFonts w:ascii="Times New Roman" w:hAnsi="Times New Roman"/>
          <w:sz w:val="24"/>
          <w:szCs w:val="24"/>
          <w:shd w:val="clear" w:color="auto" w:fill="FFFFFF"/>
        </w:rPr>
        <w:footnoteReference w:id="358"/>
      </w:r>
      <w:r w:rsidRPr="00F36B5A">
        <w:rPr>
          <w:rFonts w:ascii="Times New Roman" w:hAnsi="Times New Roman"/>
          <w:sz w:val="24"/>
          <w:szCs w:val="24"/>
          <w:shd w:val="clear" w:color="auto" w:fill="FFFFFF"/>
        </w:rPr>
        <w:t xml:space="preserve"> Pasak Kirvelytės, Ukrainai nedalyvaujant, bendros ekonominės erdvės projektas, netenka ekonominio pamato bei tampa sunkiai įsivaizduojama ekonomine sąjunga.</w:t>
      </w:r>
      <w:r w:rsidRPr="00F36B5A">
        <w:rPr>
          <w:rStyle w:val="FootnoteReference"/>
          <w:rFonts w:ascii="Times New Roman" w:hAnsi="Times New Roman"/>
          <w:sz w:val="24"/>
          <w:szCs w:val="24"/>
          <w:shd w:val="clear" w:color="auto" w:fill="FFFFFF"/>
        </w:rPr>
        <w:footnoteReference w:id="359"/>
      </w:r>
      <w:r w:rsidRPr="00F36B5A">
        <w:rPr>
          <w:rFonts w:ascii="Times New Roman" w:hAnsi="Times New Roman"/>
          <w:sz w:val="24"/>
          <w:szCs w:val="24"/>
          <w:shd w:val="clear" w:color="auto" w:fill="FFFFFF"/>
        </w:rPr>
        <w:t xml:space="preserve"> „Žinant, kaip Rusija nesugeba atskirti ekonominių ir politinių tikslų, galima prognozuoti, kad VEE iš anksto yra pasmerkta nesėkmei“– teigia Kirvelytė.</w:t>
      </w:r>
      <w:r w:rsidRPr="00F36B5A">
        <w:rPr>
          <w:rStyle w:val="apple-converted-space"/>
          <w:sz w:val="24"/>
          <w:szCs w:val="24"/>
          <w:shd w:val="clear" w:color="auto" w:fill="FFFFFF"/>
        </w:rPr>
        <w:t> </w:t>
      </w:r>
      <w:r w:rsidRPr="00F36B5A">
        <w:rPr>
          <w:rStyle w:val="FootnoteReference"/>
          <w:rFonts w:ascii="Times New Roman" w:hAnsi="Times New Roman"/>
          <w:sz w:val="24"/>
          <w:szCs w:val="24"/>
          <w:shd w:val="clear" w:color="auto" w:fill="FFFFFF"/>
        </w:rPr>
        <w:footnoteReference w:id="360"/>
      </w:r>
    </w:p>
    <w:p w:rsidR="00564377" w:rsidRPr="00F36B5A" w:rsidRDefault="00564377" w:rsidP="00564377">
      <w:pPr>
        <w:spacing w:after="0" w:line="360" w:lineRule="auto"/>
        <w:ind w:firstLine="567"/>
        <w:contextualSpacing/>
        <w:jc w:val="both"/>
        <w:rPr>
          <w:rFonts w:ascii="Times New Roman" w:hAnsi="Times New Roman"/>
          <w:sz w:val="24"/>
          <w:szCs w:val="24"/>
          <w:shd w:val="clear" w:color="auto" w:fill="FFFFFF"/>
        </w:rPr>
      </w:pPr>
      <w:r w:rsidRPr="00F36B5A">
        <w:rPr>
          <w:rFonts w:ascii="Times New Roman" w:hAnsi="Times New Roman"/>
          <w:sz w:val="24"/>
          <w:szCs w:val="24"/>
          <w:shd w:val="clear" w:color="auto" w:fill="FFFFFF"/>
        </w:rPr>
        <w:t>Anot Kirvelytės, „pati VEE idėja – tokia pat sena ir nuvalkiota, kaip ir NVS reformavimo“. Teigiama, kad VEE susidėtų iš Rusijos, Baltarusijos ir Kazachstano, o vėliau ekonominės erdvės galėtų prisijungti ir Uzbekija su Kirgizija ir Tadžikija.</w:t>
      </w:r>
      <w:r w:rsidRPr="00F36B5A">
        <w:rPr>
          <w:rStyle w:val="FootnoteReference"/>
          <w:rFonts w:ascii="Times New Roman" w:hAnsi="Times New Roman"/>
          <w:sz w:val="24"/>
          <w:szCs w:val="24"/>
          <w:shd w:val="clear" w:color="auto" w:fill="FFFFFF"/>
        </w:rPr>
        <w:footnoteReference w:id="361"/>
      </w:r>
      <w:r w:rsidRPr="00F36B5A">
        <w:rPr>
          <w:rFonts w:ascii="Times New Roman" w:hAnsi="Times New Roman"/>
          <w:sz w:val="24"/>
          <w:szCs w:val="24"/>
          <w:shd w:val="clear" w:color="auto" w:fill="FFFFFF"/>
        </w:rPr>
        <w:t xml:space="preserve"> </w:t>
      </w:r>
    </w:p>
    <w:p w:rsidR="00564377" w:rsidRPr="00F36B5A" w:rsidRDefault="00564377" w:rsidP="00564377">
      <w:pPr>
        <w:spacing w:after="0" w:line="360" w:lineRule="auto"/>
        <w:ind w:firstLine="567"/>
        <w:contextualSpacing/>
        <w:jc w:val="both"/>
        <w:rPr>
          <w:rFonts w:ascii="Times New Roman" w:hAnsi="Times New Roman"/>
          <w:sz w:val="24"/>
          <w:szCs w:val="24"/>
          <w:shd w:val="clear" w:color="auto" w:fill="FFFFFF"/>
        </w:rPr>
      </w:pPr>
      <w:r w:rsidRPr="00F36B5A">
        <w:rPr>
          <w:rFonts w:ascii="Times New Roman" w:hAnsi="Times New Roman"/>
          <w:sz w:val="24"/>
          <w:szCs w:val="24"/>
          <w:shd w:val="clear" w:color="auto" w:fill="FFFFFF"/>
        </w:rPr>
        <w:lastRenderedPageBreak/>
        <w:t>Kirvelytės teigimu, Eurazijos sąjunga yra ekonomiškai netikslinga, nes po SSRS suirimo posovietinės šalys įsitvirtino naujose rinkose, be to šalys pasiekė naujus užsienio politikos tikslus.</w:t>
      </w:r>
      <w:r w:rsidRPr="00F36B5A">
        <w:rPr>
          <w:rStyle w:val="FootnoteReference"/>
          <w:rFonts w:ascii="Times New Roman" w:hAnsi="Times New Roman"/>
          <w:sz w:val="24"/>
          <w:szCs w:val="24"/>
          <w:shd w:val="clear" w:color="auto" w:fill="FFFFFF"/>
        </w:rPr>
        <w:footnoteReference w:id="362"/>
      </w:r>
      <w:r w:rsidRPr="00F36B5A">
        <w:rPr>
          <w:rFonts w:ascii="Times New Roman" w:hAnsi="Times New Roman"/>
          <w:sz w:val="24"/>
          <w:szCs w:val="24"/>
          <w:shd w:val="clear" w:color="auto" w:fill="FFFFFF"/>
        </w:rPr>
        <w:t xml:space="preserve"> Kaip nurodo Kirvelytė, eilinės sąjungos su Rusija sukūrimas vargu ar sulauktų pasisekimo, nes „nė vienas Rusijos mėginimas integruoti posovietinę erdvę nesibaigė sėkmingai“.</w:t>
      </w:r>
      <w:r w:rsidRPr="00F36B5A">
        <w:rPr>
          <w:rStyle w:val="FootnoteReference"/>
          <w:rFonts w:ascii="Times New Roman" w:hAnsi="Times New Roman"/>
          <w:sz w:val="24"/>
          <w:szCs w:val="24"/>
          <w:shd w:val="clear" w:color="auto" w:fill="FFFFFF"/>
        </w:rPr>
        <w:footnoteReference w:id="363"/>
      </w:r>
    </w:p>
    <w:p w:rsidR="00564377" w:rsidRPr="00F36B5A" w:rsidRDefault="00564377" w:rsidP="00564377">
      <w:pPr>
        <w:spacing w:after="0" w:line="360" w:lineRule="auto"/>
        <w:ind w:firstLine="567"/>
        <w:contextualSpacing/>
        <w:jc w:val="both"/>
        <w:rPr>
          <w:rFonts w:ascii="Times New Roman" w:hAnsi="Times New Roman"/>
          <w:sz w:val="24"/>
          <w:szCs w:val="24"/>
          <w:shd w:val="clear" w:color="auto" w:fill="FFFFFF"/>
        </w:rPr>
      </w:pPr>
      <w:r w:rsidRPr="00F36B5A">
        <w:rPr>
          <w:rFonts w:ascii="Times New Roman" w:hAnsi="Times New Roman"/>
          <w:sz w:val="24"/>
          <w:szCs w:val="24"/>
          <w:shd w:val="clear" w:color="auto" w:fill="FFFFFF"/>
        </w:rPr>
        <w:t>Centrinės Azijos šalys išlieka ištikimos Rusijos integracinių idėjų šalininkės.</w:t>
      </w:r>
      <w:r w:rsidRPr="00F36B5A">
        <w:rPr>
          <w:rStyle w:val="FootnoteReference"/>
          <w:rFonts w:ascii="Times New Roman" w:hAnsi="Times New Roman"/>
          <w:sz w:val="24"/>
          <w:szCs w:val="24"/>
          <w:shd w:val="clear" w:color="auto" w:fill="FFFFFF"/>
        </w:rPr>
        <w:footnoteReference w:id="364"/>
      </w:r>
      <w:r w:rsidRPr="00F36B5A">
        <w:rPr>
          <w:rFonts w:ascii="Times New Roman" w:hAnsi="Times New Roman"/>
          <w:sz w:val="24"/>
          <w:szCs w:val="24"/>
          <w:shd w:val="clear" w:color="auto" w:fill="FFFFFF"/>
        </w:rPr>
        <w:t xml:space="preserve"> Būdamos neturtingos Kirgizija, Tadžikija ir Uzbekija yra suinteresuotos Eurazijos sąjungos dalyvavime, tačiau jų narystė Rusijai duotų daugiau žalos, nei pelno.</w:t>
      </w:r>
      <w:r w:rsidRPr="00F36B5A">
        <w:rPr>
          <w:rStyle w:val="FootnoteReference"/>
          <w:rFonts w:ascii="Times New Roman" w:hAnsi="Times New Roman"/>
          <w:sz w:val="24"/>
          <w:szCs w:val="24"/>
          <w:shd w:val="clear" w:color="auto" w:fill="FFFFFF"/>
        </w:rPr>
        <w:footnoteReference w:id="365"/>
      </w:r>
    </w:p>
    <w:p w:rsidR="00564377" w:rsidRPr="00F36B5A" w:rsidRDefault="00564377" w:rsidP="00564377">
      <w:pPr>
        <w:spacing w:after="0" w:line="360" w:lineRule="auto"/>
        <w:ind w:firstLine="567"/>
        <w:contextualSpacing/>
        <w:jc w:val="both"/>
        <w:rPr>
          <w:rFonts w:ascii="Times New Roman" w:hAnsi="Times New Roman"/>
          <w:sz w:val="24"/>
          <w:szCs w:val="24"/>
          <w:shd w:val="clear" w:color="auto" w:fill="FFFFFF"/>
        </w:rPr>
      </w:pPr>
      <w:r w:rsidRPr="00F36B5A">
        <w:rPr>
          <w:rFonts w:ascii="Times New Roman" w:hAnsi="Times New Roman"/>
          <w:sz w:val="24"/>
          <w:szCs w:val="24"/>
          <w:shd w:val="clear" w:color="auto" w:fill="FFFFFF"/>
        </w:rPr>
        <w:t>Kazachstanas remia Rusijos siūlomą Eurazijos sąjungos idėją.</w:t>
      </w:r>
      <w:r w:rsidRPr="00F36B5A">
        <w:rPr>
          <w:rStyle w:val="FootnoteReference"/>
          <w:rFonts w:ascii="Times New Roman" w:hAnsi="Times New Roman"/>
          <w:sz w:val="24"/>
          <w:szCs w:val="24"/>
          <w:shd w:val="clear" w:color="auto" w:fill="FFFFFF"/>
        </w:rPr>
        <w:footnoteReference w:id="366"/>
      </w:r>
      <w:r w:rsidRPr="00F36B5A">
        <w:rPr>
          <w:rFonts w:ascii="Times New Roman" w:hAnsi="Times New Roman"/>
          <w:sz w:val="24"/>
          <w:szCs w:val="24"/>
          <w:shd w:val="clear" w:color="auto" w:fill="FFFFFF"/>
        </w:rPr>
        <w:t xml:space="preserve"> Anot Kirvelytės, Kazachstano palaikymas yra politinis sprendimas, nes Kazachstano pagrindiniai eksporto partneriai yra Kinija ir ES, bet ne Rusija.</w:t>
      </w:r>
      <w:r w:rsidRPr="00F36B5A">
        <w:rPr>
          <w:rStyle w:val="FootnoteReference"/>
          <w:rFonts w:ascii="Times New Roman" w:hAnsi="Times New Roman"/>
          <w:sz w:val="24"/>
          <w:szCs w:val="24"/>
          <w:shd w:val="clear" w:color="auto" w:fill="FFFFFF"/>
        </w:rPr>
        <w:footnoteReference w:id="367"/>
      </w:r>
      <w:r>
        <w:rPr>
          <w:rFonts w:ascii="Times New Roman" w:hAnsi="Times New Roman"/>
          <w:sz w:val="24"/>
          <w:szCs w:val="24"/>
          <w:shd w:val="clear" w:color="auto" w:fill="FFFFFF"/>
        </w:rPr>
        <w:t xml:space="preserve"> Kita vertus, Kazachstanas yra</w:t>
      </w:r>
      <w:r w:rsidRPr="00F36B5A">
        <w:rPr>
          <w:rFonts w:ascii="Times New Roman" w:hAnsi="Times New Roman"/>
          <w:sz w:val="24"/>
          <w:szCs w:val="24"/>
          <w:shd w:val="clear" w:color="auto" w:fill="FFFFFF"/>
        </w:rPr>
        <w:t xml:space="preserve"> svarbus Gruzijos prekybos partneris, kai tuo tarpu importuoti produkciją iš Gruzijos Rusija yra uždraudusi.</w:t>
      </w:r>
      <w:r w:rsidRPr="00F36B5A">
        <w:rPr>
          <w:rStyle w:val="FootnoteReference"/>
          <w:rFonts w:ascii="Times New Roman" w:hAnsi="Times New Roman"/>
          <w:sz w:val="24"/>
          <w:szCs w:val="24"/>
          <w:shd w:val="clear" w:color="auto" w:fill="FFFFFF"/>
        </w:rPr>
        <w:footnoteReference w:id="368"/>
      </w:r>
      <w:r w:rsidRPr="00F36B5A">
        <w:rPr>
          <w:rFonts w:ascii="Times New Roman" w:hAnsi="Times New Roman"/>
          <w:sz w:val="24"/>
          <w:szCs w:val="24"/>
          <w:shd w:val="clear" w:color="auto" w:fill="FFFFFF"/>
        </w:rPr>
        <w:t xml:space="preserve"> </w:t>
      </w:r>
      <w:r w:rsidRPr="00F36B5A">
        <w:rPr>
          <w:rFonts w:ascii="Times New Roman" w:hAnsi="Times New Roman"/>
          <w:sz w:val="24"/>
          <w:szCs w:val="24"/>
        </w:rPr>
        <w:t>Turkmėnistanas oficialiai skelbiantis neutralitetą bei turėdamas gausias dujų atsargas nėra linkęs dalyvauti tarptautinėse organizacijose, įskaitant ir Eurazijos sąjungą, kurioje dominuojamą vaidmenį atlieka Rusija.</w:t>
      </w:r>
      <w:r w:rsidRPr="00F36B5A">
        <w:rPr>
          <w:rStyle w:val="FootnoteReference"/>
          <w:rFonts w:ascii="Times New Roman" w:hAnsi="Times New Roman"/>
          <w:sz w:val="24"/>
          <w:szCs w:val="24"/>
        </w:rPr>
        <w:footnoteReference w:id="369"/>
      </w:r>
    </w:p>
    <w:p w:rsidR="00564377" w:rsidRPr="00F36B5A" w:rsidRDefault="00564377" w:rsidP="00564377">
      <w:pPr>
        <w:spacing w:after="0" w:line="360" w:lineRule="auto"/>
        <w:ind w:firstLine="567"/>
        <w:contextualSpacing/>
        <w:jc w:val="both"/>
        <w:rPr>
          <w:rFonts w:ascii="Times New Roman" w:hAnsi="Times New Roman"/>
          <w:sz w:val="24"/>
          <w:szCs w:val="24"/>
        </w:rPr>
      </w:pPr>
      <w:r w:rsidRPr="00F36B5A">
        <w:rPr>
          <w:rFonts w:ascii="Times New Roman" w:hAnsi="Times New Roman"/>
          <w:sz w:val="24"/>
          <w:szCs w:val="24"/>
        </w:rPr>
        <w:t>Rusija aktyviai dalyvauja CA regione dėl energetinių išteklių interesų (nafta, dujos), dėl saugumo regione stabdant radikalaus islamo įsigalėjimą bei amerikiečių įtakos slopinimo.</w:t>
      </w:r>
      <w:r w:rsidRPr="00F36B5A">
        <w:rPr>
          <w:rStyle w:val="FootnoteReference"/>
          <w:rFonts w:ascii="Times New Roman" w:hAnsi="Times New Roman"/>
          <w:sz w:val="24"/>
          <w:szCs w:val="24"/>
        </w:rPr>
        <w:footnoteReference w:id="370"/>
      </w:r>
    </w:p>
    <w:p w:rsidR="00564377" w:rsidRPr="00F36B5A" w:rsidRDefault="00564377" w:rsidP="00564377">
      <w:pPr>
        <w:spacing w:after="0" w:line="360" w:lineRule="auto"/>
        <w:ind w:firstLine="567"/>
        <w:contextualSpacing/>
        <w:jc w:val="both"/>
        <w:rPr>
          <w:rFonts w:ascii="Times New Roman" w:hAnsi="Times New Roman"/>
          <w:sz w:val="24"/>
          <w:szCs w:val="24"/>
        </w:rPr>
      </w:pPr>
      <w:r w:rsidRPr="00F36B5A">
        <w:rPr>
          <w:rFonts w:ascii="Times New Roman" w:hAnsi="Times New Roman"/>
          <w:sz w:val="24"/>
          <w:szCs w:val="24"/>
        </w:rPr>
        <w:t>CA valstybių tarpusavio santykiai įvairiais klausimais dažniausiai yra skirtingi, varžymasis tarpusavyje ir nenoras pripažinti vieningumo naudos kenkia CA regiono tolesniam vystymuisi.</w:t>
      </w:r>
      <w:r w:rsidRPr="00F36B5A">
        <w:rPr>
          <w:rStyle w:val="FootnoteReference"/>
          <w:rFonts w:ascii="Times New Roman" w:hAnsi="Times New Roman"/>
          <w:sz w:val="24"/>
          <w:szCs w:val="24"/>
        </w:rPr>
        <w:footnoteReference w:id="371"/>
      </w:r>
      <w:r w:rsidRPr="00F36B5A">
        <w:rPr>
          <w:rFonts w:ascii="Times New Roman" w:hAnsi="Times New Roman"/>
          <w:sz w:val="24"/>
          <w:szCs w:val="24"/>
        </w:rPr>
        <w:t xml:space="preserve"> Anot Volovoj, Rusija, plėtodama dvišalį bendradarbiavimą su Centrinės Azijos šalimis ir tuo pat metu taikydama strategiją „skaldyk ir valdyk“ puikiai naudojasi proga suteikiančia jai vyrauti CA.</w:t>
      </w:r>
      <w:r w:rsidRPr="00F36B5A">
        <w:rPr>
          <w:rStyle w:val="FootnoteReference"/>
          <w:rFonts w:ascii="Times New Roman" w:hAnsi="Times New Roman"/>
          <w:sz w:val="24"/>
          <w:szCs w:val="24"/>
        </w:rPr>
        <w:footnoteReference w:id="372"/>
      </w:r>
    </w:p>
    <w:p w:rsidR="00564377" w:rsidRPr="00F36B5A" w:rsidRDefault="00564377" w:rsidP="00564377">
      <w:pPr>
        <w:spacing w:after="0" w:line="360" w:lineRule="auto"/>
        <w:ind w:firstLine="567"/>
        <w:contextualSpacing/>
        <w:jc w:val="both"/>
        <w:rPr>
          <w:rFonts w:ascii="Times New Roman" w:hAnsi="Times New Roman"/>
          <w:sz w:val="24"/>
          <w:szCs w:val="24"/>
        </w:rPr>
      </w:pPr>
      <w:r w:rsidRPr="00F36B5A">
        <w:rPr>
          <w:rFonts w:ascii="Times New Roman" w:hAnsi="Times New Roman"/>
          <w:sz w:val="24"/>
          <w:szCs w:val="24"/>
          <w:shd w:val="clear" w:color="auto" w:fill="FFFFFF"/>
        </w:rPr>
        <w:t>Siekdama išsaugoti įtaką CA regione Rusija užsienio politikoje pasitelkia energetiką.</w:t>
      </w:r>
      <w:r w:rsidRPr="00F36B5A">
        <w:rPr>
          <w:rStyle w:val="FootnoteReference"/>
          <w:rFonts w:ascii="Times New Roman" w:hAnsi="Times New Roman"/>
          <w:sz w:val="24"/>
          <w:szCs w:val="24"/>
          <w:shd w:val="clear" w:color="auto" w:fill="FFFFFF"/>
        </w:rPr>
        <w:footnoteReference w:id="373"/>
      </w:r>
      <w:r w:rsidRPr="00F36B5A">
        <w:rPr>
          <w:rFonts w:ascii="Times New Roman" w:hAnsi="Times New Roman"/>
          <w:sz w:val="24"/>
          <w:szCs w:val="24"/>
          <w:shd w:val="clear" w:color="auto" w:fill="FFFFFF"/>
        </w:rPr>
        <w:t xml:space="preserve"> </w:t>
      </w:r>
      <w:r w:rsidRPr="00F36B5A">
        <w:rPr>
          <w:rFonts w:ascii="Times New Roman" w:hAnsi="Times New Roman"/>
          <w:sz w:val="24"/>
          <w:szCs w:val="24"/>
        </w:rPr>
        <w:t>Pasak Volovj, beveik visos CA dujos kaip tarpininko yra užvaldytos Gazprom.</w:t>
      </w:r>
      <w:r w:rsidRPr="00F36B5A">
        <w:rPr>
          <w:rStyle w:val="FootnoteReference"/>
          <w:rFonts w:ascii="Times New Roman" w:hAnsi="Times New Roman"/>
          <w:sz w:val="24"/>
          <w:szCs w:val="24"/>
        </w:rPr>
        <w:footnoteReference w:id="374"/>
      </w:r>
      <w:r w:rsidRPr="00F36B5A">
        <w:rPr>
          <w:rFonts w:ascii="Times New Roman" w:hAnsi="Times New Roman"/>
          <w:sz w:val="24"/>
          <w:szCs w:val="24"/>
        </w:rPr>
        <w:t xml:space="preserve"> Hidroenergetikoje aktyviai </w:t>
      </w:r>
      <w:r w:rsidRPr="00F36B5A">
        <w:rPr>
          <w:rFonts w:ascii="Times New Roman" w:hAnsi="Times New Roman"/>
          <w:sz w:val="24"/>
          <w:szCs w:val="24"/>
        </w:rPr>
        <w:lastRenderedPageBreak/>
        <w:t>veikia Rusijos kompanija RAO ES.</w:t>
      </w:r>
      <w:r w:rsidRPr="00F36B5A">
        <w:rPr>
          <w:rStyle w:val="FootnoteReference"/>
          <w:rFonts w:ascii="Times New Roman" w:hAnsi="Times New Roman"/>
          <w:sz w:val="24"/>
          <w:szCs w:val="24"/>
        </w:rPr>
        <w:footnoteReference w:id="375"/>
      </w:r>
      <w:r w:rsidRPr="00F36B5A">
        <w:rPr>
          <w:rFonts w:ascii="Times New Roman" w:hAnsi="Times New Roman"/>
          <w:sz w:val="24"/>
          <w:szCs w:val="24"/>
        </w:rPr>
        <w:t xml:space="preserve"> Nesugebėdamos veikti didžiulės korupcijos sąlygomis vakarų naftos kompanijos priverstos trauktis.</w:t>
      </w:r>
      <w:r w:rsidRPr="00F36B5A">
        <w:rPr>
          <w:rStyle w:val="FootnoteReference"/>
          <w:rFonts w:ascii="Times New Roman" w:hAnsi="Times New Roman"/>
          <w:sz w:val="24"/>
          <w:szCs w:val="24"/>
        </w:rPr>
        <w:footnoteReference w:id="376"/>
      </w:r>
      <w:r w:rsidRPr="00F36B5A">
        <w:rPr>
          <w:rFonts w:ascii="Times New Roman" w:hAnsi="Times New Roman"/>
          <w:sz w:val="24"/>
          <w:szCs w:val="24"/>
        </w:rPr>
        <w:t xml:space="preserve"> Kazachstanas, Kirgizija ir Tadžikistanas  su Rusija palaiko stabilius politinius bei ekonominius santykius.</w:t>
      </w:r>
      <w:r w:rsidRPr="00F36B5A">
        <w:rPr>
          <w:rStyle w:val="FootnoteReference"/>
          <w:rFonts w:ascii="Times New Roman" w:hAnsi="Times New Roman"/>
          <w:sz w:val="24"/>
          <w:szCs w:val="24"/>
        </w:rPr>
        <w:footnoteReference w:id="377"/>
      </w:r>
      <w:r w:rsidRPr="00F36B5A">
        <w:rPr>
          <w:rFonts w:ascii="Times New Roman" w:hAnsi="Times New Roman"/>
          <w:sz w:val="24"/>
          <w:szCs w:val="24"/>
        </w:rPr>
        <w:t xml:space="preserve"> Anot, Tumanovo tokie Kazachstano ir Kirgizijos santykiai su Rusija yra priedanga padedanti laviruoti tarp Rusijos ir Kinijos.</w:t>
      </w:r>
      <w:r w:rsidRPr="00F36B5A">
        <w:rPr>
          <w:rStyle w:val="FootnoteReference"/>
          <w:rFonts w:ascii="Times New Roman" w:hAnsi="Times New Roman"/>
          <w:sz w:val="24"/>
          <w:szCs w:val="24"/>
        </w:rPr>
        <w:footnoteReference w:id="378"/>
      </w:r>
      <w:r w:rsidRPr="00F36B5A">
        <w:rPr>
          <w:rFonts w:ascii="Times New Roman" w:hAnsi="Times New Roman"/>
          <w:sz w:val="24"/>
          <w:szCs w:val="24"/>
        </w:rPr>
        <w:t xml:space="preserve"> Taip pat, Kazachstanas išsaugo energetinių resursų eksporto savarankiškumą.</w:t>
      </w:r>
      <w:r w:rsidRPr="00F36B5A">
        <w:rPr>
          <w:rStyle w:val="FootnoteReference"/>
          <w:rFonts w:ascii="Times New Roman" w:hAnsi="Times New Roman"/>
          <w:sz w:val="24"/>
          <w:szCs w:val="24"/>
        </w:rPr>
        <w:footnoteReference w:id="379"/>
      </w:r>
      <w:r w:rsidRPr="00F36B5A">
        <w:rPr>
          <w:rFonts w:ascii="Times New Roman" w:hAnsi="Times New Roman"/>
          <w:sz w:val="24"/>
          <w:szCs w:val="24"/>
        </w:rPr>
        <w:t xml:space="preserve"> Rusija vykdydama savo užsienio politiką Centrinėje Azijoje naudojasi energetiniu dominavimu, siekdama pašalinti geopolitinių priešininkų veiklą (ES, JAV) CA, o tuo pačiu išsaugoti, plėsti savo įtaką bei kontrolę buvusiose posovietinėse CA šalyse, regione kuris išimtinai laikomas gyvybiškai svarbiu Rusijai.</w:t>
      </w:r>
      <w:r w:rsidRPr="00F36B5A">
        <w:rPr>
          <w:rStyle w:val="FootnoteReference"/>
          <w:rFonts w:ascii="Times New Roman" w:hAnsi="Times New Roman"/>
          <w:sz w:val="24"/>
          <w:szCs w:val="24"/>
        </w:rPr>
        <w:footnoteReference w:id="380"/>
      </w:r>
    </w:p>
    <w:p w:rsidR="00564377" w:rsidRPr="00F36B5A" w:rsidRDefault="00564377" w:rsidP="00564377">
      <w:pPr>
        <w:spacing w:after="0" w:line="360" w:lineRule="auto"/>
        <w:ind w:firstLine="567"/>
        <w:contextualSpacing/>
        <w:jc w:val="both"/>
        <w:rPr>
          <w:rFonts w:ascii="Times New Roman" w:hAnsi="Times New Roman"/>
          <w:sz w:val="24"/>
          <w:szCs w:val="24"/>
          <w:shd w:val="clear" w:color="auto" w:fill="FFFFFF"/>
        </w:rPr>
      </w:pPr>
      <w:r w:rsidRPr="00F36B5A">
        <w:rPr>
          <w:rFonts w:ascii="Times New Roman" w:hAnsi="Times New Roman"/>
          <w:sz w:val="24"/>
          <w:szCs w:val="24"/>
          <w:shd w:val="clear" w:color="auto" w:fill="FFFFFF"/>
        </w:rPr>
        <w:t>Pasak, Kirvelytės, CA šalys ėmė labiau linkti į Vakarus, kai Rusijos diktatas šioms šalims pasidarė per didelis.</w:t>
      </w:r>
      <w:r w:rsidRPr="00F36B5A">
        <w:rPr>
          <w:rStyle w:val="FootnoteReference"/>
          <w:rFonts w:ascii="Times New Roman" w:hAnsi="Times New Roman"/>
          <w:sz w:val="24"/>
          <w:szCs w:val="24"/>
          <w:shd w:val="clear" w:color="auto" w:fill="FFFFFF"/>
        </w:rPr>
        <w:footnoteReference w:id="381"/>
      </w:r>
      <w:r w:rsidRPr="00F36B5A">
        <w:rPr>
          <w:rFonts w:ascii="Times New Roman" w:hAnsi="Times New Roman"/>
          <w:sz w:val="24"/>
          <w:szCs w:val="24"/>
          <w:shd w:val="clear" w:color="auto" w:fill="FFFFFF"/>
        </w:rPr>
        <w:t xml:space="preserve"> Rusija sudarydama bendrus Kaspijos dujotiekio projektus 2007 m., su Turkmėnija ir Kazachija siekia jų kontrolės, tačiau vangi projekto vykdymo eiga rodo sunkumus su kuriais susiduria Rusija.</w:t>
      </w:r>
      <w:r w:rsidRPr="00F36B5A">
        <w:rPr>
          <w:rStyle w:val="FootnoteReference"/>
          <w:rFonts w:ascii="Times New Roman" w:hAnsi="Times New Roman"/>
          <w:sz w:val="24"/>
          <w:szCs w:val="24"/>
          <w:shd w:val="clear" w:color="auto" w:fill="FFFFFF"/>
        </w:rPr>
        <w:footnoteReference w:id="382"/>
      </w:r>
      <w:r w:rsidRPr="00F36B5A">
        <w:rPr>
          <w:rFonts w:ascii="Times New Roman" w:hAnsi="Times New Roman"/>
          <w:sz w:val="24"/>
          <w:szCs w:val="24"/>
          <w:shd w:val="clear" w:color="auto" w:fill="FFFFFF"/>
        </w:rPr>
        <w:t xml:space="preserve"> </w:t>
      </w:r>
      <w:r w:rsidRPr="00F36B5A">
        <w:rPr>
          <w:rFonts w:ascii="Times New Roman" w:hAnsi="Times New Roman"/>
          <w:sz w:val="24"/>
          <w:szCs w:val="24"/>
        </w:rPr>
        <w:t>Pasak, A. Dubnovo Rusija negali daryti didelės įtakos Uzbekijai, turinčiai didelius dujų rezervus, kadangi šalis pažadėjusi „Gazprom“ padidinti dujų tiekimą.</w:t>
      </w:r>
      <w:r w:rsidRPr="00F36B5A">
        <w:rPr>
          <w:rStyle w:val="FootnoteReference"/>
          <w:rFonts w:ascii="Times New Roman" w:hAnsi="Times New Roman"/>
          <w:sz w:val="24"/>
          <w:szCs w:val="24"/>
        </w:rPr>
        <w:footnoteReference w:id="383"/>
      </w:r>
      <w:r w:rsidRPr="00F36B5A">
        <w:rPr>
          <w:rFonts w:ascii="Times New Roman" w:hAnsi="Times New Roman"/>
          <w:sz w:val="24"/>
          <w:szCs w:val="24"/>
          <w:shd w:val="clear" w:color="auto" w:fill="FFFFFF"/>
        </w:rPr>
        <w:t xml:space="preserve"> Ekspertas mano, kad uzbekai gali įtakoti Rusijos veiksmus, nes visa jos strategija sutelkta į dujų interesus“.</w:t>
      </w:r>
      <w:r w:rsidRPr="00F36B5A">
        <w:rPr>
          <w:rStyle w:val="FootnoteReference"/>
          <w:rFonts w:ascii="Times New Roman" w:hAnsi="Times New Roman"/>
          <w:sz w:val="24"/>
          <w:szCs w:val="24"/>
          <w:shd w:val="clear" w:color="auto" w:fill="FFFFFF"/>
        </w:rPr>
        <w:footnoteReference w:id="384"/>
      </w:r>
      <w:r w:rsidRPr="00F36B5A">
        <w:rPr>
          <w:rFonts w:ascii="Times New Roman" w:hAnsi="Times New Roman"/>
          <w:sz w:val="24"/>
          <w:szCs w:val="24"/>
          <w:shd w:val="clear" w:color="auto" w:fill="FFFFFF"/>
        </w:rPr>
        <w:t xml:space="preserve"> </w:t>
      </w:r>
      <w:r w:rsidRPr="00F36B5A">
        <w:rPr>
          <w:rStyle w:val="apple-converted-space"/>
          <w:sz w:val="24"/>
          <w:szCs w:val="24"/>
        </w:rPr>
        <w:t>Rusija palaiko Uzbekijos lyderio valdymą, manais už galimybę kontroliuoti šalies energetinius išteklius.</w:t>
      </w:r>
      <w:r w:rsidRPr="00F36B5A">
        <w:rPr>
          <w:rStyle w:val="FootnoteReference"/>
          <w:rFonts w:ascii="Times New Roman" w:hAnsi="Times New Roman"/>
          <w:sz w:val="24"/>
          <w:szCs w:val="24"/>
        </w:rPr>
        <w:footnoteReference w:id="385"/>
      </w:r>
      <w:r w:rsidRPr="00F36B5A">
        <w:rPr>
          <w:rStyle w:val="apple-converted-space"/>
          <w:sz w:val="24"/>
          <w:szCs w:val="24"/>
        </w:rPr>
        <w:t xml:space="preserve"> </w:t>
      </w:r>
      <w:r w:rsidRPr="00F36B5A">
        <w:rPr>
          <w:rFonts w:ascii="Times New Roman" w:hAnsi="Times New Roman"/>
          <w:sz w:val="24"/>
          <w:szCs w:val="24"/>
          <w:shd w:val="clear" w:color="auto" w:fill="FFFFFF"/>
        </w:rPr>
        <w:t>Kirvelytė konstatuoja jog, „amžinųjų“ Rusijos draugų gretos nyksta. Lieka tik amžini interesai“.</w:t>
      </w:r>
      <w:r w:rsidRPr="00F36B5A">
        <w:rPr>
          <w:rStyle w:val="FootnoteReference"/>
          <w:rFonts w:ascii="Times New Roman" w:hAnsi="Times New Roman"/>
          <w:sz w:val="24"/>
          <w:szCs w:val="24"/>
          <w:shd w:val="clear" w:color="auto" w:fill="FFFFFF"/>
        </w:rPr>
        <w:footnoteReference w:id="386"/>
      </w:r>
      <w:r w:rsidRPr="00F36B5A">
        <w:rPr>
          <w:rFonts w:ascii="Times New Roman" w:hAnsi="Times New Roman"/>
          <w:sz w:val="24"/>
          <w:szCs w:val="24"/>
          <w:shd w:val="clear" w:color="auto" w:fill="FFFFFF"/>
        </w:rPr>
        <w:t xml:space="preserve"> </w:t>
      </w:r>
    </w:p>
    <w:p w:rsidR="00564377" w:rsidRPr="00F36B5A" w:rsidRDefault="00564377" w:rsidP="00564377">
      <w:pPr>
        <w:spacing w:after="0" w:line="360" w:lineRule="auto"/>
        <w:ind w:firstLine="567"/>
        <w:contextualSpacing/>
        <w:jc w:val="both"/>
        <w:rPr>
          <w:rFonts w:ascii="Times New Roman" w:hAnsi="Times New Roman"/>
          <w:sz w:val="24"/>
          <w:szCs w:val="24"/>
        </w:rPr>
      </w:pPr>
      <w:r w:rsidRPr="00F36B5A">
        <w:rPr>
          <w:rFonts w:ascii="Times New Roman" w:hAnsi="Times New Roman"/>
          <w:sz w:val="24"/>
          <w:szCs w:val="24"/>
        </w:rPr>
        <w:t>Dėl užsitęsusio konflikto Afganistane, rusai ketina susigražinti savo pozicijas CA, o JAV karių buvimą nutraukti.</w:t>
      </w:r>
      <w:r w:rsidRPr="00F36B5A">
        <w:rPr>
          <w:rStyle w:val="FootnoteReference"/>
          <w:rFonts w:ascii="Times New Roman" w:hAnsi="Times New Roman"/>
          <w:sz w:val="24"/>
          <w:szCs w:val="24"/>
        </w:rPr>
        <w:footnoteReference w:id="387"/>
      </w:r>
      <w:r w:rsidRPr="00F36B5A">
        <w:rPr>
          <w:rFonts w:ascii="Times New Roman" w:hAnsi="Times New Roman"/>
          <w:sz w:val="24"/>
          <w:szCs w:val="24"/>
        </w:rPr>
        <w:t xml:space="preserve"> Anot, A. Dubnovo rusai pasinaudojo puikia proga susigražinti kontrolę Kirgizijoje.</w:t>
      </w:r>
      <w:r w:rsidRPr="00F36B5A">
        <w:rPr>
          <w:rStyle w:val="FootnoteReference"/>
          <w:rFonts w:ascii="Times New Roman" w:hAnsi="Times New Roman"/>
          <w:sz w:val="24"/>
          <w:szCs w:val="24"/>
        </w:rPr>
        <w:footnoteReference w:id="388"/>
      </w:r>
      <w:r w:rsidRPr="00F36B5A">
        <w:rPr>
          <w:rFonts w:ascii="Times New Roman" w:hAnsi="Times New Roman"/>
          <w:sz w:val="24"/>
          <w:szCs w:val="24"/>
        </w:rPr>
        <w:t xml:space="preserve"> BNS informacija skelbiama, kad Rusijos dėka Kirgizijoje buvo uždaryta JAV karinė </w:t>
      </w:r>
      <w:r w:rsidRPr="00F36B5A">
        <w:rPr>
          <w:rFonts w:ascii="Times New Roman" w:hAnsi="Times New Roman"/>
          <w:sz w:val="24"/>
          <w:szCs w:val="24"/>
        </w:rPr>
        <w:lastRenderedPageBreak/>
        <w:t>bazė.</w:t>
      </w:r>
      <w:r w:rsidRPr="00F36B5A">
        <w:rPr>
          <w:rStyle w:val="FootnoteReference"/>
          <w:rFonts w:ascii="Times New Roman" w:hAnsi="Times New Roman"/>
          <w:sz w:val="24"/>
          <w:szCs w:val="24"/>
        </w:rPr>
        <w:footnoteReference w:id="389"/>
      </w:r>
      <w:r w:rsidRPr="00F36B5A">
        <w:rPr>
          <w:rFonts w:ascii="Times New Roman" w:hAnsi="Times New Roman"/>
          <w:sz w:val="24"/>
          <w:szCs w:val="24"/>
        </w:rPr>
        <w:t xml:space="preserve"> Pasak analitikų, Rusijos tikslas pakeisti įtakos gaires CA ir Afganistane.</w:t>
      </w:r>
      <w:r w:rsidRPr="00F36B5A">
        <w:rPr>
          <w:rStyle w:val="FootnoteReference"/>
          <w:rFonts w:ascii="Times New Roman" w:hAnsi="Times New Roman"/>
          <w:sz w:val="24"/>
          <w:szCs w:val="24"/>
        </w:rPr>
        <w:footnoteReference w:id="390"/>
      </w:r>
      <w:r w:rsidRPr="00F36B5A">
        <w:rPr>
          <w:rFonts w:ascii="Times New Roman" w:hAnsi="Times New Roman"/>
          <w:sz w:val="24"/>
          <w:szCs w:val="24"/>
        </w:rPr>
        <w:t xml:space="preserve"> Suteikdami finansinę paramą ir investicijas į šalies elektros energetiką neturtingai Kirgizijai, rusai pasiekė savo tikslą įtikinę uždaryti JAV aviacijos bazę Manase.</w:t>
      </w:r>
      <w:r w:rsidRPr="00F36B5A">
        <w:rPr>
          <w:rStyle w:val="FootnoteReference"/>
          <w:rFonts w:ascii="Times New Roman" w:hAnsi="Times New Roman"/>
          <w:sz w:val="24"/>
          <w:szCs w:val="24"/>
        </w:rPr>
        <w:footnoteReference w:id="391"/>
      </w:r>
    </w:p>
    <w:p w:rsidR="00564377" w:rsidRPr="00F36B5A" w:rsidRDefault="00564377" w:rsidP="00564377">
      <w:pPr>
        <w:spacing w:after="0" w:line="360" w:lineRule="auto"/>
        <w:ind w:firstLine="567"/>
        <w:contextualSpacing/>
        <w:jc w:val="both"/>
        <w:rPr>
          <w:rFonts w:ascii="Times New Roman" w:hAnsi="Times New Roman"/>
          <w:sz w:val="24"/>
          <w:szCs w:val="24"/>
        </w:rPr>
      </w:pPr>
      <w:r w:rsidRPr="00F36B5A">
        <w:rPr>
          <w:rFonts w:ascii="Times New Roman" w:hAnsi="Times New Roman"/>
          <w:sz w:val="24"/>
          <w:szCs w:val="24"/>
        </w:rPr>
        <w:t>Zapolskis teigia, jog „agresyvi politika, užvaldant svarbiausius ekonomikos sektorius, yra indikatorius, atskleidžiantis tai, jog Rusija neatsisako imperinių ambicijų, o buvusias SSRS teritorijas traktuoja kaip Vakarų paveržtą Rusijos įtakos sferą“.</w:t>
      </w:r>
      <w:r w:rsidRPr="00F36B5A">
        <w:rPr>
          <w:rStyle w:val="FootnoteReference"/>
          <w:rFonts w:ascii="Times New Roman" w:hAnsi="Times New Roman"/>
          <w:sz w:val="24"/>
          <w:szCs w:val="24"/>
        </w:rPr>
        <w:footnoteReference w:id="392"/>
      </w:r>
    </w:p>
    <w:p w:rsidR="00564377" w:rsidRPr="00F36B5A" w:rsidRDefault="00564377" w:rsidP="00564377">
      <w:pPr>
        <w:spacing w:after="0" w:line="360" w:lineRule="auto"/>
        <w:ind w:firstLine="567"/>
        <w:contextualSpacing/>
        <w:jc w:val="both"/>
        <w:rPr>
          <w:rStyle w:val="apple-converted-space"/>
          <w:sz w:val="24"/>
          <w:szCs w:val="24"/>
        </w:rPr>
      </w:pPr>
      <w:r w:rsidRPr="00F36B5A">
        <w:rPr>
          <w:rFonts w:ascii="Times New Roman" w:hAnsi="Times New Roman"/>
          <w:sz w:val="24"/>
          <w:szCs w:val="24"/>
        </w:rPr>
        <w:t>Anot Volovoj, Centrinės Azijos l</w:t>
      </w:r>
      <w:r>
        <w:rPr>
          <w:rFonts w:ascii="Times New Roman" w:hAnsi="Times New Roman"/>
          <w:sz w:val="24"/>
          <w:szCs w:val="24"/>
        </w:rPr>
        <w:t>ikimą lemia Rusija [...]</w:t>
      </w:r>
      <w:r w:rsidRPr="00F36B5A">
        <w:rPr>
          <w:rFonts w:ascii="Times New Roman" w:hAnsi="Times New Roman"/>
          <w:sz w:val="24"/>
          <w:szCs w:val="24"/>
        </w:rPr>
        <w:t xml:space="preserve"> , kurį po truputį stumia iš regiono JAV.</w:t>
      </w:r>
      <w:r w:rsidRPr="00F36B5A">
        <w:rPr>
          <w:rStyle w:val="FootnoteReference"/>
          <w:rFonts w:ascii="Times New Roman" w:hAnsi="Times New Roman"/>
          <w:sz w:val="24"/>
          <w:szCs w:val="24"/>
        </w:rPr>
        <w:footnoteReference w:id="393"/>
      </w:r>
      <w:r w:rsidRPr="00F36B5A">
        <w:rPr>
          <w:rFonts w:ascii="Times New Roman" w:hAnsi="Times New Roman"/>
          <w:sz w:val="24"/>
          <w:szCs w:val="24"/>
        </w:rPr>
        <w:t xml:space="preserve"> Rusijos akstinas CA yra šių šalių darbo migracija į Rusiją, šalių energetinių resursų tranzitas į Vakarus per Rusijos teritoriją ir Maskvos dominavimas regioninėse KSSO karinio pobūdžio ir EurAzEs ekonominio pobūdžio organizacijose.</w:t>
      </w:r>
      <w:r w:rsidRPr="00F36B5A">
        <w:rPr>
          <w:rStyle w:val="FootnoteReference"/>
          <w:rFonts w:ascii="Times New Roman" w:hAnsi="Times New Roman"/>
          <w:sz w:val="24"/>
          <w:szCs w:val="24"/>
        </w:rPr>
        <w:footnoteReference w:id="394"/>
      </w:r>
      <w:r w:rsidRPr="00F36B5A">
        <w:rPr>
          <w:rFonts w:ascii="Times New Roman" w:hAnsi="Times New Roman"/>
          <w:sz w:val="24"/>
          <w:szCs w:val="24"/>
        </w:rPr>
        <w:t xml:space="preserve"> Be to, Kirgizijoje ir Tadžikijoje yra įrengtos rusų karinės bazės.</w:t>
      </w:r>
      <w:r w:rsidRPr="00F36B5A">
        <w:rPr>
          <w:rStyle w:val="FootnoteReference"/>
          <w:rFonts w:ascii="Times New Roman" w:hAnsi="Times New Roman"/>
          <w:sz w:val="24"/>
          <w:szCs w:val="24"/>
        </w:rPr>
        <w:footnoteReference w:id="395"/>
      </w:r>
      <w:r w:rsidRPr="00F36B5A">
        <w:rPr>
          <w:rFonts w:ascii="Times New Roman" w:hAnsi="Times New Roman"/>
          <w:sz w:val="24"/>
          <w:szCs w:val="24"/>
        </w:rPr>
        <w:t xml:space="preserve"> Dėl JAV karinės bazės atsiradimo CA keliamo nerimo Kinija ir Rusija aktyvina bendradarbiavimą ŠBO, kurios karinė galia po truputį stiprėja.</w:t>
      </w:r>
      <w:r w:rsidRPr="00F36B5A">
        <w:rPr>
          <w:rStyle w:val="FootnoteReference"/>
          <w:rFonts w:ascii="Times New Roman" w:hAnsi="Times New Roman"/>
          <w:sz w:val="24"/>
          <w:szCs w:val="24"/>
        </w:rPr>
        <w:footnoteReference w:id="396"/>
      </w:r>
      <w:r w:rsidRPr="00F36B5A">
        <w:rPr>
          <w:rFonts w:ascii="Times New Roman" w:hAnsi="Times New Roman"/>
          <w:sz w:val="24"/>
          <w:szCs w:val="24"/>
        </w:rPr>
        <w:t xml:space="preserve"> CA regionas Rusijai &lt;...&gt; turi didesnę reikšmę nei JAV, kadangi tai yra jos gyvybinė įtakos sfera, bei kaimyninis užsienis.</w:t>
      </w:r>
      <w:r w:rsidRPr="00F36B5A">
        <w:rPr>
          <w:rStyle w:val="FootnoteReference"/>
          <w:rFonts w:ascii="Times New Roman" w:hAnsi="Times New Roman"/>
          <w:sz w:val="24"/>
          <w:szCs w:val="24"/>
        </w:rPr>
        <w:footnoteReference w:id="397"/>
      </w:r>
      <w:r w:rsidRPr="00F36B5A">
        <w:rPr>
          <w:rFonts w:ascii="Times New Roman" w:hAnsi="Times New Roman"/>
          <w:sz w:val="24"/>
          <w:szCs w:val="24"/>
        </w:rPr>
        <w:t xml:space="preserve"> </w:t>
      </w:r>
    </w:p>
    <w:p w:rsidR="00564377" w:rsidRPr="00F36B5A" w:rsidRDefault="00564377" w:rsidP="00564377">
      <w:pPr>
        <w:spacing w:after="0" w:line="360" w:lineRule="auto"/>
        <w:ind w:firstLine="567"/>
        <w:jc w:val="both"/>
        <w:rPr>
          <w:rFonts w:ascii="Times New Roman" w:hAnsi="Times New Roman"/>
          <w:sz w:val="24"/>
          <w:szCs w:val="24"/>
        </w:rPr>
      </w:pPr>
      <w:r w:rsidRPr="00F36B5A">
        <w:rPr>
          <w:rFonts w:ascii="Times New Roman" w:hAnsi="Times New Roman"/>
          <w:sz w:val="24"/>
          <w:szCs w:val="24"/>
        </w:rPr>
        <w:t xml:space="preserve">Taigi, lietuviškoje žiniasklaidoje vyrauja nuomonė, jog remdamasi neoeurazizmo ideologija, Rusija kryptingai vykdo savo įtakos plėtrą gyvybiškai svarbiame regione. Rusijos dominuojamos regioninės tarptautinės organizacijos yra instrumentai jos užsienio politikoje, kurios tikslas išlaikyti dominuojantį statusą Centrinės Azijos regione. </w:t>
      </w:r>
    </w:p>
    <w:p w:rsidR="00564377" w:rsidRPr="00F36B5A" w:rsidRDefault="00564377" w:rsidP="00564377">
      <w:pPr>
        <w:spacing w:after="0" w:line="360" w:lineRule="auto"/>
        <w:ind w:firstLine="567"/>
        <w:jc w:val="both"/>
        <w:rPr>
          <w:rFonts w:ascii="Times New Roman" w:hAnsi="Times New Roman"/>
          <w:sz w:val="24"/>
          <w:szCs w:val="24"/>
        </w:rPr>
      </w:pPr>
      <w:r w:rsidRPr="00F36B5A">
        <w:rPr>
          <w:rFonts w:ascii="Times New Roman" w:hAnsi="Times New Roman"/>
          <w:sz w:val="24"/>
          <w:szCs w:val="24"/>
        </w:rPr>
        <w:t>Apžvalgininkai visuotinai pripažįsta, kad regioninės organizacijos NVS, KSSO, EurAzEs yra išskirtinai Rusijos dominuojamos. Dėl ŠBO kyla diskusija, ar tai iš esmės yra tik Rusijos dominavimo struktūra ir sutariama, kad ŠBO svarbų vaidmenį atlieka ir Kinija, kuri stengiasi šios organizacijos dėka atsverti Rusijos įtaką CA regione.</w:t>
      </w:r>
    </w:p>
    <w:p w:rsidR="00564377" w:rsidRPr="00F36B5A" w:rsidRDefault="00564377" w:rsidP="00564377">
      <w:pPr>
        <w:spacing w:after="0" w:line="360" w:lineRule="auto"/>
        <w:ind w:firstLine="567"/>
        <w:jc w:val="both"/>
        <w:rPr>
          <w:rFonts w:ascii="Times New Roman" w:hAnsi="Times New Roman"/>
          <w:sz w:val="24"/>
          <w:szCs w:val="24"/>
        </w:rPr>
      </w:pPr>
      <w:r w:rsidRPr="00F36B5A">
        <w:rPr>
          <w:rFonts w:ascii="Times New Roman" w:hAnsi="Times New Roman"/>
          <w:sz w:val="24"/>
          <w:szCs w:val="24"/>
        </w:rPr>
        <w:t xml:space="preserve">Lietuvos žiniasklaidoje skeptiškai žvelgiama į Rusijos dominuojamos EurAzEs organizacijos iniciatyvą formuojant vieningą ekonominę erdvę, pasak žurnalistų projektui lemta žlugti, o tolesnė jo raida neatneš užsibrėžtų tikslų. </w:t>
      </w:r>
    </w:p>
    <w:p w:rsidR="00564377" w:rsidRPr="00F36B5A" w:rsidRDefault="00564377" w:rsidP="00564377">
      <w:pPr>
        <w:spacing w:after="0" w:line="360" w:lineRule="auto"/>
        <w:ind w:firstLine="567"/>
        <w:jc w:val="both"/>
        <w:rPr>
          <w:rFonts w:ascii="Times New Roman" w:hAnsi="Times New Roman"/>
          <w:sz w:val="24"/>
          <w:szCs w:val="24"/>
        </w:rPr>
      </w:pPr>
      <w:r w:rsidRPr="00F36B5A">
        <w:rPr>
          <w:rFonts w:ascii="Times New Roman" w:hAnsi="Times New Roman"/>
          <w:sz w:val="24"/>
          <w:szCs w:val="24"/>
        </w:rPr>
        <w:lastRenderedPageBreak/>
        <w:t xml:space="preserve">Apžvalgininkai įžvelgia Rusijos valdymo modelio principą CA. Rusija turėdama išskirtines monopolininkės teises CA šalių energetikos rinkose gali reguliuoti regiono naftos ir dujų kainą. Rusijos politikos interesai regione išimtinai remiasi energetinių išteklių gausa, kuri ir masina Rusiją neužleisti regiono lyderės vaidmens CA, pavyzdžiui Kinijai. Tačiau netolimoje ateityje yra tikėtinas Kinijos įtakos didėjimas CA, kuris atsvers Rusijos dominavimą. </w:t>
      </w:r>
    </w:p>
    <w:p w:rsidR="00564377" w:rsidRPr="00F36B5A" w:rsidRDefault="00564377" w:rsidP="00564377">
      <w:pPr>
        <w:spacing w:after="0" w:line="360" w:lineRule="auto"/>
        <w:ind w:firstLine="567"/>
        <w:contextualSpacing/>
        <w:jc w:val="both"/>
        <w:rPr>
          <w:rStyle w:val="apple-converted-space"/>
          <w:sz w:val="24"/>
          <w:szCs w:val="24"/>
        </w:rPr>
      </w:pPr>
    </w:p>
    <w:p w:rsidR="00564377" w:rsidRDefault="00564377" w:rsidP="00564377">
      <w:pPr>
        <w:jc w:val="center"/>
        <w:rPr>
          <w:rFonts w:ascii="Times New Roman" w:hAnsi="Times New Roman"/>
        </w:rPr>
      </w:pPr>
    </w:p>
    <w:p w:rsidR="00797651" w:rsidRPr="00797651" w:rsidRDefault="00564377" w:rsidP="00797651">
      <w:pPr>
        <w:pStyle w:val="ListParagraph"/>
        <w:spacing w:after="0" w:line="360" w:lineRule="auto"/>
        <w:ind w:left="0" w:firstLine="567"/>
        <w:jc w:val="both"/>
        <w:rPr>
          <w:rFonts w:ascii="Times New Roman" w:hAnsi="Times New Roman"/>
          <w:b/>
          <w:bCs/>
          <w:sz w:val="24"/>
          <w:szCs w:val="24"/>
        </w:rPr>
      </w:pPr>
      <w:r>
        <w:rPr>
          <w:rFonts w:ascii="Times New Roman" w:hAnsi="Times New Roman"/>
        </w:rPr>
        <w:br w:type="page"/>
      </w:r>
      <w:r w:rsidR="00797651" w:rsidRPr="00797651">
        <w:rPr>
          <w:rFonts w:ascii="Times New Roman" w:hAnsi="Times New Roman"/>
          <w:b/>
          <w:bCs/>
          <w:sz w:val="24"/>
          <w:szCs w:val="24"/>
        </w:rPr>
        <w:lastRenderedPageBreak/>
        <w:t>IŠVADOS</w:t>
      </w:r>
    </w:p>
    <w:p w:rsidR="00797651" w:rsidRPr="00797651" w:rsidRDefault="00797651" w:rsidP="00797651">
      <w:pPr>
        <w:pStyle w:val="ListParagraph"/>
        <w:spacing w:after="0" w:line="360" w:lineRule="auto"/>
        <w:ind w:left="0" w:firstLine="567"/>
        <w:jc w:val="both"/>
        <w:rPr>
          <w:rFonts w:ascii="Times New Roman" w:hAnsi="Times New Roman"/>
          <w:b/>
          <w:bCs/>
          <w:sz w:val="24"/>
          <w:szCs w:val="24"/>
        </w:rPr>
      </w:pPr>
    </w:p>
    <w:p w:rsidR="00797651" w:rsidRPr="00797651" w:rsidRDefault="00797651" w:rsidP="00797651">
      <w:pPr>
        <w:spacing w:after="0" w:line="360" w:lineRule="auto"/>
        <w:ind w:firstLine="567"/>
        <w:jc w:val="both"/>
        <w:rPr>
          <w:rFonts w:ascii="Times New Roman" w:hAnsi="Times New Roman"/>
          <w:sz w:val="24"/>
          <w:szCs w:val="24"/>
        </w:rPr>
      </w:pPr>
      <w:r w:rsidRPr="00797651">
        <w:rPr>
          <w:rFonts w:ascii="Times New Roman" w:hAnsi="Times New Roman"/>
          <w:bCs/>
          <w:sz w:val="24"/>
          <w:szCs w:val="24"/>
        </w:rPr>
        <w:t xml:space="preserve">1. Konceptualizuojant Eurazizmo / Neoeurazizmo teorijas ir koncepcijas bei išskiriant esminius bruožus, analizuojant dabartinę Rusijos geopolitiką Centrinės Azijos regione galime teigti, kad </w:t>
      </w:r>
      <w:r w:rsidRPr="00797651">
        <w:rPr>
          <w:rFonts w:ascii="Times New Roman" w:hAnsi="Times New Roman"/>
          <w:sz w:val="24"/>
          <w:szCs w:val="24"/>
        </w:rPr>
        <w:t xml:space="preserve">neoeurazistinės idėjos, koncepcijos ir teorijos sudaro ideologinį pagrindą, formuojant ir vykdant Rusijos užsienio politiką Centrinės Azijos regione. Šios politikos esmė – neprarasti ir didinti įtaką ir geopolitinę galią buvusioje Sovietų Sąjungos teritorijoje, nes Centrinė Azija pagal </w:t>
      </w:r>
      <w:r w:rsidRPr="00797651">
        <w:rPr>
          <w:rFonts w:ascii="Times New Roman" w:hAnsi="Times New Roman"/>
          <w:bCs/>
          <w:sz w:val="24"/>
          <w:szCs w:val="24"/>
        </w:rPr>
        <w:t xml:space="preserve">Eurazizmo / Neoeurazizmo doktrinas </w:t>
      </w:r>
      <w:r w:rsidRPr="00797651">
        <w:rPr>
          <w:rFonts w:ascii="Times New Roman" w:hAnsi="Times New Roman"/>
          <w:sz w:val="24"/>
          <w:szCs w:val="24"/>
        </w:rPr>
        <w:t>priklauso neginčijamai Rusijos įtakos ir interesų sferai</w:t>
      </w:r>
      <w:r w:rsidRPr="00797651">
        <w:rPr>
          <w:rFonts w:ascii="Times New Roman" w:hAnsi="Times New Roman"/>
          <w:bCs/>
          <w:sz w:val="24"/>
          <w:szCs w:val="24"/>
        </w:rPr>
        <w:t>.</w:t>
      </w:r>
      <w:r w:rsidRPr="00797651">
        <w:rPr>
          <w:rFonts w:ascii="Times New Roman" w:hAnsi="Times New Roman"/>
          <w:sz w:val="24"/>
          <w:szCs w:val="24"/>
        </w:rPr>
        <w:t xml:space="preserve"> Eurazija traktuojama kaip vientisa civilizacija, kurios vienas iš esminių bruožų – stačiatikybė. Taip pat Rusijos politikai suvokia Centrinės Azijos regioną kaip vieningą regioną, nes Centrinės Azijos tautas vienija geografiniai, kultūriniai veiksniai ir bendra istorija. Remiantis neoeurazizmo teorijomis, Rusija privalo atkurti tautų vienybę, pagrįstą laisva valia ir kartu pasipriešinti Vakarų, skleidžiamoms demokratinėms vertybėms. Rusijos kaip valstybės pagrindinis strateginis tikslas – Eurazinio bloko, kaip vieningo darinio, sukūrimas per įvairias regionines kolektyvines ekonomines ir saugumo organizacijas kaip Nepriklausomų valstybių sandrauga (NVS), Eurazijos ekonominė sąjunga (EurAzEs), Kolektyvinio saugumo sutarties organizacija (KSSO) ir Šanchajaus bendradarbiavimo organizaciją (ŠBO). Kita vertus, Rusijos politikai Centrinės Azijos šalis vertina skirtingai, todėl siūlo nuo regioninės integracijos modelio pereiti į diferencijuotos integracijos modelį, kuris spręstų šiuolaikinius nacionalinio saugumo iššūkius ir atitiktų integracinius ryšius finansinėse, ekonominėse, karinėse ir politinėse srityse.</w:t>
      </w:r>
    </w:p>
    <w:p w:rsidR="00797651" w:rsidRPr="00797651" w:rsidRDefault="00797651" w:rsidP="00797651">
      <w:pPr>
        <w:pStyle w:val="ListParagraph"/>
        <w:spacing w:after="0" w:line="360" w:lineRule="auto"/>
        <w:ind w:left="0" w:firstLine="567"/>
        <w:jc w:val="both"/>
        <w:rPr>
          <w:rFonts w:ascii="Times New Roman" w:hAnsi="Times New Roman"/>
          <w:bCs/>
          <w:sz w:val="24"/>
          <w:szCs w:val="24"/>
        </w:rPr>
      </w:pPr>
      <w:r w:rsidRPr="00797651">
        <w:rPr>
          <w:rFonts w:ascii="Times New Roman" w:hAnsi="Times New Roman"/>
          <w:bCs/>
          <w:sz w:val="24"/>
          <w:szCs w:val="24"/>
        </w:rPr>
        <w:t xml:space="preserve">2. Vertinant kaip per regioninį institucinį bendradarbiavimą Rusija įgyvendina neoeurazistines strategijas Centrinės Azijos regione, galime teigti, kad: 1) </w:t>
      </w:r>
      <w:r w:rsidRPr="00797651">
        <w:rPr>
          <w:rFonts w:ascii="Times New Roman" w:hAnsi="Times New Roman"/>
          <w:sz w:val="24"/>
          <w:szCs w:val="24"/>
        </w:rPr>
        <w:t>NVS organizacijos politika nėra efektyvi. Per visą NVS gyvavimo laikotarpį buvo įgyvendintas tik vienas projektas – įkurtas pilnai įrašyk pavadinimą A</w:t>
      </w:r>
      <w:r>
        <w:rPr>
          <w:rFonts w:ascii="Times New Roman" w:hAnsi="Times New Roman"/>
          <w:sz w:val="24"/>
          <w:szCs w:val="24"/>
        </w:rPr>
        <w:t xml:space="preserve">ntiteroristinis Valstybių </w:t>
      </w:r>
      <w:r w:rsidRPr="00797651">
        <w:rPr>
          <w:rFonts w:ascii="Times New Roman" w:hAnsi="Times New Roman"/>
          <w:sz w:val="24"/>
          <w:szCs w:val="24"/>
        </w:rPr>
        <w:t>C</w:t>
      </w:r>
      <w:r>
        <w:rPr>
          <w:rFonts w:ascii="Times New Roman" w:hAnsi="Times New Roman"/>
          <w:sz w:val="24"/>
          <w:szCs w:val="24"/>
        </w:rPr>
        <w:t>entras</w:t>
      </w:r>
      <w:r w:rsidRPr="00797651">
        <w:rPr>
          <w:rFonts w:ascii="Times New Roman" w:hAnsi="Times New Roman"/>
          <w:sz w:val="24"/>
          <w:szCs w:val="24"/>
        </w:rPr>
        <w:t>, kuris turėjo įtakos kai kurioms CA valstybės</w:t>
      </w:r>
    </w:p>
    <w:p w:rsidR="00797651" w:rsidRPr="00797651" w:rsidRDefault="00797651" w:rsidP="00797651">
      <w:pPr>
        <w:spacing w:after="0" w:line="360" w:lineRule="auto"/>
        <w:ind w:firstLine="567"/>
        <w:jc w:val="both"/>
        <w:rPr>
          <w:rFonts w:ascii="Times New Roman" w:hAnsi="Times New Roman"/>
          <w:bCs/>
          <w:color w:val="000000"/>
          <w:kern w:val="36"/>
          <w:sz w:val="24"/>
          <w:szCs w:val="24"/>
          <w:lang w:eastAsia="lt-LT"/>
        </w:rPr>
      </w:pPr>
      <w:r w:rsidRPr="00797651">
        <w:rPr>
          <w:rFonts w:ascii="Times New Roman" w:hAnsi="Times New Roman"/>
          <w:bCs/>
          <w:color w:val="000000"/>
          <w:kern w:val="36"/>
          <w:sz w:val="24"/>
          <w:szCs w:val="24"/>
          <w:lang w:eastAsia="lt-LT"/>
        </w:rPr>
        <w:t xml:space="preserve">EurAzEs organizacijoje  dominuoja Rusija ir jos interesai  CA regione.  Nors tiesiogiai Rusija turi galimybes įtakoti tik Kazachstaną, Kirgiziją ir Tadžikiją, tačiau aktyvus Kazachstano, kaip viso CA regiono lyderio, įsitraukimas į EurAzEs  reiškia palankias galimybes netiesiogiai įtakoti ir likusias CA valstybes. </w:t>
      </w:r>
    </w:p>
    <w:p w:rsidR="00797651" w:rsidRPr="00797651" w:rsidRDefault="00797651" w:rsidP="00797651">
      <w:pPr>
        <w:spacing w:after="0" w:line="360" w:lineRule="auto"/>
        <w:ind w:firstLine="567"/>
        <w:jc w:val="both"/>
        <w:rPr>
          <w:rFonts w:ascii="Times New Roman" w:hAnsi="Times New Roman"/>
          <w:bCs/>
          <w:color w:val="000000"/>
          <w:kern w:val="36"/>
          <w:sz w:val="24"/>
          <w:szCs w:val="24"/>
          <w:lang w:eastAsia="lt-LT"/>
        </w:rPr>
      </w:pPr>
      <w:r w:rsidRPr="00797651">
        <w:rPr>
          <w:rFonts w:ascii="Times New Roman" w:hAnsi="Times New Roman"/>
          <w:bCs/>
          <w:color w:val="000000"/>
          <w:kern w:val="36"/>
          <w:sz w:val="24"/>
          <w:szCs w:val="24"/>
          <w:lang w:eastAsia="lt-LT"/>
        </w:rPr>
        <w:t>Kalbėdami apie konkrečius Rusijos įtakos didinimo pavyzdžius CA aptariamos organizacijos kontekste, galime minėti Muitų Sąjungos ir Antikrizinio fondo sukūrimą. Pirmuoju atveju tai žingsnis  dar didesnės tarpusavio integracijos link, t.y. bendros ekonominės erdvės sukūrimo, o vėliau ir Eurazijos Ekonominės Sąjungos įsteigimo. Antruoju atveju, tai siekis didinti savo įtaką ir svarbą finansinės paramos teikimo aspektu.</w:t>
      </w:r>
    </w:p>
    <w:p w:rsidR="00797651" w:rsidRPr="00797651" w:rsidRDefault="00797651" w:rsidP="00797651">
      <w:pPr>
        <w:spacing w:after="0" w:line="360" w:lineRule="auto"/>
        <w:ind w:firstLine="567"/>
        <w:jc w:val="both"/>
        <w:rPr>
          <w:rFonts w:ascii="Times New Roman" w:hAnsi="Times New Roman"/>
          <w:sz w:val="24"/>
          <w:szCs w:val="24"/>
        </w:rPr>
      </w:pPr>
      <w:r w:rsidRPr="00797651">
        <w:rPr>
          <w:rFonts w:ascii="Times New Roman" w:hAnsi="Times New Roman"/>
          <w:sz w:val="24"/>
          <w:szCs w:val="24"/>
        </w:rPr>
        <w:lastRenderedPageBreak/>
        <w:t>KSSO kontekste Rusija gana sėkmingai išlaiko ir didina savo įtaką CA. Įtakos išlaikymas pasireiškia nuolatiniu dominuojančiu vaidmeniu organizacijos institucinėje sąrangoje pagal bendrą visų narių sprendimą dėl proporcingo gyventojų skaičiui šalies atstovavimo KSSO. Sėkmingas įtakos didinimas pasižymi karinių pajėgų telkimu ir dislokavimu atskirose CA valstybėse su tikslu užtikrinti regioninį stabilumą.</w:t>
      </w:r>
    </w:p>
    <w:p w:rsidR="00797651" w:rsidRPr="00797651" w:rsidRDefault="00797651" w:rsidP="00797651">
      <w:pPr>
        <w:spacing w:after="0" w:line="360" w:lineRule="auto"/>
        <w:ind w:firstLine="567"/>
        <w:jc w:val="both"/>
        <w:rPr>
          <w:rFonts w:ascii="Times New Roman" w:hAnsi="Times New Roman"/>
          <w:color w:val="000000"/>
          <w:sz w:val="24"/>
          <w:szCs w:val="24"/>
        </w:rPr>
      </w:pPr>
      <w:r w:rsidRPr="00797651">
        <w:rPr>
          <w:rFonts w:ascii="Times New Roman" w:hAnsi="Times New Roman"/>
          <w:color w:val="000000"/>
          <w:sz w:val="24"/>
          <w:szCs w:val="24"/>
        </w:rPr>
        <w:t>Rusijos įtakos didinimas CA atžvilgiu ŠBO kontekste pasižymi siekiu atsverti JAV galią ir dominavimą regiono reikaluose per sąjunginius santykius su Kinija. Svarbu paminėti ir tai, jog bendradarbiavimas su Kinija Maskvai suteikia galimybę stebėti bei įtakoti pastarosios interesus CA valstybėse. Kita vertus, stebima ir Rusija, taip pat suinteresuotos CA regionu Kinijos.</w:t>
      </w:r>
    </w:p>
    <w:p w:rsidR="00797651" w:rsidRPr="00797651" w:rsidRDefault="006A4782" w:rsidP="00797651">
      <w:pPr>
        <w:spacing w:after="0" w:line="360" w:lineRule="auto"/>
        <w:ind w:firstLine="567"/>
        <w:jc w:val="both"/>
        <w:rPr>
          <w:rFonts w:ascii="Times New Roman" w:hAnsi="Times New Roman"/>
          <w:color w:val="000000"/>
          <w:sz w:val="24"/>
          <w:szCs w:val="24"/>
        </w:rPr>
      </w:pPr>
      <w:r>
        <w:rPr>
          <w:rFonts w:ascii="Times New Roman" w:hAnsi="Times New Roman"/>
          <w:color w:val="000000"/>
          <w:sz w:val="24"/>
          <w:szCs w:val="24"/>
        </w:rPr>
        <w:t>V</w:t>
      </w:r>
      <w:r w:rsidR="00797651" w:rsidRPr="00797651">
        <w:rPr>
          <w:rFonts w:ascii="Times New Roman" w:hAnsi="Times New Roman"/>
          <w:color w:val="000000"/>
          <w:sz w:val="24"/>
          <w:szCs w:val="24"/>
        </w:rPr>
        <w:t>ertindami ŠBO efektyvumą, siekiant didinti Rusijos įtaką CA, pažymėsime, jog, viena vertus, šis būdas veiksmingas siekiant pasipriešinti Vakarų įtakai, bet, kita vertus, įtaka regione tenka dalintis su Kinija.</w:t>
      </w:r>
    </w:p>
    <w:p w:rsidR="00797651" w:rsidRPr="00797651" w:rsidRDefault="00797651" w:rsidP="00797651">
      <w:pPr>
        <w:spacing w:after="0" w:line="360" w:lineRule="auto"/>
        <w:ind w:firstLine="567"/>
        <w:jc w:val="both"/>
        <w:rPr>
          <w:rFonts w:ascii="Times New Roman" w:hAnsi="Times New Roman"/>
          <w:color w:val="000000"/>
          <w:sz w:val="24"/>
          <w:szCs w:val="24"/>
        </w:rPr>
      </w:pPr>
      <w:r w:rsidRPr="00797651">
        <w:rPr>
          <w:rFonts w:ascii="Times New Roman" w:hAnsi="Times New Roman"/>
          <w:color w:val="000000"/>
          <w:sz w:val="24"/>
          <w:szCs w:val="24"/>
        </w:rPr>
        <w:t xml:space="preserve">Aptarus NVS, EurAzEs, KSSO ir ŠBO, galima teigti, jog visos šios organizacijos yra Rusijos regioninės politikos instrumentai, siekiant neprarasti bei užsitikrinti vyraujantį  vaidmenį Centrinėje Azijoje po SSRS iširimo. Nepaisant to, jog minimos organizacijos įkurtos ne vien tik Maskvos iniciatyva ir vadovaujantis deklaruojamais demokratiniais valdymo principais, tačiau analizė parodė, kad Rusija yra aktyvi ir dominuojanti valstybė, turinti svarų balsą kiekvienoje organizacijoje. Dominavimas pasireiškia, pavyzdžiui, daugumos turėjimu svarbiausiose institucijose, karinėse dislokuotose pajėgose, taip pat finansiniu organizacijų rėmimo aspektu. </w:t>
      </w:r>
    </w:p>
    <w:p w:rsidR="00797651" w:rsidRPr="00797651" w:rsidRDefault="00797651" w:rsidP="00797651">
      <w:pPr>
        <w:spacing w:after="0" w:line="360" w:lineRule="auto"/>
        <w:ind w:firstLine="567"/>
        <w:jc w:val="both"/>
        <w:rPr>
          <w:rFonts w:ascii="Times New Roman" w:hAnsi="Times New Roman"/>
          <w:bCs/>
          <w:sz w:val="24"/>
          <w:szCs w:val="24"/>
          <w:shd w:val="clear" w:color="auto" w:fill="FFFFFF"/>
        </w:rPr>
      </w:pPr>
      <w:r w:rsidRPr="00797651">
        <w:rPr>
          <w:rFonts w:ascii="Times New Roman" w:hAnsi="Times New Roman"/>
          <w:color w:val="000000"/>
          <w:sz w:val="24"/>
          <w:szCs w:val="24"/>
        </w:rPr>
        <w:t xml:space="preserve">Aptariant Rusijos įtaką CA, pažymėsime, jog NVS, KSSO ir ŠBO kontekste galime kalbėti apie didesnes galimybes įtakoti CA regioną, kadangi NVS atveju su Rusija bendradarbiauja visos penkios regiono šalys, o KSSO ir ŠBO – keturios.  Įkurtoje EurAzEs organizacijoje - tik trys. Pažymėtina, jog </w:t>
      </w:r>
      <w:r w:rsidRPr="00797651">
        <w:rPr>
          <w:rFonts w:ascii="Times New Roman" w:hAnsi="Times New Roman"/>
          <w:bCs/>
          <w:sz w:val="24"/>
          <w:szCs w:val="24"/>
          <w:shd w:val="clear" w:color="auto" w:fill="FFFFFF"/>
        </w:rPr>
        <w:t xml:space="preserve">Kazachstanas, Kirgizija ir Tadžikija yra pasirašiusios bendradarbiavimo sutartis visose organizacijose.  Turkmėnistanas dalyvauja tik NVS, o Uzbekija - visose išskyrus </w:t>
      </w:r>
      <w:r w:rsidRPr="00797651">
        <w:rPr>
          <w:rFonts w:ascii="Times New Roman" w:hAnsi="Times New Roman"/>
          <w:color w:val="000000"/>
          <w:sz w:val="24"/>
          <w:szCs w:val="24"/>
        </w:rPr>
        <w:t>EurAzEs</w:t>
      </w:r>
      <w:r w:rsidRPr="00797651">
        <w:rPr>
          <w:rFonts w:ascii="Times New Roman" w:hAnsi="Times New Roman"/>
          <w:bCs/>
          <w:sz w:val="24"/>
          <w:szCs w:val="24"/>
          <w:shd w:val="clear" w:color="auto" w:fill="FFFFFF"/>
        </w:rPr>
        <w:t xml:space="preserve">, kurioje savo dalyvavimą sustabdė dar 2008 m. Šiuo atveju Rusijai labiausiai naudingas Kazachstano bendradarbiavimas, kuris yra lyderis CA regione ir iš dalies gali įtakoti regiono politiką. Taigi, minimos valstybės aktyvus bendradarbiavimas su Rusija yra vienas iš sėkmingo Maskvos dominavimo regione veiksnių. </w:t>
      </w:r>
    </w:p>
    <w:p w:rsidR="00797651" w:rsidRPr="00797651" w:rsidRDefault="00797651" w:rsidP="00797651">
      <w:pPr>
        <w:spacing w:after="0" w:line="360" w:lineRule="auto"/>
        <w:ind w:firstLine="567"/>
        <w:jc w:val="both"/>
        <w:rPr>
          <w:rFonts w:ascii="Times New Roman" w:hAnsi="Times New Roman"/>
          <w:bCs/>
          <w:sz w:val="24"/>
          <w:szCs w:val="24"/>
          <w:shd w:val="clear" w:color="auto" w:fill="FFFFFF"/>
        </w:rPr>
      </w:pPr>
      <w:r w:rsidRPr="00797651">
        <w:rPr>
          <w:rFonts w:ascii="Times New Roman" w:hAnsi="Times New Roman"/>
          <w:bCs/>
          <w:sz w:val="24"/>
          <w:szCs w:val="24"/>
          <w:shd w:val="clear" w:color="auto" w:fill="FFFFFF"/>
        </w:rPr>
        <w:t xml:space="preserve">Kalbant apie organizacijų teikiamą naudą Rusijos politikai aptariamame regione, pažymėsime, jog KSSO naudinga kaip nuolat aktyviai veikianti organizacija, kurios pagrindu CA valstybėse dislokuojamos karinės greitojo reagavimo pajėgos, kaip deklaruojama, kovai su terorizmu ir nusikalstama veikla. ŠBO taip pat saugumo organizacija, kurios pagrindiniai deklaruojami prioritetiniai tikslai iš dalies dubliuoja KSSO, tačiau ši organizacija svarbi Rusijai bendradarbiavimo su Kinija </w:t>
      </w:r>
      <w:r w:rsidRPr="00797651">
        <w:rPr>
          <w:rFonts w:ascii="Times New Roman" w:hAnsi="Times New Roman"/>
          <w:bCs/>
          <w:sz w:val="24"/>
          <w:szCs w:val="24"/>
          <w:shd w:val="clear" w:color="auto" w:fill="FFFFFF"/>
        </w:rPr>
        <w:lastRenderedPageBreak/>
        <w:t xml:space="preserve">kontekste. Nepaisant to, jog abi šalys turi gyvybinių interesų CA regione, tačiau kartu yra pajėgios pasipriešinti Vakarams, kurie tokių interesų turi taip pat regione. </w:t>
      </w:r>
    </w:p>
    <w:p w:rsidR="00797651" w:rsidRPr="00797651" w:rsidRDefault="00797651" w:rsidP="00797651">
      <w:pPr>
        <w:spacing w:after="0" w:line="360" w:lineRule="auto"/>
        <w:ind w:firstLine="567"/>
        <w:jc w:val="both"/>
        <w:rPr>
          <w:rFonts w:ascii="Times New Roman" w:hAnsi="Times New Roman"/>
          <w:sz w:val="24"/>
          <w:szCs w:val="24"/>
        </w:rPr>
      </w:pPr>
      <w:r w:rsidRPr="00797651">
        <w:rPr>
          <w:rFonts w:ascii="Times New Roman" w:hAnsi="Times New Roman"/>
          <w:sz w:val="24"/>
          <w:szCs w:val="24"/>
        </w:rPr>
        <w:t xml:space="preserve">EurAzEs organizacija naudinga kaip siekianti įvairiapusiškos integracijos tarp narių. Tai ne tik ekonominė, bet ir socialinė ir teisinė integracija, kurios pagrindu tikimasi darnaus vystymosi tarp narių, šiuo atveju tarp Rusijos ir CA bei Eurazijos ekonominio bloko sukūrimo su bendra ekonomine erdve, vieninga muitų, pinigų sistema ir t.t. </w:t>
      </w:r>
    </w:p>
    <w:p w:rsidR="00797651" w:rsidRPr="00797651" w:rsidRDefault="00797651" w:rsidP="00797651">
      <w:pPr>
        <w:spacing w:after="0" w:line="360" w:lineRule="auto"/>
        <w:ind w:firstLine="567"/>
        <w:jc w:val="both"/>
        <w:rPr>
          <w:rFonts w:ascii="Times New Roman" w:hAnsi="Times New Roman"/>
          <w:sz w:val="24"/>
          <w:szCs w:val="24"/>
          <w:lang w:eastAsia="lt-LT"/>
        </w:rPr>
      </w:pPr>
      <w:r w:rsidRPr="00797651">
        <w:rPr>
          <w:rFonts w:ascii="Times New Roman" w:hAnsi="Times New Roman"/>
          <w:sz w:val="24"/>
          <w:szCs w:val="24"/>
        </w:rPr>
        <w:t>Taigi, Rusijos įtaka ir vaidmuo CA regione kuriamų tarptautinių organizacijų kontekste pilnai atitinka neoeurazistų koncepcinius patarimus, v</w:t>
      </w:r>
      <w:r w:rsidRPr="00797651">
        <w:rPr>
          <w:rFonts w:ascii="Times New Roman" w:hAnsi="Times New Roman"/>
          <w:sz w:val="24"/>
          <w:szCs w:val="24"/>
          <w:lang w:eastAsia="lt-LT"/>
        </w:rPr>
        <w:t>isų pirma, siekti neprarasti ir didinti savo dominavimą aptariamoje teritorijoje. Antra, išnaudoti regioną, kaip terpę, kurioje galima priešintis JAV įtakai ir „laimėti“.</w:t>
      </w:r>
    </w:p>
    <w:p w:rsidR="00797651" w:rsidRPr="00797651" w:rsidRDefault="00797651" w:rsidP="00797651">
      <w:pPr>
        <w:spacing w:after="0" w:line="360" w:lineRule="auto"/>
        <w:ind w:firstLine="567"/>
        <w:jc w:val="both"/>
        <w:rPr>
          <w:rFonts w:ascii="Times New Roman" w:hAnsi="Times New Roman"/>
          <w:sz w:val="24"/>
          <w:szCs w:val="24"/>
          <w:lang w:val="en-US"/>
        </w:rPr>
      </w:pPr>
      <w:r w:rsidRPr="00797651">
        <w:rPr>
          <w:rFonts w:ascii="Times New Roman" w:hAnsi="Times New Roman"/>
          <w:sz w:val="24"/>
          <w:szCs w:val="24"/>
        </w:rPr>
        <w:t>Apibendrinant pažymėsime, jog Rusijos interesai CA turi istorinį pamatą, kurį pakeisti yra be galo sunku. Įsišaknijęs Rusijos ir CA istorinis bendrumas lemia jų tarpusavio artimus ryšius. Be to, būdamos ekonomiškai silpnos Kirgizija, Tadžikija, iš dalies ir Uzbekija, dėl skolų yra priverstos susieti, o neretai ir parduoti strateginius energetinius sektorius Rusijai. Taip pat kaimynystė su Afganistanu CA šalims kelia nuolatinę grėsmę saugumui, o Rusijos dėka joms užtikrinamas saugumas ir stabilumas. Tačiau jį gaudamos, šalys priverstos aukoti savo suverenumą gynybos srityje, nes siekdama apsaugoti CA regioną Rusija yra įsteigusi savo karines bazes Kirgizijoje, Tadžikijoje. Rusijos dominavimas CA jau dabar patiria konkurenciją iš Kinijos, numanoma, kad ateityje Kinija stiprėdama ekonomiškai ir kariniu lygiu toliau stiprins įtaka regione ir sudarys rimtą galios atsvarą CA.</w:t>
      </w:r>
    </w:p>
    <w:p w:rsidR="00797651" w:rsidRPr="00797651" w:rsidRDefault="00797651" w:rsidP="00797651">
      <w:pPr>
        <w:spacing w:after="0" w:line="360" w:lineRule="auto"/>
        <w:ind w:firstLine="567"/>
        <w:jc w:val="both"/>
        <w:rPr>
          <w:rFonts w:ascii="Times New Roman" w:hAnsi="Times New Roman"/>
          <w:sz w:val="24"/>
          <w:szCs w:val="24"/>
        </w:rPr>
      </w:pPr>
    </w:p>
    <w:p w:rsidR="00797651" w:rsidRPr="00797651" w:rsidRDefault="00797651" w:rsidP="00797651">
      <w:pPr>
        <w:spacing w:after="0" w:line="360" w:lineRule="auto"/>
        <w:ind w:firstLine="567"/>
        <w:jc w:val="both"/>
        <w:rPr>
          <w:rFonts w:ascii="Times New Roman" w:hAnsi="Times New Roman"/>
          <w:sz w:val="24"/>
          <w:szCs w:val="24"/>
        </w:rPr>
      </w:pPr>
      <w:r w:rsidRPr="00797651">
        <w:rPr>
          <w:rFonts w:ascii="Times New Roman" w:hAnsi="Times New Roman"/>
          <w:bCs/>
          <w:sz w:val="24"/>
          <w:szCs w:val="24"/>
        </w:rPr>
        <w:t xml:space="preserve">3. Palyginus ir kritiškai išanalizavus kaip regiono valstybės: </w:t>
      </w:r>
      <w:r w:rsidRPr="00797651">
        <w:rPr>
          <w:rFonts w:ascii="Times New Roman" w:hAnsi="Times New Roman"/>
          <w:sz w:val="24"/>
          <w:szCs w:val="24"/>
        </w:rPr>
        <w:t>Kazachstanas, Kirgizija, Tadžikija, Turkmėnija ir Uzbekija</w:t>
      </w:r>
      <w:r w:rsidRPr="00797651">
        <w:rPr>
          <w:rFonts w:ascii="Times New Roman" w:hAnsi="Times New Roman"/>
          <w:bCs/>
          <w:sz w:val="24"/>
          <w:szCs w:val="24"/>
        </w:rPr>
        <w:t xml:space="preserve"> vertina Rusijos užsienio politiką Centrinės Azijos regione. </w:t>
      </w:r>
      <w:r w:rsidRPr="00797651">
        <w:rPr>
          <w:rFonts w:ascii="Times New Roman" w:hAnsi="Times New Roman"/>
          <w:sz w:val="24"/>
          <w:szCs w:val="24"/>
        </w:rPr>
        <w:t>galima teigti:</w:t>
      </w:r>
      <w:r w:rsidRPr="00797651">
        <w:rPr>
          <w:rFonts w:ascii="Times New Roman" w:hAnsi="Times New Roman"/>
          <w:bCs/>
          <w:sz w:val="24"/>
          <w:szCs w:val="24"/>
        </w:rPr>
        <w:t xml:space="preserve"> </w:t>
      </w:r>
      <w:r w:rsidRPr="00797651">
        <w:rPr>
          <w:rFonts w:ascii="Times New Roman" w:hAnsi="Times New Roman"/>
          <w:sz w:val="24"/>
          <w:szCs w:val="24"/>
        </w:rPr>
        <w:t xml:space="preserve">1) kiekviena šalis Rusijos siūlomus bendradarbiavimo būdus priima ir vertina skirtingai; 2) Kazachstano, Kirgizstano, Uzbekistano, Tadžikistano ir Turkmėnistano Rusijos užsienio politikos regione skirtingą vertinimą lemia skirtingi valstybių vidaus ir užsienio interesai bei kiekvienos valstybės santykinė galia; 3) Kirgizstanas ir Tadžikistanas kaip mažiausios bei gamtiniais ištekliais skurdžiausios valstybės, labiausiai yra suinteresuotos bendradarbiavimo su Rusija plėtojimu. Abi šalys aktyviai dalyvauja NVS, KSSO, ŠBO ir EurAzEs organizacijų veikloje, kurią vertina kaip palankią ekonominiam vystymuisi bei saugumo ir stabilumo užsitikrinimui 4) Uzbekistanas ir Turkmėnistanas, gamtiniais ištekliais turtingos šalys, bendradarbiavimą vykdo ne visose organizacijose. Šalys siekdamos savo interesus, kovoja dėl didesnio politinio savarankiškumo tarptautinėje bendruomenėje ir ieško naujų partnerių bei rinkų. Gamtinėmis dujomis turtingiausias Turkmėnistanas, Rusijos užsienio politiką vertina kaip sau </w:t>
      </w:r>
      <w:r w:rsidRPr="00797651">
        <w:rPr>
          <w:rFonts w:ascii="Times New Roman" w:hAnsi="Times New Roman"/>
          <w:sz w:val="24"/>
          <w:szCs w:val="24"/>
        </w:rPr>
        <w:lastRenderedPageBreak/>
        <w:t>nenaudingą ir todėl dalyvauja tik NVS organizacijos veikloje, kurioje prioritetiniu tikslu numato energetinio saugumo ir nepriklausomumo stiprinimą. Taip pat numatomas prisijungimas prie ŠBO, gali būti vertinamas ne kaip bendradarbiavimo su Rusija stiprinimas, bet kaip siekis atsverti jos įtaką CA, kadangi šioje organizacijoje svarų balsą turi Kinija. Gamtinėmis dujomis taip pat turtingas Uzbekistanas, tačiau kaimynystės ryšiais susaistytas su nesaugiu Afganistanu, yra priverstas laviruoti tarp Rusijos ir saugumo interesų. Todėl Uzbekistanui Rusijos užsienio politika naudinga, siekiant užsitikrinti saugumą, todėl valstybė nedalyvauja tik ekonominėje EurAzEs organizacijoje; 5) Kazachstano valstybės santykinė galia didžiausia, lyginant su kitomis CA regiono šalimis. Svarbiausi valstybės užsienio politikos tikslai yra lyderystė regione bei jo suvienijimas. Taigi, šaliai – labai svarbi Rusijos parama, ko pasėkoje, Kazachstano ir Rusijos bendradarbiavimas yra aktyviausias. Todėl Kazachstanas itin palankiai vertina Rusijos užsienio politiką Centrinėje Azijoje, kuri tik padeda įgyvendinti prioritetinius jo siekius 5) Rusijos, vykdomą integracinę užsienio politiką per regionine organizacijas, palankiausiai vertina Kazachstanas, Kirgizstanas ir Tadžikistanas, o mažiausiai palankiai vertina Uzbekistanas ir Turkmėnistanas. Pastarosios valstybės siekia kuo didesnio savarankiškumo tarptautinėje politikoje. Svarbu pažymėti, jog savarankiškumo siekia ir Kazachstanas, tačiau jo interesams bendradarbiavimas su Rusija ne mažiau svarbu nei su kitomis pasaulio didžiosiomis valstybėmis;</w:t>
      </w:r>
      <w:r w:rsidRPr="00797651">
        <w:rPr>
          <w:rFonts w:ascii="Times New Roman" w:hAnsi="Times New Roman"/>
          <w:bCs/>
          <w:sz w:val="24"/>
          <w:szCs w:val="24"/>
        </w:rPr>
        <w:t xml:space="preserve"> </w:t>
      </w:r>
      <w:r w:rsidRPr="00797651">
        <w:rPr>
          <w:rFonts w:ascii="Times New Roman" w:hAnsi="Times New Roman"/>
          <w:sz w:val="24"/>
          <w:szCs w:val="24"/>
        </w:rPr>
        <w:t>6) Visos penkios valstybės savo užsienio politikose prioritetiniais tikslais įvardija taiką ir stabilumą tiek regiono, tiek ir valstybiniu lygmenimis, todėl visos daugiau ar mažiau yra įsitraukusios į bendradarbiavimą su Rusija. Vis dėlto, kiekviena šalis turi skirtingą supratimą apie integraciją saugumo aspektu. Pavyzdžiui, Kazachstanas saugumo ir stabilumo užtikrinimo regione galimybę įžvelgia per CA valstybių vienijimą su Rusijos pagalba. Tadžikistanas pritaria Rusijos įsikišimui, sprendžiant saugumo problemas šalies viduje. Valstybė palankiai vertina savo teritorijoje KSSO dislokuotas greitojo reagavimo pajėgas, kadangi pačiai sunkiai sekasi kovoti su nelegalia narkotikų prekyba ir kitomis grėsmėmis saugumui. Rusijos parama suinteresuota ir Uzbekija, dėl nesaugios kaimynystės su Afganistanu. Priešingai, Turkmėnistanas, vadovaudamasis neutraliteto principu ir pasisako už taikos užtikrinimą diplomatiniu ir nusiginklavimo būdu. Taip pat pasisako už CA valstybių ir JTO kooperavimąsi šioms problemoms spręsti;</w:t>
      </w:r>
      <w:r w:rsidRPr="00797651">
        <w:rPr>
          <w:rFonts w:ascii="Times New Roman" w:hAnsi="Times New Roman"/>
          <w:bCs/>
          <w:sz w:val="24"/>
          <w:szCs w:val="24"/>
        </w:rPr>
        <w:t xml:space="preserve"> </w:t>
      </w:r>
      <w:r w:rsidRPr="00797651">
        <w:rPr>
          <w:rFonts w:ascii="Times New Roman" w:hAnsi="Times New Roman"/>
          <w:sz w:val="24"/>
          <w:szCs w:val="24"/>
        </w:rPr>
        <w:t>7) Regiono ekonominės integracijos su Rusija labiausiai siekia Kazachstanas, Kirgizstanas ir Tadžikistanas, kuriems tokia integracija gyvybiškai naudinga. Uzbekistanas bei Turkmėnistanas nėra aktyviai pasisakantys už ekonominę integracijos politiką, todėl nedalyvauja ir EurAzEs organizacijoje;</w:t>
      </w:r>
      <w:r w:rsidRPr="00797651">
        <w:rPr>
          <w:rFonts w:ascii="Times New Roman" w:hAnsi="Times New Roman"/>
          <w:bCs/>
          <w:sz w:val="24"/>
          <w:szCs w:val="24"/>
        </w:rPr>
        <w:t xml:space="preserve"> </w:t>
      </w:r>
      <w:r w:rsidRPr="00797651">
        <w:rPr>
          <w:rFonts w:ascii="Times New Roman" w:hAnsi="Times New Roman"/>
          <w:sz w:val="24"/>
          <w:szCs w:val="24"/>
        </w:rPr>
        <w:t xml:space="preserve">8) Taigi, vertinant CA kaip regiono požiūrį į Rusijos politiką, atskirai saugumo ir ekonominiu aspektais, matyti, jog palankiausiai vertinami Maskvos veiksmai, kurie yra nukreipti į saugumo bei stabilumo užtikrinimą. Tuo tarpu ekonominės integracijos kontekste ne </w:t>
      </w:r>
      <w:r w:rsidRPr="00797651">
        <w:rPr>
          <w:rFonts w:ascii="Times New Roman" w:hAnsi="Times New Roman"/>
          <w:sz w:val="24"/>
          <w:szCs w:val="24"/>
        </w:rPr>
        <w:lastRenderedPageBreak/>
        <w:t>visos valstybės palankiai vertina Rusijos siekį dominuoti, ypatingai gamtiniais ištekliais turtingi Turkmėnistanas ir Uzbekistanas, kurie siekia didesnio ekonominio savarankiškumo.</w:t>
      </w:r>
    </w:p>
    <w:p w:rsidR="00797651" w:rsidRPr="00797651" w:rsidRDefault="00797651" w:rsidP="00797651">
      <w:pPr>
        <w:spacing w:after="0" w:line="360" w:lineRule="auto"/>
        <w:ind w:firstLine="567"/>
        <w:jc w:val="both"/>
        <w:rPr>
          <w:rFonts w:ascii="Times New Roman" w:hAnsi="Times New Roman"/>
          <w:sz w:val="24"/>
          <w:szCs w:val="24"/>
          <w:lang w:val="en-US"/>
        </w:rPr>
      </w:pPr>
      <w:r w:rsidRPr="00797651">
        <w:rPr>
          <w:rFonts w:ascii="Times New Roman" w:hAnsi="Times New Roman"/>
          <w:bCs/>
          <w:sz w:val="24"/>
          <w:szCs w:val="24"/>
        </w:rPr>
        <w:t xml:space="preserve">4. Palyginus ir kritiškai išanalizavus kaip ES ir Lietuva vertina Rusijos užsienio politiką Centrinės Azijos regione, </w:t>
      </w:r>
      <w:r w:rsidRPr="00797651">
        <w:rPr>
          <w:rFonts w:ascii="Times New Roman" w:hAnsi="Times New Roman"/>
          <w:sz w:val="24"/>
          <w:szCs w:val="24"/>
        </w:rPr>
        <w:t>galima teigti:</w:t>
      </w:r>
      <w:r w:rsidRPr="00797651">
        <w:rPr>
          <w:rFonts w:ascii="Times New Roman" w:hAnsi="Times New Roman"/>
          <w:sz w:val="24"/>
          <w:szCs w:val="24"/>
          <w:lang w:val="en-US"/>
        </w:rPr>
        <w:t xml:space="preserve"> 1) ES vertina centrinės Azijos regiona energetiškai ir saugumo prasme visiškai priklausomą nuo Rusijos. Stiprėjant Kinijos galiai, regione keisis įtakos svertai.</w:t>
      </w:r>
    </w:p>
    <w:p w:rsidR="00797651" w:rsidRPr="00797651" w:rsidRDefault="00797651" w:rsidP="00797651">
      <w:pPr>
        <w:spacing w:after="0" w:line="360" w:lineRule="auto"/>
        <w:jc w:val="both"/>
        <w:rPr>
          <w:rFonts w:ascii="Times New Roman" w:hAnsi="Times New Roman"/>
          <w:sz w:val="24"/>
          <w:szCs w:val="24"/>
        </w:rPr>
      </w:pPr>
      <w:r w:rsidRPr="00797651">
        <w:rPr>
          <w:rFonts w:ascii="Times New Roman" w:hAnsi="Times New Roman"/>
          <w:sz w:val="24"/>
          <w:szCs w:val="24"/>
        </w:rPr>
        <w:t xml:space="preserve">2) Lietuviškoje žiniasklaidoje vyrauja nuomonė, jog remdamasi neoeurazizmo ideologija, Rusija kryptingai vykdo savo įtakos plėtrą gyvybiškai svarbiame regione. Rusijos dominuojamos regioninės tarptautinės organizacijos yra instrumentai jos užsienio politikoje, kurios tikslas išlaikyti dominuojantį statusą Centrinės Azijos regione. Apžvalgininkai visuotinai pripažįsta, kad regioninėse organizacijose  galutinius sprendimus priima Rusija NVS, KSSO, EurAzEs. Dėl ŠBO kyla diskusija, ar tai iš esmės yra tik Rusijos dominavimo struktūra ir sutariama, kad ŠBO svarbų vaidmenį atlieka ir Kinija, kuri stengiasi šios organizacijos dėka atsverti Rusijos įtaką CA regione; 3) Lietuvos žiniasklaidoje skeptiškai žvelgiama į Rusijos dominuojamos EurAzEs organizacijos iniciatyvą formuoti vieningą ekonominę erdvę. Jos vertinimu šiam projektui lemta žlugti. </w:t>
      </w:r>
    </w:p>
    <w:p w:rsidR="00797651" w:rsidRPr="005E1E79" w:rsidRDefault="00797651" w:rsidP="00797651">
      <w:pPr>
        <w:spacing w:after="0" w:line="360" w:lineRule="auto"/>
        <w:ind w:firstLine="567"/>
        <w:jc w:val="both"/>
        <w:rPr>
          <w:b/>
        </w:rPr>
      </w:pPr>
    </w:p>
    <w:p w:rsidR="00797651" w:rsidRPr="005E1E79" w:rsidRDefault="00797651" w:rsidP="00797651">
      <w:pPr>
        <w:spacing w:after="0" w:line="360" w:lineRule="auto"/>
        <w:ind w:firstLine="567"/>
        <w:jc w:val="both"/>
      </w:pPr>
    </w:p>
    <w:p w:rsidR="008962BF" w:rsidRDefault="008962BF">
      <w:pPr>
        <w:rPr>
          <w:rFonts w:ascii="Times New Roman" w:hAnsi="Times New Roman"/>
        </w:rPr>
      </w:pPr>
    </w:p>
    <w:p w:rsidR="00564377" w:rsidRDefault="008962BF" w:rsidP="00564377">
      <w:pPr>
        <w:rPr>
          <w:rFonts w:ascii="Times New Roman" w:hAnsi="Times New Roman"/>
        </w:rPr>
      </w:pPr>
      <w:r>
        <w:rPr>
          <w:rFonts w:ascii="Times New Roman" w:hAnsi="Times New Roman"/>
        </w:rPr>
        <w:br w:type="page"/>
      </w:r>
    </w:p>
    <w:p w:rsidR="00564377" w:rsidRPr="005257E5" w:rsidRDefault="00564377" w:rsidP="00564377">
      <w:pPr>
        <w:jc w:val="center"/>
        <w:rPr>
          <w:rFonts w:ascii="Times New Roman" w:hAnsi="Times New Roman"/>
        </w:rPr>
      </w:pPr>
      <w:r w:rsidRPr="005257E5">
        <w:rPr>
          <w:rFonts w:ascii="Times New Roman" w:hAnsi="Times New Roman"/>
        </w:rPr>
        <w:lastRenderedPageBreak/>
        <w:t>ŠALTINIAI IR LITERATŪRA</w:t>
      </w:r>
    </w:p>
    <w:p w:rsidR="00564377" w:rsidRDefault="00564377" w:rsidP="00564377">
      <w:pPr>
        <w:jc w:val="center"/>
        <w:rPr>
          <w:rFonts w:ascii="Times New Roman" w:hAnsi="Times New Roman"/>
          <w:sz w:val="24"/>
          <w:szCs w:val="24"/>
        </w:rPr>
      </w:pPr>
      <w:r w:rsidRPr="005257E5">
        <w:rPr>
          <w:rFonts w:ascii="Times New Roman" w:hAnsi="Times New Roman"/>
          <w:sz w:val="24"/>
          <w:szCs w:val="24"/>
        </w:rPr>
        <w:t>DOKUMENTAI</w:t>
      </w:r>
    </w:p>
    <w:p w:rsidR="00564377" w:rsidRPr="00471DC3" w:rsidRDefault="00564377" w:rsidP="00564377">
      <w:pPr>
        <w:pStyle w:val="ListParagraph"/>
        <w:numPr>
          <w:ilvl w:val="0"/>
          <w:numId w:val="14"/>
        </w:numPr>
        <w:rPr>
          <w:rFonts w:ascii="Times New Roman" w:hAnsi="Times New Roman"/>
          <w:sz w:val="24"/>
          <w:szCs w:val="24"/>
        </w:rPr>
      </w:pPr>
      <w:r w:rsidRPr="00471DC3">
        <w:rPr>
          <w:rFonts w:ascii="Times New Roman" w:hAnsi="Times New Roman"/>
          <w:i/>
          <w:sz w:val="24"/>
          <w:szCs w:val="24"/>
          <w:shd w:val="clear" w:color="auto" w:fill="FFFFFF"/>
        </w:rPr>
        <w:t>Антикризисный фонд ЕврАзЭС,</w:t>
      </w:r>
      <w:r w:rsidRPr="00471DC3">
        <w:rPr>
          <w:rFonts w:ascii="Times New Roman" w:hAnsi="Times New Roman"/>
          <w:sz w:val="24"/>
          <w:szCs w:val="24"/>
          <w:shd w:val="clear" w:color="auto" w:fill="FFFFFF"/>
        </w:rPr>
        <w:t xml:space="preserve"> </w:t>
      </w:r>
    </w:p>
    <w:p w:rsidR="00564377" w:rsidRDefault="00564377" w:rsidP="00564377">
      <w:pPr>
        <w:pStyle w:val="ListParagraph"/>
        <w:spacing w:after="0" w:line="360" w:lineRule="auto"/>
        <w:ind w:left="0"/>
        <w:contextualSpacing w:val="0"/>
        <w:rPr>
          <w:rFonts w:ascii="Times New Roman" w:hAnsi="Times New Roman"/>
          <w:sz w:val="24"/>
          <w:szCs w:val="24"/>
          <w:shd w:val="clear" w:color="auto" w:fill="FFFFFF"/>
        </w:rPr>
      </w:pPr>
      <w:r w:rsidRPr="005257E5">
        <w:rPr>
          <w:rFonts w:ascii="Times New Roman" w:hAnsi="Times New Roman"/>
          <w:sz w:val="24"/>
          <w:szCs w:val="24"/>
          <w:shd w:val="clear" w:color="auto" w:fill="FFFFFF"/>
        </w:rPr>
        <w:t xml:space="preserve">&lt; </w:t>
      </w:r>
      <w:hyperlink r:id="rId8" w:history="1">
        <w:r w:rsidRPr="005257E5">
          <w:rPr>
            <w:rStyle w:val="Hyperlink"/>
            <w:rFonts w:ascii="Times New Roman" w:hAnsi="Times New Roman"/>
            <w:sz w:val="24"/>
            <w:szCs w:val="24"/>
          </w:rPr>
          <w:t>http://www.evrazes.com/about/sp_af</w:t>
        </w:r>
      </w:hyperlink>
      <w:r w:rsidRPr="005257E5">
        <w:rPr>
          <w:rFonts w:ascii="Times New Roman" w:hAnsi="Times New Roman"/>
          <w:sz w:val="24"/>
          <w:szCs w:val="24"/>
        </w:rPr>
        <w:t xml:space="preserve"> </w:t>
      </w:r>
      <w:r w:rsidRPr="005257E5">
        <w:rPr>
          <w:rFonts w:ascii="Times New Roman" w:hAnsi="Times New Roman"/>
          <w:sz w:val="24"/>
          <w:szCs w:val="24"/>
          <w:shd w:val="clear" w:color="auto" w:fill="FFFFFF"/>
        </w:rPr>
        <w:t>&gt; [žiūrėta 2012-03-01].</w:t>
      </w:r>
    </w:p>
    <w:p w:rsidR="00564377" w:rsidRPr="00275E05" w:rsidRDefault="00564377" w:rsidP="00564377">
      <w:pPr>
        <w:pStyle w:val="ListParagraph"/>
        <w:numPr>
          <w:ilvl w:val="0"/>
          <w:numId w:val="14"/>
        </w:numPr>
        <w:spacing w:after="0" w:line="360" w:lineRule="auto"/>
        <w:contextualSpacing w:val="0"/>
        <w:rPr>
          <w:rFonts w:ascii="Times New Roman" w:hAnsi="Times New Roman"/>
          <w:sz w:val="24"/>
          <w:szCs w:val="24"/>
          <w:shd w:val="clear" w:color="auto" w:fill="FFFFFF"/>
        </w:rPr>
      </w:pPr>
      <w:r w:rsidRPr="00275E05">
        <w:rPr>
          <w:rFonts w:ascii="Times New Roman" w:hAnsi="Times New Roman"/>
          <w:i/>
          <w:sz w:val="24"/>
          <w:szCs w:val="24"/>
        </w:rPr>
        <w:t>Cental Asia DCI indicative programme 2011-2013,</w:t>
      </w:r>
    </w:p>
    <w:p w:rsidR="00564377" w:rsidRPr="00471DC3" w:rsidRDefault="00564377" w:rsidP="00564377">
      <w:pPr>
        <w:pStyle w:val="ListParagraph"/>
        <w:spacing w:after="0" w:line="360" w:lineRule="auto"/>
        <w:ind w:left="357"/>
        <w:jc w:val="both"/>
        <w:rPr>
          <w:rFonts w:ascii="Times New Roman" w:hAnsi="Times New Roman"/>
          <w:sz w:val="24"/>
          <w:szCs w:val="24"/>
        </w:rPr>
      </w:pPr>
      <w:r w:rsidRPr="005257E5">
        <w:rPr>
          <w:rFonts w:ascii="Times New Roman" w:hAnsi="Times New Roman"/>
          <w:sz w:val="24"/>
          <w:szCs w:val="24"/>
        </w:rPr>
        <w:t xml:space="preserve"> &lt;</w:t>
      </w:r>
      <w:hyperlink r:id="rId9" w:history="1">
        <w:r w:rsidRPr="005257E5">
          <w:rPr>
            <w:rStyle w:val="Hyperlink"/>
            <w:rFonts w:ascii="Times New Roman" w:hAnsi="Times New Roman"/>
            <w:sz w:val="24"/>
            <w:szCs w:val="24"/>
          </w:rPr>
          <w:t>http://eeas.europa.eu/central_asia/docs/2010_ca_mtr_en.pdf</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jc w:val="both"/>
        <w:rPr>
          <w:rFonts w:ascii="Times New Roman" w:hAnsi="Times New Roman"/>
          <w:sz w:val="24"/>
          <w:szCs w:val="24"/>
        </w:rPr>
      </w:pPr>
      <w:r w:rsidRPr="005257E5">
        <w:rPr>
          <w:rFonts w:ascii="Times New Roman" w:hAnsi="Times New Roman"/>
          <w:bCs/>
          <w:i/>
          <w:color w:val="000000"/>
          <w:sz w:val="24"/>
          <w:szCs w:val="24"/>
          <w:shd w:val="clear" w:color="auto" w:fill="FFFFFF"/>
        </w:rPr>
        <w:t>Constitution of</w:t>
      </w:r>
      <w:r w:rsidRPr="005257E5">
        <w:rPr>
          <w:rFonts w:ascii="Times New Roman" w:hAnsi="Times New Roman"/>
          <w:i/>
          <w:sz w:val="24"/>
          <w:szCs w:val="24"/>
        </w:rPr>
        <w:t xml:space="preserve"> Kazakhstan</w:t>
      </w:r>
      <w:r w:rsidRPr="005257E5">
        <w:rPr>
          <w:rFonts w:ascii="Times New Roman" w:hAnsi="Times New Roman"/>
          <w:bCs/>
          <w:i/>
          <w:color w:val="000000"/>
          <w:sz w:val="24"/>
          <w:szCs w:val="24"/>
          <w:shd w:val="clear" w:color="auto" w:fill="FFFFFF"/>
        </w:rPr>
        <w:t>,</w:t>
      </w:r>
      <w:r w:rsidRPr="005257E5">
        <w:rPr>
          <w:rFonts w:ascii="Times New Roman" w:hAnsi="Times New Roman"/>
          <w:bCs/>
          <w:color w:val="000000"/>
          <w:sz w:val="24"/>
          <w:szCs w:val="24"/>
          <w:shd w:val="clear" w:color="auto" w:fill="FFFFFF"/>
        </w:rPr>
        <w:t xml:space="preserve"> </w:t>
      </w:r>
    </w:p>
    <w:p w:rsidR="00564377" w:rsidRPr="005257E5" w:rsidRDefault="00564377" w:rsidP="00564377">
      <w:pPr>
        <w:pStyle w:val="FootnoteText"/>
        <w:spacing w:line="360" w:lineRule="auto"/>
        <w:ind w:left="357"/>
        <w:jc w:val="both"/>
        <w:rPr>
          <w:rFonts w:ascii="Times New Roman" w:hAnsi="Times New Roman"/>
          <w:sz w:val="24"/>
          <w:szCs w:val="24"/>
        </w:rPr>
      </w:pPr>
      <w:r w:rsidRPr="005257E5">
        <w:rPr>
          <w:rFonts w:ascii="Times New Roman" w:hAnsi="Times New Roman"/>
          <w:sz w:val="24"/>
          <w:szCs w:val="24"/>
        </w:rPr>
        <w:t>&lt;</w:t>
      </w:r>
      <w:hyperlink r:id="rId10" w:history="1">
        <w:r w:rsidRPr="005257E5">
          <w:rPr>
            <w:rStyle w:val="Hyperlink"/>
            <w:rFonts w:ascii="Times New Roman" w:hAnsi="Times New Roman"/>
            <w:sz w:val="24"/>
            <w:szCs w:val="24"/>
          </w:rPr>
          <w:t>http://www.akorda.kz/en/president/president/constitution</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jc w:val="both"/>
        <w:rPr>
          <w:rFonts w:ascii="Times New Roman" w:hAnsi="Times New Roman"/>
          <w:sz w:val="24"/>
          <w:szCs w:val="24"/>
        </w:rPr>
      </w:pPr>
      <w:r w:rsidRPr="005257E5">
        <w:rPr>
          <w:rFonts w:ascii="Times New Roman" w:hAnsi="Times New Roman"/>
          <w:i/>
          <w:sz w:val="24"/>
          <w:szCs w:val="24"/>
        </w:rPr>
        <w:t>EC 2007-2013 regional assistance strategy for Central Asia</w:t>
      </w:r>
      <w:r w:rsidRPr="005257E5">
        <w:rPr>
          <w:rFonts w:ascii="Times New Roman" w:hAnsi="Times New Roman"/>
          <w:sz w:val="24"/>
          <w:szCs w:val="24"/>
        </w:rPr>
        <w:t xml:space="preserve">, </w:t>
      </w:r>
    </w:p>
    <w:p w:rsidR="00564377" w:rsidRDefault="00564377" w:rsidP="00564377">
      <w:pPr>
        <w:pStyle w:val="FootnoteText"/>
        <w:spacing w:line="360" w:lineRule="auto"/>
        <w:ind w:left="357"/>
        <w:jc w:val="both"/>
        <w:rPr>
          <w:rFonts w:ascii="Times New Roman" w:hAnsi="Times New Roman"/>
          <w:sz w:val="24"/>
          <w:szCs w:val="24"/>
        </w:rPr>
      </w:pPr>
      <w:r w:rsidRPr="005257E5">
        <w:rPr>
          <w:rFonts w:ascii="Times New Roman" w:hAnsi="Times New Roman"/>
          <w:sz w:val="24"/>
          <w:szCs w:val="24"/>
        </w:rPr>
        <w:t>&lt;</w:t>
      </w:r>
      <w:hyperlink r:id="rId11" w:history="1">
        <w:r w:rsidRPr="005257E5">
          <w:rPr>
            <w:rStyle w:val="Hyperlink"/>
            <w:rFonts w:ascii="Times New Roman" w:hAnsi="Times New Roman"/>
            <w:sz w:val="24"/>
            <w:szCs w:val="24"/>
          </w:rPr>
          <w:t>http://register.consilium.europa.eu/pdf/en/07/st10/st10113.en07.pdf</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jc w:val="both"/>
        <w:rPr>
          <w:rFonts w:ascii="Times New Roman" w:hAnsi="Times New Roman"/>
          <w:i/>
          <w:sz w:val="24"/>
          <w:szCs w:val="24"/>
        </w:rPr>
      </w:pPr>
      <w:r w:rsidRPr="005257E5">
        <w:rPr>
          <w:rFonts w:ascii="Times New Roman" w:hAnsi="Times New Roman"/>
          <w:i/>
          <w:sz w:val="24"/>
          <w:szCs w:val="24"/>
        </w:rPr>
        <w:t>The EU and Central Asia: Strategy for a New Partnership</w:t>
      </w:r>
      <w:r w:rsidRPr="005257E5">
        <w:rPr>
          <w:rFonts w:ascii="Times New Roman" w:hAnsi="Times New Roman"/>
          <w:sz w:val="24"/>
          <w:szCs w:val="24"/>
        </w:rPr>
        <w:t>,</w:t>
      </w:r>
    </w:p>
    <w:p w:rsidR="00564377" w:rsidRPr="00471DC3" w:rsidRDefault="00564377" w:rsidP="00564377">
      <w:pPr>
        <w:pStyle w:val="FootnoteText"/>
        <w:spacing w:line="360" w:lineRule="auto"/>
        <w:ind w:left="357"/>
        <w:jc w:val="both"/>
        <w:rPr>
          <w:rFonts w:ascii="Times New Roman" w:hAnsi="Times New Roman"/>
          <w:i/>
          <w:sz w:val="24"/>
          <w:szCs w:val="24"/>
        </w:rPr>
      </w:pPr>
      <w:r w:rsidRPr="005257E5">
        <w:rPr>
          <w:rFonts w:ascii="Times New Roman" w:hAnsi="Times New Roman"/>
          <w:sz w:val="24"/>
          <w:szCs w:val="24"/>
        </w:rPr>
        <w:t xml:space="preserve"> &lt;</w:t>
      </w:r>
      <w:hyperlink r:id="rId12" w:history="1">
        <w:r w:rsidRPr="005257E5">
          <w:rPr>
            <w:rStyle w:val="Hyperlink"/>
            <w:rFonts w:ascii="Times New Roman" w:hAnsi="Times New Roman"/>
            <w:sz w:val="24"/>
            <w:szCs w:val="24"/>
          </w:rPr>
          <w:t>http://register.consilium.europa.eu/pdf/en/07/st10/st10113.en07.pdf</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357" w:hanging="357"/>
        <w:jc w:val="both"/>
        <w:rPr>
          <w:rFonts w:ascii="Times New Roman" w:hAnsi="Times New Roman"/>
          <w:sz w:val="24"/>
          <w:szCs w:val="24"/>
        </w:rPr>
      </w:pPr>
      <w:r w:rsidRPr="005257E5">
        <w:rPr>
          <w:rFonts w:ascii="Times New Roman" w:hAnsi="Times New Roman"/>
          <w:i/>
          <w:sz w:val="24"/>
          <w:szCs w:val="24"/>
        </w:rPr>
        <w:t>European Community regional strategy paper for assistance to Central Asia fot the period 2007-2013,</w:t>
      </w:r>
      <w:r w:rsidRPr="005257E5">
        <w:rPr>
          <w:rFonts w:ascii="Times New Roman" w:hAnsi="Times New Roman"/>
          <w:sz w:val="24"/>
          <w:szCs w:val="24"/>
        </w:rPr>
        <w:t xml:space="preserve"> </w:t>
      </w:r>
    </w:p>
    <w:p w:rsidR="00564377" w:rsidRPr="005257E5" w:rsidRDefault="00564377" w:rsidP="00564377">
      <w:pPr>
        <w:pStyle w:val="FootnoteText"/>
        <w:spacing w:line="360" w:lineRule="auto"/>
        <w:ind w:left="357"/>
        <w:jc w:val="both"/>
        <w:rPr>
          <w:rFonts w:ascii="Times New Roman" w:hAnsi="Times New Roman"/>
          <w:sz w:val="24"/>
          <w:szCs w:val="24"/>
        </w:rPr>
      </w:pPr>
      <w:r>
        <w:rPr>
          <w:rFonts w:ascii="Times New Roman" w:hAnsi="Times New Roman"/>
          <w:sz w:val="24"/>
          <w:szCs w:val="24"/>
        </w:rPr>
        <w:t xml:space="preserve"> </w:t>
      </w:r>
      <w:r w:rsidRPr="005257E5">
        <w:rPr>
          <w:rFonts w:ascii="Times New Roman" w:hAnsi="Times New Roman"/>
          <w:sz w:val="24"/>
          <w:szCs w:val="24"/>
        </w:rPr>
        <w:t xml:space="preserve"> </w:t>
      </w:r>
      <w:hyperlink r:id="rId13" w:history="1">
        <w:r w:rsidRPr="005257E5">
          <w:rPr>
            <w:rStyle w:val="Hyperlink"/>
            <w:rFonts w:ascii="Times New Roman" w:hAnsi="Times New Roman"/>
            <w:sz w:val="24"/>
            <w:szCs w:val="24"/>
          </w:rPr>
          <w:t>http://eeas.europa.eu/central_asia/rsp/07_13_en.pdf</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357" w:hanging="357"/>
        <w:jc w:val="both"/>
        <w:rPr>
          <w:rFonts w:ascii="Times New Roman" w:hAnsi="Times New Roman"/>
          <w:sz w:val="24"/>
          <w:szCs w:val="24"/>
        </w:rPr>
      </w:pPr>
      <w:r w:rsidRPr="005257E5">
        <w:rPr>
          <w:rFonts w:ascii="Times New Roman" w:hAnsi="Times New Roman"/>
          <w:i/>
          <w:sz w:val="24"/>
          <w:szCs w:val="24"/>
        </w:rPr>
        <w:t>European security strategy,</w:t>
      </w:r>
      <w:r w:rsidRPr="005257E5">
        <w:rPr>
          <w:rFonts w:ascii="Times New Roman" w:hAnsi="Times New Roman"/>
          <w:sz w:val="24"/>
          <w:szCs w:val="24"/>
        </w:rPr>
        <w:t xml:space="preserve"> </w:t>
      </w:r>
    </w:p>
    <w:p w:rsidR="00564377" w:rsidRPr="005257E5" w:rsidRDefault="00564377" w:rsidP="00564377">
      <w:pPr>
        <w:pStyle w:val="FootnoteText"/>
        <w:spacing w:line="360" w:lineRule="auto"/>
        <w:ind w:left="357"/>
        <w:jc w:val="both"/>
        <w:rPr>
          <w:rFonts w:ascii="Times New Roman" w:hAnsi="Times New Roman"/>
          <w:sz w:val="24"/>
          <w:szCs w:val="24"/>
        </w:rPr>
      </w:pPr>
      <w:r w:rsidRPr="005257E5">
        <w:rPr>
          <w:rFonts w:ascii="Times New Roman" w:hAnsi="Times New Roman"/>
          <w:sz w:val="24"/>
          <w:szCs w:val="24"/>
        </w:rPr>
        <w:t>&lt;</w:t>
      </w:r>
      <w:hyperlink r:id="rId14" w:history="1">
        <w:r w:rsidRPr="005257E5">
          <w:rPr>
            <w:rStyle w:val="Hyperlink"/>
            <w:rFonts w:ascii="Times New Roman" w:hAnsi="Times New Roman"/>
            <w:sz w:val="24"/>
            <w:szCs w:val="24"/>
          </w:rPr>
          <w:t>http://www.consilium.europa.eu/uedocs/cmsUpload/78367.pdf</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357" w:hanging="357"/>
        <w:jc w:val="both"/>
        <w:rPr>
          <w:rFonts w:ascii="Times New Roman" w:hAnsi="Times New Roman"/>
          <w:i/>
          <w:sz w:val="24"/>
          <w:szCs w:val="24"/>
        </w:rPr>
      </w:pPr>
      <w:r w:rsidRPr="005257E5">
        <w:rPr>
          <w:rFonts w:ascii="Times New Roman" w:hAnsi="Times New Roman"/>
          <w:i/>
          <w:sz w:val="24"/>
          <w:szCs w:val="24"/>
        </w:rPr>
        <w:t>European Union and Central Asia: strategy for a new partnership,</w:t>
      </w:r>
    </w:p>
    <w:p w:rsidR="00564377" w:rsidRPr="005257E5" w:rsidRDefault="00564377" w:rsidP="00564377">
      <w:pPr>
        <w:pStyle w:val="FootnoteText"/>
        <w:spacing w:line="360" w:lineRule="auto"/>
        <w:ind w:left="357"/>
        <w:jc w:val="both"/>
        <w:rPr>
          <w:rFonts w:ascii="Times New Roman" w:hAnsi="Times New Roman"/>
          <w:i/>
          <w:sz w:val="24"/>
          <w:szCs w:val="24"/>
        </w:rPr>
      </w:pPr>
      <w:r w:rsidRPr="005257E5">
        <w:rPr>
          <w:rFonts w:ascii="Times New Roman" w:hAnsi="Times New Roman"/>
          <w:sz w:val="24"/>
          <w:szCs w:val="24"/>
        </w:rPr>
        <w:t>&lt;</w:t>
      </w:r>
      <w:hyperlink r:id="rId15" w:history="1">
        <w:r w:rsidRPr="005257E5">
          <w:rPr>
            <w:rStyle w:val="Hyperlink"/>
            <w:rFonts w:ascii="Times New Roman" w:hAnsi="Times New Roman"/>
            <w:sz w:val="24"/>
            <w:szCs w:val="24"/>
          </w:rPr>
          <w:t>http://www.consilium.europa.eu/uedocs/cms_data/librairie/PDF/EU_CtrlAsia_EN-RU.pdf</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sz w:val="24"/>
          <w:szCs w:val="24"/>
        </w:rPr>
      </w:pPr>
      <w:r w:rsidRPr="005257E5">
        <w:rPr>
          <w:rFonts w:ascii="Times New Roman" w:hAnsi="Times New Roman"/>
          <w:i/>
          <w:sz w:val="24"/>
          <w:szCs w:val="24"/>
        </w:rPr>
        <w:t>Joint Statement on the Partnership for Modernisation EU-Russia Summit 31 May-1 June 2010,</w:t>
      </w:r>
      <w:r w:rsidRPr="005257E5">
        <w:rPr>
          <w:rFonts w:ascii="Times New Roman" w:hAnsi="Times New Roman"/>
          <w:sz w:val="24"/>
          <w:szCs w:val="24"/>
        </w:rPr>
        <w:t xml:space="preserve"> </w:t>
      </w:r>
    </w:p>
    <w:p w:rsidR="00564377" w:rsidRDefault="00564377" w:rsidP="00564377">
      <w:pPr>
        <w:pStyle w:val="ListParagraph"/>
        <w:spacing w:after="0" w:line="360" w:lineRule="auto"/>
        <w:ind w:left="357"/>
        <w:jc w:val="both"/>
        <w:rPr>
          <w:rFonts w:ascii="Times New Roman" w:hAnsi="Times New Roman"/>
          <w:sz w:val="24"/>
          <w:szCs w:val="24"/>
        </w:rPr>
      </w:pPr>
      <w:r w:rsidRPr="005257E5">
        <w:rPr>
          <w:rFonts w:ascii="Times New Roman" w:hAnsi="Times New Roman"/>
          <w:sz w:val="24"/>
          <w:szCs w:val="24"/>
        </w:rPr>
        <w:t>&lt;</w:t>
      </w:r>
      <w:hyperlink r:id="rId16" w:history="1">
        <w:r w:rsidRPr="005257E5">
          <w:rPr>
            <w:rStyle w:val="Hyperlink"/>
            <w:rFonts w:ascii="Times New Roman" w:hAnsi="Times New Roman"/>
            <w:sz w:val="24"/>
            <w:szCs w:val="24"/>
          </w:rPr>
          <w:t>http://www.consilium.europa.eu/uedocs/cms_Data/docs/pressdata/en/er/114747.pdf</w:t>
        </w:r>
      </w:hyperlink>
      <w:r w:rsidRPr="005257E5">
        <w:rPr>
          <w:rFonts w:ascii="Times New Roman" w:hAnsi="Times New Roman"/>
          <w:sz w:val="24"/>
          <w:szCs w:val="24"/>
        </w:rPr>
        <w:t>&gt; [žiūrėta 2012-03-01].</w:t>
      </w:r>
    </w:p>
    <w:p w:rsidR="00564377" w:rsidRPr="00471DC3" w:rsidRDefault="00564377" w:rsidP="00564377">
      <w:pPr>
        <w:pStyle w:val="ListParagraph"/>
        <w:numPr>
          <w:ilvl w:val="0"/>
          <w:numId w:val="14"/>
        </w:numPr>
        <w:spacing w:after="0" w:line="360" w:lineRule="auto"/>
        <w:jc w:val="both"/>
        <w:rPr>
          <w:rFonts w:ascii="Times New Roman" w:hAnsi="Times New Roman"/>
          <w:sz w:val="24"/>
          <w:szCs w:val="24"/>
        </w:rPr>
      </w:pPr>
      <w:r w:rsidRPr="00471DC3">
        <w:rPr>
          <w:rFonts w:ascii="Times New Roman" w:hAnsi="Times New Roman"/>
          <w:i/>
          <w:sz w:val="24"/>
          <w:szCs w:val="24"/>
        </w:rPr>
        <w:t>Tacis programme (2000-2006),</w:t>
      </w:r>
    </w:p>
    <w:p w:rsidR="00564377"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sz w:val="24"/>
          <w:szCs w:val="24"/>
        </w:rPr>
        <w:t>&lt;</w:t>
      </w:r>
      <w:hyperlink r:id="rId17" w:history="1">
        <w:r w:rsidRPr="005257E5">
          <w:rPr>
            <w:rStyle w:val="Hyperlink"/>
            <w:rFonts w:ascii="Times New Roman" w:hAnsi="Times New Roman"/>
            <w:sz w:val="24"/>
            <w:szCs w:val="24"/>
          </w:rPr>
          <w:t>http://europa.eu/legislation_summaries/external_relations/relations_with_third_countries/eastern_europe_and_central_asia/r17003_en.htm</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contextualSpacing w:val="0"/>
        <w:jc w:val="both"/>
        <w:rPr>
          <w:rFonts w:ascii="Times New Roman" w:hAnsi="Times New Roman"/>
          <w:sz w:val="24"/>
          <w:szCs w:val="24"/>
        </w:rPr>
      </w:pPr>
      <w:r w:rsidRPr="005257E5">
        <w:rPr>
          <w:rFonts w:ascii="Times New Roman" w:hAnsi="Times New Roman"/>
          <w:i/>
          <w:sz w:val="24"/>
          <w:szCs w:val="24"/>
        </w:rPr>
        <w:t>Евразийское экономическое сообщество 2000-2009. Справочник,</w:t>
      </w:r>
      <w:r w:rsidRPr="005257E5">
        <w:rPr>
          <w:rFonts w:ascii="Times New Roman" w:hAnsi="Times New Roman"/>
          <w:sz w:val="24"/>
          <w:szCs w:val="24"/>
        </w:rPr>
        <w:t xml:space="preserve"> </w:t>
      </w:r>
    </w:p>
    <w:p w:rsidR="00564377" w:rsidRPr="005257E5" w:rsidRDefault="00564377" w:rsidP="00564377">
      <w:pPr>
        <w:pStyle w:val="ListParagraph"/>
        <w:spacing w:after="0" w:line="360" w:lineRule="auto"/>
        <w:ind w:left="0"/>
        <w:contextualSpacing w:val="0"/>
        <w:jc w:val="both"/>
        <w:rPr>
          <w:rFonts w:ascii="Times New Roman" w:hAnsi="Times New Roman"/>
          <w:sz w:val="24"/>
          <w:szCs w:val="24"/>
        </w:rPr>
      </w:pPr>
      <w:r w:rsidRPr="005257E5">
        <w:rPr>
          <w:rFonts w:ascii="Times New Roman" w:hAnsi="Times New Roman"/>
          <w:sz w:val="24"/>
          <w:szCs w:val="24"/>
        </w:rPr>
        <w:t>&lt;</w:t>
      </w:r>
      <w:hyperlink r:id="rId18" w:history="1">
        <w:r w:rsidRPr="005257E5">
          <w:rPr>
            <w:rStyle w:val="Hyperlink"/>
            <w:rFonts w:ascii="Times New Roman" w:hAnsi="Times New Roman"/>
            <w:sz w:val="24"/>
            <w:szCs w:val="24"/>
          </w:rPr>
          <w:t>http://www.evrazes.com/i/data/item7264-2.pdf</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sz w:val="24"/>
          <w:szCs w:val="24"/>
        </w:rPr>
      </w:pPr>
      <w:r w:rsidRPr="005257E5">
        <w:rPr>
          <w:rFonts w:ascii="Times New Roman" w:hAnsi="Times New Roman"/>
          <w:i/>
          <w:sz w:val="24"/>
          <w:szCs w:val="24"/>
        </w:rPr>
        <w:t>ЕврАзЭС</w:t>
      </w:r>
      <w:r w:rsidRPr="005257E5">
        <w:rPr>
          <w:rFonts w:ascii="Times New Roman" w:hAnsi="Times New Roman"/>
          <w:sz w:val="24"/>
          <w:szCs w:val="24"/>
        </w:rPr>
        <w:t xml:space="preserve">, </w:t>
      </w:r>
    </w:p>
    <w:p w:rsidR="00564377" w:rsidRPr="005257E5" w:rsidRDefault="00564377" w:rsidP="00564377">
      <w:pPr>
        <w:pStyle w:val="ListParagraph"/>
        <w:spacing w:after="0" w:line="360" w:lineRule="auto"/>
        <w:ind w:left="0"/>
        <w:contextualSpacing w:val="0"/>
        <w:jc w:val="both"/>
        <w:rPr>
          <w:rFonts w:ascii="Times New Roman" w:hAnsi="Times New Roman"/>
          <w:sz w:val="24"/>
          <w:szCs w:val="24"/>
        </w:rPr>
      </w:pPr>
      <w:r w:rsidRPr="005257E5">
        <w:rPr>
          <w:rFonts w:ascii="Times New Roman" w:hAnsi="Times New Roman"/>
          <w:sz w:val="24"/>
          <w:szCs w:val="24"/>
        </w:rPr>
        <w:t>&lt;</w:t>
      </w:r>
      <w:hyperlink r:id="rId19" w:history="1">
        <w:r w:rsidRPr="005257E5">
          <w:rPr>
            <w:rStyle w:val="Hyperlink"/>
            <w:rFonts w:ascii="Times New Roman" w:hAnsi="Times New Roman"/>
            <w:sz w:val="24"/>
            <w:szCs w:val="24"/>
          </w:rPr>
          <w:t>http://www.evrazes.com/</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i/>
          <w:sz w:val="24"/>
          <w:szCs w:val="24"/>
        </w:rPr>
      </w:pPr>
      <w:r w:rsidRPr="005257E5">
        <w:rPr>
          <w:rFonts w:ascii="Times New Roman" w:hAnsi="Times New Roman"/>
          <w:i/>
          <w:sz w:val="24"/>
          <w:szCs w:val="24"/>
        </w:rPr>
        <w:t>Единое экономическое пространство,</w:t>
      </w:r>
      <w:r w:rsidRPr="005257E5">
        <w:rPr>
          <w:rFonts w:ascii="Times New Roman" w:hAnsi="Times New Roman"/>
          <w:sz w:val="24"/>
          <w:szCs w:val="24"/>
        </w:rPr>
        <w:t xml:space="preserve"> </w:t>
      </w:r>
    </w:p>
    <w:p w:rsidR="00564377" w:rsidRPr="005257E5" w:rsidRDefault="00564377" w:rsidP="00564377">
      <w:pPr>
        <w:pStyle w:val="ListParagraph"/>
        <w:spacing w:after="0" w:line="360" w:lineRule="auto"/>
        <w:ind w:left="357"/>
        <w:jc w:val="both"/>
        <w:rPr>
          <w:rFonts w:ascii="Times New Roman" w:hAnsi="Times New Roman"/>
          <w:i/>
          <w:sz w:val="24"/>
          <w:szCs w:val="24"/>
        </w:rPr>
      </w:pPr>
      <w:r w:rsidRPr="005257E5">
        <w:rPr>
          <w:rFonts w:ascii="Times New Roman" w:hAnsi="Times New Roman"/>
          <w:sz w:val="24"/>
          <w:szCs w:val="24"/>
        </w:rPr>
        <w:t>&lt;</w:t>
      </w:r>
      <w:hyperlink r:id="rId20" w:history="1">
        <w:r w:rsidRPr="005257E5">
          <w:rPr>
            <w:rStyle w:val="Hyperlink"/>
            <w:rFonts w:ascii="Times New Roman" w:hAnsi="Times New Roman"/>
            <w:sz w:val="24"/>
            <w:szCs w:val="24"/>
          </w:rPr>
          <w:t>http://www.evrazes.com/customunion/eepr</w:t>
        </w:r>
      </w:hyperlink>
      <w:r w:rsidRPr="005257E5">
        <w:rPr>
          <w:rFonts w:ascii="Times New Roman" w:hAnsi="Times New Roman"/>
          <w:sz w:val="24"/>
          <w:szCs w:val="24"/>
        </w:rPr>
        <w:t>&gt;[žiūrėta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i/>
          <w:sz w:val="24"/>
          <w:szCs w:val="24"/>
        </w:rPr>
      </w:pPr>
      <w:r w:rsidRPr="005257E5">
        <w:rPr>
          <w:rFonts w:ascii="Times New Roman" w:hAnsi="Times New Roman"/>
          <w:i/>
          <w:sz w:val="24"/>
          <w:szCs w:val="24"/>
        </w:rPr>
        <w:lastRenderedPageBreak/>
        <w:t>Высказывания президентовгосударств-участников Договора о коллективной безопасностипо итогам сессии СКБ в Москве,</w:t>
      </w:r>
      <w:r w:rsidRPr="005257E5">
        <w:rPr>
          <w:rFonts w:ascii="Times New Roman" w:hAnsi="Times New Roman"/>
          <w:sz w:val="24"/>
          <w:szCs w:val="24"/>
        </w:rPr>
        <w:t xml:space="preserve"> </w:t>
      </w:r>
    </w:p>
    <w:p w:rsidR="00564377" w:rsidRPr="005257E5" w:rsidRDefault="00564377" w:rsidP="00564377">
      <w:pPr>
        <w:pStyle w:val="ListParagraph"/>
        <w:spacing w:after="0" w:line="360" w:lineRule="auto"/>
        <w:ind w:left="0"/>
        <w:contextualSpacing w:val="0"/>
        <w:jc w:val="both"/>
        <w:rPr>
          <w:rFonts w:ascii="Times New Roman" w:hAnsi="Times New Roman"/>
          <w:i/>
          <w:sz w:val="24"/>
          <w:szCs w:val="24"/>
        </w:rPr>
      </w:pPr>
      <w:r w:rsidRPr="005257E5">
        <w:rPr>
          <w:rFonts w:ascii="Times New Roman" w:hAnsi="Times New Roman"/>
          <w:sz w:val="24"/>
          <w:szCs w:val="24"/>
        </w:rPr>
        <w:t>&lt;</w:t>
      </w:r>
      <w:hyperlink r:id="rId21" w:history="1">
        <w:r w:rsidRPr="005257E5">
          <w:rPr>
            <w:rStyle w:val="Hyperlink"/>
            <w:rFonts w:ascii="Times New Roman" w:hAnsi="Times New Roman"/>
            <w:sz w:val="24"/>
            <w:szCs w:val="24"/>
          </w:rPr>
          <w:t>http://www.dkb.gov.ru/c/aze.htm</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bCs/>
          <w:color w:val="000000"/>
          <w:sz w:val="24"/>
          <w:szCs w:val="24"/>
          <w:shd w:val="clear" w:color="auto" w:fill="FFFFFF"/>
        </w:rPr>
      </w:pPr>
      <w:r w:rsidRPr="005257E5">
        <w:rPr>
          <w:rFonts w:ascii="Times New Roman" w:hAnsi="Times New Roman"/>
          <w:i/>
          <w:sz w:val="24"/>
          <w:szCs w:val="24"/>
        </w:rPr>
        <w:t>Выступление Президента Республики Узбекистан И.А.Каримова на 10-м заседании Совета глав государств-членов ШОС в Ташкенте 11 июня 2010 года,</w:t>
      </w:r>
    </w:p>
    <w:p w:rsidR="00564377" w:rsidRPr="00275E05"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i/>
          <w:sz w:val="24"/>
          <w:szCs w:val="24"/>
        </w:rPr>
        <w:t xml:space="preserve"> </w:t>
      </w:r>
      <w:r w:rsidRPr="005257E5">
        <w:rPr>
          <w:rFonts w:ascii="Times New Roman" w:hAnsi="Times New Roman"/>
          <w:sz w:val="24"/>
          <w:szCs w:val="24"/>
        </w:rPr>
        <w:t>&lt;</w:t>
      </w:r>
      <w:hyperlink r:id="rId22" w:history="1">
        <w:r w:rsidRPr="005257E5">
          <w:rPr>
            <w:rStyle w:val="Hyperlink"/>
            <w:rFonts w:ascii="Times New Roman" w:hAnsi="Times New Roman"/>
            <w:sz w:val="24"/>
            <w:szCs w:val="24"/>
          </w:rPr>
          <w:t>http://mfa.uz/rus/mej_sotr/uzb_mejd_org/shos/vistup_shos/</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i/>
          <w:sz w:val="24"/>
          <w:szCs w:val="24"/>
        </w:rPr>
      </w:pPr>
      <w:r w:rsidRPr="005257E5">
        <w:rPr>
          <w:rFonts w:ascii="Times New Roman" w:hAnsi="Times New Roman"/>
          <w:i/>
          <w:sz w:val="24"/>
          <w:szCs w:val="24"/>
        </w:rPr>
        <w:t>Военная доктрина Российской Федерации 2010 ,</w:t>
      </w:r>
    </w:p>
    <w:p w:rsidR="00564377" w:rsidRDefault="00564377" w:rsidP="00564377">
      <w:pPr>
        <w:pStyle w:val="ListParagraph"/>
        <w:spacing w:after="0" w:line="360" w:lineRule="auto"/>
        <w:ind w:left="357"/>
        <w:jc w:val="both"/>
        <w:rPr>
          <w:rFonts w:ascii="Times New Roman" w:hAnsi="Times New Roman"/>
          <w:sz w:val="24"/>
          <w:szCs w:val="24"/>
        </w:rPr>
      </w:pPr>
      <w:r w:rsidRPr="005257E5">
        <w:rPr>
          <w:rFonts w:ascii="Times New Roman" w:hAnsi="Times New Roman"/>
          <w:i/>
          <w:sz w:val="24"/>
          <w:szCs w:val="24"/>
        </w:rPr>
        <w:t xml:space="preserve"> </w:t>
      </w:r>
      <w:r w:rsidRPr="005257E5">
        <w:rPr>
          <w:rFonts w:ascii="Times New Roman" w:hAnsi="Times New Roman"/>
          <w:sz w:val="24"/>
          <w:szCs w:val="24"/>
        </w:rPr>
        <w:t>&lt;</w:t>
      </w:r>
      <w:hyperlink r:id="rId23" w:history="1">
        <w:r w:rsidRPr="005257E5">
          <w:rPr>
            <w:rStyle w:val="Hyperlink"/>
            <w:rFonts w:ascii="Times New Roman" w:hAnsi="Times New Roman"/>
            <w:sz w:val="24"/>
            <w:szCs w:val="24"/>
          </w:rPr>
          <w:t>http://news.kremlin.ru/ref_notes/461</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sz w:val="24"/>
          <w:szCs w:val="24"/>
        </w:rPr>
      </w:pPr>
      <w:r w:rsidRPr="005257E5">
        <w:rPr>
          <w:rFonts w:ascii="Times New Roman" w:hAnsi="Times New Roman"/>
          <w:i/>
          <w:sz w:val="24"/>
          <w:szCs w:val="24"/>
        </w:rPr>
        <w:t>Вопросы формирования системы коллективной безопасности,</w:t>
      </w:r>
    </w:p>
    <w:p w:rsidR="00564377" w:rsidRPr="00275E05" w:rsidRDefault="00564377" w:rsidP="00564377">
      <w:pPr>
        <w:pStyle w:val="ListParagraph"/>
        <w:spacing w:after="0" w:line="360" w:lineRule="auto"/>
        <w:ind w:left="0"/>
        <w:contextualSpacing w:val="0"/>
        <w:jc w:val="both"/>
        <w:rPr>
          <w:rFonts w:ascii="Times New Roman" w:hAnsi="Times New Roman"/>
          <w:sz w:val="24"/>
          <w:szCs w:val="24"/>
        </w:rPr>
      </w:pPr>
      <w:r w:rsidRPr="005257E5">
        <w:rPr>
          <w:rFonts w:ascii="Times New Roman" w:hAnsi="Times New Roman"/>
          <w:sz w:val="24"/>
          <w:szCs w:val="24"/>
        </w:rPr>
        <w:t xml:space="preserve"> &lt;</w:t>
      </w:r>
      <w:hyperlink r:id="rId24" w:history="1">
        <w:r w:rsidRPr="005257E5">
          <w:rPr>
            <w:rStyle w:val="Hyperlink"/>
            <w:rFonts w:ascii="Times New Roman" w:hAnsi="Times New Roman"/>
            <w:sz w:val="24"/>
            <w:szCs w:val="24"/>
          </w:rPr>
          <w:t>http://www.dkb.gov.ru/g/k.htm</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i/>
          <w:sz w:val="24"/>
          <w:szCs w:val="24"/>
        </w:rPr>
      </w:pPr>
      <w:r w:rsidRPr="005257E5">
        <w:rPr>
          <w:rFonts w:ascii="Times New Roman" w:hAnsi="Times New Roman"/>
          <w:i/>
          <w:sz w:val="24"/>
          <w:szCs w:val="24"/>
        </w:rPr>
        <w:t>Временное соглашение о Совете глав государств и Совете глав правительств Содружества Независимых Государств, Статья 2,</w:t>
      </w:r>
    </w:p>
    <w:p w:rsidR="00564377" w:rsidRPr="00275E05" w:rsidRDefault="00564377" w:rsidP="00564377">
      <w:pPr>
        <w:pStyle w:val="ListParagraph"/>
        <w:spacing w:after="0" w:line="360" w:lineRule="auto"/>
        <w:ind w:left="357"/>
        <w:jc w:val="both"/>
        <w:rPr>
          <w:rFonts w:ascii="Times New Roman" w:hAnsi="Times New Roman"/>
          <w:sz w:val="24"/>
          <w:szCs w:val="24"/>
        </w:rPr>
      </w:pPr>
      <w:r w:rsidRPr="005257E5">
        <w:rPr>
          <w:rFonts w:ascii="Times New Roman" w:hAnsi="Times New Roman"/>
          <w:sz w:val="24"/>
          <w:szCs w:val="24"/>
        </w:rPr>
        <w:t>&lt;</w:t>
      </w:r>
      <w:hyperlink r:id="rId25" w:history="1">
        <w:r w:rsidRPr="005257E5">
          <w:rPr>
            <w:rStyle w:val="Hyperlink"/>
            <w:rFonts w:ascii="Times New Roman" w:hAnsi="Times New Roman"/>
            <w:sz w:val="24"/>
            <w:szCs w:val="24"/>
          </w:rPr>
          <w:t>http://www.cis.minsk.by/page.php?id=10914</w:t>
        </w:r>
      </w:hyperlink>
      <w:r w:rsidRPr="005257E5">
        <w:rPr>
          <w:rFonts w:ascii="Times New Roman" w:hAnsi="Times New Roman"/>
          <w:sz w:val="24"/>
          <w:szCs w:val="24"/>
        </w:rPr>
        <w:t>&gt; [žiūrėta 2012-03-03].</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i/>
          <w:sz w:val="24"/>
          <w:szCs w:val="24"/>
        </w:rPr>
      </w:pPr>
      <w:r w:rsidRPr="005257E5">
        <w:rPr>
          <w:rFonts w:ascii="Times New Roman" w:hAnsi="Times New Roman"/>
          <w:i/>
          <w:sz w:val="24"/>
          <w:szCs w:val="24"/>
        </w:rPr>
        <w:t>Декларация о создании Шанхайской Организации Сотрудничества,</w:t>
      </w:r>
    </w:p>
    <w:p w:rsidR="00564377" w:rsidRPr="005257E5" w:rsidRDefault="00564377" w:rsidP="00564377">
      <w:pPr>
        <w:pStyle w:val="ListParagraph"/>
        <w:spacing w:after="0" w:line="360" w:lineRule="auto"/>
        <w:ind w:left="357"/>
        <w:jc w:val="both"/>
        <w:rPr>
          <w:rFonts w:ascii="Times New Roman" w:hAnsi="Times New Roman"/>
          <w:i/>
          <w:sz w:val="24"/>
          <w:szCs w:val="24"/>
        </w:rPr>
      </w:pPr>
      <w:r w:rsidRPr="005257E5">
        <w:rPr>
          <w:rFonts w:ascii="Times New Roman" w:hAnsi="Times New Roman"/>
          <w:sz w:val="24"/>
          <w:szCs w:val="24"/>
        </w:rPr>
        <w:t>&lt;</w:t>
      </w:r>
      <w:hyperlink r:id="rId26" w:history="1">
        <w:r w:rsidRPr="005257E5">
          <w:rPr>
            <w:rStyle w:val="Hyperlink"/>
            <w:rFonts w:ascii="Times New Roman" w:hAnsi="Times New Roman"/>
            <w:sz w:val="24"/>
            <w:szCs w:val="24"/>
          </w:rPr>
          <w:t>http://www.sectsco.org/RU/show.asp?id=83</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i/>
          <w:sz w:val="24"/>
          <w:szCs w:val="24"/>
        </w:rPr>
      </w:pPr>
      <w:r w:rsidRPr="005257E5">
        <w:rPr>
          <w:rFonts w:ascii="Times New Roman" w:hAnsi="Times New Roman"/>
          <w:bCs/>
          <w:i/>
          <w:sz w:val="24"/>
          <w:szCs w:val="24"/>
          <w:shd w:val="clear" w:color="auto" w:fill="FFFFFF"/>
        </w:rPr>
        <w:t>Договор</w:t>
      </w:r>
      <w:r w:rsidRPr="005257E5">
        <w:rPr>
          <w:rFonts w:ascii="Times New Roman" w:hAnsi="Times New Roman"/>
          <w:bCs/>
          <w:i/>
          <w:sz w:val="24"/>
          <w:szCs w:val="24"/>
        </w:rPr>
        <w:t xml:space="preserve"> </w:t>
      </w:r>
      <w:r w:rsidRPr="005257E5">
        <w:rPr>
          <w:rFonts w:ascii="Times New Roman" w:hAnsi="Times New Roman"/>
          <w:bCs/>
          <w:i/>
          <w:sz w:val="24"/>
          <w:szCs w:val="24"/>
          <w:shd w:val="clear" w:color="auto" w:fill="FFFFFF"/>
        </w:rPr>
        <w:t>о коллективной безопасности,</w:t>
      </w:r>
      <w:r w:rsidRPr="005257E5">
        <w:rPr>
          <w:rFonts w:ascii="Times New Roman" w:hAnsi="Times New Roman"/>
          <w:bCs/>
          <w:sz w:val="24"/>
          <w:szCs w:val="24"/>
          <w:shd w:val="clear" w:color="auto" w:fill="FFFFFF"/>
        </w:rPr>
        <w:t xml:space="preserve"> </w:t>
      </w:r>
    </w:p>
    <w:p w:rsidR="00564377" w:rsidRPr="005257E5" w:rsidRDefault="00564377" w:rsidP="00564377">
      <w:pPr>
        <w:pStyle w:val="ListParagraph"/>
        <w:spacing w:after="0" w:line="360" w:lineRule="auto"/>
        <w:ind w:left="357"/>
        <w:jc w:val="both"/>
        <w:rPr>
          <w:rFonts w:ascii="Times New Roman" w:hAnsi="Times New Roman"/>
          <w:i/>
          <w:sz w:val="24"/>
          <w:szCs w:val="24"/>
        </w:rPr>
      </w:pPr>
      <w:r w:rsidRPr="005257E5">
        <w:rPr>
          <w:rFonts w:ascii="Times New Roman" w:hAnsi="Times New Roman"/>
          <w:bCs/>
          <w:sz w:val="24"/>
          <w:szCs w:val="24"/>
          <w:shd w:val="clear" w:color="auto" w:fill="FFFFFF"/>
        </w:rPr>
        <w:t>&lt;</w:t>
      </w:r>
      <w:hyperlink r:id="rId27" w:history="1">
        <w:r w:rsidRPr="005257E5">
          <w:rPr>
            <w:rStyle w:val="Hyperlink"/>
            <w:rFonts w:ascii="Times New Roman" w:hAnsi="Times New Roman"/>
            <w:sz w:val="24"/>
            <w:szCs w:val="24"/>
          </w:rPr>
          <w:t>http://www.dkb.gov.ru/b/azb.htm</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i/>
          <w:sz w:val="24"/>
          <w:szCs w:val="24"/>
        </w:rPr>
      </w:pPr>
      <w:r w:rsidRPr="005257E5">
        <w:rPr>
          <w:rFonts w:ascii="Times New Roman" w:hAnsi="Times New Roman"/>
          <w:i/>
          <w:sz w:val="24"/>
          <w:szCs w:val="24"/>
        </w:rPr>
        <w:t>Договор о Коллективной безопасности,</w:t>
      </w:r>
    </w:p>
    <w:p w:rsidR="00564377" w:rsidRDefault="00564377" w:rsidP="00564377">
      <w:pPr>
        <w:pStyle w:val="ListParagraph"/>
        <w:spacing w:after="0" w:line="360" w:lineRule="auto"/>
        <w:ind w:left="357"/>
        <w:jc w:val="both"/>
        <w:rPr>
          <w:rFonts w:ascii="Times New Roman" w:hAnsi="Times New Roman"/>
          <w:sz w:val="24"/>
          <w:szCs w:val="24"/>
        </w:rPr>
      </w:pPr>
      <w:r w:rsidRPr="005257E5">
        <w:rPr>
          <w:rFonts w:ascii="Times New Roman" w:hAnsi="Times New Roman"/>
          <w:sz w:val="24"/>
          <w:szCs w:val="24"/>
        </w:rPr>
        <w:t>&lt;</w:t>
      </w:r>
      <w:hyperlink r:id="rId28" w:history="1">
        <w:r w:rsidRPr="005257E5">
          <w:rPr>
            <w:rStyle w:val="Hyperlink"/>
            <w:rFonts w:ascii="Times New Roman" w:hAnsi="Times New Roman"/>
            <w:sz w:val="24"/>
            <w:szCs w:val="24"/>
          </w:rPr>
          <w:t>http://www.mid.ru/nsrsng.nsf/3a813e35eb116963432569ee0048fdbe/7b26f92ab3bc6b0843256b0b0027825a?OpenDocument</w:t>
        </w:r>
      </w:hyperlink>
      <w:r w:rsidRPr="005257E5">
        <w:rPr>
          <w:rFonts w:ascii="Times New Roman" w:hAnsi="Times New Roman"/>
          <w:sz w:val="24"/>
          <w:szCs w:val="24"/>
        </w:rPr>
        <w:t xml:space="preserve"> &gt;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bCs/>
          <w:color w:val="000000"/>
          <w:sz w:val="24"/>
          <w:szCs w:val="24"/>
          <w:shd w:val="clear" w:color="auto" w:fill="FFFFFF"/>
        </w:rPr>
      </w:pPr>
      <w:r w:rsidRPr="005257E5">
        <w:rPr>
          <w:rFonts w:ascii="Times New Roman" w:hAnsi="Times New Roman"/>
          <w:i/>
          <w:sz w:val="24"/>
          <w:szCs w:val="24"/>
        </w:rPr>
        <w:t>Цели и задачи внешнеполитического курса Республики Узбекистан,</w:t>
      </w:r>
    </w:p>
    <w:p w:rsidR="00564377" w:rsidRPr="008A32AE"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i/>
          <w:sz w:val="24"/>
          <w:szCs w:val="24"/>
        </w:rPr>
        <w:t xml:space="preserve"> </w:t>
      </w:r>
      <w:r w:rsidRPr="005257E5">
        <w:rPr>
          <w:rFonts w:ascii="Times New Roman" w:hAnsi="Times New Roman"/>
          <w:sz w:val="24"/>
          <w:szCs w:val="24"/>
        </w:rPr>
        <w:t>&lt;</w:t>
      </w:r>
      <w:hyperlink r:id="rId29" w:history="1">
        <w:r w:rsidRPr="005257E5">
          <w:rPr>
            <w:rStyle w:val="Hyperlink"/>
            <w:rFonts w:ascii="Times New Roman" w:hAnsi="Times New Roman"/>
            <w:sz w:val="24"/>
            <w:szCs w:val="24"/>
          </w:rPr>
          <w:t>http://mfa.uz/rus/mej_sotr/vneshnyaya_politika/</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i/>
          <w:sz w:val="24"/>
          <w:szCs w:val="24"/>
        </w:rPr>
      </w:pPr>
      <w:r w:rsidRPr="005257E5">
        <w:rPr>
          <w:rFonts w:ascii="Times New Roman" w:hAnsi="Times New Roman"/>
          <w:i/>
          <w:sz w:val="24"/>
          <w:szCs w:val="24"/>
        </w:rPr>
        <w:t>Историческая справка, Содружество Независимых Государств</w:t>
      </w:r>
      <w:r w:rsidRPr="005257E5">
        <w:rPr>
          <w:rFonts w:ascii="Times New Roman" w:hAnsi="Times New Roman"/>
          <w:sz w:val="24"/>
          <w:szCs w:val="24"/>
        </w:rPr>
        <w:t>,</w:t>
      </w:r>
    </w:p>
    <w:p w:rsidR="00564377" w:rsidRPr="005257E5" w:rsidRDefault="00564377" w:rsidP="00564377">
      <w:pPr>
        <w:pStyle w:val="ListParagraph"/>
        <w:spacing w:after="0" w:line="360" w:lineRule="auto"/>
        <w:ind w:left="0"/>
        <w:contextualSpacing w:val="0"/>
        <w:jc w:val="both"/>
        <w:rPr>
          <w:rFonts w:ascii="Times New Roman" w:hAnsi="Times New Roman"/>
          <w:i/>
          <w:sz w:val="24"/>
          <w:szCs w:val="24"/>
        </w:rPr>
      </w:pPr>
      <w:r w:rsidRPr="005257E5">
        <w:rPr>
          <w:rFonts w:ascii="Times New Roman" w:hAnsi="Times New Roman"/>
          <w:sz w:val="24"/>
          <w:szCs w:val="24"/>
        </w:rPr>
        <w:t>&lt;</w:t>
      </w:r>
      <w:hyperlink r:id="rId30" w:history="1">
        <w:r w:rsidRPr="005257E5">
          <w:rPr>
            <w:rStyle w:val="Hyperlink"/>
            <w:rFonts w:ascii="Times New Roman" w:hAnsi="Times New Roman"/>
            <w:sz w:val="24"/>
            <w:szCs w:val="24"/>
          </w:rPr>
          <w:t>http://www.e-cis.info/page.php?id=19397</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Style w:val="Emphasis"/>
          <w:rFonts w:ascii="Times New Roman" w:hAnsi="Times New Roman"/>
          <w:iCs w:val="0"/>
          <w:sz w:val="24"/>
          <w:szCs w:val="24"/>
        </w:rPr>
      </w:pPr>
      <w:r w:rsidRPr="005257E5">
        <w:rPr>
          <w:rStyle w:val="Emphasis"/>
          <w:rFonts w:ascii="Times New Roman" w:hAnsi="Times New Roman"/>
          <w:sz w:val="24"/>
          <w:szCs w:val="24"/>
        </w:rPr>
        <w:t>История ЕврАзЭС,</w:t>
      </w:r>
    </w:p>
    <w:p w:rsidR="00564377" w:rsidRPr="005257E5" w:rsidRDefault="00564377" w:rsidP="00564377">
      <w:pPr>
        <w:pStyle w:val="FootnoteText"/>
        <w:spacing w:line="360" w:lineRule="auto"/>
        <w:jc w:val="both"/>
        <w:rPr>
          <w:rFonts w:ascii="Times New Roman" w:hAnsi="Times New Roman"/>
          <w:i/>
          <w:sz w:val="24"/>
          <w:szCs w:val="24"/>
        </w:rPr>
      </w:pPr>
      <w:r w:rsidRPr="005257E5">
        <w:rPr>
          <w:rStyle w:val="Emphasis"/>
          <w:rFonts w:ascii="Times New Roman" w:hAnsi="Times New Roman"/>
          <w:sz w:val="24"/>
          <w:szCs w:val="24"/>
        </w:rPr>
        <w:t xml:space="preserve"> </w:t>
      </w:r>
      <w:r w:rsidRPr="005257E5">
        <w:rPr>
          <w:rFonts w:ascii="Times New Roman" w:hAnsi="Times New Roman"/>
          <w:sz w:val="24"/>
          <w:szCs w:val="24"/>
        </w:rPr>
        <w:t>&lt;</w:t>
      </w:r>
      <w:hyperlink r:id="rId31" w:history="1">
        <w:r w:rsidRPr="005257E5">
          <w:rPr>
            <w:rStyle w:val="Hyperlink"/>
            <w:rFonts w:ascii="Times New Roman" w:hAnsi="Times New Roman"/>
            <w:sz w:val="24"/>
            <w:szCs w:val="24"/>
          </w:rPr>
          <w:t>http://www.evrazes.com/about/history</w:t>
        </w:r>
      </w:hyperlink>
      <w:r w:rsidRPr="005257E5">
        <w:rPr>
          <w:rFonts w:ascii="Times New Roman" w:hAnsi="Times New Roman"/>
          <w:sz w:val="24"/>
          <w:szCs w:val="24"/>
        </w:rPr>
        <w:t>&gt;</w:t>
      </w:r>
      <w:r>
        <w:rPr>
          <w:rFonts w:ascii="Times New Roman" w:hAnsi="Times New Roman"/>
          <w:sz w:val="24"/>
          <w:szCs w:val="24"/>
        </w:rPr>
        <w:t xml:space="preserve"> </w:t>
      </w:r>
      <w:r w:rsidRPr="005257E5">
        <w:rPr>
          <w:rFonts w:ascii="Times New Roman" w:hAnsi="Times New Roman"/>
          <w:sz w:val="24"/>
          <w:szCs w:val="24"/>
        </w:rPr>
        <w:t>[žiūrėta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i/>
          <w:sz w:val="24"/>
          <w:szCs w:val="24"/>
        </w:rPr>
      </w:pPr>
      <w:r w:rsidRPr="005257E5">
        <w:rPr>
          <w:rStyle w:val="Emphasis"/>
          <w:rFonts w:ascii="Times New Roman" w:hAnsi="Times New Roman"/>
          <w:sz w:val="24"/>
          <w:szCs w:val="24"/>
        </w:rPr>
        <w:t>История ОДКБ,</w:t>
      </w:r>
      <w:r w:rsidRPr="005257E5">
        <w:rPr>
          <w:rFonts w:ascii="Times New Roman" w:hAnsi="Times New Roman"/>
          <w:sz w:val="24"/>
          <w:szCs w:val="24"/>
        </w:rPr>
        <w:t xml:space="preserve"> </w:t>
      </w:r>
    </w:p>
    <w:p w:rsidR="00564377"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sz w:val="24"/>
          <w:szCs w:val="24"/>
        </w:rPr>
        <w:t>&lt;</w:t>
      </w:r>
      <w:hyperlink r:id="rId32" w:history="1">
        <w:r w:rsidRPr="005257E5">
          <w:rPr>
            <w:rStyle w:val="Hyperlink"/>
            <w:rFonts w:ascii="Times New Roman" w:hAnsi="Times New Roman"/>
            <w:sz w:val="24"/>
            <w:szCs w:val="24"/>
          </w:rPr>
          <w:t>http://www.dkb.gov.ru/a/a.htm</w:t>
        </w:r>
      </w:hyperlink>
      <w:r w:rsidRPr="005257E5">
        <w:rPr>
          <w:rFonts w:ascii="Times New Roman" w:hAnsi="Times New Roman"/>
          <w:sz w:val="24"/>
          <w:szCs w:val="24"/>
        </w:rPr>
        <w:t>&gt;</w:t>
      </w:r>
      <w:r>
        <w:rPr>
          <w:rFonts w:ascii="Times New Roman" w:hAnsi="Times New Roman"/>
          <w:sz w:val="24"/>
          <w:szCs w:val="24"/>
        </w:rPr>
        <w:t xml:space="preserve"> </w:t>
      </w:r>
      <w:r w:rsidRPr="005257E5">
        <w:rPr>
          <w:rFonts w:ascii="Times New Roman" w:hAnsi="Times New Roman"/>
          <w:sz w:val="24"/>
          <w:szCs w:val="24"/>
        </w:rPr>
        <w:t>[žiūrėti 2012-03-01].</w:t>
      </w:r>
    </w:p>
    <w:p w:rsidR="00564377" w:rsidRPr="005257E5" w:rsidRDefault="00564377" w:rsidP="00564377">
      <w:pPr>
        <w:pStyle w:val="ListParagraph"/>
        <w:numPr>
          <w:ilvl w:val="0"/>
          <w:numId w:val="14"/>
        </w:numPr>
        <w:spacing w:after="0" w:line="360" w:lineRule="auto"/>
        <w:ind w:left="0"/>
        <w:contextualSpacing w:val="0"/>
        <w:jc w:val="both"/>
        <w:rPr>
          <w:rStyle w:val="Emphasis"/>
          <w:rFonts w:ascii="Times New Roman" w:hAnsi="Times New Roman"/>
          <w:i w:val="0"/>
          <w:iCs w:val="0"/>
          <w:sz w:val="24"/>
          <w:szCs w:val="24"/>
        </w:rPr>
      </w:pPr>
      <w:r w:rsidRPr="005257E5">
        <w:rPr>
          <w:rStyle w:val="Emphasis"/>
          <w:rFonts w:ascii="Times New Roman" w:hAnsi="Times New Roman"/>
          <w:sz w:val="24"/>
          <w:szCs w:val="24"/>
        </w:rPr>
        <w:t xml:space="preserve">История ШОС, </w:t>
      </w:r>
    </w:p>
    <w:p w:rsidR="00564377" w:rsidRPr="00275E05" w:rsidRDefault="00564377" w:rsidP="00564377">
      <w:pPr>
        <w:pStyle w:val="ListParagraph"/>
        <w:spacing w:after="0" w:line="360" w:lineRule="auto"/>
        <w:ind w:left="0"/>
        <w:contextualSpacing w:val="0"/>
        <w:jc w:val="both"/>
        <w:rPr>
          <w:rFonts w:ascii="Times New Roman" w:hAnsi="Times New Roman"/>
          <w:sz w:val="24"/>
          <w:szCs w:val="24"/>
        </w:rPr>
      </w:pPr>
      <w:r w:rsidRPr="005257E5">
        <w:rPr>
          <w:rFonts w:ascii="Times New Roman" w:hAnsi="Times New Roman"/>
          <w:sz w:val="24"/>
          <w:szCs w:val="24"/>
        </w:rPr>
        <w:t>&lt;</w:t>
      </w:r>
      <w:hyperlink r:id="rId33" w:history="1">
        <w:r w:rsidRPr="005257E5">
          <w:rPr>
            <w:rStyle w:val="Hyperlink"/>
            <w:rFonts w:ascii="Times New Roman" w:hAnsi="Times New Roman"/>
            <w:sz w:val="24"/>
            <w:szCs w:val="24"/>
          </w:rPr>
          <w:t>http://www.sectsco.org/RU/brief.asp</w:t>
        </w:r>
      </w:hyperlink>
      <w:r w:rsidRPr="005257E5">
        <w:rPr>
          <w:rFonts w:ascii="Times New Roman" w:hAnsi="Times New Roman"/>
          <w:sz w:val="24"/>
          <w:szCs w:val="24"/>
        </w:rPr>
        <w:t>&gt;</w:t>
      </w:r>
      <w:r>
        <w:rPr>
          <w:rFonts w:ascii="Times New Roman" w:hAnsi="Times New Roman"/>
          <w:sz w:val="24"/>
          <w:szCs w:val="24"/>
        </w:rPr>
        <w:t xml:space="preserve"> </w:t>
      </w:r>
      <w:r w:rsidRPr="005257E5">
        <w:rPr>
          <w:rFonts w:ascii="Times New Roman" w:hAnsi="Times New Roman"/>
          <w:sz w:val="24"/>
          <w:szCs w:val="24"/>
        </w:rPr>
        <w:t>[žiūrėta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bCs/>
          <w:color w:val="000000"/>
          <w:sz w:val="24"/>
          <w:szCs w:val="24"/>
          <w:shd w:val="clear" w:color="auto" w:fill="FFFFFF"/>
        </w:rPr>
      </w:pPr>
      <w:r w:rsidRPr="005257E5">
        <w:rPr>
          <w:rFonts w:ascii="Times New Roman" w:hAnsi="Times New Roman"/>
          <w:bCs/>
          <w:i/>
          <w:color w:val="000000"/>
          <w:sz w:val="24"/>
          <w:szCs w:val="24"/>
          <w:shd w:val="clear" w:color="auto" w:fill="FFFFFF"/>
        </w:rPr>
        <w:t>Kонцепция председательства Республики Таджикистан в Содружестве Независимых Государств в 2011 году</w:t>
      </w:r>
      <w:r w:rsidRPr="005257E5">
        <w:rPr>
          <w:rFonts w:ascii="Times New Roman" w:hAnsi="Times New Roman"/>
          <w:bCs/>
          <w:color w:val="000000"/>
          <w:sz w:val="24"/>
          <w:szCs w:val="24"/>
          <w:shd w:val="clear" w:color="auto" w:fill="FFFFFF"/>
        </w:rPr>
        <w:t xml:space="preserve">, </w:t>
      </w:r>
    </w:p>
    <w:p w:rsidR="00564377" w:rsidRDefault="00564377" w:rsidP="00564377">
      <w:pPr>
        <w:pStyle w:val="ListParagraph"/>
        <w:spacing w:after="0" w:line="360" w:lineRule="auto"/>
        <w:ind w:left="357"/>
        <w:jc w:val="both"/>
        <w:rPr>
          <w:rFonts w:ascii="Times New Roman" w:hAnsi="Times New Roman"/>
          <w:bCs/>
          <w:color w:val="000000"/>
          <w:sz w:val="24"/>
          <w:szCs w:val="24"/>
          <w:shd w:val="clear" w:color="auto" w:fill="FFFFFF"/>
        </w:rPr>
      </w:pPr>
      <w:r w:rsidRPr="005257E5">
        <w:rPr>
          <w:rFonts w:ascii="Times New Roman" w:hAnsi="Times New Roman"/>
          <w:bCs/>
          <w:color w:val="000000"/>
          <w:sz w:val="24"/>
          <w:szCs w:val="24"/>
          <w:shd w:val="clear" w:color="auto" w:fill="FFFFFF"/>
        </w:rPr>
        <w:lastRenderedPageBreak/>
        <w:t xml:space="preserve">&lt; </w:t>
      </w:r>
      <w:hyperlink r:id="rId34" w:history="1">
        <w:r w:rsidRPr="005257E5">
          <w:rPr>
            <w:rStyle w:val="Hyperlink"/>
            <w:rFonts w:ascii="Times New Roman" w:hAnsi="Times New Roman"/>
            <w:sz w:val="24"/>
            <w:szCs w:val="24"/>
          </w:rPr>
          <w:t>http://www.mfa.tj/index.php?node=article&amp;id=615</w:t>
        </w:r>
      </w:hyperlink>
      <w:r w:rsidRPr="005257E5">
        <w:rPr>
          <w:rFonts w:ascii="Times New Roman" w:hAnsi="Times New Roman"/>
          <w:bCs/>
          <w:color w:val="000000"/>
          <w:sz w:val="24"/>
          <w:szCs w:val="24"/>
          <w:shd w:val="clear" w:color="auto" w:fill="FFFFFF"/>
        </w:rPr>
        <w:t xml:space="preserve"> &gt; [žiūrėta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sz w:val="24"/>
          <w:szCs w:val="24"/>
        </w:rPr>
      </w:pPr>
      <w:r w:rsidRPr="005257E5">
        <w:rPr>
          <w:rFonts w:ascii="Times New Roman" w:hAnsi="Times New Roman"/>
          <w:i/>
          <w:sz w:val="24"/>
          <w:szCs w:val="24"/>
        </w:rPr>
        <w:t>Концепция внешней политики Российской Федерации</w:t>
      </w:r>
      <w:r w:rsidRPr="005257E5">
        <w:rPr>
          <w:rFonts w:ascii="Times New Roman" w:hAnsi="Times New Roman"/>
          <w:sz w:val="24"/>
          <w:szCs w:val="24"/>
        </w:rPr>
        <w:t xml:space="preserve"> </w:t>
      </w:r>
      <w:r w:rsidRPr="005257E5">
        <w:rPr>
          <w:rFonts w:ascii="Times New Roman" w:hAnsi="Times New Roman"/>
          <w:i/>
          <w:sz w:val="24"/>
          <w:szCs w:val="24"/>
        </w:rPr>
        <w:t>2008 г</w:t>
      </w:r>
      <w:r w:rsidRPr="005257E5">
        <w:rPr>
          <w:rFonts w:ascii="Times New Roman" w:hAnsi="Times New Roman"/>
          <w:sz w:val="24"/>
          <w:szCs w:val="24"/>
        </w:rPr>
        <w:t>.,</w:t>
      </w:r>
    </w:p>
    <w:p w:rsidR="00564377" w:rsidRDefault="00564377" w:rsidP="00564377">
      <w:pPr>
        <w:pStyle w:val="ListParagraph"/>
        <w:spacing w:after="0" w:line="360" w:lineRule="auto"/>
        <w:ind w:left="357"/>
        <w:jc w:val="both"/>
        <w:rPr>
          <w:rFonts w:ascii="Times New Roman" w:hAnsi="Times New Roman"/>
          <w:sz w:val="24"/>
          <w:szCs w:val="24"/>
        </w:rPr>
      </w:pPr>
      <w:r w:rsidRPr="005257E5">
        <w:rPr>
          <w:rFonts w:ascii="Times New Roman" w:hAnsi="Times New Roman"/>
          <w:sz w:val="24"/>
          <w:szCs w:val="24"/>
        </w:rPr>
        <w:t xml:space="preserve"> &lt;</w:t>
      </w:r>
      <w:hyperlink r:id="rId35" w:anchor="sel=" w:history="1">
        <w:r w:rsidRPr="005257E5">
          <w:rPr>
            <w:rStyle w:val="Hyperlink"/>
            <w:rFonts w:ascii="Times New Roman" w:hAnsi="Times New Roman"/>
            <w:sz w:val="24"/>
            <w:szCs w:val="24"/>
          </w:rPr>
          <w:t>http://kremlin.ru/acts/785#sel=</w:t>
        </w:r>
      </w:hyperlink>
      <w:r w:rsidRPr="005257E5">
        <w:rPr>
          <w:rFonts w:ascii="Times New Roman" w:hAnsi="Times New Roman"/>
          <w:sz w:val="24"/>
          <w:szCs w:val="24"/>
        </w:rPr>
        <w:t>&gt;[žiūrėta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bCs/>
          <w:i/>
          <w:color w:val="000000"/>
          <w:sz w:val="24"/>
          <w:szCs w:val="24"/>
        </w:rPr>
      </w:pPr>
      <w:r w:rsidRPr="005257E5">
        <w:rPr>
          <w:rFonts w:ascii="Times New Roman" w:hAnsi="Times New Roman"/>
          <w:bCs/>
          <w:i/>
          <w:color w:val="000000"/>
          <w:sz w:val="24"/>
          <w:szCs w:val="24"/>
        </w:rPr>
        <w:t>Концепция председательства Туркменистана в Содружестве Независимых Государств в 2012 году,</w:t>
      </w:r>
      <w:r w:rsidRPr="005257E5">
        <w:rPr>
          <w:rFonts w:ascii="Times New Roman" w:hAnsi="Times New Roman"/>
          <w:b/>
          <w:bCs/>
          <w:color w:val="000000"/>
          <w:sz w:val="24"/>
          <w:szCs w:val="24"/>
        </w:rPr>
        <w:t xml:space="preserve"> </w:t>
      </w:r>
    </w:p>
    <w:p w:rsidR="00564377" w:rsidRDefault="00564377" w:rsidP="00564377">
      <w:pPr>
        <w:pStyle w:val="ListParagraph"/>
        <w:spacing w:after="0" w:line="360" w:lineRule="auto"/>
        <w:ind w:left="0"/>
        <w:contextualSpacing w:val="0"/>
        <w:jc w:val="both"/>
        <w:rPr>
          <w:rFonts w:ascii="Times New Roman" w:hAnsi="Times New Roman"/>
          <w:sz w:val="24"/>
          <w:szCs w:val="24"/>
        </w:rPr>
      </w:pPr>
      <w:r w:rsidRPr="005257E5">
        <w:rPr>
          <w:rFonts w:ascii="Times New Roman" w:hAnsi="Times New Roman"/>
          <w:sz w:val="24"/>
          <w:szCs w:val="24"/>
        </w:rPr>
        <w:t>&lt;</w:t>
      </w:r>
      <w:hyperlink r:id="rId36" w:history="1">
        <w:r w:rsidRPr="005257E5">
          <w:rPr>
            <w:rStyle w:val="Hyperlink"/>
            <w:rFonts w:ascii="Times New Roman" w:hAnsi="Times New Roman"/>
            <w:sz w:val="24"/>
            <w:szCs w:val="24"/>
          </w:rPr>
          <w:t>http://cis.minsk.by/page.php?id=19033</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sz w:val="24"/>
          <w:szCs w:val="24"/>
        </w:rPr>
      </w:pPr>
      <w:r w:rsidRPr="005257E5">
        <w:rPr>
          <w:rFonts w:ascii="Times New Roman" w:hAnsi="Times New Roman"/>
          <w:i/>
          <w:sz w:val="24"/>
          <w:szCs w:val="24"/>
        </w:rPr>
        <w:t>Краткие сведения о ШОС</w:t>
      </w:r>
      <w:r w:rsidRPr="005257E5">
        <w:rPr>
          <w:rFonts w:ascii="Times New Roman" w:hAnsi="Times New Roman"/>
          <w:sz w:val="24"/>
          <w:szCs w:val="24"/>
        </w:rPr>
        <w:t>,</w:t>
      </w:r>
    </w:p>
    <w:p w:rsidR="00564377" w:rsidRPr="005257E5" w:rsidRDefault="00564377" w:rsidP="00564377">
      <w:pPr>
        <w:pStyle w:val="ListParagraph"/>
        <w:spacing w:after="0" w:line="360" w:lineRule="auto"/>
        <w:ind w:left="0"/>
        <w:contextualSpacing w:val="0"/>
        <w:jc w:val="both"/>
        <w:rPr>
          <w:rFonts w:ascii="Times New Roman" w:hAnsi="Times New Roman"/>
          <w:sz w:val="24"/>
          <w:szCs w:val="24"/>
        </w:rPr>
      </w:pPr>
      <w:r w:rsidRPr="005257E5">
        <w:rPr>
          <w:rFonts w:ascii="Times New Roman" w:hAnsi="Times New Roman"/>
          <w:sz w:val="24"/>
          <w:szCs w:val="24"/>
        </w:rPr>
        <w:t xml:space="preserve"> &lt;</w:t>
      </w:r>
      <w:hyperlink r:id="rId37" w:history="1">
        <w:r w:rsidRPr="005257E5">
          <w:rPr>
            <w:rStyle w:val="Hyperlink"/>
            <w:rFonts w:ascii="Times New Roman" w:hAnsi="Times New Roman"/>
            <w:sz w:val="24"/>
            <w:szCs w:val="24"/>
          </w:rPr>
          <w:t>http://www.sectsco.org/RU/brief.asp</w:t>
        </w:r>
      </w:hyperlink>
      <w:r w:rsidRPr="005257E5">
        <w:rPr>
          <w:rFonts w:ascii="Times New Roman" w:hAnsi="Times New Roman"/>
          <w:sz w:val="24"/>
          <w:szCs w:val="24"/>
        </w:rPr>
        <w:t>&gt; [žiūrėta 2012-03-01].</w:t>
      </w:r>
    </w:p>
    <w:p w:rsidR="00564377"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sz w:val="24"/>
          <w:szCs w:val="24"/>
        </w:rPr>
        <w:t>&lt;</w:t>
      </w:r>
      <w:hyperlink r:id="rId38" w:history="1">
        <w:r w:rsidRPr="005257E5">
          <w:rPr>
            <w:rStyle w:val="Hyperlink"/>
            <w:rFonts w:ascii="Times New Roman" w:hAnsi="Times New Roman"/>
            <w:sz w:val="24"/>
            <w:szCs w:val="24"/>
          </w:rPr>
          <w:t>http://www.sectsco.org/RU/Kyrgyzstan.asp</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i/>
          <w:sz w:val="24"/>
          <w:szCs w:val="24"/>
        </w:rPr>
      </w:pPr>
      <w:r w:rsidRPr="005257E5">
        <w:rPr>
          <w:rFonts w:ascii="Times New Roman" w:hAnsi="Times New Roman"/>
          <w:i/>
          <w:sz w:val="24"/>
          <w:szCs w:val="24"/>
        </w:rPr>
        <w:t>NATO’s relations with Turkmenistan,</w:t>
      </w:r>
    </w:p>
    <w:p w:rsidR="00564377" w:rsidRPr="00777E0F" w:rsidRDefault="00564377" w:rsidP="00564377">
      <w:pPr>
        <w:pStyle w:val="ListParagraph"/>
        <w:spacing w:after="0" w:line="360" w:lineRule="auto"/>
        <w:ind w:left="0"/>
        <w:contextualSpacing w:val="0"/>
        <w:jc w:val="both"/>
        <w:rPr>
          <w:rFonts w:ascii="Times New Roman" w:hAnsi="Times New Roman"/>
          <w:i/>
          <w:sz w:val="24"/>
          <w:szCs w:val="24"/>
        </w:rPr>
      </w:pPr>
      <w:r w:rsidRPr="005257E5">
        <w:rPr>
          <w:rFonts w:ascii="Times New Roman" w:hAnsi="Times New Roman"/>
          <w:sz w:val="24"/>
          <w:szCs w:val="24"/>
        </w:rPr>
        <w:t xml:space="preserve"> &lt;</w:t>
      </w:r>
      <w:hyperlink r:id="rId39" w:history="1">
        <w:r w:rsidRPr="005257E5">
          <w:rPr>
            <w:rStyle w:val="Hyperlink"/>
            <w:rFonts w:ascii="Times New Roman" w:hAnsi="Times New Roman"/>
            <w:sz w:val="24"/>
            <w:szCs w:val="24"/>
          </w:rPr>
          <w:t>http://www.nato.int/cps/en/natolive/topics_50317.htm</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b/>
          <w:bCs/>
          <w:color w:val="000000"/>
          <w:sz w:val="24"/>
          <w:szCs w:val="24"/>
          <w:shd w:val="clear" w:color="auto" w:fill="FFFFFF"/>
        </w:rPr>
      </w:pPr>
      <w:r w:rsidRPr="005257E5">
        <w:rPr>
          <w:rFonts w:ascii="Times New Roman" w:hAnsi="Times New Roman"/>
          <w:i/>
          <w:sz w:val="24"/>
          <w:szCs w:val="24"/>
        </w:rPr>
        <w:t>О начале проведения 2-го этапа командно-штабного учения Коллективных сил оперативного реагирования ОДКБ в Республике Таджикистан,</w:t>
      </w:r>
    </w:p>
    <w:p w:rsidR="00564377" w:rsidRPr="005257E5" w:rsidRDefault="00564377" w:rsidP="00564377">
      <w:pPr>
        <w:pStyle w:val="FootnoteText"/>
        <w:spacing w:line="360" w:lineRule="auto"/>
        <w:jc w:val="both"/>
        <w:rPr>
          <w:rFonts w:ascii="Times New Roman" w:hAnsi="Times New Roman"/>
          <w:b/>
          <w:bCs/>
          <w:color w:val="000000"/>
          <w:sz w:val="24"/>
          <w:szCs w:val="24"/>
          <w:shd w:val="clear" w:color="auto" w:fill="FFFFFF"/>
        </w:rPr>
      </w:pPr>
      <w:r w:rsidRPr="005257E5">
        <w:rPr>
          <w:rFonts w:ascii="Times New Roman" w:hAnsi="Times New Roman"/>
          <w:sz w:val="24"/>
          <w:szCs w:val="24"/>
        </w:rPr>
        <w:t xml:space="preserve"> &lt;</w:t>
      </w:r>
      <w:hyperlink r:id="rId40" w:history="1">
        <w:r w:rsidRPr="005257E5">
          <w:rPr>
            <w:rStyle w:val="Hyperlink"/>
            <w:rFonts w:ascii="Times New Roman" w:hAnsi="Times New Roman"/>
            <w:sz w:val="24"/>
            <w:szCs w:val="24"/>
          </w:rPr>
          <w:t>http://www.mamf.ru/news/news/newst.htm</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bCs/>
          <w:color w:val="000000"/>
          <w:sz w:val="24"/>
          <w:szCs w:val="24"/>
          <w:shd w:val="clear" w:color="auto" w:fill="FFFFFF"/>
        </w:rPr>
      </w:pPr>
      <w:r w:rsidRPr="005257E5">
        <w:rPr>
          <w:rFonts w:ascii="Times New Roman" w:hAnsi="Times New Roman"/>
          <w:i/>
          <w:sz w:val="24"/>
          <w:szCs w:val="24"/>
        </w:rPr>
        <w:t>О президенте Таджикистана,</w:t>
      </w:r>
    </w:p>
    <w:p w:rsidR="00564377" w:rsidRPr="005257E5"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sz w:val="24"/>
          <w:szCs w:val="24"/>
        </w:rPr>
        <w:t xml:space="preserve">&lt; </w:t>
      </w:r>
      <w:hyperlink r:id="rId41" w:history="1">
        <w:r w:rsidRPr="005257E5">
          <w:rPr>
            <w:rStyle w:val="Hyperlink"/>
            <w:rFonts w:ascii="Times New Roman" w:hAnsi="Times New Roman"/>
            <w:sz w:val="24"/>
            <w:szCs w:val="24"/>
          </w:rPr>
          <w:t>http://www.president.tj/rus/dar_borai_prezident.htm</w:t>
        </w:r>
      </w:hyperlink>
      <w:r w:rsidRPr="005257E5">
        <w:rPr>
          <w:rFonts w:ascii="Times New Roman" w:hAnsi="Times New Roman"/>
          <w:sz w:val="24"/>
          <w:szCs w:val="24"/>
        </w:rPr>
        <w:t xml:space="preserve"> &gt;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i/>
          <w:sz w:val="24"/>
          <w:szCs w:val="24"/>
        </w:rPr>
      </w:pPr>
      <w:r w:rsidRPr="005257E5">
        <w:rPr>
          <w:rFonts w:ascii="Times New Roman" w:hAnsi="Times New Roman"/>
          <w:i/>
          <w:sz w:val="24"/>
          <w:szCs w:val="24"/>
        </w:rPr>
        <w:t>ОДКБ</w:t>
      </w:r>
      <w:r w:rsidRPr="005257E5">
        <w:rPr>
          <w:rFonts w:ascii="Times New Roman" w:hAnsi="Times New Roman"/>
          <w:sz w:val="24"/>
          <w:szCs w:val="24"/>
        </w:rPr>
        <w:t xml:space="preserve">, </w:t>
      </w:r>
    </w:p>
    <w:p w:rsidR="00564377" w:rsidRPr="005257E5" w:rsidRDefault="00564377" w:rsidP="00564377">
      <w:pPr>
        <w:pStyle w:val="ListParagraph"/>
        <w:spacing w:after="0" w:line="360" w:lineRule="auto"/>
        <w:ind w:left="0"/>
        <w:contextualSpacing w:val="0"/>
        <w:jc w:val="both"/>
        <w:rPr>
          <w:rFonts w:ascii="Times New Roman" w:hAnsi="Times New Roman"/>
          <w:i/>
          <w:sz w:val="24"/>
          <w:szCs w:val="24"/>
        </w:rPr>
      </w:pPr>
      <w:r w:rsidRPr="005257E5">
        <w:rPr>
          <w:rFonts w:ascii="Times New Roman" w:hAnsi="Times New Roman"/>
          <w:sz w:val="24"/>
          <w:szCs w:val="24"/>
        </w:rPr>
        <w:t>&lt;</w:t>
      </w:r>
      <w:hyperlink r:id="rId42" w:history="1">
        <w:r w:rsidRPr="005257E5">
          <w:rPr>
            <w:rStyle w:val="Hyperlink"/>
            <w:rFonts w:ascii="Times New Roman" w:hAnsi="Times New Roman"/>
            <w:sz w:val="24"/>
            <w:szCs w:val="24"/>
          </w:rPr>
          <w:t>http://www.dkb.gov.ru/a/c.htm</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sz w:val="24"/>
          <w:szCs w:val="24"/>
        </w:rPr>
      </w:pPr>
      <w:r w:rsidRPr="005257E5">
        <w:rPr>
          <w:rFonts w:ascii="Times New Roman" w:hAnsi="Times New Roman"/>
          <w:i/>
          <w:sz w:val="24"/>
          <w:szCs w:val="24"/>
        </w:rPr>
        <w:t>Организация Договора о коллективной безопасности,</w:t>
      </w:r>
    </w:p>
    <w:p w:rsidR="00564377" w:rsidRPr="005257E5" w:rsidRDefault="00564377" w:rsidP="00564377">
      <w:pPr>
        <w:pStyle w:val="ListParagraph"/>
        <w:spacing w:after="0" w:line="360" w:lineRule="auto"/>
        <w:ind w:left="0"/>
        <w:contextualSpacing w:val="0"/>
        <w:jc w:val="both"/>
        <w:rPr>
          <w:rFonts w:ascii="Times New Roman" w:hAnsi="Times New Roman"/>
          <w:sz w:val="24"/>
          <w:szCs w:val="24"/>
        </w:rPr>
      </w:pPr>
      <w:r w:rsidRPr="005257E5">
        <w:rPr>
          <w:rFonts w:ascii="Times New Roman" w:hAnsi="Times New Roman"/>
          <w:sz w:val="24"/>
          <w:szCs w:val="24"/>
        </w:rPr>
        <w:t xml:space="preserve"> &lt;</w:t>
      </w:r>
      <w:hyperlink r:id="rId43" w:history="1">
        <w:r w:rsidRPr="005257E5">
          <w:rPr>
            <w:rStyle w:val="Hyperlink"/>
            <w:rFonts w:ascii="Times New Roman" w:hAnsi="Times New Roman"/>
            <w:sz w:val="24"/>
            <w:szCs w:val="24"/>
          </w:rPr>
          <w:t>http://www.dkb.gov.ru/prez/prez.pdf</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i/>
          <w:sz w:val="24"/>
          <w:szCs w:val="24"/>
        </w:rPr>
      </w:pPr>
      <w:r w:rsidRPr="005257E5">
        <w:rPr>
          <w:rFonts w:ascii="Times New Roman" w:hAnsi="Times New Roman"/>
          <w:i/>
          <w:sz w:val="24"/>
          <w:szCs w:val="24"/>
        </w:rPr>
        <w:t>Ориентиры остаются прежним: бпаго народа, процветание страны,укрепление мира,</w:t>
      </w:r>
    </w:p>
    <w:p w:rsidR="00564377" w:rsidRPr="005257E5" w:rsidRDefault="00564377" w:rsidP="00564377">
      <w:pPr>
        <w:pStyle w:val="ListParagraph"/>
        <w:spacing w:after="0" w:line="360" w:lineRule="auto"/>
        <w:ind w:left="0"/>
        <w:contextualSpacing w:val="0"/>
        <w:jc w:val="both"/>
        <w:rPr>
          <w:rFonts w:ascii="Times New Roman" w:hAnsi="Times New Roman"/>
          <w:i/>
          <w:sz w:val="24"/>
          <w:szCs w:val="24"/>
        </w:rPr>
      </w:pPr>
      <w:r w:rsidRPr="005257E5">
        <w:rPr>
          <w:rFonts w:ascii="Times New Roman" w:hAnsi="Times New Roman"/>
          <w:sz w:val="24"/>
          <w:szCs w:val="24"/>
        </w:rPr>
        <w:t>&lt;</w:t>
      </w:r>
      <w:hyperlink r:id="rId44" w:history="1">
        <w:r w:rsidRPr="005257E5">
          <w:rPr>
            <w:rStyle w:val="Hyperlink"/>
            <w:rFonts w:ascii="Times New Roman" w:hAnsi="Times New Roman"/>
            <w:sz w:val="24"/>
            <w:szCs w:val="24"/>
          </w:rPr>
          <w:t>http://tdh.gov.tm/?id=4449</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i/>
          <w:sz w:val="24"/>
          <w:szCs w:val="24"/>
        </w:rPr>
      </w:pPr>
      <w:r w:rsidRPr="005257E5">
        <w:rPr>
          <w:rFonts w:ascii="Times New Roman" w:hAnsi="Times New Roman"/>
          <w:i/>
          <w:sz w:val="24"/>
          <w:szCs w:val="24"/>
        </w:rPr>
        <w:t>Основные приоритеты внешней политики Республики Казахстан на современном этапе,</w:t>
      </w:r>
    </w:p>
    <w:p w:rsidR="00564377" w:rsidRPr="005257E5" w:rsidRDefault="00564377" w:rsidP="00564377">
      <w:pPr>
        <w:pStyle w:val="ListParagraph"/>
        <w:spacing w:after="0" w:line="360" w:lineRule="auto"/>
        <w:ind w:left="0"/>
        <w:contextualSpacing w:val="0"/>
        <w:jc w:val="both"/>
        <w:rPr>
          <w:rFonts w:ascii="Times New Roman" w:hAnsi="Times New Roman"/>
          <w:i/>
          <w:sz w:val="24"/>
          <w:szCs w:val="24"/>
        </w:rPr>
      </w:pPr>
      <w:r w:rsidRPr="005257E5">
        <w:rPr>
          <w:rFonts w:ascii="Times New Roman" w:hAnsi="Times New Roman"/>
          <w:sz w:val="24"/>
          <w:szCs w:val="24"/>
        </w:rPr>
        <w:t>&lt;</w:t>
      </w:r>
      <w:hyperlink r:id="rId45" w:history="1">
        <w:r w:rsidRPr="005257E5">
          <w:rPr>
            <w:rStyle w:val="Hyperlink"/>
            <w:rFonts w:ascii="Times New Roman" w:hAnsi="Times New Roman"/>
            <w:sz w:val="24"/>
            <w:szCs w:val="24"/>
          </w:rPr>
          <w:t>http://ru.government.kz/documents/publications/page116</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i/>
          <w:sz w:val="24"/>
          <w:szCs w:val="24"/>
        </w:rPr>
      </w:pPr>
      <w:r w:rsidRPr="005257E5">
        <w:rPr>
          <w:rFonts w:ascii="Times New Roman" w:hAnsi="Times New Roman"/>
          <w:i/>
          <w:sz w:val="24"/>
          <w:szCs w:val="24"/>
        </w:rPr>
        <w:t>Послание Президента Республики Таджикистан Главам государств СНГ,</w:t>
      </w:r>
      <w:r w:rsidRPr="005257E5">
        <w:rPr>
          <w:rFonts w:ascii="Times New Roman" w:hAnsi="Times New Roman"/>
          <w:sz w:val="24"/>
          <w:szCs w:val="24"/>
        </w:rPr>
        <w:t xml:space="preserve"> </w:t>
      </w:r>
    </w:p>
    <w:p w:rsidR="00564377" w:rsidRPr="005257E5" w:rsidRDefault="00564377" w:rsidP="00564377">
      <w:pPr>
        <w:pStyle w:val="ListParagraph"/>
        <w:spacing w:after="0" w:line="360" w:lineRule="auto"/>
        <w:ind w:left="0"/>
        <w:contextualSpacing w:val="0"/>
        <w:jc w:val="both"/>
        <w:rPr>
          <w:rFonts w:ascii="Times New Roman" w:hAnsi="Times New Roman"/>
          <w:i/>
          <w:sz w:val="24"/>
          <w:szCs w:val="24"/>
        </w:rPr>
      </w:pPr>
      <w:r w:rsidRPr="005257E5">
        <w:rPr>
          <w:rFonts w:ascii="Times New Roman" w:hAnsi="Times New Roman"/>
          <w:sz w:val="24"/>
          <w:szCs w:val="24"/>
        </w:rPr>
        <w:t>&lt;</w:t>
      </w:r>
      <w:hyperlink r:id="rId46" w:history="1">
        <w:r w:rsidRPr="005257E5">
          <w:rPr>
            <w:rStyle w:val="Hyperlink"/>
            <w:rFonts w:ascii="Times New Roman" w:hAnsi="Times New Roman"/>
            <w:sz w:val="24"/>
            <w:szCs w:val="24"/>
          </w:rPr>
          <w:t>http://www.mfa.tj/index.php?node=article&amp;id=614</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i/>
          <w:sz w:val="24"/>
          <w:szCs w:val="24"/>
        </w:rPr>
      </w:pPr>
      <w:r w:rsidRPr="005257E5">
        <w:rPr>
          <w:rFonts w:ascii="Times New Roman" w:hAnsi="Times New Roman"/>
          <w:bCs/>
          <w:i/>
          <w:color w:val="000000"/>
          <w:sz w:val="24"/>
          <w:szCs w:val="24"/>
          <w:shd w:val="clear" w:color="auto" w:fill="FFFFFF"/>
        </w:rPr>
        <w:t>Правило 17</w:t>
      </w:r>
      <w:r w:rsidRPr="005257E5">
        <w:rPr>
          <w:rFonts w:ascii="Times New Roman" w:hAnsi="Times New Roman"/>
          <w:bCs/>
          <w:i/>
          <w:color w:val="000000"/>
          <w:sz w:val="24"/>
          <w:szCs w:val="24"/>
        </w:rPr>
        <w:t xml:space="preserve"> .</w:t>
      </w:r>
      <w:r w:rsidRPr="005257E5">
        <w:rPr>
          <w:rFonts w:ascii="Times New Roman" w:hAnsi="Times New Roman"/>
          <w:bCs/>
          <w:i/>
          <w:color w:val="000000"/>
          <w:sz w:val="24"/>
          <w:szCs w:val="24"/>
          <w:shd w:val="clear" w:color="auto" w:fill="FFFFFF"/>
        </w:rPr>
        <w:t>Решения Советов. Консенсус,</w:t>
      </w:r>
    </w:p>
    <w:p w:rsidR="00564377" w:rsidRPr="00275E05" w:rsidRDefault="00564377" w:rsidP="00564377">
      <w:pPr>
        <w:pStyle w:val="ListParagraph"/>
        <w:spacing w:after="0" w:line="360" w:lineRule="auto"/>
        <w:ind w:left="357"/>
        <w:jc w:val="both"/>
        <w:rPr>
          <w:rFonts w:ascii="Times New Roman" w:hAnsi="Times New Roman"/>
          <w:sz w:val="24"/>
          <w:szCs w:val="24"/>
        </w:rPr>
      </w:pPr>
      <w:r w:rsidRPr="005257E5">
        <w:rPr>
          <w:rFonts w:ascii="Times New Roman" w:hAnsi="Times New Roman"/>
          <w:i/>
          <w:sz w:val="24"/>
          <w:szCs w:val="24"/>
        </w:rPr>
        <w:t xml:space="preserve"> </w:t>
      </w:r>
      <w:r w:rsidRPr="005257E5">
        <w:rPr>
          <w:rFonts w:ascii="Times New Roman" w:hAnsi="Times New Roman"/>
          <w:sz w:val="24"/>
          <w:szCs w:val="24"/>
        </w:rPr>
        <w:t>&lt;</w:t>
      </w:r>
      <w:hyperlink r:id="rId47" w:anchor="reestr/view/text?doc=1315" w:history="1">
        <w:r w:rsidRPr="005257E5">
          <w:rPr>
            <w:rStyle w:val="Hyperlink"/>
            <w:rFonts w:ascii="Times New Roman" w:hAnsi="Times New Roman"/>
            <w:sz w:val="24"/>
            <w:szCs w:val="24"/>
          </w:rPr>
          <w:t>http://cis.minsk.by/reestr/ru/index.html#reestr/view/text?doc=1315</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bCs/>
          <w:color w:val="000000"/>
          <w:sz w:val="24"/>
          <w:szCs w:val="24"/>
          <w:shd w:val="clear" w:color="auto" w:fill="FFFFFF"/>
        </w:rPr>
      </w:pPr>
      <w:r w:rsidRPr="005257E5">
        <w:rPr>
          <w:rFonts w:ascii="Times New Roman" w:hAnsi="Times New Roman"/>
          <w:i/>
          <w:sz w:val="24"/>
          <w:szCs w:val="24"/>
        </w:rPr>
        <w:t>Президент Кыргызской Республики,</w:t>
      </w:r>
    </w:p>
    <w:p w:rsidR="00564377" w:rsidRPr="005257E5"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sz w:val="24"/>
          <w:szCs w:val="24"/>
        </w:rPr>
        <w:t xml:space="preserve"> &lt;</w:t>
      </w:r>
      <w:hyperlink r:id="rId48" w:history="1">
        <w:r w:rsidRPr="005257E5">
          <w:rPr>
            <w:rStyle w:val="Hyperlink"/>
            <w:rFonts w:ascii="Times New Roman" w:hAnsi="Times New Roman"/>
            <w:sz w:val="24"/>
            <w:szCs w:val="24"/>
          </w:rPr>
          <w:t>http://www.president.kg/ru/categories/4d78bed37d5d2e0bd5000012</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sz w:val="24"/>
          <w:szCs w:val="24"/>
        </w:rPr>
      </w:pPr>
      <w:r w:rsidRPr="005257E5">
        <w:rPr>
          <w:rFonts w:ascii="Times New Roman" w:hAnsi="Times New Roman"/>
          <w:bCs/>
          <w:i/>
          <w:color w:val="000000"/>
          <w:sz w:val="24"/>
          <w:szCs w:val="24"/>
          <w:shd w:val="clear" w:color="auto" w:fill="FFFFFF"/>
        </w:rPr>
        <w:t>Президент Республики Казахстан,</w:t>
      </w:r>
      <w:r w:rsidRPr="005257E5">
        <w:rPr>
          <w:rFonts w:ascii="Times New Roman" w:hAnsi="Times New Roman"/>
          <w:bCs/>
          <w:color w:val="000000"/>
          <w:sz w:val="24"/>
          <w:szCs w:val="24"/>
          <w:shd w:val="clear" w:color="auto" w:fill="FFFFFF"/>
        </w:rPr>
        <w:t xml:space="preserve"> </w:t>
      </w:r>
    </w:p>
    <w:p w:rsidR="00564377" w:rsidRPr="005257E5"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bCs/>
          <w:color w:val="000000"/>
          <w:sz w:val="24"/>
          <w:szCs w:val="24"/>
          <w:shd w:val="clear" w:color="auto" w:fill="FFFFFF"/>
        </w:rPr>
        <w:t>&lt;</w:t>
      </w:r>
      <w:hyperlink r:id="rId49" w:history="1">
        <w:r w:rsidRPr="005257E5">
          <w:rPr>
            <w:rStyle w:val="Hyperlink"/>
            <w:rFonts w:ascii="Times New Roman" w:hAnsi="Times New Roman"/>
            <w:sz w:val="24"/>
            <w:szCs w:val="24"/>
          </w:rPr>
          <w:t>http://www.akorda.kz/ru/presiden/president</w:t>
        </w:r>
      </w:hyperlink>
      <w:r w:rsidRPr="005257E5">
        <w:rPr>
          <w:rFonts w:ascii="Times New Roman" w:hAnsi="Times New Roman"/>
          <w:bCs/>
          <w:color w:val="000000"/>
          <w:sz w:val="24"/>
          <w:szCs w:val="24"/>
          <w:shd w:val="clear" w:color="auto" w:fill="FFFFFF"/>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bCs/>
          <w:i/>
          <w:color w:val="000000"/>
          <w:sz w:val="24"/>
          <w:szCs w:val="24"/>
        </w:rPr>
      </w:pPr>
      <w:r w:rsidRPr="005257E5">
        <w:rPr>
          <w:rFonts w:ascii="Times New Roman" w:hAnsi="Times New Roman"/>
          <w:i/>
          <w:sz w:val="24"/>
          <w:szCs w:val="24"/>
        </w:rPr>
        <w:lastRenderedPageBreak/>
        <w:t>Пресс-релиз Министерства иностранных дел Туркменистана,</w:t>
      </w:r>
    </w:p>
    <w:p w:rsidR="00564377" w:rsidRPr="005257E5" w:rsidRDefault="00564377" w:rsidP="00564377">
      <w:pPr>
        <w:pStyle w:val="ListParagraph"/>
        <w:spacing w:after="0" w:line="360" w:lineRule="auto"/>
        <w:ind w:left="0"/>
        <w:contextualSpacing w:val="0"/>
        <w:jc w:val="both"/>
        <w:rPr>
          <w:rFonts w:ascii="Times New Roman" w:hAnsi="Times New Roman"/>
          <w:bCs/>
          <w:i/>
          <w:color w:val="000000"/>
          <w:sz w:val="24"/>
          <w:szCs w:val="24"/>
        </w:rPr>
      </w:pPr>
      <w:r w:rsidRPr="005257E5">
        <w:rPr>
          <w:rFonts w:ascii="Times New Roman" w:hAnsi="Times New Roman"/>
          <w:i/>
          <w:sz w:val="24"/>
          <w:szCs w:val="24"/>
        </w:rPr>
        <w:t xml:space="preserve"> &lt;</w:t>
      </w:r>
      <w:hyperlink r:id="rId50" w:history="1">
        <w:r w:rsidRPr="005257E5">
          <w:rPr>
            <w:rStyle w:val="Hyperlink"/>
            <w:rFonts w:ascii="Times New Roman" w:hAnsi="Times New Roman"/>
            <w:sz w:val="24"/>
            <w:szCs w:val="24"/>
          </w:rPr>
          <w:t>http://turkmenembassy.ru/?q=node/226</w:t>
        </w:r>
      </w:hyperlink>
      <w:r w:rsidRPr="005257E5">
        <w:rPr>
          <w:rFonts w:ascii="Times New Roman" w:hAnsi="Times New Roman"/>
          <w:i/>
          <w:sz w:val="24"/>
          <w:szCs w:val="24"/>
        </w:rPr>
        <w:t xml:space="preserve">&gt; </w:t>
      </w:r>
      <w:r w:rsidRPr="005257E5">
        <w:rPr>
          <w:rFonts w:ascii="Times New Roman" w:hAnsi="Times New Roman"/>
          <w:sz w:val="24"/>
          <w:szCs w:val="24"/>
        </w:rPr>
        <w:t>[žiūrėta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i/>
          <w:sz w:val="24"/>
          <w:szCs w:val="24"/>
        </w:rPr>
      </w:pPr>
      <w:r w:rsidRPr="005257E5">
        <w:rPr>
          <w:rFonts w:ascii="Times New Roman" w:hAnsi="Times New Roman"/>
          <w:i/>
          <w:sz w:val="24"/>
          <w:szCs w:val="24"/>
        </w:rPr>
        <w:t>Приоритеты политики лидера нации – в центре внимания прессы,</w:t>
      </w:r>
    </w:p>
    <w:p w:rsidR="00564377" w:rsidRPr="00275E05" w:rsidRDefault="00564377" w:rsidP="00564377">
      <w:pPr>
        <w:pStyle w:val="ListParagraph"/>
        <w:spacing w:after="0" w:line="360" w:lineRule="auto"/>
        <w:ind w:left="0"/>
        <w:contextualSpacing w:val="0"/>
        <w:jc w:val="both"/>
        <w:rPr>
          <w:rFonts w:ascii="Times New Roman" w:hAnsi="Times New Roman"/>
          <w:i/>
          <w:sz w:val="24"/>
          <w:szCs w:val="24"/>
        </w:rPr>
      </w:pPr>
      <w:r w:rsidRPr="005257E5">
        <w:rPr>
          <w:rFonts w:ascii="Times New Roman" w:hAnsi="Times New Roman"/>
          <w:sz w:val="24"/>
          <w:szCs w:val="24"/>
        </w:rPr>
        <w:t>&lt;</w:t>
      </w:r>
      <w:hyperlink r:id="rId51" w:history="1">
        <w:r w:rsidRPr="005257E5">
          <w:rPr>
            <w:rStyle w:val="Hyperlink"/>
            <w:rFonts w:ascii="Times New Roman" w:hAnsi="Times New Roman"/>
            <w:sz w:val="24"/>
            <w:szCs w:val="24"/>
          </w:rPr>
          <w:t>http://cci.gov.tm/ru/index.php?option=com_content&amp;view=article&amp;id=1116:2012-03-02-14-16-54&amp;catid=38:-2011</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i/>
          <w:sz w:val="24"/>
          <w:szCs w:val="24"/>
        </w:rPr>
      </w:pPr>
      <w:r w:rsidRPr="005257E5">
        <w:rPr>
          <w:rFonts w:ascii="Times New Roman" w:hAnsi="Times New Roman"/>
          <w:i/>
          <w:sz w:val="24"/>
          <w:szCs w:val="24"/>
        </w:rPr>
        <w:t>Протокол о единой системе тарифных преференций таможенного союза,</w:t>
      </w:r>
    </w:p>
    <w:p w:rsidR="00564377" w:rsidRPr="005257E5" w:rsidRDefault="00564377" w:rsidP="00564377">
      <w:pPr>
        <w:pStyle w:val="ListParagraph"/>
        <w:spacing w:after="0" w:line="360" w:lineRule="auto"/>
        <w:ind w:left="357"/>
        <w:jc w:val="both"/>
        <w:rPr>
          <w:rFonts w:ascii="Times New Roman" w:hAnsi="Times New Roman"/>
          <w:i/>
          <w:sz w:val="24"/>
          <w:szCs w:val="24"/>
        </w:rPr>
      </w:pPr>
      <w:r w:rsidRPr="005257E5">
        <w:rPr>
          <w:rFonts w:ascii="Times New Roman" w:hAnsi="Times New Roman"/>
          <w:i/>
          <w:sz w:val="24"/>
          <w:szCs w:val="24"/>
        </w:rPr>
        <w:t xml:space="preserve"> </w:t>
      </w:r>
      <w:r w:rsidRPr="005257E5">
        <w:rPr>
          <w:rFonts w:ascii="Times New Roman" w:hAnsi="Times New Roman"/>
          <w:sz w:val="24"/>
          <w:szCs w:val="24"/>
        </w:rPr>
        <w:t>&lt;</w:t>
      </w:r>
      <w:hyperlink r:id="rId52" w:history="1">
        <w:r w:rsidRPr="005257E5">
          <w:rPr>
            <w:rStyle w:val="Hyperlink"/>
            <w:rFonts w:ascii="Times New Roman" w:hAnsi="Times New Roman"/>
            <w:sz w:val="24"/>
            <w:szCs w:val="24"/>
          </w:rPr>
          <w:t>http://www.tsouz.ru/db/estp/norm/Documents/Protokol_tarif_pref.pdf</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Протокол </w:t>
      </w:r>
      <w:r w:rsidRPr="005257E5">
        <w:rPr>
          <w:rFonts w:ascii="Times New Roman" w:hAnsi="Times New Roman"/>
          <w:bCs/>
          <w:sz w:val="24"/>
          <w:szCs w:val="24"/>
          <w:shd w:val="clear" w:color="auto" w:fill="FFFFFF"/>
        </w:rPr>
        <w:t>о продлении Договора о коллективной безопасности</w:t>
      </w:r>
      <w:r w:rsidRPr="005257E5">
        <w:rPr>
          <w:rFonts w:ascii="Times New Roman" w:hAnsi="Times New Roman"/>
          <w:bCs/>
          <w:sz w:val="24"/>
          <w:szCs w:val="24"/>
        </w:rPr>
        <w:t xml:space="preserve"> </w:t>
      </w:r>
      <w:r w:rsidRPr="005257E5">
        <w:rPr>
          <w:rFonts w:ascii="Times New Roman" w:hAnsi="Times New Roman"/>
          <w:bCs/>
          <w:sz w:val="24"/>
          <w:szCs w:val="24"/>
          <w:shd w:val="clear" w:color="auto" w:fill="FFFFFF"/>
        </w:rPr>
        <w:t>от 15 мая 1992 года,</w:t>
      </w:r>
    </w:p>
    <w:p w:rsidR="00564377" w:rsidRPr="005257E5" w:rsidRDefault="00564377" w:rsidP="00564377">
      <w:pPr>
        <w:pStyle w:val="ListParagraph"/>
        <w:spacing w:after="0" w:line="360" w:lineRule="auto"/>
        <w:ind w:left="357"/>
        <w:jc w:val="both"/>
        <w:rPr>
          <w:rFonts w:ascii="Times New Roman" w:hAnsi="Times New Roman"/>
          <w:bCs/>
          <w:sz w:val="24"/>
          <w:szCs w:val="24"/>
          <w:shd w:val="clear" w:color="auto" w:fill="FFFFFF"/>
        </w:rPr>
      </w:pPr>
      <w:r w:rsidRPr="005257E5">
        <w:rPr>
          <w:rFonts w:ascii="Times New Roman" w:hAnsi="Times New Roman"/>
          <w:bCs/>
          <w:sz w:val="24"/>
          <w:szCs w:val="24"/>
          <w:shd w:val="clear" w:color="auto" w:fill="FFFFFF"/>
        </w:rPr>
        <w:t xml:space="preserve"> &lt;</w:t>
      </w:r>
      <w:hyperlink r:id="rId53" w:history="1">
        <w:r w:rsidRPr="005257E5">
          <w:rPr>
            <w:rStyle w:val="Hyperlink"/>
            <w:rFonts w:ascii="Times New Roman" w:hAnsi="Times New Roman"/>
            <w:sz w:val="24"/>
            <w:szCs w:val="24"/>
          </w:rPr>
          <w:t>http://www.dkb.gov.ru/b/azf.htm</w:t>
        </w:r>
      </w:hyperlink>
      <w:r w:rsidRPr="005257E5">
        <w:rPr>
          <w:rFonts w:ascii="Times New Roman" w:hAnsi="Times New Roman"/>
          <w:bCs/>
          <w:sz w:val="24"/>
          <w:szCs w:val="24"/>
          <w:shd w:val="clear" w:color="auto" w:fill="FFFFFF"/>
        </w:rPr>
        <w:t xml:space="preserve">&gt; </w:t>
      </w:r>
      <w:r w:rsidRPr="005257E5">
        <w:rPr>
          <w:rFonts w:ascii="Times New Roman" w:hAnsi="Times New Roman"/>
          <w:sz w:val="24"/>
          <w:szCs w:val="24"/>
        </w:rPr>
        <w:t>[žiūrėta 2012-03-01].</w:t>
      </w:r>
    </w:p>
    <w:p w:rsidR="00564377" w:rsidRPr="005257E5" w:rsidRDefault="00564377" w:rsidP="00564377">
      <w:pPr>
        <w:pStyle w:val="FootnoteText"/>
        <w:numPr>
          <w:ilvl w:val="0"/>
          <w:numId w:val="14"/>
        </w:numPr>
        <w:spacing w:line="360" w:lineRule="auto"/>
        <w:jc w:val="both"/>
        <w:rPr>
          <w:rFonts w:ascii="Times New Roman" w:hAnsi="Times New Roman"/>
          <w:bCs/>
          <w:color w:val="000000"/>
          <w:sz w:val="24"/>
          <w:szCs w:val="24"/>
          <w:shd w:val="clear" w:color="auto" w:fill="FFFFFF"/>
        </w:rPr>
      </w:pPr>
      <w:r w:rsidRPr="005257E5">
        <w:rPr>
          <w:rFonts w:ascii="Times New Roman" w:hAnsi="Times New Roman"/>
          <w:i/>
          <w:sz w:val="24"/>
          <w:szCs w:val="24"/>
          <w:lang w:eastAsia="lt-LT"/>
        </w:rPr>
        <w:t>Развитие международных связей,</w:t>
      </w:r>
    </w:p>
    <w:p w:rsidR="00564377" w:rsidRPr="00275E05"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sz w:val="24"/>
          <w:szCs w:val="24"/>
          <w:lang w:eastAsia="lt-LT"/>
        </w:rPr>
        <w:t xml:space="preserve"> &lt;</w:t>
      </w:r>
      <w:hyperlink r:id="rId54" w:history="1">
        <w:r w:rsidRPr="005257E5">
          <w:rPr>
            <w:rStyle w:val="Hyperlink"/>
            <w:rFonts w:ascii="Times New Roman" w:hAnsi="Times New Roman"/>
            <w:sz w:val="24"/>
            <w:szCs w:val="24"/>
          </w:rPr>
          <w:t>http://www.gov.uz/ru/helpinfo/international</w:t>
        </w:r>
      </w:hyperlink>
      <w:r w:rsidRPr="005257E5">
        <w:rPr>
          <w:rFonts w:ascii="Times New Roman" w:hAnsi="Times New Roman"/>
          <w:sz w:val="24"/>
          <w:szCs w:val="24"/>
          <w:lang w:eastAsia="lt-LT"/>
        </w:rPr>
        <w:t>&gt; [žiūrėta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bCs/>
          <w:i/>
          <w:color w:val="000000"/>
          <w:sz w:val="24"/>
          <w:szCs w:val="24"/>
          <w:shd w:val="clear" w:color="auto" w:fill="FFFFFF"/>
        </w:rPr>
      </w:pPr>
      <w:r w:rsidRPr="002F210B">
        <w:rPr>
          <w:rStyle w:val="Strong"/>
          <w:rFonts w:ascii="Times New Roman" w:hAnsi="Times New Roman"/>
          <w:b w:val="0"/>
          <w:i/>
          <w:color w:val="000000"/>
          <w:sz w:val="24"/>
          <w:szCs w:val="24"/>
          <w:shd w:val="clear" w:color="auto" w:fill="FFFFFF"/>
        </w:rPr>
        <w:t>Решение</w:t>
      </w:r>
      <w:r w:rsidRPr="005257E5">
        <w:rPr>
          <w:rStyle w:val="Strong"/>
          <w:rFonts w:ascii="Times New Roman" w:hAnsi="Times New Roman"/>
          <w:i/>
          <w:color w:val="000000"/>
          <w:sz w:val="24"/>
          <w:szCs w:val="24"/>
          <w:shd w:val="clear" w:color="auto" w:fill="FFFFFF"/>
        </w:rPr>
        <w:t xml:space="preserve"> </w:t>
      </w:r>
      <w:r w:rsidRPr="005257E5">
        <w:rPr>
          <w:rFonts w:ascii="Times New Roman" w:hAnsi="Times New Roman"/>
          <w:bCs/>
          <w:i/>
          <w:color w:val="000000"/>
          <w:sz w:val="24"/>
          <w:szCs w:val="24"/>
          <w:shd w:val="clear" w:color="auto" w:fill="FFFFFF"/>
        </w:rPr>
        <w:t>№ 36, О вступлении в силу международных договоров, формирующих договорно-правовую базу таможенного союза,</w:t>
      </w:r>
    </w:p>
    <w:p w:rsidR="00564377" w:rsidRDefault="00564377" w:rsidP="00564377">
      <w:pPr>
        <w:pStyle w:val="ListParagraph"/>
        <w:spacing w:after="0" w:line="360" w:lineRule="auto"/>
        <w:ind w:left="357"/>
        <w:jc w:val="both"/>
        <w:rPr>
          <w:rFonts w:ascii="Times New Roman" w:hAnsi="Times New Roman"/>
          <w:bCs/>
          <w:color w:val="000000"/>
          <w:sz w:val="24"/>
          <w:szCs w:val="24"/>
          <w:shd w:val="clear" w:color="auto" w:fill="FFFFFF"/>
        </w:rPr>
      </w:pPr>
      <w:r w:rsidRPr="005257E5">
        <w:rPr>
          <w:rFonts w:ascii="Times New Roman" w:hAnsi="Times New Roman"/>
          <w:bCs/>
          <w:i/>
          <w:color w:val="000000"/>
          <w:sz w:val="24"/>
          <w:szCs w:val="24"/>
          <w:shd w:val="clear" w:color="auto" w:fill="FFFFFF"/>
        </w:rPr>
        <w:t xml:space="preserve"> </w:t>
      </w:r>
      <w:r w:rsidRPr="005257E5">
        <w:rPr>
          <w:rFonts w:ascii="Times New Roman" w:hAnsi="Times New Roman"/>
          <w:bCs/>
          <w:color w:val="000000"/>
          <w:sz w:val="24"/>
          <w:szCs w:val="24"/>
          <w:shd w:val="clear" w:color="auto" w:fill="FFFFFF"/>
        </w:rPr>
        <w:t>&lt;</w:t>
      </w:r>
      <w:hyperlink r:id="rId55" w:history="1">
        <w:r w:rsidRPr="005257E5">
          <w:rPr>
            <w:rStyle w:val="Hyperlink"/>
            <w:rFonts w:ascii="Times New Roman" w:hAnsi="Times New Roman"/>
            <w:sz w:val="24"/>
            <w:szCs w:val="24"/>
          </w:rPr>
          <w:t>http://www.tsouz.ru/MGS/mgs21-05-10/Pages/resh36.aspx</w:t>
        </w:r>
      </w:hyperlink>
      <w:r w:rsidRPr="005257E5">
        <w:rPr>
          <w:rFonts w:ascii="Times New Roman" w:hAnsi="Times New Roman"/>
          <w:bCs/>
          <w:color w:val="000000"/>
          <w:sz w:val="24"/>
          <w:szCs w:val="24"/>
          <w:shd w:val="clear" w:color="auto" w:fill="FFFFFF"/>
        </w:rPr>
        <w:t>&gt; [žiūrėta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i/>
          <w:sz w:val="24"/>
          <w:szCs w:val="24"/>
        </w:rPr>
      </w:pPr>
      <w:r w:rsidRPr="005257E5">
        <w:rPr>
          <w:rFonts w:ascii="Times New Roman" w:hAnsi="Times New Roman"/>
          <w:i/>
          <w:sz w:val="24"/>
          <w:szCs w:val="24"/>
        </w:rPr>
        <w:t>РЕШЕНИЕ об Информации Исполнительного комитета СНГ о сотрудничестве структур СНГ с другими региональными организациями и интеграционными объединениями,</w:t>
      </w:r>
    </w:p>
    <w:p w:rsidR="00564377" w:rsidRPr="005257E5" w:rsidRDefault="00564377" w:rsidP="00564377">
      <w:pPr>
        <w:pStyle w:val="ListParagraph"/>
        <w:spacing w:after="0" w:line="360" w:lineRule="auto"/>
        <w:ind w:left="357"/>
        <w:jc w:val="both"/>
        <w:rPr>
          <w:rFonts w:ascii="Times New Roman" w:hAnsi="Times New Roman"/>
          <w:i/>
          <w:sz w:val="24"/>
          <w:szCs w:val="24"/>
        </w:rPr>
      </w:pPr>
      <w:r w:rsidRPr="005257E5">
        <w:rPr>
          <w:rFonts w:ascii="Times New Roman" w:hAnsi="Times New Roman"/>
          <w:i/>
          <w:sz w:val="24"/>
          <w:szCs w:val="24"/>
        </w:rPr>
        <w:t xml:space="preserve"> </w:t>
      </w:r>
      <w:r w:rsidRPr="005257E5">
        <w:rPr>
          <w:rFonts w:ascii="Times New Roman" w:hAnsi="Times New Roman"/>
          <w:sz w:val="24"/>
          <w:szCs w:val="24"/>
        </w:rPr>
        <w:t xml:space="preserve">&lt; </w:t>
      </w:r>
      <w:hyperlink r:id="rId56" w:anchor="reestr/view/text?doc=2505" w:history="1">
        <w:r w:rsidRPr="005257E5">
          <w:rPr>
            <w:rStyle w:val="Hyperlink"/>
            <w:rFonts w:ascii="Times New Roman" w:hAnsi="Times New Roman"/>
            <w:sz w:val="24"/>
            <w:szCs w:val="24"/>
          </w:rPr>
          <w:t>http://cis.minsk.by/reestr/ru/index.html#reestr/view/text?doc=2505</w:t>
        </w:r>
      </w:hyperlink>
      <w:r w:rsidRPr="005257E5">
        <w:rPr>
          <w:rFonts w:ascii="Times New Roman" w:hAnsi="Times New Roman"/>
          <w:sz w:val="24"/>
          <w:szCs w:val="24"/>
        </w:rPr>
        <w:t xml:space="preserve"> &gt; [žiūrėta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bCs/>
          <w:i/>
          <w:color w:val="000000"/>
          <w:sz w:val="24"/>
          <w:szCs w:val="24"/>
          <w:shd w:val="clear" w:color="auto" w:fill="FFFFFF"/>
        </w:rPr>
      </w:pPr>
      <w:r w:rsidRPr="005257E5">
        <w:rPr>
          <w:rFonts w:ascii="Times New Roman" w:hAnsi="Times New Roman"/>
          <w:bCs/>
          <w:i/>
          <w:color w:val="000000"/>
          <w:sz w:val="24"/>
          <w:szCs w:val="24"/>
          <w:shd w:val="clear" w:color="auto" w:fill="FFFFFF"/>
        </w:rPr>
        <w:t>РЕШЕНИЕ об Отчете Руководителя Антитеррористического центра государств – участников Содружества Независимых Государств о деятельности Центра,</w:t>
      </w:r>
    </w:p>
    <w:p w:rsidR="00564377" w:rsidRPr="005257E5" w:rsidRDefault="00564377" w:rsidP="00564377">
      <w:pPr>
        <w:pStyle w:val="ListParagraph"/>
        <w:spacing w:after="0" w:line="360" w:lineRule="auto"/>
        <w:ind w:left="357"/>
        <w:jc w:val="both"/>
        <w:rPr>
          <w:rFonts w:ascii="Times New Roman" w:hAnsi="Times New Roman"/>
          <w:bCs/>
          <w:i/>
          <w:color w:val="000000"/>
          <w:sz w:val="24"/>
          <w:szCs w:val="24"/>
          <w:shd w:val="clear" w:color="auto" w:fill="FFFFFF"/>
        </w:rPr>
      </w:pPr>
      <w:r w:rsidRPr="005257E5">
        <w:rPr>
          <w:rFonts w:ascii="Times New Roman" w:hAnsi="Times New Roman"/>
          <w:bCs/>
          <w:i/>
          <w:color w:val="000000"/>
          <w:sz w:val="24"/>
          <w:szCs w:val="24"/>
          <w:shd w:val="clear" w:color="auto" w:fill="FFFFFF"/>
        </w:rPr>
        <w:t xml:space="preserve"> </w:t>
      </w:r>
      <w:r w:rsidRPr="005257E5">
        <w:rPr>
          <w:rFonts w:ascii="Times New Roman" w:hAnsi="Times New Roman"/>
          <w:sz w:val="24"/>
          <w:szCs w:val="24"/>
        </w:rPr>
        <w:t>&lt;</w:t>
      </w:r>
      <w:hyperlink r:id="rId57" w:anchor="reestr/view/text?doc=2061" w:history="1">
        <w:r w:rsidRPr="005257E5">
          <w:rPr>
            <w:rStyle w:val="Hyperlink"/>
            <w:rFonts w:ascii="Times New Roman" w:hAnsi="Times New Roman"/>
            <w:sz w:val="24"/>
            <w:szCs w:val="24"/>
          </w:rPr>
          <w:t>http://cis.minsk.by/reestr/ru/index.html#reestr/view/text?doc=2061</w:t>
        </w:r>
      </w:hyperlink>
      <w:r w:rsidRPr="005257E5">
        <w:rPr>
          <w:rFonts w:ascii="Times New Roman" w:hAnsi="Times New Roman"/>
          <w:sz w:val="24"/>
          <w:szCs w:val="24"/>
        </w:rPr>
        <w:t>&gt; [žiūrėta 2012-03-01].</w:t>
      </w:r>
    </w:p>
    <w:p w:rsidR="00564377" w:rsidRPr="005257E5" w:rsidRDefault="00F17B79" w:rsidP="00564377">
      <w:pPr>
        <w:pStyle w:val="ListParagraph"/>
        <w:numPr>
          <w:ilvl w:val="0"/>
          <w:numId w:val="14"/>
        </w:numPr>
        <w:spacing w:after="0" w:line="360" w:lineRule="auto"/>
        <w:ind w:left="357" w:hanging="357"/>
        <w:jc w:val="both"/>
        <w:rPr>
          <w:rFonts w:ascii="Times New Roman" w:hAnsi="Times New Roman"/>
          <w:i/>
          <w:sz w:val="24"/>
          <w:szCs w:val="24"/>
        </w:rPr>
      </w:pPr>
      <w:hyperlink r:id="rId58" w:anchor="reestr/view/text?doc=3155" w:history="1">
        <w:r w:rsidR="00564377" w:rsidRPr="005257E5">
          <w:rPr>
            <w:rStyle w:val="Hyperlink"/>
            <w:rFonts w:ascii="Times New Roman" w:hAnsi="Times New Roman"/>
            <w:i/>
            <w:sz w:val="24"/>
            <w:szCs w:val="24"/>
          </w:rPr>
          <w:t>Решение Совета глав государств о председательстве в Содружестве Независимых Государств</w:t>
        </w:r>
      </w:hyperlink>
      <w:r w:rsidR="00564377" w:rsidRPr="005257E5">
        <w:rPr>
          <w:rFonts w:ascii="Times New Roman" w:hAnsi="Times New Roman"/>
          <w:i/>
          <w:sz w:val="24"/>
          <w:szCs w:val="24"/>
        </w:rPr>
        <w:t>,</w:t>
      </w:r>
    </w:p>
    <w:p w:rsidR="00564377" w:rsidRDefault="00564377" w:rsidP="00564377">
      <w:pPr>
        <w:pStyle w:val="ListParagraph"/>
        <w:spacing w:after="0" w:line="360" w:lineRule="auto"/>
        <w:ind w:left="357"/>
        <w:jc w:val="both"/>
        <w:rPr>
          <w:rFonts w:ascii="Times New Roman" w:hAnsi="Times New Roman"/>
          <w:sz w:val="24"/>
          <w:szCs w:val="24"/>
        </w:rPr>
      </w:pPr>
      <w:r w:rsidRPr="005257E5">
        <w:rPr>
          <w:rFonts w:ascii="Times New Roman" w:hAnsi="Times New Roman"/>
          <w:sz w:val="24"/>
          <w:szCs w:val="24"/>
        </w:rPr>
        <w:t>&lt;</w:t>
      </w:r>
      <w:hyperlink r:id="rId59" w:anchor="reestr/view/text?doc=3155" w:history="1">
        <w:r w:rsidRPr="005257E5">
          <w:rPr>
            <w:rStyle w:val="Hyperlink"/>
            <w:rFonts w:ascii="Times New Roman" w:hAnsi="Times New Roman"/>
            <w:sz w:val="24"/>
            <w:szCs w:val="24"/>
          </w:rPr>
          <w:t>http://www.cis.minsk.by/reestr/ru/index.html#reestr/view/text?doc=3155</w:t>
        </w:r>
      </w:hyperlink>
      <w:r w:rsidRPr="005257E5">
        <w:rPr>
          <w:rFonts w:ascii="Times New Roman" w:hAnsi="Times New Roman"/>
          <w:sz w:val="24"/>
          <w:szCs w:val="24"/>
        </w:rPr>
        <w:t>&gt; [žiūrėta 2012-03-01].</w:t>
      </w:r>
    </w:p>
    <w:p w:rsidR="00564377" w:rsidRPr="00275E05" w:rsidRDefault="00564377" w:rsidP="00564377">
      <w:pPr>
        <w:pStyle w:val="ListParagraph"/>
        <w:numPr>
          <w:ilvl w:val="0"/>
          <w:numId w:val="14"/>
        </w:numPr>
        <w:spacing w:after="0" w:line="360" w:lineRule="auto"/>
        <w:ind w:left="0"/>
        <w:contextualSpacing w:val="0"/>
        <w:jc w:val="both"/>
        <w:rPr>
          <w:rFonts w:ascii="Times New Roman" w:hAnsi="Times New Roman"/>
          <w:i/>
          <w:sz w:val="24"/>
          <w:szCs w:val="24"/>
        </w:rPr>
      </w:pPr>
      <w:r w:rsidRPr="005257E5">
        <w:rPr>
          <w:rFonts w:ascii="Times New Roman" w:hAnsi="Times New Roman"/>
          <w:i/>
          <w:sz w:val="24"/>
          <w:szCs w:val="24"/>
        </w:rPr>
        <w:t>Российская Федерация,</w:t>
      </w:r>
      <w:r w:rsidRPr="005257E5">
        <w:rPr>
          <w:rFonts w:ascii="Times New Roman" w:hAnsi="Times New Roman"/>
          <w:sz w:val="24"/>
          <w:szCs w:val="24"/>
        </w:rPr>
        <w:t>&lt;</w:t>
      </w:r>
      <w:hyperlink r:id="rId60" w:history="1">
        <w:r w:rsidRPr="005257E5">
          <w:rPr>
            <w:rStyle w:val="Hyperlink"/>
            <w:rFonts w:ascii="Times New Roman" w:hAnsi="Times New Roman"/>
            <w:sz w:val="24"/>
            <w:szCs w:val="24"/>
          </w:rPr>
          <w:t>http://www.cis.minsk.by/page.php?id=224</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sz w:val="24"/>
          <w:szCs w:val="24"/>
        </w:rPr>
      </w:pPr>
      <w:r w:rsidRPr="005257E5">
        <w:rPr>
          <w:rFonts w:ascii="Times New Roman" w:hAnsi="Times New Roman"/>
          <w:i/>
          <w:sz w:val="24"/>
          <w:szCs w:val="24"/>
        </w:rPr>
        <w:t>СНГ</w:t>
      </w:r>
      <w:r w:rsidRPr="005257E5">
        <w:rPr>
          <w:rFonts w:ascii="Times New Roman" w:hAnsi="Times New Roman"/>
          <w:sz w:val="24"/>
          <w:szCs w:val="24"/>
        </w:rPr>
        <w:t>,</w:t>
      </w:r>
    </w:p>
    <w:p w:rsidR="00564377" w:rsidRPr="005257E5" w:rsidRDefault="00564377" w:rsidP="00564377">
      <w:pPr>
        <w:pStyle w:val="ListParagraph"/>
        <w:spacing w:after="0" w:line="360" w:lineRule="auto"/>
        <w:ind w:left="0"/>
        <w:contextualSpacing w:val="0"/>
        <w:jc w:val="both"/>
        <w:rPr>
          <w:rFonts w:ascii="Times New Roman" w:hAnsi="Times New Roman"/>
          <w:sz w:val="24"/>
          <w:szCs w:val="24"/>
        </w:rPr>
      </w:pPr>
      <w:r w:rsidRPr="005257E5">
        <w:rPr>
          <w:rFonts w:ascii="Times New Roman" w:hAnsi="Times New Roman"/>
          <w:sz w:val="24"/>
          <w:szCs w:val="24"/>
        </w:rPr>
        <w:t>&lt;</w:t>
      </w:r>
      <w:r>
        <w:rPr>
          <w:rFonts w:ascii="Times New Roman" w:hAnsi="Times New Roman"/>
          <w:sz w:val="24"/>
          <w:szCs w:val="24"/>
        </w:rPr>
        <w:t>http://www.cis.minsk.by/</w:t>
      </w:r>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bCs/>
          <w:color w:val="000000"/>
          <w:sz w:val="24"/>
          <w:szCs w:val="24"/>
          <w:shd w:val="clear" w:color="auto" w:fill="FFFFFF"/>
        </w:rPr>
      </w:pPr>
      <w:r w:rsidRPr="005257E5">
        <w:rPr>
          <w:rFonts w:ascii="Times New Roman" w:hAnsi="Times New Roman"/>
          <w:bCs/>
          <w:i/>
          <w:color w:val="000000"/>
          <w:sz w:val="24"/>
          <w:szCs w:val="24"/>
        </w:rPr>
        <w:t>Совместное заявление Президента Российской Федерации В.Путина и Президента Киргизской Республики К.Бакиева</w:t>
      </w:r>
      <w:r w:rsidRPr="005257E5">
        <w:rPr>
          <w:rFonts w:ascii="Times New Roman" w:hAnsi="Times New Roman"/>
          <w:bCs/>
          <w:color w:val="000000"/>
          <w:sz w:val="24"/>
          <w:szCs w:val="24"/>
        </w:rPr>
        <w:t xml:space="preserve">, </w:t>
      </w:r>
    </w:p>
    <w:p w:rsidR="00564377" w:rsidRPr="005257E5"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bCs/>
          <w:color w:val="000000"/>
          <w:sz w:val="24"/>
          <w:szCs w:val="24"/>
        </w:rPr>
        <w:t>&lt;</w:t>
      </w:r>
      <w:hyperlink r:id="rId61" w:history="1">
        <w:r w:rsidRPr="005257E5">
          <w:rPr>
            <w:rStyle w:val="Hyperlink"/>
            <w:rFonts w:ascii="Times New Roman" w:hAnsi="Times New Roman"/>
            <w:sz w:val="24"/>
            <w:szCs w:val="24"/>
          </w:rPr>
          <w:t>http://www.dkb.gov.ru/e/azcs.htm</w:t>
        </w:r>
      </w:hyperlink>
      <w:r w:rsidRPr="005257E5">
        <w:rPr>
          <w:rFonts w:ascii="Times New Roman" w:hAnsi="Times New Roman"/>
          <w:bCs/>
          <w:color w:val="000000"/>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i/>
          <w:sz w:val="24"/>
          <w:szCs w:val="24"/>
        </w:rPr>
      </w:pPr>
      <w:r w:rsidRPr="005257E5">
        <w:rPr>
          <w:rFonts w:ascii="Times New Roman" w:hAnsi="Times New Roman"/>
          <w:bCs/>
          <w:i/>
          <w:sz w:val="24"/>
          <w:szCs w:val="24"/>
          <w:shd w:val="clear" w:color="auto" w:fill="FFFFFF"/>
        </w:rPr>
        <w:t>Создание</w:t>
      </w:r>
      <w:r w:rsidRPr="005257E5">
        <w:rPr>
          <w:rStyle w:val="apple-converted-space"/>
          <w:bCs/>
          <w:sz w:val="24"/>
          <w:szCs w:val="24"/>
          <w:shd w:val="clear" w:color="auto" w:fill="FFFFFF"/>
        </w:rPr>
        <w:t> </w:t>
      </w:r>
      <w:r w:rsidRPr="005257E5">
        <w:rPr>
          <w:rFonts w:ascii="Times New Roman" w:hAnsi="Times New Roman"/>
          <w:bCs/>
          <w:i/>
          <w:sz w:val="24"/>
          <w:szCs w:val="24"/>
          <w:shd w:val="clear" w:color="auto" w:fill="FFFFFF"/>
        </w:rPr>
        <w:t>Содружества</w:t>
      </w:r>
      <w:r w:rsidRPr="005257E5">
        <w:rPr>
          <w:rStyle w:val="apple-converted-space"/>
          <w:bCs/>
          <w:sz w:val="24"/>
          <w:szCs w:val="24"/>
          <w:shd w:val="clear" w:color="auto" w:fill="FFFFFF"/>
        </w:rPr>
        <w:t> </w:t>
      </w:r>
      <w:r w:rsidRPr="005257E5">
        <w:rPr>
          <w:rFonts w:ascii="Times New Roman" w:hAnsi="Times New Roman"/>
          <w:bCs/>
          <w:i/>
          <w:sz w:val="24"/>
          <w:szCs w:val="24"/>
          <w:shd w:val="clear" w:color="auto" w:fill="FFFFFF"/>
        </w:rPr>
        <w:t>Независимых</w:t>
      </w:r>
      <w:r w:rsidRPr="005257E5">
        <w:rPr>
          <w:rStyle w:val="apple-converted-space"/>
          <w:bCs/>
          <w:sz w:val="24"/>
          <w:szCs w:val="24"/>
          <w:shd w:val="clear" w:color="auto" w:fill="FFFFFF"/>
        </w:rPr>
        <w:t> </w:t>
      </w:r>
      <w:r w:rsidRPr="005257E5">
        <w:rPr>
          <w:rFonts w:ascii="Times New Roman" w:hAnsi="Times New Roman"/>
          <w:bCs/>
          <w:i/>
          <w:sz w:val="24"/>
          <w:szCs w:val="24"/>
          <w:shd w:val="clear" w:color="auto" w:fill="FFFFFF"/>
        </w:rPr>
        <w:t>Государств</w:t>
      </w:r>
      <w:r w:rsidRPr="005257E5">
        <w:rPr>
          <w:rStyle w:val="apple-converted-space"/>
          <w:bCs/>
          <w:sz w:val="24"/>
          <w:szCs w:val="24"/>
          <w:shd w:val="clear" w:color="auto" w:fill="FFFFFF"/>
        </w:rPr>
        <w:t> </w:t>
      </w:r>
      <w:r w:rsidRPr="005257E5">
        <w:rPr>
          <w:rFonts w:ascii="Times New Roman" w:hAnsi="Times New Roman"/>
          <w:bCs/>
          <w:i/>
          <w:sz w:val="24"/>
          <w:szCs w:val="24"/>
          <w:shd w:val="clear" w:color="auto" w:fill="FFFFFF"/>
        </w:rPr>
        <w:t>(СНГ</w:t>
      </w:r>
      <w:r w:rsidRPr="005257E5">
        <w:rPr>
          <w:rFonts w:ascii="Times New Roman" w:hAnsi="Times New Roman"/>
          <w:bCs/>
          <w:sz w:val="24"/>
          <w:szCs w:val="24"/>
          <w:shd w:val="clear" w:color="auto" w:fill="FFFFFF"/>
        </w:rPr>
        <w:t>),</w:t>
      </w:r>
    </w:p>
    <w:p w:rsidR="00564377" w:rsidRPr="005257E5" w:rsidRDefault="00564377" w:rsidP="00564377">
      <w:pPr>
        <w:pStyle w:val="ListParagraph"/>
        <w:spacing w:after="0" w:line="360" w:lineRule="auto"/>
        <w:ind w:left="0"/>
        <w:contextualSpacing w:val="0"/>
        <w:jc w:val="both"/>
        <w:rPr>
          <w:rFonts w:ascii="Times New Roman" w:hAnsi="Times New Roman"/>
          <w:i/>
          <w:sz w:val="24"/>
          <w:szCs w:val="24"/>
        </w:rPr>
      </w:pPr>
      <w:r w:rsidRPr="005257E5">
        <w:rPr>
          <w:rFonts w:ascii="Times New Roman" w:hAnsi="Times New Roman"/>
          <w:sz w:val="24"/>
          <w:szCs w:val="24"/>
        </w:rPr>
        <w:t>&lt;</w:t>
      </w:r>
      <w:hyperlink r:id="rId62" w:history="1">
        <w:r w:rsidRPr="005257E5">
          <w:rPr>
            <w:rStyle w:val="Hyperlink"/>
            <w:rFonts w:ascii="Times New Roman" w:hAnsi="Times New Roman"/>
            <w:sz w:val="24"/>
            <w:szCs w:val="24"/>
          </w:rPr>
          <w:t>http://www.cisstat.com/20cis/</w:t>
        </w:r>
      </w:hyperlink>
      <w:r w:rsidRPr="005257E5">
        <w:rPr>
          <w:rFonts w:ascii="Times New Roman" w:hAnsi="Times New Roman"/>
          <w:sz w:val="24"/>
          <w:szCs w:val="24"/>
        </w:rPr>
        <w:t xml:space="preserve">&gt; [žiūrėta </w:t>
      </w:r>
      <w:r w:rsidRPr="005257E5">
        <w:rPr>
          <w:rFonts w:ascii="Times New Roman" w:hAnsi="Times New Roman"/>
          <w:bCs/>
          <w:sz w:val="24"/>
          <w:szCs w:val="24"/>
          <w:shd w:val="clear" w:color="auto" w:fill="FFFFFF"/>
        </w:rPr>
        <w:t>2012-03-01].</w:t>
      </w:r>
    </w:p>
    <w:p w:rsidR="00564377" w:rsidRPr="005257E5" w:rsidRDefault="00564377" w:rsidP="00564377">
      <w:pPr>
        <w:pStyle w:val="FootnoteText"/>
        <w:numPr>
          <w:ilvl w:val="0"/>
          <w:numId w:val="14"/>
        </w:numPr>
        <w:spacing w:line="360" w:lineRule="auto"/>
        <w:ind w:left="0"/>
        <w:jc w:val="both"/>
        <w:rPr>
          <w:rFonts w:ascii="Times New Roman" w:hAnsi="Times New Roman"/>
          <w:bCs/>
          <w:color w:val="000000"/>
          <w:sz w:val="24"/>
          <w:szCs w:val="24"/>
          <w:shd w:val="clear" w:color="auto" w:fill="FFFFFF"/>
        </w:rPr>
      </w:pPr>
      <w:r w:rsidRPr="005257E5">
        <w:rPr>
          <w:rFonts w:ascii="Times New Roman" w:hAnsi="Times New Roman"/>
          <w:bCs/>
          <w:color w:val="000000"/>
          <w:sz w:val="24"/>
          <w:szCs w:val="24"/>
          <w:shd w:val="clear" w:color="auto" w:fill="FFFFFF"/>
        </w:rPr>
        <w:t xml:space="preserve">Специальная полоса ЕврАзЭС, </w:t>
      </w:r>
      <w:r w:rsidRPr="005257E5">
        <w:rPr>
          <w:rFonts w:ascii="Times New Roman" w:hAnsi="Times New Roman"/>
          <w:bCs/>
          <w:i/>
          <w:color w:val="000000"/>
          <w:sz w:val="24"/>
          <w:szCs w:val="24"/>
          <w:shd w:val="clear" w:color="auto" w:fill="FFFFFF"/>
        </w:rPr>
        <w:t>Известия</w:t>
      </w:r>
      <w:r w:rsidRPr="005257E5">
        <w:rPr>
          <w:rFonts w:ascii="Times New Roman" w:hAnsi="Times New Roman"/>
          <w:bCs/>
          <w:color w:val="000000"/>
          <w:sz w:val="24"/>
          <w:szCs w:val="24"/>
          <w:shd w:val="clear" w:color="auto" w:fill="FFFFFF"/>
        </w:rPr>
        <w:t>, 2008, sausio 31, Nr. 16, p. 5.</w:t>
      </w:r>
    </w:p>
    <w:p w:rsidR="00564377" w:rsidRPr="005257E5"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sz w:val="24"/>
          <w:szCs w:val="24"/>
        </w:rPr>
        <w:lastRenderedPageBreak/>
        <w:t>&lt;</w:t>
      </w:r>
      <w:hyperlink r:id="rId63" w:history="1">
        <w:r w:rsidRPr="005257E5">
          <w:rPr>
            <w:rStyle w:val="Hyperlink"/>
            <w:rFonts w:ascii="Times New Roman" w:hAnsi="Times New Roman"/>
            <w:sz w:val="24"/>
            <w:szCs w:val="24"/>
          </w:rPr>
          <w:t>http://www.evrazes.com/i/data/item7213-2.pdf</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sz w:val="24"/>
          <w:szCs w:val="24"/>
        </w:rPr>
      </w:pPr>
      <w:r w:rsidRPr="005257E5">
        <w:rPr>
          <w:rFonts w:ascii="Times New Roman" w:hAnsi="Times New Roman"/>
          <w:bCs/>
          <w:i/>
          <w:color w:val="000000"/>
          <w:kern w:val="36"/>
          <w:sz w:val="24"/>
          <w:szCs w:val="24"/>
          <w:lang w:eastAsia="lt-LT"/>
        </w:rPr>
        <w:t>Структура ЕврАзЭС,</w:t>
      </w:r>
    </w:p>
    <w:p w:rsidR="00564377" w:rsidRPr="008A32AE" w:rsidRDefault="00564377" w:rsidP="00564377">
      <w:pPr>
        <w:pStyle w:val="ListParagraph"/>
        <w:spacing w:after="0" w:line="360" w:lineRule="auto"/>
        <w:ind w:left="0"/>
        <w:contextualSpacing w:val="0"/>
        <w:jc w:val="both"/>
        <w:rPr>
          <w:rFonts w:ascii="Times New Roman" w:hAnsi="Times New Roman"/>
          <w:sz w:val="24"/>
          <w:szCs w:val="24"/>
        </w:rPr>
      </w:pPr>
      <w:r w:rsidRPr="005257E5">
        <w:rPr>
          <w:rFonts w:ascii="Times New Roman" w:hAnsi="Times New Roman"/>
          <w:bCs/>
          <w:color w:val="000000"/>
          <w:kern w:val="36"/>
          <w:sz w:val="24"/>
          <w:szCs w:val="24"/>
          <w:lang w:eastAsia="lt-LT"/>
        </w:rPr>
        <w:t>&lt;</w:t>
      </w:r>
      <w:hyperlink r:id="rId64" w:history="1">
        <w:r w:rsidRPr="005257E5">
          <w:rPr>
            <w:rStyle w:val="Hyperlink"/>
            <w:rFonts w:ascii="Times New Roman" w:hAnsi="Times New Roman"/>
            <w:sz w:val="24"/>
            <w:szCs w:val="24"/>
          </w:rPr>
          <w:t>http://www.evrazes.com/about/structure</w:t>
        </w:r>
      </w:hyperlink>
      <w:r w:rsidRPr="005257E5">
        <w:rPr>
          <w:rFonts w:ascii="Times New Roman" w:hAnsi="Times New Roman"/>
          <w:bCs/>
          <w:color w:val="000000"/>
          <w:kern w:val="36"/>
          <w:sz w:val="24"/>
          <w:szCs w:val="24"/>
          <w:lang w:eastAsia="lt-LT"/>
        </w:rPr>
        <w:t>&gt; [žiūrėta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i/>
          <w:sz w:val="24"/>
          <w:szCs w:val="24"/>
        </w:rPr>
      </w:pPr>
      <w:r w:rsidRPr="005257E5">
        <w:rPr>
          <w:rFonts w:ascii="Times New Roman" w:hAnsi="Times New Roman"/>
          <w:i/>
          <w:sz w:val="24"/>
          <w:szCs w:val="24"/>
        </w:rPr>
        <w:t xml:space="preserve">Шанхайская Конвенция, </w:t>
      </w:r>
    </w:p>
    <w:p w:rsidR="00564377" w:rsidRDefault="00564377" w:rsidP="00564377">
      <w:pPr>
        <w:pStyle w:val="ListParagraph"/>
        <w:spacing w:after="0" w:line="360" w:lineRule="auto"/>
        <w:ind w:left="357"/>
        <w:jc w:val="both"/>
        <w:rPr>
          <w:rFonts w:ascii="Times New Roman" w:hAnsi="Times New Roman"/>
          <w:sz w:val="24"/>
          <w:szCs w:val="24"/>
        </w:rPr>
      </w:pPr>
      <w:r w:rsidRPr="005257E5">
        <w:rPr>
          <w:rFonts w:ascii="Times New Roman" w:hAnsi="Times New Roman"/>
          <w:i/>
          <w:sz w:val="24"/>
          <w:szCs w:val="24"/>
        </w:rPr>
        <w:t xml:space="preserve"> </w:t>
      </w:r>
      <w:r w:rsidRPr="005257E5">
        <w:rPr>
          <w:rFonts w:ascii="Times New Roman" w:hAnsi="Times New Roman"/>
          <w:sz w:val="24"/>
          <w:szCs w:val="24"/>
        </w:rPr>
        <w:t>&lt;</w:t>
      </w:r>
      <w:hyperlink r:id="rId65" w:history="1">
        <w:r w:rsidRPr="005257E5">
          <w:rPr>
            <w:rStyle w:val="Hyperlink"/>
            <w:rFonts w:ascii="Times New Roman" w:hAnsi="Times New Roman"/>
            <w:sz w:val="24"/>
            <w:szCs w:val="24"/>
          </w:rPr>
          <w:t>http://www.sectsco.org/RU/show.asp?id=82</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i/>
          <w:sz w:val="24"/>
          <w:szCs w:val="24"/>
        </w:rPr>
      </w:pPr>
      <w:r w:rsidRPr="005257E5">
        <w:rPr>
          <w:rFonts w:ascii="Times New Roman" w:hAnsi="Times New Roman"/>
          <w:i/>
          <w:sz w:val="24"/>
          <w:szCs w:val="24"/>
        </w:rPr>
        <w:t>ШОС</w:t>
      </w:r>
      <w:r w:rsidRPr="005257E5">
        <w:rPr>
          <w:rFonts w:ascii="Times New Roman" w:hAnsi="Times New Roman"/>
          <w:sz w:val="24"/>
          <w:szCs w:val="24"/>
        </w:rPr>
        <w:t xml:space="preserve">, </w:t>
      </w:r>
    </w:p>
    <w:p w:rsidR="00564377" w:rsidRPr="00D62E48" w:rsidRDefault="00564377" w:rsidP="00564377">
      <w:pPr>
        <w:pStyle w:val="ListParagraph"/>
        <w:spacing w:after="0" w:line="360" w:lineRule="auto"/>
        <w:ind w:left="0"/>
        <w:contextualSpacing w:val="0"/>
        <w:jc w:val="both"/>
        <w:rPr>
          <w:rFonts w:ascii="Times New Roman" w:hAnsi="Times New Roman"/>
          <w:i/>
          <w:sz w:val="24"/>
          <w:szCs w:val="24"/>
        </w:rPr>
      </w:pPr>
      <w:r w:rsidRPr="005257E5">
        <w:rPr>
          <w:rFonts w:ascii="Times New Roman" w:hAnsi="Times New Roman"/>
          <w:sz w:val="24"/>
          <w:szCs w:val="24"/>
        </w:rPr>
        <w:t>&lt;</w:t>
      </w:r>
      <w:hyperlink r:id="rId66" w:history="1">
        <w:r w:rsidRPr="005257E5">
          <w:rPr>
            <w:rStyle w:val="Hyperlink"/>
            <w:rFonts w:ascii="Times New Roman" w:hAnsi="Times New Roman"/>
            <w:sz w:val="24"/>
            <w:szCs w:val="24"/>
          </w:rPr>
          <w:t>http://www.sectsco.org/RU/index.asp</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bCs/>
          <w:color w:val="000000"/>
          <w:sz w:val="24"/>
          <w:szCs w:val="24"/>
          <w:shd w:val="clear" w:color="auto" w:fill="FFFFFF"/>
        </w:rPr>
      </w:pPr>
      <w:r w:rsidRPr="005257E5">
        <w:rPr>
          <w:rFonts w:ascii="Times New Roman" w:hAnsi="Times New Roman"/>
          <w:i/>
          <w:sz w:val="24"/>
          <w:szCs w:val="24"/>
        </w:rPr>
        <w:t>Таджикистан направил в Киргизию свыше трех тонн гуманитарной помощи,</w:t>
      </w:r>
      <w:r w:rsidRPr="005257E5">
        <w:rPr>
          <w:rFonts w:ascii="Times New Roman" w:hAnsi="Times New Roman"/>
          <w:sz w:val="24"/>
          <w:szCs w:val="24"/>
        </w:rPr>
        <w:t xml:space="preserve"> </w:t>
      </w:r>
    </w:p>
    <w:p w:rsidR="00564377"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sz w:val="24"/>
          <w:szCs w:val="24"/>
        </w:rPr>
        <w:t>&lt;</w:t>
      </w:r>
      <w:hyperlink r:id="rId67" w:history="1">
        <w:r w:rsidRPr="005257E5">
          <w:rPr>
            <w:rStyle w:val="Hyperlink"/>
            <w:rFonts w:ascii="Times New Roman" w:hAnsi="Times New Roman"/>
            <w:sz w:val="24"/>
            <w:szCs w:val="24"/>
          </w:rPr>
          <w:t>http://www.dkb.gov.ru/year_ten_month_seven/g.htm</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i/>
          <w:sz w:val="24"/>
          <w:szCs w:val="24"/>
        </w:rPr>
      </w:pPr>
      <w:r w:rsidRPr="005257E5">
        <w:rPr>
          <w:rFonts w:ascii="Times New Roman" w:hAnsi="Times New Roman"/>
          <w:i/>
          <w:sz w:val="24"/>
          <w:szCs w:val="24"/>
        </w:rPr>
        <w:t xml:space="preserve">Таможенный Союз Евразэс, </w:t>
      </w:r>
    </w:p>
    <w:p w:rsidR="00564377" w:rsidRPr="005257E5" w:rsidRDefault="00564377" w:rsidP="00564377">
      <w:pPr>
        <w:pStyle w:val="ListParagraph"/>
        <w:spacing w:after="0" w:line="360" w:lineRule="auto"/>
        <w:ind w:left="0"/>
        <w:contextualSpacing w:val="0"/>
        <w:jc w:val="both"/>
        <w:rPr>
          <w:rFonts w:ascii="Times New Roman" w:hAnsi="Times New Roman"/>
          <w:i/>
          <w:sz w:val="24"/>
          <w:szCs w:val="24"/>
        </w:rPr>
      </w:pPr>
      <w:r w:rsidRPr="005257E5">
        <w:rPr>
          <w:rFonts w:ascii="Times New Roman" w:hAnsi="Times New Roman"/>
          <w:sz w:val="24"/>
          <w:szCs w:val="24"/>
        </w:rPr>
        <w:t xml:space="preserve"> &lt;</w:t>
      </w:r>
      <w:hyperlink r:id="rId68" w:history="1">
        <w:r w:rsidRPr="005257E5">
          <w:rPr>
            <w:rStyle w:val="Hyperlink"/>
            <w:rFonts w:ascii="Times New Roman" w:hAnsi="Times New Roman"/>
            <w:sz w:val="24"/>
            <w:szCs w:val="24"/>
          </w:rPr>
          <w:t>http://www.evrazes.com/customunion/about</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i/>
          <w:sz w:val="24"/>
          <w:szCs w:val="24"/>
        </w:rPr>
      </w:pPr>
      <w:r w:rsidRPr="005257E5">
        <w:rPr>
          <w:rFonts w:ascii="Times New Roman" w:hAnsi="Times New Roman"/>
          <w:i/>
          <w:sz w:val="24"/>
          <w:szCs w:val="24"/>
        </w:rPr>
        <w:t xml:space="preserve">Терроризм без границ и определения. Руководитель АТЦ СНГ генерал-полковник Б.А.Мыльников, </w:t>
      </w:r>
    </w:p>
    <w:p w:rsidR="00564377" w:rsidRPr="005257E5" w:rsidRDefault="00564377" w:rsidP="00564377">
      <w:pPr>
        <w:pStyle w:val="ListParagraph"/>
        <w:spacing w:after="0" w:line="360" w:lineRule="auto"/>
        <w:ind w:left="0"/>
        <w:contextualSpacing w:val="0"/>
        <w:jc w:val="both"/>
        <w:rPr>
          <w:rFonts w:ascii="Times New Roman" w:hAnsi="Times New Roman"/>
          <w:i/>
          <w:sz w:val="24"/>
          <w:szCs w:val="24"/>
        </w:rPr>
      </w:pPr>
      <w:r w:rsidRPr="005257E5">
        <w:rPr>
          <w:rFonts w:ascii="Times New Roman" w:hAnsi="Times New Roman"/>
          <w:sz w:val="24"/>
          <w:szCs w:val="24"/>
        </w:rPr>
        <w:t>&lt;</w:t>
      </w:r>
      <w:hyperlink r:id="rId69" w:history="1">
        <w:r w:rsidRPr="005257E5">
          <w:rPr>
            <w:rStyle w:val="Hyperlink"/>
            <w:rFonts w:ascii="Times New Roman" w:hAnsi="Times New Roman"/>
            <w:sz w:val="24"/>
            <w:szCs w:val="24"/>
          </w:rPr>
          <w:t>http://www.cis.minsk.by/page.php?id=1278</w:t>
        </w:r>
      </w:hyperlink>
      <w:r w:rsidRPr="005257E5">
        <w:rPr>
          <w:rFonts w:ascii="Times New Roman" w:hAnsi="Times New Roman"/>
          <w:sz w:val="24"/>
          <w:szCs w:val="24"/>
        </w:rPr>
        <w:t>&gt; [žiūrėta 2012-03-01].</w:t>
      </w:r>
    </w:p>
    <w:p w:rsidR="00564377" w:rsidRPr="002F210B" w:rsidRDefault="00564377" w:rsidP="00564377">
      <w:pPr>
        <w:pStyle w:val="FootnoteText"/>
        <w:numPr>
          <w:ilvl w:val="0"/>
          <w:numId w:val="14"/>
        </w:numPr>
        <w:spacing w:line="360" w:lineRule="auto"/>
        <w:ind w:left="0"/>
        <w:jc w:val="both"/>
        <w:rPr>
          <w:rStyle w:val="Strong"/>
          <w:rFonts w:ascii="Times New Roman" w:hAnsi="Times New Roman"/>
          <w:b w:val="0"/>
          <w:color w:val="000000"/>
          <w:sz w:val="24"/>
          <w:szCs w:val="24"/>
          <w:shd w:val="clear" w:color="auto" w:fill="FFFFFF"/>
        </w:rPr>
      </w:pPr>
      <w:r w:rsidRPr="002F210B">
        <w:rPr>
          <w:rStyle w:val="Strong"/>
          <w:rFonts w:ascii="Times New Roman" w:hAnsi="Times New Roman"/>
          <w:b w:val="0"/>
          <w:i/>
          <w:color w:val="000000"/>
          <w:sz w:val="24"/>
          <w:szCs w:val="24"/>
          <w:shd w:val="clear" w:color="auto" w:fill="FFFFFF"/>
        </w:rPr>
        <w:t>Торгово-экономические отношения Республики Таджикистан со странами дальнего и ближнего зарубежья и международными организациями,</w:t>
      </w:r>
      <w:r w:rsidRPr="002F210B">
        <w:rPr>
          <w:rStyle w:val="Strong"/>
          <w:rFonts w:ascii="Times New Roman" w:hAnsi="Times New Roman"/>
          <w:b w:val="0"/>
          <w:color w:val="000000"/>
          <w:sz w:val="24"/>
          <w:szCs w:val="24"/>
          <w:shd w:val="clear" w:color="auto" w:fill="FFFFFF"/>
        </w:rPr>
        <w:t xml:space="preserve"> </w:t>
      </w:r>
    </w:p>
    <w:p w:rsidR="00564377" w:rsidRPr="00D62E48" w:rsidRDefault="00564377" w:rsidP="00564377">
      <w:pPr>
        <w:pStyle w:val="FootnoteText"/>
        <w:spacing w:line="360" w:lineRule="auto"/>
        <w:jc w:val="both"/>
        <w:rPr>
          <w:rFonts w:ascii="Times New Roman" w:hAnsi="Times New Roman"/>
          <w:b/>
          <w:bCs/>
          <w:color w:val="000000"/>
          <w:sz w:val="24"/>
          <w:szCs w:val="24"/>
          <w:shd w:val="clear" w:color="auto" w:fill="FFFFFF"/>
        </w:rPr>
      </w:pPr>
      <w:r w:rsidRPr="005257E5">
        <w:rPr>
          <w:rStyle w:val="Strong"/>
          <w:rFonts w:ascii="Times New Roman" w:hAnsi="Times New Roman"/>
          <w:color w:val="000000"/>
          <w:sz w:val="24"/>
          <w:szCs w:val="24"/>
          <w:shd w:val="clear" w:color="auto" w:fill="FFFFFF"/>
        </w:rPr>
        <w:t>&lt;</w:t>
      </w:r>
      <w:hyperlink r:id="rId70" w:history="1">
        <w:r w:rsidRPr="005257E5">
          <w:rPr>
            <w:rStyle w:val="Hyperlink"/>
            <w:rFonts w:ascii="Times New Roman" w:hAnsi="Times New Roman"/>
            <w:sz w:val="24"/>
            <w:szCs w:val="24"/>
          </w:rPr>
          <w:t>http://www.mfa.tj/index.php?node=article&amp;id=17</w:t>
        </w:r>
      </w:hyperlink>
      <w:r w:rsidRPr="005257E5">
        <w:rPr>
          <w:rStyle w:val="Strong"/>
          <w:rFonts w:ascii="Times New Roman" w:hAnsi="Times New Roman"/>
          <w:color w:val="000000"/>
          <w:sz w:val="24"/>
          <w:szCs w:val="24"/>
          <w:shd w:val="clear" w:color="auto" w:fill="FFFFFF"/>
        </w:rPr>
        <w:t xml:space="preserve">&gt; </w:t>
      </w:r>
      <w:r w:rsidRPr="002F210B">
        <w:rPr>
          <w:rStyle w:val="Strong"/>
          <w:rFonts w:ascii="Times New Roman" w:hAnsi="Times New Roman"/>
          <w:b w:val="0"/>
          <w:color w:val="000000"/>
          <w:sz w:val="24"/>
          <w:szCs w:val="24"/>
          <w:shd w:val="clear" w:color="auto" w:fill="FFFFFF"/>
        </w:rPr>
        <w:t>[žiūrėta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bCs/>
          <w:color w:val="000000"/>
          <w:sz w:val="24"/>
          <w:szCs w:val="24"/>
          <w:shd w:val="clear" w:color="auto" w:fill="FFFFFF"/>
        </w:rPr>
      </w:pPr>
      <w:r w:rsidRPr="005257E5">
        <w:rPr>
          <w:rFonts w:ascii="Times New Roman" w:hAnsi="Times New Roman"/>
          <w:i/>
          <w:sz w:val="24"/>
          <w:szCs w:val="24"/>
        </w:rPr>
        <w:t xml:space="preserve">Участие Республики Узбекистан  в Содружестве Независимых Государств (СНГ), </w:t>
      </w:r>
    </w:p>
    <w:p w:rsidR="00564377" w:rsidRPr="00D62E48"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sz w:val="24"/>
          <w:szCs w:val="24"/>
        </w:rPr>
        <w:t>&lt;</w:t>
      </w:r>
      <w:hyperlink r:id="rId71" w:history="1">
        <w:r w:rsidRPr="005257E5">
          <w:rPr>
            <w:rStyle w:val="Hyperlink"/>
            <w:rFonts w:ascii="Times New Roman" w:hAnsi="Times New Roman"/>
            <w:sz w:val="24"/>
            <w:szCs w:val="24"/>
          </w:rPr>
          <w:t>http://mfa.uz/rus/mej_sotr/uzb_mejd_org/uzbekistan_sng/</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bCs/>
          <w:sz w:val="24"/>
          <w:szCs w:val="24"/>
          <w:shd w:val="clear" w:color="auto" w:fill="FFFFFF"/>
        </w:rPr>
      </w:pPr>
      <w:r w:rsidRPr="005257E5">
        <w:rPr>
          <w:rFonts w:ascii="Times New Roman" w:hAnsi="Times New Roman"/>
          <w:i/>
          <w:sz w:val="24"/>
          <w:szCs w:val="24"/>
        </w:rPr>
        <w:t>Устав организации договора о коллективной безопасности,</w:t>
      </w:r>
    </w:p>
    <w:p w:rsidR="00564377" w:rsidRPr="005257E5" w:rsidRDefault="00564377" w:rsidP="00564377">
      <w:pPr>
        <w:pStyle w:val="ListParagraph"/>
        <w:spacing w:after="0" w:line="360" w:lineRule="auto"/>
        <w:ind w:left="357"/>
        <w:jc w:val="both"/>
        <w:rPr>
          <w:rFonts w:ascii="Times New Roman" w:hAnsi="Times New Roman"/>
          <w:bCs/>
          <w:sz w:val="24"/>
          <w:szCs w:val="24"/>
          <w:shd w:val="clear" w:color="auto" w:fill="FFFFFF"/>
        </w:rPr>
      </w:pPr>
      <w:r w:rsidRPr="005257E5">
        <w:rPr>
          <w:rFonts w:ascii="Times New Roman" w:hAnsi="Times New Roman"/>
          <w:i/>
          <w:sz w:val="24"/>
          <w:szCs w:val="24"/>
        </w:rPr>
        <w:t xml:space="preserve">  </w:t>
      </w:r>
      <w:r w:rsidRPr="005257E5">
        <w:rPr>
          <w:rFonts w:ascii="Times New Roman" w:hAnsi="Times New Roman"/>
          <w:sz w:val="24"/>
          <w:szCs w:val="24"/>
        </w:rPr>
        <w:t>&lt;</w:t>
      </w:r>
      <w:hyperlink r:id="rId72" w:history="1">
        <w:r w:rsidRPr="005257E5">
          <w:rPr>
            <w:rStyle w:val="Hyperlink"/>
            <w:rFonts w:ascii="Times New Roman" w:hAnsi="Times New Roman"/>
            <w:sz w:val="24"/>
            <w:szCs w:val="24"/>
          </w:rPr>
          <w:t>http://www.dkb.gov.ru/b/azg.htm</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i/>
          <w:sz w:val="24"/>
          <w:szCs w:val="24"/>
        </w:rPr>
      </w:pPr>
      <w:r w:rsidRPr="005257E5">
        <w:rPr>
          <w:rFonts w:ascii="Times New Roman" w:hAnsi="Times New Roman"/>
          <w:i/>
          <w:sz w:val="24"/>
          <w:szCs w:val="24"/>
        </w:rPr>
        <w:t>Устав Содружества Независимых Государств,</w:t>
      </w:r>
      <w:r w:rsidRPr="005257E5">
        <w:rPr>
          <w:rFonts w:ascii="Times New Roman" w:hAnsi="Times New Roman"/>
          <w:sz w:val="24"/>
          <w:szCs w:val="24"/>
        </w:rPr>
        <w:t xml:space="preserve"> </w:t>
      </w:r>
    </w:p>
    <w:p w:rsidR="00564377" w:rsidRDefault="00564377" w:rsidP="00564377">
      <w:pPr>
        <w:pStyle w:val="ListParagraph"/>
        <w:spacing w:after="0" w:line="360" w:lineRule="auto"/>
        <w:ind w:left="357"/>
        <w:jc w:val="both"/>
        <w:rPr>
          <w:rFonts w:ascii="Times New Roman" w:hAnsi="Times New Roman"/>
          <w:sz w:val="24"/>
          <w:szCs w:val="24"/>
        </w:rPr>
      </w:pPr>
      <w:r w:rsidRPr="005257E5">
        <w:rPr>
          <w:rFonts w:ascii="Times New Roman" w:hAnsi="Times New Roman"/>
          <w:sz w:val="24"/>
          <w:szCs w:val="24"/>
        </w:rPr>
        <w:t>&lt;</w:t>
      </w:r>
      <w:hyperlink r:id="rId73" w:history="1">
        <w:r w:rsidRPr="005257E5">
          <w:rPr>
            <w:rStyle w:val="Hyperlink"/>
            <w:rFonts w:ascii="Times New Roman" w:hAnsi="Times New Roman"/>
            <w:sz w:val="24"/>
            <w:szCs w:val="24"/>
          </w:rPr>
          <w:t>http://www.cis.minsk.by/page.php?id=180</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i/>
          <w:sz w:val="24"/>
          <w:szCs w:val="24"/>
        </w:rPr>
      </w:pPr>
      <w:r w:rsidRPr="005257E5">
        <w:rPr>
          <w:rFonts w:ascii="Times New Roman" w:hAnsi="Times New Roman"/>
          <w:bCs/>
          <w:i/>
          <w:color w:val="000000"/>
          <w:kern w:val="36"/>
          <w:sz w:val="24"/>
          <w:szCs w:val="24"/>
          <w:lang w:eastAsia="lt-LT"/>
        </w:rPr>
        <w:t>Заявление для прессы по итогам заседания Межгосударственного совета Евразийского экономического сообщества / Высшего Евразийского экономического совета,</w:t>
      </w:r>
    </w:p>
    <w:p w:rsidR="00564377" w:rsidRPr="005257E5" w:rsidRDefault="00564377" w:rsidP="00564377">
      <w:pPr>
        <w:pStyle w:val="ListParagraph"/>
        <w:spacing w:after="0" w:line="360" w:lineRule="auto"/>
        <w:ind w:left="0"/>
        <w:contextualSpacing w:val="0"/>
        <w:jc w:val="both"/>
        <w:rPr>
          <w:rFonts w:ascii="Times New Roman" w:hAnsi="Times New Roman"/>
          <w:i/>
          <w:sz w:val="24"/>
          <w:szCs w:val="24"/>
        </w:rPr>
      </w:pPr>
      <w:r w:rsidRPr="005257E5">
        <w:rPr>
          <w:rFonts w:ascii="Times New Roman" w:hAnsi="Times New Roman"/>
          <w:bCs/>
          <w:color w:val="000000"/>
          <w:kern w:val="36"/>
          <w:sz w:val="24"/>
          <w:szCs w:val="24"/>
          <w:lang w:eastAsia="lt-LT"/>
        </w:rPr>
        <w:t xml:space="preserve"> &lt;</w:t>
      </w:r>
      <w:hyperlink r:id="rId74" w:history="1">
        <w:r w:rsidRPr="005257E5">
          <w:rPr>
            <w:rStyle w:val="Hyperlink"/>
            <w:rFonts w:ascii="Times New Roman" w:hAnsi="Times New Roman"/>
            <w:sz w:val="24"/>
            <w:szCs w:val="24"/>
          </w:rPr>
          <w:t>http://kremlin.ru/transcripts/14807</w:t>
        </w:r>
      </w:hyperlink>
      <w:r w:rsidRPr="005257E5">
        <w:rPr>
          <w:rFonts w:ascii="Times New Roman" w:hAnsi="Times New Roman"/>
          <w:bCs/>
          <w:color w:val="000000"/>
          <w:kern w:val="36"/>
          <w:sz w:val="24"/>
          <w:szCs w:val="24"/>
          <w:lang w:eastAsia="lt-LT"/>
        </w:rPr>
        <w:t>&gt; [žiūrėta 2012-03-01].</w:t>
      </w:r>
    </w:p>
    <w:p w:rsidR="00564377" w:rsidRPr="005257E5" w:rsidRDefault="00564377" w:rsidP="00564377">
      <w:pPr>
        <w:pStyle w:val="ListParagraph"/>
        <w:spacing w:after="0" w:line="360" w:lineRule="auto"/>
        <w:ind w:left="0"/>
        <w:contextualSpacing w:val="0"/>
        <w:jc w:val="both"/>
        <w:rPr>
          <w:rFonts w:ascii="Times New Roman" w:hAnsi="Times New Roman"/>
          <w:i/>
          <w:sz w:val="24"/>
          <w:szCs w:val="24"/>
        </w:rPr>
      </w:pPr>
    </w:p>
    <w:p w:rsidR="00564377" w:rsidRPr="005257E5" w:rsidRDefault="00564377" w:rsidP="00564377">
      <w:pPr>
        <w:spacing w:after="0" w:line="360" w:lineRule="auto"/>
        <w:jc w:val="center"/>
        <w:rPr>
          <w:rFonts w:ascii="Times New Roman" w:hAnsi="Times New Roman"/>
          <w:sz w:val="24"/>
          <w:szCs w:val="24"/>
        </w:rPr>
      </w:pPr>
      <w:r>
        <w:rPr>
          <w:rFonts w:ascii="Times New Roman" w:hAnsi="Times New Roman"/>
          <w:sz w:val="24"/>
          <w:szCs w:val="24"/>
        </w:rPr>
        <w:t xml:space="preserve">TYRINĖJIMAI </w:t>
      </w:r>
    </w:p>
    <w:p w:rsidR="00564377" w:rsidRPr="005257E5" w:rsidRDefault="00564377" w:rsidP="00564377">
      <w:pPr>
        <w:spacing w:after="0" w:line="360" w:lineRule="auto"/>
        <w:jc w:val="both"/>
        <w:rPr>
          <w:rFonts w:ascii="Times New Roman" w:hAnsi="Times New Roman"/>
          <w:sz w:val="24"/>
          <w:szCs w:val="24"/>
        </w:rPr>
      </w:pPr>
    </w:p>
    <w:p w:rsidR="00564377" w:rsidRPr="005257E5" w:rsidRDefault="00564377" w:rsidP="00564377">
      <w:pPr>
        <w:pStyle w:val="ListParagraph"/>
        <w:numPr>
          <w:ilvl w:val="0"/>
          <w:numId w:val="14"/>
        </w:numPr>
        <w:spacing w:after="0" w:line="360" w:lineRule="auto"/>
        <w:jc w:val="both"/>
        <w:rPr>
          <w:rFonts w:ascii="Times New Roman" w:hAnsi="Times New Roman"/>
          <w:sz w:val="24"/>
          <w:szCs w:val="24"/>
        </w:rPr>
      </w:pPr>
      <w:r w:rsidRPr="005257E5">
        <w:rPr>
          <w:rFonts w:ascii="Times New Roman" w:hAnsi="Times New Roman"/>
          <w:sz w:val="24"/>
          <w:szCs w:val="24"/>
        </w:rPr>
        <w:t xml:space="preserve">Chaudet, D., Parmentier, F., Pelopidas, B. </w:t>
      </w:r>
      <w:r w:rsidRPr="005257E5">
        <w:rPr>
          <w:rFonts w:ascii="Times New Roman" w:hAnsi="Times New Roman"/>
          <w:i/>
          <w:sz w:val="24"/>
          <w:szCs w:val="24"/>
        </w:rPr>
        <w:t>When Empire meets nationalism: Power politics in the US and Russia</w:t>
      </w:r>
      <w:r w:rsidRPr="005257E5">
        <w:rPr>
          <w:rFonts w:ascii="Times New Roman" w:hAnsi="Times New Roman"/>
          <w:sz w:val="24"/>
          <w:szCs w:val="24"/>
        </w:rPr>
        <w:t>, Great Britain:TJ International Ltd, Padstow, Cornwall, 2009.</w:t>
      </w:r>
    </w:p>
    <w:p w:rsidR="00564377" w:rsidRPr="005257E5" w:rsidRDefault="00564377" w:rsidP="00564377">
      <w:pPr>
        <w:pStyle w:val="ListParagraph"/>
        <w:spacing w:after="0" w:line="360" w:lineRule="auto"/>
        <w:ind w:left="0"/>
        <w:jc w:val="both"/>
        <w:rPr>
          <w:rFonts w:ascii="Times New Roman" w:hAnsi="Times New Roman"/>
          <w:sz w:val="24"/>
          <w:szCs w:val="24"/>
        </w:rPr>
      </w:pPr>
      <w:r w:rsidRPr="005257E5">
        <w:rPr>
          <w:rFonts w:ascii="Times New Roman" w:hAnsi="Times New Roman"/>
          <w:sz w:val="24"/>
          <w:szCs w:val="24"/>
        </w:rPr>
        <w:t>&lt;</w:t>
      </w:r>
      <w:hyperlink r:id="rId75" w:history="1">
        <w:r w:rsidRPr="005257E5">
          <w:rPr>
            <w:rStyle w:val="Hyperlink"/>
            <w:rFonts w:ascii="Times New Roman" w:hAnsi="Times New Roman"/>
            <w:sz w:val="24"/>
            <w:szCs w:val="24"/>
          </w:rPr>
          <w:t>http://www.scribd.com/doc/46073769/8/From-eurasianism-to-neo-eurasianism-nostalgia-for-the-empire</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hd w:val="clear" w:color="auto" w:fill="FFFFFF"/>
        <w:spacing w:after="0" w:line="360" w:lineRule="auto"/>
        <w:jc w:val="both"/>
        <w:rPr>
          <w:rFonts w:ascii="Times New Roman" w:hAnsi="Times New Roman"/>
          <w:i/>
          <w:sz w:val="24"/>
          <w:szCs w:val="24"/>
        </w:rPr>
      </w:pPr>
      <w:r w:rsidRPr="005257E5">
        <w:rPr>
          <w:rFonts w:ascii="Times New Roman" w:eastAsia="Times New Roman" w:hAnsi="Times New Roman"/>
          <w:bCs/>
          <w:color w:val="000000"/>
          <w:kern w:val="36"/>
          <w:sz w:val="24"/>
          <w:szCs w:val="24"/>
          <w:lang w:eastAsia="lt-LT"/>
        </w:rPr>
        <w:lastRenderedPageBreak/>
        <w:t>Emerson M., Boonstra J., Hasanova N., Laruelle M.,Peyrouse S., „Into EurAsia - Monitoring the EU's Central Asia Strategy“</w:t>
      </w:r>
      <w:r w:rsidRPr="005257E5">
        <w:rPr>
          <w:rFonts w:ascii="Times New Roman" w:hAnsi="Times New Roman"/>
          <w:sz w:val="24"/>
          <w:szCs w:val="24"/>
        </w:rPr>
        <w:t xml:space="preserve">, </w:t>
      </w:r>
      <w:r w:rsidRPr="005257E5">
        <w:rPr>
          <w:rFonts w:ascii="Times New Roman" w:hAnsi="Times New Roman"/>
          <w:i/>
          <w:sz w:val="24"/>
          <w:szCs w:val="24"/>
        </w:rPr>
        <w:t xml:space="preserve">EUCAM report, </w:t>
      </w:r>
      <w:r w:rsidRPr="005257E5">
        <w:rPr>
          <w:rFonts w:ascii="Times New Roman" w:hAnsi="Times New Roman"/>
          <w:sz w:val="24"/>
          <w:szCs w:val="24"/>
        </w:rPr>
        <w:t xml:space="preserve">2010, </w:t>
      </w:r>
    </w:p>
    <w:p w:rsidR="00564377" w:rsidRPr="005257E5" w:rsidRDefault="00564377" w:rsidP="00564377">
      <w:pPr>
        <w:pStyle w:val="ListParagraph"/>
        <w:shd w:val="clear" w:color="auto" w:fill="FFFFFF"/>
        <w:spacing w:after="0" w:line="360" w:lineRule="auto"/>
        <w:ind w:left="357"/>
        <w:jc w:val="both"/>
        <w:rPr>
          <w:rFonts w:ascii="Times New Roman" w:hAnsi="Times New Roman"/>
          <w:i/>
          <w:sz w:val="24"/>
          <w:szCs w:val="24"/>
        </w:rPr>
      </w:pPr>
      <w:r w:rsidRPr="005257E5">
        <w:rPr>
          <w:rFonts w:ascii="Times New Roman" w:hAnsi="Times New Roman"/>
          <w:sz w:val="24"/>
          <w:szCs w:val="24"/>
        </w:rPr>
        <w:t>&lt;</w:t>
      </w:r>
      <w:hyperlink r:id="rId76" w:history="1">
        <w:r w:rsidRPr="005257E5">
          <w:rPr>
            <w:rStyle w:val="Hyperlink"/>
            <w:rFonts w:ascii="Times New Roman" w:hAnsi="Times New Roman"/>
            <w:sz w:val="24"/>
            <w:szCs w:val="24"/>
          </w:rPr>
          <w:t>http://www.eucentralasia.eu/fileadmin/user_upload/PDF/Final_Report/EUCAM-Final-Report.pdf</w:t>
        </w:r>
      </w:hyperlink>
      <w:r w:rsidRPr="005257E5">
        <w:rPr>
          <w:rFonts w:ascii="Times New Roman" w:hAnsi="Times New Roman"/>
          <w:sz w:val="24"/>
          <w:szCs w:val="24"/>
        </w:rPr>
        <w:t>&gt; [žiūrėta 2012-03-01].</w:t>
      </w:r>
    </w:p>
    <w:p w:rsidR="00564377" w:rsidRPr="008A32AE" w:rsidRDefault="00564377" w:rsidP="00564377">
      <w:pPr>
        <w:pStyle w:val="ListParagraph"/>
        <w:numPr>
          <w:ilvl w:val="0"/>
          <w:numId w:val="14"/>
        </w:numPr>
        <w:spacing w:after="0" w:line="360" w:lineRule="auto"/>
        <w:ind w:left="0"/>
        <w:jc w:val="both"/>
        <w:rPr>
          <w:rFonts w:ascii="Times New Roman" w:hAnsi="Times New Roman"/>
          <w:sz w:val="24"/>
          <w:szCs w:val="24"/>
        </w:rPr>
      </w:pPr>
      <w:r w:rsidRPr="008A32AE">
        <w:rPr>
          <w:rFonts w:ascii="Times New Roman" w:hAnsi="Times New Roman"/>
          <w:sz w:val="24"/>
          <w:szCs w:val="24"/>
        </w:rPr>
        <w:t xml:space="preserve">Mankoff J., </w:t>
      </w:r>
      <w:r w:rsidRPr="008A32AE">
        <w:rPr>
          <w:rFonts w:ascii="Times New Roman" w:hAnsi="Times New Roman"/>
          <w:i/>
          <w:sz w:val="24"/>
          <w:szCs w:val="24"/>
        </w:rPr>
        <w:t xml:space="preserve">Russian foreign policy – the return of Great Power politics, </w:t>
      </w:r>
      <w:r w:rsidRPr="008A32AE">
        <w:rPr>
          <w:rFonts w:ascii="Times New Roman" w:hAnsi="Times New Roman"/>
          <w:sz w:val="24"/>
          <w:szCs w:val="24"/>
        </w:rPr>
        <w:t>Lanham, Maryland: Rowmann &amp; Littlefield, 2011, second edition.</w:t>
      </w:r>
    </w:p>
    <w:p w:rsidR="00564377" w:rsidRPr="005257E5" w:rsidRDefault="00564377" w:rsidP="00564377">
      <w:pPr>
        <w:pStyle w:val="ListParagraph"/>
        <w:spacing w:after="0" w:line="360" w:lineRule="auto"/>
        <w:ind w:left="0"/>
        <w:jc w:val="both"/>
        <w:rPr>
          <w:rFonts w:ascii="Times New Roman" w:hAnsi="Times New Roman"/>
          <w:sz w:val="24"/>
          <w:szCs w:val="24"/>
        </w:rPr>
      </w:pPr>
      <w:r w:rsidRPr="005257E5">
        <w:rPr>
          <w:rFonts w:ascii="Times New Roman" w:hAnsi="Times New Roman"/>
          <w:sz w:val="24"/>
          <w:szCs w:val="24"/>
        </w:rPr>
        <w:t>&lt;</w:t>
      </w:r>
      <w:hyperlink r:id="rId77" w:anchor="v=onepage&amp;q&amp;f=false" w:history="1">
        <w:r w:rsidRPr="005257E5">
          <w:rPr>
            <w:rStyle w:val="Hyperlink"/>
            <w:rFonts w:ascii="Times New Roman" w:hAnsi="Times New Roman"/>
            <w:sz w:val="24"/>
            <w:szCs w:val="24"/>
          </w:rPr>
          <w:t>http://books.google.lt/books?id=5J0kFRei8lMC&amp;printsec=frontcover&amp;hl=lt&amp;source=gbs_ge_summary_r&amp;cad=0#v=onepage&amp;q&amp;f=false</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sz w:val="24"/>
          <w:szCs w:val="24"/>
        </w:rPr>
      </w:pPr>
      <w:r w:rsidRPr="005257E5">
        <w:rPr>
          <w:rFonts w:ascii="Times New Roman" w:hAnsi="Times New Roman"/>
          <w:bCs/>
          <w:sz w:val="24"/>
          <w:szCs w:val="24"/>
        </w:rPr>
        <w:t xml:space="preserve">Бердяев, Н. А. </w:t>
      </w:r>
      <w:r w:rsidRPr="005257E5">
        <w:rPr>
          <w:rFonts w:ascii="Times New Roman" w:hAnsi="Times New Roman"/>
          <w:bCs/>
          <w:i/>
          <w:sz w:val="24"/>
          <w:szCs w:val="24"/>
        </w:rPr>
        <w:t>Истоки и смысл русского коммунизма,</w:t>
      </w:r>
      <w:r w:rsidRPr="005257E5">
        <w:rPr>
          <w:rFonts w:ascii="Times New Roman" w:hAnsi="Times New Roman"/>
          <w:sz w:val="24"/>
          <w:szCs w:val="24"/>
          <w:shd w:val="clear" w:color="auto" w:fill="FFFFFF"/>
        </w:rPr>
        <w:t xml:space="preserve"> Москва: Наука, 1990.</w:t>
      </w:r>
    </w:p>
    <w:p w:rsidR="00564377" w:rsidRPr="005257E5"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bCs/>
          <w:sz w:val="24"/>
          <w:szCs w:val="24"/>
        </w:rPr>
        <w:t>&lt;</w:t>
      </w:r>
      <w:hyperlink r:id="rId78" w:history="1">
        <w:r w:rsidRPr="005257E5">
          <w:rPr>
            <w:rStyle w:val="Hyperlink"/>
            <w:rFonts w:ascii="Times New Roman" w:hAnsi="Times New Roman"/>
            <w:sz w:val="24"/>
            <w:szCs w:val="24"/>
          </w:rPr>
          <w:t>http://www.razumei.ru/files/others/pdf/Berdyaev_istoki.pdf</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sz w:val="24"/>
          <w:szCs w:val="24"/>
        </w:rPr>
      </w:pPr>
      <w:r w:rsidRPr="005257E5">
        <w:rPr>
          <w:rFonts w:ascii="Times New Roman" w:hAnsi="Times New Roman"/>
          <w:sz w:val="24"/>
          <w:szCs w:val="24"/>
        </w:rPr>
        <w:t xml:space="preserve">Гумилёв, Л. Н. </w:t>
      </w:r>
      <w:r w:rsidRPr="005257E5">
        <w:rPr>
          <w:rFonts w:ascii="Times New Roman" w:hAnsi="Times New Roman"/>
          <w:i/>
          <w:sz w:val="24"/>
          <w:szCs w:val="24"/>
        </w:rPr>
        <w:t>От Руси к России. Очерки этнической истории,</w:t>
      </w:r>
      <w:r w:rsidRPr="005257E5">
        <w:rPr>
          <w:rFonts w:ascii="Times New Roman" w:hAnsi="Times New Roman"/>
          <w:sz w:val="24"/>
          <w:szCs w:val="24"/>
        </w:rPr>
        <w:t xml:space="preserve"> Москва: Айрис-пресс, 2003.</w:t>
      </w:r>
    </w:p>
    <w:p w:rsidR="00564377" w:rsidRPr="005257E5"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sz w:val="24"/>
          <w:szCs w:val="24"/>
        </w:rPr>
        <w:t>&lt;</w:t>
      </w:r>
      <w:hyperlink r:id="rId79" w:history="1">
        <w:r w:rsidRPr="005257E5">
          <w:rPr>
            <w:rStyle w:val="Hyperlink"/>
            <w:rFonts w:ascii="Times New Roman" w:hAnsi="Times New Roman"/>
            <w:sz w:val="24"/>
            <w:szCs w:val="24"/>
          </w:rPr>
          <w:t>http://letitbit.net/download/6176.6dfd30a90713ed2368194ed24d/Gumilev_All_Books.zip.html?lang=en</w:t>
        </w:r>
      </w:hyperlink>
      <w:r w:rsidRPr="005257E5">
        <w:rPr>
          <w:rFonts w:ascii="Times New Roman" w:hAnsi="Times New Roman"/>
          <w:sz w:val="24"/>
          <w:szCs w:val="24"/>
        </w:rPr>
        <w:t>&gt;</w:t>
      </w:r>
      <w:r>
        <w:rPr>
          <w:rFonts w:ascii="Times New Roman" w:hAnsi="Times New Roman"/>
          <w:sz w:val="24"/>
          <w:szCs w:val="24"/>
        </w:rPr>
        <w:t xml:space="preserve"> </w:t>
      </w:r>
      <w:r w:rsidRPr="005257E5">
        <w:rPr>
          <w:rFonts w:ascii="Times New Roman" w:hAnsi="Times New Roman"/>
          <w:sz w:val="24"/>
          <w:szCs w:val="24"/>
        </w:rPr>
        <w:t>[žiūrėta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sz w:val="24"/>
          <w:szCs w:val="24"/>
        </w:rPr>
      </w:pPr>
      <w:r w:rsidRPr="005257E5">
        <w:rPr>
          <w:rFonts w:ascii="Times New Roman" w:hAnsi="Times New Roman"/>
          <w:sz w:val="24"/>
          <w:szCs w:val="24"/>
        </w:rPr>
        <w:t xml:space="preserve">Гумилёв, Л. Н. </w:t>
      </w:r>
      <w:r w:rsidRPr="005257E5">
        <w:rPr>
          <w:rFonts w:ascii="Times New Roman" w:hAnsi="Times New Roman"/>
          <w:i/>
          <w:sz w:val="24"/>
          <w:szCs w:val="24"/>
        </w:rPr>
        <w:t>Этногенез и биосфера Земли</w:t>
      </w:r>
      <w:r w:rsidRPr="005257E5">
        <w:rPr>
          <w:rFonts w:ascii="Times New Roman" w:hAnsi="Times New Roman"/>
          <w:sz w:val="24"/>
          <w:szCs w:val="24"/>
        </w:rPr>
        <w:t xml:space="preserve">, Москва: Айрис-пресс, 2012. </w:t>
      </w:r>
    </w:p>
    <w:p w:rsidR="00564377" w:rsidRPr="005257E5"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sz w:val="24"/>
          <w:szCs w:val="24"/>
        </w:rPr>
        <w:t>&lt;</w:t>
      </w:r>
      <w:hyperlink r:id="rId80" w:history="1">
        <w:r w:rsidRPr="005257E5">
          <w:rPr>
            <w:rStyle w:val="Hyperlink"/>
            <w:rFonts w:ascii="Times New Roman" w:hAnsi="Times New Roman"/>
            <w:sz w:val="24"/>
            <w:szCs w:val="24"/>
          </w:rPr>
          <w:t>http://letitbit.net/download/6176.6dfd30a90713ed2368194ed24d/Gumilev_All_Books.zip.html?lang=en</w:t>
        </w:r>
      </w:hyperlink>
      <w:r w:rsidRPr="005257E5">
        <w:rPr>
          <w:rFonts w:ascii="Times New Roman" w:hAnsi="Times New Roman"/>
          <w:sz w:val="24"/>
          <w:szCs w:val="24"/>
        </w:rPr>
        <w:t>&gt;</w:t>
      </w:r>
      <w:r>
        <w:rPr>
          <w:rFonts w:ascii="Times New Roman" w:hAnsi="Times New Roman"/>
          <w:sz w:val="24"/>
          <w:szCs w:val="24"/>
        </w:rPr>
        <w:t xml:space="preserve"> </w:t>
      </w:r>
      <w:r w:rsidRPr="005257E5">
        <w:rPr>
          <w:rFonts w:ascii="Times New Roman" w:hAnsi="Times New Roman"/>
          <w:sz w:val="24"/>
          <w:szCs w:val="24"/>
        </w:rPr>
        <w:t>[žiūrėta 2012-03-01].</w:t>
      </w:r>
    </w:p>
    <w:p w:rsidR="00564377" w:rsidRPr="005257E5" w:rsidRDefault="00564377" w:rsidP="00564377">
      <w:pPr>
        <w:pStyle w:val="ListParagraph"/>
        <w:numPr>
          <w:ilvl w:val="0"/>
          <w:numId w:val="14"/>
        </w:numPr>
        <w:spacing w:after="0" w:line="360" w:lineRule="auto"/>
        <w:ind w:left="0"/>
        <w:jc w:val="both"/>
        <w:rPr>
          <w:rFonts w:ascii="Times New Roman" w:hAnsi="Times New Roman"/>
          <w:sz w:val="24"/>
          <w:szCs w:val="24"/>
        </w:rPr>
      </w:pPr>
      <w:r w:rsidRPr="005257E5">
        <w:rPr>
          <w:rFonts w:ascii="Times New Roman" w:hAnsi="Times New Roman"/>
          <w:sz w:val="24"/>
          <w:szCs w:val="24"/>
        </w:rPr>
        <w:t xml:space="preserve">Дугин, А. Г. </w:t>
      </w:r>
      <w:r w:rsidRPr="005257E5">
        <w:rPr>
          <w:rFonts w:ascii="Times New Roman" w:hAnsi="Times New Roman"/>
          <w:i/>
          <w:sz w:val="24"/>
          <w:szCs w:val="24"/>
        </w:rPr>
        <w:t>Геополитика постмодерна : времена новых империй, очерки геополитики XXI века</w:t>
      </w:r>
      <w:r w:rsidRPr="005257E5">
        <w:rPr>
          <w:rFonts w:ascii="Times New Roman" w:hAnsi="Times New Roman"/>
          <w:sz w:val="24"/>
          <w:szCs w:val="24"/>
        </w:rPr>
        <w:t>, Санкт-Петербург: Амфора, 2007.</w:t>
      </w:r>
    </w:p>
    <w:p w:rsidR="00564377" w:rsidRPr="005257E5" w:rsidRDefault="00564377" w:rsidP="00564377">
      <w:pPr>
        <w:pStyle w:val="ListParagraph"/>
        <w:spacing w:after="0" w:line="360" w:lineRule="auto"/>
        <w:ind w:left="0"/>
        <w:jc w:val="both"/>
        <w:rPr>
          <w:rFonts w:ascii="Times New Roman" w:hAnsi="Times New Roman"/>
          <w:sz w:val="24"/>
          <w:szCs w:val="24"/>
        </w:rPr>
      </w:pPr>
      <w:r w:rsidRPr="005257E5">
        <w:rPr>
          <w:rFonts w:ascii="Times New Roman" w:hAnsi="Times New Roman"/>
          <w:sz w:val="24"/>
          <w:szCs w:val="24"/>
        </w:rPr>
        <w:t>&lt;</w:t>
      </w:r>
      <w:hyperlink r:id="rId81" w:history="1">
        <w:r w:rsidRPr="005257E5">
          <w:rPr>
            <w:rStyle w:val="Hyperlink"/>
            <w:rFonts w:ascii="Times New Roman" w:hAnsi="Times New Roman"/>
            <w:sz w:val="24"/>
            <w:szCs w:val="24"/>
          </w:rPr>
          <w:t>http://yanko.lib.ru/books/politologiya/dugin-geopolitics_postmodern-a.htm</w:t>
        </w:r>
      </w:hyperlink>
      <w:r w:rsidRPr="005257E5">
        <w:rPr>
          <w:rFonts w:ascii="Times New Roman" w:hAnsi="Times New Roman"/>
          <w:sz w:val="24"/>
          <w:szCs w:val="24"/>
        </w:rPr>
        <w:t>&gt;</w:t>
      </w:r>
      <w:r>
        <w:rPr>
          <w:rFonts w:ascii="Times New Roman" w:hAnsi="Times New Roman"/>
          <w:sz w:val="24"/>
          <w:szCs w:val="24"/>
        </w:rPr>
        <w:t xml:space="preserve"> </w:t>
      </w:r>
      <w:r w:rsidRPr="005257E5">
        <w:rPr>
          <w:rFonts w:ascii="Times New Roman" w:hAnsi="Times New Roman"/>
          <w:sz w:val="24"/>
          <w:szCs w:val="24"/>
        </w:rPr>
        <w:t>[žiūrėta 2012-03-01].</w:t>
      </w:r>
    </w:p>
    <w:p w:rsidR="00564377" w:rsidRPr="005257E5" w:rsidRDefault="00564377" w:rsidP="00564377">
      <w:pPr>
        <w:pStyle w:val="ListParagraph"/>
        <w:numPr>
          <w:ilvl w:val="0"/>
          <w:numId w:val="14"/>
        </w:numPr>
        <w:spacing w:after="0" w:line="360" w:lineRule="auto"/>
        <w:ind w:left="0"/>
        <w:jc w:val="both"/>
        <w:rPr>
          <w:rFonts w:ascii="Times New Roman" w:hAnsi="Times New Roman"/>
          <w:sz w:val="24"/>
          <w:szCs w:val="24"/>
        </w:rPr>
      </w:pPr>
      <w:r w:rsidRPr="005257E5">
        <w:rPr>
          <w:rFonts w:ascii="Times New Roman" w:hAnsi="Times New Roman"/>
          <w:sz w:val="24"/>
          <w:szCs w:val="24"/>
        </w:rPr>
        <w:t xml:space="preserve">Дугин, А. Г. </w:t>
      </w:r>
      <w:r w:rsidRPr="005257E5">
        <w:rPr>
          <w:rFonts w:ascii="Times New Roman" w:hAnsi="Times New Roman"/>
          <w:i/>
          <w:sz w:val="24"/>
          <w:szCs w:val="24"/>
        </w:rPr>
        <w:t>Проект „Евразия“</w:t>
      </w:r>
      <w:r w:rsidRPr="005257E5">
        <w:rPr>
          <w:rFonts w:ascii="Times New Roman" w:hAnsi="Times New Roman"/>
          <w:sz w:val="24"/>
          <w:szCs w:val="24"/>
        </w:rPr>
        <w:t>, Москва: Эксмо, 2004.</w:t>
      </w:r>
    </w:p>
    <w:p w:rsidR="00564377" w:rsidRPr="005257E5" w:rsidRDefault="00564377" w:rsidP="00564377">
      <w:pPr>
        <w:pStyle w:val="ListParagraph"/>
        <w:spacing w:after="0" w:line="360" w:lineRule="auto"/>
        <w:ind w:left="0"/>
        <w:jc w:val="both"/>
        <w:rPr>
          <w:rFonts w:ascii="Times New Roman" w:hAnsi="Times New Roman"/>
          <w:sz w:val="24"/>
          <w:szCs w:val="24"/>
        </w:rPr>
      </w:pPr>
      <w:r w:rsidRPr="005257E5">
        <w:rPr>
          <w:rFonts w:ascii="Times New Roman" w:hAnsi="Times New Roman"/>
          <w:sz w:val="24"/>
          <w:szCs w:val="24"/>
        </w:rPr>
        <w:t xml:space="preserve"> &lt;</w:t>
      </w:r>
      <w:hyperlink r:id="rId82" w:history="1">
        <w:r w:rsidRPr="005257E5">
          <w:rPr>
            <w:rStyle w:val="Hyperlink"/>
            <w:rFonts w:ascii="Times New Roman" w:hAnsi="Times New Roman"/>
            <w:sz w:val="24"/>
            <w:szCs w:val="24"/>
          </w:rPr>
          <w:t>http://www.evrazia.org/modules.php?name=News&amp;file=article&amp;sid=869</w:t>
        </w:r>
      </w:hyperlink>
      <w:r w:rsidRPr="005257E5">
        <w:rPr>
          <w:rFonts w:ascii="Times New Roman" w:hAnsi="Times New Roman"/>
          <w:sz w:val="24"/>
          <w:szCs w:val="24"/>
        </w:rPr>
        <w:t>&gt;</w:t>
      </w:r>
      <w:r>
        <w:rPr>
          <w:rFonts w:ascii="Times New Roman" w:hAnsi="Times New Roman"/>
          <w:sz w:val="24"/>
          <w:szCs w:val="24"/>
        </w:rPr>
        <w:t xml:space="preserve"> </w:t>
      </w:r>
      <w:r w:rsidRPr="005257E5">
        <w:rPr>
          <w:rFonts w:ascii="Times New Roman" w:hAnsi="Times New Roman"/>
          <w:sz w:val="24"/>
          <w:szCs w:val="24"/>
        </w:rPr>
        <w:t>[Žiūrėta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bCs/>
          <w:sz w:val="24"/>
          <w:szCs w:val="24"/>
          <w:lang w:eastAsia="lt-LT"/>
        </w:rPr>
      </w:pPr>
      <w:r w:rsidRPr="005257E5">
        <w:rPr>
          <w:rFonts w:ascii="Times New Roman" w:hAnsi="Times New Roman"/>
          <w:bCs/>
          <w:sz w:val="24"/>
          <w:szCs w:val="24"/>
          <w:lang w:eastAsia="lt-LT"/>
        </w:rPr>
        <w:t xml:space="preserve">Леонтьев, К. Н. </w:t>
      </w:r>
      <w:r w:rsidRPr="005257E5">
        <w:rPr>
          <w:rFonts w:ascii="Times New Roman" w:hAnsi="Times New Roman"/>
          <w:bCs/>
          <w:i/>
          <w:sz w:val="24"/>
          <w:szCs w:val="24"/>
          <w:lang w:eastAsia="lt-LT"/>
        </w:rPr>
        <w:t>Византизм и славянство</w:t>
      </w:r>
      <w:r w:rsidRPr="005257E5">
        <w:rPr>
          <w:rFonts w:ascii="Times New Roman" w:hAnsi="Times New Roman"/>
          <w:bCs/>
          <w:sz w:val="24"/>
          <w:szCs w:val="24"/>
          <w:lang w:eastAsia="lt-LT"/>
        </w:rPr>
        <w:t>, Москва: АСТ, Хранитель, 2007.</w:t>
      </w:r>
    </w:p>
    <w:p w:rsidR="00564377" w:rsidRPr="005257E5" w:rsidRDefault="00564377" w:rsidP="00564377">
      <w:pPr>
        <w:pStyle w:val="FootnoteText"/>
        <w:spacing w:line="360" w:lineRule="auto"/>
        <w:jc w:val="both"/>
        <w:rPr>
          <w:rFonts w:ascii="Times New Roman" w:hAnsi="Times New Roman"/>
          <w:bCs/>
          <w:sz w:val="24"/>
          <w:szCs w:val="24"/>
          <w:lang w:eastAsia="lt-LT"/>
        </w:rPr>
      </w:pPr>
      <w:r w:rsidRPr="005257E5">
        <w:rPr>
          <w:rFonts w:ascii="Times New Roman" w:hAnsi="Times New Roman"/>
          <w:bCs/>
          <w:sz w:val="24"/>
          <w:szCs w:val="24"/>
          <w:lang w:eastAsia="lt-LT"/>
        </w:rPr>
        <w:t>&lt;</w:t>
      </w:r>
      <w:hyperlink r:id="rId83" w:history="1">
        <w:r w:rsidRPr="005257E5">
          <w:rPr>
            <w:rStyle w:val="Hyperlink"/>
            <w:rFonts w:ascii="Times New Roman" w:hAnsi="Times New Roman"/>
            <w:sz w:val="24"/>
            <w:szCs w:val="24"/>
          </w:rPr>
          <w:t>http://royallib.ru/book/leontev_k/vizantizm_i_slavyanstvo.html</w:t>
        </w:r>
      </w:hyperlink>
      <w:r w:rsidRPr="005257E5">
        <w:rPr>
          <w:rFonts w:ascii="Times New Roman" w:hAnsi="Times New Roman"/>
          <w:sz w:val="24"/>
          <w:szCs w:val="24"/>
        </w:rPr>
        <w:t>&gt; (rtf formatas)</w:t>
      </w:r>
      <w:r>
        <w:rPr>
          <w:rFonts w:ascii="Times New Roman" w:hAnsi="Times New Roman"/>
          <w:sz w:val="24"/>
          <w:szCs w:val="24"/>
        </w:rPr>
        <w:t xml:space="preserve"> </w:t>
      </w:r>
      <w:r w:rsidRPr="005257E5">
        <w:rPr>
          <w:rFonts w:ascii="Times New Roman" w:hAnsi="Times New Roman"/>
          <w:sz w:val="24"/>
          <w:szCs w:val="24"/>
        </w:rPr>
        <w:t>[žiūrėta 2012-03-01].</w:t>
      </w:r>
    </w:p>
    <w:p w:rsidR="00564377" w:rsidRPr="005257E5" w:rsidRDefault="00564377" w:rsidP="00564377">
      <w:pPr>
        <w:pStyle w:val="ListParagraph"/>
        <w:numPr>
          <w:ilvl w:val="0"/>
          <w:numId w:val="14"/>
        </w:numPr>
        <w:spacing w:after="0" w:line="360" w:lineRule="auto"/>
        <w:ind w:left="0"/>
        <w:jc w:val="both"/>
        <w:rPr>
          <w:rFonts w:ascii="Times New Roman" w:hAnsi="Times New Roman"/>
          <w:sz w:val="24"/>
          <w:szCs w:val="24"/>
        </w:rPr>
      </w:pPr>
      <w:r w:rsidRPr="005257E5">
        <w:rPr>
          <w:rFonts w:ascii="Times New Roman" w:hAnsi="Times New Roman"/>
          <w:sz w:val="24"/>
          <w:szCs w:val="24"/>
        </w:rPr>
        <w:t xml:space="preserve">Трубецкой, Н. </w:t>
      </w:r>
      <w:r w:rsidRPr="005257E5">
        <w:rPr>
          <w:rFonts w:ascii="Times New Roman" w:hAnsi="Times New Roman"/>
          <w:i/>
          <w:sz w:val="24"/>
          <w:szCs w:val="24"/>
        </w:rPr>
        <w:t>Наследие Чингисхана.</w:t>
      </w:r>
      <w:r w:rsidRPr="005257E5">
        <w:rPr>
          <w:rFonts w:ascii="Times New Roman" w:hAnsi="Times New Roman"/>
          <w:sz w:val="24"/>
          <w:szCs w:val="24"/>
        </w:rPr>
        <w:t xml:space="preserve"> </w:t>
      </w:r>
      <w:r w:rsidRPr="005257E5">
        <w:rPr>
          <w:rFonts w:ascii="Times New Roman" w:hAnsi="Times New Roman"/>
          <w:i/>
          <w:sz w:val="24"/>
          <w:szCs w:val="24"/>
        </w:rPr>
        <w:t>Взгляд на русскую историю не с Запада, а с Востока,</w:t>
      </w:r>
      <w:r w:rsidRPr="005257E5">
        <w:rPr>
          <w:rFonts w:ascii="Times New Roman" w:hAnsi="Times New Roman"/>
          <w:sz w:val="24"/>
          <w:szCs w:val="24"/>
          <w:shd w:val="clear" w:color="auto" w:fill="FFFFFF"/>
        </w:rPr>
        <w:t xml:space="preserve"> Москва:</w:t>
      </w:r>
      <w:r w:rsidRPr="005257E5">
        <w:rPr>
          <w:rFonts w:ascii="Times New Roman" w:hAnsi="Times New Roman"/>
          <w:sz w:val="24"/>
          <w:szCs w:val="24"/>
        </w:rPr>
        <w:t xml:space="preserve"> </w:t>
      </w:r>
      <w:hyperlink r:id="rId84" w:tooltip="все книги этого издательства" w:history="1">
        <w:r w:rsidRPr="005257E5">
          <w:rPr>
            <w:rStyle w:val="Hyperlink"/>
            <w:rFonts w:ascii="Times New Roman" w:hAnsi="Times New Roman"/>
            <w:sz w:val="24"/>
            <w:szCs w:val="24"/>
            <w:shd w:val="clear" w:color="auto" w:fill="FFFFFF"/>
          </w:rPr>
          <w:t>Эксмо; Алгоритм</w:t>
        </w:r>
      </w:hyperlink>
      <w:r w:rsidRPr="005257E5">
        <w:rPr>
          <w:rFonts w:ascii="Times New Roman" w:hAnsi="Times New Roman"/>
          <w:sz w:val="24"/>
          <w:szCs w:val="24"/>
          <w:shd w:val="clear" w:color="auto" w:fill="FFFFFF"/>
        </w:rPr>
        <w:t>, 2012.</w:t>
      </w:r>
    </w:p>
    <w:p w:rsidR="00564377" w:rsidRPr="005257E5" w:rsidRDefault="00564377" w:rsidP="00564377">
      <w:pPr>
        <w:pStyle w:val="ListParagraph"/>
        <w:spacing w:after="0" w:line="360" w:lineRule="auto"/>
        <w:ind w:left="0"/>
        <w:jc w:val="both"/>
        <w:rPr>
          <w:rFonts w:ascii="Times New Roman" w:hAnsi="Times New Roman"/>
          <w:sz w:val="24"/>
          <w:szCs w:val="24"/>
        </w:rPr>
      </w:pPr>
      <w:r w:rsidRPr="005257E5">
        <w:rPr>
          <w:rFonts w:ascii="Times New Roman" w:hAnsi="Times New Roman"/>
          <w:sz w:val="24"/>
          <w:szCs w:val="24"/>
        </w:rPr>
        <w:t>&lt;</w:t>
      </w:r>
      <w:hyperlink r:id="rId85" w:history="1">
        <w:r w:rsidRPr="005257E5">
          <w:rPr>
            <w:rStyle w:val="Hyperlink"/>
            <w:rFonts w:ascii="Times New Roman" w:hAnsi="Times New Roman"/>
            <w:sz w:val="24"/>
            <w:szCs w:val="24"/>
          </w:rPr>
          <w:t>http://royallib.ru/book/trubetskoy_nikolay/vzglyad_na_russkuyu_istoriyu_ne_s_zapada_a_s_vostoka.html</w:t>
        </w:r>
      </w:hyperlink>
      <w:r w:rsidRPr="005257E5">
        <w:rPr>
          <w:rFonts w:ascii="Times New Roman" w:hAnsi="Times New Roman"/>
          <w:sz w:val="24"/>
          <w:szCs w:val="24"/>
        </w:rPr>
        <w:t>&gt; (rtf formatas)</w:t>
      </w:r>
      <w:r>
        <w:rPr>
          <w:rFonts w:ascii="Times New Roman" w:hAnsi="Times New Roman"/>
          <w:sz w:val="24"/>
          <w:szCs w:val="24"/>
        </w:rPr>
        <w:t xml:space="preserve"> </w:t>
      </w:r>
      <w:r w:rsidRPr="005257E5">
        <w:rPr>
          <w:rFonts w:ascii="Times New Roman" w:hAnsi="Times New Roman"/>
          <w:sz w:val="24"/>
          <w:szCs w:val="24"/>
        </w:rPr>
        <w:t>[žiūrėta 2012-03-01].</w:t>
      </w:r>
    </w:p>
    <w:p w:rsidR="00564377" w:rsidRPr="005257E5" w:rsidRDefault="00564377" w:rsidP="00564377">
      <w:pPr>
        <w:jc w:val="both"/>
        <w:rPr>
          <w:rFonts w:ascii="Times New Roman" w:hAnsi="Times New Roman"/>
          <w:sz w:val="24"/>
          <w:szCs w:val="24"/>
        </w:rPr>
      </w:pPr>
    </w:p>
    <w:p w:rsidR="00564377" w:rsidRPr="005257E5" w:rsidRDefault="00564377" w:rsidP="00564377">
      <w:pPr>
        <w:jc w:val="center"/>
        <w:rPr>
          <w:rFonts w:ascii="Times New Roman" w:hAnsi="Times New Roman"/>
          <w:sz w:val="24"/>
          <w:szCs w:val="24"/>
        </w:rPr>
      </w:pPr>
      <w:r w:rsidRPr="005257E5">
        <w:rPr>
          <w:rFonts w:ascii="Times New Roman" w:hAnsi="Times New Roman"/>
          <w:sz w:val="24"/>
          <w:szCs w:val="24"/>
        </w:rPr>
        <w:t>MOKSLINIAI STRAIPSNIAI</w:t>
      </w:r>
    </w:p>
    <w:p w:rsidR="00564377" w:rsidRPr="005257E5" w:rsidRDefault="00564377" w:rsidP="00564377">
      <w:pPr>
        <w:jc w:val="both"/>
        <w:rPr>
          <w:rFonts w:ascii="Times New Roman" w:hAnsi="Times New Roman"/>
          <w:sz w:val="24"/>
          <w:szCs w:val="24"/>
        </w:rPr>
      </w:pPr>
    </w:p>
    <w:p w:rsidR="00564377" w:rsidRPr="00EC1DD1" w:rsidRDefault="00564377" w:rsidP="00564377">
      <w:pPr>
        <w:pStyle w:val="ListParagraph"/>
        <w:numPr>
          <w:ilvl w:val="0"/>
          <w:numId w:val="14"/>
        </w:numPr>
        <w:spacing w:after="0" w:line="360" w:lineRule="auto"/>
        <w:jc w:val="both"/>
        <w:rPr>
          <w:rFonts w:ascii="Times New Roman" w:hAnsi="Times New Roman"/>
          <w:bCs/>
          <w:sz w:val="24"/>
          <w:szCs w:val="24"/>
        </w:rPr>
      </w:pPr>
      <w:r w:rsidRPr="00EC1DD1">
        <w:rPr>
          <w:rFonts w:ascii="Times New Roman" w:hAnsi="Times New Roman"/>
          <w:sz w:val="24"/>
          <w:szCs w:val="24"/>
        </w:rPr>
        <w:t xml:space="preserve">Allison R., „Strategic reassertion in Russia's Central Asia policy“, </w:t>
      </w:r>
      <w:r w:rsidRPr="00EC1DD1">
        <w:rPr>
          <w:rFonts w:ascii="Times New Roman" w:hAnsi="Times New Roman"/>
          <w:iCs/>
          <w:sz w:val="24"/>
          <w:szCs w:val="24"/>
        </w:rPr>
        <w:t xml:space="preserve">International Affairs </w:t>
      </w:r>
      <w:r w:rsidRPr="00EC1DD1">
        <w:rPr>
          <w:rFonts w:ascii="Times New Roman" w:hAnsi="Times New Roman"/>
          <w:bCs/>
          <w:sz w:val="24"/>
          <w:szCs w:val="24"/>
        </w:rPr>
        <w:t>80</w:t>
      </w:r>
      <w:r w:rsidRPr="00EC1DD1">
        <w:rPr>
          <w:rFonts w:ascii="Times New Roman" w:hAnsi="Times New Roman"/>
          <w:sz w:val="24"/>
          <w:szCs w:val="24"/>
        </w:rPr>
        <w:t>, 2, 2004,</w:t>
      </w:r>
    </w:p>
    <w:p w:rsidR="00564377" w:rsidRPr="005257E5" w:rsidRDefault="00564377" w:rsidP="00564377">
      <w:pPr>
        <w:pStyle w:val="ListParagraph"/>
        <w:spacing w:after="0" w:line="360" w:lineRule="auto"/>
        <w:ind w:left="357"/>
        <w:jc w:val="both"/>
        <w:rPr>
          <w:rFonts w:ascii="Times New Roman" w:hAnsi="Times New Roman"/>
          <w:bCs/>
          <w:sz w:val="24"/>
          <w:szCs w:val="24"/>
        </w:rPr>
      </w:pPr>
      <w:r w:rsidRPr="005257E5">
        <w:rPr>
          <w:rFonts w:ascii="Times New Roman" w:hAnsi="Times New Roman"/>
          <w:sz w:val="24"/>
          <w:szCs w:val="24"/>
        </w:rPr>
        <w:lastRenderedPageBreak/>
        <w:t>&lt;http://www.asianperspe</w:t>
      </w:r>
      <w:r>
        <w:rPr>
          <w:rFonts w:ascii="Times New Roman" w:hAnsi="Times New Roman"/>
          <w:sz w:val="24"/>
          <w:szCs w:val="24"/>
        </w:rPr>
        <w:t>ctive.org/articles/v33n2-e.pdf</w:t>
      </w:r>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sz w:val="24"/>
          <w:szCs w:val="24"/>
        </w:rPr>
      </w:pPr>
      <w:r w:rsidRPr="005257E5">
        <w:rPr>
          <w:rFonts w:ascii="Times New Roman" w:hAnsi="Times New Roman"/>
          <w:sz w:val="24"/>
          <w:szCs w:val="24"/>
        </w:rPr>
        <w:t xml:space="preserve">Berk, M., „Russian foreign policy and global security: how Russia defines its International security policy“ </w:t>
      </w:r>
      <w:r w:rsidRPr="005257E5">
        <w:rPr>
          <w:rFonts w:ascii="Times New Roman" w:hAnsi="Times New Roman"/>
          <w:i/>
          <w:sz w:val="24"/>
          <w:szCs w:val="24"/>
        </w:rPr>
        <w:t>International Security Research and Outreach Programme, international Security Bureau</w:t>
      </w:r>
      <w:r w:rsidRPr="005257E5">
        <w:rPr>
          <w:rFonts w:ascii="Times New Roman" w:hAnsi="Times New Roman"/>
          <w:sz w:val="24"/>
          <w:szCs w:val="24"/>
        </w:rPr>
        <w:t>, 2008,</w:t>
      </w:r>
    </w:p>
    <w:p w:rsidR="00564377" w:rsidRDefault="00564377" w:rsidP="00564377">
      <w:pPr>
        <w:pStyle w:val="ListParagraph"/>
        <w:spacing w:after="0" w:line="360" w:lineRule="auto"/>
        <w:ind w:left="357"/>
        <w:jc w:val="both"/>
        <w:rPr>
          <w:rFonts w:ascii="Times New Roman" w:hAnsi="Times New Roman"/>
          <w:sz w:val="24"/>
          <w:szCs w:val="24"/>
        </w:rPr>
      </w:pPr>
      <w:r w:rsidRPr="005257E5">
        <w:rPr>
          <w:rFonts w:ascii="Times New Roman" w:hAnsi="Times New Roman"/>
          <w:sz w:val="24"/>
          <w:szCs w:val="24"/>
        </w:rPr>
        <w:t>&lt;</w:t>
      </w:r>
      <w:hyperlink r:id="rId86" w:history="1">
        <w:r w:rsidRPr="005257E5">
          <w:rPr>
            <w:rStyle w:val="Hyperlink"/>
            <w:rFonts w:ascii="Times New Roman" w:hAnsi="Times New Roman"/>
            <w:sz w:val="24"/>
            <w:szCs w:val="24"/>
          </w:rPr>
          <w:t>http://www.international.gc.ca/armsarmes/assets/pdfs/Workshop_on_Russian_foreign_policy_and_global_security.pdf</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bCs/>
          <w:color w:val="000000"/>
          <w:sz w:val="24"/>
          <w:szCs w:val="24"/>
          <w:shd w:val="clear" w:color="auto" w:fill="FFFFFF"/>
        </w:rPr>
      </w:pPr>
      <w:r w:rsidRPr="005257E5">
        <w:rPr>
          <w:rFonts w:ascii="Times New Roman" w:hAnsi="Times New Roman"/>
          <w:i/>
          <w:sz w:val="24"/>
          <w:szCs w:val="24"/>
        </w:rPr>
        <w:t>Central Asia,</w:t>
      </w:r>
    </w:p>
    <w:p w:rsidR="00564377" w:rsidRPr="005257E5"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sz w:val="24"/>
          <w:szCs w:val="24"/>
        </w:rPr>
        <w:t xml:space="preserve"> &lt;</w:t>
      </w:r>
      <w:hyperlink r:id="rId87" w:history="1">
        <w:r w:rsidRPr="005257E5">
          <w:rPr>
            <w:rStyle w:val="Hyperlink"/>
            <w:rFonts w:ascii="Times New Roman" w:hAnsi="Times New Roman"/>
            <w:sz w:val="24"/>
            <w:szCs w:val="24"/>
          </w:rPr>
          <w:t>https://www.cia.gov/library/publications/the-worldfactbook/wfbExt/region_cas.html</w:t>
        </w:r>
      </w:hyperlink>
      <w:r w:rsidRPr="005257E5">
        <w:rPr>
          <w:rFonts w:ascii="Times New Roman" w:hAnsi="Times New Roman"/>
          <w:sz w:val="24"/>
          <w:szCs w:val="24"/>
        </w:rPr>
        <w:t>&gt;</w:t>
      </w:r>
    </w:p>
    <w:p w:rsidR="00564377" w:rsidRPr="005257E5"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sz w:val="24"/>
          <w:szCs w:val="24"/>
        </w:rPr>
        <w:t>[žiūrėta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i/>
          <w:sz w:val="24"/>
          <w:szCs w:val="24"/>
        </w:rPr>
      </w:pPr>
      <w:r w:rsidRPr="005257E5">
        <w:rPr>
          <w:rFonts w:ascii="Times New Roman" w:hAnsi="Times New Roman"/>
          <w:i/>
          <w:sz w:val="24"/>
          <w:szCs w:val="24"/>
        </w:rPr>
        <w:t>ECO,</w:t>
      </w:r>
      <w:r w:rsidRPr="005257E5">
        <w:rPr>
          <w:rFonts w:ascii="Times New Roman" w:hAnsi="Times New Roman"/>
          <w:sz w:val="24"/>
          <w:szCs w:val="24"/>
        </w:rPr>
        <w:t xml:space="preserve"> </w:t>
      </w:r>
    </w:p>
    <w:p w:rsidR="00564377" w:rsidRPr="005257E5" w:rsidRDefault="00564377" w:rsidP="00564377">
      <w:pPr>
        <w:pStyle w:val="ListParagraph"/>
        <w:spacing w:after="0" w:line="360" w:lineRule="auto"/>
        <w:ind w:left="0"/>
        <w:contextualSpacing w:val="0"/>
        <w:jc w:val="both"/>
        <w:rPr>
          <w:rFonts w:ascii="Times New Roman" w:hAnsi="Times New Roman"/>
          <w:i/>
          <w:sz w:val="24"/>
          <w:szCs w:val="24"/>
        </w:rPr>
      </w:pPr>
      <w:r w:rsidRPr="005257E5">
        <w:rPr>
          <w:rFonts w:ascii="Times New Roman" w:hAnsi="Times New Roman"/>
          <w:sz w:val="24"/>
          <w:szCs w:val="24"/>
        </w:rPr>
        <w:t>&lt;</w:t>
      </w:r>
      <w:hyperlink r:id="rId88" w:history="1">
        <w:r w:rsidRPr="005257E5">
          <w:rPr>
            <w:rStyle w:val="Hyperlink"/>
            <w:rFonts w:ascii="Times New Roman" w:hAnsi="Times New Roman"/>
            <w:sz w:val="24"/>
            <w:szCs w:val="24"/>
          </w:rPr>
          <w:t>http://www.ecosecretariat.org/</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sz w:val="24"/>
          <w:szCs w:val="24"/>
        </w:rPr>
      </w:pPr>
      <w:r w:rsidRPr="005257E5">
        <w:rPr>
          <w:rFonts w:ascii="Times New Roman" w:hAnsi="Times New Roman"/>
          <w:i/>
          <w:sz w:val="24"/>
          <w:szCs w:val="24"/>
        </w:rPr>
        <w:t>Encyclop</w:t>
      </w:r>
      <w:r w:rsidRPr="005257E5">
        <w:rPr>
          <w:rFonts w:ascii="Times New Roman" w:eastAsia="Arial Unicode MS" w:hAnsi="Times New Roman"/>
          <w:i/>
          <w:color w:val="000000"/>
          <w:sz w:val="24"/>
          <w:szCs w:val="24"/>
          <w:shd w:val="clear" w:color="auto" w:fill="FFFFFF"/>
        </w:rPr>
        <w:t xml:space="preserve">ædia Britannica, </w:t>
      </w:r>
      <w:r w:rsidRPr="005257E5">
        <w:rPr>
          <w:rFonts w:ascii="Times New Roman" w:hAnsi="Times New Roman"/>
          <w:i/>
          <w:sz w:val="24"/>
          <w:szCs w:val="24"/>
          <w:shd w:val="clear" w:color="auto" w:fill="FFFFFF"/>
        </w:rPr>
        <w:t>Kazakhstan</w:t>
      </w:r>
      <w:r w:rsidRPr="005257E5">
        <w:rPr>
          <w:rFonts w:ascii="Times New Roman" w:hAnsi="Times New Roman"/>
          <w:i/>
          <w:sz w:val="24"/>
          <w:szCs w:val="24"/>
        </w:rPr>
        <w:t>,</w:t>
      </w:r>
    </w:p>
    <w:p w:rsidR="00564377" w:rsidRPr="005257E5"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i/>
          <w:sz w:val="24"/>
          <w:szCs w:val="24"/>
        </w:rPr>
        <w:t xml:space="preserve"> </w:t>
      </w:r>
      <w:r w:rsidRPr="005257E5">
        <w:rPr>
          <w:rFonts w:ascii="Times New Roman" w:hAnsi="Times New Roman"/>
          <w:sz w:val="24"/>
          <w:szCs w:val="24"/>
        </w:rPr>
        <w:t>&lt;</w:t>
      </w:r>
      <w:hyperlink r:id="rId89" w:history="1">
        <w:r w:rsidRPr="005257E5">
          <w:rPr>
            <w:rStyle w:val="Hyperlink"/>
            <w:rFonts w:ascii="Times New Roman" w:hAnsi="Times New Roman"/>
            <w:sz w:val="24"/>
            <w:szCs w:val="24"/>
          </w:rPr>
          <w:t>http://www.britannica.com/EBchecked/topic/313790/Kazakhstan</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bCs/>
          <w:color w:val="000000"/>
          <w:sz w:val="24"/>
          <w:szCs w:val="24"/>
          <w:shd w:val="clear" w:color="auto" w:fill="FFFFFF"/>
        </w:rPr>
      </w:pPr>
      <w:r w:rsidRPr="005257E5">
        <w:rPr>
          <w:rFonts w:ascii="Times New Roman" w:hAnsi="Times New Roman"/>
          <w:i/>
          <w:sz w:val="24"/>
          <w:szCs w:val="24"/>
        </w:rPr>
        <w:t>Encyclop</w:t>
      </w:r>
      <w:r w:rsidRPr="005257E5">
        <w:rPr>
          <w:rFonts w:ascii="Times New Roman" w:eastAsia="Arial Unicode MS" w:hAnsi="Times New Roman"/>
          <w:i/>
          <w:color w:val="000000"/>
          <w:sz w:val="24"/>
          <w:szCs w:val="24"/>
          <w:shd w:val="clear" w:color="auto" w:fill="FFFFFF"/>
        </w:rPr>
        <w:t xml:space="preserve">ædia Britannica, </w:t>
      </w:r>
      <w:r w:rsidRPr="005257E5">
        <w:rPr>
          <w:rFonts w:ascii="Times New Roman" w:hAnsi="Times New Roman"/>
          <w:i/>
          <w:sz w:val="24"/>
          <w:szCs w:val="24"/>
        </w:rPr>
        <w:t>Kyrgyzstan,</w:t>
      </w:r>
    </w:p>
    <w:p w:rsidR="00564377" w:rsidRPr="005257E5"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sz w:val="24"/>
          <w:szCs w:val="24"/>
        </w:rPr>
        <w:t xml:space="preserve"> &lt;</w:t>
      </w:r>
      <w:hyperlink r:id="rId90" w:history="1">
        <w:r w:rsidRPr="005257E5">
          <w:rPr>
            <w:rStyle w:val="Hyperlink"/>
            <w:rFonts w:ascii="Times New Roman" w:hAnsi="Times New Roman"/>
            <w:sz w:val="24"/>
            <w:szCs w:val="24"/>
          </w:rPr>
          <w:t>http://www.britannica.com/EBchecked/topic/326091/Kyrgyzstan</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Style w:val="Emphasis"/>
          <w:rFonts w:ascii="Times New Roman" w:hAnsi="Times New Roman"/>
          <w:bCs/>
          <w:i w:val="0"/>
          <w:iCs w:val="0"/>
          <w:color w:val="000000"/>
          <w:sz w:val="24"/>
          <w:szCs w:val="24"/>
          <w:shd w:val="clear" w:color="auto" w:fill="FFFFFF"/>
        </w:rPr>
      </w:pPr>
      <w:r w:rsidRPr="005257E5">
        <w:rPr>
          <w:rFonts w:ascii="Times New Roman" w:hAnsi="Times New Roman"/>
          <w:i/>
          <w:sz w:val="24"/>
          <w:szCs w:val="24"/>
        </w:rPr>
        <w:t>Encyclop</w:t>
      </w:r>
      <w:r w:rsidRPr="005257E5">
        <w:rPr>
          <w:rFonts w:ascii="Times New Roman" w:eastAsia="Arial Unicode MS" w:hAnsi="Times New Roman"/>
          <w:i/>
          <w:color w:val="000000"/>
          <w:sz w:val="24"/>
          <w:szCs w:val="24"/>
          <w:shd w:val="clear" w:color="auto" w:fill="FFFFFF"/>
        </w:rPr>
        <w:t>ædia Britannica</w:t>
      </w:r>
      <w:r w:rsidRPr="005257E5">
        <w:rPr>
          <w:rStyle w:val="Emphasis"/>
          <w:rFonts w:ascii="Times New Roman" w:hAnsi="Times New Roman"/>
          <w:bCs/>
          <w:color w:val="000000"/>
          <w:sz w:val="24"/>
          <w:szCs w:val="24"/>
          <w:shd w:val="clear" w:color="auto" w:fill="FFFFFF"/>
        </w:rPr>
        <w:t>, Turkmenistan,</w:t>
      </w:r>
    </w:p>
    <w:p w:rsidR="00564377" w:rsidRPr="005257E5" w:rsidRDefault="00564377" w:rsidP="00564377">
      <w:pPr>
        <w:pStyle w:val="ListParagraph"/>
        <w:spacing w:after="0" w:line="360" w:lineRule="auto"/>
        <w:ind w:left="0"/>
        <w:contextualSpacing w:val="0"/>
        <w:jc w:val="both"/>
        <w:rPr>
          <w:rStyle w:val="Emphasis"/>
          <w:rFonts w:ascii="Times New Roman" w:hAnsi="Times New Roman"/>
          <w:bCs/>
          <w:i w:val="0"/>
          <w:iCs w:val="0"/>
          <w:color w:val="000000"/>
          <w:sz w:val="24"/>
          <w:szCs w:val="24"/>
          <w:shd w:val="clear" w:color="auto" w:fill="FFFFFF"/>
        </w:rPr>
      </w:pPr>
      <w:r w:rsidRPr="005257E5">
        <w:rPr>
          <w:rStyle w:val="Emphasis"/>
          <w:rFonts w:ascii="Times New Roman" w:hAnsi="Times New Roman"/>
          <w:bCs/>
          <w:color w:val="000000"/>
          <w:sz w:val="24"/>
          <w:szCs w:val="24"/>
          <w:shd w:val="clear" w:color="auto" w:fill="FFFFFF"/>
        </w:rPr>
        <w:t xml:space="preserve"> &lt;</w:t>
      </w:r>
      <w:hyperlink r:id="rId91" w:history="1">
        <w:r w:rsidRPr="005257E5">
          <w:rPr>
            <w:rStyle w:val="Hyperlink"/>
            <w:rFonts w:ascii="Times New Roman" w:hAnsi="Times New Roman"/>
            <w:sz w:val="24"/>
            <w:szCs w:val="24"/>
          </w:rPr>
          <w:t>http://www.britannica.com/EBchecked/topic/610152/Turkmenistan</w:t>
        </w:r>
      </w:hyperlink>
      <w:r w:rsidRPr="005257E5">
        <w:rPr>
          <w:rStyle w:val="Emphasis"/>
          <w:rFonts w:ascii="Times New Roman" w:hAnsi="Times New Roman"/>
          <w:bCs/>
          <w:color w:val="000000"/>
          <w:sz w:val="24"/>
          <w:szCs w:val="24"/>
          <w:shd w:val="clear" w:color="auto" w:fill="FFFFFF"/>
        </w:rPr>
        <w:t>&gt;[žiūrėta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bCs/>
          <w:color w:val="000000"/>
          <w:sz w:val="24"/>
          <w:szCs w:val="24"/>
          <w:shd w:val="clear" w:color="auto" w:fill="FFFFFF"/>
        </w:rPr>
      </w:pPr>
      <w:r w:rsidRPr="005257E5">
        <w:rPr>
          <w:rFonts w:ascii="Times New Roman" w:hAnsi="Times New Roman"/>
          <w:i/>
          <w:sz w:val="24"/>
          <w:szCs w:val="24"/>
        </w:rPr>
        <w:t>Encyclop</w:t>
      </w:r>
      <w:r w:rsidRPr="005257E5">
        <w:rPr>
          <w:rFonts w:ascii="Times New Roman" w:eastAsia="Arial Unicode MS" w:hAnsi="Times New Roman"/>
          <w:i/>
          <w:color w:val="000000"/>
          <w:sz w:val="24"/>
          <w:szCs w:val="24"/>
          <w:shd w:val="clear" w:color="auto" w:fill="FFFFFF"/>
        </w:rPr>
        <w:t>ædia Britannica, Uzbekistan,</w:t>
      </w:r>
    </w:p>
    <w:p w:rsidR="00564377" w:rsidRPr="005257E5"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eastAsia="Arial Unicode MS" w:hAnsi="Times New Roman"/>
          <w:color w:val="000000"/>
          <w:sz w:val="24"/>
          <w:szCs w:val="24"/>
          <w:shd w:val="clear" w:color="auto" w:fill="FFFFFF"/>
        </w:rPr>
        <w:t xml:space="preserve"> &lt;</w:t>
      </w:r>
      <w:hyperlink r:id="rId92" w:history="1">
        <w:r w:rsidRPr="005257E5">
          <w:rPr>
            <w:rStyle w:val="Hyperlink"/>
            <w:rFonts w:ascii="Times New Roman" w:hAnsi="Times New Roman"/>
            <w:sz w:val="24"/>
            <w:szCs w:val="24"/>
          </w:rPr>
          <w:t>http://www.britannica.com/EBchecked/topic/621059/Uzbekistan</w:t>
        </w:r>
      </w:hyperlink>
      <w:r w:rsidRPr="005257E5">
        <w:rPr>
          <w:rFonts w:ascii="Times New Roman" w:eastAsia="Arial Unicode MS" w:hAnsi="Times New Roman"/>
          <w:color w:val="000000"/>
          <w:sz w:val="24"/>
          <w:szCs w:val="24"/>
          <w:shd w:val="clear" w:color="auto" w:fill="FFFFFF"/>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bCs/>
          <w:color w:val="000000"/>
          <w:sz w:val="24"/>
          <w:szCs w:val="24"/>
          <w:shd w:val="clear" w:color="auto" w:fill="FFFFFF"/>
        </w:rPr>
      </w:pPr>
      <w:r w:rsidRPr="005257E5">
        <w:rPr>
          <w:rFonts w:ascii="Times New Roman" w:hAnsi="Times New Roman"/>
          <w:i/>
          <w:sz w:val="24"/>
          <w:szCs w:val="24"/>
        </w:rPr>
        <w:t>Encyclop</w:t>
      </w:r>
      <w:r w:rsidRPr="005257E5">
        <w:rPr>
          <w:rFonts w:ascii="Times New Roman" w:eastAsia="Arial Unicode MS" w:hAnsi="Times New Roman"/>
          <w:i/>
          <w:color w:val="000000"/>
          <w:sz w:val="24"/>
          <w:szCs w:val="24"/>
          <w:shd w:val="clear" w:color="auto" w:fill="FFFFFF"/>
        </w:rPr>
        <w:t>ædia Britannica,</w:t>
      </w:r>
      <w:r w:rsidRPr="005257E5">
        <w:rPr>
          <w:rFonts w:ascii="Times New Roman" w:hAnsi="Times New Roman"/>
          <w:i/>
          <w:sz w:val="24"/>
          <w:szCs w:val="24"/>
        </w:rPr>
        <w:t>Tajikistan,</w:t>
      </w:r>
    </w:p>
    <w:p w:rsidR="00564377" w:rsidRPr="00777E0F"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sz w:val="24"/>
          <w:szCs w:val="24"/>
        </w:rPr>
        <w:t xml:space="preserve"> &lt;</w:t>
      </w:r>
      <w:hyperlink r:id="rId93" w:history="1">
        <w:r w:rsidRPr="005257E5">
          <w:rPr>
            <w:rStyle w:val="Hyperlink"/>
            <w:rFonts w:ascii="Times New Roman" w:hAnsi="Times New Roman"/>
            <w:sz w:val="24"/>
            <w:szCs w:val="24"/>
          </w:rPr>
          <w:t>http://www.britannica.com/EBchecked/topic/581047/Tajikistan</w:t>
        </w:r>
      </w:hyperlink>
      <w:r w:rsidRPr="005257E5">
        <w:rPr>
          <w:rFonts w:ascii="Times New Roman" w:hAnsi="Times New Roman"/>
          <w:sz w:val="24"/>
          <w:szCs w:val="24"/>
        </w:rPr>
        <w:t>&gt; [žiūrėti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sz w:val="24"/>
          <w:szCs w:val="24"/>
        </w:rPr>
      </w:pPr>
      <w:r w:rsidRPr="005257E5">
        <w:rPr>
          <w:rFonts w:ascii="Times New Roman" w:hAnsi="Times New Roman"/>
          <w:sz w:val="24"/>
          <w:szCs w:val="24"/>
        </w:rPr>
        <w:t xml:space="preserve">Freire M. R., „Russain policy in Central Asia: supporting, balancing, coercing, or imposing?“, </w:t>
      </w:r>
      <w:r w:rsidRPr="005257E5">
        <w:rPr>
          <w:rFonts w:ascii="Times New Roman" w:hAnsi="Times New Roman"/>
          <w:i/>
          <w:sz w:val="24"/>
          <w:szCs w:val="24"/>
        </w:rPr>
        <w:t>Asian perspective, Vol.</w:t>
      </w:r>
      <w:r w:rsidRPr="005257E5">
        <w:rPr>
          <w:rFonts w:ascii="Times New Roman" w:hAnsi="Times New Roman"/>
          <w:sz w:val="24"/>
          <w:szCs w:val="24"/>
        </w:rPr>
        <w:t xml:space="preserve"> 33, No. 2, 2009,</w:t>
      </w:r>
    </w:p>
    <w:p w:rsidR="00564377" w:rsidRPr="005257E5" w:rsidRDefault="00564377" w:rsidP="00564377">
      <w:pPr>
        <w:pStyle w:val="ListParagraph"/>
        <w:spacing w:after="0" w:line="360" w:lineRule="auto"/>
        <w:ind w:left="357"/>
        <w:jc w:val="both"/>
        <w:rPr>
          <w:rFonts w:ascii="Times New Roman" w:hAnsi="Times New Roman"/>
          <w:sz w:val="24"/>
          <w:szCs w:val="24"/>
        </w:rPr>
      </w:pPr>
      <w:r w:rsidRPr="005257E5">
        <w:rPr>
          <w:rFonts w:ascii="Times New Roman" w:hAnsi="Times New Roman"/>
          <w:sz w:val="24"/>
          <w:szCs w:val="24"/>
        </w:rPr>
        <w:t>&lt;</w:t>
      </w:r>
      <w:hyperlink r:id="rId94" w:tgtFrame="_blank" w:history="1">
        <w:r w:rsidRPr="005257E5">
          <w:rPr>
            <w:rStyle w:val="Hyperlink"/>
            <w:rFonts w:ascii="Times New Roman" w:hAnsi="Times New Roman"/>
            <w:sz w:val="24"/>
            <w:szCs w:val="24"/>
          </w:rPr>
          <w:t>http://www.asianperspective.org/articles/v33n2-e.pdf</w:t>
        </w:r>
      </w:hyperlink>
      <w:r w:rsidRPr="005257E5">
        <w:rPr>
          <w:rFonts w:ascii="Times New Roman" w:hAnsi="Times New Roman"/>
          <w:sz w:val="24"/>
          <w:szCs w:val="24"/>
        </w:rPr>
        <w:t xml:space="preserve">&gt; </w:t>
      </w:r>
      <w:r w:rsidRPr="005257E5">
        <w:rPr>
          <w:rFonts w:ascii="Times New Roman" w:hAnsi="Times New Roman"/>
          <w:bCs/>
          <w:sz w:val="24"/>
          <w:szCs w:val="24"/>
        </w:rPr>
        <w:t>[žiūrėta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bCs/>
          <w:sz w:val="24"/>
          <w:szCs w:val="24"/>
        </w:rPr>
      </w:pPr>
      <w:r w:rsidRPr="005257E5">
        <w:rPr>
          <w:rFonts w:ascii="Times New Roman" w:hAnsi="Times New Roman"/>
          <w:sz w:val="24"/>
          <w:szCs w:val="24"/>
        </w:rPr>
        <w:t xml:space="preserve">Katz N., M., „Russia and the Shanghai Coopetation Organization: Moskow‘s lonely road from Bishkek to Dushanbe“ , </w:t>
      </w:r>
      <w:r w:rsidRPr="005257E5">
        <w:rPr>
          <w:rFonts w:ascii="Times New Roman" w:hAnsi="Times New Roman"/>
          <w:i/>
          <w:sz w:val="24"/>
          <w:szCs w:val="24"/>
        </w:rPr>
        <w:t>Asian perspective, Vol</w:t>
      </w:r>
      <w:r w:rsidRPr="005257E5">
        <w:rPr>
          <w:rFonts w:ascii="Times New Roman" w:hAnsi="Times New Roman"/>
          <w:sz w:val="24"/>
          <w:szCs w:val="24"/>
        </w:rPr>
        <w:t>. 32, No. 3, 2008,</w:t>
      </w:r>
    </w:p>
    <w:p w:rsidR="00564377" w:rsidRDefault="00564377" w:rsidP="00564377">
      <w:pPr>
        <w:pStyle w:val="ListParagraph"/>
        <w:spacing w:after="0" w:line="360" w:lineRule="auto"/>
        <w:ind w:left="357"/>
        <w:jc w:val="both"/>
        <w:rPr>
          <w:rFonts w:ascii="Times New Roman" w:hAnsi="Times New Roman"/>
          <w:sz w:val="24"/>
          <w:szCs w:val="24"/>
        </w:rPr>
      </w:pPr>
      <w:r w:rsidRPr="005257E5">
        <w:rPr>
          <w:rFonts w:ascii="Times New Roman" w:hAnsi="Times New Roman"/>
          <w:sz w:val="24"/>
          <w:szCs w:val="24"/>
        </w:rPr>
        <w:t xml:space="preserve"> &lt;</w:t>
      </w:r>
      <w:hyperlink r:id="rId95" w:history="1">
        <w:r w:rsidRPr="005257E5">
          <w:rPr>
            <w:rStyle w:val="Hyperlink"/>
            <w:rFonts w:ascii="Times New Roman" w:hAnsi="Times New Roman"/>
            <w:sz w:val="24"/>
            <w:szCs w:val="24"/>
          </w:rPr>
          <w:t>http://www.asianperspective.org/articles/v32n3-h.pdf</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sz w:val="24"/>
          <w:szCs w:val="24"/>
        </w:rPr>
      </w:pPr>
      <w:r w:rsidRPr="005257E5">
        <w:rPr>
          <w:rFonts w:ascii="Times New Roman" w:hAnsi="Times New Roman"/>
          <w:i/>
          <w:sz w:val="24"/>
          <w:szCs w:val="24"/>
        </w:rPr>
        <w:t>Kazakhstan Facts</w:t>
      </w:r>
      <w:r w:rsidRPr="005257E5">
        <w:rPr>
          <w:rFonts w:ascii="Times New Roman" w:hAnsi="Times New Roman"/>
          <w:sz w:val="24"/>
          <w:szCs w:val="24"/>
        </w:rPr>
        <w:t xml:space="preserve">, </w:t>
      </w:r>
    </w:p>
    <w:p w:rsidR="00564377" w:rsidRPr="005257E5"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sz w:val="24"/>
          <w:szCs w:val="24"/>
        </w:rPr>
        <w:t xml:space="preserve">&lt; </w:t>
      </w:r>
      <w:hyperlink r:id="rId96" w:history="1">
        <w:r w:rsidRPr="005257E5">
          <w:rPr>
            <w:rStyle w:val="Hyperlink"/>
            <w:rFonts w:ascii="Times New Roman" w:hAnsi="Times New Roman"/>
            <w:sz w:val="24"/>
            <w:szCs w:val="24"/>
          </w:rPr>
          <w:t>http://travel.nationalgeographic.com/travel/countries/kazakhstan-facts/</w:t>
        </w:r>
      </w:hyperlink>
      <w:r w:rsidRPr="005257E5">
        <w:rPr>
          <w:rFonts w:ascii="Times New Roman" w:hAnsi="Times New Roman"/>
          <w:sz w:val="24"/>
          <w:szCs w:val="24"/>
        </w:rPr>
        <w:t xml:space="preserve"> &gt;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sz w:val="24"/>
          <w:szCs w:val="24"/>
        </w:rPr>
      </w:pPr>
      <w:r w:rsidRPr="005257E5">
        <w:rPr>
          <w:rFonts w:ascii="Times New Roman" w:hAnsi="Times New Roman"/>
          <w:i/>
          <w:sz w:val="24"/>
          <w:szCs w:val="24"/>
        </w:rPr>
        <w:t>Kazakhstan,</w:t>
      </w:r>
    </w:p>
    <w:p w:rsidR="00564377" w:rsidRPr="005257E5"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i/>
          <w:sz w:val="24"/>
          <w:szCs w:val="24"/>
        </w:rPr>
        <w:t xml:space="preserve"> </w:t>
      </w:r>
      <w:r w:rsidRPr="005257E5">
        <w:rPr>
          <w:rFonts w:ascii="Times New Roman" w:hAnsi="Times New Roman"/>
          <w:sz w:val="24"/>
          <w:szCs w:val="24"/>
        </w:rPr>
        <w:t xml:space="preserve">&lt; </w:t>
      </w:r>
      <w:hyperlink r:id="rId97" w:history="1">
        <w:r w:rsidRPr="005257E5">
          <w:rPr>
            <w:rStyle w:val="Hyperlink"/>
            <w:rFonts w:ascii="Times New Roman" w:hAnsi="Times New Roman"/>
            <w:sz w:val="24"/>
            <w:szCs w:val="24"/>
          </w:rPr>
          <w:t>http://www.sectsco.org/EN/Kazakhstan.asp</w:t>
        </w:r>
      </w:hyperlink>
      <w:r w:rsidRPr="005257E5">
        <w:rPr>
          <w:rFonts w:ascii="Times New Roman" w:hAnsi="Times New Roman"/>
          <w:sz w:val="24"/>
          <w:szCs w:val="24"/>
        </w:rPr>
        <w:t xml:space="preserve"> &gt;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sz w:val="24"/>
          <w:szCs w:val="24"/>
        </w:rPr>
      </w:pPr>
      <w:r w:rsidRPr="005257E5">
        <w:rPr>
          <w:rFonts w:ascii="Times New Roman" w:hAnsi="Times New Roman"/>
          <w:sz w:val="24"/>
          <w:szCs w:val="24"/>
        </w:rPr>
        <w:t>Kimmage, D. „</w:t>
      </w:r>
      <w:r w:rsidRPr="005257E5">
        <w:rPr>
          <w:rFonts w:ascii="Times New Roman" w:hAnsi="Times New Roman"/>
          <w:i/>
          <w:sz w:val="24"/>
          <w:szCs w:val="24"/>
        </w:rPr>
        <w:t>Central Asia: The Mechanics Of Russian Influence“</w:t>
      </w:r>
      <w:r w:rsidRPr="005257E5">
        <w:rPr>
          <w:rFonts w:ascii="Times New Roman" w:hAnsi="Times New Roman"/>
          <w:sz w:val="24"/>
          <w:szCs w:val="24"/>
        </w:rPr>
        <w:t>.</w:t>
      </w:r>
    </w:p>
    <w:p w:rsidR="00564377" w:rsidRPr="005257E5"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sz w:val="24"/>
          <w:szCs w:val="24"/>
        </w:rPr>
        <w:lastRenderedPageBreak/>
        <w:t>&lt;</w:t>
      </w:r>
      <w:hyperlink r:id="rId98" w:history="1">
        <w:r w:rsidRPr="005257E5">
          <w:rPr>
            <w:rStyle w:val="Hyperlink"/>
            <w:rFonts w:ascii="Times New Roman" w:hAnsi="Times New Roman"/>
            <w:sz w:val="24"/>
            <w:szCs w:val="24"/>
          </w:rPr>
          <w:t>http://www.rferl.org/content/article/1061445.html</w:t>
        </w:r>
      </w:hyperlink>
      <w:r w:rsidRPr="005257E5">
        <w:rPr>
          <w:rFonts w:ascii="Times New Roman" w:hAnsi="Times New Roman"/>
          <w:sz w:val="24"/>
          <w:szCs w:val="24"/>
        </w:rPr>
        <w:t>&gt;</w:t>
      </w:r>
      <w:r>
        <w:rPr>
          <w:rFonts w:ascii="Times New Roman" w:hAnsi="Times New Roman"/>
          <w:sz w:val="24"/>
          <w:szCs w:val="24"/>
        </w:rPr>
        <w:t xml:space="preserve"> </w:t>
      </w:r>
      <w:r w:rsidRPr="005257E5">
        <w:rPr>
          <w:rFonts w:ascii="Times New Roman" w:hAnsi="Times New Roman"/>
          <w:sz w:val="24"/>
          <w:szCs w:val="24"/>
        </w:rPr>
        <w:t>[žiūrėta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bCs/>
          <w:color w:val="000000"/>
          <w:sz w:val="24"/>
          <w:szCs w:val="24"/>
          <w:shd w:val="clear" w:color="auto" w:fill="FFFFFF"/>
        </w:rPr>
      </w:pPr>
      <w:r w:rsidRPr="005257E5">
        <w:rPr>
          <w:rFonts w:ascii="Times New Roman" w:hAnsi="Times New Roman"/>
          <w:i/>
          <w:sz w:val="24"/>
          <w:szCs w:val="24"/>
        </w:rPr>
        <w:t>Kyrgyzstan,</w:t>
      </w:r>
      <w:r w:rsidRPr="005257E5">
        <w:rPr>
          <w:rFonts w:ascii="Times New Roman" w:hAnsi="Times New Roman"/>
          <w:sz w:val="24"/>
          <w:szCs w:val="24"/>
        </w:rPr>
        <w:t xml:space="preserve"> </w:t>
      </w:r>
    </w:p>
    <w:p w:rsidR="00564377" w:rsidRPr="005257E5"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sz w:val="24"/>
          <w:szCs w:val="24"/>
        </w:rPr>
        <w:t>&lt;</w:t>
      </w:r>
      <w:hyperlink r:id="rId99" w:history="1">
        <w:r w:rsidRPr="005257E5">
          <w:rPr>
            <w:rStyle w:val="Hyperlink"/>
            <w:rFonts w:ascii="Times New Roman" w:hAnsi="Times New Roman"/>
            <w:sz w:val="24"/>
            <w:szCs w:val="24"/>
          </w:rPr>
          <w:t>https://www.cia.gov/library/publications/the-world-factbook/geos/kg.html</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bCs/>
          <w:sz w:val="24"/>
          <w:szCs w:val="24"/>
        </w:rPr>
      </w:pPr>
      <w:r w:rsidRPr="005257E5">
        <w:rPr>
          <w:rFonts w:ascii="Times New Roman" w:hAnsi="Times New Roman"/>
          <w:bCs/>
          <w:sz w:val="24"/>
          <w:szCs w:val="24"/>
        </w:rPr>
        <w:t xml:space="preserve">Mowchan J., A., „The Militarization of the Collective Security Treaty Organization“ </w:t>
      </w:r>
    </w:p>
    <w:p w:rsidR="00564377" w:rsidRPr="00884459" w:rsidRDefault="00564377" w:rsidP="00564377">
      <w:pPr>
        <w:pStyle w:val="ListParagraph"/>
        <w:spacing w:after="0" w:line="360" w:lineRule="auto"/>
        <w:ind w:left="357"/>
        <w:jc w:val="both"/>
        <w:rPr>
          <w:rFonts w:ascii="Times New Roman" w:hAnsi="Times New Roman"/>
          <w:bCs/>
          <w:sz w:val="24"/>
          <w:szCs w:val="24"/>
        </w:rPr>
      </w:pPr>
      <w:r w:rsidRPr="005257E5">
        <w:rPr>
          <w:rFonts w:ascii="Times New Roman" w:hAnsi="Times New Roman"/>
          <w:bCs/>
          <w:sz w:val="24"/>
          <w:szCs w:val="24"/>
        </w:rPr>
        <w:t xml:space="preserve"> &lt;</w:t>
      </w:r>
      <w:hyperlink r:id="rId100" w:tgtFrame="_blank" w:history="1">
        <w:r w:rsidRPr="005257E5">
          <w:rPr>
            <w:rStyle w:val="Hyperlink"/>
            <w:rFonts w:ascii="Times New Roman" w:hAnsi="Times New Roman"/>
            <w:sz w:val="24"/>
            <w:szCs w:val="24"/>
          </w:rPr>
          <w:t>http://www.csl.army.mil/usacsl/publications/IP_6_09_Militarization_of_the_CSTO.pdf</w:t>
        </w:r>
      </w:hyperlink>
      <w:r w:rsidRPr="005257E5">
        <w:rPr>
          <w:rFonts w:ascii="Times New Roman" w:hAnsi="Times New Roman"/>
          <w:bCs/>
          <w:sz w:val="24"/>
          <w:szCs w:val="24"/>
        </w:rPr>
        <w:t>&gt; [žiūrėta 2012-03-01].</w:t>
      </w:r>
    </w:p>
    <w:p w:rsidR="00564377" w:rsidRPr="00884459" w:rsidRDefault="00564377" w:rsidP="00564377">
      <w:pPr>
        <w:pStyle w:val="ListParagraph"/>
        <w:numPr>
          <w:ilvl w:val="0"/>
          <w:numId w:val="14"/>
        </w:numPr>
        <w:spacing w:after="0" w:line="360" w:lineRule="auto"/>
        <w:jc w:val="both"/>
        <w:rPr>
          <w:rFonts w:ascii="Times New Roman" w:hAnsi="Times New Roman"/>
          <w:sz w:val="24"/>
          <w:szCs w:val="24"/>
        </w:rPr>
      </w:pPr>
      <w:r w:rsidRPr="00884459">
        <w:rPr>
          <w:rFonts w:ascii="Times New Roman" w:hAnsi="Times New Roman"/>
          <w:sz w:val="24"/>
          <w:szCs w:val="24"/>
        </w:rPr>
        <w:t xml:space="preserve">Laruelle M., „Russia in Central Asia: Old History, new challenges?“, </w:t>
      </w:r>
      <w:r w:rsidRPr="00884459">
        <w:rPr>
          <w:rFonts w:ascii="Times New Roman" w:hAnsi="Times New Roman"/>
          <w:i/>
          <w:sz w:val="24"/>
          <w:szCs w:val="24"/>
        </w:rPr>
        <w:t>EUCAM Working paper</w:t>
      </w:r>
      <w:r w:rsidRPr="00884459">
        <w:rPr>
          <w:rFonts w:ascii="Times New Roman" w:hAnsi="Times New Roman"/>
          <w:sz w:val="24"/>
          <w:szCs w:val="24"/>
        </w:rPr>
        <w:t xml:space="preserve">, 2009, september, No. 03, </w:t>
      </w:r>
    </w:p>
    <w:p w:rsidR="00564377" w:rsidRDefault="00564377" w:rsidP="00564377">
      <w:pPr>
        <w:pStyle w:val="ListParagraph"/>
        <w:spacing w:after="0" w:line="360" w:lineRule="auto"/>
        <w:ind w:left="357"/>
        <w:jc w:val="both"/>
        <w:rPr>
          <w:rFonts w:ascii="Times New Roman" w:hAnsi="Times New Roman"/>
          <w:sz w:val="24"/>
          <w:szCs w:val="24"/>
        </w:rPr>
      </w:pPr>
      <w:r w:rsidRPr="005257E5">
        <w:rPr>
          <w:rFonts w:ascii="Times New Roman" w:hAnsi="Times New Roman"/>
          <w:sz w:val="24"/>
          <w:szCs w:val="24"/>
        </w:rPr>
        <w:t>&lt;</w:t>
      </w:r>
      <w:hyperlink r:id="rId101" w:history="1">
        <w:r w:rsidRPr="005257E5">
          <w:rPr>
            <w:rStyle w:val="Hyperlink"/>
            <w:rFonts w:ascii="Times New Roman" w:hAnsi="Times New Roman"/>
            <w:sz w:val="24"/>
            <w:szCs w:val="24"/>
          </w:rPr>
          <w:t>http://www.eucentralasia.eu/fileadmin/user_upload/PDF/Working_Papers/WP3-EN.pdf</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i/>
          <w:sz w:val="24"/>
          <w:szCs w:val="24"/>
        </w:rPr>
      </w:pPr>
      <w:r w:rsidRPr="005257E5">
        <w:rPr>
          <w:rFonts w:ascii="Times New Roman" w:hAnsi="Times New Roman"/>
          <w:i/>
          <w:sz w:val="24"/>
          <w:szCs w:val="24"/>
        </w:rPr>
        <w:t>Participating States,</w:t>
      </w:r>
    </w:p>
    <w:p w:rsidR="00564377" w:rsidRPr="005257E5" w:rsidRDefault="00564377" w:rsidP="00564377">
      <w:pPr>
        <w:pStyle w:val="ListParagraph"/>
        <w:spacing w:after="0" w:line="360" w:lineRule="auto"/>
        <w:ind w:left="0"/>
        <w:contextualSpacing w:val="0"/>
        <w:jc w:val="both"/>
        <w:rPr>
          <w:rFonts w:ascii="Times New Roman" w:hAnsi="Times New Roman"/>
          <w:i/>
          <w:sz w:val="24"/>
          <w:szCs w:val="24"/>
        </w:rPr>
      </w:pPr>
      <w:r w:rsidRPr="005257E5">
        <w:rPr>
          <w:rFonts w:ascii="Times New Roman" w:hAnsi="Times New Roman"/>
          <w:sz w:val="24"/>
          <w:szCs w:val="24"/>
        </w:rPr>
        <w:t xml:space="preserve"> &lt;</w:t>
      </w:r>
      <w:hyperlink r:id="rId102" w:history="1">
        <w:r w:rsidRPr="005257E5">
          <w:rPr>
            <w:rStyle w:val="Hyperlink"/>
            <w:rFonts w:ascii="Times New Roman" w:hAnsi="Times New Roman"/>
            <w:sz w:val="24"/>
            <w:szCs w:val="24"/>
          </w:rPr>
          <w:t>http://www.osce.org/who/83</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sz w:val="24"/>
          <w:szCs w:val="24"/>
        </w:rPr>
      </w:pPr>
      <w:r w:rsidRPr="005257E5">
        <w:rPr>
          <w:rFonts w:ascii="Times New Roman" w:hAnsi="Times New Roman"/>
          <w:sz w:val="24"/>
          <w:szCs w:val="24"/>
        </w:rPr>
        <w:t>Regional cooperation in Central Asia,</w:t>
      </w:r>
    </w:p>
    <w:p w:rsidR="00564377" w:rsidRPr="005257E5"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sz w:val="24"/>
          <w:szCs w:val="24"/>
        </w:rPr>
        <w:t xml:space="preserve"> &lt;</w:t>
      </w:r>
      <w:hyperlink r:id="rId103" w:history="1">
        <w:r w:rsidRPr="005257E5">
          <w:rPr>
            <w:rStyle w:val="Hyperlink"/>
            <w:rFonts w:ascii="Times New Roman" w:hAnsi="Times New Roman"/>
            <w:sz w:val="24"/>
            <w:szCs w:val="24"/>
          </w:rPr>
          <w:t>http://ec.europa.eu/europeaid/where/asia/regional-cooperation-central-asia/index_en.htm</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sz w:val="24"/>
          <w:szCs w:val="24"/>
        </w:rPr>
      </w:pPr>
      <w:r w:rsidRPr="005257E5">
        <w:rPr>
          <w:rFonts w:ascii="Times New Roman" w:hAnsi="Times New Roman"/>
          <w:i/>
          <w:sz w:val="24"/>
          <w:szCs w:val="24"/>
        </w:rPr>
        <w:t>Rusijos Federacija,</w:t>
      </w:r>
    </w:p>
    <w:p w:rsidR="00564377" w:rsidRPr="005257E5"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sz w:val="24"/>
          <w:szCs w:val="24"/>
        </w:rPr>
        <w:t xml:space="preserve"> &lt;</w:t>
      </w:r>
      <w:hyperlink r:id="rId104" w:history="1">
        <w:r w:rsidRPr="005257E5">
          <w:rPr>
            <w:rStyle w:val="Hyperlink"/>
            <w:rFonts w:ascii="Times New Roman" w:hAnsi="Times New Roman"/>
            <w:sz w:val="24"/>
            <w:szCs w:val="24"/>
          </w:rPr>
          <w:t>http://circa.europa.eu/irc/opoce/fact_sheets/info/data/relations/relations/article_7241_lt.htm</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sz w:val="24"/>
          <w:szCs w:val="24"/>
        </w:rPr>
      </w:pPr>
      <w:r w:rsidRPr="005257E5">
        <w:rPr>
          <w:rFonts w:ascii="Times New Roman" w:hAnsi="Times New Roman"/>
          <w:i/>
          <w:sz w:val="24"/>
          <w:szCs w:val="24"/>
        </w:rPr>
        <w:t>Rusijos Federacija,</w:t>
      </w:r>
    </w:p>
    <w:p w:rsidR="00564377"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sz w:val="24"/>
          <w:szCs w:val="24"/>
        </w:rPr>
        <w:t xml:space="preserve"> &lt;</w:t>
      </w:r>
      <w:hyperlink r:id="rId105" w:history="1">
        <w:r w:rsidRPr="005257E5">
          <w:rPr>
            <w:rStyle w:val="Hyperlink"/>
            <w:rFonts w:ascii="Times New Roman" w:hAnsi="Times New Roman"/>
            <w:sz w:val="24"/>
            <w:szCs w:val="24"/>
          </w:rPr>
          <w:t>http://www.europarl.europa.eu/ftu/pdf/lt/FTU_6.4.2.pdf</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bCs/>
          <w:color w:val="000000"/>
          <w:sz w:val="24"/>
          <w:szCs w:val="24"/>
          <w:shd w:val="clear" w:color="auto" w:fill="FFFFFF"/>
        </w:rPr>
      </w:pPr>
      <w:r w:rsidRPr="005257E5">
        <w:rPr>
          <w:rFonts w:ascii="Times New Roman" w:hAnsi="Times New Roman"/>
          <w:i/>
          <w:sz w:val="24"/>
          <w:szCs w:val="24"/>
        </w:rPr>
        <w:t>Tajikistan,</w:t>
      </w:r>
      <w:r w:rsidRPr="005257E5">
        <w:rPr>
          <w:rFonts w:ascii="Times New Roman" w:hAnsi="Times New Roman"/>
          <w:sz w:val="24"/>
          <w:szCs w:val="24"/>
        </w:rPr>
        <w:t xml:space="preserve"> </w:t>
      </w:r>
    </w:p>
    <w:p w:rsidR="00564377" w:rsidRPr="005257E5"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sz w:val="24"/>
          <w:szCs w:val="24"/>
        </w:rPr>
        <w:t>&lt;</w:t>
      </w:r>
      <w:hyperlink r:id="rId106" w:history="1">
        <w:r w:rsidRPr="005257E5">
          <w:rPr>
            <w:rStyle w:val="Hyperlink"/>
            <w:rFonts w:ascii="Times New Roman" w:hAnsi="Times New Roman"/>
            <w:sz w:val="24"/>
            <w:szCs w:val="24"/>
          </w:rPr>
          <w:t>https://www.cia.gov/library/publications/the-world-factbook/geos/ti.html</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sz w:val="24"/>
          <w:szCs w:val="24"/>
        </w:rPr>
      </w:pPr>
      <w:r w:rsidRPr="005257E5">
        <w:rPr>
          <w:rFonts w:ascii="Times New Roman" w:hAnsi="Times New Roman"/>
          <w:i/>
          <w:sz w:val="24"/>
          <w:szCs w:val="24"/>
        </w:rPr>
        <w:t>Turkmenistan,</w:t>
      </w:r>
      <w:r w:rsidRPr="005257E5">
        <w:rPr>
          <w:rFonts w:ascii="Times New Roman" w:hAnsi="Times New Roman"/>
          <w:sz w:val="24"/>
          <w:szCs w:val="24"/>
        </w:rPr>
        <w:t xml:space="preserve"> </w:t>
      </w:r>
    </w:p>
    <w:p w:rsidR="00564377" w:rsidRPr="005257E5" w:rsidRDefault="00564377" w:rsidP="00564377">
      <w:pPr>
        <w:pStyle w:val="ListParagraph"/>
        <w:spacing w:after="0" w:line="360" w:lineRule="auto"/>
        <w:ind w:left="0"/>
        <w:contextualSpacing w:val="0"/>
        <w:jc w:val="both"/>
        <w:rPr>
          <w:rFonts w:ascii="Times New Roman" w:hAnsi="Times New Roman"/>
          <w:sz w:val="24"/>
          <w:szCs w:val="24"/>
        </w:rPr>
      </w:pPr>
      <w:r w:rsidRPr="005257E5">
        <w:rPr>
          <w:rFonts w:ascii="Times New Roman" w:hAnsi="Times New Roman"/>
          <w:sz w:val="24"/>
          <w:szCs w:val="24"/>
        </w:rPr>
        <w:t>&lt;</w:t>
      </w:r>
      <w:hyperlink r:id="rId107" w:history="1">
        <w:r w:rsidRPr="005257E5">
          <w:rPr>
            <w:rStyle w:val="Hyperlink"/>
            <w:rFonts w:ascii="Times New Roman" w:hAnsi="Times New Roman"/>
            <w:sz w:val="24"/>
            <w:szCs w:val="24"/>
          </w:rPr>
          <w:t>https://www.cia.gov/library/publications/the-world-factbook/geos/tx.html</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sz w:val="24"/>
          <w:szCs w:val="24"/>
        </w:rPr>
      </w:pPr>
      <w:r w:rsidRPr="005257E5">
        <w:rPr>
          <w:rFonts w:ascii="Times New Roman" w:hAnsi="Times New Roman"/>
          <w:i/>
          <w:sz w:val="24"/>
          <w:szCs w:val="24"/>
        </w:rPr>
        <w:t>Uzbekistan,</w:t>
      </w:r>
    </w:p>
    <w:p w:rsidR="00564377" w:rsidRPr="00884459"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sz w:val="24"/>
          <w:szCs w:val="24"/>
        </w:rPr>
        <w:t xml:space="preserve"> &lt;</w:t>
      </w:r>
      <w:hyperlink r:id="rId108" w:history="1">
        <w:r w:rsidRPr="005257E5">
          <w:rPr>
            <w:rStyle w:val="Hyperlink"/>
            <w:rFonts w:ascii="Times New Roman" w:hAnsi="Times New Roman"/>
            <w:sz w:val="24"/>
            <w:szCs w:val="24"/>
          </w:rPr>
          <w:t>https://www.cia.gov/library/publications/the-world-factbook/geos/uz.html</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357" w:hanging="357"/>
        <w:jc w:val="both"/>
        <w:rPr>
          <w:rFonts w:ascii="Times New Roman" w:hAnsi="Times New Roman"/>
          <w:sz w:val="24"/>
          <w:szCs w:val="24"/>
        </w:rPr>
      </w:pPr>
      <w:r>
        <w:rPr>
          <w:rFonts w:ascii="Times New Roman" w:hAnsi="Times New Roman"/>
          <w:sz w:val="24"/>
          <w:szCs w:val="24"/>
        </w:rPr>
        <w:t>Weinstein A., „Russian phoenix</w:t>
      </w:r>
      <w:r w:rsidRPr="005257E5">
        <w:rPr>
          <w:rFonts w:ascii="Times New Roman" w:hAnsi="Times New Roman"/>
          <w:sz w:val="24"/>
          <w:szCs w:val="24"/>
        </w:rPr>
        <w:t>: the Collective Security Tremty Organisation“,</w:t>
      </w:r>
      <w:r w:rsidRPr="005257E5">
        <w:rPr>
          <w:rFonts w:ascii="Times New Roman" w:hAnsi="Times New Roman"/>
          <w:i/>
          <w:iCs/>
          <w:sz w:val="24"/>
          <w:szCs w:val="24"/>
        </w:rPr>
        <w:t xml:space="preserve"> The Whitehead Journal of Diplomacy and International Relations</w:t>
      </w:r>
      <w:r w:rsidRPr="005257E5">
        <w:rPr>
          <w:rFonts w:ascii="Times New Roman" w:hAnsi="Times New Roman"/>
          <w:iCs/>
          <w:sz w:val="24"/>
          <w:szCs w:val="24"/>
        </w:rPr>
        <w:t>, 2007,</w:t>
      </w:r>
    </w:p>
    <w:p w:rsidR="00564377" w:rsidRDefault="00564377" w:rsidP="00564377">
      <w:pPr>
        <w:pStyle w:val="ListParagraph"/>
        <w:spacing w:after="0" w:line="360" w:lineRule="auto"/>
        <w:ind w:left="357"/>
        <w:jc w:val="both"/>
        <w:rPr>
          <w:rFonts w:ascii="Times New Roman" w:hAnsi="Times New Roman"/>
          <w:bCs/>
          <w:sz w:val="24"/>
          <w:szCs w:val="24"/>
        </w:rPr>
      </w:pPr>
      <w:r w:rsidRPr="005257E5">
        <w:rPr>
          <w:rFonts w:ascii="Times New Roman" w:hAnsi="Times New Roman"/>
          <w:sz w:val="24"/>
          <w:szCs w:val="24"/>
        </w:rPr>
        <w:t>&lt;</w:t>
      </w:r>
      <w:hyperlink r:id="rId109" w:history="1">
        <w:r w:rsidRPr="005257E5">
          <w:rPr>
            <w:rStyle w:val="Hyperlink"/>
            <w:rFonts w:ascii="Times New Roman" w:hAnsi="Times New Roman"/>
            <w:sz w:val="24"/>
            <w:szCs w:val="24"/>
          </w:rPr>
          <w:t>http://kms1.isn.ethz.ch/serviceengine/Files/ISN/31125/ichaptersection_singledocument/af4722e5-00d6-4f46-9cec-c60582ec6e20/en/13-Weinstein.pdf</w:t>
        </w:r>
      </w:hyperlink>
      <w:r w:rsidRPr="005257E5">
        <w:rPr>
          <w:rFonts w:ascii="Times New Roman" w:hAnsi="Times New Roman"/>
          <w:sz w:val="24"/>
          <w:szCs w:val="24"/>
        </w:rPr>
        <w:t xml:space="preserve">&gt; </w:t>
      </w:r>
      <w:r w:rsidRPr="005257E5">
        <w:rPr>
          <w:rFonts w:ascii="Times New Roman" w:hAnsi="Times New Roman"/>
          <w:bCs/>
          <w:sz w:val="24"/>
          <w:szCs w:val="24"/>
        </w:rPr>
        <w:t>[žiūrėta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sz w:val="24"/>
          <w:szCs w:val="24"/>
        </w:rPr>
      </w:pPr>
      <w:r w:rsidRPr="005257E5">
        <w:rPr>
          <w:rFonts w:ascii="Times New Roman" w:hAnsi="Times New Roman"/>
          <w:i/>
          <w:sz w:val="24"/>
          <w:szCs w:val="24"/>
        </w:rPr>
        <w:t>Биография Президента Республики Узбекистан</w:t>
      </w:r>
      <w:r w:rsidRPr="005257E5">
        <w:rPr>
          <w:rFonts w:ascii="Times New Roman" w:hAnsi="Times New Roman"/>
          <w:sz w:val="24"/>
          <w:szCs w:val="24"/>
        </w:rPr>
        <w:t xml:space="preserve">, </w:t>
      </w:r>
    </w:p>
    <w:p w:rsidR="00564377" w:rsidRPr="005257E5"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sz w:val="24"/>
          <w:szCs w:val="24"/>
        </w:rPr>
        <w:t>&lt;</w:t>
      </w:r>
      <w:hyperlink r:id="rId110" w:anchor="ru/content/glava_gosudarstva/biografiya/" w:history="1">
        <w:r w:rsidRPr="005257E5">
          <w:rPr>
            <w:rStyle w:val="Hyperlink"/>
            <w:rFonts w:ascii="Times New Roman" w:hAnsi="Times New Roman"/>
            <w:sz w:val="24"/>
            <w:szCs w:val="24"/>
          </w:rPr>
          <w:t>http://www.press-service.uz/#ru/content/glava_gosudarstva/biografiya/</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contextualSpacing w:val="0"/>
        <w:jc w:val="both"/>
        <w:rPr>
          <w:rFonts w:ascii="Times New Roman" w:hAnsi="Times New Roman"/>
          <w:sz w:val="24"/>
          <w:szCs w:val="24"/>
        </w:rPr>
      </w:pPr>
      <w:r w:rsidRPr="005257E5">
        <w:rPr>
          <w:rFonts w:ascii="Times New Roman" w:hAnsi="Times New Roman"/>
          <w:i/>
          <w:sz w:val="24"/>
          <w:szCs w:val="24"/>
        </w:rPr>
        <w:lastRenderedPageBreak/>
        <w:t>Кыргызстан,</w:t>
      </w:r>
      <w:r w:rsidRPr="005257E5">
        <w:rPr>
          <w:rFonts w:ascii="Times New Roman" w:hAnsi="Times New Roman"/>
          <w:sz w:val="24"/>
          <w:szCs w:val="24"/>
        </w:rPr>
        <w:t xml:space="preserve"> </w:t>
      </w:r>
    </w:p>
    <w:p w:rsidR="00564377" w:rsidRPr="005257E5" w:rsidRDefault="00564377" w:rsidP="00564377">
      <w:pPr>
        <w:pStyle w:val="ListParagraph"/>
        <w:spacing w:after="0" w:line="360" w:lineRule="auto"/>
        <w:ind w:left="0"/>
        <w:contextualSpacing w:val="0"/>
        <w:jc w:val="both"/>
        <w:rPr>
          <w:rFonts w:ascii="Times New Roman" w:hAnsi="Times New Roman"/>
          <w:sz w:val="24"/>
          <w:szCs w:val="24"/>
        </w:rPr>
      </w:pPr>
      <w:r w:rsidRPr="005257E5">
        <w:rPr>
          <w:rFonts w:ascii="Times New Roman" w:hAnsi="Times New Roman"/>
          <w:sz w:val="24"/>
          <w:szCs w:val="24"/>
        </w:rPr>
        <w:t>&lt;</w:t>
      </w:r>
      <w:hyperlink r:id="rId111" w:history="1">
        <w:r w:rsidRPr="005257E5">
          <w:rPr>
            <w:rStyle w:val="Hyperlink"/>
            <w:rFonts w:ascii="Times New Roman" w:hAnsi="Times New Roman"/>
            <w:sz w:val="24"/>
            <w:szCs w:val="24"/>
          </w:rPr>
          <w:t>http://www.president.kg/ky/categories/4d78c4917d5d2e0bd5000045/posts</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sz w:val="24"/>
          <w:szCs w:val="24"/>
        </w:rPr>
      </w:pPr>
      <w:r w:rsidRPr="005257E5">
        <w:rPr>
          <w:rFonts w:ascii="Times New Roman" w:hAnsi="Times New Roman"/>
          <w:i/>
          <w:sz w:val="24"/>
          <w:szCs w:val="24"/>
        </w:rPr>
        <w:t>Таджикистан</w:t>
      </w:r>
      <w:r w:rsidRPr="005257E5">
        <w:rPr>
          <w:rFonts w:ascii="Times New Roman" w:hAnsi="Times New Roman"/>
          <w:sz w:val="24"/>
          <w:szCs w:val="24"/>
        </w:rPr>
        <w:t xml:space="preserve">,  </w:t>
      </w:r>
    </w:p>
    <w:p w:rsidR="00564377" w:rsidRPr="005257E5"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sz w:val="24"/>
          <w:szCs w:val="24"/>
        </w:rPr>
        <w:t>&lt;</w:t>
      </w:r>
      <w:hyperlink r:id="rId112" w:history="1">
        <w:r w:rsidRPr="005257E5">
          <w:rPr>
            <w:rStyle w:val="Hyperlink"/>
            <w:rFonts w:ascii="Times New Roman" w:hAnsi="Times New Roman"/>
            <w:sz w:val="24"/>
            <w:szCs w:val="24"/>
          </w:rPr>
          <w:t>http://www.sectsco.org/RU/Tajikistan.asp</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jc w:val="both"/>
        <w:rPr>
          <w:rFonts w:ascii="Times New Roman" w:hAnsi="Times New Roman"/>
          <w:bCs/>
          <w:color w:val="000000"/>
          <w:sz w:val="24"/>
          <w:szCs w:val="24"/>
          <w:shd w:val="clear" w:color="auto" w:fill="FFFFFF"/>
        </w:rPr>
      </w:pPr>
      <w:r w:rsidRPr="005257E5">
        <w:rPr>
          <w:rFonts w:ascii="Times New Roman" w:hAnsi="Times New Roman"/>
          <w:i/>
          <w:sz w:val="24"/>
          <w:szCs w:val="24"/>
        </w:rPr>
        <w:t>Узбекистан,</w:t>
      </w:r>
      <w:r w:rsidRPr="005257E5">
        <w:rPr>
          <w:rFonts w:ascii="Times New Roman" w:hAnsi="Times New Roman"/>
          <w:sz w:val="24"/>
          <w:szCs w:val="24"/>
        </w:rPr>
        <w:t xml:space="preserve"> </w:t>
      </w:r>
    </w:p>
    <w:p w:rsidR="00564377" w:rsidRPr="005257E5"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sz w:val="24"/>
          <w:szCs w:val="24"/>
        </w:rPr>
        <w:t xml:space="preserve">&lt; </w:t>
      </w:r>
      <w:hyperlink r:id="rId113" w:history="1">
        <w:r w:rsidRPr="005257E5">
          <w:rPr>
            <w:rStyle w:val="Hyperlink"/>
            <w:rFonts w:ascii="Times New Roman" w:hAnsi="Times New Roman"/>
            <w:sz w:val="24"/>
            <w:szCs w:val="24"/>
          </w:rPr>
          <w:t>http://www.sectsco.org/RU/Uzbekistan.asp</w:t>
        </w:r>
      </w:hyperlink>
      <w:r w:rsidRPr="005257E5">
        <w:rPr>
          <w:rFonts w:ascii="Times New Roman" w:hAnsi="Times New Roman"/>
          <w:sz w:val="24"/>
          <w:szCs w:val="24"/>
        </w:rPr>
        <w:t xml:space="preserve"> &gt;  [žiūrėta 2012-03-01].</w:t>
      </w:r>
    </w:p>
    <w:p w:rsidR="00564377" w:rsidRPr="005257E5" w:rsidRDefault="00564377" w:rsidP="00564377">
      <w:pPr>
        <w:spacing w:after="0" w:line="240" w:lineRule="auto"/>
        <w:jc w:val="both"/>
        <w:rPr>
          <w:rFonts w:ascii="Times New Roman" w:hAnsi="Times New Roman"/>
          <w:sz w:val="24"/>
          <w:szCs w:val="24"/>
        </w:rPr>
      </w:pPr>
    </w:p>
    <w:p w:rsidR="00564377" w:rsidRPr="005257E5" w:rsidRDefault="00564377" w:rsidP="00564377">
      <w:pPr>
        <w:spacing w:after="0" w:line="360" w:lineRule="auto"/>
        <w:jc w:val="center"/>
        <w:rPr>
          <w:rFonts w:ascii="Times New Roman" w:hAnsi="Times New Roman"/>
          <w:sz w:val="24"/>
          <w:szCs w:val="24"/>
        </w:rPr>
      </w:pPr>
      <w:r>
        <w:rPr>
          <w:rFonts w:ascii="Times New Roman" w:hAnsi="Times New Roman"/>
          <w:sz w:val="24"/>
          <w:szCs w:val="24"/>
        </w:rPr>
        <w:t xml:space="preserve">POLITINĖ </w:t>
      </w:r>
      <w:r w:rsidRPr="005257E5">
        <w:rPr>
          <w:rFonts w:ascii="Times New Roman" w:hAnsi="Times New Roman"/>
          <w:sz w:val="24"/>
          <w:szCs w:val="24"/>
        </w:rPr>
        <w:t>PUBLICISTIKA</w:t>
      </w:r>
    </w:p>
    <w:p w:rsidR="00564377" w:rsidRPr="005257E5" w:rsidRDefault="00564377" w:rsidP="00564377">
      <w:pPr>
        <w:spacing w:after="0" w:line="360" w:lineRule="auto"/>
        <w:jc w:val="both"/>
        <w:rPr>
          <w:rFonts w:ascii="Times New Roman" w:hAnsi="Times New Roman"/>
          <w:sz w:val="24"/>
          <w:szCs w:val="24"/>
        </w:rPr>
      </w:pPr>
    </w:p>
    <w:p w:rsidR="00564377" w:rsidRPr="005257E5" w:rsidRDefault="00564377" w:rsidP="00564377">
      <w:pPr>
        <w:pStyle w:val="ListParagraph"/>
        <w:numPr>
          <w:ilvl w:val="0"/>
          <w:numId w:val="14"/>
        </w:numPr>
        <w:spacing w:after="0" w:line="360" w:lineRule="auto"/>
        <w:jc w:val="both"/>
        <w:rPr>
          <w:rFonts w:ascii="Times New Roman" w:hAnsi="Times New Roman"/>
          <w:sz w:val="24"/>
          <w:szCs w:val="24"/>
        </w:rPr>
      </w:pPr>
      <w:r w:rsidRPr="005257E5">
        <w:rPr>
          <w:rFonts w:ascii="Times New Roman" w:hAnsi="Times New Roman"/>
          <w:sz w:val="24"/>
          <w:szCs w:val="24"/>
          <w:shd w:val="clear" w:color="auto" w:fill="FFFFFF"/>
        </w:rPr>
        <w:t xml:space="preserve">Azarch L., „Europe's energy partnership with Central Asia is not viable“, </w:t>
      </w:r>
    </w:p>
    <w:p w:rsidR="00564377" w:rsidRPr="005257E5" w:rsidRDefault="00564377" w:rsidP="00564377">
      <w:pPr>
        <w:pStyle w:val="ListParagraph"/>
        <w:spacing w:after="0" w:line="360" w:lineRule="auto"/>
        <w:ind w:left="0"/>
        <w:jc w:val="both"/>
        <w:rPr>
          <w:rFonts w:ascii="Times New Roman" w:hAnsi="Times New Roman"/>
          <w:sz w:val="24"/>
          <w:szCs w:val="24"/>
        </w:rPr>
      </w:pPr>
      <w:r w:rsidRPr="005257E5">
        <w:rPr>
          <w:rFonts w:ascii="Times New Roman" w:hAnsi="Times New Roman"/>
          <w:sz w:val="24"/>
          <w:szCs w:val="24"/>
          <w:shd w:val="clear" w:color="auto" w:fill="FFFFFF"/>
        </w:rPr>
        <w:t>&lt;</w:t>
      </w:r>
      <w:hyperlink r:id="rId114" w:history="1">
        <w:r w:rsidRPr="005257E5">
          <w:rPr>
            <w:rStyle w:val="Hyperlink"/>
            <w:rFonts w:ascii="Times New Roman" w:hAnsi="Times New Roman"/>
            <w:sz w:val="24"/>
            <w:szCs w:val="24"/>
          </w:rPr>
          <w:t>http://www.euractiv.com/energy/europe-energy-partnership-central-asia-viable/article-186987</w:t>
        </w:r>
      </w:hyperlink>
      <w:r w:rsidRPr="005257E5">
        <w:rPr>
          <w:rFonts w:ascii="Times New Roman" w:hAnsi="Times New Roman"/>
          <w:sz w:val="24"/>
          <w:szCs w:val="24"/>
          <w:shd w:val="clear" w:color="auto" w:fill="FFFFFF"/>
        </w:rPr>
        <w:t>&gt; [žiūrėta 2012-03-01].</w:t>
      </w:r>
    </w:p>
    <w:p w:rsidR="00564377" w:rsidRPr="005257E5" w:rsidRDefault="00564377" w:rsidP="00564377">
      <w:pPr>
        <w:pStyle w:val="ListParagraph"/>
        <w:numPr>
          <w:ilvl w:val="0"/>
          <w:numId w:val="14"/>
        </w:numPr>
        <w:spacing w:after="0" w:line="360" w:lineRule="auto"/>
        <w:ind w:left="0" w:hanging="357"/>
        <w:jc w:val="both"/>
        <w:rPr>
          <w:rFonts w:ascii="Times New Roman" w:hAnsi="Times New Roman"/>
          <w:sz w:val="24"/>
          <w:szCs w:val="24"/>
        </w:rPr>
      </w:pPr>
      <w:r w:rsidRPr="005257E5">
        <w:rPr>
          <w:rFonts w:ascii="Times New Roman" w:hAnsi="Times New Roman"/>
          <w:color w:val="000000"/>
          <w:sz w:val="24"/>
          <w:szCs w:val="24"/>
          <w:shd w:val="clear" w:color="auto" w:fill="FFFFFF"/>
        </w:rPr>
        <w:t xml:space="preserve">Kirvelyte L., „Prarastos imperijos beieškant“, </w:t>
      </w:r>
    </w:p>
    <w:p w:rsidR="00564377" w:rsidRPr="005257E5" w:rsidRDefault="00564377" w:rsidP="00564377">
      <w:pPr>
        <w:pStyle w:val="ListParagraph"/>
        <w:spacing w:after="0" w:line="360" w:lineRule="auto"/>
        <w:ind w:left="0"/>
        <w:jc w:val="both"/>
        <w:rPr>
          <w:rFonts w:ascii="Times New Roman" w:hAnsi="Times New Roman"/>
          <w:sz w:val="24"/>
          <w:szCs w:val="24"/>
        </w:rPr>
      </w:pPr>
      <w:r w:rsidRPr="005257E5">
        <w:rPr>
          <w:rFonts w:ascii="Times New Roman" w:hAnsi="Times New Roman"/>
          <w:color w:val="000000"/>
          <w:sz w:val="24"/>
          <w:szCs w:val="24"/>
          <w:shd w:val="clear" w:color="auto" w:fill="FFFFFF"/>
        </w:rPr>
        <w:t>&lt;</w:t>
      </w:r>
      <w:hyperlink r:id="rId115" w:history="1">
        <w:r w:rsidRPr="005257E5">
          <w:rPr>
            <w:rStyle w:val="Hyperlink"/>
            <w:rFonts w:ascii="Times New Roman" w:hAnsi="Times New Roman"/>
            <w:sz w:val="24"/>
            <w:szCs w:val="24"/>
          </w:rPr>
          <w:t>http://atgimimas.lt/Pasaulyje/2011-metai-spalio/Prarastos-imperijos-beieskant</w:t>
        </w:r>
      </w:hyperlink>
      <w:r w:rsidRPr="005257E5">
        <w:rPr>
          <w:rFonts w:ascii="Times New Roman" w:hAnsi="Times New Roman"/>
          <w:color w:val="000000"/>
          <w:sz w:val="24"/>
          <w:szCs w:val="24"/>
          <w:shd w:val="clear" w:color="auto" w:fill="FFFFFF"/>
        </w:rPr>
        <w:t>&gt; [žiūrėta 2012-03-01].</w:t>
      </w:r>
    </w:p>
    <w:p w:rsidR="00564377" w:rsidRPr="005257E5" w:rsidRDefault="00564377" w:rsidP="00564377">
      <w:pPr>
        <w:pStyle w:val="ListParagraph"/>
        <w:numPr>
          <w:ilvl w:val="0"/>
          <w:numId w:val="14"/>
        </w:numPr>
        <w:spacing w:after="0" w:line="360" w:lineRule="auto"/>
        <w:ind w:left="0" w:hanging="357"/>
        <w:jc w:val="both"/>
        <w:rPr>
          <w:rFonts w:ascii="Times New Roman" w:hAnsi="Times New Roman"/>
          <w:sz w:val="24"/>
          <w:szCs w:val="24"/>
        </w:rPr>
      </w:pPr>
      <w:r w:rsidRPr="005257E5">
        <w:rPr>
          <w:rFonts w:ascii="Times New Roman" w:hAnsi="Times New Roman"/>
          <w:color w:val="000000"/>
          <w:sz w:val="24"/>
          <w:szCs w:val="24"/>
        </w:rPr>
        <w:t xml:space="preserve">Kirvelytė L., „Rusijos draugų mažėja“, </w:t>
      </w:r>
    </w:p>
    <w:p w:rsidR="00564377" w:rsidRPr="005257E5" w:rsidRDefault="00564377" w:rsidP="00564377">
      <w:pPr>
        <w:pStyle w:val="ListParagraph"/>
        <w:spacing w:after="0" w:line="360" w:lineRule="auto"/>
        <w:ind w:left="0"/>
        <w:jc w:val="both"/>
        <w:rPr>
          <w:rFonts w:ascii="Times New Roman" w:hAnsi="Times New Roman"/>
          <w:sz w:val="24"/>
          <w:szCs w:val="24"/>
        </w:rPr>
      </w:pPr>
      <w:r w:rsidRPr="005257E5">
        <w:rPr>
          <w:rFonts w:ascii="Times New Roman" w:hAnsi="Times New Roman"/>
          <w:color w:val="000000"/>
          <w:sz w:val="24"/>
          <w:szCs w:val="24"/>
        </w:rPr>
        <w:t>&lt;</w:t>
      </w:r>
      <w:hyperlink r:id="rId116" w:history="1">
        <w:r w:rsidRPr="005257E5">
          <w:rPr>
            <w:rStyle w:val="Hyperlink"/>
            <w:rFonts w:ascii="Times New Roman" w:hAnsi="Times New Roman"/>
            <w:sz w:val="24"/>
            <w:szCs w:val="24"/>
          </w:rPr>
          <w:t>http://www.atgimimas.lt/Pasaulyje/2008-metai-spalio/Rusijos-draugu-mazeja</w:t>
        </w:r>
      </w:hyperlink>
      <w:r w:rsidRPr="005257E5">
        <w:rPr>
          <w:rFonts w:ascii="Times New Roman" w:hAnsi="Times New Roman"/>
          <w:color w:val="000000"/>
          <w:sz w:val="24"/>
          <w:szCs w:val="24"/>
        </w:rPr>
        <w:t>&gt; [žiūrėta 2012-03-01].</w:t>
      </w:r>
    </w:p>
    <w:p w:rsidR="00564377" w:rsidRPr="005257E5" w:rsidRDefault="00564377" w:rsidP="00564377">
      <w:pPr>
        <w:pStyle w:val="ListParagraph"/>
        <w:numPr>
          <w:ilvl w:val="0"/>
          <w:numId w:val="14"/>
        </w:numPr>
        <w:spacing w:after="0" w:line="360" w:lineRule="auto"/>
        <w:ind w:left="0" w:hanging="357"/>
        <w:jc w:val="both"/>
        <w:rPr>
          <w:rFonts w:ascii="Times New Roman" w:hAnsi="Times New Roman"/>
          <w:sz w:val="24"/>
          <w:szCs w:val="24"/>
        </w:rPr>
      </w:pPr>
      <w:r w:rsidRPr="005257E5">
        <w:rPr>
          <w:rFonts w:ascii="Times New Roman" w:hAnsi="Times New Roman"/>
          <w:sz w:val="24"/>
          <w:szCs w:val="24"/>
          <w:shd w:val="clear" w:color="auto" w:fill="FFFFFF"/>
        </w:rPr>
        <w:t>Laubsch M., „Expert: Turkmenistan is unreliable partner for Nabucco“,</w:t>
      </w:r>
    </w:p>
    <w:p w:rsidR="00564377" w:rsidRPr="005257E5" w:rsidRDefault="00564377" w:rsidP="00564377">
      <w:pPr>
        <w:pStyle w:val="ListParagraph"/>
        <w:spacing w:after="0" w:line="360" w:lineRule="auto"/>
        <w:ind w:left="0"/>
        <w:jc w:val="both"/>
        <w:rPr>
          <w:rFonts w:ascii="Times New Roman" w:hAnsi="Times New Roman"/>
          <w:sz w:val="24"/>
          <w:szCs w:val="24"/>
        </w:rPr>
      </w:pPr>
      <w:r w:rsidRPr="005257E5">
        <w:rPr>
          <w:rFonts w:ascii="Times New Roman" w:hAnsi="Times New Roman"/>
          <w:sz w:val="24"/>
          <w:szCs w:val="24"/>
          <w:shd w:val="clear" w:color="auto" w:fill="FFFFFF"/>
        </w:rPr>
        <w:t xml:space="preserve"> &lt;</w:t>
      </w:r>
      <w:hyperlink r:id="rId117" w:history="1">
        <w:r w:rsidRPr="005257E5">
          <w:rPr>
            <w:rStyle w:val="Hyperlink"/>
            <w:rFonts w:ascii="Times New Roman" w:hAnsi="Times New Roman"/>
            <w:sz w:val="24"/>
            <w:szCs w:val="24"/>
          </w:rPr>
          <w:t>http://www.euractiv.com/energy/eus-central-asia-policy-confused-says-expert-news-494343</w:t>
        </w:r>
      </w:hyperlink>
      <w:r w:rsidRPr="005257E5">
        <w:rPr>
          <w:rFonts w:ascii="Times New Roman" w:hAnsi="Times New Roman"/>
          <w:sz w:val="24"/>
          <w:szCs w:val="24"/>
          <w:shd w:val="clear" w:color="auto" w:fill="FFFFFF"/>
        </w:rPr>
        <w:t>&gt; [žiūrėta 2012-03-01].</w:t>
      </w:r>
    </w:p>
    <w:p w:rsidR="00564377" w:rsidRPr="005257E5" w:rsidRDefault="00564377" w:rsidP="00564377">
      <w:pPr>
        <w:pStyle w:val="ListParagraph"/>
        <w:numPr>
          <w:ilvl w:val="0"/>
          <w:numId w:val="14"/>
        </w:numPr>
        <w:spacing w:after="0" w:line="360" w:lineRule="auto"/>
        <w:ind w:left="0" w:hanging="357"/>
        <w:jc w:val="both"/>
        <w:rPr>
          <w:rFonts w:ascii="Times New Roman" w:hAnsi="Times New Roman"/>
          <w:sz w:val="24"/>
          <w:szCs w:val="24"/>
        </w:rPr>
      </w:pPr>
      <w:r w:rsidRPr="005257E5">
        <w:rPr>
          <w:rFonts w:ascii="Times New Roman" w:hAnsi="Times New Roman"/>
          <w:sz w:val="24"/>
          <w:szCs w:val="24"/>
          <w:shd w:val="clear" w:color="auto" w:fill="FFFFFF"/>
        </w:rPr>
        <w:t>Melvin N, J., „Building stronger ties in Central Asia“,</w:t>
      </w:r>
    </w:p>
    <w:p w:rsidR="00564377" w:rsidRPr="005257E5" w:rsidRDefault="00564377" w:rsidP="00564377">
      <w:pPr>
        <w:pStyle w:val="ListParagraph"/>
        <w:spacing w:after="0" w:line="360" w:lineRule="auto"/>
        <w:ind w:left="0"/>
        <w:jc w:val="both"/>
        <w:rPr>
          <w:rFonts w:ascii="Times New Roman" w:hAnsi="Times New Roman"/>
          <w:sz w:val="24"/>
          <w:szCs w:val="24"/>
          <w:shd w:val="clear" w:color="auto" w:fill="FFFFFF"/>
        </w:rPr>
      </w:pPr>
      <w:r w:rsidRPr="005257E5">
        <w:rPr>
          <w:rFonts w:ascii="Times New Roman" w:hAnsi="Times New Roman"/>
          <w:sz w:val="24"/>
          <w:szCs w:val="24"/>
          <w:shd w:val="clear" w:color="auto" w:fill="FFFFFF"/>
        </w:rPr>
        <w:t xml:space="preserve"> &lt;</w:t>
      </w:r>
      <w:hyperlink r:id="rId118" w:history="1">
        <w:r w:rsidRPr="005257E5">
          <w:rPr>
            <w:rStyle w:val="Hyperlink"/>
            <w:rFonts w:ascii="Times New Roman" w:hAnsi="Times New Roman"/>
            <w:sz w:val="24"/>
            <w:szCs w:val="24"/>
          </w:rPr>
          <w:t>http://www.euractiv.com/enlargement/building-stronger-ties-central-asia/article-162930</w:t>
        </w:r>
      </w:hyperlink>
      <w:r w:rsidRPr="005257E5">
        <w:rPr>
          <w:rFonts w:ascii="Times New Roman" w:hAnsi="Times New Roman"/>
          <w:sz w:val="24"/>
          <w:szCs w:val="24"/>
          <w:shd w:val="clear" w:color="auto" w:fill="FFFFFF"/>
        </w:rPr>
        <w:t>&gt;</w:t>
      </w:r>
    </w:p>
    <w:p w:rsidR="00564377" w:rsidRPr="005257E5" w:rsidRDefault="00564377" w:rsidP="00564377">
      <w:pPr>
        <w:pStyle w:val="ListParagraph"/>
        <w:spacing w:after="0" w:line="360" w:lineRule="auto"/>
        <w:ind w:left="0"/>
        <w:jc w:val="both"/>
        <w:rPr>
          <w:rFonts w:ascii="Times New Roman" w:hAnsi="Times New Roman"/>
          <w:sz w:val="24"/>
          <w:szCs w:val="24"/>
        </w:rPr>
      </w:pPr>
      <w:r w:rsidRPr="005257E5">
        <w:rPr>
          <w:rFonts w:ascii="Times New Roman" w:hAnsi="Times New Roman"/>
          <w:sz w:val="24"/>
          <w:szCs w:val="24"/>
          <w:shd w:val="clear" w:color="auto" w:fill="FFFFFF"/>
        </w:rPr>
        <w:t>[žiūrėta 2012-03-01].</w:t>
      </w:r>
    </w:p>
    <w:p w:rsidR="00564377" w:rsidRPr="005257E5" w:rsidRDefault="00564377" w:rsidP="00564377">
      <w:pPr>
        <w:pStyle w:val="ListParagraph"/>
        <w:numPr>
          <w:ilvl w:val="0"/>
          <w:numId w:val="14"/>
        </w:numPr>
        <w:spacing w:after="0" w:line="360" w:lineRule="auto"/>
        <w:ind w:left="0" w:hanging="357"/>
        <w:jc w:val="both"/>
        <w:rPr>
          <w:rStyle w:val="apple-converted-space"/>
          <w:sz w:val="24"/>
          <w:szCs w:val="24"/>
        </w:rPr>
      </w:pPr>
      <w:r w:rsidRPr="005257E5">
        <w:rPr>
          <w:rStyle w:val="apple-converted-space"/>
          <w:color w:val="000000"/>
          <w:sz w:val="24"/>
          <w:szCs w:val="24"/>
        </w:rPr>
        <w:t>Puleikytė K., „Centrinės Azijos regionas: interesų susikirtimas“,</w:t>
      </w:r>
    </w:p>
    <w:p w:rsidR="00564377" w:rsidRPr="005257E5" w:rsidRDefault="00564377" w:rsidP="00564377">
      <w:pPr>
        <w:pStyle w:val="ListParagraph"/>
        <w:spacing w:after="0" w:line="360" w:lineRule="auto"/>
        <w:ind w:left="0"/>
        <w:jc w:val="both"/>
        <w:rPr>
          <w:rStyle w:val="apple-converted-space"/>
          <w:sz w:val="24"/>
          <w:szCs w:val="24"/>
        </w:rPr>
      </w:pPr>
      <w:r w:rsidRPr="005257E5">
        <w:rPr>
          <w:rStyle w:val="apple-converted-space"/>
          <w:color w:val="000000"/>
          <w:sz w:val="24"/>
          <w:szCs w:val="24"/>
        </w:rPr>
        <w:t xml:space="preserve"> &lt;</w:t>
      </w:r>
      <w:hyperlink r:id="rId119" w:history="1">
        <w:r w:rsidRPr="005257E5">
          <w:rPr>
            <w:rStyle w:val="Hyperlink"/>
            <w:rFonts w:ascii="Times New Roman" w:hAnsi="Times New Roman"/>
            <w:sz w:val="24"/>
            <w:szCs w:val="24"/>
          </w:rPr>
          <w:t>http://www.geopolitika.lt/?artc=341</w:t>
        </w:r>
      </w:hyperlink>
      <w:r w:rsidRPr="005257E5">
        <w:rPr>
          <w:rStyle w:val="apple-converted-space"/>
          <w:color w:val="000000"/>
          <w:sz w:val="24"/>
          <w:szCs w:val="24"/>
        </w:rPr>
        <w:t>&gt; [žiūrėta 2012-03-01].</w:t>
      </w:r>
    </w:p>
    <w:p w:rsidR="00564377" w:rsidRPr="005257E5" w:rsidRDefault="00564377" w:rsidP="00564377">
      <w:pPr>
        <w:pStyle w:val="ListParagraph"/>
        <w:numPr>
          <w:ilvl w:val="0"/>
          <w:numId w:val="14"/>
        </w:numPr>
        <w:spacing w:after="0" w:line="360" w:lineRule="auto"/>
        <w:ind w:left="0" w:hanging="357"/>
        <w:jc w:val="both"/>
        <w:rPr>
          <w:rFonts w:ascii="Times New Roman" w:hAnsi="Times New Roman"/>
          <w:color w:val="000000"/>
          <w:sz w:val="24"/>
          <w:szCs w:val="24"/>
        </w:rPr>
      </w:pPr>
      <w:r w:rsidRPr="005257E5">
        <w:rPr>
          <w:rFonts w:ascii="Times New Roman" w:hAnsi="Times New Roman"/>
          <w:color w:val="000000"/>
          <w:sz w:val="24"/>
          <w:szCs w:val="24"/>
        </w:rPr>
        <w:t>Rusija pradeda „didįjį žaidimą“, stumdama JAV iš Centrinės Azijos“,</w:t>
      </w:r>
    </w:p>
    <w:p w:rsidR="00564377" w:rsidRPr="005257E5" w:rsidRDefault="00564377" w:rsidP="00564377">
      <w:pPr>
        <w:pStyle w:val="ListParagraph"/>
        <w:spacing w:after="0" w:line="360" w:lineRule="auto"/>
        <w:ind w:left="0"/>
        <w:jc w:val="both"/>
        <w:rPr>
          <w:rFonts w:ascii="Times New Roman" w:hAnsi="Times New Roman"/>
          <w:color w:val="000000"/>
          <w:sz w:val="24"/>
          <w:szCs w:val="24"/>
        </w:rPr>
      </w:pPr>
      <w:r w:rsidRPr="005257E5">
        <w:rPr>
          <w:rFonts w:ascii="Times New Roman" w:hAnsi="Times New Roman"/>
          <w:color w:val="000000"/>
          <w:sz w:val="24"/>
          <w:szCs w:val="24"/>
        </w:rPr>
        <w:t>&lt;</w:t>
      </w:r>
      <w:r w:rsidRPr="005257E5">
        <w:rPr>
          <w:rFonts w:ascii="Times New Roman" w:hAnsi="Times New Roman"/>
          <w:sz w:val="24"/>
          <w:szCs w:val="24"/>
        </w:rPr>
        <w:t>http://politika.atn.lt/straipsnis/15425/rusija-pradeda-didiji-zaidima-stumdama-jav-is-centrines-azijos&gt; [žiūrėta 2012-03-01].</w:t>
      </w:r>
    </w:p>
    <w:p w:rsidR="00564377" w:rsidRPr="005257E5" w:rsidRDefault="00564377" w:rsidP="00564377">
      <w:pPr>
        <w:pStyle w:val="ListParagraph"/>
        <w:numPr>
          <w:ilvl w:val="0"/>
          <w:numId w:val="14"/>
        </w:numPr>
        <w:spacing w:after="0" w:line="360" w:lineRule="auto"/>
        <w:ind w:left="0" w:hanging="357"/>
        <w:jc w:val="both"/>
        <w:rPr>
          <w:rFonts w:ascii="Times New Roman" w:hAnsi="Times New Roman"/>
          <w:sz w:val="24"/>
          <w:szCs w:val="24"/>
        </w:rPr>
      </w:pPr>
      <w:r w:rsidRPr="005257E5">
        <w:rPr>
          <w:rFonts w:ascii="Times New Roman" w:hAnsi="Times New Roman"/>
          <w:color w:val="000000"/>
          <w:sz w:val="24"/>
          <w:szCs w:val="24"/>
        </w:rPr>
        <w:t xml:space="preserve">Tumanovas B., „Centrinė Azija: bėgimas trikampyje“, </w:t>
      </w:r>
    </w:p>
    <w:p w:rsidR="00564377" w:rsidRPr="005257E5" w:rsidRDefault="00564377" w:rsidP="00564377">
      <w:pPr>
        <w:pStyle w:val="ListParagraph"/>
        <w:spacing w:after="0" w:line="360" w:lineRule="auto"/>
        <w:ind w:left="0"/>
        <w:jc w:val="both"/>
        <w:rPr>
          <w:rFonts w:ascii="Times New Roman" w:hAnsi="Times New Roman"/>
          <w:sz w:val="24"/>
          <w:szCs w:val="24"/>
        </w:rPr>
      </w:pPr>
      <w:r w:rsidRPr="005257E5">
        <w:rPr>
          <w:rFonts w:ascii="Times New Roman" w:hAnsi="Times New Roman"/>
          <w:color w:val="000000"/>
          <w:sz w:val="24"/>
          <w:szCs w:val="24"/>
        </w:rPr>
        <w:t>&lt;</w:t>
      </w:r>
      <w:hyperlink r:id="rId120" w:history="1">
        <w:r w:rsidRPr="005257E5">
          <w:rPr>
            <w:rStyle w:val="Hyperlink"/>
            <w:rFonts w:ascii="Times New Roman" w:hAnsi="Times New Roman"/>
            <w:sz w:val="24"/>
            <w:szCs w:val="24"/>
          </w:rPr>
          <w:t>http://www.geopolitika.lt/?artc=329</w:t>
        </w:r>
      </w:hyperlink>
      <w:r w:rsidRPr="005257E5">
        <w:rPr>
          <w:rFonts w:ascii="Times New Roman" w:hAnsi="Times New Roman"/>
          <w:color w:val="000000"/>
          <w:sz w:val="24"/>
          <w:szCs w:val="24"/>
        </w:rPr>
        <w:t>&gt; [žiūrėta 2012-03-01].</w:t>
      </w:r>
    </w:p>
    <w:p w:rsidR="00564377" w:rsidRPr="005257E5" w:rsidRDefault="00564377" w:rsidP="00564377">
      <w:pPr>
        <w:pStyle w:val="ListParagraph"/>
        <w:numPr>
          <w:ilvl w:val="0"/>
          <w:numId w:val="14"/>
        </w:numPr>
        <w:spacing w:after="0" w:line="360" w:lineRule="auto"/>
        <w:ind w:left="0" w:hanging="357"/>
        <w:jc w:val="both"/>
        <w:rPr>
          <w:rFonts w:ascii="Times New Roman" w:hAnsi="Times New Roman"/>
          <w:color w:val="000000"/>
          <w:sz w:val="24"/>
          <w:szCs w:val="24"/>
        </w:rPr>
      </w:pPr>
      <w:r w:rsidRPr="005257E5">
        <w:rPr>
          <w:rFonts w:ascii="Times New Roman" w:hAnsi="Times New Roman"/>
          <w:color w:val="000000"/>
          <w:sz w:val="24"/>
          <w:szCs w:val="24"/>
        </w:rPr>
        <w:t>Volovoj V., „Centrinė Azija – politika ar geografija?“,</w:t>
      </w:r>
    </w:p>
    <w:p w:rsidR="00564377" w:rsidRPr="005257E5" w:rsidRDefault="00564377" w:rsidP="00564377">
      <w:pPr>
        <w:pStyle w:val="ListParagraph"/>
        <w:spacing w:after="0" w:line="360" w:lineRule="auto"/>
        <w:ind w:left="0"/>
        <w:jc w:val="both"/>
        <w:rPr>
          <w:rFonts w:ascii="Times New Roman" w:hAnsi="Times New Roman"/>
          <w:color w:val="000000"/>
          <w:sz w:val="24"/>
          <w:szCs w:val="24"/>
        </w:rPr>
      </w:pPr>
      <w:r w:rsidRPr="005257E5">
        <w:rPr>
          <w:rFonts w:ascii="Times New Roman" w:hAnsi="Times New Roman"/>
          <w:color w:val="000000"/>
          <w:sz w:val="24"/>
          <w:szCs w:val="24"/>
        </w:rPr>
        <w:t xml:space="preserve"> &lt;</w:t>
      </w:r>
      <w:hyperlink r:id="rId121" w:history="1">
        <w:r w:rsidRPr="005257E5">
          <w:rPr>
            <w:rStyle w:val="Hyperlink"/>
            <w:rFonts w:ascii="Times New Roman" w:hAnsi="Times New Roman"/>
            <w:sz w:val="24"/>
            <w:szCs w:val="24"/>
          </w:rPr>
          <w:t>http://www.bernardinai.lt/straipsnis/2010-04-10-centrine-azija-politika-ar-geografija/43226/print</w:t>
        </w:r>
      </w:hyperlink>
      <w:r w:rsidRPr="005257E5">
        <w:rPr>
          <w:rFonts w:ascii="Times New Roman" w:hAnsi="Times New Roman"/>
          <w:color w:val="000000"/>
          <w:sz w:val="24"/>
          <w:szCs w:val="24"/>
        </w:rPr>
        <w:t>&gt; [žiūrėta 2012-03-01].</w:t>
      </w:r>
    </w:p>
    <w:p w:rsidR="00564377" w:rsidRPr="005257E5" w:rsidRDefault="00564377" w:rsidP="00564377">
      <w:pPr>
        <w:pStyle w:val="ListParagraph"/>
        <w:numPr>
          <w:ilvl w:val="0"/>
          <w:numId w:val="14"/>
        </w:numPr>
        <w:spacing w:after="0" w:line="360" w:lineRule="auto"/>
        <w:ind w:left="0" w:hanging="357"/>
        <w:jc w:val="both"/>
        <w:rPr>
          <w:rFonts w:ascii="Times New Roman" w:hAnsi="Times New Roman"/>
          <w:sz w:val="24"/>
          <w:szCs w:val="24"/>
        </w:rPr>
      </w:pPr>
      <w:r w:rsidRPr="005257E5">
        <w:rPr>
          <w:rFonts w:ascii="Times New Roman" w:hAnsi="Times New Roman"/>
          <w:color w:val="000000"/>
          <w:sz w:val="24"/>
          <w:szCs w:val="24"/>
        </w:rPr>
        <w:t>Volovoj V., „Centrinė Azija: vidinės ir išorinės reikšmės faktoriai“,</w:t>
      </w:r>
    </w:p>
    <w:p w:rsidR="00564377" w:rsidRPr="005257E5" w:rsidRDefault="00564377" w:rsidP="00564377">
      <w:pPr>
        <w:pStyle w:val="ListParagraph"/>
        <w:spacing w:after="0" w:line="360" w:lineRule="auto"/>
        <w:ind w:left="0"/>
        <w:jc w:val="both"/>
        <w:rPr>
          <w:rFonts w:ascii="Times New Roman" w:hAnsi="Times New Roman"/>
          <w:sz w:val="24"/>
          <w:szCs w:val="24"/>
        </w:rPr>
      </w:pPr>
      <w:r w:rsidRPr="005257E5">
        <w:rPr>
          <w:rFonts w:ascii="Times New Roman" w:hAnsi="Times New Roman"/>
          <w:color w:val="000000"/>
          <w:sz w:val="24"/>
          <w:szCs w:val="24"/>
        </w:rPr>
        <w:lastRenderedPageBreak/>
        <w:t xml:space="preserve"> &lt;</w:t>
      </w:r>
      <w:hyperlink r:id="rId122" w:history="1">
        <w:r w:rsidRPr="005257E5">
          <w:rPr>
            <w:rStyle w:val="Hyperlink"/>
            <w:rFonts w:ascii="Times New Roman" w:hAnsi="Times New Roman"/>
            <w:sz w:val="24"/>
            <w:szCs w:val="24"/>
          </w:rPr>
          <w:t>http://www.geopolitika.lt/?artc=315</w:t>
        </w:r>
      </w:hyperlink>
      <w:r w:rsidRPr="005257E5">
        <w:rPr>
          <w:rFonts w:ascii="Times New Roman" w:hAnsi="Times New Roman"/>
          <w:color w:val="000000"/>
          <w:sz w:val="24"/>
          <w:szCs w:val="24"/>
        </w:rPr>
        <w:t>&gt; [žiūrėta 2012-03-01].</w:t>
      </w:r>
    </w:p>
    <w:p w:rsidR="00564377" w:rsidRPr="005257E5" w:rsidRDefault="00564377" w:rsidP="00564377">
      <w:pPr>
        <w:pStyle w:val="ListParagraph"/>
        <w:numPr>
          <w:ilvl w:val="0"/>
          <w:numId w:val="14"/>
        </w:numPr>
        <w:spacing w:after="0" w:line="360" w:lineRule="auto"/>
        <w:ind w:left="0" w:hanging="357"/>
        <w:jc w:val="both"/>
        <w:rPr>
          <w:rStyle w:val="apple-converted-space"/>
          <w:sz w:val="24"/>
          <w:szCs w:val="24"/>
        </w:rPr>
      </w:pPr>
      <w:r w:rsidRPr="005257E5">
        <w:rPr>
          <w:rStyle w:val="apple-converted-space"/>
          <w:sz w:val="24"/>
          <w:szCs w:val="24"/>
        </w:rPr>
        <w:t xml:space="preserve">Zapolskis M., „Rusijos geopolitika: tarp atlantizmo ir neoeurazizmo (I)“, </w:t>
      </w:r>
    </w:p>
    <w:p w:rsidR="00564377" w:rsidRPr="005257E5" w:rsidRDefault="00564377" w:rsidP="00564377">
      <w:pPr>
        <w:pStyle w:val="ListParagraph"/>
        <w:spacing w:after="0" w:line="360" w:lineRule="auto"/>
        <w:ind w:left="0"/>
        <w:jc w:val="both"/>
        <w:rPr>
          <w:rStyle w:val="apple-converted-space"/>
          <w:sz w:val="24"/>
          <w:szCs w:val="24"/>
        </w:rPr>
      </w:pPr>
      <w:r w:rsidRPr="005257E5">
        <w:rPr>
          <w:rStyle w:val="apple-converted-space"/>
          <w:sz w:val="24"/>
          <w:szCs w:val="24"/>
        </w:rPr>
        <w:t>&lt;</w:t>
      </w:r>
      <w:hyperlink r:id="rId123" w:history="1">
        <w:r w:rsidRPr="005257E5">
          <w:rPr>
            <w:rStyle w:val="Hyperlink"/>
            <w:rFonts w:ascii="Times New Roman" w:hAnsi="Times New Roman"/>
            <w:sz w:val="24"/>
            <w:szCs w:val="24"/>
          </w:rPr>
          <w:t>http://www.geopolitika.lt/?artc=291</w:t>
        </w:r>
      </w:hyperlink>
      <w:r w:rsidRPr="005257E5">
        <w:rPr>
          <w:rStyle w:val="apple-converted-space"/>
          <w:sz w:val="24"/>
          <w:szCs w:val="24"/>
        </w:rPr>
        <w:t>&gt; [žiūrėta 2012-03-01].</w:t>
      </w:r>
    </w:p>
    <w:p w:rsidR="00564377" w:rsidRPr="005257E5" w:rsidRDefault="00564377" w:rsidP="00564377">
      <w:pPr>
        <w:pStyle w:val="ListParagraph"/>
        <w:numPr>
          <w:ilvl w:val="0"/>
          <w:numId w:val="14"/>
        </w:numPr>
        <w:spacing w:after="0" w:line="360" w:lineRule="auto"/>
        <w:ind w:left="0" w:hanging="357"/>
        <w:jc w:val="both"/>
        <w:rPr>
          <w:rFonts w:ascii="Times New Roman" w:hAnsi="Times New Roman"/>
          <w:sz w:val="24"/>
          <w:szCs w:val="24"/>
        </w:rPr>
      </w:pPr>
      <w:r w:rsidRPr="005257E5">
        <w:rPr>
          <w:rFonts w:ascii="Times New Roman" w:hAnsi="Times New Roman"/>
          <w:sz w:val="24"/>
          <w:szCs w:val="24"/>
        </w:rPr>
        <w:t>Zapolskis M., „Rusijos geopolitika: tarp atlantizmo ir neoeurazizmo (II)“</w:t>
      </w:r>
    </w:p>
    <w:p w:rsidR="00564377" w:rsidRPr="005257E5" w:rsidRDefault="00564377" w:rsidP="00564377">
      <w:pPr>
        <w:pStyle w:val="ListParagraph"/>
        <w:spacing w:after="0" w:line="360" w:lineRule="auto"/>
        <w:ind w:left="0"/>
        <w:jc w:val="both"/>
        <w:rPr>
          <w:rFonts w:ascii="Times New Roman" w:hAnsi="Times New Roman"/>
          <w:sz w:val="24"/>
          <w:szCs w:val="24"/>
        </w:rPr>
      </w:pPr>
      <w:r w:rsidRPr="005257E5">
        <w:rPr>
          <w:rFonts w:ascii="Times New Roman" w:hAnsi="Times New Roman"/>
          <w:sz w:val="24"/>
          <w:szCs w:val="24"/>
        </w:rPr>
        <w:t xml:space="preserve"> &lt;</w:t>
      </w:r>
      <w:hyperlink r:id="rId124" w:history="1">
        <w:r w:rsidRPr="005257E5">
          <w:rPr>
            <w:rStyle w:val="Hyperlink"/>
            <w:rFonts w:ascii="Times New Roman" w:hAnsi="Times New Roman"/>
            <w:sz w:val="24"/>
            <w:szCs w:val="24"/>
          </w:rPr>
          <w:t>http://www.geopolitika.lt/?artc=286</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hanging="357"/>
        <w:jc w:val="both"/>
        <w:rPr>
          <w:rFonts w:ascii="Times New Roman" w:hAnsi="Times New Roman"/>
          <w:sz w:val="24"/>
          <w:szCs w:val="24"/>
        </w:rPr>
      </w:pPr>
      <w:r w:rsidRPr="005257E5">
        <w:rPr>
          <w:rFonts w:ascii="Times New Roman" w:hAnsi="Times New Roman"/>
          <w:bCs/>
          <w:color w:val="000000"/>
          <w:sz w:val="24"/>
          <w:szCs w:val="24"/>
          <w:shd w:val="clear" w:color="auto" w:fill="FFFFFF"/>
        </w:rPr>
        <w:t xml:space="preserve">Генералъный секретаръ ЕврАзЭС Мансуров Т., „Интеграция – приоритет развития Таджикистана“, </w:t>
      </w:r>
      <w:r w:rsidRPr="005257E5">
        <w:rPr>
          <w:rFonts w:ascii="Times New Roman" w:hAnsi="Times New Roman"/>
          <w:bCs/>
          <w:i/>
          <w:color w:val="000000"/>
          <w:sz w:val="24"/>
          <w:szCs w:val="24"/>
          <w:shd w:val="clear" w:color="auto" w:fill="FFFFFF"/>
        </w:rPr>
        <w:t>Известия</w:t>
      </w:r>
      <w:r w:rsidRPr="005257E5">
        <w:rPr>
          <w:rFonts w:ascii="Times New Roman" w:hAnsi="Times New Roman"/>
          <w:bCs/>
          <w:color w:val="000000"/>
          <w:sz w:val="24"/>
          <w:szCs w:val="24"/>
          <w:shd w:val="clear" w:color="auto" w:fill="FFFFFF"/>
        </w:rPr>
        <w:t xml:space="preserve">, 2009, spalio 15, Nr. 191, p. 7. </w:t>
      </w:r>
    </w:p>
    <w:p w:rsidR="00564377" w:rsidRPr="005257E5" w:rsidRDefault="00564377" w:rsidP="00564377">
      <w:pPr>
        <w:pStyle w:val="FootnoteText"/>
        <w:spacing w:line="360" w:lineRule="auto"/>
        <w:jc w:val="both"/>
        <w:rPr>
          <w:rFonts w:ascii="Times New Roman" w:hAnsi="Times New Roman"/>
          <w:sz w:val="24"/>
          <w:szCs w:val="24"/>
        </w:rPr>
      </w:pPr>
      <w:r w:rsidRPr="005257E5">
        <w:rPr>
          <w:rFonts w:ascii="Times New Roman" w:hAnsi="Times New Roman"/>
          <w:sz w:val="24"/>
          <w:szCs w:val="24"/>
        </w:rPr>
        <w:t>&lt;</w:t>
      </w:r>
      <w:hyperlink r:id="rId125" w:history="1">
        <w:r w:rsidRPr="005257E5">
          <w:rPr>
            <w:rStyle w:val="Hyperlink"/>
            <w:rFonts w:ascii="Times New Roman" w:hAnsi="Times New Roman"/>
            <w:sz w:val="24"/>
            <w:szCs w:val="24"/>
          </w:rPr>
          <w:t>http://www.evrazes.com/i/data/item7218-2.pdf</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hanging="357"/>
        <w:jc w:val="both"/>
        <w:rPr>
          <w:rFonts w:ascii="Times New Roman" w:hAnsi="Times New Roman"/>
          <w:bCs/>
          <w:color w:val="000000"/>
          <w:sz w:val="24"/>
          <w:szCs w:val="24"/>
          <w:shd w:val="clear" w:color="auto" w:fill="FFFFFF"/>
        </w:rPr>
      </w:pPr>
      <w:r w:rsidRPr="005257E5">
        <w:rPr>
          <w:rFonts w:ascii="Times New Roman" w:hAnsi="Times New Roman"/>
          <w:i/>
          <w:sz w:val="24"/>
          <w:szCs w:val="24"/>
        </w:rPr>
        <w:t>Из интервью Президента Кыргызской Республики К. Бакиева агентству РИА Новости 21 февраля 2008 года,</w:t>
      </w:r>
      <w:r w:rsidRPr="005257E5">
        <w:rPr>
          <w:rFonts w:ascii="Times New Roman" w:hAnsi="Times New Roman"/>
          <w:sz w:val="24"/>
          <w:szCs w:val="24"/>
        </w:rPr>
        <w:t xml:space="preserve"> </w:t>
      </w:r>
    </w:p>
    <w:p w:rsidR="00564377" w:rsidRPr="005257E5"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sz w:val="24"/>
          <w:szCs w:val="24"/>
        </w:rPr>
        <w:t>&lt;</w:t>
      </w:r>
      <w:hyperlink r:id="rId126" w:history="1">
        <w:r w:rsidRPr="005257E5">
          <w:rPr>
            <w:rStyle w:val="Hyperlink"/>
            <w:rFonts w:ascii="Times New Roman" w:hAnsi="Times New Roman"/>
            <w:sz w:val="24"/>
            <w:szCs w:val="24"/>
          </w:rPr>
          <w:t>http://www.dkb.gov.ru/c/azo.htm</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hanging="357"/>
        <w:jc w:val="both"/>
        <w:rPr>
          <w:rFonts w:ascii="Times New Roman" w:hAnsi="Times New Roman"/>
          <w:bCs/>
          <w:color w:val="000000"/>
          <w:sz w:val="24"/>
          <w:szCs w:val="24"/>
          <w:shd w:val="clear" w:color="auto" w:fill="FFFFFF"/>
        </w:rPr>
      </w:pPr>
      <w:r w:rsidRPr="005257E5">
        <w:rPr>
          <w:rFonts w:ascii="Times New Roman" w:hAnsi="Times New Roman"/>
          <w:sz w:val="24"/>
          <w:szCs w:val="24"/>
        </w:rPr>
        <w:t xml:space="preserve">„Интеграция в развитии — ЕврАзЭС Таможенный союз, Единое экономическое пространство“, </w:t>
      </w:r>
      <w:r w:rsidRPr="005257E5">
        <w:rPr>
          <w:rFonts w:ascii="Times New Roman" w:hAnsi="Times New Roman"/>
          <w:bCs/>
          <w:i/>
          <w:color w:val="000000"/>
          <w:sz w:val="24"/>
          <w:szCs w:val="24"/>
          <w:shd w:val="clear" w:color="auto" w:fill="FFFFFF"/>
        </w:rPr>
        <w:t>Известия</w:t>
      </w:r>
      <w:r w:rsidRPr="005257E5">
        <w:rPr>
          <w:rFonts w:ascii="Times New Roman" w:hAnsi="Times New Roman"/>
          <w:bCs/>
          <w:color w:val="000000"/>
          <w:sz w:val="24"/>
          <w:szCs w:val="24"/>
          <w:shd w:val="clear" w:color="auto" w:fill="FFFFFF"/>
        </w:rPr>
        <w:t>,</w:t>
      </w:r>
    </w:p>
    <w:p w:rsidR="00564377" w:rsidRPr="005257E5"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bCs/>
          <w:color w:val="000000"/>
          <w:sz w:val="24"/>
          <w:szCs w:val="24"/>
          <w:shd w:val="clear" w:color="auto" w:fill="FFFFFF"/>
        </w:rPr>
        <w:t>&lt;</w:t>
      </w:r>
      <w:hyperlink r:id="rId127" w:history="1">
        <w:r w:rsidRPr="005257E5">
          <w:rPr>
            <w:rStyle w:val="Hyperlink"/>
            <w:rFonts w:ascii="Times New Roman" w:hAnsi="Times New Roman"/>
            <w:sz w:val="24"/>
            <w:szCs w:val="24"/>
          </w:rPr>
          <w:t>http://www.evrazes.com/i/data/item7535-2.pdf</w:t>
        </w:r>
      </w:hyperlink>
      <w:r w:rsidRPr="005257E5">
        <w:rPr>
          <w:rFonts w:ascii="Times New Roman" w:hAnsi="Times New Roman"/>
          <w:bCs/>
          <w:color w:val="000000"/>
          <w:sz w:val="24"/>
          <w:szCs w:val="24"/>
          <w:shd w:val="clear" w:color="auto" w:fill="FFFFFF"/>
        </w:rPr>
        <w:t>&gt; [žiūrėta 2012-03-01].</w:t>
      </w:r>
    </w:p>
    <w:p w:rsidR="00564377" w:rsidRPr="005257E5" w:rsidRDefault="00564377" w:rsidP="00564377">
      <w:pPr>
        <w:pStyle w:val="FootnoteText"/>
        <w:numPr>
          <w:ilvl w:val="0"/>
          <w:numId w:val="14"/>
        </w:numPr>
        <w:spacing w:line="360" w:lineRule="auto"/>
        <w:ind w:left="0" w:hanging="357"/>
        <w:jc w:val="both"/>
        <w:rPr>
          <w:rFonts w:ascii="Times New Roman" w:hAnsi="Times New Roman"/>
          <w:bCs/>
          <w:color w:val="000000"/>
          <w:sz w:val="24"/>
          <w:szCs w:val="24"/>
          <w:shd w:val="clear" w:color="auto" w:fill="FFFFFF"/>
        </w:rPr>
      </w:pPr>
      <w:r w:rsidRPr="005257E5">
        <w:rPr>
          <w:rFonts w:ascii="Times New Roman" w:hAnsi="Times New Roman"/>
          <w:sz w:val="24"/>
          <w:szCs w:val="24"/>
        </w:rPr>
        <w:t>„Министр иностранных дел Казахстана изложил внешнеполитические приоритеты государства“</w:t>
      </w:r>
      <w:r w:rsidRPr="005257E5">
        <w:rPr>
          <w:rFonts w:ascii="Times New Roman" w:hAnsi="Times New Roman"/>
          <w:i/>
          <w:sz w:val="24"/>
          <w:szCs w:val="24"/>
        </w:rPr>
        <w:t>,</w:t>
      </w:r>
      <w:r w:rsidRPr="005257E5">
        <w:rPr>
          <w:rFonts w:ascii="Times New Roman" w:hAnsi="Times New Roman"/>
          <w:sz w:val="24"/>
          <w:szCs w:val="24"/>
        </w:rPr>
        <w:t xml:space="preserve"> </w:t>
      </w:r>
      <w:hyperlink r:id="rId128" w:history="1">
        <w:r w:rsidRPr="005257E5">
          <w:rPr>
            <w:rStyle w:val="Hyperlink"/>
            <w:rFonts w:ascii="Times New Roman" w:hAnsi="Times New Roman"/>
            <w:i/>
            <w:sz w:val="24"/>
            <w:szCs w:val="24"/>
          </w:rPr>
          <w:t>Казахстанская правда</w:t>
        </w:r>
      </w:hyperlink>
      <w:r w:rsidRPr="005257E5">
        <w:rPr>
          <w:rFonts w:ascii="Times New Roman" w:hAnsi="Times New Roman"/>
          <w:bCs/>
          <w:sz w:val="24"/>
          <w:szCs w:val="24"/>
        </w:rPr>
        <w:t xml:space="preserve">, </w:t>
      </w:r>
    </w:p>
    <w:p w:rsidR="00564377" w:rsidRPr="005257E5"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sz w:val="24"/>
          <w:szCs w:val="24"/>
        </w:rPr>
        <w:t>&lt;</w:t>
      </w:r>
      <w:hyperlink r:id="rId129" w:history="1">
        <w:r w:rsidRPr="005257E5">
          <w:rPr>
            <w:rStyle w:val="Hyperlink"/>
            <w:rFonts w:ascii="Times New Roman" w:hAnsi="Times New Roman"/>
            <w:sz w:val="24"/>
            <w:szCs w:val="24"/>
          </w:rPr>
          <w:t>http://kazpravda.kz/c/1335231136</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hanging="357"/>
        <w:jc w:val="both"/>
        <w:rPr>
          <w:rFonts w:ascii="Times New Roman" w:hAnsi="Times New Roman"/>
          <w:bCs/>
          <w:color w:val="000000"/>
          <w:sz w:val="24"/>
          <w:szCs w:val="24"/>
          <w:shd w:val="clear" w:color="auto" w:fill="FFFFFF"/>
        </w:rPr>
      </w:pPr>
      <w:r w:rsidRPr="005257E5">
        <w:rPr>
          <w:rFonts w:ascii="Times New Roman" w:hAnsi="Times New Roman"/>
          <w:bCs/>
          <w:color w:val="000000"/>
          <w:sz w:val="24"/>
          <w:szCs w:val="24"/>
          <w:shd w:val="clear" w:color="auto" w:fill="FFFFFF"/>
        </w:rPr>
        <w:t xml:space="preserve">Назарбаев Н., А., „Евразийский Союз: от идеи к истории будущего“, </w:t>
      </w:r>
      <w:r w:rsidRPr="005257E5">
        <w:rPr>
          <w:rFonts w:ascii="Times New Roman" w:hAnsi="Times New Roman"/>
          <w:bCs/>
          <w:i/>
          <w:color w:val="000000"/>
          <w:sz w:val="24"/>
          <w:szCs w:val="24"/>
          <w:shd w:val="clear" w:color="auto" w:fill="FFFFFF"/>
        </w:rPr>
        <w:t>Известия</w:t>
      </w:r>
      <w:r w:rsidRPr="005257E5">
        <w:rPr>
          <w:rFonts w:ascii="Times New Roman" w:hAnsi="Times New Roman"/>
          <w:bCs/>
          <w:color w:val="000000"/>
          <w:sz w:val="24"/>
          <w:szCs w:val="24"/>
          <w:shd w:val="clear" w:color="auto" w:fill="FFFFFF"/>
        </w:rPr>
        <w:t>, 2011, spalio 26,</w:t>
      </w:r>
    </w:p>
    <w:p w:rsidR="00564377" w:rsidRPr="005257E5"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bCs/>
          <w:color w:val="000000"/>
          <w:sz w:val="24"/>
          <w:szCs w:val="24"/>
          <w:shd w:val="clear" w:color="auto" w:fill="FFFFFF"/>
        </w:rPr>
        <w:t>&lt;</w:t>
      </w:r>
      <w:hyperlink r:id="rId130" w:history="1">
        <w:r w:rsidRPr="005257E5">
          <w:rPr>
            <w:rStyle w:val="Hyperlink"/>
            <w:rFonts w:ascii="Times New Roman" w:hAnsi="Times New Roman"/>
            <w:sz w:val="24"/>
            <w:szCs w:val="24"/>
          </w:rPr>
          <w:t>http://www.evrazes.com/news/publication/view/57</w:t>
        </w:r>
      </w:hyperlink>
      <w:r w:rsidRPr="005257E5">
        <w:rPr>
          <w:rFonts w:ascii="Times New Roman" w:hAnsi="Times New Roman"/>
          <w:bCs/>
          <w:color w:val="000000"/>
          <w:sz w:val="24"/>
          <w:szCs w:val="24"/>
          <w:shd w:val="clear" w:color="auto" w:fill="FFFFFF"/>
        </w:rPr>
        <w:t>&gt; [žiūrėta 2012-03-01].</w:t>
      </w:r>
    </w:p>
    <w:p w:rsidR="00564377" w:rsidRPr="005257E5" w:rsidRDefault="00564377" w:rsidP="00564377">
      <w:pPr>
        <w:pStyle w:val="FootnoteText"/>
        <w:numPr>
          <w:ilvl w:val="0"/>
          <w:numId w:val="14"/>
        </w:numPr>
        <w:spacing w:line="360" w:lineRule="auto"/>
        <w:ind w:left="0" w:hanging="357"/>
        <w:jc w:val="both"/>
        <w:rPr>
          <w:rFonts w:ascii="Times New Roman" w:hAnsi="Times New Roman"/>
          <w:sz w:val="24"/>
          <w:szCs w:val="24"/>
        </w:rPr>
      </w:pPr>
      <w:r w:rsidRPr="005257E5">
        <w:rPr>
          <w:rFonts w:ascii="Times New Roman" w:hAnsi="Times New Roman"/>
          <w:sz w:val="24"/>
          <w:szCs w:val="24"/>
        </w:rPr>
        <w:t xml:space="preserve">„Приоритеты внешней политики Казахстана остаются неизменными – Назарбаев“, </w:t>
      </w:r>
      <w:r w:rsidRPr="005257E5">
        <w:rPr>
          <w:rFonts w:ascii="Times New Roman" w:hAnsi="Times New Roman"/>
          <w:i/>
          <w:sz w:val="24"/>
          <w:szCs w:val="24"/>
        </w:rPr>
        <w:t>Zakon</w:t>
      </w:r>
      <w:r w:rsidRPr="005257E5">
        <w:rPr>
          <w:rFonts w:ascii="Times New Roman" w:hAnsi="Times New Roman"/>
          <w:sz w:val="24"/>
          <w:szCs w:val="24"/>
        </w:rPr>
        <w:t xml:space="preserve">, </w:t>
      </w:r>
    </w:p>
    <w:p w:rsidR="00564377" w:rsidRPr="005257E5" w:rsidRDefault="00564377" w:rsidP="00564377">
      <w:pPr>
        <w:pStyle w:val="FootnoteText"/>
        <w:spacing w:line="360" w:lineRule="auto"/>
        <w:jc w:val="both"/>
        <w:rPr>
          <w:rFonts w:ascii="Times New Roman" w:hAnsi="Times New Roman"/>
          <w:sz w:val="24"/>
          <w:szCs w:val="24"/>
        </w:rPr>
      </w:pPr>
      <w:r>
        <w:rPr>
          <w:rFonts w:ascii="Times New Roman" w:hAnsi="Times New Roman"/>
          <w:sz w:val="24"/>
          <w:szCs w:val="24"/>
        </w:rPr>
        <w:t>&lt;</w:t>
      </w:r>
      <w:r w:rsidRPr="005257E5">
        <w:rPr>
          <w:rFonts w:ascii="Times New Roman" w:hAnsi="Times New Roman"/>
          <w:sz w:val="24"/>
          <w:szCs w:val="24"/>
        </w:rPr>
        <w:t>http://www.zakon.kz/99597-pri</w:t>
      </w:r>
      <w:r>
        <w:rPr>
          <w:rFonts w:ascii="Times New Roman" w:hAnsi="Times New Roman"/>
          <w:sz w:val="24"/>
          <w:szCs w:val="24"/>
        </w:rPr>
        <w:t>oritety-vneshnejj-politiki.html</w:t>
      </w:r>
      <w:r w:rsidRPr="005257E5">
        <w:rPr>
          <w:rFonts w:ascii="Times New Roman" w:hAnsi="Times New Roman"/>
          <w:sz w:val="24"/>
          <w:szCs w:val="24"/>
        </w:rPr>
        <w:t>&gt; [žiūrėta 2012-03-01].</w:t>
      </w:r>
    </w:p>
    <w:p w:rsidR="00564377" w:rsidRPr="005257E5" w:rsidRDefault="00F17B79" w:rsidP="00564377">
      <w:pPr>
        <w:pStyle w:val="FootnoteText"/>
        <w:numPr>
          <w:ilvl w:val="0"/>
          <w:numId w:val="14"/>
        </w:numPr>
        <w:spacing w:line="360" w:lineRule="auto"/>
        <w:ind w:left="0" w:hanging="357"/>
        <w:jc w:val="both"/>
        <w:rPr>
          <w:rFonts w:ascii="Times New Roman" w:hAnsi="Times New Roman"/>
          <w:b/>
          <w:bCs/>
          <w:color w:val="000000"/>
          <w:sz w:val="24"/>
          <w:szCs w:val="24"/>
          <w:shd w:val="clear" w:color="auto" w:fill="FFFFFF"/>
        </w:rPr>
      </w:pPr>
      <w:hyperlink r:id="rId131" w:history="1">
        <w:r w:rsidR="00564377" w:rsidRPr="005257E5">
          <w:rPr>
            <w:rStyle w:val="Hyperlink"/>
            <w:rFonts w:ascii="Times New Roman" w:hAnsi="Times New Roman"/>
            <w:i/>
            <w:sz w:val="24"/>
            <w:szCs w:val="24"/>
          </w:rPr>
          <w:t>Рабочий визит Президента Республики Таджикистан Эмомали Рахмона в Российскую Федерацию</w:t>
        </w:r>
      </w:hyperlink>
      <w:r w:rsidR="00564377" w:rsidRPr="005257E5">
        <w:rPr>
          <w:rFonts w:ascii="Times New Roman" w:hAnsi="Times New Roman"/>
          <w:sz w:val="24"/>
          <w:szCs w:val="24"/>
        </w:rPr>
        <w:t xml:space="preserve">, </w:t>
      </w:r>
    </w:p>
    <w:p w:rsidR="00564377" w:rsidRPr="005257E5" w:rsidRDefault="00564377" w:rsidP="00564377">
      <w:pPr>
        <w:pStyle w:val="FootnoteText"/>
        <w:spacing w:line="360" w:lineRule="auto"/>
        <w:jc w:val="both"/>
        <w:rPr>
          <w:rFonts w:ascii="Times New Roman" w:hAnsi="Times New Roman"/>
          <w:b/>
          <w:bCs/>
          <w:color w:val="000000"/>
          <w:sz w:val="24"/>
          <w:szCs w:val="24"/>
          <w:shd w:val="clear" w:color="auto" w:fill="FFFFFF"/>
        </w:rPr>
      </w:pPr>
      <w:r w:rsidRPr="005257E5">
        <w:rPr>
          <w:rFonts w:ascii="Times New Roman" w:hAnsi="Times New Roman"/>
          <w:sz w:val="24"/>
          <w:szCs w:val="24"/>
        </w:rPr>
        <w:t>&lt;</w:t>
      </w:r>
      <w:hyperlink r:id="rId132" w:history="1">
        <w:r w:rsidRPr="005257E5">
          <w:rPr>
            <w:rStyle w:val="Hyperlink"/>
            <w:rFonts w:ascii="Times New Roman" w:hAnsi="Times New Roman"/>
            <w:sz w:val="24"/>
            <w:szCs w:val="24"/>
          </w:rPr>
          <w:t>http://www.president.tj/rus/novostee_150609a.html</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hanging="357"/>
        <w:jc w:val="both"/>
        <w:rPr>
          <w:rFonts w:ascii="Times New Roman" w:hAnsi="Times New Roman"/>
          <w:bCs/>
          <w:color w:val="000000"/>
          <w:sz w:val="24"/>
          <w:szCs w:val="24"/>
          <w:shd w:val="clear" w:color="auto" w:fill="FFFFFF"/>
        </w:rPr>
      </w:pPr>
      <w:r w:rsidRPr="005257E5">
        <w:rPr>
          <w:rFonts w:ascii="Times New Roman" w:hAnsi="Times New Roman"/>
          <w:bCs/>
          <w:color w:val="000000"/>
          <w:sz w:val="24"/>
          <w:szCs w:val="24"/>
          <w:shd w:val="clear" w:color="auto" w:fill="FFFFFF"/>
        </w:rPr>
        <w:t xml:space="preserve">Специальная полоса ЕврАзЭС, </w:t>
      </w:r>
      <w:r w:rsidRPr="005257E5">
        <w:rPr>
          <w:rFonts w:ascii="Times New Roman" w:hAnsi="Times New Roman"/>
          <w:bCs/>
          <w:i/>
          <w:color w:val="000000"/>
          <w:sz w:val="24"/>
          <w:szCs w:val="24"/>
          <w:shd w:val="clear" w:color="auto" w:fill="FFFFFF"/>
        </w:rPr>
        <w:t>Известия</w:t>
      </w:r>
      <w:r w:rsidRPr="005257E5">
        <w:rPr>
          <w:rFonts w:ascii="Times New Roman" w:hAnsi="Times New Roman"/>
          <w:bCs/>
          <w:color w:val="000000"/>
          <w:sz w:val="24"/>
          <w:szCs w:val="24"/>
          <w:shd w:val="clear" w:color="auto" w:fill="FFFFFF"/>
        </w:rPr>
        <w:t>, 2008, sausio 31, Nr. 16, p. 5.</w:t>
      </w:r>
    </w:p>
    <w:p w:rsidR="00564377" w:rsidRPr="005257E5"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bCs/>
          <w:color w:val="000000"/>
          <w:sz w:val="24"/>
          <w:szCs w:val="24"/>
          <w:shd w:val="clear" w:color="auto" w:fill="FFFFFF"/>
        </w:rPr>
        <w:t xml:space="preserve"> </w:t>
      </w:r>
      <w:r w:rsidRPr="005257E5">
        <w:rPr>
          <w:rFonts w:ascii="Times New Roman" w:hAnsi="Times New Roman"/>
          <w:sz w:val="24"/>
          <w:szCs w:val="24"/>
        </w:rPr>
        <w:t>&lt;</w:t>
      </w:r>
      <w:hyperlink r:id="rId133" w:history="1">
        <w:r w:rsidRPr="005257E5">
          <w:rPr>
            <w:rStyle w:val="Hyperlink"/>
            <w:rFonts w:ascii="Times New Roman" w:hAnsi="Times New Roman"/>
            <w:sz w:val="24"/>
            <w:szCs w:val="24"/>
          </w:rPr>
          <w:t>http://www.evrazes.com/i/data/item7213-2.pdf</w:t>
        </w:r>
      </w:hyperlink>
      <w:r w:rsidRPr="005257E5">
        <w:rPr>
          <w:rFonts w:ascii="Times New Roman" w:hAnsi="Times New Roman"/>
          <w:sz w:val="24"/>
          <w:szCs w:val="24"/>
        </w:rPr>
        <w:t>&gt; [žiūrėta 2012-03-01].</w:t>
      </w:r>
    </w:p>
    <w:p w:rsidR="00564377" w:rsidRPr="005257E5" w:rsidRDefault="00564377" w:rsidP="00564377">
      <w:pPr>
        <w:pStyle w:val="FootnoteText"/>
        <w:numPr>
          <w:ilvl w:val="0"/>
          <w:numId w:val="14"/>
        </w:numPr>
        <w:spacing w:line="360" w:lineRule="auto"/>
        <w:ind w:left="0" w:hanging="357"/>
        <w:jc w:val="both"/>
        <w:rPr>
          <w:rFonts w:ascii="Times New Roman" w:hAnsi="Times New Roman"/>
          <w:bCs/>
          <w:color w:val="000000"/>
          <w:sz w:val="24"/>
          <w:szCs w:val="24"/>
          <w:shd w:val="clear" w:color="auto" w:fill="FFFFFF"/>
        </w:rPr>
      </w:pPr>
      <w:r w:rsidRPr="005257E5">
        <w:rPr>
          <w:rFonts w:ascii="Times New Roman" w:hAnsi="Times New Roman"/>
          <w:bCs/>
          <w:color w:val="000000"/>
          <w:sz w:val="24"/>
          <w:szCs w:val="24"/>
          <w:shd w:val="clear" w:color="auto" w:fill="FFFFFF"/>
        </w:rPr>
        <w:t xml:space="preserve">Специальная полоса ЕврАзЭС, </w:t>
      </w:r>
      <w:r w:rsidRPr="005257E5">
        <w:rPr>
          <w:rFonts w:ascii="Times New Roman" w:hAnsi="Times New Roman"/>
          <w:bCs/>
          <w:i/>
          <w:color w:val="000000"/>
          <w:sz w:val="24"/>
          <w:szCs w:val="24"/>
          <w:shd w:val="clear" w:color="auto" w:fill="FFFFFF"/>
        </w:rPr>
        <w:t>Известия</w:t>
      </w:r>
      <w:r w:rsidRPr="005257E5">
        <w:rPr>
          <w:rFonts w:ascii="Times New Roman" w:hAnsi="Times New Roman"/>
          <w:bCs/>
          <w:color w:val="000000"/>
          <w:sz w:val="24"/>
          <w:szCs w:val="24"/>
          <w:shd w:val="clear" w:color="auto" w:fill="FFFFFF"/>
        </w:rPr>
        <w:t>, 2010, liepos 27, Nr. 136, p. 8.</w:t>
      </w:r>
    </w:p>
    <w:p w:rsidR="00564377" w:rsidRPr="005257E5" w:rsidRDefault="00564377" w:rsidP="00564377">
      <w:pPr>
        <w:pStyle w:val="FootnoteText"/>
        <w:spacing w:line="360" w:lineRule="auto"/>
        <w:jc w:val="both"/>
        <w:rPr>
          <w:rFonts w:ascii="Times New Roman" w:hAnsi="Times New Roman"/>
          <w:bCs/>
          <w:color w:val="000000"/>
          <w:sz w:val="24"/>
          <w:szCs w:val="24"/>
          <w:shd w:val="clear" w:color="auto" w:fill="FFFFFF"/>
        </w:rPr>
      </w:pPr>
      <w:r w:rsidRPr="005257E5">
        <w:rPr>
          <w:rFonts w:ascii="Times New Roman" w:hAnsi="Times New Roman"/>
          <w:bCs/>
          <w:color w:val="000000"/>
          <w:sz w:val="24"/>
          <w:szCs w:val="24"/>
          <w:shd w:val="clear" w:color="auto" w:fill="FFFFFF"/>
        </w:rPr>
        <w:t xml:space="preserve"> </w:t>
      </w:r>
      <w:r w:rsidRPr="005257E5">
        <w:rPr>
          <w:rFonts w:ascii="Times New Roman" w:hAnsi="Times New Roman"/>
          <w:sz w:val="24"/>
          <w:szCs w:val="24"/>
        </w:rPr>
        <w:t>&lt;</w:t>
      </w:r>
      <w:hyperlink r:id="rId134" w:history="1">
        <w:r w:rsidRPr="005257E5">
          <w:rPr>
            <w:rStyle w:val="Hyperlink"/>
            <w:rFonts w:ascii="Times New Roman" w:hAnsi="Times New Roman"/>
            <w:sz w:val="24"/>
            <w:szCs w:val="24"/>
          </w:rPr>
          <w:t>http://www.evrazes.com/i/data/item7283-2.pdf</w:t>
        </w:r>
      </w:hyperlink>
      <w:r w:rsidRPr="005257E5">
        <w:rPr>
          <w:rFonts w:ascii="Times New Roman" w:hAnsi="Times New Roman"/>
          <w:sz w:val="24"/>
          <w:szCs w:val="24"/>
        </w:rPr>
        <w:t>&gt; [žiūrėta 2012-03-01].</w:t>
      </w:r>
    </w:p>
    <w:p w:rsidR="00564377" w:rsidRPr="005257E5" w:rsidRDefault="00564377" w:rsidP="00564377">
      <w:pPr>
        <w:pStyle w:val="ListParagraph"/>
        <w:numPr>
          <w:ilvl w:val="0"/>
          <w:numId w:val="14"/>
        </w:numPr>
        <w:spacing w:after="0" w:line="360" w:lineRule="auto"/>
        <w:ind w:left="0" w:hanging="357"/>
        <w:jc w:val="both"/>
        <w:rPr>
          <w:rStyle w:val="apple-converted-space"/>
          <w:i/>
          <w:color w:val="000000"/>
          <w:sz w:val="24"/>
          <w:szCs w:val="24"/>
        </w:rPr>
      </w:pPr>
      <w:r w:rsidRPr="005257E5">
        <w:rPr>
          <w:rFonts w:ascii="Times New Roman" w:hAnsi="Times New Roman"/>
          <w:bCs/>
          <w:i/>
          <w:color w:val="000000"/>
          <w:sz w:val="24"/>
          <w:szCs w:val="24"/>
        </w:rPr>
        <w:t>Туркменистан активизирует своё участие в СНГ и ШОС</w:t>
      </w:r>
      <w:r w:rsidRPr="005257E5">
        <w:rPr>
          <w:rStyle w:val="apple-converted-space"/>
          <w:i/>
          <w:color w:val="000000"/>
          <w:sz w:val="24"/>
          <w:szCs w:val="24"/>
        </w:rPr>
        <w:t>,</w:t>
      </w:r>
    </w:p>
    <w:p w:rsidR="00564377" w:rsidRPr="005257E5" w:rsidRDefault="00564377" w:rsidP="00564377">
      <w:pPr>
        <w:pStyle w:val="ListParagraph"/>
        <w:spacing w:after="0" w:line="360" w:lineRule="auto"/>
        <w:ind w:left="0"/>
        <w:jc w:val="both"/>
        <w:rPr>
          <w:rStyle w:val="apple-converted-space"/>
          <w:i/>
          <w:color w:val="000000"/>
          <w:sz w:val="24"/>
          <w:szCs w:val="24"/>
        </w:rPr>
      </w:pPr>
      <w:r w:rsidRPr="005257E5">
        <w:rPr>
          <w:rStyle w:val="apple-converted-space"/>
          <w:i/>
          <w:color w:val="000000"/>
          <w:sz w:val="24"/>
          <w:szCs w:val="24"/>
        </w:rPr>
        <w:t xml:space="preserve"> </w:t>
      </w:r>
      <w:r w:rsidRPr="005257E5">
        <w:rPr>
          <w:rStyle w:val="apple-converted-space"/>
          <w:color w:val="000000"/>
          <w:sz w:val="24"/>
          <w:szCs w:val="24"/>
        </w:rPr>
        <w:t>&lt;</w:t>
      </w:r>
      <w:hyperlink r:id="rId135" w:history="1">
        <w:r w:rsidRPr="005257E5">
          <w:rPr>
            <w:rStyle w:val="Hyperlink"/>
            <w:rFonts w:ascii="Times New Roman" w:hAnsi="Times New Roman"/>
            <w:sz w:val="24"/>
            <w:szCs w:val="24"/>
          </w:rPr>
          <w:t>http://www.regnum.ru/news/polit/1486169.html</w:t>
        </w:r>
      </w:hyperlink>
      <w:r w:rsidRPr="005257E5">
        <w:rPr>
          <w:rStyle w:val="apple-converted-space"/>
          <w:color w:val="000000"/>
          <w:sz w:val="24"/>
          <w:szCs w:val="24"/>
        </w:rPr>
        <w:t>&gt; [žiūrėta 2012-03-01].</w:t>
      </w:r>
    </w:p>
    <w:p w:rsidR="007A7AD8" w:rsidRPr="00C90933" w:rsidRDefault="007A7AD8" w:rsidP="00564377">
      <w:pPr>
        <w:pStyle w:val="FootnoteText"/>
        <w:jc w:val="both"/>
        <w:rPr>
          <w:rStyle w:val="Emphasis"/>
          <w:rFonts w:ascii="Times New Roman" w:hAnsi="Times New Roman"/>
          <w:iCs w:val="0"/>
          <w:sz w:val="24"/>
          <w:szCs w:val="24"/>
        </w:rPr>
      </w:pPr>
    </w:p>
    <w:p w:rsidR="007A7AD8" w:rsidRPr="00C90933" w:rsidRDefault="007A7AD8" w:rsidP="007A7AD8">
      <w:pPr>
        <w:pStyle w:val="ListParagraph"/>
        <w:spacing w:after="0" w:line="240" w:lineRule="auto"/>
        <w:jc w:val="both"/>
        <w:rPr>
          <w:rFonts w:ascii="Times New Roman" w:hAnsi="Times New Roman"/>
          <w:bCs/>
          <w:color w:val="000000"/>
          <w:sz w:val="24"/>
          <w:szCs w:val="24"/>
          <w:shd w:val="clear" w:color="auto" w:fill="FFFFFF"/>
        </w:rPr>
      </w:pPr>
    </w:p>
    <w:p w:rsidR="007A7AD8" w:rsidRPr="00C90933" w:rsidRDefault="007A7AD8" w:rsidP="007A7AD8">
      <w:pPr>
        <w:jc w:val="both"/>
        <w:rPr>
          <w:rFonts w:ascii="Times New Roman" w:hAnsi="Times New Roman"/>
          <w:sz w:val="24"/>
          <w:szCs w:val="24"/>
        </w:rPr>
      </w:pPr>
    </w:p>
    <w:p w:rsidR="007A7AD8" w:rsidRPr="00C90933"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t>SANTRAUKA</w:t>
      </w:r>
    </w:p>
    <w:p w:rsidR="007A7AD8" w:rsidRPr="00C90933" w:rsidRDefault="007A7AD8" w:rsidP="007A7AD8">
      <w:pPr>
        <w:spacing w:after="0" w:line="360" w:lineRule="auto"/>
        <w:ind w:firstLine="567"/>
        <w:jc w:val="both"/>
        <w:rPr>
          <w:rFonts w:ascii="Times New Roman" w:hAnsi="Times New Roman"/>
          <w:sz w:val="24"/>
          <w:szCs w:val="24"/>
        </w:rPr>
      </w:pPr>
    </w:p>
    <w:p w:rsidR="007A7AD8" w:rsidRPr="006D5132" w:rsidRDefault="007A7AD8" w:rsidP="007A7AD8">
      <w:pPr>
        <w:spacing w:after="0" w:line="360" w:lineRule="auto"/>
        <w:ind w:firstLine="567"/>
        <w:jc w:val="both"/>
        <w:rPr>
          <w:rFonts w:ascii="Times New Roman" w:hAnsi="Times New Roman"/>
          <w:sz w:val="24"/>
          <w:szCs w:val="24"/>
        </w:rPr>
      </w:pPr>
      <w:r w:rsidRPr="006D5132">
        <w:rPr>
          <w:rFonts w:ascii="Times New Roman" w:hAnsi="Times New Roman"/>
          <w:sz w:val="24"/>
          <w:szCs w:val="24"/>
        </w:rPr>
        <w:t xml:space="preserve">Žlugus Sovietų Sąjungai Centrinė Azija tapo vienu iš permainingiausių ir neramiausių regionų. Tam įtakos turėjo tai, kad 1991 m. Kazachstanas, Kirgizija, Tadžikija, Turkmėnija ir Uzbekija tapo nepriklausomos valstybės. Ilgą laiką buvusios Rusijos tiesioginėje priklausomybėje ir tapusios nepriklausomos, turėjo palaipsniui keistis valstybių santykiai su Rusija ir </w:t>
      </w:r>
      <w:r w:rsidRPr="006D5132">
        <w:rPr>
          <w:rFonts w:ascii="Times New Roman" w:hAnsi="Times New Roman"/>
          <w:i/>
          <w:sz w:val="24"/>
          <w:szCs w:val="24"/>
        </w:rPr>
        <w:t>vice versa</w:t>
      </w:r>
      <w:r w:rsidRPr="006D5132">
        <w:rPr>
          <w:rFonts w:ascii="Times New Roman" w:hAnsi="Times New Roman"/>
          <w:sz w:val="24"/>
          <w:szCs w:val="24"/>
        </w:rPr>
        <w:t>. Tačiau pastebima aiški tendencija, t. y. puoselėdama imperialistines ambicijas ir atmetusi lygiaverčio bendradarbiavimo galimybes, Rusija siekia įvairiomis priemonėmis susigrąžinti ir įtvirtinti savo galios centrą Centrinės Azijos regione. Tai ji daro, kurdama regionines politines, ekonomines ir saugumo organizacijas kaip Nepriklausomų valstybių sandraugą, Eurazijos ekonominę sąjungą, Kolektyvinio saugumo sutarties organizaciją ir Šanchajaus bendradarbiavimo organizaciją.</w:t>
      </w:r>
    </w:p>
    <w:p w:rsidR="007A7AD8" w:rsidRPr="006D5132" w:rsidRDefault="007A7AD8" w:rsidP="007A7AD8">
      <w:pPr>
        <w:spacing w:after="0" w:line="360" w:lineRule="auto"/>
        <w:ind w:firstLine="567"/>
        <w:jc w:val="both"/>
        <w:rPr>
          <w:rFonts w:ascii="Times New Roman" w:hAnsi="Times New Roman"/>
          <w:b/>
          <w:bCs/>
          <w:sz w:val="24"/>
          <w:szCs w:val="24"/>
        </w:rPr>
      </w:pPr>
      <w:r w:rsidRPr="006D5132">
        <w:rPr>
          <w:rFonts w:ascii="Times New Roman" w:hAnsi="Times New Roman"/>
          <w:bCs/>
          <w:sz w:val="24"/>
          <w:szCs w:val="24"/>
        </w:rPr>
        <w:t>Darbo tikslas</w:t>
      </w:r>
      <w:r w:rsidRPr="006D5132">
        <w:rPr>
          <w:rFonts w:ascii="Times New Roman" w:hAnsi="Times New Roman"/>
          <w:b/>
          <w:bCs/>
          <w:sz w:val="24"/>
          <w:szCs w:val="24"/>
        </w:rPr>
        <w:t xml:space="preserve"> </w:t>
      </w:r>
      <w:r w:rsidRPr="006D5132">
        <w:rPr>
          <w:rFonts w:ascii="Times New Roman" w:hAnsi="Times New Roman"/>
          <w:bCs/>
          <w:sz w:val="24"/>
          <w:szCs w:val="24"/>
        </w:rPr>
        <w:t>– išnagrinėti ir nustatyti</w:t>
      </w:r>
      <w:r w:rsidRPr="006D5132">
        <w:rPr>
          <w:rFonts w:ascii="Times New Roman" w:hAnsi="Times New Roman"/>
          <w:b/>
          <w:bCs/>
          <w:sz w:val="24"/>
          <w:szCs w:val="24"/>
        </w:rPr>
        <w:t xml:space="preserve"> </w:t>
      </w:r>
      <w:r w:rsidRPr="006D5132">
        <w:rPr>
          <w:rFonts w:ascii="Times New Roman" w:hAnsi="Times New Roman"/>
          <w:bCs/>
          <w:sz w:val="24"/>
          <w:szCs w:val="24"/>
        </w:rPr>
        <w:t>kaip per regioninį institucinį bendradarbiavimą Rusija įgyvendina neoeurazistines strategijas Centrinės Azijos regione ir kaip jos užsienio politiką vertina regiono valstybės bei ES transnacionaliniu (europiniu) ir nacionaliniu (Lietuvos) lygmenimis.</w:t>
      </w:r>
    </w:p>
    <w:p w:rsidR="007A7AD8" w:rsidRPr="006D5132" w:rsidRDefault="007A7AD8" w:rsidP="007A7AD8">
      <w:pPr>
        <w:spacing w:after="0" w:line="360" w:lineRule="auto"/>
        <w:ind w:firstLine="567"/>
        <w:jc w:val="both"/>
        <w:rPr>
          <w:rFonts w:ascii="Times New Roman" w:hAnsi="Times New Roman"/>
          <w:bCs/>
          <w:sz w:val="24"/>
          <w:szCs w:val="24"/>
        </w:rPr>
      </w:pPr>
      <w:r w:rsidRPr="006D5132">
        <w:rPr>
          <w:rFonts w:ascii="Times New Roman" w:hAnsi="Times New Roman"/>
          <w:bCs/>
          <w:sz w:val="24"/>
          <w:szCs w:val="24"/>
        </w:rPr>
        <w:t>Pirmoje dalyje nagrinėjama eurazizmo, neoeurazizmo teorijos ir koncepcijos kaip Rusijos strategijų Centrinėje Azijoje pagrindas. Nagrinėjamos Rusijos dominuojamos regioninės tarptautinės saugumo ir ekonominės organizacijos: NVS, EurAzEs, KSSO, ŠBO. Pereinama prie tarptautinių saugumo ir ekonominių organizacijų projektų kaip Rusijos įtakos didinimo CA pavyzdžių: NVS, KSSO, ŠBO, EurAzEs.</w:t>
      </w:r>
    </w:p>
    <w:p w:rsidR="007A7AD8" w:rsidRPr="006D5132" w:rsidRDefault="007A7AD8" w:rsidP="007A7AD8">
      <w:pPr>
        <w:spacing w:after="0" w:line="360" w:lineRule="auto"/>
        <w:ind w:firstLine="567"/>
        <w:jc w:val="both"/>
        <w:rPr>
          <w:rFonts w:ascii="Times New Roman" w:hAnsi="Times New Roman"/>
          <w:bCs/>
          <w:sz w:val="24"/>
          <w:szCs w:val="24"/>
        </w:rPr>
      </w:pPr>
      <w:r w:rsidRPr="006D5132">
        <w:rPr>
          <w:rFonts w:ascii="Times New Roman" w:hAnsi="Times New Roman"/>
          <w:bCs/>
          <w:sz w:val="24"/>
          <w:szCs w:val="24"/>
        </w:rPr>
        <w:t xml:space="preserve">Antroje dalyje nagrinėjamas Centrinių Azijos valstybių požiūris į regioninę Rusijos politiką. Apžvelgiamos penkių Cetrinės Azijos šalių pozicijos. Galiausiai bendrai įvertinama Centrinės Azijos šalių nuomonė. </w:t>
      </w:r>
    </w:p>
    <w:p w:rsidR="007A7AD8" w:rsidRPr="006D5132" w:rsidRDefault="007A7AD8" w:rsidP="007A7AD8">
      <w:pPr>
        <w:spacing w:after="0" w:line="360" w:lineRule="auto"/>
        <w:ind w:firstLine="567"/>
        <w:jc w:val="both"/>
        <w:rPr>
          <w:rFonts w:ascii="Times New Roman" w:hAnsi="Times New Roman"/>
          <w:bCs/>
          <w:sz w:val="24"/>
          <w:szCs w:val="24"/>
        </w:rPr>
      </w:pPr>
      <w:r w:rsidRPr="006D5132">
        <w:rPr>
          <w:rFonts w:ascii="Times New Roman" w:hAnsi="Times New Roman"/>
          <w:bCs/>
          <w:sz w:val="24"/>
          <w:szCs w:val="24"/>
        </w:rPr>
        <w:t>Trečioje dalyje nagrinėjamas Europos Sąjungos ir Lietuvos apžvalgininkų požiūris į Rusijos vykdomą politiką Centrinėje Azijoje. Šiais požiūriais yra vertinama Rusijos politika Centrinėje Azijoje.</w:t>
      </w:r>
    </w:p>
    <w:p w:rsidR="007A7AD8" w:rsidRPr="006D5132" w:rsidRDefault="007A7AD8" w:rsidP="007A7AD8">
      <w:pPr>
        <w:spacing w:after="0" w:line="360" w:lineRule="auto"/>
        <w:ind w:firstLine="567"/>
        <w:jc w:val="both"/>
        <w:rPr>
          <w:rFonts w:ascii="Times New Roman" w:hAnsi="Times New Roman"/>
          <w:sz w:val="24"/>
          <w:szCs w:val="24"/>
        </w:rPr>
      </w:pPr>
      <w:r w:rsidRPr="006D5132">
        <w:rPr>
          <w:rFonts w:ascii="Times New Roman" w:hAnsi="Times New Roman"/>
          <w:bCs/>
          <w:sz w:val="24"/>
          <w:szCs w:val="24"/>
        </w:rPr>
        <w:t xml:space="preserve">Darbe keliamas ginamasis teiginys – Rusijos užsienio politika regioniniu instituciniu pagrindu yra efektyvi, nes leidžia išlaikyti dominuojančią įtaką Centrinėje Azijoje, pasitvirtina iš dalies. Kazachstano, </w:t>
      </w:r>
      <w:r w:rsidRPr="006D5132">
        <w:rPr>
          <w:rFonts w:ascii="Times New Roman" w:hAnsi="Times New Roman"/>
          <w:sz w:val="24"/>
          <w:szCs w:val="24"/>
        </w:rPr>
        <w:t xml:space="preserve">Kirgizstano, Tadžikistano atveju vykdoma Rusijos politika yra labiau efektyvi, tačiau mažiau efektyvi Uzbekistano ir Turkmėnistano atvejais, kai tokia politika ilgainiui netenka dominuojamo statuso, nes valstybės vis labiau įsiraukia į kitas joms naudingas tarptautines organizacijas.     </w:t>
      </w:r>
    </w:p>
    <w:p w:rsidR="007A7AD8" w:rsidRPr="00C90933" w:rsidRDefault="007A7AD8" w:rsidP="007A7AD8">
      <w:pPr>
        <w:jc w:val="both"/>
        <w:rPr>
          <w:rFonts w:ascii="Times New Roman" w:hAnsi="Times New Roman"/>
          <w:sz w:val="24"/>
          <w:szCs w:val="24"/>
        </w:rPr>
      </w:pPr>
      <w:r w:rsidRPr="00C90933">
        <w:rPr>
          <w:rFonts w:ascii="Times New Roman" w:hAnsi="Times New Roman"/>
          <w:sz w:val="24"/>
          <w:szCs w:val="24"/>
        </w:rPr>
        <w:br w:type="page"/>
      </w:r>
    </w:p>
    <w:p w:rsidR="007A7AD8" w:rsidRDefault="007A7AD8" w:rsidP="007A7AD8">
      <w:pPr>
        <w:spacing w:after="0" w:line="360" w:lineRule="auto"/>
        <w:ind w:firstLine="567"/>
        <w:jc w:val="both"/>
        <w:rPr>
          <w:rFonts w:ascii="Times New Roman" w:hAnsi="Times New Roman"/>
          <w:sz w:val="24"/>
          <w:szCs w:val="24"/>
        </w:rPr>
      </w:pPr>
      <w:r w:rsidRPr="00C90933">
        <w:rPr>
          <w:rFonts w:ascii="Times New Roman" w:hAnsi="Times New Roman"/>
          <w:sz w:val="24"/>
          <w:szCs w:val="24"/>
        </w:rPr>
        <w:lastRenderedPageBreak/>
        <w:t>SUMMARY</w:t>
      </w:r>
    </w:p>
    <w:p w:rsidR="007A7AD8" w:rsidRPr="00C90933" w:rsidRDefault="007A7AD8" w:rsidP="007A7AD8">
      <w:pPr>
        <w:spacing w:after="0" w:line="360" w:lineRule="auto"/>
        <w:ind w:firstLine="567"/>
        <w:jc w:val="both"/>
        <w:rPr>
          <w:rFonts w:ascii="Times New Roman" w:hAnsi="Times New Roman"/>
          <w:sz w:val="24"/>
          <w:szCs w:val="24"/>
        </w:rPr>
      </w:pPr>
    </w:p>
    <w:p w:rsidR="007A7AD8" w:rsidRPr="006D5132" w:rsidRDefault="007A7AD8" w:rsidP="007A7AD8">
      <w:pPr>
        <w:spacing w:after="0" w:line="360" w:lineRule="auto"/>
        <w:ind w:firstLine="567"/>
        <w:jc w:val="both"/>
        <w:rPr>
          <w:rFonts w:ascii="Times New Roman" w:hAnsi="Times New Roman"/>
          <w:sz w:val="24"/>
          <w:szCs w:val="24"/>
        </w:rPr>
      </w:pPr>
      <w:r w:rsidRPr="006D5132">
        <w:rPr>
          <w:rFonts w:ascii="Times New Roman" w:hAnsi="Times New Roman"/>
          <w:sz w:val="24"/>
          <w:szCs w:val="24"/>
        </w:rPr>
        <w:t>After the collapse of the Soviet Union, Central Asia has become one of the unsettled and troubled regions. This resulted from the fact that in 1991 Kazakhstan, Kyrgyzstan, Tajikistan, Turkmenistan and Uzbekistan became an independent state. For a long time were the direct dependence of Russia and became independent, had gradually change the relationship with Russia, and vice versa. However, there is a clear trend is to say fostering imperialist ambitions and rejected the equivalent opportunities for cooperation, Russia is seeking to recover a variety of measures and to consolidate his power center in the Central Asian region. This it does by creating regional political, economic and security organizations like the Commonwealth of Independent States, Eurasian Economic Union, the Collective Security Treaty Organization and Shanghai Cooperation Organization.</w:t>
      </w:r>
    </w:p>
    <w:p w:rsidR="007A7AD8" w:rsidRPr="006D5132" w:rsidRDefault="007A7AD8" w:rsidP="007A7AD8">
      <w:pPr>
        <w:spacing w:after="0" w:line="360" w:lineRule="auto"/>
        <w:ind w:firstLine="567"/>
        <w:jc w:val="both"/>
        <w:rPr>
          <w:rFonts w:ascii="Times New Roman" w:hAnsi="Times New Roman"/>
          <w:sz w:val="24"/>
          <w:szCs w:val="24"/>
        </w:rPr>
      </w:pPr>
      <w:r w:rsidRPr="006D5132">
        <w:rPr>
          <w:rFonts w:ascii="Times New Roman" w:hAnsi="Times New Roman"/>
          <w:sz w:val="24"/>
          <w:szCs w:val="24"/>
        </w:rPr>
        <w:t>Thesis Aim - to examine and determine within a regional institutional cooperation neo eurasianism Russia implements policies of the Central Asian region and how its foreign policy in the region and the EU transnational (European) and national (Lithuania) levels.</w:t>
      </w:r>
    </w:p>
    <w:p w:rsidR="007A7AD8" w:rsidRPr="006D5132" w:rsidRDefault="007A7AD8" w:rsidP="007A7AD8">
      <w:pPr>
        <w:spacing w:after="0" w:line="360" w:lineRule="auto"/>
        <w:ind w:firstLine="567"/>
        <w:jc w:val="both"/>
        <w:rPr>
          <w:rFonts w:ascii="Times New Roman" w:hAnsi="Times New Roman"/>
          <w:sz w:val="24"/>
          <w:szCs w:val="24"/>
        </w:rPr>
      </w:pPr>
      <w:r w:rsidRPr="006D5132">
        <w:rPr>
          <w:rFonts w:ascii="Times New Roman" w:hAnsi="Times New Roman"/>
          <w:sz w:val="24"/>
          <w:szCs w:val="24"/>
        </w:rPr>
        <w:t>The first part deals with eurasianism,  neo eurasianism theory and the concept of Russia's policies in Central Asia basis. The issue of Russia dominated the international security and regional economic organizations: CIS EurAzEs, CSTO, SCO. The migrating to international security and economic organizations, projects like the Russian Influence in the CA examples of CIS, CSTO, SCO, EurAzEs.</w:t>
      </w:r>
    </w:p>
    <w:p w:rsidR="007A7AD8" w:rsidRPr="006D5132" w:rsidRDefault="007A7AD8" w:rsidP="007A7AD8">
      <w:pPr>
        <w:spacing w:after="0" w:line="360" w:lineRule="auto"/>
        <w:ind w:firstLine="567"/>
        <w:jc w:val="both"/>
        <w:rPr>
          <w:rFonts w:ascii="Times New Roman" w:hAnsi="Times New Roman"/>
          <w:sz w:val="24"/>
          <w:szCs w:val="24"/>
        </w:rPr>
      </w:pPr>
      <w:r w:rsidRPr="006D5132">
        <w:rPr>
          <w:rFonts w:ascii="Times New Roman" w:hAnsi="Times New Roman"/>
          <w:sz w:val="24"/>
          <w:szCs w:val="24"/>
        </w:rPr>
        <w:t>The second part examined obout  the Central Asian approach to regional policy in Russia. Overview of the five Central Asian countries' position. Finally, the overall assessment of the Central Asian opinion.</w:t>
      </w:r>
    </w:p>
    <w:p w:rsidR="007A7AD8" w:rsidRPr="006D5132" w:rsidRDefault="007A7AD8" w:rsidP="007A7AD8">
      <w:pPr>
        <w:spacing w:after="0" w:line="360" w:lineRule="auto"/>
        <w:ind w:firstLine="567"/>
        <w:jc w:val="both"/>
        <w:rPr>
          <w:rFonts w:ascii="Times New Roman" w:hAnsi="Times New Roman"/>
          <w:sz w:val="24"/>
          <w:szCs w:val="24"/>
        </w:rPr>
      </w:pPr>
      <w:r w:rsidRPr="006D5132">
        <w:rPr>
          <w:rFonts w:ascii="Times New Roman" w:hAnsi="Times New Roman"/>
          <w:sz w:val="24"/>
          <w:szCs w:val="24"/>
        </w:rPr>
        <w:t>The third part analyzes the European Union and Lithuanian approach to observers of Russia's policy in Central Asia. This is assessed in terms of Russian policy in Central Asia.</w:t>
      </w:r>
    </w:p>
    <w:p w:rsidR="007A7AD8" w:rsidRPr="006D5132" w:rsidRDefault="007A7AD8" w:rsidP="007A7AD8">
      <w:pPr>
        <w:spacing w:after="0" w:line="360" w:lineRule="auto"/>
        <w:ind w:firstLine="567"/>
        <w:jc w:val="both"/>
        <w:rPr>
          <w:rFonts w:ascii="Times New Roman" w:hAnsi="Times New Roman"/>
          <w:sz w:val="24"/>
          <w:szCs w:val="24"/>
        </w:rPr>
      </w:pPr>
      <w:r w:rsidRPr="006D5132">
        <w:rPr>
          <w:rFonts w:ascii="Times New Roman" w:hAnsi="Times New Roman"/>
          <w:sz w:val="24"/>
          <w:szCs w:val="24"/>
        </w:rPr>
        <w:t>The paper raises the thesis to be defended - Russia's foreign policy at the regional institutional framework is effective because it allows to maintain its dominant influence in Central Asia, confirmed in part.</w:t>
      </w:r>
    </w:p>
    <w:p w:rsidR="007A7AD8" w:rsidRPr="00C90933" w:rsidRDefault="007A7AD8" w:rsidP="007A7AD8">
      <w:pPr>
        <w:spacing w:after="0" w:line="360" w:lineRule="auto"/>
        <w:ind w:firstLine="567"/>
        <w:jc w:val="both"/>
        <w:rPr>
          <w:rFonts w:ascii="Times New Roman" w:hAnsi="Times New Roman"/>
          <w:sz w:val="24"/>
          <w:szCs w:val="24"/>
        </w:rPr>
      </w:pPr>
      <w:r w:rsidRPr="006D5132">
        <w:rPr>
          <w:rFonts w:ascii="Times New Roman" w:hAnsi="Times New Roman"/>
          <w:sz w:val="24"/>
          <w:szCs w:val="24"/>
        </w:rPr>
        <w:t xml:space="preserve">Kazakhstan, Kyrgyzstan, Tajikistan, the place of Russian policy is more effective and less effective towards Turkmenistan, Uzbekistan, when this policy eventually </w:t>
      </w:r>
      <w:r>
        <w:rPr>
          <w:rFonts w:ascii="Times New Roman" w:hAnsi="Times New Roman"/>
          <w:sz w:val="24"/>
          <w:szCs w:val="24"/>
        </w:rPr>
        <w:t xml:space="preserve">dominated </w:t>
      </w:r>
      <w:r w:rsidRPr="006D5132">
        <w:rPr>
          <w:rFonts w:ascii="Times New Roman" w:hAnsi="Times New Roman"/>
          <w:sz w:val="24"/>
          <w:szCs w:val="24"/>
        </w:rPr>
        <w:t xml:space="preserve"> loses status as the state is increasingly involved in other international organizations to benefit from them.</w:t>
      </w:r>
      <w:r w:rsidRPr="00C90933">
        <w:rPr>
          <w:rFonts w:ascii="Times New Roman" w:hAnsi="Times New Roman"/>
          <w:sz w:val="24"/>
          <w:szCs w:val="24"/>
        </w:rPr>
        <w:br w:type="page"/>
      </w:r>
    </w:p>
    <w:p w:rsidR="007A7AD8" w:rsidRPr="00C90933" w:rsidRDefault="007A7AD8" w:rsidP="007A7AD8">
      <w:pPr>
        <w:spacing w:line="360" w:lineRule="auto"/>
        <w:ind w:firstLine="567"/>
        <w:jc w:val="both"/>
        <w:rPr>
          <w:rFonts w:ascii="Times New Roman" w:hAnsi="Times New Roman"/>
          <w:b/>
          <w:sz w:val="24"/>
          <w:szCs w:val="24"/>
        </w:rPr>
      </w:pPr>
    </w:p>
    <w:tbl>
      <w:tblPr>
        <w:tblStyle w:val="TableGrid"/>
        <w:tblW w:w="10314" w:type="dxa"/>
        <w:tblLook w:val="04A0"/>
      </w:tblPr>
      <w:tblGrid>
        <w:gridCol w:w="10314"/>
      </w:tblGrid>
      <w:tr w:rsidR="007A7AD8" w:rsidRPr="00C90933" w:rsidTr="00863D74">
        <w:trPr>
          <w:trHeight w:val="4619"/>
        </w:trPr>
        <w:tc>
          <w:tcPr>
            <w:tcW w:w="10314" w:type="dxa"/>
          </w:tcPr>
          <w:p w:rsidR="007A7AD8" w:rsidRPr="00C90933" w:rsidRDefault="007A7AD8" w:rsidP="00863D74">
            <w:pPr>
              <w:spacing w:line="360" w:lineRule="auto"/>
              <w:jc w:val="center"/>
              <w:rPr>
                <w:rFonts w:ascii="Times New Roman" w:hAnsi="Times New Roman"/>
                <w:sz w:val="24"/>
                <w:szCs w:val="24"/>
              </w:rPr>
            </w:pPr>
            <w:r w:rsidRPr="00C90933">
              <w:rPr>
                <w:rFonts w:ascii="Times New Roman" w:hAnsi="Times New Roman"/>
                <w:sz w:val="24"/>
                <w:szCs w:val="24"/>
              </w:rPr>
              <w:t>ANOTACIJA</w:t>
            </w:r>
          </w:p>
          <w:p w:rsidR="007A7AD8" w:rsidRPr="00C90933" w:rsidRDefault="007A7AD8" w:rsidP="00863D74">
            <w:pPr>
              <w:spacing w:line="360" w:lineRule="auto"/>
              <w:jc w:val="center"/>
              <w:rPr>
                <w:rFonts w:ascii="Times New Roman" w:hAnsi="Times New Roman"/>
                <w:b/>
                <w:sz w:val="24"/>
                <w:szCs w:val="24"/>
              </w:rPr>
            </w:pPr>
          </w:p>
          <w:p w:rsidR="007A7AD8" w:rsidRPr="00C90933" w:rsidRDefault="007A7AD8" w:rsidP="00863D74">
            <w:pPr>
              <w:spacing w:line="360" w:lineRule="auto"/>
              <w:jc w:val="both"/>
              <w:rPr>
                <w:rFonts w:ascii="Times New Roman" w:hAnsi="Times New Roman"/>
                <w:sz w:val="24"/>
                <w:szCs w:val="24"/>
              </w:rPr>
            </w:pPr>
            <w:r w:rsidRPr="00C90933">
              <w:rPr>
                <w:rFonts w:ascii="Times New Roman" w:hAnsi="Times New Roman"/>
                <w:sz w:val="24"/>
                <w:szCs w:val="24"/>
              </w:rPr>
              <w:t>Baigiamajame magistro darbe „Rusijos užsienio politika Centrinėjės Azijos regione (1991 – 2011) atvejo analizė“ apžvelgiama Rusijos užsienio politikos Centrinės Azijos regione raida, akcentuojant eurazizmo ir neoeurazizmo teorines koncepcijas, analizuojant Rusijos įtaką ir vaidmenį Centrinėje Azijoje per regionines ir saugumo organizacijas, nagrinėjamas Centrinės Azijos valstybių užsienio politikos Rusijos atžvilgiu lyginimas ir vertinimas bei aptariamas Europos Sąjungos Rusijos užsienio politikos Centrinėje Azijoje vertinimas.</w:t>
            </w:r>
          </w:p>
          <w:p w:rsidR="007A7AD8" w:rsidRPr="00C90933" w:rsidRDefault="007A7AD8" w:rsidP="00863D74">
            <w:pPr>
              <w:spacing w:line="360" w:lineRule="auto"/>
              <w:jc w:val="both"/>
              <w:rPr>
                <w:rFonts w:ascii="Times New Roman" w:hAnsi="Times New Roman"/>
                <w:b/>
                <w:sz w:val="24"/>
                <w:szCs w:val="24"/>
              </w:rPr>
            </w:pPr>
          </w:p>
          <w:p w:rsidR="007A7AD8" w:rsidRPr="00C90933" w:rsidRDefault="007A7AD8" w:rsidP="00863D74">
            <w:pPr>
              <w:spacing w:line="360" w:lineRule="auto"/>
              <w:ind w:firstLine="567"/>
              <w:jc w:val="both"/>
              <w:rPr>
                <w:rFonts w:ascii="Times New Roman" w:hAnsi="Times New Roman"/>
                <w:b/>
                <w:sz w:val="24"/>
                <w:szCs w:val="24"/>
              </w:rPr>
            </w:pPr>
          </w:p>
          <w:p w:rsidR="007A7AD8" w:rsidRPr="00C90933" w:rsidRDefault="007A7AD8" w:rsidP="00863D74">
            <w:pPr>
              <w:spacing w:line="360" w:lineRule="auto"/>
              <w:jc w:val="both"/>
              <w:rPr>
                <w:rFonts w:ascii="Times New Roman" w:hAnsi="Times New Roman"/>
                <w:sz w:val="24"/>
                <w:szCs w:val="24"/>
              </w:rPr>
            </w:pPr>
            <w:r w:rsidRPr="00C90933">
              <w:rPr>
                <w:rFonts w:ascii="Times New Roman" w:hAnsi="Times New Roman"/>
                <w:b/>
                <w:sz w:val="24"/>
                <w:szCs w:val="24"/>
              </w:rPr>
              <w:t>Reikšminiai žodžiai:</w:t>
            </w:r>
            <w:r w:rsidRPr="00C90933">
              <w:rPr>
                <w:rFonts w:ascii="Times New Roman" w:hAnsi="Times New Roman"/>
                <w:sz w:val="24"/>
                <w:szCs w:val="24"/>
              </w:rPr>
              <w:t xml:space="preserve"> </w:t>
            </w:r>
            <w:r w:rsidRPr="00C90933">
              <w:rPr>
                <w:rFonts w:ascii="Times New Roman" w:hAnsi="Times New Roman"/>
                <w:bCs/>
                <w:sz w:val="24"/>
                <w:szCs w:val="24"/>
              </w:rPr>
              <w:t xml:space="preserve">Centrinės Azijos regionas, geopolitika,valstybės interesai. </w:t>
            </w:r>
          </w:p>
          <w:p w:rsidR="007A7AD8" w:rsidRPr="00C90933" w:rsidRDefault="007A7AD8" w:rsidP="00863D74">
            <w:pPr>
              <w:spacing w:line="360" w:lineRule="auto"/>
              <w:jc w:val="center"/>
              <w:rPr>
                <w:rFonts w:ascii="Times New Roman" w:hAnsi="Times New Roman"/>
                <w:b/>
                <w:sz w:val="24"/>
                <w:szCs w:val="24"/>
              </w:rPr>
            </w:pPr>
          </w:p>
        </w:tc>
      </w:tr>
      <w:tr w:rsidR="007A7AD8" w:rsidTr="00863D74">
        <w:trPr>
          <w:trHeight w:val="4720"/>
        </w:trPr>
        <w:tc>
          <w:tcPr>
            <w:tcW w:w="10314" w:type="dxa"/>
          </w:tcPr>
          <w:p w:rsidR="007A7AD8" w:rsidRPr="00C90933" w:rsidRDefault="007A7AD8" w:rsidP="00863D74">
            <w:pPr>
              <w:spacing w:line="360" w:lineRule="auto"/>
              <w:jc w:val="center"/>
              <w:rPr>
                <w:rFonts w:ascii="Times New Roman" w:hAnsi="Times New Roman"/>
                <w:b/>
                <w:sz w:val="24"/>
                <w:szCs w:val="24"/>
              </w:rPr>
            </w:pPr>
            <w:r w:rsidRPr="00C90933">
              <w:rPr>
                <w:rFonts w:ascii="Times New Roman" w:hAnsi="Times New Roman"/>
                <w:sz w:val="24"/>
                <w:szCs w:val="24"/>
              </w:rPr>
              <w:t>ANNOTATION</w:t>
            </w:r>
          </w:p>
          <w:p w:rsidR="007A7AD8" w:rsidRPr="00C90933" w:rsidRDefault="007A7AD8" w:rsidP="00863D74">
            <w:pPr>
              <w:rPr>
                <w:rFonts w:ascii="Times New Roman" w:hAnsi="Times New Roman"/>
                <w:sz w:val="24"/>
                <w:szCs w:val="24"/>
              </w:rPr>
            </w:pPr>
          </w:p>
          <w:p w:rsidR="007A7AD8" w:rsidRPr="00C90933" w:rsidRDefault="007A7AD8" w:rsidP="00863D74">
            <w:pPr>
              <w:spacing w:line="360" w:lineRule="auto"/>
              <w:jc w:val="both"/>
              <w:rPr>
                <w:rFonts w:ascii="Times New Roman" w:hAnsi="Times New Roman"/>
                <w:sz w:val="24"/>
                <w:szCs w:val="24"/>
              </w:rPr>
            </w:pPr>
            <w:r w:rsidRPr="00C90933">
              <w:rPr>
                <w:rFonts w:ascii="Times New Roman" w:hAnsi="Times New Roman"/>
                <w:sz w:val="24"/>
                <w:szCs w:val="24"/>
              </w:rPr>
              <w:t>The thesis „Russia's foreign policy irn central Asian region (1991-2011 m). CASE STUDY“ ‚ provides an overview of Russian foreign policy in Central Asia development,</w:t>
            </w:r>
            <w:r w:rsidRPr="00C90933">
              <w:t xml:space="preserve"> </w:t>
            </w:r>
            <w:r w:rsidRPr="00C90933">
              <w:rPr>
                <w:rFonts w:ascii="Times New Roman" w:hAnsi="Times New Roman"/>
                <w:sz w:val="24"/>
                <w:szCs w:val="24"/>
              </w:rPr>
              <w:t>emphasizing eurasianism and neo eurasianism theoretical concepts, analyzing the influence of Russia in Central Asia and the role of a regional security organizations, examining Central Asian states on Russia's foreign policy comparison and evaluation and discusses European Union of Russian foreign policy evaluation in Central Asia.</w:t>
            </w:r>
          </w:p>
          <w:p w:rsidR="007A7AD8" w:rsidRPr="00C90933" w:rsidRDefault="007A7AD8" w:rsidP="00863D74">
            <w:pPr>
              <w:rPr>
                <w:rFonts w:ascii="Times New Roman" w:hAnsi="Times New Roman"/>
                <w:sz w:val="24"/>
                <w:szCs w:val="24"/>
              </w:rPr>
            </w:pPr>
          </w:p>
          <w:p w:rsidR="007A7AD8" w:rsidRPr="00C90933" w:rsidRDefault="007A7AD8" w:rsidP="00863D74">
            <w:pPr>
              <w:rPr>
                <w:rFonts w:ascii="Times New Roman" w:hAnsi="Times New Roman"/>
                <w:sz w:val="24"/>
                <w:szCs w:val="24"/>
              </w:rPr>
            </w:pPr>
          </w:p>
          <w:p w:rsidR="007A7AD8" w:rsidRPr="00C90933" w:rsidRDefault="007A7AD8" w:rsidP="00863D74">
            <w:pPr>
              <w:rPr>
                <w:rFonts w:ascii="Times New Roman" w:hAnsi="Times New Roman"/>
                <w:sz w:val="24"/>
                <w:szCs w:val="24"/>
              </w:rPr>
            </w:pPr>
          </w:p>
          <w:p w:rsidR="007A7AD8" w:rsidRPr="00C90933" w:rsidRDefault="007A7AD8" w:rsidP="00863D74">
            <w:pPr>
              <w:rPr>
                <w:rFonts w:ascii="Times New Roman" w:hAnsi="Times New Roman"/>
                <w:sz w:val="24"/>
                <w:szCs w:val="24"/>
              </w:rPr>
            </w:pPr>
          </w:p>
          <w:p w:rsidR="007A7AD8" w:rsidRDefault="007A7AD8" w:rsidP="00863D74">
            <w:pPr>
              <w:spacing w:line="360" w:lineRule="auto"/>
              <w:jc w:val="both"/>
              <w:rPr>
                <w:rFonts w:ascii="Times New Roman" w:hAnsi="Times New Roman"/>
                <w:bCs/>
                <w:sz w:val="24"/>
                <w:szCs w:val="24"/>
              </w:rPr>
            </w:pPr>
            <w:r w:rsidRPr="00C90933">
              <w:rPr>
                <w:rFonts w:ascii="Times New Roman" w:hAnsi="Times New Roman"/>
                <w:sz w:val="24"/>
                <w:szCs w:val="24"/>
              </w:rPr>
              <w:t xml:space="preserve">Key words: </w:t>
            </w:r>
            <w:r w:rsidRPr="00C90933">
              <w:rPr>
                <w:rFonts w:ascii="Times New Roman" w:hAnsi="Times New Roman"/>
                <w:bCs/>
                <w:sz w:val="24"/>
                <w:szCs w:val="24"/>
              </w:rPr>
              <w:t>Central Asia region,</w:t>
            </w:r>
            <w:r w:rsidRPr="00C90933">
              <w:t xml:space="preserve"> </w:t>
            </w:r>
            <w:r w:rsidRPr="00C90933">
              <w:rPr>
                <w:rFonts w:ascii="Times New Roman" w:hAnsi="Times New Roman"/>
                <w:bCs/>
                <w:sz w:val="24"/>
                <w:szCs w:val="24"/>
              </w:rPr>
              <w:t>geopolitics, interests of the state.</w:t>
            </w:r>
          </w:p>
          <w:p w:rsidR="007A7AD8" w:rsidRPr="00BB2ED8" w:rsidRDefault="007A7AD8" w:rsidP="00863D74">
            <w:pPr>
              <w:spacing w:line="360" w:lineRule="auto"/>
              <w:jc w:val="both"/>
              <w:rPr>
                <w:rFonts w:ascii="Times New Roman" w:hAnsi="Times New Roman"/>
                <w:sz w:val="24"/>
                <w:szCs w:val="24"/>
              </w:rPr>
            </w:pPr>
          </w:p>
          <w:p w:rsidR="007A7AD8" w:rsidRPr="004C7608" w:rsidRDefault="007A7AD8" w:rsidP="00863D74">
            <w:pPr>
              <w:tabs>
                <w:tab w:val="left" w:pos="750"/>
              </w:tabs>
              <w:rPr>
                <w:rFonts w:ascii="Times New Roman" w:hAnsi="Times New Roman"/>
                <w:sz w:val="24"/>
                <w:szCs w:val="24"/>
              </w:rPr>
            </w:pPr>
          </w:p>
        </w:tc>
      </w:tr>
    </w:tbl>
    <w:p w:rsidR="007A7AD8" w:rsidRDefault="007A7AD8" w:rsidP="007A7AD8">
      <w:pPr>
        <w:spacing w:line="360" w:lineRule="auto"/>
        <w:ind w:firstLine="567"/>
        <w:jc w:val="both"/>
        <w:rPr>
          <w:rFonts w:ascii="Times New Roman" w:hAnsi="Times New Roman"/>
          <w:b/>
          <w:sz w:val="24"/>
          <w:szCs w:val="24"/>
        </w:rPr>
      </w:pPr>
    </w:p>
    <w:p w:rsidR="007A7AD8" w:rsidRDefault="007A7AD8" w:rsidP="007A7AD8">
      <w:pPr>
        <w:spacing w:line="360" w:lineRule="auto"/>
        <w:ind w:firstLine="567"/>
        <w:jc w:val="both"/>
        <w:rPr>
          <w:rFonts w:ascii="Times New Roman" w:hAnsi="Times New Roman"/>
          <w:b/>
          <w:sz w:val="24"/>
          <w:szCs w:val="24"/>
        </w:rPr>
      </w:pPr>
    </w:p>
    <w:p w:rsidR="007A7AD8" w:rsidRDefault="007A7AD8" w:rsidP="007A7AD8">
      <w:pPr>
        <w:spacing w:line="360" w:lineRule="auto"/>
        <w:ind w:firstLine="567"/>
        <w:jc w:val="both"/>
        <w:rPr>
          <w:rFonts w:ascii="Times New Roman" w:hAnsi="Times New Roman"/>
          <w:b/>
          <w:sz w:val="24"/>
          <w:szCs w:val="24"/>
        </w:rPr>
      </w:pPr>
    </w:p>
    <w:p w:rsidR="007A7AD8" w:rsidRPr="00F370BA" w:rsidRDefault="007A7AD8" w:rsidP="007A7AD8">
      <w:pPr>
        <w:rPr>
          <w:rFonts w:ascii="Times New Roman" w:hAnsi="Times New Roman"/>
          <w:b/>
          <w:sz w:val="24"/>
          <w:szCs w:val="24"/>
        </w:rPr>
      </w:pPr>
    </w:p>
    <w:p w:rsidR="00863D74" w:rsidRDefault="00863D74"/>
    <w:sectPr w:rsidR="00863D74" w:rsidSect="00863D74">
      <w:footerReference w:type="default" r:id="rId136"/>
      <w:pgSz w:w="12240" w:h="15840"/>
      <w:pgMar w:top="1134" w:right="851" w:bottom="1134" w:left="1418"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AA1" w:rsidRDefault="000E3AA1" w:rsidP="007A7AD8">
      <w:pPr>
        <w:spacing w:after="0" w:line="240" w:lineRule="auto"/>
      </w:pPr>
      <w:r>
        <w:separator/>
      </w:r>
    </w:p>
  </w:endnote>
  <w:endnote w:type="continuationSeparator" w:id="0">
    <w:p w:rsidR="000E3AA1" w:rsidRDefault="000E3AA1" w:rsidP="007A7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26370"/>
      <w:docPartObj>
        <w:docPartGallery w:val="Page Numbers (Bottom of Page)"/>
        <w:docPartUnique/>
      </w:docPartObj>
    </w:sdtPr>
    <w:sdtContent>
      <w:p w:rsidR="00844E27" w:rsidRDefault="00F17B79">
        <w:pPr>
          <w:pStyle w:val="Footer"/>
          <w:jc w:val="right"/>
        </w:pPr>
        <w:fldSimple w:instr=" PAGE   \* MERGEFORMAT ">
          <w:r w:rsidR="006A4782">
            <w:rPr>
              <w:noProof/>
            </w:rPr>
            <w:t>66</w:t>
          </w:r>
        </w:fldSimple>
      </w:p>
    </w:sdtContent>
  </w:sdt>
  <w:p w:rsidR="00844E27" w:rsidRDefault="00844E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AA1" w:rsidRDefault="000E3AA1" w:rsidP="007A7AD8">
      <w:pPr>
        <w:spacing w:after="0" w:line="240" w:lineRule="auto"/>
      </w:pPr>
      <w:r>
        <w:separator/>
      </w:r>
    </w:p>
  </w:footnote>
  <w:footnote w:type="continuationSeparator" w:id="0">
    <w:p w:rsidR="000E3AA1" w:rsidRDefault="000E3AA1" w:rsidP="007A7AD8">
      <w:pPr>
        <w:spacing w:after="0" w:line="240" w:lineRule="auto"/>
      </w:pPr>
      <w:r>
        <w:continuationSeparator/>
      </w:r>
    </w:p>
  </w:footnote>
  <w:footnote w:id="1">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Centrinės Azijos regioną sudaro penkios valstybės: Kazachstanas, Kirgizija, Tadžikija, Turkmėnija ir Uzbekija.</w:t>
      </w:r>
    </w:p>
  </w:footnote>
  <w:footnote w:id="2">
    <w:p w:rsidR="00844E27"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Дугин, А. Г. </w:t>
      </w:r>
      <w:r w:rsidRPr="00C12842">
        <w:rPr>
          <w:rFonts w:ascii="Times New Roman" w:hAnsi="Times New Roman"/>
          <w:i/>
        </w:rPr>
        <w:t>Проект „Евразия“</w:t>
      </w:r>
      <w:r w:rsidRPr="00C12842">
        <w:rPr>
          <w:rFonts w:ascii="Times New Roman" w:hAnsi="Times New Roman"/>
        </w:rPr>
        <w:t>. Москва: Эксмо, 2004.</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 &lt;</w:t>
      </w:r>
      <w:hyperlink r:id="rId1" w:history="1">
        <w:r w:rsidRPr="00C12842">
          <w:rPr>
            <w:rStyle w:val="Hyperlink"/>
            <w:rFonts w:ascii="Times New Roman" w:hAnsi="Times New Roman"/>
          </w:rPr>
          <w:t>http://www.evrazia.org/modules.php?name=News&amp;file=article&amp;sid=869</w:t>
        </w:r>
      </w:hyperlink>
      <w:r w:rsidRPr="00C12842">
        <w:rPr>
          <w:rFonts w:ascii="Times New Roman" w:hAnsi="Times New Roman"/>
        </w:rPr>
        <w:t>&gt;[žiūrėta 2012-03-01].</w:t>
      </w:r>
    </w:p>
  </w:footnote>
  <w:footnote w:id="3">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Трубецкой, Н. </w:t>
      </w:r>
      <w:r w:rsidRPr="00C12842">
        <w:rPr>
          <w:rFonts w:ascii="Times New Roman" w:hAnsi="Times New Roman"/>
          <w:i/>
          <w:sz w:val="20"/>
          <w:szCs w:val="20"/>
        </w:rPr>
        <w:t>Наследие Чингисхана.</w:t>
      </w:r>
      <w:r w:rsidRPr="00C12842">
        <w:rPr>
          <w:rFonts w:ascii="Times New Roman" w:hAnsi="Times New Roman"/>
          <w:sz w:val="20"/>
          <w:szCs w:val="20"/>
        </w:rPr>
        <w:t xml:space="preserve"> </w:t>
      </w:r>
      <w:r w:rsidRPr="00C12842">
        <w:rPr>
          <w:rFonts w:ascii="Times New Roman" w:hAnsi="Times New Roman"/>
          <w:i/>
          <w:sz w:val="20"/>
          <w:szCs w:val="20"/>
        </w:rPr>
        <w:t>Взгляд на русскую историю не с Запада, а с Востока,</w:t>
      </w:r>
      <w:r w:rsidRPr="00C12842">
        <w:rPr>
          <w:rFonts w:ascii="Times New Roman" w:hAnsi="Times New Roman"/>
          <w:sz w:val="20"/>
          <w:szCs w:val="20"/>
          <w:shd w:val="clear" w:color="auto" w:fill="FFFFFF"/>
        </w:rPr>
        <w:t xml:space="preserve"> Москва:</w:t>
      </w:r>
      <w:r w:rsidRPr="00C12842">
        <w:rPr>
          <w:rFonts w:ascii="Times New Roman" w:hAnsi="Times New Roman"/>
          <w:sz w:val="20"/>
          <w:szCs w:val="20"/>
        </w:rPr>
        <w:t xml:space="preserve"> </w:t>
      </w:r>
      <w:hyperlink r:id="rId2" w:tooltip="все книги этого издательства" w:history="1">
        <w:r w:rsidRPr="00C12842">
          <w:rPr>
            <w:rStyle w:val="Hyperlink"/>
            <w:rFonts w:ascii="Times New Roman" w:hAnsi="Times New Roman"/>
            <w:shd w:val="clear" w:color="auto" w:fill="FFFFFF"/>
          </w:rPr>
          <w:t>Эксмо; Алгоритм</w:t>
        </w:r>
      </w:hyperlink>
      <w:r w:rsidRPr="00C12842">
        <w:rPr>
          <w:rFonts w:ascii="Times New Roman" w:hAnsi="Times New Roman"/>
          <w:sz w:val="20"/>
          <w:szCs w:val="20"/>
          <w:shd w:val="clear" w:color="auto" w:fill="FFFFFF"/>
        </w:rPr>
        <w:t>, 2012.</w:t>
      </w:r>
    </w:p>
    <w:p w:rsidR="00844E27" w:rsidRPr="00C12842" w:rsidRDefault="00844E27" w:rsidP="007A7AD8">
      <w:pPr>
        <w:pStyle w:val="FootnoteText"/>
        <w:jc w:val="both"/>
        <w:rPr>
          <w:rFonts w:ascii="Times New Roman" w:hAnsi="Times New Roman"/>
        </w:rPr>
      </w:pPr>
      <w:r w:rsidRPr="00C12842">
        <w:rPr>
          <w:rFonts w:ascii="Times New Roman" w:hAnsi="Times New Roman"/>
        </w:rPr>
        <w:t>&lt;</w:t>
      </w:r>
      <w:hyperlink r:id="rId3" w:history="1">
        <w:r w:rsidRPr="00C12842">
          <w:rPr>
            <w:rStyle w:val="Hyperlink"/>
            <w:rFonts w:ascii="Times New Roman" w:hAnsi="Times New Roman"/>
          </w:rPr>
          <w:t>http://royallib.ru/book/trubetskoy_nikolay/vzglyad_na_russkuyu_istoriyu_ne_s_zapada_a_s_vostoka.html</w:t>
        </w:r>
      </w:hyperlink>
      <w:r w:rsidRPr="00C12842">
        <w:rPr>
          <w:rFonts w:ascii="Times New Roman" w:hAnsi="Times New Roman"/>
        </w:rPr>
        <w:t>&gt; (rtf formatas)[žiūrėta 2012-03-01];</w:t>
      </w:r>
      <w:r w:rsidRPr="00C12842">
        <w:rPr>
          <w:rFonts w:ascii="Times New Roman" w:hAnsi="Times New Roman"/>
          <w:bCs/>
        </w:rPr>
        <w:t xml:space="preserve"> Бердяев, Н. А. </w:t>
      </w:r>
      <w:r w:rsidRPr="00C12842">
        <w:rPr>
          <w:rFonts w:ascii="Times New Roman" w:hAnsi="Times New Roman"/>
          <w:bCs/>
          <w:i/>
        </w:rPr>
        <w:t>Истоки и смысл русского коммунизма,</w:t>
      </w:r>
      <w:r w:rsidRPr="00C12842">
        <w:rPr>
          <w:rFonts w:ascii="Times New Roman" w:hAnsi="Times New Roman"/>
          <w:shd w:val="clear" w:color="auto" w:fill="FFFFFF"/>
        </w:rPr>
        <w:t xml:space="preserve"> Москва: Наука, 1990.</w:t>
      </w:r>
    </w:p>
    <w:p w:rsidR="00844E27" w:rsidRPr="00C12842" w:rsidRDefault="00844E27" w:rsidP="007A7AD8">
      <w:pPr>
        <w:pStyle w:val="FootnoteText"/>
        <w:jc w:val="both"/>
        <w:rPr>
          <w:rFonts w:ascii="Times New Roman" w:hAnsi="Times New Roman"/>
        </w:rPr>
      </w:pPr>
      <w:r w:rsidRPr="00C12842">
        <w:rPr>
          <w:rFonts w:ascii="Times New Roman" w:hAnsi="Times New Roman"/>
          <w:bCs/>
        </w:rPr>
        <w:t>&lt;</w:t>
      </w:r>
      <w:hyperlink r:id="rId4" w:history="1">
        <w:r w:rsidRPr="00C12842">
          <w:rPr>
            <w:rStyle w:val="Hyperlink"/>
            <w:rFonts w:ascii="Times New Roman" w:hAnsi="Times New Roman"/>
          </w:rPr>
          <w:t>http://www.razumei.ru/files/others/pdf/Berdyaev_istoki.pdf</w:t>
        </w:r>
      </w:hyperlink>
      <w:r w:rsidRPr="00C12842">
        <w:rPr>
          <w:rFonts w:ascii="Times New Roman" w:hAnsi="Times New Roman"/>
        </w:rPr>
        <w:t xml:space="preserve"> &gt; [žiūrėta 2012-03-01].</w:t>
      </w:r>
    </w:p>
    <w:p w:rsidR="00844E27" w:rsidRPr="00C12842" w:rsidRDefault="00844E27" w:rsidP="007A7AD8">
      <w:pPr>
        <w:pStyle w:val="FootnoteText"/>
        <w:jc w:val="both"/>
        <w:rPr>
          <w:rFonts w:ascii="Times New Roman" w:hAnsi="Times New Roman"/>
          <w:bCs/>
          <w:lang w:eastAsia="lt-LT"/>
        </w:rPr>
      </w:pPr>
      <w:r w:rsidRPr="00C12842">
        <w:rPr>
          <w:rFonts w:ascii="Times New Roman" w:hAnsi="Times New Roman"/>
          <w:bCs/>
          <w:lang w:eastAsia="lt-LT"/>
        </w:rPr>
        <w:t xml:space="preserve">Леонтьев, К. Н. </w:t>
      </w:r>
      <w:r w:rsidRPr="00C12842">
        <w:rPr>
          <w:rFonts w:ascii="Times New Roman" w:hAnsi="Times New Roman"/>
          <w:bCs/>
          <w:i/>
          <w:lang w:eastAsia="lt-LT"/>
        </w:rPr>
        <w:t>Византизм и славянство</w:t>
      </w:r>
      <w:r w:rsidRPr="00C12842">
        <w:rPr>
          <w:rFonts w:ascii="Times New Roman" w:hAnsi="Times New Roman"/>
          <w:bCs/>
          <w:lang w:eastAsia="lt-LT"/>
        </w:rPr>
        <w:t xml:space="preserve">, Москва: АСТ, Хранитель, 2007. </w:t>
      </w:r>
    </w:p>
    <w:p w:rsidR="00844E27" w:rsidRPr="00C12842" w:rsidRDefault="00844E27" w:rsidP="007A7AD8">
      <w:pPr>
        <w:spacing w:after="0" w:line="240" w:lineRule="auto"/>
        <w:jc w:val="both"/>
        <w:rPr>
          <w:rFonts w:ascii="Times New Roman" w:hAnsi="Times New Roman"/>
          <w:b/>
          <w:sz w:val="20"/>
          <w:szCs w:val="20"/>
        </w:rPr>
      </w:pPr>
      <w:r w:rsidRPr="00C12842">
        <w:rPr>
          <w:rFonts w:ascii="Times New Roman" w:hAnsi="Times New Roman"/>
          <w:bCs/>
          <w:sz w:val="20"/>
          <w:szCs w:val="20"/>
          <w:lang w:eastAsia="lt-LT"/>
        </w:rPr>
        <w:t>&lt;</w:t>
      </w:r>
      <w:hyperlink r:id="rId5" w:history="1">
        <w:r w:rsidRPr="00C12842">
          <w:rPr>
            <w:rStyle w:val="Hyperlink"/>
            <w:rFonts w:ascii="Times New Roman" w:hAnsi="Times New Roman"/>
          </w:rPr>
          <w:t>http://royallib.ru/book/leontev_k/vizantizm_i_slavyanstvo.html</w:t>
        </w:r>
      </w:hyperlink>
      <w:r w:rsidRPr="00C12842">
        <w:rPr>
          <w:rFonts w:ascii="Times New Roman" w:hAnsi="Times New Roman"/>
          <w:sz w:val="20"/>
          <w:szCs w:val="20"/>
        </w:rPr>
        <w:t xml:space="preserve">&gt; (rtf formatas)[žiūrėta 2012-03-01].Гумилёв, Л. Н. </w:t>
      </w:r>
      <w:r w:rsidRPr="00C12842">
        <w:rPr>
          <w:rFonts w:ascii="Times New Roman" w:hAnsi="Times New Roman"/>
          <w:i/>
          <w:sz w:val="20"/>
          <w:szCs w:val="20"/>
        </w:rPr>
        <w:t>Этногенез и биосфера Земли</w:t>
      </w:r>
      <w:r w:rsidRPr="00C12842">
        <w:rPr>
          <w:rFonts w:ascii="Times New Roman" w:hAnsi="Times New Roman"/>
          <w:sz w:val="20"/>
          <w:szCs w:val="20"/>
        </w:rPr>
        <w:t>, Москва: Айрис-пресс, 2012.</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&lt;</w:t>
      </w:r>
      <w:hyperlink r:id="rId6" w:history="1">
        <w:r w:rsidRPr="00C12842">
          <w:rPr>
            <w:rStyle w:val="Hyperlink"/>
            <w:rFonts w:ascii="Times New Roman" w:hAnsi="Times New Roman"/>
          </w:rPr>
          <w:t>http://letitbit.net/download/6176.6dfd30a90713ed2368194ed24d/Gumilev_All_Books.zip.html?lang=en</w:t>
        </w:r>
      </w:hyperlink>
      <w:r w:rsidRPr="00C12842">
        <w:rPr>
          <w:rFonts w:ascii="Times New Roman" w:hAnsi="Times New Roman"/>
          <w:sz w:val="20"/>
          <w:szCs w:val="20"/>
        </w:rPr>
        <w:t>&gt;[žiūrėta 2012-03-01].</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Гумилёв, Л. Н. </w:t>
      </w:r>
      <w:r w:rsidRPr="00C12842">
        <w:rPr>
          <w:rFonts w:ascii="Times New Roman" w:hAnsi="Times New Roman"/>
          <w:i/>
        </w:rPr>
        <w:t>От Руси к России. Очерки этнической истории,</w:t>
      </w:r>
      <w:r w:rsidRPr="00C12842">
        <w:rPr>
          <w:rFonts w:ascii="Times New Roman" w:hAnsi="Times New Roman"/>
        </w:rPr>
        <w:t xml:space="preserve"> Москва: Айрис-пресс, 2003.</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&lt;</w:t>
      </w:r>
      <w:hyperlink r:id="rId7" w:history="1">
        <w:r w:rsidRPr="00C12842">
          <w:rPr>
            <w:rStyle w:val="Hyperlink"/>
            <w:rFonts w:ascii="Times New Roman" w:hAnsi="Times New Roman"/>
          </w:rPr>
          <w:t>http://letitbit.net/download/6176.6dfd30a90713ed2368194ed24d/Gumilev_All_Books.zip.html?lang=en</w:t>
        </w:r>
      </w:hyperlink>
      <w:r w:rsidRPr="00C12842">
        <w:rPr>
          <w:rFonts w:ascii="Times New Roman" w:hAnsi="Times New Roman"/>
          <w:sz w:val="20"/>
          <w:szCs w:val="20"/>
        </w:rPr>
        <w:t>&gt;[žiūrėta 2012-03-01].</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Дугин, А. Г. </w:t>
      </w:r>
      <w:r w:rsidRPr="00C12842">
        <w:rPr>
          <w:rFonts w:ascii="Times New Roman" w:hAnsi="Times New Roman"/>
          <w:i/>
          <w:sz w:val="20"/>
          <w:szCs w:val="20"/>
        </w:rPr>
        <w:t>Геополитика постмодерна : времена новых империй, очерки геополитики XXI века</w:t>
      </w:r>
      <w:r w:rsidRPr="00C12842">
        <w:rPr>
          <w:rFonts w:ascii="Times New Roman" w:hAnsi="Times New Roman"/>
          <w:sz w:val="20"/>
          <w:szCs w:val="20"/>
        </w:rPr>
        <w:t>, Санкт-Петербург: Амфора, 2007.</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&lt;</w:t>
      </w:r>
      <w:hyperlink r:id="rId8" w:history="1">
        <w:r w:rsidRPr="00C12842">
          <w:rPr>
            <w:rStyle w:val="Hyperlink"/>
            <w:rFonts w:ascii="Times New Roman" w:hAnsi="Times New Roman"/>
          </w:rPr>
          <w:t>http://yanko.lib.ru/books/politologiya/dugin-geopolitics_postmodern-a.htm</w:t>
        </w:r>
      </w:hyperlink>
      <w:r w:rsidRPr="00C12842">
        <w:rPr>
          <w:rFonts w:ascii="Times New Roman" w:hAnsi="Times New Roman"/>
          <w:sz w:val="20"/>
          <w:szCs w:val="20"/>
        </w:rPr>
        <w:t>&gt;[žiūrėta 2012-03-01].</w:t>
      </w:r>
    </w:p>
  </w:footnote>
  <w:footnote w:id="4">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Дугин, А. Г. </w:t>
      </w:r>
      <w:r w:rsidRPr="00C12842">
        <w:rPr>
          <w:rFonts w:ascii="Times New Roman" w:hAnsi="Times New Roman"/>
          <w:i/>
        </w:rPr>
        <w:t>Проект „Евразия“</w:t>
      </w:r>
      <w:r w:rsidRPr="00C12842">
        <w:rPr>
          <w:rFonts w:ascii="Times New Roman" w:hAnsi="Times New Roman"/>
        </w:rPr>
        <w:t>, Москва: Эксмо, 2004,</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 &lt;</w:t>
      </w:r>
      <w:hyperlink r:id="rId9" w:history="1">
        <w:r w:rsidRPr="00C12842">
          <w:rPr>
            <w:rStyle w:val="Hyperlink"/>
            <w:rFonts w:ascii="Times New Roman" w:hAnsi="Times New Roman"/>
          </w:rPr>
          <w:t>http://www.evrazia.org/modules.php?name=News&amp;file=article&amp;sid=869</w:t>
        </w:r>
      </w:hyperlink>
      <w:r w:rsidRPr="00C12842">
        <w:rPr>
          <w:rFonts w:ascii="Times New Roman" w:hAnsi="Times New Roman"/>
        </w:rPr>
        <w:t>&gt;[Žiūrėta 2012-03-01].</w:t>
      </w:r>
    </w:p>
  </w:footnote>
  <w:footnote w:id="5">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Rusijos Federacijos užsienio reikalų koncepcija 2008 metai</w:t>
      </w:r>
      <w:r w:rsidRPr="00C12842">
        <w:rPr>
          <w:rFonts w:ascii="Times New Roman" w:hAnsi="Times New Roman"/>
          <w:sz w:val="20"/>
          <w:szCs w:val="20"/>
        </w:rPr>
        <w:t>, &lt;</w:t>
      </w:r>
      <w:hyperlink r:id="rId10" w:anchor="sel=" w:history="1">
        <w:r w:rsidRPr="00C12842">
          <w:rPr>
            <w:rStyle w:val="Hyperlink"/>
            <w:rFonts w:ascii="Times New Roman" w:hAnsi="Times New Roman"/>
          </w:rPr>
          <w:t>http://kremlin.ru/acts/785#sel=</w:t>
        </w:r>
      </w:hyperlink>
      <w:r w:rsidRPr="00C12842">
        <w:rPr>
          <w:rFonts w:ascii="Times New Roman" w:hAnsi="Times New Roman"/>
          <w:sz w:val="20"/>
          <w:szCs w:val="20"/>
        </w:rPr>
        <w:t>&gt;[Žiūrėta 2012-03-01].</w:t>
      </w:r>
    </w:p>
  </w:footnote>
  <w:footnote w:id="6">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NVS &lt;http://www.cis.minsk.by/ &gt;[Žiūrėta 2012-03-01].,KSSO &lt;</w:t>
      </w:r>
      <w:hyperlink r:id="rId11" w:history="1">
        <w:r w:rsidRPr="00C12842">
          <w:rPr>
            <w:rStyle w:val="Hyperlink"/>
            <w:rFonts w:ascii="Times New Roman" w:hAnsi="Times New Roman"/>
          </w:rPr>
          <w:t>http://www.dkb.gov.ru/a/c.htm</w:t>
        </w:r>
      </w:hyperlink>
      <w:r w:rsidRPr="00C12842">
        <w:rPr>
          <w:rFonts w:ascii="Times New Roman" w:hAnsi="Times New Roman"/>
          <w:sz w:val="20"/>
          <w:szCs w:val="20"/>
        </w:rPr>
        <w:t>&gt;[Žiūrėta 2012-03-01].,ŠBO &lt;</w:t>
      </w:r>
      <w:hyperlink r:id="rId12" w:history="1">
        <w:r w:rsidRPr="00C12842">
          <w:rPr>
            <w:rStyle w:val="Hyperlink"/>
            <w:rFonts w:ascii="Times New Roman" w:hAnsi="Times New Roman"/>
          </w:rPr>
          <w:t>http://www.sectsco.org/RU/index.asp</w:t>
        </w:r>
      </w:hyperlink>
      <w:r w:rsidRPr="00C12842">
        <w:rPr>
          <w:rFonts w:ascii="Times New Roman" w:hAnsi="Times New Roman"/>
          <w:sz w:val="20"/>
          <w:szCs w:val="20"/>
        </w:rPr>
        <w:t>&gt;[Žiūrėta 2012-03-01].,Evrazes &lt;</w:t>
      </w:r>
      <w:hyperlink r:id="rId13" w:history="1">
        <w:r w:rsidRPr="00C12842">
          <w:rPr>
            <w:rStyle w:val="Hyperlink"/>
            <w:rFonts w:ascii="Times New Roman" w:hAnsi="Times New Roman"/>
          </w:rPr>
          <w:t>http://www.evrazes.com/</w:t>
        </w:r>
      </w:hyperlink>
      <w:r w:rsidRPr="00C12842">
        <w:rPr>
          <w:rFonts w:ascii="Times New Roman" w:hAnsi="Times New Roman"/>
          <w:sz w:val="20"/>
          <w:szCs w:val="20"/>
        </w:rPr>
        <w:t>&gt;[Žiūrėta 2012-03-01].</w:t>
      </w:r>
    </w:p>
  </w:footnote>
  <w:footnote w:id="7">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Joint Statement on the Partnership for Modernisation EU-Russia Summit 31 May-1 June 2010,</w:t>
      </w:r>
      <w:r w:rsidRPr="00C12842">
        <w:rPr>
          <w:rFonts w:ascii="Times New Roman" w:hAnsi="Times New Roman"/>
        </w:rPr>
        <w:t xml:space="preserve"> </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&lt; </w:t>
      </w:r>
      <w:hyperlink r:id="rId14" w:history="1">
        <w:r w:rsidRPr="00C12842">
          <w:rPr>
            <w:rStyle w:val="Hyperlink"/>
            <w:rFonts w:ascii="Times New Roman" w:hAnsi="Times New Roman"/>
          </w:rPr>
          <w:t>http://www.consilium.europa.eu/uedocs/cms_Data/docs/pressdata/en/er/114747.pdf</w:t>
        </w:r>
      </w:hyperlink>
      <w:r w:rsidRPr="00C12842">
        <w:rPr>
          <w:rFonts w:ascii="Times New Roman" w:hAnsi="Times New Roman"/>
        </w:rPr>
        <w:t xml:space="preserve"> &gt; [žiūrėta 2012-03-01].</w:t>
      </w:r>
    </w:p>
  </w:footnote>
  <w:footnote w:id="8">
    <w:p w:rsidR="00844E27" w:rsidRPr="00C12842" w:rsidRDefault="00844E27" w:rsidP="007A7AD8">
      <w:pPr>
        <w:pStyle w:val="FootnoteText"/>
        <w:jc w:val="both"/>
        <w:rPr>
          <w:rFonts w:ascii="Times New Roman" w:hAnsi="Times New Roman"/>
          <w:i/>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European Union and Central Asia: strategy for a new partnership,</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 &lt; </w:t>
      </w:r>
      <w:hyperlink r:id="rId15" w:history="1">
        <w:r w:rsidRPr="00C12842">
          <w:rPr>
            <w:rStyle w:val="Hyperlink"/>
            <w:rFonts w:ascii="Times New Roman" w:hAnsi="Times New Roman"/>
          </w:rPr>
          <w:t>http://www.consilium.europa.eu/uedocs/cms_data/librairie/PDF/EU_CtrlAsia_EN-RU.pdf</w:t>
        </w:r>
      </w:hyperlink>
      <w:r w:rsidRPr="00C12842">
        <w:rPr>
          <w:rFonts w:ascii="Times New Roman" w:hAnsi="Times New Roman"/>
        </w:rPr>
        <w:t xml:space="preserve"> &gt; [žiūrėta 2012-03-01].</w:t>
      </w:r>
    </w:p>
  </w:footnote>
  <w:footnote w:id="9">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European Community regional strategy paper for assistance to Central Asia fot the period 2007-2013,</w:t>
      </w:r>
      <w:r w:rsidRPr="00C12842">
        <w:rPr>
          <w:rFonts w:ascii="Times New Roman" w:hAnsi="Times New Roman"/>
        </w:rPr>
        <w:t xml:space="preserve"> </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 &lt; </w:t>
      </w:r>
      <w:hyperlink r:id="rId16" w:history="1">
        <w:r w:rsidRPr="00C12842">
          <w:rPr>
            <w:rStyle w:val="Hyperlink"/>
            <w:rFonts w:ascii="Times New Roman" w:hAnsi="Times New Roman"/>
          </w:rPr>
          <w:t>http://eeas.europa.eu/central_asia/rsp/07_13_en.pdf</w:t>
        </w:r>
      </w:hyperlink>
      <w:r w:rsidRPr="00C12842">
        <w:rPr>
          <w:rFonts w:ascii="Times New Roman" w:hAnsi="Times New Roman"/>
        </w:rPr>
        <w:t xml:space="preserve">  &gt; [žiūrėta 2012-03-01].</w:t>
      </w:r>
    </w:p>
  </w:footnote>
  <w:footnote w:id="10">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Chaudet, D., Parmentier, F., Pelopidas, B. </w:t>
      </w:r>
      <w:r w:rsidRPr="00C12842">
        <w:rPr>
          <w:rFonts w:ascii="Times New Roman" w:hAnsi="Times New Roman"/>
          <w:i/>
          <w:sz w:val="20"/>
          <w:szCs w:val="20"/>
        </w:rPr>
        <w:t>When Empire meets nationalism: Power politics in the US and Russia</w:t>
      </w:r>
      <w:r w:rsidRPr="00C12842">
        <w:rPr>
          <w:rFonts w:ascii="Times New Roman" w:hAnsi="Times New Roman"/>
          <w:sz w:val="20"/>
          <w:szCs w:val="20"/>
        </w:rPr>
        <w:t>, Great Britain:TJ International Ltd, Padstow, Cornwall, 2009, p. 146. &lt;</w:t>
      </w:r>
      <w:hyperlink r:id="rId17" w:history="1">
        <w:r w:rsidRPr="00C12842">
          <w:rPr>
            <w:rStyle w:val="Hyperlink"/>
            <w:rFonts w:ascii="Times New Roman" w:hAnsi="Times New Roman"/>
          </w:rPr>
          <w:t>http://www.scribd.com/doc/46073769/8/From-eurasianism-to-neo-eurasianism-nostalgia-for-the-empire</w:t>
        </w:r>
      </w:hyperlink>
      <w:r w:rsidRPr="00C12842">
        <w:rPr>
          <w:rFonts w:ascii="Times New Roman" w:hAnsi="Times New Roman"/>
          <w:sz w:val="20"/>
          <w:szCs w:val="20"/>
        </w:rPr>
        <w:t>&gt;[žiūrėta 2012-03-01].</w:t>
      </w:r>
    </w:p>
  </w:footnote>
  <w:footnote w:id="11">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Chaudet, D., Parmentier, F., Pelopidas, B. </w:t>
      </w:r>
      <w:r w:rsidRPr="00C12842">
        <w:rPr>
          <w:rFonts w:ascii="Times New Roman" w:hAnsi="Times New Roman"/>
          <w:i/>
          <w:sz w:val="20"/>
          <w:szCs w:val="20"/>
        </w:rPr>
        <w:t>When Empire meets nationalism: Power politics in the US and Russia</w:t>
      </w:r>
      <w:r w:rsidRPr="00C12842">
        <w:rPr>
          <w:rFonts w:ascii="Times New Roman" w:hAnsi="Times New Roman"/>
          <w:sz w:val="20"/>
          <w:szCs w:val="20"/>
        </w:rPr>
        <w:t>, Great Britain:TJ International Ltd, Padstow, Cornwall, 2009, p. 146. &lt;</w:t>
      </w:r>
      <w:hyperlink r:id="rId18" w:history="1">
        <w:r w:rsidRPr="00C12842">
          <w:rPr>
            <w:rStyle w:val="Hyperlink"/>
            <w:rFonts w:ascii="Times New Roman" w:hAnsi="Times New Roman"/>
          </w:rPr>
          <w:t>http://www.scribd.com/doc/46073769/8/From-eurasianism-to-neo-eurasianism-nostalgia-for-the-empire</w:t>
        </w:r>
      </w:hyperlink>
      <w:r w:rsidRPr="00C12842">
        <w:rPr>
          <w:rFonts w:ascii="Times New Roman" w:hAnsi="Times New Roman"/>
          <w:sz w:val="20"/>
          <w:szCs w:val="20"/>
        </w:rPr>
        <w:t>&gt;[žiūrėta 2012-03-01].</w:t>
      </w:r>
    </w:p>
  </w:footnote>
  <w:footnote w:id="12">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Трубецкой, Н. </w:t>
      </w:r>
      <w:r w:rsidRPr="00C12842">
        <w:rPr>
          <w:rFonts w:ascii="Times New Roman" w:hAnsi="Times New Roman"/>
          <w:i/>
          <w:sz w:val="20"/>
          <w:szCs w:val="20"/>
        </w:rPr>
        <w:t>Наследие Чингисхана.</w:t>
      </w:r>
      <w:r w:rsidRPr="00C12842">
        <w:rPr>
          <w:rFonts w:ascii="Times New Roman" w:hAnsi="Times New Roman"/>
          <w:sz w:val="20"/>
          <w:szCs w:val="20"/>
        </w:rPr>
        <w:t xml:space="preserve"> </w:t>
      </w:r>
      <w:r w:rsidRPr="00C12842">
        <w:rPr>
          <w:rFonts w:ascii="Times New Roman" w:hAnsi="Times New Roman"/>
          <w:i/>
          <w:sz w:val="20"/>
          <w:szCs w:val="20"/>
        </w:rPr>
        <w:t>Взгляд на русскую историю не с Запада, а с Востока,</w:t>
      </w:r>
      <w:r w:rsidRPr="00C12842">
        <w:rPr>
          <w:rFonts w:ascii="Times New Roman" w:hAnsi="Times New Roman"/>
          <w:sz w:val="20"/>
          <w:szCs w:val="20"/>
          <w:shd w:val="clear" w:color="auto" w:fill="FFFFFF"/>
        </w:rPr>
        <w:t xml:space="preserve"> Москва:</w:t>
      </w:r>
      <w:r w:rsidRPr="00C12842">
        <w:rPr>
          <w:rFonts w:ascii="Times New Roman" w:hAnsi="Times New Roman"/>
          <w:sz w:val="20"/>
          <w:szCs w:val="20"/>
        </w:rPr>
        <w:t xml:space="preserve"> </w:t>
      </w:r>
      <w:hyperlink r:id="rId19" w:tooltip="все книги этого издательства" w:history="1">
        <w:r w:rsidRPr="00C12842">
          <w:rPr>
            <w:rStyle w:val="Hyperlink"/>
            <w:rFonts w:ascii="Times New Roman" w:hAnsi="Times New Roman"/>
            <w:shd w:val="clear" w:color="auto" w:fill="FFFFFF"/>
          </w:rPr>
          <w:t>Эксмо; Алгоритм</w:t>
        </w:r>
      </w:hyperlink>
      <w:r w:rsidRPr="00C12842">
        <w:rPr>
          <w:rFonts w:ascii="Times New Roman" w:hAnsi="Times New Roman"/>
          <w:sz w:val="20"/>
          <w:szCs w:val="20"/>
          <w:shd w:val="clear" w:color="auto" w:fill="FFFFFF"/>
        </w:rPr>
        <w:t>, 2012, p. 2.</w:t>
      </w:r>
    </w:p>
    <w:p w:rsidR="00844E27" w:rsidRDefault="00844E27" w:rsidP="007A7AD8">
      <w:pPr>
        <w:pStyle w:val="FootnoteText"/>
        <w:jc w:val="both"/>
        <w:rPr>
          <w:rFonts w:ascii="Times New Roman" w:hAnsi="Times New Roman"/>
        </w:rPr>
      </w:pPr>
      <w:r w:rsidRPr="00C12842">
        <w:rPr>
          <w:rFonts w:ascii="Times New Roman" w:hAnsi="Times New Roman"/>
        </w:rPr>
        <w:t>&lt;</w:t>
      </w:r>
      <w:hyperlink r:id="rId20" w:history="1">
        <w:r w:rsidRPr="00C12842">
          <w:rPr>
            <w:rStyle w:val="Hyperlink"/>
            <w:rFonts w:ascii="Times New Roman" w:hAnsi="Times New Roman"/>
          </w:rPr>
          <w:t>http://royallib.ru/book/trubetskoy_nikolay/vzglyad_na_russkuyu_istoriyu_ne_s_zapada_a_s_vostoka.html</w:t>
        </w:r>
      </w:hyperlink>
      <w:r w:rsidRPr="00C12842">
        <w:rPr>
          <w:rFonts w:ascii="Times New Roman" w:hAnsi="Times New Roman"/>
        </w:rPr>
        <w:t>&gt;</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 (rtf formatas)[žiūrėta 2012-03-01].</w:t>
      </w:r>
    </w:p>
  </w:footnote>
  <w:footnote w:id="13">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Трубецкой, Н. </w:t>
      </w:r>
      <w:r w:rsidRPr="00C12842">
        <w:rPr>
          <w:rFonts w:ascii="Times New Roman" w:hAnsi="Times New Roman"/>
          <w:i/>
          <w:sz w:val="20"/>
          <w:szCs w:val="20"/>
        </w:rPr>
        <w:t>Наследие Чингисхана.</w:t>
      </w:r>
      <w:r w:rsidRPr="00C12842">
        <w:rPr>
          <w:rFonts w:ascii="Times New Roman" w:hAnsi="Times New Roman"/>
          <w:sz w:val="20"/>
          <w:szCs w:val="20"/>
        </w:rPr>
        <w:t xml:space="preserve"> </w:t>
      </w:r>
      <w:r w:rsidRPr="00C12842">
        <w:rPr>
          <w:rFonts w:ascii="Times New Roman" w:hAnsi="Times New Roman"/>
          <w:i/>
          <w:sz w:val="20"/>
          <w:szCs w:val="20"/>
        </w:rPr>
        <w:t>Взгляд на русскую историю не с Запада, а с Востока,</w:t>
      </w:r>
      <w:r w:rsidRPr="00C12842">
        <w:rPr>
          <w:rFonts w:ascii="Times New Roman" w:hAnsi="Times New Roman"/>
          <w:sz w:val="20"/>
          <w:szCs w:val="20"/>
          <w:shd w:val="clear" w:color="auto" w:fill="FFFFFF"/>
        </w:rPr>
        <w:t xml:space="preserve"> Москва:</w:t>
      </w:r>
      <w:r w:rsidRPr="00C12842">
        <w:rPr>
          <w:rFonts w:ascii="Times New Roman" w:hAnsi="Times New Roman"/>
          <w:sz w:val="20"/>
          <w:szCs w:val="20"/>
        </w:rPr>
        <w:t xml:space="preserve"> </w:t>
      </w:r>
      <w:hyperlink r:id="rId21" w:tooltip="все книги этого издательства" w:history="1">
        <w:r w:rsidRPr="00C12842">
          <w:rPr>
            <w:rStyle w:val="Hyperlink"/>
            <w:rFonts w:ascii="Times New Roman" w:hAnsi="Times New Roman"/>
            <w:shd w:val="clear" w:color="auto" w:fill="FFFFFF"/>
          </w:rPr>
          <w:t>Эксмо; Алгоритм</w:t>
        </w:r>
      </w:hyperlink>
      <w:r w:rsidRPr="00C12842">
        <w:rPr>
          <w:rFonts w:ascii="Times New Roman" w:hAnsi="Times New Roman"/>
          <w:sz w:val="20"/>
          <w:szCs w:val="20"/>
          <w:shd w:val="clear" w:color="auto" w:fill="FFFFFF"/>
        </w:rPr>
        <w:t>, 2012, p. 2.</w:t>
      </w:r>
    </w:p>
    <w:p w:rsidR="00844E27" w:rsidRPr="00C12842" w:rsidRDefault="00844E27" w:rsidP="007A7AD8">
      <w:pPr>
        <w:pStyle w:val="FootnoteText"/>
        <w:jc w:val="both"/>
        <w:rPr>
          <w:rFonts w:ascii="Times New Roman" w:hAnsi="Times New Roman"/>
        </w:rPr>
      </w:pPr>
      <w:r w:rsidRPr="00C12842">
        <w:rPr>
          <w:rFonts w:ascii="Times New Roman" w:hAnsi="Times New Roman"/>
        </w:rPr>
        <w:t>&lt;</w:t>
      </w:r>
      <w:hyperlink r:id="rId22" w:history="1">
        <w:r w:rsidRPr="00C12842">
          <w:rPr>
            <w:rStyle w:val="Hyperlink"/>
            <w:rFonts w:ascii="Times New Roman" w:hAnsi="Times New Roman"/>
          </w:rPr>
          <w:t>http://royallib.ru/book/trubetskoy_nikolay/vzglyad_na_russkuyu_istoriyu_ne_s_zapada_a_s_vostoka.html</w:t>
        </w:r>
      </w:hyperlink>
      <w:r w:rsidRPr="00C12842">
        <w:rPr>
          <w:rFonts w:ascii="Times New Roman" w:hAnsi="Times New Roman"/>
        </w:rPr>
        <w:t>&gt; (rtf formatas)[žiūrėta 2012-03-01].</w:t>
      </w:r>
    </w:p>
  </w:footnote>
  <w:footnote w:id="14">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Трубецкой, Н. </w:t>
      </w:r>
      <w:r w:rsidRPr="00C12842">
        <w:rPr>
          <w:rFonts w:ascii="Times New Roman" w:hAnsi="Times New Roman"/>
          <w:i/>
          <w:sz w:val="20"/>
          <w:szCs w:val="20"/>
        </w:rPr>
        <w:t>Наследие Чингисхана.</w:t>
      </w:r>
      <w:r w:rsidRPr="00C12842">
        <w:rPr>
          <w:rFonts w:ascii="Times New Roman" w:hAnsi="Times New Roman"/>
          <w:sz w:val="20"/>
          <w:szCs w:val="20"/>
        </w:rPr>
        <w:t xml:space="preserve"> </w:t>
      </w:r>
      <w:r w:rsidRPr="00C12842">
        <w:rPr>
          <w:rFonts w:ascii="Times New Roman" w:hAnsi="Times New Roman"/>
          <w:i/>
          <w:sz w:val="20"/>
          <w:szCs w:val="20"/>
        </w:rPr>
        <w:t>Взгляд на русскую историю не с Запада, а с Востока,</w:t>
      </w:r>
      <w:r w:rsidRPr="00C12842">
        <w:rPr>
          <w:rFonts w:ascii="Times New Roman" w:hAnsi="Times New Roman"/>
          <w:sz w:val="20"/>
          <w:szCs w:val="20"/>
          <w:shd w:val="clear" w:color="auto" w:fill="FFFFFF"/>
        </w:rPr>
        <w:t xml:space="preserve"> Москва:</w:t>
      </w:r>
      <w:r w:rsidRPr="00C12842">
        <w:rPr>
          <w:rFonts w:ascii="Times New Roman" w:hAnsi="Times New Roman"/>
          <w:sz w:val="20"/>
          <w:szCs w:val="20"/>
        </w:rPr>
        <w:t xml:space="preserve"> </w:t>
      </w:r>
      <w:hyperlink r:id="rId23" w:tooltip="все книги этого издательства" w:history="1">
        <w:r w:rsidRPr="00C12842">
          <w:rPr>
            <w:rStyle w:val="Hyperlink"/>
            <w:rFonts w:ascii="Times New Roman" w:hAnsi="Times New Roman"/>
            <w:shd w:val="clear" w:color="auto" w:fill="FFFFFF"/>
          </w:rPr>
          <w:t>Эксмо; Алгоритм</w:t>
        </w:r>
      </w:hyperlink>
      <w:r w:rsidRPr="00C12842">
        <w:rPr>
          <w:rFonts w:ascii="Times New Roman" w:hAnsi="Times New Roman"/>
          <w:sz w:val="20"/>
          <w:szCs w:val="20"/>
          <w:shd w:val="clear" w:color="auto" w:fill="FFFFFF"/>
        </w:rPr>
        <w:t>, 2012, p. 2.</w:t>
      </w:r>
    </w:p>
    <w:p w:rsidR="00844E27" w:rsidRPr="00C12842" w:rsidRDefault="00844E27" w:rsidP="007A7AD8">
      <w:pPr>
        <w:pStyle w:val="FootnoteText"/>
        <w:jc w:val="both"/>
        <w:rPr>
          <w:rFonts w:ascii="Times New Roman" w:hAnsi="Times New Roman"/>
        </w:rPr>
      </w:pPr>
      <w:r w:rsidRPr="00C12842">
        <w:rPr>
          <w:rFonts w:ascii="Times New Roman" w:hAnsi="Times New Roman"/>
        </w:rPr>
        <w:t>&lt;</w:t>
      </w:r>
      <w:hyperlink r:id="rId24" w:history="1">
        <w:r w:rsidRPr="00C12842">
          <w:rPr>
            <w:rStyle w:val="Hyperlink"/>
            <w:rFonts w:ascii="Times New Roman" w:hAnsi="Times New Roman"/>
          </w:rPr>
          <w:t>http://royallib.ru/book/trubetskoy_nikolay/vzglyad_na_russkuyu_istoriyu_ne_s_zapada_a_s_vostoka.html</w:t>
        </w:r>
      </w:hyperlink>
      <w:r w:rsidRPr="00C12842">
        <w:rPr>
          <w:rFonts w:ascii="Times New Roman" w:hAnsi="Times New Roman"/>
        </w:rPr>
        <w:t>&gt; (rtf formatas)[žiūrėta 2012-03-01].</w:t>
      </w:r>
    </w:p>
  </w:footnote>
  <w:footnote w:id="15">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Трубецкой, Н. </w:t>
      </w:r>
      <w:r w:rsidRPr="00C12842">
        <w:rPr>
          <w:rFonts w:ascii="Times New Roman" w:hAnsi="Times New Roman"/>
          <w:i/>
          <w:sz w:val="20"/>
          <w:szCs w:val="20"/>
        </w:rPr>
        <w:t>Наследие Чингисхана.</w:t>
      </w:r>
      <w:r w:rsidRPr="00C12842">
        <w:rPr>
          <w:rFonts w:ascii="Times New Roman" w:hAnsi="Times New Roman"/>
          <w:sz w:val="20"/>
          <w:szCs w:val="20"/>
        </w:rPr>
        <w:t xml:space="preserve"> </w:t>
      </w:r>
      <w:r w:rsidRPr="00C12842">
        <w:rPr>
          <w:rFonts w:ascii="Times New Roman" w:hAnsi="Times New Roman"/>
          <w:i/>
          <w:sz w:val="20"/>
          <w:szCs w:val="20"/>
        </w:rPr>
        <w:t>Взгляд на русскую историю не с Запада, а с Востока,</w:t>
      </w:r>
      <w:r w:rsidRPr="00C12842">
        <w:rPr>
          <w:rFonts w:ascii="Times New Roman" w:hAnsi="Times New Roman"/>
          <w:sz w:val="20"/>
          <w:szCs w:val="20"/>
          <w:shd w:val="clear" w:color="auto" w:fill="FFFFFF"/>
        </w:rPr>
        <w:t xml:space="preserve"> Москва:</w:t>
      </w:r>
      <w:r w:rsidRPr="00C12842">
        <w:rPr>
          <w:rFonts w:ascii="Times New Roman" w:hAnsi="Times New Roman"/>
          <w:sz w:val="20"/>
          <w:szCs w:val="20"/>
        </w:rPr>
        <w:t xml:space="preserve"> </w:t>
      </w:r>
      <w:hyperlink r:id="rId25" w:tooltip="все книги этого издательства" w:history="1">
        <w:r w:rsidRPr="00C12842">
          <w:rPr>
            <w:rStyle w:val="Hyperlink"/>
            <w:rFonts w:ascii="Times New Roman" w:hAnsi="Times New Roman"/>
            <w:shd w:val="clear" w:color="auto" w:fill="FFFFFF"/>
          </w:rPr>
          <w:t>Эксмо; Алгоритм</w:t>
        </w:r>
      </w:hyperlink>
      <w:r w:rsidRPr="00C12842">
        <w:rPr>
          <w:rFonts w:ascii="Times New Roman" w:hAnsi="Times New Roman"/>
          <w:sz w:val="20"/>
          <w:szCs w:val="20"/>
          <w:shd w:val="clear" w:color="auto" w:fill="FFFFFF"/>
        </w:rPr>
        <w:t>, 2012, p. 31.</w:t>
      </w:r>
    </w:p>
    <w:p w:rsidR="00844E27" w:rsidRPr="00C12842" w:rsidRDefault="00844E27" w:rsidP="007A7AD8">
      <w:pPr>
        <w:pStyle w:val="FootnoteText"/>
        <w:jc w:val="both"/>
        <w:rPr>
          <w:rFonts w:ascii="Times New Roman" w:hAnsi="Times New Roman"/>
        </w:rPr>
      </w:pPr>
      <w:r w:rsidRPr="00C12842">
        <w:rPr>
          <w:rFonts w:ascii="Times New Roman" w:hAnsi="Times New Roman"/>
        </w:rPr>
        <w:t>&lt;</w:t>
      </w:r>
      <w:hyperlink r:id="rId26" w:history="1">
        <w:r w:rsidRPr="00C12842">
          <w:rPr>
            <w:rStyle w:val="Hyperlink"/>
            <w:rFonts w:ascii="Times New Roman" w:hAnsi="Times New Roman"/>
          </w:rPr>
          <w:t>http://royallib.ru/book/trubetskoy_nikolay/vzglyad_na_russkuyu_istoriyu_ne_s_zapada_a_s_vostoka.html</w:t>
        </w:r>
      </w:hyperlink>
      <w:r w:rsidRPr="00C12842">
        <w:rPr>
          <w:rFonts w:ascii="Times New Roman" w:hAnsi="Times New Roman"/>
        </w:rPr>
        <w:t>&gt; (rtf formatas)[žiūrėta 2012-03-01].</w:t>
      </w:r>
    </w:p>
  </w:footnote>
  <w:footnote w:id="16">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Трубецкой, Н. </w:t>
      </w:r>
      <w:r w:rsidRPr="00C12842">
        <w:rPr>
          <w:rFonts w:ascii="Times New Roman" w:hAnsi="Times New Roman"/>
          <w:i/>
          <w:sz w:val="20"/>
          <w:szCs w:val="20"/>
        </w:rPr>
        <w:t>Наследие Чингисхана.</w:t>
      </w:r>
      <w:r w:rsidRPr="00C12842">
        <w:rPr>
          <w:rFonts w:ascii="Times New Roman" w:hAnsi="Times New Roman"/>
          <w:sz w:val="20"/>
          <w:szCs w:val="20"/>
        </w:rPr>
        <w:t xml:space="preserve"> </w:t>
      </w:r>
      <w:r w:rsidRPr="00C12842">
        <w:rPr>
          <w:rFonts w:ascii="Times New Roman" w:hAnsi="Times New Roman"/>
          <w:i/>
          <w:sz w:val="20"/>
          <w:szCs w:val="20"/>
        </w:rPr>
        <w:t>Взгляд на русскую историю не с Запада, а с Востока,</w:t>
      </w:r>
      <w:r w:rsidRPr="00C12842">
        <w:rPr>
          <w:rFonts w:ascii="Times New Roman" w:hAnsi="Times New Roman"/>
          <w:sz w:val="20"/>
          <w:szCs w:val="20"/>
          <w:shd w:val="clear" w:color="auto" w:fill="FFFFFF"/>
        </w:rPr>
        <w:t xml:space="preserve"> Москва:</w:t>
      </w:r>
      <w:r w:rsidRPr="00C12842">
        <w:rPr>
          <w:rFonts w:ascii="Times New Roman" w:hAnsi="Times New Roman"/>
          <w:sz w:val="20"/>
          <w:szCs w:val="20"/>
        </w:rPr>
        <w:t xml:space="preserve"> </w:t>
      </w:r>
      <w:hyperlink r:id="rId27" w:tooltip="все книги этого издательства" w:history="1">
        <w:r w:rsidRPr="00C12842">
          <w:rPr>
            <w:rStyle w:val="Hyperlink"/>
            <w:rFonts w:ascii="Times New Roman" w:hAnsi="Times New Roman"/>
            <w:shd w:val="clear" w:color="auto" w:fill="FFFFFF"/>
          </w:rPr>
          <w:t>Эксмо; Алгоритм</w:t>
        </w:r>
      </w:hyperlink>
      <w:r w:rsidRPr="00C12842">
        <w:rPr>
          <w:rFonts w:ascii="Times New Roman" w:hAnsi="Times New Roman"/>
          <w:sz w:val="20"/>
          <w:szCs w:val="20"/>
          <w:shd w:val="clear" w:color="auto" w:fill="FFFFFF"/>
        </w:rPr>
        <w:t>, 2012, p. 31.</w:t>
      </w:r>
    </w:p>
    <w:p w:rsidR="00844E27" w:rsidRPr="005C0EA8" w:rsidRDefault="00844E27" w:rsidP="007A7AD8">
      <w:pPr>
        <w:pStyle w:val="FootnoteText"/>
        <w:jc w:val="both"/>
        <w:rPr>
          <w:rFonts w:ascii="Times New Roman" w:hAnsi="Times New Roman"/>
        </w:rPr>
      </w:pPr>
      <w:r w:rsidRPr="005C0EA8">
        <w:rPr>
          <w:rFonts w:ascii="Times New Roman" w:hAnsi="Times New Roman"/>
        </w:rPr>
        <w:t>&lt;</w:t>
      </w:r>
      <w:hyperlink r:id="rId28" w:history="1">
        <w:r w:rsidRPr="005C0EA8">
          <w:rPr>
            <w:rStyle w:val="Hyperlink"/>
            <w:rFonts w:ascii="Times New Roman" w:hAnsi="Times New Roman"/>
          </w:rPr>
          <w:t>http://royallib.ru/book/trubetskoy_nikolay/vzglyad_na_russkuyu_istoriyu_ne_s_zapada_a_s_vostoka.html</w:t>
        </w:r>
      </w:hyperlink>
      <w:r w:rsidRPr="005C0EA8">
        <w:rPr>
          <w:rFonts w:ascii="Times New Roman" w:hAnsi="Times New Roman"/>
        </w:rPr>
        <w:t>&gt; (rtf formatas)[žiūrėta 2012-03-01].</w:t>
      </w:r>
    </w:p>
  </w:footnote>
  <w:footnote w:id="17">
    <w:p w:rsidR="00844E27" w:rsidRPr="005C0EA8" w:rsidRDefault="00844E27" w:rsidP="007A7AD8">
      <w:pPr>
        <w:spacing w:after="0" w:line="240" w:lineRule="auto"/>
        <w:jc w:val="both"/>
        <w:rPr>
          <w:rFonts w:ascii="Times New Roman" w:hAnsi="Times New Roman"/>
          <w:sz w:val="20"/>
          <w:szCs w:val="20"/>
        </w:rPr>
      </w:pPr>
      <w:r w:rsidRPr="005C0EA8">
        <w:rPr>
          <w:rStyle w:val="FootnoteReference"/>
          <w:rFonts w:ascii="Times New Roman" w:hAnsi="Times New Roman"/>
          <w:sz w:val="20"/>
          <w:szCs w:val="20"/>
        </w:rPr>
        <w:footnoteRef/>
      </w:r>
      <w:r w:rsidRPr="005C0EA8">
        <w:rPr>
          <w:rFonts w:ascii="Times New Roman" w:hAnsi="Times New Roman"/>
          <w:sz w:val="20"/>
          <w:szCs w:val="20"/>
        </w:rPr>
        <w:t xml:space="preserve"> Трубецкой, Н. </w:t>
      </w:r>
      <w:r w:rsidRPr="005C0EA8">
        <w:rPr>
          <w:rFonts w:ascii="Times New Roman" w:hAnsi="Times New Roman"/>
          <w:i/>
          <w:sz w:val="20"/>
          <w:szCs w:val="20"/>
        </w:rPr>
        <w:t>Наследие Чингисхана.</w:t>
      </w:r>
      <w:r w:rsidRPr="005C0EA8">
        <w:rPr>
          <w:rFonts w:ascii="Times New Roman" w:hAnsi="Times New Roman"/>
          <w:sz w:val="20"/>
          <w:szCs w:val="20"/>
        </w:rPr>
        <w:t xml:space="preserve"> </w:t>
      </w:r>
      <w:r w:rsidRPr="005C0EA8">
        <w:rPr>
          <w:rFonts w:ascii="Times New Roman" w:hAnsi="Times New Roman"/>
          <w:i/>
          <w:sz w:val="20"/>
          <w:szCs w:val="20"/>
        </w:rPr>
        <w:t>Взгляд на русскую историю не с Запада, а с Востока,</w:t>
      </w:r>
      <w:r w:rsidRPr="005C0EA8">
        <w:rPr>
          <w:rFonts w:ascii="Times New Roman" w:hAnsi="Times New Roman"/>
          <w:sz w:val="20"/>
          <w:szCs w:val="20"/>
          <w:shd w:val="clear" w:color="auto" w:fill="FFFFFF"/>
        </w:rPr>
        <w:t xml:space="preserve"> Москва:</w:t>
      </w:r>
      <w:r w:rsidRPr="005C0EA8">
        <w:rPr>
          <w:rFonts w:ascii="Times New Roman" w:hAnsi="Times New Roman"/>
          <w:sz w:val="20"/>
          <w:szCs w:val="20"/>
        </w:rPr>
        <w:t xml:space="preserve"> </w:t>
      </w:r>
      <w:hyperlink r:id="rId29" w:tooltip="все книги этого издательства" w:history="1">
        <w:r w:rsidRPr="005C0EA8">
          <w:rPr>
            <w:rStyle w:val="Hyperlink"/>
            <w:rFonts w:ascii="Times New Roman" w:hAnsi="Times New Roman"/>
            <w:sz w:val="20"/>
            <w:szCs w:val="20"/>
            <w:shd w:val="clear" w:color="auto" w:fill="FFFFFF"/>
          </w:rPr>
          <w:t>Эксмо; Алгоритм</w:t>
        </w:r>
      </w:hyperlink>
      <w:r w:rsidRPr="005C0EA8">
        <w:rPr>
          <w:rFonts w:ascii="Times New Roman" w:hAnsi="Times New Roman"/>
          <w:sz w:val="20"/>
          <w:szCs w:val="20"/>
          <w:shd w:val="clear" w:color="auto" w:fill="FFFFFF"/>
        </w:rPr>
        <w:t>, 2012, p. 4.</w:t>
      </w:r>
    </w:p>
    <w:p w:rsidR="00844E27" w:rsidRPr="005C0EA8" w:rsidRDefault="00844E27" w:rsidP="007A7AD8">
      <w:pPr>
        <w:pStyle w:val="FootnoteText"/>
        <w:jc w:val="both"/>
        <w:rPr>
          <w:rFonts w:ascii="Times New Roman" w:hAnsi="Times New Roman"/>
        </w:rPr>
      </w:pPr>
      <w:r w:rsidRPr="005C0EA8">
        <w:rPr>
          <w:rFonts w:ascii="Times New Roman" w:hAnsi="Times New Roman"/>
        </w:rPr>
        <w:t>&lt;</w:t>
      </w:r>
      <w:hyperlink r:id="rId30" w:history="1">
        <w:r w:rsidRPr="005C0EA8">
          <w:rPr>
            <w:rStyle w:val="Hyperlink"/>
            <w:rFonts w:ascii="Times New Roman" w:hAnsi="Times New Roman"/>
          </w:rPr>
          <w:t>http://royallib.ru/book/trubetskoy_nikolay/vzglyad_na_russkuyu_istoriyu_ne_s_zapada_a_s_vostoka.html</w:t>
        </w:r>
      </w:hyperlink>
      <w:r w:rsidRPr="005C0EA8">
        <w:rPr>
          <w:rFonts w:ascii="Times New Roman" w:hAnsi="Times New Roman"/>
        </w:rPr>
        <w:t>&gt; (rtf formatas)[žiūrėta 2012-03-01].</w:t>
      </w:r>
    </w:p>
  </w:footnote>
  <w:footnote w:id="18">
    <w:p w:rsidR="00844E27" w:rsidRPr="005C0EA8" w:rsidRDefault="00844E27" w:rsidP="007A7AD8">
      <w:pPr>
        <w:spacing w:after="0" w:line="240" w:lineRule="auto"/>
        <w:jc w:val="both"/>
        <w:rPr>
          <w:rFonts w:ascii="Times New Roman" w:hAnsi="Times New Roman"/>
          <w:sz w:val="20"/>
          <w:szCs w:val="20"/>
        </w:rPr>
      </w:pPr>
      <w:r w:rsidRPr="005C0EA8">
        <w:rPr>
          <w:rStyle w:val="FootnoteReference"/>
          <w:rFonts w:ascii="Times New Roman" w:hAnsi="Times New Roman"/>
          <w:sz w:val="20"/>
          <w:szCs w:val="20"/>
        </w:rPr>
        <w:footnoteRef/>
      </w:r>
      <w:r w:rsidRPr="005C0EA8">
        <w:rPr>
          <w:rFonts w:ascii="Times New Roman" w:hAnsi="Times New Roman"/>
          <w:sz w:val="20"/>
          <w:szCs w:val="20"/>
        </w:rPr>
        <w:t xml:space="preserve"> Трубецкой, Н. </w:t>
      </w:r>
      <w:r w:rsidRPr="005C0EA8">
        <w:rPr>
          <w:rFonts w:ascii="Times New Roman" w:hAnsi="Times New Roman"/>
          <w:i/>
          <w:sz w:val="20"/>
          <w:szCs w:val="20"/>
        </w:rPr>
        <w:t>Наследие Чингисхана.</w:t>
      </w:r>
      <w:r w:rsidRPr="005C0EA8">
        <w:rPr>
          <w:rFonts w:ascii="Times New Roman" w:hAnsi="Times New Roman"/>
          <w:sz w:val="20"/>
          <w:szCs w:val="20"/>
        </w:rPr>
        <w:t xml:space="preserve"> </w:t>
      </w:r>
      <w:r w:rsidRPr="005C0EA8">
        <w:rPr>
          <w:rFonts w:ascii="Times New Roman" w:hAnsi="Times New Roman"/>
          <w:i/>
          <w:sz w:val="20"/>
          <w:szCs w:val="20"/>
        </w:rPr>
        <w:t>Взгляд на русскую историю не с Запада, а с Востока,</w:t>
      </w:r>
      <w:r w:rsidRPr="005C0EA8">
        <w:rPr>
          <w:rFonts w:ascii="Times New Roman" w:hAnsi="Times New Roman"/>
          <w:sz w:val="20"/>
          <w:szCs w:val="20"/>
          <w:shd w:val="clear" w:color="auto" w:fill="FFFFFF"/>
        </w:rPr>
        <w:t xml:space="preserve"> Москва:</w:t>
      </w:r>
      <w:r w:rsidRPr="005C0EA8">
        <w:rPr>
          <w:rFonts w:ascii="Times New Roman" w:hAnsi="Times New Roman"/>
          <w:sz w:val="20"/>
          <w:szCs w:val="20"/>
        </w:rPr>
        <w:t xml:space="preserve"> </w:t>
      </w:r>
      <w:hyperlink r:id="rId31" w:tooltip="все книги этого издательства" w:history="1">
        <w:r w:rsidRPr="005C0EA8">
          <w:rPr>
            <w:rStyle w:val="Hyperlink"/>
            <w:rFonts w:ascii="Times New Roman" w:hAnsi="Times New Roman"/>
            <w:sz w:val="20"/>
            <w:szCs w:val="20"/>
            <w:shd w:val="clear" w:color="auto" w:fill="FFFFFF"/>
          </w:rPr>
          <w:t>Эксмо; Алгоритм</w:t>
        </w:r>
      </w:hyperlink>
      <w:r w:rsidRPr="005C0EA8">
        <w:rPr>
          <w:rFonts w:ascii="Times New Roman" w:hAnsi="Times New Roman"/>
          <w:sz w:val="20"/>
          <w:szCs w:val="20"/>
          <w:shd w:val="clear" w:color="auto" w:fill="FFFFFF"/>
        </w:rPr>
        <w:t>, 2012, p. 33.</w:t>
      </w:r>
    </w:p>
    <w:p w:rsidR="00844E27" w:rsidRPr="005C0EA8" w:rsidRDefault="00844E27" w:rsidP="007A7AD8">
      <w:pPr>
        <w:pStyle w:val="FootnoteText"/>
        <w:jc w:val="both"/>
        <w:rPr>
          <w:rFonts w:ascii="Times New Roman" w:hAnsi="Times New Roman"/>
        </w:rPr>
      </w:pPr>
      <w:r w:rsidRPr="005C0EA8">
        <w:rPr>
          <w:rFonts w:ascii="Times New Roman" w:hAnsi="Times New Roman"/>
        </w:rPr>
        <w:t>&lt;</w:t>
      </w:r>
      <w:hyperlink r:id="rId32" w:history="1">
        <w:r w:rsidRPr="005C0EA8">
          <w:rPr>
            <w:rStyle w:val="Hyperlink"/>
            <w:rFonts w:ascii="Times New Roman" w:hAnsi="Times New Roman"/>
          </w:rPr>
          <w:t>http://royallib.ru/book/trubetskoy_nikolay/vzglyad_na_russkuyu_istoriyu_ne_s_zapada_a_s_vostoka.html</w:t>
        </w:r>
      </w:hyperlink>
      <w:r w:rsidRPr="005C0EA8">
        <w:rPr>
          <w:rFonts w:ascii="Times New Roman" w:hAnsi="Times New Roman"/>
        </w:rPr>
        <w:t>&gt; (rtf formatas)[žiūrėta 2012-03-01].</w:t>
      </w:r>
    </w:p>
  </w:footnote>
  <w:footnote w:id="19">
    <w:p w:rsidR="00844E27" w:rsidRPr="005C0EA8" w:rsidRDefault="00844E27" w:rsidP="007A7AD8">
      <w:pPr>
        <w:spacing w:after="0" w:line="240" w:lineRule="auto"/>
        <w:jc w:val="both"/>
        <w:rPr>
          <w:rFonts w:ascii="Times New Roman" w:hAnsi="Times New Roman"/>
          <w:sz w:val="20"/>
          <w:szCs w:val="20"/>
        </w:rPr>
      </w:pPr>
      <w:r w:rsidRPr="005C0EA8">
        <w:rPr>
          <w:rStyle w:val="FootnoteReference"/>
          <w:rFonts w:ascii="Times New Roman" w:hAnsi="Times New Roman"/>
          <w:sz w:val="20"/>
          <w:szCs w:val="20"/>
        </w:rPr>
        <w:footnoteRef/>
      </w:r>
      <w:r w:rsidRPr="005C0EA8">
        <w:rPr>
          <w:rFonts w:ascii="Times New Roman" w:hAnsi="Times New Roman"/>
          <w:sz w:val="20"/>
          <w:szCs w:val="20"/>
        </w:rPr>
        <w:t xml:space="preserve"> Трубецкой, Н. </w:t>
      </w:r>
      <w:r w:rsidRPr="005C0EA8">
        <w:rPr>
          <w:rFonts w:ascii="Times New Roman" w:hAnsi="Times New Roman"/>
          <w:i/>
          <w:sz w:val="20"/>
          <w:szCs w:val="20"/>
        </w:rPr>
        <w:t>Наследие Чингисхана.</w:t>
      </w:r>
      <w:r w:rsidRPr="005C0EA8">
        <w:rPr>
          <w:rFonts w:ascii="Times New Roman" w:hAnsi="Times New Roman"/>
          <w:sz w:val="20"/>
          <w:szCs w:val="20"/>
        </w:rPr>
        <w:t xml:space="preserve"> </w:t>
      </w:r>
      <w:r w:rsidRPr="005C0EA8">
        <w:rPr>
          <w:rFonts w:ascii="Times New Roman" w:hAnsi="Times New Roman"/>
          <w:i/>
          <w:sz w:val="20"/>
          <w:szCs w:val="20"/>
        </w:rPr>
        <w:t>Взгляд на русскую историю не с Запада, а с Востока,</w:t>
      </w:r>
      <w:r w:rsidRPr="005C0EA8">
        <w:rPr>
          <w:rFonts w:ascii="Times New Roman" w:hAnsi="Times New Roman"/>
          <w:sz w:val="20"/>
          <w:szCs w:val="20"/>
          <w:shd w:val="clear" w:color="auto" w:fill="FFFFFF"/>
        </w:rPr>
        <w:t xml:space="preserve"> Москва:</w:t>
      </w:r>
      <w:r w:rsidRPr="005C0EA8">
        <w:rPr>
          <w:rFonts w:ascii="Times New Roman" w:hAnsi="Times New Roman"/>
          <w:sz w:val="20"/>
          <w:szCs w:val="20"/>
        </w:rPr>
        <w:t xml:space="preserve"> </w:t>
      </w:r>
      <w:hyperlink r:id="rId33" w:tooltip="все книги этого издательства" w:history="1">
        <w:r w:rsidRPr="005C0EA8">
          <w:rPr>
            <w:rStyle w:val="Hyperlink"/>
            <w:rFonts w:ascii="Times New Roman" w:hAnsi="Times New Roman"/>
            <w:sz w:val="20"/>
            <w:szCs w:val="20"/>
            <w:shd w:val="clear" w:color="auto" w:fill="FFFFFF"/>
          </w:rPr>
          <w:t>Эксмо; Алгоритм</w:t>
        </w:r>
      </w:hyperlink>
      <w:r w:rsidRPr="005C0EA8">
        <w:rPr>
          <w:rFonts w:ascii="Times New Roman" w:hAnsi="Times New Roman"/>
          <w:sz w:val="20"/>
          <w:szCs w:val="20"/>
          <w:shd w:val="clear" w:color="auto" w:fill="FFFFFF"/>
        </w:rPr>
        <w:t>, 2012, p. 36.</w:t>
      </w:r>
    </w:p>
    <w:p w:rsidR="00844E27" w:rsidRPr="005C0EA8" w:rsidRDefault="00844E27" w:rsidP="007A7AD8">
      <w:pPr>
        <w:pStyle w:val="FootnoteText"/>
        <w:jc w:val="both"/>
        <w:rPr>
          <w:rFonts w:ascii="Times New Roman" w:hAnsi="Times New Roman"/>
        </w:rPr>
      </w:pPr>
      <w:r w:rsidRPr="005C0EA8">
        <w:rPr>
          <w:rFonts w:ascii="Times New Roman" w:hAnsi="Times New Roman"/>
        </w:rPr>
        <w:t>&lt;</w:t>
      </w:r>
      <w:hyperlink r:id="rId34" w:history="1">
        <w:r w:rsidRPr="005C0EA8">
          <w:rPr>
            <w:rStyle w:val="Hyperlink"/>
            <w:rFonts w:ascii="Times New Roman" w:hAnsi="Times New Roman"/>
          </w:rPr>
          <w:t>http://royallib.ru/book/trubetskoy_nikolay/vzglyad_na_russkuyu_istoriyu_ne_s_zapada_a_s_vostoka.html</w:t>
        </w:r>
      </w:hyperlink>
      <w:r w:rsidRPr="005C0EA8">
        <w:rPr>
          <w:rFonts w:ascii="Times New Roman" w:hAnsi="Times New Roman"/>
        </w:rPr>
        <w:t>&gt; (rtf formatas)[žiūrėta 2012-03-01].</w:t>
      </w:r>
    </w:p>
  </w:footnote>
  <w:footnote w:id="20">
    <w:p w:rsidR="00844E27" w:rsidRPr="005C0EA8" w:rsidRDefault="00844E27" w:rsidP="007A7AD8">
      <w:pPr>
        <w:spacing w:after="0" w:line="240" w:lineRule="auto"/>
        <w:jc w:val="both"/>
        <w:rPr>
          <w:rFonts w:ascii="Times New Roman" w:hAnsi="Times New Roman"/>
          <w:sz w:val="20"/>
          <w:szCs w:val="20"/>
        </w:rPr>
      </w:pPr>
      <w:r w:rsidRPr="005C0EA8">
        <w:rPr>
          <w:rStyle w:val="FootnoteReference"/>
          <w:rFonts w:ascii="Times New Roman" w:hAnsi="Times New Roman"/>
          <w:sz w:val="20"/>
          <w:szCs w:val="20"/>
        </w:rPr>
        <w:footnoteRef/>
      </w:r>
      <w:r w:rsidRPr="005C0EA8">
        <w:rPr>
          <w:rFonts w:ascii="Times New Roman" w:hAnsi="Times New Roman"/>
          <w:sz w:val="20"/>
          <w:szCs w:val="20"/>
        </w:rPr>
        <w:t xml:space="preserve"> Трубецкой, Н. </w:t>
      </w:r>
      <w:r w:rsidRPr="005C0EA8">
        <w:rPr>
          <w:rFonts w:ascii="Times New Roman" w:hAnsi="Times New Roman"/>
          <w:i/>
          <w:sz w:val="20"/>
          <w:szCs w:val="20"/>
        </w:rPr>
        <w:t>Наследие Чингисхана.</w:t>
      </w:r>
      <w:r w:rsidRPr="005C0EA8">
        <w:rPr>
          <w:rFonts w:ascii="Times New Roman" w:hAnsi="Times New Roman"/>
          <w:sz w:val="20"/>
          <w:szCs w:val="20"/>
        </w:rPr>
        <w:t xml:space="preserve"> </w:t>
      </w:r>
      <w:r w:rsidRPr="005C0EA8">
        <w:rPr>
          <w:rFonts w:ascii="Times New Roman" w:hAnsi="Times New Roman"/>
          <w:i/>
          <w:sz w:val="20"/>
          <w:szCs w:val="20"/>
        </w:rPr>
        <w:t>Взгляд на русскую историю не с Запада, а с Востока,</w:t>
      </w:r>
      <w:r w:rsidRPr="005C0EA8">
        <w:rPr>
          <w:rFonts w:ascii="Times New Roman" w:hAnsi="Times New Roman"/>
          <w:sz w:val="20"/>
          <w:szCs w:val="20"/>
          <w:shd w:val="clear" w:color="auto" w:fill="FFFFFF"/>
        </w:rPr>
        <w:t xml:space="preserve"> Москва:</w:t>
      </w:r>
      <w:r w:rsidRPr="005C0EA8">
        <w:rPr>
          <w:rFonts w:ascii="Times New Roman" w:hAnsi="Times New Roman"/>
          <w:sz w:val="20"/>
          <w:szCs w:val="20"/>
        </w:rPr>
        <w:t xml:space="preserve"> </w:t>
      </w:r>
      <w:hyperlink r:id="rId35" w:tooltip="все книги этого издательства" w:history="1">
        <w:r w:rsidRPr="005C0EA8">
          <w:rPr>
            <w:rStyle w:val="Hyperlink"/>
            <w:rFonts w:ascii="Times New Roman" w:hAnsi="Times New Roman"/>
            <w:sz w:val="20"/>
            <w:szCs w:val="20"/>
            <w:shd w:val="clear" w:color="auto" w:fill="FFFFFF"/>
          </w:rPr>
          <w:t>Эксмо; Алгоритм</w:t>
        </w:r>
      </w:hyperlink>
      <w:r w:rsidRPr="005C0EA8">
        <w:rPr>
          <w:rFonts w:ascii="Times New Roman" w:hAnsi="Times New Roman"/>
          <w:sz w:val="20"/>
          <w:szCs w:val="20"/>
          <w:shd w:val="clear" w:color="auto" w:fill="FFFFFF"/>
        </w:rPr>
        <w:t>, 2012, p. 13.</w:t>
      </w:r>
    </w:p>
    <w:p w:rsidR="00844E27" w:rsidRPr="005C0EA8" w:rsidRDefault="00844E27" w:rsidP="007A7AD8">
      <w:pPr>
        <w:pStyle w:val="FootnoteText"/>
        <w:jc w:val="both"/>
        <w:rPr>
          <w:rFonts w:ascii="Times New Roman" w:hAnsi="Times New Roman"/>
        </w:rPr>
      </w:pPr>
      <w:r w:rsidRPr="005C0EA8">
        <w:rPr>
          <w:rFonts w:ascii="Times New Roman" w:hAnsi="Times New Roman"/>
        </w:rPr>
        <w:t>&lt;</w:t>
      </w:r>
      <w:hyperlink r:id="rId36" w:history="1">
        <w:r w:rsidRPr="005C0EA8">
          <w:rPr>
            <w:rStyle w:val="Hyperlink"/>
            <w:rFonts w:ascii="Times New Roman" w:hAnsi="Times New Roman"/>
          </w:rPr>
          <w:t>http://royallib.ru/book/trubetskoy_nikolay/vzglyad_na_russkuyu_istoriyu_ne_s_zapada_a_s_vostoka.html</w:t>
        </w:r>
      </w:hyperlink>
      <w:r w:rsidRPr="005C0EA8">
        <w:rPr>
          <w:rFonts w:ascii="Times New Roman" w:hAnsi="Times New Roman"/>
        </w:rPr>
        <w:t>&gt; (rtf formatas)[žiūrėta 2012-03-01].</w:t>
      </w:r>
    </w:p>
  </w:footnote>
  <w:footnote w:id="21">
    <w:p w:rsidR="00844E27" w:rsidRPr="005C0EA8" w:rsidRDefault="00844E27" w:rsidP="007A7AD8">
      <w:pPr>
        <w:spacing w:after="0" w:line="240" w:lineRule="auto"/>
        <w:jc w:val="both"/>
        <w:rPr>
          <w:rFonts w:ascii="Times New Roman" w:hAnsi="Times New Roman"/>
          <w:sz w:val="20"/>
          <w:szCs w:val="20"/>
        </w:rPr>
      </w:pPr>
      <w:r w:rsidRPr="005C0EA8">
        <w:rPr>
          <w:rStyle w:val="FootnoteReference"/>
          <w:rFonts w:ascii="Times New Roman" w:hAnsi="Times New Roman"/>
          <w:sz w:val="20"/>
          <w:szCs w:val="20"/>
        </w:rPr>
        <w:footnoteRef/>
      </w:r>
      <w:r w:rsidRPr="005C0EA8">
        <w:rPr>
          <w:rFonts w:ascii="Times New Roman" w:hAnsi="Times New Roman"/>
          <w:sz w:val="20"/>
          <w:szCs w:val="20"/>
        </w:rPr>
        <w:t xml:space="preserve"> Трубецкой, Н. </w:t>
      </w:r>
      <w:r w:rsidRPr="005C0EA8">
        <w:rPr>
          <w:rFonts w:ascii="Times New Roman" w:hAnsi="Times New Roman"/>
          <w:i/>
          <w:sz w:val="20"/>
          <w:szCs w:val="20"/>
        </w:rPr>
        <w:t>Наследие Чингисхана.</w:t>
      </w:r>
      <w:r w:rsidRPr="005C0EA8">
        <w:rPr>
          <w:rFonts w:ascii="Times New Roman" w:hAnsi="Times New Roman"/>
          <w:sz w:val="20"/>
          <w:szCs w:val="20"/>
        </w:rPr>
        <w:t xml:space="preserve"> </w:t>
      </w:r>
      <w:r w:rsidRPr="005C0EA8">
        <w:rPr>
          <w:rFonts w:ascii="Times New Roman" w:hAnsi="Times New Roman"/>
          <w:i/>
          <w:sz w:val="20"/>
          <w:szCs w:val="20"/>
        </w:rPr>
        <w:t>Взгляд на русскую историю не с Запада, а с Востока,</w:t>
      </w:r>
      <w:r w:rsidRPr="005C0EA8">
        <w:rPr>
          <w:rFonts w:ascii="Times New Roman" w:hAnsi="Times New Roman"/>
          <w:sz w:val="20"/>
          <w:szCs w:val="20"/>
          <w:shd w:val="clear" w:color="auto" w:fill="FFFFFF"/>
        </w:rPr>
        <w:t xml:space="preserve"> Москва:</w:t>
      </w:r>
      <w:r w:rsidRPr="005C0EA8">
        <w:rPr>
          <w:rFonts w:ascii="Times New Roman" w:hAnsi="Times New Roman"/>
          <w:sz w:val="20"/>
          <w:szCs w:val="20"/>
        </w:rPr>
        <w:t xml:space="preserve"> </w:t>
      </w:r>
      <w:hyperlink r:id="rId37" w:tooltip="все книги этого издательства" w:history="1">
        <w:r w:rsidRPr="005C0EA8">
          <w:rPr>
            <w:rStyle w:val="Hyperlink"/>
            <w:rFonts w:ascii="Times New Roman" w:hAnsi="Times New Roman"/>
            <w:sz w:val="20"/>
            <w:szCs w:val="20"/>
            <w:shd w:val="clear" w:color="auto" w:fill="FFFFFF"/>
          </w:rPr>
          <w:t>Эксмо; Алгоритм</w:t>
        </w:r>
      </w:hyperlink>
      <w:r w:rsidRPr="005C0EA8">
        <w:rPr>
          <w:rFonts w:ascii="Times New Roman" w:hAnsi="Times New Roman"/>
          <w:sz w:val="20"/>
          <w:szCs w:val="20"/>
          <w:shd w:val="clear" w:color="auto" w:fill="FFFFFF"/>
        </w:rPr>
        <w:t>, 2012, p. 16.</w:t>
      </w:r>
    </w:p>
    <w:p w:rsidR="00844E27" w:rsidRPr="00C12842" w:rsidRDefault="00844E27" w:rsidP="007A7AD8">
      <w:pPr>
        <w:pStyle w:val="FootnoteText"/>
        <w:jc w:val="both"/>
        <w:rPr>
          <w:rFonts w:ascii="Times New Roman" w:hAnsi="Times New Roman"/>
        </w:rPr>
      </w:pPr>
      <w:r w:rsidRPr="005C0EA8">
        <w:rPr>
          <w:rFonts w:ascii="Times New Roman" w:hAnsi="Times New Roman"/>
        </w:rPr>
        <w:t>&lt;</w:t>
      </w:r>
      <w:hyperlink r:id="rId38" w:history="1">
        <w:r w:rsidRPr="005C0EA8">
          <w:rPr>
            <w:rStyle w:val="Hyperlink"/>
            <w:rFonts w:ascii="Times New Roman" w:hAnsi="Times New Roman"/>
          </w:rPr>
          <w:t>http://royallib.ru/book/trubetskoy_nikolay/vzglyad_na_russkuyu_istoriyu_ne_s_zapada_a_s_vostoka.html</w:t>
        </w:r>
      </w:hyperlink>
      <w:r w:rsidRPr="005C0EA8">
        <w:rPr>
          <w:rFonts w:ascii="Times New Roman" w:hAnsi="Times New Roman"/>
        </w:rPr>
        <w:t>&gt; (rtf formatas)[žiūrėta 2012-03-01].</w:t>
      </w:r>
    </w:p>
  </w:footnote>
  <w:footnote w:id="22">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Трубецкой, Н. </w:t>
      </w:r>
      <w:r w:rsidRPr="00C12842">
        <w:rPr>
          <w:rFonts w:ascii="Times New Roman" w:hAnsi="Times New Roman"/>
          <w:i/>
          <w:sz w:val="20"/>
          <w:szCs w:val="20"/>
        </w:rPr>
        <w:t>Наследие Чингисхана.</w:t>
      </w:r>
      <w:r w:rsidRPr="00C12842">
        <w:rPr>
          <w:rFonts w:ascii="Times New Roman" w:hAnsi="Times New Roman"/>
          <w:sz w:val="20"/>
          <w:szCs w:val="20"/>
        </w:rPr>
        <w:t xml:space="preserve"> </w:t>
      </w:r>
      <w:r w:rsidRPr="00C12842">
        <w:rPr>
          <w:rFonts w:ascii="Times New Roman" w:hAnsi="Times New Roman"/>
          <w:i/>
          <w:sz w:val="20"/>
          <w:szCs w:val="20"/>
        </w:rPr>
        <w:t>Взгляд на русскую историю не с Запада, а с Востока,</w:t>
      </w:r>
      <w:r w:rsidRPr="00C12842">
        <w:rPr>
          <w:rFonts w:ascii="Times New Roman" w:hAnsi="Times New Roman"/>
          <w:sz w:val="20"/>
          <w:szCs w:val="20"/>
          <w:shd w:val="clear" w:color="auto" w:fill="FFFFFF"/>
        </w:rPr>
        <w:t xml:space="preserve"> Москва:</w:t>
      </w:r>
      <w:r w:rsidRPr="00C12842">
        <w:rPr>
          <w:rFonts w:ascii="Times New Roman" w:hAnsi="Times New Roman"/>
          <w:sz w:val="20"/>
          <w:szCs w:val="20"/>
        </w:rPr>
        <w:t xml:space="preserve"> </w:t>
      </w:r>
      <w:hyperlink r:id="rId39" w:tooltip="все книги этого издательства" w:history="1">
        <w:r w:rsidRPr="00C12842">
          <w:rPr>
            <w:rStyle w:val="Hyperlink"/>
            <w:rFonts w:ascii="Times New Roman" w:hAnsi="Times New Roman"/>
            <w:shd w:val="clear" w:color="auto" w:fill="FFFFFF"/>
          </w:rPr>
          <w:t>Эксмо; Алгоритм</w:t>
        </w:r>
      </w:hyperlink>
      <w:r w:rsidRPr="00C12842">
        <w:rPr>
          <w:rFonts w:ascii="Times New Roman" w:hAnsi="Times New Roman"/>
          <w:sz w:val="20"/>
          <w:szCs w:val="20"/>
          <w:shd w:val="clear" w:color="auto" w:fill="FFFFFF"/>
        </w:rPr>
        <w:t>, 2012, p. 35.</w:t>
      </w:r>
    </w:p>
    <w:p w:rsidR="00844E27" w:rsidRPr="00C12842" w:rsidRDefault="00844E27" w:rsidP="007A7AD8">
      <w:pPr>
        <w:pStyle w:val="FootnoteText"/>
        <w:jc w:val="both"/>
        <w:rPr>
          <w:rFonts w:ascii="Times New Roman" w:hAnsi="Times New Roman"/>
        </w:rPr>
      </w:pPr>
      <w:r w:rsidRPr="00C12842">
        <w:rPr>
          <w:rFonts w:ascii="Times New Roman" w:hAnsi="Times New Roman"/>
        </w:rPr>
        <w:t>&lt;</w:t>
      </w:r>
      <w:hyperlink r:id="rId40" w:history="1">
        <w:r w:rsidRPr="00C12842">
          <w:rPr>
            <w:rStyle w:val="Hyperlink"/>
            <w:rFonts w:ascii="Times New Roman" w:hAnsi="Times New Roman"/>
          </w:rPr>
          <w:t>http://royallib.ru/book/trubetskoy_nikolay/vzglyad_na_russkuyu_istoriyu_ne_s_zapada_a_s_vostoka.html</w:t>
        </w:r>
      </w:hyperlink>
      <w:r w:rsidRPr="00C12842">
        <w:rPr>
          <w:rFonts w:ascii="Times New Roman" w:hAnsi="Times New Roman"/>
        </w:rPr>
        <w:t>&gt; (rtf formatas)[žiūrėta 2012-03-01].</w:t>
      </w:r>
    </w:p>
  </w:footnote>
  <w:footnote w:id="23">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Трубецкой, Н. </w:t>
      </w:r>
      <w:r w:rsidRPr="00C12842">
        <w:rPr>
          <w:rFonts w:ascii="Times New Roman" w:hAnsi="Times New Roman"/>
          <w:i/>
          <w:sz w:val="20"/>
          <w:szCs w:val="20"/>
        </w:rPr>
        <w:t>Наследие Чингисхана.</w:t>
      </w:r>
      <w:r w:rsidRPr="00C12842">
        <w:rPr>
          <w:rFonts w:ascii="Times New Roman" w:hAnsi="Times New Roman"/>
          <w:sz w:val="20"/>
          <w:szCs w:val="20"/>
        </w:rPr>
        <w:t xml:space="preserve"> </w:t>
      </w:r>
      <w:r w:rsidRPr="00C12842">
        <w:rPr>
          <w:rFonts w:ascii="Times New Roman" w:hAnsi="Times New Roman"/>
          <w:i/>
          <w:sz w:val="20"/>
          <w:szCs w:val="20"/>
        </w:rPr>
        <w:t>Взгляд на русскую историю не с Запада, а с Востока,</w:t>
      </w:r>
      <w:r w:rsidRPr="00C12842">
        <w:rPr>
          <w:rFonts w:ascii="Times New Roman" w:hAnsi="Times New Roman"/>
          <w:sz w:val="20"/>
          <w:szCs w:val="20"/>
          <w:shd w:val="clear" w:color="auto" w:fill="FFFFFF"/>
        </w:rPr>
        <w:t xml:space="preserve"> Москва:</w:t>
      </w:r>
      <w:r w:rsidRPr="00C12842">
        <w:rPr>
          <w:rFonts w:ascii="Times New Roman" w:hAnsi="Times New Roman"/>
          <w:sz w:val="20"/>
          <w:szCs w:val="20"/>
        </w:rPr>
        <w:t xml:space="preserve"> </w:t>
      </w:r>
      <w:hyperlink r:id="rId41" w:tooltip="все книги этого издательства" w:history="1">
        <w:r w:rsidRPr="00C12842">
          <w:rPr>
            <w:rStyle w:val="Hyperlink"/>
            <w:rFonts w:ascii="Times New Roman" w:hAnsi="Times New Roman"/>
            <w:shd w:val="clear" w:color="auto" w:fill="FFFFFF"/>
          </w:rPr>
          <w:t>Эксмо; Алгоритм</w:t>
        </w:r>
      </w:hyperlink>
      <w:r w:rsidRPr="00C12842">
        <w:rPr>
          <w:rFonts w:ascii="Times New Roman" w:hAnsi="Times New Roman"/>
          <w:sz w:val="20"/>
          <w:szCs w:val="20"/>
          <w:shd w:val="clear" w:color="auto" w:fill="FFFFFF"/>
        </w:rPr>
        <w:t>, 2012, p. 19.</w:t>
      </w:r>
    </w:p>
    <w:p w:rsidR="00844E27" w:rsidRPr="00C12842" w:rsidRDefault="00844E27" w:rsidP="007A7AD8">
      <w:pPr>
        <w:pStyle w:val="FootnoteText"/>
        <w:jc w:val="both"/>
        <w:rPr>
          <w:rFonts w:ascii="Times New Roman" w:hAnsi="Times New Roman"/>
        </w:rPr>
      </w:pPr>
      <w:r w:rsidRPr="00C12842">
        <w:rPr>
          <w:rFonts w:ascii="Times New Roman" w:hAnsi="Times New Roman"/>
        </w:rPr>
        <w:t>&lt;</w:t>
      </w:r>
      <w:hyperlink r:id="rId42" w:history="1">
        <w:r w:rsidRPr="00C12842">
          <w:rPr>
            <w:rStyle w:val="Hyperlink"/>
            <w:rFonts w:ascii="Times New Roman" w:hAnsi="Times New Roman"/>
          </w:rPr>
          <w:t>http://royallib.ru/book/trubetskoy_nikolay/vzglyad_na_russkuyu_istoriyu_ne_s_zapada_a_s_vostoka.html</w:t>
        </w:r>
      </w:hyperlink>
      <w:r w:rsidRPr="00C12842">
        <w:rPr>
          <w:rFonts w:ascii="Times New Roman" w:hAnsi="Times New Roman"/>
        </w:rPr>
        <w:t>&gt; (rtf formatas)[žiūrėta 2012-03-01].</w:t>
      </w:r>
    </w:p>
  </w:footnote>
  <w:footnote w:id="24">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Трубецкой, Н. </w:t>
      </w:r>
      <w:r w:rsidRPr="00C12842">
        <w:rPr>
          <w:rFonts w:ascii="Times New Roman" w:hAnsi="Times New Roman"/>
          <w:i/>
          <w:sz w:val="20"/>
          <w:szCs w:val="20"/>
        </w:rPr>
        <w:t>Наследие Чингисхана.</w:t>
      </w:r>
      <w:r w:rsidRPr="00C12842">
        <w:rPr>
          <w:rFonts w:ascii="Times New Roman" w:hAnsi="Times New Roman"/>
          <w:sz w:val="20"/>
          <w:szCs w:val="20"/>
        </w:rPr>
        <w:t xml:space="preserve"> </w:t>
      </w:r>
      <w:r w:rsidRPr="00C12842">
        <w:rPr>
          <w:rFonts w:ascii="Times New Roman" w:hAnsi="Times New Roman"/>
          <w:i/>
          <w:sz w:val="20"/>
          <w:szCs w:val="20"/>
        </w:rPr>
        <w:t>Взгляд на русскую историю не с Запада, а с Востока,</w:t>
      </w:r>
      <w:r w:rsidRPr="00C12842">
        <w:rPr>
          <w:rFonts w:ascii="Times New Roman" w:hAnsi="Times New Roman"/>
          <w:sz w:val="20"/>
          <w:szCs w:val="20"/>
          <w:shd w:val="clear" w:color="auto" w:fill="FFFFFF"/>
        </w:rPr>
        <w:t xml:space="preserve"> Москва:</w:t>
      </w:r>
      <w:r w:rsidRPr="00C12842">
        <w:rPr>
          <w:rFonts w:ascii="Times New Roman" w:hAnsi="Times New Roman"/>
          <w:sz w:val="20"/>
          <w:szCs w:val="20"/>
        </w:rPr>
        <w:t xml:space="preserve"> </w:t>
      </w:r>
      <w:hyperlink r:id="rId43" w:tooltip="все книги этого издательства" w:history="1">
        <w:r w:rsidRPr="00C12842">
          <w:rPr>
            <w:rStyle w:val="Hyperlink"/>
            <w:rFonts w:ascii="Times New Roman" w:hAnsi="Times New Roman"/>
            <w:shd w:val="clear" w:color="auto" w:fill="FFFFFF"/>
          </w:rPr>
          <w:t>Эксмо; Алгоритм</w:t>
        </w:r>
      </w:hyperlink>
      <w:r w:rsidRPr="00C12842">
        <w:rPr>
          <w:rFonts w:ascii="Times New Roman" w:hAnsi="Times New Roman"/>
          <w:sz w:val="20"/>
          <w:szCs w:val="20"/>
          <w:shd w:val="clear" w:color="auto" w:fill="FFFFFF"/>
        </w:rPr>
        <w:t>, 2012, p. 33.</w:t>
      </w:r>
    </w:p>
    <w:p w:rsidR="00844E27" w:rsidRPr="00C12842" w:rsidRDefault="00844E27" w:rsidP="007A7AD8">
      <w:pPr>
        <w:pStyle w:val="FootnoteText"/>
        <w:jc w:val="both"/>
        <w:rPr>
          <w:rFonts w:ascii="Times New Roman" w:hAnsi="Times New Roman"/>
        </w:rPr>
      </w:pPr>
      <w:r w:rsidRPr="00C12842">
        <w:rPr>
          <w:rFonts w:ascii="Times New Roman" w:hAnsi="Times New Roman"/>
        </w:rPr>
        <w:t>&lt;</w:t>
      </w:r>
      <w:hyperlink r:id="rId44" w:history="1">
        <w:r w:rsidRPr="00C12842">
          <w:rPr>
            <w:rStyle w:val="Hyperlink"/>
            <w:rFonts w:ascii="Times New Roman" w:hAnsi="Times New Roman"/>
          </w:rPr>
          <w:t>http://royallib.ru/book/trubetskoy_nikolay/vzglyad_na_russkuyu_istoriyu_ne_s_zapada_a_s_vostoka.html</w:t>
        </w:r>
      </w:hyperlink>
      <w:r w:rsidRPr="00C12842">
        <w:rPr>
          <w:rFonts w:ascii="Times New Roman" w:hAnsi="Times New Roman"/>
        </w:rPr>
        <w:t>&gt; (rtf formatas)[žiūrėta 2012-03-01].</w:t>
      </w:r>
    </w:p>
  </w:footnote>
  <w:footnote w:id="25">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Трубецкой, Н. </w:t>
      </w:r>
      <w:r w:rsidRPr="00C12842">
        <w:rPr>
          <w:rFonts w:ascii="Times New Roman" w:hAnsi="Times New Roman"/>
          <w:i/>
          <w:sz w:val="20"/>
          <w:szCs w:val="20"/>
        </w:rPr>
        <w:t>Наследие Чингисхана.</w:t>
      </w:r>
      <w:r w:rsidRPr="00C12842">
        <w:rPr>
          <w:rFonts w:ascii="Times New Roman" w:hAnsi="Times New Roman"/>
          <w:sz w:val="20"/>
          <w:szCs w:val="20"/>
        </w:rPr>
        <w:t xml:space="preserve"> </w:t>
      </w:r>
      <w:r w:rsidRPr="00C12842">
        <w:rPr>
          <w:rFonts w:ascii="Times New Roman" w:hAnsi="Times New Roman"/>
          <w:i/>
          <w:sz w:val="20"/>
          <w:szCs w:val="20"/>
        </w:rPr>
        <w:t>Взгляд на русскую историю не с Запада, а с Востока,</w:t>
      </w:r>
      <w:r w:rsidRPr="00C12842">
        <w:rPr>
          <w:rFonts w:ascii="Times New Roman" w:hAnsi="Times New Roman"/>
          <w:sz w:val="20"/>
          <w:szCs w:val="20"/>
          <w:shd w:val="clear" w:color="auto" w:fill="FFFFFF"/>
        </w:rPr>
        <w:t xml:space="preserve"> Москва:</w:t>
      </w:r>
      <w:r w:rsidRPr="00C12842">
        <w:rPr>
          <w:rFonts w:ascii="Times New Roman" w:hAnsi="Times New Roman"/>
          <w:sz w:val="20"/>
          <w:szCs w:val="20"/>
        </w:rPr>
        <w:t xml:space="preserve"> </w:t>
      </w:r>
      <w:hyperlink r:id="rId45" w:tooltip="все книги этого издательства" w:history="1">
        <w:r w:rsidRPr="00C12842">
          <w:rPr>
            <w:rStyle w:val="Hyperlink"/>
            <w:rFonts w:ascii="Times New Roman" w:hAnsi="Times New Roman"/>
            <w:shd w:val="clear" w:color="auto" w:fill="FFFFFF"/>
          </w:rPr>
          <w:t>Эксмо; Алгоритм</w:t>
        </w:r>
      </w:hyperlink>
      <w:r w:rsidRPr="00C12842">
        <w:rPr>
          <w:rFonts w:ascii="Times New Roman" w:hAnsi="Times New Roman"/>
          <w:sz w:val="20"/>
          <w:szCs w:val="20"/>
          <w:shd w:val="clear" w:color="auto" w:fill="FFFFFF"/>
        </w:rPr>
        <w:t>, 2012, p. 31.</w:t>
      </w:r>
    </w:p>
    <w:p w:rsidR="00844E27" w:rsidRPr="00C12842" w:rsidRDefault="00844E27" w:rsidP="007A7AD8">
      <w:pPr>
        <w:pStyle w:val="FootnoteText"/>
        <w:jc w:val="both"/>
        <w:rPr>
          <w:rFonts w:ascii="Times New Roman" w:hAnsi="Times New Roman"/>
        </w:rPr>
      </w:pPr>
      <w:r w:rsidRPr="00C12842">
        <w:rPr>
          <w:rFonts w:ascii="Times New Roman" w:hAnsi="Times New Roman"/>
        </w:rPr>
        <w:t>&lt;</w:t>
      </w:r>
      <w:hyperlink r:id="rId46" w:history="1">
        <w:r w:rsidRPr="00C12842">
          <w:rPr>
            <w:rStyle w:val="Hyperlink"/>
            <w:rFonts w:ascii="Times New Roman" w:hAnsi="Times New Roman"/>
          </w:rPr>
          <w:t>http://royallib.ru/book/trubetskoy_nikolay/vzglyad_na_russkuyu_istoriyu_ne_s_zapada_a_s_vostoka.html</w:t>
        </w:r>
      </w:hyperlink>
      <w:r w:rsidRPr="00C12842">
        <w:rPr>
          <w:rFonts w:ascii="Times New Roman" w:hAnsi="Times New Roman"/>
        </w:rPr>
        <w:t>&gt; (rtf formatas)[žiūrėta 2012-03-01].</w:t>
      </w:r>
    </w:p>
  </w:footnote>
  <w:footnote w:id="26">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Трубецкой, Н. </w:t>
      </w:r>
      <w:r w:rsidRPr="00C12842">
        <w:rPr>
          <w:rFonts w:ascii="Times New Roman" w:hAnsi="Times New Roman"/>
          <w:i/>
          <w:sz w:val="20"/>
          <w:szCs w:val="20"/>
        </w:rPr>
        <w:t>Наследие Чингисхана.</w:t>
      </w:r>
      <w:r w:rsidRPr="00C12842">
        <w:rPr>
          <w:rFonts w:ascii="Times New Roman" w:hAnsi="Times New Roman"/>
          <w:sz w:val="20"/>
          <w:szCs w:val="20"/>
        </w:rPr>
        <w:t xml:space="preserve"> </w:t>
      </w:r>
      <w:r w:rsidRPr="00C12842">
        <w:rPr>
          <w:rFonts w:ascii="Times New Roman" w:hAnsi="Times New Roman"/>
          <w:i/>
          <w:sz w:val="20"/>
          <w:szCs w:val="20"/>
        </w:rPr>
        <w:t>Взгляд на русскую историю не с Запада, а с Востока,</w:t>
      </w:r>
      <w:r w:rsidRPr="00C12842">
        <w:rPr>
          <w:rFonts w:ascii="Times New Roman" w:hAnsi="Times New Roman"/>
          <w:sz w:val="20"/>
          <w:szCs w:val="20"/>
          <w:shd w:val="clear" w:color="auto" w:fill="FFFFFF"/>
        </w:rPr>
        <w:t xml:space="preserve"> Москва:</w:t>
      </w:r>
      <w:r w:rsidRPr="00C12842">
        <w:rPr>
          <w:rFonts w:ascii="Times New Roman" w:hAnsi="Times New Roman"/>
          <w:sz w:val="20"/>
          <w:szCs w:val="20"/>
        </w:rPr>
        <w:t xml:space="preserve"> </w:t>
      </w:r>
      <w:hyperlink r:id="rId47" w:tooltip="все книги этого издательства" w:history="1">
        <w:r w:rsidRPr="00C12842">
          <w:rPr>
            <w:rStyle w:val="Hyperlink"/>
            <w:rFonts w:ascii="Times New Roman" w:hAnsi="Times New Roman"/>
            <w:shd w:val="clear" w:color="auto" w:fill="FFFFFF"/>
          </w:rPr>
          <w:t>Эксмо; Алгоритм</w:t>
        </w:r>
      </w:hyperlink>
      <w:r w:rsidRPr="00C12842">
        <w:rPr>
          <w:rFonts w:ascii="Times New Roman" w:hAnsi="Times New Roman"/>
          <w:sz w:val="20"/>
          <w:szCs w:val="20"/>
          <w:shd w:val="clear" w:color="auto" w:fill="FFFFFF"/>
        </w:rPr>
        <w:t>, 2012, p. 34.</w:t>
      </w:r>
    </w:p>
    <w:p w:rsidR="00844E27" w:rsidRPr="00C12842" w:rsidRDefault="00844E27" w:rsidP="007A7AD8">
      <w:pPr>
        <w:pStyle w:val="FootnoteText"/>
        <w:jc w:val="both"/>
        <w:rPr>
          <w:rFonts w:ascii="Times New Roman" w:hAnsi="Times New Roman"/>
        </w:rPr>
      </w:pPr>
      <w:r w:rsidRPr="00C12842">
        <w:rPr>
          <w:rFonts w:ascii="Times New Roman" w:hAnsi="Times New Roman"/>
        </w:rPr>
        <w:t>&lt;</w:t>
      </w:r>
      <w:hyperlink r:id="rId48" w:history="1">
        <w:r w:rsidRPr="00C12842">
          <w:rPr>
            <w:rStyle w:val="Hyperlink"/>
            <w:rFonts w:ascii="Times New Roman" w:hAnsi="Times New Roman"/>
          </w:rPr>
          <w:t>http://royallib.ru/book/trubetskoy_nikolay/vzglyad_na_russkuyu_istoriyu_ne_s_zapada_a_s_vostoka.html</w:t>
        </w:r>
      </w:hyperlink>
      <w:r w:rsidRPr="00C12842">
        <w:rPr>
          <w:rFonts w:ascii="Times New Roman" w:hAnsi="Times New Roman"/>
        </w:rPr>
        <w:t>&gt;</w:t>
      </w:r>
    </w:p>
    <w:p w:rsidR="00844E27" w:rsidRPr="00C12842" w:rsidRDefault="00844E27" w:rsidP="007A7AD8">
      <w:pPr>
        <w:pStyle w:val="FootnoteText"/>
        <w:jc w:val="both"/>
        <w:rPr>
          <w:rFonts w:ascii="Times New Roman" w:hAnsi="Times New Roman"/>
        </w:rPr>
      </w:pPr>
      <w:r w:rsidRPr="00C12842">
        <w:rPr>
          <w:rFonts w:ascii="Times New Roman" w:hAnsi="Times New Roman"/>
        </w:rPr>
        <w:t>(rtf formatas)[žiūrėta 2012-03-01].</w:t>
      </w:r>
    </w:p>
  </w:footnote>
  <w:footnote w:id="27">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rPr>
        <w:t xml:space="preserve">Бердяев, Н. А. </w:t>
      </w:r>
      <w:r w:rsidRPr="00C12842">
        <w:rPr>
          <w:rFonts w:ascii="Times New Roman" w:hAnsi="Times New Roman"/>
          <w:bCs/>
          <w:i/>
        </w:rPr>
        <w:t xml:space="preserve"> Истоки и смысл русского коммунизма,</w:t>
      </w:r>
      <w:r w:rsidRPr="00C12842">
        <w:rPr>
          <w:rFonts w:ascii="Times New Roman" w:hAnsi="Times New Roman"/>
          <w:color w:val="000000"/>
          <w:shd w:val="clear" w:color="auto" w:fill="FFFFFF"/>
        </w:rPr>
        <w:t xml:space="preserve"> Москва: Наука, 1990, p.  2.</w:t>
      </w:r>
    </w:p>
    <w:p w:rsidR="00844E27" w:rsidRPr="00C12842" w:rsidRDefault="00844E27" w:rsidP="007A7AD8">
      <w:pPr>
        <w:pStyle w:val="FootnoteText"/>
        <w:jc w:val="both"/>
        <w:rPr>
          <w:rFonts w:ascii="Times New Roman" w:hAnsi="Times New Roman"/>
        </w:rPr>
      </w:pPr>
      <w:r w:rsidRPr="00C12842">
        <w:rPr>
          <w:rFonts w:ascii="Times New Roman" w:hAnsi="Times New Roman"/>
          <w:bCs/>
        </w:rPr>
        <w:t xml:space="preserve"> &lt;</w:t>
      </w:r>
      <w:hyperlink r:id="rId49" w:history="1">
        <w:r w:rsidRPr="00C12842">
          <w:rPr>
            <w:rStyle w:val="Hyperlink"/>
            <w:rFonts w:ascii="Times New Roman" w:hAnsi="Times New Roman"/>
          </w:rPr>
          <w:t>http://www.razumei.ru/files/others/pdf/Berdyaev_istoki.pdf</w:t>
        </w:r>
      </w:hyperlink>
      <w:r w:rsidRPr="00C12842">
        <w:rPr>
          <w:rFonts w:ascii="Times New Roman" w:hAnsi="Times New Roman"/>
        </w:rPr>
        <w:t xml:space="preserve"> &gt; [žiūrėta 2012-03-01].</w:t>
      </w:r>
    </w:p>
  </w:footnote>
  <w:footnote w:id="28">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rPr>
        <w:t xml:space="preserve">Бердяев, Н. А. </w:t>
      </w:r>
      <w:r w:rsidRPr="00C12842">
        <w:rPr>
          <w:rFonts w:ascii="Times New Roman" w:hAnsi="Times New Roman"/>
          <w:bCs/>
          <w:i/>
        </w:rPr>
        <w:t xml:space="preserve"> Истоки и смысл русского коммунизма,</w:t>
      </w:r>
      <w:r w:rsidRPr="00C12842">
        <w:rPr>
          <w:rFonts w:ascii="Times New Roman" w:hAnsi="Times New Roman"/>
          <w:color w:val="000000"/>
          <w:shd w:val="clear" w:color="auto" w:fill="FFFFFF"/>
        </w:rPr>
        <w:t xml:space="preserve"> Москва: Наука, 1990, p.  2.</w:t>
      </w:r>
    </w:p>
    <w:p w:rsidR="00844E27" w:rsidRPr="00C12842" w:rsidRDefault="00844E27" w:rsidP="007A7AD8">
      <w:pPr>
        <w:pStyle w:val="FootnoteText"/>
        <w:jc w:val="both"/>
        <w:rPr>
          <w:rFonts w:ascii="Times New Roman" w:hAnsi="Times New Roman"/>
        </w:rPr>
      </w:pPr>
      <w:r w:rsidRPr="00C12842">
        <w:rPr>
          <w:rFonts w:ascii="Times New Roman" w:hAnsi="Times New Roman"/>
          <w:bCs/>
        </w:rPr>
        <w:t xml:space="preserve"> &lt;</w:t>
      </w:r>
      <w:hyperlink r:id="rId50" w:history="1">
        <w:r w:rsidRPr="00C12842">
          <w:rPr>
            <w:rStyle w:val="Hyperlink"/>
            <w:rFonts w:ascii="Times New Roman" w:hAnsi="Times New Roman"/>
          </w:rPr>
          <w:t>http://www.razumei.ru/files/others/pdf/Berdyaev_istoki.pdf</w:t>
        </w:r>
      </w:hyperlink>
      <w:r w:rsidRPr="00C12842">
        <w:rPr>
          <w:rFonts w:ascii="Times New Roman" w:hAnsi="Times New Roman"/>
        </w:rPr>
        <w:t xml:space="preserve"> &gt; [žiūrėta 2012-03-01].</w:t>
      </w:r>
    </w:p>
  </w:footnote>
  <w:footnote w:id="29">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rPr>
        <w:t xml:space="preserve">Бердяев, Н. А. </w:t>
      </w:r>
      <w:r w:rsidRPr="00C12842">
        <w:rPr>
          <w:rFonts w:ascii="Times New Roman" w:hAnsi="Times New Roman"/>
          <w:bCs/>
          <w:i/>
        </w:rPr>
        <w:t xml:space="preserve"> Истоки и смысл русского коммунизма,</w:t>
      </w:r>
      <w:r w:rsidRPr="00C12842">
        <w:rPr>
          <w:rFonts w:ascii="Times New Roman" w:hAnsi="Times New Roman"/>
          <w:color w:val="000000"/>
          <w:shd w:val="clear" w:color="auto" w:fill="FFFFFF"/>
        </w:rPr>
        <w:t xml:space="preserve"> Москва: Наука, 1990, p.  3.</w:t>
      </w:r>
    </w:p>
    <w:p w:rsidR="00844E27" w:rsidRPr="00C12842" w:rsidRDefault="00844E27" w:rsidP="007A7AD8">
      <w:pPr>
        <w:pStyle w:val="FootnoteText"/>
        <w:jc w:val="both"/>
        <w:rPr>
          <w:rFonts w:ascii="Times New Roman" w:hAnsi="Times New Roman"/>
        </w:rPr>
      </w:pPr>
      <w:r w:rsidRPr="00C12842">
        <w:rPr>
          <w:rFonts w:ascii="Times New Roman" w:hAnsi="Times New Roman"/>
          <w:bCs/>
        </w:rPr>
        <w:t xml:space="preserve"> &lt;</w:t>
      </w:r>
      <w:hyperlink r:id="rId51" w:history="1">
        <w:r w:rsidRPr="00C12842">
          <w:rPr>
            <w:rStyle w:val="Hyperlink"/>
            <w:rFonts w:ascii="Times New Roman" w:hAnsi="Times New Roman"/>
          </w:rPr>
          <w:t>http://www.razumei.ru/files/others/pdf/Berdyaev_istoki.pdf</w:t>
        </w:r>
      </w:hyperlink>
      <w:r w:rsidRPr="00C12842">
        <w:rPr>
          <w:rFonts w:ascii="Times New Roman" w:hAnsi="Times New Roman"/>
        </w:rPr>
        <w:t xml:space="preserve"> &gt; [žiūrėta 2012-03-01].</w:t>
      </w:r>
    </w:p>
  </w:footnote>
  <w:footnote w:id="30">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rPr>
        <w:t xml:space="preserve">Бердяев, Н. А. </w:t>
      </w:r>
      <w:r w:rsidRPr="00C12842">
        <w:rPr>
          <w:rFonts w:ascii="Times New Roman" w:hAnsi="Times New Roman"/>
          <w:bCs/>
          <w:i/>
        </w:rPr>
        <w:t xml:space="preserve"> Истоки и смысл русского коммунизма,</w:t>
      </w:r>
      <w:r w:rsidRPr="00C12842">
        <w:rPr>
          <w:rFonts w:ascii="Times New Roman" w:hAnsi="Times New Roman"/>
          <w:color w:val="000000"/>
          <w:shd w:val="clear" w:color="auto" w:fill="FFFFFF"/>
        </w:rPr>
        <w:t xml:space="preserve"> Москва: Наука, 1990, p.  3.</w:t>
      </w:r>
    </w:p>
    <w:p w:rsidR="00844E27" w:rsidRPr="00C12842" w:rsidRDefault="00844E27" w:rsidP="007A7AD8">
      <w:pPr>
        <w:pStyle w:val="FootnoteText"/>
        <w:jc w:val="both"/>
        <w:rPr>
          <w:rFonts w:ascii="Times New Roman" w:hAnsi="Times New Roman"/>
        </w:rPr>
      </w:pPr>
      <w:r w:rsidRPr="00C12842">
        <w:rPr>
          <w:rFonts w:ascii="Times New Roman" w:hAnsi="Times New Roman"/>
          <w:bCs/>
        </w:rPr>
        <w:t xml:space="preserve"> &lt;</w:t>
      </w:r>
      <w:hyperlink r:id="rId52" w:history="1">
        <w:r w:rsidRPr="00C12842">
          <w:rPr>
            <w:rStyle w:val="Hyperlink"/>
            <w:rFonts w:ascii="Times New Roman" w:hAnsi="Times New Roman"/>
          </w:rPr>
          <w:t>http://www.razumei.ru/files/others/pdf/Berdyaev_istoki.pdf</w:t>
        </w:r>
      </w:hyperlink>
      <w:r w:rsidRPr="00C12842">
        <w:rPr>
          <w:rFonts w:ascii="Times New Roman" w:hAnsi="Times New Roman"/>
        </w:rPr>
        <w:t xml:space="preserve"> &gt; [žiūrėta 2012-03-01].</w:t>
      </w:r>
    </w:p>
  </w:footnote>
  <w:footnote w:id="31">
    <w:p w:rsidR="00844E27" w:rsidRPr="00C12842" w:rsidRDefault="00844E27" w:rsidP="007A7AD8">
      <w:pPr>
        <w:pStyle w:val="FootnoteText"/>
        <w:jc w:val="both"/>
        <w:rPr>
          <w:rFonts w:ascii="Times New Roman" w:hAnsi="Times New Roman"/>
          <w:bCs/>
          <w:lang w:eastAsia="lt-LT"/>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lang w:eastAsia="lt-LT"/>
        </w:rPr>
        <w:t xml:space="preserve">Леонтьев, К. Н. </w:t>
      </w:r>
      <w:r w:rsidRPr="00C12842">
        <w:rPr>
          <w:rFonts w:ascii="Times New Roman" w:hAnsi="Times New Roman"/>
          <w:bCs/>
          <w:i/>
          <w:lang w:eastAsia="lt-LT"/>
        </w:rPr>
        <w:t>Византизм и славянство</w:t>
      </w:r>
      <w:r w:rsidRPr="00C12842">
        <w:rPr>
          <w:rFonts w:ascii="Times New Roman" w:hAnsi="Times New Roman"/>
          <w:bCs/>
          <w:lang w:eastAsia="lt-LT"/>
        </w:rPr>
        <w:t>, Москва: АСТ, Хранитель, 2007, p.  2.</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bCs/>
          <w:sz w:val="20"/>
          <w:szCs w:val="20"/>
          <w:lang w:eastAsia="lt-LT"/>
        </w:rPr>
        <w:t>&lt;</w:t>
      </w:r>
      <w:hyperlink r:id="rId53" w:history="1">
        <w:r w:rsidRPr="00C12842">
          <w:rPr>
            <w:rStyle w:val="Hyperlink"/>
            <w:rFonts w:ascii="Times New Roman" w:hAnsi="Times New Roman"/>
          </w:rPr>
          <w:t>http://royallib.ru/book/leontev_k/vizantizm_i_slavyanstvo.html</w:t>
        </w:r>
      </w:hyperlink>
      <w:r w:rsidRPr="00C12842">
        <w:rPr>
          <w:rFonts w:ascii="Times New Roman" w:hAnsi="Times New Roman"/>
          <w:sz w:val="20"/>
          <w:szCs w:val="20"/>
        </w:rPr>
        <w:t>&gt; (rtf formatas)[žiūrėta 2012-03-01].</w:t>
      </w:r>
    </w:p>
  </w:footnote>
  <w:footnote w:id="32">
    <w:p w:rsidR="00844E27" w:rsidRPr="00C12842" w:rsidRDefault="00844E27" w:rsidP="007A7AD8">
      <w:pPr>
        <w:pStyle w:val="FootnoteText"/>
        <w:jc w:val="both"/>
        <w:rPr>
          <w:rFonts w:ascii="Times New Roman" w:hAnsi="Times New Roman"/>
          <w:bCs/>
          <w:lang w:eastAsia="lt-LT"/>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lang w:eastAsia="lt-LT"/>
        </w:rPr>
        <w:t xml:space="preserve">Леонтьев, К. Н. </w:t>
      </w:r>
      <w:r w:rsidRPr="00C12842">
        <w:rPr>
          <w:rFonts w:ascii="Times New Roman" w:hAnsi="Times New Roman"/>
          <w:bCs/>
          <w:i/>
          <w:lang w:eastAsia="lt-LT"/>
        </w:rPr>
        <w:t>Византизм и славянство</w:t>
      </w:r>
      <w:r w:rsidRPr="00C12842">
        <w:rPr>
          <w:rFonts w:ascii="Times New Roman" w:hAnsi="Times New Roman"/>
          <w:bCs/>
          <w:lang w:eastAsia="lt-LT"/>
        </w:rPr>
        <w:t>, Москва: АСТ, Хранитель, 2007, p. 3.</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bCs/>
          <w:sz w:val="20"/>
          <w:szCs w:val="20"/>
          <w:lang w:eastAsia="lt-LT"/>
        </w:rPr>
        <w:t>&lt;</w:t>
      </w:r>
      <w:hyperlink r:id="rId54" w:history="1">
        <w:r w:rsidRPr="00C12842">
          <w:rPr>
            <w:rStyle w:val="Hyperlink"/>
            <w:rFonts w:ascii="Times New Roman" w:hAnsi="Times New Roman"/>
          </w:rPr>
          <w:t>http://royallib.ru/book/leontev_k/vizantizm_i_slavyanstvo.html</w:t>
        </w:r>
      </w:hyperlink>
      <w:r w:rsidRPr="00C12842">
        <w:rPr>
          <w:rFonts w:ascii="Times New Roman" w:hAnsi="Times New Roman"/>
          <w:sz w:val="20"/>
          <w:szCs w:val="20"/>
        </w:rPr>
        <w:t>&gt; (rtf formatas)[žiūrėta 2012-03-01].</w:t>
      </w:r>
    </w:p>
  </w:footnote>
  <w:footnote w:id="33">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Гумилёв, Л.Н. </w:t>
      </w:r>
      <w:r w:rsidRPr="00C12842">
        <w:rPr>
          <w:rFonts w:ascii="Times New Roman" w:hAnsi="Times New Roman"/>
          <w:i/>
        </w:rPr>
        <w:t>От Руси к России. Очерки этнической истории,</w:t>
      </w:r>
      <w:r w:rsidRPr="00C12842">
        <w:rPr>
          <w:rFonts w:ascii="Times New Roman" w:hAnsi="Times New Roman"/>
        </w:rPr>
        <w:t xml:space="preserve"> Москва: Айрис-пресс, 2003, p. 43.</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&lt;</w:t>
      </w:r>
      <w:hyperlink r:id="rId55" w:history="1">
        <w:r w:rsidRPr="00C12842">
          <w:rPr>
            <w:rStyle w:val="Hyperlink"/>
            <w:rFonts w:ascii="Times New Roman" w:hAnsi="Times New Roman"/>
          </w:rPr>
          <w:t>http://letitbit.net/download/6176.6dfd30a90713ed2368194ed24d/Gumilev_All_Books.zip.html?lang=en</w:t>
        </w:r>
      </w:hyperlink>
      <w:r w:rsidRPr="00C12842">
        <w:rPr>
          <w:rFonts w:ascii="Times New Roman" w:hAnsi="Times New Roman"/>
          <w:sz w:val="20"/>
          <w:szCs w:val="20"/>
        </w:rPr>
        <w:t>&gt;</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[žiūrėta 2012-03-01].</w:t>
      </w:r>
    </w:p>
  </w:footnote>
  <w:footnote w:id="34">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Гумилёв, Л.Н. </w:t>
      </w:r>
      <w:r w:rsidRPr="00C12842">
        <w:rPr>
          <w:rFonts w:ascii="Times New Roman" w:hAnsi="Times New Roman"/>
          <w:i/>
        </w:rPr>
        <w:t>От Руси к России. Очерки этнической истории,</w:t>
      </w:r>
      <w:r w:rsidRPr="00C12842">
        <w:rPr>
          <w:rFonts w:ascii="Times New Roman" w:hAnsi="Times New Roman"/>
        </w:rPr>
        <w:t xml:space="preserve"> Москва: Айрис-пресс, 2003, p. 152.</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&lt;</w:t>
      </w:r>
      <w:hyperlink r:id="rId56" w:history="1">
        <w:r w:rsidRPr="00C12842">
          <w:rPr>
            <w:rStyle w:val="Hyperlink"/>
            <w:rFonts w:ascii="Times New Roman" w:hAnsi="Times New Roman"/>
          </w:rPr>
          <w:t>http://letitbit.net/download/6176.6dfd30a90713ed2368194ed24d/Gumilev_All_Books.zip.html?lang=en</w:t>
        </w:r>
      </w:hyperlink>
      <w:r w:rsidRPr="00C12842">
        <w:rPr>
          <w:rFonts w:ascii="Times New Roman" w:hAnsi="Times New Roman"/>
          <w:sz w:val="20"/>
          <w:szCs w:val="20"/>
        </w:rPr>
        <w:t>&gt;</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[žiūrėta 2012-03-01].</w:t>
      </w:r>
      <w:r w:rsidRPr="00C12842">
        <w:rPr>
          <w:rFonts w:ascii="Times New Roman" w:hAnsi="Times New Roman"/>
          <w:sz w:val="20"/>
          <w:szCs w:val="20"/>
        </w:rPr>
        <w:tab/>
      </w:r>
    </w:p>
  </w:footnote>
  <w:footnote w:id="35">
    <w:p w:rsidR="00844E27" w:rsidRPr="00C12842" w:rsidRDefault="00844E27" w:rsidP="007A7AD8">
      <w:pPr>
        <w:pStyle w:val="Heading1"/>
        <w:jc w:val="both"/>
        <w:rPr>
          <w:rFonts w:ascii="Times New Roman" w:hAnsi="Times New Roman" w:cs="Times New Roman"/>
          <w:b w:val="0"/>
          <w:sz w:val="20"/>
          <w:szCs w:val="20"/>
          <w:lang w:val="lt-LT"/>
        </w:rPr>
      </w:pPr>
      <w:r w:rsidRPr="00C12842">
        <w:rPr>
          <w:rStyle w:val="FootnoteReference"/>
          <w:rFonts w:ascii="Times New Roman" w:hAnsi="Times New Roman"/>
          <w:b w:val="0"/>
          <w:sz w:val="20"/>
          <w:szCs w:val="20"/>
        </w:rPr>
        <w:footnoteRef/>
      </w:r>
      <w:r w:rsidRPr="00C12842">
        <w:rPr>
          <w:rFonts w:ascii="Times New Roman" w:hAnsi="Times New Roman" w:cs="Times New Roman"/>
          <w:b w:val="0"/>
          <w:sz w:val="20"/>
          <w:szCs w:val="20"/>
        </w:rPr>
        <w:t xml:space="preserve"> Гумилёв</w:t>
      </w:r>
      <w:r w:rsidRPr="00C12842">
        <w:rPr>
          <w:rFonts w:ascii="Times New Roman" w:hAnsi="Times New Roman" w:cs="Times New Roman"/>
          <w:b w:val="0"/>
          <w:sz w:val="20"/>
          <w:szCs w:val="20"/>
          <w:lang w:val="lt-LT"/>
        </w:rPr>
        <w:t>,</w:t>
      </w:r>
      <w:r w:rsidRPr="00C12842">
        <w:rPr>
          <w:rFonts w:ascii="Times New Roman" w:hAnsi="Times New Roman" w:cs="Times New Roman"/>
          <w:b w:val="0"/>
          <w:sz w:val="20"/>
          <w:szCs w:val="20"/>
        </w:rPr>
        <w:t xml:space="preserve"> Л</w:t>
      </w:r>
      <w:r w:rsidRPr="00C12842">
        <w:rPr>
          <w:rFonts w:ascii="Times New Roman" w:hAnsi="Times New Roman" w:cs="Times New Roman"/>
          <w:b w:val="0"/>
          <w:sz w:val="20"/>
          <w:szCs w:val="20"/>
          <w:lang w:val="lt-LT"/>
        </w:rPr>
        <w:t>.</w:t>
      </w:r>
      <w:r w:rsidRPr="00C12842">
        <w:rPr>
          <w:rFonts w:ascii="Times New Roman" w:hAnsi="Times New Roman" w:cs="Times New Roman"/>
          <w:b w:val="0"/>
          <w:sz w:val="20"/>
          <w:szCs w:val="20"/>
        </w:rPr>
        <w:t xml:space="preserve"> Н</w:t>
      </w:r>
      <w:r w:rsidRPr="00C12842">
        <w:rPr>
          <w:rFonts w:ascii="Times New Roman" w:hAnsi="Times New Roman" w:cs="Times New Roman"/>
          <w:b w:val="0"/>
          <w:sz w:val="20"/>
          <w:szCs w:val="20"/>
          <w:lang w:val="lt-LT"/>
        </w:rPr>
        <w:t xml:space="preserve">. </w:t>
      </w:r>
      <w:r w:rsidRPr="00C12842">
        <w:rPr>
          <w:rFonts w:ascii="Times New Roman" w:hAnsi="Times New Roman" w:cs="Times New Roman"/>
          <w:b w:val="0"/>
          <w:i/>
          <w:sz w:val="20"/>
          <w:szCs w:val="20"/>
        </w:rPr>
        <w:t>Этногенез и биосфера Земли</w:t>
      </w:r>
      <w:r w:rsidRPr="00C12842">
        <w:rPr>
          <w:rFonts w:ascii="Times New Roman" w:hAnsi="Times New Roman" w:cs="Times New Roman"/>
          <w:b w:val="0"/>
          <w:sz w:val="20"/>
          <w:szCs w:val="20"/>
          <w:lang w:val="lt-LT"/>
        </w:rPr>
        <w:t xml:space="preserve">, </w:t>
      </w:r>
      <w:r w:rsidRPr="00C12842">
        <w:rPr>
          <w:rFonts w:ascii="Times New Roman" w:hAnsi="Times New Roman" w:cs="Times New Roman"/>
          <w:b w:val="0"/>
          <w:sz w:val="20"/>
          <w:szCs w:val="20"/>
        </w:rPr>
        <w:t>Москва: Айрис-пресс, 2</w:t>
      </w:r>
      <w:r w:rsidRPr="00C12842">
        <w:rPr>
          <w:rFonts w:ascii="Times New Roman" w:hAnsi="Times New Roman" w:cs="Times New Roman"/>
          <w:b w:val="0"/>
          <w:sz w:val="20"/>
          <w:szCs w:val="20"/>
          <w:lang w:val="lt-LT"/>
        </w:rPr>
        <w:t>012, p. 61.</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&lt;</w:t>
      </w:r>
      <w:hyperlink r:id="rId57" w:history="1">
        <w:r w:rsidRPr="00C12842">
          <w:rPr>
            <w:rStyle w:val="Hyperlink"/>
            <w:rFonts w:ascii="Times New Roman" w:hAnsi="Times New Roman"/>
          </w:rPr>
          <w:t>http://letitbit.net/download/6176.6dfd30a90713ed2368194ed24d/Gumilev_All_Books.zip.html?lang=en</w:t>
        </w:r>
      </w:hyperlink>
      <w:r w:rsidRPr="00C12842">
        <w:rPr>
          <w:rFonts w:ascii="Times New Roman" w:hAnsi="Times New Roman"/>
          <w:sz w:val="20"/>
          <w:szCs w:val="20"/>
        </w:rPr>
        <w:t>&gt;[žiūrėta 2012-03-01].</w:t>
      </w:r>
    </w:p>
  </w:footnote>
  <w:footnote w:id="36">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Гумилёв, Л.Н. </w:t>
      </w:r>
      <w:r w:rsidRPr="00C12842">
        <w:rPr>
          <w:rFonts w:ascii="Times New Roman" w:hAnsi="Times New Roman"/>
          <w:i/>
        </w:rPr>
        <w:t>От Руси к России. Очерки этнической истории,</w:t>
      </w:r>
      <w:r w:rsidRPr="00C12842">
        <w:rPr>
          <w:rFonts w:ascii="Times New Roman" w:hAnsi="Times New Roman"/>
        </w:rPr>
        <w:t xml:space="preserve"> Москва: Айрис-пресс, 2003, p. 152.</w:t>
      </w:r>
    </w:p>
    <w:p w:rsidR="00844E27" w:rsidRPr="00C12842" w:rsidRDefault="00844E27" w:rsidP="007A7AD8">
      <w:pPr>
        <w:pStyle w:val="FootnoteText"/>
        <w:jc w:val="both"/>
        <w:rPr>
          <w:rFonts w:ascii="Times New Roman" w:hAnsi="Times New Roman"/>
        </w:rPr>
      </w:pPr>
      <w:r w:rsidRPr="00C12842">
        <w:rPr>
          <w:rFonts w:ascii="Times New Roman" w:hAnsi="Times New Roman"/>
        </w:rPr>
        <w:t>&lt;</w:t>
      </w:r>
      <w:hyperlink r:id="rId58" w:history="1">
        <w:r w:rsidRPr="00C12842">
          <w:rPr>
            <w:rStyle w:val="Hyperlink"/>
            <w:rFonts w:ascii="Times New Roman" w:hAnsi="Times New Roman"/>
          </w:rPr>
          <w:t>http://letitbit.net/download/6176.6dfd30a90713ed2368194ed24d/Gumilev_All_Books.zip.html?lang=en</w:t>
        </w:r>
      </w:hyperlink>
      <w:r w:rsidRPr="00C12842">
        <w:rPr>
          <w:rFonts w:ascii="Times New Roman" w:hAnsi="Times New Roman"/>
        </w:rPr>
        <w:t>&gt;[žiūrėta 2012-03-01].</w:t>
      </w:r>
    </w:p>
  </w:footnote>
  <w:footnote w:id="37">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Дугин, А. Г. </w:t>
      </w:r>
      <w:r w:rsidRPr="00C12842">
        <w:rPr>
          <w:rFonts w:ascii="Times New Roman" w:hAnsi="Times New Roman"/>
          <w:i/>
        </w:rPr>
        <w:t>Проект „Евразия“</w:t>
      </w:r>
      <w:r w:rsidRPr="00C12842">
        <w:rPr>
          <w:rFonts w:ascii="Times New Roman" w:hAnsi="Times New Roman"/>
        </w:rPr>
        <w:t>. Москва: Эксмо, 2004.</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 &lt;</w:t>
      </w:r>
      <w:hyperlink r:id="rId59" w:history="1">
        <w:r w:rsidRPr="00C12842">
          <w:rPr>
            <w:rStyle w:val="Hyperlink"/>
            <w:rFonts w:ascii="Times New Roman" w:hAnsi="Times New Roman"/>
          </w:rPr>
          <w:t>http://www.evrazia.org/modules.php?name=News&amp;file=article&amp;sid=869</w:t>
        </w:r>
      </w:hyperlink>
      <w:r w:rsidRPr="00C12842">
        <w:rPr>
          <w:rFonts w:ascii="Times New Roman" w:hAnsi="Times New Roman"/>
        </w:rPr>
        <w:t>&gt;[žiūrėta 2012-03-01].</w:t>
      </w:r>
    </w:p>
  </w:footnote>
  <w:footnote w:id="38">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Дугин, А. Г. </w:t>
      </w:r>
      <w:r w:rsidRPr="00C12842">
        <w:rPr>
          <w:rFonts w:ascii="Times New Roman" w:hAnsi="Times New Roman"/>
          <w:i/>
        </w:rPr>
        <w:t>Проект „Евразия“</w:t>
      </w:r>
      <w:r w:rsidRPr="00C12842">
        <w:rPr>
          <w:rFonts w:ascii="Times New Roman" w:hAnsi="Times New Roman"/>
        </w:rPr>
        <w:t>. Москва: Эксмо, 2004.</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 &lt;</w:t>
      </w:r>
      <w:hyperlink r:id="rId60" w:history="1">
        <w:r w:rsidRPr="00C12842">
          <w:rPr>
            <w:rStyle w:val="Hyperlink"/>
            <w:rFonts w:ascii="Times New Roman" w:hAnsi="Times New Roman"/>
          </w:rPr>
          <w:t>http://www.evrazia.org/modules.php?name=News&amp;file=article&amp;sid=853</w:t>
        </w:r>
      </w:hyperlink>
      <w:r w:rsidRPr="00C12842">
        <w:rPr>
          <w:rFonts w:ascii="Times New Roman" w:hAnsi="Times New Roman"/>
        </w:rPr>
        <w:t>&gt;[žiūrė</w:t>
      </w:r>
      <w:r>
        <w:rPr>
          <w:rFonts w:ascii="Times New Roman" w:hAnsi="Times New Roman"/>
        </w:rPr>
        <w:t>ta 2012-03-01].</w:t>
      </w:r>
    </w:p>
  </w:footnote>
  <w:footnote w:id="39">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Дугин, А. Г. </w:t>
      </w:r>
      <w:r w:rsidRPr="00C12842">
        <w:rPr>
          <w:rFonts w:ascii="Times New Roman" w:hAnsi="Times New Roman"/>
          <w:i/>
          <w:sz w:val="20"/>
          <w:szCs w:val="20"/>
        </w:rPr>
        <w:t>Геополитика постмодерна : времена новых империй, очерки геополитики XXI века</w:t>
      </w:r>
      <w:r w:rsidRPr="00C12842">
        <w:rPr>
          <w:rFonts w:ascii="Times New Roman" w:hAnsi="Times New Roman"/>
          <w:sz w:val="20"/>
          <w:szCs w:val="20"/>
        </w:rPr>
        <w:t>, Санкт-Петербург: Амфора, 2007, p. 17 – 18.</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&lt;</w:t>
      </w:r>
      <w:hyperlink r:id="rId61" w:history="1">
        <w:r w:rsidRPr="00C12842">
          <w:rPr>
            <w:rStyle w:val="Hyperlink"/>
            <w:rFonts w:ascii="Times New Roman" w:hAnsi="Times New Roman"/>
          </w:rPr>
          <w:t>http://yanko.lib.ru/books/politologiya/dugin-geopolitics_postmodern-a.htm</w:t>
        </w:r>
      </w:hyperlink>
      <w:r w:rsidRPr="00C12842">
        <w:rPr>
          <w:rFonts w:ascii="Times New Roman" w:hAnsi="Times New Roman"/>
          <w:sz w:val="20"/>
          <w:szCs w:val="20"/>
        </w:rPr>
        <w:t>&gt;[žiūrėta 2012-03-01].</w:t>
      </w:r>
    </w:p>
  </w:footnote>
  <w:footnote w:id="40">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Дугин, А. Г. </w:t>
      </w:r>
      <w:r w:rsidRPr="00C12842">
        <w:rPr>
          <w:rFonts w:ascii="Times New Roman" w:hAnsi="Times New Roman"/>
          <w:i/>
          <w:sz w:val="20"/>
          <w:szCs w:val="20"/>
        </w:rPr>
        <w:t>Геополитика постмодерна : времена новых империй, очерки геополитики XXI века</w:t>
      </w:r>
      <w:r w:rsidRPr="00C12842">
        <w:rPr>
          <w:rFonts w:ascii="Times New Roman" w:hAnsi="Times New Roman"/>
          <w:sz w:val="20"/>
          <w:szCs w:val="20"/>
        </w:rPr>
        <w:t>, Санкт-Петербург: Амфора, 2007, p. 161 – 162.</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&lt;</w:t>
      </w:r>
      <w:hyperlink r:id="rId62" w:history="1">
        <w:r w:rsidRPr="00C12842">
          <w:rPr>
            <w:rStyle w:val="Hyperlink"/>
            <w:rFonts w:ascii="Times New Roman" w:hAnsi="Times New Roman"/>
          </w:rPr>
          <w:t>http://yanko.lib.ru/books/politologiya/dugin-geopolitics_postmodern-a.htm</w:t>
        </w:r>
      </w:hyperlink>
      <w:r w:rsidRPr="00C12842">
        <w:rPr>
          <w:rFonts w:ascii="Times New Roman" w:hAnsi="Times New Roman"/>
          <w:sz w:val="20"/>
          <w:szCs w:val="20"/>
        </w:rPr>
        <w:t>&gt;[žiūrėta 2012-03-01].</w:t>
      </w:r>
    </w:p>
  </w:footnote>
  <w:footnote w:id="41">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Дугин, А. Г. </w:t>
      </w:r>
      <w:r w:rsidRPr="00C12842">
        <w:rPr>
          <w:rFonts w:ascii="Times New Roman" w:hAnsi="Times New Roman"/>
          <w:i/>
          <w:sz w:val="20"/>
          <w:szCs w:val="20"/>
        </w:rPr>
        <w:t>Геополитика постмодерна : времена новых империй, очерки геополитики XXI века</w:t>
      </w:r>
      <w:r w:rsidRPr="00C12842">
        <w:rPr>
          <w:rFonts w:ascii="Times New Roman" w:hAnsi="Times New Roman"/>
          <w:sz w:val="20"/>
          <w:szCs w:val="20"/>
        </w:rPr>
        <w:t>, Санкт-Петербург: Амфора, 2007, p. 162.</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&lt;</w:t>
      </w:r>
      <w:hyperlink r:id="rId63" w:history="1">
        <w:r w:rsidRPr="00C12842">
          <w:rPr>
            <w:rStyle w:val="Hyperlink"/>
            <w:rFonts w:ascii="Times New Roman" w:hAnsi="Times New Roman"/>
          </w:rPr>
          <w:t>http://yanko.lib.ru/books/politologiya/dugin-geopolitics_postmodern-a.htm</w:t>
        </w:r>
      </w:hyperlink>
      <w:r w:rsidRPr="00C12842">
        <w:rPr>
          <w:rFonts w:ascii="Times New Roman" w:hAnsi="Times New Roman"/>
          <w:sz w:val="20"/>
          <w:szCs w:val="20"/>
        </w:rPr>
        <w:t>&gt;[žiūrėta 2012-03-01].</w:t>
      </w:r>
    </w:p>
  </w:footnote>
  <w:footnote w:id="42">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Дугин, А. Г. </w:t>
      </w:r>
      <w:r w:rsidRPr="00C12842">
        <w:rPr>
          <w:rFonts w:ascii="Times New Roman" w:hAnsi="Times New Roman"/>
          <w:i/>
          <w:sz w:val="20"/>
          <w:szCs w:val="20"/>
        </w:rPr>
        <w:t>Геополитика постмодерна : времена новых империй, очерки геополитики XXI века</w:t>
      </w:r>
      <w:r w:rsidRPr="00C12842">
        <w:rPr>
          <w:rFonts w:ascii="Times New Roman" w:hAnsi="Times New Roman"/>
          <w:sz w:val="20"/>
          <w:szCs w:val="20"/>
        </w:rPr>
        <w:t>, Санкт-Петербург: Амфора, 2007, p. 164.</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&lt;</w:t>
      </w:r>
      <w:hyperlink r:id="rId64" w:history="1">
        <w:r w:rsidRPr="00C12842">
          <w:rPr>
            <w:rStyle w:val="Hyperlink"/>
            <w:rFonts w:ascii="Times New Roman" w:hAnsi="Times New Roman"/>
          </w:rPr>
          <w:t>http://yanko.lib.ru/books/politologiya/dugin-geopolitics_postmodern-a.htm</w:t>
        </w:r>
      </w:hyperlink>
      <w:r w:rsidRPr="00C12842">
        <w:rPr>
          <w:rFonts w:ascii="Times New Roman" w:hAnsi="Times New Roman"/>
          <w:sz w:val="20"/>
          <w:szCs w:val="20"/>
        </w:rPr>
        <w:t>&gt;[žiūrėta 2012-03-01].</w:t>
      </w:r>
    </w:p>
  </w:footnote>
  <w:footnote w:id="43">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Дугин, А. Г. </w:t>
      </w:r>
      <w:r w:rsidRPr="00C12842">
        <w:rPr>
          <w:rFonts w:ascii="Times New Roman" w:hAnsi="Times New Roman"/>
          <w:i/>
          <w:sz w:val="20"/>
          <w:szCs w:val="20"/>
        </w:rPr>
        <w:t>Геополитика постмодерна : времена новых империй, очерки геополитики XXI века</w:t>
      </w:r>
      <w:r w:rsidRPr="00C12842">
        <w:rPr>
          <w:rFonts w:ascii="Times New Roman" w:hAnsi="Times New Roman"/>
          <w:sz w:val="20"/>
          <w:szCs w:val="20"/>
        </w:rPr>
        <w:t>, Санкт-Петербург: Амфора, 2007, p. 163 – 164.</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&lt;</w:t>
      </w:r>
      <w:hyperlink r:id="rId65" w:history="1">
        <w:r w:rsidRPr="00C12842">
          <w:rPr>
            <w:rStyle w:val="Hyperlink"/>
            <w:rFonts w:ascii="Times New Roman" w:hAnsi="Times New Roman"/>
          </w:rPr>
          <w:t>http://yanko.lib.ru/books/politologiya/dugin-geopolitics_postmodern-a.htm</w:t>
        </w:r>
      </w:hyperlink>
      <w:r w:rsidRPr="00C12842">
        <w:rPr>
          <w:rFonts w:ascii="Times New Roman" w:hAnsi="Times New Roman"/>
          <w:sz w:val="20"/>
          <w:szCs w:val="20"/>
        </w:rPr>
        <w:t>&gt;[žiūrėta 2012-03-01].</w:t>
      </w:r>
    </w:p>
  </w:footnote>
  <w:footnote w:id="44">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Дугин, А. Г. </w:t>
      </w:r>
      <w:r w:rsidRPr="00C12842">
        <w:rPr>
          <w:rFonts w:ascii="Times New Roman" w:hAnsi="Times New Roman"/>
          <w:i/>
        </w:rPr>
        <w:t>Проект „Евразия“</w:t>
      </w:r>
      <w:r w:rsidRPr="00C12842">
        <w:rPr>
          <w:rFonts w:ascii="Times New Roman" w:hAnsi="Times New Roman"/>
        </w:rPr>
        <w:t>. Москва: Эксмо, 2004.</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 &lt;</w:t>
      </w:r>
      <w:hyperlink r:id="rId66" w:history="1">
        <w:r w:rsidRPr="00C12842">
          <w:rPr>
            <w:rStyle w:val="Hyperlink"/>
            <w:rFonts w:ascii="Times New Roman" w:hAnsi="Times New Roman"/>
          </w:rPr>
          <w:t>http://www.evrazia.org/modules.php?name=News&amp;file=article&amp;sid=869</w:t>
        </w:r>
      </w:hyperlink>
      <w:r w:rsidRPr="00C12842">
        <w:rPr>
          <w:rFonts w:ascii="Times New Roman" w:hAnsi="Times New Roman"/>
        </w:rPr>
        <w:t>&gt;[žiūrėta 2012-03-01].</w:t>
      </w:r>
    </w:p>
  </w:footnote>
  <w:footnote w:id="45">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Дугин, А. Г. </w:t>
      </w:r>
      <w:r w:rsidRPr="00C12842">
        <w:rPr>
          <w:rFonts w:ascii="Times New Roman" w:hAnsi="Times New Roman"/>
          <w:i/>
        </w:rPr>
        <w:t>Проект „Евразия“</w:t>
      </w:r>
      <w:r w:rsidRPr="00C12842">
        <w:rPr>
          <w:rFonts w:ascii="Times New Roman" w:hAnsi="Times New Roman"/>
        </w:rPr>
        <w:t>. Москва: Эксмо, 2004.</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 &lt;</w:t>
      </w:r>
      <w:hyperlink r:id="rId67" w:history="1">
        <w:r w:rsidRPr="00C12842">
          <w:rPr>
            <w:rStyle w:val="Hyperlink"/>
            <w:rFonts w:ascii="Times New Roman" w:hAnsi="Times New Roman"/>
          </w:rPr>
          <w:t>http://www.evrazia.org/modules.php?name=News&amp;file=article&amp;sid=869</w:t>
        </w:r>
      </w:hyperlink>
      <w:r w:rsidRPr="00C12842">
        <w:rPr>
          <w:rFonts w:ascii="Times New Roman" w:hAnsi="Times New Roman"/>
        </w:rPr>
        <w:t>&gt;[žiūrėta 2012-03-01].</w:t>
      </w:r>
    </w:p>
  </w:footnote>
  <w:footnote w:id="46">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Дугин, А. Г. </w:t>
      </w:r>
      <w:r w:rsidRPr="00C12842">
        <w:rPr>
          <w:rFonts w:ascii="Times New Roman" w:hAnsi="Times New Roman"/>
          <w:i/>
        </w:rPr>
        <w:t>Проект „Евразия“</w:t>
      </w:r>
      <w:r w:rsidRPr="00C12842">
        <w:rPr>
          <w:rFonts w:ascii="Times New Roman" w:hAnsi="Times New Roman"/>
        </w:rPr>
        <w:t>. Москва: Эксмо, 2004.</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 &lt;</w:t>
      </w:r>
      <w:hyperlink r:id="rId68" w:history="1">
        <w:r w:rsidRPr="00C12842">
          <w:rPr>
            <w:rStyle w:val="Hyperlink"/>
            <w:rFonts w:ascii="Times New Roman" w:hAnsi="Times New Roman"/>
          </w:rPr>
          <w:t>http://www.evrazia.org/modules.php?name=News&amp;file=article&amp;sid=869</w:t>
        </w:r>
      </w:hyperlink>
      <w:r w:rsidRPr="00C12842">
        <w:rPr>
          <w:rFonts w:ascii="Times New Roman" w:hAnsi="Times New Roman"/>
        </w:rPr>
        <w:t>&gt;[žiūrėta 2012-03-01].</w:t>
      </w:r>
    </w:p>
  </w:footnote>
  <w:footnote w:id="47">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Дугин, А. Г. </w:t>
      </w:r>
      <w:r w:rsidRPr="00C12842">
        <w:rPr>
          <w:rFonts w:ascii="Times New Roman" w:hAnsi="Times New Roman"/>
          <w:i/>
          <w:sz w:val="20"/>
          <w:szCs w:val="20"/>
        </w:rPr>
        <w:t>Геополитика постмодерна : времена новых империй, очерки геополитики XXI века</w:t>
      </w:r>
      <w:r w:rsidRPr="00C12842">
        <w:rPr>
          <w:rFonts w:ascii="Times New Roman" w:hAnsi="Times New Roman"/>
          <w:sz w:val="20"/>
          <w:szCs w:val="20"/>
        </w:rPr>
        <w:t>, Санкт-Петербург: Амфора, 2007, p. 165.</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&lt;</w:t>
      </w:r>
      <w:hyperlink r:id="rId69" w:history="1">
        <w:r w:rsidRPr="00C12842">
          <w:rPr>
            <w:rStyle w:val="Hyperlink"/>
            <w:rFonts w:ascii="Times New Roman" w:hAnsi="Times New Roman"/>
          </w:rPr>
          <w:t>http://yanko.lib.ru/books/politologiya/dugin-geopolitics_postmodern-a.htm</w:t>
        </w:r>
      </w:hyperlink>
      <w:r w:rsidRPr="00C12842">
        <w:rPr>
          <w:rFonts w:ascii="Times New Roman" w:hAnsi="Times New Roman"/>
          <w:sz w:val="20"/>
          <w:szCs w:val="20"/>
        </w:rPr>
        <w:t>&gt;[žiūrėta 2012-03-01].</w:t>
      </w:r>
    </w:p>
  </w:footnote>
  <w:footnote w:id="48">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NVS istorija &lt;</w:t>
      </w:r>
      <w:hyperlink r:id="rId70" w:history="1">
        <w:r w:rsidRPr="00C12842">
          <w:rPr>
            <w:rStyle w:val="Hyperlink"/>
            <w:rFonts w:ascii="Times New Roman" w:hAnsi="Times New Roman"/>
          </w:rPr>
          <w:t>http://www.e-cis.info/page.php?id=19397</w:t>
        </w:r>
      </w:hyperlink>
      <w:r w:rsidRPr="00C12842">
        <w:rPr>
          <w:rFonts w:ascii="Times New Roman" w:hAnsi="Times New Roman"/>
          <w:sz w:val="20"/>
          <w:szCs w:val="20"/>
        </w:rPr>
        <w:t>&gt;[žiūrėta 2012-03-01].</w:t>
      </w:r>
    </w:p>
  </w:footnote>
  <w:footnote w:id="49">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Дугин, А. Г. </w:t>
      </w:r>
      <w:r w:rsidRPr="00C12842">
        <w:rPr>
          <w:rFonts w:ascii="Times New Roman" w:hAnsi="Times New Roman"/>
          <w:i/>
          <w:sz w:val="20"/>
          <w:szCs w:val="20"/>
        </w:rPr>
        <w:t>Геополитика постмодерна : времена новых империй, очерки геополитики XXI века</w:t>
      </w:r>
      <w:r w:rsidRPr="00C12842">
        <w:rPr>
          <w:rFonts w:ascii="Times New Roman" w:hAnsi="Times New Roman"/>
          <w:sz w:val="20"/>
          <w:szCs w:val="20"/>
        </w:rPr>
        <w:t>, Санкт-Петербург: Амфора, 2007, p. 165.</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&lt;</w:t>
      </w:r>
      <w:hyperlink r:id="rId71" w:history="1">
        <w:r w:rsidRPr="00C12842">
          <w:rPr>
            <w:rStyle w:val="Hyperlink"/>
            <w:rFonts w:ascii="Times New Roman" w:hAnsi="Times New Roman"/>
          </w:rPr>
          <w:t>http://yanko.lib.ru/books/politologiya/dugin-geopolitics_postmodern-a.htm</w:t>
        </w:r>
      </w:hyperlink>
      <w:r w:rsidRPr="00C12842">
        <w:rPr>
          <w:rFonts w:ascii="Times New Roman" w:hAnsi="Times New Roman"/>
          <w:sz w:val="20"/>
          <w:szCs w:val="20"/>
        </w:rPr>
        <w:t>&gt;[žiūrėta 2012-03-01].</w:t>
      </w:r>
    </w:p>
  </w:footnote>
  <w:footnote w:id="50">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Evrazes istorija &lt;</w:t>
      </w:r>
      <w:hyperlink r:id="rId72" w:history="1">
        <w:r w:rsidRPr="00C12842">
          <w:rPr>
            <w:rStyle w:val="Hyperlink"/>
            <w:rFonts w:ascii="Times New Roman" w:hAnsi="Times New Roman"/>
          </w:rPr>
          <w:t>http://www.evrazes.com/about/history</w:t>
        </w:r>
      </w:hyperlink>
      <w:r w:rsidRPr="00C12842">
        <w:rPr>
          <w:rFonts w:ascii="Times New Roman" w:hAnsi="Times New Roman"/>
          <w:sz w:val="20"/>
          <w:szCs w:val="20"/>
        </w:rPr>
        <w:t>&gt;[žiūrėta 2012-03-01].</w:t>
      </w:r>
    </w:p>
  </w:footnote>
  <w:footnote w:id="51">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Дугин, А. Г. </w:t>
      </w:r>
      <w:r w:rsidRPr="00C12842">
        <w:rPr>
          <w:rFonts w:ascii="Times New Roman" w:hAnsi="Times New Roman"/>
          <w:i/>
          <w:sz w:val="20"/>
          <w:szCs w:val="20"/>
        </w:rPr>
        <w:t>Геополитика постмодерна : времена новых империй, очерки геополитики XXI века</w:t>
      </w:r>
      <w:r w:rsidRPr="00C12842">
        <w:rPr>
          <w:rFonts w:ascii="Times New Roman" w:hAnsi="Times New Roman"/>
          <w:sz w:val="20"/>
          <w:szCs w:val="20"/>
        </w:rPr>
        <w:t>, Санкт-Петербург: Амфора, 2007, p. 165.</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&lt;</w:t>
      </w:r>
      <w:hyperlink r:id="rId73" w:history="1">
        <w:r w:rsidRPr="00C12842">
          <w:rPr>
            <w:rStyle w:val="Hyperlink"/>
            <w:rFonts w:ascii="Times New Roman" w:hAnsi="Times New Roman"/>
          </w:rPr>
          <w:t>http://yanko.lib.ru/books/politologiya/dugin-geopolitics_postmodern-a.htm</w:t>
        </w:r>
      </w:hyperlink>
      <w:r w:rsidRPr="00C12842">
        <w:rPr>
          <w:rFonts w:ascii="Times New Roman" w:hAnsi="Times New Roman"/>
          <w:sz w:val="20"/>
          <w:szCs w:val="20"/>
        </w:rPr>
        <w:t>&gt;[žiūrėta 2012-03-01].</w:t>
      </w:r>
    </w:p>
  </w:footnote>
  <w:footnote w:id="52">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KSSO istorija &lt;</w:t>
      </w:r>
      <w:hyperlink r:id="rId74" w:history="1">
        <w:r w:rsidRPr="00C12842">
          <w:rPr>
            <w:rStyle w:val="Hyperlink"/>
            <w:rFonts w:ascii="Times New Roman" w:hAnsi="Times New Roman"/>
          </w:rPr>
          <w:t>http://www.dkb.gov.ru/a/a.htm</w:t>
        </w:r>
      </w:hyperlink>
      <w:r w:rsidRPr="00C12842">
        <w:rPr>
          <w:rFonts w:ascii="Times New Roman" w:hAnsi="Times New Roman"/>
          <w:sz w:val="20"/>
          <w:szCs w:val="20"/>
        </w:rPr>
        <w:t>&gt;[žiūrėti 2012-03-01].</w:t>
      </w:r>
    </w:p>
  </w:footnote>
  <w:footnote w:id="53">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ŠBO istorija &lt;</w:t>
      </w:r>
      <w:hyperlink r:id="rId75" w:history="1">
        <w:r w:rsidRPr="00C12842">
          <w:rPr>
            <w:rStyle w:val="Hyperlink"/>
            <w:rFonts w:ascii="Times New Roman" w:hAnsi="Times New Roman"/>
          </w:rPr>
          <w:t>http://www.sectsco.org/RU/brief.asp</w:t>
        </w:r>
      </w:hyperlink>
      <w:r w:rsidRPr="00C12842">
        <w:rPr>
          <w:rFonts w:ascii="Times New Roman" w:hAnsi="Times New Roman"/>
          <w:sz w:val="20"/>
          <w:szCs w:val="20"/>
        </w:rPr>
        <w:t>&gt;[žiūrėta 2012-03-01].</w:t>
      </w:r>
    </w:p>
  </w:footnote>
  <w:footnote w:id="54">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Дугин, А. Г. </w:t>
      </w:r>
      <w:r w:rsidRPr="00C12842">
        <w:rPr>
          <w:rFonts w:ascii="Times New Roman" w:hAnsi="Times New Roman"/>
          <w:i/>
          <w:sz w:val="20"/>
          <w:szCs w:val="20"/>
        </w:rPr>
        <w:t>Геополитика постмодерна : времена новых империй, очерки геополитики XXI века</w:t>
      </w:r>
      <w:r w:rsidRPr="00C12842">
        <w:rPr>
          <w:rFonts w:ascii="Times New Roman" w:hAnsi="Times New Roman"/>
          <w:sz w:val="20"/>
          <w:szCs w:val="20"/>
        </w:rPr>
        <w:t>, Санкт-Петербург: Амфора, 2007, p. 165.</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&lt;</w:t>
      </w:r>
      <w:hyperlink r:id="rId76" w:history="1">
        <w:r w:rsidRPr="00C12842">
          <w:rPr>
            <w:rStyle w:val="Hyperlink"/>
            <w:rFonts w:ascii="Times New Roman" w:hAnsi="Times New Roman"/>
          </w:rPr>
          <w:t>http://yanko.lib.ru/books/politologiya/dugin-geopolitics_postmodern-a.htm</w:t>
        </w:r>
      </w:hyperlink>
      <w:r w:rsidRPr="00C12842">
        <w:rPr>
          <w:rFonts w:ascii="Times New Roman" w:hAnsi="Times New Roman"/>
          <w:sz w:val="20"/>
          <w:szCs w:val="20"/>
        </w:rPr>
        <w:t>&gt;[žiūrėta 2012-03-01].</w:t>
      </w:r>
    </w:p>
  </w:footnote>
  <w:footnote w:id="55">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 xml:space="preserve">Терроризм без границ и определения. Руководитель АТЦ СНГ генерал-полковник Б.А.Мыльников, </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 &lt; </w:t>
      </w:r>
      <w:hyperlink r:id="rId77" w:history="1">
        <w:r w:rsidRPr="00C12842">
          <w:rPr>
            <w:rStyle w:val="Hyperlink"/>
            <w:rFonts w:ascii="Times New Roman" w:hAnsi="Times New Roman"/>
          </w:rPr>
          <w:t>http://www.cis.minsk.by/page.php?id=1278</w:t>
        </w:r>
      </w:hyperlink>
      <w:r w:rsidRPr="00C12842">
        <w:rPr>
          <w:rFonts w:ascii="Times New Roman" w:hAnsi="Times New Roman"/>
          <w:sz w:val="20"/>
          <w:szCs w:val="20"/>
        </w:rPr>
        <w:t xml:space="preserve"> &gt; [žiūrėta 2012-03-01].</w:t>
      </w:r>
    </w:p>
  </w:footnote>
  <w:footnote w:id="56">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 xml:space="preserve">Терроризм без границ и определения. Руководитель АТЦ СНГ генерал-полковник Б.А.Мыльников, </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&lt; </w:t>
      </w:r>
      <w:hyperlink r:id="rId78" w:history="1">
        <w:r w:rsidRPr="00C12842">
          <w:rPr>
            <w:rStyle w:val="Hyperlink"/>
            <w:rFonts w:ascii="Times New Roman" w:hAnsi="Times New Roman"/>
          </w:rPr>
          <w:t>http://www.cis.minsk.by/page.php?id=1278</w:t>
        </w:r>
      </w:hyperlink>
      <w:r w:rsidRPr="00C12842">
        <w:rPr>
          <w:rFonts w:ascii="Times New Roman" w:hAnsi="Times New Roman"/>
          <w:sz w:val="20"/>
          <w:szCs w:val="20"/>
        </w:rPr>
        <w:t xml:space="preserve"> &gt; [žiūrėta 2012-03-01].</w:t>
      </w:r>
    </w:p>
  </w:footnote>
  <w:footnote w:id="57">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 xml:space="preserve">Терроризм без границ и определения. Руководитель АТЦ СНГ генерал-полковник Б.А.Мыльников, </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&lt; </w:t>
      </w:r>
      <w:hyperlink r:id="rId79" w:history="1">
        <w:r w:rsidRPr="00C12842">
          <w:rPr>
            <w:rStyle w:val="Hyperlink"/>
            <w:rFonts w:ascii="Times New Roman" w:hAnsi="Times New Roman"/>
          </w:rPr>
          <w:t>http://www.cis.minsk.by/page.php?id=1278</w:t>
        </w:r>
      </w:hyperlink>
      <w:r w:rsidRPr="00C12842">
        <w:rPr>
          <w:rFonts w:ascii="Times New Roman" w:hAnsi="Times New Roman"/>
          <w:sz w:val="20"/>
          <w:szCs w:val="20"/>
        </w:rPr>
        <w:t xml:space="preserve"> &gt; [žiūrėta 2012-03-01].</w:t>
      </w:r>
    </w:p>
  </w:footnote>
  <w:footnote w:id="58">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 xml:space="preserve">РЕШЕНИЕ об Информации Исполнительного комитета СНГ о сотрудничестве структур СНГ с другими региональными организациями и интеграционными объединениями, </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&lt; </w:t>
      </w:r>
      <w:hyperlink r:id="rId80" w:anchor="reestr/view/text?doc=2505" w:history="1">
        <w:r w:rsidRPr="00C12842">
          <w:rPr>
            <w:rStyle w:val="Hyperlink"/>
            <w:rFonts w:ascii="Times New Roman" w:hAnsi="Times New Roman"/>
          </w:rPr>
          <w:t>http://cis.minsk.by/reestr/ru/index.html#reestr/view/text?doc=2505</w:t>
        </w:r>
      </w:hyperlink>
      <w:r w:rsidRPr="00C12842">
        <w:rPr>
          <w:rFonts w:ascii="Times New Roman" w:hAnsi="Times New Roman"/>
          <w:sz w:val="20"/>
          <w:szCs w:val="20"/>
        </w:rPr>
        <w:t xml:space="preserve"> &gt; [žiūrėta 2012-03-01].</w:t>
      </w:r>
    </w:p>
  </w:footnote>
  <w:footnote w:id="59">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 xml:space="preserve">Терроризм без границ и определения. Руководитель АТЦ СНГ генерал-полковник Б.А.Мыльников, </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&lt; </w:t>
      </w:r>
      <w:hyperlink r:id="rId81" w:history="1">
        <w:r w:rsidRPr="00C12842">
          <w:rPr>
            <w:rStyle w:val="Hyperlink"/>
            <w:rFonts w:ascii="Times New Roman" w:hAnsi="Times New Roman"/>
          </w:rPr>
          <w:t>http://www.cis.minsk.by/page.php?id=1278</w:t>
        </w:r>
      </w:hyperlink>
      <w:r w:rsidRPr="00C12842">
        <w:rPr>
          <w:rFonts w:ascii="Times New Roman" w:hAnsi="Times New Roman"/>
        </w:rPr>
        <w:t xml:space="preserve"> &gt; [žiūrėta 2012-03-01].</w:t>
      </w:r>
    </w:p>
  </w:footnote>
  <w:footnote w:id="60">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 xml:space="preserve">Терроризм без границ и определения. Руководитель АТЦ СНГ генерал-полковник Б.А.Мыльников, </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&lt; </w:t>
      </w:r>
      <w:hyperlink r:id="rId82" w:history="1">
        <w:r w:rsidRPr="00C12842">
          <w:rPr>
            <w:rStyle w:val="Hyperlink"/>
            <w:rFonts w:ascii="Times New Roman" w:hAnsi="Times New Roman"/>
          </w:rPr>
          <w:t>http://www.cis.minsk.by/page.php?id=1278</w:t>
        </w:r>
      </w:hyperlink>
      <w:r w:rsidRPr="00C12842">
        <w:rPr>
          <w:rFonts w:ascii="Times New Roman" w:hAnsi="Times New Roman"/>
        </w:rPr>
        <w:t xml:space="preserve"> &gt; [žiūrėta 2012-03-01].</w:t>
      </w:r>
    </w:p>
  </w:footnote>
  <w:footnote w:id="61">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 xml:space="preserve">Терроризм без границ и определения. Руководитель АТЦ СНГ генерал-полковник Б.А.Мыльников, </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&lt; </w:t>
      </w:r>
      <w:hyperlink r:id="rId83" w:history="1">
        <w:r w:rsidRPr="00C12842">
          <w:rPr>
            <w:rStyle w:val="Hyperlink"/>
            <w:rFonts w:ascii="Times New Roman" w:hAnsi="Times New Roman"/>
          </w:rPr>
          <w:t>http://www.cis.minsk.by/page.php?id=1278</w:t>
        </w:r>
      </w:hyperlink>
      <w:r w:rsidRPr="00C12842">
        <w:rPr>
          <w:rFonts w:ascii="Times New Roman" w:hAnsi="Times New Roman"/>
          <w:sz w:val="20"/>
          <w:szCs w:val="20"/>
        </w:rPr>
        <w:t xml:space="preserve"> &gt; [žiūrėta 2012-03-01].</w:t>
      </w:r>
    </w:p>
  </w:footnote>
  <w:footnote w:id="62">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i/>
          <w:shd w:val="clear" w:color="auto" w:fill="FFFFFF"/>
          <w:lang w:val="ru-RU"/>
        </w:rPr>
        <w:t>Создание</w:t>
      </w:r>
      <w:r w:rsidRPr="00C12842">
        <w:rPr>
          <w:rStyle w:val="apple-converted-space"/>
          <w:bCs/>
          <w:i/>
          <w:shd w:val="clear" w:color="auto" w:fill="FFFFFF"/>
          <w:lang w:val="ru-RU"/>
        </w:rPr>
        <w:t> </w:t>
      </w:r>
      <w:r w:rsidRPr="00C12842">
        <w:rPr>
          <w:rFonts w:ascii="Times New Roman" w:hAnsi="Times New Roman"/>
          <w:bCs/>
          <w:i/>
          <w:shd w:val="clear" w:color="auto" w:fill="FFFFFF"/>
        </w:rPr>
        <w:t>С</w:t>
      </w:r>
      <w:r w:rsidRPr="00C12842">
        <w:rPr>
          <w:rFonts w:ascii="Times New Roman" w:hAnsi="Times New Roman"/>
          <w:bCs/>
          <w:i/>
          <w:shd w:val="clear" w:color="auto" w:fill="FFFFFF"/>
          <w:lang w:val="ru-RU"/>
        </w:rPr>
        <w:t>одружества</w:t>
      </w:r>
      <w:r w:rsidRPr="00C12842">
        <w:rPr>
          <w:rStyle w:val="apple-converted-space"/>
          <w:bCs/>
          <w:i/>
          <w:shd w:val="clear" w:color="auto" w:fill="FFFFFF"/>
        </w:rPr>
        <w:t> </w:t>
      </w:r>
      <w:r w:rsidRPr="00C12842">
        <w:rPr>
          <w:rFonts w:ascii="Times New Roman" w:hAnsi="Times New Roman"/>
          <w:bCs/>
          <w:i/>
          <w:shd w:val="clear" w:color="auto" w:fill="FFFFFF"/>
        </w:rPr>
        <w:t>Н</w:t>
      </w:r>
      <w:r w:rsidRPr="00C12842">
        <w:rPr>
          <w:rFonts w:ascii="Times New Roman" w:hAnsi="Times New Roman"/>
          <w:bCs/>
          <w:i/>
          <w:shd w:val="clear" w:color="auto" w:fill="FFFFFF"/>
          <w:lang w:val="ru-RU"/>
        </w:rPr>
        <w:t>езависимых</w:t>
      </w:r>
      <w:r w:rsidRPr="00C12842">
        <w:rPr>
          <w:rStyle w:val="apple-converted-space"/>
          <w:bCs/>
          <w:i/>
          <w:shd w:val="clear" w:color="auto" w:fill="FFFFFF"/>
        </w:rPr>
        <w:t> </w:t>
      </w:r>
      <w:r w:rsidRPr="00C12842">
        <w:rPr>
          <w:rFonts w:ascii="Times New Roman" w:hAnsi="Times New Roman"/>
          <w:bCs/>
          <w:i/>
          <w:shd w:val="clear" w:color="auto" w:fill="FFFFFF"/>
        </w:rPr>
        <w:t>Г</w:t>
      </w:r>
      <w:r w:rsidRPr="00C12842">
        <w:rPr>
          <w:rFonts w:ascii="Times New Roman" w:hAnsi="Times New Roman"/>
          <w:bCs/>
          <w:i/>
          <w:shd w:val="clear" w:color="auto" w:fill="FFFFFF"/>
          <w:lang w:val="ru-RU"/>
        </w:rPr>
        <w:t>осударств</w:t>
      </w:r>
      <w:r w:rsidRPr="00C12842">
        <w:rPr>
          <w:rStyle w:val="apple-converted-space"/>
          <w:bCs/>
          <w:i/>
          <w:shd w:val="clear" w:color="auto" w:fill="FFFFFF"/>
        </w:rPr>
        <w:t> </w:t>
      </w:r>
      <w:r w:rsidRPr="00C12842">
        <w:rPr>
          <w:rFonts w:ascii="Times New Roman" w:hAnsi="Times New Roman"/>
          <w:bCs/>
          <w:i/>
          <w:shd w:val="clear" w:color="auto" w:fill="FFFFFF"/>
        </w:rPr>
        <w:t>(СНГ</w:t>
      </w:r>
      <w:r w:rsidRPr="00C12842">
        <w:rPr>
          <w:rFonts w:ascii="Times New Roman" w:hAnsi="Times New Roman"/>
          <w:bCs/>
          <w:shd w:val="clear" w:color="auto" w:fill="FFFFFF"/>
        </w:rPr>
        <w:t>),</w:t>
      </w:r>
      <w:r w:rsidRPr="00C12842">
        <w:rPr>
          <w:rFonts w:ascii="Times New Roman" w:hAnsi="Times New Roman"/>
        </w:rPr>
        <w:t xml:space="preserve">&lt; </w:t>
      </w:r>
      <w:hyperlink r:id="rId84" w:history="1">
        <w:r w:rsidRPr="00C12842">
          <w:rPr>
            <w:rStyle w:val="Hyperlink"/>
            <w:rFonts w:ascii="Times New Roman" w:hAnsi="Times New Roman"/>
          </w:rPr>
          <w:t>http://www.cisstat.com/20cis/</w:t>
        </w:r>
      </w:hyperlink>
      <w:r w:rsidRPr="00C12842">
        <w:rPr>
          <w:rFonts w:ascii="Times New Roman" w:hAnsi="Times New Roman"/>
        </w:rPr>
        <w:t xml:space="preserve"> &gt; [žiūrėta </w:t>
      </w:r>
      <w:r w:rsidRPr="00C12842">
        <w:rPr>
          <w:rFonts w:ascii="Times New Roman" w:hAnsi="Times New Roman"/>
          <w:bCs/>
          <w:shd w:val="clear" w:color="auto" w:fill="FFFFFF"/>
        </w:rPr>
        <w:t>2012-03-01].</w:t>
      </w:r>
    </w:p>
  </w:footnote>
  <w:footnote w:id="63">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Историческая справка, Содружество Независимых Государств</w:t>
      </w:r>
      <w:r w:rsidRPr="00C12842">
        <w:rPr>
          <w:rFonts w:ascii="Times New Roman" w:hAnsi="Times New Roman"/>
        </w:rPr>
        <w:t xml:space="preserve">,&lt; </w:t>
      </w:r>
      <w:hyperlink r:id="rId85" w:history="1">
        <w:r w:rsidRPr="00C12842">
          <w:rPr>
            <w:rStyle w:val="Hyperlink"/>
            <w:rFonts w:ascii="Times New Roman" w:hAnsi="Times New Roman"/>
          </w:rPr>
          <w:t>http://www.e-cis.info/page.php?id=19397</w:t>
        </w:r>
      </w:hyperlink>
      <w:r w:rsidRPr="00C12842">
        <w:rPr>
          <w:rFonts w:ascii="Times New Roman" w:hAnsi="Times New Roman"/>
        </w:rPr>
        <w:t>&gt; [žiūrėta 2012-03-01].</w:t>
      </w:r>
    </w:p>
  </w:footnote>
  <w:footnote w:id="64">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i/>
          <w:shd w:val="clear" w:color="auto" w:fill="FFFFFF"/>
          <w:lang w:val="ru-RU"/>
        </w:rPr>
        <w:t>Создание</w:t>
      </w:r>
      <w:r w:rsidRPr="00C12842">
        <w:rPr>
          <w:rStyle w:val="apple-converted-space"/>
          <w:bCs/>
          <w:i/>
          <w:shd w:val="clear" w:color="auto" w:fill="FFFFFF"/>
          <w:lang w:val="ru-RU"/>
        </w:rPr>
        <w:t> </w:t>
      </w:r>
      <w:r w:rsidRPr="00C12842">
        <w:rPr>
          <w:rFonts w:ascii="Times New Roman" w:hAnsi="Times New Roman"/>
          <w:bCs/>
          <w:i/>
          <w:shd w:val="clear" w:color="auto" w:fill="FFFFFF"/>
        </w:rPr>
        <w:t>С</w:t>
      </w:r>
      <w:r w:rsidRPr="00C12842">
        <w:rPr>
          <w:rFonts w:ascii="Times New Roman" w:hAnsi="Times New Roman"/>
          <w:bCs/>
          <w:i/>
          <w:shd w:val="clear" w:color="auto" w:fill="FFFFFF"/>
          <w:lang w:val="ru-RU"/>
        </w:rPr>
        <w:t>одружества</w:t>
      </w:r>
      <w:r w:rsidRPr="00C12842">
        <w:rPr>
          <w:rStyle w:val="apple-converted-space"/>
          <w:bCs/>
          <w:i/>
          <w:shd w:val="clear" w:color="auto" w:fill="FFFFFF"/>
        </w:rPr>
        <w:t> </w:t>
      </w:r>
      <w:r w:rsidRPr="00C12842">
        <w:rPr>
          <w:rFonts w:ascii="Times New Roman" w:hAnsi="Times New Roman"/>
          <w:bCs/>
          <w:i/>
          <w:shd w:val="clear" w:color="auto" w:fill="FFFFFF"/>
        </w:rPr>
        <w:t>Н</w:t>
      </w:r>
      <w:r w:rsidRPr="00C12842">
        <w:rPr>
          <w:rFonts w:ascii="Times New Roman" w:hAnsi="Times New Roman"/>
          <w:bCs/>
          <w:i/>
          <w:shd w:val="clear" w:color="auto" w:fill="FFFFFF"/>
          <w:lang w:val="ru-RU"/>
        </w:rPr>
        <w:t>езависимых</w:t>
      </w:r>
      <w:r w:rsidRPr="00C12842">
        <w:rPr>
          <w:rStyle w:val="apple-converted-space"/>
          <w:bCs/>
          <w:i/>
          <w:shd w:val="clear" w:color="auto" w:fill="FFFFFF"/>
        </w:rPr>
        <w:t> </w:t>
      </w:r>
      <w:r w:rsidRPr="00C12842">
        <w:rPr>
          <w:rFonts w:ascii="Times New Roman" w:hAnsi="Times New Roman"/>
          <w:bCs/>
          <w:i/>
          <w:shd w:val="clear" w:color="auto" w:fill="FFFFFF"/>
        </w:rPr>
        <w:t>Г</w:t>
      </w:r>
      <w:r w:rsidRPr="00C12842">
        <w:rPr>
          <w:rFonts w:ascii="Times New Roman" w:hAnsi="Times New Roman"/>
          <w:bCs/>
          <w:i/>
          <w:shd w:val="clear" w:color="auto" w:fill="FFFFFF"/>
          <w:lang w:val="ru-RU"/>
        </w:rPr>
        <w:t>осударств</w:t>
      </w:r>
      <w:r w:rsidRPr="00C12842">
        <w:rPr>
          <w:rStyle w:val="apple-converted-space"/>
          <w:bCs/>
          <w:i/>
          <w:shd w:val="clear" w:color="auto" w:fill="FFFFFF"/>
        </w:rPr>
        <w:t> </w:t>
      </w:r>
      <w:r w:rsidRPr="00C12842">
        <w:rPr>
          <w:rFonts w:ascii="Times New Roman" w:hAnsi="Times New Roman"/>
          <w:bCs/>
          <w:i/>
          <w:shd w:val="clear" w:color="auto" w:fill="FFFFFF"/>
        </w:rPr>
        <w:t>(СНГ</w:t>
      </w:r>
      <w:r w:rsidRPr="00C12842">
        <w:rPr>
          <w:rFonts w:ascii="Times New Roman" w:hAnsi="Times New Roman"/>
          <w:bCs/>
          <w:shd w:val="clear" w:color="auto" w:fill="FFFFFF"/>
        </w:rPr>
        <w:t>),</w:t>
      </w:r>
      <w:r w:rsidRPr="00C12842">
        <w:rPr>
          <w:rFonts w:ascii="Times New Roman" w:hAnsi="Times New Roman"/>
        </w:rPr>
        <w:t xml:space="preserve">&lt; </w:t>
      </w:r>
      <w:hyperlink r:id="rId86" w:history="1">
        <w:r w:rsidRPr="00C12842">
          <w:rPr>
            <w:rStyle w:val="Hyperlink"/>
            <w:rFonts w:ascii="Times New Roman" w:hAnsi="Times New Roman"/>
          </w:rPr>
          <w:t>http://www.cisstat.com/20cis/</w:t>
        </w:r>
      </w:hyperlink>
      <w:r w:rsidRPr="00C12842">
        <w:rPr>
          <w:rFonts w:ascii="Times New Roman" w:hAnsi="Times New Roman"/>
        </w:rPr>
        <w:t xml:space="preserve"> &gt; [žiūrėta </w:t>
      </w:r>
      <w:r w:rsidRPr="00C12842">
        <w:rPr>
          <w:rFonts w:ascii="Times New Roman" w:hAnsi="Times New Roman"/>
          <w:bCs/>
          <w:shd w:val="clear" w:color="auto" w:fill="FFFFFF"/>
        </w:rPr>
        <w:t>2012-03-01].</w:t>
      </w:r>
    </w:p>
  </w:footnote>
  <w:footnote w:id="65">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Историческая справка, Содружество Независимых Государств</w:t>
      </w:r>
      <w:r w:rsidRPr="00C12842">
        <w:rPr>
          <w:rFonts w:ascii="Times New Roman" w:hAnsi="Times New Roman"/>
        </w:rPr>
        <w:t>,</w:t>
      </w:r>
      <w:hyperlink r:id="rId87" w:history="1">
        <w:r w:rsidRPr="00C12842">
          <w:rPr>
            <w:rStyle w:val="Hyperlink"/>
            <w:rFonts w:ascii="Times New Roman" w:hAnsi="Times New Roman"/>
          </w:rPr>
          <w:t>http://www.e-cis.info/page.php?id=19397</w:t>
        </w:r>
      </w:hyperlink>
      <w:r w:rsidRPr="00C12842">
        <w:rPr>
          <w:rFonts w:ascii="Times New Roman" w:hAnsi="Times New Roman"/>
        </w:rPr>
        <w:t>&gt; [žiūrėta 2012-03-01].</w:t>
      </w:r>
    </w:p>
  </w:footnote>
  <w:footnote w:id="66">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i/>
          <w:shd w:val="clear" w:color="auto" w:fill="FFFFFF"/>
          <w:lang w:val="ru-RU"/>
        </w:rPr>
        <w:t>Создание</w:t>
      </w:r>
      <w:r w:rsidRPr="00C12842">
        <w:rPr>
          <w:rStyle w:val="apple-converted-space"/>
          <w:bCs/>
          <w:i/>
          <w:shd w:val="clear" w:color="auto" w:fill="FFFFFF"/>
          <w:lang w:val="ru-RU"/>
        </w:rPr>
        <w:t> </w:t>
      </w:r>
      <w:r w:rsidRPr="00C12842">
        <w:rPr>
          <w:rFonts w:ascii="Times New Roman" w:hAnsi="Times New Roman"/>
          <w:bCs/>
          <w:i/>
          <w:shd w:val="clear" w:color="auto" w:fill="FFFFFF"/>
        </w:rPr>
        <w:t>С</w:t>
      </w:r>
      <w:r w:rsidRPr="00C12842">
        <w:rPr>
          <w:rFonts w:ascii="Times New Roman" w:hAnsi="Times New Roman"/>
          <w:bCs/>
          <w:i/>
          <w:shd w:val="clear" w:color="auto" w:fill="FFFFFF"/>
          <w:lang w:val="ru-RU"/>
        </w:rPr>
        <w:t>одружества</w:t>
      </w:r>
      <w:r w:rsidRPr="00C12842">
        <w:rPr>
          <w:rStyle w:val="apple-converted-space"/>
          <w:bCs/>
          <w:i/>
          <w:shd w:val="clear" w:color="auto" w:fill="FFFFFF"/>
        </w:rPr>
        <w:t> </w:t>
      </w:r>
      <w:r w:rsidRPr="00C12842">
        <w:rPr>
          <w:rFonts w:ascii="Times New Roman" w:hAnsi="Times New Roman"/>
          <w:bCs/>
          <w:i/>
          <w:shd w:val="clear" w:color="auto" w:fill="FFFFFF"/>
        </w:rPr>
        <w:t>Н</w:t>
      </w:r>
      <w:r w:rsidRPr="00C12842">
        <w:rPr>
          <w:rFonts w:ascii="Times New Roman" w:hAnsi="Times New Roman"/>
          <w:bCs/>
          <w:i/>
          <w:shd w:val="clear" w:color="auto" w:fill="FFFFFF"/>
          <w:lang w:val="ru-RU"/>
        </w:rPr>
        <w:t>езависимых</w:t>
      </w:r>
      <w:r w:rsidRPr="00C12842">
        <w:rPr>
          <w:rStyle w:val="apple-converted-space"/>
          <w:bCs/>
          <w:i/>
          <w:shd w:val="clear" w:color="auto" w:fill="FFFFFF"/>
        </w:rPr>
        <w:t> </w:t>
      </w:r>
      <w:r w:rsidRPr="00C12842">
        <w:rPr>
          <w:rFonts w:ascii="Times New Roman" w:hAnsi="Times New Roman"/>
          <w:bCs/>
          <w:i/>
          <w:shd w:val="clear" w:color="auto" w:fill="FFFFFF"/>
        </w:rPr>
        <w:t>Г</w:t>
      </w:r>
      <w:r w:rsidRPr="00C12842">
        <w:rPr>
          <w:rFonts w:ascii="Times New Roman" w:hAnsi="Times New Roman"/>
          <w:bCs/>
          <w:i/>
          <w:shd w:val="clear" w:color="auto" w:fill="FFFFFF"/>
          <w:lang w:val="ru-RU"/>
        </w:rPr>
        <w:t>осударств</w:t>
      </w:r>
      <w:r w:rsidRPr="00C12842">
        <w:rPr>
          <w:rStyle w:val="apple-converted-space"/>
          <w:bCs/>
          <w:i/>
          <w:shd w:val="clear" w:color="auto" w:fill="FFFFFF"/>
        </w:rPr>
        <w:t> </w:t>
      </w:r>
      <w:r w:rsidRPr="00C12842">
        <w:rPr>
          <w:rFonts w:ascii="Times New Roman" w:hAnsi="Times New Roman"/>
          <w:bCs/>
          <w:i/>
          <w:shd w:val="clear" w:color="auto" w:fill="FFFFFF"/>
        </w:rPr>
        <w:t>(СНГ</w:t>
      </w:r>
      <w:r w:rsidRPr="00C12842">
        <w:rPr>
          <w:rFonts w:ascii="Times New Roman" w:hAnsi="Times New Roman"/>
          <w:bCs/>
          <w:shd w:val="clear" w:color="auto" w:fill="FFFFFF"/>
        </w:rPr>
        <w:t>),</w:t>
      </w:r>
      <w:r w:rsidRPr="00C12842">
        <w:rPr>
          <w:rFonts w:ascii="Times New Roman" w:hAnsi="Times New Roman"/>
        </w:rPr>
        <w:t xml:space="preserve">&lt; </w:t>
      </w:r>
      <w:hyperlink r:id="rId88" w:history="1">
        <w:r w:rsidRPr="00C12842">
          <w:rPr>
            <w:rStyle w:val="Hyperlink"/>
            <w:rFonts w:ascii="Times New Roman" w:hAnsi="Times New Roman"/>
          </w:rPr>
          <w:t>http://www.cisstat.com/20cis/</w:t>
        </w:r>
      </w:hyperlink>
      <w:r w:rsidRPr="00C12842">
        <w:rPr>
          <w:rFonts w:ascii="Times New Roman" w:hAnsi="Times New Roman"/>
        </w:rPr>
        <w:t xml:space="preserve"> &gt; [žiūrėta </w:t>
      </w:r>
      <w:r w:rsidRPr="00C12842">
        <w:rPr>
          <w:rFonts w:ascii="Times New Roman" w:hAnsi="Times New Roman"/>
          <w:bCs/>
          <w:shd w:val="clear" w:color="auto" w:fill="FFFFFF"/>
        </w:rPr>
        <w:t>2012-03-01].</w:t>
      </w:r>
    </w:p>
  </w:footnote>
  <w:footnote w:id="67">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i/>
          <w:shd w:val="clear" w:color="auto" w:fill="FFFFFF"/>
          <w:lang w:val="ru-RU"/>
        </w:rPr>
        <w:t>Создание</w:t>
      </w:r>
      <w:r w:rsidRPr="00C12842">
        <w:rPr>
          <w:rStyle w:val="apple-converted-space"/>
          <w:bCs/>
          <w:i/>
          <w:shd w:val="clear" w:color="auto" w:fill="FFFFFF"/>
          <w:lang w:val="ru-RU"/>
        </w:rPr>
        <w:t> </w:t>
      </w:r>
      <w:r w:rsidRPr="00C12842">
        <w:rPr>
          <w:rFonts w:ascii="Times New Roman" w:hAnsi="Times New Roman"/>
          <w:bCs/>
          <w:i/>
          <w:shd w:val="clear" w:color="auto" w:fill="FFFFFF"/>
        </w:rPr>
        <w:t>С</w:t>
      </w:r>
      <w:r w:rsidRPr="00C12842">
        <w:rPr>
          <w:rFonts w:ascii="Times New Roman" w:hAnsi="Times New Roman"/>
          <w:bCs/>
          <w:i/>
          <w:shd w:val="clear" w:color="auto" w:fill="FFFFFF"/>
          <w:lang w:val="ru-RU"/>
        </w:rPr>
        <w:t>одружества</w:t>
      </w:r>
      <w:r w:rsidRPr="00C12842">
        <w:rPr>
          <w:rStyle w:val="apple-converted-space"/>
          <w:bCs/>
          <w:i/>
          <w:shd w:val="clear" w:color="auto" w:fill="FFFFFF"/>
        </w:rPr>
        <w:t> </w:t>
      </w:r>
      <w:r w:rsidRPr="00C12842">
        <w:rPr>
          <w:rFonts w:ascii="Times New Roman" w:hAnsi="Times New Roman"/>
          <w:bCs/>
          <w:i/>
          <w:shd w:val="clear" w:color="auto" w:fill="FFFFFF"/>
        </w:rPr>
        <w:t>Н</w:t>
      </w:r>
      <w:r w:rsidRPr="00C12842">
        <w:rPr>
          <w:rFonts w:ascii="Times New Roman" w:hAnsi="Times New Roman"/>
          <w:bCs/>
          <w:i/>
          <w:shd w:val="clear" w:color="auto" w:fill="FFFFFF"/>
          <w:lang w:val="ru-RU"/>
        </w:rPr>
        <w:t>езависимых</w:t>
      </w:r>
      <w:r w:rsidRPr="00C12842">
        <w:rPr>
          <w:rStyle w:val="apple-converted-space"/>
          <w:bCs/>
          <w:i/>
          <w:shd w:val="clear" w:color="auto" w:fill="FFFFFF"/>
        </w:rPr>
        <w:t> </w:t>
      </w:r>
      <w:r w:rsidRPr="00C12842">
        <w:rPr>
          <w:rFonts w:ascii="Times New Roman" w:hAnsi="Times New Roman"/>
          <w:bCs/>
          <w:i/>
          <w:shd w:val="clear" w:color="auto" w:fill="FFFFFF"/>
        </w:rPr>
        <w:t>Г</w:t>
      </w:r>
      <w:r w:rsidRPr="00C12842">
        <w:rPr>
          <w:rFonts w:ascii="Times New Roman" w:hAnsi="Times New Roman"/>
          <w:bCs/>
          <w:i/>
          <w:shd w:val="clear" w:color="auto" w:fill="FFFFFF"/>
          <w:lang w:val="ru-RU"/>
        </w:rPr>
        <w:t>осударств</w:t>
      </w:r>
      <w:r w:rsidRPr="00C12842">
        <w:rPr>
          <w:rStyle w:val="apple-converted-space"/>
          <w:bCs/>
          <w:i/>
          <w:shd w:val="clear" w:color="auto" w:fill="FFFFFF"/>
        </w:rPr>
        <w:t> </w:t>
      </w:r>
      <w:r w:rsidRPr="00C12842">
        <w:rPr>
          <w:rFonts w:ascii="Times New Roman" w:hAnsi="Times New Roman"/>
          <w:bCs/>
          <w:i/>
          <w:shd w:val="clear" w:color="auto" w:fill="FFFFFF"/>
        </w:rPr>
        <w:t>(СНГ</w:t>
      </w:r>
      <w:r w:rsidRPr="00C12842">
        <w:rPr>
          <w:rFonts w:ascii="Times New Roman" w:hAnsi="Times New Roman"/>
          <w:bCs/>
          <w:shd w:val="clear" w:color="auto" w:fill="FFFFFF"/>
        </w:rPr>
        <w:t>),</w:t>
      </w:r>
      <w:r w:rsidRPr="00C12842">
        <w:rPr>
          <w:rFonts w:ascii="Times New Roman" w:hAnsi="Times New Roman"/>
        </w:rPr>
        <w:t xml:space="preserve">&lt; </w:t>
      </w:r>
      <w:hyperlink r:id="rId89" w:history="1">
        <w:r w:rsidRPr="00C12842">
          <w:rPr>
            <w:rStyle w:val="Hyperlink"/>
            <w:rFonts w:ascii="Times New Roman" w:hAnsi="Times New Roman"/>
          </w:rPr>
          <w:t>http://www.cisstat.com/20cis/</w:t>
        </w:r>
      </w:hyperlink>
      <w:r w:rsidRPr="00C12842">
        <w:rPr>
          <w:rFonts w:ascii="Times New Roman" w:hAnsi="Times New Roman"/>
        </w:rPr>
        <w:t xml:space="preserve"> &gt; [žiūrėta </w:t>
      </w:r>
      <w:r w:rsidRPr="00C12842">
        <w:rPr>
          <w:rFonts w:ascii="Times New Roman" w:hAnsi="Times New Roman"/>
          <w:bCs/>
          <w:shd w:val="clear" w:color="auto" w:fill="FFFFFF"/>
        </w:rPr>
        <w:t>2012-03-01].</w:t>
      </w:r>
    </w:p>
  </w:footnote>
  <w:footnote w:id="68">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color w:val="000000"/>
          <w:sz w:val="20"/>
          <w:szCs w:val="20"/>
          <w:shd w:val="clear" w:color="auto" w:fill="FFFFFF"/>
        </w:rPr>
        <w:t>Правило 17</w:t>
      </w:r>
      <w:r w:rsidRPr="00C12842">
        <w:rPr>
          <w:rFonts w:ascii="Times New Roman" w:hAnsi="Times New Roman"/>
          <w:bCs/>
          <w:i/>
          <w:color w:val="000000"/>
          <w:sz w:val="20"/>
          <w:szCs w:val="20"/>
        </w:rPr>
        <w:t xml:space="preserve"> .</w:t>
      </w:r>
      <w:r w:rsidRPr="00C12842">
        <w:rPr>
          <w:rFonts w:ascii="Times New Roman" w:hAnsi="Times New Roman"/>
          <w:bCs/>
          <w:i/>
          <w:color w:val="000000"/>
          <w:sz w:val="20"/>
          <w:szCs w:val="20"/>
          <w:shd w:val="clear" w:color="auto" w:fill="FFFFFF"/>
        </w:rPr>
        <w:t>Решения Советов. Консенсус,</w:t>
      </w:r>
      <w:r w:rsidRPr="00C12842">
        <w:rPr>
          <w:rFonts w:ascii="Times New Roman" w:hAnsi="Times New Roman"/>
          <w:i/>
          <w:sz w:val="20"/>
          <w:szCs w:val="20"/>
        </w:rPr>
        <w:t xml:space="preserve"> </w:t>
      </w:r>
      <w:r w:rsidRPr="00C12842">
        <w:rPr>
          <w:rFonts w:ascii="Times New Roman" w:hAnsi="Times New Roman"/>
          <w:sz w:val="20"/>
          <w:szCs w:val="20"/>
        </w:rPr>
        <w:t xml:space="preserve">&lt; </w:t>
      </w:r>
      <w:hyperlink r:id="rId90" w:anchor="reestr/view/text?doc=1315" w:history="1">
        <w:r w:rsidRPr="00C12842">
          <w:rPr>
            <w:rStyle w:val="Hyperlink"/>
            <w:rFonts w:ascii="Times New Roman" w:hAnsi="Times New Roman"/>
          </w:rPr>
          <w:t>http://cis.minsk.by/reestr/ru/index.html#reestr/view/text?doc=1315</w:t>
        </w:r>
      </w:hyperlink>
      <w:r w:rsidRPr="00C12842">
        <w:rPr>
          <w:rFonts w:ascii="Times New Roman" w:hAnsi="Times New Roman"/>
          <w:sz w:val="20"/>
          <w:szCs w:val="20"/>
        </w:rPr>
        <w:t xml:space="preserve"> &gt; [žiūrėta 2012-03-01].</w:t>
      </w:r>
    </w:p>
  </w:footnote>
  <w:footnote w:id="69">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 xml:space="preserve">Временное соглашение о Совете глав государств и Совете глав правительств Содружества Независимых Государств, Статья 2, </w:t>
      </w:r>
      <w:r w:rsidRPr="00C12842">
        <w:rPr>
          <w:rFonts w:ascii="Times New Roman" w:hAnsi="Times New Roman"/>
          <w:sz w:val="20"/>
          <w:szCs w:val="20"/>
        </w:rPr>
        <w:t xml:space="preserve"> &lt; </w:t>
      </w:r>
      <w:hyperlink r:id="rId91" w:history="1">
        <w:r w:rsidRPr="00C12842">
          <w:rPr>
            <w:rStyle w:val="Hyperlink"/>
            <w:rFonts w:ascii="Times New Roman" w:hAnsi="Times New Roman"/>
          </w:rPr>
          <w:t>http://www.cis.minsk.by/page.php?id=10914</w:t>
        </w:r>
      </w:hyperlink>
      <w:r w:rsidRPr="00C12842">
        <w:rPr>
          <w:rFonts w:ascii="Times New Roman" w:hAnsi="Times New Roman"/>
          <w:sz w:val="20"/>
          <w:szCs w:val="20"/>
        </w:rPr>
        <w:t xml:space="preserve"> &gt; [žiūrėta 2012-03-03].</w:t>
      </w:r>
    </w:p>
  </w:footnote>
  <w:footnote w:id="70">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Устав Содружества Независимых Государств,</w:t>
      </w:r>
      <w:r w:rsidRPr="00C12842">
        <w:rPr>
          <w:rFonts w:ascii="Times New Roman" w:hAnsi="Times New Roman"/>
          <w:sz w:val="20"/>
          <w:szCs w:val="20"/>
        </w:rPr>
        <w:t xml:space="preserve"> &lt; </w:t>
      </w:r>
      <w:hyperlink r:id="rId92" w:history="1">
        <w:r w:rsidRPr="00C12842">
          <w:rPr>
            <w:rStyle w:val="Hyperlink"/>
            <w:rFonts w:ascii="Times New Roman" w:hAnsi="Times New Roman"/>
          </w:rPr>
          <w:t>http://www.cis.minsk.by/page.php?id=180</w:t>
        </w:r>
      </w:hyperlink>
      <w:r w:rsidRPr="00C12842">
        <w:rPr>
          <w:rFonts w:ascii="Times New Roman" w:hAnsi="Times New Roman"/>
          <w:sz w:val="20"/>
          <w:szCs w:val="20"/>
        </w:rPr>
        <w:t xml:space="preserve"> &gt; [žiūrėta 2012-03-01]. </w:t>
      </w:r>
    </w:p>
  </w:footnote>
  <w:footnote w:id="71">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Российская Федерация,</w:t>
      </w:r>
      <w:r w:rsidRPr="00C12842">
        <w:rPr>
          <w:rFonts w:ascii="Times New Roman" w:hAnsi="Times New Roman"/>
          <w:sz w:val="20"/>
          <w:szCs w:val="20"/>
        </w:rPr>
        <w:t xml:space="preserve">&lt; </w:t>
      </w:r>
      <w:hyperlink r:id="rId93" w:history="1">
        <w:r w:rsidRPr="00C12842">
          <w:rPr>
            <w:rStyle w:val="Hyperlink"/>
            <w:rFonts w:ascii="Times New Roman" w:hAnsi="Times New Roman"/>
          </w:rPr>
          <w:t>http://www.cis.minsk.by/page.php?id=224</w:t>
        </w:r>
      </w:hyperlink>
      <w:r w:rsidRPr="00C12842">
        <w:rPr>
          <w:rFonts w:ascii="Times New Roman" w:hAnsi="Times New Roman"/>
          <w:sz w:val="20"/>
          <w:szCs w:val="20"/>
        </w:rPr>
        <w:t xml:space="preserve"> &gt; [žiūrėta 2012-03-01].</w:t>
      </w:r>
    </w:p>
  </w:footnote>
  <w:footnote w:id="72">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 xml:space="preserve">Терроризм без границ и определения. Руководитель АТЦ СНГ генерал-полковник Б.А.Мыльников, </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&lt; </w:t>
      </w:r>
      <w:hyperlink r:id="rId94" w:history="1">
        <w:r w:rsidRPr="00C12842">
          <w:rPr>
            <w:rStyle w:val="Hyperlink"/>
            <w:rFonts w:ascii="Times New Roman" w:hAnsi="Times New Roman"/>
          </w:rPr>
          <w:t>http://www.cis.minsk.by/page.php?id=1278</w:t>
        </w:r>
      </w:hyperlink>
      <w:r w:rsidRPr="00C12842">
        <w:rPr>
          <w:rFonts w:ascii="Times New Roman" w:hAnsi="Times New Roman"/>
        </w:rPr>
        <w:t xml:space="preserve"> &gt; [žiūrėta 2012-03-01].</w:t>
      </w:r>
    </w:p>
  </w:footnote>
  <w:footnote w:id="73">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Терроризм без границ и определения. Руководитель АТЦ СНГ генерал-полковник Б.А.Мыльников,</w:t>
      </w:r>
      <w:r w:rsidRPr="00C12842">
        <w:rPr>
          <w:rFonts w:ascii="Times New Roman" w:hAnsi="Times New Roman"/>
          <w:sz w:val="20"/>
          <w:szCs w:val="20"/>
        </w:rPr>
        <w:t xml:space="preserve"> &lt; </w:t>
      </w:r>
      <w:hyperlink r:id="rId95" w:history="1">
        <w:r w:rsidRPr="00C12842">
          <w:rPr>
            <w:rStyle w:val="Hyperlink"/>
            <w:rFonts w:ascii="Times New Roman" w:hAnsi="Times New Roman"/>
          </w:rPr>
          <w:t>http://www.cis.minsk.by/page.php?id=1278</w:t>
        </w:r>
      </w:hyperlink>
      <w:r w:rsidRPr="00C12842">
        <w:rPr>
          <w:rFonts w:ascii="Times New Roman" w:hAnsi="Times New Roman"/>
          <w:sz w:val="20"/>
          <w:szCs w:val="20"/>
        </w:rPr>
        <w:t xml:space="preserve"> &gt; [žiūrėta 2012-03-01].</w:t>
      </w:r>
    </w:p>
  </w:footnote>
  <w:footnote w:id="74">
    <w:p w:rsidR="00844E27" w:rsidRPr="00C12842" w:rsidRDefault="00844E27" w:rsidP="007A7AD8">
      <w:pPr>
        <w:spacing w:after="0" w:line="240" w:lineRule="auto"/>
        <w:jc w:val="both"/>
        <w:rPr>
          <w:rFonts w:ascii="Times New Roman" w:hAnsi="Times New Roman"/>
          <w:bCs/>
          <w:i/>
          <w:color w:val="000000"/>
          <w:sz w:val="20"/>
          <w:szCs w:val="20"/>
          <w:shd w:val="clear" w:color="auto" w:fill="FFFFFF"/>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color w:val="000000"/>
          <w:sz w:val="20"/>
          <w:szCs w:val="20"/>
          <w:shd w:val="clear" w:color="auto" w:fill="FFFFFF"/>
        </w:rPr>
        <w:t>РЕШЕНИЕ об Отчете Руководителя Антитеррористического центра государств – участников Содружества Независимых Государств о деятельности Центра,</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bCs/>
          <w:i/>
          <w:color w:val="000000"/>
          <w:sz w:val="20"/>
          <w:szCs w:val="20"/>
          <w:shd w:val="clear" w:color="auto" w:fill="FFFFFF"/>
        </w:rPr>
        <w:t xml:space="preserve"> </w:t>
      </w:r>
      <w:r w:rsidRPr="00C12842">
        <w:rPr>
          <w:rFonts w:ascii="Times New Roman" w:hAnsi="Times New Roman"/>
          <w:sz w:val="20"/>
          <w:szCs w:val="20"/>
        </w:rPr>
        <w:t xml:space="preserve">&lt; </w:t>
      </w:r>
      <w:hyperlink r:id="rId96" w:anchor="reestr/view/text?doc=2061" w:history="1">
        <w:r w:rsidRPr="00C12842">
          <w:rPr>
            <w:rStyle w:val="Hyperlink"/>
            <w:rFonts w:ascii="Times New Roman" w:hAnsi="Times New Roman"/>
          </w:rPr>
          <w:t>http://cis.minsk.by/reestr/ru/index.html#reestr/view/text?doc=2061</w:t>
        </w:r>
      </w:hyperlink>
      <w:r w:rsidRPr="00C12842">
        <w:rPr>
          <w:rFonts w:ascii="Times New Roman" w:hAnsi="Times New Roman"/>
          <w:sz w:val="20"/>
          <w:szCs w:val="20"/>
        </w:rPr>
        <w:t>&gt; [žiūrėta 2012-03-01].</w:t>
      </w:r>
    </w:p>
  </w:footnote>
  <w:footnote w:id="75">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 xml:space="preserve">Терроризм без границ и определения. Руководитель АТЦ СНГ генерал-полковник Б.А.Мыльников, </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&lt; </w:t>
      </w:r>
      <w:hyperlink r:id="rId97" w:history="1">
        <w:r w:rsidRPr="00C12842">
          <w:rPr>
            <w:rStyle w:val="Hyperlink"/>
            <w:rFonts w:ascii="Times New Roman" w:hAnsi="Times New Roman"/>
          </w:rPr>
          <w:t>http://www.cis.minsk.by/page.php?id=1278</w:t>
        </w:r>
      </w:hyperlink>
      <w:r w:rsidRPr="00C12842">
        <w:rPr>
          <w:rFonts w:ascii="Times New Roman" w:hAnsi="Times New Roman"/>
          <w:sz w:val="20"/>
          <w:szCs w:val="20"/>
        </w:rPr>
        <w:t xml:space="preserve"> &gt; [žiūrėta 2012-03-01].</w:t>
      </w:r>
    </w:p>
  </w:footnote>
  <w:footnote w:id="76">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 xml:space="preserve">Терроризм без границ и определения. Руководитель АТЦ СНГ генерал-полковник Б.А.Мыльников, </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 &lt; </w:t>
      </w:r>
      <w:hyperlink r:id="rId98" w:history="1">
        <w:r w:rsidRPr="00C12842">
          <w:rPr>
            <w:rStyle w:val="Hyperlink"/>
            <w:rFonts w:ascii="Times New Roman" w:hAnsi="Times New Roman"/>
          </w:rPr>
          <w:t>http://www.cis.minsk.by/page.php?id=1278</w:t>
        </w:r>
      </w:hyperlink>
      <w:r w:rsidRPr="00C12842">
        <w:rPr>
          <w:rFonts w:ascii="Times New Roman" w:hAnsi="Times New Roman"/>
          <w:sz w:val="20"/>
          <w:szCs w:val="20"/>
        </w:rPr>
        <w:t xml:space="preserve"> &gt; [žiūrėta 2012-03-01].</w:t>
      </w:r>
    </w:p>
  </w:footnote>
  <w:footnote w:id="77">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color w:val="000000"/>
          <w:kern w:val="36"/>
          <w:sz w:val="20"/>
          <w:szCs w:val="20"/>
          <w:lang w:eastAsia="lt-LT"/>
        </w:rPr>
        <w:t>История</w:t>
      </w:r>
      <w:r w:rsidRPr="00C12842">
        <w:rPr>
          <w:rFonts w:ascii="Times New Roman" w:hAnsi="Times New Roman"/>
          <w:bCs/>
          <w:color w:val="000000"/>
          <w:kern w:val="36"/>
          <w:sz w:val="20"/>
          <w:szCs w:val="20"/>
          <w:lang w:eastAsia="lt-LT"/>
        </w:rPr>
        <w:t xml:space="preserve">, &lt; </w:t>
      </w:r>
      <w:hyperlink r:id="rId99" w:history="1">
        <w:r w:rsidRPr="00C12842">
          <w:rPr>
            <w:rStyle w:val="Hyperlink"/>
            <w:rFonts w:ascii="Times New Roman" w:hAnsi="Times New Roman"/>
          </w:rPr>
          <w:t>http://www.evrazes.com/about/history</w:t>
        </w:r>
      </w:hyperlink>
      <w:r w:rsidRPr="00C12842">
        <w:rPr>
          <w:rFonts w:ascii="Times New Roman" w:hAnsi="Times New Roman"/>
          <w:bCs/>
          <w:color w:val="000000"/>
          <w:kern w:val="36"/>
          <w:sz w:val="20"/>
          <w:szCs w:val="20"/>
          <w:lang w:eastAsia="lt-LT"/>
        </w:rPr>
        <w:t xml:space="preserve"> &gt; [žiūrėta 2012-03-01].</w:t>
      </w:r>
    </w:p>
  </w:footnote>
  <w:footnote w:id="78">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color w:val="000000"/>
          <w:kern w:val="36"/>
          <w:sz w:val="20"/>
          <w:szCs w:val="20"/>
          <w:lang w:eastAsia="lt-LT"/>
        </w:rPr>
        <w:t>История</w:t>
      </w:r>
      <w:r w:rsidRPr="00C12842">
        <w:rPr>
          <w:rFonts w:ascii="Times New Roman" w:hAnsi="Times New Roman"/>
          <w:bCs/>
          <w:color w:val="000000"/>
          <w:kern w:val="36"/>
          <w:sz w:val="20"/>
          <w:szCs w:val="20"/>
          <w:lang w:eastAsia="lt-LT"/>
        </w:rPr>
        <w:t xml:space="preserve">, &lt; </w:t>
      </w:r>
      <w:hyperlink r:id="rId100" w:history="1">
        <w:r w:rsidRPr="00C12842">
          <w:rPr>
            <w:rStyle w:val="Hyperlink"/>
            <w:rFonts w:ascii="Times New Roman" w:hAnsi="Times New Roman"/>
          </w:rPr>
          <w:t>http://www.evrazes.com/about/history</w:t>
        </w:r>
      </w:hyperlink>
      <w:r w:rsidRPr="00C12842">
        <w:rPr>
          <w:rFonts w:ascii="Times New Roman" w:hAnsi="Times New Roman"/>
          <w:bCs/>
          <w:color w:val="000000"/>
          <w:kern w:val="36"/>
          <w:sz w:val="20"/>
          <w:szCs w:val="20"/>
          <w:lang w:eastAsia="lt-LT"/>
        </w:rPr>
        <w:t xml:space="preserve"> &gt; [žiūrėta 2012-03-01].</w:t>
      </w:r>
    </w:p>
  </w:footnote>
  <w:footnote w:id="79">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color w:val="000000"/>
          <w:kern w:val="36"/>
          <w:sz w:val="20"/>
          <w:szCs w:val="20"/>
          <w:lang w:eastAsia="lt-LT"/>
        </w:rPr>
        <w:t>История</w:t>
      </w:r>
      <w:r w:rsidRPr="00C12842">
        <w:rPr>
          <w:rFonts w:ascii="Times New Roman" w:hAnsi="Times New Roman"/>
          <w:bCs/>
          <w:color w:val="000000"/>
          <w:kern w:val="36"/>
          <w:sz w:val="20"/>
          <w:szCs w:val="20"/>
          <w:lang w:eastAsia="lt-LT"/>
        </w:rPr>
        <w:t xml:space="preserve">, &lt; </w:t>
      </w:r>
      <w:hyperlink r:id="rId101" w:history="1">
        <w:r w:rsidRPr="00C12842">
          <w:rPr>
            <w:rStyle w:val="Hyperlink"/>
            <w:rFonts w:ascii="Times New Roman" w:hAnsi="Times New Roman"/>
          </w:rPr>
          <w:t>http://www.evrazes.com/about/history</w:t>
        </w:r>
      </w:hyperlink>
      <w:r w:rsidRPr="00C12842">
        <w:rPr>
          <w:rFonts w:ascii="Times New Roman" w:hAnsi="Times New Roman"/>
          <w:bCs/>
          <w:color w:val="000000"/>
          <w:kern w:val="36"/>
          <w:sz w:val="20"/>
          <w:szCs w:val="20"/>
          <w:lang w:eastAsia="lt-LT"/>
        </w:rPr>
        <w:t xml:space="preserve"> &gt; [žiūrėta 2012-03-01].</w:t>
      </w:r>
    </w:p>
  </w:footnote>
  <w:footnote w:id="80">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color w:val="000000"/>
          <w:kern w:val="36"/>
          <w:sz w:val="20"/>
          <w:szCs w:val="20"/>
          <w:lang w:eastAsia="lt-LT"/>
        </w:rPr>
        <w:t>История</w:t>
      </w:r>
      <w:r w:rsidRPr="00C12842">
        <w:rPr>
          <w:rFonts w:ascii="Times New Roman" w:hAnsi="Times New Roman"/>
          <w:bCs/>
          <w:color w:val="000000"/>
          <w:kern w:val="36"/>
          <w:sz w:val="20"/>
          <w:szCs w:val="20"/>
          <w:lang w:eastAsia="lt-LT"/>
        </w:rPr>
        <w:t xml:space="preserve">, &lt; </w:t>
      </w:r>
      <w:hyperlink r:id="rId102" w:history="1">
        <w:r w:rsidRPr="00C12842">
          <w:rPr>
            <w:rStyle w:val="Hyperlink"/>
            <w:rFonts w:ascii="Times New Roman" w:hAnsi="Times New Roman"/>
          </w:rPr>
          <w:t>http://www.evrazes.com/about/history</w:t>
        </w:r>
      </w:hyperlink>
      <w:r w:rsidRPr="00C12842">
        <w:rPr>
          <w:rFonts w:ascii="Times New Roman" w:hAnsi="Times New Roman"/>
          <w:bCs/>
          <w:color w:val="000000"/>
          <w:kern w:val="36"/>
          <w:sz w:val="20"/>
          <w:szCs w:val="20"/>
          <w:lang w:eastAsia="lt-LT"/>
        </w:rPr>
        <w:t xml:space="preserve"> &gt; [žiūrėta 2012-03-01].</w:t>
      </w:r>
    </w:p>
  </w:footnote>
  <w:footnote w:id="81">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color w:val="000000"/>
          <w:kern w:val="36"/>
          <w:sz w:val="20"/>
          <w:szCs w:val="20"/>
          <w:lang w:eastAsia="lt-LT"/>
        </w:rPr>
        <w:t>История</w:t>
      </w:r>
      <w:r w:rsidRPr="00C12842">
        <w:rPr>
          <w:rFonts w:ascii="Times New Roman" w:hAnsi="Times New Roman"/>
          <w:bCs/>
          <w:color w:val="000000"/>
          <w:kern w:val="36"/>
          <w:sz w:val="20"/>
          <w:szCs w:val="20"/>
          <w:lang w:eastAsia="lt-LT"/>
        </w:rPr>
        <w:t xml:space="preserve">, &lt; </w:t>
      </w:r>
      <w:hyperlink r:id="rId103" w:history="1">
        <w:r w:rsidRPr="00C12842">
          <w:rPr>
            <w:rStyle w:val="Hyperlink"/>
            <w:rFonts w:ascii="Times New Roman" w:hAnsi="Times New Roman"/>
          </w:rPr>
          <w:t>http://www.evrazes.com/about/history</w:t>
        </w:r>
      </w:hyperlink>
      <w:r w:rsidRPr="00C12842">
        <w:rPr>
          <w:rFonts w:ascii="Times New Roman" w:hAnsi="Times New Roman"/>
          <w:bCs/>
          <w:color w:val="000000"/>
          <w:kern w:val="36"/>
          <w:sz w:val="20"/>
          <w:szCs w:val="20"/>
          <w:lang w:eastAsia="lt-LT"/>
        </w:rPr>
        <w:t xml:space="preserve"> &gt; [žiūrėta 2012-03-01].</w:t>
      </w:r>
    </w:p>
  </w:footnote>
  <w:footnote w:id="82">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 xml:space="preserve">Таможенный Союз Евразэс, </w:t>
      </w:r>
      <w:r w:rsidRPr="00C12842">
        <w:rPr>
          <w:rFonts w:ascii="Times New Roman" w:hAnsi="Times New Roman"/>
          <w:sz w:val="20"/>
          <w:szCs w:val="20"/>
        </w:rPr>
        <w:t xml:space="preserve">&lt; </w:t>
      </w:r>
      <w:hyperlink r:id="rId104" w:history="1">
        <w:r w:rsidRPr="00C12842">
          <w:rPr>
            <w:rStyle w:val="Hyperlink"/>
            <w:rFonts w:ascii="Times New Roman" w:hAnsi="Times New Roman"/>
          </w:rPr>
          <w:t>http://www.evrazes.com/customunion/about</w:t>
        </w:r>
      </w:hyperlink>
      <w:r w:rsidRPr="00C12842">
        <w:rPr>
          <w:rFonts w:ascii="Times New Roman" w:hAnsi="Times New Roman"/>
          <w:sz w:val="20"/>
          <w:szCs w:val="20"/>
        </w:rPr>
        <w:t xml:space="preserve"> &gt; [žiūrėta 2012-03-01].</w:t>
      </w:r>
    </w:p>
  </w:footnote>
  <w:footnote w:id="83">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E35290">
        <w:rPr>
          <w:rStyle w:val="Strong"/>
          <w:b w:val="0"/>
          <w:i/>
          <w:color w:val="000000"/>
          <w:sz w:val="20"/>
          <w:szCs w:val="20"/>
          <w:shd w:val="clear" w:color="auto" w:fill="FFFFFF"/>
        </w:rPr>
        <w:t>Решение</w:t>
      </w:r>
      <w:r w:rsidRPr="00C12842">
        <w:rPr>
          <w:rStyle w:val="Strong"/>
          <w:i/>
          <w:color w:val="000000"/>
          <w:sz w:val="20"/>
          <w:szCs w:val="20"/>
          <w:shd w:val="clear" w:color="auto" w:fill="FFFFFF"/>
        </w:rPr>
        <w:t xml:space="preserve"> </w:t>
      </w:r>
      <w:r w:rsidRPr="00C12842">
        <w:rPr>
          <w:rFonts w:ascii="Times New Roman" w:hAnsi="Times New Roman"/>
          <w:bCs/>
          <w:i/>
          <w:color w:val="000000"/>
          <w:sz w:val="20"/>
          <w:szCs w:val="20"/>
          <w:shd w:val="clear" w:color="auto" w:fill="FFFFFF"/>
        </w:rPr>
        <w:t xml:space="preserve">№ 36, О вступлении в силу международных договоров, формирующих договорно-правовую базу таможенного союза, </w:t>
      </w:r>
      <w:r w:rsidRPr="00C12842">
        <w:rPr>
          <w:rFonts w:ascii="Times New Roman" w:hAnsi="Times New Roman"/>
          <w:bCs/>
          <w:color w:val="000000"/>
          <w:sz w:val="20"/>
          <w:szCs w:val="20"/>
          <w:shd w:val="clear" w:color="auto" w:fill="FFFFFF"/>
        </w:rPr>
        <w:t xml:space="preserve">&lt; </w:t>
      </w:r>
      <w:hyperlink r:id="rId105" w:history="1">
        <w:r w:rsidRPr="00C12842">
          <w:rPr>
            <w:rStyle w:val="Hyperlink"/>
            <w:rFonts w:ascii="Times New Roman" w:hAnsi="Times New Roman"/>
          </w:rPr>
          <w:t>http://www.tsouz.ru/MGS/mgs21-05-10/Pages/resh36.aspx</w:t>
        </w:r>
      </w:hyperlink>
      <w:r w:rsidRPr="00C12842">
        <w:rPr>
          <w:rFonts w:ascii="Times New Roman" w:hAnsi="Times New Roman"/>
          <w:bCs/>
          <w:color w:val="000000"/>
          <w:sz w:val="20"/>
          <w:szCs w:val="20"/>
          <w:shd w:val="clear" w:color="auto" w:fill="FFFFFF"/>
        </w:rPr>
        <w:t xml:space="preserve"> &gt; [žiūrėta 2012-03-01].</w:t>
      </w:r>
    </w:p>
  </w:footnote>
  <w:footnote w:id="84">
    <w:p w:rsidR="00844E27" w:rsidRPr="00C12842" w:rsidRDefault="00844E27" w:rsidP="007A7AD8">
      <w:pPr>
        <w:spacing w:after="0" w:line="240" w:lineRule="auto"/>
        <w:contextualSpacing/>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Протокол о единой системе тарифных преференций таможенного союза,</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i/>
          <w:sz w:val="20"/>
          <w:szCs w:val="20"/>
        </w:rPr>
        <w:t xml:space="preserve"> </w:t>
      </w:r>
      <w:r w:rsidRPr="00C12842">
        <w:rPr>
          <w:rFonts w:ascii="Times New Roman" w:hAnsi="Times New Roman"/>
          <w:sz w:val="20"/>
          <w:szCs w:val="20"/>
        </w:rPr>
        <w:t xml:space="preserve">&lt; </w:t>
      </w:r>
      <w:hyperlink r:id="rId106" w:history="1">
        <w:r w:rsidRPr="00C12842">
          <w:rPr>
            <w:rStyle w:val="Hyperlink"/>
            <w:rFonts w:ascii="Times New Roman" w:hAnsi="Times New Roman"/>
          </w:rPr>
          <w:t>http://www.tsouz.ru/db/estp/norm/Documents/Protokol_tarif_pref.pdf</w:t>
        </w:r>
      </w:hyperlink>
      <w:r w:rsidRPr="00C12842">
        <w:rPr>
          <w:rFonts w:ascii="Times New Roman" w:hAnsi="Times New Roman"/>
          <w:sz w:val="20"/>
          <w:szCs w:val="20"/>
        </w:rPr>
        <w:t xml:space="preserve"> &gt; [žiūrėta 2012-03-01].</w:t>
      </w:r>
    </w:p>
  </w:footnote>
  <w:footnote w:id="85">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color w:val="000000"/>
          <w:kern w:val="36"/>
          <w:sz w:val="20"/>
          <w:szCs w:val="20"/>
          <w:lang w:eastAsia="lt-LT"/>
        </w:rPr>
        <w:t>История</w:t>
      </w:r>
      <w:r w:rsidRPr="00C12842">
        <w:rPr>
          <w:rFonts w:ascii="Times New Roman" w:hAnsi="Times New Roman"/>
          <w:bCs/>
          <w:color w:val="000000"/>
          <w:kern w:val="36"/>
          <w:sz w:val="20"/>
          <w:szCs w:val="20"/>
          <w:lang w:eastAsia="lt-LT"/>
        </w:rPr>
        <w:t xml:space="preserve">, &lt; </w:t>
      </w:r>
      <w:hyperlink r:id="rId107" w:history="1">
        <w:r w:rsidRPr="00C12842">
          <w:rPr>
            <w:rStyle w:val="Hyperlink"/>
            <w:rFonts w:ascii="Times New Roman" w:hAnsi="Times New Roman"/>
          </w:rPr>
          <w:t>http://www.evrazes.com/about/history</w:t>
        </w:r>
      </w:hyperlink>
      <w:r w:rsidRPr="00C12842">
        <w:rPr>
          <w:rFonts w:ascii="Times New Roman" w:hAnsi="Times New Roman"/>
          <w:bCs/>
          <w:color w:val="000000"/>
          <w:kern w:val="36"/>
          <w:sz w:val="20"/>
          <w:szCs w:val="20"/>
          <w:lang w:eastAsia="lt-LT"/>
        </w:rPr>
        <w:t xml:space="preserve"> &gt; [žiūrėta 2012-03-01].</w:t>
      </w:r>
    </w:p>
  </w:footnote>
  <w:footnote w:id="86">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color w:val="000000"/>
          <w:kern w:val="36"/>
          <w:sz w:val="20"/>
          <w:szCs w:val="20"/>
          <w:lang w:eastAsia="lt-LT"/>
        </w:rPr>
        <w:t>Заявление для прессы по итогам заседания Межгосударственного совета Евразийского экономического сообщества / Высшего Евразийского экономического совета,</w:t>
      </w:r>
      <w:r w:rsidRPr="00C12842">
        <w:rPr>
          <w:rFonts w:ascii="Times New Roman" w:hAnsi="Times New Roman"/>
          <w:bCs/>
          <w:color w:val="000000"/>
          <w:kern w:val="36"/>
          <w:sz w:val="20"/>
          <w:szCs w:val="20"/>
          <w:lang w:eastAsia="lt-LT"/>
        </w:rPr>
        <w:t xml:space="preserve"> &lt; </w:t>
      </w:r>
      <w:hyperlink r:id="rId108" w:history="1">
        <w:r w:rsidRPr="00C12842">
          <w:rPr>
            <w:rStyle w:val="Hyperlink"/>
            <w:rFonts w:ascii="Times New Roman" w:hAnsi="Times New Roman"/>
          </w:rPr>
          <w:t>http://kremlin.ru/transcripts/14807</w:t>
        </w:r>
      </w:hyperlink>
      <w:r w:rsidRPr="00C12842">
        <w:rPr>
          <w:rFonts w:ascii="Times New Roman" w:hAnsi="Times New Roman"/>
          <w:bCs/>
          <w:color w:val="000000"/>
          <w:kern w:val="36"/>
          <w:sz w:val="20"/>
          <w:szCs w:val="20"/>
          <w:lang w:eastAsia="lt-LT"/>
        </w:rPr>
        <w:t xml:space="preserve"> &gt; [žiūrėta 2012-03-01].</w:t>
      </w:r>
    </w:p>
  </w:footnote>
  <w:footnote w:id="87">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i/>
          <w:color w:val="000000"/>
          <w:kern w:val="36"/>
          <w:lang w:eastAsia="lt-LT"/>
        </w:rPr>
        <w:t xml:space="preserve">Структура, </w:t>
      </w:r>
      <w:r w:rsidRPr="00C12842">
        <w:rPr>
          <w:rFonts w:ascii="Times New Roman" w:hAnsi="Times New Roman"/>
          <w:bCs/>
          <w:color w:val="000000"/>
          <w:kern w:val="36"/>
          <w:lang w:eastAsia="lt-LT"/>
        </w:rPr>
        <w:t xml:space="preserve">&lt; </w:t>
      </w:r>
      <w:hyperlink r:id="rId109" w:history="1">
        <w:r w:rsidRPr="00C12842">
          <w:rPr>
            <w:rStyle w:val="Hyperlink"/>
            <w:rFonts w:ascii="Times New Roman" w:hAnsi="Times New Roman"/>
          </w:rPr>
          <w:t>http://www.evrazes.com/about/structure</w:t>
        </w:r>
      </w:hyperlink>
      <w:r w:rsidRPr="00C12842">
        <w:rPr>
          <w:rFonts w:ascii="Times New Roman" w:hAnsi="Times New Roman"/>
          <w:bCs/>
          <w:color w:val="000000"/>
          <w:kern w:val="36"/>
          <w:lang w:eastAsia="lt-LT"/>
        </w:rPr>
        <w:t xml:space="preserve"> &gt; [žiūrėta 2012-03-01].</w:t>
      </w:r>
    </w:p>
  </w:footnote>
  <w:footnote w:id="88">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color w:val="000000"/>
          <w:kern w:val="36"/>
          <w:sz w:val="20"/>
          <w:szCs w:val="20"/>
          <w:lang w:eastAsia="lt-LT"/>
        </w:rPr>
        <w:t xml:space="preserve">Структура, </w:t>
      </w:r>
      <w:r w:rsidRPr="00C12842">
        <w:rPr>
          <w:rFonts w:ascii="Times New Roman" w:hAnsi="Times New Roman"/>
          <w:bCs/>
          <w:color w:val="000000"/>
          <w:kern w:val="36"/>
          <w:sz w:val="20"/>
          <w:szCs w:val="20"/>
          <w:lang w:eastAsia="lt-LT"/>
        </w:rPr>
        <w:t xml:space="preserve">&lt; </w:t>
      </w:r>
      <w:hyperlink r:id="rId110" w:history="1">
        <w:r w:rsidRPr="00C12842">
          <w:rPr>
            <w:rStyle w:val="Hyperlink"/>
            <w:rFonts w:ascii="Times New Roman" w:hAnsi="Times New Roman"/>
          </w:rPr>
          <w:t>http://www.evrazes.com/about/structure</w:t>
        </w:r>
      </w:hyperlink>
      <w:r w:rsidRPr="00C12842">
        <w:rPr>
          <w:rFonts w:ascii="Times New Roman" w:hAnsi="Times New Roman"/>
          <w:bCs/>
          <w:color w:val="000000"/>
          <w:kern w:val="36"/>
          <w:sz w:val="20"/>
          <w:szCs w:val="20"/>
          <w:lang w:eastAsia="lt-LT"/>
        </w:rPr>
        <w:t xml:space="preserve"> &gt; [žiūrėta 2012-03-01].</w:t>
      </w:r>
    </w:p>
  </w:footnote>
  <w:footnote w:id="89">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color w:val="000000"/>
          <w:kern w:val="36"/>
          <w:sz w:val="20"/>
          <w:szCs w:val="20"/>
          <w:lang w:eastAsia="lt-LT"/>
        </w:rPr>
        <w:t xml:space="preserve">Структура, </w:t>
      </w:r>
      <w:r w:rsidRPr="00C12842">
        <w:rPr>
          <w:rFonts w:ascii="Times New Roman" w:hAnsi="Times New Roman"/>
          <w:bCs/>
          <w:color w:val="000000"/>
          <w:kern w:val="36"/>
          <w:sz w:val="20"/>
          <w:szCs w:val="20"/>
          <w:lang w:eastAsia="lt-LT"/>
        </w:rPr>
        <w:t xml:space="preserve">&lt; </w:t>
      </w:r>
      <w:hyperlink r:id="rId111" w:history="1">
        <w:r w:rsidRPr="00C12842">
          <w:rPr>
            <w:rStyle w:val="Hyperlink"/>
            <w:rFonts w:ascii="Times New Roman" w:hAnsi="Times New Roman"/>
          </w:rPr>
          <w:t>http://www.evrazes.com/about/structure</w:t>
        </w:r>
      </w:hyperlink>
      <w:r w:rsidRPr="00C12842">
        <w:rPr>
          <w:rFonts w:ascii="Times New Roman" w:hAnsi="Times New Roman"/>
          <w:bCs/>
          <w:color w:val="000000"/>
          <w:kern w:val="36"/>
          <w:sz w:val="20"/>
          <w:szCs w:val="20"/>
          <w:lang w:eastAsia="lt-LT"/>
        </w:rPr>
        <w:t xml:space="preserve"> &gt; [žiūrėta 2012-03-01].</w:t>
      </w:r>
    </w:p>
  </w:footnote>
  <w:footnote w:id="90">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Weinstein A., „Russian phoenix : the Collective Security Tremty Organisation“,</w:t>
      </w:r>
      <w:r w:rsidRPr="00C12842">
        <w:rPr>
          <w:rFonts w:ascii="Times New Roman" w:hAnsi="Times New Roman"/>
          <w:i/>
          <w:iCs/>
          <w:sz w:val="20"/>
          <w:szCs w:val="20"/>
        </w:rPr>
        <w:t xml:space="preserve"> The Whitehead Journal of Diplomacy and International Relations</w:t>
      </w:r>
      <w:r w:rsidRPr="00C12842">
        <w:rPr>
          <w:rFonts w:ascii="Times New Roman" w:hAnsi="Times New Roman"/>
          <w:iCs/>
          <w:sz w:val="20"/>
          <w:szCs w:val="20"/>
        </w:rPr>
        <w:t>, 2007,</w:t>
      </w:r>
      <w:r w:rsidRPr="00C12842">
        <w:rPr>
          <w:rFonts w:ascii="Times New Roman" w:hAnsi="Times New Roman"/>
          <w:sz w:val="20"/>
          <w:szCs w:val="20"/>
        </w:rPr>
        <w:t xml:space="preserve"> p. 172.</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 xml:space="preserve"> &lt;</w:t>
      </w:r>
      <w:hyperlink r:id="rId112" w:history="1">
        <w:r w:rsidRPr="00C12842">
          <w:rPr>
            <w:rStyle w:val="Hyperlink"/>
            <w:rFonts w:ascii="Times New Roman" w:hAnsi="Times New Roman"/>
          </w:rPr>
          <w:t>http://kms1.isn.ethz.ch/serviceengine/Files/ISN/31125/ichaptersection_singledocument/af4722e5-00d6-4f46-9cec-c60582ec6e20/en/13-Weinstein.pdf</w:t>
        </w:r>
      </w:hyperlink>
      <w:r w:rsidRPr="00C12842">
        <w:rPr>
          <w:rFonts w:ascii="Times New Roman" w:hAnsi="Times New Roman"/>
          <w:sz w:val="20"/>
          <w:szCs w:val="20"/>
        </w:rPr>
        <w:t xml:space="preserve"> &gt; </w:t>
      </w:r>
      <w:r w:rsidRPr="00C12842">
        <w:rPr>
          <w:rFonts w:ascii="Times New Roman" w:hAnsi="Times New Roman"/>
          <w:bCs/>
          <w:sz w:val="20"/>
          <w:szCs w:val="20"/>
        </w:rPr>
        <w:t>[žiūrėta 2012-03-01].</w:t>
      </w:r>
    </w:p>
  </w:footnote>
  <w:footnote w:id="91">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Евразийское экономическое сообщество 2000-2009. Справочник,</w:t>
      </w:r>
      <w:r w:rsidRPr="00C12842">
        <w:rPr>
          <w:rFonts w:ascii="Times New Roman" w:hAnsi="Times New Roman"/>
          <w:sz w:val="20"/>
          <w:szCs w:val="20"/>
        </w:rPr>
        <w:t xml:space="preserve"> p. 5. </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 xml:space="preserve">&lt; </w:t>
      </w:r>
      <w:hyperlink r:id="rId113" w:history="1">
        <w:r w:rsidRPr="00C12842">
          <w:rPr>
            <w:rStyle w:val="Hyperlink"/>
            <w:rFonts w:ascii="Times New Roman" w:hAnsi="Times New Roman"/>
          </w:rPr>
          <w:t>http://www.evrazes.com/i/data/item7264-2.pdf</w:t>
        </w:r>
      </w:hyperlink>
      <w:r w:rsidRPr="00C12842">
        <w:rPr>
          <w:rFonts w:ascii="Times New Roman" w:hAnsi="Times New Roman"/>
          <w:sz w:val="20"/>
          <w:szCs w:val="20"/>
        </w:rPr>
        <w:t xml:space="preserve"> &gt; [žiūrėta 2012-03-01].</w:t>
      </w:r>
    </w:p>
  </w:footnote>
  <w:footnote w:id="92">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i/>
          <w:sz w:val="20"/>
          <w:szCs w:val="20"/>
        </w:rPr>
        <w:t xml:space="preserve"> Евразийское экономическое сообщество 2000-2009. Справочник,</w:t>
      </w:r>
      <w:r w:rsidRPr="00C12842">
        <w:rPr>
          <w:rFonts w:ascii="Times New Roman" w:hAnsi="Times New Roman"/>
          <w:sz w:val="20"/>
          <w:szCs w:val="20"/>
        </w:rPr>
        <w:t xml:space="preserve"> p. 5.</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 xml:space="preserve"> &lt; </w:t>
      </w:r>
      <w:hyperlink r:id="rId114" w:history="1">
        <w:r w:rsidRPr="00C12842">
          <w:rPr>
            <w:rStyle w:val="Hyperlink"/>
            <w:rFonts w:ascii="Times New Roman" w:hAnsi="Times New Roman"/>
          </w:rPr>
          <w:t>http://www.evrazes.com/i/data/item7264-2.pdf</w:t>
        </w:r>
      </w:hyperlink>
      <w:r w:rsidRPr="00C12842">
        <w:rPr>
          <w:rFonts w:ascii="Times New Roman" w:hAnsi="Times New Roman"/>
          <w:sz w:val="20"/>
          <w:szCs w:val="20"/>
        </w:rPr>
        <w:t xml:space="preserve"> &gt; [žiūrėta 2012-03-01].</w:t>
      </w:r>
    </w:p>
  </w:footnote>
  <w:footnote w:id="93">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bCs/>
          <w:i/>
          <w:color w:val="000000"/>
          <w:kern w:val="36"/>
          <w:sz w:val="20"/>
          <w:szCs w:val="20"/>
          <w:lang w:eastAsia="lt-LT"/>
        </w:rPr>
        <w:t xml:space="preserve"> Концепция внешней политики Российской Федерации</w:t>
      </w:r>
      <w:r w:rsidRPr="00C12842">
        <w:rPr>
          <w:rFonts w:ascii="Times New Roman" w:hAnsi="Times New Roman"/>
          <w:bCs/>
          <w:color w:val="000000"/>
          <w:kern w:val="36"/>
          <w:sz w:val="20"/>
          <w:szCs w:val="20"/>
          <w:lang w:eastAsia="lt-LT"/>
        </w:rPr>
        <w:t xml:space="preserve">, &lt; </w:t>
      </w:r>
      <w:hyperlink r:id="rId115" w:history="1">
        <w:r w:rsidRPr="00C12842">
          <w:rPr>
            <w:rStyle w:val="Hyperlink"/>
            <w:rFonts w:ascii="Times New Roman" w:hAnsi="Times New Roman"/>
          </w:rPr>
          <w:t>http://kremlin.ru/acts/785</w:t>
        </w:r>
      </w:hyperlink>
      <w:r w:rsidRPr="00C12842">
        <w:rPr>
          <w:rFonts w:ascii="Times New Roman" w:hAnsi="Times New Roman"/>
          <w:bCs/>
          <w:color w:val="000000"/>
          <w:kern w:val="36"/>
          <w:sz w:val="20"/>
          <w:szCs w:val="20"/>
          <w:lang w:eastAsia="lt-LT"/>
        </w:rPr>
        <w:t xml:space="preserve"> &gt; [žiūrėta 2012-03-01].</w:t>
      </w:r>
    </w:p>
  </w:footnote>
  <w:footnote w:id="94">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shd w:val="clear" w:color="auto" w:fill="FFFFFF"/>
        </w:rPr>
        <w:t>Антикризисный фонд ЕврАзЭС,</w:t>
      </w:r>
      <w:r w:rsidRPr="00C12842">
        <w:rPr>
          <w:rFonts w:ascii="Times New Roman" w:hAnsi="Times New Roman"/>
          <w:sz w:val="20"/>
          <w:szCs w:val="20"/>
          <w:shd w:val="clear" w:color="auto" w:fill="FFFFFF"/>
        </w:rPr>
        <w:t xml:space="preserve"> &lt; </w:t>
      </w:r>
      <w:hyperlink r:id="rId116" w:history="1">
        <w:r w:rsidRPr="00C12842">
          <w:rPr>
            <w:rStyle w:val="Hyperlink"/>
            <w:rFonts w:ascii="Times New Roman" w:hAnsi="Times New Roman"/>
          </w:rPr>
          <w:t>http://www.evrazes.com/about/sp_af</w:t>
        </w:r>
      </w:hyperlink>
      <w:r w:rsidRPr="00C12842">
        <w:rPr>
          <w:rFonts w:ascii="Times New Roman" w:hAnsi="Times New Roman"/>
          <w:sz w:val="20"/>
          <w:szCs w:val="20"/>
        </w:rPr>
        <w:t xml:space="preserve"> </w:t>
      </w:r>
      <w:r w:rsidRPr="00C12842">
        <w:rPr>
          <w:rFonts w:ascii="Times New Roman" w:hAnsi="Times New Roman"/>
          <w:sz w:val="20"/>
          <w:szCs w:val="20"/>
          <w:shd w:val="clear" w:color="auto" w:fill="FFFFFF"/>
        </w:rPr>
        <w:t>&gt; [žiūrėta 2012-03-01].</w:t>
      </w:r>
    </w:p>
  </w:footnote>
  <w:footnote w:id="95">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shd w:val="clear" w:color="auto" w:fill="FFFFFF"/>
        </w:rPr>
        <w:t>Антикризисный фонд ЕврАзЭС,</w:t>
      </w:r>
      <w:r w:rsidRPr="00C12842">
        <w:rPr>
          <w:rFonts w:ascii="Times New Roman" w:hAnsi="Times New Roman"/>
          <w:shd w:val="clear" w:color="auto" w:fill="FFFFFF"/>
        </w:rPr>
        <w:t xml:space="preserve"> &lt; </w:t>
      </w:r>
      <w:hyperlink r:id="rId117" w:history="1">
        <w:r w:rsidRPr="00C12842">
          <w:rPr>
            <w:rStyle w:val="Hyperlink"/>
            <w:rFonts w:ascii="Times New Roman" w:hAnsi="Times New Roman"/>
          </w:rPr>
          <w:t>http://www.evrazes.com/about/sp_af</w:t>
        </w:r>
      </w:hyperlink>
      <w:r w:rsidRPr="00C12842">
        <w:rPr>
          <w:rFonts w:ascii="Times New Roman" w:hAnsi="Times New Roman"/>
        </w:rPr>
        <w:t xml:space="preserve"> </w:t>
      </w:r>
      <w:r w:rsidRPr="00C12842">
        <w:rPr>
          <w:rFonts w:ascii="Times New Roman" w:hAnsi="Times New Roman"/>
          <w:shd w:val="clear" w:color="auto" w:fill="FFFFFF"/>
        </w:rPr>
        <w:t>&gt; [žiūrėta 2012-03-01].</w:t>
      </w:r>
    </w:p>
  </w:footnote>
  <w:footnote w:id="96">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sz w:val="20"/>
          <w:szCs w:val="20"/>
          <w:shd w:val="clear" w:color="auto" w:fill="FFFFFF"/>
        </w:rPr>
        <w:t>Договор</w:t>
      </w:r>
      <w:r w:rsidRPr="00C12842">
        <w:rPr>
          <w:rFonts w:ascii="Times New Roman" w:hAnsi="Times New Roman"/>
          <w:bCs/>
          <w:i/>
          <w:sz w:val="20"/>
          <w:szCs w:val="20"/>
        </w:rPr>
        <w:t xml:space="preserve"> </w:t>
      </w:r>
      <w:r w:rsidRPr="00C12842">
        <w:rPr>
          <w:rFonts w:ascii="Times New Roman" w:hAnsi="Times New Roman"/>
          <w:bCs/>
          <w:i/>
          <w:sz w:val="20"/>
          <w:szCs w:val="20"/>
          <w:shd w:val="clear" w:color="auto" w:fill="FFFFFF"/>
        </w:rPr>
        <w:t>о коллективной безопасности,</w:t>
      </w:r>
      <w:r w:rsidRPr="00C12842">
        <w:rPr>
          <w:rFonts w:ascii="Times New Roman" w:hAnsi="Times New Roman"/>
          <w:bCs/>
          <w:sz w:val="20"/>
          <w:szCs w:val="20"/>
          <w:shd w:val="clear" w:color="auto" w:fill="FFFFFF"/>
        </w:rPr>
        <w:t xml:space="preserve"> &lt; </w:t>
      </w:r>
      <w:hyperlink r:id="rId118" w:history="1">
        <w:r w:rsidRPr="00C12842">
          <w:rPr>
            <w:rStyle w:val="Hyperlink"/>
            <w:rFonts w:ascii="Times New Roman" w:hAnsi="Times New Roman"/>
          </w:rPr>
          <w:t>http://www.dkb.gov.ru/b/azb.htm</w:t>
        </w:r>
      </w:hyperlink>
      <w:r w:rsidRPr="00C12842">
        <w:rPr>
          <w:rFonts w:ascii="Times New Roman" w:hAnsi="Times New Roman"/>
          <w:sz w:val="20"/>
          <w:szCs w:val="20"/>
        </w:rPr>
        <w:t xml:space="preserve"> &gt; [žiūrėta 2012-03-01].</w:t>
      </w:r>
    </w:p>
  </w:footnote>
  <w:footnote w:id="97">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i/>
          <w:shd w:val="clear" w:color="auto" w:fill="FFFFFF"/>
        </w:rPr>
        <w:t>Договор</w:t>
      </w:r>
      <w:r w:rsidRPr="00C12842">
        <w:rPr>
          <w:rFonts w:ascii="Times New Roman" w:hAnsi="Times New Roman"/>
          <w:bCs/>
          <w:i/>
        </w:rPr>
        <w:t xml:space="preserve"> </w:t>
      </w:r>
      <w:r w:rsidRPr="00C12842">
        <w:rPr>
          <w:rFonts w:ascii="Times New Roman" w:hAnsi="Times New Roman"/>
          <w:bCs/>
          <w:i/>
          <w:shd w:val="clear" w:color="auto" w:fill="FFFFFF"/>
        </w:rPr>
        <w:t>о коллективной безопасности,</w:t>
      </w:r>
      <w:r w:rsidRPr="00C12842">
        <w:rPr>
          <w:rFonts w:ascii="Times New Roman" w:hAnsi="Times New Roman"/>
          <w:bCs/>
          <w:shd w:val="clear" w:color="auto" w:fill="FFFFFF"/>
        </w:rPr>
        <w:t xml:space="preserve"> &lt; </w:t>
      </w:r>
      <w:hyperlink r:id="rId119" w:history="1">
        <w:r w:rsidRPr="00C12842">
          <w:rPr>
            <w:rStyle w:val="Hyperlink"/>
            <w:rFonts w:ascii="Times New Roman" w:hAnsi="Times New Roman"/>
          </w:rPr>
          <w:t>http://www.dkb.gov.ru/b/azb.htm</w:t>
        </w:r>
      </w:hyperlink>
      <w:r w:rsidRPr="00C12842">
        <w:rPr>
          <w:rFonts w:ascii="Times New Roman" w:hAnsi="Times New Roman"/>
        </w:rPr>
        <w:t xml:space="preserve"> &gt; [žiūrėta 2012-03-01].</w:t>
      </w:r>
    </w:p>
  </w:footnote>
  <w:footnote w:id="98">
    <w:p w:rsidR="00844E27" w:rsidRPr="00C12842" w:rsidRDefault="00844E27" w:rsidP="007A7AD8">
      <w:pPr>
        <w:spacing w:after="0" w:line="240" w:lineRule="auto"/>
        <w:contextualSpacing/>
        <w:jc w:val="both"/>
        <w:rPr>
          <w:rFonts w:ascii="Times New Roman" w:hAnsi="Times New Roman"/>
          <w:bCs/>
          <w:sz w:val="20"/>
          <w:szCs w:val="20"/>
          <w:shd w:val="clear" w:color="auto" w:fill="FFFFFF"/>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sz w:val="20"/>
          <w:szCs w:val="20"/>
          <w:shd w:val="clear" w:color="auto" w:fill="FFFFFF"/>
        </w:rPr>
        <w:t>Протокол*о продлении Договора о коллективной безопасности</w:t>
      </w:r>
      <w:r w:rsidRPr="00C12842">
        <w:rPr>
          <w:rFonts w:ascii="Times New Roman" w:hAnsi="Times New Roman"/>
          <w:bCs/>
          <w:sz w:val="20"/>
          <w:szCs w:val="20"/>
        </w:rPr>
        <w:t xml:space="preserve"> </w:t>
      </w:r>
      <w:r w:rsidRPr="00C12842">
        <w:rPr>
          <w:rFonts w:ascii="Times New Roman" w:hAnsi="Times New Roman"/>
          <w:bCs/>
          <w:sz w:val="20"/>
          <w:szCs w:val="20"/>
          <w:shd w:val="clear" w:color="auto" w:fill="FFFFFF"/>
        </w:rPr>
        <w:t xml:space="preserve">от 15 мая 1992 года, </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bCs/>
          <w:sz w:val="20"/>
          <w:szCs w:val="20"/>
          <w:shd w:val="clear" w:color="auto" w:fill="FFFFFF"/>
        </w:rPr>
        <w:t>&lt;</w:t>
      </w:r>
      <w:r w:rsidRPr="00C12842">
        <w:rPr>
          <w:rFonts w:ascii="Times New Roman" w:hAnsi="Times New Roman"/>
          <w:sz w:val="20"/>
          <w:szCs w:val="20"/>
        </w:rPr>
        <w:t xml:space="preserve"> </w:t>
      </w:r>
      <w:hyperlink r:id="rId120" w:history="1">
        <w:r w:rsidRPr="00C12842">
          <w:rPr>
            <w:rStyle w:val="Hyperlink"/>
            <w:rFonts w:ascii="Times New Roman" w:hAnsi="Times New Roman"/>
          </w:rPr>
          <w:t>http://www.dkb.gov.ru/b/azf.htm</w:t>
        </w:r>
      </w:hyperlink>
      <w:r w:rsidRPr="00C12842">
        <w:rPr>
          <w:rFonts w:ascii="Times New Roman" w:hAnsi="Times New Roman"/>
          <w:bCs/>
          <w:sz w:val="20"/>
          <w:szCs w:val="20"/>
          <w:shd w:val="clear" w:color="auto" w:fill="FFFFFF"/>
        </w:rPr>
        <w:t xml:space="preserve"> &gt; </w:t>
      </w:r>
      <w:r w:rsidRPr="00C12842">
        <w:rPr>
          <w:rFonts w:ascii="Times New Roman" w:hAnsi="Times New Roman"/>
          <w:sz w:val="20"/>
          <w:szCs w:val="20"/>
        </w:rPr>
        <w:t>[žiūrėta 2012-03-01].</w:t>
      </w:r>
    </w:p>
  </w:footnote>
  <w:footnote w:id="99">
    <w:p w:rsidR="00844E27" w:rsidRDefault="00844E27" w:rsidP="007A7AD8">
      <w:pPr>
        <w:pStyle w:val="FootnoteText"/>
        <w:jc w:val="both"/>
        <w:rPr>
          <w:rFonts w:ascii="Times New Roman" w:hAnsi="Times New Roman"/>
          <w:i/>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Организация Договора о коллективной безопасности,</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 &lt; </w:t>
      </w:r>
      <w:hyperlink r:id="rId121" w:history="1">
        <w:r w:rsidRPr="00C12842">
          <w:rPr>
            <w:rStyle w:val="Hyperlink"/>
            <w:rFonts w:ascii="Times New Roman" w:hAnsi="Times New Roman"/>
          </w:rPr>
          <w:t>http://www.dkb.gov.ru/prez/prez.pdf</w:t>
        </w:r>
      </w:hyperlink>
      <w:r w:rsidRPr="00C12842">
        <w:rPr>
          <w:rFonts w:ascii="Times New Roman" w:hAnsi="Times New Roman"/>
        </w:rPr>
        <w:t xml:space="preserve"> &gt; [žiūrėta 2012-03-01].</w:t>
      </w:r>
    </w:p>
  </w:footnote>
  <w:footnote w:id="100">
    <w:p w:rsidR="00844E27" w:rsidRDefault="00844E27" w:rsidP="007A7AD8">
      <w:pPr>
        <w:spacing w:after="0" w:line="240" w:lineRule="auto"/>
        <w:contextualSpacing/>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 xml:space="preserve">Устав организации договора о коллективной безопасности, </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i/>
          <w:sz w:val="20"/>
          <w:szCs w:val="20"/>
        </w:rPr>
        <w:t xml:space="preserve"> </w:t>
      </w:r>
      <w:r w:rsidRPr="00C12842">
        <w:rPr>
          <w:rFonts w:ascii="Times New Roman" w:hAnsi="Times New Roman"/>
          <w:sz w:val="20"/>
          <w:szCs w:val="20"/>
        </w:rPr>
        <w:t xml:space="preserve">&lt; </w:t>
      </w:r>
      <w:hyperlink r:id="rId122" w:history="1">
        <w:r w:rsidRPr="00C12842">
          <w:rPr>
            <w:rStyle w:val="Hyperlink"/>
            <w:rFonts w:ascii="Times New Roman" w:hAnsi="Times New Roman"/>
          </w:rPr>
          <w:t>http://www.dkb.gov.ru/b/azg.htm</w:t>
        </w:r>
      </w:hyperlink>
      <w:r w:rsidRPr="00C12842">
        <w:rPr>
          <w:rFonts w:ascii="Times New Roman" w:hAnsi="Times New Roman"/>
          <w:sz w:val="20"/>
          <w:szCs w:val="20"/>
        </w:rPr>
        <w:t xml:space="preserve"> &gt; [žiūrėta 2012-03-01].</w:t>
      </w:r>
    </w:p>
  </w:footnote>
  <w:footnote w:id="101">
    <w:p w:rsidR="00844E27"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 xml:space="preserve">Организация Договора о коллективной безопасности, </w:t>
      </w:r>
      <w:r w:rsidRPr="00C12842">
        <w:rPr>
          <w:rFonts w:ascii="Times New Roman" w:hAnsi="Times New Roman"/>
        </w:rPr>
        <w:t>p. 5.</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&lt; </w:t>
      </w:r>
      <w:hyperlink r:id="rId123" w:history="1">
        <w:r w:rsidRPr="00C12842">
          <w:rPr>
            <w:rStyle w:val="Hyperlink"/>
            <w:rFonts w:ascii="Times New Roman" w:hAnsi="Times New Roman"/>
          </w:rPr>
          <w:t>http://www.dkb.gov.ru/a/buklet.pdf</w:t>
        </w:r>
      </w:hyperlink>
      <w:r w:rsidRPr="00C12842">
        <w:rPr>
          <w:rFonts w:ascii="Times New Roman" w:hAnsi="Times New Roman"/>
        </w:rPr>
        <w:t xml:space="preserve"> &gt; [žiūrėta 2012-03-01].</w:t>
      </w:r>
    </w:p>
  </w:footnote>
  <w:footnote w:id="102">
    <w:p w:rsidR="00844E27" w:rsidRPr="00C12842" w:rsidRDefault="00844E27" w:rsidP="007A7AD8">
      <w:pPr>
        <w:spacing w:after="0" w:line="240" w:lineRule="auto"/>
        <w:contextualSpacing/>
        <w:jc w:val="both"/>
        <w:rPr>
          <w:rFonts w:ascii="Times New Roman" w:hAnsi="Times New Roman"/>
          <w:bCs/>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sz w:val="20"/>
          <w:szCs w:val="20"/>
        </w:rPr>
        <w:t xml:space="preserve">Mowchan J., A., „The Militarization of the Collective Security Treaty Organization“ </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bCs/>
          <w:sz w:val="20"/>
          <w:szCs w:val="20"/>
        </w:rPr>
        <w:t xml:space="preserve"> &lt; </w:t>
      </w:r>
      <w:hyperlink r:id="rId124" w:tgtFrame="_blank" w:history="1">
        <w:r w:rsidRPr="00C12842">
          <w:rPr>
            <w:rStyle w:val="Hyperlink"/>
            <w:rFonts w:ascii="Times New Roman" w:hAnsi="Times New Roman"/>
          </w:rPr>
          <w:t>http://www.csl.army.mil/usacsl/publications/IP_6_09_Militarization_of_the_CSTO.pdf</w:t>
        </w:r>
      </w:hyperlink>
      <w:r w:rsidRPr="00C12842">
        <w:rPr>
          <w:rFonts w:ascii="Times New Roman" w:hAnsi="Times New Roman"/>
          <w:bCs/>
          <w:sz w:val="20"/>
          <w:szCs w:val="20"/>
        </w:rPr>
        <w:t xml:space="preserve">  &gt; [žiūrėta 2012-03-01].</w:t>
      </w:r>
    </w:p>
  </w:footnote>
  <w:footnote w:id="103">
    <w:p w:rsidR="00844E27" w:rsidRDefault="00844E27" w:rsidP="007A7AD8">
      <w:pPr>
        <w:pStyle w:val="FootnoteText"/>
        <w:jc w:val="both"/>
        <w:rPr>
          <w:rFonts w:ascii="Times New Roman" w:hAnsi="Times New Roman"/>
          <w:i/>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 xml:space="preserve">Устав организации договора о коллективной безопасности,  </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&lt; </w:t>
      </w:r>
      <w:hyperlink r:id="rId125" w:history="1">
        <w:r w:rsidRPr="00C12842">
          <w:rPr>
            <w:rStyle w:val="Hyperlink"/>
            <w:rFonts w:ascii="Times New Roman" w:hAnsi="Times New Roman"/>
          </w:rPr>
          <w:t>http://www.dkb.gov.ru/b/azg.htm</w:t>
        </w:r>
      </w:hyperlink>
      <w:r w:rsidRPr="00C12842">
        <w:rPr>
          <w:rFonts w:ascii="Times New Roman" w:hAnsi="Times New Roman"/>
        </w:rPr>
        <w:t xml:space="preserve"> &gt; [žiūrėta 2012-03-01].</w:t>
      </w:r>
    </w:p>
  </w:footnote>
  <w:footnote w:id="104">
    <w:p w:rsidR="00844E27"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 xml:space="preserve">Организация Договора о коллективной безопасности, </w:t>
      </w:r>
      <w:r w:rsidRPr="00C12842">
        <w:rPr>
          <w:rFonts w:ascii="Times New Roman" w:hAnsi="Times New Roman"/>
        </w:rPr>
        <w:t>p. 7.</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&lt; </w:t>
      </w:r>
      <w:hyperlink r:id="rId126" w:history="1">
        <w:r w:rsidRPr="00C12842">
          <w:rPr>
            <w:rStyle w:val="Hyperlink"/>
            <w:rFonts w:ascii="Times New Roman" w:hAnsi="Times New Roman"/>
          </w:rPr>
          <w:t>http://www.dkb.gov.ru/a/buklet.pdf</w:t>
        </w:r>
      </w:hyperlink>
      <w:r w:rsidRPr="00C12842">
        <w:rPr>
          <w:rFonts w:ascii="Times New Roman" w:hAnsi="Times New Roman"/>
        </w:rPr>
        <w:t xml:space="preserve"> &gt; [žiūrėta 2012-03-01].</w:t>
      </w:r>
    </w:p>
  </w:footnote>
  <w:footnote w:id="105">
    <w:p w:rsidR="00844E27" w:rsidRDefault="00844E27" w:rsidP="007A7AD8">
      <w:pPr>
        <w:pStyle w:val="FootnoteText"/>
        <w:jc w:val="both"/>
        <w:rPr>
          <w:rFonts w:ascii="Times New Roman" w:hAnsi="Times New Roman"/>
          <w:i/>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 xml:space="preserve">Устав организации договора о коллективной безопасности,  </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&lt; </w:t>
      </w:r>
      <w:hyperlink r:id="rId127" w:history="1">
        <w:r w:rsidRPr="00C12842">
          <w:rPr>
            <w:rStyle w:val="Hyperlink"/>
            <w:rFonts w:ascii="Times New Roman" w:hAnsi="Times New Roman"/>
          </w:rPr>
          <w:t>http://www.dkb.gov.ru/b/azg.htm</w:t>
        </w:r>
      </w:hyperlink>
      <w:r w:rsidRPr="00C12842">
        <w:rPr>
          <w:rFonts w:ascii="Times New Roman" w:hAnsi="Times New Roman"/>
        </w:rPr>
        <w:t xml:space="preserve"> &gt; [žiūrėta 2012-03-01].</w:t>
      </w:r>
    </w:p>
  </w:footnote>
  <w:footnote w:id="106">
    <w:p w:rsidR="00844E27" w:rsidRDefault="00844E27" w:rsidP="007A7AD8">
      <w:pPr>
        <w:pStyle w:val="FootnoteText"/>
        <w:jc w:val="both"/>
        <w:rPr>
          <w:rFonts w:ascii="Times New Roman" w:hAnsi="Times New Roman"/>
          <w:i/>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 xml:space="preserve">Устав организации договора о коллективной безопасности,  </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&lt; </w:t>
      </w:r>
      <w:hyperlink r:id="rId128" w:history="1">
        <w:r w:rsidRPr="00C12842">
          <w:rPr>
            <w:rStyle w:val="Hyperlink"/>
            <w:rFonts w:ascii="Times New Roman" w:hAnsi="Times New Roman"/>
          </w:rPr>
          <w:t>http://www.dkb.gov.ru/b/azg.htm</w:t>
        </w:r>
      </w:hyperlink>
      <w:r w:rsidRPr="00C12842">
        <w:rPr>
          <w:rFonts w:ascii="Times New Roman" w:hAnsi="Times New Roman"/>
        </w:rPr>
        <w:t xml:space="preserve"> &gt; [žiūrėta 2012-03-01].</w:t>
      </w:r>
    </w:p>
  </w:footnote>
  <w:footnote w:id="107">
    <w:p w:rsidR="00844E27" w:rsidRDefault="00844E27" w:rsidP="007A7AD8">
      <w:pPr>
        <w:pStyle w:val="FootnoteText"/>
        <w:jc w:val="both"/>
        <w:rPr>
          <w:rFonts w:ascii="Times New Roman" w:hAnsi="Times New Roman"/>
          <w:i/>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 xml:space="preserve">Устав организации договора о коллективной безопасности, </w:t>
      </w:r>
    </w:p>
    <w:p w:rsidR="00844E27" w:rsidRPr="00C12842" w:rsidRDefault="00844E27" w:rsidP="007A7AD8">
      <w:pPr>
        <w:pStyle w:val="FootnoteText"/>
        <w:jc w:val="both"/>
        <w:rPr>
          <w:rFonts w:ascii="Times New Roman" w:hAnsi="Times New Roman"/>
        </w:rPr>
      </w:pPr>
      <w:r w:rsidRPr="00C12842">
        <w:rPr>
          <w:rFonts w:ascii="Times New Roman" w:hAnsi="Times New Roman"/>
          <w:i/>
        </w:rPr>
        <w:t xml:space="preserve"> </w:t>
      </w:r>
      <w:r w:rsidRPr="00C12842">
        <w:rPr>
          <w:rFonts w:ascii="Times New Roman" w:hAnsi="Times New Roman"/>
        </w:rPr>
        <w:t xml:space="preserve">&lt; </w:t>
      </w:r>
      <w:hyperlink r:id="rId129" w:history="1">
        <w:r w:rsidRPr="00C12842">
          <w:rPr>
            <w:rStyle w:val="Hyperlink"/>
            <w:rFonts w:ascii="Times New Roman" w:hAnsi="Times New Roman"/>
          </w:rPr>
          <w:t>http://www.dkb.gov.ru/b/azg.htm</w:t>
        </w:r>
      </w:hyperlink>
      <w:r w:rsidRPr="00C12842">
        <w:rPr>
          <w:rFonts w:ascii="Times New Roman" w:hAnsi="Times New Roman"/>
        </w:rPr>
        <w:t xml:space="preserve"> &gt; [žiūrėta 2012-03-01].</w:t>
      </w:r>
    </w:p>
  </w:footnote>
  <w:footnote w:id="108">
    <w:p w:rsidR="00844E27" w:rsidRDefault="00844E27" w:rsidP="007A7AD8">
      <w:pPr>
        <w:pStyle w:val="FootnoteText"/>
        <w:jc w:val="both"/>
        <w:rPr>
          <w:rFonts w:ascii="Times New Roman" w:hAnsi="Times New Roman"/>
          <w:i/>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 xml:space="preserve">Устав организации договора о коллективной безопасности, </w:t>
      </w:r>
    </w:p>
    <w:p w:rsidR="00844E27" w:rsidRPr="00C12842" w:rsidRDefault="00844E27" w:rsidP="007A7AD8">
      <w:pPr>
        <w:pStyle w:val="FootnoteText"/>
        <w:jc w:val="both"/>
        <w:rPr>
          <w:rFonts w:ascii="Times New Roman" w:hAnsi="Times New Roman"/>
        </w:rPr>
      </w:pPr>
      <w:r w:rsidRPr="00C12842">
        <w:rPr>
          <w:rFonts w:ascii="Times New Roman" w:hAnsi="Times New Roman"/>
          <w:i/>
        </w:rPr>
        <w:t xml:space="preserve"> </w:t>
      </w:r>
      <w:r w:rsidRPr="00C12842">
        <w:rPr>
          <w:rFonts w:ascii="Times New Roman" w:hAnsi="Times New Roman"/>
        </w:rPr>
        <w:t xml:space="preserve">&lt; </w:t>
      </w:r>
      <w:hyperlink r:id="rId130" w:history="1">
        <w:r w:rsidRPr="00C12842">
          <w:rPr>
            <w:rStyle w:val="Hyperlink"/>
            <w:rFonts w:ascii="Times New Roman" w:hAnsi="Times New Roman"/>
          </w:rPr>
          <w:t>http://www.dkb.gov.ru/b/azg.htm</w:t>
        </w:r>
      </w:hyperlink>
      <w:r w:rsidRPr="00C12842">
        <w:rPr>
          <w:rFonts w:ascii="Times New Roman" w:hAnsi="Times New Roman"/>
        </w:rPr>
        <w:t xml:space="preserve"> &gt; [žiūrėta 2012-03-01].</w:t>
      </w:r>
    </w:p>
  </w:footnote>
  <w:footnote w:id="109">
    <w:p w:rsidR="00844E27" w:rsidRDefault="00844E27" w:rsidP="007A7AD8">
      <w:pPr>
        <w:pStyle w:val="FootnoteText"/>
        <w:jc w:val="both"/>
        <w:rPr>
          <w:rFonts w:ascii="Times New Roman" w:hAnsi="Times New Roman"/>
          <w:i/>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 xml:space="preserve">Устав организации договора о коллективной безопасности,  </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&lt; </w:t>
      </w:r>
      <w:hyperlink r:id="rId131" w:history="1">
        <w:r w:rsidRPr="00C12842">
          <w:rPr>
            <w:rStyle w:val="Hyperlink"/>
            <w:rFonts w:ascii="Times New Roman" w:hAnsi="Times New Roman"/>
          </w:rPr>
          <w:t>http://www.dkb.gov.ru/b/azg.htm</w:t>
        </w:r>
      </w:hyperlink>
      <w:r w:rsidRPr="00C12842">
        <w:rPr>
          <w:rFonts w:ascii="Times New Roman" w:hAnsi="Times New Roman"/>
        </w:rPr>
        <w:t xml:space="preserve"> &gt; [žiūrėta 2012-03-01].</w:t>
      </w:r>
    </w:p>
  </w:footnote>
  <w:footnote w:id="110">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Allison R., „Strategic reassertion in Russia's Central Asia policy“, </w:t>
      </w:r>
      <w:r w:rsidRPr="00C12842">
        <w:rPr>
          <w:rFonts w:ascii="Times New Roman" w:hAnsi="Times New Roman"/>
          <w:iCs/>
        </w:rPr>
        <w:t xml:space="preserve">International Affairs </w:t>
      </w:r>
      <w:r w:rsidRPr="00C12842">
        <w:rPr>
          <w:rFonts w:ascii="Times New Roman" w:hAnsi="Times New Roman"/>
          <w:bCs/>
        </w:rPr>
        <w:t>80</w:t>
      </w:r>
      <w:r w:rsidRPr="00C12842">
        <w:rPr>
          <w:rFonts w:ascii="Times New Roman" w:hAnsi="Times New Roman"/>
        </w:rPr>
        <w:t>, 2, 2004, p. 7. &lt;http://www.asianperspective.org/articles/v33n2-e.pdf  &gt; [žiūrėta 2012-03-01].</w:t>
      </w:r>
    </w:p>
  </w:footnote>
  <w:footnote w:id="111">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Allison R., „Strategic reassertion in Russia's Central Asia policy“, </w:t>
      </w:r>
      <w:r w:rsidRPr="00C12842">
        <w:rPr>
          <w:rFonts w:ascii="Times New Roman" w:hAnsi="Times New Roman"/>
          <w:iCs/>
          <w:sz w:val="20"/>
          <w:szCs w:val="20"/>
        </w:rPr>
        <w:t xml:space="preserve">International Affairs </w:t>
      </w:r>
      <w:r w:rsidRPr="00C12842">
        <w:rPr>
          <w:rFonts w:ascii="Times New Roman" w:hAnsi="Times New Roman"/>
          <w:bCs/>
          <w:sz w:val="20"/>
          <w:szCs w:val="20"/>
        </w:rPr>
        <w:t>80</w:t>
      </w:r>
      <w:r w:rsidRPr="00C12842">
        <w:rPr>
          <w:rFonts w:ascii="Times New Roman" w:hAnsi="Times New Roman"/>
          <w:sz w:val="20"/>
          <w:szCs w:val="20"/>
        </w:rPr>
        <w:t>, 2, 2004, p. 12. &lt;http://www.asianperspective.org/articles/v33n2-e.pdf&gt; [žiūrėta 2012-03-01].</w:t>
      </w:r>
    </w:p>
  </w:footnote>
  <w:footnote w:id="112">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Allison R., „Strategic reassertion in Russia's Central Asia policy“, </w:t>
      </w:r>
      <w:r w:rsidRPr="00C12842">
        <w:rPr>
          <w:rFonts w:ascii="Times New Roman" w:hAnsi="Times New Roman"/>
          <w:iCs/>
          <w:sz w:val="20"/>
          <w:szCs w:val="20"/>
        </w:rPr>
        <w:t xml:space="preserve">International Affairs </w:t>
      </w:r>
      <w:r w:rsidRPr="00C12842">
        <w:rPr>
          <w:rFonts w:ascii="Times New Roman" w:hAnsi="Times New Roman"/>
          <w:bCs/>
          <w:sz w:val="20"/>
          <w:szCs w:val="20"/>
        </w:rPr>
        <w:t>80</w:t>
      </w:r>
      <w:r w:rsidRPr="00C12842">
        <w:rPr>
          <w:rFonts w:ascii="Times New Roman" w:hAnsi="Times New Roman"/>
          <w:sz w:val="20"/>
          <w:szCs w:val="20"/>
        </w:rPr>
        <w:t>, 2, 2004, p. 13. &lt;http://www.asianperspective.org/articles/v33n2-e.pdf  &gt; [žiūrėta 2012-03-01].</w:t>
      </w:r>
    </w:p>
  </w:footnote>
  <w:footnote w:id="113">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Allison R., „Strategic reassertion in Russia's Central Asia policy“, </w:t>
      </w:r>
      <w:r w:rsidRPr="00C12842">
        <w:rPr>
          <w:rFonts w:ascii="Times New Roman" w:hAnsi="Times New Roman"/>
          <w:iCs/>
          <w:sz w:val="20"/>
          <w:szCs w:val="20"/>
        </w:rPr>
        <w:t xml:space="preserve">International Affairs </w:t>
      </w:r>
      <w:r w:rsidRPr="00C12842">
        <w:rPr>
          <w:rFonts w:ascii="Times New Roman" w:hAnsi="Times New Roman"/>
          <w:bCs/>
          <w:sz w:val="20"/>
          <w:szCs w:val="20"/>
        </w:rPr>
        <w:t>80</w:t>
      </w:r>
      <w:r w:rsidRPr="00C12842">
        <w:rPr>
          <w:rFonts w:ascii="Times New Roman" w:hAnsi="Times New Roman"/>
          <w:sz w:val="20"/>
          <w:szCs w:val="20"/>
        </w:rPr>
        <w:t>, 2, 2004, p. 12. &lt;http://www.asianperspective.org/articles/v33n2-e.pdf  &gt; [žiūrėta 2012-03-01].</w:t>
      </w:r>
    </w:p>
  </w:footnote>
  <w:footnote w:id="114">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Allison R., „Strategic reassertion in Russia's Central Asia policy“, </w:t>
      </w:r>
      <w:r w:rsidRPr="00C12842">
        <w:rPr>
          <w:rFonts w:ascii="Times New Roman" w:hAnsi="Times New Roman"/>
          <w:iCs/>
          <w:sz w:val="20"/>
          <w:szCs w:val="20"/>
        </w:rPr>
        <w:t xml:space="preserve">International Affairs </w:t>
      </w:r>
      <w:r w:rsidRPr="00C12842">
        <w:rPr>
          <w:rFonts w:ascii="Times New Roman" w:hAnsi="Times New Roman"/>
          <w:bCs/>
          <w:sz w:val="20"/>
          <w:szCs w:val="20"/>
        </w:rPr>
        <w:t>80</w:t>
      </w:r>
      <w:r w:rsidRPr="00C12842">
        <w:rPr>
          <w:rFonts w:ascii="Times New Roman" w:hAnsi="Times New Roman"/>
          <w:sz w:val="20"/>
          <w:szCs w:val="20"/>
        </w:rPr>
        <w:t>, 2, 2004, p. 12. &lt;http://www.asianperspective.org/articles/v33n2-e.pdf&gt; [žiūrėta 2012-03-01].</w:t>
      </w:r>
    </w:p>
  </w:footnote>
  <w:footnote w:id="115">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Вопросы формирования системы коллективной безопасности,</w:t>
      </w:r>
      <w:r w:rsidRPr="00C12842">
        <w:rPr>
          <w:rFonts w:ascii="Times New Roman" w:hAnsi="Times New Roman"/>
          <w:sz w:val="20"/>
          <w:szCs w:val="20"/>
        </w:rPr>
        <w:t xml:space="preserve"> &lt; </w:t>
      </w:r>
      <w:hyperlink r:id="rId132" w:history="1">
        <w:r w:rsidRPr="00C12842">
          <w:rPr>
            <w:rStyle w:val="Hyperlink"/>
            <w:rFonts w:ascii="Times New Roman" w:hAnsi="Times New Roman"/>
          </w:rPr>
          <w:t>http://www.dkb.gov.ru/g/k.htm</w:t>
        </w:r>
      </w:hyperlink>
      <w:r w:rsidRPr="00C12842">
        <w:rPr>
          <w:rFonts w:ascii="Times New Roman" w:hAnsi="Times New Roman"/>
          <w:sz w:val="20"/>
          <w:szCs w:val="20"/>
        </w:rPr>
        <w:t xml:space="preserve"> &gt; [žiūrėta 2012-03-01]. </w:t>
      </w:r>
    </w:p>
  </w:footnote>
  <w:footnote w:id="116">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Вопросы формирования системы коллективной безопасности,</w:t>
      </w:r>
      <w:r w:rsidRPr="00C12842">
        <w:rPr>
          <w:rFonts w:ascii="Times New Roman" w:hAnsi="Times New Roman"/>
        </w:rPr>
        <w:t xml:space="preserve"> &lt; </w:t>
      </w:r>
      <w:hyperlink r:id="rId133" w:history="1">
        <w:r w:rsidRPr="00C12842">
          <w:rPr>
            <w:rStyle w:val="Hyperlink"/>
            <w:rFonts w:ascii="Times New Roman" w:hAnsi="Times New Roman"/>
          </w:rPr>
          <w:t>http://www.dkb.gov.ru/g/k.htm</w:t>
        </w:r>
      </w:hyperlink>
      <w:r w:rsidRPr="00C12842">
        <w:rPr>
          <w:rFonts w:ascii="Times New Roman" w:hAnsi="Times New Roman"/>
        </w:rPr>
        <w:t xml:space="preserve"> &gt; [žiūrėta 2012-03-01].</w:t>
      </w:r>
    </w:p>
  </w:footnote>
  <w:footnote w:id="117">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 xml:space="preserve">Устав организации договора о коллективной безопасности,  </w:t>
      </w:r>
      <w:r w:rsidRPr="00C12842">
        <w:rPr>
          <w:rFonts w:ascii="Times New Roman" w:hAnsi="Times New Roman"/>
        </w:rPr>
        <w:t xml:space="preserve">&lt; </w:t>
      </w:r>
      <w:hyperlink r:id="rId134" w:history="1">
        <w:r w:rsidRPr="00C12842">
          <w:rPr>
            <w:rStyle w:val="Hyperlink"/>
            <w:rFonts w:ascii="Times New Roman" w:hAnsi="Times New Roman"/>
          </w:rPr>
          <w:t>http://www.dkb.gov.ru/b/azg.htm</w:t>
        </w:r>
      </w:hyperlink>
      <w:r w:rsidRPr="00C12842">
        <w:rPr>
          <w:rFonts w:ascii="Times New Roman" w:hAnsi="Times New Roman"/>
        </w:rPr>
        <w:t xml:space="preserve"> &gt; [žiūrėta 2012-03-01].</w:t>
      </w:r>
    </w:p>
  </w:footnote>
  <w:footnote w:id="118">
    <w:p w:rsidR="00844E27" w:rsidRPr="001842B4" w:rsidRDefault="00844E27" w:rsidP="007A7AD8">
      <w:pPr>
        <w:pStyle w:val="FootnoteText"/>
        <w:jc w:val="both"/>
        <w:rPr>
          <w:rFonts w:ascii="Times New Roman" w:hAnsi="Times New Roman"/>
        </w:rPr>
      </w:pPr>
      <w:r w:rsidRPr="001842B4">
        <w:rPr>
          <w:rStyle w:val="FootnoteReference"/>
          <w:rFonts w:ascii="Times New Roman" w:hAnsi="Times New Roman"/>
        </w:rPr>
        <w:footnoteRef/>
      </w:r>
      <w:r w:rsidRPr="001842B4">
        <w:rPr>
          <w:rFonts w:ascii="Times New Roman" w:hAnsi="Times New Roman"/>
        </w:rPr>
        <w:t xml:space="preserve"> </w:t>
      </w:r>
      <w:r w:rsidRPr="001842B4">
        <w:rPr>
          <w:rFonts w:ascii="Times New Roman" w:hAnsi="Times New Roman"/>
          <w:i/>
        </w:rPr>
        <w:t>Вопросы формирования системы коллективной безопасности,</w:t>
      </w:r>
      <w:r w:rsidRPr="001842B4">
        <w:rPr>
          <w:rFonts w:ascii="Times New Roman" w:hAnsi="Times New Roman"/>
        </w:rPr>
        <w:t xml:space="preserve"> &lt; </w:t>
      </w:r>
      <w:hyperlink r:id="rId135" w:history="1">
        <w:r w:rsidRPr="001842B4">
          <w:rPr>
            <w:rStyle w:val="Hyperlink"/>
            <w:rFonts w:ascii="Times New Roman" w:hAnsi="Times New Roman"/>
          </w:rPr>
          <w:t>http://www.dkb.gov.ru/g/k.htm</w:t>
        </w:r>
      </w:hyperlink>
      <w:r w:rsidRPr="001842B4">
        <w:rPr>
          <w:rFonts w:ascii="Times New Roman" w:hAnsi="Times New Roman"/>
        </w:rPr>
        <w:t xml:space="preserve"> &gt; [žiūrėta 2012-03-01].</w:t>
      </w:r>
    </w:p>
  </w:footnote>
  <w:footnote w:id="119">
    <w:p w:rsidR="00844E27" w:rsidRPr="001842B4" w:rsidRDefault="00844E27" w:rsidP="007A7AD8">
      <w:pPr>
        <w:pStyle w:val="FootnoteText"/>
        <w:jc w:val="both"/>
        <w:rPr>
          <w:rFonts w:ascii="Times New Roman" w:hAnsi="Times New Roman"/>
        </w:rPr>
      </w:pPr>
      <w:r w:rsidRPr="001842B4">
        <w:rPr>
          <w:rStyle w:val="FootnoteReference"/>
          <w:rFonts w:ascii="Times New Roman" w:hAnsi="Times New Roman"/>
        </w:rPr>
        <w:footnoteRef/>
      </w:r>
      <w:r w:rsidRPr="001842B4">
        <w:rPr>
          <w:rFonts w:ascii="Times New Roman" w:hAnsi="Times New Roman"/>
        </w:rPr>
        <w:t xml:space="preserve"> Allison R., „Strategic reassertion in Russia's Central Asia policy“, </w:t>
      </w:r>
      <w:r w:rsidRPr="001842B4">
        <w:rPr>
          <w:rFonts w:ascii="Times New Roman" w:hAnsi="Times New Roman"/>
          <w:iCs/>
        </w:rPr>
        <w:t xml:space="preserve">International Affairs </w:t>
      </w:r>
      <w:r w:rsidRPr="001842B4">
        <w:rPr>
          <w:rFonts w:ascii="Times New Roman" w:hAnsi="Times New Roman"/>
          <w:bCs/>
        </w:rPr>
        <w:t>80</w:t>
      </w:r>
      <w:r w:rsidRPr="001842B4">
        <w:rPr>
          <w:rFonts w:ascii="Times New Roman" w:hAnsi="Times New Roman"/>
        </w:rPr>
        <w:t>, 2, 2004, p. 7. &lt;http://www.asianperspective.org/articles/v33n2-e.pdf  &gt; [žiūrėta 2012-03-01].</w:t>
      </w:r>
    </w:p>
  </w:footnote>
  <w:footnote w:id="120">
    <w:p w:rsidR="00844E27" w:rsidRPr="001842B4" w:rsidRDefault="00844E27" w:rsidP="007A7AD8">
      <w:pPr>
        <w:pStyle w:val="FootnoteText"/>
        <w:jc w:val="both"/>
        <w:rPr>
          <w:rFonts w:ascii="Times New Roman" w:hAnsi="Times New Roman"/>
        </w:rPr>
      </w:pPr>
      <w:r w:rsidRPr="001842B4">
        <w:rPr>
          <w:rStyle w:val="FootnoteReference"/>
          <w:rFonts w:ascii="Times New Roman" w:hAnsi="Times New Roman"/>
        </w:rPr>
        <w:footnoteRef/>
      </w:r>
      <w:r w:rsidRPr="001842B4">
        <w:rPr>
          <w:rFonts w:ascii="Times New Roman" w:hAnsi="Times New Roman"/>
        </w:rPr>
        <w:t xml:space="preserve"> Allison R., „Strategic reassertion in Russia's Central Asia policy“, </w:t>
      </w:r>
      <w:r w:rsidRPr="001842B4">
        <w:rPr>
          <w:rFonts w:ascii="Times New Roman" w:hAnsi="Times New Roman"/>
          <w:iCs/>
        </w:rPr>
        <w:t xml:space="preserve">International Affairs </w:t>
      </w:r>
      <w:r w:rsidRPr="001842B4">
        <w:rPr>
          <w:rFonts w:ascii="Times New Roman" w:hAnsi="Times New Roman"/>
          <w:bCs/>
        </w:rPr>
        <w:t>80</w:t>
      </w:r>
      <w:r w:rsidRPr="001842B4">
        <w:rPr>
          <w:rFonts w:ascii="Times New Roman" w:hAnsi="Times New Roman"/>
        </w:rPr>
        <w:t>, 2, 2004, p. 11. &lt;http://www.asianperspective.org/articles/v33n2-e.pdf  &gt; [žiūrėta 2012-03-01].</w:t>
      </w:r>
    </w:p>
  </w:footnote>
  <w:footnote w:id="121">
    <w:p w:rsidR="00844E27" w:rsidRPr="001842B4" w:rsidRDefault="00844E27" w:rsidP="007A7AD8">
      <w:pPr>
        <w:pStyle w:val="FootnoteText"/>
        <w:jc w:val="both"/>
        <w:rPr>
          <w:rFonts w:ascii="Times New Roman" w:hAnsi="Times New Roman"/>
        </w:rPr>
      </w:pPr>
      <w:r w:rsidRPr="001842B4">
        <w:rPr>
          <w:rStyle w:val="FootnoteReference"/>
          <w:rFonts w:ascii="Times New Roman" w:hAnsi="Times New Roman"/>
        </w:rPr>
        <w:footnoteRef/>
      </w:r>
      <w:r w:rsidRPr="001842B4">
        <w:rPr>
          <w:rFonts w:ascii="Times New Roman" w:hAnsi="Times New Roman"/>
        </w:rPr>
        <w:t xml:space="preserve"> Allison R., „Strategic reassertion in Russia's Central Asia policy“, </w:t>
      </w:r>
      <w:r w:rsidRPr="001842B4">
        <w:rPr>
          <w:rFonts w:ascii="Times New Roman" w:hAnsi="Times New Roman"/>
          <w:iCs/>
        </w:rPr>
        <w:t xml:space="preserve">International Affairs </w:t>
      </w:r>
      <w:r w:rsidRPr="001842B4">
        <w:rPr>
          <w:rFonts w:ascii="Times New Roman" w:hAnsi="Times New Roman"/>
          <w:bCs/>
        </w:rPr>
        <w:t>80</w:t>
      </w:r>
      <w:r w:rsidRPr="001842B4">
        <w:rPr>
          <w:rFonts w:ascii="Times New Roman" w:hAnsi="Times New Roman"/>
        </w:rPr>
        <w:t>, 2, 2004, p. 11. &lt;http://www.asianperspective.org/articles/v33n2-e.pdf  &gt; [žiūrėta 2012-03-01].</w:t>
      </w:r>
    </w:p>
  </w:footnote>
  <w:footnote w:id="122">
    <w:p w:rsidR="00844E27" w:rsidRPr="001842B4" w:rsidRDefault="00844E27" w:rsidP="007A7AD8">
      <w:pPr>
        <w:pStyle w:val="FootnoteText"/>
        <w:jc w:val="both"/>
        <w:rPr>
          <w:rFonts w:ascii="Times New Roman" w:hAnsi="Times New Roman"/>
        </w:rPr>
      </w:pPr>
      <w:r w:rsidRPr="001842B4">
        <w:rPr>
          <w:rStyle w:val="FootnoteReference"/>
          <w:rFonts w:ascii="Times New Roman" w:hAnsi="Times New Roman"/>
        </w:rPr>
        <w:footnoteRef/>
      </w:r>
      <w:r w:rsidRPr="001842B4">
        <w:rPr>
          <w:rFonts w:ascii="Times New Roman" w:hAnsi="Times New Roman"/>
        </w:rPr>
        <w:t xml:space="preserve"> Allison R., „Strategic reassertion in Russia's Central Asia policy“, </w:t>
      </w:r>
      <w:r w:rsidRPr="001842B4">
        <w:rPr>
          <w:rFonts w:ascii="Times New Roman" w:hAnsi="Times New Roman"/>
          <w:iCs/>
        </w:rPr>
        <w:t xml:space="preserve">International Affairs </w:t>
      </w:r>
      <w:r w:rsidRPr="001842B4">
        <w:rPr>
          <w:rFonts w:ascii="Times New Roman" w:hAnsi="Times New Roman"/>
          <w:bCs/>
        </w:rPr>
        <w:t>80</w:t>
      </w:r>
      <w:r w:rsidRPr="001842B4">
        <w:rPr>
          <w:rFonts w:ascii="Times New Roman" w:hAnsi="Times New Roman"/>
        </w:rPr>
        <w:t>, 2, 2004, p. 11. &lt;http://www.asianperspective.org/articles/v33n2-e.pdf  &gt; [žiūrėta 2012-03-01].</w:t>
      </w:r>
    </w:p>
  </w:footnote>
  <w:footnote w:id="123">
    <w:p w:rsidR="00844E27" w:rsidRPr="001842B4" w:rsidRDefault="00844E27" w:rsidP="007A7AD8">
      <w:pPr>
        <w:pStyle w:val="FootnoteText"/>
        <w:jc w:val="both"/>
        <w:rPr>
          <w:rFonts w:ascii="Times New Roman" w:hAnsi="Times New Roman"/>
        </w:rPr>
      </w:pPr>
      <w:r w:rsidRPr="001842B4">
        <w:rPr>
          <w:rStyle w:val="FootnoteReference"/>
          <w:rFonts w:ascii="Times New Roman" w:hAnsi="Times New Roman"/>
        </w:rPr>
        <w:footnoteRef/>
      </w:r>
      <w:r w:rsidRPr="001842B4">
        <w:rPr>
          <w:rFonts w:ascii="Times New Roman" w:hAnsi="Times New Roman"/>
        </w:rPr>
        <w:t xml:space="preserve"> Allison R., „Strategic reassertion in Russia's Central Asia policy“, </w:t>
      </w:r>
      <w:r w:rsidRPr="001842B4">
        <w:rPr>
          <w:rFonts w:ascii="Times New Roman" w:hAnsi="Times New Roman"/>
          <w:iCs/>
        </w:rPr>
        <w:t xml:space="preserve">International Affairs </w:t>
      </w:r>
      <w:r w:rsidRPr="001842B4">
        <w:rPr>
          <w:rFonts w:ascii="Times New Roman" w:hAnsi="Times New Roman"/>
          <w:bCs/>
        </w:rPr>
        <w:t>80</w:t>
      </w:r>
      <w:r w:rsidRPr="001842B4">
        <w:rPr>
          <w:rFonts w:ascii="Times New Roman" w:hAnsi="Times New Roman"/>
        </w:rPr>
        <w:t>, 2, 2004, p. 11. &lt;http://www.asianperspective.org/articles/v33n2-e.pdf  &gt; [žiūrėta 2012-03-01].</w:t>
      </w:r>
    </w:p>
  </w:footnote>
  <w:footnote w:id="124">
    <w:p w:rsidR="00844E27" w:rsidRPr="001842B4" w:rsidRDefault="00844E27" w:rsidP="007A7AD8">
      <w:pPr>
        <w:pStyle w:val="FootnoteText"/>
        <w:jc w:val="both"/>
        <w:rPr>
          <w:rFonts w:ascii="Times New Roman" w:hAnsi="Times New Roman"/>
        </w:rPr>
      </w:pPr>
      <w:r w:rsidRPr="001842B4">
        <w:rPr>
          <w:rStyle w:val="FootnoteReference"/>
          <w:rFonts w:ascii="Times New Roman" w:hAnsi="Times New Roman"/>
        </w:rPr>
        <w:footnoteRef/>
      </w:r>
      <w:r w:rsidRPr="001842B4">
        <w:rPr>
          <w:rFonts w:ascii="Times New Roman" w:hAnsi="Times New Roman"/>
        </w:rPr>
        <w:t xml:space="preserve"> Allison R., „Strategic reassertion in Russia's Central Asia policy“, </w:t>
      </w:r>
      <w:r w:rsidRPr="001842B4">
        <w:rPr>
          <w:rFonts w:ascii="Times New Roman" w:hAnsi="Times New Roman"/>
          <w:iCs/>
        </w:rPr>
        <w:t xml:space="preserve">International Affairs </w:t>
      </w:r>
      <w:r w:rsidRPr="001842B4">
        <w:rPr>
          <w:rFonts w:ascii="Times New Roman" w:hAnsi="Times New Roman"/>
          <w:bCs/>
        </w:rPr>
        <w:t>80</w:t>
      </w:r>
      <w:r w:rsidRPr="001842B4">
        <w:rPr>
          <w:rFonts w:ascii="Times New Roman" w:hAnsi="Times New Roman"/>
        </w:rPr>
        <w:t>, 2, 2004, p. 11. &lt;http://www.asianperspective.org/articles/v33n2-e.pdf  &gt; [žiūrėta 2012-03-01].</w:t>
      </w:r>
    </w:p>
  </w:footnote>
  <w:footnote w:id="125">
    <w:p w:rsidR="00844E27" w:rsidRPr="001842B4" w:rsidRDefault="00844E27" w:rsidP="007A7AD8">
      <w:pPr>
        <w:pStyle w:val="FootnoteText"/>
        <w:jc w:val="both"/>
        <w:rPr>
          <w:rFonts w:ascii="Times New Roman" w:hAnsi="Times New Roman"/>
        </w:rPr>
      </w:pPr>
      <w:r w:rsidRPr="001842B4">
        <w:rPr>
          <w:rStyle w:val="FootnoteReference"/>
          <w:rFonts w:ascii="Times New Roman" w:hAnsi="Times New Roman"/>
        </w:rPr>
        <w:footnoteRef/>
      </w:r>
      <w:r w:rsidRPr="001842B4">
        <w:rPr>
          <w:rFonts w:ascii="Times New Roman" w:hAnsi="Times New Roman"/>
        </w:rPr>
        <w:t xml:space="preserve"> Allison R., „Strategic reassertion in Russia's Central Asia policy“, </w:t>
      </w:r>
      <w:r w:rsidRPr="001842B4">
        <w:rPr>
          <w:rFonts w:ascii="Times New Roman" w:hAnsi="Times New Roman"/>
          <w:iCs/>
        </w:rPr>
        <w:t xml:space="preserve">International Affairs </w:t>
      </w:r>
      <w:r w:rsidRPr="001842B4">
        <w:rPr>
          <w:rFonts w:ascii="Times New Roman" w:hAnsi="Times New Roman"/>
          <w:bCs/>
        </w:rPr>
        <w:t>80</w:t>
      </w:r>
      <w:r w:rsidRPr="001842B4">
        <w:rPr>
          <w:rFonts w:ascii="Times New Roman" w:hAnsi="Times New Roman"/>
        </w:rPr>
        <w:t>, 2, 2004, p. 12. &lt;http://www.asianperspective.org/articles/v33n2-e.pdf  &gt; [žiūrėta 2012-03-01].</w:t>
      </w:r>
    </w:p>
  </w:footnote>
  <w:footnote w:id="126">
    <w:p w:rsidR="00844E27" w:rsidRPr="00C12842" w:rsidRDefault="00844E27" w:rsidP="007A7AD8">
      <w:pPr>
        <w:pStyle w:val="FootnoteText"/>
        <w:jc w:val="both"/>
        <w:rPr>
          <w:rFonts w:ascii="Times New Roman" w:hAnsi="Times New Roman"/>
        </w:rPr>
      </w:pPr>
      <w:r w:rsidRPr="001842B4">
        <w:rPr>
          <w:rStyle w:val="FootnoteReference"/>
          <w:rFonts w:ascii="Times New Roman" w:hAnsi="Times New Roman"/>
        </w:rPr>
        <w:footnoteRef/>
      </w:r>
      <w:r w:rsidRPr="001842B4">
        <w:rPr>
          <w:rFonts w:ascii="Times New Roman" w:hAnsi="Times New Roman"/>
        </w:rPr>
        <w:t xml:space="preserve"> Allison R., „Strategic reassertion in Russia's Central Asia policy“, </w:t>
      </w:r>
      <w:r w:rsidRPr="001842B4">
        <w:rPr>
          <w:rFonts w:ascii="Times New Roman" w:hAnsi="Times New Roman"/>
          <w:iCs/>
        </w:rPr>
        <w:t xml:space="preserve">International Affairs </w:t>
      </w:r>
      <w:r w:rsidRPr="001842B4">
        <w:rPr>
          <w:rFonts w:ascii="Times New Roman" w:hAnsi="Times New Roman"/>
          <w:bCs/>
        </w:rPr>
        <w:t>80</w:t>
      </w:r>
      <w:r w:rsidRPr="001842B4">
        <w:rPr>
          <w:rFonts w:ascii="Times New Roman" w:hAnsi="Times New Roman"/>
        </w:rPr>
        <w:t>, 2, 2004, p. 12. &lt;http://www.asianperspective.org/articles/v33n2-e.pdf  &gt; [žiūrėta 2012-03-01].</w:t>
      </w:r>
    </w:p>
  </w:footnote>
  <w:footnote w:id="127">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Краткие сведения о ШОС</w:t>
      </w:r>
      <w:r w:rsidRPr="00C12842">
        <w:rPr>
          <w:rFonts w:ascii="Times New Roman" w:hAnsi="Times New Roman"/>
          <w:sz w:val="20"/>
          <w:szCs w:val="20"/>
        </w:rPr>
        <w:t xml:space="preserve">, &lt; </w:t>
      </w:r>
      <w:hyperlink r:id="rId136" w:history="1">
        <w:r w:rsidRPr="00C12842">
          <w:rPr>
            <w:rStyle w:val="Hyperlink"/>
            <w:rFonts w:ascii="Times New Roman" w:hAnsi="Times New Roman"/>
          </w:rPr>
          <w:t>http://www.sectsco.org/RU/brief.asp</w:t>
        </w:r>
      </w:hyperlink>
      <w:r w:rsidRPr="00C12842">
        <w:rPr>
          <w:rFonts w:ascii="Times New Roman" w:hAnsi="Times New Roman"/>
          <w:sz w:val="20"/>
          <w:szCs w:val="20"/>
        </w:rPr>
        <w:t xml:space="preserve"> &gt; [žiūrėta 2012-03-01].</w:t>
      </w:r>
    </w:p>
  </w:footnote>
  <w:footnote w:id="128">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Katz N., M., „Russia and the Shanghai Coopetation Organization: Moskow‘s lonely road from Bishkek to Dushanbe“ , </w:t>
      </w:r>
      <w:r w:rsidRPr="00C12842">
        <w:rPr>
          <w:rFonts w:ascii="Times New Roman" w:hAnsi="Times New Roman"/>
          <w:i/>
          <w:sz w:val="20"/>
          <w:szCs w:val="20"/>
        </w:rPr>
        <w:t>Asian perspective, Vol</w:t>
      </w:r>
      <w:r w:rsidRPr="00C12842">
        <w:rPr>
          <w:rFonts w:ascii="Times New Roman" w:hAnsi="Times New Roman"/>
          <w:sz w:val="20"/>
          <w:szCs w:val="20"/>
        </w:rPr>
        <w:t xml:space="preserve">. 32, No. 3, 2008, p. 183. &lt; </w:t>
      </w:r>
      <w:hyperlink r:id="rId137" w:history="1">
        <w:r w:rsidRPr="00C12842">
          <w:rPr>
            <w:rStyle w:val="Hyperlink"/>
            <w:rFonts w:ascii="Times New Roman" w:hAnsi="Times New Roman"/>
          </w:rPr>
          <w:t>http://www.asianperspective.org/articles/v32n3-h.pdf</w:t>
        </w:r>
      </w:hyperlink>
      <w:r w:rsidRPr="00C12842">
        <w:rPr>
          <w:rFonts w:ascii="Times New Roman" w:hAnsi="Times New Roman"/>
          <w:sz w:val="20"/>
          <w:szCs w:val="20"/>
        </w:rPr>
        <w:t xml:space="preserve"> &gt; [žiūrėta 2012-03-01].</w:t>
      </w:r>
    </w:p>
  </w:footnote>
  <w:footnote w:id="129">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Краткие сведения о ШОС</w:t>
      </w:r>
      <w:r w:rsidRPr="00C12842">
        <w:rPr>
          <w:rFonts w:ascii="Times New Roman" w:hAnsi="Times New Roman"/>
        </w:rPr>
        <w:t xml:space="preserve">, &lt; </w:t>
      </w:r>
      <w:hyperlink r:id="rId138" w:history="1">
        <w:r w:rsidRPr="00C12842">
          <w:rPr>
            <w:rStyle w:val="Hyperlink"/>
            <w:rFonts w:ascii="Times New Roman" w:hAnsi="Times New Roman"/>
          </w:rPr>
          <w:t>http://www.sectsco.org/RU/brief.asp</w:t>
        </w:r>
      </w:hyperlink>
      <w:r w:rsidRPr="00C12842">
        <w:rPr>
          <w:rFonts w:ascii="Times New Roman" w:hAnsi="Times New Roman"/>
        </w:rPr>
        <w:t xml:space="preserve"> &gt; [žiūrėta 2012-03-01].</w:t>
      </w:r>
    </w:p>
  </w:footnote>
  <w:footnote w:id="130">
    <w:p w:rsidR="00844E27" w:rsidRPr="00C12842" w:rsidRDefault="00844E27" w:rsidP="007A7AD8">
      <w:pPr>
        <w:spacing w:after="0" w:line="240" w:lineRule="auto"/>
        <w:contextualSpacing/>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Декларация о создании Шанхайской Организации Сотрудничества,</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i/>
          <w:sz w:val="20"/>
          <w:szCs w:val="20"/>
        </w:rPr>
        <w:t xml:space="preserve"> </w:t>
      </w:r>
      <w:r w:rsidRPr="00C12842">
        <w:rPr>
          <w:rFonts w:ascii="Times New Roman" w:hAnsi="Times New Roman"/>
          <w:sz w:val="20"/>
          <w:szCs w:val="20"/>
        </w:rPr>
        <w:t xml:space="preserve">&lt; </w:t>
      </w:r>
      <w:hyperlink r:id="rId139" w:history="1">
        <w:r w:rsidRPr="00C12842">
          <w:rPr>
            <w:rStyle w:val="Hyperlink"/>
            <w:rFonts w:ascii="Times New Roman" w:hAnsi="Times New Roman"/>
          </w:rPr>
          <w:t>http://www.sectsco.org/RU/show.asp?id=83</w:t>
        </w:r>
      </w:hyperlink>
      <w:r w:rsidRPr="00C12842">
        <w:rPr>
          <w:rFonts w:ascii="Times New Roman" w:hAnsi="Times New Roman"/>
          <w:sz w:val="20"/>
          <w:szCs w:val="20"/>
        </w:rPr>
        <w:t xml:space="preserve"> &gt; [žiūrėta 2012-03-01].</w:t>
      </w:r>
    </w:p>
  </w:footnote>
  <w:footnote w:id="131">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Краткие сведения о ШОС</w:t>
      </w:r>
      <w:r w:rsidRPr="00C12842">
        <w:rPr>
          <w:rFonts w:ascii="Times New Roman" w:hAnsi="Times New Roman"/>
          <w:sz w:val="20"/>
          <w:szCs w:val="20"/>
        </w:rPr>
        <w:t xml:space="preserve">, &lt; </w:t>
      </w:r>
      <w:hyperlink r:id="rId140" w:history="1">
        <w:r w:rsidRPr="00C12842">
          <w:rPr>
            <w:rStyle w:val="Hyperlink"/>
            <w:rFonts w:ascii="Times New Roman" w:hAnsi="Times New Roman"/>
          </w:rPr>
          <w:t>http://www.sectsco.org/RU/brief.asp</w:t>
        </w:r>
      </w:hyperlink>
      <w:r w:rsidRPr="00C12842">
        <w:rPr>
          <w:rFonts w:ascii="Times New Roman" w:hAnsi="Times New Roman"/>
          <w:sz w:val="20"/>
          <w:szCs w:val="20"/>
        </w:rPr>
        <w:t xml:space="preserve"> &gt; [žiūrėta 2012-03-01].</w:t>
      </w:r>
    </w:p>
  </w:footnote>
  <w:footnote w:id="132">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Краткие сведения о ШОС</w:t>
      </w:r>
      <w:r w:rsidRPr="00C12842">
        <w:rPr>
          <w:rFonts w:ascii="Times New Roman" w:hAnsi="Times New Roman"/>
        </w:rPr>
        <w:t xml:space="preserve">, &lt; </w:t>
      </w:r>
      <w:hyperlink r:id="rId141" w:history="1">
        <w:r w:rsidRPr="00C12842">
          <w:rPr>
            <w:rStyle w:val="Hyperlink"/>
            <w:rFonts w:ascii="Times New Roman" w:hAnsi="Times New Roman"/>
          </w:rPr>
          <w:t>http://www.sectsco.org/RU/brief.asp</w:t>
        </w:r>
      </w:hyperlink>
      <w:r w:rsidRPr="00C12842">
        <w:rPr>
          <w:rFonts w:ascii="Times New Roman" w:hAnsi="Times New Roman"/>
        </w:rPr>
        <w:t xml:space="preserve"> &gt; [žiūrėta 2012-03-01].</w:t>
      </w:r>
    </w:p>
  </w:footnote>
  <w:footnote w:id="133">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Краткие сведения о ШОС</w:t>
      </w:r>
      <w:r w:rsidRPr="00C12842">
        <w:rPr>
          <w:rFonts w:ascii="Times New Roman" w:hAnsi="Times New Roman"/>
        </w:rPr>
        <w:t xml:space="preserve">, &lt; </w:t>
      </w:r>
      <w:hyperlink r:id="rId142" w:history="1">
        <w:r w:rsidRPr="00C12842">
          <w:rPr>
            <w:rStyle w:val="Hyperlink"/>
            <w:rFonts w:ascii="Times New Roman" w:hAnsi="Times New Roman"/>
          </w:rPr>
          <w:t>http://www.sectsco.org/RU/brief.asp</w:t>
        </w:r>
      </w:hyperlink>
      <w:r w:rsidRPr="00C12842">
        <w:rPr>
          <w:rFonts w:ascii="Times New Roman" w:hAnsi="Times New Roman"/>
        </w:rPr>
        <w:t xml:space="preserve"> &gt; [žiūrėta 2012-03-01].</w:t>
      </w:r>
    </w:p>
  </w:footnote>
  <w:footnote w:id="134">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 xml:space="preserve">Шанхайская Конвенция,  </w:t>
      </w:r>
      <w:r w:rsidRPr="00C12842">
        <w:rPr>
          <w:rFonts w:ascii="Times New Roman" w:hAnsi="Times New Roman"/>
          <w:sz w:val="20"/>
          <w:szCs w:val="20"/>
        </w:rPr>
        <w:t xml:space="preserve">&lt; </w:t>
      </w:r>
      <w:hyperlink r:id="rId143" w:history="1">
        <w:r w:rsidRPr="00C12842">
          <w:rPr>
            <w:rStyle w:val="Hyperlink"/>
            <w:rFonts w:ascii="Times New Roman" w:hAnsi="Times New Roman"/>
          </w:rPr>
          <w:t>http://www.sectsco.org/RU/show.asp?id=82</w:t>
        </w:r>
      </w:hyperlink>
      <w:r w:rsidRPr="00C12842">
        <w:rPr>
          <w:rFonts w:ascii="Times New Roman" w:hAnsi="Times New Roman"/>
          <w:sz w:val="20"/>
          <w:szCs w:val="20"/>
        </w:rPr>
        <w:t xml:space="preserve"> &gt; [žiūrėta 2012-03-01].</w:t>
      </w:r>
    </w:p>
  </w:footnote>
  <w:footnote w:id="135">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 xml:space="preserve">Шанхайская Конвенция,  </w:t>
      </w:r>
      <w:r w:rsidRPr="00C12842">
        <w:rPr>
          <w:rFonts w:ascii="Times New Roman" w:hAnsi="Times New Roman"/>
          <w:sz w:val="20"/>
          <w:szCs w:val="20"/>
        </w:rPr>
        <w:t xml:space="preserve">&lt; </w:t>
      </w:r>
      <w:hyperlink r:id="rId144" w:history="1">
        <w:r w:rsidRPr="00C12842">
          <w:rPr>
            <w:rStyle w:val="Hyperlink"/>
            <w:rFonts w:ascii="Times New Roman" w:hAnsi="Times New Roman"/>
          </w:rPr>
          <w:t>http://www.sectsco.org/RU/show.asp?id=82</w:t>
        </w:r>
      </w:hyperlink>
      <w:r w:rsidRPr="00C12842">
        <w:rPr>
          <w:rFonts w:ascii="Times New Roman" w:hAnsi="Times New Roman"/>
          <w:sz w:val="20"/>
          <w:szCs w:val="20"/>
        </w:rPr>
        <w:t xml:space="preserve"> &gt; [žiūrėta 2012-03-01].</w:t>
      </w:r>
    </w:p>
  </w:footnote>
  <w:footnote w:id="136">
    <w:p w:rsidR="00844E27" w:rsidRPr="00C12842" w:rsidRDefault="00844E27" w:rsidP="007A7AD8">
      <w:pPr>
        <w:spacing w:after="0" w:line="240" w:lineRule="auto"/>
        <w:contextualSpacing/>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Декларация о создании Шанхайской Организации Сотрудничества</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 xml:space="preserve"> &lt; </w:t>
      </w:r>
      <w:hyperlink r:id="rId145" w:history="1">
        <w:r w:rsidRPr="00C12842">
          <w:rPr>
            <w:rStyle w:val="Hyperlink"/>
            <w:rFonts w:ascii="Times New Roman" w:hAnsi="Times New Roman"/>
          </w:rPr>
          <w:t>http://www.sectsco.org/RU/show.asp?id=83</w:t>
        </w:r>
      </w:hyperlink>
      <w:r w:rsidRPr="00C12842">
        <w:rPr>
          <w:rFonts w:ascii="Times New Roman" w:hAnsi="Times New Roman"/>
          <w:sz w:val="20"/>
          <w:szCs w:val="20"/>
        </w:rPr>
        <w:t xml:space="preserve"> &gt; [žiūrėta 2012-03-01].</w:t>
      </w:r>
    </w:p>
  </w:footnote>
  <w:footnote w:id="137">
    <w:p w:rsidR="00844E27" w:rsidRPr="00C12842" w:rsidRDefault="00844E27" w:rsidP="007A7AD8">
      <w:pPr>
        <w:spacing w:after="0" w:line="240" w:lineRule="auto"/>
        <w:contextualSpacing/>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Декларация о создании Шанхайской Организации Сотрудничества</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 xml:space="preserve"> &lt; </w:t>
      </w:r>
      <w:hyperlink r:id="rId146" w:history="1">
        <w:r w:rsidRPr="00C12842">
          <w:rPr>
            <w:rStyle w:val="Hyperlink"/>
            <w:rFonts w:ascii="Times New Roman" w:hAnsi="Times New Roman"/>
          </w:rPr>
          <w:t>http://www.sectsco.org/RU/show.asp?id=83</w:t>
        </w:r>
      </w:hyperlink>
      <w:r w:rsidRPr="00C12842">
        <w:rPr>
          <w:rFonts w:ascii="Times New Roman" w:hAnsi="Times New Roman"/>
          <w:sz w:val="20"/>
          <w:szCs w:val="20"/>
        </w:rPr>
        <w:t xml:space="preserve"> &gt; [žiūrėta 2012-03-01].</w:t>
      </w:r>
    </w:p>
  </w:footnote>
  <w:footnote w:id="138">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Краткие сведения о ШОС</w:t>
      </w:r>
      <w:r w:rsidRPr="00C12842">
        <w:rPr>
          <w:rFonts w:ascii="Times New Roman" w:hAnsi="Times New Roman"/>
          <w:sz w:val="20"/>
          <w:szCs w:val="20"/>
        </w:rPr>
        <w:t xml:space="preserve">, &lt; </w:t>
      </w:r>
      <w:hyperlink r:id="rId147" w:history="1">
        <w:r w:rsidRPr="00C12842">
          <w:rPr>
            <w:rStyle w:val="Hyperlink"/>
            <w:rFonts w:ascii="Times New Roman" w:hAnsi="Times New Roman"/>
          </w:rPr>
          <w:t>http://www.sectsco.org/RU/brief.asp</w:t>
        </w:r>
      </w:hyperlink>
      <w:r w:rsidRPr="00C12842">
        <w:rPr>
          <w:rFonts w:ascii="Times New Roman" w:hAnsi="Times New Roman"/>
          <w:sz w:val="20"/>
          <w:szCs w:val="20"/>
        </w:rPr>
        <w:t xml:space="preserve"> &gt; [žiūrėta 2012-03-01].</w:t>
      </w:r>
    </w:p>
  </w:footnote>
  <w:footnote w:id="139">
    <w:p w:rsidR="00844E27" w:rsidRPr="00C12842" w:rsidRDefault="00844E27" w:rsidP="007A7AD8">
      <w:pPr>
        <w:spacing w:after="0" w:line="240" w:lineRule="auto"/>
        <w:contextualSpacing/>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Декларация о создании Шанхайской Организации Сотрудничества</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 &lt; </w:t>
      </w:r>
      <w:hyperlink r:id="rId148" w:history="1">
        <w:r w:rsidRPr="00C12842">
          <w:rPr>
            <w:rStyle w:val="Hyperlink"/>
            <w:rFonts w:ascii="Times New Roman" w:hAnsi="Times New Roman"/>
          </w:rPr>
          <w:t>http://www.sectsco.org/RU/show.asp?id=83</w:t>
        </w:r>
      </w:hyperlink>
      <w:r w:rsidRPr="00C12842">
        <w:rPr>
          <w:rFonts w:ascii="Times New Roman" w:hAnsi="Times New Roman"/>
        </w:rPr>
        <w:t xml:space="preserve"> &gt; [žiūrėta 2012-03-01].</w:t>
      </w:r>
    </w:p>
  </w:footnote>
  <w:footnote w:id="140">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Mankoff J., </w:t>
      </w:r>
      <w:r w:rsidRPr="00C12842">
        <w:rPr>
          <w:rFonts w:ascii="Times New Roman" w:hAnsi="Times New Roman"/>
          <w:i/>
          <w:sz w:val="20"/>
          <w:szCs w:val="20"/>
        </w:rPr>
        <w:t xml:space="preserve">Russian foreign policy – the return of Great Power politics, </w:t>
      </w:r>
      <w:r w:rsidRPr="00C12842">
        <w:rPr>
          <w:rFonts w:ascii="Times New Roman" w:hAnsi="Times New Roman"/>
          <w:sz w:val="20"/>
          <w:szCs w:val="20"/>
        </w:rPr>
        <w:t xml:space="preserve">Lanham, Maryland: Rowmann &amp; Littlefield, 2011, second edition., p. 205. </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&lt;</w:t>
      </w:r>
      <w:hyperlink r:id="rId149" w:anchor="v=onepage&amp;q&amp;f=false" w:history="1">
        <w:r w:rsidRPr="00C12842">
          <w:rPr>
            <w:rStyle w:val="Hyperlink"/>
            <w:rFonts w:ascii="Times New Roman" w:hAnsi="Times New Roman"/>
          </w:rPr>
          <w:t>http://books.google.lt/books?id=5J0kFRei8lMC&amp;printsec=frontcover&amp;hl=lt&amp;source=gbs_ge_summary_r&amp;cad=0#v=onepage&amp;q&amp;f=false</w:t>
        </w:r>
      </w:hyperlink>
      <w:r w:rsidRPr="00C12842">
        <w:rPr>
          <w:rFonts w:ascii="Times New Roman" w:hAnsi="Times New Roman"/>
          <w:sz w:val="20"/>
          <w:szCs w:val="20"/>
        </w:rPr>
        <w:t xml:space="preserve"> &gt; [žiūrėta 2012-03-01].</w:t>
      </w:r>
    </w:p>
  </w:footnote>
  <w:footnote w:id="141">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Freire M. R., „Russain policy in Central Asia: supporting, balancing, coercing, or imposing?“,</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 xml:space="preserve"> </w:t>
      </w:r>
      <w:r w:rsidRPr="00C12842">
        <w:rPr>
          <w:rFonts w:ascii="Times New Roman" w:hAnsi="Times New Roman"/>
          <w:i/>
          <w:sz w:val="20"/>
          <w:szCs w:val="20"/>
        </w:rPr>
        <w:t>Asian perspective, Vol.</w:t>
      </w:r>
      <w:r w:rsidRPr="00C12842">
        <w:rPr>
          <w:rFonts w:ascii="Times New Roman" w:hAnsi="Times New Roman"/>
          <w:sz w:val="20"/>
          <w:szCs w:val="20"/>
        </w:rPr>
        <w:t xml:space="preserve"> 33, No. 2, 2009, p. 129.</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 xml:space="preserve">&lt; </w:t>
      </w:r>
      <w:hyperlink r:id="rId150" w:tgtFrame="_blank" w:history="1">
        <w:r w:rsidRPr="00C12842">
          <w:rPr>
            <w:rStyle w:val="Hyperlink"/>
            <w:rFonts w:ascii="Times New Roman" w:hAnsi="Times New Roman"/>
          </w:rPr>
          <w:t>http://www.asianperspective.org/articles/v33n2-e.pdf</w:t>
        </w:r>
      </w:hyperlink>
      <w:r w:rsidRPr="00C12842">
        <w:rPr>
          <w:rFonts w:ascii="Times New Roman" w:hAnsi="Times New Roman"/>
          <w:sz w:val="20"/>
          <w:szCs w:val="20"/>
        </w:rPr>
        <w:t xml:space="preserve"> &gt; </w:t>
      </w:r>
      <w:r w:rsidRPr="00C12842">
        <w:rPr>
          <w:rFonts w:ascii="Times New Roman" w:hAnsi="Times New Roman"/>
          <w:bCs/>
          <w:sz w:val="20"/>
          <w:szCs w:val="20"/>
        </w:rPr>
        <w:t>[žiūrėta 2012-03-01].</w:t>
      </w:r>
    </w:p>
  </w:footnote>
  <w:footnote w:id="142">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Russian foreign policy and global security: how Russia defines its International security policy, p. 22.</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&lt;</w:t>
      </w:r>
      <w:hyperlink r:id="rId151" w:history="1">
        <w:r w:rsidRPr="00C12842">
          <w:rPr>
            <w:rStyle w:val="Hyperlink"/>
            <w:rFonts w:ascii="Times New Roman" w:hAnsi="Times New Roman"/>
          </w:rPr>
          <w:t>http://www.international.gc.ca/arms-armes/assets/pdfs/Workshop_on_Russian_foreign_policy_and_global_security.pdf</w:t>
        </w:r>
      </w:hyperlink>
      <w:r w:rsidRPr="00C12842">
        <w:rPr>
          <w:rFonts w:ascii="Times New Roman" w:hAnsi="Times New Roman"/>
          <w:sz w:val="20"/>
          <w:szCs w:val="20"/>
        </w:rPr>
        <w:t xml:space="preserve"> &gt; [žiūrėta 2012-03-01].</w:t>
      </w:r>
    </w:p>
  </w:footnote>
  <w:footnote w:id="143">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Freire M. R., „Russain policy in Central Asia: supporting, balancing, coercing, or imposing?“,</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 xml:space="preserve"> </w:t>
      </w:r>
      <w:r w:rsidRPr="00C12842">
        <w:rPr>
          <w:rFonts w:ascii="Times New Roman" w:hAnsi="Times New Roman"/>
          <w:i/>
          <w:sz w:val="20"/>
          <w:szCs w:val="20"/>
        </w:rPr>
        <w:t>Asian perspective, Vol.</w:t>
      </w:r>
      <w:r w:rsidRPr="00C12842">
        <w:rPr>
          <w:rFonts w:ascii="Times New Roman" w:hAnsi="Times New Roman"/>
          <w:sz w:val="20"/>
          <w:szCs w:val="20"/>
        </w:rPr>
        <w:t xml:space="preserve"> 33, No. 2, 2009, p. 129.</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 xml:space="preserve">&lt; </w:t>
      </w:r>
      <w:hyperlink r:id="rId152" w:tgtFrame="_blank" w:history="1">
        <w:r w:rsidRPr="00C12842">
          <w:rPr>
            <w:rStyle w:val="Hyperlink"/>
            <w:rFonts w:ascii="Times New Roman" w:hAnsi="Times New Roman"/>
          </w:rPr>
          <w:t>http://www.asianperspective.org/articles/v33n2-e.pdf</w:t>
        </w:r>
      </w:hyperlink>
      <w:r w:rsidRPr="00C12842">
        <w:rPr>
          <w:rFonts w:ascii="Times New Roman" w:hAnsi="Times New Roman"/>
          <w:sz w:val="20"/>
          <w:szCs w:val="20"/>
        </w:rPr>
        <w:t xml:space="preserve"> &gt; </w:t>
      </w:r>
      <w:r w:rsidRPr="00C12842">
        <w:rPr>
          <w:rFonts w:ascii="Times New Roman" w:hAnsi="Times New Roman"/>
          <w:bCs/>
          <w:sz w:val="20"/>
          <w:szCs w:val="20"/>
        </w:rPr>
        <w:t>[žiūrėta 2012-03-01].</w:t>
      </w:r>
    </w:p>
  </w:footnote>
  <w:footnote w:id="144">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Freire M. R., „Russain policy in Central Asia: supporting, balancing, coercing, or imposing?“,</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 xml:space="preserve"> </w:t>
      </w:r>
      <w:r w:rsidRPr="00C12842">
        <w:rPr>
          <w:rFonts w:ascii="Times New Roman" w:hAnsi="Times New Roman"/>
          <w:i/>
          <w:sz w:val="20"/>
          <w:szCs w:val="20"/>
        </w:rPr>
        <w:t>Asian perspective Vol.</w:t>
      </w:r>
      <w:r w:rsidRPr="00C12842">
        <w:rPr>
          <w:rFonts w:ascii="Times New Roman" w:hAnsi="Times New Roman"/>
          <w:sz w:val="20"/>
          <w:szCs w:val="20"/>
        </w:rPr>
        <w:t xml:space="preserve"> 33, No. 2, 2009, p. 129.</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 xml:space="preserve">&lt; </w:t>
      </w:r>
      <w:hyperlink r:id="rId153" w:tgtFrame="_blank" w:history="1">
        <w:r w:rsidRPr="00C12842">
          <w:rPr>
            <w:rStyle w:val="Hyperlink"/>
            <w:rFonts w:ascii="Times New Roman" w:hAnsi="Times New Roman"/>
          </w:rPr>
          <w:t>http://www.asianperspective.org/articles/v33n2-e.pdf</w:t>
        </w:r>
      </w:hyperlink>
      <w:r w:rsidRPr="00C12842">
        <w:rPr>
          <w:rFonts w:ascii="Times New Roman" w:hAnsi="Times New Roman"/>
          <w:sz w:val="20"/>
          <w:szCs w:val="20"/>
        </w:rPr>
        <w:t xml:space="preserve"> &gt; </w:t>
      </w:r>
      <w:r w:rsidRPr="00C12842">
        <w:rPr>
          <w:rFonts w:ascii="Times New Roman" w:hAnsi="Times New Roman"/>
          <w:bCs/>
          <w:sz w:val="20"/>
          <w:szCs w:val="20"/>
        </w:rPr>
        <w:t>[žiūrėta 2012-03-01].</w:t>
      </w:r>
    </w:p>
  </w:footnote>
  <w:footnote w:id="145">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Freire M. R., „Russain policy in Central Asia: supporting, balancing, coercing, or imposing?“,</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 xml:space="preserve"> </w:t>
      </w:r>
      <w:r w:rsidRPr="00C12842">
        <w:rPr>
          <w:rFonts w:ascii="Times New Roman" w:hAnsi="Times New Roman"/>
          <w:i/>
          <w:sz w:val="20"/>
          <w:szCs w:val="20"/>
        </w:rPr>
        <w:t>Asian perspective, Vol.</w:t>
      </w:r>
      <w:r w:rsidRPr="00C12842">
        <w:rPr>
          <w:rFonts w:ascii="Times New Roman" w:hAnsi="Times New Roman"/>
          <w:sz w:val="20"/>
          <w:szCs w:val="20"/>
        </w:rPr>
        <w:t xml:space="preserve"> 33, No. 2, 2009, p. 130.</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 xml:space="preserve">&lt; </w:t>
      </w:r>
      <w:hyperlink r:id="rId154" w:tgtFrame="_blank" w:history="1">
        <w:r w:rsidRPr="00C12842">
          <w:rPr>
            <w:rStyle w:val="Hyperlink"/>
            <w:rFonts w:ascii="Times New Roman" w:hAnsi="Times New Roman"/>
          </w:rPr>
          <w:t>http://www.asianperspective.org/articles/v33n2-e.pdf</w:t>
        </w:r>
      </w:hyperlink>
      <w:r w:rsidRPr="00C12842">
        <w:rPr>
          <w:rFonts w:ascii="Times New Roman" w:hAnsi="Times New Roman"/>
          <w:sz w:val="20"/>
          <w:szCs w:val="20"/>
        </w:rPr>
        <w:t xml:space="preserve"> &gt; </w:t>
      </w:r>
      <w:r w:rsidRPr="00C12842">
        <w:rPr>
          <w:rFonts w:ascii="Times New Roman" w:hAnsi="Times New Roman"/>
          <w:bCs/>
          <w:sz w:val="20"/>
          <w:szCs w:val="20"/>
        </w:rPr>
        <w:t>[žiūrėta 2012-03-01].</w:t>
      </w:r>
    </w:p>
  </w:footnote>
  <w:footnote w:id="146">
    <w:p w:rsidR="00844E27" w:rsidRPr="00C12842" w:rsidRDefault="00844E27" w:rsidP="007A7AD8">
      <w:pPr>
        <w:spacing w:after="0" w:line="240" w:lineRule="auto"/>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kern w:val="36"/>
          <w:sz w:val="20"/>
          <w:szCs w:val="20"/>
          <w:lang w:eastAsia="lt-LT"/>
        </w:rPr>
        <w:t>Концепция внешней политики Российской Федерации</w:t>
      </w:r>
      <w:r w:rsidRPr="00C12842">
        <w:rPr>
          <w:rFonts w:ascii="Times New Roman" w:hAnsi="Times New Roman"/>
          <w:sz w:val="20"/>
          <w:szCs w:val="20"/>
        </w:rPr>
        <w:t>,</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&lt; </w:t>
      </w:r>
      <w:hyperlink r:id="rId155" w:history="1">
        <w:r w:rsidRPr="00C12842">
          <w:rPr>
            <w:rStyle w:val="Hyperlink"/>
            <w:rFonts w:ascii="Times New Roman" w:hAnsi="Times New Roman"/>
          </w:rPr>
          <w:t>http://kremlin.ru/acts/785</w:t>
        </w:r>
      </w:hyperlink>
      <w:r w:rsidRPr="00C12842">
        <w:rPr>
          <w:rFonts w:ascii="Times New Roman" w:hAnsi="Times New Roman"/>
          <w:sz w:val="20"/>
          <w:szCs w:val="20"/>
        </w:rPr>
        <w:t xml:space="preserve"> &gt; [žiūrėta 2012-03-01].</w:t>
      </w:r>
    </w:p>
  </w:footnote>
  <w:footnote w:id="147">
    <w:p w:rsidR="00844E27" w:rsidRPr="00C12842" w:rsidRDefault="00844E27" w:rsidP="007A7AD8">
      <w:pPr>
        <w:pStyle w:val="Heading1"/>
        <w:jc w:val="both"/>
        <w:rPr>
          <w:rFonts w:ascii="Times New Roman" w:hAnsi="Times New Roman" w:cs="Times New Roman"/>
          <w:b w:val="0"/>
          <w:sz w:val="20"/>
          <w:szCs w:val="20"/>
        </w:rPr>
      </w:pPr>
      <w:r w:rsidRPr="00C12842">
        <w:rPr>
          <w:rStyle w:val="FootnoteReference"/>
          <w:rFonts w:ascii="Times New Roman" w:hAnsi="Times New Roman"/>
          <w:b w:val="0"/>
          <w:sz w:val="20"/>
          <w:szCs w:val="20"/>
        </w:rPr>
        <w:footnoteRef/>
      </w:r>
      <w:r w:rsidRPr="00C12842">
        <w:rPr>
          <w:rFonts w:ascii="Times New Roman" w:hAnsi="Times New Roman" w:cs="Times New Roman"/>
          <w:b w:val="0"/>
          <w:sz w:val="20"/>
          <w:szCs w:val="20"/>
        </w:rPr>
        <w:t xml:space="preserve"> </w:t>
      </w:r>
      <w:r w:rsidRPr="00C12842">
        <w:rPr>
          <w:rFonts w:ascii="Times New Roman" w:hAnsi="Times New Roman" w:cs="Times New Roman"/>
          <w:b w:val="0"/>
          <w:i/>
          <w:sz w:val="20"/>
          <w:szCs w:val="20"/>
        </w:rPr>
        <w:t xml:space="preserve">Военная доктрина Российской Федерации, </w:t>
      </w:r>
      <w:r w:rsidRPr="00C12842">
        <w:rPr>
          <w:rFonts w:ascii="Times New Roman" w:hAnsi="Times New Roman" w:cs="Times New Roman"/>
          <w:b w:val="0"/>
          <w:sz w:val="20"/>
          <w:szCs w:val="20"/>
        </w:rPr>
        <w:t xml:space="preserve">&lt; </w:t>
      </w:r>
      <w:hyperlink r:id="rId156" w:history="1">
        <w:r w:rsidRPr="00C12842">
          <w:rPr>
            <w:rStyle w:val="Hyperlink"/>
            <w:rFonts w:ascii="Times New Roman" w:eastAsia="Calibri" w:hAnsi="Times New Roman"/>
            <w:b w:val="0"/>
          </w:rPr>
          <w:t>http://news.kremlin.ru/ref_notes/461</w:t>
        </w:r>
      </w:hyperlink>
      <w:r w:rsidRPr="00C12842">
        <w:rPr>
          <w:rFonts w:ascii="Times New Roman" w:hAnsi="Times New Roman" w:cs="Times New Roman"/>
          <w:b w:val="0"/>
          <w:sz w:val="20"/>
          <w:szCs w:val="20"/>
        </w:rPr>
        <w:t xml:space="preserve"> &gt; [žiūrėta 2012-03-01].</w:t>
      </w:r>
    </w:p>
    <w:p w:rsidR="00844E27" w:rsidRPr="00C12842" w:rsidRDefault="00844E27" w:rsidP="007A7AD8">
      <w:pPr>
        <w:pStyle w:val="Heading1"/>
        <w:jc w:val="both"/>
        <w:rPr>
          <w:rFonts w:ascii="Times New Roman" w:hAnsi="Times New Roman" w:cs="Times New Roman"/>
          <w:sz w:val="20"/>
          <w:szCs w:val="20"/>
        </w:rPr>
      </w:pPr>
    </w:p>
  </w:footnote>
  <w:footnote w:id="148">
    <w:p w:rsidR="00844E27" w:rsidRPr="00C12842" w:rsidRDefault="00844E27" w:rsidP="007A7AD8">
      <w:pPr>
        <w:spacing w:after="0" w:line="240" w:lineRule="auto"/>
        <w:contextualSpacing/>
        <w:jc w:val="both"/>
        <w:rPr>
          <w:rFonts w:ascii="Times New Roman" w:hAnsi="Times New Roman"/>
          <w:bCs/>
          <w:sz w:val="20"/>
          <w:szCs w:val="20"/>
          <w:shd w:val="clear" w:color="auto" w:fill="FFFFFF"/>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sz w:val="20"/>
          <w:szCs w:val="20"/>
          <w:shd w:val="clear" w:color="auto" w:fill="FFFFFF"/>
        </w:rPr>
        <w:t xml:space="preserve">Назарбаев Н., А., „Евразийский Союз: от идеи к истории будущего“, </w:t>
      </w:r>
      <w:r w:rsidRPr="00C12842">
        <w:rPr>
          <w:rFonts w:ascii="Times New Roman" w:hAnsi="Times New Roman"/>
          <w:bCs/>
          <w:i/>
          <w:sz w:val="20"/>
          <w:szCs w:val="20"/>
          <w:shd w:val="clear" w:color="auto" w:fill="FFFFFF"/>
        </w:rPr>
        <w:t>Известия</w:t>
      </w:r>
      <w:r w:rsidRPr="00C12842">
        <w:rPr>
          <w:rFonts w:ascii="Times New Roman" w:hAnsi="Times New Roman"/>
          <w:bCs/>
          <w:sz w:val="20"/>
          <w:szCs w:val="20"/>
          <w:shd w:val="clear" w:color="auto" w:fill="FFFFFF"/>
        </w:rPr>
        <w:t>, 2011, spalio 26,</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bCs/>
          <w:sz w:val="20"/>
          <w:szCs w:val="20"/>
          <w:shd w:val="clear" w:color="auto" w:fill="FFFFFF"/>
        </w:rPr>
        <w:t xml:space="preserve"> &lt; </w:t>
      </w:r>
      <w:hyperlink r:id="rId157" w:history="1">
        <w:r w:rsidRPr="00C12842">
          <w:rPr>
            <w:rStyle w:val="Hyperlink"/>
            <w:rFonts w:ascii="Times New Roman" w:hAnsi="Times New Roman"/>
          </w:rPr>
          <w:t>http://www.evrazes.com/news/publication/view/57</w:t>
        </w:r>
      </w:hyperlink>
      <w:r w:rsidRPr="00C12842">
        <w:rPr>
          <w:rFonts w:ascii="Times New Roman" w:hAnsi="Times New Roman"/>
          <w:sz w:val="20"/>
          <w:szCs w:val="20"/>
        </w:rPr>
        <w:t xml:space="preserve"> </w:t>
      </w:r>
      <w:r w:rsidRPr="00C12842">
        <w:rPr>
          <w:rFonts w:ascii="Times New Roman" w:hAnsi="Times New Roman"/>
          <w:bCs/>
          <w:sz w:val="20"/>
          <w:szCs w:val="20"/>
          <w:shd w:val="clear" w:color="auto" w:fill="FFFFFF"/>
        </w:rPr>
        <w:t>&gt; [žiūrėta 2012-03-01].</w:t>
      </w:r>
    </w:p>
  </w:footnote>
  <w:footnote w:id="149">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shd w:val="clear" w:color="auto" w:fill="FFFFFF"/>
        </w:rPr>
        <w:t>Kazakhstan</w:t>
      </w:r>
      <w:r w:rsidRPr="00C12842">
        <w:rPr>
          <w:rFonts w:ascii="Times New Roman" w:hAnsi="Times New Roman"/>
          <w:i/>
        </w:rPr>
        <w:t xml:space="preserve">, </w:t>
      </w:r>
      <w:r w:rsidRPr="00C12842">
        <w:rPr>
          <w:rFonts w:ascii="Times New Roman" w:hAnsi="Times New Roman"/>
        </w:rPr>
        <w:t xml:space="preserve">&lt; </w:t>
      </w:r>
      <w:hyperlink r:id="rId158" w:history="1">
        <w:r w:rsidRPr="00C12842">
          <w:rPr>
            <w:rStyle w:val="Hyperlink"/>
            <w:rFonts w:ascii="Times New Roman" w:hAnsi="Times New Roman"/>
          </w:rPr>
          <w:t>http://www.britannica.com/EBchecked/topic/313790/Kazakhstan</w:t>
        </w:r>
      </w:hyperlink>
      <w:r w:rsidRPr="00C12842">
        <w:rPr>
          <w:rFonts w:ascii="Times New Roman" w:hAnsi="Times New Roman"/>
        </w:rPr>
        <w:t xml:space="preserve"> &gt; [žiūrėta 2012-03-01].</w:t>
      </w:r>
    </w:p>
  </w:footnote>
  <w:footnote w:id="150">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shd w:val="clear" w:color="auto" w:fill="FFFFFF"/>
        </w:rPr>
        <w:t>Kazakhstan</w:t>
      </w:r>
      <w:r w:rsidRPr="00C12842">
        <w:rPr>
          <w:rFonts w:ascii="Times New Roman" w:hAnsi="Times New Roman"/>
          <w:i/>
        </w:rPr>
        <w:t xml:space="preserve">, </w:t>
      </w:r>
      <w:r w:rsidRPr="00C12842">
        <w:rPr>
          <w:rFonts w:ascii="Times New Roman" w:hAnsi="Times New Roman"/>
        </w:rPr>
        <w:t xml:space="preserve">&lt; </w:t>
      </w:r>
      <w:hyperlink r:id="rId159" w:anchor="top" w:history="1">
        <w:r w:rsidRPr="00C12842">
          <w:rPr>
            <w:rStyle w:val="Hyperlink"/>
            <w:rFonts w:ascii="Times New Roman" w:hAnsi="Times New Roman"/>
          </w:rPr>
          <w:t>https://www.cia.gov/library/publications/the-world-factbook/geos/kz.html#top</w:t>
        </w:r>
      </w:hyperlink>
      <w:r w:rsidRPr="00C12842">
        <w:rPr>
          <w:rFonts w:ascii="Times New Roman" w:hAnsi="Times New Roman"/>
        </w:rPr>
        <w:t xml:space="preserve"> &gt; [žiūrėta 2012-03-01].</w:t>
      </w:r>
    </w:p>
  </w:footnote>
  <w:footnote w:id="151">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shd w:val="clear" w:color="auto" w:fill="FFFFFF"/>
        </w:rPr>
        <w:t>Kazakhstan</w:t>
      </w:r>
      <w:r w:rsidRPr="00C12842">
        <w:rPr>
          <w:rFonts w:ascii="Times New Roman" w:hAnsi="Times New Roman"/>
          <w:i/>
        </w:rPr>
        <w:t xml:space="preserve">, </w:t>
      </w:r>
      <w:r w:rsidRPr="00C12842">
        <w:rPr>
          <w:rFonts w:ascii="Times New Roman" w:hAnsi="Times New Roman"/>
        </w:rPr>
        <w:t xml:space="preserve">&lt; </w:t>
      </w:r>
      <w:hyperlink r:id="rId160" w:anchor="top" w:history="1">
        <w:r w:rsidRPr="00C12842">
          <w:rPr>
            <w:rStyle w:val="Hyperlink"/>
            <w:rFonts w:ascii="Times New Roman" w:hAnsi="Times New Roman"/>
          </w:rPr>
          <w:t>https://www.cia.gov/library/publications/the-world-factbook/geos/kz.html#top</w:t>
        </w:r>
      </w:hyperlink>
      <w:r w:rsidRPr="00C12842">
        <w:rPr>
          <w:rFonts w:ascii="Times New Roman" w:hAnsi="Times New Roman"/>
        </w:rPr>
        <w:t xml:space="preserve"> &gt; [žiūrėta 2012-03-01].</w:t>
      </w:r>
    </w:p>
  </w:footnote>
  <w:footnote w:id="152">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 xml:space="preserve">Kazakhstan, </w:t>
      </w:r>
      <w:r w:rsidRPr="00C12842">
        <w:rPr>
          <w:rFonts w:ascii="Times New Roman" w:hAnsi="Times New Roman"/>
          <w:sz w:val="20"/>
          <w:szCs w:val="20"/>
        </w:rPr>
        <w:t xml:space="preserve">&lt; </w:t>
      </w:r>
      <w:hyperlink r:id="rId161" w:history="1">
        <w:r w:rsidRPr="00C12842">
          <w:rPr>
            <w:rStyle w:val="Hyperlink"/>
            <w:rFonts w:ascii="Times New Roman" w:hAnsi="Times New Roman"/>
          </w:rPr>
          <w:t>http://www.sectsco.org/EN/Kazakhstan.asp</w:t>
        </w:r>
      </w:hyperlink>
      <w:r w:rsidRPr="00C12842">
        <w:rPr>
          <w:rFonts w:ascii="Times New Roman" w:hAnsi="Times New Roman"/>
          <w:sz w:val="20"/>
          <w:szCs w:val="20"/>
        </w:rPr>
        <w:t xml:space="preserve"> &gt; [žiūrėta 2012-03-01].</w:t>
      </w:r>
    </w:p>
  </w:footnote>
  <w:footnote w:id="153">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shd w:val="clear" w:color="auto" w:fill="FFFFFF"/>
        </w:rPr>
        <w:t>Kazakhstan</w:t>
      </w:r>
      <w:r w:rsidRPr="00C12842">
        <w:rPr>
          <w:rFonts w:ascii="Times New Roman" w:hAnsi="Times New Roman"/>
          <w:i/>
        </w:rPr>
        <w:t xml:space="preserve">, </w:t>
      </w:r>
      <w:r w:rsidRPr="00C12842">
        <w:rPr>
          <w:rFonts w:ascii="Times New Roman" w:hAnsi="Times New Roman"/>
        </w:rPr>
        <w:t xml:space="preserve">&lt; </w:t>
      </w:r>
      <w:hyperlink r:id="rId162" w:anchor="top" w:history="1">
        <w:r w:rsidRPr="00C12842">
          <w:rPr>
            <w:rStyle w:val="Hyperlink"/>
            <w:rFonts w:ascii="Times New Roman" w:hAnsi="Times New Roman"/>
          </w:rPr>
          <w:t>https://www.cia.gov/library/publications/the-world-factbook/geos/kz.html#top</w:t>
        </w:r>
      </w:hyperlink>
      <w:r w:rsidRPr="00C12842">
        <w:rPr>
          <w:rFonts w:ascii="Times New Roman" w:hAnsi="Times New Roman"/>
        </w:rPr>
        <w:t xml:space="preserve"> &gt; [žiūrėta 2012-03-01].</w:t>
      </w:r>
    </w:p>
  </w:footnote>
  <w:footnote w:id="154">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shd w:val="clear" w:color="auto" w:fill="FFFFFF"/>
        </w:rPr>
        <w:t>Kazakhstan</w:t>
      </w:r>
      <w:r w:rsidRPr="00C12842">
        <w:rPr>
          <w:rFonts w:ascii="Times New Roman" w:hAnsi="Times New Roman"/>
          <w:i/>
        </w:rPr>
        <w:t xml:space="preserve">, </w:t>
      </w:r>
      <w:r w:rsidRPr="00C12842">
        <w:rPr>
          <w:rFonts w:ascii="Times New Roman" w:hAnsi="Times New Roman"/>
        </w:rPr>
        <w:t xml:space="preserve">&lt; </w:t>
      </w:r>
      <w:hyperlink r:id="rId163" w:history="1">
        <w:r w:rsidRPr="00C12842">
          <w:rPr>
            <w:rStyle w:val="Hyperlink"/>
            <w:rFonts w:ascii="Times New Roman" w:hAnsi="Times New Roman"/>
          </w:rPr>
          <w:t>http://www.britannica.com/EBchecked/topic/313790/Kazakhstan</w:t>
        </w:r>
      </w:hyperlink>
      <w:r w:rsidRPr="00C12842">
        <w:rPr>
          <w:rFonts w:ascii="Times New Roman" w:hAnsi="Times New Roman"/>
        </w:rPr>
        <w:t xml:space="preserve"> &gt; [žiūrėta 2012-03-01].</w:t>
      </w:r>
    </w:p>
  </w:footnote>
  <w:footnote w:id="155">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Основные приоритеты внешней политики Республики Казахстан на современном этапе,</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 &lt; </w:t>
      </w:r>
      <w:hyperlink r:id="rId164" w:history="1">
        <w:r w:rsidRPr="00C12842">
          <w:rPr>
            <w:rStyle w:val="Hyperlink"/>
            <w:rFonts w:ascii="Times New Roman" w:hAnsi="Times New Roman"/>
          </w:rPr>
          <w:t>http://ru.government.kz/documents/publications/page116</w:t>
        </w:r>
      </w:hyperlink>
      <w:r w:rsidRPr="00C12842">
        <w:rPr>
          <w:rFonts w:ascii="Times New Roman" w:hAnsi="Times New Roman"/>
          <w:sz w:val="20"/>
          <w:szCs w:val="20"/>
        </w:rPr>
        <w:t xml:space="preserve"> &gt; [žiūrėta 2012-03-01].</w:t>
      </w:r>
    </w:p>
  </w:footnote>
  <w:footnote w:id="156">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„Приоритеты внешней политики Казахстана остаются неизменными – Назарбаев“, </w:t>
      </w:r>
      <w:r w:rsidRPr="00C12842">
        <w:rPr>
          <w:rFonts w:ascii="Times New Roman" w:hAnsi="Times New Roman"/>
          <w:i/>
        </w:rPr>
        <w:t>Zakon</w:t>
      </w:r>
      <w:r w:rsidRPr="00C12842">
        <w:rPr>
          <w:rFonts w:ascii="Times New Roman" w:hAnsi="Times New Roman"/>
        </w:rPr>
        <w:t>,</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 &lt; http://www.zakon.kz/99597-prioritety-vneshnejj-politiki.html &gt; [žiūrėta 2012-03-01].</w:t>
      </w:r>
    </w:p>
  </w:footnote>
  <w:footnote w:id="157">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Приоритеты внешней политики Казахстана остаются неизменными – Назарбаев“, </w:t>
      </w:r>
      <w:r w:rsidRPr="00C12842">
        <w:rPr>
          <w:rFonts w:ascii="Times New Roman" w:hAnsi="Times New Roman"/>
          <w:i/>
        </w:rPr>
        <w:t>Zakon</w:t>
      </w:r>
      <w:r w:rsidRPr="00C12842">
        <w:rPr>
          <w:rFonts w:ascii="Times New Roman" w:hAnsi="Times New Roman"/>
        </w:rPr>
        <w:t>,</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 &lt; http://www.zakon.kz/99597-prioritety-vneshnejj-politiki.html &gt; [žiūrėta 2012-03-01].</w:t>
      </w:r>
    </w:p>
  </w:footnote>
  <w:footnote w:id="158">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Основные приоритеты внешней политики Республики Казахстан на современном этапе,</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 &lt; </w:t>
      </w:r>
      <w:hyperlink r:id="rId165" w:history="1">
        <w:r w:rsidRPr="00C12842">
          <w:rPr>
            <w:rStyle w:val="Hyperlink"/>
            <w:rFonts w:ascii="Times New Roman" w:hAnsi="Times New Roman"/>
          </w:rPr>
          <w:t>http://ru.government.kz/documents/publications/page116</w:t>
        </w:r>
      </w:hyperlink>
      <w:r w:rsidRPr="00C12842">
        <w:rPr>
          <w:rFonts w:ascii="Times New Roman" w:hAnsi="Times New Roman"/>
          <w:sz w:val="20"/>
          <w:szCs w:val="20"/>
        </w:rPr>
        <w:t xml:space="preserve"> &gt; [žiūrėta 2012-03-01].</w:t>
      </w:r>
    </w:p>
  </w:footnote>
  <w:footnote w:id="159">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Основные приоритеты внешней политики Республики Казахстан на современном этапе,</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 &lt; </w:t>
      </w:r>
      <w:hyperlink r:id="rId166" w:history="1">
        <w:r w:rsidRPr="00C12842">
          <w:rPr>
            <w:rStyle w:val="Hyperlink"/>
            <w:rFonts w:ascii="Times New Roman" w:hAnsi="Times New Roman"/>
          </w:rPr>
          <w:t>http://ru.government.kz/documents/publications/page116</w:t>
        </w:r>
      </w:hyperlink>
      <w:r w:rsidRPr="00C12842">
        <w:rPr>
          <w:rFonts w:ascii="Times New Roman" w:hAnsi="Times New Roman"/>
          <w:sz w:val="20"/>
          <w:szCs w:val="20"/>
        </w:rPr>
        <w:t xml:space="preserve"> &gt; [žiūrėta 2012-03-01].</w:t>
      </w:r>
    </w:p>
  </w:footnote>
  <w:footnote w:id="160">
    <w:p w:rsidR="00844E27" w:rsidRPr="00C12842" w:rsidRDefault="00844E27" w:rsidP="007A7AD8">
      <w:pPr>
        <w:pStyle w:val="FootnoteText"/>
        <w:jc w:val="both"/>
        <w:rPr>
          <w:rFonts w:ascii="Times New Roman" w:hAnsi="Times New Roman"/>
          <w:bCs/>
          <w:shd w:val="clear" w:color="auto" w:fill="FFFFFF"/>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shd w:val="clear" w:color="auto" w:fill="FFFFFF"/>
        </w:rPr>
        <w:t xml:space="preserve">Назарбаев Н., А., „Евразийский Союз: от идеи к истории будущего“, </w:t>
      </w:r>
      <w:r w:rsidRPr="00C12842">
        <w:rPr>
          <w:rFonts w:ascii="Times New Roman" w:hAnsi="Times New Roman"/>
          <w:bCs/>
          <w:i/>
          <w:shd w:val="clear" w:color="auto" w:fill="FFFFFF"/>
        </w:rPr>
        <w:t>Известия</w:t>
      </w:r>
      <w:r w:rsidRPr="00C12842">
        <w:rPr>
          <w:rFonts w:ascii="Times New Roman" w:hAnsi="Times New Roman"/>
          <w:bCs/>
          <w:shd w:val="clear" w:color="auto" w:fill="FFFFFF"/>
        </w:rPr>
        <w:t>, 2011, spalio 26,</w:t>
      </w:r>
    </w:p>
    <w:p w:rsidR="00844E27" w:rsidRPr="00C12842" w:rsidRDefault="00844E27" w:rsidP="007A7AD8">
      <w:pPr>
        <w:pStyle w:val="FootnoteText"/>
        <w:jc w:val="both"/>
        <w:rPr>
          <w:rFonts w:ascii="Times New Roman" w:hAnsi="Times New Roman"/>
        </w:rPr>
      </w:pPr>
      <w:r w:rsidRPr="00C12842">
        <w:rPr>
          <w:rFonts w:ascii="Times New Roman" w:hAnsi="Times New Roman"/>
          <w:bCs/>
          <w:shd w:val="clear" w:color="auto" w:fill="FFFFFF"/>
        </w:rPr>
        <w:t xml:space="preserve"> &lt; </w:t>
      </w:r>
      <w:hyperlink r:id="rId167" w:history="1">
        <w:r w:rsidRPr="00C12842">
          <w:rPr>
            <w:rStyle w:val="Hyperlink"/>
            <w:rFonts w:ascii="Times New Roman" w:hAnsi="Times New Roman"/>
          </w:rPr>
          <w:t>http://www.evrazes.com/news/publication/view/57</w:t>
        </w:r>
      </w:hyperlink>
      <w:r w:rsidRPr="00C12842">
        <w:rPr>
          <w:rFonts w:ascii="Times New Roman" w:hAnsi="Times New Roman"/>
        </w:rPr>
        <w:t xml:space="preserve"> </w:t>
      </w:r>
      <w:r w:rsidRPr="00C12842">
        <w:rPr>
          <w:rFonts w:ascii="Times New Roman" w:hAnsi="Times New Roman"/>
          <w:bCs/>
          <w:shd w:val="clear" w:color="auto" w:fill="FFFFFF"/>
        </w:rPr>
        <w:t>&gt; [žiūrėta 2012-03-01].</w:t>
      </w:r>
    </w:p>
  </w:footnote>
  <w:footnote w:id="161">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i/>
          <w:sz w:val="20"/>
          <w:szCs w:val="20"/>
        </w:rPr>
        <w:t xml:space="preserve"> Основные приоритеты внешней политики Республики Казахстан на современном этапе,</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 &lt; </w:t>
      </w:r>
      <w:hyperlink r:id="rId168" w:history="1">
        <w:r w:rsidRPr="00C12842">
          <w:rPr>
            <w:rStyle w:val="Hyperlink"/>
            <w:rFonts w:ascii="Times New Roman" w:hAnsi="Times New Roman"/>
          </w:rPr>
          <w:t>http://ru.government.kz/documents/publications/page116</w:t>
        </w:r>
      </w:hyperlink>
      <w:r w:rsidRPr="00C12842">
        <w:rPr>
          <w:rFonts w:ascii="Times New Roman" w:hAnsi="Times New Roman"/>
        </w:rPr>
        <w:t xml:space="preserve"> &gt; [žiūrėta 2012-03-01]. </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Приоритеты внешней политики Казахстана остаются неизменными – Назарбаев“, </w:t>
      </w:r>
      <w:r w:rsidRPr="00C12842">
        <w:rPr>
          <w:rFonts w:ascii="Times New Roman" w:hAnsi="Times New Roman"/>
          <w:i/>
        </w:rPr>
        <w:t>Zakon</w:t>
      </w:r>
      <w:r w:rsidRPr="00C12842">
        <w:rPr>
          <w:rFonts w:ascii="Times New Roman" w:hAnsi="Times New Roman"/>
        </w:rPr>
        <w:t>,</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 &lt; http://www.zakon.kz/99597-prioritety-vneshnejj-politiki.html &gt; [žiūrėta 2012-03-01].</w:t>
      </w:r>
    </w:p>
  </w:footnote>
  <w:footnote w:id="162">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„Министр иностранных дел Казахстана изложил внешнеполитические приоритеты государства“</w:t>
      </w:r>
      <w:r w:rsidRPr="00C12842">
        <w:rPr>
          <w:rFonts w:ascii="Times New Roman" w:hAnsi="Times New Roman"/>
          <w:i/>
        </w:rPr>
        <w:t>,</w:t>
      </w:r>
      <w:r w:rsidRPr="00C12842">
        <w:rPr>
          <w:rFonts w:ascii="Times New Roman" w:hAnsi="Times New Roman"/>
        </w:rPr>
        <w:t xml:space="preserve"> </w:t>
      </w:r>
      <w:hyperlink r:id="rId169" w:history="1">
        <w:r w:rsidRPr="00C12842">
          <w:rPr>
            <w:rStyle w:val="Hyperlink"/>
            <w:rFonts w:ascii="Times New Roman" w:hAnsi="Times New Roman"/>
            <w:bCs/>
            <w:i/>
          </w:rPr>
          <w:t>Казахстанская правда</w:t>
        </w:r>
      </w:hyperlink>
      <w:r w:rsidRPr="00C12842">
        <w:rPr>
          <w:rFonts w:ascii="Times New Roman" w:hAnsi="Times New Roman"/>
          <w:bCs/>
        </w:rPr>
        <w:t xml:space="preserve">, </w:t>
      </w:r>
      <w:r w:rsidRPr="00C12842">
        <w:rPr>
          <w:rFonts w:ascii="Times New Roman" w:hAnsi="Times New Roman"/>
        </w:rPr>
        <w:t xml:space="preserve">&lt; </w:t>
      </w:r>
      <w:hyperlink r:id="rId170" w:history="1">
        <w:r w:rsidRPr="00C12842">
          <w:rPr>
            <w:rStyle w:val="Hyperlink"/>
            <w:rFonts w:ascii="Times New Roman" w:hAnsi="Times New Roman"/>
          </w:rPr>
          <w:t>http://kazpravda.kz/c/1335231136</w:t>
        </w:r>
      </w:hyperlink>
      <w:r w:rsidRPr="00C12842">
        <w:rPr>
          <w:rFonts w:ascii="Times New Roman" w:hAnsi="Times New Roman"/>
        </w:rPr>
        <w:t xml:space="preserve"> &gt; [žiūrėta 2012-03-01].</w:t>
      </w:r>
    </w:p>
  </w:footnote>
  <w:footnote w:id="163">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Основные приоритеты внешней политики Республики Казахстан на современном этапе,</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 &lt; </w:t>
      </w:r>
      <w:hyperlink r:id="rId171" w:history="1">
        <w:r w:rsidRPr="00C12842">
          <w:rPr>
            <w:rStyle w:val="Hyperlink"/>
            <w:rFonts w:ascii="Times New Roman" w:hAnsi="Times New Roman"/>
          </w:rPr>
          <w:t>http://ru.government.kz/documents/publications/page116</w:t>
        </w:r>
      </w:hyperlink>
      <w:r w:rsidRPr="00C12842">
        <w:rPr>
          <w:rFonts w:ascii="Times New Roman" w:hAnsi="Times New Roman"/>
          <w:sz w:val="20"/>
          <w:szCs w:val="20"/>
        </w:rPr>
        <w:t xml:space="preserve"> &gt; [žiūrėta 2012-03-01].</w:t>
      </w:r>
    </w:p>
  </w:footnote>
  <w:footnote w:id="164">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Основные приоритеты внешней политики Республики Казахстан на современном этапе,</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 &lt; </w:t>
      </w:r>
      <w:hyperlink r:id="rId172" w:history="1">
        <w:r w:rsidRPr="00C12842">
          <w:rPr>
            <w:rStyle w:val="Hyperlink"/>
            <w:rFonts w:ascii="Times New Roman" w:hAnsi="Times New Roman"/>
          </w:rPr>
          <w:t>http://ru.government.kz/documents/publications/page116</w:t>
        </w:r>
      </w:hyperlink>
      <w:r w:rsidRPr="00C12842">
        <w:rPr>
          <w:rFonts w:ascii="Times New Roman" w:hAnsi="Times New Roman"/>
          <w:sz w:val="20"/>
          <w:szCs w:val="20"/>
        </w:rPr>
        <w:t xml:space="preserve"> &gt; [žiūrėta 2012-03-01].</w:t>
      </w:r>
    </w:p>
  </w:footnote>
  <w:footnote w:id="165">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Высказывания президентовгосударств-участников Договора о коллективной безопасностипо итогам сессии СКБ в Москве,</w:t>
      </w:r>
      <w:r w:rsidRPr="00C12842">
        <w:rPr>
          <w:rFonts w:ascii="Times New Roman" w:hAnsi="Times New Roman"/>
        </w:rPr>
        <w:t xml:space="preserve"> &lt; </w:t>
      </w:r>
      <w:hyperlink r:id="rId173" w:history="1">
        <w:r w:rsidRPr="00C12842">
          <w:rPr>
            <w:rStyle w:val="Hyperlink"/>
            <w:rFonts w:ascii="Times New Roman" w:hAnsi="Times New Roman"/>
          </w:rPr>
          <w:t>http://www.dkb.gov.ru/c/aze.htm</w:t>
        </w:r>
      </w:hyperlink>
      <w:r w:rsidRPr="00C12842">
        <w:rPr>
          <w:rFonts w:ascii="Times New Roman" w:hAnsi="Times New Roman"/>
        </w:rPr>
        <w:t xml:space="preserve"> &gt; [žiūrėta 2012-03-01].</w:t>
      </w:r>
    </w:p>
    <w:p w:rsidR="00844E27" w:rsidRPr="00C12842" w:rsidRDefault="00844E27" w:rsidP="007A7AD8">
      <w:pPr>
        <w:spacing w:after="0" w:line="240" w:lineRule="auto"/>
        <w:jc w:val="both"/>
        <w:rPr>
          <w:rFonts w:ascii="Times New Roman" w:hAnsi="Times New Roman"/>
          <w:i/>
          <w:sz w:val="20"/>
          <w:szCs w:val="20"/>
        </w:rPr>
      </w:pPr>
      <w:r w:rsidRPr="00C12842">
        <w:rPr>
          <w:rFonts w:ascii="Times New Roman" w:hAnsi="Times New Roman"/>
          <w:i/>
          <w:sz w:val="20"/>
          <w:szCs w:val="20"/>
        </w:rPr>
        <w:t>Основные приоритеты внешней политики Республики Казахстан на современном этапе,</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 &lt; </w:t>
      </w:r>
      <w:hyperlink r:id="rId174" w:history="1">
        <w:r w:rsidRPr="00C12842">
          <w:rPr>
            <w:rStyle w:val="Hyperlink"/>
            <w:rFonts w:ascii="Times New Roman" w:hAnsi="Times New Roman"/>
          </w:rPr>
          <w:t>http://ru.government.kz/documents/publications/page116</w:t>
        </w:r>
      </w:hyperlink>
      <w:r w:rsidRPr="00C12842">
        <w:rPr>
          <w:rFonts w:ascii="Times New Roman" w:hAnsi="Times New Roman"/>
        </w:rPr>
        <w:t xml:space="preserve"> &gt; [žiūrėta 2012-03-01].</w:t>
      </w:r>
    </w:p>
  </w:footnote>
  <w:footnote w:id="166">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Основные приоритеты внешней политики Республики Казахстан на современном этапе,</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 &lt; </w:t>
      </w:r>
      <w:hyperlink r:id="rId175" w:history="1">
        <w:r w:rsidRPr="00C12842">
          <w:rPr>
            <w:rStyle w:val="Hyperlink"/>
            <w:rFonts w:ascii="Times New Roman" w:hAnsi="Times New Roman"/>
          </w:rPr>
          <w:t>http://ru.government.kz/documents/publications/page116</w:t>
        </w:r>
      </w:hyperlink>
      <w:r w:rsidRPr="00C12842">
        <w:rPr>
          <w:rFonts w:ascii="Times New Roman" w:hAnsi="Times New Roman"/>
          <w:sz w:val="20"/>
          <w:szCs w:val="20"/>
        </w:rPr>
        <w:t xml:space="preserve"> &gt; [žiūrėta 2012-03-01].</w:t>
      </w:r>
    </w:p>
  </w:footnote>
  <w:footnote w:id="167">
    <w:p w:rsidR="00844E27" w:rsidRPr="00C12842" w:rsidRDefault="00844E27" w:rsidP="007A7AD8">
      <w:pPr>
        <w:spacing w:after="0" w:line="240" w:lineRule="auto"/>
        <w:contextualSpacing/>
        <w:jc w:val="both"/>
        <w:rPr>
          <w:rFonts w:ascii="Times New Roman" w:hAnsi="Times New Roman"/>
          <w:bCs/>
          <w:sz w:val="20"/>
          <w:szCs w:val="20"/>
          <w:shd w:val="clear" w:color="auto" w:fill="FFFFFF"/>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sz w:val="20"/>
          <w:szCs w:val="20"/>
          <w:shd w:val="clear" w:color="auto" w:fill="FFFFFF"/>
        </w:rPr>
        <w:t xml:space="preserve">Назарбаев Н., А., „Евразийский Союз: от идеи к истории будущего“, </w:t>
      </w:r>
      <w:r w:rsidRPr="00C12842">
        <w:rPr>
          <w:rFonts w:ascii="Times New Roman" w:hAnsi="Times New Roman"/>
          <w:bCs/>
          <w:i/>
          <w:sz w:val="20"/>
          <w:szCs w:val="20"/>
          <w:shd w:val="clear" w:color="auto" w:fill="FFFFFF"/>
        </w:rPr>
        <w:t>Известия</w:t>
      </w:r>
      <w:r w:rsidRPr="00C12842">
        <w:rPr>
          <w:rFonts w:ascii="Times New Roman" w:hAnsi="Times New Roman"/>
          <w:bCs/>
          <w:sz w:val="20"/>
          <w:szCs w:val="20"/>
          <w:shd w:val="clear" w:color="auto" w:fill="FFFFFF"/>
        </w:rPr>
        <w:t>, 2011, spalio 26,</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bCs/>
          <w:sz w:val="20"/>
          <w:szCs w:val="20"/>
          <w:shd w:val="clear" w:color="auto" w:fill="FFFFFF"/>
        </w:rPr>
        <w:t xml:space="preserve"> &lt; </w:t>
      </w:r>
      <w:hyperlink r:id="rId176" w:history="1">
        <w:r w:rsidRPr="00C12842">
          <w:rPr>
            <w:rStyle w:val="Hyperlink"/>
            <w:rFonts w:ascii="Times New Roman" w:hAnsi="Times New Roman"/>
          </w:rPr>
          <w:t>http://www.evrazes.com/news/publication/view/57</w:t>
        </w:r>
      </w:hyperlink>
      <w:r w:rsidRPr="00C12842">
        <w:rPr>
          <w:rFonts w:ascii="Times New Roman" w:hAnsi="Times New Roman"/>
          <w:sz w:val="20"/>
          <w:szCs w:val="20"/>
        </w:rPr>
        <w:t xml:space="preserve"> </w:t>
      </w:r>
      <w:r w:rsidRPr="00C12842">
        <w:rPr>
          <w:rFonts w:ascii="Times New Roman" w:hAnsi="Times New Roman"/>
          <w:bCs/>
          <w:sz w:val="20"/>
          <w:szCs w:val="20"/>
          <w:shd w:val="clear" w:color="auto" w:fill="FFFFFF"/>
        </w:rPr>
        <w:t>&gt; [žiūrėta 2012-03-01].</w:t>
      </w:r>
    </w:p>
  </w:footnote>
  <w:footnote w:id="168">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i/>
          <w:sz w:val="20"/>
          <w:szCs w:val="20"/>
        </w:rPr>
        <w:t>Основные приоритеты внешней политики Республики Казахстан на современном этапе,</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 &lt; </w:t>
      </w:r>
      <w:hyperlink r:id="rId177" w:history="1">
        <w:r w:rsidRPr="00C12842">
          <w:rPr>
            <w:rStyle w:val="Hyperlink"/>
            <w:rFonts w:ascii="Times New Roman" w:hAnsi="Times New Roman"/>
          </w:rPr>
          <w:t>http://ru.government.kz/documents/publications/page116</w:t>
        </w:r>
      </w:hyperlink>
      <w:r w:rsidRPr="00C12842">
        <w:rPr>
          <w:rFonts w:ascii="Times New Roman" w:hAnsi="Times New Roman"/>
          <w:sz w:val="20"/>
          <w:szCs w:val="20"/>
        </w:rPr>
        <w:t xml:space="preserve"> &gt; [žiūrėta 2012-03-01].</w:t>
      </w:r>
    </w:p>
  </w:footnote>
  <w:footnote w:id="169">
    <w:p w:rsidR="00844E27" w:rsidRPr="00C12842" w:rsidRDefault="00844E27" w:rsidP="007A7AD8">
      <w:pPr>
        <w:pStyle w:val="FootnoteText"/>
        <w:jc w:val="both"/>
        <w:rPr>
          <w:rFonts w:ascii="Times New Roman" w:hAnsi="Times New Roman"/>
          <w:bCs/>
          <w:shd w:val="clear" w:color="auto" w:fill="FFFFFF"/>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shd w:val="clear" w:color="auto" w:fill="FFFFFF"/>
        </w:rPr>
        <w:t xml:space="preserve">Назарбаев Н., А., „Евразийский Союз: от идеи к истории будущего“, </w:t>
      </w:r>
      <w:r w:rsidRPr="00C12842">
        <w:rPr>
          <w:rFonts w:ascii="Times New Roman" w:hAnsi="Times New Roman"/>
          <w:bCs/>
          <w:i/>
          <w:shd w:val="clear" w:color="auto" w:fill="FFFFFF"/>
        </w:rPr>
        <w:t>Известия</w:t>
      </w:r>
      <w:r w:rsidRPr="00C12842">
        <w:rPr>
          <w:rFonts w:ascii="Times New Roman" w:hAnsi="Times New Roman"/>
          <w:bCs/>
          <w:shd w:val="clear" w:color="auto" w:fill="FFFFFF"/>
        </w:rPr>
        <w:t xml:space="preserve">, 2011, spalio 26, </w:t>
      </w:r>
    </w:p>
    <w:p w:rsidR="00844E27" w:rsidRPr="00C12842" w:rsidRDefault="00844E27" w:rsidP="007A7AD8">
      <w:pPr>
        <w:pStyle w:val="FootnoteText"/>
        <w:jc w:val="both"/>
        <w:rPr>
          <w:rFonts w:ascii="Times New Roman" w:hAnsi="Times New Roman"/>
        </w:rPr>
      </w:pPr>
      <w:r w:rsidRPr="00C12842">
        <w:rPr>
          <w:rFonts w:ascii="Times New Roman" w:hAnsi="Times New Roman"/>
          <w:bCs/>
          <w:shd w:val="clear" w:color="auto" w:fill="FFFFFF"/>
        </w:rPr>
        <w:t xml:space="preserve">&lt; </w:t>
      </w:r>
      <w:hyperlink r:id="rId178" w:history="1">
        <w:r w:rsidRPr="00C12842">
          <w:rPr>
            <w:rStyle w:val="Hyperlink"/>
            <w:rFonts w:ascii="Times New Roman" w:hAnsi="Times New Roman"/>
          </w:rPr>
          <w:t>http://www.evrazes.com/news/publication/view/57</w:t>
        </w:r>
      </w:hyperlink>
      <w:r w:rsidRPr="00C12842">
        <w:rPr>
          <w:rFonts w:ascii="Times New Roman" w:hAnsi="Times New Roman"/>
        </w:rPr>
        <w:t xml:space="preserve"> </w:t>
      </w:r>
      <w:r w:rsidRPr="00C12842">
        <w:rPr>
          <w:rFonts w:ascii="Times New Roman" w:hAnsi="Times New Roman"/>
          <w:bCs/>
          <w:shd w:val="clear" w:color="auto" w:fill="FFFFFF"/>
        </w:rPr>
        <w:t xml:space="preserve"> &gt; [žiūrėta 2012-03-01].</w:t>
      </w:r>
    </w:p>
  </w:footnote>
  <w:footnote w:id="170">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Высказывания президентовгосударств-участников Договора о коллективной безопасностипо итогам сессии СКБ в Москве,</w:t>
      </w:r>
      <w:r w:rsidRPr="00C12842">
        <w:rPr>
          <w:rFonts w:ascii="Times New Roman" w:hAnsi="Times New Roman"/>
        </w:rPr>
        <w:t xml:space="preserve"> &lt; </w:t>
      </w:r>
      <w:hyperlink r:id="rId179" w:history="1">
        <w:r w:rsidRPr="00C12842">
          <w:rPr>
            <w:rStyle w:val="Hyperlink"/>
            <w:rFonts w:ascii="Times New Roman" w:hAnsi="Times New Roman"/>
          </w:rPr>
          <w:t>http://www.dkb.gov.ru/c/aze.htm</w:t>
        </w:r>
      </w:hyperlink>
      <w:r w:rsidRPr="00C12842">
        <w:rPr>
          <w:rFonts w:ascii="Times New Roman" w:hAnsi="Times New Roman"/>
        </w:rPr>
        <w:t xml:space="preserve"> &gt; [žiūrėta 2012-03-01].</w:t>
      </w:r>
    </w:p>
  </w:footnote>
  <w:footnote w:id="171">
    <w:p w:rsidR="00844E27" w:rsidRPr="00C12842" w:rsidRDefault="00844E27" w:rsidP="007A7AD8">
      <w:pPr>
        <w:pStyle w:val="FootnoteText"/>
        <w:jc w:val="both"/>
        <w:rPr>
          <w:rFonts w:ascii="Times New Roman" w:hAnsi="Times New Roman"/>
          <w:bCs/>
          <w:shd w:val="clear" w:color="auto" w:fill="FFFFFF"/>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shd w:val="clear" w:color="auto" w:fill="FFFFFF"/>
        </w:rPr>
        <w:t xml:space="preserve">Назарбаев Н., А., „Евразийский Союз: от идеи к истории будущего“, </w:t>
      </w:r>
      <w:r w:rsidRPr="00C12842">
        <w:rPr>
          <w:rFonts w:ascii="Times New Roman" w:hAnsi="Times New Roman"/>
          <w:bCs/>
          <w:i/>
          <w:shd w:val="clear" w:color="auto" w:fill="FFFFFF"/>
        </w:rPr>
        <w:t>Известия</w:t>
      </w:r>
      <w:r w:rsidRPr="00C12842">
        <w:rPr>
          <w:rFonts w:ascii="Times New Roman" w:hAnsi="Times New Roman"/>
          <w:bCs/>
          <w:shd w:val="clear" w:color="auto" w:fill="FFFFFF"/>
        </w:rPr>
        <w:t>, 2011, spalio 26,</w:t>
      </w:r>
    </w:p>
    <w:p w:rsidR="00844E27" w:rsidRPr="00C12842" w:rsidRDefault="00844E27" w:rsidP="007A7AD8">
      <w:pPr>
        <w:pStyle w:val="FootnoteText"/>
        <w:jc w:val="both"/>
        <w:rPr>
          <w:rFonts w:ascii="Times New Roman" w:hAnsi="Times New Roman"/>
        </w:rPr>
      </w:pPr>
      <w:r w:rsidRPr="00C12842">
        <w:rPr>
          <w:rFonts w:ascii="Times New Roman" w:hAnsi="Times New Roman"/>
          <w:bCs/>
          <w:shd w:val="clear" w:color="auto" w:fill="FFFFFF"/>
        </w:rPr>
        <w:t xml:space="preserve"> &lt; </w:t>
      </w:r>
      <w:hyperlink r:id="rId180" w:history="1">
        <w:r w:rsidRPr="00C12842">
          <w:rPr>
            <w:rStyle w:val="Hyperlink"/>
            <w:rFonts w:ascii="Times New Roman" w:hAnsi="Times New Roman"/>
          </w:rPr>
          <w:t>http://www.evrazes.com/news/publication/view/57</w:t>
        </w:r>
      </w:hyperlink>
      <w:r w:rsidRPr="00C12842">
        <w:rPr>
          <w:rFonts w:ascii="Times New Roman" w:hAnsi="Times New Roman"/>
        </w:rPr>
        <w:t xml:space="preserve"> </w:t>
      </w:r>
      <w:r w:rsidRPr="00C12842">
        <w:rPr>
          <w:rFonts w:ascii="Times New Roman" w:hAnsi="Times New Roman"/>
          <w:bCs/>
          <w:shd w:val="clear" w:color="auto" w:fill="FFFFFF"/>
        </w:rPr>
        <w:t>&gt; [žiūrėta 2012-03-01].</w:t>
      </w:r>
    </w:p>
  </w:footnote>
  <w:footnote w:id="172">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Основные приоритеты внешней политики Республики Казахстан на современном этапе,</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 &lt; </w:t>
      </w:r>
      <w:hyperlink r:id="rId181" w:history="1">
        <w:r w:rsidRPr="00C12842">
          <w:rPr>
            <w:rStyle w:val="Hyperlink"/>
            <w:rFonts w:ascii="Times New Roman" w:hAnsi="Times New Roman"/>
          </w:rPr>
          <w:t>http://ru.government.kz/documents/publications/page116</w:t>
        </w:r>
      </w:hyperlink>
      <w:r w:rsidRPr="00C12842">
        <w:rPr>
          <w:rFonts w:ascii="Times New Roman" w:hAnsi="Times New Roman"/>
          <w:sz w:val="20"/>
          <w:szCs w:val="20"/>
        </w:rPr>
        <w:t xml:space="preserve"> &gt; [žiūrėta 2012-03-01].</w:t>
      </w:r>
    </w:p>
  </w:footnote>
  <w:footnote w:id="173">
    <w:p w:rsidR="00844E27" w:rsidRPr="00C12842" w:rsidRDefault="00844E27" w:rsidP="007A7AD8">
      <w:pPr>
        <w:spacing w:after="0" w:line="240" w:lineRule="auto"/>
        <w:contextualSpacing/>
        <w:jc w:val="both"/>
        <w:rPr>
          <w:rFonts w:ascii="Times New Roman" w:hAnsi="Times New Roman"/>
          <w:bCs/>
          <w:sz w:val="20"/>
          <w:szCs w:val="20"/>
          <w:shd w:val="clear" w:color="auto" w:fill="FFFFFF"/>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sz w:val="20"/>
          <w:szCs w:val="20"/>
          <w:shd w:val="clear" w:color="auto" w:fill="FFFFFF"/>
        </w:rPr>
        <w:t xml:space="preserve">Назарбаев Н., А., „Евразийский Союз: от идеи к истории будущего“, </w:t>
      </w:r>
      <w:r w:rsidRPr="00C12842">
        <w:rPr>
          <w:rFonts w:ascii="Times New Roman" w:hAnsi="Times New Roman"/>
          <w:bCs/>
          <w:i/>
          <w:sz w:val="20"/>
          <w:szCs w:val="20"/>
          <w:shd w:val="clear" w:color="auto" w:fill="FFFFFF"/>
        </w:rPr>
        <w:t>Известия</w:t>
      </w:r>
      <w:r w:rsidRPr="00C12842">
        <w:rPr>
          <w:rFonts w:ascii="Times New Roman" w:hAnsi="Times New Roman"/>
          <w:bCs/>
          <w:sz w:val="20"/>
          <w:szCs w:val="20"/>
          <w:shd w:val="clear" w:color="auto" w:fill="FFFFFF"/>
        </w:rPr>
        <w:t xml:space="preserve">, 2011, spalio 26, </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bCs/>
          <w:sz w:val="20"/>
          <w:szCs w:val="20"/>
          <w:shd w:val="clear" w:color="auto" w:fill="FFFFFF"/>
        </w:rPr>
        <w:t xml:space="preserve">&lt; </w:t>
      </w:r>
      <w:hyperlink r:id="rId182" w:history="1">
        <w:r w:rsidRPr="00C12842">
          <w:rPr>
            <w:rStyle w:val="Hyperlink"/>
            <w:rFonts w:ascii="Times New Roman" w:hAnsi="Times New Roman"/>
          </w:rPr>
          <w:t>http://www.evrazes.com/news/publication/view/57</w:t>
        </w:r>
      </w:hyperlink>
      <w:r w:rsidRPr="00C12842">
        <w:rPr>
          <w:rFonts w:ascii="Times New Roman" w:hAnsi="Times New Roman"/>
          <w:sz w:val="20"/>
          <w:szCs w:val="20"/>
        </w:rPr>
        <w:t xml:space="preserve"> </w:t>
      </w:r>
      <w:r w:rsidRPr="00C12842">
        <w:rPr>
          <w:rFonts w:ascii="Times New Roman" w:hAnsi="Times New Roman"/>
          <w:bCs/>
          <w:sz w:val="20"/>
          <w:szCs w:val="20"/>
          <w:shd w:val="clear" w:color="auto" w:fill="FFFFFF"/>
        </w:rPr>
        <w:t>&gt; [žiūrėta 2012-03-01].</w:t>
      </w:r>
    </w:p>
  </w:footnote>
  <w:footnote w:id="174">
    <w:p w:rsidR="00844E27" w:rsidRPr="00C12842" w:rsidRDefault="00844E27" w:rsidP="007A7AD8">
      <w:pPr>
        <w:pStyle w:val="FootnoteText"/>
        <w:jc w:val="both"/>
        <w:rPr>
          <w:rFonts w:ascii="Times New Roman" w:hAnsi="Times New Roman"/>
          <w:bCs/>
          <w:shd w:val="clear" w:color="auto" w:fill="FFFFFF"/>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shd w:val="clear" w:color="auto" w:fill="FFFFFF"/>
        </w:rPr>
        <w:t xml:space="preserve">Специальная полоса ЕврАзЭС, </w:t>
      </w:r>
      <w:r w:rsidRPr="00C12842">
        <w:rPr>
          <w:rFonts w:ascii="Times New Roman" w:hAnsi="Times New Roman"/>
          <w:bCs/>
          <w:i/>
          <w:shd w:val="clear" w:color="auto" w:fill="FFFFFF"/>
        </w:rPr>
        <w:t>Известия</w:t>
      </w:r>
      <w:r w:rsidRPr="00C12842">
        <w:rPr>
          <w:rFonts w:ascii="Times New Roman" w:hAnsi="Times New Roman"/>
          <w:bCs/>
          <w:shd w:val="clear" w:color="auto" w:fill="FFFFFF"/>
        </w:rPr>
        <w:t>, 2008, sausio 31, Nr. 16, p. 5.</w:t>
      </w:r>
    </w:p>
    <w:p w:rsidR="00844E27" w:rsidRPr="00C12842" w:rsidRDefault="00844E27" w:rsidP="007A7AD8">
      <w:pPr>
        <w:pStyle w:val="FootnoteText"/>
        <w:jc w:val="both"/>
        <w:rPr>
          <w:rFonts w:ascii="Times New Roman" w:hAnsi="Times New Roman"/>
        </w:rPr>
      </w:pPr>
      <w:r w:rsidRPr="00C12842">
        <w:rPr>
          <w:rFonts w:ascii="Times New Roman" w:hAnsi="Times New Roman"/>
          <w:bCs/>
          <w:shd w:val="clear" w:color="auto" w:fill="FFFFFF"/>
        </w:rPr>
        <w:t xml:space="preserve"> </w:t>
      </w:r>
      <w:r w:rsidRPr="00C12842">
        <w:rPr>
          <w:rFonts w:ascii="Times New Roman" w:hAnsi="Times New Roman"/>
        </w:rPr>
        <w:t xml:space="preserve">&lt; </w:t>
      </w:r>
      <w:hyperlink r:id="rId183" w:history="1">
        <w:r w:rsidRPr="00C12842">
          <w:rPr>
            <w:rStyle w:val="Hyperlink"/>
            <w:rFonts w:ascii="Times New Roman" w:hAnsi="Times New Roman"/>
          </w:rPr>
          <w:t>http://www.evrazes.com/i/data/item7213-2.pdf</w:t>
        </w:r>
      </w:hyperlink>
      <w:r w:rsidRPr="00C12842">
        <w:rPr>
          <w:rFonts w:ascii="Times New Roman" w:hAnsi="Times New Roman"/>
        </w:rPr>
        <w:t xml:space="preserve"> &gt; [žiūrėta 2012-03-01].</w:t>
      </w:r>
    </w:p>
  </w:footnote>
  <w:footnote w:id="175">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Основные приоритеты внешней политики Республики Казахстан на современном этапе,</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 &lt; </w:t>
      </w:r>
      <w:hyperlink r:id="rId184" w:history="1">
        <w:r w:rsidRPr="00C12842">
          <w:rPr>
            <w:rStyle w:val="Hyperlink"/>
            <w:rFonts w:ascii="Times New Roman" w:hAnsi="Times New Roman"/>
          </w:rPr>
          <w:t>http://ru.government.kz/documents/publications/page116</w:t>
        </w:r>
      </w:hyperlink>
      <w:r w:rsidRPr="00C12842">
        <w:rPr>
          <w:rFonts w:ascii="Times New Roman" w:hAnsi="Times New Roman"/>
        </w:rPr>
        <w:t xml:space="preserve"> &gt; [žiūrėta 2012-03-01].</w:t>
      </w:r>
    </w:p>
  </w:footnote>
  <w:footnote w:id="176">
    <w:p w:rsidR="00844E27" w:rsidRPr="00C12842" w:rsidRDefault="00844E27" w:rsidP="007A7AD8">
      <w:pPr>
        <w:pStyle w:val="FootnoteText"/>
        <w:jc w:val="both"/>
        <w:rPr>
          <w:rFonts w:ascii="Times New Roman" w:hAnsi="Times New Roman"/>
          <w:bCs/>
          <w:shd w:val="clear" w:color="auto" w:fill="FFFFFF"/>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shd w:val="clear" w:color="auto" w:fill="FFFFFF"/>
        </w:rPr>
        <w:t xml:space="preserve">Специальная полоса ЕврАзЭС, </w:t>
      </w:r>
      <w:r w:rsidRPr="00C12842">
        <w:rPr>
          <w:rFonts w:ascii="Times New Roman" w:hAnsi="Times New Roman"/>
          <w:bCs/>
          <w:i/>
          <w:shd w:val="clear" w:color="auto" w:fill="FFFFFF"/>
        </w:rPr>
        <w:t>Известия</w:t>
      </w:r>
      <w:r w:rsidRPr="00C12842">
        <w:rPr>
          <w:rFonts w:ascii="Times New Roman" w:hAnsi="Times New Roman"/>
          <w:bCs/>
          <w:shd w:val="clear" w:color="auto" w:fill="FFFFFF"/>
        </w:rPr>
        <w:t>, 2010, liepos 27, Nr. 136, p. 8.</w:t>
      </w:r>
    </w:p>
    <w:p w:rsidR="00844E27" w:rsidRPr="00C12842" w:rsidRDefault="00844E27" w:rsidP="007A7AD8">
      <w:pPr>
        <w:pStyle w:val="FootnoteText"/>
        <w:jc w:val="both"/>
        <w:rPr>
          <w:rFonts w:ascii="Times New Roman" w:hAnsi="Times New Roman"/>
        </w:rPr>
      </w:pPr>
      <w:r w:rsidRPr="00C12842">
        <w:rPr>
          <w:rFonts w:ascii="Times New Roman" w:hAnsi="Times New Roman"/>
          <w:bCs/>
          <w:shd w:val="clear" w:color="auto" w:fill="FFFFFF"/>
        </w:rPr>
        <w:t xml:space="preserve"> </w:t>
      </w:r>
      <w:r w:rsidRPr="00C12842">
        <w:rPr>
          <w:rFonts w:ascii="Times New Roman" w:hAnsi="Times New Roman"/>
        </w:rPr>
        <w:t xml:space="preserve">&lt; </w:t>
      </w:r>
      <w:hyperlink r:id="rId185" w:history="1">
        <w:r w:rsidRPr="00C12842">
          <w:rPr>
            <w:rStyle w:val="Hyperlink"/>
            <w:rFonts w:ascii="Times New Roman" w:hAnsi="Times New Roman"/>
          </w:rPr>
          <w:t>http://www.evrazes.com/i/data/item7283-2.pdf</w:t>
        </w:r>
      </w:hyperlink>
      <w:r w:rsidRPr="00C12842">
        <w:rPr>
          <w:rFonts w:ascii="Times New Roman" w:hAnsi="Times New Roman"/>
        </w:rPr>
        <w:t xml:space="preserve"> &gt; [žiūrėta 2012-03-01].</w:t>
      </w:r>
    </w:p>
  </w:footnote>
  <w:footnote w:id="177">
    <w:p w:rsidR="00844E27" w:rsidRPr="00C12842" w:rsidRDefault="00844E27" w:rsidP="007A7AD8">
      <w:pPr>
        <w:spacing w:after="0" w:line="240" w:lineRule="auto"/>
        <w:contextualSpacing/>
        <w:jc w:val="both"/>
        <w:rPr>
          <w:rFonts w:ascii="Times New Roman" w:hAnsi="Times New Roman"/>
          <w:bCs/>
          <w:sz w:val="20"/>
          <w:szCs w:val="20"/>
          <w:shd w:val="clear" w:color="auto" w:fill="FFFFFF"/>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sz w:val="20"/>
          <w:szCs w:val="20"/>
          <w:shd w:val="clear" w:color="auto" w:fill="FFFFFF"/>
        </w:rPr>
        <w:t xml:space="preserve">Назарбаев Н., А., „Евразийский Союз: от идеи к истории будущего“, </w:t>
      </w:r>
      <w:r w:rsidRPr="00C12842">
        <w:rPr>
          <w:rFonts w:ascii="Times New Roman" w:hAnsi="Times New Roman"/>
          <w:bCs/>
          <w:i/>
          <w:sz w:val="20"/>
          <w:szCs w:val="20"/>
          <w:shd w:val="clear" w:color="auto" w:fill="FFFFFF"/>
        </w:rPr>
        <w:t>Известия</w:t>
      </w:r>
      <w:r w:rsidRPr="00C12842">
        <w:rPr>
          <w:rFonts w:ascii="Times New Roman" w:hAnsi="Times New Roman"/>
          <w:bCs/>
          <w:sz w:val="20"/>
          <w:szCs w:val="20"/>
          <w:shd w:val="clear" w:color="auto" w:fill="FFFFFF"/>
        </w:rPr>
        <w:t>, 2011, spalio 26,</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bCs/>
          <w:sz w:val="20"/>
          <w:szCs w:val="20"/>
          <w:shd w:val="clear" w:color="auto" w:fill="FFFFFF"/>
        </w:rPr>
        <w:t xml:space="preserve"> &lt; </w:t>
      </w:r>
      <w:hyperlink r:id="rId186" w:history="1">
        <w:r w:rsidRPr="00C12842">
          <w:rPr>
            <w:rStyle w:val="Hyperlink"/>
            <w:rFonts w:ascii="Times New Roman" w:hAnsi="Times New Roman"/>
          </w:rPr>
          <w:t>http://www.evrazes.com/news/publication/view/57</w:t>
        </w:r>
      </w:hyperlink>
      <w:r w:rsidRPr="00C12842">
        <w:rPr>
          <w:rFonts w:ascii="Times New Roman" w:hAnsi="Times New Roman"/>
          <w:sz w:val="20"/>
          <w:szCs w:val="20"/>
        </w:rPr>
        <w:t xml:space="preserve"> </w:t>
      </w:r>
      <w:r w:rsidRPr="00C12842">
        <w:rPr>
          <w:rFonts w:ascii="Times New Roman" w:hAnsi="Times New Roman"/>
          <w:bCs/>
          <w:sz w:val="20"/>
          <w:szCs w:val="20"/>
          <w:shd w:val="clear" w:color="auto" w:fill="FFFFFF"/>
        </w:rPr>
        <w:t>&gt; [žiūrėta 2012-03-01].</w:t>
      </w:r>
    </w:p>
  </w:footnote>
  <w:footnote w:id="178">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Основные приоритеты внешней политики Республики Казахстан на современном этапе,</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 &lt; </w:t>
      </w:r>
      <w:hyperlink r:id="rId187" w:history="1">
        <w:r w:rsidRPr="00C12842">
          <w:rPr>
            <w:rStyle w:val="Hyperlink"/>
            <w:rFonts w:ascii="Times New Roman" w:hAnsi="Times New Roman"/>
          </w:rPr>
          <w:t>http://ru.government.kz/documents/publications/page116</w:t>
        </w:r>
      </w:hyperlink>
      <w:r w:rsidRPr="00C12842">
        <w:rPr>
          <w:rFonts w:ascii="Times New Roman" w:hAnsi="Times New Roman"/>
          <w:sz w:val="20"/>
          <w:szCs w:val="20"/>
        </w:rPr>
        <w:t xml:space="preserve"> &gt; [žiūrėta 2012-03-01].</w:t>
      </w:r>
    </w:p>
  </w:footnote>
  <w:footnote w:id="179">
    <w:p w:rsidR="00844E27" w:rsidRPr="00C12842" w:rsidRDefault="00844E27" w:rsidP="007A7AD8">
      <w:pPr>
        <w:pStyle w:val="FootnoteText"/>
        <w:jc w:val="both"/>
        <w:rPr>
          <w:rFonts w:ascii="Times New Roman" w:hAnsi="Times New Roman"/>
          <w:bCs/>
          <w:shd w:val="clear" w:color="auto" w:fill="FFFFFF"/>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shd w:val="clear" w:color="auto" w:fill="FFFFFF"/>
        </w:rPr>
        <w:t xml:space="preserve">Назарбаев Н., А., „Евразийский Союз: от идеи к истории будущего“, </w:t>
      </w:r>
      <w:r w:rsidRPr="00C12842">
        <w:rPr>
          <w:rFonts w:ascii="Times New Roman" w:hAnsi="Times New Roman"/>
          <w:bCs/>
          <w:i/>
          <w:shd w:val="clear" w:color="auto" w:fill="FFFFFF"/>
        </w:rPr>
        <w:t>Известия</w:t>
      </w:r>
      <w:r w:rsidRPr="00C12842">
        <w:rPr>
          <w:rFonts w:ascii="Times New Roman" w:hAnsi="Times New Roman"/>
          <w:bCs/>
          <w:shd w:val="clear" w:color="auto" w:fill="FFFFFF"/>
        </w:rPr>
        <w:t>, 2011, spalio 26,</w:t>
      </w:r>
    </w:p>
    <w:p w:rsidR="00844E27" w:rsidRPr="00C12842" w:rsidRDefault="00844E27" w:rsidP="007A7AD8">
      <w:pPr>
        <w:pStyle w:val="FootnoteText"/>
        <w:jc w:val="both"/>
        <w:rPr>
          <w:rFonts w:ascii="Times New Roman" w:hAnsi="Times New Roman"/>
        </w:rPr>
      </w:pPr>
      <w:r w:rsidRPr="00C12842">
        <w:rPr>
          <w:rFonts w:ascii="Times New Roman" w:hAnsi="Times New Roman"/>
          <w:bCs/>
          <w:shd w:val="clear" w:color="auto" w:fill="FFFFFF"/>
        </w:rPr>
        <w:t xml:space="preserve"> &lt; </w:t>
      </w:r>
      <w:hyperlink r:id="rId188" w:history="1">
        <w:r w:rsidRPr="00C12842">
          <w:rPr>
            <w:rStyle w:val="Hyperlink"/>
            <w:rFonts w:ascii="Times New Roman" w:hAnsi="Times New Roman"/>
          </w:rPr>
          <w:t>http://www.evrazes.com/news/publication/view/57</w:t>
        </w:r>
      </w:hyperlink>
      <w:r w:rsidRPr="00C12842">
        <w:rPr>
          <w:rFonts w:ascii="Times New Roman" w:hAnsi="Times New Roman"/>
        </w:rPr>
        <w:t xml:space="preserve"> </w:t>
      </w:r>
      <w:r w:rsidRPr="00C12842">
        <w:rPr>
          <w:rFonts w:ascii="Times New Roman" w:hAnsi="Times New Roman"/>
          <w:bCs/>
          <w:shd w:val="clear" w:color="auto" w:fill="FFFFFF"/>
        </w:rPr>
        <w:t>&gt; [žiūrėta 2012-03-01].</w:t>
      </w:r>
    </w:p>
  </w:footnote>
  <w:footnote w:id="180">
    <w:p w:rsidR="00844E27" w:rsidRPr="00C12842" w:rsidRDefault="00844E27" w:rsidP="007A7AD8">
      <w:pPr>
        <w:spacing w:after="0" w:line="240" w:lineRule="auto"/>
        <w:contextualSpacing/>
        <w:jc w:val="both"/>
        <w:rPr>
          <w:rFonts w:ascii="Times New Roman" w:hAnsi="Times New Roman"/>
          <w:bCs/>
          <w:sz w:val="20"/>
          <w:szCs w:val="20"/>
          <w:shd w:val="clear" w:color="auto" w:fill="FFFFFF"/>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sz w:val="20"/>
          <w:szCs w:val="20"/>
          <w:shd w:val="clear" w:color="auto" w:fill="FFFFFF"/>
        </w:rPr>
        <w:t xml:space="preserve">Назарбаев Н., А., „Евразийский Союз: от идеи к истории будущего“, </w:t>
      </w:r>
      <w:r w:rsidRPr="00C12842">
        <w:rPr>
          <w:rFonts w:ascii="Times New Roman" w:hAnsi="Times New Roman"/>
          <w:bCs/>
          <w:i/>
          <w:sz w:val="20"/>
          <w:szCs w:val="20"/>
          <w:shd w:val="clear" w:color="auto" w:fill="FFFFFF"/>
        </w:rPr>
        <w:t>Известия</w:t>
      </w:r>
      <w:r w:rsidRPr="00C12842">
        <w:rPr>
          <w:rFonts w:ascii="Times New Roman" w:hAnsi="Times New Roman"/>
          <w:bCs/>
          <w:sz w:val="20"/>
          <w:szCs w:val="20"/>
          <w:shd w:val="clear" w:color="auto" w:fill="FFFFFF"/>
        </w:rPr>
        <w:t xml:space="preserve">, 2011, spalio 26, </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bCs/>
          <w:sz w:val="20"/>
          <w:szCs w:val="20"/>
          <w:shd w:val="clear" w:color="auto" w:fill="FFFFFF"/>
        </w:rPr>
        <w:t xml:space="preserve">&lt; </w:t>
      </w:r>
      <w:hyperlink r:id="rId189" w:history="1">
        <w:r w:rsidRPr="00C12842">
          <w:rPr>
            <w:rStyle w:val="Hyperlink"/>
            <w:rFonts w:ascii="Times New Roman" w:hAnsi="Times New Roman"/>
          </w:rPr>
          <w:t>http://www.evrazes.com/news/publication/view/57</w:t>
        </w:r>
      </w:hyperlink>
      <w:r w:rsidRPr="00C12842">
        <w:rPr>
          <w:rFonts w:ascii="Times New Roman" w:hAnsi="Times New Roman"/>
          <w:sz w:val="20"/>
          <w:szCs w:val="20"/>
        </w:rPr>
        <w:t xml:space="preserve"> </w:t>
      </w:r>
      <w:r w:rsidRPr="00C12842">
        <w:rPr>
          <w:rFonts w:ascii="Times New Roman" w:hAnsi="Times New Roman"/>
          <w:bCs/>
          <w:sz w:val="20"/>
          <w:szCs w:val="20"/>
          <w:shd w:val="clear" w:color="auto" w:fill="FFFFFF"/>
        </w:rPr>
        <w:t>&gt; [žiūrėta 2012-03-01].</w:t>
      </w:r>
    </w:p>
  </w:footnote>
  <w:footnote w:id="181">
    <w:p w:rsidR="00844E27" w:rsidRPr="00C12842" w:rsidRDefault="00844E27" w:rsidP="007A7AD8">
      <w:pPr>
        <w:spacing w:after="0" w:line="240" w:lineRule="auto"/>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Основные приоритеты внешней политики Республики Казахстан на современном этапе,</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sz w:val="20"/>
          <w:szCs w:val="20"/>
        </w:rPr>
        <w:t xml:space="preserve"> &lt; </w:t>
      </w:r>
      <w:hyperlink r:id="rId190" w:history="1">
        <w:r w:rsidRPr="00C12842">
          <w:rPr>
            <w:rStyle w:val="Hyperlink"/>
            <w:rFonts w:ascii="Times New Roman" w:hAnsi="Times New Roman"/>
          </w:rPr>
          <w:t>http://ru.government.kz/documents/publications/page116</w:t>
        </w:r>
      </w:hyperlink>
      <w:r w:rsidRPr="00C12842">
        <w:rPr>
          <w:rFonts w:ascii="Times New Roman" w:hAnsi="Times New Roman"/>
          <w:sz w:val="20"/>
          <w:szCs w:val="20"/>
        </w:rPr>
        <w:t xml:space="preserve"> &gt; [žiūrėta 2012-03-01].</w:t>
      </w:r>
    </w:p>
  </w:footnote>
  <w:footnote w:id="182">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Central Asia,</w:t>
      </w:r>
      <w:r w:rsidRPr="00C12842">
        <w:rPr>
          <w:rFonts w:ascii="Times New Roman" w:hAnsi="Times New Roman"/>
        </w:rPr>
        <w:t xml:space="preserve"> &lt; </w:t>
      </w:r>
      <w:hyperlink r:id="rId191" w:history="1">
        <w:r w:rsidRPr="00C12842">
          <w:rPr>
            <w:rStyle w:val="Hyperlink"/>
            <w:rFonts w:ascii="Times New Roman" w:hAnsi="Times New Roman"/>
          </w:rPr>
          <w:t>https://www.cia.gov/library/publications/the-world-factbook/wfbExt/region_cas.html</w:t>
        </w:r>
      </w:hyperlink>
      <w:r w:rsidRPr="00C12842">
        <w:rPr>
          <w:rFonts w:ascii="Times New Roman" w:hAnsi="Times New Roman"/>
        </w:rPr>
        <w:t xml:space="preserve"> &gt; [žiūrėta 2012-03-01].</w:t>
      </w:r>
    </w:p>
  </w:footnote>
  <w:footnote w:id="183">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Encyclop</w:t>
      </w:r>
      <w:r w:rsidRPr="00C12842">
        <w:rPr>
          <w:rFonts w:ascii="Times New Roman" w:hAnsi="Times New Roman"/>
          <w:i/>
          <w:shd w:val="clear" w:color="auto" w:fill="FFFFFF"/>
        </w:rPr>
        <w:t xml:space="preserve">ædia Britannica, </w:t>
      </w:r>
      <w:r w:rsidRPr="00C12842">
        <w:rPr>
          <w:rFonts w:ascii="Times New Roman" w:hAnsi="Times New Roman"/>
          <w:i/>
        </w:rPr>
        <w:t>Kyrgyzstan,</w:t>
      </w:r>
      <w:r w:rsidRPr="00C12842">
        <w:rPr>
          <w:rFonts w:ascii="Times New Roman" w:hAnsi="Times New Roman"/>
        </w:rPr>
        <w:t xml:space="preserve"> &lt; </w:t>
      </w:r>
      <w:hyperlink r:id="rId192" w:history="1">
        <w:r w:rsidRPr="00C12842">
          <w:rPr>
            <w:rStyle w:val="Hyperlink"/>
            <w:rFonts w:ascii="Times New Roman" w:hAnsi="Times New Roman"/>
          </w:rPr>
          <w:t>http://www.britannica.com/EBchecked/topic/326091/Kyrgyzstan</w:t>
        </w:r>
      </w:hyperlink>
      <w:r w:rsidRPr="00C12842">
        <w:rPr>
          <w:rFonts w:ascii="Times New Roman" w:hAnsi="Times New Roman"/>
        </w:rPr>
        <w:t xml:space="preserve"> &gt; [žiūrėta 2012-03-01].</w:t>
      </w:r>
    </w:p>
  </w:footnote>
  <w:footnote w:id="184">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Kyrgyzstan,</w:t>
      </w:r>
      <w:r w:rsidRPr="00C12842">
        <w:rPr>
          <w:rFonts w:ascii="Times New Roman" w:hAnsi="Times New Roman"/>
        </w:rPr>
        <w:t xml:space="preserve"> &lt; </w:t>
      </w:r>
      <w:hyperlink r:id="rId193" w:history="1">
        <w:r w:rsidRPr="00C12842">
          <w:rPr>
            <w:rStyle w:val="Hyperlink"/>
            <w:rFonts w:ascii="Times New Roman" w:hAnsi="Times New Roman"/>
          </w:rPr>
          <w:t>https://www.cia.gov/library/publications/the-world-factbook/geos/kg.html</w:t>
        </w:r>
      </w:hyperlink>
      <w:r w:rsidRPr="00C12842">
        <w:rPr>
          <w:rFonts w:ascii="Times New Roman" w:hAnsi="Times New Roman"/>
        </w:rPr>
        <w:t xml:space="preserve"> &gt; [žiūrėta 2012-03-01].</w:t>
      </w:r>
    </w:p>
  </w:footnote>
  <w:footnote w:id="185">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Кыргызстан,</w:t>
      </w:r>
      <w:r w:rsidRPr="00C12842">
        <w:rPr>
          <w:rFonts w:ascii="Times New Roman" w:hAnsi="Times New Roman"/>
        </w:rPr>
        <w:t xml:space="preserve"> &lt; </w:t>
      </w:r>
      <w:hyperlink r:id="rId194" w:history="1">
        <w:r w:rsidRPr="00C12842">
          <w:rPr>
            <w:rStyle w:val="Hyperlink"/>
            <w:rFonts w:ascii="Times New Roman" w:hAnsi="Times New Roman"/>
          </w:rPr>
          <w:t>http://www.sectsco.org/RU/Kyrgyzstan.asp</w:t>
        </w:r>
      </w:hyperlink>
      <w:r w:rsidRPr="00C12842">
        <w:rPr>
          <w:rFonts w:ascii="Times New Roman" w:hAnsi="Times New Roman"/>
        </w:rPr>
        <w:t xml:space="preserve"> &gt; [žiūrėta 2012-03-01].</w:t>
      </w:r>
    </w:p>
  </w:footnote>
  <w:footnote w:id="186">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Kyrgyzstan,</w:t>
      </w:r>
      <w:r w:rsidRPr="00C12842">
        <w:rPr>
          <w:rFonts w:ascii="Times New Roman" w:hAnsi="Times New Roman"/>
        </w:rPr>
        <w:t xml:space="preserve"> &lt; </w:t>
      </w:r>
      <w:hyperlink r:id="rId195" w:history="1">
        <w:r w:rsidRPr="00C12842">
          <w:rPr>
            <w:rStyle w:val="Hyperlink"/>
            <w:rFonts w:ascii="Times New Roman" w:hAnsi="Times New Roman"/>
          </w:rPr>
          <w:t>https://www.cia.gov/library/publications/the-world-factbook/geos/kg.html</w:t>
        </w:r>
      </w:hyperlink>
      <w:r w:rsidRPr="00C12842">
        <w:rPr>
          <w:rFonts w:ascii="Times New Roman" w:hAnsi="Times New Roman"/>
        </w:rPr>
        <w:t xml:space="preserve"> &gt; [žiūrėta 2012-03-01].</w:t>
      </w:r>
    </w:p>
  </w:footnote>
  <w:footnote w:id="187">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Encyclop</w:t>
      </w:r>
      <w:r w:rsidRPr="00C12842">
        <w:rPr>
          <w:rFonts w:ascii="Times New Roman" w:hAnsi="Times New Roman"/>
          <w:i/>
          <w:shd w:val="clear" w:color="auto" w:fill="FFFFFF"/>
        </w:rPr>
        <w:t xml:space="preserve">ædia Britannica, </w:t>
      </w:r>
      <w:r w:rsidRPr="00C12842">
        <w:rPr>
          <w:rFonts w:ascii="Times New Roman" w:hAnsi="Times New Roman"/>
          <w:i/>
        </w:rPr>
        <w:t>Kyrgyzstan,</w:t>
      </w:r>
      <w:r w:rsidRPr="00C12842">
        <w:rPr>
          <w:rFonts w:ascii="Times New Roman" w:hAnsi="Times New Roman"/>
        </w:rPr>
        <w:t xml:space="preserve"> &lt; </w:t>
      </w:r>
      <w:hyperlink r:id="rId196" w:history="1">
        <w:r w:rsidRPr="00C12842">
          <w:rPr>
            <w:rStyle w:val="Hyperlink"/>
            <w:rFonts w:ascii="Times New Roman" w:hAnsi="Times New Roman"/>
          </w:rPr>
          <w:t>http://www.britannica.com/EBchecked/topic/326091/Kyrgyzstan</w:t>
        </w:r>
      </w:hyperlink>
      <w:r w:rsidRPr="00C12842">
        <w:rPr>
          <w:rFonts w:ascii="Times New Roman" w:hAnsi="Times New Roman"/>
        </w:rPr>
        <w:t xml:space="preserve"> &gt; [žiūrėta 2012-03-01].</w:t>
      </w:r>
    </w:p>
  </w:footnote>
  <w:footnote w:id="188">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Encyclop</w:t>
      </w:r>
      <w:r w:rsidRPr="00C12842">
        <w:rPr>
          <w:rFonts w:ascii="Times New Roman" w:hAnsi="Times New Roman"/>
          <w:i/>
          <w:shd w:val="clear" w:color="auto" w:fill="FFFFFF"/>
        </w:rPr>
        <w:t xml:space="preserve">ædia Britannica, </w:t>
      </w:r>
      <w:r w:rsidRPr="00C12842">
        <w:rPr>
          <w:rFonts w:ascii="Times New Roman" w:hAnsi="Times New Roman"/>
          <w:i/>
        </w:rPr>
        <w:t>Kyrgyzstan,</w:t>
      </w:r>
      <w:r w:rsidRPr="00C12842">
        <w:rPr>
          <w:rFonts w:ascii="Times New Roman" w:hAnsi="Times New Roman"/>
        </w:rPr>
        <w:t xml:space="preserve"> &lt; </w:t>
      </w:r>
      <w:hyperlink r:id="rId197" w:history="1">
        <w:r w:rsidRPr="00C12842">
          <w:rPr>
            <w:rStyle w:val="Hyperlink"/>
            <w:rFonts w:ascii="Times New Roman" w:hAnsi="Times New Roman"/>
          </w:rPr>
          <w:t>http://www.britannica.com/EBchecked/topic/326091/Kyrgyzstan</w:t>
        </w:r>
      </w:hyperlink>
      <w:r w:rsidRPr="00C12842">
        <w:rPr>
          <w:rFonts w:ascii="Times New Roman" w:hAnsi="Times New Roman"/>
        </w:rPr>
        <w:t xml:space="preserve"> &gt; [žiūrėta 2012-03-01].</w:t>
      </w:r>
    </w:p>
  </w:footnote>
  <w:footnote w:id="189">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Президент Кыргызской Республики,</w:t>
      </w:r>
      <w:r w:rsidRPr="00C12842">
        <w:rPr>
          <w:rFonts w:ascii="Times New Roman" w:hAnsi="Times New Roman"/>
        </w:rPr>
        <w:t xml:space="preserve"> &lt; </w:t>
      </w:r>
      <w:hyperlink r:id="rId198" w:history="1">
        <w:r w:rsidRPr="00C12842">
          <w:rPr>
            <w:rStyle w:val="Hyperlink"/>
            <w:rFonts w:ascii="Times New Roman" w:hAnsi="Times New Roman"/>
          </w:rPr>
          <w:t>http://www.president.kg/ru/categories/4d78bed37d5d2e0bd5000012</w:t>
        </w:r>
      </w:hyperlink>
      <w:r w:rsidRPr="00C12842">
        <w:rPr>
          <w:rFonts w:ascii="Times New Roman" w:hAnsi="Times New Roman"/>
        </w:rPr>
        <w:t xml:space="preserve"> &gt; [žiūrėta 2012-03-01].</w:t>
      </w:r>
    </w:p>
  </w:footnote>
  <w:footnote w:id="190">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sz w:val="20"/>
          <w:szCs w:val="20"/>
        </w:rPr>
        <w:t>Совместное заявление Президента Российской Федерации В.Путина и Президента Киргизской Республики К.Бакиева</w:t>
      </w:r>
      <w:r w:rsidRPr="00C12842">
        <w:rPr>
          <w:rFonts w:ascii="Times New Roman" w:hAnsi="Times New Roman"/>
          <w:bCs/>
          <w:sz w:val="20"/>
          <w:szCs w:val="20"/>
        </w:rPr>
        <w:t xml:space="preserve">, &lt; </w:t>
      </w:r>
      <w:hyperlink r:id="rId199" w:history="1">
        <w:r w:rsidRPr="00C12842">
          <w:rPr>
            <w:rStyle w:val="Hyperlink"/>
            <w:rFonts w:ascii="Times New Roman" w:hAnsi="Times New Roman"/>
          </w:rPr>
          <w:t>http://www.dkb.gov.ru/e/azcs.htm</w:t>
        </w:r>
      </w:hyperlink>
      <w:r w:rsidRPr="00C12842">
        <w:rPr>
          <w:rFonts w:ascii="Times New Roman" w:hAnsi="Times New Roman"/>
          <w:bCs/>
          <w:sz w:val="20"/>
          <w:szCs w:val="20"/>
        </w:rPr>
        <w:t xml:space="preserve"> &gt; [žiūrėta 2012-03-01].</w:t>
      </w:r>
    </w:p>
  </w:footnote>
  <w:footnote w:id="191">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i/>
        </w:rPr>
        <w:t>Совместное заявление Президента Российской Федерации В.Путина и Президента Киргизской Республики К.Бакиева</w:t>
      </w:r>
      <w:r w:rsidRPr="00C12842">
        <w:rPr>
          <w:rFonts w:ascii="Times New Roman" w:hAnsi="Times New Roman"/>
          <w:bCs/>
        </w:rPr>
        <w:t xml:space="preserve">, &lt; </w:t>
      </w:r>
      <w:hyperlink r:id="rId200" w:history="1">
        <w:r w:rsidRPr="00C12842">
          <w:rPr>
            <w:rStyle w:val="Hyperlink"/>
            <w:rFonts w:ascii="Times New Roman" w:hAnsi="Times New Roman"/>
          </w:rPr>
          <w:t>http://www.dkb.gov.ru/e/azcs.htm</w:t>
        </w:r>
      </w:hyperlink>
      <w:r w:rsidRPr="00C12842">
        <w:rPr>
          <w:rFonts w:ascii="Times New Roman" w:hAnsi="Times New Roman"/>
          <w:bCs/>
        </w:rPr>
        <w:t xml:space="preserve"> &gt; [žiūrėta 2012-03-01].</w:t>
      </w:r>
    </w:p>
  </w:footnote>
  <w:footnote w:id="192">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i/>
        </w:rPr>
        <w:t>Совместное заявление Президента Российской Федерации В.Путина и Президента Киргизской Республики К.Бакиева</w:t>
      </w:r>
      <w:r w:rsidRPr="00C12842">
        <w:rPr>
          <w:rFonts w:ascii="Times New Roman" w:hAnsi="Times New Roman"/>
          <w:bCs/>
        </w:rPr>
        <w:t xml:space="preserve">, &lt; </w:t>
      </w:r>
      <w:hyperlink r:id="rId201" w:history="1">
        <w:r w:rsidRPr="00C12842">
          <w:rPr>
            <w:rStyle w:val="Hyperlink"/>
            <w:rFonts w:ascii="Times New Roman" w:hAnsi="Times New Roman"/>
          </w:rPr>
          <w:t>http://www.dkb.gov.ru/e/azcs.htm</w:t>
        </w:r>
      </w:hyperlink>
      <w:r w:rsidRPr="00C12842">
        <w:rPr>
          <w:rFonts w:ascii="Times New Roman" w:hAnsi="Times New Roman"/>
          <w:bCs/>
        </w:rPr>
        <w:t xml:space="preserve"> &gt; [žiūrėta 2012-03-01].</w:t>
      </w:r>
    </w:p>
  </w:footnote>
  <w:footnote w:id="193">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Из интервью Президента Кыргызской Республики К. Бакиева агентству РИА Новости 21 февраля 2008 года,</w:t>
      </w:r>
      <w:r w:rsidRPr="00C12842">
        <w:rPr>
          <w:rFonts w:ascii="Times New Roman" w:hAnsi="Times New Roman"/>
          <w:sz w:val="20"/>
          <w:szCs w:val="20"/>
        </w:rPr>
        <w:t xml:space="preserve"> &lt; </w:t>
      </w:r>
      <w:hyperlink r:id="rId202" w:history="1">
        <w:r w:rsidRPr="00C12842">
          <w:rPr>
            <w:rStyle w:val="Hyperlink"/>
            <w:rFonts w:ascii="Times New Roman" w:hAnsi="Times New Roman"/>
          </w:rPr>
          <w:t>http://www.dkb.gov.ru/c/azo.htm</w:t>
        </w:r>
      </w:hyperlink>
      <w:r w:rsidRPr="00C12842">
        <w:rPr>
          <w:rFonts w:ascii="Times New Roman" w:hAnsi="Times New Roman"/>
          <w:sz w:val="20"/>
          <w:szCs w:val="20"/>
        </w:rPr>
        <w:t xml:space="preserve"> &gt; [žiūrėta 2012-03-01].</w:t>
      </w:r>
    </w:p>
  </w:footnote>
  <w:footnote w:id="194">
    <w:p w:rsidR="00844E27" w:rsidRPr="00C12842" w:rsidRDefault="00844E27" w:rsidP="007A7AD8">
      <w:pPr>
        <w:spacing w:after="0" w:line="240" w:lineRule="auto"/>
        <w:contextualSpacing/>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Договор о Коллективной безопасности,</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&lt;</w:t>
      </w:r>
      <w:hyperlink r:id="rId203" w:history="1">
        <w:r w:rsidRPr="00C12842">
          <w:rPr>
            <w:rStyle w:val="Hyperlink"/>
            <w:rFonts w:ascii="Times New Roman" w:hAnsi="Times New Roman"/>
          </w:rPr>
          <w:t>http://www.mid.ru/nsrsng.nsf/3a813e35eb116963432569ee0048fdbe/7b26f92ab3bc6b0843256b0b0027825a?OpenDocument</w:t>
        </w:r>
      </w:hyperlink>
      <w:r w:rsidRPr="00C12842">
        <w:rPr>
          <w:rFonts w:ascii="Times New Roman" w:hAnsi="Times New Roman"/>
          <w:sz w:val="20"/>
          <w:szCs w:val="20"/>
        </w:rPr>
        <w:t xml:space="preserve"> &gt; [žiūrėta 2012-03-01].</w:t>
      </w:r>
    </w:p>
  </w:footnote>
  <w:footnote w:id="195">
    <w:p w:rsidR="00844E27" w:rsidRPr="00C12842" w:rsidRDefault="00844E27" w:rsidP="007A7AD8">
      <w:pPr>
        <w:pStyle w:val="FootnoteText"/>
        <w:jc w:val="both"/>
        <w:rPr>
          <w:rFonts w:ascii="Times New Roman" w:hAnsi="Times New Roman"/>
          <w:bCs/>
          <w:shd w:val="clear" w:color="auto" w:fill="FFFFFF"/>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shd w:val="clear" w:color="auto" w:fill="FFFFFF"/>
        </w:rPr>
        <w:t xml:space="preserve">Специальная полоса ЕврАзЭС, </w:t>
      </w:r>
      <w:r w:rsidRPr="00C12842">
        <w:rPr>
          <w:rFonts w:ascii="Times New Roman" w:hAnsi="Times New Roman"/>
          <w:bCs/>
          <w:i/>
          <w:shd w:val="clear" w:color="auto" w:fill="FFFFFF"/>
        </w:rPr>
        <w:t>Известия</w:t>
      </w:r>
      <w:r w:rsidRPr="00C12842">
        <w:rPr>
          <w:rFonts w:ascii="Times New Roman" w:hAnsi="Times New Roman"/>
          <w:bCs/>
          <w:shd w:val="clear" w:color="auto" w:fill="FFFFFF"/>
        </w:rPr>
        <w:t>, 2008, sausio 31, Nr. 16, p. 5.</w:t>
      </w:r>
    </w:p>
    <w:p w:rsidR="00844E27" w:rsidRPr="00C12842" w:rsidRDefault="00844E27" w:rsidP="007A7AD8">
      <w:pPr>
        <w:pStyle w:val="FootnoteText"/>
        <w:jc w:val="both"/>
        <w:rPr>
          <w:rFonts w:ascii="Times New Roman" w:hAnsi="Times New Roman"/>
        </w:rPr>
      </w:pPr>
      <w:r w:rsidRPr="00C12842">
        <w:rPr>
          <w:rFonts w:ascii="Times New Roman" w:hAnsi="Times New Roman"/>
          <w:bCs/>
          <w:shd w:val="clear" w:color="auto" w:fill="FFFFFF"/>
        </w:rPr>
        <w:t xml:space="preserve"> </w:t>
      </w:r>
      <w:r w:rsidRPr="00C12842">
        <w:rPr>
          <w:rFonts w:ascii="Times New Roman" w:hAnsi="Times New Roman"/>
        </w:rPr>
        <w:t xml:space="preserve">&lt; </w:t>
      </w:r>
      <w:hyperlink r:id="rId204" w:history="1">
        <w:r w:rsidRPr="00C12842">
          <w:rPr>
            <w:rStyle w:val="Hyperlink"/>
            <w:rFonts w:ascii="Times New Roman" w:hAnsi="Times New Roman"/>
          </w:rPr>
          <w:t>http://www.evrazes.com/i/data/item7213-2.pdf</w:t>
        </w:r>
      </w:hyperlink>
      <w:r w:rsidRPr="00C12842">
        <w:rPr>
          <w:rFonts w:ascii="Times New Roman" w:hAnsi="Times New Roman"/>
        </w:rPr>
        <w:t xml:space="preserve"> &gt; [žiūrėta 2012-03-01].</w:t>
      </w:r>
    </w:p>
  </w:footnote>
  <w:footnote w:id="196">
    <w:p w:rsidR="00844E27" w:rsidRPr="00C12842" w:rsidRDefault="00844E27" w:rsidP="007A7AD8">
      <w:pPr>
        <w:spacing w:after="0" w:line="240" w:lineRule="auto"/>
        <w:contextualSpacing/>
        <w:jc w:val="both"/>
        <w:rPr>
          <w:rFonts w:ascii="Times New Roman" w:hAnsi="Times New Roman"/>
          <w:bCs/>
          <w:sz w:val="20"/>
          <w:szCs w:val="20"/>
          <w:shd w:val="clear" w:color="auto" w:fill="FFFFFF"/>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„Интеграция в развитии — ЕврАзЭС Таможенный союз, Единое экономическое пространство“, </w:t>
      </w:r>
      <w:r w:rsidRPr="00C12842">
        <w:rPr>
          <w:rFonts w:ascii="Times New Roman" w:hAnsi="Times New Roman"/>
          <w:bCs/>
          <w:i/>
          <w:sz w:val="20"/>
          <w:szCs w:val="20"/>
          <w:shd w:val="clear" w:color="auto" w:fill="FFFFFF"/>
        </w:rPr>
        <w:t>Известия</w:t>
      </w:r>
      <w:r w:rsidRPr="00C12842">
        <w:rPr>
          <w:rFonts w:ascii="Times New Roman" w:hAnsi="Times New Roman"/>
          <w:bCs/>
          <w:sz w:val="20"/>
          <w:szCs w:val="20"/>
          <w:shd w:val="clear" w:color="auto" w:fill="FFFFFF"/>
        </w:rPr>
        <w:t xml:space="preserve">, </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bCs/>
          <w:sz w:val="20"/>
          <w:szCs w:val="20"/>
          <w:shd w:val="clear" w:color="auto" w:fill="FFFFFF"/>
        </w:rPr>
        <w:t xml:space="preserve">&lt; </w:t>
      </w:r>
      <w:hyperlink r:id="rId205" w:history="1">
        <w:r w:rsidRPr="00C12842">
          <w:rPr>
            <w:rStyle w:val="Hyperlink"/>
            <w:rFonts w:ascii="Times New Roman" w:hAnsi="Times New Roman"/>
          </w:rPr>
          <w:t>http://www.evrazes.com/i/data/item7535-2.pdf</w:t>
        </w:r>
      </w:hyperlink>
      <w:r w:rsidRPr="00C12842">
        <w:rPr>
          <w:rFonts w:ascii="Times New Roman" w:hAnsi="Times New Roman"/>
          <w:bCs/>
          <w:sz w:val="20"/>
          <w:szCs w:val="20"/>
          <w:shd w:val="clear" w:color="auto" w:fill="FFFFFF"/>
        </w:rPr>
        <w:t xml:space="preserve"> &gt; [žiūrėta 2012-03-01].</w:t>
      </w:r>
    </w:p>
  </w:footnote>
  <w:footnote w:id="197">
    <w:p w:rsidR="00844E27" w:rsidRPr="00C12842" w:rsidRDefault="00844E27" w:rsidP="007A7AD8">
      <w:pPr>
        <w:pStyle w:val="FootnoteText"/>
        <w:jc w:val="both"/>
        <w:rPr>
          <w:rFonts w:ascii="Times New Roman" w:hAnsi="Times New Roman"/>
          <w:bCs/>
          <w:shd w:val="clear" w:color="auto" w:fill="FFFFFF"/>
        </w:rPr>
      </w:pPr>
      <w:r w:rsidRPr="00C12842">
        <w:rPr>
          <w:rStyle w:val="FootnoteReference"/>
          <w:rFonts w:ascii="Times New Roman" w:hAnsi="Times New Roman"/>
        </w:rPr>
        <w:footnoteRef/>
      </w:r>
      <w:r w:rsidRPr="00C12842">
        <w:rPr>
          <w:rFonts w:ascii="Times New Roman" w:hAnsi="Times New Roman"/>
        </w:rPr>
        <w:t xml:space="preserve"> „Интеграция в развитии — ЕврАзЭС Таможенный союз, Единое экономическое пространство“, </w:t>
      </w:r>
      <w:r w:rsidRPr="00C12842">
        <w:rPr>
          <w:rFonts w:ascii="Times New Roman" w:hAnsi="Times New Roman"/>
          <w:bCs/>
          <w:i/>
          <w:shd w:val="clear" w:color="auto" w:fill="FFFFFF"/>
        </w:rPr>
        <w:t>Известия</w:t>
      </w:r>
      <w:r w:rsidRPr="00C12842">
        <w:rPr>
          <w:rFonts w:ascii="Times New Roman" w:hAnsi="Times New Roman"/>
          <w:bCs/>
          <w:shd w:val="clear" w:color="auto" w:fill="FFFFFF"/>
        </w:rPr>
        <w:t>,</w:t>
      </w:r>
    </w:p>
    <w:p w:rsidR="00844E27" w:rsidRPr="00C12842" w:rsidRDefault="00844E27" w:rsidP="007A7AD8">
      <w:pPr>
        <w:pStyle w:val="FootnoteText"/>
        <w:jc w:val="both"/>
        <w:rPr>
          <w:rFonts w:ascii="Times New Roman" w:hAnsi="Times New Roman"/>
        </w:rPr>
      </w:pPr>
      <w:r w:rsidRPr="00C12842">
        <w:rPr>
          <w:rFonts w:ascii="Times New Roman" w:hAnsi="Times New Roman"/>
          <w:bCs/>
          <w:shd w:val="clear" w:color="auto" w:fill="FFFFFF"/>
        </w:rPr>
        <w:t xml:space="preserve"> &lt; </w:t>
      </w:r>
      <w:hyperlink r:id="rId206" w:history="1">
        <w:r w:rsidRPr="00C12842">
          <w:rPr>
            <w:rStyle w:val="Hyperlink"/>
            <w:rFonts w:ascii="Times New Roman" w:hAnsi="Times New Roman"/>
          </w:rPr>
          <w:t>http://www.evrazes.com/i/data/item7535-2.pdf</w:t>
        </w:r>
      </w:hyperlink>
      <w:r w:rsidRPr="00C12842">
        <w:rPr>
          <w:rFonts w:ascii="Times New Roman" w:hAnsi="Times New Roman"/>
          <w:bCs/>
          <w:shd w:val="clear" w:color="auto" w:fill="FFFFFF"/>
        </w:rPr>
        <w:t xml:space="preserve"> &gt; [žiūrėta 2012-03-01].</w:t>
      </w:r>
    </w:p>
  </w:footnote>
  <w:footnote w:id="198">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Central Azia,</w:t>
      </w:r>
      <w:r w:rsidRPr="00C12842">
        <w:rPr>
          <w:rFonts w:ascii="Times New Roman" w:hAnsi="Times New Roman"/>
        </w:rPr>
        <w:t xml:space="preserve">&lt; </w:t>
      </w:r>
      <w:hyperlink r:id="rId207" w:history="1">
        <w:r w:rsidRPr="00C12842">
          <w:rPr>
            <w:rStyle w:val="Hyperlink"/>
            <w:rFonts w:ascii="Times New Roman" w:hAnsi="Times New Roman"/>
          </w:rPr>
          <w:t>https://www.cia.gov/library/publications/the-world-factbook/wfbExt/region_cas.html</w:t>
        </w:r>
      </w:hyperlink>
      <w:r w:rsidRPr="00C12842">
        <w:rPr>
          <w:rFonts w:ascii="Times New Roman" w:hAnsi="Times New Roman"/>
        </w:rPr>
        <w:t xml:space="preserve"> &gt; [žiūrėta 2012-03-01].</w:t>
      </w:r>
    </w:p>
  </w:footnote>
  <w:footnote w:id="199">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Encyclop</w:t>
      </w:r>
      <w:r w:rsidRPr="00C12842">
        <w:rPr>
          <w:rFonts w:ascii="Times New Roman" w:eastAsia="Times New Roman" w:hAnsi="Times New Roman"/>
          <w:i/>
          <w:shd w:val="clear" w:color="auto" w:fill="FFFFFF"/>
        </w:rPr>
        <w:t>ædia Britannica, Uzbekistan,</w:t>
      </w:r>
      <w:r w:rsidRPr="00C12842">
        <w:rPr>
          <w:rFonts w:ascii="Times New Roman" w:eastAsia="Times New Roman" w:hAnsi="Times New Roman"/>
          <w:shd w:val="clear" w:color="auto" w:fill="FFFFFF"/>
        </w:rPr>
        <w:t xml:space="preserve"> &lt; </w:t>
      </w:r>
      <w:hyperlink r:id="rId208" w:history="1">
        <w:r w:rsidRPr="00C12842">
          <w:rPr>
            <w:rStyle w:val="Hyperlink"/>
            <w:rFonts w:ascii="Times New Roman" w:hAnsi="Times New Roman"/>
          </w:rPr>
          <w:t>http://www.britannica.com/EBchecked/topic/621059/Uzbekistan</w:t>
        </w:r>
      </w:hyperlink>
      <w:r w:rsidRPr="00C12842">
        <w:rPr>
          <w:rFonts w:ascii="Times New Roman" w:eastAsia="Times New Roman" w:hAnsi="Times New Roman"/>
          <w:shd w:val="clear" w:color="auto" w:fill="FFFFFF"/>
        </w:rPr>
        <w:t xml:space="preserve"> &gt; [žiūrėta 2012-03-01].</w:t>
      </w:r>
    </w:p>
  </w:footnote>
  <w:footnote w:id="200">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Uzbekistan,</w:t>
      </w:r>
      <w:r w:rsidRPr="00C12842">
        <w:rPr>
          <w:rFonts w:ascii="Times New Roman" w:hAnsi="Times New Roman"/>
        </w:rPr>
        <w:t xml:space="preserve"> &lt; </w:t>
      </w:r>
      <w:hyperlink r:id="rId209" w:history="1">
        <w:r w:rsidRPr="00C12842">
          <w:rPr>
            <w:rStyle w:val="Hyperlink"/>
            <w:rFonts w:ascii="Times New Roman" w:hAnsi="Times New Roman"/>
          </w:rPr>
          <w:t>https://www.cia.gov/library/publications/the-world-factbook/geos/uz.html</w:t>
        </w:r>
      </w:hyperlink>
      <w:r w:rsidRPr="00C12842">
        <w:rPr>
          <w:rFonts w:ascii="Times New Roman" w:hAnsi="Times New Roman"/>
        </w:rPr>
        <w:t xml:space="preserve"> &gt; [žiūrėta 2012-03-01].</w:t>
      </w:r>
    </w:p>
  </w:footnote>
  <w:footnote w:id="201">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Узбекистан,</w:t>
      </w:r>
      <w:r w:rsidRPr="00C12842">
        <w:rPr>
          <w:rFonts w:ascii="Times New Roman" w:hAnsi="Times New Roman"/>
        </w:rPr>
        <w:t xml:space="preserve"> &lt; </w:t>
      </w:r>
      <w:hyperlink r:id="rId210" w:history="1">
        <w:r w:rsidRPr="00C12842">
          <w:rPr>
            <w:rStyle w:val="Hyperlink"/>
            <w:rFonts w:ascii="Times New Roman" w:hAnsi="Times New Roman"/>
          </w:rPr>
          <w:t>http://www.sectsco.org/RU/Uzbekistan.asp</w:t>
        </w:r>
      </w:hyperlink>
      <w:r w:rsidRPr="00C12842">
        <w:rPr>
          <w:rFonts w:ascii="Times New Roman" w:hAnsi="Times New Roman"/>
        </w:rPr>
        <w:t xml:space="preserve"> &gt;  [žiūrėta 2012-03-01].</w:t>
      </w:r>
    </w:p>
  </w:footnote>
  <w:footnote w:id="202">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Uzbekistan,</w:t>
      </w:r>
      <w:r w:rsidRPr="00C12842">
        <w:rPr>
          <w:rFonts w:ascii="Times New Roman" w:hAnsi="Times New Roman"/>
        </w:rPr>
        <w:t xml:space="preserve"> &lt; </w:t>
      </w:r>
      <w:hyperlink r:id="rId211" w:history="1">
        <w:r w:rsidRPr="00C12842">
          <w:rPr>
            <w:rStyle w:val="Hyperlink"/>
            <w:rFonts w:ascii="Times New Roman" w:hAnsi="Times New Roman"/>
          </w:rPr>
          <w:t>https://www.cia.gov/library/publications/the-world-factbook/geos/uz.html</w:t>
        </w:r>
      </w:hyperlink>
      <w:r w:rsidRPr="00C12842">
        <w:rPr>
          <w:rFonts w:ascii="Times New Roman" w:hAnsi="Times New Roman"/>
        </w:rPr>
        <w:t xml:space="preserve"> &gt; [žiūrėta 2012-03-01].</w:t>
      </w:r>
    </w:p>
  </w:footnote>
  <w:footnote w:id="203">
    <w:p w:rsidR="00844E27" w:rsidRPr="00C12842" w:rsidRDefault="00844E27" w:rsidP="007A7AD8">
      <w:pPr>
        <w:pStyle w:val="FootnoteText"/>
        <w:jc w:val="both"/>
        <w:rPr>
          <w:rFonts w:ascii="Times New Roman" w:eastAsia="Times New Roman" w:hAnsi="Times New Roman"/>
          <w:shd w:val="clear" w:color="auto" w:fill="FFFFFF"/>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Encyclop</w:t>
      </w:r>
      <w:r w:rsidRPr="00C12842">
        <w:rPr>
          <w:rFonts w:ascii="Times New Roman" w:eastAsia="Times New Roman" w:hAnsi="Times New Roman"/>
          <w:i/>
          <w:shd w:val="clear" w:color="auto" w:fill="FFFFFF"/>
        </w:rPr>
        <w:t>ædia Britannica, Uzbekistan,</w:t>
      </w:r>
      <w:r w:rsidRPr="00C12842">
        <w:rPr>
          <w:rFonts w:ascii="Times New Roman" w:eastAsia="Times New Roman" w:hAnsi="Times New Roman"/>
          <w:shd w:val="clear" w:color="auto" w:fill="FFFFFF"/>
        </w:rPr>
        <w:t xml:space="preserve"> &lt; </w:t>
      </w:r>
      <w:hyperlink r:id="rId212" w:history="1">
        <w:r w:rsidRPr="00C12842">
          <w:rPr>
            <w:rStyle w:val="Hyperlink"/>
            <w:rFonts w:ascii="Times New Roman" w:hAnsi="Times New Roman"/>
          </w:rPr>
          <w:t>http://www.britannica.com/EBchecked/topic/621059/Uzbekistan</w:t>
        </w:r>
      </w:hyperlink>
      <w:r w:rsidRPr="00C12842">
        <w:rPr>
          <w:rFonts w:ascii="Times New Roman" w:eastAsia="Times New Roman" w:hAnsi="Times New Roman"/>
          <w:shd w:val="clear" w:color="auto" w:fill="FFFFFF"/>
        </w:rPr>
        <w:t xml:space="preserve"> &gt; [žiūrėta 2012-03-01].</w:t>
      </w:r>
    </w:p>
  </w:footnote>
  <w:footnote w:id="204">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Биография,</w:t>
      </w:r>
      <w:r w:rsidRPr="00C12842">
        <w:rPr>
          <w:rFonts w:ascii="Times New Roman" w:hAnsi="Times New Roman"/>
        </w:rPr>
        <w:t xml:space="preserve"> &lt; </w:t>
      </w:r>
      <w:hyperlink r:id="rId213" w:anchor="ru/content/glava_gosudarstva/biografiya/" w:history="1">
        <w:r w:rsidRPr="00C12842">
          <w:rPr>
            <w:rStyle w:val="Hyperlink"/>
            <w:rFonts w:ascii="Times New Roman" w:hAnsi="Times New Roman"/>
          </w:rPr>
          <w:t>http://www.press-service.uz/#ru/content/glava_gosudarstva/biografiya/</w:t>
        </w:r>
      </w:hyperlink>
      <w:r w:rsidRPr="00C12842">
        <w:rPr>
          <w:rFonts w:ascii="Times New Roman" w:hAnsi="Times New Roman"/>
        </w:rPr>
        <w:t xml:space="preserve"> &gt; [žiūrėta 2012-03-01].</w:t>
      </w:r>
    </w:p>
  </w:footnote>
  <w:footnote w:id="205">
    <w:p w:rsidR="00844E27" w:rsidRPr="00C12842" w:rsidRDefault="00844E27" w:rsidP="007A7AD8">
      <w:pPr>
        <w:spacing w:after="0" w:line="240" w:lineRule="auto"/>
        <w:contextualSpacing/>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Цели и задачи внешнеполитического курса Республики Узбекистан,</w:t>
      </w:r>
    </w:p>
    <w:p w:rsidR="00844E27" w:rsidRPr="00C12842" w:rsidRDefault="00844E27" w:rsidP="007A7AD8">
      <w:pPr>
        <w:pStyle w:val="FootnoteText"/>
        <w:jc w:val="both"/>
        <w:rPr>
          <w:rFonts w:ascii="Times New Roman" w:hAnsi="Times New Roman"/>
        </w:rPr>
      </w:pPr>
      <w:r w:rsidRPr="00C12842">
        <w:rPr>
          <w:rFonts w:ascii="Times New Roman" w:hAnsi="Times New Roman"/>
          <w:i/>
        </w:rPr>
        <w:t xml:space="preserve">  </w:t>
      </w:r>
      <w:r w:rsidRPr="00C12842">
        <w:rPr>
          <w:rFonts w:ascii="Times New Roman" w:hAnsi="Times New Roman"/>
        </w:rPr>
        <w:t xml:space="preserve">&lt; </w:t>
      </w:r>
      <w:hyperlink r:id="rId214" w:history="1">
        <w:r w:rsidRPr="00C12842">
          <w:rPr>
            <w:rStyle w:val="Hyperlink"/>
            <w:rFonts w:ascii="Times New Roman" w:hAnsi="Times New Roman"/>
          </w:rPr>
          <w:t>http://mfa.uz/rus/mej_sotr/vneshnyaya_politika/</w:t>
        </w:r>
      </w:hyperlink>
      <w:r w:rsidRPr="00C12842">
        <w:rPr>
          <w:rFonts w:ascii="Times New Roman" w:hAnsi="Times New Roman"/>
        </w:rPr>
        <w:t xml:space="preserve"> &gt; [žiūrėta 2012-03-01].</w:t>
      </w:r>
    </w:p>
  </w:footnote>
  <w:footnote w:id="206">
    <w:p w:rsidR="00844E27" w:rsidRPr="00C12842" w:rsidRDefault="00844E27" w:rsidP="007A7AD8">
      <w:pPr>
        <w:spacing w:after="0" w:line="240" w:lineRule="auto"/>
        <w:contextualSpacing/>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Цели и задачи внешнеполитического курса Республики Узбекистан,</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i/>
          <w:sz w:val="20"/>
          <w:szCs w:val="20"/>
        </w:rPr>
        <w:t xml:space="preserve">  </w:t>
      </w:r>
      <w:r w:rsidRPr="00C12842">
        <w:rPr>
          <w:rFonts w:ascii="Times New Roman" w:hAnsi="Times New Roman"/>
          <w:sz w:val="20"/>
          <w:szCs w:val="20"/>
        </w:rPr>
        <w:t xml:space="preserve">&lt; </w:t>
      </w:r>
      <w:hyperlink r:id="rId215" w:history="1">
        <w:r w:rsidRPr="00C12842">
          <w:rPr>
            <w:rStyle w:val="Hyperlink"/>
            <w:rFonts w:ascii="Times New Roman" w:hAnsi="Times New Roman"/>
          </w:rPr>
          <w:t>http://mfa.uz/rus/mej_sotr/vneshnyaya_politika/</w:t>
        </w:r>
      </w:hyperlink>
      <w:r w:rsidRPr="00C12842">
        <w:rPr>
          <w:rFonts w:ascii="Times New Roman" w:hAnsi="Times New Roman"/>
          <w:sz w:val="20"/>
          <w:szCs w:val="20"/>
        </w:rPr>
        <w:t xml:space="preserve"> &gt; [žiūrėta 2012-03-01].</w:t>
      </w:r>
    </w:p>
  </w:footnote>
  <w:footnote w:id="207">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lang w:eastAsia="lt-LT"/>
        </w:rPr>
        <w:t>Развитие международных связей,</w:t>
      </w:r>
      <w:r w:rsidRPr="00C12842">
        <w:rPr>
          <w:rFonts w:ascii="Times New Roman" w:hAnsi="Times New Roman"/>
          <w:lang w:eastAsia="lt-LT"/>
        </w:rPr>
        <w:t xml:space="preserve"> &lt; </w:t>
      </w:r>
      <w:hyperlink r:id="rId216" w:history="1">
        <w:r w:rsidRPr="00C12842">
          <w:rPr>
            <w:rStyle w:val="Hyperlink"/>
            <w:rFonts w:ascii="Times New Roman" w:hAnsi="Times New Roman"/>
          </w:rPr>
          <w:t>http://www.gov.uz/ru/helpinfo/international</w:t>
        </w:r>
      </w:hyperlink>
      <w:r w:rsidRPr="00C12842">
        <w:rPr>
          <w:rFonts w:ascii="Times New Roman" w:hAnsi="Times New Roman"/>
          <w:lang w:eastAsia="lt-LT"/>
        </w:rPr>
        <w:t xml:space="preserve"> &gt; [žiūrėta 2012-03-01].</w:t>
      </w:r>
    </w:p>
  </w:footnote>
  <w:footnote w:id="208">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Uzbekistan,</w:t>
      </w:r>
      <w:r w:rsidRPr="00C12842">
        <w:rPr>
          <w:rFonts w:ascii="Times New Roman" w:hAnsi="Times New Roman"/>
        </w:rPr>
        <w:t xml:space="preserve"> &lt; </w:t>
      </w:r>
      <w:hyperlink r:id="rId217" w:history="1">
        <w:r w:rsidRPr="00C12842">
          <w:rPr>
            <w:rStyle w:val="Hyperlink"/>
            <w:rFonts w:ascii="Times New Roman" w:hAnsi="Times New Roman"/>
          </w:rPr>
          <w:t>https://www.cia.gov/library/publications/the-world-factbook/geos/uz.html</w:t>
        </w:r>
      </w:hyperlink>
      <w:r w:rsidRPr="00C12842">
        <w:rPr>
          <w:rFonts w:ascii="Times New Roman" w:hAnsi="Times New Roman"/>
        </w:rPr>
        <w:t xml:space="preserve"> &gt; [žiūrėta 2012-03-01].</w:t>
      </w:r>
    </w:p>
  </w:footnote>
  <w:footnote w:id="209">
    <w:p w:rsidR="00844E27" w:rsidRPr="00C12842" w:rsidRDefault="00844E27" w:rsidP="007A7AD8">
      <w:pPr>
        <w:spacing w:after="0" w:line="240" w:lineRule="auto"/>
        <w:contextualSpacing/>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Цели и задачи внешнеполитического курса Республики Узбекистан,</w:t>
      </w:r>
    </w:p>
    <w:p w:rsidR="00844E27" w:rsidRPr="00C12842" w:rsidRDefault="00844E27" w:rsidP="007A7AD8">
      <w:pPr>
        <w:pStyle w:val="FootnoteText"/>
        <w:jc w:val="both"/>
        <w:rPr>
          <w:rFonts w:ascii="Times New Roman" w:hAnsi="Times New Roman"/>
        </w:rPr>
      </w:pPr>
      <w:r w:rsidRPr="00C12842">
        <w:rPr>
          <w:rFonts w:ascii="Times New Roman" w:hAnsi="Times New Roman"/>
          <w:i/>
        </w:rPr>
        <w:t xml:space="preserve">  </w:t>
      </w:r>
      <w:r w:rsidRPr="00C12842">
        <w:rPr>
          <w:rFonts w:ascii="Times New Roman" w:hAnsi="Times New Roman"/>
        </w:rPr>
        <w:t xml:space="preserve">&lt; </w:t>
      </w:r>
      <w:hyperlink r:id="rId218" w:history="1">
        <w:r w:rsidRPr="00C12842">
          <w:rPr>
            <w:rStyle w:val="Hyperlink"/>
            <w:rFonts w:ascii="Times New Roman" w:hAnsi="Times New Roman"/>
          </w:rPr>
          <w:t>http://mfa.uz/rus/mej_sotr/vneshnyaya_politika/</w:t>
        </w:r>
      </w:hyperlink>
      <w:r w:rsidRPr="00C12842">
        <w:rPr>
          <w:rFonts w:ascii="Times New Roman" w:hAnsi="Times New Roman"/>
        </w:rPr>
        <w:t xml:space="preserve"> &gt; [žiūrėta 2012-03-01].</w:t>
      </w:r>
    </w:p>
  </w:footnote>
  <w:footnote w:id="210">
    <w:p w:rsidR="00844E27" w:rsidRPr="00C12842" w:rsidRDefault="00844E27" w:rsidP="007A7AD8">
      <w:pPr>
        <w:spacing w:after="0" w:line="240" w:lineRule="auto"/>
        <w:contextualSpacing/>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Выступление Президента Республики Узбекистан И.А.Каримова на 10-м заседании Совета глав государств-членов ШОС в Ташкенте 11 июня 2010 года,</w:t>
      </w:r>
    </w:p>
    <w:p w:rsidR="00844E27" w:rsidRPr="00C12842" w:rsidRDefault="00844E27" w:rsidP="007A7AD8">
      <w:pPr>
        <w:pStyle w:val="FootnoteText"/>
        <w:jc w:val="both"/>
        <w:rPr>
          <w:rFonts w:ascii="Times New Roman" w:hAnsi="Times New Roman"/>
        </w:rPr>
      </w:pPr>
      <w:r w:rsidRPr="00C12842">
        <w:rPr>
          <w:rFonts w:ascii="Times New Roman" w:hAnsi="Times New Roman"/>
          <w:i/>
        </w:rPr>
        <w:t xml:space="preserve"> </w:t>
      </w:r>
      <w:r w:rsidRPr="00C12842">
        <w:rPr>
          <w:rFonts w:ascii="Times New Roman" w:hAnsi="Times New Roman"/>
        </w:rPr>
        <w:t xml:space="preserve">&lt; </w:t>
      </w:r>
      <w:hyperlink r:id="rId219" w:history="1">
        <w:r w:rsidRPr="00C12842">
          <w:rPr>
            <w:rStyle w:val="Hyperlink"/>
            <w:rFonts w:ascii="Times New Roman" w:hAnsi="Times New Roman"/>
          </w:rPr>
          <w:t>http://mfa.uz/rus/mej_sotr/uzb_mejd_org/shos/vistup_shos/</w:t>
        </w:r>
      </w:hyperlink>
      <w:r w:rsidRPr="00C12842">
        <w:rPr>
          <w:rFonts w:ascii="Times New Roman" w:hAnsi="Times New Roman"/>
        </w:rPr>
        <w:t xml:space="preserve"> &gt; [žiūrėta  2012-03-01].</w:t>
      </w:r>
    </w:p>
  </w:footnote>
  <w:footnote w:id="211">
    <w:p w:rsidR="00844E27" w:rsidRPr="00C12842" w:rsidRDefault="00844E27" w:rsidP="007A7AD8">
      <w:pPr>
        <w:spacing w:after="0" w:line="240" w:lineRule="auto"/>
        <w:contextualSpacing/>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Участие Республики Узбекистан  в Содружестве Независимых Государств (СНГ),</w:t>
      </w:r>
    </w:p>
    <w:p w:rsidR="00844E27" w:rsidRPr="00C12842" w:rsidRDefault="00844E27" w:rsidP="007A7AD8">
      <w:pPr>
        <w:pStyle w:val="FootnoteText"/>
        <w:jc w:val="both"/>
        <w:rPr>
          <w:rFonts w:ascii="Times New Roman" w:hAnsi="Times New Roman"/>
        </w:rPr>
      </w:pPr>
      <w:r w:rsidRPr="00C12842">
        <w:rPr>
          <w:rFonts w:ascii="Times New Roman" w:hAnsi="Times New Roman"/>
          <w:i/>
        </w:rPr>
        <w:t xml:space="preserve"> </w:t>
      </w:r>
      <w:r w:rsidRPr="00C12842">
        <w:rPr>
          <w:rFonts w:ascii="Times New Roman" w:hAnsi="Times New Roman"/>
        </w:rPr>
        <w:t xml:space="preserve">&lt; </w:t>
      </w:r>
      <w:hyperlink r:id="rId220" w:history="1">
        <w:r w:rsidRPr="00C12842">
          <w:rPr>
            <w:rStyle w:val="Hyperlink"/>
            <w:rFonts w:ascii="Times New Roman" w:hAnsi="Times New Roman"/>
          </w:rPr>
          <w:t>http://mfa.uz/rus/mej_sotr/uzb_mejd_org/uzbekistan_sng/</w:t>
        </w:r>
      </w:hyperlink>
      <w:r w:rsidRPr="00C12842">
        <w:rPr>
          <w:rFonts w:ascii="Times New Roman" w:hAnsi="Times New Roman"/>
        </w:rPr>
        <w:t xml:space="preserve"> &gt; [žiūrėta 2012-03-01].</w:t>
      </w:r>
    </w:p>
  </w:footnote>
  <w:footnote w:id="212">
    <w:p w:rsidR="00844E27" w:rsidRPr="00C12842" w:rsidRDefault="00844E27" w:rsidP="007A7AD8">
      <w:pPr>
        <w:spacing w:after="0" w:line="240" w:lineRule="auto"/>
        <w:contextualSpacing/>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Выступление Президента Республики Узбекистан И.А.Каримова на 10-м заседании Совета глав государств-членов ШОС в Ташкенте 11 июня 2010 года,</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i/>
          <w:sz w:val="20"/>
          <w:szCs w:val="20"/>
        </w:rPr>
        <w:t xml:space="preserve"> </w:t>
      </w:r>
      <w:r w:rsidRPr="00C12842">
        <w:rPr>
          <w:rFonts w:ascii="Times New Roman" w:hAnsi="Times New Roman"/>
          <w:sz w:val="20"/>
          <w:szCs w:val="20"/>
        </w:rPr>
        <w:t xml:space="preserve">&lt; </w:t>
      </w:r>
      <w:hyperlink r:id="rId221" w:history="1">
        <w:r w:rsidRPr="00C12842">
          <w:rPr>
            <w:rStyle w:val="Hyperlink"/>
            <w:rFonts w:ascii="Times New Roman" w:hAnsi="Times New Roman"/>
          </w:rPr>
          <w:t>http://mfa.uz/rus/mej_sotr/uzb_mejd_org/shos/vistup_shos/</w:t>
        </w:r>
      </w:hyperlink>
      <w:r w:rsidRPr="00C12842">
        <w:rPr>
          <w:rFonts w:ascii="Times New Roman" w:hAnsi="Times New Roman"/>
          <w:sz w:val="20"/>
          <w:szCs w:val="20"/>
        </w:rPr>
        <w:t xml:space="preserve"> &gt; [žiūrėta  2012-03-01].</w:t>
      </w:r>
    </w:p>
  </w:footnote>
  <w:footnote w:id="213">
    <w:p w:rsidR="00844E27" w:rsidRPr="00C12842" w:rsidRDefault="00844E27" w:rsidP="007A7AD8">
      <w:pPr>
        <w:spacing w:after="0" w:line="240" w:lineRule="auto"/>
        <w:contextualSpacing/>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Выступление Президента Республики Узбекистан И.А.Каримова на 10-м заседании Совета глав государств-членов ШОС в Ташкенте 11 июня 2010 года,</w:t>
      </w:r>
    </w:p>
    <w:p w:rsidR="00844E27" w:rsidRPr="00C12842" w:rsidRDefault="00844E27" w:rsidP="007A7AD8">
      <w:pPr>
        <w:pStyle w:val="FootnoteText"/>
        <w:jc w:val="both"/>
        <w:rPr>
          <w:rFonts w:ascii="Times New Roman" w:hAnsi="Times New Roman"/>
        </w:rPr>
      </w:pPr>
      <w:r w:rsidRPr="00C12842">
        <w:rPr>
          <w:rFonts w:ascii="Times New Roman" w:hAnsi="Times New Roman"/>
          <w:i/>
        </w:rPr>
        <w:t xml:space="preserve"> </w:t>
      </w:r>
      <w:r w:rsidRPr="00C12842">
        <w:rPr>
          <w:rFonts w:ascii="Times New Roman" w:hAnsi="Times New Roman"/>
        </w:rPr>
        <w:t xml:space="preserve">&lt; </w:t>
      </w:r>
      <w:hyperlink r:id="rId222" w:history="1">
        <w:r w:rsidRPr="00C12842">
          <w:rPr>
            <w:rStyle w:val="Hyperlink"/>
            <w:rFonts w:ascii="Times New Roman" w:hAnsi="Times New Roman"/>
          </w:rPr>
          <w:t>http://mfa.uz/rus/mej_sotr/uzb_mejd_org/shos/vistup_shos/</w:t>
        </w:r>
      </w:hyperlink>
      <w:r w:rsidRPr="00C12842">
        <w:rPr>
          <w:rFonts w:ascii="Times New Roman" w:hAnsi="Times New Roman"/>
        </w:rPr>
        <w:t xml:space="preserve"> &gt; [žiūrėta  2012-03-01].</w:t>
      </w:r>
    </w:p>
  </w:footnote>
  <w:footnote w:id="214">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Tajikistan,</w:t>
      </w:r>
      <w:r w:rsidRPr="00C12842">
        <w:rPr>
          <w:rFonts w:ascii="Times New Roman" w:hAnsi="Times New Roman"/>
          <w:sz w:val="20"/>
          <w:szCs w:val="20"/>
        </w:rPr>
        <w:t xml:space="preserve"> &lt; </w:t>
      </w:r>
      <w:hyperlink r:id="rId223" w:history="1">
        <w:r w:rsidRPr="00C12842">
          <w:rPr>
            <w:rStyle w:val="Hyperlink"/>
            <w:rFonts w:ascii="Times New Roman" w:hAnsi="Times New Roman"/>
          </w:rPr>
          <w:t>https://www.cia.gov/library/publications/the-world-factbook/geos/ti.html</w:t>
        </w:r>
      </w:hyperlink>
      <w:r w:rsidRPr="00C12842">
        <w:rPr>
          <w:rFonts w:ascii="Times New Roman" w:hAnsi="Times New Roman"/>
          <w:sz w:val="20"/>
          <w:szCs w:val="20"/>
        </w:rPr>
        <w:t xml:space="preserve"> &gt; [žiūrėta 2012-03-01].</w:t>
      </w:r>
    </w:p>
  </w:footnote>
  <w:footnote w:id="215">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Tajikistan,</w:t>
      </w:r>
      <w:r w:rsidRPr="00C12842">
        <w:rPr>
          <w:rFonts w:ascii="Times New Roman" w:hAnsi="Times New Roman"/>
        </w:rPr>
        <w:t xml:space="preserve"> &lt; </w:t>
      </w:r>
      <w:hyperlink r:id="rId224" w:history="1">
        <w:r w:rsidRPr="00C12842">
          <w:rPr>
            <w:rStyle w:val="Hyperlink"/>
            <w:rFonts w:ascii="Times New Roman" w:hAnsi="Times New Roman"/>
          </w:rPr>
          <w:t>http://www.britannica.com/EBchecked/topic/581047/Tajikistan</w:t>
        </w:r>
      </w:hyperlink>
      <w:r w:rsidRPr="00C12842">
        <w:rPr>
          <w:rFonts w:ascii="Times New Roman" w:hAnsi="Times New Roman"/>
        </w:rPr>
        <w:t xml:space="preserve"> &gt; [žiūrėti 2012-03-01].</w:t>
      </w:r>
    </w:p>
  </w:footnote>
  <w:footnote w:id="216">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Tajikistan,</w:t>
      </w:r>
      <w:r w:rsidRPr="00C12842">
        <w:rPr>
          <w:rFonts w:ascii="Times New Roman" w:hAnsi="Times New Roman"/>
        </w:rPr>
        <w:t xml:space="preserve"> &lt; </w:t>
      </w:r>
      <w:hyperlink r:id="rId225" w:history="1">
        <w:r w:rsidRPr="00C12842">
          <w:rPr>
            <w:rStyle w:val="Hyperlink"/>
            <w:rFonts w:ascii="Times New Roman" w:hAnsi="Times New Roman"/>
          </w:rPr>
          <w:t>https://www.cia.gov/library/publications/the-world-factbook/geos/ti.html</w:t>
        </w:r>
      </w:hyperlink>
      <w:r w:rsidRPr="00C12842">
        <w:rPr>
          <w:rFonts w:ascii="Times New Roman" w:hAnsi="Times New Roman"/>
        </w:rPr>
        <w:t xml:space="preserve"> &gt; [žiūrėta 2012-03-01].</w:t>
      </w:r>
    </w:p>
  </w:footnote>
  <w:footnote w:id="217">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Tajikistan,</w:t>
      </w:r>
      <w:r w:rsidRPr="00C12842">
        <w:rPr>
          <w:rFonts w:ascii="Times New Roman" w:hAnsi="Times New Roman"/>
        </w:rPr>
        <w:t xml:space="preserve"> &lt; </w:t>
      </w:r>
      <w:hyperlink r:id="rId226" w:history="1">
        <w:r w:rsidRPr="00C12842">
          <w:rPr>
            <w:rStyle w:val="Hyperlink"/>
            <w:rFonts w:ascii="Times New Roman" w:hAnsi="Times New Roman"/>
          </w:rPr>
          <w:t>https://www.cia.gov/library/publications/the-world-factbook/geos/ti.html</w:t>
        </w:r>
      </w:hyperlink>
      <w:r w:rsidRPr="00C12842">
        <w:rPr>
          <w:rFonts w:ascii="Times New Roman" w:hAnsi="Times New Roman"/>
        </w:rPr>
        <w:t xml:space="preserve"> &gt; [žiūrėta 2012-03-01].</w:t>
      </w:r>
    </w:p>
  </w:footnote>
  <w:footnote w:id="218">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Tajikistan,</w:t>
      </w:r>
      <w:r w:rsidRPr="00C12842">
        <w:rPr>
          <w:rFonts w:ascii="Times New Roman" w:hAnsi="Times New Roman"/>
        </w:rPr>
        <w:t xml:space="preserve"> &lt; </w:t>
      </w:r>
      <w:hyperlink r:id="rId227" w:history="1">
        <w:r w:rsidRPr="00C12842">
          <w:rPr>
            <w:rStyle w:val="Hyperlink"/>
            <w:rFonts w:ascii="Times New Roman" w:hAnsi="Times New Roman"/>
          </w:rPr>
          <w:t>https://www.cia.gov/library/publications/the-world-factbook/geos/ti.html</w:t>
        </w:r>
      </w:hyperlink>
      <w:r w:rsidRPr="00C12842">
        <w:rPr>
          <w:rFonts w:ascii="Times New Roman" w:hAnsi="Times New Roman"/>
        </w:rPr>
        <w:t xml:space="preserve"> &gt; [žiūrėta 2012-03-01].</w:t>
      </w:r>
    </w:p>
  </w:footnote>
  <w:footnote w:id="219">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Tajikistan,</w:t>
      </w:r>
      <w:r w:rsidRPr="00C12842">
        <w:rPr>
          <w:rFonts w:ascii="Times New Roman" w:hAnsi="Times New Roman"/>
        </w:rPr>
        <w:t xml:space="preserve"> &lt; </w:t>
      </w:r>
      <w:hyperlink r:id="rId228" w:history="1">
        <w:r w:rsidRPr="00C12842">
          <w:rPr>
            <w:rStyle w:val="Hyperlink"/>
            <w:rFonts w:ascii="Times New Roman" w:hAnsi="Times New Roman"/>
          </w:rPr>
          <w:t>http://www.britannica.com/EBchecked/topic/581047/Tajikistan</w:t>
        </w:r>
      </w:hyperlink>
      <w:r w:rsidRPr="00C12842">
        <w:rPr>
          <w:rFonts w:ascii="Times New Roman" w:hAnsi="Times New Roman"/>
        </w:rPr>
        <w:t xml:space="preserve"> &gt; [žiūrėti 2012-03-01].</w:t>
      </w:r>
    </w:p>
  </w:footnote>
  <w:footnote w:id="220">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О президенте,</w:t>
      </w:r>
      <w:r w:rsidRPr="00C12842">
        <w:rPr>
          <w:rFonts w:ascii="Times New Roman" w:hAnsi="Times New Roman"/>
        </w:rPr>
        <w:t xml:space="preserve"> &lt; </w:t>
      </w:r>
      <w:hyperlink r:id="rId229" w:history="1">
        <w:r w:rsidRPr="00C12842">
          <w:rPr>
            <w:rStyle w:val="Hyperlink"/>
            <w:rFonts w:ascii="Times New Roman" w:hAnsi="Times New Roman"/>
          </w:rPr>
          <w:t>http://www.president.tj/rus/dar_borai_prezident.htm</w:t>
        </w:r>
      </w:hyperlink>
      <w:r w:rsidRPr="00C12842">
        <w:rPr>
          <w:rFonts w:ascii="Times New Roman" w:hAnsi="Times New Roman"/>
        </w:rPr>
        <w:t xml:space="preserve"> &gt; [žiūrėta 2012-03-01].</w:t>
      </w:r>
    </w:p>
  </w:footnote>
  <w:footnote w:id="221">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Tajikistan,</w:t>
      </w:r>
      <w:r w:rsidRPr="00C12842">
        <w:rPr>
          <w:rFonts w:ascii="Times New Roman" w:hAnsi="Times New Roman"/>
        </w:rPr>
        <w:t xml:space="preserve"> &lt; </w:t>
      </w:r>
      <w:hyperlink r:id="rId230" w:history="1">
        <w:r w:rsidRPr="00C12842">
          <w:rPr>
            <w:rStyle w:val="Hyperlink"/>
            <w:rFonts w:ascii="Times New Roman" w:hAnsi="Times New Roman"/>
          </w:rPr>
          <w:t>https://www.cia.gov/library/publications/the-world-factbook/geos/ti.html</w:t>
        </w:r>
      </w:hyperlink>
      <w:r w:rsidRPr="00C12842">
        <w:rPr>
          <w:rFonts w:ascii="Times New Roman" w:hAnsi="Times New Roman"/>
        </w:rPr>
        <w:t xml:space="preserve"> &gt; [žiūrėta 2012-03-01].</w:t>
      </w:r>
    </w:p>
  </w:footnote>
  <w:footnote w:id="222">
    <w:p w:rsidR="00844E27" w:rsidRPr="00C12842" w:rsidRDefault="00844E27" w:rsidP="007A7AD8">
      <w:pPr>
        <w:spacing w:after="0" w:line="240" w:lineRule="auto"/>
        <w:contextualSpacing/>
        <w:jc w:val="both"/>
        <w:rPr>
          <w:rFonts w:ascii="Times New Roman" w:hAnsi="Times New Roman"/>
          <w:bCs/>
          <w:sz w:val="20"/>
          <w:szCs w:val="20"/>
          <w:shd w:val="clear" w:color="auto" w:fill="FFFFFF"/>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sz w:val="20"/>
          <w:szCs w:val="20"/>
          <w:shd w:val="clear" w:color="auto" w:fill="FFFFFF"/>
        </w:rPr>
        <w:t xml:space="preserve">Специальная полоса ЕврАзЭС, </w:t>
      </w:r>
      <w:r w:rsidRPr="00C12842">
        <w:rPr>
          <w:rFonts w:ascii="Times New Roman" w:hAnsi="Times New Roman"/>
          <w:bCs/>
          <w:i/>
          <w:sz w:val="20"/>
          <w:szCs w:val="20"/>
          <w:shd w:val="clear" w:color="auto" w:fill="FFFFFF"/>
        </w:rPr>
        <w:t>Известия</w:t>
      </w:r>
      <w:r w:rsidRPr="00C12842">
        <w:rPr>
          <w:rFonts w:ascii="Times New Roman" w:hAnsi="Times New Roman"/>
          <w:bCs/>
          <w:sz w:val="20"/>
          <w:szCs w:val="20"/>
          <w:shd w:val="clear" w:color="auto" w:fill="FFFFFF"/>
        </w:rPr>
        <w:t>, 2008, sausio 31, Nr. 16, p. 5.</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bCs/>
          <w:sz w:val="20"/>
          <w:szCs w:val="20"/>
          <w:shd w:val="clear" w:color="auto" w:fill="FFFFFF"/>
        </w:rPr>
        <w:t xml:space="preserve"> </w:t>
      </w:r>
      <w:r w:rsidRPr="00C12842">
        <w:rPr>
          <w:rFonts w:ascii="Times New Roman" w:hAnsi="Times New Roman"/>
          <w:sz w:val="20"/>
          <w:szCs w:val="20"/>
        </w:rPr>
        <w:t xml:space="preserve">&lt; </w:t>
      </w:r>
      <w:hyperlink r:id="rId231" w:history="1">
        <w:r w:rsidRPr="00C12842">
          <w:rPr>
            <w:rStyle w:val="Hyperlink"/>
            <w:rFonts w:ascii="Times New Roman" w:hAnsi="Times New Roman"/>
          </w:rPr>
          <w:t>http://www.evrazes.com/i/data/item7213-2.pdf</w:t>
        </w:r>
      </w:hyperlink>
      <w:r w:rsidRPr="00C12842">
        <w:rPr>
          <w:rFonts w:ascii="Times New Roman" w:hAnsi="Times New Roman"/>
          <w:sz w:val="20"/>
          <w:szCs w:val="20"/>
        </w:rPr>
        <w:t xml:space="preserve"> &gt; [žiūrėta 2012-03-01].</w:t>
      </w:r>
    </w:p>
  </w:footnote>
  <w:footnote w:id="223">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sz w:val="20"/>
          <w:szCs w:val="20"/>
          <w:shd w:val="clear" w:color="auto" w:fill="FFFFFF"/>
        </w:rPr>
        <w:t xml:space="preserve">Генералъный секретаръ ЕврАзЭС Мансуров Т., „Интеграция – приоритет развития Таджикистана“, </w:t>
      </w:r>
      <w:r w:rsidRPr="00C12842">
        <w:rPr>
          <w:rFonts w:ascii="Times New Roman" w:hAnsi="Times New Roman"/>
          <w:bCs/>
          <w:i/>
          <w:sz w:val="20"/>
          <w:szCs w:val="20"/>
          <w:shd w:val="clear" w:color="auto" w:fill="FFFFFF"/>
        </w:rPr>
        <w:t>Известия</w:t>
      </w:r>
      <w:r w:rsidRPr="00C12842">
        <w:rPr>
          <w:rFonts w:ascii="Times New Roman" w:hAnsi="Times New Roman"/>
          <w:bCs/>
          <w:sz w:val="20"/>
          <w:szCs w:val="20"/>
          <w:shd w:val="clear" w:color="auto" w:fill="FFFFFF"/>
        </w:rPr>
        <w:t xml:space="preserve">, 2009, spalio 15, Nr. 191, p. 7. </w:t>
      </w:r>
      <w:r w:rsidRPr="00C12842">
        <w:rPr>
          <w:rFonts w:ascii="Times New Roman" w:hAnsi="Times New Roman"/>
          <w:sz w:val="20"/>
          <w:szCs w:val="20"/>
        </w:rPr>
        <w:t xml:space="preserve">&lt; </w:t>
      </w:r>
      <w:hyperlink r:id="rId232" w:history="1">
        <w:r w:rsidRPr="00C12842">
          <w:rPr>
            <w:rStyle w:val="Hyperlink"/>
            <w:rFonts w:ascii="Times New Roman" w:hAnsi="Times New Roman"/>
          </w:rPr>
          <w:t>http://www.evrazes.com/i/data/item7218-2.pdf</w:t>
        </w:r>
      </w:hyperlink>
      <w:r w:rsidRPr="00C12842">
        <w:rPr>
          <w:rFonts w:ascii="Times New Roman" w:hAnsi="Times New Roman"/>
          <w:sz w:val="20"/>
          <w:szCs w:val="20"/>
        </w:rPr>
        <w:t xml:space="preserve"> &gt; [žiūrėta 2012-03-01].</w:t>
      </w:r>
    </w:p>
  </w:footnote>
  <w:footnote w:id="224">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sz w:val="20"/>
          <w:szCs w:val="20"/>
          <w:shd w:val="clear" w:color="auto" w:fill="FFFFFF"/>
        </w:rPr>
        <w:t xml:space="preserve">Генералъный секретаръ ЕврАзЭС Мансуров Т., „Интеграция – приоритет развития Таджикистана“, </w:t>
      </w:r>
      <w:r w:rsidRPr="00C12842">
        <w:rPr>
          <w:rFonts w:ascii="Times New Roman" w:hAnsi="Times New Roman"/>
          <w:bCs/>
          <w:i/>
          <w:sz w:val="20"/>
          <w:szCs w:val="20"/>
          <w:shd w:val="clear" w:color="auto" w:fill="FFFFFF"/>
        </w:rPr>
        <w:t>Известия</w:t>
      </w:r>
      <w:r w:rsidRPr="00C12842">
        <w:rPr>
          <w:rFonts w:ascii="Times New Roman" w:hAnsi="Times New Roman"/>
          <w:bCs/>
          <w:sz w:val="20"/>
          <w:szCs w:val="20"/>
          <w:shd w:val="clear" w:color="auto" w:fill="FFFFFF"/>
        </w:rPr>
        <w:t xml:space="preserve">, 2009, spalio 15, Nr. 191, p. 7. </w:t>
      </w:r>
      <w:r w:rsidRPr="00C12842">
        <w:rPr>
          <w:rFonts w:ascii="Times New Roman" w:hAnsi="Times New Roman"/>
          <w:sz w:val="20"/>
          <w:szCs w:val="20"/>
        </w:rPr>
        <w:t xml:space="preserve">&lt; </w:t>
      </w:r>
      <w:hyperlink r:id="rId233" w:history="1">
        <w:r w:rsidRPr="00C12842">
          <w:rPr>
            <w:rStyle w:val="Hyperlink"/>
            <w:rFonts w:ascii="Times New Roman" w:hAnsi="Times New Roman"/>
          </w:rPr>
          <w:t>http://www.evrazes.com/i/data/item7218-2.pdf</w:t>
        </w:r>
      </w:hyperlink>
      <w:r w:rsidRPr="00C12842">
        <w:rPr>
          <w:rFonts w:ascii="Times New Roman" w:hAnsi="Times New Roman"/>
          <w:sz w:val="20"/>
          <w:szCs w:val="20"/>
        </w:rPr>
        <w:t xml:space="preserve"> &gt; [žiūrėta 2012-03-01].</w:t>
      </w:r>
    </w:p>
  </w:footnote>
  <w:footnote w:id="225">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shd w:val="clear" w:color="auto" w:fill="FFFFFF"/>
        </w:rPr>
        <w:t xml:space="preserve">Генералъный секретаръ ЕврАзЭС Мансуров Т., „Интеграция – приоритет развития Таджикистана“, </w:t>
      </w:r>
      <w:r w:rsidRPr="00C12842">
        <w:rPr>
          <w:rFonts w:ascii="Times New Roman" w:hAnsi="Times New Roman"/>
          <w:bCs/>
          <w:i/>
          <w:shd w:val="clear" w:color="auto" w:fill="FFFFFF"/>
        </w:rPr>
        <w:t>Известия</w:t>
      </w:r>
      <w:r w:rsidRPr="00C12842">
        <w:rPr>
          <w:rFonts w:ascii="Times New Roman" w:hAnsi="Times New Roman"/>
          <w:bCs/>
          <w:shd w:val="clear" w:color="auto" w:fill="FFFFFF"/>
        </w:rPr>
        <w:t xml:space="preserve">, 2009, spalio 15, Nr. 191, p. 7. </w:t>
      </w:r>
      <w:r w:rsidRPr="00C12842">
        <w:rPr>
          <w:rFonts w:ascii="Times New Roman" w:hAnsi="Times New Roman"/>
        </w:rPr>
        <w:t xml:space="preserve">&lt; </w:t>
      </w:r>
      <w:hyperlink r:id="rId234" w:history="1">
        <w:r w:rsidRPr="00C12842">
          <w:rPr>
            <w:rStyle w:val="Hyperlink"/>
            <w:rFonts w:ascii="Times New Roman" w:hAnsi="Times New Roman"/>
          </w:rPr>
          <w:t>http://www.evrazes.com/i/data/item7218-2.pdf</w:t>
        </w:r>
      </w:hyperlink>
      <w:r w:rsidRPr="00C12842">
        <w:rPr>
          <w:rFonts w:ascii="Times New Roman" w:hAnsi="Times New Roman"/>
        </w:rPr>
        <w:t xml:space="preserve"> &gt; [žiūrėta 2012-03-01].</w:t>
      </w:r>
    </w:p>
  </w:footnote>
  <w:footnote w:id="226">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„Интеграция в развитии — ЕврАзЭС Таможенный союз, Единое экономическое пространство“, </w:t>
      </w:r>
      <w:r w:rsidRPr="00C12842">
        <w:rPr>
          <w:rFonts w:ascii="Times New Roman" w:hAnsi="Times New Roman"/>
          <w:bCs/>
          <w:i/>
          <w:sz w:val="20"/>
          <w:szCs w:val="20"/>
          <w:shd w:val="clear" w:color="auto" w:fill="FFFFFF"/>
        </w:rPr>
        <w:t>Известия</w:t>
      </w:r>
      <w:r w:rsidRPr="00C12842">
        <w:rPr>
          <w:rFonts w:ascii="Times New Roman" w:hAnsi="Times New Roman"/>
          <w:bCs/>
          <w:sz w:val="20"/>
          <w:szCs w:val="20"/>
          <w:shd w:val="clear" w:color="auto" w:fill="FFFFFF"/>
        </w:rPr>
        <w:t xml:space="preserve">, &lt; </w:t>
      </w:r>
      <w:hyperlink r:id="rId235" w:history="1">
        <w:r w:rsidRPr="00C12842">
          <w:rPr>
            <w:rStyle w:val="Hyperlink"/>
            <w:rFonts w:ascii="Times New Roman" w:hAnsi="Times New Roman"/>
          </w:rPr>
          <w:t>http://www.evrazes.com/i/data/item7535-2.pdf</w:t>
        </w:r>
      </w:hyperlink>
      <w:r w:rsidRPr="00C12842">
        <w:rPr>
          <w:rFonts w:ascii="Times New Roman" w:hAnsi="Times New Roman"/>
          <w:bCs/>
          <w:sz w:val="20"/>
          <w:szCs w:val="20"/>
          <w:shd w:val="clear" w:color="auto" w:fill="FFFFFF"/>
        </w:rPr>
        <w:t xml:space="preserve"> &gt; [žiūrėta 2012-03-01].</w:t>
      </w:r>
    </w:p>
  </w:footnote>
  <w:footnote w:id="227">
    <w:p w:rsidR="00844E27" w:rsidRPr="00C12842" w:rsidRDefault="00844E27" w:rsidP="007A7AD8">
      <w:pPr>
        <w:pStyle w:val="FootnoteText"/>
        <w:jc w:val="both"/>
        <w:rPr>
          <w:rFonts w:ascii="Times New Roman" w:hAnsi="Times New Roman"/>
          <w:bCs/>
          <w:shd w:val="clear" w:color="auto" w:fill="FFFFFF"/>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shd w:val="clear" w:color="auto" w:fill="FFFFFF"/>
        </w:rPr>
        <w:t xml:space="preserve">Специальная полоса ЕврАзЭС, </w:t>
      </w:r>
      <w:r w:rsidRPr="00C12842">
        <w:rPr>
          <w:rFonts w:ascii="Times New Roman" w:hAnsi="Times New Roman"/>
          <w:bCs/>
          <w:i/>
          <w:shd w:val="clear" w:color="auto" w:fill="FFFFFF"/>
        </w:rPr>
        <w:t>Известия</w:t>
      </w:r>
      <w:r w:rsidRPr="00C12842">
        <w:rPr>
          <w:rFonts w:ascii="Times New Roman" w:hAnsi="Times New Roman"/>
          <w:bCs/>
          <w:shd w:val="clear" w:color="auto" w:fill="FFFFFF"/>
        </w:rPr>
        <w:t>, 2010, liepos 27, Nr. 136, p. 8.</w:t>
      </w:r>
    </w:p>
    <w:p w:rsidR="00844E27" w:rsidRPr="00C12842" w:rsidRDefault="00844E27" w:rsidP="007A7AD8">
      <w:pPr>
        <w:pStyle w:val="FootnoteText"/>
        <w:jc w:val="both"/>
        <w:rPr>
          <w:rFonts w:ascii="Times New Roman" w:hAnsi="Times New Roman"/>
        </w:rPr>
      </w:pPr>
      <w:r w:rsidRPr="00C12842">
        <w:rPr>
          <w:rFonts w:ascii="Times New Roman" w:hAnsi="Times New Roman"/>
          <w:bCs/>
          <w:shd w:val="clear" w:color="auto" w:fill="FFFFFF"/>
        </w:rPr>
        <w:t xml:space="preserve"> </w:t>
      </w:r>
      <w:r w:rsidRPr="00C12842">
        <w:rPr>
          <w:rFonts w:ascii="Times New Roman" w:hAnsi="Times New Roman"/>
        </w:rPr>
        <w:t xml:space="preserve">&lt; </w:t>
      </w:r>
      <w:hyperlink r:id="rId236" w:history="1">
        <w:r w:rsidRPr="00C12842">
          <w:rPr>
            <w:rStyle w:val="Hyperlink"/>
            <w:rFonts w:ascii="Times New Roman" w:hAnsi="Times New Roman"/>
          </w:rPr>
          <w:t>http://www.evrazes.com/i/data/item7283-2.pdf</w:t>
        </w:r>
      </w:hyperlink>
      <w:r w:rsidRPr="00C12842">
        <w:rPr>
          <w:rFonts w:ascii="Times New Roman" w:hAnsi="Times New Roman"/>
        </w:rPr>
        <w:t xml:space="preserve"> &gt; [žiūrėta 2012-03-01].</w:t>
      </w:r>
    </w:p>
  </w:footnote>
  <w:footnote w:id="228">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„Интеграция в развитии — ЕврАзЭС Таможенный союз, Единое экономическое пространство“, </w:t>
      </w:r>
      <w:r w:rsidRPr="00C12842">
        <w:rPr>
          <w:rFonts w:ascii="Times New Roman" w:hAnsi="Times New Roman"/>
          <w:bCs/>
          <w:i/>
          <w:sz w:val="20"/>
          <w:szCs w:val="20"/>
          <w:shd w:val="clear" w:color="auto" w:fill="FFFFFF"/>
        </w:rPr>
        <w:t>Известия</w:t>
      </w:r>
      <w:r w:rsidRPr="00C12842">
        <w:rPr>
          <w:rFonts w:ascii="Times New Roman" w:hAnsi="Times New Roman"/>
          <w:bCs/>
          <w:sz w:val="20"/>
          <w:szCs w:val="20"/>
          <w:shd w:val="clear" w:color="auto" w:fill="FFFFFF"/>
        </w:rPr>
        <w:t xml:space="preserve">, &lt; </w:t>
      </w:r>
      <w:hyperlink r:id="rId237" w:history="1">
        <w:r w:rsidRPr="00C12842">
          <w:rPr>
            <w:rStyle w:val="Hyperlink"/>
            <w:rFonts w:ascii="Times New Roman" w:hAnsi="Times New Roman"/>
          </w:rPr>
          <w:t>http://www.evrazes.com/i/data/item7535-2.pdf</w:t>
        </w:r>
      </w:hyperlink>
      <w:r w:rsidRPr="00C12842">
        <w:rPr>
          <w:rFonts w:ascii="Times New Roman" w:hAnsi="Times New Roman"/>
          <w:bCs/>
          <w:sz w:val="20"/>
          <w:szCs w:val="20"/>
          <w:shd w:val="clear" w:color="auto" w:fill="FFFFFF"/>
        </w:rPr>
        <w:t xml:space="preserve"> &gt; [žiūrėta 2012-03-01].</w:t>
      </w:r>
    </w:p>
  </w:footnote>
  <w:footnote w:id="229">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Высказывания президентовгосударств-участников Договора о коллективной безопасностипо итогам сессии СКБ в Москве,</w:t>
      </w:r>
      <w:r w:rsidRPr="00C12842">
        <w:rPr>
          <w:rFonts w:ascii="Times New Roman" w:hAnsi="Times New Roman"/>
          <w:sz w:val="20"/>
          <w:szCs w:val="20"/>
        </w:rPr>
        <w:t xml:space="preserve"> &lt; </w:t>
      </w:r>
      <w:hyperlink r:id="rId238" w:history="1">
        <w:r w:rsidRPr="00C12842">
          <w:rPr>
            <w:rStyle w:val="Hyperlink"/>
            <w:rFonts w:ascii="Times New Roman" w:hAnsi="Times New Roman"/>
          </w:rPr>
          <w:t>http://www.dkb.gov.ru/c/aze.htm</w:t>
        </w:r>
      </w:hyperlink>
      <w:r w:rsidRPr="00C12842">
        <w:rPr>
          <w:rFonts w:ascii="Times New Roman" w:hAnsi="Times New Roman"/>
          <w:sz w:val="20"/>
          <w:szCs w:val="20"/>
        </w:rPr>
        <w:t xml:space="preserve"> &gt; [žiūrėta 2012-03-01].</w:t>
      </w:r>
      <w:r w:rsidRPr="00C12842">
        <w:rPr>
          <w:rFonts w:ascii="Times New Roman" w:hAnsi="Times New Roman"/>
          <w:i/>
          <w:sz w:val="20"/>
          <w:szCs w:val="20"/>
        </w:rPr>
        <w:t xml:space="preserve"> </w:t>
      </w:r>
    </w:p>
  </w:footnote>
  <w:footnote w:id="230">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О начале проведения 2-го этапа командно-штабного учения Коллективных сил оперативного реагирования ОДКБ в Республике Таджикистан,</w:t>
      </w:r>
      <w:r w:rsidRPr="00C12842">
        <w:rPr>
          <w:rFonts w:ascii="Times New Roman" w:hAnsi="Times New Roman"/>
          <w:sz w:val="20"/>
          <w:szCs w:val="20"/>
        </w:rPr>
        <w:t xml:space="preserve"> &lt; </w:t>
      </w:r>
      <w:hyperlink r:id="rId239" w:history="1">
        <w:r w:rsidRPr="00C12842">
          <w:rPr>
            <w:rStyle w:val="Hyperlink"/>
            <w:rFonts w:ascii="Times New Roman" w:hAnsi="Times New Roman"/>
          </w:rPr>
          <w:t>http://www.mamf.ru/news/news/newst.htm</w:t>
        </w:r>
      </w:hyperlink>
      <w:r w:rsidRPr="00C12842">
        <w:rPr>
          <w:rFonts w:ascii="Times New Roman" w:hAnsi="Times New Roman"/>
          <w:sz w:val="20"/>
          <w:szCs w:val="20"/>
        </w:rPr>
        <w:t xml:space="preserve"> &gt; [žiūrėta 2012-03-01].</w:t>
      </w:r>
    </w:p>
  </w:footnote>
  <w:footnote w:id="231">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Style w:val="Strong"/>
          <w:b w:val="0"/>
          <w:i/>
          <w:shd w:val="clear" w:color="auto" w:fill="FFFFFF"/>
        </w:rPr>
        <w:t>Торгово-экономические отношения Республики Таджикистан со странами дальнего и ближнего зарубежья и международными организациями,</w:t>
      </w:r>
      <w:r w:rsidRPr="00C12842">
        <w:rPr>
          <w:rStyle w:val="Strong"/>
          <w:b w:val="0"/>
          <w:shd w:val="clear" w:color="auto" w:fill="FFFFFF"/>
        </w:rPr>
        <w:t xml:space="preserve"> &lt; </w:t>
      </w:r>
      <w:hyperlink r:id="rId240" w:history="1">
        <w:r w:rsidRPr="00C12842">
          <w:rPr>
            <w:rStyle w:val="Hyperlink"/>
            <w:rFonts w:ascii="Times New Roman" w:hAnsi="Times New Roman"/>
          </w:rPr>
          <w:t>http://www.mfa.tj/index.php?node=article&amp;id=17</w:t>
        </w:r>
      </w:hyperlink>
      <w:r w:rsidRPr="00C12842">
        <w:rPr>
          <w:rFonts w:ascii="Times New Roman" w:hAnsi="Times New Roman"/>
          <w:b/>
        </w:rPr>
        <w:t xml:space="preserve"> </w:t>
      </w:r>
      <w:r w:rsidRPr="00C12842">
        <w:rPr>
          <w:rStyle w:val="Strong"/>
          <w:b w:val="0"/>
          <w:shd w:val="clear" w:color="auto" w:fill="FFFFFF"/>
        </w:rPr>
        <w:t>&gt; [žiūrėta 2012-03-01].</w:t>
      </w:r>
    </w:p>
  </w:footnote>
  <w:footnote w:id="232">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Style w:val="Strong"/>
          <w:b w:val="0"/>
          <w:i/>
          <w:shd w:val="clear" w:color="auto" w:fill="FFFFFF"/>
        </w:rPr>
        <w:t>Торгово-экономические отношения Республики Таджикистан со странами дальнего и ближнего зарубежья и международными организациями,</w:t>
      </w:r>
      <w:r w:rsidRPr="00C12842">
        <w:rPr>
          <w:rStyle w:val="Strong"/>
          <w:b w:val="0"/>
          <w:shd w:val="clear" w:color="auto" w:fill="FFFFFF"/>
        </w:rPr>
        <w:t xml:space="preserve"> &lt; </w:t>
      </w:r>
      <w:hyperlink r:id="rId241" w:history="1">
        <w:r w:rsidRPr="00C12842">
          <w:rPr>
            <w:rStyle w:val="Hyperlink"/>
            <w:rFonts w:ascii="Times New Roman" w:hAnsi="Times New Roman"/>
          </w:rPr>
          <w:t>http://www.mfa.tj/index.php?node=article&amp;id=17</w:t>
        </w:r>
      </w:hyperlink>
      <w:r w:rsidRPr="00C12842">
        <w:rPr>
          <w:rFonts w:ascii="Times New Roman" w:hAnsi="Times New Roman"/>
          <w:b/>
        </w:rPr>
        <w:t xml:space="preserve"> </w:t>
      </w:r>
      <w:r w:rsidRPr="00C12842">
        <w:rPr>
          <w:rStyle w:val="Strong"/>
          <w:b w:val="0"/>
          <w:shd w:val="clear" w:color="auto" w:fill="FFFFFF"/>
        </w:rPr>
        <w:t>&gt; [žiūrėta 2012-03-01].</w:t>
      </w:r>
    </w:p>
  </w:footnote>
  <w:footnote w:id="233">
    <w:p w:rsidR="00844E27" w:rsidRPr="00C12842" w:rsidRDefault="00844E27" w:rsidP="007A7AD8">
      <w:pPr>
        <w:spacing w:after="0" w:line="240" w:lineRule="auto"/>
        <w:contextualSpacing/>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i/>
          <w:sz w:val="20"/>
          <w:szCs w:val="20"/>
        </w:rPr>
        <w:t>Послание Президента Республики Таджикистан Главам государств СНГ,</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 xml:space="preserve"> &lt; </w:t>
      </w:r>
      <w:hyperlink r:id="rId242" w:history="1">
        <w:r w:rsidRPr="00C12842">
          <w:rPr>
            <w:rStyle w:val="Hyperlink"/>
            <w:rFonts w:ascii="Times New Roman" w:hAnsi="Times New Roman"/>
          </w:rPr>
          <w:t>http://www.mfa.tj/index.php?node=article&amp;id=614</w:t>
        </w:r>
      </w:hyperlink>
      <w:r w:rsidRPr="00C12842">
        <w:rPr>
          <w:rFonts w:ascii="Times New Roman" w:hAnsi="Times New Roman"/>
          <w:sz w:val="20"/>
          <w:szCs w:val="20"/>
        </w:rPr>
        <w:t xml:space="preserve"> &gt; [žiūrėta 2012-03-01].</w:t>
      </w:r>
    </w:p>
  </w:footnote>
  <w:footnote w:id="234">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sz w:val="20"/>
          <w:szCs w:val="20"/>
          <w:shd w:val="clear" w:color="auto" w:fill="FFFFFF"/>
        </w:rPr>
        <w:t>Kонцепция председательства Республики Таджикистан в Содружестве Независимых Государств в 2011 году</w:t>
      </w:r>
      <w:r w:rsidRPr="00C12842">
        <w:rPr>
          <w:rFonts w:ascii="Times New Roman" w:hAnsi="Times New Roman"/>
          <w:bCs/>
          <w:sz w:val="20"/>
          <w:szCs w:val="20"/>
          <w:shd w:val="clear" w:color="auto" w:fill="FFFFFF"/>
        </w:rPr>
        <w:t xml:space="preserve">, &lt; </w:t>
      </w:r>
      <w:hyperlink r:id="rId243" w:history="1">
        <w:r w:rsidRPr="00C12842">
          <w:rPr>
            <w:rStyle w:val="Hyperlink"/>
            <w:rFonts w:ascii="Times New Roman" w:hAnsi="Times New Roman"/>
          </w:rPr>
          <w:t>http://www.mfa.tj/index.php?node=article&amp;id=615</w:t>
        </w:r>
      </w:hyperlink>
      <w:r w:rsidRPr="00C12842">
        <w:rPr>
          <w:rFonts w:ascii="Times New Roman" w:hAnsi="Times New Roman"/>
          <w:bCs/>
          <w:sz w:val="20"/>
          <w:szCs w:val="20"/>
          <w:shd w:val="clear" w:color="auto" w:fill="FFFFFF"/>
        </w:rPr>
        <w:t xml:space="preserve"> &gt; [žiūrėta 2012-03-01].</w:t>
      </w:r>
    </w:p>
  </w:footnote>
  <w:footnote w:id="235">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Central Asia,</w:t>
      </w:r>
      <w:r w:rsidRPr="00C12842">
        <w:rPr>
          <w:rFonts w:ascii="Times New Roman" w:hAnsi="Times New Roman"/>
        </w:rPr>
        <w:t xml:space="preserve"> &lt;  </w:t>
      </w:r>
      <w:hyperlink r:id="rId244" w:history="1">
        <w:r w:rsidRPr="00C12842">
          <w:rPr>
            <w:rStyle w:val="Hyperlink"/>
            <w:rFonts w:ascii="Times New Roman" w:hAnsi="Times New Roman"/>
          </w:rPr>
          <w:t>https://www.cia.gov/library/publications/the-world-factbook/wfbExt/region_cas.html</w:t>
        </w:r>
      </w:hyperlink>
      <w:r w:rsidRPr="00C12842">
        <w:rPr>
          <w:rFonts w:ascii="Times New Roman" w:hAnsi="Times New Roman"/>
        </w:rPr>
        <w:t xml:space="preserve"> &gt; [žiūrėta 2012-03-01].</w:t>
      </w:r>
    </w:p>
  </w:footnote>
  <w:footnote w:id="236">
    <w:p w:rsidR="00844E27" w:rsidRPr="00C12842" w:rsidRDefault="00844E27" w:rsidP="007A7AD8">
      <w:pPr>
        <w:spacing w:after="0" w:line="240" w:lineRule="auto"/>
        <w:contextualSpacing/>
        <w:jc w:val="both"/>
        <w:rPr>
          <w:rStyle w:val="Emphasis"/>
          <w:rFonts w:ascii="Times New Roman" w:hAnsi="Times New Roman"/>
          <w:bCs/>
          <w:i w:val="0"/>
          <w:iCs w:val="0"/>
          <w:sz w:val="20"/>
          <w:szCs w:val="20"/>
          <w:shd w:val="clear" w:color="auto" w:fill="FFFFFF"/>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Encyclop</w:t>
      </w:r>
      <w:r w:rsidRPr="00C12842">
        <w:rPr>
          <w:rFonts w:ascii="Times New Roman" w:hAnsi="Times New Roman"/>
          <w:i/>
          <w:sz w:val="20"/>
          <w:szCs w:val="20"/>
          <w:shd w:val="clear" w:color="auto" w:fill="FFFFFF"/>
        </w:rPr>
        <w:t>ædia Britannica</w:t>
      </w:r>
      <w:r w:rsidRPr="00C12842">
        <w:rPr>
          <w:rStyle w:val="Emphasis"/>
          <w:rFonts w:ascii="Times New Roman" w:hAnsi="Times New Roman"/>
          <w:bCs/>
          <w:iCs w:val="0"/>
          <w:sz w:val="20"/>
          <w:szCs w:val="20"/>
          <w:shd w:val="clear" w:color="auto" w:fill="FFFFFF"/>
        </w:rPr>
        <w:t xml:space="preserve">, Turkmenistan, </w:t>
      </w:r>
      <w:r w:rsidRPr="00C12842">
        <w:rPr>
          <w:rStyle w:val="Emphasis"/>
          <w:rFonts w:ascii="Times New Roman" w:hAnsi="Times New Roman"/>
          <w:bCs/>
          <w:i w:val="0"/>
          <w:iCs w:val="0"/>
          <w:sz w:val="20"/>
          <w:szCs w:val="20"/>
          <w:shd w:val="clear" w:color="auto" w:fill="FFFFFF"/>
        </w:rPr>
        <w:t xml:space="preserve">&lt; </w:t>
      </w:r>
      <w:hyperlink r:id="rId245" w:history="1">
        <w:r w:rsidRPr="00C12842">
          <w:rPr>
            <w:rStyle w:val="Hyperlink"/>
            <w:rFonts w:ascii="Times New Roman" w:hAnsi="Times New Roman"/>
          </w:rPr>
          <w:t>http://www.britannica.com/EBchecked/topic/610152/Turkmenistan</w:t>
        </w:r>
      </w:hyperlink>
      <w:r w:rsidRPr="00C12842">
        <w:rPr>
          <w:rFonts w:ascii="Times New Roman" w:hAnsi="Times New Roman"/>
          <w:sz w:val="20"/>
          <w:szCs w:val="20"/>
        </w:rPr>
        <w:t xml:space="preserve"> </w:t>
      </w:r>
      <w:r w:rsidRPr="00C12842">
        <w:rPr>
          <w:rStyle w:val="Emphasis"/>
          <w:rFonts w:ascii="Times New Roman" w:hAnsi="Times New Roman"/>
          <w:bCs/>
          <w:i w:val="0"/>
          <w:iCs w:val="0"/>
          <w:sz w:val="20"/>
          <w:szCs w:val="20"/>
          <w:shd w:val="clear" w:color="auto" w:fill="FFFFFF"/>
        </w:rPr>
        <w:t>&gt;</w:t>
      </w:r>
    </w:p>
    <w:p w:rsidR="00844E27" w:rsidRPr="00C12842" w:rsidRDefault="00844E27" w:rsidP="007A7AD8">
      <w:pPr>
        <w:spacing w:after="0" w:line="240" w:lineRule="auto"/>
        <w:contextualSpacing/>
        <w:jc w:val="both"/>
        <w:rPr>
          <w:rFonts w:ascii="Times New Roman" w:hAnsi="Times New Roman"/>
          <w:sz w:val="20"/>
          <w:szCs w:val="20"/>
        </w:rPr>
      </w:pPr>
      <w:r w:rsidRPr="00C12842">
        <w:rPr>
          <w:rStyle w:val="Emphasis"/>
          <w:rFonts w:ascii="Times New Roman" w:hAnsi="Times New Roman"/>
          <w:bCs/>
          <w:i w:val="0"/>
          <w:iCs w:val="0"/>
          <w:sz w:val="20"/>
          <w:szCs w:val="20"/>
          <w:shd w:val="clear" w:color="auto" w:fill="FFFFFF"/>
        </w:rPr>
        <w:t>[žiūrėta 2012-03-01].</w:t>
      </w:r>
    </w:p>
  </w:footnote>
  <w:footnote w:id="237">
    <w:p w:rsidR="00844E27" w:rsidRPr="00C12842" w:rsidRDefault="00844E27" w:rsidP="007A7AD8">
      <w:pPr>
        <w:spacing w:after="0" w:line="240" w:lineRule="auto"/>
        <w:contextualSpacing/>
        <w:jc w:val="both"/>
        <w:rPr>
          <w:rFonts w:ascii="Times New Roman" w:hAnsi="Times New Roman"/>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Turkmenistan,</w:t>
      </w:r>
      <w:r w:rsidRPr="00C12842">
        <w:rPr>
          <w:rFonts w:ascii="Times New Roman" w:hAnsi="Times New Roman"/>
          <w:sz w:val="20"/>
          <w:szCs w:val="20"/>
        </w:rPr>
        <w:t xml:space="preserve"> &lt; </w:t>
      </w:r>
      <w:hyperlink r:id="rId246" w:history="1">
        <w:r w:rsidRPr="00C12842">
          <w:rPr>
            <w:rStyle w:val="Hyperlink"/>
            <w:rFonts w:ascii="Times New Roman" w:hAnsi="Times New Roman"/>
          </w:rPr>
          <w:t>https://www.cia.gov/library/publications/the-world-factbook/geos/tx.html</w:t>
        </w:r>
      </w:hyperlink>
      <w:r w:rsidRPr="00C12842">
        <w:rPr>
          <w:rFonts w:ascii="Times New Roman" w:hAnsi="Times New Roman"/>
          <w:sz w:val="20"/>
          <w:szCs w:val="20"/>
        </w:rPr>
        <w:t xml:space="preserve"> &gt; [žiūrėta 2012-03-01].</w:t>
      </w:r>
    </w:p>
  </w:footnote>
  <w:footnote w:id="238">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i/>
          <w:kern w:val="36"/>
          <w:lang w:eastAsia="lt-LT"/>
        </w:rPr>
        <w:t>Turkmenistan Facts,</w:t>
      </w:r>
      <w:r w:rsidRPr="00C12842">
        <w:rPr>
          <w:rFonts w:ascii="Times New Roman" w:hAnsi="Times New Roman"/>
          <w:b/>
          <w:bCs/>
          <w:kern w:val="36"/>
          <w:lang w:eastAsia="lt-LT"/>
        </w:rPr>
        <w:t xml:space="preserve"> &lt; </w:t>
      </w:r>
      <w:hyperlink r:id="rId247" w:history="1">
        <w:r w:rsidRPr="00C12842">
          <w:rPr>
            <w:rStyle w:val="Hyperlink"/>
            <w:rFonts w:ascii="Times New Roman" w:hAnsi="Times New Roman"/>
          </w:rPr>
          <w:t>http://travel.nationalgeographic.com/travel/countries/turkmenistan-facts/</w:t>
        </w:r>
      </w:hyperlink>
      <w:r w:rsidRPr="00C12842">
        <w:rPr>
          <w:rFonts w:ascii="Times New Roman" w:hAnsi="Times New Roman"/>
          <w:b/>
          <w:bCs/>
          <w:kern w:val="36"/>
          <w:lang w:eastAsia="lt-LT"/>
        </w:rPr>
        <w:t xml:space="preserve"> &gt; </w:t>
      </w:r>
      <w:r w:rsidRPr="00C12842">
        <w:rPr>
          <w:rFonts w:ascii="Times New Roman" w:hAnsi="Times New Roman"/>
          <w:bCs/>
          <w:kern w:val="36"/>
          <w:lang w:eastAsia="lt-LT"/>
        </w:rPr>
        <w:t>[žiūrėta 2012-03-01].</w:t>
      </w:r>
    </w:p>
  </w:footnote>
  <w:footnote w:id="239">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Turkmenistan,</w:t>
      </w:r>
      <w:r w:rsidRPr="00C12842">
        <w:rPr>
          <w:rFonts w:ascii="Times New Roman" w:hAnsi="Times New Roman"/>
        </w:rPr>
        <w:t xml:space="preserve"> &lt; </w:t>
      </w:r>
      <w:hyperlink r:id="rId248" w:history="1">
        <w:r w:rsidRPr="00C12842">
          <w:rPr>
            <w:rStyle w:val="Hyperlink"/>
            <w:rFonts w:ascii="Times New Roman" w:hAnsi="Times New Roman"/>
          </w:rPr>
          <w:t>https://www.cia.gov/library/publications/the-world-factbook/geos/tx.html</w:t>
        </w:r>
      </w:hyperlink>
      <w:r w:rsidRPr="00C12842">
        <w:rPr>
          <w:rFonts w:ascii="Times New Roman" w:hAnsi="Times New Roman"/>
        </w:rPr>
        <w:t xml:space="preserve"> &gt; [žiūrėta 2012-03-01].</w:t>
      </w:r>
    </w:p>
  </w:footnote>
  <w:footnote w:id="240">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bCs/>
          <w:i/>
          <w:kern w:val="36"/>
          <w:lang w:eastAsia="lt-LT"/>
        </w:rPr>
        <w:t>Turkmenistan Facts,</w:t>
      </w:r>
      <w:r w:rsidRPr="00C12842">
        <w:rPr>
          <w:rFonts w:ascii="Times New Roman" w:hAnsi="Times New Roman"/>
          <w:b/>
          <w:bCs/>
          <w:kern w:val="36"/>
          <w:lang w:eastAsia="lt-LT"/>
        </w:rPr>
        <w:t xml:space="preserve"> &lt; </w:t>
      </w:r>
      <w:hyperlink r:id="rId249" w:history="1">
        <w:r w:rsidRPr="00C12842">
          <w:rPr>
            <w:rStyle w:val="Hyperlink"/>
            <w:rFonts w:ascii="Times New Roman" w:hAnsi="Times New Roman"/>
          </w:rPr>
          <w:t>http://travel.nationalgeographic.com/travel/countries/turkmenistan-facts/</w:t>
        </w:r>
      </w:hyperlink>
      <w:r w:rsidRPr="00C12842">
        <w:rPr>
          <w:rFonts w:ascii="Times New Roman" w:hAnsi="Times New Roman"/>
          <w:b/>
          <w:bCs/>
          <w:kern w:val="36"/>
          <w:lang w:eastAsia="lt-LT"/>
        </w:rPr>
        <w:t xml:space="preserve"> &gt; </w:t>
      </w:r>
      <w:r w:rsidRPr="00C12842">
        <w:rPr>
          <w:rFonts w:ascii="Times New Roman" w:hAnsi="Times New Roman"/>
          <w:bCs/>
          <w:kern w:val="36"/>
          <w:lang w:eastAsia="lt-LT"/>
        </w:rPr>
        <w:t>[žiūrėta 2012-03-01].</w:t>
      </w:r>
    </w:p>
  </w:footnote>
  <w:footnote w:id="241">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Turkmenistan,</w:t>
      </w:r>
      <w:r w:rsidRPr="00C12842">
        <w:rPr>
          <w:rFonts w:ascii="Times New Roman" w:hAnsi="Times New Roman"/>
        </w:rPr>
        <w:t xml:space="preserve"> &lt; </w:t>
      </w:r>
      <w:hyperlink r:id="rId250" w:history="1">
        <w:r w:rsidRPr="00C12842">
          <w:rPr>
            <w:rStyle w:val="Hyperlink"/>
            <w:rFonts w:ascii="Times New Roman" w:hAnsi="Times New Roman"/>
          </w:rPr>
          <w:t>https://www.cia.gov/library/publications/the-world-factbook/geos/tx.html</w:t>
        </w:r>
      </w:hyperlink>
      <w:r w:rsidRPr="00C12842">
        <w:rPr>
          <w:rFonts w:ascii="Times New Roman" w:hAnsi="Times New Roman"/>
        </w:rPr>
        <w:t xml:space="preserve"> &gt; [žiūrėta 2012-03-01].</w:t>
      </w:r>
    </w:p>
  </w:footnote>
  <w:footnote w:id="242">
    <w:p w:rsidR="00844E27" w:rsidRPr="00C12842" w:rsidRDefault="00844E27" w:rsidP="007A7AD8">
      <w:pPr>
        <w:pStyle w:val="ListParagraph"/>
        <w:spacing w:after="0" w:line="240" w:lineRule="auto"/>
        <w:ind w:left="0"/>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Ориентиры остаются прежним: бпаго народа, процветание страны,укрепление мира,</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&lt; </w:t>
      </w:r>
      <w:hyperlink r:id="rId251" w:history="1">
        <w:r w:rsidRPr="00C12842">
          <w:rPr>
            <w:rStyle w:val="Hyperlink"/>
            <w:rFonts w:ascii="Times New Roman" w:hAnsi="Times New Roman"/>
          </w:rPr>
          <w:t>http://tdh.gov.tm/?id=4449</w:t>
        </w:r>
      </w:hyperlink>
      <w:r w:rsidRPr="00C12842">
        <w:rPr>
          <w:rFonts w:ascii="Times New Roman" w:hAnsi="Times New Roman"/>
        </w:rPr>
        <w:t xml:space="preserve"> &gt; [žiūrėta 2012-03-01].</w:t>
      </w:r>
    </w:p>
  </w:footnote>
  <w:footnote w:id="243">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Turkmenistan,</w:t>
      </w:r>
      <w:r w:rsidRPr="00C12842">
        <w:rPr>
          <w:rFonts w:ascii="Times New Roman" w:hAnsi="Times New Roman"/>
        </w:rPr>
        <w:t xml:space="preserve"> &lt; </w:t>
      </w:r>
      <w:hyperlink r:id="rId252" w:history="1">
        <w:r w:rsidRPr="00C12842">
          <w:rPr>
            <w:rStyle w:val="Hyperlink"/>
            <w:rFonts w:ascii="Times New Roman" w:hAnsi="Times New Roman"/>
          </w:rPr>
          <w:t>https://www.cia.gov/library/publications/the-world-factbook/geos/tx.html</w:t>
        </w:r>
      </w:hyperlink>
      <w:r w:rsidRPr="00C12842">
        <w:rPr>
          <w:rFonts w:ascii="Times New Roman" w:hAnsi="Times New Roman"/>
        </w:rPr>
        <w:t xml:space="preserve"> &gt; [žiūrėta 2012-03-01].</w:t>
      </w:r>
    </w:p>
  </w:footnote>
  <w:footnote w:id="244">
    <w:p w:rsidR="00844E27" w:rsidRPr="00C12842" w:rsidRDefault="00844E27" w:rsidP="007A7AD8">
      <w:pPr>
        <w:pStyle w:val="FootnoteText"/>
        <w:jc w:val="both"/>
        <w:rPr>
          <w:rStyle w:val="Emphasis"/>
          <w:rFonts w:ascii="Times New Roman" w:hAnsi="Times New Roman"/>
          <w:bCs/>
          <w:i w:val="0"/>
          <w:iCs w:val="0"/>
          <w:shd w:val="clear" w:color="auto" w:fill="FFFFFF"/>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Encyclop</w:t>
      </w:r>
      <w:r w:rsidRPr="00C12842">
        <w:rPr>
          <w:rFonts w:ascii="Times New Roman" w:hAnsi="Times New Roman"/>
          <w:i/>
          <w:shd w:val="clear" w:color="auto" w:fill="FFFFFF"/>
        </w:rPr>
        <w:t>ædia Britannica</w:t>
      </w:r>
      <w:r w:rsidRPr="00C12842">
        <w:rPr>
          <w:rStyle w:val="Emphasis"/>
          <w:rFonts w:ascii="Times New Roman" w:hAnsi="Times New Roman"/>
          <w:bCs/>
          <w:iCs w:val="0"/>
          <w:shd w:val="clear" w:color="auto" w:fill="FFFFFF"/>
        </w:rPr>
        <w:t xml:space="preserve">, Turkmenistan, </w:t>
      </w:r>
      <w:r w:rsidRPr="00C12842">
        <w:rPr>
          <w:rStyle w:val="Emphasis"/>
          <w:rFonts w:ascii="Times New Roman" w:hAnsi="Times New Roman"/>
          <w:bCs/>
          <w:i w:val="0"/>
          <w:iCs w:val="0"/>
          <w:shd w:val="clear" w:color="auto" w:fill="FFFFFF"/>
        </w:rPr>
        <w:t xml:space="preserve">&lt; </w:t>
      </w:r>
      <w:hyperlink r:id="rId253" w:history="1">
        <w:r w:rsidRPr="00C12842">
          <w:rPr>
            <w:rStyle w:val="Hyperlink"/>
            <w:rFonts w:ascii="Times New Roman" w:hAnsi="Times New Roman"/>
          </w:rPr>
          <w:t>http://www.britannica.com/EBchecked/topic/610152/Turkmenistan</w:t>
        </w:r>
      </w:hyperlink>
      <w:r w:rsidRPr="00C12842">
        <w:rPr>
          <w:rFonts w:ascii="Times New Roman" w:hAnsi="Times New Roman"/>
        </w:rPr>
        <w:t xml:space="preserve"> </w:t>
      </w:r>
      <w:r w:rsidRPr="00C12842">
        <w:rPr>
          <w:rStyle w:val="Emphasis"/>
          <w:rFonts w:ascii="Times New Roman" w:hAnsi="Times New Roman"/>
          <w:bCs/>
          <w:i w:val="0"/>
          <w:iCs w:val="0"/>
          <w:shd w:val="clear" w:color="auto" w:fill="FFFFFF"/>
        </w:rPr>
        <w:t>&gt;</w:t>
      </w:r>
    </w:p>
    <w:p w:rsidR="00844E27" w:rsidRPr="00C12842" w:rsidRDefault="00844E27" w:rsidP="007A7AD8">
      <w:pPr>
        <w:pStyle w:val="FootnoteText"/>
        <w:jc w:val="both"/>
        <w:rPr>
          <w:rFonts w:ascii="Times New Roman" w:hAnsi="Times New Roman"/>
        </w:rPr>
      </w:pPr>
      <w:r w:rsidRPr="00C12842">
        <w:rPr>
          <w:rStyle w:val="Emphasis"/>
          <w:rFonts w:ascii="Times New Roman" w:hAnsi="Times New Roman"/>
          <w:bCs/>
          <w:i w:val="0"/>
          <w:iCs w:val="0"/>
          <w:shd w:val="clear" w:color="auto" w:fill="FFFFFF"/>
        </w:rPr>
        <w:t>[žiūrėta 2012-03-01].</w:t>
      </w:r>
    </w:p>
  </w:footnote>
  <w:footnote w:id="245">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Turkmenistan,</w:t>
      </w:r>
      <w:r w:rsidRPr="00C12842">
        <w:rPr>
          <w:rFonts w:ascii="Times New Roman" w:hAnsi="Times New Roman"/>
        </w:rPr>
        <w:t xml:space="preserve"> &lt; </w:t>
      </w:r>
      <w:hyperlink r:id="rId254" w:history="1">
        <w:r w:rsidRPr="00C12842">
          <w:rPr>
            <w:rStyle w:val="Hyperlink"/>
            <w:rFonts w:ascii="Times New Roman" w:hAnsi="Times New Roman"/>
          </w:rPr>
          <w:t>https://www.cia.gov/library/publications/the-world-factbook/geos/tx.html</w:t>
        </w:r>
      </w:hyperlink>
      <w:r w:rsidRPr="00C12842">
        <w:rPr>
          <w:rFonts w:ascii="Times New Roman" w:hAnsi="Times New Roman"/>
        </w:rPr>
        <w:t xml:space="preserve"> &gt; [žiūrėta 2012-03-01].</w:t>
      </w:r>
    </w:p>
  </w:footnote>
  <w:footnote w:id="246">
    <w:p w:rsidR="00844E27" w:rsidRPr="00C12842" w:rsidRDefault="00844E27" w:rsidP="007A7AD8">
      <w:pPr>
        <w:pStyle w:val="ListParagraph"/>
        <w:spacing w:after="0" w:line="240" w:lineRule="auto"/>
        <w:ind w:left="0"/>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Ориентиры остаются прежним: бпаго народа, процветание страны,укрепление мира,</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&lt; </w:t>
      </w:r>
      <w:hyperlink r:id="rId255" w:history="1">
        <w:r w:rsidRPr="00C12842">
          <w:rPr>
            <w:rStyle w:val="Hyperlink"/>
            <w:rFonts w:ascii="Times New Roman" w:hAnsi="Times New Roman"/>
          </w:rPr>
          <w:t>http://tdh.gov.tm/?id=4449</w:t>
        </w:r>
      </w:hyperlink>
      <w:r w:rsidRPr="00C12842">
        <w:rPr>
          <w:rFonts w:ascii="Times New Roman" w:hAnsi="Times New Roman"/>
        </w:rPr>
        <w:t xml:space="preserve"> &gt; [žiūrėta 2012-03-01].</w:t>
      </w:r>
    </w:p>
  </w:footnote>
  <w:footnote w:id="247">
    <w:p w:rsidR="00844E27" w:rsidRPr="00C12842" w:rsidRDefault="00844E27" w:rsidP="007A7AD8">
      <w:pPr>
        <w:spacing w:after="0" w:line="240" w:lineRule="auto"/>
        <w:contextualSpacing/>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Приоритеты политики лидера нации – в центре внимания прессы,</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i/>
          <w:sz w:val="20"/>
          <w:szCs w:val="20"/>
        </w:rPr>
        <w:t xml:space="preserve"> </w:t>
      </w:r>
      <w:r w:rsidRPr="00C12842">
        <w:rPr>
          <w:rFonts w:ascii="Times New Roman" w:hAnsi="Times New Roman"/>
          <w:sz w:val="20"/>
          <w:szCs w:val="20"/>
        </w:rPr>
        <w:t xml:space="preserve">&lt; </w:t>
      </w:r>
      <w:hyperlink r:id="rId256" w:history="1">
        <w:r w:rsidRPr="00C12842">
          <w:rPr>
            <w:rStyle w:val="Hyperlink"/>
            <w:rFonts w:ascii="Times New Roman" w:hAnsi="Times New Roman"/>
          </w:rPr>
          <w:t>http://cci.gov.tm/ru/index.php?option=com_content&amp;view=article&amp;id=1116:2012-03-02-14-16-54&amp;catid=38:-2011</w:t>
        </w:r>
      </w:hyperlink>
      <w:r w:rsidRPr="00C12842">
        <w:rPr>
          <w:rFonts w:ascii="Times New Roman" w:hAnsi="Times New Roman"/>
          <w:sz w:val="20"/>
          <w:szCs w:val="20"/>
        </w:rPr>
        <w:t xml:space="preserve"> &gt; [žiūrėta 2012-03-01].</w:t>
      </w:r>
    </w:p>
  </w:footnote>
  <w:footnote w:id="248">
    <w:p w:rsidR="00844E27" w:rsidRPr="00C12842" w:rsidRDefault="00844E27" w:rsidP="007A7AD8">
      <w:pPr>
        <w:pStyle w:val="ListParagraph"/>
        <w:spacing w:after="0" w:line="240" w:lineRule="auto"/>
        <w:ind w:left="0"/>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Ориентиры остаются прежним: бпаго народа, процветание страны,укрепление мира,</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 xml:space="preserve">&lt; </w:t>
      </w:r>
      <w:hyperlink r:id="rId257" w:history="1">
        <w:r w:rsidRPr="00C12842">
          <w:rPr>
            <w:rStyle w:val="Hyperlink"/>
            <w:rFonts w:ascii="Times New Roman" w:hAnsi="Times New Roman"/>
          </w:rPr>
          <w:t>http://tdh.gov.tm/?id=4449</w:t>
        </w:r>
      </w:hyperlink>
      <w:r w:rsidRPr="00C12842">
        <w:rPr>
          <w:rFonts w:ascii="Times New Roman" w:hAnsi="Times New Roman"/>
          <w:sz w:val="20"/>
          <w:szCs w:val="20"/>
        </w:rPr>
        <w:t xml:space="preserve"> &gt; [žiūrėta 2012-03-01].</w:t>
      </w:r>
    </w:p>
  </w:footnote>
  <w:footnote w:id="249">
    <w:p w:rsidR="00844E27" w:rsidRPr="00C12842" w:rsidRDefault="00844E27" w:rsidP="007A7AD8">
      <w:pPr>
        <w:spacing w:after="0" w:line="240" w:lineRule="auto"/>
        <w:contextualSpacing/>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Приоритеты политики лидера нации – в центре внимания прессы,</w:t>
      </w:r>
    </w:p>
    <w:p w:rsidR="00844E27" w:rsidRPr="00C12842" w:rsidRDefault="00844E27" w:rsidP="007A7AD8">
      <w:pPr>
        <w:spacing w:after="0" w:line="240" w:lineRule="auto"/>
        <w:jc w:val="both"/>
        <w:rPr>
          <w:rFonts w:ascii="Times New Roman" w:hAnsi="Times New Roman"/>
          <w:sz w:val="20"/>
          <w:szCs w:val="20"/>
        </w:rPr>
      </w:pPr>
      <w:r w:rsidRPr="00C12842">
        <w:rPr>
          <w:rFonts w:ascii="Times New Roman" w:hAnsi="Times New Roman"/>
          <w:i/>
          <w:sz w:val="20"/>
          <w:szCs w:val="20"/>
        </w:rPr>
        <w:t xml:space="preserve"> </w:t>
      </w:r>
      <w:r w:rsidRPr="00C12842">
        <w:rPr>
          <w:rFonts w:ascii="Times New Roman" w:hAnsi="Times New Roman"/>
          <w:sz w:val="20"/>
          <w:szCs w:val="20"/>
        </w:rPr>
        <w:t xml:space="preserve">&lt; </w:t>
      </w:r>
      <w:hyperlink r:id="rId258" w:history="1">
        <w:r w:rsidRPr="00C12842">
          <w:rPr>
            <w:rStyle w:val="Hyperlink"/>
            <w:rFonts w:ascii="Times New Roman" w:hAnsi="Times New Roman"/>
          </w:rPr>
          <w:t>http://cci.gov.tm/ru/index.php?option=com_content&amp;view=article&amp;id=1116:2012-03-02-14-16-54&amp;catid=38:-2011</w:t>
        </w:r>
      </w:hyperlink>
      <w:r w:rsidRPr="00C12842">
        <w:rPr>
          <w:rFonts w:ascii="Times New Roman" w:hAnsi="Times New Roman"/>
          <w:sz w:val="20"/>
          <w:szCs w:val="20"/>
        </w:rPr>
        <w:t xml:space="preserve"> &gt; [žiūrėta 2012-03-01].</w:t>
      </w:r>
    </w:p>
  </w:footnote>
  <w:footnote w:id="250">
    <w:p w:rsidR="00844E27" w:rsidRPr="00C12842" w:rsidRDefault="00844E27" w:rsidP="007A7AD8">
      <w:pPr>
        <w:pStyle w:val="ListParagraph"/>
        <w:spacing w:after="0" w:line="240" w:lineRule="auto"/>
        <w:ind w:left="0"/>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Ориентиры остаются прежним: бпаго народа, процветание страны,укрепление мира,</w:t>
      </w:r>
    </w:p>
    <w:p w:rsidR="00844E27" w:rsidRPr="00C12842" w:rsidRDefault="00844E27" w:rsidP="007A7AD8">
      <w:pPr>
        <w:pStyle w:val="ListParagraph"/>
        <w:spacing w:after="0" w:line="240" w:lineRule="auto"/>
        <w:ind w:left="0"/>
        <w:jc w:val="both"/>
        <w:rPr>
          <w:rFonts w:ascii="Times New Roman" w:hAnsi="Times New Roman"/>
          <w:sz w:val="20"/>
          <w:szCs w:val="20"/>
        </w:rPr>
      </w:pPr>
      <w:r w:rsidRPr="00C12842">
        <w:rPr>
          <w:rFonts w:ascii="Times New Roman" w:hAnsi="Times New Roman"/>
          <w:sz w:val="20"/>
          <w:szCs w:val="20"/>
        </w:rPr>
        <w:t xml:space="preserve">&lt; </w:t>
      </w:r>
      <w:hyperlink r:id="rId259" w:history="1">
        <w:r w:rsidRPr="00C12842">
          <w:rPr>
            <w:rStyle w:val="Hyperlink"/>
            <w:rFonts w:ascii="Times New Roman" w:hAnsi="Times New Roman"/>
          </w:rPr>
          <w:t>http://tdh.gov.tm/?id=4449</w:t>
        </w:r>
      </w:hyperlink>
      <w:r w:rsidRPr="00C12842">
        <w:rPr>
          <w:rFonts w:ascii="Times New Roman" w:hAnsi="Times New Roman"/>
          <w:sz w:val="20"/>
          <w:szCs w:val="20"/>
        </w:rPr>
        <w:t xml:space="preserve"> &gt; [žiūrėta 2012-03-01].</w:t>
      </w:r>
    </w:p>
  </w:footnote>
  <w:footnote w:id="251">
    <w:p w:rsidR="00844E27" w:rsidRPr="00C12842" w:rsidRDefault="00844E27" w:rsidP="007A7AD8">
      <w:pPr>
        <w:pStyle w:val="ListParagraph"/>
        <w:spacing w:after="0" w:line="240" w:lineRule="auto"/>
        <w:ind w:left="0"/>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i/>
          <w:sz w:val="20"/>
          <w:szCs w:val="20"/>
        </w:rPr>
        <w:t>Ориентиры остаются прежним: бпаго народа, процветание страны,укрепление мира,</w:t>
      </w:r>
    </w:p>
    <w:p w:rsidR="00844E27" w:rsidRPr="00C12842" w:rsidRDefault="00844E27" w:rsidP="007A7AD8">
      <w:pPr>
        <w:pStyle w:val="FootnoteText"/>
        <w:jc w:val="both"/>
        <w:rPr>
          <w:rFonts w:ascii="Times New Roman" w:hAnsi="Times New Roman"/>
        </w:rPr>
      </w:pPr>
      <w:r w:rsidRPr="00C12842">
        <w:rPr>
          <w:rFonts w:ascii="Times New Roman" w:hAnsi="Times New Roman"/>
        </w:rPr>
        <w:t xml:space="preserve">&lt; </w:t>
      </w:r>
      <w:hyperlink r:id="rId260" w:history="1">
        <w:r w:rsidRPr="00C12842">
          <w:rPr>
            <w:rStyle w:val="Hyperlink"/>
            <w:rFonts w:ascii="Times New Roman" w:hAnsi="Times New Roman"/>
          </w:rPr>
          <w:t>http://tdh.gov.tm/?id=4449</w:t>
        </w:r>
      </w:hyperlink>
      <w:r w:rsidRPr="00C12842">
        <w:rPr>
          <w:rFonts w:ascii="Times New Roman" w:hAnsi="Times New Roman"/>
        </w:rPr>
        <w:t xml:space="preserve"> &gt; [žiūrėta 2012-03-01].</w:t>
      </w:r>
    </w:p>
  </w:footnote>
  <w:footnote w:id="252">
    <w:p w:rsidR="00844E27" w:rsidRPr="00C12842" w:rsidRDefault="00844E27" w:rsidP="007A7AD8">
      <w:pPr>
        <w:spacing w:after="0" w:line="240" w:lineRule="auto"/>
        <w:contextualSpacing/>
        <w:jc w:val="both"/>
        <w:rPr>
          <w:rFonts w:ascii="Times New Roman" w:hAnsi="Times New Roman"/>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hyperlink r:id="rId261" w:anchor="reestr/view/text?doc=3155" w:history="1">
        <w:r w:rsidRPr="00C12842">
          <w:rPr>
            <w:rStyle w:val="Hyperlink"/>
            <w:rFonts w:ascii="Times New Roman" w:hAnsi="Times New Roman"/>
            <w:i/>
          </w:rPr>
          <w:t>Решение Совета глав государств о председательстве в Содружестве Независимых Государств</w:t>
        </w:r>
      </w:hyperlink>
      <w:r w:rsidRPr="00C12842">
        <w:rPr>
          <w:rFonts w:ascii="Times New Roman" w:hAnsi="Times New Roman"/>
          <w:i/>
          <w:sz w:val="20"/>
          <w:szCs w:val="20"/>
        </w:rPr>
        <w:t>,</w:t>
      </w:r>
    </w:p>
    <w:p w:rsidR="00844E27" w:rsidRPr="00C12842" w:rsidRDefault="00844E27" w:rsidP="007A7AD8">
      <w:pPr>
        <w:spacing w:after="0" w:line="240" w:lineRule="auto"/>
        <w:contextualSpacing/>
        <w:jc w:val="both"/>
        <w:rPr>
          <w:rFonts w:ascii="Times New Roman" w:hAnsi="Times New Roman"/>
          <w:sz w:val="20"/>
          <w:szCs w:val="20"/>
        </w:rPr>
      </w:pPr>
      <w:r w:rsidRPr="00C12842">
        <w:rPr>
          <w:rFonts w:ascii="Times New Roman" w:hAnsi="Times New Roman"/>
          <w:sz w:val="20"/>
          <w:szCs w:val="20"/>
        </w:rPr>
        <w:t xml:space="preserve"> &lt; </w:t>
      </w:r>
      <w:hyperlink r:id="rId262" w:anchor="reestr/view/text?doc=3155" w:history="1">
        <w:r w:rsidRPr="00C12842">
          <w:rPr>
            <w:rStyle w:val="Hyperlink"/>
            <w:rFonts w:ascii="Times New Roman" w:hAnsi="Times New Roman"/>
          </w:rPr>
          <w:t>http://www.cis.minsk.by/reestr/ru/index.html#reestr/view/text?doc=3155</w:t>
        </w:r>
      </w:hyperlink>
      <w:r w:rsidRPr="00C12842">
        <w:rPr>
          <w:rFonts w:ascii="Times New Roman" w:hAnsi="Times New Roman"/>
          <w:sz w:val="20"/>
          <w:szCs w:val="20"/>
        </w:rPr>
        <w:t xml:space="preserve"> &gt; [žiūrėta 2012-03-01].</w:t>
      </w:r>
    </w:p>
  </w:footnote>
  <w:footnote w:id="253">
    <w:p w:rsidR="00844E27" w:rsidRPr="00C12842" w:rsidRDefault="00844E27" w:rsidP="007A7AD8">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Turkmenistan,</w:t>
      </w:r>
      <w:r w:rsidRPr="00C12842">
        <w:rPr>
          <w:rFonts w:ascii="Times New Roman" w:hAnsi="Times New Roman"/>
        </w:rPr>
        <w:t xml:space="preserve"> &lt; </w:t>
      </w:r>
      <w:hyperlink r:id="rId263" w:history="1">
        <w:r w:rsidRPr="00C12842">
          <w:rPr>
            <w:rStyle w:val="Hyperlink"/>
            <w:rFonts w:ascii="Times New Roman" w:hAnsi="Times New Roman"/>
          </w:rPr>
          <w:t>https://www.cia.gov/library/publications/the-world-factbook/geos/tx.html</w:t>
        </w:r>
      </w:hyperlink>
      <w:r w:rsidRPr="00C12842">
        <w:rPr>
          <w:rFonts w:ascii="Times New Roman" w:hAnsi="Times New Roman"/>
        </w:rPr>
        <w:t xml:space="preserve"> &gt; [žiūrėta 2012-03-01].</w:t>
      </w:r>
    </w:p>
  </w:footnote>
  <w:footnote w:id="254">
    <w:p w:rsidR="00844E27" w:rsidRPr="00C12842" w:rsidRDefault="00844E27" w:rsidP="007A7AD8">
      <w:pPr>
        <w:spacing w:after="0" w:line="240" w:lineRule="auto"/>
        <w:contextualSpacing/>
        <w:jc w:val="both"/>
        <w:rPr>
          <w:rStyle w:val="apple-converted-space"/>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sz w:val="20"/>
          <w:szCs w:val="20"/>
        </w:rPr>
        <w:t>Туркменистан активизирует своё участие в СНГ и ШОС</w:t>
      </w:r>
      <w:r w:rsidRPr="00C12842">
        <w:rPr>
          <w:rStyle w:val="apple-converted-space"/>
          <w:i/>
          <w:sz w:val="20"/>
          <w:szCs w:val="20"/>
        </w:rPr>
        <w:t>,</w:t>
      </w:r>
    </w:p>
    <w:p w:rsidR="00844E27" w:rsidRPr="00C12842" w:rsidRDefault="00844E27" w:rsidP="007A7AD8">
      <w:pPr>
        <w:spacing w:after="0" w:line="240" w:lineRule="auto"/>
        <w:contextualSpacing/>
        <w:jc w:val="both"/>
        <w:rPr>
          <w:rFonts w:ascii="Times New Roman" w:hAnsi="Times New Roman"/>
          <w:sz w:val="20"/>
          <w:szCs w:val="20"/>
        </w:rPr>
      </w:pPr>
      <w:r w:rsidRPr="00C12842">
        <w:rPr>
          <w:rStyle w:val="apple-converted-space"/>
          <w:i/>
          <w:sz w:val="20"/>
          <w:szCs w:val="20"/>
        </w:rPr>
        <w:t xml:space="preserve"> </w:t>
      </w:r>
      <w:r w:rsidRPr="00C12842">
        <w:rPr>
          <w:rStyle w:val="apple-converted-space"/>
          <w:sz w:val="20"/>
          <w:szCs w:val="20"/>
        </w:rPr>
        <w:t xml:space="preserve">&lt; </w:t>
      </w:r>
      <w:hyperlink r:id="rId264" w:history="1">
        <w:r w:rsidRPr="00C12842">
          <w:rPr>
            <w:rStyle w:val="Hyperlink"/>
            <w:rFonts w:ascii="Times New Roman" w:hAnsi="Times New Roman"/>
          </w:rPr>
          <w:t>http://www.regnum.ru/news/polit/1486169.html</w:t>
        </w:r>
      </w:hyperlink>
      <w:r w:rsidRPr="00C12842">
        <w:rPr>
          <w:rStyle w:val="apple-converted-space"/>
          <w:sz w:val="20"/>
          <w:szCs w:val="20"/>
        </w:rPr>
        <w:t xml:space="preserve"> &gt; [žiūrėta 2012-03-01].</w:t>
      </w:r>
    </w:p>
  </w:footnote>
  <w:footnote w:id="255">
    <w:p w:rsidR="00844E27" w:rsidRPr="00C12842" w:rsidRDefault="00844E27" w:rsidP="007A7AD8">
      <w:pPr>
        <w:spacing w:after="0" w:line="240" w:lineRule="auto"/>
        <w:contextualSpacing/>
        <w:jc w:val="both"/>
        <w:rPr>
          <w:rFonts w:ascii="Times New Roman" w:hAnsi="Times New Roman"/>
          <w:bCs/>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sz w:val="20"/>
          <w:szCs w:val="20"/>
        </w:rPr>
        <w:t>Концепция председательства Туркменистана в Содружестве Независимых Государств в 2012 году,</w:t>
      </w:r>
    </w:p>
    <w:p w:rsidR="00844E27" w:rsidRPr="00C12842" w:rsidRDefault="00844E27" w:rsidP="007A7AD8">
      <w:pPr>
        <w:pStyle w:val="FootnoteText"/>
        <w:jc w:val="both"/>
        <w:rPr>
          <w:rFonts w:ascii="Times New Roman" w:hAnsi="Times New Roman"/>
        </w:rPr>
      </w:pPr>
      <w:r w:rsidRPr="00C12842">
        <w:rPr>
          <w:rFonts w:ascii="Times New Roman" w:hAnsi="Times New Roman"/>
          <w:b/>
          <w:bCs/>
        </w:rPr>
        <w:t xml:space="preserve"> </w:t>
      </w:r>
      <w:r w:rsidRPr="00C12842">
        <w:rPr>
          <w:rFonts w:ascii="Times New Roman" w:hAnsi="Times New Roman"/>
        </w:rPr>
        <w:t xml:space="preserve">&lt; </w:t>
      </w:r>
      <w:hyperlink r:id="rId265" w:history="1">
        <w:r w:rsidRPr="00C12842">
          <w:rPr>
            <w:rStyle w:val="Hyperlink"/>
            <w:rFonts w:ascii="Times New Roman" w:hAnsi="Times New Roman"/>
          </w:rPr>
          <w:t>http://cis.minsk.by/page.php?id=19033</w:t>
        </w:r>
      </w:hyperlink>
      <w:r w:rsidRPr="00C12842">
        <w:rPr>
          <w:rFonts w:ascii="Times New Roman" w:hAnsi="Times New Roman"/>
        </w:rPr>
        <w:t xml:space="preserve"> &gt; [žiūrėta 2012-03-01].</w:t>
      </w:r>
    </w:p>
  </w:footnote>
  <w:footnote w:id="256">
    <w:p w:rsidR="00844E27" w:rsidRPr="00C12842" w:rsidRDefault="00844E27" w:rsidP="007A7AD8">
      <w:pPr>
        <w:spacing w:after="0" w:line="240" w:lineRule="auto"/>
        <w:contextualSpacing/>
        <w:jc w:val="both"/>
        <w:rPr>
          <w:rFonts w:ascii="Times New Roman" w:hAnsi="Times New Roman"/>
          <w:bCs/>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sz w:val="20"/>
          <w:szCs w:val="20"/>
        </w:rPr>
        <w:t>Концепция председательства Туркменистана в Содружестве Независимых Государств в 2012 году,</w:t>
      </w:r>
    </w:p>
    <w:p w:rsidR="00844E27" w:rsidRPr="00C12842" w:rsidRDefault="00844E27" w:rsidP="007A7AD8">
      <w:pPr>
        <w:pStyle w:val="FootnoteText"/>
        <w:jc w:val="both"/>
        <w:rPr>
          <w:rFonts w:ascii="Times New Roman" w:hAnsi="Times New Roman"/>
        </w:rPr>
      </w:pPr>
      <w:r w:rsidRPr="00C12842">
        <w:rPr>
          <w:rFonts w:ascii="Times New Roman" w:hAnsi="Times New Roman"/>
          <w:b/>
          <w:bCs/>
        </w:rPr>
        <w:t xml:space="preserve"> </w:t>
      </w:r>
      <w:r w:rsidRPr="00C12842">
        <w:rPr>
          <w:rFonts w:ascii="Times New Roman" w:hAnsi="Times New Roman"/>
        </w:rPr>
        <w:t xml:space="preserve">&lt; </w:t>
      </w:r>
      <w:hyperlink r:id="rId266" w:history="1">
        <w:r w:rsidRPr="00C12842">
          <w:rPr>
            <w:rStyle w:val="Hyperlink"/>
            <w:rFonts w:ascii="Times New Roman" w:hAnsi="Times New Roman"/>
          </w:rPr>
          <w:t>http://cis.minsk.by/page.php?id=19033</w:t>
        </w:r>
      </w:hyperlink>
      <w:r w:rsidRPr="00C12842">
        <w:rPr>
          <w:rFonts w:ascii="Times New Roman" w:hAnsi="Times New Roman"/>
        </w:rPr>
        <w:t xml:space="preserve"> &gt; [žiūrėta 2012-03-01].</w:t>
      </w:r>
    </w:p>
  </w:footnote>
  <w:footnote w:id="257">
    <w:p w:rsidR="00844E27" w:rsidRPr="00C12842" w:rsidRDefault="00844E27" w:rsidP="007A7AD8">
      <w:pPr>
        <w:spacing w:after="0" w:line="240" w:lineRule="auto"/>
        <w:contextualSpacing/>
        <w:jc w:val="both"/>
        <w:rPr>
          <w:rFonts w:ascii="Times New Roman" w:hAnsi="Times New Roman"/>
          <w:bCs/>
          <w:i/>
          <w:sz w:val="20"/>
          <w:szCs w:val="20"/>
        </w:rPr>
      </w:pPr>
      <w:r w:rsidRPr="00C12842">
        <w:rPr>
          <w:rStyle w:val="FootnoteReference"/>
          <w:rFonts w:ascii="Times New Roman" w:hAnsi="Times New Roman"/>
          <w:sz w:val="20"/>
          <w:szCs w:val="20"/>
        </w:rPr>
        <w:footnoteRef/>
      </w:r>
      <w:r w:rsidRPr="00C12842">
        <w:rPr>
          <w:rFonts w:ascii="Times New Roman" w:hAnsi="Times New Roman"/>
          <w:sz w:val="20"/>
          <w:szCs w:val="20"/>
        </w:rPr>
        <w:t xml:space="preserve"> </w:t>
      </w:r>
      <w:r w:rsidRPr="00C12842">
        <w:rPr>
          <w:rFonts w:ascii="Times New Roman" w:hAnsi="Times New Roman"/>
          <w:bCs/>
          <w:i/>
          <w:sz w:val="20"/>
          <w:szCs w:val="20"/>
        </w:rPr>
        <w:t>Концепция председательства Туркменистана в Содружестве Независимых Государств в 2012 году,</w:t>
      </w:r>
    </w:p>
    <w:p w:rsidR="00844E27" w:rsidRPr="00C12842" w:rsidRDefault="00844E27" w:rsidP="007A7AD8">
      <w:pPr>
        <w:pStyle w:val="FootnoteText"/>
        <w:jc w:val="both"/>
        <w:rPr>
          <w:rFonts w:ascii="Times New Roman" w:hAnsi="Times New Roman"/>
        </w:rPr>
      </w:pPr>
      <w:r w:rsidRPr="00C12842">
        <w:rPr>
          <w:rFonts w:ascii="Times New Roman" w:hAnsi="Times New Roman"/>
          <w:b/>
          <w:bCs/>
        </w:rPr>
        <w:t xml:space="preserve"> </w:t>
      </w:r>
      <w:r w:rsidRPr="00C12842">
        <w:rPr>
          <w:rFonts w:ascii="Times New Roman" w:hAnsi="Times New Roman"/>
        </w:rPr>
        <w:t xml:space="preserve">&lt; </w:t>
      </w:r>
      <w:hyperlink r:id="rId267" w:history="1">
        <w:r w:rsidRPr="00C12842">
          <w:rPr>
            <w:rStyle w:val="Hyperlink"/>
            <w:rFonts w:ascii="Times New Roman" w:hAnsi="Times New Roman"/>
          </w:rPr>
          <w:t>http://cis.minsk.by/page.php?id=19033</w:t>
        </w:r>
      </w:hyperlink>
      <w:r w:rsidRPr="00C12842">
        <w:rPr>
          <w:rFonts w:ascii="Times New Roman" w:hAnsi="Times New Roman"/>
        </w:rPr>
        <w:t xml:space="preserve"> &gt; [žiūrėta 2012-03-01].</w:t>
      </w:r>
    </w:p>
  </w:footnote>
  <w:footnote w:id="258">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Rusijos Federacija,</w:t>
      </w:r>
      <w:r w:rsidRPr="00C12842">
        <w:rPr>
          <w:rFonts w:ascii="Times New Roman" w:hAnsi="Times New Roman"/>
        </w:rPr>
        <w:t xml:space="preserve"> &lt; </w:t>
      </w:r>
      <w:hyperlink r:id="rId268" w:history="1">
        <w:r w:rsidRPr="00C12842">
          <w:rPr>
            <w:rStyle w:val="Hyperlink"/>
            <w:rFonts w:ascii="Times New Roman" w:hAnsi="Times New Roman"/>
          </w:rPr>
          <w:t>http://circa.europa.eu/irc/opoce/fact_sheets/info/data/relations/relations/article_7241_lt.htm</w:t>
        </w:r>
      </w:hyperlink>
      <w:r w:rsidRPr="00C12842">
        <w:rPr>
          <w:rFonts w:ascii="Times New Roman" w:hAnsi="Times New Roman"/>
        </w:rPr>
        <w:t xml:space="preserve"> &gt; [žiūrėta 2012-03-01].</w:t>
      </w:r>
    </w:p>
  </w:footnote>
  <w:footnote w:id="259">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Rusijos Federacija,</w:t>
      </w:r>
      <w:r w:rsidRPr="00C12842">
        <w:rPr>
          <w:rFonts w:ascii="Times New Roman" w:hAnsi="Times New Roman"/>
        </w:rPr>
        <w:t xml:space="preserve"> &lt; </w:t>
      </w:r>
      <w:hyperlink r:id="rId269" w:history="1">
        <w:r w:rsidRPr="00C12842">
          <w:rPr>
            <w:rStyle w:val="Hyperlink"/>
            <w:rFonts w:ascii="Times New Roman" w:hAnsi="Times New Roman"/>
          </w:rPr>
          <w:t>http://circa.europa.eu/irc/opoce/fact_sheets/info/data/relations/relations/article_7241_lt.htm</w:t>
        </w:r>
      </w:hyperlink>
      <w:r w:rsidRPr="00C12842">
        <w:rPr>
          <w:rFonts w:ascii="Times New Roman" w:hAnsi="Times New Roman"/>
        </w:rPr>
        <w:t xml:space="preserve"> &gt; [žiūrėta 2012-03-01].</w:t>
      </w:r>
    </w:p>
  </w:footnote>
  <w:footnote w:id="260">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Rusijos Federacija,</w:t>
      </w:r>
      <w:r w:rsidRPr="00C12842">
        <w:rPr>
          <w:rFonts w:ascii="Times New Roman" w:hAnsi="Times New Roman"/>
        </w:rPr>
        <w:t xml:space="preserve"> &lt; </w:t>
      </w:r>
      <w:hyperlink r:id="rId270" w:history="1">
        <w:r w:rsidRPr="00C12842">
          <w:rPr>
            <w:rStyle w:val="Hyperlink"/>
            <w:rFonts w:ascii="Times New Roman" w:hAnsi="Times New Roman"/>
          </w:rPr>
          <w:t>http://circa.europa.eu/irc/opoce/fact_sheets/info/data/relations/relations/article_7241_lt.htm</w:t>
        </w:r>
      </w:hyperlink>
      <w:r w:rsidRPr="00C12842">
        <w:rPr>
          <w:rFonts w:ascii="Times New Roman" w:hAnsi="Times New Roman"/>
        </w:rPr>
        <w:t xml:space="preserve"> &gt; [žiūrėta 2012-03-01].</w:t>
      </w:r>
    </w:p>
  </w:footnote>
  <w:footnote w:id="261">
    <w:p w:rsidR="00844E27" w:rsidRPr="00C12842" w:rsidRDefault="00844E27" w:rsidP="00564377">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Joint Statement on the Partnership for Modernisation EU-Russia Summit 31 May-1 June 2010,</w:t>
      </w:r>
      <w:r w:rsidRPr="00C12842">
        <w:rPr>
          <w:rFonts w:ascii="Times New Roman" w:hAnsi="Times New Roman"/>
        </w:rPr>
        <w:t xml:space="preserve"> </w:t>
      </w:r>
    </w:p>
    <w:p w:rsidR="00844E27" w:rsidRDefault="00844E27" w:rsidP="00564377">
      <w:pPr>
        <w:pStyle w:val="FootnoteText"/>
        <w:jc w:val="both"/>
      </w:pPr>
      <w:r w:rsidRPr="00C12842">
        <w:rPr>
          <w:rFonts w:ascii="Times New Roman" w:hAnsi="Times New Roman"/>
        </w:rPr>
        <w:t xml:space="preserve">&lt; </w:t>
      </w:r>
      <w:hyperlink r:id="rId271" w:history="1">
        <w:r w:rsidRPr="00C12842">
          <w:rPr>
            <w:rStyle w:val="Hyperlink"/>
            <w:rFonts w:ascii="Times New Roman" w:hAnsi="Times New Roman"/>
          </w:rPr>
          <w:t>http://www.consilium.europa.eu/uedocs/cms_Data/docs/pressdata/en/er/114747.pdf</w:t>
        </w:r>
      </w:hyperlink>
      <w:r w:rsidRPr="00C12842">
        <w:rPr>
          <w:rFonts w:ascii="Times New Roman" w:hAnsi="Times New Roman"/>
        </w:rPr>
        <w:t xml:space="preserve"> &gt; [žiūrėta 2012-03-01].</w:t>
      </w:r>
    </w:p>
  </w:footnote>
  <w:footnote w:id="262">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European security strategy,</w:t>
      </w:r>
      <w:r w:rsidRPr="00C12842">
        <w:rPr>
          <w:rFonts w:ascii="Times New Roman" w:hAnsi="Times New Roman"/>
        </w:rPr>
        <w:t xml:space="preserve"> &lt; </w:t>
      </w:r>
      <w:hyperlink r:id="rId272" w:history="1">
        <w:r w:rsidRPr="00C12842">
          <w:rPr>
            <w:rStyle w:val="Hyperlink"/>
            <w:rFonts w:ascii="Times New Roman" w:hAnsi="Times New Roman"/>
          </w:rPr>
          <w:t>http://www.consilium.europa.eu/uedocs/cmsUpload/78367.pdf</w:t>
        </w:r>
      </w:hyperlink>
      <w:r w:rsidRPr="00C12842">
        <w:rPr>
          <w:rFonts w:ascii="Times New Roman" w:hAnsi="Times New Roman"/>
        </w:rPr>
        <w:t xml:space="preserve"> &gt; [žiūrėta 2012-03-01].</w:t>
      </w:r>
    </w:p>
  </w:footnote>
  <w:footnote w:id="263">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Rusijos Federacija,</w:t>
      </w:r>
      <w:r w:rsidRPr="00C12842">
        <w:rPr>
          <w:rFonts w:ascii="Times New Roman" w:hAnsi="Times New Roman"/>
        </w:rPr>
        <w:t xml:space="preserve"> &lt; </w:t>
      </w:r>
      <w:hyperlink r:id="rId273" w:history="1">
        <w:r w:rsidRPr="00C12842">
          <w:rPr>
            <w:rStyle w:val="Hyperlink"/>
            <w:rFonts w:ascii="Times New Roman" w:hAnsi="Times New Roman"/>
          </w:rPr>
          <w:t>http://circa.europa.eu/irc/opoce/fact_sheets/info/data/relations/relations/article_7241_lt.htm</w:t>
        </w:r>
      </w:hyperlink>
      <w:r w:rsidRPr="00C12842">
        <w:rPr>
          <w:rFonts w:ascii="Times New Roman" w:hAnsi="Times New Roman"/>
        </w:rPr>
        <w:t xml:space="preserve"> &gt; [žiūrėta 2012-03-01].</w:t>
      </w:r>
    </w:p>
  </w:footnote>
  <w:footnote w:id="264">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Rusijos Federacija,</w:t>
      </w:r>
      <w:r w:rsidRPr="00C12842">
        <w:rPr>
          <w:rFonts w:ascii="Times New Roman" w:hAnsi="Times New Roman"/>
        </w:rPr>
        <w:t xml:space="preserve"> &lt; </w:t>
      </w:r>
      <w:hyperlink r:id="rId274" w:history="1">
        <w:r w:rsidRPr="00C12842">
          <w:rPr>
            <w:rStyle w:val="Hyperlink"/>
            <w:rFonts w:ascii="Times New Roman" w:hAnsi="Times New Roman"/>
          </w:rPr>
          <w:t>http://circa.europa.eu/irc/opoce/fact_sheets/info/data/relations/relations/article_7241_lt.htm</w:t>
        </w:r>
      </w:hyperlink>
      <w:r w:rsidRPr="00C12842">
        <w:rPr>
          <w:rFonts w:ascii="Times New Roman" w:hAnsi="Times New Roman"/>
        </w:rPr>
        <w:t xml:space="preserve"> &gt; [žiūrėta 2012-03-01].</w:t>
      </w:r>
    </w:p>
  </w:footnote>
  <w:footnote w:id="265">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Rusijos Federacija,</w:t>
      </w:r>
      <w:r w:rsidRPr="00C12842">
        <w:rPr>
          <w:rFonts w:ascii="Times New Roman" w:hAnsi="Times New Roman"/>
        </w:rPr>
        <w:t xml:space="preserve"> &lt; </w:t>
      </w:r>
      <w:hyperlink r:id="rId275" w:history="1">
        <w:r w:rsidRPr="00C12842">
          <w:rPr>
            <w:rStyle w:val="Hyperlink"/>
            <w:rFonts w:ascii="Times New Roman" w:hAnsi="Times New Roman"/>
          </w:rPr>
          <w:t>http://www.europarl.europa.eu/ftu/pdf/lt/FTU_6.4.2.pdf</w:t>
        </w:r>
      </w:hyperlink>
      <w:r w:rsidRPr="00C12842">
        <w:rPr>
          <w:rFonts w:ascii="Times New Roman" w:hAnsi="Times New Roman"/>
        </w:rPr>
        <w:t xml:space="preserve"> &gt; [žiūrėta 2012-03-01].</w:t>
      </w:r>
    </w:p>
  </w:footnote>
  <w:footnote w:id="266">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Rusijos Federacija,</w:t>
      </w:r>
      <w:r w:rsidRPr="00C12842">
        <w:rPr>
          <w:rFonts w:ascii="Times New Roman" w:hAnsi="Times New Roman"/>
        </w:rPr>
        <w:t xml:space="preserve">&lt; </w:t>
      </w:r>
      <w:hyperlink r:id="rId276" w:history="1">
        <w:r w:rsidRPr="00C12842">
          <w:rPr>
            <w:rStyle w:val="Hyperlink"/>
            <w:rFonts w:ascii="Times New Roman" w:hAnsi="Times New Roman"/>
          </w:rPr>
          <w:t>http://www.europarl.europa.eu/ftu/pdf/lt/FTU_6.4.2.pdf</w:t>
        </w:r>
      </w:hyperlink>
      <w:r w:rsidRPr="00C12842">
        <w:rPr>
          <w:rFonts w:ascii="Times New Roman" w:hAnsi="Times New Roman"/>
        </w:rPr>
        <w:t xml:space="preserve"> &gt; [žiūrėta 2012-03-01].</w:t>
      </w:r>
    </w:p>
  </w:footnote>
  <w:footnote w:id="267">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 xml:space="preserve">Cental Asia DCI indicative programme 2011-2013, </w:t>
      </w:r>
      <w:r w:rsidRPr="00C12842">
        <w:rPr>
          <w:rFonts w:ascii="Times New Roman" w:hAnsi="Times New Roman"/>
        </w:rPr>
        <w:t xml:space="preserve">p. 7. &lt; </w:t>
      </w:r>
      <w:hyperlink r:id="rId277" w:history="1">
        <w:r w:rsidRPr="00C12842">
          <w:rPr>
            <w:rStyle w:val="Hyperlink"/>
            <w:rFonts w:ascii="Times New Roman" w:hAnsi="Times New Roman"/>
          </w:rPr>
          <w:t>http://eeas.europa.eu/central_asia/docs/2010_ca_mtr_en.pdf</w:t>
        </w:r>
      </w:hyperlink>
      <w:r w:rsidRPr="00C12842">
        <w:rPr>
          <w:rFonts w:ascii="Times New Roman" w:hAnsi="Times New Roman"/>
        </w:rPr>
        <w:t xml:space="preserve"> &gt; [žiūrėta 2012-03-01].</w:t>
      </w:r>
    </w:p>
  </w:footnote>
  <w:footnote w:id="268">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 xml:space="preserve">Cental Asia DCI indicative programme 2011-2013, </w:t>
      </w:r>
      <w:r w:rsidRPr="00C12842">
        <w:rPr>
          <w:rFonts w:ascii="Times New Roman" w:hAnsi="Times New Roman"/>
        </w:rPr>
        <w:t xml:space="preserve">p. 7. &lt; </w:t>
      </w:r>
      <w:hyperlink r:id="rId278" w:history="1">
        <w:r w:rsidRPr="00C12842">
          <w:rPr>
            <w:rStyle w:val="Hyperlink"/>
            <w:rFonts w:ascii="Times New Roman" w:hAnsi="Times New Roman"/>
          </w:rPr>
          <w:t>http://eeas.europa.eu/central_asia/docs/2010_ca_mtr_en.pdf</w:t>
        </w:r>
      </w:hyperlink>
      <w:r w:rsidRPr="00C12842">
        <w:rPr>
          <w:rFonts w:ascii="Times New Roman" w:hAnsi="Times New Roman"/>
        </w:rPr>
        <w:t xml:space="preserve"> &gt; [žiūrėta 2012-03-01].</w:t>
      </w:r>
    </w:p>
  </w:footnote>
  <w:footnote w:id="269">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Regional cooperation in Central Asia, &lt; </w:t>
      </w:r>
      <w:hyperlink r:id="rId279" w:history="1">
        <w:r w:rsidRPr="00C12842">
          <w:rPr>
            <w:rStyle w:val="Hyperlink"/>
            <w:rFonts w:ascii="Times New Roman" w:hAnsi="Times New Roman"/>
          </w:rPr>
          <w:t>http://ec.europa.eu/europeaid/where/asia/regional-cooperation-central-asia/index_en.htm</w:t>
        </w:r>
      </w:hyperlink>
      <w:r w:rsidRPr="00C12842">
        <w:rPr>
          <w:rFonts w:ascii="Times New Roman" w:hAnsi="Times New Roman"/>
        </w:rPr>
        <w:t xml:space="preserve"> &gt; [žiūrėta 2012-03-01].</w:t>
      </w:r>
    </w:p>
  </w:footnote>
  <w:footnote w:id="270">
    <w:p w:rsidR="00844E27" w:rsidRPr="00C12842" w:rsidRDefault="00844E27" w:rsidP="00564377">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i/>
        </w:rPr>
        <w:t>Tacis programme (2000-2006),</w:t>
      </w:r>
      <w:r w:rsidRPr="00C12842">
        <w:rPr>
          <w:rFonts w:ascii="Times New Roman" w:hAnsi="Times New Roman"/>
        </w:rPr>
        <w:t xml:space="preserve"> </w:t>
      </w:r>
    </w:p>
    <w:p w:rsidR="00844E27" w:rsidRDefault="00844E27" w:rsidP="00564377">
      <w:pPr>
        <w:pStyle w:val="FootnoteText"/>
        <w:jc w:val="both"/>
      </w:pPr>
      <w:r w:rsidRPr="00C12842">
        <w:rPr>
          <w:rFonts w:ascii="Times New Roman" w:hAnsi="Times New Roman"/>
        </w:rPr>
        <w:t>&lt;</w:t>
      </w:r>
      <w:hyperlink r:id="rId280" w:history="1">
        <w:r w:rsidRPr="00C12842">
          <w:rPr>
            <w:rStyle w:val="Hyperlink"/>
            <w:rFonts w:ascii="Times New Roman" w:hAnsi="Times New Roman"/>
          </w:rPr>
          <w:t>http://europa.eu/legislation_summaries/external_relations/relations_with_third_countries/eastern_europe_and_central_asia/r17003_en.htm</w:t>
        </w:r>
      </w:hyperlink>
      <w:r w:rsidRPr="00C12842">
        <w:rPr>
          <w:rFonts w:ascii="Times New Roman" w:hAnsi="Times New Roman"/>
        </w:rPr>
        <w:t xml:space="preserve"> &gt; [žiūrėta 2012-03-01].</w:t>
      </w:r>
    </w:p>
  </w:footnote>
  <w:footnote w:id="271">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Regional cooperation in Central Asia, &lt; </w:t>
      </w:r>
      <w:hyperlink r:id="rId281" w:history="1">
        <w:r w:rsidRPr="00C12842">
          <w:rPr>
            <w:rStyle w:val="Hyperlink"/>
            <w:rFonts w:ascii="Times New Roman" w:hAnsi="Times New Roman"/>
          </w:rPr>
          <w:t>http://ec.europa.eu/europeaid/where/asia/regional-cooperation-central-asia/index_en.htm</w:t>
        </w:r>
      </w:hyperlink>
      <w:r w:rsidRPr="00C12842">
        <w:rPr>
          <w:rFonts w:ascii="Times New Roman" w:hAnsi="Times New Roman"/>
        </w:rPr>
        <w:t xml:space="preserve"> &gt; [žiūrėta 2012-03-01].</w:t>
      </w:r>
    </w:p>
  </w:footnote>
  <w:footnote w:id="272">
    <w:p w:rsidR="00844E27" w:rsidRPr="00C12842" w:rsidRDefault="00844E27" w:rsidP="00564377">
      <w:pPr>
        <w:pStyle w:val="FootnoteText"/>
        <w:jc w:val="both"/>
        <w:rPr>
          <w:rFonts w:ascii="Times New Roman" w:hAnsi="Times New Roman"/>
          <w:i/>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European Union and Central Asia: strategy for a new partnership,</w:t>
      </w:r>
    </w:p>
    <w:p w:rsidR="00844E27" w:rsidRDefault="00844E27" w:rsidP="00564377">
      <w:pPr>
        <w:pStyle w:val="FootnoteText"/>
        <w:jc w:val="both"/>
      </w:pPr>
      <w:r w:rsidRPr="00C12842">
        <w:rPr>
          <w:rFonts w:ascii="Times New Roman" w:hAnsi="Times New Roman"/>
        </w:rPr>
        <w:t xml:space="preserve"> &lt; </w:t>
      </w:r>
      <w:hyperlink r:id="rId282" w:history="1">
        <w:r w:rsidRPr="00C12842">
          <w:rPr>
            <w:rStyle w:val="Hyperlink"/>
            <w:rFonts w:ascii="Times New Roman" w:hAnsi="Times New Roman"/>
          </w:rPr>
          <w:t>http://www.consilium.europa.eu/uedocs/cms_data/librairie/PDF/EU_CtrlAsia_EN-RU.pdf</w:t>
        </w:r>
      </w:hyperlink>
      <w:r w:rsidRPr="00C12842">
        <w:rPr>
          <w:rFonts w:ascii="Times New Roman" w:hAnsi="Times New Roman"/>
        </w:rPr>
        <w:t xml:space="preserve"> &gt; [žiūrėta 2012-03-01].</w:t>
      </w:r>
    </w:p>
  </w:footnote>
  <w:footnote w:id="273">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Regional cooperation in Central Asia, &lt; </w:t>
      </w:r>
      <w:hyperlink r:id="rId283" w:history="1">
        <w:r w:rsidRPr="00C12842">
          <w:rPr>
            <w:rStyle w:val="Hyperlink"/>
            <w:rFonts w:ascii="Times New Roman" w:hAnsi="Times New Roman"/>
          </w:rPr>
          <w:t>http://ec.europa.eu/europeaid/where/asia/regional-cooperation-central-asia/index_en.htm</w:t>
        </w:r>
      </w:hyperlink>
      <w:r w:rsidRPr="00C12842">
        <w:rPr>
          <w:rFonts w:ascii="Times New Roman" w:hAnsi="Times New Roman"/>
        </w:rPr>
        <w:t xml:space="preserve"> &gt; [žiūrėta 2012-03-01].</w:t>
      </w:r>
    </w:p>
  </w:footnote>
  <w:footnote w:id="274">
    <w:p w:rsidR="00844E27" w:rsidRPr="00C12842" w:rsidRDefault="00844E27" w:rsidP="00564377">
      <w:pPr>
        <w:pStyle w:val="FootnoteText"/>
        <w:jc w:val="both"/>
        <w:rPr>
          <w:rFonts w:ascii="Times New Roman" w:hAnsi="Times New Roman"/>
          <w:i/>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European Union and Central Asia: strategy for a new partnership,</w:t>
      </w:r>
    </w:p>
    <w:p w:rsidR="00844E27" w:rsidRDefault="00844E27" w:rsidP="00564377">
      <w:pPr>
        <w:pStyle w:val="FootnoteText"/>
        <w:jc w:val="both"/>
      </w:pPr>
      <w:r w:rsidRPr="00C12842">
        <w:rPr>
          <w:rFonts w:ascii="Times New Roman" w:hAnsi="Times New Roman"/>
        </w:rPr>
        <w:t xml:space="preserve"> &lt; </w:t>
      </w:r>
      <w:hyperlink r:id="rId284" w:history="1">
        <w:r w:rsidRPr="00C12842">
          <w:rPr>
            <w:rStyle w:val="Hyperlink"/>
            <w:rFonts w:ascii="Times New Roman" w:hAnsi="Times New Roman"/>
          </w:rPr>
          <w:t>http://www.consilium.europa.eu/uedocs/cms_data/librairie/PDF/EU_CtrlAsia_EN-RU.pdf</w:t>
        </w:r>
      </w:hyperlink>
      <w:r w:rsidRPr="00C12842">
        <w:rPr>
          <w:rFonts w:ascii="Times New Roman" w:hAnsi="Times New Roman"/>
        </w:rPr>
        <w:t xml:space="preserve"> &gt; [žiūrėta 2012-03-01].</w:t>
      </w:r>
    </w:p>
  </w:footnote>
  <w:footnote w:id="275">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Regional cooperation in Central Asia, &lt; </w:t>
      </w:r>
      <w:hyperlink r:id="rId285" w:history="1">
        <w:r w:rsidRPr="00C12842">
          <w:rPr>
            <w:rStyle w:val="Hyperlink"/>
            <w:rFonts w:ascii="Times New Roman" w:hAnsi="Times New Roman"/>
          </w:rPr>
          <w:t>http://ec.europa.eu/europeaid/where/asia/regional-cooperation-central-asia/index_en.htm</w:t>
        </w:r>
      </w:hyperlink>
      <w:r w:rsidRPr="00C12842">
        <w:rPr>
          <w:rFonts w:ascii="Times New Roman" w:hAnsi="Times New Roman"/>
        </w:rPr>
        <w:t xml:space="preserve"> &gt; [žiūrėta 2012-03-01].</w:t>
      </w:r>
    </w:p>
  </w:footnote>
  <w:footnote w:id="276">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00693BE8">
        <w:rPr>
          <w:rFonts w:ascii="Times New Roman" w:hAnsi="Times New Roman"/>
          <w:color w:val="000000"/>
        </w:rPr>
        <w:t>Ten pat.</w:t>
      </w:r>
    </w:p>
  </w:footnote>
  <w:footnote w:id="277">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00693BE8">
        <w:rPr>
          <w:rFonts w:ascii="Times New Roman" w:hAnsi="Times New Roman"/>
          <w:color w:val="000000"/>
        </w:rPr>
        <w:t>Ten pat.</w:t>
      </w:r>
    </w:p>
  </w:footnote>
  <w:footnote w:id="278">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00693BE8">
        <w:rPr>
          <w:rFonts w:ascii="Times New Roman" w:hAnsi="Times New Roman"/>
          <w:color w:val="000000"/>
        </w:rPr>
        <w:t>Ten pat.</w:t>
      </w:r>
    </w:p>
  </w:footnote>
  <w:footnote w:id="279">
    <w:p w:rsidR="00844E27" w:rsidRPr="00C12842" w:rsidRDefault="00844E27" w:rsidP="00564377">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The EU and Central Asia: Strategy for a New Partnership</w:t>
      </w:r>
      <w:r w:rsidRPr="00C12842">
        <w:rPr>
          <w:rFonts w:ascii="Times New Roman" w:hAnsi="Times New Roman"/>
        </w:rPr>
        <w:t>,</w:t>
      </w:r>
    </w:p>
    <w:p w:rsidR="00844E27" w:rsidRDefault="00844E27" w:rsidP="00564377">
      <w:pPr>
        <w:pStyle w:val="FootnoteText"/>
        <w:jc w:val="both"/>
      </w:pPr>
      <w:r w:rsidRPr="00C12842">
        <w:rPr>
          <w:rFonts w:ascii="Times New Roman" w:hAnsi="Times New Roman"/>
        </w:rPr>
        <w:t xml:space="preserve"> &lt; </w:t>
      </w:r>
      <w:hyperlink r:id="rId286" w:history="1">
        <w:r w:rsidRPr="00C12842">
          <w:rPr>
            <w:rStyle w:val="Hyperlink"/>
            <w:rFonts w:ascii="Times New Roman" w:hAnsi="Times New Roman"/>
          </w:rPr>
          <w:t>http://register.consilium.europa.eu/pdf/en/07/st10/st10113.en07.pdf</w:t>
        </w:r>
      </w:hyperlink>
      <w:r w:rsidRPr="00C12842">
        <w:rPr>
          <w:rFonts w:ascii="Times New Roman" w:hAnsi="Times New Roman"/>
        </w:rPr>
        <w:t xml:space="preserve"> &gt; [žiūrėta 2012-03-01].</w:t>
      </w:r>
    </w:p>
  </w:footnote>
  <w:footnote w:id="280">
    <w:p w:rsidR="00844E27" w:rsidRDefault="00844E27" w:rsidP="00693BE8">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00693BE8">
        <w:rPr>
          <w:rFonts w:ascii="Times New Roman" w:hAnsi="Times New Roman"/>
          <w:color w:val="000000"/>
        </w:rPr>
        <w:t>Ten pat.</w:t>
      </w:r>
    </w:p>
  </w:footnote>
  <w:footnote w:id="281">
    <w:p w:rsidR="00844E27" w:rsidRDefault="00844E27" w:rsidP="00693BE8">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00693BE8">
        <w:rPr>
          <w:rFonts w:ascii="Times New Roman" w:hAnsi="Times New Roman"/>
          <w:color w:val="000000"/>
        </w:rPr>
        <w:t>Ten pat.</w:t>
      </w:r>
    </w:p>
  </w:footnote>
  <w:footnote w:id="282">
    <w:p w:rsidR="00844E27" w:rsidRPr="00C12842" w:rsidRDefault="00844E27" w:rsidP="00564377">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European Community regional strategy paper for assistance to Central Asia fot the period 2007-2013,</w:t>
      </w:r>
      <w:r w:rsidRPr="00C12842">
        <w:rPr>
          <w:rFonts w:ascii="Times New Roman" w:hAnsi="Times New Roman"/>
        </w:rPr>
        <w:t xml:space="preserve"> </w:t>
      </w:r>
    </w:p>
    <w:p w:rsidR="00844E27" w:rsidRDefault="00844E27" w:rsidP="00564377">
      <w:pPr>
        <w:pStyle w:val="FootnoteText"/>
        <w:jc w:val="both"/>
      </w:pPr>
      <w:r w:rsidRPr="00C12842">
        <w:rPr>
          <w:rFonts w:ascii="Times New Roman" w:hAnsi="Times New Roman"/>
        </w:rPr>
        <w:t xml:space="preserve"> &lt; </w:t>
      </w:r>
      <w:hyperlink r:id="rId287" w:history="1">
        <w:r w:rsidRPr="00C12842">
          <w:rPr>
            <w:rStyle w:val="Hyperlink"/>
            <w:rFonts w:ascii="Times New Roman" w:hAnsi="Times New Roman"/>
          </w:rPr>
          <w:t>http://eeas.europa.eu/central_asia/rsp/07_13_en.pdf</w:t>
        </w:r>
      </w:hyperlink>
      <w:r w:rsidRPr="00C12842">
        <w:rPr>
          <w:rFonts w:ascii="Times New Roman" w:hAnsi="Times New Roman"/>
        </w:rPr>
        <w:t xml:space="preserve">  &gt; [žiūrėta 2012-03-01].</w:t>
      </w:r>
    </w:p>
  </w:footnote>
  <w:footnote w:id="283">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Regional cooperation in Central Asia, &lt; </w:t>
      </w:r>
      <w:hyperlink r:id="rId288" w:history="1">
        <w:r w:rsidRPr="00C12842">
          <w:rPr>
            <w:rStyle w:val="Hyperlink"/>
            <w:rFonts w:ascii="Times New Roman" w:hAnsi="Times New Roman"/>
          </w:rPr>
          <w:t>http://ec.europa.eu/europeaid/where/asia/regional-cooperation-central-asia/index_en.htm</w:t>
        </w:r>
      </w:hyperlink>
      <w:r w:rsidRPr="00C12842">
        <w:rPr>
          <w:rFonts w:ascii="Times New Roman" w:hAnsi="Times New Roman"/>
        </w:rPr>
        <w:t xml:space="preserve"> &gt; [žiūrėta 2012-03-01].</w:t>
      </w:r>
    </w:p>
  </w:footnote>
  <w:footnote w:id="284">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00693BE8">
        <w:rPr>
          <w:rFonts w:ascii="Times New Roman" w:hAnsi="Times New Roman"/>
          <w:color w:val="000000"/>
        </w:rPr>
        <w:t>Ten pat.</w:t>
      </w:r>
    </w:p>
  </w:footnote>
  <w:footnote w:id="285">
    <w:p w:rsidR="00844E27" w:rsidRPr="00C12842" w:rsidRDefault="00844E27" w:rsidP="00564377">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EC 2007-2013 regional assistance strategy for Central Asia</w:t>
      </w:r>
      <w:r w:rsidRPr="00C12842">
        <w:rPr>
          <w:rFonts w:ascii="Times New Roman" w:hAnsi="Times New Roman"/>
        </w:rPr>
        <w:t>,</w:t>
      </w:r>
    </w:p>
    <w:p w:rsidR="00844E27" w:rsidRDefault="00844E27" w:rsidP="00564377">
      <w:pPr>
        <w:pStyle w:val="FootnoteText"/>
        <w:jc w:val="both"/>
      </w:pPr>
      <w:r w:rsidRPr="00C12842">
        <w:rPr>
          <w:rFonts w:ascii="Times New Roman" w:hAnsi="Times New Roman"/>
        </w:rPr>
        <w:t xml:space="preserve"> &lt; </w:t>
      </w:r>
      <w:hyperlink r:id="rId289" w:history="1">
        <w:r w:rsidRPr="00C12842">
          <w:rPr>
            <w:rStyle w:val="Hyperlink"/>
            <w:rFonts w:ascii="Times New Roman" w:hAnsi="Times New Roman"/>
          </w:rPr>
          <w:t>http://register.consilium.europa.eu/pdf/en/07/st10/st10113.en07.pdf</w:t>
        </w:r>
      </w:hyperlink>
      <w:r w:rsidRPr="00C12842">
        <w:rPr>
          <w:rFonts w:ascii="Times New Roman" w:hAnsi="Times New Roman"/>
        </w:rPr>
        <w:t xml:space="preserve"> &gt; [žiūrėta 2012-03-01].</w:t>
      </w:r>
    </w:p>
  </w:footnote>
  <w:footnote w:id="286">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Regional cooperation in Central Asia, &lt; </w:t>
      </w:r>
      <w:hyperlink r:id="rId290" w:history="1">
        <w:r w:rsidRPr="00C12842">
          <w:rPr>
            <w:rStyle w:val="Hyperlink"/>
            <w:rFonts w:ascii="Times New Roman" w:hAnsi="Times New Roman"/>
          </w:rPr>
          <w:t>http://ec.europa.eu/europeaid/where/asia/regional-cooperation-central-asia/index_en.htm</w:t>
        </w:r>
      </w:hyperlink>
      <w:r w:rsidRPr="00C12842">
        <w:rPr>
          <w:rFonts w:ascii="Times New Roman" w:hAnsi="Times New Roman"/>
        </w:rPr>
        <w:t xml:space="preserve"> &gt; [žiūrėta 2012-03-01].</w:t>
      </w:r>
    </w:p>
  </w:footnote>
  <w:footnote w:id="287">
    <w:p w:rsidR="00844E27" w:rsidRPr="00C12842" w:rsidRDefault="00844E27" w:rsidP="00564377">
      <w:pPr>
        <w:shd w:val="clear" w:color="auto" w:fill="FFFFFF"/>
        <w:spacing w:after="0" w:line="240" w:lineRule="auto"/>
        <w:jc w:val="both"/>
        <w:rPr>
          <w:rFonts w:ascii="Times New Roman" w:hAnsi="Times New Roman"/>
          <w:i/>
          <w:sz w:val="20"/>
          <w:szCs w:val="20"/>
        </w:rPr>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bCs/>
          <w:color w:val="000000"/>
          <w:kern w:val="36"/>
          <w:sz w:val="20"/>
          <w:szCs w:val="20"/>
          <w:lang w:eastAsia="lt-LT"/>
        </w:rPr>
        <w:t>Emerson M., Boonstra J., Hasanova N., Laruelle M.,Peyrouse S., „Into EurAsia - Monitoring the EU's Central Asia Strategy“</w:t>
      </w:r>
      <w:r w:rsidRPr="00C12842">
        <w:rPr>
          <w:rFonts w:ascii="Times New Roman" w:hAnsi="Times New Roman"/>
          <w:sz w:val="20"/>
          <w:szCs w:val="20"/>
        </w:rPr>
        <w:t xml:space="preserve">, </w:t>
      </w:r>
      <w:r w:rsidRPr="00C12842">
        <w:rPr>
          <w:rFonts w:ascii="Times New Roman" w:hAnsi="Times New Roman"/>
          <w:i/>
          <w:sz w:val="20"/>
          <w:szCs w:val="20"/>
        </w:rPr>
        <w:t xml:space="preserve">EUCAM report, </w:t>
      </w:r>
      <w:r w:rsidRPr="00C12842">
        <w:rPr>
          <w:rFonts w:ascii="Times New Roman" w:hAnsi="Times New Roman"/>
          <w:sz w:val="20"/>
          <w:szCs w:val="20"/>
        </w:rPr>
        <w:t>2010, p. 36.</w:t>
      </w:r>
    </w:p>
    <w:p w:rsidR="00844E27" w:rsidRDefault="00844E27" w:rsidP="00564377">
      <w:pPr>
        <w:shd w:val="clear" w:color="auto" w:fill="FFFFFF"/>
        <w:spacing w:after="0" w:line="240" w:lineRule="auto"/>
        <w:jc w:val="both"/>
      </w:pPr>
      <w:r w:rsidRPr="00C12842">
        <w:rPr>
          <w:rFonts w:ascii="Times New Roman" w:hAnsi="Times New Roman"/>
          <w:sz w:val="20"/>
          <w:szCs w:val="20"/>
        </w:rPr>
        <w:t xml:space="preserve">&lt; </w:t>
      </w:r>
      <w:hyperlink r:id="rId291" w:history="1">
        <w:r w:rsidRPr="00C12842">
          <w:rPr>
            <w:rStyle w:val="Hyperlink"/>
            <w:rFonts w:ascii="Times New Roman" w:hAnsi="Times New Roman"/>
            <w:sz w:val="20"/>
            <w:szCs w:val="20"/>
          </w:rPr>
          <w:t>http://www.eucentralasia.eu/fileadmin/user_upload/PDF/Final_Report/EUCAM-Final-Report.pdf</w:t>
        </w:r>
      </w:hyperlink>
      <w:r w:rsidRPr="00C12842">
        <w:rPr>
          <w:rFonts w:ascii="Times New Roman" w:hAnsi="Times New Roman"/>
          <w:sz w:val="20"/>
          <w:szCs w:val="20"/>
        </w:rPr>
        <w:t xml:space="preserve"> &gt; [žiūrėta 2012-03-01].</w:t>
      </w:r>
    </w:p>
  </w:footnote>
  <w:footnote w:id="288">
    <w:p w:rsidR="00844E27" w:rsidRPr="00C12842" w:rsidRDefault="00844E27" w:rsidP="00564377">
      <w:pPr>
        <w:pStyle w:val="FootnoteText"/>
        <w:jc w:val="both"/>
        <w:rPr>
          <w:rFonts w:ascii="Times New Roman" w:hAnsi="Times New Roman"/>
          <w:i/>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European Community Regional Strategy Paper for Assistance to Central Asia for the period 2007-2013,</w:t>
      </w:r>
    </w:p>
    <w:p w:rsidR="00844E27" w:rsidRDefault="00844E27" w:rsidP="00564377">
      <w:pPr>
        <w:pStyle w:val="FootnoteText"/>
        <w:jc w:val="both"/>
      </w:pPr>
      <w:r w:rsidRPr="00C12842">
        <w:rPr>
          <w:rFonts w:ascii="Times New Roman" w:hAnsi="Times New Roman"/>
        </w:rPr>
        <w:t xml:space="preserve"> &lt; </w:t>
      </w:r>
      <w:hyperlink r:id="rId292" w:history="1">
        <w:r w:rsidRPr="00C12842">
          <w:rPr>
            <w:rStyle w:val="Hyperlink"/>
            <w:rFonts w:ascii="Times New Roman" w:hAnsi="Times New Roman"/>
          </w:rPr>
          <w:t>http://eeas.europa.eu/central_asia/rsp/07_13_en.pdf</w:t>
        </w:r>
      </w:hyperlink>
      <w:r w:rsidRPr="00C12842">
        <w:rPr>
          <w:rFonts w:ascii="Times New Roman" w:hAnsi="Times New Roman"/>
        </w:rPr>
        <w:t xml:space="preserve"> &gt; [žiūrėta 2012-03-01].</w:t>
      </w:r>
    </w:p>
  </w:footnote>
  <w:footnote w:id="289">
    <w:p w:rsidR="00844E27" w:rsidRDefault="00844E27" w:rsidP="00693BE8">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00693BE8">
        <w:rPr>
          <w:rFonts w:ascii="Times New Roman" w:hAnsi="Times New Roman"/>
          <w:color w:val="000000"/>
        </w:rPr>
        <w:t>Ten pat.</w:t>
      </w:r>
    </w:p>
  </w:footnote>
  <w:footnote w:id="290">
    <w:p w:rsidR="00844E27" w:rsidRPr="00C12842" w:rsidRDefault="00844E27" w:rsidP="00564377">
      <w:pPr>
        <w:shd w:val="clear" w:color="auto" w:fill="FFFFFF"/>
        <w:spacing w:after="0" w:line="240" w:lineRule="auto"/>
        <w:jc w:val="both"/>
        <w:rPr>
          <w:rFonts w:ascii="Times New Roman" w:hAnsi="Times New Roman"/>
          <w:i/>
          <w:sz w:val="20"/>
          <w:szCs w:val="20"/>
        </w:rPr>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bCs/>
          <w:color w:val="000000"/>
          <w:kern w:val="36"/>
          <w:sz w:val="20"/>
          <w:szCs w:val="20"/>
          <w:lang w:eastAsia="lt-LT"/>
        </w:rPr>
        <w:t>Emerson M., Boonstra J., Hasanova N., Laruelle M.,Peyrouse S., „Into EurAsia - Monitoring the EU's Central Asia Strategy“</w:t>
      </w:r>
      <w:r w:rsidRPr="00C12842">
        <w:rPr>
          <w:rFonts w:ascii="Times New Roman" w:hAnsi="Times New Roman"/>
          <w:sz w:val="20"/>
          <w:szCs w:val="20"/>
        </w:rPr>
        <w:t xml:space="preserve">, </w:t>
      </w:r>
      <w:r w:rsidRPr="00C12842">
        <w:rPr>
          <w:rFonts w:ascii="Times New Roman" w:hAnsi="Times New Roman"/>
          <w:i/>
          <w:sz w:val="20"/>
          <w:szCs w:val="20"/>
        </w:rPr>
        <w:t xml:space="preserve">EUCAM report, </w:t>
      </w:r>
      <w:r w:rsidRPr="00C12842">
        <w:rPr>
          <w:rFonts w:ascii="Times New Roman" w:hAnsi="Times New Roman"/>
          <w:sz w:val="20"/>
          <w:szCs w:val="20"/>
        </w:rPr>
        <w:t>2010, p. 36.</w:t>
      </w:r>
    </w:p>
    <w:p w:rsidR="00844E27" w:rsidRDefault="00844E27" w:rsidP="00564377">
      <w:pPr>
        <w:pStyle w:val="FootnoteText"/>
        <w:jc w:val="both"/>
      </w:pPr>
      <w:r w:rsidRPr="00C12842">
        <w:rPr>
          <w:rFonts w:ascii="Times New Roman" w:hAnsi="Times New Roman"/>
        </w:rPr>
        <w:t xml:space="preserve">&lt; </w:t>
      </w:r>
      <w:hyperlink r:id="rId293" w:history="1">
        <w:r w:rsidRPr="00C12842">
          <w:rPr>
            <w:rStyle w:val="Hyperlink"/>
            <w:rFonts w:ascii="Times New Roman" w:hAnsi="Times New Roman"/>
          </w:rPr>
          <w:t>http://www.eucentralasia.eu/fileadmin/user_upload/PDF/Final_Report/EUCAM-Final-Report.pdf</w:t>
        </w:r>
      </w:hyperlink>
      <w:r w:rsidRPr="00C12842">
        <w:rPr>
          <w:rFonts w:ascii="Times New Roman" w:hAnsi="Times New Roman"/>
        </w:rPr>
        <w:t xml:space="preserve"> &gt; [žiūrėta 2012-03-01].</w:t>
      </w:r>
    </w:p>
  </w:footnote>
  <w:footnote w:id="291">
    <w:p w:rsidR="00844E27" w:rsidRPr="00C12842" w:rsidRDefault="00844E27" w:rsidP="00564377">
      <w:pPr>
        <w:shd w:val="clear" w:color="auto" w:fill="FFFFFF"/>
        <w:spacing w:after="0" w:line="240" w:lineRule="auto"/>
        <w:jc w:val="both"/>
        <w:rPr>
          <w:rFonts w:ascii="Times New Roman" w:hAnsi="Times New Roman"/>
          <w:i/>
          <w:sz w:val="20"/>
          <w:szCs w:val="20"/>
        </w:rPr>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bCs/>
          <w:color w:val="000000"/>
          <w:kern w:val="36"/>
          <w:sz w:val="20"/>
          <w:szCs w:val="20"/>
          <w:lang w:eastAsia="lt-LT"/>
        </w:rPr>
        <w:t>Emerson M., Boonstra J., Hasanova N., Laruelle M.,Peyrouse S., „Into EurAsia - Monitoring the EU's Central Asia Strategy“</w:t>
      </w:r>
      <w:r w:rsidRPr="00C12842">
        <w:rPr>
          <w:rFonts w:ascii="Times New Roman" w:hAnsi="Times New Roman"/>
          <w:sz w:val="20"/>
          <w:szCs w:val="20"/>
        </w:rPr>
        <w:t xml:space="preserve">, </w:t>
      </w:r>
      <w:r w:rsidRPr="00C12842">
        <w:rPr>
          <w:rFonts w:ascii="Times New Roman" w:hAnsi="Times New Roman"/>
          <w:i/>
          <w:sz w:val="20"/>
          <w:szCs w:val="20"/>
        </w:rPr>
        <w:t xml:space="preserve">EUCAM report, </w:t>
      </w:r>
      <w:r w:rsidRPr="00C12842">
        <w:rPr>
          <w:rFonts w:ascii="Times New Roman" w:hAnsi="Times New Roman"/>
          <w:sz w:val="20"/>
          <w:szCs w:val="20"/>
        </w:rPr>
        <w:t>2010, p. 36.</w:t>
      </w:r>
    </w:p>
    <w:p w:rsidR="00844E27" w:rsidRDefault="00844E27" w:rsidP="00564377">
      <w:pPr>
        <w:pStyle w:val="FootnoteText"/>
        <w:jc w:val="both"/>
      </w:pPr>
      <w:r w:rsidRPr="00C12842">
        <w:rPr>
          <w:rFonts w:ascii="Times New Roman" w:hAnsi="Times New Roman"/>
        </w:rPr>
        <w:t xml:space="preserve">&lt; </w:t>
      </w:r>
      <w:hyperlink r:id="rId294" w:history="1">
        <w:r w:rsidRPr="00C12842">
          <w:rPr>
            <w:rStyle w:val="Hyperlink"/>
            <w:rFonts w:ascii="Times New Roman" w:hAnsi="Times New Roman"/>
          </w:rPr>
          <w:t>http://www.eucentralasia.eu/fileadmin/user_upload/PDF/Final_Report/EUCAM-Final-Report.pdf</w:t>
        </w:r>
      </w:hyperlink>
      <w:r w:rsidRPr="00C12842">
        <w:rPr>
          <w:rFonts w:ascii="Times New Roman" w:hAnsi="Times New Roman"/>
        </w:rPr>
        <w:t xml:space="preserve"> &gt; [žiūrėta 2012-03-01].</w:t>
      </w:r>
    </w:p>
  </w:footnote>
  <w:footnote w:id="292">
    <w:p w:rsidR="00844E27" w:rsidRDefault="00844E27" w:rsidP="00564377">
      <w:pPr>
        <w:shd w:val="clear" w:color="auto" w:fill="FFFFFF"/>
        <w:spacing w:after="0" w:line="240" w:lineRule="auto"/>
        <w:jc w:val="both"/>
      </w:pPr>
      <w:r w:rsidRPr="00C12842">
        <w:rPr>
          <w:rStyle w:val="FootnoteReference"/>
          <w:rFonts w:ascii="Times New Roman" w:hAnsi="Times New Roman"/>
        </w:rPr>
        <w:footnoteRef/>
      </w:r>
      <w:r w:rsidRPr="00C12842">
        <w:rPr>
          <w:rFonts w:ascii="Times New Roman" w:hAnsi="Times New Roman"/>
          <w:sz w:val="20"/>
          <w:szCs w:val="20"/>
        </w:rPr>
        <w:t xml:space="preserve"> Laruelle M., „Russia in Central Asia: Old History, new challenges?“, </w:t>
      </w:r>
      <w:r w:rsidRPr="00C12842">
        <w:rPr>
          <w:rFonts w:ascii="Times New Roman" w:hAnsi="Times New Roman"/>
          <w:i/>
          <w:sz w:val="20"/>
          <w:szCs w:val="20"/>
        </w:rPr>
        <w:t>EUCAM Working paper</w:t>
      </w:r>
      <w:r w:rsidRPr="00C12842">
        <w:rPr>
          <w:rFonts w:ascii="Times New Roman" w:hAnsi="Times New Roman"/>
          <w:sz w:val="20"/>
          <w:szCs w:val="20"/>
        </w:rPr>
        <w:t xml:space="preserve">, 2009, september, No. 03,  p. 11. &lt; </w:t>
      </w:r>
      <w:hyperlink r:id="rId295" w:history="1">
        <w:r w:rsidRPr="00C12842">
          <w:rPr>
            <w:rStyle w:val="Hyperlink"/>
            <w:rFonts w:ascii="Times New Roman" w:hAnsi="Times New Roman"/>
            <w:sz w:val="20"/>
            <w:szCs w:val="20"/>
          </w:rPr>
          <w:t>http://www.eucentralasia.eu/fileadmin/user_upload/PDF/Working_Papers/WP3-EN.pdf</w:t>
        </w:r>
      </w:hyperlink>
      <w:r w:rsidRPr="00C12842">
        <w:rPr>
          <w:rFonts w:ascii="Times New Roman" w:hAnsi="Times New Roman"/>
          <w:sz w:val="20"/>
          <w:szCs w:val="20"/>
        </w:rPr>
        <w:t xml:space="preserve"> &gt; [žiūrėta 2012-03-01].</w:t>
      </w:r>
    </w:p>
  </w:footnote>
  <w:footnote w:id="293">
    <w:p w:rsidR="00844E27" w:rsidRPr="00C12842" w:rsidRDefault="00844E27" w:rsidP="00564377">
      <w:pPr>
        <w:spacing w:after="0" w:line="240" w:lineRule="auto"/>
        <w:jc w:val="both"/>
        <w:rPr>
          <w:rFonts w:ascii="Times New Roman" w:hAnsi="Times New Roman"/>
          <w:i/>
          <w:sz w:val="20"/>
          <w:szCs w:val="20"/>
        </w:rPr>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i/>
          <w:sz w:val="20"/>
          <w:szCs w:val="20"/>
        </w:rPr>
        <w:t>European Community Regional Strategy Paper for Assistance to Central Asia for the period 2007-2013,</w:t>
      </w:r>
    </w:p>
    <w:p w:rsidR="00844E27" w:rsidRDefault="00844E27" w:rsidP="00564377">
      <w:pPr>
        <w:spacing w:after="0" w:line="240" w:lineRule="auto"/>
        <w:jc w:val="both"/>
      </w:pPr>
      <w:r w:rsidRPr="00C12842">
        <w:rPr>
          <w:rFonts w:ascii="Times New Roman" w:hAnsi="Times New Roman"/>
          <w:sz w:val="20"/>
          <w:szCs w:val="20"/>
        </w:rPr>
        <w:t xml:space="preserve"> &lt; </w:t>
      </w:r>
      <w:hyperlink r:id="rId296" w:history="1">
        <w:r w:rsidRPr="00C12842">
          <w:rPr>
            <w:rStyle w:val="Hyperlink"/>
            <w:rFonts w:ascii="Times New Roman" w:hAnsi="Times New Roman"/>
            <w:sz w:val="20"/>
            <w:szCs w:val="20"/>
          </w:rPr>
          <w:t>http://eeas.europa.eu/central_asia/rsp/07_13_en.pdf</w:t>
        </w:r>
      </w:hyperlink>
      <w:r w:rsidRPr="00C12842">
        <w:rPr>
          <w:rFonts w:ascii="Times New Roman" w:hAnsi="Times New Roman"/>
          <w:sz w:val="20"/>
          <w:szCs w:val="20"/>
        </w:rPr>
        <w:t xml:space="preserve"> &gt; [žiūrėta 2012-03-01].</w:t>
      </w:r>
    </w:p>
  </w:footnote>
  <w:footnote w:id="294">
    <w:p w:rsidR="00844E27" w:rsidRDefault="00844E27" w:rsidP="00693BE8">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00693BE8">
        <w:rPr>
          <w:rFonts w:ascii="Times New Roman" w:hAnsi="Times New Roman"/>
          <w:color w:val="000000"/>
        </w:rPr>
        <w:t>Ten pat.</w:t>
      </w:r>
    </w:p>
  </w:footnote>
  <w:footnote w:id="295">
    <w:p w:rsidR="00844E27" w:rsidRDefault="00844E27" w:rsidP="00564377">
      <w:pPr>
        <w:spacing w:after="0" w:line="240" w:lineRule="auto"/>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sz w:val="20"/>
          <w:szCs w:val="20"/>
          <w:shd w:val="clear" w:color="auto" w:fill="FFFFFF"/>
        </w:rPr>
        <w:t>Azarch L., „Europe's energy partnership with Central Asia is not viable“, &lt;</w:t>
      </w:r>
      <w:r w:rsidRPr="00C12842">
        <w:rPr>
          <w:rFonts w:ascii="Times New Roman" w:hAnsi="Times New Roman"/>
          <w:sz w:val="20"/>
          <w:szCs w:val="20"/>
        </w:rPr>
        <w:t xml:space="preserve"> </w:t>
      </w:r>
      <w:hyperlink r:id="rId297" w:history="1">
        <w:r w:rsidRPr="00C12842">
          <w:rPr>
            <w:rStyle w:val="Hyperlink"/>
            <w:rFonts w:ascii="Times New Roman" w:hAnsi="Times New Roman"/>
            <w:sz w:val="20"/>
            <w:szCs w:val="20"/>
          </w:rPr>
          <w:t>http://www.euractiv.com/energy/europe-energy-partnership-central-asia-viable/article-186987</w:t>
        </w:r>
      </w:hyperlink>
      <w:r w:rsidRPr="00C12842">
        <w:rPr>
          <w:rFonts w:ascii="Times New Roman" w:hAnsi="Times New Roman"/>
          <w:sz w:val="20"/>
          <w:szCs w:val="20"/>
          <w:shd w:val="clear" w:color="auto" w:fill="FFFFFF"/>
        </w:rPr>
        <w:t xml:space="preserve"> &gt; [žiūrėta 2012-03-01].</w:t>
      </w:r>
    </w:p>
  </w:footnote>
  <w:footnote w:id="296">
    <w:p w:rsidR="00844E27" w:rsidRDefault="00844E27" w:rsidP="00564377">
      <w:pPr>
        <w:spacing w:after="0" w:line="240" w:lineRule="auto"/>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693BE8">
        <w:rPr>
          <w:rFonts w:ascii="Times New Roman" w:hAnsi="Times New Roman"/>
          <w:color w:val="000000"/>
          <w:sz w:val="20"/>
          <w:szCs w:val="20"/>
        </w:rPr>
        <w:t>Ten pat.</w:t>
      </w:r>
    </w:p>
  </w:footnote>
  <w:footnote w:id="297">
    <w:p w:rsidR="00844E27" w:rsidRPr="00C12842" w:rsidRDefault="00844E27" w:rsidP="00564377">
      <w:pPr>
        <w:shd w:val="clear" w:color="auto" w:fill="FFFFFF"/>
        <w:spacing w:after="0" w:line="240" w:lineRule="auto"/>
        <w:jc w:val="both"/>
        <w:rPr>
          <w:rFonts w:ascii="Times New Roman" w:hAnsi="Times New Roman"/>
          <w:i/>
          <w:sz w:val="20"/>
          <w:szCs w:val="20"/>
        </w:rPr>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bCs/>
          <w:color w:val="000000"/>
          <w:kern w:val="36"/>
          <w:sz w:val="20"/>
          <w:szCs w:val="20"/>
          <w:lang w:eastAsia="lt-LT"/>
        </w:rPr>
        <w:t>Emerson M., Boonstra J., Hasanova N., Laruelle M.,Peyrouse S., „Into EurAsia - Monitoring the EU's Central Asia Strategy“</w:t>
      </w:r>
      <w:r w:rsidRPr="00C12842">
        <w:rPr>
          <w:rFonts w:ascii="Times New Roman" w:hAnsi="Times New Roman"/>
          <w:sz w:val="20"/>
          <w:szCs w:val="20"/>
        </w:rPr>
        <w:t xml:space="preserve">, </w:t>
      </w:r>
      <w:r w:rsidRPr="00C12842">
        <w:rPr>
          <w:rFonts w:ascii="Times New Roman" w:hAnsi="Times New Roman"/>
          <w:i/>
          <w:sz w:val="20"/>
          <w:szCs w:val="20"/>
        </w:rPr>
        <w:t xml:space="preserve">EUCAM report, </w:t>
      </w:r>
      <w:r w:rsidRPr="00C12842">
        <w:rPr>
          <w:rFonts w:ascii="Times New Roman" w:hAnsi="Times New Roman"/>
          <w:sz w:val="20"/>
          <w:szCs w:val="20"/>
        </w:rPr>
        <w:t>2010, p. 36.</w:t>
      </w:r>
    </w:p>
    <w:p w:rsidR="00844E27" w:rsidRDefault="00844E27" w:rsidP="00564377">
      <w:pPr>
        <w:pStyle w:val="FootnoteText"/>
        <w:jc w:val="both"/>
      </w:pPr>
      <w:r w:rsidRPr="00C12842">
        <w:rPr>
          <w:rFonts w:ascii="Times New Roman" w:hAnsi="Times New Roman"/>
        </w:rPr>
        <w:t xml:space="preserve">&lt; </w:t>
      </w:r>
      <w:hyperlink r:id="rId298" w:history="1">
        <w:r w:rsidRPr="00C12842">
          <w:rPr>
            <w:rStyle w:val="Hyperlink"/>
            <w:rFonts w:ascii="Times New Roman" w:hAnsi="Times New Roman"/>
          </w:rPr>
          <w:t>http://www.eucentralasia.eu/fileadmin/user_upload/PDF/Final_Report/EUCAM-Final-Report.pdf</w:t>
        </w:r>
      </w:hyperlink>
      <w:r w:rsidRPr="00C12842">
        <w:rPr>
          <w:rFonts w:ascii="Times New Roman" w:hAnsi="Times New Roman"/>
        </w:rPr>
        <w:t xml:space="preserve"> &gt; [žiūrėta 2012-03-01].</w:t>
      </w:r>
    </w:p>
  </w:footnote>
  <w:footnote w:id="298">
    <w:p w:rsidR="00844E27" w:rsidRDefault="00844E27" w:rsidP="00564377">
      <w:pPr>
        <w:shd w:val="clear" w:color="auto" w:fill="FFFFFF"/>
        <w:spacing w:after="0" w:line="240" w:lineRule="auto"/>
        <w:jc w:val="both"/>
      </w:pPr>
      <w:r w:rsidRPr="00C12842">
        <w:rPr>
          <w:rStyle w:val="FootnoteReference"/>
          <w:rFonts w:ascii="Times New Roman" w:hAnsi="Times New Roman"/>
        </w:rPr>
        <w:footnoteRef/>
      </w:r>
      <w:r w:rsidRPr="00C12842">
        <w:rPr>
          <w:rFonts w:ascii="Times New Roman" w:hAnsi="Times New Roman"/>
          <w:sz w:val="20"/>
          <w:szCs w:val="20"/>
        </w:rPr>
        <w:t xml:space="preserve"> Laruelle M., „Russia in Central Asia: Old History, new challenges?“, </w:t>
      </w:r>
      <w:r w:rsidRPr="00C12842">
        <w:rPr>
          <w:rFonts w:ascii="Times New Roman" w:hAnsi="Times New Roman"/>
          <w:i/>
          <w:sz w:val="20"/>
          <w:szCs w:val="20"/>
        </w:rPr>
        <w:t>EUCAM Working paper</w:t>
      </w:r>
      <w:r w:rsidRPr="00C12842">
        <w:rPr>
          <w:rFonts w:ascii="Times New Roman" w:hAnsi="Times New Roman"/>
          <w:sz w:val="20"/>
          <w:szCs w:val="20"/>
        </w:rPr>
        <w:t xml:space="preserve">, 2009, september, No. 03,  p. 11. &lt; </w:t>
      </w:r>
      <w:hyperlink r:id="rId299" w:history="1">
        <w:r w:rsidRPr="00C12842">
          <w:rPr>
            <w:rStyle w:val="Hyperlink"/>
            <w:rFonts w:ascii="Times New Roman" w:hAnsi="Times New Roman"/>
            <w:sz w:val="20"/>
            <w:szCs w:val="20"/>
          </w:rPr>
          <w:t>http://www.eucentralasia.eu/fileadmin/user_upload/PDF/Working_Papers/WP3-EN.pdf</w:t>
        </w:r>
      </w:hyperlink>
      <w:r w:rsidRPr="00C12842">
        <w:rPr>
          <w:rFonts w:ascii="Times New Roman" w:hAnsi="Times New Roman"/>
          <w:sz w:val="20"/>
          <w:szCs w:val="20"/>
        </w:rPr>
        <w:t xml:space="preserve"> &gt; [žiūrėta 2012-03-01].</w:t>
      </w:r>
    </w:p>
  </w:footnote>
  <w:footnote w:id="299">
    <w:p w:rsidR="00844E27" w:rsidRPr="00C12842" w:rsidRDefault="00844E27" w:rsidP="00564377">
      <w:pPr>
        <w:shd w:val="clear" w:color="auto" w:fill="FFFFFF"/>
        <w:spacing w:after="0" w:line="240" w:lineRule="auto"/>
        <w:jc w:val="both"/>
        <w:rPr>
          <w:rFonts w:ascii="Times New Roman" w:hAnsi="Times New Roman"/>
          <w:i/>
          <w:sz w:val="20"/>
          <w:szCs w:val="20"/>
        </w:rPr>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bCs/>
          <w:color w:val="000000"/>
          <w:kern w:val="36"/>
          <w:sz w:val="20"/>
          <w:szCs w:val="20"/>
          <w:lang w:eastAsia="lt-LT"/>
        </w:rPr>
        <w:t>Emerson M., Boonstra J., Hasanova N., Laruelle M.,Peyrouse S., „Into EurAsia - Monitoring the EU's Central Asia Strategy“</w:t>
      </w:r>
      <w:r w:rsidRPr="00C12842">
        <w:rPr>
          <w:rFonts w:ascii="Times New Roman" w:hAnsi="Times New Roman"/>
          <w:sz w:val="20"/>
          <w:szCs w:val="20"/>
        </w:rPr>
        <w:t xml:space="preserve">, </w:t>
      </w:r>
      <w:r w:rsidRPr="00C12842">
        <w:rPr>
          <w:rFonts w:ascii="Times New Roman" w:hAnsi="Times New Roman"/>
          <w:i/>
          <w:sz w:val="20"/>
          <w:szCs w:val="20"/>
        </w:rPr>
        <w:t xml:space="preserve">EUCAM report, </w:t>
      </w:r>
      <w:r w:rsidRPr="00C12842">
        <w:rPr>
          <w:rFonts w:ascii="Times New Roman" w:hAnsi="Times New Roman"/>
          <w:sz w:val="20"/>
          <w:szCs w:val="20"/>
        </w:rPr>
        <w:t>2010, p. 36.</w:t>
      </w:r>
    </w:p>
    <w:p w:rsidR="00844E27" w:rsidRDefault="00844E27" w:rsidP="00564377">
      <w:pPr>
        <w:pStyle w:val="FootnoteText"/>
        <w:jc w:val="both"/>
      </w:pPr>
      <w:r w:rsidRPr="00C12842">
        <w:rPr>
          <w:rFonts w:ascii="Times New Roman" w:hAnsi="Times New Roman"/>
        </w:rPr>
        <w:t xml:space="preserve">&lt; </w:t>
      </w:r>
      <w:hyperlink r:id="rId300" w:history="1">
        <w:r w:rsidRPr="00C12842">
          <w:rPr>
            <w:rStyle w:val="Hyperlink"/>
            <w:rFonts w:ascii="Times New Roman" w:hAnsi="Times New Roman"/>
          </w:rPr>
          <w:t>http://www.eucentralasia.eu/fileadmin/user_upload/PDF/Final_Report/EUCAM-Final-Report.pdf</w:t>
        </w:r>
      </w:hyperlink>
      <w:r w:rsidRPr="00C12842">
        <w:rPr>
          <w:rFonts w:ascii="Times New Roman" w:hAnsi="Times New Roman"/>
        </w:rPr>
        <w:t xml:space="preserve"> &gt; [žiūrėta 2012-03-01].</w:t>
      </w:r>
    </w:p>
  </w:footnote>
  <w:footnote w:id="300">
    <w:p w:rsidR="00844E27" w:rsidRDefault="00844E27" w:rsidP="00693BE8">
      <w:pPr>
        <w:shd w:val="clear" w:color="auto" w:fill="FFFFFF"/>
        <w:spacing w:after="0" w:line="240" w:lineRule="auto"/>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693BE8">
        <w:rPr>
          <w:rFonts w:ascii="Times New Roman" w:hAnsi="Times New Roman"/>
          <w:color w:val="000000"/>
          <w:sz w:val="20"/>
          <w:szCs w:val="20"/>
        </w:rPr>
        <w:t>Ten pat.</w:t>
      </w:r>
    </w:p>
  </w:footnote>
  <w:footnote w:id="301">
    <w:p w:rsidR="00844E27" w:rsidRPr="00C12842" w:rsidRDefault="00844E27" w:rsidP="00564377">
      <w:pPr>
        <w:pStyle w:val="FootnoteText"/>
        <w:jc w:val="both"/>
        <w:rPr>
          <w:rFonts w:ascii="Times New Roman" w:hAnsi="Times New Roman"/>
          <w:i/>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European Community Regional Strategy Paper for Assistance to Central Asia for the period 2007-2013,</w:t>
      </w:r>
    </w:p>
    <w:p w:rsidR="00844E27" w:rsidRDefault="00844E27" w:rsidP="00564377">
      <w:pPr>
        <w:pStyle w:val="FootnoteText"/>
        <w:jc w:val="both"/>
      </w:pPr>
      <w:r w:rsidRPr="00C12842">
        <w:rPr>
          <w:rFonts w:ascii="Times New Roman" w:hAnsi="Times New Roman"/>
        </w:rPr>
        <w:t xml:space="preserve"> &lt; </w:t>
      </w:r>
      <w:hyperlink r:id="rId301" w:history="1">
        <w:r w:rsidRPr="00C12842">
          <w:rPr>
            <w:rStyle w:val="Hyperlink"/>
            <w:rFonts w:ascii="Times New Roman" w:hAnsi="Times New Roman"/>
          </w:rPr>
          <w:t>http://eeas.europa.eu/central_asia/rsp/07_13_en.pdf</w:t>
        </w:r>
      </w:hyperlink>
      <w:r w:rsidRPr="00C12842">
        <w:rPr>
          <w:rFonts w:ascii="Times New Roman" w:hAnsi="Times New Roman"/>
        </w:rPr>
        <w:t xml:space="preserve"> &gt; [žiūrėta 2012-03-01].</w:t>
      </w:r>
    </w:p>
  </w:footnote>
  <w:footnote w:id="302">
    <w:p w:rsidR="00844E27" w:rsidRPr="00C12842" w:rsidRDefault="00844E27" w:rsidP="00564377">
      <w:pPr>
        <w:shd w:val="clear" w:color="auto" w:fill="FFFFFF"/>
        <w:spacing w:after="0" w:line="240" w:lineRule="auto"/>
        <w:jc w:val="both"/>
        <w:rPr>
          <w:rFonts w:ascii="Times New Roman" w:hAnsi="Times New Roman"/>
          <w:i/>
          <w:sz w:val="20"/>
          <w:szCs w:val="20"/>
        </w:rPr>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bCs/>
          <w:color w:val="000000"/>
          <w:kern w:val="36"/>
          <w:sz w:val="20"/>
          <w:szCs w:val="20"/>
          <w:lang w:eastAsia="lt-LT"/>
        </w:rPr>
        <w:t>Emerson M., Boonstra J., Hasanova N., Laruelle M.,Peyrouse S., „Into EurAsia - Monitoring the EU's Central Asia Strategy“</w:t>
      </w:r>
      <w:r w:rsidRPr="00C12842">
        <w:rPr>
          <w:rFonts w:ascii="Times New Roman" w:hAnsi="Times New Roman"/>
          <w:sz w:val="20"/>
          <w:szCs w:val="20"/>
        </w:rPr>
        <w:t xml:space="preserve">, </w:t>
      </w:r>
      <w:r w:rsidRPr="00C12842">
        <w:rPr>
          <w:rFonts w:ascii="Times New Roman" w:hAnsi="Times New Roman"/>
          <w:i/>
          <w:sz w:val="20"/>
          <w:szCs w:val="20"/>
        </w:rPr>
        <w:t xml:space="preserve">EUCAM report, </w:t>
      </w:r>
      <w:r w:rsidRPr="00C12842">
        <w:rPr>
          <w:rFonts w:ascii="Times New Roman" w:hAnsi="Times New Roman"/>
          <w:sz w:val="20"/>
          <w:szCs w:val="20"/>
        </w:rPr>
        <w:t>2010, p. 38.</w:t>
      </w:r>
    </w:p>
    <w:p w:rsidR="00844E27" w:rsidRDefault="00844E27" w:rsidP="00564377">
      <w:pPr>
        <w:pStyle w:val="FootnoteText"/>
        <w:jc w:val="both"/>
      </w:pPr>
      <w:r w:rsidRPr="00C12842">
        <w:rPr>
          <w:rFonts w:ascii="Times New Roman" w:hAnsi="Times New Roman"/>
        </w:rPr>
        <w:t xml:space="preserve">&lt; </w:t>
      </w:r>
      <w:hyperlink r:id="rId302" w:history="1">
        <w:r w:rsidRPr="00C12842">
          <w:rPr>
            <w:rStyle w:val="Hyperlink"/>
            <w:rFonts w:ascii="Times New Roman" w:hAnsi="Times New Roman"/>
          </w:rPr>
          <w:t>http://www.eucentralasia.eu/fileadmin/user_upload/PDF/Final_Report/EUCAM-Final-Report.pdf</w:t>
        </w:r>
      </w:hyperlink>
      <w:r w:rsidRPr="00C12842">
        <w:rPr>
          <w:rFonts w:ascii="Times New Roman" w:hAnsi="Times New Roman"/>
        </w:rPr>
        <w:t xml:space="preserve"> &gt; [žiūrėta 2012-03-01].</w:t>
      </w:r>
    </w:p>
  </w:footnote>
  <w:footnote w:id="303">
    <w:p w:rsidR="00844E27" w:rsidRDefault="00844E27" w:rsidP="00693BE8">
      <w:pPr>
        <w:shd w:val="clear" w:color="auto" w:fill="FFFFFF"/>
        <w:spacing w:after="0" w:line="240" w:lineRule="auto"/>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693BE8">
        <w:rPr>
          <w:rFonts w:ascii="Times New Roman" w:hAnsi="Times New Roman"/>
          <w:color w:val="000000"/>
          <w:sz w:val="20"/>
          <w:szCs w:val="20"/>
        </w:rPr>
        <w:t>Ten pat.</w:t>
      </w:r>
    </w:p>
  </w:footnote>
  <w:footnote w:id="304">
    <w:p w:rsidR="00844E27" w:rsidRDefault="00844E27" w:rsidP="00693BE8">
      <w:pPr>
        <w:shd w:val="clear" w:color="auto" w:fill="FFFFFF"/>
        <w:spacing w:after="0" w:line="240" w:lineRule="auto"/>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693BE8">
        <w:rPr>
          <w:rFonts w:ascii="Times New Roman" w:hAnsi="Times New Roman"/>
          <w:color w:val="000000"/>
          <w:sz w:val="20"/>
          <w:szCs w:val="20"/>
        </w:rPr>
        <w:t>Ten pat.</w:t>
      </w:r>
    </w:p>
  </w:footnote>
  <w:footnote w:id="305">
    <w:p w:rsidR="00844E27" w:rsidRDefault="00844E27" w:rsidP="00693BE8">
      <w:pPr>
        <w:shd w:val="clear" w:color="auto" w:fill="FFFFFF"/>
        <w:spacing w:after="0" w:line="240" w:lineRule="auto"/>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693BE8">
        <w:rPr>
          <w:rFonts w:ascii="Times New Roman" w:hAnsi="Times New Roman"/>
          <w:color w:val="000000"/>
          <w:sz w:val="20"/>
          <w:szCs w:val="20"/>
        </w:rPr>
        <w:t>Ten pat.</w:t>
      </w:r>
    </w:p>
  </w:footnote>
  <w:footnote w:id="306">
    <w:p w:rsidR="00844E27" w:rsidRPr="00C12842" w:rsidRDefault="00844E27" w:rsidP="00564377">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European Community Regional Strategy Paper for Assistance to Central Asia for the period 2007-2013,</w:t>
      </w:r>
      <w:r w:rsidRPr="00C12842">
        <w:rPr>
          <w:rFonts w:ascii="Times New Roman" w:hAnsi="Times New Roman"/>
        </w:rPr>
        <w:t xml:space="preserve"> </w:t>
      </w:r>
    </w:p>
    <w:p w:rsidR="00844E27" w:rsidRDefault="00844E27" w:rsidP="00564377">
      <w:pPr>
        <w:pStyle w:val="FootnoteText"/>
        <w:jc w:val="both"/>
      </w:pPr>
      <w:r w:rsidRPr="00C12842">
        <w:rPr>
          <w:rFonts w:ascii="Times New Roman" w:hAnsi="Times New Roman"/>
        </w:rPr>
        <w:t xml:space="preserve">&lt; </w:t>
      </w:r>
      <w:hyperlink r:id="rId303" w:history="1">
        <w:r w:rsidRPr="00C12842">
          <w:rPr>
            <w:rStyle w:val="Hyperlink"/>
            <w:rFonts w:ascii="Times New Roman" w:hAnsi="Times New Roman"/>
          </w:rPr>
          <w:t>http://eeas.europa.eu/central_asia/rsp/07_13_en.pdf</w:t>
        </w:r>
      </w:hyperlink>
      <w:r w:rsidRPr="00C12842">
        <w:rPr>
          <w:rFonts w:ascii="Times New Roman" w:hAnsi="Times New Roman"/>
        </w:rPr>
        <w:t xml:space="preserve"> &gt; [žiūrėta 2012-03-01].</w:t>
      </w:r>
    </w:p>
  </w:footnote>
  <w:footnote w:id="307">
    <w:p w:rsidR="00844E27" w:rsidRPr="00C12842" w:rsidRDefault="00844E27" w:rsidP="00564377">
      <w:pPr>
        <w:shd w:val="clear" w:color="auto" w:fill="FFFFFF"/>
        <w:spacing w:after="0" w:line="240" w:lineRule="auto"/>
        <w:jc w:val="both"/>
        <w:rPr>
          <w:rFonts w:ascii="Times New Roman" w:hAnsi="Times New Roman"/>
          <w:i/>
          <w:sz w:val="20"/>
          <w:szCs w:val="20"/>
        </w:rPr>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bCs/>
          <w:color w:val="000000"/>
          <w:kern w:val="36"/>
          <w:sz w:val="20"/>
          <w:szCs w:val="20"/>
          <w:lang w:eastAsia="lt-LT"/>
        </w:rPr>
        <w:t>Emerson M., Boonstra J., Hasanova N., Laruelle M., Peyrouse S., „Into EurAsia - Monitoring the EU's Central Asia Strategy“</w:t>
      </w:r>
      <w:r w:rsidRPr="00C12842">
        <w:rPr>
          <w:rFonts w:ascii="Times New Roman" w:hAnsi="Times New Roman"/>
          <w:sz w:val="20"/>
          <w:szCs w:val="20"/>
        </w:rPr>
        <w:t xml:space="preserve">, </w:t>
      </w:r>
      <w:r w:rsidRPr="00C12842">
        <w:rPr>
          <w:rFonts w:ascii="Times New Roman" w:hAnsi="Times New Roman"/>
          <w:i/>
          <w:sz w:val="20"/>
          <w:szCs w:val="20"/>
        </w:rPr>
        <w:t xml:space="preserve">EUCAM report, </w:t>
      </w:r>
      <w:r w:rsidRPr="00C12842">
        <w:rPr>
          <w:rFonts w:ascii="Times New Roman" w:hAnsi="Times New Roman"/>
          <w:sz w:val="20"/>
          <w:szCs w:val="20"/>
        </w:rPr>
        <w:t>2010, p. 39.</w:t>
      </w:r>
    </w:p>
    <w:p w:rsidR="00844E27" w:rsidRDefault="00844E27" w:rsidP="00564377">
      <w:pPr>
        <w:pStyle w:val="FootnoteText"/>
        <w:jc w:val="both"/>
      </w:pPr>
      <w:r w:rsidRPr="00C12842">
        <w:rPr>
          <w:rFonts w:ascii="Times New Roman" w:hAnsi="Times New Roman"/>
        </w:rPr>
        <w:t xml:space="preserve">&lt; </w:t>
      </w:r>
      <w:hyperlink r:id="rId304" w:history="1">
        <w:r w:rsidRPr="00C12842">
          <w:rPr>
            <w:rStyle w:val="Hyperlink"/>
            <w:rFonts w:ascii="Times New Roman" w:hAnsi="Times New Roman"/>
          </w:rPr>
          <w:t>http://www.eucentralasia.eu/fileadmin/user_upload/PDF/Final_Report/EUCAM-Final-Report.pdf</w:t>
        </w:r>
      </w:hyperlink>
      <w:r w:rsidRPr="00C12842">
        <w:rPr>
          <w:rFonts w:ascii="Times New Roman" w:hAnsi="Times New Roman"/>
        </w:rPr>
        <w:t xml:space="preserve"> &gt; [žiūrėta 2012-03-01].</w:t>
      </w:r>
    </w:p>
  </w:footnote>
  <w:footnote w:id="308">
    <w:p w:rsidR="00844E27" w:rsidRPr="00C12842" w:rsidRDefault="00844E27" w:rsidP="00564377">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European Community Regional Strategy Paper for Assistance to Central Asia for the period 2007-2013,</w:t>
      </w:r>
      <w:r w:rsidRPr="00C12842">
        <w:rPr>
          <w:rFonts w:ascii="Times New Roman" w:hAnsi="Times New Roman"/>
        </w:rPr>
        <w:t xml:space="preserve"> </w:t>
      </w:r>
    </w:p>
    <w:p w:rsidR="00844E27" w:rsidRDefault="00844E27" w:rsidP="00564377">
      <w:pPr>
        <w:pStyle w:val="FootnoteText"/>
        <w:jc w:val="both"/>
      </w:pPr>
      <w:r w:rsidRPr="00C12842">
        <w:rPr>
          <w:rFonts w:ascii="Times New Roman" w:hAnsi="Times New Roman"/>
        </w:rPr>
        <w:t xml:space="preserve">&lt; </w:t>
      </w:r>
      <w:hyperlink r:id="rId305" w:history="1">
        <w:r w:rsidRPr="00C12842">
          <w:rPr>
            <w:rStyle w:val="Hyperlink"/>
            <w:rFonts w:ascii="Times New Roman" w:hAnsi="Times New Roman"/>
          </w:rPr>
          <w:t>http://eeas.europa.eu/central_asia/rsp/07_13_en.pdf</w:t>
        </w:r>
      </w:hyperlink>
      <w:r w:rsidRPr="00C12842">
        <w:rPr>
          <w:rFonts w:ascii="Times New Roman" w:hAnsi="Times New Roman"/>
        </w:rPr>
        <w:t xml:space="preserve"> &gt; [žiūrėta 2012-03-01].</w:t>
      </w:r>
    </w:p>
  </w:footnote>
  <w:footnote w:id="309">
    <w:p w:rsidR="00844E27" w:rsidRDefault="00844E27" w:rsidP="00693BE8">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00693BE8">
        <w:rPr>
          <w:rFonts w:ascii="Times New Roman" w:hAnsi="Times New Roman"/>
          <w:color w:val="000000"/>
        </w:rPr>
        <w:t>Ten pat.</w:t>
      </w:r>
    </w:p>
  </w:footnote>
  <w:footnote w:id="310">
    <w:p w:rsidR="00844E27" w:rsidRPr="00C12842" w:rsidRDefault="00844E27" w:rsidP="00564377">
      <w:pPr>
        <w:shd w:val="clear" w:color="auto" w:fill="FFFFFF"/>
        <w:spacing w:after="0" w:line="240" w:lineRule="auto"/>
        <w:jc w:val="both"/>
        <w:rPr>
          <w:rFonts w:ascii="Times New Roman" w:hAnsi="Times New Roman"/>
          <w:i/>
          <w:sz w:val="20"/>
          <w:szCs w:val="20"/>
        </w:rPr>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bCs/>
          <w:color w:val="000000"/>
          <w:kern w:val="36"/>
          <w:sz w:val="20"/>
          <w:szCs w:val="20"/>
          <w:lang w:eastAsia="lt-LT"/>
        </w:rPr>
        <w:t>Emerson M., Boonstra J., Hasanova N., Laruelle M.,Peyrouse S., „Into EurAsia - Monitoring the EU's Central Asia Strategy“</w:t>
      </w:r>
      <w:r w:rsidRPr="00C12842">
        <w:rPr>
          <w:rFonts w:ascii="Times New Roman" w:hAnsi="Times New Roman"/>
          <w:sz w:val="20"/>
          <w:szCs w:val="20"/>
        </w:rPr>
        <w:t xml:space="preserve">, </w:t>
      </w:r>
      <w:r w:rsidRPr="00C12842">
        <w:rPr>
          <w:rFonts w:ascii="Times New Roman" w:hAnsi="Times New Roman"/>
          <w:i/>
          <w:sz w:val="20"/>
          <w:szCs w:val="20"/>
        </w:rPr>
        <w:t xml:space="preserve">EUCAM report, </w:t>
      </w:r>
      <w:r w:rsidRPr="00C12842">
        <w:rPr>
          <w:rFonts w:ascii="Times New Roman" w:hAnsi="Times New Roman"/>
          <w:sz w:val="20"/>
          <w:szCs w:val="20"/>
        </w:rPr>
        <w:t>2010, p. 37.</w:t>
      </w:r>
    </w:p>
    <w:p w:rsidR="00844E27" w:rsidRDefault="00844E27" w:rsidP="00564377">
      <w:pPr>
        <w:pStyle w:val="FootnoteText"/>
        <w:jc w:val="both"/>
      </w:pPr>
      <w:r w:rsidRPr="00C12842">
        <w:rPr>
          <w:rFonts w:ascii="Times New Roman" w:hAnsi="Times New Roman"/>
        </w:rPr>
        <w:t xml:space="preserve">&lt; </w:t>
      </w:r>
      <w:hyperlink r:id="rId306" w:history="1">
        <w:r w:rsidRPr="00C12842">
          <w:rPr>
            <w:rStyle w:val="Hyperlink"/>
            <w:rFonts w:ascii="Times New Roman" w:hAnsi="Times New Roman"/>
          </w:rPr>
          <w:t>http://www.eucentralasia.eu/fileadmin/user_upload/PDF/Final_Report/EUCAM-Final-Report.pdf</w:t>
        </w:r>
      </w:hyperlink>
      <w:r w:rsidRPr="00C12842">
        <w:rPr>
          <w:rFonts w:ascii="Times New Roman" w:hAnsi="Times New Roman"/>
        </w:rPr>
        <w:t xml:space="preserve"> &gt; [žiūrėta 2012-03-01].</w:t>
      </w:r>
    </w:p>
  </w:footnote>
  <w:footnote w:id="311">
    <w:p w:rsidR="00844E27" w:rsidRDefault="00844E27" w:rsidP="00693BE8">
      <w:pPr>
        <w:shd w:val="clear" w:color="auto" w:fill="FFFFFF"/>
        <w:spacing w:after="0" w:line="240" w:lineRule="auto"/>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693BE8">
        <w:rPr>
          <w:rFonts w:ascii="Times New Roman" w:hAnsi="Times New Roman"/>
          <w:color w:val="000000"/>
          <w:sz w:val="20"/>
          <w:szCs w:val="20"/>
        </w:rPr>
        <w:t>Ten pat.</w:t>
      </w:r>
    </w:p>
  </w:footnote>
  <w:footnote w:id="312">
    <w:p w:rsidR="00844E27" w:rsidRPr="00C12842" w:rsidRDefault="00844E27" w:rsidP="00564377">
      <w:pPr>
        <w:shd w:val="clear" w:color="auto" w:fill="FFFFFF"/>
        <w:spacing w:after="0" w:line="240" w:lineRule="auto"/>
        <w:jc w:val="both"/>
        <w:rPr>
          <w:rFonts w:ascii="Times New Roman" w:hAnsi="Times New Roman"/>
          <w:i/>
          <w:sz w:val="20"/>
          <w:szCs w:val="20"/>
        </w:rPr>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bCs/>
          <w:color w:val="000000"/>
          <w:kern w:val="36"/>
          <w:sz w:val="20"/>
          <w:szCs w:val="20"/>
          <w:lang w:eastAsia="lt-LT"/>
        </w:rPr>
        <w:t>Emerson M., Boonstra J., Hasanova N., Laruelle M.,Peyrouse S., „Into EurAsia - Monitoring the EU's Central Asia Strategy“</w:t>
      </w:r>
      <w:r w:rsidRPr="00C12842">
        <w:rPr>
          <w:rFonts w:ascii="Times New Roman" w:hAnsi="Times New Roman"/>
          <w:sz w:val="20"/>
          <w:szCs w:val="20"/>
        </w:rPr>
        <w:t xml:space="preserve">, </w:t>
      </w:r>
      <w:r w:rsidRPr="00C12842">
        <w:rPr>
          <w:rFonts w:ascii="Times New Roman" w:hAnsi="Times New Roman"/>
          <w:i/>
          <w:sz w:val="20"/>
          <w:szCs w:val="20"/>
        </w:rPr>
        <w:t xml:space="preserve">EUCAM report, </w:t>
      </w:r>
      <w:r w:rsidRPr="00C12842">
        <w:rPr>
          <w:rFonts w:ascii="Times New Roman" w:hAnsi="Times New Roman"/>
          <w:sz w:val="20"/>
          <w:szCs w:val="20"/>
        </w:rPr>
        <w:t>2010, p. 38.</w:t>
      </w:r>
    </w:p>
    <w:p w:rsidR="00844E27" w:rsidRDefault="00844E27" w:rsidP="00564377">
      <w:pPr>
        <w:pStyle w:val="FootnoteText"/>
        <w:jc w:val="both"/>
      </w:pPr>
      <w:r w:rsidRPr="00C12842">
        <w:rPr>
          <w:rFonts w:ascii="Times New Roman" w:hAnsi="Times New Roman"/>
        </w:rPr>
        <w:t xml:space="preserve">&lt; </w:t>
      </w:r>
      <w:hyperlink r:id="rId307" w:history="1">
        <w:r w:rsidRPr="00C12842">
          <w:rPr>
            <w:rStyle w:val="Hyperlink"/>
            <w:rFonts w:ascii="Times New Roman" w:hAnsi="Times New Roman"/>
          </w:rPr>
          <w:t>http://www.eucentralasia.eu/fileadmin/user_upload/PDF/Final_Report/EUCAM-Final-Report.pdf</w:t>
        </w:r>
      </w:hyperlink>
      <w:r w:rsidRPr="00C12842">
        <w:rPr>
          <w:rFonts w:ascii="Times New Roman" w:hAnsi="Times New Roman"/>
        </w:rPr>
        <w:t xml:space="preserve"> &gt; [žiūrėta 2012-03-01].</w:t>
      </w:r>
    </w:p>
  </w:footnote>
  <w:footnote w:id="313">
    <w:p w:rsidR="00844E27" w:rsidRPr="00C12842" w:rsidRDefault="00844E27" w:rsidP="00564377">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European Community Regional Strategy Paper for Assistance to Central Asia for the period 2007-2013,</w:t>
      </w:r>
      <w:r w:rsidRPr="00C12842">
        <w:rPr>
          <w:rFonts w:ascii="Times New Roman" w:hAnsi="Times New Roman"/>
        </w:rPr>
        <w:t xml:space="preserve"> </w:t>
      </w:r>
    </w:p>
    <w:p w:rsidR="00844E27" w:rsidRDefault="00844E27" w:rsidP="00564377">
      <w:pPr>
        <w:pStyle w:val="FootnoteText"/>
        <w:jc w:val="both"/>
      </w:pPr>
      <w:r w:rsidRPr="00C12842">
        <w:rPr>
          <w:rFonts w:ascii="Times New Roman" w:hAnsi="Times New Roman"/>
        </w:rPr>
        <w:t xml:space="preserve">&lt; </w:t>
      </w:r>
      <w:hyperlink r:id="rId308" w:history="1">
        <w:r w:rsidRPr="00C12842">
          <w:rPr>
            <w:rStyle w:val="Hyperlink"/>
            <w:rFonts w:ascii="Times New Roman" w:hAnsi="Times New Roman"/>
          </w:rPr>
          <w:t>http://eeas.europa.eu/central_asia/rsp/07_13_en.pdf</w:t>
        </w:r>
      </w:hyperlink>
      <w:r w:rsidRPr="00C12842">
        <w:rPr>
          <w:rFonts w:ascii="Times New Roman" w:hAnsi="Times New Roman"/>
        </w:rPr>
        <w:t xml:space="preserve"> &gt; [žiūrėta 2012-03-01].</w:t>
      </w:r>
    </w:p>
  </w:footnote>
  <w:footnote w:id="314">
    <w:p w:rsidR="00844E27" w:rsidRDefault="00844E27" w:rsidP="00693BE8">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00693BE8">
        <w:rPr>
          <w:rFonts w:ascii="Times New Roman" w:hAnsi="Times New Roman"/>
          <w:color w:val="000000"/>
        </w:rPr>
        <w:t>Ten pat.</w:t>
      </w:r>
    </w:p>
  </w:footnote>
  <w:footnote w:id="315">
    <w:p w:rsidR="00844E27" w:rsidRDefault="00844E27" w:rsidP="00693BE8">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00693BE8">
        <w:rPr>
          <w:rFonts w:ascii="Times New Roman" w:hAnsi="Times New Roman"/>
          <w:color w:val="000000"/>
        </w:rPr>
        <w:t>Ten pat.</w:t>
      </w:r>
    </w:p>
  </w:footnote>
  <w:footnote w:id="316">
    <w:p w:rsidR="00844E27" w:rsidRPr="00C12842" w:rsidRDefault="00844E27" w:rsidP="00564377">
      <w:pPr>
        <w:shd w:val="clear" w:color="auto" w:fill="FFFFFF"/>
        <w:spacing w:after="0" w:line="240" w:lineRule="auto"/>
        <w:jc w:val="both"/>
        <w:rPr>
          <w:rFonts w:ascii="Times New Roman" w:hAnsi="Times New Roman"/>
          <w:i/>
          <w:sz w:val="20"/>
          <w:szCs w:val="20"/>
        </w:rPr>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bCs/>
          <w:color w:val="000000"/>
          <w:kern w:val="36"/>
          <w:sz w:val="20"/>
          <w:szCs w:val="20"/>
          <w:lang w:eastAsia="lt-LT"/>
        </w:rPr>
        <w:t>Emerson M., Boonstra J., Hasanova N., Laruelle M.,Peyrouse S., „Into EurAsia - Monitoring the EU's Central Asia Strategy“</w:t>
      </w:r>
      <w:r w:rsidRPr="00C12842">
        <w:rPr>
          <w:rFonts w:ascii="Times New Roman" w:hAnsi="Times New Roman"/>
          <w:sz w:val="20"/>
          <w:szCs w:val="20"/>
        </w:rPr>
        <w:t xml:space="preserve">, </w:t>
      </w:r>
      <w:r w:rsidRPr="00C12842">
        <w:rPr>
          <w:rFonts w:ascii="Times New Roman" w:hAnsi="Times New Roman"/>
          <w:i/>
          <w:sz w:val="20"/>
          <w:szCs w:val="20"/>
        </w:rPr>
        <w:t xml:space="preserve">EUCAM report, </w:t>
      </w:r>
      <w:r w:rsidRPr="00C12842">
        <w:rPr>
          <w:rFonts w:ascii="Times New Roman" w:hAnsi="Times New Roman"/>
          <w:sz w:val="20"/>
          <w:szCs w:val="20"/>
        </w:rPr>
        <w:t>2010, p. 37.</w:t>
      </w:r>
    </w:p>
    <w:p w:rsidR="00844E27" w:rsidRDefault="00844E27" w:rsidP="00564377">
      <w:pPr>
        <w:pStyle w:val="FootnoteText"/>
        <w:jc w:val="both"/>
      </w:pPr>
      <w:r w:rsidRPr="00C12842">
        <w:rPr>
          <w:rFonts w:ascii="Times New Roman" w:hAnsi="Times New Roman"/>
        </w:rPr>
        <w:t xml:space="preserve">&lt; </w:t>
      </w:r>
      <w:hyperlink r:id="rId309" w:history="1">
        <w:r w:rsidRPr="00C12842">
          <w:rPr>
            <w:rStyle w:val="Hyperlink"/>
            <w:rFonts w:ascii="Times New Roman" w:hAnsi="Times New Roman"/>
          </w:rPr>
          <w:t>http://www.eucentralasia.eu/fileadmin/user_upload/PDF/Final_Report/EUCAM-Final-Report.pdf</w:t>
        </w:r>
      </w:hyperlink>
      <w:r w:rsidRPr="00C12842">
        <w:rPr>
          <w:rFonts w:ascii="Times New Roman" w:hAnsi="Times New Roman"/>
        </w:rPr>
        <w:t xml:space="preserve"> &gt; [žiūrėta 2012-03-01].</w:t>
      </w:r>
    </w:p>
  </w:footnote>
  <w:footnote w:id="317">
    <w:p w:rsidR="00844E27" w:rsidRPr="00C12842" w:rsidRDefault="00844E27" w:rsidP="00564377">
      <w:pPr>
        <w:pStyle w:val="FootnoteText"/>
        <w:jc w:val="both"/>
        <w:rPr>
          <w:rFonts w:ascii="Times New Roman" w:hAnsi="Times New Roman"/>
          <w:i/>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European Community Regional Strategy Paper for Assistance to Central Asia for the period 2007-2013,</w:t>
      </w:r>
    </w:p>
    <w:p w:rsidR="00844E27" w:rsidRDefault="00844E27" w:rsidP="00564377">
      <w:pPr>
        <w:pStyle w:val="FootnoteText"/>
        <w:jc w:val="both"/>
      </w:pPr>
      <w:r w:rsidRPr="00C12842">
        <w:rPr>
          <w:rFonts w:ascii="Times New Roman" w:hAnsi="Times New Roman"/>
        </w:rPr>
        <w:t xml:space="preserve"> &lt; </w:t>
      </w:r>
      <w:hyperlink r:id="rId310" w:history="1">
        <w:r w:rsidRPr="00C12842">
          <w:rPr>
            <w:rStyle w:val="Hyperlink"/>
            <w:rFonts w:ascii="Times New Roman" w:hAnsi="Times New Roman"/>
          </w:rPr>
          <w:t>http://eeas.europa.eu/central_asia/rsp/07_13_en.pdf</w:t>
        </w:r>
      </w:hyperlink>
      <w:r w:rsidRPr="00C12842">
        <w:rPr>
          <w:rFonts w:ascii="Times New Roman" w:hAnsi="Times New Roman"/>
        </w:rPr>
        <w:t xml:space="preserve"> &gt; [žiūrėta 2012-03-01].</w:t>
      </w:r>
    </w:p>
  </w:footnote>
  <w:footnote w:id="318">
    <w:p w:rsidR="00844E27" w:rsidRPr="00C12842" w:rsidRDefault="00844E27" w:rsidP="00564377">
      <w:pPr>
        <w:shd w:val="clear" w:color="auto" w:fill="FFFFFF"/>
        <w:spacing w:after="0" w:line="240" w:lineRule="auto"/>
        <w:jc w:val="both"/>
        <w:rPr>
          <w:rFonts w:ascii="Times New Roman" w:hAnsi="Times New Roman"/>
          <w:i/>
          <w:sz w:val="20"/>
          <w:szCs w:val="20"/>
        </w:rPr>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bCs/>
          <w:color w:val="000000"/>
          <w:kern w:val="36"/>
          <w:sz w:val="20"/>
          <w:szCs w:val="20"/>
          <w:lang w:eastAsia="lt-LT"/>
        </w:rPr>
        <w:t>Emerson M., Boonstra J., Hasanova N., Laruelle M.,Peyrouse S., „Into EurAsia - Monitoring the EU's Central Asia Strategy“</w:t>
      </w:r>
      <w:r w:rsidRPr="00C12842">
        <w:rPr>
          <w:rFonts w:ascii="Times New Roman" w:hAnsi="Times New Roman"/>
          <w:sz w:val="20"/>
          <w:szCs w:val="20"/>
        </w:rPr>
        <w:t xml:space="preserve">, </w:t>
      </w:r>
      <w:r w:rsidRPr="00C12842">
        <w:rPr>
          <w:rFonts w:ascii="Times New Roman" w:hAnsi="Times New Roman"/>
          <w:i/>
          <w:sz w:val="20"/>
          <w:szCs w:val="20"/>
        </w:rPr>
        <w:t xml:space="preserve">EUCAM report, </w:t>
      </w:r>
      <w:r w:rsidRPr="00C12842">
        <w:rPr>
          <w:rFonts w:ascii="Times New Roman" w:hAnsi="Times New Roman"/>
          <w:sz w:val="20"/>
          <w:szCs w:val="20"/>
        </w:rPr>
        <w:t>2010, p. 37.</w:t>
      </w:r>
    </w:p>
    <w:p w:rsidR="00844E27" w:rsidRDefault="00844E27" w:rsidP="00564377">
      <w:pPr>
        <w:pStyle w:val="FootnoteText"/>
        <w:jc w:val="both"/>
      </w:pPr>
      <w:r w:rsidRPr="00C12842">
        <w:rPr>
          <w:rFonts w:ascii="Times New Roman" w:hAnsi="Times New Roman"/>
        </w:rPr>
        <w:t xml:space="preserve">&lt; </w:t>
      </w:r>
      <w:hyperlink r:id="rId311" w:history="1">
        <w:r w:rsidRPr="00C12842">
          <w:rPr>
            <w:rStyle w:val="Hyperlink"/>
            <w:rFonts w:ascii="Times New Roman" w:hAnsi="Times New Roman"/>
          </w:rPr>
          <w:t>http://www.eucentralasia.eu/fileadmin/user_upload/PDF/Final_Report/EUCAM-Final-Report.pdf</w:t>
        </w:r>
      </w:hyperlink>
      <w:r w:rsidRPr="00C12842">
        <w:rPr>
          <w:rFonts w:ascii="Times New Roman" w:hAnsi="Times New Roman"/>
        </w:rPr>
        <w:t xml:space="preserve"> &gt; [žiūrėta 2012-03-01].</w:t>
      </w:r>
    </w:p>
  </w:footnote>
  <w:footnote w:id="319">
    <w:p w:rsidR="00844E27" w:rsidRDefault="00844E27" w:rsidP="0037689C">
      <w:pPr>
        <w:shd w:val="clear" w:color="auto" w:fill="FFFFFF"/>
        <w:spacing w:after="0" w:line="240" w:lineRule="auto"/>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7689C">
        <w:rPr>
          <w:rFonts w:ascii="Times New Roman" w:hAnsi="Times New Roman"/>
          <w:color w:val="000000"/>
          <w:sz w:val="20"/>
          <w:szCs w:val="20"/>
        </w:rPr>
        <w:t>Ten pat.</w:t>
      </w:r>
    </w:p>
  </w:footnote>
  <w:footnote w:id="320">
    <w:p w:rsidR="00844E27" w:rsidRPr="00C12842" w:rsidRDefault="00844E27" w:rsidP="00564377">
      <w:pPr>
        <w:pStyle w:val="FootnoteText"/>
        <w:jc w:val="both"/>
        <w:rPr>
          <w:rFonts w:ascii="Times New Roman" w:hAnsi="Times New Roman"/>
          <w:i/>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European Community Regional Strategy Paper for Assistance to Central Asia for the period 2007-2013,</w:t>
      </w:r>
    </w:p>
    <w:p w:rsidR="00844E27" w:rsidRDefault="00844E27" w:rsidP="00564377">
      <w:pPr>
        <w:pStyle w:val="FootnoteText"/>
        <w:jc w:val="both"/>
      </w:pPr>
      <w:r w:rsidRPr="00C12842">
        <w:rPr>
          <w:rFonts w:ascii="Times New Roman" w:hAnsi="Times New Roman"/>
        </w:rPr>
        <w:t xml:space="preserve"> &lt; </w:t>
      </w:r>
      <w:hyperlink r:id="rId312" w:history="1">
        <w:r w:rsidRPr="00C12842">
          <w:rPr>
            <w:rStyle w:val="Hyperlink"/>
            <w:rFonts w:ascii="Times New Roman" w:hAnsi="Times New Roman"/>
          </w:rPr>
          <w:t>http://eeas.europa.eu/central_asia/rsp/07_13_en.pdf</w:t>
        </w:r>
      </w:hyperlink>
      <w:r w:rsidRPr="00C12842">
        <w:rPr>
          <w:rFonts w:ascii="Times New Roman" w:hAnsi="Times New Roman"/>
        </w:rPr>
        <w:t xml:space="preserve"> &gt; [žiūrėta 2012-03-01].</w:t>
      </w:r>
    </w:p>
  </w:footnote>
  <w:footnote w:id="321">
    <w:p w:rsidR="00844E27" w:rsidRPr="00C12842" w:rsidRDefault="00844E27" w:rsidP="00564377">
      <w:pPr>
        <w:shd w:val="clear" w:color="auto" w:fill="FFFFFF"/>
        <w:spacing w:after="0" w:line="240" w:lineRule="auto"/>
        <w:jc w:val="both"/>
        <w:rPr>
          <w:rFonts w:ascii="Times New Roman" w:hAnsi="Times New Roman"/>
          <w:i/>
          <w:sz w:val="20"/>
          <w:szCs w:val="20"/>
        </w:rPr>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bCs/>
          <w:color w:val="000000"/>
          <w:kern w:val="36"/>
          <w:sz w:val="20"/>
          <w:szCs w:val="20"/>
          <w:lang w:eastAsia="lt-LT"/>
        </w:rPr>
        <w:t>Emerson M., Boonstra J., Hasanova N., Laruelle M.,Peyrouse S., „Into EurAsia - Monitoring the EU's Central Asia Strategy“</w:t>
      </w:r>
      <w:r w:rsidRPr="00C12842">
        <w:rPr>
          <w:rFonts w:ascii="Times New Roman" w:hAnsi="Times New Roman"/>
          <w:sz w:val="20"/>
          <w:szCs w:val="20"/>
        </w:rPr>
        <w:t xml:space="preserve">, </w:t>
      </w:r>
      <w:r w:rsidRPr="00C12842">
        <w:rPr>
          <w:rFonts w:ascii="Times New Roman" w:hAnsi="Times New Roman"/>
          <w:i/>
          <w:sz w:val="20"/>
          <w:szCs w:val="20"/>
        </w:rPr>
        <w:t xml:space="preserve">EUCAM report, </w:t>
      </w:r>
      <w:r w:rsidRPr="00C12842">
        <w:rPr>
          <w:rFonts w:ascii="Times New Roman" w:hAnsi="Times New Roman"/>
          <w:sz w:val="20"/>
          <w:szCs w:val="20"/>
        </w:rPr>
        <w:t>2010, p. 37.</w:t>
      </w:r>
    </w:p>
    <w:p w:rsidR="00844E27" w:rsidRDefault="00844E27" w:rsidP="00564377">
      <w:pPr>
        <w:pStyle w:val="FootnoteText"/>
        <w:jc w:val="both"/>
      </w:pPr>
      <w:r w:rsidRPr="00C12842">
        <w:rPr>
          <w:rFonts w:ascii="Times New Roman" w:hAnsi="Times New Roman"/>
        </w:rPr>
        <w:t xml:space="preserve">&lt; </w:t>
      </w:r>
      <w:hyperlink r:id="rId313" w:history="1">
        <w:r w:rsidRPr="00C12842">
          <w:rPr>
            <w:rStyle w:val="Hyperlink"/>
            <w:rFonts w:ascii="Times New Roman" w:hAnsi="Times New Roman"/>
          </w:rPr>
          <w:t>http://www.eucentralasia.eu/fileadmin/user_upload/PDF/Final_Report/EUCAM-Final-Report.pdf</w:t>
        </w:r>
      </w:hyperlink>
      <w:r w:rsidRPr="00C12842">
        <w:rPr>
          <w:rFonts w:ascii="Times New Roman" w:hAnsi="Times New Roman"/>
        </w:rPr>
        <w:t xml:space="preserve"> &gt; [žiūrėta 2012-03-01].</w:t>
      </w:r>
    </w:p>
  </w:footnote>
  <w:footnote w:id="322">
    <w:p w:rsidR="00844E27" w:rsidRPr="00C12842" w:rsidRDefault="00844E27" w:rsidP="00564377">
      <w:pPr>
        <w:shd w:val="clear" w:color="auto" w:fill="FFFFFF"/>
        <w:spacing w:after="0" w:line="240" w:lineRule="auto"/>
        <w:jc w:val="both"/>
        <w:rPr>
          <w:rFonts w:ascii="Times New Roman" w:hAnsi="Times New Roman"/>
          <w:i/>
          <w:sz w:val="20"/>
          <w:szCs w:val="20"/>
        </w:rPr>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bCs/>
          <w:color w:val="000000"/>
          <w:kern w:val="36"/>
          <w:sz w:val="20"/>
          <w:szCs w:val="20"/>
          <w:lang w:eastAsia="lt-LT"/>
        </w:rPr>
        <w:t>Emerson M., Boonstra J., Hasanova N., Laruelle M.,Peyrouse S., „Into EurAsia - Monitoring the EU's Central Asia Strategy“</w:t>
      </w:r>
      <w:r w:rsidRPr="00C12842">
        <w:rPr>
          <w:rFonts w:ascii="Times New Roman" w:hAnsi="Times New Roman"/>
          <w:sz w:val="20"/>
          <w:szCs w:val="20"/>
        </w:rPr>
        <w:t xml:space="preserve">, </w:t>
      </w:r>
      <w:r w:rsidRPr="00C12842">
        <w:rPr>
          <w:rFonts w:ascii="Times New Roman" w:hAnsi="Times New Roman"/>
          <w:i/>
          <w:sz w:val="20"/>
          <w:szCs w:val="20"/>
        </w:rPr>
        <w:t xml:space="preserve">EUCAM report, </w:t>
      </w:r>
      <w:r w:rsidRPr="00C12842">
        <w:rPr>
          <w:rFonts w:ascii="Times New Roman" w:hAnsi="Times New Roman"/>
          <w:sz w:val="20"/>
          <w:szCs w:val="20"/>
        </w:rPr>
        <w:t>2010, p. 37.</w:t>
      </w:r>
    </w:p>
    <w:p w:rsidR="00844E27" w:rsidRDefault="00844E27" w:rsidP="00564377">
      <w:pPr>
        <w:pStyle w:val="FootnoteText"/>
        <w:jc w:val="both"/>
      </w:pPr>
      <w:r w:rsidRPr="00C12842">
        <w:rPr>
          <w:rFonts w:ascii="Times New Roman" w:hAnsi="Times New Roman"/>
        </w:rPr>
        <w:t xml:space="preserve">&lt; </w:t>
      </w:r>
      <w:hyperlink r:id="rId314" w:history="1">
        <w:r w:rsidRPr="00C12842">
          <w:rPr>
            <w:rStyle w:val="Hyperlink"/>
            <w:rFonts w:ascii="Times New Roman" w:hAnsi="Times New Roman"/>
          </w:rPr>
          <w:t>http://www.eucentralasia.eu/fileadmin/user_upload/PDF/Final_Report/EUCAM-Final-Report.pdf</w:t>
        </w:r>
      </w:hyperlink>
      <w:r w:rsidRPr="00C12842">
        <w:rPr>
          <w:rFonts w:ascii="Times New Roman" w:hAnsi="Times New Roman"/>
        </w:rPr>
        <w:t xml:space="preserve"> &gt; [žiūrėta 2012-03-01].</w:t>
      </w:r>
    </w:p>
  </w:footnote>
  <w:footnote w:id="323">
    <w:p w:rsidR="00844E27" w:rsidRPr="00C12842" w:rsidRDefault="00844E27" w:rsidP="00564377">
      <w:pPr>
        <w:pStyle w:val="FootnoteText"/>
        <w:jc w:val="both"/>
        <w:rPr>
          <w:rFonts w:ascii="Times New Roman" w:hAnsi="Times New Roman"/>
        </w:rPr>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i/>
        </w:rPr>
        <w:t>European Community Regional Strategy Paper for Assistance to Central Asia for the period 2007-2013,</w:t>
      </w:r>
      <w:r w:rsidRPr="00C12842">
        <w:rPr>
          <w:rFonts w:ascii="Times New Roman" w:hAnsi="Times New Roman"/>
        </w:rPr>
        <w:t xml:space="preserve"> </w:t>
      </w:r>
    </w:p>
    <w:p w:rsidR="00844E27" w:rsidRDefault="00844E27" w:rsidP="00564377">
      <w:pPr>
        <w:pStyle w:val="FootnoteText"/>
        <w:jc w:val="both"/>
      </w:pPr>
      <w:r w:rsidRPr="00C12842">
        <w:rPr>
          <w:rFonts w:ascii="Times New Roman" w:hAnsi="Times New Roman"/>
        </w:rPr>
        <w:t xml:space="preserve">&lt; </w:t>
      </w:r>
      <w:hyperlink r:id="rId315" w:history="1">
        <w:r w:rsidRPr="00C12842">
          <w:rPr>
            <w:rStyle w:val="Hyperlink"/>
            <w:rFonts w:ascii="Times New Roman" w:hAnsi="Times New Roman"/>
          </w:rPr>
          <w:t>http://eeas.europa.eu/central_asia/rsp/07_13_en.pdf</w:t>
        </w:r>
      </w:hyperlink>
      <w:r w:rsidRPr="00C12842">
        <w:rPr>
          <w:rFonts w:ascii="Times New Roman" w:hAnsi="Times New Roman"/>
        </w:rPr>
        <w:t xml:space="preserve"> &gt; [žiūrėta 2012-03-01].</w:t>
      </w:r>
    </w:p>
  </w:footnote>
  <w:footnote w:id="324">
    <w:p w:rsidR="00844E27" w:rsidRDefault="00844E27" w:rsidP="0037689C">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0037689C">
        <w:rPr>
          <w:rFonts w:ascii="Times New Roman" w:hAnsi="Times New Roman"/>
          <w:color w:val="000000"/>
        </w:rPr>
        <w:t>Ten pat.</w:t>
      </w:r>
    </w:p>
  </w:footnote>
  <w:footnote w:id="325">
    <w:p w:rsidR="00844E27" w:rsidRDefault="00844E27" w:rsidP="0037689C">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0037689C">
        <w:rPr>
          <w:rFonts w:ascii="Times New Roman" w:hAnsi="Times New Roman"/>
          <w:color w:val="000000"/>
        </w:rPr>
        <w:t>Ten pat.</w:t>
      </w:r>
    </w:p>
  </w:footnote>
  <w:footnote w:id="326">
    <w:p w:rsidR="00844E27" w:rsidRDefault="00844E27" w:rsidP="0037689C">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0037689C">
        <w:rPr>
          <w:rFonts w:ascii="Times New Roman" w:hAnsi="Times New Roman"/>
          <w:color w:val="000000"/>
        </w:rPr>
        <w:t>Ten pat.</w:t>
      </w:r>
    </w:p>
  </w:footnote>
  <w:footnote w:id="327">
    <w:p w:rsidR="00844E27" w:rsidRDefault="00844E27" w:rsidP="00564377">
      <w:pPr>
        <w:spacing w:after="0" w:line="240" w:lineRule="auto"/>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sz w:val="20"/>
          <w:szCs w:val="20"/>
          <w:shd w:val="clear" w:color="auto" w:fill="FFFFFF"/>
        </w:rPr>
        <w:t xml:space="preserve">Laubsch M., „Expert: Turkmenistan is unreliable partner for Nabucco“, &lt; </w:t>
      </w:r>
      <w:hyperlink r:id="rId316" w:history="1">
        <w:r w:rsidRPr="00C12842">
          <w:rPr>
            <w:rStyle w:val="Hyperlink"/>
            <w:rFonts w:ascii="Times New Roman" w:hAnsi="Times New Roman"/>
            <w:sz w:val="20"/>
            <w:szCs w:val="20"/>
          </w:rPr>
          <w:t>http://www.euractiv.com/energy/eus-central-asia-policy-confused-says-expert-news-494343</w:t>
        </w:r>
      </w:hyperlink>
      <w:r w:rsidRPr="00C12842">
        <w:rPr>
          <w:rFonts w:ascii="Times New Roman" w:hAnsi="Times New Roman"/>
          <w:sz w:val="20"/>
          <w:szCs w:val="20"/>
          <w:shd w:val="clear" w:color="auto" w:fill="FFFFFF"/>
        </w:rPr>
        <w:t xml:space="preserve"> &gt; [žiūrėta 2012-03-01].</w:t>
      </w:r>
    </w:p>
  </w:footnote>
  <w:footnote w:id="328">
    <w:p w:rsidR="00844E27" w:rsidRDefault="00844E27" w:rsidP="00564377">
      <w:pPr>
        <w:spacing w:after="0" w:line="240" w:lineRule="auto"/>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7689C">
        <w:rPr>
          <w:rFonts w:ascii="Times New Roman" w:hAnsi="Times New Roman"/>
          <w:color w:val="000000"/>
          <w:sz w:val="20"/>
          <w:szCs w:val="20"/>
        </w:rPr>
        <w:t>Ten pat.</w:t>
      </w:r>
    </w:p>
  </w:footnote>
  <w:footnote w:id="329">
    <w:p w:rsidR="00844E27" w:rsidRDefault="00844E27" w:rsidP="00564377">
      <w:pPr>
        <w:spacing w:after="0" w:line="240" w:lineRule="auto"/>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7689C">
        <w:rPr>
          <w:rFonts w:ascii="Times New Roman" w:hAnsi="Times New Roman"/>
          <w:color w:val="000000"/>
          <w:sz w:val="20"/>
          <w:szCs w:val="20"/>
        </w:rPr>
        <w:t>Ten pat.</w:t>
      </w:r>
    </w:p>
  </w:footnote>
  <w:footnote w:id="330">
    <w:p w:rsidR="00844E27" w:rsidRDefault="00844E27" w:rsidP="00564377">
      <w:pPr>
        <w:spacing w:after="0" w:line="240" w:lineRule="auto"/>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sz w:val="20"/>
          <w:szCs w:val="20"/>
          <w:shd w:val="clear" w:color="auto" w:fill="FFFFFF"/>
        </w:rPr>
        <w:t xml:space="preserve">Melvin N, J., „Building stronger ties in Central Asia“, &lt; </w:t>
      </w:r>
      <w:hyperlink r:id="rId317" w:history="1">
        <w:r w:rsidRPr="00C12842">
          <w:rPr>
            <w:rStyle w:val="Hyperlink"/>
            <w:rFonts w:ascii="Times New Roman" w:hAnsi="Times New Roman"/>
            <w:sz w:val="20"/>
            <w:szCs w:val="20"/>
          </w:rPr>
          <w:t>http://www.euractiv.com/enlargement/building-stronger-ties-central-asia/article-162930</w:t>
        </w:r>
      </w:hyperlink>
      <w:r w:rsidRPr="00C12842">
        <w:rPr>
          <w:rFonts w:ascii="Times New Roman" w:hAnsi="Times New Roman"/>
          <w:sz w:val="20"/>
          <w:szCs w:val="20"/>
          <w:shd w:val="clear" w:color="auto" w:fill="FFFFFF"/>
        </w:rPr>
        <w:t xml:space="preserve"> &gt; [žiūrėta 2012-03-01].</w:t>
      </w:r>
    </w:p>
  </w:footnote>
  <w:footnote w:id="331">
    <w:p w:rsidR="00844E27" w:rsidRDefault="00844E27" w:rsidP="00564377">
      <w:pPr>
        <w:spacing w:after="0" w:line="240" w:lineRule="auto"/>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7689C">
        <w:rPr>
          <w:rFonts w:ascii="Times New Roman" w:hAnsi="Times New Roman"/>
          <w:color w:val="000000"/>
          <w:sz w:val="20"/>
          <w:szCs w:val="20"/>
        </w:rPr>
        <w:t>Ten pat.</w:t>
      </w:r>
    </w:p>
  </w:footnote>
  <w:footnote w:id="332">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Laruelle M., „Russia in Central Asia: Old History, new challenges?“, </w:t>
      </w:r>
      <w:r w:rsidRPr="00C12842">
        <w:rPr>
          <w:rFonts w:ascii="Times New Roman" w:hAnsi="Times New Roman"/>
          <w:i/>
        </w:rPr>
        <w:t>EUCAM Working paper</w:t>
      </w:r>
      <w:r w:rsidRPr="00C12842">
        <w:rPr>
          <w:rFonts w:ascii="Times New Roman" w:hAnsi="Times New Roman"/>
        </w:rPr>
        <w:t xml:space="preserve">, 2009, september, No. 03,  p. 11. &lt; </w:t>
      </w:r>
      <w:hyperlink r:id="rId318" w:history="1">
        <w:r w:rsidRPr="00C12842">
          <w:rPr>
            <w:rStyle w:val="Hyperlink"/>
            <w:rFonts w:ascii="Times New Roman" w:hAnsi="Times New Roman"/>
          </w:rPr>
          <w:t>http://www.eucentralasia.eu/fileadmin/user_upload/PDF/Working_Papers/WP3-EN.pdf</w:t>
        </w:r>
      </w:hyperlink>
      <w:r w:rsidRPr="00C12842">
        <w:rPr>
          <w:rFonts w:ascii="Times New Roman" w:hAnsi="Times New Roman"/>
        </w:rPr>
        <w:t xml:space="preserve"> &gt; [žiūrėta 2012-03-01].</w:t>
      </w:r>
    </w:p>
  </w:footnote>
  <w:footnote w:id="333">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009B507D">
        <w:rPr>
          <w:rFonts w:ascii="Times New Roman" w:hAnsi="Times New Roman"/>
          <w:color w:val="000000"/>
        </w:rPr>
        <w:t>Ten pat.</w:t>
      </w:r>
    </w:p>
  </w:footnote>
  <w:footnote w:id="334">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Style w:val="apple-converted-space"/>
          <w:sz w:val="20"/>
          <w:szCs w:val="20"/>
        </w:rPr>
        <w:t xml:space="preserve">Zapolskis M., „Rusijos geopolitika: tarp atlantizmo ir neoeurazizmo (I)“, &lt; </w:t>
      </w:r>
      <w:hyperlink r:id="rId319" w:history="1">
        <w:r w:rsidRPr="00C12842">
          <w:rPr>
            <w:rStyle w:val="Hyperlink"/>
            <w:rFonts w:ascii="Times New Roman" w:hAnsi="Times New Roman"/>
            <w:sz w:val="20"/>
            <w:szCs w:val="20"/>
          </w:rPr>
          <w:t>http://www.geopolitika.lt/?artc=291</w:t>
        </w:r>
      </w:hyperlink>
      <w:r w:rsidRPr="00C12842">
        <w:rPr>
          <w:rStyle w:val="apple-converted-space"/>
          <w:sz w:val="20"/>
          <w:szCs w:val="20"/>
        </w:rPr>
        <w:t xml:space="preserve"> &gt; [žiūrėta 2012-03-01].</w:t>
      </w:r>
    </w:p>
  </w:footnote>
  <w:footnote w:id="335">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9B507D">
        <w:rPr>
          <w:rFonts w:ascii="Times New Roman" w:hAnsi="Times New Roman"/>
          <w:color w:val="000000"/>
          <w:sz w:val="20"/>
          <w:szCs w:val="20"/>
        </w:rPr>
        <w:t>Ten pat.</w:t>
      </w:r>
    </w:p>
  </w:footnote>
  <w:footnote w:id="336">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9B507D">
        <w:rPr>
          <w:rFonts w:ascii="Times New Roman" w:hAnsi="Times New Roman"/>
          <w:color w:val="000000"/>
          <w:sz w:val="20"/>
          <w:szCs w:val="20"/>
        </w:rPr>
        <w:t>Ten pat.</w:t>
      </w:r>
    </w:p>
  </w:footnote>
  <w:footnote w:id="337">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9B507D">
        <w:rPr>
          <w:rFonts w:ascii="Times New Roman" w:hAnsi="Times New Roman"/>
          <w:color w:val="000000"/>
          <w:sz w:val="20"/>
          <w:szCs w:val="20"/>
        </w:rPr>
        <w:t>Ten pat.</w:t>
      </w:r>
    </w:p>
  </w:footnote>
  <w:footnote w:id="338">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9B507D">
        <w:rPr>
          <w:rFonts w:ascii="Times New Roman" w:hAnsi="Times New Roman"/>
          <w:color w:val="000000"/>
          <w:sz w:val="20"/>
          <w:szCs w:val="20"/>
        </w:rPr>
        <w:t>Ten pat.</w:t>
      </w:r>
    </w:p>
  </w:footnote>
  <w:footnote w:id="339">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9B507D">
        <w:rPr>
          <w:rFonts w:ascii="Times New Roman" w:hAnsi="Times New Roman"/>
          <w:color w:val="000000"/>
          <w:sz w:val="20"/>
          <w:szCs w:val="20"/>
        </w:rPr>
        <w:t>Ten pat.</w:t>
      </w:r>
    </w:p>
  </w:footnote>
  <w:footnote w:id="340">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9B507D">
        <w:rPr>
          <w:rFonts w:ascii="Times New Roman" w:hAnsi="Times New Roman"/>
          <w:color w:val="000000"/>
          <w:sz w:val="20"/>
          <w:szCs w:val="20"/>
        </w:rPr>
        <w:t>Ten pat.</w:t>
      </w:r>
    </w:p>
  </w:footnote>
  <w:footnote w:id="341">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Style w:val="apple-converted-space"/>
          <w:color w:val="000000"/>
          <w:sz w:val="20"/>
          <w:szCs w:val="20"/>
        </w:rPr>
        <w:t xml:space="preserve">Puleikytė K., „Centrinės Azijos regionas: interesų susikirtimas“, &lt; </w:t>
      </w:r>
      <w:hyperlink r:id="rId320" w:history="1">
        <w:r w:rsidRPr="00C12842">
          <w:rPr>
            <w:rStyle w:val="Hyperlink"/>
            <w:rFonts w:ascii="Times New Roman" w:hAnsi="Times New Roman"/>
            <w:sz w:val="20"/>
            <w:szCs w:val="20"/>
          </w:rPr>
          <w:t>http://www.geopolitika.lt/?artc=341</w:t>
        </w:r>
      </w:hyperlink>
      <w:r w:rsidRPr="00C12842">
        <w:rPr>
          <w:rStyle w:val="apple-converted-space"/>
          <w:color w:val="000000"/>
          <w:sz w:val="20"/>
          <w:szCs w:val="20"/>
        </w:rPr>
        <w:t xml:space="preserve"> &gt; [žiūrėta 2012-03-01].</w:t>
      </w:r>
    </w:p>
  </w:footnote>
  <w:footnote w:id="342">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9B507D">
        <w:rPr>
          <w:rFonts w:ascii="Times New Roman" w:hAnsi="Times New Roman"/>
          <w:color w:val="000000"/>
          <w:sz w:val="20"/>
          <w:szCs w:val="20"/>
        </w:rPr>
        <w:t>Ten pat.</w:t>
      </w:r>
    </w:p>
  </w:footnote>
  <w:footnote w:id="343">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009B507D">
        <w:rPr>
          <w:rFonts w:ascii="Times New Roman" w:hAnsi="Times New Roman"/>
          <w:color w:val="000000"/>
        </w:rPr>
        <w:t>Ten pat.</w:t>
      </w:r>
    </w:p>
  </w:footnote>
  <w:footnote w:id="344">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9B507D">
        <w:rPr>
          <w:rFonts w:ascii="Times New Roman" w:hAnsi="Times New Roman"/>
          <w:color w:val="000000"/>
          <w:sz w:val="20"/>
          <w:szCs w:val="20"/>
        </w:rPr>
        <w:t>Ten pat.</w:t>
      </w:r>
    </w:p>
  </w:footnote>
  <w:footnote w:id="345">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9B507D">
        <w:rPr>
          <w:rFonts w:ascii="Times New Roman" w:hAnsi="Times New Roman"/>
          <w:color w:val="000000"/>
          <w:sz w:val="20"/>
          <w:szCs w:val="20"/>
        </w:rPr>
        <w:t>Ten pat.</w:t>
      </w:r>
    </w:p>
  </w:footnote>
  <w:footnote w:id="346">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Zapolskis M., „Rusijos geopolitika: tarp atlantizmo ir neoeurazizmo (II)“ &lt; </w:t>
      </w:r>
      <w:hyperlink r:id="rId321" w:history="1">
        <w:r w:rsidRPr="00C12842">
          <w:rPr>
            <w:rStyle w:val="Hyperlink"/>
            <w:rFonts w:ascii="Times New Roman" w:hAnsi="Times New Roman"/>
          </w:rPr>
          <w:t>http://www.geopolitika.lt/?artc=286</w:t>
        </w:r>
      </w:hyperlink>
      <w:r w:rsidRPr="00C12842">
        <w:rPr>
          <w:rFonts w:ascii="Times New Roman" w:hAnsi="Times New Roman"/>
        </w:rPr>
        <w:t xml:space="preserve"> &gt; [žiūrėta 2012-03-01].</w:t>
      </w:r>
    </w:p>
  </w:footnote>
  <w:footnote w:id="347">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009B507D">
        <w:rPr>
          <w:rFonts w:ascii="Times New Roman" w:hAnsi="Times New Roman"/>
          <w:color w:val="000000"/>
        </w:rPr>
        <w:t>Ten pat.</w:t>
      </w:r>
    </w:p>
  </w:footnote>
  <w:footnote w:id="348">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009B507D">
        <w:rPr>
          <w:rFonts w:ascii="Times New Roman" w:hAnsi="Times New Roman"/>
          <w:color w:val="000000"/>
        </w:rPr>
        <w:t>Ten pat.</w:t>
      </w:r>
    </w:p>
  </w:footnote>
  <w:footnote w:id="349">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9B507D">
        <w:rPr>
          <w:rFonts w:ascii="Times New Roman" w:hAnsi="Times New Roman"/>
          <w:color w:val="000000"/>
          <w:sz w:val="20"/>
          <w:szCs w:val="20"/>
        </w:rPr>
        <w:t>Ten pat.</w:t>
      </w:r>
    </w:p>
  </w:footnote>
  <w:footnote w:id="350">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color w:val="000000"/>
          <w:sz w:val="20"/>
          <w:szCs w:val="20"/>
          <w:shd w:val="clear" w:color="auto" w:fill="FFFFFF"/>
        </w:rPr>
        <w:t xml:space="preserve">Kirvelyte L., „Prarastos imperijos beieškant“, &lt; </w:t>
      </w:r>
      <w:hyperlink r:id="rId322" w:history="1">
        <w:r w:rsidRPr="00C12842">
          <w:rPr>
            <w:rStyle w:val="Hyperlink"/>
            <w:rFonts w:ascii="Times New Roman" w:hAnsi="Times New Roman"/>
            <w:sz w:val="20"/>
            <w:szCs w:val="20"/>
          </w:rPr>
          <w:t>http://atgimimas.lt/Pasaulyje/2011-metai-spalio/Prarastos-imperijos-beieskant</w:t>
        </w:r>
      </w:hyperlink>
      <w:r w:rsidRPr="00C12842">
        <w:rPr>
          <w:rFonts w:ascii="Times New Roman" w:hAnsi="Times New Roman"/>
          <w:color w:val="000000"/>
          <w:sz w:val="20"/>
          <w:szCs w:val="20"/>
          <w:shd w:val="clear" w:color="auto" w:fill="FFFFFF"/>
        </w:rPr>
        <w:t xml:space="preserve"> &gt; [žiūrėta 2012-03-01].</w:t>
      </w:r>
    </w:p>
  </w:footnote>
  <w:footnote w:id="351">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color w:val="000000"/>
          <w:shd w:val="clear" w:color="auto" w:fill="FFFFFF"/>
        </w:rPr>
        <w:t xml:space="preserve">Kirvelyte L., „Prarastos imperijos beieškant“, &lt; </w:t>
      </w:r>
      <w:hyperlink r:id="rId323" w:history="1">
        <w:r w:rsidRPr="00C12842">
          <w:rPr>
            <w:rStyle w:val="Hyperlink"/>
            <w:rFonts w:ascii="Times New Roman" w:hAnsi="Times New Roman"/>
          </w:rPr>
          <w:t>http://atgimimas.lt/Pasaulyje/2011-metai-spalio/Prarastos-imperijos-beieskant</w:t>
        </w:r>
      </w:hyperlink>
      <w:r w:rsidRPr="00C12842">
        <w:rPr>
          <w:rFonts w:ascii="Times New Roman" w:hAnsi="Times New Roman"/>
          <w:color w:val="000000"/>
          <w:shd w:val="clear" w:color="auto" w:fill="FFFFFF"/>
        </w:rPr>
        <w:t xml:space="preserve"> &gt; [žiūrėta 2012-03-01].</w:t>
      </w:r>
    </w:p>
  </w:footnote>
  <w:footnote w:id="352">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9B507D">
        <w:rPr>
          <w:rFonts w:ascii="Times New Roman" w:hAnsi="Times New Roman"/>
          <w:color w:val="000000"/>
          <w:sz w:val="20"/>
          <w:szCs w:val="20"/>
        </w:rPr>
        <w:t>Ten pat.</w:t>
      </w:r>
    </w:p>
  </w:footnote>
  <w:footnote w:id="353">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color w:val="000000"/>
          <w:sz w:val="20"/>
          <w:szCs w:val="20"/>
        </w:rPr>
        <w:t xml:space="preserve">Kirvelytė L., „Rusijos draugų mažėja“, &lt; </w:t>
      </w:r>
      <w:hyperlink r:id="rId324" w:history="1">
        <w:r w:rsidRPr="00C12842">
          <w:rPr>
            <w:rStyle w:val="Hyperlink"/>
            <w:rFonts w:ascii="Times New Roman" w:hAnsi="Times New Roman"/>
            <w:sz w:val="20"/>
            <w:szCs w:val="20"/>
          </w:rPr>
          <w:t>http://www.atgimimas.lt/Pasaulyje/2008-metai-spalio/Rusijos-draugu-mazeja</w:t>
        </w:r>
      </w:hyperlink>
      <w:r w:rsidRPr="00C12842">
        <w:rPr>
          <w:rFonts w:ascii="Times New Roman" w:hAnsi="Times New Roman"/>
          <w:color w:val="000000"/>
          <w:sz w:val="20"/>
          <w:szCs w:val="20"/>
        </w:rPr>
        <w:t xml:space="preserve"> &gt; [žiūrėta 2012-03-01].</w:t>
      </w:r>
    </w:p>
  </w:footnote>
  <w:footnote w:id="354">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9B507D">
        <w:rPr>
          <w:rFonts w:ascii="Times New Roman" w:hAnsi="Times New Roman"/>
          <w:color w:val="000000"/>
          <w:sz w:val="20"/>
          <w:szCs w:val="20"/>
        </w:rPr>
        <w:t>Ten pat.</w:t>
      </w:r>
    </w:p>
  </w:footnote>
  <w:footnote w:id="355">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9B507D">
        <w:rPr>
          <w:rFonts w:ascii="Times New Roman" w:hAnsi="Times New Roman"/>
          <w:color w:val="000000"/>
          <w:sz w:val="20"/>
          <w:szCs w:val="20"/>
        </w:rPr>
        <w:t>Ten pat.</w:t>
      </w:r>
    </w:p>
  </w:footnote>
  <w:footnote w:id="356">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color w:val="000000"/>
          <w:sz w:val="20"/>
          <w:szCs w:val="20"/>
        </w:rPr>
        <w:t xml:space="preserve">Volovoj V., „Centrinė Azija: vidinės ir išorinės reikšmės faktoriai“, &lt; </w:t>
      </w:r>
      <w:hyperlink r:id="rId325" w:history="1">
        <w:r w:rsidRPr="00C12842">
          <w:rPr>
            <w:rStyle w:val="Hyperlink"/>
            <w:rFonts w:ascii="Times New Roman" w:hAnsi="Times New Roman"/>
            <w:sz w:val="20"/>
            <w:szCs w:val="20"/>
          </w:rPr>
          <w:t>http://www.geopolitika.lt/?artc=315</w:t>
        </w:r>
      </w:hyperlink>
      <w:r w:rsidRPr="00C12842">
        <w:rPr>
          <w:rFonts w:ascii="Times New Roman" w:hAnsi="Times New Roman"/>
          <w:sz w:val="20"/>
          <w:szCs w:val="20"/>
        </w:rPr>
        <w:t xml:space="preserve"> </w:t>
      </w:r>
      <w:r w:rsidRPr="00C12842">
        <w:rPr>
          <w:rFonts w:ascii="Times New Roman" w:hAnsi="Times New Roman"/>
          <w:color w:val="000000"/>
          <w:sz w:val="20"/>
          <w:szCs w:val="20"/>
        </w:rPr>
        <w:t>&gt; [žiūrėta 2012-03-01].</w:t>
      </w:r>
    </w:p>
  </w:footnote>
  <w:footnote w:id="357">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color w:val="000000"/>
          <w:sz w:val="20"/>
          <w:szCs w:val="20"/>
        </w:rPr>
        <w:t xml:space="preserve">Kirvelytė L., „Rusijos draugų mažėja“, &lt; </w:t>
      </w:r>
      <w:hyperlink r:id="rId326" w:history="1">
        <w:r w:rsidRPr="00C12842">
          <w:rPr>
            <w:rStyle w:val="Hyperlink"/>
            <w:rFonts w:ascii="Times New Roman" w:hAnsi="Times New Roman"/>
            <w:sz w:val="20"/>
            <w:szCs w:val="20"/>
          </w:rPr>
          <w:t>http://www.atgimimas.lt/Pasaulyje/2008-metai-spalio/Rusijos-draugu-mazeja</w:t>
        </w:r>
      </w:hyperlink>
      <w:r w:rsidRPr="00C12842">
        <w:rPr>
          <w:rFonts w:ascii="Times New Roman" w:hAnsi="Times New Roman"/>
          <w:color w:val="000000"/>
          <w:sz w:val="20"/>
          <w:szCs w:val="20"/>
        </w:rPr>
        <w:t xml:space="preserve"> &gt; [žiūrėta 2012-03-01].</w:t>
      </w:r>
    </w:p>
  </w:footnote>
  <w:footnote w:id="358">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color w:val="000000"/>
          <w:sz w:val="20"/>
          <w:szCs w:val="20"/>
          <w:shd w:val="clear" w:color="auto" w:fill="FFFFFF"/>
        </w:rPr>
        <w:t xml:space="preserve">Kirvelyte L., „Prarastos imperijos beieškant“, &lt; </w:t>
      </w:r>
      <w:hyperlink r:id="rId327" w:history="1">
        <w:r w:rsidRPr="00C12842">
          <w:rPr>
            <w:rStyle w:val="Hyperlink"/>
            <w:rFonts w:ascii="Times New Roman" w:hAnsi="Times New Roman"/>
            <w:sz w:val="20"/>
            <w:szCs w:val="20"/>
          </w:rPr>
          <w:t>http://atgimimas.lt/Pasaulyje/2011-metai-spalio/Prarastos-imperijos-beieskant</w:t>
        </w:r>
      </w:hyperlink>
      <w:r w:rsidRPr="00C12842">
        <w:rPr>
          <w:rFonts w:ascii="Times New Roman" w:hAnsi="Times New Roman"/>
          <w:color w:val="000000"/>
          <w:sz w:val="20"/>
          <w:szCs w:val="20"/>
          <w:shd w:val="clear" w:color="auto" w:fill="FFFFFF"/>
        </w:rPr>
        <w:t xml:space="preserve"> &gt; [žiūrėta 2012-03-01].</w:t>
      </w:r>
    </w:p>
  </w:footnote>
  <w:footnote w:id="359">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color w:val="000000"/>
          <w:sz w:val="20"/>
          <w:szCs w:val="20"/>
        </w:rPr>
        <w:t xml:space="preserve">Kirvelytė L., „Rusijos draugų mažėja“, &lt; </w:t>
      </w:r>
      <w:hyperlink r:id="rId328" w:history="1">
        <w:r w:rsidRPr="00C12842">
          <w:rPr>
            <w:rStyle w:val="Hyperlink"/>
            <w:rFonts w:ascii="Times New Roman" w:hAnsi="Times New Roman"/>
            <w:sz w:val="20"/>
            <w:szCs w:val="20"/>
          </w:rPr>
          <w:t>http://www.atgimimas.lt/Pasaulyje/2008-metai-spalio/Rusijos-draugu-mazeja</w:t>
        </w:r>
      </w:hyperlink>
      <w:r w:rsidRPr="00C12842">
        <w:rPr>
          <w:rFonts w:ascii="Times New Roman" w:hAnsi="Times New Roman"/>
          <w:color w:val="000000"/>
          <w:sz w:val="20"/>
          <w:szCs w:val="20"/>
        </w:rPr>
        <w:t xml:space="preserve"> &gt; [žiūrėta 2012-03-01].</w:t>
      </w:r>
    </w:p>
  </w:footnote>
  <w:footnote w:id="360">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9B507D">
        <w:rPr>
          <w:rFonts w:ascii="Times New Roman" w:hAnsi="Times New Roman"/>
          <w:color w:val="000000"/>
          <w:sz w:val="20"/>
          <w:szCs w:val="20"/>
        </w:rPr>
        <w:t>Ten pat.</w:t>
      </w:r>
    </w:p>
  </w:footnote>
  <w:footnote w:id="361">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9B507D">
        <w:rPr>
          <w:rFonts w:ascii="Times New Roman" w:hAnsi="Times New Roman"/>
          <w:color w:val="000000"/>
          <w:sz w:val="20"/>
          <w:szCs w:val="20"/>
        </w:rPr>
        <w:t>Ten pat.</w:t>
      </w:r>
    </w:p>
  </w:footnote>
  <w:footnote w:id="362">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color w:val="000000"/>
          <w:sz w:val="20"/>
          <w:szCs w:val="20"/>
          <w:shd w:val="clear" w:color="auto" w:fill="FFFFFF"/>
        </w:rPr>
        <w:t xml:space="preserve">Kirvelyte L., „Prarastos imperijos beieškant“, &lt; </w:t>
      </w:r>
      <w:hyperlink r:id="rId329" w:history="1">
        <w:r w:rsidRPr="00C12842">
          <w:rPr>
            <w:rStyle w:val="Hyperlink"/>
            <w:rFonts w:ascii="Times New Roman" w:hAnsi="Times New Roman"/>
            <w:sz w:val="20"/>
            <w:szCs w:val="20"/>
          </w:rPr>
          <w:t>http://atgimimas.lt/Pasaulyje/2011-metai-spalio/Prarastos-imperijos-beieskant</w:t>
        </w:r>
      </w:hyperlink>
      <w:r w:rsidRPr="00C12842">
        <w:rPr>
          <w:rFonts w:ascii="Times New Roman" w:hAnsi="Times New Roman"/>
          <w:color w:val="000000"/>
          <w:sz w:val="20"/>
          <w:szCs w:val="20"/>
          <w:shd w:val="clear" w:color="auto" w:fill="FFFFFF"/>
        </w:rPr>
        <w:t xml:space="preserve"> &gt; [žiūrėta 2012-03-01].</w:t>
      </w:r>
    </w:p>
  </w:footnote>
  <w:footnote w:id="363">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64">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65">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66">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67">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68">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69">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color w:val="000000"/>
          <w:sz w:val="20"/>
          <w:szCs w:val="20"/>
        </w:rPr>
        <w:t xml:space="preserve">Tumanovas B., „Centrinė Azija: bėgimas trikampyje“, &lt; </w:t>
      </w:r>
      <w:hyperlink r:id="rId330" w:history="1">
        <w:r w:rsidRPr="00C12842">
          <w:rPr>
            <w:rStyle w:val="Hyperlink"/>
            <w:rFonts w:ascii="Times New Roman" w:hAnsi="Times New Roman"/>
            <w:sz w:val="20"/>
            <w:szCs w:val="20"/>
          </w:rPr>
          <w:t>http://www.geopolitika.lt/?artc=329</w:t>
        </w:r>
      </w:hyperlink>
      <w:r w:rsidRPr="00C12842">
        <w:rPr>
          <w:rFonts w:ascii="Times New Roman" w:hAnsi="Times New Roman"/>
          <w:color w:val="000000"/>
          <w:sz w:val="20"/>
          <w:szCs w:val="20"/>
        </w:rPr>
        <w:t xml:space="preserve"> &gt; [žiūrėta 2012-03-01].</w:t>
      </w:r>
    </w:p>
  </w:footnote>
  <w:footnote w:id="370">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71">
    <w:p w:rsidR="00844E27" w:rsidRPr="00C12842" w:rsidRDefault="00844E27" w:rsidP="00564377">
      <w:pPr>
        <w:spacing w:after="0" w:line="240" w:lineRule="auto"/>
        <w:contextualSpacing/>
        <w:jc w:val="both"/>
        <w:rPr>
          <w:rFonts w:ascii="Times New Roman" w:hAnsi="Times New Roman"/>
          <w:color w:val="000000"/>
          <w:sz w:val="20"/>
          <w:szCs w:val="20"/>
        </w:rPr>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color w:val="000000"/>
          <w:sz w:val="20"/>
          <w:szCs w:val="20"/>
        </w:rPr>
        <w:t xml:space="preserve">Volovoj V., „Centrinė Azija – politika ar geografija?“, </w:t>
      </w:r>
    </w:p>
    <w:p w:rsidR="00844E27" w:rsidRDefault="00844E27" w:rsidP="00564377">
      <w:pPr>
        <w:spacing w:after="0" w:line="240" w:lineRule="auto"/>
        <w:contextualSpacing/>
        <w:jc w:val="both"/>
      </w:pPr>
      <w:r w:rsidRPr="00C12842">
        <w:rPr>
          <w:rFonts w:ascii="Times New Roman" w:hAnsi="Times New Roman"/>
          <w:color w:val="000000"/>
          <w:sz w:val="20"/>
          <w:szCs w:val="20"/>
        </w:rPr>
        <w:t xml:space="preserve">&lt; </w:t>
      </w:r>
      <w:hyperlink r:id="rId331" w:history="1">
        <w:r w:rsidRPr="00C12842">
          <w:rPr>
            <w:rStyle w:val="Hyperlink"/>
            <w:rFonts w:ascii="Times New Roman" w:hAnsi="Times New Roman"/>
            <w:sz w:val="20"/>
            <w:szCs w:val="20"/>
          </w:rPr>
          <w:t>http://www.bernardinai.lt/straipsnis/2010-04-10-centrine-azija-politika-ar-geografija/43226/print</w:t>
        </w:r>
      </w:hyperlink>
      <w:r w:rsidRPr="00C12842">
        <w:rPr>
          <w:rFonts w:ascii="Times New Roman" w:hAnsi="Times New Roman"/>
          <w:color w:val="000000"/>
          <w:sz w:val="20"/>
          <w:szCs w:val="20"/>
        </w:rPr>
        <w:t xml:space="preserve"> &gt; [žiūrėta 2012-03-01].</w:t>
      </w:r>
    </w:p>
  </w:footnote>
  <w:footnote w:id="372">
    <w:p w:rsidR="00844E27" w:rsidRDefault="00844E27" w:rsidP="003432B4">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73">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color w:val="000000"/>
          <w:sz w:val="20"/>
          <w:szCs w:val="20"/>
        </w:rPr>
        <w:t xml:space="preserve">Kirvelytė L., „Rusijos draugų mažėja“, &lt; </w:t>
      </w:r>
      <w:hyperlink r:id="rId332" w:history="1">
        <w:r w:rsidRPr="00C12842">
          <w:rPr>
            <w:rStyle w:val="Hyperlink"/>
            <w:rFonts w:ascii="Times New Roman" w:hAnsi="Times New Roman"/>
            <w:sz w:val="20"/>
            <w:szCs w:val="20"/>
          </w:rPr>
          <w:t>http://www.atgimimas.lt/Pasaulyje/2008-metai-spalio/Rusijos-draugu-mazeja</w:t>
        </w:r>
      </w:hyperlink>
      <w:r w:rsidRPr="00C12842">
        <w:rPr>
          <w:rFonts w:ascii="Times New Roman" w:hAnsi="Times New Roman"/>
          <w:color w:val="000000"/>
          <w:sz w:val="20"/>
          <w:szCs w:val="20"/>
        </w:rPr>
        <w:t xml:space="preserve"> &gt; [žiūrėta 2012-03-01].</w:t>
      </w:r>
    </w:p>
  </w:footnote>
  <w:footnote w:id="374">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w:t>
      </w:r>
      <w:r w:rsidRPr="00C12842">
        <w:rPr>
          <w:rFonts w:ascii="Times New Roman" w:hAnsi="Times New Roman"/>
          <w:color w:val="000000"/>
        </w:rPr>
        <w:t xml:space="preserve">Volovoj V., „Centrinė Azija: vidinės ir išorinės reikšmės faktoriai“, &lt; </w:t>
      </w:r>
      <w:hyperlink r:id="rId333" w:history="1">
        <w:r w:rsidRPr="00C12842">
          <w:rPr>
            <w:rStyle w:val="Hyperlink"/>
            <w:rFonts w:ascii="Times New Roman" w:hAnsi="Times New Roman"/>
          </w:rPr>
          <w:t>http://www.geopolitika.lt/?artc=315</w:t>
        </w:r>
      </w:hyperlink>
      <w:r w:rsidRPr="00C12842">
        <w:rPr>
          <w:rFonts w:ascii="Times New Roman" w:hAnsi="Times New Roman"/>
        </w:rPr>
        <w:t xml:space="preserve"> </w:t>
      </w:r>
      <w:r w:rsidRPr="00C12842">
        <w:rPr>
          <w:rFonts w:ascii="Times New Roman" w:hAnsi="Times New Roman"/>
          <w:color w:val="000000"/>
        </w:rPr>
        <w:t>&gt; [žiūrėta 2012-03-01].</w:t>
      </w:r>
    </w:p>
  </w:footnote>
  <w:footnote w:id="375">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76">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77">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color w:val="000000"/>
          <w:sz w:val="20"/>
          <w:szCs w:val="20"/>
        </w:rPr>
        <w:t xml:space="preserve">Tumanovas B., „Centrinė Azija: bėgimas trikampyje“, &lt; </w:t>
      </w:r>
      <w:hyperlink r:id="rId334" w:history="1">
        <w:r w:rsidRPr="00C12842">
          <w:rPr>
            <w:rStyle w:val="Hyperlink"/>
            <w:rFonts w:ascii="Times New Roman" w:hAnsi="Times New Roman"/>
            <w:sz w:val="20"/>
            <w:szCs w:val="20"/>
          </w:rPr>
          <w:t>http://www.geopolitika.lt/?artc=329</w:t>
        </w:r>
      </w:hyperlink>
      <w:r w:rsidRPr="00C12842">
        <w:rPr>
          <w:rFonts w:ascii="Times New Roman" w:hAnsi="Times New Roman"/>
          <w:color w:val="000000"/>
          <w:sz w:val="20"/>
          <w:szCs w:val="20"/>
        </w:rPr>
        <w:t xml:space="preserve"> &gt; [žiūrėta 2012-03-01].</w:t>
      </w:r>
    </w:p>
  </w:footnote>
  <w:footnote w:id="378">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79">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80">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Zapolskis M., „Rusijos geopolitika: tarp atlantizmo ir neoeurazizmo (II)“ &lt; </w:t>
      </w:r>
      <w:hyperlink r:id="rId335" w:history="1">
        <w:r w:rsidRPr="00C12842">
          <w:rPr>
            <w:rStyle w:val="Hyperlink"/>
            <w:rFonts w:ascii="Times New Roman" w:hAnsi="Times New Roman"/>
          </w:rPr>
          <w:t>http://www.geopolitika.lt/?artc=286</w:t>
        </w:r>
      </w:hyperlink>
      <w:r w:rsidRPr="00C12842">
        <w:rPr>
          <w:rFonts w:ascii="Times New Roman" w:hAnsi="Times New Roman"/>
        </w:rPr>
        <w:t xml:space="preserve"> &gt; [žiūrėta 2012-03-01].</w:t>
      </w:r>
    </w:p>
  </w:footnote>
  <w:footnote w:id="381">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color w:val="000000"/>
          <w:sz w:val="20"/>
          <w:szCs w:val="20"/>
        </w:rPr>
        <w:t xml:space="preserve">Kirvelytė L., „Rusijos draugų mažėja“, &lt; </w:t>
      </w:r>
      <w:hyperlink r:id="rId336" w:history="1">
        <w:r w:rsidRPr="00C12842">
          <w:rPr>
            <w:rStyle w:val="Hyperlink"/>
            <w:rFonts w:ascii="Times New Roman" w:hAnsi="Times New Roman"/>
            <w:sz w:val="20"/>
            <w:szCs w:val="20"/>
          </w:rPr>
          <w:t>http://www.atgimimas.lt/Pasaulyje/2008-metai-spalio/Rusijos-draugu-mazeja</w:t>
        </w:r>
      </w:hyperlink>
      <w:r w:rsidRPr="00C12842">
        <w:rPr>
          <w:rFonts w:ascii="Times New Roman" w:hAnsi="Times New Roman"/>
          <w:color w:val="000000"/>
          <w:sz w:val="20"/>
          <w:szCs w:val="20"/>
        </w:rPr>
        <w:t xml:space="preserve"> &gt; [žiūrėta 2012-03-01].</w:t>
      </w:r>
    </w:p>
  </w:footnote>
  <w:footnote w:id="382">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83">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color w:val="000000"/>
          <w:sz w:val="20"/>
          <w:szCs w:val="20"/>
        </w:rPr>
        <w:t xml:space="preserve">„Rusija pradeda „didįjį žaidimą“, stumdama JAV iš Centrinės Azijos“, &lt; </w:t>
      </w:r>
      <w:hyperlink r:id="rId337" w:history="1">
        <w:r w:rsidRPr="00C12842">
          <w:rPr>
            <w:rStyle w:val="Hyperlink"/>
            <w:rFonts w:ascii="Times New Roman" w:hAnsi="Times New Roman"/>
            <w:sz w:val="20"/>
            <w:szCs w:val="20"/>
          </w:rPr>
          <w:t>http://politika.atn.lt/straipsnis/15425/rusija-pradeda-didiji-zaidima-stumdama-jav-is-centrines-azijos</w:t>
        </w:r>
      </w:hyperlink>
      <w:r w:rsidRPr="00C12842">
        <w:rPr>
          <w:rFonts w:ascii="Times New Roman" w:hAnsi="Times New Roman"/>
          <w:color w:val="000000"/>
          <w:sz w:val="20"/>
          <w:szCs w:val="20"/>
        </w:rPr>
        <w:t xml:space="preserve"> &gt;[žiūrėta 2012-03-01].</w:t>
      </w:r>
    </w:p>
  </w:footnote>
  <w:footnote w:id="384">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85">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Style w:val="apple-converted-space"/>
          <w:color w:val="000000"/>
          <w:sz w:val="20"/>
          <w:szCs w:val="20"/>
        </w:rPr>
        <w:t xml:space="preserve">Puleikytė K., „Centrinės Azijos regionas: interesų susikirtimas“, &lt; </w:t>
      </w:r>
      <w:hyperlink r:id="rId338" w:history="1">
        <w:r w:rsidRPr="00C12842">
          <w:rPr>
            <w:rStyle w:val="Hyperlink"/>
            <w:rFonts w:ascii="Times New Roman" w:hAnsi="Times New Roman"/>
            <w:sz w:val="20"/>
            <w:szCs w:val="20"/>
          </w:rPr>
          <w:t>http://www.geopolitika.lt/?artc=341</w:t>
        </w:r>
      </w:hyperlink>
      <w:r w:rsidRPr="00C12842">
        <w:rPr>
          <w:rStyle w:val="apple-converted-space"/>
          <w:color w:val="000000"/>
          <w:sz w:val="20"/>
          <w:szCs w:val="20"/>
        </w:rPr>
        <w:t xml:space="preserve"> &gt; [žiūrėta 2012-03-01].</w:t>
      </w:r>
    </w:p>
  </w:footnote>
  <w:footnote w:id="386">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color w:val="000000"/>
          <w:sz w:val="20"/>
          <w:szCs w:val="20"/>
        </w:rPr>
        <w:t xml:space="preserve">Kirvelytė L., „Rusijos draugų mažėja“, &lt; </w:t>
      </w:r>
      <w:hyperlink r:id="rId339" w:history="1">
        <w:r w:rsidRPr="00C12842">
          <w:rPr>
            <w:rStyle w:val="Hyperlink"/>
            <w:rFonts w:ascii="Times New Roman" w:hAnsi="Times New Roman"/>
            <w:sz w:val="20"/>
            <w:szCs w:val="20"/>
          </w:rPr>
          <w:t>http://www.atgimimas.lt/Pasaulyje/2008-metai-spalio/Rusijos-draugu-mazeja</w:t>
        </w:r>
      </w:hyperlink>
      <w:r w:rsidRPr="00C12842">
        <w:rPr>
          <w:rFonts w:ascii="Times New Roman" w:hAnsi="Times New Roman"/>
          <w:color w:val="000000"/>
          <w:sz w:val="20"/>
          <w:szCs w:val="20"/>
        </w:rPr>
        <w:t xml:space="preserve"> &gt; [žiūrėta 2012-03-01].</w:t>
      </w:r>
    </w:p>
  </w:footnote>
  <w:footnote w:id="387">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color w:val="000000"/>
          <w:sz w:val="20"/>
          <w:szCs w:val="20"/>
        </w:rPr>
        <w:t xml:space="preserve">„Rusija pradeda „didįjį žaidimą“, stumdama JAV iš Centrinės Azijos“, &lt; </w:t>
      </w:r>
      <w:hyperlink r:id="rId340" w:history="1">
        <w:r w:rsidRPr="00C12842">
          <w:rPr>
            <w:rStyle w:val="Hyperlink"/>
            <w:rFonts w:ascii="Times New Roman" w:hAnsi="Times New Roman"/>
            <w:sz w:val="20"/>
            <w:szCs w:val="20"/>
          </w:rPr>
          <w:t>http://politika.atn.lt/straipsnis/15425/rusija-pradeda-didiji-zaidima-stumdama-jav-is-centrines-azijos</w:t>
        </w:r>
      </w:hyperlink>
      <w:r w:rsidRPr="00C12842">
        <w:rPr>
          <w:rFonts w:ascii="Times New Roman" w:hAnsi="Times New Roman"/>
          <w:color w:val="000000"/>
          <w:sz w:val="20"/>
          <w:szCs w:val="20"/>
        </w:rPr>
        <w:t xml:space="preserve"> &gt;[žiūrėta 2012-03-01].</w:t>
      </w:r>
    </w:p>
  </w:footnote>
  <w:footnote w:id="388">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color w:val="000000"/>
          <w:sz w:val="20"/>
          <w:szCs w:val="20"/>
        </w:rPr>
        <w:t>„</w:t>
      </w:r>
      <w:r w:rsidR="003432B4">
        <w:rPr>
          <w:rFonts w:ascii="Times New Roman" w:hAnsi="Times New Roman"/>
          <w:color w:val="000000"/>
          <w:sz w:val="20"/>
          <w:szCs w:val="20"/>
        </w:rPr>
        <w:t>Ten pat.</w:t>
      </w:r>
    </w:p>
  </w:footnote>
  <w:footnote w:id="389">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90">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91">
    <w:p w:rsidR="00844E27" w:rsidRDefault="00844E27" w:rsidP="00564377">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r w:rsidRPr="00C12842">
        <w:rPr>
          <w:rFonts w:ascii="Times New Roman" w:hAnsi="Times New Roman"/>
          <w:color w:val="000000"/>
          <w:sz w:val="20"/>
          <w:szCs w:val="20"/>
        </w:rPr>
        <w:t xml:space="preserve"> &gt;[žiūrėta 2012-03-01].</w:t>
      </w:r>
    </w:p>
  </w:footnote>
  <w:footnote w:id="392">
    <w:p w:rsidR="00844E27" w:rsidRDefault="00844E27" w:rsidP="00564377">
      <w:pPr>
        <w:pStyle w:val="FootnoteText"/>
        <w:jc w:val="both"/>
      </w:pPr>
      <w:r w:rsidRPr="00C12842">
        <w:rPr>
          <w:rStyle w:val="FootnoteReference"/>
          <w:rFonts w:ascii="Times New Roman" w:hAnsi="Times New Roman"/>
        </w:rPr>
        <w:footnoteRef/>
      </w:r>
      <w:r w:rsidRPr="00C12842">
        <w:rPr>
          <w:rFonts w:ascii="Times New Roman" w:hAnsi="Times New Roman"/>
        </w:rPr>
        <w:t xml:space="preserve"> Zapolskis M., „Rusijos geopolitika: tarp atlantizmo ir neoeurazizmo (II)“ &lt; </w:t>
      </w:r>
      <w:hyperlink r:id="rId341" w:history="1">
        <w:r w:rsidRPr="00C12842">
          <w:rPr>
            <w:rStyle w:val="Hyperlink"/>
            <w:rFonts w:ascii="Times New Roman" w:hAnsi="Times New Roman"/>
          </w:rPr>
          <w:t>http://www.geopolitika.lt/?artc=286</w:t>
        </w:r>
      </w:hyperlink>
      <w:r w:rsidRPr="00C12842">
        <w:rPr>
          <w:rFonts w:ascii="Times New Roman" w:hAnsi="Times New Roman"/>
        </w:rPr>
        <w:t xml:space="preserve"> &gt; [žiūrėta 2012-03-01].</w:t>
      </w:r>
    </w:p>
  </w:footnote>
  <w:footnote w:id="393">
    <w:p w:rsidR="00844E27" w:rsidRPr="00C12842" w:rsidRDefault="00844E27" w:rsidP="00564377">
      <w:pPr>
        <w:spacing w:after="0" w:line="240" w:lineRule="auto"/>
        <w:contextualSpacing/>
        <w:jc w:val="both"/>
        <w:rPr>
          <w:rFonts w:ascii="Times New Roman" w:hAnsi="Times New Roman"/>
          <w:color w:val="000000"/>
          <w:sz w:val="20"/>
          <w:szCs w:val="20"/>
        </w:rPr>
      </w:pPr>
      <w:r w:rsidRPr="00C12842">
        <w:rPr>
          <w:rStyle w:val="FootnoteReference"/>
          <w:rFonts w:ascii="Times New Roman" w:hAnsi="Times New Roman"/>
        </w:rPr>
        <w:footnoteRef/>
      </w:r>
      <w:r w:rsidRPr="00C12842">
        <w:rPr>
          <w:rFonts w:ascii="Times New Roman" w:hAnsi="Times New Roman"/>
          <w:sz w:val="20"/>
          <w:szCs w:val="20"/>
        </w:rPr>
        <w:t xml:space="preserve"> </w:t>
      </w:r>
      <w:r w:rsidRPr="00C12842">
        <w:rPr>
          <w:rFonts w:ascii="Times New Roman" w:hAnsi="Times New Roman"/>
          <w:color w:val="000000"/>
          <w:sz w:val="20"/>
          <w:szCs w:val="20"/>
        </w:rPr>
        <w:t>Volovoj V., „Centrinė Azija – politika ar geografija?“,</w:t>
      </w:r>
    </w:p>
    <w:p w:rsidR="00844E27" w:rsidRDefault="00844E27" w:rsidP="00564377">
      <w:pPr>
        <w:spacing w:after="0" w:line="240" w:lineRule="auto"/>
        <w:contextualSpacing/>
        <w:jc w:val="both"/>
      </w:pPr>
      <w:r w:rsidRPr="00C12842">
        <w:rPr>
          <w:rFonts w:ascii="Times New Roman" w:hAnsi="Times New Roman"/>
          <w:color w:val="000000"/>
          <w:sz w:val="20"/>
          <w:szCs w:val="20"/>
        </w:rPr>
        <w:t xml:space="preserve"> &lt; </w:t>
      </w:r>
      <w:hyperlink r:id="rId342" w:history="1">
        <w:r w:rsidRPr="00C12842">
          <w:rPr>
            <w:rStyle w:val="Hyperlink"/>
            <w:rFonts w:ascii="Times New Roman" w:hAnsi="Times New Roman"/>
            <w:sz w:val="20"/>
            <w:szCs w:val="20"/>
          </w:rPr>
          <w:t>http://www.bernardinai.lt/straipsnis/2010-04-10-centrine-azija-politika-ar-geografija/43226/print</w:t>
        </w:r>
      </w:hyperlink>
      <w:r w:rsidRPr="00C12842">
        <w:rPr>
          <w:rFonts w:ascii="Times New Roman" w:hAnsi="Times New Roman"/>
          <w:color w:val="000000"/>
          <w:sz w:val="20"/>
          <w:szCs w:val="20"/>
        </w:rPr>
        <w:t xml:space="preserve"> &gt; [žiūrėta 2012-03-01].</w:t>
      </w:r>
    </w:p>
  </w:footnote>
  <w:footnote w:id="394">
    <w:p w:rsidR="00844E27" w:rsidRDefault="00844E27" w:rsidP="003432B4">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95">
    <w:p w:rsidR="00844E27" w:rsidRDefault="00844E27" w:rsidP="003432B4">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96">
    <w:p w:rsidR="00844E27" w:rsidRPr="003432B4" w:rsidRDefault="00844E27" w:rsidP="00564377">
      <w:pPr>
        <w:spacing w:after="0" w:line="240" w:lineRule="auto"/>
        <w:contextualSpacing/>
        <w:jc w:val="both"/>
        <w:rPr>
          <w:rFonts w:ascii="Times New Roman" w:hAnsi="Times New Roman"/>
          <w:color w:val="000000"/>
          <w:sz w:val="20"/>
          <w:szCs w:val="20"/>
        </w:rPr>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 w:id="397">
    <w:p w:rsidR="00844E27" w:rsidRDefault="00844E27" w:rsidP="003432B4">
      <w:pPr>
        <w:spacing w:after="0" w:line="240" w:lineRule="auto"/>
        <w:contextualSpacing/>
        <w:jc w:val="both"/>
      </w:pPr>
      <w:r w:rsidRPr="00C12842">
        <w:rPr>
          <w:rStyle w:val="FootnoteReference"/>
          <w:rFonts w:ascii="Times New Roman" w:hAnsi="Times New Roman"/>
        </w:rPr>
        <w:footnoteRef/>
      </w:r>
      <w:r w:rsidRPr="00C12842">
        <w:rPr>
          <w:rFonts w:ascii="Times New Roman" w:hAnsi="Times New Roman"/>
          <w:sz w:val="20"/>
          <w:szCs w:val="20"/>
        </w:rPr>
        <w:t xml:space="preserve"> </w:t>
      </w:r>
      <w:r w:rsidR="003432B4">
        <w:rPr>
          <w:rFonts w:ascii="Times New Roman" w:hAnsi="Times New Roman"/>
          <w:color w:val="000000"/>
          <w:sz w:val="20"/>
          <w:szCs w:val="20"/>
        </w:rPr>
        <w:t>Ten pat.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4067"/>
    <w:multiLevelType w:val="multilevel"/>
    <w:tmpl w:val="01A8EC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FF1ED9"/>
    <w:multiLevelType w:val="multilevel"/>
    <w:tmpl w:val="208637F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10177677"/>
    <w:multiLevelType w:val="hybridMultilevel"/>
    <w:tmpl w:val="9A7404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4455ECC"/>
    <w:multiLevelType w:val="hybridMultilevel"/>
    <w:tmpl w:val="1E980F46"/>
    <w:lvl w:ilvl="0" w:tplc="708C10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4010EF"/>
    <w:multiLevelType w:val="hybridMultilevel"/>
    <w:tmpl w:val="3D288588"/>
    <w:lvl w:ilvl="0" w:tplc="36943774">
      <w:start w:val="1"/>
      <w:numFmt w:val="decimal"/>
      <w:lvlText w:val="%1."/>
      <w:lvlJc w:val="left"/>
      <w:pPr>
        <w:ind w:left="720" w:hanging="360"/>
      </w:pPr>
      <w:rPr>
        <w:rFonts w:hint="default"/>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ED13BBD"/>
    <w:multiLevelType w:val="hybridMultilevel"/>
    <w:tmpl w:val="1C4847CE"/>
    <w:lvl w:ilvl="0" w:tplc="F96EBB1C">
      <w:start w:val="1"/>
      <w:numFmt w:val="decimal"/>
      <w:lvlText w:val="%1."/>
      <w:lvlJc w:val="left"/>
      <w:pPr>
        <w:ind w:left="720" w:hanging="360"/>
      </w:pPr>
      <w:rPr>
        <w:rFonts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3BF74E5"/>
    <w:multiLevelType w:val="multilevel"/>
    <w:tmpl w:val="E04ECCA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8E97E47"/>
    <w:multiLevelType w:val="hybridMultilevel"/>
    <w:tmpl w:val="7B166ABE"/>
    <w:lvl w:ilvl="0" w:tplc="5E6E17B2">
      <w:start w:val="1"/>
      <w:numFmt w:val="decimal"/>
      <w:lvlText w:val="%1."/>
      <w:lvlJc w:val="left"/>
      <w:pPr>
        <w:ind w:left="360" w:hanging="360"/>
      </w:pPr>
      <w:rPr>
        <w:rFonts w:ascii="Times New Roman" w:hAnsi="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nsid w:val="3F3C1B08"/>
    <w:multiLevelType w:val="multilevel"/>
    <w:tmpl w:val="6F16255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4EA10BF"/>
    <w:multiLevelType w:val="hybridMultilevel"/>
    <w:tmpl w:val="23C802F8"/>
    <w:lvl w:ilvl="0" w:tplc="3A7041F6">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B640878"/>
    <w:multiLevelType w:val="hybridMultilevel"/>
    <w:tmpl w:val="998C046E"/>
    <w:lvl w:ilvl="0" w:tplc="56380282">
      <w:start w:val="2"/>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1">
    <w:nsid w:val="4E236088"/>
    <w:multiLevelType w:val="hybridMultilevel"/>
    <w:tmpl w:val="4AECBA66"/>
    <w:lvl w:ilvl="0" w:tplc="513E2DC8">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9553307"/>
    <w:multiLevelType w:val="hybridMultilevel"/>
    <w:tmpl w:val="71FEB3A4"/>
    <w:lvl w:ilvl="0" w:tplc="4C5E4776">
      <w:start w:val="1"/>
      <w:numFmt w:val="decimal"/>
      <w:lvlText w:val="%1."/>
      <w:lvlJc w:val="left"/>
      <w:pPr>
        <w:ind w:left="720" w:hanging="360"/>
      </w:pPr>
      <w:rPr>
        <w:rFonts w:hint="default"/>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D0153A5"/>
    <w:multiLevelType w:val="multilevel"/>
    <w:tmpl w:val="B51EEBFC"/>
    <w:lvl w:ilvl="0">
      <w:start w:val="2"/>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8"/>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0"/>
  </w:num>
  <w:num w:numId="6">
    <w:abstractNumId w:val="11"/>
  </w:num>
  <w:num w:numId="7">
    <w:abstractNumId w:val="3"/>
  </w:num>
  <w:num w:numId="8">
    <w:abstractNumId w:val="4"/>
  </w:num>
  <w:num w:numId="9">
    <w:abstractNumId w:val="9"/>
  </w:num>
  <w:num w:numId="10">
    <w:abstractNumId w:val="5"/>
  </w:num>
  <w:num w:numId="11">
    <w:abstractNumId w:val="2"/>
  </w:num>
  <w:num w:numId="12">
    <w:abstractNumId w:val="0"/>
  </w:num>
  <w:num w:numId="13">
    <w:abstractNumId w:val="7"/>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7A7AD8"/>
    <w:rsid w:val="000A1D96"/>
    <w:rsid w:val="000C0A91"/>
    <w:rsid w:val="000C225D"/>
    <w:rsid w:val="000E3AA1"/>
    <w:rsid w:val="00107D93"/>
    <w:rsid w:val="001E403C"/>
    <w:rsid w:val="001F3969"/>
    <w:rsid w:val="001F56DB"/>
    <w:rsid w:val="002D2101"/>
    <w:rsid w:val="002F210B"/>
    <w:rsid w:val="003432B4"/>
    <w:rsid w:val="0037689C"/>
    <w:rsid w:val="004B6E59"/>
    <w:rsid w:val="00511100"/>
    <w:rsid w:val="00564377"/>
    <w:rsid w:val="005B29CE"/>
    <w:rsid w:val="005C0EA8"/>
    <w:rsid w:val="005E76C6"/>
    <w:rsid w:val="005F6C3C"/>
    <w:rsid w:val="00603743"/>
    <w:rsid w:val="00693BE8"/>
    <w:rsid w:val="006A4782"/>
    <w:rsid w:val="00797651"/>
    <w:rsid w:val="007A7AD8"/>
    <w:rsid w:val="007C090B"/>
    <w:rsid w:val="007C67CB"/>
    <w:rsid w:val="00844E27"/>
    <w:rsid w:val="00863D74"/>
    <w:rsid w:val="008962BF"/>
    <w:rsid w:val="009B507D"/>
    <w:rsid w:val="00AC4625"/>
    <w:rsid w:val="00AF1923"/>
    <w:rsid w:val="00B0260D"/>
    <w:rsid w:val="00B906D5"/>
    <w:rsid w:val="00D64D39"/>
    <w:rsid w:val="00D701E2"/>
    <w:rsid w:val="00DF4F1A"/>
    <w:rsid w:val="00E648D3"/>
    <w:rsid w:val="00E97C22"/>
    <w:rsid w:val="00ED3063"/>
    <w:rsid w:val="00F17B79"/>
    <w:rsid w:val="00F729F8"/>
    <w:rsid w:val="00F9398D"/>
    <w:rsid w:val="00F94AD5"/>
    <w:rsid w:val="00FB10C0"/>
    <w:rsid w:val="00FD292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AD8"/>
    <w:rPr>
      <w:rFonts w:ascii="Calibri" w:eastAsia="Calibri" w:hAnsi="Calibri"/>
      <w:sz w:val="22"/>
      <w:szCs w:val="22"/>
      <w:lang w:val="lt-LT"/>
    </w:rPr>
  </w:style>
  <w:style w:type="paragraph" w:styleId="Heading1">
    <w:name w:val="heading 1"/>
    <w:basedOn w:val="Normal"/>
    <w:next w:val="Normal"/>
    <w:link w:val="Heading1Char"/>
    <w:uiPriority w:val="99"/>
    <w:qFormat/>
    <w:rsid w:val="007A7AD8"/>
    <w:pPr>
      <w:widowControl w:val="0"/>
      <w:autoSpaceDE w:val="0"/>
      <w:autoSpaceDN w:val="0"/>
      <w:adjustRightInd w:val="0"/>
      <w:spacing w:after="0" w:line="240" w:lineRule="auto"/>
      <w:jc w:val="center"/>
      <w:outlineLvl w:val="0"/>
    </w:pPr>
    <w:rPr>
      <w:rFonts w:ascii="Arial" w:eastAsia="Times New Roman" w:hAnsi="Arial" w:cs="Arial"/>
      <w:b/>
      <w:bCs/>
      <w:sz w:val="32"/>
      <w:szCs w:val="32"/>
      <w:lang w:val="ru-RU" w:eastAsia="lt-LT"/>
    </w:rPr>
  </w:style>
  <w:style w:type="paragraph" w:styleId="Heading3">
    <w:name w:val="heading 3"/>
    <w:basedOn w:val="Normal"/>
    <w:link w:val="Heading3Char"/>
    <w:uiPriority w:val="99"/>
    <w:qFormat/>
    <w:rsid w:val="007A7AD8"/>
    <w:pPr>
      <w:spacing w:before="100" w:beforeAutospacing="1" w:after="100" w:afterAutospacing="1" w:line="240" w:lineRule="auto"/>
      <w:outlineLvl w:val="2"/>
    </w:pPr>
    <w:rPr>
      <w:rFonts w:ascii="Times New Roman" w:eastAsia="Times New Roman" w:hAnsi="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A7AD8"/>
    <w:rPr>
      <w:rFonts w:ascii="Arial" w:eastAsia="Times New Roman" w:hAnsi="Arial" w:cs="Arial"/>
      <w:b/>
      <w:bCs/>
      <w:sz w:val="32"/>
      <w:szCs w:val="32"/>
      <w:lang w:val="ru-RU" w:eastAsia="lt-LT"/>
    </w:rPr>
  </w:style>
  <w:style w:type="character" w:customStyle="1" w:styleId="Heading3Char">
    <w:name w:val="Heading 3 Char"/>
    <w:basedOn w:val="DefaultParagraphFont"/>
    <w:link w:val="Heading3"/>
    <w:uiPriority w:val="99"/>
    <w:rsid w:val="007A7AD8"/>
    <w:rPr>
      <w:rFonts w:eastAsia="Times New Roman"/>
      <w:b/>
      <w:bCs/>
      <w:sz w:val="27"/>
      <w:szCs w:val="27"/>
      <w:lang w:val="lt-LT" w:eastAsia="lt-LT"/>
    </w:rPr>
  </w:style>
  <w:style w:type="paragraph" w:styleId="FootnoteText">
    <w:name w:val="footnote text"/>
    <w:basedOn w:val="Normal"/>
    <w:link w:val="FootnoteTextChar"/>
    <w:uiPriority w:val="99"/>
    <w:semiHidden/>
    <w:rsid w:val="007A7A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7AD8"/>
    <w:rPr>
      <w:rFonts w:ascii="Calibri" w:eastAsia="Calibri" w:hAnsi="Calibri"/>
      <w:sz w:val="20"/>
      <w:szCs w:val="20"/>
      <w:lang w:val="lt-LT"/>
    </w:rPr>
  </w:style>
  <w:style w:type="character" w:styleId="FootnoteReference">
    <w:name w:val="footnote reference"/>
    <w:basedOn w:val="DefaultParagraphFont"/>
    <w:uiPriority w:val="99"/>
    <w:semiHidden/>
    <w:rsid w:val="007A7AD8"/>
    <w:rPr>
      <w:rFonts w:cs="Times New Roman"/>
      <w:vertAlign w:val="superscript"/>
    </w:rPr>
  </w:style>
  <w:style w:type="character" w:styleId="Hyperlink">
    <w:name w:val="Hyperlink"/>
    <w:basedOn w:val="DefaultParagraphFont"/>
    <w:uiPriority w:val="99"/>
    <w:rsid w:val="007A7AD8"/>
    <w:rPr>
      <w:rFonts w:cs="Times New Roman"/>
      <w:color w:val="0000FF"/>
      <w:u w:val="single"/>
    </w:rPr>
  </w:style>
  <w:style w:type="paragraph" w:customStyle="1" w:styleId="Default">
    <w:name w:val="Default"/>
    <w:uiPriority w:val="99"/>
    <w:rsid w:val="007A7AD8"/>
    <w:pPr>
      <w:autoSpaceDE w:val="0"/>
      <w:autoSpaceDN w:val="0"/>
      <w:adjustRightInd w:val="0"/>
      <w:spacing w:after="0" w:line="240" w:lineRule="auto"/>
    </w:pPr>
    <w:rPr>
      <w:rFonts w:eastAsia="Calibri"/>
      <w:color w:val="000000"/>
    </w:rPr>
  </w:style>
  <w:style w:type="paragraph" w:styleId="Header">
    <w:name w:val="header"/>
    <w:basedOn w:val="Normal"/>
    <w:link w:val="HeaderChar"/>
    <w:uiPriority w:val="99"/>
    <w:semiHidden/>
    <w:unhideWhenUsed/>
    <w:rsid w:val="007A7AD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7A7AD8"/>
    <w:rPr>
      <w:rFonts w:ascii="Calibri" w:eastAsia="Calibri" w:hAnsi="Calibri"/>
      <w:sz w:val="22"/>
      <w:szCs w:val="22"/>
      <w:lang w:val="lt-LT"/>
    </w:rPr>
  </w:style>
  <w:style w:type="paragraph" w:styleId="Footer">
    <w:name w:val="footer"/>
    <w:basedOn w:val="Normal"/>
    <w:link w:val="FooterChar"/>
    <w:uiPriority w:val="99"/>
    <w:unhideWhenUsed/>
    <w:rsid w:val="007A7A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7AD8"/>
    <w:rPr>
      <w:rFonts w:ascii="Calibri" w:eastAsia="Calibri" w:hAnsi="Calibri"/>
      <w:sz w:val="22"/>
      <w:szCs w:val="22"/>
      <w:lang w:val="lt-LT"/>
    </w:rPr>
  </w:style>
  <w:style w:type="paragraph" w:styleId="ListParagraph">
    <w:name w:val="List Paragraph"/>
    <w:basedOn w:val="Normal"/>
    <w:uiPriority w:val="99"/>
    <w:qFormat/>
    <w:rsid w:val="007A7AD8"/>
    <w:pPr>
      <w:ind w:left="720"/>
      <w:contextualSpacing/>
    </w:pPr>
  </w:style>
  <w:style w:type="character" w:customStyle="1" w:styleId="apple-converted-space">
    <w:name w:val="apple-converted-space"/>
    <w:basedOn w:val="DefaultParagraphFont"/>
    <w:uiPriority w:val="99"/>
    <w:rsid w:val="007A7AD8"/>
    <w:rPr>
      <w:rFonts w:ascii="Times New Roman" w:hAnsi="Times New Roman" w:cs="Times New Roman"/>
    </w:rPr>
  </w:style>
  <w:style w:type="character" w:styleId="Strong">
    <w:name w:val="Strong"/>
    <w:basedOn w:val="DefaultParagraphFont"/>
    <w:uiPriority w:val="99"/>
    <w:qFormat/>
    <w:rsid w:val="007A7AD8"/>
    <w:rPr>
      <w:rFonts w:cs="Times New Roman"/>
      <w:b/>
      <w:bCs/>
    </w:rPr>
  </w:style>
  <w:style w:type="character" w:styleId="Emphasis">
    <w:name w:val="Emphasis"/>
    <w:basedOn w:val="DefaultParagraphFont"/>
    <w:uiPriority w:val="99"/>
    <w:qFormat/>
    <w:rsid w:val="007A7AD8"/>
    <w:rPr>
      <w:rFonts w:cs="Times New Roman"/>
      <w:i/>
      <w:iCs/>
    </w:rPr>
  </w:style>
  <w:style w:type="character" w:styleId="FollowedHyperlink">
    <w:name w:val="FollowedHyperlink"/>
    <w:basedOn w:val="DefaultParagraphFont"/>
    <w:uiPriority w:val="99"/>
    <w:semiHidden/>
    <w:unhideWhenUsed/>
    <w:rsid w:val="007A7AD8"/>
    <w:rPr>
      <w:color w:val="800080" w:themeColor="followedHyperlink"/>
      <w:u w:val="single"/>
    </w:rPr>
  </w:style>
  <w:style w:type="table" w:styleId="TableGrid">
    <w:name w:val="Table Grid"/>
    <w:basedOn w:val="TableNormal"/>
    <w:uiPriority w:val="59"/>
    <w:rsid w:val="007A7AD8"/>
    <w:pPr>
      <w:spacing w:after="0" w:line="240" w:lineRule="auto"/>
    </w:pPr>
    <w:rPr>
      <w:rFonts w:cstheme="minorBidi"/>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rsid w:val="007A7AD8"/>
    <w:rPr>
      <w:rFonts w:cs="Times New Roman"/>
    </w:rPr>
  </w:style>
  <w:style w:type="paragraph" w:styleId="BalloonText">
    <w:name w:val="Balloon Text"/>
    <w:basedOn w:val="Normal"/>
    <w:link w:val="BalloonTextChar"/>
    <w:uiPriority w:val="99"/>
    <w:semiHidden/>
    <w:unhideWhenUsed/>
    <w:rsid w:val="00564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377"/>
    <w:rPr>
      <w:rFonts w:ascii="Tahoma" w:eastAsia="Calibri" w:hAnsi="Tahoma" w:cs="Tahoma"/>
      <w:sz w:val="16"/>
      <w:szCs w:val="16"/>
      <w:lang w:val="lt-LT"/>
    </w:rPr>
  </w:style>
</w:styles>
</file>

<file path=word/webSettings.xml><?xml version="1.0" encoding="utf-8"?>
<w:webSettings xmlns:r="http://schemas.openxmlformats.org/officeDocument/2006/relationships" xmlns:w="http://schemas.openxmlformats.org/wordprocessingml/2006/main">
  <w:divs>
    <w:div w:id="21275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ectsco.org/RU/show.asp?id=83" TargetMode="External"/><Relationship Id="rId117" Type="http://schemas.openxmlformats.org/officeDocument/2006/relationships/hyperlink" Target="http://www.euractiv.com/energy/eus-central-asia-policy-confused-says-expert-news-494343" TargetMode="External"/><Relationship Id="rId21" Type="http://schemas.openxmlformats.org/officeDocument/2006/relationships/hyperlink" Target="http://www.dkb.gov.ru/c/aze.htm" TargetMode="External"/><Relationship Id="rId42" Type="http://schemas.openxmlformats.org/officeDocument/2006/relationships/hyperlink" Target="http://www.dkb.gov.ru/a/c.htm" TargetMode="External"/><Relationship Id="rId47" Type="http://schemas.openxmlformats.org/officeDocument/2006/relationships/hyperlink" Target="http://cis.minsk.by/reestr/ru/index.html" TargetMode="External"/><Relationship Id="rId63" Type="http://schemas.openxmlformats.org/officeDocument/2006/relationships/hyperlink" Target="http://www.evrazes.com/i/data/item7213-2.pdf" TargetMode="External"/><Relationship Id="rId68" Type="http://schemas.openxmlformats.org/officeDocument/2006/relationships/hyperlink" Target="http://www.evrazes.com/customunion/about" TargetMode="External"/><Relationship Id="rId84" Type="http://schemas.openxmlformats.org/officeDocument/2006/relationships/hyperlink" Target="http://www.moscowbooks.ru/catalog/publish.asp?id=+++3QV+++" TargetMode="External"/><Relationship Id="rId89" Type="http://schemas.openxmlformats.org/officeDocument/2006/relationships/hyperlink" Target="http://www.britannica.com/EBchecked/topic/313790/Kazakhstan" TargetMode="External"/><Relationship Id="rId112" Type="http://schemas.openxmlformats.org/officeDocument/2006/relationships/hyperlink" Target="http://www.sectsco.org/RU/Tajikistan.asp" TargetMode="External"/><Relationship Id="rId133" Type="http://schemas.openxmlformats.org/officeDocument/2006/relationships/hyperlink" Target="http://www.evrazes.com/i/data/item7213-2.pdf" TargetMode="External"/><Relationship Id="rId138" Type="http://schemas.openxmlformats.org/officeDocument/2006/relationships/theme" Target="theme/theme1.xml"/><Relationship Id="rId16" Type="http://schemas.openxmlformats.org/officeDocument/2006/relationships/hyperlink" Target="http://www.consilium.europa.eu/uedocs/cms_Data/docs/pressdata/en/er/114747.pdf" TargetMode="External"/><Relationship Id="rId107" Type="http://schemas.openxmlformats.org/officeDocument/2006/relationships/hyperlink" Target="https://www.cia.gov/library/publications/the-world-factbook/geos/tx.html" TargetMode="External"/><Relationship Id="rId11" Type="http://schemas.openxmlformats.org/officeDocument/2006/relationships/hyperlink" Target="http://register.consilium.europa.eu/pdf/en/07/st10/st10113.en07.pdf" TargetMode="External"/><Relationship Id="rId32" Type="http://schemas.openxmlformats.org/officeDocument/2006/relationships/hyperlink" Target="http://www.dkb.gov.ru/a/a.htm" TargetMode="External"/><Relationship Id="rId37" Type="http://schemas.openxmlformats.org/officeDocument/2006/relationships/hyperlink" Target="http://www.sectsco.org/RU/brief.asp" TargetMode="External"/><Relationship Id="rId53" Type="http://schemas.openxmlformats.org/officeDocument/2006/relationships/hyperlink" Target="http://www.dkb.gov.ru/b/azf.htm" TargetMode="External"/><Relationship Id="rId58" Type="http://schemas.openxmlformats.org/officeDocument/2006/relationships/hyperlink" Target="http://www.cis.minsk.by/reestr/ru/index.html" TargetMode="External"/><Relationship Id="rId74" Type="http://schemas.openxmlformats.org/officeDocument/2006/relationships/hyperlink" Target="http://kremlin.ru/transcripts/14807" TargetMode="External"/><Relationship Id="rId79" Type="http://schemas.openxmlformats.org/officeDocument/2006/relationships/hyperlink" Target="http://letitbit.net/download/6176.6dfd30a90713ed2368194ed24d/Gumilev_All_Books.zip.html?lang=en" TargetMode="External"/><Relationship Id="rId102" Type="http://schemas.openxmlformats.org/officeDocument/2006/relationships/hyperlink" Target="http://www.osce.org/who/83" TargetMode="External"/><Relationship Id="rId123" Type="http://schemas.openxmlformats.org/officeDocument/2006/relationships/hyperlink" Target="http://www.geopolitika.lt/?artc=291" TargetMode="External"/><Relationship Id="rId128" Type="http://schemas.openxmlformats.org/officeDocument/2006/relationships/hyperlink" Target="http://www.google.lt/url?sa=t&amp;rct=j&amp;q=&amp;esrc=s&amp;source=web&amp;cd=1&amp;ved=0CC8QFjAA&amp;url=http%3A%2F%2Fkazpravda.kz%2Fc%2F1335231136&amp;ei=wQCcT9-ALsKh4gSdtfWpDg&amp;usg=AFQjCNHw11bMnWWPPVOOlUgm2o8d6tSeaQ&amp;sig2=QsS6CXLgCQL14gMGuHlZEw" TargetMode="External"/><Relationship Id="rId5" Type="http://schemas.openxmlformats.org/officeDocument/2006/relationships/webSettings" Target="webSettings.xml"/><Relationship Id="rId90" Type="http://schemas.openxmlformats.org/officeDocument/2006/relationships/hyperlink" Target="http://www.britannica.com/EBchecked/topic/326091/Kyrgyzstan" TargetMode="External"/><Relationship Id="rId95" Type="http://schemas.openxmlformats.org/officeDocument/2006/relationships/hyperlink" Target="http://www.asianperspective.org/articles/v32n3-h.pdf" TargetMode="External"/><Relationship Id="rId14" Type="http://schemas.openxmlformats.org/officeDocument/2006/relationships/hyperlink" Target="http://www.consilium.europa.eu/uedocs/cmsUpload/78367.pdf" TargetMode="External"/><Relationship Id="rId22" Type="http://schemas.openxmlformats.org/officeDocument/2006/relationships/hyperlink" Target="http://mfa.uz/rus/mej_sotr/uzb_mejd_org/shos/vistup_shos/" TargetMode="External"/><Relationship Id="rId27" Type="http://schemas.openxmlformats.org/officeDocument/2006/relationships/hyperlink" Target="http://www.dkb.gov.ru/b/azb.htm" TargetMode="External"/><Relationship Id="rId30" Type="http://schemas.openxmlformats.org/officeDocument/2006/relationships/hyperlink" Target="http://www.e-cis.info/page.php?id=19397" TargetMode="External"/><Relationship Id="rId35" Type="http://schemas.openxmlformats.org/officeDocument/2006/relationships/hyperlink" Target="http://kremlin.ru/acts/785" TargetMode="External"/><Relationship Id="rId43" Type="http://schemas.openxmlformats.org/officeDocument/2006/relationships/hyperlink" Target="http://www.dkb.gov.ru/prez/prez.pdf" TargetMode="External"/><Relationship Id="rId48" Type="http://schemas.openxmlformats.org/officeDocument/2006/relationships/hyperlink" Target="http://www.president.kg/ru/categories/4d78bed37d5d2e0bd5000012" TargetMode="External"/><Relationship Id="rId56" Type="http://schemas.openxmlformats.org/officeDocument/2006/relationships/hyperlink" Target="http://cis.minsk.by/reestr/ru/index.html" TargetMode="External"/><Relationship Id="rId64" Type="http://schemas.openxmlformats.org/officeDocument/2006/relationships/hyperlink" Target="http://www.evrazes.com/about/structure" TargetMode="External"/><Relationship Id="rId69" Type="http://schemas.openxmlformats.org/officeDocument/2006/relationships/hyperlink" Target="http://www.cis.minsk.by/page.php?id=1278" TargetMode="External"/><Relationship Id="rId77" Type="http://schemas.openxmlformats.org/officeDocument/2006/relationships/hyperlink" Target="http://books.google.lt/books?id=5J0kFRei8lMC&amp;printsec=frontcover&amp;hl=lt&amp;source=gbs_ge_summary_r&amp;cad=0" TargetMode="External"/><Relationship Id="rId100" Type="http://schemas.openxmlformats.org/officeDocument/2006/relationships/hyperlink" Target="http://www.csl.army.mil/usacsl/publications/IP_6_09_Militarization_of_the_CSTO.pdf" TargetMode="External"/><Relationship Id="rId105" Type="http://schemas.openxmlformats.org/officeDocument/2006/relationships/hyperlink" Target="http://www.europarl.europa.eu/ftu/pdf/lt/FTU_6.4.2.pdf" TargetMode="External"/><Relationship Id="rId113" Type="http://schemas.openxmlformats.org/officeDocument/2006/relationships/hyperlink" Target="http://www.sectsco.org/RU/Uzbekistan.asp" TargetMode="External"/><Relationship Id="rId118" Type="http://schemas.openxmlformats.org/officeDocument/2006/relationships/hyperlink" Target="http://www.euractiv.com/enlargement/building-stronger-ties-central-asia/article-162930" TargetMode="External"/><Relationship Id="rId126" Type="http://schemas.openxmlformats.org/officeDocument/2006/relationships/hyperlink" Target="http://www.dkb.gov.ru/c/azo.htm" TargetMode="External"/><Relationship Id="rId134" Type="http://schemas.openxmlformats.org/officeDocument/2006/relationships/hyperlink" Target="http://www.evrazes.com/i/data/item7283-2.pdf" TargetMode="External"/><Relationship Id="rId8" Type="http://schemas.openxmlformats.org/officeDocument/2006/relationships/hyperlink" Target="http://www.evrazes.com/about/sp_af" TargetMode="External"/><Relationship Id="rId51" Type="http://schemas.openxmlformats.org/officeDocument/2006/relationships/hyperlink" Target="http://cci.gov.tm/ru/index.php?option=com_content&amp;view=article&amp;id=1116:2012-03-02-14-16-54&amp;catid=38:-2011" TargetMode="External"/><Relationship Id="rId72" Type="http://schemas.openxmlformats.org/officeDocument/2006/relationships/hyperlink" Target="http://www.dkb.gov.ru/b/azg.htm" TargetMode="External"/><Relationship Id="rId80" Type="http://schemas.openxmlformats.org/officeDocument/2006/relationships/hyperlink" Target="http://letitbit.net/download/6176.6dfd30a90713ed2368194ed24d/Gumilev_All_Books.zip.html?lang=en" TargetMode="External"/><Relationship Id="rId85" Type="http://schemas.openxmlformats.org/officeDocument/2006/relationships/hyperlink" Target="http://royallib.ru/book/trubetskoy_nikolay/vzglyad_na_russkuyu_istoriyu_ne_s_zapada_a_s_vostoka.html" TargetMode="External"/><Relationship Id="rId93" Type="http://schemas.openxmlformats.org/officeDocument/2006/relationships/hyperlink" Target="http://www.britannica.com/EBchecked/topic/581047/Tajikistan" TargetMode="External"/><Relationship Id="rId98" Type="http://schemas.openxmlformats.org/officeDocument/2006/relationships/hyperlink" Target="http://www.rferl.org/content/article/1061445.html" TargetMode="External"/><Relationship Id="rId121" Type="http://schemas.openxmlformats.org/officeDocument/2006/relationships/hyperlink" Target="http://www.bernardinai.lt/straipsnis/2010-04-10-centrine-azija-politika-ar-geografija/43226/print" TargetMode="External"/><Relationship Id="rId3" Type="http://schemas.openxmlformats.org/officeDocument/2006/relationships/styles" Target="styles.xml"/><Relationship Id="rId12" Type="http://schemas.openxmlformats.org/officeDocument/2006/relationships/hyperlink" Target="http://register.consilium.europa.eu/pdf/en/07/st10/st10113.en07.pdf" TargetMode="External"/><Relationship Id="rId17" Type="http://schemas.openxmlformats.org/officeDocument/2006/relationships/hyperlink" Target="http://europa.eu/legislation_summaries/external_relations/relations_with_third_countries/eastern_europe_and_central_asia/r17003_en.htm" TargetMode="External"/><Relationship Id="rId25" Type="http://schemas.openxmlformats.org/officeDocument/2006/relationships/hyperlink" Target="http://www.cis.minsk.by/page.php?id=10914" TargetMode="External"/><Relationship Id="rId33" Type="http://schemas.openxmlformats.org/officeDocument/2006/relationships/hyperlink" Target="http://www.sectsco.org/RU/brief.asp" TargetMode="External"/><Relationship Id="rId38" Type="http://schemas.openxmlformats.org/officeDocument/2006/relationships/hyperlink" Target="http://www.sectsco.org/RU/Kyrgyzstan.asp" TargetMode="External"/><Relationship Id="rId46" Type="http://schemas.openxmlformats.org/officeDocument/2006/relationships/hyperlink" Target="http://www.mfa.tj/index.php?node=article&amp;id=614" TargetMode="External"/><Relationship Id="rId59" Type="http://schemas.openxmlformats.org/officeDocument/2006/relationships/hyperlink" Target="http://www.cis.minsk.by/reestr/ru/index.html" TargetMode="External"/><Relationship Id="rId67" Type="http://schemas.openxmlformats.org/officeDocument/2006/relationships/hyperlink" Target="http://www.dkb.gov.ru/year_ten_month_seven/g.htm" TargetMode="External"/><Relationship Id="rId103" Type="http://schemas.openxmlformats.org/officeDocument/2006/relationships/hyperlink" Target="http://ec.europa.eu/europeaid/where/asia/regional-cooperation-central-asia/index_en.htm" TargetMode="External"/><Relationship Id="rId108" Type="http://schemas.openxmlformats.org/officeDocument/2006/relationships/hyperlink" Target="https://www.cia.gov/library/publications/the-world-factbook/geos/uz.html" TargetMode="External"/><Relationship Id="rId116" Type="http://schemas.openxmlformats.org/officeDocument/2006/relationships/hyperlink" Target="http://www.atgimimas.lt/Pasaulyje/2008-metai-spalio/Rusijos-draugu-mazeja" TargetMode="External"/><Relationship Id="rId124" Type="http://schemas.openxmlformats.org/officeDocument/2006/relationships/hyperlink" Target="http://www.geopolitika.lt/?artc=286" TargetMode="External"/><Relationship Id="rId129" Type="http://schemas.openxmlformats.org/officeDocument/2006/relationships/hyperlink" Target="http://kazpravda.kz/c/1335231136" TargetMode="External"/><Relationship Id="rId137" Type="http://schemas.openxmlformats.org/officeDocument/2006/relationships/fontTable" Target="fontTable.xml"/><Relationship Id="rId20" Type="http://schemas.openxmlformats.org/officeDocument/2006/relationships/hyperlink" Target="http://www.evrazes.com/customunion/eepr" TargetMode="External"/><Relationship Id="rId41" Type="http://schemas.openxmlformats.org/officeDocument/2006/relationships/hyperlink" Target="http://www.president.tj/rus/dar_borai_prezident.htm" TargetMode="External"/><Relationship Id="rId54" Type="http://schemas.openxmlformats.org/officeDocument/2006/relationships/hyperlink" Target="http://www.gov.uz/ru/helpinfo/international" TargetMode="External"/><Relationship Id="rId62" Type="http://schemas.openxmlformats.org/officeDocument/2006/relationships/hyperlink" Target="http://www.cisstat.com/20cis/" TargetMode="External"/><Relationship Id="rId70" Type="http://schemas.openxmlformats.org/officeDocument/2006/relationships/hyperlink" Target="http://www.mfa.tj/index.php?node=article&amp;id=17" TargetMode="External"/><Relationship Id="rId75" Type="http://schemas.openxmlformats.org/officeDocument/2006/relationships/hyperlink" Target="http://www.scribd.com/doc/46073769/8/From-eurasianism-to-neo-eurasianism-nostalgia-for-the-empire" TargetMode="External"/><Relationship Id="rId83" Type="http://schemas.openxmlformats.org/officeDocument/2006/relationships/hyperlink" Target="http://royallib.ru/book/leontev_k/vizantizm_i_slavyanstvo.html" TargetMode="External"/><Relationship Id="rId88" Type="http://schemas.openxmlformats.org/officeDocument/2006/relationships/hyperlink" Target="http://www.ecosecretariat.org/" TargetMode="External"/><Relationship Id="rId91" Type="http://schemas.openxmlformats.org/officeDocument/2006/relationships/hyperlink" Target="http://www.britannica.com/EBchecked/topic/610152/Turkmenistan" TargetMode="External"/><Relationship Id="rId96" Type="http://schemas.openxmlformats.org/officeDocument/2006/relationships/hyperlink" Target="http://travel.nationalgeographic.com/travel/countries/kazakhstan-facts/" TargetMode="External"/><Relationship Id="rId111" Type="http://schemas.openxmlformats.org/officeDocument/2006/relationships/hyperlink" Target="http://www.president.kg/ky/categories/4d78c4917d5d2e0bd5000045/posts" TargetMode="External"/><Relationship Id="rId132" Type="http://schemas.openxmlformats.org/officeDocument/2006/relationships/hyperlink" Target="http://www.president.tj/rus/novostee_150609a.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ilium.europa.eu/uedocs/cms_data/librairie/PDF/EU_CtrlAsia_EN-RU.pdf" TargetMode="External"/><Relationship Id="rId23" Type="http://schemas.openxmlformats.org/officeDocument/2006/relationships/hyperlink" Target="http://news.kremlin.ru/ref_notes/461" TargetMode="External"/><Relationship Id="rId28" Type="http://schemas.openxmlformats.org/officeDocument/2006/relationships/hyperlink" Target="http://www.mid.ru/nsrsng.nsf/3a813e35eb116963432569ee0048fdbe/7b26f92ab3bc6b0843256b0b0027825a?OpenDocument" TargetMode="External"/><Relationship Id="rId36" Type="http://schemas.openxmlformats.org/officeDocument/2006/relationships/hyperlink" Target="http://cis.minsk.by/page.php?id=19033" TargetMode="External"/><Relationship Id="rId49" Type="http://schemas.openxmlformats.org/officeDocument/2006/relationships/hyperlink" Target="http://www.akorda.kz/ru/presiden/president" TargetMode="External"/><Relationship Id="rId57" Type="http://schemas.openxmlformats.org/officeDocument/2006/relationships/hyperlink" Target="http://cis.minsk.by/reestr/ru/index.html" TargetMode="External"/><Relationship Id="rId106" Type="http://schemas.openxmlformats.org/officeDocument/2006/relationships/hyperlink" Target="https://www.cia.gov/library/publications/the-world-factbook/geos/ti.html" TargetMode="External"/><Relationship Id="rId114" Type="http://schemas.openxmlformats.org/officeDocument/2006/relationships/hyperlink" Target="http://www.euractiv.com/energy/europe-energy-partnership-central-asia-viable/article-186987" TargetMode="External"/><Relationship Id="rId119" Type="http://schemas.openxmlformats.org/officeDocument/2006/relationships/hyperlink" Target="http://www.geopolitika.lt/?artc=341" TargetMode="External"/><Relationship Id="rId127" Type="http://schemas.openxmlformats.org/officeDocument/2006/relationships/hyperlink" Target="http://www.evrazes.com/i/data/item7535-2.pdf" TargetMode="External"/><Relationship Id="rId10" Type="http://schemas.openxmlformats.org/officeDocument/2006/relationships/hyperlink" Target="http://www.akorda.kz/en/president/president/constitution" TargetMode="External"/><Relationship Id="rId31" Type="http://schemas.openxmlformats.org/officeDocument/2006/relationships/hyperlink" Target="http://www.evrazes.com/about/history" TargetMode="External"/><Relationship Id="rId44" Type="http://schemas.openxmlformats.org/officeDocument/2006/relationships/hyperlink" Target="http://tdh.gov.tm/?id=4449" TargetMode="External"/><Relationship Id="rId52" Type="http://schemas.openxmlformats.org/officeDocument/2006/relationships/hyperlink" Target="http://www.tsouz.ru/db/estp/norm/Documents/Protokol_tarif_pref.pdf" TargetMode="External"/><Relationship Id="rId60" Type="http://schemas.openxmlformats.org/officeDocument/2006/relationships/hyperlink" Target="http://www.cis.minsk.by/page.php?id=224" TargetMode="External"/><Relationship Id="rId65" Type="http://schemas.openxmlformats.org/officeDocument/2006/relationships/hyperlink" Target="http://www.sectsco.org/RU/show.asp?id=82" TargetMode="External"/><Relationship Id="rId73" Type="http://schemas.openxmlformats.org/officeDocument/2006/relationships/hyperlink" Target="http://www.cis.minsk.by/page.php?id=180" TargetMode="External"/><Relationship Id="rId78" Type="http://schemas.openxmlformats.org/officeDocument/2006/relationships/hyperlink" Target="http://www.razumei.ru/files/others/pdf/Berdyaev_istoki.pdf" TargetMode="External"/><Relationship Id="rId81" Type="http://schemas.openxmlformats.org/officeDocument/2006/relationships/hyperlink" Target="http://yanko.lib.ru/books/politologiya/dugin-geopolitics_postmodern-a.htm" TargetMode="External"/><Relationship Id="rId86" Type="http://schemas.openxmlformats.org/officeDocument/2006/relationships/hyperlink" Target="http://www.international.gc.ca/armsarmes/assets/pdfs/Workshop_on_Russian_foreign_policy_and_global_security.pdf" TargetMode="External"/><Relationship Id="rId94" Type="http://schemas.openxmlformats.org/officeDocument/2006/relationships/hyperlink" Target="http://www.asianperspective.org/articles/v33n2-e.pdf" TargetMode="External"/><Relationship Id="rId99" Type="http://schemas.openxmlformats.org/officeDocument/2006/relationships/hyperlink" Target="https://www.cia.gov/library/publications/the-world-factbook/geos/kg.html" TargetMode="External"/><Relationship Id="rId101" Type="http://schemas.openxmlformats.org/officeDocument/2006/relationships/hyperlink" Target="http://www.eucentralasia.eu/fileadmin/user_upload/PDF/Working_Papers/WP3-EN.pdf" TargetMode="External"/><Relationship Id="rId122" Type="http://schemas.openxmlformats.org/officeDocument/2006/relationships/hyperlink" Target="http://www.geopolitika.lt/?artc=315" TargetMode="External"/><Relationship Id="rId130" Type="http://schemas.openxmlformats.org/officeDocument/2006/relationships/hyperlink" Target="http://www.evrazes.com/news/publication/view/57" TargetMode="External"/><Relationship Id="rId135" Type="http://schemas.openxmlformats.org/officeDocument/2006/relationships/hyperlink" Target="http://www.regnum.ru/news/polit/1486169.html" TargetMode="External"/><Relationship Id="rId4" Type="http://schemas.openxmlformats.org/officeDocument/2006/relationships/settings" Target="settings.xml"/><Relationship Id="rId9" Type="http://schemas.openxmlformats.org/officeDocument/2006/relationships/hyperlink" Target="http://eeas.europa.eu/central_asia/docs/2010_ca_mtr_en.pdf" TargetMode="External"/><Relationship Id="rId13" Type="http://schemas.openxmlformats.org/officeDocument/2006/relationships/hyperlink" Target="http://eeas.europa.eu/central_asia/rsp/07_13_en.pdf" TargetMode="External"/><Relationship Id="rId18" Type="http://schemas.openxmlformats.org/officeDocument/2006/relationships/hyperlink" Target="http://www.evrazes.com/i/data/item7264-2.pdf" TargetMode="External"/><Relationship Id="rId39" Type="http://schemas.openxmlformats.org/officeDocument/2006/relationships/hyperlink" Target="http://www.nato.int/cps/en/natolive/topics_50317.htm" TargetMode="External"/><Relationship Id="rId109" Type="http://schemas.openxmlformats.org/officeDocument/2006/relationships/hyperlink" Target="http://kms1.isn.ethz.ch/serviceengine/Files/ISN/31125/ichaptersection_singledocument/af4722e5-00d6-4f46-9cec-c60582ec6e20/en/13-Weinstein.pdf" TargetMode="External"/><Relationship Id="rId34" Type="http://schemas.openxmlformats.org/officeDocument/2006/relationships/hyperlink" Target="http://www.mfa.tj/index.php?node=article&amp;id=615" TargetMode="External"/><Relationship Id="rId50" Type="http://schemas.openxmlformats.org/officeDocument/2006/relationships/hyperlink" Target="http://turkmenembassy.ru/?q=node/226" TargetMode="External"/><Relationship Id="rId55" Type="http://schemas.openxmlformats.org/officeDocument/2006/relationships/hyperlink" Target="http://www.tsouz.ru/MGS/mgs21-05-10/Pages/resh36.aspx" TargetMode="External"/><Relationship Id="rId76" Type="http://schemas.openxmlformats.org/officeDocument/2006/relationships/hyperlink" Target="http://www.eucentralasia.eu/fileadmin/user_upload/PDF/Final_Report/EUCAM-Final-Report.pdf" TargetMode="External"/><Relationship Id="rId97" Type="http://schemas.openxmlformats.org/officeDocument/2006/relationships/hyperlink" Target="http://www.sectsco.org/EN/Kazakhstan.asp" TargetMode="External"/><Relationship Id="rId104" Type="http://schemas.openxmlformats.org/officeDocument/2006/relationships/hyperlink" Target="http://circa.europa.eu/irc/opoce/fact_sheets/info/data/relations/relations/article_7241_lt.htm" TargetMode="External"/><Relationship Id="rId120" Type="http://schemas.openxmlformats.org/officeDocument/2006/relationships/hyperlink" Target="http://www.geopolitika.lt/?artc=329" TargetMode="External"/><Relationship Id="rId125" Type="http://schemas.openxmlformats.org/officeDocument/2006/relationships/hyperlink" Target="http://www.evrazes.com/i/data/item7218-2.pdf" TargetMode="External"/><Relationship Id="rId7" Type="http://schemas.openxmlformats.org/officeDocument/2006/relationships/endnotes" Target="endnotes.xml"/><Relationship Id="rId71" Type="http://schemas.openxmlformats.org/officeDocument/2006/relationships/hyperlink" Target="http://mfa.uz/rus/mej_sotr/uzb_mejd_org/uzbekistan_sng/" TargetMode="External"/><Relationship Id="rId92" Type="http://schemas.openxmlformats.org/officeDocument/2006/relationships/hyperlink" Target="http://www.britannica.com/EBchecked/topic/621059/Uzbekistan" TargetMode="External"/><Relationship Id="rId2" Type="http://schemas.openxmlformats.org/officeDocument/2006/relationships/numbering" Target="numbering.xml"/><Relationship Id="rId29" Type="http://schemas.openxmlformats.org/officeDocument/2006/relationships/hyperlink" Target="http://mfa.uz/rus/mej_sotr/vneshnyaya_politika/" TargetMode="External"/><Relationship Id="rId24" Type="http://schemas.openxmlformats.org/officeDocument/2006/relationships/hyperlink" Target="http://www.dkb.gov.ru/g/k.htm" TargetMode="External"/><Relationship Id="rId40" Type="http://schemas.openxmlformats.org/officeDocument/2006/relationships/hyperlink" Target="http://www.mamf.ru/news/news/newst.htm" TargetMode="External"/><Relationship Id="rId45" Type="http://schemas.openxmlformats.org/officeDocument/2006/relationships/hyperlink" Target="http://ru.government.kz/documents/publications/page116" TargetMode="External"/><Relationship Id="rId66" Type="http://schemas.openxmlformats.org/officeDocument/2006/relationships/hyperlink" Target="http://www.sectsco.org/RU/index.asp" TargetMode="External"/><Relationship Id="rId87" Type="http://schemas.openxmlformats.org/officeDocument/2006/relationships/hyperlink" Target="https://www.cia.gov/library/publications/the-worldfactbook/wfbExt/region_cas.html" TargetMode="External"/><Relationship Id="rId110" Type="http://schemas.openxmlformats.org/officeDocument/2006/relationships/hyperlink" Target="http://www.press-service.uz/" TargetMode="External"/><Relationship Id="rId115" Type="http://schemas.openxmlformats.org/officeDocument/2006/relationships/hyperlink" Target="http://atgimimas.lt/Pasaulyje/2011-metai-spalio/Prarastos-imperijos-beieskant" TargetMode="External"/><Relationship Id="rId131" Type="http://schemas.openxmlformats.org/officeDocument/2006/relationships/hyperlink" Target="http://www.president.tj/rus/novostee_150609a.html" TargetMode="External"/><Relationship Id="rId136" Type="http://schemas.openxmlformats.org/officeDocument/2006/relationships/footer" Target="footer1.xml"/><Relationship Id="rId61" Type="http://schemas.openxmlformats.org/officeDocument/2006/relationships/hyperlink" Target="http://www.dkb.gov.ru/e/azcs.htm" TargetMode="External"/><Relationship Id="rId82" Type="http://schemas.openxmlformats.org/officeDocument/2006/relationships/hyperlink" Target="http://www.evrazia.org/modules.php?name=News&amp;file=article&amp;sid=869" TargetMode="External"/><Relationship Id="rId19" Type="http://schemas.openxmlformats.org/officeDocument/2006/relationships/hyperlink" Target="http://www.evrazes.com/"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www.evrazes.com/about/sp_af" TargetMode="External"/><Relationship Id="rId299" Type="http://schemas.openxmlformats.org/officeDocument/2006/relationships/hyperlink" Target="http://www.eucentralasia.eu/fileadmin/user_upload/PDF/Working_Papers/WP3-EN.pdf" TargetMode="External"/><Relationship Id="rId303" Type="http://schemas.openxmlformats.org/officeDocument/2006/relationships/hyperlink" Target="http://eeas.europa.eu/central_asia/rsp/07_13_en.pdf" TargetMode="External"/><Relationship Id="rId21" Type="http://schemas.openxmlformats.org/officeDocument/2006/relationships/hyperlink" Target="http://www.moscowbooks.ru/catalog/publish.asp?id=+++3QV+++" TargetMode="External"/><Relationship Id="rId42" Type="http://schemas.openxmlformats.org/officeDocument/2006/relationships/hyperlink" Target="http://royallib.ru/book/trubetskoy_nikolay/vzglyad_na_russkuyu_istoriyu_ne_s_zapada_a_s_vostoka.html" TargetMode="External"/><Relationship Id="rId63" Type="http://schemas.openxmlformats.org/officeDocument/2006/relationships/hyperlink" Target="http://yanko.lib.ru/books/politologiya/dugin-geopolitics_postmodern-a.htm" TargetMode="External"/><Relationship Id="rId84" Type="http://schemas.openxmlformats.org/officeDocument/2006/relationships/hyperlink" Target="http://www.cisstat.com/20cis/" TargetMode="External"/><Relationship Id="rId138" Type="http://schemas.openxmlformats.org/officeDocument/2006/relationships/hyperlink" Target="http://www.sectsco.org/RU/brief.asp" TargetMode="External"/><Relationship Id="rId159" Type="http://schemas.openxmlformats.org/officeDocument/2006/relationships/hyperlink" Target="https://www.cia.gov/library/publications/the-world-factbook/geos/kz.html" TargetMode="External"/><Relationship Id="rId324" Type="http://schemas.openxmlformats.org/officeDocument/2006/relationships/hyperlink" Target="http://www.atgimimas.lt/Pasaulyje/2008-metai-spalio/Rusijos-draugu-mazeja" TargetMode="External"/><Relationship Id="rId170" Type="http://schemas.openxmlformats.org/officeDocument/2006/relationships/hyperlink" Target="http://kazpravda.kz/c/1335231136" TargetMode="External"/><Relationship Id="rId191" Type="http://schemas.openxmlformats.org/officeDocument/2006/relationships/hyperlink" Target="https://www.cia.gov/library/publications/the-world-factbook/wfbExt/region_cas.html" TargetMode="External"/><Relationship Id="rId205" Type="http://schemas.openxmlformats.org/officeDocument/2006/relationships/hyperlink" Target="http://www.evrazes.com/i/data/item7535-2.pdf" TargetMode="External"/><Relationship Id="rId226" Type="http://schemas.openxmlformats.org/officeDocument/2006/relationships/hyperlink" Target="https://www.cia.gov/library/publications/the-world-factbook/geos/ti.html" TargetMode="External"/><Relationship Id="rId247" Type="http://schemas.openxmlformats.org/officeDocument/2006/relationships/hyperlink" Target="http://travel.nationalgeographic.com/travel/countries/turkmenistan-facts/" TargetMode="External"/><Relationship Id="rId107" Type="http://schemas.openxmlformats.org/officeDocument/2006/relationships/hyperlink" Target="http://www.evrazes.com/about/history" TargetMode="External"/><Relationship Id="rId268" Type="http://schemas.openxmlformats.org/officeDocument/2006/relationships/hyperlink" Target="http://circa.europa.eu/irc/opoce/fact_sheets/info/data/relations/relations/article_7241_lt.htm" TargetMode="External"/><Relationship Id="rId289" Type="http://schemas.openxmlformats.org/officeDocument/2006/relationships/hyperlink" Target="http://register.consilium.europa.eu/pdf/en/07/st10/st10113.en07.pdf" TargetMode="External"/><Relationship Id="rId11" Type="http://schemas.openxmlformats.org/officeDocument/2006/relationships/hyperlink" Target="http://www.dkb.gov.ru/a/c.htm" TargetMode="External"/><Relationship Id="rId32" Type="http://schemas.openxmlformats.org/officeDocument/2006/relationships/hyperlink" Target="http://royallib.ru/book/trubetskoy_nikolay/vzglyad_na_russkuyu_istoriyu_ne_s_zapada_a_s_vostoka.html" TargetMode="External"/><Relationship Id="rId53" Type="http://schemas.openxmlformats.org/officeDocument/2006/relationships/hyperlink" Target="http://royallib.ru/book/leontev_k/vizantizm_i_slavyanstvo.html" TargetMode="External"/><Relationship Id="rId74" Type="http://schemas.openxmlformats.org/officeDocument/2006/relationships/hyperlink" Target="http://www.dkb.gov.ru/a/a.htm" TargetMode="External"/><Relationship Id="rId128" Type="http://schemas.openxmlformats.org/officeDocument/2006/relationships/hyperlink" Target="http://www.dkb.gov.ru/b/azg.htm" TargetMode="External"/><Relationship Id="rId149" Type="http://schemas.openxmlformats.org/officeDocument/2006/relationships/hyperlink" Target="http://books.google.lt/books?id=5J0kFRei8lMC&amp;printsec=frontcover&amp;hl=lt&amp;source=gbs_ge_summary_r&amp;cad=0" TargetMode="External"/><Relationship Id="rId314" Type="http://schemas.openxmlformats.org/officeDocument/2006/relationships/hyperlink" Target="http://www.eucentralasia.eu/fileadmin/user_upload/PDF/Final_Report/EUCAM-Final-Report.pdf" TargetMode="External"/><Relationship Id="rId335" Type="http://schemas.openxmlformats.org/officeDocument/2006/relationships/hyperlink" Target="http://www.geopolitika.lt/?artc=286" TargetMode="External"/><Relationship Id="rId5" Type="http://schemas.openxmlformats.org/officeDocument/2006/relationships/hyperlink" Target="http://royallib.ru/book/leontev_k/vizantizm_i_slavyanstvo.html" TargetMode="External"/><Relationship Id="rId95" Type="http://schemas.openxmlformats.org/officeDocument/2006/relationships/hyperlink" Target="http://www.cis.minsk.by/page.php?id=1278" TargetMode="External"/><Relationship Id="rId160" Type="http://schemas.openxmlformats.org/officeDocument/2006/relationships/hyperlink" Target="https://www.cia.gov/library/publications/the-world-factbook/geos/kz.html" TargetMode="External"/><Relationship Id="rId181" Type="http://schemas.openxmlformats.org/officeDocument/2006/relationships/hyperlink" Target="http://ru.government.kz/documents/publications/page116" TargetMode="External"/><Relationship Id="rId216" Type="http://schemas.openxmlformats.org/officeDocument/2006/relationships/hyperlink" Target="http://www.gov.uz/ru/helpinfo/international" TargetMode="External"/><Relationship Id="rId237" Type="http://schemas.openxmlformats.org/officeDocument/2006/relationships/hyperlink" Target="http://www.evrazes.com/i/data/item7535-2.pdf" TargetMode="External"/><Relationship Id="rId258" Type="http://schemas.openxmlformats.org/officeDocument/2006/relationships/hyperlink" Target="http://cci.gov.tm/ru/index.php?option=com_content&amp;view=article&amp;id=1116:2012-03-02-14-16-54&amp;catid=38:-2011" TargetMode="External"/><Relationship Id="rId279" Type="http://schemas.openxmlformats.org/officeDocument/2006/relationships/hyperlink" Target="http://ec.europa.eu/europeaid/where/asia/regional-cooperation-central-asia/index_en.htm" TargetMode="External"/><Relationship Id="rId22" Type="http://schemas.openxmlformats.org/officeDocument/2006/relationships/hyperlink" Target="http://royallib.ru/book/trubetskoy_nikolay/vzglyad_na_russkuyu_istoriyu_ne_s_zapada_a_s_vostoka.html" TargetMode="External"/><Relationship Id="rId43" Type="http://schemas.openxmlformats.org/officeDocument/2006/relationships/hyperlink" Target="http://www.moscowbooks.ru/catalog/publish.asp?id=+++3QV+++" TargetMode="External"/><Relationship Id="rId64" Type="http://schemas.openxmlformats.org/officeDocument/2006/relationships/hyperlink" Target="http://yanko.lib.ru/books/politologiya/dugin-geopolitics_postmodern-a.htm" TargetMode="External"/><Relationship Id="rId118" Type="http://schemas.openxmlformats.org/officeDocument/2006/relationships/hyperlink" Target="http://www.dkb.gov.ru/b/azb.htm" TargetMode="External"/><Relationship Id="rId139" Type="http://schemas.openxmlformats.org/officeDocument/2006/relationships/hyperlink" Target="http://www.sectsco.org/RU/show.asp?id=83" TargetMode="External"/><Relationship Id="rId290" Type="http://schemas.openxmlformats.org/officeDocument/2006/relationships/hyperlink" Target="http://ec.europa.eu/europeaid/where/asia/regional-cooperation-central-asia/index_en.htm" TargetMode="External"/><Relationship Id="rId304" Type="http://schemas.openxmlformats.org/officeDocument/2006/relationships/hyperlink" Target="http://www.eucentralasia.eu/fileadmin/user_upload/PDF/Final_Report/EUCAM-Final-Report.pdf" TargetMode="External"/><Relationship Id="rId325" Type="http://schemas.openxmlformats.org/officeDocument/2006/relationships/hyperlink" Target="http://www.geopolitika.lt/?artc=315" TargetMode="External"/><Relationship Id="rId85" Type="http://schemas.openxmlformats.org/officeDocument/2006/relationships/hyperlink" Target="http://www.e-cis.info/page.php?id=19397" TargetMode="External"/><Relationship Id="rId150" Type="http://schemas.openxmlformats.org/officeDocument/2006/relationships/hyperlink" Target="http://www.asianperspective.org/articles/v33n2-e.pdf" TargetMode="External"/><Relationship Id="rId171" Type="http://schemas.openxmlformats.org/officeDocument/2006/relationships/hyperlink" Target="http://ru.government.kz/documents/publications/page116" TargetMode="External"/><Relationship Id="rId192" Type="http://schemas.openxmlformats.org/officeDocument/2006/relationships/hyperlink" Target="http://www.britannica.com/EBchecked/topic/326091/Kyrgyzstan" TargetMode="External"/><Relationship Id="rId206" Type="http://schemas.openxmlformats.org/officeDocument/2006/relationships/hyperlink" Target="http://www.evrazes.com/i/data/item7535-2.pdf" TargetMode="External"/><Relationship Id="rId227" Type="http://schemas.openxmlformats.org/officeDocument/2006/relationships/hyperlink" Target="https://www.cia.gov/library/publications/the-world-factbook/geos/ti.html" TargetMode="External"/><Relationship Id="rId248" Type="http://schemas.openxmlformats.org/officeDocument/2006/relationships/hyperlink" Target="https://www.cia.gov/library/publications/the-world-factbook/geos/tx.html" TargetMode="External"/><Relationship Id="rId269" Type="http://schemas.openxmlformats.org/officeDocument/2006/relationships/hyperlink" Target="http://circa.europa.eu/irc/opoce/fact_sheets/info/data/relations/relations/article_7241_lt.htm" TargetMode="External"/><Relationship Id="rId12" Type="http://schemas.openxmlformats.org/officeDocument/2006/relationships/hyperlink" Target="http://www.sectsco.org/RU/index.asp" TargetMode="External"/><Relationship Id="rId33" Type="http://schemas.openxmlformats.org/officeDocument/2006/relationships/hyperlink" Target="http://www.moscowbooks.ru/catalog/publish.asp?id=+++3QV+++" TargetMode="External"/><Relationship Id="rId108" Type="http://schemas.openxmlformats.org/officeDocument/2006/relationships/hyperlink" Target="http://kremlin.ru/transcripts/14807" TargetMode="External"/><Relationship Id="rId129" Type="http://schemas.openxmlformats.org/officeDocument/2006/relationships/hyperlink" Target="http://www.dkb.gov.ru/b/azg.htm" TargetMode="External"/><Relationship Id="rId280" Type="http://schemas.openxmlformats.org/officeDocument/2006/relationships/hyperlink" Target="http://europa.eu/legislation_summaries/external_relations/relations_with_third_countries/eastern_europe_and_central_asia/r17003_en.htm" TargetMode="External"/><Relationship Id="rId315" Type="http://schemas.openxmlformats.org/officeDocument/2006/relationships/hyperlink" Target="http://eeas.europa.eu/central_asia/rsp/07_13_en.pdf" TargetMode="External"/><Relationship Id="rId336" Type="http://schemas.openxmlformats.org/officeDocument/2006/relationships/hyperlink" Target="http://www.atgimimas.lt/Pasaulyje/2008-metai-spalio/Rusijos-draugu-mazeja" TargetMode="External"/><Relationship Id="rId54" Type="http://schemas.openxmlformats.org/officeDocument/2006/relationships/hyperlink" Target="http://royallib.ru/book/leontev_k/vizantizm_i_slavyanstvo.html" TargetMode="External"/><Relationship Id="rId75" Type="http://schemas.openxmlformats.org/officeDocument/2006/relationships/hyperlink" Target="http://www.sectsco.org/RU/brief.asp" TargetMode="External"/><Relationship Id="rId96" Type="http://schemas.openxmlformats.org/officeDocument/2006/relationships/hyperlink" Target="http://cis.minsk.by/reestr/ru/index.html" TargetMode="External"/><Relationship Id="rId140" Type="http://schemas.openxmlformats.org/officeDocument/2006/relationships/hyperlink" Target="http://www.sectsco.org/RU/brief.asp" TargetMode="External"/><Relationship Id="rId161" Type="http://schemas.openxmlformats.org/officeDocument/2006/relationships/hyperlink" Target="http://www.sectsco.org/EN/Kazakhstan.asp" TargetMode="External"/><Relationship Id="rId182" Type="http://schemas.openxmlformats.org/officeDocument/2006/relationships/hyperlink" Target="http://www.evrazes.com/news/publication/view/57" TargetMode="External"/><Relationship Id="rId217" Type="http://schemas.openxmlformats.org/officeDocument/2006/relationships/hyperlink" Target="https://www.cia.gov/library/publications/the-world-factbook/geos/uz.html" TargetMode="External"/><Relationship Id="rId6" Type="http://schemas.openxmlformats.org/officeDocument/2006/relationships/hyperlink" Target="http://letitbit.net/download/6176.6dfd30a90713ed2368194ed24d/Gumilev_All_Books.zip.html?lang=en" TargetMode="External"/><Relationship Id="rId238" Type="http://schemas.openxmlformats.org/officeDocument/2006/relationships/hyperlink" Target="http://www.dkb.gov.ru/c/aze.htm" TargetMode="External"/><Relationship Id="rId259" Type="http://schemas.openxmlformats.org/officeDocument/2006/relationships/hyperlink" Target="http://tdh.gov.tm/?id=4449" TargetMode="External"/><Relationship Id="rId23" Type="http://schemas.openxmlformats.org/officeDocument/2006/relationships/hyperlink" Target="http://www.moscowbooks.ru/catalog/publish.asp?id=+++3QV+++" TargetMode="External"/><Relationship Id="rId119" Type="http://schemas.openxmlformats.org/officeDocument/2006/relationships/hyperlink" Target="http://www.dkb.gov.ru/b/azb.htm" TargetMode="External"/><Relationship Id="rId270" Type="http://schemas.openxmlformats.org/officeDocument/2006/relationships/hyperlink" Target="http://circa.europa.eu/irc/opoce/fact_sheets/info/data/relations/relations/article_7241_lt.htm" TargetMode="External"/><Relationship Id="rId291" Type="http://schemas.openxmlformats.org/officeDocument/2006/relationships/hyperlink" Target="http://www.eucentralasia.eu/fileadmin/user_upload/PDF/Final_Report/EUCAM-Final-Report.pdf" TargetMode="External"/><Relationship Id="rId305" Type="http://schemas.openxmlformats.org/officeDocument/2006/relationships/hyperlink" Target="http://eeas.europa.eu/central_asia/rsp/07_13_en.pdf" TargetMode="External"/><Relationship Id="rId326" Type="http://schemas.openxmlformats.org/officeDocument/2006/relationships/hyperlink" Target="http://www.atgimimas.lt/Pasaulyje/2008-metai-spalio/Rusijos-draugu-mazeja" TargetMode="External"/><Relationship Id="rId44" Type="http://schemas.openxmlformats.org/officeDocument/2006/relationships/hyperlink" Target="http://royallib.ru/book/trubetskoy_nikolay/vzglyad_na_russkuyu_istoriyu_ne_s_zapada_a_s_vostoka.html" TargetMode="External"/><Relationship Id="rId65" Type="http://schemas.openxmlformats.org/officeDocument/2006/relationships/hyperlink" Target="http://yanko.lib.ru/books/politologiya/dugin-geopolitics_postmodern-a.htm" TargetMode="External"/><Relationship Id="rId86" Type="http://schemas.openxmlformats.org/officeDocument/2006/relationships/hyperlink" Target="http://www.cisstat.com/20cis/" TargetMode="External"/><Relationship Id="rId130" Type="http://schemas.openxmlformats.org/officeDocument/2006/relationships/hyperlink" Target="http://www.dkb.gov.ru/b/azg.htm" TargetMode="External"/><Relationship Id="rId151" Type="http://schemas.openxmlformats.org/officeDocument/2006/relationships/hyperlink" Target="http://www.international.gc.ca/arms-armes/assets/pdfs/Workshop_on_Russian_foreign_policy_and_global_security.pdf" TargetMode="External"/><Relationship Id="rId172" Type="http://schemas.openxmlformats.org/officeDocument/2006/relationships/hyperlink" Target="http://ru.government.kz/documents/publications/page116" TargetMode="External"/><Relationship Id="rId193" Type="http://schemas.openxmlformats.org/officeDocument/2006/relationships/hyperlink" Target="https://www.cia.gov/library/publications/the-world-factbook/geos/kg.html" TargetMode="External"/><Relationship Id="rId207" Type="http://schemas.openxmlformats.org/officeDocument/2006/relationships/hyperlink" Target="https://www.cia.gov/library/publications/the-world-factbook/wfbExt/region_cas.html" TargetMode="External"/><Relationship Id="rId228" Type="http://schemas.openxmlformats.org/officeDocument/2006/relationships/hyperlink" Target="http://www.britannica.com/EBchecked/topic/581047/Tajikistan" TargetMode="External"/><Relationship Id="rId249" Type="http://schemas.openxmlformats.org/officeDocument/2006/relationships/hyperlink" Target="http://travel.nationalgeographic.com/travel/countries/turkmenistan-facts/" TargetMode="External"/><Relationship Id="rId13" Type="http://schemas.openxmlformats.org/officeDocument/2006/relationships/hyperlink" Target="http://www.evrazes.com/" TargetMode="External"/><Relationship Id="rId109" Type="http://schemas.openxmlformats.org/officeDocument/2006/relationships/hyperlink" Target="http://www.evrazes.com/about/structure" TargetMode="External"/><Relationship Id="rId260" Type="http://schemas.openxmlformats.org/officeDocument/2006/relationships/hyperlink" Target="http://tdh.gov.tm/?id=4449" TargetMode="External"/><Relationship Id="rId281" Type="http://schemas.openxmlformats.org/officeDocument/2006/relationships/hyperlink" Target="http://ec.europa.eu/europeaid/where/asia/regional-cooperation-central-asia/index_en.htm" TargetMode="External"/><Relationship Id="rId316" Type="http://schemas.openxmlformats.org/officeDocument/2006/relationships/hyperlink" Target="http://www.euractiv.com/energy/eus-central-asia-policy-confused-says-expert-news-494343" TargetMode="External"/><Relationship Id="rId337" Type="http://schemas.openxmlformats.org/officeDocument/2006/relationships/hyperlink" Target="http://politika.atn.lt/straipsnis/15425/rusija-pradeda-didiji-zaidima-stumdama-jav-is-centrines-azijos" TargetMode="External"/><Relationship Id="rId34" Type="http://schemas.openxmlformats.org/officeDocument/2006/relationships/hyperlink" Target="http://royallib.ru/book/trubetskoy_nikolay/vzglyad_na_russkuyu_istoriyu_ne_s_zapada_a_s_vostoka.html" TargetMode="External"/><Relationship Id="rId55" Type="http://schemas.openxmlformats.org/officeDocument/2006/relationships/hyperlink" Target="http://letitbit.net/download/6176.6dfd30a90713ed2368194ed24d/Gumilev_All_Books.zip.html?lang=en" TargetMode="External"/><Relationship Id="rId76" Type="http://schemas.openxmlformats.org/officeDocument/2006/relationships/hyperlink" Target="http://yanko.lib.ru/books/politologiya/dugin-geopolitics_postmodern-a.htm" TargetMode="External"/><Relationship Id="rId97" Type="http://schemas.openxmlformats.org/officeDocument/2006/relationships/hyperlink" Target="http://www.cis.minsk.by/page.php?id=1278" TargetMode="External"/><Relationship Id="rId120" Type="http://schemas.openxmlformats.org/officeDocument/2006/relationships/hyperlink" Target="http://www.dkb.gov.ru/b/azf.htm" TargetMode="External"/><Relationship Id="rId141" Type="http://schemas.openxmlformats.org/officeDocument/2006/relationships/hyperlink" Target="http://www.sectsco.org/RU/brief.asp" TargetMode="External"/><Relationship Id="rId7" Type="http://schemas.openxmlformats.org/officeDocument/2006/relationships/hyperlink" Target="http://letitbit.net/download/6176.6dfd30a90713ed2368194ed24d/Gumilev_All_Books.zip.html?lang=en" TargetMode="External"/><Relationship Id="rId162" Type="http://schemas.openxmlformats.org/officeDocument/2006/relationships/hyperlink" Target="https://www.cia.gov/library/publications/the-world-factbook/geos/kz.html" TargetMode="External"/><Relationship Id="rId183" Type="http://schemas.openxmlformats.org/officeDocument/2006/relationships/hyperlink" Target="http://www.evrazes.com/i/data/item7213-2.pdf" TargetMode="External"/><Relationship Id="rId218" Type="http://schemas.openxmlformats.org/officeDocument/2006/relationships/hyperlink" Target="http://mfa.uz/rus/mej_sotr/vneshnyaya_politika/" TargetMode="External"/><Relationship Id="rId239" Type="http://schemas.openxmlformats.org/officeDocument/2006/relationships/hyperlink" Target="http://www.mamf.ru/news/news/newst.htm" TargetMode="External"/><Relationship Id="rId250" Type="http://schemas.openxmlformats.org/officeDocument/2006/relationships/hyperlink" Target="https://www.cia.gov/library/publications/the-world-factbook/geos/tx.html" TargetMode="External"/><Relationship Id="rId271" Type="http://schemas.openxmlformats.org/officeDocument/2006/relationships/hyperlink" Target="http://www.consilium.europa.eu/uedocs/cms_Data/docs/pressdata/en/er/114747.pdf" TargetMode="External"/><Relationship Id="rId292" Type="http://schemas.openxmlformats.org/officeDocument/2006/relationships/hyperlink" Target="http://eeas.europa.eu/central_asia/rsp/07_13_en.pdf" TargetMode="External"/><Relationship Id="rId306" Type="http://schemas.openxmlformats.org/officeDocument/2006/relationships/hyperlink" Target="http://www.eucentralasia.eu/fileadmin/user_upload/PDF/Final_Report/EUCAM-Final-Report.pdf" TargetMode="External"/><Relationship Id="rId24" Type="http://schemas.openxmlformats.org/officeDocument/2006/relationships/hyperlink" Target="http://royallib.ru/book/trubetskoy_nikolay/vzglyad_na_russkuyu_istoriyu_ne_s_zapada_a_s_vostoka.html" TargetMode="External"/><Relationship Id="rId45" Type="http://schemas.openxmlformats.org/officeDocument/2006/relationships/hyperlink" Target="http://www.moscowbooks.ru/catalog/publish.asp?id=+++3QV+++" TargetMode="External"/><Relationship Id="rId66" Type="http://schemas.openxmlformats.org/officeDocument/2006/relationships/hyperlink" Target="http://www.evrazia.org/modules.php?name=News&amp;file=article&amp;sid=869" TargetMode="External"/><Relationship Id="rId87" Type="http://schemas.openxmlformats.org/officeDocument/2006/relationships/hyperlink" Target="http://www.e-cis.info/page.php?id=19397" TargetMode="External"/><Relationship Id="rId110" Type="http://schemas.openxmlformats.org/officeDocument/2006/relationships/hyperlink" Target="http://www.evrazes.com/about/structure" TargetMode="External"/><Relationship Id="rId131" Type="http://schemas.openxmlformats.org/officeDocument/2006/relationships/hyperlink" Target="http://www.dkb.gov.ru/b/azg.htm" TargetMode="External"/><Relationship Id="rId327" Type="http://schemas.openxmlformats.org/officeDocument/2006/relationships/hyperlink" Target="http://atgimimas.lt/Pasaulyje/2011-metai-spalio/Prarastos-imperijos-beieskant" TargetMode="External"/><Relationship Id="rId152" Type="http://schemas.openxmlformats.org/officeDocument/2006/relationships/hyperlink" Target="http://www.asianperspective.org/articles/v33n2-e.pdf" TargetMode="External"/><Relationship Id="rId173" Type="http://schemas.openxmlformats.org/officeDocument/2006/relationships/hyperlink" Target="http://www.dkb.gov.ru/c/aze.htm" TargetMode="External"/><Relationship Id="rId194" Type="http://schemas.openxmlformats.org/officeDocument/2006/relationships/hyperlink" Target="http://www.sectsco.org/RU/Kyrgyzstan.asp" TargetMode="External"/><Relationship Id="rId208" Type="http://schemas.openxmlformats.org/officeDocument/2006/relationships/hyperlink" Target="http://www.britannica.com/EBchecked/topic/621059/Uzbekistan" TargetMode="External"/><Relationship Id="rId229" Type="http://schemas.openxmlformats.org/officeDocument/2006/relationships/hyperlink" Target="http://www.president.tj/rus/dar_borai_prezident.htm" TargetMode="External"/><Relationship Id="rId240" Type="http://schemas.openxmlformats.org/officeDocument/2006/relationships/hyperlink" Target="http://www.mfa.tj/index.php?node=article&amp;id=17" TargetMode="External"/><Relationship Id="rId261" Type="http://schemas.openxmlformats.org/officeDocument/2006/relationships/hyperlink" Target="http://www.cis.minsk.by/reestr/ru/index.html" TargetMode="External"/><Relationship Id="rId14" Type="http://schemas.openxmlformats.org/officeDocument/2006/relationships/hyperlink" Target="http://www.consilium.europa.eu/uedocs/cms_Data/docs/pressdata/en/er/114747.pdf" TargetMode="External"/><Relationship Id="rId35" Type="http://schemas.openxmlformats.org/officeDocument/2006/relationships/hyperlink" Target="http://www.moscowbooks.ru/catalog/publish.asp?id=+++3QV+++" TargetMode="External"/><Relationship Id="rId56" Type="http://schemas.openxmlformats.org/officeDocument/2006/relationships/hyperlink" Target="http://letitbit.net/download/6176.6dfd30a90713ed2368194ed24d/Gumilev_All_Books.zip.html?lang=en" TargetMode="External"/><Relationship Id="rId77" Type="http://schemas.openxmlformats.org/officeDocument/2006/relationships/hyperlink" Target="http://www.cis.minsk.by/page.php?id=1278" TargetMode="External"/><Relationship Id="rId100" Type="http://schemas.openxmlformats.org/officeDocument/2006/relationships/hyperlink" Target="http://www.evrazes.com/about/history" TargetMode="External"/><Relationship Id="rId282" Type="http://schemas.openxmlformats.org/officeDocument/2006/relationships/hyperlink" Target="http://www.consilium.europa.eu/uedocs/cms_data/librairie/PDF/EU_CtrlAsia_EN-RU.pdf" TargetMode="External"/><Relationship Id="rId317" Type="http://schemas.openxmlformats.org/officeDocument/2006/relationships/hyperlink" Target="http://www.euractiv.com/enlargement/building-stronger-ties-central-asia/article-162930" TargetMode="External"/><Relationship Id="rId338" Type="http://schemas.openxmlformats.org/officeDocument/2006/relationships/hyperlink" Target="http://www.geopolitika.lt/?artc=341" TargetMode="External"/><Relationship Id="rId8" Type="http://schemas.openxmlformats.org/officeDocument/2006/relationships/hyperlink" Target="http://yanko.lib.ru/books/politologiya/dugin-geopolitics_postmodern-a.htm" TargetMode="External"/><Relationship Id="rId98" Type="http://schemas.openxmlformats.org/officeDocument/2006/relationships/hyperlink" Target="http://www.cis.minsk.by/page.php?id=1278" TargetMode="External"/><Relationship Id="rId121" Type="http://schemas.openxmlformats.org/officeDocument/2006/relationships/hyperlink" Target="http://www.dkb.gov.ru/prez/prez.pdf" TargetMode="External"/><Relationship Id="rId142" Type="http://schemas.openxmlformats.org/officeDocument/2006/relationships/hyperlink" Target="http://www.sectsco.org/RU/brief.asp" TargetMode="External"/><Relationship Id="rId163" Type="http://schemas.openxmlformats.org/officeDocument/2006/relationships/hyperlink" Target="http://www.britannica.com/EBchecked/topic/313790/Kazakhstan" TargetMode="External"/><Relationship Id="rId184" Type="http://schemas.openxmlformats.org/officeDocument/2006/relationships/hyperlink" Target="http://ru.government.kz/documents/publications/page116" TargetMode="External"/><Relationship Id="rId219" Type="http://schemas.openxmlformats.org/officeDocument/2006/relationships/hyperlink" Target="http://mfa.uz/rus/mej_sotr/uzb_mejd_org/shos/vistup_shos/" TargetMode="External"/><Relationship Id="rId3" Type="http://schemas.openxmlformats.org/officeDocument/2006/relationships/hyperlink" Target="http://royallib.ru/book/trubetskoy_nikolay/vzglyad_na_russkuyu_istoriyu_ne_s_zapada_a_s_vostoka.html" TargetMode="External"/><Relationship Id="rId214" Type="http://schemas.openxmlformats.org/officeDocument/2006/relationships/hyperlink" Target="http://mfa.uz/rus/mej_sotr/vneshnyaya_politika/" TargetMode="External"/><Relationship Id="rId230" Type="http://schemas.openxmlformats.org/officeDocument/2006/relationships/hyperlink" Target="https://www.cia.gov/library/publications/the-world-factbook/geos/ti.html" TargetMode="External"/><Relationship Id="rId235" Type="http://schemas.openxmlformats.org/officeDocument/2006/relationships/hyperlink" Target="http://www.evrazes.com/i/data/item7535-2.pdf" TargetMode="External"/><Relationship Id="rId251" Type="http://schemas.openxmlformats.org/officeDocument/2006/relationships/hyperlink" Target="http://tdh.gov.tm/?id=4449" TargetMode="External"/><Relationship Id="rId256" Type="http://schemas.openxmlformats.org/officeDocument/2006/relationships/hyperlink" Target="http://cci.gov.tm/ru/index.php?option=com_content&amp;view=article&amp;id=1116:2012-03-02-14-16-54&amp;catid=38:-2011" TargetMode="External"/><Relationship Id="rId277" Type="http://schemas.openxmlformats.org/officeDocument/2006/relationships/hyperlink" Target="http://eeas.europa.eu/central_asia/docs/2010_ca_mtr_en.pdf" TargetMode="External"/><Relationship Id="rId298" Type="http://schemas.openxmlformats.org/officeDocument/2006/relationships/hyperlink" Target="http://www.eucentralasia.eu/fileadmin/user_upload/PDF/Final_Report/EUCAM-Final-Report.pdf" TargetMode="External"/><Relationship Id="rId25" Type="http://schemas.openxmlformats.org/officeDocument/2006/relationships/hyperlink" Target="http://www.moscowbooks.ru/catalog/publish.asp?id=+++3QV+++" TargetMode="External"/><Relationship Id="rId46" Type="http://schemas.openxmlformats.org/officeDocument/2006/relationships/hyperlink" Target="http://royallib.ru/book/trubetskoy_nikolay/vzglyad_na_russkuyu_istoriyu_ne_s_zapada_a_s_vostoka.html" TargetMode="External"/><Relationship Id="rId67" Type="http://schemas.openxmlformats.org/officeDocument/2006/relationships/hyperlink" Target="http://www.evrazia.org/modules.php?name=News&amp;file=article&amp;sid=869" TargetMode="External"/><Relationship Id="rId116" Type="http://schemas.openxmlformats.org/officeDocument/2006/relationships/hyperlink" Target="http://www.evrazes.com/about/sp_af" TargetMode="External"/><Relationship Id="rId137" Type="http://schemas.openxmlformats.org/officeDocument/2006/relationships/hyperlink" Target="http://www.asianperspective.org/articles/v32n3-h.pdf" TargetMode="External"/><Relationship Id="rId158" Type="http://schemas.openxmlformats.org/officeDocument/2006/relationships/hyperlink" Target="http://www.britannica.com/EBchecked/topic/313790/Kazakhstan" TargetMode="External"/><Relationship Id="rId272" Type="http://schemas.openxmlformats.org/officeDocument/2006/relationships/hyperlink" Target="http://www.consilium.europa.eu/uedocs/cmsUpload/78367.pdf" TargetMode="External"/><Relationship Id="rId293" Type="http://schemas.openxmlformats.org/officeDocument/2006/relationships/hyperlink" Target="http://www.eucentralasia.eu/fileadmin/user_upload/PDF/Final_Report/EUCAM-Final-Report.pdf" TargetMode="External"/><Relationship Id="rId302" Type="http://schemas.openxmlformats.org/officeDocument/2006/relationships/hyperlink" Target="http://www.eucentralasia.eu/fileadmin/user_upload/PDF/Final_Report/EUCAM-Final-Report.pdf" TargetMode="External"/><Relationship Id="rId307" Type="http://schemas.openxmlformats.org/officeDocument/2006/relationships/hyperlink" Target="http://www.eucentralasia.eu/fileadmin/user_upload/PDF/Final_Report/EUCAM-Final-Report.pdf" TargetMode="External"/><Relationship Id="rId323" Type="http://schemas.openxmlformats.org/officeDocument/2006/relationships/hyperlink" Target="http://atgimimas.lt/Pasaulyje/2011-metai-spalio/Prarastos-imperijos-beieskant" TargetMode="External"/><Relationship Id="rId328" Type="http://schemas.openxmlformats.org/officeDocument/2006/relationships/hyperlink" Target="http://www.atgimimas.lt/Pasaulyje/2008-metai-spalio/Rusijos-draugu-mazeja" TargetMode="External"/><Relationship Id="rId20" Type="http://schemas.openxmlformats.org/officeDocument/2006/relationships/hyperlink" Target="http://royallib.ru/book/trubetskoy_nikolay/vzglyad_na_russkuyu_istoriyu_ne_s_zapada_a_s_vostoka.html" TargetMode="External"/><Relationship Id="rId41" Type="http://schemas.openxmlformats.org/officeDocument/2006/relationships/hyperlink" Target="http://www.moscowbooks.ru/catalog/publish.asp?id=+++3QV+++" TargetMode="External"/><Relationship Id="rId62" Type="http://schemas.openxmlformats.org/officeDocument/2006/relationships/hyperlink" Target="http://yanko.lib.ru/books/politologiya/dugin-geopolitics_postmodern-a.htm" TargetMode="External"/><Relationship Id="rId83" Type="http://schemas.openxmlformats.org/officeDocument/2006/relationships/hyperlink" Target="http://www.cis.minsk.by/page.php?id=1278" TargetMode="External"/><Relationship Id="rId88" Type="http://schemas.openxmlformats.org/officeDocument/2006/relationships/hyperlink" Target="http://www.cisstat.com/20cis/" TargetMode="External"/><Relationship Id="rId111" Type="http://schemas.openxmlformats.org/officeDocument/2006/relationships/hyperlink" Target="http://www.evrazes.com/about/structure" TargetMode="External"/><Relationship Id="rId132" Type="http://schemas.openxmlformats.org/officeDocument/2006/relationships/hyperlink" Target="http://www.dkb.gov.ru/g/k.htm" TargetMode="External"/><Relationship Id="rId153" Type="http://schemas.openxmlformats.org/officeDocument/2006/relationships/hyperlink" Target="http://www.asianperspective.org/articles/v33n2-e.pdf" TargetMode="External"/><Relationship Id="rId174" Type="http://schemas.openxmlformats.org/officeDocument/2006/relationships/hyperlink" Target="http://ru.government.kz/documents/publications/page116" TargetMode="External"/><Relationship Id="rId179" Type="http://schemas.openxmlformats.org/officeDocument/2006/relationships/hyperlink" Target="http://www.dkb.gov.ru/c/aze.htm" TargetMode="External"/><Relationship Id="rId195" Type="http://schemas.openxmlformats.org/officeDocument/2006/relationships/hyperlink" Target="https://www.cia.gov/library/publications/the-world-factbook/geos/kg.html" TargetMode="External"/><Relationship Id="rId209" Type="http://schemas.openxmlformats.org/officeDocument/2006/relationships/hyperlink" Target="https://www.cia.gov/library/publications/the-world-factbook/geos/uz.html" TargetMode="External"/><Relationship Id="rId190" Type="http://schemas.openxmlformats.org/officeDocument/2006/relationships/hyperlink" Target="http://ru.government.kz/documents/publications/page116" TargetMode="External"/><Relationship Id="rId204" Type="http://schemas.openxmlformats.org/officeDocument/2006/relationships/hyperlink" Target="http://www.evrazes.com/i/data/item7213-2.pdf" TargetMode="External"/><Relationship Id="rId220" Type="http://schemas.openxmlformats.org/officeDocument/2006/relationships/hyperlink" Target="http://mfa.uz/rus/mej_sotr/uzb_mejd_org/uzbekistan_sng/" TargetMode="External"/><Relationship Id="rId225" Type="http://schemas.openxmlformats.org/officeDocument/2006/relationships/hyperlink" Target="https://www.cia.gov/library/publications/the-world-factbook/geos/ti.html" TargetMode="External"/><Relationship Id="rId241" Type="http://schemas.openxmlformats.org/officeDocument/2006/relationships/hyperlink" Target="http://www.mfa.tj/index.php?node=article&amp;id=17" TargetMode="External"/><Relationship Id="rId246" Type="http://schemas.openxmlformats.org/officeDocument/2006/relationships/hyperlink" Target="https://www.cia.gov/library/publications/the-world-factbook/geos/tx.html" TargetMode="External"/><Relationship Id="rId267" Type="http://schemas.openxmlformats.org/officeDocument/2006/relationships/hyperlink" Target="http://cis.minsk.by/page.php?id=19033" TargetMode="External"/><Relationship Id="rId288" Type="http://schemas.openxmlformats.org/officeDocument/2006/relationships/hyperlink" Target="http://ec.europa.eu/europeaid/where/asia/regional-cooperation-central-asia/index_en.htm" TargetMode="External"/><Relationship Id="rId15" Type="http://schemas.openxmlformats.org/officeDocument/2006/relationships/hyperlink" Target="http://www.consilium.europa.eu/uedocs/cms_data/librairie/PDF/EU_CtrlAsia_EN-RU.pdf" TargetMode="External"/><Relationship Id="rId36" Type="http://schemas.openxmlformats.org/officeDocument/2006/relationships/hyperlink" Target="http://royallib.ru/book/trubetskoy_nikolay/vzglyad_na_russkuyu_istoriyu_ne_s_zapada_a_s_vostoka.html" TargetMode="External"/><Relationship Id="rId57" Type="http://schemas.openxmlformats.org/officeDocument/2006/relationships/hyperlink" Target="http://letitbit.net/download/6176.6dfd30a90713ed2368194ed24d/Gumilev_All_Books.zip.html?lang=en" TargetMode="External"/><Relationship Id="rId106" Type="http://schemas.openxmlformats.org/officeDocument/2006/relationships/hyperlink" Target="http://www.tsouz.ru/db/estp/norm/Documents/Protokol_tarif_pref.pdf" TargetMode="External"/><Relationship Id="rId127" Type="http://schemas.openxmlformats.org/officeDocument/2006/relationships/hyperlink" Target="http://www.dkb.gov.ru/b/azg.htm" TargetMode="External"/><Relationship Id="rId262" Type="http://schemas.openxmlformats.org/officeDocument/2006/relationships/hyperlink" Target="http://www.cis.minsk.by/reestr/ru/index.html" TargetMode="External"/><Relationship Id="rId283" Type="http://schemas.openxmlformats.org/officeDocument/2006/relationships/hyperlink" Target="http://ec.europa.eu/europeaid/where/asia/regional-cooperation-central-asia/index_en.htm" TargetMode="External"/><Relationship Id="rId313" Type="http://schemas.openxmlformats.org/officeDocument/2006/relationships/hyperlink" Target="http://www.eucentralasia.eu/fileadmin/user_upload/PDF/Final_Report/EUCAM-Final-Report.pdf" TargetMode="External"/><Relationship Id="rId318" Type="http://schemas.openxmlformats.org/officeDocument/2006/relationships/hyperlink" Target="http://www.eucentralasia.eu/fileadmin/user_upload/PDF/Working_Papers/WP3-EN.pdf" TargetMode="External"/><Relationship Id="rId339" Type="http://schemas.openxmlformats.org/officeDocument/2006/relationships/hyperlink" Target="http://www.atgimimas.lt/Pasaulyje/2008-metai-spalio/Rusijos-draugu-mazeja" TargetMode="External"/><Relationship Id="rId10" Type="http://schemas.openxmlformats.org/officeDocument/2006/relationships/hyperlink" Target="http://kremlin.ru/acts/785" TargetMode="External"/><Relationship Id="rId31" Type="http://schemas.openxmlformats.org/officeDocument/2006/relationships/hyperlink" Target="http://www.moscowbooks.ru/catalog/publish.asp?id=+++3QV+++" TargetMode="External"/><Relationship Id="rId52" Type="http://schemas.openxmlformats.org/officeDocument/2006/relationships/hyperlink" Target="http://www.razumei.ru/files/others/pdf/Berdyaev_istoki.pdf" TargetMode="External"/><Relationship Id="rId73" Type="http://schemas.openxmlformats.org/officeDocument/2006/relationships/hyperlink" Target="http://yanko.lib.ru/books/politologiya/dugin-geopolitics_postmodern-a.htm" TargetMode="External"/><Relationship Id="rId78" Type="http://schemas.openxmlformats.org/officeDocument/2006/relationships/hyperlink" Target="http://www.cis.minsk.by/page.php?id=1278" TargetMode="External"/><Relationship Id="rId94" Type="http://schemas.openxmlformats.org/officeDocument/2006/relationships/hyperlink" Target="http://www.cis.minsk.by/page.php?id=1278" TargetMode="External"/><Relationship Id="rId99" Type="http://schemas.openxmlformats.org/officeDocument/2006/relationships/hyperlink" Target="http://www.evrazes.com/about/history" TargetMode="External"/><Relationship Id="rId101" Type="http://schemas.openxmlformats.org/officeDocument/2006/relationships/hyperlink" Target="http://www.evrazes.com/about/history" TargetMode="External"/><Relationship Id="rId122" Type="http://schemas.openxmlformats.org/officeDocument/2006/relationships/hyperlink" Target="http://www.dkb.gov.ru/b/azg.htm" TargetMode="External"/><Relationship Id="rId143" Type="http://schemas.openxmlformats.org/officeDocument/2006/relationships/hyperlink" Target="http://www.sectsco.org/RU/show.asp?id=82" TargetMode="External"/><Relationship Id="rId148" Type="http://schemas.openxmlformats.org/officeDocument/2006/relationships/hyperlink" Target="http://www.sectsco.org/RU/show.asp?id=83" TargetMode="External"/><Relationship Id="rId164" Type="http://schemas.openxmlformats.org/officeDocument/2006/relationships/hyperlink" Target="http://ru.government.kz/documents/publications/page116" TargetMode="External"/><Relationship Id="rId169" Type="http://schemas.openxmlformats.org/officeDocument/2006/relationships/hyperlink" Target="http://www.google.lt/url?sa=t&amp;rct=j&amp;q=&amp;esrc=s&amp;source=web&amp;cd=1&amp;ved=0CC8QFjAA&amp;url=http%3A%2F%2Fkazpravda.kz%2Fc%2F1335231136&amp;ei=wQCcT9-ALsKh4gSdtfWpDg&amp;usg=AFQjCNHw11bMnWWPPVOOlUgm2o8d6tSeaQ&amp;sig2=QsS6CXLgCQL14gMGuHlZEw" TargetMode="External"/><Relationship Id="rId185" Type="http://schemas.openxmlformats.org/officeDocument/2006/relationships/hyperlink" Target="http://www.evrazes.com/i/data/item7283-2.pdf" TargetMode="External"/><Relationship Id="rId334" Type="http://schemas.openxmlformats.org/officeDocument/2006/relationships/hyperlink" Target="http://www.geopolitika.lt/?artc=329" TargetMode="External"/><Relationship Id="rId4" Type="http://schemas.openxmlformats.org/officeDocument/2006/relationships/hyperlink" Target="http://www.razumei.ru/files/others/pdf/Berdyaev_istoki.pdf" TargetMode="External"/><Relationship Id="rId9" Type="http://schemas.openxmlformats.org/officeDocument/2006/relationships/hyperlink" Target="http://www.evrazia.org/modules.php?name=News&amp;file=article&amp;sid=869" TargetMode="External"/><Relationship Id="rId180" Type="http://schemas.openxmlformats.org/officeDocument/2006/relationships/hyperlink" Target="http://www.evrazes.com/news/publication/view/57" TargetMode="External"/><Relationship Id="rId210" Type="http://schemas.openxmlformats.org/officeDocument/2006/relationships/hyperlink" Target="http://www.sectsco.org/RU/Uzbekistan.asp" TargetMode="External"/><Relationship Id="rId215" Type="http://schemas.openxmlformats.org/officeDocument/2006/relationships/hyperlink" Target="http://mfa.uz/rus/mej_sotr/vneshnyaya_politika/" TargetMode="External"/><Relationship Id="rId236" Type="http://schemas.openxmlformats.org/officeDocument/2006/relationships/hyperlink" Target="http://www.evrazes.com/i/data/item7283-2.pdf" TargetMode="External"/><Relationship Id="rId257" Type="http://schemas.openxmlformats.org/officeDocument/2006/relationships/hyperlink" Target="http://tdh.gov.tm/?id=4449" TargetMode="External"/><Relationship Id="rId278" Type="http://schemas.openxmlformats.org/officeDocument/2006/relationships/hyperlink" Target="http://eeas.europa.eu/central_asia/docs/2010_ca_mtr_en.pdf" TargetMode="External"/><Relationship Id="rId26" Type="http://schemas.openxmlformats.org/officeDocument/2006/relationships/hyperlink" Target="http://royallib.ru/book/trubetskoy_nikolay/vzglyad_na_russkuyu_istoriyu_ne_s_zapada_a_s_vostoka.html" TargetMode="External"/><Relationship Id="rId231" Type="http://schemas.openxmlformats.org/officeDocument/2006/relationships/hyperlink" Target="http://www.evrazes.com/i/data/item7213-2.pdf" TargetMode="External"/><Relationship Id="rId252" Type="http://schemas.openxmlformats.org/officeDocument/2006/relationships/hyperlink" Target="https://www.cia.gov/library/publications/the-world-factbook/geos/tx.html" TargetMode="External"/><Relationship Id="rId273" Type="http://schemas.openxmlformats.org/officeDocument/2006/relationships/hyperlink" Target="http://circa.europa.eu/irc/opoce/fact_sheets/info/data/relations/relations/article_7241_lt.htm" TargetMode="External"/><Relationship Id="rId294" Type="http://schemas.openxmlformats.org/officeDocument/2006/relationships/hyperlink" Target="http://www.eucentralasia.eu/fileadmin/user_upload/PDF/Final_Report/EUCAM-Final-Report.pdf" TargetMode="External"/><Relationship Id="rId308" Type="http://schemas.openxmlformats.org/officeDocument/2006/relationships/hyperlink" Target="http://eeas.europa.eu/central_asia/rsp/07_13_en.pdf" TargetMode="External"/><Relationship Id="rId329" Type="http://schemas.openxmlformats.org/officeDocument/2006/relationships/hyperlink" Target="http://atgimimas.lt/Pasaulyje/2011-metai-spalio/Prarastos-imperijos-beieskant" TargetMode="External"/><Relationship Id="rId47" Type="http://schemas.openxmlformats.org/officeDocument/2006/relationships/hyperlink" Target="http://www.moscowbooks.ru/catalog/publish.asp?id=+++3QV+++" TargetMode="External"/><Relationship Id="rId68" Type="http://schemas.openxmlformats.org/officeDocument/2006/relationships/hyperlink" Target="http://www.evrazia.org/modules.php?name=News&amp;file=article&amp;sid=869" TargetMode="External"/><Relationship Id="rId89" Type="http://schemas.openxmlformats.org/officeDocument/2006/relationships/hyperlink" Target="http://www.cisstat.com/20cis/" TargetMode="External"/><Relationship Id="rId112" Type="http://schemas.openxmlformats.org/officeDocument/2006/relationships/hyperlink" Target="http://kms1.isn.ethz.ch/serviceengine/Files/ISN/31125/ichaptersection_singledocument/af4722e5-00d6-4f46-9cec-c60582ec6e20/en/13-Weinstein.pdf" TargetMode="External"/><Relationship Id="rId133" Type="http://schemas.openxmlformats.org/officeDocument/2006/relationships/hyperlink" Target="http://www.dkb.gov.ru/g/k.htm" TargetMode="External"/><Relationship Id="rId154" Type="http://schemas.openxmlformats.org/officeDocument/2006/relationships/hyperlink" Target="http://www.asianperspective.org/articles/v33n2-e.pdf" TargetMode="External"/><Relationship Id="rId175" Type="http://schemas.openxmlformats.org/officeDocument/2006/relationships/hyperlink" Target="http://ru.government.kz/documents/publications/page116" TargetMode="External"/><Relationship Id="rId340" Type="http://schemas.openxmlformats.org/officeDocument/2006/relationships/hyperlink" Target="http://politika.atn.lt/straipsnis/15425/rusija-pradeda-didiji-zaidima-stumdama-jav-is-centrines-azijos" TargetMode="External"/><Relationship Id="rId196" Type="http://schemas.openxmlformats.org/officeDocument/2006/relationships/hyperlink" Target="http://www.britannica.com/EBchecked/topic/326091/Kyrgyzstan" TargetMode="External"/><Relationship Id="rId200" Type="http://schemas.openxmlformats.org/officeDocument/2006/relationships/hyperlink" Target="http://www.dkb.gov.ru/e/azcs.htm" TargetMode="External"/><Relationship Id="rId16" Type="http://schemas.openxmlformats.org/officeDocument/2006/relationships/hyperlink" Target="http://eeas.europa.eu/central_asia/rsp/07_13_en.pdf" TargetMode="External"/><Relationship Id="rId221" Type="http://schemas.openxmlformats.org/officeDocument/2006/relationships/hyperlink" Target="http://mfa.uz/rus/mej_sotr/uzb_mejd_org/shos/vistup_shos/" TargetMode="External"/><Relationship Id="rId242" Type="http://schemas.openxmlformats.org/officeDocument/2006/relationships/hyperlink" Target="http://www.mfa.tj/index.php?node=article&amp;id=614" TargetMode="External"/><Relationship Id="rId263" Type="http://schemas.openxmlformats.org/officeDocument/2006/relationships/hyperlink" Target="https://www.cia.gov/library/publications/the-world-factbook/geos/tx.html" TargetMode="External"/><Relationship Id="rId284" Type="http://schemas.openxmlformats.org/officeDocument/2006/relationships/hyperlink" Target="http://www.consilium.europa.eu/uedocs/cms_data/librairie/PDF/EU_CtrlAsia_EN-RU.pdf" TargetMode="External"/><Relationship Id="rId319" Type="http://schemas.openxmlformats.org/officeDocument/2006/relationships/hyperlink" Target="http://www.geopolitika.lt/?artc=291" TargetMode="External"/><Relationship Id="rId37" Type="http://schemas.openxmlformats.org/officeDocument/2006/relationships/hyperlink" Target="http://www.moscowbooks.ru/catalog/publish.asp?id=+++3QV+++" TargetMode="External"/><Relationship Id="rId58" Type="http://schemas.openxmlformats.org/officeDocument/2006/relationships/hyperlink" Target="http://letitbit.net/download/6176.6dfd30a90713ed2368194ed24d/Gumilev_All_Books.zip.html?lang=en" TargetMode="External"/><Relationship Id="rId79" Type="http://schemas.openxmlformats.org/officeDocument/2006/relationships/hyperlink" Target="http://www.cis.minsk.by/page.php?id=1278" TargetMode="External"/><Relationship Id="rId102" Type="http://schemas.openxmlformats.org/officeDocument/2006/relationships/hyperlink" Target="http://www.evrazes.com/about/history" TargetMode="External"/><Relationship Id="rId123" Type="http://schemas.openxmlformats.org/officeDocument/2006/relationships/hyperlink" Target="http://www.dkb.gov.ru/a/buklet.pdf" TargetMode="External"/><Relationship Id="rId144" Type="http://schemas.openxmlformats.org/officeDocument/2006/relationships/hyperlink" Target="http://www.sectsco.org/RU/show.asp?id=82" TargetMode="External"/><Relationship Id="rId330" Type="http://schemas.openxmlformats.org/officeDocument/2006/relationships/hyperlink" Target="http://www.geopolitika.lt/?artc=329" TargetMode="External"/><Relationship Id="rId90" Type="http://schemas.openxmlformats.org/officeDocument/2006/relationships/hyperlink" Target="http://cis.minsk.by/reestr/ru/index.html" TargetMode="External"/><Relationship Id="rId165" Type="http://schemas.openxmlformats.org/officeDocument/2006/relationships/hyperlink" Target="http://ru.government.kz/documents/publications/page116" TargetMode="External"/><Relationship Id="rId186" Type="http://schemas.openxmlformats.org/officeDocument/2006/relationships/hyperlink" Target="http://www.evrazes.com/news/publication/view/57" TargetMode="External"/><Relationship Id="rId211" Type="http://schemas.openxmlformats.org/officeDocument/2006/relationships/hyperlink" Target="https://www.cia.gov/library/publications/the-world-factbook/geos/uz.html" TargetMode="External"/><Relationship Id="rId232" Type="http://schemas.openxmlformats.org/officeDocument/2006/relationships/hyperlink" Target="http://www.evrazes.com/i/data/item7218-2.pdf" TargetMode="External"/><Relationship Id="rId253" Type="http://schemas.openxmlformats.org/officeDocument/2006/relationships/hyperlink" Target="http://www.britannica.com/EBchecked/topic/610152/Turkmenistan" TargetMode="External"/><Relationship Id="rId274" Type="http://schemas.openxmlformats.org/officeDocument/2006/relationships/hyperlink" Target="http://circa.europa.eu/irc/opoce/fact_sheets/info/data/relations/relations/article_7241_lt.htm" TargetMode="External"/><Relationship Id="rId295" Type="http://schemas.openxmlformats.org/officeDocument/2006/relationships/hyperlink" Target="http://www.eucentralasia.eu/fileadmin/user_upload/PDF/Working_Papers/WP3-EN.pdf" TargetMode="External"/><Relationship Id="rId309" Type="http://schemas.openxmlformats.org/officeDocument/2006/relationships/hyperlink" Target="http://www.eucentralasia.eu/fileadmin/user_upload/PDF/Final_Report/EUCAM-Final-Report.pdf" TargetMode="External"/><Relationship Id="rId27" Type="http://schemas.openxmlformats.org/officeDocument/2006/relationships/hyperlink" Target="http://www.moscowbooks.ru/catalog/publish.asp?id=+++3QV+++" TargetMode="External"/><Relationship Id="rId48" Type="http://schemas.openxmlformats.org/officeDocument/2006/relationships/hyperlink" Target="http://royallib.ru/book/trubetskoy_nikolay/vzglyad_na_russkuyu_istoriyu_ne_s_zapada_a_s_vostoka.html" TargetMode="External"/><Relationship Id="rId69" Type="http://schemas.openxmlformats.org/officeDocument/2006/relationships/hyperlink" Target="http://yanko.lib.ru/books/politologiya/dugin-geopolitics_postmodern-a.htm" TargetMode="External"/><Relationship Id="rId113" Type="http://schemas.openxmlformats.org/officeDocument/2006/relationships/hyperlink" Target="http://www.evrazes.com/i/data/item7264-2.pdf" TargetMode="External"/><Relationship Id="rId134" Type="http://schemas.openxmlformats.org/officeDocument/2006/relationships/hyperlink" Target="http://www.dkb.gov.ru/b/azg.htm" TargetMode="External"/><Relationship Id="rId320" Type="http://schemas.openxmlformats.org/officeDocument/2006/relationships/hyperlink" Target="http://www.geopolitika.lt/?artc=341" TargetMode="External"/><Relationship Id="rId80" Type="http://schemas.openxmlformats.org/officeDocument/2006/relationships/hyperlink" Target="http://cis.minsk.by/reestr/ru/index.html" TargetMode="External"/><Relationship Id="rId155" Type="http://schemas.openxmlformats.org/officeDocument/2006/relationships/hyperlink" Target="http://kremlin.ru/acts/785" TargetMode="External"/><Relationship Id="rId176" Type="http://schemas.openxmlformats.org/officeDocument/2006/relationships/hyperlink" Target="http://www.evrazes.com/news/publication/view/57" TargetMode="External"/><Relationship Id="rId197" Type="http://schemas.openxmlformats.org/officeDocument/2006/relationships/hyperlink" Target="http://www.britannica.com/EBchecked/topic/326091/Kyrgyzstan" TargetMode="External"/><Relationship Id="rId341" Type="http://schemas.openxmlformats.org/officeDocument/2006/relationships/hyperlink" Target="http://www.geopolitika.lt/?artc=286" TargetMode="External"/><Relationship Id="rId201" Type="http://schemas.openxmlformats.org/officeDocument/2006/relationships/hyperlink" Target="http://www.dkb.gov.ru/e/azcs.htm" TargetMode="External"/><Relationship Id="rId222" Type="http://schemas.openxmlformats.org/officeDocument/2006/relationships/hyperlink" Target="http://mfa.uz/rus/mej_sotr/uzb_mejd_org/shos/vistup_shos/" TargetMode="External"/><Relationship Id="rId243" Type="http://schemas.openxmlformats.org/officeDocument/2006/relationships/hyperlink" Target="http://www.mfa.tj/index.php?node=article&amp;id=615" TargetMode="External"/><Relationship Id="rId264" Type="http://schemas.openxmlformats.org/officeDocument/2006/relationships/hyperlink" Target="http://www.regnum.ru/news/polit/1486169.html" TargetMode="External"/><Relationship Id="rId285" Type="http://schemas.openxmlformats.org/officeDocument/2006/relationships/hyperlink" Target="http://ec.europa.eu/europeaid/where/asia/regional-cooperation-central-asia/index_en.htm" TargetMode="External"/><Relationship Id="rId17" Type="http://schemas.openxmlformats.org/officeDocument/2006/relationships/hyperlink" Target="http://www.scribd.com/doc/46073769/8/From-eurasianism-to-neo-eurasianism-nostalgia-for-the-empire" TargetMode="External"/><Relationship Id="rId38" Type="http://schemas.openxmlformats.org/officeDocument/2006/relationships/hyperlink" Target="http://royallib.ru/book/trubetskoy_nikolay/vzglyad_na_russkuyu_istoriyu_ne_s_zapada_a_s_vostoka.html" TargetMode="External"/><Relationship Id="rId59" Type="http://schemas.openxmlformats.org/officeDocument/2006/relationships/hyperlink" Target="http://www.evrazia.org/modules.php?name=News&amp;file=article&amp;sid=869" TargetMode="External"/><Relationship Id="rId103" Type="http://schemas.openxmlformats.org/officeDocument/2006/relationships/hyperlink" Target="http://www.evrazes.com/about/history" TargetMode="External"/><Relationship Id="rId124" Type="http://schemas.openxmlformats.org/officeDocument/2006/relationships/hyperlink" Target="http://www.csl.army.mil/usacsl/publications/IP_6_09_Militarization_of_the_CSTO.pdf" TargetMode="External"/><Relationship Id="rId310" Type="http://schemas.openxmlformats.org/officeDocument/2006/relationships/hyperlink" Target="http://eeas.europa.eu/central_asia/rsp/07_13_en.pdf" TargetMode="External"/><Relationship Id="rId70" Type="http://schemas.openxmlformats.org/officeDocument/2006/relationships/hyperlink" Target="http://www.e-cis.info/page.php?id=19397" TargetMode="External"/><Relationship Id="rId91" Type="http://schemas.openxmlformats.org/officeDocument/2006/relationships/hyperlink" Target="http://www.cis.minsk.by/page.php?id=10914" TargetMode="External"/><Relationship Id="rId145" Type="http://schemas.openxmlformats.org/officeDocument/2006/relationships/hyperlink" Target="http://www.sectsco.org/RU/show.asp?id=83" TargetMode="External"/><Relationship Id="rId166" Type="http://schemas.openxmlformats.org/officeDocument/2006/relationships/hyperlink" Target="http://ru.government.kz/documents/publications/page116" TargetMode="External"/><Relationship Id="rId187" Type="http://schemas.openxmlformats.org/officeDocument/2006/relationships/hyperlink" Target="http://ru.government.kz/documents/publications/page116" TargetMode="External"/><Relationship Id="rId331" Type="http://schemas.openxmlformats.org/officeDocument/2006/relationships/hyperlink" Target="http://www.bernardinai.lt/straipsnis/2010-04-10-centrine-azija-politika-ar-geografija/43226/print" TargetMode="External"/><Relationship Id="rId1" Type="http://schemas.openxmlformats.org/officeDocument/2006/relationships/hyperlink" Target="http://www.evrazia.org/modules.php?name=News&amp;file=article&amp;sid=869" TargetMode="External"/><Relationship Id="rId212" Type="http://schemas.openxmlformats.org/officeDocument/2006/relationships/hyperlink" Target="http://www.britannica.com/EBchecked/topic/621059/Uzbekistan" TargetMode="External"/><Relationship Id="rId233" Type="http://schemas.openxmlformats.org/officeDocument/2006/relationships/hyperlink" Target="http://www.evrazes.com/i/data/item7218-2.pdf" TargetMode="External"/><Relationship Id="rId254" Type="http://schemas.openxmlformats.org/officeDocument/2006/relationships/hyperlink" Target="https://www.cia.gov/library/publications/the-world-factbook/geos/tx.html" TargetMode="External"/><Relationship Id="rId28" Type="http://schemas.openxmlformats.org/officeDocument/2006/relationships/hyperlink" Target="http://royallib.ru/book/trubetskoy_nikolay/vzglyad_na_russkuyu_istoriyu_ne_s_zapada_a_s_vostoka.html" TargetMode="External"/><Relationship Id="rId49" Type="http://schemas.openxmlformats.org/officeDocument/2006/relationships/hyperlink" Target="http://www.razumei.ru/files/others/pdf/Berdyaev_istoki.pdf" TargetMode="External"/><Relationship Id="rId114" Type="http://schemas.openxmlformats.org/officeDocument/2006/relationships/hyperlink" Target="http://www.evrazes.com/i/data/item7264-2.pdf" TargetMode="External"/><Relationship Id="rId275" Type="http://schemas.openxmlformats.org/officeDocument/2006/relationships/hyperlink" Target="http://www.europarl.europa.eu/ftu/pdf/lt/FTU_6.4.2.pdf" TargetMode="External"/><Relationship Id="rId296" Type="http://schemas.openxmlformats.org/officeDocument/2006/relationships/hyperlink" Target="http://eeas.europa.eu/central_asia/rsp/07_13_en.pdf" TargetMode="External"/><Relationship Id="rId300" Type="http://schemas.openxmlformats.org/officeDocument/2006/relationships/hyperlink" Target="http://www.eucentralasia.eu/fileadmin/user_upload/PDF/Final_Report/EUCAM-Final-Report.pdf" TargetMode="External"/><Relationship Id="rId60" Type="http://schemas.openxmlformats.org/officeDocument/2006/relationships/hyperlink" Target="http://www.evrazia.org/modules.php?name=News&amp;file=article&amp;sid=853" TargetMode="External"/><Relationship Id="rId81" Type="http://schemas.openxmlformats.org/officeDocument/2006/relationships/hyperlink" Target="http://www.cis.minsk.by/page.php?id=1278" TargetMode="External"/><Relationship Id="rId135" Type="http://schemas.openxmlformats.org/officeDocument/2006/relationships/hyperlink" Target="http://www.dkb.gov.ru/g/k.htm" TargetMode="External"/><Relationship Id="rId156" Type="http://schemas.openxmlformats.org/officeDocument/2006/relationships/hyperlink" Target="http://news.kremlin.ru/ref_notes/461" TargetMode="External"/><Relationship Id="rId177" Type="http://schemas.openxmlformats.org/officeDocument/2006/relationships/hyperlink" Target="http://ru.government.kz/documents/publications/page116" TargetMode="External"/><Relationship Id="rId198" Type="http://schemas.openxmlformats.org/officeDocument/2006/relationships/hyperlink" Target="http://www.president.kg/ru/categories/4d78bed37d5d2e0bd5000012" TargetMode="External"/><Relationship Id="rId321" Type="http://schemas.openxmlformats.org/officeDocument/2006/relationships/hyperlink" Target="http://www.geopolitika.lt/?artc=286" TargetMode="External"/><Relationship Id="rId342" Type="http://schemas.openxmlformats.org/officeDocument/2006/relationships/hyperlink" Target="http://www.bernardinai.lt/straipsnis/2010-04-10-centrine-azija-politika-ar-geografija/43226/print" TargetMode="External"/><Relationship Id="rId202" Type="http://schemas.openxmlformats.org/officeDocument/2006/relationships/hyperlink" Target="http://www.dkb.gov.ru/c/azo.htm" TargetMode="External"/><Relationship Id="rId223" Type="http://schemas.openxmlformats.org/officeDocument/2006/relationships/hyperlink" Target="https://www.cia.gov/library/publications/the-world-factbook/geos/ti.html" TargetMode="External"/><Relationship Id="rId244" Type="http://schemas.openxmlformats.org/officeDocument/2006/relationships/hyperlink" Target="https://www.cia.gov/library/publications/the-world-factbook/wfbExt/region_cas.html" TargetMode="External"/><Relationship Id="rId18" Type="http://schemas.openxmlformats.org/officeDocument/2006/relationships/hyperlink" Target="http://www.scribd.com/doc/46073769/8/From-eurasianism-to-neo-eurasianism-nostalgia-for-the-empire" TargetMode="External"/><Relationship Id="rId39" Type="http://schemas.openxmlformats.org/officeDocument/2006/relationships/hyperlink" Target="http://www.moscowbooks.ru/catalog/publish.asp?id=+++3QV+++" TargetMode="External"/><Relationship Id="rId265" Type="http://schemas.openxmlformats.org/officeDocument/2006/relationships/hyperlink" Target="http://cis.minsk.by/page.php?id=19033" TargetMode="External"/><Relationship Id="rId286" Type="http://schemas.openxmlformats.org/officeDocument/2006/relationships/hyperlink" Target="http://register.consilium.europa.eu/pdf/en/07/st10/st10113.en07.pdf" TargetMode="External"/><Relationship Id="rId50" Type="http://schemas.openxmlformats.org/officeDocument/2006/relationships/hyperlink" Target="http://www.razumei.ru/files/others/pdf/Berdyaev_istoki.pdf" TargetMode="External"/><Relationship Id="rId104" Type="http://schemas.openxmlformats.org/officeDocument/2006/relationships/hyperlink" Target="http://www.evrazes.com/customunion/about" TargetMode="External"/><Relationship Id="rId125" Type="http://schemas.openxmlformats.org/officeDocument/2006/relationships/hyperlink" Target="http://www.dkb.gov.ru/b/azg.htm" TargetMode="External"/><Relationship Id="rId146" Type="http://schemas.openxmlformats.org/officeDocument/2006/relationships/hyperlink" Target="http://www.sectsco.org/RU/show.asp?id=83" TargetMode="External"/><Relationship Id="rId167" Type="http://schemas.openxmlformats.org/officeDocument/2006/relationships/hyperlink" Target="http://www.evrazes.com/news/publication/view/57" TargetMode="External"/><Relationship Id="rId188" Type="http://schemas.openxmlformats.org/officeDocument/2006/relationships/hyperlink" Target="http://www.evrazes.com/news/publication/view/57" TargetMode="External"/><Relationship Id="rId311" Type="http://schemas.openxmlformats.org/officeDocument/2006/relationships/hyperlink" Target="http://www.eucentralasia.eu/fileadmin/user_upload/PDF/Final_Report/EUCAM-Final-Report.pdf" TargetMode="External"/><Relationship Id="rId332" Type="http://schemas.openxmlformats.org/officeDocument/2006/relationships/hyperlink" Target="http://www.atgimimas.lt/Pasaulyje/2008-metai-spalio/Rusijos-draugu-mazeja" TargetMode="External"/><Relationship Id="rId71" Type="http://schemas.openxmlformats.org/officeDocument/2006/relationships/hyperlink" Target="http://yanko.lib.ru/books/politologiya/dugin-geopolitics_postmodern-a.htm" TargetMode="External"/><Relationship Id="rId92" Type="http://schemas.openxmlformats.org/officeDocument/2006/relationships/hyperlink" Target="http://www.cis.minsk.by/page.php?id=180" TargetMode="External"/><Relationship Id="rId213" Type="http://schemas.openxmlformats.org/officeDocument/2006/relationships/hyperlink" Target="http://www.press-service.uz/" TargetMode="External"/><Relationship Id="rId234" Type="http://schemas.openxmlformats.org/officeDocument/2006/relationships/hyperlink" Target="http://www.evrazes.com/i/data/item7218-2.pdf" TargetMode="External"/><Relationship Id="rId2" Type="http://schemas.openxmlformats.org/officeDocument/2006/relationships/hyperlink" Target="http://www.moscowbooks.ru/catalog/publish.asp?id=+++3QV+++" TargetMode="External"/><Relationship Id="rId29" Type="http://schemas.openxmlformats.org/officeDocument/2006/relationships/hyperlink" Target="http://www.moscowbooks.ru/catalog/publish.asp?id=+++3QV+++" TargetMode="External"/><Relationship Id="rId255" Type="http://schemas.openxmlformats.org/officeDocument/2006/relationships/hyperlink" Target="http://tdh.gov.tm/?id=4449" TargetMode="External"/><Relationship Id="rId276" Type="http://schemas.openxmlformats.org/officeDocument/2006/relationships/hyperlink" Target="http://www.europarl.europa.eu/ftu/pdf/lt/FTU_6.4.2.pdf" TargetMode="External"/><Relationship Id="rId297" Type="http://schemas.openxmlformats.org/officeDocument/2006/relationships/hyperlink" Target="http://www.euractiv.com/energy/europe-energy-partnership-central-asia-viable/article-186987" TargetMode="External"/><Relationship Id="rId40" Type="http://schemas.openxmlformats.org/officeDocument/2006/relationships/hyperlink" Target="http://royallib.ru/book/trubetskoy_nikolay/vzglyad_na_russkuyu_istoriyu_ne_s_zapada_a_s_vostoka.html" TargetMode="External"/><Relationship Id="rId115" Type="http://schemas.openxmlformats.org/officeDocument/2006/relationships/hyperlink" Target="http://kremlin.ru/acts/785" TargetMode="External"/><Relationship Id="rId136" Type="http://schemas.openxmlformats.org/officeDocument/2006/relationships/hyperlink" Target="http://www.sectsco.org/RU/brief.asp" TargetMode="External"/><Relationship Id="rId157" Type="http://schemas.openxmlformats.org/officeDocument/2006/relationships/hyperlink" Target="http://www.evrazes.com/news/publication/view/57" TargetMode="External"/><Relationship Id="rId178" Type="http://schemas.openxmlformats.org/officeDocument/2006/relationships/hyperlink" Target="http://www.evrazes.com/news/publication/view/57" TargetMode="External"/><Relationship Id="rId301" Type="http://schemas.openxmlformats.org/officeDocument/2006/relationships/hyperlink" Target="http://eeas.europa.eu/central_asia/rsp/07_13_en.pdf" TargetMode="External"/><Relationship Id="rId322" Type="http://schemas.openxmlformats.org/officeDocument/2006/relationships/hyperlink" Target="http://atgimimas.lt/Pasaulyje/2011-metai-spalio/Prarastos-imperijos-beieskant" TargetMode="External"/><Relationship Id="rId61" Type="http://schemas.openxmlformats.org/officeDocument/2006/relationships/hyperlink" Target="http://yanko.lib.ru/books/politologiya/dugin-geopolitics_postmodern-a.htm" TargetMode="External"/><Relationship Id="rId82" Type="http://schemas.openxmlformats.org/officeDocument/2006/relationships/hyperlink" Target="http://www.cis.minsk.by/page.php?id=1278" TargetMode="External"/><Relationship Id="rId199" Type="http://schemas.openxmlformats.org/officeDocument/2006/relationships/hyperlink" Target="http://www.dkb.gov.ru/e/azcs.htm" TargetMode="External"/><Relationship Id="rId203" Type="http://schemas.openxmlformats.org/officeDocument/2006/relationships/hyperlink" Target="http://www.mid.ru/nsrsng.nsf/3a813e35eb116963432569ee0048fdbe/7b26f92ab3bc6b0843256b0b0027825a?OpenDocument" TargetMode="External"/><Relationship Id="rId19" Type="http://schemas.openxmlformats.org/officeDocument/2006/relationships/hyperlink" Target="http://www.moscowbooks.ru/catalog/publish.asp?id=+++3QV+++" TargetMode="External"/><Relationship Id="rId224" Type="http://schemas.openxmlformats.org/officeDocument/2006/relationships/hyperlink" Target="http://www.britannica.com/EBchecked/topic/581047/Tajikistan" TargetMode="External"/><Relationship Id="rId245" Type="http://schemas.openxmlformats.org/officeDocument/2006/relationships/hyperlink" Target="http://www.britannica.com/EBchecked/topic/610152/Turkmenistan" TargetMode="External"/><Relationship Id="rId266" Type="http://schemas.openxmlformats.org/officeDocument/2006/relationships/hyperlink" Target="http://cis.minsk.by/page.php?id=19033" TargetMode="External"/><Relationship Id="rId287" Type="http://schemas.openxmlformats.org/officeDocument/2006/relationships/hyperlink" Target="http://eeas.europa.eu/central_asia/rsp/07_13_en.pdf" TargetMode="External"/><Relationship Id="rId30" Type="http://schemas.openxmlformats.org/officeDocument/2006/relationships/hyperlink" Target="http://royallib.ru/book/trubetskoy_nikolay/vzglyad_na_russkuyu_istoriyu_ne_s_zapada_a_s_vostoka.html" TargetMode="External"/><Relationship Id="rId105" Type="http://schemas.openxmlformats.org/officeDocument/2006/relationships/hyperlink" Target="http://www.tsouz.ru/MGS/mgs21-05-10/Pages/resh36.aspx" TargetMode="External"/><Relationship Id="rId126" Type="http://schemas.openxmlformats.org/officeDocument/2006/relationships/hyperlink" Target="http://www.dkb.gov.ru/a/buklet.pdf" TargetMode="External"/><Relationship Id="rId147" Type="http://schemas.openxmlformats.org/officeDocument/2006/relationships/hyperlink" Target="http://www.sectsco.org/RU/brief.asp" TargetMode="External"/><Relationship Id="rId168" Type="http://schemas.openxmlformats.org/officeDocument/2006/relationships/hyperlink" Target="http://ru.government.kz/documents/publications/page116" TargetMode="External"/><Relationship Id="rId312" Type="http://schemas.openxmlformats.org/officeDocument/2006/relationships/hyperlink" Target="http://eeas.europa.eu/central_asia/rsp/07_13_en.pdf" TargetMode="External"/><Relationship Id="rId333" Type="http://schemas.openxmlformats.org/officeDocument/2006/relationships/hyperlink" Target="http://www.geopolitika.lt/?artc=315" TargetMode="External"/><Relationship Id="rId51" Type="http://schemas.openxmlformats.org/officeDocument/2006/relationships/hyperlink" Target="http://www.razumei.ru/files/others/pdf/Berdyaev_istoki.pdf" TargetMode="External"/><Relationship Id="rId72" Type="http://schemas.openxmlformats.org/officeDocument/2006/relationships/hyperlink" Target="http://www.evrazes.com/about/history" TargetMode="External"/><Relationship Id="rId93" Type="http://schemas.openxmlformats.org/officeDocument/2006/relationships/hyperlink" Target="http://www.cis.minsk.by/page.php?id=224" TargetMode="External"/><Relationship Id="rId189" Type="http://schemas.openxmlformats.org/officeDocument/2006/relationships/hyperlink" Target="http://www.evrazes.com/news/publication/view/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7D766-791A-48A8-A2F4-2A7C73EB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83</Pages>
  <Words>106489</Words>
  <Characters>60700</Characters>
  <Application>Microsoft Office Word</Application>
  <DocSecurity>0</DocSecurity>
  <Lines>505</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dc:creator>
  <cp:lastModifiedBy>Linas</cp:lastModifiedBy>
  <cp:revision>25</cp:revision>
  <cp:lastPrinted>2012-06-05T16:16:00Z</cp:lastPrinted>
  <dcterms:created xsi:type="dcterms:W3CDTF">2012-05-10T05:23:00Z</dcterms:created>
  <dcterms:modified xsi:type="dcterms:W3CDTF">2012-06-05T16:18:00Z</dcterms:modified>
</cp:coreProperties>
</file>