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10F" w:rsidRPr="00960407" w:rsidRDefault="005D710F" w:rsidP="007A11B1">
      <w:pPr>
        <w:spacing w:line="360" w:lineRule="auto"/>
        <w:jc w:val="center"/>
        <w:rPr>
          <w:lang w:val="lt-LT"/>
        </w:rPr>
      </w:pPr>
      <w:r w:rsidRPr="00960407">
        <w:rPr>
          <w:lang w:val="lt-LT"/>
        </w:rPr>
        <w:t>MYKOLO ROMERIO UNIVERSITETO</w:t>
      </w:r>
    </w:p>
    <w:p w:rsidR="005D710F" w:rsidRPr="00960407" w:rsidRDefault="005D710F" w:rsidP="007A11B1">
      <w:pPr>
        <w:spacing w:line="360" w:lineRule="auto"/>
        <w:jc w:val="center"/>
        <w:rPr>
          <w:lang w:val="lt-LT"/>
        </w:rPr>
      </w:pPr>
      <w:r w:rsidRPr="00960407">
        <w:rPr>
          <w:lang w:val="lt-LT"/>
        </w:rPr>
        <w:t>TEISĖS FAKULTETO</w:t>
      </w:r>
    </w:p>
    <w:p w:rsidR="005D710F" w:rsidRPr="00960407" w:rsidRDefault="005D710F" w:rsidP="007A11B1">
      <w:pPr>
        <w:spacing w:line="360" w:lineRule="auto"/>
        <w:jc w:val="center"/>
        <w:rPr>
          <w:lang w:val="lt-LT"/>
        </w:rPr>
      </w:pPr>
      <w:r w:rsidRPr="00960407">
        <w:rPr>
          <w:lang w:val="lt-LT"/>
        </w:rPr>
        <w:t>BAUDŽIAMOSIOS TEISĖS KATEDRA</w:t>
      </w:r>
    </w:p>
    <w:p w:rsidR="005D710F" w:rsidRPr="00960407" w:rsidRDefault="005D710F" w:rsidP="007A11B1">
      <w:pPr>
        <w:spacing w:line="360" w:lineRule="auto"/>
        <w:jc w:val="center"/>
        <w:rPr>
          <w:lang w:val="lt-LT"/>
        </w:rPr>
      </w:pPr>
    </w:p>
    <w:p w:rsidR="005D710F" w:rsidRPr="00960407" w:rsidRDefault="005D710F" w:rsidP="007A11B1">
      <w:pPr>
        <w:spacing w:line="360" w:lineRule="auto"/>
        <w:jc w:val="center"/>
        <w:rPr>
          <w:lang w:val="lt-LT"/>
        </w:rPr>
      </w:pPr>
    </w:p>
    <w:p w:rsidR="005D710F" w:rsidRPr="00960407" w:rsidRDefault="005D710F" w:rsidP="007A11B1">
      <w:pPr>
        <w:spacing w:line="360" w:lineRule="auto"/>
        <w:jc w:val="center"/>
        <w:rPr>
          <w:lang w:val="lt-LT"/>
        </w:rPr>
      </w:pPr>
    </w:p>
    <w:p w:rsidR="005D710F" w:rsidRPr="00960407" w:rsidRDefault="005D710F" w:rsidP="007A11B1">
      <w:pPr>
        <w:spacing w:line="360" w:lineRule="auto"/>
        <w:jc w:val="center"/>
        <w:rPr>
          <w:lang w:val="lt-LT"/>
        </w:rPr>
      </w:pPr>
    </w:p>
    <w:p w:rsidR="005D710F" w:rsidRPr="00960407" w:rsidRDefault="005D710F" w:rsidP="007A11B1">
      <w:pPr>
        <w:spacing w:line="360" w:lineRule="auto"/>
        <w:jc w:val="center"/>
        <w:rPr>
          <w:lang w:val="lt-LT"/>
        </w:rPr>
      </w:pPr>
    </w:p>
    <w:p w:rsidR="005D710F" w:rsidRPr="00960407" w:rsidRDefault="005D710F" w:rsidP="007A11B1">
      <w:pPr>
        <w:spacing w:line="360" w:lineRule="auto"/>
        <w:jc w:val="center"/>
        <w:rPr>
          <w:lang w:val="lt-LT"/>
        </w:rPr>
      </w:pPr>
      <w:r w:rsidRPr="00960407">
        <w:rPr>
          <w:lang w:val="lt-LT"/>
        </w:rPr>
        <w:t>ASTA BENETYTĖ</w:t>
      </w:r>
    </w:p>
    <w:p w:rsidR="005D710F" w:rsidRPr="00960407" w:rsidRDefault="005D710F" w:rsidP="00A47B5F">
      <w:pPr>
        <w:ind w:left="-142" w:right="-90"/>
        <w:jc w:val="center"/>
        <w:rPr>
          <w:color w:val="000000"/>
          <w:lang w:val="lt-LT"/>
        </w:rPr>
      </w:pPr>
      <w:r w:rsidRPr="00960407">
        <w:rPr>
          <w:lang w:val="lt-LT"/>
        </w:rPr>
        <w:t xml:space="preserve"> (BAUDŽIAMOJI TEISĖ IR KRIMINOLOGIJA</w:t>
      </w:r>
      <w:r w:rsidR="00A47B5F" w:rsidRPr="00960407">
        <w:rPr>
          <w:lang w:val="lt-LT"/>
        </w:rPr>
        <w:t xml:space="preserve">, </w:t>
      </w:r>
      <w:r w:rsidR="00A47B5F" w:rsidRPr="00960407">
        <w:rPr>
          <w:color w:val="000000"/>
          <w:lang w:val="lt-LT"/>
        </w:rPr>
        <w:t>62401S111</w:t>
      </w:r>
      <w:r w:rsidRPr="00960407">
        <w:rPr>
          <w:lang w:val="lt-LT"/>
        </w:rPr>
        <w:t>)</w:t>
      </w:r>
    </w:p>
    <w:p w:rsidR="005D710F" w:rsidRPr="00960407" w:rsidRDefault="005D710F" w:rsidP="007A11B1">
      <w:pPr>
        <w:spacing w:line="360" w:lineRule="auto"/>
        <w:jc w:val="center"/>
        <w:rPr>
          <w:lang w:val="lt-LT"/>
        </w:rPr>
      </w:pPr>
    </w:p>
    <w:p w:rsidR="005D710F" w:rsidRPr="00960407" w:rsidRDefault="005D710F" w:rsidP="007A11B1">
      <w:pPr>
        <w:spacing w:line="360" w:lineRule="auto"/>
        <w:jc w:val="center"/>
        <w:rPr>
          <w:lang w:val="lt-LT"/>
        </w:rPr>
      </w:pPr>
    </w:p>
    <w:p w:rsidR="005D710F" w:rsidRPr="00960407" w:rsidRDefault="005D710F" w:rsidP="007A11B1">
      <w:pPr>
        <w:spacing w:line="360" w:lineRule="auto"/>
        <w:jc w:val="center"/>
        <w:rPr>
          <w:lang w:val="lt-LT"/>
        </w:rPr>
      </w:pPr>
    </w:p>
    <w:p w:rsidR="005D710F" w:rsidRPr="00960407" w:rsidRDefault="005D710F" w:rsidP="007A11B1">
      <w:pPr>
        <w:spacing w:line="360" w:lineRule="auto"/>
        <w:jc w:val="center"/>
        <w:rPr>
          <w:lang w:val="lt-LT"/>
        </w:rPr>
      </w:pPr>
    </w:p>
    <w:p w:rsidR="005D710F" w:rsidRPr="00960407" w:rsidRDefault="005D710F" w:rsidP="007A11B1">
      <w:pPr>
        <w:spacing w:line="360" w:lineRule="auto"/>
        <w:jc w:val="center"/>
        <w:rPr>
          <w:lang w:val="lt-LT"/>
        </w:rPr>
      </w:pPr>
    </w:p>
    <w:p w:rsidR="005D710F" w:rsidRPr="00960407" w:rsidRDefault="005D710F" w:rsidP="007A11B1">
      <w:pPr>
        <w:spacing w:line="360" w:lineRule="auto"/>
        <w:jc w:val="center"/>
        <w:rPr>
          <w:lang w:val="lt-LT"/>
        </w:rPr>
      </w:pPr>
      <w:r w:rsidRPr="00960407">
        <w:rPr>
          <w:lang w:val="lt-LT"/>
        </w:rPr>
        <w:t>NUSIKALTIMŲ ELEKTRONINIŲ DUOMENŲ IR INFORMACINIŲ SISTEMŲ SAUGUMUI SAMPRATA IR BAUDŽIAMOJI ATSAKOMYBĖ UŽ JUOS. PROBLEMOS PAGAL LIETUVOS RESPUBLIKOS BAUDŽIAMĄJĮ KODEKSĄ</w:t>
      </w:r>
    </w:p>
    <w:p w:rsidR="005D710F" w:rsidRPr="00960407" w:rsidRDefault="005D710F" w:rsidP="007A11B1">
      <w:pPr>
        <w:spacing w:line="360" w:lineRule="auto"/>
        <w:jc w:val="center"/>
        <w:rPr>
          <w:lang w:val="lt-LT"/>
        </w:rPr>
      </w:pPr>
    </w:p>
    <w:p w:rsidR="005D710F" w:rsidRPr="00960407" w:rsidRDefault="005D710F" w:rsidP="007A11B1">
      <w:pPr>
        <w:spacing w:line="360" w:lineRule="auto"/>
        <w:jc w:val="center"/>
        <w:rPr>
          <w:lang w:val="lt-LT"/>
        </w:rPr>
      </w:pPr>
      <w:r w:rsidRPr="00960407">
        <w:rPr>
          <w:lang w:val="lt-LT"/>
        </w:rPr>
        <w:t>Magistro baigiamasis darbas</w:t>
      </w:r>
    </w:p>
    <w:p w:rsidR="005D710F" w:rsidRPr="00960407" w:rsidRDefault="005D710F" w:rsidP="007A11B1">
      <w:pPr>
        <w:spacing w:line="360" w:lineRule="auto"/>
        <w:jc w:val="center"/>
        <w:rPr>
          <w:lang w:val="lt-LT"/>
        </w:rPr>
      </w:pPr>
    </w:p>
    <w:p w:rsidR="005D710F" w:rsidRPr="00960407" w:rsidRDefault="005D710F" w:rsidP="007A11B1">
      <w:pPr>
        <w:spacing w:line="360" w:lineRule="auto"/>
        <w:jc w:val="center"/>
        <w:rPr>
          <w:lang w:val="lt-LT"/>
        </w:rPr>
      </w:pPr>
    </w:p>
    <w:p w:rsidR="005D710F" w:rsidRPr="00960407" w:rsidRDefault="005D710F" w:rsidP="007A11B1">
      <w:pPr>
        <w:spacing w:line="360" w:lineRule="auto"/>
        <w:jc w:val="center"/>
        <w:rPr>
          <w:lang w:val="lt-LT"/>
        </w:rPr>
      </w:pPr>
    </w:p>
    <w:p w:rsidR="005D710F" w:rsidRPr="00960407" w:rsidRDefault="005D710F" w:rsidP="007A11B1">
      <w:pPr>
        <w:spacing w:line="360" w:lineRule="auto"/>
        <w:jc w:val="center"/>
        <w:rPr>
          <w:lang w:val="lt-LT"/>
        </w:rPr>
      </w:pPr>
    </w:p>
    <w:p w:rsidR="005D710F" w:rsidRPr="00960407" w:rsidRDefault="005D710F" w:rsidP="007A11B1">
      <w:pPr>
        <w:spacing w:line="360" w:lineRule="auto"/>
        <w:jc w:val="center"/>
        <w:rPr>
          <w:lang w:val="lt-LT"/>
        </w:rPr>
      </w:pPr>
    </w:p>
    <w:p w:rsidR="005979AE" w:rsidRPr="00960407" w:rsidRDefault="005D710F" w:rsidP="007A11B1">
      <w:pPr>
        <w:spacing w:line="360" w:lineRule="auto"/>
        <w:jc w:val="right"/>
        <w:rPr>
          <w:lang w:val="lt-LT"/>
        </w:rPr>
      </w:pPr>
      <w:r w:rsidRPr="00960407">
        <w:rPr>
          <w:lang w:val="lt-LT"/>
        </w:rPr>
        <w:t>Darbo vadovas</w:t>
      </w:r>
      <w:r w:rsidR="005979AE" w:rsidRPr="00960407">
        <w:rPr>
          <w:lang w:val="lt-LT"/>
        </w:rPr>
        <w:t xml:space="preserve"> – </w:t>
      </w:r>
    </w:p>
    <w:p w:rsidR="005979AE" w:rsidRPr="00960407" w:rsidRDefault="005D710F" w:rsidP="007A11B1">
      <w:pPr>
        <w:spacing w:line="360" w:lineRule="auto"/>
        <w:jc w:val="right"/>
        <w:rPr>
          <w:lang w:val="lt-LT"/>
        </w:rPr>
      </w:pPr>
      <w:r w:rsidRPr="00960407">
        <w:rPr>
          <w:lang w:val="lt-LT"/>
        </w:rPr>
        <w:t xml:space="preserve">lekt. R. Marcinauskaitė </w:t>
      </w:r>
    </w:p>
    <w:p w:rsidR="005979AE" w:rsidRPr="00960407" w:rsidRDefault="005979AE" w:rsidP="007A11B1">
      <w:pPr>
        <w:spacing w:line="360" w:lineRule="auto"/>
        <w:jc w:val="right"/>
        <w:rPr>
          <w:lang w:val="lt-LT"/>
        </w:rPr>
      </w:pPr>
    </w:p>
    <w:p w:rsidR="005979AE" w:rsidRPr="00960407" w:rsidRDefault="005979AE" w:rsidP="007A11B1">
      <w:pPr>
        <w:spacing w:line="360" w:lineRule="auto"/>
        <w:jc w:val="right"/>
        <w:rPr>
          <w:lang w:val="lt-LT"/>
        </w:rPr>
      </w:pPr>
      <w:r w:rsidRPr="00960407">
        <w:rPr>
          <w:lang w:val="lt-LT"/>
        </w:rPr>
        <w:t xml:space="preserve">Konsultantas – </w:t>
      </w:r>
    </w:p>
    <w:p w:rsidR="005D710F" w:rsidRPr="00960407" w:rsidRDefault="005D710F" w:rsidP="007A11B1">
      <w:pPr>
        <w:spacing w:line="360" w:lineRule="auto"/>
        <w:jc w:val="right"/>
        <w:rPr>
          <w:lang w:val="lt-LT"/>
        </w:rPr>
      </w:pPr>
      <w:r w:rsidRPr="00960407">
        <w:rPr>
          <w:lang w:val="lt-LT"/>
        </w:rPr>
        <w:t xml:space="preserve">doc. dr. A. Gutauskas </w:t>
      </w:r>
    </w:p>
    <w:p w:rsidR="005D710F" w:rsidRPr="00960407" w:rsidRDefault="005D710F" w:rsidP="007A11B1">
      <w:pPr>
        <w:spacing w:line="360" w:lineRule="auto"/>
        <w:jc w:val="right"/>
        <w:rPr>
          <w:lang w:val="lt-LT"/>
        </w:rPr>
      </w:pPr>
    </w:p>
    <w:p w:rsidR="005D710F" w:rsidRPr="00960407" w:rsidRDefault="005D710F" w:rsidP="007A11B1">
      <w:pPr>
        <w:spacing w:line="360" w:lineRule="auto"/>
        <w:jc w:val="center"/>
        <w:rPr>
          <w:lang w:val="lt-LT"/>
        </w:rPr>
      </w:pPr>
    </w:p>
    <w:p w:rsidR="005D710F" w:rsidRPr="00960407" w:rsidRDefault="005D710F" w:rsidP="007A11B1">
      <w:pPr>
        <w:spacing w:line="360" w:lineRule="auto"/>
        <w:rPr>
          <w:lang w:val="lt-LT"/>
        </w:rPr>
      </w:pPr>
    </w:p>
    <w:p w:rsidR="00652848" w:rsidRPr="00960407" w:rsidRDefault="00652848" w:rsidP="007A11B1">
      <w:pPr>
        <w:spacing w:line="360" w:lineRule="auto"/>
        <w:rPr>
          <w:lang w:val="lt-LT"/>
        </w:rPr>
      </w:pPr>
    </w:p>
    <w:p w:rsidR="004D1D1C" w:rsidRPr="00960407" w:rsidRDefault="005D710F" w:rsidP="00AB73E5">
      <w:pPr>
        <w:spacing w:line="360" w:lineRule="auto"/>
        <w:jc w:val="center"/>
        <w:rPr>
          <w:lang w:val="lt-LT"/>
        </w:rPr>
      </w:pPr>
      <w:r w:rsidRPr="00960407">
        <w:rPr>
          <w:lang w:val="lt-LT"/>
        </w:rPr>
        <w:t>Vilnius, 2008</w:t>
      </w:r>
    </w:p>
    <w:p w:rsidR="005D710F" w:rsidRPr="00960407" w:rsidRDefault="00B42CA6" w:rsidP="00AB73E5">
      <w:pPr>
        <w:spacing w:line="360" w:lineRule="auto"/>
        <w:jc w:val="center"/>
        <w:rPr>
          <w:lang w:val="lt-LT"/>
        </w:rPr>
      </w:pPr>
      <w:r w:rsidRPr="00960407">
        <w:rPr>
          <w:lang w:val="lt-LT"/>
        </w:rPr>
        <w:lastRenderedPageBreak/>
        <w:t>TURINYS</w:t>
      </w:r>
    </w:p>
    <w:p w:rsidR="005D710F" w:rsidRPr="00960407" w:rsidRDefault="005D710F" w:rsidP="004F51C1">
      <w:pPr>
        <w:spacing w:line="360" w:lineRule="auto"/>
        <w:jc w:val="both"/>
        <w:rPr>
          <w:lang w:val="lt-LT"/>
        </w:rPr>
      </w:pPr>
    </w:p>
    <w:p w:rsidR="00B93650" w:rsidRPr="00960407" w:rsidRDefault="00B93650" w:rsidP="00427AA4">
      <w:pPr>
        <w:spacing w:line="360" w:lineRule="auto"/>
        <w:jc w:val="both"/>
        <w:rPr>
          <w:lang w:val="lt-LT"/>
        </w:rPr>
      </w:pPr>
      <w:r w:rsidRPr="00960407">
        <w:rPr>
          <w:lang w:val="lt-LT"/>
        </w:rPr>
        <w:t>Įvadas...............................................................................................................................................</w:t>
      </w:r>
      <w:r w:rsidR="0007084B">
        <w:rPr>
          <w:lang w:val="lt-LT"/>
        </w:rPr>
        <w:t>4</w:t>
      </w:r>
    </w:p>
    <w:p w:rsidR="00B93650" w:rsidRPr="00960407" w:rsidRDefault="00B93650" w:rsidP="00427AA4">
      <w:pPr>
        <w:tabs>
          <w:tab w:val="left" w:pos="284"/>
          <w:tab w:val="left" w:pos="426"/>
          <w:tab w:val="left" w:pos="851"/>
          <w:tab w:val="left" w:pos="1134"/>
          <w:tab w:val="left" w:pos="1418"/>
        </w:tabs>
        <w:spacing w:line="360" w:lineRule="auto"/>
        <w:jc w:val="both"/>
        <w:rPr>
          <w:lang w:val="lt-LT"/>
        </w:rPr>
      </w:pPr>
      <w:r w:rsidRPr="00960407">
        <w:rPr>
          <w:lang w:val="lt-LT"/>
        </w:rPr>
        <w:t>1. Nusikalstamų veikų elektroninėje erdvėje samprata bei jų apibrėž</w:t>
      </w:r>
      <w:r w:rsidR="0007084B">
        <w:rPr>
          <w:lang w:val="lt-LT"/>
        </w:rPr>
        <w:t>tumo problematika..............8</w:t>
      </w:r>
    </w:p>
    <w:p w:rsidR="00B93650" w:rsidRPr="00960407" w:rsidRDefault="00B93650" w:rsidP="00427AA4">
      <w:pPr>
        <w:tabs>
          <w:tab w:val="left" w:pos="284"/>
          <w:tab w:val="left" w:pos="851"/>
          <w:tab w:val="left" w:pos="1701"/>
        </w:tabs>
        <w:spacing w:line="360" w:lineRule="auto"/>
        <w:jc w:val="both"/>
        <w:rPr>
          <w:lang w:val="lt-LT"/>
        </w:rPr>
      </w:pPr>
      <w:r w:rsidRPr="00960407">
        <w:rPr>
          <w:lang w:val="lt-LT"/>
        </w:rPr>
        <w:tab/>
        <w:t>1.1. Nusikalstamų veikų elektroninėje erdvėje doktrininė samprata ir jų apibrėžtumo problematika tarptautiniuose teisės aktuose....................................................................................</w:t>
      </w:r>
      <w:r w:rsidR="0007084B">
        <w:rPr>
          <w:lang w:val="lt-LT"/>
        </w:rPr>
        <w:t>8</w:t>
      </w:r>
    </w:p>
    <w:p w:rsidR="00B93650" w:rsidRPr="00960407" w:rsidRDefault="002C4AC0" w:rsidP="00427AA4">
      <w:pPr>
        <w:tabs>
          <w:tab w:val="left" w:pos="284"/>
          <w:tab w:val="left" w:pos="709"/>
          <w:tab w:val="left" w:pos="1701"/>
        </w:tabs>
        <w:spacing w:line="360" w:lineRule="auto"/>
        <w:jc w:val="both"/>
        <w:rPr>
          <w:lang w:val="lt-LT"/>
        </w:rPr>
      </w:pPr>
      <w:r w:rsidRPr="00960407">
        <w:rPr>
          <w:lang w:val="lt-LT"/>
        </w:rPr>
        <w:tab/>
        <w:t xml:space="preserve">1.2. </w:t>
      </w:r>
      <w:r w:rsidR="00B93650" w:rsidRPr="00960407">
        <w:rPr>
          <w:lang w:val="lt-LT"/>
        </w:rPr>
        <w:t>Kompiuterinių nusikaltimų teisinė samprata ir reglamentacija užsienio šalių baudžiamuosiuose įstatymuose..........</w:t>
      </w:r>
      <w:r w:rsidR="00382996" w:rsidRPr="00960407">
        <w:rPr>
          <w:lang w:val="lt-LT"/>
        </w:rPr>
        <w:t>............................</w:t>
      </w:r>
      <w:r w:rsidR="00B93650" w:rsidRPr="00960407">
        <w:rPr>
          <w:lang w:val="lt-LT"/>
        </w:rPr>
        <w:t>..................................</w:t>
      </w:r>
      <w:r w:rsidR="00607797">
        <w:rPr>
          <w:lang w:val="lt-LT"/>
        </w:rPr>
        <w:t>..............................13</w:t>
      </w:r>
    </w:p>
    <w:p w:rsidR="00B93650" w:rsidRPr="00960407" w:rsidRDefault="00B93650" w:rsidP="00427AA4">
      <w:pPr>
        <w:tabs>
          <w:tab w:val="left" w:pos="284"/>
          <w:tab w:val="left" w:pos="851"/>
        </w:tabs>
        <w:spacing w:line="360" w:lineRule="auto"/>
        <w:jc w:val="both"/>
        <w:rPr>
          <w:lang w:val="lt-LT"/>
        </w:rPr>
      </w:pPr>
      <w:r w:rsidRPr="00960407">
        <w:rPr>
          <w:lang w:val="lt-LT"/>
        </w:rPr>
        <w:t xml:space="preserve">    1.3. Kompiuterinių nusikaltimų teisinė</w:t>
      </w:r>
      <w:r w:rsidR="00B929A3" w:rsidRPr="00960407">
        <w:rPr>
          <w:lang w:val="lt-LT"/>
        </w:rPr>
        <w:t xml:space="preserve">s sampratos </w:t>
      </w:r>
      <w:r w:rsidRPr="00960407">
        <w:rPr>
          <w:lang w:val="lt-LT"/>
        </w:rPr>
        <w:t>raida Lie</w:t>
      </w:r>
      <w:r w:rsidR="009D3080" w:rsidRPr="00960407">
        <w:rPr>
          <w:lang w:val="lt-LT"/>
        </w:rPr>
        <w:t xml:space="preserve">tuvos Respublikos baudžiamajame </w:t>
      </w:r>
      <w:r w:rsidRPr="00960407">
        <w:rPr>
          <w:lang w:val="lt-LT"/>
        </w:rPr>
        <w:t>kodekse.....................................................................................................................................</w:t>
      </w:r>
      <w:r w:rsidR="00382996" w:rsidRPr="00960407">
        <w:rPr>
          <w:lang w:val="lt-LT"/>
        </w:rPr>
        <w:t>.....</w:t>
      </w:r>
      <w:r w:rsidR="00607797">
        <w:rPr>
          <w:lang w:val="lt-LT"/>
        </w:rPr>
        <w:t>15</w:t>
      </w:r>
    </w:p>
    <w:p w:rsidR="00B93650" w:rsidRPr="00960407" w:rsidRDefault="00B93650" w:rsidP="00427AA4">
      <w:pPr>
        <w:tabs>
          <w:tab w:val="left" w:pos="284"/>
        </w:tabs>
        <w:spacing w:line="360" w:lineRule="auto"/>
        <w:jc w:val="both"/>
        <w:rPr>
          <w:lang w:val="lt-LT"/>
        </w:rPr>
      </w:pPr>
      <w:r w:rsidRPr="00960407">
        <w:rPr>
          <w:lang w:val="lt-LT"/>
        </w:rPr>
        <w:t xml:space="preserve">2. </w:t>
      </w:r>
      <w:r w:rsidR="00BF2EF6" w:rsidRPr="00960407">
        <w:rPr>
          <w:lang w:val="lt-LT"/>
        </w:rPr>
        <w:t>Lietuvos Respublikos baudžiamajame kodekse numatytų</w:t>
      </w:r>
      <w:r w:rsidRPr="00960407">
        <w:rPr>
          <w:lang w:val="lt-LT"/>
        </w:rPr>
        <w:t xml:space="preserve"> nusikalstamų veikų elektroninių duomenų ir informacinių sistemų saugumui sudėčių ir jų objektyviųjų ir subjektyviųjų požymių analizė</w:t>
      </w:r>
      <w:r w:rsidR="00382996" w:rsidRPr="00960407">
        <w:rPr>
          <w:lang w:val="lt-LT"/>
        </w:rPr>
        <w:t>...</w:t>
      </w:r>
      <w:r w:rsidR="00BF2EF6" w:rsidRPr="00960407">
        <w:rPr>
          <w:lang w:val="lt-LT"/>
        </w:rPr>
        <w:t>.......................................................................................................................................</w:t>
      </w:r>
      <w:r w:rsidR="00B34168">
        <w:rPr>
          <w:lang w:val="lt-LT"/>
        </w:rPr>
        <w:t>..19</w:t>
      </w:r>
    </w:p>
    <w:p w:rsidR="00B93650" w:rsidRPr="00960407" w:rsidRDefault="00B93650" w:rsidP="00427AA4">
      <w:pPr>
        <w:tabs>
          <w:tab w:val="left" w:pos="284"/>
          <w:tab w:val="left" w:pos="851"/>
        </w:tabs>
        <w:spacing w:line="360" w:lineRule="auto"/>
        <w:jc w:val="both"/>
        <w:rPr>
          <w:lang w:val="lt-LT"/>
        </w:rPr>
      </w:pPr>
      <w:r w:rsidRPr="00960407">
        <w:rPr>
          <w:lang w:val="lt-LT"/>
        </w:rPr>
        <w:t xml:space="preserve">    2.1. </w:t>
      </w:r>
      <w:r w:rsidR="00FB617D" w:rsidRPr="00960407">
        <w:rPr>
          <w:lang w:val="lt-LT"/>
        </w:rPr>
        <w:t>Lietuvos Respublikos baudžiamajame kodekse numatytų n</w:t>
      </w:r>
      <w:r w:rsidRPr="00960407">
        <w:rPr>
          <w:lang w:val="lt-LT"/>
        </w:rPr>
        <w:t>usikalstamų veikų elektroninių duomenų ir informacinių sistemų saugumui sudėčių ypatumai................</w:t>
      </w:r>
      <w:r w:rsidR="00FB617D" w:rsidRPr="00960407">
        <w:rPr>
          <w:lang w:val="lt-LT"/>
        </w:rPr>
        <w:t>..</w:t>
      </w:r>
      <w:r w:rsidR="00865F76" w:rsidRPr="00960407">
        <w:rPr>
          <w:lang w:val="lt-LT"/>
        </w:rPr>
        <w:t>..................</w:t>
      </w:r>
      <w:r w:rsidR="00B34168">
        <w:rPr>
          <w:lang w:val="lt-LT"/>
        </w:rPr>
        <w:t>.................19</w:t>
      </w:r>
    </w:p>
    <w:p w:rsidR="00B93650" w:rsidRPr="00960407" w:rsidRDefault="00B7266D" w:rsidP="00427AA4">
      <w:pPr>
        <w:tabs>
          <w:tab w:val="left" w:pos="284"/>
          <w:tab w:val="left" w:pos="851"/>
          <w:tab w:val="left" w:pos="993"/>
        </w:tabs>
        <w:spacing w:line="360" w:lineRule="auto"/>
        <w:jc w:val="both"/>
        <w:rPr>
          <w:lang w:val="lt-LT"/>
        </w:rPr>
      </w:pPr>
      <w:r w:rsidRPr="00960407">
        <w:rPr>
          <w:lang w:val="lt-LT"/>
        </w:rPr>
        <w:t xml:space="preserve">    2.2. N</w:t>
      </w:r>
      <w:r w:rsidR="00B93650" w:rsidRPr="00960407">
        <w:rPr>
          <w:lang w:val="lt-LT"/>
        </w:rPr>
        <w:t>usikalstamų veikų elektroninių duomenų ir informacinių sistemų saugumui sudėčių objektyviųjų požymių analizė.............</w:t>
      </w:r>
      <w:r w:rsidRPr="00960407">
        <w:rPr>
          <w:lang w:val="lt-LT"/>
        </w:rPr>
        <w:t>.................................................................</w:t>
      </w:r>
      <w:r w:rsidR="00B93650" w:rsidRPr="00960407">
        <w:rPr>
          <w:lang w:val="lt-LT"/>
        </w:rPr>
        <w:t>....</w:t>
      </w:r>
      <w:r w:rsidR="00865F76" w:rsidRPr="00960407">
        <w:rPr>
          <w:lang w:val="lt-LT"/>
        </w:rPr>
        <w:t>.........</w:t>
      </w:r>
      <w:r w:rsidR="00A7043E">
        <w:rPr>
          <w:lang w:val="lt-LT"/>
        </w:rPr>
        <w:t>.............21</w:t>
      </w:r>
    </w:p>
    <w:p w:rsidR="00B93650" w:rsidRPr="00960407" w:rsidRDefault="00B93650" w:rsidP="00427AA4">
      <w:pPr>
        <w:tabs>
          <w:tab w:val="left" w:pos="709"/>
          <w:tab w:val="left" w:pos="851"/>
          <w:tab w:val="left" w:pos="993"/>
        </w:tabs>
        <w:spacing w:line="360" w:lineRule="auto"/>
        <w:jc w:val="both"/>
        <w:rPr>
          <w:lang w:val="lt-LT"/>
        </w:rPr>
      </w:pPr>
      <w:r w:rsidRPr="00960407">
        <w:rPr>
          <w:lang w:val="lt-LT"/>
        </w:rPr>
        <w:t xml:space="preserve">            2.2.1. Baudžiamojo įstatymo, įtvirtinančio nusikalstamas veikas elektroninių duomenų ir informacinių sistemų saugumui, saugomos vertybės.............</w:t>
      </w:r>
      <w:r w:rsidR="00865F76" w:rsidRPr="00960407">
        <w:rPr>
          <w:lang w:val="lt-LT"/>
        </w:rPr>
        <w:t>...........................</w:t>
      </w:r>
      <w:r w:rsidRPr="00960407">
        <w:rPr>
          <w:lang w:val="lt-LT"/>
        </w:rPr>
        <w:t>............................</w:t>
      </w:r>
      <w:r w:rsidR="00A7043E">
        <w:rPr>
          <w:lang w:val="lt-LT"/>
        </w:rPr>
        <w:t>21</w:t>
      </w:r>
    </w:p>
    <w:p w:rsidR="00B93650" w:rsidRPr="00960407" w:rsidRDefault="00B93650" w:rsidP="00427AA4">
      <w:pPr>
        <w:tabs>
          <w:tab w:val="left" w:pos="709"/>
        </w:tabs>
        <w:spacing w:line="360" w:lineRule="auto"/>
        <w:jc w:val="both"/>
        <w:rPr>
          <w:lang w:val="lt-LT"/>
        </w:rPr>
      </w:pPr>
      <w:r w:rsidRPr="00960407">
        <w:rPr>
          <w:lang w:val="lt-LT"/>
        </w:rPr>
        <w:t xml:space="preserve">        </w:t>
      </w:r>
      <w:r w:rsidR="00880C89" w:rsidRPr="00960407">
        <w:rPr>
          <w:lang w:val="lt-LT"/>
        </w:rPr>
        <w:t xml:space="preserve">    2.2.2. Pavojinga veika kaip </w:t>
      </w:r>
      <w:r w:rsidRPr="00960407">
        <w:rPr>
          <w:lang w:val="lt-LT"/>
        </w:rPr>
        <w:t>nusikalstamų veikų elektroninių duomenų ir informacinių sistemų saugumui sudėčių objektyvusis požymis</w:t>
      </w:r>
      <w:r w:rsidR="00602674" w:rsidRPr="00960407">
        <w:rPr>
          <w:lang w:val="lt-LT"/>
        </w:rPr>
        <w:t>.</w:t>
      </w:r>
      <w:r w:rsidR="00880C89" w:rsidRPr="00960407">
        <w:rPr>
          <w:lang w:val="lt-LT"/>
        </w:rPr>
        <w:t>........................................................................</w:t>
      </w:r>
      <w:r w:rsidR="00EE10BE">
        <w:rPr>
          <w:lang w:val="lt-LT"/>
        </w:rPr>
        <w:t>.24</w:t>
      </w:r>
    </w:p>
    <w:p w:rsidR="00B93650" w:rsidRPr="00960407" w:rsidRDefault="00FE01D0" w:rsidP="00427AA4">
      <w:pPr>
        <w:tabs>
          <w:tab w:val="left" w:pos="709"/>
        </w:tabs>
        <w:spacing w:line="360" w:lineRule="auto"/>
        <w:jc w:val="both"/>
        <w:rPr>
          <w:lang w:val="lt-LT"/>
        </w:rPr>
      </w:pPr>
      <w:r w:rsidRPr="00960407">
        <w:rPr>
          <w:lang w:val="lt-LT"/>
        </w:rPr>
        <w:t xml:space="preserve">            2.2.3. </w:t>
      </w:r>
      <w:r w:rsidR="003908DD" w:rsidRPr="00960407">
        <w:rPr>
          <w:lang w:val="lt-LT"/>
        </w:rPr>
        <w:t>Pavojingi padariniai kaip n</w:t>
      </w:r>
      <w:r w:rsidR="00B93650" w:rsidRPr="00960407">
        <w:rPr>
          <w:lang w:val="lt-LT"/>
        </w:rPr>
        <w:t>usikalstamų veikų elektroninių duomenų ir informacinių sistemų saugumui</w:t>
      </w:r>
      <w:r w:rsidR="003908DD" w:rsidRPr="00960407">
        <w:rPr>
          <w:lang w:val="lt-LT"/>
        </w:rPr>
        <w:t xml:space="preserve"> sudėčių objektyvusis požymis</w:t>
      </w:r>
      <w:r w:rsidR="00BA0402" w:rsidRPr="00960407">
        <w:rPr>
          <w:lang w:val="lt-LT"/>
        </w:rPr>
        <w:t>.....................</w:t>
      </w:r>
      <w:r w:rsidR="003908DD" w:rsidRPr="00960407">
        <w:rPr>
          <w:lang w:val="lt-LT"/>
        </w:rPr>
        <w:t>..........</w:t>
      </w:r>
      <w:r w:rsidR="00BA0402" w:rsidRPr="00960407">
        <w:rPr>
          <w:lang w:val="lt-LT"/>
        </w:rPr>
        <w:t>........................</w:t>
      </w:r>
      <w:r w:rsidR="00602674" w:rsidRPr="00960407">
        <w:rPr>
          <w:lang w:val="lt-LT"/>
        </w:rPr>
        <w:t>............</w:t>
      </w:r>
      <w:r w:rsidR="00B93650" w:rsidRPr="00960407">
        <w:rPr>
          <w:lang w:val="lt-LT"/>
        </w:rPr>
        <w:t>......</w:t>
      </w:r>
      <w:r w:rsidR="00EE10BE">
        <w:rPr>
          <w:lang w:val="lt-LT"/>
        </w:rPr>
        <w:t>.41</w:t>
      </w:r>
    </w:p>
    <w:p w:rsidR="00B93650" w:rsidRPr="00960407" w:rsidRDefault="00B93650" w:rsidP="00427AA4">
      <w:pPr>
        <w:tabs>
          <w:tab w:val="left" w:pos="709"/>
        </w:tabs>
        <w:spacing w:line="360" w:lineRule="auto"/>
        <w:jc w:val="both"/>
        <w:rPr>
          <w:lang w:val="lt-LT"/>
        </w:rPr>
      </w:pPr>
      <w:r w:rsidRPr="00960407">
        <w:rPr>
          <w:lang w:val="lt-LT"/>
        </w:rPr>
        <w:t xml:space="preserve">            2.2.4. Nu</w:t>
      </w:r>
      <w:r w:rsidR="00A55A90" w:rsidRPr="00960407">
        <w:rPr>
          <w:lang w:val="lt-LT"/>
        </w:rPr>
        <w:t xml:space="preserve">sikalstamos veikos dalykas kaip </w:t>
      </w:r>
      <w:r w:rsidRPr="00960407">
        <w:rPr>
          <w:lang w:val="lt-LT"/>
        </w:rPr>
        <w:t>nusikalstamų veikų elektroninių duomenų ir informacinių sistemų saugumui sudėčių objektyvusis požymis.............</w:t>
      </w:r>
      <w:r w:rsidR="00A55A90" w:rsidRPr="00960407">
        <w:rPr>
          <w:lang w:val="lt-LT"/>
        </w:rPr>
        <w:t>....................</w:t>
      </w:r>
      <w:r w:rsidR="00425B6C">
        <w:rPr>
          <w:lang w:val="lt-LT"/>
        </w:rPr>
        <w:t>...................45</w:t>
      </w:r>
    </w:p>
    <w:p w:rsidR="00B93650" w:rsidRPr="00960407" w:rsidRDefault="00B93650" w:rsidP="00427AA4">
      <w:pPr>
        <w:tabs>
          <w:tab w:val="left" w:pos="709"/>
        </w:tabs>
        <w:spacing w:line="360" w:lineRule="auto"/>
        <w:jc w:val="both"/>
        <w:rPr>
          <w:lang w:val="lt-LT"/>
        </w:rPr>
      </w:pPr>
      <w:r w:rsidRPr="00960407">
        <w:rPr>
          <w:lang w:val="lt-LT"/>
        </w:rPr>
        <w:t xml:space="preserve">            2.2.5. Nusikalstamos</w:t>
      </w:r>
      <w:r w:rsidR="005A2902" w:rsidRPr="00960407">
        <w:rPr>
          <w:lang w:val="lt-LT"/>
        </w:rPr>
        <w:t xml:space="preserve"> veikos padarymo priemonės kaip </w:t>
      </w:r>
      <w:r w:rsidRPr="00960407">
        <w:rPr>
          <w:lang w:val="lt-LT"/>
        </w:rPr>
        <w:t>nusikalstamų veikų elektroninių duomenų ir informacinių sistemų saugumui sudėčių objektyvusis požy</w:t>
      </w:r>
      <w:r w:rsidR="005A2902" w:rsidRPr="00960407">
        <w:rPr>
          <w:lang w:val="lt-LT"/>
        </w:rPr>
        <w:t>mis</w:t>
      </w:r>
      <w:r w:rsidR="001D77CA" w:rsidRPr="00960407">
        <w:rPr>
          <w:lang w:val="lt-LT"/>
        </w:rPr>
        <w:t>.............</w:t>
      </w:r>
      <w:r w:rsidR="005A2902" w:rsidRPr="00960407">
        <w:rPr>
          <w:lang w:val="lt-LT"/>
        </w:rPr>
        <w:t>.....</w:t>
      </w:r>
      <w:r w:rsidR="00425B6C">
        <w:rPr>
          <w:lang w:val="lt-LT"/>
        </w:rPr>
        <w:t>...............50</w:t>
      </w:r>
    </w:p>
    <w:p w:rsidR="00B93650" w:rsidRPr="00960407" w:rsidRDefault="00B93650" w:rsidP="00427AA4">
      <w:pPr>
        <w:tabs>
          <w:tab w:val="left" w:pos="709"/>
          <w:tab w:val="left" w:pos="851"/>
        </w:tabs>
        <w:spacing w:line="360" w:lineRule="auto"/>
        <w:jc w:val="both"/>
        <w:rPr>
          <w:lang w:val="lt-LT"/>
        </w:rPr>
      </w:pPr>
      <w:r w:rsidRPr="00960407">
        <w:rPr>
          <w:lang w:val="lt-LT"/>
        </w:rPr>
        <w:t xml:space="preserve">            2.2.6. Nusikalst</w:t>
      </w:r>
      <w:r w:rsidR="00A30A5A" w:rsidRPr="00960407">
        <w:rPr>
          <w:lang w:val="lt-LT"/>
        </w:rPr>
        <w:t xml:space="preserve">amos veikos padarymo būdai kaip </w:t>
      </w:r>
      <w:r w:rsidRPr="00960407">
        <w:rPr>
          <w:lang w:val="lt-LT"/>
        </w:rPr>
        <w:t>nusikalstamų veikų elektroninių duomenų ir informacinių sistemų saugumui sudėčių objektyvusis p</w:t>
      </w:r>
      <w:r w:rsidR="00A30A5A" w:rsidRPr="00960407">
        <w:rPr>
          <w:lang w:val="lt-LT"/>
        </w:rPr>
        <w:t>ožymis</w:t>
      </w:r>
      <w:r w:rsidR="00D32625" w:rsidRPr="00960407">
        <w:rPr>
          <w:lang w:val="lt-LT"/>
        </w:rPr>
        <w:t>..........</w:t>
      </w:r>
      <w:r w:rsidR="00A30A5A" w:rsidRPr="00960407">
        <w:rPr>
          <w:lang w:val="lt-LT"/>
        </w:rPr>
        <w:t>....................</w:t>
      </w:r>
      <w:r w:rsidR="0034061D">
        <w:rPr>
          <w:lang w:val="lt-LT"/>
        </w:rPr>
        <w:t>...54</w:t>
      </w:r>
    </w:p>
    <w:p w:rsidR="00B93650" w:rsidRPr="00960407" w:rsidRDefault="003A7F6A" w:rsidP="00427AA4">
      <w:pPr>
        <w:tabs>
          <w:tab w:val="left" w:pos="284"/>
        </w:tabs>
        <w:spacing w:line="360" w:lineRule="auto"/>
        <w:jc w:val="both"/>
        <w:rPr>
          <w:lang w:val="lt-LT" w:eastAsia="lt-LT"/>
        </w:rPr>
      </w:pPr>
      <w:r w:rsidRPr="00960407">
        <w:rPr>
          <w:lang w:val="lt-LT" w:eastAsia="lt-LT"/>
        </w:rPr>
        <w:t xml:space="preserve">    2.3. N</w:t>
      </w:r>
      <w:r w:rsidR="00B93650" w:rsidRPr="00960407">
        <w:rPr>
          <w:lang w:val="lt-LT"/>
        </w:rPr>
        <w:t>usikalstamų veikų elektroninių duomenų ir informacinių sistemų saugumui sudėčių subjektyviųjų požymių analizė...................</w:t>
      </w:r>
      <w:r w:rsidR="00D32625" w:rsidRPr="00960407">
        <w:rPr>
          <w:lang w:val="lt-LT"/>
        </w:rPr>
        <w:t>............</w:t>
      </w:r>
      <w:r w:rsidR="00094673" w:rsidRPr="00960407">
        <w:rPr>
          <w:lang w:val="lt-LT"/>
        </w:rPr>
        <w:t>.</w:t>
      </w:r>
      <w:r w:rsidRPr="00960407">
        <w:rPr>
          <w:lang w:val="lt-LT"/>
        </w:rPr>
        <w:t>................................................................</w:t>
      </w:r>
      <w:r w:rsidR="0034061D">
        <w:rPr>
          <w:lang w:val="lt-LT"/>
        </w:rPr>
        <w:t>......56</w:t>
      </w:r>
    </w:p>
    <w:p w:rsidR="00B93650" w:rsidRPr="00960407" w:rsidRDefault="002C294D" w:rsidP="00427AA4">
      <w:pPr>
        <w:spacing w:line="360" w:lineRule="auto"/>
        <w:jc w:val="both"/>
        <w:rPr>
          <w:lang w:val="lt-LT"/>
        </w:rPr>
      </w:pPr>
      <w:r w:rsidRPr="00960407">
        <w:rPr>
          <w:lang w:val="lt-LT"/>
        </w:rPr>
        <w:t>3</w:t>
      </w:r>
      <w:r w:rsidR="00300F3A" w:rsidRPr="00960407">
        <w:rPr>
          <w:lang w:val="lt-LT"/>
        </w:rPr>
        <w:t xml:space="preserve">. </w:t>
      </w:r>
      <w:r w:rsidR="00353B7B" w:rsidRPr="00960407">
        <w:rPr>
          <w:lang w:val="lt-LT"/>
        </w:rPr>
        <w:t>Lietuvos Respublikos baudžiamajame kodekse numatytų</w:t>
      </w:r>
      <w:r w:rsidR="00B93650" w:rsidRPr="00960407">
        <w:rPr>
          <w:lang w:val="lt-LT"/>
        </w:rPr>
        <w:t xml:space="preserve"> nusikalstamų veikų elektroninių duomenų ir informacinių sistemų saugumui pagrindiniai statistikos rodikliai ir jų analizė</w:t>
      </w:r>
      <w:r w:rsidR="001B3A13" w:rsidRPr="00960407">
        <w:rPr>
          <w:lang w:val="lt-LT"/>
        </w:rPr>
        <w:t>....</w:t>
      </w:r>
      <w:r w:rsidR="00353B7B" w:rsidRPr="00960407">
        <w:rPr>
          <w:lang w:val="lt-LT"/>
        </w:rPr>
        <w:t>.</w:t>
      </w:r>
      <w:r w:rsidR="001B3A13" w:rsidRPr="00960407">
        <w:rPr>
          <w:lang w:val="lt-LT"/>
        </w:rPr>
        <w:t>.</w:t>
      </w:r>
      <w:r w:rsidR="00A37A78">
        <w:rPr>
          <w:lang w:val="lt-LT"/>
        </w:rPr>
        <w:t>....61</w:t>
      </w:r>
    </w:p>
    <w:p w:rsidR="00B93650" w:rsidRPr="00960407" w:rsidRDefault="00B93650" w:rsidP="00427AA4">
      <w:pPr>
        <w:spacing w:line="360" w:lineRule="auto"/>
        <w:jc w:val="both"/>
        <w:rPr>
          <w:lang w:val="lt-LT"/>
        </w:rPr>
      </w:pPr>
      <w:r w:rsidRPr="00960407">
        <w:rPr>
          <w:lang w:val="lt-LT"/>
        </w:rPr>
        <w:t>Išvados ir rekomendacijos.............................................................</w:t>
      </w:r>
      <w:r w:rsidR="0090780F" w:rsidRPr="00960407">
        <w:rPr>
          <w:lang w:val="lt-LT"/>
        </w:rPr>
        <w:t>..................</w:t>
      </w:r>
      <w:r w:rsidR="00A37A78">
        <w:rPr>
          <w:lang w:val="lt-LT"/>
        </w:rPr>
        <w:t>..............................70</w:t>
      </w:r>
    </w:p>
    <w:p w:rsidR="00B93650" w:rsidRPr="00960407" w:rsidRDefault="00B93650" w:rsidP="00427AA4">
      <w:pPr>
        <w:spacing w:line="360" w:lineRule="auto"/>
        <w:jc w:val="both"/>
        <w:rPr>
          <w:lang w:val="lt-LT"/>
        </w:rPr>
      </w:pPr>
      <w:r w:rsidRPr="00960407">
        <w:rPr>
          <w:lang w:val="lt-LT"/>
        </w:rPr>
        <w:t>Literatūros sąrašas..........................</w:t>
      </w:r>
      <w:r w:rsidR="003F7D11" w:rsidRPr="00960407">
        <w:rPr>
          <w:lang w:val="lt-LT"/>
        </w:rPr>
        <w:t>...............................</w:t>
      </w:r>
      <w:r w:rsidRPr="00960407">
        <w:rPr>
          <w:lang w:val="lt-LT"/>
        </w:rPr>
        <w:t>......</w:t>
      </w:r>
      <w:r w:rsidR="0090780F" w:rsidRPr="00960407">
        <w:rPr>
          <w:lang w:val="lt-LT"/>
        </w:rPr>
        <w:t>.........</w:t>
      </w:r>
      <w:r w:rsidRPr="00960407">
        <w:rPr>
          <w:lang w:val="lt-LT"/>
        </w:rPr>
        <w:t>...................</w:t>
      </w:r>
      <w:r w:rsidR="003F7D11" w:rsidRPr="00960407">
        <w:rPr>
          <w:lang w:val="lt-LT"/>
        </w:rPr>
        <w:t>.</w:t>
      </w:r>
      <w:r w:rsidR="00C30F00" w:rsidRPr="00960407">
        <w:rPr>
          <w:lang w:val="lt-LT"/>
        </w:rPr>
        <w:t>...........................</w:t>
      </w:r>
      <w:r w:rsidR="00A37A78">
        <w:rPr>
          <w:lang w:val="lt-LT"/>
        </w:rPr>
        <w:t>...74</w:t>
      </w:r>
    </w:p>
    <w:p w:rsidR="0011090B" w:rsidRPr="00960407" w:rsidRDefault="00230846" w:rsidP="00427AA4">
      <w:pPr>
        <w:spacing w:line="360" w:lineRule="auto"/>
        <w:jc w:val="both"/>
        <w:rPr>
          <w:lang w:val="lt-LT"/>
        </w:rPr>
      </w:pPr>
      <w:r w:rsidRPr="00960407">
        <w:rPr>
          <w:lang w:val="lt-LT"/>
        </w:rPr>
        <w:lastRenderedPageBreak/>
        <w:t>Santrauka</w:t>
      </w:r>
      <w:r w:rsidR="00174BC8" w:rsidRPr="00960407">
        <w:rPr>
          <w:lang w:val="lt-LT"/>
        </w:rPr>
        <w:t xml:space="preserve"> lietuvių</w:t>
      </w:r>
      <w:r w:rsidR="0011090B" w:rsidRPr="00960407">
        <w:rPr>
          <w:lang w:val="lt-LT"/>
        </w:rPr>
        <w:t xml:space="preserve"> </w:t>
      </w:r>
      <w:r w:rsidR="003C0EFE" w:rsidRPr="00960407">
        <w:rPr>
          <w:lang w:val="lt-LT"/>
        </w:rPr>
        <w:t>kalba....................</w:t>
      </w:r>
      <w:r w:rsidR="0011090B" w:rsidRPr="00960407">
        <w:rPr>
          <w:lang w:val="lt-LT"/>
        </w:rPr>
        <w:t>......................................................</w:t>
      </w:r>
      <w:r w:rsidR="00DB7576" w:rsidRPr="00960407">
        <w:rPr>
          <w:lang w:val="lt-LT"/>
        </w:rPr>
        <w:t>........................</w:t>
      </w:r>
      <w:r w:rsidR="0011090B" w:rsidRPr="00960407">
        <w:rPr>
          <w:lang w:val="lt-LT"/>
        </w:rPr>
        <w:t>..............</w:t>
      </w:r>
      <w:r w:rsidR="00A37A78">
        <w:rPr>
          <w:lang w:val="lt-LT"/>
        </w:rPr>
        <w:t>.82</w:t>
      </w:r>
    </w:p>
    <w:p w:rsidR="00D67B6B" w:rsidRPr="00960407" w:rsidRDefault="003C0EFE" w:rsidP="003C0EFE">
      <w:pPr>
        <w:spacing w:line="360" w:lineRule="auto"/>
        <w:jc w:val="both"/>
        <w:rPr>
          <w:lang w:val="lt-LT"/>
        </w:rPr>
      </w:pPr>
      <w:r w:rsidRPr="00960407">
        <w:rPr>
          <w:lang w:val="lt-LT"/>
        </w:rPr>
        <w:t>Santrauka anglų kalba....................................................................................................................</w:t>
      </w:r>
      <w:r w:rsidR="00A37A78">
        <w:rPr>
          <w:lang w:val="lt-LT"/>
        </w:rPr>
        <w:t>83</w:t>
      </w: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D67B6B" w:rsidRPr="00960407" w:rsidRDefault="00D67B6B" w:rsidP="00AB73E5">
      <w:pPr>
        <w:spacing w:line="360" w:lineRule="auto"/>
        <w:jc w:val="center"/>
        <w:rPr>
          <w:lang w:val="lt-LT"/>
        </w:rPr>
      </w:pPr>
    </w:p>
    <w:p w:rsidR="005D710F" w:rsidRPr="00960407" w:rsidRDefault="00B01E2A" w:rsidP="00AB73E5">
      <w:pPr>
        <w:spacing w:line="360" w:lineRule="auto"/>
        <w:jc w:val="center"/>
        <w:rPr>
          <w:lang w:val="lt-LT"/>
        </w:rPr>
      </w:pPr>
      <w:r w:rsidRPr="00960407">
        <w:rPr>
          <w:lang w:val="lt-LT"/>
        </w:rPr>
        <w:lastRenderedPageBreak/>
        <w:t>ĮVADAS</w:t>
      </w:r>
    </w:p>
    <w:p w:rsidR="005D710F" w:rsidRPr="00960407" w:rsidRDefault="005D710F" w:rsidP="004F51C1">
      <w:pPr>
        <w:spacing w:line="360" w:lineRule="auto"/>
        <w:ind w:firstLine="709"/>
        <w:jc w:val="both"/>
        <w:rPr>
          <w:b/>
          <w:lang w:val="lt-LT"/>
        </w:rPr>
      </w:pPr>
    </w:p>
    <w:p w:rsidR="005D710F" w:rsidRPr="00960407" w:rsidRDefault="005D710F" w:rsidP="004F51C1">
      <w:pPr>
        <w:spacing w:line="360" w:lineRule="auto"/>
        <w:ind w:firstLine="709"/>
        <w:jc w:val="both"/>
        <w:rPr>
          <w:lang w:val="lt-LT"/>
        </w:rPr>
      </w:pPr>
      <w:r w:rsidRPr="00960407">
        <w:rPr>
          <w:lang w:val="lt-LT"/>
        </w:rPr>
        <w:t xml:space="preserve">2001 m. rugpjūčio 10 d. Lietuvos Respublikos Vyriausybės nutarime Nr. 984 ,,Dėl Lietuvos informacinės visuomenės plėtros </w:t>
      </w:r>
      <w:r w:rsidR="00354388" w:rsidRPr="00960407">
        <w:rPr>
          <w:lang w:val="lt-LT"/>
        </w:rPr>
        <w:t>strateginio plano patvirtinimo“</w:t>
      </w:r>
      <w:r w:rsidRPr="00960407">
        <w:rPr>
          <w:lang w:val="lt-LT"/>
        </w:rPr>
        <w:t xml:space="preserve"> numatyta, jog informacinė visuomenė –</w:t>
      </w:r>
      <w:r w:rsidR="00D44AC9" w:rsidRPr="00960407">
        <w:rPr>
          <w:lang w:val="lt-LT"/>
        </w:rPr>
        <w:t xml:space="preserve"> </w:t>
      </w:r>
      <w:r w:rsidRPr="00960407">
        <w:rPr>
          <w:lang w:val="lt-LT"/>
        </w:rPr>
        <w:t>atvira, išsilavinusi, nuolat besimokanti ir žiniomis savo veiklą grindžianti visuomenė, kurios nariai – paprasti Lietuvos gyventojai ir visų lygių vadovai – gali, moka ir nori visose savo veiklos srityse efektyviai taikyti šiuolaikinių informacinių technologijų priemones, naudotis savo šalies ir viso pasaulio kompiuterizuotais informacijos ištekliais, o valstybės ir savivaldos institucijos, įstaigos, pasitelkdamos šias priemones ir išteklius, priimti sprendimus, užtikrinti gyventojams prieinamą ir patikimą viešąją informaciją. Kuriant tokią informacinę visuomenę, šiuolaikinės informacinės technologijos plinta visose žmogaus ve</w:t>
      </w:r>
      <w:r w:rsidR="00B11CF0" w:rsidRPr="00960407">
        <w:rPr>
          <w:lang w:val="lt-LT"/>
        </w:rPr>
        <w:t xml:space="preserve">iklos srityse, </w:t>
      </w:r>
      <w:r w:rsidRPr="00960407">
        <w:rPr>
          <w:lang w:val="lt-LT"/>
        </w:rPr>
        <w:t>todėl neišvengiamai informacinės tech</w:t>
      </w:r>
      <w:r w:rsidR="0040388B" w:rsidRPr="00960407">
        <w:rPr>
          <w:lang w:val="lt-LT"/>
        </w:rPr>
        <w:t xml:space="preserve">nologijos </w:t>
      </w:r>
      <w:r w:rsidR="00E11472" w:rsidRPr="00960407">
        <w:rPr>
          <w:lang w:val="lt-LT"/>
        </w:rPr>
        <w:t xml:space="preserve">yra </w:t>
      </w:r>
      <w:r w:rsidR="0040388B" w:rsidRPr="00960407">
        <w:rPr>
          <w:lang w:val="lt-LT"/>
        </w:rPr>
        <w:t>naudoja</w:t>
      </w:r>
      <w:r w:rsidR="005352A7" w:rsidRPr="00960407">
        <w:rPr>
          <w:lang w:val="lt-LT"/>
        </w:rPr>
        <w:t xml:space="preserve">mos ne tik teisėtiems tikslams. </w:t>
      </w:r>
      <w:r w:rsidRPr="00960407">
        <w:rPr>
          <w:lang w:val="lt-LT"/>
        </w:rPr>
        <w:t>Informacinės sistemos ir elektroniniai duomenys gali būti naudojami daryti baudžiamajame įstatyme numatytoms nusikalstamoms veik</w:t>
      </w:r>
      <w:r w:rsidR="00296137" w:rsidRPr="00960407">
        <w:rPr>
          <w:lang w:val="lt-LT"/>
        </w:rPr>
        <w:t>oms bei sudaryti naujas galimybe</w:t>
      </w:r>
      <w:r w:rsidRPr="00960407">
        <w:rPr>
          <w:lang w:val="lt-LT"/>
        </w:rPr>
        <w:t>s įvykdyti veikas</w:t>
      </w:r>
      <w:r w:rsidR="00F12A77" w:rsidRPr="00960407">
        <w:rPr>
          <w:lang w:val="lt-LT"/>
        </w:rPr>
        <w:t>,</w:t>
      </w:r>
      <w:r w:rsidRPr="00960407">
        <w:rPr>
          <w:lang w:val="lt-LT"/>
        </w:rPr>
        <w:t xml:space="preserve"> iki tol nežinomas teisinėje praktikoje. </w:t>
      </w:r>
    </w:p>
    <w:p w:rsidR="005D710F" w:rsidRPr="00960407" w:rsidRDefault="005D710F" w:rsidP="004F51C1">
      <w:pPr>
        <w:spacing w:line="360" w:lineRule="auto"/>
        <w:ind w:firstLine="709"/>
        <w:jc w:val="both"/>
        <w:rPr>
          <w:lang w:val="lt-LT"/>
        </w:rPr>
      </w:pPr>
      <w:r w:rsidRPr="00960407">
        <w:rPr>
          <w:b/>
          <w:lang w:val="lt-LT"/>
        </w:rPr>
        <w:t>Temos aktualumas.</w:t>
      </w:r>
      <w:r w:rsidR="00922040" w:rsidRPr="00960407">
        <w:rPr>
          <w:b/>
          <w:lang w:val="lt-LT"/>
        </w:rPr>
        <w:t xml:space="preserve"> </w:t>
      </w:r>
      <w:r w:rsidRPr="00960407">
        <w:rPr>
          <w:lang w:val="lt-LT"/>
        </w:rPr>
        <w:t>Pasirinktos temos ,,Nusikaltimų elektroninių duomenų ir informacinių sistemų saugumui samprata ir baudžiamoji atsakomybė už juos. Problemos pagal Lietuvos R</w:t>
      </w:r>
      <w:r w:rsidR="00D454DC" w:rsidRPr="00960407">
        <w:rPr>
          <w:lang w:val="lt-LT"/>
        </w:rPr>
        <w:t>espublikos baudžiamąjį kodeksą“</w:t>
      </w:r>
      <w:r w:rsidRPr="00960407">
        <w:rPr>
          <w:lang w:val="lt-LT"/>
        </w:rPr>
        <w:t xml:space="preserve"> aktualumą lemia keletas aplinkybių. Pirma, nors nusikal</w:t>
      </w:r>
      <w:r w:rsidR="00352612" w:rsidRPr="00960407">
        <w:rPr>
          <w:lang w:val="lt-LT"/>
        </w:rPr>
        <w:t>stamos veikos</w:t>
      </w:r>
      <w:r w:rsidRPr="00960407">
        <w:rPr>
          <w:lang w:val="lt-LT"/>
        </w:rPr>
        <w:t xml:space="preserve"> elektroninių duomenų ir informacinių sistemų saugumui sudaro labai nedidelę bendrojo nusikalstamumo dalį, tačiau jų reikšmę tarp kitų n</w:t>
      </w:r>
      <w:r w:rsidR="00E56C25" w:rsidRPr="00960407">
        <w:rPr>
          <w:lang w:val="lt-LT"/>
        </w:rPr>
        <w:t>usikalstamų veikų lemia ypatingo</w:t>
      </w:r>
      <w:r w:rsidRPr="00960407">
        <w:rPr>
          <w:lang w:val="lt-LT"/>
        </w:rPr>
        <w:t>s</w:t>
      </w:r>
      <w:r w:rsidR="00E56C25" w:rsidRPr="00960407">
        <w:rPr>
          <w:lang w:val="lt-LT"/>
        </w:rPr>
        <w:t xml:space="preserve"> baudžiamojo įstatymo saugomos vertybės (elektroninių duomenų ir informacinių sistemų saugumas</w:t>
      </w:r>
      <w:r w:rsidRPr="00960407">
        <w:rPr>
          <w:lang w:val="lt-LT"/>
        </w:rPr>
        <w:t>) bei jomis padaroma didelė žala. Nusikalstamomis veikomis elektroninių duomenų ir informacinių sistemų sau</w:t>
      </w:r>
      <w:r w:rsidR="006A5BBA" w:rsidRPr="00960407">
        <w:rPr>
          <w:lang w:val="lt-LT"/>
        </w:rPr>
        <w:t xml:space="preserve">gumui padaroma žala </w:t>
      </w:r>
      <w:r w:rsidRPr="00960407">
        <w:rPr>
          <w:lang w:val="lt-LT"/>
        </w:rPr>
        <w:t xml:space="preserve">ne tik </w:t>
      </w:r>
      <w:r w:rsidR="006A5BBA" w:rsidRPr="00960407">
        <w:rPr>
          <w:lang w:val="lt-LT"/>
        </w:rPr>
        <w:t>elektroninių duomenų ir informacinių sistemų sa</w:t>
      </w:r>
      <w:r w:rsidR="004F4E17" w:rsidRPr="00960407">
        <w:rPr>
          <w:lang w:val="lt-LT"/>
        </w:rPr>
        <w:t xml:space="preserve">ugumui, bet </w:t>
      </w:r>
      <w:r w:rsidRPr="00960407">
        <w:rPr>
          <w:lang w:val="lt-LT"/>
        </w:rPr>
        <w:t xml:space="preserve">tokių veikų padariniai </w:t>
      </w:r>
      <w:r w:rsidR="004F4E17" w:rsidRPr="00960407">
        <w:rPr>
          <w:lang w:val="lt-LT"/>
        </w:rPr>
        <w:t>gali pasiekti</w:t>
      </w:r>
      <w:r w:rsidRPr="00960407">
        <w:rPr>
          <w:lang w:val="lt-LT"/>
        </w:rPr>
        <w:t xml:space="preserve"> artimą nukentėjusiojo aplinką</w:t>
      </w:r>
      <w:r w:rsidR="004F4E17" w:rsidRPr="00960407">
        <w:rPr>
          <w:lang w:val="lt-LT"/>
        </w:rPr>
        <w:t xml:space="preserve"> (p</w:t>
      </w:r>
      <w:r w:rsidR="00E309EC" w:rsidRPr="00960407">
        <w:rPr>
          <w:lang w:val="lt-LT"/>
        </w:rPr>
        <w:t>a</w:t>
      </w:r>
      <w:r w:rsidR="004F4E17" w:rsidRPr="00960407">
        <w:rPr>
          <w:lang w:val="lt-LT"/>
        </w:rPr>
        <w:t>v</w:t>
      </w:r>
      <w:r w:rsidR="00E309EC" w:rsidRPr="00960407">
        <w:rPr>
          <w:lang w:val="lt-LT"/>
        </w:rPr>
        <w:t>y</w:t>
      </w:r>
      <w:r w:rsidR="004F4E17" w:rsidRPr="00960407">
        <w:rPr>
          <w:lang w:val="lt-LT"/>
        </w:rPr>
        <w:t>z</w:t>
      </w:r>
      <w:r w:rsidR="00E309EC" w:rsidRPr="00960407">
        <w:rPr>
          <w:lang w:val="lt-LT"/>
        </w:rPr>
        <w:t>džiui</w:t>
      </w:r>
      <w:r w:rsidR="004F4E17" w:rsidRPr="00960407">
        <w:rPr>
          <w:lang w:val="lt-LT"/>
        </w:rPr>
        <w:t xml:space="preserve">, kaltininkas </w:t>
      </w:r>
      <w:r w:rsidR="006E672F" w:rsidRPr="00960407">
        <w:rPr>
          <w:lang w:val="lt-LT"/>
        </w:rPr>
        <w:t xml:space="preserve">neteisėtai perėmė ir paskleidė </w:t>
      </w:r>
      <w:r w:rsidR="009668CB" w:rsidRPr="00960407">
        <w:rPr>
          <w:lang w:val="lt-LT"/>
        </w:rPr>
        <w:t>elektroninius duomenis apie</w:t>
      </w:r>
      <w:r w:rsidR="0038211C" w:rsidRPr="00960407">
        <w:rPr>
          <w:lang w:val="lt-LT"/>
        </w:rPr>
        <w:t xml:space="preserve"> jo pažįstamo asmens </w:t>
      </w:r>
      <w:r w:rsidR="009668CB" w:rsidRPr="00960407">
        <w:rPr>
          <w:lang w:val="lt-LT"/>
        </w:rPr>
        <w:t>vieno iš šeimos narių nepagydomą ligą)</w:t>
      </w:r>
      <w:r w:rsidRPr="00960407">
        <w:rPr>
          <w:lang w:val="lt-LT"/>
        </w:rPr>
        <w:t>, o tam tikrais atvejais ir valstybės valdymo, finansų, ūkio sistemas, strateginę reikšmę nacionalini</w:t>
      </w:r>
      <w:r w:rsidR="00103990" w:rsidRPr="00960407">
        <w:rPr>
          <w:lang w:val="lt-LT"/>
        </w:rPr>
        <w:t>am saugumui turinčius objektus.</w:t>
      </w:r>
      <w:r w:rsidR="00AE5142" w:rsidRPr="00960407">
        <w:rPr>
          <w:lang w:val="lt-LT"/>
        </w:rPr>
        <w:t xml:space="preserve"> </w:t>
      </w:r>
      <w:r w:rsidRPr="00960407">
        <w:rPr>
          <w:lang w:val="lt-LT"/>
        </w:rPr>
        <w:t>Tai formuoja visuomenės, o kartu ir kiekvieno joje esančio individo</w:t>
      </w:r>
      <w:r w:rsidR="00991467" w:rsidRPr="00960407">
        <w:rPr>
          <w:lang w:val="lt-LT"/>
        </w:rPr>
        <w:t xml:space="preserve">, </w:t>
      </w:r>
      <w:r w:rsidRPr="00960407">
        <w:rPr>
          <w:lang w:val="lt-LT"/>
        </w:rPr>
        <w:t xml:space="preserve">nesaugumo jausmą, naudojantis informacinių technologijų </w:t>
      </w:r>
      <w:r w:rsidR="00AC687B" w:rsidRPr="00960407">
        <w:rPr>
          <w:lang w:val="lt-LT"/>
        </w:rPr>
        <w:t>priemonėmis</w:t>
      </w:r>
      <w:r w:rsidRPr="00960407">
        <w:rPr>
          <w:lang w:val="lt-LT"/>
        </w:rPr>
        <w:t xml:space="preserve">. </w:t>
      </w:r>
    </w:p>
    <w:p w:rsidR="00A75E9B" w:rsidRPr="00960407" w:rsidRDefault="00DA3A14" w:rsidP="004F51C1">
      <w:pPr>
        <w:spacing w:line="360" w:lineRule="auto"/>
        <w:ind w:firstLine="709"/>
        <w:jc w:val="both"/>
        <w:rPr>
          <w:lang w:val="lt-LT"/>
        </w:rPr>
      </w:pPr>
      <w:r w:rsidRPr="00960407">
        <w:rPr>
          <w:lang w:val="lt-LT"/>
        </w:rPr>
        <w:t xml:space="preserve">Antra, </w:t>
      </w:r>
      <w:r w:rsidR="005D710F" w:rsidRPr="00960407">
        <w:rPr>
          <w:lang w:val="lt-LT"/>
        </w:rPr>
        <w:t xml:space="preserve">nusikalstamos veikos elektroninių duomenų ir informacinių sistemų saugumui yra ypač pavojingos tuo, kad oficiali teisėsaugos </w:t>
      </w:r>
      <w:r w:rsidR="00663BD5" w:rsidRPr="00960407">
        <w:rPr>
          <w:lang w:val="lt-LT"/>
        </w:rPr>
        <w:t xml:space="preserve">institucijų </w:t>
      </w:r>
      <w:r w:rsidR="005D710F" w:rsidRPr="00960407">
        <w:rPr>
          <w:lang w:val="lt-LT"/>
        </w:rPr>
        <w:t>statistika neatskleidžia tikrosios padėties. 85 – 97 % tokių nusikalstamų veikų net n</w:t>
      </w:r>
      <w:r w:rsidR="009F155E" w:rsidRPr="00960407">
        <w:rPr>
          <w:lang w:val="lt-LT"/>
        </w:rPr>
        <w:t>eiškyla į viešumą, o iš tų</w:t>
      </w:r>
      <w:r w:rsidR="00BC20CC" w:rsidRPr="00960407">
        <w:rPr>
          <w:lang w:val="lt-LT"/>
        </w:rPr>
        <w:t>,</w:t>
      </w:r>
      <w:r w:rsidR="009F155E" w:rsidRPr="00960407">
        <w:rPr>
          <w:lang w:val="lt-LT"/>
        </w:rPr>
        <w:t xml:space="preserve"> kurios</w:t>
      </w:r>
      <w:r w:rsidR="005D710F" w:rsidRPr="00960407">
        <w:rPr>
          <w:lang w:val="lt-LT"/>
        </w:rPr>
        <w:t xml:space="preserve"> iškyla, išaiškinamumo procentas neviršija net 40 %.</w:t>
      </w:r>
      <w:r w:rsidR="005D710F" w:rsidRPr="00960407">
        <w:rPr>
          <w:rStyle w:val="FootnoteReference"/>
          <w:lang w:val="lt-LT"/>
        </w:rPr>
        <w:footnoteReference w:id="2"/>
      </w:r>
      <w:r w:rsidR="005D710F" w:rsidRPr="00960407">
        <w:rPr>
          <w:lang w:val="lt-LT"/>
        </w:rPr>
        <w:t xml:space="preserve"> Tik 5 % nukentėjusiųjų nuo nusikalstamų veikų elektroninių </w:t>
      </w:r>
      <w:r w:rsidR="005D710F" w:rsidRPr="00960407">
        <w:rPr>
          <w:lang w:val="lt-LT"/>
        </w:rPr>
        <w:lastRenderedPageBreak/>
        <w:t xml:space="preserve">duomenų ir informacinių sistemų saugumui oficialiai kreipėsi į teisėsaugos </w:t>
      </w:r>
      <w:r w:rsidR="0012506B" w:rsidRPr="00960407">
        <w:rPr>
          <w:lang w:val="lt-LT"/>
        </w:rPr>
        <w:t>institucijas</w:t>
      </w:r>
      <w:r w:rsidR="005D710F" w:rsidRPr="00960407">
        <w:rPr>
          <w:lang w:val="lt-LT"/>
        </w:rPr>
        <w:t>.</w:t>
      </w:r>
      <w:r w:rsidR="005D710F" w:rsidRPr="00960407">
        <w:rPr>
          <w:rStyle w:val="FootnoteReference"/>
          <w:lang w:val="lt-LT"/>
        </w:rPr>
        <w:footnoteReference w:id="3"/>
      </w:r>
      <w:r w:rsidR="005D710F" w:rsidRPr="00960407">
        <w:rPr>
          <w:lang w:val="lt-LT"/>
        </w:rPr>
        <w:t xml:space="preserve"> Trečia, didelis šių nusikalstamų veikų latentiškumas </w:t>
      </w:r>
      <w:r w:rsidR="00A8619E" w:rsidRPr="00960407">
        <w:rPr>
          <w:lang w:val="lt-LT"/>
        </w:rPr>
        <w:t>reikalauja</w:t>
      </w:r>
      <w:r w:rsidR="001A03A1" w:rsidRPr="00960407">
        <w:rPr>
          <w:lang w:val="lt-LT"/>
        </w:rPr>
        <w:t xml:space="preserve"> milžiniškų laiko ir lėšų sąnaudų</w:t>
      </w:r>
      <w:r w:rsidR="005D710F" w:rsidRPr="00960407">
        <w:rPr>
          <w:lang w:val="lt-LT"/>
        </w:rPr>
        <w:t>,</w:t>
      </w:r>
      <w:r w:rsidR="0031322B" w:rsidRPr="00960407">
        <w:rPr>
          <w:lang w:val="lt-LT"/>
        </w:rPr>
        <w:t xml:space="preserve"> siekiant </w:t>
      </w:r>
      <w:r w:rsidR="005D710F" w:rsidRPr="00960407">
        <w:rPr>
          <w:lang w:val="lt-LT"/>
        </w:rPr>
        <w:t>visapusiškai išsiaiškinti tokias nusikalstamas veikas.</w:t>
      </w:r>
      <w:r w:rsidR="002A0EAE" w:rsidRPr="00960407">
        <w:rPr>
          <w:lang w:val="lt-LT"/>
        </w:rPr>
        <w:t xml:space="preserve"> </w:t>
      </w:r>
    </w:p>
    <w:p w:rsidR="005D710F" w:rsidRPr="00960407" w:rsidRDefault="002A0EAE" w:rsidP="004F51C1">
      <w:pPr>
        <w:spacing w:line="360" w:lineRule="auto"/>
        <w:ind w:firstLine="709"/>
        <w:jc w:val="both"/>
        <w:rPr>
          <w:lang w:val="lt-LT"/>
        </w:rPr>
      </w:pPr>
      <w:r w:rsidRPr="00960407">
        <w:rPr>
          <w:lang w:val="lt-LT"/>
        </w:rPr>
        <w:t>Ketvirta, nors</w:t>
      </w:r>
      <w:r w:rsidR="00A75E9B" w:rsidRPr="00960407">
        <w:rPr>
          <w:lang w:val="lt-LT"/>
        </w:rPr>
        <w:t xml:space="preserve"> fiziniai asmenys, padarę</w:t>
      </w:r>
      <w:r w:rsidR="00052FEA" w:rsidRPr="00960407">
        <w:rPr>
          <w:lang w:val="lt-LT"/>
        </w:rPr>
        <w:t xml:space="preserve"> nusikalstamas veikas elektroninių duomenų ir informacinių sistemų saugumui</w:t>
      </w:r>
      <w:r w:rsidR="00A75E9B" w:rsidRPr="00960407">
        <w:rPr>
          <w:lang w:val="lt-LT"/>
        </w:rPr>
        <w:t>,</w:t>
      </w:r>
      <w:r w:rsidR="00052FEA" w:rsidRPr="00960407">
        <w:rPr>
          <w:lang w:val="lt-LT"/>
        </w:rPr>
        <w:t xml:space="preserve"> </w:t>
      </w:r>
      <w:r w:rsidR="00052FEA" w:rsidRPr="00960407">
        <w:rPr>
          <w:i/>
          <w:lang w:val="lt-LT"/>
        </w:rPr>
        <w:t>de lege lata</w:t>
      </w:r>
      <w:r w:rsidR="00052FEA" w:rsidRPr="00960407">
        <w:rPr>
          <w:lang w:val="lt-LT"/>
        </w:rPr>
        <w:t xml:space="preserve"> yra traukiami baudž</w:t>
      </w:r>
      <w:r w:rsidRPr="00960407">
        <w:rPr>
          <w:lang w:val="lt-LT"/>
        </w:rPr>
        <w:t>iamojon ats</w:t>
      </w:r>
      <w:r w:rsidR="00052FEA" w:rsidRPr="00960407">
        <w:rPr>
          <w:lang w:val="lt-LT"/>
        </w:rPr>
        <w:t xml:space="preserve">akomybėn, tačiau </w:t>
      </w:r>
      <w:r w:rsidRPr="00960407">
        <w:rPr>
          <w:i/>
          <w:lang w:val="lt-LT"/>
        </w:rPr>
        <w:t>de lege ferenda</w:t>
      </w:r>
      <w:r w:rsidR="009F2F05" w:rsidRPr="00960407">
        <w:rPr>
          <w:lang w:val="lt-LT"/>
        </w:rPr>
        <w:t xml:space="preserve"> </w:t>
      </w:r>
      <w:r w:rsidR="00052FEA" w:rsidRPr="00960407">
        <w:rPr>
          <w:lang w:val="lt-LT"/>
        </w:rPr>
        <w:t>tai padaryti yra nelengva, kadangi L</w:t>
      </w:r>
      <w:r w:rsidR="00A75E9B" w:rsidRPr="00960407">
        <w:rPr>
          <w:lang w:val="lt-LT"/>
        </w:rPr>
        <w:t>ietuvoje beveik nė</w:t>
      </w:r>
      <w:r w:rsidR="00052FEA" w:rsidRPr="00960407">
        <w:rPr>
          <w:lang w:val="lt-LT"/>
        </w:rPr>
        <w:t>ra iš</w:t>
      </w:r>
      <w:r w:rsidRPr="00960407">
        <w:rPr>
          <w:lang w:val="lt-LT"/>
        </w:rPr>
        <w:t>sam</w:t>
      </w:r>
      <w:r w:rsidR="00052FEA" w:rsidRPr="00960407">
        <w:rPr>
          <w:lang w:val="lt-LT"/>
        </w:rPr>
        <w:t xml:space="preserve">ios baudžiamosios teisinės doktrinos ir teismų praktikos, </w:t>
      </w:r>
      <w:r w:rsidRPr="00960407">
        <w:rPr>
          <w:lang w:val="lt-LT"/>
        </w:rPr>
        <w:t>kuria</w:t>
      </w:r>
      <w:r w:rsidR="00052FEA" w:rsidRPr="00960407">
        <w:rPr>
          <w:lang w:val="lt-LT"/>
        </w:rPr>
        <w:t xml:space="preserve"> būtų</w:t>
      </w:r>
      <w:r w:rsidRPr="00960407">
        <w:rPr>
          <w:lang w:val="lt-LT"/>
        </w:rPr>
        <w:t xml:space="preserve"> galima remtis</w:t>
      </w:r>
      <w:r w:rsidR="00052FEA" w:rsidRPr="00960407">
        <w:rPr>
          <w:lang w:val="lt-LT"/>
        </w:rPr>
        <w:t>, aiškinant ir taikant baudžiamojo įstatymo normas, nustatančias baudžiamosios atsakomybė</w:t>
      </w:r>
      <w:r w:rsidRPr="00960407">
        <w:rPr>
          <w:lang w:val="lt-LT"/>
        </w:rPr>
        <w:t>s</w:t>
      </w:r>
      <w:r w:rsidR="00052FEA" w:rsidRPr="00960407">
        <w:rPr>
          <w:lang w:val="lt-LT"/>
        </w:rPr>
        <w:t xml:space="preserve"> už nusikalstamas veikas elektroninių duomenų ir informacinių sistemų saugumui</w:t>
      </w:r>
      <w:r w:rsidR="00A75E9B" w:rsidRPr="00960407">
        <w:rPr>
          <w:lang w:val="lt-LT"/>
        </w:rPr>
        <w:t xml:space="preserve"> prielaidas</w:t>
      </w:r>
      <w:r w:rsidR="009B41DE" w:rsidRPr="00960407">
        <w:rPr>
          <w:lang w:val="lt-LT"/>
        </w:rPr>
        <w:t xml:space="preserve">. </w:t>
      </w:r>
      <w:r w:rsidR="00A75E9B" w:rsidRPr="00960407">
        <w:rPr>
          <w:lang w:val="lt-LT"/>
        </w:rPr>
        <w:t xml:space="preserve">Todėl, mūsų manymu, </w:t>
      </w:r>
      <w:r w:rsidRPr="00960407">
        <w:rPr>
          <w:lang w:val="lt-LT"/>
        </w:rPr>
        <w:t>vi</w:t>
      </w:r>
      <w:r w:rsidR="00A75E9B" w:rsidRPr="00960407">
        <w:rPr>
          <w:lang w:val="lt-LT"/>
        </w:rPr>
        <w:t>ena iš aktualiausių</w:t>
      </w:r>
      <w:r w:rsidR="009B41DE" w:rsidRPr="00960407">
        <w:rPr>
          <w:lang w:val="lt-LT"/>
        </w:rPr>
        <w:t xml:space="preserve"> </w:t>
      </w:r>
      <w:r w:rsidR="00A75E9B" w:rsidRPr="00960407">
        <w:rPr>
          <w:lang w:val="lt-LT"/>
        </w:rPr>
        <w:t>Lietuvos baudžiamosios teisės teorijos</w:t>
      </w:r>
      <w:r w:rsidR="00442053" w:rsidRPr="00960407">
        <w:rPr>
          <w:lang w:val="lt-LT"/>
        </w:rPr>
        <w:t xml:space="preserve"> ir praktinių</w:t>
      </w:r>
      <w:r w:rsidR="00A75E9B" w:rsidRPr="00960407">
        <w:rPr>
          <w:lang w:val="lt-LT"/>
        </w:rPr>
        <w:t xml:space="preserve"> temų ir yra konceptuali</w:t>
      </w:r>
      <w:r w:rsidR="009B41DE" w:rsidRPr="00960407">
        <w:rPr>
          <w:lang w:val="lt-LT"/>
        </w:rPr>
        <w:t xml:space="preserve"> </w:t>
      </w:r>
      <w:r w:rsidR="00A75E9B" w:rsidRPr="00960407">
        <w:rPr>
          <w:lang w:val="lt-LT"/>
        </w:rPr>
        <w:t>baudžiamosios atsakomybė</w:t>
      </w:r>
      <w:r w:rsidRPr="00960407">
        <w:rPr>
          <w:lang w:val="lt-LT"/>
        </w:rPr>
        <w:t>s</w:t>
      </w:r>
      <w:r w:rsidR="00A75E9B" w:rsidRPr="00960407">
        <w:rPr>
          <w:lang w:val="lt-LT"/>
        </w:rPr>
        <w:t xml:space="preserve"> už nusikalstamas veikas elektroninių duomenų ir informacinių sistemų saugumui analizė</w:t>
      </w:r>
      <w:r w:rsidRPr="00960407">
        <w:rPr>
          <w:lang w:val="lt-LT"/>
        </w:rPr>
        <w:t xml:space="preserve">. </w:t>
      </w:r>
    </w:p>
    <w:p w:rsidR="005D710F" w:rsidRPr="00960407" w:rsidRDefault="005D710F" w:rsidP="004F51C1">
      <w:pPr>
        <w:spacing w:line="360" w:lineRule="auto"/>
        <w:ind w:firstLine="709"/>
        <w:jc w:val="both"/>
        <w:rPr>
          <w:lang w:val="lt-LT"/>
        </w:rPr>
      </w:pPr>
      <w:r w:rsidRPr="00960407">
        <w:rPr>
          <w:lang w:val="lt-LT"/>
        </w:rPr>
        <w:t>Informacinių technologijų spartus vystymasis atskleidžia nusikal</w:t>
      </w:r>
      <w:r w:rsidR="0006536B" w:rsidRPr="00960407">
        <w:rPr>
          <w:lang w:val="lt-LT"/>
        </w:rPr>
        <w:t>sta</w:t>
      </w:r>
      <w:r w:rsidRPr="00960407">
        <w:rPr>
          <w:lang w:val="lt-LT"/>
        </w:rPr>
        <w:t>mų</w:t>
      </w:r>
      <w:r w:rsidR="0006536B" w:rsidRPr="00960407">
        <w:rPr>
          <w:lang w:val="lt-LT"/>
        </w:rPr>
        <w:t xml:space="preserve"> veikų</w:t>
      </w:r>
      <w:r w:rsidRPr="00960407">
        <w:rPr>
          <w:lang w:val="lt-LT"/>
        </w:rPr>
        <w:t xml:space="preserve"> elektroninių duomenų ir informacinių sistemų</w:t>
      </w:r>
      <w:r w:rsidR="00653402" w:rsidRPr="00960407">
        <w:rPr>
          <w:lang w:val="lt-LT"/>
        </w:rPr>
        <w:t xml:space="preserve"> saugumui</w:t>
      </w:r>
      <w:r w:rsidRPr="00960407">
        <w:rPr>
          <w:lang w:val="lt-LT"/>
        </w:rPr>
        <w:t xml:space="preserve"> itin aiškų ir detaliai sureglamentuotų baudžiamosios atsakomybės sąlygų būtinumą. Baudžiamoji atsakomybė už nusikalstamas veikas elektroninių duomenų ir informacinių sistemų saugumui numatyta </w:t>
      </w:r>
      <w:r w:rsidR="00FE0236" w:rsidRPr="00960407">
        <w:rPr>
          <w:lang w:val="lt-LT"/>
        </w:rPr>
        <w:t xml:space="preserve">Lietuvos Respublikos </w:t>
      </w:r>
      <w:r w:rsidR="002E6616" w:rsidRPr="00960407">
        <w:rPr>
          <w:lang w:val="lt-LT"/>
        </w:rPr>
        <w:t>baudžiamojo kodekso</w:t>
      </w:r>
      <w:r w:rsidR="00FE0236" w:rsidRPr="00960407">
        <w:rPr>
          <w:lang w:val="lt-LT"/>
        </w:rPr>
        <w:t xml:space="preserve"> (toliau – BK)</w:t>
      </w:r>
      <w:r w:rsidR="00560FA3" w:rsidRPr="00960407">
        <w:rPr>
          <w:lang w:val="lt-LT"/>
        </w:rPr>
        <w:t xml:space="preserve"> </w:t>
      </w:r>
      <w:r w:rsidRPr="00960407">
        <w:rPr>
          <w:lang w:val="lt-LT"/>
        </w:rPr>
        <w:t>XXX skyriuje esa</w:t>
      </w:r>
      <w:r w:rsidR="00827528" w:rsidRPr="00960407">
        <w:rPr>
          <w:lang w:val="lt-LT"/>
        </w:rPr>
        <w:t>nčiuose</w:t>
      </w:r>
      <w:r w:rsidR="000F2F1E" w:rsidRPr="00960407">
        <w:rPr>
          <w:lang w:val="lt-LT"/>
        </w:rPr>
        <w:t xml:space="preserve"> 196 – 198</w:t>
      </w:r>
      <w:r w:rsidR="000F2F1E" w:rsidRPr="00960407">
        <w:rPr>
          <w:vertAlign w:val="superscript"/>
          <w:lang w:val="lt-LT"/>
        </w:rPr>
        <w:t xml:space="preserve">2 </w:t>
      </w:r>
      <w:r w:rsidR="000F2F1E" w:rsidRPr="00960407">
        <w:rPr>
          <w:lang w:val="lt-LT"/>
        </w:rPr>
        <w:t>straipsniuose</w:t>
      </w:r>
      <w:r w:rsidRPr="00960407">
        <w:rPr>
          <w:lang w:val="lt-LT"/>
        </w:rPr>
        <w:t>, įtvirtinančiuose skirtingas nusikalstamų veikų elektroninių duomenų ir informacinių sistemų saugumui sudėtis, kurios ir yra asmens baudžiamosio</w:t>
      </w:r>
      <w:r w:rsidR="004A4624" w:rsidRPr="00960407">
        <w:rPr>
          <w:lang w:val="lt-LT"/>
        </w:rPr>
        <w:t>s atsakomybės pagrindas. Š</w:t>
      </w:r>
      <w:r w:rsidRPr="00960407">
        <w:rPr>
          <w:lang w:val="lt-LT"/>
        </w:rPr>
        <w:t>iame</w:t>
      </w:r>
      <w:r w:rsidR="007C096C" w:rsidRPr="00960407">
        <w:rPr>
          <w:lang w:val="lt-LT"/>
        </w:rPr>
        <w:t xml:space="preserve"> tiriamajame </w:t>
      </w:r>
      <w:r w:rsidRPr="00960407">
        <w:rPr>
          <w:lang w:val="lt-LT"/>
        </w:rPr>
        <w:t>da</w:t>
      </w:r>
      <w:r w:rsidR="004A4624" w:rsidRPr="00960407">
        <w:rPr>
          <w:lang w:val="lt-LT"/>
        </w:rPr>
        <w:t xml:space="preserve">rbe bus nagrinėjami </w:t>
      </w:r>
      <w:r w:rsidRPr="00960407">
        <w:rPr>
          <w:lang w:val="lt-LT"/>
        </w:rPr>
        <w:t>nusikal</w:t>
      </w:r>
      <w:r w:rsidR="00051049" w:rsidRPr="00960407">
        <w:rPr>
          <w:lang w:val="lt-LT"/>
        </w:rPr>
        <w:t>sta</w:t>
      </w:r>
      <w:r w:rsidRPr="00960407">
        <w:rPr>
          <w:lang w:val="lt-LT"/>
        </w:rPr>
        <w:t>mų</w:t>
      </w:r>
      <w:r w:rsidR="00051049" w:rsidRPr="00960407">
        <w:rPr>
          <w:lang w:val="lt-LT"/>
        </w:rPr>
        <w:t xml:space="preserve"> veikų</w:t>
      </w:r>
      <w:r w:rsidRPr="00960407">
        <w:rPr>
          <w:lang w:val="lt-LT"/>
        </w:rPr>
        <w:t xml:space="preserve"> elektroninių duomenų ir informacinių sistemų saugumui objektyvieji ir subjektyvieji požymiai, pagal kokius požymius šios veikos atribojamos nuo kitų nusikalstamų veikų, kokios kyla</w:t>
      </w:r>
      <w:r w:rsidR="004A4624" w:rsidRPr="00960407">
        <w:rPr>
          <w:lang w:val="lt-LT"/>
        </w:rPr>
        <w:t xml:space="preserve"> nusikalstamų veikų elektroninių duomenų ir informacinių sistemų saugumui kvalifikavimo problemos</w:t>
      </w:r>
      <w:r w:rsidRPr="00960407">
        <w:rPr>
          <w:lang w:val="lt-LT"/>
        </w:rPr>
        <w:t>.</w:t>
      </w:r>
      <w:r w:rsidR="00366401" w:rsidRPr="00960407">
        <w:rPr>
          <w:lang w:val="lt-LT"/>
        </w:rPr>
        <w:t xml:space="preserve"> </w:t>
      </w:r>
      <w:r w:rsidR="006700F4" w:rsidRPr="00960407">
        <w:rPr>
          <w:lang w:val="lt-LT"/>
        </w:rPr>
        <w:t xml:space="preserve">Dėl ribotos šio darbo apimties </w:t>
      </w:r>
      <w:r w:rsidRPr="00960407">
        <w:rPr>
          <w:lang w:val="lt-LT"/>
        </w:rPr>
        <w:t>nagrinėjama tik fizinių asmenų baudžiamoji atsakomybė už nusikalstamas veikas elektroninių duomenų ir informacinių sistemų</w:t>
      </w:r>
      <w:r w:rsidR="008908DF" w:rsidRPr="00960407">
        <w:rPr>
          <w:lang w:val="lt-LT"/>
        </w:rPr>
        <w:t xml:space="preserve"> saugumui, </w:t>
      </w:r>
      <w:r w:rsidR="00C16448" w:rsidRPr="00960407">
        <w:rPr>
          <w:lang w:val="lt-LT"/>
        </w:rPr>
        <w:t>neanalizuojant</w:t>
      </w:r>
      <w:r w:rsidR="00672FAA" w:rsidRPr="00960407">
        <w:rPr>
          <w:lang w:val="lt-LT"/>
        </w:rPr>
        <w:t xml:space="preserve"> juridinių asmenų atsakomybės</w:t>
      </w:r>
      <w:r w:rsidRPr="00960407">
        <w:rPr>
          <w:lang w:val="lt-LT"/>
        </w:rPr>
        <w:t xml:space="preserve"> už šias nusikalstamas veikas.</w:t>
      </w:r>
      <w:r w:rsidR="002E2DC4" w:rsidRPr="00960407">
        <w:rPr>
          <w:lang w:val="lt-LT"/>
        </w:rPr>
        <w:t xml:space="preserve"> T</w:t>
      </w:r>
      <w:r w:rsidR="00BA44A8" w:rsidRPr="00960407">
        <w:rPr>
          <w:lang w:val="lt-LT"/>
        </w:rPr>
        <w:t>arptautiniai teisės aktai</w:t>
      </w:r>
      <w:r w:rsidR="00C13F0B" w:rsidRPr="00960407">
        <w:rPr>
          <w:lang w:val="lt-LT"/>
        </w:rPr>
        <w:t xml:space="preserve">, reglamentuojantys </w:t>
      </w:r>
      <w:r w:rsidR="00AB4EDA" w:rsidRPr="00960407">
        <w:rPr>
          <w:lang w:val="lt-LT"/>
        </w:rPr>
        <w:t xml:space="preserve">baudžiamosios atsakomybės nustatymą ir taikymą už </w:t>
      </w:r>
      <w:r w:rsidR="00C9606D" w:rsidRPr="00960407">
        <w:rPr>
          <w:lang w:val="lt-LT"/>
        </w:rPr>
        <w:t xml:space="preserve">šias </w:t>
      </w:r>
      <w:r w:rsidR="00C13F0B" w:rsidRPr="00960407">
        <w:rPr>
          <w:lang w:val="lt-LT"/>
        </w:rPr>
        <w:t>nusikalstamas veikas,</w:t>
      </w:r>
      <w:r w:rsidR="00BA44A8" w:rsidRPr="00960407">
        <w:rPr>
          <w:lang w:val="lt-LT"/>
        </w:rPr>
        <w:t xml:space="preserve"> </w:t>
      </w:r>
      <w:r w:rsidR="00770A7A" w:rsidRPr="00960407">
        <w:rPr>
          <w:lang w:val="lt-LT"/>
        </w:rPr>
        <w:t xml:space="preserve">taip pat </w:t>
      </w:r>
      <w:r w:rsidR="00C13F0B" w:rsidRPr="00960407">
        <w:rPr>
          <w:lang w:val="lt-LT"/>
        </w:rPr>
        <w:t xml:space="preserve">detaliai </w:t>
      </w:r>
      <w:r w:rsidR="00D46680" w:rsidRPr="00960407">
        <w:rPr>
          <w:lang w:val="lt-LT"/>
        </w:rPr>
        <w:t>ne</w:t>
      </w:r>
      <w:r w:rsidR="00BA44A8" w:rsidRPr="00960407">
        <w:rPr>
          <w:lang w:val="lt-LT"/>
        </w:rPr>
        <w:t>nagrinėjami</w:t>
      </w:r>
      <w:r w:rsidR="00AE6BAC" w:rsidRPr="00960407">
        <w:rPr>
          <w:lang w:val="lt-LT"/>
        </w:rPr>
        <w:t xml:space="preserve">, o apžvelgiami tik </w:t>
      </w:r>
      <w:r w:rsidR="0007222A" w:rsidRPr="00960407">
        <w:rPr>
          <w:lang w:val="lt-LT"/>
        </w:rPr>
        <w:t>BK</w:t>
      </w:r>
      <w:r w:rsidR="00E955F8" w:rsidRPr="00960407">
        <w:rPr>
          <w:lang w:val="lt-LT"/>
        </w:rPr>
        <w:t xml:space="preserve"> XXX skyriuje įtvirtintų nusikalstamų veikų sudėčių </w:t>
      </w:r>
      <w:r w:rsidR="0007222A" w:rsidRPr="00960407">
        <w:rPr>
          <w:lang w:val="lt-LT"/>
        </w:rPr>
        <w:t>suderinamumo</w:t>
      </w:r>
      <w:r w:rsidR="00AE6BAC" w:rsidRPr="00960407">
        <w:rPr>
          <w:lang w:val="lt-LT"/>
        </w:rPr>
        <w:t xml:space="preserve"> su jais </w:t>
      </w:r>
      <w:r w:rsidR="0007222A" w:rsidRPr="00960407">
        <w:rPr>
          <w:lang w:val="lt-LT"/>
        </w:rPr>
        <w:t>aspektu.</w:t>
      </w:r>
      <w:r w:rsidR="00A820FB" w:rsidRPr="00960407">
        <w:rPr>
          <w:lang w:val="lt-LT"/>
        </w:rPr>
        <w:t xml:space="preserve"> </w:t>
      </w:r>
      <w:r w:rsidR="000B580C" w:rsidRPr="00960407">
        <w:rPr>
          <w:lang w:val="lt-LT"/>
        </w:rPr>
        <w:t>Šalia teorinių aspektų</w:t>
      </w:r>
      <w:r w:rsidRPr="00960407">
        <w:rPr>
          <w:lang w:val="lt-LT"/>
        </w:rPr>
        <w:t xml:space="preserve"> bus nagrinėjama ir teismų praktika, siekiant atskleisti BK XXX skyriuje numatytų straipsnių taikymą ir aiškinimą, nagrinėjant baudžiamąsias bylas dėl nusikal</w:t>
      </w:r>
      <w:r w:rsidR="005D5E5C" w:rsidRPr="00960407">
        <w:rPr>
          <w:lang w:val="lt-LT"/>
        </w:rPr>
        <w:t>sta</w:t>
      </w:r>
      <w:r w:rsidRPr="00960407">
        <w:rPr>
          <w:lang w:val="lt-LT"/>
        </w:rPr>
        <w:t>mų</w:t>
      </w:r>
      <w:r w:rsidR="005D5E5C" w:rsidRPr="00960407">
        <w:rPr>
          <w:lang w:val="lt-LT"/>
        </w:rPr>
        <w:t xml:space="preserve"> veikų</w:t>
      </w:r>
      <w:r w:rsidRPr="00960407">
        <w:rPr>
          <w:lang w:val="lt-LT"/>
        </w:rPr>
        <w:t xml:space="preserve"> elektroninių duomenų ir informacinių sistemų saugumui.</w:t>
      </w:r>
    </w:p>
    <w:p w:rsidR="005D710F" w:rsidRPr="00960407" w:rsidRDefault="005D710F" w:rsidP="004F51C1">
      <w:pPr>
        <w:spacing w:line="360" w:lineRule="auto"/>
        <w:ind w:firstLine="709"/>
        <w:jc w:val="both"/>
        <w:rPr>
          <w:lang w:val="lt-LT"/>
        </w:rPr>
      </w:pPr>
      <w:r w:rsidRPr="00960407">
        <w:rPr>
          <w:b/>
          <w:lang w:val="lt-LT"/>
        </w:rPr>
        <w:t>Tyrimo</w:t>
      </w:r>
      <w:r w:rsidRPr="00960407">
        <w:rPr>
          <w:b/>
          <w:bCs/>
          <w:lang w:val="lt-LT"/>
        </w:rPr>
        <w:t xml:space="preserve"> objektas – </w:t>
      </w:r>
      <w:r w:rsidRPr="00960407">
        <w:rPr>
          <w:bCs/>
          <w:lang w:val="lt-LT"/>
        </w:rPr>
        <w:t>fizini</w:t>
      </w:r>
      <w:r w:rsidR="0077633E" w:rsidRPr="00960407">
        <w:rPr>
          <w:lang w:val="lt-LT"/>
        </w:rPr>
        <w:t>ų asmenų padaromos</w:t>
      </w:r>
      <w:r w:rsidRPr="00960407">
        <w:rPr>
          <w:lang w:val="lt-LT"/>
        </w:rPr>
        <w:t xml:space="preserve"> nusikal</w:t>
      </w:r>
      <w:r w:rsidR="0077633E" w:rsidRPr="00960407">
        <w:rPr>
          <w:lang w:val="lt-LT"/>
        </w:rPr>
        <w:t>stamos veikos</w:t>
      </w:r>
      <w:r w:rsidRPr="00960407">
        <w:rPr>
          <w:lang w:val="lt-LT"/>
        </w:rPr>
        <w:t xml:space="preserve"> elektroninių duomenų ir informacinių sistemų saugumui bei baudž</w:t>
      </w:r>
      <w:r w:rsidR="0077633E" w:rsidRPr="00960407">
        <w:rPr>
          <w:lang w:val="lt-LT"/>
        </w:rPr>
        <w:t>iamoji atsakomybė už ja</w:t>
      </w:r>
      <w:r w:rsidRPr="00960407">
        <w:rPr>
          <w:lang w:val="lt-LT"/>
        </w:rPr>
        <w:t xml:space="preserve">s. </w:t>
      </w:r>
      <w:r w:rsidRPr="00960407">
        <w:rPr>
          <w:b/>
          <w:lang w:val="lt-LT"/>
        </w:rPr>
        <w:t>Tyrimo dalykas</w:t>
      </w:r>
      <w:r w:rsidRPr="00960407">
        <w:rPr>
          <w:lang w:val="lt-LT"/>
        </w:rPr>
        <w:t xml:space="preserve"> </w:t>
      </w:r>
      <w:r w:rsidRPr="00960407">
        <w:rPr>
          <w:lang w:val="lt-LT"/>
        </w:rPr>
        <w:lastRenderedPageBreak/>
        <w:t>– nusikal</w:t>
      </w:r>
      <w:r w:rsidR="003A4AA8" w:rsidRPr="00960407">
        <w:rPr>
          <w:lang w:val="lt-LT"/>
        </w:rPr>
        <w:t>sta</w:t>
      </w:r>
      <w:r w:rsidRPr="00960407">
        <w:rPr>
          <w:lang w:val="lt-LT"/>
        </w:rPr>
        <w:t>mų</w:t>
      </w:r>
      <w:r w:rsidR="003A4AA8" w:rsidRPr="00960407">
        <w:rPr>
          <w:lang w:val="lt-LT"/>
        </w:rPr>
        <w:t xml:space="preserve"> veikų</w:t>
      </w:r>
      <w:r w:rsidRPr="00960407">
        <w:rPr>
          <w:lang w:val="lt-LT"/>
        </w:rPr>
        <w:t xml:space="preserve"> elektroninių duomenų ir informacinių sistemų saugumui sudėtys kaip baudž</w:t>
      </w:r>
      <w:r w:rsidR="006E177E" w:rsidRPr="00960407">
        <w:rPr>
          <w:lang w:val="lt-LT"/>
        </w:rPr>
        <w:t xml:space="preserve">iamosios atsakomybės pagrindas </w:t>
      </w:r>
      <w:r w:rsidR="00070857" w:rsidRPr="00960407">
        <w:rPr>
          <w:lang w:val="lt-LT"/>
        </w:rPr>
        <w:t xml:space="preserve">teoriniu aspektu ir </w:t>
      </w:r>
      <w:r w:rsidRPr="00960407">
        <w:rPr>
          <w:lang w:val="lt-LT"/>
        </w:rPr>
        <w:t>teismų praktikoje.</w:t>
      </w:r>
    </w:p>
    <w:p w:rsidR="003E0F20" w:rsidRPr="00960407" w:rsidRDefault="005D710F" w:rsidP="004F51C1">
      <w:pPr>
        <w:spacing w:line="360" w:lineRule="auto"/>
        <w:ind w:firstLine="709"/>
        <w:jc w:val="both"/>
        <w:rPr>
          <w:bCs/>
          <w:lang w:val="lt-LT"/>
        </w:rPr>
      </w:pPr>
      <w:r w:rsidRPr="00960407">
        <w:rPr>
          <w:lang w:val="lt-LT"/>
        </w:rPr>
        <w:t xml:space="preserve">Iškelta </w:t>
      </w:r>
      <w:r w:rsidRPr="00960407">
        <w:rPr>
          <w:b/>
          <w:lang w:val="lt-LT"/>
        </w:rPr>
        <w:t>h</w:t>
      </w:r>
      <w:r w:rsidRPr="00960407">
        <w:rPr>
          <w:b/>
          <w:bCs/>
          <w:lang w:val="lt-LT"/>
        </w:rPr>
        <w:t>ipotezė</w:t>
      </w:r>
      <w:r w:rsidRPr="00960407">
        <w:rPr>
          <w:bCs/>
          <w:lang w:val="lt-LT"/>
        </w:rPr>
        <w:t>, kad nusikal</w:t>
      </w:r>
      <w:r w:rsidR="004840B4" w:rsidRPr="00960407">
        <w:rPr>
          <w:bCs/>
          <w:lang w:val="lt-LT"/>
        </w:rPr>
        <w:t>sta</w:t>
      </w:r>
      <w:r w:rsidRPr="00960407">
        <w:rPr>
          <w:bCs/>
          <w:lang w:val="lt-LT"/>
        </w:rPr>
        <w:t>mų</w:t>
      </w:r>
      <w:r w:rsidR="004840B4" w:rsidRPr="00960407">
        <w:rPr>
          <w:bCs/>
          <w:lang w:val="lt-LT"/>
        </w:rPr>
        <w:t xml:space="preserve"> veikų</w:t>
      </w:r>
      <w:r w:rsidRPr="00960407">
        <w:rPr>
          <w:bCs/>
          <w:lang w:val="lt-LT"/>
        </w:rPr>
        <w:t xml:space="preserve"> </w:t>
      </w:r>
      <w:r w:rsidRPr="00960407">
        <w:rPr>
          <w:lang w:val="lt-LT"/>
        </w:rPr>
        <w:t>elektroninių duomenų ir informacinių sistemų saugumui teisinis reglamentavimas yra sudėtingas</w:t>
      </w:r>
      <w:r w:rsidR="003129AA" w:rsidRPr="00960407">
        <w:rPr>
          <w:lang w:val="lt-LT"/>
        </w:rPr>
        <w:t xml:space="preserve"> ir nepakankamas</w:t>
      </w:r>
      <w:r w:rsidRPr="00960407">
        <w:rPr>
          <w:lang w:val="lt-LT"/>
        </w:rPr>
        <w:t>, keliantis teorinių ir praktinių problemų dėl tokių nusikalstamų veikų sampratos neaiškumo ir baudžiamųjų sąlygų už jas neišsamumo.</w:t>
      </w:r>
      <w:r w:rsidRPr="00960407">
        <w:rPr>
          <w:bCs/>
          <w:lang w:val="lt-LT"/>
        </w:rPr>
        <w:t xml:space="preserve"> </w:t>
      </w:r>
    </w:p>
    <w:p w:rsidR="005D710F" w:rsidRPr="00960407" w:rsidRDefault="005D710F" w:rsidP="004F51C1">
      <w:pPr>
        <w:spacing w:line="360" w:lineRule="auto"/>
        <w:ind w:firstLine="709"/>
        <w:jc w:val="both"/>
        <w:rPr>
          <w:lang w:val="lt-LT"/>
        </w:rPr>
      </w:pPr>
      <w:r w:rsidRPr="00960407">
        <w:rPr>
          <w:b/>
          <w:lang w:val="lt-LT"/>
        </w:rPr>
        <w:t>Tyrimo tikslas</w:t>
      </w:r>
      <w:r w:rsidRPr="00960407">
        <w:rPr>
          <w:lang w:val="lt-LT"/>
        </w:rPr>
        <w:t xml:space="preserve"> – atskleisti baudžiamosios atsakomybės už nusikal</w:t>
      </w:r>
      <w:r w:rsidR="009B4292" w:rsidRPr="00960407">
        <w:rPr>
          <w:lang w:val="lt-LT"/>
        </w:rPr>
        <w:t>stama</w:t>
      </w:r>
      <w:r w:rsidRPr="00960407">
        <w:rPr>
          <w:lang w:val="lt-LT"/>
        </w:rPr>
        <w:t>s</w:t>
      </w:r>
      <w:r w:rsidR="009B4292" w:rsidRPr="00960407">
        <w:rPr>
          <w:lang w:val="lt-LT"/>
        </w:rPr>
        <w:t xml:space="preserve"> veikas</w:t>
      </w:r>
      <w:r w:rsidRPr="00960407">
        <w:rPr>
          <w:lang w:val="lt-LT"/>
        </w:rPr>
        <w:t xml:space="preserve"> elektroninių duomenų ir informacinių sistemų saugumui ypatumus, problemas ir pasitaikančias klaidas. Tikslui įgyvendinti numatyti tokie </w:t>
      </w:r>
      <w:r w:rsidRPr="00960407">
        <w:rPr>
          <w:b/>
          <w:lang w:val="lt-LT"/>
        </w:rPr>
        <w:t>uždaviniai</w:t>
      </w:r>
      <w:r w:rsidRPr="00960407">
        <w:rPr>
          <w:lang w:val="lt-LT"/>
        </w:rPr>
        <w:t>:</w:t>
      </w:r>
    </w:p>
    <w:p w:rsidR="005D710F" w:rsidRPr="00960407" w:rsidRDefault="005D710F" w:rsidP="005A2768">
      <w:pPr>
        <w:numPr>
          <w:ilvl w:val="0"/>
          <w:numId w:val="1"/>
        </w:numPr>
        <w:tabs>
          <w:tab w:val="left" w:pos="993"/>
        </w:tabs>
        <w:spacing w:line="360" w:lineRule="auto"/>
        <w:ind w:firstLine="709"/>
        <w:jc w:val="both"/>
        <w:rPr>
          <w:lang w:val="lt-LT"/>
        </w:rPr>
      </w:pPr>
      <w:r w:rsidRPr="00960407">
        <w:rPr>
          <w:lang w:val="lt-LT"/>
        </w:rPr>
        <w:t>iš</w:t>
      </w:r>
      <w:r w:rsidR="0095032E" w:rsidRPr="00960407">
        <w:rPr>
          <w:lang w:val="lt-LT"/>
        </w:rPr>
        <w:t xml:space="preserve">analizuoti mokslinę literatūrą, </w:t>
      </w:r>
      <w:r w:rsidRPr="00960407">
        <w:rPr>
          <w:lang w:val="lt-LT"/>
        </w:rPr>
        <w:t>BK XXX skyriuje numatytus straipsnius ir teismų praktiką, susijusią su nusikal</w:t>
      </w:r>
      <w:r w:rsidR="008212B4" w:rsidRPr="00960407">
        <w:rPr>
          <w:lang w:val="lt-LT"/>
        </w:rPr>
        <w:t>sta</w:t>
      </w:r>
      <w:r w:rsidRPr="00960407">
        <w:rPr>
          <w:lang w:val="lt-LT"/>
        </w:rPr>
        <w:t>mų</w:t>
      </w:r>
      <w:r w:rsidR="008212B4" w:rsidRPr="00960407">
        <w:rPr>
          <w:lang w:val="lt-LT"/>
        </w:rPr>
        <w:t xml:space="preserve"> veikų</w:t>
      </w:r>
      <w:r w:rsidRPr="00960407">
        <w:rPr>
          <w:lang w:val="lt-LT"/>
        </w:rPr>
        <w:t xml:space="preserve"> elektroninių duomenų ir informacinių sistemų saugumui samprata; </w:t>
      </w:r>
    </w:p>
    <w:p w:rsidR="005D710F" w:rsidRPr="00960407" w:rsidRDefault="000636DA" w:rsidP="005A2768">
      <w:pPr>
        <w:numPr>
          <w:ilvl w:val="0"/>
          <w:numId w:val="1"/>
        </w:numPr>
        <w:tabs>
          <w:tab w:val="left" w:pos="993"/>
        </w:tabs>
        <w:spacing w:line="360" w:lineRule="auto"/>
        <w:ind w:firstLine="709"/>
        <w:jc w:val="both"/>
        <w:rPr>
          <w:lang w:val="lt-LT"/>
        </w:rPr>
      </w:pPr>
      <w:r w:rsidRPr="00960407">
        <w:rPr>
          <w:lang w:val="lt-LT"/>
        </w:rPr>
        <w:t xml:space="preserve">išnagrinėti </w:t>
      </w:r>
      <w:r w:rsidR="005D710F" w:rsidRPr="00960407">
        <w:rPr>
          <w:lang w:val="lt-LT"/>
        </w:rPr>
        <w:t>BK XXX skyriuje ,,Nusikaltimai elektroninių duomenų ir informacinių sistemų saugumui“ pateiktų nusikal</w:t>
      </w:r>
      <w:r w:rsidR="00C34FBD" w:rsidRPr="00960407">
        <w:rPr>
          <w:lang w:val="lt-LT"/>
        </w:rPr>
        <w:t>sta</w:t>
      </w:r>
      <w:r w:rsidR="005D710F" w:rsidRPr="00960407">
        <w:rPr>
          <w:lang w:val="lt-LT"/>
        </w:rPr>
        <w:t>mų</w:t>
      </w:r>
      <w:r w:rsidR="00C34FBD" w:rsidRPr="00960407">
        <w:rPr>
          <w:lang w:val="lt-LT"/>
        </w:rPr>
        <w:t xml:space="preserve"> veikų</w:t>
      </w:r>
      <w:r w:rsidR="005D710F" w:rsidRPr="00960407">
        <w:rPr>
          <w:lang w:val="lt-LT"/>
        </w:rPr>
        <w:t xml:space="preserve"> sudėčių objektyviuosius ir subjektyviuosius požymius, atriboti nusikal</w:t>
      </w:r>
      <w:r w:rsidR="00480CBB" w:rsidRPr="00960407">
        <w:rPr>
          <w:lang w:val="lt-LT"/>
        </w:rPr>
        <w:t>stama</w:t>
      </w:r>
      <w:r w:rsidR="001C7B8E" w:rsidRPr="00960407">
        <w:rPr>
          <w:lang w:val="lt-LT"/>
        </w:rPr>
        <w:t>s</w:t>
      </w:r>
      <w:r w:rsidR="00480CBB" w:rsidRPr="00960407">
        <w:rPr>
          <w:lang w:val="lt-LT"/>
        </w:rPr>
        <w:t xml:space="preserve"> veika</w:t>
      </w:r>
      <w:r w:rsidR="005D710F" w:rsidRPr="00960407">
        <w:rPr>
          <w:lang w:val="lt-LT"/>
        </w:rPr>
        <w:t>s elektroninių duomenų ir informacinių sistemų saugumui nuo kitų nusikalstamų veikų;</w:t>
      </w:r>
    </w:p>
    <w:p w:rsidR="005D710F" w:rsidRPr="00960407" w:rsidRDefault="005D710F" w:rsidP="005A2768">
      <w:pPr>
        <w:numPr>
          <w:ilvl w:val="0"/>
          <w:numId w:val="1"/>
        </w:numPr>
        <w:tabs>
          <w:tab w:val="left" w:pos="993"/>
        </w:tabs>
        <w:spacing w:line="360" w:lineRule="auto"/>
        <w:ind w:firstLine="709"/>
        <w:jc w:val="both"/>
        <w:rPr>
          <w:lang w:val="lt-LT"/>
        </w:rPr>
      </w:pPr>
      <w:r w:rsidRPr="00960407">
        <w:rPr>
          <w:lang w:val="lt-LT"/>
        </w:rPr>
        <w:t>įvertinti nusikal</w:t>
      </w:r>
      <w:r w:rsidR="00FD02C1" w:rsidRPr="00960407">
        <w:rPr>
          <w:lang w:val="lt-LT"/>
        </w:rPr>
        <w:t>sta</w:t>
      </w:r>
      <w:r w:rsidRPr="00960407">
        <w:rPr>
          <w:lang w:val="lt-LT"/>
        </w:rPr>
        <w:t>mų</w:t>
      </w:r>
      <w:r w:rsidR="00FD02C1" w:rsidRPr="00960407">
        <w:rPr>
          <w:lang w:val="lt-LT"/>
        </w:rPr>
        <w:t xml:space="preserve"> veikų</w:t>
      </w:r>
      <w:r w:rsidRPr="00960407">
        <w:rPr>
          <w:lang w:val="lt-LT"/>
        </w:rPr>
        <w:t xml:space="preserve"> elektroninių duomenų ir informacinių sistemų saugumui sudėčių trūkumus, išanalizuoti kvalifikavimo problemas; </w:t>
      </w:r>
    </w:p>
    <w:p w:rsidR="004E5B12" w:rsidRPr="00960407" w:rsidRDefault="00907605" w:rsidP="005A2768">
      <w:pPr>
        <w:numPr>
          <w:ilvl w:val="0"/>
          <w:numId w:val="1"/>
        </w:numPr>
        <w:tabs>
          <w:tab w:val="left" w:pos="993"/>
        </w:tabs>
        <w:spacing w:line="360" w:lineRule="auto"/>
        <w:ind w:firstLine="709"/>
        <w:jc w:val="both"/>
        <w:rPr>
          <w:lang w:val="lt-LT"/>
        </w:rPr>
      </w:pPr>
      <w:r w:rsidRPr="00960407">
        <w:rPr>
          <w:lang w:val="lt-LT" w:eastAsia="lt-LT"/>
        </w:rPr>
        <w:t>įvertinti nusikalstamų veikų elektroninių duomenų ir informacinių sistemų saugumui kitimo tendencijas</w:t>
      </w:r>
      <w:r w:rsidR="001572C1" w:rsidRPr="00960407">
        <w:rPr>
          <w:lang w:val="lt-LT" w:eastAsia="lt-LT"/>
        </w:rPr>
        <w:t xml:space="preserve"> per</w:t>
      </w:r>
      <w:r w:rsidRPr="00960407">
        <w:rPr>
          <w:lang w:val="lt-LT" w:eastAsia="lt-LT"/>
        </w:rPr>
        <w:t xml:space="preserve"> 2004 - 2008-09-01</w:t>
      </w:r>
      <w:r w:rsidRPr="00960407">
        <w:rPr>
          <w:rStyle w:val="FootnoteReference"/>
          <w:lang w:val="lt-LT" w:eastAsia="lt-LT"/>
        </w:rPr>
        <w:footnoteReference w:id="4"/>
      </w:r>
      <w:r w:rsidRPr="00960407">
        <w:rPr>
          <w:lang w:val="lt-LT" w:eastAsia="lt-LT"/>
        </w:rPr>
        <w:t xml:space="preserve"> </w:t>
      </w:r>
      <w:r w:rsidR="001572C1" w:rsidRPr="00960407">
        <w:rPr>
          <w:lang w:val="lt-LT" w:eastAsia="lt-LT"/>
        </w:rPr>
        <w:t>laikotarpį</w:t>
      </w:r>
      <w:r w:rsidRPr="00960407">
        <w:rPr>
          <w:lang w:val="lt-LT" w:eastAsia="lt-LT"/>
        </w:rPr>
        <w:t>, jų santykį tiek su visomis užregistruotomis nusikalstamomis veikomis, tiek</w:t>
      </w:r>
      <w:r w:rsidRPr="00960407">
        <w:rPr>
          <w:lang w:val="lt-LT"/>
        </w:rPr>
        <w:t xml:space="preserve"> </w:t>
      </w:r>
      <w:r w:rsidRPr="00960407">
        <w:rPr>
          <w:lang w:val="lt-LT" w:eastAsia="lt-LT"/>
        </w:rPr>
        <w:t>tarpusavio kiekybinius skirtumus;</w:t>
      </w:r>
    </w:p>
    <w:p w:rsidR="005D710F" w:rsidRPr="00960407" w:rsidRDefault="005D710F" w:rsidP="004F51C1">
      <w:pPr>
        <w:spacing w:line="360" w:lineRule="auto"/>
        <w:ind w:firstLine="709"/>
        <w:jc w:val="both"/>
        <w:rPr>
          <w:lang w:val="lt-LT"/>
        </w:rPr>
      </w:pPr>
      <w:r w:rsidRPr="00960407">
        <w:rPr>
          <w:b/>
          <w:lang w:val="lt-LT"/>
        </w:rPr>
        <w:t>Metodai</w:t>
      </w:r>
      <w:r w:rsidRPr="00960407">
        <w:rPr>
          <w:lang w:val="lt-LT"/>
        </w:rPr>
        <w:t xml:space="preserve">: </w:t>
      </w:r>
      <w:r w:rsidR="00350FAB" w:rsidRPr="00960407">
        <w:rPr>
          <w:lang w:val="lt-LT"/>
        </w:rPr>
        <w:t xml:space="preserve">tiriamajame darbe </w:t>
      </w:r>
      <w:r w:rsidRPr="00960407">
        <w:rPr>
          <w:lang w:val="lt-LT"/>
        </w:rPr>
        <w:t>naudoti lyginamasis, istorinis, sisteminės analizės, indukcinis – dedukcinis</w:t>
      </w:r>
      <w:r w:rsidR="004839F5" w:rsidRPr="00960407">
        <w:rPr>
          <w:lang w:val="lt-LT"/>
        </w:rPr>
        <w:t xml:space="preserve">, loginis </w:t>
      </w:r>
      <w:r w:rsidR="00D81A38" w:rsidRPr="00960407">
        <w:rPr>
          <w:lang w:val="lt-LT"/>
        </w:rPr>
        <w:t>–</w:t>
      </w:r>
      <w:r w:rsidR="004839F5" w:rsidRPr="00960407">
        <w:rPr>
          <w:lang w:val="lt-LT"/>
        </w:rPr>
        <w:t xml:space="preserve"> analitinis</w:t>
      </w:r>
      <w:r w:rsidR="00D81A38" w:rsidRPr="00960407">
        <w:rPr>
          <w:lang w:val="lt-LT"/>
        </w:rPr>
        <w:t xml:space="preserve"> ir kontent analizės</w:t>
      </w:r>
      <w:r w:rsidR="004839F5" w:rsidRPr="00960407">
        <w:rPr>
          <w:lang w:val="lt-LT"/>
        </w:rPr>
        <w:t xml:space="preserve"> metodai.</w:t>
      </w:r>
    </w:p>
    <w:p w:rsidR="0066181E" w:rsidRPr="00960407" w:rsidRDefault="005D710F" w:rsidP="004F51C1">
      <w:pPr>
        <w:tabs>
          <w:tab w:val="num" w:pos="720"/>
          <w:tab w:val="left" w:pos="900"/>
        </w:tabs>
        <w:spacing w:line="360" w:lineRule="auto"/>
        <w:ind w:firstLine="709"/>
        <w:jc w:val="both"/>
        <w:rPr>
          <w:lang w:val="lt-LT"/>
        </w:rPr>
      </w:pPr>
      <w:r w:rsidRPr="00960407">
        <w:rPr>
          <w:iCs/>
          <w:lang w:val="lt-LT" w:eastAsia="lt-LT"/>
        </w:rPr>
        <w:t xml:space="preserve">Lyginamuoju metodu </w:t>
      </w:r>
      <w:r w:rsidRPr="00960407">
        <w:rPr>
          <w:lang w:val="lt-LT" w:eastAsia="lt-LT"/>
        </w:rPr>
        <w:t xml:space="preserve">buvo lyginamos įvairios mokslinės koncepcijos, baudžiamosios teisės ir kitų </w:t>
      </w:r>
      <w:r w:rsidR="007E3D41" w:rsidRPr="00960407">
        <w:rPr>
          <w:lang w:val="lt-LT" w:eastAsia="lt-LT"/>
        </w:rPr>
        <w:t>teisės</w:t>
      </w:r>
      <w:r w:rsidRPr="00960407">
        <w:rPr>
          <w:lang w:val="lt-LT" w:eastAsia="lt-LT"/>
        </w:rPr>
        <w:t xml:space="preserve"> šakų mokslininkų nuomonės. I</w:t>
      </w:r>
      <w:r w:rsidR="007F0CAC" w:rsidRPr="00960407">
        <w:rPr>
          <w:lang w:val="lt-LT"/>
        </w:rPr>
        <w:t>storinis metodas</w:t>
      </w:r>
      <w:r w:rsidRPr="00960407">
        <w:rPr>
          <w:lang w:val="lt-LT"/>
        </w:rPr>
        <w:t xml:space="preserve"> padėjo atskleisti nusikal</w:t>
      </w:r>
      <w:r w:rsidR="00374041" w:rsidRPr="00960407">
        <w:rPr>
          <w:lang w:val="lt-LT"/>
        </w:rPr>
        <w:t>sta</w:t>
      </w:r>
      <w:r w:rsidRPr="00960407">
        <w:rPr>
          <w:lang w:val="lt-LT"/>
        </w:rPr>
        <w:t>mų</w:t>
      </w:r>
      <w:r w:rsidR="00374041" w:rsidRPr="00960407">
        <w:rPr>
          <w:lang w:val="lt-LT"/>
        </w:rPr>
        <w:t xml:space="preserve"> veikų</w:t>
      </w:r>
      <w:r w:rsidRPr="00960407">
        <w:rPr>
          <w:lang w:val="lt-LT"/>
        </w:rPr>
        <w:t xml:space="preserve"> elektroninių duomenų ir informacinių sistemų saugumui kriminalizavimo aktualumą, jų taikymo efektyvumą, trūkumus ir panašumus. </w:t>
      </w:r>
      <w:r w:rsidRPr="00960407">
        <w:rPr>
          <w:iCs/>
          <w:lang w:val="lt-LT" w:eastAsia="lt-LT"/>
        </w:rPr>
        <w:t xml:space="preserve">Sisteminės analizės metodas </w:t>
      </w:r>
      <w:r w:rsidRPr="00960407">
        <w:rPr>
          <w:lang w:val="lt-LT" w:eastAsia="lt-LT"/>
        </w:rPr>
        <w:t>leido nagrinėti tyrimo objektą kaip sistemos dalį ir baudžiamajame įstatyme įtvirtintų nusikal</w:t>
      </w:r>
      <w:r w:rsidR="00DB68B6" w:rsidRPr="00960407">
        <w:rPr>
          <w:lang w:val="lt-LT" w:eastAsia="lt-LT"/>
        </w:rPr>
        <w:t>sta</w:t>
      </w:r>
      <w:r w:rsidRPr="00960407">
        <w:rPr>
          <w:lang w:val="lt-LT" w:eastAsia="lt-LT"/>
        </w:rPr>
        <w:t>mų</w:t>
      </w:r>
      <w:r w:rsidR="00DB68B6" w:rsidRPr="00960407">
        <w:rPr>
          <w:lang w:val="lt-LT" w:eastAsia="lt-LT"/>
        </w:rPr>
        <w:t xml:space="preserve"> veikų</w:t>
      </w:r>
      <w:r w:rsidRPr="00960407">
        <w:rPr>
          <w:lang w:val="lt-LT" w:eastAsia="lt-LT"/>
        </w:rPr>
        <w:t xml:space="preserve"> elektroninių duomenų i</w:t>
      </w:r>
      <w:r w:rsidR="00075651" w:rsidRPr="00960407">
        <w:rPr>
          <w:lang w:val="lt-LT" w:eastAsia="lt-LT"/>
        </w:rPr>
        <w:t>r informacinių sistemų</w:t>
      </w:r>
      <w:r w:rsidR="00D51E40" w:rsidRPr="00960407">
        <w:rPr>
          <w:lang w:val="lt-LT" w:eastAsia="lt-LT"/>
        </w:rPr>
        <w:t xml:space="preserve"> saugumui</w:t>
      </w:r>
      <w:r w:rsidR="009E7115" w:rsidRPr="00960407">
        <w:rPr>
          <w:lang w:val="lt-LT" w:eastAsia="lt-LT"/>
        </w:rPr>
        <w:t xml:space="preserve"> </w:t>
      </w:r>
      <w:r w:rsidR="00075651" w:rsidRPr="00960407">
        <w:rPr>
          <w:lang w:val="lt-LT" w:eastAsia="lt-LT"/>
        </w:rPr>
        <w:t xml:space="preserve">sudėtis </w:t>
      </w:r>
      <w:r w:rsidRPr="00960407">
        <w:rPr>
          <w:lang w:val="lt-LT" w:eastAsia="lt-LT"/>
        </w:rPr>
        <w:t>ir kitas su baudžiamosios atsakomybės</w:t>
      </w:r>
      <w:r w:rsidR="000D415B" w:rsidRPr="00960407">
        <w:rPr>
          <w:lang w:val="lt-LT" w:eastAsia="lt-LT"/>
        </w:rPr>
        <w:t xml:space="preserve"> realizavimu susijusias nuostata</w:t>
      </w:r>
      <w:r w:rsidR="00C93AE1" w:rsidRPr="00960407">
        <w:rPr>
          <w:lang w:val="lt-LT" w:eastAsia="lt-LT"/>
        </w:rPr>
        <w:t xml:space="preserve">s </w:t>
      </w:r>
      <w:r w:rsidRPr="00960407">
        <w:rPr>
          <w:lang w:val="lt-LT" w:eastAsia="lt-LT"/>
        </w:rPr>
        <w:t>analizuoti kaip sistemą, atskleidžiant jos elementų tarpusavio ryšius.</w:t>
      </w:r>
      <w:r w:rsidRPr="00960407">
        <w:rPr>
          <w:lang w:val="lt-LT"/>
        </w:rPr>
        <w:t xml:space="preserve"> </w:t>
      </w:r>
      <w:r w:rsidRPr="00960407">
        <w:rPr>
          <w:iCs/>
          <w:lang w:val="lt-LT" w:eastAsia="lt-LT"/>
        </w:rPr>
        <w:t xml:space="preserve">Indukcinis – dedukcinis metodas </w:t>
      </w:r>
      <w:r w:rsidRPr="00960407">
        <w:rPr>
          <w:lang w:val="lt-LT" w:eastAsia="lt-LT"/>
        </w:rPr>
        <w:t>buvo taikomas, siekiant apibendrinti atskirų žinių duomenis,</w:t>
      </w:r>
      <w:r w:rsidRPr="00960407">
        <w:rPr>
          <w:lang w:val="lt-LT"/>
        </w:rPr>
        <w:t xml:space="preserve"> </w:t>
      </w:r>
      <w:r w:rsidRPr="00960407">
        <w:rPr>
          <w:lang w:val="lt-LT" w:eastAsia="lt-LT"/>
        </w:rPr>
        <w:t>faktus bei formuluoti bendro pobūdžio teorines nuostatas,</w:t>
      </w:r>
      <w:r w:rsidRPr="00960407">
        <w:rPr>
          <w:lang w:val="lt-LT"/>
        </w:rPr>
        <w:t xml:space="preserve"> </w:t>
      </w:r>
      <w:r w:rsidRPr="00960407">
        <w:rPr>
          <w:lang w:val="lt-LT" w:eastAsia="lt-LT"/>
        </w:rPr>
        <w:t xml:space="preserve">išvadas ir </w:t>
      </w:r>
      <w:r w:rsidR="008146FB" w:rsidRPr="00960407">
        <w:rPr>
          <w:lang w:val="lt-LT" w:eastAsia="lt-LT"/>
        </w:rPr>
        <w:t>rekomendacijas</w:t>
      </w:r>
      <w:r w:rsidRPr="00960407">
        <w:rPr>
          <w:lang w:val="lt-LT" w:eastAsia="lt-LT"/>
        </w:rPr>
        <w:t>. L</w:t>
      </w:r>
      <w:r w:rsidRPr="00960407">
        <w:rPr>
          <w:lang w:val="lt-LT"/>
        </w:rPr>
        <w:t>ogi</w:t>
      </w:r>
      <w:r w:rsidR="009B2E50" w:rsidRPr="00960407">
        <w:rPr>
          <w:lang w:val="lt-LT"/>
        </w:rPr>
        <w:t>niu – analitiniu metodu</w:t>
      </w:r>
      <w:r w:rsidR="00B00AF4" w:rsidRPr="00960407">
        <w:rPr>
          <w:lang w:val="lt-LT"/>
        </w:rPr>
        <w:t xml:space="preserve"> </w:t>
      </w:r>
      <w:r w:rsidR="00E21A88" w:rsidRPr="00960407">
        <w:rPr>
          <w:lang w:val="lt-LT"/>
        </w:rPr>
        <w:t>atskleidžiami</w:t>
      </w:r>
      <w:r w:rsidRPr="00960407">
        <w:rPr>
          <w:lang w:val="lt-LT"/>
        </w:rPr>
        <w:t xml:space="preserve"> nusikal</w:t>
      </w:r>
      <w:r w:rsidR="00972A33" w:rsidRPr="00960407">
        <w:rPr>
          <w:lang w:val="lt-LT"/>
        </w:rPr>
        <w:t>sta</w:t>
      </w:r>
      <w:r w:rsidRPr="00960407">
        <w:rPr>
          <w:lang w:val="lt-LT"/>
        </w:rPr>
        <w:t>mų</w:t>
      </w:r>
      <w:r w:rsidR="00972A33" w:rsidRPr="00960407">
        <w:rPr>
          <w:lang w:val="lt-LT"/>
        </w:rPr>
        <w:t xml:space="preserve"> veikų</w:t>
      </w:r>
      <w:r w:rsidRPr="00960407">
        <w:rPr>
          <w:lang w:val="lt-LT"/>
        </w:rPr>
        <w:t xml:space="preserve"> elektroninių duomenų ir informacinių sistemų saugumui dispozicijų trūkumai ir kitos teisinio reglamentavimo problemos. </w:t>
      </w:r>
      <w:r w:rsidR="0050774A" w:rsidRPr="00960407">
        <w:rPr>
          <w:lang w:val="lt-LT"/>
        </w:rPr>
        <w:lastRenderedPageBreak/>
        <w:t xml:space="preserve">Kontent analizės metodu </w:t>
      </w:r>
      <w:r w:rsidR="00426020" w:rsidRPr="00960407">
        <w:rPr>
          <w:lang w:val="lt-LT"/>
        </w:rPr>
        <w:t>išanalizuota</w:t>
      </w:r>
      <w:r w:rsidR="00E26214" w:rsidRPr="00960407">
        <w:rPr>
          <w:lang w:val="lt-LT"/>
        </w:rPr>
        <w:t xml:space="preserve"> </w:t>
      </w:r>
      <w:r w:rsidR="00426020" w:rsidRPr="00960407">
        <w:rPr>
          <w:lang w:val="lt-LT"/>
        </w:rPr>
        <w:t>statistinė informacija</w:t>
      </w:r>
      <w:r w:rsidR="002343C4" w:rsidRPr="00960407">
        <w:rPr>
          <w:rStyle w:val="FootnoteReference"/>
          <w:lang w:val="lt-LT"/>
        </w:rPr>
        <w:footnoteReference w:id="5"/>
      </w:r>
      <w:r w:rsidR="00426020" w:rsidRPr="00960407">
        <w:rPr>
          <w:lang w:val="lt-LT"/>
        </w:rPr>
        <w:t xml:space="preserve"> bei</w:t>
      </w:r>
      <w:r w:rsidR="002343C4" w:rsidRPr="00960407">
        <w:rPr>
          <w:lang w:val="lt-LT"/>
        </w:rPr>
        <w:t xml:space="preserve"> Lietuvos Respublikos teismų praktika</w:t>
      </w:r>
      <w:r w:rsidR="002343C4" w:rsidRPr="00960407">
        <w:rPr>
          <w:rStyle w:val="FootnoteReference"/>
          <w:lang w:val="lt-LT"/>
        </w:rPr>
        <w:footnoteReference w:id="6"/>
      </w:r>
      <w:r w:rsidR="00C0196B" w:rsidRPr="00960407">
        <w:rPr>
          <w:lang w:val="lt-LT"/>
        </w:rPr>
        <w:t xml:space="preserve">, </w:t>
      </w:r>
      <w:r w:rsidR="0050774A" w:rsidRPr="00960407">
        <w:rPr>
          <w:lang w:val="lt-LT"/>
        </w:rPr>
        <w:t>o tai atskleidžia</w:t>
      </w:r>
      <w:r w:rsidR="00231444" w:rsidRPr="00960407">
        <w:rPr>
          <w:lang w:val="lt-LT"/>
        </w:rPr>
        <w:t xml:space="preserve"> </w:t>
      </w:r>
      <w:r w:rsidRPr="00960407">
        <w:rPr>
          <w:lang w:val="lt-LT" w:eastAsia="lt-LT"/>
        </w:rPr>
        <w:t>pagrindines nusikal</w:t>
      </w:r>
      <w:r w:rsidR="00C520D5" w:rsidRPr="00960407">
        <w:rPr>
          <w:lang w:val="lt-LT" w:eastAsia="lt-LT"/>
        </w:rPr>
        <w:t>sta</w:t>
      </w:r>
      <w:r w:rsidRPr="00960407">
        <w:rPr>
          <w:lang w:val="lt-LT" w:eastAsia="lt-LT"/>
        </w:rPr>
        <w:t>mų</w:t>
      </w:r>
      <w:r w:rsidR="00C520D5" w:rsidRPr="00960407">
        <w:rPr>
          <w:lang w:val="lt-LT" w:eastAsia="lt-LT"/>
        </w:rPr>
        <w:t xml:space="preserve"> veikų</w:t>
      </w:r>
      <w:r w:rsidRPr="00960407">
        <w:rPr>
          <w:lang w:val="lt-LT" w:eastAsia="lt-LT"/>
        </w:rPr>
        <w:t xml:space="preserve"> elektroninių duomenų ir informacinių sistemų saugumui kvalifikavimo ir baudžiamosios atsakomybės už šias veikas</w:t>
      </w:r>
      <w:r w:rsidRPr="00960407">
        <w:rPr>
          <w:lang w:val="lt-LT"/>
        </w:rPr>
        <w:t xml:space="preserve"> </w:t>
      </w:r>
      <w:r w:rsidRPr="00960407">
        <w:rPr>
          <w:lang w:val="lt-LT" w:eastAsia="lt-LT"/>
        </w:rPr>
        <w:t>realizavimo problemas.</w:t>
      </w:r>
    </w:p>
    <w:p w:rsidR="005D710F" w:rsidRPr="00960407" w:rsidRDefault="005D710F" w:rsidP="004F51C1">
      <w:pPr>
        <w:spacing w:line="360" w:lineRule="auto"/>
        <w:ind w:firstLine="709"/>
        <w:jc w:val="both"/>
        <w:rPr>
          <w:lang w:val="lt-LT"/>
        </w:rPr>
      </w:pPr>
      <w:r w:rsidRPr="00960407">
        <w:rPr>
          <w:b/>
          <w:lang w:val="lt-LT"/>
        </w:rPr>
        <w:t>Darbo struktūra.</w:t>
      </w:r>
      <w:r w:rsidR="00CB6B6A" w:rsidRPr="00960407">
        <w:rPr>
          <w:lang w:val="lt-LT"/>
        </w:rPr>
        <w:t xml:space="preserve"> </w:t>
      </w:r>
      <w:r w:rsidR="00F87198" w:rsidRPr="00960407">
        <w:rPr>
          <w:lang w:val="lt-LT"/>
        </w:rPr>
        <w:t>Darbą sudaro įvadas,</w:t>
      </w:r>
      <w:r w:rsidR="00AF0CCE" w:rsidRPr="00960407">
        <w:rPr>
          <w:lang w:val="lt-LT"/>
        </w:rPr>
        <w:t xml:space="preserve"> </w:t>
      </w:r>
      <w:r w:rsidR="004A3BF8" w:rsidRPr="00960407">
        <w:rPr>
          <w:lang w:val="lt-LT"/>
        </w:rPr>
        <w:t xml:space="preserve">3 </w:t>
      </w:r>
      <w:r w:rsidRPr="00960407">
        <w:rPr>
          <w:lang w:val="lt-LT"/>
        </w:rPr>
        <w:t xml:space="preserve">skyriai, išvados ir </w:t>
      </w:r>
      <w:r w:rsidR="00F87198" w:rsidRPr="00960407">
        <w:rPr>
          <w:lang w:val="lt-LT"/>
        </w:rPr>
        <w:t>rekomendacijos</w:t>
      </w:r>
      <w:r w:rsidRPr="00960407">
        <w:rPr>
          <w:lang w:val="lt-LT"/>
        </w:rPr>
        <w:t>,</w:t>
      </w:r>
      <w:r w:rsidR="00B759E6" w:rsidRPr="00960407">
        <w:rPr>
          <w:lang w:val="lt-LT"/>
        </w:rPr>
        <w:t xml:space="preserve"> </w:t>
      </w:r>
      <w:r w:rsidR="00F87198" w:rsidRPr="00960407">
        <w:rPr>
          <w:lang w:val="lt-LT"/>
        </w:rPr>
        <w:t>literatūros sąrašas</w:t>
      </w:r>
      <w:r w:rsidR="00704DA9" w:rsidRPr="00960407">
        <w:rPr>
          <w:lang w:val="lt-LT"/>
        </w:rPr>
        <w:t xml:space="preserve">, </w:t>
      </w:r>
      <w:r w:rsidR="00B759E6" w:rsidRPr="00960407">
        <w:rPr>
          <w:lang w:val="lt-LT"/>
        </w:rPr>
        <w:t>santrauka lietuvių ir anglų kalbomis</w:t>
      </w:r>
      <w:r w:rsidR="00AF0CCE" w:rsidRPr="00960407">
        <w:rPr>
          <w:lang w:val="lt-LT"/>
        </w:rPr>
        <w:t xml:space="preserve">. </w:t>
      </w:r>
    </w:p>
    <w:p w:rsidR="005D710F" w:rsidRPr="00960407" w:rsidRDefault="005D710F" w:rsidP="00A72B01">
      <w:pPr>
        <w:spacing w:line="360" w:lineRule="auto"/>
        <w:jc w:val="center"/>
        <w:rPr>
          <w:lang w:val="lt-LT"/>
        </w:rPr>
      </w:pPr>
      <w:r w:rsidRPr="00960407">
        <w:rPr>
          <w:lang w:val="lt-LT"/>
        </w:rPr>
        <w:br w:type="page"/>
      </w:r>
      <w:r w:rsidRPr="00960407">
        <w:rPr>
          <w:lang w:val="lt-LT"/>
        </w:rPr>
        <w:lastRenderedPageBreak/>
        <w:t>1. NUSIKALSTAMŲ VEIKŲ ELEKTRONINĖJE ERDVĖJE SAMPRATA BEI JŲ APIBRĖŽTUMO PROBLEMATIKA</w:t>
      </w:r>
    </w:p>
    <w:p w:rsidR="005D710F" w:rsidRPr="00960407" w:rsidRDefault="005D710F" w:rsidP="00A72B01">
      <w:pPr>
        <w:tabs>
          <w:tab w:val="left" w:pos="851"/>
          <w:tab w:val="left" w:pos="1134"/>
          <w:tab w:val="left" w:pos="1418"/>
        </w:tabs>
        <w:spacing w:line="360" w:lineRule="auto"/>
        <w:jc w:val="center"/>
        <w:rPr>
          <w:lang w:val="lt-LT"/>
        </w:rPr>
      </w:pPr>
    </w:p>
    <w:p w:rsidR="005D710F" w:rsidRPr="00960407" w:rsidRDefault="005D710F" w:rsidP="00A72B01">
      <w:pPr>
        <w:tabs>
          <w:tab w:val="left" w:pos="284"/>
          <w:tab w:val="left" w:pos="851"/>
          <w:tab w:val="left" w:pos="1701"/>
        </w:tabs>
        <w:spacing w:line="360" w:lineRule="auto"/>
        <w:jc w:val="center"/>
        <w:rPr>
          <w:lang w:val="lt-LT"/>
        </w:rPr>
      </w:pPr>
      <w:r w:rsidRPr="00960407">
        <w:rPr>
          <w:lang w:val="lt-LT"/>
        </w:rPr>
        <w:t>1.1. Nusikalsta</w:t>
      </w:r>
      <w:r w:rsidR="005B1A9C" w:rsidRPr="00960407">
        <w:rPr>
          <w:lang w:val="lt-LT"/>
        </w:rPr>
        <w:t xml:space="preserve">mų veikų elektroninėje erdvėje </w:t>
      </w:r>
      <w:r w:rsidR="00B4312E" w:rsidRPr="00960407">
        <w:rPr>
          <w:lang w:val="lt-LT"/>
        </w:rPr>
        <w:t xml:space="preserve">doktrininė </w:t>
      </w:r>
      <w:r w:rsidRPr="00960407">
        <w:rPr>
          <w:lang w:val="lt-LT"/>
        </w:rPr>
        <w:t xml:space="preserve">samprata </w:t>
      </w:r>
      <w:r w:rsidR="00B4312E" w:rsidRPr="00960407">
        <w:rPr>
          <w:lang w:val="lt-LT"/>
        </w:rPr>
        <w:t xml:space="preserve">ir jų apibrėžtumo </w:t>
      </w:r>
      <w:r w:rsidRPr="00960407">
        <w:rPr>
          <w:lang w:val="lt-LT"/>
        </w:rPr>
        <w:t>problematika tarptautiniuose teisės aktuose</w:t>
      </w:r>
    </w:p>
    <w:p w:rsidR="005D710F" w:rsidRPr="00960407" w:rsidRDefault="005D710F" w:rsidP="004F51C1">
      <w:pPr>
        <w:spacing w:line="360" w:lineRule="auto"/>
        <w:ind w:firstLine="709"/>
        <w:rPr>
          <w:lang w:val="lt-LT"/>
        </w:rPr>
      </w:pPr>
    </w:p>
    <w:p w:rsidR="005D710F" w:rsidRPr="00960407" w:rsidRDefault="005D710F" w:rsidP="004F51C1">
      <w:pPr>
        <w:spacing w:line="360" w:lineRule="auto"/>
        <w:ind w:firstLine="709"/>
        <w:jc w:val="both"/>
        <w:rPr>
          <w:vertAlign w:val="superscript"/>
          <w:lang w:val="lt-LT"/>
        </w:rPr>
      </w:pPr>
      <w:r w:rsidRPr="00960407">
        <w:rPr>
          <w:lang w:val="lt-LT"/>
        </w:rPr>
        <w:t>Tiek kontinentinės, tiek bendrosios teisės tradicijos šalių mokslinėje literatūroje yra minimos tokios sąvokos kaip ,,</w:t>
      </w:r>
      <w:r w:rsidR="00EB202C" w:rsidRPr="00960407">
        <w:rPr>
          <w:lang w:val="lt-LT"/>
        </w:rPr>
        <w:t>nusikalstama veika</w:t>
      </w:r>
      <w:r w:rsidRPr="00960407">
        <w:rPr>
          <w:lang w:val="lt-LT"/>
        </w:rPr>
        <w:t xml:space="preserve"> elektroninėje erdvėje</w:t>
      </w:r>
      <w:r w:rsidR="00E95053" w:rsidRPr="00960407">
        <w:rPr>
          <w:lang w:val="lt-LT"/>
        </w:rPr>
        <w:t>“</w:t>
      </w:r>
      <w:r w:rsidRPr="00960407">
        <w:rPr>
          <w:rStyle w:val="FootnoteReference"/>
          <w:lang w:val="lt-LT"/>
        </w:rPr>
        <w:footnoteReference w:id="7"/>
      </w:r>
      <w:r w:rsidRPr="00960407">
        <w:rPr>
          <w:lang w:val="lt-LT"/>
        </w:rPr>
        <w:t>, ,,kompiuterinis nusikaltimas</w:t>
      </w:r>
      <w:r w:rsidR="00E95053" w:rsidRPr="00960407">
        <w:rPr>
          <w:lang w:val="lt-LT"/>
        </w:rPr>
        <w:t>“</w:t>
      </w:r>
      <w:r w:rsidRPr="00960407">
        <w:rPr>
          <w:rStyle w:val="FootnoteReference"/>
          <w:lang w:val="lt-LT"/>
        </w:rPr>
        <w:footnoteReference w:id="8"/>
      </w:r>
      <w:r w:rsidR="009A73ED" w:rsidRPr="00960407">
        <w:rPr>
          <w:lang w:val="lt-LT"/>
        </w:rPr>
        <w:t xml:space="preserve">, </w:t>
      </w:r>
      <w:r w:rsidRPr="00960407">
        <w:rPr>
          <w:lang w:val="lt-LT"/>
        </w:rPr>
        <w:t>,,</w:t>
      </w:r>
      <w:r w:rsidR="0073024B" w:rsidRPr="00960407">
        <w:rPr>
          <w:lang w:val="lt-LT"/>
        </w:rPr>
        <w:t>nusikal</w:t>
      </w:r>
      <w:r w:rsidR="004B521F" w:rsidRPr="00960407">
        <w:rPr>
          <w:lang w:val="lt-LT"/>
        </w:rPr>
        <w:t>stama veika</w:t>
      </w:r>
      <w:r w:rsidR="0073024B" w:rsidRPr="00960407">
        <w:rPr>
          <w:lang w:val="lt-LT"/>
        </w:rPr>
        <w:t>, susiju</w:t>
      </w:r>
      <w:r w:rsidR="006B3B98" w:rsidRPr="00960407">
        <w:rPr>
          <w:lang w:val="lt-LT"/>
        </w:rPr>
        <w:t>s</w:t>
      </w:r>
      <w:r w:rsidR="0073024B" w:rsidRPr="00960407">
        <w:rPr>
          <w:lang w:val="lt-LT"/>
        </w:rPr>
        <w:t xml:space="preserve">i </w:t>
      </w:r>
      <w:r w:rsidRPr="00960407">
        <w:rPr>
          <w:lang w:val="lt-LT"/>
        </w:rPr>
        <w:t>su kompiuteriais</w:t>
      </w:r>
      <w:r w:rsidR="00E95053" w:rsidRPr="00960407">
        <w:rPr>
          <w:lang w:val="lt-LT"/>
        </w:rPr>
        <w:t>“</w:t>
      </w:r>
      <w:r w:rsidRPr="00960407">
        <w:rPr>
          <w:rStyle w:val="FootnoteReference"/>
          <w:lang w:val="lt-LT"/>
        </w:rPr>
        <w:footnoteReference w:id="9"/>
      </w:r>
      <w:r w:rsidRPr="00960407">
        <w:rPr>
          <w:lang w:val="lt-LT"/>
        </w:rPr>
        <w:t>. Vieni mokslininkai šias sąvokas arba kai kurias iš jų tapatina (</w:t>
      </w:r>
      <w:r w:rsidR="00CB6D56" w:rsidRPr="00960407">
        <w:rPr>
          <w:lang w:val="lt-LT"/>
        </w:rPr>
        <w:t>P. D. Bylenchuk,</w:t>
      </w:r>
      <w:r w:rsidR="00BF671D" w:rsidRPr="00960407">
        <w:rPr>
          <w:lang w:val="lt-LT"/>
        </w:rPr>
        <w:t xml:space="preserve"> C. J. Magnin, </w:t>
      </w:r>
      <w:r w:rsidR="008113B8" w:rsidRPr="00960407">
        <w:rPr>
          <w:lang w:val="lt-LT"/>
        </w:rPr>
        <w:t xml:space="preserve">I. </w:t>
      </w:r>
      <w:r w:rsidR="00CB6D56" w:rsidRPr="00960407">
        <w:rPr>
          <w:lang w:val="lt-LT"/>
        </w:rPr>
        <w:t>Voronov</w:t>
      </w:r>
      <w:r w:rsidRPr="00960407">
        <w:rPr>
          <w:lang w:val="lt-LT"/>
        </w:rPr>
        <w:t>), kiti – apibrėžia jas nevienodai (J. Bick,</w:t>
      </w:r>
      <w:r w:rsidR="001E24D4" w:rsidRPr="00960407">
        <w:rPr>
          <w:lang w:val="lt-LT"/>
        </w:rPr>
        <w:t xml:space="preserve"> A. Graycar</w:t>
      </w:r>
      <w:r w:rsidRPr="00960407">
        <w:rPr>
          <w:lang w:val="lt-LT"/>
        </w:rPr>
        <w:t>), nors bendrų požymių tikrai surasime. Taigi</w:t>
      </w:r>
      <w:r w:rsidR="00E93611" w:rsidRPr="00960407">
        <w:rPr>
          <w:lang w:val="lt-LT"/>
        </w:rPr>
        <w:t>,</w:t>
      </w:r>
      <w:r w:rsidRPr="00960407">
        <w:rPr>
          <w:lang w:val="lt-LT"/>
        </w:rPr>
        <w:t xml:space="preserve"> kyla klausimas, ar šios sąvokos yra tapačios, ar jas reikia vartoti skirtingais atvejais ir skirtingose situacijose? Reikia pastebėti, kad jau keletą dešimtmečių vyksta diskusijos, rengiamos ne tik nacionalinio, bet ir tarptautinio lygmens konferencijos, seminarai, siekiant aptarti, išsiaiškinti ir surasti tinkamiausią kompiuterinio nusikaltimo definiciją, tačiau vieningo sutarimo ar tarptautiniu lygmeniu pripažįstamo šios sąvokos apibrėžimo vis dar nėra iki šiol.</w:t>
      </w:r>
      <w:r w:rsidRPr="00960407">
        <w:rPr>
          <w:rStyle w:val="FootnoteReference"/>
          <w:lang w:val="lt-LT"/>
        </w:rPr>
        <w:footnoteReference w:id="10"/>
      </w:r>
      <w:r w:rsidR="002E5440" w:rsidRPr="00960407">
        <w:rPr>
          <w:vertAlign w:val="superscript"/>
          <w:lang w:val="lt-LT"/>
        </w:rPr>
        <w:t>,</w:t>
      </w:r>
      <w:r w:rsidR="002E5440" w:rsidRPr="00960407">
        <w:rPr>
          <w:rStyle w:val="FootnoteReference"/>
          <w:lang w:val="lt-LT"/>
        </w:rPr>
        <w:footnoteReference w:id="11"/>
      </w:r>
    </w:p>
    <w:p w:rsidR="00B4397C" w:rsidRPr="00960407" w:rsidRDefault="005D710F" w:rsidP="004F51C1">
      <w:pPr>
        <w:spacing w:line="360" w:lineRule="auto"/>
        <w:ind w:firstLine="709"/>
        <w:jc w:val="both"/>
        <w:rPr>
          <w:lang w:val="lt-LT"/>
        </w:rPr>
      </w:pPr>
      <w:r w:rsidRPr="00960407">
        <w:rPr>
          <w:lang w:val="lt-LT"/>
        </w:rPr>
        <w:t>J</w:t>
      </w:r>
      <w:r w:rsidR="005224B5" w:rsidRPr="00960407">
        <w:rPr>
          <w:lang w:val="lt-LT"/>
        </w:rPr>
        <w:t xml:space="preserve">ungtinių </w:t>
      </w:r>
      <w:r w:rsidRPr="00960407">
        <w:rPr>
          <w:lang w:val="lt-LT"/>
        </w:rPr>
        <w:t>A</w:t>
      </w:r>
      <w:r w:rsidR="005224B5" w:rsidRPr="00960407">
        <w:rPr>
          <w:lang w:val="lt-LT"/>
        </w:rPr>
        <w:t xml:space="preserve">merikos </w:t>
      </w:r>
      <w:r w:rsidRPr="00960407">
        <w:rPr>
          <w:lang w:val="lt-LT"/>
        </w:rPr>
        <w:t>V</w:t>
      </w:r>
      <w:r w:rsidR="005224B5" w:rsidRPr="00960407">
        <w:rPr>
          <w:lang w:val="lt-LT"/>
        </w:rPr>
        <w:t xml:space="preserve">alstijų </w:t>
      </w:r>
      <w:r w:rsidRPr="00960407">
        <w:rPr>
          <w:lang w:val="lt-LT"/>
        </w:rPr>
        <w:t xml:space="preserve">mokslininkas, vienas pirmųjų susidomėjęs šia problema, D. Parker kompiuterinio nusikaltimo sąvoką apibrėžė taip: „visos tyčinės veikos, vienaip ar kitaip susijusios su kompiuteriais, dėl kurių nukentėjusysis patyrė arba galėjo patirti žalą, o </w:t>
      </w:r>
      <w:r w:rsidR="00E919F6" w:rsidRPr="00960407">
        <w:rPr>
          <w:lang w:val="lt-LT"/>
        </w:rPr>
        <w:t>nusikalstamą veiką padaręs asmuo</w:t>
      </w:r>
      <w:r w:rsidRPr="00960407">
        <w:rPr>
          <w:lang w:val="lt-LT"/>
        </w:rPr>
        <w:t xml:space="preserve"> turėjo arba galėjo gauti iš to naudos”</w:t>
      </w:r>
      <w:r w:rsidR="00904E0F" w:rsidRPr="00960407">
        <w:rPr>
          <w:lang w:val="lt-LT"/>
        </w:rPr>
        <w:t>.</w:t>
      </w:r>
      <w:r w:rsidRPr="00960407">
        <w:rPr>
          <w:rStyle w:val="FootnoteReference"/>
          <w:lang w:val="lt-LT"/>
        </w:rPr>
        <w:footnoteReference w:id="12"/>
      </w:r>
      <w:r w:rsidRPr="00960407">
        <w:rPr>
          <w:lang w:val="lt-LT"/>
        </w:rPr>
        <w:t xml:space="preserve"> Manytina, </w:t>
      </w:r>
      <w:r w:rsidR="00F340C2" w:rsidRPr="00960407">
        <w:rPr>
          <w:lang w:val="lt-LT"/>
        </w:rPr>
        <w:t>kad ši sąvoka atitiko XX a. 7-ojo ir 8-</w:t>
      </w:r>
      <w:r w:rsidRPr="00960407">
        <w:rPr>
          <w:lang w:val="lt-LT"/>
        </w:rPr>
        <w:t xml:space="preserve">ojo </w:t>
      </w:r>
      <w:r w:rsidR="00C846B7" w:rsidRPr="00960407">
        <w:rPr>
          <w:lang w:val="lt-LT"/>
        </w:rPr>
        <w:t>dešimtmečių</w:t>
      </w:r>
      <w:r w:rsidRPr="00960407">
        <w:rPr>
          <w:lang w:val="lt-LT"/>
        </w:rPr>
        <w:t xml:space="preserve"> poreikius, nes kompiuteriniu nusikaltimu buvo laikoma bet kokia nusikalstama veika, kuri yra tiesiogiai susijusi su kompiuteriu. Šiuo metu tokia definicija yra perteklinė, kadangi tiek kompiuterio vagystė, tiek neteisėtas elektroninių duomenų pasisavinimas patektų į tokios sampratos kompiuterinio nusikaltimo apibrėžimą. </w:t>
      </w:r>
    </w:p>
    <w:p w:rsidR="005D710F" w:rsidRPr="00960407" w:rsidRDefault="005D710F" w:rsidP="004F51C1">
      <w:pPr>
        <w:spacing w:line="360" w:lineRule="auto"/>
        <w:ind w:firstLine="709"/>
        <w:jc w:val="both"/>
        <w:rPr>
          <w:lang w:val="lt-LT"/>
        </w:rPr>
      </w:pPr>
      <w:r w:rsidRPr="00960407">
        <w:rPr>
          <w:lang w:val="lt-LT"/>
        </w:rPr>
        <w:t>Vokiečių mokslininkas D. von zur Muhlen mano, kad „kompiuterinis nusikaltimas yra baudžiamoji veika, kurios metu kompiuteris yra šios veikos instrumentas arba objektas”</w:t>
      </w:r>
      <w:r w:rsidR="00904E0F" w:rsidRPr="00960407">
        <w:rPr>
          <w:lang w:val="lt-LT"/>
        </w:rPr>
        <w:t>.</w:t>
      </w:r>
      <w:r w:rsidRPr="00960407">
        <w:rPr>
          <w:rStyle w:val="FootnoteReference"/>
          <w:lang w:val="lt-LT"/>
        </w:rPr>
        <w:footnoteReference w:id="13"/>
      </w:r>
      <w:r w:rsidR="005407A7" w:rsidRPr="00960407">
        <w:rPr>
          <w:lang w:val="lt-LT"/>
        </w:rPr>
        <w:t xml:space="preserve"> </w:t>
      </w:r>
      <w:r w:rsidRPr="00960407">
        <w:rPr>
          <w:lang w:val="lt-LT"/>
        </w:rPr>
        <w:t>J</w:t>
      </w:r>
      <w:r w:rsidR="00BC1BA8" w:rsidRPr="00960407">
        <w:rPr>
          <w:lang w:val="lt-LT"/>
        </w:rPr>
        <w:t xml:space="preserve">ungtinių </w:t>
      </w:r>
      <w:r w:rsidRPr="00960407">
        <w:rPr>
          <w:lang w:val="lt-LT"/>
        </w:rPr>
        <w:t>A</w:t>
      </w:r>
      <w:r w:rsidR="00BC1BA8" w:rsidRPr="00960407">
        <w:rPr>
          <w:lang w:val="lt-LT"/>
        </w:rPr>
        <w:t xml:space="preserve">merikos </w:t>
      </w:r>
      <w:r w:rsidRPr="00960407">
        <w:rPr>
          <w:lang w:val="lt-LT"/>
        </w:rPr>
        <w:t>V</w:t>
      </w:r>
      <w:r w:rsidR="00BC1BA8" w:rsidRPr="00960407">
        <w:rPr>
          <w:lang w:val="lt-LT"/>
        </w:rPr>
        <w:t xml:space="preserve">alstijų </w:t>
      </w:r>
      <w:r w:rsidRPr="00960407">
        <w:rPr>
          <w:lang w:val="lt-LT"/>
        </w:rPr>
        <w:t>mokslinėje literatūroje pateikiamas toks kompiute</w:t>
      </w:r>
      <w:r w:rsidR="00B82A2D" w:rsidRPr="00960407">
        <w:rPr>
          <w:lang w:val="lt-LT"/>
        </w:rPr>
        <w:t xml:space="preserve">rinio nusikaltimo apibrėžimas: </w:t>
      </w:r>
      <w:r w:rsidRPr="00960407">
        <w:rPr>
          <w:lang w:val="lt-LT"/>
        </w:rPr>
        <w:t xml:space="preserve">,,tai bet koks pažeidimas baudžiamosios teisės srityje, kuriam padaryti arba </w:t>
      </w:r>
      <w:r w:rsidRPr="00960407">
        <w:rPr>
          <w:lang w:val="lt-LT"/>
        </w:rPr>
        <w:lastRenderedPageBreak/>
        <w:t>išsiaiškinti panaudojamos in</w:t>
      </w:r>
      <w:r w:rsidR="004A1894" w:rsidRPr="00960407">
        <w:rPr>
          <w:lang w:val="lt-LT"/>
        </w:rPr>
        <w:t>formacinių technologijų žinios“</w:t>
      </w:r>
      <w:r w:rsidRPr="00960407">
        <w:rPr>
          <w:lang w:val="lt-LT"/>
        </w:rPr>
        <w:t>.</w:t>
      </w:r>
      <w:r w:rsidRPr="00960407">
        <w:rPr>
          <w:rStyle w:val="FootnoteReference"/>
          <w:lang w:val="lt-LT"/>
        </w:rPr>
        <w:footnoteReference w:id="14"/>
      </w:r>
      <w:r w:rsidR="006D7B72" w:rsidRPr="00960407">
        <w:rPr>
          <w:lang w:val="lt-LT"/>
        </w:rPr>
        <w:t xml:space="preserve"> Manytume</w:t>
      </w:r>
      <w:r w:rsidRPr="00960407">
        <w:rPr>
          <w:lang w:val="lt-LT"/>
        </w:rPr>
        <w:t>, jog ši definicija taip pat yra perteklinė, nes į tokių nusikalstamų veikų ratą papuola ir tradicinės nusikalstamos veikos, kurioms išsiaiškinti naudojamos informacinių technologijų žinios. Rusijos</w:t>
      </w:r>
      <w:r w:rsidR="00D7282C" w:rsidRPr="00960407">
        <w:rPr>
          <w:lang w:val="lt-LT"/>
        </w:rPr>
        <w:t xml:space="preserve"> Federacijos</w:t>
      </w:r>
      <w:r w:rsidRPr="00960407">
        <w:rPr>
          <w:lang w:val="lt-LT"/>
        </w:rPr>
        <w:t xml:space="preserve"> mokslininkai užima skirtingas pozicijas šiuo klausimu: vieni mano, kad tokios sąvokos kaip ,,kompiuteriniai </w:t>
      </w:r>
      <w:r w:rsidR="004A1894" w:rsidRPr="00960407">
        <w:rPr>
          <w:lang w:val="lt-LT"/>
        </w:rPr>
        <w:t>nusikaltimai“</w:t>
      </w:r>
      <w:r w:rsidRPr="00960407">
        <w:rPr>
          <w:lang w:val="lt-LT"/>
        </w:rPr>
        <w:t xml:space="preserve"> negali būti, nes tokiu principu tuomet reikėtų skirti ir kitas nusikalstamas veikas, pvz. peiliniai nužudymai (nužudymas, padarytas peiliu), kiti – jog tai yra nusikalstamos veikos, nukreiptos prieš kompiuterius.</w:t>
      </w:r>
      <w:r w:rsidRPr="00960407">
        <w:rPr>
          <w:rStyle w:val="FootnoteReference"/>
          <w:lang w:val="lt-LT"/>
        </w:rPr>
        <w:footnoteReference w:id="15"/>
      </w:r>
      <w:r w:rsidRPr="00960407">
        <w:rPr>
          <w:vertAlign w:val="superscript"/>
          <w:lang w:val="lt-LT"/>
        </w:rPr>
        <w:t>,</w:t>
      </w:r>
      <w:r w:rsidRPr="00960407">
        <w:rPr>
          <w:rStyle w:val="FootnoteReference"/>
          <w:lang w:val="lt-LT"/>
        </w:rPr>
        <w:footnoteReference w:id="16"/>
      </w:r>
      <w:r w:rsidR="00CE741A" w:rsidRPr="00960407">
        <w:rPr>
          <w:lang w:val="lt-LT"/>
        </w:rPr>
        <w:t xml:space="preserve"> </w:t>
      </w:r>
      <w:r w:rsidR="00097713" w:rsidRPr="00960407">
        <w:rPr>
          <w:lang w:val="lt-LT"/>
        </w:rPr>
        <w:t xml:space="preserve">Rusijos Federacijos </w:t>
      </w:r>
      <w:r w:rsidR="001A059B" w:rsidRPr="00960407">
        <w:rPr>
          <w:lang w:val="lt-LT"/>
        </w:rPr>
        <w:t xml:space="preserve">baudžiamosios teisės </w:t>
      </w:r>
      <w:r w:rsidR="00097713" w:rsidRPr="00960407">
        <w:rPr>
          <w:lang w:val="lt-LT"/>
        </w:rPr>
        <w:t xml:space="preserve">daktaras </w:t>
      </w:r>
      <w:r w:rsidR="001A059B" w:rsidRPr="00960407">
        <w:rPr>
          <w:lang w:val="lt-LT"/>
        </w:rPr>
        <w:t xml:space="preserve">M. Dutov </w:t>
      </w:r>
      <w:r w:rsidRPr="00960407">
        <w:rPr>
          <w:lang w:val="lt-LT"/>
        </w:rPr>
        <w:t xml:space="preserve">kompiuterinio nusikaltimo sąvoką siaurina, teigdamas, kad tai yra tokios pavojingos veikos, kurių pasikėsinimo dalykas – kompiuterinė informacija, o </w:t>
      </w:r>
      <w:r w:rsidR="007B2997" w:rsidRPr="00960407">
        <w:rPr>
          <w:lang w:val="lt-LT"/>
        </w:rPr>
        <w:t>saugomos vertybės</w:t>
      </w:r>
      <w:r w:rsidRPr="00960407">
        <w:rPr>
          <w:lang w:val="lt-LT"/>
        </w:rPr>
        <w:t xml:space="preserve"> – visuomeniniai santykiai, susiję su kompiuterine informacija.</w:t>
      </w:r>
      <w:r w:rsidRPr="00960407">
        <w:rPr>
          <w:rStyle w:val="FootnoteReference"/>
          <w:lang w:val="lt-LT"/>
        </w:rPr>
        <w:footnoteReference w:id="17"/>
      </w:r>
    </w:p>
    <w:p w:rsidR="005D710F" w:rsidRPr="00960407" w:rsidRDefault="005D710F" w:rsidP="004F51C1">
      <w:pPr>
        <w:spacing w:line="360" w:lineRule="auto"/>
        <w:ind w:firstLine="709"/>
        <w:jc w:val="both"/>
        <w:rPr>
          <w:lang w:val="lt-LT"/>
        </w:rPr>
      </w:pPr>
      <w:r w:rsidRPr="00960407">
        <w:rPr>
          <w:lang w:val="lt-LT"/>
        </w:rPr>
        <w:t>1983 m. Ekonominio bendradarbiavimo ir plėtros organizacija (OECD) sudarė ekspertų komitetą problemoms, susijusioms su pavojingomis veikomis elektroninėje erdvėje, spręsti, kuri pat</w:t>
      </w:r>
      <w:r w:rsidR="00772D0A" w:rsidRPr="00960407">
        <w:rPr>
          <w:lang w:val="lt-LT"/>
        </w:rPr>
        <w:t>eikė tokį apibrėžimą - „bet koks neteisėtas, neetiškas arba nesankcionuotas elgesys, susijęs</w:t>
      </w:r>
      <w:r w:rsidRPr="00960407">
        <w:rPr>
          <w:lang w:val="lt-LT"/>
        </w:rPr>
        <w:t xml:space="preserve"> su automatiniu kompiuterinių</w:t>
      </w:r>
      <w:r w:rsidR="00A37230" w:rsidRPr="00960407">
        <w:rPr>
          <w:lang w:val="lt-LT"/>
        </w:rPr>
        <w:t xml:space="preserve"> duomenų apdorojimu ir siuntimu“</w:t>
      </w:r>
      <w:r w:rsidRPr="00960407">
        <w:rPr>
          <w:lang w:val="lt-LT"/>
        </w:rPr>
        <w:t>.</w:t>
      </w:r>
      <w:r w:rsidRPr="00960407">
        <w:rPr>
          <w:rStyle w:val="FootnoteReference"/>
          <w:lang w:val="lt-LT"/>
        </w:rPr>
        <w:footnoteReference w:id="18"/>
      </w:r>
      <w:r w:rsidRPr="00960407">
        <w:rPr>
          <w:lang w:val="lt-LT"/>
        </w:rPr>
        <w:t xml:space="preserve"> Europos Tarybos Nusikaltimų tyrimo komitetas taipogi gvildeno diskusijas šia tema, tačiau</w:t>
      </w:r>
      <w:r w:rsidR="00D22E04" w:rsidRPr="00960407">
        <w:rPr>
          <w:lang w:val="lt-LT"/>
        </w:rPr>
        <w:t>,</w:t>
      </w:r>
      <w:r w:rsidRPr="00960407">
        <w:rPr>
          <w:lang w:val="lt-LT"/>
        </w:rPr>
        <w:t xml:space="preserve"> </w:t>
      </w:r>
      <w:r w:rsidR="00D22E04" w:rsidRPr="00960407">
        <w:rPr>
          <w:i/>
          <w:lang w:val="lt-LT"/>
        </w:rPr>
        <w:t>a contrario</w:t>
      </w:r>
      <w:r w:rsidR="00D22E04" w:rsidRPr="00960407">
        <w:rPr>
          <w:lang w:val="lt-LT"/>
        </w:rPr>
        <w:t xml:space="preserve">, </w:t>
      </w:r>
      <w:r w:rsidR="006F7556" w:rsidRPr="00960407">
        <w:rPr>
          <w:lang w:val="lt-LT"/>
        </w:rPr>
        <w:t xml:space="preserve">nepateikė </w:t>
      </w:r>
      <w:r w:rsidRPr="00960407">
        <w:rPr>
          <w:lang w:val="lt-LT"/>
        </w:rPr>
        <w:t>kompiuterinio nusikaltimo sąvokos, o tik suteikė tam tikrą laisvę valstybėms pačioms kriminalizuoti veikas šioje sferoje, atsižvelgiant į teisinės sistemos ypatumus, istorines tradicijas, kompiuterinį raštingumą, išsivystymą ir šios sferos veikų kriminalizavimo aktualumą</w:t>
      </w:r>
      <w:r w:rsidR="006E3613" w:rsidRPr="00960407">
        <w:rPr>
          <w:lang w:val="lt-LT"/>
        </w:rPr>
        <w:t>.</w:t>
      </w:r>
      <w:r w:rsidRPr="00960407">
        <w:rPr>
          <w:rStyle w:val="FootnoteReference"/>
          <w:lang w:val="lt-LT"/>
        </w:rPr>
        <w:footnoteReference w:id="19"/>
      </w:r>
    </w:p>
    <w:p w:rsidR="005D710F" w:rsidRPr="00960407" w:rsidRDefault="009B2809" w:rsidP="004F51C1">
      <w:pPr>
        <w:spacing w:line="360" w:lineRule="auto"/>
        <w:ind w:firstLine="709"/>
        <w:jc w:val="both"/>
        <w:rPr>
          <w:lang w:val="lt-LT"/>
        </w:rPr>
      </w:pPr>
      <w:r w:rsidRPr="00960407">
        <w:rPr>
          <w:lang w:val="lt-LT"/>
        </w:rPr>
        <w:t>D</w:t>
      </w:r>
      <w:r w:rsidR="005D710F" w:rsidRPr="00960407">
        <w:rPr>
          <w:lang w:val="lt-LT"/>
        </w:rPr>
        <w:t>auguma mokslinink</w:t>
      </w:r>
      <w:r w:rsidR="0013006E" w:rsidRPr="00960407">
        <w:rPr>
          <w:lang w:val="lt-LT"/>
        </w:rPr>
        <w:t>ų, bandydami atskleisti nusikal</w:t>
      </w:r>
      <w:r w:rsidR="009113AC" w:rsidRPr="00960407">
        <w:rPr>
          <w:lang w:val="lt-LT"/>
        </w:rPr>
        <w:t>s</w:t>
      </w:r>
      <w:r w:rsidR="005D710F" w:rsidRPr="00960407">
        <w:rPr>
          <w:lang w:val="lt-LT"/>
        </w:rPr>
        <w:t>t</w:t>
      </w:r>
      <w:r w:rsidR="009113AC" w:rsidRPr="00960407">
        <w:rPr>
          <w:lang w:val="lt-LT"/>
        </w:rPr>
        <w:t>a</w:t>
      </w:r>
      <w:r w:rsidR="0013006E" w:rsidRPr="00960407">
        <w:rPr>
          <w:lang w:val="lt-LT"/>
        </w:rPr>
        <w:t>mų</w:t>
      </w:r>
      <w:r w:rsidR="009113AC" w:rsidRPr="00960407">
        <w:rPr>
          <w:lang w:val="lt-LT"/>
        </w:rPr>
        <w:t xml:space="preserve"> veikų</w:t>
      </w:r>
      <w:r w:rsidR="0013006E" w:rsidRPr="00960407">
        <w:rPr>
          <w:lang w:val="lt-LT"/>
        </w:rPr>
        <w:t xml:space="preserve"> </w:t>
      </w:r>
      <w:r w:rsidR="00BF11E7" w:rsidRPr="00960407">
        <w:rPr>
          <w:lang w:val="lt-LT"/>
        </w:rPr>
        <w:t>elektroninėje erdvėje</w:t>
      </w:r>
      <w:r w:rsidR="00A64D00" w:rsidRPr="00960407">
        <w:rPr>
          <w:lang w:val="lt-LT"/>
        </w:rPr>
        <w:t xml:space="preserve"> bei</w:t>
      </w:r>
      <w:r w:rsidR="00BF11E7" w:rsidRPr="00960407">
        <w:rPr>
          <w:lang w:val="lt-LT"/>
        </w:rPr>
        <w:t xml:space="preserve"> kompiuterinių nusikaltimų sąvokas</w:t>
      </w:r>
      <w:r w:rsidR="005D710F" w:rsidRPr="00960407">
        <w:rPr>
          <w:lang w:val="lt-LT"/>
        </w:rPr>
        <w:t xml:space="preserve">, susidūrė su pernelyg plačios sampratos pateikimo problema, kas ir sąlygoja, jog </w:t>
      </w:r>
      <w:r w:rsidR="00F6633C" w:rsidRPr="00960407">
        <w:rPr>
          <w:lang w:val="lt-LT"/>
        </w:rPr>
        <w:t>šiomis</w:t>
      </w:r>
      <w:r w:rsidR="002F10D7" w:rsidRPr="00960407">
        <w:rPr>
          <w:lang w:val="lt-LT"/>
        </w:rPr>
        <w:t xml:space="preserve"> </w:t>
      </w:r>
      <w:r w:rsidR="005D710F" w:rsidRPr="00960407">
        <w:rPr>
          <w:lang w:val="lt-LT"/>
        </w:rPr>
        <w:t>nusikal</w:t>
      </w:r>
      <w:r w:rsidR="00F6633C" w:rsidRPr="00960407">
        <w:rPr>
          <w:lang w:val="lt-LT"/>
        </w:rPr>
        <w:t>stamomis veikomis</w:t>
      </w:r>
      <w:r w:rsidR="005D710F" w:rsidRPr="00960407">
        <w:rPr>
          <w:lang w:val="lt-LT"/>
        </w:rPr>
        <w:t xml:space="preserve"> gali būti laikoma labai didelė dalis nusikalstamų veikų, kuriose</w:t>
      </w:r>
      <w:r w:rsidR="004A1894" w:rsidRPr="00960407">
        <w:rPr>
          <w:lang w:val="lt-LT"/>
        </w:rPr>
        <w:t xml:space="preserve"> vienaip ar kitaip ,,figūruoja“</w:t>
      </w:r>
      <w:r w:rsidR="005D710F" w:rsidRPr="00960407">
        <w:rPr>
          <w:lang w:val="lt-LT"/>
        </w:rPr>
        <w:t xml:space="preserve"> kompiuteris. Kaip matome, egzistuoja tam tikros problemos, dėl kurių yra sunku apibrėžti arba pateikti tikslią kompiuterinio nusikaltimo definiciją. </w:t>
      </w:r>
    </w:p>
    <w:p w:rsidR="005D710F" w:rsidRPr="00960407" w:rsidRDefault="006E51A7" w:rsidP="004F51C1">
      <w:pPr>
        <w:spacing w:line="360" w:lineRule="auto"/>
        <w:ind w:firstLine="709"/>
        <w:jc w:val="both"/>
        <w:rPr>
          <w:lang w:val="lt-LT"/>
        </w:rPr>
      </w:pPr>
      <w:r w:rsidRPr="00960407">
        <w:rPr>
          <w:lang w:val="lt-LT"/>
        </w:rPr>
        <w:t>Manytume</w:t>
      </w:r>
      <w:r w:rsidR="005D710F" w:rsidRPr="00960407">
        <w:rPr>
          <w:lang w:val="lt-LT"/>
        </w:rPr>
        <w:t>, jog baudžiamosios teisė</w:t>
      </w:r>
      <w:r w:rsidR="0046718A" w:rsidRPr="00960407">
        <w:rPr>
          <w:lang w:val="lt-LT"/>
        </w:rPr>
        <w:t>s</w:t>
      </w:r>
      <w:r w:rsidR="005D710F" w:rsidRPr="00960407">
        <w:rPr>
          <w:lang w:val="lt-LT"/>
        </w:rPr>
        <w:t xml:space="preserve"> požiūriu kompiuterinius nusikaltimus reikėtų suprasti kaip baudžiamojo įstatymo numatyta</w:t>
      </w:r>
      <w:r w:rsidR="005C34E9" w:rsidRPr="00960407">
        <w:rPr>
          <w:lang w:val="lt-LT"/>
        </w:rPr>
        <w:t xml:space="preserve">s visuomenei pavojingas veikas, </w:t>
      </w:r>
      <w:r w:rsidR="00C87ADD" w:rsidRPr="00960407">
        <w:rPr>
          <w:lang w:val="lt-LT"/>
        </w:rPr>
        <w:t xml:space="preserve">kurių </w:t>
      </w:r>
      <w:r w:rsidR="002D214D" w:rsidRPr="00960407">
        <w:rPr>
          <w:lang w:val="lt-LT"/>
        </w:rPr>
        <w:t>saugomos vertybės</w:t>
      </w:r>
      <w:r w:rsidR="005D710F" w:rsidRPr="00960407">
        <w:rPr>
          <w:lang w:val="lt-LT"/>
        </w:rPr>
        <w:t xml:space="preserve"> – </w:t>
      </w:r>
      <w:r w:rsidR="00122C1E" w:rsidRPr="00960407">
        <w:rPr>
          <w:lang w:val="lt-LT"/>
        </w:rPr>
        <w:t xml:space="preserve">elektroninių duomenų ir informacinių sistemų saugumas, </w:t>
      </w:r>
      <w:r w:rsidR="005D710F" w:rsidRPr="00960407">
        <w:rPr>
          <w:lang w:val="lt-LT"/>
        </w:rPr>
        <w:t>o dalykas</w:t>
      </w:r>
      <w:r w:rsidR="00122C1E" w:rsidRPr="00960407">
        <w:rPr>
          <w:lang w:val="lt-LT"/>
        </w:rPr>
        <w:t xml:space="preserve"> – elektroniniai duomenys ir informacinės sistemos.</w:t>
      </w:r>
      <w:r w:rsidR="00EF7EE9" w:rsidRPr="00960407">
        <w:rPr>
          <w:lang w:val="lt-LT"/>
        </w:rPr>
        <w:t xml:space="preserve"> </w:t>
      </w:r>
      <w:r w:rsidR="008768BE" w:rsidRPr="00960407">
        <w:rPr>
          <w:lang w:val="lt-LT"/>
        </w:rPr>
        <w:t>Jau pati nusikalstamos veikos</w:t>
      </w:r>
      <w:r w:rsidR="005D710F" w:rsidRPr="00960407">
        <w:rPr>
          <w:lang w:val="lt-LT"/>
        </w:rPr>
        <w:t>, susijusio</w:t>
      </w:r>
      <w:r w:rsidR="008768BE" w:rsidRPr="00960407">
        <w:rPr>
          <w:lang w:val="lt-LT"/>
        </w:rPr>
        <w:t xml:space="preserve">s </w:t>
      </w:r>
      <w:r w:rsidR="005D710F" w:rsidRPr="00960407">
        <w:rPr>
          <w:lang w:val="lt-LT"/>
        </w:rPr>
        <w:t xml:space="preserve">su kompiuteriais, </w:t>
      </w:r>
      <w:r w:rsidR="005D710F" w:rsidRPr="00960407">
        <w:rPr>
          <w:lang w:val="lt-LT"/>
        </w:rPr>
        <w:lastRenderedPageBreak/>
        <w:t>sąvokos sintaksinė/gramatinė analizė suponuoja, jo</w:t>
      </w:r>
      <w:r w:rsidR="00C51275" w:rsidRPr="00960407">
        <w:rPr>
          <w:lang w:val="lt-LT"/>
        </w:rPr>
        <w:t xml:space="preserve">g </w:t>
      </w:r>
      <w:r w:rsidR="004C2206" w:rsidRPr="00960407">
        <w:rPr>
          <w:lang w:val="lt-LT"/>
        </w:rPr>
        <w:t>nusikalstamą veiką</w:t>
      </w:r>
      <w:r w:rsidR="005D710F" w:rsidRPr="00960407">
        <w:rPr>
          <w:lang w:val="lt-LT"/>
        </w:rPr>
        <w:t>, susijus</w:t>
      </w:r>
      <w:r w:rsidR="004C2206" w:rsidRPr="00960407">
        <w:rPr>
          <w:lang w:val="lt-LT"/>
        </w:rPr>
        <w:t xml:space="preserve">ią </w:t>
      </w:r>
      <w:r w:rsidR="005D710F" w:rsidRPr="00960407">
        <w:rPr>
          <w:lang w:val="lt-LT"/>
        </w:rPr>
        <w:t>su kompiuteriais, turėtume suprasti plačiau nei kompiuterinį nusikaltimą.</w:t>
      </w:r>
      <w:r w:rsidR="0083345F" w:rsidRPr="00960407">
        <w:rPr>
          <w:lang w:val="lt-LT"/>
        </w:rPr>
        <w:t xml:space="preserve"> S</w:t>
      </w:r>
      <w:r w:rsidR="007A3CE3" w:rsidRPr="00960407">
        <w:rPr>
          <w:lang w:val="lt-LT"/>
        </w:rPr>
        <w:t xml:space="preserve">ocialinių mokslų daktaras </w:t>
      </w:r>
      <w:r w:rsidR="005D710F" w:rsidRPr="00960407">
        <w:rPr>
          <w:lang w:val="lt-LT"/>
        </w:rPr>
        <w:t>D. Š</w:t>
      </w:r>
      <w:r w:rsidR="004B521F" w:rsidRPr="00960407">
        <w:rPr>
          <w:lang w:val="lt-LT"/>
        </w:rPr>
        <w:t>titilis teigia, jog nusikalstamos veikos, susijusios</w:t>
      </w:r>
      <w:r w:rsidR="0099166D" w:rsidRPr="00960407">
        <w:rPr>
          <w:lang w:val="lt-LT"/>
        </w:rPr>
        <w:t xml:space="preserve"> </w:t>
      </w:r>
      <w:r w:rsidR="005D710F" w:rsidRPr="00960407">
        <w:rPr>
          <w:lang w:val="lt-LT"/>
        </w:rPr>
        <w:t xml:space="preserve">su kompiuteriais, yra tokios baudžiamojo įstatymo numatytos visuomenei </w:t>
      </w:r>
      <w:r w:rsidR="008B1A2F" w:rsidRPr="00960407">
        <w:rPr>
          <w:lang w:val="lt-LT"/>
        </w:rPr>
        <w:t xml:space="preserve">pavojingos veikos, kai nusikalstamos veikos </w:t>
      </w:r>
      <w:r w:rsidR="005D710F" w:rsidRPr="00960407">
        <w:rPr>
          <w:lang w:val="lt-LT"/>
        </w:rPr>
        <w:t>dalykas – kompiuterinė informacija ir/arba kompiuteris panaudojamas kaip nusikalstamos veikos įvykdymo priemonė/būdas (plačioji samprata).</w:t>
      </w:r>
      <w:r w:rsidR="005D710F" w:rsidRPr="00960407">
        <w:rPr>
          <w:rStyle w:val="FootnoteReference"/>
          <w:lang w:val="lt-LT"/>
        </w:rPr>
        <w:footnoteReference w:id="20"/>
      </w:r>
      <w:r w:rsidR="002A0B0C" w:rsidRPr="00960407">
        <w:rPr>
          <w:lang w:val="lt-LT"/>
        </w:rPr>
        <w:t xml:space="preserve"> Tuomet nusikalstamos veikos</w:t>
      </w:r>
      <w:r w:rsidR="005D710F" w:rsidRPr="00960407">
        <w:rPr>
          <w:lang w:val="lt-LT"/>
        </w:rPr>
        <w:t>, susijusio</w:t>
      </w:r>
      <w:r w:rsidR="002A0B0C" w:rsidRPr="00960407">
        <w:rPr>
          <w:lang w:val="lt-LT"/>
        </w:rPr>
        <w:t>s</w:t>
      </w:r>
      <w:r w:rsidR="005D710F" w:rsidRPr="00960407">
        <w:rPr>
          <w:lang w:val="lt-LT"/>
        </w:rPr>
        <w:t xml:space="preserve"> su kompiuteriais</w:t>
      </w:r>
      <w:r w:rsidR="00D04A3A" w:rsidRPr="00960407">
        <w:rPr>
          <w:lang w:val="lt-LT"/>
        </w:rPr>
        <w:t xml:space="preserve">, </w:t>
      </w:r>
      <w:r w:rsidR="005C34E9" w:rsidRPr="00960407">
        <w:rPr>
          <w:lang w:val="lt-LT"/>
        </w:rPr>
        <w:t>saugomos vertybės</w:t>
      </w:r>
      <w:r w:rsidR="005D710F" w:rsidRPr="00960407">
        <w:rPr>
          <w:lang w:val="lt-LT"/>
        </w:rPr>
        <w:t xml:space="preserve"> gali būti ne tik </w:t>
      </w:r>
      <w:r w:rsidR="008F546C" w:rsidRPr="00960407">
        <w:rPr>
          <w:lang w:val="lt-LT"/>
        </w:rPr>
        <w:t>elektroninių duomenų ir informacinių sistemų saugumas</w:t>
      </w:r>
      <w:r w:rsidR="005D710F" w:rsidRPr="00960407">
        <w:rPr>
          <w:lang w:val="lt-LT"/>
        </w:rPr>
        <w:t>, bet ir nuosavybė, turtinės teisės ir turtiniai interesai, intelektinė ir pramoninė nuosavybė, asmens garbė ir orumas. Ši samprata atskleidžia būdų, įrankių ir pasikėsinimo</w:t>
      </w:r>
      <w:r w:rsidR="00587596" w:rsidRPr="00960407">
        <w:rPr>
          <w:lang w:val="lt-LT"/>
        </w:rPr>
        <w:t xml:space="preserve"> į baudžiamojo įstatymo saugomų</w:t>
      </w:r>
      <w:r w:rsidR="004934A8" w:rsidRPr="00960407">
        <w:rPr>
          <w:lang w:val="lt-LT"/>
        </w:rPr>
        <w:t xml:space="preserve"> vertybių </w:t>
      </w:r>
      <w:r w:rsidR="005D710F" w:rsidRPr="00960407">
        <w:rPr>
          <w:lang w:val="lt-LT"/>
        </w:rPr>
        <w:t>bendrumą.</w:t>
      </w:r>
    </w:p>
    <w:p w:rsidR="005D710F" w:rsidRPr="00960407" w:rsidRDefault="00390399" w:rsidP="004F51C1">
      <w:pPr>
        <w:spacing w:line="360" w:lineRule="auto"/>
        <w:ind w:firstLine="709"/>
        <w:jc w:val="both"/>
        <w:rPr>
          <w:lang w:val="lt-LT"/>
        </w:rPr>
      </w:pPr>
      <w:r w:rsidRPr="00960407">
        <w:rPr>
          <w:lang w:val="lt-LT"/>
        </w:rPr>
        <w:t>Nusikal</w:t>
      </w:r>
      <w:r w:rsidR="00906C06" w:rsidRPr="00960407">
        <w:rPr>
          <w:lang w:val="lt-LT"/>
        </w:rPr>
        <w:t>sta</w:t>
      </w:r>
      <w:r w:rsidRPr="00960407">
        <w:rPr>
          <w:lang w:val="lt-LT"/>
        </w:rPr>
        <w:t>mo</w:t>
      </w:r>
      <w:r w:rsidR="00906C06" w:rsidRPr="00960407">
        <w:rPr>
          <w:lang w:val="lt-LT"/>
        </w:rPr>
        <w:t xml:space="preserve">s veikos </w:t>
      </w:r>
      <w:r w:rsidR="005D710F" w:rsidRPr="00960407">
        <w:rPr>
          <w:lang w:val="lt-LT"/>
        </w:rPr>
        <w:t xml:space="preserve">elektroninėje erdvėje sąvoka taip pat plačiai vartojama užsienio mokslininkų darbuose, tačiau vieningos sampratos, </w:t>
      </w:r>
      <w:r w:rsidR="004B65BB" w:rsidRPr="00960407">
        <w:rPr>
          <w:lang w:val="lt-LT"/>
        </w:rPr>
        <w:t>ką turėtume laikyti nusikal</w:t>
      </w:r>
      <w:r w:rsidR="002D7285" w:rsidRPr="00960407">
        <w:rPr>
          <w:lang w:val="lt-LT"/>
        </w:rPr>
        <w:t xml:space="preserve">stama veika </w:t>
      </w:r>
      <w:r w:rsidR="005D710F" w:rsidRPr="00960407">
        <w:rPr>
          <w:lang w:val="lt-LT"/>
        </w:rPr>
        <w:t>elektroninėje erdvėje taip pat nėra.</w:t>
      </w:r>
      <w:r w:rsidR="005D710F" w:rsidRPr="00960407">
        <w:rPr>
          <w:rStyle w:val="FootnoteReference"/>
          <w:lang w:val="lt-LT"/>
        </w:rPr>
        <w:footnoteReference w:id="21"/>
      </w:r>
      <w:r w:rsidR="005D710F" w:rsidRPr="00960407">
        <w:rPr>
          <w:lang w:val="lt-LT"/>
        </w:rPr>
        <w:t xml:space="preserve"> </w:t>
      </w:r>
      <w:r w:rsidR="00C44BB2" w:rsidRPr="00960407">
        <w:rPr>
          <w:lang w:val="lt-LT"/>
        </w:rPr>
        <w:t>J</w:t>
      </w:r>
      <w:r w:rsidR="000A0A69" w:rsidRPr="00960407">
        <w:rPr>
          <w:lang w:val="lt-LT"/>
        </w:rPr>
        <w:t xml:space="preserve">ungtinių </w:t>
      </w:r>
      <w:r w:rsidR="00C44BB2" w:rsidRPr="00960407">
        <w:rPr>
          <w:lang w:val="lt-LT"/>
        </w:rPr>
        <w:t>A</w:t>
      </w:r>
      <w:r w:rsidR="000A0A69" w:rsidRPr="00960407">
        <w:rPr>
          <w:lang w:val="lt-LT"/>
        </w:rPr>
        <w:t xml:space="preserve">merikos </w:t>
      </w:r>
      <w:r w:rsidR="00C44BB2" w:rsidRPr="00960407">
        <w:rPr>
          <w:lang w:val="lt-LT"/>
        </w:rPr>
        <w:t>V</w:t>
      </w:r>
      <w:r w:rsidR="000A0A69" w:rsidRPr="00960407">
        <w:rPr>
          <w:lang w:val="lt-LT"/>
        </w:rPr>
        <w:t>alstijų</w:t>
      </w:r>
      <w:r w:rsidR="00A14FDA" w:rsidRPr="00960407">
        <w:rPr>
          <w:lang w:val="lt-LT"/>
        </w:rPr>
        <w:t xml:space="preserve"> </w:t>
      </w:r>
      <w:r w:rsidR="00C44BB2" w:rsidRPr="00960407">
        <w:rPr>
          <w:lang w:val="lt-LT"/>
        </w:rPr>
        <w:t>b</w:t>
      </w:r>
      <w:r w:rsidR="008706AE" w:rsidRPr="00960407">
        <w:rPr>
          <w:lang w:val="lt-LT"/>
        </w:rPr>
        <w:t xml:space="preserve">audžiamosios teisės srityje praktikuojantis advokatas </w:t>
      </w:r>
      <w:r w:rsidR="005D710F" w:rsidRPr="00960407">
        <w:rPr>
          <w:lang w:val="lt-LT"/>
        </w:rPr>
        <w:t>T. R. B</w:t>
      </w:r>
      <w:r w:rsidR="005B0255" w:rsidRPr="00960407">
        <w:rPr>
          <w:lang w:val="lt-LT"/>
        </w:rPr>
        <w:t xml:space="preserve">roderick </w:t>
      </w:r>
      <w:r w:rsidR="005D710F" w:rsidRPr="00960407">
        <w:rPr>
          <w:lang w:val="lt-LT"/>
        </w:rPr>
        <w:t>mano, kad nusikal</w:t>
      </w:r>
      <w:r w:rsidR="005B783C" w:rsidRPr="00960407">
        <w:rPr>
          <w:lang w:val="lt-LT"/>
        </w:rPr>
        <w:t xml:space="preserve">stama veika </w:t>
      </w:r>
      <w:r w:rsidR="005D710F" w:rsidRPr="00960407">
        <w:rPr>
          <w:lang w:val="lt-LT"/>
        </w:rPr>
        <w:t>elektroninėje erdvėje reikėtų laikyti visus pavojingus veiksmus, kurie susiję su įsikišimu į kompiu</w:t>
      </w:r>
      <w:r w:rsidR="002C7434" w:rsidRPr="00960407">
        <w:rPr>
          <w:lang w:val="lt-LT"/>
        </w:rPr>
        <w:t xml:space="preserve">terinius tinklus/sistemas, pvz. </w:t>
      </w:r>
      <w:r w:rsidR="005D710F" w:rsidRPr="00960407">
        <w:rPr>
          <w:lang w:val="lt-LT"/>
        </w:rPr>
        <w:t>žalingo turinio informacijos publikavimas</w:t>
      </w:r>
      <w:r w:rsidR="00F17511" w:rsidRPr="00960407">
        <w:rPr>
          <w:lang w:val="lt-LT"/>
        </w:rPr>
        <w:t xml:space="preserve"> internete</w:t>
      </w:r>
      <w:r w:rsidR="002C7434" w:rsidRPr="00960407">
        <w:rPr>
          <w:lang w:val="lt-LT"/>
        </w:rPr>
        <w:t>, intelektinės ir pramoninės nuosavybės pažeidimai</w:t>
      </w:r>
      <w:r w:rsidR="005D710F" w:rsidRPr="00960407">
        <w:rPr>
          <w:lang w:val="lt-LT"/>
        </w:rPr>
        <w:t>.</w:t>
      </w:r>
      <w:r w:rsidR="005D710F" w:rsidRPr="00960407">
        <w:rPr>
          <w:rStyle w:val="FootnoteReference"/>
          <w:lang w:val="lt-LT"/>
        </w:rPr>
        <w:footnoteReference w:id="22"/>
      </w:r>
      <w:r w:rsidR="000A0A69" w:rsidRPr="00960407">
        <w:rPr>
          <w:lang w:val="lt-LT"/>
        </w:rPr>
        <w:t xml:space="preserve"> </w:t>
      </w:r>
      <w:r w:rsidR="009960A0" w:rsidRPr="00960407">
        <w:rPr>
          <w:lang w:val="lt-LT"/>
        </w:rPr>
        <w:t>J</w:t>
      </w:r>
      <w:r w:rsidR="00155F25" w:rsidRPr="00960407">
        <w:rPr>
          <w:lang w:val="lt-LT"/>
        </w:rPr>
        <w:t xml:space="preserve">ungtinių </w:t>
      </w:r>
      <w:r w:rsidR="009960A0" w:rsidRPr="00960407">
        <w:rPr>
          <w:lang w:val="lt-LT"/>
        </w:rPr>
        <w:t>A</w:t>
      </w:r>
      <w:r w:rsidR="00155F25" w:rsidRPr="00960407">
        <w:rPr>
          <w:lang w:val="lt-LT"/>
        </w:rPr>
        <w:t xml:space="preserve">merikos </w:t>
      </w:r>
      <w:r w:rsidR="009960A0" w:rsidRPr="00960407">
        <w:rPr>
          <w:lang w:val="lt-LT"/>
        </w:rPr>
        <w:t>V</w:t>
      </w:r>
      <w:r w:rsidR="00155F25" w:rsidRPr="00960407">
        <w:rPr>
          <w:lang w:val="lt-LT"/>
        </w:rPr>
        <w:t xml:space="preserve">alstijų </w:t>
      </w:r>
      <w:r w:rsidR="009960A0" w:rsidRPr="00960407">
        <w:rPr>
          <w:lang w:val="lt-LT"/>
        </w:rPr>
        <w:t>profesorius,</w:t>
      </w:r>
      <w:r w:rsidR="00AA732B" w:rsidRPr="00960407">
        <w:rPr>
          <w:lang w:val="lt-LT"/>
        </w:rPr>
        <w:t xml:space="preserve"> </w:t>
      </w:r>
      <w:r w:rsidR="009960A0" w:rsidRPr="00960407">
        <w:rPr>
          <w:lang w:val="lt-LT"/>
        </w:rPr>
        <w:t xml:space="preserve">specializuojantis informacinių technologijų ir interneto teisėje, </w:t>
      </w:r>
      <w:r w:rsidR="00DB7323" w:rsidRPr="00960407">
        <w:rPr>
          <w:lang w:val="lt-LT"/>
        </w:rPr>
        <w:t xml:space="preserve">J. Bick </w:t>
      </w:r>
      <w:r w:rsidR="005D710F" w:rsidRPr="00960407">
        <w:rPr>
          <w:lang w:val="lt-LT"/>
        </w:rPr>
        <w:t>teigia, kad nusikal</w:t>
      </w:r>
      <w:r w:rsidR="005B783C" w:rsidRPr="00960407">
        <w:rPr>
          <w:lang w:val="lt-LT"/>
        </w:rPr>
        <w:t>stamos veikos</w:t>
      </w:r>
      <w:r w:rsidR="005D710F" w:rsidRPr="00960407">
        <w:rPr>
          <w:lang w:val="lt-LT"/>
        </w:rPr>
        <w:t xml:space="preserve"> elektroninėje erdvėje yra visos pavojingos veikos, kurios įvykdomos</w:t>
      </w:r>
      <w:r w:rsidR="00D00E6A" w:rsidRPr="00960407">
        <w:rPr>
          <w:lang w:val="lt-LT"/>
        </w:rPr>
        <w:t xml:space="preserve"> internetu</w:t>
      </w:r>
      <w:r w:rsidR="005D710F" w:rsidRPr="00960407">
        <w:rPr>
          <w:lang w:val="lt-LT"/>
        </w:rPr>
        <w:t>.</w:t>
      </w:r>
      <w:r w:rsidR="005D710F" w:rsidRPr="00960407">
        <w:rPr>
          <w:rStyle w:val="FootnoteReference"/>
          <w:lang w:val="lt-LT"/>
        </w:rPr>
        <w:footnoteReference w:id="23"/>
      </w:r>
      <w:r w:rsidR="005D710F" w:rsidRPr="00960407">
        <w:rPr>
          <w:lang w:val="lt-LT"/>
        </w:rPr>
        <w:t xml:space="preserve"> </w:t>
      </w:r>
    </w:p>
    <w:p w:rsidR="005D710F" w:rsidRPr="00960407" w:rsidRDefault="005D710F" w:rsidP="004F51C1">
      <w:pPr>
        <w:spacing w:line="360" w:lineRule="auto"/>
        <w:ind w:firstLine="709"/>
        <w:jc w:val="both"/>
        <w:rPr>
          <w:lang w:val="lt-LT"/>
        </w:rPr>
      </w:pPr>
      <w:r w:rsidRPr="00960407">
        <w:rPr>
          <w:lang w:val="lt-LT"/>
        </w:rPr>
        <w:t>Tačiau mokslinėje literatūroje daugiau kalbama apie nusikal</w:t>
      </w:r>
      <w:r w:rsidR="00E67D66" w:rsidRPr="00960407">
        <w:rPr>
          <w:lang w:val="lt-LT"/>
        </w:rPr>
        <w:t>sta</w:t>
      </w:r>
      <w:r w:rsidRPr="00960407">
        <w:rPr>
          <w:lang w:val="lt-LT"/>
        </w:rPr>
        <w:t>mų</w:t>
      </w:r>
      <w:r w:rsidR="00E67D66" w:rsidRPr="00960407">
        <w:rPr>
          <w:lang w:val="lt-LT"/>
        </w:rPr>
        <w:t xml:space="preserve"> veikų</w:t>
      </w:r>
      <w:r w:rsidRPr="00960407">
        <w:rPr>
          <w:lang w:val="lt-LT"/>
        </w:rPr>
        <w:t xml:space="preserve"> elektroninėje erdvėje klasifikaciją nei apie pačią šių nusikal</w:t>
      </w:r>
      <w:r w:rsidR="00B340EA" w:rsidRPr="00960407">
        <w:rPr>
          <w:lang w:val="lt-LT"/>
        </w:rPr>
        <w:t>sta</w:t>
      </w:r>
      <w:r w:rsidRPr="00960407">
        <w:rPr>
          <w:lang w:val="lt-LT"/>
        </w:rPr>
        <w:t>mų</w:t>
      </w:r>
      <w:r w:rsidR="00B340EA" w:rsidRPr="00960407">
        <w:rPr>
          <w:lang w:val="lt-LT"/>
        </w:rPr>
        <w:t xml:space="preserve"> veikų</w:t>
      </w:r>
      <w:r w:rsidR="00A1166E" w:rsidRPr="00960407">
        <w:rPr>
          <w:lang w:val="lt-LT"/>
        </w:rPr>
        <w:t xml:space="preserve"> sampratą. </w:t>
      </w:r>
      <w:r w:rsidRPr="00960407">
        <w:rPr>
          <w:lang w:val="lt-LT"/>
        </w:rPr>
        <w:t>Rusijos</w:t>
      </w:r>
      <w:r w:rsidR="00D31BE8" w:rsidRPr="00960407">
        <w:rPr>
          <w:lang w:val="lt-LT"/>
        </w:rPr>
        <w:t xml:space="preserve"> Federacijos</w:t>
      </w:r>
      <w:r w:rsidR="00A1166E" w:rsidRPr="00960407">
        <w:rPr>
          <w:lang w:val="lt-LT"/>
        </w:rPr>
        <w:t xml:space="preserve"> ir Ukrainos </w:t>
      </w:r>
      <w:r w:rsidRPr="00960407">
        <w:rPr>
          <w:lang w:val="lt-LT"/>
        </w:rPr>
        <w:t>šalių mokslininkai nusikal</w:t>
      </w:r>
      <w:r w:rsidR="00D33BC6" w:rsidRPr="00960407">
        <w:rPr>
          <w:lang w:val="lt-LT"/>
        </w:rPr>
        <w:t>stama</w:t>
      </w:r>
      <w:r w:rsidRPr="00960407">
        <w:rPr>
          <w:lang w:val="lt-LT"/>
        </w:rPr>
        <w:t>s</w:t>
      </w:r>
      <w:r w:rsidR="00D33BC6" w:rsidRPr="00960407">
        <w:rPr>
          <w:lang w:val="lt-LT"/>
        </w:rPr>
        <w:t xml:space="preserve"> veikas</w:t>
      </w:r>
      <w:r w:rsidRPr="00960407">
        <w:rPr>
          <w:lang w:val="lt-LT"/>
        </w:rPr>
        <w:t xml:space="preserve"> elektro</w:t>
      </w:r>
      <w:r w:rsidR="00511375" w:rsidRPr="00960407">
        <w:rPr>
          <w:lang w:val="lt-LT"/>
        </w:rPr>
        <w:t>ninėje erdvėje skirsto į vidine</w:t>
      </w:r>
      <w:r w:rsidRPr="00960407">
        <w:rPr>
          <w:lang w:val="lt-LT"/>
        </w:rPr>
        <w:t>s nusikal</w:t>
      </w:r>
      <w:r w:rsidR="00511375" w:rsidRPr="00960407">
        <w:rPr>
          <w:lang w:val="lt-LT"/>
        </w:rPr>
        <w:t>stama</w:t>
      </w:r>
      <w:r w:rsidRPr="00960407">
        <w:rPr>
          <w:lang w:val="lt-LT"/>
        </w:rPr>
        <w:t>s</w:t>
      </w:r>
      <w:r w:rsidR="00511375" w:rsidRPr="00960407">
        <w:rPr>
          <w:lang w:val="lt-LT"/>
        </w:rPr>
        <w:t xml:space="preserve"> veikas</w:t>
      </w:r>
      <w:r w:rsidR="00915CA9" w:rsidRPr="00960407">
        <w:rPr>
          <w:lang w:val="lt-LT"/>
        </w:rPr>
        <w:t>, kuria</w:t>
      </w:r>
      <w:r w:rsidRPr="00960407">
        <w:rPr>
          <w:lang w:val="lt-LT"/>
        </w:rPr>
        <w:t>s padaro tam tikros į</w:t>
      </w:r>
      <w:r w:rsidR="00915CA9" w:rsidRPr="00960407">
        <w:rPr>
          <w:lang w:val="lt-LT"/>
        </w:rPr>
        <w:t>staigos darbuotojai, ir išorine</w:t>
      </w:r>
      <w:r w:rsidRPr="00960407">
        <w:rPr>
          <w:lang w:val="lt-LT"/>
        </w:rPr>
        <w:t>s nusikal</w:t>
      </w:r>
      <w:r w:rsidR="00915CA9" w:rsidRPr="00960407">
        <w:rPr>
          <w:lang w:val="lt-LT"/>
        </w:rPr>
        <w:t>stama</w:t>
      </w:r>
      <w:r w:rsidRPr="00960407">
        <w:rPr>
          <w:lang w:val="lt-LT"/>
        </w:rPr>
        <w:t>s</w:t>
      </w:r>
      <w:r w:rsidR="00915CA9" w:rsidRPr="00960407">
        <w:rPr>
          <w:lang w:val="lt-LT"/>
        </w:rPr>
        <w:t xml:space="preserve"> veikas</w:t>
      </w:r>
      <w:r w:rsidR="009B6395" w:rsidRPr="00960407">
        <w:rPr>
          <w:lang w:val="lt-LT"/>
        </w:rPr>
        <w:t>, kurios</w:t>
      </w:r>
      <w:r w:rsidRPr="00960407">
        <w:rPr>
          <w:lang w:val="lt-LT"/>
        </w:rPr>
        <w:t xml:space="preserve"> </w:t>
      </w:r>
      <w:r w:rsidR="009B6395" w:rsidRPr="00960407">
        <w:rPr>
          <w:lang w:val="lt-LT"/>
        </w:rPr>
        <w:t>įvykdomos</w:t>
      </w:r>
      <w:r w:rsidRPr="00960407">
        <w:rPr>
          <w:lang w:val="lt-LT"/>
        </w:rPr>
        <w:t xml:space="preserve"> iš išorės,</w:t>
      </w:r>
      <w:r w:rsidR="006C3427" w:rsidRPr="00960407">
        <w:rPr>
          <w:lang w:val="lt-LT"/>
        </w:rPr>
        <w:t xml:space="preserve"> panaudojant nutolusias atakas.</w:t>
      </w:r>
      <w:r w:rsidR="00E20757" w:rsidRPr="00960407">
        <w:rPr>
          <w:rStyle w:val="FootnoteReference"/>
          <w:lang w:val="lt-LT"/>
        </w:rPr>
        <w:footnoteReference w:id="24"/>
      </w:r>
      <w:r w:rsidR="001C0F0C" w:rsidRPr="00960407">
        <w:rPr>
          <w:vertAlign w:val="superscript"/>
          <w:lang w:val="lt-LT"/>
        </w:rPr>
        <w:t>,</w:t>
      </w:r>
      <w:r w:rsidR="001C0F0C" w:rsidRPr="00960407">
        <w:rPr>
          <w:rStyle w:val="FootnoteReference"/>
          <w:lang w:val="lt-LT"/>
        </w:rPr>
        <w:footnoteReference w:id="25"/>
      </w:r>
      <w:r w:rsidR="006C3427" w:rsidRPr="00960407">
        <w:rPr>
          <w:lang w:val="lt-LT"/>
        </w:rPr>
        <w:t xml:space="preserve"> </w:t>
      </w:r>
      <w:r w:rsidRPr="00960407">
        <w:rPr>
          <w:lang w:val="lt-LT"/>
        </w:rPr>
        <w:t>Tokia klasifikacija - galima, tačiau ji neatskleidžia nusikal</w:t>
      </w:r>
      <w:r w:rsidR="005925F9" w:rsidRPr="00960407">
        <w:rPr>
          <w:lang w:val="lt-LT"/>
        </w:rPr>
        <w:t>sta</w:t>
      </w:r>
      <w:r w:rsidRPr="00960407">
        <w:rPr>
          <w:lang w:val="lt-LT"/>
        </w:rPr>
        <w:t>mų</w:t>
      </w:r>
      <w:r w:rsidR="005925F9" w:rsidRPr="00960407">
        <w:rPr>
          <w:lang w:val="lt-LT"/>
        </w:rPr>
        <w:t xml:space="preserve"> veikų</w:t>
      </w:r>
      <w:r w:rsidRPr="00960407">
        <w:rPr>
          <w:lang w:val="lt-LT"/>
        </w:rPr>
        <w:t xml:space="preserve"> elektroninėje erdvėje esmės ir rūšių. Konvencija dėl elektroninių nusikaltimų, ją ratifikavusioms šalims (Albanija, Estija, Italija, J</w:t>
      </w:r>
      <w:r w:rsidR="0008186A" w:rsidRPr="00960407">
        <w:rPr>
          <w:lang w:val="lt-LT"/>
        </w:rPr>
        <w:t xml:space="preserve">ungtinės </w:t>
      </w:r>
      <w:r w:rsidRPr="00960407">
        <w:rPr>
          <w:lang w:val="lt-LT"/>
        </w:rPr>
        <w:t>A</w:t>
      </w:r>
      <w:r w:rsidR="0008186A" w:rsidRPr="00960407">
        <w:rPr>
          <w:lang w:val="lt-LT"/>
        </w:rPr>
        <w:t xml:space="preserve">merikos </w:t>
      </w:r>
      <w:r w:rsidRPr="00960407">
        <w:rPr>
          <w:lang w:val="lt-LT"/>
        </w:rPr>
        <w:t>V</w:t>
      </w:r>
      <w:r w:rsidR="0008186A" w:rsidRPr="00960407">
        <w:rPr>
          <w:lang w:val="lt-LT"/>
        </w:rPr>
        <w:t>alstijos</w:t>
      </w:r>
      <w:r w:rsidRPr="00960407">
        <w:rPr>
          <w:lang w:val="lt-LT"/>
        </w:rPr>
        <w:t>, Latvija, Lietuva, Prancūzija, Suomija ir kt.) įsigaliojusi nuo 2004 m. liepos 1 d., pateikia tokią nusikal</w:t>
      </w:r>
      <w:r w:rsidR="00367490" w:rsidRPr="00960407">
        <w:rPr>
          <w:lang w:val="lt-LT"/>
        </w:rPr>
        <w:t>sta</w:t>
      </w:r>
      <w:r w:rsidRPr="00960407">
        <w:rPr>
          <w:lang w:val="lt-LT"/>
        </w:rPr>
        <w:t>mų</w:t>
      </w:r>
      <w:r w:rsidR="00367490" w:rsidRPr="00960407">
        <w:rPr>
          <w:lang w:val="lt-LT"/>
        </w:rPr>
        <w:t xml:space="preserve"> veikų</w:t>
      </w:r>
      <w:r w:rsidRPr="00960407">
        <w:rPr>
          <w:lang w:val="lt-LT"/>
        </w:rPr>
        <w:t xml:space="preserve"> elektroninėje erdvėje klasifikaciją:</w:t>
      </w:r>
    </w:p>
    <w:p w:rsidR="005D710F" w:rsidRPr="00960407" w:rsidRDefault="005D710F" w:rsidP="00B82358">
      <w:pPr>
        <w:numPr>
          <w:ilvl w:val="0"/>
          <w:numId w:val="11"/>
        </w:numPr>
        <w:tabs>
          <w:tab w:val="left" w:pos="851"/>
        </w:tabs>
        <w:spacing w:line="360" w:lineRule="auto"/>
        <w:ind w:left="0" w:firstLine="709"/>
        <w:jc w:val="both"/>
        <w:rPr>
          <w:lang w:val="lt-LT"/>
        </w:rPr>
      </w:pPr>
      <w:r w:rsidRPr="00960407">
        <w:rPr>
          <w:lang w:val="lt-LT"/>
        </w:rPr>
        <w:lastRenderedPageBreak/>
        <w:t>nusikalstamos veikos, pažeidžiančios kompiuterinės informacijos ir kompiuterinių sistemų vientisumą, prieinamumą, saugumą (neteisėtas perėmimas, neteisėta prieiga, įsikišimas į kompiuterinės sistemos darbą);</w:t>
      </w:r>
    </w:p>
    <w:p w:rsidR="005D710F" w:rsidRPr="00960407" w:rsidRDefault="005D710F" w:rsidP="00B82358">
      <w:pPr>
        <w:numPr>
          <w:ilvl w:val="0"/>
          <w:numId w:val="11"/>
        </w:numPr>
        <w:tabs>
          <w:tab w:val="left" w:pos="851"/>
        </w:tabs>
        <w:spacing w:line="360" w:lineRule="auto"/>
        <w:ind w:left="0" w:firstLine="709"/>
        <w:jc w:val="both"/>
        <w:rPr>
          <w:lang w:val="lt-LT"/>
        </w:rPr>
      </w:pPr>
      <w:r w:rsidRPr="00960407">
        <w:rPr>
          <w:lang w:val="lt-LT"/>
        </w:rPr>
        <w:t>nusikalstamos veikos, susijusios su kompiuterių panaudojimu (sukčiavimas, panaudojant kompiuterį);</w:t>
      </w:r>
    </w:p>
    <w:p w:rsidR="005D710F" w:rsidRPr="00960407" w:rsidRDefault="005D710F" w:rsidP="00B82358">
      <w:pPr>
        <w:numPr>
          <w:ilvl w:val="0"/>
          <w:numId w:val="11"/>
        </w:numPr>
        <w:tabs>
          <w:tab w:val="left" w:pos="851"/>
        </w:tabs>
        <w:spacing w:line="360" w:lineRule="auto"/>
        <w:ind w:left="0" w:firstLine="709"/>
        <w:jc w:val="both"/>
        <w:rPr>
          <w:lang w:val="lt-LT"/>
        </w:rPr>
      </w:pPr>
      <w:r w:rsidRPr="00960407">
        <w:rPr>
          <w:lang w:val="lt-LT"/>
        </w:rPr>
        <w:t xml:space="preserve">nusikalstamos veikos, susijusios su turiniu (pornografinės medžiagos </w:t>
      </w:r>
      <w:r w:rsidR="003A7C35" w:rsidRPr="00960407">
        <w:rPr>
          <w:lang w:val="lt-LT"/>
        </w:rPr>
        <w:t>platinimas</w:t>
      </w:r>
      <w:r w:rsidRPr="00960407">
        <w:rPr>
          <w:lang w:val="lt-LT"/>
        </w:rPr>
        <w:t>);</w:t>
      </w:r>
    </w:p>
    <w:p w:rsidR="005D710F" w:rsidRPr="00960407" w:rsidRDefault="005D710F" w:rsidP="00B82358">
      <w:pPr>
        <w:numPr>
          <w:ilvl w:val="0"/>
          <w:numId w:val="11"/>
        </w:numPr>
        <w:tabs>
          <w:tab w:val="left" w:pos="851"/>
        </w:tabs>
        <w:spacing w:line="360" w:lineRule="auto"/>
        <w:ind w:left="0" w:firstLine="709"/>
        <w:jc w:val="both"/>
        <w:rPr>
          <w:lang w:val="lt-LT"/>
        </w:rPr>
      </w:pPr>
      <w:r w:rsidRPr="00960407">
        <w:rPr>
          <w:lang w:val="lt-LT"/>
        </w:rPr>
        <w:t>nusikalstamos veikos, susijusios su autorių ir gretutinėmis teisėmis.</w:t>
      </w:r>
      <w:r w:rsidRPr="00960407">
        <w:rPr>
          <w:rStyle w:val="FootnoteReference"/>
          <w:lang w:val="lt-LT"/>
        </w:rPr>
        <w:footnoteReference w:id="26"/>
      </w:r>
      <w:r w:rsidRPr="00960407">
        <w:rPr>
          <w:vertAlign w:val="superscript"/>
          <w:lang w:val="lt-LT"/>
        </w:rPr>
        <w:t>,</w:t>
      </w:r>
      <w:r w:rsidRPr="00960407">
        <w:rPr>
          <w:rStyle w:val="FootnoteReference"/>
          <w:lang w:val="lt-LT"/>
        </w:rPr>
        <w:footnoteReference w:id="27"/>
      </w:r>
    </w:p>
    <w:p w:rsidR="00BB7D45" w:rsidRPr="00960407" w:rsidRDefault="005D710F" w:rsidP="004F51C1">
      <w:pPr>
        <w:spacing w:line="360" w:lineRule="auto"/>
        <w:ind w:firstLine="709"/>
        <w:jc w:val="both"/>
        <w:rPr>
          <w:lang w:val="lt-LT"/>
        </w:rPr>
      </w:pPr>
      <w:r w:rsidRPr="00960407">
        <w:rPr>
          <w:lang w:val="lt-LT"/>
        </w:rPr>
        <w:t>Tokia nusikalstamų veikų elektroninėje erdvėje klasifikacija</w:t>
      </w:r>
      <w:r w:rsidR="00A34B87" w:rsidRPr="00960407">
        <w:rPr>
          <w:lang w:val="lt-LT"/>
        </w:rPr>
        <w:t xml:space="preserve"> leidžia daryti išvadą </w:t>
      </w:r>
      <w:r w:rsidRPr="00960407">
        <w:rPr>
          <w:lang w:val="lt-LT"/>
        </w:rPr>
        <w:t>bei kai kurie mokslininkai (C. J. Magnin</w:t>
      </w:r>
      <w:r w:rsidR="00AB66E0" w:rsidRPr="00960407">
        <w:rPr>
          <w:lang w:val="lt-LT"/>
        </w:rPr>
        <w:t xml:space="preserve">, </w:t>
      </w:r>
      <w:r w:rsidR="00C445E6" w:rsidRPr="00960407">
        <w:rPr>
          <w:lang w:val="lt-LT"/>
        </w:rPr>
        <w:t>G. Wahlert</w:t>
      </w:r>
      <w:r w:rsidRPr="00960407">
        <w:rPr>
          <w:lang w:val="lt-LT"/>
        </w:rPr>
        <w:t>)</w:t>
      </w:r>
      <w:r w:rsidR="00C445E6" w:rsidRPr="00960407">
        <w:rPr>
          <w:lang w:val="lt-LT"/>
        </w:rPr>
        <w:t xml:space="preserve"> </w:t>
      </w:r>
      <w:r w:rsidRPr="00960407">
        <w:rPr>
          <w:lang w:val="lt-LT"/>
        </w:rPr>
        <w:t>teigia, kad tiek nusikal</w:t>
      </w:r>
      <w:r w:rsidR="008E7464" w:rsidRPr="00960407">
        <w:rPr>
          <w:lang w:val="lt-LT"/>
        </w:rPr>
        <w:t>stamos veikos</w:t>
      </w:r>
      <w:r w:rsidR="007F34D7" w:rsidRPr="00960407">
        <w:rPr>
          <w:lang w:val="lt-LT"/>
        </w:rPr>
        <w:t xml:space="preserve"> </w:t>
      </w:r>
      <w:r w:rsidRPr="00960407">
        <w:rPr>
          <w:lang w:val="lt-LT"/>
        </w:rPr>
        <w:t>elektron</w:t>
      </w:r>
      <w:r w:rsidR="0099166D" w:rsidRPr="00960407">
        <w:rPr>
          <w:lang w:val="lt-LT"/>
        </w:rPr>
        <w:t xml:space="preserve">inėje erdvėje, tiek nusikalstamos veikos, susijusios </w:t>
      </w:r>
      <w:r w:rsidRPr="00960407">
        <w:rPr>
          <w:lang w:val="lt-LT"/>
        </w:rPr>
        <w:t>su kompiuteriais, yra tapačios sąvokos ir skirtumų tarp jų beveik nėra.</w:t>
      </w:r>
      <w:r w:rsidRPr="00960407">
        <w:rPr>
          <w:rStyle w:val="FootnoteReference"/>
          <w:lang w:val="lt-LT"/>
        </w:rPr>
        <w:footnoteReference w:id="28"/>
      </w:r>
      <w:r w:rsidR="00E10216" w:rsidRPr="00960407">
        <w:rPr>
          <w:lang w:val="lt-LT"/>
        </w:rPr>
        <w:t xml:space="preserve"> S</w:t>
      </w:r>
      <w:r w:rsidR="00C55FAF" w:rsidRPr="00960407">
        <w:rPr>
          <w:lang w:val="lt-LT"/>
        </w:rPr>
        <w:t>ocialinių mokslų daktaras</w:t>
      </w:r>
      <w:r w:rsidR="000E5913" w:rsidRPr="00960407">
        <w:rPr>
          <w:lang w:val="lt-LT"/>
        </w:rPr>
        <w:t xml:space="preserve"> </w:t>
      </w:r>
      <w:r w:rsidRPr="00960407">
        <w:rPr>
          <w:lang w:val="lt-LT"/>
        </w:rPr>
        <w:t>D. Štitilis pažymi, kad kai kurios nusikalstamos veikos, priskiriamos nusikal</w:t>
      </w:r>
      <w:r w:rsidR="007458D5" w:rsidRPr="00960407">
        <w:rPr>
          <w:lang w:val="lt-LT"/>
        </w:rPr>
        <w:t>stamo</w:t>
      </w:r>
      <w:r w:rsidRPr="00960407">
        <w:rPr>
          <w:lang w:val="lt-LT"/>
        </w:rPr>
        <w:t>ms</w:t>
      </w:r>
      <w:r w:rsidR="007458D5" w:rsidRPr="00960407">
        <w:rPr>
          <w:lang w:val="lt-LT"/>
        </w:rPr>
        <w:t xml:space="preserve"> veikoms elek</w:t>
      </w:r>
      <w:r w:rsidRPr="00960407">
        <w:rPr>
          <w:lang w:val="lt-LT"/>
        </w:rPr>
        <w:t>troninėje erdvėje (terorizmas, grasinimas, panaudojant elektroninę erdvę), mokslinėje literatū</w:t>
      </w:r>
      <w:r w:rsidR="00887A21" w:rsidRPr="00960407">
        <w:rPr>
          <w:lang w:val="lt-LT"/>
        </w:rPr>
        <w:t xml:space="preserve">roje nėra laikomos nusikalstamomis veikomis, susijusiomis </w:t>
      </w:r>
      <w:r w:rsidR="0049642F" w:rsidRPr="00960407">
        <w:rPr>
          <w:lang w:val="lt-LT"/>
        </w:rPr>
        <w:t xml:space="preserve">su </w:t>
      </w:r>
      <w:r w:rsidRPr="00960407">
        <w:rPr>
          <w:lang w:val="lt-LT"/>
        </w:rPr>
        <w:t>kompiuteriais.</w:t>
      </w:r>
      <w:r w:rsidRPr="00960407">
        <w:rPr>
          <w:rStyle w:val="FootnoteReference"/>
          <w:lang w:val="lt-LT"/>
        </w:rPr>
        <w:footnoteReference w:id="29"/>
      </w:r>
      <w:r w:rsidRPr="00960407">
        <w:rPr>
          <w:lang w:val="lt-LT"/>
        </w:rPr>
        <w:t xml:space="preserve"> Vadovaujantis tokiu požiūriu, teigtina, jog nusikal</w:t>
      </w:r>
      <w:r w:rsidR="00E74E37" w:rsidRPr="00960407">
        <w:rPr>
          <w:lang w:val="lt-LT"/>
        </w:rPr>
        <w:t>sta</w:t>
      </w:r>
      <w:r w:rsidRPr="00960407">
        <w:rPr>
          <w:lang w:val="lt-LT"/>
        </w:rPr>
        <w:t>mų</w:t>
      </w:r>
      <w:r w:rsidR="00E74E37" w:rsidRPr="00960407">
        <w:rPr>
          <w:lang w:val="lt-LT"/>
        </w:rPr>
        <w:t xml:space="preserve"> veikų</w:t>
      </w:r>
      <w:r w:rsidRPr="00960407">
        <w:rPr>
          <w:lang w:val="lt-LT"/>
        </w:rPr>
        <w:t xml:space="preserve"> elektroninėje erdvėje samprata yra š</w:t>
      </w:r>
      <w:r w:rsidR="00C27DEA" w:rsidRPr="00960407">
        <w:rPr>
          <w:lang w:val="lt-LT"/>
        </w:rPr>
        <w:t>iek tiek platesnė nei nusikalstam</w:t>
      </w:r>
      <w:r w:rsidRPr="00960407">
        <w:rPr>
          <w:lang w:val="lt-LT"/>
        </w:rPr>
        <w:t>ų</w:t>
      </w:r>
      <w:r w:rsidR="00C27DEA" w:rsidRPr="00960407">
        <w:rPr>
          <w:lang w:val="lt-LT"/>
        </w:rPr>
        <w:t xml:space="preserve"> veikų</w:t>
      </w:r>
      <w:r w:rsidRPr="00960407">
        <w:rPr>
          <w:lang w:val="lt-LT"/>
        </w:rPr>
        <w:t>, susijusių su kompiuteriais, nors praktikoje nei dėl tokio, nei dėl priešingo požiūrio (nusikal</w:t>
      </w:r>
      <w:r w:rsidR="00EF34FD" w:rsidRPr="00960407">
        <w:rPr>
          <w:lang w:val="lt-LT"/>
        </w:rPr>
        <w:t>stamos veikos</w:t>
      </w:r>
      <w:r w:rsidRPr="00960407">
        <w:rPr>
          <w:lang w:val="lt-LT"/>
        </w:rPr>
        <w:t xml:space="preserve"> elekt</w:t>
      </w:r>
      <w:r w:rsidR="003D7248" w:rsidRPr="00960407">
        <w:rPr>
          <w:lang w:val="lt-LT"/>
        </w:rPr>
        <w:t xml:space="preserve">roninėje erdvėje ir nusikalstamos veikos, susijusios </w:t>
      </w:r>
      <w:r w:rsidRPr="00960407">
        <w:rPr>
          <w:lang w:val="lt-LT"/>
        </w:rPr>
        <w:t>su kompiuteriais, yra tapačios sąvokos) problemų nekyla.</w:t>
      </w:r>
      <w:r w:rsidRPr="00960407">
        <w:rPr>
          <w:rStyle w:val="FootnoteReference"/>
          <w:lang w:val="lt-LT"/>
        </w:rPr>
        <w:footnoteReference w:id="30"/>
      </w:r>
      <w:r w:rsidR="008B7207" w:rsidRPr="00960407">
        <w:rPr>
          <w:lang w:val="lt-LT"/>
        </w:rPr>
        <w:t xml:space="preserve"> </w:t>
      </w:r>
    </w:p>
    <w:p w:rsidR="00CD018E" w:rsidRPr="00960407" w:rsidRDefault="001C3519" w:rsidP="004F51C1">
      <w:pPr>
        <w:spacing w:line="360" w:lineRule="auto"/>
        <w:ind w:firstLine="709"/>
        <w:jc w:val="both"/>
        <w:rPr>
          <w:lang w:val="lt-LT"/>
        </w:rPr>
      </w:pPr>
      <w:r w:rsidRPr="00960407">
        <w:rPr>
          <w:lang w:val="lt-LT"/>
        </w:rPr>
        <w:t>Pažvelkime į 1 paveikslą, kuriame nusikalstamų veikų elektroninėje erdvėje, nusikalstamų veikų, susijusių su kompiuteriais, ir kompiuterinių nusikaltimų sampratų santyk</w:t>
      </w:r>
      <w:r w:rsidR="0025166D" w:rsidRPr="00960407">
        <w:rPr>
          <w:lang w:val="lt-LT"/>
        </w:rPr>
        <w:t xml:space="preserve">is dar </w:t>
      </w:r>
      <w:r w:rsidR="004F6205" w:rsidRPr="00960407">
        <w:rPr>
          <w:lang w:val="lt-LT"/>
        </w:rPr>
        <w:t>papildomai detalizuojamas</w:t>
      </w:r>
      <w:r w:rsidR="0025166D" w:rsidRPr="00960407">
        <w:rPr>
          <w:lang w:val="lt-LT"/>
        </w:rPr>
        <w:t xml:space="preserve"> ir konkretizuojamas vaizdine priemone</w:t>
      </w:r>
      <w:r w:rsidR="004F6205" w:rsidRPr="00960407">
        <w:rPr>
          <w:lang w:val="lt-LT"/>
        </w:rPr>
        <w:t>.</w:t>
      </w:r>
      <w:r w:rsidRPr="00960407">
        <w:rPr>
          <w:lang w:val="lt-LT"/>
        </w:rPr>
        <w:t xml:space="preserve">  </w:t>
      </w:r>
    </w:p>
    <w:p w:rsidR="00EA5119" w:rsidRPr="00960407" w:rsidRDefault="009C2FE3" w:rsidP="004F51C1">
      <w:pPr>
        <w:spacing w:line="360" w:lineRule="auto"/>
        <w:ind w:firstLine="709"/>
        <w:jc w:val="both"/>
        <w:rPr>
          <w:lang w:val="lt-LT"/>
        </w:rPr>
      </w:pPr>
      <w:r w:rsidRPr="00960407">
        <w:rPr>
          <w:noProof/>
          <w:lang w:val="lt-LT" w:eastAsia="lt-LT"/>
        </w:rPr>
        <w:lastRenderedPageBreak/>
        <w:pict>
          <v:rect id="_x0000_s1034" style="position:absolute;left:0;text-align:left;margin-left:391.2pt;margin-top:112.95pt;width:79.5pt;height:44.25pt;z-index:251657216" strokecolor="white">
            <v:textbox>
              <w:txbxContent>
                <w:p w:rsidR="00644697" w:rsidRPr="00690624" w:rsidRDefault="00644697" w:rsidP="00690624">
                  <w:pPr>
                    <w:jc w:val="center"/>
                    <w:rPr>
                      <w:sz w:val="15"/>
                      <w:szCs w:val="15"/>
                      <w:lang w:val="lt-LT"/>
                    </w:rPr>
                  </w:pPr>
                  <w:r>
                    <w:rPr>
                      <w:sz w:val="15"/>
                      <w:szCs w:val="15"/>
                    </w:rPr>
                    <w:t>NUSIKALSTAMOS VEIKOS ELEKTRONIN</w:t>
                  </w:r>
                  <w:r>
                    <w:rPr>
                      <w:sz w:val="15"/>
                      <w:szCs w:val="15"/>
                      <w:lang w:val="lt-LT"/>
                    </w:rPr>
                    <w:t>ĖJE ERDVĖJE</w:t>
                  </w:r>
                </w:p>
              </w:txbxContent>
            </v:textbox>
          </v:rect>
        </w:pict>
      </w:r>
      <w:r w:rsidR="007867CC" w:rsidRPr="00960407">
        <w:rPr>
          <w:noProof/>
          <w:lang w:val="lt-LT" w:eastAsia="lt-LT"/>
        </w:rPr>
        <w:pict>
          <v:rect id="_x0000_s1035" style="position:absolute;left:0;text-align:left;margin-left:386.7pt;margin-top:49.65pt;width:90pt;height:44.25pt;z-index:251658240" strokecolor="white">
            <v:textbox>
              <w:txbxContent>
                <w:p w:rsidR="007867CC" w:rsidRPr="007867CC" w:rsidRDefault="007867CC" w:rsidP="007867CC">
                  <w:pPr>
                    <w:jc w:val="center"/>
                    <w:rPr>
                      <w:sz w:val="15"/>
                      <w:szCs w:val="15"/>
                    </w:rPr>
                  </w:pPr>
                  <w:r>
                    <w:rPr>
                      <w:sz w:val="15"/>
                      <w:szCs w:val="15"/>
                    </w:rPr>
                    <w:t>NUSIKALSTAMOS VEIKOS, SUSIJUSIOS SU KOMPIUTERIAIS</w:t>
                  </w:r>
                </w:p>
              </w:txbxContent>
            </v:textbox>
          </v:rect>
        </w:pict>
      </w:r>
      <w:r w:rsidR="00A06CF6">
        <w:rPr>
          <w:noProof/>
          <w:lang w:val="lt-LT" w:eastAsia="lt-LT"/>
        </w:rPr>
        <w:drawing>
          <wp:inline distT="0" distB="0" distL="0" distR="0">
            <wp:extent cx="5391150" cy="434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91150" cy="4343400"/>
                    </a:xfrm>
                    <a:prstGeom prst="rect">
                      <a:avLst/>
                    </a:prstGeom>
                    <a:noFill/>
                    <a:ln w="9525">
                      <a:noFill/>
                      <a:miter lim="800000"/>
                      <a:headEnd/>
                      <a:tailEnd/>
                    </a:ln>
                  </pic:spPr>
                </pic:pic>
              </a:graphicData>
            </a:graphic>
          </wp:inline>
        </w:drawing>
      </w:r>
    </w:p>
    <w:p w:rsidR="005D710F" w:rsidRPr="00960407" w:rsidRDefault="005D710F" w:rsidP="004F51C1">
      <w:pPr>
        <w:spacing w:line="360" w:lineRule="auto"/>
        <w:jc w:val="both"/>
        <w:rPr>
          <w:i/>
          <w:sz w:val="22"/>
          <w:szCs w:val="22"/>
          <w:lang w:val="lt-LT"/>
        </w:rPr>
      </w:pPr>
      <w:r w:rsidRPr="00960407">
        <w:rPr>
          <w:b/>
          <w:i/>
          <w:sz w:val="22"/>
          <w:szCs w:val="22"/>
          <w:lang w:val="lt-LT"/>
        </w:rPr>
        <w:t>1 pav.</w:t>
      </w:r>
      <w:r w:rsidR="00C01D7B" w:rsidRPr="00960407">
        <w:rPr>
          <w:i/>
          <w:sz w:val="22"/>
          <w:szCs w:val="22"/>
          <w:lang w:val="lt-LT"/>
        </w:rPr>
        <w:t xml:space="preserve"> </w:t>
      </w:r>
      <w:r w:rsidRPr="00960407">
        <w:rPr>
          <w:i/>
          <w:sz w:val="22"/>
          <w:szCs w:val="22"/>
          <w:lang w:val="lt-LT"/>
        </w:rPr>
        <w:t>Nusikal</w:t>
      </w:r>
      <w:r w:rsidR="001D481D" w:rsidRPr="00960407">
        <w:rPr>
          <w:i/>
          <w:sz w:val="22"/>
          <w:szCs w:val="22"/>
          <w:lang w:val="lt-LT"/>
        </w:rPr>
        <w:t>s</w:t>
      </w:r>
      <w:r w:rsidR="00690624" w:rsidRPr="00960407">
        <w:rPr>
          <w:i/>
          <w:sz w:val="22"/>
          <w:szCs w:val="22"/>
          <w:lang w:val="lt-LT"/>
        </w:rPr>
        <w:t>tamų veikų</w:t>
      </w:r>
      <w:r w:rsidRPr="00960407">
        <w:rPr>
          <w:i/>
          <w:sz w:val="22"/>
          <w:szCs w:val="22"/>
          <w:lang w:val="lt-LT"/>
        </w:rPr>
        <w:t xml:space="preserve"> e</w:t>
      </w:r>
      <w:r w:rsidR="00386853" w:rsidRPr="00960407">
        <w:rPr>
          <w:i/>
          <w:sz w:val="22"/>
          <w:szCs w:val="22"/>
          <w:lang w:val="lt-LT"/>
        </w:rPr>
        <w:t>lektroninėje erdvėje, nusikalstam</w:t>
      </w:r>
      <w:r w:rsidRPr="00960407">
        <w:rPr>
          <w:i/>
          <w:sz w:val="22"/>
          <w:szCs w:val="22"/>
          <w:lang w:val="lt-LT"/>
        </w:rPr>
        <w:t>ų</w:t>
      </w:r>
      <w:r w:rsidR="00386853" w:rsidRPr="00960407">
        <w:rPr>
          <w:i/>
          <w:sz w:val="22"/>
          <w:szCs w:val="22"/>
          <w:lang w:val="lt-LT"/>
        </w:rPr>
        <w:t xml:space="preserve"> veikų</w:t>
      </w:r>
      <w:r w:rsidRPr="00960407">
        <w:rPr>
          <w:i/>
          <w:sz w:val="22"/>
          <w:szCs w:val="22"/>
          <w:lang w:val="lt-LT"/>
        </w:rPr>
        <w:t>, susijusių su kompiuteriais, ir kompiuterinių nusi</w:t>
      </w:r>
      <w:r w:rsidR="00EA5119" w:rsidRPr="00960407">
        <w:rPr>
          <w:i/>
          <w:sz w:val="22"/>
          <w:szCs w:val="22"/>
          <w:lang w:val="lt-LT"/>
        </w:rPr>
        <w:t>kaltimų sampratų santykis</w:t>
      </w:r>
    </w:p>
    <w:p w:rsidR="00D13C78" w:rsidRPr="00960407" w:rsidRDefault="00D13C78" w:rsidP="004F51C1">
      <w:pPr>
        <w:spacing w:line="360" w:lineRule="auto"/>
        <w:ind w:firstLine="709"/>
        <w:jc w:val="both"/>
        <w:rPr>
          <w:lang w:val="lt-LT"/>
        </w:rPr>
      </w:pPr>
    </w:p>
    <w:p w:rsidR="00C85EC8" w:rsidRPr="00960407" w:rsidRDefault="0025166D" w:rsidP="004F51C1">
      <w:pPr>
        <w:spacing w:line="360" w:lineRule="auto"/>
        <w:ind w:firstLine="709"/>
        <w:jc w:val="both"/>
        <w:rPr>
          <w:lang w:val="lt-LT"/>
        </w:rPr>
      </w:pPr>
      <w:r w:rsidRPr="00960407">
        <w:rPr>
          <w:lang w:val="lt-LT"/>
        </w:rPr>
        <w:t>Reziumuojant, 1 paveiksle pavaizduotas nusikalstamų veikų elektroninėje erdvėje, nusikalstamų veikų, susijusių su kompiuteriais, ir kompiuterinių nusikaltimų sampratų santykis. Remiantis tuo, kas buvo išdėstyta šiame poskyryje, nusikalstamos veikos elektroninėje erdvėje apima tiek nusikalstamas veikas, susijusias su kompiuteriais, tiek kompiuterinius nusikaltimus ir kai kurias kitas nusikalstamas veikas, kurios mokslinėje literatūroje nėra laikomos nusikalstamomis veikomis, susijusiomis su kompiuteriais. Nusikalstamos veikos elektroninėje erdvėje yra plačiausiai suprantama sąvoka. Kadangi nusikalstamos veikos, susijusios su kompiuteriais, yra tokios baudžiamojo įstatymo numatytos visuomenei pavojingos veikos, kai nusikalstamos veikos dalykas – elektroniniai duomenys, informacinės sistemos ir/arba kompiuteris panaudojamas kaip nusikalstamos veikos įvykdymo priemonė/būdas, tai ši samprata apima ir kompiuterinius nusikaltimus. Kompiuteriniai nusikaltimai yra baudžiamojo įstatymo numatytos visuomenei pavojingos veikos, kurių saugomos vertybės – elektroninių duomenų ir informacinių sistemų saugumas, tad šiame sampratų santykyje, pavaizduotame 1 pav., tai yra siauriausiai suprantama sąvoka.</w:t>
      </w:r>
    </w:p>
    <w:p w:rsidR="00B77FA4" w:rsidRPr="00960407" w:rsidRDefault="00B77FA4" w:rsidP="004F51C1">
      <w:pPr>
        <w:spacing w:line="360" w:lineRule="auto"/>
        <w:ind w:firstLine="709"/>
        <w:jc w:val="both"/>
        <w:rPr>
          <w:lang w:val="lt-LT"/>
        </w:rPr>
      </w:pPr>
    </w:p>
    <w:p w:rsidR="005D710F" w:rsidRPr="00960407" w:rsidRDefault="005D710F" w:rsidP="00A72B01">
      <w:pPr>
        <w:spacing w:line="360" w:lineRule="auto"/>
        <w:jc w:val="center"/>
        <w:rPr>
          <w:lang w:val="lt-LT"/>
        </w:rPr>
      </w:pPr>
      <w:r w:rsidRPr="00960407">
        <w:rPr>
          <w:lang w:val="lt-LT"/>
        </w:rPr>
        <w:lastRenderedPageBreak/>
        <w:t>1.2. Kompiuterinių nusikaltimų teisinė samprata ir reglamentacija užsienio šalių baudžiamuosiuose įstatymuose</w:t>
      </w:r>
      <w:r w:rsidRPr="00960407">
        <w:rPr>
          <w:rStyle w:val="FootnoteReference"/>
          <w:lang w:val="lt-LT"/>
        </w:rPr>
        <w:footnoteReference w:id="31"/>
      </w:r>
    </w:p>
    <w:p w:rsidR="005D710F" w:rsidRPr="00960407" w:rsidRDefault="005D710F" w:rsidP="004F51C1">
      <w:pPr>
        <w:spacing w:line="360" w:lineRule="auto"/>
        <w:ind w:firstLine="709"/>
        <w:rPr>
          <w:lang w:val="lt-LT"/>
        </w:rPr>
      </w:pPr>
    </w:p>
    <w:p w:rsidR="005D710F" w:rsidRPr="00960407" w:rsidRDefault="005D710F" w:rsidP="004F51C1">
      <w:pPr>
        <w:spacing w:line="360" w:lineRule="auto"/>
        <w:ind w:firstLine="709"/>
        <w:jc w:val="both"/>
        <w:rPr>
          <w:lang w:val="lt-LT"/>
        </w:rPr>
      </w:pPr>
      <w:r w:rsidRPr="00960407">
        <w:rPr>
          <w:lang w:val="lt-LT"/>
        </w:rPr>
        <w:t>Informacinių technologijų vystymasis įvairių valstybių įstatymų leidėjus skatina peržiūrėti esamas baudžiamąsias normas bei kurti naujas, įtvirtinančias visuomeninių informacinių santykių apsaugą. Daugelis valstybių savo baudžiamuosiuose įstatymuose yra kriminalizavusios neteisėtą poveikį kompiuterinei informacijai, tačiau vienos jų - tai įtvirtindamos specialiose baudžiam</w:t>
      </w:r>
      <w:r w:rsidR="001B709B" w:rsidRPr="00960407">
        <w:rPr>
          <w:lang w:val="lt-LT"/>
        </w:rPr>
        <w:t xml:space="preserve">ojo įstatymo normose (Prancūzijos Respublikos baudžiamojo kodekso </w:t>
      </w:r>
      <w:r w:rsidR="00825CBE" w:rsidRPr="00960407">
        <w:rPr>
          <w:lang w:val="lt-LT"/>
        </w:rPr>
        <w:t xml:space="preserve">3 knygos </w:t>
      </w:r>
      <w:r w:rsidR="006375D7" w:rsidRPr="00960407">
        <w:rPr>
          <w:lang w:val="lt-LT"/>
        </w:rPr>
        <w:t>3 skyriuje</w:t>
      </w:r>
      <w:r w:rsidR="00EA3B30" w:rsidRPr="00960407">
        <w:rPr>
          <w:lang w:val="lt-LT"/>
        </w:rPr>
        <w:t xml:space="preserve"> ,,</w:t>
      </w:r>
      <w:r w:rsidR="006375D7" w:rsidRPr="00960407">
        <w:rPr>
          <w:lang w:val="lt-LT"/>
        </w:rPr>
        <w:t>Neteisėtas prisijungimas prie automati</w:t>
      </w:r>
      <w:r w:rsidR="00946DD0" w:rsidRPr="00960407">
        <w:rPr>
          <w:lang w:val="lt-LT"/>
        </w:rPr>
        <w:t>nių duomenų apdorojimo sistemų“</w:t>
      </w:r>
      <w:r w:rsidR="006375D7" w:rsidRPr="00960407">
        <w:rPr>
          <w:lang w:val="lt-LT"/>
        </w:rPr>
        <w:t xml:space="preserve"> ir 2 knygos 6 skyriaus ,,</w:t>
      </w:r>
      <w:r w:rsidR="00C12E48" w:rsidRPr="00960407">
        <w:rPr>
          <w:lang w:val="lt-LT"/>
        </w:rPr>
        <w:t>Nusikaltimai prieš asmenį</w:t>
      </w:r>
      <w:r w:rsidR="00946DD0" w:rsidRPr="00960407">
        <w:rPr>
          <w:lang w:val="lt-LT"/>
        </w:rPr>
        <w:t>“</w:t>
      </w:r>
      <w:r w:rsidR="00C12E48" w:rsidRPr="00960407">
        <w:rPr>
          <w:lang w:val="lt-LT"/>
        </w:rPr>
        <w:t xml:space="preserve"> </w:t>
      </w:r>
      <w:r w:rsidR="00EA4EA0" w:rsidRPr="00960407">
        <w:rPr>
          <w:lang w:val="lt-LT"/>
        </w:rPr>
        <w:t xml:space="preserve">226-16 </w:t>
      </w:r>
      <w:r w:rsidR="00B025EA" w:rsidRPr="00960407">
        <w:rPr>
          <w:lang w:val="lt-LT"/>
        </w:rPr>
        <w:t>–</w:t>
      </w:r>
      <w:r w:rsidR="00EA4EA0" w:rsidRPr="00960407">
        <w:rPr>
          <w:lang w:val="lt-LT"/>
        </w:rPr>
        <w:t xml:space="preserve"> </w:t>
      </w:r>
      <w:r w:rsidR="003F270D" w:rsidRPr="00960407">
        <w:rPr>
          <w:lang w:val="lt-LT"/>
        </w:rPr>
        <w:t>226-20 straipsniai</w:t>
      </w:r>
      <w:r w:rsidR="006375D7" w:rsidRPr="00960407">
        <w:rPr>
          <w:lang w:val="lt-LT"/>
        </w:rPr>
        <w:t xml:space="preserve">, </w:t>
      </w:r>
      <w:r w:rsidR="00E301B7" w:rsidRPr="00960407">
        <w:rPr>
          <w:lang w:val="lt-LT"/>
        </w:rPr>
        <w:t>Vokietijos Federacin</w:t>
      </w:r>
      <w:r w:rsidR="004E49AA" w:rsidRPr="00960407">
        <w:rPr>
          <w:lang w:val="lt-LT"/>
        </w:rPr>
        <w:t xml:space="preserve">ės Respublikos </w:t>
      </w:r>
      <w:r w:rsidR="004A2865" w:rsidRPr="00960407">
        <w:rPr>
          <w:lang w:val="lt-LT"/>
        </w:rPr>
        <w:t xml:space="preserve">baudžiamojo kodekso </w:t>
      </w:r>
      <w:r w:rsidR="003F270D" w:rsidRPr="00960407">
        <w:rPr>
          <w:lang w:val="lt-LT"/>
        </w:rPr>
        <w:t>263a straipsnis</w:t>
      </w:r>
      <w:r w:rsidR="00041FC7" w:rsidRPr="00960407">
        <w:rPr>
          <w:lang w:val="lt-LT"/>
        </w:rPr>
        <w:t xml:space="preserve">, </w:t>
      </w:r>
      <w:r w:rsidR="004912F8" w:rsidRPr="00960407">
        <w:rPr>
          <w:lang w:val="lt-LT"/>
        </w:rPr>
        <w:t>303b str</w:t>
      </w:r>
      <w:r w:rsidR="003F270D" w:rsidRPr="00960407">
        <w:rPr>
          <w:lang w:val="lt-LT"/>
        </w:rPr>
        <w:t>aipsnis</w:t>
      </w:r>
      <w:r w:rsidR="009500BE" w:rsidRPr="00960407">
        <w:rPr>
          <w:lang w:val="lt-LT"/>
        </w:rPr>
        <w:t>), kitos – tradicinėse.</w:t>
      </w:r>
      <w:r w:rsidR="00E14571" w:rsidRPr="00960407">
        <w:rPr>
          <w:rStyle w:val="FootnoteReference"/>
          <w:lang w:val="lt-LT"/>
        </w:rPr>
        <w:footnoteReference w:id="32"/>
      </w:r>
      <w:r w:rsidR="009500BE" w:rsidRPr="00960407">
        <w:rPr>
          <w:lang w:val="lt-LT"/>
        </w:rPr>
        <w:t xml:space="preserve"> </w:t>
      </w:r>
      <w:r w:rsidRPr="00960407">
        <w:rPr>
          <w:lang w:val="lt-LT"/>
        </w:rPr>
        <w:t>Taip pat daugelio valstybių įstatymai numato baudžiamąją atsakomybę už neteisėtą kompiuterinės informacijos perėmimą, tačiau ne visų valstybių baudžiamuosiuose įstatymuose įtvirtinami visi galimi informacijos perėmimo būdai.</w:t>
      </w:r>
      <w:r w:rsidRPr="00960407">
        <w:rPr>
          <w:rStyle w:val="FootnoteReference"/>
          <w:lang w:val="lt-LT"/>
        </w:rPr>
        <w:footnoteReference w:id="33"/>
      </w:r>
      <w:r w:rsidR="00091B26" w:rsidRPr="00960407">
        <w:rPr>
          <w:lang w:val="lt-LT"/>
        </w:rPr>
        <w:t xml:space="preserve"> Belgijos Karalyst</w:t>
      </w:r>
      <w:r w:rsidR="00B1315C" w:rsidRPr="00960407">
        <w:rPr>
          <w:lang w:val="lt-LT"/>
        </w:rPr>
        <w:t>ė (b</w:t>
      </w:r>
      <w:r w:rsidR="002E5DA6" w:rsidRPr="00960407">
        <w:rPr>
          <w:lang w:val="lt-LT"/>
        </w:rPr>
        <w:t>audžiamojo kodekso 550b straipsnis</w:t>
      </w:r>
      <w:r w:rsidR="00091B26" w:rsidRPr="00960407">
        <w:rPr>
          <w:lang w:val="lt-LT"/>
        </w:rPr>
        <w:t>), Graikijos Respublika (</w:t>
      </w:r>
      <w:r w:rsidR="002E5DA6" w:rsidRPr="00960407">
        <w:rPr>
          <w:lang w:val="lt-LT"/>
        </w:rPr>
        <w:t>baudžiamojo kodekso 370C§2 straipsnis</w:t>
      </w:r>
      <w:r w:rsidR="00B1315C" w:rsidRPr="00960407">
        <w:rPr>
          <w:lang w:val="lt-LT"/>
        </w:rPr>
        <w:t xml:space="preserve">, </w:t>
      </w:r>
      <w:r w:rsidR="002E5DA6" w:rsidRPr="00960407">
        <w:rPr>
          <w:lang w:val="lt-LT"/>
        </w:rPr>
        <w:t>370B straipsnis</w:t>
      </w:r>
      <w:r w:rsidR="00BA0C52" w:rsidRPr="00960407">
        <w:rPr>
          <w:lang w:val="lt-LT"/>
        </w:rPr>
        <w:t>)</w:t>
      </w:r>
      <w:r w:rsidR="00CF591E" w:rsidRPr="00960407">
        <w:rPr>
          <w:lang w:val="lt-LT"/>
        </w:rPr>
        <w:t xml:space="preserve">, Italijos Respublika (baudžiamojo kodekso </w:t>
      </w:r>
      <w:r w:rsidR="00B16952" w:rsidRPr="00960407">
        <w:rPr>
          <w:lang w:val="lt-LT"/>
        </w:rPr>
        <w:t>615</w:t>
      </w:r>
      <w:r w:rsidR="00B16952" w:rsidRPr="00960407">
        <w:rPr>
          <w:vertAlign w:val="superscript"/>
          <w:lang w:val="lt-LT"/>
        </w:rPr>
        <w:t>3</w:t>
      </w:r>
      <w:r w:rsidR="00441C77" w:rsidRPr="00960407">
        <w:rPr>
          <w:lang w:val="lt-LT"/>
        </w:rPr>
        <w:t xml:space="preserve"> straipsnis</w:t>
      </w:r>
      <w:r w:rsidR="00CA2BA7" w:rsidRPr="00960407">
        <w:rPr>
          <w:lang w:val="lt-LT"/>
        </w:rPr>
        <w:t xml:space="preserve">, </w:t>
      </w:r>
      <w:r w:rsidR="00B16952" w:rsidRPr="00960407">
        <w:rPr>
          <w:lang w:val="lt-LT"/>
        </w:rPr>
        <w:t>615</w:t>
      </w:r>
      <w:r w:rsidR="00B16952" w:rsidRPr="00960407">
        <w:rPr>
          <w:vertAlign w:val="superscript"/>
          <w:lang w:val="lt-LT"/>
        </w:rPr>
        <w:t>4</w:t>
      </w:r>
      <w:r w:rsidR="00B16952" w:rsidRPr="00960407">
        <w:rPr>
          <w:lang w:val="lt-LT"/>
        </w:rPr>
        <w:t xml:space="preserve"> straipsnis, 615</w:t>
      </w:r>
      <w:r w:rsidR="0004664C" w:rsidRPr="00960407">
        <w:rPr>
          <w:vertAlign w:val="superscript"/>
          <w:lang w:val="lt-LT"/>
        </w:rPr>
        <w:t>5</w:t>
      </w:r>
      <w:r w:rsidR="0004664C" w:rsidRPr="00960407">
        <w:rPr>
          <w:lang w:val="lt-LT"/>
        </w:rPr>
        <w:t xml:space="preserve"> </w:t>
      </w:r>
      <w:r w:rsidR="00441C77" w:rsidRPr="00960407">
        <w:rPr>
          <w:lang w:val="lt-LT"/>
        </w:rPr>
        <w:t>straipsnis</w:t>
      </w:r>
      <w:r w:rsidR="0058543D" w:rsidRPr="00960407">
        <w:rPr>
          <w:lang w:val="lt-LT"/>
        </w:rPr>
        <w:t>)</w:t>
      </w:r>
      <w:r w:rsidRPr="00960407">
        <w:rPr>
          <w:lang w:val="lt-LT"/>
        </w:rPr>
        <w:t xml:space="preserve"> yra įtvirtinusios atskiras baudžiamąsias normas kompiuterinės informacijos perėmimui ir netaiko tradicinių baudžiamųjų normų, skirtų nuosavybei apsaugoti, nors daugelyje bendrosios teisės valstybių įstatymuose (J</w:t>
      </w:r>
      <w:r w:rsidR="00C10596" w:rsidRPr="00960407">
        <w:rPr>
          <w:lang w:val="lt-LT"/>
        </w:rPr>
        <w:t xml:space="preserve">ungtinių </w:t>
      </w:r>
      <w:r w:rsidRPr="00960407">
        <w:rPr>
          <w:lang w:val="lt-LT"/>
        </w:rPr>
        <w:t>A</w:t>
      </w:r>
      <w:r w:rsidR="00C10596" w:rsidRPr="00960407">
        <w:rPr>
          <w:lang w:val="lt-LT"/>
        </w:rPr>
        <w:t xml:space="preserve">merikos </w:t>
      </w:r>
      <w:r w:rsidRPr="00960407">
        <w:rPr>
          <w:lang w:val="lt-LT"/>
        </w:rPr>
        <w:t>V</w:t>
      </w:r>
      <w:r w:rsidR="00C10596" w:rsidRPr="00960407">
        <w:rPr>
          <w:lang w:val="lt-LT"/>
        </w:rPr>
        <w:t xml:space="preserve">alstijų </w:t>
      </w:r>
      <w:r w:rsidR="00A73690" w:rsidRPr="00960407">
        <w:rPr>
          <w:lang w:val="lt-LT"/>
        </w:rPr>
        <w:t>Teksaso valstijo</w:t>
      </w:r>
      <w:r w:rsidR="00AA6DBE" w:rsidRPr="00960407">
        <w:rPr>
          <w:lang w:val="lt-LT"/>
        </w:rPr>
        <w:t>s baudžiamojo kodekso 33.01 straipsnis</w:t>
      </w:r>
      <w:r w:rsidR="00C52669" w:rsidRPr="00960407">
        <w:rPr>
          <w:lang w:val="lt-LT"/>
        </w:rPr>
        <w:t>, Kanados</w:t>
      </w:r>
      <w:r w:rsidR="00997AAF" w:rsidRPr="00960407">
        <w:rPr>
          <w:lang w:val="lt-LT"/>
        </w:rPr>
        <w:t xml:space="preserve"> baudžiamojo kodekso </w:t>
      </w:r>
      <w:r w:rsidR="00AA6DBE" w:rsidRPr="00960407">
        <w:rPr>
          <w:lang w:val="lt-LT"/>
        </w:rPr>
        <w:t>430 straipsnis</w:t>
      </w:r>
      <w:r w:rsidRPr="00960407">
        <w:rPr>
          <w:lang w:val="lt-LT"/>
        </w:rPr>
        <w:t>) kompiuterinė informacija laikoma nuosavybe, dėl to ir taikomos tradicinės normos, numatančios baudžiamąją atsakomybę už vagystę.</w:t>
      </w:r>
      <w:r w:rsidRPr="00960407">
        <w:rPr>
          <w:rStyle w:val="FootnoteReference"/>
          <w:lang w:val="lt-LT"/>
        </w:rPr>
        <w:footnoteReference w:id="34"/>
      </w:r>
      <w:r w:rsidRPr="00960407">
        <w:rPr>
          <w:lang w:val="lt-LT"/>
        </w:rPr>
        <w:t xml:space="preserve"> Bendrosios teisės valstybėse (</w:t>
      </w:r>
      <w:r w:rsidR="00B67FC9" w:rsidRPr="00960407">
        <w:rPr>
          <w:lang w:val="lt-LT"/>
        </w:rPr>
        <w:t>Kanado</w:t>
      </w:r>
      <w:r w:rsidR="00AA6DBE" w:rsidRPr="00960407">
        <w:rPr>
          <w:lang w:val="lt-LT"/>
        </w:rPr>
        <w:t>s baudžiamojo kodekso 342.1 straipsnis</w:t>
      </w:r>
      <w:r w:rsidR="00B67FC9" w:rsidRPr="00960407">
        <w:rPr>
          <w:lang w:val="lt-LT"/>
        </w:rPr>
        <w:t xml:space="preserve">, </w:t>
      </w:r>
      <w:r w:rsidR="00755A7D" w:rsidRPr="00960407">
        <w:rPr>
          <w:lang w:val="lt-LT"/>
        </w:rPr>
        <w:t xml:space="preserve">Jungtinių Amerikos Valstijų </w:t>
      </w:r>
      <w:r w:rsidR="00B5628B" w:rsidRPr="00960407">
        <w:rPr>
          <w:lang w:val="lt-LT"/>
        </w:rPr>
        <w:t>Kalifornijos valstij</w:t>
      </w:r>
      <w:r w:rsidR="00AA6DBE" w:rsidRPr="00960407">
        <w:rPr>
          <w:lang w:val="lt-LT"/>
        </w:rPr>
        <w:t>os baudžiamojo kodekso 1030 straipsnis</w:t>
      </w:r>
      <w:r w:rsidRPr="00960407">
        <w:rPr>
          <w:lang w:val="lt-LT"/>
        </w:rPr>
        <w:t xml:space="preserve">, </w:t>
      </w:r>
      <w:r w:rsidR="00E8646A" w:rsidRPr="00960407">
        <w:rPr>
          <w:lang w:val="lt-LT"/>
        </w:rPr>
        <w:t>Jungtin</w:t>
      </w:r>
      <w:r w:rsidR="00EC1015" w:rsidRPr="00960407">
        <w:rPr>
          <w:lang w:val="lt-LT"/>
        </w:rPr>
        <w:t>ės Karalystės ,,Neteisėt</w:t>
      </w:r>
      <w:r w:rsidR="00E84EA6" w:rsidRPr="00960407">
        <w:rPr>
          <w:lang w:val="lt-LT"/>
        </w:rPr>
        <w:t>o kompiuterių panaudojimo akto“</w:t>
      </w:r>
      <w:r w:rsidR="001B61F0" w:rsidRPr="00960407">
        <w:rPr>
          <w:lang w:val="lt-LT"/>
        </w:rPr>
        <w:t xml:space="preserve"> 1(1) - 1(2) straipsniai</w:t>
      </w:r>
      <w:r w:rsidR="00EC1015" w:rsidRPr="00960407">
        <w:rPr>
          <w:lang w:val="lt-LT"/>
        </w:rPr>
        <w:t>)</w:t>
      </w:r>
      <w:r w:rsidR="00D46E62" w:rsidRPr="00960407">
        <w:rPr>
          <w:lang w:val="lt-LT"/>
        </w:rPr>
        <w:t xml:space="preserve"> </w:t>
      </w:r>
      <w:r w:rsidRPr="00960407">
        <w:rPr>
          <w:lang w:val="lt-LT"/>
        </w:rPr>
        <w:t>pastebima tendencija kriminalizuoti neteisėtą prieigą prie kompiuterių, kai tuo tarpu kontin</w:t>
      </w:r>
      <w:r w:rsidR="003F12F7" w:rsidRPr="00960407">
        <w:rPr>
          <w:lang w:val="lt-LT"/>
        </w:rPr>
        <w:t>entinės teisės šalyse (Norvegijos Karalyst</w:t>
      </w:r>
      <w:r w:rsidR="004E204E" w:rsidRPr="00960407">
        <w:rPr>
          <w:lang w:val="lt-LT"/>
        </w:rPr>
        <w:t>ės baudžiamojo kodekso 145 straipsnis, 151 b straipsnis</w:t>
      </w:r>
      <w:r w:rsidRPr="00960407">
        <w:rPr>
          <w:lang w:val="lt-LT"/>
        </w:rPr>
        <w:t>,</w:t>
      </w:r>
      <w:r w:rsidR="00EA1873" w:rsidRPr="00960407">
        <w:rPr>
          <w:lang w:val="lt-LT"/>
        </w:rPr>
        <w:t xml:space="preserve"> Vokietijos Federacinės Respublikos baudžiamojo kodekso</w:t>
      </w:r>
      <w:r w:rsidR="008F73D5" w:rsidRPr="00960407">
        <w:rPr>
          <w:lang w:val="lt-LT"/>
        </w:rPr>
        <w:t xml:space="preserve"> 303a str</w:t>
      </w:r>
      <w:r w:rsidR="004E204E" w:rsidRPr="00960407">
        <w:rPr>
          <w:lang w:val="lt-LT"/>
        </w:rPr>
        <w:t>aipsnis</w:t>
      </w:r>
      <w:r w:rsidRPr="00960407">
        <w:rPr>
          <w:lang w:val="lt-LT"/>
        </w:rPr>
        <w:t xml:space="preserve">) </w:t>
      </w:r>
      <w:r w:rsidRPr="00960407">
        <w:rPr>
          <w:lang w:val="lt-LT"/>
        </w:rPr>
        <w:lastRenderedPageBreak/>
        <w:t>tokios veikos yra laikomos pavojingomis, kai neteisėtai prisijungiama prie informacinės sistemos, pažeidžiant saugumo priemones.</w:t>
      </w:r>
      <w:r w:rsidRPr="00960407">
        <w:rPr>
          <w:rStyle w:val="FootnoteReference"/>
          <w:lang w:val="lt-LT"/>
        </w:rPr>
        <w:footnoteReference w:id="35"/>
      </w:r>
      <w:r w:rsidRPr="00960407">
        <w:rPr>
          <w:vertAlign w:val="superscript"/>
          <w:lang w:val="lt-LT"/>
        </w:rPr>
        <w:t>,</w:t>
      </w:r>
      <w:r w:rsidRPr="00960407">
        <w:rPr>
          <w:rStyle w:val="FootnoteReference"/>
          <w:lang w:val="lt-LT"/>
        </w:rPr>
        <w:footnoteReference w:id="36"/>
      </w:r>
      <w:r w:rsidRPr="00960407">
        <w:rPr>
          <w:vertAlign w:val="superscript"/>
          <w:lang w:val="lt-LT"/>
        </w:rPr>
        <w:t xml:space="preserve"> </w:t>
      </w:r>
      <w:r w:rsidRPr="00960407">
        <w:rPr>
          <w:lang w:val="lt-LT"/>
        </w:rPr>
        <w:t>Pirmasis įstatymas, krimina</w:t>
      </w:r>
      <w:r w:rsidR="00711649" w:rsidRPr="00960407">
        <w:rPr>
          <w:lang w:val="lt-LT"/>
        </w:rPr>
        <w:t>l</w:t>
      </w:r>
      <w:r w:rsidR="001D727A" w:rsidRPr="00960407">
        <w:rPr>
          <w:lang w:val="lt-LT"/>
        </w:rPr>
        <w:t xml:space="preserve">izuojantis nusikalstamas veikas, susijusias </w:t>
      </w:r>
      <w:r w:rsidRPr="00960407">
        <w:rPr>
          <w:lang w:val="lt-LT"/>
        </w:rPr>
        <w:t>su kompiuteriais, buvo priimtas J</w:t>
      </w:r>
      <w:r w:rsidR="00DF1536" w:rsidRPr="00960407">
        <w:rPr>
          <w:lang w:val="lt-LT"/>
        </w:rPr>
        <w:t xml:space="preserve">ungtinėse </w:t>
      </w:r>
      <w:r w:rsidRPr="00960407">
        <w:rPr>
          <w:lang w:val="lt-LT"/>
        </w:rPr>
        <w:t>A</w:t>
      </w:r>
      <w:r w:rsidR="00DF1536" w:rsidRPr="00960407">
        <w:rPr>
          <w:lang w:val="lt-LT"/>
        </w:rPr>
        <w:t xml:space="preserve">merikos </w:t>
      </w:r>
      <w:r w:rsidRPr="00960407">
        <w:rPr>
          <w:lang w:val="lt-LT"/>
        </w:rPr>
        <w:t>V</w:t>
      </w:r>
      <w:r w:rsidR="00DF1536" w:rsidRPr="00960407">
        <w:rPr>
          <w:lang w:val="lt-LT"/>
        </w:rPr>
        <w:t xml:space="preserve">alstijose, </w:t>
      </w:r>
      <w:r w:rsidRPr="00960407">
        <w:rPr>
          <w:lang w:val="lt-LT"/>
        </w:rPr>
        <w:t xml:space="preserve">ir dabar ši valstybė yra pirmaujanti tiek </w:t>
      </w:r>
      <w:r w:rsidR="006E1C8B" w:rsidRPr="00960407">
        <w:rPr>
          <w:lang w:val="lt-LT"/>
        </w:rPr>
        <w:t>nusikalstam</w:t>
      </w:r>
      <w:r w:rsidR="007701F0" w:rsidRPr="00960407">
        <w:rPr>
          <w:lang w:val="lt-LT"/>
        </w:rPr>
        <w:t>ų</w:t>
      </w:r>
      <w:r w:rsidR="006E1C8B" w:rsidRPr="00960407">
        <w:rPr>
          <w:lang w:val="lt-LT"/>
        </w:rPr>
        <w:t xml:space="preserve"> veikų, </w:t>
      </w:r>
      <w:r w:rsidRPr="00960407">
        <w:rPr>
          <w:lang w:val="lt-LT"/>
        </w:rPr>
        <w:t>susijusių su kompiuteriais, kriminalizavimo, tiek jų išaiškinamumo srityje.</w:t>
      </w:r>
      <w:r w:rsidRPr="00960407">
        <w:rPr>
          <w:rStyle w:val="FootnoteReference"/>
          <w:lang w:val="lt-LT"/>
        </w:rPr>
        <w:footnoteReference w:id="37"/>
      </w:r>
      <w:r w:rsidR="005B437B" w:rsidRPr="00960407">
        <w:rPr>
          <w:lang w:val="lt-LT"/>
        </w:rPr>
        <w:t xml:space="preserve"> </w:t>
      </w:r>
      <w:r w:rsidR="00EC7F50" w:rsidRPr="00960407">
        <w:rPr>
          <w:lang w:val="lt-LT"/>
        </w:rPr>
        <w:t>Priešingai</w:t>
      </w:r>
      <w:r w:rsidR="00C5032F" w:rsidRPr="00960407">
        <w:rPr>
          <w:lang w:val="lt-LT"/>
        </w:rPr>
        <w:t xml:space="preserve"> </w:t>
      </w:r>
      <w:r w:rsidRPr="00960407">
        <w:rPr>
          <w:lang w:val="lt-LT"/>
        </w:rPr>
        <w:t>nei daugelis Eu</w:t>
      </w:r>
      <w:r w:rsidR="00C5032F" w:rsidRPr="00960407">
        <w:rPr>
          <w:lang w:val="lt-LT"/>
        </w:rPr>
        <w:t xml:space="preserve">ropos ir Š. Amerikos valstybių, </w:t>
      </w:r>
      <w:r w:rsidRPr="00960407">
        <w:rPr>
          <w:lang w:val="lt-LT"/>
        </w:rPr>
        <w:t>Baltarusija apskritai nėra kriminalizavusi jokių nusikal</w:t>
      </w:r>
      <w:r w:rsidR="005970E7" w:rsidRPr="00960407">
        <w:rPr>
          <w:lang w:val="lt-LT"/>
        </w:rPr>
        <w:t>sta</w:t>
      </w:r>
      <w:r w:rsidRPr="00960407">
        <w:rPr>
          <w:lang w:val="lt-LT"/>
        </w:rPr>
        <w:t>mų</w:t>
      </w:r>
      <w:r w:rsidR="005970E7" w:rsidRPr="00960407">
        <w:rPr>
          <w:lang w:val="lt-LT"/>
        </w:rPr>
        <w:t xml:space="preserve"> veikų, </w:t>
      </w:r>
      <w:r w:rsidRPr="00960407">
        <w:rPr>
          <w:lang w:val="lt-LT"/>
        </w:rPr>
        <w:t>susijusių su kompiuteriais.</w:t>
      </w:r>
      <w:r w:rsidR="00F66779" w:rsidRPr="00960407">
        <w:rPr>
          <w:rStyle w:val="FootnoteReference"/>
          <w:lang w:val="lt-LT"/>
        </w:rPr>
        <w:footnoteReference w:id="38"/>
      </w:r>
    </w:p>
    <w:p w:rsidR="005D710F" w:rsidRPr="00960407" w:rsidRDefault="005D710F" w:rsidP="004F51C1">
      <w:pPr>
        <w:spacing w:line="360" w:lineRule="auto"/>
        <w:ind w:firstLine="709"/>
        <w:jc w:val="both"/>
        <w:rPr>
          <w:lang w:val="lt-LT"/>
        </w:rPr>
      </w:pPr>
      <w:r w:rsidRPr="00960407">
        <w:rPr>
          <w:lang w:val="lt-LT"/>
        </w:rPr>
        <w:t>Sistemiškai analizuojant Rusijos</w:t>
      </w:r>
      <w:r w:rsidR="000C4100" w:rsidRPr="00960407">
        <w:rPr>
          <w:lang w:val="lt-LT"/>
        </w:rPr>
        <w:t xml:space="preserve"> Federacijos </w:t>
      </w:r>
      <w:r w:rsidRPr="00960407">
        <w:rPr>
          <w:lang w:val="lt-LT"/>
        </w:rPr>
        <w:t>ba</w:t>
      </w:r>
      <w:r w:rsidR="00697CD3" w:rsidRPr="00960407">
        <w:rPr>
          <w:lang w:val="lt-LT"/>
        </w:rPr>
        <w:t>udžiamąjį kodeksą, kompiuteriniai nusikaltimai suprantami</w:t>
      </w:r>
      <w:r w:rsidRPr="00960407">
        <w:rPr>
          <w:lang w:val="lt-LT"/>
        </w:rPr>
        <w:t xml:space="preserve"> kaip baudžiamaj</w:t>
      </w:r>
      <w:r w:rsidR="00C846B7" w:rsidRPr="00960407">
        <w:rPr>
          <w:lang w:val="lt-LT"/>
        </w:rPr>
        <w:t>am</w:t>
      </w:r>
      <w:r w:rsidRPr="00960407">
        <w:rPr>
          <w:lang w:val="lt-LT"/>
        </w:rPr>
        <w:t xml:space="preserve">e įstatyme nustatytos pavojingos veikos, kurių </w:t>
      </w:r>
      <w:r w:rsidR="00587596" w:rsidRPr="00960407">
        <w:rPr>
          <w:lang w:val="lt-LT"/>
        </w:rPr>
        <w:t>saugomos vertybės</w:t>
      </w:r>
      <w:r w:rsidRPr="00960407">
        <w:rPr>
          <w:lang w:val="lt-LT"/>
        </w:rPr>
        <w:t xml:space="preserve"> – visuomeniniai informaciniai santykiai, o dalykas – kompiuterinė informacija. Toks požiūris atitinka siaurąją kompiuterinio nusikaltimo sampratą. Dabar galiojančiame Rusijos</w:t>
      </w:r>
      <w:r w:rsidR="007D580E" w:rsidRPr="00960407">
        <w:rPr>
          <w:lang w:val="lt-LT"/>
        </w:rPr>
        <w:t xml:space="preserve"> Federacijos</w:t>
      </w:r>
      <w:r w:rsidR="00CE3A42" w:rsidRPr="00960407">
        <w:rPr>
          <w:lang w:val="lt-LT"/>
        </w:rPr>
        <w:t xml:space="preserve"> </w:t>
      </w:r>
      <w:r w:rsidR="000426AD" w:rsidRPr="00960407">
        <w:rPr>
          <w:lang w:val="lt-LT"/>
        </w:rPr>
        <w:t xml:space="preserve">baudžiamojo kodekso </w:t>
      </w:r>
      <w:r w:rsidR="00E7613C" w:rsidRPr="00960407">
        <w:rPr>
          <w:lang w:val="lt-LT"/>
        </w:rPr>
        <w:t xml:space="preserve">28 </w:t>
      </w:r>
      <w:r w:rsidR="000426AD" w:rsidRPr="00960407">
        <w:rPr>
          <w:lang w:val="lt-LT"/>
        </w:rPr>
        <w:t>skyriaus</w:t>
      </w:r>
      <w:r w:rsidRPr="00960407">
        <w:rPr>
          <w:lang w:val="lt-LT"/>
        </w:rPr>
        <w:t xml:space="preserve"> ,,Nusikaltimai komp</w:t>
      </w:r>
      <w:r w:rsidR="00E84EA6" w:rsidRPr="00960407">
        <w:rPr>
          <w:lang w:val="lt-LT"/>
        </w:rPr>
        <w:t>iuterinės informacijos srityje“</w:t>
      </w:r>
      <w:r w:rsidR="00B609A9" w:rsidRPr="00960407">
        <w:rPr>
          <w:lang w:val="lt-LT"/>
        </w:rPr>
        <w:t xml:space="preserve"> 272 – 274 straipsniuose</w:t>
      </w:r>
      <w:r w:rsidR="00EE73AC" w:rsidRPr="00960407">
        <w:rPr>
          <w:lang w:val="lt-LT"/>
        </w:rPr>
        <w:t xml:space="preserve"> </w:t>
      </w:r>
      <w:r w:rsidRPr="00960407">
        <w:rPr>
          <w:lang w:val="lt-LT"/>
        </w:rPr>
        <w:t>yra nustatyta baudžiamoji atsakomybė už šias pavojingas veikas: neteisėtą prieigą prie kompiuterinės informacijos, žalą darančių kompiuterinių programų kūrimą, naudojimą ir platinimą bei kompiuterių, jų sistemų ir informacinių tinklų taisyklių pažeidimą.</w:t>
      </w:r>
      <w:r w:rsidRPr="00960407">
        <w:rPr>
          <w:rStyle w:val="FootnoteReference"/>
          <w:lang w:val="lt-LT"/>
        </w:rPr>
        <w:footnoteReference w:id="39"/>
      </w:r>
      <w:r w:rsidRPr="00960407">
        <w:rPr>
          <w:lang w:val="lt-LT"/>
        </w:rPr>
        <w:t xml:space="preserve"> </w:t>
      </w:r>
    </w:p>
    <w:p w:rsidR="005D710F" w:rsidRPr="00960407" w:rsidRDefault="005D710F" w:rsidP="004F51C1">
      <w:pPr>
        <w:spacing w:line="360" w:lineRule="auto"/>
        <w:ind w:firstLine="709"/>
        <w:jc w:val="both"/>
        <w:rPr>
          <w:lang w:val="lt-LT"/>
        </w:rPr>
      </w:pPr>
      <w:r w:rsidRPr="00960407">
        <w:rPr>
          <w:lang w:val="lt-LT"/>
        </w:rPr>
        <w:t>Kroatijos baudžiamajame kodekse beveik nerasime atskirų straipsnių, skirtų kriminalizuoti kompiuterinius nusikaltimus - įstatymų leidėjas pasirinko kitą kelią: nurodė kvalifikuojančias sudėtis tradicinėse normose (neteisėtas asmen</w:t>
      </w:r>
      <w:r w:rsidR="008B1660" w:rsidRPr="00960407">
        <w:rPr>
          <w:lang w:val="lt-LT"/>
        </w:rPr>
        <w:t>s duomenų panaudojimas (133 straipsnis</w:t>
      </w:r>
      <w:r w:rsidRPr="00960407">
        <w:rPr>
          <w:lang w:val="lt-LT"/>
        </w:rPr>
        <w:t>), žalos padarymas duomenims ir kitam asmeniui priklausanči</w:t>
      </w:r>
      <w:r w:rsidR="008B1660" w:rsidRPr="00960407">
        <w:rPr>
          <w:lang w:val="lt-LT"/>
        </w:rPr>
        <w:t>ų duomenų panaudojimas (223 straipsnis</w:t>
      </w:r>
      <w:r w:rsidRPr="00960407">
        <w:rPr>
          <w:lang w:val="lt-LT"/>
        </w:rPr>
        <w:t>), rasistinių, ksenofobiškų idėjų platinimas ir fašistinės, nacistinės ar kitokios totalitarinės i</w:t>
      </w:r>
      <w:r w:rsidR="00B97963" w:rsidRPr="00960407">
        <w:rPr>
          <w:lang w:val="lt-LT"/>
        </w:rPr>
        <w:t>deologijos garbinimas (151a straipsnis</w:t>
      </w:r>
      <w:r w:rsidRPr="00960407">
        <w:rPr>
          <w:lang w:val="lt-LT"/>
        </w:rPr>
        <w:t>), pornografinės</w:t>
      </w:r>
      <w:r w:rsidR="00B97963" w:rsidRPr="00960407">
        <w:rPr>
          <w:lang w:val="lt-LT"/>
        </w:rPr>
        <w:t xml:space="preserve"> medžiagos platinimas (196 straipsnis</w:t>
      </w:r>
      <w:r w:rsidRPr="00960407">
        <w:rPr>
          <w:lang w:val="lt-LT"/>
        </w:rPr>
        <w:t>), išskyrus šį straipsnį – kompiuterinės informacijos ar kompiuterinės programos pakeitimas, ištrynimas ar sunaikinimas ir neteisėtas disponavimas įrenginiais, programine į</w:t>
      </w:r>
      <w:r w:rsidR="00862F82" w:rsidRPr="00960407">
        <w:rPr>
          <w:lang w:val="lt-LT"/>
        </w:rPr>
        <w:t>ranga, slaptažodžiais (223a straipsnis</w:t>
      </w:r>
      <w:r w:rsidRPr="00960407">
        <w:rPr>
          <w:lang w:val="lt-LT"/>
        </w:rPr>
        <w:t>).</w:t>
      </w:r>
      <w:r w:rsidRPr="00960407">
        <w:rPr>
          <w:rStyle w:val="FootnoteReference"/>
          <w:lang w:val="lt-LT"/>
        </w:rPr>
        <w:footnoteReference w:id="40"/>
      </w:r>
      <w:r w:rsidRPr="00960407">
        <w:rPr>
          <w:lang w:val="lt-LT"/>
        </w:rPr>
        <w:t xml:space="preserve"> Taigi Kroatijos įstatymų leidėjas visas nusikalstamas veikas, kurias galima įvykdyti elektroninėje </w:t>
      </w:r>
      <w:r w:rsidR="005A075A" w:rsidRPr="00960407">
        <w:rPr>
          <w:lang w:val="lt-LT"/>
        </w:rPr>
        <w:t>erdvėje</w:t>
      </w:r>
      <w:r w:rsidRPr="00960407">
        <w:rPr>
          <w:lang w:val="lt-LT"/>
        </w:rPr>
        <w:t xml:space="preserve"> ar pasitelkiant kompiuterį ir informacines technologijas, laiko pavojingesnėmis nusikalstamomis veikomis nei tradicinės nusikalstamos veikos, todėl jos ir sudaro tradicinių nusikalstamų veikų kvalifikuojančias sudėtis.</w:t>
      </w:r>
    </w:p>
    <w:p w:rsidR="005D710F" w:rsidRPr="00960407" w:rsidRDefault="005D710F" w:rsidP="004F51C1">
      <w:pPr>
        <w:spacing w:line="360" w:lineRule="auto"/>
        <w:ind w:firstLine="709"/>
        <w:jc w:val="both"/>
        <w:rPr>
          <w:lang w:val="lt-LT"/>
        </w:rPr>
      </w:pPr>
      <w:r w:rsidRPr="00960407">
        <w:rPr>
          <w:lang w:val="lt-LT"/>
        </w:rPr>
        <w:lastRenderedPageBreak/>
        <w:t>Tiek senajame</w:t>
      </w:r>
      <w:r w:rsidR="00CE3931" w:rsidRPr="00960407">
        <w:rPr>
          <w:lang w:val="lt-LT"/>
        </w:rPr>
        <w:t xml:space="preserve"> 1961 m.,</w:t>
      </w:r>
      <w:r w:rsidR="005E5519" w:rsidRPr="00960407">
        <w:rPr>
          <w:lang w:val="lt-LT"/>
        </w:rPr>
        <w:t xml:space="preserve"> </w:t>
      </w:r>
      <w:r w:rsidRPr="00960407">
        <w:rPr>
          <w:lang w:val="lt-LT"/>
        </w:rPr>
        <w:t>tiek naujajame, 2002 m.</w:t>
      </w:r>
      <w:r w:rsidR="00FD6C5F" w:rsidRPr="00960407">
        <w:rPr>
          <w:lang w:val="lt-LT"/>
        </w:rPr>
        <w:t xml:space="preserve"> rugsėjo 1 d. </w:t>
      </w:r>
      <w:r w:rsidRPr="00960407">
        <w:rPr>
          <w:lang w:val="lt-LT"/>
        </w:rPr>
        <w:t>įsigaliojusiame, Estijos baudžiam</w:t>
      </w:r>
      <w:r w:rsidR="00B959D1" w:rsidRPr="00960407">
        <w:rPr>
          <w:lang w:val="lt-LT"/>
        </w:rPr>
        <w:t>aj</w:t>
      </w:r>
      <w:r w:rsidR="000A1F32" w:rsidRPr="00960407">
        <w:rPr>
          <w:lang w:val="lt-LT"/>
        </w:rPr>
        <w:t>am</w:t>
      </w:r>
      <w:r w:rsidR="00B959D1" w:rsidRPr="00960407">
        <w:rPr>
          <w:lang w:val="lt-LT"/>
        </w:rPr>
        <w:t>e kodekse yra kriminalizuojamos</w:t>
      </w:r>
      <w:r w:rsidRPr="00960407">
        <w:rPr>
          <w:lang w:val="lt-LT"/>
        </w:rPr>
        <w:t xml:space="preserve"> nusikal</w:t>
      </w:r>
      <w:r w:rsidR="00B959D1" w:rsidRPr="00960407">
        <w:rPr>
          <w:lang w:val="lt-LT"/>
        </w:rPr>
        <w:t>stamos veikos</w:t>
      </w:r>
      <w:r w:rsidRPr="00960407">
        <w:rPr>
          <w:lang w:val="lt-LT"/>
        </w:rPr>
        <w:t xml:space="preserve"> elektroninėje erdvėje. Šios nusikalstamos veikos nėra išskirtos į vieną kodekso skyrių, tačiau jų galima r</w:t>
      </w:r>
      <w:r w:rsidR="00BB12BB" w:rsidRPr="00960407">
        <w:rPr>
          <w:lang w:val="lt-LT"/>
        </w:rPr>
        <w:t>asti ,,Nusikaltimai nuosavybei“</w:t>
      </w:r>
      <w:r w:rsidRPr="00960407">
        <w:rPr>
          <w:lang w:val="lt-LT"/>
        </w:rPr>
        <w:t xml:space="preserve"> (sabotažas, </w:t>
      </w:r>
      <w:r w:rsidR="007B0BE3" w:rsidRPr="00960407">
        <w:rPr>
          <w:lang w:val="lt-LT"/>
        </w:rPr>
        <w:t>panaudojant kompiuterį (206 straipsnis</w:t>
      </w:r>
      <w:r w:rsidRPr="00960407">
        <w:rPr>
          <w:lang w:val="lt-LT"/>
        </w:rPr>
        <w:t>), kompiuterinio tinkl</w:t>
      </w:r>
      <w:r w:rsidR="007B0BE3" w:rsidRPr="00960407">
        <w:rPr>
          <w:lang w:val="lt-LT"/>
        </w:rPr>
        <w:t>o sujungimų pažeidimas (207 straipsnis</w:t>
      </w:r>
      <w:r w:rsidRPr="00960407">
        <w:rPr>
          <w:lang w:val="lt-LT"/>
        </w:rPr>
        <w:t>), kompiuter</w:t>
      </w:r>
      <w:r w:rsidR="007B0BE3" w:rsidRPr="00960407">
        <w:rPr>
          <w:lang w:val="lt-LT"/>
        </w:rPr>
        <w:t>inių virusų platinimas (208 straipsnis</w:t>
      </w:r>
      <w:r w:rsidRPr="00960407">
        <w:rPr>
          <w:lang w:val="lt-LT"/>
        </w:rPr>
        <w:t>), sukčiavimas</w:t>
      </w:r>
      <w:r w:rsidR="00A03E57" w:rsidRPr="00960407">
        <w:rPr>
          <w:lang w:val="lt-LT"/>
        </w:rPr>
        <w:t>,</w:t>
      </w:r>
      <w:r w:rsidRPr="00960407">
        <w:rPr>
          <w:lang w:val="lt-LT"/>
        </w:rPr>
        <w:t xml:space="preserve"> panaudojant kompiu</w:t>
      </w:r>
      <w:r w:rsidR="00093DEB" w:rsidRPr="00960407">
        <w:rPr>
          <w:lang w:val="lt-LT"/>
        </w:rPr>
        <w:t>t</w:t>
      </w:r>
      <w:r w:rsidR="007B0BE3" w:rsidRPr="00960407">
        <w:rPr>
          <w:lang w:val="lt-LT"/>
        </w:rPr>
        <w:t>erį (213 straipsnis</w:t>
      </w:r>
      <w:r w:rsidRPr="00960407">
        <w:rPr>
          <w:lang w:val="lt-LT"/>
        </w:rPr>
        <w:t>), nete</w:t>
      </w:r>
      <w:r w:rsidR="00B14DE5" w:rsidRPr="00960407">
        <w:rPr>
          <w:lang w:val="lt-LT"/>
        </w:rPr>
        <w:t>isėtas kompiuterio, kompiuterinė</w:t>
      </w:r>
      <w:r w:rsidRPr="00960407">
        <w:rPr>
          <w:lang w:val="lt-LT"/>
        </w:rPr>
        <w:t>s si</w:t>
      </w:r>
      <w:r w:rsidR="00B14DE5" w:rsidRPr="00960407">
        <w:rPr>
          <w:lang w:val="lt-LT"/>
        </w:rPr>
        <w:t>s</w:t>
      </w:r>
      <w:r w:rsidRPr="00960407">
        <w:rPr>
          <w:lang w:val="lt-LT"/>
        </w:rPr>
        <w:t>temos ar kompiuter</w:t>
      </w:r>
      <w:r w:rsidR="008B461D" w:rsidRPr="00960407">
        <w:rPr>
          <w:lang w:val="lt-LT"/>
        </w:rPr>
        <w:t>inio tinklo naudojimas (217 straipsnis</w:t>
      </w:r>
      <w:r w:rsidRPr="00960407">
        <w:rPr>
          <w:lang w:val="lt-LT"/>
        </w:rPr>
        <w:t>)), ,,Nusika</w:t>
      </w:r>
      <w:r w:rsidR="00542E13" w:rsidRPr="00960407">
        <w:rPr>
          <w:lang w:val="lt-LT"/>
        </w:rPr>
        <w:t>ltimai intelektinei nuosavybei“</w:t>
      </w:r>
      <w:r w:rsidRPr="00960407">
        <w:rPr>
          <w:lang w:val="lt-LT"/>
        </w:rPr>
        <w:t xml:space="preserve"> (disponavimas neteisėtai atgamintomis kompiuterinėmis programomis (222</w:t>
      </w:r>
      <w:r w:rsidRPr="00960407">
        <w:rPr>
          <w:vertAlign w:val="superscript"/>
          <w:lang w:val="lt-LT"/>
        </w:rPr>
        <w:t>1</w:t>
      </w:r>
      <w:r w:rsidR="008B461D" w:rsidRPr="00960407">
        <w:rPr>
          <w:lang w:val="lt-LT"/>
        </w:rPr>
        <w:t xml:space="preserve"> straipsnis</w:t>
      </w:r>
      <w:r w:rsidRPr="00960407">
        <w:rPr>
          <w:lang w:val="lt-LT"/>
        </w:rPr>
        <w:t>)), ,</w:t>
      </w:r>
      <w:r w:rsidR="00542E13" w:rsidRPr="00960407">
        <w:rPr>
          <w:lang w:val="lt-LT"/>
        </w:rPr>
        <w:t>,Nusikaltimai viešajai tvarkai“</w:t>
      </w:r>
      <w:r w:rsidRPr="00960407">
        <w:rPr>
          <w:lang w:val="lt-LT"/>
        </w:rPr>
        <w:t xml:space="preserve"> (s</w:t>
      </w:r>
      <w:r w:rsidR="001B0A2B" w:rsidRPr="00960407">
        <w:rPr>
          <w:lang w:val="lt-LT"/>
        </w:rPr>
        <w:t>laptažodžių platinimas (284 straipsnis</w:t>
      </w:r>
      <w:r w:rsidRPr="00960407">
        <w:rPr>
          <w:lang w:val="lt-LT"/>
        </w:rPr>
        <w:t>)) skyriuose.</w:t>
      </w:r>
      <w:r w:rsidRPr="00960407">
        <w:rPr>
          <w:rStyle w:val="FootnoteReference"/>
          <w:lang w:val="lt-LT"/>
        </w:rPr>
        <w:footnoteReference w:id="41"/>
      </w:r>
    </w:p>
    <w:p w:rsidR="001E4551" w:rsidRPr="00960407" w:rsidRDefault="001E4551" w:rsidP="004F51C1">
      <w:pPr>
        <w:spacing w:line="360" w:lineRule="auto"/>
        <w:ind w:firstLine="709"/>
        <w:jc w:val="both"/>
        <w:rPr>
          <w:lang w:val="lt-LT"/>
        </w:rPr>
      </w:pPr>
      <w:r w:rsidRPr="00960407">
        <w:rPr>
          <w:lang w:val="lt-LT"/>
        </w:rPr>
        <w:t xml:space="preserve">Pateikti ir išanalizuoti trijų valstybių įstatymų leidėjų </w:t>
      </w:r>
      <w:r w:rsidR="00BB3BCA" w:rsidRPr="00960407">
        <w:rPr>
          <w:lang w:val="lt-LT"/>
        </w:rPr>
        <w:t xml:space="preserve">skirtingi </w:t>
      </w:r>
      <w:r w:rsidRPr="00960407">
        <w:rPr>
          <w:lang w:val="lt-LT"/>
        </w:rPr>
        <w:t xml:space="preserve">pasirinkimai, kaip baudžiamosiose normose įtvirtintos nusikalstamos veikos elektroninėje erdvėje, </w:t>
      </w:r>
      <w:r w:rsidR="000F5D9A" w:rsidRPr="00960407">
        <w:rPr>
          <w:lang w:val="lt-LT"/>
        </w:rPr>
        <w:t xml:space="preserve">nusikalstamos veikos, susijusios </w:t>
      </w:r>
      <w:r w:rsidR="004774B2" w:rsidRPr="00960407">
        <w:rPr>
          <w:lang w:val="lt-LT"/>
        </w:rPr>
        <w:t>su kompiuteriais ir</w:t>
      </w:r>
      <w:r w:rsidR="00AD375D" w:rsidRPr="00960407">
        <w:rPr>
          <w:lang w:val="lt-LT"/>
        </w:rPr>
        <w:t xml:space="preserve"> kompiuteriniai nusikaltimai</w:t>
      </w:r>
      <w:r w:rsidR="00BC7AF3" w:rsidRPr="00960407">
        <w:rPr>
          <w:lang w:val="lt-LT"/>
        </w:rPr>
        <w:t xml:space="preserve"> bei kaip jos pavadintos</w:t>
      </w:r>
      <w:r w:rsidR="00AD375D" w:rsidRPr="00960407">
        <w:rPr>
          <w:lang w:val="lt-LT"/>
        </w:rPr>
        <w:t>, leidžia daryti išvadą, jog vienas iš svarbiausių aspektų – numatyti baudžiamąją atsakomybę už šias nusikalstamas veikas, o tai, kaip jos yra įtvirtintos</w:t>
      </w:r>
      <w:r w:rsidR="002E6F4D" w:rsidRPr="00960407">
        <w:rPr>
          <w:lang w:val="lt-LT"/>
        </w:rPr>
        <w:t xml:space="preserve"> ir pavadintos</w:t>
      </w:r>
      <w:r w:rsidR="00AD375D" w:rsidRPr="00960407">
        <w:rPr>
          <w:lang w:val="lt-LT"/>
        </w:rPr>
        <w:t xml:space="preserve"> baudžiamosiose normose</w:t>
      </w:r>
      <w:r w:rsidR="00345AB4" w:rsidRPr="00960407">
        <w:rPr>
          <w:lang w:val="lt-LT"/>
        </w:rPr>
        <w:t xml:space="preserve">, </w:t>
      </w:r>
      <w:r w:rsidR="00AD375D" w:rsidRPr="00960407">
        <w:rPr>
          <w:lang w:val="lt-LT"/>
        </w:rPr>
        <w:t>nėra taip svarbu – t</w:t>
      </w:r>
      <w:r w:rsidR="00BB3BCA" w:rsidRPr="00960407">
        <w:rPr>
          <w:lang w:val="lt-LT"/>
        </w:rPr>
        <w:t xml:space="preserve">ai tik išreiškia </w:t>
      </w:r>
      <w:r w:rsidR="00AD375D" w:rsidRPr="00960407">
        <w:rPr>
          <w:lang w:val="lt-LT"/>
        </w:rPr>
        <w:t xml:space="preserve">skirtingų valstybių įstatymų leidėjų </w:t>
      </w:r>
      <w:r w:rsidR="00BB3BCA" w:rsidRPr="00960407">
        <w:rPr>
          <w:lang w:val="lt-LT"/>
        </w:rPr>
        <w:t>požiūrį į šių veikų pavojingumą ir</w:t>
      </w:r>
      <w:r w:rsidR="00384865" w:rsidRPr="00960407">
        <w:rPr>
          <w:lang w:val="lt-LT"/>
        </w:rPr>
        <w:t xml:space="preserve"> jomis padaromų</w:t>
      </w:r>
      <w:r w:rsidR="00542E03" w:rsidRPr="00960407">
        <w:rPr>
          <w:lang w:val="lt-LT"/>
        </w:rPr>
        <w:t xml:space="preserve"> </w:t>
      </w:r>
      <w:r w:rsidR="00384865" w:rsidRPr="00960407">
        <w:rPr>
          <w:lang w:val="lt-LT"/>
        </w:rPr>
        <w:t xml:space="preserve">pavojingų </w:t>
      </w:r>
      <w:r w:rsidR="00542E03" w:rsidRPr="00960407">
        <w:rPr>
          <w:lang w:val="lt-LT"/>
        </w:rPr>
        <w:t>padarinių reikšmę bei sun</w:t>
      </w:r>
      <w:r w:rsidR="00EE2EA9" w:rsidRPr="00960407">
        <w:rPr>
          <w:lang w:val="lt-LT"/>
        </w:rPr>
        <w:t>kumą</w:t>
      </w:r>
      <w:r w:rsidR="00BB3BCA" w:rsidRPr="00960407">
        <w:rPr>
          <w:lang w:val="lt-LT"/>
        </w:rPr>
        <w:t>.</w:t>
      </w:r>
      <w:r w:rsidR="00190175" w:rsidRPr="00960407">
        <w:rPr>
          <w:lang w:val="lt-LT"/>
        </w:rPr>
        <w:t xml:space="preserve"> Net ir skirtingai vadinamas tokias nusikalstamas veikas įvairių valstybių baudžiamosiose normose galima suklasifikuoti pagal mū</w:t>
      </w:r>
      <w:r w:rsidR="00305CF4" w:rsidRPr="00960407">
        <w:rPr>
          <w:lang w:val="lt-LT"/>
        </w:rPr>
        <w:t>sų jau minėtą</w:t>
      </w:r>
      <w:r w:rsidR="00190175" w:rsidRPr="00960407">
        <w:rPr>
          <w:lang w:val="lt-LT"/>
        </w:rPr>
        <w:t xml:space="preserve"> klasifikaciją (nusikalstamos veikos ele</w:t>
      </w:r>
      <w:r w:rsidR="00A07F9D" w:rsidRPr="00960407">
        <w:rPr>
          <w:lang w:val="lt-LT"/>
        </w:rPr>
        <w:t xml:space="preserve">ktroninėje erdvėje, nusikalstamos veikos, susijusios </w:t>
      </w:r>
      <w:r w:rsidR="00190175" w:rsidRPr="00960407">
        <w:rPr>
          <w:lang w:val="lt-LT"/>
        </w:rPr>
        <w:t>su kompiuteriais, kompiuteriniai nusikaltimai)</w:t>
      </w:r>
      <w:r w:rsidR="002E4173" w:rsidRPr="00960407">
        <w:rPr>
          <w:lang w:val="lt-LT"/>
        </w:rPr>
        <w:t xml:space="preserve">, </w:t>
      </w:r>
      <w:r w:rsidR="00190175" w:rsidRPr="00960407">
        <w:rPr>
          <w:lang w:val="lt-LT"/>
        </w:rPr>
        <w:t xml:space="preserve">nes </w:t>
      </w:r>
      <w:r w:rsidR="00305CF4" w:rsidRPr="00960407">
        <w:rPr>
          <w:lang w:val="lt-LT"/>
        </w:rPr>
        <w:t>tai yra viena iš bendriausių, labiausiai paplitusių ir žinomų klasifikacijų mokslininkų darbuose. Kiekvienos valstybės įstatymų leidėjo bandymas ,,surasti“ ir įtvirtinti tos valstybės baudžiamųjų normų sistemai ir stru</w:t>
      </w:r>
      <w:r w:rsidR="000504DA" w:rsidRPr="00960407">
        <w:rPr>
          <w:lang w:val="lt-LT"/>
        </w:rPr>
        <w:t xml:space="preserve">ktūrai priimtiną pavadinimą yra </w:t>
      </w:r>
      <w:r w:rsidR="00305CF4" w:rsidRPr="00960407">
        <w:rPr>
          <w:lang w:val="lt-LT"/>
        </w:rPr>
        <w:t xml:space="preserve">sveikintinas. </w:t>
      </w:r>
    </w:p>
    <w:p w:rsidR="005D710F" w:rsidRPr="00960407" w:rsidRDefault="005D710F" w:rsidP="004F51C1">
      <w:pPr>
        <w:spacing w:line="360" w:lineRule="auto"/>
        <w:ind w:firstLine="709"/>
        <w:rPr>
          <w:lang w:val="lt-LT"/>
        </w:rPr>
      </w:pPr>
    </w:p>
    <w:p w:rsidR="005D710F" w:rsidRPr="00960407" w:rsidRDefault="005D710F" w:rsidP="00AC5C3D">
      <w:pPr>
        <w:spacing w:line="360" w:lineRule="auto"/>
        <w:jc w:val="center"/>
        <w:rPr>
          <w:lang w:val="lt-LT"/>
        </w:rPr>
      </w:pPr>
      <w:r w:rsidRPr="00960407">
        <w:rPr>
          <w:lang w:val="lt-LT"/>
        </w:rPr>
        <w:t>1.3. Kompiuterinių nusikaltimų teisinė</w:t>
      </w:r>
      <w:r w:rsidR="00DE3DAF" w:rsidRPr="00960407">
        <w:rPr>
          <w:lang w:val="lt-LT"/>
        </w:rPr>
        <w:t xml:space="preserve">s sampratos </w:t>
      </w:r>
      <w:r w:rsidRPr="00960407">
        <w:rPr>
          <w:lang w:val="lt-LT"/>
        </w:rPr>
        <w:t>raida Lie</w:t>
      </w:r>
      <w:r w:rsidR="00DE3DAF" w:rsidRPr="00960407">
        <w:rPr>
          <w:lang w:val="lt-LT"/>
        </w:rPr>
        <w:t xml:space="preserve">tuvos Respublikos baudžiamajame </w:t>
      </w:r>
      <w:r w:rsidRPr="00960407">
        <w:rPr>
          <w:lang w:val="lt-LT"/>
        </w:rPr>
        <w:t>kodekse</w:t>
      </w:r>
    </w:p>
    <w:p w:rsidR="005D710F" w:rsidRPr="00960407" w:rsidRDefault="005D710F" w:rsidP="004F51C1">
      <w:pPr>
        <w:spacing w:line="360" w:lineRule="auto"/>
        <w:ind w:firstLine="709"/>
        <w:rPr>
          <w:lang w:val="lt-LT"/>
        </w:rPr>
      </w:pPr>
    </w:p>
    <w:p w:rsidR="00357E86" w:rsidRPr="00960407" w:rsidRDefault="005D710F" w:rsidP="004F51C1">
      <w:pPr>
        <w:spacing w:line="360" w:lineRule="auto"/>
        <w:ind w:firstLine="709"/>
        <w:jc w:val="both"/>
        <w:rPr>
          <w:lang w:val="lt-LT"/>
        </w:rPr>
      </w:pPr>
      <w:r w:rsidRPr="00960407">
        <w:rPr>
          <w:lang w:val="lt-LT"/>
        </w:rPr>
        <w:t>Sparčiai vystantis informacinėms technologijoms, didėjant prieinamumui prie globalios elektroninės erdvės, į valstybių ratą, kurios kriminalizuoja arba peržiūri savo baudžiamuosius įstatymus, susijusius su kompiuteriniais nusikaltimais, patenka ir Lietuva. Tokių veikų kriminalizavimas parodo, jog ir Lietuvos</w:t>
      </w:r>
      <w:r w:rsidR="00604D62" w:rsidRPr="00960407">
        <w:rPr>
          <w:lang w:val="lt-LT"/>
        </w:rPr>
        <w:t xml:space="preserve"> Respublikos</w:t>
      </w:r>
      <w:r w:rsidRPr="00960407">
        <w:rPr>
          <w:lang w:val="lt-LT"/>
        </w:rPr>
        <w:t xml:space="preserve"> įstatymų leidėjas</w:t>
      </w:r>
      <w:r w:rsidR="004B0D77" w:rsidRPr="00960407">
        <w:rPr>
          <w:lang w:val="lt-LT"/>
        </w:rPr>
        <w:t xml:space="preserve"> </w:t>
      </w:r>
      <w:r w:rsidRPr="00960407">
        <w:rPr>
          <w:lang w:val="lt-LT"/>
        </w:rPr>
        <w:t>šalia kitų valstybių kompiuterinius nusikaltimus laiko pavojingomis nusikalstamomis veikomis</w:t>
      </w:r>
      <w:r w:rsidR="00357E86" w:rsidRPr="00960407">
        <w:rPr>
          <w:lang w:val="lt-LT"/>
        </w:rPr>
        <w:t>.</w:t>
      </w:r>
    </w:p>
    <w:p w:rsidR="00C050A4" w:rsidRPr="00960407" w:rsidRDefault="005D710F" w:rsidP="004F51C1">
      <w:pPr>
        <w:spacing w:line="360" w:lineRule="auto"/>
        <w:ind w:firstLine="709"/>
        <w:jc w:val="both"/>
        <w:rPr>
          <w:lang w:val="lt-LT"/>
        </w:rPr>
      </w:pPr>
      <w:r w:rsidRPr="00960407">
        <w:rPr>
          <w:lang w:val="lt-LT"/>
        </w:rPr>
        <w:lastRenderedPageBreak/>
        <w:t>2003 m. gegužės 1 d. įsigaliojusiame naujajame</w:t>
      </w:r>
      <w:r w:rsidR="00FB6F8D" w:rsidRPr="00960407">
        <w:rPr>
          <w:lang w:val="lt-LT"/>
        </w:rPr>
        <w:t xml:space="preserve"> BK</w:t>
      </w:r>
      <w:r w:rsidRPr="00960407">
        <w:rPr>
          <w:rStyle w:val="FootnoteReference"/>
          <w:lang w:val="lt-LT"/>
        </w:rPr>
        <w:footnoteReference w:id="42"/>
      </w:r>
      <w:r w:rsidR="00BA5EF2" w:rsidRPr="00960407">
        <w:rPr>
          <w:lang w:val="lt-LT"/>
        </w:rPr>
        <w:t xml:space="preserve"> </w:t>
      </w:r>
      <w:r w:rsidRPr="00960407">
        <w:rPr>
          <w:lang w:val="lt-LT"/>
        </w:rPr>
        <w:t>buvo atskiras skyri</w:t>
      </w:r>
      <w:r w:rsidR="00542E13" w:rsidRPr="00960407">
        <w:rPr>
          <w:lang w:val="lt-LT"/>
        </w:rPr>
        <w:t>us ,,Nusikaltimai informatikai“</w:t>
      </w:r>
      <w:r w:rsidRPr="00960407">
        <w:rPr>
          <w:lang w:val="lt-LT"/>
        </w:rPr>
        <w:t>, kuriame buvo kriminalizuotos šios nusikalstamos veikos: kompiuterinės informacijos suna</w:t>
      </w:r>
      <w:r w:rsidR="00F30290" w:rsidRPr="00960407">
        <w:rPr>
          <w:lang w:val="lt-LT"/>
        </w:rPr>
        <w:t>ikinimas ar pakeitimas (196 straipsnis</w:t>
      </w:r>
      <w:r w:rsidRPr="00960407">
        <w:rPr>
          <w:lang w:val="lt-LT"/>
        </w:rPr>
        <w:t>), kompiuterinės programos suna</w:t>
      </w:r>
      <w:r w:rsidR="00F30290" w:rsidRPr="00960407">
        <w:rPr>
          <w:lang w:val="lt-LT"/>
        </w:rPr>
        <w:t>ikinimas ar pakeitimas (197 straipsnis</w:t>
      </w:r>
      <w:r w:rsidRPr="00960407">
        <w:rPr>
          <w:lang w:val="lt-LT"/>
        </w:rPr>
        <w:t>) ir kompiuterinės informacijos pasis</w:t>
      </w:r>
      <w:r w:rsidR="00F30290" w:rsidRPr="00960407">
        <w:rPr>
          <w:lang w:val="lt-LT"/>
        </w:rPr>
        <w:t>avinimas ir skleidimas (198 straipsnis</w:t>
      </w:r>
      <w:r w:rsidRPr="00960407">
        <w:rPr>
          <w:lang w:val="lt-LT"/>
        </w:rPr>
        <w:t>).</w:t>
      </w:r>
      <w:r w:rsidR="00E33E72" w:rsidRPr="00960407">
        <w:rPr>
          <w:lang w:val="lt-LT"/>
        </w:rPr>
        <w:t xml:space="preserve"> </w:t>
      </w:r>
      <w:r w:rsidRPr="00960407">
        <w:rPr>
          <w:lang w:val="lt-LT"/>
        </w:rPr>
        <w:t xml:space="preserve">BK XXX skyriaus </w:t>
      </w:r>
      <w:r w:rsidR="004A3CFA" w:rsidRPr="00960407">
        <w:rPr>
          <w:lang w:val="lt-LT"/>
        </w:rPr>
        <w:t>saugomos vertybės</w:t>
      </w:r>
      <w:r w:rsidRPr="00960407">
        <w:rPr>
          <w:lang w:val="lt-LT"/>
        </w:rPr>
        <w:t xml:space="preserve"> – informatika – buvo kritikuotinas, nes informatika – mokslas apie informaciją, jos perdavimą, kaupimą, saugojimą, apdorojimą.</w:t>
      </w:r>
      <w:r w:rsidRPr="00960407">
        <w:rPr>
          <w:rStyle w:val="FootnoteReference"/>
          <w:lang w:val="lt-LT"/>
        </w:rPr>
        <w:footnoteReference w:id="43"/>
      </w:r>
      <w:r w:rsidRPr="00960407">
        <w:rPr>
          <w:lang w:val="lt-LT"/>
        </w:rPr>
        <w:t xml:space="preserve"> Informatikos terminas apima ir teorinį, ir praktinį darbo su informacija pobūdį, taip pat ir kompiuterių taikymą. Be to, informatika - ne tik mokslas, bet ir mokyklinė disciplina (informacijos aprašymo ir algoritminių procesų pertvarkymo sisteminės studijos: jų teorija, analizė, projektavimas, realizavimas ir taikymas)</w:t>
      </w:r>
      <w:r w:rsidR="00AB4682" w:rsidRPr="00960407">
        <w:rPr>
          <w:lang w:val="lt-LT"/>
        </w:rPr>
        <w:t>.</w:t>
      </w:r>
      <w:r w:rsidRPr="00960407">
        <w:rPr>
          <w:rStyle w:val="FootnoteReference"/>
          <w:lang w:val="lt-LT"/>
        </w:rPr>
        <w:footnoteReference w:id="44"/>
      </w:r>
      <w:r w:rsidR="00AB4682" w:rsidRPr="00960407">
        <w:rPr>
          <w:lang w:val="lt-LT"/>
        </w:rPr>
        <w:t xml:space="preserve"> </w:t>
      </w:r>
      <w:r w:rsidRPr="00960407">
        <w:rPr>
          <w:lang w:val="lt-LT"/>
        </w:rPr>
        <w:t>Taigi</w:t>
      </w:r>
      <w:r w:rsidR="00E5438F" w:rsidRPr="00960407">
        <w:rPr>
          <w:lang w:val="lt-LT"/>
        </w:rPr>
        <w:t>,</w:t>
      </w:r>
      <w:r w:rsidR="00E739CB" w:rsidRPr="00960407">
        <w:rPr>
          <w:lang w:val="lt-LT"/>
        </w:rPr>
        <w:t xml:space="preserve"> L</w:t>
      </w:r>
      <w:r w:rsidR="00A54C09" w:rsidRPr="00960407">
        <w:rPr>
          <w:lang w:val="lt-LT"/>
        </w:rPr>
        <w:t xml:space="preserve">ietuvos </w:t>
      </w:r>
      <w:r w:rsidR="00E739CB" w:rsidRPr="00960407">
        <w:rPr>
          <w:lang w:val="lt-LT"/>
        </w:rPr>
        <w:t>R</w:t>
      </w:r>
      <w:r w:rsidR="00A54C09" w:rsidRPr="00960407">
        <w:rPr>
          <w:lang w:val="lt-LT"/>
        </w:rPr>
        <w:t xml:space="preserve">espublikos </w:t>
      </w:r>
      <w:r w:rsidR="00D0346B" w:rsidRPr="00960407">
        <w:rPr>
          <w:lang w:val="lt-LT"/>
        </w:rPr>
        <w:t xml:space="preserve">įstatymų leidėjas </w:t>
      </w:r>
      <w:r w:rsidRPr="00960407">
        <w:rPr>
          <w:lang w:val="lt-LT"/>
        </w:rPr>
        <w:t>baudžiamajame įstatyme įtvirtino informatikos mokslą kaip tą vertybę arba gėrį, kurį tuo metu reikėjo apsaugoti.</w:t>
      </w:r>
      <w:r w:rsidR="007848E8" w:rsidRPr="00960407">
        <w:rPr>
          <w:lang w:val="lt-LT"/>
        </w:rPr>
        <w:t xml:space="preserve"> Tačiau</w:t>
      </w:r>
      <w:r w:rsidR="00AC034C" w:rsidRPr="00960407">
        <w:rPr>
          <w:lang w:val="lt-LT"/>
        </w:rPr>
        <w:t>,</w:t>
      </w:r>
      <w:r w:rsidR="007848E8" w:rsidRPr="00960407">
        <w:rPr>
          <w:lang w:val="lt-LT"/>
        </w:rPr>
        <w:t xml:space="preserve"> darant nusikalstamas veikas elektroninių duomenų ir informacinių siste</w:t>
      </w:r>
      <w:r w:rsidR="00947E82" w:rsidRPr="00960407">
        <w:rPr>
          <w:lang w:val="lt-LT"/>
        </w:rPr>
        <w:t>mų saugumui, kėsinamasi</w:t>
      </w:r>
      <w:r w:rsidR="007848E8" w:rsidRPr="00960407">
        <w:rPr>
          <w:lang w:val="lt-LT"/>
        </w:rPr>
        <w:t xml:space="preserve"> į tokias baudžiamojo įstatymo saugomas vertybes kaip elektroninių duomenų ir informacinių sistemų saugumas</w:t>
      </w:r>
      <w:r w:rsidR="00937981" w:rsidRPr="00960407">
        <w:rPr>
          <w:lang w:val="lt-LT"/>
        </w:rPr>
        <w:t xml:space="preserve"> ir </w:t>
      </w:r>
      <w:r w:rsidR="00947E82" w:rsidRPr="00960407">
        <w:rPr>
          <w:lang w:val="lt-LT"/>
        </w:rPr>
        <w:t xml:space="preserve">nepažeidžiamas </w:t>
      </w:r>
      <w:r w:rsidR="002159FB" w:rsidRPr="00960407">
        <w:rPr>
          <w:i/>
          <w:lang w:val="lt-LT"/>
        </w:rPr>
        <w:t>per se</w:t>
      </w:r>
      <w:r w:rsidR="00947E82" w:rsidRPr="00960407">
        <w:rPr>
          <w:lang w:val="lt-LT"/>
        </w:rPr>
        <w:t xml:space="preserve"> </w:t>
      </w:r>
      <w:r w:rsidR="00C050A4" w:rsidRPr="00960407">
        <w:rPr>
          <w:lang w:val="lt-LT"/>
        </w:rPr>
        <w:t>informatikos mokslas.</w:t>
      </w:r>
    </w:p>
    <w:p w:rsidR="005D710F" w:rsidRPr="00960407" w:rsidRDefault="005D710F" w:rsidP="004F51C1">
      <w:pPr>
        <w:spacing w:line="360" w:lineRule="auto"/>
        <w:ind w:firstLine="709"/>
        <w:jc w:val="both"/>
        <w:rPr>
          <w:lang w:val="lt-LT"/>
        </w:rPr>
      </w:pPr>
      <w:r w:rsidRPr="00960407">
        <w:rPr>
          <w:lang w:val="lt-LT"/>
        </w:rPr>
        <w:t>2004 m. sausio 29 d. įstatymu Nr. IX-1992 ,,Lietuvos Respublikos baudžiamojo kodekso 13, 162, 191, 196, 197, 203, 206, 216, 219, 221, 309 straipsnių pakeitimo ir papildymo bei kodekso papildymo 198</w:t>
      </w:r>
      <w:r w:rsidRPr="00960407">
        <w:rPr>
          <w:vertAlign w:val="superscript"/>
          <w:lang w:val="lt-LT"/>
        </w:rPr>
        <w:t>1</w:t>
      </w:r>
      <w:r w:rsidRPr="00960407">
        <w:rPr>
          <w:lang w:val="lt-LT"/>
        </w:rPr>
        <w:t xml:space="preserve"> ir 198</w:t>
      </w:r>
      <w:r w:rsidRPr="00960407">
        <w:rPr>
          <w:vertAlign w:val="superscript"/>
          <w:lang w:val="lt-LT"/>
        </w:rPr>
        <w:t>2</w:t>
      </w:r>
      <w:r w:rsidR="00AC5C3D" w:rsidRPr="00960407">
        <w:rPr>
          <w:lang w:val="lt-LT"/>
        </w:rPr>
        <w:t xml:space="preserve"> straipsniais“</w:t>
      </w:r>
      <w:r w:rsidRPr="00960407">
        <w:rPr>
          <w:lang w:val="lt-LT"/>
        </w:rPr>
        <w:t xml:space="preserve"> buvo padaryti XXX skyria</w:t>
      </w:r>
      <w:r w:rsidR="00542E13" w:rsidRPr="00960407">
        <w:rPr>
          <w:lang w:val="lt-LT"/>
        </w:rPr>
        <w:t>us ,,Nusikaltimai informatikai“</w:t>
      </w:r>
      <w:r w:rsidRPr="00960407">
        <w:rPr>
          <w:lang w:val="lt-LT"/>
        </w:rPr>
        <w:t xml:space="preserve"> straipsnių pakeitimai bei skyrius papildytas 2 naujais straipsniais: neteisėtas prisijungimas prie kompi</w:t>
      </w:r>
      <w:r w:rsidR="00CE703B" w:rsidRPr="00960407">
        <w:rPr>
          <w:lang w:val="lt-LT"/>
        </w:rPr>
        <w:t>uterio ar kompiuterinio tinklo</w:t>
      </w:r>
      <w:r w:rsidRPr="00960407">
        <w:rPr>
          <w:lang w:val="lt-LT"/>
        </w:rPr>
        <w:t xml:space="preserve"> (198</w:t>
      </w:r>
      <w:r w:rsidRPr="00960407">
        <w:rPr>
          <w:vertAlign w:val="superscript"/>
          <w:lang w:val="lt-LT"/>
        </w:rPr>
        <w:t xml:space="preserve">1 </w:t>
      </w:r>
      <w:r w:rsidR="007964E8" w:rsidRPr="00960407">
        <w:rPr>
          <w:lang w:val="lt-LT"/>
        </w:rPr>
        <w:t>straipsnis</w:t>
      </w:r>
      <w:r w:rsidRPr="00960407">
        <w:rPr>
          <w:lang w:val="lt-LT"/>
        </w:rPr>
        <w:t>) ir neteisėtas disponavimas įrenginiais, kompiuterinėmis programomis, slaptažodžiais, prisijungimo kodais ir kitokiais duomenimis, skirtais nusikaltimams daryti (198</w:t>
      </w:r>
      <w:r w:rsidRPr="00960407">
        <w:rPr>
          <w:vertAlign w:val="superscript"/>
          <w:lang w:val="lt-LT"/>
        </w:rPr>
        <w:t xml:space="preserve">2 </w:t>
      </w:r>
      <w:r w:rsidR="007964E8" w:rsidRPr="00960407">
        <w:rPr>
          <w:lang w:val="lt-LT"/>
        </w:rPr>
        <w:t>straipsnis</w:t>
      </w:r>
      <w:r w:rsidRPr="00960407">
        <w:rPr>
          <w:lang w:val="lt-LT"/>
        </w:rPr>
        <w:t>).</w:t>
      </w:r>
      <w:r w:rsidRPr="00960407">
        <w:rPr>
          <w:rStyle w:val="FootnoteReference"/>
          <w:lang w:val="lt-LT"/>
        </w:rPr>
        <w:footnoteReference w:id="45"/>
      </w:r>
      <w:r w:rsidRPr="00960407">
        <w:rPr>
          <w:lang w:val="lt-LT"/>
        </w:rPr>
        <w:t xml:space="preserve"> Šie pakeitimai iš dalies susiję su Lietuvos Respublikos 2003 m. birželio 23 d. Konvencijos dėl elektroninių nusikaltimų pasirašymu.</w:t>
      </w:r>
      <w:r w:rsidRPr="00960407">
        <w:rPr>
          <w:rStyle w:val="FootnoteReference"/>
          <w:lang w:val="lt-LT"/>
        </w:rPr>
        <w:footnoteReference w:id="46"/>
      </w:r>
      <w:r w:rsidRPr="00960407">
        <w:rPr>
          <w:lang w:val="lt-LT"/>
        </w:rPr>
        <w:t xml:space="preserve"> Kadangi baudžiamojoje teisėje turi būti tiesiogiai taikomi Lietuvos baudžiamieji įstatymai, tai Konvencijos dėl elektroninių nusikaltimų nuostatas reikėjo įgyvendinti nacionaliniuose baudžiamuosiuose įstatymuose.</w:t>
      </w:r>
      <w:r w:rsidRPr="00960407">
        <w:rPr>
          <w:rStyle w:val="FootnoteReference"/>
          <w:lang w:val="lt-LT"/>
        </w:rPr>
        <w:footnoteReference w:id="47"/>
      </w:r>
      <w:r w:rsidRPr="00960407">
        <w:rPr>
          <w:lang w:val="lt-LT"/>
        </w:rPr>
        <w:t xml:space="preserve"> Tik tarptautinės pastangos gali sukurti efektyvią nusikal</w:t>
      </w:r>
      <w:r w:rsidR="00A74A42" w:rsidRPr="00960407">
        <w:rPr>
          <w:lang w:val="lt-LT"/>
        </w:rPr>
        <w:t>sta</w:t>
      </w:r>
      <w:r w:rsidRPr="00960407">
        <w:rPr>
          <w:lang w:val="lt-LT"/>
        </w:rPr>
        <w:t>mų</w:t>
      </w:r>
      <w:r w:rsidR="00A74A42" w:rsidRPr="00960407">
        <w:rPr>
          <w:lang w:val="lt-LT"/>
        </w:rPr>
        <w:t xml:space="preserve"> veikų</w:t>
      </w:r>
      <w:r w:rsidRPr="00960407">
        <w:rPr>
          <w:lang w:val="lt-LT"/>
        </w:rPr>
        <w:t xml:space="preserve"> elektroninėje erdvėje prevenc</w:t>
      </w:r>
      <w:r w:rsidR="00AD43AF" w:rsidRPr="00960407">
        <w:rPr>
          <w:lang w:val="lt-LT"/>
        </w:rPr>
        <w:t>ijos ir kovos su jomis</w:t>
      </w:r>
      <w:r w:rsidRPr="00960407">
        <w:rPr>
          <w:lang w:val="lt-LT"/>
        </w:rPr>
        <w:t xml:space="preserve"> priemonių </w:t>
      </w:r>
      <w:r w:rsidRPr="00960407">
        <w:rPr>
          <w:lang w:val="lt-LT"/>
        </w:rPr>
        <w:lastRenderedPageBreak/>
        <w:t>teisinio bendradarbiavimo schemą, o šios konvencijos pasirašymas ir ratifikavimas valstybę įpareigoja savo nacionalinę teisę suderin</w:t>
      </w:r>
      <w:r w:rsidR="007701F0" w:rsidRPr="00960407">
        <w:rPr>
          <w:lang w:val="lt-LT"/>
        </w:rPr>
        <w:t>ti su konvencinėmis nuostatomis</w:t>
      </w:r>
      <w:r w:rsidR="00AB17BC" w:rsidRPr="00960407">
        <w:rPr>
          <w:lang w:val="lt-LT"/>
        </w:rPr>
        <w:t>, kriminalizuojant nusikalstamas veikas</w:t>
      </w:r>
      <w:r w:rsidRPr="00960407">
        <w:rPr>
          <w:lang w:val="lt-LT"/>
        </w:rPr>
        <w:t xml:space="preserve"> bei sutvarkant procesinių priemonių, skirtų konkrečių nusik</w:t>
      </w:r>
      <w:r w:rsidR="005D0C8A" w:rsidRPr="00960407">
        <w:rPr>
          <w:lang w:val="lt-LT"/>
        </w:rPr>
        <w:t xml:space="preserve">alstamų veikų tyrimui, taikymą. </w:t>
      </w:r>
      <w:r w:rsidRPr="00960407">
        <w:rPr>
          <w:lang w:val="lt-LT"/>
        </w:rPr>
        <w:t>Taip pat šiais pakeitimais buvo praplėstas straipsnių dispozicijoje esančių alternatyvių veikų sąrašas, įtraukti nauji veikų padarymo būdai.</w:t>
      </w:r>
    </w:p>
    <w:p w:rsidR="005D710F" w:rsidRPr="00960407" w:rsidRDefault="005D710F" w:rsidP="004F51C1">
      <w:pPr>
        <w:spacing w:line="360" w:lineRule="auto"/>
        <w:ind w:firstLine="709"/>
        <w:jc w:val="both"/>
        <w:rPr>
          <w:lang w:val="lt-LT"/>
        </w:rPr>
      </w:pPr>
      <w:r w:rsidRPr="00960407">
        <w:rPr>
          <w:lang w:val="lt-LT"/>
        </w:rPr>
        <w:t>Tiek Lietuvoje, tiek visame pasaulyje padaromų nusikal</w:t>
      </w:r>
      <w:r w:rsidR="003F4EFC" w:rsidRPr="00960407">
        <w:rPr>
          <w:lang w:val="lt-LT"/>
        </w:rPr>
        <w:t>sta</w:t>
      </w:r>
      <w:r w:rsidRPr="00960407">
        <w:rPr>
          <w:lang w:val="lt-LT"/>
        </w:rPr>
        <w:t>mų</w:t>
      </w:r>
      <w:r w:rsidR="003F4EFC" w:rsidRPr="00960407">
        <w:rPr>
          <w:lang w:val="lt-LT"/>
        </w:rPr>
        <w:t xml:space="preserve"> veikų</w:t>
      </w:r>
      <w:r w:rsidRPr="00960407">
        <w:rPr>
          <w:lang w:val="lt-LT"/>
        </w:rPr>
        <w:t xml:space="preserve"> elektroninėje erdvėje skaičius nuolat auga, tobulėja nusikal</w:t>
      </w:r>
      <w:r w:rsidR="006528AD" w:rsidRPr="00960407">
        <w:rPr>
          <w:lang w:val="lt-LT"/>
        </w:rPr>
        <w:t>sta</w:t>
      </w:r>
      <w:r w:rsidRPr="00960407">
        <w:rPr>
          <w:lang w:val="lt-LT"/>
        </w:rPr>
        <w:t>mų</w:t>
      </w:r>
      <w:r w:rsidR="006528AD" w:rsidRPr="00960407">
        <w:rPr>
          <w:lang w:val="lt-LT"/>
        </w:rPr>
        <w:t xml:space="preserve"> veikų</w:t>
      </w:r>
      <w:r w:rsidRPr="00960407">
        <w:rPr>
          <w:lang w:val="lt-LT"/>
        </w:rPr>
        <w:t xml:space="preserve"> padarymo būdai ir metodai, padaromi milžiniški nuostoliai. Tokios nusikalstamos veikos kelia vis didesnę grėsmę asmenų, įmonių privatumui bei nuosavybei, bankinės ir finansinės sistemos stabilumui, ūkio, valstybinių institucijų funkcionavimui, nacionalinio saugumo interesam</w:t>
      </w:r>
      <w:r w:rsidR="000A1EB1" w:rsidRPr="00960407">
        <w:rPr>
          <w:lang w:val="lt-LT"/>
        </w:rPr>
        <w:t>s. Nepakankamas ir netikslus šių</w:t>
      </w:r>
      <w:r w:rsidRPr="00960407">
        <w:rPr>
          <w:lang w:val="lt-LT"/>
        </w:rPr>
        <w:t xml:space="preserve"> nusikalstamų veikų reglamentavimas sąlygoja ribotas jų atskleidimo ir ištyrimo galimybes, atsakomybės nebuvimą už kai kurias nusikal</w:t>
      </w:r>
      <w:r w:rsidR="00643133" w:rsidRPr="00960407">
        <w:rPr>
          <w:lang w:val="lt-LT"/>
        </w:rPr>
        <w:t>sta</w:t>
      </w:r>
      <w:r w:rsidRPr="00960407">
        <w:rPr>
          <w:lang w:val="lt-LT"/>
        </w:rPr>
        <w:t>mų</w:t>
      </w:r>
      <w:r w:rsidR="00643133" w:rsidRPr="00960407">
        <w:rPr>
          <w:lang w:val="lt-LT"/>
        </w:rPr>
        <w:t xml:space="preserve"> veikų</w:t>
      </w:r>
      <w:r w:rsidRPr="00960407">
        <w:rPr>
          <w:lang w:val="lt-LT"/>
        </w:rPr>
        <w:t xml:space="preserve"> padarymo formas, neadekvatų sankcijų griežtumą potencialiam nusikal</w:t>
      </w:r>
      <w:r w:rsidR="00276D05" w:rsidRPr="00960407">
        <w:rPr>
          <w:lang w:val="lt-LT"/>
        </w:rPr>
        <w:t>sta</w:t>
      </w:r>
      <w:r w:rsidRPr="00960407">
        <w:rPr>
          <w:lang w:val="lt-LT"/>
        </w:rPr>
        <w:t>mų</w:t>
      </w:r>
      <w:r w:rsidR="00276D05" w:rsidRPr="00960407">
        <w:rPr>
          <w:lang w:val="lt-LT"/>
        </w:rPr>
        <w:t xml:space="preserve"> veikų</w:t>
      </w:r>
      <w:r w:rsidR="000B16FB" w:rsidRPr="00960407">
        <w:rPr>
          <w:lang w:val="lt-LT"/>
        </w:rPr>
        <w:t xml:space="preserve"> pavojingu</w:t>
      </w:r>
      <w:r w:rsidRPr="00960407">
        <w:rPr>
          <w:lang w:val="lt-LT"/>
        </w:rPr>
        <w:t>mui. Todėl 2007 m. birželio 28 d. įstatymu Nr. X-1233</w:t>
      </w:r>
      <w:r w:rsidR="00FB780F" w:rsidRPr="00960407">
        <w:rPr>
          <w:rStyle w:val="FootnoteReference"/>
          <w:lang w:val="lt-LT"/>
        </w:rPr>
        <w:footnoteReference w:id="48"/>
      </w:r>
      <w:r w:rsidR="00DC434B" w:rsidRPr="00960407">
        <w:rPr>
          <w:lang w:val="lt-LT"/>
        </w:rPr>
        <w:t xml:space="preserve"> </w:t>
      </w:r>
      <w:r w:rsidRPr="00960407">
        <w:rPr>
          <w:lang w:val="lt-LT"/>
        </w:rPr>
        <w:t>buvo pakeistas XXX skyriaus pavadinimas, kai kurių straipsnių terminija, įtrauktos kvalifikuotos ir privilegijuotos nusikalstamų veikų sudėtys, alternatyvios bausmės.</w:t>
      </w:r>
      <w:r w:rsidR="00586790" w:rsidRPr="00960407">
        <w:rPr>
          <w:lang w:val="lt-LT"/>
        </w:rPr>
        <w:t xml:space="preserve"> </w:t>
      </w:r>
      <w:r w:rsidR="002F00BE" w:rsidRPr="00960407">
        <w:rPr>
          <w:lang w:val="lt-LT"/>
        </w:rPr>
        <w:t xml:space="preserve">Mūsų manymu, BK </w:t>
      </w:r>
      <w:r w:rsidRPr="00960407">
        <w:rPr>
          <w:lang w:val="lt-LT"/>
        </w:rPr>
        <w:t>XXX skyriaus pavadinimas ,,Nusikaltimai elektroninių duomenų ir</w:t>
      </w:r>
      <w:r w:rsidR="00CE3E5E" w:rsidRPr="00960407">
        <w:rPr>
          <w:lang w:val="lt-LT"/>
        </w:rPr>
        <w:t xml:space="preserve"> informacinių sistemų saugumui“</w:t>
      </w:r>
      <w:r w:rsidRPr="00960407">
        <w:rPr>
          <w:lang w:val="lt-LT"/>
        </w:rPr>
        <w:t xml:space="preserve"> tiksliau apibrėžia šio skyriaus straipsniuose įtvirtintų visuomeninių gėrių ir vertybių apsaugą – elektroninių duomenų ir informacinių sistemų saugumą. Informatikos objektas yra konkrečios informacinės sistemos: labiausiai čia domimasi sistemomis, kurios atlieka įvairius veiksmus su informacija (surenka, perduoda, tvarko, saugo), todėl tai daug tikslesnis skyriaus pavadinimas, o kartu ir </w:t>
      </w:r>
      <w:r w:rsidR="00001929" w:rsidRPr="00960407">
        <w:rPr>
          <w:lang w:val="lt-LT"/>
        </w:rPr>
        <w:t>baudžiamojo įstatymo saugomos vertybės</w:t>
      </w:r>
      <w:r w:rsidR="00C858B3" w:rsidRPr="00960407">
        <w:rPr>
          <w:lang w:val="lt-LT"/>
        </w:rPr>
        <w:t>, į kurias</w:t>
      </w:r>
      <w:r w:rsidR="00FA1332" w:rsidRPr="00960407">
        <w:rPr>
          <w:lang w:val="lt-LT"/>
        </w:rPr>
        <w:t xml:space="preserve"> kėsinamasi, nei anksčiau buvusi</w:t>
      </w:r>
      <w:r w:rsidRPr="00960407">
        <w:rPr>
          <w:lang w:val="lt-LT"/>
        </w:rPr>
        <w:t xml:space="preserve"> – informatika. Toks skyriaus pavadinimas atitinka </w:t>
      </w:r>
      <w:r w:rsidR="005A2016" w:rsidRPr="00960407">
        <w:rPr>
          <w:lang w:val="lt-LT"/>
        </w:rPr>
        <w:t>informacinių</w:t>
      </w:r>
      <w:r w:rsidR="00657586" w:rsidRPr="00960407">
        <w:rPr>
          <w:lang w:val="lt-LT"/>
        </w:rPr>
        <w:t xml:space="preserve"> technologijų</w:t>
      </w:r>
      <w:r w:rsidR="005A2016" w:rsidRPr="00960407">
        <w:rPr>
          <w:lang w:val="lt-LT"/>
        </w:rPr>
        <w:t xml:space="preserve"> mokslų vartojamą šiuolaikinių technologijų </w:t>
      </w:r>
      <w:r w:rsidRPr="00960407">
        <w:rPr>
          <w:lang w:val="lt-LT"/>
        </w:rPr>
        <w:t xml:space="preserve">terminiją ir esmę bei tarptautinių dokumentų nuostatas. </w:t>
      </w:r>
    </w:p>
    <w:p w:rsidR="005D710F" w:rsidRPr="00960407" w:rsidRDefault="005D710F" w:rsidP="004F51C1">
      <w:pPr>
        <w:spacing w:line="360" w:lineRule="auto"/>
        <w:ind w:firstLine="709"/>
        <w:jc w:val="both"/>
        <w:rPr>
          <w:lang w:val="lt-LT"/>
        </w:rPr>
      </w:pPr>
      <w:r w:rsidRPr="00960407">
        <w:rPr>
          <w:lang w:val="lt-LT"/>
        </w:rPr>
        <w:t>Tokia pakeitimų gausa susijusi ir su 2005 m. vasario 24 d. Tarybos pa</w:t>
      </w:r>
      <w:r w:rsidR="00067CE4" w:rsidRPr="00960407">
        <w:rPr>
          <w:lang w:val="lt-LT"/>
        </w:rPr>
        <w:t>matinio sprendimo 2005/222/TVR ,,D</w:t>
      </w:r>
      <w:r w:rsidRPr="00960407">
        <w:rPr>
          <w:lang w:val="lt-LT"/>
        </w:rPr>
        <w:t>ėl atakų prieš informacines sistemas</w:t>
      </w:r>
      <w:r w:rsidR="00067CE4" w:rsidRPr="00960407">
        <w:rPr>
          <w:lang w:val="lt-LT"/>
        </w:rPr>
        <w:t>“</w:t>
      </w:r>
      <w:r w:rsidR="00BA22AF" w:rsidRPr="00960407">
        <w:rPr>
          <w:lang w:val="lt-LT"/>
        </w:rPr>
        <w:t xml:space="preserve"> (toliau </w:t>
      </w:r>
      <w:r w:rsidR="0091638F" w:rsidRPr="00960407">
        <w:rPr>
          <w:lang w:val="lt-LT"/>
        </w:rPr>
        <w:t>–</w:t>
      </w:r>
      <w:r w:rsidR="00BA22AF" w:rsidRPr="00960407">
        <w:rPr>
          <w:lang w:val="lt-LT"/>
        </w:rPr>
        <w:t xml:space="preserve"> </w:t>
      </w:r>
      <w:r w:rsidR="0091638F" w:rsidRPr="00960407">
        <w:rPr>
          <w:lang w:val="lt-LT"/>
        </w:rPr>
        <w:t>Pamatinis sprendimas)</w:t>
      </w:r>
      <w:r w:rsidR="00AC7C35" w:rsidRPr="00960407">
        <w:rPr>
          <w:lang w:val="lt-LT"/>
        </w:rPr>
        <w:t xml:space="preserve"> </w:t>
      </w:r>
      <w:r w:rsidRPr="00960407">
        <w:rPr>
          <w:lang w:val="lt-LT"/>
        </w:rPr>
        <w:t>nuostatų perkėlimu į nacionalinę teisę.</w:t>
      </w:r>
      <w:r w:rsidRPr="00960407">
        <w:rPr>
          <w:rStyle w:val="FootnoteReference"/>
          <w:lang w:val="lt-LT"/>
        </w:rPr>
        <w:footnoteReference w:id="49"/>
      </w:r>
      <w:r w:rsidRPr="00960407">
        <w:rPr>
          <w:lang w:val="lt-LT"/>
        </w:rPr>
        <w:t xml:space="preserve"> Eu</w:t>
      </w:r>
      <w:r w:rsidR="009536C5" w:rsidRPr="00960407">
        <w:rPr>
          <w:lang w:val="lt-LT"/>
        </w:rPr>
        <w:t>ropos Sąjungos sutarties 34 straipsnio 2 dalies</w:t>
      </w:r>
      <w:r w:rsidRPr="00960407">
        <w:rPr>
          <w:lang w:val="lt-LT"/>
        </w:rPr>
        <w:t xml:space="preserve"> b punkte numatyti teisės aktai – pamatiniai sprendimai – yra privalomi rezultatų, kuriuos reikia pasiekti, atžvilgiu, tačiau nacionalinė</w:t>
      </w:r>
      <w:r w:rsidR="00D65C0F" w:rsidRPr="00960407">
        <w:rPr>
          <w:lang w:val="lt-LT"/>
        </w:rPr>
        <w:t>m</w:t>
      </w:r>
      <w:r w:rsidRPr="00960407">
        <w:rPr>
          <w:lang w:val="lt-LT"/>
        </w:rPr>
        <w:t>s valdžios institucijoms paliekama galimybė pasirinkti jų įgyvendinimo formą ir būdus.</w:t>
      </w:r>
      <w:r w:rsidR="00BC5C07" w:rsidRPr="00960407">
        <w:rPr>
          <w:lang w:val="lt-LT"/>
        </w:rPr>
        <w:t xml:space="preserve"> </w:t>
      </w:r>
      <w:r w:rsidR="00F977E4" w:rsidRPr="00960407">
        <w:rPr>
          <w:i/>
          <w:lang w:val="lt-LT"/>
        </w:rPr>
        <w:t>Mutatis mutandis</w:t>
      </w:r>
      <w:r w:rsidR="00F977E4" w:rsidRPr="00960407">
        <w:rPr>
          <w:lang w:val="lt-LT"/>
        </w:rPr>
        <w:t xml:space="preserve"> </w:t>
      </w:r>
      <w:r w:rsidR="00BC5C07" w:rsidRPr="00960407">
        <w:rPr>
          <w:lang w:val="lt-LT"/>
        </w:rPr>
        <w:t xml:space="preserve">buvo siekta suderinti </w:t>
      </w:r>
      <w:r w:rsidRPr="00960407">
        <w:rPr>
          <w:lang w:val="lt-LT"/>
        </w:rPr>
        <w:t xml:space="preserve">BK nuostatas su </w:t>
      </w:r>
      <w:r w:rsidRPr="00960407">
        <w:rPr>
          <w:lang w:val="lt-LT"/>
        </w:rPr>
        <w:lastRenderedPageBreak/>
        <w:t>Konvencijos dėl elektroninių nusikaltimų nuostatomis ir vartojamomis sąvokomis, sugriežtinti baudžiamąją atsakomybę už poveikį strateginę reikšmę nacionaliniam saugumui arba didelę reikšmę valstybės valdymui, ūkiui, ar finansų sistemai turinčiai informacinei sistemai, patikslinti kai kuriuos nusikalstamų veikų elektroninių duomenų ir informacinių sistemų saugumui padarymo būdus.</w:t>
      </w:r>
    </w:p>
    <w:p w:rsidR="007F7DB6" w:rsidRPr="00960407" w:rsidRDefault="007F7DB6" w:rsidP="004F51C1">
      <w:pPr>
        <w:spacing w:line="360" w:lineRule="auto"/>
        <w:ind w:firstLine="709"/>
        <w:jc w:val="both"/>
        <w:rPr>
          <w:lang w:val="lt-LT"/>
        </w:rPr>
      </w:pPr>
      <w:r w:rsidRPr="00960407">
        <w:rPr>
          <w:rFonts w:eastAsia="Calibri"/>
          <w:lang w:val="lt-LT" w:eastAsia="lt-LT"/>
        </w:rPr>
        <w:t>Lyginant BK XXX skyriuje numatytų pavojingų veikų straipsnių sankcijose numatytas bausmės rūšis ir sankcijų ribas su ankstesnėmis BK XXX skyriaus redakcijomis, pastebime, jog dabartinėje redakcijoje yra numatyta daugiau alternatyvių bausmės rūšių, praplėstos straipsnių sankcijose numatytos laisvės atėmimo bausmės ribos. Visi šie pakeitimai suteikia teismui didesnes galimybes individualizuoti bausmę.</w:t>
      </w:r>
    </w:p>
    <w:p w:rsidR="00B61DC8" w:rsidRPr="00960407" w:rsidRDefault="00CE6DE5" w:rsidP="004F51C1">
      <w:pPr>
        <w:spacing w:line="360" w:lineRule="auto"/>
        <w:ind w:firstLine="709"/>
        <w:jc w:val="both"/>
        <w:rPr>
          <w:lang w:val="lt-LT"/>
        </w:rPr>
      </w:pPr>
      <w:r w:rsidRPr="00960407">
        <w:rPr>
          <w:lang w:val="lt-LT"/>
        </w:rPr>
        <w:t xml:space="preserve">Paradoksalu, tačiau </w:t>
      </w:r>
      <w:r w:rsidR="005D710F" w:rsidRPr="00960407">
        <w:rPr>
          <w:lang w:val="lt-LT"/>
        </w:rPr>
        <w:t>BK terminas „kompiute</w:t>
      </w:r>
      <w:r w:rsidR="00AB29C0" w:rsidRPr="00960407">
        <w:rPr>
          <w:lang w:val="lt-LT"/>
        </w:rPr>
        <w:t>rinis nusikaltimas“</w:t>
      </w:r>
      <w:r w:rsidR="007B2B0A" w:rsidRPr="00960407">
        <w:rPr>
          <w:lang w:val="lt-LT"/>
        </w:rPr>
        <w:t xml:space="preserve"> nėra vartoja</w:t>
      </w:r>
      <w:r w:rsidR="005D710F" w:rsidRPr="00960407">
        <w:rPr>
          <w:lang w:val="lt-LT"/>
        </w:rPr>
        <w:t>mas, nors</w:t>
      </w:r>
      <w:r w:rsidR="004569F2" w:rsidRPr="00960407">
        <w:rPr>
          <w:lang w:val="lt-LT"/>
        </w:rPr>
        <w:t xml:space="preserve"> L</w:t>
      </w:r>
      <w:r w:rsidR="00FE3980" w:rsidRPr="00960407">
        <w:rPr>
          <w:lang w:val="lt-LT"/>
        </w:rPr>
        <w:t xml:space="preserve">ietuvos </w:t>
      </w:r>
      <w:r w:rsidR="004569F2" w:rsidRPr="00960407">
        <w:rPr>
          <w:lang w:val="lt-LT"/>
        </w:rPr>
        <w:t>R</w:t>
      </w:r>
      <w:r w:rsidR="00FE3980" w:rsidRPr="00960407">
        <w:rPr>
          <w:lang w:val="lt-LT"/>
        </w:rPr>
        <w:t xml:space="preserve">espublikos </w:t>
      </w:r>
      <w:r w:rsidR="005D710F" w:rsidRPr="00960407">
        <w:rPr>
          <w:lang w:val="lt-LT"/>
        </w:rPr>
        <w:t>įstatymų leidėjas kriminalizavo nusikal</w:t>
      </w:r>
      <w:r w:rsidR="0083194A" w:rsidRPr="00960407">
        <w:rPr>
          <w:lang w:val="lt-LT"/>
        </w:rPr>
        <w:t>stama</w:t>
      </w:r>
      <w:r w:rsidR="005D710F" w:rsidRPr="00960407">
        <w:rPr>
          <w:lang w:val="lt-LT"/>
        </w:rPr>
        <w:t>s</w:t>
      </w:r>
      <w:r w:rsidR="0083194A" w:rsidRPr="00960407">
        <w:rPr>
          <w:lang w:val="lt-LT"/>
        </w:rPr>
        <w:t xml:space="preserve"> veikas</w:t>
      </w:r>
      <w:r w:rsidR="005D710F" w:rsidRPr="00960407">
        <w:rPr>
          <w:lang w:val="lt-LT"/>
        </w:rPr>
        <w:t xml:space="preserve"> elektroninių duomenų ir informacinių sistemų saugumui. Nors šis terminas ir nėra įteisintas </w:t>
      </w:r>
      <w:r w:rsidR="005D710F" w:rsidRPr="00960407">
        <w:rPr>
          <w:i/>
          <w:lang w:val="lt-LT"/>
        </w:rPr>
        <w:t>de jure</w:t>
      </w:r>
      <w:r w:rsidR="005D710F" w:rsidRPr="00960407">
        <w:rPr>
          <w:lang w:val="lt-LT"/>
        </w:rPr>
        <w:t xml:space="preserve">, tačiau vartojamas </w:t>
      </w:r>
      <w:r w:rsidR="005D710F" w:rsidRPr="00960407">
        <w:rPr>
          <w:i/>
          <w:lang w:val="lt-LT"/>
        </w:rPr>
        <w:t>de facto</w:t>
      </w:r>
      <w:r w:rsidR="005D710F" w:rsidRPr="00960407">
        <w:rPr>
          <w:lang w:val="lt-LT"/>
        </w:rPr>
        <w:t xml:space="preserve"> lietuvių mokslininkų darbuose (R. Petrausko, D. Štitilio, V. Kligio, R. Burdos, S. Gudmono, M. Kiškio). Kadangi baudžiam</w:t>
      </w:r>
      <w:r w:rsidR="008371C1" w:rsidRPr="00960407">
        <w:rPr>
          <w:lang w:val="lt-LT"/>
        </w:rPr>
        <w:t xml:space="preserve">ojo įstatymo saugomi gėriai yra </w:t>
      </w:r>
      <w:r w:rsidR="005D710F" w:rsidRPr="00960407">
        <w:rPr>
          <w:lang w:val="lt-LT"/>
        </w:rPr>
        <w:t>BK specialiosios dalies normų suskirstymo į skyrius pagrindinis kriterijus, tai</w:t>
      </w:r>
      <w:r w:rsidR="008D3F6B" w:rsidRPr="00960407">
        <w:rPr>
          <w:lang w:val="lt-LT"/>
        </w:rPr>
        <w:t>,</w:t>
      </w:r>
      <w:r w:rsidR="005D710F" w:rsidRPr="00960407">
        <w:rPr>
          <w:lang w:val="lt-LT"/>
        </w:rPr>
        <w:t xml:space="preserve"> </w:t>
      </w:r>
      <w:r w:rsidR="00362E2B" w:rsidRPr="00960407">
        <w:rPr>
          <w:lang w:val="lt-LT"/>
        </w:rPr>
        <w:t>vadovaujantis dabar galiojančio</w:t>
      </w:r>
      <w:r w:rsidR="003139B5" w:rsidRPr="00960407">
        <w:rPr>
          <w:lang w:val="lt-LT"/>
        </w:rPr>
        <w:t xml:space="preserve"> </w:t>
      </w:r>
      <w:r w:rsidR="005D710F" w:rsidRPr="00960407">
        <w:rPr>
          <w:lang w:val="lt-LT"/>
        </w:rPr>
        <w:t>BK</w:t>
      </w:r>
      <w:r w:rsidR="00471865" w:rsidRPr="00960407">
        <w:rPr>
          <w:lang w:val="lt-LT"/>
        </w:rPr>
        <w:t xml:space="preserve"> XXX skyriumi</w:t>
      </w:r>
      <w:r w:rsidR="005D710F" w:rsidRPr="00960407">
        <w:rPr>
          <w:lang w:val="lt-LT"/>
        </w:rPr>
        <w:t>, teigtina, jog L</w:t>
      </w:r>
      <w:r w:rsidR="00D05BFF" w:rsidRPr="00960407">
        <w:rPr>
          <w:lang w:val="lt-LT"/>
        </w:rPr>
        <w:t xml:space="preserve">ietuvos </w:t>
      </w:r>
      <w:r w:rsidR="001B0F75" w:rsidRPr="00960407">
        <w:rPr>
          <w:lang w:val="lt-LT"/>
        </w:rPr>
        <w:t>R</w:t>
      </w:r>
      <w:r w:rsidR="00D05BFF" w:rsidRPr="00960407">
        <w:rPr>
          <w:lang w:val="lt-LT"/>
        </w:rPr>
        <w:t xml:space="preserve">espublikos </w:t>
      </w:r>
      <w:r w:rsidR="005D710F" w:rsidRPr="00960407">
        <w:rPr>
          <w:lang w:val="lt-LT"/>
        </w:rPr>
        <w:t>įstatymų leidėjas įteisina kompiuterinio nusi</w:t>
      </w:r>
      <w:r w:rsidR="00EE3C39" w:rsidRPr="00960407">
        <w:rPr>
          <w:lang w:val="lt-LT"/>
        </w:rPr>
        <w:t>kaltimo siaurąja prasme sampratos aspektus</w:t>
      </w:r>
      <w:r w:rsidR="005D710F" w:rsidRPr="00960407">
        <w:rPr>
          <w:lang w:val="lt-LT"/>
        </w:rPr>
        <w:t>.</w:t>
      </w:r>
    </w:p>
    <w:p w:rsidR="00E22AEA" w:rsidRPr="00960407" w:rsidRDefault="00B61DC8" w:rsidP="00E22AEA">
      <w:pPr>
        <w:spacing w:line="360" w:lineRule="auto"/>
        <w:ind w:firstLine="709"/>
        <w:jc w:val="both"/>
        <w:rPr>
          <w:lang w:val="lt-LT"/>
        </w:rPr>
      </w:pPr>
      <w:r w:rsidRPr="00960407">
        <w:rPr>
          <w:lang w:val="lt-LT"/>
        </w:rPr>
        <w:t xml:space="preserve">Tačiau sistemiškai </w:t>
      </w:r>
      <w:r w:rsidR="00930633" w:rsidRPr="00960407">
        <w:rPr>
          <w:lang w:val="lt-LT"/>
        </w:rPr>
        <w:t>analizuojant BK</w:t>
      </w:r>
      <w:r w:rsidR="00AD120D" w:rsidRPr="00960407">
        <w:rPr>
          <w:lang w:val="lt-LT"/>
        </w:rPr>
        <w:t xml:space="preserve">, galime rasti ir tokių BK </w:t>
      </w:r>
      <w:r w:rsidR="005A075A" w:rsidRPr="00960407">
        <w:rPr>
          <w:lang w:val="lt-LT"/>
        </w:rPr>
        <w:t>įtvirtintų</w:t>
      </w:r>
      <w:r w:rsidR="00AD120D" w:rsidRPr="00960407">
        <w:rPr>
          <w:lang w:val="lt-LT"/>
        </w:rPr>
        <w:t xml:space="preserve"> nusikalstamų veikų sudėčių, kurios rodo, jog L</w:t>
      </w:r>
      <w:r w:rsidR="00D05BFF" w:rsidRPr="00960407">
        <w:rPr>
          <w:lang w:val="lt-LT"/>
        </w:rPr>
        <w:t xml:space="preserve">ietuvos </w:t>
      </w:r>
      <w:r w:rsidR="00AD120D" w:rsidRPr="00960407">
        <w:rPr>
          <w:lang w:val="lt-LT"/>
        </w:rPr>
        <w:t>R</w:t>
      </w:r>
      <w:r w:rsidR="00D05BFF" w:rsidRPr="00960407">
        <w:rPr>
          <w:lang w:val="lt-LT"/>
        </w:rPr>
        <w:t>espublikos</w:t>
      </w:r>
      <w:r w:rsidR="00AD120D" w:rsidRPr="00960407">
        <w:rPr>
          <w:lang w:val="lt-LT"/>
        </w:rPr>
        <w:t xml:space="preserve"> įstatymų leidėjas </w:t>
      </w:r>
      <w:r w:rsidR="00594D83" w:rsidRPr="00960407">
        <w:rPr>
          <w:lang w:val="lt-LT"/>
        </w:rPr>
        <w:t>įtvirtina ir</w:t>
      </w:r>
      <w:r w:rsidR="00EE3C39" w:rsidRPr="00960407">
        <w:rPr>
          <w:lang w:val="lt-LT"/>
        </w:rPr>
        <w:t xml:space="preserve"> kai kuriuos </w:t>
      </w:r>
      <w:r w:rsidR="00625EC0" w:rsidRPr="00960407">
        <w:rPr>
          <w:lang w:val="lt-LT"/>
        </w:rPr>
        <w:t>nusikalstamos veikos</w:t>
      </w:r>
      <w:r w:rsidR="009A06C3" w:rsidRPr="00960407">
        <w:rPr>
          <w:lang w:val="lt-LT"/>
        </w:rPr>
        <w:t>, susijusio</w:t>
      </w:r>
      <w:r w:rsidR="00625EC0" w:rsidRPr="00960407">
        <w:rPr>
          <w:lang w:val="lt-LT"/>
        </w:rPr>
        <w:t xml:space="preserve">s </w:t>
      </w:r>
      <w:r w:rsidR="00EE3C39" w:rsidRPr="00960407">
        <w:rPr>
          <w:lang w:val="lt-LT"/>
        </w:rPr>
        <w:t>su kompiuteriais, sampratos aspektus</w:t>
      </w:r>
      <w:r w:rsidR="00DE380D" w:rsidRPr="00960407">
        <w:rPr>
          <w:lang w:val="lt-LT"/>
        </w:rPr>
        <w:t xml:space="preserve">, nes šios nusikalstamos veikos gali būti padaromos, panaudojant kompiuterį ir kitas informacines telekomunikacijas bei </w:t>
      </w:r>
      <w:r w:rsidR="00F80A8C" w:rsidRPr="00960407">
        <w:rPr>
          <w:lang w:val="lt-LT"/>
        </w:rPr>
        <w:t>technologija</w:t>
      </w:r>
      <w:r w:rsidR="00DE380D" w:rsidRPr="00960407">
        <w:rPr>
          <w:lang w:val="lt-LT"/>
        </w:rPr>
        <w:t>s</w:t>
      </w:r>
      <w:r w:rsidR="005A283C" w:rsidRPr="00960407">
        <w:rPr>
          <w:lang w:val="lt-LT"/>
        </w:rPr>
        <w:t>: sukčiavimas</w:t>
      </w:r>
      <w:r w:rsidR="00530D9D" w:rsidRPr="00960407">
        <w:rPr>
          <w:lang w:val="lt-LT"/>
        </w:rPr>
        <w:t xml:space="preserve"> (BK </w:t>
      </w:r>
      <w:r w:rsidR="00A53081" w:rsidRPr="00960407">
        <w:rPr>
          <w:lang w:val="lt-LT"/>
        </w:rPr>
        <w:t>182 straipsnis</w:t>
      </w:r>
      <w:r w:rsidR="00F80A8C" w:rsidRPr="00960407">
        <w:rPr>
          <w:lang w:val="lt-LT"/>
        </w:rPr>
        <w:t>), l</w:t>
      </w:r>
      <w:r w:rsidR="0090427B" w:rsidRPr="00960407">
        <w:rPr>
          <w:lang w:val="lt-LT"/>
        </w:rPr>
        <w:t xml:space="preserve">iteratūros, </w:t>
      </w:r>
      <w:r w:rsidR="00F80A8C" w:rsidRPr="00960407">
        <w:rPr>
          <w:lang w:val="lt-LT"/>
        </w:rPr>
        <w:t>mokslo, meno ar kitokio kūrinio neteisėtas atgaminimas, neteisėtų kopijų platinimas, gabenimas ar laikymas</w:t>
      </w:r>
      <w:r w:rsidR="00A53081" w:rsidRPr="00960407">
        <w:rPr>
          <w:lang w:val="lt-LT"/>
        </w:rPr>
        <w:t xml:space="preserve"> (BK 192 straipsnis</w:t>
      </w:r>
      <w:r w:rsidR="00F43AF7" w:rsidRPr="00960407">
        <w:rPr>
          <w:lang w:val="lt-LT"/>
        </w:rPr>
        <w:t>), neteisėtas autorių teisių ar gretutinių teisių techninių apsaugos priemonių pašalinimas</w:t>
      </w:r>
      <w:r w:rsidR="00A53081" w:rsidRPr="00960407">
        <w:rPr>
          <w:lang w:val="lt-LT"/>
        </w:rPr>
        <w:t xml:space="preserve"> (BK 194 straipsnis</w:t>
      </w:r>
      <w:r w:rsidR="00242AED" w:rsidRPr="00960407">
        <w:rPr>
          <w:lang w:val="lt-LT"/>
        </w:rPr>
        <w:t>), netikrų pinigų ar vertybinių popierių pagaminimas, laikymas arba realizavimas (BK 213</w:t>
      </w:r>
      <w:r w:rsidR="00E734D9" w:rsidRPr="00960407">
        <w:rPr>
          <w:lang w:val="lt-LT"/>
        </w:rPr>
        <w:t xml:space="preserve"> straipsnis</w:t>
      </w:r>
      <w:r w:rsidR="00242AED" w:rsidRPr="00960407">
        <w:rPr>
          <w:lang w:val="lt-LT"/>
        </w:rPr>
        <w:t>)</w:t>
      </w:r>
      <w:r w:rsidR="00723530" w:rsidRPr="00960407">
        <w:rPr>
          <w:lang w:val="lt-LT"/>
        </w:rPr>
        <w:t>,</w:t>
      </w:r>
      <w:r w:rsidR="00242AED" w:rsidRPr="00960407">
        <w:rPr>
          <w:lang w:val="lt-LT"/>
        </w:rPr>
        <w:t xml:space="preserve"> </w:t>
      </w:r>
      <w:r w:rsidR="00E60B68" w:rsidRPr="00960407">
        <w:rPr>
          <w:lang w:val="lt-LT"/>
        </w:rPr>
        <w:t>disponavimas pornografin</w:t>
      </w:r>
      <w:r w:rsidR="00E734D9" w:rsidRPr="00960407">
        <w:rPr>
          <w:lang w:val="lt-LT"/>
        </w:rPr>
        <w:t>io turinio dalykais (BK 309 straipsnis</w:t>
      </w:r>
      <w:r w:rsidR="00E60B68" w:rsidRPr="00960407">
        <w:rPr>
          <w:lang w:val="lt-LT"/>
        </w:rPr>
        <w:t xml:space="preserve">). </w:t>
      </w:r>
      <w:r w:rsidR="005A283C" w:rsidRPr="00960407">
        <w:rPr>
          <w:lang w:val="lt-LT"/>
        </w:rPr>
        <w:t>Manytume, jog įstatymų leidėjas šioms nusikalstamoms veikoms</w:t>
      </w:r>
      <w:r w:rsidR="00141737" w:rsidRPr="00960407">
        <w:rPr>
          <w:lang w:val="lt-LT"/>
        </w:rPr>
        <w:t xml:space="preserve">, kuriose </w:t>
      </w:r>
      <w:r w:rsidR="00DE274C" w:rsidRPr="00960407">
        <w:rPr>
          <w:lang w:val="lt-LT"/>
        </w:rPr>
        <w:t>kompiuteris</w:t>
      </w:r>
      <w:r w:rsidR="00141737" w:rsidRPr="00960407">
        <w:rPr>
          <w:lang w:val="lt-LT"/>
        </w:rPr>
        <w:t xml:space="preserve"> ir kitos informacinės telekomunikacijos ir technologijos</w:t>
      </w:r>
      <w:r w:rsidR="00376E1C" w:rsidRPr="00960407">
        <w:rPr>
          <w:lang w:val="lt-LT"/>
        </w:rPr>
        <w:t xml:space="preserve"> gali būti panaudojamo</w:t>
      </w:r>
      <w:r w:rsidR="00DE274C" w:rsidRPr="00960407">
        <w:rPr>
          <w:lang w:val="lt-LT"/>
        </w:rPr>
        <w:t>s kaip nusikal</w:t>
      </w:r>
      <w:r w:rsidR="002C4C57" w:rsidRPr="00960407">
        <w:rPr>
          <w:lang w:val="lt-LT"/>
        </w:rPr>
        <w:t>stamos veikos įvykdymo priemonė</w:t>
      </w:r>
      <w:r w:rsidR="00630C8B" w:rsidRPr="00960407">
        <w:rPr>
          <w:lang w:val="lt-LT"/>
        </w:rPr>
        <w:t>s</w:t>
      </w:r>
      <w:r w:rsidR="002C4C57" w:rsidRPr="00960407">
        <w:rPr>
          <w:lang w:val="lt-LT"/>
        </w:rPr>
        <w:t xml:space="preserve"> ar </w:t>
      </w:r>
      <w:r w:rsidR="00630C8B" w:rsidRPr="00960407">
        <w:rPr>
          <w:lang w:val="lt-LT"/>
        </w:rPr>
        <w:t>būdai</w:t>
      </w:r>
      <w:r w:rsidR="00545551" w:rsidRPr="00960407">
        <w:rPr>
          <w:lang w:val="lt-LT"/>
        </w:rPr>
        <w:t xml:space="preserve">, įtvirtinti pasirinko tradicines baudžiamojo įstatymo normas, neišskiriant </w:t>
      </w:r>
      <w:r w:rsidR="00603ACE" w:rsidRPr="00960407">
        <w:rPr>
          <w:lang w:val="lt-LT"/>
        </w:rPr>
        <w:t xml:space="preserve">šių nusikalstamų veikų </w:t>
      </w:r>
      <w:r w:rsidR="00545551" w:rsidRPr="00960407">
        <w:rPr>
          <w:lang w:val="lt-LT"/>
        </w:rPr>
        <w:t>į specialiąsias baudžiamojo įstatymo normas.</w:t>
      </w:r>
      <w:r w:rsidR="00C922C7" w:rsidRPr="00960407">
        <w:rPr>
          <w:lang w:val="lt-LT"/>
        </w:rPr>
        <w:t xml:space="preserve"> </w:t>
      </w:r>
    </w:p>
    <w:p w:rsidR="00E22AEA" w:rsidRPr="00960407" w:rsidRDefault="00E22AEA" w:rsidP="00E22AEA">
      <w:pPr>
        <w:spacing w:line="360" w:lineRule="auto"/>
        <w:ind w:firstLine="709"/>
        <w:jc w:val="both"/>
        <w:rPr>
          <w:lang w:val="lt-LT"/>
        </w:rPr>
      </w:pPr>
      <w:r w:rsidRPr="00960407">
        <w:rPr>
          <w:lang w:val="lt-LT"/>
        </w:rPr>
        <w:t>Apibendrinant, turime pasakyti, jog Lietuvos Respublikos įstatymų leidėjas, baudžiamajame kodekse kriminalizuodamas nusikalstamas veikas elektroninių duomenų ir informacinių sistemų saugumui, įtvirtino kompiuterinio nusi</w:t>
      </w:r>
      <w:r w:rsidR="00F2557E" w:rsidRPr="00960407">
        <w:rPr>
          <w:lang w:val="lt-LT"/>
        </w:rPr>
        <w:t xml:space="preserve">kaltimo siaurąja prasme sampratos aspektus. </w:t>
      </w:r>
      <w:r w:rsidRPr="00960407">
        <w:rPr>
          <w:lang w:val="lt-LT"/>
        </w:rPr>
        <w:t>Nusikalstamo</w:t>
      </w:r>
      <w:r w:rsidR="00F2557E" w:rsidRPr="00960407">
        <w:rPr>
          <w:lang w:val="lt-LT"/>
        </w:rPr>
        <w:t>mi</w:t>
      </w:r>
      <w:r w:rsidRPr="00960407">
        <w:rPr>
          <w:lang w:val="lt-LT"/>
        </w:rPr>
        <w:t>s veiko</w:t>
      </w:r>
      <w:r w:rsidR="00F2557E" w:rsidRPr="00960407">
        <w:rPr>
          <w:lang w:val="lt-LT"/>
        </w:rPr>
        <w:t>mi</w:t>
      </w:r>
      <w:r w:rsidRPr="00960407">
        <w:rPr>
          <w:lang w:val="lt-LT"/>
        </w:rPr>
        <w:t xml:space="preserve">s, kuriose kompiuteris ir kitos informacinės technologijos </w:t>
      </w:r>
      <w:r w:rsidRPr="00960407">
        <w:rPr>
          <w:lang w:val="lt-LT"/>
        </w:rPr>
        <w:lastRenderedPageBreak/>
        <w:t>gali būti panaudojamos kaip nusikalstamos veikos įvykdymo priemonės ar būdai (BK 182, 192, 194, 213, 309 straipsniai ir kt.), įtvirtina</w:t>
      </w:r>
      <w:r w:rsidR="00F2557E" w:rsidRPr="00960407">
        <w:rPr>
          <w:lang w:val="lt-LT"/>
        </w:rPr>
        <w:t>mi</w:t>
      </w:r>
      <w:r w:rsidRPr="00960407">
        <w:rPr>
          <w:lang w:val="lt-LT"/>
        </w:rPr>
        <w:t xml:space="preserve"> </w:t>
      </w:r>
      <w:r w:rsidR="00F2557E" w:rsidRPr="00960407">
        <w:rPr>
          <w:lang w:val="lt-LT"/>
        </w:rPr>
        <w:t xml:space="preserve">kai kurie </w:t>
      </w:r>
      <w:r w:rsidRPr="00960407">
        <w:rPr>
          <w:lang w:val="lt-LT"/>
        </w:rPr>
        <w:t>nusikalstamų veikų, susijusių su kompiuteriais, samp</w:t>
      </w:r>
      <w:r w:rsidR="00F2557E" w:rsidRPr="00960407">
        <w:rPr>
          <w:lang w:val="lt-LT"/>
        </w:rPr>
        <w:t xml:space="preserve">ratos aspektai </w:t>
      </w:r>
      <w:r w:rsidRPr="00960407">
        <w:rPr>
          <w:lang w:val="lt-LT"/>
        </w:rPr>
        <w:t>tradicinėse baudžiamojo įstatymo normose, neišskiriant šių nusikalstamų veikų į specialiąsias baudžiamojo įstatymo normas.</w:t>
      </w:r>
    </w:p>
    <w:p w:rsidR="00E90988" w:rsidRPr="00960407" w:rsidRDefault="00E90988" w:rsidP="00E90988">
      <w:pPr>
        <w:spacing w:line="360" w:lineRule="auto"/>
        <w:ind w:firstLine="709"/>
        <w:jc w:val="both"/>
        <w:rPr>
          <w:lang w:val="lt-LT"/>
        </w:rPr>
      </w:pPr>
    </w:p>
    <w:p w:rsidR="00F273CC" w:rsidRPr="00960407" w:rsidRDefault="00F273CC" w:rsidP="00E90988">
      <w:pPr>
        <w:spacing w:line="360" w:lineRule="auto"/>
        <w:ind w:firstLine="709"/>
        <w:jc w:val="both"/>
        <w:rPr>
          <w:lang w:val="lt-LT"/>
        </w:rPr>
      </w:pPr>
    </w:p>
    <w:p w:rsidR="00B62DCB" w:rsidRPr="00960407" w:rsidRDefault="006B65F1" w:rsidP="000B402F">
      <w:pPr>
        <w:spacing w:line="360" w:lineRule="auto"/>
        <w:jc w:val="center"/>
        <w:rPr>
          <w:lang w:val="lt-LT"/>
        </w:rPr>
      </w:pPr>
      <w:r w:rsidRPr="00960407">
        <w:rPr>
          <w:lang w:val="lt-LT"/>
        </w:rPr>
        <w:t xml:space="preserve">2. </w:t>
      </w:r>
      <w:r w:rsidR="000108D2" w:rsidRPr="00960407">
        <w:rPr>
          <w:lang w:val="lt-LT"/>
        </w:rPr>
        <w:t xml:space="preserve">LIETUVOS RESPUBLIKOS BAUDŽIAMAJAME KODEKSE NUMATYTŲ </w:t>
      </w:r>
      <w:r w:rsidRPr="00960407">
        <w:rPr>
          <w:lang w:val="lt-LT"/>
        </w:rPr>
        <w:t>NUSIKALSTAMŲ VEIKŲ ELEKTRONINIŲ DUOMENŲ IR INFORMACINIŲ SISTEMŲ SAUGUMUI SUDĖČIŲ IR JŲ OBJEKTYVIŲJŲ IR SUBJEKTYVIŲJŲ POŽYMIŲ ANALIZĖ</w:t>
      </w:r>
    </w:p>
    <w:p w:rsidR="00B305AD" w:rsidRPr="00960407" w:rsidRDefault="00B305AD" w:rsidP="000B402F">
      <w:pPr>
        <w:spacing w:line="360" w:lineRule="auto"/>
        <w:jc w:val="center"/>
        <w:rPr>
          <w:lang w:val="lt-LT"/>
        </w:rPr>
      </w:pPr>
    </w:p>
    <w:p w:rsidR="00B62DCB" w:rsidRPr="00960407" w:rsidRDefault="00B62DCB" w:rsidP="000B402F">
      <w:pPr>
        <w:spacing w:line="360" w:lineRule="auto"/>
        <w:jc w:val="center"/>
        <w:rPr>
          <w:lang w:val="lt-LT"/>
        </w:rPr>
      </w:pPr>
      <w:r w:rsidRPr="00960407">
        <w:rPr>
          <w:lang w:val="lt-LT"/>
        </w:rPr>
        <w:t xml:space="preserve">2.1. </w:t>
      </w:r>
      <w:r w:rsidR="0055535E" w:rsidRPr="00960407">
        <w:rPr>
          <w:lang w:val="lt-LT"/>
        </w:rPr>
        <w:t>Lietuvos Respublikos baudžiamajame kodekse numatytų n</w:t>
      </w:r>
      <w:r w:rsidRPr="00960407">
        <w:rPr>
          <w:lang w:val="lt-LT"/>
        </w:rPr>
        <w:t>usikal</w:t>
      </w:r>
      <w:r w:rsidR="004A612C" w:rsidRPr="00960407">
        <w:rPr>
          <w:lang w:val="lt-LT"/>
        </w:rPr>
        <w:t>sta</w:t>
      </w:r>
      <w:r w:rsidRPr="00960407">
        <w:rPr>
          <w:lang w:val="lt-LT"/>
        </w:rPr>
        <w:t>mų</w:t>
      </w:r>
      <w:r w:rsidR="004A612C" w:rsidRPr="00960407">
        <w:rPr>
          <w:lang w:val="lt-LT"/>
        </w:rPr>
        <w:t xml:space="preserve"> veikų</w:t>
      </w:r>
      <w:r w:rsidR="00A7207F" w:rsidRPr="00960407">
        <w:rPr>
          <w:lang w:val="lt-LT"/>
        </w:rPr>
        <w:t xml:space="preserve"> elektroninių </w:t>
      </w:r>
      <w:r w:rsidRPr="00960407">
        <w:rPr>
          <w:lang w:val="lt-LT"/>
        </w:rPr>
        <w:t>duomenų ir informacinių si</w:t>
      </w:r>
      <w:r w:rsidR="003046F2" w:rsidRPr="00960407">
        <w:rPr>
          <w:lang w:val="lt-LT"/>
        </w:rPr>
        <w:t xml:space="preserve">stemų saugumui sudėčių ypatumai </w:t>
      </w:r>
    </w:p>
    <w:p w:rsidR="00B62DCB" w:rsidRPr="00960407" w:rsidRDefault="00B62DCB" w:rsidP="004F51C1">
      <w:pPr>
        <w:spacing w:line="360" w:lineRule="auto"/>
        <w:ind w:firstLine="709"/>
        <w:jc w:val="center"/>
        <w:rPr>
          <w:lang w:val="lt-LT"/>
        </w:rPr>
      </w:pPr>
    </w:p>
    <w:p w:rsidR="0079680F" w:rsidRPr="00960407" w:rsidRDefault="004F1424" w:rsidP="004F51C1">
      <w:pPr>
        <w:autoSpaceDE w:val="0"/>
        <w:autoSpaceDN w:val="0"/>
        <w:adjustRightInd w:val="0"/>
        <w:spacing w:line="360" w:lineRule="auto"/>
        <w:ind w:firstLine="709"/>
        <w:jc w:val="both"/>
        <w:rPr>
          <w:rFonts w:eastAsia="Calibri"/>
          <w:lang w:val="lt-LT" w:eastAsia="lt-LT"/>
        </w:rPr>
      </w:pPr>
      <w:r w:rsidRPr="00960407">
        <w:rPr>
          <w:lang w:val="lt-LT"/>
        </w:rPr>
        <w:t>BK 2 straipsnio 4 dalyje</w:t>
      </w:r>
      <w:r w:rsidR="003972BC" w:rsidRPr="00960407">
        <w:rPr>
          <w:lang w:val="lt-LT"/>
        </w:rPr>
        <w:t xml:space="preserve"> įtvirtinta nuostata, jog pagal baudžiamąjį įstatymą atsako tik tas asmuo, kurio padaryta veika atitinka baudžiamojo įstatymo numatytą </w:t>
      </w:r>
      <w:r w:rsidR="00AB405E" w:rsidRPr="00960407">
        <w:rPr>
          <w:lang w:val="lt-LT"/>
        </w:rPr>
        <w:t>nusikaltimo</w:t>
      </w:r>
      <w:r w:rsidR="003972BC" w:rsidRPr="00960407">
        <w:rPr>
          <w:lang w:val="lt-LT"/>
        </w:rPr>
        <w:t xml:space="preserve"> arba baudžiamojo nusižengimo sudėtį.</w:t>
      </w:r>
      <w:r w:rsidR="00EE6C2D" w:rsidRPr="00960407">
        <w:rPr>
          <w:rStyle w:val="FootnoteReference"/>
          <w:lang w:val="lt-LT"/>
        </w:rPr>
        <w:footnoteReference w:id="50"/>
      </w:r>
      <w:r w:rsidR="00FA5F3F" w:rsidRPr="00960407">
        <w:rPr>
          <w:lang w:val="lt-LT"/>
        </w:rPr>
        <w:t xml:space="preserve"> </w:t>
      </w:r>
      <w:r w:rsidR="00C45C96" w:rsidRPr="00960407">
        <w:rPr>
          <w:lang w:val="lt-LT"/>
        </w:rPr>
        <w:t>Taigi nusikalstamo</w:t>
      </w:r>
      <w:r w:rsidR="00983356" w:rsidRPr="00960407">
        <w:rPr>
          <w:lang w:val="lt-LT"/>
        </w:rPr>
        <w:t>s</w:t>
      </w:r>
      <w:r w:rsidR="00C45C96" w:rsidRPr="00960407">
        <w:rPr>
          <w:lang w:val="lt-LT"/>
        </w:rPr>
        <w:t xml:space="preserve"> veikos sudėties įtvirtinimas baudžiamaj</w:t>
      </w:r>
      <w:r w:rsidR="00AB405E" w:rsidRPr="00960407">
        <w:rPr>
          <w:lang w:val="lt-LT"/>
        </w:rPr>
        <w:t>am</w:t>
      </w:r>
      <w:r w:rsidR="00C45C96" w:rsidRPr="00960407">
        <w:rPr>
          <w:lang w:val="lt-LT"/>
        </w:rPr>
        <w:t xml:space="preserve">e įstatyme yra pakankamas pagrindas </w:t>
      </w:r>
      <w:r w:rsidR="0054102D" w:rsidRPr="00960407">
        <w:rPr>
          <w:lang w:val="lt-LT"/>
        </w:rPr>
        <w:t>įgyvendinti baudžiamąją atsakomybę.</w:t>
      </w:r>
      <w:r w:rsidR="0054102D" w:rsidRPr="00960407">
        <w:rPr>
          <w:rStyle w:val="FootnoteReference"/>
          <w:lang w:val="lt-LT"/>
        </w:rPr>
        <w:footnoteReference w:id="51"/>
      </w:r>
      <w:r w:rsidR="002417FD" w:rsidRPr="00960407">
        <w:rPr>
          <w:lang w:val="lt-LT"/>
        </w:rPr>
        <w:t xml:space="preserve"> </w:t>
      </w:r>
    </w:p>
    <w:p w:rsidR="00B305AD" w:rsidRPr="00960407" w:rsidRDefault="00EA7AAA" w:rsidP="004F51C1">
      <w:pPr>
        <w:spacing w:line="360" w:lineRule="auto"/>
        <w:ind w:firstLine="709"/>
        <w:jc w:val="both"/>
        <w:rPr>
          <w:lang w:val="lt-LT"/>
        </w:rPr>
      </w:pPr>
      <w:r w:rsidRPr="00960407">
        <w:rPr>
          <w:rFonts w:eastAsia="Calibri"/>
          <w:lang w:val="lt-LT" w:eastAsia="lt-LT"/>
        </w:rPr>
        <w:t>L</w:t>
      </w:r>
      <w:r w:rsidR="009D1C1A" w:rsidRPr="00960407">
        <w:rPr>
          <w:rFonts w:eastAsia="Calibri"/>
          <w:lang w:val="lt-LT" w:eastAsia="lt-LT"/>
        </w:rPr>
        <w:t xml:space="preserve">ietuvos </w:t>
      </w:r>
      <w:r w:rsidR="0078458E" w:rsidRPr="00960407">
        <w:rPr>
          <w:rFonts w:eastAsia="Calibri"/>
          <w:lang w:val="lt-LT" w:eastAsia="lt-LT"/>
        </w:rPr>
        <w:t>R</w:t>
      </w:r>
      <w:r w:rsidR="009D1C1A" w:rsidRPr="00960407">
        <w:rPr>
          <w:rFonts w:eastAsia="Calibri"/>
          <w:lang w:val="lt-LT" w:eastAsia="lt-LT"/>
        </w:rPr>
        <w:t xml:space="preserve">espublikos </w:t>
      </w:r>
      <w:r w:rsidRPr="00960407">
        <w:rPr>
          <w:rFonts w:eastAsia="Calibri"/>
          <w:lang w:val="lt-LT" w:eastAsia="lt-LT"/>
        </w:rPr>
        <w:t>įstatymų leidėjas</w:t>
      </w:r>
      <w:r w:rsidR="0078458E" w:rsidRPr="00960407">
        <w:rPr>
          <w:rFonts w:eastAsia="Calibri"/>
          <w:lang w:val="lt-LT" w:eastAsia="lt-LT"/>
        </w:rPr>
        <w:t xml:space="preserve"> </w:t>
      </w:r>
      <w:r w:rsidR="00C0474C" w:rsidRPr="00960407">
        <w:rPr>
          <w:rFonts w:eastAsia="Calibri"/>
          <w:lang w:val="lt-LT" w:eastAsia="lt-LT"/>
        </w:rPr>
        <w:t>BK 196 – 198</w:t>
      </w:r>
      <w:r w:rsidR="00C0474C" w:rsidRPr="00960407">
        <w:rPr>
          <w:rFonts w:eastAsia="Calibri"/>
          <w:vertAlign w:val="superscript"/>
          <w:lang w:val="lt-LT" w:eastAsia="lt-LT"/>
        </w:rPr>
        <w:t>2</w:t>
      </w:r>
      <w:r w:rsidR="00B37BE3" w:rsidRPr="00960407">
        <w:rPr>
          <w:rFonts w:eastAsia="Calibri"/>
          <w:lang w:val="lt-LT" w:eastAsia="lt-LT"/>
        </w:rPr>
        <w:t xml:space="preserve"> straipsniuose</w:t>
      </w:r>
      <w:r w:rsidR="00792002" w:rsidRPr="00960407">
        <w:rPr>
          <w:rFonts w:eastAsia="Calibri"/>
          <w:lang w:val="lt-LT" w:eastAsia="lt-LT"/>
        </w:rPr>
        <w:t xml:space="preserve"> </w:t>
      </w:r>
      <w:r w:rsidR="00972761" w:rsidRPr="00960407">
        <w:rPr>
          <w:rFonts w:eastAsia="Calibri"/>
          <w:lang w:val="lt-LT" w:eastAsia="lt-LT"/>
        </w:rPr>
        <w:t xml:space="preserve">(neteisėtas poveikis elektroniniams duomenims, neteisėtas poveikis informacinei sistemai, </w:t>
      </w:r>
      <w:r w:rsidR="00794675" w:rsidRPr="00960407">
        <w:rPr>
          <w:rFonts w:eastAsia="Calibri"/>
          <w:lang w:val="lt-LT" w:eastAsia="lt-LT"/>
        </w:rPr>
        <w:t xml:space="preserve">neteisėtas </w:t>
      </w:r>
      <w:r w:rsidR="007841D1" w:rsidRPr="00960407">
        <w:rPr>
          <w:rFonts w:eastAsia="Calibri"/>
          <w:lang w:val="lt-LT" w:eastAsia="lt-LT"/>
        </w:rPr>
        <w:t>elektroninių</w:t>
      </w:r>
      <w:r w:rsidR="00794675" w:rsidRPr="00960407">
        <w:rPr>
          <w:rFonts w:eastAsia="Calibri"/>
          <w:lang w:val="lt-LT" w:eastAsia="lt-LT"/>
        </w:rPr>
        <w:t xml:space="preserve"> duo</w:t>
      </w:r>
      <w:r w:rsidR="00126843" w:rsidRPr="00960407">
        <w:rPr>
          <w:rFonts w:eastAsia="Calibri"/>
          <w:lang w:val="lt-LT" w:eastAsia="lt-LT"/>
        </w:rPr>
        <w:t xml:space="preserve">menų perėmimas ir panaudojimas, </w:t>
      </w:r>
      <w:r w:rsidR="00972761" w:rsidRPr="00960407">
        <w:rPr>
          <w:lang w:val="lt-LT"/>
        </w:rPr>
        <w:t xml:space="preserve">neteisėtas prisijungimas prie </w:t>
      </w:r>
      <w:r w:rsidR="00126843" w:rsidRPr="00960407">
        <w:rPr>
          <w:lang w:val="lt-LT"/>
        </w:rPr>
        <w:t xml:space="preserve">informacinės sistemos, </w:t>
      </w:r>
      <w:r w:rsidR="00972761" w:rsidRPr="00960407">
        <w:rPr>
          <w:lang w:val="lt-LT"/>
        </w:rPr>
        <w:t>neteis</w:t>
      </w:r>
      <w:r w:rsidR="00126843" w:rsidRPr="00960407">
        <w:rPr>
          <w:lang w:val="lt-LT"/>
        </w:rPr>
        <w:t>ėtas disponavimas įrenginiais, programine įranga</w:t>
      </w:r>
      <w:r w:rsidR="00972761" w:rsidRPr="00960407">
        <w:rPr>
          <w:lang w:val="lt-LT"/>
        </w:rPr>
        <w:t>, slaptažodžiais, prisijungimo</w:t>
      </w:r>
      <w:r w:rsidR="00126843" w:rsidRPr="00960407">
        <w:rPr>
          <w:lang w:val="lt-LT"/>
        </w:rPr>
        <w:t xml:space="preserve"> kodais ir kitokiais duomenimis</w:t>
      </w:r>
      <w:r w:rsidR="00972761" w:rsidRPr="00960407">
        <w:rPr>
          <w:lang w:val="lt-LT"/>
        </w:rPr>
        <w:t>)</w:t>
      </w:r>
      <w:r w:rsidR="00C0474C" w:rsidRPr="00960407">
        <w:rPr>
          <w:rFonts w:eastAsia="Calibri"/>
          <w:lang w:val="lt-LT" w:eastAsia="lt-LT"/>
        </w:rPr>
        <w:t xml:space="preserve"> įtvirtino nusikalstamų veikų </w:t>
      </w:r>
      <w:r w:rsidR="001E3EF9" w:rsidRPr="00960407">
        <w:rPr>
          <w:rFonts w:eastAsia="Calibri"/>
          <w:lang w:val="lt-LT" w:eastAsia="lt-LT"/>
        </w:rPr>
        <w:t xml:space="preserve">elektroninių duomenų ir informacinių sistemų saugumui </w:t>
      </w:r>
      <w:r w:rsidR="00C301DD" w:rsidRPr="00960407">
        <w:rPr>
          <w:rFonts w:eastAsia="Calibri"/>
          <w:lang w:val="lt-LT" w:eastAsia="lt-LT"/>
        </w:rPr>
        <w:t>sudėtis, o</w:t>
      </w:r>
      <w:r w:rsidR="009A0630" w:rsidRPr="00960407">
        <w:rPr>
          <w:rFonts w:eastAsia="Calibri"/>
          <w:lang w:val="lt-LT" w:eastAsia="lt-LT"/>
        </w:rPr>
        <w:t xml:space="preserve"> baudžiamojo įstatymo </w:t>
      </w:r>
      <w:r w:rsidR="00002D6E" w:rsidRPr="00960407">
        <w:rPr>
          <w:rFonts w:eastAsia="Calibri"/>
          <w:lang w:val="lt-LT" w:eastAsia="lt-LT"/>
        </w:rPr>
        <w:t xml:space="preserve">pagrindinė saugoma vertybė </w:t>
      </w:r>
      <w:r w:rsidR="00C301DD" w:rsidRPr="00960407">
        <w:rPr>
          <w:rFonts w:eastAsia="Calibri"/>
          <w:lang w:val="lt-LT" w:eastAsia="lt-LT"/>
        </w:rPr>
        <w:t xml:space="preserve">išskiria šias veikas į atskirą BK </w:t>
      </w:r>
      <w:r w:rsidR="006531CB" w:rsidRPr="00960407">
        <w:rPr>
          <w:lang w:val="lt-LT"/>
        </w:rPr>
        <w:t>XXX skyrių ,,Nusikaltimai elektroninių duomenų ir</w:t>
      </w:r>
      <w:r w:rsidR="00B336AA" w:rsidRPr="00960407">
        <w:rPr>
          <w:lang w:val="lt-LT"/>
        </w:rPr>
        <w:t xml:space="preserve"> informacinių sistemų saugumui“</w:t>
      </w:r>
      <w:r w:rsidR="006531CB" w:rsidRPr="00960407">
        <w:rPr>
          <w:lang w:val="lt-LT"/>
        </w:rPr>
        <w:t>.</w:t>
      </w:r>
      <w:r w:rsidR="0062043A" w:rsidRPr="00960407">
        <w:rPr>
          <w:lang w:val="lt-LT"/>
        </w:rPr>
        <w:t xml:space="preserve"> Šias nusikalstamų veikų sudėtis taip pat galima suskirstyti pagal tam tikrus kriterijus:</w:t>
      </w:r>
    </w:p>
    <w:p w:rsidR="0062043A" w:rsidRPr="00960407" w:rsidRDefault="0062043A" w:rsidP="00953ECC">
      <w:pPr>
        <w:tabs>
          <w:tab w:val="left" w:pos="993"/>
          <w:tab w:val="left" w:pos="1276"/>
        </w:tabs>
        <w:autoSpaceDE w:val="0"/>
        <w:autoSpaceDN w:val="0"/>
        <w:adjustRightInd w:val="0"/>
        <w:spacing w:line="360" w:lineRule="auto"/>
        <w:ind w:firstLine="709"/>
        <w:jc w:val="both"/>
        <w:rPr>
          <w:lang w:val="lt-LT"/>
        </w:rPr>
      </w:pPr>
      <w:r w:rsidRPr="00960407">
        <w:rPr>
          <w:lang w:val="lt-LT"/>
        </w:rPr>
        <w:t xml:space="preserve">1. </w:t>
      </w:r>
      <w:r w:rsidR="00050EBC" w:rsidRPr="00960407">
        <w:rPr>
          <w:lang w:val="lt-LT"/>
        </w:rPr>
        <w:t>pagal pavojingumo laipsnį – pagrindinės sudėtys:</w:t>
      </w:r>
      <w:r w:rsidR="0087230B" w:rsidRPr="00960407">
        <w:rPr>
          <w:lang w:val="lt-LT"/>
        </w:rPr>
        <w:t xml:space="preserve"> </w:t>
      </w:r>
      <w:r w:rsidR="00134C30" w:rsidRPr="00960407">
        <w:rPr>
          <w:lang w:val="lt-LT"/>
        </w:rPr>
        <w:t xml:space="preserve">BK </w:t>
      </w:r>
      <w:r w:rsidR="009762E8" w:rsidRPr="00960407">
        <w:rPr>
          <w:lang w:val="lt-LT"/>
        </w:rPr>
        <w:t>196 straipsnio 1 dalis</w:t>
      </w:r>
      <w:r w:rsidR="00A975BE" w:rsidRPr="00960407">
        <w:rPr>
          <w:lang w:val="lt-LT"/>
        </w:rPr>
        <w:t>, 197 str</w:t>
      </w:r>
      <w:r w:rsidR="009762E8" w:rsidRPr="00960407">
        <w:rPr>
          <w:lang w:val="lt-LT"/>
        </w:rPr>
        <w:t xml:space="preserve">aipsnio </w:t>
      </w:r>
      <w:r w:rsidR="00A975BE" w:rsidRPr="00960407">
        <w:rPr>
          <w:lang w:val="lt-LT"/>
        </w:rPr>
        <w:t>1 d</w:t>
      </w:r>
      <w:r w:rsidR="009762E8" w:rsidRPr="00960407">
        <w:rPr>
          <w:lang w:val="lt-LT"/>
        </w:rPr>
        <w:t>alis</w:t>
      </w:r>
      <w:r w:rsidR="00A975BE" w:rsidRPr="00960407">
        <w:rPr>
          <w:lang w:val="lt-LT"/>
        </w:rPr>
        <w:t xml:space="preserve">, </w:t>
      </w:r>
      <w:r w:rsidR="00C468AF" w:rsidRPr="00960407">
        <w:rPr>
          <w:lang w:val="lt-LT"/>
        </w:rPr>
        <w:t>198 straipsnio 1 dalis</w:t>
      </w:r>
      <w:r w:rsidR="00E96F1B" w:rsidRPr="00960407">
        <w:rPr>
          <w:lang w:val="lt-LT"/>
        </w:rPr>
        <w:t>, 198</w:t>
      </w:r>
      <w:r w:rsidR="00E96F1B" w:rsidRPr="00960407">
        <w:rPr>
          <w:vertAlign w:val="superscript"/>
          <w:lang w:val="lt-LT"/>
        </w:rPr>
        <w:t>1</w:t>
      </w:r>
      <w:r w:rsidR="00C468AF" w:rsidRPr="00960407">
        <w:rPr>
          <w:lang w:val="lt-LT"/>
        </w:rPr>
        <w:t xml:space="preserve"> straipsnio</w:t>
      </w:r>
      <w:r w:rsidR="00E96F1B" w:rsidRPr="00960407">
        <w:rPr>
          <w:lang w:val="lt-LT"/>
        </w:rPr>
        <w:t xml:space="preserve"> 1</w:t>
      </w:r>
      <w:r w:rsidR="00050EBC" w:rsidRPr="00960407">
        <w:rPr>
          <w:lang w:val="lt-LT"/>
        </w:rPr>
        <w:t xml:space="preserve"> </w:t>
      </w:r>
      <w:r w:rsidR="00C468AF" w:rsidRPr="00960407">
        <w:rPr>
          <w:lang w:val="lt-LT"/>
        </w:rPr>
        <w:t>dalis</w:t>
      </w:r>
      <w:r w:rsidR="00E96F1B" w:rsidRPr="00960407">
        <w:rPr>
          <w:lang w:val="lt-LT"/>
        </w:rPr>
        <w:t>, 198</w:t>
      </w:r>
      <w:r w:rsidR="00E96F1B" w:rsidRPr="00960407">
        <w:rPr>
          <w:vertAlign w:val="superscript"/>
          <w:lang w:val="lt-LT"/>
        </w:rPr>
        <w:t xml:space="preserve">2 </w:t>
      </w:r>
      <w:r w:rsidR="00BE6F9D" w:rsidRPr="00960407">
        <w:rPr>
          <w:lang w:val="lt-LT"/>
        </w:rPr>
        <w:t>straipsnio 1 dalis</w:t>
      </w:r>
      <w:r w:rsidR="00E96F1B" w:rsidRPr="00960407">
        <w:rPr>
          <w:lang w:val="lt-LT"/>
        </w:rPr>
        <w:t xml:space="preserve">, </w:t>
      </w:r>
      <w:r w:rsidR="00317F9E" w:rsidRPr="00960407">
        <w:rPr>
          <w:lang w:val="lt-LT"/>
        </w:rPr>
        <w:t>kvalif</w:t>
      </w:r>
      <w:r w:rsidR="005208F0" w:rsidRPr="00960407">
        <w:rPr>
          <w:lang w:val="lt-LT"/>
        </w:rPr>
        <w:t>i</w:t>
      </w:r>
      <w:r w:rsidR="00317F9E" w:rsidRPr="00960407">
        <w:rPr>
          <w:lang w:val="lt-LT"/>
        </w:rPr>
        <w:t>kuotos sudėtys</w:t>
      </w:r>
      <w:r w:rsidR="0087230B" w:rsidRPr="00960407">
        <w:rPr>
          <w:rFonts w:eastAsia="Calibri"/>
          <w:lang w:val="lt-LT" w:eastAsia="lt-LT"/>
        </w:rPr>
        <w:t xml:space="preserve">: </w:t>
      </w:r>
      <w:r w:rsidR="00F24C32" w:rsidRPr="00960407">
        <w:rPr>
          <w:rFonts w:eastAsia="Calibri"/>
          <w:lang w:val="lt-LT" w:eastAsia="lt-LT"/>
        </w:rPr>
        <w:t xml:space="preserve">BK </w:t>
      </w:r>
      <w:r w:rsidR="00BE6F9D" w:rsidRPr="00960407">
        <w:rPr>
          <w:lang w:val="lt-LT"/>
        </w:rPr>
        <w:t>196 straipsnio 2 dalis, 197 straipsnio</w:t>
      </w:r>
      <w:r w:rsidR="008B1463" w:rsidRPr="00960407">
        <w:rPr>
          <w:lang w:val="lt-LT"/>
        </w:rPr>
        <w:t xml:space="preserve"> 2</w:t>
      </w:r>
      <w:r w:rsidR="00BE6F9D" w:rsidRPr="00960407">
        <w:rPr>
          <w:lang w:val="lt-LT"/>
        </w:rPr>
        <w:t xml:space="preserve"> dalis</w:t>
      </w:r>
      <w:r w:rsidR="00F24C32" w:rsidRPr="00960407">
        <w:rPr>
          <w:lang w:val="lt-LT"/>
        </w:rPr>
        <w:t xml:space="preserve">, </w:t>
      </w:r>
      <w:r w:rsidR="00BE6F9D" w:rsidRPr="00960407">
        <w:rPr>
          <w:lang w:val="lt-LT"/>
        </w:rPr>
        <w:t>198 straipsnio</w:t>
      </w:r>
      <w:r w:rsidR="008B1463" w:rsidRPr="00960407">
        <w:rPr>
          <w:lang w:val="lt-LT"/>
        </w:rPr>
        <w:t xml:space="preserve"> 2</w:t>
      </w:r>
      <w:r w:rsidR="00F24C32" w:rsidRPr="00960407">
        <w:rPr>
          <w:lang w:val="lt-LT"/>
        </w:rPr>
        <w:t xml:space="preserve"> d</w:t>
      </w:r>
      <w:r w:rsidR="00BE6F9D" w:rsidRPr="00960407">
        <w:rPr>
          <w:lang w:val="lt-LT"/>
        </w:rPr>
        <w:t>alis</w:t>
      </w:r>
      <w:r w:rsidR="00F24C32" w:rsidRPr="00960407">
        <w:rPr>
          <w:lang w:val="lt-LT"/>
        </w:rPr>
        <w:t>, 198</w:t>
      </w:r>
      <w:r w:rsidR="00F24C32" w:rsidRPr="00960407">
        <w:rPr>
          <w:vertAlign w:val="superscript"/>
          <w:lang w:val="lt-LT"/>
        </w:rPr>
        <w:t>1</w:t>
      </w:r>
      <w:r w:rsidR="00BE6F9D" w:rsidRPr="00960407">
        <w:rPr>
          <w:lang w:val="lt-LT"/>
        </w:rPr>
        <w:t xml:space="preserve"> straipsnio</w:t>
      </w:r>
      <w:r w:rsidR="008B1463" w:rsidRPr="00960407">
        <w:rPr>
          <w:lang w:val="lt-LT"/>
        </w:rPr>
        <w:t xml:space="preserve"> 2</w:t>
      </w:r>
      <w:r w:rsidR="00BE6F9D" w:rsidRPr="00960407">
        <w:rPr>
          <w:lang w:val="lt-LT"/>
        </w:rPr>
        <w:t xml:space="preserve"> dalis</w:t>
      </w:r>
      <w:r w:rsidR="00F24C32" w:rsidRPr="00960407">
        <w:rPr>
          <w:lang w:val="lt-LT"/>
        </w:rPr>
        <w:t xml:space="preserve">, </w:t>
      </w:r>
      <w:r w:rsidR="00544565" w:rsidRPr="00960407">
        <w:rPr>
          <w:lang w:val="lt-LT"/>
        </w:rPr>
        <w:t>privilegijuotos sudėtys</w:t>
      </w:r>
      <w:r w:rsidR="00B94CF5" w:rsidRPr="00960407">
        <w:rPr>
          <w:rFonts w:eastAsia="Calibri"/>
          <w:lang w:val="lt-LT" w:eastAsia="lt-LT"/>
        </w:rPr>
        <w:t xml:space="preserve">: </w:t>
      </w:r>
      <w:r w:rsidR="002B5FB5" w:rsidRPr="00960407">
        <w:rPr>
          <w:rFonts w:eastAsia="Calibri"/>
          <w:lang w:val="lt-LT" w:eastAsia="lt-LT"/>
        </w:rPr>
        <w:t xml:space="preserve">BK </w:t>
      </w:r>
      <w:r w:rsidR="00BE6F9D" w:rsidRPr="00960407">
        <w:rPr>
          <w:lang w:val="lt-LT"/>
        </w:rPr>
        <w:t>196 straipsnio</w:t>
      </w:r>
      <w:r w:rsidR="008719D9" w:rsidRPr="00960407">
        <w:rPr>
          <w:lang w:val="lt-LT"/>
        </w:rPr>
        <w:t xml:space="preserve"> 3</w:t>
      </w:r>
      <w:r w:rsidR="00BE6F9D" w:rsidRPr="00960407">
        <w:rPr>
          <w:lang w:val="lt-LT"/>
        </w:rPr>
        <w:t xml:space="preserve"> dalis, 197 straipsnio 3 dalis</w:t>
      </w:r>
      <w:r w:rsidR="00B70152" w:rsidRPr="00960407">
        <w:rPr>
          <w:lang w:val="lt-LT"/>
        </w:rPr>
        <w:t>;</w:t>
      </w:r>
    </w:p>
    <w:p w:rsidR="009A75C4" w:rsidRPr="00960407" w:rsidRDefault="00B70152" w:rsidP="00953ECC">
      <w:pPr>
        <w:tabs>
          <w:tab w:val="left" w:pos="993"/>
          <w:tab w:val="left" w:pos="1276"/>
        </w:tabs>
        <w:spacing w:line="360" w:lineRule="auto"/>
        <w:ind w:firstLine="709"/>
        <w:jc w:val="both"/>
        <w:rPr>
          <w:lang w:val="lt-LT"/>
        </w:rPr>
      </w:pPr>
      <w:r w:rsidRPr="00960407">
        <w:rPr>
          <w:lang w:val="lt-LT"/>
        </w:rPr>
        <w:t xml:space="preserve">2. pagal pavojingų padarinių </w:t>
      </w:r>
      <w:r w:rsidR="00453988" w:rsidRPr="00960407">
        <w:rPr>
          <w:lang w:val="lt-LT"/>
        </w:rPr>
        <w:t>reikšmę nusikalstamos veikos sudėčiai ir asmens baudžiamajai atsakomybei – materialios sudėtys</w:t>
      </w:r>
      <w:r w:rsidR="005D1755" w:rsidRPr="00960407">
        <w:rPr>
          <w:lang w:val="lt-LT"/>
        </w:rPr>
        <w:t xml:space="preserve">: </w:t>
      </w:r>
      <w:r w:rsidR="009859D9" w:rsidRPr="00960407">
        <w:rPr>
          <w:lang w:val="lt-LT"/>
        </w:rPr>
        <w:t xml:space="preserve">BK </w:t>
      </w:r>
      <w:r w:rsidR="00344611" w:rsidRPr="00960407">
        <w:rPr>
          <w:lang w:val="lt-LT"/>
        </w:rPr>
        <w:t>196</w:t>
      </w:r>
      <w:r w:rsidR="008B14EC" w:rsidRPr="00960407">
        <w:rPr>
          <w:lang w:val="lt-LT"/>
        </w:rPr>
        <w:t xml:space="preserve">, </w:t>
      </w:r>
      <w:r w:rsidR="00344611" w:rsidRPr="00960407">
        <w:rPr>
          <w:lang w:val="lt-LT"/>
        </w:rPr>
        <w:t>197</w:t>
      </w:r>
      <w:r w:rsidR="00C53D50" w:rsidRPr="00960407">
        <w:rPr>
          <w:lang w:val="lt-LT"/>
        </w:rPr>
        <w:t xml:space="preserve"> </w:t>
      </w:r>
      <w:r w:rsidR="001661AE" w:rsidRPr="00960407">
        <w:rPr>
          <w:lang w:val="lt-LT"/>
        </w:rPr>
        <w:t>straipsniai</w:t>
      </w:r>
      <w:r w:rsidR="007530E5" w:rsidRPr="00960407">
        <w:rPr>
          <w:lang w:val="lt-LT"/>
        </w:rPr>
        <w:t xml:space="preserve">, </w:t>
      </w:r>
      <w:r w:rsidR="00344611" w:rsidRPr="00960407">
        <w:rPr>
          <w:lang w:val="lt-LT"/>
        </w:rPr>
        <w:t>formalios</w:t>
      </w:r>
      <w:r w:rsidR="007530E5" w:rsidRPr="00960407">
        <w:rPr>
          <w:lang w:val="lt-LT"/>
        </w:rPr>
        <w:t xml:space="preserve"> sudėtys</w:t>
      </w:r>
      <w:r w:rsidR="00E15105" w:rsidRPr="00960407">
        <w:rPr>
          <w:lang w:val="lt-LT"/>
        </w:rPr>
        <w:t xml:space="preserve">: </w:t>
      </w:r>
      <w:r w:rsidR="0024544F" w:rsidRPr="00960407">
        <w:rPr>
          <w:lang w:val="lt-LT"/>
        </w:rPr>
        <w:t xml:space="preserve">BK </w:t>
      </w:r>
      <w:r w:rsidR="00C11474" w:rsidRPr="00960407">
        <w:rPr>
          <w:lang w:val="lt-LT"/>
        </w:rPr>
        <w:t xml:space="preserve">198, </w:t>
      </w:r>
      <w:r w:rsidR="00344611" w:rsidRPr="00960407">
        <w:rPr>
          <w:lang w:val="lt-LT"/>
        </w:rPr>
        <w:t>198¹</w:t>
      </w:r>
      <w:r w:rsidR="001661AE" w:rsidRPr="00960407">
        <w:rPr>
          <w:lang w:val="lt-LT"/>
        </w:rPr>
        <w:t xml:space="preserve">, </w:t>
      </w:r>
      <w:r w:rsidR="00344611" w:rsidRPr="00960407">
        <w:rPr>
          <w:lang w:val="lt-LT"/>
        </w:rPr>
        <w:t>198²</w:t>
      </w:r>
      <w:r w:rsidR="00612555" w:rsidRPr="00960407">
        <w:rPr>
          <w:lang w:val="lt-LT"/>
        </w:rPr>
        <w:t xml:space="preserve"> str</w:t>
      </w:r>
      <w:r w:rsidR="001661AE" w:rsidRPr="00960407">
        <w:rPr>
          <w:lang w:val="lt-LT"/>
        </w:rPr>
        <w:t>aipsniai</w:t>
      </w:r>
      <w:r w:rsidR="00D17822" w:rsidRPr="00960407">
        <w:rPr>
          <w:lang w:val="lt-LT"/>
        </w:rPr>
        <w:t>;</w:t>
      </w:r>
    </w:p>
    <w:p w:rsidR="00DC51F9" w:rsidRPr="00960407" w:rsidRDefault="00376E0E" w:rsidP="00953ECC">
      <w:pPr>
        <w:tabs>
          <w:tab w:val="left" w:pos="993"/>
          <w:tab w:val="left" w:pos="1276"/>
        </w:tabs>
        <w:spacing w:line="360" w:lineRule="auto"/>
        <w:ind w:firstLine="709"/>
        <w:jc w:val="both"/>
        <w:rPr>
          <w:lang w:val="lt-LT"/>
        </w:rPr>
      </w:pPr>
      <w:r w:rsidRPr="00960407">
        <w:rPr>
          <w:lang w:val="lt-LT"/>
        </w:rPr>
        <w:lastRenderedPageBreak/>
        <w:t xml:space="preserve">3. </w:t>
      </w:r>
      <w:r w:rsidR="00DB75D5" w:rsidRPr="00960407">
        <w:rPr>
          <w:lang w:val="lt-LT"/>
        </w:rPr>
        <w:t xml:space="preserve">pagal </w:t>
      </w:r>
      <w:r w:rsidR="006F4070" w:rsidRPr="00960407">
        <w:rPr>
          <w:lang w:val="lt-LT"/>
        </w:rPr>
        <w:t>nusikalstam</w:t>
      </w:r>
      <w:r w:rsidR="00E359E2" w:rsidRPr="00960407">
        <w:rPr>
          <w:lang w:val="lt-LT"/>
        </w:rPr>
        <w:t>ų veikų rūšis</w:t>
      </w:r>
      <w:r w:rsidR="00C77D29" w:rsidRPr="00960407">
        <w:rPr>
          <w:lang w:val="lt-LT"/>
        </w:rPr>
        <w:t xml:space="preserve"> (o nusikaltimus</w:t>
      </w:r>
      <w:r w:rsidR="004B65AB" w:rsidRPr="00960407">
        <w:rPr>
          <w:lang w:val="lt-LT"/>
        </w:rPr>
        <w:t xml:space="preserve"> - </w:t>
      </w:r>
      <w:r w:rsidR="00E359E2" w:rsidRPr="00960407">
        <w:rPr>
          <w:lang w:val="lt-LT"/>
        </w:rPr>
        <w:t xml:space="preserve">dar ir pagal </w:t>
      </w:r>
      <w:r w:rsidR="00DF5972" w:rsidRPr="00960407">
        <w:rPr>
          <w:lang w:val="lt-LT"/>
        </w:rPr>
        <w:t xml:space="preserve">BK Specialiosios dalies </w:t>
      </w:r>
      <w:r w:rsidR="00E359E2" w:rsidRPr="00960407">
        <w:rPr>
          <w:lang w:val="lt-LT"/>
        </w:rPr>
        <w:t xml:space="preserve">straipsnio sankcijoje numatytą bausmės rūšį ir dydį) </w:t>
      </w:r>
      <w:r w:rsidR="004C56C6" w:rsidRPr="00960407">
        <w:rPr>
          <w:lang w:val="lt-LT"/>
        </w:rPr>
        <w:t>–</w:t>
      </w:r>
      <w:r w:rsidR="00B329F9" w:rsidRPr="00960407">
        <w:rPr>
          <w:lang w:val="lt-LT"/>
        </w:rPr>
        <w:t xml:space="preserve"> </w:t>
      </w:r>
      <w:r w:rsidR="007063AD" w:rsidRPr="00960407">
        <w:rPr>
          <w:lang w:val="lt-LT"/>
        </w:rPr>
        <w:t>baudžiamieji nusižengimai (</w:t>
      </w:r>
      <w:r w:rsidR="00534057" w:rsidRPr="00960407">
        <w:rPr>
          <w:lang w:val="lt-LT"/>
        </w:rPr>
        <w:t>BK 196 straipsnio 3 dalis</w:t>
      </w:r>
      <w:r w:rsidR="007E2500" w:rsidRPr="00960407">
        <w:rPr>
          <w:lang w:val="lt-LT"/>
        </w:rPr>
        <w:t>,</w:t>
      </w:r>
      <w:r w:rsidR="00534057" w:rsidRPr="00960407">
        <w:rPr>
          <w:lang w:val="lt-LT"/>
        </w:rPr>
        <w:t xml:space="preserve"> 197 straipsnio 3 dalis</w:t>
      </w:r>
      <w:r w:rsidR="007E2500" w:rsidRPr="00960407">
        <w:rPr>
          <w:lang w:val="lt-LT"/>
        </w:rPr>
        <w:t>)</w:t>
      </w:r>
      <w:r w:rsidR="0053322C" w:rsidRPr="00960407">
        <w:rPr>
          <w:lang w:val="lt-LT"/>
        </w:rPr>
        <w:t xml:space="preserve"> </w:t>
      </w:r>
      <w:r w:rsidR="000A1F38" w:rsidRPr="00960407">
        <w:rPr>
          <w:lang w:val="lt-LT"/>
        </w:rPr>
        <w:t>ir nusikaltimai (</w:t>
      </w:r>
      <w:r w:rsidR="007E2500" w:rsidRPr="00960407">
        <w:rPr>
          <w:lang w:val="lt-LT"/>
        </w:rPr>
        <w:t>nesunkūs</w:t>
      </w:r>
      <w:r w:rsidR="00BF3E69" w:rsidRPr="00960407">
        <w:rPr>
          <w:lang w:val="lt-LT"/>
        </w:rPr>
        <w:t xml:space="preserve"> (</w:t>
      </w:r>
      <w:r w:rsidR="008D67CB" w:rsidRPr="00960407">
        <w:rPr>
          <w:lang w:val="lt-LT"/>
        </w:rPr>
        <w:t>BK 198</w:t>
      </w:r>
      <w:r w:rsidR="008D67CB" w:rsidRPr="00960407">
        <w:rPr>
          <w:vertAlign w:val="superscript"/>
          <w:lang w:val="lt-LT"/>
        </w:rPr>
        <w:t>1</w:t>
      </w:r>
      <w:r w:rsidR="00534057" w:rsidRPr="00960407">
        <w:rPr>
          <w:lang w:val="lt-LT"/>
        </w:rPr>
        <w:t>,</w:t>
      </w:r>
      <w:r w:rsidR="00534057" w:rsidRPr="00960407">
        <w:rPr>
          <w:vertAlign w:val="superscript"/>
          <w:lang w:val="lt-LT"/>
        </w:rPr>
        <w:t xml:space="preserve"> </w:t>
      </w:r>
      <w:r w:rsidR="00A04555" w:rsidRPr="00960407">
        <w:rPr>
          <w:lang w:val="lt-LT"/>
        </w:rPr>
        <w:t>198</w:t>
      </w:r>
      <w:r w:rsidR="00A04555" w:rsidRPr="00960407">
        <w:rPr>
          <w:vertAlign w:val="superscript"/>
          <w:lang w:val="lt-LT"/>
        </w:rPr>
        <w:t xml:space="preserve">2 </w:t>
      </w:r>
      <w:r w:rsidR="00534057" w:rsidRPr="00960407">
        <w:rPr>
          <w:lang w:val="lt-LT"/>
        </w:rPr>
        <w:t>straipsniai</w:t>
      </w:r>
      <w:r w:rsidR="008D67CB" w:rsidRPr="00960407">
        <w:rPr>
          <w:lang w:val="lt-LT"/>
        </w:rPr>
        <w:t>)</w:t>
      </w:r>
      <w:r w:rsidR="007E2500" w:rsidRPr="00960407">
        <w:rPr>
          <w:lang w:val="lt-LT"/>
        </w:rPr>
        <w:t>, apysunkiai (</w:t>
      </w:r>
      <w:r w:rsidR="00414878" w:rsidRPr="00960407">
        <w:rPr>
          <w:lang w:val="lt-LT"/>
        </w:rPr>
        <w:t xml:space="preserve">BK </w:t>
      </w:r>
      <w:r w:rsidR="000303FE" w:rsidRPr="00960407">
        <w:rPr>
          <w:lang w:val="lt-LT"/>
        </w:rPr>
        <w:t>196 straipsnio 1 ir 2 dalys</w:t>
      </w:r>
      <w:r w:rsidR="007E2500" w:rsidRPr="00960407">
        <w:rPr>
          <w:lang w:val="lt-LT"/>
        </w:rPr>
        <w:t xml:space="preserve">, </w:t>
      </w:r>
      <w:r w:rsidR="000303FE" w:rsidRPr="00960407">
        <w:rPr>
          <w:lang w:val="lt-LT"/>
        </w:rPr>
        <w:t>197 straipsnio 1 ir 2 dalys</w:t>
      </w:r>
      <w:r w:rsidR="00414878" w:rsidRPr="00960407">
        <w:rPr>
          <w:lang w:val="lt-LT"/>
        </w:rPr>
        <w:t>,</w:t>
      </w:r>
      <w:r w:rsidR="000303FE" w:rsidRPr="00960407">
        <w:rPr>
          <w:lang w:val="lt-LT"/>
        </w:rPr>
        <w:t xml:space="preserve"> 198 straipsnis</w:t>
      </w:r>
      <w:r w:rsidR="007E2500" w:rsidRPr="00960407">
        <w:rPr>
          <w:lang w:val="lt-LT"/>
        </w:rPr>
        <w:t>)</w:t>
      </w:r>
      <w:r w:rsidR="000A1F38" w:rsidRPr="00960407">
        <w:rPr>
          <w:lang w:val="lt-LT"/>
        </w:rPr>
        <w:t>)</w:t>
      </w:r>
      <w:r w:rsidR="00DC51F9" w:rsidRPr="00960407">
        <w:rPr>
          <w:lang w:val="lt-LT"/>
        </w:rPr>
        <w:t>;</w:t>
      </w:r>
    </w:p>
    <w:p w:rsidR="003915FD" w:rsidRPr="00960407" w:rsidRDefault="00DC51F9" w:rsidP="00953ECC">
      <w:pPr>
        <w:tabs>
          <w:tab w:val="left" w:pos="993"/>
          <w:tab w:val="left" w:pos="1276"/>
        </w:tabs>
        <w:spacing w:line="360" w:lineRule="auto"/>
        <w:ind w:firstLine="709"/>
        <w:jc w:val="both"/>
        <w:rPr>
          <w:lang w:val="lt-LT"/>
        </w:rPr>
      </w:pPr>
      <w:r w:rsidRPr="00960407">
        <w:rPr>
          <w:lang w:val="lt-LT"/>
        </w:rPr>
        <w:t xml:space="preserve">4. </w:t>
      </w:r>
      <w:r w:rsidR="004E33CC" w:rsidRPr="00960407">
        <w:rPr>
          <w:lang w:val="lt-LT"/>
        </w:rPr>
        <w:t xml:space="preserve">pagal kaltės formą – </w:t>
      </w:r>
      <w:r w:rsidR="009A7E61" w:rsidRPr="00960407">
        <w:rPr>
          <w:lang w:val="lt-LT"/>
        </w:rPr>
        <w:t>kriminalizuotos tik tyčinės nusikalstamos veikos, kuriomis yra kėsinamasi į elektroninių duomenų ir informacinių sistemų saugumą</w:t>
      </w:r>
      <w:r w:rsidR="00BF3E69" w:rsidRPr="00960407">
        <w:rPr>
          <w:lang w:val="lt-LT"/>
        </w:rPr>
        <w:t xml:space="preserve">: </w:t>
      </w:r>
      <w:r w:rsidR="00DB6C52" w:rsidRPr="00960407">
        <w:rPr>
          <w:rFonts w:eastAsia="Calibri"/>
          <w:lang w:val="lt-LT" w:eastAsia="lt-LT"/>
        </w:rPr>
        <w:t xml:space="preserve">BK </w:t>
      </w:r>
      <w:r w:rsidR="00E066EE" w:rsidRPr="00960407">
        <w:rPr>
          <w:lang w:val="lt-LT"/>
        </w:rPr>
        <w:t>196, 197, 198</w:t>
      </w:r>
      <w:r w:rsidR="00DB6C52" w:rsidRPr="00960407">
        <w:rPr>
          <w:lang w:val="lt-LT"/>
        </w:rPr>
        <w:t>, 198</w:t>
      </w:r>
      <w:r w:rsidR="00DB6C52" w:rsidRPr="00960407">
        <w:rPr>
          <w:vertAlign w:val="superscript"/>
          <w:lang w:val="lt-LT"/>
        </w:rPr>
        <w:t>1</w:t>
      </w:r>
      <w:r w:rsidR="00DB6C52" w:rsidRPr="00960407">
        <w:rPr>
          <w:lang w:val="lt-LT"/>
        </w:rPr>
        <w:t>, 198</w:t>
      </w:r>
      <w:r w:rsidR="00DB6C52" w:rsidRPr="00960407">
        <w:rPr>
          <w:vertAlign w:val="superscript"/>
          <w:lang w:val="lt-LT"/>
        </w:rPr>
        <w:t>2</w:t>
      </w:r>
      <w:r w:rsidR="00E066EE" w:rsidRPr="00960407">
        <w:rPr>
          <w:lang w:val="lt-LT"/>
        </w:rPr>
        <w:t xml:space="preserve"> straipsniai.</w:t>
      </w:r>
    </w:p>
    <w:p w:rsidR="00D17822" w:rsidRPr="00960407" w:rsidRDefault="003915FD" w:rsidP="004F51C1">
      <w:pPr>
        <w:spacing w:line="360" w:lineRule="auto"/>
        <w:ind w:firstLine="709"/>
        <w:jc w:val="both"/>
        <w:rPr>
          <w:lang w:val="lt-LT"/>
        </w:rPr>
      </w:pPr>
      <w:r w:rsidRPr="00960407">
        <w:rPr>
          <w:lang w:val="lt-LT"/>
        </w:rPr>
        <w:t>Priklausomai nuo padarinių sunkumo (didelė žala, nedidelė žala), nuo kaltės formos įstatymų leidėjas numat</w:t>
      </w:r>
      <w:r w:rsidR="007D75CC" w:rsidRPr="00960407">
        <w:rPr>
          <w:lang w:val="lt-LT"/>
        </w:rPr>
        <w:t xml:space="preserve">o ir skirtingas sankcijas, t.y. </w:t>
      </w:r>
      <w:r w:rsidRPr="00960407">
        <w:rPr>
          <w:lang w:val="lt-LT"/>
        </w:rPr>
        <w:t xml:space="preserve">skirtingas </w:t>
      </w:r>
      <w:r w:rsidR="00AA02FC" w:rsidRPr="00960407">
        <w:rPr>
          <w:lang w:val="lt-LT"/>
        </w:rPr>
        <w:t xml:space="preserve">laisvės atėmimo bausmių ribas </w:t>
      </w:r>
      <w:r w:rsidR="00485A0F" w:rsidRPr="00960407">
        <w:rPr>
          <w:lang w:val="lt-LT"/>
        </w:rPr>
        <w:t xml:space="preserve">ir kitas bausmių rūšis. </w:t>
      </w:r>
      <w:r w:rsidR="0017476A" w:rsidRPr="00960407">
        <w:rPr>
          <w:lang w:val="lt-LT"/>
        </w:rPr>
        <w:t>Į n</w:t>
      </w:r>
      <w:r w:rsidR="00C75E6B" w:rsidRPr="00960407">
        <w:rPr>
          <w:lang w:val="lt-LT"/>
        </w:rPr>
        <w:t xml:space="preserve">usikalstamų veikų sudėtis </w:t>
      </w:r>
      <w:r w:rsidR="0017476A" w:rsidRPr="00960407">
        <w:rPr>
          <w:lang w:val="lt-LT"/>
        </w:rPr>
        <w:t>įtraukt</w:t>
      </w:r>
      <w:r w:rsidR="00C75E6B" w:rsidRPr="00960407">
        <w:rPr>
          <w:lang w:val="lt-LT"/>
        </w:rPr>
        <w:t xml:space="preserve">i papildomi požymiai, didinantys </w:t>
      </w:r>
      <w:r w:rsidR="00C75E6B" w:rsidRPr="00960407">
        <w:rPr>
          <w:rFonts w:eastAsia="Calibri"/>
          <w:lang w:val="lt-LT" w:eastAsia="lt-LT"/>
        </w:rPr>
        <w:t>nusikalstamų veikų elektroninių duomenų ir informacinių sistemų saugumui pavojingumą (kvalif</w:t>
      </w:r>
      <w:r w:rsidR="00523551" w:rsidRPr="00960407">
        <w:rPr>
          <w:rFonts w:eastAsia="Calibri"/>
          <w:lang w:val="lt-LT" w:eastAsia="lt-LT"/>
        </w:rPr>
        <w:t>i</w:t>
      </w:r>
      <w:r w:rsidR="00C75E6B" w:rsidRPr="00960407">
        <w:rPr>
          <w:rFonts w:eastAsia="Calibri"/>
          <w:lang w:val="lt-LT" w:eastAsia="lt-LT"/>
        </w:rPr>
        <w:t>kuotos sudėtys)</w:t>
      </w:r>
      <w:r w:rsidR="004353DD" w:rsidRPr="00960407">
        <w:rPr>
          <w:rFonts w:eastAsia="Calibri"/>
          <w:lang w:val="lt-LT" w:eastAsia="lt-LT"/>
        </w:rPr>
        <w:t>.</w:t>
      </w:r>
      <w:r w:rsidR="00FF58A8" w:rsidRPr="00960407">
        <w:rPr>
          <w:rFonts w:eastAsia="Calibri"/>
          <w:lang w:val="lt-LT" w:eastAsia="lt-LT"/>
        </w:rPr>
        <w:t xml:space="preserve"> </w:t>
      </w:r>
      <w:r w:rsidR="00EB0FFC" w:rsidRPr="00960407">
        <w:rPr>
          <w:rFonts w:eastAsia="Calibri"/>
          <w:lang w:val="lt-LT" w:eastAsia="lt-LT"/>
        </w:rPr>
        <w:t xml:space="preserve">Visos </w:t>
      </w:r>
      <w:r w:rsidR="00D31180" w:rsidRPr="00960407">
        <w:rPr>
          <w:rFonts w:eastAsia="Calibri"/>
          <w:lang w:val="lt-LT" w:eastAsia="lt-LT"/>
        </w:rPr>
        <w:t>BK XXX skyriuje formuluojamos</w:t>
      </w:r>
      <w:r w:rsidR="00764AFA" w:rsidRPr="00960407">
        <w:rPr>
          <w:rFonts w:eastAsia="Calibri"/>
          <w:lang w:val="lt-LT" w:eastAsia="lt-LT"/>
        </w:rPr>
        <w:t xml:space="preserve"> sankcijos yra santykinai apibrėžtos </w:t>
      </w:r>
      <w:r w:rsidR="00E30FB2" w:rsidRPr="00960407">
        <w:rPr>
          <w:rFonts w:eastAsia="Calibri"/>
          <w:lang w:val="lt-LT" w:eastAsia="lt-LT"/>
        </w:rPr>
        <w:t>–</w:t>
      </w:r>
      <w:r w:rsidR="00764AFA" w:rsidRPr="00960407">
        <w:rPr>
          <w:rFonts w:eastAsia="Calibri"/>
          <w:lang w:val="lt-LT" w:eastAsia="lt-LT"/>
        </w:rPr>
        <w:t xml:space="preserve"> </w:t>
      </w:r>
      <w:r w:rsidR="00E30FB2" w:rsidRPr="00960407">
        <w:rPr>
          <w:rFonts w:eastAsia="Calibri"/>
          <w:lang w:val="lt-LT" w:eastAsia="lt-LT"/>
        </w:rPr>
        <w:t xml:space="preserve">greta laisvės atėmimo bausmės </w:t>
      </w:r>
      <w:r w:rsidR="00C83B8B" w:rsidRPr="00960407">
        <w:rPr>
          <w:rFonts w:eastAsia="Calibri"/>
          <w:lang w:val="lt-LT" w:eastAsia="lt-LT"/>
        </w:rPr>
        <w:t>numatomos alternatyvios bausmės</w:t>
      </w:r>
      <w:r w:rsidR="00434776" w:rsidRPr="00960407">
        <w:rPr>
          <w:rFonts w:eastAsia="Calibri"/>
          <w:lang w:val="lt-LT" w:eastAsia="lt-LT"/>
        </w:rPr>
        <w:t xml:space="preserve"> (</w:t>
      </w:r>
      <w:r w:rsidR="00A76B89" w:rsidRPr="00960407">
        <w:rPr>
          <w:rFonts w:eastAsia="Calibri"/>
          <w:lang w:val="lt-LT" w:eastAsia="lt-LT"/>
        </w:rPr>
        <w:t xml:space="preserve">BK </w:t>
      </w:r>
      <w:r w:rsidR="004C686E" w:rsidRPr="00960407">
        <w:rPr>
          <w:lang w:val="lt-LT"/>
        </w:rPr>
        <w:t>196, 197 straipsniai, 198 straipsnio 1 dalis</w:t>
      </w:r>
      <w:r w:rsidR="00A76B89" w:rsidRPr="00960407">
        <w:rPr>
          <w:lang w:val="lt-LT"/>
        </w:rPr>
        <w:t>, 198</w:t>
      </w:r>
      <w:r w:rsidR="00A76B89" w:rsidRPr="00960407">
        <w:rPr>
          <w:vertAlign w:val="superscript"/>
          <w:lang w:val="lt-LT"/>
        </w:rPr>
        <w:t>1</w:t>
      </w:r>
      <w:r w:rsidR="00A76B89" w:rsidRPr="00960407">
        <w:rPr>
          <w:lang w:val="lt-LT"/>
        </w:rPr>
        <w:t>, 198</w:t>
      </w:r>
      <w:r w:rsidR="00A76B89" w:rsidRPr="00960407">
        <w:rPr>
          <w:vertAlign w:val="superscript"/>
          <w:lang w:val="lt-LT"/>
        </w:rPr>
        <w:t>2</w:t>
      </w:r>
      <w:r w:rsidR="004C686E" w:rsidRPr="00960407">
        <w:rPr>
          <w:lang w:val="lt-LT"/>
        </w:rPr>
        <w:t xml:space="preserve"> straipsniai</w:t>
      </w:r>
      <w:r w:rsidR="00A76B89" w:rsidRPr="00960407">
        <w:rPr>
          <w:lang w:val="lt-LT"/>
        </w:rPr>
        <w:t>)</w:t>
      </w:r>
      <w:r w:rsidR="00A76B89" w:rsidRPr="00960407">
        <w:rPr>
          <w:rFonts w:eastAsia="Calibri"/>
          <w:lang w:val="lt-LT" w:eastAsia="lt-LT"/>
        </w:rPr>
        <w:t xml:space="preserve"> </w:t>
      </w:r>
      <w:r w:rsidR="00C83B8B" w:rsidRPr="00960407">
        <w:rPr>
          <w:rFonts w:eastAsia="Calibri"/>
          <w:lang w:val="lt-LT" w:eastAsia="lt-LT"/>
        </w:rPr>
        <w:t xml:space="preserve">arba </w:t>
      </w:r>
      <w:r w:rsidR="00E30FB2" w:rsidRPr="00960407">
        <w:rPr>
          <w:rFonts w:eastAsia="Calibri"/>
          <w:lang w:val="lt-LT" w:eastAsia="lt-LT"/>
        </w:rPr>
        <w:t>numatyta tik laisvės atėmimo bausmė</w:t>
      </w:r>
      <w:r w:rsidR="00A76B89" w:rsidRPr="00960407">
        <w:rPr>
          <w:rFonts w:eastAsia="Calibri"/>
          <w:lang w:val="lt-LT" w:eastAsia="lt-LT"/>
        </w:rPr>
        <w:t xml:space="preserve"> (</w:t>
      </w:r>
      <w:r w:rsidR="00A76B89" w:rsidRPr="00960407">
        <w:rPr>
          <w:lang w:val="lt-LT"/>
        </w:rPr>
        <w:t>B</w:t>
      </w:r>
      <w:r w:rsidR="004C686E" w:rsidRPr="00960407">
        <w:rPr>
          <w:lang w:val="lt-LT"/>
        </w:rPr>
        <w:t>K 198 straipsnio 2 dalis</w:t>
      </w:r>
      <w:r w:rsidR="00A76B89" w:rsidRPr="00960407">
        <w:rPr>
          <w:lang w:val="lt-LT"/>
        </w:rPr>
        <w:t>)</w:t>
      </w:r>
      <w:r w:rsidR="00C83B8B" w:rsidRPr="00960407">
        <w:rPr>
          <w:rFonts w:eastAsia="Calibri"/>
          <w:lang w:val="lt-LT" w:eastAsia="lt-LT"/>
        </w:rPr>
        <w:t>.</w:t>
      </w:r>
    </w:p>
    <w:p w:rsidR="009F3694" w:rsidRPr="00960407" w:rsidRDefault="009F3694" w:rsidP="004F51C1">
      <w:pPr>
        <w:spacing w:line="360" w:lineRule="auto"/>
        <w:ind w:firstLine="709"/>
        <w:jc w:val="both"/>
        <w:rPr>
          <w:vertAlign w:val="superscript"/>
          <w:lang w:val="lt-LT"/>
        </w:rPr>
      </w:pPr>
      <w:r w:rsidRPr="00960407">
        <w:rPr>
          <w:lang w:val="lt-LT"/>
        </w:rPr>
        <w:t xml:space="preserve">BK </w:t>
      </w:r>
      <w:r w:rsidR="00A80601" w:rsidRPr="00960407">
        <w:rPr>
          <w:rFonts w:eastAsia="Calibri"/>
          <w:lang w:val="lt-LT" w:eastAsia="lt-LT"/>
        </w:rPr>
        <w:t>196 – 198</w:t>
      </w:r>
      <w:r w:rsidR="00A80601" w:rsidRPr="00960407">
        <w:rPr>
          <w:rFonts w:eastAsia="Calibri"/>
          <w:vertAlign w:val="superscript"/>
          <w:lang w:val="lt-LT" w:eastAsia="lt-LT"/>
        </w:rPr>
        <w:t>2</w:t>
      </w:r>
      <w:r w:rsidR="005169C9" w:rsidRPr="00960407">
        <w:rPr>
          <w:rFonts w:eastAsia="Calibri"/>
          <w:lang w:val="lt-LT" w:eastAsia="lt-LT"/>
        </w:rPr>
        <w:t xml:space="preserve"> straipsniuose</w:t>
      </w:r>
      <w:r w:rsidR="00A80601" w:rsidRPr="00960407">
        <w:rPr>
          <w:rFonts w:eastAsia="Calibri"/>
          <w:lang w:val="lt-LT" w:eastAsia="lt-LT"/>
        </w:rPr>
        <w:t xml:space="preserve"> dauguma </w:t>
      </w:r>
      <w:r w:rsidR="00764AFA" w:rsidRPr="00960407">
        <w:rPr>
          <w:rFonts w:eastAsia="Calibri"/>
          <w:lang w:val="lt-LT" w:eastAsia="lt-LT"/>
        </w:rPr>
        <w:t>į</w:t>
      </w:r>
      <w:r w:rsidR="006039A3" w:rsidRPr="00960407">
        <w:rPr>
          <w:rFonts w:eastAsia="Calibri"/>
          <w:lang w:val="lt-LT" w:eastAsia="lt-LT"/>
        </w:rPr>
        <w:t>tvirtintų</w:t>
      </w:r>
      <w:r w:rsidR="00A80601" w:rsidRPr="00960407">
        <w:rPr>
          <w:rFonts w:eastAsia="Calibri"/>
          <w:lang w:val="lt-LT" w:eastAsia="lt-LT"/>
        </w:rPr>
        <w:t xml:space="preserve"> </w:t>
      </w:r>
      <w:r w:rsidR="006039A3" w:rsidRPr="00960407">
        <w:rPr>
          <w:rFonts w:eastAsia="Calibri"/>
          <w:lang w:val="lt-LT" w:eastAsia="lt-LT"/>
        </w:rPr>
        <w:t xml:space="preserve">dispozicijų </w:t>
      </w:r>
      <w:r w:rsidR="00A80601" w:rsidRPr="00960407">
        <w:rPr>
          <w:rFonts w:eastAsia="Calibri"/>
          <w:lang w:val="lt-LT" w:eastAsia="lt-LT"/>
        </w:rPr>
        <w:t xml:space="preserve">yra </w:t>
      </w:r>
      <w:r w:rsidR="0065213D" w:rsidRPr="00960407">
        <w:rPr>
          <w:rFonts w:eastAsia="Calibri"/>
          <w:lang w:val="lt-LT" w:eastAsia="lt-LT"/>
        </w:rPr>
        <w:t>mišrios, turinčios aprašomųjų</w:t>
      </w:r>
      <w:r w:rsidR="00B73A9F" w:rsidRPr="00960407">
        <w:rPr>
          <w:rFonts w:eastAsia="Calibri"/>
          <w:lang w:val="lt-LT" w:eastAsia="lt-LT"/>
        </w:rPr>
        <w:t xml:space="preserve">, nukreipiamųjų </w:t>
      </w:r>
      <w:r w:rsidR="0065213D" w:rsidRPr="00960407">
        <w:rPr>
          <w:rFonts w:eastAsia="Calibri"/>
          <w:lang w:val="lt-LT" w:eastAsia="lt-LT"/>
        </w:rPr>
        <w:t>ir b</w:t>
      </w:r>
      <w:r w:rsidR="00D45D1A" w:rsidRPr="00960407">
        <w:rPr>
          <w:rFonts w:eastAsia="Calibri"/>
          <w:lang w:val="lt-LT" w:eastAsia="lt-LT"/>
        </w:rPr>
        <w:t>lanketinių dispozicijų požymių</w:t>
      </w:r>
      <w:r w:rsidR="00D4548E" w:rsidRPr="00960407">
        <w:rPr>
          <w:lang w:val="lt-LT"/>
        </w:rPr>
        <w:t>,</w:t>
      </w:r>
      <w:r w:rsidR="003E00CA">
        <w:rPr>
          <w:lang w:val="lt-LT"/>
        </w:rPr>
        <w:t xml:space="preserve"> </w:t>
      </w:r>
      <w:r w:rsidR="006369F0" w:rsidRPr="00960407">
        <w:rPr>
          <w:lang w:val="lt-LT"/>
        </w:rPr>
        <w:t>p</w:t>
      </w:r>
      <w:r w:rsidR="00321ED3" w:rsidRPr="00960407">
        <w:rPr>
          <w:lang w:val="lt-LT"/>
        </w:rPr>
        <w:t>a</w:t>
      </w:r>
      <w:r w:rsidR="006369F0" w:rsidRPr="00960407">
        <w:rPr>
          <w:lang w:val="lt-LT"/>
        </w:rPr>
        <w:t>v</w:t>
      </w:r>
      <w:r w:rsidR="00321ED3" w:rsidRPr="00960407">
        <w:rPr>
          <w:lang w:val="lt-LT"/>
        </w:rPr>
        <w:t>y</w:t>
      </w:r>
      <w:r w:rsidR="006369F0" w:rsidRPr="00960407">
        <w:rPr>
          <w:lang w:val="lt-LT"/>
        </w:rPr>
        <w:t>z</w:t>
      </w:r>
      <w:r w:rsidR="00321ED3" w:rsidRPr="00960407">
        <w:rPr>
          <w:lang w:val="lt-LT"/>
        </w:rPr>
        <w:t>džiui,</w:t>
      </w:r>
      <w:r w:rsidR="006369F0" w:rsidRPr="00960407">
        <w:rPr>
          <w:lang w:val="lt-LT"/>
        </w:rPr>
        <w:t xml:space="preserve"> norint paaiškinti, kas yra nacionalinis saugumas, reikia vadovautis Lietuvos Respublikos nacionalinio saugumo pagrindų įstatymu</w:t>
      </w:r>
      <w:r w:rsidR="00837A29" w:rsidRPr="00960407">
        <w:rPr>
          <w:rStyle w:val="FootnoteReference"/>
          <w:lang w:val="lt-LT"/>
        </w:rPr>
        <w:footnoteReference w:id="52"/>
      </w:r>
      <w:r w:rsidR="00FF4143" w:rsidRPr="00960407">
        <w:rPr>
          <w:lang w:val="lt-LT"/>
        </w:rPr>
        <w:t xml:space="preserve">, </w:t>
      </w:r>
      <w:r w:rsidR="008432C7" w:rsidRPr="00960407">
        <w:rPr>
          <w:lang w:val="lt-LT"/>
        </w:rPr>
        <w:t xml:space="preserve">norint išsiaiškinti, koks neviešų elektroninių duomenų stebėjimas, fiksavimas, perėmimas, </w:t>
      </w:r>
      <w:r w:rsidR="006D0828" w:rsidRPr="00960407">
        <w:rPr>
          <w:lang w:val="lt-LT"/>
        </w:rPr>
        <w:t xml:space="preserve">įgijimas, </w:t>
      </w:r>
      <w:r w:rsidR="00285F74" w:rsidRPr="00960407">
        <w:rPr>
          <w:lang w:val="lt-LT"/>
        </w:rPr>
        <w:t>laikymas yra teisėtas,</w:t>
      </w:r>
      <w:r w:rsidR="004A5FCF" w:rsidRPr="00960407">
        <w:rPr>
          <w:lang w:val="lt-LT"/>
        </w:rPr>
        <w:t xml:space="preserve"> o koks nusikalstamas,</w:t>
      </w:r>
      <w:r w:rsidR="00285F74" w:rsidRPr="00960407">
        <w:rPr>
          <w:lang w:val="lt-LT"/>
        </w:rPr>
        <w:t xml:space="preserve"> vienas iš teisės aktų, kuriuo reikia vadovautis, yra Lietuvos Respublikos asmens duomenų teisinės apsaugos įstatymas</w:t>
      </w:r>
      <w:r w:rsidR="00285F74" w:rsidRPr="00960407">
        <w:rPr>
          <w:rStyle w:val="FootnoteReference"/>
          <w:lang w:val="lt-LT"/>
        </w:rPr>
        <w:footnoteReference w:id="53"/>
      </w:r>
      <w:r w:rsidR="00837A29" w:rsidRPr="00960407">
        <w:rPr>
          <w:lang w:val="lt-LT"/>
        </w:rPr>
        <w:t>.</w:t>
      </w:r>
      <w:r w:rsidR="00F27845" w:rsidRPr="00960407">
        <w:rPr>
          <w:vertAlign w:val="superscript"/>
          <w:lang w:val="lt-LT"/>
        </w:rPr>
        <w:t xml:space="preserve"> </w:t>
      </w:r>
    </w:p>
    <w:p w:rsidR="00E662A2" w:rsidRPr="00960407" w:rsidRDefault="0064258E" w:rsidP="004F51C1">
      <w:pPr>
        <w:spacing w:line="360" w:lineRule="auto"/>
        <w:ind w:firstLine="709"/>
        <w:jc w:val="both"/>
        <w:rPr>
          <w:lang w:val="lt-LT"/>
        </w:rPr>
      </w:pPr>
      <w:r w:rsidRPr="00960407">
        <w:rPr>
          <w:lang w:val="lt-LT"/>
        </w:rPr>
        <w:t>P</w:t>
      </w:r>
      <w:r w:rsidR="00BB669C" w:rsidRPr="00960407">
        <w:rPr>
          <w:lang w:val="lt-LT"/>
        </w:rPr>
        <w:t xml:space="preserve">agrindas išvadai </w:t>
      </w:r>
      <w:r w:rsidR="00E51104" w:rsidRPr="00960407">
        <w:rPr>
          <w:lang w:val="lt-LT"/>
        </w:rPr>
        <w:t xml:space="preserve">apie nusikalstamos veikos sudėties buvimą kaltininko veikoje </w:t>
      </w:r>
      <w:r w:rsidRPr="00960407">
        <w:rPr>
          <w:lang w:val="lt-LT"/>
        </w:rPr>
        <w:t>yra teisiškai reikšmingi nusikalstamų veikų sudėčių požymiai</w:t>
      </w:r>
      <w:r w:rsidR="008D3E35" w:rsidRPr="00960407">
        <w:rPr>
          <w:lang w:val="lt-LT"/>
        </w:rPr>
        <w:t>, o nesant tam tikro sudėties požymio</w:t>
      </w:r>
      <w:r w:rsidR="004F1737" w:rsidRPr="00960407">
        <w:rPr>
          <w:lang w:val="lt-LT"/>
        </w:rPr>
        <w:t>,</w:t>
      </w:r>
      <w:r w:rsidR="008D3E35" w:rsidRPr="00960407">
        <w:rPr>
          <w:lang w:val="lt-LT"/>
        </w:rPr>
        <w:t xml:space="preserve"> vei</w:t>
      </w:r>
      <w:r w:rsidR="00136FC0" w:rsidRPr="00960407">
        <w:rPr>
          <w:lang w:val="lt-LT"/>
        </w:rPr>
        <w:t xml:space="preserve">ka </w:t>
      </w:r>
      <w:r w:rsidR="007F1DA0" w:rsidRPr="00960407">
        <w:rPr>
          <w:lang w:val="lt-LT"/>
        </w:rPr>
        <w:t>ne</w:t>
      </w:r>
      <w:r w:rsidR="003E7751" w:rsidRPr="00960407">
        <w:rPr>
          <w:lang w:val="lt-LT"/>
        </w:rPr>
        <w:t>užtrauk</w:t>
      </w:r>
      <w:r w:rsidR="00136FC0" w:rsidRPr="00960407">
        <w:rPr>
          <w:lang w:val="lt-LT"/>
        </w:rPr>
        <w:t>i</w:t>
      </w:r>
      <w:r w:rsidR="003E7751" w:rsidRPr="00960407">
        <w:rPr>
          <w:lang w:val="lt-LT"/>
        </w:rPr>
        <w:t>a</w:t>
      </w:r>
      <w:r w:rsidR="00136FC0" w:rsidRPr="00960407">
        <w:rPr>
          <w:lang w:val="lt-LT"/>
        </w:rPr>
        <w:t xml:space="preserve"> baudžiamosios atsakomybės</w:t>
      </w:r>
      <w:r w:rsidR="008D3E35" w:rsidRPr="00960407">
        <w:rPr>
          <w:lang w:val="lt-LT"/>
        </w:rPr>
        <w:t>.</w:t>
      </w:r>
      <w:r w:rsidR="00460D2C" w:rsidRPr="00960407">
        <w:rPr>
          <w:lang w:val="lt-LT"/>
        </w:rPr>
        <w:t xml:space="preserve"> Taigi toliau bus detaliai aptariami nusikalstamų veikų elektroninių duomenų ir informacinių sistemų saugumui sudėčių </w:t>
      </w:r>
      <w:r w:rsidR="00226270" w:rsidRPr="00960407">
        <w:rPr>
          <w:lang w:val="lt-LT"/>
        </w:rPr>
        <w:t xml:space="preserve">objektyvieji ir subjektyvieji požymiai, kurie yra nusikalstamų veikų </w:t>
      </w:r>
      <w:r w:rsidR="00B1517B" w:rsidRPr="00960407">
        <w:rPr>
          <w:lang w:val="lt-LT"/>
        </w:rPr>
        <w:t xml:space="preserve">kvalifikavimo pagal konkretų </w:t>
      </w:r>
      <w:r w:rsidR="00226270" w:rsidRPr="00960407">
        <w:rPr>
          <w:lang w:val="lt-LT"/>
        </w:rPr>
        <w:t>BK straipsnį pagrindas.</w:t>
      </w:r>
      <w:r w:rsidR="00C17DE9" w:rsidRPr="00960407">
        <w:rPr>
          <w:lang w:val="lt-LT"/>
        </w:rPr>
        <w:t xml:space="preserve"> </w:t>
      </w:r>
      <w:r w:rsidR="003D6996" w:rsidRPr="00960407">
        <w:rPr>
          <w:lang w:val="lt-LT"/>
        </w:rPr>
        <w:t>Norėtume pažymėti, jog tiek priežastinio pavojingos veikos ir baudžiamajame įstatyme numatytų padarinių ryš</w:t>
      </w:r>
      <w:r w:rsidR="0049478B" w:rsidRPr="00960407">
        <w:rPr>
          <w:lang w:val="lt-LT"/>
        </w:rPr>
        <w:t xml:space="preserve">io, tiek nusikalstamą veiką padariusį asmenį apibūdinančių požymių </w:t>
      </w:r>
      <w:r w:rsidR="007A4592" w:rsidRPr="00960407">
        <w:rPr>
          <w:lang w:val="lt-LT"/>
        </w:rPr>
        <w:t>aspektai</w:t>
      </w:r>
      <w:r w:rsidR="0049478B" w:rsidRPr="00960407">
        <w:rPr>
          <w:lang w:val="lt-LT"/>
        </w:rPr>
        <w:t xml:space="preserve"> nebus nagrinėjami</w:t>
      </w:r>
      <w:r w:rsidR="007A4592" w:rsidRPr="00960407">
        <w:rPr>
          <w:lang w:val="lt-LT"/>
        </w:rPr>
        <w:t>, kadangi jie ne</w:t>
      </w:r>
      <w:r w:rsidR="00020D3B" w:rsidRPr="00960407">
        <w:rPr>
          <w:lang w:val="lt-LT"/>
        </w:rPr>
        <w:t>su</w:t>
      </w:r>
      <w:r w:rsidR="007A4592" w:rsidRPr="00960407">
        <w:rPr>
          <w:lang w:val="lt-LT"/>
        </w:rPr>
        <w:t xml:space="preserve">kelia </w:t>
      </w:r>
      <w:r w:rsidR="00020D3B" w:rsidRPr="00960407">
        <w:rPr>
          <w:lang w:val="lt-LT"/>
        </w:rPr>
        <w:t>teorinių i</w:t>
      </w:r>
      <w:r w:rsidR="007A4592" w:rsidRPr="00960407">
        <w:rPr>
          <w:lang w:val="lt-LT"/>
        </w:rPr>
        <w:t xml:space="preserve">r praktinių problemų. </w:t>
      </w:r>
    </w:p>
    <w:p w:rsidR="00A26AAE" w:rsidRDefault="00A26AAE" w:rsidP="004F51C1">
      <w:pPr>
        <w:spacing w:line="360" w:lineRule="auto"/>
        <w:ind w:firstLine="709"/>
        <w:jc w:val="both"/>
        <w:rPr>
          <w:lang w:val="lt-LT"/>
        </w:rPr>
      </w:pPr>
    </w:p>
    <w:p w:rsidR="0076068E" w:rsidRPr="00960407" w:rsidRDefault="0076068E" w:rsidP="004F51C1">
      <w:pPr>
        <w:spacing w:line="360" w:lineRule="auto"/>
        <w:ind w:firstLine="709"/>
        <w:jc w:val="both"/>
        <w:rPr>
          <w:lang w:val="lt-LT"/>
        </w:rPr>
      </w:pPr>
    </w:p>
    <w:p w:rsidR="00423EC2" w:rsidRPr="00960407" w:rsidRDefault="00097712" w:rsidP="0053099A">
      <w:pPr>
        <w:spacing w:line="360" w:lineRule="auto"/>
        <w:jc w:val="center"/>
        <w:rPr>
          <w:lang w:val="lt-LT"/>
        </w:rPr>
      </w:pPr>
      <w:r w:rsidRPr="00960407">
        <w:rPr>
          <w:lang w:val="lt-LT"/>
        </w:rPr>
        <w:lastRenderedPageBreak/>
        <w:t>2.2.</w:t>
      </w:r>
      <w:r w:rsidR="00C137C9" w:rsidRPr="00960407">
        <w:rPr>
          <w:lang w:val="lt-LT"/>
        </w:rPr>
        <w:t xml:space="preserve"> N</w:t>
      </w:r>
      <w:r w:rsidR="007E3335" w:rsidRPr="00960407">
        <w:rPr>
          <w:lang w:val="lt-LT"/>
        </w:rPr>
        <w:t xml:space="preserve">usikalstamų veikų elektroninių duomenų ir informacinių sistemų saugumui sudėčių objektyviųjų </w:t>
      </w:r>
      <w:r w:rsidR="003051C8" w:rsidRPr="00960407">
        <w:rPr>
          <w:lang w:val="lt-LT"/>
        </w:rPr>
        <w:t>požymių analizė</w:t>
      </w:r>
    </w:p>
    <w:p w:rsidR="00D701BF" w:rsidRPr="00960407" w:rsidRDefault="00D701BF" w:rsidP="0053099A">
      <w:pPr>
        <w:spacing w:line="360" w:lineRule="auto"/>
        <w:jc w:val="center"/>
        <w:rPr>
          <w:lang w:val="lt-LT"/>
        </w:rPr>
      </w:pPr>
    </w:p>
    <w:p w:rsidR="00423EC2" w:rsidRPr="00960407" w:rsidRDefault="00423EC2" w:rsidP="0053099A">
      <w:pPr>
        <w:spacing w:line="360" w:lineRule="auto"/>
        <w:jc w:val="center"/>
        <w:rPr>
          <w:lang w:val="lt-LT"/>
        </w:rPr>
      </w:pPr>
      <w:r w:rsidRPr="00960407">
        <w:rPr>
          <w:lang w:val="lt-LT"/>
        </w:rPr>
        <w:t>2.2.1. Baudžiamojo įstatymo</w:t>
      </w:r>
      <w:r w:rsidR="007C2AFC" w:rsidRPr="00960407">
        <w:rPr>
          <w:lang w:val="lt-LT"/>
        </w:rPr>
        <w:t xml:space="preserve">, įtvirtinančio nusikalstamas veikas elektroninių duomenų ir informacinių sistemų saugumui, </w:t>
      </w:r>
      <w:r w:rsidRPr="00960407">
        <w:rPr>
          <w:lang w:val="lt-LT"/>
        </w:rPr>
        <w:t>saugomos vertybės</w:t>
      </w:r>
    </w:p>
    <w:p w:rsidR="00423EC2" w:rsidRPr="00960407" w:rsidRDefault="00423EC2" w:rsidP="004F51C1">
      <w:pPr>
        <w:spacing w:line="360" w:lineRule="auto"/>
        <w:ind w:firstLine="709"/>
        <w:jc w:val="center"/>
        <w:rPr>
          <w:lang w:val="lt-LT"/>
        </w:rPr>
      </w:pPr>
    </w:p>
    <w:p w:rsidR="000D0191" w:rsidRPr="00960407" w:rsidRDefault="000C33CB" w:rsidP="004F51C1">
      <w:pPr>
        <w:spacing w:line="360" w:lineRule="auto"/>
        <w:ind w:firstLine="709"/>
        <w:jc w:val="both"/>
        <w:rPr>
          <w:lang w:val="lt-LT"/>
        </w:rPr>
      </w:pPr>
      <w:r w:rsidRPr="00960407">
        <w:rPr>
          <w:lang w:val="lt-LT"/>
        </w:rPr>
        <w:t xml:space="preserve">Kiekviena visuomenė savo gyvenimą valstybėje grindžia tam tikra vertybių sistema ir samprata. </w:t>
      </w:r>
      <w:r w:rsidR="00595383" w:rsidRPr="00960407">
        <w:rPr>
          <w:lang w:val="lt-LT"/>
        </w:rPr>
        <w:t xml:space="preserve">Baudžiamojo įstatymo saugomomis vertybėmis </w:t>
      </w:r>
      <w:r w:rsidR="00094930" w:rsidRPr="00960407">
        <w:rPr>
          <w:lang w:val="lt-LT"/>
        </w:rPr>
        <w:t xml:space="preserve">dažniausiai tampa </w:t>
      </w:r>
      <w:r w:rsidR="00AB5A08" w:rsidRPr="00960407">
        <w:rPr>
          <w:lang w:val="lt-LT"/>
        </w:rPr>
        <w:t xml:space="preserve">vertingiausi ir labiausiai </w:t>
      </w:r>
      <w:r w:rsidR="003B2667" w:rsidRPr="00960407">
        <w:rPr>
          <w:lang w:val="lt-LT"/>
        </w:rPr>
        <w:t>branginami gėriai.</w:t>
      </w:r>
      <w:r w:rsidR="001B6DB9" w:rsidRPr="00960407">
        <w:rPr>
          <w:lang w:val="lt-LT"/>
        </w:rPr>
        <w:t xml:space="preserve"> Baudžiamojo įstatymo saugomos vertybės – pagrindinis objektyvusis nusikalstamos veikos sudėties požymis, įrodinėtinas tiriant ir nagrinėjant visas nusikalstamas veikas.</w:t>
      </w:r>
      <w:r w:rsidR="009D43B7" w:rsidRPr="00960407">
        <w:rPr>
          <w:lang w:val="lt-LT"/>
        </w:rPr>
        <w:t xml:space="preserve"> </w:t>
      </w:r>
      <w:r w:rsidR="0074575F" w:rsidRPr="00960407">
        <w:rPr>
          <w:lang w:val="lt-LT"/>
        </w:rPr>
        <w:t>BK XXX skyriaus pavadinimo pakeitimas</w:t>
      </w:r>
      <w:r w:rsidR="000B2484" w:rsidRPr="00960407">
        <w:rPr>
          <w:lang w:val="lt-LT"/>
        </w:rPr>
        <w:t xml:space="preserve"> 2007 m. biržel</w:t>
      </w:r>
      <w:r w:rsidR="0065525B" w:rsidRPr="00960407">
        <w:rPr>
          <w:lang w:val="lt-LT"/>
        </w:rPr>
        <w:t>io 28 d. įstatymu Nr. X-1233</w:t>
      </w:r>
      <w:r w:rsidR="00A11E19" w:rsidRPr="00960407">
        <w:rPr>
          <w:rStyle w:val="FootnoteReference"/>
          <w:lang w:val="lt-LT"/>
        </w:rPr>
        <w:footnoteReference w:id="54"/>
      </w:r>
      <w:r w:rsidR="0039378E" w:rsidRPr="00960407">
        <w:rPr>
          <w:lang w:val="lt-LT"/>
        </w:rPr>
        <w:t xml:space="preserve">, </w:t>
      </w:r>
      <w:r w:rsidR="0074575F" w:rsidRPr="00960407">
        <w:rPr>
          <w:lang w:val="lt-LT"/>
        </w:rPr>
        <w:t>o tuo pačiu ir baudžiamojo įstatymo saugomų vertybių sukonkretinimas sveikintinas, nes 2003 m. gegužės 1 d. įsigaliojusiame naujajame</w:t>
      </w:r>
      <w:r w:rsidR="00A818FF" w:rsidRPr="00960407">
        <w:rPr>
          <w:lang w:val="lt-LT"/>
        </w:rPr>
        <w:t xml:space="preserve"> BK</w:t>
      </w:r>
      <w:r w:rsidR="00265D0A" w:rsidRPr="00960407">
        <w:rPr>
          <w:lang w:val="lt-LT"/>
        </w:rPr>
        <w:t xml:space="preserve"> </w:t>
      </w:r>
      <w:r w:rsidR="0074575F" w:rsidRPr="00960407">
        <w:rPr>
          <w:lang w:val="lt-LT"/>
        </w:rPr>
        <w:t>XXX skyrius buvo pavadint</w:t>
      </w:r>
      <w:r w:rsidR="00CA06DD" w:rsidRPr="00960407">
        <w:rPr>
          <w:lang w:val="lt-LT"/>
        </w:rPr>
        <w:t>as ,,Nusikaltimai informatikai“</w:t>
      </w:r>
      <w:r w:rsidR="0074575F" w:rsidRPr="00960407">
        <w:rPr>
          <w:rStyle w:val="FootnoteReference"/>
          <w:lang w:val="lt-LT"/>
        </w:rPr>
        <w:footnoteReference w:id="55"/>
      </w:r>
      <w:r w:rsidR="00F463F2" w:rsidRPr="00960407">
        <w:rPr>
          <w:lang w:val="lt-LT"/>
        </w:rPr>
        <w:t>.</w:t>
      </w:r>
      <w:r w:rsidR="0074575F" w:rsidRPr="00960407">
        <w:rPr>
          <w:lang w:val="lt-LT"/>
        </w:rPr>
        <w:t xml:space="preserve"> Tai kritikuotina, nes, </w:t>
      </w:r>
      <w:r w:rsidR="00744C72" w:rsidRPr="00960407">
        <w:rPr>
          <w:i/>
          <w:lang w:val="lt-LT"/>
        </w:rPr>
        <w:t>prima facie</w:t>
      </w:r>
      <w:r w:rsidR="00744C72" w:rsidRPr="00960407">
        <w:rPr>
          <w:lang w:val="lt-LT"/>
        </w:rPr>
        <w:t xml:space="preserve">, </w:t>
      </w:r>
      <w:r w:rsidR="0074575F" w:rsidRPr="00960407">
        <w:rPr>
          <w:lang w:val="lt-LT"/>
        </w:rPr>
        <w:t>informatika yra suvokiama kaip mokslo šaka (visuma tam tikrų žinių), antra, labai abejotina, ar nusikalst</w:t>
      </w:r>
      <w:r w:rsidR="00F80EB7" w:rsidRPr="00960407">
        <w:rPr>
          <w:lang w:val="lt-LT"/>
        </w:rPr>
        <w:t xml:space="preserve">amomis veikomis, nurodytomis </w:t>
      </w:r>
      <w:r w:rsidR="0074575F" w:rsidRPr="00960407">
        <w:rPr>
          <w:lang w:val="lt-LT"/>
        </w:rPr>
        <w:t>BK XXX skyriuje, galima pasikėsinti į tam tikrą žinių visumą. Paradoksalu, tačiau, darant tokias nusikalstamas veikas, yra pasitelkiamos informati</w:t>
      </w:r>
      <w:r w:rsidR="00BD15C4" w:rsidRPr="00960407">
        <w:rPr>
          <w:lang w:val="lt-LT"/>
        </w:rPr>
        <w:t xml:space="preserve">kos mokslo žinios ir laimėjimai. </w:t>
      </w:r>
    </w:p>
    <w:p w:rsidR="00AC6E56" w:rsidRPr="00960407" w:rsidRDefault="00BD15C4" w:rsidP="004F51C1">
      <w:pPr>
        <w:spacing w:line="360" w:lineRule="auto"/>
        <w:ind w:firstLine="709"/>
        <w:jc w:val="both"/>
        <w:rPr>
          <w:lang w:val="lt-LT"/>
        </w:rPr>
      </w:pPr>
      <w:r w:rsidRPr="00960407">
        <w:rPr>
          <w:lang w:val="lt-LT"/>
        </w:rPr>
        <w:t>D</w:t>
      </w:r>
      <w:r w:rsidR="005028A6" w:rsidRPr="00960407">
        <w:rPr>
          <w:lang w:val="lt-LT"/>
        </w:rPr>
        <w:t>abar galiojančiame</w:t>
      </w:r>
      <w:r w:rsidR="003E7EE8" w:rsidRPr="00960407">
        <w:rPr>
          <w:lang w:val="lt-LT"/>
        </w:rPr>
        <w:t xml:space="preserve"> </w:t>
      </w:r>
      <w:r w:rsidR="00AA5341" w:rsidRPr="00960407">
        <w:rPr>
          <w:lang w:val="lt-LT"/>
        </w:rPr>
        <w:t>BK XXX skyrius vadinamas</w:t>
      </w:r>
      <w:r w:rsidR="005D660E" w:rsidRPr="00960407">
        <w:rPr>
          <w:lang w:val="lt-LT"/>
        </w:rPr>
        <w:t xml:space="preserve"> </w:t>
      </w:r>
      <w:r w:rsidR="001B6DB9" w:rsidRPr="00960407">
        <w:rPr>
          <w:lang w:val="lt-LT"/>
        </w:rPr>
        <w:t>,,Nusikaltimai elektroninių duomenų ir</w:t>
      </w:r>
      <w:r w:rsidR="002E68CB" w:rsidRPr="00960407">
        <w:rPr>
          <w:lang w:val="lt-LT"/>
        </w:rPr>
        <w:t xml:space="preserve"> informacinių sistemų saugumui“</w:t>
      </w:r>
      <w:r w:rsidRPr="00960407">
        <w:rPr>
          <w:lang w:val="lt-LT"/>
        </w:rPr>
        <w:t xml:space="preserve">, tad toks skyriaus pavadinimas atitinka </w:t>
      </w:r>
      <w:r w:rsidR="0043473F" w:rsidRPr="00960407">
        <w:rPr>
          <w:lang w:val="lt-LT"/>
        </w:rPr>
        <w:t>informacinių technologijų mokslų vartojamą šiuolaikinių technologijų terminiją ir esmę</w:t>
      </w:r>
      <w:r w:rsidR="00AC45C3" w:rsidRPr="00960407">
        <w:rPr>
          <w:lang w:val="lt-LT"/>
        </w:rPr>
        <w:t>.</w:t>
      </w:r>
      <w:r w:rsidR="00B1499B" w:rsidRPr="00960407">
        <w:rPr>
          <w:lang w:val="lt-LT"/>
        </w:rPr>
        <w:t xml:space="preserve"> Kadangi </w:t>
      </w:r>
      <w:r w:rsidR="00AC45C3" w:rsidRPr="00960407">
        <w:rPr>
          <w:lang w:val="lt-LT"/>
        </w:rPr>
        <w:t>BK XXX skyriuje</w:t>
      </w:r>
      <w:r w:rsidR="00B1499B" w:rsidRPr="00960407">
        <w:rPr>
          <w:lang w:val="lt-LT"/>
        </w:rPr>
        <w:t xml:space="preserve"> yra įtvirtinti</w:t>
      </w:r>
      <w:r w:rsidR="005363E0" w:rsidRPr="00960407">
        <w:rPr>
          <w:lang w:val="lt-LT"/>
        </w:rPr>
        <w:t xml:space="preserve"> ne tik nusikaltimai, bet ir baudžiamieji nusižengimai, tad skyriaus pavadinimas yra netikslus – jį reikėtų keisti į ,,Nusikaltimai ir baudžiamieji nusižengimai elektroninių duomenų ir</w:t>
      </w:r>
      <w:r w:rsidR="00694B9A" w:rsidRPr="00960407">
        <w:rPr>
          <w:lang w:val="lt-LT"/>
        </w:rPr>
        <w:t xml:space="preserve"> informacinių sistemų saugumui“</w:t>
      </w:r>
      <w:r w:rsidR="005363E0" w:rsidRPr="00960407">
        <w:rPr>
          <w:lang w:val="lt-LT"/>
        </w:rPr>
        <w:t xml:space="preserve">. </w:t>
      </w:r>
    </w:p>
    <w:p w:rsidR="00AB0A4D" w:rsidRPr="00960407" w:rsidRDefault="00C135A1" w:rsidP="004F51C1">
      <w:pPr>
        <w:spacing w:line="360" w:lineRule="auto"/>
        <w:ind w:firstLine="709"/>
        <w:jc w:val="both"/>
        <w:rPr>
          <w:lang w:val="lt-LT"/>
        </w:rPr>
      </w:pPr>
      <w:r w:rsidRPr="00960407">
        <w:rPr>
          <w:lang w:val="lt-LT"/>
        </w:rPr>
        <w:t>BK</w:t>
      </w:r>
      <w:r w:rsidR="00FF117A" w:rsidRPr="00960407">
        <w:rPr>
          <w:lang w:val="lt-LT"/>
        </w:rPr>
        <w:t xml:space="preserve"> XXX skyriaus</w:t>
      </w:r>
      <w:r w:rsidR="00BD15C4" w:rsidRPr="00960407">
        <w:rPr>
          <w:lang w:val="lt-LT"/>
        </w:rPr>
        <w:t xml:space="preserve"> </w:t>
      </w:r>
      <w:r w:rsidRPr="00960407">
        <w:rPr>
          <w:lang w:val="lt-LT"/>
        </w:rPr>
        <w:t>saugoma vertybė</w:t>
      </w:r>
      <w:r w:rsidR="00B3597A" w:rsidRPr="00960407">
        <w:rPr>
          <w:lang w:val="lt-LT"/>
        </w:rPr>
        <w:t xml:space="preserve"> - elektroninių duomenų ir informacinių sistemų saugumas, </w:t>
      </w:r>
      <w:r w:rsidRPr="00960407">
        <w:rPr>
          <w:lang w:val="lt-LT"/>
        </w:rPr>
        <w:t>netrukdomai, nekliudomai, automatiškai apdorojant elektroninius duomenis ir valdant bei kontroliuojant informacines sistemas.</w:t>
      </w:r>
      <w:r w:rsidR="00291E4A" w:rsidRPr="00960407">
        <w:rPr>
          <w:lang w:val="lt-LT"/>
        </w:rPr>
        <w:t xml:space="preserve"> </w:t>
      </w:r>
      <w:r w:rsidR="00F50352" w:rsidRPr="00960407">
        <w:rPr>
          <w:lang w:val="lt-LT"/>
        </w:rPr>
        <w:t>Įstatymais garantuojamas elektroninių duomenų ir informacinių sistemų saugumas yra vertybė, į kurią kėsinamasi.</w:t>
      </w:r>
      <w:r w:rsidR="00F50352" w:rsidRPr="00960407">
        <w:rPr>
          <w:rStyle w:val="FootnoteReference"/>
          <w:lang w:val="lt-LT"/>
        </w:rPr>
        <w:footnoteReference w:id="56"/>
      </w:r>
      <w:r w:rsidR="00A47DEF" w:rsidRPr="00960407">
        <w:rPr>
          <w:lang w:val="lt-LT"/>
        </w:rPr>
        <w:t xml:space="preserve"> </w:t>
      </w:r>
      <w:r w:rsidR="004C7F58" w:rsidRPr="00960407">
        <w:rPr>
          <w:lang w:val="lt-LT"/>
        </w:rPr>
        <w:t>Baudžiamojo įs</w:t>
      </w:r>
      <w:r w:rsidR="00243390" w:rsidRPr="00960407">
        <w:rPr>
          <w:lang w:val="lt-LT"/>
        </w:rPr>
        <w:t xml:space="preserve">tatymo saugomos vertybės yra </w:t>
      </w:r>
      <w:r w:rsidR="004C7F58" w:rsidRPr="00960407">
        <w:rPr>
          <w:lang w:val="lt-LT"/>
        </w:rPr>
        <w:t xml:space="preserve">BK specialiosios dalies normų suskirstymo į skyrius pagrindinis </w:t>
      </w:r>
      <w:r w:rsidR="004C7F58" w:rsidRPr="00960407">
        <w:rPr>
          <w:lang w:val="lt-LT"/>
        </w:rPr>
        <w:lastRenderedPageBreak/>
        <w:t>kriterijus.</w:t>
      </w:r>
      <w:r w:rsidR="004C7F58" w:rsidRPr="00960407">
        <w:rPr>
          <w:rStyle w:val="FootnoteReference"/>
          <w:lang w:val="lt-LT"/>
        </w:rPr>
        <w:footnoteReference w:id="57"/>
      </w:r>
      <w:r w:rsidR="003542A6" w:rsidRPr="00960407">
        <w:rPr>
          <w:lang w:val="lt-LT"/>
        </w:rPr>
        <w:t xml:space="preserve"> </w:t>
      </w:r>
      <w:r w:rsidR="0069499F" w:rsidRPr="00960407">
        <w:rPr>
          <w:lang w:val="lt-LT"/>
        </w:rPr>
        <w:t xml:space="preserve">Pagal pažeidžiamų baudžiamojo įstatymo saugomų vertybių </w:t>
      </w:r>
      <w:r w:rsidR="00E85702" w:rsidRPr="00960407">
        <w:rPr>
          <w:lang w:val="lt-LT"/>
        </w:rPr>
        <w:t>svarbą</w:t>
      </w:r>
      <w:r w:rsidR="00F66F25" w:rsidRPr="00960407">
        <w:rPr>
          <w:lang w:val="lt-LT"/>
        </w:rPr>
        <w:t xml:space="preserve"> </w:t>
      </w:r>
      <w:r w:rsidR="00A61DE5" w:rsidRPr="00960407">
        <w:rPr>
          <w:lang w:val="lt-LT"/>
        </w:rPr>
        <w:t>L</w:t>
      </w:r>
      <w:r w:rsidR="00234185" w:rsidRPr="00960407">
        <w:rPr>
          <w:lang w:val="lt-LT"/>
        </w:rPr>
        <w:t xml:space="preserve">ietuvos </w:t>
      </w:r>
      <w:r w:rsidR="00A61DE5" w:rsidRPr="00960407">
        <w:rPr>
          <w:lang w:val="lt-LT"/>
        </w:rPr>
        <w:t>R</w:t>
      </w:r>
      <w:r w:rsidR="00234185" w:rsidRPr="00960407">
        <w:rPr>
          <w:lang w:val="lt-LT"/>
        </w:rPr>
        <w:t>espublikos</w:t>
      </w:r>
      <w:r w:rsidR="004405D1" w:rsidRPr="00960407">
        <w:rPr>
          <w:lang w:val="lt-LT"/>
        </w:rPr>
        <w:t xml:space="preserve"> </w:t>
      </w:r>
      <w:r w:rsidR="00F66F25" w:rsidRPr="00960407">
        <w:rPr>
          <w:lang w:val="lt-LT"/>
        </w:rPr>
        <w:t xml:space="preserve">įstatymų leidėjas </w:t>
      </w:r>
      <w:r w:rsidR="00CE439B" w:rsidRPr="00960407">
        <w:rPr>
          <w:lang w:val="lt-LT"/>
        </w:rPr>
        <w:t xml:space="preserve">šias nusikalstamas veikas </w:t>
      </w:r>
      <w:r w:rsidR="009E7130" w:rsidRPr="00960407">
        <w:rPr>
          <w:lang w:val="lt-LT"/>
        </w:rPr>
        <w:t>įtvirtino po nusikal</w:t>
      </w:r>
      <w:r w:rsidR="00CE63A4" w:rsidRPr="00960407">
        <w:rPr>
          <w:lang w:val="lt-LT"/>
        </w:rPr>
        <w:t>sta</w:t>
      </w:r>
      <w:r w:rsidR="009E7130" w:rsidRPr="00960407">
        <w:rPr>
          <w:lang w:val="lt-LT"/>
        </w:rPr>
        <w:t>mų</w:t>
      </w:r>
      <w:r w:rsidR="00CE63A4" w:rsidRPr="00960407">
        <w:rPr>
          <w:lang w:val="lt-LT"/>
        </w:rPr>
        <w:t xml:space="preserve"> veikų</w:t>
      </w:r>
      <w:r w:rsidR="009E7130" w:rsidRPr="00960407">
        <w:rPr>
          <w:lang w:val="lt-LT"/>
        </w:rPr>
        <w:t xml:space="preserve"> nuosavybei, turtinėms teisėms ir turtiniams interesams, nusikaltimų intelektinei ir pramoninei nuosavybei, tad</w:t>
      </w:r>
      <w:r w:rsidR="00EE1A75" w:rsidRPr="00960407">
        <w:rPr>
          <w:lang w:val="lt-LT"/>
        </w:rPr>
        <w:t>,</w:t>
      </w:r>
      <w:r w:rsidR="009E7130" w:rsidRPr="00960407">
        <w:rPr>
          <w:lang w:val="lt-LT"/>
        </w:rPr>
        <w:t xml:space="preserve"> </w:t>
      </w:r>
      <w:r w:rsidR="002F64B5" w:rsidRPr="00960407">
        <w:rPr>
          <w:lang w:val="lt-LT"/>
        </w:rPr>
        <w:t>manytume</w:t>
      </w:r>
      <w:r w:rsidR="00F92C8E" w:rsidRPr="00960407">
        <w:rPr>
          <w:lang w:val="lt-LT"/>
        </w:rPr>
        <w:t xml:space="preserve">, jog </w:t>
      </w:r>
      <w:r w:rsidR="00187326" w:rsidRPr="00960407">
        <w:rPr>
          <w:lang w:val="lt-LT"/>
        </w:rPr>
        <w:t>L</w:t>
      </w:r>
      <w:r w:rsidR="004405D1" w:rsidRPr="00960407">
        <w:rPr>
          <w:lang w:val="lt-LT"/>
        </w:rPr>
        <w:t xml:space="preserve">ietuvos </w:t>
      </w:r>
      <w:r w:rsidR="00187326" w:rsidRPr="00960407">
        <w:rPr>
          <w:lang w:val="lt-LT"/>
        </w:rPr>
        <w:t>R</w:t>
      </w:r>
      <w:r w:rsidR="004405D1" w:rsidRPr="00960407">
        <w:rPr>
          <w:lang w:val="lt-LT"/>
        </w:rPr>
        <w:t>espublikos</w:t>
      </w:r>
      <w:r w:rsidR="005A0180" w:rsidRPr="00960407">
        <w:rPr>
          <w:lang w:val="lt-LT"/>
        </w:rPr>
        <w:t xml:space="preserve"> </w:t>
      </w:r>
      <w:r w:rsidR="00F92C8E" w:rsidRPr="00960407">
        <w:rPr>
          <w:lang w:val="lt-LT"/>
        </w:rPr>
        <w:t>įstatymų leidėjas</w:t>
      </w:r>
      <w:r w:rsidR="009E7130" w:rsidRPr="00960407">
        <w:rPr>
          <w:lang w:val="lt-LT"/>
        </w:rPr>
        <w:t xml:space="preserve"> nusikalstamas veikas</w:t>
      </w:r>
      <w:r w:rsidR="00F92C8E" w:rsidRPr="00960407">
        <w:rPr>
          <w:lang w:val="lt-LT"/>
        </w:rPr>
        <w:t xml:space="preserve"> elektroninių duomenų</w:t>
      </w:r>
      <w:r w:rsidR="009E7130" w:rsidRPr="00960407">
        <w:rPr>
          <w:lang w:val="lt-LT"/>
        </w:rPr>
        <w:t xml:space="preserve"> ir informacinių sistemų saugumui gretin</w:t>
      </w:r>
      <w:r w:rsidR="00261788" w:rsidRPr="00960407">
        <w:rPr>
          <w:lang w:val="lt-LT"/>
        </w:rPr>
        <w:t>a</w:t>
      </w:r>
      <w:r w:rsidR="009E7130" w:rsidRPr="00960407">
        <w:rPr>
          <w:lang w:val="lt-LT"/>
        </w:rPr>
        <w:t xml:space="preserve"> su tokiomis tra</w:t>
      </w:r>
      <w:r w:rsidR="00261788" w:rsidRPr="00960407">
        <w:rPr>
          <w:lang w:val="lt-LT"/>
        </w:rPr>
        <w:t>dicinėmis nusikalstamomis veikomis kaip nusikal</w:t>
      </w:r>
      <w:r w:rsidR="0038195D" w:rsidRPr="00960407">
        <w:rPr>
          <w:lang w:val="lt-LT"/>
        </w:rPr>
        <w:t>stamos veikos</w:t>
      </w:r>
      <w:r w:rsidR="00261788" w:rsidRPr="00960407">
        <w:rPr>
          <w:lang w:val="lt-LT"/>
        </w:rPr>
        <w:t xml:space="preserve"> nuosavybei ir pan</w:t>
      </w:r>
      <w:r w:rsidR="00A42538" w:rsidRPr="00960407">
        <w:rPr>
          <w:lang w:val="lt-LT"/>
        </w:rPr>
        <w:t>ašiai</w:t>
      </w:r>
      <w:r w:rsidR="00261788" w:rsidRPr="00960407">
        <w:rPr>
          <w:lang w:val="lt-LT"/>
        </w:rPr>
        <w:t>.</w:t>
      </w:r>
      <w:r w:rsidR="00013E73" w:rsidRPr="00960407">
        <w:rPr>
          <w:lang w:val="lt-LT"/>
        </w:rPr>
        <w:t xml:space="preserve"> </w:t>
      </w:r>
    </w:p>
    <w:p w:rsidR="0078539D" w:rsidRPr="00960407" w:rsidRDefault="00111199" w:rsidP="004F51C1">
      <w:pPr>
        <w:autoSpaceDE w:val="0"/>
        <w:autoSpaceDN w:val="0"/>
        <w:adjustRightInd w:val="0"/>
        <w:spacing w:line="360" w:lineRule="auto"/>
        <w:ind w:firstLine="709"/>
        <w:jc w:val="both"/>
        <w:rPr>
          <w:lang w:val="lt-LT"/>
        </w:rPr>
      </w:pPr>
      <w:r w:rsidRPr="00960407">
        <w:rPr>
          <w:lang w:val="lt-LT"/>
        </w:rPr>
        <w:t>E</w:t>
      </w:r>
      <w:r w:rsidR="00AB0A4D" w:rsidRPr="00960407">
        <w:rPr>
          <w:lang w:val="lt-LT"/>
        </w:rPr>
        <w:t xml:space="preserve">lektroninių duomenų </w:t>
      </w:r>
      <w:r w:rsidR="00E24D31" w:rsidRPr="00960407">
        <w:rPr>
          <w:lang w:val="lt-LT"/>
        </w:rPr>
        <w:t xml:space="preserve">sąvoką </w:t>
      </w:r>
      <w:r w:rsidRPr="00960407">
        <w:rPr>
          <w:lang w:val="lt-LT"/>
        </w:rPr>
        <w:t>reglamentuoja Lietuvos Respublikos e</w:t>
      </w:r>
      <w:r w:rsidR="00AB0A4D" w:rsidRPr="00960407">
        <w:rPr>
          <w:lang w:val="lt-LT"/>
        </w:rPr>
        <w:t>lektroninio parašo įstatymas</w:t>
      </w:r>
      <w:r w:rsidR="00AB0A4D" w:rsidRPr="00960407">
        <w:rPr>
          <w:rStyle w:val="FootnoteReference"/>
          <w:lang w:val="lt-LT"/>
        </w:rPr>
        <w:footnoteReference w:id="58"/>
      </w:r>
      <w:r w:rsidR="000D0191" w:rsidRPr="00960407">
        <w:rPr>
          <w:lang w:val="lt-LT"/>
        </w:rPr>
        <w:t xml:space="preserve">: </w:t>
      </w:r>
      <w:r w:rsidR="004802E2" w:rsidRPr="00960407">
        <w:rPr>
          <w:lang w:val="lt-LT"/>
        </w:rPr>
        <w:t xml:space="preserve">elektroniniai duomenys yra </w:t>
      </w:r>
      <w:r w:rsidR="00576D85" w:rsidRPr="00960407">
        <w:rPr>
          <w:lang w:val="lt-LT"/>
        </w:rPr>
        <w:t>visi duomenys, kurie tvarkomi informacinių technologijų priemonėmis.</w:t>
      </w:r>
      <w:r w:rsidR="00EA0A06" w:rsidRPr="00960407">
        <w:rPr>
          <w:lang w:val="lt-LT"/>
        </w:rPr>
        <w:t xml:space="preserve"> Šis </w:t>
      </w:r>
      <w:r w:rsidR="00B44AFE" w:rsidRPr="00960407">
        <w:rPr>
          <w:lang w:val="lt-LT"/>
        </w:rPr>
        <w:t>įstatymas</w:t>
      </w:r>
      <w:r w:rsidR="00EA0A06" w:rsidRPr="00960407">
        <w:rPr>
          <w:lang w:val="lt-LT"/>
        </w:rPr>
        <w:t xml:space="preserve"> elektroninių duomenų sąvoką sieja su atitinkamomis priemonėmis, tačiau pabrėžtina, jog informacinių technologijų priemonės apima ne tik siunt</w:t>
      </w:r>
      <w:r w:rsidR="00B44AFE" w:rsidRPr="00960407">
        <w:rPr>
          <w:lang w:val="lt-LT"/>
        </w:rPr>
        <w:t>i</w:t>
      </w:r>
      <w:r w:rsidR="00EA0A06" w:rsidRPr="00960407">
        <w:rPr>
          <w:lang w:val="lt-LT"/>
        </w:rPr>
        <w:t>mui ir gav</w:t>
      </w:r>
      <w:r w:rsidR="00B44AFE" w:rsidRPr="00960407">
        <w:rPr>
          <w:lang w:val="lt-LT"/>
        </w:rPr>
        <w:t>i</w:t>
      </w:r>
      <w:r w:rsidR="00EA0A06" w:rsidRPr="00960407">
        <w:rPr>
          <w:lang w:val="lt-LT"/>
        </w:rPr>
        <w:t>mui</w:t>
      </w:r>
      <w:r w:rsidR="00B44AFE" w:rsidRPr="00960407">
        <w:rPr>
          <w:lang w:val="lt-LT"/>
        </w:rPr>
        <w:t xml:space="preserve"> naudojamas priemone</w:t>
      </w:r>
      <w:r w:rsidR="00EA0A06" w:rsidRPr="00960407">
        <w:rPr>
          <w:lang w:val="lt-LT"/>
        </w:rPr>
        <w:t xml:space="preserve">s, bet </w:t>
      </w:r>
      <w:r w:rsidR="00B44AFE" w:rsidRPr="00960407">
        <w:rPr>
          <w:lang w:val="lt-LT"/>
        </w:rPr>
        <w:t>ir kompiuteriu sukurtus duomeni</w:t>
      </w:r>
      <w:r w:rsidR="00EA0A06" w:rsidRPr="00960407">
        <w:rPr>
          <w:lang w:val="lt-LT"/>
        </w:rPr>
        <w:t>s, kurie nėra skirti perdavimui.</w:t>
      </w:r>
      <w:r w:rsidR="00E24D31" w:rsidRPr="00960407">
        <w:rPr>
          <w:lang w:val="lt-LT"/>
        </w:rPr>
        <w:t xml:space="preserve"> Taigi elektroniniai duomenys - bet kokie</w:t>
      </w:r>
      <w:r w:rsidR="00B6280C" w:rsidRPr="00960407">
        <w:rPr>
          <w:lang w:val="lt-LT"/>
        </w:rPr>
        <w:t xml:space="preserve"> </w:t>
      </w:r>
      <w:r w:rsidR="00210453" w:rsidRPr="00960407">
        <w:rPr>
          <w:lang w:val="lt-LT"/>
        </w:rPr>
        <w:t xml:space="preserve">materialiame (fiziniame) objekte esantys </w:t>
      </w:r>
      <w:r w:rsidR="00B6280C" w:rsidRPr="00960407">
        <w:rPr>
          <w:lang w:val="lt-LT"/>
        </w:rPr>
        <w:t>duomeny</w:t>
      </w:r>
      <w:r w:rsidR="00B44AFE" w:rsidRPr="00960407">
        <w:rPr>
          <w:lang w:val="lt-LT"/>
        </w:rPr>
        <w:t>s, kurie yra sukurti, saugomi ar p</w:t>
      </w:r>
      <w:r w:rsidR="0053151E" w:rsidRPr="00960407">
        <w:rPr>
          <w:lang w:val="lt-LT"/>
        </w:rPr>
        <w:t xml:space="preserve">erduodami </w:t>
      </w:r>
      <w:r w:rsidR="00F00D17" w:rsidRPr="00960407">
        <w:rPr>
          <w:lang w:val="lt-LT"/>
        </w:rPr>
        <w:t>informacinių technologijų</w:t>
      </w:r>
      <w:r w:rsidR="00BE569F" w:rsidRPr="00960407">
        <w:rPr>
          <w:lang w:val="lt-LT"/>
        </w:rPr>
        <w:t xml:space="preserve"> ir telekomunikacijų </w:t>
      </w:r>
      <w:r w:rsidR="0032026A" w:rsidRPr="00960407">
        <w:rPr>
          <w:lang w:val="lt-LT"/>
        </w:rPr>
        <w:t xml:space="preserve">priemonėmis, </w:t>
      </w:r>
      <w:r w:rsidR="0053151E" w:rsidRPr="00960407">
        <w:rPr>
          <w:lang w:val="lt-LT"/>
        </w:rPr>
        <w:t>p</w:t>
      </w:r>
      <w:r w:rsidR="00B6280C" w:rsidRPr="00960407">
        <w:rPr>
          <w:lang w:val="lt-LT"/>
        </w:rPr>
        <w:t>a</w:t>
      </w:r>
      <w:r w:rsidR="0053151E" w:rsidRPr="00960407">
        <w:rPr>
          <w:lang w:val="lt-LT"/>
        </w:rPr>
        <w:t>v</w:t>
      </w:r>
      <w:r w:rsidR="00B6280C" w:rsidRPr="00960407">
        <w:rPr>
          <w:lang w:val="lt-LT"/>
        </w:rPr>
        <w:t>y</w:t>
      </w:r>
      <w:r w:rsidR="0053151E" w:rsidRPr="00960407">
        <w:rPr>
          <w:lang w:val="lt-LT"/>
        </w:rPr>
        <w:t>z</w:t>
      </w:r>
      <w:r w:rsidR="00B6280C" w:rsidRPr="00960407">
        <w:rPr>
          <w:lang w:val="lt-LT"/>
        </w:rPr>
        <w:t xml:space="preserve">džiui, </w:t>
      </w:r>
      <w:r w:rsidR="00BE569F" w:rsidRPr="00960407">
        <w:rPr>
          <w:lang w:val="lt-LT"/>
        </w:rPr>
        <w:t xml:space="preserve">kompiuterio </w:t>
      </w:r>
      <w:r w:rsidR="00882D6E" w:rsidRPr="00960407">
        <w:rPr>
          <w:lang w:val="lt-LT"/>
        </w:rPr>
        <w:t xml:space="preserve">kietajame diske, </w:t>
      </w:r>
      <w:r w:rsidR="00EB1021" w:rsidRPr="00960407">
        <w:rPr>
          <w:lang w:val="lt-LT"/>
        </w:rPr>
        <w:t xml:space="preserve">diskelyje, </w:t>
      </w:r>
      <w:r w:rsidR="00E35954" w:rsidRPr="00960407">
        <w:rPr>
          <w:lang w:val="lt-LT"/>
        </w:rPr>
        <w:t>kompaktiniame diske,</w:t>
      </w:r>
      <w:r w:rsidR="00393A58" w:rsidRPr="00960407">
        <w:rPr>
          <w:lang w:val="lt-LT"/>
        </w:rPr>
        <w:t xml:space="preserve"> </w:t>
      </w:r>
      <w:r w:rsidR="008B52A0" w:rsidRPr="00960407">
        <w:rPr>
          <w:lang w:val="lt-LT"/>
        </w:rPr>
        <w:t>USB atmin</w:t>
      </w:r>
      <w:r w:rsidR="00E35954" w:rsidRPr="00960407">
        <w:rPr>
          <w:lang w:val="lt-LT"/>
        </w:rPr>
        <w:t>tinėje</w:t>
      </w:r>
      <w:r w:rsidR="00393A58" w:rsidRPr="00960407">
        <w:rPr>
          <w:lang w:val="lt-LT"/>
        </w:rPr>
        <w:t xml:space="preserve">, skaitmeniniame </w:t>
      </w:r>
      <w:r w:rsidR="00A80699" w:rsidRPr="00960407">
        <w:rPr>
          <w:lang w:val="lt-LT"/>
        </w:rPr>
        <w:t xml:space="preserve">vaizdo </w:t>
      </w:r>
      <w:r w:rsidR="00393A58" w:rsidRPr="00960407">
        <w:rPr>
          <w:lang w:val="lt-LT"/>
        </w:rPr>
        <w:t>diske.</w:t>
      </w:r>
      <w:r w:rsidR="00F703BB" w:rsidRPr="00960407">
        <w:rPr>
          <w:lang w:val="lt-LT"/>
        </w:rPr>
        <w:t xml:space="preserve"> </w:t>
      </w:r>
      <w:r w:rsidR="00533837" w:rsidRPr="00960407">
        <w:rPr>
          <w:lang w:val="lt-LT"/>
        </w:rPr>
        <w:t xml:space="preserve">Elektroniniai duomenys </w:t>
      </w:r>
      <w:r w:rsidR="00DC2919" w:rsidRPr="00960407">
        <w:rPr>
          <w:lang w:val="lt-LT"/>
        </w:rPr>
        <w:t>–</w:t>
      </w:r>
      <w:r w:rsidR="00264729" w:rsidRPr="00960407">
        <w:rPr>
          <w:lang w:val="lt-LT"/>
        </w:rPr>
        <w:t xml:space="preserve"> </w:t>
      </w:r>
      <w:r w:rsidR="00DC2919" w:rsidRPr="00960407">
        <w:rPr>
          <w:lang w:val="lt-LT"/>
        </w:rPr>
        <w:t xml:space="preserve">bet kokia faktų, informacijos arba sąvokų pateiktis tokiu pavidalu, kad juos būtų galima apdoroti </w:t>
      </w:r>
      <w:r w:rsidR="00533837" w:rsidRPr="00960407">
        <w:rPr>
          <w:lang w:val="lt-LT"/>
        </w:rPr>
        <w:t xml:space="preserve">informacine </w:t>
      </w:r>
      <w:r w:rsidR="00DC2919" w:rsidRPr="00960407">
        <w:rPr>
          <w:lang w:val="lt-LT"/>
        </w:rPr>
        <w:t>si</w:t>
      </w:r>
      <w:r w:rsidR="00533837" w:rsidRPr="00960407">
        <w:rPr>
          <w:lang w:val="lt-LT"/>
        </w:rPr>
        <w:t xml:space="preserve">stema arba </w:t>
      </w:r>
      <w:r w:rsidR="00DC2919" w:rsidRPr="00960407">
        <w:rPr>
          <w:lang w:val="lt-LT"/>
        </w:rPr>
        <w:t xml:space="preserve">programa, pagal kurią </w:t>
      </w:r>
      <w:r w:rsidR="00533837" w:rsidRPr="00960407">
        <w:rPr>
          <w:lang w:val="lt-LT"/>
        </w:rPr>
        <w:t xml:space="preserve">informacinė </w:t>
      </w:r>
      <w:r w:rsidR="00DC2919" w:rsidRPr="00960407">
        <w:rPr>
          <w:lang w:val="lt-LT"/>
        </w:rPr>
        <w:t xml:space="preserve">sistema </w:t>
      </w:r>
      <w:r w:rsidR="00533837" w:rsidRPr="00960407">
        <w:rPr>
          <w:lang w:val="lt-LT"/>
        </w:rPr>
        <w:t>gali vykdyti tam tikrą funkciją.</w:t>
      </w:r>
      <w:r w:rsidR="00C579E0" w:rsidRPr="00960407">
        <w:rPr>
          <w:lang w:val="lt-LT"/>
        </w:rPr>
        <w:t xml:space="preserve"> Tai gali būti labai įvairi informacija – apie asmenis, daiktus, faktus, įvykius, reiškinius ir procesus.</w:t>
      </w:r>
    </w:p>
    <w:p w:rsidR="000866F9" w:rsidRPr="00960407" w:rsidRDefault="000707A0" w:rsidP="000866F9">
      <w:pPr>
        <w:autoSpaceDE w:val="0"/>
        <w:autoSpaceDN w:val="0"/>
        <w:adjustRightInd w:val="0"/>
        <w:spacing w:line="360" w:lineRule="auto"/>
        <w:ind w:firstLine="709"/>
        <w:jc w:val="both"/>
        <w:rPr>
          <w:rFonts w:eastAsia="Calibri"/>
          <w:lang w:val="lt-LT" w:eastAsia="lt-LT"/>
        </w:rPr>
      </w:pPr>
      <w:r w:rsidRPr="00960407">
        <w:rPr>
          <w:lang w:val="lt-LT"/>
        </w:rPr>
        <w:t>Elektroniniais duomenimis išreiškiama apdorojama informacija.</w:t>
      </w:r>
      <w:r w:rsidR="005C32CD" w:rsidRPr="00960407">
        <w:rPr>
          <w:lang w:val="lt-LT"/>
        </w:rPr>
        <w:t xml:space="preserve"> Vieni autoriai teigia, jog s</w:t>
      </w:r>
      <w:r w:rsidRPr="00960407">
        <w:rPr>
          <w:lang w:val="lt-LT"/>
        </w:rPr>
        <w:t>kirtumas tarp informacijos ir</w:t>
      </w:r>
      <w:r w:rsidR="005C32CD" w:rsidRPr="00960407">
        <w:rPr>
          <w:lang w:val="lt-LT"/>
        </w:rPr>
        <w:t xml:space="preserve"> duomenų sąvokų nėra griežtas, nes j</w:t>
      </w:r>
      <w:r w:rsidRPr="00960407">
        <w:rPr>
          <w:lang w:val="lt-LT"/>
        </w:rPr>
        <w:t>omis vadinamas tas pats objektas, tik s</w:t>
      </w:r>
      <w:r w:rsidR="005C32CD" w:rsidRPr="00960407">
        <w:rPr>
          <w:lang w:val="lt-LT"/>
        </w:rPr>
        <w:t xml:space="preserve">kirtingu abstrakcijos lygmeniu: „informacija“ – </w:t>
      </w:r>
      <w:r w:rsidRPr="00960407">
        <w:rPr>
          <w:lang w:val="lt-LT"/>
        </w:rPr>
        <w:t>abstraktesniu, „duomenys“ – konkretesniu.</w:t>
      </w:r>
      <w:r w:rsidR="005C32CD" w:rsidRPr="00960407">
        <w:rPr>
          <w:rStyle w:val="FootnoteReference"/>
          <w:lang w:val="lt-LT"/>
        </w:rPr>
        <w:footnoteReference w:id="59"/>
      </w:r>
      <w:r w:rsidR="00113BFE" w:rsidRPr="00960407">
        <w:rPr>
          <w:lang w:val="lt-LT"/>
        </w:rPr>
        <w:t xml:space="preserve"> </w:t>
      </w:r>
      <w:r w:rsidR="00B336AA" w:rsidRPr="00960407">
        <w:rPr>
          <w:lang w:val="lt-LT"/>
        </w:rPr>
        <w:t xml:space="preserve">Teisėje „informacija“ </w:t>
      </w:r>
      <w:r w:rsidR="00113BFE" w:rsidRPr="00960407">
        <w:rPr>
          <w:lang w:val="lt-LT"/>
        </w:rPr>
        <w:t>dažniausia</w:t>
      </w:r>
      <w:r w:rsidR="00995920" w:rsidRPr="00960407">
        <w:rPr>
          <w:lang w:val="lt-LT"/>
        </w:rPr>
        <w:t>i</w:t>
      </w:r>
      <w:r w:rsidR="00113BFE" w:rsidRPr="00960407">
        <w:rPr>
          <w:lang w:val="lt-LT"/>
        </w:rPr>
        <w:t xml:space="preserve"> yra nagrinėjama kaip</w:t>
      </w:r>
      <w:r w:rsidR="008A6321" w:rsidRPr="00960407">
        <w:rPr>
          <w:lang w:val="lt-LT"/>
        </w:rPr>
        <w:t xml:space="preserve"> teisinių santykių objektas, t. </w:t>
      </w:r>
      <w:r w:rsidR="00113BFE" w:rsidRPr="00960407">
        <w:rPr>
          <w:lang w:val="lt-LT"/>
        </w:rPr>
        <w:t>y. vertybė, kurią įgyja ir kuria pasinaudoti siekia teisinio santykio dalyviai, įgyvendindami savo teises.</w:t>
      </w:r>
      <w:r w:rsidR="00113BFE" w:rsidRPr="00960407">
        <w:rPr>
          <w:rStyle w:val="FootnoteReference"/>
          <w:lang w:val="lt-LT"/>
        </w:rPr>
        <w:footnoteReference w:id="60"/>
      </w:r>
      <w:r w:rsidR="00113BFE" w:rsidRPr="00960407">
        <w:rPr>
          <w:lang w:val="lt-LT"/>
        </w:rPr>
        <w:t xml:space="preserve"> </w:t>
      </w:r>
      <w:r w:rsidR="00260477" w:rsidRPr="00960407">
        <w:rPr>
          <w:lang w:val="lt-LT"/>
        </w:rPr>
        <w:t>Vis tik manytume, jog kompiuterinė informacija ir elektroniniai duomenys nėra tapačios sąvokos – galima tokia situacija, jog pakeitus duomenis, informacija gali išlikti nepakitusi, todėl skirtumas tarp informacijos ir duomenų yra akivaizdus.</w:t>
      </w:r>
      <w:r w:rsidR="00260477" w:rsidRPr="00960407">
        <w:rPr>
          <w:rStyle w:val="FootnoteReference"/>
          <w:lang w:val="lt-LT"/>
        </w:rPr>
        <w:footnoteReference w:id="61"/>
      </w:r>
      <w:r w:rsidR="004C0826" w:rsidRPr="00960407">
        <w:rPr>
          <w:lang w:val="lt-LT"/>
        </w:rPr>
        <w:t xml:space="preserve"> </w:t>
      </w:r>
      <w:r w:rsidR="004C0826" w:rsidRPr="00960407">
        <w:rPr>
          <w:rFonts w:eastAsia="Calibri"/>
          <w:lang w:val="lt-LT" w:eastAsia="lt-LT"/>
        </w:rPr>
        <w:t>Apibendrinant duomenis yra sukuriama informacija, kalbėdami apie duomenis, omenyje turime faktus, kalbėdami apie informaciją – faktų interpretavimą.</w:t>
      </w:r>
    </w:p>
    <w:p w:rsidR="00EA5394" w:rsidRPr="00960407" w:rsidRDefault="000707A0" w:rsidP="000866F9">
      <w:pPr>
        <w:autoSpaceDE w:val="0"/>
        <w:autoSpaceDN w:val="0"/>
        <w:adjustRightInd w:val="0"/>
        <w:spacing w:line="360" w:lineRule="auto"/>
        <w:ind w:firstLine="709"/>
        <w:jc w:val="both"/>
        <w:rPr>
          <w:lang w:val="lt-LT"/>
        </w:rPr>
      </w:pPr>
      <w:r w:rsidRPr="00960407">
        <w:rPr>
          <w:lang w:val="lt-LT"/>
        </w:rPr>
        <w:lastRenderedPageBreak/>
        <w:t>Informacinė</w:t>
      </w:r>
      <w:r w:rsidR="00825BA6" w:rsidRPr="00960407">
        <w:rPr>
          <w:lang w:val="lt-LT"/>
        </w:rPr>
        <w:t>s sistemos sąvoka yra įtvirtinta Lietuvos Respublikos informacinės visuomenės paslaugų įstatyme</w:t>
      </w:r>
      <w:r w:rsidR="00825BA6" w:rsidRPr="00960407">
        <w:rPr>
          <w:rStyle w:val="FootnoteReference"/>
          <w:lang w:val="lt-LT"/>
        </w:rPr>
        <w:footnoteReference w:id="62"/>
      </w:r>
      <w:r w:rsidR="00A30BDA" w:rsidRPr="00960407">
        <w:rPr>
          <w:lang w:val="lt-LT"/>
        </w:rPr>
        <w:t>: informacinė sistema – techninių ir programinių priemonių visuma, naudojama informacijai kurti, siųsti, priimti, išsaugoti ar kitaip tvarkyti elektroniniu būdu</w:t>
      </w:r>
      <w:r w:rsidR="00D943AB" w:rsidRPr="00960407">
        <w:rPr>
          <w:lang w:val="lt-LT"/>
        </w:rPr>
        <w:t>.</w:t>
      </w:r>
      <w:r w:rsidR="00E2381F" w:rsidRPr="00960407">
        <w:rPr>
          <w:lang w:val="lt-LT"/>
        </w:rPr>
        <w:t xml:space="preserve"> Informacinė sistema - prietaisas arba tarpusavyje sujungtų ar susijusių prietaisų grupė, iš kurių vienas arba daugiau pagal programą vykdo automatinį kompiuterinių duomenų tvarkymą, taip pat juose saugomi, tvarkomi, iš jų išrenkami arba jais perduodami kompiuteriniai duomenys su tikslu juos apdoroti, panaudoti, apsaugoti ir prižiūrėti.</w:t>
      </w:r>
      <w:r w:rsidR="00E2381F" w:rsidRPr="00960407">
        <w:rPr>
          <w:rStyle w:val="FootnoteReference"/>
          <w:lang w:val="lt-LT"/>
        </w:rPr>
        <w:footnoteReference w:id="63"/>
      </w:r>
      <w:r w:rsidR="005D7214" w:rsidRPr="00960407">
        <w:rPr>
          <w:lang w:val="lt-LT"/>
        </w:rPr>
        <w:t xml:space="preserve"> </w:t>
      </w:r>
      <w:r w:rsidR="00A404AE" w:rsidRPr="00960407">
        <w:rPr>
          <w:lang w:val="lt-LT"/>
        </w:rPr>
        <w:t xml:space="preserve">Kai kurie autoriai informacinę </w:t>
      </w:r>
      <w:r w:rsidR="004F1E30" w:rsidRPr="00960407">
        <w:rPr>
          <w:lang w:val="lt-LT"/>
        </w:rPr>
        <w:t xml:space="preserve">sistemą supranta daug plačiau - </w:t>
      </w:r>
      <w:r w:rsidR="00A404AE" w:rsidRPr="00960407">
        <w:rPr>
          <w:rFonts w:eastAsia="Calibri"/>
          <w:lang w:val="lt-LT" w:eastAsia="lt-LT"/>
        </w:rPr>
        <w:t>prasmingą informaciją individams ir organizacijoms pateikianti ir</w:t>
      </w:r>
      <w:r w:rsidR="00A404AE" w:rsidRPr="00960407">
        <w:rPr>
          <w:lang w:val="lt-LT"/>
        </w:rPr>
        <w:t xml:space="preserve"> </w:t>
      </w:r>
      <w:r w:rsidR="00A404AE" w:rsidRPr="00960407">
        <w:rPr>
          <w:rFonts w:eastAsia="Calibri"/>
          <w:lang w:val="lt-LT" w:eastAsia="lt-LT"/>
        </w:rPr>
        <w:t>kartu veikianti aparatūros ir programinės įrangos, žmonių, procedūrų ir duomenų visuma.</w:t>
      </w:r>
      <w:r w:rsidR="00A404AE" w:rsidRPr="00960407">
        <w:rPr>
          <w:rStyle w:val="FootnoteReference"/>
          <w:rFonts w:eastAsia="Calibri"/>
          <w:lang w:val="lt-LT" w:eastAsia="lt-LT"/>
        </w:rPr>
        <w:footnoteReference w:id="64"/>
      </w:r>
      <w:r w:rsidR="00A404AE" w:rsidRPr="00960407">
        <w:rPr>
          <w:rFonts w:eastAsia="Calibri"/>
          <w:lang w:val="lt-LT" w:eastAsia="lt-LT"/>
        </w:rPr>
        <w:t xml:space="preserve"> </w:t>
      </w:r>
      <w:r w:rsidR="00E622C9" w:rsidRPr="00960407">
        <w:rPr>
          <w:rFonts w:eastAsia="Calibri"/>
          <w:lang w:val="lt-LT" w:eastAsia="lt-LT"/>
        </w:rPr>
        <w:t>Tokios sampratos vart</w:t>
      </w:r>
      <w:r w:rsidR="00EA5394" w:rsidRPr="00960407">
        <w:rPr>
          <w:rFonts w:eastAsia="Calibri"/>
          <w:lang w:val="lt-LT" w:eastAsia="lt-LT"/>
        </w:rPr>
        <w:t xml:space="preserve">ojimas yra grindžiamas tuo, jog pagal automatizacijos lygį visas informacines sistemas galima suskirstyti į: </w:t>
      </w:r>
      <w:r w:rsidR="00DC1718" w:rsidRPr="00960407">
        <w:rPr>
          <w:rFonts w:eastAsia="Calibri"/>
          <w:lang w:val="lt-LT" w:eastAsia="lt-LT"/>
        </w:rPr>
        <w:t>neautomatines (nėra naudojamos</w:t>
      </w:r>
      <w:r w:rsidR="00EA5394" w:rsidRPr="00960407">
        <w:rPr>
          <w:rFonts w:eastAsia="Calibri"/>
          <w:lang w:val="lt-LT" w:eastAsia="lt-LT"/>
        </w:rPr>
        <w:t xml:space="preserve"> šiuolaikinės techninės priemonės</w:t>
      </w:r>
      <w:r w:rsidR="00DC1718" w:rsidRPr="00960407">
        <w:rPr>
          <w:rFonts w:eastAsia="Calibri"/>
          <w:lang w:val="lt-LT" w:eastAsia="lt-LT"/>
        </w:rPr>
        <w:t xml:space="preserve"> ir visus darbus atlieka žmogus), pusiau automatines (</w:t>
      </w:r>
      <w:r w:rsidR="00EA5394" w:rsidRPr="00960407">
        <w:rPr>
          <w:rFonts w:eastAsia="Calibri"/>
          <w:lang w:val="lt-LT" w:eastAsia="lt-LT"/>
        </w:rPr>
        <w:t>naudojamos šiuolaikinės techninės priemonės, bet ta</w:t>
      </w:r>
      <w:r w:rsidR="00D474CF" w:rsidRPr="00960407">
        <w:rPr>
          <w:rFonts w:eastAsia="Calibri"/>
          <w:lang w:val="lt-LT" w:eastAsia="lt-LT"/>
        </w:rPr>
        <w:t>ip pat jose dalyvauja ir žmogus)</w:t>
      </w:r>
      <w:r w:rsidR="00552BD4" w:rsidRPr="00960407">
        <w:rPr>
          <w:rFonts w:eastAsia="Calibri"/>
          <w:lang w:val="lt-LT" w:eastAsia="lt-LT"/>
        </w:rPr>
        <w:t>, automatines (</w:t>
      </w:r>
      <w:r w:rsidR="00EA5394" w:rsidRPr="00960407">
        <w:rPr>
          <w:rFonts w:eastAsia="Calibri"/>
          <w:lang w:val="lt-LT" w:eastAsia="lt-LT"/>
        </w:rPr>
        <w:t xml:space="preserve">atlieka visas informacijos apdorojimo operacijas be žmogaus </w:t>
      </w:r>
      <w:r w:rsidR="00552BD4" w:rsidRPr="00960407">
        <w:rPr>
          <w:rFonts w:eastAsia="Calibri"/>
          <w:lang w:val="lt-LT" w:eastAsia="lt-LT"/>
        </w:rPr>
        <w:t>įsikišimo, tai įvairūs robotai, pvz., interneto paieškos sistemos)</w:t>
      </w:r>
      <w:r w:rsidR="00EA5394" w:rsidRPr="00960407">
        <w:rPr>
          <w:rFonts w:eastAsia="Calibri"/>
          <w:lang w:val="lt-LT" w:eastAsia="lt-LT"/>
        </w:rPr>
        <w:t>.</w:t>
      </w:r>
      <w:r w:rsidR="00B7125E" w:rsidRPr="00960407">
        <w:rPr>
          <w:rStyle w:val="FootnoteReference"/>
          <w:rFonts w:eastAsia="Calibri"/>
          <w:lang w:val="lt-LT" w:eastAsia="lt-LT"/>
        </w:rPr>
        <w:footnoteReference w:id="65"/>
      </w:r>
      <w:r w:rsidR="005D7214" w:rsidRPr="00960407">
        <w:rPr>
          <w:rFonts w:eastAsia="Calibri"/>
          <w:lang w:val="lt-LT" w:eastAsia="lt-LT"/>
        </w:rPr>
        <w:t xml:space="preserve"> </w:t>
      </w:r>
    </w:p>
    <w:p w:rsidR="00E61239" w:rsidRPr="00960407" w:rsidRDefault="000C2792" w:rsidP="004F51C1">
      <w:pPr>
        <w:spacing w:line="360" w:lineRule="auto"/>
        <w:ind w:firstLine="709"/>
        <w:jc w:val="both"/>
        <w:rPr>
          <w:rFonts w:eastAsia="Calibri"/>
          <w:lang w:val="lt-LT" w:eastAsia="lt-LT"/>
        </w:rPr>
      </w:pPr>
      <w:r w:rsidRPr="00960407">
        <w:rPr>
          <w:rFonts w:eastAsia="Calibri"/>
          <w:lang w:val="lt-LT" w:eastAsia="lt-LT"/>
        </w:rPr>
        <w:t xml:space="preserve">Pabrėžtina, jog sąvoka informacinė sistema </w:t>
      </w:r>
      <w:r w:rsidR="002A7112" w:rsidRPr="00960407">
        <w:rPr>
          <w:rFonts w:eastAsia="Calibri"/>
          <w:lang w:val="lt-LT" w:eastAsia="lt-LT"/>
        </w:rPr>
        <w:t xml:space="preserve">yra platesnė nei sąvoka kompiuteris, nes </w:t>
      </w:r>
      <w:r w:rsidR="006F01C5" w:rsidRPr="00960407">
        <w:rPr>
          <w:rFonts w:eastAsia="Calibri"/>
          <w:lang w:val="lt-LT" w:eastAsia="lt-LT"/>
        </w:rPr>
        <w:t xml:space="preserve">paprastai kompiuteris reiškia skaičiavimo mašiną, kai tuo tarpu jau dabar duomenys gali būti apdorojami </w:t>
      </w:r>
      <w:r w:rsidR="007475FF" w:rsidRPr="00960407">
        <w:rPr>
          <w:rFonts w:eastAsia="Calibri"/>
          <w:lang w:val="lt-LT" w:eastAsia="lt-LT"/>
        </w:rPr>
        <w:t>ne tik kompiuteryje</w:t>
      </w:r>
      <w:r w:rsidR="002B44F6" w:rsidRPr="00960407">
        <w:rPr>
          <w:rFonts w:eastAsia="Calibri"/>
          <w:lang w:val="lt-LT" w:eastAsia="lt-LT"/>
        </w:rPr>
        <w:t>, bet ir, pavyzdžiui, mobiliajame telefone ir pan</w:t>
      </w:r>
      <w:r w:rsidR="007475FF" w:rsidRPr="00960407">
        <w:rPr>
          <w:rFonts w:eastAsia="Calibri"/>
          <w:lang w:val="lt-LT" w:eastAsia="lt-LT"/>
        </w:rPr>
        <w:t>.</w:t>
      </w:r>
      <w:r w:rsidR="002B44F6" w:rsidRPr="00960407">
        <w:rPr>
          <w:rFonts w:eastAsia="Calibri"/>
          <w:lang w:val="lt-LT" w:eastAsia="lt-LT"/>
        </w:rPr>
        <w:t xml:space="preserve"> </w:t>
      </w:r>
      <w:r w:rsidR="001B2E68" w:rsidRPr="00960407">
        <w:rPr>
          <w:rFonts w:eastAsia="Calibri"/>
          <w:lang w:val="lt-LT" w:eastAsia="lt-LT"/>
        </w:rPr>
        <w:t xml:space="preserve">Sąvoka informacinė sistema geriau atspindi </w:t>
      </w:r>
      <w:r w:rsidR="00D736E1" w:rsidRPr="00960407">
        <w:rPr>
          <w:rFonts w:eastAsia="Calibri"/>
          <w:lang w:val="lt-LT" w:eastAsia="lt-LT"/>
        </w:rPr>
        <w:t xml:space="preserve">technologijų pokyčius bei tuo pačiu </w:t>
      </w:r>
      <w:r w:rsidR="00AD5EE3" w:rsidRPr="00960407">
        <w:rPr>
          <w:rFonts w:eastAsia="Calibri"/>
          <w:lang w:val="lt-LT" w:eastAsia="lt-LT"/>
        </w:rPr>
        <w:t xml:space="preserve">apimtų naujai atsirandančius įrenginius ir technologijas. </w:t>
      </w:r>
      <w:r w:rsidR="007475FF" w:rsidRPr="00960407">
        <w:rPr>
          <w:rFonts w:eastAsia="Calibri"/>
          <w:lang w:val="lt-LT" w:eastAsia="lt-LT"/>
        </w:rPr>
        <w:t xml:space="preserve"> </w:t>
      </w:r>
    </w:p>
    <w:p w:rsidR="00A404AE" w:rsidRPr="00960407" w:rsidRDefault="0045703A" w:rsidP="004F51C1">
      <w:pPr>
        <w:spacing w:line="360" w:lineRule="auto"/>
        <w:ind w:firstLine="709"/>
        <w:jc w:val="both"/>
        <w:rPr>
          <w:rFonts w:eastAsia="Calibri"/>
          <w:lang w:val="lt-LT" w:eastAsia="lt-LT"/>
        </w:rPr>
      </w:pPr>
      <w:r w:rsidRPr="00960407">
        <w:rPr>
          <w:lang w:val="lt-LT"/>
        </w:rPr>
        <w:t>Kuo sudėtingesnis informacijos surinkimas, kuo didesni jos kiekiai ir aktualesnis turinys, tuo didesnis yra informacinių sistemų poreikis</w:t>
      </w:r>
      <w:r w:rsidR="00CE3E5E" w:rsidRPr="00960407">
        <w:rPr>
          <w:lang w:val="lt-LT"/>
        </w:rPr>
        <w:t>, nes ,,popieriumi ir pieštuku“</w:t>
      </w:r>
      <w:r w:rsidRPr="00960407">
        <w:rPr>
          <w:lang w:val="lt-LT"/>
        </w:rPr>
        <w:t xml:space="preserve"> jos suvaldyti paprasčiausiai nebeįmanoma.</w:t>
      </w:r>
      <w:r w:rsidR="002A4CDF" w:rsidRPr="00960407">
        <w:rPr>
          <w:rStyle w:val="FootnoteReference"/>
          <w:lang w:val="lt-LT"/>
        </w:rPr>
        <w:footnoteReference w:id="66"/>
      </w:r>
      <w:r w:rsidRPr="00960407">
        <w:rPr>
          <w:lang w:val="lt-LT"/>
        </w:rPr>
        <w:t xml:space="preserve"> Todėl </w:t>
      </w:r>
      <w:r w:rsidRPr="00960407">
        <w:rPr>
          <w:rFonts w:eastAsia="Calibri"/>
          <w:lang w:val="lt-LT" w:eastAsia="lt-LT"/>
        </w:rPr>
        <w:t>š</w:t>
      </w:r>
      <w:r w:rsidR="00A404AE" w:rsidRPr="00960407">
        <w:rPr>
          <w:rFonts w:eastAsia="Calibri"/>
          <w:lang w:val="lt-LT" w:eastAsia="lt-LT"/>
        </w:rPr>
        <w:t>iuo metu vis daugiau informacijos apdorojimo užduočių yra automatizuojamos,</w:t>
      </w:r>
      <w:r w:rsidR="00E622C9" w:rsidRPr="00960407">
        <w:rPr>
          <w:rFonts w:eastAsia="Calibri"/>
          <w:lang w:val="lt-LT" w:eastAsia="lt-LT"/>
        </w:rPr>
        <w:t xml:space="preserve"> </w:t>
      </w:r>
      <w:r w:rsidR="00A404AE" w:rsidRPr="00960407">
        <w:rPr>
          <w:rFonts w:eastAsia="Calibri"/>
          <w:lang w:val="lt-LT" w:eastAsia="lt-LT"/>
        </w:rPr>
        <w:t>panaudojant kompiuterizuotas informacines sistemas.</w:t>
      </w:r>
      <w:r w:rsidR="00B7125E" w:rsidRPr="00960407">
        <w:rPr>
          <w:rFonts w:eastAsia="Calibri"/>
          <w:lang w:val="lt-LT" w:eastAsia="lt-LT"/>
        </w:rPr>
        <w:t xml:space="preserve"> Pusiau automatinės informacinės sistemos šiuo metu yra populiariausios, tad dažniausiai jos ir vadinamos informacinėmis sistemomis.</w:t>
      </w:r>
      <w:r w:rsidR="00E81454" w:rsidRPr="00960407">
        <w:rPr>
          <w:rFonts w:eastAsia="Calibri"/>
          <w:lang w:val="lt-LT" w:eastAsia="lt-LT"/>
        </w:rPr>
        <w:t xml:space="preserve"> </w:t>
      </w:r>
      <w:r w:rsidR="00D64D8C" w:rsidRPr="00960407">
        <w:rPr>
          <w:rFonts w:eastAsia="Calibri"/>
          <w:lang w:val="lt-LT" w:eastAsia="lt-LT"/>
        </w:rPr>
        <w:t xml:space="preserve">Darytina išvada, jog </w:t>
      </w:r>
      <w:r w:rsidR="00E70A6D" w:rsidRPr="00960407">
        <w:rPr>
          <w:rFonts w:eastAsia="Calibri"/>
          <w:lang w:val="lt-LT" w:eastAsia="lt-LT"/>
        </w:rPr>
        <w:t>L</w:t>
      </w:r>
      <w:r w:rsidR="005A0180" w:rsidRPr="00960407">
        <w:rPr>
          <w:rFonts w:eastAsia="Calibri"/>
          <w:lang w:val="lt-LT" w:eastAsia="lt-LT"/>
        </w:rPr>
        <w:t xml:space="preserve">ietuvos </w:t>
      </w:r>
      <w:r w:rsidR="00E70A6D" w:rsidRPr="00960407">
        <w:rPr>
          <w:rFonts w:eastAsia="Calibri"/>
          <w:lang w:val="lt-LT" w:eastAsia="lt-LT"/>
        </w:rPr>
        <w:t>R</w:t>
      </w:r>
      <w:r w:rsidR="005A0180" w:rsidRPr="00960407">
        <w:rPr>
          <w:rFonts w:eastAsia="Calibri"/>
          <w:lang w:val="lt-LT" w:eastAsia="lt-LT"/>
        </w:rPr>
        <w:t xml:space="preserve">espublikos </w:t>
      </w:r>
      <w:r w:rsidR="001B7A61" w:rsidRPr="00960407">
        <w:rPr>
          <w:rFonts w:eastAsia="Calibri"/>
          <w:lang w:val="lt-LT" w:eastAsia="lt-LT"/>
        </w:rPr>
        <w:t xml:space="preserve">įstatymų leidėjas </w:t>
      </w:r>
      <w:r w:rsidR="00D64D8C" w:rsidRPr="00960407">
        <w:rPr>
          <w:rFonts w:eastAsia="Calibri"/>
          <w:lang w:val="lt-LT" w:eastAsia="lt-LT"/>
        </w:rPr>
        <w:t>BK informacinės sistemos sąvoką vartoja</w:t>
      </w:r>
      <w:r w:rsidR="00E81454" w:rsidRPr="00960407">
        <w:rPr>
          <w:rFonts w:eastAsia="Calibri"/>
          <w:lang w:val="lt-LT" w:eastAsia="lt-LT"/>
        </w:rPr>
        <w:t xml:space="preserve"> kaip informacinės sistemos rūšį, </w:t>
      </w:r>
      <w:r w:rsidR="00D64D8C" w:rsidRPr="00960407">
        <w:rPr>
          <w:rFonts w:eastAsia="Calibri"/>
          <w:lang w:val="lt-LT" w:eastAsia="lt-LT"/>
        </w:rPr>
        <w:t xml:space="preserve">t.y. informacinė sistema yra prilyginama </w:t>
      </w:r>
      <w:r w:rsidR="00E81454" w:rsidRPr="00960407">
        <w:rPr>
          <w:rFonts w:eastAsia="Calibri"/>
          <w:lang w:val="lt-LT" w:eastAsia="lt-LT"/>
        </w:rPr>
        <w:t>pusiau automatinei/automatinei (kompiuterizuota</w:t>
      </w:r>
      <w:r w:rsidR="005302A4" w:rsidRPr="00960407">
        <w:rPr>
          <w:rFonts w:eastAsia="Calibri"/>
          <w:lang w:val="lt-LT" w:eastAsia="lt-LT"/>
        </w:rPr>
        <w:t>i</w:t>
      </w:r>
      <w:r w:rsidR="00E81454" w:rsidRPr="00960407">
        <w:rPr>
          <w:rFonts w:eastAsia="Calibri"/>
          <w:lang w:val="lt-LT" w:eastAsia="lt-LT"/>
        </w:rPr>
        <w:t>)</w:t>
      </w:r>
      <w:r w:rsidR="00D64D8C" w:rsidRPr="00960407">
        <w:rPr>
          <w:rFonts w:eastAsia="Calibri"/>
          <w:lang w:val="lt-LT" w:eastAsia="lt-LT"/>
        </w:rPr>
        <w:t xml:space="preserve"> informacinei </w:t>
      </w:r>
      <w:r w:rsidR="00285F6C" w:rsidRPr="00960407">
        <w:rPr>
          <w:rFonts w:eastAsia="Calibri"/>
          <w:lang w:val="lt-LT" w:eastAsia="lt-LT"/>
        </w:rPr>
        <w:t xml:space="preserve">sistemai, tad </w:t>
      </w:r>
      <w:r w:rsidR="00D64D8C" w:rsidRPr="00960407">
        <w:rPr>
          <w:rFonts w:eastAsia="Calibri"/>
          <w:lang w:val="lt-LT" w:eastAsia="lt-LT"/>
        </w:rPr>
        <w:t xml:space="preserve">ir toliau šiame </w:t>
      </w:r>
      <w:r w:rsidR="008C6D98" w:rsidRPr="00960407">
        <w:rPr>
          <w:rFonts w:eastAsia="Calibri"/>
          <w:lang w:val="lt-LT" w:eastAsia="lt-LT"/>
        </w:rPr>
        <w:t xml:space="preserve">tiriamajame </w:t>
      </w:r>
      <w:r w:rsidR="00D64D8C" w:rsidRPr="00960407">
        <w:rPr>
          <w:rFonts w:eastAsia="Calibri"/>
          <w:lang w:val="lt-LT" w:eastAsia="lt-LT"/>
        </w:rPr>
        <w:t xml:space="preserve">darbe bus naudojama informacinių sistemų sąvoka, ją suprantant kaip </w:t>
      </w:r>
      <w:r w:rsidR="00D64D8C" w:rsidRPr="00960407">
        <w:rPr>
          <w:rFonts w:eastAsia="Calibri"/>
          <w:lang w:val="lt-LT" w:eastAsia="lt-LT"/>
        </w:rPr>
        <w:lastRenderedPageBreak/>
        <w:t>kompiuterizuotą informacinę sistemą.</w:t>
      </w:r>
      <w:r w:rsidR="00F71FD2" w:rsidRPr="00960407">
        <w:rPr>
          <w:rFonts w:eastAsia="Calibri"/>
          <w:lang w:val="lt-LT" w:eastAsia="lt-LT"/>
        </w:rPr>
        <w:t xml:space="preserve"> </w:t>
      </w:r>
      <w:r w:rsidR="00A404AE" w:rsidRPr="00960407">
        <w:rPr>
          <w:rFonts w:eastAsia="Calibri"/>
          <w:lang w:val="lt-LT" w:eastAsia="lt-LT"/>
        </w:rPr>
        <w:t>Informacinės sistemos apdoroja duomenis, panaudodamos tarpusavyje susietų funkcijų</w:t>
      </w:r>
      <w:r w:rsidR="00F71FD2" w:rsidRPr="00960407">
        <w:rPr>
          <w:rFonts w:eastAsia="Calibri"/>
          <w:lang w:val="lt-LT" w:eastAsia="lt-LT"/>
        </w:rPr>
        <w:t xml:space="preserve"> (įvestis, saugojimas, apdorojimas ir išvestis) </w:t>
      </w:r>
      <w:r w:rsidR="00A404AE" w:rsidRPr="00960407">
        <w:rPr>
          <w:rFonts w:eastAsia="Calibri"/>
          <w:lang w:val="lt-LT" w:eastAsia="lt-LT"/>
        </w:rPr>
        <w:t>rinkinį</w:t>
      </w:r>
      <w:r w:rsidR="001C3140" w:rsidRPr="00960407">
        <w:rPr>
          <w:rFonts w:eastAsia="Calibri"/>
          <w:lang w:val="lt-LT" w:eastAsia="lt-LT"/>
        </w:rPr>
        <w:t xml:space="preserve"> - </w:t>
      </w:r>
      <w:r w:rsidR="00A404AE" w:rsidRPr="00960407">
        <w:rPr>
          <w:rFonts w:eastAsia="Calibri"/>
          <w:lang w:val="lt-LT" w:eastAsia="lt-LT"/>
        </w:rPr>
        <w:t>informacinės sistemos priima, saugo ir apdoroja duomenis, o</w:t>
      </w:r>
      <w:r w:rsidR="001C3140" w:rsidRPr="00960407">
        <w:rPr>
          <w:rFonts w:eastAsia="Calibri"/>
          <w:lang w:val="lt-LT" w:eastAsia="lt-LT"/>
        </w:rPr>
        <w:t xml:space="preserve"> </w:t>
      </w:r>
      <w:r w:rsidR="00A404AE" w:rsidRPr="00960407">
        <w:rPr>
          <w:rFonts w:eastAsia="Calibri"/>
          <w:lang w:val="lt-LT" w:eastAsia="lt-LT"/>
        </w:rPr>
        <w:t xml:space="preserve">rezultatus pateikia informacijos pavidalu. </w:t>
      </w:r>
    </w:p>
    <w:p w:rsidR="00904C66" w:rsidRPr="00960407" w:rsidRDefault="00DB4EE0" w:rsidP="00904C66">
      <w:pPr>
        <w:autoSpaceDE w:val="0"/>
        <w:autoSpaceDN w:val="0"/>
        <w:adjustRightInd w:val="0"/>
        <w:spacing w:line="360" w:lineRule="auto"/>
        <w:ind w:firstLine="709"/>
        <w:jc w:val="both"/>
        <w:rPr>
          <w:rFonts w:eastAsia="Calibri"/>
          <w:lang w:val="lt-LT" w:eastAsia="lt-LT"/>
        </w:rPr>
      </w:pPr>
      <w:r w:rsidRPr="00960407">
        <w:rPr>
          <w:rFonts w:eastAsia="Calibri"/>
          <w:i/>
          <w:lang w:val="lt-LT" w:eastAsia="lt-LT"/>
        </w:rPr>
        <w:t>Suma summarum</w:t>
      </w:r>
      <w:r w:rsidR="00A73BB9" w:rsidRPr="00960407">
        <w:rPr>
          <w:rFonts w:eastAsia="Calibri"/>
          <w:lang w:val="lt-LT" w:eastAsia="lt-LT"/>
        </w:rPr>
        <w:t xml:space="preserve">, </w:t>
      </w:r>
      <w:r w:rsidR="00216B85" w:rsidRPr="00960407">
        <w:rPr>
          <w:rFonts w:eastAsia="Calibri"/>
          <w:lang w:val="lt-LT" w:eastAsia="lt-LT"/>
        </w:rPr>
        <w:t xml:space="preserve">tiek elektroninių </w:t>
      </w:r>
      <w:r w:rsidR="00DB6344" w:rsidRPr="00960407">
        <w:rPr>
          <w:rFonts w:eastAsia="Calibri"/>
          <w:lang w:val="lt-LT" w:eastAsia="lt-LT"/>
        </w:rPr>
        <w:t>duomenų ir informacinės sistemo</w:t>
      </w:r>
      <w:r w:rsidR="00216B85" w:rsidRPr="00960407">
        <w:rPr>
          <w:rFonts w:eastAsia="Calibri"/>
          <w:lang w:val="lt-LT" w:eastAsia="lt-LT"/>
        </w:rPr>
        <w:t>s, tiek kitų BK XXX skyriuje vartojamų sąvokų išaiškinimas nėra būtinas pačiame BK.</w:t>
      </w:r>
      <w:r w:rsidR="00DA224C" w:rsidRPr="00960407">
        <w:rPr>
          <w:rFonts w:eastAsia="Calibri"/>
          <w:lang w:val="lt-LT" w:eastAsia="lt-LT"/>
        </w:rPr>
        <w:t xml:space="preserve"> Nors šios sąvokos atrodo ir pakankamai aiškios, tačiau</w:t>
      </w:r>
      <w:r w:rsidR="00DB6344" w:rsidRPr="00960407">
        <w:rPr>
          <w:rFonts w:eastAsia="Calibri"/>
          <w:lang w:val="lt-LT" w:eastAsia="lt-LT"/>
        </w:rPr>
        <w:t>,</w:t>
      </w:r>
      <w:r w:rsidR="00DA224C" w:rsidRPr="00960407">
        <w:rPr>
          <w:rFonts w:eastAsia="Calibri"/>
          <w:lang w:val="lt-LT" w:eastAsia="lt-LT"/>
        </w:rPr>
        <w:t xml:space="preserve"> </w:t>
      </w:r>
      <w:r w:rsidR="00890308" w:rsidRPr="00960407">
        <w:rPr>
          <w:rFonts w:eastAsia="Calibri"/>
          <w:lang w:val="lt-LT" w:eastAsia="lt-LT"/>
        </w:rPr>
        <w:t>jas interpretuojant ir vertinant padarytas veikas iš baudžiamosios teisės pozicijų, gali kilti problemų.</w:t>
      </w:r>
      <w:r w:rsidR="00DB6344" w:rsidRPr="00960407">
        <w:rPr>
          <w:rFonts w:eastAsia="Calibri"/>
          <w:lang w:val="lt-LT" w:eastAsia="lt-LT"/>
        </w:rPr>
        <w:t xml:space="preserve"> </w:t>
      </w:r>
      <w:r w:rsidR="00216B85" w:rsidRPr="00960407">
        <w:rPr>
          <w:rFonts w:eastAsia="Calibri"/>
          <w:lang w:val="lt-LT" w:eastAsia="lt-LT"/>
        </w:rPr>
        <w:t xml:space="preserve">Šias sąvokas detalizuoja kiti </w:t>
      </w:r>
      <w:r w:rsidR="00E8198C" w:rsidRPr="00960407">
        <w:rPr>
          <w:rFonts w:eastAsia="Calibri"/>
          <w:lang w:val="lt-LT" w:eastAsia="lt-LT"/>
        </w:rPr>
        <w:t xml:space="preserve">Lietuvos Respublikos </w:t>
      </w:r>
      <w:r w:rsidR="00216B85" w:rsidRPr="00960407">
        <w:rPr>
          <w:rFonts w:eastAsia="Calibri"/>
          <w:lang w:val="lt-LT" w:eastAsia="lt-LT"/>
        </w:rPr>
        <w:t>teisės aktai</w:t>
      </w:r>
      <w:r w:rsidR="009E16DE" w:rsidRPr="00960407">
        <w:rPr>
          <w:rStyle w:val="FootnoteReference"/>
          <w:rFonts w:eastAsia="Calibri"/>
          <w:lang w:val="lt-LT" w:eastAsia="lt-LT"/>
        </w:rPr>
        <w:footnoteReference w:id="67"/>
      </w:r>
      <w:r w:rsidR="00216B85" w:rsidRPr="00960407">
        <w:rPr>
          <w:rFonts w:eastAsia="Calibri"/>
          <w:lang w:val="lt-LT" w:eastAsia="lt-LT"/>
        </w:rPr>
        <w:t>, be to,</w:t>
      </w:r>
      <w:r w:rsidR="005C4507" w:rsidRPr="00960407">
        <w:rPr>
          <w:rFonts w:eastAsia="Calibri"/>
          <w:lang w:val="lt-LT" w:eastAsia="lt-LT"/>
        </w:rPr>
        <w:t xml:space="preserve"> dėl greito technologijų pokyčių</w:t>
      </w:r>
      <w:r w:rsidR="009A14C8" w:rsidRPr="00960407">
        <w:rPr>
          <w:rFonts w:eastAsia="Calibri"/>
          <w:lang w:val="lt-LT" w:eastAsia="lt-LT"/>
        </w:rPr>
        <w:t xml:space="preserve"> ir vystymosi, sąvokos gali kisti, o tokiu atveju kaska</w:t>
      </w:r>
      <w:r w:rsidR="00E224C4" w:rsidRPr="00960407">
        <w:rPr>
          <w:rFonts w:eastAsia="Calibri"/>
          <w:lang w:val="lt-LT" w:eastAsia="lt-LT"/>
        </w:rPr>
        <w:t>rt reiktų daryti BK pakeitimus, t</w:t>
      </w:r>
      <w:r w:rsidR="00CD1D3C" w:rsidRPr="00960407">
        <w:rPr>
          <w:rFonts w:eastAsia="Calibri"/>
          <w:lang w:val="lt-LT" w:eastAsia="lt-LT"/>
        </w:rPr>
        <w:t xml:space="preserve">odėl </w:t>
      </w:r>
      <w:r w:rsidR="00E224C4" w:rsidRPr="00960407">
        <w:rPr>
          <w:rFonts w:eastAsia="Calibri"/>
          <w:lang w:val="lt-LT" w:eastAsia="lt-LT"/>
        </w:rPr>
        <w:t xml:space="preserve">šią problemą galėtų išspręsti blanketinių dispozicijų įtvirtinimas, kurios minėtų sąvokų konkretinimo </w:t>
      </w:r>
      <w:r w:rsidR="00C047DE" w:rsidRPr="00960407">
        <w:rPr>
          <w:rFonts w:eastAsia="Calibri"/>
          <w:lang w:val="lt-LT" w:eastAsia="lt-LT"/>
        </w:rPr>
        <w:t>nurodyt</w:t>
      </w:r>
      <w:r w:rsidR="00E224C4" w:rsidRPr="00960407">
        <w:rPr>
          <w:rFonts w:eastAsia="Calibri"/>
          <w:lang w:val="lt-LT" w:eastAsia="lt-LT"/>
        </w:rPr>
        <w:t xml:space="preserve">ų ieškoti </w:t>
      </w:r>
      <w:r w:rsidR="001A36A9" w:rsidRPr="00960407">
        <w:rPr>
          <w:rFonts w:eastAsia="Calibri"/>
          <w:lang w:val="lt-LT" w:eastAsia="lt-LT"/>
        </w:rPr>
        <w:t xml:space="preserve">tam tikruose </w:t>
      </w:r>
      <w:r w:rsidR="00E224C4" w:rsidRPr="00960407">
        <w:rPr>
          <w:rFonts w:eastAsia="Calibri"/>
          <w:lang w:val="lt-LT" w:eastAsia="lt-LT"/>
        </w:rPr>
        <w:t xml:space="preserve">teisės aktuose. </w:t>
      </w:r>
      <w:r w:rsidR="0075035B" w:rsidRPr="00960407">
        <w:rPr>
          <w:rFonts w:eastAsia="Calibri"/>
          <w:lang w:val="lt-LT" w:eastAsia="lt-LT"/>
        </w:rPr>
        <w:t xml:space="preserve">Tačiau </w:t>
      </w:r>
      <w:r w:rsidR="00AB2BFC" w:rsidRPr="00960407">
        <w:rPr>
          <w:rFonts w:eastAsia="Calibri"/>
          <w:lang w:val="lt-LT" w:eastAsia="lt-LT"/>
        </w:rPr>
        <w:t>problema, jog tuose teisės aktuose vienodos sąvokos gali būti traktuojamos skirtingai, vis t</w:t>
      </w:r>
      <w:r w:rsidR="001533C7" w:rsidRPr="00960407">
        <w:rPr>
          <w:rFonts w:eastAsia="Calibri"/>
          <w:lang w:val="lt-LT" w:eastAsia="lt-LT"/>
        </w:rPr>
        <w:t xml:space="preserve">ik išlieka, todėl reikia siekti </w:t>
      </w:r>
      <w:r w:rsidR="00B6228D" w:rsidRPr="00960407">
        <w:rPr>
          <w:rFonts w:eastAsia="Calibri"/>
          <w:lang w:val="lt-LT" w:eastAsia="lt-LT"/>
        </w:rPr>
        <w:t xml:space="preserve">šių sąvokų unifikavimo arba vieno teisės akto priėmimo, kuriame būtų išaiškintos BK XXX skyriuje vartojamos sąvokos, panašiai kaip dabar </w:t>
      </w:r>
      <w:r w:rsidR="009028B7" w:rsidRPr="00960407">
        <w:rPr>
          <w:rFonts w:eastAsia="Calibri"/>
          <w:lang w:val="lt-LT" w:eastAsia="lt-LT"/>
        </w:rPr>
        <w:t>galioja</w:t>
      </w:r>
      <w:r w:rsidR="009028B7" w:rsidRPr="00960407">
        <w:rPr>
          <w:lang w:val="lt-LT"/>
        </w:rPr>
        <w:t xml:space="preserve"> </w:t>
      </w:r>
      <w:r w:rsidR="009028B7" w:rsidRPr="00960407">
        <w:rPr>
          <w:rFonts w:eastAsia="Calibri"/>
          <w:lang w:val="lt-LT" w:eastAsia="lt-LT"/>
        </w:rPr>
        <w:t>2003 m. gegužės 23 d. Lietuvos Respublikos sveikatos apsaugos ministro, Lietuvos Respublikos teisingumo ministro ir Lietuvos Respublikos socialinės apsaugos ir darbo ministro įsakymas Nr.</w:t>
      </w:r>
      <w:r w:rsidR="009D7403" w:rsidRPr="00960407">
        <w:rPr>
          <w:rFonts w:eastAsia="Calibri"/>
          <w:lang w:val="lt-LT" w:eastAsia="lt-LT"/>
        </w:rPr>
        <w:t xml:space="preserve"> </w:t>
      </w:r>
      <w:r w:rsidR="009028B7" w:rsidRPr="00960407">
        <w:rPr>
          <w:rFonts w:eastAsia="Calibri"/>
          <w:lang w:val="lt-LT" w:eastAsia="lt-LT"/>
        </w:rPr>
        <w:t xml:space="preserve">V-298/158/A1-86 </w:t>
      </w:r>
      <w:r w:rsidR="004D1EDB" w:rsidRPr="00960407">
        <w:rPr>
          <w:rFonts w:eastAsia="Calibri"/>
          <w:lang w:val="lt-LT" w:eastAsia="lt-LT"/>
        </w:rPr>
        <w:t>„</w:t>
      </w:r>
      <w:r w:rsidR="009028B7" w:rsidRPr="00960407">
        <w:rPr>
          <w:rFonts w:eastAsia="Calibri"/>
          <w:lang w:val="lt-LT" w:eastAsia="lt-LT"/>
        </w:rPr>
        <w:t>Dėl s</w:t>
      </w:r>
      <w:r w:rsidR="004D1EDB" w:rsidRPr="00960407">
        <w:rPr>
          <w:rFonts w:eastAsia="Calibri"/>
          <w:lang w:val="lt-LT" w:eastAsia="lt-LT"/>
        </w:rPr>
        <w:t>veikatos</w:t>
      </w:r>
      <w:r w:rsidR="007420E2" w:rsidRPr="00960407">
        <w:rPr>
          <w:rFonts w:eastAsia="Calibri"/>
          <w:lang w:val="lt-LT" w:eastAsia="lt-LT"/>
        </w:rPr>
        <w:t xml:space="preserve"> </w:t>
      </w:r>
      <w:r w:rsidR="004D1EDB" w:rsidRPr="00960407">
        <w:rPr>
          <w:rFonts w:eastAsia="Calibri"/>
          <w:lang w:val="lt-LT" w:eastAsia="lt-LT"/>
        </w:rPr>
        <w:t>sutr</w:t>
      </w:r>
      <w:r w:rsidR="009028B7" w:rsidRPr="00960407">
        <w:rPr>
          <w:rFonts w:eastAsia="Calibri"/>
          <w:lang w:val="lt-LT" w:eastAsia="lt-LT"/>
        </w:rPr>
        <w:t>ikdymo masto nustatymo taisyklių patvirtinimo</w:t>
      </w:r>
      <w:r w:rsidR="004D1EDB" w:rsidRPr="00960407">
        <w:rPr>
          <w:rFonts w:eastAsia="Calibri"/>
          <w:lang w:val="lt-LT" w:eastAsia="lt-LT"/>
        </w:rPr>
        <w:t>“</w:t>
      </w:r>
      <w:r w:rsidR="009316BB" w:rsidRPr="00960407">
        <w:rPr>
          <w:rFonts w:eastAsia="Calibri"/>
          <w:lang w:val="lt-LT" w:eastAsia="lt-LT"/>
        </w:rPr>
        <w:t>,</w:t>
      </w:r>
      <w:r w:rsidR="00E53CDF" w:rsidRPr="00960407">
        <w:rPr>
          <w:rFonts w:eastAsia="Calibri"/>
          <w:lang w:val="lt-LT" w:eastAsia="lt-LT"/>
        </w:rPr>
        <w:t xml:space="preserve"> </w:t>
      </w:r>
      <w:r w:rsidR="00E31C38" w:rsidRPr="00960407">
        <w:rPr>
          <w:rFonts w:eastAsia="Calibri"/>
          <w:lang w:val="lt-LT" w:eastAsia="lt-LT"/>
        </w:rPr>
        <w:t>d</w:t>
      </w:r>
      <w:r w:rsidR="008B74C4" w:rsidRPr="00960407">
        <w:rPr>
          <w:rFonts w:eastAsia="Calibri"/>
          <w:lang w:val="lt-LT" w:eastAsia="lt-LT"/>
        </w:rPr>
        <w:t>etalizuojantis BK XVIII skyri</w:t>
      </w:r>
      <w:r w:rsidR="001E7D9F" w:rsidRPr="00960407">
        <w:rPr>
          <w:rFonts w:eastAsia="Calibri"/>
          <w:lang w:val="lt-LT" w:eastAsia="lt-LT"/>
        </w:rPr>
        <w:t>uje</w:t>
      </w:r>
      <w:r w:rsidR="00E31C38" w:rsidRPr="00960407">
        <w:rPr>
          <w:rFonts w:eastAsia="Calibri"/>
          <w:lang w:val="lt-LT" w:eastAsia="lt-LT"/>
        </w:rPr>
        <w:t xml:space="preserve"> ,,</w:t>
      </w:r>
      <w:r w:rsidR="00CE3E5E" w:rsidRPr="00960407">
        <w:rPr>
          <w:rFonts w:eastAsia="Calibri"/>
          <w:lang w:val="lt-LT" w:eastAsia="lt-LT"/>
        </w:rPr>
        <w:t>Nusikaltimai žmogaus sveikatai</w:t>
      </w:r>
      <w:r w:rsidR="00CE3E5E" w:rsidRPr="00960407">
        <w:rPr>
          <w:lang w:val="lt-LT"/>
        </w:rPr>
        <w:t>“</w:t>
      </w:r>
      <w:r w:rsidR="001E7D9F" w:rsidRPr="00960407">
        <w:rPr>
          <w:rFonts w:eastAsia="Calibri"/>
          <w:lang w:val="lt-LT" w:eastAsia="lt-LT"/>
        </w:rPr>
        <w:t xml:space="preserve"> </w:t>
      </w:r>
      <w:r w:rsidR="00B422C3" w:rsidRPr="00960407">
        <w:rPr>
          <w:rFonts w:eastAsia="Calibri"/>
          <w:lang w:val="lt-LT" w:eastAsia="lt-LT"/>
        </w:rPr>
        <w:t xml:space="preserve">esančiuose straipsniuose </w:t>
      </w:r>
      <w:r w:rsidR="00E34C23" w:rsidRPr="00960407">
        <w:rPr>
          <w:rFonts w:eastAsia="Calibri"/>
          <w:lang w:val="lt-LT" w:eastAsia="lt-LT"/>
        </w:rPr>
        <w:t>numatytus sveikatos sutrikdymų požymius</w:t>
      </w:r>
      <w:r w:rsidR="009028B7" w:rsidRPr="00960407">
        <w:rPr>
          <w:rFonts w:eastAsia="Calibri"/>
          <w:lang w:val="lt-LT" w:eastAsia="lt-LT"/>
        </w:rPr>
        <w:t>.</w:t>
      </w:r>
      <w:r w:rsidR="009028B7" w:rsidRPr="00960407">
        <w:rPr>
          <w:rStyle w:val="FootnoteReference"/>
          <w:rFonts w:eastAsia="Calibri"/>
          <w:lang w:val="lt-LT" w:eastAsia="lt-LT"/>
        </w:rPr>
        <w:footnoteReference w:id="68"/>
      </w:r>
    </w:p>
    <w:p w:rsidR="00904C66" w:rsidRPr="00960407" w:rsidRDefault="00904C66" w:rsidP="004F51C1">
      <w:pPr>
        <w:spacing w:line="360" w:lineRule="auto"/>
        <w:jc w:val="both"/>
        <w:rPr>
          <w:lang w:val="lt-LT"/>
        </w:rPr>
      </w:pPr>
    </w:p>
    <w:p w:rsidR="00622674" w:rsidRPr="00960407" w:rsidRDefault="00622674" w:rsidP="00BD3C77">
      <w:pPr>
        <w:spacing w:line="360" w:lineRule="auto"/>
        <w:jc w:val="center"/>
        <w:rPr>
          <w:lang w:val="lt-LT"/>
        </w:rPr>
      </w:pPr>
      <w:r w:rsidRPr="00960407">
        <w:rPr>
          <w:lang w:val="lt-LT"/>
        </w:rPr>
        <w:t>2.2.2. Pavojinga veika</w:t>
      </w:r>
      <w:r w:rsidR="007A401D" w:rsidRPr="00960407">
        <w:rPr>
          <w:lang w:val="lt-LT"/>
        </w:rPr>
        <w:t xml:space="preserve"> kaip </w:t>
      </w:r>
      <w:r w:rsidR="00651374" w:rsidRPr="00960407">
        <w:rPr>
          <w:lang w:val="lt-LT"/>
        </w:rPr>
        <w:t>nusikalstamų veikų elektroninių duomenų ir informacinių sistemų saugumui sudėčių objektyvusis požymis</w:t>
      </w:r>
    </w:p>
    <w:p w:rsidR="004F58C0" w:rsidRPr="00960407" w:rsidRDefault="004F58C0" w:rsidP="004F51C1">
      <w:pPr>
        <w:spacing w:line="360" w:lineRule="auto"/>
        <w:ind w:firstLine="709"/>
        <w:jc w:val="both"/>
        <w:rPr>
          <w:lang w:val="lt-LT"/>
        </w:rPr>
      </w:pPr>
    </w:p>
    <w:p w:rsidR="002340FD" w:rsidRPr="00960407" w:rsidRDefault="00FB2478" w:rsidP="004F51C1">
      <w:pPr>
        <w:spacing w:line="360" w:lineRule="auto"/>
        <w:ind w:firstLine="709"/>
        <w:jc w:val="both"/>
        <w:rPr>
          <w:lang w:val="lt-LT"/>
        </w:rPr>
      </w:pPr>
      <w:r w:rsidRPr="00960407">
        <w:rPr>
          <w:lang w:val="lt-LT"/>
        </w:rPr>
        <w:t xml:space="preserve">Nusikalstamos veikos </w:t>
      </w:r>
      <w:r w:rsidR="006B25F1" w:rsidRPr="00960407">
        <w:rPr>
          <w:lang w:val="lt-LT"/>
        </w:rPr>
        <w:t>sudėtyse</w:t>
      </w:r>
      <w:r w:rsidRPr="00960407">
        <w:rPr>
          <w:lang w:val="lt-LT"/>
        </w:rPr>
        <w:t xml:space="preserve"> pavojinga veika yra vienas iš būtinų tiek nusikaltimo, tiek b</w:t>
      </w:r>
      <w:r w:rsidR="006C6708" w:rsidRPr="00960407">
        <w:rPr>
          <w:lang w:val="lt-LT"/>
        </w:rPr>
        <w:t>audžiamojo nusižengimo požy</w:t>
      </w:r>
      <w:r w:rsidR="00522DA8" w:rsidRPr="00960407">
        <w:rPr>
          <w:lang w:val="lt-LT"/>
        </w:rPr>
        <w:t>mių.</w:t>
      </w:r>
      <w:r w:rsidR="00F30FCB" w:rsidRPr="00960407">
        <w:rPr>
          <w:lang w:val="lt-LT"/>
        </w:rPr>
        <w:t xml:space="preserve"> Pavojinga veika yra nusikalstamos veikos sudėties objektyvusis požymis, kurį įstatymų leidėjas visada naudoja formuluodamas nusikalstamų veikų sudėtis.</w:t>
      </w:r>
      <w:r w:rsidR="00F30FCB" w:rsidRPr="00960407">
        <w:rPr>
          <w:rStyle w:val="FootnoteReference"/>
          <w:lang w:val="lt-LT"/>
        </w:rPr>
        <w:footnoteReference w:id="69"/>
      </w:r>
      <w:r w:rsidR="00556643" w:rsidRPr="00960407">
        <w:rPr>
          <w:lang w:val="lt-LT"/>
        </w:rPr>
        <w:t xml:space="preserve"> Šį požymį reikia visada nustatyti ir įrodinėti bet kokioje nusikalstamos veikos sudėtyje. </w:t>
      </w:r>
      <w:r w:rsidR="007C47A6" w:rsidRPr="00960407">
        <w:rPr>
          <w:lang w:val="lt-LT"/>
        </w:rPr>
        <w:t>Nusikal</w:t>
      </w:r>
      <w:r w:rsidR="00DA0991" w:rsidRPr="00960407">
        <w:rPr>
          <w:lang w:val="lt-LT"/>
        </w:rPr>
        <w:t>stama</w:t>
      </w:r>
      <w:r w:rsidR="007C47A6" w:rsidRPr="00960407">
        <w:rPr>
          <w:lang w:val="lt-LT"/>
        </w:rPr>
        <w:t>s</w:t>
      </w:r>
      <w:r w:rsidR="00DA0991" w:rsidRPr="00960407">
        <w:rPr>
          <w:lang w:val="lt-LT"/>
        </w:rPr>
        <w:t xml:space="preserve"> veikas</w:t>
      </w:r>
      <w:r w:rsidR="008065E4" w:rsidRPr="00960407">
        <w:rPr>
          <w:lang w:val="lt-LT"/>
        </w:rPr>
        <w:t xml:space="preserve"> elektroninių duomenų i</w:t>
      </w:r>
      <w:r w:rsidR="007C47A6" w:rsidRPr="00960407">
        <w:rPr>
          <w:lang w:val="lt-LT"/>
        </w:rPr>
        <w:t xml:space="preserve">r informacinių sistemų saugumui kaip </w:t>
      </w:r>
      <w:r w:rsidR="00244355" w:rsidRPr="00960407">
        <w:rPr>
          <w:lang w:val="lt-LT"/>
        </w:rPr>
        <w:t xml:space="preserve">pavojingas </w:t>
      </w:r>
      <w:r w:rsidR="007C47A6" w:rsidRPr="00960407">
        <w:rPr>
          <w:lang w:val="lt-LT"/>
        </w:rPr>
        <w:t>veikas apibūdina</w:t>
      </w:r>
      <w:r w:rsidR="00A75764" w:rsidRPr="00960407">
        <w:rPr>
          <w:lang w:val="lt-LT"/>
        </w:rPr>
        <w:t xml:space="preserve"> </w:t>
      </w:r>
      <w:r w:rsidR="007C47A6" w:rsidRPr="00960407">
        <w:rPr>
          <w:lang w:val="lt-LT"/>
        </w:rPr>
        <w:t>alternatyvūs veiksmai</w:t>
      </w:r>
      <w:r w:rsidR="006E6FB0" w:rsidRPr="00960407">
        <w:rPr>
          <w:lang w:val="lt-LT"/>
        </w:rPr>
        <w:t xml:space="preserve">: </w:t>
      </w:r>
      <w:r w:rsidR="00D624E9" w:rsidRPr="00960407">
        <w:rPr>
          <w:lang w:val="lt-LT"/>
        </w:rPr>
        <w:t xml:space="preserve">neteisėtai sunaikino, sugadino, pašalino ar pakeitė ar </w:t>
      </w:r>
      <w:r w:rsidR="00D624E9" w:rsidRPr="00960407">
        <w:rPr>
          <w:lang w:val="lt-LT"/>
        </w:rPr>
        <w:lastRenderedPageBreak/>
        <w:t>kitais būdais apribojo</w:t>
      </w:r>
      <w:r w:rsidR="00195892" w:rsidRPr="00960407">
        <w:rPr>
          <w:lang w:val="lt-LT"/>
        </w:rPr>
        <w:t xml:space="preserve"> (BK 196 straipsnis</w:t>
      </w:r>
      <w:r w:rsidR="00BA65BD" w:rsidRPr="00960407">
        <w:rPr>
          <w:lang w:val="lt-LT"/>
        </w:rPr>
        <w:t>)</w:t>
      </w:r>
      <w:r w:rsidR="00D624E9" w:rsidRPr="00960407">
        <w:rPr>
          <w:lang w:val="lt-LT"/>
        </w:rPr>
        <w:t>; neteisėtai sutrikdė ar nutraukė</w:t>
      </w:r>
      <w:r w:rsidR="00195892" w:rsidRPr="00960407">
        <w:rPr>
          <w:lang w:val="lt-LT"/>
        </w:rPr>
        <w:t xml:space="preserve"> (BK 197 straipsnis</w:t>
      </w:r>
      <w:r w:rsidR="00BA65BD" w:rsidRPr="00960407">
        <w:rPr>
          <w:lang w:val="lt-LT"/>
        </w:rPr>
        <w:t>)</w:t>
      </w:r>
      <w:r w:rsidR="00D624E9" w:rsidRPr="00960407">
        <w:rPr>
          <w:lang w:val="lt-LT"/>
        </w:rPr>
        <w:t>; neteisėtai stebėjo, fiksavo, perėmė, įgijo, laikė, pasisavino, paskleidė ar kitaip panaudojo</w:t>
      </w:r>
      <w:r w:rsidR="00627BB5" w:rsidRPr="00960407">
        <w:rPr>
          <w:lang w:val="lt-LT"/>
        </w:rPr>
        <w:t xml:space="preserve"> (BK 198 straipsnis</w:t>
      </w:r>
      <w:r w:rsidR="00BA65BD" w:rsidRPr="00960407">
        <w:rPr>
          <w:lang w:val="lt-LT"/>
        </w:rPr>
        <w:t>)</w:t>
      </w:r>
      <w:r w:rsidR="00D624E9" w:rsidRPr="00960407">
        <w:rPr>
          <w:lang w:val="lt-LT"/>
        </w:rPr>
        <w:t xml:space="preserve">; neteisėtai gamino, gabeno, pardavė ar </w:t>
      </w:r>
      <w:r w:rsidR="00EF499C" w:rsidRPr="00960407">
        <w:rPr>
          <w:lang w:val="lt-LT"/>
        </w:rPr>
        <w:t>kitaip platino arba tuo pačiu tikslu įgijo ar laikė</w:t>
      </w:r>
      <w:r w:rsidR="00BA65BD" w:rsidRPr="00960407">
        <w:rPr>
          <w:lang w:val="lt-LT"/>
        </w:rPr>
        <w:t xml:space="preserve"> (BK 198</w:t>
      </w:r>
      <w:r w:rsidR="002F2FDF" w:rsidRPr="00960407">
        <w:rPr>
          <w:vertAlign w:val="superscript"/>
          <w:lang w:val="lt-LT"/>
        </w:rPr>
        <w:t>2</w:t>
      </w:r>
      <w:r w:rsidR="00BA65BD" w:rsidRPr="00960407">
        <w:rPr>
          <w:lang w:val="lt-LT"/>
        </w:rPr>
        <w:t xml:space="preserve"> str</w:t>
      </w:r>
      <w:r w:rsidR="00627BB5" w:rsidRPr="00960407">
        <w:rPr>
          <w:lang w:val="lt-LT"/>
        </w:rPr>
        <w:t>aipsnis</w:t>
      </w:r>
      <w:r w:rsidR="00BA65BD" w:rsidRPr="00960407">
        <w:rPr>
          <w:lang w:val="lt-LT"/>
        </w:rPr>
        <w:t>)</w:t>
      </w:r>
      <w:r w:rsidR="00A75764" w:rsidRPr="00960407">
        <w:rPr>
          <w:lang w:val="lt-LT"/>
        </w:rPr>
        <w:t xml:space="preserve"> bei </w:t>
      </w:r>
      <w:r w:rsidR="002F6A6A" w:rsidRPr="00960407">
        <w:rPr>
          <w:lang w:val="lt-LT"/>
        </w:rPr>
        <w:t>BK 198</w:t>
      </w:r>
      <w:r w:rsidR="002F6A6A" w:rsidRPr="00960407">
        <w:rPr>
          <w:vertAlign w:val="superscript"/>
          <w:lang w:val="lt-LT"/>
        </w:rPr>
        <w:t>1</w:t>
      </w:r>
      <w:r w:rsidR="002F6A6A" w:rsidRPr="00960407">
        <w:rPr>
          <w:lang w:val="lt-LT"/>
        </w:rPr>
        <w:t xml:space="preserve"> str</w:t>
      </w:r>
      <w:r w:rsidR="00627BB5" w:rsidRPr="00960407">
        <w:rPr>
          <w:lang w:val="lt-LT"/>
        </w:rPr>
        <w:t>aipsnyje</w:t>
      </w:r>
      <w:r w:rsidR="006E6FB0" w:rsidRPr="00960407">
        <w:rPr>
          <w:lang w:val="lt-LT"/>
        </w:rPr>
        <w:t xml:space="preserve"> aprašyta viena pavojinga veika: neteisėtai prisijungė.</w:t>
      </w:r>
      <w:r w:rsidR="00F8337E" w:rsidRPr="00960407">
        <w:rPr>
          <w:lang w:val="lt-LT"/>
        </w:rPr>
        <w:t xml:space="preserve"> </w:t>
      </w:r>
    </w:p>
    <w:p w:rsidR="00A7566E" w:rsidRPr="00960407" w:rsidRDefault="00F8337E" w:rsidP="004F51C1">
      <w:pPr>
        <w:spacing w:line="360" w:lineRule="auto"/>
        <w:ind w:firstLine="709"/>
        <w:jc w:val="both"/>
        <w:rPr>
          <w:lang w:val="lt-LT"/>
        </w:rPr>
      </w:pPr>
      <w:r w:rsidRPr="00960407">
        <w:rPr>
          <w:lang w:val="lt-LT"/>
        </w:rPr>
        <w:t>Pirmoji grupė nusikalstamų veikų sudėčių vadinama nusikalstamų veikų sudėtimis su alternatyviais veikos požy</w:t>
      </w:r>
      <w:r w:rsidR="009E12E8" w:rsidRPr="00960407">
        <w:rPr>
          <w:lang w:val="lt-LT"/>
        </w:rPr>
        <w:t xml:space="preserve">miais, taigi </w:t>
      </w:r>
      <w:r w:rsidR="00280C3F" w:rsidRPr="00960407">
        <w:rPr>
          <w:lang w:val="lt-LT"/>
        </w:rPr>
        <w:t xml:space="preserve">baudžiamajai atsakomybei </w:t>
      </w:r>
      <w:r w:rsidR="00433CDA" w:rsidRPr="00960407">
        <w:rPr>
          <w:lang w:val="lt-LT"/>
        </w:rPr>
        <w:t xml:space="preserve">kilti pakanka, jei </w:t>
      </w:r>
      <w:r w:rsidR="00280C3F" w:rsidRPr="00960407">
        <w:rPr>
          <w:lang w:val="lt-LT"/>
        </w:rPr>
        <w:t>padaryta bent viena veika, nur</w:t>
      </w:r>
      <w:r w:rsidR="00433CDA" w:rsidRPr="00960407">
        <w:rPr>
          <w:lang w:val="lt-LT"/>
        </w:rPr>
        <w:t>odyta straipsn</w:t>
      </w:r>
      <w:r w:rsidR="004C0D90" w:rsidRPr="00960407">
        <w:rPr>
          <w:lang w:val="lt-LT"/>
        </w:rPr>
        <w:t>io dispozicijoje, p</w:t>
      </w:r>
      <w:r w:rsidR="002F2FDF" w:rsidRPr="00960407">
        <w:rPr>
          <w:lang w:val="lt-LT"/>
        </w:rPr>
        <w:t>vz., neteisėtas programinės įrangos, tiesiogiai skirtos daryti nusikalstamas veikas, įgijimas užtraukia baudžiamąją atsakomybę pagal BK 198</w:t>
      </w:r>
      <w:r w:rsidR="002F2FDF" w:rsidRPr="00960407">
        <w:rPr>
          <w:vertAlign w:val="superscript"/>
          <w:lang w:val="lt-LT"/>
        </w:rPr>
        <w:t xml:space="preserve">2 </w:t>
      </w:r>
      <w:r w:rsidR="0006640B" w:rsidRPr="00960407">
        <w:rPr>
          <w:lang w:val="lt-LT"/>
        </w:rPr>
        <w:t xml:space="preserve">straipsnį. </w:t>
      </w:r>
      <w:r w:rsidR="004C0D90" w:rsidRPr="00960407">
        <w:rPr>
          <w:lang w:val="lt-LT"/>
        </w:rPr>
        <w:t xml:space="preserve">Kelių </w:t>
      </w:r>
      <w:r w:rsidR="00F11260" w:rsidRPr="00960407">
        <w:rPr>
          <w:lang w:val="lt-LT"/>
        </w:rPr>
        <w:t>alternatyvių veikų, nurodytų str</w:t>
      </w:r>
      <w:r w:rsidR="00CF3F01" w:rsidRPr="00960407">
        <w:rPr>
          <w:lang w:val="lt-LT"/>
        </w:rPr>
        <w:t>aipsnio dispozicijoje</w:t>
      </w:r>
      <w:r w:rsidR="00C91C46" w:rsidRPr="00960407">
        <w:rPr>
          <w:lang w:val="lt-LT"/>
        </w:rPr>
        <w:t>,</w:t>
      </w:r>
      <w:r w:rsidR="00CF3F01" w:rsidRPr="00960407">
        <w:rPr>
          <w:lang w:val="lt-LT"/>
        </w:rPr>
        <w:t xml:space="preserve"> padarymas nesudaro nusikal</w:t>
      </w:r>
      <w:r w:rsidR="00BD162D" w:rsidRPr="00960407">
        <w:rPr>
          <w:lang w:val="lt-LT"/>
        </w:rPr>
        <w:t>sta</w:t>
      </w:r>
      <w:r w:rsidR="00CF3F01" w:rsidRPr="00960407">
        <w:rPr>
          <w:lang w:val="lt-LT"/>
        </w:rPr>
        <w:t>mų</w:t>
      </w:r>
      <w:r w:rsidR="00BD162D" w:rsidRPr="00960407">
        <w:rPr>
          <w:lang w:val="lt-LT"/>
        </w:rPr>
        <w:t xml:space="preserve"> veikų</w:t>
      </w:r>
      <w:r w:rsidR="00CF3F01" w:rsidRPr="00960407">
        <w:rPr>
          <w:lang w:val="lt-LT"/>
        </w:rPr>
        <w:t xml:space="preserve"> pakartotinumo, ir </w:t>
      </w:r>
      <w:r w:rsidR="00BD162D" w:rsidRPr="00960407">
        <w:rPr>
          <w:lang w:val="lt-LT"/>
        </w:rPr>
        <w:t>veika kvalifikuojama kaip viena</w:t>
      </w:r>
      <w:r w:rsidR="00CF3F01" w:rsidRPr="00960407">
        <w:rPr>
          <w:lang w:val="lt-LT"/>
        </w:rPr>
        <w:t xml:space="preserve"> nusikal</w:t>
      </w:r>
      <w:r w:rsidR="00BD162D" w:rsidRPr="00960407">
        <w:rPr>
          <w:lang w:val="lt-LT"/>
        </w:rPr>
        <w:t>stama veika</w:t>
      </w:r>
      <w:r w:rsidR="00CF3F01" w:rsidRPr="00960407">
        <w:rPr>
          <w:lang w:val="lt-LT"/>
        </w:rPr>
        <w:t xml:space="preserve">, pvz., </w:t>
      </w:r>
      <w:r w:rsidR="00542BF1" w:rsidRPr="00960407">
        <w:rPr>
          <w:lang w:val="lt-LT"/>
        </w:rPr>
        <w:t xml:space="preserve">neteisėtas </w:t>
      </w:r>
      <w:r w:rsidR="00CF3F01" w:rsidRPr="00960407">
        <w:rPr>
          <w:lang w:val="lt-LT"/>
        </w:rPr>
        <w:t>neviešų elektroninių duomenų stebėjimas, perėmimas ir laikymas</w:t>
      </w:r>
      <w:r w:rsidR="00076E64" w:rsidRPr="00960407">
        <w:rPr>
          <w:lang w:val="lt-LT"/>
        </w:rPr>
        <w:t xml:space="preserve"> yra viena nusikalstama veika ir</w:t>
      </w:r>
      <w:r w:rsidR="00CF3F01" w:rsidRPr="00960407">
        <w:rPr>
          <w:lang w:val="lt-LT"/>
        </w:rPr>
        <w:t xml:space="preserve"> </w:t>
      </w:r>
      <w:r w:rsidR="00076E64" w:rsidRPr="00960407">
        <w:rPr>
          <w:lang w:val="lt-LT"/>
        </w:rPr>
        <w:t>užtrau</w:t>
      </w:r>
      <w:r w:rsidR="00F624DC" w:rsidRPr="00960407">
        <w:rPr>
          <w:lang w:val="lt-LT"/>
        </w:rPr>
        <w:t xml:space="preserve">kia atsakomybę pagal BK 198 straipsnį. </w:t>
      </w:r>
      <w:r w:rsidR="00506B2B" w:rsidRPr="00960407">
        <w:rPr>
          <w:lang w:val="lt-LT"/>
        </w:rPr>
        <w:t xml:space="preserve">Kai kurios aprašytos pavojingos veikos yra </w:t>
      </w:r>
      <w:r w:rsidR="00EF6CE4" w:rsidRPr="00960407">
        <w:rPr>
          <w:lang w:val="lt-LT"/>
        </w:rPr>
        <w:t xml:space="preserve">išsitęsusios </w:t>
      </w:r>
      <w:r w:rsidR="00506B2B" w:rsidRPr="00960407">
        <w:rPr>
          <w:lang w:val="lt-LT"/>
        </w:rPr>
        <w:t>laiko atžvilgiu, pvz., neviešų elektronin</w:t>
      </w:r>
      <w:r w:rsidR="00F624DC" w:rsidRPr="00960407">
        <w:rPr>
          <w:lang w:val="lt-LT"/>
        </w:rPr>
        <w:t>ių duomenų laikymas (BK 198 straipsnis</w:t>
      </w:r>
      <w:r w:rsidR="00506B2B" w:rsidRPr="00960407">
        <w:rPr>
          <w:lang w:val="lt-LT"/>
        </w:rPr>
        <w:t>)</w:t>
      </w:r>
      <w:r w:rsidR="00E81D6A" w:rsidRPr="00960407">
        <w:rPr>
          <w:lang w:val="lt-LT"/>
        </w:rPr>
        <w:t xml:space="preserve"> ar </w:t>
      </w:r>
      <w:r w:rsidR="00506B2B" w:rsidRPr="00960407">
        <w:rPr>
          <w:lang w:val="lt-LT"/>
        </w:rPr>
        <w:t>programinės įrangos, slaptažodžių laikymas</w:t>
      </w:r>
      <w:r w:rsidR="003333C4" w:rsidRPr="00960407">
        <w:rPr>
          <w:lang w:val="lt-LT"/>
        </w:rPr>
        <w:t xml:space="preserve"> (</w:t>
      </w:r>
      <w:r w:rsidR="00506B2B" w:rsidRPr="00960407">
        <w:rPr>
          <w:lang w:val="lt-LT"/>
        </w:rPr>
        <w:t>BK 198</w:t>
      </w:r>
      <w:r w:rsidR="00506B2B" w:rsidRPr="00960407">
        <w:rPr>
          <w:vertAlign w:val="superscript"/>
          <w:lang w:val="lt-LT"/>
        </w:rPr>
        <w:t>2</w:t>
      </w:r>
      <w:r w:rsidR="00F624DC" w:rsidRPr="00960407">
        <w:rPr>
          <w:lang w:val="lt-LT"/>
        </w:rPr>
        <w:t xml:space="preserve"> straipsnis</w:t>
      </w:r>
      <w:r w:rsidR="00506B2B" w:rsidRPr="00960407">
        <w:rPr>
          <w:lang w:val="lt-LT"/>
        </w:rPr>
        <w:t>)</w:t>
      </w:r>
      <w:r w:rsidR="00E81D6A" w:rsidRPr="00960407">
        <w:rPr>
          <w:lang w:val="lt-LT"/>
        </w:rPr>
        <w:t xml:space="preserve">. Tokia pavojinga veika vadinama </w:t>
      </w:r>
      <w:r w:rsidR="008E06E7" w:rsidRPr="00960407">
        <w:rPr>
          <w:lang w:val="lt-LT"/>
        </w:rPr>
        <w:t>trunkama nusikalstama veika</w:t>
      </w:r>
      <w:r w:rsidR="00E81D6A" w:rsidRPr="00960407">
        <w:rPr>
          <w:lang w:val="lt-LT"/>
        </w:rPr>
        <w:t>, tačiau iš nusikalstamos veikos sudėties pozicijų tai yra</w:t>
      </w:r>
      <w:r w:rsidR="008E06E7" w:rsidRPr="00960407">
        <w:rPr>
          <w:lang w:val="lt-LT"/>
        </w:rPr>
        <w:t xml:space="preserve"> viena nusikalstam</w:t>
      </w:r>
      <w:r w:rsidR="0006589A" w:rsidRPr="00960407">
        <w:rPr>
          <w:lang w:val="lt-LT"/>
        </w:rPr>
        <w:t>a</w:t>
      </w:r>
      <w:r w:rsidR="008E06E7" w:rsidRPr="00960407">
        <w:rPr>
          <w:lang w:val="lt-LT"/>
        </w:rPr>
        <w:t xml:space="preserve"> veika. </w:t>
      </w:r>
    </w:p>
    <w:p w:rsidR="0046610F" w:rsidRPr="00960407" w:rsidRDefault="0096007C" w:rsidP="004F51C1">
      <w:pPr>
        <w:spacing w:line="360" w:lineRule="auto"/>
        <w:ind w:firstLine="709"/>
        <w:jc w:val="both"/>
        <w:rPr>
          <w:lang w:val="lt-LT"/>
        </w:rPr>
      </w:pPr>
      <w:r w:rsidRPr="00960407">
        <w:rPr>
          <w:lang w:val="lt-LT"/>
        </w:rPr>
        <w:t>Norint apsaugoti tinkamą e</w:t>
      </w:r>
      <w:r w:rsidR="00D37792" w:rsidRPr="00960407">
        <w:rPr>
          <w:lang w:val="lt-LT"/>
        </w:rPr>
        <w:t xml:space="preserve">lektroninių duomenų apdorojimą, </w:t>
      </w:r>
      <w:r w:rsidRPr="00960407">
        <w:rPr>
          <w:lang w:val="lt-LT"/>
        </w:rPr>
        <w:t xml:space="preserve">išsaugotų elektroninių duomenų </w:t>
      </w:r>
      <w:r w:rsidR="00677969" w:rsidRPr="00960407">
        <w:rPr>
          <w:lang w:val="lt-LT"/>
        </w:rPr>
        <w:t>naudojimą, BK 196 straipsnyje</w:t>
      </w:r>
      <w:r w:rsidR="00860EEC" w:rsidRPr="00960407">
        <w:rPr>
          <w:lang w:val="lt-LT"/>
        </w:rPr>
        <w:t xml:space="preserve"> yra numatyta baudžiamoji atsakomybė už</w:t>
      </w:r>
      <w:r w:rsidR="006914F5" w:rsidRPr="00960407">
        <w:rPr>
          <w:lang w:val="lt-LT"/>
        </w:rPr>
        <w:t xml:space="preserve"> neteisėtą poveikį elektroniniams duomenims</w:t>
      </w:r>
      <w:r w:rsidR="0083222B" w:rsidRPr="00960407">
        <w:rPr>
          <w:lang w:val="lt-LT"/>
        </w:rPr>
        <w:t xml:space="preserve">. </w:t>
      </w:r>
      <w:r w:rsidR="004908BF" w:rsidRPr="00960407">
        <w:rPr>
          <w:lang w:val="lt-LT"/>
        </w:rPr>
        <w:t xml:space="preserve">Elektroninių duomenų sunaikinimas – </w:t>
      </w:r>
      <w:r w:rsidR="009C20D7" w:rsidRPr="00960407">
        <w:rPr>
          <w:lang w:val="lt-LT"/>
        </w:rPr>
        <w:t>duomenų ištrynimas iš kompiuterio ar k</w:t>
      </w:r>
      <w:r w:rsidR="00982AC4" w:rsidRPr="00960407">
        <w:rPr>
          <w:lang w:val="lt-LT"/>
        </w:rPr>
        <w:t>itos</w:t>
      </w:r>
      <w:r w:rsidR="006F46AC" w:rsidRPr="00960407">
        <w:rPr>
          <w:lang w:val="lt-LT"/>
        </w:rPr>
        <w:t xml:space="preserve"> </w:t>
      </w:r>
      <w:r w:rsidR="009C20D7" w:rsidRPr="00960407">
        <w:rPr>
          <w:lang w:val="lt-LT"/>
        </w:rPr>
        <w:t>laikmenos atminties</w:t>
      </w:r>
      <w:r w:rsidR="001A50A9" w:rsidRPr="00960407">
        <w:rPr>
          <w:lang w:val="lt-LT"/>
        </w:rPr>
        <w:t>,</w:t>
      </w:r>
      <w:r w:rsidR="007937EB" w:rsidRPr="00960407">
        <w:rPr>
          <w:lang w:val="lt-LT"/>
        </w:rPr>
        <w:t xml:space="preserve"> </w:t>
      </w:r>
      <w:r w:rsidR="00AD32AB" w:rsidRPr="00960407">
        <w:rPr>
          <w:lang w:val="lt-LT"/>
        </w:rPr>
        <w:t>kai dėl tokių veiksmų jais nebeįmanoma</w:t>
      </w:r>
      <w:r w:rsidR="001A50A9" w:rsidRPr="00960407">
        <w:rPr>
          <w:lang w:val="lt-LT"/>
        </w:rPr>
        <w:t xml:space="preserve"> naudotis pagal paskirtį arba jų</w:t>
      </w:r>
      <w:r w:rsidR="00AD32AB" w:rsidRPr="00960407">
        <w:rPr>
          <w:lang w:val="lt-LT"/>
        </w:rPr>
        <w:t xml:space="preserve"> atkurti.</w:t>
      </w:r>
      <w:r w:rsidR="00090D4E" w:rsidRPr="00960407">
        <w:rPr>
          <w:lang w:val="lt-LT"/>
        </w:rPr>
        <w:t xml:space="preserve"> </w:t>
      </w:r>
      <w:r w:rsidR="009C20D7" w:rsidRPr="00960407">
        <w:rPr>
          <w:lang w:val="lt-LT"/>
        </w:rPr>
        <w:t>Sunaikinimo sąvoka yra sąlyginė, nes, ištrynus norimą bylą ar aplanką kompiuteryje, tie duomenys kurį laiką dar yra saugomi kompiuterio atmintyje.</w:t>
      </w:r>
      <w:r w:rsidR="007468A4" w:rsidRPr="00960407">
        <w:rPr>
          <w:lang w:val="lt-LT"/>
        </w:rPr>
        <w:t xml:space="preserve"> Norint visiškai sunaikinti kokius nors duomenis, saugomus kompiuteryje ar laikmenoje, vien pašalinti, ištrinti šių duomenų neužteks. Šalinant duomenis, jie nėra ištrinami diske, tad juos specialiomis programomis galima perskaityti tol, kol kiti duomenys nėra įrašomi būtent toje vietoje, kurioje buvo tie panaikinti duomenys.</w:t>
      </w:r>
      <w:r w:rsidR="009C20D7" w:rsidRPr="00960407">
        <w:rPr>
          <w:lang w:val="lt-LT"/>
        </w:rPr>
        <w:t xml:space="preserve"> </w:t>
      </w:r>
      <w:r w:rsidR="00201C1A" w:rsidRPr="00960407">
        <w:rPr>
          <w:lang w:val="lt-LT"/>
        </w:rPr>
        <w:t>Norint visiškai sunaikinti duomenis taip, kad j</w:t>
      </w:r>
      <w:r w:rsidR="0095418F" w:rsidRPr="00960407">
        <w:rPr>
          <w:lang w:val="lt-LT"/>
        </w:rPr>
        <w:t>ų būtų apskritai nebeįmanoma atkur</w:t>
      </w:r>
      <w:r w:rsidR="00201C1A" w:rsidRPr="00960407">
        <w:rPr>
          <w:lang w:val="lt-LT"/>
        </w:rPr>
        <w:t>ti, naudojamos tam tikros programos, o pa</w:t>
      </w:r>
      <w:r w:rsidR="00CE3E5E" w:rsidRPr="00960407">
        <w:rPr>
          <w:lang w:val="lt-LT"/>
        </w:rPr>
        <w:t>ts procesas vadinamas ,,wiping“</w:t>
      </w:r>
      <w:r w:rsidR="00201C1A" w:rsidRPr="00960407">
        <w:rPr>
          <w:lang w:val="lt-LT"/>
        </w:rPr>
        <w:t xml:space="preserve"> (visiškas sunaikinimas). </w:t>
      </w:r>
      <w:r w:rsidR="009A719C" w:rsidRPr="00960407">
        <w:rPr>
          <w:lang w:val="lt-LT"/>
        </w:rPr>
        <w:t xml:space="preserve">Įdomi yra ta </w:t>
      </w:r>
      <w:r w:rsidR="009A27DF" w:rsidRPr="00960407">
        <w:rPr>
          <w:lang w:val="lt-LT"/>
        </w:rPr>
        <w:t>duomenų</w:t>
      </w:r>
      <w:r w:rsidR="006632D8" w:rsidRPr="00960407">
        <w:rPr>
          <w:lang w:val="lt-LT"/>
        </w:rPr>
        <w:t xml:space="preserve"> </w:t>
      </w:r>
      <w:r w:rsidR="009A719C" w:rsidRPr="00960407">
        <w:rPr>
          <w:lang w:val="lt-LT"/>
        </w:rPr>
        <w:t>savybė, jog jei įmonė ar vartotojas sistemingai ir nuolatos daro tam tikrų duomenų kopijas,</w:t>
      </w:r>
      <w:r w:rsidR="00B11F37" w:rsidRPr="00960407">
        <w:rPr>
          <w:lang w:val="lt-LT"/>
        </w:rPr>
        <w:t xml:space="preserve"> tai</w:t>
      </w:r>
      <w:r w:rsidR="00DF271C" w:rsidRPr="00960407">
        <w:rPr>
          <w:lang w:val="lt-LT"/>
        </w:rPr>
        <w:t>,</w:t>
      </w:r>
      <w:r w:rsidR="00B11F37" w:rsidRPr="00960407">
        <w:rPr>
          <w:lang w:val="lt-LT"/>
        </w:rPr>
        <w:t xml:space="preserve"> sunaikinus tam tikrus duomenis, lieka jų kopijos</w:t>
      </w:r>
      <w:r w:rsidR="007B2DCD" w:rsidRPr="00960407">
        <w:rPr>
          <w:lang w:val="lt-LT"/>
        </w:rPr>
        <w:t>, vadinasi, informacija neprarandama</w:t>
      </w:r>
      <w:r w:rsidR="00B11F37" w:rsidRPr="00960407">
        <w:rPr>
          <w:lang w:val="lt-LT"/>
        </w:rPr>
        <w:t xml:space="preserve">. Tokiu atveju </w:t>
      </w:r>
      <w:r w:rsidR="009A719C" w:rsidRPr="00960407">
        <w:rPr>
          <w:lang w:val="lt-LT"/>
        </w:rPr>
        <w:t>sąvoka sunaikinimas nėra pats tinkamiausias terminas, kadangi tokia informacija niekada nebus sunaikinta – yra daromos jos kopijos.</w:t>
      </w:r>
      <w:r w:rsidR="007C4230" w:rsidRPr="00960407">
        <w:rPr>
          <w:lang w:val="lt-LT"/>
        </w:rPr>
        <w:t xml:space="preserve"> Šį aspektą iliustruoja </w:t>
      </w:r>
      <w:r w:rsidR="006B3E18" w:rsidRPr="00960407">
        <w:rPr>
          <w:lang w:val="lt-LT"/>
        </w:rPr>
        <w:t>toliau pateikiam</w:t>
      </w:r>
      <w:r w:rsidR="007C4230" w:rsidRPr="00960407">
        <w:rPr>
          <w:lang w:val="lt-LT"/>
        </w:rPr>
        <w:t>os baudžiamosios bylos fragmentas.</w:t>
      </w:r>
    </w:p>
    <w:p w:rsidR="00745D5D" w:rsidRPr="00960407" w:rsidRDefault="005A4261" w:rsidP="004F51C1">
      <w:pPr>
        <w:spacing w:line="360" w:lineRule="auto"/>
        <w:ind w:firstLine="709"/>
        <w:jc w:val="both"/>
        <w:rPr>
          <w:i/>
          <w:lang w:val="lt-LT"/>
        </w:rPr>
      </w:pPr>
      <w:r w:rsidRPr="00960407">
        <w:rPr>
          <w:i/>
          <w:lang w:val="lt-LT"/>
        </w:rPr>
        <w:t>Vilniaus miesto 3 apylinkės teismo baudžiam</w:t>
      </w:r>
      <w:r w:rsidR="00EF769D" w:rsidRPr="00960407">
        <w:rPr>
          <w:i/>
          <w:lang w:val="lt-LT"/>
        </w:rPr>
        <w:t xml:space="preserve">ojoje byloje Nr. </w:t>
      </w:r>
      <w:r w:rsidRPr="00960407">
        <w:rPr>
          <w:i/>
          <w:lang w:val="lt-LT"/>
        </w:rPr>
        <w:t xml:space="preserve">N-1-565-119/05 kaltinamasis 2004 m., pažeisdamas sistemos apsaugos priemones, neteisėtai prisijungė prie UAB </w:t>
      </w:r>
      <w:r w:rsidRPr="00960407">
        <w:rPr>
          <w:i/>
          <w:lang w:val="lt-LT"/>
        </w:rPr>
        <w:lastRenderedPageBreak/>
        <w:t>(duomenys neskelbtini) sukurto internetinio tinklapio ir pakeitė bei sunaikino kai kurią ten esančią įmonę reprezentuojančią informaciją. Tokiais savo veiksmais kaltinamasis neteisėtai prisijungė prie informacinės sistemos (BK 198</w:t>
      </w:r>
      <w:r w:rsidRPr="00960407">
        <w:rPr>
          <w:i/>
          <w:vertAlign w:val="superscript"/>
          <w:lang w:val="lt-LT"/>
        </w:rPr>
        <w:t>1</w:t>
      </w:r>
      <w:r w:rsidRPr="00960407">
        <w:rPr>
          <w:i/>
          <w:lang w:val="lt-LT"/>
        </w:rPr>
        <w:t xml:space="preserve"> straipsnio 1 dalis) ir pakeitė ir sunaikino elektroninius duomenis (BK 196 straipsnio 1 dalis).</w:t>
      </w:r>
      <w:r w:rsidR="00EF769D" w:rsidRPr="00960407">
        <w:rPr>
          <w:i/>
          <w:lang w:val="lt-LT"/>
        </w:rPr>
        <w:t xml:space="preserve"> Įmonės darbuotojai, </w:t>
      </w:r>
      <w:r w:rsidR="00866BE9" w:rsidRPr="00960407">
        <w:rPr>
          <w:i/>
          <w:lang w:val="lt-LT"/>
        </w:rPr>
        <w:t>pastebėję tokius pakeitimus tinklapyje, tink</w:t>
      </w:r>
      <w:r w:rsidR="0046610F" w:rsidRPr="00960407">
        <w:rPr>
          <w:i/>
          <w:lang w:val="lt-LT"/>
        </w:rPr>
        <w:t xml:space="preserve">lapį administruojančiai UAB (duomenys neskelbtini) </w:t>
      </w:r>
      <w:r w:rsidR="00866BE9" w:rsidRPr="00960407">
        <w:rPr>
          <w:i/>
          <w:lang w:val="lt-LT"/>
        </w:rPr>
        <w:t xml:space="preserve">nusiuntė prašymą </w:t>
      </w:r>
      <w:r w:rsidR="005A075A" w:rsidRPr="00960407">
        <w:rPr>
          <w:i/>
          <w:lang w:val="lt-LT"/>
        </w:rPr>
        <w:t>at</w:t>
      </w:r>
      <w:r w:rsidR="00B534F5" w:rsidRPr="00960407">
        <w:rPr>
          <w:i/>
          <w:lang w:val="lt-LT"/>
        </w:rPr>
        <w:t>kur</w:t>
      </w:r>
      <w:r w:rsidR="005A075A" w:rsidRPr="00960407">
        <w:rPr>
          <w:i/>
          <w:lang w:val="lt-LT"/>
        </w:rPr>
        <w:t>ti</w:t>
      </w:r>
      <w:r w:rsidR="00866BE9" w:rsidRPr="00960407">
        <w:rPr>
          <w:i/>
          <w:lang w:val="lt-LT"/>
        </w:rPr>
        <w:t xml:space="preserve"> </w:t>
      </w:r>
      <w:r w:rsidR="00EF769D" w:rsidRPr="00960407">
        <w:rPr>
          <w:i/>
          <w:lang w:val="lt-LT"/>
        </w:rPr>
        <w:t xml:space="preserve">tinklapio </w:t>
      </w:r>
      <w:r w:rsidR="00866BE9" w:rsidRPr="00960407">
        <w:rPr>
          <w:i/>
          <w:lang w:val="lt-LT"/>
        </w:rPr>
        <w:t xml:space="preserve">turinį iš </w:t>
      </w:r>
      <w:r w:rsidR="0046610F" w:rsidRPr="00960407">
        <w:rPr>
          <w:i/>
          <w:lang w:val="lt-LT"/>
        </w:rPr>
        <w:t>UAB (duomenys neskelbtini)</w:t>
      </w:r>
      <w:r w:rsidR="00FF4E5A" w:rsidRPr="00960407">
        <w:rPr>
          <w:i/>
          <w:lang w:val="lt-LT"/>
        </w:rPr>
        <w:t xml:space="preserve"> </w:t>
      </w:r>
      <w:r w:rsidR="009E6CA2" w:rsidRPr="00960407">
        <w:rPr>
          <w:i/>
          <w:lang w:val="lt-LT"/>
        </w:rPr>
        <w:t xml:space="preserve">daromos </w:t>
      </w:r>
      <w:r w:rsidR="004D0CA6" w:rsidRPr="00960407">
        <w:rPr>
          <w:i/>
          <w:lang w:val="lt-LT"/>
        </w:rPr>
        <w:t xml:space="preserve">tinklapio </w:t>
      </w:r>
      <w:r w:rsidR="00866BE9" w:rsidRPr="00960407">
        <w:rPr>
          <w:i/>
          <w:lang w:val="lt-LT"/>
        </w:rPr>
        <w:t>rezervinės kopijos.</w:t>
      </w:r>
    </w:p>
    <w:p w:rsidR="00D32DD8" w:rsidRPr="00960407" w:rsidRDefault="00290360" w:rsidP="004F51C1">
      <w:pPr>
        <w:spacing w:line="360" w:lineRule="auto"/>
        <w:ind w:firstLine="709"/>
        <w:jc w:val="both"/>
        <w:rPr>
          <w:i/>
          <w:lang w:val="lt-LT"/>
        </w:rPr>
      </w:pPr>
      <w:r w:rsidRPr="00960407">
        <w:rPr>
          <w:lang w:val="lt-LT"/>
        </w:rPr>
        <w:t>Darytina išvada</w:t>
      </w:r>
      <w:r w:rsidR="00DA3CC0" w:rsidRPr="00960407">
        <w:rPr>
          <w:lang w:val="lt-LT"/>
        </w:rPr>
        <w:t>,</w:t>
      </w:r>
      <w:r w:rsidRPr="00960407">
        <w:rPr>
          <w:lang w:val="lt-LT"/>
        </w:rPr>
        <w:t xml:space="preserve"> jog</w:t>
      </w:r>
      <w:r w:rsidR="00AC681E" w:rsidRPr="00960407">
        <w:rPr>
          <w:lang w:val="lt-LT"/>
        </w:rPr>
        <w:t xml:space="preserve"> </w:t>
      </w:r>
      <w:r w:rsidR="00CB4A28" w:rsidRPr="00960407">
        <w:rPr>
          <w:lang w:val="lt-LT"/>
        </w:rPr>
        <w:t>L</w:t>
      </w:r>
      <w:r w:rsidR="005A0180" w:rsidRPr="00960407">
        <w:rPr>
          <w:lang w:val="lt-LT"/>
        </w:rPr>
        <w:t xml:space="preserve">ietuvos </w:t>
      </w:r>
      <w:r w:rsidR="00CB4A28" w:rsidRPr="00960407">
        <w:rPr>
          <w:lang w:val="lt-LT"/>
        </w:rPr>
        <w:t>R</w:t>
      </w:r>
      <w:r w:rsidR="005A0180" w:rsidRPr="00960407">
        <w:rPr>
          <w:lang w:val="lt-LT"/>
        </w:rPr>
        <w:t xml:space="preserve">espublikos </w:t>
      </w:r>
      <w:r w:rsidR="009C20D7" w:rsidRPr="00960407">
        <w:rPr>
          <w:lang w:val="lt-LT"/>
        </w:rPr>
        <w:t>įstatymų leidėjas į sunaikinimo sąvoką patalpino tokį elekt</w:t>
      </w:r>
      <w:r w:rsidR="00A80A16" w:rsidRPr="00960407">
        <w:rPr>
          <w:lang w:val="lt-LT"/>
        </w:rPr>
        <w:t xml:space="preserve">roninių duomenų ištrynimą, kai po tokio veiksmo </w:t>
      </w:r>
      <w:r w:rsidR="009C20D7" w:rsidRPr="00960407">
        <w:rPr>
          <w:lang w:val="lt-LT"/>
        </w:rPr>
        <w:t>be jokių speciali</w:t>
      </w:r>
      <w:r w:rsidR="007C547F" w:rsidRPr="00960407">
        <w:rPr>
          <w:lang w:val="lt-LT"/>
        </w:rPr>
        <w:t>ų duomenis at</w:t>
      </w:r>
      <w:r w:rsidR="003017FC" w:rsidRPr="00960407">
        <w:rPr>
          <w:lang w:val="lt-LT"/>
        </w:rPr>
        <w:t>kuri</w:t>
      </w:r>
      <w:r w:rsidR="007C547F" w:rsidRPr="00960407">
        <w:rPr>
          <w:lang w:val="lt-LT"/>
        </w:rPr>
        <w:t xml:space="preserve">ančių programų </w:t>
      </w:r>
      <w:r w:rsidR="00A80A16" w:rsidRPr="00960407">
        <w:rPr>
          <w:lang w:val="lt-LT"/>
        </w:rPr>
        <w:t xml:space="preserve">tie duomenys nebėra prieinami </w:t>
      </w:r>
      <w:r w:rsidR="007C547F" w:rsidRPr="00960407">
        <w:rPr>
          <w:lang w:val="lt-LT"/>
        </w:rPr>
        <w:t>vartotojui</w:t>
      </w:r>
      <w:r w:rsidR="002E760B" w:rsidRPr="00960407">
        <w:rPr>
          <w:lang w:val="lt-LT"/>
        </w:rPr>
        <w:t>.</w:t>
      </w:r>
      <w:r w:rsidR="003013CA" w:rsidRPr="00960407">
        <w:rPr>
          <w:lang w:val="lt-LT"/>
        </w:rPr>
        <w:t xml:space="preserve"> Tokiai </w:t>
      </w:r>
      <w:r w:rsidR="00750440" w:rsidRPr="00960407">
        <w:rPr>
          <w:lang w:val="lt-LT"/>
        </w:rPr>
        <w:t xml:space="preserve">aukščiau paminėtai teismo </w:t>
      </w:r>
      <w:r w:rsidR="003013CA" w:rsidRPr="00960407">
        <w:rPr>
          <w:lang w:val="lt-LT"/>
        </w:rPr>
        <w:t>pozicijai pritartina, kadangi taip yra apsaugomi paprasti informacinių technologijų vartotojai, kurie neturi tam tikrų specialių žinių, kaip sunaikintus duomenis būtų galima at</w:t>
      </w:r>
      <w:r w:rsidR="003A4DC4" w:rsidRPr="00960407">
        <w:rPr>
          <w:lang w:val="lt-LT"/>
        </w:rPr>
        <w:t>kur</w:t>
      </w:r>
      <w:r w:rsidR="003013CA" w:rsidRPr="00960407">
        <w:rPr>
          <w:lang w:val="lt-LT"/>
        </w:rPr>
        <w:t>ti</w:t>
      </w:r>
      <w:r w:rsidR="00417E6A" w:rsidRPr="00960407">
        <w:rPr>
          <w:lang w:val="lt-LT"/>
        </w:rPr>
        <w:t>,</w:t>
      </w:r>
      <w:r w:rsidR="00D32DD8" w:rsidRPr="00960407">
        <w:rPr>
          <w:lang w:val="lt-LT"/>
        </w:rPr>
        <w:t xml:space="preserve"> skirtingai nuo informacinių technologijų specialistų</w:t>
      </w:r>
      <w:r w:rsidR="003013CA" w:rsidRPr="00960407">
        <w:rPr>
          <w:lang w:val="lt-LT"/>
        </w:rPr>
        <w:t>.</w:t>
      </w:r>
      <w:r w:rsidR="005A5BEB" w:rsidRPr="00960407">
        <w:rPr>
          <w:lang w:val="lt-LT"/>
        </w:rPr>
        <w:t xml:space="preserve"> N</w:t>
      </w:r>
      <w:r w:rsidR="00736A49" w:rsidRPr="00960407">
        <w:rPr>
          <w:lang w:val="lt-LT"/>
        </w:rPr>
        <w:t>epaisant to, kad kai kurie informacinių technologijų vartotojai daro tam tikra</w:t>
      </w:r>
      <w:r w:rsidR="005A5BEB" w:rsidRPr="00960407">
        <w:rPr>
          <w:lang w:val="lt-LT"/>
        </w:rPr>
        <w:t xml:space="preserve">s elektroninių duomenų kopijas, </w:t>
      </w:r>
      <w:r w:rsidR="00F807EE" w:rsidRPr="00960407">
        <w:rPr>
          <w:lang w:val="lt-LT"/>
        </w:rPr>
        <w:t>tai vis ti</w:t>
      </w:r>
      <w:r w:rsidR="005A5BEB" w:rsidRPr="00960407">
        <w:rPr>
          <w:lang w:val="lt-LT"/>
        </w:rPr>
        <w:t xml:space="preserve">k </w:t>
      </w:r>
      <w:r w:rsidR="00736A49" w:rsidRPr="00960407">
        <w:rPr>
          <w:lang w:val="lt-LT"/>
        </w:rPr>
        <w:t>nepanaikina pačios nusikalstamos veikos, numatytos BK 196 straipsnyje, pavojingumo.</w:t>
      </w:r>
    </w:p>
    <w:p w:rsidR="001F0235" w:rsidRPr="00960407" w:rsidRDefault="00340977" w:rsidP="004F51C1">
      <w:pPr>
        <w:spacing w:line="360" w:lineRule="auto"/>
        <w:ind w:firstLine="709"/>
        <w:jc w:val="both"/>
        <w:rPr>
          <w:lang w:val="lt-LT"/>
        </w:rPr>
      </w:pPr>
      <w:r w:rsidRPr="00960407">
        <w:rPr>
          <w:lang w:val="lt-LT"/>
        </w:rPr>
        <w:t xml:space="preserve">Elektroninių duomenų sugadinimas </w:t>
      </w:r>
      <w:r w:rsidR="007D6B21" w:rsidRPr="00960407">
        <w:rPr>
          <w:lang w:val="lt-LT"/>
        </w:rPr>
        <w:t>–</w:t>
      </w:r>
      <w:r w:rsidRPr="00960407">
        <w:rPr>
          <w:lang w:val="lt-LT"/>
        </w:rPr>
        <w:t xml:space="preserve"> </w:t>
      </w:r>
      <w:r w:rsidR="007D6B21" w:rsidRPr="00960407">
        <w:rPr>
          <w:lang w:val="lt-LT"/>
        </w:rPr>
        <w:t>tai toks poveikis patiems duomenims arba laikmenai</w:t>
      </w:r>
      <w:r w:rsidR="008C4D95" w:rsidRPr="00960407">
        <w:rPr>
          <w:lang w:val="lt-LT"/>
        </w:rPr>
        <w:t xml:space="preserve"> (fiziniam objektui)</w:t>
      </w:r>
      <w:r w:rsidR="007D6B21" w:rsidRPr="00960407">
        <w:rPr>
          <w:lang w:val="lt-LT"/>
        </w:rPr>
        <w:t>, kurioje jie yra, kad jų turinys yra nebesuprantamas ir iškreiptas</w:t>
      </w:r>
      <w:r w:rsidR="00EE31AA" w:rsidRPr="00960407">
        <w:rPr>
          <w:lang w:val="lt-LT"/>
        </w:rPr>
        <w:t>, tokiais</w:t>
      </w:r>
      <w:r w:rsidR="007F5298" w:rsidRPr="00960407">
        <w:rPr>
          <w:lang w:val="lt-LT"/>
        </w:rPr>
        <w:t xml:space="preserve"> duomenimis nebegalima naudotis pagal paskirtį</w:t>
      </w:r>
      <w:r w:rsidR="007D6B21" w:rsidRPr="00960407">
        <w:rPr>
          <w:lang w:val="lt-LT"/>
        </w:rPr>
        <w:t>.</w:t>
      </w:r>
      <w:r w:rsidR="008C79C8" w:rsidRPr="00960407">
        <w:rPr>
          <w:lang w:val="lt-LT"/>
        </w:rPr>
        <w:t xml:space="preserve"> Kai asmuo sugadina laikmeną ar kitokį fizinį objektą, kuriame yra elektroniniai duomenys</w:t>
      </w:r>
      <w:r w:rsidR="00367705" w:rsidRPr="00960407">
        <w:rPr>
          <w:lang w:val="lt-LT"/>
        </w:rPr>
        <w:t>, kyla klausimas, kaip reikėtų v</w:t>
      </w:r>
      <w:r w:rsidR="000A454D" w:rsidRPr="00960407">
        <w:rPr>
          <w:lang w:val="lt-LT"/>
        </w:rPr>
        <w:t>ertinti tokius asmens veiksmus: kaip neteisėtą elektroninių duomenų sugadinimą (BK 196 straipsnis), kaip svetimo turto (</w:t>
      </w:r>
      <w:r w:rsidR="001F0235" w:rsidRPr="00960407">
        <w:rPr>
          <w:lang w:val="lt-LT"/>
        </w:rPr>
        <w:t xml:space="preserve">t. y. </w:t>
      </w:r>
      <w:r w:rsidR="000A454D" w:rsidRPr="00960407">
        <w:rPr>
          <w:lang w:val="lt-LT"/>
        </w:rPr>
        <w:t>laikmenos) sugadinimą (BK 187 straipsnis)</w:t>
      </w:r>
      <w:r w:rsidR="001F0235" w:rsidRPr="00960407">
        <w:rPr>
          <w:lang w:val="lt-LT"/>
        </w:rPr>
        <w:t xml:space="preserve"> ar kaip šių nusikalstamų veikų idealiąją sutaptį?</w:t>
      </w:r>
      <w:r w:rsidR="00271ACC" w:rsidRPr="00960407">
        <w:rPr>
          <w:lang w:val="lt-LT"/>
        </w:rPr>
        <w:t xml:space="preserve"> Šiuo atveju yra sv</w:t>
      </w:r>
      <w:r w:rsidR="00B9768A" w:rsidRPr="00960407">
        <w:rPr>
          <w:lang w:val="lt-LT"/>
        </w:rPr>
        <w:t>arbu išsiaiškinti asmens tyčios</w:t>
      </w:r>
      <w:r w:rsidR="00FD280B" w:rsidRPr="00960407">
        <w:rPr>
          <w:lang w:val="lt-LT"/>
        </w:rPr>
        <w:t xml:space="preserve"> </w:t>
      </w:r>
      <w:r w:rsidR="00271ACC" w:rsidRPr="00960407">
        <w:rPr>
          <w:lang w:val="lt-LT"/>
        </w:rPr>
        <w:t>kryptingumą: jei asmuo siekė sugadinti</w:t>
      </w:r>
      <w:r w:rsidR="00196509" w:rsidRPr="00960407">
        <w:rPr>
          <w:lang w:val="lt-LT"/>
        </w:rPr>
        <w:t xml:space="preserve"> </w:t>
      </w:r>
      <w:r w:rsidR="00271ACC" w:rsidRPr="00960407">
        <w:rPr>
          <w:lang w:val="lt-LT"/>
        </w:rPr>
        <w:t>elektroninius duomenis, pasirinkdamas elektroninių duomenų su</w:t>
      </w:r>
      <w:r w:rsidR="00C0297F" w:rsidRPr="00960407">
        <w:rPr>
          <w:lang w:val="lt-LT"/>
        </w:rPr>
        <w:t xml:space="preserve">gadinimo </w:t>
      </w:r>
      <w:r w:rsidR="00271ACC" w:rsidRPr="00960407">
        <w:rPr>
          <w:lang w:val="lt-LT"/>
        </w:rPr>
        <w:t>būdą – laikmenos, kurioje t</w:t>
      </w:r>
      <w:r w:rsidR="00C0297F" w:rsidRPr="00960407">
        <w:rPr>
          <w:lang w:val="lt-LT"/>
        </w:rPr>
        <w:t xml:space="preserve">okie elektroniniai duomenys yra, </w:t>
      </w:r>
      <w:r w:rsidR="004C3E5C" w:rsidRPr="00960407">
        <w:rPr>
          <w:lang w:val="lt-LT"/>
        </w:rPr>
        <w:t xml:space="preserve">sugadinimą </w:t>
      </w:r>
      <w:r w:rsidR="005E5232" w:rsidRPr="00960407">
        <w:rPr>
          <w:lang w:val="lt-LT"/>
        </w:rPr>
        <w:t>–</w:t>
      </w:r>
      <w:r w:rsidR="004C3E5C" w:rsidRPr="00960407">
        <w:rPr>
          <w:lang w:val="lt-LT"/>
        </w:rPr>
        <w:t xml:space="preserve"> </w:t>
      </w:r>
      <w:r w:rsidR="005E5232" w:rsidRPr="00960407">
        <w:rPr>
          <w:lang w:val="lt-LT"/>
        </w:rPr>
        <w:t>asmens veiksmai bus kvalifi</w:t>
      </w:r>
      <w:r w:rsidR="00EE5E1F" w:rsidRPr="00960407">
        <w:rPr>
          <w:lang w:val="lt-LT"/>
        </w:rPr>
        <w:t>kuojami kaip idealioji nusikalsta</w:t>
      </w:r>
      <w:r w:rsidR="005E5232" w:rsidRPr="00960407">
        <w:rPr>
          <w:lang w:val="lt-LT"/>
        </w:rPr>
        <w:t>mų</w:t>
      </w:r>
      <w:r w:rsidR="00EE5E1F" w:rsidRPr="00960407">
        <w:rPr>
          <w:lang w:val="lt-LT"/>
        </w:rPr>
        <w:t xml:space="preserve"> veikų </w:t>
      </w:r>
      <w:r w:rsidR="005E5232" w:rsidRPr="00960407">
        <w:rPr>
          <w:lang w:val="lt-LT"/>
        </w:rPr>
        <w:t xml:space="preserve">sutaptis pagal </w:t>
      </w:r>
      <w:r w:rsidR="00286F8A" w:rsidRPr="00960407">
        <w:rPr>
          <w:lang w:val="lt-LT"/>
        </w:rPr>
        <w:t xml:space="preserve">BK 196 ir 187 straipsnius. Jei asmuo dėl neatsargumo sunaikino ar sugadino </w:t>
      </w:r>
      <w:r w:rsidR="008C4D95" w:rsidRPr="00960407">
        <w:rPr>
          <w:lang w:val="lt-LT"/>
        </w:rPr>
        <w:t>laikmeną</w:t>
      </w:r>
      <w:r w:rsidR="0057353B" w:rsidRPr="00960407">
        <w:rPr>
          <w:lang w:val="lt-LT"/>
        </w:rPr>
        <w:t xml:space="preserve"> (fizinį objektą)</w:t>
      </w:r>
      <w:r w:rsidR="005A500F" w:rsidRPr="00960407">
        <w:rPr>
          <w:lang w:val="lt-LT"/>
        </w:rPr>
        <w:t xml:space="preserve"> ir dėl to buvo sugadinti elektroniniai duomenys, esantys laikmenoje</w:t>
      </w:r>
      <w:r w:rsidR="00CB78EF" w:rsidRPr="00960407">
        <w:rPr>
          <w:lang w:val="lt-LT"/>
        </w:rPr>
        <w:t xml:space="preserve">, asmens veiksmai turėtų būti kvalifikuojami kaip </w:t>
      </w:r>
      <w:r w:rsidR="00540BCA" w:rsidRPr="00960407">
        <w:rPr>
          <w:lang w:val="lt-LT"/>
        </w:rPr>
        <w:t>turto sunaikinimas</w:t>
      </w:r>
      <w:r w:rsidR="00355E65" w:rsidRPr="00960407">
        <w:rPr>
          <w:lang w:val="lt-LT"/>
        </w:rPr>
        <w:t xml:space="preserve"> ar sugadinimas dėl neatsargumo (BK </w:t>
      </w:r>
      <w:r w:rsidR="00BA6F51" w:rsidRPr="00960407">
        <w:rPr>
          <w:lang w:val="lt-LT"/>
        </w:rPr>
        <w:t>188 straipsnis) ir elektroninių duom</w:t>
      </w:r>
      <w:r w:rsidR="00FB4393" w:rsidRPr="00960407">
        <w:rPr>
          <w:lang w:val="lt-LT"/>
        </w:rPr>
        <w:t>enų sugadinimas dėl neatsargumo, tačiau Lietuvos Res</w:t>
      </w:r>
      <w:r w:rsidR="00D37E51" w:rsidRPr="00960407">
        <w:rPr>
          <w:lang w:val="lt-LT"/>
        </w:rPr>
        <w:t xml:space="preserve">publikos įstatymų leidėjas BK </w:t>
      </w:r>
      <w:r w:rsidR="000F6C3C" w:rsidRPr="00960407">
        <w:rPr>
          <w:lang w:val="lt-LT"/>
        </w:rPr>
        <w:t>196 straipsnyje nėra įtvirtinęs tokios kaltės formos – neatsargumo.</w:t>
      </w:r>
      <w:r w:rsidR="00D0581D" w:rsidRPr="00960407">
        <w:rPr>
          <w:lang w:val="lt-LT"/>
        </w:rPr>
        <w:t xml:space="preserve"> Todėl minėtu atveju asmuo būtų baudžiamas tik už svetimo turto sunaikinimą ar sugadinimą. </w:t>
      </w:r>
    </w:p>
    <w:p w:rsidR="00B05D13" w:rsidRPr="00960407" w:rsidRDefault="000A454D" w:rsidP="004F51C1">
      <w:pPr>
        <w:spacing w:line="360" w:lineRule="auto"/>
        <w:ind w:firstLine="709"/>
        <w:jc w:val="both"/>
        <w:rPr>
          <w:lang w:val="lt-LT"/>
        </w:rPr>
      </w:pPr>
      <w:r w:rsidRPr="00960407">
        <w:rPr>
          <w:lang w:val="lt-LT"/>
        </w:rPr>
        <w:t xml:space="preserve"> </w:t>
      </w:r>
      <w:r w:rsidR="00712E8B" w:rsidRPr="00960407">
        <w:rPr>
          <w:lang w:val="lt-LT"/>
        </w:rPr>
        <w:t>Ele</w:t>
      </w:r>
      <w:r w:rsidR="008850CB" w:rsidRPr="00960407">
        <w:rPr>
          <w:lang w:val="lt-LT"/>
        </w:rPr>
        <w:t xml:space="preserve">ktroninių duomenų pašalinimas – duomenų perkėlimas į kitą informacinę/operacinę sistemą, iš pirminės sistemos duomenis ištrinant, tačiau juos išsaugant antrinėje sistemoje. </w:t>
      </w:r>
      <w:r w:rsidR="00103EB4" w:rsidRPr="00960407">
        <w:rPr>
          <w:lang w:val="lt-LT"/>
        </w:rPr>
        <w:t xml:space="preserve">Elektroninių duomenų pakeitimas </w:t>
      </w:r>
      <w:r w:rsidR="00036AA8" w:rsidRPr="00960407">
        <w:rPr>
          <w:lang w:val="lt-LT"/>
        </w:rPr>
        <w:t>–</w:t>
      </w:r>
      <w:r w:rsidR="00103EB4" w:rsidRPr="00960407">
        <w:rPr>
          <w:lang w:val="lt-LT"/>
        </w:rPr>
        <w:t xml:space="preserve"> </w:t>
      </w:r>
      <w:r w:rsidR="00B007EB" w:rsidRPr="00960407">
        <w:rPr>
          <w:lang w:val="lt-LT"/>
        </w:rPr>
        <w:t xml:space="preserve">dalies </w:t>
      </w:r>
      <w:r w:rsidR="00036AA8" w:rsidRPr="00960407">
        <w:rPr>
          <w:lang w:val="lt-LT"/>
        </w:rPr>
        <w:t>duomenų turinio</w:t>
      </w:r>
      <w:r w:rsidR="00B007EB" w:rsidRPr="00960407">
        <w:rPr>
          <w:lang w:val="lt-LT"/>
        </w:rPr>
        <w:t xml:space="preserve"> ištrynimas, kitų duomenų įrašymas ar kitoks poveikis turiniui</w:t>
      </w:r>
      <w:r w:rsidR="00F342E3" w:rsidRPr="00960407">
        <w:rPr>
          <w:lang w:val="lt-LT"/>
        </w:rPr>
        <w:t>, dėl ko duomenimis ne</w:t>
      </w:r>
      <w:r w:rsidR="00DA2B33" w:rsidRPr="00960407">
        <w:rPr>
          <w:lang w:val="lt-LT"/>
        </w:rPr>
        <w:t>be</w:t>
      </w:r>
      <w:r w:rsidR="00F342E3" w:rsidRPr="00960407">
        <w:rPr>
          <w:lang w:val="lt-LT"/>
        </w:rPr>
        <w:t>įmanoma naudotis pagal paskirtį</w:t>
      </w:r>
      <w:r w:rsidR="007942A4" w:rsidRPr="00960407">
        <w:rPr>
          <w:lang w:val="lt-LT"/>
        </w:rPr>
        <w:t xml:space="preserve">. </w:t>
      </w:r>
    </w:p>
    <w:p w:rsidR="007942A4" w:rsidRPr="00960407" w:rsidRDefault="007942A4" w:rsidP="004F51C1">
      <w:pPr>
        <w:spacing w:line="360" w:lineRule="auto"/>
        <w:ind w:firstLine="709"/>
        <w:jc w:val="both"/>
        <w:rPr>
          <w:i/>
          <w:lang w:val="lt-LT"/>
        </w:rPr>
      </w:pPr>
      <w:r w:rsidRPr="00960407">
        <w:rPr>
          <w:i/>
          <w:lang w:val="lt-LT"/>
        </w:rPr>
        <w:lastRenderedPageBreak/>
        <w:t>Vilniaus miesto 3 apylinkės teismo baudžiam</w:t>
      </w:r>
      <w:r w:rsidR="00B37869" w:rsidRPr="00960407">
        <w:rPr>
          <w:i/>
          <w:lang w:val="lt-LT"/>
        </w:rPr>
        <w:t xml:space="preserve">ojoje byloje Nr. N-1-565-119/05 </w:t>
      </w:r>
      <w:r w:rsidRPr="00960407">
        <w:rPr>
          <w:i/>
          <w:lang w:val="lt-LT"/>
        </w:rPr>
        <w:t>kaltinamasis 2004 m., pažeisdamas sistemos apsaugos priemones,</w:t>
      </w:r>
      <w:r w:rsidR="00B05D13" w:rsidRPr="00960407">
        <w:rPr>
          <w:i/>
          <w:lang w:val="lt-LT"/>
        </w:rPr>
        <w:t xml:space="preserve"> neteisėtai prisijungė prie UAB (duomenys neskelbtini) </w:t>
      </w:r>
      <w:r w:rsidRPr="00960407">
        <w:rPr>
          <w:i/>
          <w:lang w:val="lt-LT"/>
        </w:rPr>
        <w:t>sukurto internetini</w:t>
      </w:r>
      <w:r w:rsidR="00B708E1" w:rsidRPr="00960407">
        <w:rPr>
          <w:i/>
          <w:lang w:val="lt-LT"/>
        </w:rPr>
        <w:t>o tinklapio ir pakeitė ten esančią</w:t>
      </w:r>
      <w:r w:rsidR="009A52AD" w:rsidRPr="00960407">
        <w:rPr>
          <w:i/>
          <w:lang w:val="lt-LT"/>
        </w:rPr>
        <w:t xml:space="preserve"> įmonę </w:t>
      </w:r>
      <w:r w:rsidR="006A1C47" w:rsidRPr="00960407">
        <w:rPr>
          <w:i/>
          <w:lang w:val="lt-LT"/>
        </w:rPr>
        <w:t>reprezentuojančią informaciją</w:t>
      </w:r>
      <w:r w:rsidRPr="00960407">
        <w:rPr>
          <w:i/>
          <w:lang w:val="lt-LT"/>
        </w:rPr>
        <w:t>.</w:t>
      </w:r>
      <w:r w:rsidR="006A1C47" w:rsidRPr="00960407">
        <w:rPr>
          <w:i/>
          <w:lang w:val="lt-LT"/>
        </w:rPr>
        <w:t xml:space="preserve"> </w:t>
      </w:r>
      <w:r w:rsidRPr="00960407">
        <w:rPr>
          <w:i/>
          <w:lang w:val="lt-LT"/>
        </w:rPr>
        <w:t>Toki</w:t>
      </w:r>
      <w:r w:rsidR="00D15A97" w:rsidRPr="00960407">
        <w:rPr>
          <w:i/>
          <w:lang w:val="lt-LT"/>
        </w:rPr>
        <w:t xml:space="preserve">ais savo veiksmais kaltinamasis </w:t>
      </w:r>
      <w:r w:rsidR="00282701" w:rsidRPr="00960407">
        <w:rPr>
          <w:i/>
          <w:lang w:val="lt-LT"/>
        </w:rPr>
        <w:t xml:space="preserve">neteisėtai prisijungė prie informacinės sistemos (BK </w:t>
      </w:r>
      <w:r w:rsidRPr="00960407">
        <w:rPr>
          <w:i/>
          <w:lang w:val="lt-LT"/>
        </w:rPr>
        <w:t>198</w:t>
      </w:r>
      <w:r w:rsidRPr="00960407">
        <w:rPr>
          <w:i/>
          <w:vertAlign w:val="superscript"/>
          <w:lang w:val="lt-LT"/>
        </w:rPr>
        <w:t>1</w:t>
      </w:r>
      <w:r w:rsidR="00C73968" w:rsidRPr="00960407">
        <w:rPr>
          <w:i/>
          <w:lang w:val="lt-LT"/>
        </w:rPr>
        <w:t xml:space="preserve"> straipsnio 1 dalis</w:t>
      </w:r>
      <w:r w:rsidR="00282701" w:rsidRPr="00960407">
        <w:rPr>
          <w:i/>
          <w:lang w:val="lt-LT"/>
        </w:rPr>
        <w:t>) ir pakeitė ele</w:t>
      </w:r>
      <w:r w:rsidR="00C73968" w:rsidRPr="00960407">
        <w:rPr>
          <w:i/>
          <w:lang w:val="lt-LT"/>
        </w:rPr>
        <w:t>ktroninius duomenis (BK 196 straipsnio 1 dalis</w:t>
      </w:r>
      <w:r w:rsidR="00256513" w:rsidRPr="00960407">
        <w:rPr>
          <w:i/>
          <w:lang w:val="lt-LT"/>
        </w:rPr>
        <w:t>).</w:t>
      </w:r>
    </w:p>
    <w:p w:rsidR="00480D3D" w:rsidRPr="00960407" w:rsidRDefault="00C63BB4" w:rsidP="004F51C1">
      <w:pPr>
        <w:spacing w:line="360" w:lineRule="auto"/>
        <w:ind w:firstLine="709"/>
        <w:jc w:val="both"/>
        <w:rPr>
          <w:lang w:val="lt-LT"/>
        </w:rPr>
      </w:pPr>
      <w:r w:rsidRPr="00960407">
        <w:rPr>
          <w:i/>
          <w:lang w:val="lt-LT"/>
        </w:rPr>
        <w:t xml:space="preserve">Kitoje Vilniaus miesto 1 apylinkės teismo baudžiamojoje byloje Nr. </w:t>
      </w:r>
      <w:r w:rsidR="00B02DE3" w:rsidRPr="00960407">
        <w:rPr>
          <w:i/>
          <w:lang w:val="lt-LT"/>
        </w:rPr>
        <w:t xml:space="preserve">1-00857-276/2005 </w:t>
      </w:r>
      <w:r w:rsidR="0031343F" w:rsidRPr="00960407">
        <w:rPr>
          <w:i/>
          <w:lang w:val="lt-LT"/>
        </w:rPr>
        <w:t xml:space="preserve">kaltinamasis </w:t>
      </w:r>
      <w:r w:rsidR="00012640" w:rsidRPr="00960407">
        <w:rPr>
          <w:i/>
          <w:lang w:val="lt-LT"/>
        </w:rPr>
        <w:t>ne mažiau kaip du kartus neteisėtai prisiju</w:t>
      </w:r>
      <w:r w:rsidR="005E2C49" w:rsidRPr="00960407">
        <w:rPr>
          <w:i/>
          <w:lang w:val="lt-LT"/>
        </w:rPr>
        <w:t xml:space="preserve">ngė prie </w:t>
      </w:r>
      <w:r w:rsidR="00C92D13" w:rsidRPr="00960407">
        <w:rPr>
          <w:i/>
          <w:lang w:val="lt-LT"/>
        </w:rPr>
        <w:t xml:space="preserve">(duomenys neskelbtini) </w:t>
      </w:r>
      <w:r w:rsidR="00012640" w:rsidRPr="00960407">
        <w:rPr>
          <w:i/>
          <w:lang w:val="lt-LT"/>
        </w:rPr>
        <w:t>internetinio forumo (URL:</w:t>
      </w:r>
      <w:r w:rsidR="003E0187" w:rsidRPr="00960407">
        <w:rPr>
          <w:i/>
          <w:lang w:val="lt-LT"/>
        </w:rPr>
        <w:t xml:space="preserve"> (duomenys neskelbtini)),</w:t>
      </w:r>
      <w:r w:rsidR="00CE2AC2" w:rsidRPr="00960407">
        <w:rPr>
          <w:i/>
          <w:lang w:val="lt-LT"/>
        </w:rPr>
        <w:t xml:space="preserve"> </w:t>
      </w:r>
      <w:r w:rsidR="00EE4C4D" w:rsidRPr="00960407">
        <w:rPr>
          <w:i/>
          <w:lang w:val="lt-LT"/>
        </w:rPr>
        <w:t>apeidamas apsaugos sistemą (vartotojo vardą ir slaptažodį</w:t>
      </w:r>
      <w:r w:rsidR="00012640" w:rsidRPr="00960407">
        <w:rPr>
          <w:i/>
          <w:lang w:val="lt-LT"/>
        </w:rPr>
        <w:t>)</w:t>
      </w:r>
      <w:r w:rsidR="00EE4C4D" w:rsidRPr="00960407">
        <w:rPr>
          <w:i/>
          <w:lang w:val="lt-LT"/>
        </w:rPr>
        <w:t>,</w:t>
      </w:r>
      <w:r w:rsidR="00ED201B" w:rsidRPr="00960407">
        <w:rPr>
          <w:i/>
          <w:lang w:val="lt-LT"/>
        </w:rPr>
        <w:t xml:space="preserve"> bei valdė forumo turinį (pakeitė forumo pavadinimą, forumo temų</w:t>
      </w:r>
      <w:r w:rsidR="00012640" w:rsidRPr="00960407">
        <w:rPr>
          <w:i/>
          <w:lang w:val="lt-LT"/>
        </w:rPr>
        <w:t xml:space="preserve"> pavadinimus</w:t>
      </w:r>
      <w:r w:rsidR="00594096" w:rsidRPr="00960407">
        <w:rPr>
          <w:i/>
          <w:lang w:val="lt-LT"/>
        </w:rPr>
        <w:t>, ištrynė kai kuriuos duomenis</w:t>
      </w:r>
      <w:r w:rsidR="00ED201B" w:rsidRPr="00960407">
        <w:rPr>
          <w:i/>
          <w:lang w:val="lt-LT"/>
        </w:rPr>
        <w:t>). Teismas tokius kaltinamojo veiksmus kvalifikavo</w:t>
      </w:r>
      <w:r w:rsidR="008F61C3" w:rsidRPr="00960407">
        <w:rPr>
          <w:i/>
          <w:lang w:val="lt-LT"/>
        </w:rPr>
        <w:t xml:space="preserve"> </w:t>
      </w:r>
      <w:r w:rsidR="00ED201B" w:rsidRPr="00960407">
        <w:rPr>
          <w:i/>
          <w:lang w:val="lt-LT"/>
        </w:rPr>
        <w:t>pagal BK 198</w:t>
      </w:r>
      <w:r w:rsidR="00ED201B" w:rsidRPr="00960407">
        <w:rPr>
          <w:i/>
          <w:vertAlign w:val="superscript"/>
          <w:lang w:val="lt-LT"/>
        </w:rPr>
        <w:t>1</w:t>
      </w:r>
      <w:r w:rsidR="00C73968" w:rsidRPr="00960407">
        <w:rPr>
          <w:i/>
          <w:lang w:val="lt-LT"/>
        </w:rPr>
        <w:t xml:space="preserve"> straipsnio</w:t>
      </w:r>
      <w:r w:rsidR="00ED201B" w:rsidRPr="00960407">
        <w:rPr>
          <w:i/>
          <w:lang w:val="lt-LT"/>
        </w:rPr>
        <w:t xml:space="preserve"> 1 d</w:t>
      </w:r>
      <w:r w:rsidR="00C73968" w:rsidRPr="00960407">
        <w:rPr>
          <w:i/>
          <w:lang w:val="lt-LT"/>
        </w:rPr>
        <w:t>alį</w:t>
      </w:r>
      <w:r w:rsidR="00ED201B" w:rsidRPr="00960407">
        <w:rPr>
          <w:i/>
          <w:lang w:val="lt-LT"/>
        </w:rPr>
        <w:t>.</w:t>
      </w:r>
      <w:r w:rsidR="00C73968" w:rsidRPr="00960407">
        <w:rPr>
          <w:lang w:val="lt-LT"/>
        </w:rPr>
        <w:t xml:space="preserve"> </w:t>
      </w:r>
    </w:p>
    <w:p w:rsidR="00ED201B" w:rsidRPr="00960407" w:rsidRDefault="00480D3D" w:rsidP="004F51C1">
      <w:pPr>
        <w:spacing w:line="360" w:lineRule="auto"/>
        <w:ind w:firstLine="709"/>
        <w:jc w:val="both"/>
        <w:rPr>
          <w:lang w:val="lt-LT"/>
        </w:rPr>
      </w:pPr>
      <w:r w:rsidRPr="00960407">
        <w:rPr>
          <w:lang w:val="lt-LT"/>
        </w:rPr>
        <w:t xml:space="preserve">Vilniaus miesto 3 apylinkės teismo baudžiamojoje byloje Nr. N-1-565-119/05 veikos kvalifikuotos teisingai, tačiau, Vilniaus miesto 1 apylinkės teismo nuosprendis </w:t>
      </w:r>
      <w:r w:rsidR="00DD609C" w:rsidRPr="00960407">
        <w:rPr>
          <w:lang w:val="lt-LT"/>
        </w:rPr>
        <w:t xml:space="preserve">baudžiamojoje byloje </w:t>
      </w:r>
      <w:r w:rsidR="003B573B" w:rsidRPr="00960407">
        <w:rPr>
          <w:lang w:val="lt-LT"/>
        </w:rPr>
        <w:t xml:space="preserve">Nr. </w:t>
      </w:r>
      <w:r w:rsidRPr="00960407">
        <w:rPr>
          <w:lang w:val="lt-LT"/>
        </w:rPr>
        <w:t>1-00857-276/2005</w:t>
      </w:r>
      <w:r w:rsidR="003B573B" w:rsidRPr="00960407">
        <w:rPr>
          <w:lang w:val="lt-LT"/>
        </w:rPr>
        <w:t xml:space="preserve"> </w:t>
      </w:r>
      <w:r w:rsidR="00ED201B" w:rsidRPr="00960407">
        <w:rPr>
          <w:lang w:val="lt-LT"/>
        </w:rPr>
        <w:t xml:space="preserve">kritikuotinas, nes </w:t>
      </w:r>
      <w:r w:rsidR="00BC1EBF" w:rsidRPr="00960407">
        <w:rPr>
          <w:lang w:val="lt-LT"/>
        </w:rPr>
        <w:t>kaltinamasis</w:t>
      </w:r>
      <w:r w:rsidR="006C0148" w:rsidRPr="00960407">
        <w:rPr>
          <w:lang w:val="lt-LT"/>
        </w:rPr>
        <w:t>,</w:t>
      </w:r>
      <w:r w:rsidR="00BC1EBF" w:rsidRPr="00960407">
        <w:rPr>
          <w:lang w:val="lt-LT"/>
        </w:rPr>
        <w:t xml:space="preserve"> neteisėtai prisijungęs prie </w:t>
      </w:r>
      <w:r w:rsidR="00E10E12" w:rsidRPr="00960407">
        <w:rPr>
          <w:lang w:val="lt-LT"/>
        </w:rPr>
        <w:t xml:space="preserve">informacinės sistemos, pakeitė </w:t>
      </w:r>
      <w:r w:rsidR="00BC1EBF" w:rsidRPr="00960407">
        <w:rPr>
          <w:lang w:val="lt-LT"/>
        </w:rPr>
        <w:t>elektroninius duomenis,</w:t>
      </w:r>
      <w:r w:rsidR="00E10E12" w:rsidRPr="00960407">
        <w:rPr>
          <w:lang w:val="lt-LT"/>
        </w:rPr>
        <w:t xml:space="preserve"> sunaikino kai kuriuos elektroninius duomenis, </w:t>
      </w:r>
      <w:r w:rsidR="00881DC2" w:rsidRPr="00960407">
        <w:rPr>
          <w:lang w:val="lt-LT"/>
        </w:rPr>
        <w:t xml:space="preserve">todėl jo veiksmai turėtų </w:t>
      </w:r>
      <w:r w:rsidR="00BC1EBF" w:rsidRPr="00960407">
        <w:rPr>
          <w:lang w:val="lt-LT"/>
        </w:rPr>
        <w:t>būti kvalifikuojami pagal BK 198</w:t>
      </w:r>
      <w:r w:rsidR="00BC1EBF" w:rsidRPr="00960407">
        <w:rPr>
          <w:vertAlign w:val="superscript"/>
          <w:lang w:val="lt-LT"/>
        </w:rPr>
        <w:t>1</w:t>
      </w:r>
      <w:r w:rsidR="006B0F19" w:rsidRPr="00960407">
        <w:rPr>
          <w:lang w:val="lt-LT"/>
        </w:rPr>
        <w:t xml:space="preserve"> straipsnio 1 dalį ir BK 196 straipsnio 1 ar 3 dalį.</w:t>
      </w:r>
      <w:r w:rsidR="006C0148" w:rsidRPr="00960407">
        <w:rPr>
          <w:lang w:val="lt-LT"/>
        </w:rPr>
        <w:t xml:space="preserve"> </w:t>
      </w:r>
    </w:p>
    <w:p w:rsidR="00453FAF" w:rsidRPr="00960407" w:rsidRDefault="00565539" w:rsidP="004F51C1">
      <w:pPr>
        <w:spacing w:line="360" w:lineRule="auto"/>
        <w:ind w:firstLine="709"/>
        <w:jc w:val="both"/>
        <w:rPr>
          <w:lang w:val="lt-LT"/>
        </w:rPr>
      </w:pPr>
      <w:r w:rsidRPr="00960407">
        <w:rPr>
          <w:lang w:val="lt-LT"/>
        </w:rPr>
        <w:t>N</w:t>
      </w:r>
      <w:r w:rsidR="008F34AE" w:rsidRPr="00960407">
        <w:rPr>
          <w:lang w:val="lt-LT"/>
        </w:rPr>
        <w:t>audojimosi elektroniniais duomenimis apribojimas – veiksmų atlikimas, kuriais ribojamas priėjimas prie elektroninių duomenų.</w:t>
      </w:r>
      <w:r w:rsidR="008C0ECA" w:rsidRPr="00960407">
        <w:rPr>
          <w:lang w:val="lt-LT"/>
        </w:rPr>
        <w:t xml:space="preserve"> Pavojinga veika ,,naudojimosi elektroniniais duomenimis apribojimas“ apima visus kitus nusikalstamus veiksmus, kurių neapima </w:t>
      </w:r>
      <w:r w:rsidRPr="00960407">
        <w:rPr>
          <w:lang w:val="lt-LT"/>
        </w:rPr>
        <w:t xml:space="preserve">tokios pavojingos veikos kaip neteisėtas </w:t>
      </w:r>
      <w:r w:rsidR="008C0ECA" w:rsidRPr="00960407">
        <w:rPr>
          <w:lang w:val="lt-LT"/>
        </w:rPr>
        <w:t xml:space="preserve">elektroninių duomenų </w:t>
      </w:r>
      <w:r w:rsidRPr="00960407">
        <w:rPr>
          <w:lang w:val="lt-LT"/>
        </w:rPr>
        <w:t>sunaikin</w:t>
      </w:r>
      <w:r w:rsidR="00716090" w:rsidRPr="00960407">
        <w:rPr>
          <w:lang w:val="lt-LT"/>
        </w:rPr>
        <w:t xml:space="preserve">imas, sugadinimas, pašalinimas, </w:t>
      </w:r>
      <w:r w:rsidRPr="00960407">
        <w:rPr>
          <w:lang w:val="lt-LT"/>
        </w:rPr>
        <w:t>pakeitimas</w:t>
      </w:r>
      <w:r w:rsidR="008C0ECA" w:rsidRPr="00960407">
        <w:rPr>
          <w:lang w:val="lt-LT"/>
        </w:rPr>
        <w:t>. Taip Lietuvos Respublikos įstatymų leidėjas įtvirtino ne</w:t>
      </w:r>
      <w:r w:rsidR="00716090" w:rsidRPr="00960407">
        <w:rPr>
          <w:lang w:val="lt-LT"/>
        </w:rPr>
        <w:t>baig</w:t>
      </w:r>
      <w:r w:rsidR="008C0ECA" w:rsidRPr="00960407">
        <w:rPr>
          <w:lang w:val="lt-LT"/>
        </w:rPr>
        <w:t>tinį</w:t>
      </w:r>
      <w:r w:rsidR="00716090" w:rsidRPr="00960407">
        <w:rPr>
          <w:lang w:val="lt-LT"/>
        </w:rPr>
        <w:t xml:space="preserve"> </w:t>
      </w:r>
      <w:r w:rsidR="008C0ECA" w:rsidRPr="00960407">
        <w:rPr>
          <w:lang w:val="lt-LT"/>
        </w:rPr>
        <w:t xml:space="preserve">sąrašą nusikalstamų veiksmų, kuriais </w:t>
      </w:r>
      <w:r w:rsidR="00716090" w:rsidRPr="00960407">
        <w:rPr>
          <w:lang w:val="lt-LT"/>
        </w:rPr>
        <w:t>gali būti daromas neteisėtas poveikis elektroniniams duomenims</w:t>
      </w:r>
      <w:r w:rsidR="008C0ECA" w:rsidRPr="00960407">
        <w:rPr>
          <w:lang w:val="lt-LT"/>
        </w:rPr>
        <w:t>.</w:t>
      </w:r>
      <w:r w:rsidRPr="00960407">
        <w:rPr>
          <w:lang w:val="lt-LT"/>
        </w:rPr>
        <w:t xml:space="preserve"> </w:t>
      </w:r>
      <w:r w:rsidR="00A776BB" w:rsidRPr="00960407">
        <w:rPr>
          <w:lang w:val="lt-LT"/>
        </w:rPr>
        <w:t>Tačiau naudojimosi duomenimis apriboji</w:t>
      </w:r>
      <w:r w:rsidR="00215D13" w:rsidRPr="00960407">
        <w:rPr>
          <w:lang w:val="lt-LT"/>
        </w:rPr>
        <w:t>mas ir duomenų sugadinimas yra du</w:t>
      </w:r>
      <w:r w:rsidR="00A776BB" w:rsidRPr="00960407">
        <w:rPr>
          <w:lang w:val="lt-LT"/>
        </w:rPr>
        <w:t xml:space="preserve"> skirtingi dalykai, kada</w:t>
      </w:r>
      <w:r w:rsidR="00F36E6E" w:rsidRPr="00960407">
        <w:rPr>
          <w:lang w:val="lt-LT"/>
        </w:rPr>
        <w:t>ngi</w:t>
      </w:r>
      <w:r w:rsidR="005E2C49" w:rsidRPr="00960407">
        <w:rPr>
          <w:lang w:val="lt-LT"/>
        </w:rPr>
        <w:t>,</w:t>
      </w:r>
      <w:r w:rsidR="00F36E6E" w:rsidRPr="00960407">
        <w:rPr>
          <w:lang w:val="lt-LT"/>
        </w:rPr>
        <w:t xml:space="preserve"> kai asmuo apriboja naudojimą</w:t>
      </w:r>
      <w:r w:rsidR="00A776BB" w:rsidRPr="00960407">
        <w:rPr>
          <w:lang w:val="lt-LT"/>
        </w:rPr>
        <w:t xml:space="preserve">si duomenimis, tai jis </w:t>
      </w:r>
      <w:r w:rsidR="007D1F6C" w:rsidRPr="00960407">
        <w:rPr>
          <w:lang w:val="lt-LT"/>
        </w:rPr>
        <w:t>tiesiog neleidžia teisėtam duomenų vartotojui prieiti prie elektroninių duomenų, bet tokie duomenys nėra sugadinti.</w:t>
      </w:r>
      <w:r w:rsidR="008C0ECA" w:rsidRPr="00960407">
        <w:rPr>
          <w:lang w:val="lt-LT"/>
        </w:rPr>
        <w:t xml:space="preserve"> </w:t>
      </w:r>
    </w:p>
    <w:p w:rsidR="004908BF" w:rsidRPr="00960407" w:rsidRDefault="00B007EB" w:rsidP="004F51C1">
      <w:pPr>
        <w:spacing w:line="360" w:lineRule="auto"/>
        <w:ind w:firstLine="709"/>
        <w:jc w:val="both"/>
        <w:rPr>
          <w:lang w:val="lt-LT"/>
        </w:rPr>
      </w:pPr>
      <w:r w:rsidRPr="00960407">
        <w:rPr>
          <w:lang w:val="lt-LT"/>
        </w:rPr>
        <w:t>Skirtingai nuo elektroninių duomenų su</w:t>
      </w:r>
      <w:r w:rsidR="00C70B13" w:rsidRPr="00960407">
        <w:rPr>
          <w:lang w:val="lt-LT"/>
        </w:rPr>
        <w:t>naik</w:t>
      </w:r>
      <w:r w:rsidRPr="00960407">
        <w:rPr>
          <w:lang w:val="lt-LT"/>
        </w:rPr>
        <w:t>i</w:t>
      </w:r>
      <w:r w:rsidR="00C70B13" w:rsidRPr="00960407">
        <w:rPr>
          <w:lang w:val="lt-LT"/>
        </w:rPr>
        <w:t>ni</w:t>
      </w:r>
      <w:r w:rsidRPr="00960407">
        <w:rPr>
          <w:lang w:val="lt-LT"/>
        </w:rPr>
        <w:t>mo, kai apskritai su</w:t>
      </w:r>
      <w:r w:rsidR="00C70B13" w:rsidRPr="00960407">
        <w:rPr>
          <w:lang w:val="lt-LT"/>
        </w:rPr>
        <w:t>naikin</w:t>
      </w:r>
      <w:r w:rsidRPr="00960407">
        <w:rPr>
          <w:lang w:val="lt-LT"/>
        </w:rPr>
        <w:t>tų duomenų nebeįmanoma perskaityti, pakeisti elektroniniai duomenys yra perskaitomi, tačiau dalies duomenų nebėra arba tie duomenys yra modifikuoti, t.</w:t>
      </w:r>
      <w:r w:rsidR="00ED2DD1" w:rsidRPr="00960407">
        <w:rPr>
          <w:lang w:val="lt-LT"/>
        </w:rPr>
        <w:t xml:space="preserve"> </w:t>
      </w:r>
      <w:r w:rsidRPr="00960407">
        <w:rPr>
          <w:lang w:val="lt-LT"/>
        </w:rPr>
        <w:t xml:space="preserve">y. </w:t>
      </w:r>
      <w:r w:rsidR="003D19A3" w:rsidRPr="00960407">
        <w:rPr>
          <w:lang w:val="lt-LT"/>
        </w:rPr>
        <w:t>kitokie nei pirminiai duomenys</w:t>
      </w:r>
      <w:r w:rsidRPr="00960407">
        <w:rPr>
          <w:lang w:val="lt-LT"/>
        </w:rPr>
        <w:t>.</w:t>
      </w:r>
      <w:r w:rsidR="004A5847" w:rsidRPr="00960407">
        <w:rPr>
          <w:lang w:val="lt-LT"/>
        </w:rPr>
        <w:t xml:space="preserve"> </w:t>
      </w:r>
      <w:r w:rsidR="001D4EA5" w:rsidRPr="00960407">
        <w:rPr>
          <w:lang w:val="lt-LT"/>
        </w:rPr>
        <w:t xml:space="preserve">Nors visur akcentuojama, jog </w:t>
      </w:r>
      <w:r w:rsidR="006B45FB" w:rsidRPr="00960407">
        <w:rPr>
          <w:lang w:val="lt-LT"/>
        </w:rPr>
        <w:t>elektroniniai duomenys yra pakeičiami arba sunaikinami</w:t>
      </w:r>
      <w:r w:rsidR="001D4EA5" w:rsidRPr="00960407">
        <w:rPr>
          <w:lang w:val="lt-LT"/>
        </w:rPr>
        <w:t xml:space="preserve"> negrįžtamai, </w:t>
      </w:r>
      <w:r w:rsidR="000A1A18" w:rsidRPr="00960407">
        <w:rPr>
          <w:lang w:val="lt-LT"/>
        </w:rPr>
        <w:t xml:space="preserve">elektroniniai duomenys </w:t>
      </w:r>
      <w:r w:rsidR="001D4EA5" w:rsidRPr="00960407">
        <w:rPr>
          <w:lang w:val="lt-LT"/>
        </w:rPr>
        <w:t>praranda tam tikrus kokybiniu</w:t>
      </w:r>
      <w:r w:rsidR="000A1A18" w:rsidRPr="00960407">
        <w:rPr>
          <w:lang w:val="lt-LT"/>
        </w:rPr>
        <w:t>s požymius, tačiau informacinių</w:t>
      </w:r>
      <w:r w:rsidR="00D41575" w:rsidRPr="00960407">
        <w:rPr>
          <w:lang w:val="lt-LT"/>
        </w:rPr>
        <w:t xml:space="preserve"> ir telekomunikacin</w:t>
      </w:r>
      <w:r w:rsidR="000A1A18" w:rsidRPr="00960407">
        <w:rPr>
          <w:lang w:val="lt-LT"/>
        </w:rPr>
        <w:t>ių</w:t>
      </w:r>
      <w:r w:rsidR="00D41575" w:rsidRPr="00960407">
        <w:rPr>
          <w:lang w:val="lt-LT"/>
        </w:rPr>
        <w:t xml:space="preserve"> </w:t>
      </w:r>
      <w:r w:rsidR="000A1A18" w:rsidRPr="00960407">
        <w:rPr>
          <w:lang w:val="lt-LT"/>
        </w:rPr>
        <w:t xml:space="preserve">technologijų priemonės </w:t>
      </w:r>
      <w:r w:rsidR="001D4EA5" w:rsidRPr="00960407">
        <w:rPr>
          <w:lang w:val="lt-LT"/>
        </w:rPr>
        <w:t>šiandien</w:t>
      </w:r>
      <w:r w:rsidR="000A1A18" w:rsidRPr="00960407">
        <w:rPr>
          <w:lang w:val="lt-LT"/>
        </w:rPr>
        <w:t xml:space="preserve"> yra taip</w:t>
      </w:r>
      <w:r w:rsidR="001D4EA5" w:rsidRPr="00960407">
        <w:rPr>
          <w:lang w:val="lt-LT"/>
        </w:rPr>
        <w:t xml:space="preserve"> pažengusios, kad techninių galimybių at</w:t>
      </w:r>
      <w:r w:rsidR="00D41575" w:rsidRPr="00960407">
        <w:rPr>
          <w:lang w:val="lt-LT"/>
        </w:rPr>
        <w:t>kur</w:t>
      </w:r>
      <w:r w:rsidR="00BF53E3" w:rsidRPr="00960407">
        <w:rPr>
          <w:lang w:val="lt-LT"/>
        </w:rPr>
        <w:t xml:space="preserve">ti modifikuotus ar sunaikintus elektroninius duomenis </w:t>
      </w:r>
      <w:r w:rsidR="001D4EA5" w:rsidRPr="00960407">
        <w:rPr>
          <w:lang w:val="lt-LT"/>
        </w:rPr>
        <w:t>vis tik yra – svarbu pabrėžti</w:t>
      </w:r>
      <w:r w:rsidR="00BF53E3" w:rsidRPr="00960407">
        <w:rPr>
          <w:lang w:val="lt-LT"/>
        </w:rPr>
        <w:t xml:space="preserve">, kad net toks faktas, jog tokius elektroninius duomenis </w:t>
      </w:r>
      <w:r w:rsidR="001D4EA5" w:rsidRPr="00960407">
        <w:rPr>
          <w:lang w:val="lt-LT"/>
        </w:rPr>
        <w:t>įmanoma at</w:t>
      </w:r>
      <w:r w:rsidR="00A97FEC" w:rsidRPr="00960407">
        <w:rPr>
          <w:lang w:val="lt-LT"/>
        </w:rPr>
        <w:t>kur</w:t>
      </w:r>
      <w:r w:rsidR="001D4EA5" w:rsidRPr="00960407">
        <w:rPr>
          <w:lang w:val="lt-LT"/>
        </w:rPr>
        <w:t>ti į pradinį lygį</w:t>
      </w:r>
      <w:r w:rsidR="00B64DCF" w:rsidRPr="00960407">
        <w:rPr>
          <w:lang w:val="lt-LT"/>
        </w:rPr>
        <w:t>,</w:t>
      </w:r>
      <w:r w:rsidR="00B05313" w:rsidRPr="00960407">
        <w:rPr>
          <w:lang w:val="lt-LT"/>
        </w:rPr>
        <w:t xml:space="preserve"> </w:t>
      </w:r>
      <w:r w:rsidR="00B05313" w:rsidRPr="00960407">
        <w:rPr>
          <w:lang w:val="lt-LT"/>
        </w:rPr>
        <w:lastRenderedPageBreak/>
        <w:t xml:space="preserve">buvusį dar prieš kaltininkui </w:t>
      </w:r>
      <w:r w:rsidR="001D4EA5" w:rsidRPr="00960407">
        <w:rPr>
          <w:lang w:val="lt-LT"/>
        </w:rPr>
        <w:t>atliekant nusikalstamus veiksmus, nepanaikina nusikal</w:t>
      </w:r>
      <w:r w:rsidR="005037C4" w:rsidRPr="00960407">
        <w:rPr>
          <w:lang w:val="lt-LT"/>
        </w:rPr>
        <w:t>sta</w:t>
      </w:r>
      <w:r w:rsidR="006D4E27" w:rsidRPr="00960407">
        <w:rPr>
          <w:lang w:val="lt-LT"/>
        </w:rPr>
        <w:t xml:space="preserve">mą veiką padariusio asmens </w:t>
      </w:r>
      <w:r w:rsidR="00AF49C7" w:rsidRPr="00960407">
        <w:rPr>
          <w:lang w:val="lt-LT"/>
        </w:rPr>
        <w:t>baudžiamosios atsakomybės.</w:t>
      </w:r>
    </w:p>
    <w:p w:rsidR="001B7B02" w:rsidRPr="00960407" w:rsidRDefault="001B7B02" w:rsidP="004F51C1">
      <w:pPr>
        <w:spacing w:line="360" w:lineRule="auto"/>
        <w:ind w:firstLine="709"/>
        <w:jc w:val="both"/>
        <w:rPr>
          <w:lang w:val="lt-LT"/>
        </w:rPr>
      </w:pPr>
      <w:r w:rsidRPr="00960407">
        <w:rPr>
          <w:lang w:val="lt-LT"/>
        </w:rPr>
        <w:t xml:space="preserve">Elektroninių </w:t>
      </w:r>
      <w:r w:rsidR="009D311F" w:rsidRPr="00960407">
        <w:rPr>
          <w:lang w:val="lt-LT"/>
        </w:rPr>
        <w:t>duomenų sunaikinimas, sugadini</w:t>
      </w:r>
      <w:r w:rsidR="003A6741" w:rsidRPr="00960407">
        <w:rPr>
          <w:lang w:val="lt-LT"/>
        </w:rPr>
        <w:t xml:space="preserve">mas, pašalinimas, pakeitimas ar </w:t>
      </w:r>
      <w:r w:rsidR="009D311F" w:rsidRPr="00960407">
        <w:rPr>
          <w:lang w:val="lt-LT"/>
        </w:rPr>
        <w:t xml:space="preserve">naudojimosi </w:t>
      </w:r>
      <w:r w:rsidR="00C60DA9" w:rsidRPr="00960407">
        <w:rPr>
          <w:lang w:val="lt-LT"/>
        </w:rPr>
        <w:t xml:space="preserve">jais </w:t>
      </w:r>
      <w:r w:rsidR="009D311F" w:rsidRPr="00960407">
        <w:rPr>
          <w:lang w:val="lt-LT"/>
        </w:rPr>
        <w:t xml:space="preserve">apribojimas </w:t>
      </w:r>
      <w:r w:rsidR="00840AE1" w:rsidRPr="00960407">
        <w:rPr>
          <w:lang w:val="lt-LT"/>
        </w:rPr>
        <w:t xml:space="preserve">yra pavojingos veikos, nes dabar daugumos fizinių ir juridinių asmenų veikla (valstybinės įstaigos, verslo subjektai) yra priklausoma nuo duomenų, saugomų elektronine forma. </w:t>
      </w:r>
    </w:p>
    <w:p w:rsidR="004911C9" w:rsidRPr="00960407" w:rsidRDefault="00674BBF" w:rsidP="004F51C1">
      <w:pPr>
        <w:spacing w:line="360" w:lineRule="auto"/>
        <w:ind w:firstLine="709"/>
        <w:jc w:val="both"/>
        <w:rPr>
          <w:lang w:val="lt-LT"/>
        </w:rPr>
      </w:pPr>
      <w:r w:rsidRPr="00960407">
        <w:rPr>
          <w:lang w:val="lt-LT"/>
        </w:rPr>
        <w:t xml:space="preserve">BK 196 straipsnyje </w:t>
      </w:r>
      <w:r w:rsidR="00C211CA" w:rsidRPr="00960407">
        <w:rPr>
          <w:lang w:val="lt-LT"/>
        </w:rPr>
        <w:t>a</w:t>
      </w:r>
      <w:r w:rsidR="00F827E8" w:rsidRPr="00960407">
        <w:rPr>
          <w:lang w:val="lt-LT"/>
        </w:rPr>
        <w:t>prašytos</w:t>
      </w:r>
      <w:r w:rsidR="008B5C7D" w:rsidRPr="00960407">
        <w:rPr>
          <w:lang w:val="lt-LT"/>
        </w:rPr>
        <w:t xml:space="preserve"> veikos baigtumo momentas - </w:t>
      </w:r>
      <w:r w:rsidR="00223AD3" w:rsidRPr="00960407">
        <w:rPr>
          <w:lang w:val="lt-LT"/>
        </w:rPr>
        <w:t>toks nusikal</w:t>
      </w:r>
      <w:r w:rsidR="00E70F48" w:rsidRPr="00960407">
        <w:rPr>
          <w:lang w:val="lt-LT"/>
        </w:rPr>
        <w:t>sta</w:t>
      </w:r>
      <w:r w:rsidR="00AA49C5" w:rsidRPr="00960407">
        <w:rPr>
          <w:lang w:val="lt-LT"/>
        </w:rPr>
        <w:t>mą veiką padariusio asmens</w:t>
      </w:r>
      <w:r w:rsidR="0073747C" w:rsidRPr="00960407">
        <w:rPr>
          <w:lang w:val="lt-LT"/>
        </w:rPr>
        <w:t xml:space="preserve"> </w:t>
      </w:r>
      <w:r w:rsidR="00223AD3" w:rsidRPr="00960407">
        <w:rPr>
          <w:lang w:val="lt-LT"/>
        </w:rPr>
        <w:t>veiksmas, kuriuo kompiuteriniam įrenginiui duodama</w:t>
      </w:r>
      <w:r w:rsidR="00F827E8" w:rsidRPr="00960407">
        <w:rPr>
          <w:lang w:val="lt-LT"/>
        </w:rPr>
        <w:t xml:space="preserve"> komanda sunaikinti, sugadinti, pašalinti ar pakeisti elektroninius duomenis ar apriboti naudojimąsi tokiais duomenimis.</w:t>
      </w:r>
      <w:r w:rsidR="004911C9" w:rsidRPr="00960407">
        <w:rPr>
          <w:lang w:val="lt-LT"/>
        </w:rPr>
        <w:t xml:space="preserve"> Visomis šiame straipsnyje nurodytomis veikomis kaltininkas neteisėtai siekia atimti</w:t>
      </w:r>
      <w:r w:rsidR="00C56F51" w:rsidRPr="00960407">
        <w:rPr>
          <w:lang w:val="lt-LT"/>
        </w:rPr>
        <w:t xml:space="preserve"> arba apriboti </w:t>
      </w:r>
      <w:r w:rsidR="004911C9" w:rsidRPr="00960407">
        <w:rPr>
          <w:lang w:val="lt-LT"/>
        </w:rPr>
        <w:t xml:space="preserve">galimybę vartotojams naudotis elektroniniais duomenimis </w:t>
      </w:r>
      <w:r w:rsidR="007157EB" w:rsidRPr="00960407">
        <w:rPr>
          <w:lang w:val="lt-LT"/>
        </w:rPr>
        <w:t>pagal paskirtį. N</w:t>
      </w:r>
      <w:r w:rsidR="004911C9" w:rsidRPr="00960407">
        <w:rPr>
          <w:lang w:val="lt-LT"/>
        </w:rPr>
        <w:t>usikal</w:t>
      </w:r>
      <w:r w:rsidR="00A94D3E" w:rsidRPr="00960407">
        <w:rPr>
          <w:lang w:val="lt-LT"/>
        </w:rPr>
        <w:t>sta</w:t>
      </w:r>
      <w:r w:rsidR="00274D69" w:rsidRPr="00960407">
        <w:rPr>
          <w:lang w:val="lt-LT"/>
        </w:rPr>
        <w:t>mą veiką padaręs asmuo</w:t>
      </w:r>
      <w:r w:rsidR="004911C9" w:rsidRPr="00960407">
        <w:rPr>
          <w:lang w:val="lt-LT"/>
        </w:rPr>
        <w:t xml:space="preserve">, atlikdamas tokius neteisėtus veiksmus, pats </w:t>
      </w:r>
      <w:r w:rsidR="007157EB" w:rsidRPr="00960407">
        <w:rPr>
          <w:lang w:val="lt-LT"/>
        </w:rPr>
        <w:t xml:space="preserve">elektroninių duomenų neįgyja, </w:t>
      </w:r>
      <w:r w:rsidR="003B4A96" w:rsidRPr="00960407">
        <w:rPr>
          <w:lang w:val="lt-LT"/>
        </w:rPr>
        <w:t xml:space="preserve">tik </w:t>
      </w:r>
      <w:r w:rsidR="007157EB" w:rsidRPr="00960407">
        <w:rPr>
          <w:lang w:val="lt-LT"/>
        </w:rPr>
        <w:t xml:space="preserve">neteisėtai pašalina, </w:t>
      </w:r>
      <w:r w:rsidR="004911C9" w:rsidRPr="00960407">
        <w:rPr>
          <w:lang w:val="lt-LT"/>
        </w:rPr>
        <w:t>sunaikina</w:t>
      </w:r>
      <w:r w:rsidR="007157EB" w:rsidRPr="00960407">
        <w:rPr>
          <w:lang w:val="lt-LT"/>
        </w:rPr>
        <w:t>, sugadina, pakeičia ar apriboja naudojimąsi jais</w:t>
      </w:r>
      <w:r w:rsidR="004911C9" w:rsidRPr="00960407">
        <w:rPr>
          <w:lang w:val="lt-LT"/>
        </w:rPr>
        <w:t xml:space="preserve">. </w:t>
      </w:r>
      <w:r w:rsidR="00165EAB" w:rsidRPr="00960407">
        <w:rPr>
          <w:lang w:val="lt-LT"/>
        </w:rPr>
        <w:t xml:space="preserve">Sistemiškai aiškinant, </w:t>
      </w:r>
      <w:r w:rsidR="003C244B" w:rsidRPr="00960407">
        <w:rPr>
          <w:lang w:val="lt-LT"/>
        </w:rPr>
        <w:t>Lietuvos Respublikos</w:t>
      </w:r>
      <w:r w:rsidR="00D3183D" w:rsidRPr="00960407">
        <w:rPr>
          <w:lang w:val="lt-LT"/>
        </w:rPr>
        <w:t xml:space="preserve"> </w:t>
      </w:r>
      <w:r w:rsidR="00165EAB" w:rsidRPr="00960407">
        <w:rPr>
          <w:lang w:val="lt-LT"/>
        </w:rPr>
        <w:t>įstatymų leidėjas vartodamas elektro</w:t>
      </w:r>
      <w:r w:rsidR="003C244B" w:rsidRPr="00960407">
        <w:rPr>
          <w:lang w:val="lt-LT"/>
        </w:rPr>
        <w:t>ninių duomenų sąvoką BK 196 straipsnyje</w:t>
      </w:r>
      <w:r w:rsidR="00165EAB" w:rsidRPr="00960407">
        <w:rPr>
          <w:lang w:val="lt-LT"/>
        </w:rPr>
        <w:t xml:space="preserve">, turi omenyje tiek viešų, tiek neviešų elektroninių duomenų pašalinimą, sunaikinimą, sugadinimą, pakeitimą ar apribojimą naudotis jais. Kai </w:t>
      </w:r>
      <w:r w:rsidR="003B4A96" w:rsidRPr="00960407">
        <w:rPr>
          <w:lang w:val="lt-LT"/>
        </w:rPr>
        <w:t>nusikal</w:t>
      </w:r>
      <w:r w:rsidR="001B30E7" w:rsidRPr="00960407">
        <w:rPr>
          <w:lang w:val="lt-LT"/>
        </w:rPr>
        <w:t>sta</w:t>
      </w:r>
      <w:r w:rsidR="005F5F71" w:rsidRPr="00960407">
        <w:rPr>
          <w:lang w:val="lt-LT"/>
        </w:rPr>
        <w:t xml:space="preserve">mą veiką padaręs asmuo </w:t>
      </w:r>
      <w:r w:rsidR="003B4A96" w:rsidRPr="00960407">
        <w:rPr>
          <w:lang w:val="lt-LT"/>
        </w:rPr>
        <w:t xml:space="preserve">prieš sunaikindamas ar pakeisdamas </w:t>
      </w:r>
      <w:r w:rsidR="00165EAB" w:rsidRPr="00960407">
        <w:rPr>
          <w:lang w:val="lt-LT"/>
        </w:rPr>
        <w:t xml:space="preserve">neviešus </w:t>
      </w:r>
      <w:r w:rsidR="003B4A96" w:rsidRPr="00960407">
        <w:rPr>
          <w:lang w:val="lt-LT"/>
        </w:rPr>
        <w:t>elektroninius duomenis</w:t>
      </w:r>
      <w:r w:rsidR="00165EAB" w:rsidRPr="00960407">
        <w:rPr>
          <w:lang w:val="lt-LT"/>
        </w:rPr>
        <w:t>, dar ir</w:t>
      </w:r>
      <w:r w:rsidR="003B4A96" w:rsidRPr="00960407">
        <w:rPr>
          <w:lang w:val="lt-LT"/>
        </w:rPr>
        <w:t xml:space="preserve"> neteisėt</w:t>
      </w:r>
      <w:r w:rsidR="00165EAB" w:rsidRPr="00960407">
        <w:rPr>
          <w:lang w:val="lt-LT"/>
        </w:rPr>
        <w:t>ai atlieka jų kopijas, jo veika b</w:t>
      </w:r>
      <w:r w:rsidR="00F109D4" w:rsidRPr="00960407">
        <w:rPr>
          <w:lang w:val="lt-LT"/>
        </w:rPr>
        <w:t xml:space="preserve">us kvalifikuojama kaip realioji </w:t>
      </w:r>
      <w:r w:rsidR="00165EAB" w:rsidRPr="00960407">
        <w:rPr>
          <w:lang w:val="lt-LT"/>
        </w:rPr>
        <w:t>nusikal</w:t>
      </w:r>
      <w:r w:rsidR="008C00F1" w:rsidRPr="00960407">
        <w:rPr>
          <w:lang w:val="lt-LT"/>
        </w:rPr>
        <w:t>sta</w:t>
      </w:r>
      <w:r w:rsidR="00165EAB" w:rsidRPr="00960407">
        <w:rPr>
          <w:lang w:val="lt-LT"/>
        </w:rPr>
        <w:t>mų</w:t>
      </w:r>
      <w:r w:rsidR="008C00F1" w:rsidRPr="00960407">
        <w:rPr>
          <w:lang w:val="lt-LT"/>
        </w:rPr>
        <w:t xml:space="preserve"> veikų</w:t>
      </w:r>
      <w:r w:rsidR="00165EAB" w:rsidRPr="00960407">
        <w:rPr>
          <w:lang w:val="lt-LT"/>
        </w:rPr>
        <w:t xml:space="preserve"> sutapti</w:t>
      </w:r>
      <w:r w:rsidR="001D4EA5" w:rsidRPr="00960407">
        <w:rPr>
          <w:lang w:val="lt-LT"/>
        </w:rPr>
        <w:t>s</w:t>
      </w:r>
      <w:r w:rsidR="00B01D7E" w:rsidRPr="00960407">
        <w:rPr>
          <w:lang w:val="lt-LT"/>
        </w:rPr>
        <w:t xml:space="preserve"> pagal BK 196 </w:t>
      </w:r>
      <w:r w:rsidR="00E95A76" w:rsidRPr="00960407">
        <w:rPr>
          <w:lang w:val="lt-LT"/>
        </w:rPr>
        <w:t>i</w:t>
      </w:r>
      <w:r w:rsidR="00B01D7E" w:rsidRPr="00960407">
        <w:rPr>
          <w:lang w:val="lt-LT"/>
        </w:rPr>
        <w:t xml:space="preserve">r </w:t>
      </w:r>
      <w:r w:rsidR="00165EAB" w:rsidRPr="00960407">
        <w:rPr>
          <w:lang w:val="lt-LT"/>
        </w:rPr>
        <w:t>1</w:t>
      </w:r>
      <w:r w:rsidR="00B01D7E" w:rsidRPr="00960407">
        <w:rPr>
          <w:lang w:val="lt-LT"/>
        </w:rPr>
        <w:t>98 straipsnius.</w:t>
      </w:r>
      <w:r w:rsidR="00DA10D0" w:rsidRPr="00960407">
        <w:rPr>
          <w:lang w:val="lt-LT"/>
        </w:rPr>
        <w:t xml:space="preserve"> </w:t>
      </w:r>
    </w:p>
    <w:p w:rsidR="00841EE0" w:rsidRPr="00960407" w:rsidRDefault="00BF309E" w:rsidP="004F51C1">
      <w:pPr>
        <w:spacing w:line="360" w:lineRule="auto"/>
        <w:ind w:firstLine="709"/>
        <w:jc w:val="both"/>
        <w:rPr>
          <w:lang w:val="lt-LT"/>
        </w:rPr>
      </w:pPr>
      <w:r w:rsidRPr="00960407">
        <w:rPr>
          <w:lang w:val="lt-LT"/>
        </w:rPr>
        <w:t>Tiek informacinės sistemos darbo sutrikdymas, tiek jo nutraukimas yra pavojingos veikos, nes įvairios visuomenės gyvenimo sritys</w:t>
      </w:r>
      <w:r w:rsidR="00B77535" w:rsidRPr="00960407">
        <w:rPr>
          <w:lang w:val="lt-LT"/>
        </w:rPr>
        <w:t xml:space="preserve"> (ūkis, finansai, medicina ir pan.) </w:t>
      </w:r>
      <w:r w:rsidR="006E40F5" w:rsidRPr="00960407">
        <w:rPr>
          <w:lang w:val="lt-LT"/>
        </w:rPr>
        <w:t xml:space="preserve">yra vis daugiau </w:t>
      </w:r>
      <w:r w:rsidRPr="00960407">
        <w:rPr>
          <w:lang w:val="lt-LT"/>
        </w:rPr>
        <w:t xml:space="preserve">priklausomos nuo </w:t>
      </w:r>
      <w:r w:rsidR="00DA6547" w:rsidRPr="00960407">
        <w:rPr>
          <w:lang w:val="lt-LT"/>
        </w:rPr>
        <w:t xml:space="preserve">informacinių sistemų, tad ir nedidelis šių sistemų darbo sutrikdymas gali sukelti </w:t>
      </w:r>
      <w:r w:rsidR="00C7443B" w:rsidRPr="00960407">
        <w:rPr>
          <w:lang w:val="lt-LT"/>
        </w:rPr>
        <w:t>tam tikrus padarinius</w:t>
      </w:r>
      <w:r w:rsidR="003B715D" w:rsidRPr="00960407">
        <w:rPr>
          <w:lang w:val="lt-LT"/>
        </w:rPr>
        <w:t xml:space="preserve"> </w:t>
      </w:r>
      <w:r w:rsidR="00EE58AF" w:rsidRPr="00960407">
        <w:rPr>
          <w:lang w:val="lt-LT"/>
        </w:rPr>
        <w:t>žmogaus sveikatai, gyvybei ir pan.</w:t>
      </w:r>
      <w:r w:rsidR="00D648A0" w:rsidRPr="00960407">
        <w:rPr>
          <w:rStyle w:val="FootnoteReference"/>
          <w:lang w:val="lt-LT"/>
        </w:rPr>
        <w:footnoteReference w:id="70"/>
      </w:r>
      <w:r w:rsidR="00824446" w:rsidRPr="00960407">
        <w:rPr>
          <w:lang w:val="lt-LT"/>
        </w:rPr>
        <w:t xml:space="preserve"> BK 197 straipsnyje </w:t>
      </w:r>
      <w:r w:rsidR="00647E30" w:rsidRPr="00960407">
        <w:rPr>
          <w:lang w:val="lt-LT"/>
        </w:rPr>
        <w:t>yra kriminalizuojama</w:t>
      </w:r>
      <w:r w:rsidR="009D10AE" w:rsidRPr="00960407">
        <w:rPr>
          <w:lang w:val="lt-LT"/>
        </w:rPr>
        <w:t>s trukdymas ar trikdymas teisėtai naudotis informacine sistema.</w:t>
      </w:r>
      <w:r w:rsidR="008D2170" w:rsidRPr="00960407">
        <w:rPr>
          <w:lang w:val="lt-LT"/>
        </w:rPr>
        <w:t xml:space="preserve"> Normaliu informacinės sistemos darbo funkcionavimu </w:t>
      </w:r>
      <w:r w:rsidR="00787D66" w:rsidRPr="00960407">
        <w:rPr>
          <w:lang w:val="lt-LT"/>
        </w:rPr>
        <w:t xml:space="preserve">reikėtų laikyti </w:t>
      </w:r>
      <w:r w:rsidR="0098720B" w:rsidRPr="00960407">
        <w:rPr>
          <w:lang w:val="lt-LT"/>
        </w:rPr>
        <w:t xml:space="preserve">operacijų, kurioms vykdyti skirta informacinė sistema, atlikimą. </w:t>
      </w:r>
    </w:p>
    <w:p w:rsidR="00C85526" w:rsidRPr="00960407" w:rsidRDefault="00595212" w:rsidP="004F51C1">
      <w:pPr>
        <w:spacing w:line="360" w:lineRule="auto"/>
        <w:ind w:firstLine="709"/>
        <w:jc w:val="both"/>
        <w:rPr>
          <w:lang w:val="lt-LT"/>
        </w:rPr>
      </w:pPr>
      <w:r w:rsidRPr="00960407">
        <w:rPr>
          <w:lang w:val="lt-LT"/>
        </w:rPr>
        <w:t>Informacinės sistemos</w:t>
      </w:r>
      <w:r w:rsidR="00421354" w:rsidRPr="00960407">
        <w:rPr>
          <w:lang w:val="lt-LT"/>
        </w:rPr>
        <w:t xml:space="preserve"> darbo</w:t>
      </w:r>
      <w:r w:rsidRPr="00960407">
        <w:rPr>
          <w:lang w:val="lt-LT"/>
        </w:rPr>
        <w:t xml:space="preserve"> sutrikdymas </w:t>
      </w:r>
      <w:r w:rsidR="00B43648" w:rsidRPr="00960407">
        <w:rPr>
          <w:lang w:val="lt-LT"/>
        </w:rPr>
        <w:t>–</w:t>
      </w:r>
      <w:r w:rsidR="00421354" w:rsidRPr="00960407">
        <w:rPr>
          <w:lang w:val="lt-LT"/>
        </w:rPr>
        <w:t xml:space="preserve"> </w:t>
      </w:r>
      <w:r w:rsidR="00B43648" w:rsidRPr="00960407">
        <w:rPr>
          <w:lang w:val="lt-LT"/>
        </w:rPr>
        <w:t>tai tokie veiksmai,</w:t>
      </w:r>
      <w:r w:rsidR="00274B6E" w:rsidRPr="00960407">
        <w:rPr>
          <w:lang w:val="lt-LT"/>
        </w:rPr>
        <w:t xml:space="preserve"> kurių metu arba po kurių </w:t>
      </w:r>
      <w:r w:rsidR="00B43648" w:rsidRPr="00960407">
        <w:rPr>
          <w:lang w:val="lt-LT"/>
        </w:rPr>
        <w:t xml:space="preserve">informacinėje sistemoje neįmanoma atlikti </w:t>
      </w:r>
      <w:r w:rsidR="00274B6E" w:rsidRPr="00960407">
        <w:rPr>
          <w:lang w:val="lt-LT"/>
        </w:rPr>
        <w:t xml:space="preserve">tam tikrų funkcijų arba </w:t>
      </w:r>
      <w:r w:rsidR="008F0329" w:rsidRPr="00960407">
        <w:rPr>
          <w:lang w:val="lt-LT"/>
        </w:rPr>
        <w:t>dalis darbo</w:t>
      </w:r>
      <w:r w:rsidR="00274B6E" w:rsidRPr="00960407">
        <w:rPr>
          <w:lang w:val="lt-LT"/>
        </w:rPr>
        <w:t xml:space="preserve"> informacinėje sistemoje tampa nebeįmanomas, arba nors ir galima atlikti tam tikras funkcijas ir darbą toje informacinėje sistemoje, tačiau su dideliais ar sistemingais ir nuolatiniais trukdžiais</w:t>
      </w:r>
      <w:r w:rsidR="00C94452" w:rsidRPr="00960407">
        <w:rPr>
          <w:lang w:val="lt-LT"/>
        </w:rPr>
        <w:t xml:space="preserve"> (pavyzdžiui, </w:t>
      </w:r>
      <w:r w:rsidR="009C21D1" w:rsidRPr="00960407">
        <w:rPr>
          <w:lang w:val="lt-LT"/>
        </w:rPr>
        <w:t>informacinė sistema patei</w:t>
      </w:r>
      <w:r w:rsidR="00C94452" w:rsidRPr="00960407">
        <w:rPr>
          <w:lang w:val="lt-LT"/>
        </w:rPr>
        <w:t>kia klaidingą informaciją ar išvis jos nepateikia</w:t>
      </w:r>
      <w:r w:rsidR="009C21D1" w:rsidRPr="00960407">
        <w:rPr>
          <w:lang w:val="lt-LT"/>
        </w:rPr>
        <w:t>)</w:t>
      </w:r>
      <w:r w:rsidR="00274B6E" w:rsidRPr="00960407">
        <w:rPr>
          <w:lang w:val="lt-LT"/>
        </w:rPr>
        <w:t>.</w:t>
      </w:r>
      <w:r w:rsidR="00CF2A69" w:rsidRPr="00960407">
        <w:rPr>
          <w:lang w:val="lt-LT"/>
        </w:rPr>
        <w:t xml:space="preserve"> Informacinės sistemos darbo sutrikdymas gali pasireikšti labai įvairiais būdais:</w:t>
      </w:r>
      <w:r w:rsidR="00DF74A0" w:rsidRPr="00960407">
        <w:rPr>
          <w:lang w:val="lt-LT"/>
        </w:rPr>
        <w:t xml:space="preserve"> </w:t>
      </w:r>
      <w:r w:rsidR="00521701" w:rsidRPr="00960407">
        <w:rPr>
          <w:lang w:val="lt-LT"/>
        </w:rPr>
        <w:t>elektroninių duomenų įvedimu, pakeitimu, pašalinimu,</w:t>
      </w:r>
      <w:r w:rsidR="00144AFB" w:rsidRPr="00960407">
        <w:rPr>
          <w:lang w:val="lt-LT"/>
        </w:rPr>
        <w:t xml:space="preserve"> naudojimosi apribojimu, </w:t>
      </w:r>
      <w:r w:rsidR="0047704D" w:rsidRPr="00960407">
        <w:rPr>
          <w:lang w:val="lt-LT"/>
        </w:rPr>
        <w:t xml:space="preserve">paties </w:t>
      </w:r>
      <w:r w:rsidR="00060457" w:rsidRPr="00960407">
        <w:rPr>
          <w:lang w:val="lt-LT"/>
        </w:rPr>
        <w:t xml:space="preserve">įrenginio sunaikinimu ar sugadinimu, </w:t>
      </w:r>
      <w:r w:rsidR="00985A2C" w:rsidRPr="00960407">
        <w:rPr>
          <w:lang w:val="lt-LT"/>
        </w:rPr>
        <w:lastRenderedPageBreak/>
        <w:t>duome</w:t>
      </w:r>
      <w:r w:rsidR="002D6149" w:rsidRPr="00960407">
        <w:rPr>
          <w:lang w:val="lt-LT"/>
        </w:rPr>
        <w:t>nis perduodančių jungčių,</w:t>
      </w:r>
      <w:r w:rsidR="007F5E74" w:rsidRPr="00960407">
        <w:rPr>
          <w:lang w:val="lt-LT"/>
        </w:rPr>
        <w:t xml:space="preserve"> laidų pašalinimu ar sugadinimu, elektros tiekimo sutrikdymu</w:t>
      </w:r>
      <w:r w:rsidR="0068509A" w:rsidRPr="00960407">
        <w:rPr>
          <w:lang w:val="lt-LT"/>
        </w:rPr>
        <w:t>, užverčiant informacinę sistemą dideliu kiekiu elektroninių duomenų</w:t>
      </w:r>
      <w:r w:rsidR="009F03CA" w:rsidRPr="00960407">
        <w:rPr>
          <w:lang w:val="lt-LT"/>
        </w:rPr>
        <w:t xml:space="preserve"> ir pan</w:t>
      </w:r>
      <w:r w:rsidR="00DF74A0" w:rsidRPr="00960407">
        <w:rPr>
          <w:lang w:val="lt-LT"/>
        </w:rPr>
        <w:t xml:space="preserve">. Tai gali sąlygoti tiek </w:t>
      </w:r>
      <w:r w:rsidR="0018692D" w:rsidRPr="00960407">
        <w:rPr>
          <w:lang w:val="lt-LT"/>
        </w:rPr>
        <w:t>atskirų programų</w:t>
      </w:r>
      <w:r w:rsidR="00660847" w:rsidRPr="00960407">
        <w:rPr>
          <w:lang w:val="lt-LT"/>
        </w:rPr>
        <w:t>, duomenų bazių darbo sutrikdymą</w:t>
      </w:r>
      <w:r w:rsidR="0018692D" w:rsidRPr="00960407">
        <w:rPr>
          <w:lang w:val="lt-LT"/>
        </w:rPr>
        <w:t xml:space="preserve">, tiek </w:t>
      </w:r>
      <w:r w:rsidR="00806C35" w:rsidRPr="00960407">
        <w:rPr>
          <w:lang w:val="lt-LT"/>
        </w:rPr>
        <w:t>techninės įrangos ar tinklo funkcio</w:t>
      </w:r>
      <w:r w:rsidR="00660847" w:rsidRPr="00960407">
        <w:rPr>
          <w:lang w:val="lt-LT"/>
        </w:rPr>
        <w:t xml:space="preserve">navimo sutrikdymą. </w:t>
      </w:r>
      <w:r w:rsidR="00790524" w:rsidRPr="00960407">
        <w:rPr>
          <w:lang w:val="lt-LT"/>
        </w:rPr>
        <w:t xml:space="preserve">Štai </w:t>
      </w:r>
      <w:r w:rsidR="006D0C25" w:rsidRPr="00960407">
        <w:rPr>
          <w:lang w:val="lt-LT"/>
        </w:rPr>
        <w:t xml:space="preserve">2008 m. liepos 21 d. </w:t>
      </w:r>
      <w:r w:rsidR="00A700EA" w:rsidRPr="00960407">
        <w:rPr>
          <w:lang w:val="lt-LT"/>
        </w:rPr>
        <w:t xml:space="preserve">buvo sutrikdytas interneto ryšys su </w:t>
      </w:r>
      <w:r w:rsidR="006D0C25" w:rsidRPr="00960407">
        <w:rPr>
          <w:lang w:val="lt-LT"/>
        </w:rPr>
        <w:t>Valstybinės mokesčių inspekcijos</w:t>
      </w:r>
      <w:r w:rsidR="00EF5D1D" w:rsidRPr="00960407">
        <w:rPr>
          <w:lang w:val="lt-LT"/>
        </w:rPr>
        <w:t xml:space="preserve"> (toliau – VMI)</w:t>
      </w:r>
      <w:r w:rsidR="006D0C25" w:rsidRPr="00960407">
        <w:rPr>
          <w:lang w:val="lt-LT"/>
        </w:rPr>
        <w:t xml:space="preserve"> </w:t>
      </w:r>
      <w:r w:rsidR="00DD5FBE" w:rsidRPr="00960407">
        <w:rPr>
          <w:lang w:val="lt-LT"/>
        </w:rPr>
        <w:t>internetiniu portalu bei e</w:t>
      </w:r>
      <w:r w:rsidR="00F67DDA" w:rsidRPr="00960407">
        <w:rPr>
          <w:lang w:val="lt-LT"/>
        </w:rPr>
        <w:t>lektroninio deklaravimo sistema</w:t>
      </w:r>
      <w:r w:rsidR="000455DF" w:rsidRPr="00960407">
        <w:rPr>
          <w:lang w:val="lt-LT"/>
        </w:rPr>
        <w:t xml:space="preserve">, trikdžių priežastis - didžiulis vienu metu siunčiamų užklausų kiekis </w:t>
      </w:r>
      <w:r w:rsidR="00A700EA" w:rsidRPr="00960407">
        <w:rPr>
          <w:lang w:val="lt-LT"/>
        </w:rPr>
        <w:t>į VMI portalus</w:t>
      </w:r>
      <w:r w:rsidR="000455DF" w:rsidRPr="00960407">
        <w:rPr>
          <w:lang w:val="lt-LT"/>
        </w:rPr>
        <w:t>.</w:t>
      </w:r>
      <w:r w:rsidR="00C85ABC" w:rsidRPr="00960407">
        <w:rPr>
          <w:lang w:val="lt-LT"/>
        </w:rPr>
        <w:t xml:space="preserve"> K</w:t>
      </w:r>
      <w:r w:rsidR="00C85526" w:rsidRPr="00960407">
        <w:rPr>
          <w:lang w:val="lt-LT"/>
        </w:rPr>
        <w:t xml:space="preserve">eletą valandų VMI darbuotojai negalėjo naudotis informacinėmis </w:t>
      </w:r>
      <w:r w:rsidR="005A075A" w:rsidRPr="00960407">
        <w:rPr>
          <w:lang w:val="lt-LT"/>
        </w:rPr>
        <w:t>sistemomis</w:t>
      </w:r>
      <w:r w:rsidR="00C85526" w:rsidRPr="00960407">
        <w:rPr>
          <w:lang w:val="lt-LT"/>
        </w:rPr>
        <w:t xml:space="preserve">, kuriose yra sukaupti </w:t>
      </w:r>
      <w:r w:rsidR="00A700EA" w:rsidRPr="00960407">
        <w:rPr>
          <w:lang w:val="lt-LT"/>
        </w:rPr>
        <w:t>mokesčių mokėtojų duome</w:t>
      </w:r>
      <w:r w:rsidR="00C85526" w:rsidRPr="00960407">
        <w:rPr>
          <w:lang w:val="lt-LT"/>
        </w:rPr>
        <w:t xml:space="preserve">nys bei kita svarbi informacija, </w:t>
      </w:r>
      <w:r w:rsidR="00B87B15" w:rsidRPr="00960407">
        <w:rPr>
          <w:lang w:val="lt-LT"/>
        </w:rPr>
        <w:t>mokesčių mokėtojai visiškai negalėjo</w:t>
      </w:r>
      <w:r w:rsidR="007574DC" w:rsidRPr="00960407">
        <w:rPr>
          <w:lang w:val="lt-LT"/>
        </w:rPr>
        <w:t xml:space="preserve"> naudotis e</w:t>
      </w:r>
      <w:r w:rsidR="00B87B15" w:rsidRPr="00960407">
        <w:rPr>
          <w:lang w:val="lt-LT"/>
        </w:rPr>
        <w:t>lektroninio deklaravimo sistema.</w:t>
      </w:r>
      <w:r w:rsidR="00942A1E" w:rsidRPr="00960407">
        <w:rPr>
          <w:rStyle w:val="FootnoteReference"/>
          <w:lang w:val="lt-LT"/>
        </w:rPr>
        <w:footnoteReference w:id="71"/>
      </w:r>
    </w:p>
    <w:p w:rsidR="003B38E7" w:rsidRPr="00960407" w:rsidRDefault="00AA2714" w:rsidP="004F51C1">
      <w:pPr>
        <w:spacing w:line="360" w:lineRule="auto"/>
        <w:ind w:firstLine="709"/>
        <w:jc w:val="both"/>
        <w:rPr>
          <w:i/>
          <w:lang w:val="lt-LT"/>
        </w:rPr>
      </w:pPr>
      <w:r w:rsidRPr="00960407">
        <w:rPr>
          <w:i/>
          <w:lang w:val="lt-LT"/>
        </w:rPr>
        <w:t xml:space="preserve">2000 m. Kalifornijos Aukščiausiasis Teismas </w:t>
      </w:r>
      <w:r w:rsidR="00D528DF" w:rsidRPr="00960407">
        <w:rPr>
          <w:i/>
          <w:lang w:val="lt-LT"/>
        </w:rPr>
        <w:t>nagrinėj</w:t>
      </w:r>
      <w:r w:rsidRPr="00960407">
        <w:rPr>
          <w:i/>
          <w:lang w:val="lt-LT"/>
        </w:rPr>
        <w:t xml:space="preserve">o </w:t>
      </w:r>
      <w:r w:rsidR="00801813" w:rsidRPr="00960407">
        <w:rPr>
          <w:i/>
          <w:lang w:val="lt-LT"/>
        </w:rPr>
        <w:t>byl</w:t>
      </w:r>
      <w:r w:rsidRPr="00960407">
        <w:rPr>
          <w:i/>
          <w:lang w:val="lt-LT"/>
        </w:rPr>
        <w:t>ą</w:t>
      </w:r>
      <w:r w:rsidR="00453E2A" w:rsidRPr="00960407">
        <w:rPr>
          <w:i/>
          <w:lang w:val="lt-LT"/>
        </w:rPr>
        <w:t xml:space="preserve"> K</w:t>
      </w:r>
      <w:r w:rsidR="00BA35EE" w:rsidRPr="00960407">
        <w:rPr>
          <w:i/>
          <w:lang w:val="lt-LT"/>
        </w:rPr>
        <w:t>orporacija</w:t>
      </w:r>
      <w:r w:rsidR="00453E2A" w:rsidRPr="00960407">
        <w:rPr>
          <w:i/>
          <w:lang w:val="lt-LT"/>
        </w:rPr>
        <w:t xml:space="preserve"> (duomenys neskelbtini) </w:t>
      </w:r>
      <w:r w:rsidR="0085132E" w:rsidRPr="00960407">
        <w:rPr>
          <w:i/>
          <w:lang w:val="lt-LT"/>
        </w:rPr>
        <w:t xml:space="preserve">v. </w:t>
      </w:r>
      <w:r w:rsidR="00DE16D5" w:rsidRPr="00960407">
        <w:rPr>
          <w:i/>
          <w:lang w:val="lt-LT"/>
        </w:rPr>
        <w:t xml:space="preserve">K. </w:t>
      </w:r>
      <w:r w:rsidR="0085132E" w:rsidRPr="00960407">
        <w:rPr>
          <w:i/>
          <w:lang w:val="lt-LT"/>
        </w:rPr>
        <w:t xml:space="preserve">H., </w:t>
      </w:r>
      <w:r w:rsidR="00A1151E" w:rsidRPr="00960407">
        <w:rPr>
          <w:i/>
          <w:lang w:val="lt-LT"/>
        </w:rPr>
        <w:t>kurioje</w:t>
      </w:r>
      <w:r w:rsidR="00F872C6" w:rsidRPr="00960407">
        <w:rPr>
          <w:i/>
          <w:lang w:val="lt-LT"/>
        </w:rPr>
        <w:t xml:space="preserve"> </w:t>
      </w:r>
      <w:r w:rsidR="00453E2A" w:rsidRPr="00960407">
        <w:rPr>
          <w:i/>
          <w:lang w:val="lt-LT"/>
        </w:rPr>
        <w:t>kaltinamasis, buvęs</w:t>
      </w:r>
      <w:r w:rsidR="00543C0B" w:rsidRPr="00960407">
        <w:rPr>
          <w:i/>
          <w:lang w:val="lt-LT"/>
        </w:rPr>
        <w:t xml:space="preserve"> k</w:t>
      </w:r>
      <w:r w:rsidR="00166DB0" w:rsidRPr="00960407">
        <w:rPr>
          <w:i/>
          <w:lang w:val="lt-LT"/>
        </w:rPr>
        <w:t>orporacijos</w:t>
      </w:r>
      <w:r w:rsidR="00543C0B" w:rsidRPr="00960407">
        <w:rPr>
          <w:i/>
          <w:lang w:val="lt-LT"/>
        </w:rPr>
        <w:t xml:space="preserve"> (duomenys neskelbtini)</w:t>
      </w:r>
      <w:r w:rsidR="00166DB0" w:rsidRPr="00960407">
        <w:rPr>
          <w:i/>
          <w:lang w:val="lt-LT"/>
        </w:rPr>
        <w:t xml:space="preserve"> darbuotojas</w:t>
      </w:r>
      <w:r w:rsidR="00DE2562" w:rsidRPr="00960407">
        <w:rPr>
          <w:i/>
          <w:lang w:val="lt-LT"/>
        </w:rPr>
        <w:t>,</w:t>
      </w:r>
      <w:r w:rsidR="00166DB0" w:rsidRPr="00960407">
        <w:rPr>
          <w:i/>
          <w:lang w:val="lt-LT"/>
        </w:rPr>
        <w:t xml:space="preserve"> K. </w:t>
      </w:r>
      <w:r w:rsidR="004C5763" w:rsidRPr="00960407">
        <w:rPr>
          <w:i/>
          <w:lang w:val="lt-LT"/>
        </w:rPr>
        <w:t xml:space="preserve">H. </w:t>
      </w:r>
      <w:r w:rsidR="0028614D" w:rsidRPr="00960407">
        <w:rPr>
          <w:i/>
          <w:lang w:val="lt-LT"/>
        </w:rPr>
        <w:t xml:space="preserve">sistemingai siųsdavo </w:t>
      </w:r>
      <w:r w:rsidR="00A032C6" w:rsidRPr="00960407">
        <w:rPr>
          <w:i/>
          <w:lang w:val="lt-LT"/>
        </w:rPr>
        <w:t>daugybę el</w:t>
      </w:r>
      <w:r w:rsidR="00543C0B" w:rsidRPr="00960407">
        <w:rPr>
          <w:i/>
          <w:lang w:val="lt-LT"/>
        </w:rPr>
        <w:t xml:space="preserve">ektroninių laiškų į kitų </w:t>
      </w:r>
      <w:r w:rsidR="00A032C6" w:rsidRPr="00960407">
        <w:rPr>
          <w:i/>
          <w:lang w:val="lt-LT"/>
        </w:rPr>
        <w:t>korporacijos</w:t>
      </w:r>
      <w:r w:rsidR="00543C0B" w:rsidRPr="00960407">
        <w:rPr>
          <w:i/>
          <w:lang w:val="lt-LT"/>
        </w:rPr>
        <w:t xml:space="preserve"> (duomenys neskelbtini) </w:t>
      </w:r>
      <w:r w:rsidR="00A032C6" w:rsidRPr="00960407">
        <w:rPr>
          <w:i/>
          <w:lang w:val="lt-LT"/>
        </w:rPr>
        <w:t>darbuotojų elektroninio pašto dėžutes</w:t>
      </w:r>
      <w:r w:rsidR="00543C0B" w:rsidRPr="00960407">
        <w:rPr>
          <w:i/>
          <w:lang w:val="lt-LT"/>
        </w:rPr>
        <w:t xml:space="preserve">, o tai sąlygojo </w:t>
      </w:r>
      <w:r w:rsidR="0022440B" w:rsidRPr="00960407">
        <w:rPr>
          <w:i/>
          <w:lang w:val="lt-LT"/>
        </w:rPr>
        <w:t>korporacijos</w:t>
      </w:r>
      <w:r w:rsidR="00543C0B" w:rsidRPr="00960407">
        <w:rPr>
          <w:i/>
          <w:lang w:val="lt-LT"/>
        </w:rPr>
        <w:t xml:space="preserve"> (duomenys neskelbtini) </w:t>
      </w:r>
      <w:r w:rsidR="0022440B" w:rsidRPr="00960407">
        <w:rPr>
          <w:i/>
          <w:lang w:val="lt-LT"/>
        </w:rPr>
        <w:t>centrinio kompiuterio ir tarnybinių stočių darbo</w:t>
      </w:r>
      <w:r w:rsidR="00594F89" w:rsidRPr="00960407">
        <w:rPr>
          <w:i/>
          <w:lang w:val="lt-LT"/>
        </w:rPr>
        <w:t xml:space="preserve"> sutrikdymą, dėl ko kiti </w:t>
      </w:r>
      <w:r w:rsidR="00BA35EE" w:rsidRPr="00960407">
        <w:rPr>
          <w:i/>
          <w:lang w:val="lt-LT"/>
        </w:rPr>
        <w:t>korporacijos</w:t>
      </w:r>
      <w:r w:rsidR="00E801B1" w:rsidRPr="00960407">
        <w:rPr>
          <w:i/>
          <w:lang w:val="lt-LT"/>
        </w:rPr>
        <w:t xml:space="preserve"> </w:t>
      </w:r>
      <w:r w:rsidR="00594F89" w:rsidRPr="00960407">
        <w:rPr>
          <w:i/>
          <w:lang w:val="lt-LT"/>
        </w:rPr>
        <w:t xml:space="preserve">(duomenys neskelbtini) </w:t>
      </w:r>
      <w:r w:rsidR="0022440B" w:rsidRPr="00960407">
        <w:rPr>
          <w:i/>
          <w:lang w:val="lt-LT"/>
        </w:rPr>
        <w:t>darbuotojai ne</w:t>
      </w:r>
      <w:r w:rsidR="005A075A" w:rsidRPr="00960407">
        <w:rPr>
          <w:i/>
          <w:lang w:val="lt-LT"/>
        </w:rPr>
        <w:t xml:space="preserve"> </w:t>
      </w:r>
      <w:r w:rsidR="0022440B" w:rsidRPr="00960407">
        <w:rPr>
          <w:i/>
          <w:lang w:val="lt-LT"/>
        </w:rPr>
        <w:t>visada galėdavo naudotis savo elektroninio pašto dėžutėmis</w:t>
      </w:r>
      <w:r w:rsidR="00A032C6" w:rsidRPr="00960407">
        <w:rPr>
          <w:i/>
          <w:lang w:val="lt-LT"/>
        </w:rPr>
        <w:t>.</w:t>
      </w:r>
      <w:r w:rsidR="0022440B" w:rsidRPr="00960407">
        <w:rPr>
          <w:i/>
          <w:lang w:val="lt-LT"/>
        </w:rPr>
        <w:t xml:space="preserve"> </w:t>
      </w:r>
      <w:r w:rsidR="000D29B8" w:rsidRPr="00960407">
        <w:rPr>
          <w:i/>
          <w:lang w:val="lt-LT"/>
        </w:rPr>
        <w:t>Pats kaltinamasis tokią elektroninių laiškų ,,kampaniją</w:t>
      </w:r>
      <w:r w:rsidR="001A2871" w:rsidRPr="00960407">
        <w:rPr>
          <w:i/>
          <w:lang w:val="lt-LT"/>
        </w:rPr>
        <w:t xml:space="preserve">“ </w:t>
      </w:r>
      <w:r w:rsidR="000D29B8" w:rsidRPr="00960407">
        <w:rPr>
          <w:i/>
          <w:lang w:val="lt-LT"/>
        </w:rPr>
        <w:t xml:space="preserve">aiškino tuo, jog </w:t>
      </w:r>
      <w:r w:rsidR="00357213" w:rsidRPr="00960407">
        <w:rPr>
          <w:i/>
          <w:lang w:val="lt-LT"/>
        </w:rPr>
        <w:t>taip jis norėjo</w:t>
      </w:r>
      <w:r w:rsidR="006557A1" w:rsidRPr="00960407">
        <w:rPr>
          <w:i/>
          <w:lang w:val="lt-LT"/>
        </w:rPr>
        <w:t xml:space="preserve"> </w:t>
      </w:r>
      <w:r w:rsidR="00A73B3D" w:rsidRPr="00960407">
        <w:rPr>
          <w:i/>
          <w:lang w:val="lt-LT"/>
        </w:rPr>
        <w:t>informuo</w:t>
      </w:r>
      <w:r w:rsidR="00594F89" w:rsidRPr="00960407">
        <w:rPr>
          <w:i/>
          <w:lang w:val="lt-LT"/>
        </w:rPr>
        <w:t xml:space="preserve">ti </w:t>
      </w:r>
      <w:r w:rsidR="00BA35EE" w:rsidRPr="00960407">
        <w:rPr>
          <w:i/>
          <w:lang w:val="lt-LT"/>
        </w:rPr>
        <w:t>korporacijos</w:t>
      </w:r>
      <w:r w:rsidR="00594F89" w:rsidRPr="00960407">
        <w:rPr>
          <w:i/>
          <w:lang w:val="lt-LT"/>
        </w:rPr>
        <w:t xml:space="preserve"> (duomenys neskelbtini) </w:t>
      </w:r>
      <w:r w:rsidR="006557A1" w:rsidRPr="00960407">
        <w:rPr>
          <w:i/>
          <w:lang w:val="lt-LT"/>
        </w:rPr>
        <w:t>darbuotoju</w:t>
      </w:r>
      <w:r w:rsidR="00166DB0" w:rsidRPr="00960407">
        <w:rPr>
          <w:i/>
          <w:lang w:val="lt-LT"/>
        </w:rPr>
        <w:t>s apie tai,</w:t>
      </w:r>
      <w:r w:rsidR="00594F89" w:rsidRPr="00960407">
        <w:rPr>
          <w:i/>
          <w:lang w:val="lt-LT"/>
        </w:rPr>
        <w:t xml:space="preserve"> jog, jo manymu, </w:t>
      </w:r>
      <w:r w:rsidR="006557A1" w:rsidRPr="00960407">
        <w:rPr>
          <w:i/>
          <w:lang w:val="lt-LT"/>
        </w:rPr>
        <w:t>korporacija</w:t>
      </w:r>
      <w:r w:rsidR="00594F89" w:rsidRPr="00960407">
        <w:rPr>
          <w:i/>
          <w:lang w:val="lt-LT"/>
        </w:rPr>
        <w:t xml:space="preserve"> (duomenys neskelbtini)</w:t>
      </w:r>
      <w:r w:rsidR="006557A1" w:rsidRPr="00960407">
        <w:rPr>
          <w:i/>
          <w:lang w:val="lt-LT"/>
        </w:rPr>
        <w:t xml:space="preserve"> vykdo diskriminuojančią</w:t>
      </w:r>
      <w:r w:rsidR="00166DB0" w:rsidRPr="00960407">
        <w:rPr>
          <w:i/>
          <w:lang w:val="lt-LT"/>
        </w:rPr>
        <w:t xml:space="preserve"> įdarbinimo praktiką.</w:t>
      </w:r>
      <w:r w:rsidR="00535104" w:rsidRPr="00960407">
        <w:rPr>
          <w:i/>
          <w:lang w:val="lt-LT"/>
        </w:rPr>
        <w:t xml:space="preserve"> K. H. </w:t>
      </w:r>
      <w:r w:rsidR="00135086" w:rsidRPr="00960407">
        <w:rPr>
          <w:i/>
          <w:lang w:val="lt-LT"/>
        </w:rPr>
        <w:t>buvo pripažint</w:t>
      </w:r>
      <w:r w:rsidR="00594F89" w:rsidRPr="00960407">
        <w:rPr>
          <w:i/>
          <w:lang w:val="lt-LT"/>
        </w:rPr>
        <w:t xml:space="preserve">as kaltu ir nuteistas už </w:t>
      </w:r>
      <w:r w:rsidR="00BA35EE" w:rsidRPr="00960407">
        <w:rPr>
          <w:i/>
          <w:lang w:val="lt-LT"/>
        </w:rPr>
        <w:t>korporacijos</w:t>
      </w:r>
      <w:r w:rsidR="00594F89" w:rsidRPr="00960407">
        <w:rPr>
          <w:i/>
          <w:lang w:val="lt-LT"/>
        </w:rPr>
        <w:t xml:space="preserve"> (duomenys neskelbtini) </w:t>
      </w:r>
      <w:r w:rsidR="00135086" w:rsidRPr="00960407">
        <w:rPr>
          <w:i/>
          <w:lang w:val="lt-LT"/>
        </w:rPr>
        <w:t>centrinio kompiuterio ir tarnybinių stočių darbo sutrikdymą.</w:t>
      </w:r>
      <w:r w:rsidR="00AF26C5" w:rsidRPr="00960407">
        <w:rPr>
          <w:rStyle w:val="FootnoteReference"/>
          <w:i/>
          <w:lang w:val="lt-LT"/>
        </w:rPr>
        <w:footnoteReference w:id="72"/>
      </w:r>
    </w:p>
    <w:p w:rsidR="00752FA7" w:rsidRPr="00960407" w:rsidRDefault="00C44B82" w:rsidP="004F51C1">
      <w:pPr>
        <w:spacing w:line="360" w:lineRule="auto"/>
        <w:ind w:firstLine="709"/>
        <w:jc w:val="both"/>
        <w:rPr>
          <w:lang w:val="lt-LT"/>
        </w:rPr>
      </w:pPr>
      <w:r w:rsidRPr="00960407">
        <w:rPr>
          <w:lang w:val="lt-LT"/>
        </w:rPr>
        <w:t>Šis pavyzdys iliustruoja, jog daugybės elektroninių laiškų siuntimas sutrikdė korporacijos centrinio kompiuterio ir tarnybinių stočių darbą,</w:t>
      </w:r>
      <w:r w:rsidR="00924F8F" w:rsidRPr="00960407">
        <w:rPr>
          <w:lang w:val="lt-LT"/>
        </w:rPr>
        <w:t xml:space="preserve"> o tai pasireiškė tuo, jog </w:t>
      </w:r>
      <w:r w:rsidRPr="00960407">
        <w:rPr>
          <w:lang w:val="lt-LT"/>
        </w:rPr>
        <w:t xml:space="preserve">korporacijos darbuotojai </w:t>
      </w:r>
      <w:r w:rsidR="00924F8F" w:rsidRPr="00960407">
        <w:rPr>
          <w:lang w:val="lt-LT"/>
        </w:rPr>
        <w:t xml:space="preserve">ne </w:t>
      </w:r>
      <w:r w:rsidRPr="00960407">
        <w:rPr>
          <w:lang w:val="lt-LT"/>
        </w:rPr>
        <w:t>visada galėdavo naudoti</w:t>
      </w:r>
      <w:r w:rsidR="00007027" w:rsidRPr="00960407">
        <w:rPr>
          <w:lang w:val="lt-LT"/>
        </w:rPr>
        <w:t xml:space="preserve">s elektroninio pašto dėžutėmis. </w:t>
      </w:r>
      <w:r w:rsidRPr="00960407">
        <w:rPr>
          <w:lang w:val="lt-LT"/>
        </w:rPr>
        <w:t xml:space="preserve">Mūsų manymu, kaltinamojo veika kvalifikuota teisingai ir </w:t>
      </w:r>
      <w:r w:rsidR="00E33403" w:rsidRPr="00960407">
        <w:rPr>
          <w:lang w:val="lt-LT"/>
        </w:rPr>
        <w:t>tokiai teismo pozicijai pritartina.</w:t>
      </w:r>
    </w:p>
    <w:p w:rsidR="004908BF" w:rsidRPr="00960407" w:rsidRDefault="009A17AA" w:rsidP="004F51C1">
      <w:pPr>
        <w:spacing w:line="360" w:lineRule="auto"/>
        <w:ind w:firstLine="709"/>
        <w:jc w:val="both"/>
        <w:rPr>
          <w:lang w:val="lt-LT"/>
        </w:rPr>
      </w:pPr>
      <w:r w:rsidRPr="00960407">
        <w:rPr>
          <w:lang w:val="lt-LT"/>
        </w:rPr>
        <w:t xml:space="preserve">Informacinės sistemos darbo nutraukimas </w:t>
      </w:r>
      <w:r w:rsidR="00514195" w:rsidRPr="00960407">
        <w:rPr>
          <w:lang w:val="lt-LT"/>
        </w:rPr>
        <w:t>–</w:t>
      </w:r>
      <w:r w:rsidRPr="00960407">
        <w:rPr>
          <w:lang w:val="lt-LT"/>
        </w:rPr>
        <w:t xml:space="preserve"> </w:t>
      </w:r>
      <w:r w:rsidR="00514195" w:rsidRPr="00960407">
        <w:rPr>
          <w:lang w:val="lt-LT"/>
        </w:rPr>
        <w:t xml:space="preserve">tai </w:t>
      </w:r>
      <w:r w:rsidR="00A649F1" w:rsidRPr="00960407">
        <w:rPr>
          <w:lang w:val="lt-LT"/>
        </w:rPr>
        <w:t xml:space="preserve">tokie veiksmai, po kurių darbas </w:t>
      </w:r>
      <w:r w:rsidR="009762F2" w:rsidRPr="00960407">
        <w:rPr>
          <w:lang w:val="lt-LT"/>
        </w:rPr>
        <w:t>informacinėje sistemoje tampa</w:t>
      </w:r>
      <w:r w:rsidR="00A86DC7" w:rsidRPr="00960407">
        <w:rPr>
          <w:lang w:val="lt-LT"/>
        </w:rPr>
        <w:t xml:space="preserve"> </w:t>
      </w:r>
      <w:r w:rsidR="008F0329" w:rsidRPr="00960407">
        <w:rPr>
          <w:lang w:val="lt-LT"/>
        </w:rPr>
        <w:t>nebeįmanomas</w:t>
      </w:r>
      <w:r w:rsidR="00BD18DA" w:rsidRPr="00960407">
        <w:rPr>
          <w:lang w:val="lt-LT"/>
        </w:rPr>
        <w:t xml:space="preserve">, informacine sistema nebeįmanoma </w:t>
      </w:r>
      <w:r w:rsidR="003E33FE" w:rsidRPr="00960407">
        <w:rPr>
          <w:lang w:val="lt-LT"/>
        </w:rPr>
        <w:t>naudotis</w:t>
      </w:r>
      <w:r w:rsidR="008F0329" w:rsidRPr="00960407">
        <w:rPr>
          <w:lang w:val="lt-LT"/>
        </w:rPr>
        <w:t>.</w:t>
      </w:r>
      <w:r w:rsidR="003B0A2A" w:rsidRPr="00960407">
        <w:rPr>
          <w:lang w:val="lt-LT"/>
        </w:rPr>
        <w:t xml:space="preserve"> Mokslininkų tarpe ši nusikalstama veika dar kitaip</w:t>
      </w:r>
      <w:r w:rsidR="00855ABF" w:rsidRPr="00960407">
        <w:rPr>
          <w:lang w:val="lt-LT"/>
        </w:rPr>
        <w:t xml:space="preserve"> gali būti </w:t>
      </w:r>
      <w:r w:rsidR="003B0A2A" w:rsidRPr="00960407">
        <w:rPr>
          <w:lang w:val="lt-LT"/>
        </w:rPr>
        <w:t>vadinama</w:t>
      </w:r>
      <w:r w:rsidR="005617BB" w:rsidRPr="00960407">
        <w:rPr>
          <w:lang w:val="lt-LT"/>
        </w:rPr>
        <w:t xml:space="preserve"> arba prilyginama net elektroniniam</w:t>
      </w:r>
      <w:r w:rsidR="003B0A2A" w:rsidRPr="00960407">
        <w:rPr>
          <w:lang w:val="lt-LT"/>
        </w:rPr>
        <w:t xml:space="preserve"> terorizmu</w:t>
      </w:r>
      <w:r w:rsidR="005617BB" w:rsidRPr="00960407">
        <w:rPr>
          <w:lang w:val="lt-LT"/>
        </w:rPr>
        <w:t>i</w:t>
      </w:r>
      <w:r w:rsidR="003B0A2A" w:rsidRPr="00960407">
        <w:rPr>
          <w:lang w:val="lt-LT"/>
        </w:rPr>
        <w:t>.</w:t>
      </w:r>
      <w:r w:rsidR="003B0A2A" w:rsidRPr="00960407">
        <w:rPr>
          <w:rStyle w:val="FootnoteReference"/>
          <w:lang w:val="lt-LT"/>
        </w:rPr>
        <w:footnoteReference w:id="73"/>
      </w:r>
      <w:r w:rsidR="00115B56" w:rsidRPr="00960407">
        <w:rPr>
          <w:lang w:val="lt-LT"/>
        </w:rPr>
        <w:t xml:space="preserve"> </w:t>
      </w:r>
    </w:p>
    <w:p w:rsidR="002351F1" w:rsidRPr="00960407" w:rsidRDefault="00B463C6" w:rsidP="004F51C1">
      <w:pPr>
        <w:spacing w:line="360" w:lineRule="auto"/>
        <w:ind w:firstLine="709"/>
        <w:jc w:val="both"/>
        <w:rPr>
          <w:lang w:val="lt-LT"/>
        </w:rPr>
      </w:pPr>
      <w:r w:rsidRPr="00960407">
        <w:rPr>
          <w:lang w:val="lt-LT"/>
        </w:rPr>
        <w:t>BK 198 straipsnyje</w:t>
      </w:r>
      <w:r w:rsidR="00510295" w:rsidRPr="00960407">
        <w:rPr>
          <w:lang w:val="lt-LT"/>
        </w:rPr>
        <w:t xml:space="preserve"> nurodytomis veikomis yra </w:t>
      </w:r>
      <w:r w:rsidR="00937A88" w:rsidRPr="00960407">
        <w:rPr>
          <w:lang w:val="lt-LT"/>
        </w:rPr>
        <w:t>keliamas pavojus nevieš</w:t>
      </w:r>
      <w:r w:rsidR="00AA0624" w:rsidRPr="00960407">
        <w:rPr>
          <w:lang w:val="lt-LT"/>
        </w:rPr>
        <w:t xml:space="preserve">ų elektroninių duomenų saugumui </w:t>
      </w:r>
      <w:r w:rsidR="00937A88" w:rsidRPr="00960407">
        <w:rPr>
          <w:lang w:val="lt-LT"/>
        </w:rPr>
        <w:t>(integruotumui, prieinamumui, konfidencialumui).</w:t>
      </w:r>
      <w:r w:rsidR="004A38E8" w:rsidRPr="00960407">
        <w:rPr>
          <w:lang w:val="lt-LT"/>
        </w:rPr>
        <w:t xml:space="preserve"> </w:t>
      </w:r>
      <w:r w:rsidR="00AE407C" w:rsidRPr="00960407">
        <w:rPr>
          <w:lang w:val="lt-LT"/>
        </w:rPr>
        <w:t xml:space="preserve">Taip yra pažeidžiamas </w:t>
      </w:r>
      <w:r w:rsidR="00AE407C" w:rsidRPr="00960407">
        <w:rPr>
          <w:lang w:val="lt-LT"/>
        </w:rPr>
        <w:lastRenderedPageBreak/>
        <w:t>Europos ž</w:t>
      </w:r>
      <w:r w:rsidR="000065E0" w:rsidRPr="00960407">
        <w:rPr>
          <w:lang w:val="lt-LT"/>
        </w:rPr>
        <w:t>mogaus teisių</w:t>
      </w:r>
      <w:r w:rsidR="00B2047F" w:rsidRPr="00960407">
        <w:rPr>
          <w:lang w:val="lt-LT"/>
        </w:rPr>
        <w:t xml:space="preserve"> ir pagrindinių laisvių apsaugos </w:t>
      </w:r>
      <w:r w:rsidR="000065E0" w:rsidRPr="00960407">
        <w:rPr>
          <w:lang w:val="lt-LT"/>
        </w:rPr>
        <w:t>konvencijos 8 straipsnis</w:t>
      </w:r>
      <w:r w:rsidR="00E54E5F" w:rsidRPr="00960407">
        <w:rPr>
          <w:rStyle w:val="FootnoteReference"/>
          <w:lang w:val="lt-LT"/>
        </w:rPr>
        <w:footnoteReference w:id="74"/>
      </w:r>
      <w:r w:rsidR="00AE407C" w:rsidRPr="00960407">
        <w:rPr>
          <w:lang w:val="lt-LT"/>
        </w:rPr>
        <w:t>, kuriuo siekiama apsaugoti duomenų komunikacijos privatumą</w:t>
      </w:r>
      <w:r w:rsidR="00E72C46" w:rsidRPr="00960407">
        <w:rPr>
          <w:lang w:val="lt-LT"/>
        </w:rPr>
        <w:t>, bei Lietuvos R</w:t>
      </w:r>
      <w:r w:rsidR="000065E0" w:rsidRPr="00960407">
        <w:rPr>
          <w:lang w:val="lt-LT"/>
        </w:rPr>
        <w:t>espublikos Konstitucijos 22 straipsnis</w:t>
      </w:r>
      <w:r w:rsidR="00F25384" w:rsidRPr="00960407">
        <w:rPr>
          <w:rStyle w:val="FootnoteReference"/>
          <w:lang w:val="lt-LT"/>
        </w:rPr>
        <w:footnoteReference w:id="75"/>
      </w:r>
      <w:r w:rsidR="00E72C46" w:rsidRPr="00960407">
        <w:rPr>
          <w:lang w:val="lt-LT"/>
        </w:rPr>
        <w:t>, garantuojantis asmens susirašinėjimo, pokalbių telefonu</w:t>
      </w:r>
      <w:r w:rsidR="008E7C39" w:rsidRPr="00960407">
        <w:rPr>
          <w:lang w:val="lt-LT"/>
        </w:rPr>
        <w:t xml:space="preserve"> </w:t>
      </w:r>
      <w:r w:rsidR="00F0125A" w:rsidRPr="00960407">
        <w:rPr>
          <w:lang w:val="lt-LT"/>
        </w:rPr>
        <w:t>ir kitokio susižinojimo neliečiamumą</w:t>
      </w:r>
      <w:r w:rsidR="00992508" w:rsidRPr="00960407">
        <w:rPr>
          <w:lang w:val="lt-LT"/>
        </w:rPr>
        <w:t xml:space="preserve">. </w:t>
      </w:r>
      <w:r w:rsidR="003A15DD" w:rsidRPr="00960407">
        <w:rPr>
          <w:lang w:val="lt-LT"/>
        </w:rPr>
        <w:t>Neviešų el</w:t>
      </w:r>
      <w:r w:rsidR="007E3E73" w:rsidRPr="00960407">
        <w:rPr>
          <w:lang w:val="lt-LT"/>
        </w:rPr>
        <w:t xml:space="preserve">ektroninių duomenų stebėjimas - </w:t>
      </w:r>
      <w:r w:rsidR="00E12EC9" w:rsidRPr="00960407">
        <w:rPr>
          <w:lang w:val="lt-LT"/>
        </w:rPr>
        <w:t xml:space="preserve">asmuo </w:t>
      </w:r>
      <w:r w:rsidR="007E3E73" w:rsidRPr="00960407">
        <w:rPr>
          <w:lang w:val="lt-LT"/>
        </w:rPr>
        <w:t>tiesiogiai susipažįsta</w:t>
      </w:r>
      <w:r w:rsidR="00E12EC9" w:rsidRPr="00960407">
        <w:rPr>
          <w:lang w:val="lt-LT"/>
        </w:rPr>
        <w:t xml:space="preserve"> su tokia</w:t>
      </w:r>
      <w:r w:rsidR="007E3E73" w:rsidRPr="00960407">
        <w:rPr>
          <w:lang w:val="lt-LT"/>
        </w:rPr>
        <w:t>is</w:t>
      </w:r>
      <w:r w:rsidR="00E12EC9" w:rsidRPr="00960407">
        <w:rPr>
          <w:lang w:val="lt-LT"/>
        </w:rPr>
        <w:t xml:space="preserve"> </w:t>
      </w:r>
      <w:r w:rsidR="007E3E73" w:rsidRPr="00960407">
        <w:rPr>
          <w:lang w:val="lt-LT"/>
        </w:rPr>
        <w:t xml:space="preserve">elektroniniais duomenimis, </w:t>
      </w:r>
      <w:r w:rsidR="00EA4EE7" w:rsidRPr="00960407">
        <w:rPr>
          <w:lang w:val="lt-LT"/>
        </w:rPr>
        <w:t>tačiau jų</w:t>
      </w:r>
      <w:r w:rsidR="00963732" w:rsidRPr="00960407">
        <w:rPr>
          <w:lang w:val="lt-LT"/>
        </w:rPr>
        <w:t xml:space="preserve"> </w:t>
      </w:r>
      <w:r w:rsidR="007E3E73" w:rsidRPr="00960407">
        <w:rPr>
          <w:lang w:val="lt-LT"/>
        </w:rPr>
        <w:t xml:space="preserve">nekopijuoja ar kaip nors kitaip nefiksuoja. </w:t>
      </w:r>
      <w:r w:rsidR="002351F1" w:rsidRPr="00960407">
        <w:rPr>
          <w:lang w:val="lt-LT"/>
        </w:rPr>
        <w:t>Kai kurie autoriai teigia, jog nors asmuo nekopijuoja, o tik peržiūri tam tikrus duomenis, tai vis tik yra laikytina elektroninių duomenų kopijavimu.</w:t>
      </w:r>
      <w:r w:rsidR="002351F1" w:rsidRPr="00960407">
        <w:rPr>
          <w:rStyle w:val="FootnoteReference"/>
          <w:lang w:val="lt-LT"/>
        </w:rPr>
        <w:footnoteReference w:id="76"/>
      </w:r>
      <w:r w:rsidR="00864357" w:rsidRPr="00960407">
        <w:rPr>
          <w:lang w:val="lt-LT"/>
        </w:rPr>
        <w:t xml:space="preserve"> Tai grindžiama tuo, jog</w:t>
      </w:r>
      <w:r w:rsidR="001D261E" w:rsidRPr="00960407">
        <w:rPr>
          <w:lang w:val="lt-LT"/>
        </w:rPr>
        <w:t>,</w:t>
      </w:r>
      <w:r w:rsidR="00864357" w:rsidRPr="00960407">
        <w:rPr>
          <w:lang w:val="lt-LT"/>
        </w:rPr>
        <w:t xml:space="preserve"> </w:t>
      </w:r>
      <w:r w:rsidR="00C21DE9" w:rsidRPr="00960407">
        <w:rPr>
          <w:lang w:val="lt-LT"/>
        </w:rPr>
        <w:t>kai tam tikri duomenys pasirodo pažeidėjo kompiuterio monitoriu</w:t>
      </w:r>
      <w:r w:rsidR="00A05AF8" w:rsidRPr="00960407">
        <w:rPr>
          <w:lang w:val="lt-LT"/>
        </w:rPr>
        <w:t>je, įvyksta duomenų perkėlimas.</w:t>
      </w:r>
      <w:r w:rsidR="007B1C91" w:rsidRPr="00960407">
        <w:rPr>
          <w:lang w:val="lt-LT"/>
        </w:rPr>
        <w:t xml:space="preserve"> </w:t>
      </w:r>
      <w:r w:rsidR="001A2CC6" w:rsidRPr="00960407">
        <w:rPr>
          <w:lang w:val="lt-LT"/>
        </w:rPr>
        <w:t>T</w:t>
      </w:r>
      <w:r w:rsidR="000C6C42" w:rsidRPr="00960407">
        <w:rPr>
          <w:lang w:val="lt-LT"/>
        </w:rPr>
        <w:t xml:space="preserve">okiai nuomonei </w:t>
      </w:r>
      <w:r w:rsidR="00F9115F" w:rsidRPr="00960407">
        <w:rPr>
          <w:lang w:val="lt-LT"/>
        </w:rPr>
        <w:t>pritartina,</w:t>
      </w:r>
      <w:r w:rsidR="001A2CC6" w:rsidRPr="00960407">
        <w:rPr>
          <w:lang w:val="lt-LT"/>
        </w:rPr>
        <w:t xml:space="preserve"> tačiau</w:t>
      </w:r>
      <w:r w:rsidR="00F9115F" w:rsidRPr="00960407">
        <w:rPr>
          <w:lang w:val="lt-LT"/>
        </w:rPr>
        <w:t xml:space="preserve"> </w:t>
      </w:r>
      <w:r w:rsidR="00FF0E5D" w:rsidRPr="00960407">
        <w:rPr>
          <w:lang w:val="lt-LT"/>
        </w:rPr>
        <w:t>BK prasme asmuo bus baudžiamas tik už neteisėtą tokių duomenų stebėjimą.</w:t>
      </w:r>
      <w:r w:rsidR="00591F66" w:rsidRPr="00960407">
        <w:rPr>
          <w:lang w:val="lt-LT"/>
        </w:rPr>
        <w:t xml:space="preserve"> </w:t>
      </w:r>
    </w:p>
    <w:p w:rsidR="00543E66" w:rsidRPr="00960407" w:rsidRDefault="000A679B" w:rsidP="004F51C1">
      <w:pPr>
        <w:spacing w:line="360" w:lineRule="auto"/>
        <w:ind w:firstLine="709"/>
        <w:jc w:val="both"/>
        <w:rPr>
          <w:lang w:val="lt-LT"/>
        </w:rPr>
      </w:pPr>
      <w:r w:rsidRPr="00960407">
        <w:rPr>
          <w:lang w:val="lt-LT"/>
        </w:rPr>
        <w:t>Neviešų elektroninių duomenų fiksavimas</w:t>
      </w:r>
      <w:r w:rsidR="00E12EC9" w:rsidRPr="00960407">
        <w:rPr>
          <w:lang w:val="lt-LT"/>
        </w:rPr>
        <w:t xml:space="preserve"> –</w:t>
      </w:r>
      <w:r w:rsidR="00FA7C99" w:rsidRPr="00960407">
        <w:rPr>
          <w:lang w:val="lt-LT"/>
        </w:rPr>
        <w:t xml:space="preserve"> </w:t>
      </w:r>
      <w:r w:rsidR="00626D54" w:rsidRPr="00960407">
        <w:rPr>
          <w:lang w:val="lt-LT"/>
        </w:rPr>
        <w:t>tokie</w:t>
      </w:r>
      <w:r w:rsidR="00E12EC9" w:rsidRPr="00960407">
        <w:rPr>
          <w:lang w:val="lt-LT"/>
        </w:rPr>
        <w:t xml:space="preserve"> asmens </w:t>
      </w:r>
      <w:r w:rsidR="00626D54" w:rsidRPr="00960407">
        <w:rPr>
          <w:lang w:val="lt-LT"/>
        </w:rPr>
        <w:t xml:space="preserve">veiksmai </w:t>
      </w:r>
      <w:r w:rsidR="00E12EC9" w:rsidRPr="00960407">
        <w:rPr>
          <w:lang w:val="lt-LT"/>
        </w:rPr>
        <w:t>su neviešais elektroniniais duomenimis, kai yra daromos tokių duomenų kopijos arba pats asmuo suveda neteisėtai sužinotus neviešus el</w:t>
      </w:r>
      <w:r w:rsidR="00A830E2" w:rsidRPr="00960407">
        <w:rPr>
          <w:lang w:val="lt-LT"/>
        </w:rPr>
        <w:t>ektroninius duomenis ir išsaugo materialiame (fiziniame) objekte</w:t>
      </w:r>
      <w:r w:rsidR="008A57DA" w:rsidRPr="00960407">
        <w:rPr>
          <w:lang w:val="lt-LT"/>
        </w:rPr>
        <w:t xml:space="preserve">, </w:t>
      </w:r>
      <w:r w:rsidR="00A52039" w:rsidRPr="00960407">
        <w:rPr>
          <w:lang w:val="lt-LT"/>
        </w:rPr>
        <w:t>arba</w:t>
      </w:r>
      <w:r w:rsidR="005E64D8" w:rsidRPr="00960407">
        <w:rPr>
          <w:lang w:val="lt-LT"/>
        </w:rPr>
        <w:t xml:space="preserve"> tokius duomenis užrašo</w:t>
      </w:r>
      <w:r w:rsidR="00A52039" w:rsidRPr="00960407">
        <w:rPr>
          <w:lang w:val="lt-LT"/>
        </w:rPr>
        <w:t xml:space="preserve"> popieriuje</w:t>
      </w:r>
      <w:r w:rsidR="00E12EC9" w:rsidRPr="00960407">
        <w:rPr>
          <w:lang w:val="lt-LT"/>
        </w:rPr>
        <w:t>.</w:t>
      </w:r>
      <w:r w:rsidR="00261846" w:rsidRPr="00960407">
        <w:rPr>
          <w:lang w:val="lt-LT"/>
        </w:rPr>
        <w:t xml:space="preserve"> </w:t>
      </w:r>
      <w:r w:rsidR="00281DA9" w:rsidRPr="00960407">
        <w:rPr>
          <w:lang w:val="lt-LT"/>
        </w:rPr>
        <w:t xml:space="preserve">Taigi neviešų elektroninių duomenų fiksavimas yra daug platesnė sąvoka nei tokių duomenų kopijavimas – taip </w:t>
      </w:r>
      <w:r w:rsidR="00123696" w:rsidRPr="00960407">
        <w:rPr>
          <w:lang w:val="lt-LT"/>
        </w:rPr>
        <w:t>L</w:t>
      </w:r>
      <w:r w:rsidR="00133FE3" w:rsidRPr="00960407">
        <w:rPr>
          <w:lang w:val="lt-LT"/>
        </w:rPr>
        <w:t xml:space="preserve">ietuvos </w:t>
      </w:r>
      <w:r w:rsidR="00123696" w:rsidRPr="00960407">
        <w:rPr>
          <w:lang w:val="lt-LT"/>
        </w:rPr>
        <w:t>R</w:t>
      </w:r>
      <w:r w:rsidR="00133FE3" w:rsidRPr="00960407">
        <w:rPr>
          <w:lang w:val="lt-LT"/>
        </w:rPr>
        <w:t xml:space="preserve">espublikos </w:t>
      </w:r>
      <w:r w:rsidR="00123696" w:rsidRPr="00960407">
        <w:rPr>
          <w:lang w:val="lt-LT"/>
        </w:rPr>
        <w:t xml:space="preserve">įstatymų leidėjas </w:t>
      </w:r>
      <w:r w:rsidR="008E7E52" w:rsidRPr="00960407">
        <w:rPr>
          <w:lang w:val="lt-LT"/>
        </w:rPr>
        <w:t xml:space="preserve">kriminalizuoja </w:t>
      </w:r>
      <w:r w:rsidR="00123696" w:rsidRPr="00960407">
        <w:rPr>
          <w:lang w:val="lt-LT"/>
        </w:rPr>
        <w:t>visas</w:t>
      </w:r>
      <w:r w:rsidR="008E7E52" w:rsidRPr="00960407">
        <w:rPr>
          <w:lang w:val="lt-LT"/>
        </w:rPr>
        <w:t xml:space="preserve"> galimas</w:t>
      </w:r>
      <w:r w:rsidR="00123696" w:rsidRPr="00960407">
        <w:rPr>
          <w:lang w:val="lt-LT"/>
        </w:rPr>
        <w:t xml:space="preserve"> veikas, kuriomis galima fiksuoti neviešus elektroninius duomen</w:t>
      </w:r>
      <w:r w:rsidR="00862A30" w:rsidRPr="00960407">
        <w:rPr>
          <w:lang w:val="lt-LT"/>
        </w:rPr>
        <w:t>is ir jas</w:t>
      </w:r>
      <w:r w:rsidR="00722A21" w:rsidRPr="00960407">
        <w:rPr>
          <w:lang w:val="lt-LT"/>
        </w:rPr>
        <w:t xml:space="preserve"> </w:t>
      </w:r>
      <w:r w:rsidR="00862A30" w:rsidRPr="00960407">
        <w:rPr>
          <w:lang w:val="lt-LT"/>
        </w:rPr>
        <w:t>,,</w:t>
      </w:r>
      <w:r w:rsidR="00722A21" w:rsidRPr="00960407">
        <w:rPr>
          <w:lang w:val="lt-LT"/>
        </w:rPr>
        <w:t>sutalpina</w:t>
      </w:r>
      <w:r w:rsidR="00765862" w:rsidRPr="00960407">
        <w:rPr>
          <w:lang w:val="lt-LT"/>
        </w:rPr>
        <w:t>“</w:t>
      </w:r>
      <w:r w:rsidR="00765862" w:rsidRPr="00960407">
        <w:rPr>
          <w:i/>
          <w:lang w:val="lt-LT"/>
        </w:rPr>
        <w:t xml:space="preserve"> </w:t>
      </w:r>
      <w:r w:rsidR="00722A21" w:rsidRPr="00960407">
        <w:rPr>
          <w:lang w:val="lt-LT"/>
        </w:rPr>
        <w:t>į fiksavimo sąvoką</w:t>
      </w:r>
      <w:r w:rsidR="00375168" w:rsidRPr="00960407">
        <w:rPr>
          <w:lang w:val="lt-LT"/>
        </w:rPr>
        <w:t xml:space="preserve">. </w:t>
      </w:r>
      <w:r w:rsidR="00561A24" w:rsidRPr="00960407">
        <w:rPr>
          <w:lang w:val="lt-LT"/>
        </w:rPr>
        <w:t xml:space="preserve">Šiandien informacinės technologijos </w:t>
      </w:r>
      <w:r w:rsidR="00C82A7F" w:rsidRPr="00960407">
        <w:rPr>
          <w:lang w:val="lt-LT"/>
        </w:rPr>
        <w:t>yra taip pažengusios, kad leidžia greitai nukopiju</w:t>
      </w:r>
      <w:r w:rsidR="00747787" w:rsidRPr="00960407">
        <w:rPr>
          <w:lang w:val="lt-LT"/>
        </w:rPr>
        <w:t>oti labai didelį kiekį duomenų. Pri</w:t>
      </w:r>
      <w:r w:rsidR="00C6664F" w:rsidRPr="00960407">
        <w:rPr>
          <w:lang w:val="lt-LT"/>
        </w:rPr>
        <w:t xml:space="preserve">tartina tokiai autorių nuomonei, kurie </w:t>
      </w:r>
      <w:r w:rsidR="001A72BD" w:rsidRPr="00960407">
        <w:rPr>
          <w:lang w:val="lt-LT"/>
        </w:rPr>
        <w:t>tokią veiką laiko savarankiška pavojinga veika, užtraukiančia baudžiamąją atsakomybę.</w:t>
      </w:r>
      <w:r w:rsidR="001A72BD" w:rsidRPr="00960407">
        <w:rPr>
          <w:rStyle w:val="FootnoteReference"/>
          <w:lang w:val="lt-LT"/>
        </w:rPr>
        <w:footnoteReference w:id="77"/>
      </w:r>
      <w:r w:rsidR="00D3158A" w:rsidRPr="00960407">
        <w:rPr>
          <w:lang w:val="lt-LT"/>
        </w:rPr>
        <w:t xml:space="preserve"> </w:t>
      </w:r>
    </w:p>
    <w:p w:rsidR="005C1C15" w:rsidRPr="00960407" w:rsidRDefault="00D3158A" w:rsidP="004F51C1">
      <w:pPr>
        <w:spacing w:line="360" w:lineRule="auto"/>
        <w:ind w:firstLine="709"/>
        <w:jc w:val="both"/>
        <w:rPr>
          <w:i/>
          <w:lang w:val="lt-LT"/>
        </w:rPr>
      </w:pPr>
      <w:r w:rsidRPr="00960407">
        <w:rPr>
          <w:i/>
          <w:lang w:val="lt-LT"/>
        </w:rPr>
        <w:t>Vilniaus miesto 1 apylinkės teismo baudžiamojoje byloje Nr. 1-538-463/2007</w:t>
      </w:r>
      <w:r w:rsidR="009F142D" w:rsidRPr="00960407">
        <w:rPr>
          <w:i/>
          <w:lang w:val="lt-LT"/>
        </w:rPr>
        <w:t xml:space="preserve"> </w:t>
      </w:r>
      <w:r w:rsidRPr="00960407">
        <w:rPr>
          <w:i/>
          <w:lang w:val="lt-LT"/>
        </w:rPr>
        <w:t>kaltinamieji</w:t>
      </w:r>
      <w:r w:rsidR="005B36C9" w:rsidRPr="00960407">
        <w:rPr>
          <w:i/>
          <w:lang w:val="lt-LT"/>
        </w:rPr>
        <w:t>,</w:t>
      </w:r>
      <w:r w:rsidRPr="00960407">
        <w:rPr>
          <w:i/>
          <w:lang w:val="lt-LT"/>
        </w:rPr>
        <w:t xml:space="preserve"> </w:t>
      </w:r>
      <w:r w:rsidR="008D5F66" w:rsidRPr="00960407">
        <w:rPr>
          <w:i/>
          <w:lang w:val="lt-LT"/>
        </w:rPr>
        <w:t>p</w:t>
      </w:r>
      <w:r w:rsidR="00171C51" w:rsidRPr="00960407">
        <w:rPr>
          <w:i/>
          <w:lang w:val="lt-LT"/>
        </w:rPr>
        <w:t>asinaudodami programine</w:t>
      </w:r>
      <w:r w:rsidR="00030B06" w:rsidRPr="00960407">
        <w:rPr>
          <w:i/>
          <w:lang w:val="lt-LT"/>
        </w:rPr>
        <w:t xml:space="preserve"> </w:t>
      </w:r>
      <w:r w:rsidR="00171C51" w:rsidRPr="00960407">
        <w:rPr>
          <w:i/>
          <w:lang w:val="lt-LT"/>
        </w:rPr>
        <w:t>įranga</w:t>
      </w:r>
      <w:r w:rsidR="008D5F66" w:rsidRPr="00960407">
        <w:rPr>
          <w:i/>
          <w:lang w:val="lt-LT"/>
        </w:rPr>
        <w:t xml:space="preserve">, kuri buvo skirta, </w:t>
      </w:r>
      <w:r w:rsidR="00390DC3" w:rsidRPr="00960407">
        <w:rPr>
          <w:i/>
          <w:lang w:val="lt-LT"/>
        </w:rPr>
        <w:t xml:space="preserve">veikiant </w:t>
      </w:r>
      <w:r w:rsidRPr="00960407">
        <w:rPr>
          <w:i/>
          <w:lang w:val="lt-LT"/>
        </w:rPr>
        <w:t>vartotojui nežinant, nuotoliniame asmeniniame kompiuteryje registruoti klaviatūros paspaudimus, kopijuoti monitoriaus ekrane esančią informaciją apie asmenų kaip banko klientų vartotojų vardus ir identifikacinius kodus</w:t>
      </w:r>
      <w:r w:rsidR="003C15E4" w:rsidRPr="00960407">
        <w:rPr>
          <w:i/>
          <w:lang w:val="lt-LT"/>
        </w:rPr>
        <w:t xml:space="preserve">, ir tokiu būdu surinktą informaciją siuntė pagal užduotą šiai programai komandą į </w:t>
      </w:r>
      <w:r w:rsidR="0039580A" w:rsidRPr="00960407">
        <w:rPr>
          <w:i/>
          <w:lang w:val="lt-LT"/>
        </w:rPr>
        <w:t xml:space="preserve">bendrininkų grupės narių </w:t>
      </w:r>
      <w:r w:rsidR="003C15E4" w:rsidRPr="00960407">
        <w:rPr>
          <w:i/>
          <w:lang w:val="lt-LT"/>
        </w:rPr>
        <w:t>kontroliuojamą ftp serverį</w:t>
      </w:r>
      <w:r w:rsidR="00E66A80" w:rsidRPr="00960407">
        <w:rPr>
          <w:i/>
          <w:lang w:val="lt-LT"/>
        </w:rPr>
        <w:t xml:space="preserve"> </w:t>
      </w:r>
      <w:r w:rsidR="001D168E" w:rsidRPr="00960407">
        <w:rPr>
          <w:i/>
          <w:lang w:val="lt-LT"/>
        </w:rPr>
        <w:t>(duomenys neskelbtini)</w:t>
      </w:r>
      <w:r w:rsidR="003C15E4" w:rsidRPr="00960407">
        <w:rPr>
          <w:i/>
          <w:lang w:val="lt-LT"/>
        </w:rPr>
        <w:t>.</w:t>
      </w:r>
      <w:r w:rsidR="001D168E" w:rsidRPr="00960407">
        <w:rPr>
          <w:i/>
          <w:lang w:val="lt-LT"/>
        </w:rPr>
        <w:t xml:space="preserve"> </w:t>
      </w:r>
      <w:r w:rsidR="0059011D" w:rsidRPr="00960407">
        <w:rPr>
          <w:i/>
          <w:lang w:val="lt-LT"/>
        </w:rPr>
        <w:t xml:space="preserve">Tokiais savo veiksmais kaltinamieji padarė nusikalstamas veikas, numatytas </w:t>
      </w:r>
      <w:r w:rsidR="00B76D3B" w:rsidRPr="00960407">
        <w:rPr>
          <w:i/>
          <w:lang w:val="lt-LT"/>
        </w:rPr>
        <w:t>BK 25 straipsnio 2 dalyje</w:t>
      </w:r>
      <w:r w:rsidR="00C301A6" w:rsidRPr="00960407">
        <w:rPr>
          <w:i/>
          <w:lang w:val="lt-LT"/>
        </w:rPr>
        <w:t xml:space="preserve"> ir </w:t>
      </w:r>
      <w:r w:rsidR="00B76D3B" w:rsidRPr="00960407">
        <w:rPr>
          <w:i/>
          <w:lang w:val="lt-LT"/>
        </w:rPr>
        <w:t>BK 198 straipsnio 1 dalyje</w:t>
      </w:r>
      <w:r w:rsidR="0059011D" w:rsidRPr="00960407">
        <w:rPr>
          <w:i/>
          <w:lang w:val="lt-LT"/>
        </w:rPr>
        <w:t>, t.</w:t>
      </w:r>
      <w:r w:rsidR="00CE3A60" w:rsidRPr="00960407">
        <w:rPr>
          <w:i/>
          <w:lang w:val="lt-LT"/>
        </w:rPr>
        <w:t xml:space="preserve"> </w:t>
      </w:r>
      <w:r w:rsidR="0059011D" w:rsidRPr="00960407">
        <w:rPr>
          <w:i/>
          <w:lang w:val="lt-LT"/>
        </w:rPr>
        <w:t>y. neteisėtai fiksavo</w:t>
      </w:r>
      <w:r w:rsidR="009D3F0F" w:rsidRPr="00960407">
        <w:rPr>
          <w:i/>
          <w:lang w:val="lt-LT"/>
        </w:rPr>
        <w:t xml:space="preserve"> ir laikė neviešus elektroninius duomenis.</w:t>
      </w:r>
    </w:p>
    <w:p w:rsidR="00A830E2" w:rsidRPr="00960407" w:rsidRDefault="00A830E2" w:rsidP="004F51C1">
      <w:pPr>
        <w:spacing w:line="360" w:lineRule="auto"/>
        <w:ind w:firstLine="709"/>
        <w:jc w:val="both"/>
        <w:rPr>
          <w:lang w:val="lt-LT"/>
        </w:rPr>
      </w:pPr>
      <w:r w:rsidRPr="00960407">
        <w:rPr>
          <w:lang w:val="lt-LT"/>
        </w:rPr>
        <w:t>Manytume, jog tokiai teismų praktikai pritartina,</w:t>
      </w:r>
      <w:r w:rsidR="00313F7B" w:rsidRPr="00960407">
        <w:rPr>
          <w:lang w:val="lt-LT"/>
        </w:rPr>
        <w:t xml:space="preserve"> veika kvalifikuota teisingai, </w:t>
      </w:r>
      <w:r w:rsidRPr="00960407">
        <w:rPr>
          <w:lang w:val="lt-LT"/>
        </w:rPr>
        <w:t>nes</w:t>
      </w:r>
      <w:r w:rsidR="00313F7B" w:rsidRPr="00960407">
        <w:rPr>
          <w:lang w:val="lt-LT"/>
        </w:rPr>
        <w:t xml:space="preserve"> </w:t>
      </w:r>
      <w:r w:rsidR="002F3B9F" w:rsidRPr="00960407">
        <w:rPr>
          <w:lang w:val="lt-LT"/>
        </w:rPr>
        <w:t>kaltinamieji</w:t>
      </w:r>
      <w:r w:rsidR="00D51DAC" w:rsidRPr="00960407">
        <w:rPr>
          <w:lang w:val="lt-LT"/>
        </w:rPr>
        <w:t xml:space="preserve"> kopijavo neviešus elektroninius duomenis </w:t>
      </w:r>
      <w:r w:rsidR="00824550" w:rsidRPr="00960407">
        <w:rPr>
          <w:lang w:val="lt-LT"/>
        </w:rPr>
        <w:t>bei juos laikė jiems priklausančiame ftp serveryje.</w:t>
      </w:r>
      <w:r w:rsidR="002F3B9F" w:rsidRPr="00960407">
        <w:rPr>
          <w:lang w:val="lt-LT"/>
        </w:rPr>
        <w:t xml:space="preserve"> </w:t>
      </w:r>
      <w:r w:rsidRPr="00960407">
        <w:rPr>
          <w:lang w:val="lt-LT"/>
        </w:rPr>
        <w:t xml:space="preserve"> </w:t>
      </w:r>
    </w:p>
    <w:p w:rsidR="00311EEE" w:rsidRPr="00960407" w:rsidRDefault="00311EEE" w:rsidP="004F51C1">
      <w:pPr>
        <w:spacing w:line="360" w:lineRule="auto"/>
        <w:ind w:firstLine="709"/>
        <w:jc w:val="both"/>
        <w:rPr>
          <w:lang w:val="lt-LT"/>
        </w:rPr>
      </w:pPr>
      <w:r w:rsidRPr="00960407">
        <w:rPr>
          <w:lang w:val="lt-LT"/>
        </w:rPr>
        <w:lastRenderedPageBreak/>
        <w:t>Kaltininkas gali stebėti ir</w:t>
      </w:r>
      <w:r w:rsidR="003B36C9" w:rsidRPr="00960407">
        <w:rPr>
          <w:lang w:val="lt-LT"/>
        </w:rPr>
        <w:t>/arba</w:t>
      </w:r>
      <w:r w:rsidRPr="00960407">
        <w:rPr>
          <w:lang w:val="lt-LT"/>
        </w:rPr>
        <w:t xml:space="preserve"> fiksuoti </w:t>
      </w:r>
      <w:r w:rsidR="00351D4D" w:rsidRPr="00960407">
        <w:rPr>
          <w:lang w:val="lt-LT"/>
        </w:rPr>
        <w:t>neviešus elektroninius duomenis</w:t>
      </w:r>
      <w:r w:rsidR="002D7E78" w:rsidRPr="00960407">
        <w:rPr>
          <w:lang w:val="lt-LT"/>
        </w:rPr>
        <w:t xml:space="preserve">, </w:t>
      </w:r>
      <w:r w:rsidR="00351D4D" w:rsidRPr="00960407">
        <w:rPr>
          <w:lang w:val="lt-LT"/>
        </w:rPr>
        <w:t>nepažeisdamas informacinės sistemos</w:t>
      </w:r>
      <w:r w:rsidR="000353E4" w:rsidRPr="00960407">
        <w:rPr>
          <w:lang w:val="lt-LT"/>
        </w:rPr>
        <w:t xml:space="preserve">, </w:t>
      </w:r>
      <w:r w:rsidR="00351D4D" w:rsidRPr="00960407">
        <w:rPr>
          <w:lang w:val="lt-LT"/>
        </w:rPr>
        <w:t>kurioje jie yra, apsaugos priemonių, pvz.</w:t>
      </w:r>
      <w:r w:rsidR="00843293" w:rsidRPr="00960407">
        <w:rPr>
          <w:lang w:val="lt-LT"/>
        </w:rPr>
        <w:t xml:space="preserve">, </w:t>
      </w:r>
      <w:r w:rsidR="00FB76C4" w:rsidRPr="00960407">
        <w:rPr>
          <w:lang w:val="lt-LT"/>
        </w:rPr>
        <w:t>ligoninės</w:t>
      </w:r>
      <w:r w:rsidR="000353E4" w:rsidRPr="00960407">
        <w:rPr>
          <w:lang w:val="lt-LT"/>
        </w:rPr>
        <w:t xml:space="preserve"> darbuotojai trumpam atsitraukus nuo kompiuterio ir išėjus iš patalpos, kaltininkas gali pasižiūrėti į kompiuterio ekrane esančius</w:t>
      </w:r>
      <w:r w:rsidR="00FB76C4" w:rsidRPr="00960407">
        <w:rPr>
          <w:lang w:val="lt-LT"/>
        </w:rPr>
        <w:t xml:space="preserve"> n</w:t>
      </w:r>
      <w:r w:rsidR="00AE7FE6" w:rsidRPr="00960407">
        <w:rPr>
          <w:lang w:val="lt-LT"/>
        </w:rPr>
        <w:t>eviešus elektroninius duomenis. Manytume, jog L</w:t>
      </w:r>
      <w:r w:rsidR="00EE4B63" w:rsidRPr="00960407">
        <w:rPr>
          <w:lang w:val="lt-LT"/>
        </w:rPr>
        <w:t xml:space="preserve">ietuvos </w:t>
      </w:r>
      <w:r w:rsidR="00AE7FE6" w:rsidRPr="00960407">
        <w:rPr>
          <w:lang w:val="lt-LT"/>
        </w:rPr>
        <w:t>R</w:t>
      </w:r>
      <w:r w:rsidR="00EE4B63" w:rsidRPr="00960407">
        <w:rPr>
          <w:lang w:val="lt-LT"/>
        </w:rPr>
        <w:t xml:space="preserve">espublikos </w:t>
      </w:r>
      <w:r w:rsidR="00AE7FE6" w:rsidRPr="00960407">
        <w:rPr>
          <w:lang w:val="lt-LT"/>
        </w:rPr>
        <w:t xml:space="preserve">įstatymų leidėjas tikslingai į </w:t>
      </w:r>
      <w:r w:rsidR="00EE4B63" w:rsidRPr="00960407">
        <w:rPr>
          <w:lang w:val="lt-LT"/>
        </w:rPr>
        <w:t xml:space="preserve">198 straipsnyje </w:t>
      </w:r>
      <w:r w:rsidR="00470B62" w:rsidRPr="00960407">
        <w:rPr>
          <w:lang w:val="lt-LT"/>
        </w:rPr>
        <w:t xml:space="preserve">numatytos </w:t>
      </w:r>
      <w:r w:rsidR="00AE7FE6" w:rsidRPr="00960407">
        <w:rPr>
          <w:lang w:val="lt-LT"/>
        </w:rPr>
        <w:t xml:space="preserve">nusikalstamos veikos sudėtį </w:t>
      </w:r>
      <w:r w:rsidR="00470B62" w:rsidRPr="00960407">
        <w:rPr>
          <w:lang w:val="lt-LT"/>
        </w:rPr>
        <w:t xml:space="preserve">neįtraukė </w:t>
      </w:r>
      <w:r w:rsidR="00C012D8" w:rsidRPr="00960407">
        <w:rPr>
          <w:lang w:val="lt-LT"/>
        </w:rPr>
        <w:t>nusikalstamos veikos padarymo būdo – pažeidžiant informacin</w:t>
      </w:r>
      <w:r w:rsidR="002D47F5" w:rsidRPr="00960407">
        <w:rPr>
          <w:lang w:val="lt-LT"/>
        </w:rPr>
        <w:t>ės sistemos apsaugos priemones, nes tokiu atveju liktų nekriminalizuota aukščiau paminėta veika.</w:t>
      </w:r>
    </w:p>
    <w:p w:rsidR="00541A14" w:rsidRPr="00960407" w:rsidRDefault="00452C83" w:rsidP="004F51C1">
      <w:pPr>
        <w:spacing w:line="360" w:lineRule="auto"/>
        <w:ind w:firstLine="709"/>
        <w:jc w:val="both"/>
        <w:rPr>
          <w:lang w:val="lt-LT"/>
        </w:rPr>
      </w:pPr>
      <w:r w:rsidRPr="00960407">
        <w:rPr>
          <w:lang w:val="lt-LT"/>
        </w:rPr>
        <w:t>Kaip ir daugelyje valstybių, taip ir Lietuvoje egzistuoja baudžiamosios normos, numatančios atsakomybę už tradicinę vagystę. Kalbant apie elektroninius duomenis, jie nėra tiesiogiai pagrobiami, o tik padaroma jų kopija, bet tie duomenys gali likti ir pas nukentėjusįjį, jei jie nėra su</w:t>
      </w:r>
      <w:r w:rsidR="00EB098D" w:rsidRPr="00960407">
        <w:rPr>
          <w:lang w:val="lt-LT"/>
        </w:rPr>
        <w:t xml:space="preserve">naikinami. Turtui kaip vagystės dalykui yra keliami tokie reikalavimai: </w:t>
      </w:r>
      <w:r w:rsidR="00260E27" w:rsidRPr="00960407">
        <w:rPr>
          <w:lang w:val="lt-LT"/>
        </w:rPr>
        <w:t xml:space="preserve">turto materialumas, kilnojamas turto pobūdis, ekonominė turto vertė, </w:t>
      </w:r>
      <w:r w:rsidR="00D1162F" w:rsidRPr="00960407">
        <w:rPr>
          <w:lang w:val="lt-LT"/>
        </w:rPr>
        <w:t>turto</w:t>
      </w:r>
      <w:r w:rsidR="00FC6BB2" w:rsidRPr="00960407">
        <w:rPr>
          <w:lang w:val="lt-LT"/>
        </w:rPr>
        <w:t xml:space="preserve"> priklausomumas kitam asmeniui, daikto atskirtumas nuo gamtinės aplinkos arba žmogaus darbas, įdėtas į daikto sukūrimą</w:t>
      </w:r>
      <w:r w:rsidR="00707B20" w:rsidRPr="00960407">
        <w:rPr>
          <w:lang w:val="lt-LT"/>
        </w:rPr>
        <w:t>.</w:t>
      </w:r>
      <w:r w:rsidR="00707B20" w:rsidRPr="00960407">
        <w:rPr>
          <w:rStyle w:val="FootnoteReference"/>
          <w:lang w:val="lt-LT"/>
        </w:rPr>
        <w:footnoteReference w:id="78"/>
      </w:r>
      <w:r w:rsidR="000F3163" w:rsidRPr="00960407">
        <w:rPr>
          <w:lang w:val="lt-LT"/>
        </w:rPr>
        <w:t xml:space="preserve"> L</w:t>
      </w:r>
      <w:r w:rsidR="00EA3501" w:rsidRPr="00960407">
        <w:rPr>
          <w:lang w:val="lt-LT"/>
        </w:rPr>
        <w:t xml:space="preserve">ietuvos </w:t>
      </w:r>
      <w:r w:rsidR="000F3163" w:rsidRPr="00960407">
        <w:rPr>
          <w:lang w:val="lt-LT"/>
        </w:rPr>
        <w:t>A</w:t>
      </w:r>
      <w:r w:rsidR="00EA3501" w:rsidRPr="00960407">
        <w:rPr>
          <w:lang w:val="lt-LT"/>
        </w:rPr>
        <w:t xml:space="preserve">ukščiausiojo </w:t>
      </w:r>
      <w:r w:rsidR="000F3163" w:rsidRPr="00960407">
        <w:rPr>
          <w:lang w:val="lt-LT"/>
        </w:rPr>
        <w:t>T</w:t>
      </w:r>
      <w:r w:rsidR="00676672" w:rsidRPr="00960407">
        <w:rPr>
          <w:lang w:val="lt-LT"/>
        </w:rPr>
        <w:t>eismo</w:t>
      </w:r>
      <w:r w:rsidR="007411DC" w:rsidRPr="00960407">
        <w:rPr>
          <w:lang w:val="lt-LT"/>
        </w:rPr>
        <w:t xml:space="preserve"> T</w:t>
      </w:r>
      <w:r w:rsidR="00E4444E" w:rsidRPr="00960407">
        <w:rPr>
          <w:lang w:val="lt-LT"/>
        </w:rPr>
        <w:t xml:space="preserve">eisėjų </w:t>
      </w:r>
      <w:r w:rsidR="000F3163" w:rsidRPr="00960407">
        <w:rPr>
          <w:lang w:val="lt-LT"/>
        </w:rPr>
        <w:t>Senato 2005 m. birželio 23 d. nutarim</w:t>
      </w:r>
      <w:r w:rsidR="00C232EE" w:rsidRPr="00960407">
        <w:rPr>
          <w:lang w:val="lt-LT"/>
        </w:rPr>
        <w:t xml:space="preserve">o </w:t>
      </w:r>
      <w:r w:rsidR="000F3163" w:rsidRPr="00960407">
        <w:rPr>
          <w:lang w:val="lt-LT"/>
        </w:rPr>
        <w:t>Nr. 52 ,,Dėl teismų praktikos vagystės i</w:t>
      </w:r>
      <w:r w:rsidR="00C232EE" w:rsidRPr="00960407">
        <w:rPr>
          <w:lang w:val="lt-LT"/>
        </w:rPr>
        <w:t>r</w:t>
      </w:r>
      <w:r w:rsidR="00940898" w:rsidRPr="00960407">
        <w:rPr>
          <w:lang w:val="lt-LT"/>
        </w:rPr>
        <w:t xml:space="preserve"> plėšimo baudžiamosiose bylose“</w:t>
      </w:r>
      <w:r w:rsidR="00C232EE" w:rsidRPr="00960407">
        <w:rPr>
          <w:lang w:val="lt-LT"/>
        </w:rPr>
        <w:t>,</w:t>
      </w:r>
      <w:r w:rsidR="00987F4D" w:rsidRPr="00960407">
        <w:rPr>
          <w:lang w:val="lt-LT"/>
        </w:rPr>
        <w:t xml:space="preserve"> </w:t>
      </w:r>
      <w:r w:rsidR="000F3163" w:rsidRPr="00960407">
        <w:rPr>
          <w:lang w:val="lt-LT"/>
        </w:rPr>
        <w:t xml:space="preserve">4 punkte </w:t>
      </w:r>
      <w:r w:rsidR="00ED686A" w:rsidRPr="00960407">
        <w:rPr>
          <w:lang w:val="lt-LT"/>
        </w:rPr>
        <w:t>nurodyta, jog t</w:t>
      </w:r>
      <w:r w:rsidR="00BD5846" w:rsidRPr="00960407">
        <w:rPr>
          <w:lang w:val="lt-LT"/>
        </w:rPr>
        <w:t>urtas pagal BK 178</w:t>
      </w:r>
      <w:r w:rsidR="00ED686A" w:rsidRPr="00960407">
        <w:rPr>
          <w:lang w:val="lt-LT"/>
        </w:rPr>
        <w:t xml:space="preserve"> ir 180 </w:t>
      </w:r>
      <w:r w:rsidR="00BD5846" w:rsidRPr="00960407">
        <w:rPr>
          <w:lang w:val="lt-LT"/>
        </w:rPr>
        <w:t>straipsnius – tai turintys vertę bei fizinius parametrus (gabaritus, svorį, skaičių, kiekį) daiktai (pvz., namų apyvokos daiktai, transporto ir gamybos</w:t>
      </w:r>
      <w:r w:rsidR="00AA297F" w:rsidRPr="00960407">
        <w:rPr>
          <w:lang w:val="lt-LT"/>
        </w:rPr>
        <w:t xml:space="preserve"> priemonės, asmeniniai daiktai, </w:t>
      </w:r>
      <w:r w:rsidR="00BD5846" w:rsidRPr="00960407">
        <w:rPr>
          <w:lang w:val="lt-LT"/>
        </w:rPr>
        <w:t>pinigai ir vertybiniai popieriai).</w:t>
      </w:r>
      <w:r w:rsidR="00901861" w:rsidRPr="00960407">
        <w:rPr>
          <w:lang w:val="lt-LT"/>
        </w:rPr>
        <w:t xml:space="preserve"> M</w:t>
      </w:r>
      <w:r w:rsidR="00605C6B" w:rsidRPr="00960407">
        <w:rPr>
          <w:lang w:val="lt-LT"/>
        </w:rPr>
        <w:t xml:space="preserve">aterialumo požymio neatitinka </w:t>
      </w:r>
      <w:r w:rsidR="003F60A8" w:rsidRPr="00960407">
        <w:rPr>
          <w:lang w:val="lt-LT"/>
        </w:rPr>
        <w:t xml:space="preserve">tokie daiktai kaip ryšio paslaugos, </w:t>
      </w:r>
      <w:r w:rsidR="00901861" w:rsidRPr="00960407">
        <w:rPr>
          <w:lang w:val="lt-LT"/>
        </w:rPr>
        <w:t>televizijos signalas, interneto paslaugos ir informacija, t</w:t>
      </w:r>
      <w:r w:rsidR="000A7EF0" w:rsidRPr="00960407">
        <w:rPr>
          <w:lang w:val="lt-LT"/>
        </w:rPr>
        <w:t xml:space="preserve">odėl </w:t>
      </w:r>
      <w:r w:rsidR="00A54F14" w:rsidRPr="00960407">
        <w:rPr>
          <w:lang w:val="lt-LT"/>
        </w:rPr>
        <w:t>elektroniniai duomenys negali būti laik</w:t>
      </w:r>
      <w:r w:rsidR="000E7E5B" w:rsidRPr="00960407">
        <w:rPr>
          <w:lang w:val="lt-LT"/>
        </w:rPr>
        <w:t>omi tradicinės vagystės dalyku.</w:t>
      </w:r>
      <w:r w:rsidR="00595937" w:rsidRPr="00960407">
        <w:rPr>
          <w:lang w:val="lt-LT"/>
        </w:rPr>
        <w:t xml:space="preserve"> </w:t>
      </w:r>
    </w:p>
    <w:p w:rsidR="00931993" w:rsidRPr="00960407" w:rsidRDefault="004C77CF" w:rsidP="004F51C1">
      <w:pPr>
        <w:spacing w:line="360" w:lineRule="auto"/>
        <w:ind w:firstLine="709"/>
        <w:jc w:val="both"/>
        <w:rPr>
          <w:i/>
          <w:lang w:val="lt-LT"/>
        </w:rPr>
      </w:pPr>
      <w:r w:rsidRPr="00960407">
        <w:rPr>
          <w:i/>
          <w:lang w:val="lt-LT"/>
        </w:rPr>
        <w:t xml:space="preserve">Toks požiūris </w:t>
      </w:r>
      <w:r w:rsidR="002749CD" w:rsidRPr="00960407">
        <w:rPr>
          <w:i/>
          <w:lang w:val="lt-LT"/>
        </w:rPr>
        <w:t xml:space="preserve">buvo išreikštas ir </w:t>
      </w:r>
      <w:r w:rsidR="00760A16" w:rsidRPr="00960407">
        <w:rPr>
          <w:i/>
          <w:lang w:val="lt-LT"/>
        </w:rPr>
        <w:t xml:space="preserve">Jungtinės </w:t>
      </w:r>
      <w:r w:rsidR="008529D4" w:rsidRPr="00960407">
        <w:rPr>
          <w:i/>
          <w:lang w:val="lt-LT"/>
        </w:rPr>
        <w:t>Karalystės Aukščiausiojo teismo</w:t>
      </w:r>
      <w:r w:rsidR="00E0671E" w:rsidRPr="00960407">
        <w:rPr>
          <w:i/>
          <w:lang w:val="lt-LT"/>
        </w:rPr>
        <w:t xml:space="preserve"> </w:t>
      </w:r>
      <w:r w:rsidR="002749CD" w:rsidRPr="00960407">
        <w:rPr>
          <w:i/>
          <w:lang w:val="lt-LT"/>
        </w:rPr>
        <w:t>byloje O</w:t>
      </w:r>
      <w:r w:rsidR="00E14C89" w:rsidRPr="00960407">
        <w:rPr>
          <w:i/>
          <w:lang w:val="lt-LT"/>
        </w:rPr>
        <w:t>. v. M.</w:t>
      </w:r>
      <w:r w:rsidR="007400D0" w:rsidRPr="00960407">
        <w:rPr>
          <w:i/>
          <w:lang w:val="lt-LT"/>
        </w:rPr>
        <w:t>, kurioje</w:t>
      </w:r>
      <w:r w:rsidR="00E6279D" w:rsidRPr="00960407">
        <w:rPr>
          <w:i/>
          <w:lang w:val="lt-LT"/>
        </w:rPr>
        <w:t xml:space="preserve"> kaltin</w:t>
      </w:r>
      <w:r w:rsidR="004E001F" w:rsidRPr="00960407">
        <w:rPr>
          <w:i/>
          <w:lang w:val="lt-LT"/>
        </w:rPr>
        <w:t>amasis, universiteto studentas, neteisėtai gavo būsimo egzamino užduočių kopijas</w:t>
      </w:r>
      <w:r w:rsidRPr="00960407">
        <w:rPr>
          <w:i/>
          <w:lang w:val="lt-LT"/>
        </w:rPr>
        <w:t>.</w:t>
      </w:r>
      <w:r w:rsidRPr="00960407">
        <w:rPr>
          <w:rStyle w:val="FootnoteReference"/>
          <w:lang w:val="lt-LT"/>
        </w:rPr>
        <w:footnoteReference w:id="79"/>
      </w:r>
      <w:r w:rsidR="00163ED7" w:rsidRPr="00960407">
        <w:rPr>
          <w:i/>
          <w:lang w:val="lt-LT"/>
        </w:rPr>
        <w:t xml:space="preserve"> Jis buvo apkaltintas informacijos vagyste iš universiteto administracijos.</w:t>
      </w:r>
      <w:r w:rsidR="007D4586" w:rsidRPr="00960407">
        <w:rPr>
          <w:i/>
          <w:lang w:val="lt-LT"/>
        </w:rPr>
        <w:t xml:space="preserve"> </w:t>
      </w:r>
      <w:r w:rsidR="00A97E37" w:rsidRPr="00960407">
        <w:rPr>
          <w:i/>
          <w:lang w:val="lt-LT"/>
        </w:rPr>
        <w:t>Prokuroras</w:t>
      </w:r>
      <w:r w:rsidR="0004440A" w:rsidRPr="00960407">
        <w:rPr>
          <w:i/>
          <w:lang w:val="lt-LT"/>
        </w:rPr>
        <w:t xml:space="preserve"> teigė, jog </w:t>
      </w:r>
      <w:r w:rsidR="008E450E" w:rsidRPr="00960407">
        <w:rPr>
          <w:i/>
          <w:lang w:val="lt-LT"/>
        </w:rPr>
        <w:t xml:space="preserve">informacija </w:t>
      </w:r>
      <w:r w:rsidR="007D4586" w:rsidRPr="00960407">
        <w:rPr>
          <w:i/>
          <w:lang w:val="lt-LT"/>
        </w:rPr>
        <w:t>turi priklausomumo tam tikram asmeniui požymį</w:t>
      </w:r>
      <w:r w:rsidR="001E3FC6" w:rsidRPr="00960407">
        <w:rPr>
          <w:i/>
          <w:lang w:val="lt-LT"/>
        </w:rPr>
        <w:t xml:space="preserve"> ir, </w:t>
      </w:r>
      <w:r w:rsidR="00AC7D5E" w:rsidRPr="00960407">
        <w:rPr>
          <w:i/>
          <w:lang w:val="lt-LT"/>
        </w:rPr>
        <w:t xml:space="preserve">kai </w:t>
      </w:r>
      <w:r w:rsidR="00D475DF" w:rsidRPr="00960407">
        <w:rPr>
          <w:i/>
          <w:lang w:val="lt-LT"/>
        </w:rPr>
        <w:t>jos savininkas</w:t>
      </w:r>
      <w:r w:rsidR="0071493F" w:rsidRPr="00960407">
        <w:rPr>
          <w:i/>
          <w:lang w:val="lt-LT"/>
        </w:rPr>
        <w:t xml:space="preserve"> netenka informacijos dėl to, kad ji buvo pavogta, informacija</w:t>
      </w:r>
      <w:r w:rsidR="008613A8" w:rsidRPr="00960407">
        <w:rPr>
          <w:i/>
          <w:lang w:val="lt-LT"/>
        </w:rPr>
        <w:t xml:space="preserve"> per se</w:t>
      </w:r>
      <w:r w:rsidR="0071493F" w:rsidRPr="00960407">
        <w:rPr>
          <w:i/>
          <w:lang w:val="lt-LT"/>
        </w:rPr>
        <w:t xml:space="preserve"> </w:t>
      </w:r>
      <w:r w:rsidR="00615F2A" w:rsidRPr="00960407">
        <w:rPr>
          <w:i/>
          <w:lang w:val="lt-LT"/>
        </w:rPr>
        <w:t xml:space="preserve">tampa </w:t>
      </w:r>
      <w:r w:rsidR="0071493F" w:rsidRPr="00960407">
        <w:rPr>
          <w:i/>
          <w:lang w:val="lt-LT"/>
        </w:rPr>
        <w:t>vagystės dalyku.</w:t>
      </w:r>
      <w:r w:rsidR="00217EAA" w:rsidRPr="00960407">
        <w:rPr>
          <w:i/>
          <w:lang w:val="lt-LT"/>
        </w:rPr>
        <w:t xml:space="preserve"> </w:t>
      </w:r>
      <w:r w:rsidR="007400D0" w:rsidRPr="00960407">
        <w:rPr>
          <w:i/>
          <w:lang w:val="lt-LT"/>
        </w:rPr>
        <w:t>Teismas</w:t>
      </w:r>
      <w:r w:rsidR="00A51251" w:rsidRPr="00960407">
        <w:rPr>
          <w:i/>
          <w:lang w:val="lt-LT"/>
        </w:rPr>
        <w:t>, vadovaudamasis 1968 m. ,,Vagystės aktu</w:t>
      </w:r>
      <w:r w:rsidR="00940898" w:rsidRPr="00960407">
        <w:rPr>
          <w:i/>
          <w:lang w:val="lt-LT"/>
        </w:rPr>
        <w:t>“</w:t>
      </w:r>
      <w:r w:rsidR="00A51251" w:rsidRPr="00960407">
        <w:rPr>
          <w:i/>
          <w:lang w:val="lt-LT"/>
        </w:rPr>
        <w:t xml:space="preserve"> </w:t>
      </w:r>
      <w:r w:rsidR="007400D0" w:rsidRPr="00960407">
        <w:rPr>
          <w:i/>
          <w:lang w:val="lt-LT"/>
        </w:rPr>
        <w:t>pasisakė, jog</w:t>
      </w:r>
      <w:r w:rsidR="00A51251" w:rsidRPr="00960407">
        <w:rPr>
          <w:i/>
          <w:lang w:val="lt-LT"/>
        </w:rPr>
        <w:t xml:space="preserve"> šis aktas informacijos nelaiko </w:t>
      </w:r>
      <w:r w:rsidR="007400D0" w:rsidRPr="00960407">
        <w:rPr>
          <w:i/>
          <w:lang w:val="lt-LT"/>
        </w:rPr>
        <w:t>materialu daiktu</w:t>
      </w:r>
      <w:r w:rsidR="00A51251" w:rsidRPr="00960407">
        <w:rPr>
          <w:i/>
          <w:lang w:val="lt-LT"/>
        </w:rPr>
        <w:t>.</w:t>
      </w:r>
      <w:r w:rsidR="008710EA" w:rsidRPr="00960407">
        <w:rPr>
          <w:i/>
          <w:lang w:val="lt-LT"/>
        </w:rPr>
        <w:t xml:space="preserve"> Informacija yra nematerialus turtas.</w:t>
      </w:r>
    </w:p>
    <w:p w:rsidR="008710EA" w:rsidRPr="00960407" w:rsidRDefault="005515EE" w:rsidP="004F51C1">
      <w:pPr>
        <w:spacing w:line="360" w:lineRule="auto"/>
        <w:ind w:firstLine="709"/>
        <w:jc w:val="both"/>
        <w:rPr>
          <w:lang w:val="lt-LT"/>
        </w:rPr>
      </w:pPr>
      <w:r w:rsidRPr="00960407">
        <w:rPr>
          <w:lang w:val="lt-LT"/>
        </w:rPr>
        <w:t>Tok</w:t>
      </w:r>
      <w:r w:rsidR="00931993" w:rsidRPr="00960407">
        <w:rPr>
          <w:lang w:val="lt-LT"/>
        </w:rPr>
        <w:t>iai teismo pozicijai pritartina, nes informacija neatitinka materialumo požymio,</w:t>
      </w:r>
      <w:r w:rsidR="008710EA" w:rsidRPr="00960407">
        <w:rPr>
          <w:lang w:val="lt-LT"/>
        </w:rPr>
        <w:t xml:space="preserve"> todėl kaltinamojo veika negali būti kvalifikuojama, remiantis Jungtinės Karalystės 1968 m. ,,Vagystės aktu“</w:t>
      </w:r>
      <w:r w:rsidR="00637B66" w:rsidRPr="00960407">
        <w:rPr>
          <w:lang w:val="lt-LT"/>
        </w:rPr>
        <w:t>.</w:t>
      </w:r>
    </w:p>
    <w:p w:rsidR="00654F87" w:rsidRPr="00960407" w:rsidRDefault="00F862B7" w:rsidP="00B01D7C">
      <w:pPr>
        <w:spacing w:line="360" w:lineRule="auto"/>
        <w:ind w:firstLine="709"/>
        <w:jc w:val="both"/>
        <w:rPr>
          <w:lang w:val="lt-LT"/>
        </w:rPr>
      </w:pPr>
      <w:r w:rsidRPr="00960407">
        <w:rPr>
          <w:lang w:val="lt-LT"/>
        </w:rPr>
        <w:t>Neviešų elektroninių duomenų perėmimas –</w:t>
      </w:r>
      <w:r w:rsidR="00963616" w:rsidRPr="00960407">
        <w:rPr>
          <w:lang w:val="lt-LT"/>
        </w:rPr>
        <w:t xml:space="preserve"> tokie asmens pavojingi veiksmai</w:t>
      </w:r>
      <w:r w:rsidR="001317E7" w:rsidRPr="00960407">
        <w:rPr>
          <w:lang w:val="lt-LT"/>
        </w:rPr>
        <w:t>, kai duomeny</w:t>
      </w:r>
      <w:r w:rsidR="00637808" w:rsidRPr="00960407">
        <w:rPr>
          <w:lang w:val="lt-LT"/>
        </w:rPr>
        <w:t xml:space="preserve">s </w:t>
      </w:r>
      <w:r w:rsidR="00963616" w:rsidRPr="00960407">
        <w:rPr>
          <w:lang w:val="lt-LT"/>
        </w:rPr>
        <w:t xml:space="preserve">yra perimami ir po to </w:t>
      </w:r>
      <w:r w:rsidR="00637808" w:rsidRPr="00960407">
        <w:rPr>
          <w:lang w:val="lt-LT"/>
        </w:rPr>
        <w:t xml:space="preserve">išsaugomi ar įrašomi duomenų siuntimo elektronine erdve </w:t>
      </w:r>
      <w:r w:rsidR="00637808" w:rsidRPr="00960407">
        <w:rPr>
          <w:lang w:val="lt-LT"/>
        </w:rPr>
        <w:lastRenderedPageBreak/>
        <w:t>proceso metu</w:t>
      </w:r>
      <w:r w:rsidR="00CC203E" w:rsidRPr="00960407">
        <w:rPr>
          <w:lang w:val="lt-LT"/>
        </w:rPr>
        <w:t>.</w:t>
      </w:r>
      <w:r w:rsidR="004417F9" w:rsidRPr="00960407">
        <w:rPr>
          <w:lang w:val="lt-LT"/>
        </w:rPr>
        <w:t xml:space="preserve"> Teisinėje literatūroje minima, jog tokia veika dažniausiai buvo tapatinama su telefoninių pokalbių perėmimu, bet technologijų ir komunikacijų pažanga lėmė, jog turi būti saugomi ir elektroniniai duomenys.</w:t>
      </w:r>
      <w:r w:rsidR="004417F9" w:rsidRPr="00960407">
        <w:rPr>
          <w:rStyle w:val="FootnoteReference"/>
          <w:lang w:val="lt-LT"/>
        </w:rPr>
        <w:footnoteReference w:id="80"/>
      </w:r>
      <w:r w:rsidR="004417F9" w:rsidRPr="00960407">
        <w:rPr>
          <w:lang w:val="lt-LT"/>
        </w:rPr>
        <w:t xml:space="preserve"> </w:t>
      </w:r>
      <w:r w:rsidR="00CC203E" w:rsidRPr="00960407">
        <w:rPr>
          <w:lang w:val="lt-LT"/>
        </w:rPr>
        <w:t xml:space="preserve">Galima tokia situacija, kai </w:t>
      </w:r>
      <w:r w:rsidR="00E57A7E" w:rsidRPr="00960407">
        <w:rPr>
          <w:lang w:val="lt-LT"/>
        </w:rPr>
        <w:t>interneto vartotojas</w:t>
      </w:r>
      <w:r w:rsidR="00CC203E" w:rsidRPr="00960407">
        <w:rPr>
          <w:lang w:val="lt-LT"/>
        </w:rPr>
        <w:t xml:space="preserve"> </w:t>
      </w:r>
      <w:r w:rsidR="00004306" w:rsidRPr="00960407">
        <w:rPr>
          <w:lang w:val="lt-LT"/>
        </w:rPr>
        <w:t>klaidin</w:t>
      </w:r>
      <w:r w:rsidR="00CC203E" w:rsidRPr="00960407">
        <w:rPr>
          <w:lang w:val="lt-LT"/>
        </w:rPr>
        <w:t>gai įveda</w:t>
      </w:r>
      <w:r w:rsidR="00E57A7E" w:rsidRPr="00960407">
        <w:rPr>
          <w:lang w:val="lt-LT"/>
        </w:rPr>
        <w:t xml:space="preserve"> </w:t>
      </w:r>
      <w:r w:rsidR="00154B5F" w:rsidRPr="00960407">
        <w:rPr>
          <w:lang w:val="lt-LT"/>
        </w:rPr>
        <w:t>tinklapio adresą</w:t>
      </w:r>
      <w:r w:rsidR="00CC203E" w:rsidRPr="00960407">
        <w:rPr>
          <w:lang w:val="lt-LT"/>
        </w:rPr>
        <w:t>, tas tinklapis persiunčia vartotojo užklausą tinklapiui, kurį interneto vartotojas ir tikėjosi pasiekti</w:t>
      </w:r>
      <w:r w:rsidR="00637808" w:rsidRPr="00960407">
        <w:rPr>
          <w:lang w:val="lt-LT"/>
        </w:rPr>
        <w:t>.</w:t>
      </w:r>
      <w:r w:rsidR="00EA7B38" w:rsidRPr="00960407">
        <w:rPr>
          <w:lang w:val="lt-LT"/>
        </w:rPr>
        <w:t xml:space="preserve"> </w:t>
      </w:r>
      <w:r w:rsidR="00CC203E" w:rsidRPr="00960407">
        <w:rPr>
          <w:lang w:val="lt-LT"/>
        </w:rPr>
        <w:t>Tačiau šioje grandinėje jau atsiranda trečiasis asmuo, t. y. klaidingai suvesto</w:t>
      </w:r>
      <w:r w:rsidR="0070329C" w:rsidRPr="00960407">
        <w:rPr>
          <w:lang w:val="lt-LT"/>
        </w:rPr>
        <w:t xml:space="preserve"> adreso</w:t>
      </w:r>
      <w:r w:rsidR="008B155A" w:rsidRPr="00960407">
        <w:rPr>
          <w:lang w:val="lt-LT"/>
        </w:rPr>
        <w:t xml:space="preserve"> tinklapio administratoriai,</w:t>
      </w:r>
      <w:r w:rsidR="00057412" w:rsidRPr="00960407">
        <w:rPr>
          <w:lang w:val="lt-LT"/>
        </w:rPr>
        <w:t xml:space="preserve"> </w:t>
      </w:r>
      <w:r w:rsidR="00CC203E" w:rsidRPr="00960407">
        <w:rPr>
          <w:lang w:val="lt-LT"/>
        </w:rPr>
        <w:t xml:space="preserve">kurie tokiu būdu gali </w:t>
      </w:r>
      <w:r w:rsidR="009B6A1E" w:rsidRPr="00960407">
        <w:rPr>
          <w:lang w:val="lt-LT"/>
        </w:rPr>
        <w:t>,,šnipinėti“, ką daro interneto vartotojas</w:t>
      </w:r>
      <w:r w:rsidR="000C755F" w:rsidRPr="00960407">
        <w:rPr>
          <w:lang w:val="lt-LT"/>
        </w:rPr>
        <w:t xml:space="preserve"> ir perimti duomenis</w:t>
      </w:r>
      <w:r w:rsidR="00CC203E" w:rsidRPr="00960407">
        <w:rPr>
          <w:lang w:val="lt-LT"/>
        </w:rPr>
        <w:t>.</w:t>
      </w:r>
      <w:r w:rsidR="004417F9" w:rsidRPr="00960407">
        <w:rPr>
          <w:lang w:val="lt-LT"/>
        </w:rPr>
        <w:t xml:space="preserve"> Dauguma internetinės bankininkystės sistemų naudoja </w:t>
      </w:r>
      <w:r w:rsidR="00EA7B38" w:rsidRPr="00960407">
        <w:rPr>
          <w:lang w:val="lt-LT"/>
        </w:rPr>
        <w:t xml:space="preserve">protokolą </w:t>
      </w:r>
      <w:r w:rsidR="004417F9" w:rsidRPr="00960407">
        <w:rPr>
          <w:lang w:val="lt-LT"/>
        </w:rPr>
        <w:t>HTTPS</w:t>
      </w:r>
      <w:r w:rsidR="00EA7B38" w:rsidRPr="00960407">
        <w:rPr>
          <w:lang w:val="lt-LT"/>
        </w:rPr>
        <w:t xml:space="preserve">, kuriuo siunčiami duomenys </w:t>
      </w:r>
      <w:r w:rsidR="00D23197" w:rsidRPr="00960407">
        <w:rPr>
          <w:lang w:val="lt-LT"/>
        </w:rPr>
        <w:t xml:space="preserve">yra užkoduojami taip, jog asmuo, neteisėtai perėmęs tokius duomenis, </w:t>
      </w:r>
      <w:r w:rsidR="00F4045E" w:rsidRPr="00960407">
        <w:rPr>
          <w:lang w:val="lt-LT"/>
        </w:rPr>
        <w:t xml:space="preserve">neturi </w:t>
      </w:r>
      <w:r w:rsidR="00D23197" w:rsidRPr="00960407">
        <w:rPr>
          <w:lang w:val="lt-LT"/>
        </w:rPr>
        <w:t>galimybės juos iššifruoti.</w:t>
      </w:r>
    </w:p>
    <w:p w:rsidR="00F862B7" w:rsidRPr="00960407" w:rsidRDefault="00F862B7" w:rsidP="00B01D7C">
      <w:pPr>
        <w:pStyle w:val="tekstas"/>
        <w:spacing w:line="360" w:lineRule="auto"/>
        <w:ind w:firstLine="709"/>
        <w:rPr>
          <w:rFonts w:ascii="Times New Roman" w:hAnsi="Times New Roman"/>
          <w:sz w:val="24"/>
          <w:szCs w:val="24"/>
        </w:rPr>
      </w:pPr>
      <w:r w:rsidRPr="00960407">
        <w:rPr>
          <w:rFonts w:ascii="Times New Roman" w:hAnsi="Times New Roman"/>
          <w:sz w:val="24"/>
          <w:szCs w:val="24"/>
        </w:rPr>
        <w:t xml:space="preserve">Neviešų elektroninių duomenų įgijimas </w:t>
      </w:r>
      <w:r w:rsidR="00441351" w:rsidRPr="00960407">
        <w:rPr>
          <w:rFonts w:ascii="Times New Roman" w:hAnsi="Times New Roman"/>
          <w:sz w:val="24"/>
          <w:szCs w:val="24"/>
        </w:rPr>
        <w:t xml:space="preserve">– </w:t>
      </w:r>
      <w:r w:rsidR="00D4128B" w:rsidRPr="00960407">
        <w:rPr>
          <w:rFonts w:ascii="Times New Roman" w:hAnsi="Times New Roman"/>
          <w:sz w:val="24"/>
          <w:szCs w:val="24"/>
        </w:rPr>
        <w:t>tai veiksmai, kuriuos atlikęs asmuo gau</w:t>
      </w:r>
      <w:r w:rsidR="00441351" w:rsidRPr="00960407">
        <w:rPr>
          <w:rFonts w:ascii="Times New Roman" w:hAnsi="Times New Roman"/>
          <w:sz w:val="24"/>
          <w:szCs w:val="24"/>
        </w:rPr>
        <w:t xml:space="preserve">na </w:t>
      </w:r>
      <w:r w:rsidR="00910DA3" w:rsidRPr="00960407">
        <w:rPr>
          <w:rFonts w:ascii="Times New Roman" w:hAnsi="Times New Roman"/>
          <w:sz w:val="24"/>
          <w:szCs w:val="24"/>
        </w:rPr>
        <w:t>neviešus elektroninius duomenis</w:t>
      </w:r>
      <w:r w:rsidR="00164342" w:rsidRPr="00960407">
        <w:rPr>
          <w:rFonts w:ascii="Times New Roman" w:hAnsi="Times New Roman"/>
          <w:sz w:val="24"/>
          <w:szCs w:val="24"/>
        </w:rPr>
        <w:t xml:space="preserve">. </w:t>
      </w:r>
      <w:r w:rsidR="00D4128B" w:rsidRPr="00960407">
        <w:rPr>
          <w:rFonts w:ascii="Times New Roman" w:hAnsi="Times New Roman"/>
          <w:sz w:val="24"/>
          <w:szCs w:val="24"/>
        </w:rPr>
        <w:t>To</w:t>
      </w:r>
      <w:r w:rsidR="00BF5036" w:rsidRPr="00960407">
        <w:rPr>
          <w:rFonts w:ascii="Times New Roman" w:hAnsi="Times New Roman"/>
          <w:sz w:val="24"/>
          <w:szCs w:val="24"/>
        </w:rPr>
        <w:t>kiais</w:t>
      </w:r>
      <w:r w:rsidR="00441351" w:rsidRPr="00960407">
        <w:rPr>
          <w:rFonts w:ascii="Times New Roman" w:hAnsi="Times New Roman"/>
          <w:sz w:val="24"/>
          <w:szCs w:val="24"/>
        </w:rPr>
        <w:t xml:space="preserve"> vei</w:t>
      </w:r>
      <w:r w:rsidR="00D4128B" w:rsidRPr="00960407">
        <w:rPr>
          <w:rFonts w:ascii="Times New Roman" w:hAnsi="Times New Roman"/>
          <w:sz w:val="24"/>
          <w:szCs w:val="24"/>
        </w:rPr>
        <w:t>ks</w:t>
      </w:r>
      <w:r w:rsidR="005F2EDA" w:rsidRPr="00960407">
        <w:rPr>
          <w:rFonts w:ascii="Times New Roman" w:hAnsi="Times New Roman"/>
          <w:sz w:val="24"/>
          <w:szCs w:val="24"/>
        </w:rPr>
        <w:t xml:space="preserve">mais gali būti </w:t>
      </w:r>
      <w:r w:rsidR="00D4128B" w:rsidRPr="00960407">
        <w:rPr>
          <w:rFonts w:ascii="Times New Roman" w:hAnsi="Times New Roman"/>
          <w:sz w:val="24"/>
          <w:szCs w:val="24"/>
        </w:rPr>
        <w:t>pirki</w:t>
      </w:r>
      <w:r w:rsidR="00BF5036" w:rsidRPr="00960407">
        <w:rPr>
          <w:rFonts w:ascii="Times New Roman" w:hAnsi="Times New Roman"/>
          <w:sz w:val="24"/>
          <w:szCs w:val="24"/>
        </w:rPr>
        <w:t>m</w:t>
      </w:r>
      <w:r w:rsidR="00D4128B" w:rsidRPr="00960407">
        <w:rPr>
          <w:rFonts w:ascii="Times New Roman" w:hAnsi="Times New Roman"/>
          <w:sz w:val="24"/>
          <w:szCs w:val="24"/>
        </w:rPr>
        <w:t>as, mainai, sko</w:t>
      </w:r>
      <w:r w:rsidR="00D8727E" w:rsidRPr="00960407">
        <w:rPr>
          <w:rFonts w:ascii="Times New Roman" w:hAnsi="Times New Roman"/>
          <w:sz w:val="24"/>
          <w:szCs w:val="24"/>
        </w:rPr>
        <w:t>los atsiėmi</w:t>
      </w:r>
      <w:r w:rsidR="007C4BBD" w:rsidRPr="00960407">
        <w:rPr>
          <w:rFonts w:ascii="Times New Roman" w:hAnsi="Times New Roman"/>
          <w:sz w:val="24"/>
          <w:szCs w:val="24"/>
        </w:rPr>
        <w:t xml:space="preserve">mas, </w:t>
      </w:r>
      <w:r w:rsidR="00BF5036" w:rsidRPr="00960407">
        <w:rPr>
          <w:rFonts w:ascii="Times New Roman" w:hAnsi="Times New Roman"/>
          <w:sz w:val="24"/>
          <w:szCs w:val="24"/>
        </w:rPr>
        <w:t>do</w:t>
      </w:r>
      <w:r w:rsidR="00D4128B" w:rsidRPr="00960407">
        <w:rPr>
          <w:rFonts w:ascii="Times New Roman" w:hAnsi="Times New Roman"/>
          <w:sz w:val="24"/>
          <w:szCs w:val="24"/>
        </w:rPr>
        <w:t>vanos gavi</w:t>
      </w:r>
      <w:r w:rsidR="007D1D7A" w:rsidRPr="00960407">
        <w:rPr>
          <w:rFonts w:ascii="Times New Roman" w:hAnsi="Times New Roman"/>
          <w:sz w:val="24"/>
          <w:szCs w:val="24"/>
        </w:rPr>
        <w:t>mas ir kt. Nevieši elektro</w:t>
      </w:r>
      <w:r w:rsidR="00D4128B" w:rsidRPr="00960407">
        <w:rPr>
          <w:rFonts w:ascii="Times New Roman" w:hAnsi="Times New Roman"/>
          <w:sz w:val="24"/>
          <w:szCs w:val="24"/>
        </w:rPr>
        <w:t>niniai duomenys yra taip pat neteisė</w:t>
      </w:r>
      <w:r w:rsidR="007D1D7A" w:rsidRPr="00960407">
        <w:rPr>
          <w:rFonts w:ascii="Times New Roman" w:hAnsi="Times New Roman"/>
          <w:sz w:val="24"/>
          <w:szCs w:val="24"/>
        </w:rPr>
        <w:t>tai įgyjami</w:t>
      </w:r>
      <w:r w:rsidR="00441351" w:rsidRPr="00960407">
        <w:rPr>
          <w:rFonts w:ascii="Times New Roman" w:hAnsi="Times New Roman"/>
          <w:sz w:val="24"/>
          <w:szCs w:val="24"/>
        </w:rPr>
        <w:t>, kai</w:t>
      </w:r>
      <w:r w:rsidR="008570AE" w:rsidRPr="00960407">
        <w:rPr>
          <w:rFonts w:ascii="Times New Roman" w:hAnsi="Times New Roman"/>
          <w:sz w:val="24"/>
          <w:szCs w:val="24"/>
        </w:rPr>
        <w:t xml:space="preserve"> kaltininkas</w:t>
      </w:r>
      <w:r w:rsidR="00FF1BFC" w:rsidRPr="00960407">
        <w:rPr>
          <w:rFonts w:ascii="Times New Roman" w:hAnsi="Times New Roman"/>
          <w:sz w:val="24"/>
          <w:szCs w:val="24"/>
        </w:rPr>
        <w:t xml:space="preserve"> pateikia</w:t>
      </w:r>
      <w:r w:rsidR="001573B5" w:rsidRPr="00960407">
        <w:rPr>
          <w:rFonts w:ascii="Times New Roman" w:hAnsi="Times New Roman"/>
          <w:sz w:val="24"/>
          <w:szCs w:val="24"/>
        </w:rPr>
        <w:t xml:space="preserve"> suklastotą kokios nors institucijos ar įstaigos darbuotojo</w:t>
      </w:r>
      <w:r w:rsidR="0075380D" w:rsidRPr="00960407">
        <w:rPr>
          <w:rFonts w:ascii="Times New Roman" w:hAnsi="Times New Roman"/>
          <w:sz w:val="24"/>
          <w:szCs w:val="24"/>
        </w:rPr>
        <w:t>, kuris pagal savo vykdomas pareigas gali susipažinti ar gauti neviešus elektroninius duomenis,</w:t>
      </w:r>
      <w:r w:rsidR="001573B5" w:rsidRPr="00960407">
        <w:rPr>
          <w:rFonts w:ascii="Times New Roman" w:hAnsi="Times New Roman"/>
          <w:sz w:val="24"/>
          <w:szCs w:val="24"/>
        </w:rPr>
        <w:t xml:space="preserve"> pažymėjimą</w:t>
      </w:r>
      <w:r w:rsidR="008B3CF8" w:rsidRPr="00960407">
        <w:rPr>
          <w:rFonts w:ascii="Times New Roman" w:hAnsi="Times New Roman"/>
          <w:sz w:val="24"/>
          <w:szCs w:val="24"/>
        </w:rPr>
        <w:t xml:space="preserve"> ir taip</w:t>
      </w:r>
      <w:r w:rsidR="00342760" w:rsidRPr="00960407">
        <w:rPr>
          <w:rFonts w:ascii="Times New Roman" w:hAnsi="Times New Roman"/>
          <w:sz w:val="24"/>
          <w:szCs w:val="24"/>
        </w:rPr>
        <w:t xml:space="preserve"> neteisėtai</w:t>
      </w:r>
      <w:r w:rsidR="008B3CF8" w:rsidRPr="00960407">
        <w:rPr>
          <w:rFonts w:ascii="Times New Roman" w:hAnsi="Times New Roman"/>
          <w:sz w:val="24"/>
          <w:szCs w:val="24"/>
        </w:rPr>
        <w:t xml:space="preserve"> įgyja neviešus elektronini</w:t>
      </w:r>
      <w:r w:rsidR="0059551A" w:rsidRPr="00960407">
        <w:rPr>
          <w:rFonts w:ascii="Times New Roman" w:hAnsi="Times New Roman"/>
          <w:sz w:val="24"/>
          <w:szCs w:val="24"/>
        </w:rPr>
        <w:t xml:space="preserve">us duomenis. </w:t>
      </w:r>
      <w:r w:rsidR="00452089" w:rsidRPr="00960407">
        <w:rPr>
          <w:rFonts w:ascii="Times New Roman" w:hAnsi="Times New Roman"/>
          <w:sz w:val="24"/>
          <w:szCs w:val="24"/>
        </w:rPr>
        <w:t xml:space="preserve">Asmuo gali įgyti tokius duomenis </w:t>
      </w:r>
      <w:r w:rsidR="00CD118C" w:rsidRPr="00960407">
        <w:rPr>
          <w:rFonts w:ascii="Times New Roman" w:hAnsi="Times New Roman"/>
          <w:sz w:val="24"/>
          <w:szCs w:val="24"/>
        </w:rPr>
        <w:t>per tarp</w:t>
      </w:r>
      <w:r w:rsidR="000530E6" w:rsidRPr="00960407">
        <w:rPr>
          <w:rFonts w:ascii="Times New Roman" w:hAnsi="Times New Roman"/>
          <w:sz w:val="24"/>
          <w:szCs w:val="24"/>
        </w:rPr>
        <w:t>i</w:t>
      </w:r>
      <w:r w:rsidR="00E91CCE" w:rsidRPr="00960407">
        <w:rPr>
          <w:rFonts w:ascii="Times New Roman" w:hAnsi="Times New Roman"/>
          <w:sz w:val="24"/>
          <w:szCs w:val="24"/>
        </w:rPr>
        <w:t xml:space="preserve">ninką arba tiesiogiai iš asmens, neteisėtai stebėjusio, fiksavusio ar perėmusio neviešus elektroninius duomenis. </w:t>
      </w:r>
      <w:r w:rsidR="008B6DFA" w:rsidRPr="00960407">
        <w:rPr>
          <w:rFonts w:ascii="Times New Roman" w:hAnsi="Times New Roman"/>
          <w:sz w:val="24"/>
          <w:szCs w:val="24"/>
        </w:rPr>
        <w:t>Taigi asmuo</w:t>
      </w:r>
      <w:r w:rsidR="00264146" w:rsidRPr="00960407">
        <w:rPr>
          <w:rFonts w:ascii="Times New Roman" w:hAnsi="Times New Roman"/>
          <w:sz w:val="24"/>
          <w:szCs w:val="24"/>
        </w:rPr>
        <w:t>, neteisėtai įgi</w:t>
      </w:r>
      <w:r w:rsidR="008B6DFA" w:rsidRPr="00960407">
        <w:rPr>
          <w:rFonts w:ascii="Times New Roman" w:hAnsi="Times New Roman"/>
          <w:sz w:val="24"/>
          <w:szCs w:val="24"/>
        </w:rPr>
        <w:t>jęs ar laikantis</w:t>
      </w:r>
      <w:r w:rsidR="00264146" w:rsidRPr="00960407">
        <w:rPr>
          <w:rFonts w:ascii="Times New Roman" w:hAnsi="Times New Roman"/>
          <w:sz w:val="24"/>
          <w:szCs w:val="24"/>
        </w:rPr>
        <w:t xml:space="preserve"> </w:t>
      </w:r>
      <w:r w:rsidR="00AF17B4" w:rsidRPr="00960407">
        <w:rPr>
          <w:rFonts w:ascii="Times New Roman" w:hAnsi="Times New Roman"/>
          <w:sz w:val="24"/>
          <w:szCs w:val="24"/>
        </w:rPr>
        <w:t xml:space="preserve">neviešus elektroninius duomenis, nors jis pats ir šių duomenų </w:t>
      </w:r>
      <w:r w:rsidR="008B6DFA" w:rsidRPr="00960407">
        <w:rPr>
          <w:rFonts w:ascii="Times New Roman" w:hAnsi="Times New Roman"/>
          <w:sz w:val="24"/>
          <w:szCs w:val="24"/>
        </w:rPr>
        <w:t>nestebėjo, nefiksavo, neperėmė, bus traukiamas baudžiamojon atsakomybėn pagal BK 198 str</w:t>
      </w:r>
      <w:r w:rsidR="006D329C" w:rsidRPr="00960407">
        <w:rPr>
          <w:rFonts w:ascii="Times New Roman" w:hAnsi="Times New Roman"/>
          <w:sz w:val="24"/>
          <w:szCs w:val="24"/>
        </w:rPr>
        <w:t>aipsnį</w:t>
      </w:r>
      <w:r w:rsidR="008B6DFA" w:rsidRPr="00960407">
        <w:rPr>
          <w:rFonts w:ascii="Times New Roman" w:hAnsi="Times New Roman"/>
          <w:sz w:val="24"/>
          <w:szCs w:val="24"/>
        </w:rPr>
        <w:t xml:space="preserve">. </w:t>
      </w:r>
    </w:p>
    <w:p w:rsidR="001368C5" w:rsidRPr="00960407" w:rsidRDefault="00F862B7" w:rsidP="004F51C1">
      <w:pPr>
        <w:spacing w:line="360" w:lineRule="auto"/>
        <w:ind w:firstLine="709"/>
        <w:jc w:val="both"/>
        <w:rPr>
          <w:lang w:val="lt-LT"/>
        </w:rPr>
      </w:pPr>
      <w:r w:rsidRPr="00960407">
        <w:rPr>
          <w:lang w:val="lt-LT"/>
        </w:rPr>
        <w:t xml:space="preserve">Neviešų </w:t>
      </w:r>
      <w:r w:rsidR="00ED3D4A" w:rsidRPr="00960407">
        <w:rPr>
          <w:lang w:val="lt-LT"/>
        </w:rPr>
        <w:t>elektroninių duom</w:t>
      </w:r>
      <w:r w:rsidR="00A02FB0" w:rsidRPr="00960407">
        <w:rPr>
          <w:lang w:val="lt-LT"/>
        </w:rPr>
        <w:t>enų laikymas – neviešų elektron</w:t>
      </w:r>
      <w:r w:rsidR="00ED3D4A" w:rsidRPr="00960407">
        <w:rPr>
          <w:lang w:val="lt-LT"/>
        </w:rPr>
        <w:t>i</w:t>
      </w:r>
      <w:r w:rsidR="00863222" w:rsidRPr="00960407">
        <w:rPr>
          <w:lang w:val="lt-LT"/>
        </w:rPr>
        <w:t>ni</w:t>
      </w:r>
      <w:r w:rsidR="002113EB" w:rsidRPr="00960407">
        <w:rPr>
          <w:lang w:val="lt-LT"/>
        </w:rPr>
        <w:t>ų duomenų buvimas kalti</w:t>
      </w:r>
      <w:r w:rsidR="005E4EFA" w:rsidRPr="00960407">
        <w:rPr>
          <w:lang w:val="lt-LT"/>
        </w:rPr>
        <w:t>ninko žinioje, nepriklausomai nuo jų turėjimo laiko truk</w:t>
      </w:r>
      <w:r w:rsidR="00ED3D4A" w:rsidRPr="00960407">
        <w:rPr>
          <w:lang w:val="lt-LT"/>
        </w:rPr>
        <w:t>mės ar</w:t>
      </w:r>
      <w:r w:rsidR="005E4EFA" w:rsidRPr="00960407">
        <w:rPr>
          <w:lang w:val="lt-LT"/>
        </w:rPr>
        <w:t xml:space="preserve"> buvimo vie</w:t>
      </w:r>
      <w:r w:rsidR="00F00748" w:rsidRPr="00960407">
        <w:rPr>
          <w:lang w:val="lt-LT"/>
        </w:rPr>
        <w:t>to</w:t>
      </w:r>
      <w:r w:rsidR="005E4EFA" w:rsidRPr="00960407">
        <w:rPr>
          <w:lang w:val="lt-LT"/>
        </w:rPr>
        <w:t>s (su savi</w:t>
      </w:r>
      <w:r w:rsidR="00F00748" w:rsidRPr="00960407">
        <w:rPr>
          <w:lang w:val="lt-LT"/>
        </w:rPr>
        <w:t>mi diskelyje, kompak</w:t>
      </w:r>
      <w:r w:rsidR="00D50C97" w:rsidRPr="00960407">
        <w:rPr>
          <w:lang w:val="lt-LT"/>
        </w:rPr>
        <w:t xml:space="preserve">tiniame diske, USB atmintinėje, </w:t>
      </w:r>
      <w:r w:rsidR="00AA2DE5" w:rsidRPr="00960407">
        <w:rPr>
          <w:lang w:val="lt-LT"/>
        </w:rPr>
        <w:t xml:space="preserve">kompiuterio </w:t>
      </w:r>
      <w:r w:rsidR="00F00748" w:rsidRPr="00960407">
        <w:rPr>
          <w:lang w:val="lt-LT"/>
        </w:rPr>
        <w:t xml:space="preserve">kietajame </w:t>
      </w:r>
      <w:r w:rsidR="00AA2DE5" w:rsidRPr="00960407">
        <w:rPr>
          <w:lang w:val="lt-LT"/>
        </w:rPr>
        <w:t xml:space="preserve">diske </w:t>
      </w:r>
      <w:r w:rsidR="005E4EFA" w:rsidRPr="00960407">
        <w:rPr>
          <w:lang w:val="lt-LT"/>
        </w:rPr>
        <w:t>ar kito</w:t>
      </w:r>
      <w:r w:rsidR="00D50C97" w:rsidRPr="00960407">
        <w:rPr>
          <w:lang w:val="lt-LT"/>
        </w:rPr>
        <w:t>se vieto</w:t>
      </w:r>
      <w:r w:rsidR="005E4EFA" w:rsidRPr="00960407">
        <w:rPr>
          <w:lang w:val="lt-LT"/>
        </w:rPr>
        <w:t>se). Paprastai laiko</w:t>
      </w:r>
      <w:r w:rsidR="00A95182" w:rsidRPr="00960407">
        <w:rPr>
          <w:lang w:val="lt-LT"/>
        </w:rPr>
        <w:t>mi tie nev</w:t>
      </w:r>
      <w:r w:rsidR="005E4EFA" w:rsidRPr="00960407">
        <w:rPr>
          <w:lang w:val="lt-LT"/>
        </w:rPr>
        <w:t>ieši elektroniniai duomenys, ku</w:t>
      </w:r>
      <w:r w:rsidR="00A95182" w:rsidRPr="00960407">
        <w:rPr>
          <w:lang w:val="lt-LT"/>
        </w:rPr>
        <w:t>riuo</w:t>
      </w:r>
      <w:r w:rsidR="005E4EFA" w:rsidRPr="00960407">
        <w:rPr>
          <w:lang w:val="lt-LT"/>
        </w:rPr>
        <w:t>s kaltinin</w:t>
      </w:r>
      <w:r w:rsidR="00ED3D4A" w:rsidRPr="00960407">
        <w:rPr>
          <w:lang w:val="lt-LT"/>
        </w:rPr>
        <w:t xml:space="preserve">kas </w:t>
      </w:r>
      <w:r w:rsidR="00A95182" w:rsidRPr="00960407">
        <w:rPr>
          <w:lang w:val="lt-LT"/>
        </w:rPr>
        <w:t>perėmė ar įgijo</w:t>
      </w:r>
      <w:r w:rsidR="00B140E6" w:rsidRPr="00960407">
        <w:rPr>
          <w:lang w:val="lt-LT"/>
        </w:rPr>
        <w:t>, tačiau t</w:t>
      </w:r>
      <w:r w:rsidR="00ED3D4A" w:rsidRPr="00960407">
        <w:rPr>
          <w:lang w:val="lt-LT"/>
        </w:rPr>
        <w:t>am t</w:t>
      </w:r>
      <w:r w:rsidR="005E4EFA" w:rsidRPr="00960407">
        <w:rPr>
          <w:lang w:val="lt-LT"/>
        </w:rPr>
        <w:t>ikrais atve</w:t>
      </w:r>
      <w:r w:rsidR="005122A3" w:rsidRPr="00960407">
        <w:rPr>
          <w:lang w:val="lt-LT"/>
        </w:rPr>
        <w:t>jais (pvz.</w:t>
      </w:r>
      <w:r w:rsidR="00ED3D4A" w:rsidRPr="00960407">
        <w:rPr>
          <w:lang w:val="lt-LT"/>
        </w:rPr>
        <w:t xml:space="preserve">, esant </w:t>
      </w:r>
      <w:r w:rsidR="002C48A1" w:rsidRPr="00960407">
        <w:rPr>
          <w:lang w:val="lt-LT"/>
        </w:rPr>
        <w:t>bendrininkų grupei</w:t>
      </w:r>
      <w:r w:rsidR="003F0A77" w:rsidRPr="00960407">
        <w:rPr>
          <w:lang w:val="lt-LT"/>
        </w:rPr>
        <w:t>, kurioje yra du vykdytojai</w:t>
      </w:r>
      <w:r w:rsidR="002C48A1" w:rsidRPr="00960407">
        <w:rPr>
          <w:lang w:val="lt-LT"/>
        </w:rPr>
        <w:t>)</w:t>
      </w:r>
      <w:r w:rsidR="003F0A77" w:rsidRPr="00960407">
        <w:rPr>
          <w:lang w:val="lt-LT"/>
        </w:rPr>
        <w:t xml:space="preserve"> </w:t>
      </w:r>
      <w:r w:rsidR="009954F7" w:rsidRPr="00960407">
        <w:rPr>
          <w:lang w:val="lt-LT"/>
        </w:rPr>
        <w:t xml:space="preserve">neviešus elektroninius duomenis </w:t>
      </w:r>
      <w:r w:rsidR="005E4EFA" w:rsidRPr="00960407">
        <w:rPr>
          <w:lang w:val="lt-LT"/>
        </w:rPr>
        <w:t>gali laikyti ir asmuo, ku</w:t>
      </w:r>
      <w:r w:rsidR="00ED3D4A" w:rsidRPr="00960407">
        <w:rPr>
          <w:lang w:val="lt-LT"/>
        </w:rPr>
        <w:t xml:space="preserve">ris jų </w:t>
      </w:r>
      <w:r w:rsidR="0047380A" w:rsidRPr="00960407">
        <w:rPr>
          <w:lang w:val="lt-LT"/>
        </w:rPr>
        <w:t xml:space="preserve">tiesiogiai savo veiksmais </w:t>
      </w:r>
      <w:r w:rsidR="009954F7" w:rsidRPr="00960407">
        <w:rPr>
          <w:lang w:val="lt-LT"/>
        </w:rPr>
        <w:t xml:space="preserve">neperėmė </w:t>
      </w:r>
      <w:r w:rsidR="005E4EFA" w:rsidRPr="00960407">
        <w:rPr>
          <w:lang w:val="lt-LT"/>
        </w:rPr>
        <w:t>ir neįgi</w:t>
      </w:r>
      <w:r w:rsidR="00ED3D4A" w:rsidRPr="00960407">
        <w:rPr>
          <w:lang w:val="lt-LT"/>
        </w:rPr>
        <w:t>jo.</w:t>
      </w:r>
      <w:r w:rsidR="00ED257C" w:rsidRPr="00960407">
        <w:rPr>
          <w:lang w:val="lt-LT"/>
        </w:rPr>
        <w:t xml:space="preserve"> </w:t>
      </w:r>
      <w:r w:rsidR="005532EC" w:rsidRPr="00960407">
        <w:rPr>
          <w:lang w:val="lt-LT"/>
        </w:rPr>
        <w:t>K</w:t>
      </w:r>
      <w:r w:rsidR="004C1BCD" w:rsidRPr="00960407">
        <w:rPr>
          <w:lang w:val="lt-LT"/>
        </w:rPr>
        <w:t xml:space="preserve">ai </w:t>
      </w:r>
      <w:r w:rsidR="005532EC" w:rsidRPr="00960407">
        <w:rPr>
          <w:lang w:val="lt-LT"/>
        </w:rPr>
        <w:t xml:space="preserve">vienas </w:t>
      </w:r>
      <w:r w:rsidR="004C1BCD" w:rsidRPr="00960407">
        <w:rPr>
          <w:lang w:val="lt-LT"/>
        </w:rPr>
        <w:t>bendrinink</w:t>
      </w:r>
      <w:r w:rsidR="005532EC" w:rsidRPr="00960407">
        <w:rPr>
          <w:lang w:val="lt-LT"/>
        </w:rPr>
        <w:t>ų grupės narys</w:t>
      </w:r>
      <w:r w:rsidR="004C1BCD" w:rsidRPr="00960407">
        <w:rPr>
          <w:lang w:val="lt-LT"/>
        </w:rPr>
        <w:t xml:space="preserve"> </w:t>
      </w:r>
      <w:r w:rsidR="005532EC" w:rsidRPr="00960407">
        <w:rPr>
          <w:lang w:val="lt-LT"/>
        </w:rPr>
        <w:t>neteisėtai perėmė neviešus elektroninius duomenis</w:t>
      </w:r>
      <w:r w:rsidR="00CD0C4C" w:rsidRPr="00960407">
        <w:rPr>
          <w:lang w:val="lt-LT"/>
        </w:rPr>
        <w:t xml:space="preserve">, o kitas </w:t>
      </w:r>
      <w:r w:rsidR="005532EC" w:rsidRPr="00960407">
        <w:rPr>
          <w:lang w:val="lt-LT"/>
        </w:rPr>
        <w:t xml:space="preserve">– neteisėtai juos laiko USB atmintinėje, tokie dviejų asmenų veiksmai bus kvalifikuojami pagal BK 25 straipsnio 2 dalį ir </w:t>
      </w:r>
      <w:r w:rsidR="00AC4084" w:rsidRPr="00960407">
        <w:rPr>
          <w:lang w:val="lt-LT"/>
        </w:rPr>
        <w:t>198 straipsnio atitinkamą</w:t>
      </w:r>
      <w:r w:rsidR="009378AC" w:rsidRPr="00960407">
        <w:rPr>
          <w:lang w:val="lt-LT"/>
        </w:rPr>
        <w:t xml:space="preserve"> dalį.</w:t>
      </w:r>
      <w:r w:rsidR="005532EC" w:rsidRPr="00960407">
        <w:rPr>
          <w:lang w:val="lt-LT"/>
        </w:rPr>
        <w:t xml:space="preserve"> </w:t>
      </w:r>
    </w:p>
    <w:p w:rsidR="00541A14" w:rsidRPr="00960407" w:rsidRDefault="00F862B7" w:rsidP="004F51C1">
      <w:pPr>
        <w:spacing w:line="360" w:lineRule="auto"/>
        <w:ind w:firstLine="709"/>
        <w:jc w:val="both"/>
        <w:rPr>
          <w:lang w:val="lt-LT"/>
        </w:rPr>
      </w:pPr>
      <w:r w:rsidRPr="00960407">
        <w:rPr>
          <w:lang w:val="lt-LT"/>
        </w:rPr>
        <w:t>Neviešų elektroninių duomenų pasisavinimas –</w:t>
      </w:r>
      <w:r w:rsidR="00F82F4D" w:rsidRPr="00960407">
        <w:rPr>
          <w:lang w:val="lt-LT"/>
        </w:rPr>
        <w:t xml:space="preserve"> </w:t>
      </w:r>
      <w:r w:rsidR="0054567B" w:rsidRPr="00960407">
        <w:rPr>
          <w:lang w:val="lt-LT"/>
        </w:rPr>
        <w:t>tokie asmens veiksmai, kuriais nevieši elektroniniai duomenys pereina to asmens žinion.</w:t>
      </w:r>
      <w:r w:rsidR="00442B79" w:rsidRPr="00960407">
        <w:rPr>
          <w:lang w:val="lt-LT"/>
        </w:rPr>
        <w:t xml:space="preserve"> Pavyzdžiui, faktinis duomenų turėjimas savo kompiuteryje ar laikmenoje, t. y. asmuo šiuos duomenis išsisaugo savo kompiuteryje ar laikmenoje. </w:t>
      </w:r>
      <w:r w:rsidR="00B060F3" w:rsidRPr="00960407">
        <w:rPr>
          <w:lang w:val="lt-LT"/>
        </w:rPr>
        <w:t>Pasisavinimas reiškia faktinį elektroninių duomenų turėjimą materialiame (fiziniame) objekte, tačiau ši pavojinga v</w:t>
      </w:r>
      <w:r w:rsidR="00B854AF" w:rsidRPr="00960407">
        <w:rPr>
          <w:lang w:val="lt-LT"/>
        </w:rPr>
        <w:t>eika neturi būti aiškinama kaip susipažinimas su elektroniniais duomenimis ir jos išsaugojimas nusikalstamą vei</w:t>
      </w:r>
      <w:r w:rsidR="00674F5A" w:rsidRPr="00960407">
        <w:rPr>
          <w:lang w:val="lt-LT"/>
        </w:rPr>
        <w:t xml:space="preserve">ką padariusio asmens atmintyje. </w:t>
      </w:r>
      <w:r w:rsidR="00531C76" w:rsidRPr="00960407">
        <w:rPr>
          <w:lang w:val="lt-LT"/>
        </w:rPr>
        <w:lastRenderedPageBreak/>
        <w:t xml:space="preserve">Nesvarbu, ar </w:t>
      </w:r>
      <w:r w:rsidR="0058129F" w:rsidRPr="00960407">
        <w:rPr>
          <w:lang w:val="lt-LT"/>
        </w:rPr>
        <w:t>kaltininkas</w:t>
      </w:r>
      <w:r w:rsidR="00531C76" w:rsidRPr="00960407">
        <w:rPr>
          <w:lang w:val="lt-LT"/>
        </w:rPr>
        <w:t xml:space="preserve"> </w:t>
      </w:r>
      <w:r w:rsidR="0058129F" w:rsidRPr="00960407">
        <w:rPr>
          <w:lang w:val="lt-LT"/>
        </w:rPr>
        <w:t>tokius duomenis</w:t>
      </w:r>
      <w:r w:rsidR="00531C76" w:rsidRPr="00960407">
        <w:rPr>
          <w:lang w:val="lt-LT"/>
        </w:rPr>
        <w:t xml:space="preserve"> ketina kaip nors panaudoti</w:t>
      </w:r>
      <w:r w:rsidR="0058129F" w:rsidRPr="00960407">
        <w:rPr>
          <w:lang w:val="lt-LT"/>
        </w:rPr>
        <w:t>,</w:t>
      </w:r>
      <w:r w:rsidR="00531C76" w:rsidRPr="00960407">
        <w:rPr>
          <w:lang w:val="lt-LT"/>
        </w:rPr>
        <w:t xml:space="preserve"> ar ne, jis yra baudžiamas vien už tokio</w:t>
      </w:r>
      <w:r w:rsidR="0058129F" w:rsidRPr="00960407">
        <w:rPr>
          <w:lang w:val="lt-LT"/>
        </w:rPr>
        <w:t>s</w:t>
      </w:r>
      <w:r w:rsidR="00531C76" w:rsidRPr="00960407">
        <w:rPr>
          <w:lang w:val="lt-LT"/>
        </w:rPr>
        <w:t xml:space="preserve"> </w:t>
      </w:r>
      <w:r w:rsidR="0058129F" w:rsidRPr="00960407">
        <w:rPr>
          <w:lang w:val="lt-LT"/>
        </w:rPr>
        <w:t xml:space="preserve">veikos atlikimą, </w:t>
      </w:r>
      <w:r w:rsidR="00531C76" w:rsidRPr="00960407">
        <w:rPr>
          <w:lang w:val="lt-LT"/>
        </w:rPr>
        <w:t>t.</w:t>
      </w:r>
      <w:r w:rsidR="0057667A" w:rsidRPr="00960407">
        <w:rPr>
          <w:lang w:val="lt-LT"/>
        </w:rPr>
        <w:t xml:space="preserve"> </w:t>
      </w:r>
      <w:r w:rsidR="00531C76" w:rsidRPr="00960407">
        <w:rPr>
          <w:lang w:val="lt-LT"/>
        </w:rPr>
        <w:t xml:space="preserve">y. už </w:t>
      </w:r>
      <w:r w:rsidR="0058129F" w:rsidRPr="00960407">
        <w:rPr>
          <w:lang w:val="lt-LT"/>
        </w:rPr>
        <w:t>neviešų elektroninių duomenų</w:t>
      </w:r>
      <w:r w:rsidR="00531C76" w:rsidRPr="00960407">
        <w:rPr>
          <w:lang w:val="lt-LT"/>
        </w:rPr>
        <w:t xml:space="preserve"> pasisavinimą. </w:t>
      </w:r>
    </w:p>
    <w:p w:rsidR="00F464AC" w:rsidRPr="00960407" w:rsidRDefault="00F464AC" w:rsidP="004F51C1">
      <w:pPr>
        <w:spacing w:line="360" w:lineRule="auto"/>
        <w:ind w:firstLine="709"/>
        <w:jc w:val="both"/>
        <w:rPr>
          <w:color w:val="000000"/>
          <w:lang w:val="lt-LT"/>
        </w:rPr>
      </w:pPr>
      <w:r w:rsidRPr="00960407">
        <w:rPr>
          <w:i/>
          <w:lang w:val="lt-LT"/>
        </w:rPr>
        <w:t xml:space="preserve">Vilniaus miesto 1 apylinkės teismo baudžiamojoje byloje </w:t>
      </w:r>
      <w:r w:rsidRPr="00960407">
        <w:rPr>
          <w:i/>
          <w:color w:val="000000"/>
          <w:lang w:val="lt-LT"/>
        </w:rPr>
        <w:t xml:space="preserve">Nr. </w:t>
      </w:r>
      <w:hyperlink r:id="rId9" w:history="1">
        <w:r w:rsidR="00910592" w:rsidRPr="00960407">
          <w:rPr>
            <w:rStyle w:val="Hyperlink"/>
            <w:i/>
            <w:color w:val="000000"/>
            <w:u w:val="none"/>
            <w:lang w:val="lt-LT"/>
          </w:rPr>
          <w:t>1-17-296/2008</w:t>
        </w:r>
      </w:hyperlink>
      <w:r w:rsidR="00A822D0" w:rsidRPr="00960407">
        <w:rPr>
          <w:i/>
          <w:color w:val="000000"/>
          <w:lang w:val="lt-LT"/>
        </w:rPr>
        <w:t xml:space="preserve"> </w:t>
      </w:r>
      <w:r w:rsidR="002448C1" w:rsidRPr="00960407">
        <w:rPr>
          <w:i/>
          <w:color w:val="000000"/>
          <w:lang w:val="lt-LT"/>
        </w:rPr>
        <w:t xml:space="preserve">2003 m. </w:t>
      </w:r>
      <w:r w:rsidR="00A822D0" w:rsidRPr="00960407">
        <w:rPr>
          <w:i/>
          <w:color w:val="000000"/>
          <w:lang w:val="lt-LT"/>
        </w:rPr>
        <w:t>kaltinamasis nuotoliniu būdu neteisėtai pasidarė f</w:t>
      </w:r>
      <w:r w:rsidR="0053680F" w:rsidRPr="00960407">
        <w:rPr>
          <w:i/>
          <w:color w:val="000000"/>
          <w:lang w:val="lt-LT"/>
        </w:rPr>
        <w:t xml:space="preserve">izinių ir juridinių asmens </w:t>
      </w:r>
      <w:r w:rsidR="00A822D0" w:rsidRPr="00960407">
        <w:rPr>
          <w:i/>
          <w:color w:val="000000"/>
          <w:lang w:val="lt-LT"/>
        </w:rPr>
        <w:t xml:space="preserve">elektroninių </w:t>
      </w:r>
      <w:r w:rsidR="0053680F" w:rsidRPr="00960407">
        <w:rPr>
          <w:i/>
          <w:color w:val="000000"/>
          <w:lang w:val="lt-LT"/>
        </w:rPr>
        <w:t>duomenų</w:t>
      </w:r>
      <w:r w:rsidR="00A822D0" w:rsidRPr="00960407">
        <w:rPr>
          <w:i/>
          <w:color w:val="000000"/>
          <w:lang w:val="lt-LT"/>
        </w:rPr>
        <w:t xml:space="preserve"> kopiją</w:t>
      </w:r>
      <w:r w:rsidR="0053680F" w:rsidRPr="00960407">
        <w:rPr>
          <w:i/>
          <w:color w:val="000000"/>
          <w:lang w:val="lt-LT"/>
        </w:rPr>
        <w:t xml:space="preserve"> iš </w:t>
      </w:r>
      <w:r w:rsidR="00D85D0F" w:rsidRPr="00960407">
        <w:rPr>
          <w:i/>
          <w:color w:val="000000"/>
          <w:lang w:val="lt-LT"/>
        </w:rPr>
        <w:t xml:space="preserve">(duomenys neskelbtini) </w:t>
      </w:r>
      <w:r w:rsidR="0053680F" w:rsidRPr="00960407">
        <w:rPr>
          <w:i/>
          <w:color w:val="000000"/>
          <w:lang w:val="lt-LT"/>
        </w:rPr>
        <w:t>centrinės klientų duomenų bazės</w:t>
      </w:r>
      <w:r w:rsidR="005536AF" w:rsidRPr="00960407">
        <w:rPr>
          <w:i/>
          <w:color w:val="000000"/>
          <w:lang w:val="lt-LT"/>
        </w:rPr>
        <w:t xml:space="preserve"> bei šią informaciją </w:t>
      </w:r>
      <w:r w:rsidR="009272F4" w:rsidRPr="00960407">
        <w:rPr>
          <w:i/>
          <w:color w:val="000000"/>
          <w:lang w:val="lt-LT"/>
        </w:rPr>
        <w:t xml:space="preserve">už atitinkamą mokestį parduodavo tretiesiems asmenims. Tokiais savo veiksmais </w:t>
      </w:r>
      <w:r w:rsidR="008309B4" w:rsidRPr="00960407">
        <w:rPr>
          <w:i/>
          <w:color w:val="000000"/>
          <w:lang w:val="lt-LT"/>
        </w:rPr>
        <w:t xml:space="preserve">kaltinamasis padarė BK </w:t>
      </w:r>
      <w:r w:rsidR="00764A2B" w:rsidRPr="00960407">
        <w:rPr>
          <w:i/>
          <w:color w:val="000000"/>
          <w:lang w:val="lt-LT"/>
        </w:rPr>
        <w:t>1</w:t>
      </w:r>
      <w:r w:rsidR="007F7759" w:rsidRPr="00960407">
        <w:rPr>
          <w:i/>
          <w:color w:val="000000"/>
          <w:lang w:val="lt-LT"/>
        </w:rPr>
        <w:t>98 straipsnio 2 dalyje</w:t>
      </w:r>
      <w:r w:rsidR="00764A2B" w:rsidRPr="00960407">
        <w:rPr>
          <w:i/>
          <w:color w:val="000000"/>
          <w:lang w:val="lt-LT"/>
        </w:rPr>
        <w:t xml:space="preserve"> nurodytą nusikaltimą – neteisėtą </w:t>
      </w:r>
      <w:r w:rsidR="00AA464D" w:rsidRPr="00960407">
        <w:rPr>
          <w:i/>
          <w:color w:val="000000"/>
          <w:lang w:val="lt-LT"/>
        </w:rPr>
        <w:t>didelę reikšmę valst</w:t>
      </w:r>
      <w:r w:rsidR="000F416B" w:rsidRPr="00960407">
        <w:rPr>
          <w:i/>
          <w:color w:val="000000"/>
          <w:lang w:val="lt-LT"/>
        </w:rPr>
        <w:t>ybės valdymui ir ūkiui turinčių</w:t>
      </w:r>
      <w:r w:rsidR="00AA464D" w:rsidRPr="00960407">
        <w:rPr>
          <w:i/>
          <w:color w:val="000000"/>
          <w:lang w:val="lt-LT"/>
        </w:rPr>
        <w:t xml:space="preserve"> </w:t>
      </w:r>
      <w:r w:rsidR="00764A2B" w:rsidRPr="00960407">
        <w:rPr>
          <w:i/>
          <w:color w:val="000000"/>
          <w:lang w:val="lt-LT"/>
        </w:rPr>
        <w:t>elektroninių duomenų pasisavinimą</w:t>
      </w:r>
      <w:r w:rsidR="000F416B" w:rsidRPr="00960407">
        <w:rPr>
          <w:i/>
          <w:color w:val="000000"/>
          <w:lang w:val="lt-LT"/>
        </w:rPr>
        <w:t xml:space="preserve">. </w:t>
      </w:r>
      <w:r w:rsidR="0074328F" w:rsidRPr="00960407">
        <w:rPr>
          <w:i/>
          <w:color w:val="000000"/>
          <w:lang w:val="lt-LT"/>
        </w:rPr>
        <w:t>Teisėjas, nagrinėjęs baudžiamąją bylą, nustatė, kad nusikaltimo padarymo metu baudžiamoji atsakomybė buvo numatyta tik už informacijos pasisavinimą, todėl kaltinamasis negali būti baudžiamas už informacijos platinimą.</w:t>
      </w:r>
      <w:r w:rsidR="00764A2B" w:rsidRPr="00960407">
        <w:rPr>
          <w:color w:val="000000"/>
          <w:lang w:val="lt-LT"/>
        </w:rPr>
        <w:t xml:space="preserve"> </w:t>
      </w:r>
    </w:p>
    <w:p w:rsidR="00216F41" w:rsidRPr="00960407" w:rsidRDefault="00216F41" w:rsidP="004F51C1">
      <w:pPr>
        <w:spacing w:line="360" w:lineRule="auto"/>
        <w:ind w:firstLine="709"/>
        <w:jc w:val="both"/>
        <w:rPr>
          <w:lang w:val="lt-LT"/>
        </w:rPr>
      </w:pPr>
      <w:r w:rsidRPr="00960407">
        <w:rPr>
          <w:color w:val="000000"/>
          <w:lang w:val="lt-LT"/>
        </w:rPr>
        <w:t xml:space="preserve">Manytume, jog tokiai teismų praktikai pritartina, veika kvalifikuota teisingai, nes </w:t>
      </w:r>
      <w:r w:rsidR="00FC44C6" w:rsidRPr="00960407">
        <w:rPr>
          <w:color w:val="000000"/>
          <w:lang w:val="lt-LT"/>
        </w:rPr>
        <w:t>kaltininkas, pasidaręs neviešų elektroninių duomenų kopiją,</w:t>
      </w:r>
      <w:r w:rsidR="000A2400" w:rsidRPr="00960407">
        <w:rPr>
          <w:color w:val="000000"/>
          <w:lang w:val="lt-LT"/>
        </w:rPr>
        <w:t xml:space="preserve"> taip </w:t>
      </w:r>
      <w:r w:rsidR="00FC44C6" w:rsidRPr="00960407">
        <w:rPr>
          <w:color w:val="000000"/>
          <w:lang w:val="lt-LT"/>
        </w:rPr>
        <w:t>juos pasisavino ir padarė BK 198 straipsnio 2 dalyje numatytą nusikal</w:t>
      </w:r>
      <w:r w:rsidR="008D3E7B" w:rsidRPr="00960407">
        <w:rPr>
          <w:color w:val="000000"/>
          <w:lang w:val="lt-LT"/>
        </w:rPr>
        <w:t>timą.</w:t>
      </w:r>
    </w:p>
    <w:p w:rsidR="007C1FD3" w:rsidRPr="00960407" w:rsidRDefault="00680187" w:rsidP="004F51C1">
      <w:pPr>
        <w:spacing w:line="360" w:lineRule="auto"/>
        <w:ind w:firstLine="709"/>
        <w:jc w:val="both"/>
        <w:rPr>
          <w:lang w:val="lt-LT"/>
        </w:rPr>
      </w:pPr>
      <w:r w:rsidRPr="00960407">
        <w:rPr>
          <w:lang w:val="lt-LT"/>
        </w:rPr>
        <w:t xml:space="preserve">Neviešų elektroninių duomenų </w:t>
      </w:r>
      <w:r w:rsidR="00531C76" w:rsidRPr="00960407">
        <w:rPr>
          <w:lang w:val="lt-LT"/>
        </w:rPr>
        <w:t>pasisavinimas</w:t>
      </w:r>
      <w:r w:rsidR="00786270" w:rsidRPr="00960407">
        <w:rPr>
          <w:lang w:val="lt-LT"/>
        </w:rPr>
        <w:t xml:space="preserve"> gali reikšti </w:t>
      </w:r>
      <w:r w:rsidRPr="00960407">
        <w:rPr>
          <w:lang w:val="lt-LT"/>
        </w:rPr>
        <w:t xml:space="preserve">susipažinimą </w:t>
      </w:r>
      <w:r w:rsidR="00531C76" w:rsidRPr="00960407">
        <w:rPr>
          <w:lang w:val="lt-LT"/>
        </w:rPr>
        <w:t>su pačia</w:t>
      </w:r>
      <w:r w:rsidRPr="00960407">
        <w:rPr>
          <w:lang w:val="lt-LT"/>
        </w:rPr>
        <w:t>is</w:t>
      </w:r>
      <w:r w:rsidR="00531C76" w:rsidRPr="00960407">
        <w:rPr>
          <w:lang w:val="lt-LT"/>
        </w:rPr>
        <w:t xml:space="preserve"> </w:t>
      </w:r>
      <w:r w:rsidRPr="00960407">
        <w:rPr>
          <w:lang w:val="lt-LT"/>
        </w:rPr>
        <w:t>neviešais elektroniniais</w:t>
      </w:r>
      <w:r w:rsidR="00D96C11" w:rsidRPr="00960407">
        <w:rPr>
          <w:lang w:val="lt-LT"/>
        </w:rPr>
        <w:t xml:space="preserve"> duomenimis</w:t>
      </w:r>
      <w:r w:rsidR="00786270" w:rsidRPr="00960407">
        <w:rPr>
          <w:lang w:val="lt-LT"/>
        </w:rPr>
        <w:t xml:space="preserve"> ir jų išsaugojimą materialiame (fiziniame) objekte, </w:t>
      </w:r>
      <w:r w:rsidR="00D96C11" w:rsidRPr="00960407">
        <w:rPr>
          <w:lang w:val="lt-LT"/>
        </w:rPr>
        <w:t xml:space="preserve">ir </w:t>
      </w:r>
      <w:r w:rsidR="00531C76" w:rsidRPr="00960407">
        <w:rPr>
          <w:lang w:val="lt-LT"/>
        </w:rPr>
        <w:t>tam tikro materialau</w:t>
      </w:r>
      <w:r w:rsidR="00D96C11" w:rsidRPr="00960407">
        <w:rPr>
          <w:lang w:val="lt-LT"/>
        </w:rPr>
        <w:t>s daikto, kuriame yra užfiksuoti</w:t>
      </w:r>
      <w:r w:rsidR="00531C76" w:rsidRPr="00960407">
        <w:rPr>
          <w:lang w:val="lt-LT"/>
        </w:rPr>
        <w:t xml:space="preserve"> </w:t>
      </w:r>
      <w:r w:rsidR="00D96C11" w:rsidRPr="00960407">
        <w:rPr>
          <w:lang w:val="lt-LT"/>
        </w:rPr>
        <w:t>elektroniniai duomenys, įgijimą</w:t>
      </w:r>
      <w:r w:rsidR="00531C76" w:rsidRPr="00960407">
        <w:rPr>
          <w:lang w:val="lt-LT"/>
        </w:rPr>
        <w:t>.</w:t>
      </w:r>
      <w:r w:rsidR="00DF49BD" w:rsidRPr="00960407">
        <w:rPr>
          <w:lang w:val="lt-LT"/>
        </w:rPr>
        <w:t xml:space="preserve"> Susipažinti su neviešais elektroniniais duomenimis galima ir jų tiesiogiai nestebint, pvz.</w:t>
      </w:r>
      <w:r w:rsidR="000921D8" w:rsidRPr="00960407">
        <w:rPr>
          <w:lang w:val="lt-LT"/>
        </w:rPr>
        <w:t>,</w:t>
      </w:r>
      <w:r w:rsidR="00DF49BD" w:rsidRPr="00960407">
        <w:rPr>
          <w:lang w:val="lt-LT"/>
        </w:rPr>
        <w:t xml:space="preserve"> kaltininkas, stebėjęs neviešus elektroninius duomenis, šių duomenų turinį papasakoja trečiajam asmeniui</w:t>
      </w:r>
      <w:r w:rsidR="00786270" w:rsidRPr="00960407">
        <w:rPr>
          <w:lang w:val="lt-LT"/>
        </w:rPr>
        <w:t>, o šis juos suveda į kompiuterį ir išsaugo</w:t>
      </w:r>
      <w:r w:rsidR="00DF49BD" w:rsidRPr="00960407">
        <w:rPr>
          <w:lang w:val="lt-LT"/>
        </w:rPr>
        <w:t>.</w:t>
      </w:r>
      <w:r w:rsidR="00786270" w:rsidRPr="00960407">
        <w:rPr>
          <w:lang w:val="lt-LT"/>
        </w:rPr>
        <w:t xml:space="preserve"> </w:t>
      </w:r>
      <w:r w:rsidR="00DF49BD" w:rsidRPr="00960407">
        <w:rPr>
          <w:lang w:val="lt-LT"/>
        </w:rPr>
        <w:t>Manytume, jog tokie kaltininko</w:t>
      </w:r>
      <w:r w:rsidR="002F1DE7" w:rsidRPr="00960407">
        <w:rPr>
          <w:lang w:val="lt-LT"/>
        </w:rPr>
        <w:t xml:space="preserve"> – trečiojo asmens - </w:t>
      </w:r>
      <w:r w:rsidR="00DF49BD" w:rsidRPr="00960407">
        <w:rPr>
          <w:lang w:val="lt-LT"/>
        </w:rPr>
        <w:t>veiksmai būtų kvalifikuojami ne kaip neteisėtas neviešų elektroninių duomenų stebėjimas, bet kaip neviešų elektroninių duomenų įgijimas</w:t>
      </w:r>
      <w:r w:rsidR="00BA6C4A" w:rsidRPr="00960407">
        <w:rPr>
          <w:lang w:val="lt-LT"/>
        </w:rPr>
        <w:t xml:space="preserve"> ir/ar pasisavinimas</w:t>
      </w:r>
      <w:r w:rsidR="0060607F" w:rsidRPr="00960407">
        <w:rPr>
          <w:lang w:val="lt-LT"/>
        </w:rPr>
        <w:t>, jei asmens tyčia buvo nukreipta įgyti ir/ar pasisavinti neviešus elektroninius duomenis</w:t>
      </w:r>
      <w:r w:rsidR="00DF49BD" w:rsidRPr="00960407">
        <w:rPr>
          <w:lang w:val="lt-LT"/>
        </w:rPr>
        <w:t>.</w:t>
      </w:r>
      <w:r w:rsidR="009A73FA" w:rsidRPr="00960407">
        <w:rPr>
          <w:lang w:val="lt-LT"/>
        </w:rPr>
        <w:t xml:space="preserve"> </w:t>
      </w:r>
    </w:p>
    <w:p w:rsidR="00531C76" w:rsidRPr="00960407" w:rsidRDefault="009A73FA" w:rsidP="004F51C1">
      <w:pPr>
        <w:spacing w:line="360" w:lineRule="auto"/>
        <w:ind w:firstLine="709"/>
        <w:jc w:val="both"/>
        <w:rPr>
          <w:lang w:val="lt-LT"/>
        </w:rPr>
      </w:pPr>
      <w:r w:rsidRPr="00960407">
        <w:rPr>
          <w:lang w:val="lt-LT"/>
        </w:rPr>
        <w:t>J</w:t>
      </w:r>
      <w:r w:rsidR="00112B20" w:rsidRPr="00960407">
        <w:rPr>
          <w:lang w:val="lt-LT"/>
        </w:rPr>
        <w:t xml:space="preserve">ei </w:t>
      </w:r>
      <w:r w:rsidR="00EB4EA9" w:rsidRPr="00960407">
        <w:rPr>
          <w:lang w:val="lt-LT"/>
        </w:rPr>
        <w:t xml:space="preserve">neteisėtai pasisavinti nevieši elektroniniai duomenys </w:t>
      </w:r>
      <w:r w:rsidR="00531C76" w:rsidRPr="00960407">
        <w:rPr>
          <w:lang w:val="lt-LT"/>
        </w:rPr>
        <w:t>dar</w:t>
      </w:r>
      <w:r w:rsidR="00EB4EA9" w:rsidRPr="00960407">
        <w:rPr>
          <w:lang w:val="lt-LT"/>
        </w:rPr>
        <w:t xml:space="preserve"> būtų ir sunaikinti</w:t>
      </w:r>
      <w:r w:rsidR="00531C76" w:rsidRPr="00960407">
        <w:rPr>
          <w:lang w:val="lt-LT"/>
        </w:rPr>
        <w:t>,</w:t>
      </w:r>
      <w:r w:rsidR="00EB4EA9" w:rsidRPr="00960407">
        <w:rPr>
          <w:lang w:val="lt-LT"/>
        </w:rPr>
        <w:t xml:space="preserve"> tai</w:t>
      </w:r>
      <w:r w:rsidR="00531C76" w:rsidRPr="00960407">
        <w:rPr>
          <w:lang w:val="lt-LT"/>
        </w:rPr>
        <w:t xml:space="preserve"> tokia veika būtų kvalifikuojama k</w:t>
      </w:r>
      <w:r w:rsidR="00EB4EA9" w:rsidRPr="00960407">
        <w:rPr>
          <w:lang w:val="lt-LT"/>
        </w:rPr>
        <w:t xml:space="preserve">aip </w:t>
      </w:r>
      <w:r w:rsidR="00531C76" w:rsidRPr="00960407">
        <w:rPr>
          <w:lang w:val="lt-LT"/>
        </w:rPr>
        <w:t>BK 196 ir 198 straipsnių sutaptis.</w:t>
      </w:r>
      <w:r w:rsidR="00381D57" w:rsidRPr="00960407">
        <w:rPr>
          <w:lang w:val="lt-LT"/>
        </w:rPr>
        <w:t xml:space="preserve"> Pabrėžtina, jog prieiga prie tokių neviešų elektroninių duomenų </w:t>
      </w:r>
      <w:r w:rsidR="00531C76" w:rsidRPr="00960407">
        <w:rPr>
          <w:lang w:val="lt-LT"/>
        </w:rPr>
        <w:t>gali būti tiek teisėta, tiek ne</w:t>
      </w:r>
      <w:r w:rsidR="00381D57" w:rsidRPr="00960407">
        <w:rPr>
          <w:lang w:val="lt-LT"/>
        </w:rPr>
        <w:t>teisėta</w:t>
      </w:r>
      <w:r w:rsidR="00DF4B54" w:rsidRPr="00960407">
        <w:rPr>
          <w:lang w:val="lt-LT"/>
        </w:rPr>
        <w:t>, bet visais atvejais tokių duomenų perėmimas ar pa</w:t>
      </w:r>
      <w:r w:rsidR="00531C76" w:rsidRPr="00960407">
        <w:rPr>
          <w:lang w:val="lt-LT"/>
        </w:rPr>
        <w:t>naudojimas ne su pareigų ar darbo atlikimo susijusiais tikslais užtraukia baudžiamąją atsakomybę.</w:t>
      </w:r>
      <w:r w:rsidR="00DF4B54" w:rsidRPr="00960407">
        <w:rPr>
          <w:lang w:val="lt-LT"/>
        </w:rPr>
        <w:t xml:space="preserve"> </w:t>
      </w:r>
    </w:p>
    <w:p w:rsidR="00F862B7" w:rsidRPr="00960407" w:rsidRDefault="00F862B7" w:rsidP="004F51C1">
      <w:pPr>
        <w:autoSpaceDE w:val="0"/>
        <w:autoSpaceDN w:val="0"/>
        <w:adjustRightInd w:val="0"/>
        <w:spacing w:line="360" w:lineRule="auto"/>
        <w:ind w:firstLine="709"/>
        <w:jc w:val="both"/>
        <w:rPr>
          <w:lang w:val="lt-LT"/>
        </w:rPr>
      </w:pPr>
      <w:r w:rsidRPr="00960407">
        <w:rPr>
          <w:lang w:val="lt-LT"/>
        </w:rPr>
        <w:t>Neviešų elektroninių duomenų paskleidimas</w:t>
      </w:r>
      <w:r w:rsidR="00EC018E" w:rsidRPr="00960407">
        <w:rPr>
          <w:lang w:val="lt-LT"/>
        </w:rPr>
        <w:t xml:space="preserve"> </w:t>
      </w:r>
      <w:r w:rsidR="00BD7860" w:rsidRPr="00960407">
        <w:rPr>
          <w:lang w:val="lt-LT"/>
        </w:rPr>
        <w:t xml:space="preserve">– tokių duomenų paleidimas į apyvartą, platinimas. </w:t>
      </w:r>
      <w:r w:rsidR="00FD795D" w:rsidRPr="00960407">
        <w:rPr>
          <w:lang w:val="lt-LT"/>
        </w:rPr>
        <w:t>Tokios pavojingos veikos baigtumo momentas – kai asmuo</w:t>
      </w:r>
      <w:r w:rsidR="00EF3D4F" w:rsidRPr="00960407">
        <w:rPr>
          <w:lang w:val="lt-LT"/>
        </w:rPr>
        <w:t xml:space="preserve"> neteisėtai </w:t>
      </w:r>
      <w:r w:rsidR="00FD795D" w:rsidRPr="00960407">
        <w:rPr>
          <w:lang w:val="lt-LT"/>
        </w:rPr>
        <w:t>tokius neviešus elek</w:t>
      </w:r>
      <w:r w:rsidR="00BE040F" w:rsidRPr="00960407">
        <w:rPr>
          <w:lang w:val="lt-LT"/>
        </w:rPr>
        <w:t>troninius duomenis paskleidžia</w:t>
      </w:r>
      <w:r w:rsidR="00FD795D" w:rsidRPr="00960407">
        <w:rPr>
          <w:lang w:val="lt-LT"/>
        </w:rPr>
        <w:t xml:space="preserve"> viešai, t.</w:t>
      </w:r>
      <w:r w:rsidR="00B93A06" w:rsidRPr="00960407">
        <w:rPr>
          <w:lang w:val="lt-LT"/>
        </w:rPr>
        <w:t xml:space="preserve"> y. </w:t>
      </w:r>
      <w:r w:rsidR="00FD795D" w:rsidRPr="00960407">
        <w:rPr>
          <w:lang w:val="lt-LT"/>
        </w:rPr>
        <w:t>nuo to momento, kai su ja susipažinti gali ne tik teisėti tokių duomenų vartotojai, bet ir</w:t>
      </w:r>
      <w:r w:rsidR="00BA74F3" w:rsidRPr="00960407">
        <w:rPr>
          <w:lang w:val="lt-LT"/>
        </w:rPr>
        <w:t xml:space="preserve"> bent vienas tretysis asm</w:t>
      </w:r>
      <w:r w:rsidR="0038630B" w:rsidRPr="00960407">
        <w:rPr>
          <w:lang w:val="lt-LT"/>
        </w:rPr>
        <w:t>uo, kuris</w:t>
      </w:r>
      <w:r w:rsidR="00FD795D" w:rsidRPr="00960407">
        <w:rPr>
          <w:lang w:val="lt-LT"/>
        </w:rPr>
        <w:t xml:space="preserve"> įprastai tokios teisės susipažinti su tokiais neviešais elektroniniais duomenimis neturi.</w:t>
      </w:r>
      <w:r w:rsidR="00BA74F3" w:rsidRPr="00960407">
        <w:rPr>
          <w:lang w:val="lt-LT"/>
        </w:rPr>
        <w:t xml:space="preserve"> </w:t>
      </w:r>
      <w:r w:rsidR="004621AF" w:rsidRPr="00960407">
        <w:rPr>
          <w:lang w:val="lt-LT"/>
        </w:rPr>
        <w:t>Duomenys gali</w:t>
      </w:r>
      <w:r w:rsidR="00B35F78" w:rsidRPr="00960407">
        <w:rPr>
          <w:lang w:val="lt-LT"/>
        </w:rPr>
        <w:t xml:space="preserve"> būti paskleidžiami tiesiogiai trečiajam asmeniui ar per elektroninius forumus, </w:t>
      </w:r>
      <w:r w:rsidR="00D42C80" w:rsidRPr="00960407">
        <w:rPr>
          <w:lang w:val="lt-LT"/>
        </w:rPr>
        <w:t xml:space="preserve">naujienų grupes, </w:t>
      </w:r>
      <w:r w:rsidR="00B35F78" w:rsidRPr="00960407">
        <w:rPr>
          <w:lang w:val="lt-LT"/>
        </w:rPr>
        <w:t>interneto puslapius.</w:t>
      </w:r>
      <w:r w:rsidR="0038630B" w:rsidRPr="00960407">
        <w:rPr>
          <w:lang w:val="lt-LT"/>
        </w:rPr>
        <w:t xml:space="preserve"> </w:t>
      </w:r>
    </w:p>
    <w:p w:rsidR="00FD795D" w:rsidRPr="00960407" w:rsidRDefault="00F862B7" w:rsidP="004F51C1">
      <w:pPr>
        <w:spacing w:line="360" w:lineRule="auto"/>
        <w:ind w:firstLine="709"/>
        <w:jc w:val="both"/>
        <w:rPr>
          <w:lang w:val="lt-LT"/>
        </w:rPr>
      </w:pPr>
      <w:r w:rsidRPr="00960407">
        <w:rPr>
          <w:lang w:val="lt-LT"/>
        </w:rPr>
        <w:lastRenderedPageBreak/>
        <w:t xml:space="preserve">Neviešų elektroninių duomenų kitoks panaudojimas </w:t>
      </w:r>
      <w:r w:rsidR="007D3BB6" w:rsidRPr="00960407">
        <w:rPr>
          <w:lang w:val="lt-LT"/>
        </w:rPr>
        <w:t>–</w:t>
      </w:r>
      <w:r w:rsidR="005919A5" w:rsidRPr="00960407">
        <w:rPr>
          <w:lang w:val="lt-LT"/>
        </w:rPr>
        <w:t xml:space="preserve"> tokie pavojingi asmens veiksmai su neviešais elektroniniais duomenimis,</w:t>
      </w:r>
      <w:r w:rsidR="0044525C" w:rsidRPr="00960407">
        <w:rPr>
          <w:lang w:val="lt-LT"/>
        </w:rPr>
        <w:t xml:space="preserve"> </w:t>
      </w:r>
      <w:r w:rsidR="005919A5" w:rsidRPr="00960407">
        <w:rPr>
          <w:lang w:val="lt-LT"/>
        </w:rPr>
        <w:t>kurių neapima tokia pavojinga veika kaip neteisėtas neviešų elektroninių duomenų paskleidimas.</w:t>
      </w:r>
      <w:r w:rsidR="00EC3507" w:rsidRPr="00960407">
        <w:rPr>
          <w:lang w:val="lt-LT"/>
        </w:rPr>
        <w:t xml:space="preserve"> </w:t>
      </w:r>
      <w:r w:rsidR="005919A5" w:rsidRPr="00960407">
        <w:rPr>
          <w:lang w:val="lt-LT"/>
        </w:rPr>
        <w:t>Taip Lietuvos Respublikos įstatymų leidėjas įtvirtino ne</w:t>
      </w:r>
      <w:r w:rsidR="00502E06" w:rsidRPr="00960407">
        <w:rPr>
          <w:lang w:val="lt-LT"/>
        </w:rPr>
        <w:t>baigt</w:t>
      </w:r>
      <w:r w:rsidR="005919A5" w:rsidRPr="00960407">
        <w:rPr>
          <w:lang w:val="lt-LT"/>
        </w:rPr>
        <w:t>inį sąrašą nusikalstamų veiksmų, kuriais nevieši elektroniniai duomenys gali būti kitaip panaudojami.</w:t>
      </w:r>
      <w:r w:rsidR="00502E06" w:rsidRPr="00960407">
        <w:rPr>
          <w:lang w:val="lt-LT"/>
        </w:rPr>
        <w:t xml:space="preserve"> </w:t>
      </w:r>
      <w:r w:rsidR="00F6023C" w:rsidRPr="00960407">
        <w:rPr>
          <w:lang w:val="lt-LT"/>
        </w:rPr>
        <w:t>Ki</w:t>
      </w:r>
      <w:r w:rsidR="00656F8A" w:rsidRPr="00960407">
        <w:rPr>
          <w:lang w:val="lt-LT"/>
        </w:rPr>
        <w:t>tokiu panaudoj</w:t>
      </w:r>
      <w:r w:rsidR="00F6023C" w:rsidRPr="00960407">
        <w:rPr>
          <w:lang w:val="lt-LT"/>
        </w:rPr>
        <w:t>imu gali būti laiko</w:t>
      </w:r>
      <w:r w:rsidR="00545D55" w:rsidRPr="00960407">
        <w:rPr>
          <w:lang w:val="lt-LT"/>
        </w:rPr>
        <w:t>mas neviešų</w:t>
      </w:r>
      <w:r w:rsidR="008215A7" w:rsidRPr="00960407">
        <w:rPr>
          <w:lang w:val="lt-LT"/>
        </w:rPr>
        <w:t xml:space="preserve"> elektroninių duomenų</w:t>
      </w:r>
      <w:r w:rsidR="00551DE7" w:rsidRPr="00960407">
        <w:rPr>
          <w:lang w:val="lt-LT"/>
        </w:rPr>
        <w:t xml:space="preserve"> naudojimas kitoms nusikalstamoms veikoms daryti, </w:t>
      </w:r>
      <w:r w:rsidR="008215A7" w:rsidRPr="00960407">
        <w:rPr>
          <w:lang w:val="lt-LT"/>
        </w:rPr>
        <w:t>per</w:t>
      </w:r>
      <w:r w:rsidR="00F6023C" w:rsidRPr="00960407">
        <w:rPr>
          <w:lang w:val="lt-LT"/>
        </w:rPr>
        <w:t>davimas ki</w:t>
      </w:r>
      <w:r w:rsidR="00656F8A" w:rsidRPr="00960407">
        <w:rPr>
          <w:lang w:val="lt-LT"/>
        </w:rPr>
        <w:t>t</w:t>
      </w:r>
      <w:r w:rsidR="00F6023C" w:rsidRPr="00960407">
        <w:rPr>
          <w:lang w:val="lt-LT"/>
        </w:rPr>
        <w:t>iems asmenims, išmai</w:t>
      </w:r>
      <w:r w:rsidR="00545D55" w:rsidRPr="00960407">
        <w:rPr>
          <w:lang w:val="lt-LT"/>
        </w:rPr>
        <w:t>nant juos</w:t>
      </w:r>
      <w:r w:rsidR="00F6023C" w:rsidRPr="00960407">
        <w:rPr>
          <w:lang w:val="lt-LT"/>
        </w:rPr>
        <w:t xml:space="preserve"> į kitus daiktus, dovanojant, apmo</w:t>
      </w:r>
      <w:r w:rsidR="00656F8A" w:rsidRPr="00960407">
        <w:rPr>
          <w:lang w:val="lt-LT"/>
        </w:rPr>
        <w:t>kant sko</w:t>
      </w:r>
      <w:r w:rsidR="00551DE7" w:rsidRPr="00960407">
        <w:rPr>
          <w:lang w:val="lt-LT"/>
        </w:rPr>
        <w:t>lą, atlygi</w:t>
      </w:r>
      <w:r w:rsidR="00656F8A" w:rsidRPr="00960407">
        <w:rPr>
          <w:lang w:val="lt-LT"/>
        </w:rPr>
        <w:t>nant u</w:t>
      </w:r>
      <w:r w:rsidR="00F6023C" w:rsidRPr="00960407">
        <w:rPr>
          <w:lang w:val="lt-LT"/>
        </w:rPr>
        <w:t>ž darbą ar kitas pa</w:t>
      </w:r>
      <w:r w:rsidR="00551DE7" w:rsidRPr="00960407">
        <w:rPr>
          <w:lang w:val="lt-LT"/>
        </w:rPr>
        <w:t>sla</w:t>
      </w:r>
      <w:r w:rsidR="00F6023C" w:rsidRPr="00960407">
        <w:rPr>
          <w:lang w:val="lt-LT"/>
        </w:rPr>
        <w:t>u</w:t>
      </w:r>
      <w:r w:rsidR="00551DE7" w:rsidRPr="00960407">
        <w:rPr>
          <w:lang w:val="lt-LT"/>
        </w:rPr>
        <w:t xml:space="preserve">gas </w:t>
      </w:r>
      <w:r w:rsidR="00656F8A" w:rsidRPr="00960407">
        <w:rPr>
          <w:lang w:val="lt-LT"/>
        </w:rPr>
        <w:t>ir pan</w:t>
      </w:r>
      <w:r w:rsidR="00545D55" w:rsidRPr="00960407">
        <w:rPr>
          <w:lang w:val="lt-LT"/>
        </w:rPr>
        <w:t xml:space="preserve">. </w:t>
      </w:r>
    </w:p>
    <w:p w:rsidR="00E3531C" w:rsidRPr="00960407" w:rsidRDefault="003B7A5D" w:rsidP="00E3531C">
      <w:pPr>
        <w:spacing w:line="360" w:lineRule="auto"/>
        <w:ind w:firstLine="709"/>
        <w:jc w:val="both"/>
        <w:rPr>
          <w:lang w:val="lt-LT"/>
        </w:rPr>
      </w:pPr>
      <w:r w:rsidRPr="00960407">
        <w:rPr>
          <w:lang w:val="lt-LT"/>
        </w:rPr>
        <w:t xml:space="preserve">Atkreipkime dėmesį </w:t>
      </w:r>
      <w:r w:rsidR="00954862" w:rsidRPr="00960407">
        <w:rPr>
          <w:lang w:val="lt-LT"/>
        </w:rPr>
        <w:t xml:space="preserve">ir </w:t>
      </w:r>
      <w:r w:rsidRPr="00960407">
        <w:rPr>
          <w:lang w:val="lt-LT"/>
        </w:rPr>
        <w:t>į BK 198 straipsnio</w:t>
      </w:r>
      <w:r w:rsidR="00A71A39" w:rsidRPr="00960407">
        <w:rPr>
          <w:lang w:val="lt-LT"/>
        </w:rPr>
        <w:t xml:space="preserve"> pavadinimo ir straipsnio dalyse nurodytos veikos formuluotę. Taikant loginį analizės metodą bei sintaksiškai nagrinėjant, matome, kad straipsnio pavadinime kalbama apie ,,neteisėtą elektroninių duomenų perėmimą </w:t>
      </w:r>
      <w:r w:rsidR="00A71A39" w:rsidRPr="00960407">
        <w:rPr>
          <w:i/>
          <w:lang w:val="lt-LT"/>
        </w:rPr>
        <w:t>ir</w:t>
      </w:r>
      <w:r w:rsidR="008415AA" w:rsidRPr="00960407">
        <w:rPr>
          <w:lang w:val="lt-LT"/>
        </w:rPr>
        <w:t xml:space="preserve"> panaudojimą“</w:t>
      </w:r>
      <w:r w:rsidR="00A71A39" w:rsidRPr="00960407">
        <w:rPr>
          <w:lang w:val="lt-LT"/>
        </w:rPr>
        <w:t xml:space="preserve">, tuo tarpu straipsnio dispozicijoje minima ,,tas, kas neteisėtai stebėjo, fiksavo, perėmė, įgijo, laikė, pasisavino, paskleidė </w:t>
      </w:r>
      <w:r w:rsidR="00A71A39" w:rsidRPr="00960407">
        <w:rPr>
          <w:i/>
          <w:lang w:val="lt-LT"/>
        </w:rPr>
        <w:t>ar</w:t>
      </w:r>
      <w:r w:rsidR="00A71A39" w:rsidRPr="00960407">
        <w:rPr>
          <w:lang w:val="lt-LT"/>
        </w:rPr>
        <w:t xml:space="preserve"> kitaip panaudojo n</w:t>
      </w:r>
      <w:r w:rsidR="00527730" w:rsidRPr="00960407">
        <w:rPr>
          <w:lang w:val="lt-LT"/>
        </w:rPr>
        <w:t>eviešus elektroninius duomenis“</w:t>
      </w:r>
      <w:r w:rsidR="00A71A39" w:rsidRPr="00960407">
        <w:rPr>
          <w:lang w:val="lt-LT"/>
        </w:rPr>
        <w:t xml:space="preserve">. </w:t>
      </w:r>
      <w:r w:rsidR="009F68ED" w:rsidRPr="00960407">
        <w:rPr>
          <w:lang w:val="lt-LT"/>
        </w:rPr>
        <w:t xml:space="preserve">Tai turi </w:t>
      </w:r>
      <w:r w:rsidR="00A71A39" w:rsidRPr="00960407">
        <w:rPr>
          <w:lang w:val="lt-LT"/>
        </w:rPr>
        <w:t>esminės įtakos, aiškin</w:t>
      </w:r>
      <w:r w:rsidR="006B1B3B" w:rsidRPr="00960407">
        <w:rPr>
          <w:lang w:val="lt-LT"/>
        </w:rPr>
        <w:t>antis šio nusikaltimo</w:t>
      </w:r>
      <w:r w:rsidR="00A47B63" w:rsidRPr="00960407">
        <w:rPr>
          <w:lang w:val="lt-LT"/>
        </w:rPr>
        <w:t xml:space="preserve"> </w:t>
      </w:r>
      <w:r w:rsidR="006122BE" w:rsidRPr="00960407">
        <w:rPr>
          <w:lang w:val="lt-LT"/>
        </w:rPr>
        <w:t xml:space="preserve">objektyviuosius </w:t>
      </w:r>
      <w:r w:rsidR="00A71A39" w:rsidRPr="00960407">
        <w:rPr>
          <w:lang w:val="lt-LT"/>
        </w:rPr>
        <w:t>požymius</w:t>
      </w:r>
      <w:r w:rsidR="00AE218D" w:rsidRPr="00960407">
        <w:rPr>
          <w:lang w:val="lt-LT"/>
        </w:rPr>
        <w:t xml:space="preserve">, </w:t>
      </w:r>
      <w:r w:rsidR="00663D49" w:rsidRPr="00960407">
        <w:rPr>
          <w:i/>
          <w:lang w:val="lt-LT"/>
        </w:rPr>
        <w:t>ipso facto</w:t>
      </w:r>
      <w:r w:rsidR="00663D49" w:rsidRPr="00960407">
        <w:rPr>
          <w:lang w:val="lt-LT"/>
        </w:rPr>
        <w:t xml:space="preserve"> </w:t>
      </w:r>
      <w:r w:rsidR="00A71A39" w:rsidRPr="00960407">
        <w:rPr>
          <w:lang w:val="lt-LT"/>
        </w:rPr>
        <w:t>tokių netikslumų BK negalima leisti.</w:t>
      </w:r>
      <w:r w:rsidR="00655185" w:rsidRPr="00960407">
        <w:rPr>
          <w:lang w:val="lt-LT"/>
        </w:rPr>
        <w:t xml:space="preserve"> </w:t>
      </w:r>
      <w:r w:rsidR="00D75CB2" w:rsidRPr="00960407">
        <w:rPr>
          <w:lang w:val="lt-LT"/>
        </w:rPr>
        <w:t xml:space="preserve">Be to, BK </w:t>
      </w:r>
      <w:r w:rsidR="00441330" w:rsidRPr="00960407">
        <w:rPr>
          <w:lang w:val="lt-LT"/>
        </w:rPr>
        <w:t>198 straipsnio pavadinime yra minimi elektroniniai duomenys (</w:t>
      </w:r>
      <w:r w:rsidR="00D75CB2" w:rsidRPr="00960407">
        <w:rPr>
          <w:lang w:val="lt-LT"/>
        </w:rPr>
        <w:t>,,Neteisėtas elektroninių duomenų perėmimas ir panaudojimas“</w:t>
      </w:r>
      <w:r w:rsidR="00441330" w:rsidRPr="00960407">
        <w:rPr>
          <w:lang w:val="lt-LT"/>
        </w:rPr>
        <w:t xml:space="preserve">), kai tuo tarpu šiame straipsnyje įtvirtintų nusikalstamų veikų dispozicijose </w:t>
      </w:r>
      <w:r w:rsidR="00655185" w:rsidRPr="00960407">
        <w:rPr>
          <w:lang w:val="lt-LT"/>
        </w:rPr>
        <w:t xml:space="preserve">nurodyti </w:t>
      </w:r>
      <w:r w:rsidR="002C153F" w:rsidRPr="00960407">
        <w:rPr>
          <w:lang w:val="lt-LT"/>
        </w:rPr>
        <w:t xml:space="preserve">ir šių nusikalstamų veikų dalykas yra </w:t>
      </w:r>
      <w:r w:rsidR="00441330" w:rsidRPr="00960407">
        <w:rPr>
          <w:lang w:val="lt-LT"/>
        </w:rPr>
        <w:t>n</w:t>
      </w:r>
      <w:r w:rsidR="002C153F" w:rsidRPr="00960407">
        <w:rPr>
          <w:lang w:val="lt-LT"/>
        </w:rPr>
        <w:t>evieši elektroniniai duomenys</w:t>
      </w:r>
      <w:r w:rsidR="00441330" w:rsidRPr="00960407">
        <w:rPr>
          <w:lang w:val="lt-LT"/>
        </w:rPr>
        <w:t>.</w:t>
      </w:r>
      <w:r w:rsidR="00655185" w:rsidRPr="00960407">
        <w:rPr>
          <w:lang w:val="lt-LT"/>
        </w:rPr>
        <w:t xml:space="preserve"> </w:t>
      </w:r>
      <w:r w:rsidR="008455E2" w:rsidRPr="00960407">
        <w:rPr>
          <w:lang w:val="lt-LT"/>
        </w:rPr>
        <w:t>Tokie netikslumai taisytini</w:t>
      </w:r>
      <w:r w:rsidR="00D51A01" w:rsidRPr="00960407">
        <w:rPr>
          <w:lang w:val="lt-LT"/>
        </w:rPr>
        <w:t xml:space="preserve"> ir 198 straipsnio pavadinimas keistinas į ,, Neteisėtas </w:t>
      </w:r>
      <w:r w:rsidR="00D51A01" w:rsidRPr="00960407">
        <w:rPr>
          <w:i/>
          <w:lang w:val="lt-LT"/>
        </w:rPr>
        <w:t>neviešų</w:t>
      </w:r>
      <w:r w:rsidR="00D51A01" w:rsidRPr="00960407">
        <w:rPr>
          <w:lang w:val="lt-LT"/>
        </w:rPr>
        <w:t xml:space="preserve"> </w:t>
      </w:r>
      <w:r w:rsidR="00390DEE" w:rsidRPr="00960407">
        <w:rPr>
          <w:lang w:val="lt-LT"/>
        </w:rPr>
        <w:t xml:space="preserve">elektroninių duomenų perėmimas </w:t>
      </w:r>
      <w:r w:rsidR="00390DEE" w:rsidRPr="00960407">
        <w:rPr>
          <w:i/>
          <w:lang w:val="lt-LT"/>
        </w:rPr>
        <w:t>a</w:t>
      </w:r>
      <w:r w:rsidR="00D51A01" w:rsidRPr="00960407">
        <w:rPr>
          <w:i/>
          <w:lang w:val="lt-LT"/>
        </w:rPr>
        <w:t>r</w:t>
      </w:r>
      <w:r w:rsidR="00D51A01" w:rsidRPr="00960407">
        <w:rPr>
          <w:lang w:val="lt-LT"/>
        </w:rPr>
        <w:t xml:space="preserve"> panaudojimas“.</w:t>
      </w:r>
    </w:p>
    <w:p w:rsidR="007538EF" w:rsidRPr="00960407" w:rsidRDefault="007538EF" w:rsidP="00E3531C">
      <w:pPr>
        <w:spacing w:line="360" w:lineRule="auto"/>
        <w:ind w:firstLine="709"/>
        <w:jc w:val="both"/>
        <w:rPr>
          <w:lang w:val="lt-LT"/>
        </w:rPr>
      </w:pPr>
      <w:r w:rsidRPr="00960407">
        <w:rPr>
          <w:lang w:val="lt-LT"/>
        </w:rPr>
        <w:t>Sistemiškai analizuojant BK specialiosios dalies straipsnius</w:t>
      </w:r>
      <w:r w:rsidR="002133AE" w:rsidRPr="00960407">
        <w:rPr>
          <w:lang w:val="lt-LT"/>
        </w:rPr>
        <w:t>, galima diskutuoti dėl 198 straipsnio ir 124, 125, 126, 295</w:t>
      </w:r>
      <w:r w:rsidR="00CE58B1" w:rsidRPr="00960407">
        <w:rPr>
          <w:lang w:val="lt-LT"/>
        </w:rPr>
        <w:t xml:space="preserve">, 297 </w:t>
      </w:r>
      <w:r w:rsidR="002133AE" w:rsidRPr="00960407">
        <w:rPr>
          <w:lang w:val="lt-LT"/>
        </w:rPr>
        <w:t>straipsnių</w:t>
      </w:r>
      <w:r w:rsidR="00892DF9" w:rsidRPr="00960407">
        <w:rPr>
          <w:lang w:val="lt-LT"/>
        </w:rPr>
        <w:t xml:space="preserve"> – kol kas yra neaiškus šių nusikalstamų veikų atribojimas</w:t>
      </w:r>
      <w:r w:rsidR="005C6F45" w:rsidRPr="00960407">
        <w:rPr>
          <w:lang w:val="lt-LT"/>
        </w:rPr>
        <w:t>, be to, problema gali kilti ir derinant šių straipsnių sankcijas, pavyzdžiui, dokumento, kuriame yra valstybės paslaptis, sunaikinimas saugomas mažiau nei bet kokie nevieši elektroniniai duomenys.</w:t>
      </w:r>
    </w:p>
    <w:p w:rsidR="005B21EE" w:rsidRPr="00960407" w:rsidRDefault="007F4D0D" w:rsidP="004F51C1">
      <w:pPr>
        <w:spacing w:line="360" w:lineRule="auto"/>
        <w:ind w:firstLine="709"/>
        <w:jc w:val="both"/>
        <w:rPr>
          <w:lang w:val="lt-LT"/>
        </w:rPr>
      </w:pPr>
      <w:r w:rsidRPr="00960407">
        <w:rPr>
          <w:lang w:val="lt-LT"/>
        </w:rPr>
        <w:t xml:space="preserve">Neteisėtas prisijungimas prie informacinės sistemos </w:t>
      </w:r>
      <w:r w:rsidR="00ED600A" w:rsidRPr="00960407">
        <w:rPr>
          <w:lang w:val="lt-LT"/>
        </w:rPr>
        <w:t>–</w:t>
      </w:r>
      <w:r w:rsidRPr="00960407">
        <w:rPr>
          <w:lang w:val="lt-LT"/>
        </w:rPr>
        <w:t xml:space="preserve"> </w:t>
      </w:r>
      <w:r w:rsidR="00ED600A" w:rsidRPr="00960407">
        <w:rPr>
          <w:lang w:val="lt-LT"/>
        </w:rPr>
        <w:t>veiksmai, kuriais asmuo prieina prie informacinės sistemos ar jos dalies, neturint tam teisės</w:t>
      </w:r>
      <w:r w:rsidR="00FF0C9A" w:rsidRPr="00960407">
        <w:rPr>
          <w:lang w:val="lt-LT"/>
        </w:rPr>
        <w:t>, be savininko leidimo</w:t>
      </w:r>
      <w:r w:rsidR="00ED600A" w:rsidRPr="00960407">
        <w:rPr>
          <w:lang w:val="lt-LT"/>
        </w:rPr>
        <w:t>.</w:t>
      </w:r>
      <w:r w:rsidR="00CF6737" w:rsidRPr="00960407">
        <w:rPr>
          <w:lang w:val="lt-LT"/>
        </w:rPr>
        <w:t xml:space="preserve"> Tokia veika </w:t>
      </w:r>
      <w:r w:rsidR="00E15DDA" w:rsidRPr="00960407">
        <w:rPr>
          <w:lang w:val="lt-LT"/>
        </w:rPr>
        <w:t>keliamas pavojus informacinių sistemų saugumui (konfidencialumui, integruotumui ir prieinamumui)</w:t>
      </w:r>
      <w:r w:rsidR="00D71C88" w:rsidRPr="00960407">
        <w:rPr>
          <w:lang w:val="lt-LT"/>
        </w:rPr>
        <w:t xml:space="preserve">, </w:t>
      </w:r>
      <w:r w:rsidR="003E4590" w:rsidRPr="00960407">
        <w:rPr>
          <w:lang w:val="lt-LT"/>
        </w:rPr>
        <w:t>pažeidžiamas asmenų privatumas</w:t>
      </w:r>
      <w:r w:rsidR="00E15DDA" w:rsidRPr="00960407">
        <w:rPr>
          <w:lang w:val="lt-LT"/>
        </w:rPr>
        <w:t>.</w:t>
      </w:r>
      <w:r w:rsidR="00C65F0F" w:rsidRPr="00960407">
        <w:rPr>
          <w:lang w:val="lt-LT"/>
        </w:rPr>
        <w:t xml:space="preserve"> Neteisėtą prisijungimą prie informacinės sistemos galime palyginti su kita baudžiamojo įstatymo uždrausta veika </w:t>
      </w:r>
      <w:r w:rsidR="005A71C2" w:rsidRPr="00960407">
        <w:rPr>
          <w:lang w:val="lt-LT"/>
        </w:rPr>
        <w:t>–</w:t>
      </w:r>
      <w:r w:rsidR="00C65F0F" w:rsidRPr="00960407">
        <w:rPr>
          <w:lang w:val="lt-LT"/>
        </w:rPr>
        <w:t xml:space="preserve"> </w:t>
      </w:r>
      <w:r w:rsidR="005A71C2" w:rsidRPr="00960407">
        <w:rPr>
          <w:lang w:val="lt-LT"/>
        </w:rPr>
        <w:t xml:space="preserve">neteisėtu asmens būsto neliečiamumo pažeidimu. </w:t>
      </w:r>
      <w:r w:rsidR="00667608" w:rsidRPr="00960407">
        <w:rPr>
          <w:lang w:val="lt-LT"/>
        </w:rPr>
        <w:t>Šiuo nusikaltimu pažeidži</w:t>
      </w:r>
      <w:r w:rsidR="000F1527" w:rsidRPr="00960407">
        <w:rPr>
          <w:lang w:val="lt-LT"/>
        </w:rPr>
        <w:t xml:space="preserve">ama žmogaus būsto neliečiamybė, </w:t>
      </w:r>
      <w:r w:rsidR="00667608" w:rsidRPr="00960407">
        <w:rPr>
          <w:lang w:val="lt-LT"/>
        </w:rPr>
        <w:t>kurią garantuoja L</w:t>
      </w:r>
      <w:r w:rsidR="009C7090" w:rsidRPr="00960407">
        <w:rPr>
          <w:lang w:val="lt-LT"/>
        </w:rPr>
        <w:t>ietuvos Respublikos Konstitucijos 24 straipsnis</w:t>
      </w:r>
      <w:r w:rsidR="00811785" w:rsidRPr="00960407">
        <w:rPr>
          <w:rStyle w:val="FootnoteReference"/>
          <w:lang w:val="lt-LT"/>
        </w:rPr>
        <w:footnoteReference w:id="81"/>
      </w:r>
      <w:r w:rsidR="009C7090" w:rsidRPr="00960407">
        <w:rPr>
          <w:lang w:val="lt-LT"/>
        </w:rPr>
        <w:t xml:space="preserve">. </w:t>
      </w:r>
      <w:r w:rsidR="008F2660" w:rsidRPr="00960407">
        <w:rPr>
          <w:lang w:val="lt-LT"/>
        </w:rPr>
        <w:t xml:space="preserve">Informacinių technologijų mokslo laimėjimai leidžia pažeisti asmens neliečiamybę kitais būdais </w:t>
      </w:r>
      <w:r w:rsidR="0055324D" w:rsidRPr="00960407">
        <w:rPr>
          <w:lang w:val="lt-LT"/>
        </w:rPr>
        <w:t>–</w:t>
      </w:r>
      <w:r w:rsidR="008F2660" w:rsidRPr="00960407">
        <w:rPr>
          <w:lang w:val="lt-LT"/>
        </w:rPr>
        <w:t xml:space="preserve"> </w:t>
      </w:r>
      <w:r w:rsidR="0055324D" w:rsidRPr="00960407">
        <w:rPr>
          <w:lang w:val="lt-LT"/>
        </w:rPr>
        <w:t>neteisėtai prieiti prie įstatymo saugomų asmens elektroninių duomenų</w:t>
      </w:r>
      <w:r w:rsidR="00D10353" w:rsidRPr="00960407">
        <w:rPr>
          <w:lang w:val="lt-LT"/>
        </w:rPr>
        <w:t>, t.</w:t>
      </w:r>
      <w:r w:rsidR="00536E57" w:rsidRPr="00960407">
        <w:rPr>
          <w:lang w:val="lt-LT"/>
        </w:rPr>
        <w:t xml:space="preserve"> y.</w:t>
      </w:r>
      <w:r w:rsidR="00D10353" w:rsidRPr="00960407">
        <w:rPr>
          <w:lang w:val="lt-LT"/>
        </w:rPr>
        <w:t xml:space="preserve"> </w:t>
      </w:r>
      <w:r w:rsidR="0062169C" w:rsidRPr="00960407">
        <w:rPr>
          <w:lang w:val="lt-LT"/>
        </w:rPr>
        <w:t>įvykdyti ,,elektroninį įsi</w:t>
      </w:r>
      <w:r w:rsidR="00E02B4D" w:rsidRPr="00960407">
        <w:rPr>
          <w:lang w:val="lt-LT"/>
        </w:rPr>
        <w:t>brovi</w:t>
      </w:r>
      <w:r w:rsidR="0062169C" w:rsidRPr="00960407">
        <w:rPr>
          <w:lang w:val="lt-LT"/>
        </w:rPr>
        <w:t>mą</w:t>
      </w:r>
      <w:r w:rsidR="00C05467" w:rsidRPr="00960407">
        <w:rPr>
          <w:lang w:val="lt-LT"/>
        </w:rPr>
        <w:t>“</w:t>
      </w:r>
      <w:r w:rsidR="0055324D" w:rsidRPr="00960407">
        <w:rPr>
          <w:lang w:val="lt-LT"/>
        </w:rPr>
        <w:t>.</w:t>
      </w:r>
      <w:r w:rsidR="00FA2FFB" w:rsidRPr="00960407">
        <w:rPr>
          <w:lang w:val="lt-LT"/>
        </w:rPr>
        <w:t xml:space="preserve"> </w:t>
      </w:r>
      <w:r w:rsidR="00DC0DBD" w:rsidRPr="00960407">
        <w:rPr>
          <w:lang w:val="lt-LT"/>
        </w:rPr>
        <w:t>Tai iliustruoja ir t</w:t>
      </w:r>
      <w:r w:rsidR="0075515C" w:rsidRPr="00960407">
        <w:rPr>
          <w:lang w:val="lt-LT"/>
        </w:rPr>
        <w:t>oliau pateikiamas fragmentas iš</w:t>
      </w:r>
      <w:r w:rsidR="00DC0DBD" w:rsidRPr="00960407">
        <w:rPr>
          <w:lang w:val="lt-LT"/>
        </w:rPr>
        <w:t xml:space="preserve"> baudžiamosios bylos.</w:t>
      </w:r>
    </w:p>
    <w:p w:rsidR="006D27CC" w:rsidRPr="00960407" w:rsidRDefault="0074341E" w:rsidP="004F51C1">
      <w:pPr>
        <w:spacing w:line="360" w:lineRule="auto"/>
        <w:ind w:firstLine="709"/>
        <w:jc w:val="both"/>
        <w:rPr>
          <w:i/>
          <w:lang w:val="lt-LT"/>
        </w:rPr>
      </w:pPr>
      <w:r w:rsidRPr="00960407">
        <w:rPr>
          <w:i/>
          <w:lang w:val="lt-LT"/>
        </w:rPr>
        <w:lastRenderedPageBreak/>
        <w:t>Kaip jau buvo minėta</w:t>
      </w:r>
      <w:r w:rsidRPr="00960407">
        <w:rPr>
          <w:lang w:val="lt-LT"/>
        </w:rPr>
        <w:t xml:space="preserve"> </w:t>
      </w:r>
      <w:r w:rsidR="003A7C27" w:rsidRPr="00960407">
        <w:rPr>
          <w:i/>
          <w:lang w:val="lt-LT"/>
        </w:rPr>
        <w:t>Vilniaus miesto 3 apylinkės teismo baudžiamojoje byloje Nr. N-</w:t>
      </w:r>
      <w:r w:rsidR="00F627E3" w:rsidRPr="00960407">
        <w:rPr>
          <w:i/>
          <w:lang w:val="lt-LT"/>
        </w:rPr>
        <w:t>1-5</w:t>
      </w:r>
      <w:r w:rsidR="00912F06" w:rsidRPr="00960407">
        <w:rPr>
          <w:i/>
          <w:lang w:val="lt-LT"/>
        </w:rPr>
        <w:t>65-119/05</w:t>
      </w:r>
      <w:r w:rsidR="005A6770" w:rsidRPr="00960407">
        <w:rPr>
          <w:i/>
          <w:lang w:val="lt-LT"/>
        </w:rPr>
        <w:t xml:space="preserve">, </w:t>
      </w:r>
      <w:r w:rsidR="00912F06" w:rsidRPr="00960407">
        <w:rPr>
          <w:i/>
          <w:lang w:val="lt-LT"/>
        </w:rPr>
        <w:t>kaltinamasis</w:t>
      </w:r>
      <w:r w:rsidR="00BB2D19" w:rsidRPr="00960407">
        <w:rPr>
          <w:i/>
          <w:lang w:val="lt-LT"/>
        </w:rPr>
        <w:t>,</w:t>
      </w:r>
      <w:r w:rsidR="00912F06" w:rsidRPr="00960407">
        <w:rPr>
          <w:i/>
          <w:lang w:val="lt-LT"/>
        </w:rPr>
        <w:t xml:space="preserve"> 2004</w:t>
      </w:r>
      <w:r w:rsidR="00BB2D19" w:rsidRPr="00960407">
        <w:rPr>
          <w:i/>
          <w:lang w:val="lt-LT"/>
        </w:rPr>
        <w:t xml:space="preserve"> </w:t>
      </w:r>
      <w:r w:rsidR="00912F06" w:rsidRPr="00960407">
        <w:rPr>
          <w:i/>
          <w:lang w:val="lt-LT"/>
        </w:rPr>
        <w:t>m.,</w:t>
      </w:r>
      <w:r w:rsidR="00BB2D19" w:rsidRPr="00960407">
        <w:rPr>
          <w:i/>
          <w:lang w:val="lt-LT"/>
        </w:rPr>
        <w:t xml:space="preserve"> pažeisdamas sistemos apsaugos priemones, neteisėtai tris</w:t>
      </w:r>
      <w:r w:rsidR="001F69B7" w:rsidRPr="00960407">
        <w:rPr>
          <w:i/>
          <w:lang w:val="lt-LT"/>
        </w:rPr>
        <w:t xml:space="preserve"> kartus prisijungdamas prie UAB </w:t>
      </w:r>
      <w:r w:rsidR="00DB3CB4" w:rsidRPr="00960407">
        <w:rPr>
          <w:i/>
          <w:lang w:val="lt-LT"/>
        </w:rPr>
        <w:t xml:space="preserve">(duomenys neskelbtini) </w:t>
      </w:r>
      <w:r w:rsidR="00BB2D19" w:rsidRPr="00960407">
        <w:rPr>
          <w:i/>
          <w:lang w:val="lt-LT"/>
        </w:rPr>
        <w:t>sukurto internetinio tinklapio</w:t>
      </w:r>
      <w:r w:rsidR="00386B02" w:rsidRPr="00960407">
        <w:rPr>
          <w:i/>
          <w:lang w:val="lt-LT"/>
        </w:rPr>
        <w:t xml:space="preserve">, </w:t>
      </w:r>
      <w:r w:rsidR="00CB47BB" w:rsidRPr="00960407">
        <w:rPr>
          <w:i/>
          <w:lang w:val="lt-LT"/>
        </w:rPr>
        <w:t>padarė nusikalstamas veikas, numatytas BK 198</w:t>
      </w:r>
      <w:r w:rsidR="00CB47BB" w:rsidRPr="00960407">
        <w:rPr>
          <w:i/>
          <w:vertAlign w:val="superscript"/>
          <w:lang w:val="lt-LT"/>
        </w:rPr>
        <w:t>1</w:t>
      </w:r>
      <w:r w:rsidR="007F7759" w:rsidRPr="00960407">
        <w:rPr>
          <w:i/>
          <w:lang w:val="lt-LT"/>
        </w:rPr>
        <w:t xml:space="preserve"> straipsnio</w:t>
      </w:r>
      <w:r w:rsidR="00CB47BB" w:rsidRPr="00960407">
        <w:rPr>
          <w:i/>
          <w:lang w:val="lt-LT"/>
        </w:rPr>
        <w:t xml:space="preserve"> 1 d</w:t>
      </w:r>
      <w:r w:rsidR="007F7759" w:rsidRPr="00960407">
        <w:rPr>
          <w:i/>
          <w:lang w:val="lt-LT"/>
        </w:rPr>
        <w:t>alyje</w:t>
      </w:r>
      <w:r w:rsidR="00CB47BB" w:rsidRPr="00960407">
        <w:rPr>
          <w:i/>
          <w:lang w:val="lt-LT"/>
        </w:rPr>
        <w:t>.</w:t>
      </w:r>
      <w:r w:rsidR="00CE1474" w:rsidRPr="00960407">
        <w:rPr>
          <w:i/>
          <w:lang w:val="lt-LT"/>
        </w:rPr>
        <w:t xml:space="preserve"> </w:t>
      </w:r>
    </w:p>
    <w:p w:rsidR="00F04389" w:rsidRPr="00960407" w:rsidRDefault="006D27CC" w:rsidP="004F51C1">
      <w:pPr>
        <w:spacing w:line="360" w:lineRule="auto"/>
        <w:ind w:firstLine="709"/>
        <w:jc w:val="both"/>
        <w:rPr>
          <w:lang w:val="lt-LT"/>
        </w:rPr>
      </w:pPr>
      <w:r w:rsidRPr="00960407">
        <w:rPr>
          <w:lang w:val="lt-LT"/>
        </w:rPr>
        <w:t xml:space="preserve">Neteisėto prisijungimo prie informacinės sistemos kaip pavojingos </w:t>
      </w:r>
      <w:r w:rsidR="00F04389" w:rsidRPr="00960407">
        <w:rPr>
          <w:lang w:val="lt-LT"/>
        </w:rPr>
        <w:t>veikos kriminalizavimo aktualumas sparčiai auga ne tik pasaulyje</w:t>
      </w:r>
      <w:r w:rsidR="0034428A" w:rsidRPr="00960407">
        <w:rPr>
          <w:lang w:val="lt-LT"/>
        </w:rPr>
        <w:t xml:space="preserve"> (Vokietija, Norvegija</w:t>
      </w:r>
      <w:r w:rsidR="00F95C39" w:rsidRPr="00960407">
        <w:rPr>
          <w:lang w:val="lt-LT"/>
        </w:rPr>
        <w:t>, Ispanija</w:t>
      </w:r>
      <w:r w:rsidR="0034428A" w:rsidRPr="00960407">
        <w:rPr>
          <w:lang w:val="lt-LT"/>
        </w:rPr>
        <w:t>)</w:t>
      </w:r>
      <w:r w:rsidR="00F04389" w:rsidRPr="00960407">
        <w:rPr>
          <w:lang w:val="lt-LT"/>
        </w:rPr>
        <w:t>, bet jau ir Lietuvo</w:t>
      </w:r>
      <w:r w:rsidR="004C39DB" w:rsidRPr="00960407">
        <w:rPr>
          <w:lang w:val="lt-LT"/>
        </w:rPr>
        <w:t>je. Ši veika yra kriminalizuota</w:t>
      </w:r>
      <w:r w:rsidR="00375CF3" w:rsidRPr="00960407">
        <w:rPr>
          <w:lang w:val="lt-LT"/>
        </w:rPr>
        <w:t xml:space="preserve"> L</w:t>
      </w:r>
      <w:r w:rsidR="004F21B7" w:rsidRPr="00960407">
        <w:rPr>
          <w:lang w:val="lt-LT"/>
        </w:rPr>
        <w:t xml:space="preserve">ietuvos </w:t>
      </w:r>
      <w:r w:rsidR="00375CF3" w:rsidRPr="00960407">
        <w:rPr>
          <w:lang w:val="lt-LT"/>
        </w:rPr>
        <w:t>R</w:t>
      </w:r>
      <w:r w:rsidR="004F21B7" w:rsidRPr="00960407">
        <w:rPr>
          <w:lang w:val="lt-LT"/>
        </w:rPr>
        <w:t xml:space="preserve">espublikos </w:t>
      </w:r>
      <w:r w:rsidR="00375CF3" w:rsidRPr="00960407">
        <w:rPr>
          <w:lang w:val="lt-LT"/>
        </w:rPr>
        <w:t xml:space="preserve">įstatymų leidėjo </w:t>
      </w:r>
      <w:r w:rsidR="00F04389" w:rsidRPr="00960407">
        <w:rPr>
          <w:lang w:val="lt-LT"/>
        </w:rPr>
        <w:t>BK ir y</w:t>
      </w:r>
      <w:r w:rsidR="0041791B" w:rsidRPr="00960407">
        <w:rPr>
          <w:lang w:val="lt-LT"/>
        </w:rPr>
        <w:t xml:space="preserve">ra nukreipta prieš programišių </w:t>
      </w:r>
      <w:r w:rsidR="000572F3" w:rsidRPr="00960407">
        <w:rPr>
          <w:lang w:val="lt-LT"/>
        </w:rPr>
        <w:t xml:space="preserve">(angl. </w:t>
      </w:r>
      <w:r w:rsidR="000572F3" w:rsidRPr="00960407">
        <w:rPr>
          <w:i/>
          <w:lang w:val="lt-LT"/>
        </w:rPr>
        <w:t>hacker</w:t>
      </w:r>
      <w:r w:rsidR="000572F3" w:rsidRPr="00960407">
        <w:rPr>
          <w:lang w:val="lt-LT"/>
        </w:rPr>
        <w:t xml:space="preserve">) </w:t>
      </w:r>
      <w:r w:rsidR="00F04389" w:rsidRPr="00960407">
        <w:rPr>
          <w:lang w:val="lt-LT"/>
        </w:rPr>
        <w:t>daromus veiksmus.</w:t>
      </w:r>
      <w:r w:rsidR="00F04389" w:rsidRPr="00960407">
        <w:rPr>
          <w:rStyle w:val="FootnoteReference"/>
          <w:lang w:val="lt-LT"/>
        </w:rPr>
        <w:footnoteReference w:id="82"/>
      </w:r>
      <w:r w:rsidR="00515B34" w:rsidRPr="00960407">
        <w:rPr>
          <w:vertAlign w:val="superscript"/>
          <w:lang w:val="lt-LT"/>
        </w:rPr>
        <w:t>,</w:t>
      </w:r>
      <w:r w:rsidR="00515B34" w:rsidRPr="00960407">
        <w:rPr>
          <w:rStyle w:val="FootnoteReference"/>
          <w:lang w:val="lt-LT"/>
        </w:rPr>
        <w:footnoteReference w:id="83"/>
      </w:r>
      <w:r w:rsidR="00F04389" w:rsidRPr="00960407">
        <w:rPr>
          <w:lang w:val="lt-LT"/>
        </w:rPr>
        <w:t xml:space="preserve"> Tai yra viena iš dažniausiai padaromų</w:t>
      </w:r>
      <w:r w:rsidR="00384124" w:rsidRPr="00960407">
        <w:rPr>
          <w:lang w:val="lt-LT"/>
        </w:rPr>
        <w:t xml:space="preserve"> </w:t>
      </w:r>
      <w:r w:rsidR="00F04389" w:rsidRPr="00960407">
        <w:rPr>
          <w:lang w:val="lt-LT"/>
        </w:rPr>
        <w:t xml:space="preserve">nusikalstamų veikų </w:t>
      </w:r>
      <w:r w:rsidR="00A72466" w:rsidRPr="00960407">
        <w:rPr>
          <w:lang w:val="lt-LT"/>
        </w:rPr>
        <w:t>pasaulyje, kurios tyrimų ir iš</w:t>
      </w:r>
      <w:r w:rsidR="00F04389" w:rsidRPr="00960407">
        <w:rPr>
          <w:lang w:val="lt-LT"/>
        </w:rPr>
        <w:t>aiškinimų skaičius yra</w:t>
      </w:r>
      <w:r w:rsidR="00200D65" w:rsidRPr="00960407">
        <w:rPr>
          <w:lang w:val="lt-LT"/>
        </w:rPr>
        <w:t xml:space="preserve"> atvirkščiai proporcingas tokių padaromų veikų skaičiui</w:t>
      </w:r>
      <w:r w:rsidR="00F04389" w:rsidRPr="00960407">
        <w:rPr>
          <w:lang w:val="lt-LT"/>
        </w:rPr>
        <w:t>.</w:t>
      </w:r>
      <w:r w:rsidR="00F04389" w:rsidRPr="00960407">
        <w:rPr>
          <w:rStyle w:val="FootnoteReference"/>
          <w:lang w:val="lt-LT"/>
        </w:rPr>
        <w:footnoteReference w:id="84"/>
      </w:r>
      <w:r w:rsidR="00F04389" w:rsidRPr="00960407">
        <w:rPr>
          <w:lang w:val="lt-LT"/>
        </w:rPr>
        <w:t xml:space="preserve"> </w:t>
      </w:r>
    </w:p>
    <w:p w:rsidR="00F04389" w:rsidRPr="00960407" w:rsidRDefault="00A34F1C" w:rsidP="004F51C1">
      <w:pPr>
        <w:spacing w:line="360" w:lineRule="auto"/>
        <w:ind w:firstLine="709"/>
        <w:jc w:val="both"/>
        <w:rPr>
          <w:lang w:val="lt-LT"/>
        </w:rPr>
      </w:pPr>
      <w:r w:rsidRPr="00960407">
        <w:rPr>
          <w:lang w:val="lt-LT"/>
        </w:rPr>
        <w:t>Neteisėtas prisijungimas reiškia, jog asmuo neturi teisės prisijungti prie informacinės sistemos ir naudotis ten esančiais informacinės sistemos resursais. Asmuo, turintis teisę prisijungti prie tam tikrų informacinių sistemų, gali tą teisę turėti tiek dėl su darbe susijusių funkcijų vykdymu ar pareigų atlikimu, tiek užsiregistravęs kaip tam tikros informacinės sistemos</w:t>
      </w:r>
      <w:r w:rsidR="00FA63D5" w:rsidRPr="00960407">
        <w:rPr>
          <w:lang w:val="lt-LT"/>
        </w:rPr>
        <w:t xml:space="preserve"> vartotojas. </w:t>
      </w:r>
      <w:r w:rsidRPr="00960407">
        <w:rPr>
          <w:lang w:val="lt-LT"/>
        </w:rPr>
        <w:t>Neteisėta prieiga gali būti supr</w:t>
      </w:r>
      <w:r w:rsidR="008E791D" w:rsidRPr="00960407">
        <w:rPr>
          <w:lang w:val="lt-LT"/>
        </w:rPr>
        <w:t xml:space="preserve">antama tiek kaip pasinaudojimas informacinėje sistemoje esančiomis </w:t>
      </w:r>
      <w:r w:rsidR="006A2966" w:rsidRPr="00960407">
        <w:rPr>
          <w:lang w:val="lt-LT"/>
        </w:rPr>
        <w:t>,,skylėmis“</w:t>
      </w:r>
      <w:r w:rsidRPr="00960407">
        <w:rPr>
          <w:lang w:val="lt-LT"/>
        </w:rPr>
        <w:t>, pvz.</w:t>
      </w:r>
      <w:r w:rsidR="007A0B82" w:rsidRPr="00960407">
        <w:rPr>
          <w:lang w:val="lt-LT"/>
        </w:rPr>
        <w:t>,</w:t>
      </w:r>
      <w:r w:rsidRPr="00960407">
        <w:rPr>
          <w:lang w:val="lt-LT"/>
        </w:rPr>
        <w:t xml:space="preserve"> </w:t>
      </w:r>
      <w:r w:rsidR="00C45150" w:rsidRPr="00960407">
        <w:rPr>
          <w:lang w:val="lt-LT"/>
        </w:rPr>
        <w:t>ugniasieni</w:t>
      </w:r>
      <w:r w:rsidRPr="00960407">
        <w:rPr>
          <w:lang w:val="lt-LT"/>
        </w:rPr>
        <w:t>ų tam tikrais nustatymais, tiek generuojant ir atitaikant slaptažodžius</w:t>
      </w:r>
      <w:r w:rsidR="008E791D" w:rsidRPr="00960407">
        <w:rPr>
          <w:lang w:val="lt-LT"/>
        </w:rPr>
        <w:t xml:space="preserve"> bei prisijungimo kodus</w:t>
      </w:r>
      <w:r w:rsidR="006149BE" w:rsidRPr="00960407">
        <w:rPr>
          <w:lang w:val="lt-LT"/>
        </w:rPr>
        <w:t xml:space="preserve">, </w:t>
      </w:r>
      <w:r w:rsidRPr="00960407">
        <w:rPr>
          <w:lang w:val="lt-LT"/>
        </w:rPr>
        <w:t>pasinaudojant svetimu vartotojo vardu (tapatybės vagystė</w:t>
      </w:r>
      <w:r w:rsidR="008E791D" w:rsidRPr="00960407">
        <w:rPr>
          <w:lang w:val="lt-LT"/>
        </w:rPr>
        <w:t>).</w:t>
      </w:r>
      <w:r w:rsidRPr="00960407">
        <w:rPr>
          <w:rStyle w:val="FootnoteReference"/>
          <w:lang w:val="lt-LT"/>
        </w:rPr>
        <w:footnoteReference w:id="85"/>
      </w:r>
      <w:r w:rsidR="00EA3096" w:rsidRPr="00960407">
        <w:rPr>
          <w:lang w:val="lt-LT"/>
        </w:rPr>
        <w:t xml:space="preserve"> </w:t>
      </w:r>
      <w:r w:rsidR="00991535" w:rsidRPr="00960407">
        <w:rPr>
          <w:lang w:val="lt-LT"/>
        </w:rPr>
        <w:t>Nusikaltimo baigtumo momentas – kompiuterio komandos, kurią kaltininkas duoda kompiuteriui pradėti ,,įveikti“ informacinę sistemą, proceso pabaiga</w:t>
      </w:r>
      <w:r w:rsidR="00EA3096" w:rsidRPr="00960407">
        <w:rPr>
          <w:lang w:val="lt-LT"/>
        </w:rPr>
        <w:t>, t.y. tokia kompiuterio komandos proceso pabaiga, kuria kaltininkas prisijungia prie informacinės sistemos</w:t>
      </w:r>
      <w:r w:rsidR="00CD74FE" w:rsidRPr="00960407">
        <w:rPr>
          <w:lang w:val="lt-LT"/>
        </w:rPr>
        <w:t xml:space="preserve">. </w:t>
      </w:r>
    </w:p>
    <w:p w:rsidR="00043BAD" w:rsidRPr="00960407" w:rsidRDefault="001A5E24" w:rsidP="004F51C1">
      <w:pPr>
        <w:spacing w:line="360" w:lineRule="auto"/>
        <w:ind w:firstLine="709"/>
        <w:jc w:val="both"/>
        <w:rPr>
          <w:lang w:val="lt-LT"/>
        </w:rPr>
      </w:pPr>
      <w:r w:rsidRPr="00960407">
        <w:rPr>
          <w:lang w:val="lt-LT"/>
        </w:rPr>
        <w:t>Akademikų visuomenėje vyrauja nuomonė, jog vien neteisėtas prisijungimas prie</w:t>
      </w:r>
      <w:r w:rsidR="00ED0E4E" w:rsidRPr="00960407">
        <w:rPr>
          <w:lang w:val="lt-LT"/>
        </w:rPr>
        <w:t xml:space="preserve"> informacinės sistemos</w:t>
      </w:r>
      <w:r w:rsidRPr="00960407">
        <w:rPr>
          <w:lang w:val="lt-LT"/>
        </w:rPr>
        <w:t xml:space="preserve">, įveikiant apsaugos </w:t>
      </w:r>
      <w:r w:rsidR="00ED0E4E" w:rsidRPr="00960407">
        <w:rPr>
          <w:lang w:val="lt-LT"/>
        </w:rPr>
        <w:t>priemones</w:t>
      </w:r>
      <w:r w:rsidRPr="00960407">
        <w:rPr>
          <w:lang w:val="lt-LT"/>
        </w:rPr>
        <w:t>, nėra ta</w:t>
      </w:r>
      <w:r w:rsidR="00ED0E4E" w:rsidRPr="00960407">
        <w:rPr>
          <w:lang w:val="lt-LT"/>
        </w:rPr>
        <w:t xml:space="preserve"> pavojinga</w:t>
      </w:r>
      <w:r w:rsidRPr="00960407">
        <w:rPr>
          <w:lang w:val="lt-LT"/>
        </w:rPr>
        <w:t xml:space="preserve"> veika, kurią reikėtų vadinti nusikal</w:t>
      </w:r>
      <w:r w:rsidR="00ED0E4E" w:rsidRPr="00960407">
        <w:rPr>
          <w:lang w:val="lt-LT"/>
        </w:rPr>
        <w:t>stama veika</w:t>
      </w:r>
      <w:r w:rsidR="00A73684" w:rsidRPr="00960407">
        <w:rPr>
          <w:lang w:val="lt-LT"/>
        </w:rPr>
        <w:t>.</w:t>
      </w:r>
      <w:r w:rsidRPr="00960407">
        <w:rPr>
          <w:rStyle w:val="FootnoteReference"/>
          <w:lang w:val="lt-LT"/>
        </w:rPr>
        <w:footnoteReference w:id="86"/>
      </w:r>
      <w:r w:rsidR="00C7103A" w:rsidRPr="00960407">
        <w:rPr>
          <w:lang w:val="lt-LT"/>
        </w:rPr>
        <w:t xml:space="preserve"> </w:t>
      </w:r>
      <w:r w:rsidR="00741432" w:rsidRPr="00960407">
        <w:rPr>
          <w:lang w:val="lt-LT"/>
        </w:rPr>
        <w:t xml:space="preserve">Ši nuomonė </w:t>
      </w:r>
      <w:r w:rsidRPr="00960407">
        <w:rPr>
          <w:lang w:val="lt-LT"/>
        </w:rPr>
        <w:t xml:space="preserve">kritikuotina ir </w:t>
      </w:r>
      <w:r w:rsidR="00ED2CA5" w:rsidRPr="00960407">
        <w:rPr>
          <w:lang w:val="lt-LT"/>
        </w:rPr>
        <w:t xml:space="preserve">galima diskutuoti, ar </w:t>
      </w:r>
      <w:r w:rsidRPr="00960407">
        <w:rPr>
          <w:lang w:val="lt-LT"/>
        </w:rPr>
        <w:t>šią veiką</w:t>
      </w:r>
      <w:r w:rsidR="00F37A66" w:rsidRPr="00960407">
        <w:rPr>
          <w:lang w:val="lt-LT"/>
        </w:rPr>
        <w:t xml:space="preserve"> reiktų</w:t>
      </w:r>
      <w:r w:rsidRPr="00960407">
        <w:rPr>
          <w:lang w:val="lt-LT"/>
        </w:rPr>
        <w:t xml:space="preserve"> k</w:t>
      </w:r>
      <w:r w:rsidR="00ED2CA5" w:rsidRPr="00960407">
        <w:rPr>
          <w:lang w:val="lt-LT"/>
        </w:rPr>
        <w:t xml:space="preserve">onstruoti ne kaip formaliosios, bet kaip </w:t>
      </w:r>
      <w:r w:rsidRPr="00960407">
        <w:rPr>
          <w:lang w:val="lt-LT"/>
        </w:rPr>
        <w:t xml:space="preserve">materialiosios sudėties, nurodant padarytą žalos vertę, o vien už neteisėtą prisijungimą prie </w:t>
      </w:r>
      <w:r w:rsidR="00ED2CA5" w:rsidRPr="00960407">
        <w:rPr>
          <w:lang w:val="lt-LT"/>
        </w:rPr>
        <w:t>informacinės sistemos</w:t>
      </w:r>
      <w:r w:rsidR="00F37A66" w:rsidRPr="00960407">
        <w:rPr>
          <w:lang w:val="lt-LT"/>
        </w:rPr>
        <w:t xml:space="preserve">, </w:t>
      </w:r>
      <w:r w:rsidRPr="00960407">
        <w:rPr>
          <w:lang w:val="lt-LT"/>
        </w:rPr>
        <w:t xml:space="preserve">įveikiant apsaugos </w:t>
      </w:r>
      <w:r w:rsidR="00ED2CA5" w:rsidRPr="00960407">
        <w:rPr>
          <w:lang w:val="lt-LT"/>
        </w:rPr>
        <w:t>priemones</w:t>
      </w:r>
      <w:r w:rsidR="00F37A66" w:rsidRPr="00960407">
        <w:rPr>
          <w:lang w:val="lt-LT"/>
        </w:rPr>
        <w:t>,</w:t>
      </w:r>
      <w:r w:rsidRPr="00960407">
        <w:rPr>
          <w:lang w:val="lt-LT"/>
        </w:rPr>
        <w:t xml:space="preserve"> reikėtų nu</w:t>
      </w:r>
      <w:r w:rsidR="004F217A" w:rsidRPr="00960407">
        <w:rPr>
          <w:lang w:val="lt-LT"/>
        </w:rPr>
        <w:t>ma</w:t>
      </w:r>
      <w:r w:rsidR="00366641" w:rsidRPr="00960407">
        <w:rPr>
          <w:lang w:val="lt-LT"/>
        </w:rPr>
        <w:t>tyti administracinę atsakomybę.</w:t>
      </w:r>
      <w:r w:rsidR="00BA2818" w:rsidRPr="00960407">
        <w:rPr>
          <w:lang w:val="lt-LT"/>
        </w:rPr>
        <w:t xml:space="preserve"> </w:t>
      </w:r>
      <w:r w:rsidR="00346194" w:rsidRPr="00960407">
        <w:rPr>
          <w:lang w:val="lt-LT"/>
        </w:rPr>
        <w:t xml:space="preserve">Vokietijos </w:t>
      </w:r>
      <w:r w:rsidR="00BA2818" w:rsidRPr="00960407">
        <w:rPr>
          <w:lang w:val="lt-LT"/>
        </w:rPr>
        <w:t xml:space="preserve">informatikos ir kompiuterinių technologijų teisės profesorius </w:t>
      </w:r>
      <w:r w:rsidR="00C7103A" w:rsidRPr="00960407">
        <w:rPr>
          <w:lang w:val="lt-LT"/>
        </w:rPr>
        <w:t>U. Sieber m</w:t>
      </w:r>
      <w:r w:rsidR="00BC1F24" w:rsidRPr="00960407">
        <w:rPr>
          <w:lang w:val="lt-LT"/>
        </w:rPr>
        <w:t>a</w:t>
      </w:r>
      <w:r w:rsidR="00C7103A" w:rsidRPr="00960407">
        <w:rPr>
          <w:lang w:val="lt-LT"/>
        </w:rPr>
        <w:t xml:space="preserve">no, kad neteisėtas prisijungimas prie informacinės sistemos yra prasiskverbimas į tokias sistemas, susijęs su pasitenkinimu, kad įmanoma įveikti </w:t>
      </w:r>
      <w:r w:rsidR="00043BAD" w:rsidRPr="00960407">
        <w:rPr>
          <w:lang w:val="lt-LT"/>
        </w:rPr>
        <w:t xml:space="preserve">informacinės </w:t>
      </w:r>
      <w:r w:rsidR="00043BAD" w:rsidRPr="00960407">
        <w:rPr>
          <w:lang w:val="lt-LT"/>
        </w:rPr>
        <w:lastRenderedPageBreak/>
        <w:t>sistemos apsaugos priemones.</w:t>
      </w:r>
      <w:r w:rsidR="00043BAD" w:rsidRPr="00960407">
        <w:rPr>
          <w:rStyle w:val="FootnoteReference"/>
          <w:lang w:val="lt-LT"/>
        </w:rPr>
        <w:footnoteReference w:id="87"/>
      </w:r>
      <w:r w:rsidR="00B45529" w:rsidRPr="00960407">
        <w:rPr>
          <w:lang w:val="lt-LT"/>
        </w:rPr>
        <w:t xml:space="preserve"> Jis išskiria dvi </w:t>
      </w:r>
      <w:r w:rsidR="00B1460B" w:rsidRPr="00960407">
        <w:rPr>
          <w:lang w:val="lt-LT"/>
        </w:rPr>
        <w:t>situacijas: kai neteisėtai prisijungus prie informacinės sistemos, nepadaroma jokia žala, bet pažeidžiamas informacinės sistemos integralumas ir vientisumas ir kai</w:t>
      </w:r>
      <w:r w:rsidR="00DB138A" w:rsidRPr="00960407">
        <w:rPr>
          <w:lang w:val="lt-LT"/>
        </w:rPr>
        <w:t>,</w:t>
      </w:r>
      <w:r w:rsidR="00B1460B" w:rsidRPr="00960407">
        <w:rPr>
          <w:lang w:val="lt-LT"/>
        </w:rPr>
        <w:t xml:space="preserve"> neteisėtai prisijungus prie informacinės sistemos, padaroma žala.</w:t>
      </w:r>
    </w:p>
    <w:p w:rsidR="00C60E62" w:rsidRPr="00960407" w:rsidRDefault="00C7103A" w:rsidP="004F51C1">
      <w:pPr>
        <w:spacing w:line="360" w:lineRule="auto"/>
        <w:ind w:firstLine="709"/>
        <w:jc w:val="both"/>
        <w:rPr>
          <w:lang w:val="lt-LT"/>
        </w:rPr>
      </w:pPr>
      <w:r w:rsidRPr="00960407">
        <w:rPr>
          <w:lang w:val="lt-LT"/>
        </w:rPr>
        <w:t xml:space="preserve"> </w:t>
      </w:r>
      <w:r w:rsidR="00AF09A6" w:rsidRPr="00960407">
        <w:rPr>
          <w:lang w:val="lt-LT"/>
        </w:rPr>
        <w:t>Pritariant šiai nuomonei, aišku tai</w:t>
      </w:r>
      <w:r w:rsidR="009C344B" w:rsidRPr="00960407">
        <w:rPr>
          <w:lang w:val="lt-LT"/>
        </w:rPr>
        <w:t>, kad net</w:t>
      </w:r>
      <w:r w:rsidR="001A5E24" w:rsidRPr="00960407">
        <w:rPr>
          <w:lang w:val="lt-LT"/>
        </w:rPr>
        <w:t>gi vien</w:t>
      </w:r>
      <w:r w:rsidR="00F37A66" w:rsidRPr="00960407">
        <w:rPr>
          <w:lang w:val="lt-LT"/>
        </w:rPr>
        <w:t xml:space="preserve"> neteisėtas </w:t>
      </w:r>
      <w:r w:rsidR="001A5E24" w:rsidRPr="00960407">
        <w:rPr>
          <w:lang w:val="lt-LT"/>
        </w:rPr>
        <w:t xml:space="preserve">prisijungimas prie </w:t>
      </w:r>
      <w:r w:rsidR="00F37A66" w:rsidRPr="00960407">
        <w:rPr>
          <w:lang w:val="lt-LT"/>
        </w:rPr>
        <w:t>informacinės sistemos, apeinant apsaugos priemone</w:t>
      </w:r>
      <w:r w:rsidR="001A5E24" w:rsidRPr="00960407">
        <w:rPr>
          <w:lang w:val="lt-LT"/>
        </w:rPr>
        <w:t>s</w:t>
      </w:r>
      <w:r w:rsidR="000160B1" w:rsidRPr="00960407">
        <w:rPr>
          <w:lang w:val="lt-LT"/>
        </w:rPr>
        <w:t>,</w:t>
      </w:r>
      <w:r w:rsidR="001A5E24" w:rsidRPr="00960407">
        <w:rPr>
          <w:lang w:val="lt-LT"/>
        </w:rPr>
        <w:t xml:space="preserve"> </w:t>
      </w:r>
      <w:r w:rsidR="00480840" w:rsidRPr="00960407">
        <w:rPr>
          <w:lang w:val="lt-LT"/>
        </w:rPr>
        <w:t xml:space="preserve">turėtų būti </w:t>
      </w:r>
      <w:r w:rsidR="001A5E24" w:rsidRPr="00960407">
        <w:rPr>
          <w:lang w:val="lt-LT"/>
        </w:rPr>
        <w:t>laikomas jei ne baudžiamuoju nusižengimu ar nusikaltimu, tai bent jau administr</w:t>
      </w:r>
      <w:r w:rsidR="000160B1" w:rsidRPr="00960407">
        <w:rPr>
          <w:lang w:val="lt-LT"/>
        </w:rPr>
        <w:t>aciniu teisės pažeidimu.</w:t>
      </w:r>
      <w:r w:rsidR="00EA1EB3" w:rsidRPr="00960407">
        <w:rPr>
          <w:lang w:val="lt-LT"/>
        </w:rPr>
        <w:t xml:space="preserve"> Konvencijoje dėl elektroninių nusikaltimų</w:t>
      </w:r>
      <w:r w:rsidR="002A039D" w:rsidRPr="00960407">
        <w:rPr>
          <w:rStyle w:val="FootnoteReference"/>
          <w:lang w:val="lt-LT"/>
        </w:rPr>
        <w:footnoteReference w:id="88"/>
      </w:r>
      <w:r w:rsidR="00EA1EB3" w:rsidRPr="00960407">
        <w:rPr>
          <w:lang w:val="lt-LT"/>
        </w:rPr>
        <w:t xml:space="preserve"> yra numatyta, jog </w:t>
      </w:r>
      <w:r w:rsidR="00DD5290" w:rsidRPr="00960407">
        <w:rPr>
          <w:lang w:val="lt-LT"/>
        </w:rPr>
        <w:t>valstybės turi nustatyti baudžiamąją atsakomybę arba imtis kitų teisinių priemonių atsakomybei nustatyti</w:t>
      </w:r>
      <w:r w:rsidR="007F6CB6" w:rsidRPr="00960407">
        <w:rPr>
          <w:lang w:val="lt-LT"/>
        </w:rPr>
        <w:t>, tad valstybėms narėms yra palikta teisė ne tik nustatyti baudžiamąją atsakomybę, bet ir tam tikras veikas įvardinti administracinės teisės pažeidimais</w:t>
      </w:r>
      <w:r w:rsidR="00DD5290" w:rsidRPr="00960407">
        <w:rPr>
          <w:lang w:val="lt-LT"/>
        </w:rPr>
        <w:t>.</w:t>
      </w:r>
      <w:r w:rsidR="00D27579" w:rsidRPr="00960407">
        <w:rPr>
          <w:lang w:val="lt-LT"/>
        </w:rPr>
        <w:t xml:space="preserve"> Tokiose valstybėse kaip Suomija, Didžioji Britanija yra numatyta baudžiamoji atsakomybė </w:t>
      </w:r>
      <w:r w:rsidR="006C0F3C" w:rsidRPr="00960407">
        <w:rPr>
          <w:lang w:val="lt-LT"/>
        </w:rPr>
        <w:t>už neteisėtą prisijungimą, nepadarant žalos, o neteisėtas prisijungimas, kai tuo buvo padaryta žalos, traktuojamas kaip kvalifikuojantis požymis.</w:t>
      </w:r>
      <w:r w:rsidR="006C0F3C" w:rsidRPr="00960407">
        <w:rPr>
          <w:rStyle w:val="FootnoteReference"/>
          <w:lang w:val="lt-LT"/>
        </w:rPr>
        <w:footnoteReference w:id="89"/>
      </w:r>
      <w:r w:rsidR="006C0F3C" w:rsidRPr="00960407">
        <w:rPr>
          <w:lang w:val="lt-LT"/>
        </w:rPr>
        <w:t xml:space="preserve"> </w:t>
      </w:r>
    </w:p>
    <w:p w:rsidR="00DD209D" w:rsidRPr="00960407" w:rsidRDefault="00404F6C" w:rsidP="004F51C1">
      <w:pPr>
        <w:spacing w:line="360" w:lineRule="auto"/>
        <w:ind w:firstLine="709"/>
        <w:jc w:val="both"/>
        <w:rPr>
          <w:lang w:val="lt-LT"/>
        </w:rPr>
      </w:pPr>
      <w:r w:rsidRPr="00960407">
        <w:rPr>
          <w:lang w:val="lt-LT"/>
        </w:rPr>
        <w:t xml:space="preserve">Vien neteisėtas prisijungimas prie informacinės sistemos </w:t>
      </w:r>
      <w:r w:rsidR="00B040F6" w:rsidRPr="00960407">
        <w:rPr>
          <w:lang w:val="lt-LT"/>
        </w:rPr>
        <w:t xml:space="preserve">pažeidžia </w:t>
      </w:r>
      <w:r w:rsidR="000D4FA0" w:rsidRPr="00960407">
        <w:rPr>
          <w:lang w:val="lt-LT"/>
        </w:rPr>
        <w:t xml:space="preserve">tos informacinės sistemos integralumą, vientisumą ir kelia grėsmę </w:t>
      </w:r>
      <w:r w:rsidR="00B040F6" w:rsidRPr="00960407">
        <w:rPr>
          <w:lang w:val="lt-LT"/>
        </w:rPr>
        <w:t xml:space="preserve">toje informacinėje sistemoje </w:t>
      </w:r>
      <w:r w:rsidR="000D4FA0" w:rsidRPr="00960407">
        <w:rPr>
          <w:lang w:val="lt-LT"/>
        </w:rPr>
        <w:t>laikomų duomenų slaptumui ir konfidencialumui</w:t>
      </w:r>
      <w:r w:rsidR="00B13F51" w:rsidRPr="00960407">
        <w:rPr>
          <w:lang w:val="lt-LT"/>
        </w:rPr>
        <w:t xml:space="preserve">. </w:t>
      </w:r>
      <w:r w:rsidR="000160B1" w:rsidRPr="00960407">
        <w:rPr>
          <w:lang w:val="lt-LT"/>
        </w:rPr>
        <w:t xml:space="preserve">Be to, </w:t>
      </w:r>
      <w:r w:rsidR="001A5E24" w:rsidRPr="00960407">
        <w:rPr>
          <w:lang w:val="lt-LT"/>
        </w:rPr>
        <w:t xml:space="preserve">visada išlieka galimybė, jog </w:t>
      </w:r>
      <w:r w:rsidR="002A38F1" w:rsidRPr="00960407">
        <w:rPr>
          <w:lang w:val="lt-LT"/>
        </w:rPr>
        <w:t>kaltininkas</w:t>
      </w:r>
      <w:r w:rsidR="00B70FEA" w:rsidRPr="00960407">
        <w:rPr>
          <w:lang w:val="lt-LT"/>
        </w:rPr>
        <w:t>,</w:t>
      </w:r>
      <w:r w:rsidR="002A38F1" w:rsidRPr="00960407">
        <w:rPr>
          <w:lang w:val="lt-LT"/>
        </w:rPr>
        <w:t xml:space="preserve"> </w:t>
      </w:r>
      <w:r w:rsidR="000160B1" w:rsidRPr="00960407">
        <w:rPr>
          <w:lang w:val="lt-LT"/>
        </w:rPr>
        <w:t xml:space="preserve">neteisėtai </w:t>
      </w:r>
      <w:r w:rsidR="001A5E24" w:rsidRPr="00960407">
        <w:rPr>
          <w:lang w:val="lt-LT"/>
        </w:rPr>
        <w:t>prisijungęs prie</w:t>
      </w:r>
      <w:r w:rsidR="000160B1" w:rsidRPr="00960407">
        <w:rPr>
          <w:lang w:val="lt-LT"/>
        </w:rPr>
        <w:t xml:space="preserve"> informacinės sistemos</w:t>
      </w:r>
      <w:r w:rsidR="00B70FEA" w:rsidRPr="00960407">
        <w:rPr>
          <w:lang w:val="lt-LT"/>
        </w:rPr>
        <w:t>,</w:t>
      </w:r>
      <w:r w:rsidR="000160B1" w:rsidRPr="00960407">
        <w:rPr>
          <w:lang w:val="lt-LT"/>
        </w:rPr>
        <w:t xml:space="preserve"> </w:t>
      </w:r>
      <w:r w:rsidR="001A5E24" w:rsidRPr="00960407">
        <w:rPr>
          <w:lang w:val="lt-LT"/>
        </w:rPr>
        <w:t xml:space="preserve">nespės ar negalės pasinaudoti ten esančiais </w:t>
      </w:r>
      <w:r w:rsidR="000160B1" w:rsidRPr="00960407">
        <w:rPr>
          <w:lang w:val="lt-LT"/>
        </w:rPr>
        <w:t>šios sistemos</w:t>
      </w:r>
      <w:r w:rsidR="001A5E24" w:rsidRPr="00960407">
        <w:rPr>
          <w:lang w:val="lt-LT"/>
        </w:rPr>
        <w:t xml:space="preserve"> resursais.</w:t>
      </w:r>
      <w:r w:rsidR="005361EB" w:rsidRPr="00960407">
        <w:rPr>
          <w:lang w:val="lt-LT"/>
        </w:rPr>
        <w:t xml:space="preserve"> </w:t>
      </w:r>
    </w:p>
    <w:p w:rsidR="0022467B" w:rsidRPr="00960407" w:rsidRDefault="00B364D7" w:rsidP="004F51C1">
      <w:pPr>
        <w:spacing w:line="360" w:lineRule="auto"/>
        <w:ind w:firstLine="709"/>
        <w:jc w:val="both"/>
        <w:rPr>
          <w:i/>
          <w:lang w:val="lt-LT"/>
        </w:rPr>
      </w:pPr>
      <w:r w:rsidRPr="00960407">
        <w:rPr>
          <w:i/>
          <w:lang w:val="lt-LT"/>
        </w:rPr>
        <w:t>Jungtinės Karalystės apeliacinio teismo b</w:t>
      </w:r>
      <w:r w:rsidR="002C4D6F" w:rsidRPr="00960407">
        <w:rPr>
          <w:i/>
          <w:lang w:val="lt-LT"/>
        </w:rPr>
        <w:t>yloje R v. S. G.</w:t>
      </w:r>
      <w:r w:rsidR="005361EB" w:rsidRPr="00960407">
        <w:rPr>
          <w:i/>
          <w:lang w:val="lt-LT"/>
        </w:rPr>
        <w:t xml:space="preserve"> </w:t>
      </w:r>
      <w:r w:rsidRPr="00960407">
        <w:rPr>
          <w:i/>
          <w:lang w:val="lt-LT"/>
        </w:rPr>
        <w:t>ir</w:t>
      </w:r>
      <w:r w:rsidR="007D4C46" w:rsidRPr="00960407">
        <w:rPr>
          <w:i/>
          <w:lang w:val="lt-LT"/>
        </w:rPr>
        <w:t xml:space="preserve"> </w:t>
      </w:r>
      <w:r w:rsidR="002C4D6F" w:rsidRPr="00960407">
        <w:rPr>
          <w:i/>
          <w:lang w:val="lt-LT"/>
        </w:rPr>
        <w:t>R. S.</w:t>
      </w:r>
      <w:r w:rsidR="002D1904" w:rsidRPr="00960407">
        <w:rPr>
          <w:i/>
          <w:lang w:val="lt-LT"/>
        </w:rPr>
        <w:t xml:space="preserve"> </w:t>
      </w:r>
      <w:r w:rsidR="007543E7" w:rsidRPr="00960407">
        <w:rPr>
          <w:i/>
          <w:lang w:val="lt-LT"/>
        </w:rPr>
        <w:t xml:space="preserve">kaltinamieji </w:t>
      </w:r>
      <w:r w:rsidR="0064388A" w:rsidRPr="00960407">
        <w:rPr>
          <w:i/>
          <w:lang w:val="lt-LT"/>
        </w:rPr>
        <w:t xml:space="preserve">S. </w:t>
      </w:r>
      <w:r w:rsidR="002D1904" w:rsidRPr="00960407">
        <w:rPr>
          <w:i/>
          <w:lang w:val="lt-LT"/>
        </w:rPr>
        <w:t xml:space="preserve">G. </w:t>
      </w:r>
      <w:r w:rsidR="007543E7" w:rsidRPr="00960407">
        <w:rPr>
          <w:i/>
          <w:lang w:val="lt-LT"/>
        </w:rPr>
        <w:t>ir</w:t>
      </w:r>
      <w:r w:rsidR="0064388A" w:rsidRPr="00960407">
        <w:rPr>
          <w:i/>
          <w:lang w:val="lt-LT"/>
        </w:rPr>
        <w:t xml:space="preserve"> R. </w:t>
      </w:r>
      <w:r w:rsidR="002D1904" w:rsidRPr="00960407">
        <w:rPr>
          <w:i/>
          <w:lang w:val="lt-LT"/>
        </w:rPr>
        <w:t xml:space="preserve">S. </w:t>
      </w:r>
      <w:r w:rsidR="00433685" w:rsidRPr="00960407">
        <w:rPr>
          <w:i/>
          <w:lang w:val="lt-LT"/>
        </w:rPr>
        <w:t>neteisėtai prisijungė</w:t>
      </w:r>
      <w:r w:rsidR="001469C7" w:rsidRPr="00960407">
        <w:rPr>
          <w:i/>
          <w:lang w:val="lt-LT"/>
        </w:rPr>
        <w:t xml:space="preserve">, </w:t>
      </w:r>
      <w:r w:rsidR="00C8368E" w:rsidRPr="00960407">
        <w:rPr>
          <w:i/>
          <w:lang w:val="lt-LT"/>
        </w:rPr>
        <w:t>prie (duomenys neskelbtini) telekomo</w:t>
      </w:r>
      <w:r w:rsidR="00433685" w:rsidRPr="00960407">
        <w:rPr>
          <w:i/>
          <w:lang w:val="lt-LT"/>
        </w:rPr>
        <w:t xml:space="preserve"> informacinės sistemos</w:t>
      </w:r>
      <w:r w:rsidR="001469C7" w:rsidRPr="00960407">
        <w:rPr>
          <w:i/>
          <w:lang w:val="lt-LT"/>
        </w:rPr>
        <w:t xml:space="preserve"> ir </w:t>
      </w:r>
      <w:r w:rsidR="002E26E1" w:rsidRPr="00960407">
        <w:rPr>
          <w:i/>
          <w:lang w:val="lt-LT"/>
        </w:rPr>
        <w:t>pa</w:t>
      </w:r>
      <w:r w:rsidRPr="00960407">
        <w:rPr>
          <w:i/>
          <w:lang w:val="lt-LT"/>
        </w:rPr>
        <w:t>liko žinutę</w:t>
      </w:r>
      <w:r w:rsidR="00F367F6" w:rsidRPr="00960407">
        <w:rPr>
          <w:i/>
          <w:lang w:val="lt-LT"/>
        </w:rPr>
        <w:t xml:space="preserve"> Jungtinės Karalystės princui ,,Laba diena, ponas Dukesai“</w:t>
      </w:r>
      <w:r w:rsidR="00583E65" w:rsidRPr="00960407">
        <w:rPr>
          <w:i/>
          <w:lang w:val="lt-LT"/>
        </w:rPr>
        <w:t>.</w:t>
      </w:r>
      <w:r w:rsidR="007D4C46" w:rsidRPr="00960407">
        <w:rPr>
          <w:rStyle w:val="FootnoteReference"/>
          <w:i/>
          <w:lang w:val="lt-LT"/>
        </w:rPr>
        <w:footnoteReference w:id="90"/>
      </w:r>
      <w:r w:rsidR="00F367F6" w:rsidRPr="00960407">
        <w:rPr>
          <w:i/>
          <w:lang w:val="lt-LT"/>
        </w:rPr>
        <w:t xml:space="preserve"> </w:t>
      </w:r>
      <w:r w:rsidR="00C440D4" w:rsidRPr="00960407">
        <w:rPr>
          <w:i/>
          <w:lang w:val="lt-LT"/>
        </w:rPr>
        <w:t xml:space="preserve">Iš </w:t>
      </w:r>
      <w:r w:rsidR="00FC2005" w:rsidRPr="00960407">
        <w:rPr>
          <w:i/>
          <w:lang w:val="lt-LT"/>
        </w:rPr>
        <w:t>kaltinamųjų</w:t>
      </w:r>
      <w:r w:rsidR="00C440D4" w:rsidRPr="00960407">
        <w:rPr>
          <w:i/>
          <w:lang w:val="lt-LT"/>
        </w:rPr>
        <w:t xml:space="preserve"> parodymų paaiškėjo, jog </w:t>
      </w:r>
      <w:r w:rsidR="007361DE" w:rsidRPr="00960407">
        <w:rPr>
          <w:i/>
          <w:lang w:val="lt-LT"/>
        </w:rPr>
        <w:t>pagrindinis įsilaužimo tikslas buvo išryškinti saugumo ,,skyles</w:t>
      </w:r>
      <w:r w:rsidR="006A2966" w:rsidRPr="00960407">
        <w:rPr>
          <w:i/>
          <w:lang w:val="lt-LT"/>
        </w:rPr>
        <w:t>“</w:t>
      </w:r>
      <w:r w:rsidR="00C8368E" w:rsidRPr="00960407">
        <w:rPr>
          <w:i/>
          <w:lang w:val="lt-LT"/>
        </w:rPr>
        <w:t xml:space="preserve"> (duomenys neskelbtini) telekomo </w:t>
      </w:r>
      <w:r w:rsidR="007361DE" w:rsidRPr="00960407">
        <w:rPr>
          <w:i/>
          <w:lang w:val="lt-LT"/>
        </w:rPr>
        <w:t xml:space="preserve">tinkle. </w:t>
      </w:r>
    </w:p>
    <w:p w:rsidR="00AA4A52" w:rsidRPr="00960407" w:rsidRDefault="00AA4A52" w:rsidP="004F51C1">
      <w:pPr>
        <w:spacing w:line="360" w:lineRule="auto"/>
        <w:ind w:firstLine="709"/>
        <w:jc w:val="both"/>
        <w:rPr>
          <w:lang w:val="lt-LT"/>
        </w:rPr>
      </w:pPr>
      <w:r w:rsidRPr="00960407">
        <w:rPr>
          <w:lang w:val="lt-LT"/>
        </w:rPr>
        <w:t xml:space="preserve">Aukščiau pateiktas </w:t>
      </w:r>
      <w:r w:rsidR="00165FDB" w:rsidRPr="00960407">
        <w:rPr>
          <w:lang w:val="lt-LT"/>
        </w:rPr>
        <w:t>pavyzdys iliustruoja, jog praktiko</w:t>
      </w:r>
      <w:r w:rsidR="00CF20EB" w:rsidRPr="00960407">
        <w:rPr>
          <w:lang w:val="lt-LT"/>
        </w:rPr>
        <w:t>je gali būti ir pasitaiko tokių situacijų</w:t>
      </w:r>
      <w:r w:rsidR="00800006" w:rsidRPr="00960407">
        <w:rPr>
          <w:lang w:val="lt-LT"/>
        </w:rPr>
        <w:t xml:space="preserve">, jog </w:t>
      </w:r>
      <w:r w:rsidR="00CF20EB" w:rsidRPr="00960407">
        <w:rPr>
          <w:lang w:val="lt-LT"/>
        </w:rPr>
        <w:t>asmen</w:t>
      </w:r>
      <w:r w:rsidR="002E26E1" w:rsidRPr="00960407">
        <w:rPr>
          <w:lang w:val="lt-LT"/>
        </w:rPr>
        <w:t xml:space="preserve">ys dėl vienų ar </w:t>
      </w:r>
      <w:r w:rsidR="00800006" w:rsidRPr="00960407">
        <w:rPr>
          <w:lang w:val="lt-LT"/>
        </w:rPr>
        <w:t xml:space="preserve">kitų priežasčių </w:t>
      </w:r>
      <w:r w:rsidR="00037A4C" w:rsidRPr="00960407">
        <w:rPr>
          <w:lang w:val="lt-LT"/>
        </w:rPr>
        <w:t xml:space="preserve">siekia tik neteisėtai prisijungti prie informacinės </w:t>
      </w:r>
      <w:r w:rsidR="00CA2829" w:rsidRPr="00960407">
        <w:rPr>
          <w:lang w:val="lt-LT"/>
        </w:rPr>
        <w:t>sistemos ir nesiekia pasinaudoti toje sistemoje esančiais elektroniniais duomeni</w:t>
      </w:r>
      <w:r w:rsidR="007A719E" w:rsidRPr="00960407">
        <w:rPr>
          <w:lang w:val="lt-LT"/>
        </w:rPr>
        <w:t>mis.</w:t>
      </w:r>
      <w:r w:rsidR="004518C7" w:rsidRPr="00960407">
        <w:rPr>
          <w:lang w:val="lt-LT"/>
        </w:rPr>
        <w:t xml:space="preserve"> M</w:t>
      </w:r>
      <w:r w:rsidR="007A719E" w:rsidRPr="00960407">
        <w:rPr>
          <w:lang w:val="lt-LT"/>
        </w:rPr>
        <w:t xml:space="preserve">ūsų manymu, vien neteisėtas prisijungimas prie </w:t>
      </w:r>
      <w:r w:rsidR="00507649" w:rsidRPr="00960407">
        <w:rPr>
          <w:lang w:val="lt-LT"/>
        </w:rPr>
        <w:t xml:space="preserve">informacinės sistemos turi būti </w:t>
      </w:r>
      <w:r w:rsidR="007A719E" w:rsidRPr="00960407">
        <w:rPr>
          <w:lang w:val="lt-LT"/>
        </w:rPr>
        <w:t>kriminalizuotas</w:t>
      </w:r>
      <w:r w:rsidR="00F171FC" w:rsidRPr="00960407">
        <w:rPr>
          <w:lang w:val="lt-LT"/>
        </w:rPr>
        <w:t>, kadangi tai pažeidžia informacinės sistemos integralumą</w:t>
      </w:r>
      <w:r w:rsidR="00507649" w:rsidRPr="00960407">
        <w:rPr>
          <w:lang w:val="lt-LT"/>
        </w:rPr>
        <w:t xml:space="preserve">, prieinamumą </w:t>
      </w:r>
      <w:r w:rsidR="00F171FC" w:rsidRPr="00960407">
        <w:rPr>
          <w:lang w:val="lt-LT"/>
        </w:rPr>
        <w:t>ir vientisumą</w:t>
      </w:r>
      <w:r w:rsidR="007A719E" w:rsidRPr="00960407">
        <w:rPr>
          <w:lang w:val="lt-LT"/>
        </w:rPr>
        <w:t>.</w:t>
      </w:r>
    </w:p>
    <w:p w:rsidR="00DD209D" w:rsidRPr="00960407" w:rsidRDefault="00DC0FB8" w:rsidP="004F51C1">
      <w:pPr>
        <w:spacing w:line="360" w:lineRule="auto"/>
        <w:ind w:firstLine="709"/>
        <w:jc w:val="both"/>
        <w:rPr>
          <w:lang w:val="lt-LT"/>
        </w:rPr>
      </w:pPr>
      <w:r w:rsidRPr="00960407">
        <w:rPr>
          <w:lang w:val="lt-LT"/>
        </w:rPr>
        <w:lastRenderedPageBreak/>
        <w:t>Neteisėtas prisijungimas prie</w:t>
      </w:r>
      <w:r w:rsidR="004A2994" w:rsidRPr="00960407">
        <w:rPr>
          <w:lang w:val="lt-LT"/>
        </w:rPr>
        <w:t xml:space="preserve"> informacinės sistemos, pažeidžiant apsaugos priemones,</w:t>
      </w:r>
      <w:r w:rsidRPr="00960407">
        <w:rPr>
          <w:lang w:val="lt-LT"/>
        </w:rPr>
        <w:t xml:space="preserve"> yra labai dažnas kitų nusikal</w:t>
      </w:r>
      <w:r w:rsidR="00E340A7" w:rsidRPr="00960407">
        <w:rPr>
          <w:lang w:val="lt-LT"/>
        </w:rPr>
        <w:t>sta</w:t>
      </w:r>
      <w:r w:rsidRPr="00960407">
        <w:rPr>
          <w:lang w:val="lt-LT"/>
        </w:rPr>
        <w:t>mų</w:t>
      </w:r>
      <w:r w:rsidR="00E340A7" w:rsidRPr="00960407">
        <w:rPr>
          <w:lang w:val="lt-LT"/>
        </w:rPr>
        <w:t xml:space="preserve"> veikų</w:t>
      </w:r>
      <w:r w:rsidRPr="00960407">
        <w:rPr>
          <w:lang w:val="lt-LT"/>
        </w:rPr>
        <w:t xml:space="preserve"> </w:t>
      </w:r>
      <w:r w:rsidR="004A2994" w:rsidRPr="00960407">
        <w:rPr>
          <w:lang w:val="lt-LT"/>
        </w:rPr>
        <w:t>elektroninių duomenų ir informacinių sistemų saugumui padarymo būdas.</w:t>
      </w:r>
      <w:r w:rsidR="00B75474" w:rsidRPr="00960407">
        <w:rPr>
          <w:lang w:val="lt-LT"/>
        </w:rPr>
        <w:t xml:space="preserve"> </w:t>
      </w:r>
      <w:r w:rsidR="006B3D3B" w:rsidRPr="00960407">
        <w:rPr>
          <w:lang w:val="lt-LT"/>
        </w:rPr>
        <w:t>Asmuo, neteisėtai prisijungęs prie informacinės sistemos, turi galimybę stebėti, kopijuoti tam tikrus duomenis, kurie gali būti konfidencialūs, ištrinti ar pakeisti duomenis</w:t>
      </w:r>
      <w:r w:rsidR="00D56028" w:rsidRPr="00960407">
        <w:rPr>
          <w:lang w:val="lt-LT"/>
        </w:rPr>
        <w:t>, sutrikdyti informacinės sistemos darbą</w:t>
      </w:r>
      <w:r w:rsidR="006B3D3B" w:rsidRPr="00960407">
        <w:rPr>
          <w:lang w:val="lt-LT"/>
        </w:rPr>
        <w:t xml:space="preserve">. </w:t>
      </w:r>
      <w:r w:rsidR="004A2994" w:rsidRPr="00960407">
        <w:rPr>
          <w:lang w:val="lt-LT"/>
        </w:rPr>
        <w:t>Tad jei asmuo neteisėtai prisijungė prie informacinės sistemos</w:t>
      </w:r>
      <w:r w:rsidR="006A5EFD" w:rsidRPr="00960407">
        <w:rPr>
          <w:lang w:val="lt-LT"/>
        </w:rPr>
        <w:t xml:space="preserve"> ir sunaikino dalį ten esančių elektroninių duomenų, tai j</w:t>
      </w:r>
      <w:r w:rsidR="00083F5F" w:rsidRPr="00960407">
        <w:rPr>
          <w:lang w:val="lt-LT"/>
        </w:rPr>
        <w:t>o veika bus kvalifikuojama kaip nusikal</w:t>
      </w:r>
      <w:r w:rsidR="008D7ABE" w:rsidRPr="00960407">
        <w:rPr>
          <w:lang w:val="lt-LT"/>
        </w:rPr>
        <w:t>sta</w:t>
      </w:r>
      <w:r w:rsidR="00083F5F" w:rsidRPr="00960407">
        <w:rPr>
          <w:lang w:val="lt-LT"/>
        </w:rPr>
        <w:t>mų</w:t>
      </w:r>
      <w:r w:rsidR="008D7ABE" w:rsidRPr="00960407">
        <w:rPr>
          <w:lang w:val="lt-LT"/>
        </w:rPr>
        <w:t xml:space="preserve"> veikų</w:t>
      </w:r>
      <w:r w:rsidR="00083F5F" w:rsidRPr="00960407">
        <w:rPr>
          <w:lang w:val="lt-LT"/>
        </w:rPr>
        <w:t xml:space="preserve"> sutaptis p</w:t>
      </w:r>
      <w:r w:rsidR="009E2CB1" w:rsidRPr="00960407">
        <w:rPr>
          <w:lang w:val="lt-LT"/>
        </w:rPr>
        <w:t xml:space="preserve">agal BK 196 </w:t>
      </w:r>
      <w:r w:rsidR="00083F5F" w:rsidRPr="00960407">
        <w:rPr>
          <w:lang w:val="lt-LT"/>
        </w:rPr>
        <w:t>ir 198</w:t>
      </w:r>
      <w:r w:rsidR="00083F5F" w:rsidRPr="00960407">
        <w:rPr>
          <w:vertAlign w:val="superscript"/>
          <w:lang w:val="lt-LT"/>
        </w:rPr>
        <w:t>1</w:t>
      </w:r>
      <w:r w:rsidR="00083F5F" w:rsidRPr="00960407">
        <w:rPr>
          <w:lang w:val="lt-LT"/>
        </w:rPr>
        <w:t xml:space="preserve"> str</w:t>
      </w:r>
      <w:r w:rsidR="009E2CB1" w:rsidRPr="00960407">
        <w:rPr>
          <w:lang w:val="lt-LT"/>
        </w:rPr>
        <w:t>aipsnius</w:t>
      </w:r>
      <w:r w:rsidR="00083F5F" w:rsidRPr="00960407">
        <w:rPr>
          <w:lang w:val="lt-LT"/>
        </w:rPr>
        <w:t>.</w:t>
      </w:r>
      <w:r w:rsidR="00B020E6" w:rsidRPr="00960407">
        <w:rPr>
          <w:lang w:val="lt-LT"/>
        </w:rPr>
        <w:t xml:space="preserve"> Jei asmuo neteisėtai prisijungė prie banko informacinės sistemos, ten atliko tam tikrų duomenų pakeitimus, dėl kurių jis gavo finansinės naudos, tai jo veika bus </w:t>
      </w:r>
      <w:r w:rsidR="00990912" w:rsidRPr="00960407">
        <w:rPr>
          <w:lang w:val="lt-LT"/>
        </w:rPr>
        <w:t>kvalifikuojama pagal BK 196</w:t>
      </w:r>
      <w:r w:rsidR="00B020E6" w:rsidRPr="00960407">
        <w:rPr>
          <w:lang w:val="lt-LT"/>
        </w:rPr>
        <w:t>, 198</w:t>
      </w:r>
      <w:r w:rsidR="00B020E6" w:rsidRPr="00960407">
        <w:rPr>
          <w:vertAlign w:val="superscript"/>
          <w:lang w:val="lt-LT"/>
        </w:rPr>
        <w:t>1</w:t>
      </w:r>
      <w:r w:rsidR="00B020E6" w:rsidRPr="00960407">
        <w:rPr>
          <w:lang w:val="lt-LT"/>
        </w:rPr>
        <w:t xml:space="preserve"> ir 182 str</w:t>
      </w:r>
      <w:r w:rsidR="00990912" w:rsidRPr="00960407">
        <w:rPr>
          <w:lang w:val="lt-LT"/>
        </w:rPr>
        <w:t>aipsnius</w:t>
      </w:r>
      <w:r w:rsidR="00B020E6" w:rsidRPr="00960407">
        <w:rPr>
          <w:lang w:val="lt-LT"/>
        </w:rPr>
        <w:t>.</w:t>
      </w:r>
    </w:p>
    <w:p w:rsidR="00B13688" w:rsidRPr="00960407" w:rsidRDefault="00D87286" w:rsidP="004F51C1">
      <w:pPr>
        <w:spacing w:line="360" w:lineRule="auto"/>
        <w:ind w:firstLine="709"/>
        <w:jc w:val="both"/>
        <w:rPr>
          <w:i/>
          <w:lang w:val="lt-LT"/>
        </w:rPr>
      </w:pPr>
      <w:r w:rsidRPr="00960407">
        <w:rPr>
          <w:i/>
          <w:lang w:val="lt-LT"/>
        </w:rPr>
        <w:t>Vilniaus miesto 1 apylinkės teismo baudžiam</w:t>
      </w:r>
      <w:r w:rsidR="00D10D44" w:rsidRPr="00960407">
        <w:rPr>
          <w:i/>
          <w:lang w:val="lt-LT"/>
        </w:rPr>
        <w:t>ojoje byloje Nr. 1-538-463/2007</w:t>
      </w:r>
      <w:r w:rsidRPr="00960407">
        <w:rPr>
          <w:i/>
          <w:lang w:val="lt-LT"/>
        </w:rPr>
        <w:t xml:space="preserve"> kaltinamieji n</w:t>
      </w:r>
      <w:r w:rsidR="00DD209D" w:rsidRPr="00960407">
        <w:rPr>
          <w:i/>
          <w:lang w:val="lt-LT"/>
        </w:rPr>
        <w:t xml:space="preserve">eteisėtai prisijungė prie (duomenys neskelbtini) banko </w:t>
      </w:r>
      <w:r w:rsidRPr="00960407">
        <w:rPr>
          <w:i/>
          <w:lang w:val="lt-LT"/>
        </w:rPr>
        <w:t>klientams teikiamų internetinės bankininkystės sąskaitų su neteisėtai gautais vartotojo vardais bei slaptažodžiais, atliko pinigų pavedimus ir vėliau juos išgrynino su neteisėtai gauta banko mokėjimo kortele. Kaltinamieji padarė nusikalstamas veikas, numatytas BK 198</w:t>
      </w:r>
      <w:r w:rsidRPr="00960407">
        <w:rPr>
          <w:i/>
          <w:vertAlign w:val="superscript"/>
          <w:lang w:val="lt-LT"/>
        </w:rPr>
        <w:t xml:space="preserve">1 </w:t>
      </w:r>
      <w:r w:rsidR="00FC2B6A" w:rsidRPr="00960407">
        <w:rPr>
          <w:i/>
          <w:lang w:val="lt-LT"/>
        </w:rPr>
        <w:t>straipsnio</w:t>
      </w:r>
      <w:r w:rsidRPr="00960407">
        <w:rPr>
          <w:i/>
          <w:lang w:val="lt-LT"/>
        </w:rPr>
        <w:t xml:space="preserve"> 1 </w:t>
      </w:r>
      <w:r w:rsidR="00FC2B6A" w:rsidRPr="00960407">
        <w:rPr>
          <w:i/>
          <w:lang w:val="lt-LT"/>
        </w:rPr>
        <w:t>dalyje, 182 straipsnio 1 dalyje ir 214 straipsnio</w:t>
      </w:r>
      <w:r w:rsidRPr="00960407">
        <w:rPr>
          <w:i/>
          <w:lang w:val="lt-LT"/>
        </w:rPr>
        <w:t xml:space="preserve"> 1 d</w:t>
      </w:r>
      <w:r w:rsidR="00FC2B6A" w:rsidRPr="00960407">
        <w:rPr>
          <w:i/>
          <w:lang w:val="lt-LT"/>
        </w:rPr>
        <w:t>alyje</w:t>
      </w:r>
      <w:r w:rsidRPr="00960407">
        <w:rPr>
          <w:i/>
          <w:lang w:val="lt-LT"/>
        </w:rPr>
        <w:t xml:space="preserve">. </w:t>
      </w:r>
    </w:p>
    <w:p w:rsidR="00CF5065" w:rsidRPr="00960407" w:rsidRDefault="00D87286" w:rsidP="004F51C1">
      <w:pPr>
        <w:spacing w:line="360" w:lineRule="auto"/>
        <w:ind w:firstLine="709"/>
        <w:jc w:val="both"/>
        <w:rPr>
          <w:i/>
          <w:lang w:val="lt-LT"/>
        </w:rPr>
      </w:pPr>
      <w:r w:rsidRPr="00960407">
        <w:rPr>
          <w:i/>
          <w:lang w:val="lt-LT"/>
        </w:rPr>
        <w:t>Kitoje</w:t>
      </w:r>
      <w:r w:rsidR="00A94A79" w:rsidRPr="00960407">
        <w:rPr>
          <w:i/>
          <w:lang w:val="lt-LT"/>
        </w:rPr>
        <w:t>,</w:t>
      </w:r>
      <w:r w:rsidR="00451488" w:rsidRPr="00960407">
        <w:rPr>
          <w:i/>
          <w:lang w:val="lt-LT"/>
        </w:rPr>
        <w:t xml:space="preserve"> </w:t>
      </w:r>
      <w:r w:rsidR="00A94A79" w:rsidRPr="00960407">
        <w:rPr>
          <w:i/>
          <w:lang w:val="lt-LT"/>
        </w:rPr>
        <w:t>jau minėtoje</w:t>
      </w:r>
      <w:r w:rsidR="00116356" w:rsidRPr="00960407">
        <w:rPr>
          <w:i/>
          <w:lang w:val="lt-LT"/>
        </w:rPr>
        <w:t xml:space="preserve">, </w:t>
      </w:r>
      <w:r w:rsidR="008A7CD1" w:rsidRPr="00960407">
        <w:rPr>
          <w:i/>
          <w:lang w:val="lt-LT"/>
        </w:rPr>
        <w:t>Vilniaus miesto 3 apylinkės teismo baudžiamojoje byloje Nr. N-1-565-119/05</w:t>
      </w:r>
      <w:r w:rsidR="00451488" w:rsidRPr="00960407">
        <w:rPr>
          <w:i/>
          <w:lang w:val="lt-LT"/>
        </w:rPr>
        <w:t xml:space="preserve"> </w:t>
      </w:r>
      <w:r w:rsidR="008A7CD1" w:rsidRPr="00960407">
        <w:rPr>
          <w:i/>
          <w:lang w:val="lt-LT"/>
        </w:rPr>
        <w:t>kaltinamasis</w:t>
      </w:r>
      <w:r w:rsidR="003F0BF2" w:rsidRPr="00960407">
        <w:rPr>
          <w:i/>
          <w:lang w:val="lt-LT"/>
        </w:rPr>
        <w:t xml:space="preserve"> po to, kai, </w:t>
      </w:r>
      <w:r w:rsidR="008A7CD1" w:rsidRPr="00960407">
        <w:rPr>
          <w:i/>
          <w:lang w:val="lt-LT"/>
        </w:rPr>
        <w:t xml:space="preserve">pažeisdamas sistemos apsaugos priemones, neteisėtai prisijungė prie UAB </w:t>
      </w:r>
      <w:r w:rsidR="00B13688" w:rsidRPr="00960407">
        <w:rPr>
          <w:i/>
          <w:lang w:val="lt-LT"/>
        </w:rPr>
        <w:t xml:space="preserve">(duomenys neskelbtini) </w:t>
      </w:r>
      <w:r w:rsidR="008A7CD1" w:rsidRPr="00960407">
        <w:rPr>
          <w:i/>
          <w:lang w:val="lt-LT"/>
        </w:rPr>
        <w:t>sukurto internetinio tinklapio</w:t>
      </w:r>
      <w:r w:rsidR="0046091F" w:rsidRPr="00960407">
        <w:rPr>
          <w:i/>
          <w:lang w:val="lt-LT"/>
        </w:rPr>
        <w:t xml:space="preserve">, </w:t>
      </w:r>
      <w:r w:rsidR="000C430B" w:rsidRPr="00960407">
        <w:rPr>
          <w:i/>
          <w:lang w:val="lt-LT"/>
        </w:rPr>
        <w:t xml:space="preserve">keletą kartų siuntė </w:t>
      </w:r>
      <w:r w:rsidR="00F91197" w:rsidRPr="00960407">
        <w:rPr>
          <w:i/>
          <w:lang w:val="lt-LT"/>
        </w:rPr>
        <w:t xml:space="preserve">UAB </w:t>
      </w:r>
      <w:r w:rsidR="00FB0247" w:rsidRPr="00960407">
        <w:rPr>
          <w:i/>
          <w:lang w:val="lt-LT"/>
        </w:rPr>
        <w:t xml:space="preserve">(duomenys neskelbtini) </w:t>
      </w:r>
      <w:r w:rsidR="000C430B" w:rsidRPr="00960407">
        <w:rPr>
          <w:i/>
          <w:lang w:val="lt-LT"/>
        </w:rPr>
        <w:t>ele</w:t>
      </w:r>
      <w:r w:rsidR="001A4136" w:rsidRPr="00960407">
        <w:rPr>
          <w:i/>
          <w:lang w:val="lt-LT"/>
        </w:rPr>
        <w:t xml:space="preserve">ktroninius laiškus, reikalaudamas </w:t>
      </w:r>
      <w:r w:rsidR="000373A3" w:rsidRPr="00960407">
        <w:rPr>
          <w:i/>
          <w:lang w:val="lt-LT"/>
        </w:rPr>
        <w:t xml:space="preserve">perduoti </w:t>
      </w:r>
      <w:r w:rsidR="005B4C85" w:rsidRPr="00960407">
        <w:rPr>
          <w:i/>
          <w:lang w:val="lt-LT"/>
        </w:rPr>
        <w:t>1500 Lt ir</w:t>
      </w:r>
      <w:r w:rsidR="000373A3" w:rsidRPr="00960407">
        <w:rPr>
          <w:i/>
          <w:lang w:val="lt-LT"/>
        </w:rPr>
        <w:t xml:space="preserve"> nešiojamą kompiuterį, už tai, kad jis atskleis būdą,</w:t>
      </w:r>
      <w:r w:rsidR="00F91197" w:rsidRPr="00960407">
        <w:rPr>
          <w:i/>
          <w:lang w:val="lt-LT"/>
        </w:rPr>
        <w:t xml:space="preserve"> kaip įsibrovė į tinklapį. </w:t>
      </w:r>
      <w:r w:rsidR="007022BF" w:rsidRPr="00960407">
        <w:rPr>
          <w:i/>
          <w:lang w:val="lt-LT"/>
        </w:rPr>
        <w:t>Kaltinamojo veiksmai buvo kvalifikuoti kaip neteisėtas prisijungimas prie informacinės sistemos (BK 198</w:t>
      </w:r>
      <w:r w:rsidR="007022BF" w:rsidRPr="00960407">
        <w:rPr>
          <w:i/>
          <w:vertAlign w:val="superscript"/>
          <w:lang w:val="lt-LT"/>
        </w:rPr>
        <w:t>1</w:t>
      </w:r>
      <w:r w:rsidR="002A5D70" w:rsidRPr="00960407">
        <w:rPr>
          <w:i/>
          <w:lang w:val="lt-LT"/>
        </w:rPr>
        <w:t>straipsnio 1 dalis</w:t>
      </w:r>
      <w:r w:rsidR="007022BF" w:rsidRPr="00960407">
        <w:rPr>
          <w:i/>
          <w:lang w:val="lt-LT"/>
        </w:rPr>
        <w:t>) ir t</w:t>
      </w:r>
      <w:r w:rsidR="002A5D70" w:rsidRPr="00960407">
        <w:rPr>
          <w:i/>
          <w:lang w:val="lt-LT"/>
        </w:rPr>
        <w:t>urto prievartavimas (BK 181 straipsnio 1 dalis</w:t>
      </w:r>
      <w:r w:rsidR="007022BF" w:rsidRPr="00960407">
        <w:rPr>
          <w:i/>
          <w:lang w:val="lt-LT"/>
        </w:rPr>
        <w:t>).</w:t>
      </w:r>
      <w:r w:rsidR="002C7421" w:rsidRPr="00960407">
        <w:rPr>
          <w:i/>
          <w:lang w:val="lt-LT"/>
        </w:rPr>
        <w:t xml:space="preserve"> </w:t>
      </w:r>
    </w:p>
    <w:p w:rsidR="005964EA" w:rsidRPr="00960407" w:rsidRDefault="005964EA" w:rsidP="004F51C1">
      <w:pPr>
        <w:spacing w:line="360" w:lineRule="auto"/>
        <w:ind w:firstLine="709"/>
        <w:jc w:val="both"/>
        <w:rPr>
          <w:lang w:val="lt-LT"/>
        </w:rPr>
      </w:pPr>
      <w:r w:rsidRPr="00960407">
        <w:rPr>
          <w:lang w:val="lt-LT"/>
        </w:rPr>
        <w:t>Tokiai teismų praktikai pritartina, kaltinamųjų veikos kvalifikuotos teisingai</w:t>
      </w:r>
      <w:r w:rsidR="009B2133" w:rsidRPr="00960407">
        <w:rPr>
          <w:lang w:val="lt-LT"/>
        </w:rPr>
        <w:t>, nes kaltinamieji, prisijungę prie informacinės sistemos, siekė gauti ir finansinės naudos.</w:t>
      </w:r>
      <w:r w:rsidRPr="00960407">
        <w:rPr>
          <w:lang w:val="lt-LT"/>
        </w:rPr>
        <w:t xml:space="preserve"> </w:t>
      </w:r>
    </w:p>
    <w:p w:rsidR="00CF07D7" w:rsidRPr="00960407" w:rsidRDefault="00B215F0" w:rsidP="004F51C1">
      <w:pPr>
        <w:spacing w:line="360" w:lineRule="auto"/>
        <w:ind w:firstLine="709"/>
        <w:jc w:val="both"/>
        <w:rPr>
          <w:lang w:val="lt-LT"/>
        </w:rPr>
      </w:pPr>
      <w:r w:rsidRPr="00960407">
        <w:rPr>
          <w:lang w:val="lt-LT"/>
        </w:rPr>
        <w:t>BK 198</w:t>
      </w:r>
      <w:r w:rsidRPr="00960407">
        <w:rPr>
          <w:vertAlign w:val="superscript"/>
          <w:lang w:val="lt-LT"/>
        </w:rPr>
        <w:t>2</w:t>
      </w:r>
      <w:r w:rsidR="00A772AC" w:rsidRPr="00960407">
        <w:rPr>
          <w:lang w:val="lt-LT"/>
        </w:rPr>
        <w:t xml:space="preserve"> straipsnis</w:t>
      </w:r>
      <w:r w:rsidRPr="00960407">
        <w:rPr>
          <w:lang w:val="lt-LT"/>
        </w:rPr>
        <w:t xml:space="preserve"> </w:t>
      </w:r>
      <w:r w:rsidR="00FD75E0" w:rsidRPr="00960407">
        <w:rPr>
          <w:lang w:val="lt-LT"/>
        </w:rPr>
        <w:t xml:space="preserve">skirtas atskiru nusikaltimu įvardyti specifinių </w:t>
      </w:r>
      <w:r w:rsidR="001E65D4" w:rsidRPr="00960407">
        <w:rPr>
          <w:lang w:val="lt-LT"/>
        </w:rPr>
        <w:t>neteisėtų veikų, susijusių su įrenginiais, programine įranga, slaptažodžiais, prisijungimo kodais ir kitokiais duomenimis, padarymą, siekiant įvykd</w:t>
      </w:r>
      <w:r w:rsidR="001561BD" w:rsidRPr="00960407">
        <w:rPr>
          <w:lang w:val="lt-LT"/>
        </w:rPr>
        <w:t xml:space="preserve">yti kitas nusikalstamas veikas. </w:t>
      </w:r>
      <w:r w:rsidR="00765C82" w:rsidRPr="00960407">
        <w:rPr>
          <w:lang w:val="lt-LT"/>
        </w:rPr>
        <w:t>Neteisėtas įrenginių ar programinės</w:t>
      </w:r>
      <w:r w:rsidR="003E25C1" w:rsidRPr="00960407">
        <w:rPr>
          <w:lang w:val="lt-LT"/>
        </w:rPr>
        <w:t xml:space="preserve"> įrangos, taip pat slaptažodžių</w:t>
      </w:r>
      <w:r w:rsidR="00FD4F6C" w:rsidRPr="00960407">
        <w:rPr>
          <w:lang w:val="lt-LT"/>
        </w:rPr>
        <w:t>, prisijungimo k</w:t>
      </w:r>
      <w:r w:rsidR="0090738F" w:rsidRPr="00960407">
        <w:rPr>
          <w:lang w:val="lt-LT"/>
        </w:rPr>
        <w:t xml:space="preserve">odų ar kitokių panašių duomenų </w:t>
      </w:r>
      <w:r w:rsidR="00FD4F6C" w:rsidRPr="00960407">
        <w:rPr>
          <w:lang w:val="lt-LT"/>
        </w:rPr>
        <w:t xml:space="preserve">gaminimas – </w:t>
      </w:r>
      <w:r w:rsidR="0090738F" w:rsidRPr="00960407">
        <w:rPr>
          <w:lang w:val="lt-LT"/>
        </w:rPr>
        <w:t xml:space="preserve">toks procesas, kurio metu </w:t>
      </w:r>
      <w:r w:rsidR="00B57622" w:rsidRPr="00960407">
        <w:rPr>
          <w:lang w:val="lt-LT"/>
        </w:rPr>
        <w:t xml:space="preserve">sukuriami įrenginiai ar programinė įranga, </w:t>
      </w:r>
      <w:r w:rsidR="003E25C1" w:rsidRPr="00960407">
        <w:rPr>
          <w:lang w:val="lt-LT"/>
        </w:rPr>
        <w:t>slaptažodžiai</w:t>
      </w:r>
      <w:r w:rsidR="00CF07D7" w:rsidRPr="00960407">
        <w:rPr>
          <w:lang w:val="lt-LT"/>
        </w:rPr>
        <w:t xml:space="preserve">, prisijungimo kodai ar kitokie panašūs duomenys. </w:t>
      </w:r>
      <w:r w:rsidR="0090738F" w:rsidRPr="00960407">
        <w:rPr>
          <w:lang w:val="lt-LT"/>
        </w:rPr>
        <w:t>Gaminimas pripažįstamas baigtu, kai</w:t>
      </w:r>
      <w:r w:rsidR="00B57622" w:rsidRPr="00960407">
        <w:rPr>
          <w:lang w:val="lt-LT"/>
        </w:rPr>
        <w:t xml:space="preserve"> tokie įrenginiai,</w:t>
      </w:r>
      <w:r w:rsidR="00CF07D7" w:rsidRPr="00960407">
        <w:rPr>
          <w:lang w:val="lt-LT"/>
        </w:rPr>
        <w:t xml:space="preserve"> programinė įranga, slaptažodžiai, prisijungimo kodai ar kitokie panašūs duomenys yra tinkami nusikalstamoms veikoms daryti.</w:t>
      </w:r>
      <w:r w:rsidR="00CF014D" w:rsidRPr="00960407">
        <w:rPr>
          <w:lang w:val="lt-LT"/>
        </w:rPr>
        <w:t xml:space="preserve"> </w:t>
      </w:r>
      <w:r w:rsidR="002F18A7" w:rsidRPr="00960407">
        <w:rPr>
          <w:lang w:val="lt-LT"/>
        </w:rPr>
        <w:t xml:space="preserve">Išskirtinas programų – virusų </w:t>
      </w:r>
      <w:r w:rsidR="002D53A2" w:rsidRPr="00960407">
        <w:rPr>
          <w:lang w:val="lt-LT"/>
        </w:rPr>
        <w:t>sukūrimas</w:t>
      </w:r>
      <w:r w:rsidR="002F18A7" w:rsidRPr="00960407">
        <w:rPr>
          <w:lang w:val="lt-LT"/>
        </w:rPr>
        <w:t xml:space="preserve">, kadangi </w:t>
      </w:r>
      <w:r w:rsidR="002E2861" w:rsidRPr="00960407">
        <w:rPr>
          <w:lang w:val="lt-LT"/>
        </w:rPr>
        <w:t>dažnai tokios virusinės programos</w:t>
      </w:r>
      <w:r w:rsidR="002D53A2" w:rsidRPr="00960407">
        <w:rPr>
          <w:lang w:val="lt-LT"/>
        </w:rPr>
        <w:t xml:space="preserve"> veikia be žmogaus nurodymų ir</w:t>
      </w:r>
      <w:r w:rsidR="002E2861" w:rsidRPr="00960407">
        <w:rPr>
          <w:lang w:val="lt-LT"/>
        </w:rPr>
        <w:t xml:space="preserve"> padaro labai dide</w:t>
      </w:r>
      <w:r w:rsidR="0086695E" w:rsidRPr="00960407">
        <w:rPr>
          <w:lang w:val="lt-LT"/>
        </w:rPr>
        <w:t>lės žalos</w:t>
      </w:r>
      <w:r w:rsidR="002D53A2" w:rsidRPr="00960407">
        <w:rPr>
          <w:lang w:val="lt-LT"/>
        </w:rPr>
        <w:t>.</w:t>
      </w:r>
      <w:r w:rsidR="00665164" w:rsidRPr="00960407">
        <w:rPr>
          <w:rStyle w:val="FootnoteReference"/>
          <w:lang w:val="lt-LT"/>
        </w:rPr>
        <w:footnoteReference w:id="91"/>
      </w:r>
      <w:r w:rsidR="002D53A2" w:rsidRPr="00960407">
        <w:rPr>
          <w:lang w:val="lt-LT"/>
        </w:rPr>
        <w:t xml:space="preserve"> </w:t>
      </w:r>
      <w:r w:rsidR="00881E63" w:rsidRPr="00960407">
        <w:rPr>
          <w:lang w:val="lt-LT"/>
        </w:rPr>
        <w:lastRenderedPageBreak/>
        <w:t xml:space="preserve">Tačiau įstatymų leidėjas, turėdamas omenyje, jog ne tik virusai gali padaryti žalos, bet ir tokios </w:t>
      </w:r>
      <w:r w:rsidR="00E3531C" w:rsidRPr="00960407">
        <w:rPr>
          <w:lang w:val="lt-LT"/>
        </w:rPr>
        <w:t>programos kaip ,,Trojos arklys“</w:t>
      </w:r>
      <w:r w:rsidR="00881E63" w:rsidRPr="00960407">
        <w:rPr>
          <w:lang w:val="lt-LT"/>
        </w:rPr>
        <w:t xml:space="preserve"> ir </w:t>
      </w:r>
      <w:r w:rsidR="0092619F" w:rsidRPr="00960407">
        <w:rPr>
          <w:lang w:val="lt-LT"/>
        </w:rPr>
        <w:t>kitos,</w:t>
      </w:r>
      <w:r w:rsidR="00B36B92" w:rsidRPr="00960407">
        <w:rPr>
          <w:lang w:val="lt-LT"/>
        </w:rPr>
        <w:t xml:space="preserve"> </w:t>
      </w:r>
      <w:r w:rsidR="00C046EF" w:rsidRPr="00960407">
        <w:rPr>
          <w:lang w:val="lt-LT"/>
        </w:rPr>
        <w:t>naudoja programinės įrangos sąvoką.</w:t>
      </w:r>
    </w:p>
    <w:p w:rsidR="00FD4F6C" w:rsidRPr="00960407" w:rsidRDefault="00FD4F6C" w:rsidP="004F51C1">
      <w:pPr>
        <w:spacing w:line="360" w:lineRule="auto"/>
        <w:ind w:firstLine="709"/>
        <w:jc w:val="both"/>
        <w:rPr>
          <w:lang w:val="lt-LT"/>
        </w:rPr>
      </w:pPr>
      <w:r w:rsidRPr="00960407">
        <w:rPr>
          <w:lang w:val="lt-LT"/>
        </w:rPr>
        <w:t>Neteisėtas įrenginių ar programinės</w:t>
      </w:r>
      <w:r w:rsidR="003E25C1" w:rsidRPr="00960407">
        <w:rPr>
          <w:lang w:val="lt-LT"/>
        </w:rPr>
        <w:t xml:space="preserve"> įrangos, taip pat slaptažodžių</w:t>
      </w:r>
      <w:r w:rsidRPr="00960407">
        <w:rPr>
          <w:lang w:val="lt-LT"/>
        </w:rPr>
        <w:t>, prisijungimo k</w:t>
      </w:r>
      <w:r w:rsidR="00B57622" w:rsidRPr="00960407">
        <w:rPr>
          <w:lang w:val="lt-LT"/>
        </w:rPr>
        <w:t xml:space="preserve">odų ar kitokių panašių duomenų </w:t>
      </w:r>
      <w:r w:rsidRPr="00960407">
        <w:rPr>
          <w:lang w:val="lt-LT"/>
        </w:rPr>
        <w:t xml:space="preserve">gabenimas – </w:t>
      </w:r>
      <w:r w:rsidR="00B57622" w:rsidRPr="00960407">
        <w:rPr>
          <w:lang w:val="lt-LT"/>
        </w:rPr>
        <w:t>tai įrenginių ar programinės įrangos, taip pat slaptažodžių, prisijungimo kodų ar kitokių panašių duomenų buvimo, laikymo vietos pakeitimas, p</w:t>
      </w:r>
      <w:r w:rsidR="00966BB2" w:rsidRPr="00960407">
        <w:rPr>
          <w:lang w:val="lt-LT"/>
        </w:rPr>
        <w:t>erkeliant juos didesniais nuoto</w:t>
      </w:r>
      <w:r w:rsidR="00B57622" w:rsidRPr="00960407">
        <w:rPr>
          <w:lang w:val="lt-LT"/>
        </w:rPr>
        <w:t>liais (pavyzdžiui, iš miesto į kaimą, iš vieno miesto į kitą mies</w:t>
      </w:r>
      <w:r w:rsidR="00966BB2" w:rsidRPr="00960407">
        <w:rPr>
          <w:lang w:val="lt-LT"/>
        </w:rPr>
        <w:t xml:space="preserve">tą, iš gatvės į gatvę ir pan.). Įrenginiai ar programinė įranga, taip pat slaptažodžiai, prisijungimo kodai ar kitokie panašūs duomenys </w:t>
      </w:r>
      <w:r w:rsidR="00A873A8" w:rsidRPr="00960407">
        <w:rPr>
          <w:lang w:val="lt-LT"/>
        </w:rPr>
        <w:t>gali būti gabenami</w:t>
      </w:r>
      <w:r w:rsidR="003013A0" w:rsidRPr="00960407">
        <w:rPr>
          <w:lang w:val="lt-LT"/>
        </w:rPr>
        <w:t>,</w:t>
      </w:r>
      <w:r w:rsidR="00B57622" w:rsidRPr="00960407">
        <w:rPr>
          <w:lang w:val="lt-LT"/>
        </w:rPr>
        <w:t xml:space="preserve"> vežant jas transporto priemone, nešant lagamine, kišenėse, krepšyje ir pan.</w:t>
      </w:r>
      <w:r w:rsidR="00966BB2" w:rsidRPr="00960407">
        <w:rPr>
          <w:lang w:val="lt-LT"/>
        </w:rPr>
        <w:t xml:space="preserve"> </w:t>
      </w:r>
      <w:r w:rsidR="00B57622" w:rsidRPr="00960407">
        <w:rPr>
          <w:lang w:val="lt-LT"/>
        </w:rPr>
        <w:t xml:space="preserve">Gabenimu neturėtų būti laikomas </w:t>
      </w:r>
      <w:r w:rsidR="00966BB2" w:rsidRPr="00960407">
        <w:rPr>
          <w:lang w:val="lt-LT"/>
        </w:rPr>
        <w:t xml:space="preserve">įrenginių ar programinės įrangos, taip pat slaptažodžių, prisijungimo kodų ar kitokių panašių duomenų </w:t>
      </w:r>
      <w:r w:rsidR="00B57622" w:rsidRPr="00960407">
        <w:rPr>
          <w:lang w:val="lt-LT"/>
        </w:rPr>
        <w:t>perkėlimas iš vienos vietos į kitą toje pat patalpoje,</w:t>
      </w:r>
      <w:r w:rsidR="00966BB2" w:rsidRPr="00960407">
        <w:rPr>
          <w:lang w:val="lt-LT"/>
        </w:rPr>
        <w:t xml:space="preserve"> iš vienos laikmenos į kitą, </w:t>
      </w:r>
      <w:r w:rsidR="00B57622" w:rsidRPr="00960407">
        <w:rPr>
          <w:lang w:val="lt-LT"/>
        </w:rPr>
        <w:t>iš vieno pastato į kitą pastatą, toje pat namų valdoje, iš namo į kiem</w:t>
      </w:r>
      <w:r w:rsidR="00966BB2" w:rsidRPr="00960407">
        <w:rPr>
          <w:lang w:val="lt-LT"/>
        </w:rPr>
        <w:t>ą ar lauką kaltininko sodyboje.</w:t>
      </w:r>
      <w:r w:rsidR="003C1CB4" w:rsidRPr="00960407">
        <w:rPr>
          <w:lang w:val="lt-LT"/>
        </w:rPr>
        <w:t xml:space="preserve"> Čia reikėtų paminėti ir tokią situaciją, kai</w:t>
      </w:r>
      <w:r w:rsidR="0086054C" w:rsidRPr="00960407">
        <w:rPr>
          <w:lang w:val="lt-LT"/>
        </w:rPr>
        <w:t>,</w:t>
      </w:r>
      <w:r w:rsidR="00FC68CA" w:rsidRPr="00960407">
        <w:rPr>
          <w:lang w:val="lt-LT"/>
        </w:rPr>
        <w:t xml:space="preserve"> pvz.</w:t>
      </w:r>
      <w:r w:rsidR="0086054C" w:rsidRPr="00960407">
        <w:rPr>
          <w:lang w:val="lt-LT"/>
        </w:rPr>
        <w:t>,</w:t>
      </w:r>
      <w:r w:rsidR="00FC68CA" w:rsidRPr="00960407">
        <w:rPr>
          <w:lang w:val="lt-LT"/>
        </w:rPr>
        <w:t xml:space="preserve"> slaptažodžiai internetu yra persiunčiami kitam asmeniui.</w:t>
      </w:r>
      <w:r w:rsidR="002D5103" w:rsidRPr="00960407">
        <w:rPr>
          <w:lang w:val="lt-LT"/>
        </w:rPr>
        <w:t xml:space="preserve"> Siuntimas nuo gabenimo skiriasi tuo, jog siuntėjas medžiagų perkėlimo procese nedalyvauja.</w:t>
      </w:r>
      <w:r w:rsidR="00913406" w:rsidRPr="00960407">
        <w:rPr>
          <w:lang w:val="lt-LT"/>
        </w:rPr>
        <w:t xml:space="preserve"> </w:t>
      </w:r>
      <w:r w:rsidR="00AA07C5" w:rsidRPr="00960407">
        <w:rPr>
          <w:lang w:val="lt-LT"/>
        </w:rPr>
        <w:t>Tokios programinės įrangos, slaptažodžių, prisijungimo kodų ar kitokių panašių duomenų siuntimas gali būti labai dažnas atvejis, nes visa tai gali būti perduodama inte</w:t>
      </w:r>
      <w:r w:rsidR="007571D4" w:rsidRPr="00960407">
        <w:rPr>
          <w:lang w:val="lt-LT"/>
        </w:rPr>
        <w:t xml:space="preserve">rnetu. Tokiu atveju kaltininkas, siunčiantis slaptažodžius internetu kitam asmeniui, liktų nenubaustas, todėl </w:t>
      </w:r>
      <w:r w:rsidR="0079674D" w:rsidRPr="00960407">
        <w:rPr>
          <w:lang w:val="lt-LT"/>
        </w:rPr>
        <w:t>manytume, jog į BK 198</w:t>
      </w:r>
      <w:r w:rsidR="0079674D" w:rsidRPr="00960407">
        <w:rPr>
          <w:vertAlign w:val="superscript"/>
          <w:lang w:val="lt-LT"/>
        </w:rPr>
        <w:t>2</w:t>
      </w:r>
      <w:r w:rsidR="0079674D" w:rsidRPr="00960407">
        <w:rPr>
          <w:lang w:val="lt-LT"/>
        </w:rPr>
        <w:t xml:space="preserve"> </w:t>
      </w:r>
      <w:r w:rsidR="00A0754D" w:rsidRPr="00960407">
        <w:rPr>
          <w:lang w:val="lt-LT"/>
        </w:rPr>
        <w:t xml:space="preserve">straipsnyje </w:t>
      </w:r>
      <w:r w:rsidR="00E13A8E" w:rsidRPr="00960407">
        <w:rPr>
          <w:lang w:val="lt-LT"/>
        </w:rPr>
        <w:t>nurodyto</w:t>
      </w:r>
      <w:r w:rsidR="0079674D" w:rsidRPr="00960407">
        <w:rPr>
          <w:lang w:val="lt-LT"/>
        </w:rPr>
        <w:t xml:space="preserve"> nusikaltimo sud</w:t>
      </w:r>
      <w:r w:rsidR="002664B3" w:rsidRPr="00960407">
        <w:rPr>
          <w:lang w:val="lt-LT"/>
        </w:rPr>
        <w:t xml:space="preserve">ėtį reikėtų įtraukti ir tokią pavojingą veiką </w:t>
      </w:r>
      <w:r w:rsidR="00470029" w:rsidRPr="00960407">
        <w:rPr>
          <w:lang w:val="lt-LT"/>
        </w:rPr>
        <w:t>kaip įrenginių ar programinės įrangos, taip pat slaptažodžių</w:t>
      </w:r>
      <w:r w:rsidR="00425EFB" w:rsidRPr="00960407">
        <w:rPr>
          <w:lang w:val="lt-LT"/>
        </w:rPr>
        <w:t>, prisijungimo kodų</w:t>
      </w:r>
      <w:r w:rsidR="00470029" w:rsidRPr="00960407">
        <w:rPr>
          <w:lang w:val="lt-LT"/>
        </w:rPr>
        <w:t xml:space="preserve"> ar k</w:t>
      </w:r>
      <w:r w:rsidR="00324598" w:rsidRPr="00960407">
        <w:rPr>
          <w:lang w:val="lt-LT"/>
        </w:rPr>
        <w:t>itokių panašių duomenų siuntimą</w:t>
      </w:r>
      <w:r w:rsidR="00470029" w:rsidRPr="00960407">
        <w:rPr>
          <w:lang w:val="lt-LT"/>
        </w:rPr>
        <w:t>.</w:t>
      </w:r>
    </w:p>
    <w:p w:rsidR="00FD4F6C" w:rsidRPr="00960407" w:rsidRDefault="00FD4F6C" w:rsidP="004F51C1">
      <w:pPr>
        <w:spacing w:line="360" w:lineRule="auto"/>
        <w:ind w:firstLine="709"/>
        <w:jc w:val="both"/>
        <w:rPr>
          <w:lang w:val="lt-LT"/>
        </w:rPr>
      </w:pPr>
      <w:r w:rsidRPr="00960407">
        <w:rPr>
          <w:lang w:val="lt-LT"/>
        </w:rPr>
        <w:t>Neteisėtas įrenginių ar programinės</w:t>
      </w:r>
      <w:r w:rsidR="003E25C1" w:rsidRPr="00960407">
        <w:rPr>
          <w:lang w:val="lt-LT"/>
        </w:rPr>
        <w:t xml:space="preserve"> įrangos, taip pat slaptažodžių</w:t>
      </w:r>
      <w:r w:rsidRPr="00960407">
        <w:rPr>
          <w:lang w:val="lt-LT"/>
        </w:rPr>
        <w:t>, prisijungimo k</w:t>
      </w:r>
      <w:r w:rsidR="00FB1DC1" w:rsidRPr="00960407">
        <w:rPr>
          <w:lang w:val="lt-LT"/>
        </w:rPr>
        <w:t xml:space="preserve">odų ar kitokių panašių duomenų </w:t>
      </w:r>
      <w:r w:rsidRPr="00960407">
        <w:rPr>
          <w:lang w:val="lt-LT"/>
        </w:rPr>
        <w:t>pardavimas –</w:t>
      </w:r>
      <w:r w:rsidR="0021198F" w:rsidRPr="00960407">
        <w:rPr>
          <w:lang w:val="lt-LT"/>
        </w:rPr>
        <w:t xml:space="preserve"> tai yra įrenginių ar programinės įrangos, taip pat slaptažodžių, prisijungimo kodų ar kitokių panašių duomenų vienas iš platinimo būdų. Paprastai tai įrenginių ar programinės įrangos, taip pat slaptažodžių, prisijungimo kodų ar kitokių panašių duomenų perdavimas kitam asmeniui už tam tikrą pinigų sumą.</w:t>
      </w:r>
    </w:p>
    <w:p w:rsidR="00395010" w:rsidRPr="00960407" w:rsidRDefault="00FD4F6C" w:rsidP="004F51C1">
      <w:pPr>
        <w:spacing w:line="360" w:lineRule="auto"/>
        <w:ind w:firstLine="709"/>
        <w:jc w:val="both"/>
        <w:rPr>
          <w:lang w:val="lt-LT"/>
        </w:rPr>
      </w:pPr>
      <w:r w:rsidRPr="00960407">
        <w:rPr>
          <w:lang w:val="lt-LT"/>
        </w:rPr>
        <w:t>Neteisėtas įrenginių ar programinės</w:t>
      </w:r>
      <w:r w:rsidR="003E25C1" w:rsidRPr="00960407">
        <w:rPr>
          <w:lang w:val="lt-LT"/>
        </w:rPr>
        <w:t xml:space="preserve"> įrangos, taip pat slaptažodžių</w:t>
      </w:r>
      <w:r w:rsidRPr="00960407">
        <w:rPr>
          <w:lang w:val="lt-LT"/>
        </w:rPr>
        <w:t>, prisijungimo kodų ar kitokių panašių duomenų kitoks platinimas –</w:t>
      </w:r>
      <w:r w:rsidR="00395010" w:rsidRPr="00960407">
        <w:rPr>
          <w:lang w:val="lt-LT"/>
        </w:rPr>
        <w:t xml:space="preserve"> tai įrenginių ar programinės įrangos, taip pat slaptažodžių, prisijungimo kodų ar kitokių panašių duomenų perdavimas kitiems asmenims,</w:t>
      </w:r>
      <w:r w:rsidR="00813B43" w:rsidRPr="00960407">
        <w:rPr>
          <w:lang w:val="lt-LT"/>
        </w:rPr>
        <w:t xml:space="preserve"> išleidimas į apyvartą, </w:t>
      </w:r>
      <w:r w:rsidR="00703D99" w:rsidRPr="00960407">
        <w:rPr>
          <w:lang w:val="lt-LT"/>
        </w:rPr>
        <w:t>išmainant juo</w:t>
      </w:r>
      <w:r w:rsidR="00395010" w:rsidRPr="00960407">
        <w:rPr>
          <w:lang w:val="lt-LT"/>
        </w:rPr>
        <w:t>s į kitus daiktus, dovanojant, apmokant skolą, atlygina</w:t>
      </w:r>
      <w:r w:rsidR="00ED1B4B" w:rsidRPr="00960407">
        <w:rPr>
          <w:lang w:val="lt-LT"/>
        </w:rPr>
        <w:t>nt už darbą ar kitas paslaugas</w:t>
      </w:r>
      <w:r w:rsidR="000F1ABB" w:rsidRPr="00960407">
        <w:rPr>
          <w:lang w:val="lt-LT"/>
        </w:rPr>
        <w:t xml:space="preserve"> </w:t>
      </w:r>
      <w:r w:rsidR="00395010" w:rsidRPr="00960407">
        <w:rPr>
          <w:lang w:val="lt-LT"/>
        </w:rPr>
        <w:t xml:space="preserve">ir pan. </w:t>
      </w:r>
      <w:r w:rsidR="00973ECB" w:rsidRPr="00960407">
        <w:rPr>
          <w:lang w:val="lt-LT"/>
        </w:rPr>
        <w:t xml:space="preserve">Programinė įranga, slaptažodžiai, prisijungimo kodai ar kitokie duomenys gali būti platinami </w:t>
      </w:r>
      <w:r w:rsidR="00E31107" w:rsidRPr="00960407">
        <w:rPr>
          <w:lang w:val="lt-LT"/>
        </w:rPr>
        <w:t>per kitus asmenis, naujienų grupėse, interneto puslapiuose, elektroniniuose forumuose</w:t>
      </w:r>
      <w:r w:rsidR="009643AF" w:rsidRPr="00960407">
        <w:rPr>
          <w:lang w:val="lt-LT"/>
        </w:rPr>
        <w:t xml:space="preserve"> ir kt</w:t>
      </w:r>
      <w:r w:rsidR="00E31107" w:rsidRPr="00960407">
        <w:rPr>
          <w:lang w:val="lt-LT"/>
        </w:rPr>
        <w:t xml:space="preserve">. </w:t>
      </w:r>
    </w:p>
    <w:p w:rsidR="00E54F9D" w:rsidRPr="00960407" w:rsidRDefault="00FD4F6C" w:rsidP="004F51C1">
      <w:pPr>
        <w:spacing w:line="360" w:lineRule="auto"/>
        <w:ind w:firstLine="709"/>
        <w:jc w:val="both"/>
        <w:rPr>
          <w:lang w:val="lt-LT"/>
        </w:rPr>
      </w:pPr>
      <w:r w:rsidRPr="00960407">
        <w:rPr>
          <w:lang w:val="lt-LT"/>
        </w:rPr>
        <w:t>Neteisėtas įrenginių ar programinės</w:t>
      </w:r>
      <w:r w:rsidR="00E54F9D" w:rsidRPr="00960407">
        <w:rPr>
          <w:lang w:val="lt-LT"/>
        </w:rPr>
        <w:t xml:space="preserve"> įrangos, taip pat slaptažodžių</w:t>
      </w:r>
      <w:r w:rsidRPr="00960407">
        <w:rPr>
          <w:lang w:val="lt-LT"/>
        </w:rPr>
        <w:t xml:space="preserve">, prisijungimo kodų ar kitokių panašių duomenų įgijimas – </w:t>
      </w:r>
      <w:r w:rsidR="00E54F9D" w:rsidRPr="00960407">
        <w:rPr>
          <w:lang w:val="lt-LT"/>
        </w:rPr>
        <w:t xml:space="preserve">tai tokie veiksmai, kuriuos atlikęs asmuo gauna </w:t>
      </w:r>
      <w:r w:rsidR="00681B46" w:rsidRPr="00960407">
        <w:rPr>
          <w:lang w:val="lt-LT"/>
        </w:rPr>
        <w:t xml:space="preserve">programinę </w:t>
      </w:r>
      <w:r w:rsidR="00681B46" w:rsidRPr="00960407">
        <w:rPr>
          <w:lang w:val="lt-LT"/>
        </w:rPr>
        <w:lastRenderedPageBreak/>
        <w:t>įrangą, slaptažodžius, prisijungimo kodus ar kitokius panašius duomenis.</w:t>
      </w:r>
      <w:r w:rsidR="00276CA6" w:rsidRPr="00960407">
        <w:rPr>
          <w:lang w:val="lt-LT"/>
        </w:rPr>
        <w:t xml:space="preserve"> Tai gali būti pirkimas, mainai ir pan. </w:t>
      </w:r>
    </w:p>
    <w:p w:rsidR="00BA3AC8" w:rsidRPr="00960407" w:rsidRDefault="00FD4F6C" w:rsidP="004F51C1">
      <w:pPr>
        <w:spacing w:line="360" w:lineRule="auto"/>
        <w:ind w:firstLine="709"/>
        <w:jc w:val="both"/>
        <w:rPr>
          <w:lang w:val="lt-LT"/>
        </w:rPr>
      </w:pPr>
      <w:r w:rsidRPr="00960407">
        <w:rPr>
          <w:lang w:val="lt-LT"/>
        </w:rPr>
        <w:t>Neteisėtas įrenginių ar programinės</w:t>
      </w:r>
      <w:r w:rsidR="00474A32" w:rsidRPr="00960407">
        <w:rPr>
          <w:lang w:val="lt-LT"/>
        </w:rPr>
        <w:t xml:space="preserve"> įrangos, taip pat slaptažodžių</w:t>
      </w:r>
      <w:r w:rsidRPr="00960407">
        <w:rPr>
          <w:lang w:val="lt-LT"/>
        </w:rPr>
        <w:t xml:space="preserve">, prisijungimo kodų ar kitokių panašių duomenų laikymas </w:t>
      </w:r>
      <w:r w:rsidR="006E7521" w:rsidRPr="00960407">
        <w:rPr>
          <w:lang w:val="lt-LT"/>
        </w:rPr>
        <w:t>–</w:t>
      </w:r>
      <w:r w:rsidRPr="00960407">
        <w:rPr>
          <w:lang w:val="lt-LT"/>
        </w:rPr>
        <w:t xml:space="preserve"> </w:t>
      </w:r>
      <w:r w:rsidR="00B57622" w:rsidRPr="00960407">
        <w:rPr>
          <w:lang w:val="lt-LT"/>
        </w:rPr>
        <w:t xml:space="preserve">įrenginių, </w:t>
      </w:r>
      <w:r w:rsidR="006E7521" w:rsidRPr="00960407">
        <w:rPr>
          <w:lang w:val="lt-LT"/>
        </w:rPr>
        <w:t>programinės įrangos, slaptažodžių, prisijungimo kodų ar kitokių panašių duomenų buvimas asmens žinioje, nepriklausomai nuo jų turėjimo laiko trukmės ar buvimo vietos (</w:t>
      </w:r>
      <w:r w:rsidR="00982322" w:rsidRPr="00960407">
        <w:rPr>
          <w:lang w:val="lt-LT"/>
        </w:rPr>
        <w:t xml:space="preserve">turėjimas </w:t>
      </w:r>
      <w:r w:rsidR="006E7521" w:rsidRPr="00960407">
        <w:rPr>
          <w:lang w:val="lt-LT"/>
        </w:rPr>
        <w:t>su savimi</w:t>
      </w:r>
      <w:r w:rsidR="00474A32" w:rsidRPr="00960407">
        <w:rPr>
          <w:lang w:val="lt-LT"/>
        </w:rPr>
        <w:t xml:space="preserve"> laikmenose</w:t>
      </w:r>
      <w:r w:rsidR="006E7521" w:rsidRPr="00960407">
        <w:rPr>
          <w:lang w:val="lt-LT"/>
        </w:rPr>
        <w:t>,</w:t>
      </w:r>
      <w:r w:rsidR="00474A32" w:rsidRPr="00960407">
        <w:rPr>
          <w:lang w:val="lt-LT"/>
        </w:rPr>
        <w:t xml:space="preserve"> </w:t>
      </w:r>
      <w:r w:rsidR="00982322" w:rsidRPr="00960407">
        <w:rPr>
          <w:lang w:val="lt-LT"/>
        </w:rPr>
        <w:t xml:space="preserve">kompiuteryje </w:t>
      </w:r>
      <w:r w:rsidR="00474A32" w:rsidRPr="00960407">
        <w:rPr>
          <w:lang w:val="lt-LT"/>
        </w:rPr>
        <w:t xml:space="preserve">patalpoje, </w:t>
      </w:r>
      <w:r w:rsidR="006E7521" w:rsidRPr="00960407">
        <w:rPr>
          <w:lang w:val="lt-LT"/>
        </w:rPr>
        <w:t>slėptuvėje ar kit</w:t>
      </w:r>
      <w:r w:rsidR="00474A32" w:rsidRPr="00960407">
        <w:rPr>
          <w:lang w:val="lt-LT"/>
        </w:rPr>
        <w:t xml:space="preserve">ose vietose). Paprastai laikomi tie slaptažodžiai, prisijungimo kodai ar kitokie panašūs duomenys, </w:t>
      </w:r>
      <w:r w:rsidR="006E7521" w:rsidRPr="00960407">
        <w:rPr>
          <w:lang w:val="lt-LT"/>
        </w:rPr>
        <w:t>k</w:t>
      </w:r>
      <w:r w:rsidR="00474A32" w:rsidRPr="00960407">
        <w:rPr>
          <w:lang w:val="lt-LT"/>
        </w:rPr>
        <w:t>uriuo</w:t>
      </w:r>
      <w:r w:rsidR="006E7521" w:rsidRPr="00960407">
        <w:rPr>
          <w:lang w:val="lt-LT"/>
        </w:rPr>
        <w:t xml:space="preserve">s </w:t>
      </w:r>
      <w:r w:rsidR="00474A32" w:rsidRPr="00960407">
        <w:rPr>
          <w:lang w:val="lt-LT"/>
        </w:rPr>
        <w:t xml:space="preserve">asmuo </w:t>
      </w:r>
      <w:r w:rsidR="006E7521" w:rsidRPr="00960407">
        <w:rPr>
          <w:lang w:val="lt-LT"/>
        </w:rPr>
        <w:t>buvo p</w:t>
      </w:r>
      <w:r w:rsidR="00474A32" w:rsidRPr="00960407">
        <w:rPr>
          <w:lang w:val="lt-LT"/>
        </w:rPr>
        <w:t xml:space="preserve">agaminęs ar įgijęs. Tam tikrais </w:t>
      </w:r>
      <w:r w:rsidR="006E7521" w:rsidRPr="00960407">
        <w:rPr>
          <w:lang w:val="lt-LT"/>
        </w:rPr>
        <w:t xml:space="preserve">atvejais (pavyzdžiui, esant grupei iš anksto susitarusių asmenų) </w:t>
      </w:r>
      <w:r w:rsidR="00474A32" w:rsidRPr="00960407">
        <w:rPr>
          <w:lang w:val="lt-LT"/>
        </w:rPr>
        <w:t xml:space="preserve">slaptažodžius, prisijungimo kodus ar kitokius panašius duomenis </w:t>
      </w:r>
      <w:r w:rsidR="006E7521" w:rsidRPr="00960407">
        <w:rPr>
          <w:lang w:val="lt-LT"/>
        </w:rPr>
        <w:t>gali laikyti ir asmuo, kuris jų negamino ir neįgijo.</w:t>
      </w:r>
      <w:r w:rsidR="00962A50" w:rsidRPr="00960407">
        <w:rPr>
          <w:lang w:val="lt-LT"/>
        </w:rPr>
        <w:t xml:space="preserve"> </w:t>
      </w:r>
    </w:p>
    <w:p w:rsidR="004908BF" w:rsidRPr="00960407" w:rsidRDefault="006C75C0" w:rsidP="004F51C1">
      <w:pPr>
        <w:spacing w:line="360" w:lineRule="auto"/>
        <w:ind w:firstLine="709"/>
        <w:jc w:val="both"/>
        <w:rPr>
          <w:i/>
          <w:lang w:val="lt-LT"/>
        </w:rPr>
      </w:pPr>
      <w:r w:rsidRPr="00960407">
        <w:rPr>
          <w:i/>
          <w:lang w:val="lt-LT"/>
        </w:rPr>
        <w:t xml:space="preserve">Minėtoje </w:t>
      </w:r>
      <w:r w:rsidR="00962A50" w:rsidRPr="00960407">
        <w:rPr>
          <w:i/>
          <w:lang w:val="lt-LT"/>
        </w:rPr>
        <w:t>Vilniaus miesto 1 apylinkės teismo baudžiam</w:t>
      </w:r>
      <w:r w:rsidR="00356345" w:rsidRPr="00960407">
        <w:rPr>
          <w:i/>
          <w:lang w:val="lt-LT"/>
        </w:rPr>
        <w:t>ojoje by</w:t>
      </w:r>
      <w:r w:rsidRPr="00960407">
        <w:rPr>
          <w:i/>
          <w:lang w:val="lt-LT"/>
        </w:rPr>
        <w:t xml:space="preserve">loje Nr. </w:t>
      </w:r>
      <w:r w:rsidR="00356345" w:rsidRPr="00960407">
        <w:rPr>
          <w:i/>
          <w:lang w:val="lt-LT"/>
        </w:rPr>
        <w:t>1-538-463/2007</w:t>
      </w:r>
      <w:r w:rsidR="00962A50" w:rsidRPr="00960407">
        <w:rPr>
          <w:i/>
          <w:lang w:val="lt-LT"/>
        </w:rPr>
        <w:t xml:space="preserve"> kaltinamieji neteisėtai laikė </w:t>
      </w:r>
      <w:r w:rsidR="00985919" w:rsidRPr="00960407">
        <w:rPr>
          <w:i/>
          <w:lang w:val="lt-LT"/>
        </w:rPr>
        <w:t>nusikalstamai veikai daryti pritaiky</w:t>
      </w:r>
      <w:r w:rsidR="00042951" w:rsidRPr="00960407">
        <w:rPr>
          <w:i/>
          <w:lang w:val="lt-LT"/>
        </w:rPr>
        <w:t>tą asmeninį kompiuterį ,,Compaq“</w:t>
      </w:r>
      <w:r w:rsidR="00985919" w:rsidRPr="00960407">
        <w:rPr>
          <w:i/>
          <w:lang w:val="lt-LT"/>
        </w:rPr>
        <w:t xml:space="preserve">, kuris buvo skirtas </w:t>
      </w:r>
      <w:r w:rsidR="004F479A" w:rsidRPr="00960407">
        <w:rPr>
          <w:i/>
          <w:lang w:val="lt-LT"/>
        </w:rPr>
        <w:t xml:space="preserve">įrašinėti programinę įrangą, </w:t>
      </w:r>
      <w:r w:rsidR="00B069D4" w:rsidRPr="00960407">
        <w:rPr>
          <w:i/>
          <w:lang w:val="lt-LT"/>
        </w:rPr>
        <w:t>skirtą nusikalstamoms veikoms daryti</w:t>
      </w:r>
      <w:r w:rsidR="0079414F" w:rsidRPr="00960407">
        <w:rPr>
          <w:i/>
          <w:lang w:val="lt-LT"/>
        </w:rPr>
        <w:t xml:space="preserve"> (veikiant</w:t>
      </w:r>
      <w:r w:rsidR="006F4641" w:rsidRPr="00960407">
        <w:rPr>
          <w:i/>
          <w:lang w:val="lt-LT"/>
        </w:rPr>
        <w:t xml:space="preserve"> vartotojui nežinant, nuotoliniame asmeniniame kompiuteryje registruoti klaviatūros paspaudimus, kopijuoti monitoriaus ekrane esančią informaciją apie asmenų kaip banko klientų vartotojų vardus ir identifikacinius kodus</w:t>
      </w:r>
      <w:r w:rsidR="0089701B" w:rsidRPr="00960407">
        <w:rPr>
          <w:i/>
          <w:lang w:val="lt-LT"/>
        </w:rPr>
        <w:t>)</w:t>
      </w:r>
      <w:r w:rsidR="006F4641" w:rsidRPr="00960407">
        <w:rPr>
          <w:i/>
          <w:lang w:val="lt-LT"/>
        </w:rPr>
        <w:t>,</w:t>
      </w:r>
      <w:r w:rsidR="00B069D4" w:rsidRPr="00960407">
        <w:rPr>
          <w:i/>
          <w:lang w:val="lt-LT"/>
        </w:rPr>
        <w:t xml:space="preserve"> </w:t>
      </w:r>
      <w:r w:rsidR="004F479A" w:rsidRPr="00960407">
        <w:rPr>
          <w:i/>
          <w:lang w:val="lt-LT"/>
        </w:rPr>
        <w:t>į kompaktinius</w:t>
      </w:r>
      <w:r w:rsidR="00B069D4" w:rsidRPr="00960407">
        <w:rPr>
          <w:i/>
          <w:lang w:val="lt-LT"/>
        </w:rPr>
        <w:t xml:space="preserve"> diskus.</w:t>
      </w:r>
      <w:r w:rsidR="002C13A6" w:rsidRPr="00960407">
        <w:rPr>
          <w:i/>
          <w:lang w:val="lt-LT"/>
        </w:rPr>
        <w:t xml:space="preserve"> Kaltinamieji kompaktinius diskus su joje įrašyta programine įranga, tiesiogiai skirta nusikalstamoms veikoms daryti, pardavinėjo</w:t>
      </w:r>
      <w:r w:rsidR="00447BE3" w:rsidRPr="00960407">
        <w:rPr>
          <w:i/>
          <w:lang w:val="lt-LT"/>
        </w:rPr>
        <w:t xml:space="preserve"> kitiems asmenims</w:t>
      </w:r>
      <w:r w:rsidR="002C13A6" w:rsidRPr="00960407">
        <w:rPr>
          <w:i/>
          <w:lang w:val="lt-LT"/>
        </w:rPr>
        <w:t xml:space="preserve">. </w:t>
      </w:r>
      <w:r w:rsidR="00830537" w:rsidRPr="00960407">
        <w:rPr>
          <w:i/>
          <w:lang w:val="lt-LT"/>
        </w:rPr>
        <w:t xml:space="preserve">Tokie kaltinamųjų veiksmai buvo kvalifikuoti pagal </w:t>
      </w:r>
      <w:r w:rsidR="00DB3821" w:rsidRPr="00960407">
        <w:rPr>
          <w:i/>
          <w:lang w:val="lt-LT"/>
        </w:rPr>
        <w:t xml:space="preserve">BK 25 </w:t>
      </w:r>
      <w:r w:rsidR="00795DD0" w:rsidRPr="00960407">
        <w:rPr>
          <w:i/>
          <w:lang w:val="lt-LT"/>
        </w:rPr>
        <w:t>straipsnio</w:t>
      </w:r>
      <w:r w:rsidR="00DB3821" w:rsidRPr="00960407">
        <w:rPr>
          <w:i/>
          <w:lang w:val="lt-LT"/>
        </w:rPr>
        <w:t xml:space="preserve"> 2</w:t>
      </w:r>
      <w:r w:rsidR="00795DD0" w:rsidRPr="00960407">
        <w:rPr>
          <w:i/>
          <w:lang w:val="lt-LT"/>
        </w:rPr>
        <w:t xml:space="preserve"> dalį</w:t>
      </w:r>
      <w:r w:rsidR="00DB3821" w:rsidRPr="00960407">
        <w:rPr>
          <w:i/>
          <w:lang w:val="lt-LT"/>
        </w:rPr>
        <w:t xml:space="preserve"> ir </w:t>
      </w:r>
      <w:r w:rsidR="00014E0A" w:rsidRPr="00960407">
        <w:rPr>
          <w:i/>
          <w:lang w:val="lt-LT"/>
        </w:rPr>
        <w:t>BK 198</w:t>
      </w:r>
      <w:r w:rsidR="00014E0A" w:rsidRPr="00960407">
        <w:rPr>
          <w:i/>
          <w:vertAlign w:val="superscript"/>
          <w:lang w:val="lt-LT"/>
        </w:rPr>
        <w:t>2</w:t>
      </w:r>
      <w:r w:rsidR="00795DD0" w:rsidRPr="00960407">
        <w:rPr>
          <w:i/>
          <w:lang w:val="lt-LT"/>
        </w:rPr>
        <w:t xml:space="preserve"> straipsnio 1 dalį</w:t>
      </w:r>
      <w:r w:rsidR="00014E0A" w:rsidRPr="00960407">
        <w:rPr>
          <w:i/>
          <w:lang w:val="lt-LT"/>
        </w:rPr>
        <w:t xml:space="preserve"> kaip neteisėtas įrenginių, tiesiogiai skirtų daryti nusikalstamas veikas, laikymas</w:t>
      </w:r>
      <w:r w:rsidR="0000683A" w:rsidRPr="00960407">
        <w:rPr>
          <w:i/>
          <w:lang w:val="lt-LT"/>
        </w:rPr>
        <w:t xml:space="preserve"> ir </w:t>
      </w:r>
      <w:r w:rsidR="000F5F42" w:rsidRPr="00960407">
        <w:rPr>
          <w:i/>
          <w:lang w:val="lt-LT"/>
        </w:rPr>
        <w:t>programinės įrangos, tiesiogiai skirtos daryti nusikalstamas veikas, pardavimas.</w:t>
      </w:r>
      <w:r w:rsidR="00014E0A" w:rsidRPr="00960407">
        <w:rPr>
          <w:i/>
          <w:lang w:val="lt-LT"/>
        </w:rPr>
        <w:t xml:space="preserve"> </w:t>
      </w:r>
    </w:p>
    <w:p w:rsidR="00382CAC" w:rsidRPr="00960407" w:rsidRDefault="00382CAC" w:rsidP="004F51C1">
      <w:pPr>
        <w:spacing w:line="360" w:lineRule="auto"/>
        <w:ind w:firstLine="709"/>
        <w:jc w:val="both"/>
        <w:rPr>
          <w:lang w:val="lt-LT"/>
        </w:rPr>
      </w:pPr>
      <w:r w:rsidRPr="00960407">
        <w:rPr>
          <w:lang w:val="lt-LT"/>
        </w:rPr>
        <w:t xml:space="preserve">Tokiai teismo pozicijai pritartina, kaltinamųjų veikos kvalifikuotos teisingai, nes </w:t>
      </w:r>
      <w:r w:rsidR="00BD3518" w:rsidRPr="00960407">
        <w:rPr>
          <w:lang w:val="lt-LT"/>
        </w:rPr>
        <w:t>kaltinamieji savo žinioje turėjo kompiuterį ir jame instaliuotą programinę įrangą, skirtus nus</w:t>
      </w:r>
      <w:r w:rsidR="00797097" w:rsidRPr="00960407">
        <w:rPr>
          <w:lang w:val="lt-LT"/>
        </w:rPr>
        <w:t>ikalstamoms veikoms daryti, bei pardavinėjo programinės įrangos kopijas, skirtas</w:t>
      </w:r>
      <w:r w:rsidR="00BD3518" w:rsidRPr="00960407">
        <w:rPr>
          <w:lang w:val="lt-LT"/>
        </w:rPr>
        <w:t xml:space="preserve"> nusikalstamoms veikos daryti,</w:t>
      </w:r>
      <w:r w:rsidR="00797097" w:rsidRPr="00960407">
        <w:rPr>
          <w:lang w:val="lt-LT"/>
        </w:rPr>
        <w:t xml:space="preserve"> </w:t>
      </w:r>
      <w:r w:rsidR="00BD3518" w:rsidRPr="00960407">
        <w:rPr>
          <w:lang w:val="lt-LT"/>
        </w:rPr>
        <w:t>tretiesiems asmenims.</w:t>
      </w:r>
    </w:p>
    <w:p w:rsidR="006D59A1" w:rsidRPr="00960407" w:rsidRDefault="006D59A1" w:rsidP="004F51C1">
      <w:pPr>
        <w:spacing w:line="360" w:lineRule="auto"/>
        <w:ind w:firstLine="709"/>
        <w:jc w:val="both"/>
        <w:rPr>
          <w:lang w:val="lt-LT"/>
        </w:rPr>
      </w:pPr>
      <w:r w:rsidRPr="00960407">
        <w:rPr>
          <w:lang w:val="lt-LT"/>
        </w:rPr>
        <w:t>BK 198</w:t>
      </w:r>
      <w:r w:rsidRPr="00960407">
        <w:rPr>
          <w:vertAlign w:val="superscript"/>
          <w:lang w:val="lt-LT"/>
        </w:rPr>
        <w:t>2</w:t>
      </w:r>
      <w:r w:rsidR="0069317E" w:rsidRPr="00960407">
        <w:rPr>
          <w:lang w:val="lt-LT"/>
        </w:rPr>
        <w:t xml:space="preserve"> straipsnis</w:t>
      </w:r>
      <w:r w:rsidRPr="00960407">
        <w:rPr>
          <w:lang w:val="lt-LT"/>
        </w:rPr>
        <w:t xml:space="preserve"> negali būti aiškinamas kaip užtraukiantis baudžiamąją atsakomybę, kai šio straipsnio 1 dalyje minimas ga</w:t>
      </w:r>
      <w:r w:rsidR="002145F0" w:rsidRPr="00960407">
        <w:rPr>
          <w:lang w:val="lt-LT"/>
        </w:rPr>
        <w:t xml:space="preserve">minimas, gabenimas, pardavimas, </w:t>
      </w:r>
      <w:r w:rsidRPr="00960407">
        <w:rPr>
          <w:lang w:val="lt-LT"/>
        </w:rPr>
        <w:t>platinimas</w:t>
      </w:r>
      <w:r w:rsidR="002145F0" w:rsidRPr="00960407">
        <w:rPr>
          <w:lang w:val="lt-LT"/>
        </w:rPr>
        <w:t xml:space="preserve"> kitaip</w:t>
      </w:r>
      <w:r w:rsidRPr="00960407">
        <w:rPr>
          <w:lang w:val="lt-LT"/>
        </w:rPr>
        <w:t>, įgijimas ar laikymas nėra skirtas daryti nusikalstamoms veikoms, o tik sankcionuotam informacinės sistemos tikrinimui</w:t>
      </w:r>
      <w:r w:rsidR="001561BD" w:rsidRPr="00960407">
        <w:rPr>
          <w:lang w:val="lt-LT"/>
        </w:rPr>
        <w:t xml:space="preserve">, testavimui </w:t>
      </w:r>
      <w:r w:rsidRPr="00960407">
        <w:rPr>
          <w:lang w:val="lt-LT"/>
        </w:rPr>
        <w:t>arba jos apsaugai.</w:t>
      </w:r>
    </w:p>
    <w:p w:rsidR="006823DF" w:rsidRPr="00960407" w:rsidRDefault="00ED7224" w:rsidP="004F51C1">
      <w:pPr>
        <w:spacing w:line="360" w:lineRule="auto"/>
        <w:ind w:firstLine="709"/>
        <w:jc w:val="both"/>
        <w:rPr>
          <w:lang w:val="lt-LT"/>
        </w:rPr>
      </w:pPr>
      <w:r w:rsidRPr="00960407">
        <w:rPr>
          <w:lang w:val="lt-LT"/>
        </w:rPr>
        <w:t>Analizuojant BK 198</w:t>
      </w:r>
      <w:r w:rsidRPr="00960407">
        <w:rPr>
          <w:vertAlign w:val="superscript"/>
          <w:lang w:val="lt-LT"/>
        </w:rPr>
        <w:t>2</w:t>
      </w:r>
      <w:r w:rsidRPr="00960407">
        <w:rPr>
          <w:lang w:val="lt-LT"/>
        </w:rPr>
        <w:t xml:space="preserve"> str</w:t>
      </w:r>
      <w:r w:rsidR="0069317E" w:rsidRPr="00960407">
        <w:rPr>
          <w:lang w:val="lt-LT"/>
        </w:rPr>
        <w:t xml:space="preserve">aipsnio </w:t>
      </w:r>
      <w:r w:rsidRPr="00960407">
        <w:rPr>
          <w:lang w:val="lt-LT"/>
        </w:rPr>
        <w:t xml:space="preserve">dispoziciją, asmuo bus traukiamas baudžiamojon atsakomybėn tik tokiu atveju, jei jis gamino, gabeno, pardavė ar kitaip platino bent 2 įrenginius, slaptažodžius ar prisijungimo kodus, tiesiogiai skirtus nusikalstamoms veikoms daryti, nes minimo straipsnio dispozicijoje vartojama daugiskaita: ,,tas, kas neteisėtai gamino, gabeno, pardavė ar kitaip platino </w:t>
      </w:r>
      <w:r w:rsidRPr="00960407">
        <w:rPr>
          <w:i/>
          <w:lang w:val="lt-LT"/>
        </w:rPr>
        <w:t>įrenginius</w:t>
      </w:r>
      <w:r w:rsidRPr="00960407">
        <w:rPr>
          <w:lang w:val="lt-LT"/>
        </w:rPr>
        <w:t xml:space="preserve"> ar </w:t>
      </w:r>
      <w:r w:rsidRPr="00960407">
        <w:rPr>
          <w:i/>
          <w:lang w:val="lt-LT"/>
        </w:rPr>
        <w:t>programinę įrangą</w:t>
      </w:r>
      <w:r w:rsidRPr="00960407">
        <w:rPr>
          <w:lang w:val="lt-LT"/>
        </w:rPr>
        <w:t xml:space="preserve">, taip pat </w:t>
      </w:r>
      <w:r w:rsidRPr="00960407">
        <w:rPr>
          <w:i/>
          <w:lang w:val="lt-LT"/>
        </w:rPr>
        <w:t>slaptažodžius</w:t>
      </w:r>
      <w:r w:rsidRPr="00960407">
        <w:rPr>
          <w:lang w:val="lt-LT"/>
        </w:rPr>
        <w:t xml:space="preserve">, </w:t>
      </w:r>
      <w:r w:rsidRPr="00960407">
        <w:rPr>
          <w:i/>
          <w:lang w:val="lt-LT"/>
        </w:rPr>
        <w:t>prisijungimo kodus</w:t>
      </w:r>
      <w:r w:rsidRPr="00960407">
        <w:rPr>
          <w:lang w:val="lt-LT"/>
        </w:rPr>
        <w:t xml:space="preserve"> ar </w:t>
      </w:r>
      <w:r w:rsidRPr="00960407">
        <w:rPr>
          <w:i/>
          <w:lang w:val="lt-LT"/>
        </w:rPr>
        <w:t>kitokius panašius duomenis</w:t>
      </w:r>
      <w:r w:rsidRPr="00960407">
        <w:rPr>
          <w:lang w:val="lt-LT"/>
        </w:rPr>
        <w:t xml:space="preserve">, tiesiogiai skirtus daryti nusikalstamas veikas, arba tuo </w:t>
      </w:r>
      <w:r w:rsidRPr="00960407">
        <w:rPr>
          <w:lang w:val="lt-LT"/>
        </w:rPr>
        <w:lastRenderedPageBreak/>
        <w:t>pa</w:t>
      </w:r>
      <w:r w:rsidR="008C35C8" w:rsidRPr="00960407">
        <w:rPr>
          <w:lang w:val="lt-LT"/>
        </w:rPr>
        <w:t>čiu tikslu juos įgijo ar laikė“</w:t>
      </w:r>
      <w:r w:rsidRPr="00960407">
        <w:rPr>
          <w:lang w:val="lt-LT"/>
        </w:rPr>
        <w:t>.</w:t>
      </w:r>
      <w:r w:rsidRPr="00960407">
        <w:rPr>
          <w:rStyle w:val="FootnoteReference"/>
          <w:lang w:val="lt-LT"/>
        </w:rPr>
        <w:footnoteReference w:id="92"/>
      </w:r>
      <w:r w:rsidR="004C6F58" w:rsidRPr="00960407">
        <w:rPr>
          <w:lang w:val="lt-LT"/>
        </w:rPr>
        <w:t xml:space="preserve"> Konvencijoje dėl elektroninių nusikaltimų nurodyta, jog valstybės gali reikalauti, kad baudžiamoji atsakomybė </w:t>
      </w:r>
      <w:r w:rsidR="00BC73BC" w:rsidRPr="00960407">
        <w:rPr>
          <w:lang w:val="lt-LT"/>
        </w:rPr>
        <w:t>kiltų</w:t>
      </w:r>
      <w:r w:rsidR="005C33A7" w:rsidRPr="00960407">
        <w:rPr>
          <w:lang w:val="lt-LT"/>
        </w:rPr>
        <w:t>,</w:t>
      </w:r>
      <w:r w:rsidR="00BC73BC" w:rsidRPr="00960407">
        <w:rPr>
          <w:lang w:val="lt-LT"/>
        </w:rPr>
        <w:t xml:space="preserve"> </w:t>
      </w:r>
      <w:r w:rsidR="004C6F58" w:rsidRPr="00960407">
        <w:rPr>
          <w:lang w:val="lt-LT"/>
        </w:rPr>
        <w:t>tik turint keletą tokių dalykų.</w:t>
      </w:r>
      <w:r w:rsidR="00BC73BC" w:rsidRPr="00960407">
        <w:rPr>
          <w:lang w:val="lt-LT"/>
        </w:rPr>
        <w:t xml:space="preserve"> A</w:t>
      </w:r>
      <w:r w:rsidR="004C6F58" w:rsidRPr="00960407">
        <w:rPr>
          <w:lang w:val="lt-LT"/>
        </w:rPr>
        <w:t xml:space="preserve">r </w:t>
      </w:r>
      <w:r w:rsidR="0099765E" w:rsidRPr="00960407">
        <w:rPr>
          <w:lang w:val="lt-LT"/>
        </w:rPr>
        <w:t>L</w:t>
      </w:r>
      <w:r w:rsidR="004F21B7" w:rsidRPr="00960407">
        <w:rPr>
          <w:lang w:val="lt-LT"/>
        </w:rPr>
        <w:t xml:space="preserve">ietuvos </w:t>
      </w:r>
      <w:r w:rsidR="0099765E" w:rsidRPr="00960407">
        <w:rPr>
          <w:lang w:val="lt-LT"/>
        </w:rPr>
        <w:t>R</w:t>
      </w:r>
      <w:r w:rsidR="004F21B7" w:rsidRPr="00960407">
        <w:rPr>
          <w:lang w:val="lt-LT"/>
        </w:rPr>
        <w:t>espublikos</w:t>
      </w:r>
      <w:r w:rsidR="0099765E" w:rsidRPr="00960407">
        <w:rPr>
          <w:lang w:val="lt-LT"/>
        </w:rPr>
        <w:t xml:space="preserve"> </w:t>
      </w:r>
      <w:r w:rsidR="004C6F58" w:rsidRPr="00960407">
        <w:rPr>
          <w:lang w:val="lt-LT"/>
        </w:rPr>
        <w:t xml:space="preserve">įstatymų leidėjas pasinaudojo šia konvencijoje įtvirtinta nuostata, ar tai </w:t>
      </w:r>
      <w:r w:rsidR="00BC73BC" w:rsidRPr="00960407">
        <w:rPr>
          <w:lang w:val="lt-LT"/>
        </w:rPr>
        <w:t xml:space="preserve">tėra tik gramatinis netikslumas? </w:t>
      </w:r>
      <w:r w:rsidR="005E4FFB" w:rsidRPr="00960407">
        <w:rPr>
          <w:lang w:val="lt-LT"/>
        </w:rPr>
        <w:t xml:space="preserve">Mūsų nuomone, </w:t>
      </w:r>
      <w:r w:rsidR="009F5915" w:rsidRPr="00960407">
        <w:rPr>
          <w:lang w:val="lt-LT"/>
        </w:rPr>
        <w:t>L</w:t>
      </w:r>
      <w:r w:rsidR="005211E1" w:rsidRPr="00960407">
        <w:rPr>
          <w:lang w:val="lt-LT"/>
        </w:rPr>
        <w:t xml:space="preserve">ietuvos </w:t>
      </w:r>
      <w:r w:rsidR="009F5915" w:rsidRPr="00960407">
        <w:rPr>
          <w:lang w:val="lt-LT"/>
        </w:rPr>
        <w:t>R</w:t>
      </w:r>
      <w:r w:rsidR="005211E1" w:rsidRPr="00960407">
        <w:rPr>
          <w:lang w:val="lt-LT"/>
        </w:rPr>
        <w:t xml:space="preserve">espublikos </w:t>
      </w:r>
      <w:r w:rsidR="0009262D" w:rsidRPr="00960407">
        <w:rPr>
          <w:lang w:val="lt-LT"/>
        </w:rPr>
        <w:t>įstatymų leidėjas suvokė šios veikos pavojingumą</w:t>
      </w:r>
      <w:r w:rsidR="00BC73BC" w:rsidRPr="00960407">
        <w:rPr>
          <w:lang w:val="lt-LT"/>
        </w:rPr>
        <w:t xml:space="preserve"> </w:t>
      </w:r>
      <w:r w:rsidR="00606B65" w:rsidRPr="00960407">
        <w:rPr>
          <w:lang w:val="lt-LT"/>
        </w:rPr>
        <w:t>analizuojant tokias</w:t>
      </w:r>
      <w:r w:rsidR="00BC73BC" w:rsidRPr="00960407">
        <w:rPr>
          <w:lang w:val="lt-LT"/>
        </w:rPr>
        <w:t xml:space="preserve"> </w:t>
      </w:r>
      <w:r w:rsidR="00606B65" w:rsidRPr="00960407">
        <w:rPr>
          <w:lang w:val="lt-LT"/>
        </w:rPr>
        <w:t>situacijas</w:t>
      </w:r>
      <w:r w:rsidR="0009262D" w:rsidRPr="00960407">
        <w:rPr>
          <w:lang w:val="lt-LT"/>
        </w:rPr>
        <w:t>, kai</w:t>
      </w:r>
      <w:r w:rsidR="00BC73BC" w:rsidRPr="00960407">
        <w:rPr>
          <w:lang w:val="lt-LT"/>
        </w:rPr>
        <w:t xml:space="preserve"> </w:t>
      </w:r>
      <w:r w:rsidR="0009262D" w:rsidRPr="00960407">
        <w:rPr>
          <w:lang w:val="lt-LT"/>
        </w:rPr>
        <w:t xml:space="preserve">asmuo sistemingai, reguliariai daro tokias nusikalstamas veikas. Be to, jau pati veika (gamyba, </w:t>
      </w:r>
      <w:r w:rsidR="00D021C5" w:rsidRPr="00960407">
        <w:rPr>
          <w:lang w:val="lt-LT"/>
        </w:rPr>
        <w:t xml:space="preserve">gabenimas, pardavimas, </w:t>
      </w:r>
      <w:r w:rsidR="0009262D" w:rsidRPr="00960407">
        <w:rPr>
          <w:lang w:val="lt-LT"/>
        </w:rPr>
        <w:t>platinimas</w:t>
      </w:r>
      <w:r w:rsidR="00D021C5" w:rsidRPr="00960407">
        <w:rPr>
          <w:lang w:val="lt-LT"/>
        </w:rPr>
        <w:t xml:space="preserve"> kitaip</w:t>
      </w:r>
      <w:r w:rsidR="0009262D" w:rsidRPr="00960407">
        <w:rPr>
          <w:lang w:val="lt-LT"/>
        </w:rPr>
        <w:t>, įgijimas, laikymas) suponuoja, jog užsiimama bent jau kelių įrenginių, programinės įrangos, slaptažodžių, prisijungimo kodų ir kitokių duomenų neteisėtu disponavim</w:t>
      </w:r>
      <w:r w:rsidR="00BA7A79" w:rsidRPr="00960407">
        <w:rPr>
          <w:lang w:val="lt-LT"/>
        </w:rPr>
        <w:t>u, t.</w:t>
      </w:r>
      <w:r w:rsidR="00830511" w:rsidRPr="00960407">
        <w:rPr>
          <w:lang w:val="lt-LT"/>
        </w:rPr>
        <w:t xml:space="preserve"> </w:t>
      </w:r>
      <w:r w:rsidR="00BA7A79" w:rsidRPr="00960407">
        <w:rPr>
          <w:lang w:val="lt-LT"/>
        </w:rPr>
        <w:t>y. rodo veikos sistemingumą</w:t>
      </w:r>
      <w:r w:rsidR="00EB67EC" w:rsidRPr="00960407">
        <w:rPr>
          <w:lang w:val="lt-LT"/>
        </w:rPr>
        <w:t xml:space="preserve"> ir </w:t>
      </w:r>
      <w:r w:rsidR="00DE3781" w:rsidRPr="00960407">
        <w:rPr>
          <w:lang w:val="lt-LT"/>
        </w:rPr>
        <w:t>tęstinumą</w:t>
      </w:r>
      <w:r w:rsidR="00600767" w:rsidRPr="00960407">
        <w:rPr>
          <w:lang w:val="lt-LT"/>
        </w:rPr>
        <w:t xml:space="preserve">. </w:t>
      </w:r>
      <w:r w:rsidR="00EB67EC" w:rsidRPr="00960407">
        <w:rPr>
          <w:lang w:val="lt-LT"/>
        </w:rPr>
        <w:t>Mokslininkų tarpe yra išreiškiama ir tokia nuomonė, kad šio straipsnio esmę sudaro ne kiekybinis veiksnys, tačiau įrenginių, programinės įrangos, slaptažodžių, prisijungimo kodų ir kitokių duomenų savybės</w:t>
      </w:r>
      <w:r w:rsidR="009B610F" w:rsidRPr="00960407">
        <w:rPr>
          <w:lang w:val="lt-LT"/>
        </w:rPr>
        <w:t>.</w:t>
      </w:r>
      <w:r w:rsidR="009B610F" w:rsidRPr="00960407">
        <w:rPr>
          <w:rStyle w:val="FootnoteReference"/>
          <w:lang w:val="lt-LT"/>
        </w:rPr>
        <w:footnoteReference w:id="93"/>
      </w:r>
      <w:r w:rsidR="00FD6A7E" w:rsidRPr="00960407">
        <w:rPr>
          <w:lang w:val="lt-LT"/>
        </w:rPr>
        <w:t xml:space="preserve"> Vis tik many</w:t>
      </w:r>
      <w:r w:rsidR="00542483" w:rsidRPr="00960407">
        <w:rPr>
          <w:lang w:val="lt-LT"/>
        </w:rPr>
        <w:t>tume</w:t>
      </w:r>
      <w:r w:rsidR="00FD6A7E" w:rsidRPr="00960407">
        <w:rPr>
          <w:lang w:val="lt-LT"/>
        </w:rPr>
        <w:t xml:space="preserve">, jog </w:t>
      </w:r>
      <w:r w:rsidR="006823DF" w:rsidRPr="00960407">
        <w:rPr>
          <w:lang w:val="lt-LT"/>
        </w:rPr>
        <w:t>L</w:t>
      </w:r>
      <w:r w:rsidR="00AB6844" w:rsidRPr="00960407">
        <w:rPr>
          <w:lang w:val="lt-LT"/>
        </w:rPr>
        <w:t xml:space="preserve">ietuvos </w:t>
      </w:r>
      <w:r w:rsidR="006823DF" w:rsidRPr="00960407">
        <w:rPr>
          <w:lang w:val="lt-LT"/>
        </w:rPr>
        <w:t>R</w:t>
      </w:r>
      <w:r w:rsidR="00AB6844" w:rsidRPr="00960407">
        <w:rPr>
          <w:lang w:val="lt-LT"/>
        </w:rPr>
        <w:t xml:space="preserve">espublikos </w:t>
      </w:r>
      <w:r w:rsidR="006823DF" w:rsidRPr="00960407">
        <w:rPr>
          <w:lang w:val="lt-LT"/>
        </w:rPr>
        <w:t>įstatymų leidėjas pasinaudojo Konvencijoje dėl elektroninių nusika</w:t>
      </w:r>
      <w:r w:rsidR="002422A8" w:rsidRPr="00960407">
        <w:rPr>
          <w:lang w:val="lt-LT"/>
        </w:rPr>
        <w:t>ltimų 6 straipsnio</w:t>
      </w:r>
      <w:r w:rsidR="006823DF" w:rsidRPr="00960407">
        <w:rPr>
          <w:lang w:val="lt-LT"/>
        </w:rPr>
        <w:t xml:space="preserve"> 1</w:t>
      </w:r>
      <w:r w:rsidR="002422A8" w:rsidRPr="00960407">
        <w:rPr>
          <w:lang w:val="lt-LT"/>
        </w:rPr>
        <w:t xml:space="preserve"> dalies</w:t>
      </w:r>
      <w:r w:rsidR="009D3F55" w:rsidRPr="00960407">
        <w:rPr>
          <w:lang w:val="lt-LT"/>
        </w:rPr>
        <w:t xml:space="preserve"> </w:t>
      </w:r>
      <w:r w:rsidR="00B41059" w:rsidRPr="00960407">
        <w:rPr>
          <w:lang w:val="lt-LT"/>
        </w:rPr>
        <w:t xml:space="preserve">b punkte </w:t>
      </w:r>
      <w:r w:rsidR="00F115AF" w:rsidRPr="00960407">
        <w:rPr>
          <w:lang w:val="lt-LT"/>
        </w:rPr>
        <w:t>numatyta nuostata</w:t>
      </w:r>
      <w:r w:rsidR="00CF46B2" w:rsidRPr="00960407">
        <w:rPr>
          <w:lang w:val="lt-LT"/>
        </w:rPr>
        <w:t>, jog valstybė gali reikalauti, kad baudžiamoji atsakomybė būtų užtraukiama</w:t>
      </w:r>
      <w:r w:rsidR="00CD5DC8" w:rsidRPr="00960407">
        <w:rPr>
          <w:lang w:val="lt-LT"/>
        </w:rPr>
        <w:t>,</w:t>
      </w:r>
      <w:r w:rsidR="00CF46B2" w:rsidRPr="00960407">
        <w:rPr>
          <w:lang w:val="lt-LT"/>
        </w:rPr>
        <w:t xml:space="preserve"> tik turint keletą tokių dalykų.</w:t>
      </w:r>
    </w:p>
    <w:p w:rsidR="00F31BA0" w:rsidRPr="00960407" w:rsidRDefault="004F4D72" w:rsidP="004F51C1">
      <w:pPr>
        <w:spacing w:line="360" w:lineRule="auto"/>
        <w:ind w:firstLine="709"/>
        <w:jc w:val="both"/>
        <w:rPr>
          <w:lang w:val="lt-LT"/>
        </w:rPr>
      </w:pPr>
      <w:r w:rsidRPr="00960407">
        <w:rPr>
          <w:lang w:val="lt-LT"/>
        </w:rPr>
        <w:t>BK XXX skyriuje yra įtvirtintos tiek materialios nusikal</w:t>
      </w:r>
      <w:r w:rsidR="00571305" w:rsidRPr="00960407">
        <w:rPr>
          <w:lang w:val="lt-LT"/>
        </w:rPr>
        <w:t>stamų veikų sudėtys (BK 196, 197 straipsniai</w:t>
      </w:r>
      <w:r w:rsidRPr="00960407">
        <w:rPr>
          <w:lang w:val="lt-LT"/>
        </w:rPr>
        <w:t>), tie</w:t>
      </w:r>
      <w:r w:rsidR="00571305" w:rsidRPr="00960407">
        <w:rPr>
          <w:lang w:val="lt-LT"/>
        </w:rPr>
        <w:t>k formalios sudėtys (BK 198, 198¹, 198² straipsniai</w:t>
      </w:r>
      <w:r w:rsidRPr="00960407">
        <w:rPr>
          <w:lang w:val="lt-LT"/>
        </w:rPr>
        <w:t>).</w:t>
      </w:r>
      <w:r w:rsidR="00036BD8" w:rsidRPr="00960407">
        <w:rPr>
          <w:lang w:val="lt-LT"/>
        </w:rPr>
        <w:t xml:space="preserve"> Taigi už tokias veikas kaip </w:t>
      </w:r>
      <w:r w:rsidR="0084171A" w:rsidRPr="00960407">
        <w:rPr>
          <w:lang w:val="lt-LT"/>
        </w:rPr>
        <w:t xml:space="preserve">neteisėtas elektroninių duomenų perėmimas ir panaudojimas, neteisėtas prisijungimas prie informacinės sistemos ir neteisėtas disponavimas įrenginiais, programine įranga, slaptažodžiais, prisijungimo kodais ir kitokiais duomenimis </w:t>
      </w:r>
      <w:r w:rsidR="00DB46E5" w:rsidRPr="00960407">
        <w:rPr>
          <w:lang w:val="lt-LT"/>
        </w:rPr>
        <w:t>L</w:t>
      </w:r>
      <w:r w:rsidR="005211E1" w:rsidRPr="00960407">
        <w:rPr>
          <w:lang w:val="lt-LT"/>
        </w:rPr>
        <w:t xml:space="preserve">ietuvos </w:t>
      </w:r>
      <w:r w:rsidR="00DB46E5" w:rsidRPr="00960407">
        <w:rPr>
          <w:lang w:val="lt-LT"/>
        </w:rPr>
        <w:t>R</w:t>
      </w:r>
      <w:r w:rsidR="005211E1" w:rsidRPr="00960407">
        <w:rPr>
          <w:lang w:val="lt-LT"/>
        </w:rPr>
        <w:t>espublikos</w:t>
      </w:r>
      <w:r w:rsidR="001B69C2" w:rsidRPr="00960407">
        <w:rPr>
          <w:lang w:val="lt-LT"/>
        </w:rPr>
        <w:t xml:space="preserve"> </w:t>
      </w:r>
      <w:r w:rsidR="00036BD8" w:rsidRPr="00960407">
        <w:rPr>
          <w:lang w:val="lt-LT"/>
        </w:rPr>
        <w:t>įstatymų leidėjas</w:t>
      </w:r>
      <w:r w:rsidR="0084171A" w:rsidRPr="00960407">
        <w:rPr>
          <w:lang w:val="lt-LT"/>
        </w:rPr>
        <w:t xml:space="preserve"> numato baudžiamąją atsakomybę, nereikalaudamas jokių dėl tokios nusikalstamos veikos kilusių padarinių. Be abejo, gali būti ir taip, jog padariniai atsiras, tačiau iš esmės jie </w:t>
      </w:r>
      <w:r w:rsidR="00462B94" w:rsidRPr="00960407">
        <w:rPr>
          <w:lang w:val="lt-LT"/>
        </w:rPr>
        <w:t>neturi įtakos kvalifikuojant nusikalstamą veiką</w:t>
      </w:r>
      <w:r w:rsidR="0084171A" w:rsidRPr="00960407">
        <w:rPr>
          <w:lang w:val="lt-LT"/>
        </w:rPr>
        <w:t>,</w:t>
      </w:r>
      <w:r w:rsidR="006D4E07" w:rsidRPr="00960407">
        <w:rPr>
          <w:lang w:val="lt-LT"/>
        </w:rPr>
        <w:t xml:space="preserve"> tačiau </w:t>
      </w:r>
      <w:r w:rsidR="0060424C" w:rsidRPr="00960407">
        <w:rPr>
          <w:lang w:val="lt-LT"/>
        </w:rPr>
        <w:t>turi įtakos</w:t>
      </w:r>
      <w:r w:rsidR="0031764E" w:rsidRPr="00960407">
        <w:rPr>
          <w:lang w:val="lt-LT"/>
        </w:rPr>
        <w:t>,</w:t>
      </w:r>
      <w:r w:rsidR="0060424C" w:rsidRPr="00960407">
        <w:rPr>
          <w:lang w:val="lt-LT"/>
        </w:rPr>
        <w:t xml:space="preserve"> skiriant bausmę.</w:t>
      </w:r>
      <w:r w:rsidR="00355511" w:rsidRPr="00960407">
        <w:rPr>
          <w:lang w:val="lt-LT"/>
        </w:rPr>
        <w:t xml:space="preserve"> </w:t>
      </w:r>
    </w:p>
    <w:p w:rsidR="000F3700" w:rsidRPr="00960407" w:rsidRDefault="003623B6" w:rsidP="004F51C1">
      <w:pPr>
        <w:spacing w:line="360" w:lineRule="auto"/>
        <w:ind w:firstLine="709"/>
        <w:jc w:val="both"/>
        <w:rPr>
          <w:lang w:val="lt-LT"/>
        </w:rPr>
      </w:pPr>
      <w:r w:rsidRPr="00960407">
        <w:rPr>
          <w:lang w:val="lt-LT"/>
        </w:rPr>
        <w:t>Reziu</w:t>
      </w:r>
      <w:r w:rsidR="00897955" w:rsidRPr="00960407">
        <w:rPr>
          <w:lang w:val="lt-LT"/>
        </w:rPr>
        <w:t>muojan</w:t>
      </w:r>
      <w:r w:rsidR="000F3700" w:rsidRPr="00960407">
        <w:rPr>
          <w:lang w:val="lt-LT"/>
        </w:rPr>
        <w:t>t, BK XXX skyriuje įtvirtintas nusikalstamas veikas elektroninių duomenų ir informacinių sistemų saugumui kaip pavojingas veikas apibūdinantys</w:t>
      </w:r>
      <w:r w:rsidR="00B30496" w:rsidRPr="00960407">
        <w:rPr>
          <w:lang w:val="lt-LT"/>
        </w:rPr>
        <w:t xml:space="preserve"> nusikalstami </w:t>
      </w:r>
      <w:r w:rsidR="000F3700" w:rsidRPr="00960407">
        <w:rPr>
          <w:lang w:val="lt-LT"/>
        </w:rPr>
        <w:t>veiksmai</w:t>
      </w:r>
      <w:r w:rsidRPr="00960407">
        <w:rPr>
          <w:lang w:val="lt-LT"/>
        </w:rPr>
        <w:t xml:space="preserve"> </w:t>
      </w:r>
      <w:r w:rsidR="000F3700" w:rsidRPr="00960407">
        <w:rPr>
          <w:lang w:val="lt-LT"/>
        </w:rPr>
        <w:t>(neteisėtai sunaikino, sugadino, pašalino ar pakeitė ar kit</w:t>
      </w:r>
      <w:r w:rsidR="007D1028" w:rsidRPr="00960407">
        <w:rPr>
          <w:lang w:val="lt-LT"/>
        </w:rPr>
        <w:t>ais būdais apribojo (BK 196 straipsnis</w:t>
      </w:r>
      <w:r w:rsidR="000F3700" w:rsidRPr="00960407">
        <w:rPr>
          <w:lang w:val="lt-LT"/>
        </w:rPr>
        <w:t>), neteisėtai s</w:t>
      </w:r>
      <w:r w:rsidR="00DA2BC5" w:rsidRPr="00960407">
        <w:rPr>
          <w:lang w:val="lt-LT"/>
        </w:rPr>
        <w:t>utrikdė ar nutraukė (BK 197 straipsnis</w:t>
      </w:r>
      <w:r w:rsidR="000F3700" w:rsidRPr="00960407">
        <w:rPr>
          <w:lang w:val="lt-LT"/>
        </w:rPr>
        <w:t xml:space="preserve">), neteisėtai stebėjo, fiksavo, perėmė, įgijo, laikė, pasisavino, paskleidė </w:t>
      </w:r>
      <w:r w:rsidR="00DA2BC5" w:rsidRPr="00960407">
        <w:rPr>
          <w:lang w:val="lt-LT"/>
        </w:rPr>
        <w:t>ar kitaip panaudojo (BK 198 straipsnis</w:t>
      </w:r>
      <w:r w:rsidR="000F3700" w:rsidRPr="00960407">
        <w:rPr>
          <w:lang w:val="lt-LT"/>
        </w:rPr>
        <w:t>),</w:t>
      </w:r>
      <w:r w:rsidR="00B30496" w:rsidRPr="00960407">
        <w:rPr>
          <w:lang w:val="lt-LT"/>
        </w:rPr>
        <w:t xml:space="preserve"> neteisėtai prisijungė (BK 198</w:t>
      </w:r>
      <w:r w:rsidR="00B30496" w:rsidRPr="00960407">
        <w:rPr>
          <w:vertAlign w:val="superscript"/>
          <w:lang w:val="lt-LT"/>
        </w:rPr>
        <w:t>1</w:t>
      </w:r>
      <w:r w:rsidR="00DA2BC5" w:rsidRPr="00960407">
        <w:rPr>
          <w:lang w:val="lt-LT"/>
        </w:rPr>
        <w:t xml:space="preserve"> straipsnis</w:t>
      </w:r>
      <w:r w:rsidR="00B30496" w:rsidRPr="00960407">
        <w:rPr>
          <w:lang w:val="lt-LT"/>
        </w:rPr>
        <w:t xml:space="preserve">), </w:t>
      </w:r>
      <w:r w:rsidR="000F3700" w:rsidRPr="00960407">
        <w:rPr>
          <w:lang w:val="lt-LT"/>
        </w:rPr>
        <w:t>neteisėtai gamino, gabeno, pardavė ar kitaip platino arba tuo pačiu tikslu įgijo ar laikė (BK 198</w:t>
      </w:r>
      <w:r w:rsidR="000F3700" w:rsidRPr="00960407">
        <w:rPr>
          <w:vertAlign w:val="superscript"/>
          <w:lang w:val="lt-LT"/>
        </w:rPr>
        <w:t>2</w:t>
      </w:r>
      <w:r w:rsidR="00DA2BC5" w:rsidRPr="00960407">
        <w:rPr>
          <w:lang w:val="lt-LT"/>
        </w:rPr>
        <w:t xml:space="preserve"> straipsnis</w:t>
      </w:r>
      <w:r w:rsidR="000F3700" w:rsidRPr="00960407">
        <w:rPr>
          <w:lang w:val="lt-LT"/>
        </w:rPr>
        <w:t>)</w:t>
      </w:r>
      <w:r w:rsidRPr="00960407">
        <w:rPr>
          <w:lang w:val="lt-LT"/>
        </w:rPr>
        <w:t xml:space="preserve">) kelia </w:t>
      </w:r>
      <w:r w:rsidR="00B30496" w:rsidRPr="00960407">
        <w:rPr>
          <w:lang w:val="lt-LT"/>
        </w:rPr>
        <w:t xml:space="preserve">teorinių ir teisinių </w:t>
      </w:r>
      <w:r w:rsidRPr="00960407">
        <w:rPr>
          <w:lang w:val="lt-LT"/>
        </w:rPr>
        <w:t>praktinių problemų:</w:t>
      </w:r>
      <w:r w:rsidR="00B30496" w:rsidRPr="00960407">
        <w:rPr>
          <w:lang w:val="lt-LT"/>
        </w:rPr>
        <w:t xml:space="preserve"> </w:t>
      </w:r>
      <w:r w:rsidRPr="00960407">
        <w:rPr>
          <w:lang w:val="lt-LT"/>
        </w:rPr>
        <w:t xml:space="preserve">doktrininis ir mokslinis šių pavojingų veikų aiškinimas yra </w:t>
      </w:r>
      <w:r w:rsidR="004B2878" w:rsidRPr="00960407">
        <w:rPr>
          <w:lang w:val="lt-LT"/>
        </w:rPr>
        <w:t xml:space="preserve">nepakankamas. </w:t>
      </w:r>
      <w:r w:rsidR="00A32A7A" w:rsidRPr="00960407">
        <w:rPr>
          <w:lang w:val="lt-LT"/>
        </w:rPr>
        <w:t xml:space="preserve">Be to, teismai netinkamai taiko baudžiamuosius įstatymus nusikalstamų veikų elektroninių duomenų ir informacinių sistemų </w:t>
      </w:r>
      <w:r w:rsidR="00A32A7A" w:rsidRPr="00960407">
        <w:rPr>
          <w:lang w:val="lt-LT"/>
        </w:rPr>
        <w:lastRenderedPageBreak/>
        <w:t>saugumui ir daro klaidas</w:t>
      </w:r>
      <w:r w:rsidR="00FD70BD" w:rsidRPr="00960407">
        <w:rPr>
          <w:lang w:val="lt-LT"/>
        </w:rPr>
        <w:t>,</w:t>
      </w:r>
      <w:r w:rsidR="00A32A7A" w:rsidRPr="00960407">
        <w:rPr>
          <w:lang w:val="lt-LT"/>
        </w:rPr>
        <w:t xml:space="preserve"> neteisingai kvalifikuodami nusikalstamas veikas elektroninių duomenų ir informacinių sistemų saugumui padariusių asmenų </w:t>
      </w:r>
      <w:r w:rsidR="00B65243" w:rsidRPr="00960407">
        <w:rPr>
          <w:lang w:val="lt-LT"/>
        </w:rPr>
        <w:t>pavojingas veikas</w:t>
      </w:r>
      <w:r w:rsidR="00A32A7A" w:rsidRPr="00960407">
        <w:rPr>
          <w:lang w:val="lt-LT"/>
        </w:rPr>
        <w:t>.</w:t>
      </w:r>
    </w:p>
    <w:p w:rsidR="000F3700" w:rsidRPr="00960407" w:rsidRDefault="000F3700" w:rsidP="004F51C1">
      <w:pPr>
        <w:spacing w:line="360" w:lineRule="auto"/>
        <w:ind w:firstLine="709"/>
        <w:jc w:val="both"/>
        <w:rPr>
          <w:lang w:val="lt-LT"/>
        </w:rPr>
      </w:pPr>
    </w:p>
    <w:p w:rsidR="00A30576" w:rsidRPr="00960407" w:rsidRDefault="00D02260" w:rsidP="0093299A">
      <w:pPr>
        <w:spacing w:line="360" w:lineRule="auto"/>
        <w:jc w:val="center"/>
        <w:rPr>
          <w:lang w:val="lt-LT"/>
        </w:rPr>
      </w:pPr>
      <w:r w:rsidRPr="00960407">
        <w:rPr>
          <w:lang w:val="lt-LT"/>
        </w:rPr>
        <w:t xml:space="preserve">2.2.3. </w:t>
      </w:r>
      <w:r w:rsidR="003908DD" w:rsidRPr="00960407">
        <w:rPr>
          <w:lang w:val="lt-LT"/>
        </w:rPr>
        <w:t>Pavojingi padariniai kaip nusikalstamų veikų elektroninių duomenų ir informacinių sistemų saugumui sudėčių objektyvusis požymis</w:t>
      </w:r>
    </w:p>
    <w:p w:rsidR="004C7629" w:rsidRPr="00960407" w:rsidRDefault="004C7629" w:rsidP="004F51C1">
      <w:pPr>
        <w:spacing w:line="360" w:lineRule="auto"/>
        <w:ind w:firstLine="709"/>
        <w:jc w:val="center"/>
        <w:rPr>
          <w:lang w:val="lt-LT"/>
        </w:rPr>
      </w:pPr>
    </w:p>
    <w:p w:rsidR="00A30576" w:rsidRPr="00960407" w:rsidRDefault="00CB7097" w:rsidP="004F51C1">
      <w:pPr>
        <w:spacing w:line="360" w:lineRule="auto"/>
        <w:ind w:firstLine="709"/>
        <w:jc w:val="both"/>
        <w:rPr>
          <w:lang w:val="lt-LT"/>
        </w:rPr>
      </w:pPr>
      <w:r w:rsidRPr="00960407">
        <w:rPr>
          <w:lang w:val="lt-LT"/>
        </w:rPr>
        <w:t>Neteisėtas poveikis elektroniniams duomenims ir neteisėtas poveikis informacinei sistemai yra tokios nusikalstamos veikos, kurios pripažįstamos baigtinėmis, atsiradus nusikalstamos veikos sudėtyje numatytiems padariniams. Baudžiamojo įstatymo dispozicijoje minimi padariniai tampa įrodinėjimo dalyku baudžiamojoje byloje.</w:t>
      </w:r>
    </w:p>
    <w:p w:rsidR="00E2548E" w:rsidRPr="00960407" w:rsidRDefault="006C525C" w:rsidP="004F51C1">
      <w:pPr>
        <w:spacing w:line="360" w:lineRule="auto"/>
        <w:ind w:firstLine="709"/>
        <w:jc w:val="both"/>
        <w:rPr>
          <w:lang w:val="lt-LT"/>
        </w:rPr>
      </w:pPr>
      <w:r w:rsidRPr="00960407">
        <w:rPr>
          <w:lang w:val="lt-LT"/>
        </w:rPr>
        <w:t xml:space="preserve">BK XXX skyriaus straipsnių dispozicijose numatyti tokie padariniai kaip </w:t>
      </w:r>
      <w:r w:rsidR="002D23DD" w:rsidRPr="00960407">
        <w:rPr>
          <w:lang w:val="lt-LT"/>
        </w:rPr>
        <w:t>didelė žala ir nedidelė žala</w:t>
      </w:r>
      <w:r w:rsidR="00B04933" w:rsidRPr="00960407">
        <w:rPr>
          <w:lang w:val="lt-LT"/>
        </w:rPr>
        <w:t>.</w:t>
      </w:r>
      <w:r w:rsidR="0082428B" w:rsidRPr="00960407">
        <w:rPr>
          <w:lang w:val="lt-LT"/>
        </w:rPr>
        <w:t xml:space="preserve"> Šie padariniai yra vertinamieji nusikalstamos veikos sudėties požymiai ir jie dažnai aiškinami</w:t>
      </w:r>
      <w:r w:rsidR="009A6F5F" w:rsidRPr="00960407">
        <w:rPr>
          <w:lang w:val="lt-LT"/>
        </w:rPr>
        <w:t>,</w:t>
      </w:r>
      <w:r w:rsidR="0082428B" w:rsidRPr="00960407">
        <w:rPr>
          <w:lang w:val="lt-LT"/>
        </w:rPr>
        <w:t xml:space="preserve"> pasinaudojant oficialiu įstatymo aiškinimu, tačiau, kalbant apie nusikal</w:t>
      </w:r>
      <w:r w:rsidR="00D8029C" w:rsidRPr="00960407">
        <w:rPr>
          <w:lang w:val="lt-LT"/>
        </w:rPr>
        <w:t>stama</w:t>
      </w:r>
      <w:r w:rsidR="0082428B" w:rsidRPr="00960407">
        <w:rPr>
          <w:lang w:val="lt-LT"/>
        </w:rPr>
        <w:t>s</w:t>
      </w:r>
      <w:r w:rsidR="00D8029C" w:rsidRPr="00960407">
        <w:rPr>
          <w:lang w:val="lt-LT"/>
        </w:rPr>
        <w:t xml:space="preserve"> veikas</w:t>
      </w:r>
      <w:r w:rsidR="0082428B" w:rsidRPr="00960407">
        <w:rPr>
          <w:lang w:val="lt-LT"/>
        </w:rPr>
        <w:t xml:space="preserve"> elektroninių duomenų ir informacinių sistemų saugumui, nėra oficialaus </w:t>
      </w:r>
      <w:r w:rsidR="002B6CB3" w:rsidRPr="00960407">
        <w:rPr>
          <w:lang w:val="lt-LT"/>
        </w:rPr>
        <w:t>L</w:t>
      </w:r>
      <w:r w:rsidR="001B69C2" w:rsidRPr="00960407">
        <w:rPr>
          <w:lang w:val="lt-LT"/>
        </w:rPr>
        <w:t xml:space="preserve">ietuvos </w:t>
      </w:r>
      <w:r w:rsidR="002B6CB3" w:rsidRPr="00960407">
        <w:rPr>
          <w:lang w:val="lt-LT"/>
        </w:rPr>
        <w:t>R</w:t>
      </w:r>
      <w:r w:rsidR="001B69C2" w:rsidRPr="00960407">
        <w:rPr>
          <w:lang w:val="lt-LT"/>
        </w:rPr>
        <w:t xml:space="preserve">espublikos </w:t>
      </w:r>
      <w:r w:rsidR="0082428B" w:rsidRPr="00960407">
        <w:rPr>
          <w:lang w:val="lt-LT"/>
        </w:rPr>
        <w:t>įstatymų leidėjo aiškinimo, ką reiškia didelė ar nedi</w:t>
      </w:r>
      <w:r w:rsidR="0078585F" w:rsidRPr="00960407">
        <w:rPr>
          <w:lang w:val="lt-LT"/>
        </w:rPr>
        <w:t>d</w:t>
      </w:r>
      <w:r w:rsidR="0082428B" w:rsidRPr="00960407">
        <w:rPr>
          <w:lang w:val="lt-LT"/>
        </w:rPr>
        <w:t>elė žala.</w:t>
      </w:r>
      <w:r w:rsidR="00FC736B" w:rsidRPr="00960407">
        <w:rPr>
          <w:rStyle w:val="FootnoteReference"/>
          <w:lang w:val="lt-LT"/>
        </w:rPr>
        <w:footnoteReference w:id="94"/>
      </w:r>
      <w:r w:rsidR="00C0263C" w:rsidRPr="00960407">
        <w:rPr>
          <w:lang w:val="lt-LT"/>
        </w:rPr>
        <w:t xml:space="preserve"> </w:t>
      </w:r>
      <w:r w:rsidR="00F470B0" w:rsidRPr="00960407">
        <w:rPr>
          <w:lang w:val="lt-LT"/>
        </w:rPr>
        <w:t>Tokiu atveju mums reikia pasiremti įvairiais doktrininiais</w:t>
      </w:r>
      <w:r w:rsidR="002B247D" w:rsidRPr="00960407">
        <w:rPr>
          <w:lang w:val="lt-LT"/>
        </w:rPr>
        <w:t xml:space="preserve"> įstatymo aiškinimo šaltiniais.</w:t>
      </w:r>
      <w:r w:rsidR="00A31011" w:rsidRPr="00960407">
        <w:rPr>
          <w:lang w:val="lt-LT"/>
        </w:rPr>
        <w:t xml:space="preserve"> Kadangi </w:t>
      </w:r>
      <w:r w:rsidR="007F4485" w:rsidRPr="00960407">
        <w:rPr>
          <w:lang w:val="lt-LT"/>
        </w:rPr>
        <w:t>L</w:t>
      </w:r>
      <w:r w:rsidR="001B69C2" w:rsidRPr="00960407">
        <w:rPr>
          <w:lang w:val="lt-LT"/>
        </w:rPr>
        <w:t xml:space="preserve">ietuvos </w:t>
      </w:r>
      <w:r w:rsidR="007F4485" w:rsidRPr="00960407">
        <w:rPr>
          <w:lang w:val="lt-LT"/>
        </w:rPr>
        <w:t>R</w:t>
      </w:r>
      <w:r w:rsidR="001B69C2" w:rsidRPr="00960407">
        <w:rPr>
          <w:lang w:val="lt-LT"/>
        </w:rPr>
        <w:t xml:space="preserve">espublikos </w:t>
      </w:r>
      <w:r w:rsidR="00A31011" w:rsidRPr="00960407">
        <w:rPr>
          <w:lang w:val="lt-LT"/>
        </w:rPr>
        <w:t xml:space="preserve">įstatymų leidėjas BK XXX skyriuje nedetalizavo </w:t>
      </w:r>
      <w:r w:rsidR="00D53E39" w:rsidRPr="00960407">
        <w:rPr>
          <w:lang w:val="lt-LT"/>
        </w:rPr>
        <w:t>galimų padarinių rūšies, tai d</w:t>
      </w:r>
      <w:r w:rsidR="002B247D" w:rsidRPr="00960407">
        <w:rPr>
          <w:lang w:val="lt-LT"/>
        </w:rPr>
        <w:t xml:space="preserve">idelė ar nedidelė žala apima ne tik </w:t>
      </w:r>
      <w:r w:rsidR="00B75353" w:rsidRPr="00960407">
        <w:rPr>
          <w:lang w:val="lt-LT"/>
        </w:rPr>
        <w:t>turtinę, bet ir neturtinę</w:t>
      </w:r>
      <w:r w:rsidR="00D53E39" w:rsidRPr="00960407">
        <w:rPr>
          <w:lang w:val="lt-LT"/>
        </w:rPr>
        <w:t xml:space="preserve"> (kitokią)</w:t>
      </w:r>
      <w:r w:rsidR="00B75353" w:rsidRPr="00960407">
        <w:rPr>
          <w:lang w:val="lt-LT"/>
        </w:rPr>
        <w:t xml:space="preserve"> žalą. Kai kurie mokslininkai teigia, jog, norint nustatyti, kas yra didelė ar nedidelė turtinė žala, padaryta nusikal</w:t>
      </w:r>
      <w:r w:rsidR="003A6246" w:rsidRPr="00960407">
        <w:rPr>
          <w:lang w:val="lt-LT"/>
        </w:rPr>
        <w:t>stamomis veikomis</w:t>
      </w:r>
      <w:r w:rsidR="00B75353" w:rsidRPr="00960407">
        <w:rPr>
          <w:lang w:val="lt-LT"/>
        </w:rPr>
        <w:t xml:space="preserve"> elektroninių duomenų ir informacinių sistemų</w:t>
      </w:r>
      <w:r w:rsidR="006D2BA1" w:rsidRPr="00960407">
        <w:rPr>
          <w:lang w:val="lt-LT"/>
        </w:rPr>
        <w:t xml:space="preserve"> saugumui, reikia vadovautis BK </w:t>
      </w:r>
      <w:r w:rsidR="001C7757" w:rsidRPr="00960407">
        <w:rPr>
          <w:lang w:val="lt-LT"/>
        </w:rPr>
        <w:t xml:space="preserve">190 </w:t>
      </w:r>
      <w:r w:rsidR="006D2BA1" w:rsidRPr="00960407">
        <w:rPr>
          <w:lang w:val="lt-LT"/>
        </w:rPr>
        <w:t xml:space="preserve">ir </w:t>
      </w:r>
      <w:r w:rsidR="00B75353" w:rsidRPr="00960407">
        <w:rPr>
          <w:lang w:val="lt-LT"/>
        </w:rPr>
        <w:t>212 str</w:t>
      </w:r>
      <w:r w:rsidR="006D2BA1" w:rsidRPr="00960407">
        <w:rPr>
          <w:lang w:val="lt-LT"/>
        </w:rPr>
        <w:t xml:space="preserve">aipsniuose </w:t>
      </w:r>
      <w:r w:rsidR="00B75353" w:rsidRPr="00960407">
        <w:rPr>
          <w:lang w:val="lt-LT"/>
        </w:rPr>
        <w:t>esančiu išaiškinimu.</w:t>
      </w:r>
      <w:r w:rsidR="00B75353" w:rsidRPr="00960407">
        <w:rPr>
          <w:rStyle w:val="FootnoteReference"/>
          <w:lang w:val="lt-LT"/>
        </w:rPr>
        <w:footnoteReference w:id="95"/>
      </w:r>
      <w:r w:rsidR="00590602" w:rsidRPr="00960407">
        <w:rPr>
          <w:lang w:val="lt-LT"/>
        </w:rPr>
        <w:t xml:space="preserve"> B</w:t>
      </w:r>
      <w:r w:rsidR="00323FE7" w:rsidRPr="00960407">
        <w:rPr>
          <w:lang w:val="lt-LT"/>
        </w:rPr>
        <w:t xml:space="preserve">audžiamojoje teisėje draudžiama </w:t>
      </w:r>
      <w:r w:rsidR="00590602" w:rsidRPr="00960407">
        <w:rPr>
          <w:lang w:val="lt-LT"/>
        </w:rPr>
        <w:t>t</w:t>
      </w:r>
      <w:r w:rsidR="003E2884" w:rsidRPr="00960407">
        <w:rPr>
          <w:lang w:val="lt-LT"/>
        </w:rPr>
        <w:t>aikyti analogiją, todėl</w:t>
      </w:r>
      <w:r w:rsidR="00F22DE4" w:rsidRPr="00960407">
        <w:rPr>
          <w:lang w:val="lt-LT"/>
        </w:rPr>
        <w:t>,</w:t>
      </w:r>
      <w:r w:rsidR="003E2884" w:rsidRPr="00960407">
        <w:rPr>
          <w:lang w:val="lt-LT"/>
        </w:rPr>
        <w:t xml:space="preserve"> manytume</w:t>
      </w:r>
      <w:r w:rsidR="00590602" w:rsidRPr="00960407">
        <w:rPr>
          <w:lang w:val="lt-LT"/>
        </w:rPr>
        <w:t>, kad šis požiūris nėra priimtinas, nes skiriasi BK XXX ir XXXI</w:t>
      </w:r>
      <w:r w:rsidR="00D45852" w:rsidRPr="00960407">
        <w:rPr>
          <w:lang w:val="lt-LT"/>
        </w:rPr>
        <w:t>, XXVIII skyriuose</w:t>
      </w:r>
      <w:r w:rsidR="00590602" w:rsidRPr="00960407">
        <w:rPr>
          <w:lang w:val="lt-LT"/>
        </w:rPr>
        <w:t xml:space="preserve"> saugom</w:t>
      </w:r>
      <w:r w:rsidR="00C844D2" w:rsidRPr="00960407">
        <w:rPr>
          <w:lang w:val="lt-LT"/>
        </w:rPr>
        <w:t>os vertybės. Teismui BK 212 straipsnis</w:t>
      </w:r>
      <w:r w:rsidR="00590602" w:rsidRPr="00960407">
        <w:rPr>
          <w:lang w:val="lt-LT"/>
        </w:rPr>
        <w:t>, nagrinėjant nusikalstamas veikas elektroninių duomenų ir informacinių sistemų saugumui, turėtų būti tik kaip orientacinio pobūdžio rekomendacija, sprendžiant, ar padaryta žala yra didelė, ar ne.</w:t>
      </w:r>
      <w:r w:rsidR="005C6ED8" w:rsidRPr="00960407">
        <w:rPr>
          <w:lang w:val="lt-LT"/>
        </w:rPr>
        <w:t xml:space="preserve"> Atsižvelgiant į BK struktūrą</w:t>
      </w:r>
      <w:r w:rsidR="00103C46" w:rsidRPr="00960407">
        <w:rPr>
          <w:lang w:val="lt-LT"/>
        </w:rPr>
        <w:t>,</w:t>
      </w:r>
      <w:r w:rsidR="006B5FC7" w:rsidRPr="00960407">
        <w:rPr>
          <w:lang w:val="lt-LT"/>
        </w:rPr>
        <w:t xml:space="preserve"> nors ir </w:t>
      </w:r>
      <w:r w:rsidR="00A119B1" w:rsidRPr="00960407">
        <w:rPr>
          <w:lang w:val="lt-LT"/>
        </w:rPr>
        <w:t xml:space="preserve">netikslinga </w:t>
      </w:r>
      <w:r w:rsidR="00536927" w:rsidRPr="00960407">
        <w:rPr>
          <w:lang w:val="lt-LT"/>
        </w:rPr>
        <w:t xml:space="preserve">bei </w:t>
      </w:r>
      <w:r w:rsidR="00A119B1" w:rsidRPr="00960407">
        <w:rPr>
          <w:lang w:val="lt-LT"/>
        </w:rPr>
        <w:t xml:space="preserve">sudėtinga </w:t>
      </w:r>
      <w:r w:rsidR="00E03D28" w:rsidRPr="00960407">
        <w:rPr>
          <w:lang w:val="lt-LT"/>
        </w:rPr>
        <w:t>L</w:t>
      </w:r>
      <w:r w:rsidR="00C844D2" w:rsidRPr="00960407">
        <w:rPr>
          <w:lang w:val="lt-LT"/>
        </w:rPr>
        <w:t xml:space="preserve">ietuvos </w:t>
      </w:r>
      <w:r w:rsidR="00E03D28" w:rsidRPr="00960407">
        <w:rPr>
          <w:lang w:val="lt-LT"/>
        </w:rPr>
        <w:t>R</w:t>
      </w:r>
      <w:r w:rsidR="00C844D2" w:rsidRPr="00960407">
        <w:rPr>
          <w:lang w:val="lt-LT"/>
        </w:rPr>
        <w:t>espublikos</w:t>
      </w:r>
      <w:r w:rsidR="00AE1892" w:rsidRPr="00960407">
        <w:rPr>
          <w:lang w:val="lt-LT"/>
        </w:rPr>
        <w:t xml:space="preserve"> </w:t>
      </w:r>
      <w:r w:rsidR="00BA6F8B" w:rsidRPr="00960407">
        <w:rPr>
          <w:lang w:val="lt-LT"/>
        </w:rPr>
        <w:t>įstatymų leidėjui būtų detalizuoti vertinamąjį didelės ar nedidelės žalos turinį</w:t>
      </w:r>
      <w:r w:rsidR="006B5FC7" w:rsidRPr="00960407">
        <w:rPr>
          <w:lang w:val="lt-LT"/>
        </w:rPr>
        <w:t xml:space="preserve">, tačiau būtina </w:t>
      </w:r>
      <w:r w:rsidR="006E5228" w:rsidRPr="00960407">
        <w:rPr>
          <w:lang w:val="lt-LT"/>
        </w:rPr>
        <w:t>užtikrinti</w:t>
      </w:r>
      <w:r w:rsidR="00962423" w:rsidRPr="00960407">
        <w:rPr>
          <w:lang w:val="lt-LT"/>
        </w:rPr>
        <w:t xml:space="preserve"> </w:t>
      </w:r>
      <w:r w:rsidR="00B71984" w:rsidRPr="00960407">
        <w:rPr>
          <w:lang w:val="lt-LT"/>
        </w:rPr>
        <w:t xml:space="preserve">didelės ar nedidelės žalos turinio </w:t>
      </w:r>
      <w:r w:rsidR="00536927" w:rsidRPr="00960407">
        <w:rPr>
          <w:lang w:val="lt-LT"/>
        </w:rPr>
        <w:t xml:space="preserve">kriterijų vienodumą </w:t>
      </w:r>
      <w:r w:rsidR="006B5FC7" w:rsidRPr="00960407">
        <w:rPr>
          <w:lang w:val="lt-LT"/>
        </w:rPr>
        <w:t>baudžiamajame įstatyme.</w:t>
      </w:r>
      <w:r w:rsidR="00336F43" w:rsidRPr="00960407">
        <w:rPr>
          <w:lang w:val="lt-LT"/>
        </w:rPr>
        <w:t xml:space="preserve"> T</w:t>
      </w:r>
      <w:r w:rsidR="00D10396" w:rsidRPr="00960407">
        <w:rPr>
          <w:lang w:val="lt-LT"/>
        </w:rPr>
        <w:t xml:space="preserve">eismams būtų </w:t>
      </w:r>
      <w:r w:rsidR="00135589" w:rsidRPr="00960407">
        <w:rPr>
          <w:lang w:val="lt-LT"/>
        </w:rPr>
        <w:t xml:space="preserve">paliekama </w:t>
      </w:r>
      <w:r w:rsidR="009B5354" w:rsidRPr="00960407">
        <w:rPr>
          <w:lang w:val="lt-LT"/>
        </w:rPr>
        <w:t xml:space="preserve">daug laisvės </w:t>
      </w:r>
      <w:r w:rsidR="00D10396" w:rsidRPr="00960407">
        <w:rPr>
          <w:lang w:val="lt-LT"/>
        </w:rPr>
        <w:t xml:space="preserve">įvertinti </w:t>
      </w:r>
      <w:r w:rsidR="009B5354" w:rsidRPr="00960407">
        <w:rPr>
          <w:lang w:val="lt-LT"/>
        </w:rPr>
        <w:t xml:space="preserve">padarytą </w:t>
      </w:r>
      <w:r w:rsidR="00792E04" w:rsidRPr="00960407">
        <w:rPr>
          <w:lang w:val="lt-LT"/>
        </w:rPr>
        <w:t xml:space="preserve">turtinę </w:t>
      </w:r>
      <w:r w:rsidR="009B5354" w:rsidRPr="00960407">
        <w:rPr>
          <w:lang w:val="lt-LT"/>
        </w:rPr>
        <w:t>žalą</w:t>
      </w:r>
      <w:r w:rsidR="00C21E5C" w:rsidRPr="00960407">
        <w:rPr>
          <w:lang w:val="lt-LT"/>
        </w:rPr>
        <w:t xml:space="preserve"> ir nus</w:t>
      </w:r>
      <w:r w:rsidR="00817ADB" w:rsidRPr="00960407">
        <w:rPr>
          <w:lang w:val="lt-LT"/>
        </w:rPr>
        <w:t>pręsti dėl jos dydžio vertinimo,</w:t>
      </w:r>
      <w:r w:rsidR="009D206F" w:rsidRPr="00960407">
        <w:rPr>
          <w:lang w:val="lt-LT"/>
        </w:rPr>
        <w:t xml:space="preserve"> </w:t>
      </w:r>
      <w:r w:rsidR="00D10396" w:rsidRPr="00960407">
        <w:rPr>
          <w:lang w:val="lt-LT"/>
        </w:rPr>
        <w:t xml:space="preserve">jei tokiais didelės ar nedidelės žalos turinio kriterijais laikytume </w:t>
      </w:r>
      <w:r w:rsidR="00A05FCE" w:rsidRPr="00960407">
        <w:rPr>
          <w:lang w:val="lt-LT"/>
        </w:rPr>
        <w:t xml:space="preserve">tiesiogiai padarytos žalos dydį, </w:t>
      </w:r>
      <w:r w:rsidR="00D50EA0" w:rsidRPr="00960407">
        <w:rPr>
          <w:lang w:val="lt-LT"/>
        </w:rPr>
        <w:t xml:space="preserve">kilusius </w:t>
      </w:r>
      <w:r w:rsidR="00A05FCE" w:rsidRPr="00960407">
        <w:rPr>
          <w:lang w:val="lt-LT"/>
        </w:rPr>
        <w:t>nuostolius,</w:t>
      </w:r>
      <w:r w:rsidR="00AF2E19" w:rsidRPr="00960407">
        <w:rPr>
          <w:lang w:val="lt-LT"/>
        </w:rPr>
        <w:t xml:space="preserve"> nukentėjusiojo asmens turtinę padėtį, </w:t>
      </w:r>
      <w:r w:rsidR="00817ADB" w:rsidRPr="00960407">
        <w:rPr>
          <w:lang w:val="lt-LT"/>
        </w:rPr>
        <w:t>pvz., stambiai tarptautinei korporacijai tam tikrų elektroninių duomenų su</w:t>
      </w:r>
      <w:r w:rsidR="00DD0EAF" w:rsidRPr="00960407">
        <w:rPr>
          <w:lang w:val="lt-LT"/>
        </w:rPr>
        <w:t>naikinimas gali reikšti nedidelę</w:t>
      </w:r>
      <w:r w:rsidR="00817ADB" w:rsidRPr="00960407">
        <w:rPr>
          <w:lang w:val="lt-LT"/>
        </w:rPr>
        <w:t xml:space="preserve"> žalą, tačiau tokios pat vertės elektroninių duomenų sunaikinimas mažai, smulkiai įmonei gali reikšti net bankrotą.</w:t>
      </w:r>
    </w:p>
    <w:p w:rsidR="00072E29" w:rsidRPr="00960407" w:rsidRDefault="0058642A" w:rsidP="004F51C1">
      <w:pPr>
        <w:spacing w:line="360" w:lineRule="auto"/>
        <w:ind w:firstLine="709"/>
        <w:jc w:val="both"/>
        <w:rPr>
          <w:i/>
          <w:lang w:val="lt-LT"/>
        </w:rPr>
      </w:pPr>
      <w:r w:rsidRPr="00960407">
        <w:rPr>
          <w:i/>
          <w:lang w:val="lt-LT"/>
        </w:rPr>
        <w:lastRenderedPageBreak/>
        <w:t xml:space="preserve">Minėtoje </w:t>
      </w:r>
      <w:r w:rsidR="00550106" w:rsidRPr="00960407">
        <w:rPr>
          <w:i/>
          <w:lang w:val="lt-LT"/>
        </w:rPr>
        <w:t>Vilniaus miesto 3 apylinkės teismo baudžiam</w:t>
      </w:r>
      <w:r w:rsidRPr="00960407">
        <w:rPr>
          <w:i/>
          <w:lang w:val="lt-LT"/>
        </w:rPr>
        <w:t>ojoje byloje Nr. N-1-565-119/05 d</w:t>
      </w:r>
      <w:r w:rsidR="00903AFC" w:rsidRPr="00960407">
        <w:rPr>
          <w:i/>
          <w:lang w:val="lt-LT"/>
        </w:rPr>
        <w:t xml:space="preserve">ėl </w:t>
      </w:r>
      <w:r w:rsidRPr="00960407">
        <w:rPr>
          <w:i/>
          <w:lang w:val="lt-LT"/>
        </w:rPr>
        <w:t>neteisėtais</w:t>
      </w:r>
      <w:r w:rsidR="00903AFC" w:rsidRPr="00960407">
        <w:rPr>
          <w:i/>
          <w:lang w:val="lt-LT"/>
        </w:rPr>
        <w:t xml:space="preserve"> </w:t>
      </w:r>
      <w:r w:rsidRPr="00960407">
        <w:rPr>
          <w:i/>
          <w:lang w:val="lt-LT"/>
        </w:rPr>
        <w:t xml:space="preserve">kaltinamojo </w:t>
      </w:r>
      <w:r w:rsidR="003323D2" w:rsidRPr="00960407">
        <w:rPr>
          <w:i/>
          <w:lang w:val="lt-LT"/>
        </w:rPr>
        <w:t xml:space="preserve">veiksmais sukeltų papildomų ir neplanuotų darbų įmonė </w:t>
      </w:r>
      <w:r w:rsidR="003D74AA" w:rsidRPr="00960407">
        <w:rPr>
          <w:i/>
          <w:lang w:val="lt-LT"/>
        </w:rPr>
        <w:t xml:space="preserve">patyrė </w:t>
      </w:r>
      <w:r w:rsidR="00903AFC" w:rsidRPr="00960407">
        <w:rPr>
          <w:i/>
          <w:lang w:val="lt-LT"/>
        </w:rPr>
        <w:t>21 tūkst. Lt žalą – įmonė turėjo pirkti tinklapį sukūrusios įmonės paslaugas</w:t>
      </w:r>
      <w:r w:rsidR="003323D2" w:rsidRPr="00960407">
        <w:rPr>
          <w:i/>
          <w:lang w:val="lt-LT"/>
        </w:rPr>
        <w:t xml:space="preserve"> tinklapio sutvarkymui bei programinės įrangos patobulinimui.</w:t>
      </w:r>
      <w:r w:rsidR="00160473" w:rsidRPr="00960407">
        <w:rPr>
          <w:i/>
          <w:lang w:val="lt-LT"/>
        </w:rPr>
        <w:t xml:space="preserve"> Teismas 21 tūkst. Lt žalą įvertino kaip didelę turtinę žalą. </w:t>
      </w:r>
    </w:p>
    <w:p w:rsidR="00550106" w:rsidRPr="00960407" w:rsidRDefault="00160473" w:rsidP="004F51C1">
      <w:pPr>
        <w:spacing w:line="360" w:lineRule="auto"/>
        <w:ind w:firstLine="709"/>
        <w:jc w:val="both"/>
        <w:rPr>
          <w:lang w:val="lt-LT"/>
        </w:rPr>
      </w:pPr>
      <w:r w:rsidRPr="00960407">
        <w:rPr>
          <w:lang w:val="lt-LT"/>
        </w:rPr>
        <w:t xml:space="preserve">Mūsų manymu, tokiai teismo pozicijai pritartina, nes </w:t>
      </w:r>
      <w:r w:rsidR="00881AA7" w:rsidRPr="00960407">
        <w:rPr>
          <w:lang w:val="lt-LT"/>
        </w:rPr>
        <w:t xml:space="preserve">įmonė, besireklamuojanti interneto tinklapyje, pagal finansinius rodiklius ir gaunamą pelną buvo nedidelė, patirtoms išlaidoms padengti prireikė banko paskolos. </w:t>
      </w:r>
    </w:p>
    <w:p w:rsidR="003571C5" w:rsidRPr="00960407" w:rsidRDefault="00D93BC8" w:rsidP="004F51C1">
      <w:pPr>
        <w:spacing w:line="360" w:lineRule="auto"/>
        <w:ind w:firstLine="709"/>
        <w:jc w:val="both"/>
        <w:rPr>
          <w:lang w:val="lt-LT"/>
        </w:rPr>
      </w:pPr>
      <w:r w:rsidRPr="00960407">
        <w:rPr>
          <w:lang w:val="lt-LT"/>
        </w:rPr>
        <w:t xml:space="preserve">Be to, nusikalstamomis veikomis elektroninių duomenų ir informacinių sistemų </w:t>
      </w:r>
      <w:r w:rsidR="00536927" w:rsidRPr="00960407">
        <w:rPr>
          <w:lang w:val="lt-LT"/>
        </w:rPr>
        <w:t xml:space="preserve">saugumui žala gali būti </w:t>
      </w:r>
      <w:r w:rsidRPr="00960407">
        <w:rPr>
          <w:lang w:val="lt-LT"/>
        </w:rPr>
        <w:t xml:space="preserve">padaroma ne automatiniu (užverčiant informacinę sistemą dideliu kiekiu elektroninių duomenų), bet </w:t>
      </w:r>
      <w:r w:rsidR="00126EDA" w:rsidRPr="00960407">
        <w:rPr>
          <w:lang w:val="lt-LT"/>
        </w:rPr>
        <w:t>manualiniu (</w:t>
      </w:r>
      <w:r w:rsidRPr="00960407">
        <w:rPr>
          <w:lang w:val="lt-LT"/>
        </w:rPr>
        <w:t>rankiniu</w:t>
      </w:r>
      <w:r w:rsidR="00126EDA" w:rsidRPr="00960407">
        <w:rPr>
          <w:lang w:val="lt-LT"/>
        </w:rPr>
        <w:t xml:space="preserve">) </w:t>
      </w:r>
      <w:r w:rsidRPr="00960407">
        <w:rPr>
          <w:lang w:val="lt-LT"/>
        </w:rPr>
        <w:t xml:space="preserve">būdu </w:t>
      </w:r>
      <w:r w:rsidR="00083E40" w:rsidRPr="00960407">
        <w:rPr>
          <w:lang w:val="lt-LT"/>
        </w:rPr>
        <w:t>–</w:t>
      </w:r>
      <w:r w:rsidRPr="00960407">
        <w:rPr>
          <w:lang w:val="lt-LT"/>
        </w:rPr>
        <w:t xml:space="preserve"> </w:t>
      </w:r>
      <w:r w:rsidR="00083E40" w:rsidRPr="00960407">
        <w:rPr>
          <w:lang w:val="lt-LT"/>
        </w:rPr>
        <w:t xml:space="preserve">paties </w:t>
      </w:r>
      <w:r w:rsidRPr="00960407">
        <w:rPr>
          <w:lang w:val="lt-LT"/>
        </w:rPr>
        <w:t>įrenginio sunaikinimu ar sugadinimu, duomenis perduodančių jungčių, laidų pašalinimu ar sugadinimu, elektros tiekimo sutrikdymu.</w:t>
      </w:r>
      <w:r w:rsidR="001C43D0" w:rsidRPr="00960407">
        <w:rPr>
          <w:lang w:val="lt-LT"/>
        </w:rPr>
        <w:t xml:space="preserve"> 2005 m. </w:t>
      </w:r>
      <w:r w:rsidR="0055525E" w:rsidRPr="00960407">
        <w:rPr>
          <w:lang w:val="lt-LT"/>
        </w:rPr>
        <w:t>lapkričio mėn.</w:t>
      </w:r>
      <w:r w:rsidR="008856DE" w:rsidRPr="00960407">
        <w:rPr>
          <w:lang w:val="lt-LT"/>
        </w:rPr>
        <w:t xml:space="preserve"> buvo pasikėsinta vandeniu užlieti Vilniaus greitosios medicinos pagalbos centro </w:t>
      </w:r>
      <w:r w:rsidR="00983CF1" w:rsidRPr="00960407">
        <w:rPr>
          <w:lang w:val="lt-LT"/>
        </w:rPr>
        <w:t xml:space="preserve">serverinės įrangą. Į </w:t>
      </w:r>
      <w:r w:rsidR="008856DE" w:rsidRPr="00960407">
        <w:rPr>
          <w:lang w:val="lt-LT"/>
        </w:rPr>
        <w:t>serverinę patekęs vanduo galėjo sun</w:t>
      </w:r>
      <w:r w:rsidR="00983CF1" w:rsidRPr="00960407">
        <w:rPr>
          <w:lang w:val="lt-LT"/>
        </w:rPr>
        <w:t xml:space="preserve">aikinti telekomunikacinį mazgą, dėl ko būtų </w:t>
      </w:r>
      <w:r w:rsidR="008856DE" w:rsidRPr="00960407">
        <w:rPr>
          <w:lang w:val="lt-LT"/>
        </w:rPr>
        <w:t>nebeveikęs telefonas 03, pacientai nebegalėtų prisiskambinti, būtų sunaikinti visi serveryje saugomi įrašai apie kvietimus ir kiti duomenys.</w:t>
      </w:r>
      <w:r w:rsidR="00983CF1" w:rsidRPr="00960407">
        <w:rPr>
          <w:rStyle w:val="FootnoteReference"/>
          <w:lang w:val="lt-LT"/>
        </w:rPr>
        <w:footnoteReference w:id="96"/>
      </w:r>
    </w:p>
    <w:p w:rsidR="00D93BC8" w:rsidRPr="00960407" w:rsidRDefault="00EB2F8E" w:rsidP="004F51C1">
      <w:pPr>
        <w:spacing w:line="360" w:lineRule="auto"/>
        <w:ind w:firstLine="709"/>
        <w:jc w:val="both"/>
        <w:rPr>
          <w:lang w:val="lt-LT"/>
        </w:rPr>
      </w:pPr>
      <w:r w:rsidRPr="00960407">
        <w:rPr>
          <w:lang w:val="lt-LT"/>
        </w:rPr>
        <w:t>Manytume, kad visais atvejais, kai nukentėjusiojo asmens patirta žala sudaro kitos BK numatytos nusikaltimo ar baudžiamojo n</w:t>
      </w:r>
      <w:r w:rsidR="003F3B00" w:rsidRPr="00960407">
        <w:rPr>
          <w:lang w:val="lt-LT"/>
        </w:rPr>
        <w:t xml:space="preserve">usižengimo sudėties objektyvųjį </w:t>
      </w:r>
      <w:r w:rsidRPr="00960407">
        <w:rPr>
          <w:lang w:val="lt-LT"/>
        </w:rPr>
        <w:t xml:space="preserve">požymį, tai turėtų </w:t>
      </w:r>
      <w:r w:rsidR="006A0F78" w:rsidRPr="00960407">
        <w:rPr>
          <w:lang w:val="lt-LT"/>
        </w:rPr>
        <w:t>bū</w:t>
      </w:r>
      <w:r w:rsidR="00DB6C95" w:rsidRPr="00960407">
        <w:rPr>
          <w:lang w:val="lt-LT"/>
        </w:rPr>
        <w:t>ti vertinama kaip didelė žala. Jei aukščiau a</w:t>
      </w:r>
      <w:r w:rsidR="006A0F78" w:rsidRPr="00960407">
        <w:rPr>
          <w:lang w:val="lt-LT"/>
        </w:rPr>
        <w:t>prašytoje situacijoje</w:t>
      </w:r>
      <w:r w:rsidR="00DB6C95" w:rsidRPr="00960407">
        <w:rPr>
          <w:lang w:val="lt-LT"/>
        </w:rPr>
        <w:t xml:space="preserve"> serverinės įranga būtų užlieta vandeniu, dėl ko būtų sutrikdytas informacinių sistemų darbas bei sunaikinti elektroniniai duomenys,</w:t>
      </w:r>
      <w:r w:rsidR="006A0F78" w:rsidRPr="00960407">
        <w:rPr>
          <w:lang w:val="lt-LT"/>
        </w:rPr>
        <w:t xml:space="preserve"> nusikalstamas veikas padariusio asmens veiksmai galėtų būti kvalifikuojami </w:t>
      </w:r>
      <w:r w:rsidR="003B7D87" w:rsidRPr="00960407">
        <w:rPr>
          <w:lang w:val="lt-LT"/>
        </w:rPr>
        <w:t xml:space="preserve">kaip idealioji </w:t>
      </w:r>
      <w:r w:rsidR="00F271E4" w:rsidRPr="00960407">
        <w:rPr>
          <w:lang w:val="lt-LT"/>
        </w:rPr>
        <w:t>nusikaltimų</w:t>
      </w:r>
      <w:r w:rsidR="008E4A11" w:rsidRPr="00960407">
        <w:rPr>
          <w:lang w:val="lt-LT"/>
        </w:rPr>
        <w:t xml:space="preserve"> sutaptis </w:t>
      </w:r>
      <w:r w:rsidR="00DB6C95" w:rsidRPr="00960407">
        <w:rPr>
          <w:lang w:val="lt-LT"/>
        </w:rPr>
        <w:t xml:space="preserve">pagal </w:t>
      </w:r>
      <w:r w:rsidR="00AE1892" w:rsidRPr="00960407">
        <w:rPr>
          <w:lang w:val="lt-LT"/>
        </w:rPr>
        <w:t xml:space="preserve">196 straipsnio 1 dalį, 197 straipsnio 1 dalį ir 187 straipsnio </w:t>
      </w:r>
      <w:r w:rsidR="00065F4B" w:rsidRPr="00960407">
        <w:rPr>
          <w:lang w:val="lt-LT"/>
        </w:rPr>
        <w:t>1 d</w:t>
      </w:r>
      <w:r w:rsidR="00AE1892" w:rsidRPr="00960407">
        <w:rPr>
          <w:lang w:val="lt-LT"/>
        </w:rPr>
        <w:t>alį</w:t>
      </w:r>
      <w:r w:rsidR="00065F4B" w:rsidRPr="00960407">
        <w:rPr>
          <w:lang w:val="lt-LT"/>
        </w:rPr>
        <w:t xml:space="preserve">. </w:t>
      </w:r>
      <w:r w:rsidR="00337AE1" w:rsidRPr="00960407">
        <w:rPr>
          <w:lang w:val="lt-LT"/>
        </w:rPr>
        <w:t xml:space="preserve">Mūsų nuomone, </w:t>
      </w:r>
      <w:r w:rsidR="000F21CF" w:rsidRPr="00960407">
        <w:rPr>
          <w:lang w:val="lt-LT"/>
        </w:rPr>
        <w:t xml:space="preserve">vien </w:t>
      </w:r>
      <w:r w:rsidR="006B0C5B" w:rsidRPr="00960407">
        <w:rPr>
          <w:lang w:val="lt-LT"/>
        </w:rPr>
        <w:t xml:space="preserve">situacijos aplinkybės leidžia daryti išvadą, jog tokiu atveju būtų padaryta didelė </w:t>
      </w:r>
      <w:r w:rsidR="002B4042" w:rsidRPr="00960407">
        <w:rPr>
          <w:lang w:val="lt-LT"/>
        </w:rPr>
        <w:t xml:space="preserve">žala, o taip pat Vilniaus greitosios medicinos pagalbos centro patirta </w:t>
      </w:r>
      <w:r w:rsidR="00DE1802" w:rsidRPr="00960407">
        <w:rPr>
          <w:lang w:val="lt-LT"/>
        </w:rPr>
        <w:t xml:space="preserve">turtinė </w:t>
      </w:r>
      <w:r w:rsidR="002B4042" w:rsidRPr="00960407">
        <w:rPr>
          <w:lang w:val="lt-LT"/>
        </w:rPr>
        <w:t xml:space="preserve">žala </w:t>
      </w:r>
      <w:r w:rsidR="00173023" w:rsidRPr="00960407">
        <w:rPr>
          <w:lang w:val="lt-LT"/>
        </w:rPr>
        <w:t>sudaro kito</w:t>
      </w:r>
      <w:r w:rsidR="003C3616" w:rsidRPr="00960407">
        <w:rPr>
          <w:lang w:val="lt-LT"/>
        </w:rPr>
        <w:t>s BK numatytos nusikaltimo sudėties objektyv</w:t>
      </w:r>
      <w:r w:rsidR="007A5071" w:rsidRPr="00960407">
        <w:rPr>
          <w:lang w:val="lt-LT"/>
        </w:rPr>
        <w:t xml:space="preserve">ųjį </w:t>
      </w:r>
      <w:r w:rsidR="00366F65" w:rsidRPr="00960407">
        <w:rPr>
          <w:lang w:val="lt-LT"/>
        </w:rPr>
        <w:t>požymį (BK 187 straipsnis</w:t>
      </w:r>
      <w:r w:rsidR="003C3616" w:rsidRPr="00960407">
        <w:rPr>
          <w:lang w:val="lt-LT"/>
        </w:rPr>
        <w:t xml:space="preserve">). </w:t>
      </w:r>
    </w:p>
    <w:p w:rsidR="00F312A9" w:rsidRPr="00960407" w:rsidRDefault="00F312A9" w:rsidP="004F51C1">
      <w:pPr>
        <w:spacing w:line="360" w:lineRule="auto"/>
        <w:ind w:firstLine="709"/>
        <w:jc w:val="both"/>
        <w:rPr>
          <w:lang w:val="lt-LT"/>
        </w:rPr>
      </w:pPr>
      <w:r w:rsidRPr="00960407">
        <w:rPr>
          <w:lang w:val="lt-LT"/>
        </w:rPr>
        <w:t>Kyla klausimas, kaip reikėtų kv</w:t>
      </w:r>
      <w:r w:rsidR="00485611" w:rsidRPr="00960407">
        <w:rPr>
          <w:lang w:val="lt-LT"/>
        </w:rPr>
        <w:t>alifikuoti tokią veiką, kai tokia</w:t>
      </w:r>
      <w:r w:rsidRPr="00960407">
        <w:rPr>
          <w:lang w:val="lt-LT"/>
        </w:rPr>
        <w:t xml:space="preserve"> nusikal</w:t>
      </w:r>
      <w:r w:rsidR="00485611" w:rsidRPr="00960407">
        <w:rPr>
          <w:lang w:val="lt-LT"/>
        </w:rPr>
        <w:t>stama veika padaroma</w:t>
      </w:r>
      <w:r w:rsidRPr="00960407">
        <w:rPr>
          <w:lang w:val="lt-LT"/>
        </w:rPr>
        <w:t>,</w:t>
      </w:r>
      <w:r w:rsidR="00481443" w:rsidRPr="00960407">
        <w:rPr>
          <w:lang w:val="lt-LT"/>
        </w:rPr>
        <w:t xml:space="preserve"> nepadarant </w:t>
      </w:r>
      <w:r w:rsidR="00D040DE" w:rsidRPr="00960407">
        <w:rPr>
          <w:lang w:val="lt-LT"/>
        </w:rPr>
        <w:t xml:space="preserve">žalos. </w:t>
      </w:r>
      <w:r w:rsidRPr="00960407">
        <w:rPr>
          <w:lang w:val="lt-LT"/>
        </w:rPr>
        <w:t>Vis tik kadangi nusikal</w:t>
      </w:r>
      <w:r w:rsidR="00C83709" w:rsidRPr="00960407">
        <w:rPr>
          <w:lang w:val="lt-LT"/>
        </w:rPr>
        <w:t>stamų veikų</w:t>
      </w:r>
      <w:r w:rsidRPr="00960407">
        <w:rPr>
          <w:lang w:val="lt-LT"/>
        </w:rPr>
        <w:t xml:space="preserve"> sudėtis yra materiali, tokių neteisėtų veiksmų, nurodytų 196</w:t>
      </w:r>
      <w:r w:rsidR="00DA4484" w:rsidRPr="00960407">
        <w:rPr>
          <w:lang w:val="lt-LT"/>
        </w:rPr>
        <w:t xml:space="preserve"> ar 197 straipsnių</w:t>
      </w:r>
      <w:r w:rsidR="00D85D5B" w:rsidRPr="00960407">
        <w:rPr>
          <w:lang w:val="lt-LT"/>
        </w:rPr>
        <w:t xml:space="preserve"> dispozicijose</w:t>
      </w:r>
      <w:r w:rsidR="0003565D" w:rsidRPr="00960407">
        <w:rPr>
          <w:lang w:val="lt-LT"/>
        </w:rPr>
        <w:t>, atlikimas,</w:t>
      </w:r>
      <w:r w:rsidR="00D2247A" w:rsidRPr="00960407">
        <w:rPr>
          <w:lang w:val="lt-LT"/>
        </w:rPr>
        <w:t xml:space="preserve"> </w:t>
      </w:r>
      <w:r w:rsidR="002B2D14" w:rsidRPr="00960407">
        <w:rPr>
          <w:lang w:val="lt-LT"/>
        </w:rPr>
        <w:t xml:space="preserve">kai asmuo </w:t>
      </w:r>
      <w:r w:rsidR="00847C2E" w:rsidRPr="00960407">
        <w:rPr>
          <w:lang w:val="lt-LT"/>
        </w:rPr>
        <w:t xml:space="preserve">siekia </w:t>
      </w:r>
      <w:r w:rsidR="002B2D14" w:rsidRPr="00960407">
        <w:rPr>
          <w:lang w:val="lt-LT"/>
        </w:rPr>
        <w:t>padaryti žalos,</w:t>
      </w:r>
      <w:r w:rsidR="00D2247A" w:rsidRPr="00960407">
        <w:rPr>
          <w:lang w:val="lt-LT"/>
        </w:rPr>
        <w:t xml:space="preserve"> </w:t>
      </w:r>
      <w:r w:rsidR="002B2D14" w:rsidRPr="00960407">
        <w:rPr>
          <w:lang w:val="lt-LT"/>
        </w:rPr>
        <w:t xml:space="preserve">tačiau nusikalstamos veikos sudėtyje aprašyti padariniai neatsiranda, </w:t>
      </w:r>
      <w:r w:rsidRPr="00960407">
        <w:rPr>
          <w:lang w:val="lt-LT"/>
        </w:rPr>
        <w:t xml:space="preserve">leistų padarytą veiką kvalifikuoti kaip </w:t>
      </w:r>
      <w:r w:rsidR="00AD76B4" w:rsidRPr="00960407">
        <w:rPr>
          <w:lang w:val="lt-LT"/>
        </w:rPr>
        <w:t xml:space="preserve">pasikėsinimą, inkriminuojant </w:t>
      </w:r>
      <w:r w:rsidRPr="00960407">
        <w:rPr>
          <w:lang w:val="lt-LT"/>
        </w:rPr>
        <w:t>BK</w:t>
      </w:r>
      <w:r w:rsidR="00AD76B4" w:rsidRPr="00960407">
        <w:rPr>
          <w:lang w:val="lt-LT"/>
        </w:rPr>
        <w:t xml:space="preserve"> 22</w:t>
      </w:r>
      <w:r w:rsidR="007C454D" w:rsidRPr="00960407">
        <w:rPr>
          <w:lang w:val="lt-LT"/>
        </w:rPr>
        <w:t xml:space="preserve"> straipsnio 1 dalį</w:t>
      </w:r>
      <w:r w:rsidR="003C33BE" w:rsidRPr="00960407">
        <w:rPr>
          <w:lang w:val="lt-LT"/>
        </w:rPr>
        <w:t xml:space="preserve"> </w:t>
      </w:r>
      <w:r w:rsidR="00AD76B4" w:rsidRPr="00960407">
        <w:rPr>
          <w:lang w:val="lt-LT"/>
        </w:rPr>
        <w:t>ir</w:t>
      </w:r>
      <w:r w:rsidR="007C454D" w:rsidRPr="00960407">
        <w:rPr>
          <w:lang w:val="lt-LT"/>
        </w:rPr>
        <w:t xml:space="preserve"> </w:t>
      </w:r>
      <w:r w:rsidRPr="00960407">
        <w:rPr>
          <w:lang w:val="lt-LT"/>
        </w:rPr>
        <w:t>196</w:t>
      </w:r>
      <w:r w:rsidR="007C454D" w:rsidRPr="00960407">
        <w:rPr>
          <w:lang w:val="lt-LT"/>
        </w:rPr>
        <w:t xml:space="preserve"> </w:t>
      </w:r>
      <w:r w:rsidR="00F61D6E" w:rsidRPr="00960407">
        <w:rPr>
          <w:lang w:val="lt-LT"/>
        </w:rPr>
        <w:t>ar 197 str</w:t>
      </w:r>
      <w:r w:rsidR="007C454D" w:rsidRPr="00960407">
        <w:rPr>
          <w:lang w:val="lt-LT"/>
        </w:rPr>
        <w:t>aipsnį</w:t>
      </w:r>
      <w:r w:rsidR="00F61D6E" w:rsidRPr="00960407">
        <w:rPr>
          <w:lang w:val="lt-LT"/>
        </w:rPr>
        <w:t>.</w:t>
      </w:r>
      <w:r w:rsidR="00D2247A" w:rsidRPr="00960407">
        <w:rPr>
          <w:lang w:val="lt-LT"/>
        </w:rPr>
        <w:t xml:space="preserve"> Jei asmuo neteisėtai pašalino elektroninius duo</w:t>
      </w:r>
      <w:r w:rsidR="008B1EF9" w:rsidRPr="00960407">
        <w:rPr>
          <w:lang w:val="lt-LT"/>
        </w:rPr>
        <w:t>menis ir tokiais savo veiksmais siekė</w:t>
      </w:r>
      <w:r w:rsidR="00D2247A" w:rsidRPr="00960407">
        <w:rPr>
          <w:lang w:val="lt-LT"/>
        </w:rPr>
        <w:t xml:space="preserve"> padaryti didelės žalos, bet padarė nedide</w:t>
      </w:r>
      <w:r w:rsidR="00DF5837" w:rsidRPr="00960407">
        <w:rPr>
          <w:lang w:val="lt-LT"/>
        </w:rPr>
        <w:t>lės žalos</w:t>
      </w:r>
      <w:r w:rsidR="00FA2D05" w:rsidRPr="00960407">
        <w:rPr>
          <w:lang w:val="lt-LT"/>
        </w:rPr>
        <w:t xml:space="preserve">, tai jo veika kvalifikuotina kaip </w:t>
      </w:r>
      <w:r w:rsidR="00DF5837" w:rsidRPr="00960407">
        <w:rPr>
          <w:lang w:val="lt-LT"/>
        </w:rPr>
        <w:t xml:space="preserve">pasikėsinimas neteisėtai pašalinti elektroninius duomenis, padarant didelės žalos (BK 22 </w:t>
      </w:r>
      <w:r w:rsidR="00DF5837" w:rsidRPr="00960407">
        <w:rPr>
          <w:lang w:val="lt-LT"/>
        </w:rPr>
        <w:lastRenderedPageBreak/>
        <w:t>straipsnio 1 dalis ir 196 straipsnio 1 dalis).</w:t>
      </w:r>
      <w:r w:rsidR="00F81D28" w:rsidRPr="00960407">
        <w:rPr>
          <w:lang w:val="lt-LT"/>
        </w:rPr>
        <w:t xml:space="preserve"> Jei asmuo neteisėtai sugadino elektroninius duomenis, </w:t>
      </w:r>
      <w:r w:rsidR="00B67B8F" w:rsidRPr="00960407">
        <w:rPr>
          <w:lang w:val="lt-LT"/>
        </w:rPr>
        <w:t xml:space="preserve">siekdamas </w:t>
      </w:r>
      <w:r w:rsidR="00F81D28" w:rsidRPr="00960407">
        <w:rPr>
          <w:lang w:val="lt-LT"/>
        </w:rPr>
        <w:t>padar</w:t>
      </w:r>
      <w:r w:rsidR="00E135C0" w:rsidRPr="00960407">
        <w:rPr>
          <w:lang w:val="lt-LT"/>
        </w:rPr>
        <w:t xml:space="preserve">yti nedidelės žalos, bet tokiais savo </w:t>
      </w:r>
      <w:r w:rsidR="00B82BE9" w:rsidRPr="00960407">
        <w:rPr>
          <w:lang w:val="lt-LT"/>
        </w:rPr>
        <w:t xml:space="preserve">veiksmais padarė didelės žalos, </w:t>
      </w:r>
      <w:r w:rsidR="00E135C0" w:rsidRPr="00960407">
        <w:rPr>
          <w:lang w:val="lt-LT"/>
        </w:rPr>
        <w:t xml:space="preserve">jo veika kvalifikuotina kaip baigtas neteisėtas elektroninių duomenų sugadinimas, padarant didelės žalos (BK 196 straipsnio 1 dalis). </w:t>
      </w:r>
    </w:p>
    <w:p w:rsidR="00A03D8B" w:rsidRPr="00960407" w:rsidRDefault="00273EF5" w:rsidP="004F51C1">
      <w:pPr>
        <w:spacing w:line="360" w:lineRule="auto"/>
        <w:ind w:firstLine="709"/>
        <w:jc w:val="both"/>
        <w:rPr>
          <w:lang w:val="lt-LT"/>
        </w:rPr>
      </w:pPr>
      <w:r w:rsidRPr="00960407">
        <w:rPr>
          <w:lang w:val="lt-LT"/>
        </w:rPr>
        <w:t>J</w:t>
      </w:r>
      <w:r w:rsidR="00E75227" w:rsidRPr="00960407">
        <w:rPr>
          <w:lang w:val="lt-LT"/>
        </w:rPr>
        <w:t xml:space="preserve">ungtinių </w:t>
      </w:r>
      <w:r w:rsidRPr="00960407">
        <w:rPr>
          <w:lang w:val="lt-LT"/>
        </w:rPr>
        <w:t>A</w:t>
      </w:r>
      <w:r w:rsidR="00E75227" w:rsidRPr="00960407">
        <w:rPr>
          <w:lang w:val="lt-LT"/>
        </w:rPr>
        <w:t xml:space="preserve">merikos </w:t>
      </w:r>
      <w:r w:rsidRPr="00960407">
        <w:rPr>
          <w:lang w:val="lt-LT"/>
        </w:rPr>
        <w:t>V</w:t>
      </w:r>
      <w:r w:rsidR="00E75227" w:rsidRPr="00960407">
        <w:rPr>
          <w:lang w:val="lt-LT"/>
        </w:rPr>
        <w:t>alstijų</w:t>
      </w:r>
      <w:r w:rsidRPr="00960407">
        <w:rPr>
          <w:lang w:val="lt-LT"/>
        </w:rPr>
        <w:t xml:space="preserve"> Federalinių tyrimų biuro duomenimis, 2002 m. apklausus 250 didžiausių kompanijų pasaulyje, paaiškėjo, kad patirti nuostoliai</w:t>
      </w:r>
      <w:r w:rsidR="00A50636" w:rsidRPr="00960407">
        <w:rPr>
          <w:lang w:val="lt-LT"/>
        </w:rPr>
        <w:t xml:space="preserve"> dėl nusikalstamų veikų elektroninių duomenų ir informacinių sistemų saugumui</w:t>
      </w:r>
      <w:r w:rsidR="0073385C" w:rsidRPr="00960407">
        <w:rPr>
          <w:lang w:val="lt-LT"/>
        </w:rPr>
        <w:t xml:space="preserve"> </w:t>
      </w:r>
      <w:r w:rsidRPr="00960407">
        <w:rPr>
          <w:lang w:val="lt-LT"/>
        </w:rPr>
        <w:t>siekė net 300 mln. J</w:t>
      </w:r>
      <w:r w:rsidR="002D0109" w:rsidRPr="00960407">
        <w:rPr>
          <w:lang w:val="lt-LT"/>
        </w:rPr>
        <w:t xml:space="preserve">ungtinių </w:t>
      </w:r>
      <w:r w:rsidRPr="00960407">
        <w:rPr>
          <w:lang w:val="lt-LT"/>
        </w:rPr>
        <w:t>A</w:t>
      </w:r>
      <w:r w:rsidR="002D0109" w:rsidRPr="00960407">
        <w:rPr>
          <w:lang w:val="lt-LT"/>
        </w:rPr>
        <w:t xml:space="preserve">merikos </w:t>
      </w:r>
      <w:r w:rsidRPr="00960407">
        <w:rPr>
          <w:lang w:val="lt-LT"/>
        </w:rPr>
        <w:t>V</w:t>
      </w:r>
      <w:r w:rsidR="002D0109" w:rsidRPr="00960407">
        <w:rPr>
          <w:lang w:val="lt-LT"/>
        </w:rPr>
        <w:t>alstijų</w:t>
      </w:r>
      <w:r w:rsidR="00A50636" w:rsidRPr="00960407">
        <w:rPr>
          <w:lang w:val="lt-LT"/>
        </w:rPr>
        <w:t xml:space="preserve"> </w:t>
      </w:r>
      <w:r w:rsidRPr="00960407">
        <w:rPr>
          <w:lang w:val="lt-LT"/>
        </w:rPr>
        <w:t>dolerių, ir šie nuostoliai kasmet vidutiniškai auga po 20%.</w:t>
      </w:r>
      <w:r w:rsidRPr="00960407">
        <w:rPr>
          <w:rStyle w:val="FootnoteReference"/>
          <w:lang w:val="lt-LT"/>
        </w:rPr>
        <w:footnoteReference w:id="97"/>
      </w:r>
      <w:r w:rsidR="0073385C" w:rsidRPr="00960407">
        <w:rPr>
          <w:lang w:val="lt-LT"/>
        </w:rPr>
        <w:t xml:space="preserve"> </w:t>
      </w:r>
      <w:r w:rsidRPr="00960407">
        <w:rPr>
          <w:lang w:val="lt-LT"/>
        </w:rPr>
        <w:t>Kai kurie mokslininkai, atsižvelgiant į tokį šių nusikal</w:t>
      </w:r>
      <w:r w:rsidR="009458F8" w:rsidRPr="00960407">
        <w:rPr>
          <w:lang w:val="lt-LT"/>
        </w:rPr>
        <w:t>sta</w:t>
      </w:r>
      <w:r w:rsidRPr="00960407">
        <w:rPr>
          <w:lang w:val="lt-LT"/>
        </w:rPr>
        <w:t>mų</w:t>
      </w:r>
      <w:r w:rsidR="00853F3E" w:rsidRPr="00960407">
        <w:rPr>
          <w:lang w:val="lt-LT"/>
        </w:rPr>
        <w:t xml:space="preserve"> veikų</w:t>
      </w:r>
      <w:r w:rsidRPr="00960407">
        <w:rPr>
          <w:lang w:val="lt-LT"/>
        </w:rPr>
        <w:t xml:space="preserve"> specifišku</w:t>
      </w:r>
      <w:r w:rsidR="00477F54" w:rsidRPr="00960407">
        <w:rPr>
          <w:lang w:val="lt-LT"/>
        </w:rPr>
        <w:t xml:space="preserve">mą, kompiuterinius nusikaltimus </w:t>
      </w:r>
      <w:r w:rsidRPr="00960407">
        <w:rPr>
          <w:lang w:val="lt-LT"/>
        </w:rPr>
        <w:t>gretina su terorizmu</w:t>
      </w:r>
      <w:r w:rsidR="00477F54" w:rsidRPr="00960407">
        <w:rPr>
          <w:lang w:val="lt-LT"/>
        </w:rPr>
        <w:t>.</w:t>
      </w:r>
      <w:r w:rsidRPr="00960407">
        <w:rPr>
          <w:rStyle w:val="FootnoteReference"/>
          <w:lang w:val="lt-LT"/>
        </w:rPr>
        <w:footnoteReference w:id="98"/>
      </w:r>
      <w:r w:rsidR="00477F54" w:rsidRPr="00960407">
        <w:rPr>
          <w:lang w:val="lt-LT"/>
        </w:rPr>
        <w:t xml:space="preserve"> </w:t>
      </w:r>
      <w:r w:rsidR="000D6E5B" w:rsidRPr="00960407">
        <w:rPr>
          <w:lang w:val="lt-LT"/>
        </w:rPr>
        <w:t>Be to, nusikal</w:t>
      </w:r>
      <w:r w:rsidR="00F662DE" w:rsidRPr="00960407">
        <w:rPr>
          <w:lang w:val="lt-LT"/>
        </w:rPr>
        <w:t>sta</w:t>
      </w:r>
      <w:r w:rsidR="000D6E5B" w:rsidRPr="00960407">
        <w:rPr>
          <w:lang w:val="lt-LT"/>
        </w:rPr>
        <w:t>mų</w:t>
      </w:r>
      <w:r w:rsidR="00F662DE" w:rsidRPr="00960407">
        <w:rPr>
          <w:lang w:val="lt-LT"/>
        </w:rPr>
        <w:t xml:space="preserve"> veikų</w:t>
      </w:r>
      <w:r w:rsidR="000D6E5B" w:rsidRPr="00960407">
        <w:rPr>
          <w:lang w:val="lt-LT"/>
        </w:rPr>
        <w:t xml:space="preserve"> elektroninių domenų i</w:t>
      </w:r>
      <w:r w:rsidR="0084077C" w:rsidRPr="00960407">
        <w:rPr>
          <w:lang w:val="lt-LT"/>
        </w:rPr>
        <w:t>r informacinių sistemų saugumui</w:t>
      </w:r>
      <w:r w:rsidR="000D6E5B" w:rsidRPr="00960407">
        <w:rPr>
          <w:lang w:val="lt-LT"/>
        </w:rPr>
        <w:t xml:space="preserve"> specifiškumas pasireiškia dar ir tuo, jog šiomis veikomis gali būti padaroma ne tik </w:t>
      </w:r>
      <w:r w:rsidR="00AA4CE1" w:rsidRPr="00960407">
        <w:rPr>
          <w:lang w:val="lt-LT"/>
        </w:rPr>
        <w:t>turtinė, bet ir neturtinė žala</w:t>
      </w:r>
      <w:r w:rsidR="00437282" w:rsidRPr="00960407">
        <w:rPr>
          <w:lang w:val="lt-LT"/>
        </w:rPr>
        <w:t>.</w:t>
      </w:r>
      <w:r w:rsidR="00F3147B" w:rsidRPr="00960407">
        <w:rPr>
          <w:lang w:val="lt-LT"/>
        </w:rPr>
        <w:t xml:space="preserve"> </w:t>
      </w:r>
      <w:r w:rsidR="00A82983" w:rsidRPr="00960407">
        <w:rPr>
          <w:lang w:val="lt-LT"/>
        </w:rPr>
        <w:t xml:space="preserve">Neturtinės žalos dydį reikėtų vertinti, atsižvelgiant </w:t>
      </w:r>
      <w:r w:rsidR="00F3147B" w:rsidRPr="00960407">
        <w:rPr>
          <w:lang w:val="lt-LT"/>
        </w:rPr>
        <w:t>į žalos pasekmes, žalą padariusio asmens kaltę, nukentėjusio asmens teisių ir laisvių suvaržymo laipsnį, nukentėjusiųjų skaičių ir kitas aplinkybes, pvz.,</w:t>
      </w:r>
      <w:r w:rsidR="00C736ED" w:rsidRPr="00960407">
        <w:rPr>
          <w:lang w:val="lt-LT"/>
        </w:rPr>
        <w:t xml:space="preserve"> dėl informacinės sistemos darbo sutrikdymo gali </w:t>
      </w:r>
      <w:r w:rsidR="00AA4CE1" w:rsidRPr="00960407">
        <w:rPr>
          <w:lang w:val="lt-LT"/>
        </w:rPr>
        <w:t xml:space="preserve">pablogėti </w:t>
      </w:r>
      <w:r w:rsidR="00C736ED" w:rsidRPr="00960407">
        <w:rPr>
          <w:lang w:val="lt-LT"/>
        </w:rPr>
        <w:t>juridinio asmens reputacija, prarandami klientai,</w:t>
      </w:r>
      <w:r w:rsidR="00F4510F" w:rsidRPr="00960407">
        <w:rPr>
          <w:lang w:val="lt-LT"/>
        </w:rPr>
        <w:t xml:space="preserve"> investuotojai ir pan. Teismui čia taip pat paliekama daug laisvės </w:t>
      </w:r>
      <w:r w:rsidR="00EC5D23" w:rsidRPr="00960407">
        <w:rPr>
          <w:lang w:val="lt-LT"/>
        </w:rPr>
        <w:t xml:space="preserve">vertinti </w:t>
      </w:r>
      <w:r w:rsidR="00F4510F" w:rsidRPr="00960407">
        <w:rPr>
          <w:lang w:val="lt-LT"/>
        </w:rPr>
        <w:t xml:space="preserve">padarytą neturtinę žalą, atsižvelgiant į </w:t>
      </w:r>
      <w:r w:rsidR="00DE4129" w:rsidRPr="00960407">
        <w:rPr>
          <w:lang w:val="lt-LT"/>
        </w:rPr>
        <w:t>jos pasekmes, šią žalą padariusio asmens kaltę bei kitas turinčias reikšmės bylai aplinkybes, taip pat į sąžiningumo, teisingumo ir protingumo kriterijus.</w:t>
      </w:r>
      <w:r w:rsidR="006235B6" w:rsidRPr="00960407">
        <w:rPr>
          <w:lang w:val="lt-LT"/>
        </w:rPr>
        <w:t xml:space="preserve"> </w:t>
      </w:r>
    </w:p>
    <w:p w:rsidR="000D6E5B" w:rsidRPr="00960407" w:rsidRDefault="008D40A1" w:rsidP="004F51C1">
      <w:pPr>
        <w:spacing w:line="360" w:lineRule="auto"/>
        <w:ind w:firstLine="709"/>
        <w:jc w:val="both"/>
        <w:rPr>
          <w:i/>
          <w:color w:val="000000"/>
          <w:lang w:val="lt-LT"/>
        </w:rPr>
      </w:pPr>
      <w:r w:rsidRPr="00960407">
        <w:rPr>
          <w:i/>
          <w:lang w:val="lt-LT"/>
        </w:rPr>
        <w:t xml:space="preserve">Minėtoje </w:t>
      </w:r>
      <w:r w:rsidR="006235B6" w:rsidRPr="00960407">
        <w:rPr>
          <w:i/>
          <w:lang w:val="lt-LT"/>
        </w:rPr>
        <w:t xml:space="preserve">Vilniaus miesto 1 apylinkės teismo baudžiamojoje byloje </w:t>
      </w:r>
      <w:r w:rsidR="006235B6" w:rsidRPr="00960407">
        <w:rPr>
          <w:i/>
          <w:color w:val="000000"/>
          <w:lang w:val="lt-LT"/>
        </w:rPr>
        <w:t>Nr.</w:t>
      </w:r>
      <w:r w:rsidR="00562DE2" w:rsidRPr="00960407">
        <w:rPr>
          <w:i/>
          <w:color w:val="000000"/>
          <w:lang w:val="lt-LT"/>
        </w:rPr>
        <w:t xml:space="preserve"> </w:t>
      </w:r>
      <w:hyperlink r:id="rId10" w:history="1">
        <w:r w:rsidR="006235B6" w:rsidRPr="00960407">
          <w:rPr>
            <w:rStyle w:val="Hyperlink"/>
            <w:i/>
            <w:color w:val="000000"/>
            <w:u w:val="none"/>
            <w:lang w:val="lt-LT"/>
          </w:rPr>
          <w:t>1-17-296/2008</w:t>
        </w:r>
      </w:hyperlink>
      <w:r w:rsidR="00084FE3" w:rsidRPr="00960407">
        <w:rPr>
          <w:i/>
          <w:color w:val="000000"/>
          <w:lang w:val="lt-LT"/>
        </w:rPr>
        <w:t xml:space="preserve"> </w:t>
      </w:r>
      <w:r w:rsidR="006235B6" w:rsidRPr="00960407">
        <w:rPr>
          <w:i/>
          <w:color w:val="000000"/>
          <w:lang w:val="lt-LT"/>
        </w:rPr>
        <w:t>kaltinamasis</w:t>
      </w:r>
      <w:r w:rsidR="00BB34F6" w:rsidRPr="00960407">
        <w:rPr>
          <w:i/>
          <w:color w:val="000000"/>
          <w:lang w:val="lt-LT"/>
        </w:rPr>
        <w:t>,</w:t>
      </w:r>
      <w:r w:rsidR="006235B6" w:rsidRPr="00960407">
        <w:rPr>
          <w:i/>
          <w:color w:val="000000"/>
          <w:lang w:val="lt-LT"/>
        </w:rPr>
        <w:t xml:space="preserve"> neteisėtai pasisavindamas </w:t>
      </w:r>
      <w:r w:rsidR="00C86212" w:rsidRPr="00960407">
        <w:rPr>
          <w:i/>
          <w:color w:val="000000"/>
          <w:lang w:val="lt-LT"/>
        </w:rPr>
        <w:t>didelę reikšmę valstybės valdymui ir ūkiui turinčius neviešus elektroninius duomenis</w:t>
      </w:r>
      <w:r w:rsidR="008C35C8" w:rsidRPr="00960407">
        <w:rPr>
          <w:i/>
          <w:color w:val="000000"/>
          <w:lang w:val="lt-LT"/>
        </w:rPr>
        <w:t xml:space="preserve"> iš </w:t>
      </w:r>
      <w:r w:rsidR="00A93572" w:rsidRPr="00960407">
        <w:rPr>
          <w:i/>
          <w:color w:val="000000"/>
          <w:lang w:val="lt-LT"/>
        </w:rPr>
        <w:t xml:space="preserve">(duomenys neskelbtini) </w:t>
      </w:r>
      <w:r w:rsidR="00E6459D" w:rsidRPr="00960407">
        <w:rPr>
          <w:i/>
          <w:color w:val="000000"/>
          <w:lang w:val="lt-LT"/>
        </w:rPr>
        <w:t>centrinės duomenų bazės</w:t>
      </w:r>
      <w:r w:rsidR="003D7ECD" w:rsidRPr="00960407">
        <w:rPr>
          <w:i/>
          <w:color w:val="000000"/>
          <w:lang w:val="lt-LT"/>
        </w:rPr>
        <w:t xml:space="preserve"> (BK 198 straipsnio 2 dalis</w:t>
      </w:r>
      <w:r w:rsidR="00C86212" w:rsidRPr="00960407">
        <w:rPr>
          <w:i/>
          <w:color w:val="000000"/>
          <w:lang w:val="lt-LT"/>
        </w:rPr>
        <w:t>)</w:t>
      </w:r>
      <w:r w:rsidR="00BB34F6" w:rsidRPr="00960407">
        <w:rPr>
          <w:i/>
          <w:color w:val="000000"/>
          <w:lang w:val="lt-LT"/>
        </w:rPr>
        <w:t>, taip sumenk</w:t>
      </w:r>
      <w:r w:rsidR="008C35C8" w:rsidRPr="00960407">
        <w:rPr>
          <w:i/>
          <w:color w:val="000000"/>
          <w:lang w:val="lt-LT"/>
        </w:rPr>
        <w:t xml:space="preserve">ino </w:t>
      </w:r>
      <w:r w:rsidR="00A93572" w:rsidRPr="00960407">
        <w:rPr>
          <w:i/>
          <w:color w:val="000000"/>
          <w:lang w:val="lt-LT"/>
        </w:rPr>
        <w:t xml:space="preserve">(duomenys neskelbtini) </w:t>
      </w:r>
      <w:r w:rsidR="00BB34F6" w:rsidRPr="00960407">
        <w:rPr>
          <w:i/>
          <w:color w:val="000000"/>
          <w:lang w:val="lt-LT"/>
        </w:rPr>
        <w:t>kaip valstybės institucijos reputaciją</w:t>
      </w:r>
      <w:r w:rsidR="0095166A" w:rsidRPr="00960407">
        <w:rPr>
          <w:i/>
          <w:color w:val="000000"/>
          <w:lang w:val="lt-LT"/>
        </w:rPr>
        <w:t>. Jos atstovai buvo pareiškę 200 tūkst. Lt civilinį ieškinį neturtinės žalos atlyginimui. Teismas jį patenkino tik iš dalies – sumažino iki 20 tūkst. Lt.</w:t>
      </w:r>
    </w:p>
    <w:p w:rsidR="004749CE" w:rsidRPr="00960407" w:rsidRDefault="004749CE" w:rsidP="004F51C1">
      <w:pPr>
        <w:spacing w:line="360" w:lineRule="auto"/>
        <w:ind w:firstLine="709"/>
        <w:jc w:val="both"/>
        <w:rPr>
          <w:lang w:val="lt-LT"/>
        </w:rPr>
      </w:pPr>
      <w:r w:rsidRPr="00960407">
        <w:rPr>
          <w:color w:val="000000"/>
          <w:lang w:val="lt-LT"/>
        </w:rPr>
        <w:t>Mūsų manymu, tokia</w:t>
      </w:r>
      <w:r w:rsidR="00446718" w:rsidRPr="00960407">
        <w:rPr>
          <w:color w:val="000000"/>
          <w:lang w:val="lt-LT"/>
        </w:rPr>
        <w:t>i</w:t>
      </w:r>
      <w:r w:rsidRPr="00960407">
        <w:rPr>
          <w:color w:val="000000"/>
          <w:lang w:val="lt-LT"/>
        </w:rPr>
        <w:t xml:space="preserve"> teismo pozicija</w:t>
      </w:r>
      <w:r w:rsidR="00446718" w:rsidRPr="00960407">
        <w:rPr>
          <w:color w:val="000000"/>
          <w:lang w:val="lt-LT"/>
        </w:rPr>
        <w:t>i</w:t>
      </w:r>
      <w:r w:rsidRPr="00960407">
        <w:rPr>
          <w:color w:val="000000"/>
          <w:lang w:val="lt-LT"/>
        </w:rPr>
        <w:t xml:space="preserve"> </w:t>
      </w:r>
      <w:r w:rsidR="00E046D8" w:rsidRPr="00960407">
        <w:rPr>
          <w:color w:val="000000"/>
          <w:lang w:val="lt-LT"/>
        </w:rPr>
        <w:t>pritartina, nes teismas</w:t>
      </w:r>
      <w:r w:rsidR="002440D7" w:rsidRPr="00960407">
        <w:rPr>
          <w:color w:val="000000"/>
          <w:lang w:val="lt-LT"/>
        </w:rPr>
        <w:t xml:space="preserve"> nuosprendyje</w:t>
      </w:r>
      <w:r w:rsidR="00E046D8" w:rsidRPr="00960407">
        <w:rPr>
          <w:color w:val="000000"/>
          <w:lang w:val="lt-LT"/>
        </w:rPr>
        <w:t xml:space="preserve"> įvertino</w:t>
      </w:r>
      <w:r w:rsidR="002440D7" w:rsidRPr="00960407">
        <w:rPr>
          <w:color w:val="000000"/>
          <w:lang w:val="lt-LT"/>
        </w:rPr>
        <w:t xml:space="preserve"> aplinkybių visumą – tiek žalos pasekmes, žalą padariusio asmens kaltę, nukentėjusiojo asmens teisi</w:t>
      </w:r>
      <w:r w:rsidR="00F5173D" w:rsidRPr="00960407">
        <w:rPr>
          <w:color w:val="000000"/>
          <w:lang w:val="lt-LT"/>
        </w:rPr>
        <w:t xml:space="preserve">ų ir laisvių suvaržymo bei </w:t>
      </w:r>
      <w:r w:rsidR="002440D7" w:rsidRPr="00960407">
        <w:rPr>
          <w:color w:val="000000"/>
          <w:lang w:val="lt-LT"/>
        </w:rPr>
        <w:t>reputacijos sumenkinimo laipsnį.</w:t>
      </w:r>
      <w:r w:rsidR="00E046D8" w:rsidRPr="00960407">
        <w:rPr>
          <w:color w:val="000000"/>
          <w:lang w:val="lt-LT"/>
        </w:rPr>
        <w:t xml:space="preserve"> </w:t>
      </w:r>
      <w:r w:rsidRPr="00960407">
        <w:rPr>
          <w:color w:val="000000"/>
          <w:lang w:val="lt-LT"/>
        </w:rPr>
        <w:t xml:space="preserve"> </w:t>
      </w:r>
    </w:p>
    <w:p w:rsidR="00292751" w:rsidRPr="00960407" w:rsidRDefault="003928F1" w:rsidP="004F51C1">
      <w:pPr>
        <w:spacing w:line="360" w:lineRule="auto"/>
        <w:ind w:firstLine="709"/>
        <w:jc w:val="both"/>
        <w:rPr>
          <w:lang w:val="lt-LT"/>
        </w:rPr>
      </w:pPr>
      <w:r w:rsidRPr="00960407">
        <w:rPr>
          <w:lang w:val="lt-LT"/>
        </w:rPr>
        <w:t>Konvencijos dėl elektroninių nusikaltimų aiškinamajame rašte</w:t>
      </w:r>
      <w:r w:rsidRPr="00960407">
        <w:rPr>
          <w:rStyle w:val="FootnoteReference"/>
          <w:lang w:val="lt-LT"/>
        </w:rPr>
        <w:footnoteReference w:id="99"/>
      </w:r>
      <w:r w:rsidRPr="00960407">
        <w:rPr>
          <w:lang w:val="lt-LT"/>
        </w:rPr>
        <w:t xml:space="preserve"> yra pasakyta, jog didelės žalos išaiškinimas paliekamas kiekvienos valstybės įstatymų leidėjo kompetencijai. </w:t>
      </w:r>
      <w:r w:rsidR="00292751" w:rsidRPr="00960407">
        <w:rPr>
          <w:lang w:val="lt-LT"/>
        </w:rPr>
        <w:t xml:space="preserve">Kadangi iškyla problema apibrėžti didelės ir nedidelės žalos vertę, turtinės ir neturtinės </w:t>
      </w:r>
      <w:r w:rsidR="002361AF" w:rsidRPr="00960407">
        <w:rPr>
          <w:lang w:val="lt-LT"/>
        </w:rPr>
        <w:t>žalos turinį, manytume, kad čia turėtų pasi</w:t>
      </w:r>
      <w:r w:rsidR="00FA7E83" w:rsidRPr="00960407">
        <w:rPr>
          <w:lang w:val="lt-LT"/>
        </w:rPr>
        <w:t xml:space="preserve">sakyti </w:t>
      </w:r>
      <w:r w:rsidR="00292751" w:rsidRPr="00960407">
        <w:rPr>
          <w:lang w:val="lt-LT"/>
        </w:rPr>
        <w:t xml:space="preserve">teismai, </w:t>
      </w:r>
      <w:r w:rsidR="002A6C43" w:rsidRPr="00960407">
        <w:rPr>
          <w:lang w:val="lt-LT"/>
        </w:rPr>
        <w:t xml:space="preserve">formuodami teisminę praktiką, </w:t>
      </w:r>
      <w:r w:rsidR="00292751" w:rsidRPr="00960407">
        <w:rPr>
          <w:lang w:val="lt-LT"/>
        </w:rPr>
        <w:t>vertindami kiekvien</w:t>
      </w:r>
      <w:r w:rsidR="002202FB" w:rsidRPr="00960407">
        <w:rPr>
          <w:lang w:val="lt-LT"/>
        </w:rPr>
        <w:t>os bylos konkrečias aplinkybes</w:t>
      </w:r>
      <w:r w:rsidR="002A6C43" w:rsidRPr="00960407">
        <w:rPr>
          <w:lang w:val="lt-LT"/>
        </w:rPr>
        <w:t xml:space="preserve"> ir kazualiniais sprendimais užpildydami šio objektyviojo </w:t>
      </w:r>
      <w:r w:rsidR="002A6C43" w:rsidRPr="00960407">
        <w:rPr>
          <w:lang w:val="lt-LT"/>
        </w:rPr>
        <w:lastRenderedPageBreak/>
        <w:t xml:space="preserve">požymio turinį </w:t>
      </w:r>
      <w:r w:rsidR="00A8740F" w:rsidRPr="00960407">
        <w:rPr>
          <w:lang w:val="lt-LT"/>
        </w:rPr>
        <w:t>bei</w:t>
      </w:r>
      <w:r w:rsidR="002A6C43" w:rsidRPr="00960407">
        <w:rPr>
          <w:lang w:val="lt-LT"/>
        </w:rPr>
        <w:t xml:space="preserve"> atskleisdami jo esmę</w:t>
      </w:r>
      <w:r w:rsidR="002202FB" w:rsidRPr="00960407">
        <w:rPr>
          <w:lang w:val="lt-LT"/>
        </w:rPr>
        <w:t>. T</w:t>
      </w:r>
      <w:r w:rsidR="00292751" w:rsidRPr="00960407">
        <w:rPr>
          <w:lang w:val="lt-LT"/>
        </w:rPr>
        <w:t xml:space="preserve">urime būti pasiruošę, kad šių sąvokų turinys ir samprata baudžiamųjų įstatymų kontekste bus </w:t>
      </w:r>
      <w:r w:rsidR="002C64AD" w:rsidRPr="00960407">
        <w:rPr>
          <w:lang w:val="lt-LT"/>
        </w:rPr>
        <w:t xml:space="preserve">atskleista per ilgą laiką, nes menkas teisminės praktikos </w:t>
      </w:r>
      <w:r w:rsidR="00292751" w:rsidRPr="00960407">
        <w:rPr>
          <w:lang w:val="lt-LT"/>
        </w:rPr>
        <w:t>buvimas, nagrinėjant nusikal</w:t>
      </w:r>
      <w:r w:rsidR="00C3661F" w:rsidRPr="00960407">
        <w:rPr>
          <w:lang w:val="lt-LT"/>
        </w:rPr>
        <w:t>stama</w:t>
      </w:r>
      <w:r w:rsidR="00292751" w:rsidRPr="00960407">
        <w:rPr>
          <w:lang w:val="lt-LT"/>
        </w:rPr>
        <w:t>s</w:t>
      </w:r>
      <w:r w:rsidR="00C3661F" w:rsidRPr="00960407">
        <w:rPr>
          <w:lang w:val="lt-LT"/>
        </w:rPr>
        <w:t xml:space="preserve"> veikas</w:t>
      </w:r>
      <w:r w:rsidR="00292751" w:rsidRPr="00960407">
        <w:rPr>
          <w:lang w:val="lt-LT"/>
        </w:rPr>
        <w:t xml:space="preserve"> </w:t>
      </w:r>
      <w:r w:rsidR="002C64AD" w:rsidRPr="00960407">
        <w:rPr>
          <w:lang w:val="lt-LT"/>
        </w:rPr>
        <w:t>elektroninių duomenų ir informacinių sistemų saugumui</w:t>
      </w:r>
      <w:r w:rsidR="007E4380" w:rsidRPr="00960407">
        <w:rPr>
          <w:lang w:val="lt-LT"/>
        </w:rPr>
        <w:t>,</w:t>
      </w:r>
      <w:r w:rsidR="002C64AD" w:rsidRPr="00960407">
        <w:rPr>
          <w:lang w:val="lt-LT"/>
        </w:rPr>
        <w:t xml:space="preserve"> </w:t>
      </w:r>
      <w:r w:rsidR="00292751" w:rsidRPr="00960407">
        <w:rPr>
          <w:lang w:val="lt-LT"/>
        </w:rPr>
        <w:t>bei didelių finansinių lėšų poreikis</w:t>
      </w:r>
      <w:r w:rsidR="007E4380" w:rsidRPr="00960407">
        <w:rPr>
          <w:lang w:val="lt-LT"/>
        </w:rPr>
        <w:t>,</w:t>
      </w:r>
      <w:r w:rsidR="00292751" w:rsidRPr="00960407">
        <w:rPr>
          <w:lang w:val="lt-LT"/>
        </w:rPr>
        <w:t xml:space="preserve"> </w:t>
      </w:r>
      <w:r w:rsidR="004A4346" w:rsidRPr="00960407">
        <w:rPr>
          <w:lang w:val="lt-LT"/>
        </w:rPr>
        <w:t>atskleidžiant tokia</w:t>
      </w:r>
      <w:r w:rsidR="00292751" w:rsidRPr="00960407">
        <w:rPr>
          <w:lang w:val="lt-LT"/>
        </w:rPr>
        <w:t>s nusikal</w:t>
      </w:r>
      <w:r w:rsidR="004A4346" w:rsidRPr="00960407">
        <w:rPr>
          <w:lang w:val="lt-LT"/>
        </w:rPr>
        <w:t>stama</w:t>
      </w:r>
      <w:r w:rsidR="00292751" w:rsidRPr="00960407">
        <w:rPr>
          <w:lang w:val="lt-LT"/>
        </w:rPr>
        <w:t>s</w:t>
      </w:r>
      <w:r w:rsidR="004A4346" w:rsidRPr="00960407">
        <w:rPr>
          <w:lang w:val="lt-LT"/>
        </w:rPr>
        <w:t xml:space="preserve"> veikas</w:t>
      </w:r>
      <w:r w:rsidR="00292751" w:rsidRPr="00960407">
        <w:rPr>
          <w:lang w:val="lt-LT"/>
        </w:rPr>
        <w:t>, stabdo aiškinimosi ir praktikos formavimo procesą. Detalumas ir aiškumas gali būti pasiektas tik tada, kai praktiniai šių nusikal</w:t>
      </w:r>
      <w:r w:rsidR="00BF43FA" w:rsidRPr="00960407">
        <w:rPr>
          <w:lang w:val="lt-LT"/>
        </w:rPr>
        <w:t>sta</w:t>
      </w:r>
      <w:r w:rsidR="00292751" w:rsidRPr="00960407">
        <w:rPr>
          <w:lang w:val="lt-LT"/>
        </w:rPr>
        <w:t>mų</w:t>
      </w:r>
      <w:r w:rsidR="00BF43FA" w:rsidRPr="00960407">
        <w:rPr>
          <w:lang w:val="lt-LT"/>
        </w:rPr>
        <w:t xml:space="preserve"> veikų</w:t>
      </w:r>
      <w:r w:rsidR="00292751" w:rsidRPr="00960407">
        <w:rPr>
          <w:lang w:val="lt-LT"/>
        </w:rPr>
        <w:t xml:space="preserve"> aspektai atitinka teorinius aspektus.</w:t>
      </w:r>
    </w:p>
    <w:p w:rsidR="00D33023" w:rsidRPr="00960407" w:rsidRDefault="003E0C0A" w:rsidP="004F51C1">
      <w:pPr>
        <w:spacing w:line="360" w:lineRule="auto"/>
        <w:ind w:firstLine="709"/>
        <w:jc w:val="both"/>
        <w:rPr>
          <w:lang w:val="lt-LT"/>
        </w:rPr>
      </w:pPr>
      <w:r w:rsidRPr="00960407">
        <w:rPr>
          <w:lang w:val="lt-LT"/>
        </w:rPr>
        <w:t>Be to, BK 197 straipsnio 1 dalis</w:t>
      </w:r>
      <w:r w:rsidR="00D33023" w:rsidRPr="00960407">
        <w:rPr>
          <w:lang w:val="lt-LT"/>
        </w:rPr>
        <w:t xml:space="preserve"> ne visai atitinka Konvencijos dėl elektroninių nusikaltimų nuostatas.</w:t>
      </w:r>
      <w:r w:rsidR="00D33023" w:rsidRPr="00960407">
        <w:rPr>
          <w:rStyle w:val="FootnoteReference"/>
          <w:lang w:val="lt-LT"/>
        </w:rPr>
        <w:footnoteReference w:id="100"/>
      </w:r>
      <w:r w:rsidRPr="00960407">
        <w:rPr>
          <w:lang w:val="lt-LT"/>
        </w:rPr>
        <w:t xml:space="preserve"> Pagal BK 197 straipsnį</w:t>
      </w:r>
      <w:r w:rsidR="00D33023" w:rsidRPr="00960407">
        <w:rPr>
          <w:lang w:val="lt-LT"/>
        </w:rPr>
        <w:t xml:space="preserve"> reikalaujama, kad veika būtų padaroma didelė žala, tačiau Konvencijos dėl</w:t>
      </w:r>
      <w:r w:rsidRPr="00960407">
        <w:rPr>
          <w:lang w:val="lt-LT"/>
        </w:rPr>
        <w:t xml:space="preserve"> elektroninių nusikaltimų 5 straipsnis</w:t>
      </w:r>
      <w:r w:rsidR="00D33023" w:rsidRPr="00960407">
        <w:rPr>
          <w:lang w:val="lt-LT"/>
        </w:rPr>
        <w:t xml:space="preserve"> numato įpareigojimą nustatyti baudžiamąją atsakomybę už sąmoningą ir neteisėtą didelį kompiuterinės sistemos darbo trukdymą</w:t>
      </w:r>
      <w:r w:rsidR="00A42DA9" w:rsidRPr="00960407">
        <w:rPr>
          <w:lang w:val="lt-LT"/>
        </w:rPr>
        <w:t>, t.</w:t>
      </w:r>
      <w:r w:rsidR="00D477C1" w:rsidRPr="00960407">
        <w:rPr>
          <w:lang w:val="lt-LT"/>
        </w:rPr>
        <w:t xml:space="preserve"> y. </w:t>
      </w:r>
      <w:r w:rsidR="00A42DA9" w:rsidRPr="00960407">
        <w:rPr>
          <w:lang w:val="lt-LT"/>
        </w:rPr>
        <w:t xml:space="preserve">nesieja baudžiamosios atsakomybės kilimo su nusikalstama veika sukeliamais padariniais. </w:t>
      </w:r>
      <w:r w:rsidR="00D33023" w:rsidRPr="00960407">
        <w:rPr>
          <w:lang w:val="lt-LT"/>
        </w:rPr>
        <w:t>Taigi ši konvencija nenumato galimybės apriboti šių nuostatų taikymą</w:t>
      </w:r>
      <w:r w:rsidR="00D63B29" w:rsidRPr="00960407">
        <w:rPr>
          <w:lang w:val="lt-LT"/>
        </w:rPr>
        <w:t>,</w:t>
      </w:r>
      <w:r w:rsidR="00D33023" w:rsidRPr="00960407">
        <w:rPr>
          <w:lang w:val="lt-LT"/>
        </w:rPr>
        <w:t xml:space="preserve"> tik esant didelės žalos požymiui. Diskutuotina, kas yra didelis kompiuterinės sistemos darbo trukdymas ir ar didelis kompiuterinės sistemos darbo trukdymas </w:t>
      </w:r>
      <w:r w:rsidR="00BC772D" w:rsidRPr="00960407">
        <w:rPr>
          <w:lang w:val="lt-LT"/>
        </w:rPr>
        <w:t xml:space="preserve">visada sąlygoja </w:t>
      </w:r>
      <w:r w:rsidR="00780FE7" w:rsidRPr="00960407">
        <w:rPr>
          <w:lang w:val="lt-LT"/>
        </w:rPr>
        <w:t>žalą. L</w:t>
      </w:r>
      <w:r w:rsidR="005C38E6" w:rsidRPr="00960407">
        <w:rPr>
          <w:lang w:val="lt-LT"/>
        </w:rPr>
        <w:t xml:space="preserve">ietuvos </w:t>
      </w:r>
      <w:r w:rsidR="00780FE7" w:rsidRPr="00960407">
        <w:rPr>
          <w:lang w:val="lt-LT"/>
        </w:rPr>
        <w:t>R</w:t>
      </w:r>
      <w:r w:rsidR="005C38E6" w:rsidRPr="00960407">
        <w:rPr>
          <w:lang w:val="lt-LT"/>
        </w:rPr>
        <w:t xml:space="preserve">espublikos </w:t>
      </w:r>
      <w:r w:rsidR="00D33023" w:rsidRPr="00960407">
        <w:rPr>
          <w:lang w:val="lt-LT"/>
        </w:rPr>
        <w:t>įstatymų leidėjas didelį informacinės sistemos darbo sutrikdymą ar nutraukimą sieja su pasekmėmis – didele žala. Taigi konvencijoje įtvirtintas didelis kompiuterinės sistemos darbo trukdymas L</w:t>
      </w:r>
      <w:r w:rsidR="007B518F" w:rsidRPr="00960407">
        <w:rPr>
          <w:lang w:val="lt-LT"/>
        </w:rPr>
        <w:t xml:space="preserve">ietuvos </w:t>
      </w:r>
      <w:r w:rsidR="00B906EF" w:rsidRPr="00960407">
        <w:rPr>
          <w:lang w:val="lt-LT"/>
        </w:rPr>
        <w:t>R</w:t>
      </w:r>
      <w:r w:rsidR="007B518F" w:rsidRPr="00960407">
        <w:rPr>
          <w:lang w:val="lt-LT"/>
        </w:rPr>
        <w:t xml:space="preserve">espublikos </w:t>
      </w:r>
      <w:r w:rsidR="00D33023" w:rsidRPr="00960407">
        <w:rPr>
          <w:lang w:val="lt-LT"/>
        </w:rPr>
        <w:t>įstatymų leidėjo apibrėžiamas per informacinės sistemos darbo sutrikdymą ar nutraukimą, padarant didelės žalos.</w:t>
      </w:r>
    </w:p>
    <w:p w:rsidR="004C3316" w:rsidRPr="00960407" w:rsidRDefault="00176D6C" w:rsidP="004F51C1">
      <w:pPr>
        <w:spacing w:line="360" w:lineRule="auto"/>
        <w:ind w:firstLine="709"/>
        <w:jc w:val="both"/>
        <w:rPr>
          <w:lang w:val="lt-LT"/>
        </w:rPr>
      </w:pPr>
      <w:r w:rsidRPr="00960407">
        <w:rPr>
          <w:lang w:val="lt-LT"/>
        </w:rPr>
        <w:t xml:space="preserve">Remiantis </w:t>
      </w:r>
      <w:r w:rsidR="00AC7C35" w:rsidRPr="00960407">
        <w:rPr>
          <w:lang w:val="lt-LT"/>
        </w:rPr>
        <w:t>Pamatiniu sprendimu</w:t>
      </w:r>
      <w:r w:rsidR="008938B2" w:rsidRPr="00960407">
        <w:rPr>
          <w:rStyle w:val="FootnoteReference"/>
          <w:lang w:val="lt-LT"/>
        </w:rPr>
        <w:footnoteReference w:id="101"/>
      </w:r>
      <w:r w:rsidR="00AC7C35" w:rsidRPr="00960407">
        <w:rPr>
          <w:lang w:val="lt-LT"/>
        </w:rPr>
        <w:t xml:space="preserve">, </w:t>
      </w:r>
      <w:r w:rsidRPr="00960407">
        <w:rPr>
          <w:lang w:val="lt-LT"/>
        </w:rPr>
        <w:t>kurį L</w:t>
      </w:r>
      <w:r w:rsidR="00AB66FB" w:rsidRPr="00960407">
        <w:rPr>
          <w:lang w:val="lt-LT"/>
        </w:rPr>
        <w:t xml:space="preserve">ietuvos </w:t>
      </w:r>
      <w:r w:rsidR="00824139" w:rsidRPr="00960407">
        <w:rPr>
          <w:lang w:val="lt-LT"/>
        </w:rPr>
        <w:t>R</w:t>
      </w:r>
      <w:r w:rsidR="00AB66FB" w:rsidRPr="00960407">
        <w:rPr>
          <w:lang w:val="lt-LT"/>
        </w:rPr>
        <w:t>espublikos</w:t>
      </w:r>
      <w:r w:rsidR="00824139" w:rsidRPr="00960407">
        <w:rPr>
          <w:lang w:val="lt-LT"/>
        </w:rPr>
        <w:t xml:space="preserve"> </w:t>
      </w:r>
      <w:r w:rsidRPr="00960407">
        <w:rPr>
          <w:lang w:val="lt-LT"/>
        </w:rPr>
        <w:t>įstatymų leidėjas įgyvendino BK XX</w:t>
      </w:r>
      <w:r w:rsidR="002D7536" w:rsidRPr="00960407">
        <w:rPr>
          <w:lang w:val="lt-LT"/>
        </w:rPr>
        <w:t>X skyriaus nuostatomis, BK 196 ir 197 straipsniuose</w:t>
      </w:r>
      <w:r w:rsidR="00B871E7" w:rsidRPr="00960407">
        <w:rPr>
          <w:lang w:val="lt-LT"/>
        </w:rPr>
        <w:t xml:space="preserve"> numatytos pasekmės neatitinka P</w:t>
      </w:r>
      <w:r w:rsidR="00410C2C" w:rsidRPr="00960407">
        <w:rPr>
          <w:lang w:val="lt-LT"/>
        </w:rPr>
        <w:t>amatinio sprendimo 3 ir 4 straipsnių nuostatų</w:t>
      </w:r>
      <w:r w:rsidR="00B976D3" w:rsidRPr="00960407">
        <w:rPr>
          <w:lang w:val="lt-LT"/>
        </w:rPr>
        <w:t>, kadangi už neteisėtą</w:t>
      </w:r>
      <w:r w:rsidR="00CC07E7" w:rsidRPr="00960407">
        <w:rPr>
          <w:lang w:val="lt-LT"/>
        </w:rPr>
        <w:t xml:space="preserve"> įsikišimą į duomenis ar informacinę sistemą turi būti baudžia</w:t>
      </w:r>
      <w:r w:rsidR="0036553D" w:rsidRPr="00960407">
        <w:rPr>
          <w:lang w:val="lt-LT"/>
        </w:rPr>
        <w:t>ma ,,</w:t>
      </w:r>
      <w:r w:rsidR="002C776A" w:rsidRPr="00960407">
        <w:rPr>
          <w:lang w:val="lt-LT"/>
        </w:rPr>
        <w:t xml:space="preserve">ir </w:t>
      </w:r>
      <w:r w:rsidR="00EE66EC" w:rsidRPr="00960407">
        <w:rPr>
          <w:lang w:val="lt-LT"/>
        </w:rPr>
        <w:t>tais a</w:t>
      </w:r>
      <w:r w:rsidR="00CD359A" w:rsidRPr="00960407">
        <w:rPr>
          <w:lang w:val="lt-LT"/>
        </w:rPr>
        <w:t>tvejais, kurie nėra reikšmingi“</w:t>
      </w:r>
      <w:r w:rsidR="00EE66EC" w:rsidRPr="00960407">
        <w:rPr>
          <w:lang w:val="lt-LT"/>
        </w:rPr>
        <w:t xml:space="preserve">. </w:t>
      </w:r>
      <w:r w:rsidR="005A6D93" w:rsidRPr="00960407">
        <w:rPr>
          <w:lang w:val="lt-LT"/>
        </w:rPr>
        <w:t>Vadinasi, t</w:t>
      </w:r>
      <w:r w:rsidR="00B15835" w:rsidRPr="00960407">
        <w:rPr>
          <w:lang w:val="lt-LT"/>
        </w:rPr>
        <w:t>uo yra sie</w:t>
      </w:r>
      <w:r w:rsidR="0005341D" w:rsidRPr="00960407">
        <w:rPr>
          <w:lang w:val="lt-LT"/>
        </w:rPr>
        <w:t xml:space="preserve">kiama, kad minėtus straipsnius </w:t>
      </w:r>
      <w:r w:rsidR="00B15835" w:rsidRPr="00960407">
        <w:rPr>
          <w:lang w:val="lt-LT"/>
        </w:rPr>
        <w:t xml:space="preserve">perkeliantys nacionaliniai teisės aktai </w:t>
      </w:r>
      <w:r w:rsidR="009246F1" w:rsidRPr="00960407">
        <w:rPr>
          <w:lang w:val="lt-LT"/>
        </w:rPr>
        <w:t>nebūtų taikomi mažareikšmėms veikoms, o ne nustatyti nusikalstamos veikos padarinius.</w:t>
      </w:r>
      <w:r w:rsidR="004C3316" w:rsidRPr="00960407">
        <w:rPr>
          <w:lang w:val="lt-LT"/>
        </w:rPr>
        <w:t xml:space="preserve"> L</w:t>
      </w:r>
      <w:r w:rsidR="007B518F" w:rsidRPr="00960407">
        <w:rPr>
          <w:lang w:val="lt-LT"/>
        </w:rPr>
        <w:t xml:space="preserve">ietuvos </w:t>
      </w:r>
      <w:r w:rsidR="00D76AF3" w:rsidRPr="00960407">
        <w:rPr>
          <w:lang w:val="lt-LT"/>
        </w:rPr>
        <w:t>R</w:t>
      </w:r>
      <w:r w:rsidR="007B518F" w:rsidRPr="00960407">
        <w:rPr>
          <w:lang w:val="lt-LT"/>
        </w:rPr>
        <w:t xml:space="preserve">espublikos </w:t>
      </w:r>
      <w:r w:rsidR="004C3316" w:rsidRPr="00960407">
        <w:rPr>
          <w:lang w:val="lt-LT"/>
        </w:rPr>
        <w:t>įstatymų leidėjas už nusikalstamas veikas, kurios nėra reikšmingos, tačiau dėl jų atsiranda žalos, BK 196</w:t>
      </w:r>
      <w:r w:rsidR="00134034" w:rsidRPr="00960407">
        <w:rPr>
          <w:lang w:val="lt-LT"/>
        </w:rPr>
        <w:t xml:space="preserve"> straipsnio 3 dalyje ir 197 straipsnio 3 dalyje</w:t>
      </w:r>
      <w:r w:rsidR="00502FFE" w:rsidRPr="00960407">
        <w:rPr>
          <w:lang w:val="lt-LT"/>
        </w:rPr>
        <w:t xml:space="preserve"> </w:t>
      </w:r>
      <w:r w:rsidR="004C3316" w:rsidRPr="00960407">
        <w:rPr>
          <w:lang w:val="lt-LT"/>
        </w:rPr>
        <w:t xml:space="preserve">numatė baudžiamąjį nusižengimą. </w:t>
      </w:r>
    </w:p>
    <w:p w:rsidR="00C5587D" w:rsidRPr="00960407" w:rsidRDefault="00500D2E" w:rsidP="00C5587D">
      <w:pPr>
        <w:spacing w:line="360" w:lineRule="auto"/>
        <w:ind w:firstLine="709"/>
        <w:jc w:val="both"/>
        <w:rPr>
          <w:lang w:val="lt-LT"/>
        </w:rPr>
      </w:pPr>
      <w:r w:rsidRPr="00960407">
        <w:rPr>
          <w:lang w:val="lt-LT"/>
        </w:rPr>
        <w:t>B</w:t>
      </w:r>
      <w:r w:rsidR="00B871E7" w:rsidRPr="00960407">
        <w:rPr>
          <w:lang w:val="lt-LT"/>
        </w:rPr>
        <w:t>e to, P</w:t>
      </w:r>
      <w:r w:rsidR="00C35D81" w:rsidRPr="00960407">
        <w:rPr>
          <w:lang w:val="lt-LT"/>
        </w:rPr>
        <w:t xml:space="preserve">amatinio sprendimo 7 straipsnio 2 dalyje </w:t>
      </w:r>
      <w:r w:rsidRPr="00960407">
        <w:rPr>
          <w:lang w:val="lt-LT"/>
        </w:rPr>
        <w:t xml:space="preserve">nurodyta, jog </w:t>
      </w:r>
      <w:r w:rsidR="000D7A48" w:rsidRPr="00960407">
        <w:rPr>
          <w:lang w:val="lt-LT"/>
        </w:rPr>
        <w:t>valstybės narės nusikalstamos veikos padarinius gali numatyti kaip veiką kvalifikuojančius požymius.</w:t>
      </w:r>
      <w:r w:rsidR="000F420A" w:rsidRPr="00960407">
        <w:rPr>
          <w:lang w:val="lt-LT"/>
        </w:rPr>
        <w:t xml:space="preserve"> Tačiau Konvencijoje dėl</w:t>
      </w:r>
      <w:r w:rsidR="00D97614" w:rsidRPr="00960407">
        <w:rPr>
          <w:lang w:val="lt-LT"/>
        </w:rPr>
        <w:t xml:space="preserve"> elektroninių nusikaltimų 4 straipsnyje </w:t>
      </w:r>
      <w:r w:rsidR="000F420A" w:rsidRPr="00960407">
        <w:rPr>
          <w:lang w:val="lt-LT"/>
        </w:rPr>
        <w:t xml:space="preserve">nurodyta, jog valstybė gali pasilikti teisę reikalauti, kad nusikalstamos veikos poveikis duomenims sudėtyje turi būti nurodytos pasekmės - </w:t>
      </w:r>
      <w:r w:rsidR="00087952" w:rsidRPr="00960407">
        <w:rPr>
          <w:lang w:val="lt-LT"/>
        </w:rPr>
        <w:t>didelė žala</w:t>
      </w:r>
      <w:r w:rsidR="000F420A" w:rsidRPr="00960407">
        <w:rPr>
          <w:lang w:val="lt-LT"/>
        </w:rPr>
        <w:t>.</w:t>
      </w:r>
      <w:r w:rsidR="004F12FE" w:rsidRPr="00960407">
        <w:rPr>
          <w:lang w:val="lt-LT"/>
        </w:rPr>
        <w:t xml:space="preserve"> Todėl</w:t>
      </w:r>
      <w:r w:rsidR="005115DD" w:rsidRPr="00960407">
        <w:rPr>
          <w:lang w:val="lt-LT"/>
        </w:rPr>
        <w:t xml:space="preserve"> L</w:t>
      </w:r>
      <w:r w:rsidR="004576D1" w:rsidRPr="00960407">
        <w:rPr>
          <w:lang w:val="lt-LT"/>
        </w:rPr>
        <w:t xml:space="preserve">ietuvos Respublikos </w:t>
      </w:r>
      <w:r w:rsidR="004F12FE" w:rsidRPr="00960407">
        <w:rPr>
          <w:lang w:val="lt-LT"/>
        </w:rPr>
        <w:t xml:space="preserve">įstatymų leidėjas turėtų pašalinti tokius prieštaravimus, </w:t>
      </w:r>
      <w:r w:rsidR="004F12FE" w:rsidRPr="00960407">
        <w:rPr>
          <w:lang w:val="lt-LT"/>
        </w:rPr>
        <w:lastRenderedPageBreak/>
        <w:t>sutinkamai tiek su Konvencijos dėl el</w:t>
      </w:r>
      <w:r w:rsidR="00EF31D7" w:rsidRPr="00960407">
        <w:rPr>
          <w:lang w:val="lt-LT"/>
        </w:rPr>
        <w:t>ek</w:t>
      </w:r>
      <w:r w:rsidR="00EF46A9" w:rsidRPr="00960407">
        <w:rPr>
          <w:lang w:val="lt-LT"/>
        </w:rPr>
        <w:t xml:space="preserve">troninių nusikaltimų, tiek su Pamatinio sprendimo </w:t>
      </w:r>
      <w:r w:rsidR="004F12FE" w:rsidRPr="00960407">
        <w:rPr>
          <w:lang w:val="lt-LT"/>
        </w:rPr>
        <w:t>nuostatomis.</w:t>
      </w:r>
    </w:p>
    <w:p w:rsidR="00370191" w:rsidRPr="00960407" w:rsidRDefault="00370191" w:rsidP="004F51C1">
      <w:pPr>
        <w:spacing w:line="360" w:lineRule="auto"/>
        <w:ind w:firstLine="709"/>
        <w:jc w:val="both"/>
        <w:rPr>
          <w:lang w:val="lt-LT"/>
        </w:rPr>
      </w:pPr>
      <w:r w:rsidRPr="00960407">
        <w:rPr>
          <w:lang w:val="lt-LT"/>
        </w:rPr>
        <w:t xml:space="preserve">Reziumuojant, </w:t>
      </w:r>
      <w:r w:rsidR="00814A2C" w:rsidRPr="00960407">
        <w:rPr>
          <w:lang w:val="lt-LT"/>
        </w:rPr>
        <w:t xml:space="preserve">pasakytina, jog </w:t>
      </w:r>
      <w:r w:rsidR="00C5587D" w:rsidRPr="00960407">
        <w:rPr>
          <w:lang w:val="lt-LT"/>
        </w:rPr>
        <w:t xml:space="preserve">BK XXX skyriaus straipsnių dispozicijose numatytais padariniais (didelė žala, nedidelė žala) yra padaroma turtinė ir neturtinė žala. Kai nukentėjusiojo asmens patirta žala sudaro kitos BK numatytos nusikaltimo ar baudžiamojo nusižengimo sudėties objektyvųjį požymį, tai turėtų būti vertinama kaip didelė žala. Atsižvelgiant į BK struktūrą, nors ir netikslinga bei sudėtinga Lietuvos Respublikos įstatymų leidėjui būtų detalizuoti vertinamąjį didelės ar nedidelės žalos turinį, tačiau būtina </w:t>
      </w:r>
      <w:r w:rsidR="008A03E1" w:rsidRPr="00960407">
        <w:rPr>
          <w:lang w:val="lt-LT"/>
        </w:rPr>
        <w:t xml:space="preserve">užtikrinti </w:t>
      </w:r>
      <w:r w:rsidR="00C5587D" w:rsidRPr="00960407">
        <w:rPr>
          <w:lang w:val="lt-LT"/>
        </w:rPr>
        <w:t>didelės ar nedidelės žalos turinio kriterijų vienodumą baudžiamajame įstatyme</w:t>
      </w:r>
      <w:r w:rsidR="00EF6FFC" w:rsidRPr="00960407">
        <w:rPr>
          <w:lang w:val="lt-LT"/>
        </w:rPr>
        <w:t>, nes jų nesant, teismai bei ikiteisminio tyrimo institucijų pareigūnai didelės ar nedidelės žalos turinį gali komentuoti nevienodai</w:t>
      </w:r>
      <w:r w:rsidR="00C5587D" w:rsidRPr="00960407">
        <w:rPr>
          <w:lang w:val="lt-LT"/>
        </w:rPr>
        <w:t>.</w:t>
      </w:r>
      <w:r w:rsidR="00577F0B" w:rsidRPr="00960407">
        <w:rPr>
          <w:lang w:val="lt-LT"/>
        </w:rPr>
        <w:t xml:space="preserve"> </w:t>
      </w:r>
      <w:r w:rsidR="00C5587D" w:rsidRPr="00960407">
        <w:rPr>
          <w:lang w:val="lt-LT"/>
        </w:rPr>
        <w:t>Tokiais kriterijais galėtų būti tiesiogiai padarytos žalos dydis, kilę nuostoliai,</w:t>
      </w:r>
      <w:r w:rsidR="00951195" w:rsidRPr="00960407">
        <w:rPr>
          <w:lang w:val="lt-LT"/>
        </w:rPr>
        <w:t xml:space="preserve"> </w:t>
      </w:r>
      <w:r w:rsidR="00C5587D" w:rsidRPr="00960407">
        <w:rPr>
          <w:lang w:val="lt-LT"/>
        </w:rPr>
        <w:t xml:space="preserve">nukentėjusiojo asmens turtinė padėtis, reputacijos </w:t>
      </w:r>
      <w:r w:rsidR="00951195" w:rsidRPr="00960407">
        <w:rPr>
          <w:lang w:val="lt-LT"/>
        </w:rPr>
        <w:t xml:space="preserve">pabloginimo laipsnis, </w:t>
      </w:r>
      <w:r w:rsidR="00C5587D" w:rsidRPr="00960407">
        <w:rPr>
          <w:lang w:val="lt-LT"/>
        </w:rPr>
        <w:t>žalą padariusio asmens kaltė, nukentėjusio asmens tei</w:t>
      </w:r>
      <w:r w:rsidR="00951195" w:rsidRPr="00960407">
        <w:rPr>
          <w:lang w:val="lt-LT"/>
        </w:rPr>
        <w:t xml:space="preserve">sių ir </w:t>
      </w:r>
      <w:r w:rsidR="00C5587D" w:rsidRPr="00960407">
        <w:rPr>
          <w:lang w:val="lt-LT"/>
        </w:rPr>
        <w:t>laisvių suvaržymo laipsnis, nukentėjusiųjų skaičius.</w:t>
      </w:r>
    </w:p>
    <w:p w:rsidR="00A328B5" w:rsidRPr="00960407" w:rsidRDefault="00A328B5" w:rsidP="004F51C1">
      <w:pPr>
        <w:spacing w:line="360" w:lineRule="auto"/>
        <w:ind w:firstLine="709"/>
        <w:jc w:val="both"/>
        <w:rPr>
          <w:lang w:val="lt-LT"/>
        </w:rPr>
      </w:pPr>
    </w:p>
    <w:p w:rsidR="008278F5" w:rsidRPr="00960407" w:rsidRDefault="00456191" w:rsidP="00992162">
      <w:pPr>
        <w:tabs>
          <w:tab w:val="left" w:pos="709"/>
        </w:tabs>
        <w:spacing w:line="360" w:lineRule="auto"/>
        <w:jc w:val="center"/>
        <w:rPr>
          <w:lang w:val="lt-LT"/>
        </w:rPr>
      </w:pPr>
      <w:r w:rsidRPr="00960407">
        <w:rPr>
          <w:lang w:val="lt-LT"/>
        </w:rPr>
        <w:t>2.2.4</w:t>
      </w:r>
      <w:r w:rsidR="008278F5" w:rsidRPr="00960407">
        <w:rPr>
          <w:lang w:val="lt-LT"/>
        </w:rPr>
        <w:t xml:space="preserve">. </w:t>
      </w:r>
      <w:r w:rsidR="002A00CB" w:rsidRPr="00960407">
        <w:rPr>
          <w:lang w:val="lt-LT"/>
        </w:rPr>
        <w:t>Nu</w:t>
      </w:r>
      <w:r w:rsidR="00D86BE3" w:rsidRPr="00960407">
        <w:rPr>
          <w:lang w:val="lt-LT"/>
        </w:rPr>
        <w:t xml:space="preserve">sikalstamos veikos dalykas kaip </w:t>
      </w:r>
      <w:r w:rsidR="002A00CB" w:rsidRPr="00960407">
        <w:rPr>
          <w:lang w:val="lt-LT"/>
        </w:rPr>
        <w:t>nusikalstamų veikų elektroninių duomenų ir informacinių sistemų saugumui sudėčių objektyvusis požymis</w:t>
      </w:r>
    </w:p>
    <w:p w:rsidR="008278F5" w:rsidRPr="00960407" w:rsidRDefault="008278F5" w:rsidP="004F51C1">
      <w:pPr>
        <w:spacing w:line="360" w:lineRule="auto"/>
        <w:ind w:firstLine="709"/>
        <w:jc w:val="both"/>
        <w:rPr>
          <w:lang w:val="lt-LT"/>
        </w:rPr>
      </w:pPr>
    </w:p>
    <w:p w:rsidR="004B5717" w:rsidRPr="00960407" w:rsidRDefault="00520C47" w:rsidP="004F51C1">
      <w:pPr>
        <w:spacing w:line="360" w:lineRule="auto"/>
        <w:ind w:firstLine="709"/>
        <w:jc w:val="both"/>
        <w:rPr>
          <w:lang w:val="lt-LT"/>
        </w:rPr>
      </w:pPr>
      <w:r w:rsidRPr="00960407">
        <w:rPr>
          <w:lang w:val="lt-LT"/>
        </w:rPr>
        <w:t>Aptarėme nusikalstamos veikos sudėties pagrindinius objektyviuosius požymius, tačiau be šių požymių yra ir fakultatyvūs objektyvieji nusikalstamos veikos požymiai</w:t>
      </w:r>
      <w:r w:rsidR="00646E14" w:rsidRPr="00960407">
        <w:rPr>
          <w:lang w:val="lt-LT"/>
        </w:rPr>
        <w:t>, kurie nulemia veikos nusikalstamumą ir baudžiamumą tik tada, jei yra aprašyti BK specialiosios d</w:t>
      </w:r>
      <w:r w:rsidR="00571401" w:rsidRPr="00960407">
        <w:rPr>
          <w:lang w:val="lt-LT"/>
        </w:rPr>
        <w:t>alies straipsnio dispozicijoje. J</w:t>
      </w:r>
      <w:r w:rsidR="00A05C61" w:rsidRPr="00960407">
        <w:rPr>
          <w:lang w:val="lt-LT"/>
        </w:rPr>
        <w:t>ei fakultatyviniai objektyvieji nusikalstamos veikos sudėties požymiai nenumatyti nusikal</w:t>
      </w:r>
      <w:r w:rsidR="00EB084E" w:rsidRPr="00960407">
        <w:rPr>
          <w:lang w:val="lt-LT"/>
        </w:rPr>
        <w:t>sta</w:t>
      </w:r>
      <w:r w:rsidR="00A05C61" w:rsidRPr="00960407">
        <w:rPr>
          <w:lang w:val="lt-LT"/>
        </w:rPr>
        <w:t>mų</w:t>
      </w:r>
      <w:r w:rsidR="00EB084E" w:rsidRPr="00960407">
        <w:rPr>
          <w:lang w:val="lt-LT"/>
        </w:rPr>
        <w:t xml:space="preserve"> veikų</w:t>
      </w:r>
      <w:r w:rsidR="00A05C61" w:rsidRPr="00960407">
        <w:rPr>
          <w:lang w:val="lt-LT"/>
        </w:rPr>
        <w:t xml:space="preserve"> elektroninių duomenų ir informacinių sistemų sau</w:t>
      </w:r>
      <w:r w:rsidR="006B0EF1" w:rsidRPr="00960407">
        <w:rPr>
          <w:lang w:val="lt-LT"/>
        </w:rPr>
        <w:t xml:space="preserve">gumui straipsnių dispozicijose, </w:t>
      </w:r>
      <w:r w:rsidR="00B32B03" w:rsidRPr="00960407">
        <w:rPr>
          <w:lang w:val="lt-LT"/>
        </w:rPr>
        <w:t>šie požymiai turi įtakos</w:t>
      </w:r>
      <w:r w:rsidR="00C00C12" w:rsidRPr="00960407">
        <w:rPr>
          <w:lang w:val="lt-LT"/>
        </w:rPr>
        <w:t>,</w:t>
      </w:r>
      <w:r w:rsidR="00B32B03" w:rsidRPr="00960407">
        <w:rPr>
          <w:lang w:val="lt-LT"/>
        </w:rPr>
        <w:t xml:space="preserve"> skiriant bausmę ir individualizuojant baudžiamąją atsakomybę.</w:t>
      </w:r>
    </w:p>
    <w:p w:rsidR="0048226D" w:rsidRPr="00960407" w:rsidRDefault="008C5D77" w:rsidP="004F51C1">
      <w:pPr>
        <w:spacing w:line="360" w:lineRule="auto"/>
        <w:ind w:firstLine="709"/>
        <w:jc w:val="both"/>
        <w:rPr>
          <w:lang w:val="lt-LT"/>
        </w:rPr>
      </w:pPr>
      <w:r w:rsidRPr="00960407">
        <w:rPr>
          <w:lang w:val="lt-LT"/>
        </w:rPr>
        <w:t>Nusikalstamos veikos dalykas yra</w:t>
      </w:r>
      <w:r w:rsidR="0000587E" w:rsidRPr="00960407">
        <w:rPr>
          <w:lang w:val="lt-LT"/>
        </w:rPr>
        <w:t xml:space="preserve"> baudžiamojo įstatymo saugomų vertybių materiali išraiška</w:t>
      </w:r>
      <w:r w:rsidR="00847772" w:rsidRPr="00960407">
        <w:rPr>
          <w:lang w:val="lt-LT"/>
        </w:rPr>
        <w:t>.</w:t>
      </w:r>
      <w:r w:rsidR="0000587E" w:rsidRPr="00960407">
        <w:rPr>
          <w:lang w:val="lt-LT"/>
        </w:rPr>
        <w:t xml:space="preserve"> </w:t>
      </w:r>
      <w:r w:rsidR="001256CF" w:rsidRPr="00960407">
        <w:rPr>
          <w:lang w:val="lt-LT"/>
        </w:rPr>
        <w:t>Nusikal</w:t>
      </w:r>
      <w:r w:rsidR="00715BD5" w:rsidRPr="00960407">
        <w:rPr>
          <w:lang w:val="lt-LT"/>
        </w:rPr>
        <w:t>sta</w:t>
      </w:r>
      <w:r w:rsidR="001256CF" w:rsidRPr="00960407">
        <w:rPr>
          <w:lang w:val="lt-LT"/>
        </w:rPr>
        <w:t>mų</w:t>
      </w:r>
      <w:r w:rsidR="00715BD5" w:rsidRPr="00960407">
        <w:rPr>
          <w:lang w:val="lt-LT"/>
        </w:rPr>
        <w:t xml:space="preserve"> veikų</w:t>
      </w:r>
      <w:r w:rsidR="001256CF" w:rsidRPr="00960407">
        <w:rPr>
          <w:lang w:val="lt-LT"/>
        </w:rPr>
        <w:t xml:space="preserve"> </w:t>
      </w:r>
      <w:r w:rsidR="00274695" w:rsidRPr="00960407">
        <w:rPr>
          <w:lang w:val="lt-LT"/>
        </w:rPr>
        <w:t>elektroninių duomenų i</w:t>
      </w:r>
      <w:r w:rsidR="008E5A33" w:rsidRPr="00960407">
        <w:rPr>
          <w:lang w:val="lt-LT"/>
        </w:rPr>
        <w:t xml:space="preserve">r informacinių sistemų saugumui dalykas </w:t>
      </w:r>
      <w:r w:rsidR="001256CF" w:rsidRPr="00960407">
        <w:rPr>
          <w:lang w:val="lt-LT"/>
        </w:rPr>
        <w:t>–</w:t>
      </w:r>
      <w:r w:rsidR="00E127D8" w:rsidRPr="00960407">
        <w:rPr>
          <w:lang w:val="lt-LT"/>
        </w:rPr>
        <w:t xml:space="preserve"> ele</w:t>
      </w:r>
      <w:r w:rsidR="00D97614" w:rsidRPr="00960407">
        <w:rPr>
          <w:lang w:val="lt-LT"/>
        </w:rPr>
        <w:t>ktroniniai duomenys (BK 196, 198 straipsniai</w:t>
      </w:r>
      <w:r w:rsidR="00E127D8" w:rsidRPr="00960407">
        <w:rPr>
          <w:lang w:val="lt-LT"/>
        </w:rPr>
        <w:t xml:space="preserve">) </w:t>
      </w:r>
      <w:r w:rsidR="002A1263" w:rsidRPr="00960407">
        <w:rPr>
          <w:lang w:val="lt-LT"/>
        </w:rPr>
        <w:t>arba</w:t>
      </w:r>
      <w:r w:rsidR="008E5A33" w:rsidRPr="00960407">
        <w:rPr>
          <w:lang w:val="lt-LT"/>
        </w:rPr>
        <w:t xml:space="preserve"> informacinės sistemos</w:t>
      </w:r>
      <w:r w:rsidR="00D97614" w:rsidRPr="00960407">
        <w:rPr>
          <w:lang w:val="lt-LT"/>
        </w:rPr>
        <w:t xml:space="preserve"> (BK 197, </w:t>
      </w:r>
      <w:r w:rsidR="00F5274D" w:rsidRPr="00960407">
        <w:rPr>
          <w:lang w:val="lt-LT"/>
        </w:rPr>
        <w:t>198</w:t>
      </w:r>
      <w:r w:rsidR="00F5274D" w:rsidRPr="00960407">
        <w:rPr>
          <w:vertAlign w:val="superscript"/>
          <w:lang w:val="lt-LT"/>
        </w:rPr>
        <w:t>1</w:t>
      </w:r>
      <w:r w:rsidR="00D97614" w:rsidRPr="00960407">
        <w:rPr>
          <w:lang w:val="lt-LT"/>
        </w:rPr>
        <w:t xml:space="preserve"> straipsniai</w:t>
      </w:r>
      <w:r w:rsidR="00F5274D" w:rsidRPr="00960407">
        <w:rPr>
          <w:lang w:val="lt-LT"/>
        </w:rPr>
        <w:t>)</w:t>
      </w:r>
      <w:r w:rsidR="008E5A33" w:rsidRPr="00960407">
        <w:rPr>
          <w:lang w:val="lt-LT"/>
        </w:rPr>
        <w:t>. Juos veikiant yra pažeidžiamos baudžiamojo įstatymo saugomos vertybės – elektroninių duomenų ir informacinių sistemų saugumas</w:t>
      </w:r>
      <w:r w:rsidR="001256CF" w:rsidRPr="00960407">
        <w:rPr>
          <w:lang w:val="lt-LT"/>
        </w:rPr>
        <w:t>.</w:t>
      </w:r>
      <w:r w:rsidR="0048226D" w:rsidRPr="00960407">
        <w:rPr>
          <w:lang w:val="lt-LT"/>
        </w:rPr>
        <w:t xml:space="preserve"> Šitaip nusikal</w:t>
      </w:r>
      <w:r w:rsidR="007B6367" w:rsidRPr="00960407">
        <w:rPr>
          <w:lang w:val="lt-LT"/>
        </w:rPr>
        <w:t>stamos veikos</w:t>
      </w:r>
      <w:r w:rsidR="0048226D" w:rsidRPr="00960407">
        <w:rPr>
          <w:lang w:val="lt-LT"/>
        </w:rPr>
        <w:t xml:space="preserve"> elektroninių duomenų ir informacinių sistemų</w:t>
      </w:r>
      <w:r w:rsidR="00A03960" w:rsidRPr="00960407">
        <w:rPr>
          <w:lang w:val="lt-LT"/>
        </w:rPr>
        <w:t xml:space="preserve"> saugumui yra aiškiai atribojamos</w:t>
      </w:r>
      <w:r w:rsidR="0048226D" w:rsidRPr="00960407">
        <w:rPr>
          <w:lang w:val="lt-LT"/>
        </w:rPr>
        <w:t xml:space="preserve"> nuo nusikal</w:t>
      </w:r>
      <w:r w:rsidR="00A03960" w:rsidRPr="00960407">
        <w:rPr>
          <w:lang w:val="lt-LT"/>
        </w:rPr>
        <w:t>sta</w:t>
      </w:r>
      <w:r w:rsidR="0048226D" w:rsidRPr="00960407">
        <w:rPr>
          <w:lang w:val="lt-LT"/>
        </w:rPr>
        <w:t>mų</w:t>
      </w:r>
      <w:r w:rsidR="00A03960" w:rsidRPr="00960407">
        <w:rPr>
          <w:lang w:val="lt-LT"/>
        </w:rPr>
        <w:t xml:space="preserve"> veikų</w:t>
      </w:r>
      <w:r w:rsidR="0048226D" w:rsidRPr="00960407">
        <w:rPr>
          <w:lang w:val="lt-LT"/>
        </w:rPr>
        <w:t xml:space="preserve"> nuosavybei, turtinėms teisėms ir turtiniams interesams, nes pačios kompiuterinės įrangos ar jos pried</w:t>
      </w:r>
      <w:r w:rsidR="0024504D" w:rsidRPr="00960407">
        <w:rPr>
          <w:lang w:val="lt-LT"/>
        </w:rPr>
        <w:t>ų vagystė, sugadinimas patenka į</w:t>
      </w:r>
      <w:r w:rsidR="0048226D" w:rsidRPr="00960407">
        <w:rPr>
          <w:lang w:val="lt-LT"/>
        </w:rPr>
        <w:t xml:space="preserve"> šių nusikal</w:t>
      </w:r>
      <w:r w:rsidR="00C95D56" w:rsidRPr="00960407">
        <w:rPr>
          <w:lang w:val="lt-LT"/>
        </w:rPr>
        <w:t>sta</w:t>
      </w:r>
      <w:r w:rsidR="0048226D" w:rsidRPr="00960407">
        <w:rPr>
          <w:lang w:val="lt-LT"/>
        </w:rPr>
        <w:t>mų</w:t>
      </w:r>
      <w:r w:rsidR="00C95D56" w:rsidRPr="00960407">
        <w:rPr>
          <w:lang w:val="lt-LT"/>
        </w:rPr>
        <w:t xml:space="preserve"> veikų</w:t>
      </w:r>
      <w:r w:rsidR="0048226D" w:rsidRPr="00960407">
        <w:rPr>
          <w:lang w:val="lt-LT"/>
        </w:rPr>
        <w:t xml:space="preserve"> reglamentavimo dalyką. Tačiau tuo atveju, kai</w:t>
      </w:r>
      <w:r w:rsidR="001103DD" w:rsidRPr="00960407">
        <w:rPr>
          <w:lang w:val="lt-LT"/>
        </w:rPr>
        <w:t>, esant tyčiai,</w:t>
      </w:r>
      <w:r w:rsidR="00DB5C4F" w:rsidRPr="00960407">
        <w:rPr>
          <w:lang w:val="lt-LT"/>
        </w:rPr>
        <w:t xml:space="preserve"> </w:t>
      </w:r>
      <w:r w:rsidR="0048226D" w:rsidRPr="00960407">
        <w:rPr>
          <w:lang w:val="lt-LT"/>
        </w:rPr>
        <w:t>pasisavinant ar sugadinant</w:t>
      </w:r>
      <w:r w:rsidR="00AE7609" w:rsidRPr="00960407">
        <w:rPr>
          <w:lang w:val="lt-LT"/>
        </w:rPr>
        <w:t xml:space="preserve"> </w:t>
      </w:r>
      <w:r w:rsidR="0048226D" w:rsidRPr="00960407">
        <w:rPr>
          <w:lang w:val="lt-LT"/>
        </w:rPr>
        <w:t>laikmeną,</w:t>
      </w:r>
      <w:r w:rsidR="00AE7609" w:rsidRPr="00960407">
        <w:rPr>
          <w:lang w:val="lt-LT"/>
        </w:rPr>
        <w:t xml:space="preserve"> pasisavinami ar sunaikinami ir laikmenoje esantys elektroniniai duomenys</w:t>
      </w:r>
      <w:r w:rsidR="0048226D" w:rsidRPr="00960407">
        <w:rPr>
          <w:lang w:val="lt-LT"/>
        </w:rPr>
        <w:t>, pa</w:t>
      </w:r>
      <w:r w:rsidR="00AE7609" w:rsidRPr="00960407">
        <w:rPr>
          <w:lang w:val="lt-LT"/>
        </w:rPr>
        <w:t xml:space="preserve">daryta veika </w:t>
      </w:r>
      <w:r w:rsidR="00AE7609" w:rsidRPr="00960407">
        <w:rPr>
          <w:lang w:val="lt-LT"/>
        </w:rPr>
        <w:lastRenderedPageBreak/>
        <w:t>kvalifikuoja</w:t>
      </w:r>
      <w:r w:rsidR="00465594" w:rsidRPr="00960407">
        <w:rPr>
          <w:lang w:val="lt-LT"/>
        </w:rPr>
        <w:t>ma</w:t>
      </w:r>
      <w:r w:rsidR="00AE7609" w:rsidRPr="00960407">
        <w:rPr>
          <w:lang w:val="lt-LT"/>
        </w:rPr>
        <w:t xml:space="preserve"> pagal </w:t>
      </w:r>
      <w:r w:rsidR="0048226D" w:rsidRPr="00960407">
        <w:rPr>
          <w:lang w:val="lt-LT"/>
        </w:rPr>
        <w:t>BK nusikal</w:t>
      </w:r>
      <w:r w:rsidR="00374666" w:rsidRPr="00960407">
        <w:rPr>
          <w:lang w:val="lt-LT"/>
        </w:rPr>
        <w:t>sta</w:t>
      </w:r>
      <w:r w:rsidR="0048226D" w:rsidRPr="00960407">
        <w:rPr>
          <w:lang w:val="lt-LT"/>
        </w:rPr>
        <w:t>mų</w:t>
      </w:r>
      <w:r w:rsidR="00374666" w:rsidRPr="00960407">
        <w:rPr>
          <w:lang w:val="lt-LT"/>
        </w:rPr>
        <w:t xml:space="preserve"> veikų</w:t>
      </w:r>
      <w:r w:rsidR="0048226D" w:rsidRPr="00960407">
        <w:rPr>
          <w:lang w:val="lt-LT"/>
        </w:rPr>
        <w:t xml:space="preserve"> </w:t>
      </w:r>
      <w:r w:rsidR="00AE7609" w:rsidRPr="00960407">
        <w:rPr>
          <w:lang w:val="lt-LT"/>
        </w:rPr>
        <w:t>elektroninių duomenų ir informacinių sistemų saugumui</w:t>
      </w:r>
      <w:r w:rsidR="0048226D" w:rsidRPr="00960407">
        <w:rPr>
          <w:lang w:val="lt-LT"/>
        </w:rPr>
        <w:t xml:space="preserve"> ir nusikal</w:t>
      </w:r>
      <w:r w:rsidR="000D7143" w:rsidRPr="00960407">
        <w:rPr>
          <w:lang w:val="lt-LT"/>
        </w:rPr>
        <w:t>sta</w:t>
      </w:r>
      <w:r w:rsidR="0048226D" w:rsidRPr="00960407">
        <w:rPr>
          <w:lang w:val="lt-LT"/>
        </w:rPr>
        <w:t>mų</w:t>
      </w:r>
      <w:r w:rsidR="000D7143" w:rsidRPr="00960407">
        <w:rPr>
          <w:lang w:val="lt-LT"/>
        </w:rPr>
        <w:t xml:space="preserve"> veikų</w:t>
      </w:r>
      <w:r w:rsidR="0048226D" w:rsidRPr="00960407">
        <w:rPr>
          <w:lang w:val="lt-LT"/>
        </w:rPr>
        <w:t xml:space="preserve"> nuosavybei sutaptis.</w:t>
      </w:r>
    </w:p>
    <w:p w:rsidR="002C780A" w:rsidRPr="00960407" w:rsidRDefault="002C780A" w:rsidP="004F51C1">
      <w:pPr>
        <w:spacing w:line="360" w:lineRule="auto"/>
        <w:ind w:firstLine="709"/>
        <w:jc w:val="both"/>
        <w:rPr>
          <w:lang w:val="lt-LT"/>
        </w:rPr>
      </w:pPr>
      <w:r w:rsidRPr="00960407">
        <w:rPr>
          <w:lang w:val="lt-LT"/>
        </w:rPr>
        <w:t>BK 198</w:t>
      </w:r>
      <w:r w:rsidRPr="00960407">
        <w:rPr>
          <w:vertAlign w:val="superscript"/>
          <w:lang w:val="lt-LT"/>
        </w:rPr>
        <w:t>2</w:t>
      </w:r>
      <w:r w:rsidRPr="00960407">
        <w:rPr>
          <w:lang w:val="lt-LT"/>
        </w:rPr>
        <w:t xml:space="preserve"> straipsnyje nurodytas nusikalstamos veikos dalykas – įrenginiai, programinė įranga, slaptažodžiai ar kitokie panašūs duomenys, tiesiogiai skirti daryti nusikalstamoms veikoms.</w:t>
      </w:r>
    </w:p>
    <w:p w:rsidR="00AA4A57" w:rsidRPr="00960407" w:rsidRDefault="00633415" w:rsidP="004F51C1">
      <w:pPr>
        <w:spacing w:line="360" w:lineRule="auto"/>
        <w:ind w:firstLine="709"/>
        <w:jc w:val="both"/>
        <w:rPr>
          <w:lang w:val="lt-LT"/>
        </w:rPr>
      </w:pPr>
      <w:r w:rsidRPr="00960407">
        <w:rPr>
          <w:lang w:val="lt-LT"/>
        </w:rPr>
        <w:t>At</w:t>
      </w:r>
      <w:r w:rsidR="005640F4" w:rsidRPr="00960407">
        <w:rPr>
          <w:lang w:val="lt-LT"/>
        </w:rPr>
        <w:t>kreiptinas dėmesys į BK 198 straipsnyje</w:t>
      </w:r>
      <w:r w:rsidRPr="00960407">
        <w:rPr>
          <w:lang w:val="lt-LT"/>
        </w:rPr>
        <w:t xml:space="preserve"> nurodytą susiaurintą nusik</w:t>
      </w:r>
      <w:r w:rsidR="00471A5D" w:rsidRPr="00960407">
        <w:rPr>
          <w:lang w:val="lt-LT"/>
        </w:rPr>
        <w:t>alstamos veikos dalyką – neviešus elektroninius duomeni</w:t>
      </w:r>
      <w:r w:rsidRPr="00960407">
        <w:rPr>
          <w:lang w:val="lt-LT"/>
        </w:rPr>
        <w:t>s.</w:t>
      </w:r>
      <w:r w:rsidR="00824481" w:rsidRPr="00960407">
        <w:rPr>
          <w:lang w:val="lt-LT"/>
        </w:rPr>
        <w:t xml:space="preserve"> Kai kurie teisininkai teigia, jog </w:t>
      </w:r>
      <w:r w:rsidR="00250D2C" w:rsidRPr="00960407">
        <w:rPr>
          <w:lang w:val="lt-LT"/>
        </w:rPr>
        <w:t xml:space="preserve">viešų </w:t>
      </w:r>
      <w:r w:rsidR="008D15BE" w:rsidRPr="00960407">
        <w:rPr>
          <w:lang w:val="lt-LT"/>
        </w:rPr>
        <w:t xml:space="preserve">elektroninių duomenų vagystės kriminalizavimas būtų visiškai nelogiškas, nes </w:t>
      </w:r>
      <w:r w:rsidR="00AB337A" w:rsidRPr="00960407">
        <w:rPr>
          <w:lang w:val="lt-LT"/>
        </w:rPr>
        <w:t xml:space="preserve">viešos </w:t>
      </w:r>
      <w:r w:rsidR="00286C58" w:rsidRPr="00960407">
        <w:rPr>
          <w:lang w:val="lt-LT"/>
        </w:rPr>
        <w:t>informacijos vagystė taip pat nėra kriminalizuota.</w:t>
      </w:r>
      <w:r w:rsidR="00286C58" w:rsidRPr="00960407">
        <w:rPr>
          <w:rStyle w:val="FootnoteReference"/>
          <w:lang w:val="lt-LT"/>
        </w:rPr>
        <w:footnoteReference w:id="102"/>
      </w:r>
      <w:r w:rsidR="00480581" w:rsidRPr="00960407">
        <w:rPr>
          <w:lang w:val="lt-LT"/>
        </w:rPr>
        <w:t xml:space="preserve"> </w:t>
      </w:r>
      <w:r w:rsidR="00077A33" w:rsidRPr="00960407">
        <w:rPr>
          <w:lang w:val="lt-LT"/>
        </w:rPr>
        <w:t>Taigi asmens veika bus laikoma nusikalstama tik tada, jei jis neteisėtai stebėjo, fiksavo, perėmė, įgijo, laikė, pasisavino, paskleidė ar kitaip panaudojo neviešus elektroninius duomenis.</w:t>
      </w:r>
      <w:r w:rsidR="00FD566D" w:rsidRPr="00960407">
        <w:rPr>
          <w:lang w:val="lt-LT"/>
        </w:rPr>
        <w:t xml:space="preserve"> Kadangi neviešų elektroninių duomenų išaiškinimo nerasime BK XXX skyriuje, todėl, kad išsiaiškintume, kokie elektroniniai duomenys yra nevieši</w:t>
      </w:r>
      <w:r w:rsidR="0067570F" w:rsidRPr="00960407">
        <w:rPr>
          <w:lang w:val="lt-LT"/>
        </w:rPr>
        <w:t>,</w:t>
      </w:r>
      <w:r w:rsidR="00FD566D" w:rsidRPr="00960407">
        <w:rPr>
          <w:lang w:val="lt-LT"/>
        </w:rPr>
        <w:t xml:space="preserve"> turime vadovautis Lietuvos Respublikos Konstitucija</w:t>
      </w:r>
      <w:r w:rsidR="00D80837" w:rsidRPr="00960407">
        <w:rPr>
          <w:rStyle w:val="FootnoteReference"/>
          <w:lang w:val="lt-LT"/>
        </w:rPr>
        <w:footnoteReference w:id="103"/>
      </w:r>
      <w:r w:rsidR="00FD566D" w:rsidRPr="00960407">
        <w:rPr>
          <w:lang w:val="lt-LT"/>
        </w:rPr>
        <w:t>, Lietuvos Respublikos asmens duomenų teisinės apsaugos įstatymu</w:t>
      </w:r>
      <w:r w:rsidR="00D80837" w:rsidRPr="00960407">
        <w:rPr>
          <w:rStyle w:val="FootnoteReference"/>
          <w:lang w:val="lt-LT"/>
        </w:rPr>
        <w:footnoteReference w:id="104"/>
      </w:r>
      <w:r w:rsidR="00FD566D" w:rsidRPr="00960407">
        <w:rPr>
          <w:lang w:val="lt-LT"/>
        </w:rPr>
        <w:t>, Lietuvos Respublikos civiliniu kodeksu</w:t>
      </w:r>
      <w:r w:rsidR="00D80837" w:rsidRPr="00960407">
        <w:rPr>
          <w:rStyle w:val="FootnoteReference"/>
          <w:lang w:val="lt-LT"/>
        </w:rPr>
        <w:footnoteReference w:id="105"/>
      </w:r>
      <w:r w:rsidR="00FD566D" w:rsidRPr="00960407">
        <w:rPr>
          <w:lang w:val="lt-LT"/>
        </w:rPr>
        <w:t>, Lietuvos Respublikos elektroninio parašo įstatymu</w:t>
      </w:r>
      <w:r w:rsidR="007503F8" w:rsidRPr="00960407">
        <w:rPr>
          <w:rStyle w:val="FootnoteReference"/>
          <w:lang w:val="lt-LT"/>
        </w:rPr>
        <w:footnoteReference w:id="106"/>
      </w:r>
      <w:r w:rsidR="00FD566D" w:rsidRPr="00960407">
        <w:rPr>
          <w:lang w:val="lt-LT"/>
        </w:rPr>
        <w:t>, Lietuvos Respublikos elektroninių ryšių įstatymu</w:t>
      </w:r>
      <w:r w:rsidR="007503F8" w:rsidRPr="00960407">
        <w:rPr>
          <w:rStyle w:val="FootnoteReference"/>
          <w:lang w:val="lt-LT"/>
        </w:rPr>
        <w:footnoteReference w:id="107"/>
      </w:r>
      <w:r w:rsidR="00FD566D" w:rsidRPr="00960407">
        <w:rPr>
          <w:lang w:val="lt-LT"/>
        </w:rPr>
        <w:t>, Lietuvos Respublikos valstybės ir tarnybos paslapčių įstatymu</w:t>
      </w:r>
      <w:r w:rsidR="005A0153" w:rsidRPr="00960407">
        <w:rPr>
          <w:rStyle w:val="FootnoteReference"/>
          <w:lang w:val="lt-LT"/>
        </w:rPr>
        <w:footnoteReference w:id="108"/>
      </w:r>
      <w:r w:rsidR="00FD566D" w:rsidRPr="00960407">
        <w:rPr>
          <w:lang w:val="lt-LT"/>
        </w:rPr>
        <w:t xml:space="preserve"> bei kitais Lietuvos Respublikos įstatymais. Taigi matome, kad tai yra </w:t>
      </w:r>
      <w:r w:rsidR="00150163" w:rsidRPr="00960407">
        <w:rPr>
          <w:lang w:val="lt-LT"/>
        </w:rPr>
        <w:t xml:space="preserve">mišri, turinti </w:t>
      </w:r>
      <w:r w:rsidR="00FD566D" w:rsidRPr="00960407">
        <w:rPr>
          <w:lang w:val="lt-LT"/>
        </w:rPr>
        <w:t>blanketinė</w:t>
      </w:r>
      <w:r w:rsidR="00150163" w:rsidRPr="00960407">
        <w:rPr>
          <w:lang w:val="lt-LT"/>
        </w:rPr>
        <w:t xml:space="preserve">s ir aprašomosios normos požymių, </w:t>
      </w:r>
      <w:r w:rsidR="00FD566D" w:rsidRPr="00960407">
        <w:rPr>
          <w:lang w:val="lt-LT"/>
        </w:rPr>
        <w:t xml:space="preserve">teisės norma. </w:t>
      </w:r>
    </w:p>
    <w:p w:rsidR="00532137" w:rsidRPr="00960407" w:rsidRDefault="00847E3B" w:rsidP="00532137">
      <w:pPr>
        <w:pStyle w:val="BodyTextIndent"/>
        <w:tabs>
          <w:tab w:val="left" w:pos="567"/>
        </w:tabs>
        <w:ind w:right="0" w:firstLine="0"/>
      </w:pPr>
      <w:r w:rsidRPr="00960407">
        <w:tab/>
      </w:r>
      <w:r w:rsidR="001D697C" w:rsidRPr="00960407">
        <w:t xml:space="preserve">Remiantis </w:t>
      </w:r>
      <w:r w:rsidR="00042318" w:rsidRPr="00960407">
        <w:t xml:space="preserve">baudžiamojo proceso specialisto </w:t>
      </w:r>
      <w:r w:rsidR="001D697C" w:rsidRPr="00960407">
        <w:t xml:space="preserve">A. </w:t>
      </w:r>
      <w:r w:rsidR="00AA4A57" w:rsidRPr="00960407">
        <w:t>Panomariovo</w:t>
      </w:r>
      <w:r w:rsidR="00F40F9E" w:rsidRPr="00960407">
        <w:t xml:space="preserve"> </w:t>
      </w:r>
      <w:r w:rsidR="0038114C" w:rsidRPr="00960407">
        <w:t>išskirtais pagrindiniais duomenų konfidencialumo kriterijais</w:t>
      </w:r>
      <w:r w:rsidR="00F40F9E" w:rsidRPr="00960407">
        <w:t>,</w:t>
      </w:r>
      <w:r w:rsidR="001E68FE" w:rsidRPr="00960407">
        <w:t xml:space="preserve"> galima formuluoti ir elektroninių duomenų, kaip vienos iš duomenų rūšių, </w:t>
      </w:r>
      <w:r w:rsidR="00944F4C" w:rsidRPr="00960407">
        <w:t>neviešumo kriterijus.</w:t>
      </w:r>
      <w:r w:rsidR="00944F4C" w:rsidRPr="00960407">
        <w:rPr>
          <w:rStyle w:val="FootnoteReference"/>
        </w:rPr>
        <w:footnoteReference w:id="109"/>
      </w:r>
      <w:r w:rsidR="00944F4C" w:rsidRPr="00960407">
        <w:t xml:space="preserve"> </w:t>
      </w:r>
      <w:r w:rsidR="00986E29" w:rsidRPr="00960407">
        <w:t xml:space="preserve">Todėl </w:t>
      </w:r>
      <w:r w:rsidR="00AA4A57" w:rsidRPr="00960407">
        <w:t xml:space="preserve">elektroniniai duomenys gali būti </w:t>
      </w:r>
      <w:r w:rsidR="00986E29" w:rsidRPr="00960407">
        <w:t xml:space="preserve">laikomi nevieši, </w:t>
      </w:r>
      <w:r w:rsidR="00AA4A57" w:rsidRPr="00960407">
        <w:t xml:space="preserve">jei jie atitinka šiuos kriterijus: </w:t>
      </w:r>
      <w:r w:rsidR="00706350" w:rsidRPr="00960407">
        <w:t xml:space="preserve">tam tikras apsaugos lygis (tokie elektroniniai duomenys yra saugomi teisės aktais), </w:t>
      </w:r>
      <w:r w:rsidR="00030C60" w:rsidRPr="00960407">
        <w:t>vertingumas</w:t>
      </w:r>
      <w:r w:rsidR="005D5ADC" w:rsidRPr="00960407">
        <w:t xml:space="preserve">, reikšmingumas </w:t>
      </w:r>
      <w:r w:rsidR="00030C60" w:rsidRPr="00960407">
        <w:t>(</w:t>
      </w:r>
      <w:r w:rsidR="004D1442" w:rsidRPr="00960407">
        <w:t xml:space="preserve">jį gali apspręsti konkretus asmuo, tam tikros socialinės asmenų grupės ar </w:t>
      </w:r>
      <w:r w:rsidR="00333CC0" w:rsidRPr="00960407">
        <w:t>valstybė</w:t>
      </w:r>
      <w:r w:rsidR="00DE21BE" w:rsidRPr="00960407">
        <w:t>), prieigą prie tokių duomenų yra patikėta arba ją turi tik ribotas subjektų skaičius,</w:t>
      </w:r>
      <w:r w:rsidR="00416077" w:rsidRPr="00960407">
        <w:t xml:space="preserve"> duomenys</w:t>
      </w:r>
      <w:r w:rsidR="00DE21BE" w:rsidRPr="00960407">
        <w:t xml:space="preserve"> </w:t>
      </w:r>
      <w:r w:rsidR="00402D55" w:rsidRPr="00960407">
        <w:t>turi būti tinkamai ir pak</w:t>
      </w:r>
      <w:r w:rsidR="00416077" w:rsidRPr="00960407">
        <w:t>ankamomis priemonėmis apsaugoti</w:t>
      </w:r>
      <w:r w:rsidR="00402D55" w:rsidRPr="00960407">
        <w:t xml:space="preserve"> nuo</w:t>
      </w:r>
      <w:r w:rsidR="00737E2F" w:rsidRPr="00960407">
        <w:t xml:space="preserve"> jų atsklei</w:t>
      </w:r>
      <w:r w:rsidR="00416077" w:rsidRPr="00960407">
        <w:t>dimo</w:t>
      </w:r>
      <w:r w:rsidR="0027644F" w:rsidRPr="00960407">
        <w:t xml:space="preserve"> (atitinkamų leidimų ar draudimų naudotis tam tikra</w:t>
      </w:r>
      <w:r w:rsidR="000B0E7F" w:rsidRPr="00960407">
        <w:t xml:space="preserve">is elektroniniais duomenimis įvedimas, </w:t>
      </w:r>
      <w:r w:rsidR="0027644F" w:rsidRPr="00960407">
        <w:t>teisinės atsa</w:t>
      </w:r>
      <w:r w:rsidR="000B0E7F" w:rsidRPr="00960407">
        <w:t xml:space="preserve">komybės už neteisėtą tam tikrų elektroninių duomenų </w:t>
      </w:r>
      <w:r w:rsidR="0027644F" w:rsidRPr="00960407">
        <w:t xml:space="preserve">atskleidimą arba už netinkamą naudojimąsi, disponavimą </w:t>
      </w:r>
      <w:r w:rsidR="000B0E7F" w:rsidRPr="00960407">
        <w:t xml:space="preserve">jais, </w:t>
      </w:r>
      <w:r w:rsidR="0027644F" w:rsidRPr="00960407">
        <w:t xml:space="preserve">maksimalių įslaptinimo terminų </w:t>
      </w:r>
      <w:r w:rsidR="0027644F" w:rsidRPr="00960407">
        <w:lastRenderedPageBreak/>
        <w:t>nustatymas)</w:t>
      </w:r>
      <w:r w:rsidR="00B63CFB" w:rsidRPr="00960407">
        <w:t>.</w:t>
      </w:r>
      <w:r w:rsidR="00944F4C" w:rsidRPr="00960407">
        <w:t xml:space="preserve"> </w:t>
      </w:r>
      <w:r w:rsidR="00B63CFB" w:rsidRPr="00960407">
        <w:t>Tokius neviešus elektroninius duomenis gali sudaryti asmens med</w:t>
      </w:r>
      <w:r w:rsidR="008162B7" w:rsidRPr="00960407">
        <w:t xml:space="preserve">icininiai, </w:t>
      </w:r>
      <w:r w:rsidR="00E509E5" w:rsidRPr="00960407">
        <w:t>duomenų</w:t>
      </w:r>
      <w:r w:rsidR="008162B7" w:rsidRPr="00960407">
        <w:t xml:space="preserve">, </w:t>
      </w:r>
      <w:r w:rsidR="00E509E5" w:rsidRPr="00960407">
        <w:t>privataus gyvenimo</w:t>
      </w:r>
      <w:r w:rsidR="008162B7" w:rsidRPr="00960407">
        <w:t xml:space="preserve">, susirašinėjimo, pokalbių telefonu, telegrafo ir kitokių pranešimų, </w:t>
      </w:r>
      <w:r w:rsidR="00DA0CFD" w:rsidRPr="00960407">
        <w:t xml:space="preserve">mokesčių mokėtojo, </w:t>
      </w:r>
      <w:r w:rsidR="008750E2" w:rsidRPr="00960407">
        <w:t>ikiteisminio tyrimo</w:t>
      </w:r>
      <w:r w:rsidR="00563470" w:rsidRPr="00960407">
        <w:t xml:space="preserve">, įvaikinimo, balsavimo </w:t>
      </w:r>
      <w:r w:rsidR="008162B7" w:rsidRPr="00960407">
        <w:t>duomenys</w:t>
      </w:r>
      <w:r w:rsidR="00563470" w:rsidRPr="00960407">
        <w:t>, komercinės, banko, pramoninės, technologinės, įmonės, kredito unijų, profesinės, tarnybinės, valstybės ir karinės paslaptys.</w:t>
      </w:r>
    </w:p>
    <w:p w:rsidR="00AA4A57" w:rsidRPr="00960407" w:rsidRDefault="00532137" w:rsidP="00532137">
      <w:pPr>
        <w:pStyle w:val="BodyTextIndent"/>
        <w:tabs>
          <w:tab w:val="left" w:pos="567"/>
        </w:tabs>
        <w:ind w:right="0" w:firstLine="0"/>
      </w:pPr>
      <w:r w:rsidRPr="00960407">
        <w:tab/>
      </w:r>
      <w:r w:rsidR="005640F4" w:rsidRPr="00960407">
        <w:t>BK 196 straipsnyje</w:t>
      </w:r>
      <w:r w:rsidR="005D3B93" w:rsidRPr="00960407">
        <w:t xml:space="preserve"> nuo neteisėto sunaikinimo, sugadinimo, pašalinimo, pakeitimo </w:t>
      </w:r>
      <w:r w:rsidR="00BA4828" w:rsidRPr="00960407">
        <w:t>ar kitais būdais naudojimosi apribojimo yra saugomi tiek vieši, tiek nevi</w:t>
      </w:r>
      <w:r w:rsidR="00597C6B" w:rsidRPr="00960407">
        <w:t>eši elektroniniai duomenys, bet nuo neteisėto stebėjimo, fiksavimo, perėmimo, įgijimo, laikymo, pasisavinimo, paskleidimo ar kitaip panaudojimo yra saugomi tik nevieši elektroniniai duomenys</w:t>
      </w:r>
      <w:r w:rsidR="00CA0F19" w:rsidRPr="00960407">
        <w:t xml:space="preserve"> (BK 198 straipsnis</w:t>
      </w:r>
      <w:r w:rsidR="00AD35B6" w:rsidRPr="00960407">
        <w:t>)</w:t>
      </w:r>
      <w:r w:rsidR="00597C6B" w:rsidRPr="00960407">
        <w:t>.</w:t>
      </w:r>
      <w:r w:rsidR="00CF0428" w:rsidRPr="00960407">
        <w:t xml:space="preserve"> Taigi </w:t>
      </w:r>
      <w:r w:rsidR="00910CBC" w:rsidRPr="00960407">
        <w:t>teisės</w:t>
      </w:r>
      <w:r w:rsidR="00CF0428" w:rsidRPr="00960407">
        <w:t xml:space="preserve"> aktų nesaugomi</w:t>
      </w:r>
      <w:r w:rsidR="001F7BB8" w:rsidRPr="00960407">
        <w:t xml:space="preserve"> elektroniniai duomenys </w:t>
      </w:r>
      <w:r w:rsidR="00853E8B" w:rsidRPr="00960407">
        <w:t xml:space="preserve">yra tie, kurie neturi </w:t>
      </w:r>
      <w:r w:rsidR="00CF0428" w:rsidRPr="00960407">
        <w:t>nevie</w:t>
      </w:r>
      <w:r w:rsidR="001F7BB8" w:rsidRPr="00960407">
        <w:t xml:space="preserve">šiems elektroniniams duomenims </w:t>
      </w:r>
      <w:r w:rsidR="00DA7764" w:rsidRPr="00960407">
        <w:t>keliamų</w:t>
      </w:r>
      <w:r w:rsidR="00923D96" w:rsidRPr="00960407">
        <w:t xml:space="preserve">, </w:t>
      </w:r>
      <w:r w:rsidR="00910CBC" w:rsidRPr="00960407">
        <w:t xml:space="preserve">kaip teisės </w:t>
      </w:r>
      <w:r w:rsidR="001F7BB8" w:rsidRPr="00960407">
        <w:t xml:space="preserve">normų saugomai vertybei, būtinų </w:t>
      </w:r>
      <w:r w:rsidR="00910CBC" w:rsidRPr="00960407">
        <w:t xml:space="preserve">požymių. </w:t>
      </w:r>
      <w:r w:rsidR="00706350" w:rsidRPr="00960407">
        <w:t xml:space="preserve"> </w:t>
      </w:r>
    </w:p>
    <w:p w:rsidR="006F5DA8" w:rsidRPr="00960407" w:rsidRDefault="006F5DA8" w:rsidP="006F5DA8">
      <w:pPr>
        <w:spacing w:line="360" w:lineRule="auto"/>
        <w:ind w:firstLine="709"/>
        <w:jc w:val="both"/>
        <w:rPr>
          <w:rFonts w:eastAsia="Calibri"/>
          <w:lang w:val="lt-LT" w:eastAsia="lt-LT"/>
        </w:rPr>
      </w:pPr>
      <w:r w:rsidRPr="00960407">
        <w:rPr>
          <w:lang w:val="lt-LT"/>
        </w:rPr>
        <w:t>Kartu su pagrindinėmis nusikalstamų veikų elektroninių duomenų ir informacinių sistemų saugumui sudėtimis, numatančiomis minimalų kiekį nusikalstamos veikos požymių (BK 196 straipsnio 1 dalis, 197 straipsnio 1 dalis, 198 straipsnio 1 dalis, 198</w:t>
      </w:r>
      <w:r w:rsidRPr="00960407">
        <w:rPr>
          <w:vertAlign w:val="superscript"/>
          <w:lang w:val="lt-LT"/>
        </w:rPr>
        <w:t>1</w:t>
      </w:r>
      <w:r w:rsidRPr="00960407">
        <w:rPr>
          <w:lang w:val="lt-LT"/>
        </w:rPr>
        <w:t xml:space="preserve"> straipsnio 1 dalis, 198</w:t>
      </w:r>
      <w:r w:rsidRPr="00960407">
        <w:rPr>
          <w:vertAlign w:val="superscript"/>
          <w:lang w:val="lt-LT"/>
        </w:rPr>
        <w:t xml:space="preserve">2 </w:t>
      </w:r>
      <w:r w:rsidRPr="00960407">
        <w:rPr>
          <w:lang w:val="lt-LT"/>
        </w:rPr>
        <w:t>straipsnio 1 dalis), Lietuvos Respublikos įstatymų leidėjas numatė ir kvalifikuotas (</w:t>
      </w:r>
      <w:r w:rsidRPr="00960407">
        <w:rPr>
          <w:rFonts w:eastAsia="Calibri"/>
          <w:lang w:val="lt-LT" w:eastAsia="lt-LT"/>
        </w:rPr>
        <w:t xml:space="preserve">BK </w:t>
      </w:r>
      <w:r w:rsidRPr="00960407">
        <w:rPr>
          <w:lang w:val="lt-LT"/>
        </w:rPr>
        <w:t>196 straipsnio 2 dalis, 197 straipsnio 2 dalis, 198 straipsnio 2 dalis, 198</w:t>
      </w:r>
      <w:r w:rsidRPr="00960407">
        <w:rPr>
          <w:vertAlign w:val="superscript"/>
          <w:lang w:val="lt-LT"/>
        </w:rPr>
        <w:t>1</w:t>
      </w:r>
      <w:r w:rsidRPr="00960407">
        <w:rPr>
          <w:lang w:val="lt-LT"/>
        </w:rPr>
        <w:t xml:space="preserve"> straipsnio 2 dalis), ir privilegijuotas (</w:t>
      </w:r>
      <w:r w:rsidRPr="00960407">
        <w:rPr>
          <w:rFonts w:eastAsia="Calibri"/>
          <w:lang w:val="lt-LT" w:eastAsia="lt-LT"/>
        </w:rPr>
        <w:t xml:space="preserve">BK </w:t>
      </w:r>
      <w:r w:rsidRPr="00960407">
        <w:rPr>
          <w:lang w:val="lt-LT"/>
        </w:rPr>
        <w:t>196 straipsnio 3 dalis, 197 straipsnio 3 dalis) nusikalstamų veikų elektroninių duomenų ir informacinių sistemų saugumui sudėtis. K</w:t>
      </w:r>
      <w:r w:rsidRPr="00960407">
        <w:rPr>
          <w:rFonts w:eastAsia="Calibri"/>
          <w:lang w:val="lt-LT" w:eastAsia="lt-LT"/>
        </w:rPr>
        <w:t>valifikuotose nusikaltimų elektroninių duomenų ir informacinių sistemų saugumui sudėtyse baudžiamasis įstatymas numato</w:t>
      </w:r>
      <w:r w:rsidRPr="00960407">
        <w:rPr>
          <w:lang w:val="lt-LT"/>
        </w:rPr>
        <w:t xml:space="preserve"> </w:t>
      </w:r>
      <w:r w:rsidRPr="00960407">
        <w:rPr>
          <w:rFonts w:eastAsia="Calibri"/>
          <w:lang w:val="lt-LT" w:eastAsia="lt-LT"/>
        </w:rPr>
        <w:t xml:space="preserve">papildomus požymius, dėl kurių buvimo veika tampa pavojingesne ir todėl griežčiau baudžiama. BK </w:t>
      </w:r>
      <w:r w:rsidRPr="00960407">
        <w:rPr>
          <w:lang w:val="lt-LT"/>
        </w:rPr>
        <w:t>196 straipsnio 2 dalis, 197 straipsnio 2 dalis, 198 straipsnio 2 dalis, 198</w:t>
      </w:r>
      <w:r w:rsidRPr="00960407">
        <w:rPr>
          <w:vertAlign w:val="superscript"/>
          <w:lang w:val="lt-LT"/>
        </w:rPr>
        <w:t>1</w:t>
      </w:r>
      <w:r w:rsidRPr="00960407">
        <w:rPr>
          <w:lang w:val="lt-LT"/>
        </w:rPr>
        <w:t xml:space="preserve"> straipsnio 2 dalis</w:t>
      </w:r>
      <w:r w:rsidRPr="00960407">
        <w:rPr>
          <w:rFonts w:eastAsia="Calibri"/>
          <w:lang w:val="lt-LT" w:eastAsia="lt-LT"/>
        </w:rPr>
        <w:t xml:space="preserve"> numato tuos pačius kvalifikuojančius požymius: pavojinga veika padaryta strateginę reikšmę nacionaliniam saugumui ar didelę reikšmę valstybės valdymui, ūkiui ar finansų sistemai turinčios informacinės sistemos elektroniniams duomenims, informacinei sistemai, neviešiems elektroniniams duomenims. Kaltininkas pagal objektyvias įvykio aplinkybes turi suvokti kvalifikuojančio požymio egzistavimą, t. y. reikia įrodyti kaltininko psichinį santykį su tuo kvalifikuojančiu požymiu, pavyzdžiui, kaltininkas, sunaikindamas Ignalinos atominės elektrinės tam tikrus elektroninius duomenis, turi suvokti, jog tai yra objektyviai strateginę reikšmę nacionaliniam saugumui turinčios įmonės elektroniniai duomenys. Panašus požymis yra įtvirtintas ir Jungtinėse Amerikos Valstijose, kai baudžiama už tyčinę prieigą, neturint tam teisės prie </w:t>
      </w:r>
      <w:r w:rsidRPr="00960407">
        <w:rPr>
          <w:lang w:val="lt-LT"/>
        </w:rPr>
        <w:t>Jungtinių Amerikos Valstijų</w:t>
      </w:r>
      <w:r w:rsidRPr="00960407">
        <w:rPr>
          <w:rFonts w:eastAsia="Calibri"/>
          <w:lang w:val="lt-LT" w:eastAsia="lt-LT"/>
        </w:rPr>
        <w:t xml:space="preserve"> departamento ar agentūros kompiuterio, jei kompiuteris skirtas išimtinai šioms institucijoms naudoti.</w:t>
      </w:r>
      <w:r w:rsidRPr="00960407">
        <w:rPr>
          <w:rStyle w:val="FootnoteReference"/>
          <w:rFonts w:eastAsia="Calibri"/>
          <w:lang w:val="lt-LT" w:eastAsia="lt-LT"/>
        </w:rPr>
        <w:footnoteReference w:id="110"/>
      </w:r>
    </w:p>
    <w:p w:rsidR="00C2617B" w:rsidRPr="00960407" w:rsidRDefault="006F5DA8" w:rsidP="00C2617B">
      <w:pPr>
        <w:spacing w:line="360" w:lineRule="auto"/>
        <w:ind w:firstLine="709"/>
        <w:jc w:val="both"/>
        <w:rPr>
          <w:rFonts w:eastAsia="Calibri"/>
          <w:lang w:val="lt-LT" w:eastAsia="lt-LT"/>
        </w:rPr>
      </w:pPr>
      <w:r w:rsidRPr="00960407">
        <w:rPr>
          <w:rFonts w:eastAsia="Calibri"/>
          <w:lang w:val="lt-LT" w:eastAsia="lt-LT"/>
        </w:rPr>
        <w:lastRenderedPageBreak/>
        <w:t>Vadovaujantis 1996 m. gruodžio 19 d. Lietuvos Respublikos nacionalinio saugumo pagrindų įstatymu Nr. VIII-49, pagrindiniai nacionalinio saugumo objektai yra žmogaus ir piliečio teisės, laisvės bei asmens saugumas, tautos puoselėjamos vertybės, jos teisės ir laisvos raidos sąlygos, valstybės nepriklausomybė, konstitucinė santvarka, valstybės teritorijos vientisumas, aplinka ir kultūros paveldas ir visuomenės sveikata.</w:t>
      </w:r>
      <w:r w:rsidRPr="00960407">
        <w:rPr>
          <w:rStyle w:val="FootnoteReference"/>
          <w:rFonts w:eastAsia="Calibri"/>
          <w:lang w:val="lt-LT" w:eastAsia="lt-LT"/>
        </w:rPr>
        <w:footnoteReference w:id="111"/>
      </w:r>
      <w:r w:rsidRPr="00960407">
        <w:rPr>
          <w:rFonts w:eastAsia="Calibri"/>
          <w:lang w:val="lt-LT" w:eastAsia="lt-LT"/>
        </w:rPr>
        <w:t xml:space="preserve"> Strategiškai svarbūs nacionaliniam saugumui yra energetikos, transporto, informacinių technologijų ir telekomunikacijų, kitų aukštųjų technologijų, finansų ir kredito sektoriai. Strateginę reikšmę nacionaliniam saugumui turinčią infrastruktūrą detalizuoja 2002 m. spalio 10 d. Lietuvos Respublikos strateginę reikšmę nacionaliniam saugumui turinčių įmonių ir įrenginių bei kitų nacionaliniam saugumui užtikrinti svarbių įmonių įstatymas Nr. IX-1132</w:t>
      </w:r>
      <w:r w:rsidR="008E5F2E" w:rsidRPr="00960407">
        <w:rPr>
          <w:rStyle w:val="FootnoteReference"/>
          <w:rFonts w:eastAsia="Calibri"/>
          <w:lang w:val="lt-LT" w:eastAsia="lt-LT"/>
        </w:rPr>
        <w:footnoteReference w:id="112"/>
      </w:r>
      <w:r w:rsidR="00BC1CCA" w:rsidRPr="00960407">
        <w:rPr>
          <w:rFonts w:eastAsia="Calibri"/>
          <w:lang w:val="lt-LT" w:eastAsia="lt-LT"/>
        </w:rPr>
        <w:t>, kuriame yra pateikiamas tokių įmonių baigtinis sąrašas</w:t>
      </w:r>
      <w:r w:rsidR="00C2617B" w:rsidRPr="00960407">
        <w:rPr>
          <w:rFonts w:eastAsia="Calibri"/>
          <w:lang w:val="lt-LT" w:eastAsia="lt-LT"/>
        </w:rPr>
        <w:t>, kurį galėtume suklasifikuoti taip</w:t>
      </w:r>
      <w:r w:rsidR="00214E8A" w:rsidRPr="00960407">
        <w:rPr>
          <w:rFonts w:eastAsia="Calibri"/>
          <w:lang w:val="lt-LT" w:eastAsia="lt-LT"/>
        </w:rPr>
        <w:t>:</w:t>
      </w:r>
    </w:p>
    <w:p w:rsidR="00C2617B" w:rsidRPr="00960407" w:rsidRDefault="00C2617B" w:rsidP="00C2617B">
      <w:pPr>
        <w:spacing w:line="360" w:lineRule="auto"/>
        <w:ind w:firstLine="709"/>
        <w:jc w:val="both"/>
        <w:rPr>
          <w:rFonts w:eastAsia="Calibri"/>
          <w:lang w:val="lt-LT" w:eastAsia="lt-LT"/>
        </w:rPr>
      </w:pPr>
      <w:r w:rsidRPr="00960407">
        <w:rPr>
          <w:rFonts w:eastAsia="Calibri"/>
          <w:lang w:val="lt-LT" w:eastAsia="lt-LT"/>
        </w:rPr>
        <w:t xml:space="preserve">- </w:t>
      </w:r>
      <w:r w:rsidR="00214E8A" w:rsidRPr="00960407">
        <w:rPr>
          <w:rFonts w:eastAsia="Calibri"/>
          <w:lang w:val="lt-LT" w:eastAsia="lt-LT"/>
        </w:rPr>
        <w:t xml:space="preserve">energetikos </w:t>
      </w:r>
      <w:r w:rsidRPr="00960407">
        <w:rPr>
          <w:rFonts w:eastAsia="Calibri"/>
          <w:lang w:val="lt-LT" w:eastAsia="lt-LT"/>
        </w:rPr>
        <w:t xml:space="preserve">infrastruktūros </w:t>
      </w:r>
      <w:r w:rsidR="00214E8A" w:rsidRPr="00960407">
        <w:rPr>
          <w:rFonts w:eastAsia="Calibri"/>
          <w:lang w:val="lt-LT" w:eastAsia="lt-LT"/>
        </w:rPr>
        <w:t>įmonės</w:t>
      </w:r>
      <w:r w:rsidR="00296887" w:rsidRPr="00960407">
        <w:rPr>
          <w:rFonts w:eastAsia="Calibri"/>
          <w:lang w:val="lt-LT" w:eastAsia="lt-LT"/>
        </w:rPr>
        <w:t xml:space="preserve"> (Ignalinos atominė elektrinė,</w:t>
      </w:r>
      <w:r w:rsidR="006A1FCF" w:rsidRPr="00960407">
        <w:rPr>
          <w:rFonts w:eastAsia="Calibri"/>
          <w:lang w:val="lt-LT" w:eastAsia="lt-LT"/>
        </w:rPr>
        <w:t xml:space="preserve"> Lietuvos naftos produktų agentūra,</w:t>
      </w:r>
      <w:r w:rsidR="00A479B2" w:rsidRPr="00960407">
        <w:rPr>
          <w:rFonts w:eastAsia="Calibri"/>
          <w:lang w:val="lt-LT" w:eastAsia="lt-LT"/>
        </w:rPr>
        <w:t xml:space="preserve"> Kruonio hidroakumuliacinė elektrinė, Kauno hidroelektrinė, „Ma</w:t>
      </w:r>
      <w:r w:rsidR="006C03E2" w:rsidRPr="00960407">
        <w:rPr>
          <w:rFonts w:eastAsia="Calibri"/>
          <w:lang w:val="lt-LT" w:eastAsia="lt-LT"/>
        </w:rPr>
        <w:t>žeikių nafta“, „Lietuvos dujos“ ir kt.);</w:t>
      </w:r>
    </w:p>
    <w:p w:rsidR="00C2617B" w:rsidRPr="00960407" w:rsidRDefault="00C2617B" w:rsidP="00C2617B">
      <w:pPr>
        <w:spacing w:line="360" w:lineRule="auto"/>
        <w:ind w:firstLine="709"/>
        <w:jc w:val="both"/>
        <w:rPr>
          <w:rFonts w:eastAsia="Calibri"/>
          <w:lang w:val="lt-LT" w:eastAsia="lt-LT"/>
        </w:rPr>
      </w:pPr>
      <w:r w:rsidRPr="00960407">
        <w:rPr>
          <w:rFonts w:eastAsia="Calibri"/>
          <w:lang w:val="lt-LT" w:eastAsia="lt-LT"/>
        </w:rPr>
        <w:t xml:space="preserve">- </w:t>
      </w:r>
      <w:r w:rsidR="00214E8A" w:rsidRPr="00960407">
        <w:rPr>
          <w:rFonts w:eastAsia="Calibri"/>
          <w:lang w:val="lt-LT" w:eastAsia="lt-LT"/>
        </w:rPr>
        <w:t>transporto</w:t>
      </w:r>
      <w:r w:rsidR="006F439A">
        <w:rPr>
          <w:rFonts w:eastAsia="Calibri"/>
          <w:lang w:val="lt-LT" w:eastAsia="lt-LT"/>
        </w:rPr>
        <w:t xml:space="preserve"> in</w:t>
      </w:r>
      <w:r w:rsidRPr="00960407">
        <w:rPr>
          <w:rFonts w:eastAsia="Calibri"/>
          <w:lang w:val="lt-LT" w:eastAsia="lt-LT"/>
        </w:rPr>
        <w:t>frastruktūros įmonės</w:t>
      </w:r>
      <w:r w:rsidR="00296887" w:rsidRPr="00960407">
        <w:rPr>
          <w:rFonts w:eastAsia="Calibri"/>
          <w:lang w:val="lt-LT" w:eastAsia="lt-LT"/>
        </w:rPr>
        <w:t xml:space="preserve"> (Kauno oro uostas, Klaipėdos valstybinio jūrų uosto direkcija, tarptautinis Vilniaus oro uostas,</w:t>
      </w:r>
      <w:r w:rsidR="00A30426" w:rsidRPr="00960407">
        <w:rPr>
          <w:rFonts w:eastAsia="Calibri"/>
          <w:lang w:val="lt-LT" w:eastAsia="lt-LT"/>
        </w:rPr>
        <w:t xml:space="preserve"> „Kauno regiono keliai“, „Klaipėdos regiono keliai“</w:t>
      </w:r>
      <w:r w:rsidR="00A479B2" w:rsidRPr="00960407">
        <w:rPr>
          <w:rFonts w:eastAsia="Calibri"/>
          <w:lang w:val="lt-LT" w:eastAsia="lt-LT"/>
        </w:rPr>
        <w:t>, „Vidaus vandens kelių direkcija“, Klaipėdos valstybinio jūrų uosto hidrote</w:t>
      </w:r>
      <w:r w:rsidR="006C03E2" w:rsidRPr="00960407">
        <w:rPr>
          <w:rFonts w:eastAsia="Calibri"/>
          <w:lang w:val="lt-LT" w:eastAsia="lt-LT"/>
        </w:rPr>
        <w:t xml:space="preserve">chniniai įrenginiai, krantinės, </w:t>
      </w:r>
      <w:r w:rsidR="00A479B2" w:rsidRPr="00960407">
        <w:rPr>
          <w:rFonts w:eastAsia="Calibri"/>
          <w:lang w:val="lt-LT" w:eastAsia="lt-LT"/>
        </w:rPr>
        <w:t>navigacijos keliai ir kanalai, navigaciniai įrenginiai ir kiti infrastruktūros objektai,</w:t>
      </w:r>
      <w:r w:rsidR="006C03E2" w:rsidRPr="00960407">
        <w:rPr>
          <w:rFonts w:eastAsia="Calibri"/>
          <w:lang w:val="lt-LT" w:eastAsia="lt-LT"/>
        </w:rPr>
        <w:t xml:space="preserve"> viešojo naudojimo geležinkeliai ir kt.)</w:t>
      </w:r>
      <w:r w:rsidR="00AE3FF0" w:rsidRPr="00960407">
        <w:rPr>
          <w:rFonts w:eastAsia="Calibri"/>
          <w:lang w:val="lt-LT" w:eastAsia="lt-LT"/>
        </w:rPr>
        <w:t>;</w:t>
      </w:r>
    </w:p>
    <w:p w:rsidR="00C2617B" w:rsidRPr="00960407" w:rsidRDefault="00C2617B" w:rsidP="00C2617B">
      <w:pPr>
        <w:tabs>
          <w:tab w:val="left" w:pos="851"/>
        </w:tabs>
        <w:spacing w:line="360" w:lineRule="auto"/>
        <w:ind w:firstLine="709"/>
        <w:jc w:val="both"/>
        <w:rPr>
          <w:rFonts w:eastAsia="Calibri"/>
          <w:lang w:val="lt-LT" w:eastAsia="lt-LT"/>
        </w:rPr>
      </w:pPr>
      <w:r w:rsidRPr="00960407">
        <w:rPr>
          <w:rFonts w:eastAsia="Calibri"/>
          <w:lang w:val="lt-LT" w:eastAsia="lt-LT"/>
        </w:rPr>
        <w:t xml:space="preserve">- </w:t>
      </w:r>
      <w:r w:rsidR="00214E8A" w:rsidRPr="00960407">
        <w:rPr>
          <w:rFonts w:eastAsia="Calibri"/>
          <w:lang w:val="lt-LT" w:eastAsia="lt-LT"/>
        </w:rPr>
        <w:t>informacinių technologijų ir telekomunikacijų, kitų aukštųjų technologijų</w:t>
      </w:r>
      <w:r w:rsidRPr="00960407">
        <w:rPr>
          <w:rFonts w:eastAsia="Calibri"/>
          <w:lang w:val="lt-LT" w:eastAsia="lt-LT"/>
        </w:rPr>
        <w:t xml:space="preserve"> infrastruktūros įmonės</w:t>
      </w:r>
      <w:r w:rsidR="00A479B2" w:rsidRPr="00960407">
        <w:rPr>
          <w:rFonts w:eastAsia="Calibri"/>
          <w:lang w:val="lt-LT" w:eastAsia="lt-LT"/>
        </w:rPr>
        <w:t xml:space="preserve"> (Lietuvos radijo ir televizijos centras, </w:t>
      </w:r>
      <w:r w:rsidR="006C03E2" w:rsidRPr="00960407">
        <w:rPr>
          <w:rFonts w:eastAsia="Calibri"/>
          <w:lang w:val="lt-LT" w:eastAsia="lt-LT"/>
        </w:rPr>
        <w:t>„Lietuvos telekomas“ ir kt.).</w:t>
      </w:r>
    </w:p>
    <w:p w:rsidR="006F5DA8" w:rsidRPr="00960407" w:rsidRDefault="006F5DA8" w:rsidP="006F5DA8">
      <w:pPr>
        <w:spacing w:line="360" w:lineRule="auto"/>
        <w:ind w:firstLine="709"/>
        <w:jc w:val="both"/>
        <w:rPr>
          <w:lang w:val="lt-LT"/>
        </w:rPr>
      </w:pPr>
      <w:r w:rsidRPr="00960407">
        <w:rPr>
          <w:lang w:val="lt-LT"/>
        </w:rPr>
        <w:t>2004 m. spalio 15 d. Informacinės visuomenės plėtros komiteto prie Lietuvos Respublikos vyriausybės direktoriaus įsakyme Nr. T-131 ,,Dėl valstybės informacinių sistemų kūrimo metodinių dokumentų patvirtinimo“ nurodyta, jog valstybės informacinė sistema – valstybės institucijai teisės aktų nustatytoms funkcijoms, išskyrus vidaus administravimą, atlikti reikiamos informacijos apdorojimo procesus (duomenų ir dokumentų tvarkymo, skaičiavimo, bendravimo nuotoliniu būdu) vykdanti sistema, kuri veikia informacinių technologijų pagrindu.</w:t>
      </w:r>
      <w:r w:rsidRPr="00960407">
        <w:rPr>
          <w:rStyle w:val="FootnoteReference"/>
          <w:lang w:val="lt-LT"/>
        </w:rPr>
        <w:footnoteReference w:id="113"/>
      </w:r>
    </w:p>
    <w:p w:rsidR="006F5DA8" w:rsidRPr="00960407" w:rsidRDefault="006F5DA8" w:rsidP="006F5DA8">
      <w:pPr>
        <w:spacing w:line="360" w:lineRule="auto"/>
        <w:ind w:firstLine="709"/>
        <w:jc w:val="both"/>
        <w:rPr>
          <w:rFonts w:eastAsia="Calibri"/>
          <w:lang w:val="lt-LT" w:eastAsia="lt-LT"/>
        </w:rPr>
      </w:pPr>
      <w:r w:rsidRPr="00960407">
        <w:rPr>
          <w:rFonts w:eastAsia="Calibri"/>
          <w:lang w:val="lt-LT" w:eastAsia="lt-LT"/>
        </w:rPr>
        <w:t xml:space="preserve">Šiuo metu vienas iš pagrindinių kompiuterinių nusikaltėlių taikinių ne tik strateginę reikšmę nacionaliniam saugumui turinčių objektų informacinės sistemos, bet ir didelės reikšmės </w:t>
      </w:r>
      <w:r w:rsidRPr="00960407">
        <w:rPr>
          <w:rFonts w:eastAsia="Calibri"/>
          <w:lang w:val="lt-LT" w:eastAsia="lt-LT"/>
        </w:rPr>
        <w:lastRenderedPageBreak/>
        <w:t xml:space="preserve">valstybės valdymui, ūkiui ar finansų sistemai turinčių objektų informacinės sistemos. Didelės reikšmės valstybės valdymui, ūkiui ar finansų sistemai turinčius objektus reikėtų suprasti daug plačiau nei strateginę reikšmę nacionaliniam saugumui turintys objektai. Valstybės valdymas yra daugiamatė, gana plati sąvoka, valstybės valdymo sistema - visuma valstybės valdžios institucijų, atliekančių tam tikras funkcijas, įgyvendinant valstybinę valdžią. Taigi siekiama sugriežtinti baudžiamąją atsakomybę ne tik už neteisėtą poveikį strateginę reikšmę nacionaliniam saugumui turinčių objektų informacinėms sistemoms ir elektroniniams duomenims, bet ir tokioms svarbioms valstybės valdymo, ūkio ar finansų sistemų informacinėms sistemoms kaip, pavyzdžiui, Valstybės registras, bankai, Valstybinės mokesčių inspekcijos duomenų bazės ir kitos valstybinės institucijos, savivaldybės įstaigos. </w:t>
      </w:r>
    </w:p>
    <w:p w:rsidR="006F5DA8" w:rsidRPr="00960407" w:rsidRDefault="006F5DA8" w:rsidP="006F5DA8">
      <w:pPr>
        <w:spacing w:line="360" w:lineRule="auto"/>
        <w:ind w:firstLine="709"/>
        <w:jc w:val="both"/>
        <w:rPr>
          <w:i/>
          <w:color w:val="000000"/>
          <w:lang w:val="lt-LT"/>
        </w:rPr>
      </w:pPr>
      <w:r w:rsidRPr="00960407">
        <w:rPr>
          <w:rFonts w:eastAsia="Calibri"/>
          <w:i/>
          <w:lang w:val="lt-LT" w:eastAsia="lt-LT"/>
        </w:rPr>
        <w:t>Jau minėtoje</w:t>
      </w:r>
      <w:r w:rsidRPr="00960407">
        <w:rPr>
          <w:rFonts w:eastAsia="Calibri"/>
          <w:lang w:val="lt-LT" w:eastAsia="lt-LT"/>
        </w:rPr>
        <w:t xml:space="preserve"> </w:t>
      </w:r>
      <w:r w:rsidRPr="00960407">
        <w:rPr>
          <w:i/>
          <w:lang w:val="lt-LT"/>
        </w:rPr>
        <w:t xml:space="preserve">Vilniaus miesto 1 apylinkės teismo baudžiamojoje byloje </w:t>
      </w:r>
      <w:r w:rsidRPr="00960407">
        <w:rPr>
          <w:i/>
          <w:color w:val="000000"/>
          <w:lang w:val="lt-LT"/>
        </w:rPr>
        <w:t xml:space="preserve">Nr. </w:t>
      </w:r>
      <w:hyperlink r:id="rId11" w:history="1">
        <w:r w:rsidRPr="00960407">
          <w:rPr>
            <w:rStyle w:val="Hyperlink"/>
            <w:i/>
            <w:color w:val="000000"/>
            <w:u w:val="none"/>
            <w:lang w:val="lt-LT"/>
          </w:rPr>
          <w:t>1-17-296/2008</w:t>
        </w:r>
      </w:hyperlink>
      <w:r w:rsidRPr="00960407">
        <w:rPr>
          <w:i/>
          <w:color w:val="000000"/>
          <w:lang w:val="lt-LT"/>
        </w:rPr>
        <w:t xml:space="preserve"> aplinkybė, jog kaltinamasis neteisėtai pasidarė fizinių ir juridinių asmens elektroninių duomenų kopiją iš (duomenys neskelbtini) centrinės klientų duomenų bazės, buvo pripažinta nusikaltimą kvalifikuojančiu požymiu, nes (duomenys neskelbtini) centrinėje klientų duomenų bazėje saugomi nevieši elektroniniai duomenys yra didelę reikšmę valstybės valdymui ir ūkiui turintys elektroniniai duomenys.</w:t>
      </w:r>
    </w:p>
    <w:p w:rsidR="006F5DA8" w:rsidRPr="00960407" w:rsidRDefault="006F5DA8" w:rsidP="006F5DA8">
      <w:pPr>
        <w:spacing w:line="360" w:lineRule="auto"/>
        <w:ind w:firstLine="709"/>
        <w:jc w:val="both"/>
        <w:rPr>
          <w:lang w:val="lt-LT"/>
        </w:rPr>
      </w:pPr>
      <w:r w:rsidRPr="00960407">
        <w:rPr>
          <w:color w:val="000000"/>
          <w:lang w:val="lt-LT"/>
        </w:rPr>
        <w:t>Tokiai teismo pozicijai pritartina, teismas teisingai nustatė nusikalstamą veiką kvalifikuojantį požymį, kadangi nukentėjęs asmuo – valstybės institucija, disponuojanti fizinių ir juridinių asmenų duomenimis ir ypatingaisiais fizinių asmenų duomenimis.</w:t>
      </w:r>
    </w:p>
    <w:p w:rsidR="006F5DA8" w:rsidRPr="00960407" w:rsidRDefault="006F5DA8" w:rsidP="006F5DA8">
      <w:pPr>
        <w:spacing w:line="360" w:lineRule="auto"/>
        <w:ind w:firstLine="709"/>
        <w:jc w:val="both"/>
        <w:rPr>
          <w:rFonts w:eastAsia="Calibri"/>
          <w:lang w:val="lt-LT" w:eastAsia="lt-LT"/>
        </w:rPr>
      </w:pPr>
      <w:r w:rsidRPr="00960407">
        <w:rPr>
          <w:rFonts w:eastAsia="Calibri"/>
          <w:lang w:val="lt-LT" w:eastAsia="lt-LT"/>
        </w:rPr>
        <w:t>Lietuvos Respublikos teisės aktuose strateginės reikšmės nacionaliniam saugumui ar didelės reikšmės valstybės valdymui, ūkiui ar finansų sistemai turinčios informacinės sistemos elektroniniai duomenys yra apibrėžiami per atitinkamų institucijų, kurios turi strateginę reikšmę nacionaliniam saugumui ar didelę reikšmę valstybės valdymui, ūkiui ar finansams, įvardijimą. Atrodytų, jog taip akcentuojama tam tikrų įmonių ar įstaigų svarba ir visos jose esančios informacinės sistemos, tačiau šį veiką kvalifikuojantį požymį reikėtų aiškinti taip: ne visos informacinės sistemos, esančios institucijose, įmonėse, įstaigose, kurios turi strateginę reikšmę nacionaliniam saugumui ar didelę reikšmę valstybės valdymui, ūkiui ar finansams, yra turinčios strateginę reikšmę nacionaliniam saugumui ar didelę reikšmę valstybės valdymui, ūkiui ar finansų sistemai. Pavyzdžiui, elektroninių duomenų sunaikinimas Ignalinos AE buhalterinės apskaitos sistemoje užtraukia baudžiamąją atsakomybę pagal BK 196 straipsnio 1 ar 3 dalį, o ne pagal BK 196 straipsnio 2 dalį, kadangi buhalterinės apskaitos sistema nesudaro BK 196 straipsnio 2 dalyje nurodyto kvalifikuojančio požymio. Jeigu būtų sugadinti Ignalinos AE</w:t>
      </w:r>
      <w:r w:rsidRPr="00960407">
        <w:rPr>
          <w:lang w:val="lt-LT"/>
        </w:rPr>
        <w:t xml:space="preserve"> </w:t>
      </w:r>
      <w:r w:rsidRPr="00960407">
        <w:rPr>
          <w:rFonts w:eastAsia="Calibri"/>
          <w:lang w:val="lt-LT" w:eastAsia="lt-LT"/>
        </w:rPr>
        <w:t xml:space="preserve">reaktoriaus - technologinių įrengimų kontrolės, valdymo ir apsaugos sistemoje esantys elektroniniai duomenys, tuomet tokia pavojinga veika būtų kvalifikuojama pagal BK 196 </w:t>
      </w:r>
      <w:r w:rsidRPr="00960407">
        <w:rPr>
          <w:rFonts w:eastAsia="Calibri"/>
          <w:lang w:val="lt-LT" w:eastAsia="lt-LT"/>
        </w:rPr>
        <w:lastRenderedPageBreak/>
        <w:t xml:space="preserve">straipsnio 2 dalį. Kiekvienu atveju šis veiką kvalifikuojantis požymis turi būti atidžiai įvertinamas. </w:t>
      </w:r>
    </w:p>
    <w:p w:rsidR="00535A8A" w:rsidRPr="00960407" w:rsidRDefault="00535A8A" w:rsidP="004F51C1">
      <w:pPr>
        <w:spacing w:line="360" w:lineRule="auto"/>
        <w:ind w:firstLine="709"/>
        <w:jc w:val="both"/>
        <w:rPr>
          <w:lang w:val="lt-LT"/>
        </w:rPr>
      </w:pPr>
      <w:r w:rsidRPr="00960407">
        <w:rPr>
          <w:lang w:val="lt-LT"/>
        </w:rPr>
        <w:t>Apibendrinant, nusikalstamų veikų elektroninių duomenų ir informacinių sistemų saugumui dalykas – elektroniniai duomenys (BK 196, 198 straipsniai) arba informacinės sistemos (BK 197, 198</w:t>
      </w:r>
      <w:r w:rsidRPr="00960407">
        <w:rPr>
          <w:vertAlign w:val="superscript"/>
          <w:lang w:val="lt-LT"/>
        </w:rPr>
        <w:t>1</w:t>
      </w:r>
      <w:r w:rsidRPr="00960407">
        <w:rPr>
          <w:lang w:val="lt-LT"/>
        </w:rPr>
        <w:t xml:space="preserve"> straipsniai). BK 198 straipsnyje nurodytas susiaurintas nusikalstamos veikos dalykas – nevieši elektroniniai duomenys. Nusikalstamų veikų dalykas </w:t>
      </w:r>
      <w:r w:rsidRPr="00960407">
        <w:rPr>
          <w:rFonts w:eastAsia="Calibri"/>
          <w:lang w:val="lt-LT" w:eastAsia="lt-LT"/>
        </w:rPr>
        <w:t xml:space="preserve">BK </w:t>
      </w:r>
      <w:r w:rsidRPr="00960407">
        <w:rPr>
          <w:lang w:val="lt-LT"/>
        </w:rPr>
        <w:t>196 straipsnio 2 dalyje, 197 straipsnio 2 dalyje, 198 straipsnio 2 dalyje ir 198</w:t>
      </w:r>
      <w:r w:rsidRPr="00960407">
        <w:rPr>
          <w:vertAlign w:val="superscript"/>
          <w:lang w:val="lt-LT"/>
        </w:rPr>
        <w:t>1</w:t>
      </w:r>
      <w:r w:rsidRPr="00960407">
        <w:rPr>
          <w:lang w:val="lt-LT"/>
        </w:rPr>
        <w:t xml:space="preserve"> straipsnio 2 dalyje - </w:t>
      </w:r>
      <w:r w:rsidRPr="00960407">
        <w:rPr>
          <w:rFonts w:eastAsia="Calibri"/>
          <w:lang w:val="lt-LT" w:eastAsia="lt-LT"/>
        </w:rPr>
        <w:t>strateginę reikšmę nacionaliniam saugumui ar didelę reikšmę valstybės valdymui, ūkiui ar finansų sistemai turinčios informacinės sistemos ele</w:t>
      </w:r>
      <w:r w:rsidRPr="00960407">
        <w:rPr>
          <w:rFonts w:eastAsia="Calibri"/>
          <w:lang w:val="lt-LT"/>
        </w:rPr>
        <w:t xml:space="preserve">ktroniniai duomenys, informacinė sistema ir nevieši elektroniniai duomenys. </w:t>
      </w:r>
      <w:r w:rsidRPr="00960407">
        <w:rPr>
          <w:lang w:val="lt-LT"/>
        </w:rPr>
        <w:t>BK 198</w:t>
      </w:r>
      <w:r w:rsidRPr="00960407">
        <w:rPr>
          <w:vertAlign w:val="superscript"/>
          <w:lang w:val="lt-LT"/>
        </w:rPr>
        <w:t>2</w:t>
      </w:r>
      <w:r w:rsidRPr="00960407">
        <w:rPr>
          <w:lang w:val="lt-LT"/>
        </w:rPr>
        <w:t xml:space="preserve"> straipsnyje nurodytas nusikalstamos veikos dalykas – įrenginiai, programinė įranga, slaptažodžiai ar kitokie panašūs duomenys, tiesiogiai skirti daryti nusikalstamoms veikoms.</w:t>
      </w:r>
    </w:p>
    <w:p w:rsidR="00F5274D" w:rsidRPr="00960407" w:rsidRDefault="00C01D29" w:rsidP="004F51C1">
      <w:pPr>
        <w:spacing w:line="360" w:lineRule="auto"/>
        <w:ind w:firstLine="709"/>
        <w:jc w:val="both"/>
        <w:rPr>
          <w:lang w:val="lt-LT"/>
        </w:rPr>
      </w:pPr>
      <w:r w:rsidRPr="00960407">
        <w:rPr>
          <w:lang w:val="lt-LT"/>
        </w:rPr>
        <w:t>Kadangi BK 198</w:t>
      </w:r>
      <w:r w:rsidRPr="00960407">
        <w:rPr>
          <w:vertAlign w:val="superscript"/>
          <w:lang w:val="lt-LT"/>
        </w:rPr>
        <w:t xml:space="preserve">2 </w:t>
      </w:r>
      <w:r w:rsidRPr="00960407">
        <w:rPr>
          <w:lang w:val="lt-LT"/>
        </w:rPr>
        <w:t>straipsnyje nurodyti įrenginiai, programinė įranga, slaptažodžiai, prisijungimo kodai ir kitokie duomenys, tiesiogiai skirti</w:t>
      </w:r>
      <w:r w:rsidR="00BC0769" w:rsidRPr="00960407">
        <w:rPr>
          <w:lang w:val="lt-LT"/>
        </w:rPr>
        <w:t xml:space="preserve"> daryti nusikalstamoms veikoms</w:t>
      </w:r>
      <w:r w:rsidR="004E2D41" w:rsidRPr="00960407">
        <w:rPr>
          <w:lang w:val="lt-LT"/>
        </w:rPr>
        <w:t>,</w:t>
      </w:r>
      <w:r w:rsidR="00BC0769" w:rsidRPr="00960407">
        <w:rPr>
          <w:lang w:val="lt-LT"/>
        </w:rPr>
        <w:t xml:space="preserve"> </w:t>
      </w:r>
      <w:r w:rsidRPr="00960407">
        <w:rPr>
          <w:lang w:val="lt-LT"/>
        </w:rPr>
        <w:t>gali tapti kitų nusikalstamų veikų padarymo priemonėmis</w:t>
      </w:r>
      <w:r w:rsidR="00F723EB" w:rsidRPr="00960407">
        <w:rPr>
          <w:lang w:val="lt-LT"/>
        </w:rPr>
        <w:t>,</w:t>
      </w:r>
      <w:r w:rsidR="003113E8" w:rsidRPr="00960407">
        <w:rPr>
          <w:lang w:val="lt-LT"/>
        </w:rPr>
        <w:t xml:space="preserve"> bei </w:t>
      </w:r>
      <w:r w:rsidR="00BC0769" w:rsidRPr="00960407">
        <w:rPr>
          <w:lang w:val="lt-LT"/>
        </w:rPr>
        <w:t>kai kurie disk</w:t>
      </w:r>
      <w:r w:rsidR="003113E8" w:rsidRPr="00960407">
        <w:rPr>
          <w:lang w:val="lt-LT"/>
        </w:rPr>
        <w:t>usiniai teoriniai klausimai</w:t>
      </w:r>
      <w:r w:rsidR="001E4036" w:rsidRPr="00960407">
        <w:rPr>
          <w:lang w:val="lt-LT"/>
        </w:rPr>
        <w:t xml:space="preserve">, aptariami kitame poskyryje, </w:t>
      </w:r>
      <w:r w:rsidR="003113E8" w:rsidRPr="00960407">
        <w:rPr>
          <w:lang w:val="lt-LT"/>
        </w:rPr>
        <w:t>siejas</w:t>
      </w:r>
      <w:r w:rsidR="00F87856" w:rsidRPr="00960407">
        <w:rPr>
          <w:lang w:val="lt-LT"/>
        </w:rPr>
        <w:t>i su šiame straipsnyje nurodyt</w:t>
      </w:r>
      <w:r w:rsidR="00F723EB" w:rsidRPr="00960407">
        <w:rPr>
          <w:lang w:val="lt-LT"/>
        </w:rPr>
        <w:t>u</w:t>
      </w:r>
      <w:r w:rsidR="00F87856" w:rsidRPr="00960407">
        <w:rPr>
          <w:lang w:val="lt-LT"/>
        </w:rPr>
        <w:t xml:space="preserve"> nusikalstamos veikos dalyk</w:t>
      </w:r>
      <w:r w:rsidR="00F723EB" w:rsidRPr="00960407">
        <w:rPr>
          <w:lang w:val="lt-LT"/>
        </w:rPr>
        <w:t>u</w:t>
      </w:r>
      <w:r w:rsidR="001E4036" w:rsidRPr="00960407">
        <w:rPr>
          <w:lang w:val="lt-LT"/>
        </w:rPr>
        <w:t>, todėl BK 198</w:t>
      </w:r>
      <w:r w:rsidR="001E4036" w:rsidRPr="00960407">
        <w:rPr>
          <w:vertAlign w:val="superscript"/>
          <w:lang w:val="lt-LT"/>
        </w:rPr>
        <w:t>2</w:t>
      </w:r>
      <w:r w:rsidR="001E4036" w:rsidRPr="00960407">
        <w:rPr>
          <w:lang w:val="lt-LT"/>
        </w:rPr>
        <w:t xml:space="preserve"> straipsnyje nurodytos nusikalstamos veikos dalykas bus aptariamas kitame poskyryje, siekiant logiško ir nuoseklaus minčių dėstymo.</w:t>
      </w:r>
    </w:p>
    <w:p w:rsidR="001C154E" w:rsidRPr="00960407" w:rsidRDefault="001C154E" w:rsidP="004F51C1">
      <w:pPr>
        <w:spacing w:line="360" w:lineRule="auto"/>
        <w:ind w:firstLine="709"/>
        <w:jc w:val="both"/>
        <w:rPr>
          <w:lang w:val="lt-LT"/>
        </w:rPr>
      </w:pPr>
    </w:p>
    <w:p w:rsidR="001C154E" w:rsidRPr="00960407" w:rsidRDefault="00232196" w:rsidP="003F6690">
      <w:pPr>
        <w:spacing w:line="360" w:lineRule="auto"/>
        <w:jc w:val="center"/>
        <w:rPr>
          <w:lang w:val="lt-LT"/>
        </w:rPr>
      </w:pPr>
      <w:r w:rsidRPr="00960407">
        <w:rPr>
          <w:lang w:val="lt-LT"/>
        </w:rPr>
        <w:t>2.2.5</w:t>
      </w:r>
      <w:r w:rsidR="001C154E" w:rsidRPr="00960407">
        <w:rPr>
          <w:lang w:val="lt-LT"/>
        </w:rPr>
        <w:t xml:space="preserve">. </w:t>
      </w:r>
      <w:r w:rsidRPr="00960407">
        <w:rPr>
          <w:lang w:val="lt-LT"/>
        </w:rPr>
        <w:t>Nusikalstamos</w:t>
      </w:r>
      <w:r w:rsidR="00161A09" w:rsidRPr="00960407">
        <w:rPr>
          <w:lang w:val="lt-LT"/>
        </w:rPr>
        <w:t xml:space="preserve"> veikos padarymo priemonės kaip </w:t>
      </w:r>
      <w:r w:rsidRPr="00960407">
        <w:rPr>
          <w:lang w:val="lt-LT"/>
        </w:rPr>
        <w:t>nusikalstamų veikų elektroninių duomenų ir informacinių sistemų saugumui sudėčių objektyvusis požymis</w:t>
      </w:r>
    </w:p>
    <w:p w:rsidR="001C154E" w:rsidRPr="00960407" w:rsidRDefault="001C154E" w:rsidP="004F51C1">
      <w:pPr>
        <w:spacing w:line="360" w:lineRule="auto"/>
        <w:ind w:firstLine="709"/>
        <w:jc w:val="both"/>
        <w:rPr>
          <w:lang w:val="lt-LT"/>
        </w:rPr>
      </w:pPr>
    </w:p>
    <w:p w:rsidR="00185E5F" w:rsidRPr="00960407" w:rsidRDefault="000B33A1" w:rsidP="004F51C1">
      <w:pPr>
        <w:spacing w:line="360" w:lineRule="auto"/>
        <w:ind w:firstLine="709"/>
        <w:jc w:val="both"/>
        <w:rPr>
          <w:lang w:val="lt-LT"/>
        </w:rPr>
      </w:pPr>
      <w:r w:rsidRPr="00960407">
        <w:rPr>
          <w:lang w:val="lt-LT"/>
        </w:rPr>
        <w:t xml:space="preserve">Jei nusikalstamos veikos padarymo priemonė turi įtakos </w:t>
      </w:r>
      <w:r w:rsidR="006B367A" w:rsidRPr="00960407">
        <w:rPr>
          <w:lang w:val="lt-LT"/>
        </w:rPr>
        <w:t>nusikalstamos veikos pavojingumui, įstatymų leidėjas įtraukia šį požymį į nusikalstamos veikos sudėtį.</w:t>
      </w:r>
      <w:r w:rsidR="00E73D8E" w:rsidRPr="00960407">
        <w:rPr>
          <w:lang w:val="lt-LT"/>
        </w:rPr>
        <w:t xml:space="preserve"> </w:t>
      </w:r>
      <w:r w:rsidR="006B247B" w:rsidRPr="00960407">
        <w:rPr>
          <w:lang w:val="lt-LT"/>
        </w:rPr>
        <w:t xml:space="preserve">Atkreiptinas dėmesys, kad </w:t>
      </w:r>
      <w:r w:rsidR="00B00C65" w:rsidRPr="00960407">
        <w:rPr>
          <w:lang w:val="lt-LT"/>
        </w:rPr>
        <w:t>BK 198</w:t>
      </w:r>
      <w:r w:rsidR="00B00C65" w:rsidRPr="00960407">
        <w:rPr>
          <w:vertAlign w:val="superscript"/>
          <w:lang w:val="lt-LT"/>
        </w:rPr>
        <w:t xml:space="preserve">2 </w:t>
      </w:r>
      <w:r w:rsidR="005463B9" w:rsidRPr="00960407">
        <w:rPr>
          <w:lang w:val="lt-LT"/>
        </w:rPr>
        <w:t xml:space="preserve">straipsnyje </w:t>
      </w:r>
      <w:r w:rsidR="004C04AB" w:rsidRPr="00960407">
        <w:rPr>
          <w:lang w:val="lt-LT"/>
        </w:rPr>
        <w:t>nurodyt</w:t>
      </w:r>
      <w:r w:rsidR="004839BD" w:rsidRPr="00960407">
        <w:rPr>
          <w:lang w:val="lt-LT"/>
        </w:rPr>
        <w:t>i</w:t>
      </w:r>
      <w:r w:rsidR="004C04AB" w:rsidRPr="00960407">
        <w:rPr>
          <w:lang w:val="lt-LT"/>
        </w:rPr>
        <w:t xml:space="preserve"> įrengini</w:t>
      </w:r>
      <w:r w:rsidR="004839BD" w:rsidRPr="00960407">
        <w:rPr>
          <w:lang w:val="lt-LT"/>
        </w:rPr>
        <w:t>ai</w:t>
      </w:r>
      <w:r w:rsidR="00093D5F" w:rsidRPr="00960407">
        <w:rPr>
          <w:lang w:val="lt-LT"/>
        </w:rPr>
        <w:t>, programin</w:t>
      </w:r>
      <w:r w:rsidR="004C04AB" w:rsidRPr="00960407">
        <w:rPr>
          <w:lang w:val="lt-LT"/>
        </w:rPr>
        <w:t>ė įrang</w:t>
      </w:r>
      <w:r w:rsidR="004839BD" w:rsidRPr="00960407">
        <w:rPr>
          <w:lang w:val="lt-LT"/>
        </w:rPr>
        <w:t>a</w:t>
      </w:r>
      <w:r w:rsidR="004C04AB" w:rsidRPr="00960407">
        <w:rPr>
          <w:lang w:val="lt-LT"/>
        </w:rPr>
        <w:t>, slaptažodži</w:t>
      </w:r>
      <w:r w:rsidR="004839BD" w:rsidRPr="00960407">
        <w:rPr>
          <w:lang w:val="lt-LT"/>
        </w:rPr>
        <w:t>ai</w:t>
      </w:r>
      <w:r w:rsidR="004C04AB" w:rsidRPr="00960407">
        <w:rPr>
          <w:lang w:val="lt-LT"/>
        </w:rPr>
        <w:t>, prisijungimo kod</w:t>
      </w:r>
      <w:r w:rsidR="004839BD" w:rsidRPr="00960407">
        <w:rPr>
          <w:lang w:val="lt-LT"/>
        </w:rPr>
        <w:t>ai</w:t>
      </w:r>
      <w:r w:rsidR="004C04AB" w:rsidRPr="00960407">
        <w:rPr>
          <w:lang w:val="lt-LT"/>
        </w:rPr>
        <w:t xml:space="preserve"> ir kitoki</w:t>
      </w:r>
      <w:r w:rsidR="004839BD" w:rsidRPr="00960407">
        <w:rPr>
          <w:lang w:val="lt-LT"/>
        </w:rPr>
        <w:t>e</w:t>
      </w:r>
      <w:r w:rsidR="004C04AB" w:rsidRPr="00960407">
        <w:rPr>
          <w:lang w:val="lt-LT"/>
        </w:rPr>
        <w:t xml:space="preserve"> duomen</w:t>
      </w:r>
      <w:r w:rsidR="004839BD" w:rsidRPr="00960407">
        <w:rPr>
          <w:lang w:val="lt-LT"/>
        </w:rPr>
        <w:t>ys, tiesiogiai skirti</w:t>
      </w:r>
      <w:r w:rsidR="00F42328" w:rsidRPr="00960407">
        <w:rPr>
          <w:lang w:val="lt-LT"/>
        </w:rPr>
        <w:t xml:space="preserve"> daryti nusikalstamoms veikoms,</w:t>
      </w:r>
      <w:r w:rsidR="004B4CDC" w:rsidRPr="00960407">
        <w:rPr>
          <w:lang w:val="lt-LT"/>
        </w:rPr>
        <w:t xml:space="preserve"> </w:t>
      </w:r>
      <w:r w:rsidR="00B00C65" w:rsidRPr="00960407">
        <w:rPr>
          <w:lang w:val="lt-LT"/>
        </w:rPr>
        <w:t>yra</w:t>
      </w:r>
      <w:r w:rsidR="00706726" w:rsidRPr="00960407">
        <w:rPr>
          <w:lang w:val="lt-LT"/>
        </w:rPr>
        <w:t xml:space="preserve"> nusikaltimo dalykas,</w:t>
      </w:r>
      <w:r w:rsidR="009160B0" w:rsidRPr="00960407">
        <w:rPr>
          <w:lang w:val="lt-LT"/>
        </w:rPr>
        <w:t xml:space="preserve"> tačiau</w:t>
      </w:r>
      <w:r w:rsidR="00EF3CB8" w:rsidRPr="00960407">
        <w:rPr>
          <w:lang w:val="lt-LT"/>
        </w:rPr>
        <w:t xml:space="preserve"> tokie įrenginiai, programinė įranga, slaptažodžiai, prisijungimo kodai ir kitokie duomenys gali tapti kitų nusikalstamų veikų </w:t>
      </w:r>
      <w:r w:rsidR="00B00C65" w:rsidRPr="00960407">
        <w:rPr>
          <w:lang w:val="lt-LT"/>
        </w:rPr>
        <w:t>padarymo priemonė</w:t>
      </w:r>
      <w:r w:rsidR="00EF3CB8" w:rsidRPr="00960407">
        <w:rPr>
          <w:lang w:val="lt-LT"/>
        </w:rPr>
        <w:t>mis</w:t>
      </w:r>
      <w:r w:rsidR="00B00C65" w:rsidRPr="00960407">
        <w:rPr>
          <w:lang w:val="lt-LT"/>
        </w:rPr>
        <w:t>.</w:t>
      </w:r>
      <w:r w:rsidR="002C690D" w:rsidRPr="00960407">
        <w:rPr>
          <w:lang w:val="lt-LT"/>
        </w:rPr>
        <w:t xml:space="preserve"> Panaši s</w:t>
      </w:r>
      <w:r w:rsidR="009C7E8F" w:rsidRPr="00960407">
        <w:rPr>
          <w:lang w:val="lt-LT"/>
        </w:rPr>
        <w:t>ituacija susidaro ir BK 196 straipsnyje</w:t>
      </w:r>
      <w:r w:rsidR="002C690D" w:rsidRPr="00960407">
        <w:rPr>
          <w:lang w:val="lt-LT"/>
        </w:rPr>
        <w:t xml:space="preserve"> – naudojimasis elektroniniais duomenimis yra apribojamas, pasitelkiant techninę ar programinę įrangą</w:t>
      </w:r>
      <w:r w:rsidR="00CD3920" w:rsidRPr="00960407">
        <w:rPr>
          <w:lang w:val="lt-LT"/>
        </w:rPr>
        <w:t>. T</w:t>
      </w:r>
      <w:r w:rsidR="004A5DC9" w:rsidRPr="00960407">
        <w:rPr>
          <w:lang w:val="lt-LT"/>
        </w:rPr>
        <w:t>echninė ir programinė įranga čia yra nusikalstamos veikos padarymo priemonė.</w:t>
      </w:r>
      <w:r w:rsidR="00E63720" w:rsidRPr="00960407">
        <w:rPr>
          <w:lang w:val="lt-LT"/>
        </w:rPr>
        <w:t xml:space="preserve"> Apriboti naudojimąsi elektroniniais duomenimis galima</w:t>
      </w:r>
      <w:r w:rsidR="00560FD2" w:rsidRPr="00960407">
        <w:rPr>
          <w:lang w:val="lt-LT"/>
        </w:rPr>
        <w:t>, panaudojant tiek fizinę jėgą</w:t>
      </w:r>
      <w:r w:rsidR="00A2629D" w:rsidRPr="00960407">
        <w:rPr>
          <w:lang w:val="lt-LT"/>
        </w:rPr>
        <w:t xml:space="preserve">, tiek </w:t>
      </w:r>
      <w:r w:rsidR="00560FD2" w:rsidRPr="00960407">
        <w:rPr>
          <w:lang w:val="lt-LT"/>
        </w:rPr>
        <w:t xml:space="preserve">ir technines priemones, </w:t>
      </w:r>
      <w:r w:rsidR="00BA218E" w:rsidRPr="00960407">
        <w:rPr>
          <w:lang w:val="lt-LT"/>
        </w:rPr>
        <w:t>tad</w:t>
      </w:r>
      <w:r w:rsidR="003F3B9C" w:rsidRPr="00960407">
        <w:rPr>
          <w:lang w:val="lt-LT"/>
        </w:rPr>
        <w:t xml:space="preserve"> L</w:t>
      </w:r>
      <w:r w:rsidR="00C0118C" w:rsidRPr="00960407">
        <w:rPr>
          <w:lang w:val="lt-LT"/>
        </w:rPr>
        <w:t xml:space="preserve">ietuvos </w:t>
      </w:r>
      <w:r w:rsidR="003F3B9C" w:rsidRPr="00960407">
        <w:rPr>
          <w:lang w:val="lt-LT"/>
        </w:rPr>
        <w:t>R</w:t>
      </w:r>
      <w:r w:rsidR="00C0118C" w:rsidRPr="00960407">
        <w:rPr>
          <w:lang w:val="lt-LT"/>
        </w:rPr>
        <w:t xml:space="preserve">espublikos </w:t>
      </w:r>
      <w:r w:rsidR="00BA218E" w:rsidRPr="00960407">
        <w:rPr>
          <w:lang w:val="lt-LT"/>
        </w:rPr>
        <w:t>įstatymų leidėjas kriminalizavo neteisėtą elektroninių duomenų naudojimosi apribojimą</w:t>
      </w:r>
      <w:r w:rsidR="00DA5F23" w:rsidRPr="00960407">
        <w:rPr>
          <w:lang w:val="lt-LT"/>
        </w:rPr>
        <w:t xml:space="preserve"> tiek</w:t>
      </w:r>
      <w:r w:rsidR="002A5DB4" w:rsidRPr="00960407">
        <w:rPr>
          <w:lang w:val="lt-LT"/>
        </w:rPr>
        <w:t xml:space="preserve"> technine</w:t>
      </w:r>
      <w:r w:rsidR="000A5A2E" w:rsidRPr="00960407">
        <w:rPr>
          <w:lang w:val="lt-LT"/>
        </w:rPr>
        <w:t xml:space="preserve"> ir </w:t>
      </w:r>
      <w:r w:rsidR="002A5DB4" w:rsidRPr="00960407">
        <w:rPr>
          <w:lang w:val="lt-LT"/>
        </w:rPr>
        <w:t>programine įranga</w:t>
      </w:r>
      <w:r w:rsidR="00680C3A" w:rsidRPr="00960407">
        <w:rPr>
          <w:lang w:val="lt-LT"/>
        </w:rPr>
        <w:t>, tiek kitais būdais, pvz. fizinės jėgos panaudojimu</w:t>
      </w:r>
      <w:r w:rsidR="00BA218E" w:rsidRPr="00960407">
        <w:rPr>
          <w:lang w:val="lt-LT"/>
        </w:rPr>
        <w:t>.</w:t>
      </w:r>
    </w:p>
    <w:p w:rsidR="00210C48" w:rsidRPr="00960407" w:rsidRDefault="007B58A4" w:rsidP="004F51C1">
      <w:pPr>
        <w:spacing w:line="360" w:lineRule="auto"/>
        <w:ind w:firstLine="709"/>
        <w:jc w:val="both"/>
        <w:rPr>
          <w:lang w:val="lt-LT"/>
        </w:rPr>
      </w:pPr>
      <w:r w:rsidRPr="00960407">
        <w:rPr>
          <w:lang w:val="lt-LT"/>
        </w:rPr>
        <w:lastRenderedPageBreak/>
        <w:t xml:space="preserve">Techninė įranga (aparatinė įranga, angl. </w:t>
      </w:r>
      <w:r w:rsidRPr="00960407">
        <w:rPr>
          <w:i/>
          <w:lang w:val="lt-LT"/>
        </w:rPr>
        <w:t>hardware</w:t>
      </w:r>
      <w:r w:rsidRPr="00960407">
        <w:rPr>
          <w:lang w:val="lt-LT"/>
        </w:rPr>
        <w:t>) – informacijos apdorojimo sistemos fizinių komponentų visuma arba tos visumos dal</w:t>
      </w:r>
      <w:r w:rsidR="00D467CF" w:rsidRPr="00960407">
        <w:rPr>
          <w:lang w:val="lt-LT"/>
        </w:rPr>
        <w:t>is.</w:t>
      </w:r>
      <w:r w:rsidR="00586D78" w:rsidRPr="00960407">
        <w:rPr>
          <w:rStyle w:val="FootnoteReference"/>
          <w:lang w:val="lt-LT"/>
        </w:rPr>
        <w:footnoteReference w:id="114"/>
      </w:r>
      <w:r w:rsidR="00D467CF" w:rsidRPr="00960407">
        <w:rPr>
          <w:lang w:val="lt-LT"/>
        </w:rPr>
        <w:t xml:space="preserve"> </w:t>
      </w:r>
      <w:r w:rsidRPr="00960407">
        <w:rPr>
          <w:lang w:val="lt-LT"/>
        </w:rPr>
        <w:t>Kompiuterių techninė įranga apima ir visas fizines kompiuterio dalis, bet ne programinę įrangą, valdančią šias dalis.</w:t>
      </w:r>
      <w:r w:rsidR="00D3504D" w:rsidRPr="00960407">
        <w:rPr>
          <w:lang w:val="lt-LT"/>
        </w:rPr>
        <w:t xml:space="preserve"> Bet koks kompiuteris susideda iš šių dalių (techninės įrangos): procesoriaus (vykdo logines ir programos logikos valdymo komandas), atminties (joje saugoma vykdomoji programa - vykdomų procesoriaus komandų rinkinys - bei įvairūs jos vykdymo metu naudojami duomenys), duomenų magistralės (jomis perduodami duomenys tarp procesoriaus ir atminties), išorinių įrenginių, skirtų duomenų įvedimui ir išvedimui bei papildomai funkcijai – saugojimui (kietasis diskas, klaviatūra, pelė, monitorius, vaizdo plokštė, garso plokštė, mikroschemų rinkinys).</w:t>
      </w:r>
      <w:r w:rsidR="007B39B8" w:rsidRPr="00960407">
        <w:rPr>
          <w:lang w:val="lt-LT"/>
        </w:rPr>
        <w:t xml:space="preserve"> 2004 m. rugpjūčio 23 d. Informacinės visuomenės plėtros komiteto prie Lietuvos Respublikos vyriausybės direktoriaus įsakyme Nr. T-101 ,,Dėl asmeninio kompiuterio vienetą sudaranči</w:t>
      </w:r>
      <w:r w:rsidR="0036212C" w:rsidRPr="00960407">
        <w:rPr>
          <w:lang w:val="lt-LT"/>
        </w:rPr>
        <w:t xml:space="preserve">ų elementų sąrašo patvirtinimo“ </w:t>
      </w:r>
      <w:r w:rsidR="00210C48" w:rsidRPr="00960407">
        <w:rPr>
          <w:lang w:val="lt-LT"/>
        </w:rPr>
        <w:t>yra nurodyta, jog kompiuterio techninę įrangą sudaro sisteminis blokas (sisteminė plokštė, centrinis procesorius, operatyvioji atmintis, standusis diskas, maitinimo šaltinis, korpusas), monitorius, klaviatūra, pelė, papildomi kompiuterio elementai (spausdintuvas, skaitytuvas, internetinė vaizdo kamera, garso kolonėlės, ausinės, mikrofonas) išoriniai duomenų nuskaitymo ir įrašymo įrenginiai (optinių laikmenų nuskaitymo ir/arba įrašymo įrenginiai, lanksčiųjų diskelių nuskaitymo ir įrašymo įrenginys, išorinis standusis diskas, USB atmintinė), kita sisteminiame bloke talpinama ir veikianti aparatinė įranga, kurios prijungimo galimybės numatytos sisteminėje plokštėje.</w:t>
      </w:r>
      <w:r w:rsidR="00210C48" w:rsidRPr="00960407">
        <w:rPr>
          <w:rStyle w:val="FootnoteReference"/>
          <w:lang w:val="lt-LT"/>
        </w:rPr>
        <w:footnoteReference w:id="115"/>
      </w:r>
    </w:p>
    <w:p w:rsidR="00AB3744" w:rsidRPr="00960407" w:rsidRDefault="00AB3744" w:rsidP="004F51C1">
      <w:pPr>
        <w:spacing w:line="360" w:lineRule="auto"/>
        <w:ind w:firstLine="709"/>
        <w:jc w:val="both"/>
        <w:rPr>
          <w:lang w:val="lt-LT"/>
        </w:rPr>
      </w:pPr>
      <w:r w:rsidRPr="00960407">
        <w:rPr>
          <w:lang w:val="lt-LT"/>
        </w:rPr>
        <w:t>Logiškai ir siste</w:t>
      </w:r>
      <w:r w:rsidR="009C7E8F" w:rsidRPr="00960407">
        <w:rPr>
          <w:lang w:val="lt-LT"/>
        </w:rPr>
        <w:t xml:space="preserve">miškai analizuojant BK 196 </w:t>
      </w:r>
      <w:r w:rsidRPr="00960407">
        <w:rPr>
          <w:lang w:val="lt-LT"/>
        </w:rPr>
        <w:t>ir 198</w:t>
      </w:r>
      <w:r w:rsidRPr="00960407">
        <w:rPr>
          <w:vertAlign w:val="superscript"/>
          <w:lang w:val="lt-LT"/>
        </w:rPr>
        <w:t>2</w:t>
      </w:r>
      <w:r w:rsidR="009C7E8F" w:rsidRPr="00960407">
        <w:rPr>
          <w:lang w:val="lt-LT"/>
        </w:rPr>
        <w:t xml:space="preserve"> straipsnius</w:t>
      </w:r>
      <w:r w:rsidRPr="00960407">
        <w:rPr>
          <w:lang w:val="lt-LT"/>
        </w:rPr>
        <w:t xml:space="preserve">, </w:t>
      </w:r>
      <w:r w:rsidR="000112E4" w:rsidRPr="00960407">
        <w:rPr>
          <w:lang w:val="lt-LT"/>
        </w:rPr>
        <w:t>L</w:t>
      </w:r>
      <w:r w:rsidR="009C7E8F" w:rsidRPr="00960407">
        <w:rPr>
          <w:lang w:val="lt-LT"/>
        </w:rPr>
        <w:t xml:space="preserve">ietuvos </w:t>
      </w:r>
      <w:r w:rsidR="000112E4" w:rsidRPr="00960407">
        <w:rPr>
          <w:lang w:val="lt-LT"/>
        </w:rPr>
        <w:t>R</w:t>
      </w:r>
      <w:r w:rsidR="009C7E8F" w:rsidRPr="00960407">
        <w:rPr>
          <w:lang w:val="lt-LT"/>
        </w:rPr>
        <w:t xml:space="preserve">espublikos </w:t>
      </w:r>
      <w:r w:rsidRPr="00960407">
        <w:rPr>
          <w:lang w:val="lt-LT"/>
        </w:rPr>
        <w:t>įstatymų leidėjas techninei įrangai apibrėžti naudoja skirtingas sąvoka</w:t>
      </w:r>
      <w:r w:rsidR="00D90E00" w:rsidRPr="00960407">
        <w:rPr>
          <w:lang w:val="lt-LT"/>
        </w:rPr>
        <w:t>s – techninė įranga (BK 196 straipsnis</w:t>
      </w:r>
      <w:r w:rsidRPr="00960407">
        <w:rPr>
          <w:lang w:val="lt-LT"/>
        </w:rPr>
        <w:t>) ir įrenginiai (BK 198</w:t>
      </w:r>
      <w:r w:rsidRPr="00960407">
        <w:rPr>
          <w:vertAlign w:val="superscript"/>
          <w:lang w:val="lt-LT"/>
        </w:rPr>
        <w:t>2</w:t>
      </w:r>
      <w:r w:rsidR="00D90E00" w:rsidRPr="00960407">
        <w:rPr>
          <w:lang w:val="lt-LT"/>
        </w:rPr>
        <w:t xml:space="preserve"> straipsnis</w:t>
      </w:r>
      <w:r w:rsidRPr="00960407">
        <w:rPr>
          <w:lang w:val="lt-LT"/>
        </w:rPr>
        <w:t xml:space="preserve">). Toks netikslumas yra kritikuotinas ir taisytinas, pasirenkant techninės įrangos sąvoką ir taip ją atskiriant nuo programinės įrangos. Taip pat nėra visiškai aišku, ar </w:t>
      </w:r>
      <w:r w:rsidR="009A6A02" w:rsidRPr="00960407">
        <w:rPr>
          <w:lang w:val="lt-LT"/>
        </w:rPr>
        <w:t>L</w:t>
      </w:r>
      <w:r w:rsidR="00C0118C" w:rsidRPr="00960407">
        <w:rPr>
          <w:lang w:val="lt-LT"/>
        </w:rPr>
        <w:t xml:space="preserve">ietuvos </w:t>
      </w:r>
      <w:r w:rsidR="009A6A02" w:rsidRPr="00960407">
        <w:rPr>
          <w:lang w:val="lt-LT"/>
        </w:rPr>
        <w:t>R</w:t>
      </w:r>
      <w:r w:rsidR="00C0118C" w:rsidRPr="00960407">
        <w:rPr>
          <w:lang w:val="lt-LT"/>
        </w:rPr>
        <w:t>espublikos</w:t>
      </w:r>
      <w:r w:rsidR="009A6A02" w:rsidRPr="00960407">
        <w:rPr>
          <w:lang w:val="lt-LT"/>
        </w:rPr>
        <w:t xml:space="preserve"> </w:t>
      </w:r>
      <w:r w:rsidRPr="00960407">
        <w:rPr>
          <w:lang w:val="lt-LT"/>
        </w:rPr>
        <w:t>įstatymų leidėjas šiomis sąvokomis įtvirtina tik kompiuterių techninę įrangą ar apsk</w:t>
      </w:r>
      <w:r w:rsidR="002B7AC3" w:rsidRPr="00960407">
        <w:rPr>
          <w:lang w:val="lt-LT"/>
        </w:rPr>
        <w:t>ritai bet kokią techninę įrangą. Šiuolaikinės technologijos sudaro galimybes sugadinti ar pašalinti elektroninius duomenis</w:t>
      </w:r>
      <w:r w:rsidR="00AE3E5D" w:rsidRPr="00960407">
        <w:rPr>
          <w:lang w:val="lt-LT"/>
        </w:rPr>
        <w:t>,</w:t>
      </w:r>
      <w:r w:rsidR="002B7AC3" w:rsidRPr="00960407">
        <w:rPr>
          <w:lang w:val="lt-LT"/>
        </w:rPr>
        <w:t xml:space="preserve"> naudojantis net ir mobiliaisiais telefonais, tad</w:t>
      </w:r>
      <w:r w:rsidR="0019635A" w:rsidRPr="00960407">
        <w:rPr>
          <w:lang w:val="lt-LT"/>
        </w:rPr>
        <w:t xml:space="preserve">, </w:t>
      </w:r>
      <w:r w:rsidR="00271A16" w:rsidRPr="00960407">
        <w:rPr>
          <w:lang w:val="lt-LT"/>
        </w:rPr>
        <w:t xml:space="preserve">mūsų nuomone, </w:t>
      </w:r>
      <w:r w:rsidR="002B7AC3" w:rsidRPr="00960407">
        <w:rPr>
          <w:lang w:val="lt-LT"/>
        </w:rPr>
        <w:t>ši techninės įrangos ar įrenginių sąvoka apima ne tik kompiuterių techninę įrangą, o bet kokią techninę įrangą, kuri sudaro galimybes padaryti nusikalstamas vei</w:t>
      </w:r>
      <w:r w:rsidR="006A464C" w:rsidRPr="00960407">
        <w:rPr>
          <w:lang w:val="lt-LT"/>
        </w:rPr>
        <w:t>kas, numatytas BK XXX skyriuje. Labai dažnas atvejis, kuomet elektroniniai duomenys yra perimami jų perdavimo metu tam tikrais kanalais – perdavimo metu tokie elektroniniai duomenys tampa labai pažeidžiami ir juos perimti yra daug lengviau nei neteisėtai prisijungti prie informacinės sistemos, pažeidžiant apsaugos priemones.</w:t>
      </w:r>
      <w:r w:rsidR="005E4906" w:rsidRPr="00960407">
        <w:rPr>
          <w:lang w:val="lt-LT"/>
        </w:rPr>
        <w:t xml:space="preserve"> </w:t>
      </w:r>
      <w:r w:rsidR="00E6265C" w:rsidRPr="00960407">
        <w:rPr>
          <w:lang w:val="lt-LT"/>
        </w:rPr>
        <w:t>Taigi</w:t>
      </w:r>
      <w:r w:rsidR="0088279A" w:rsidRPr="00960407">
        <w:rPr>
          <w:lang w:val="lt-LT"/>
        </w:rPr>
        <w:t xml:space="preserve"> L</w:t>
      </w:r>
      <w:r w:rsidR="00C0118C" w:rsidRPr="00960407">
        <w:rPr>
          <w:lang w:val="lt-LT"/>
        </w:rPr>
        <w:t xml:space="preserve">ietuvos </w:t>
      </w:r>
      <w:r w:rsidR="0088279A" w:rsidRPr="00960407">
        <w:rPr>
          <w:lang w:val="lt-LT"/>
        </w:rPr>
        <w:t>R</w:t>
      </w:r>
      <w:r w:rsidR="00C0118C" w:rsidRPr="00960407">
        <w:rPr>
          <w:lang w:val="lt-LT"/>
        </w:rPr>
        <w:t xml:space="preserve">espublikos </w:t>
      </w:r>
      <w:r w:rsidR="002B7AC3" w:rsidRPr="00960407">
        <w:rPr>
          <w:lang w:val="lt-LT"/>
        </w:rPr>
        <w:lastRenderedPageBreak/>
        <w:t xml:space="preserve">įstatymų </w:t>
      </w:r>
      <w:r w:rsidR="00E6265C" w:rsidRPr="00960407">
        <w:rPr>
          <w:lang w:val="lt-LT"/>
        </w:rPr>
        <w:t xml:space="preserve">leidėjas </w:t>
      </w:r>
      <w:r w:rsidR="004A47B2" w:rsidRPr="00960407">
        <w:rPr>
          <w:lang w:val="lt-LT"/>
        </w:rPr>
        <w:t>nekonkretina techninės įrangos sąvokos, nes, kaip jau buvo minėta, nusikal</w:t>
      </w:r>
      <w:r w:rsidR="00C44354" w:rsidRPr="00960407">
        <w:rPr>
          <w:lang w:val="lt-LT"/>
        </w:rPr>
        <w:t>sta</w:t>
      </w:r>
      <w:r w:rsidR="004A47B2" w:rsidRPr="00960407">
        <w:rPr>
          <w:lang w:val="lt-LT"/>
        </w:rPr>
        <w:t>mų</w:t>
      </w:r>
      <w:r w:rsidR="00C44354" w:rsidRPr="00960407">
        <w:rPr>
          <w:lang w:val="lt-LT"/>
        </w:rPr>
        <w:t xml:space="preserve"> veikų</w:t>
      </w:r>
      <w:r w:rsidR="004A47B2" w:rsidRPr="00960407">
        <w:rPr>
          <w:lang w:val="lt-LT"/>
        </w:rPr>
        <w:t xml:space="preserve"> elektroninių duomenų ir informacinių sistemų saugumui padarymo priemonės ir įrankiai sparčiai tobulėja, panaudojamos naujai atsiradusios priemonės.</w:t>
      </w:r>
    </w:p>
    <w:p w:rsidR="00617C73" w:rsidRPr="00960407" w:rsidRDefault="00D4645A" w:rsidP="004F51C1">
      <w:pPr>
        <w:spacing w:line="360" w:lineRule="auto"/>
        <w:ind w:firstLine="709"/>
        <w:jc w:val="both"/>
        <w:rPr>
          <w:lang w:val="lt-LT"/>
        </w:rPr>
      </w:pPr>
      <w:r w:rsidRPr="00960407">
        <w:rPr>
          <w:lang w:val="lt-LT"/>
        </w:rPr>
        <w:t>Norint dirbti kompiuteriu, nepakanka jį sukomplektuoti iš įvairių techninės įrangos komponentų. Kaip žmogus savo veikloje vadovaujasi protu, mokslo žiniomis ir sukaupta praktine patirtimi, taip ir kompiuteris dėl jame įdiegtų programų</w:t>
      </w:r>
      <w:r w:rsidR="00EF18BE" w:rsidRPr="00960407">
        <w:rPr>
          <w:lang w:val="lt-LT"/>
        </w:rPr>
        <w:t xml:space="preserve"> gali </w:t>
      </w:r>
      <w:r w:rsidR="00EF18BE" w:rsidRPr="00960407">
        <w:rPr>
          <w:i/>
          <w:lang w:val="lt-LT"/>
        </w:rPr>
        <w:t>per se</w:t>
      </w:r>
      <w:r w:rsidRPr="00960407">
        <w:rPr>
          <w:lang w:val="lt-LT"/>
        </w:rPr>
        <w:t>, be žmogaus įsikišimo, ir labai greitai atlikti daug veiksmų, pavyzdžiui, perrašyti duomenis iš vienos vietos į kitą, įjungti ar išjungti reikiamu momentu tam tikrus įtaisus.</w:t>
      </w:r>
      <w:r w:rsidRPr="00960407">
        <w:rPr>
          <w:rStyle w:val="FootnoteReference"/>
          <w:lang w:val="lt-LT"/>
        </w:rPr>
        <w:footnoteReference w:id="116"/>
      </w:r>
      <w:r w:rsidRPr="00960407">
        <w:rPr>
          <w:lang w:val="lt-LT"/>
        </w:rPr>
        <w:t xml:space="preserve"> </w:t>
      </w:r>
    </w:p>
    <w:p w:rsidR="00557F99" w:rsidRPr="00960407" w:rsidRDefault="00A060ED" w:rsidP="004F51C1">
      <w:pPr>
        <w:spacing w:line="360" w:lineRule="auto"/>
        <w:ind w:firstLine="709"/>
        <w:jc w:val="both"/>
        <w:rPr>
          <w:lang w:val="lt-LT"/>
        </w:rPr>
      </w:pPr>
      <w:r w:rsidRPr="00960407">
        <w:rPr>
          <w:lang w:val="lt-LT"/>
        </w:rPr>
        <w:t>Programinė įranga</w:t>
      </w:r>
      <w:r w:rsidR="002963EC" w:rsidRPr="00960407">
        <w:rPr>
          <w:lang w:val="lt-LT"/>
        </w:rPr>
        <w:t xml:space="preserve"> (angl. </w:t>
      </w:r>
      <w:r w:rsidR="002963EC" w:rsidRPr="00960407">
        <w:rPr>
          <w:i/>
          <w:lang w:val="lt-LT"/>
        </w:rPr>
        <w:t>software</w:t>
      </w:r>
      <w:r w:rsidR="002963EC" w:rsidRPr="00960407">
        <w:rPr>
          <w:lang w:val="lt-LT"/>
        </w:rPr>
        <w:t>) – informacijos apdorojimo sistemos programų, procedūrų, taisyklių visuma arba tos visumos dalis kartu su atitinkama dokumentacija</w:t>
      </w:r>
      <w:r w:rsidR="007450FA" w:rsidRPr="00960407">
        <w:rPr>
          <w:lang w:val="lt-LT"/>
        </w:rPr>
        <w:t>.</w:t>
      </w:r>
      <w:r w:rsidR="007450FA" w:rsidRPr="00960407">
        <w:rPr>
          <w:rStyle w:val="FootnoteReference"/>
          <w:lang w:val="lt-LT"/>
        </w:rPr>
        <w:footnoteReference w:id="117"/>
      </w:r>
      <w:r w:rsidR="00AB0A2B" w:rsidRPr="00960407">
        <w:rPr>
          <w:lang w:val="lt-LT"/>
        </w:rPr>
        <w:t xml:space="preserve"> </w:t>
      </w:r>
      <w:r w:rsidR="002963EC" w:rsidRPr="00960407">
        <w:rPr>
          <w:lang w:val="lt-LT"/>
        </w:rPr>
        <w:t>Programinė įranga yra intelektualus produktas ir tai nepriklauso nuo to, į kokią duomenų laikmeną ji yra įrašyta.</w:t>
      </w:r>
      <w:r w:rsidR="00AB0A2B" w:rsidRPr="00960407">
        <w:rPr>
          <w:lang w:val="lt-LT"/>
        </w:rPr>
        <w:t xml:space="preserve"> T</w:t>
      </w:r>
      <w:r w:rsidR="002963EC" w:rsidRPr="00960407">
        <w:rPr>
          <w:lang w:val="lt-LT"/>
        </w:rPr>
        <w:t>ai kompiuterio vykdomų instrukcijų seka, skirta t</w:t>
      </w:r>
      <w:r w:rsidR="00AB0A2B" w:rsidRPr="00960407">
        <w:rPr>
          <w:lang w:val="lt-LT"/>
        </w:rPr>
        <w:t>am tikriems veiksmams atlikti, t</w:t>
      </w:r>
      <w:r w:rsidR="002963EC" w:rsidRPr="00960407">
        <w:rPr>
          <w:lang w:val="lt-LT"/>
        </w:rPr>
        <w:t xml:space="preserve">okia įranga </w:t>
      </w:r>
      <w:r w:rsidR="00AB0A2B" w:rsidRPr="00960407">
        <w:rPr>
          <w:lang w:val="lt-LT"/>
        </w:rPr>
        <w:t>kuriama,</w:t>
      </w:r>
      <w:r w:rsidR="002963EC" w:rsidRPr="00960407">
        <w:rPr>
          <w:lang w:val="lt-LT"/>
        </w:rPr>
        <w:t xml:space="preserve"> naudojant programavimo kalbas, o vėliau kompiliuojant ar interpretuojant parašytą kodą.</w:t>
      </w:r>
      <w:r w:rsidR="00926B1A" w:rsidRPr="00960407">
        <w:rPr>
          <w:lang w:val="lt-LT"/>
        </w:rPr>
        <w:t xml:space="preserve"> Sąlyginai programinė įranga gali būti skirstoma į įmontuotąją (tai tokia programinė įranga, kuri paprastai yra neatsiejama nuo techninės įrangos, į kurią ji yra įdiegta), sisteminę (tokia įranga yra atsakinga už atskirų techninės įrangos komponentų kontrolę, integravimą ir valdymą, pavyzdžiui, operacinės sistemos, tvarkyklės, vartotojų identifikavimo sistemos) ir taikomąją (</w:t>
      </w:r>
      <w:r w:rsidR="00673D2B" w:rsidRPr="00960407">
        <w:rPr>
          <w:lang w:val="lt-LT"/>
        </w:rPr>
        <w:t>tokia įranga skirta specifinių užduočių sprendimui, tai gali būti viena programa ar susijusių programų paketas, pavyzdžiui, tekstų apdorojimo programinė įranga, duomenų bazių valdymo sistemos, grafinė programinė įranga, dokumentų valdymo (ir raštvedybos) programos, virusai).</w:t>
      </w:r>
      <w:r w:rsidR="00815DC8" w:rsidRPr="00960407">
        <w:rPr>
          <w:lang w:val="lt-LT"/>
        </w:rPr>
        <w:t xml:space="preserve"> Programinė įranga, tiesiogiai skirta daryti nusikalstamas veikas, gali būti </w:t>
      </w:r>
      <w:r w:rsidR="000E6A98" w:rsidRPr="00960407">
        <w:rPr>
          <w:lang w:val="lt-LT"/>
        </w:rPr>
        <w:t>tam tikros programos, užkrėstos virusais, turinčios savybes vykdyti neteisėtus veiksmus, pavyzdžiui, buhalterinėse sistemose sumas ap</w:t>
      </w:r>
      <w:r w:rsidR="008E59AA" w:rsidRPr="00960407">
        <w:rPr>
          <w:lang w:val="lt-LT"/>
        </w:rPr>
        <w:t>valinti iki sveikojo skaičiaus</w:t>
      </w:r>
      <w:r w:rsidR="009C5394" w:rsidRPr="00960407">
        <w:rPr>
          <w:lang w:val="lt-LT"/>
        </w:rPr>
        <w:t xml:space="preserve">, </w:t>
      </w:r>
      <w:r w:rsidR="00EA470C" w:rsidRPr="00960407">
        <w:rPr>
          <w:lang w:val="lt-LT"/>
        </w:rPr>
        <w:t>virusai, ,,Trojos arkliai“</w:t>
      </w:r>
      <w:r w:rsidR="00233A24" w:rsidRPr="00960407">
        <w:rPr>
          <w:lang w:val="lt-LT"/>
        </w:rPr>
        <w:t xml:space="preserve"> (suteikia </w:t>
      </w:r>
      <w:r w:rsidR="00255ED4" w:rsidRPr="00960407">
        <w:rPr>
          <w:lang w:val="lt-LT"/>
        </w:rPr>
        <w:t>galimybes kontroliuoti kompiuterio darbą)</w:t>
      </w:r>
      <w:r w:rsidR="00F13A5A" w:rsidRPr="00960407">
        <w:rPr>
          <w:lang w:val="lt-LT"/>
        </w:rPr>
        <w:t xml:space="preserve">. </w:t>
      </w:r>
      <w:r w:rsidR="008E59AA" w:rsidRPr="00960407">
        <w:rPr>
          <w:lang w:val="lt-LT"/>
        </w:rPr>
        <w:t xml:space="preserve">Be to, tokios programos gali atlikti tokias funkcijas kaip pačios persikelti, patekti į kitas informacines sistemas, daugintis. </w:t>
      </w:r>
    </w:p>
    <w:p w:rsidR="00163E7D" w:rsidRPr="00960407" w:rsidRDefault="000B33DF" w:rsidP="004F51C1">
      <w:pPr>
        <w:spacing w:line="360" w:lineRule="auto"/>
        <w:ind w:firstLine="709"/>
        <w:jc w:val="both"/>
        <w:rPr>
          <w:lang w:val="lt-LT"/>
        </w:rPr>
      </w:pPr>
      <w:r w:rsidRPr="00960407">
        <w:rPr>
          <w:lang w:val="lt-LT"/>
        </w:rPr>
        <w:t>Daugeliui paprastų kompiuterių techninės ir programinės įrangos vartotojų aišku, kas yra techninė įranga, o kas – programinė, tačiau mokslininkų tarpe yra diskutuojama, jog r</w:t>
      </w:r>
      <w:r w:rsidR="00163E7D" w:rsidRPr="00960407">
        <w:rPr>
          <w:lang w:val="lt-LT"/>
        </w:rPr>
        <w:t xml:space="preserve">iba tarp programinės ir techninės įrangos nėra visiškai </w:t>
      </w:r>
      <w:r w:rsidRPr="00960407">
        <w:rPr>
          <w:lang w:val="lt-LT"/>
        </w:rPr>
        <w:t>aiški.</w:t>
      </w:r>
      <w:r w:rsidRPr="00960407">
        <w:rPr>
          <w:rStyle w:val="FootnoteReference"/>
          <w:lang w:val="lt-LT"/>
        </w:rPr>
        <w:footnoteReference w:id="118"/>
      </w:r>
      <w:r w:rsidR="00825621" w:rsidRPr="00960407">
        <w:rPr>
          <w:lang w:val="lt-LT"/>
        </w:rPr>
        <w:t xml:space="preserve"> N</w:t>
      </w:r>
      <w:r w:rsidR="00163E7D" w:rsidRPr="00960407">
        <w:rPr>
          <w:lang w:val="lt-LT"/>
        </w:rPr>
        <w:t>ėra vieningo požiūrio</w:t>
      </w:r>
      <w:r w:rsidR="00825621" w:rsidRPr="00960407">
        <w:rPr>
          <w:lang w:val="lt-LT"/>
        </w:rPr>
        <w:t>,</w:t>
      </w:r>
      <w:r w:rsidR="00163E7D" w:rsidRPr="00960407">
        <w:rPr>
          <w:lang w:val="lt-LT"/>
        </w:rPr>
        <w:t xml:space="preserve"> ar kompiuterio detalės</w:t>
      </w:r>
      <w:r w:rsidR="00825621" w:rsidRPr="00960407">
        <w:rPr>
          <w:lang w:val="lt-LT"/>
        </w:rPr>
        <w:t xml:space="preserve">e įmontuotoji programinė įranga </w:t>
      </w:r>
      <w:r w:rsidR="00163E7D" w:rsidRPr="00960407">
        <w:rPr>
          <w:lang w:val="lt-LT"/>
        </w:rPr>
        <w:t>yra programinė įranga</w:t>
      </w:r>
      <w:r w:rsidR="00825621" w:rsidRPr="00960407">
        <w:rPr>
          <w:lang w:val="lt-LT"/>
        </w:rPr>
        <w:t xml:space="preserve">, ar techninės įrangos dalis, nes tokia programinė įranga </w:t>
      </w:r>
      <w:r w:rsidR="00163E7D" w:rsidRPr="00960407">
        <w:rPr>
          <w:lang w:val="lt-LT"/>
        </w:rPr>
        <w:t>dažn</w:t>
      </w:r>
      <w:r w:rsidR="00825621" w:rsidRPr="00960407">
        <w:rPr>
          <w:lang w:val="lt-LT"/>
        </w:rPr>
        <w:t>iausi</w:t>
      </w:r>
      <w:r w:rsidR="00636482" w:rsidRPr="00960407">
        <w:rPr>
          <w:lang w:val="lt-LT"/>
        </w:rPr>
        <w:t xml:space="preserve">ai būna tiek </w:t>
      </w:r>
      <w:r w:rsidR="00163E7D" w:rsidRPr="00960407">
        <w:rPr>
          <w:lang w:val="lt-LT"/>
        </w:rPr>
        <w:t>susijusi su įrenginiu, kad techniškai jos neįmanoma atskirti – įrenginys b</w:t>
      </w:r>
      <w:r w:rsidR="00825621" w:rsidRPr="00960407">
        <w:rPr>
          <w:lang w:val="lt-LT"/>
        </w:rPr>
        <w:t xml:space="preserve">e tokių programų dirbti negali. </w:t>
      </w:r>
      <w:r w:rsidR="006461A8" w:rsidRPr="00960407">
        <w:rPr>
          <w:lang w:val="lt-LT"/>
        </w:rPr>
        <w:t>Tačiau toki</w:t>
      </w:r>
      <w:r w:rsidR="00163E7D" w:rsidRPr="00960407">
        <w:rPr>
          <w:lang w:val="lt-LT"/>
        </w:rPr>
        <w:t xml:space="preserve">os programos </w:t>
      </w:r>
      <w:r w:rsidR="006461A8" w:rsidRPr="00960407">
        <w:rPr>
          <w:lang w:val="lt-LT"/>
        </w:rPr>
        <w:t xml:space="preserve">yra bevertės </w:t>
      </w:r>
      <w:r w:rsidR="00163E7D" w:rsidRPr="00960407">
        <w:rPr>
          <w:lang w:val="lt-LT"/>
        </w:rPr>
        <w:t xml:space="preserve">be įrenginių, kurioms jos skirtos. Dėl šių priežasčių </w:t>
      </w:r>
      <w:r w:rsidR="006461A8" w:rsidRPr="00960407">
        <w:rPr>
          <w:lang w:val="lt-LT"/>
        </w:rPr>
        <w:t xml:space="preserve">tokia įmontuotoji programinė įranga </w:t>
      </w:r>
      <w:r w:rsidR="00163E7D" w:rsidRPr="00960407">
        <w:rPr>
          <w:lang w:val="lt-LT"/>
        </w:rPr>
        <w:lastRenderedPageBreak/>
        <w:t>teisiškai dažniausiai priskiriama technin</w:t>
      </w:r>
      <w:r w:rsidR="00DB7D88" w:rsidRPr="00960407">
        <w:rPr>
          <w:lang w:val="lt-LT"/>
        </w:rPr>
        <w:t>ei, bet ne programinei įrangai. Tačiau apskritai visa programinė įranga yra bevertė be techninės įrangos, t.y. programinė įranga negali funkcionuoti ir būti pritaikoma pagal paskirtį, jei nėra techninės įrangos.</w:t>
      </w:r>
    </w:p>
    <w:p w:rsidR="00CF697E" w:rsidRPr="00960407" w:rsidRDefault="00CF697E" w:rsidP="004F51C1">
      <w:pPr>
        <w:spacing w:line="360" w:lineRule="auto"/>
        <w:ind w:firstLine="709"/>
        <w:jc w:val="both"/>
        <w:rPr>
          <w:lang w:val="lt-LT"/>
        </w:rPr>
      </w:pPr>
      <w:r w:rsidRPr="00960407">
        <w:rPr>
          <w:lang w:val="lt-LT"/>
        </w:rPr>
        <w:t xml:space="preserve">Elektroninių duomenų naudojimosi apribojimas kitais būdais reiškia, jog apribojimas yra atliekamas </w:t>
      </w:r>
      <w:r w:rsidR="009B7897" w:rsidRPr="00960407">
        <w:rPr>
          <w:lang w:val="lt-LT"/>
        </w:rPr>
        <w:t xml:space="preserve">ne įrenginiais ar programine įranga, </w:t>
      </w:r>
      <w:r w:rsidR="00B80321" w:rsidRPr="00960407">
        <w:rPr>
          <w:lang w:val="lt-LT"/>
        </w:rPr>
        <w:t xml:space="preserve">bet, </w:t>
      </w:r>
      <w:r w:rsidR="009B7897" w:rsidRPr="00960407">
        <w:rPr>
          <w:lang w:val="lt-LT"/>
        </w:rPr>
        <w:t>pavyzdžiui, perpjovus laidą, kuriu</w:t>
      </w:r>
      <w:r w:rsidR="008F4126" w:rsidRPr="00960407">
        <w:rPr>
          <w:lang w:val="lt-LT"/>
        </w:rPr>
        <w:t>o</w:t>
      </w:r>
      <w:r w:rsidR="009B7897" w:rsidRPr="00960407">
        <w:rPr>
          <w:lang w:val="lt-LT"/>
        </w:rPr>
        <w:t xml:space="preserve"> perduodami elektroniniai duomenys</w:t>
      </w:r>
      <w:r w:rsidR="008F4126" w:rsidRPr="00960407">
        <w:rPr>
          <w:lang w:val="lt-LT"/>
        </w:rPr>
        <w:t xml:space="preserve">, </w:t>
      </w:r>
      <w:r w:rsidR="00062C4E" w:rsidRPr="00960407">
        <w:rPr>
          <w:lang w:val="lt-LT"/>
        </w:rPr>
        <w:t xml:space="preserve">paties </w:t>
      </w:r>
      <w:r w:rsidR="008F4126" w:rsidRPr="00960407">
        <w:rPr>
          <w:lang w:val="lt-LT"/>
        </w:rPr>
        <w:t xml:space="preserve">įrenginio sunaikinimu ar sugadinimu, duomenis perduodančių jungčių, laidų pašalinimu ar sugadinimu, elektros tiekimo sutrikdymu ir pan. </w:t>
      </w:r>
      <w:r w:rsidR="009B7897" w:rsidRPr="00960407">
        <w:rPr>
          <w:lang w:val="lt-LT"/>
        </w:rPr>
        <w:t xml:space="preserve">Įstatyme įtvirtinta kitų būdų sąvoka yra labai plati, tačiau tai pateisinama, nes sparčiai vystantis </w:t>
      </w:r>
      <w:r w:rsidR="002B08C6" w:rsidRPr="00960407">
        <w:rPr>
          <w:lang w:val="lt-LT"/>
        </w:rPr>
        <w:t xml:space="preserve">technologijoms </w:t>
      </w:r>
      <w:r w:rsidR="004743A3" w:rsidRPr="00960407">
        <w:rPr>
          <w:lang w:val="lt-LT"/>
        </w:rPr>
        <w:t>atsiranda vis nauji</w:t>
      </w:r>
      <w:r w:rsidR="00AC3711" w:rsidRPr="00960407">
        <w:rPr>
          <w:lang w:val="lt-LT"/>
        </w:rPr>
        <w:t xml:space="preserve"> </w:t>
      </w:r>
      <w:r w:rsidR="009F434A" w:rsidRPr="00960407">
        <w:rPr>
          <w:lang w:val="lt-LT"/>
        </w:rPr>
        <w:t xml:space="preserve">duomenų naudojimosi apribojimo būdai, kurių neapima įrenginiai ar programinė įranga. </w:t>
      </w:r>
    </w:p>
    <w:p w:rsidR="00041040" w:rsidRPr="00960407" w:rsidRDefault="00041040" w:rsidP="004F51C1">
      <w:pPr>
        <w:spacing w:line="360" w:lineRule="auto"/>
        <w:ind w:firstLine="709"/>
        <w:jc w:val="both"/>
        <w:rPr>
          <w:lang w:val="lt-LT"/>
        </w:rPr>
      </w:pPr>
      <w:r w:rsidRPr="00960407">
        <w:rPr>
          <w:lang w:val="lt-LT"/>
        </w:rPr>
        <w:t>Programinę įrangą galima gaminti ir teisėtais tikslais – dažnas įvairių programų kūrėjas bando sukurti kitas atskiras programėles, kuriomis vėliau bus tikrinama, kiek sukurta pagrindinė programinė įranga yra patikima</w:t>
      </w:r>
      <w:r w:rsidRPr="00960407">
        <w:rPr>
          <w:rStyle w:val="FootnoteReference"/>
          <w:lang w:val="lt-LT"/>
        </w:rPr>
        <w:footnoteReference w:id="119"/>
      </w:r>
      <w:r w:rsidRPr="00960407">
        <w:rPr>
          <w:lang w:val="lt-LT"/>
        </w:rPr>
        <w:t>. Manytume, kad tai labai sveikintinas dalykas, n</w:t>
      </w:r>
      <w:r w:rsidR="00D312BF" w:rsidRPr="00960407">
        <w:rPr>
          <w:lang w:val="lt-LT"/>
        </w:rPr>
        <w:t>es tik taip galime siekti tobulos</w:t>
      </w:r>
      <w:r w:rsidRPr="00960407">
        <w:rPr>
          <w:lang w:val="lt-LT"/>
        </w:rPr>
        <w:t xml:space="preserve"> apsaugos prasme </w:t>
      </w:r>
      <w:r w:rsidR="00D312BF" w:rsidRPr="00960407">
        <w:rPr>
          <w:lang w:val="lt-LT"/>
        </w:rPr>
        <w:t>programinės įrangos</w:t>
      </w:r>
      <w:r w:rsidR="00696096" w:rsidRPr="00960407">
        <w:rPr>
          <w:lang w:val="lt-LT"/>
        </w:rPr>
        <w:t xml:space="preserve"> sukūrimo. Iš baudžiamosios teisės pozicijų tokio asmens netraukimą baudžiamojon atsakomybėn g</w:t>
      </w:r>
      <w:r w:rsidR="00D90E00" w:rsidRPr="00960407">
        <w:rPr>
          <w:lang w:val="lt-LT"/>
        </w:rPr>
        <w:t>alima paaiškinti kaip BK 30 straipsnyje</w:t>
      </w:r>
      <w:r w:rsidR="00645F8F" w:rsidRPr="00960407">
        <w:rPr>
          <w:lang w:val="lt-LT"/>
        </w:rPr>
        <w:t xml:space="preserve"> </w:t>
      </w:r>
      <w:r w:rsidR="00696096" w:rsidRPr="00960407">
        <w:rPr>
          <w:lang w:val="lt-LT"/>
        </w:rPr>
        <w:t>numatyt</w:t>
      </w:r>
      <w:r w:rsidR="000B755A" w:rsidRPr="00960407">
        <w:rPr>
          <w:lang w:val="lt-LT"/>
        </w:rPr>
        <w:t>ą</w:t>
      </w:r>
      <w:r w:rsidR="00B41A81" w:rsidRPr="00960407">
        <w:rPr>
          <w:lang w:val="lt-LT"/>
        </w:rPr>
        <w:t xml:space="preserve"> </w:t>
      </w:r>
      <w:r w:rsidR="00645F8F" w:rsidRPr="00960407">
        <w:rPr>
          <w:lang w:val="lt-LT"/>
        </w:rPr>
        <w:t xml:space="preserve">profesinių </w:t>
      </w:r>
      <w:r w:rsidR="00696096" w:rsidRPr="00960407">
        <w:rPr>
          <w:lang w:val="lt-LT"/>
        </w:rPr>
        <w:t>pareigų vykdymą.</w:t>
      </w:r>
      <w:r w:rsidR="00D461BA" w:rsidRPr="00960407">
        <w:rPr>
          <w:lang w:val="lt-LT"/>
        </w:rPr>
        <w:t xml:space="preserve"> </w:t>
      </w:r>
      <w:r w:rsidR="00564134" w:rsidRPr="00960407">
        <w:rPr>
          <w:lang w:val="lt-LT"/>
        </w:rPr>
        <w:t>V</w:t>
      </w:r>
      <w:r w:rsidRPr="00960407">
        <w:rPr>
          <w:lang w:val="lt-LT"/>
        </w:rPr>
        <w:t xml:space="preserve">iena </w:t>
      </w:r>
      <w:r w:rsidR="000319A4" w:rsidRPr="00960407">
        <w:rPr>
          <w:lang w:val="lt-LT"/>
        </w:rPr>
        <w:t>Jungtinių Amerikos Valstijų</w:t>
      </w:r>
      <w:r w:rsidR="00607AAC" w:rsidRPr="00960407">
        <w:rPr>
          <w:lang w:val="lt-LT"/>
        </w:rPr>
        <w:t xml:space="preserve"> </w:t>
      </w:r>
      <w:r w:rsidRPr="00960407">
        <w:rPr>
          <w:lang w:val="lt-LT"/>
        </w:rPr>
        <w:t>informacinių technologijų ben</w:t>
      </w:r>
      <w:r w:rsidR="000319A4" w:rsidRPr="00960407">
        <w:rPr>
          <w:lang w:val="lt-LT"/>
        </w:rPr>
        <w:t xml:space="preserve">drovė </w:t>
      </w:r>
      <w:r w:rsidR="00564134" w:rsidRPr="00960407">
        <w:rPr>
          <w:lang w:val="lt-LT"/>
        </w:rPr>
        <w:t>net paskelbė konkursą</w:t>
      </w:r>
      <w:r w:rsidR="00512848" w:rsidRPr="00960407">
        <w:rPr>
          <w:lang w:val="lt-LT"/>
        </w:rPr>
        <w:t xml:space="preserve"> savo darbuotojams</w:t>
      </w:r>
      <w:r w:rsidR="00564134" w:rsidRPr="00960407">
        <w:rPr>
          <w:lang w:val="lt-LT"/>
        </w:rPr>
        <w:t xml:space="preserve">: tam, kas </w:t>
      </w:r>
      <w:r w:rsidRPr="00960407">
        <w:rPr>
          <w:lang w:val="lt-LT"/>
        </w:rPr>
        <w:t xml:space="preserve">atras esančias </w:t>
      </w:r>
      <w:r w:rsidR="00F00C11" w:rsidRPr="00960407">
        <w:rPr>
          <w:lang w:val="lt-LT"/>
        </w:rPr>
        <w:t>programinėje įrangoje ,,skyles“</w:t>
      </w:r>
      <w:r w:rsidRPr="00960407">
        <w:rPr>
          <w:lang w:val="lt-LT"/>
        </w:rPr>
        <w:t xml:space="preserve">, </w:t>
      </w:r>
      <w:r w:rsidR="00E5345C" w:rsidRPr="00960407">
        <w:rPr>
          <w:lang w:val="lt-LT"/>
        </w:rPr>
        <w:t>už tai bus sumokamas piniginis</w:t>
      </w:r>
      <w:r w:rsidRPr="00960407">
        <w:rPr>
          <w:lang w:val="lt-LT"/>
        </w:rPr>
        <w:t xml:space="preserve"> atlyg</w:t>
      </w:r>
      <w:r w:rsidR="00E5345C" w:rsidRPr="00960407">
        <w:rPr>
          <w:lang w:val="lt-LT"/>
        </w:rPr>
        <w:t>is.</w:t>
      </w:r>
      <w:r w:rsidRPr="00960407">
        <w:rPr>
          <w:rStyle w:val="FootnoteReference"/>
          <w:lang w:val="lt-LT"/>
        </w:rPr>
        <w:footnoteReference w:id="120"/>
      </w:r>
      <w:r w:rsidR="00303B61" w:rsidRPr="00960407">
        <w:rPr>
          <w:lang w:val="lt-LT"/>
        </w:rPr>
        <w:t xml:space="preserve"> </w:t>
      </w:r>
    </w:p>
    <w:p w:rsidR="001846A2" w:rsidRPr="00960407" w:rsidRDefault="001846A2" w:rsidP="004F51C1">
      <w:pPr>
        <w:spacing w:line="360" w:lineRule="auto"/>
        <w:ind w:firstLine="709"/>
        <w:jc w:val="both"/>
        <w:rPr>
          <w:lang w:val="lt-LT"/>
        </w:rPr>
      </w:pPr>
      <w:r w:rsidRPr="00960407">
        <w:rPr>
          <w:lang w:val="lt-LT"/>
        </w:rPr>
        <w:t>Slaptažodis - tai simbolių eilutė, kuri leidžia vartotojams įeiti į kompiuterį ir pasiekti bylas, programas ir kitus šaltinius. Slaptažodžiai padeda užtikrinti, kad kiti asmenys neprieitų prie kompiuterio, jei tai jiems neleistina. Slaptažodžiai gali būti sudaryti iš raidžių (didžiųjų mažųjų), skaičių, simbolių ir pan.</w:t>
      </w:r>
      <w:r w:rsidR="00072F53" w:rsidRPr="00960407">
        <w:rPr>
          <w:lang w:val="lt-LT"/>
        </w:rPr>
        <w:t xml:space="preserve"> Slaptažodžiai, kaip ir asmens vardas, pavardė, asmens kodas, yra asmeniniai vartotojo duomenys.</w:t>
      </w:r>
      <w:r w:rsidR="007C5282" w:rsidRPr="00960407">
        <w:rPr>
          <w:lang w:val="lt-LT"/>
        </w:rPr>
        <w:t xml:space="preserve"> Prisijungimo kodas</w:t>
      </w:r>
      <w:r w:rsidR="00A14E71" w:rsidRPr="00960407">
        <w:rPr>
          <w:lang w:val="lt-LT"/>
        </w:rPr>
        <w:t xml:space="preserve"> yra apibrėžiamas panašiai ir iš esmės tai yra dvi tapačios sąvokos, tačiau kai kurie autoriai šias dvi sąvokas skiria, teigdami, jog slaptažodžiu dažniausiai laikoma simbolių eilutė, kurią dažniausiai sugalvoja pats vartotojas, ir jį vartoja atitinkamą laiko tarpą prisijung</w:t>
      </w:r>
      <w:r w:rsidR="0046051B" w:rsidRPr="00960407">
        <w:rPr>
          <w:lang w:val="lt-LT"/>
        </w:rPr>
        <w:t>t</w:t>
      </w:r>
      <w:r w:rsidR="00A14E71" w:rsidRPr="00960407">
        <w:rPr>
          <w:lang w:val="lt-LT"/>
        </w:rPr>
        <w:t xml:space="preserve">i prie kompiuterio, bylų, aplankų ar programų. Prisijungimo kodas taip pat yra simbolių eilutė, tik ji dažniausiai yra suteikiama pačios informacinės sistemos, programos ir naudojama pirmąkart prisijungti prie programų, bylų, kitų informacinių sistemų ir pan. </w:t>
      </w:r>
      <w:r w:rsidR="00C07292" w:rsidRPr="00960407">
        <w:rPr>
          <w:lang w:val="lt-LT"/>
        </w:rPr>
        <w:t>Saugumo sumetimais prisijungimo kodai galioja tik pirmą kartą, jungiantis prie sistemos, o vėliau sistema reikalauja sugalvoti slaptažodį.</w:t>
      </w:r>
      <w:r w:rsidR="00324932" w:rsidRPr="00960407">
        <w:rPr>
          <w:lang w:val="lt-LT"/>
        </w:rPr>
        <w:t xml:space="preserve"> Mūsų manymu,</w:t>
      </w:r>
      <w:r w:rsidR="00E25420" w:rsidRPr="00960407">
        <w:rPr>
          <w:lang w:val="lt-LT"/>
        </w:rPr>
        <w:t xml:space="preserve"> tokia nuomonė kritikuotina</w:t>
      </w:r>
      <w:r w:rsidR="005C34CE" w:rsidRPr="00960407">
        <w:rPr>
          <w:lang w:val="lt-LT"/>
        </w:rPr>
        <w:t xml:space="preserve">, o </w:t>
      </w:r>
      <w:r w:rsidR="00324932" w:rsidRPr="00960407">
        <w:rPr>
          <w:lang w:val="lt-LT"/>
        </w:rPr>
        <w:t>tai</w:t>
      </w:r>
      <w:r w:rsidR="00A229EC" w:rsidRPr="00960407">
        <w:rPr>
          <w:lang w:val="lt-LT"/>
        </w:rPr>
        <w:t>, kaip pavadinsime simbolių eilutę - slaptažodžiu</w:t>
      </w:r>
      <w:r w:rsidR="00DB47BD" w:rsidRPr="00960407">
        <w:rPr>
          <w:lang w:val="lt-LT"/>
        </w:rPr>
        <w:t xml:space="preserve"> ar prisijungi</w:t>
      </w:r>
      <w:r w:rsidR="00A229EC" w:rsidRPr="00960407">
        <w:rPr>
          <w:lang w:val="lt-LT"/>
        </w:rPr>
        <w:t xml:space="preserve">mo kodu - </w:t>
      </w:r>
      <w:r w:rsidR="00324932" w:rsidRPr="00960407">
        <w:rPr>
          <w:lang w:val="lt-LT"/>
        </w:rPr>
        <w:t>yra t</w:t>
      </w:r>
      <w:r w:rsidR="00A229EC" w:rsidRPr="00960407">
        <w:rPr>
          <w:lang w:val="lt-LT"/>
        </w:rPr>
        <w:t xml:space="preserve">ik susitarimo reikalas. Iš esmės simbolių eilutei suteikti skirtingi pavadinimai jos turinio ir paskirties </w:t>
      </w:r>
      <w:r w:rsidR="00324932" w:rsidRPr="00960407">
        <w:rPr>
          <w:lang w:val="lt-LT"/>
        </w:rPr>
        <w:t xml:space="preserve">nekeičia. </w:t>
      </w:r>
    </w:p>
    <w:p w:rsidR="00791B54" w:rsidRPr="00960407" w:rsidRDefault="0032572E" w:rsidP="004F51C1">
      <w:pPr>
        <w:spacing w:line="360" w:lineRule="auto"/>
        <w:ind w:firstLine="709"/>
        <w:jc w:val="both"/>
        <w:rPr>
          <w:lang w:val="lt-LT"/>
        </w:rPr>
      </w:pPr>
      <w:r w:rsidRPr="00960407">
        <w:rPr>
          <w:lang w:val="lt-LT"/>
        </w:rPr>
        <w:lastRenderedPageBreak/>
        <w:t>Apibendrinant, reikia pasakyti, kad</w:t>
      </w:r>
      <w:r w:rsidR="007F6FB7" w:rsidRPr="00960407">
        <w:rPr>
          <w:lang w:val="lt-LT"/>
        </w:rPr>
        <w:t xml:space="preserve"> Lietuvos Respublikos įstatymų leidėjas</w:t>
      </w:r>
      <w:r w:rsidR="000B2B5D" w:rsidRPr="00960407">
        <w:rPr>
          <w:lang w:val="lt-LT"/>
        </w:rPr>
        <w:t xml:space="preserve"> nusikalstamos veikos padarymo priemones įtvirtina BK 196 straipsnyje – naudojimasis elektroniniais duomenimis yra apribojamas, pasitelkiant techninę, programinę įrangą ar kitais būdais.</w:t>
      </w:r>
      <w:r w:rsidR="00526D5D" w:rsidRPr="00960407">
        <w:rPr>
          <w:lang w:val="lt-LT"/>
        </w:rPr>
        <w:t xml:space="preserve"> </w:t>
      </w:r>
      <w:r w:rsidR="00656C98" w:rsidRPr="00960407">
        <w:rPr>
          <w:lang w:val="lt-LT"/>
        </w:rPr>
        <w:t>Siūlytina</w:t>
      </w:r>
      <w:r w:rsidR="00526D5D" w:rsidRPr="00960407">
        <w:rPr>
          <w:lang w:val="lt-LT"/>
        </w:rPr>
        <w:t xml:space="preserve"> įtvirtinti </w:t>
      </w:r>
      <w:r w:rsidR="008B7CB9" w:rsidRPr="00960407">
        <w:rPr>
          <w:lang w:val="lt-LT"/>
        </w:rPr>
        <w:t>techninės įrangos sąvoką</w:t>
      </w:r>
      <w:r w:rsidR="00566102" w:rsidRPr="00960407">
        <w:rPr>
          <w:lang w:val="lt-LT"/>
        </w:rPr>
        <w:t xml:space="preserve">, </w:t>
      </w:r>
      <w:r w:rsidR="008B7CB9" w:rsidRPr="00960407">
        <w:rPr>
          <w:lang w:val="lt-LT"/>
        </w:rPr>
        <w:t>taip ją atskiriant nuo programinės įrangos</w:t>
      </w:r>
      <w:r w:rsidR="00043855" w:rsidRPr="00960407">
        <w:rPr>
          <w:lang w:val="lt-LT"/>
        </w:rPr>
        <w:t xml:space="preserve">, </w:t>
      </w:r>
      <w:r w:rsidR="00566102" w:rsidRPr="00960407">
        <w:rPr>
          <w:lang w:val="lt-LT"/>
        </w:rPr>
        <w:t>ir</w:t>
      </w:r>
      <w:r w:rsidR="00043855" w:rsidRPr="00960407">
        <w:rPr>
          <w:lang w:val="lt-LT"/>
        </w:rPr>
        <w:t xml:space="preserve"> tokiu būdu pašalinant BK XXX skyriuje vartojamų skirtingų, tačiau turinio prasme tapačių sąvokų (techninė įranga ir įrenginiai) </w:t>
      </w:r>
      <w:r w:rsidR="00566102" w:rsidRPr="00960407">
        <w:rPr>
          <w:lang w:val="lt-LT"/>
        </w:rPr>
        <w:t>netikslumus</w:t>
      </w:r>
      <w:r w:rsidR="008B7CB9" w:rsidRPr="00960407">
        <w:rPr>
          <w:lang w:val="lt-LT"/>
        </w:rPr>
        <w:t>.</w:t>
      </w:r>
      <w:r w:rsidR="00FC1D33" w:rsidRPr="00960407">
        <w:rPr>
          <w:lang w:val="lt-LT"/>
        </w:rPr>
        <w:t xml:space="preserve"> Be to, mūsų manymu, </w:t>
      </w:r>
      <w:r w:rsidR="008B7CB9" w:rsidRPr="00960407">
        <w:rPr>
          <w:lang w:val="lt-LT"/>
        </w:rPr>
        <w:t xml:space="preserve">Lietuvos Respublikos įstatymų </w:t>
      </w:r>
      <w:r w:rsidR="00FC1D33" w:rsidRPr="00960407">
        <w:rPr>
          <w:lang w:val="lt-LT"/>
        </w:rPr>
        <w:t xml:space="preserve">leidėjas </w:t>
      </w:r>
      <w:r w:rsidR="008B7CB9" w:rsidRPr="00960407">
        <w:rPr>
          <w:lang w:val="lt-LT"/>
        </w:rPr>
        <w:t xml:space="preserve">nekonkretina </w:t>
      </w:r>
      <w:r w:rsidR="00423081" w:rsidRPr="00960407">
        <w:rPr>
          <w:lang w:val="lt-LT"/>
        </w:rPr>
        <w:t xml:space="preserve">pačios </w:t>
      </w:r>
      <w:r w:rsidR="00FC1D33" w:rsidRPr="00960407">
        <w:rPr>
          <w:lang w:val="lt-LT"/>
        </w:rPr>
        <w:t>techninės įr</w:t>
      </w:r>
      <w:r w:rsidR="003D7C9A" w:rsidRPr="00960407">
        <w:rPr>
          <w:lang w:val="lt-LT"/>
        </w:rPr>
        <w:t>angos sąvokos</w:t>
      </w:r>
      <w:r w:rsidR="004C7225" w:rsidRPr="00960407">
        <w:rPr>
          <w:lang w:val="lt-LT"/>
        </w:rPr>
        <w:t xml:space="preserve">, nes </w:t>
      </w:r>
      <w:r w:rsidR="00CB334C" w:rsidRPr="00960407">
        <w:rPr>
          <w:lang w:val="lt-LT"/>
        </w:rPr>
        <w:t>tai gali būti tiek kompiuterių techninė įranga, tiek bet kokia kita techninė įranga, kuri sudaro galimybes padaryti nusikalstamas veikas, numatytas BK XXX skyriuje</w:t>
      </w:r>
      <w:r w:rsidR="004C7225" w:rsidRPr="00960407">
        <w:rPr>
          <w:lang w:val="lt-LT"/>
        </w:rPr>
        <w:t xml:space="preserve">. Taip yra todėl, kad </w:t>
      </w:r>
      <w:r w:rsidR="00A53067" w:rsidRPr="00960407">
        <w:rPr>
          <w:lang w:val="lt-LT"/>
        </w:rPr>
        <w:t xml:space="preserve">sparčiai </w:t>
      </w:r>
      <w:r w:rsidR="004C7225" w:rsidRPr="00960407">
        <w:rPr>
          <w:lang w:val="lt-LT"/>
        </w:rPr>
        <w:t>vystantis</w:t>
      </w:r>
      <w:r w:rsidR="00A53067" w:rsidRPr="00960407">
        <w:rPr>
          <w:lang w:val="lt-LT"/>
        </w:rPr>
        <w:t xml:space="preserve"> informacinė</w:t>
      </w:r>
      <w:r w:rsidR="004C7225" w:rsidRPr="00960407">
        <w:rPr>
          <w:lang w:val="lt-LT"/>
        </w:rPr>
        <w:t>m</w:t>
      </w:r>
      <w:r w:rsidR="008F68A6" w:rsidRPr="00960407">
        <w:rPr>
          <w:lang w:val="lt-LT"/>
        </w:rPr>
        <w:t xml:space="preserve">s </w:t>
      </w:r>
      <w:r w:rsidR="00A53067" w:rsidRPr="00960407">
        <w:rPr>
          <w:lang w:val="lt-LT"/>
        </w:rPr>
        <w:t>technologijo</w:t>
      </w:r>
      <w:r w:rsidR="004C7225" w:rsidRPr="00960407">
        <w:rPr>
          <w:lang w:val="lt-LT"/>
        </w:rPr>
        <w:t xml:space="preserve">ms, </w:t>
      </w:r>
      <w:r w:rsidR="00A53067" w:rsidRPr="00960407">
        <w:rPr>
          <w:lang w:val="lt-LT"/>
        </w:rPr>
        <w:t>atsiranda vis naujesnės nusikalstam</w:t>
      </w:r>
      <w:r w:rsidR="008F68A6" w:rsidRPr="00960407">
        <w:rPr>
          <w:lang w:val="lt-LT"/>
        </w:rPr>
        <w:t xml:space="preserve">ų veikų elektroninių duomenų ir </w:t>
      </w:r>
      <w:r w:rsidR="00A53067" w:rsidRPr="00960407">
        <w:rPr>
          <w:lang w:val="lt-LT"/>
        </w:rPr>
        <w:t>informacinių sist</w:t>
      </w:r>
      <w:r w:rsidR="00DB5248" w:rsidRPr="00960407">
        <w:rPr>
          <w:lang w:val="lt-LT"/>
        </w:rPr>
        <w:t>emų saugumui padarymo priemonės</w:t>
      </w:r>
      <w:r w:rsidR="003A6F60" w:rsidRPr="00960407">
        <w:rPr>
          <w:lang w:val="lt-LT"/>
        </w:rPr>
        <w:t xml:space="preserve">, todėl jas </w:t>
      </w:r>
      <w:r w:rsidR="008F68A6" w:rsidRPr="00960407">
        <w:rPr>
          <w:lang w:val="lt-LT"/>
        </w:rPr>
        <w:t xml:space="preserve">konkretinti ar nustatyti tokių </w:t>
      </w:r>
      <w:r w:rsidR="00DB5248" w:rsidRPr="00960407">
        <w:rPr>
          <w:lang w:val="lt-LT"/>
        </w:rPr>
        <w:t>priemonių baigtinį sąrašą</w:t>
      </w:r>
      <w:r w:rsidR="003A6F60" w:rsidRPr="00960407">
        <w:rPr>
          <w:lang w:val="lt-LT"/>
        </w:rPr>
        <w:t xml:space="preserve"> baudžiamajame įstatyme </w:t>
      </w:r>
      <w:r w:rsidR="00DB5248" w:rsidRPr="00960407">
        <w:rPr>
          <w:lang w:val="lt-LT"/>
        </w:rPr>
        <w:t>būtų netikslinga.</w:t>
      </w:r>
    </w:p>
    <w:p w:rsidR="000A0F95" w:rsidRPr="00960407" w:rsidRDefault="000A0F95" w:rsidP="004F51C1">
      <w:pPr>
        <w:spacing w:line="360" w:lineRule="auto"/>
        <w:ind w:firstLine="709"/>
        <w:jc w:val="both"/>
        <w:rPr>
          <w:lang w:val="lt-LT"/>
        </w:rPr>
      </w:pPr>
    </w:p>
    <w:p w:rsidR="000A0F95" w:rsidRPr="00960407" w:rsidRDefault="00CE0AF3" w:rsidP="003836C6">
      <w:pPr>
        <w:spacing w:line="360" w:lineRule="auto"/>
        <w:jc w:val="center"/>
        <w:rPr>
          <w:lang w:val="lt-LT"/>
        </w:rPr>
      </w:pPr>
      <w:r w:rsidRPr="00960407">
        <w:rPr>
          <w:lang w:val="lt-LT"/>
        </w:rPr>
        <w:t>2.2.6</w:t>
      </w:r>
      <w:r w:rsidR="000A0F95" w:rsidRPr="00960407">
        <w:rPr>
          <w:lang w:val="lt-LT"/>
        </w:rPr>
        <w:t xml:space="preserve">. </w:t>
      </w:r>
      <w:r w:rsidRPr="00960407">
        <w:rPr>
          <w:lang w:val="lt-LT"/>
        </w:rPr>
        <w:t>Nusikalst</w:t>
      </w:r>
      <w:r w:rsidR="00092B38" w:rsidRPr="00960407">
        <w:rPr>
          <w:lang w:val="lt-LT"/>
        </w:rPr>
        <w:t xml:space="preserve">amos veikos padarymo būdai kaip </w:t>
      </w:r>
      <w:r w:rsidRPr="00960407">
        <w:rPr>
          <w:lang w:val="lt-LT"/>
        </w:rPr>
        <w:t>nusikalstamų veikų elektroninių duomenų ir informacinių sistemų saugumui sudėčių objektyvusis požymis</w:t>
      </w:r>
    </w:p>
    <w:p w:rsidR="000A0F95" w:rsidRPr="00960407" w:rsidRDefault="000A0F95" w:rsidP="004F51C1">
      <w:pPr>
        <w:spacing w:line="360" w:lineRule="auto"/>
        <w:ind w:firstLine="709"/>
        <w:jc w:val="both"/>
        <w:rPr>
          <w:lang w:val="lt-LT"/>
        </w:rPr>
      </w:pPr>
    </w:p>
    <w:p w:rsidR="00773D6B" w:rsidRPr="00960407" w:rsidRDefault="00581284" w:rsidP="004F51C1">
      <w:pPr>
        <w:spacing w:line="360" w:lineRule="auto"/>
        <w:ind w:firstLine="709"/>
        <w:jc w:val="both"/>
        <w:rPr>
          <w:lang w:val="lt-LT"/>
        </w:rPr>
      </w:pPr>
      <w:r w:rsidRPr="00960407">
        <w:rPr>
          <w:lang w:val="lt-LT"/>
        </w:rPr>
        <w:t>Nusika</w:t>
      </w:r>
      <w:r w:rsidR="00587E92" w:rsidRPr="00960407">
        <w:rPr>
          <w:lang w:val="lt-LT"/>
        </w:rPr>
        <w:t>lstamos veikos padarymo būdas yra pavojingos veikos raiškos būdas ar jos padarymo metodas.</w:t>
      </w:r>
      <w:r w:rsidR="00587E92" w:rsidRPr="00960407">
        <w:rPr>
          <w:rStyle w:val="FootnoteReference"/>
          <w:lang w:val="lt-LT"/>
        </w:rPr>
        <w:footnoteReference w:id="121"/>
      </w:r>
      <w:r w:rsidR="00B06B18" w:rsidRPr="00960407">
        <w:rPr>
          <w:lang w:val="lt-LT"/>
        </w:rPr>
        <w:t xml:space="preserve"> Teisinėje</w:t>
      </w:r>
      <w:r w:rsidR="00E15CDE" w:rsidRPr="00960407">
        <w:rPr>
          <w:lang w:val="lt-LT"/>
        </w:rPr>
        <w:t xml:space="preserve"> literatūroje yra daug nuomonių, susijusių su nusikal</w:t>
      </w:r>
      <w:r w:rsidR="00842D33" w:rsidRPr="00960407">
        <w:rPr>
          <w:lang w:val="lt-LT"/>
        </w:rPr>
        <w:t>sta</w:t>
      </w:r>
      <w:r w:rsidR="00E15CDE" w:rsidRPr="00960407">
        <w:rPr>
          <w:lang w:val="lt-LT"/>
        </w:rPr>
        <w:t>mų</w:t>
      </w:r>
      <w:r w:rsidR="00842D33" w:rsidRPr="00960407">
        <w:rPr>
          <w:lang w:val="lt-LT"/>
        </w:rPr>
        <w:t xml:space="preserve"> veikų</w:t>
      </w:r>
      <w:r w:rsidR="00E15CDE" w:rsidRPr="00960407">
        <w:rPr>
          <w:lang w:val="lt-LT"/>
        </w:rPr>
        <w:t xml:space="preserve"> elektroninių duomenų ir informacinių sistemų saugumui </w:t>
      </w:r>
      <w:r w:rsidR="009D46B4" w:rsidRPr="00960407">
        <w:rPr>
          <w:lang w:val="lt-LT"/>
        </w:rPr>
        <w:t>įvykdymo būdais.</w:t>
      </w:r>
      <w:r w:rsidR="004E22D5" w:rsidRPr="00960407">
        <w:rPr>
          <w:rStyle w:val="FootnoteReference"/>
          <w:lang w:val="lt-LT"/>
        </w:rPr>
        <w:footnoteReference w:id="122"/>
      </w:r>
      <w:r w:rsidR="002462BA" w:rsidRPr="00960407">
        <w:rPr>
          <w:lang w:val="lt-LT"/>
        </w:rPr>
        <w:t xml:space="preserve"> </w:t>
      </w:r>
      <w:r w:rsidR="004D3742" w:rsidRPr="00960407">
        <w:rPr>
          <w:lang w:val="lt-LT"/>
        </w:rPr>
        <w:t>Vystantis technikai ir technologijoms</w:t>
      </w:r>
      <w:r w:rsidR="00A14D78" w:rsidRPr="00960407">
        <w:rPr>
          <w:lang w:val="lt-LT"/>
        </w:rPr>
        <w:t>,</w:t>
      </w:r>
      <w:r w:rsidR="004D3742" w:rsidRPr="00960407">
        <w:rPr>
          <w:lang w:val="lt-LT"/>
        </w:rPr>
        <w:t xml:space="preserve"> tų būdų daugėja, tad būtų netikslinga sudarinėti tam tikrą sąrašą, o tik paminėsime kel</w:t>
      </w:r>
      <w:r w:rsidR="00A258E8" w:rsidRPr="00960407">
        <w:rPr>
          <w:lang w:val="lt-LT"/>
        </w:rPr>
        <w:t>e</w:t>
      </w:r>
      <w:r w:rsidR="004D3742" w:rsidRPr="00960407">
        <w:rPr>
          <w:lang w:val="lt-LT"/>
        </w:rPr>
        <w:t>tą iš jų.</w:t>
      </w:r>
      <w:r w:rsidR="009D46B4" w:rsidRPr="00960407">
        <w:rPr>
          <w:lang w:val="lt-LT"/>
        </w:rPr>
        <w:t xml:space="preserve"> </w:t>
      </w:r>
      <w:r w:rsidR="00B12954" w:rsidRPr="00960407">
        <w:rPr>
          <w:lang w:val="lt-LT"/>
        </w:rPr>
        <w:t xml:space="preserve">Neviešus elektroninius duomenis galima perimti </w:t>
      </w:r>
      <w:r w:rsidR="00E442C0" w:rsidRPr="00960407">
        <w:rPr>
          <w:lang w:val="lt-LT"/>
        </w:rPr>
        <w:t xml:space="preserve">tiesiogiai (tam tikrais įrenginiais jungiantis prie kompiuterio komunikacinių linijų), elektromagnetiniu būdu (pasinaudojant emisijos efektu, kai į aplinką išspinduliuojamos radijo bangos, atsirandančios elektroninių prietaisų darbo metu), </w:t>
      </w:r>
      <w:r w:rsidR="007C196B" w:rsidRPr="00960407">
        <w:rPr>
          <w:lang w:val="lt-LT"/>
        </w:rPr>
        <w:t xml:space="preserve">pasiklausymo įrenginiais </w:t>
      </w:r>
      <w:r w:rsidR="00694DCE" w:rsidRPr="00960407">
        <w:rPr>
          <w:lang w:val="lt-LT"/>
        </w:rPr>
        <w:t xml:space="preserve">(blakės). </w:t>
      </w:r>
      <w:r w:rsidR="00A17BBE" w:rsidRPr="00960407">
        <w:rPr>
          <w:lang w:val="lt-LT"/>
        </w:rPr>
        <w:t xml:space="preserve">Neteisėtai prisijungti prie informacinės sistemos galima </w:t>
      </w:r>
      <w:r w:rsidR="00FF4C10" w:rsidRPr="00960407">
        <w:rPr>
          <w:lang w:val="lt-LT"/>
        </w:rPr>
        <w:t xml:space="preserve">pasinaudojant teisėto vartotojo kompiuteriu, prisijungiant prie teisėto vartotojo linijos, </w:t>
      </w:r>
      <w:r w:rsidR="00CF719A" w:rsidRPr="00960407">
        <w:rPr>
          <w:lang w:val="lt-LT"/>
        </w:rPr>
        <w:t>pasinaudojant informacinėje sistemoje esanči</w:t>
      </w:r>
      <w:r w:rsidR="00593274" w:rsidRPr="00960407">
        <w:rPr>
          <w:lang w:val="lt-LT"/>
        </w:rPr>
        <w:t>omis silpnomis vietomis (</w:t>
      </w:r>
      <w:r w:rsidR="00CF719A" w:rsidRPr="00960407">
        <w:rPr>
          <w:lang w:val="lt-LT"/>
        </w:rPr>
        <w:t>skylėmis</w:t>
      </w:r>
      <w:r w:rsidR="00593274" w:rsidRPr="00960407">
        <w:rPr>
          <w:lang w:val="lt-LT"/>
        </w:rPr>
        <w:t>) arba klaidomis</w:t>
      </w:r>
      <w:r w:rsidR="00DE3098" w:rsidRPr="00960407">
        <w:rPr>
          <w:lang w:val="lt-LT"/>
        </w:rPr>
        <w:t xml:space="preserve">, gaunant teisėtų vartotojų prisijungimo prie tos sistemos identifikacinius kodus, </w:t>
      </w:r>
      <w:r w:rsidR="00F17478" w:rsidRPr="00960407">
        <w:rPr>
          <w:lang w:val="lt-LT"/>
        </w:rPr>
        <w:t>informacinės sistemos laikino gedimo</w:t>
      </w:r>
      <w:r w:rsidR="00E442C0" w:rsidRPr="00960407">
        <w:rPr>
          <w:lang w:val="lt-LT"/>
        </w:rPr>
        <w:t xml:space="preserve"> </w:t>
      </w:r>
      <w:r w:rsidR="003022BE" w:rsidRPr="00960407">
        <w:rPr>
          <w:lang w:val="lt-LT"/>
        </w:rPr>
        <w:t>metu.</w:t>
      </w:r>
      <w:r w:rsidR="00EF6512" w:rsidRPr="00960407">
        <w:rPr>
          <w:lang w:val="lt-LT"/>
        </w:rPr>
        <w:t xml:space="preserve"> Elektroniniai duomenys gali būti pakeičiami, pakeičiant programos kodą ar funkciją, įvedant tokias programas, kurios atlieka naujas, neplanuotas funkcijas, </w:t>
      </w:r>
      <w:r w:rsidR="00845B83" w:rsidRPr="00960407">
        <w:rPr>
          <w:lang w:val="lt-LT"/>
        </w:rPr>
        <w:t>virusais,</w:t>
      </w:r>
      <w:r w:rsidR="0067354B" w:rsidRPr="00960407">
        <w:rPr>
          <w:lang w:val="lt-LT"/>
        </w:rPr>
        <w:t xml:space="preserve"> </w:t>
      </w:r>
      <w:r w:rsidR="00D7195B" w:rsidRPr="00960407">
        <w:rPr>
          <w:lang w:val="lt-LT"/>
        </w:rPr>
        <w:t>kurių standartinis algoritmas yra ,,padaryk tą, pas</w:t>
      </w:r>
      <w:r w:rsidR="007C2034" w:rsidRPr="00960407">
        <w:rPr>
          <w:lang w:val="lt-LT"/>
        </w:rPr>
        <w:t>kui pereik prie to ir atlik tą“</w:t>
      </w:r>
      <w:r w:rsidR="009E4EAD" w:rsidRPr="00960407">
        <w:rPr>
          <w:lang w:val="lt-LT"/>
        </w:rPr>
        <w:t>.</w:t>
      </w:r>
      <w:r w:rsidR="00F963C9" w:rsidRPr="00960407">
        <w:rPr>
          <w:lang w:val="lt-LT"/>
        </w:rPr>
        <w:t xml:space="preserve"> Informacinės sistemos darbą galima sutrikdyti </w:t>
      </w:r>
      <w:r w:rsidR="002E1391" w:rsidRPr="00960407">
        <w:rPr>
          <w:lang w:val="lt-LT"/>
        </w:rPr>
        <w:t xml:space="preserve">sistemai išsiuntus labai didelį kiekį žinučių – taip jau buvo sutrikdyta </w:t>
      </w:r>
      <w:r w:rsidR="002E1391" w:rsidRPr="00960407">
        <w:rPr>
          <w:i/>
          <w:lang w:val="lt-LT"/>
        </w:rPr>
        <w:t>CNN</w:t>
      </w:r>
      <w:r w:rsidR="002E1391" w:rsidRPr="00960407">
        <w:rPr>
          <w:lang w:val="lt-LT"/>
        </w:rPr>
        <w:t xml:space="preserve">, </w:t>
      </w:r>
      <w:r w:rsidR="002E1391" w:rsidRPr="00960407">
        <w:rPr>
          <w:i/>
          <w:lang w:val="lt-LT"/>
        </w:rPr>
        <w:t>Yahoo</w:t>
      </w:r>
      <w:r w:rsidR="002E1391" w:rsidRPr="00960407">
        <w:rPr>
          <w:lang w:val="lt-LT"/>
        </w:rPr>
        <w:t xml:space="preserve"> informacinių sistemų veikla.</w:t>
      </w:r>
      <w:r w:rsidR="002E1391" w:rsidRPr="00960407">
        <w:rPr>
          <w:rStyle w:val="FootnoteReference"/>
          <w:lang w:val="lt-LT"/>
        </w:rPr>
        <w:footnoteReference w:id="123"/>
      </w:r>
      <w:r w:rsidR="002E1391" w:rsidRPr="00960407">
        <w:rPr>
          <w:lang w:val="lt-LT"/>
        </w:rPr>
        <w:t xml:space="preserve"> </w:t>
      </w:r>
      <w:r w:rsidR="00026E8D" w:rsidRPr="00960407">
        <w:rPr>
          <w:lang w:val="lt-LT"/>
        </w:rPr>
        <w:lastRenderedPageBreak/>
        <w:t>Neviešus elektroninius duomenis galima paskleisti</w:t>
      </w:r>
      <w:r w:rsidR="00967E20" w:rsidRPr="00960407">
        <w:rPr>
          <w:lang w:val="lt-LT"/>
        </w:rPr>
        <w:t>, juos platinant kompiuteriniais tinklais ar kitokiu būdu p</w:t>
      </w:r>
      <w:r w:rsidR="0007452C" w:rsidRPr="00960407">
        <w:rPr>
          <w:lang w:val="lt-LT"/>
        </w:rPr>
        <w:t xml:space="preserve">erduodant tretiesiems asmenims. </w:t>
      </w:r>
      <w:r w:rsidR="009E4EAD" w:rsidRPr="00960407">
        <w:rPr>
          <w:lang w:val="lt-LT"/>
        </w:rPr>
        <w:t>Be to, nusikal</w:t>
      </w:r>
      <w:r w:rsidR="000B3B0B" w:rsidRPr="00960407">
        <w:rPr>
          <w:lang w:val="lt-LT"/>
        </w:rPr>
        <w:t xml:space="preserve">stamos veikos </w:t>
      </w:r>
      <w:r w:rsidR="009E4EAD" w:rsidRPr="00960407">
        <w:rPr>
          <w:lang w:val="lt-LT"/>
        </w:rPr>
        <w:t>elektroninių duomenų ir informacinių sist</w:t>
      </w:r>
      <w:r w:rsidR="00BD0FCD" w:rsidRPr="00960407">
        <w:rPr>
          <w:lang w:val="lt-LT"/>
        </w:rPr>
        <w:t xml:space="preserve">emų saugumui gali būti </w:t>
      </w:r>
      <w:r w:rsidR="00F04EE3" w:rsidRPr="00960407">
        <w:rPr>
          <w:lang w:val="lt-LT"/>
        </w:rPr>
        <w:t>įvykdomos</w:t>
      </w:r>
      <w:r w:rsidR="009E4EAD" w:rsidRPr="00960407">
        <w:rPr>
          <w:lang w:val="lt-LT"/>
        </w:rPr>
        <w:t xml:space="preserve">, pasitelkus kelis būdus. </w:t>
      </w:r>
    </w:p>
    <w:p w:rsidR="001846A2" w:rsidRPr="00960407" w:rsidRDefault="00F36411" w:rsidP="004F51C1">
      <w:pPr>
        <w:spacing w:line="360" w:lineRule="auto"/>
        <w:ind w:firstLine="709"/>
        <w:jc w:val="both"/>
        <w:rPr>
          <w:lang w:val="lt-LT"/>
        </w:rPr>
      </w:pPr>
      <w:r w:rsidRPr="00960407">
        <w:rPr>
          <w:lang w:val="lt-LT"/>
        </w:rPr>
        <w:t xml:space="preserve">Visose BK XXX skyriaus nusikalstamų veikų dispozicijose yra įtvirtintas </w:t>
      </w:r>
      <w:r w:rsidR="002260C2" w:rsidRPr="00960407">
        <w:rPr>
          <w:lang w:val="lt-LT"/>
        </w:rPr>
        <w:t xml:space="preserve">jų padarymo būdas – neteisėtai. </w:t>
      </w:r>
      <w:r w:rsidR="008F3F66" w:rsidRPr="00960407">
        <w:rPr>
          <w:lang w:val="lt-LT"/>
        </w:rPr>
        <w:t>Žodis ,,neteisėt</w:t>
      </w:r>
      <w:r w:rsidR="00F00C11" w:rsidRPr="00960407">
        <w:rPr>
          <w:lang w:val="lt-LT"/>
        </w:rPr>
        <w:t>ai“</w:t>
      </w:r>
      <w:r w:rsidR="008F3F66" w:rsidRPr="00960407">
        <w:rPr>
          <w:lang w:val="lt-LT"/>
        </w:rPr>
        <w:t xml:space="preserve"> nurodo </w:t>
      </w:r>
      <w:r w:rsidR="00FB6374" w:rsidRPr="00960407">
        <w:rPr>
          <w:lang w:val="lt-LT"/>
        </w:rPr>
        <w:t>elektroninių duomen</w:t>
      </w:r>
      <w:r w:rsidR="007D1343" w:rsidRPr="00960407">
        <w:rPr>
          <w:lang w:val="lt-LT"/>
        </w:rPr>
        <w:t>ų sugadinimo arba prisijungimo p</w:t>
      </w:r>
      <w:r w:rsidR="00FB6374" w:rsidRPr="00960407">
        <w:rPr>
          <w:lang w:val="lt-LT"/>
        </w:rPr>
        <w:t xml:space="preserve">rie informacinės sistemos būdą. </w:t>
      </w:r>
      <w:r w:rsidR="007D1343" w:rsidRPr="00960407">
        <w:rPr>
          <w:lang w:val="lt-LT"/>
        </w:rPr>
        <w:t>Visais šiais atvejais nusikalstamos veikos padarymo būdas tampa įrodinėtina bylos aplinkybė.</w:t>
      </w:r>
      <w:r w:rsidR="00C36BD4" w:rsidRPr="00960407">
        <w:rPr>
          <w:lang w:val="lt-LT"/>
        </w:rPr>
        <w:t xml:space="preserve"> Neteisėta – tai toks priėjimas ar įsikišimas, kuriam nesuteikė leidimo sistemos ar jos dalies sav</w:t>
      </w:r>
      <w:r w:rsidR="00E73DA3" w:rsidRPr="00960407">
        <w:rPr>
          <w:lang w:val="lt-LT"/>
        </w:rPr>
        <w:t>ininkas, kitas teisės turėtojas</w:t>
      </w:r>
      <w:r w:rsidR="00C36BD4" w:rsidRPr="00960407">
        <w:rPr>
          <w:lang w:val="lt-LT"/>
        </w:rPr>
        <w:t xml:space="preserve"> arba kurio neleidžia nacionalinės teisės aktai. </w:t>
      </w:r>
      <w:r w:rsidR="009F4EB7" w:rsidRPr="00960407">
        <w:rPr>
          <w:lang w:val="lt-LT"/>
        </w:rPr>
        <w:t xml:space="preserve">Neteisėta reiškia </w:t>
      </w:r>
      <w:r w:rsidR="00D33779" w:rsidRPr="00960407">
        <w:rPr>
          <w:lang w:val="lt-LT"/>
        </w:rPr>
        <w:t xml:space="preserve">be duomenų savininko </w:t>
      </w:r>
      <w:r w:rsidR="009F4EB7" w:rsidRPr="00960407">
        <w:rPr>
          <w:lang w:val="lt-LT"/>
        </w:rPr>
        <w:t>ar įgalioto asmens sutikimo</w:t>
      </w:r>
      <w:r w:rsidR="00D33779" w:rsidRPr="00960407">
        <w:rPr>
          <w:lang w:val="lt-LT"/>
        </w:rPr>
        <w:t>, leidimo</w:t>
      </w:r>
      <w:r w:rsidR="00D96705" w:rsidRPr="00960407">
        <w:rPr>
          <w:lang w:val="lt-LT"/>
        </w:rPr>
        <w:t xml:space="preserve">, </w:t>
      </w:r>
      <w:r w:rsidR="00B13722" w:rsidRPr="00960407">
        <w:rPr>
          <w:lang w:val="lt-LT"/>
        </w:rPr>
        <w:t>viršijant tam asmeniui nustatytas teises</w:t>
      </w:r>
      <w:r w:rsidR="00D96705" w:rsidRPr="00960407">
        <w:rPr>
          <w:lang w:val="lt-LT"/>
        </w:rPr>
        <w:t xml:space="preserve"> arba jomis piktnaudžiaujant</w:t>
      </w:r>
      <w:r w:rsidR="00B13722" w:rsidRPr="00960407">
        <w:rPr>
          <w:lang w:val="lt-LT"/>
        </w:rPr>
        <w:t>.</w:t>
      </w:r>
    </w:p>
    <w:p w:rsidR="000A1564" w:rsidRPr="00960407" w:rsidRDefault="00676C21" w:rsidP="004F51C1">
      <w:pPr>
        <w:spacing w:line="360" w:lineRule="auto"/>
        <w:ind w:firstLine="709"/>
        <w:jc w:val="both"/>
        <w:rPr>
          <w:lang w:val="lt-LT"/>
        </w:rPr>
      </w:pPr>
      <w:r w:rsidRPr="00960407">
        <w:rPr>
          <w:lang w:val="lt-LT"/>
        </w:rPr>
        <w:t>Asmuo</w:t>
      </w:r>
      <w:r w:rsidR="00F14285" w:rsidRPr="00960407">
        <w:rPr>
          <w:lang w:val="lt-LT"/>
        </w:rPr>
        <w:t xml:space="preserve"> </w:t>
      </w:r>
      <w:r w:rsidRPr="00960407">
        <w:rPr>
          <w:lang w:val="lt-LT"/>
        </w:rPr>
        <w:t>turi būtinai įveikti tam tikras informacinės sistemos apsaugos priemones, kad neteisėtai prisijungtų</w:t>
      </w:r>
      <w:r w:rsidR="00F14285" w:rsidRPr="00960407">
        <w:rPr>
          <w:lang w:val="lt-LT"/>
        </w:rPr>
        <w:t xml:space="preserve"> prie</w:t>
      </w:r>
      <w:r w:rsidRPr="00960407">
        <w:rPr>
          <w:lang w:val="lt-LT"/>
        </w:rPr>
        <w:t xml:space="preserve"> informacinės sistemos. Darytina išvada, kad ta informacinė sistema, kuri prieinama </w:t>
      </w:r>
      <w:r w:rsidR="009449B9" w:rsidRPr="00960407">
        <w:rPr>
          <w:lang w:val="lt-LT"/>
        </w:rPr>
        <w:t>kaltininkui</w:t>
      </w:r>
      <w:r w:rsidRPr="00960407">
        <w:rPr>
          <w:lang w:val="lt-LT"/>
        </w:rPr>
        <w:t>, turi būti būtinai apsaugota apsaugos priemonėmis.</w:t>
      </w:r>
      <w:r w:rsidRPr="00960407">
        <w:rPr>
          <w:rStyle w:val="FootnoteReference"/>
          <w:lang w:val="lt-LT"/>
        </w:rPr>
        <w:footnoteReference w:id="124"/>
      </w:r>
      <w:r w:rsidRPr="00960407">
        <w:rPr>
          <w:lang w:val="lt-LT"/>
        </w:rPr>
        <w:t xml:space="preserve"> Tik tokiu atveju </w:t>
      </w:r>
      <w:r w:rsidR="00811288" w:rsidRPr="00960407">
        <w:rPr>
          <w:lang w:val="lt-LT"/>
        </w:rPr>
        <w:t>nusikalstamą veiką padariusio asmens</w:t>
      </w:r>
      <w:r w:rsidR="00A94E0C" w:rsidRPr="00960407">
        <w:rPr>
          <w:lang w:val="lt-LT"/>
        </w:rPr>
        <w:t xml:space="preserve"> </w:t>
      </w:r>
      <w:r w:rsidRPr="00960407">
        <w:rPr>
          <w:lang w:val="lt-LT"/>
        </w:rPr>
        <w:t>ve</w:t>
      </w:r>
      <w:r w:rsidR="000A6F03" w:rsidRPr="00960407">
        <w:rPr>
          <w:lang w:val="lt-LT"/>
        </w:rPr>
        <w:t xml:space="preserve">iksmai bus kvalifikuojami pagal </w:t>
      </w:r>
      <w:r w:rsidRPr="00960407">
        <w:rPr>
          <w:lang w:val="lt-LT"/>
        </w:rPr>
        <w:t>BK 198</w:t>
      </w:r>
      <w:r w:rsidRPr="00960407">
        <w:rPr>
          <w:vertAlign w:val="superscript"/>
          <w:lang w:val="lt-LT"/>
        </w:rPr>
        <w:t>1</w:t>
      </w:r>
      <w:r w:rsidR="003F7B67" w:rsidRPr="00960407">
        <w:rPr>
          <w:lang w:val="lt-LT"/>
        </w:rPr>
        <w:t xml:space="preserve"> str</w:t>
      </w:r>
      <w:r w:rsidR="00270B9B" w:rsidRPr="00960407">
        <w:rPr>
          <w:lang w:val="lt-LT"/>
        </w:rPr>
        <w:t>aipsnį</w:t>
      </w:r>
      <w:r w:rsidR="003F7B67" w:rsidRPr="00960407">
        <w:rPr>
          <w:lang w:val="lt-LT"/>
        </w:rPr>
        <w:t xml:space="preserve">. </w:t>
      </w:r>
      <w:r w:rsidR="00282D74" w:rsidRPr="00960407">
        <w:rPr>
          <w:lang w:val="lt-LT"/>
        </w:rPr>
        <w:t>Konvencijos</w:t>
      </w:r>
      <w:r w:rsidR="007A5DA1" w:rsidRPr="00960407">
        <w:rPr>
          <w:lang w:val="lt-LT"/>
        </w:rPr>
        <w:t xml:space="preserve"> dėl elektroninių nusikaltimų </w:t>
      </w:r>
      <w:r w:rsidR="00270B9B" w:rsidRPr="00960407">
        <w:rPr>
          <w:lang w:val="lt-LT"/>
        </w:rPr>
        <w:t>2 straipsnyje</w:t>
      </w:r>
      <w:r w:rsidR="007E438B" w:rsidRPr="00960407">
        <w:rPr>
          <w:lang w:val="lt-LT"/>
        </w:rPr>
        <w:t xml:space="preserve"> numatyta, jog valstybė gali reikalauti, kad toks nusikaltimas būtų padarytas</w:t>
      </w:r>
      <w:r w:rsidR="00220F2F" w:rsidRPr="00960407">
        <w:rPr>
          <w:lang w:val="lt-LT"/>
        </w:rPr>
        <w:t xml:space="preserve"> pažeidžiant apsaugos priemones</w:t>
      </w:r>
      <w:r w:rsidR="005806BB" w:rsidRPr="00960407">
        <w:rPr>
          <w:lang w:val="lt-LT"/>
        </w:rPr>
        <w:t xml:space="preserve">, tačiau kaip reikėtų kvalifikuoti tokį asmens veiksmą, kai jis, pasinaudodamas tuo, jog </w:t>
      </w:r>
      <w:r w:rsidR="0025619C" w:rsidRPr="00960407">
        <w:rPr>
          <w:lang w:val="lt-LT"/>
        </w:rPr>
        <w:t>informacinė sistema nėra apsaugota apsaugos pri</w:t>
      </w:r>
      <w:r w:rsidR="00C252CB" w:rsidRPr="00960407">
        <w:rPr>
          <w:lang w:val="lt-LT"/>
        </w:rPr>
        <w:t>emonėmis, prie jos prisijungia?</w:t>
      </w:r>
      <w:r w:rsidR="008F6DED" w:rsidRPr="00960407">
        <w:rPr>
          <w:lang w:val="lt-LT"/>
        </w:rPr>
        <w:t xml:space="preserve"> </w:t>
      </w:r>
      <w:r w:rsidR="00834099" w:rsidRPr="00960407">
        <w:rPr>
          <w:lang w:val="lt-LT"/>
        </w:rPr>
        <w:t>Štai</w:t>
      </w:r>
      <w:r w:rsidR="00DA31E3" w:rsidRPr="00960407">
        <w:rPr>
          <w:lang w:val="lt-LT"/>
        </w:rPr>
        <w:t xml:space="preserve"> asmuo</w:t>
      </w:r>
      <w:r w:rsidR="00594463" w:rsidRPr="00960407">
        <w:rPr>
          <w:lang w:val="lt-LT"/>
        </w:rPr>
        <w:t xml:space="preserve"> B </w:t>
      </w:r>
      <w:r w:rsidR="00DA31E3" w:rsidRPr="00960407">
        <w:rPr>
          <w:lang w:val="lt-LT"/>
        </w:rPr>
        <w:t xml:space="preserve">leidžia prisijungti prie jo spausdintuvo bet kam, nustatydamas </w:t>
      </w:r>
      <w:r w:rsidR="001B3792" w:rsidRPr="00960407">
        <w:rPr>
          <w:lang w:val="lt-LT"/>
        </w:rPr>
        <w:t>spausdintuvo</w:t>
      </w:r>
      <w:r w:rsidR="00DA31E3" w:rsidRPr="00960407">
        <w:rPr>
          <w:lang w:val="lt-LT"/>
        </w:rPr>
        <w:t xml:space="preserve"> režimą į</w:t>
      </w:r>
      <w:r w:rsidR="00527FC6" w:rsidRPr="00960407">
        <w:rPr>
          <w:lang w:val="lt-LT"/>
        </w:rPr>
        <w:t xml:space="preserve"> ,,share“</w:t>
      </w:r>
      <w:r w:rsidR="00DA31E3" w:rsidRPr="00960407">
        <w:rPr>
          <w:lang w:val="lt-LT"/>
        </w:rPr>
        <w:t xml:space="preserve"> (dalytis)</w:t>
      </w:r>
      <w:r w:rsidR="007202B7" w:rsidRPr="00960407">
        <w:rPr>
          <w:lang w:val="lt-LT"/>
        </w:rPr>
        <w:t xml:space="preserve">, </w:t>
      </w:r>
      <w:r w:rsidR="00CE6B5C" w:rsidRPr="00960407">
        <w:rPr>
          <w:lang w:val="lt-LT"/>
        </w:rPr>
        <w:t xml:space="preserve">vadinasi, </w:t>
      </w:r>
      <w:r w:rsidR="00D53659" w:rsidRPr="00960407">
        <w:rPr>
          <w:lang w:val="lt-LT"/>
        </w:rPr>
        <w:t xml:space="preserve">pats </w:t>
      </w:r>
      <w:r w:rsidR="00CE6B5C" w:rsidRPr="00960407">
        <w:rPr>
          <w:lang w:val="lt-LT"/>
        </w:rPr>
        <w:t>asmuo</w:t>
      </w:r>
      <w:r w:rsidR="00594463" w:rsidRPr="00960407">
        <w:rPr>
          <w:lang w:val="lt-LT"/>
        </w:rPr>
        <w:t xml:space="preserve"> B </w:t>
      </w:r>
      <w:r w:rsidR="00CE6B5C" w:rsidRPr="00960407">
        <w:rPr>
          <w:lang w:val="lt-LT"/>
        </w:rPr>
        <w:t>supranta, kad leidžia jo spausdintuvu naudotis bet kokiam asmeniui</w:t>
      </w:r>
      <w:r w:rsidR="00D319EB" w:rsidRPr="00960407">
        <w:rPr>
          <w:lang w:val="lt-LT"/>
        </w:rPr>
        <w:t>, galinčiam prisijungti prie jo spausdintuvo</w:t>
      </w:r>
      <w:r w:rsidR="00E7080E" w:rsidRPr="00960407">
        <w:rPr>
          <w:lang w:val="lt-LT"/>
        </w:rPr>
        <w:t>, be to, taip paneigiamas ir pats neteisėtumas, jungiantis prie spausdintuvo</w:t>
      </w:r>
      <w:r w:rsidR="00442F41" w:rsidRPr="00960407">
        <w:rPr>
          <w:lang w:val="lt-LT"/>
        </w:rPr>
        <w:t>.</w:t>
      </w:r>
      <w:r w:rsidR="00E7080E" w:rsidRPr="00960407">
        <w:rPr>
          <w:lang w:val="lt-LT"/>
        </w:rPr>
        <w:t xml:space="preserve"> </w:t>
      </w:r>
      <w:r w:rsidR="0099632C" w:rsidRPr="00960407">
        <w:rPr>
          <w:lang w:val="lt-LT"/>
        </w:rPr>
        <w:t>Problema čia kyla tame, jog asmuo</w:t>
      </w:r>
      <w:r w:rsidR="00594463" w:rsidRPr="00960407">
        <w:rPr>
          <w:lang w:val="lt-LT"/>
        </w:rPr>
        <w:t xml:space="preserve"> B </w:t>
      </w:r>
      <w:r w:rsidR="0099632C" w:rsidRPr="00960407">
        <w:rPr>
          <w:lang w:val="lt-LT"/>
        </w:rPr>
        <w:t xml:space="preserve">gali nežinoti, jog tam tikra </w:t>
      </w:r>
      <w:r w:rsidR="00594463" w:rsidRPr="00960407">
        <w:rPr>
          <w:lang w:val="lt-LT"/>
        </w:rPr>
        <w:t xml:space="preserve">jo naudojama </w:t>
      </w:r>
      <w:r w:rsidR="0099632C" w:rsidRPr="00960407">
        <w:rPr>
          <w:lang w:val="lt-LT"/>
        </w:rPr>
        <w:t>informacinė sistema nėra apsaugota apsaugos priemonėmis</w:t>
      </w:r>
      <w:r w:rsidR="00D319EB" w:rsidRPr="00960407">
        <w:rPr>
          <w:lang w:val="lt-LT"/>
        </w:rPr>
        <w:t xml:space="preserve">. </w:t>
      </w:r>
      <w:r w:rsidR="008517D6" w:rsidRPr="00960407">
        <w:rPr>
          <w:lang w:val="lt-LT"/>
        </w:rPr>
        <w:t>Vis tik m</w:t>
      </w:r>
      <w:r w:rsidR="00D319EB" w:rsidRPr="00960407">
        <w:rPr>
          <w:lang w:val="lt-LT"/>
        </w:rPr>
        <w:t>anytume, jog tai yra BK 198</w:t>
      </w:r>
      <w:r w:rsidR="00D319EB" w:rsidRPr="00960407">
        <w:rPr>
          <w:vertAlign w:val="superscript"/>
          <w:lang w:val="lt-LT"/>
        </w:rPr>
        <w:t>1</w:t>
      </w:r>
      <w:r w:rsidR="0061039B" w:rsidRPr="00960407">
        <w:rPr>
          <w:lang w:val="lt-LT"/>
        </w:rPr>
        <w:t xml:space="preserve"> straipsnyje </w:t>
      </w:r>
      <w:r w:rsidR="00D319EB" w:rsidRPr="00960407">
        <w:rPr>
          <w:lang w:val="lt-LT"/>
        </w:rPr>
        <w:t>įtvirtintos nusikaltimo sudėties trūkumas, nes apskritai nereikėtų detalizuoti šio nusikaltimo padarymo būdo.</w:t>
      </w:r>
      <w:r w:rsidR="007D126C" w:rsidRPr="00960407">
        <w:rPr>
          <w:lang w:val="lt-LT"/>
        </w:rPr>
        <w:t xml:space="preserve"> </w:t>
      </w:r>
    </w:p>
    <w:p w:rsidR="00166DA4" w:rsidRPr="00960407" w:rsidRDefault="000A1564" w:rsidP="00166DA4">
      <w:pPr>
        <w:autoSpaceDE w:val="0"/>
        <w:autoSpaceDN w:val="0"/>
        <w:adjustRightInd w:val="0"/>
        <w:spacing w:line="360" w:lineRule="auto"/>
        <w:ind w:firstLine="709"/>
        <w:jc w:val="both"/>
        <w:rPr>
          <w:lang w:val="lt-LT"/>
        </w:rPr>
      </w:pPr>
      <w:r w:rsidRPr="00960407">
        <w:rPr>
          <w:rFonts w:eastAsia="Calibri"/>
          <w:lang w:val="lt-LT" w:eastAsia="lt-LT"/>
        </w:rPr>
        <w:t>Apsaugos priemonės neapsiriboja vien tik antivirusinės programinės įrangos naudojimu</w:t>
      </w:r>
      <w:r w:rsidR="00F83DB6" w:rsidRPr="00960407">
        <w:rPr>
          <w:rFonts w:eastAsia="Calibri"/>
          <w:lang w:val="lt-LT" w:eastAsia="lt-LT"/>
        </w:rPr>
        <w:t xml:space="preserve"> ar </w:t>
      </w:r>
      <w:r w:rsidR="009B3CA2" w:rsidRPr="00960407">
        <w:rPr>
          <w:rFonts w:eastAsia="Calibri"/>
          <w:lang w:val="lt-LT" w:eastAsia="lt-LT"/>
        </w:rPr>
        <w:t xml:space="preserve">stiprių slaptažodžių parinkimu. Tai gali būti </w:t>
      </w:r>
      <w:r w:rsidR="009A2F71" w:rsidRPr="00960407">
        <w:rPr>
          <w:rFonts w:eastAsia="Calibri"/>
          <w:lang w:val="lt-LT" w:eastAsia="lt-LT"/>
        </w:rPr>
        <w:t>konfi</w:t>
      </w:r>
      <w:r w:rsidR="007F69FE" w:rsidRPr="00960407">
        <w:rPr>
          <w:rFonts w:eastAsia="Calibri"/>
          <w:lang w:val="lt-LT" w:eastAsia="lt-LT"/>
        </w:rPr>
        <w:t xml:space="preserve">dencialumo apsaugos priemonės - </w:t>
      </w:r>
      <w:r w:rsidR="00F83DB6" w:rsidRPr="00960407">
        <w:rPr>
          <w:rFonts w:eastAsia="Calibri"/>
          <w:lang w:val="lt-LT" w:eastAsia="lt-LT"/>
        </w:rPr>
        <w:t>informacinių sistemų vartotojų prieigos teisių valdymas, duomenų šifravimas, speciali duomenų ištrynimo iš kompiuterio kietojo disko programinė įranga</w:t>
      </w:r>
      <w:r w:rsidR="003F20BE" w:rsidRPr="00960407">
        <w:rPr>
          <w:rFonts w:eastAsia="Calibri"/>
          <w:lang w:val="lt-LT" w:eastAsia="lt-LT"/>
        </w:rPr>
        <w:t xml:space="preserve">; </w:t>
      </w:r>
      <w:r w:rsidR="00981BCF" w:rsidRPr="00960407">
        <w:rPr>
          <w:rFonts w:eastAsia="Calibri"/>
          <w:lang w:val="lt-LT" w:eastAsia="lt-LT"/>
        </w:rPr>
        <w:t xml:space="preserve">ugniasienės, </w:t>
      </w:r>
      <w:r w:rsidR="00AF0873" w:rsidRPr="00960407">
        <w:rPr>
          <w:rFonts w:eastAsia="Calibri"/>
          <w:lang w:val="lt-LT" w:eastAsia="lt-LT"/>
        </w:rPr>
        <w:t xml:space="preserve">antivirusinė programinė įranga, </w:t>
      </w:r>
      <w:r w:rsidR="00FF4E29" w:rsidRPr="00960407">
        <w:rPr>
          <w:rFonts w:eastAsia="Calibri"/>
          <w:lang w:val="lt-LT" w:eastAsia="lt-LT"/>
        </w:rPr>
        <w:t>login</w:t>
      </w:r>
      <w:r w:rsidR="00024BDD" w:rsidRPr="00960407">
        <w:rPr>
          <w:rFonts w:eastAsia="Calibri"/>
          <w:lang w:val="lt-LT" w:eastAsia="lt-LT"/>
        </w:rPr>
        <w:t>ės prieigos kontrolės sistemos.</w:t>
      </w:r>
      <w:r w:rsidR="00DF51FE" w:rsidRPr="00960407">
        <w:rPr>
          <w:rFonts w:eastAsia="Calibri"/>
          <w:lang w:val="lt-LT" w:eastAsia="lt-LT"/>
        </w:rPr>
        <w:t xml:space="preserve"> </w:t>
      </w:r>
      <w:r w:rsidR="00676C21" w:rsidRPr="00960407">
        <w:rPr>
          <w:lang w:val="lt-LT"/>
        </w:rPr>
        <w:t xml:space="preserve">Dauguma informacinių sistemų neleidžia automatiškai naudotis jose esančiais resursais be tam tikrų tos sistemos vartotojo nustatymų atlikimo, tačiau ne visada tokios sistemos būna tobulos. </w:t>
      </w:r>
      <w:r w:rsidR="00063A34" w:rsidRPr="00960407">
        <w:rPr>
          <w:lang w:val="lt-LT"/>
        </w:rPr>
        <w:t>Praėjus mėnesiui nuo ,,Firefox“</w:t>
      </w:r>
      <w:r w:rsidR="00676C21" w:rsidRPr="00960407">
        <w:rPr>
          <w:lang w:val="lt-LT"/>
        </w:rPr>
        <w:t xml:space="preserve"> sistemos </w:t>
      </w:r>
      <w:r w:rsidR="00676C21" w:rsidRPr="00960407">
        <w:rPr>
          <w:lang w:val="lt-LT"/>
        </w:rPr>
        <w:lastRenderedPageBreak/>
        <w:t>pasirodymo rinkoje, patys vartoto</w:t>
      </w:r>
      <w:r w:rsidR="00063A34" w:rsidRPr="00960407">
        <w:rPr>
          <w:lang w:val="lt-LT"/>
        </w:rPr>
        <w:t>jai aptiko tam tikras ,,skyles“</w:t>
      </w:r>
      <w:r w:rsidR="00676C21" w:rsidRPr="00960407">
        <w:rPr>
          <w:lang w:val="lt-LT"/>
        </w:rPr>
        <w:t>, todėl sistemų kūrėjai stengiasi kaip įmanoma greičiau patobulinti tokią sistemą ir ragina ją atnaujinti.</w:t>
      </w:r>
      <w:r w:rsidR="00676C21" w:rsidRPr="00960407">
        <w:rPr>
          <w:rStyle w:val="FootnoteReference"/>
          <w:lang w:val="lt-LT"/>
        </w:rPr>
        <w:footnoteReference w:id="125"/>
      </w:r>
      <w:r w:rsidR="00676C21" w:rsidRPr="00960407">
        <w:rPr>
          <w:lang w:val="lt-LT"/>
        </w:rPr>
        <w:t xml:space="preserve"> </w:t>
      </w:r>
    </w:p>
    <w:p w:rsidR="00610BA7" w:rsidRPr="00960407" w:rsidRDefault="00EE2B63" w:rsidP="004F51C1">
      <w:pPr>
        <w:autoSpaceDE w:val="0"/>
        <w:autoSpaceDN w:val="0"/>
        <w:adjustRightInd w:val="0"/>
        <w:spacing w:line="360" w:lineRule="auto"/>
        <w:ind w:firstLine="709"/>
        <w:jc w:val="both"/>
        <w:rPr>
          <w:lang w:val="lt-LT"/>
        </w:rPr>
      </w:pPr>
      <w:r w:rsidRPr="00960407">
        <w:rPr>
          <w:rFonts w:eastAsia="Calibri"/>
          <w:lang w:val="lt-LT" w:eastAsia="lt-LT"/>
        </w:rPr>
        <w:t>Apibendrinant</w:t>
      </w:r>
      <w:r w:rsidR="00166DA4" w:rsidRPr="00960407">
        <w:rPr>
          <w:rFonts w:eastAsia="Calibri"/>
          <w:lang w:val="lt-LT" w:eastAsia="lt-LT"/>
        </w:rPr>
        <w:t xml:space="preserve">, dėl </w:t>
      </w:r>
      <w:r w:rsidR="00166DA4" w:rsidRPr="00960407">
        <w:rPr>
          <w:lang w:val="lt-LT"/>
        </w:rPr>
        <w:t>technikos ir technologijų vystymosi nusikalstamų veikų elektroninių duomenų ir informacinių sistemų saugumui įvykdymo būdų daugėja. Visose BK XXX skyriaus nusikalstamų veikų dispozicijose yra įtvirtintas jų padarymo būdas – neteisėtai, o tai reiškia be savininko ar įgalioto asmens sutikimo, leidimo, viršijant tam asmeniui nustatytas teises arba jomis piktnaudžiaujant. BK 198</w:t>
      </w:r>
      <w:r w:rsidR="00166DA4" w:rsidRPr="00960407">
        <w:rPr>
          <w:vertAlign w:val="superscript"/>
          <w:lang w:val="lt-LT"/>
        </w:rPr>
        <w:t>1</w:t>
      </w:r>
      <w:r w:rsidR="00166DA4" w:rsidRPr="00960407">
        <w:rPr>
          <w:lang w:val="lt-LT"/>
        </w:rPr>
        <w:t xml:space="preserve"> straipsnyje numatytas neteisėto prisijungimo prie informacinės sistemos būdas – pažeidžiant informacinės sistemos apsaugos priemones, todėl ta informacinė sistema, kuri prieinama kaltininkui, turi būti būtinai apsaugota apsaugos priemonėmis, norint tokiam asmeniui inkriminuoti BK 198</w:t>
      </w:r>
      <w:r w:rsidR="00166DA4" w:rsidRPr="00960407">
        <w:rPr>
          <w:vertAlign w:val="superscript"/>
          <w:lang w:val="lt-LT"/>
        </w:rPr>
        <w:t xml:space="preserve">1 </w:t>
      </w:r>
      <w:r w:rsidR="00166DA4" w:rsidRPr="00960407">
        <w:rPr>
          <w:lang w:val="lt-LT"/>
        </w:rPr>
        <w:t>straipsnį.</w:t>
      </w:r>
    </w:p>
    <w:p w:rsidR="00166DA4" w:rsidRPr="00960407" w:rsidRDefault="00166DA4" w:rsidP="004F51C1">
      <w:pPr>
        <w:autoSpaceDE w:val="0"/>
        <w:autoSpaceDN w:val="0"/>
        <w:adjustRightInd w:val="0"/>
        <w:spacing w:line="360" w:lineRule="auto"/>
        <w:ind w:firstLine="709"/>
        <w:jc w:val="both"/>
        <w:rPr>
          <w:rFonts w:eastAsia="Calibri"/>
          <w:lang w:val="lt-LT" w:eastAsia="lt-LT"/>
        </w:rPr>
      </w:pPr>
    </w:p>
    <w:p w:rsidR="00E337CA" w:rsidRPr="00960407" w:rsidRDefault="00364BAE" w:rsidP="007D36F2">
      <w:pPr>
        <w:spacing w:line="360" w:lineRule="auto"/>
        <w:jc w:val="center"/>
        <w:rPr>
          <w:rFonts w:eastAsia="Calibri"/>
          <w:lang w:val="lt-LT" w:eastAsia="lt-LT"/>
        </w:rPr>
      </w:pPr>
      <w:r w:rsidRPr="00960407">
        <w:rPr>
          <w:rFonts w:eastAsia="Calibri"/>
          <w:lang w:val="lt-LT" w:eastAsia="lt-LT"/>
        </w:rPr>
        <w:t xml:space="preserve">2.3. </w:t>
      </w:r>
      <w:r w:rsidRPr="00960407">
        <w:rPr>
          <w:lang w:val="lt-LT"/>
        </w:rPr>
        <w:t>N</w:t>
      </w:r>
      <w:r w:rsidR="00B73243" w:rsidRPr="00960407">
        <w:rPr>
          <w:lang w:val="lt-LT"/>
        </w:rPr>
        <w:t>usikalstamų veikų elektroninių duomenų ir informacinių sistemų saugumui sudėčių subjektyviųjų požymių analizė</w:t>
      </w:r>
    </w:p>
    <w:p w:rsidR="00EA3F65" w:rsidRPr="00960407" w:rsidRDefault="00EA3F65" w:rsidP="004F51C1">
      <w:pPr>
        <w:spacing w:line="360" w:lineRule="auto"/>
        <w:ind w:firstLine="709"/>
        <w:jc w:val="both"/>
        <w:rPr>
          <w:rFonts w:eastAsia="Calibri"/>
          <w:lang w:val="lt-LT" w:eastAsia="lt-LT"/>
        </w:rPr>
      </w:pPr>
    </w:p>
    <w:p w:rsidR="009D1841" w:rsidRPr="00960407" w:rsidRDefault="00517AB9" w:rsidP="004F51C1">
      <w:pPr>
        <w:spacing w:line="360" w:lineRule="auto"/>
        <w:ind w:firstLine="709"/>
        <w:jc w:val="both"/>
        <w:rPr>
          <w:rFonts w:eastAsia="Calibri"/>
          <w:lang w:val="lt-LT" w:eastAsia="lt-LT"/>
        </w:rPr>
      </w:pPr>
      <w:r w:rsidRPr="00960407">
        <w:rPr>
          <w:rFonts w:eastAsia="Calibri"/>
          <w:lang w:val="lt-LT" w:eastAsia="lt-LT"/>
        </w:rPr>
        <w:t>Subjektyvi</w:t>
      </w:r>
      <w:r w:rsidR="00D77D28" w:rsidRPr="00960407">
        <w:rPr>
          <w:rFonts w:eastAsia="Calibri"/>
          <w:lang w:val="lt-LT" w:eastAsia="lt-LT"/>
        </w:rPr>
        <w:t>eji</w:t>
      </w:r>
      <w:r w:rsidRPr="00960407">
        <w:rPr>
          <w:rFonts w:eastAsia="Calibri"/>
          <w:lang w:val="lt-LT" w:eastAsia="lt-LT"/>
        </w:rPr>
        <w:t xml:space="preserve"> nusik</w:t>
      </w:r>
      <w:r w:rsidR="00686A13" w:rsidRPr="00960407">
        <w:rPr>
          <w:rFonts w:eastAsia="Calibri"/>
          <w:lang w:val="lt-LT" w:eastAsia="lt-LT"/>
        </w:rPr>
        <w:t>alstamos veikos sudėties požymiai turi būti įrodinėjami</w:t>
      </w:r>
      <w:r w:rsidRPr="00960407">
        <w:rPr>
          <w:rFonts w:eastAsia="Calibri"/>
          <w:lang w:val="lt-LT" w:eastAsia="lt-LT"/>
        </w:rPr>
        <w:t xml:space="preserve"> </w:t>
      </w:r>
      <w:r w:rsidR="00686A13" w:rsidRPr="00960407">
        <w:rPr>
          <w:rFonts w:eastAsia="Calibri"/>
          <w:lang w:val="lt-LT" w:eastAsia="lt-LT"/>
        </w:rPr>
        <w:t>kiekvienoje baudžiamojoje byloje.</w:t>
      </w:r>
      <w:r w:rsidR="003C43D0" w:rsidRPr="00960407">
        <w:rPr>
          <w:rFonts w:eastAsia="Calibri"/>
          <w:lang w:val="lt-LT" w:eastAsia="lt-LT"/>
        </w:rPr>
        <w:t xml:space="preserve"> </w:t>
      </w:r>
      <w:r w:rsidR="00567A9D" w:rsidRPr="00960407">
        <w:rPr>
          <w:rFonts w:eastAsia="Calibri"/>
          <w:lang w:val="lt-LT" w:eastAsia="lt-LT"/>
        </w:rPr>
        <w:t xml:space="preserve">Remiantis </w:t>
      </w:r>
      <w:r w:rsidR="001C573B" w:rsidRPr="00960407">
        <w:rPr>
          <w:rFonts w:eastAsia="Calibri"/>
          <w:lang w:val="lt-LT" w:eastAsia="lt-LT"/>
        </w:rPr>
        <w:t>BK 2 straipsnio 3 dalimi</w:t>
      </w:r>
      <w:r w:rsidR="00567A9D" w:rsidRPr="00960407">
        <w:rPr>
          <w:rFonts w:eastAsia="Calibri"/>
          <w:lang w:val="lt-LT" w:eastAsia="lt-LT"/>
        </w:rPr>
        <w:t xml:space="preserve">, </w:t>
      </w:r>
      <w:r w:rsidR="007E50F7" w:rsidRPr="00960407">
        <w:rPr>
          <w:rFonts w:eastAsia="Calibri"/>
          <w:lang w:val="lt-LT" w:eastAsia="lt-LT"/>
        </w:rPr>
        <w:t>baudžiamoji atsakomybė be kaltės yra negalima.</w:t>
      </w:r>
    </w:p>
    <w:p w:rsidR="00B66CDB" w:rsidRPr="00960407" w:rsidRDefault="004615E6" w:rsidP="004F51C1">
      <w:pPr>
        <w:spacing w:line="360" w:lineRule="auto"/>
        <w:ind w:firstLine="709"/>
        <w:jc w:val="both"/>
        <w:rPr>
          <w:rFonts w:eastAsia="Calibri"/>
          <w:lang w:val="lt-LT" w:eastAsia="lt-LT"/>
        </w:rPr>
      </w:pPr>
      <w:r w:rsidRPr="00960407">
        <w:rPr>
          <w:rFonts w:eastAsia="Calibri"/>
          <w:lang w:val="lt-LT" w:eastAsia="lt-LT"/>
        </w:rPr>
        <w:t xml:space="preserve">Kaltė yra pagrindinis </w:t>
      </w:r>
      <w:r w:rsidR="000A1024" w:rsidRPr="00960407">
        <w:rPr>
          <w:rFonts w:eastAsia="Calibri"/>
          <w:lang w:val="lt-LT" w:eastAsia="lt-LT"/>
        </w:rPr>
        <w:t>subjektyvusis nusikalstamos veikos sudėties požymis, kurį visada reikia įrodinėti baudžiamojoje byloje.</w:t>
      </w:r>
      <w:r w:rsidR="00AF65A1" w:rsidRPr="00960407">
        <w:rPr>
          <w:rFonts w:eastAsia="Calibri"/>
          <w:lang w:val="lt-LT" w:eastAsia="lt-LT"/>
        </w:rPr>
        <w:t xml:space="preserve"> Kaltė – pavojingą veiką padariusio asmens psichinis santykis su objektyviaisiais nusikalstamos veikos sudėties požymiais.</w:t>
      </w:r>
      <w:r w:rsidR="00AF65A1" w:rsidRPr="00960407">
        <w:rPr>
          <w:rStyle w:val="FootnoteReference"/>
          <w:rFonts w:eastAsia="Calibri"/>
          <w:lang w:val="lt-LT" w:eastAsia="lt-LT"/>
        </w:rPr>
        <w:footnoteReference w:id="126"/>
      </w:r>
      <w:r w:rsidR="00E92669" w:rsidRPr="00960407">
        <w:rPr>
          <w:rFonts w:eastAsia="Calibri"/>
          <w:lang w:val="lt-LT" w:eastAsia="lt-LT"/>
        </w:rPr>
        <w:t xml:space="preserve"> </w:t>
      </w:r>
      <w:r w:rsidR="00FF5694" w:rsidRPr="00960407">
        <w:rPr>
          <w:rFonts w:eastAsia="Calibri"/>
          <w:lang w:val="lt-LT" w:eastAsia="lt-LT"/>
        </w:rPr>
        <w:t xml:space="preserve">Nustatyti kaltę nagrinėjamose nusikalstamose veikose gali būti sudėtinga dėl to, jog kaltininkas gali </w:t>
      </w:r>
      <w:r w:rsidR="003E3AFD" w:rsidRPr="00960407">
        <w:rPr>
          <w:rFonts w:eastAsia="Calibri"/>
          <w:lang w:val="lt-LT" w:eastAsia="lt-LT"/>
        </w:rPr>
        <w:t>neig</w:t>
      </w:r>
      <w:r w:rsidR="00FF4009" w:rsidRPr="00960407">
        <w:rPr>
          <w:rFonts w:eastAsia="Calibri"/>
          <w:lang w:val="lt-LT" w:eastAsia="lt-LT"/>
        </w:rPr>
        <w:t>ti savo kaltę arba kaltės formą</w:t>
      </w:r>
      <w:r w:rsidR="003E3AFD" w:rsidRPr="00960407">
        <w:rPr>
          <w:rFonts w:eastAsia="Calibri"/>
          <w:lang w:val="lt-LT" w:eastAsia="lt-LT"/>
        </w:rPr>
        <w:t>.</w:t>
      </w:r>
      <w:r w:rsidR="00B66CDB" w:rsidRPr="00960407">
        <w:rPr>
          <w:rFonts w:eastAsia="Calibri"/>
          <w:lang w:val="lt-LT" w:eastAsia="lt-LT"/>
        </w:rPr>
        <w:t xml:space="preserve"> </w:t>
      </w:r>
    </w:p>
    <w:p w:rsidR="00E01C46" w:rsidRPr="00960407" w:rsidRDefault="00B66CDB" w:rsidP="004F51C1">
      <w:pPr>
        <w:spacing w:line="360" w:lineRule="auto"/>
        <w:ind w:firstLine="709"/>
        <w:jc w:val="both"/>
        <w:rPr>
          <w:lang w:val="lt-LT"/>
        </w:rPr>
      </w:pPr>
      <w:r w:rsidRPr="00960407">
        <w:rPr>
          <w:lang w:val="lt-LT"/>
        </w:rPr>
        <w:t>Nusikal</w:t>
      </w:r>
      <w:r w:rsidR="00793FA9" w:rsidRPr="00960407">
        <w:rPr>
          <w:lang w:val="lt-LT"/>
        </w:rPr>
        <w:t>stamos veikos</w:t>
      </w:r>
      <w:r w:rsidRPr="00960407">
        <w:rPr>
          <w:lang w:val="lt-LT"/>
        </w:rPr>
        <w:t xml:space="preserve"> elektroninių duomenų ir informacinių sistemų saugumui </w:t>
      </w:r>
      <w:r w:rsidR="00645790" w:rsidRPr="00960407">
        <w:rPr>
          <w:lang w:val="lt-LT"/>
        </w:rPr>
        <w:t xml:space="preserve">gali būti </w:t>
      </w:r>
      <w:r w:rsidR="00BF4AF6" w:rsidRPr="00960407">
        <w:rPr>
          <w:lang w:val="lt-LT"/>
        </w:rPr>
        <w:t>padaromos</w:t>
      </w:r>
      <w:r w:rsidR="007401FF" w:rsidRPr="00960407">
        <w:rPr>
          <w:lang w:val="lt-LT"/>
        </w:rPr>
        <w:t xml:space="preserve"> tik </w:t>
      </w:r>
      <w:r w:rsidR="00645790" w:rsidRPr="00960407">
        <w:rPr>
          <w:lang w:val="lt-LT"/>
        </w:rPr>
        <w:t>tyčia</w:t>
      </w:r>
      <w:r w:rsidR="00E36B56" w:rsidRPr="00960407">
        <w:rPr>
          <w:lang w:val="lt-LT"/>
        </w:rPr>
        <w:t>, pavyzdžiui, asmuo</w:t>
      </w:r>
      <w:r w:rsidR="00654472" w:rsidRPr="00960407">
        <w:rPr>
          <w:lang w:val="lt-LT"/>
        </w:rPr>
        <w:t>,</w:t>
      </w:r>
      <w:r w:rsidR="00E36B56" w:rsidRPr="00960407">
        <w:rPr>
          <w:lang w:val="lt-LT"/>
        </w:rPr>
        <w:t xml:space="preserve"> neteisėtai pakeisdamas elektroninius duomenis</w:t>
      </w:r>
      <w:r w:rsidR="00654472" w:rsidRPr="00960407">
        <w:rPr>
          <w:lang w:val="lt-LT"/>
        </w:rPr>
        <w:t>,</w:t>
      </w:r>
      <w:r w:rsidR="00E36B56" w:rsidRPr="00960407">
        <w:rPr>
          <w:lang w:val="lt-LT"/>
        </w:rPr>
        <w:t xml:space="preserve"> suvokia pavojingą veikos pobūdį, numato, kad</w:t>
      </w:r>
      <w:r w:rsidR="00654472" w:rsidRPr="00960407">
        <w:rPr>
          <w:lang w:val="lt-LT"/>
        </w:rPr>
        <w:t>,</w:t>
      </w:r>
      <w:r w:rsidR="00E36B56" w:rsidRPr="00960407">
        <w:rPr>
          <w:lang w:val="lt-LT"/>
        </w:rPr>
        <w:t xml:space="preserve"> pakeisdamas elektroninius</w:t>
      </w:r>
      <w:r w:rsidR="00D76818" w:rsidRPr="00960407">
        <w:rPr>
          <w:lang w:val="lt-LT"/>
        </w:rPr>
        <w:t xml:space="preserve"> duomenis</w:t>
      </w:r>
      <w:r w:rsidR="00654472" w:rsidRPr="00960407">
        <w:rPr>
          <w:lang w:val="lt-LT"/>
        </w:rPr>
        <w:t>,</w:t>
      </w:r>
      <w:r w:rsidR="00D76818" w:rsidRPr="00960407">
        <w:rPr>
          <w:lang w:val="lt-LT"/>
        </w:rPr>
        <w:t xml:space="preserve"> padarys didelės žalos, ir nori tokių padarinių – didelės žalos.</w:t>
      </w:r>
      <w:r w:rsidR="00314F34" w:rsidRPr="00960407">
        <w:rPr>
          <w:lang w:val="lt-LT"/>
        </w:rPr>
        <w:t xml:space="preserve"> </w:t>
      </w:r>
      <w:r w:rsidR="00E01C46" w:rsidRPr="00960407">
        <w:rPr>
          <w:rFonts w:eastAsia="Calibri"/>
          <w:lang w:val="lt-LT" w:eastAsia="lt-LT"/>
        </w:rPr>
        <w:t>Tyčia gali būti tiesioginė, kai kaltininkas supranta, kad jis savo veika kėsinasi į elektroninių duomenų ir informacinių sistemų saugumą, numato, kad dėl tokio jo veikimo gali atsirasti baudžiamajame įstatyme nurodyti padariniai ir jų nori (materiali sudėtis) arba kai kaltininkas supranta, kad jis savo veika kėsinasi į elektroninių duomenų ir informacinių sistemų saugumą ir nori taip veikti (formali sudėtis).</w:t>
      </w:r>
      <w:r w:rsidR="00065830" w:rsidRPr="00960407">
        <w:rPr>
          <w:rFonts w:eastAsia="Calibri"/>
          <w:lang w:val="lt-LT" w:eastAsia="lt-LT"/>
        </w:rPr>
        <w:t xml:space="preserve"> </w:t>
      </w:r>
      <w:r w:rsidR="00065830" w:rsidRPr="00960407">
        <w:rPr>
          <w:lang w:val="lt-LT"/>
        </w:rPr>
        <w:t>Nusikalstamos veikos, nurodytos BK</w:t>
      </w:r>
      <w:r w:rsidR="00470FDF" w:rsidRPr="00960407">
        <w:rPr>
          <w:lang w:val="lt-LT"/>
        </w:rPr>
        <w:t xml:space="preserve"> XXX skyriuje</w:t>
      </w:r>
      <w:r w:rsidR="00C7171C" w:rsidRPr="00960407">
        <w:rPr>
          <w:lang w:val="lt-LT"/>
        </w:rPr>
        <w:t>,</w:t>
      </w:r>
      <w:r w:rsidR="00470FDF" w:rsidRPr="00960407">
        <w:rPr>
          <w:lang w:val="lt-LT"/>
        </w:rPr>
        <w:t xml:space="preserve"> </w:t>
      </w:r>
      <w:r w:rsidR="00065830" w:rsidRPr="00960407">
        <w:rPr>
          <w:lang w:val="lt-LT"/>
        </w:rPr>
        <w:t xml:space="preserve">gali būti padaromos tik tiesiogine tyčia, pavyzdžiui, asmuo neteisėtai prisijungdamas prie informacinės sistemos, pažeidžiant informacinės sistemos </w:t>
      </w:r>
      <w:r w:rsidR="00065830" w:rsidRPr="00960407">
        <w:rPr>
          <w:lang w:val="lt-LT"/>
        </w:rPr>
        <w:lastRenderedPageBreak/>
        <w:t>apsaugos priemones</w:t>
      </w:r>
      <w:r w:rsidR="005A1F34" w:rsidRPr="00960407">
        <w:rPr>
          <w:lang w:val="lt-LT"/>
        </w:rPr>
        <w:t>,</w:t>
      </w:r>
      <w:r w:rsidR="00065830" w:rsidRPr="00960407">
        <w:rPr>
          <w:lang w:val="lt-LT"/>
        </w:rPr>
        <w:t xml:space="preserve"> suvokia tokios veikos pavojingą pobūdį ir nori taip veikti, neteisėtai prisijungti prie informacinės sistemos, pažeidžiant informacinės sistemos apsaugos priemones.</w:t>
      </w:r>
      <w:r w:rsidR="00D839D0" w:rsidRPr="00960407">
        <w:rPr>
          <w:lang w:val="lt-LT"/>
        </w:rPr>
        <w:t xml:space="preserve"> </w:t>
      </w:r>
    </w:p>
    <w:p w:rsidR="00EB3A58" w:rsidRPr="00960407" w:rsidRDefault="007A1D5B" w:rsidP="004F51C1">
      <w:pPr>
        <w:autoSpaceDE w:val="0"/>
        <w:autoSpaceDN w:val="0"/>
        <w:adjustRightInd w:val="0"/>
        <w:spacing w:line="360" w:lineRule="auto"/>
        <w:ind w:firstLine="709"/>
        <w:jc w:val="both"/>
        <w:rPr>
          <w:rFonts w:eastAsia="Calibri"/>
          <w:lang w:val="lt-LT" w:eastAsia="lt-LT"/>
        </w:rPr>
      </w:pPr>
      <w:r w:rsidRPr="00960407">
        <w:rPr>
          <w:rFonts w:eastAsia="Calibri"/>
          <w:lang w:val="lt-LT" w:eastAsia="lt-LT"/>
        </w:rPr>
        <w:t>Kalbant apie tiesioginę tyčią materialiose nusikalstamų veikų sudėtyse, kaltininkas gali numatyti konkrečius</w:t>
      </w:r>
      <w:r w:rsidR="002C695A" w:rsidRPr="00960407">
        <w:rPr>
          <w:rFonts w:eastAsia="Calibri"/>
          <w:lang w:val="lt-LT" w:eastAsia="lt-LT"/>
        </w:rPr>
        <w:t xml:space="preserve"> pavojingos veikos padarinius arba jų nekonkretinti. Pagal tai tyčia skirstoma į apibrėžtą ir neapibrėžtą.</w:t>
      </w:r>
      <w:r w:rsidR="00DC2190" w:rsidRPr="00960407">
        <w:rPr>
          <w:rFonts w:eastAsia="Calibri"/>
          <w:lang w:val="lt-LT" w:eastAsia="lt-LT"/>
        </w:rPr>
        <w:t xml:space="preserve"> </w:t>
      </w:r>
      <w:r w:rsidR="006F23FF" w:rsidRPr="00960407">
        <w:rPr>
          <w:rFonts w:eastAsia="Calibri"/>
          <w:lang w:val="lt-LT" w:eastAsia="lt-LT"/>
        </w:rPr>
        <w:t>Kaltininkas</w:t>
      </w:r>
      <w:r w:rsidR="002B75C7" w:rsidRPr="00960407">
        <w:rPr>
          <w:rFonts w:eastAsia="Calibri"/>
          <w:lang w:val="lt-LT" w:eastAsia="lt-LT"/>
        </w:rPr>
        <w:t>,</w:t>
      </w:r>
      <w:r w:rsidR="006F23FF" w:rsidRPr="00960407">
        <w:rPr>
          <w:rFonts w:eastAsia="Calibri"/>
          <w:lang w:val="lt-LT" w:eastAsia="lt-LT"/>
        </w:rPr>
        <w:t xml:space="preserve"> pasinaudod</w:t>
      </w:r>
      <w:r w:rsidR="00B44F86" w:rsidRPr="00960407">
        <w:rPr>
          <w:rFonts w:eastAsia="Calibri"/>
          <w:lang w:val="lt-LT" w:eastAsia="lt-LT"/>
        </w:rPr>
        <w:t>amas programine įranga</w:t>
      </w:r>
      <w:r w:rsidR="002B75C7" w:rsidRPr="00960407">
        <w:rPr>
          <w:rFonts w:eastAsia="Calibri"/>
          <w:lang w:val="lt-LT" w:eastAsia="lt-LT"/>
        </w:rPr>
        <w:t>,</w:t>
      </w:r>
      <w:r w:rsidR="00B44F86" w:rsidRPr="00960407">
        <w:rPr>
          <w:rFonts w:eastAsia="Calibri"/>
          <w:lang w:val="lt-LT" w:eastAsia="lt-LT"/>
        </w:rPr>
        <w:t xml:space="preserve"> apribojo naudojimąsi elek</w:t>
      </w:r>
      <w:r w:rsidR="00AB3AA0" w:rsidRPr="00960407">
        <w:rPr>
          <w:rFonts w:eastAsia="Calibri"/>
          <w:lang w:val="lt-LT" w:eastAsia="lt-LT"/>
        </w:rPr>
        <w:t>troniniais duomenimis ir</w:t>
      </w:r>
      <w:r w:rsidR="00DC2190" w:rsidRPr="00960407">
        <w:rPr>
          <w:rFonts w:eastAsia="Calibri"/>
          <w:lang w:val="lt-LT" w:eastAsia="lt-LT"/>
        </w:rPr>
        <w:t xml:space="preserve"> </w:t>
      </w:r>
      <w:r w:rsidR="00AB3AA0" w:rsidRPr="00960407">
        <w:rPr>
          <w:rFonts w:eastAsia="Calibri"/>
          <w:lang w:val="lt-LT" w:eastAsia="lt-LT"/>
        </w:rPr>
        <w:t>siekė padarinių.</w:t>
      </w:r>
      <w:r w:rsidR="00DC2190" w:rsidRPr="00960407">
        <w:rPr>
          <w:rFonts w:eastAsia="Calibri"/>
          <w:lang w:val="lt-LT" w:eastAsia="lt-LT"/>
        </w:rPr>
        <w:t xml:space="preserve"> </w:t>
      </w:r>
      <w:r w:rsidR="00EB3A58" w:rsidRPr="00960407">
        <w:rPr>
          <w:rFonts w:eastAsia="Calibri"/>
          <w:lang w:val="lt-LT" w:eastAsia="lt-LT"/>
        </w:rPr>
        <w:t>J</w:t>
      </w:r>
      <w:r w:rsidR="00B44F86" w:rsidRPr="00960407">
        <w:rPr>
          <w:rFonts w:eastAsia="Calibri"/>
          <w:lang w:val="lt-LT" w:eastAsia="lt-LT"/>
        </w:rPr>
        <w:t>o veika</w:t>
      </w:r>
      <w:r w:rsidR="00EB3A58" w:rsidRPr="00960407">
        <w:rPr>
          <w:rFonts w:eastAsia="Calibri"/>
          <w:lang w:val="lt-LT" w:eastAsia="lt-LT"/>
        </w:rPr>
        <w:t xml:space="preserve"> gali būti</w:t>
      </w:r>
      <w:r w:rsidR="00B44F86" w:rsidRPr="00960407">
        <w:rPr>
          <w:rFonts w:eastAsia="Calibri"/>
          <w:lang w:val="lt-LT" w:eastAsia="lt-LT"/>
        </w:rPr>
        <w:t xml:space="preserve"> kvali</w:t>
      </w:r>
      <w:r w:rsidR="00EB3A58" w:rsidRPr="00960407">
        <w:rPr>
          <w:rFonts w:eastAsia="Calibri"/>
          <w:lang w:val="lt-LT" w:eastAsia="lt-LT"/>
        </w:rPr>
        <w:t>fikuojama:</w:t>
      </w:r>
    </w:p>
    <w:p w:rsidR="001B75B8" w:rsidRPr="00960407" w:rsidRDefault="00EB3A58" w:rsidP="007C2034">
      <w:pPr>
        <w:tabs>
          <w:tab w:val="left" w:pos="993"/>
        </w:tabs>
        <w:autoSpaceDE w:val="0"/>
        <w:autoSpaceDN w:val="0"/>
        <w:adjustRightInd w:val="0"/>
        <w:spacing w:line="360" w:lineRule="auto"/>
        <w:ind w:firstLine="709"/>
        <w:jc w:val="both"/>
        <w:rPr>
          <w:rFonts w:eastAsia="Calibri"/>
          <w:lang w:val="lt-LT" w:eastAsia="lt-LT"/>
        </w:rPr>
      </w:pPr>
      <w:r w:rsidRPr="00960407">
        <w:rPr>
          <w:rFonts w:eastAsia="Calibri"/>
          <w:lang w:val="lt-LT" w:eastAsia="lt-LT"/>
        </w:rPr>
        <w:t xml:space="preserve">1. </w:t>
      </w:r>
      <w:r w:rsidR="00B44F86" w:rsidRPr="00960407">
        <w:rPr>
          <w:rFonts w:eastAsia="Calibri"/>
          <w:lang w:val="lt-LT" w:eastAsia="lt-LT"/>
        </w:rPr>
        <w:t>kaip pasikėsinimas padaryti</w:t>
      </w:r>
      <w:r w:rsidR="001F01FB" w:rsidRPr="00960407">
        <w:rPr>
          <w:rFonts w:eastAsia="Calibri"/>
          <w:lang w:val="lt-LT" w:eastAsia="lt-LT"/>
        </w:rPr>
        <w:t xml:space="preserve"> didelės/nedidelės žalos, neteisėtai apribojant naudojimąsi elektroniniais</w:t>
      </w:r>
      <w:r w:rsidR="00B44F86" w:rsidRPr="00960407">
        <w:rPr>
          <w:rFonts w:eastAsia="Calibri"/>
          <w:lang w:val="lt-LT" w:eastAsia="lt-LT"/>
        </w:rPr>
        <w:t xml:space="preserve"> duomenim</w:t>
      </w:r>
      <w:r w:rsidR="001F01FB" w:rsidRPr="00960407">
        <w:rPr>
          <w:rFonts w:eastAsia="Calibri"/>
          <w:lang w:val="lt-LT" w:eastAsia="lt-LT"/>
        </w:rPr>
        <w:t>is</w:t>
      </w:r>
      <w:r w:rsidR="00397C0B" w:rsidRPr="00960407">
        <w:rPr>
          <w:rFonts w:eastAsia="Calibri"/>
          <w:lang w:val="lt-LT" w:eastAsia="lt-LT"/>
        </w:rPr>
        <w:t xml:space="preserve">, jei </w:t>
      </w:r>
      <w:r w:rsidR="001A668D" w:rsidRPr="00960407">
        <w:rPr>
          <w:rFonts w:eastAsia="Calibri"/>
          <w:lang w:val="lt-LT" w:eastAsia="lt-LT"/>
        </w:rPr>
        <w:t>jis tokių padarinių siekė</w:t>
      </w:r>
      <w:r w:rsidR="00E41E49" w:rsidRPr="00960407">
        <w:rPr>
          <w:rFonts w:eastAsia="Calibri"/>
          <w:lang w:val="lt-LT" w:eastAsia="lt-LT"/>
        </w:rPr>
        <w:t xml:space="preserve"> </w:t>
      </w:r>
      <w:r w:rsidR="00FD2DFC" w:rsidRPr="00960407">
        <w:rPr>
          <w:rFonts w:eastAsia="Calibri"/>
          <w:lang w:val="lt-LT" w:eastAsia="lt-LT"/>
        </w:rPr>
        <w:t>(</w:t>
      </w:r>
      <w:r w:rsidR="00D93462" w:rsidRPr="00960407">
        <w:rPr>
          <w:rFonts w:eastAsia="Calibri"/>
          <w:lang w:val="lt-LT" w:eastAsia="lt-LT"/>
        </w:rPr>
        <w:t>BK 22 straipsnio 1 dalis</w:t>
      </w:r>
      <w:r w:rsidR="00B44F86" w:rsidRPr="00960407">
        <w:rPr>
          <w:rFonts w:eastAsia="Calibri"/>
          <w:lang w:val="lt-LT" w:eastAsia="lt-LT"/>
        </w:rPr>
        <w:t>,</w:t>
      </w:r>
      <w:r w:rsidR="000A1B07" w:rsidRPr="00960407">
        <w:rPr>
          <w:rFonts w:eastAsia="Calibri"/>
          <w:lang w:val="lt-LT" w:eastAsia="lt-LT"/>
        </w:rPr>
        <w:t xml:space="preserve"> </w:t>
      </w:r>
      <w:r w:rsidR="00E41E49" w:rsidRPr="00960407">
        <w:rPr>
          <w:rFonts w:eastAsia="Calibri"/>
          <w:lang w:val="lt-LT" w:eastAsia="lt-LT"/>
        </w:rPr>
        <w:t>196 straipsnio 1 dalis a</w:t>
      </w:r>
      <w:r w:rsidR="0014366D" w:rsidRPr="00960407">
        <w:rPr>
          <w:rFonts w:eastAsia="Calibri"/>
          <w:lang w:val="lt-LT" w:eastAsia="lt-LT"/>
        </w:rPr>
        <w:t xml:space="preserve">r </w:t>
      </w:r>
      <w:r w:rsidR="00D93462" w:rsidRPr="00960407">
        <w:rPr>
          <w:rFonts w:eastAsia="Calibri"/>
          <w:lang w:val="lt-LT" w:eastAsia="lt-LT"/>
        </w:rPr>
        <w:t>3 dalis</w:t>
      </w:r>
      <w:r w:rsidR="00FD2DFC" w:rsidRPr="00960407">
        <w:rPr>
          <w:rFonts w:eastAsia="Calibri"/>
          <w:lang w:val="lt-LT" w:eastAsia="lt-LT"/>
        </w:rPr>
        <w:t>)</w:t>
      </w:r>
      <w:r w:rsidR="00652FB9" w:rsidRPr="00960407">
        <w:rPr>
          <w:rFonts w:eastAsia="Calibri"/>
          <w:lang w:val="lt-LT" w:eastAsia="lt-LT"/>
        </w:rPr>
        <w:t xml:space="preserve"> arba pagal realiai kilusius padarinius</w:t>
      </w:r>
      <w:r w:rsidR="00B63950" w:rsidRPr="00960407">
        <w:rPr>
          <w:rFonts w:eastAsia="Calibri"/>
          <w:lang w:val="lt-LT" w:eastAsia="lt-LT"/>
        </w:rPr>
        <w:t>, jei jam pavyko realizuoti viską, ką jis buvo numatęs</w:t>
      </w:r>
      <w:r w:rsidR="00652FB9" w:rsidRPr="00960407">
        <w:rPr>
          <w:rFonts w:eastAsia="Calibri"/>
          <w:lang w:val="lt-LT" w:eastAsia="lt-LT"/>
        </w:rPr>
        <w:t>.</w:t>
      </w:r>
      <w:r w:rsidR="00DD4759" w:rsidRPr="00960407">
        <w:rPr>
          <w:rFonts w:eastAsia="Calibri"/>
          <w:lang w:val="lt-LT" w:eastAsia="lt-LT"/>
        </w:rPr>
        <w:t xml:space="preserve"> </w:t>
      </w:r>
      <w:r w:rsidR="00FD1BEC" w:rsidRPr="00960407">
        <w:rPr>
          <w:rFonts w:eastAsia="Calibri"/>
          <w:lang w:val="lt-LT" w:eastAsia="lt-LT"/>
        </w:rPr>
        <w:t xml:space="preserve">Kaltininkas čia </w:t>
      </w:r>
      <w:r w:rsidR="00E913C5" w:rsidRPr="00960407">
        <w:rPr>
          <w:rFonts w:eastAsia="Calibri"/>
          <w:lang w:val="lt-LT" w:eastAsia="lt-LT"/>
        </w:rPr>
        <w:t>veikė apibrėžta tyčia</w:t>
      </w:r>
      <w:r w:rsidR="00FD1BEC" w:rsidRPr="00960407">
        <w:rPr>
          <w:rFonts w:eastAsia="Calibri"/>
          <w:lang w:val="lt-LT" w:eastAsia="lt-LT"/>
        </w:rPr>
        <w:t>;</w:t>
      </w:r>
    </w:p>
    <w:p w:rsidR="00EB3A58" w:rsidRPr="00960407" w:rsidRDefault="004A4C3B" w:rsidP="007C2034">
      <w:pPr>
        <w:tabs>
          <w:tab w:val="left" w:pos="993"/>
        </w:tabs>
        <w:autoSpaceDE w:val="0"/>
        <w:autoSpaceDN w:val="0"/>
        <w:adjustRightInd w:val="0"/>
        <w:spacing w:line="360" w:lineRule="auto"/>
        <w:ind w:firstLine="709"/>
        <w:jc w:val="both"/>
        <w:rPr>
          <w:rFonts w:eastAsia="Calibri"/>
          <w:lang w:val="lt-LT" w:eastAsia="lt-LT"/>
        </w:rPr>
      </w:pPr>
      <w:r w:rsidRPr="00960407">
        <w:rPr>
          <w:rFonts w:eastAsia="Calibri"/>
          <w:lang w:val="lt-LT" w:eastAsia="lt-LT"/>
        </w:rPr>
        <w:t>2. pagal realiai kilusius padarinius</w:t>
      </w:r>
      <w:r w:rsidR="006E4987" w:rsidRPr="00960407">
        <w:rPr>
          <w:rFonts w:eastAsia="Calibri"/>
          <w:lang w:val="lt-LT" w:eastAsia="lt-LT"/>
        </w:rPr>
        <w:t xml:space="preserve"> (BK 196 straipsnio 1</w:t>
      </w:r>
      <w:r w:rsidR="0013775A" w:rsidRPr="00960407">
        <w:rPr>
          <w:rFonts w:eastAsia="Calibri"/>
          <w:lang w:val="lt-LT" w:eastAsia="lt-LT"/>
        </w:rPr>
        <w:t xml:space="preserve"> </w:t>
      </w:r>
      <w:r w:rsidR="006E4987" w:rsidRPr="00960407">
        <w:rPr>
          <w:rFonts w:eastAsia="Calibri"/>
          <w:lang w:val="lt-LT" w:eastAsia="lt-LT"/>
        </w:rPr>
        <w:t>ar 3 dalis</w:t>
      </w:r>
      <w:r w:rsidR="00A13F1C" w:rsidRPr="00960407">
        <w:rPr>
          <w:rFonts w:eastAsia="Calibri"/>
          <w:lang w:val="lt-LT" w:eastAsia="lt-LT"/>
        </w:rPr>
        <w:t>)</w:t>
      </w:r>
      <w:r w:rsidR="0098616F" w:rsidRPr="00960407">
        <w:rPr>
          <w:rFonts w:eastAsia="Calibri"/>
          <w:lang w:val="lt-LT" w:eastAsia="lt-LT"/>
        </w:rPr>
        <w:t xml:space="preserve">, jei kaltininkas veikė </w:t>
      </w:r>
      <w:r w:rsidR="00A13F1C" w:rsidRPr="00960407">
        <w:rPr>
          <w:rFonts w:eastAsia="Calibri"/>
          <w:lang w:val="lt-LT" w:eastAsia="lt-LT"/>
        </w:rPr>
        <w:t>neapibrėžta tyčia ir norėjo bet kokių padarinių.</w:t>
      </w:r>
    </w:p>
    <w:p w:rsidR="00AA338F" w:rsidRPr="00960407" w:rsidRDefault="00AA338F" w:rsidP="004F51C1">
      <w:pPr>
        <w:autoSpaceDE w:val="0"/>
        <w:autoSpaceDN w:val="0"/>
        <w:adjustRightInd w:val="0"/>
        <w:spacing w:line="360" w:lineRule="auto"/>
        <w:ind w:firstLine="709"/>
        <w:jc w:val="both"/>
        <w:rPr>
          <w:rFonts w:eastAsia="Calibri"/>
          <w:lang w:val="lt-LT" w:eastAsia="lt-LT"/>
        </w:rPr>
      </w:pPr>
      <w:r w:rsidRPr="00960407">
        <w:rPr>
          <w:rFonts w:eastAsia="Calibri"/>
          <w:lang w:val="lt-LT" w:eastAsia="lt-LT"/>
        </w:rPr>
        <w:t>Jei kaltininkas siekė apibrėžtų padarinių, t.</w:t>
      </w:r>
      <w:r w:rsidR="0039157A" w:rsidRPr="00960407">
        <w:rPr>
          <w:rFonts w:eastAsia="Calibri"/>
          <w:lang w:val="lt-LT" w:eastAsia="lt-LT"/>
        </w:rPr>
        <w:t xml:space="preserve"> y. </w:t>
      </w:r>
      <w:r w:rsidRPr="00960407">
        <w:rPr>
          <w:rFonts w:eastAsia="Calibri"/>
          <w:lang w:val="lt-LT" w:eastAsia="lt-LT"/>
        </w:rPr>
        <w:t>didelės</w:t>
      </w:r>
      <w:r w:rsidR="0039157A" w:rsidRPr="00960407">
        <w:rPr>
          <w:rFonts w:eastAsia="Calibri"/>
          <w:lang w:val="lt-LT" w:eastAsia="lt-LT"/>
        </w:rPr>
        <w:t xml:space="preserve"> ar nedidelės </w:t>
      </w:r>
      <w:r w:rsidR="00796135" w:rsidRPr="00960407">
        <w:rPr>
          <w:rFonts w:eastAsia="Calibri"/>
          <w:lang w:val="lt-LT" w:eastAsia="lt-LT"/>
        </w:rPr>
        <w:t>žalos, tačiau jie nekilo dėl nuo jos valios nepriklausančių aplinkybių, tai jo veika bus kvalifikuojama kaip pasikėsin</w:t>
      </w:r>
      <w:r w:rsidR="003977E1" w:rsidRPr="00960407">
        <w:rPr>
          <w:rFonts w:eastAsia="Calibri"/>
          <w:lang w:val="lt-LT" w:eastAsia="lt-LT"/>
        </w:rPr>
        <w:t>imas padaryti atitinkamą veiką arb</w:t>
      </w:r>
      <w:r w:rsidR="0080067D" w:rsidRPr="00960407">
        <w:rPr>
          <w:rFonts w:eastAsia="Calibri"/>
          <w:lang w:val="lt-LT" w:eastAsia="lt-LT"/>
        </w:rPr>
        <w:t>a</w:t>
      </w:r>
      <w:r w:rsidR="00796135" w:rsidRPr="00960407">
        <w:rPr>
          <w:rFonts w:eastAsia="Calibri"/>
          <w:lang w:val="lt-LT" w:eastAsia="lt-LT"/>
        </w:rPr>
        <w:t xml:space="preserve"> pagal realiai kilusius padarinius.</w:t>
      </w:r>
      <w:r w:rsidR="00C90622" w:rsidRPr="00960407">
        <w:rPr>
          <w:rFonts w:eastAsia="Calibri"/>
          <w:lang w:val="lt-LT" w:eastAsia="lt-LT"/>
        </w:rPr>
        <w:t xml:space="preserve"> Jeigu kaltininkas veikė </w:t>
      </w:r>
      <w:r w:rsidR="00B86DC6" w:rsidRPr="00960407">
        <w:rPr>
          <w:rFonts w:eastAsia="Calibri"/>
          <w:lang w:val="lt-LT" w:eastAsia="lt-LT"/>
        </w:rPr>
        <w:t xml:space="preserve">neapibrėžta tyčia ir jam buvo priimtini </w:t>
      </w:r>
      <w:r w:rsidR="00732BEB" w:rsidRPr="00960407">
        <w:rPr>
          <w:rFonts w:eastAsia="Calibri"/>
          <w:lang w:val="lt-LT" w:eastAsia="lt-LT"/>
        </w:rPr>
        <w:t xml:space="preserve">bet kokie kilsiantys padariniai, tai veika kvalifikuojama </w:t>
      </w:r>
      <w:r w:rsidR="005B6883" w:rsidRPr="00960407">
        <w:rPr>
          <w:rFonts w:eastAsia="Calibri"/>
          <w:lang w:val="lt-LT" w:eastAsia="lt-LT"/>
        </w:rPr>
        <w:t>pagal kilusius padarinius. Nustatant tyčios kryptingumą, reikia įvertinti tiek kaltininko subjektyvų veikos aplinkybių suvokimą</w:t>
      </w:r>
      <w:r w:rsidR="008E51A5" w:rsidRPr="00960407">
        <w:rPr>
          <w:rFonts w:eastAsia="Calibri"/>
          <w:lang w:val="lt-LT" w:eastAsia="lt-LT"/>
        </w:rPr>
        <w:t xml:space="preserve">, tiek ir veikos objektyviuosius </w:t>
      </w:r>
      <w:r w:rsidR="005B6883" w:rsidRPr="00960407">
        <w:rPr>
          <w:rFonts w:eastAsia="Calibri"/>
          <w:lang w:val="lt-LT" w:eastAsia="lt-LT"/>
        </w:rPr>
        <w:t>požymius, kurie atskleidžia, kiek kaltininkas suvokė ir detalizavo galinčius kilti padarinius ir ko jis savo veiksmais siekė.</w:t>
      </w:r>
    </w:p>
    <w:p w:rsidR="00433057" w:rsidRPr="00960407" w:rsidRDefault="00967673" w:rsidP="004F51C1">
      <w:pPr>
        <w:autoSpaceDE w:val="0"/>
        <w:autoSpaceDN w:val="0"/>
        <w:adjustRightInd w:val="0"/>
        <w:spacing w:line="360" w:lineRule="auto"/>
        <w:ind w:firstLine="709"/>
        <w:jc w:val="both"/>
        <w:rPr>
          <w:rFonts w:eastAsia="Calibri"/>
          <w:lang w:val="lt-LT" w:eastAsia="lt-LT"/>
        </w:rPr>
      </w:pPr>
      <w:r w:rsidRPr="00960407">
        <w:rPr>
          <w:rFonts w:eastAsia="Calibri"/>
          <w:lang w:val="lt-LT" w:eastAsia="lt-LT"/>
        </w:rPr>
        <w:t>Kai kurie autoriai teigia, kad n</w:t>
      </w:r>
      <w:r w:rsidR="00AD1C98" w:rsidRPr="00960407">
        <w:rPr>
          <w:rFonts w:eastAsia="Calibri"/>
          <w:lang w:val="lt-LT" w:eastAsia="lt-LT"/>
        </w:rPr>
        <w:t>usikalstamo</w:t>
      </w:r>
      <w:r w:rsidR="003E1387" w:rsidRPr="00960407">
        <w:rPr>
          <w:rFonts w:eastAsia="Calibri"/>
          <w:lang w:val="lt-LT" w:eastAsia="lt-LT"/>
        </w:rPr>
        <w:t>s veikos, nurodytos BK 196 ir 197 straipsniuose</w:t>
      </w:r>
      <w:r w:rsidR="00AD1C98" w:rsidRPr="00960407">
        <w:rPr>
          <w:rFonts w:eastAsia="Calibri"/>
          <w:lang w:val="lt-LT" w:eastAsia="lt-LT"/>
        </w:rPr>
        <w:t>, gali būti padaromos tiek tiesiogine, tiek netiesiogine tyčia.</w:t>
      </w:r>
      <w:r w:rsidR="00B22D56" w:rsidRPr="00960407">
        <w:rPr>
          <w:rStyle w:val="FootnoteReference"/>
          <w:rFonts w:eastAsia="Calibri"/>
          <w:lang w:val="lt-LT" w:eastAsia="lt-LT"/>
        </w:rPr>
        <w:footnoteReference w:id="127"/>
      </w:r>
      <w:r w:rsidR="00CA4E29" w:rsidRPr="00960407">
        <w:rPr>
          <w:rFonts w:eastAsia="Calibri"/>
          <w:lang w:val="lt-LT" w:eastAsia="lt-LT"/>
        </w:rPr>
        <w:t xml:space="preserve"> </w:t>
      </w:r>
      <w:r w:rsidR="0082417F" w:rsidRPr="00960407">
        <w:rPr>
          <w:rFonts w:eastAsia="Calibri"/>
          <w:lang w:val="lt-LT" w:eastAsia="lt-LT"/>
        </w:rPr>
        <w:t>Esant</w:t>
      </w:r>
      <w:r w:rsidR="00723388" w:rsidRPr="00960407">
        <w:rPr>
          <w:rFonts w:eastAsia="Calibri"/>
          <w:lang w:val="lt-LT" w:eastAsia="lt-LT"/>
        </w:rPr>
        <w:t xml:space="preserve"> </w:t>
      </w:r>
      <w:r w:rsidR="0082417F" w:rsidRPr="00960407">
        <w:rPr>
          <w:rFonts w:eastAsia="Calibri"/>
          <w:lang w:val="lt-LT" w:eastAsia="lt-LT"/>
        </w:rPr>
        <w:t>netiesioginei tyčiai, kaltininkas yra abejingas padarinių atžvilgiu.</w:t>
      </w:r>
      <w:r w:rsidR="00CA4E29" w:rsidRPr="00960407">
        <w:rPr>
          <w:rFonts w:eastAsia="Calibri"/>
          <w:lang w:val="lt-LT" w:eastAsia="lt-LT"/>
        </w:rPr>
        <w:t xml:space="preserve"> </w:t>
      </w:r>
      <w:r w:rsidR="00422F5B" w:rsidRPr="00960407">
        <w:rPr>
          <w:lang w:val="lt-LT"/>
        </w:rPr>
        <w:t>Mūsų manymu,</w:t>
      </w:r>
      <w:r w:rsidR="00505C80" w:rsidRPr="00960407">
        <w:rPr>
          <w:lang w:val="lt-LT"/>
        </w:rPr>
        <w:t xml:space="preserve"> </w:t>
      </w:r>
      <w:r w:rsidR="003E1387" w:rsidRPr="00960407">
        <w:rPr>
          <w:lang w:val="lt-LT"/>
        </w:rPr>
        <w:t xml:space="preserve">BK 196 ir 197 straipsniuose </w:t>
      </w:r>
      <w:r w:rsidR="00A86699" w:rsidRPr="00960407">
        <w:rPr>
          <w:lang w:val="lt-LT"/>
        </w:rPr>
        <w:t xml:space="preserve">nurodytas nusikalstamas </w:t>
      </w:r>
      <w:r w:rsidR="009B62A2" w:rsidRPr="00960407">
        <w:rPr>
          <w:lang w:val="lt-LT"/>
        </w:rPr>
        <w:t xml:space="preserve">veikas galima </w:t>
      </w:r>
      <w:r w:rsidR="00A86699" w:rsidRPr="00960407">
        <w:rPr>
          <w:lang w:val="lt-LT"/>
        </w:rPr>
        <w:t xml:space="preserve">padaryti tik </w:t>
      </w:r>
      <w:r w:rsidR="005D28B5" w:rsidRPr="00960407">
        <w:rPr>
          <w:lang w:val="lt-LT"/>
        </w:rPr>
        <w:t>tiesiogine tyčia</w:t>
      </w:r>
      <w:r w:rsidR="00A86699" w:rsidRPr="00960407">
        <w:rPr>
          <w:lang w:val="lt-LT"/>
        </w:rPr>
        <w:t>, nes labai sunku rasti net ir teorinių teiginių apie materialiųjų sudėčių nusikal</w:t>
      </w:r>
      <w:r w:rsidR="00B02FE9" w:rsidRPr="00960407">
        <w:rPr>
          <w:lang w:val="lt-LT"/>
        </w:rPr>
        <w:t>stama</w:t>
      </w:r>
      <w:r w:rsidR="00A86699" w:rsidRPr="00960407">
        <w:rPr>
          <w:lang w:val="lt-LT"/>
        </w:rPr>
        <w:t>s</w:t>
      </w:r>
      <w:r w:rsidR="00B02FE9" w:rsidRPr="00960407">
        <w:rPr>
          <w:lang w:val="lt-LT"/>
        </w:rPr>
        <w:t xml:space="preserve"> veikas</w:t>
      </w:r>
      <w:r w:rsidR="00A86699" w:rsidRPr="00960407">
        <w:rPr>
          <w:lang w:val="lt-LT"/>
        </w:rPr>
        <w:t xml:space="preserve"> elektroninių duomenų ir informa</w:t>
      </w:r>
      <w:r w:rsidR="00855526" w:rsidRPr="00960407">
        <w:rPr>
          <w:lang w:val="lt-LT"/>
        </w:rPr>
        <w:t>cinių sistemų saugumui, padaroma</w:t>
      </w:r>
      <w:r w:rsidR="00A86699" w:rsidRPr="00960407">
        <w:rPr>
          <w:lang w:val="lt-LT"/>
        </w:rPr>
        <w:t>s netiesiogine tyčia – kaltininkas bet kokiu atveju numato, kad neišvengiamai atsiras tam tikri padariniai</w:t>
      </w:r>
      <w:r w:rsidR="005D28B5" w:rsidRPr="00960407">
        <w:rPr>
          <w:lang w:val="lt-LT"/>
        </w:rPr>
        <w:t>.</w:t>
      </w:r>
      <w:r w:rsidR="005D28B5" w:rsidRPr="00960407">
        <w:rPr>
          <w:rStyle w:val="FootnoteReference"/>
          <w:lang w:val="lt-LT"/>
        </w:rPr>
        <w:footnoteReference w:id="128"/>
      </w:r>
      <w:r w:rsidR="00E400AC" w:rsidRPr="00960407">
        <w:rPr>
          <w:lang w:val="lt-LT"/>
        </w:rPr>
        <w:t xml:space="preserve"> Detaliau p</w:t>
      </w:r>
      <w:r w:rsidR="00A86699" w:rsidRPr="00960407">
        <w:rPr>
          <w:lang w:val="lt-LT"/>
        </w:rPr>
        <w:t xml:space="preserve">anagrinėkime </w:t>
      </w:r>
      <w:r w:rsidR="00386F18" w:rsidRPr="00960407">
        <w:rPr>
          <w:lang w:val="lt-LT"/>
        </w:rPr>
        <w:t>pateiktą pavyzdį</w:t>
      </w:r>
      <w:r w:rsidR="00A86699" w:rsidRPr="00960407">
        <w:rPr>
          <w:lang w:val="lt-LT"/>
        </w:rPr>
        <w:t>.</w:t>
      </w:r>
    </w:p>
    <w:p w:rsidR="00B744BC" w:rsidRPr="00960407" w:rsidRDefault="00541973" w:rsidP="004F51C1">
      <w:pPr>
        <w:autoSpaceDE w:val="0"/>
        <w:autoSpaceDN w:val="0"/>
        <w:adjustRightInd w:val="0"/>
        <w:spacing w:line="360" w:lineRule="auto"/>
        <w:ind w:firstLine="709"/>
        <w:jc w:val="both"/>
        <w:rPr>
          <w:rFonts w:eastAsia="Calibri"/>
          <w:lang w:val="lt-LT" w:eastAsia="lt-LT"/>
        </w:rPr>
      </w:pPr>
      <w:r w:rsidRPr="00960407">
        <w:rPr>
          <w:rFonts w:eastAsia="Calibri"/>
          <w:lang w:val="lt-LT" w:eastAsia="lt-LT"/>
        </w:rPr>
        <w:t>K</w:t>
      </w:r>
      <w:r w:rsidR="005C620B" w:rsidRPr="00960407">
        <w:rPr>
          <w:rFonts w:eastAsia="Calibri"/>
          <w:lang w:val="lt-LT" w:eastAsia="lt-LT"/>
        </w:rPr>
        <w:t xml:space="preserve">altininkas, norėdamas atkeršyti bankui, kurio darbuotojas jį nemandagiai aptarnavo, </w:t>
      </w:r>
      <w:r w:rsidR="007C1FA6" w:rsidRPr="00960407">
        <w:rPr>
          <w:rFonts w:eastAsia="Calibri"/>
          <w:lang w:val="lt-LT" w:eastAsia="lt-LT"/>
        </w:rPr>
        <w:t xml:space="preserve">nusprendžia sutrikdyti banko informacinės sistemos darbą. </w:t>
      </w:r>
      <w:r w:rsidR="007A3D62" w:rsidRPr="00960407">
        <w:rPr>
          <w:rFonts w:eastAsia="Calibri"/>
          <w:lang w:val="lt-LT" w:eastAsia="lt-LT"/>
        </w:rPr>
        <w:t xml:space="preserve">Sumanytą tikslą galima pasiekti keliais būdais: </w:t>
      </w:r>
      <w:r w:rsidR="007A1D3B" w:rsidRPr="00960407">
        <w:rPr>
          <w:rFonts w:eastAsia="Calibri"/>
          <w:lang w:val="lt-LT" w:eastAsia="lt-LT"/>
        </w:rPr>
        <w:t>sumanymą galima įgyvendinti banko darbo metu, t.</w:t>
      </w:r>
      <w:r w:rsidR="00942717" w:rsidRPr="00960407">
        <w:rPr>
          <w:rFonts w:eastAsia="Calibri"/>
          <w:lang w:val="lt-LT" w:eastAsia="lt-LT"/>
        </w:rPr>
        <w:t xml:space="preserve"> </w:t>
      </w:r>
      <w:r w:rsidR="007A1D3B" w:rsidRPr="00960407">
        <w:rPr>
          <w:rFonts w:eastAsia="Calibri"/>
          <w:lang w:val="lt-LT" w:eastAsia="lt-LT"/>
        </w:rPr>
        <w:t xml:space="preserve">y. dieną, kai banko darbuotojai, aptarnaudami klientus, naudojasi banko informacine sistema, tačiau yra rizika, jog </w:t>
      </w:r>
      <w:r w:rsidR="007A1D3B" w:rsidRPr="00960407">
        <w:rPr>
          <w:rFonts w:eastAsia="Calibri"/>
          <w:lang w:val="lt-LT" w:eastAsia="lt-LT"/>
        </w:rPr>
        <w:lastRenderedPageBreak/>
        <w:t>informacinės sistemos darbo sutrikdymą greitai pastebės darbuotojai. Daug mažesnė rizika tokį sumanymą įgyvendinti banko nedarbo metu, vėlai vakare arba naktį, kai banko informacinė sistema yra daug mažiau apkrauta</w:t>
      </w:r>
      <w:r w:rsidR="00BC7134" w:rsidRPr="00960407">
        <w:rPr>
          <w:rFonts w:eastAsia="Calibri"/>
          <w:lang w:val="lt-LT" w:eastAsia="lt-LT"/>
        </w:rPr>
        <w:t xml:space="preserve"> ir ja naudojasi mažai vartotojų</w:t>
      </w:r>
      <w:r w:rsidR="007A1D3B" w:rsidRPr="00960407">
        <w:rPr>
          <w:rFonts w:eastAsia="Calibri"/>
          <w:lang w:val="lt-LT" w:eastAsia="lt-LT"/>
        </w:rPr>
        <w:t>.</w:t>
      </w:r>
      <w:r w:rsidR="00BC7134" w:rsidRPr="00960407">
        <w:rPr>
          <w:rFonts w:eastAsia="Calibri"/>
          <w:lang w:val="lt-LT" w:eastAsia="lt-LT"/>
        </w:rPr>
        <w:t xml:space="preserve"> </w:t>
      </w:r>
      <w:r w:rsidR="00447C2D" w:rsidRPr="00960407">
        <w:rPr>
          <w:rFonts w:eastAsia="Calibri"/>
          <w:lang w:val="lt-LT" w:eastAsia="lt-LT"/>
        </w:rPr>
        <w:t>Taigi</w:t>
      </w:r>
      <w:r w:rsidR="000F55D7" w:rsidRPr="00960407">
        <w:rPr>
          <w:rFonts w:eastAsia="Calibri"/>
          <w:lang w:val="lt-LT" w:eastAsia="lt-LT"/>
        </w:rPr>
        <w:t>,</w:t>
      </w:r>
      <w:r w:rsidR="00447C2D" w:rsidRPr="00960407">
        <w:rPr>
          <w:rFonts w:eastAsia="Calibri"/>
          <w:lang w:val="lt-LT" w:eastAsia="lt-LT"/>
        </w:rPr>
        <w:t xml:space="preserve"> kaltininkas savo sumanymą įgyvendina vėlyvą vakarą, tačiau paaiškėja, jog būtent tuo metu banko informacinėse sistemose vykdomi pinigų pervedimai į užsienio bankus, o dėl tokio informacinės sistemos darbo sutrikdymo, pinigai į užsienio bankus nebuvo pervesti, atsirado daugybė nepatenkintų klientų ir pan. </w:t>
      </w:r>
      <w:r w:rsidR="00B05AB9" w:rsidRPr="00960407">
        <w:rPr>
          <w:rFonts w:eastAsia="Calibri"/>
          <w:lang w:val="lt-LT" w:eastAsia="lt-LT"/>
        </w:rPr>
        <w:t xml:space="preserve">Kaltininkas teigia </w:t>
      </w:r>
      <w:r w:rsidR="00E113B9" w:rsidRPr="00960407">
        <w:rPr>
          <w:rFonts w:eastAsia="Calibri"/>
          <w:lang w:val="lt-LT" w:eastAsia="lt-LT"/>
        </w:rPr>
        <w:t>nenorėjęs sukelti bankui didelės ž</w:t>
      </w:r>
      <w:r w:rsidR="00D36DC5" w:rsidRPr="00960407">
        <w:rPr>
          <w:rFonts w:eastAsia="Calibri"/>
          <w:lang w:val="lt-LT" w:eastAsia="lt-LT"/>
        </w:rPr>
        <w:t>alos, o tik norėjęs ,,pamokyti“</w:t>
      </w:r>
      <w:r w:rsidR="00E113B9" w:rsidRPr="00960407">
        <w:rPr>
          <w:rFonts w:eastAsia="Calibri"/>
          <w:lang w:val="lt-LT" w:eastAsia="lt-LT"/>
        </w:rPr>
        <w:t xml:space="preserve"> banką, kad kitąkart banko darbuo</w:t>
      </w:r>
      <w:r w:rsidR="00D0340F" w:rsidRPr="00960407">
        <w:rPr>
          <w:rFonts w:eastAsia="Calibri"/>
          <w:lang w:val="lt-LT" w:eastAsia="lt-LT"/>
        </w:rPr>
        <w:t xml:space="preserve">tojai su juo elgtųsi mandagiau. </w:t>
      </w:r>
      <w:r w:rsidR="00F2717F" w:rsidRPr="00960407">
        <w:rPr>
          <w:rFonts w:eastAsia="Calibri"/>
          <w:lang w:val="lt-LT" w:eastAsia="lt-LT"/>
        </w:rPr>
        <w:t>Netiesioginės tyčios atveju kaltininkas turi būti absoliučiai abejin</w:t>
      </w:r>
      <w:r w:rsidR="00FF15DE" w:rsidRPr="00960407">
        <w:rPr>
          <w:rFonts w:eastAsia="Calibri"/>
          <w:lang w:val="lt-LT" w:eastAsia="lt-LT"/>
        </w:rPr>
        <w:t>gas kilusių padarinių atžvilgiu, o esant neapibrėžtai tyčiai asmuo suvokia pavojingą veikos pobūdį ir numato padarinius, jų nori, tačiau jų nedetalizuoja.</w:t>
      </w:r>
      <w:r w:rsidR="002429C2" w:rsidRPr="00960407">
        <w:rPr>
          <w:rFonts w:eastAsia="Calibri"/>
          <w:lang w:val="lt-LT" w:eastAsia="lt-LT"/>
        </w:rPr>
        <w:t xml:space="preserve"> Iš pateiktos situacijos matome, jog kaltininko veika neišvengiamai</w:t>
      </w:r>
      <w:r w:rsidR="00AD4C5E" w:rsidRPr="00960407">
        <w:rPr>
          <w:rFonts w:eastAsia="Calibri"/>
          <w:lang w:val="lt-LT" w:eastAsia="lt-LT"/>
        </w:rPr>
        <w:t xml:space="preserve"> </w:t>
      </w:r>
      <w:r w:rsidR="002429C2" w:rsidRPr="00960407">
        <w:rPr>
          <w:rFonts w:eastAsia="Calibri"/>
          <w:lang w:val="lt-LT" w:eastAsia="lt-LT"/>
        </w:rPr>
        <w:t>sukels BK numatytus p</w:t>
      </w:r>
      <w:r w:rsidR="00854D17" w:rsidRPr="00960407">
        <w:rPr>
          <w:rFonts w:eastAsia="Calibri"/>
          <w:lang w:val="lt-LT" w:eastAsia="lt-LT"/>
        </w:rPr>
        <w:t>adarinius</w:t>
      </w:r>
      <w:r w:rsidR="001434E0" w:rsidRPr="00960407">
        <w:rPr>
          <w:rFonts w:eastAsia="Calibri"/>
          <w:lang w:val="lt-LT" w:eastAsia="lt-LT"/>
        </w:rPr>
        <w:t xml:space="preserve">. </w:t>
      </w:r>
      <w:r w:rsidR="007935D2" w:rsidRPr="00960407">
        <w:rPr>
          <w:rFonts w:eastAsia="Calibri"/>
          <w:lang w:val="lt-LT" w:eastAsia="lt-LT"/>
        </w:rPr>
        <w:t xml:space="preserve">Taigi čia galima kalbėti </w:t>
      </w:r>
      <w:r w:rsidR="00E92012" w:rsidRPr="00960407">
        <w:rPr>
          <w:rFonts w:eastAsia="Calibri"/>
          <w:lang w:val="lt-LT" w:eastAsia="lt-LT"/>
        </w:rPr>
        <w:t xml:space="preserve">tik apie </w:t>
      </w:r>
      <w:r w:rsidR="007935D2" w:rsidRPr="00960407">
        <w:rPr>
          <w:rFonts w:eastAsia="Calibri"/>
          <w:lang w:val="lt-LT" w:eastAsia="lt-LT"/>
        </w:rPr>
        <w:t>tiesioginės</w:t>
      </w:r>
      <w:r w:rsidR="00E92012" w:rsidRPr="00960407">
        <w:rPr>
          <w:rFonts w:eastAsia="Calibri"/>
          <w:lang w:val="lt-LT" w:eastAsia="lt-LT"/>
        </w:rPr>
        <w:t xml:space="preserve"> </w:t>
      </w:r>
      <w:r w:rsidR="00F271E4" w:rsidRPr="00960407">
        <w:rPr>
          <w:rFonts w:eastAsia="Calibri"/>
          <w:lang w:val="lt-LT" w:eastAsia="lt-LT"/>
        </w:rPr>
        <w:t>neapibrėžtos</w:t>
      </w:r>
      <w:r w:rsidR="00E92012" w:rsidRPr="00960407">
        <w:rPr>
          <w:rFonts w:eastAsia="Calibri"/>
          <w:lang w:val="lt-LT" w:eastAsia="lt-LT"/>
        </w:rPr>
        <w:t xml:space="preserve"> tyčios buvimą </w:t>
      </w:r>
      <w:r w:rsidR="000B61F3" w:rsidRPr="00960407">
        <w:rPr>
          <w:rFonts w:eastAsia="Calibri"/>
          <w:lang w:val="lt-LT" w:eastAsia="lt-LT"/>
        </w:rPr>
        <w:t>kaltininko veikoje</w:t>
      </w:r>
      <w:r w:rsidR="00CA3E59" w:rsidRPr="00960407">
        <w:rPr>
          <w:rFonts w:eastAsia="Calibri"/>
          <w:lang w:val="lt-LT" w:eastAsia="lt-LT"/>
        </w:rPr>
        <w:t xml:space="preserve">, nes, nors </w:t>
      </w:r>
      <w:r w:rsidR="00B679B7" w:rsidRPr="00960407">
        <w:rPr>
          <w:rFonts w:eastAsia="Calibri"/>
          <w:lang w:val="lt-LT" w:eastAsia="lt-LT"/>
        </w:rPr>
        <w:t xml:space="preserve">kaltininkas </w:t>
      </w:r>
      <w:r w:rsidR="00CA3E59" w:rsidRPr="00960407">
        <w:rPr>
          <w:rFonts w:eastAsia="Calibri"/>
          <w:lang w:val="lt-LT" w:eastAsia="lt-LT"/>
        </w:rPr>
        <w:t xml:space="preserve">ir </w:t>
      </w:r>
      <w:r w:rsidR="00B679B7" w:rsidRPr="00960407">
        <w:rPr>
          <w:rFonts w:eastAsia="Calibri"/>
          <w:lang w:val="lt-LT" w:eastAsia="lt-LT"/>
        </w:rPr>
        <w:t xml:space="preserve">teigia, kad padarinių nenorėjo, tačiau pagal bylos aplinkybes </w:t>
      </w:r>
      <w:r w:rsidR="002E703F" w:rsidRPr="00960407">
        <w:rPr>
          <w:rFonts w:eastAsia="Calibri"/>
          <w:lang w:val="lt-LT" w:eastAsia="lt-LT"/>
        </w:rPr>
        <w:t xml:space="preserve">jų kilimas buvo neišvengiamas </w:t>
      </w:r>
      <w:r w:rsidR="00CA3E59" w:rsidRPr="00960407">
        <w:rPr>
          <w:rFonts w:eastAsia="Calibri"/>
          <w:lang w:val="lt-LT" w:eastAsia="lt-LT"/>
        </w:rPr>
        <w:t>ar labai tikėtinas</w:t>
      </w:r>
      <w:r w:rsidR="00635CA4" w:rsidRPr="00960407">
        <w:rPr>
          <w:rFonts w:eastAsia="Calibri"/>
          <w:lang w:val="lt-LT" w:eastAsia="lt-LT"/>
        </w:rPr>
        <w:t>, tačiau kaltininkas jų nedetalizavo.</w:t>
      </w:r>
      <w:r w:rsidR="00B744BC" w:rsidRPr="00960407">
        <w:rPr>
          <w:rFonts w:eastAsia="Calibri"/>
          <w:lang w:val="lt-LT" w:eastAsia="lt-LT"/>
        </w:rPr>
        <w:t xml:space="preserve"> Kaltininko </w:t>
      </w:r>
      <w:r w:rsidR="003754D6" w:rsidRPr="00960407">
        <w:rPr>
          <w:rFonts w:eastAsia="Calibri"/>
          <w:lang w:val="lt-LT" w:eastAsia="lt-LT"/>
        </w:rPr>
        <w:t xml:space="preserve">veika bus kvalifikuojama pagal BK </w:t>
      </w:r>
      <w:r w:rsidR="00A46738" w:rsidRPr="00960407">
        <w:rPr>
          <w:rFonts w:eastAsia="Calibri"/>
          <w:lang w:val="lt-LT" w:eastAsia="lt-LT"/>
        </w:rPr>
        <w:t>197 straipsnio</w:t>
      </w:r>
      <w:r w:rsidR="00F442F5" w:rsidRPr="00960407">
        <w:rPr>
          <w:rFonts w:eastAsia="Calibri"/>
          <w:lang w:val="lt-LT" w:eastAsia="lt-LT"/>
        </w:rPr>
        <w:t xml:space="preserve"> 1 d</w:t>
      </w:r>
      <w:r w:rsidR="00A46738" w:rsidRPr="00960407">
        <w:rPr>
          <w:rFonts w:eastAsia="Calibri"/>
          <w:lang w:val="lt-LT" w:eastAsia="lt-LT"/>
        </w:rPr>
        <w:t>alį</w:t>
      </w:r>
      <w:r w:rsidR="00F442F5" w:rsidRPr="00960407">
        <w:rPr>
          <w:rFonts w:eastAsia="Calibri"/>
          <w:lang w:val="lt-LT" w:eastAsia="lt-LT"/>
        </w:rPr>
        <w:t xml:space="preserve">. </w:t>
      </w:r>
    </w:p>
    <w:p w:rsidR="005D517A" w:rsidRPr="00960407" w:rsidRDefault="00532B0E" w:rsidP="004F51C1">
      <w:pPr>
        <w:spacing w:line="360" w:lineRule="auto"/>
        <w:ind w:firstLine="709"/>
        <w:jc w:val="both"/>
        <w:rPr>
          <w:lang w:val="lt-LT"/>
        </w:rPr>
      </w:pPr>
      <w:r w:rsidRPr="00960407">
        <w:rPr>
          <w:rFonts w:eastAsia="Calibri"/>
          <w:lang w:val="lt-LT" w:eastAsia="lt-LT"/>
        </w:rPr>
        <w:t xml:space="preserve">Fakultatyvūs subjektyvieji nusikalstamos veikos sudėties požymiai yra </w:t>
      </w:r>
      <w:r w:rsidR="001F3AD4" w:rsidRPr="00960407">
        <w:rPr>
          <w:rFonts w:eastAsia="Calibri"/>
          <w:lang w:val="lt-LT" w:eastAsia="lt-LT"/>
        </w:rPr>
        <w:t xml:space="preserve">nusikalstamos veikos padarymo motyvas ir tikslas. </w:t>
      </w:r>
      <w:r w:rsidR="00731770" w:rsidRPr="00960407">
        <w:rPr>
          <w:rFonts w:eastAsia="Calibri"/>
          <w:lang w:val="lt-LT" w:eastAsia="lt-LT"/>
        </w:rPr>
        <w:t>Šiuos požymius įrodinėti reikia tik tada, kai jie yra aprašyti BK specialiosios d</w:t>
      </w:r>
      <w:r w:rsidR="00575D76" w:rsidRPr="00960407">
        <w:rPr>
          <w:rFonts w:eastAsia="Calibri"/>
          <w:lang w:val="lt-LT" w:eastAsia="lt-LT"/>
        </w:rPr>
        <w:t xml:space="preserve">alies straipsnio dispozicijoje. </w:t>
      </w:r>
      <w:r w:rsidR="008C0C8A" w:rsidRPr="00960407">
        <w:rPr>
          <w:rFonts w:eastAsia="Calibri"/>
          <w:lang w:val="lt-LT" w:eastAsia="lt-LT"/>
        </w:rPr>
        <w:t>N</w:t>
      </w:r>
      <w:r w:rsidR="00481763" w:rsidRPr="00960407">
        <w:rPr>
          <w:lang w:val="lt-LT"/>
        </w:rPr>
        <w:t>usikal</w:t>
      </w:r>
      <w:r w:rsidR="008066E9" w:rsidRPr="00960407">
        <w:rPr>
          <w:lang w:val="lt-LT"/>
        </w:rPr>
        <w:t>stamos veikos</w:t>
      </w:r>
      <w:r w:rsidR="008C0C8A" w:rsidRPr="00960407">
        <w:rPr>
          <w:lang w:val="lt-LT"/>
        </w:rPr>
        <w:t xml:space="preserve"> elektroninių duomenų ir informacinių sistemų saugumui</w:t>
      </w:r>
      <w:r w:rsidR="00481763" w:rsidRPr="00960407">
        <w:rPr>
          <w:lang w:val="lt-LT"/>
        </w:rPr>
        <w:t xml:space="preserve"> dažniausiai padarom</w:t>
      </w:r>
      <w:r w:rsidR="00502A62" w:rsidRPr="00960407">
        <w:rPr>
          <w:lang w:val="lt-LT"/>
        </w:rPr>
        <w:t>os</w:t>
      </w:r>
      <w:r w:rsidR="008C0C8A" w:rsidRPr="00960407">
        <w:rPr>
          <w:lang w:val="lt-LT"/>
        </w:rPr>
        <w:t xml:space="preserve"> dėl savanaudiškų paskatų</w:t>
      </w:r>
      <w:r w:rsidR="002C5BFD" w:rsidRPr="00960407">
        <w:rPr>
          <w:lang w:val="lt-LT"/>
        </w:rPr>
        <w:t xml:space="preserve"> (siekiama gauti turtinės naudos sau ar kitiems asmenims)</w:t>
      </w:r>
      <w:r w:rsidR="008C0C8A" w:rsidRPr="00960407">
        <w:rPr>
          <w:lang w:val="lt-LT"/>
        </w:rPr>
        <w:t xml:space="preserve">, </w:t>
      </w:r>
      <w:r w:rsidR="00481763" w:rsidRPr="00960407">
        <w:rPr>
          <w:lang w:val="lt-LT"/>
        </w:rPr>
        <w:t>chuliganiškų užmojų</w:t>
      </w:r>
      <w:r w:rsidR="002C5BFD" w:rsidRPr="00960407">
        <w:rPr>
          <w:lang w:val="lt-LT"/>
        </w:rPr>
        <w:t xml:space="preserve"> (žmogaus ir visuomenės negerbimas, </w:t>
      </w:r>
      <w:r w:rsidR="00267BEC" w:rsidRPr="00960407">
        <w:rPr>
          <w:lang w:val="lt-LT"/>
        </w:rPr>
        <w:t xml:space="preserve">moralės ir elgesio normų nepaisymas, </w:t>
      </w:r>
      <w:r w:rsidR="006A7FD0" w:rsidRPr="00960407">
        <w:rPr>
          <w:lang w:val="lt-LT"/>
        </w:rPr>
        <w:t>niekinamo požiūrio demonstravimas</w:t>
      </w:r>
      <w:r w:rsidR="008C0C8A" w:rsidRPr="00960407">
        <w:rPr>
          <w:lang w:val="lt-LT"/>
        </w:rPr>
        <w:t>,</w:t>
      </w:r>
      <w:r w:rsidR="006A7FD0" w:rsidRPr="00960407">
        <w:rPr>
          <w:lang w:val="lt-LT"/>
        </w:rPr>
        <w:t xml:space="preserve"> dėl mažareikšmės dingsties),</w:t>
      </w:r>
      <w:r w:rsidR="008C0C8A" w:rsidRPr="00960407">
        <w:rPr>
          <w:lang w:val="lt-LT"/>
        </w:rPr>
        <w:t xml:space="preserve"> tačiau </w:t>
      </w:r>
      <w:r w:rsidR="00D1756B" w:rsidRPr="00960407">
        <w:rPr>
          <w:lang w:val="lt-LT"/>
        </w:rPr>
        <w:t>L</w:t>
      </w:r>
      <w:r w:rsidR="00004F46" w:rsidRPr="00960407">
        <w:rPr>
          <w:lang w:val="lt-LT"/>
        </w:rPr>
        <w:t xml:space="preserve">ietuvos </w:t>
      </w:r>
      <w:r w:rsidR="00D1756B" w:rsidRPr="00960407">
        <w:rPr>
          <w:lang w:val="lt-LT"/>
        </w:rPr>
        <w:t>R</w:t>
      </w:r>
      <w:r w:rsidR="00004F46" w:rsidRPr="00960407">
        <w:rPr>
          <w:lang w:val="lt-LT"/>
        </w:rPr>
        <w:t xml:space="preserve">espublikos </w:t>
      </w:r>
      <w:r w:rsidR="008C0C8A" w:rsidRPr="00960407">
        <w:rPr>
          <w:lang w:val="lt-LT"/>
        </w:rPr>
        <w:t>įstatymų leidėjas BK XXX skyriaus straipsnių dispozicijose neaprašė šių veikų motyvų, tad motyvai</w:t>
      </w:r>
      <w:r w:rsidR="00A5288E" w:rsidRPr="00960407">
        <w:rPr>
          <w:lang w:val="lt-LT"/>
        </w:rPr>
        <w:t>,</w:t>
      </w:r>
      <w:r w:rsidR="008C0C8A" w:rsidRPr="00960407">
        <w:rPr>
          <w:lang w:val="lt-LT"/>
        </w:rPr>
        <w:t xml:space="preserve"> kvalifikuojant tokias nusikalstamas veikas</w:t>
      </w:r>
      <w:r w:rsidR="00A5288E" w:rsidRPr="00960407">
        <w:rPr>
          <w:lang w:val="lt-LT"/>
        </w:rPr>
        <w:t>,</w:t>
      </w:r>
      <w:r w:rsidR="008C0C8A" w:rsidRPr="00960407">
        <w:rPr>
          <w:lang w:val="lt-LT"/>
        </w:rPr>
        <w:t xml:space="preserve"> reikšmės neturi</w:t>
      </w:r>
      <w:r w:rsidR="00481763" w:rsidRPr="00960407">
        <w:rPr>
          <w:lang w:val="lt-LT"/>
        </w:rPr>
        <w:t>.</w:t>
      </w:r>
      <w:r w:rsidR="00226189" w:rsidRPr="00960407">
        <w:rPr>
          <w:lang w:val="lt-LT"/>
        </w:rPr>
        <w:t xml:space="preserve"> </w:t>
      </w:r>
      <w:r w:rsidR="00481763" w:rsidRPr="00960407">
        <w:rPr>
          <w:lang w:val="lt-LT"/>
        </w:rPr>
        <w:t xml:space="preserve"> </w:t>
      </w:r>
    </w:p>
    <w:p w:rsidR="004665C6" w:rsidRPr="00960407" w:rsidRDefault="00551A83" w:rsidP="004F51C1">
      <w:pPr>
        <w:spacing w:line="360" w:lineRule="auto"/>
        <w:ind w:firstLine="709"/>
        <w:jc w:val="both"/>
        <w:rPr>
          <w:lang w:val="lt-LT"/>
        </w:rPr>
      </w:pPr>
      <w:r w:rsidRPr="00960407">
        <w:rPr>
          <w:lang w:val="lt-LT"/>
        </w:rPr>
        <w:t>Kalbant apie neteisėtą prisijungimą prie informacinės sistemos</w:t>
      </w:r>
      <w:r w:rsidR="003638C4" w:rsidRPr="00960407">
        <w:rPr>
          <w:lang w:val="lt-LT"/>
        </w:rPr>
        <w:t xml:space="preserve"> (BK 198 straipsnis</w:t>
      </w:r>
      <w:r w:rsidRPr="00960407">
        <w:rPr>
          <w:lang w:val="lt-LT"/>
        </w:rPr>
        <w:t>),</w:t>
      </w:r>
      <w:r w:rsidR="00874D92" w:rsidRPr="00960407">
        <w:rPr>
          <w:lang w:val="lt-LT"/>
        </w:rPr>
        <w:t xml:space="preserve"> </w:t>
      </w:r>
      <w:r w:rsidRPr="00960407">
        <w:rPr>
          <w:lang w:val="lt-LT"/>
        </w:rPr>
        <w:t>labai dažnai asmenys tiesiog įsila</w:t>
      </w:r>
      <w:r w:rsidR="00387BA7" w:rsidRPr="00960407">
        <w:rPr>
          <w:lang w:val="lt-LT"/>
        </w:rPr>
        <w:t>užia į tam tikras informacines sistemas</w:t>
      </w:r>
      <w:r w:rsidRPr="00960407">
        <w:rPr>
          <w:lang w:val="lt-LT"/>
        </w:rPr>
        <w:t>, kad parodytų savo galimybes kolegoms, draugams arba tos sistemos teisėtiems vartotojams, jog jų naudojama sistema yra nesaugi arba nėra vi</w:t>
      </w:r>
      <w:r w:rsidR="001355F0" w:rsidRPr="00960407">
        <w:rPr>
          <w:lang w:val="lt-LT"/>
        </w:rPr>
        <w:t>siškai saugi.</w:t>
      </w:r>
      <w:r w:rsidR="001D67B8" w:rsidRPr="00960407">
        <w:rPr>
          <w:rStyle w:val="FootnoteReference"/>
          <w:lang w:val="lt-LT"/>
        </w:rPr>
        <w:footnoteReference w:id="129"/>
      </w:r>
      <w:r w:rsidR="001355F0" w:rsidRPr="00960407">
        <w:rPr>
          <w:lang w:val="lt-LT"/>
        </w:rPr>
        <w:t xml:space="preserve"> Kaip rodo pasaulinė</w:t>
      </w:r>
      <w:r w:rsidRPr="00960407">
        <w:rPr>
          <w:lang w:val="lt-LT"/>
        </w:rPr>
        <w:t xml:space="preserve"> statistika, su tokiu tikslu dažniausiai laužiasi paaugliai arba </w:t>
      </w:r>
      <w:r w:rsidR="004A1D7F" w:rsidRPr="00960407">
        <w:rPr>
          <w:lang w:val="lt-LT"/>
        </w:rPr>
        <w:t xml:space="preserve">asmenys </w:t>
      </w:r>
      <w:r w:rsidRPr="00960407">
        <w:rPr>
          <w:lang w:val="lt-LT"/>
        </w:rPr>
        <w:t>iki 18</w:t>
      </w:r>
      <w:r w:rsidR="00F76F67" w:rsidRPr="00960407">
        <w:rPr>
          <w:lang w:val="lt-LT"/>
        </w:rPr>
        <w:t xml:space="preserve"> m.</w:t>
      </w:r>
      <w:r w:rsidRPr="00960407">
        <w:rPr>
          <w:lang w:val="lt-LT"/>
        </w:rPr>
        <w:t>, bet</w:t>
      </w:r>
      <w:r w:rsidR="0054375D" w:rsidRPr="00960407">
        <w:rPr>
          <w:lang w:val="lt-LT"/>
        </w:rPr>
        <w:t>,</w:t>
      </w:r>
      <w:r w:rsidRPr="00960407">
        <w:rPr>
          <w:lang w:val="lt-LT"/>
        </w:rPr>
        <w:t xml:space="preserve"> manytume, kad</w:t>
      </w:r>
      <w:r w:rsidR="00387BA7" w:rsidRPr="00960407">
        <w:rPr>
          <w:lang w:val="lt-LT"/>
        </w:rPr>
        <w:t xml:space="preserve"> pagrindiniu </w:t>
      </w:r>
      <w:r w:rsidR="003D7077" w:rsidRPr="00960407">
        <w:rPr>
          <w:lang w:val="lt-LT"/>
        </w:rPr>
        <w:t xml:space="preserve">tikslu </w:t>
      </w:r>
      <w:r w:rsidR="00387BA7" w:rsidRPr="00960407">
        <w:rPr>
          <w:lang w:val="lt-LT"/>
        </w:rPr>
        <w:t xml:space="preserve">įsilaužti į informacines sistemas </w:t>
      </w:r>
      <w:r w:rsidRPr="00960407">
        <w:rPr>
          <w:lang w:val="lt-LT"/>
        </w:rPr>
        <w:t>reikėtų laikyti suinteresuotumą ga</w:t>
      </w:r>
      <w:r w:rsidR="00387BA7" w:rsidRPr="00960407">
        <w:rPr>
          <w:lang w:val="lt-LT"/>
        </w:rPr>
        <w:t>uti arba prieiti prie tam tikrų duomenų, juos</w:t>
      </w:r>
      <w:r w:rsidRPr="00960407">
        <w:rPr>
          <w:lang w:val="lt-LT"/>
        </w:rPr>
        <w:t xml:space="preserve"> sunaikinti arba </w:t>
      </w:r>
      <w:r w:rsidR="00387BA7" w:rsidRPr="00960407">
        <w:rPr>
          <w:lang w:val="lt-LT"/>
        </w:rPr>
        <w:t xml:space="preserve">pakeisti visiškai ar </w:t>
      </w:r>
      <w:r w:rsidRPr="00960407">
        <w:rPr>
          <w:lang w:val="lt-LT"/>
        </w:rPr>
        <w:t>iš dalies</w:t>
      </w:r>
      <w:r w:rsidR="00C30ADF" w:rsidRPr="00960407">
        <w:rPr>
          <w:lang w:val="lt-LT"/>
        </w:rPr>
        <w:t>.</w:t>
      </w:r>
      <w:r w:rsidRPr="00960407">
        <w:rPr>
          <w:rStyle w:val="FootnoteReference"/>
          <w:lang w:val="lt-LT"/>
        </w:rPr>
        <w:footnoteReference w:id="130"/>
      </w:r>
      <w:r w:rsidR="008808CA" w:rsidRPr="00960407">
        <w:rPr>
          <w:lang w:val="lt-LT"/>
        </w:rPr>
        <w:t xml:space="preserve"> </w:t>
      </w:r>
      <w:r w:rsidR="003E6B42" w:rsidRPr="00960407">
        <w:rPr>
          <w:lang w:val="lt-LT"/>
        </w:rPr>
        <w:t xml:space="preserve">Daugumoje analizuotų baudžiamųjų bylų, kuriose buvo kaltinami asmenys, padarę nusikalstamas veikas elektroninių duomenų ir informacinių sistemų saugumui, kaltinamieji buvo jau sulaukę pilnametystės. </w:t>
      </w:r>
    </w:p>
    <w:p w:rsidR="008808CA" w:rsidRPr="00960407" w:rsidRDefault="003E6B42" w:rsidP="004F51C1">
      <w:pPr>
        <w:spacing w:line="360" w:lineRule="auto"/>
        <w:ind w:firstLine="709"/>
        <w:jc w:val="both"/>
        <w:rPr>
          <w:lang w:val="lt-LT"/>
        </w:rPr>
      </w:pPr>
      <w:r w:rsidRPr="00960407">
        <w:rPr>
          <w:lang w:val="lt-LT"/>
        </w:rPr>
        <w:lastRenderedPageBreak/>
        <w:t xml:space="preserve">Lietuvoje stebint nusikalstamas veikas padariusių asmenų amžiaus </w:t>
      </w:r>
      <w:r w:rsidR="00E650C7">
        <w:rPr>
          <w:lang w:val="lt-LT"/>
        </w:rPr>
        <w:t xml:space="preserve">kitimo </w:t>
      </w:r>
      <w:r w:rsidRPr="00960407">
        <w:rPr>
          <w:lang w:val="lt-LT"/>
        </w:rPr>
        <w:t>tendenciją</w:t>
      </w:r>
      <w:r w:rsidR="00FC1884" w:rsidRPr="00960407">
        <w:rPr>
          <w:lang w:val="lt-LT"/>
        </w:rPr>
        <w:t xml:space="preserve"> ir spartų informacinių technologijų plitimą</w:t>
      </w:r>
      <w:r w:rsidRPr="00960407">
        <w:rPr>
          <w:lang w:val="lt-LT"/>
        </w:rPr>
        <w:t>,</w:t>
      </w:r>
      <w:r w:rsidR="00FC1884" w:rsidRPr="00960407">
        <w:rPr>
          <w:lang w:val="lt-LT"/>
        </w:rPr>
        <w:t xml:space="preserve"> galime tikėtis, jog nusikalstamas veikas elektroninių duomenų ir informacinių sistemų saugumui </w:t>
      </w:r>
      <w:r w:rsidR="00F76F67" w:rsidRPr="00960407">
        <w:rPr>
          <w:lang w:val="lt-LT"/>
        </w:rPr>
        <w:t>darys jaunesni nei 18 m. asmenys.</w:t>
      </w:r>
      <w:r w:rsidR="002A130A" w:rsidRPr="00960407">
        <w:rPr>
          <w:rStyle w:val="FootnoteReference"/>
          <w:lang w:val="lt-LT"/>
        </w:rPr>
        <w:footnoteReference w:id="131"/>
      </w:r>
      <w:r w:rsidR="00CC6771" w:rsidRPr="00960407">
        <w:rPr>
          <w:vertAlign w:val="superscript"/>
          <w:lang w:val="lt-LT"/>
        </w:rPr>
        <w:t>,</w:t>
      </w:r>
      <w:r w:rsidR="00CC6771" w:rsidRPr="00960407">
        <w:rPr>
          <w:rStyle w:val="FootnoteReference"/>
          <w:lang w:val="lt-LT"/>
        </w:rPr>
        <w:footnoteReference w:id="132"/>
      </w:r>
      <w:r w:rsidR="002D41C6" w:rsidRPr="00960407">
        <w:rPr>
          <w:lang w:val="lt-LT"/>
        </w:rPr>
        <w:t xml:space="preserve"> </w:t>
      </w:r>
      <w:r w:rsidR="004665C6" w:rsidRPr="00960407">
        <w:rPr>
          <w:lang w:val="lt-LT"/>
        </w:rPr>
        <w:t>Vadovaujantis</w:t>
      </w:r>
      <w:r w:rsidR="003638C4" w:rsidRPr="00960407">
        <w:rPr>
          <w:lang w:val="lt-LT"/>
        </w:rPr>
        <w:t xml:space="preserve"> BK 13 straipsnio 1 dalimi</w:t>
      </w:r>
      <w:r w:rsidR="004665C6" w:rsidRPr="00960407">
        <w:rPr>
          <w:lang w:val="lt-LT"/>
        </w:rPr>
        <w:t xml:space="preserve">, už nusikalstamas veikas elektroninių duomenų ir informacinių sistemų saugumui </w:t>
      </w:r>
      <w:r w:rsidR="008808CA" w:rsidRPr="00960407">
        <w:rPr>
          <w:lang w:val="lt-LT"/>
        </w:rPr>
        <w:t>atsako asmuo, kuriam iki nusikaltimo ar baudžiamojo nusižengimo padarymo buvo suėję 16 metų.</w:t>
      </w:r>
      <w:r w:rsidR="008808CA" w:rsidRPr="00960407">
        <w:rPr>
          <w:rStyle w:val="FootnoteReference"/>
          <w:lang w:val="lt-LT"/>
        </w:rPr>
        <w:footnoteReference w:id="133"/>
      </w:r>
      <w:r w:rsidR="008808CA" w:rsidRPr="00960407">
        <w:rPr>
          <w:lang w:val="lt-LT"/>
        </w:rPr>
        <w:t xml:space="preserve"> </w:t>
      </w:r>
    </w:p>
    <w:p w:rsidR="000A4EE4" w:rsidRPr="00960407" w:rsidRDefault="00146D27" w:rsidP="004F51C1">
      <w:pPr>
        <w:spacing w:line="360" w:lineRule="auto"/>
        <w:ind w:firstLine="709"/>
        <w:jc w:val="both"/>
        <w:rPr>
          <w:lang w:val="lt-LT"/>
        </w:rPr>
      </w:pPr>
      <w:r w:rsidRPr="00960407">
        <w:rPr>
          <w:lang w:val="lt-LT"/>
        </w:rPr>
        <w:t xml:space="preserve">Nusikalstamos veikos padarymo tikslas </w:t>
      </w:r>
      <w:r w:rsidR="00375965" w:rsidRPr="00960407">
        <w:rPr>
          <w:lang w:val="lt-LT"/>
        </w:rPr>
        <w:t>–</w:t>
      </w:r>
      <w:r w:rsidRPr="00960407">
        <w:rPr>
          <w:lang w:val="lt-LT"/>
        </w:rPr>
        <w:t xml:space="preserve"> </w:t>
      </w:r>
      <w:r w:rsidR="00375965" w:rsidRPr="00960407">
        <w:rPr>
          <w:lang w:val="lt-LT"/>
        </w:rPr>
        <w:t>asmens siekiai, susiję su nusikalstamos veikos padarymu, priežastys, dėl ko jis nusprendė padaryti nusikalstamą veiką.</w:t>
      </w:r>
      <w:r w:rsidR="00707FE5" w:rsidRPr="00960407">
        <w:rPr>
          <w:rStyle w:val="FootnoteReference"/>
          <w:lang w:val="lt-LT"/>
        </w:rPr>
        <w:footnoteReference w:id="134"/>
      </w:r>
      <w:r w:rsidR="00375965" w:rsidRPr="00960407">
        <w:rPr>
          <w:lang w:val="lt-LT"/>
        </w:rPr>
        <w:t xml:space="preserve"> </w:t>
      </w:r>
      <w:r w:rsidR="00707FE5" w:rsidRPr="00960407">
        <w:rPr>
          <w:lang w:val="lt-LT"/>
        </w:rPr>
        <w:t>Tik vienintelėje BK XXX skyriaus 198</w:t>
      </w:r>
      <w:r w:rsidR="00707FE5" w:rsidRPr="00960407">
        <w:rPr>
          <w:vertAlign w:val="superscript"/>
          <w:lang w:val="lt-LT"/>
        </w:rPr>
        <w:t>2</w:t>
      </w:r>
      <w:r w:rsidR="006B7EB3" w:rsidRPr="00960407">
        <w:rPr>
          <w:lang w:val="lt-LT"/>
        </w:rPr>
        <w:t xml:space="preserve"> straipsnio</w:t>
      </w:r>
      <w:r w:rsidR="00707FE5" w:rsidRPr="00960407">
        <w:rPr>
          <w:lang w:val="lt-LT"/>
        </w:rPr>
        <w:t xml:space="preserve"> dispozicijoje yra nurodytas nusikalstamos veikos padarymo tikslas – daryti nusikalstamas veikas, t.</w:t>
      </w:r>
      <w:r w:rsidR="003555DC" w:rsidRPr="00960407">
        <w:rPr>
          <w:lang w:val="lt-LT"/>
        </w:rPr>
        <w:t xml:space="preserve"> </w:t>
      </w:r>
      <w:r w:rsidR="00707FE5" w:rsidRPr="00960407">
        <w:rPr>
          <w:lang w:val="lt-LT"/>
        </w:rPr>
        <w:t xml:space="preserve">y. asmuo neteisėtai gamino, gabeno, pardavė ar kitaip platino įrenginius ar programinę įrangą, taip pat slaptažodžius, prisijungimo kodus ar kitokius panašius duomenis, tiesiogiai skirtus daryti nusikalstamas veikas, arba tuo pačiu tikslu juos įgijo ar laikė. </w:t>
      </w:r>
      <w:r w:rsidR="008F759B" w:rsidRPr="00960407">
        <w:rPr>
          <w:lang w:val="lt-LT"/>
        </w:rPr>
        <w:t>Neįrodžius tokio asmens tikslo, šios nusikalstamos veiko</w:t>
      </w:r>
      <w:r w:rsidR="00F2065E" w:rsidRPr="00960407">
        <w:rPr>
          <w:lang w:val="lt-LT"/>
        </w:rPr>
        <w:t>s sudėties asmens veikoje nėra.</w:t>
      </w:r>
      <w:r w:rsidR="008C570F" w:rsidRPr="00960407">
        <w:rPr>
          <w:lang w:val="lt-LT"/>
        </w:rPr>
        <w:t xml:space="preserve"> </w:t>
      </w:r>
    </w:p>
    <w:p w:rsidR="00AA14C7" w:rsidRPr="00960407" w:rsidRDefault="000A4EE4" w:rsidP="004F51C1">
      <w:pPr>
        <w:spacing w:line="360" w:lineRule="auto"/>
        <w:ind w:firstLine="709"/>
        <w:jc w:val="both"/>
        <w:rPr>
          <w:lang w:val="lt-LT"/>
        </w:rPr>
      </w:pPr>
      <w:r w:rsidRPr="00960407">
        <w:rPr>
          <w:lang w:val="lt-LT"/>
        </w:rPr>
        <w:t xml:space="preserve">Yra nuomonių, jog </w:t>
      </w:r>
      <w:r w:rsidR="00495C35" w:rsidRPr="00960407">
        <w:rPr>
          <w:lang w:val="lt-LT"/>
        </w:rPr>
        <w:t>programinę įrangą, kuri skirta neteisėtai prisijungti prie informacinės sistemos ar</w:t>
      </w:r>
      <w:r w:rsidR="00DB5B13" w:rsidRPr="00960407">
        <w:rPr>
          <w:lang w:val="lt-LT"/>
        </w:rPr>
        <w:t xml:space="preserve"> neteisėtai</w:t>
      </w:r>
      <w:r w:rsidR="00405744" w:rsidRPr="00960407">
        <w:rPr>
          <w:lang w:val="lt-LT"/>
        </w:rPr>
        <w:t xml:space="preserve"> gauti elektroninius duomenis</w:t>
      </w:r>
      <w:r w:rsidR="00EE5AE2" w:rsidRPr="00960407">
        <w:rPr>
          <w:lang w:val="lt-LT"/>
        </w:rPr>
        <w:t>,</w:t>
      </w:r>
      <w:r w:rsidR="00DB5B13" w:rsidRPr="00960407">
        <w:rPr>
          <w:lang w:val="lt-LT"/>
        </w:rPr>
        <w:t xml:space="preserve"> yra labai sunku atskirti nuo tų atvejų, kai siekiama teisėtų tikslų</w:t>
      </w:r>
      <w:r w:rsidR="00F16096" w:rsidRPr="00960407">
        <w:rPr>
          <w:lang w:val="lt-LT"/>
        </w:rPr>
        <w:t>, tad baudžiamosios normos, kriminalizuojančios neteisėtą disponavimą įrenginiais, programine įranga, slaptažodžiais, prisijungimo kodais ir kitokiais duomenimis gali būti netaikomos praktikoje.</w:t>
      </w:r>
      <w:r w:rsidR="00DB5B13" w:rsidRPr="00960407">
        <w:rPr>
          <w:rStyle w:val="FootnoteReference"/>
          <w:lang w:val="lt-LT"/>
        </w:rPr>
        <w:footnoteReference w:id="135"/>
      </w:r>
      <w:r w:rsidR="00F16096" w:rsidRPr="00960407">
        <w:rPr>
          <w:lang w:val="lt-LT"/>
        </w:rPr>
        <w:t xml:space="preserve"> </w:t>
      </w:r>
      <w:r w:rsidR="007941A0" w:rsidRPr="00960407">
        <w:rPr>
          <w:lang w:val="lt-LT"/>
        </w:rPr>
        <w:t>Manytume</w:t>
      </w:r>
      <w:r w:rsidR="008B0DA7" w:rsidRPr="00960407">
        <w:rPr>
          <w:lang w:val="lt-LT"/>
        </w:rPr>
        <w:t>, jog teisėtos programinės įrangos atskyrimas nuo neteisėtos yra atitinkamų specialistų darbo dalis, todėl tai neturi turėti įtakos tokios veikos kriminalizavimui.</w:t>
      </w:r>
      <w:r w:rsidR="009A65BB" w:rsidRPr="00960407">
        <w:rPr>
          <w:lang w:val="lt-LT"/>
        </w:rPr>
        <w:t xml:space="preserve"> </w:t>
      </w:r>
      <w:r w:rsidR="00634E9B" w:rsidRPr="00960407">
        <w:rPr>
          <w:lang w:val="lt-LT"/>
        </w:rPr>
        <w:t>Jau</w:t>
      </w:r>
      <w:r w:rsidR="006425ED" w:rsidRPr="00960407">
        <w:rPr>
          <w:lang w:val="lt-LT"/>
        </w:rPr>
        <w:t xml:space="preserve"> 1992 m. </w:t>
      </w:r>
      <w:r w:rsidR="00030F7E" w:rsidRPr="00960407">
        <w:rPr>
          <w:lang w:val="lt-LT"/>
        </w:rPr>
        <w:t>Tarptautinėje baudžiamosios teisės apžvalgoje ir</w:t>
      </w:r>
      <w:r w:rsidR="00634E9B" w:rsidRPr="00960407">
        <w:rPr>
          <w:lang w:val="lt-LT"/>
        </w:rPr>
        <w:t xml:space="preserve"> 1994 m. </w:t>
      </w:r>
      <w:r w:rsidR="00BE2EE2" w:rsidRPr="00960407">
        <w:rPr>
          <w:lang w:val="lt-LT"/>
        </w:rPr>
        <w:t>Kriminalinės policijos tarptautinėje apžvalgoje</w:t>
      </w:r>
      <w:r w:rsidR="007C2EA0" w:rsidRPr="00960407">
        <w:rPr>
          <w:lang w:val="lt-LT"/>
        </w:rPr>
        <w:t xml:space="preserve"> dėl kompiuterinių nusikaltimų</w:t>
      </w:r>
      <w:r w:rsidR="00BE2EE2" w:rsidRPr="00960407">
        <w:rPr>
          <w:lang w:val="lt-LT"/>
        </w:rPr>
        <w:t xml:space="preserve"> buvo </w:t>
      </w:r>
      <w:r w:rsidR="004A0DF2" w:rsidRPr="00960407">
        <w:rPr>
          <w:lang w:val="lt-LT"/>
        </w:rPr>
        <w:t>pasisakyta, kad</w:t>
      </w:r>
      <w:r w:rsidR="00950E04" w:rsidRPr="00960407">
        <w:rPr>
          <w:lang w:val="lt-LT"/>
        </w:rPr>
        <w:t xml:space="preserve"> neteisėtas disponavimas įrenginiais, programine įranga, slaptažodžiais, prisijungimo kodais </w:t>
      </w:r>
      <w:r w:rsidR="00030F7E" w:rsidRPr="00960407">
        <w:rPr>
          <w:lang w:val="lt-LT"/>
        </w:rPr>
        <w:t xml:space="preserve">turi patekti </w:t>
      </w:r>
      <w:r w:rsidR="00D77981" w:rsidRPr="00960407">
        <w:rPr>
          <w:lang w:val="lt-LT"/>
        </w:rPr>
        <w:t>į</w:t>
      </w:r>
      <w:r w:rsidR="00030F7E" w:rsidRPr="00960407">
        <w:rPr>
          <w:lang w:val="lt-LT"/>
        </w:rPr>
        <w:t xml:space="preserve"> kriminalizuotinų veikų sąrašą</w:t>
      </w:r>
      <w:r w:rsidR="002804F4" w:rsidRPr="00960407">
        <w:rPr>
          <w:lang w:val="lt-LT"/>
        </w:rPr>
        <w:t>.</w:t>
      </w:r>
      <w:r w:rsidR="002804F4" w:rsidRPr="00960407">
        <w:rPr>
          <w:rStyle w:val="FootnoteReference"/>
          <w:lang w:val="lt-LT"/>
        </w:rPr>
        <w:footnoteReference w:id="136"/>
      </w:r>
      <w:r w:rsidR="002804F4" w:rsidRPr="00960407">
        <w:rPr>
          <w:vertAlign w:val="superscript"/>
          <w:lang w:val="lt-LT"/>
        </w:rPr>
        <w:t>,</w:t>
      </w:r>
      <w:r w:rsidR="002804F4" w:rsidRPr="00960407">
        <w:rPr>
          <w:rStyle w:val="FootnoteReference"/>
          <w:lang w:val="lt-LT"/>
        </w:rPr>
        <w:footnoteReference w:id="137"/>
      </w:r>
      <w:r w:rsidR="00C56D19" w:rsidRPr="00960407">
        <w:rPr>
          <w:lang w:val="lt-LT"/>
        </w:rPr>
        <w:t xml:space="preserve"> </w:t>
      </w:r>
    </w:p>
    <w:p w:rsidR="000A4EE4" w:rsidRPr="00960407" w:rsidRDefault="00C56D19" w:rsidP="004F51C1">
      <w:pPr>
        <w:spacing w:line="360" w:lineRule="auto"/>
        <w:ind w:firstLine="709"/>
        <w:jc w:val="both"/>
        <w:rPr>
          <w:lang w:val="lt-LT"/>
        </w:rPr>
      </w:pPr>
      <w:r w:rsidRPr="00960407">
        <w:rPr>
          <w:lang w:val="lt-LT"/>
        </w:rPr>
        <w:t>Mūsų nuomone, jei BK 198</w:t>
      </w:r>
      <w:r w:rsidRPr="00960407">
        <w:rPr>
          <w:vertAlign w:val="superscript"/>
          <w:lang w:val="lt-LT"/>
        </w:rPr>
        <w:t>2</w:t>
      </w:r>
      <w:r w:rsidR="006B7EB3" w:rsidRPr="00960407">
        <w:rPr>
          <w:lang w:val="lt-LT"/>
        </w:rPr>
        <w:t xml:space="preserve"> straipsnyje</w:t>
      </w:r>
      <w:r w:rsidRPr="00960407">
        <w:rPr>
          <w:lang w:val="lt-LT"/>
        </w:rPr>
        <w:t xml:space="preserve"> nurodytos nusikalstamos veikos sudėtyje nebūtų įtvirtintas </w:t>
      </w:r>
      <w:r w:rsidR="00922C64" w:rsidRPr="00960407">
        <w:rPr>
          <w:lang w:val="lt-LT"/>
        </w:rPr>
        <w:t>nusikalstamos veikos padarymo tikslas</w:t>
      </w:r>
      <w:r w:rsidR="00135F0B" w:rsidRPr="00960407">
        <w:rPr>
          <w:lang w:val="lt-LT"/>
        </w:rPr>
        <w:t xml:space="preserve">, tuomet į šios nusikalstamos veikos sudėtį </w:t>
      </w:r>
      <w:r w:rsidR="00135F0B" w:rsidRPr="00960407">
        <w:rPr>
          <w:lang w:val="lt-LT"/>
        </w:rPr>
        <w:lastRenderedPageBreak/>
        <w:t>papultų ir tok</w:t>
      </w:r>
      <w:r w:rsidR="008F25B5" w:rsidRPr="00960407">
        <w:rPr>
          <w:lang w:val="lt-LT"/>
        </w:rPr>
        <w:t>ie teisėti asmenų veiksmai, kai jie</w:t>
      </w:r>
      <w:r w:rsidR="003C467E" w:rsidRPr="00960407">
        <w:rPr>
          <w:lang w:val="lt-LT"/>
        </w:rPr>
        <w:t xml:space="preserve"> teisėtai</w:t>
      </w:r>
      <w:r w:rsidR="008F25B5" w:rsidRPr="00960407">
        <w:rPr>
          <w:lang w:val="lt-LT"/>
        </w:rPr>
        <w:t xml:space="preserve"> gamina, gabena, parduoda ar kitaip platina įrenginius ar programinę įrangą, taip pat slaptažodžius, prisijungimo kodus ar kitokius panašius duomenis, arba tuo pačiu tikslu juos įsigyja ar laiko</w:t>
      </w:r>
      <w:r w:rsidR="002B0CFD" w:rsidRPr="00960407">
        <w:rPr>
          <w:lang w:val="lt-LT"/>
        </w:rPr>
        <w:t>. Už teisėtus veiksmus asmenys negali būti traukiami baudžiamojon atsakomybėn, tad BK</w:t>
      </w:r>
      <w:r w:rsidR="004974EC" w:rsidRPr="00960407">
        <w:rPr>
          <w:lang w:val="lt-LT"/>
        </w:rPr>
        <w:t xml:space="preserve"> 198</w:t>
      </w:r>
      <w:r w:rsidR="004974EC" w:rsidRPr="00960407">
        <w:rPr>
          <w:vertAlign w:val="superscript"/>
          <w:lang w:val="lt-LT"/>
        </w:rPr>
        <w:t>2</w:t>
      </w:r>
      <w:r w:rsidR="0003377A" w:rsidRPr="00960407">
        <w:rPr>
          <w:lang w:val="lt-LT"/>
        </w:rPr>
        <w:t xml:space="preserve"> straipsnyje </w:t>
      </w:r>
      <w:r w:rsidR="00F271E4" w:rsidRPr="00960407">
        <w:rPr>
          <w:lang w:val="lt-LT"/>
        </w:rPr>
        <w:t>įtvirtintas</w:t>
      </w:r>
      <w:r w:rsidR="004974EC" w:rsidRPr="00960407">
        <w:rPr>
          <w:lang w:val="lt-LT"/>
        </w:rPr>
        <w:t xml:space="preserve"> nusikalstamos veikos padarymo tikslas atskiria teisėtą disponavimą įrenginiais, programine įranga, slaptažodžiais, prisijungimo kodais ir kitokiais duomenimis nuo neteisėto.</w:t>
      </w:r>
    </w:p>
    <w:p w:rsidR="00146D27" w:rsidRPr="00960407" w:rsidRDefault="00F2065E" w:rsidP="004F51C1">
      <w:pPr>
        <w:spacing w:line="360" w:lineRule="auto"/>
        <w:ind w:firstLine="709"/>
        <w:jc w:val="both"/>
        <w:rPr>
          <w:rFonts w:eastAsia="Calibri"/>
          <w:lang w:val="lt-LT" w:eastAsia="lt-LT"/>
        </w:rPr>
      </w:pPr>
      <w:r w:rsidRPr="00960407">
        <w:rPr>
          <w:lang w:val="lt-LT"/>
        </w:rPr>
        <w:t xml:space="preserve"> </w:t>
      </w:r>
      <w:r w:rsidR="00A64C4D" w:rsidRPr="00960407">
        <w:rPr>
          <w:lang w:val="lt-LT"/>
        </w:rPr>
        <w:t xml:space="preserve">Nors Konvencija dėl elektroninių nusikaltimų numato, jog valstybė gali nustatyti baudžiamąją atsakomybę už neteisėtą </w:t>
      </w:r>
      <w:r w:rsidR="00FF34D7" w:rsidRPr="00960407">
        <w:rPr>
          <w:lang w:val="lt-LT"/>
        </w:rPr>
        <w:t>įtaisų naudojimą tokioms nusikalstamoms veikoms atlikti kaip neteisėta prieiga, neteisėta perimtis, neteisėtas poveikis duomenims ir informacinei sistemai, tačiau L</w:t>
      </w:r>
      <w:r w:rsidR="0003377A" w:rsidRPr="00960407">
        <w:rPr>
          <w:lang w:val="lt-LT"/>
        </w:rPr>
        <w:t xml:space="preserve">ietuvos </w:t>
      </w:r>
      <w:r w:rsidR="00FF34D7" w:rsidRPr="00960407">
        <w:rPr>
          <w:lang w:val="lt-LT"/>
        </w:rPr>
        <w:t>R</w:t>
      </w:r>
      <w:r w:rsidR="0003377A" w:rsidRPr="00960407">
        <w:rPr>
          <w:lang w:val="lt-LT"/>
        </w:rPr>
        <w:t>espublikos</w:t>
      </w:r>
      <w:r w:rsidR="00FF34D7" w:rsidRPr="00960407">
        <w:rPr>
          <w:lang w:val="lt-LT"/>
        </w:rPr>
        <w:t xml:space="preserve"> įstatymų leidėjas numatė baudžiamąją atsakomybę už neteisėtą disponavimą įrenginiais, programine įranga, </w:t>
      </w:r>
      <w:r w:rsidR="007F6400" w:rsidRPr="00960407">
        <w:rPr>
          <w:lang w:val="lt-LT"/>
        </w:rPr>
        <w:t>slaptažodžiais, prisijungimo kodais ir kitokiais duomenimis, skirtais</w:t>
      </w:r>
      <w:r w:rsidR="00C57B4D" w:rsidRPr="00960407">
        <w:rPr>
          <w:lang w:val="lt-LT"/>
        </w:rPr>
        <w:t xml:space="preserve"> ne tik</w:t>
      </w:r>
      <w:r w:rsidR="007F6400" w:rsidRPr="00960407">
        <w:rPr>
          <w:lang w:val="lt-LT"/>
        </w:rPr>
        <w:t xml:space="preserve"> BK XXX skyriuje nurodytoms veikoms padaryti (196</w:t>
      </w:r>
      <w:r w:rsidR="0003377A" w:rsidRPr="00960407">
        <w:rPr>
          <w:lang w:val="lt-LT"/>
        </w:rPr>
        <w:t xml:space="preserve">, 197, 198, </w:t>
      </w:r>
      <w:r w:rsidR="007F6400" w:rsidRPr="00960407">
        <w:rPr>
          <w:lang w:val="lt-LT"/>
        </w:rPr>
        <w:t>198</w:t>
      </w:r>
      <w:r w:rsidR="007F6400" w:rsidRPr="00960407">
        <w:rPr>
          <w:vertAlign w:val="superscript"/>
          <w:lang w:val="lt-LT"/>
        </w:rPr>
        <w:t>1</w:t>
      </w:r>
      <w:r w:rsidR="0003377A" w:rsidRPr="00960407">
        <w:rPr>
          <w:lang w:val="lt-LT"/>
        </w:rPr>
        <w:t xml:space="preserve"> straipsniai</w:t>
      </w:r>
      <w:r w:rsidR="007F6400" w:rsidRPr="00960407">
        <w:rPr>
          <w:lang w:val="lt-LT"/>
        </w:rPr>
        <w:t xml:space="preserve">), bet </w:t>
      </w:r>
      <w:r w:rsidR="006B76F2" w:rsidRPr="00960407">
        <w:rPr>
          <w:lang w:val="lt-LT"/>
        </w:rPr>
        <w:t>i</w:t>
      </w:r>
      <w:r w:rsidR="00EB3383" w:rsidRPr="00960407">
        <w:rPr>
          <w:lang w:val="lt-LT"/>
        </w:rPr>
        <w:t xml:space="preserve">r </w:t>
      </w:r>
      <w:r w:rsidR="00A325CE" w:rsidRPr="00960407">
        <w:rPr>
          <w:lang w:val="lt-LT"/>
        </w:rPr>
        <w:t>nusikalstamoms veikoms</w:t>
      </w:r>
      <w:r w:rsidR="00EB3383" w:rsidRPr="00960407">
        <w:rPr>
          <w:lang w:val="lt-LT"/>
        </w:rPr>
        <w:t xml:space="preserve">, numatytoms BK 166, 167, 182, 210, 295 straipsniuose, daryti </w:t>
      </w:r>
      <w:r w:rsidR="00A325CE" w:rsidRPr="00960407">
        <w:rPr>
          <w:lang w:val="lt-LT"/>
        </w:rPr>
        <w:t xml:space="preserve">bei </w:t>
      </w:r>
      <w:r w:rsidR="003905CC" w:rsidRPr="00960407">
        <w:rPr>
          <w:lang w:val="lt-LT"/>
        </w:rPr>
        <w:t xml:space="preserve">kitoms nusikalstamoms </w:t>
      </w:r>
      <w:r w:rsidR="00A325CE" w:rsidRPr="00960407">
        <w:rPr>
          <w:lang w:val="lt-LT"/>
        </w:rPr>
        <w:t>veikoms</w:t>
      </w:r>
      <w:r w:rsidR="006B76F2" w:rsidRPr="00960407">
        <w:rPr>
          <w:lang w:val="lt-LT"/>
        </w:rPr>
        <w:t>.</w:t>
      </w:r>
      <w:r w:rsidR="00A325CE" w:rsidRPr="00960407">
        <w:rPr>
          <w:lang w:val="lt-LT"/>
        </w:rPr>
        <w:t xml:space="preserve"> </w:t>
      </w:r>
    </w:p>
    <w:p w:rsidR="000246A1" w:rsidRPr="00960407" w:rsidRDefault="00811F94" w:rsidP="004F51C1">
      <w:pPr>
        <w:spacing w:line="360" w:lineRule="auto"/>
        <w:ind w:firstLine="709"/>
        <w:jc w:val="both"/>
        <w:rPr>
          <w:lang w:val="lt-LT"/>
        </w:rPr>
      </w:pPr>
      <w:r w:rsidRPr="00960407">
        <w:rPr>
          <w:lang w:val="lt-LT"/>
        </w:rPr>
        <w:t>Kalbant apie</w:t>
      </w:r>
      <w:r w:rsidR="0072641A" w:rsidRPr="00960407">
        <w:rPr>
          <w:lang w:val="lt-LT"/>
        </w:rPr>
        <w:t xml:space="preserve"> </w:t>
      </w:r>
      <w:r w:rsidR="004573D8" w:rsidRPr="00960407">
        <w:rPr>
          <w:lang w:val="lt-LT"/>
        </w:rPr>
        <w:t>BK 198</w:t>
      </w:r>
      <w:r w:rsidR="004573D8" w:rsidRPr="00960407">
        <w:rPr>
          <w:vertAlign w:val="superscript"/>
          <w:lang w:val="lt-LT"/>
        </w:rPr>
        <w:t>1</w:t>
      </w:r>
      <w:r w:rsidRPr="00960407">
        <w:rPr>
          <w:lang w:val="lt-LT"/>
        </w:rPr>
        <w:t xml:space="preserve"> straipsnyje kriminalizuota nusikalstamą veiką, p</w:t>
      </w:r>
      <w:r w:rsidR="007655F7" w:rsidRPr="00960407">
        <w:rPr>
          <w:lang w:val="lt-LT"/>
        </w:rPr>
        <w:t>raktikoje labai paplitusios tokios situacijos, kai kiekvienas, savo jėgas ir žinia</w:t>
      </w:r>
      <w:r w:rsidR="00B850C2" w:rsidRPr="00960407">
        <w:rPr>
          <w:lang w:val="lt-LT"/>
        </w:rPr>
        <w:t xml:space="preserve">s siekiantis išbandyti </w:t>
      </w:r>
      <w:r w:rsidR="0031749C" w:rsidRPr="00960407">
        <w:rPr>
          <w:lang w:val="lt-LT"/>
        </w:rPr>
        <w:t>asmuo</w:t>
      </w:r>
      <w:r w:rsidR="00B850C2" w:rsidRPr="00960407">
        <w:rPr>
          <w:lang w:val="lt-LT"/>
        </w:rPr>
        <w:t>, bando neteisėtai prisijungti prie informacinės sistemos, paže</w:t>
      </w:r>
      <w:r w:rsidR="00075C77" w:rsidRPr="00960407">
        <w:rPr>
          <w:lang w:val="lt-LT"/>
        </w:rPr>
        <w:t xml:space="preserve">idžiant jos apsaugos priemones. </w:t>
      </w:r>
      <w:r w:rsidR="00B850C2" w:rsidRPr="00960407">
        <w:rPr>
          <w:lang w:val="lt-LT"/>
        </w:rPr>
        <w:t>Taigi</w:t>
      </w:r>
      <w:r w:rsidR="00EA1562" w:rsidRPr="00960407">
        <w:rPr>
          <w:lang w:val="lt-LT"/>
        </w:rPr>
        <w:t>,</w:t>
      </w:r>
      <w:r w:rsidR="00B850C2" w:rsidRPr="00960407">
        <w:rPr>
          <w:lang w:val="lt-LT"/>
        </w:rPr>
        <w:t xml:space="preserve"> toks asmuo būtų baudžiamas už nusikalstamos veikos padarymą. </w:t>
      </w:r>
      <w:r w:rsidR="00BF3E26" w:rsidRPr="00960407">
        <w:rPr>
          <w:lang w:val="lt-LT"/>
        </w:rPr>
        <w:t>Remiantis Konvencijos dėl ele</w:t>
      </w:r>
      <w:r w:rsidR="00B739E7" w:rsidRPr="00960407">
        <w:rPr>
          <w:lang w:val="lt-LT"/>
        </w:rPr>
        <w:t>ktroninių nusikaltimų 2 straipsniu</w:t>
      </w:r>
      <w:r w:rsidR="00BF3E26" w:rsidRPr="00960407">
        <w:rPr>
          <w:lang w:val="lt-LT"/>
        </w:rPr>
        <w:t xml:space="preserve">, kuriame numatyta, kad </w:t>
      </w:r>
      <w:r w:rsidR="00A936A9" w:rsidRPr="00960407">
        <w:rPr>
          <w:lang w:val="lt-LT"/>
        </w:rPr>
        <w:t>valstybė gali reikalauti, kad toks nusikaltimas būtų padarytas</w:t>
      </w:r>
      <w:r w:rsidR="002728F5" w:rsidRPr="00960407">
        <w:rPr>
          <w:lang w:val="lt-LT"/>
        </w:rPr>
        <w:t>,</w:t>
      </w:r>
      <w:r w:rsidR="00A936A9" w:rsidRPr="00960407">
        <w:rPr>
          <w:lang w:val="lt-LT"/>
        </w:rPr>
        <w:t xml:space="preserve"> pažeidžiant apsaugos priemones, ketinant gauti kompiuterinius duomenis ar turint kitą nesąžiningą ketinimą.</w:t>
      </w:r>
      <w:r w:rsidR="009F50E0" w:rsidRPr="00960407">
        <w:rPr>
          <w:rStyle w:val="FootnoteReference"/>
          <w:lang w:val="lt-LT"/>
        </w:rPr>
        <w:footnoteReference w:id="138"/>
      </w:r>
      <w:r w:rsidR="00774912" w:rsidRPr="00960407">
        <w:rPr>
          <w:lang w:val="lt-LT"/>
        </w:rPr>
        <w:t xml:space="preserve"> Kaip jau buvo aptarta anksčiau</w:t>
      </w:r>
      <w:r w:rsidR="00183450" w:rsidRPr="00960407">
        <w:rPr>
          <w:lang w:val="lt-LT"/>
        </w:rPr>
        <w:t>, vien neteisėtas prisijungimas prie informacinės sistemos pažeidžia</w:t>
      </w:r>
      <w:r w:rsidR="00367B5E" w:rsidRPr="00960407">
        <w:rPr>
          <w:lang w:val="lt-LT"/>
        </w:rPr>
        <w:t xml:space="preserve"> tos informacinės sistemos integralumą ir vientisumą bei</w:t>
      </w:r>
      <w:r w:rsidR="00183450" w:rsidRPr="00960407">
        <w:rPr>
          <w:lang w:val="lt-LT"/>
        </w:rPr>
        <w:t xml:space="preserve"> toje informacinėje sistemoje </w:t>
      </w:r>
      <w:r w:rsidR="00367B5E" w:rsidRPr="00960407">
        <w:rPr>
          <w:lang w:val="lt-LT"/>
        </w:rPr>
        <w:t>laikomų duomenų slaptumą</w:t>
      </w:r>
      <w:r w:rsidR="007905BF" w:rsidRPr="00960407">
        <w:rPr>
          <w:lang w:val="lt-LT"/>
        </w:rPr>
        <w:t xml:space="preserve"> bei </w:t>
      </w:r>
      <w:r w:rsidR="00183450" w:rsidRPr="00960407">
        <w:rPr>
          <w:lang w:val="lt-LT"/>
        </w:rPr>
        <w:t>konfidencialumą</w:t>
      </w:r>
      <w:r w:rsidR="00AB20D3" w:rsidRPr="00960407">
        <w:rPr>
          <w:lang w:val="lt-LT"/>
        </w:rPr>
        <w:t xml:space="preserve">, todėl nėra tikslinga </w:t>
      </w:r>
      <w:r w:rsidR="008A592C" w:rsidRPr="00960407">
        <w:rPr>
          <w:lang w:val="lt-LT"/>
        </w:rPr>
        <w:t>BK 198</w:t>
      </w:r>
      <w:r w:rsidR="0098222C" w:rsidRPr="00960407">
        <w:rPr>
          <w:vertAlign w:val="superscript"/>
          <w:lang w:val="lt-LT"/>
        </w:rPr>
        <w:t>1</w:t>
      </w:r>
      <w:r w:rsidR="00B739E7" w:rsidRPr="00960407">
        <w:rPr>
          <w:lang w:val="lt-LT"/>
        </w:rPr>
        <w:t xml:space="preserve"> straipsnyje</w:t>
      </w:r>
      <w:r w:rsidR="00AB20D3" w:rsidRPr="00960407">
        <w:rPr>
          <w:lang w:val="lt-LT"/>
        </w:rPr>
        <w:t xml:space="preserve"> numatyti</w:t>
      </w:r>
      <w:r w:rsidR="008A592C" w:rsidRPr="00960407">
        <w:rPr>
          <w:lang w:val="lt-LT"/>
        </w:rPr>
        <w:t xml:space="preserve"> </w:t>
      </w:r>
      <w:r w:rsidR="0098222C" w:rsidRPr="00960407">
        <w:rPr>
          <w:lang w:val="lt-LT"/>
        </w:rPr>
        <w:t>neteisėto prisijungimo prie informacinės sistemos ti</w:t>
      </w:r>
      <w:r w:rsidR="00AB20D3" w:rsidRPr="00960407">
        <w:rPr>
          <w:lang w:val="lt-LT"/>
        </w:rPr>
        <w:t>kslą</w:t>
      </w:r>
      <w:r w:rsidR="004A6F71" w:rsidRPr="00960407">
        <w:rPr>
          <w:lang w:val="lt-LT"/>
        </w:rPr>
        <w:t xml:space="preserve"> – siekimą</w:t>
      </w:r>
      <w:r w:rsidR="00170BBC" w:rsidRPr="00960407">
        <w:rPr>
          <w:lang w:val="lt-LT"/>
        </w:rPr>
        <w:t xml:space="preserve"> gauti elektroninius duomenis. </w:t>
      </w:r>
    </w:p>
    <w:p w:rsidR="00EC11F1" w:rsidRPr="00960407" w:rsidRDefault="00870408" w:rsidP="004A5A8B">
      <w:pPr>
        <w:spacing w:line="360" w:lineRule="auto"/>
        <w:ind w:firstLine="709"/>
        <w:jc w:val="both"/>
        <w:rPr>
          <w:lang w:val="lt-LT"/>
        </w:rPr>
      </w:pPr>
      <w:r w:rsidRPr="00960407">
        <w:rPr>
          <w:lang w:val="lt-LT"/>
        </w:rPr>
        <w:t>Prieiname išvados, jog a</w:t>
      </w:r>
      <w:r w:rsidR="000246A1" w:rsidRPr="00960407">
        <w:rPr>
          <w:lang w:val="lt-LT"/>
        </w:rPr>
        <w:t>tsakomybės už mažai pavojingas veikas k</w:t>
      </w:r>
      <w:r w:rsidR="00633A99" w:rsidRPr="00960407">
        <w:rPr>
          <w:lang w:val="lt-LT"/>
        </w:rPr>
        <w:t xml:space="preserve">lausimas gali būti sprendžiamas, atsižvelgiant į </w:t>
      </w:r>
      <w:r w:rsidR="000246A1" w:rsidRPr="00960407">
        <w:rPr>
          <w:lang w:val="lt-LT"/>
        </w:rPr>
        <w:t>bausmių skyrimo taisykles ar atleidimo nuo baudž</w:t>
      </w:r>
      <w:r w:rsidR="00633A99" w:rsidRPr="00960407">
        <w:rPr>
          <w:lang w:val="lt-LT"/>
        </w:rPr>
        <w:t xml:space="preserve">iamosios atsakomybės institutą. </w:t>
      </w:r>
      <w:r w:rsidR="004A5A8B" w:rsidRPr="00960407">
        <w:rPr>
          <w:lang w:val="lt-LT"/>
        </w:rPr>
        <w:t>Norėtume pridurti, jog, r</w:t>
      </w:r>
      <w:r w:rsidR="00EC11F1" w:rsidRPr="00960407">
        <w:rPr>
          <w:lang w:val="lt-LT"/>
        </w:rPr>
        <w:t xml:space="preserve">emiantis </w:t>
      </w:r>
      <w:r w:rsidR="00EF6951" w:rsidRPr="00960407">
        <w:rPr>
          <w:lang w:val="lt-LT"/>
        </w:rPr>
        <w:t xml:space="preserve">2000 m. gruodžio 21 d. </w:t>
      </w:r>
      <w:r w:rsidR="004A5A8B" w:rsidRPr="00960407">
        <w:rPr>
          <w:lang w:val="lt-LT"/>
        </w:rPr>
        <w:t>L</w:t>
      </w:r>
      <w:r w:rsidR="005D0BCA" w:rsidRPr="00960407">
        <w:rPr>
          <w:lang w:val="lt-LT"/>
        </w:rPr>
        <w:t xml:space="preserve">ietuvos </w:t>
      </w:r>
      <w:r w:rsidR="004A5A8B" w:rsidRPr="00960407">
        <w:rPr>
          <w:lang w:val="lt-LT"/>
        </w:rPr>
        <w:t>A</w:t>
      </w:r>
      <w:r w:rsidR="005D0BCA" w:rsidRPr="00960407">
        <w:rPr>
          <w:lang w:val="lt-LT"/>
        </w:rPr>
        <w:t xml:space="preserve">ukščiausiojo </w:t>
      </w:r>
      <w:r w:rsidR="004A5A8B" w:rsidRPr="00960407">
        <w:rPr>
          <w:lang w:val="lt-LT"/>
        </w:rPr>
        <w:t>T</w:t>
      </w:r>
      <w:r w:rsidR="005D0BCA" w:rsidRPr="00960407">
        <w:rPr>
          <w:lang w:val="lt-LT"/>
        </w:rPr>
        <w:t xml:space="preserve">eismo </w:t>
      </w:r>
      <w:r w:rsidR="004A5A8B" w:rsidRPr="00960407">
        <w:rPr>
          <w:lang w:val="lt-LT"/>
        </w:rPr>
        <w:t>Senato nutarimo</w:t>
      </w:r>
      <w:r w:rsidR="00EF6951" w:rsidRPr="00960407">
        <w:rPr>
          <w:lang w:val="lt-LT"/>
        </w:rPr>
        <w:t xml:space="preserve"> Nr. 29</w:t>
      </w:r>
      <w:r w:rsidR="004A5A8B" w:rsidRPr="00960407">
        <w:rPr>
          <w:lang w:val="lt-LT"/>
        </w:rPr>
        <w:t xml:space="preserve"> ,,Dėl teismų praktikos veikas pripažįstant mažareikšmėmis“</w:t>
      </w:r>
      <w:r w:rsidR="0013432E" w:rsidRPr="00960407">
        <w:rPr>
          <w:lang w:val="lt-LT"/>
        </w:rPr>
        <w:t xml:space="preserve"> </w:t>
      </w:r>
      <w:r w:rsidR="004A5A8B" w:rsidRPr="00960407">
        <w:rPr>
          <w:lang w:val="lt-LT"/>
        </w:rPr>
        <w:t>7 punktu, kuriame teigiama, kad ,,jeigu įstatymų leidėjas baudžiamajai atsakomybei kilti yra nustatęs tam tikrą vertinamąjį nusikaltimo sudėties požymį (žymi žala, didelė žala, ypatingas įžūlumas ir pan.), tai veikoje ar jos pasekmėse nustačius šį požymį, jo specifikos pagrindu pripažinti veiką mažareikšme negalima</w:t>
      </w:r>
      <w:r w:rsidR="0013432E" w:rsidRPr="00960407">
        <w:rPr>
          <w:lang w:val="lt-LT"/>
        </w:rPr>
        <w:t>“</w:t>
      </w:r>
      <w:r w:rsidR="004A5A8B" w:rsidRPr="00960407">
        <w:rPr>
          <w:lang w:val="lt-LT"/>
        </w:rPr>
        <w:t>.</w:t>
      </w:r>
      <w:r w:rsidR="0013432E" w:rsidRPr="00960407">
        <w:rPr>
          <w:lang w:val="lt-LT"/>
        </w:rPr>
        <w:t xml:space="preserve"> Taigi t</w:t>
      </w:r>
      <w:r w:rsidR="004A5A8B" w:rsidRPr="00960407">
        <w:rPr>
          <w:lang w:val="lt-LT"/>
        </w:rPr>
        <w:t>okiems</w:t>
      </w:r>
      <w:r w:rsidR="0013432E" w:rsidRPr="00960407">
        <w:rPr>
          <w:lang w:val="lt-LT"/>
        </w:rPr>
        <w:t xml:space="preserve"> </w:t>
      </w:r>
      <w:r w:rsidR="004A5A8B" w:rsidRPr="00960407">
        <w:rPr>
          <w:lang w:val="lt-LT"/>
        </w:rPr>
        <w:t xml:space="preserve">savo jėgas ir žinias </w:t>
      </w:r>
      <w:r w:rsidR="004A5A8B" w:rsidRPr="00960407">
        <w:rPr>
          <w:lang w:val="lt-LT"/>
        </w:rPr>
        <w:lastRenderedPageBreak/>
        <w:t xml:space="preserve">siekiantiems išbandyti asmenims, kurie </w:t>
      </w:r>
      <w:r w:rsidR="0013432E" w:rsidRPr="00960407">
        <w:rPr>
          <w:lang w:val="lt-LT"/>
        </w:rPr>
        <w:t xml:space="preserve">padaro BK XXX skyriuje numatytas nusikalstamas veikas elektroninių duomenų ir informacinių sistemų saugumui, kurių </w:t>
      </w:r>
      <w:r w:rsidR="00F16373" w:rsidRPr="00960407">
        <w:rPr>
          <w:lang w:val="lt-LT"/>
        </w:rPr>
        <w:t xml:space="preserve">sudėtyse </w:t>
      </w:r>
      <w:r w:rsidR="0013432E" w:rsidRPr="00960407">
        <w:rPr>
          <w:lang w:val="lt-LT"/>
        </w:rPr>
        <w:t>yra įtvirtinti pavojingos veikos padariniai – žala</w:t>
      </w:r>
      <w:r w:rsidR="00F16373" w:rsidRPr="00960407">
        <w:rPr>
          <w:lang w:val="lt-LT"/>
        </w:rPr>
        <w:t xml:space="preserve">, </w:t>
      </w:r>
      <w:r w:rsidR="0013432E" w:rsidRPr="00960407">
        <w:rPr>
          <w:lang w:val="lt-LT"/>
        </w:rPr>
        <w:t>ne</w:t>
      </w:r>
      <w:r w:rsidR="00F16373" w:rsidRPr="00960407">
        <w:rPr>
          <w:lang w:val="lt-LT"/>
        </w:rPr>
        <w:t>bus taikomas BK 37 straipsnis – atleidimas</w:t>
      </w:r>
      <w:r w:rsidR="004A5A8B" w:rsidRPr="00960407">
        <w:rPr>
          <w:lang w:val="lt-LT"/>
        </w:rPr>
        <w:t xml:space="preserve"> nuo baudžiamosios atsakomybės dėl nusikaltimo mažareikšmiškumo.</w:t>
      </w:r>
      <w:r w:rsidR="00271274" w:rsidRPr="00960407">
        <w:rPr>
          <w:lang w:val="lt-LT"/>
        </w:rPr>
        <w:t xml:space="preserve"> Be to, BK  Be to, BK 37 straipsnis negali būti taikomas ir kai baudžiamasis įstatymas už nusikalstamas veikas elektroninių duomenų ir informacinių sistemų saugumui (BK 196 straipsnio 3 dalis ir 197 straipsnio 3 dalis) numato baudžiamąjį nusižengimą.</w:t>
      </w:r>
    </w:p>
    <w:p w:rsidR="0006693B" w:rsidRPr="00960407" w:rsidRDefault="0006693B" w:rsidP="004F51C1">
      <w:pPr>
        <w:spacing w:line="360" w:lineRule="auto"/>
        <w:jc w:val="both"/>
        <w:rPr>
          <w:lang w:val="lt-LT"/>
        </w:rPr>
      </w:pPr>
    </w:p>
    <w:p w:rsidR="005B6220" w:rsidRPr="00960407" w:rsidRDefault="005B6220" w:rsidP="004F51C1">
      <w:pPr>
        <w:spacing w:line="360" w:lineRule="auto"/>
        <w:jc w:val="both"/>
        <w:rPr>
          <w:lang w:val="lt-LT"/>
        </w:rPr>
      </w:pPr>
    </w:p>
    <w:p w:rsidR="007E001F" w:rsidRPr="00960407" w:rsidRDefault="005B6220" w:rsidP="00353B7B">
      <w:pPr>
        <w:spacing w:line="360" w:lineRule="auto"/>
        <w:jc w:val="center"/>
        <w:rPr>
          <w:lang w:val="lt-LT"/>
        </w:rPr>
      </w:pPr>
      <w:r w:rsidRPr="00960407">
        <w:rPr>
          <w:lang w:val="lt-LT"/>
        </w:rPr>
        <w:t xml:space="preserve">3. </w:t>
      </w:r>
      <w:r w:rsidR="00353B7B" w:rsidRPr="00960407">
        <w:rPr>
          <w:lang w:val="lt-LT"/>
        </w:rPr>
        <w:t xml:space="preserve">LIETUVOS RESPUBLIKOS BAUDŽIAMAJAME KODEKSE NUMATYTŲ </w:t>
      </w:r>
      <w:r w:rsidR="00FB766E" w:rsidRPr="00960407">
        <w:rPr>
          <w:lang w:val="lt-LT"/>
        </w:rPr>
        <w:t>NUSIKALSTAMŲ VEIKŲ ELEKTRONINIŲ DUOMENŲ I</w:t>
      </w:r>
      <w:r w:rsidR="00E434B1" w:rsidRPr="00960407">
        <w:rPr>
          <w:lang w:val="lt-LT"/>
        </w:rPr>
        <w:t xml:space="preserve">R INFORMACINIŲ SISTEMŲ SAUGUMUI </w:t>
      </w:r>
      <w:r w:rsidR="00FB766E" w:rsidRPr="00960407">
        <w:rPr>
          <w:lang w:val="lt-LT"/>
        </w:rPr>
        <w:t>PAGRINDINIAI STATISTIKOS RODIKLIAI IR JŲ ANALIZĖ</w:t>
      </w:r>
    </w:p>
    <w:p w:rsidR="007E001F" w:rsidRPr="00960407" w:rsidRDefault="007E001F" w:rsidP="004F51C1">
      <w:pPr>
        <w:spacing w:line="360" w:lineRule="auto"/>
        <w:ind w:firstLine="709"/>
        <w:jc w:val="center"/>
        <w:rPr>
          <w:lang w:val="lt-LT"/>
        </w:rPr>
      </w:pPr>
    </w:p>
    <w:p w:rsidR="007E001F" w:rsidRPr="00960407" w:rsidRDefault="007E001F" w:rsidP="004F51C1">
      <w:pPr>
        <w:spacing w:line="360" w:lineRule="auto"/>
        <w:ind w:firstLine="709"/>
        <w:jc w:val="both"/>
        <w:rPr>
          <w:lang w:val="lt-LT"/>
        </w:rPr>
      </w:pPr>
      <w:r w:rsidRPr="00960407">
        <w:rPr>
          <w:lang w:val="lt-LT"/>
        </w:rPr>
        <w:t>Elektroninių duomenų ir informacinių sistemų saugumas – viena iš svarbiausių informacinės visuomenės vertybių. Dėl vis didėjančios informacinių technologijų ir, ypač interneto skvarbos, anksčiau tik užsienio valstybėms aktualios nusikal</w:t>
      </w:r>
      <w:r w:rsidR="00B17481" w:rsidRPr="00960407">
        <w:rPr>
          <w:lang w:val="lt-LT"/>
        </w:rPr>
        <w:t>sta</w:t>
      </w:r>
      <w:r w:rsidRPr="00960407">
        <w:rPr>
          <w:lang w:val="lt-LT"/>
        </w:rPr>
        <w:t>mų</w:t>
      </w:r>
      <w:r w:rsidR="00B17481" w:rsidRPr="00960407">
        <w:rPr>
          <w:lang w:val="lt-LT"/>
        </w:rPr>
        <w:t xml:space="preserve"> veikų</w:t>
      </w:r>
      <w:r w:rsidRPr="00960407">
        <w:rPr>
          <w:lang w:val="lt-LT"/>
        </w:rPr>
        <w:t xml:space="preserve"> elektroninių duomenų ir informacinių sistemų saugumui pro</w:t>
      </w:r>
      <w:r w:rsidR="00B17481" w:rsidRPr="00960407">
        <w:rPr>
          <w:lang w:val="lt-LT"/>
        </w:rPr>
        <w:t>blemos atėjo ir į Lietuvą. Tokia</w:t>
      </w:r>
      <w:r w:rsidRPr="00960407">
        <w:rPr>
          <w:lang w:val="lt-LT"/>
        </w:rPr>
        <w:t>s nusikal</w:t>
      </w:r>
      <w:r w:rsidR="00B17481" w:rsidRPr="00960407">
        <w:rPr>
          <w:lang w:val="lt-LT"/>
        </w:rPr>
        <w:t>stama</w:t>
      </w:r>
      <w:r w:rsidRPr="00960407">
        <w:rPr>
          <w:lang w:val="lt-LT"/>
        </w:rPr>
        <w:t>s</w:t>
      </w:r>
      <w:r w:rsidR="00B17481" w:rsidRPr="00960407">
        <w:rPr>
          <w:lang w:val="lt-LT"/>
        </w:rPr>
        <w:t xml:space="preserve"> veikas, turint omenyje jomis</w:t>
      </w:r>
      <w:r w:rsidRPr="00960407">
        <w:rPr>
          <w:lang w:val="lt-LT"/>
        </w:rPr>
        <w:t xml:space="preserve"> padaromą didelę žalą, nusikal</w:t>
      </w:r>
      <w:r w:rsidR="00B17481" w:rsidRPr="00960407">
        <w:rPr>
          <w:lang w:val="lt-LT"/>
        </w:rPr>
        <w:t>sta</w:t>
      </w:r>
      <w:r w:rsidRPr="00960407">
        <w:rPr>
          <w:lang w:val="lt-LT"/>
        </w:rPr>
        <w:t>mų</w:t>
      </w:r>
      <w:r w:rsidR="00B17481" w:rsidRPr="00960407">
        <w:rPr>
          <w:lang w:val="lt-LT"/>
        </w:rPr>
        <w:t xml:space="preserve"> veikų</w:t>
      </w:r>
      <w:r w:rsidRPr="00960407">
        <w:rPr>
          <w:lang w:val="lt-LT"/>
        </w:rPr>
        <w:t xml:space="preserve"> įvykdymo vietas bei kitus ypatumus, galima v</w:t>
      </w:r>
      <w:r w:rsidR="00840126" w:rsidRPr="00960407">
        <w:rPr>
          <w:lang w:val="lt-LT"/>
        </w:rPr>
        <w:t>adinti ir XXI amžiaus ,,rykšte“</w:t>
      </w:r>
      <w:r w:rsidRPr="00960407">
        <w:rPr>
          <w:lang w:val="lt-LT"/>
        </w:rPr>
        <w:t xml:space="preserve">. </w:t>
      </w:r>
    </w:p>
    <w:p w:rsidR="007E001F" w:rsidRPr="00960407" w:rsidRDefault="00CB2EA1" w:rsidP="004F51C1">
      <w:pPr>
        <w:spacing w:line="360" w:lineRule="auto"/>
        <w:ind w:firstLine="709"/>
        <w:jc w:val="both"/>
        <w:rPr>
          <w:lang w:val="lt-LT"/>
        </w:rPr>
      </w:pPr>
      <w:r w:rsidRPr="00960407">
        <w:rPr>
          <w:lang w:val="lt-LT"/>
        </w:rPr>
        <w:t>L</w:t>
      </w:r>
      <w:r w:rsidR="0025694F" w:rsidRPr="00960407">
        <w:rPr>
          <w:lang w:val="lt-LT"/>
        </w:rPr>
        <w:t xml:space="preserve">ietuvos </w:t>
      </w:r>
      <w:r w:rsidRPr="00960407">
        <w:rPr>
          <w:lang w:val="lt-LT"/>
        </w:rPr>
        <w:t>R</w:t>
      </w:r>
      <w:r w:rsidR="0025694F" w:rsidRPr="00960407">
        <w:rPr>
          <w:lang w:val="lt-LT"/>
        </w:rPr>
        <w:t xml:space="preserve">espublikos </w:t>
      </w:r>
      <w:r w:rsidRPr="00960407">
        <w:rPr>
          <w:lang w:val="lt-LT"/>
        </w:rPr>
        <w:t>į</w:t>
      </w:r>
      <w:r w:rsidR="007E001F" w:rsidRPr="00960407">
        <w:rPr>
          <w:lang w:val="lt-LT"/>
        </w:rPr>
        <w:t xml:space="preserve">statymų leidėjas tokias vertybes kaip nuosavybė, turtinės teisės ir turtiniai interesai, intelektinė ir pramoninė nuosavybė gretina su tokia vertybe kaip elektroninių duomenų ir informacinių sistemų saugumas. Visuomenė, kurioje žmogus patiria nesaugumo jausmą, baimę dėl to, kad naudojasi informacinių technologijų mokslų laimėjimais (internetinių banko sąskaitų valdymas, asmens elektroniniai duomenys valstybės institucijose), rodo, jog valstybė nesugeba pakankamai ir tinkamai užtikrinti elektroninių duomenų ir informacinių sistemų funkcionavimo galimybes, o tuo pačiu ir visuomenės saugumo. </w:t>
      </w:r>
    </w:p>
    <w:p w:rsidR="007E001F" w:rsidRPr="00960407" w:rsidRDefault="007E001F" w:rsidP="004F51C1">
      <w:pPr>
        <w:spacing w:line="360" w:lineRule="auto"/>
        <w:ind w:firstLine="709"/>
        <w:jc w:val="both"/>
        <w:rPr>
          <w:lang w:val="lt-LT"/>
        </w:rPr>
      </w:pPr>
      <w:r w:rsidRPr="00960407">
        <w:rPr>
          <w:lang w:val="lt-LT"/>
        </w:rPr>
        <w:t>Nusikal</w:t>
      </w:r>
      <w:r w:rsidR="00FD68D3" w:rsidRPr="00960407">
        <w:rPr>
          <w:lang w:val="lt-LT"/>
        </w:rPr>
        <w:t>stamos veikos</w:t>
      </w:r>
      <w:r w:rsidRPr="00960407">
        <w:rPr>
          <w:lang w:val="lt-LT"/>
        </w:rPr>
        <w:t xml:space="preserve"> elektroninių duomenų ir informacinių sistemų saugumui pasižymi labai dideliu </w:t>
      </w:r>
      <w:r w:rsidRPr="00960407">
        <w:rPr>
          <w:color w:val="000000"/>
          <w:lang w:val="lt-LT"/>
        </w:rPr>
        <w:t>latentiškumu. Labai didelė dalis šių nusikalstamų veikų dėl subjektyvių ir objektyvių pri</w:t>
      </w:r>
      <w:r w:rsidR="00D77A2A" w:rsidRPr="00960407">
        <w:rPr>
          <w:color w:val="000000"/>
          <w:lang w:val="lt-LT"/>
        </w:rPr>
        <w:t>ežasčių dažnai lieka nepastebėtos, ir todėl neatskleistos</w:t>
      </w:r>
      <w:r w:rsidRPr="00960407">
        <w:rPr>
          <w:color w:val="000000"/>
          <w:lang w:val="lt-LT"/>
        </w:rPr>
        <w:t>. Dalis šių nusikal</w:t>
      </w:r>
      <w:r w:rsidR="00D9477C" w:rsidRPr="00960407">
        <w:rPr>
          <w:color w:val="000000"/>
          <w:lang w:val="lt-LT"/>
        </w:rPr>
        <w:t>sta</w:t>
      </w:r>
      <w:r w:rsidRPr="00960407">
        <w:rPr>
          <w:color w:val="000000"/>
          <w:lang w:val="lt-LT"/>
        </w:rPr>
        <w:t>mų</w:t>
      </w:r>
      <w:r w:rsidR="00D9477C" w:rsidRPr="00960407">
        <w:rPr>
          <w:color w:val="000000"/>
          <w:lang w:val="lt-LT"/>
        </w:rPr>
        <w:t xml:space="preserve"> veikų</w:t>
      </w:r>
      <w:r w:rsidR="001E7CB3" w:rsidRPr="00960407">
        <w:rPr>
          <w:color w:val="000000"/>
          <w:lang w:val="lt-LT"/>
        </w:rPr>
        <w:t xml:space="preserve"> lieka nepastebėtos</w:t>
      </w:r>
      <w:r w:rsidRPr="00960407">
        <w:rPr>
          <w:color w:val="000000"/>
          <w:lang w:val="lt-LT"/>
        </w:rPr>
        <w:t xml:space="preserve"> dėl sistemų administratorių nepakankamo žinių kiekio apie kompiuterinių sistemų administravimo ypatumus bei jų saugumo užtikrinimą ar kompiuterių vartotojų aplaidumo, </w:t>
      </w:r>
      <w:r w:rsidRPr="00960407">
        <w:rPr>
          <w:lang w:val="lt-LT"/>
        </w:rPr>
        <w:t>kompiuterinio raštingumo nepakankamumo.</w:t>
      </w:r>
      <w:r w:rsidRPr="00960407">
        <w:rPr>
          <w:color w:val="000000"/>
          <w:lang w:val="lt-LT"/>
        </w:rPr>
        <w:t xml:space="preserve"> Kita dalis nusikal</w:t>
      </w:r>
      <w:r w:rsidR="000B0759" w:rsidRPr="00960407">
        <w:rPr>
          <w:color w:val="000000"/>
          <w:lang w:val="lt-LT"/>
        </w:rPr>
        <w:t>sta</w:t>
      </w:r>
      <w:r w:rsidRPr="00960407">
        <w:rPr>
          <w:color w:val="000000"/>
          <w:lang w:val="lt-LT"/>
        </w:rPr>
        <w:t>mų</w:t>
      </w:r>
      <w:r w:rsidR="000B0759" w:rsidRPr="00960407">
        <w:rPr>
          <w:color w:val="000000"/>
          <w:lang w:val="lt-LT"/>
        </w:rPr>
        <w:t xml:space="preserve"> veikų lieka neatskleistos</w:t>
      </w:r>
      <w:r w:rsidRPr="00960407">
        <w:rPr>
          <w:color w:val="000000"/>
          <w:lang w:val="lt-LT"/>
        </w:rPr>
        <w:t xml:space="preserve"> dėl įvairių subjektyvių aplinkybių, dėl kurių apie nusikalstamas veikas nenorima pranešti atitinkamoms teisėsaugos institucijoms: verslo ir komercinių įmonių </w:t>
      </w:r>
      <w:r w:rsidRPr="00960407">
        <w:rPr>
          <w:lang w:val="lt-LT"/>
        </w:rPr>
        <w:t>baimė prarasti klientus, investuotojus, visuomenės pasitikėjimą, nes tokio</w:t>
      </w:r>
      <w:r w:rsidR="00C92B9F" w:rsidRPr="00960407">
        <w:rPr>
          <w:lang w:val="lt-LT"/>
        </w:rPr>
        <w:t>s</w:t>
      </w:r>
      <w:r w:rsidRPr="00960407">
        <w:rPr>
          <w:lang w:val="lt-LT"/>
        </w:rPr>
        <w:t xml:space="preserve"> nusikal</w:t>
      </w:r>
      <w:r w:rsidR="00C92B9F" w:rsidRPr="00960407">
        <w:rPr>
          <w:lang w:val="lt-LT"/>
        </w:rPr>
        <w:t>sta</w:t>
      </w:r>
      <w:r w:rsidRPr="00960407">
        <w:rPr>
          <w:lang w:val="lt-LT"/>
        </w:rPr>
        <w:t>mo</w:t>
      </w:r>
      <w:r w:rsidR="00C92B9F" w:rsidRPr="00960407">
        <w:rPr>
          <w:lang w:val="lt-LT"/>
        </w:rPr>
        <w:t>s veikos</w:t>
      </w:r>
      <w:r w:rsidRPr="00960407">
        <w:rPr>
          <w:lang w:val="lt-LT"/>
        </w:rPr>
        <w:t xml:space="preserve"> </w:t>
      </w:r>
      <w:r w:rsidRPr="00960407">
        <w:rPr>
          <w:lang w:val="lt-LT"/>
        </w:rPr>
        <w:lastRenderedPageBreak/>
        <w:t>atskleidimo faktas leidžia interpretuoti, jog įmonės informacinių tinklų apsauga yra nepakankama arba ten dirba nekvalifikuoti informacinių technologijų specialistai, nenoras atskleisti tam tikrą informaciją apie įmonės veiklą, kurią gali panaudoti konkurentai savo labui, ar noras išvengti viešumo.</w:t>
      </w:r>
      <w:r w:rsidRPr="00960407">
        <w:rPr>
          <w:rStyle w:val="FootnoteReference"/>
          <w:lang w:val="lt-LT"/>
        </w:rPr>
        <w:footnoteReference w:id="139"/>
      </w:r>
      <w:r w:rsidRPr="00960407">
        <w:rPr>
          <w:lang w:val="lt-LT"/>
        </w:rPr>
        <w:t xml:space="preserve"> </w:t>
      </w:r>
    </w:p>
    <w:p w:rsidR="007E001F" w:rsidRPr="00960407" w:rsidRDefault="007E001F" w:rsidP="004F51C1">
      <w:pPr>
        <w:spacing w:line="360" w:lineRule="auto"/>
        <w:ind w:firstLine="709"/>
        <w:jc w:val="both"/>
        <w:rPr>
          <w:lang w:val="lt-LT"/>
        </w:rPr>
      </w:pPr>
      <w:r w:rsidRPr="00960407">
        <w:rPr>
          <w:lang w:val="lt-LT"/>
        </w:rPr>
        <w:t>Nusikalstamos veikos elektroninių duomenų ir informacinių sistemų saugumui yra lydimos ir kitų nusikal</w:t>
      </w:r>
      <w:r w:rsidR="00DF3A58" w:rsidRPr="00960407">
        <w:rPr>
          <w:lang w:val="lt-LT"/>
        </w:rPr>
        <w:t>sta</w:t>
      </w:r>
      <w:r w:rsidRPr="00960407">
        <w:rPr>
          <w:lang w:val="lt-LT"/>
        </w:rPr>
        <w:t>mų</w:t>
      </w:r>
      <w:r w:rsidR="00DF3A58" w:rsidRPr="00960407">
        <w:rPr>
          <w:lang w:val="lt-LT"/>
        </w:rPr>
        <w:t xml:space="preserve"> veikų</w:t>
      </w:r>
      <w:r w:rsidRPr="00960407">
        <w:rPr>
          <w:lang w:val="lt-LT"/>
        </w:rPr>
        <w:t xml:space="preserve"> – sukčiavimo (BK 182</w:t>
      </w:r>
      <w:r w:rsidR="00E81E0D" w:rsidRPr="00960407">
        <w:rPr>
          <w:lang w:val="lt-LT"/>
        </w:rPr>
        <w:t xml:space="preserve"> straipsnis</w:t>
      </w:r>
      <w:r w:rsidRPr="00960407">
        <w:rPr>
          <w:lang w:val="lt-LT"/>
        </w:rPr>
        <w:t>)</w:t>
      </w:r>
      <w:r w:rsidR="004D6BBF" w:rsidRPr="00960407">
        <w:rPr>
          <w:rStyle w:val="FootnoteReference"/>
          <w:lang w:val="lt-LT"/>
        </w:rPr>
        <w:footnoteReference w:id="140"/>
      </w:r>
      <w:r w:rsidRPr="00960407">
        <w:rPr>
          <w:lang w:val="lt-LT"/>
        </w:rPr>
        <w:t xml:space="preserve">, literatūros, mokslo, meno ar kitokio kūrinio neteisėto atgaminimo, neteisėtų kopijų platinimo, </w:t>
      </w:r>
      <w:r w:rsidR="00E81E0D" w:rsidRPr="00960407">
        <w:rPr>
          <w:lang w:val="lt-LT"/>
        </w:rPr>
        <w:t>gabenimo ar laikymo (BK 192 straipsnis</w:t>
      </w:r>
      <w:r w:rsidRPr="00960407">
        <w:rPr>
          <w:lang w:val="lt-LT"/>
        </w:rPr>
        <w:t>), informacijos apie autorių teisių ar gretutinių teisių valdymą sunaiki</w:t>
      </w:r>
      <w:r w:rsidR="00E81E0D" w:rsidRPr="00960407">
        <w:rPr>
          <w:lang w:val="lt-LT"/>
        </w:rPr>
        <w:t>nimo arba pakeitimo (BK 193 straipsnis</w:t>
      </w:r>
      <w:r w:rsidRPr="00960407">
        <w:rPr>
          <w:lang w:val="lt-LT"/>
        </w:rPr>
        <w:t>), neteisėto autorių teisių ar gretutinių teisių techninių apsaugos p</w:t>
      </w:r>
      <w:r w:rsidR="00E81E0D" w:rsidRPr="00960407">
        <w:rPr>
          <w:lang w:val="lt-LT"/>
        </w:rPr>
        <w:t>riemonių pašalinimo (BK 194 straipsnis</w:t>
      </w:r>
      <w:r w:rsidRPr="00960407">
        <w:rPr>
          <w:lang w:val="lt-LT"/>
        </w:rPr>
        <w:t>), disponavimo pornografin</w:t>
      </w:r>
      <w:r w:rsidR="004B2EAB" w:rsidRPr="00960407">
        <w:rPr>
          <w:lang w:val="lt-LT"/>
        </w:rPr>
        <w:t>io turinio dalykais (BK 309 straipsnis</w:t>
      </w:r>
      <w:r w:rsidRPr="00960407">
        <w:rPr>
          <w:lang w:val="lt-LT"/>
        </w:rPr>
        <w:t xml:space="preserve">) ir pan. </w:t>
      </w:r>
    </w:p>
    <w:p w:rsidR="007E001F" w:rsidRPr="00960407" w:rsidRDefault="007E001F" w:rsidP="004F51C1">
      <w:pPr>
        <w:spacing w:line="360" w:lineRule="auto"/>
        <w:ind w:firstLine="709"/>
        <w:jc w:val="both"/>
        <w:rPr>
          <w:lang w:val="lt-LT"/>
        </w:rPr>
      </w:pPr>
      <w:r w:rsidRPr="00960407">
        <w:rPr>
          <w:lang w:val="lt-LT"/>
        </w:rPr>
        <w:t>Nusikal</w:t>
      </w:r>
      <w:r w:rsidR="00A66322" w:rsidRPr="00960407">
        <w:rPr>
          <w:lang w:val="lt-LT"/>
        </w:rPr>
        <w:t>stamos veikos</w:t>
      </w:r>
      <w:r w:rsidRPr="00960407">
        <w:rPr>
          <w:lang w:val="lt-LT"/>
        </w:rPr>
        <w:t xml:space="preserve"> elektroninių duomenų ir informacin</w:t>
      </w:r>
      <w:r w:rsidR="00DA1AE2" w:rsidRPr="00960407">
        <w:rPr>
          <w:lang w:val="lt-LT"/>
        </w:rPr>
        <w:t>ių sistemų saugumui yra „patogios</w:t>
      </w:r>
      <w:r w:rsidRPr="00960407">
        <w:rPr>
          <w:lang w:val="lt-LT"/>
        </w:rPr>
        <w:t>“ tuo, jog dažnai duoda labai didelį pelną. Ekspertai teigia, kad pelnas iš tokių nusikalstamų veikų viršija pelną, gaunamą iš prekybos narkotikais.</w:t>
      </w:r>
      <w:r w:rsidRPr="00960407">
        <w:rPr>
          <w:rStyle w:val="FootnoteReference"/>
          <w:lang w:val="lt-LT"/>
        </w:rPr>
        <w:footnoteReference w:id="141"/>
      </w:r>
      <w:r w:rsidRPr="00960407">
        <w:rPr>
          <w:lang w:val="lt-LT"/>
        </w:rPr>
        <w:t xml:space="preserve"> Be to, tokiomis nusikalstamomis veikomis įprastai padaroma didelė žala. </w:t>
      </w:r>
      <w:r w:rsidR="00170D03" w:rsidRPr="00960407">
        <w:rPr>
          <w:lang w:val="lt-LT"/>
        </w:rPr>
        <w:t xml:space="preserve">Jungtinių Amerikos Valstijų </w:t>
      </w:r>
      <w:r w:rsidRPr="00960407">
        <w:rPr>
          <w:lang w:val="lt-LT"/>
        </w:rPr>
        <w:t>Federalinių tyrimų biuro duomenimis, dėl nusikalstamų veikų elektroninių duomenų ir informacinių sistemų saugumui vien amerikiečių verslo bendrovės patiria daugiau kaip 67 mlrd. dolerių nuostolių.</w:t>
      </w:r>
      <w:r w:rsidRPr="00960407">
        <w:rPr>
          <w:rStyle w:val="FootnoteReference"/>
          <w:lang w:val="lt-LT"/>
        </w:rPr>
        <w:footnoteReference w:id="142"/>
      </w:r>
      <w:r w:rsidRPr="00960407">
        <w:rPr>
          <w:lang w:val="lt-LT"/>
        </w:rPr>
        <w:t xml:space="preserve"> Per pastaruosius dvejus metus (2005 – 200</w:t>
      </w:r>
      <w:r w:rsidR="00C60773" w:rsidRPr="00960407">
        <w:rPr>
          <w:lang w:val="lt-LT"/>
        </w:rPr>
        <w:t>7) amerikiečiai patyrė 8 mlrd. d</w:t>
      </w:r>
      <w:r w:rsidRPr="00960407">
        <w:rPr>
          <w:lang w:val="lt-LT"/>
        </w:rPr>
        <w:t xml:space="preserve">olerių nuostolių dėl virusų platinimo. Lietuvos bankai apie kompiuterių įsilaužėlių padarytus nuostolius neskelbia. </w:t>
      </w:r>
    </w:p>
    <w:p w:rsidR="007E001F" w:rsidRPr="00960407" w:rsidRDefault="007E001F" w:rsidP="004F51C1">
      <w:pPr>
        <w:spacing w:line="360" w:lineRule="auto"/>
        <w:ind w:firstLine="709"/>
        <w:jc w:val="both"/>
        <w:rPr>
          <w:lang w:val="lt-LT"/>
        </w:rPr>
      </w:pPr>
      <w:r w:rsidRPr="00960407">
        <w:rPr>
          <w:lang w:val="lt-LT"/>
        </w:rPr>
        <w:t>Dar vienas labai svarbus ir ypatingas nusikalstamų veikų elektroninių duomenų ir informacinių sistemų saugumui požymis – nusikalsta</w:t>
      </w:r>
      <w:r w:rsidR="00614333" w:rsidRPr="00960407">
        <w:rPr>
          <w:lang w:val="lt-LT"/>
        </w:rPr>
        <w:t>mos veikos įvykdymo vieta. Tokios</w:t>
      </w:r>
      <w:r w:rsidRPr="00960407">
        <w:rPr>
          <w:lang w:val="lt-LT"/>
        </w:rPr>
        <w:t xml:space="preserve"> nusikal</w:t>
      </w:r>
      <w:r w:rsidR="00614333" w:rsidRPr="00960407">
        <w:rPr>
          <w:lang w:val="lt-LT"/>
        </w:rPr>
        <w:t>stamos veikos daromos</w:t>
      </w:r>
      <w:r w:rsidRPr="00960407">
        <w:rPr>
          <w:lang w:val="lt-LT"/>
        </w:rPr>
        <w:t xml:space="preserve"> elektroninėje erdvėje, kuri neturi geografinių sienų, nustatančių atskirų šalių jurisdikcijos galiojimo ribas.</w:t>
      </w:r>
      <w:r w:rsidRPr="00960407">
        <w:rPr>
          <w:rStyle w:val="FootnoteReference"/>
          <w:lang w:val="lt-LT"/>
        </w:rPr>
        <w:footnoteReference w:id="143"/>
      </w:r>
      <w:r w:rsidRPr="00960407">
        <w:rPr>
          <w:lang w:val="lt-LT"/>
        </w:rPr>
        <w:t xml:space="preserve"> Jei nusikal</w:t>
      </w:r>
      <w:r w:rsidR="00250233" w:rsidRPr="00960407">
        <w:rPr>
          <w:lang w:val="lt-LT"/>
        </w:rPr>
        <w:t>stama veika</w:t>
      </w:r>
      <w:r w:rsidRPr="00960407">
        <w:rPr>
          <w:lang w:val="lt-LT"/>
        </w:rPr>
        <w:t xml:space="preserve"> elektroninių duomenų ir informa</w:t>
      </w:r>
      <w:r w:rsidR="006571B3" w:rsidRPr="00960407">
        <w:rPr>
          <w:lang w:val="lt-LT"/>
        </w:rPr>
        <w:t>cinių sistemų saugumui padaroma</w:t>
      </w:r>
      <w:r w:rsidRPr="00960407">
        <w:rPr>
          <w:lang w:val="lt-LT"/>
        </w:rPr>
        <w:t xml:space="preserve">, naudojantis internetu - vadinasi, per kelias valstybes - gali susiklostyti tokia situacija, kai asmuo, būdamas valstybėje, kurioje tokios nusikalstamos veikos nėra kriminalizuotos, įvykdęs tokią veiką, gali likti nenubaustas. Taip pat tokiu atveju negalima ir ekstradicija, jei toje valstybėje tokio pobūdžio veika nelaikoma </w:t>
      </w:r>
      <w:r w:rsidR="00C31BF7" w:rsidRPr="00960407">
        <w:rPr>
          <w:lang w:val="lt-LT"/>
        </w:rPr>
        <w:t>nusikalstama</w:t>
      </w:r>
      <w:r w:rsidRPr="00960407">
        <w:rPr>
          <w:lang w:val="lt-LT"/>
        </w:rPr>
        <w:t xml:space="preserve"> ir nėra kriminalizuota. Be to,</w:t>
      </w:r>
      <w:r w:rsidR="00816662" w:rsidRPr="00960407">
        <w:rPr>
          <w:lang w:val="lt-LT"/>
        </w:rPr>
        <w:t xml:space="preserve"> kaltininkas, esantis</w:t>
      </w:r>
      <w:r w:rsidR="00D25F96" w:rsidRPr="00960407">
        <w:rPr>
          <w:lang w:val="lt-LT"/>
        </w:rPr>
        <w:t xml:space="preserve"> ir veikiantis</w:t>
      </w:r>
      <w:r w:rsidR="00816662" w:rsidRPr="00960407">
        <w:rPr>
          <w:lang w:val="lt-LT"/>
        </w:rPr>
        <w:t xml:space="preserve"> Lietuvos Respublikos </w:t>
      </w:r>
      <w:r w:rsidR="00504810" w:rsidRPr="00960407">
        <w:rPr>
          <w:lang w:val="lt-LT"/>
        </w:rPr>
        <w:t xml:space="preserve">baudžiamosios </w:t>
      </w:r>
      <w:r w:rsidR="00504810" w:rsidRPr="00960407">
        <w:rPr>
          <w:lang w:val="lt-LT"/>
        </w:rPr>
        <w:lastRenderedPageBreak/>
        <w:t>jurisdikcijos teritorijoje</w:t>
      </w:r>
      <w:r w:rsidR="00816662" w:rsidRPr="00960407">
        <w:rPr>
          <w:lang w:val="lt-LT"/>
        </w:rPr>
        <w:t xml:space="preserve">, </w:t>
      </w:r>
      <w:r w:rsidRPr="00960407">
        <w:rPr>
          <w:lang w:val="lt-LT"/>
        </w:rPr>
        <w:t>gali bandyti neteisėtai prisijungti prie duomenų bazių,</w:t>
      </w:r>
      <w:r w:rsidR="00816662" w:rsidRPr="00960407">
        <w:rPr>
          <w:lang w:val="lt-LT"/>
        </w:rPr>
        <w:t xml:space="preserve"> esančių Kinijos</w:t>
      </w:r>
      <w:r w:rsidR="00E36D84" w:rsidRPr="00960407">
        <w:rPr>
          <w:lang w:val="lt-LT"/>
        </w:rPr>
        <w:t xml:space="preserve">, </w:t>
      </w:r>
      <w:r w:rsidR="007A218E" w:rsidRPr="00960407">
        <w:rPr>
          <w:lang w:val="lt-LT"/>
        </w:rPr>
        <w:t xml:space="preserve">Jungtinių Amerikos Valstijų </w:t>
      </w:r>
      <w:r w:rsidR="00E36D84" w:rsidRPr="00960407">
        <w:rPr>
          <w:lang w:val="lt-LT"/>
        </w:rPr>
        <w:t xml:space="preserve">ar kitų valstybių baudžiamosios jurisdikcijos </w:t>
      </w:r>
      <w:r w:rsidR="00816662" w:rsidRPr="00960407">
        <w:rPr>
          <w:lang w:val="lt-LT"/>
        </w:rPr>
        <w:t>teritorijose,</w:t>
      </w:r>
      <w:r w:rsidRPr="00960407">
        <w:rPr>
          <w:lang w:val="lt-LT"/>
        </w:rPr>
        <w:t xml:space="preserve"> todėl apie tai galime ir nesužinoti. Iškyla atskirų valstybių</w:t>
      </w:r>
      <w:r w:rsidR="001473FB" w:rsidRPr="00960407">
        <w:rPr>
          <w:lang w:val="lt-LT"/>
        </w:rPr>
        <w:t>,</w:t>
      </w:r>
      <w:r w:rsidRPr="00960407">
        <w:rPr>
          <w:lang w:val="lt-LT"/>
        </w:rPr>
        <w:t xml:space="preserve"> </w:t>
      </w:r>
      <w:r w:rsidR="001473FB" w:rsidRPr="00960407">
        <w:rPr>
          <w:lang w:val="lt-LT"/>
        </w:rPr>
        <w:t xml:space="preserve">skirtingai reglamentuojančių </w:t>
      </w:r>
      <w:r w:rsidRPr="00960407">
        <w:rPr>
          <w:lang w:val="lt-LT"/>
        </w:rPr>
        <w:t>nusikal</w:t>
      </w:r>
      <w:r w:rsidR="00E86FB8" w:rsidRPr="00960407">
        <w:rPr>
          <w:lang w:val="lt-LT"/>
        </w:rPr>
        <w:t>sta</w:t>
      </w:r>
      <w:r w:rsidRPr="00960407">
        <w:rPr>
          <w:lang w:val="lt-LT"/>
        </w:rPr>
        <w:t>mų</w:t>
      </w:r>
      <w:r w:rsidR="00E86FB8" w:rsidRPr="00960407">
        <w:rPr>
          <w:lang w:val="lt-LT"/>
        </w:rPr>
        <w:t xml:space="preserve"> veikų</w:t>
      </w:r>
      <w:r w:rsidRPr="00960407">
        <w:rPr>
          <w:lang w:val="lt-LT"/>
        </w:rPr>
        <w:t xml:space="preserve"> elektroninių duomenų ir informacinių sistemų saugumui</w:t>
      </w:r>
      <w:r w:rsidR="00F00635" w:rsidRPr="00960407">
        <w:rPr>
          <w:lang w:val="lt-LT"/>
        </w:rPr>
        <w:t xml:space="preserve"> baudžiamosios atsakomybės klausimus,</w:t>
      </w:r>
      <w:r w:rsidR="008846E0" w:rsidRPr="00960407">
        <w:rPr>
          <w:lang w:val="lt-LT"/>
        </w:rPr>
        <w:t xml:space="preserve"> </w:t>
      </w:r>
      <w:r w:rsidRPr="00960407">
        <w:rPr>
          <w:lang w:val="lt-LT"/>
        </w:rPr>
        <w:t xml:space="preserve">įstatymų </w:t>
      </w:r>
      <w:r w:rsidR="008846E0" w:rsidRPr="00960407">
        <w:rPr>
          <w:lang w:val="lt-LT"/>
        </w:rPr>
        <w:t xml:space="preserve">derinimo </w:t>
      </w:r>
      <w:r w:rsidR="00F64050" w:rsidRPr="00960407">
        <w:rPr>
          <w:lang w:val="lt-LT"/>
        </w:rPr>
        <w:t>ir baudžiamosios jurisdikcijos kolizijų</w:t>
      </w:r>
      <w:r w:rsidR="00F2364E" w:rsidRPr="00960407">
        <w:rPr>
          <w:lang w:val="lt-LT"/>
        </w:rPr>
        <w:t xml:space="preserve"> problemos. Tik jas išsprendus, bus galima nusikalstamą veiką elektroninių duomenų ir informacinių sistemų saugumui padariusį asmenį patraukti </w:t>
      </w:r>
      <w:r w:rsidRPr="00960407">
        <w:rPr>
          <w:lang w:val="lt-LT"/>
        </w:rPr>
        <w:t>baudžiam</w:t>
      </w:r>
      <w:r w:rsidR="00F2364E" w:rsidRPr="00960407">
        <w:rPr>
          <w:lang w:val="lt-LT"/>
        </w:rPr>
        <w:t>ojon (ar administracinėn) atsakomybėn, nepriklausomai nuo to, k</w:t>
      </w:r>
      <w:r w:rsidR="00CE0458" w:rsidRPr="00960407">
        <w:rPr>
          <w:lang w:val="lt-LT"/>
        </w:rPr>
        <w:t>urios</w:t>
      </w:r>
      <w:r w:rsidR="00F2364E" w:rsidRPr="00960407">
        <w:rPr>
          <w:lang w:val="lt-LT"/>
        </w:rPr>
        <w:t xml:space="preserve"> valstybės baudžiamosios</w:t>
      </w:r>
      <w:r w:rsidR="00C51AF0" w:rsidRPr="00960407">
        <w:rPr>
          <w:lang w:val="lt-LT"/>
        </w:rPr>
        <w:t xml:space="preserve"> jurisdikcijos teritorijoje jis veikė</w:t>
      </w:r>
      <w:r w:rsidR="00D120F8" w:rsidRPr="00960407">
        <w:rPr>
          <w:lang w:val="lt-LT"/>
        </w:rPr>
        <w:t xml:space="preserve"> ir </w:t>
      </w:r>
      <w:r w:rsidR="00CE0458" w:rsidRPr="00960407">
        <w:rPr>
          <w:lang w:val="lt-LT"/>
        </w:rPr>
        <w:t xml:space="preserve">kur </w:t>
      </w:r>
      <w:r w:rsidR="00D120F8" w:rsidRPr="00960407">
        <w:rPr>
          <w:lang w:val="lt-LT"/>
        </w:rPr>
        <w:t>atsirado nusikalstamos veikos padariniai</w:t>
      </w:r>
      <w:r w:rsidR="00C51AF0" w:rsidRPr="00960407">
        <w:rPr>
          <w:lang w:val="lt-LT"/>
        </w:rPr>
        <w:t>.</w:t>
      </w:r>
    </w:p>
    <w:p w:rsidR="007E001F" w:rsidRPr="00960407" w:rsidRDefault="007E001F" w:rsidP="004F51C1">
      <w:pPr>
        <w:spacing w:line="360" w:lineRule="auto"/>
        <w:ind w:firstLine="709"/>
        <w:jc w:val="both"/>
        <w:rPr>
          <w:lang w:val="lt-LT"/>
        </w:rPr>
      </w:pPr>
      <w:r w:rsidRPr="00960407">
        <w:rPr>
          <w:lang w:val="lt-LT"/>
        </w:rPr>
        <w:t xml:space="preserve">Dėl aukščiau paminėtų </w:t>
      </w:r>
      <w:r w:rsidR="00FE3055" w:rsidRPr="00960407">
        <w:rPr>
          <w:lang w:val="lt-LT"/>
        </w:rPr>
        <w:t>ir anksčiau</w:t>
      </w:r>
      <w:r w:rsidR="00306C93" w:rsidRPr="00960407">
        <w:rPr>
          <w:lang w:val="lt-LT"/>
        </w:rPr>
        <w:t xml:space="preserve"> šiame tiriamajame darbe aptartų</w:t>
      </w:r>
      <w:r w:rsidRPr="00960407">
        <w:rPr>
          <w:lang w:val="lt-LT"/>
        </w:rPr>
        <w:t xml:space="preserve"> </w:t>
      </w:r>
      <w:r w:rsidR="00306C93" w:rsidRPr="00960407">
        <w:rPr>
          <w:lang w:val="lt-LT"/>
        </w:rPr>
        <w:t xml:space="preserve">priežasčių </w:t>
      </w:r>
      <w:r w:rsidRPr="00960407">
        <w:rPr>
          <w:lang w:val="lt-LT"/>
        </w:rPr>
        <w:t>yra tikslinga pateikti ir išanalizuoti nusikal</w:t>
      </w:r>
      <w:r w:rsidR="00766737" w:rsidRPr="00960407">
        <w:rPr>
          <w:lang w:val="lt-LT"/>
        </w:rPr>
        <w:t>sta</w:t>
      </w:r>
      <w:r w:rsidRPr="00960407">
        <w:rPr>
          <w:lang w:val="lt-LT"/>
        </w:rPr>
        <w:t>mų</w:t>
      </w:r>
      <w:r w:rsidR="00766737" w:rsidRPr="00960407">
        <w:rPr>
          <w:lang w:val="lt-LT"/>
        </w:rPr>
        <w:t xml:space="preserve"> veikų</w:t>
      </w:r>
      <w:r w:rsidRPr="00960407">
        <w:rPr>
          <w:lang w:val="lt-LT"/>
        </w:rPr>
        <w:t xml:space="preserve"> elektroninių duomenų ir informacinių sistemų saugumui statistinius rodiklius ir</w:t>
      </w:r>
      <w:r w:rsidR="00A531CA" w:rsidRPr="00960407">
        <w:rPr>
          <w:lang w:val="lt-LT"/>
        </w:rPr>
        <w:t xml:space="preserve"> jų</w:t>
      </w:r>
      <w:r w:rsidRPr="00960407">
        <w:rPr>
          <w:lang w:val="lt-LT"/>
        </w:rPr>
        <w:t xml:space="preserve"> kaitos tendencijas. </w:t>
      </w:r>
    </w:p>
    <w:p w:rsidR="007E001F" w:rsidRPr="00960407" w:rsidRDefault="007E001F" w:rsidP="004F51C1">
      <w:pPr>
        <w:autoSpaceDE w:val="0"/>
        <w:autoSpaceDN w:val="0"/>
        <w:adjustRightInd w:val="0"/>
        <w:spacing w:line="360" w:lineRule="auto"/>
        <w:ind w:firstLine="709"/>
        <w:jc w:val="both"/>
        <w:rPr>
          <w:lang w:val="lt-LT" w:eastAsia="lt-LT"/>
        </w:rPr>
      </w:pPr>
      <w:r w:rsidRPr="00960407">
        <w:rPr>
          <w:lang w:val="lt-LT"/>
        </w:rPr>
        <w:t>Nusikal</w:t>
      </w:r>
      <w:r w:rsidR="003858FD" w:rsidRPr="00960407">
        <w:rPr>
          <w:lang w:val="lt-LT"/>
        </w:rPr>
        <w:t>stamos veikos</w:t>
      </w:r>
      <w:r w:rsidRPr="00960407">
        <w:rPr>
          <w:lang w:val="lt-LT"/>
        </w:rPr>
        <w:t xml:space="preserve"> elektroninių duomenų ir informacinių sistemų saugumui kol kas sudaro labai mažą bendro nusikalstamumo dalį (iki 0,2%).</w:t>
      </w:r>
      <w:r w:rsidRPr="00960407">
        <w:rPr>
          <w:rStyle w:val="FootnoteReference"/>
          <w:lang w:val="lt-LT"/>
        </w:rPr>
        <w:footnoteReference w:id="144"/>
      </w:r>
      <w:r w:rsidRPr="00960407">
        <w:rPr>
          <w:lang w:val="lt-LT"/>
        </w:rPr>
        <w:t xml:space="preserve"> Žinant apie labai didelį šių nusikalstamų veikų latentiškumą, šie duomenys yra itin svarbūs, darant prognostines nusikalstamų veikų elektroninių duomenų ir informacinių sistemų saugumui kitimo tendencijas. Toliau </w:t>
      </w:r>
      <w:r w:rsidRPr="00960407">
        <w:rPr>
          <w:lang w:val="lt-LT" w:eastAsia="lt-LT"/>
        </w:rPr>
        <w:t>atskleisime visų užregistruotų nusikal</w:t>
      </w:r>
      <w:r w:rsidR="00CA054F" w:rsidRPr="00960407">
        <w:rPr>
          <w:lang w:val="lt-LT" w:eastAsia="lt-LT"/>
        </w:rPr>
        <w:t>sta</w:t>
      </w:r>
      <w:r w:rsidRPr="00960407">
        <w:rPr>
          <w:lang w:val="lt-LT" w:eastAsia="lt-LT"/>
        </w:rPr>
        <w:t>mų</w:t>
      </w:r>
      <w:r w:rsidR="00CA054F" w:rsidRPr="00960407">
        <w:rPr>
          <w:lang w:val="lt-LT" w:eastAsia="lt-LT"/>
        </w:rPr>
        <w:t xml:space="preserve"> veikų</w:t>
      </w:r>
      <w:r w:rsidRPr="00960407">
        <w:rPr>
          <w:lang w:val="lt-LT" w:eastAsia="lt-LT"/>
        </w:rPr>
        <w:t xml:space="preserve"> ir užregistruotų nusikal</w:t>
      </w:r>
      <w:r w:rsidR="00CA054F" w:rsidRPr="00960407">
        <w:rPr>
          <w:lang w:val="lt-LT" w:eastAsia="lt-LT"/>
        </w:rPr>
        <w:t>sta</w:t>
      </w:r>
      <w:r w:rsidRPr="00960407">
        <w:rPr>
          <w:lang w:val="lt-LT" w:eastAsia="lt-LT"/>
        </w:rPr>
        <w:t>mų</w:t>
      </w:r>
      <w:r w:rsidR="00CA054F" w:rsidRPr="00960407">
        <w:rPr>
          <w:lang w:val="lt-LT" w:eastAsia="lt-LT"/>
        </w:rPr>
        <w:t xml:space="preserve"> veikų</w:t>
      </w:r>
      <w:r w:rsidRPr="00960407">
        <w:rPr>
          <w:lang w:val="lt-LT" w:eastAsia="lt-LT"/>
        </w:rPr>
        <w:t xml:space="preserve"> elektroninių duomenų ir informacinių sistemų saugumui per tam tikrą laiko tarpą tarpusavio ryšį bei kitimo tendencijas, lyginsime užregistruotų nusikal</w:t>
      </w:r>
      <w:r w:rsidR="0075665D" w:rsidRPr="00960407">
        <w:rPr>
          <w:lang w:val="lt-LT" w:eastAsia="lt-LT"/>
        </w:rPr>
        <w:t>sta</w:t>
      </w:r>
      <w:r w:rsidRPr="00960407">
        <w:rPr>
          <w:lang w:val="lt-LT" w:eastAsia="lt-LT"/>
        </w:rPr>
        <w:t>mų</w:t>
      </w:r>
      <w:r w:rsidR="0075665D" w:rsidRPr="00960407">
        <w:rPr>
          <w:lang w:val="lt-LT" w:eastAsia="lt-LT"/>
        </w:rPr>
        <w:t xml:space="preserve"> veikų</w:t>
      </w:r>
      <w:r w:rsidRPr="00960407">
        <w:rPr>
          <w:lang w:val="lt-LT" w:eastAsia="lt-LT"/>
        </w:rPr>
        <w:t xml:space="preserve"> elektroninių duomenų ir informacinių sistemų saugumui ir išaiškintų nusikal</w:t>
      </w:r>
      <w:r w:rsidR="001F0EFA" w:rsidRPr="00960407">
        <w:rPr>
          <w:lang w:val="lt-LT" w:eastAsia="lt-LT"/>
        </w:rPr>
        <w:t>sta</w:t>
      </w:r>
      <w:r w:rsidRPr="00960407">
        <w:rPr>
          <w:lang w:val="lt-LT" w:eastAsia="lt-LT"/>
        </w:rPr>
        <w:t>mų</w:t>
      </w:r>
      <w:r w:rsidR="001F0EFA" w:rsidRPr="00960407">
        <w:rPr>
          <w:lang w:val="lt-LT" w:eastAsia="lt-LT"/>
        </w:rPr>
        <w:t xml:space="preserve"> veikų</w:t>
      </w:r>
      <w:r w:rsidRPr="00960407">
        <w:rPr>
          <w:lang w:val="lt-LT" w:eastAsia="lt-LT"/>
        </w:rPr>
        <w:t xml:space="preserve"> elektroninių duomenų ir informacinių sistemų saugumui dalis. Pasirinkta analizuoti duomenis laikotarpyje nuo 2004 m. iki 2008 m. rugsėjo mėn., remiantis </w:t>
      </w:r>
      <w:r w:rsidRPr="00960407">
        <w:rPr>
          <w:lang w:val="lt-LT"/>
        </w:rPr>
        <w:t>Statistikos departamento prie Lietuvos Respublikos Vyriausybės ir Informatikos ir ryšių departamento prie Lietuvos Respublikos vidaus reikalų ministerijos pateikiama statistine informacija</w:t>
      </w:r>
      <w:r w:rsidRPr="00960407">
        <w:rPr>
          <w:lang w:val="lt-LT" w:eastAsia="lt-LT"/>
        </w:rPr>
        <w:t xml:space="preserve"> apie nusikalstamas veikas, įvykdytas Lietuvos Respublikos teritorijoje.</w:t>
      </w:r>
    </w:p>
    <w:p w:rsidR="007E001F" w:rsidRPr="00960407" w:rsidRDefault="007E001F" w:rsidP="004F51C1">
      <w:pPr>
        <w:autoSpaceDE w:val="0"/>
        <w:autoSpaceDN w:val="0"/>
        <w:adjustRightInd w:val="0"/>
        <w:spacing w:line="360" w:lineRule="auto"/>
        <w:ind w:firstLine="709"/>
        <w:jc w:val="both"/>
        <w:rPr>
          <w:lang w:val="lt-LT" w:eastAsia="lt-LT"/>
        </w:rPr>
      </w:pPr>
      <w:r w:rsidRPr="00960407">
        <w:rPr>
          <w:lang w:val="lt-LT" w:eastAsia="lt-LT"/>
        </w:rPr>
        <w:t>Iš 1 lentelėje pateiktų duomenų matyti, jog vidutiniškai nusikalstamos veikos elektroninių duomenų ir informacinių sistemų saugumui sudaro 0,06% bendro nusikalstamų veikų skaičiaus ir tai yra labai mažas skaičius bendrame registruotų nusikalstamų veikų skaičiuje. Tačiau, kaip buvo minėta, nusikalstamos veikos elektroninių duomenų ir informacinių sistemų saugumui yra labai latentiškos, todėl šio skaičiaus kitimas negali būti laikomas nusikalstamumo apskritai, įskaitant ir latentinę dalį, kitimo indikatoriumi.</w:t>
      </w:r>
      <w:r w:rsidRPr="00960407">
        <w:rPr>
          <w:rStyle w:val="FootnoteReference"/>
          <w:lang w:val="lt-LT" w:eastAsia="lt-LT"/>
        </w:rPr>
        <w:footnoteReference w:id="145"/>
      </w:r>
      <w:r w:rsidRPr="00960407">
        <w:rPr>
          <w:lang w:val="lt-LT" w:eastAsia="lt-LT"/>
        </w:rPr>
        <w:t xml:space="preserve"> </w:t>
      </w:r>
    </w:p>
    <w:p w:rsidR="005A5B48" w:rsidRPr="00960407" w:rsidRDefault="005A5B48" w:rsidP="004F51C1">
      <w:pPr>
        <w:autoSpaceDE w:val="0"/>
        <w:autoSpaceDN w:val="0"/>
        <w:adjustRightInd w:val="0"/>
        <w:spacing w:line="360" w:lineRule="auto"/>
        <w:ind w:firstLine="709"/>
        <w:jc w:val="both"/>
        <w:rPr>
          <w:lang w:val="lt-LT" w:eastAsia="lt-LT"/>
        </w:rPr>
      </w:pPr>
    </w:p>
    <w:p w:rsidR="005A5B48" w:rsidRPr="00960407" w:rsidRDefault="005A5B48" w:rsidP="005A5B48">
      <w:pPr>
        <w:autoSpaceDE w:val="0"/>
        <w:autoSpaceDN w:val="0"/>
        <w:adjustRightInd w:val="0"/>
        <w:spacing w:line="360" w:lineRule="auto"/>
        <w:jc w:val="both"/>
        <w:rPr>
          <w:i/>
          <w:sz w:val="22"/>
          <w:szCs w:val="22"/>
          <w:lang w:val="lt-LT"/>
        </w:rPr>
      </w:pPr>
      <w:r w:rsidRPr="00960407">
        <w:rPr>
          <w:b/>
          <w:i/>
          <w:sz w:val="22"/>
          <w:szCs w:val="22"/>
          <w:lang w:val="lt-LT" w:eastAsia="lt-LT"/>
        </w:rPr>
        <w:lastRenderedPageBreak/>
        <w:t>1 lentelė</w:t>
      </w:r>
      <w:r w:rsidRPr="00960407">
        <w:rPr>
          <w:i/>
          <w:sz w:val="22"/>
          <w:szCs w:val="22"/>
          <w:lang w:val="lt-LT" w:eastAsia="lt-LT"/>
        </w:rPr>
        <w:t>. Užregistruotos visos nusikalstamos veikos ir nusikalstamos veikos elektroninių duomenų ir informacinių sistemų saugumui (2004 – 2008-09-01)</w:t>
      </w:r>
      <w:r w:rsidRPr="00960407">
        <w:rPr>
          <w:rStyle w:val="FootnoteReference"/>
          <w:i/>
          <w:sz w:val="22"/>
          <w:szCs w:val="22"/>
          <w:lang w:val="lt-LT" w:eastAsia="lt-LT"/>
        </w:rPr>
        <w:footnoteReference w:id="146"/>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817"/>
        <w:gridCol w:w="2268"/>
        <w:gridCol w:w="3119"/>
        <w:gridCol w:w="3366"/>
      </w:tblGrid>
      <w:tr w:rsidR="005A5B48" w:rsidRPr="00960407" w:rsidTr="00F20096">
        <w:trPr>
          <w:trHeight w:val="1261"/>
        </w:trPr>
        <w:tc>
          <w:tcPr>
            <w:tcW w:w="817" w:type="dxa"/>
            <w:tcBorders>
              <w:top w:val="single" w:sz="12" w:space="0" w:color="000000"/>
              <w:bottom w:val="single" w:sz="12" w:space="0" w:color="000000"/>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p>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Metai</w:t>
            </w:r>
          </w:p>
        </w:tc>
        <w:tc>
          <w:tcPr>
            <w:tcW w:w="2268" w:type="dxa"/>
            <w:tcBorders>
              <w:top w:val="single" w:sz="12" w:space="0" w:color="000000"/>
              <w:left w:val="single" w:sz="12" w:space="0" w:color="000000"/>
              <w:bottom w:val="single" w:sz="12" w:space="0" w:color="000000"/>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p>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Užregistruotos visos nusikalstamos veikos</w:t>
            </w:r>
          </w:p>
        </w:tc>
        <w:tc>
          <w:tcPr>
            <w:tcW w:w="3119" w:type="dxa"/>
            <w:tcBorders>
              <w:top w:val="single" w:sz="12" w:space="0" w:color="000000"/>
              <w:left w:val="single" w:sz="12" w:space="0" w:color="000000"/>
              <w:bottom w:val="single" w:sz="12" w:space="0" w:color="000000"/>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Užregistruotos nusikalstamos veikos elektroninių duomenų ir informacinių sistemų saugumui</w:t>
            </w:r>
          </w:p>
        </w:tc>
        <w:tc>
          <w:tcPr>
            <w:tcW w:w="3366" w:type="dxa"/>
            <w:tcBorders>
              <w:top w:val="single" w:sz="12" w:space="0" w:color="000000"/>
              <w:left w:val="single" w:sz="12" w:space="0" w:color="000000"/>
              <w:bottom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Užregistruotos nusikalstamos veikos elektroninių duomenų ir informacinių sistemų saugumui, %</w:t>
            </w:r>
          </w:p>
        </w:tc>
      </w:tr>
      <w:tr w:rsidR="005A5B48" w:rsidRPr="00960407" w:rsidTr="00F20096">
        <w:tc>
          <w:tcPr>
            <w:tcW w:w="817" w:type="dxa"/>
            <w:tcBorders>
              <w:top w:val="single" w:sz="12" w:space="0" w:color="000000"/>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2004</w:t>
            </w:r>
          </w:p>
        </w:tc>
        <w:tc>
          <w:tcPr>
            <w:tcW w:w="2268" w:type="dxa"/>
            <w:tcBorders>
              <w:top w:val="single" w:sz="12" w:space="0" w:color="000000"/>
              <w:left w:val="single" w:sz="12" w:space="0" w:color="000000"/>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93419</w:t>
            </w:r>
          </w:p>
        </w:tc>
        <w:tc>
          <w:tcPr>
            <w:tcW w:w="3119" w:type="dxa"/>
            <w:tcBorders>
              <w:top w:val="single" w:sz="12" w:space="0" w:color="000000"/>
              <w:left w:val="single" w:sz="12" w:space="0" w:color="000000"/>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15</w:t>
            </w:r>
          </w:p>
        </w:tc>
        <w:tc>
          <w:tcPr>
            <w:tcW w:w="3366" w:type="dxa"/>
            <w:tcBorders>
              <w:top w:val="single" w:sz="12" w:space="0" w:color="000000"/>
              <w:lef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0,016</w:t>
            </w:r>
          </w:p>
        </w:tc>
      </w:tr>
      <w:tr w:rsidR="005A5B48" w:rsidRPr="00960407" w:rsidTr="00F20096">
        <w:tc>
          <w:tcPr>
            <w:tcW w:w="817" w:type="dxa"/>
            <w:tcBorders>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2005</w:t>
            </w:r>
          </w:p>
        </w:tc>
        <w:tc>
          <w:tcPr>
            <w:tcW w:w="2268" w:type="dxa"/>
            <w:tcBorders>
              <w:left w:val="single" w:sz="12" w:space="0" w:color="000000"/>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89815</w:t>
            </w:r>
          </w:p>
        </w:tc>
        <w:tc>
          <w:tcPr>
            <w:tcW w:w="3119" w:type="dxa"/>
            <w:tcBorders>
              <w:left w:val="single" w:sz="12" w:space="0" w:color="000000"/>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18</w:t>
            </w:r>
          </w:p>
        </w:tc>
        <w:tc>
          <w:tcPr>
            <w:tcW w:w="3366" w:type="dxa"/>
            <w:tcBorders>
              <w:lef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 xml:space="preserve">0,02 </w:t>
            </w:r>
          </w:p>
        </w:tc>
      </w:tr>
      <w:tr w:rsidR="005A5B48" w:rsidRPr="00960407" w:rsidTr="00F20096">
        <w:tc>
          <w:tcPr>
            <w:tcW w:w="817" w:type="dxa"/>
            <w:tcBorders>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2006</w:t>
            </w:r>
          </w:p>
        </w:tc>
        <w:tc>
          <w:tcPr>
            <w:tcW w:w="2268" w:type="dxa"/>
            <w:tcBorders>
              <w:left w:val="single" w:sz="12" w:space="0" w:color="000000"/>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82155</w:t>
            </w:r>
          </w:p>
        </w:tc>
        <w:tc>
          <w:tcPr>
            <w:tcW w:w="3119" w:type="dxa"/>
            <w:tcBorders>
              <w:left w:val="single" w:sz="12" w:space="0" w:color="000000"/>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20</w:t>
            </w:r>
          </w:p>
        </w:tc>
        <w:tc>
          <w:tcPr>
            <w:tcW w:w="3366" w:type="dxa"/>
            <w:tcBorders>
              <w:lef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 xml:space="preserve">0,024 </w:t>
            </w:r>
          </w:p>
        </w:tc>
      </w:tr>
      <w:tr w:rsidR="005A5B48" w:rsidRPr="00960407" w:rsidTr="00F20096">
        <w:tc>
          <w:tcPr>
            <w:tcW w:w="817" w:type="dxa"/>
            <w:tcBorders>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2007</w:t>
            </w:r>
          </w:p>
        </w:tc>
        <w:tc>
          <w:tcPr>
            <w:tcW w:w="2268" w:type="dxa"/>
            <w:tcBorders>
              <w:left w:val="single" w:sz="12" w:space="0" w:color="000000"/>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73741</w:t>
            </w:r>
          </w:p>
        </w:tc>
        <w:tc>
          <w:tcPr>
            <w:tcW w:w="3119" w:type="dxa"/>
            <w:tcBorders>
              <w:left w:val="single" w:sz="12" w:space="0" w:color="000000"/>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50</w:t>
            </w:r>
          </w:p>
        </w:tc>
        <w:tc>
          <w:tcPr>
            <w:tcW w:w="3366" w:type="dxa"/>
            <w:tcBorders>
              <w:lef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 xml:space="preserve">0,07 </w:t>
            </w:r>
          </w:p>
        </w:tc>
      </w:tr>
      <w:tr w:rsidR="005A5B48" w:rsidRPr="00960407" w:rsidTr="00F20096">
        <w:tc>
          <w:tcPr>
            <w:tcW w:w="817" w:type="dxa"/>
            <w:tcBorders>
              <w:bottom w:val="single" w:sz="12" w:space="0" w:color="000000"/>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2008</w:t>
            </w:r>
          </w:p>
        </w:tc>
        <w:tc>
          <w:tcPr>
            <w:tcW w:w="2268" w:type="dxa"/>
            <w:tcBorders>
              <w:left w:val="single" w:sz="12" w:space="0" w:color="000000"/>
              <w:bottom w:val="single" w:sz="12" w:space="0" w:color="000000"/>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52002</w:t>
            </w:r>
          </w:p>
        </w:tc>
        <w:tc>
          <w:tcPr>
            <w:tcW w:w="3119" w:type="dxa"/>
            <w:tcBorders>
              <w:left w:val="single" w:sz="12" w:space="0" w:color="000000"/>
              <w:bottom w:val="single" w:sz="12" w:space="0" w:color="000000"/>
              <w:right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 xml:space="preserve">84 </w:t>
            </w:r>
          </w:p>
        </w:tc>
        <w:tc>
          <w:tcPr>
            <w:tcW w:w="3366" w:type="dxa"/>
            <w:tcBorders>
              <w:left w:val="single" w:sz="12" w:space="0" w:color="000000"/>
              <w:bottom w:val="single" w:sz="12" w:space="0" w:color="000000"/>
            </w:tcBorders>
          </w:tcPr>
          <w:p w:rsidR="005A5B48" w:rsidRPr="00960407" w:rsidRDefault="005A5B48"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0,16</w:t>
            </w:r>
          </w:p>
        </w:tc>
      </w:tr>
    </w:tbl>
    <w:p w:rsidR="009D65B0" w:rsidRPr="00960407" w:rsidRDefault="009D65B0" w:rsidP="004F51C1">
      <w:pPr>
        <w:autoSpaceDE w:val="0"/>
        <w:autoSpaceDN w:val="0"/>
        <w:adjustRightInd w:val="0"/>
        <w:spacing w:line="360" w:lineRule="auto"/>
        <w:ind w:firstLine="709"/>
        <w:jc w:val="both"/>
        <w:rPr>
          <w:lang w:val="lt-LT" w:eastAsia="lt-LT"/>
        </w:rPr>
      </w:pPr>
    </w:p>
    <w:p w:rsidR="002109F8" w:rsidRPr="00960407" w:rsidRDefault="007E001F" w:rsidP="004F51C1">
      <w:pPr>
        <w:autoSpaceDE w:val="0"/>
        <w:autoSpaceDN w:val="0"/>
        <w:adjustRightInd w:val="0"/>
        <w:spacing w:line="360" w:lineRule="auto"/>
        <w:ind w:firstLine="709"/>
        <w:jc w:val="both"/>
        <w:rPr>
          <w:lang w:val="lt-LT"/>
        </w:rPr>
      </w:pPr>
      <w:r w:rsidRPr="00960407">
        <w:rPr>
          <w:lang w:val="lt-LT" w:eastAsia="lt-LT"/>
        </w:rPr>
        <w:t xml:space="preserve">Nusikalstamų veikų elektroninių duomenų ir informacinių sistemų saugumui skaičiaus kitimo tendencijos per 5 metų (2004 – 2008-09-01) laikotarpį neatspindi visų užregistruotų nusikalstamų veikų per tą patį laikotarpį kitimo tendencijas: nuosekliai ir tolygiai augant nusikalstamų veikų elektroninių duomenų ir informacinių sistemų saugumui skaičiui, visų užregistruotų nusikalstamų veikų skaičius mažėja. 2004 m. užregistruotos 15 nusikalstamų veikų elektroninių duomenų ir informacinių sistemų saugumui ir 93419 nusikalstamų veikų iš viso, kai 2007 m. užregistruotos 50 nusikalstamų veikų elektroninių duomenų ir informacinių sistemų saugumui ir 73741 nusikalstamos veikos iš viso - visų užregistruotų nusikalstamų veikų per šį laikotarpį sumažėjo 1,27 karto. Pastebimas didelis nusikalstamų veikų elektroninių duomenų ir informacinių sistemų saugumui šuolis nuo 2006 m. iki 2007 m. ir nuo 2007 m. iki 2008-09-01. Tai galima paaiškinti suaktyvėjusia Lietuvos Kriminalinės policijos biuro </w:t>
      </w:r>
      <w:r w:rsidRPr="00960407">
        <w:rPr>
          <w:lang w:val="lt-LT"/>
        </w:rPr>
        <w:t>Nusikaltimų elektroninėje erdvėje tyrimo skyriaus suaktyvėjusia veikla, ikiteisminio tyrimo pareigūnams bei ekspertams rengtais specialiais kursais ir mokymais, teikiančiais teisinį, kriminalistinį, organizacinį bei techninį pasiruošimą tirti nusikalstamas veikas elektroninių duomenų ir informacinių sistemų saugumui.</w:t>
      </w:r>
      <w:r w:rsidRPr="00960407">
        <w:rPr>
          <w:rStyle w:val="FootnoteReference"/>
          <w:lang w:val="lt-LT"/>
        </w:rPr>
        <w:footnoteReference w:id="147"/>
      </w:r>
    </w:p>
    <w:p w:rsidR="007E001F" w:rsidRPr="00960407" w:rsidRDefault="007E001F" w:rsidP="004F51C1">
      <w:pPr>
        <w:autoSpaceDE w:val="0"/>
        <w:autoSpaceDN w:val="0"/>
        <w:adjustRightInd w:val="0"/>
        <w:spacing w:line="360" w:lineRule="auto"/>
        <w:ind w:firstLine="709"/>
        <w:jc w:val="both"/>
        <w:rPr>
          <w:lang w:val="lt-LT" w:eastAsia="lt-LT"/>
        </w:rPr>
      </w:pPr>
      <w:r w:rsidRPr="00960407">
        <w:rPr>
          <w:lang w:val="lt-LT"/>
        </w:rPr>
        <w:t xml:space="preserve">Be to, apskritai didėjančią šių nusikalstamų veikų elektroninių duomenų ir </w:t>
      </w:r>
      <w:r w:rsidR="00817516" w:rsidRPr="00960407">
        <w:rPr>
          <w:lang w:val="lt-LT"/>
        </w:rPr>
        <w:t xml:space="preserve">informacinių sistemų saugumui </w:t>
      </w:r>
      <w:r w:rsidRPr="00960407">
        <w:rPr>
          <w:lang w:val="lt-LT"/>
        </w:rPr>
        <w:t xml:space="preserve">tendenciją galima paaiškinti </w:t>
      </w:r>
      <w:r w:rsidRPr="00960407">
        <w:rPr>
          <w:color w:val="000000"/>
          <w:lang w:val="lt-LT"/>
        </w:rPr>
        <w:t xml:space="preserve">visuotine kompiuterizacija, interneto technologijų plėtra šiuolaikiniame visuomenės gyvenime, prie plataus interneto tinklo kartu su eiliniais vartotojais prisijungia ir nusikalstamo pasaulio atstovai. </w:t>
      </w:r>
    </w:p>
    <w:p w:rsidR="007E001F" w:rsidRPr="00960407" w:rsidRDefault="007E001F" w:rsidP="004F51C1">
      <w:pPr>
        <w:autoSpaceDE w:val="0"/>
        <w:autoSpaceDN w:val="0"/>
        <w:adjustRightInd w:val="0"/>
        <w:spacing w:line="360" w:lineRule="auto"/>
        <w:ind w:firstLine="709"/>
        <w:jc w:val="both"/>
        <w:rPr>
          <w:lang w:val="lt-LT" w:eastAsia="lt-LT"/>
        </w:rPr>
      </w:pPr>
      <w:r w:rsidRPr="00960407">
        <w:rPr>
          <w:lang w:val="lt-LT" w:eastAsia="lt-LT"/>
        </w:rPr>
        <w:t xml:space="preserve">Per nagrinėjamą laikotarpį išanalizavus visų užregistruotų nusikalstamų veikų ir nusikalstamų veikų elektroninių duomenų ir informacinių sistemų saugumui tarpusavio ryšį, </w:t>
      </w:r>
      <w:r w:rsidRPr="00960407">
        <w:rPr>
          <w:lang w:val="lt-LT" w:eastAsia="lt-LT"/>
        </w:rPr>
        <w:lastRenderedPageBreak/>
        <w:t>pažvelkime į nusikalstamų veikų elektroninių duomenų ir informacinių sistemų saugumui vidinę struktūrą ir į užregistruotų ir ištirtų šių nusikalstamų veikų santykį</w:t>
      </w:r>
      <w:r w:rsidR="00673246" w:rsidRPr="00960407">
        <w:rPr>
          <w:lang w:val="lt-LT" w:eastAsia="lt-LT"/>
        </w:rPr>
        <w:t xml:space="preserve"> (2 lentelė)</w:t>
      </w:r>
      <w:r w:rsidRPr="00960407">
        <w:rPr>
          <w:lang w:val="lt-LT" w:eastAsia="lt-LT"/>
        </w:rPr>
        <w:t xml:space="preserve">. </w:t>
      </w:r>
    </w:p>
    <w:p w:rsidR="00F14831" w:rsidRPr="00960407" w:rsidRDefault="00F14831" w:rsidP="004F51C1">
      <w:pPr>
        <w:autoSpaceDE w:val="0"/>
        <w:autoSpaceDN w:val="0"/>
        <w:adjustRightInd w:val="0"/>
        <w:spacing w:line="360" w:lineRule="auto"/>
        <w:ind w:firstLine="709"/>
        <w:jc w:val="both"/>
        <w:rPr>
          <w:lang w:val="lt-LT" w:eastAsia="lt-LT"/>
        </w:rPr>
      </w:pPr>
    </w:p>
    <w:p w:rsidR="00F14831" w:rsidRPr="00960407" w:rsidRDefault="00F14831" w:rsidP="00F14831">
      <w:pPr>
        <w:autoSpaceDE w:val="0"/>
        <w:autoSpaceDN w:val="0"/>
        <w:adjustRightInd w:val="0"/>
        <w:spacing w:line="360" w:lineRule="auto"/>
        <w:jc w:val="both"/>
        <w:rPr>
          <w:i/>
          <w:sz w:val="22"/>
          <w:szCs w:val="22"/>
          <w:lang w:val="lt-LT" w:eastAsia="lt-LT"/>
        </w:rPr>
      </w:pPr>
      <w:r w:rsidRPr="00960407">
        <w:rPr>
          <w:b/>
          <w:i/>
          <w:sz w:val="22"/>
          <w:szCs w:val="22"/>
          <w:lang w:val="lt-LT" w:eastAsia="lt-LT"/>
        </w:rPr>
        <w:t>2 lentelė</w:t>
      </w:r>
      <w:r w:rsidRPr="00960407">
        <w:rPr>
          <w:i/>
          <w:sz w:val="22"/>
          <w:szCs w:val="22"/>
          <w:lang w:val="lt-LT" w:eastAsia="lt-LT"/>
        </w:rPr>
        <w:t>. Užregistruotos nusikalstamos veikos elektroninių duomenų ir informacinių sistemų saugumui (2004 – 2008-09-01)</w:t>
      </w:r>
      <w:r w:rsidRPr="00960407">
        <w:rPr>
          <w:rStyle w:val="FootnoteReference"/>
          <w:i/>
          <w:sz w:val="22"/>
          <w:szCs w:val="22"/>
          <w:lang w:val="lt-LT" w:eastAsia="lt-LT"/>
        </w:rPr>
        <w:footnoteReference w:id="148"/>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ook w:val="04A0"/>
      </w:tblPr>
      <w:tblGrid>
        <w:gridCol w:w="1101"/>
        <w:gridCol w:w="1701"/>
        <w:gridCol w:w="1701"/>
        <w:gridCol w:w="1701"/>
        <w:gridCol w:w="1701"/>
        <w:gridCol w:w="1665"/>
      </w:tblGrid>
      <w:tr w:rsidR="00F14831" w:rsidRPr="00960407" w:rsidTr="00F20096">
        <w:trPr>
          <w:trHeight w:val="663"/>
        </w:trPr>
        <w:tc>
          <w:tcPr>
            <w:tcW w:w="1101" w:type="dxa"/>
            <w:tcBorders>
              <w:top w:val="single" w:sz="12" w:space="0" w:color="000000"/>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Metai</w:t>
            </w:r>
          </w:p>
        </w:tc>
        <w:tc>
          <w:tcPr>
            <w:tcW w:w="1701" w:type="dxa"/>
            <w:tcBorders>
              <w:top w:val="single" w:sz="12" w:space="0" w:color="000000"/>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 xml:space="preserve">BK 196 </w:t>
            </w:r>
          </w:p>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straipsnis</w:t>
            </w:r>
          </w:p>
        </w:tc>
        <w:tc>
          <w:tcPr>
            <w:tcW w:w="1701" w:type="dxa"/>
            <w:tcBorders>
              <w:top w:val="single" w:sz="12" w:space="0" w:color="000000"/>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 xml:space="preserve">BK 197 </w:t>
            </w:r>
          </w:p>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straipsnis</w:t>
            </w:r>
          </w:p>
        </w:tc>
        <w:tc>
          <w:tcPr>
            <w:tcW w:w="1701" w:type="dxa"/>
            <w:tcBorders>
              <w:top w:val="single" w:sz="12" w:space="0" w:color="000000"/>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 xml:space="preserve">BK 198 </w:t>
            </w:r>
          </w:p>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straipsnis</w:t>
            </w:r>
          </w:p>
        </w:tc>
        <w:tc>
          <w:tcPr>
            <w:tcW w:w="1701" w:type="dxa"/>
            <w:tcBorders>
              <w:top w:val="single" w:sz="12" w:space="0" w:color="000000"/>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BK 198</w:t>
            </w:r>
            <w:r w:rsidRPr="00960407">
              <w:rPr>
                <w:sz w:val="22"/>
                <w:szCs w:val="22"/>
                <w:vertAlign w:val="superscript"/>
                <w:lang w:val="lt-LT" w:eastAsia="lt-LT"/>
              </w:rPr>
              <w:t>1</w:t>
            </w:r>
            <w:r w:rsidRPr="00960407">
              <w:rPr>
                <w:sz w:val="22"/>
                <w:szCs w:val="22"/>
                <w:lang w:val="lt-LT" w:eastAsia="lt-LT"/>
              </w:rPr>
              <w:t xml:space="preserve"> </w:t>
            </w:r>
          </w:p>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straipsnis</w:t>
            </w:r>
          </w:p>
        </w:tc>
        <w:tc>
          <w:tcPr>
            <w:tcW w:w="1665" w:type="dxa"/>
            <w:tcBorders>
              <w:top w:val="single" w:sz="12" w:space="0" w:color="000000"/>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BK 198</w:t>
            </w:r>
            <w:r w:rsidRPr="00960407">
              <w:rPr>
                <w:sz w:val="22"/>
                <w:szCs w:val="22"/>
                <w:vertAlign w:val="superscript"/>
                <w:lang w:val="lt-LT" w:eastAsia="lt-LT"/>
              </w:rPr>
              <w:t>2</w:t>
            </w:r>
            <w:r w:rsidRPr="00960407">
              <w:rPr>
                <w:sz w:val="22"/>
                <w:szCs w:val="22"/>
                <w:lang w:val="lt-LT" w:eastAsia="lt-LT"/>
              </w:rPr>
              <w:t xml:space="preserve"> straipsnis</w:t>
            </w:r>
          </w:p>
        </w:tc>
      </w:tr>
      <w:tr w:rsidR="00F14831" w:rsidRPr="00960407" w:rsidTr="00F20096">
        <w:tc>
          <w:tcPr>
            <w:tcW w:w="1101" w:type="dxa"/>
            <w:tcBorders>
              <w:top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2004</w:t>
            </w:r>
          </w:p>
        </w:tc>
        <w:tc>
          <w:tcPr>
            <w:tcW w:w="1701" w:type="dxa"/>
            <w:tcBorders>
              <w:top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4</w:t>
            </w:r>
          </w:p>
        </w:tc>
        <w:tc>
          <w:tcPr>
            <w:tcW w:w="1701" w:type="dxa"/>
            <w:tcBorders>
              <w:top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2</w:t>
            </w:r>
          </w:p>
        </w:tc>
        <w:tc>
          <w:tcPr>
            <w:tcW w:w="1701" w:type="dxa"/>
            <w:tcBorders>
              <w:top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7</w:t>
            </w:r>
          </w:p>
        </w:tc>
        <w:tc>
          <w:tcPr>
            <w:tcW w:w="1701" w:type="dxa"/>
            <w:tcBorders>
              <w:top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1</w:t>
            </w:r>
          </w:p>
        </w:tc>
        <w:tc>
          <w:tcPr>
            <w:tcW w:w="1665" w:type="dxa"/>
            <w:tcBorders>
              <w:top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1</w:t>
            </w:r>
          </w:p>
        </w:tc>
      </w:tr>
      <w:tr w:rsidR="00F14831" w:rsidRPr="00960407" w:rsidTr="00F20096">
        <w:tc>
          <w:tcPr>
            <w:tcW w:w="1101"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2005</w:t>
            </w:r>
          </w:p>
        </w:tc>
        <w:tc>
          <w:tcPr>
            <w:tcW w:w="1701"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1</w:t>
            </w:r>
          </w:p>
        </w:tc>
        <w:tc>
          <w:tcPr>
            <w:tcW w:w="1701"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w:t>
            </w:r>
          </w:p>
        </w:tc>
        <w:tc>
          <w:tcPr>
            <w:tcW w:w="1701"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6</w:t>
            </w:r>
          </w:p>
        </w:tc>
        <w:tc>
          <w:tcPr>
            <w:tcW w:w="1701"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10</w:t>
            </w:r>
          </w:p>
        </w:tc>
        <w:tc>
          <w:tcPr>
            <w:tcW w:w="1665"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1</w:t>
            </w:r>
          </w:p>
        </w:tc>
      </w:tr>
      <w:tr w:rsidR="00F14831" w:rsidRPr="00960407" w:rsidTr="00F20096">
        <w:tc>
          <w:tcPr>
            <w:tcW w:w="1101"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2006</w:t>
            </w:r>
          </w:p>
        </w:tc>
        <w:tc>
          <w:tcPr>
            <w:tcW w:w="1701"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2</w:t>
            </w:r>
          </w:p>
        </w:tc>
        <w:tc>
          <w:tcPr>
            <w:tcW w:w="1701"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2</w:t>
            </w:r>
          </w:p>
        </w:tc>
        <w:tc>
          <w:tcPr>
            <w:tcW w:w="1701"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10</w:t>
            </w:r>
          </w:p>
        </w:tc>
        <w:tc>
          <w:tcPr>
            <w:tcW w:w="1701"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6</w:t>
            </w:r>
          </w:p>
        </w:tc>
        <w:tc>
          <w:tcPr>
            <w:tcW w:w="1665"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w:t>
            </w:r>
          </w:p>
        </w:tc>
      </w:tr>
      <w:tr w:rsidR="00F14831" w:rsidRPr="00960407" w:rsidTr="00F20096">
        <w:tc>
          <w:tcPr>
            <w:tcW w:w="1101"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2007</w:t>
            </w:r>
          </w:p>
        </w:tc>
        <w:tc>
          <w:tcPr>
            <w:tcW w:w="1701"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3</w:t>
            </w:r>
          </w:p>
        </w:tc>
        <w:tc>
          <w:tcPr>
            <w:tcW w:w="1701"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3</w:t>
            </w:r>
          </w:p>
        </w:tc>
        <w:tc>
          <w:tcPr>
            <w:tcW w:w="1701"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11</w:t>
            </w:r>
          </w:p>
        </w:tc>
        <w:tc>
          <w:tcPr>
            <w:tcW w:w="1701"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30</w:t>
            </w:r>
          </w:p>
        </w:tc>
        <w:tc>
          <w:tcPr>
            <w:tcW w:w="1665" w:type="dxa"/>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2</w:t>
            </w:r>
          </w:p>
        </w:tc>
      </w:tr>
      <w:tr w:rsidR="00F14831" w:rsidRPr="00960407" w:rsidTr="00F20096">
        <w:tc>
          <w:tcPr>
            <w:tcW w:w="1101" w:type="dxa"/>
            <w:tcBorders>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2008</w:t>
            </w:r>
          </w:p>
        </w:tc>
        <w:tc>
          <w:tcPr>
            <w:tcW w:w="1701" w:type="dxa"/>
            <w:tcBorders>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n</w:t>
            </w:r>
          </w:p>
        </w:tc>
        <w:tc>
          <w:tcPr>
            <w:tcW w:w="1701" w:type="dxa"/>
            <w:tcBorders>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n</w:t>
            </w:r>
          </w:p>
        </w:tc>
        <w:tc>
          <w:tcPr>
            <w:tcW w:w="1701" w:type="dxa"/>
            <w:tcBorders>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n</w:t>
            </w:r>
          </w:p>
        </w:tc>
        <w:tc>
          <w:tcPr>
            <w:tcW w:w="1701" w:type="dxa"/>
            <w:tcBorders>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n</w:t>
            </w:r>
          </w:p>
        </w:tc>
        <w:tc>
          <w:tcPr>
            <w:tcW w:w="1665" w:type="dxa"/>
            <w:tcBorders>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n</w:t>
            </w:r>
          </w:p>
        </w:tc>
      </w:tr>
      <w:tr w:rsidR="00F14831" w:rsidRPr="00960407" w:rsidTr="00F20096">
        <w:tc>
          <w:tcPr>
            <w:tcW w:w="1101" w:type="dxa"/>
            <w:tcBorders>
              <w:top w:val="single" w:sz="12" w:space="0" w:color="000000"/>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Iš viso</w:t>
            </w:r>
          </w:p>
        </w:tc>
        <w:tc>
          <w:tcPr>
            <w:tcW w:w="1701" w:type="dxa"/>
            <w:tcBorders>
              <w:top w:val="single" w:sz="12" w:space="0" w:color="000000"/>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10</w:t>
            </w:r>
          </w:p>
        </w:tc>
        <w:tc>
          <w:tcPr>
            <w:tcW w:w="1701" w:type="dxa"/>
            <w:tcBorders>
              <w:top w:val="single" w:sz="12" w:space="0" w:color="000000"/>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7</w:t>
            </w:r>
          </w:p>
        </w:tc>
        <w:tc>
          <w:tcPr>
            <w:tcW w:w="1701" w:type="dxa"/>
            <w:tcBorders>
              <w:top w:val="single" w:sz="12" w:space="0" w:color="000000"/>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34</w:t>
            </w:r>
          </w:p>
        </w:tc>
        <w:tc>
          <w:tcPr>
            <w:tcW w:w="1701" w:type="dxa"/>
            <w:tcBorders>
              <w:top w:val="single" w:sz="12" w:space="0" w:color="000000"/>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47</w:t>
            </w:r>
          </w:p>
        </w:tc>
        <w:tc>
          <w:tcPr>
            <w:tcW w:w="1665" w:type="dxa"/>
            <w:tcBorders>
              <w:top w:val="single" w:sz="12" w:space="0" w:color="000000"/>
              <w:bottom w:val="single" w:sz="12" w:space="0" w:color="000000"/>
            </w:tcBorders>
          </w:tcPr>
          <w:p w:rsidR="00F14831" w:rsidRPr="00960407" w:rsidRDefault="00F14831" w:rsidP="00F20096">
            <w:pPr>
              <w:autoSpaceDE w:val="0"/>
              <w:autoSpaceDN w:val="0"/>
              <w:adjustRightInd w:val="0"/>
              <w:spacing w:line="360" w:lineRule="auto"/>
              <w:jc w:val="center"/>
              <w:rPr>
                <w:sz w:val="22"/>
                <w:szCs w:val="22"/>
                <w:lang w:val="lt-LT" w:eastAsia="lt-LT"/>
              </w:rPr>
            </w:pPr>
            <w:r w:rsidRPr="00960407">
              <w:rPr>
                <w:sz w:val="22"/>
                <w:szCs w:val="22"/>
                <w:lang w:val="lt-LT" w:eastAsia="lt-LT"/>
              </w:rPr>
              <w:t>4</w:t>
            </w:r>
          </w:p>
        </w:tc>
      </w:tr>
    </w:tbl>
    <w:p w:rsidR="00F14831" w:rsidRPr="00960407" w:rsidRDefault="00F14831" w:rsidP="00F14831">
      <w:pPr>
        <w:autoSpaceDE w:val="0"/>
        <w:autoSpaceDN w:val="0"/>
        <w:adjustRightInd w:val="0"/>
        <w:spacing w:line="360" w:lineRule="auto"/>
        <w:ind w:firstLine="709"/>
        <w:jc w:val="both"/>
        <w:rPr>
          <w:sz w:val="22"/>
          <w:szCs w:val="22"/>
          <w:lang w:val="lt-LT" w:eastAsia="lt-LT"/>
        </w:rPr>
      </w:pPr>
      <w:r w:rsidRPr="00960407">
        <w:rPr>
          <w:sz w:val="22"/>
          <w:szCs w:val="22"/>
          <w:lang w:val="lt-LT" w:eastAsia="lt-LT"/>
        </w:rPr>
        <w:t>n – nėra duomenų.</w:t>
      </w:r>
    </w:p>
    <w:p w:rsidR="00F14831" w:rsidRPr="00960407" w:rsidRDefault="00F14831" w:rsidP="004F51C1">
      <w:pPr>
        <w:autoSpaceDE w:val="0"/>
        <w:autoSpaceDN w:val="0"/>
        <w:adjustRightInd w:val="0"/>
        <w:spacing w:line="360" w:lineRule="auto"/>
        <w:ind w:firstLine="709"/>
        <w:jc w:val="both"/>
        <w:rPr>
          <w:lang w:val="lt-LT" w:eastAsia="lt-LT"/>
        </w:rPr>
      </w:pPr>
    </w:p>
    <w:p w:rsidR="007E001F" w:rsidRPr="00960407" w:rsidRDefault="007E001F" w:rsidP="004F51C1">
      <w:pPr>
        <w:autoSpaceDE w:val="0"/>
        <w:autoSpaceDN w:val="0"/>
        <w:adjustRightInd w:val="0"/>
        <w:spacing w:line="360" w:lineRule="auto"/>
        <w:ind w:firstLine="709"/>
        <w:jc w:val="both"/>
        <w:rPr>
          <w:lang w:val="lt-LT" w:eastAsia="lt-LT"/>
        </w:rPr>
      </w:pPr>
      <w:r w:rsidRPr="00960407">
        <w:rPr>
          <w:lang w:val="lt-LT" w:eastAsia="lt-LT"/>
        </w:rPr>
        <w:t>Per nagrinėjamą laikotarpį skirtingų nusikalstamų veikų elektroninių duomenų ir informacinių sistemų saugumui vidinė struktūra labai skyrėsi kiekybiškai. Daugiausia užregistruota nusikalstamų veikų, susijusių su neteisėtu prisijungimu prie informacinės sistemos (BK 198</w:t>
      </w:r>
      <w:r w:rsidRPr="00960407">
        <w:rPr>
          <w:vertAlign w:val="superscript"/>
          <w:lang w:val="lt-LT" w:eastAsia="lt-LT"/>
        </w:rPr>
        <w:t>1</w:t>
      </w:r>
      <w:r w:rsidR="004B2EAB" w:rsidRPr="00960407">
        <w:rPr>
          <w:lang w:val="lt-LT" w:eastAsia="lt-LT"/>
        </w:rPr>
        <w:t xml:space="preserve"> straipsnis</w:t>
      </w:r>
      <w:r w:rsidRPr="00960407">
        <w:rPr>
          <w:lang w:val="lt-LT" w:eastAsia="lt-LT"/>
        </w:rPr>
        <w:t>) ir neteisėtu elektroninių duomenų perė</w:t>
      </w:r>
      <w:r w:rsidR="004B2EAB" w:rsidRPr="00960407">
        <w:rPr>
          <w:lang w:val="lt-LT" w:eastAsia="lt-LT"/>
        </w:rPr>
        <w:t>mimu ir panaudojimu (BK 198 straipsnis</w:t>
      </w:r>
      <w:r w:rsidRPr="00960407">
        <w:rPr>
          <w:lang w:val="lt-LT" w:eastAsia="lt-LT"/>
        </w:rPr>
        <w:t>), mažiausiai užregistruota nusikalstamų veikų, susijusių su neteisėtu disponavimu įrenginiais, programine įranga, slaptažodžiais, prisijungimo kodais ir kitokiais duomenimis (BK 198</w:t>
      </w:r>
      <w:r w:rsidRPr="00960407">
        <w:rPr>
          <w:vertAlign w:val="superscript"/>
          <w:lang w:val="lt-LT" w:eastAsia="lt-LT"/>
        </w:rPr>
        <w:t>2</w:t>
      </w:r>
      <w:r w:rsidR="004B2EAB" w:rsidRPr="00960407">
        <w:rPr>
          <w:lang w:val="lt-LT" w:eastAsia="lt-LT"/>
        </w:rPr>
        <w:t xml:space="preserve"> straipsnis</w:t>
      </w:r>
      <w:r w:rsidRPr="00960407">
        <w:rPr>
          <w:lang w:val="lt-LT" w:eastAsia="lt-LT"/>
        </w:rPr>
        <w:t>) ir neteisėtu poveikiu in</w:t>
      </w:r>
      <w:r w:rsidR="004B2EAB" w:rsidRPr="00960407">
        <w:rPr>
          <w:lang w:val="lt-LT" w:eastAsia="lt-LT"/>
        </w:rPr>
        <w:t>formacinei sistemai (BK 197 straipsnis</w:t>
      </w:r>
      <w:r w:rsidRPr="00960407">
        <w:rPr>
          <w:lang w:val="lt-LT" w:eastAsia="lt-LT"/>
        </w:rPr>
        <w:t xml:space="preserve">). </w:t>
      </w:r>
    </w:p>
    <w:p w:rsidR="0007257C" w:rsidRPr="00960407" w:rsidRDefault="007E001F" w:rsidP="004F51C1">
      <w:pPr>
        <w:autoSpaceDE w:val="0"/>
        <w:autoSpaceDN w:val="0"/>
        <w:adjustRightInd w:val="0"/>
        <w:spacing w:line="360" w:lineRule="auto"/>
        <w:ind w:firstLine="709"/>
        <w:jc w:val="both"/>
        <w:rPr>
          <w:lang w:val="lt-LT" w:eastAsia="lt-LT"/>
        </w:rPr>
      </w:pPr>
      <w:r w:rsidRPr="00960407">
        <w:rPr>
          <w:lang w:val="lt-LT" w:eastAsia="lt-LT"/>
        </w:rPr>
        <w:t>Nagrinėjant atskirų nusikalstamų veikų elektroninių duomenų ir informacinių sistemų saugumui kitimo tendencijas per pasirinktą laikotarpį</w:t>
      </w:r>
      <w:r w:rsidR="00D82175" w:rsidRPr="00960407">
        <w:rPr>
          <w:lang w:val="lt-LT" w:eastAsia="lt-LT"/>
        </w:rPr>
        <w:t>,</w:t>
      </w:r>
      <w:r w:rsidRPr="00960407">
        <w:rPr>
          <w:lang w:val="lt-LT" w:eastAsia="lt-LT"/>
        </w:rPr>
        <w:t xml:space="preserve"> pastebimas žymus nusikalstamų veikų, susijusių su neteisėtu elektroninių duomenų perė</w:t>
      </w:r>
      <w:r w:rsidR="00E231A7" w:rsidRPr="00960407">
        <w:rPr>
          <w:lang w:val="lt-LT" w:eastAsia="lt-LT"/>
        </w:rPr>
        <w:t>mimu ir panaudojimu (BK 198 straipsnis</w:t>
      </w:r>
      <w:r w:rsidRPr="00960407">
        <w:rPr>
          <w:lang w:val="lt-LT" w:eastAsia="lt-LT"/>
        </w:rPr>
        <w:t>) bei su neteisėtu prisijungimu prie informacinės sistemos (BK 198</w:t>
      </w:r>
      <w:r w:rsidRPr="00960407">
        <w:rPr>
          <w:vertAlign w:val="superscript"/>
          <w:lang w:val="lt-LT" w:eastAsia="lt-LT"/>
        </w:rPr>
        <w:t>1</w:t>
      </w:r>
      <w:r w:rsidR="00E231A7" w:rsidRPr="00960407">
        <w:rPr>
          <w:lang w:val="lt-LT" w:eastAsia="lt-LT"/>
        </w:rPr>
        <w:t xml:space="preserve"> straipsnis</w:t>
      </w:r>
      <w:r w:rsidRPr="00960407">
        <w:rPr>
          <w:lang w:val="lt-LT" w:eastAsia="lt-LT"/>
        </w:rPr>
        <w:t>) didėjimas. Skirtingai nuo šių nusikalstamų veikų</w:t>
      </w:r>
      <w:r w:rsidR="00F43265" w:rsidRPr="00960407">
        <w:rPr>
          <w:lang w:val="lt-LT" w:eastAsia="lt-LT"/>
        </w:rPr>
        <w:t>,</w:t>
      </w:r>
      <w:r w:rsidRPr="00960407">
        <w:rPr>
          <w:lang w:val="lt-LT" w:eastAsia="lt-LT"/>
        </w:rPr>
        <w:t xml:space="preserve"> pastebima svyruojanti tokių nusikalstamų veikų kaip neteisėtas poveikis elekt</w:t>
      </w:r>
      <w:r w:rsidR="00E231A7" w:rsidRPr="00960407">
        <w:rPr>
          <w:lang w:val="lt-LT" w:eastAsia="lt-LT"/>
        </w:rPr>
        <w:t>roniniams duomenims (BK 196 straipsnis</w:t>
      </w:r>
      <w:r w:rsidRPr="00960407">
        <w:rPr>
          <w:lang w:val="lt-LT" w:eastAsia="lt-LT"/>
        </w:rPr>
        <w:t>), neteisėtas poveikis in</w:t>
      </w:r>
      <w:r w:rsidR="00E231A7" w:rsidRPr="00960407">
        <w:rPr>
          <w:lang w:val="lt-LT" w:eastAsia="lt-LT"/>
        </w:rPr>
        <w:t>formacinei sistemai (BK 197 straipsnis</w:t>
      </w:r>
      <w:r w:rsidRPr="00960407">
        <w:rPr>
          <w:lang w:val="lt-LT" w:eastAsia="lt-LT"/>
        </w:rPr>
        <w:t>) ir neteisėtas disponavimas įrenginiais, programine įranga, slaptažodžiais, prisijungimo kodais ir kitokiais duomenimis (BK 198</w:t>
      </w:r>
      <w:r w:rsidRPr="00960407">
        <w:rPr>
          <w:vertAlign w:val="superscript"/>
          <w:lang w:val="lt-LT" w:eastAsia="lt-LT"/>
        </w:rPr>
        <w:t>2</w:t>
      </w:r>
      <w:r w:rsidR="00485856" w:rsidRPr="00960407">
        <w:rPr>
          <w:lang w:val="lt-LT" w:eastAsia="lt-LT"/>
        </w:rPr>
        <w:t xml:space="preserve"> straipsnis</w:t>
      </w:r>
      <w:r w:rsidRPr="00960407">
        <w:rPr>
          <w:lang w:val="lt-LT" w:eastAsia="lt-LT"/>
        </w:rPr>
        <w:t>) kitimo tendencija. Pavyzdžiui, 2004 m. buvo užregistruotos 4 nusikalstamos veikos, susijusios su neteisėtu poveikiu elektroniniams duomenims, 2005 m. – tik 1, o 2006 m. – ja</w:t>
      </w:r>
      <w:r w:rsidR="000B266F" w:rsidRPr="00960407">
        <w:rPr>
          <w:lang w:val="lt-LT" w:eastAsia="lt-LT"/>
        </w:rPr>
        <w:t xml:space="preserve">u 2 </w:t>
      </w:r>
      <w:r w:rsidR="006A7EDA" w:rsidRPr="00960407">
        <w:rPr>
          <w:lang w:val="lt-LT" w:eastAsia="lt-LT"/>
        </w:rPr>
        <w:t>tokios nusikalstamos veikos</w:t>
      </w:r>
      <w:r w:rsidR="00C04BE2" w:rsidRPr="00960407">
        <w:rPr>
          <w:lang w:val="lt-LT" w:eastAsia="lt-LT"/>
        </w:rPr>
        <w:t>;</w:t>
      </w:r>
      <w:r w:rsidRPr="00960407">
        <w:rPr>
          <w:lang w:val="lt-LT" w:eastAsia="lt-LT"/>
        </w:rPr>
        <w:t xml:space="preserve"> 2005 m. buvo užregistruota 1 nusikalstama veika, susijusi su neteisėtu disponavimu įrenginiais, </w:t>
      </w:r>
      <w:r w:rsidRPr="00960407">
        <w:rPr>
          <w:lang w:val="lt-LT" w:eastAsia="lt-LT"/>
        </w:rPr>
        <w:lastRenderedPageBreak/>
        <w:t xml:space="preserve">programine įranga, slaptažodžiais, prisijungimo kodais ir kitokiais duomenimis, 2006 m. – nei vienos, o 2007 m. – jau 2 tokios nusikalstamos veikos. </w:t>
      </w:r>
    </w:p>
    <w:p w:rsidR="007E001F" w:rsidRPr="00960407" w:rsidRDefault="007E001F" w:rsidP="004F51C1">
      <w:pPr>
        <w:autoSpaceDE w:val="0"/>
        <w:autoSpaceDN w:val="0"/>
        <w:adjustRightInd w:val="0"/>
        <w:spacing w:line="360" w:lineRule="auto"/>
        <w:ind w:firstLine="709"/>
        <w:jc w:val="both"/>
        <w:rPr>
          <w:lang w:val="lt-LT" w:eastAsia="lt-LT"/>
        </w:rPr>
      </w:pPr>
      <w:r w:rsidRPr="00960407">
        <w:rPr>
          <w:lang w:val="lt-LT" w:eastAsia="lt-LT"/>
        </w:rPr>
        <w:t>Analizuojant užregistruotų ir ištirtų nusikalstamų veikų elektroninių duomenų ir informacinių sistemų saugumui santykį per pasirinktą laikotarpį, kiekvienais metais stebima šių nusikalstamų veikų išaiškinamumo didėjimo tendencija: jei 2004 m. buvo išaiškinama tik 26,7% visų užregistruotų nusikalstamų veikų elektroninių duomenų ir informacinių sistemų saugumui, tai 2008 m. išaiškinamumo lygis šoktelėjo iki 77,4% visų užregistruotų nusikalstamų veikų elektroninių duomenų ir informacinių sistemų saugumui</w:t>
      </w:r>
      <w:r w:rsidR="00236ECC" w:rsidRPr="00960407">
        <w:rPr>
          <w:lang w:val="lt-LT" w:eastAsia="lt-LT"/>
        </w:rPr>
        <w:t xml:space="preserve"> (3 lentelė)</w:t>
      </w:r>
      <w:r w:rsidRPr="00960407">
        <w:rPr>
          <w:lang w:val="lt-LT" w:eastAsia="lt-LT"/>
        </w:rPr>
        <w:t>. Tokį aukštą nusikal</w:t>
      </w:r>
      <w:r w:rsidR="00C85525" w:rsidRPr="00960407">
        <w:rPr>
          <w:lang w:val="lt-LT" w:eastAsia="lt-LT"/>
        </w:rPr>
        <w:t>s</w:t>
      </w:r>
      <w:r w:rsidRPr="00960407">
        <w:rPr>
          <w:lang w:val="lt-LT" w:eastAsia="lt-LT"/>
        </w:rPr>
        <w:t>t</w:t>
      </w:r>
      <w:r w:rsidR="00C85525" w:rsidRPr="00960407">
        <w:rPr>
          <w:lang w:val="lt-LT" w:eastAsia="lt-LT"/>
        </w:rPr>
        <w:t>a</w:t>
      </w:r>
      <w:r w:rsidRPr="00960407">
        <w:rPr>
          <w:lang w:val="lt-LT" w:eastAsia="lt-LT"/>
        </w:rPr>
        <w:t>mų</w:t>
      </w:r>
      <w:r w:rsidR="00C85525" w:rsidRPr="00960407">
        <w:rPr>
          <w:lang w:val="lt-LT" w:eastAsia="lt-LT"/>
        </w:rPr>
        <w:t xml:space="preserve"> veikų</w:t>
      </w:r>
      <w:r w:rsidRPr="00960407">
        <w:rPr>
          <w:lang w:val="lt-LT" w:eastAsia="lt-LT"/>
        </w:rPr>
        <w:t xml:space="preserve"> elektroninių duomenų ir informacinių sistemų saugumui išaiškinamumo lygį reikėtų paaiškinti didėjančiu kvalifikuotų ikiteisminio tyrimo pareigūnų, turinčių specialiųjų informacinių technologijų žinių, skaičiumi, pakitusiu teisėsaugos pareigūnų požiūriu į tokių nusikalstamų veikų pavojingumą bei tiek ikiteisminio tyrimo pareigūnų, tiek ekspertų ir informacinių technologijų specialistų bendradarbiavimo didėjimu.</w:t>
      </w:r>
      <w:r w:rsidRPr="00960407">
        <w:rPr>
          <w:rStyle w:val="FootnoteReference"/>
          <w:lang w:val="lt-LT" w:eastAsia="lt-LT"/>
        </w:rPr>
        <w:footnoteReference w:id="149"/>
      </w:r>
      <w:r w:rsidRPr="00960407">
        <w:rPr>
          <w:lang w:val="lt-LT" w:eastAsia="lt-LT"/>
        </w:rPr>
        <w:t xml:space="preserve"> Deja, informacijos apie atskirų nusikalstamų veikų elektroninių duomenų ir informacinių sistemų saugumui išaiškinamumą nepavyko rasti. </w:t>
      </w:r>
    </w:p>
    <w:p w:rsidR="00DF79F4" w:rsidRPr="00960407" w:rsidRDefault="00DF79F4" w:rsidP="004F51C1">
      <w:pPr>
        <w:autoSpaceDE w:val="0"/>
        <w:autoSpaceDN w:val="0"/>
        <w:adjustRightInd w:val="0"/>
        <w:spacing w:line="360" w:lineRule="auto"/>
        <w:ind w:firstLine="709"/>
        <w:jc w:val="both"/>
        <w:rPr>
          <w:lang w:val="lt-LT" w:eastAsia="lt-LT"/>
        </w:rPr>
      </w:pPr>
    </w:p>
    <w:p w:rsidR="00DF79F4" w:rsidRPr="00960407" w:rsidRDefault="00DF79F4" w:rsidP="004F51C1">
      <w:pPr>
        <w:autoSpaceDE w:val="0"/>
        <w:autoSpaceDN w:val="0"/>
        <w:adjustRightInd w:val="0"/>
        <w:spacing w:line="360" w:lineRule="auto"/>
        <w:jc w:val="both"/>
        <w:rPr>
          <w:i/>
          <w:sz w:val="22"/>
          <w:szCs w:val="22"/>
          <w:lang w:val="lt-LT" w:eastAsia="lt-LT"/>
        </w:rPr>
      </w:pPr>
      <w:r w:rsidRPr="00960407">
        <w:rPr>
          <w:b/>
          <w:i/>
          <w:sz w:val="22"/>
          <w:szCs w:val="22"/>
          <w:lang w:val="lt-LT" w:eastAsia="lt-LT"/>
        </w:rPr>
        <w:t>3 lentelė</w:t>
      </w:r>
      <w:r w:rsidRPr="00960407">
        <w:rPr>
          <w:i/>
          <w:sz w:val="22"/>
          <w:szCs w:val="22"/>
          <w:lang w:val="lt-LT" w:eastAsia="lt-LT"/>
        </w:rPr>
        <w:t>. Užregistruotos ir ištirtos nusikalstamos veikos elektroninių duomenų ir informacinių sistemų saugumui (2004 – 2008-09-01)</w:t>
      </w:r>
      <w:r w:rsidRPr="00960407">
        <w:rPr>
          <w:rStyle w:val="FootnoteReference"/>
          <w:i/>
          <w:sz w:val="22"/>
          <w:szCs w:val="22"/>
          <w:lang w:val="lt-LT" w:eastAsia="lt-LT"/>
        </w:rPr>
        <w:footnoteReference w:id="150"/>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ook w:val="04A0"/>
      </w:tblPr>
      <w:tblGrid>
        <w:gridCol w:w="933"/>
        <w:gridCol w:w="2935"/>
        <w:gridCol w:w="2678"/>
        <w:gridCol w:w="3024"/>
      </w:tblGrid>
      <w:tr w:rsidR="00DF79F4" w:rsidRPr="00960407" w:rsidTr="00F66709">
        <w:tc>
          <w:tcPr>
            <w:tcW w:w="959" w:type="dxa"/>
            <w:tcBorders>
              <w:top w:val="single" w:sz="12" w:space="0" w:color="000000"/>
              <w:bottom w:val="single" w:sz="12" w:space="0" w:color="000000"/>
            </w:tcBorders>
          </w:tcPr>
          <w:p w:rsidR="004A4DCE" w:rsidRPr="00960407" w:rsidRDefault="004A4DCE" w:rsidP="004F51C1">
            <w:pPr>
              <w:autoSpaceDE w:val="0"/>
              <w:autoSpaceDN w:val="0"/>
              <w:adjustRightInd w:val="0"/>
              <w:spacing w:line="360" w:lineRule="auto"/>
              <w:jc w:val="center"/>
              <w:rPr>
                <w:sz w:val="22"/>
                <w:szCs w:val="22"/>
                <w:lang w:val="lt-LT" w:eastAsia="lt-LT"/>
              </w:rPr>
            </w:pPr>
          </w:p>
          <w:p w:rsidR="007E51A7" w:rsidRPr="00960407" w:rsidRDefault="007E51A7" w:rsidP="004F51C1">
            <w:pPr>
              <w:autoSpaceDE w:val="0"/>
              <w:autoSpaceDN w:val="0"/>
              <w:adjustRightInd w:val="0"/>
              <w:spacing w:line="360" w:lineRule="auto"/>
              <w:jc w:val="center"/>
              <w:rPr>
                <w:sz w:val="22"/>
                <w:szCs w:val="22"/>
                <w:lang w:val="lt-LT" w:eastAsia="lt-LT"/>
              </w:rPr>
            </w:pPr>
          </w:p>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Metai</w:t>
            </w:r>
          </w:p>
        </w:tc>
        <w:tc>
          <w:tcPr>
            <w:tcW w:w="3118" w:type="dxa"/>
            <w:tcBorders>
              <w:top w:val="single" w:sz="12" w:space="0" w:color="000000"/>
              <w:bottom w:val="single" w:sz="12" w:space="0" w:color="000000"/>
            </w:tcBorders>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Užregistruotos nusikalstamos veikos elektroninių duomenų ir informacinių sistemų saugumui</w:t>
            </w:r>
          </w:p>
        </w:tc>
        <w:tc>
          <w:tcPr>
            <w:tcW w:w="2835" w:type="dxa"/>
            <w:tcBorders>
              <w:top w:val="single" w:sz="12" w:space="0" w:color="000000"/>
              <w:bottom w:val="single" w:sz="12" w:space="0" w:color="000000"/>
            </w:tcBorders>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Ištirtos nusikalstamos veikos elektroninių duomenų ir informacinių sistemų saugumui</w:t>
            </w:r>
          </w:p>
        </w:tc>
        <w:tc>
          <w:tcPr>
            <w:tcW w:w="3225" w:type="dxa"/>
            <w:tcBorders>
              <w:top w:val="single" w:sz="12" w:space="0" w:color="000000"/>
              <w:bottom w:val="single" w:sz="12" w:space="0" w:color="000000"/>
            </w:tcBorders>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Ištirtos nusikalstamos veikos elektroninių duomenų ir informacinių sistemų saugumui %</w:t>
            </w:r>
          </w:p>
        </w:tc>
      </w:tr>
      <w:tr w:rsidR="00DF79F4" w:rsidRPr="00960407" w:rsidTr="00F66709">
        <w:tc>
          <w:tcPr>
            <w:tcW w:w="959" w:type="dxa"/>
            <w:tcBorders>
              <w:top w:val="single" w:sz="12" w:space="0" w:color="000000"/>
            </w:tcBorders>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2004</w:t>
            </w:r>
          </w:p>
        </w:tc>
        <w:tc>
          <w:tcPr>
            <w:tcW w:w="3118" w:type="dxa"/>
            <w:tcBorders>
              <w:top w:val="single" w:sz="12" w:space="0" w:color="000000"/>
            </w:tcBorders>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15</w:t>
            </w:r>
          </w:p>
        </w:tc>
        <w:tc>
          <w:tcPr>
            <w:tcW w:w="2835" w:type="dxa"/>
            <w:tcBorders>
              <w:top w:val="single" w:sz="12" w:space="0" w:color="000000"/>
            </w:tcBorders>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4</w:t>
            </w:r>
          </w:p>
        </w:tc>
        <w:tc>
          <w:tcPr>
            <w:tcW w:w="3225" w:type="dxa"/>
            <w:tcBorders>
              <w:top w:val="single" w:sz="12" w:space="0" w:color="000000"/>
            </w:tcBorders>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26,7</w:t>
            </w:r>
          </w:p>
        </w:tc>
      </w:tr>
      <w:tr w:rsidR="00DF79F4" w:rsidRPr="00960407" w:rsidTr="00F66709">
        <w:tc>
          <w:tcPr>
            <w:tcW w:w="959" w:type="dxa"/>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2005</w:t>
            </w:r>
          </w:p>
        </w:tc>
        <w:tc>
          <w:tcPr>
            <w:tcW w:w="3118" w:type="dxa"/>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18</w:t>
            </w:r>
          </w:p>
        </w:tc>
        <w:tc>
          <w:tcPr>
            <w:tcW w:w="2835" w:type="dxa"/>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9</w:t>
            </w:r>
          </w:p>
        </w:tc>
        <w:tc>
          <w:tcPr>
            <w:tcW w:w="3225" w:type="dxa"/>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50</w:t>
            </w:r>
          </w:p>
        </w:tc>
      </w:tr>
      <w:tr w:rsidR="00DF79F4" w:rsidRPr="00960407" w:rsidTr="00F66709">
        <w:tc>
          <w:tcPr>
            <w:tcW w:w="959" w:type="dxa"/>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2006</w:t>
            </w:r>
          </w:p>
        </w:tc>
        <w:tc>
          <w:tcPr>
            <w:tcW w:w="3118" w:type="dxa"/>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20</w:t>
            </w:r>
          </w:p>
        </w:tc>
        <w:tc>
          <w:tcPr>
            <w:tcW w:w="2835" w:type="dxa"/>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8</w:t>
            </w:r>
          </w:p>
        </w:tc>
        <w:tc>
          <w:tcPr>
            <w:tcW w:w="3225" w:type="dxa"/>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40</w:t>
            </w:r>
          </w:p>
        </w:tc>
      </w:tr>
      <w:tr w:rsidR="00DF79F4" w:rsidRPr="00960407" w:rsidTr="00F66709">
        <w:tc>
          <w:tcPr>
            <w:tcW w:w="959" w:type="dxa"/>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2007</w:t>
            </w:r>
          </w:p>
        </w:tc>
        <w:tc>
          <w:tcPr>
            <w:tcW w:w="3118" w:type="dxa"/>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50</w:t>
            </w:r>
          </w:p>
        </w:tc>
        <w:tc>
          <w:tcPr>
            <w:tcW w:w="2835" w:type="dxa"/>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35</w:t>
            </w:r>
          </w:p>
        </w:tc>
        <w:tc>
          <w:tcPr>
            <w:tcW w:w="3225" w:type="dxa"/>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70</w:t>
            </w:r>
          </w:p>
        </w:tc>
      </w:tr>
      <w:tr w:rsidR="00DF79F4" w:rsidRPr="00960407" w:rsidTr="00F66709">
        <w:tc>
          <w:tcPr>
            <w:tcW w:w="959" w:type="dxa"/>
            <w:tcBorders>
              <w:bottom w:val="single" w:sz="12" w:space="0" w:color="000000"/>
            </w:tcBorders>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2008</w:t>
            </w:r>
          </w:p>
        </w:tc>
        <w:tc>
          <w:tcPr>
            <w:tcW w:w="3118" w:type="dxa"/>
            <w:tcBorders>
              <w:bottom w:val="single" w:sz="12" w:space="0" w:color="000000"/>
            </w:tcBorders>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84</w:t>
            </w:r>
          </w:p>
        </w:tc>
        <w:tc>
          <w:tcPr>
            <w:tcW w:w="2835" w:type="dxa"/>
            <w:tcBorders>
              <w:bottom w:val="single" w:sz="12" w:space="0" w:color="000000"/>
            </w:tcBorders>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65</w:t>
            </w:r>
          </w:p>
        </w:tc>
        <w:tc>
          <w:tcPr>
            <w:tcW w:w="3225" w:type="dxa"/>
            <w:tcBorders>
              <w:bottom w:val="single" w:sz="12" w:space="0" w:color="000000"/>
            </w:tcBorders>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77,4</w:t>
            </w:r>
          </w:p>
        </w:tc>
      </w:tr>
      <w:tr w:rsidR="00DF79F4" w:rsidRPr="00960407" w:rsidTr="00F66709">
        <w:tc>
          <w:tcPr>
            <w:tcW w:w="959" w:type="dxa"/>
            <w:tcBorders>
              <w:top w:val="single" w:sz="12" w:space="0" w:color="000000"/>
              <w:bottom w:val="single" w:sz="12" w:space="0" w:color="000000"/>
            </w:tcBorders>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Iš viso</w:t>
            </w:r>
          </w:p>
        </w:tc>
        <w:tc>
          <w:tcPr>
            <w:tcW w:w="3118" w:type="dxa"/>
            <w:tcBorders>
              <w:top w:val="single" w:sz="12" w:space="0" w:color="000000"/>
              <w:bottom w:val="single" w:sz="12" w:space="0" w:color="000000"/>
            </w:tcBorders>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187</w:t>
            </w:r>
          </w:p>
        </w:tc>
        <w:tc>
          <w:tcPr>
            <w:tcW w:w="2835" w:type="dxa"/>
            <w:tcBorders>
              <w:top w:val="single" w:sz="12" w:space="0" w:color="000000"/>
              <w:bottom w:val="single" w:sz="12" w:space="0" w:color="000000"/>
            </w:tcBorders>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121</w:t>
            </w:r>
          </w:p>
        </w:tc>
        <w:tc>
          <w:tcPr>
            <w:tcW w:w="3225" w:type="dxa"/>
            <w:tcBorders>
              <w:top w:val="single" w:sz="12" w:space="0" w:color="000000"/>
              <w:bottom w:val="single" w:sz="12" w:space="0" w:color="000000"/>
            </w:tcBorders>
          </w:tcPr>
          <w:p w:rsidR="00DF79F4" w:rsidRPr="00960407" w:rsidRDefault="00DF79F4" w:rsidP="004F51C1">
            <w:pPr>
              <w:autoSpaceDE w:val="0"/>
              <w:autoSpaceDN w:val="0"/>
              <w:adjustRightInd w:val="0"/>
              <w:spacing w:line="360" w:lineRule="auto"/>
              <w:jc w:val="center"/>
              <w:rPr>
                <w:sz w:val="22"/>
                <w:szCs w:val="22"/>
                <w:lang w:val="lt-LT" w:eastAsia="lt-LT"/>
              </w:rPr>
            </w:pPr>
            <w:r w:rsidRPr="00960407">
              <w:rPr>
                <w:sz w:val="22"/>
                <w:szCs w:val="22"/>
                <w:lang w:val="lt-LT" w:eastAsia="lt-LT"/>
              </w:rPr>
              <w:t>64,7</w:t>
            </w:r>
          </w:p>
        </w:tc>
      </w:tr>
    </w:tbl>
    <w:p w:rsidR="00265887" w:rsidRPr="00960407" w:rsidRDefault="00265887" w:rsidP="004F51C1">
      <w:pPr>
        <w:autoSpaceDE w:val="0"/>
        <w:autoSpaceDN w:val="0"/>
        <w:adjustRightInd w:val="0"/>
        <w:spacing w:line="360" w:lineRule="auto"/>
        <w:ind w:firstLine="709"/>
        <w:jc w:val="both"/>
        <w:rPr>
          <w:lang w:val="lt-LT"/>
        </w:rPr>
      </w:pPr>
    </w:p>
    <w:p w:rsidR="008D1D74" w:rsidRPr="00960407" w:rsidRDefault="007E001F" w:rsidP="004F51C1">
      <w:pPr>
        <w:autoSpaceDE w:val="0"/>
        <w:autoSpaceDN w:val="0"/>
        <w:adjustRightInd w:val="0"/>
        <w:spacing w:line="360" w:lineRule="auto"/>
        <w:ind w:firstLine="709"/>
        <w:jc w:val="both"/>
        <w:rPr>
          <w:lang w:val="lt-LT"/>
        </w:rPr>
      </w:pPr>
      <w:r w:rsidRPr="00960407">
        <w:rPr>
          <w:lang w:val="lt-LT"/>
        </w:rPr>
        <w:t xml:space="preserve">Plačiau kalbant apie nusikalstamų veikų elektroninių duomenų ir informacinių sistemų saugumui atskleidimą ir išaiškinimą, pažymėtina, jog tyrimas reikalauja ne tiek teisinio, kiek kriminalistinio, organizacinio bei techninio pasiruošimo. Aiškinantis padarytas nusikalstamas veikas elektroninių duomenų ir informacinių sistemų saugumui dar tik ikiteisminiame tyrimo </w:t>
      </w:r>
      <w:r w:rsidRPr="00960407">
        <w:rPr>
          <w:lang w:val="lt-LT"/>
        </w:rPr>
        <w:lastRenderedPageBreak/>
        <w:t>etape, ikiteisminio tyrimo pareigūnas susiduria su tokiais šių nusikal</w:t>
      </w:r>
      <w:r w:rsidR="001D2BCF" w:rsidRPr="00960407">
        <w:rPr>
          <w:lang w:val="lt-LT"/>
        </w:rPr>
        <w:t>sta</w:t>
      </w:r>
      <w:r w:rsidRPr="00960407">
        <w:rPr>
          <w:lang w:val="lt-LT"/>
        </w:rPr>
        <w:t>mų</w:t>
      </w:r>
      <w:r w:rsidR="001D2BCF" w:rsidRPr="00960407">
        <w:rPr>
          <w:lang w:val="lt-LT"/>
        </w:rPr>
        <w:t xml:space="preserve"> veikų</w:t>
      </w:r>
      <w:r w:rsidRPr="00960407">
        <w:rPr>
          <w:lang w:val="lt-LT"/>
        </w:rPr>
        <w:t xml:space="preserve"> specifiniais požymiais kaip nusikalstamos veikos padarymo vieta, kuri nėra materiali, o dažniausiai tai yra tarnybinės stotys, kuriose galima aptikti </w:t>
      </w:r>
      <w:r w:rsidR="005B46AC" w:rsidRPr="00960407">
        <w:rPr>
          <w:lang w:val="lt-LT"/>
        </w:rPr>
        <w:t xml:space="preserve">nusikalstamą veiką padariusio asmens </w:t>
      </w:r>
      <w:r w:rsidRPr="00960407">
        <w:rPr>
          <w:lang w:val="lt-LT"/>
        </w:rPr>
        <w:t>pėdsakų (prisijungimo adresai (IP), slapukai (cookies)</w:t>
      </w:r>
      <w:r w:rsidRPr="00960407">
        <w:rPr>
          <w:rStyle w:val="FootnoteReference"/>
          <w:lang w:val="lt-LT"/>
        </w:rPr>
        <w:footnoteReference w:id="151"/>
      </w:r>
      <w:r w:rsidR="00C4351A" w:rsidRPr="00960407">
        <w:rPr>
          <w:lang w:val="lt-LT"/>
        </w:rPr>
        <w:t>), kurie suteikia</w:t>
      </w:r>
      <w:r w:rsidRPr="00960407">
        <w:rPr>
          <w:lang w:val="lt-LT"/>
        </w:rPr>
        <w:t xml:space="preserve"> verting</w:t>
      </w:r>
      <w:r w:rsidR="00BB1DDB" w:rsidRPr="00960407">
        <w:rPr>
          <w:lang w:val="lt-LT"/>
        </w:rPr>
        <w:t>os informacijos apie nusikalstamą veiką padariusį asmenį</w:t>
      </w:r>
      <w:r w:rsidRPr="00960407">
        <w:rPr>
          <w:lang w:val="lt-LT"/>
        </w:rPr>
        <w:t xml:space="preserve">. Nors prisijungimo – IP - adresas visuomet yra unikalus, kurį kiekvienam vartotojui  suteikia interneto paslaugų tiekėjas, tačiau pasaulyje plintant belaidėms technologijoms ir atsirandant galimybei prisijungti prie pasaulinio tinklo iš bet kurio taško, kuriame yra įdiegta ši technologija, tampa dar sudėtingiau nustatyti tikruosius </w:t>
      </w:r>
      <w:r w:rsidR="00F20A54" w:rsidRPr="00960407">
        <w:rPr>
          <w:lang w:val="lt-LT"/>
        </w:rPr>
        <w:t>nusikalstamas veikas padariusius asmenis</w:t>
      </w:r>
      <w:r w:rsidRPr="00960407">
        <w:rPr>
          <w:lang w:val="lt-LT"/>
        </w:rPr>
        <w:t>. Tuomet tai galima padaryti tik pagal vartotojo unikalų tinklo plokštės MAC (Media Access Control) adresą.</w:t>
      </w:r>
      <w:r w:rsidRPr="00960407">
        <w:rPr>
          <w:rStyle w:val="FootnoteReference"/>
          <w:lang w:val="lt-LT"/>
        </w:rPr>
        <w:footnoteReference w:id="152"/>
      </w:r>
      <w:r w:rsidRPr="00960407">
        <w:rPr>
          <w:lang w:val="lt-LT"/>
        </w:rPr>
        <w:t xml:space="preserve"> </w:t>
      </w:r>
    </w:p>
    <w:p w:rsidR="006F416D" w:rsidRPr="00960407" w:rsidRDefault="007E001F" w:rsidP="006F416D">
      <w:pPr>
        <w:autoSpaceDE w:val="0"/>
        <w:autoSpaceDN w:val="0"/>
        <w:adjustRightInd w:val="0"/>
        <w:spacing w:line="360" w:lineRule="auto"/>
        <w:ind w:firstLine="709"/>
        <w:jc w:val="both"/>
        <w:rPr>
          <w:lang w:val="lt-LT"/>
        </w:rPr>
      </w:pPr>
      <w:r w:rsidRPr="00960407">
        <w:rPr>
          <w:lang w:val="lt-LT"/>
        </w:rPr>
        <w:t>Šiandien mūsų ikiteisminio tyrimo pareigūnams, tiriantiems tokias</w:t>
      </w:r>
      <w:r w:rsidR="001E7F19" w:rsidRPr="00960407">
        <w:rPr>
          <w:lang w:val="lt-LT"/>
        </w:rPr>
        <w:t xml:space="preserve"> veikas, stinga lėšų bei laiko, </w:t>
      </w:r>
      <w:r w:rsidRPr="00960407">
        <w:rPr>
          <w:lang w:val="lt-LT"/>
        </w:rPr>
        <w:t>galingos techninės įrangos, specialių programavimo žinių. Taigi dažniausiai net nerandama materialių nusikal</w:t>
      </w:r>
      <w:r w:rsidR="001D2BCF" w:rsidRPr="00960407">
        <w:rPr>
          <w:lang w:val="lt-LT"/>
        </w:rPr>
        <w:t>sta</w:t>
      </w:r>
      <w:r w:rsidRPr="00960407">
        <w:rPr>
          <w:lang w:val="lt-LT"/>
        </w:rPr>
        <w:t>mų</w:t>
      </w:r>
      <w:r w:rsidR="001D2BCF" w:rsidRPr="00960407">
        <w:rPr>
          <w:lang w:val="lt-LT"/>
        </w:rPr>
        <w:t xml:space="preserve"> veikų</w:t>
      </w:r>
      <w:r w:rsidRPr="00960407">
        <w:rPr>
          <w:lang w:val="lt-LT"/>
        </w:rPr>
        <w:t xml:space="preserve"> pėdsakų – elektroninės erdvės specifika lemia, kad visi galimi pėdsak</w:t>
      </w:r>
      <w:r w:rsidR="0048619A" w:rsidRPr="00960407">
        <w:rPr>
          <w:lang w:val="lt-LT"/>
        </w:rPr>
        <w:t xml:space="preserve">ai bus elektroniniame pavidale. </w:t>
      </w:r>
      <w:r w:rsidRPr="00960407">
        <w:rPr>
          <w:lang w:val="lt-LT"/>
        </w:rPr>
        <w:t>Nusikal</w:t>
      </w:r>
      <w:r w:rsidR="000A257E" w:rsidRPr="00960407">
        <w:rPr>
          <w:lang w:val="lt-LT"/>
        </w:rPr>
        <w:t>sta</w:t>
      </w:r>
      <w:r w:rsidRPr="00960407">
        <w:rPr>
          <w:lang w:val="lt-LT"/>
        </w:rPr>
        <w:t>mų</w:t>
      </w:r>
      <w:r w:rsidR="000A257E" w:rsidRPr="00960407">
        <w:rPr>
          <w:lang w:val="lt-LT"/>
        </w:rPr>
        <w:t xml:space="preserve"> veikų</w:t>
      </w:r>
      <w:r w:rsidRPr="00960407">
        <w:rPr>
          <w:lang w:val="lt-LT"/>
        </w:rPr>
        <w:t xml:space="preserve"> elektroninių duomenų ir informacinių sistemų saugumui tyrimas reikalauja ypatingų informacinių technologijų, ypač programavimo ir tinklų administravimo, žinių, todėl į tokių veikų tyrimą turėtų įsitraukti ne tik kriminalistai, bet ir informacinių technologijų specialistai. Kadangi patys ikiteisminio tyrimo pareigūnai dažnai neturi pakankamai žinių apie nusikal</w:t>
      </w:r>
      <w:r w:rsidR="0004273E" w:rsidRPr="00960407">
        <w:rPr>
          <w:lang w:val="lt-LT"/>
        </w:rPr>
        <w:t>sta</w:t>
      </w:r>
      <w:r w:rsidRPr="00960407">
        <w:rPr>
          <w:lang w:val="lt-LT"/>
        </w:rPr>
        <w:t>mų</w:t>
      </w:r>
      <w:r w:rsidR="0004273E" w:rsidRPr="00960407">
        <w:rPr>
          <w:lang w:val="lt-LT"/>
        </w:rPr>
        <w:t xml:space="preserve"> veikų</w:t>
      </w:r>
      <w:r w:rsidRPr="00960407">
        <w:rPr>
          <w:lang w:val="lt-LT"/>
        </w:rPr>
        <w:t xml:space="preserve"> elektroninių duomenų ir informacinių sistemų saugumui specifiką, todėl jų bendradarbiavimas su specialistais yra itin pageidautinas, kuris vienais atvejais turėtų būti – epizodinis, kitais – nuolatinis. </w:t>
      </w:r>
    </w:p>
    <w:p w:rsidR="006F416D" w:rsidRPr="00960407" w:rsidRDefault="007F0FEB" w:rsidP="006F416D">
      <w:pPr>
        <w:autoSpaceDE w:val="0"/>
        <w:autoSpaceDN w:val="0"/>
        <w:adjustRightInd w:val="0"/>
        <w:spacing w:line="360" w:lineRule="auto"/>
        <w:ind w:firstLine="709"/>
        <w:jc w:val="both"/>
        <w:rPr>
          <w:lang w:val="lt-LT"/>
        </w:rPr>
      </w:pPr>
      <w:r w:rsidRPr="00960407">
        <w:rPr>
          <w:lang w:val="lt-LT"/>
        </w:rPr>
        <w:t xml:space="preserve">Manytume, </w:t>
      </w:r>
      <w:r w:rsidR="007E001F" w:rsidRPr="00960407">
        <w:rPr>
          <w:lang w:val="lt-LT"/>
        </w:rPr>
        <w:t>jog, kol pareigūnai, tiriantys nusikalstamas veikas elektroninių duomenų ir informacinių sistemų saugumui</w:t>
      </w:r>
      <w:r w:rsidR="0099069C" w:rsidRPr="00960407">
        <w:rPr>
          <w:lang w:val="lt-LT"/>
        </w:rPr>
        <w:t>,</w:t>
      </w:r>
      <w:r w:rsidR="007E001F" w:rsidRPr="00960407">
        <w:rPr>
          <w:lang w:val="lt-LT"/>
        </w:rPr>
        <w:t xml:space="preserve"> neturės geros techninės bazės ir žinių, tol nesiformuos ir teisminė praktika.</w:t>
      </w:r>
    </w:p>
    <w:p w:rsidR="00612568" w:rsidRPr="00960407" w:rsidRDefault="007E001F" w:rsidP="006F416D">
      <w:pPr>
        <w:autoSpaceDE w:val="0"/>
        <w:autoSpaceDN w:val="0"/>
        <w:adjustRightInd w:val="0"/>
        <w:spacing w:line="360" w:lineRule="auto"/>
        <w:ind w:firstLine="709"/>
        <w:jc w:val="both"/>
        <w:rPr>
          <w:lang w:val="lt-LT" w:eastAsia="lt-LT"/>
        </w:rPr>
      </w:pPr>
      <w:r w:rsidRPr="00960407">
        <w:rPr>
          <w:lang w:val="lt-LT" w:eastAsia="lt-LT"/>
        </w:rPr>
        <w:t>Analizuojant nusikalstamų veikų elektroninių duomenų ir informacinių sistemų saugumui tyrimo rezultatus, procesas dėl šių nusikalstamų veikų dažniausiai būdavo užbaigiamas teismo ba</w:t>
      </w:r>
      <w:r w:rsidR="00485856" w:rsidRPr="00960407">
        <w:rPr>
          <w:lang w:val="lt-LT" w:eastAsia="lt-LT"/>
        </w:rPr>
        <w:t>udžiamuoju įsakymu (BPK 418 straipsnis</w:t>
      </w:r>
      <w:r w:rsidRPr="00960407">
        <w:rPr>
          <w:lang w:val="lt-LT" w:eastAsia="lt-LT"/>
        </w:rPr>
        <w:t>)</w:t>
      </w:r>
      <w:r w:rsidR="0083747F" w:rsidRPr="00960407">
        <w:rPr>
          <w:lang w:val="lt-LT" w:eastAsia="lt-LT"/>
        </w:rPr>
        <w:t xml:space="preserve"> (4 lentelė)</w:t>
      </w:r>
      <w:r w:rsidRPr="00960407">
        <w:rPr>
          <w:lang w:val="lt-LT" w:eastAsia="lt-LT"/>
        </w:rPr>
        <w:t>. Baudžiamojo proceso užbaigimas teismo baudžiamuoju įsakymu galimas tik dėl tokių nusikalstamų veikų, už kurių padarymą gali būti skiriama tik bauda arba ši bausmė yra numatyta kaip alternatyvinė, ir tik tada, kai bylos</w:t>
      </w:r>
      <w:r w:rsidR="006E2F99" w:rsidRPr="00960407">
        <w:rPr>
          <w:lang w:val="lt-LT" w:eastAsia="lt-LT"/>
        </w:rPr>
        <w:t xml:space="preserve"> </w:t>
      </w:r>
      <w:r w:rsidRPr="00960407">
        <w:rPr>
          <w:lang w:val="lt-LT" w:eastAsia="lt-LT"/>
        </w:rPr>
        <w:t>aplinkybės yra pakankamai aiškios, kai kaltininkas atlygina ar pašalina padarytą žalą, jeigu žala buvo padaryta, arba įsipareigoja tokią žalą atlyginti ar pašalinti, kaltininkas sutinka su proceso užbaigimu teismo</w:t>
      </w:r>
      <w:r w:rsidRPr="00960407">
        <w:rPr>
          <w:lang w:val="lt-LT"/>
        </w:rPr>
        <w:t xml:space="preserve"> </w:t>
      </w:r>
      <w:r w:rsidRPr="00960407">
        <w:rPr>
          <w:lang w:val="lt-LT" w:eastAsia="lt-LT"/>
        </w:rPr>
        <w:t xml:space="preserve">baudžiamuoju įsakymu. Tai rodo, jog užbaigti procesą teismo baudžiamuoju įsakymu dėl nusikalstamų veikų elektroninių duomenų ir informacinių sistemų saugumui yra </w:t>
      </w:r>
      <w:r w:rsidRPr="00960407">
        <w:rPr>
          <w:lang w:val="lt-LT" w:eastAsia="lt-LT"/>
        </w:rPr>
        <w:lastRenderedPageBreak/>
        <w:t xml:space="preserve">sudarytos visos sąlygos, nes daugelyje BK XXX skyriuje numatytų nusikalstamų veikų sankcijose bauda yra numatyta kaip alternatyvi bausmė. </w:t>
      </w:r>
    </w:p>
    <w:p w:rsidR="00612568" w:rsidRPr="00960407" w:rsidRDefault="00612568" w:rsidP="006F416D">
      <w:pPr>
        <w:autoSpaceDE w:val="0"/>
        <w:autoSpaceDN w:val="0"/>
        <w:adjustRightInd w:val="0"/>
        <w:spacing w:line="360" w:lineRule="auto"/>
        <w:ind w:firstLine="709"/>
        <w:jc w:val="both"/>
        <w:rPr>
          <w:lang w:val="lt-LT" w:eastAsia="lt-LT"/>
        </w:rPr>
      </w:pPr>
    </w:p>
    <w:p w:rsidR="00612568" w:rsidRPr="00960407" w:rsidRDefault="00612568" w:rsidP="00612568">
      <w:pPr>
        <w:spacing w:line="360" w:lineRule="auto"/>
        <w:jc w:val="both"/>
        <w:rPr>
          <w:i/>
          <w:sz w:val="22"/>
          <w:szCs w:val="22"/>
          <w:lang w:val="lt-LT"/>
        </w:rPr>
      </w:pPr>
      <w:r w:rsidRPr="00960407">
        <w:rPr>
          <w:b/>
          <w:i/>
          <w:sz w:val="22"/>
          <w:szCs w:val="22"/>
          <w:lang w:val="lt-LT"/>
        </w:rPr>
        <w:t>4 lentelė</w:t>
      </w:r>
      <w:r w:rsidRPr="00960407">
        <w:rPr>
          <w:i/>
          <w:sz w:val="22"/>
          <w:szCs w:val="22"/>
          <w:lang w:val="lt-LT"/>
        </w:rPr>
        <w:t xml:space="preserve">. Nusikalstamų veikų elektroninių duomenų ir informacinių sistemų saugumui tyrimo rezultatai </w:t>
      </w:r>
      <w:r w:rsidRPr="00960407">
        <w:rPr>
          <w:i/>
          <w:sz w:val="22"/>
          <w:szCs w:val="22"/>
          <w:lang w:val="lt-LT" w:eastAsia="lt-LT"/>
        </w:rPr>
        <w:t>(2004 – 2008-09-01)</w:t>
      </w:r>
      <w:r w:rsidRPr="00960407">
        <w:rPr>
          <w:rStyle w:val="FootnoteReference"/>
          <w:i/>
          <w:sz w:val="22"/>
          <w:szCs w:val="22"/>
          <w:lang w:val="lt-LT" w:eastAsia="lt-LT"/>
        </w:rPr>
        <w:footnoteReference w:id="153"/>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ook w:val="04A0"/>
      </w:tblPr>
      <w:tblGrid>
        <w:gridCol w:w="855"/>
        <w:gridCol w:w="2311"/>
        <w:gridCol w:w="1276"/>
        <w:gridCol w:w="1277"/>
        <w:gridCol w:w="1277"/>
        <w:gridCol w:w="1287"/>
        <w:gridCol w:w="1287"/>
      </w:tblGrid>
      <w:tr w:rsidR="00612568" w:rsidRPr="00960407" w:rsidTr="00F20096">
        <w:tc>
          <w:tcPr>
            <w:tcW w:w="890" w:type="dxa"/>
            <w:tcBorders>
              <w:top w:val="single" w:sz="12" w:space="0" w:color="000000"/>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p>
          <w:p w:rsidR="00612568" w:rsidRPr="00960407" w:rsidRDefault="00612568" w:rsidP="00F20096">
            <w:pPr>
              <w:autoSpaceDE w:val="0"/>
              <w:autoSpaceDN w:val="0"/>
              <w:adjustRightInd w:val="0"/>
              <w:spacing w:line="360" w:lineRule="auto"/>
              <w:jc w:val="center"/>
              <w:rPr>
                <w:sz w:val="22"/>
                <w:szCs w:val="22"/>
                <w:lang w:val="lt-LT"/>
              </w:rPr>
            </w:pPr>
          </w:p>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Metai</w:t>
            </w:r>
          </w:p>
        </w:tc>
        <w:tc>
          <w:tcPr>
            <w:tcW w:w="2538" w:type="dxa"/>
            <w:tcBorders>
              <w:top w:val="single" w:sz="12" w:space="0" w:color="000000"/>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eastAsia="lt-LT"/>
              </w:rPr>
              <w:t>Užregistruotos nusikalstamos veikos elektroninių duomenų ir informacinių sistemų saugumui</w:t>
            </w:r>
          </w:p>
        </w:tc>
        <w:tc>
          <w:tcPr>
            <w:tcW w:w="1341" w:type="dxa"/>
            <w:tcBorders>
              <w:top w:val="single" w:sz="12" w:space="0" w:color="000000"/>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p>
          <w:p w:rsidR="00612568" w:rsidRPr="00960407" w:rsidRDefault="00612568" w:rsidP="00F20096">
            <w:pPr>
              <w:autoSpaceDE w:val="0"/>
              <w:autoSpaceDN w:val="0"/>
              <w:adjustRightInd w:val="0"/>
              <w:spacing w:line="360" w:lineRule="auto"/>
              <w:jc w:val="center"/>
              <w:rPr>
                <w:sz w:val="22"/>
                <w:szCs w:val="22"/>
                <w:lang w:val="lt-LT"/>
              </w:rPr>
            </w:pPr>
          </w:p>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BPK 220 straipsnis</w:t>
            </w:r>
          </w:p>
        </w:tc>
        <w:tc>
          <w:tcPr>
            <w:tcW w:w="1342" w:type="dxa"/>
            <w:tcBorders>
              <w:top w:val="single" w:sz="12" w:space="0" w:color="000000"/>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p>
          <w:p w:rsidR="00612568" w:rsidRPr="00960407" w:rsidRDefault="00612568" w:rsidP="00F20096">
            <w:pPr>
              <w:autoSpaceDE w:val="0"/>
              <w:autoSpaceDN w:val="0"/>
              <w:adjustRightInd w:val="0"/>
              <w:spacing w:line="360" w:lineRule="auto"/>
              <w:jc w:val="center"/>
              <w:rPr>
                <w:sz w:val="22"/>
                <w:szCs w:val="22"/>
                <w:lang w:val="lt-LT"/>
              </w:rPr>
            </w:pPr>
          </w:p>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BPK 418 straipsnis</w:t>
            </w:r>
          </w:p>
        </w:tc>
        <w:tc>
          <w:tcPr>
            <w:tcW w:w="1342" w:type="dxa"/>
            <w:tcBorders>
              <w:top w:val="single" w:sz="12" w:space="0" w:color="000000"/>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p>
          <w:p w:rsidR="00612568" w:rsidRPr="00960407" w:rsidRDefault="00612568" w:rsidP="00F20096">
            <w:pPr>
              <w:autoSpaceDE w:val="0"/>
              <w:autoSpaceDN w:val="0"/>
              <w:adjustRightInd w:val="0"/>
              <w:spacing w:line="360" w:lineRule="auto"/>
              <w:jc w:val="center"/>
              <w:rPr>
                <w:sz w:val="22"/>
                <w:szCs w:val="22"/>
                <w:lang w:val="lt-LT"/>
              </w:rPr>
            </w:pPr>
          </w:p>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BPK 426 straipsnis</w:t>
            </w:r>
          </w:p>
        </w:tc>
        <w:tc>
          <w:tcPr>
            <w:tcW w:w="1342" w:type="dxa"/>
            <w:tcBorders>
              <w:top w:val="single" w:sz="12" w:space="0" w:color="000000"/>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p>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Nutraukta BPK 3 straipsnio pagrindu</w:t>
            </w:r>
          </w:p>
        </w:tc>
        <w:tc>
          <w:tcPr>
            <w:tcW w:w="1342" w:type="dxa"/>
            <w:tcBorders>
              <w:top w:val="single" w:sz="12" w:space="0" w:color="000000"/>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p>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 xml:space="preserve">Nutraukta </w:t>
            </w:r>
          </w:p>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BPK 212 straipsnio pagrindu</w:t>
            </w:r>
          </w:p>
        </w:tc>
      </w:tr>
      <w:tr w:rsidR="00612568" w:rsidRPr="00960407" w:rsidTr="00F20096">
        <w:tc>
          <w:tcPr>
            <w:tcW w:w="890" w:type="dxa"/>
            <w:tcBorders>
              <w:top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2004</w:t>
            </w:r>
          </w:p>
        </w:tc>
        <w:tc>
          <w:tcPr>
            <w:tcW w:w="2538" w:type="dxa"/>
            <w:tcBorders>
              <w:top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15</w:t>
            </w:r>
          </w:p>
        </w:tc>
        <w:tc>
          <w:tcPr>
            <w:tcW w:w="1341" w:type="dxa"/>
            <w:tcBorders>
              <w:top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w:t>
            </w:r>
          </w:p>
        </w:tc>
        <w:tc>
          <w:tcPr>
            <w:tcW w:w="1342" w:type="dxa"/>
            <w:tcBorders>
              <w:top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4</w:t>
            </w:r>
          </w:p>
        </w:tc>
        <w:tc>
          <w:tcPr>
            <w:tcW w:w="1342" w:type="dxa"/>
            <w:tcBorders>
              <w:top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w:t>
            </w:r>
          </w:p>
        </w:tc>
        <w:tc>
          <w:tcPr>
            <w:tcW w:w="1342" w:type="dxa"/>
            <w:tcBorders>
              <w:top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2</w:t>
            </w:r>
          </w:p>
        </w:tc>
        <w:tc>
          <w:tcPr>
            <w:tcW w:w="1342" w:type="dxa"/>
            <w:tcBorders>
              <w:top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1</w:t>
            </w:r>
          </w:p>
        </w:tc>
      </w:tr>
      <w:tr w:rsidR="00612568" w:rsidRPr="00960407" w:rsidTr="00F20096">
        <w:tc>
          <w:tcPr>
            <w:tcW w:w="890"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2005</w:t>
            </w:r>
          </w:p>
        </w:tc>
        <w:tc>
          <w:tcPr>
            <w:tcW w:w="2538"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18</w:t>
            </w:r>
          </w:p>
        </w:tc>
        <w:tc>
          <w:tcPr>
            <w:tcW w:w="1341"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2</w:t>
            </w:r>
          </w:p>
        </w:tc>
        <w:tc>
          <w:tcPr>
            <w:tcW w:w="1342"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3</w:t>
            </w:r>
          </w:p>
        </w:tc>
        <w:tc>
          <w:tcPr>
            <w:tcW w:w="1342"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w:t>
            </w:r>
          </w:p>
        </w:tc>
        <w:tc>
          <w:tcPr>
            <w:tcW w:w="1342"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4</w:t>
            </w:r>
          </w:p>
        </w:tc>
        <w:tc>
          <w:tcPr>
            <w:tcW w:w="1342"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w:t>
            </w:r>
          </w:p>
        </w:tc>
      </w:tr>
      <w:tr w:rsidR="00612568" w:rsidRPr="00960407" w:rsidTr="00F20096">
        <w:tc>
          <w:tcPr>
            <w:tcW w:w="890"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2006</w:t>
            </w:r>
          </w:p>
        </w:tc>
        <w:tc>
          <w:tcPr>
            <w:tcW w:w="2538"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20</w:t>
            </w:r>
          </w:p>
        </w:tc>
        <w:tc>
          <w:tcPr>
            <w:tcW w:w="1341"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1</w:t>
            </w:r>
          </w:p>
        </w:tc>
        <w:tc>
          <w:tcPr>
            <w:tcW w:w="1342"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5</w:t>
            </w:r>
          </w:p>
        </w:tc>
        <w:tc>
          <w:tcPr>
            <w:tcW w:w="1342"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w:t>
            </w:r>
          </w:p>
        </w:tc>
        <w:tc>
          <w:tcPr>
            <w:tcW w:w="1342"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2</w:t>
            </w:r>
          </w:p>
        </w:tc>
        <w:tc>
          <w:tcPr>
            <w:tcW w:w="1342"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w:t>
            </w:r>
          </w:p>
        </w:tc>
      </w:tr>
      <w:tr w:rsidR="00612568" w:rsidRPr="00960407" w:rsidTr="00F20096">
        <w:tc>
          <w:tcPr>
            <w:tcW w:w="890"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2007</w:t>
            </w:r>
          </w:p>
        </w:tc>
        <w:tc>
          <w:tcPr>
            <w:tcW w:w="2538"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50</w:t>
            </w:r>
          </w:p>
        </w:tc>
        <w:tc>
          <w:tcPr>
            <w:tcW w:w="1341"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1</w:t>
            </w:r>
          </w:p>
        </w:tc>
        <w:tc>
          <w:tcPr>
            <w:tcW w:w="1342"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33</w:t>
            </w:r>
          </w:p>
        </w:tc>
        <w:tc>
          <w:tcPr>
            <w:tcW w:w="1342"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w:t>
            </w:r>
          </w:p>
        </w:tc>
        <w:tc>
          <w:tcPr>
            <w:tcW w:w="1342"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1</w:t>
            </w:r>
          </w:p>
        </w:tc>
        <w:tc>
          <w:tcPr>
            <w:tcW w:w="1342" w:type="dxa"/>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w:t>
            </w:r>
          </w:p>
        </w:tc>
      </w:tr>
      <w:tr w:rsidR="00612568" w:rsidRPr="00960407" w:rsidTr="00F20096">
        <w:tc>
          <w:tcPr>
            <w:tcW w:w="890" w:type="dxa"/>
            <w:tcBorders>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2008</w:t>
            </w:r>
          </w:p>
        </w:tc>
        <w:tc>
          <w:tcPr>
            <w:tcW w:w="2538" w:type="dxa"/>
            <w:tcBorders>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84</w:t>
            </w:r>
          </w:p>
        </w:tc>
        <w:tc>
          <w:tcPr>
            <w:tcW w:w="1341" w:type="dxa"/>
            <w:tcBorders>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1</w:t>
            </w:r>
          </w:p>
        </w:tc>
        <w:tc>
          <w:tcPr>
            <w:tcW w:w="1342" w:type="dxa"/>
            <w:tcBorders>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w:t>
            </w:r>
          </w:p>
        </w:tc>
        <w:tc>
          <w:tcPr>
            <w:tcW w:w="1342" w:type="dxa"/>
            <w:tcBorders>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w:t>
            </w:r>
          </w:p>
        </w:tc>
        <w:tc>
          <w:tcPr>
            <w:tcW w:w="1342" w:type="dxa"/>
            <w:tcBorders>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5</w:t>
            </w:r>
          </w:p>
        </w:tc>
        <w:tc>
          <w:tcPr>
            <w:tcW w:w="1342" w:type="dxa"/>
            <w:tcBorders>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10</w:t>
            </w:r>
          </w:p>
        </w:tc>
      </w:tr>
      <w:tr w:rsidR="00612568" w:rsidRPr="00960407" w:rsidTr="00F20096">
        <w:tc>
          <w:tcPr>
            <w:tcW w:w="890" w:type="dxa"/>
            <w:tcBorders>
              <w:top w:val="single" w:sz="12" w:space="0" w:color="000000"/>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Iš viso</w:t>
            </w:r>
          </w:p>
        </w:tc>
        <w:tc>
          <w:tcPr>
            <w:tcW w:w="2538" w:type="dxa"/>
            <w:tcBorders>
              <w:top w:val="single" w:sz="12" w:space="0" w:color="000000"/>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187</w:t>
            </w:r>
          </w:p>
        </w:tc>
        <w:tc>
          <w:tcPr>
            <w:tcW w:w="1341" w:type="dxa"/>
            <w:tcBorders>
              <w:top w:val="single" w:sz="12" w:space="0" w:color="000000"/>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5</w:t>
            </w:r>
          </w:p>
        </w:tc>
        <w:tc>
          <w:tcPr>
            <w:tcW w:w="1342" w:type="dxa"/>
            <w:tcBorders>
              <w:top w:val="single" w:sz="12" w:space="0" w:color="000000"/>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45</w:t>
            </w:r>
          </w:p>
        </w:tc>
        <w:tc>
          <w:tcPr>
            <w:tcW w:w="1342" w:type="dxa"/>
            <w:tcBorders>
              <w:top w:val="single" w:sz="12" w:space="0" w:color="000000"/>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w:t>
            </w:r>
          </w:p>
        </w:tc>
        <w:tc>
          <w:tcPr>
            <w:tcW w:w="1342" w:type="dxa"/>
            <w:tcBorders>
              <w:top w:val="single" w:sz="12" w:space="0" w:color="000000"/>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14</w:t>
            </w:r>
          </w:p>
        </w:tc>
        <w:tc>
          <w:tcPr>
            <w:tcW w:w="1342" w:type="dxa"/>
            <w:tcBorders>
              <w:top w:val="single" w:sz="12" w:space="0" w:color="000000"/>
              <w:bottom w:val="single" w:sz="12" w:space="0" w:color="000000"/>
            </w:tcBorders>
          </w:tcPr>
          <w:p w:rsidR="00612568" w:rsidRPr="00960407" w:rsidRDefault="00612568" w:rsidP="00F20096">
            <w:pPr>
              <w:autoSpaceDE w:val="0"/>
              <w:autoSpaceDN w:val="0"/>
              <w:adjustRightInd w:val="0"/>
              <w:spacing w:line="360" w:lineRule="auto"/>
              <w:jc w:val="center"/>
              <w:rPr>
                <w:sz w:val="22"/>
                <w:szCs w:val="22"/>
                <w:lang w:val="lt-LT"/>
              </w:rPr>
            </w:pPr>
            <w:r w:rsidRPr="00960407">
              <w:rPr>
                <w:sz w:val="22"/>
                <w:szCs w:val="22"/>
                <w:lang w:val="lt-LT"/>
              </w:rPr>
              <w:t>11</w:t>
            </w:r>
          </w:p>
        </w:tc>
      </w:tr>
    </w:tbl>
    <w:p w:rsidR="00612568" w:rsidRPr="00960407" w:rsidRDefault="00612568" w:rsidP="006F416D">
      <w:pPr>
        <w:autoSpaceDE w:val="0"/>
        <w:autoSpaceDN w:val="0"/>
        <w:adjustRightInd w:val="0"/>
        <w:spacing w:line="360" w:lineRule="auto"/>
        <w:ind w:firstLine="709"/>
        <w:jc w:val="both"/>
        <w:rPr>
          <w:lang w:val="lt-LT" w:eastAsia="lt-LT"/>
        </w:rPr>
      </w:pPr>
    </w:p>
    <w:p w:rsidR="007E001F" w:rsidRPr="00960407" w:rsidRDefault="007E001F" w:rsidP="006F416D">
      <w:pPr>
        <w:autoSpaceDE w:val="0"/>
        <w:autoSpaceDN w:val="0"/>
        <w:adjustRightInd w:val="0"/>
        <w:spacing w:line="360" w:lineRule="auto"/>
        <w:ind w:firstLine="709"/>
        <w:jc w:val="both"/>
        <w:rPr>
          <w:lang w:val="lt-LT"/>
        </w:rPr>
      </w:pPr>
      <w:r w:rsidRPr="00960407">
        <w:rPr>
          <w:lang w:val="lt-LT" w:eastAsia="lt-LT"/>
        </w:rPr>
        <w:t xml:space="preserve">Be to, kaltininkui sutikti su tokia baudžiamojo proceso užbaigimo forma yra naudinga </w:t>
      </w:r>
      <w:r w:rsidR="008511D1" w:rsidRPr="00960407">
        <w:rPr>
          <w:i/>
          <w:lang w:val="lt-LT" w:eastAsia="lt-LT"/>
        </w:rPr>
        <w:t>ipso facto</w:t>
      </w:r>
      <w:r w:rsidR="00A67A6E" w:rsidRPr="00960407">
        <w:rPr>
          <w:lang w:val="lt-LT" w:eastAsia="lt-LT"/>
        </w:rPr>
        <w:t xml:space="preserve"> - </w:t>
      </w:r>
      <w:r w:rsidRPr="00960407">
        <w:rPr>
          <w:lang w:val="lt-LT" w:eastAsia="lt-LT"/>
        </w:rPr>
        <w:t>teismo baudžiamuoju įsakymu jam gali būti paskirta švelnesnė bausmė (o praktikoje dažniausiai taip ir yra)</w:t>
      </w:r>
      <w:r w:rsidRPr="00960407">
        <w:rPr>
          <w:rStyle w:val="FootnoteReference"/>
          <w:lang w:val="lt-LT" w:eastAsia="lt-LT"/>
        </w:rPr>
        <w:footnoteReference w:id="154"/>
      </w:r>
      <w:r w:rsidRPr="00960407">
        <w:rPr>
          <w:lang w:val="lt-LT" w:eastAsia="lt-LT"/>
        </w:rPr>
        <w:t xml:space="preserve"> už bausmę, kuri galėtų būti paskirta įprasta tvarka priimant apkaltinamąjį nuosprendį, o tai ypač aktualu </w:t>
      </w:r>
      <w:r w:rsidR="00F271E4" w:rsidRPr="00960407">
        <w:rPr>
          <w:lang w:val="lt-LT" w:eastAsia="lt-LT"/>
        </w:rPr>
        <w:t>nusikalstamų</w:t>
      </w:r>
      <w:r w:rsidRPr="00960407">
        <w:rPr>
          <w:lang w:val="lt-LT" w:eastAsia="lt-LT"/>
        </w:rPr>
        <w:t xml:space="preserve"> veikų elektroninių duomenų ir informacinių sistemų saugumui atvejais, nes daugelyje šių nusikalstamų veikų sankcijose, be baudos, yra numatytos ir kitos bausmės. Be to, kaltinamasis taip gali išvengti nepageidaujamo viešumo, kadangi nevyksta teismo posėdis. Pabrėžtina, jog galimybė užbaigti procesą dėl nusikalstamų veikų elektroninių duomenų ir informacinių sistemų saugumui teismo baudžiamuoju įsakymu ir išvengti viešumo yra lab</w:t>
      </w:r>
      <w:r w:rsidR="00655CD3" w:rsidRPr="00960407">
        <w:rPr>
          <w:lang w:val="lt-LT" w:eastAsia="lt-LT"/>
        </w:rPr>
        <w:t>ai svarbi</w:t>
      </w:r>
      <w:r w:rsidRPr="00960407">
        <w:rPr>
          <w:lang w:val="lt-LT" w:eastAsia="lt-LT"/>
        </w:rPr>
        <w:t xml:space="preserve"> ir nukentėjusioms nuo tokių </w:t>
      </w:r>
      <w:r w:rsidR="00F271E4" w:rsidRPr="00960407">
        <w:rPr>
          <w:lang w:val="lt-LT" w:eastAsia="lt-LT"/>
        </w:rPr>
        <w:t>nusikalstamų</w:t>
      </w:r>
      <w:r w:rsidRPr="00960407">
        <w:rPr>
          <w:lang w:val="lt-LT" w:eastAsia="lt-LT"/>
        </w:rPr>
        <w:t xml:space="preserve"> veikų įmonėms ir organizacijoms, kadangi tai gali paskatinti jų </w:t>
      </w:r>
      <w:r w:rsidRPr="00960407">
        <w:rPr>
          <w:lang w:val="lt-LT"/>
        </w:rPr>
        <w:t>aktyvumą</w:t>
      </w:r>
      <w:r w:rsidR="000A78D4" w:rsidRPr="00960407">
        <w:rPr>
          <w:lang w:val="lt-LT"/>
        </w:rPr>
        <w:t>,</w:t>
      </w:r>
      <w:r w:rsidRPr="00960407">
        <w:rPr>
          <w:lang w:val="lt-LT"/>
        </w:rPr>
        <w:t xml:space="preserve"> pranešant apie šių nusikalstamų veikų įvykdymą ir kartu nesibaiminant prarasti klientus dėl nesaugių informacinių sistemų ar kad tam tikrą informaciją apie įmonės veiklą gali panaudoti konkurentai savo labui.</w:t>
      </w:r>
    </w:p>
    <w:p w:rsidR="00CF7E1A" w:rsidRPr="00960407" w:rsidRDefault="007E001F" w:rsidP="004F51C1">
      <w:pPr>
        <w:autoSpaceDE w:val="0"/>
        <w:autoSpaceDN w:val="0"/>
        <w:adjustRightInd w:val="0"/>
        <w:spacing w:line="360" w:lineRule="auto"/>
        <w:ind w:firstLine="709"/>
        <w:jc w:val="both"/>
        <w:rPr>
          <w:lang w:val="lt-LT" w:eastAsia="lt-LT"/>
        </w:rPr>
      </w:pPr>
      <w:r w:rsidRPr="00960407">
        <w:rPr>
          <w:lang w:val="lt-LT" w:eastAsia="lt-LT"/>
        </w:rPr>
        <w:t>Per analizuojamą laikotarpį iš visų užregistruotų nusikalstamų veikų elektroninių duomenų ir informacinių sistemų saugumui, tik dėl 5 nusikalstamų veikų baudžiamasis procesas vyko įprasta tvarka, t.</w:t>
      </w:r>
      <w:r w:rsidR="008E0DE3" w:rsidRPr="00960407">
        <w:rPr>
          <w:lang w:val="lt-LT" w:eastAsia="lt-LT"/>
        </w:rPr>
        <w:t xml:space="preserve"> </w:t>
      </w:r>
      <w:r w:rsidRPr="00960407">
        <w:rPr>
          <w:lang w:val="lt-LT" w:eastAsia="lt-LT"/>
        </w:rPr>
        <w:t>y. byla perduodama nagrinėti teisme (BPK 220 st</w:t>
      </w:r>
      <w:r w:rsidR="009F0FB5" w:rsidRPr="00960407">
        <w:rPr>
          <w:lang w:val="lt-LT" w:eastAsia="lt-LT"/>
        </w:rPr>
        <w:t>raipsnis</w:t>
      </w:r>
      <w:r w:rsidRPr="00960407">
        <w:rPr>
          <w:lang w:val="lt-LT" w:eastAsia="lt-LT"/>
        </w:rPr>
        <w:t xml:space="preserve">). Tai </w:t>
      </w:r>
      <w:r w:rsidR="00A37CBA" w:rsidRPr="00960407">
        <w:rPr>
          <w:lang w:val="lt-LT" w:eastAsia="lt-LT"/>
        </w:rPr>
        <w:t xml:space="preserve">galima </w:t>
      </w:r>
      <w:r w:rsidR="00A37CBA" w:rsidRPr="00960407">
        <w:rPr>
          <w:lang w:val="lt-LT" w:eastAsia="lt-LT"/>
        </w:rPr>
        <w:lastRenderedPageBreak/>
        <w:t>paaiškinti tuo, jog bau</w:t>
      </w:r>
      <w:r w:rsidRPr="00960407">
        <w:rPr>
          <w:lang w:val="lt-LT" w:eastAsia="lt-LT"/>
        </w:rPr>
        <w:t>džiamąjį procesą dėl daugumos tokių nusikalstamų veikų galima užbaigti teismo baudžiamuoju įsakymu, esant visoms formaliosioms ir vertinamosios sąlygoms. Taigi nagrinėjant užregistruotų nusikalstamų veikų elektroninių duomenų ir informacinių sistemų saugumui kitimo tendencijas per pasirinktą laikotarpį pastebimas proceso dėl nusikalstamų veikų elektroninių duomenų ir informacinių sistemų saugumui užbaigimo teismo baudžiamuoju įsakymu tendencijos didėjimas.</w:t>
      </w:r>
    </w:p>
    <w:p w:rsidR="006E2F99" w:rsidRPr="00960407" w:rsidRDefault="00127D61" w:rsidP="0011215D">
      <w:pPr>
        <w:autoSpaceDE w:val="0"/>
        <w:autoSpaceDN w:val="0"/>
        <w:adjustRightInd w:val="0"/>
        <w:spacing w:line="360" w:lineRule="auto"/>
        <w:ind w:firstLine="709"/>
        <w:jc w:val="both"/>
        <w:rPr>
          <w:lang w:val="lt-LT" w:eastAsia="lt-LT"/>
        </w:rPr>
      </w:pPr>
      <w:r w:rsidRPr="00960407">
        <w:rPr>
          <w:lang w:val="lt-LT" w:eastAsia="lt-LT"/>
        </w:rPr>
        <w:t xml:space="preserve"> </w:t>
      </w:r>
      <w:r w:rsidR="007E001F" w:rsidRPr="00960407">
        <w:rPr>
          <w:lang w:val="lt-LT" w:eastAsia="lt-LT"/>
        </w:rPr>
        <w:t>Nei vienas baudžiamasis procesas iš visų užregistruotų nusikalstamų veikų elektroninių duomenų ir informacinių sistemų saugumui per nagrinėjamą laikotarpį nebuvo baigtas pagreiti</w:t>
      </w:r>
      <w:r w:rsidR="009F0FB5" w:rsidRPr="00960407">
        <w:rPr>
          <w:lang w:val="lt-LT" w:eastAsia="lt-LT"/>
        </w:rPr>
        <w:t>nto proceso tvarka (BPK 426 straipsnis</w:t>
      </w:r>
      <w:r w:rsidR="007E001F" w:rsidRPr="00960407">
        <w:rPr>
          <w:lang w:val="lt-LT" w:eastAsia="lt-LT"/>
        </w:rPr>
        <w:t>). Skirtingai nuo baudžiamojo proceso užbaigimo teismo baudžiamuoju įsakymu, pagreitintame baudžiamajame procese yra sutrumpinta ikiteisminio tyrimo stadija. Kadangi nusikalstamų veikų elektroninių duomenų ir informacinių sistemų saugumui išaiškinimas vis tik reikalauja laiko ir atitinkamų resursų, tad ir galimybės procesą dėl tokių nusikalstamų veikų užbaigimo pagreitinta tvarka yra labai mažos. Dėl 25 užregistruotų nusikalstamų veikų per nagrinėjamą laikotarpį baudžiamasis pro</w:t>
      </w:r>
      <w:r w:rsidR="00E4295F" w:rsidRPr="00960407">
        <w:rPr>
          <w:lang w:val="lt-LT" w:eastAsia="lt-LT"/>
        </w:rPr>
        <w:t>cesas buvo nutrauktas BPK 3 straipsnio</w:t>
      </w:r>
      <w:r w:rsidR="007E001F" w:rsidRPr="00960407">
        <w:rPr>
          <w:lang w:val="lt-LT" w:eastAsia="lt-LT"/>
        </w:rPr>
        <w:t xml:space="preserve"> pagrindais arba ikiteisminis tyri</w:t>
      </w:r>
      <w:r w:rsidR="00E4295F" w:rsidRPr="00960407">
        <w:rPr>
          <w:lang w:val="lt-LT" w:eastAsia="lt-LT"/>
        </w:rPr>
        <w:t>mas buvo nutrauktas BPK 212 straipsnio</w:t>
      </w:r>
      <w:r w:rsidR="007E001F" w:rsidRPr="00960407">
        <w:rPr>
          <w:lang w:val="lt-LT" w:eastAsia="lt-LT"/>
        </w:rPr>
        <w:t xml:space="preserve"> pagrindais.  </w:t>
      </w:r>
    </w:p>
    <w:p w:rsidR="0011215D" w:rsidRPr="00960407" w:rsidRDefault="0011215D" w:rsidP="0011215D">
      <w:pPr>
        <w:autoSpaceDE w:val="0"/>
        <w:autoSpaceDN w:val="0"/>
        <w:adjustRightInd w:val="0"/>
        <w:spacing w:line="360" w:lineRule="auto"/>
        <w:ind w:firstLine="709"/>
        <w:jc w:val="both"/>
        <w:rPr>
          <w:lang w:val="lt-LT" w:eastAsia="lt-LT"/>
        </w:rPr>
      </w:pPr>
      <w:r w:rsidRPr="00960407">
        <w:rPr>
          <w:lang w:val="lt-LT" w:eastAsia="lt-LT"/>
        </w:rPr>
        <w:t>Apibendrinant pateiktus ir šiame skyriuje išanalizuotus</w:t>
      </w:r>
      <w:r w:rsidR="0043228E" w:rsidRPr="00960407">
        <w:rPr>
          <w:lang w:val="lt-LT" w:eastAsia="lt-LT"/>
        </w:rPr>
        <w:t xml:space="preserve"> </w:t>
      </w:r>
      <w:r w:rsidR="0043228E" w:rsidRPr="00960407">
        <w:rPr>
          <w:lang w:val="lt-LT"/>
        </w:rPr>
        <w:t>Statistikos departamento prie Lietuvos Respublikos Vyriausybės ir Informatikos ir ryšių departamento prie Lietuvos Respublikos vidaus reikalų ministerijos duomenis</w:t>
      </w:r>
      <w:r w:rsidR="0043228E" w:rsidRPr="00960407">
        <w:rPr>
          <w:lang w:val="lt-LT" w:eastAsia="lt-LT"/>
        </w:rPr>
        <w:t xml:space="preserve"> apie nusikalstamas veikas, įvykdytas Lietuvos Respublikos teritorijoje 2004 m. - 2008 m. rugsėjo mėn. laikotarpiu, </w:t>
      </w:r>
      <w:r w:rsidR="001A510B" w:rsidRPr="00960407">
        <w:rPr>
          <w:lang w:val="lt-LT" w:eastAsia="lt-LT"/>
        </w:rPr>
        <w:t>galima pasakyti, jog n</w:t>
      </w:r>
      <w:r w:rsidR="001A510B" w:rsidRPr="00960407">
        <w:rPr>
          <w:lang w:val="lt-LT"/>
        </w:rPr>
        <w:t>usikalstamos veikos elektroninių duomenų ir informacinių sistemų saugumui sudaro labai mažą bendro</w:t>
      </w:r>
      <w:r w:rsidR="00991250" w:rsidRPr="00960407">
        <w:rPr>
          <w:lang w:val="lt-LT"/>
        </w:rPr>
        <w:t xml:space="preserve"> nusikalstamumo dalį (iki 0,2%), </w:t>
      </w:r>
      <w:r w:rsidR="000C47FE" w:rsidRPr="00960407">
        <w:rPr>
          <w:lang w:val="lt-LT"/>
        </w:rPr>
        <w:t xml:space="preserve">tačiau </w:t>
      </w:r>
      <w:r w:rsidR="00991250" w:rsidRPr="00960407">
        <w:rPr>
          <w:lang w:val="lt-LT"/>
        </w:rPr>
        <w:t>p</w:t>
      </w:r>
      <w:r w:rsidR="00991250" w:rsidRPr="00960407">
        <w:rPr>
          <w:lang w:val="lt-LT" w:eastAsia="lt-LT"/>
        </w:rPr>
        <w:t>astebimas didelis nusikalstamų veikų elektroninių duomenų ir informacinių sistemų saugumui šuolis nuo 2006 m. iki 2007 m. ir nuo 2007 m. iki 2008-09-01</w:t>
      </w:r>
      <w:r w:rsidR="00775EA5" w:rsidRPr="00960407">
        <w:rPr>
          <w:lang w:val="lt-LT" w:eastAsia="lt-LT"/>
        </w:rPr>
        <w:t>.</w:t>
      </w:r>
      <w:r w:rsidR="00DC29ED" w:rsidRPr="00960407">
        <w:rPr>
          <w:lang w:val="lt-LT" w:eastAsia="lt-LT"/>
        </w:rPr>
        <w:t xml:space="preserve"> </w:t>
      </w:r>
      <w:r w:rsidR="00775EA5" w:rsidRPr="00960407">
        <w:rPr>
          <w:lang w:val="lt-LT" w:eastAsia="lt-LT"/>
        </w:rPr>
        <w:t xml:space="preserve">Kadangi </w:t>
      </w:r>
      <w:r w:rsidR="00775EA5" w:rsidRPr="00960407">
        <w:rPr>
          <w:lang w:val="lt-LT"/>
        </w:rPr>
        <w:t>nusikalstamos veikos elektroninių duomenų ir informacinių sistemų saugumui yra labai latentinės, tai šie duomenys yra itin svarbūs, darant prognostines nusikalstamų veikų elektroninių duomenų ir informacinių sistemų saugumui kitimo tendencijas.</w:t>
      </w:r>
    </w:p>
    <w:p w:rsidR="0011215D" w:rsidRPr="00960407" w:rsidRDefault="0011215D" w:rsidP="0011215D">
      <w:pPr>
        <w:autoSpaceDE w:val="0"/>
        <w:autoSpaceDN w:val="0"/>
        <w:adjustRightInd w:val="0"/>
        <w:spacing w:line="360" w:lineRule="auto"/>
        <w:ind w:firstLine="709"/>
        <w:jc w:val="both"/>
        <w:rPr>
          <w:lang w:val="lt-LT" w:eastAsia="lt-LT"/>
        </w:rPr>
      </w:pPr>
    </w:p>
    <w:p w:rsidR="000D7247" w:rsidRPr="00960407" w:rsidRDefault="000D7247" w:rsidP="004F51C1">
      <w:pPr>
        <w:spacing w:line="360" w:lineRule="auto"/>
        <w:jc w:val="both"/>
        <w:rPr>
          <w:lang w:val="lt-LT"/>
        </w:rPr>
      </w:pPr>
    </w:p>
    <w:p w:rsidR="00E731D0" w:rsidRPr="00960407" w:rsidRDefault="00E731D0" w:rsidP="004F51C1">
      <w:pPr>
        <w:spacing w:line="360" w:lineRule="auto"/>
        <w:jc w:val="both"/>
        <w:rPr>
          <w:lang w:val="lt-LT"/>
        </w:rPr>
      </w:pPr>
    </w:p>
    <w:p w:rsidR="00E731D0" w:rsidRPr="00960407" w:rsidRDefault="00E731D0" w:rsidP="004F51C1">
      <w:pPr>
        <w:spacing w:line="360" w:lineRule="auto"/>
        <w:jc w:val="both"/>
        <w:rPr>
          <w:lang w:val="lt-LT"/>
        </w:rPr>
      </w:pPr>
    </w:p>
    <w:p w:rsidR="00E731D0" w:rsidRPr="00960407" w:rsidRDefault="00E731D0" w:rsidP="004F51C1">
      <w:pPr>
        <w:spacing w:line="360" w:lineRule="auto"/>
        <w:jc w:val="both"/>
        <w:rPr>
          <w:lang w:val="lt-LT"/>
        </w:rPr>
      </w:pPr>
    </w:p>
    <w:p w:rsidR="00E731D0" w:rsidRPr="00960407" w:rsidRDefault="00E731D0" w:rsidP="004F51C1">
      <w:pPr>
        <w:spacing w:line="360" w:lineRule="auto"/>
        <w:jc w:val="both"/>
        <w:rPr>
          <w:lang w:val="lt-LT"/>
        </w:rPr>
      </w:pPr>
    </w:p>
    <w:p w:rsidR="00E731D0" w:rsidRPr="00960407" w:rsidRDefault="00E731D0" w:rsidP="004F51C1">
      <w:pPr>
        <w:spacing w:line="360" w:lineRule="auto"/>
        <w:jc w:val="both"/>
        <w:rPr>
          <w:lang w:val="lt-LT"/>
        </w:rPr>
      </w:pPr>
    </w:p>
    <w:p w:rsidR="00E731D0" w:rsidRPr="00960407" w:rsidRDefault="00E731D0" w:rsidP="004F51C1">
      <w:pPr>
        <w:spacing w:line="360" w:lineRule="auto"/>
        <w:jc w:val="both"/>
        <w:rPr>
          <w:lang w:val="lt-LT"/>
        </w:rPr>
      </w:pPr>
    </w:p>
    <w:p w:rsidR="00E731D0" w:rsidRPr="00960407" w:rsidRDefault="00E731D0" w:rsidP="004F51C1">
      <w:pPr>
        <w:spacing w:line="360" w:lineRule="auto"/>
        <w:jc w:val="both"/>
        <w:rPr>
          <w:lang w:val="lt-LT"/>
        </w:rPr>
      </w:pPr>
    </w:p>
    <w:p w:rsidR="00166561" w:rsidRPr="00960407" w:rsidRDefault="00166561" w:rsidP="003E72F8">
      <w:pPr>
        <w:spacing w:line="360" w:lineRule="auto"/>
        <w:jc w:val="center"/>
        <w:rPr>
          <w:lang w:val="lt-LT"/>
        </w:rPr>
      </w:pPr>
      <w:r w:rsidRPr="00960407">
        <w:rPr>
          <w:lang w:val="lt-LT"/>
        </w:rPr>
        <w:lastRenderedPageBreak/>
        <w:t>IŠVADOS IR REKOMENDACIJOS</w:t>
      </w:r>
    </w:p>
    <w:p w:rsidR="00270A1B" w:rsidRPr="00960407" w:rsidRDefault="00270A1B" w:rsidP="004F51C1">
      <w:pPr>
        <w:spacing w:line="360" w:lineRule="auto"/>
        <w:jc w:val="both"/>
        <w:rPr>
          <w:lang w:val="lt-LT"/>
        </w:rPr>
      </w:pPr>
    </w:p>
    <w:p w:rsidR="00270A1B" w:rsidRPr="00960407" w:rsidRDefault="00270A1B" w:rsidP="004F51C1">
      <w:pPr>
        <w:pStyle w:val="ListParagraph"/>
        <w:numPr>
          <w:ilvl w:val="0"/>
          <w:numId w:val="24"/>
        </w:numPr>
        <w:tabs>
          <w:tab w:val="left" w:pos="993"/>
          <w:tab w:val="left" w:pos="1134"/>
        </w:tabs>
        <w:spacing w:line="360" w:lineRule="auto"/>
        <w:ind w:left="0" w:firstLine="709"/>
        <w:jc w:val="both"/>
      </w:pPr>
      <w:r w:rsidRPr="00960407">
        <w:t>Šio darbo įvade iškelta h</w:t>
      </w:r>
      <w:r w:rsidRPr="00960407">
        <w:rPr>
          <w:bCs/>
        </w:rPr>
        <w:t>ipotezė pasitvirtino</w:t>
      </w:r>
      <w:r w:rsidR="006D775D" w:rsidRPr="00960407">
        <w:rPr>
          <w:bCs/>
        </w:rPr>
        <w:t xml:space="preserve">: </w:t>
      </w:r>
      <w:r w:rsidRPr="00960407">
        <w:rPr>
          <w:bCs/>
        </w:rPr>
        <w:t xml:space="preserve">nusikalstamų veikų </w:t>
      </w:r>
      <w:r w:rsidRPr="00960407">
        <w:t xml:space="preserve">elektroninių duomenų ir informacinių sistemų saugumui teisinis reglamentavimas yra sudėtingas ir nepakankamas. Patraukti </w:t>
      </w:r>
      <w:r w:rsidR="00F2275F" w:rsidRPr="00960407">
        <w:t xml:space="preserve">baudžiamojon atsakomybėn asmenis, padariusius </w:t>
      </w:r>
      <w:r w:rsidRPr="00960407">
        <w:t xml:space="preserve">nusikalstamas veikas elektroninių duomenų ir informacinių sistemų saugumui, </w:t>
      </w:r>
      <w:r w:rsidRPr="00960407">
        <w:rPr>
          <w:i/>
        </w:rPr>
        <w:t>de lege lata</w:t>
      </w:r>
      <w:r w:rsidRPr="00960407">
        <w:t xml:space="preserve"> yra įmanoma, tačiau </w:t>
      </w:r>
      <w:r w:rsidRPr="00960407">
        <w:rPr>
          <w:i/>
        </w:rPr>
        <w:t>de lege ferenda</w:t>
      </w:r>
      <w:r w:rsidRPr="00960407">
        <w:t xml:space="preserve"> nelengva, nes Lietuvoje beveik nėra išsamios baudžiamosios teisinės doktrinos ir teismų praktikos, kuria būtų galima remtis, aiškinant ir taikant baudžiamojo įstatymo normas, nustatančias baudžiamosios atsakomybės už nusikalstamas veikas elektroninių duomenų ir informacinių sistemų saugumui prielaidas. </w:t>
      </w:r>
    </w:p>
    <w:p w:rsidR="00270A1B" w:rsidRPr="00960407" w:rsidRDefault="00270A1B" w:rsidP="004F51C1">
      <w:pPr>
        <w:pStyle w:val="ListParagraph"/>
        <w:numPr>
          <w:ilvl w:val="0"/>
          <w:numId w:val="24"/>
        </w:numPr>
        <w:tabs>
          <w:tab w:val="left" w:pos="993"/>
          <w:tab w:val="left" w:pos="1134"/>
        </w:tabs>
        <w:spacing w:line="360" w:lineRule="auto"/>
        <w:ind w:left="0" w:firstLine="709"/>
        <w:jc w:val="both"/>
      </w:pPr>
      <w:r w:rsidRPr="00960407">
        <w:t>Remiantis tarptautiniais teisės aktais ir moksline literatūra, dažniausiai pateikiama ir universaliausiai vartojama ši nusikalstamų veikų elektroninėje erdvėje klasifikacija: nusikalstamos veikos elektroninėje erdvėje (plačiausiai suprantama sąvoka, apimanti tiek nusikal</w:t>
      </w:r>
      <w:r w:rsidR="00FD7457" w:rsidRPr="00960407">
        <w:t>stama</w:t>
      </w:r>
      <w:r w:rsidRPr="00960407">
        <w:t>s</w:t>
      </w:r>
      <w:r w:rsidR="00FD7457" w:rsidRPr="00960407">
        <w:t xml:space="preserve"> veikas, susijusia</w:t>
      </w:r>
      <w:r w:rsidRPr="00960407">
        <w:t>s su kompiuteriais, tiek kompiuterinius nusikaltimus ir kai kurias kitas nusikalstamas veikas, kurios nėra laikomos nusikal</w:t>
      </w:r>
      <w:r w:rsidR="00A41C6D" w:rsidRPr="00960407">
        <w:t>stamomi</w:t>
      </w:r>
      <w:r w:rsidRPr="00960407">
        <w:t>s</w:t>
      </w:r>
      <w:r w:rsidR="00A41C6D" w:rsidRPr="00960407">
        <w:t xml:space="preserve"> veikomis, susijusiomis </w:t>
      </w:r>
      <w:r w:rsidRPr="00960407">
        <w:t>su kompiuteriais, pvz., terorizmas)</w:t>
      </w:r>
      <w:r w:rsidR="001F0A93" w:rsidRPr="00960407">
        <w:t>, nusikalstamos veikos, susijusios</w:t>
      </w:r>
      <w:r w:rsidR="00753754" w:rsidRPr="00960407">
        <w:t xml:space="preserve"> </w:t>
      </w:r>
      <w:r w:rsidRPr="00960407">
        <w:t xml:space="preserve">su kompiuteriais (nusikaltimo dalykas – kompiuterinė informacija ir/arba kompiuteris panaudojamas kaip nusikalstamos veikos įvykdymo priemonė/būdas, ši sąvoka apima kompiuterinius nusikaltimus) ir kompiuteriniai nusikaltimai </w:t>
      </w:r>
      <w:r w:rsidR="00805A23" w:rsidRPr="00960407">
        <w:t>(siauriausiai suprantama sąvoka</w:t>
      </w:r>
      <w:r w:rsidRPr="00960407">
        <w:t xml:space="preserve">). </w:t>
      </w:r>
    </w:p>
    <w:p w:rsidR="00270A1B" w:rsidRPr="00960407" w:rsidRDefault="00270A1B" w:rsidP="004F51C1">
      <w:pPr>
        <w:pStyle w:val="ListParagraph"/>
        <w:numPr>
          <w:ilvl w:val="0"/>
          <w:numId w:val="24"/>
        </w:numPr>
        <w:tabs>
          <w:tab w:val="left" w:pos="993"/>
          <w:tab w:val="left" w:pos="1134"/>
        </w:tabs>
        <w:spacing w:line="360" w:lineRule="auto"/>
        <w:ind w:left="0" w:firstLine="709"/>
        <w:jc w:val="both"/>
      </w:pPr>
      <w:r w:rsidRPr="00960407">
        <w:t>Įvairių valstybių įstatymų leidėjai nusikalstamas veikas elektroninėje erdvėje kriminalizuoja skirtingais būdais: specialiose ar tradicinėse baudžiamojo įstatymo normose, išskirdami šias nusikalstamas veikas į atskirą skyrių, numatydami šias veikas kaip tradicinių nusikalstamų veikų kvalifikuojančias sudėtis. Tai išreiškia skirtingų valstybių įstatymų leidėjų požiūrį į šių veikų pavojingumą ir jomis padaromų pavojingų padarinių reikšmę bei sunkumą. Skirtingai įvairių valstybių įstatymų leidėjų baudžiamosiose normose vadinamos šios nusikalstamos veikos vis tik patenka į jau minėtą universaliausią klasifikaciją, todėl kiekvienos valstybės įstatymų leidėjo bandymas ,,surasti“ ir įtvirtinti tos valstybės baudžiamųjų normų sistemai ir struktūr</w:t>
      </w:r>
      <w:r w:rsidR="00224A92" w:rsidRPr="00960407">
        <w:t xml:space="preserve">ai priimtiną pavadinimą yra </w:t>
      </w:r>
      <w:r w:rsidRPr="00960407">
        <w:t>sveikintinas.</w:t>
      </w:r>
    </w:p>
    <w:p w:rsidR="001649B5" w:rsidRPr="00960407" w:rsidRDefault="00270A1B" w:rsidP="001649B5">
      <w:pPr>
        <w:pStyle w:val="ListParagraph"/>
        <w:numPr>
          <w:ilvl w:val="0"/>
          <w:numId w:val="24"/>
        </w:numPr>
        <w:tabs>
          <w:tab w:val="left" w:pos="993"/>
          <w:tab w:val="left" w:pos="1134"/>
        </w:tabs>
        <w:spacing w:line="360" w:lineRule="auto"/>
        <w:ind w:left="0" w:firstLine="709"/>
        <w:jc w:val="both"/>
      </w:pPr>
      <w:r w:rsidRPr="00960407">
        <w:t>Lietuvos Respublikos įstatymų leidėjas, baudžiamajame kodekse kriminalizuodamas nusikalstamas veikas elektroninių duomenų ir informacinių sistemų saugumui, įt</w:t>
      </w:r>
      <w:r w:rsidR="00057521" w:rsidRPr="00960407">
        <w:t xml:space="preserve">virtino </w:t>
      </w:r>
      <w:r w:rsidRPr="00960407">
        <w:t>kompiuterinio nusi</w:t>
      </w:r>
      <w:r w:rsidR="00251472" w:rsidRPr="00960407">
        <w:t xml:space="preserve">kaltimo siaurąja prasme sampratos aspektus. </w:t>
      </w:r>
      <w:r w:rsidRPr="00960407">
        <w:t>Nusikalstamo</w:t>
      </w:r>
      <w:r w:rsidR="00251472" w:rsidRPr="00960407">
        <w:t>mi</w:t>
      </w:r>
      <w:r w:rsidRPr="00960407">
        <w:t>s veiko</w:t>
      </w:r>
      <w:r w:rsidR="00251472" w:rsidRPr="00960407">
        <w:t>mi</w:t>
      </w:r>
      <w:r w:rsidRPr="00960407">
        <w:t>s, kuriose kompiuteris ir kitos informacinės technologijos gali būti panaudojamos kaip nusikalstamos veikos įvykdymo</w:t>
      </w:r>
      <w:r w:rsidR="0058621C" w:rsidRPr="00960407">
        <w:t xml:space="preserve"> priemonės ar būdai (BK 182, 192, 194, 213, 309 straipsniai</w:t>
      </w:r>
      <w:r w:rsidRPr="00960407">
        <w:t xml:space="preserve"> ir kt.), įtvirtina</w:t>
      </w:r>
      <w:r w:rsidR="003F45C5" w:rsidRPr="00960407">
        <w:t>mi kai kurie</w:t>
      </w:r>
      <w:r w:rsidRPr="00960407">
        <w:t xml:space="preserve"> nusikal</w:t>
      </w:r>
      <w:r w:rsidR="009A6F4B" w:rsidRPr="00960407">
        <w:t>sta</w:t>
      </w:r>
      <w:r w:rsidRPr="00960407">
        <w:t>mų</w:t>
      </w:r>
      <w:r w:rsidR="009A6F4B" w:rsidRPr="00960407">
        <w:t xml:space="preserve"> veikų, </w:t>
      </w:r>
      <w:r w:rsidRPr="00960407">
        <w:t>susijusių su kompiuteriais</w:t>
      </w:r>
      <w:r w:rsidR="0041677A" w:rsidRPr="00960407">
        <w:t>,</w:t>
      </w:r>
      <w:r w:rsidR="007F537B" w:rsidRPr="00960407">
        <w:t xml:space="preserve"> samp</w:t>
      </w:r>
      <w:r w:rsidR="003F45C5" w:rsidRPr="00960407">
        <w:t xml:space="preserve">ratos aspektai </w:t>
      </w:r>
      <w:r w:rsidR="007F537B" w:rsidRPr="00960407">
        <w:lastRenderedPageBreak/>
        <w:t>tradicinė</w:t>
      </w:r>
      <w:r w:rsidRPr="00960407">
        <w:t>s</w:t>
      </w:r>
      <w:r w:rsidR="007F537B" w:rsidRPr="00960407">
        <w:t>e</w:t>
      </w:r>
      <w:r w:rsidRPr="00960407">
        <w:t xml:space="preserve"> baudži</w:t>
      </w:r>
      <w:r w:rsidR="007F537B" w:rsidRPr="00960407">
        <w:t>amojo įstatymo normo</w:t>
      </w:r>
      <w:r w:rsidRPr="00960407">
        <w:t>s</w:t>
      </w:r>
      <w:r w:rsidR="007F537B" w:rsidRPr="00960407">
        <w:t>e</w:t>
      </w:r>
      <w:r w:rsidRPr="00960407">
        <w:t>, neišskiriant šių nusikalstamų veikų į specialiąsias baudžiamojo įstatymo normas.</w:t>
      </w:r>
    </w:p>
    <w:p w:rsidR="00270A1B" w:rsidRPr="00960407" w:rsidRDefault="00270A1B" w:rsidP="001649B5">
      <w:pPr>
        <w:pStyle w:val="ListParagraph"/>
        <w:numPr>
          <w:ilvl w:val="0"/>
          <w:numId w:val="24"/>
        </w:numPr>
        <w:tabs>
          <w:tab w:val="left" w:pos="993"/>
          <w:tab w:val="left" w:pos="1134"/>
        </w:tabs>
        <w:spacing w:line="360" w:lineRule="auto"/>
        <w:ind w:left="0" w:firstLine="709"/>
        <w:jc w:val="both"/>
      </w:pPr>
      <w:r w:rsidRPr="00960407">
        <w:t>BK XXX skyrius vadinasi ,,Nusikaltimai elektroninių duomenų ir informacinių sistemų saugumui“ - toks skyriaus pavadinimas atitinka informacinių technologijų mokslų vartojamą šiuolaikinių technologijų terminiją ir esmę. BK XXX skyriuje yra įtvirtinti ne tik nusikaltimai, bet ir baudžiamieji nusižengimai, tad skyriaus pavadinimas yra netikslus – jį siūlytina keisti į ,,Nusikaltimai ir baudžiamieji nusižengimai elektroninių duomenų ir informacinių sistemų saugumui“.</w:t>
      </w:r>
      <w:r w:rsidR="00616ECC" w:rsidRPr="00960407">
        <w:t xml:space="preserve"> BK XXX skyriaus saugoma vertybė - elektroninių duomenų ir informacinių sistemų saugumas, netrukdomai, nekliudomai, automatiškai apdorojant elektroninius duomenis ir valdant bei kontroliuojant informacines sistemas. Įstatymais garantuojamas elektroninių duomenų ir informacinių sistemų saugumas yra vertybė, į kurią kėsinamasi.</w:t>
      </w:r>
    </w:p>
    <w:p w:rsidR="00323771" w:rsidRPr="00960407" w:rsidRDefault="00323771" w:rsidP="00323771">
      <w:pPr>
        <w:pStyle w:val="ListParagraph"/>
        <w:numPr>
          <w:ilvl w:val="0"/>
          <w:numId w:val="24"/>
        </w:numPr>
        <w:tabs>
          <w:tab w:val="left" w:pos="993"/>
          <w:tab w:val="left" w:pos="1134"/>
        </w:tabs>
        <w:spacing w:line="360" w:lineRule="auto"/>
        <w:ind w:left="0" w:firstLine="709"/>
        <w:jc w:val="both"/>
      </w:pPr>
      <w:r w:rsidRPr="00960407">
        <w:t>Elektroniniai duomenys - bet kokie materialiame (fiziniame) objekte esantys duomenys, kurie yra sukurti, saugomi ar perduodami informacinių technologijų ir telekomunikacijų priemonėmis. Informacinė sistema - prietaisas arba tarpusavyje sujungtų ar susijusių prietaisų grupė, iš kurių vienas arba daugiau pagal programą vykdo automatinį kompiuterinių duomenų tvarkymą, taip pat juose saugomi, tvarkomi, iš jų išrenkami arba jais perduodami kompiuteriniai duomenys su tikslu juos apdoroti, panaudoti, apsaugoti ir prižiūrėti.</w:t>
      </w:r>
    </w:p>
    <w:p w:rsidR="00323771" w:rsidRPr="00960407" w:rsidRDefault="00323771" w:rsidP="00323771">
      <w:pPr>
        <w:pStyle w:val="ListParagraph"/>
        <w:numPr>
          <w:ilvl w:val="0"/>
          <w:numId w:val="24"/>
        </w:numPr>
        <w:tabs>
          <w:tab w:val="left" w:pos="993"/>
          <w:tab w:val="left" w:pos="1134"/>
        </w:tabs>
        <w:spacing w:line="360" w:lineRule="auto"/>
        <w:ind w:left="0" w:firstLine="709"/>
        <w:jc w:val="both"/>
      </w:pPr>
      <w:r w:rsidRPr="00960407">
        <w:rPr>
          <w:rFonts w:eastAsia="Calibri"/>
        </w:rPr>
        <w:t>Elektroninių duomenų ir informacinės sistemos, tiek kitų BK XXX skyriuje vartojamų sąvokų išaiškinimas nėra būtinas pačiame BK. Šias sąvokas detalizuoja kiti Lietuvos Respublikos teisės aktai, be to, dėl greito technologijų pokyčių ir vystymosi, sąvokos gali kisti, o tokiu atveju kaskart reiktų daryti BK pakeitimus, todėl šią problemą galėtų išspręsti blanketinių dispozicijų įtvirtinimas, kurios minėtų sąvokų konkretinimo nurodytų ieškot</w:t>
      </w:r>
      <w:r w:rsidR="005E1632" w:rsidRPr="00960407">
        <w:rPr>
          <w:rFonts w:eastAsia="Calibri"/>
        </w:rPr>
        <w:t xml:space="preserve">i tam tikruose teisės aktuose. </w:t>
      </w:r>
      <w:r w:rsidR="0000451D" w:rsidRPr="00960407">
        <w:rPr>
          <w:rFonts w:eastAsia="Calibri"/>
        </w:rPr>
        <w:t>Tačiau p</w:t>
      </w:r>
      <w:r w:rsidRPr="00960407">
        <w:rPr>
          <w:rFonts w:eastAsia="Calibri"/>
        </w:rPr>
        <w:t>roblema, jog tuose teisės aktuose vienodos sąvokos gali būti traktuojamos skirtingai, vis t</w:t>
      </w:r>
      <w:r w:rsidR="0000451D" w:rsidRPr="00960407">
        <w:rPr>
          <w:rFonts w:eastAsia="Calibri"/>
        </w:rPr>
        <w:t xml:space="preserve">ik išlieka, todėl reikia siekti </w:t>
      </w:r>
      <w:r w:rsidRPr="00960407">
        <w:rPr>
          <w:rFonts w:eastAsia="Calibri"/>
        </w:rPr>
        <w:t>šių sąvokų unifikavimo arba vieno teisės akto priėmimo, kuriame būtų išaiškintos BK XXX skyriuje vartojamos sąvokos.</w:t>
      </w:r>
    </w:p>
    <w:p w:rsidR="00264CC7" w:rsidRPr="00960407" w:rsidRDefault="00270A1B" w:rsidP="00264CC7">
      <w:pPr>
        <w:pStyle w:val="ListParagraph"/>
        <w:numPr>
          <w:ilvl w:val="0"/>
          <w:numId w:val="24"/>
        </w:numPr>
        <w:tabs>
          <w:tab w:val="left" w:pos="993"/>
          <w:tab w:val="left" w:pos="1134"/>
        </w:tabs>
        <w:spacing w:line="360" w:lineRule="auto"/>
        <w:ind w:left="0" w:firstLine="709"/>
        <w:jc w:val="both"/>
      </w:pPr>
      <w:r w:rsidRPr="00960407">
        <w:t xml:space="preserve">BK 198 straipsnio pavadinime įtvirtinamas ,,neteisėtas elektroninių duomenų perėmimas </w:t>
      </w:r>
      <w:r w:rsidRPr="00960407">
        <w:rPr>
          <w:i/>
        </w:rPr>
        <w:t>ir</w:t>
      </w:r>
      <w:r w:rsidRPr="00960407">
        <w:t xml:space="preserve"> panaudojimas“, kai straipsnio dispozicijoje minima ,,tas, kas neteisėtai stebėjo, fiksavo, perėmė, įgijo, laikė, pasisavino, paskleidė </w:t>
      </w:r>
      <w:r w:rsidRPr="00960407">
        <w:rPr>
          <w:i/>
        </w:rPr>
        <w:t>ar</w:t>
      </w:r>
      <w:r w:rsidRPr="00960407">
        <w:t xml:space="preserve"> kitaip panaudojo neviešus elektroninius duomenis“. Tai turi esminės įtakos, aiškinantis šio nusikaltimo objektyviuosius požymius, </w:t>
      </w:r>
      <w:r w:rsidRPr="00960407">
        <w:rPr>
          <w:i/>
        </w:rPr>
        <w:t>ipso facto</w:t>
      </w:r>
      <w:r w:rsidRPr="00960407">
        <w:t xml:space="preserve"> tokių netikslumų BK negalima leisti, todėl rekomenduotume šį straipsnį patikslinti.</w:t>
      </w:r>
      <w:r w:rsidR="004C4F43" w:rsidRPr="00960407">
        <w:t xml:space="preserve"> </w:t>
      </w:r>
      <w:r w:rsidR="00264CC7" w:rsidRPr="00960407">
        <w:t xml:space="preserve">BK 198 straipsnio pavadinime yra minimi elektroniniai duomenys (,,Neteisėtas elektroninių duomenų perėmimas ir panaudojimas“), kai tuo tarpu šiame straipsnyje įtvirtintų nusikalstamų veikų dispozicijose nurodyti ir šių nusikalstamų veikų dalykas yra nevieši elektroniniai duomenys. </w:t>
      </w:r>
      <w:r w:rsidR="001E7874" w:rsidRPr="00960407">
        <w:lastRenderedPageBreak/>
        <w:t>Tokie netikslumai taisytini</w:t>
      </w:r>
      <w:r w:rsidR="00264CC7" w:rsidRPr="00960407">
        <w:t xml:space="preserve"> ir 198 straipsnio pavadinimas keistinas </w:t>
      </w:r>
      <w:r w:rsidR="007570CA" w:rsidRPr="00960407">
        <w:t xml:space="preserve">į </w:t>
      </w:r>
      <w:r w:rsidR="00264CC7" w:rsidRPr="00960407">
        <w:t xml:space="preserve">,,Neteisėtas </w:t>
      </w:r>
      <w:r w:rsidR="00264CC7" w:rsidRPr="00960407">
        <w:rPr>
          <w:i/>
        </w:rPr>
        <w:t>neviešų</w:t>
      </w:r>
      <w:r w:rsidR="00264CC7" w:rsidRPr="00960407">
        <w:t xml:space="preserve"> </w:t>
      </w:r>
      <w:r w:rsidR="00C54061" w:rsidRPr="00960407">
        <w:t>elektroninių duomenų perėmi</w:t>
      </w:r>
      <w:r w:rsidR="001E7874" w:rsidRPr="00960407">
        <w:t xml:space="preserve">mas </w:t>
      </w:r>
      <w:r w:rsidR="00C54061" w:rsidRPr="00960407">
        <w:rPr>
          <w:i/>
        </w:rPr>
        <w:t>a</w:t>
      </w:r>
      <w:r w:rsidR="00264CC7" w:rsidRPr="00960407">
        <w:rPr>
          <w:i/>
        </w:rPr>
        <w:t>r</w:t>
      </w:r>
      <w:r w:rsidR="00264CC7" w:rsidRPr="00960407">
        <w:t xml:space="preserve"> panaudojimas“</w:t>
      </w:r>
      <w:r w:rsidR="00616E84" w:rsidRPr="00960407">
        <w:t>.</w:t>
      </w:r>
    </w:p>
    <w:p w:rsidR="00F42798" w:rsidRPr="00960407" w:rsidRDefault="00270A1B" w:rsidP="00DF4E24">
      <w:pPr>
        <w:pStyle w:val="ListParagraph"/>
        <w:numPr>
          <w:ilvl w:val="0"/>
          <w:numId w:val="24"/>
        </w:numPr>
        <w:tabs>
          <w:tab w:val="left" w:pos="993"/>
          <w:tab w:val="left" w:pos="1134"/>
        </w:tabs>
        <w:spacing w:line="360" w:lineRule="auto"/>
        <w:ind w:left="0" w:firstLine="709"/>
        <w:jc w:val="both"/>
      </w:pPr>
      <w:r w:rsidRPr="00960407">
        <w:t>BK XXX skyriuje įtvirtintas nusikalstamas veikas elektroninių duomenų ir informacinių sistemų saugumui kaip pavojingas veikas apibūdinantys nusikalstami veiksmai</w:t>
      </w:r>
      <w:r w:rsidR="00275B9A" w:rsidRPr="00960407">
        <w:t xml:space="preserve"> (neteisėtai sunaikino, sugadino, pašalino ar pakeitė ar kitais būdais apribojo (BK 196 straipsnis), neteisėtai sutrikdė ar nutraukė (BK 197 straipsnis), neteisėtai stebėjo, fiksavo, perėmė, įgijo, laikė, pasisavino, paskleidė ar kitaip panaudojo (BK 198 straipsnis), neteisėtai prisijungė (BK 198</w:t>
      </w:r>
      <w:r w:rsidR="00275B9A" w:rsidRPr="00960407">
        <w:rPr>
          <w:vertAlign w:val="superscript"/>
        </w:rPr>
        <w:t>1</w:t>
      </w:r>
      <w:r w:rsidR="00275B9A" w:rsidRPr="00960407">
        <w:t xml:space="preserve"> straipsnis), neteisėtai gamino, gabeno, pardavė ar kitaip platino arba tuo pačiu tikslu įgijo ar laikė (BK 198</w:t>
      </w:r>
      <w:r w:rsidR="00275B9A" w:rsidRPr="00960407">
        <w:rPr>
          <w:vertAlign w:val="superscript"/>
        </w:rPr>
        <w:t>2</w:t>
      </w:r>
      <w:r w:rsidR="00275B9A" w:rsidRPr="00960407">
        <w:t xml:space="preserve"> straipsnis))</w:t>
      </w:r>
      <w:r w:rsidRPr="00960407">
        <w:t xml:space="preserve"> kelia teisinių teorinių ir praktinių problemų: doktrininis ir mokslinis šių pavojingų veikų aiškinimas yra nep</w:t>
      </w:r>
      <w:r w:rsidR="00275B9A" w:rsidRPr="00960407">
        <w:t xml:space="preserve">akankamas. </w:t>
      </w:r>
      <w:r w:rsidRPr="00960407">
        <w:t xml:space="preserve">Teismai netinkamai taiko baudžiamuosius įstatymus nusikalstamų veikų elektroninių duomenų ir informacinių sistemų saugumui ir daro klaidas, neteisingai kvalifikuodami nusikalstamas veikas elektroninių duomenų ir informacinių sistemų saugumui padariusių asmenų </w:t>
      </w:r>
      <w:r w:rsidR="00A44679" w:rsidRPr="00960407">
        <w:t>pavojinga</w:t>
      </w:r>
      <w:r w:rsidR="00B95B46" w:rsidRPr="00960407">
        <w:t>s veik</w:t>
      </w:r>
      <w:r w:rsidR="00A44679" w:rsidRPr="00960407">
        <w:t>as</w:t>
      </w:r>
      <w:r w:rsidRPr="00960407">
        <w:t>.</w:t>
      </w:r>
    </w:p>
    <w:p w:rsidR="00F42798" w:rsidRPr="00960407" w:rsidRDefault="00F42798" w:rsidP="00DF4E24">
      <w:pPr>
        <w:pStyle w:val="ListParagraph"/>
        <w:numPr>
          <w:ilvl w:val="0"/>
          <w:numId w:val="24"/>
        </w:numPr>
        <w:tabs>
          <w:tab w:val="left" w:pos="993"/>
          <w:tab w:val="left" w:pos="1134"/>
        </w:tabs>
        <w:spacing w:line="360" w:lineRule="auto"/>
        <w:ind w:left="0" w:firstLine="709"/>
        <w:jc w:val="both"/>
      </w:pPr>
      <w:r w:rsidRPr="00960407">
        <w:t xml:space="preserve">BK XXX skyriaus straipsnių dispozicijose numatytais padariniais (didelė žala, nedidelė žala) yra padaroma turtinė ir neturtinė žala. Kai nukentėjusiojo asmens patirta žala sudaro kitos BK numatytos nusikaltimo ar baudžiamojo nusižengimo sudėties objektyvųjį požymį, tai turėtų būti vertinama kaip didelė žala. Atsižvelgiant į BK struktūrą, nors ir netikslinga bei sudėtinga Lietuvos Respublikos įstatymų leidėjui būtų detalizuoti vertinamąjį didelės ar nedidelės žalos turinį, tačiau būtina </w:t>
      </w:r>
      <w:r w:rsidR="003B3CDC" w:rsidRPr="00960407">
        <w:t>už</w:t>
      </w:r>
      <w:r w:rsidRPr="00960407">
        <w:t>ti</w:t>
      </w:r>
      <w:r w:rsidR="003B3CDC" w:rsidRPr="00960407">
        <w:t xml:space="preserve">krinti </w:t>
      </w:r>
      <w:r w:rsidRPr="00960407">
        <w:t>didelės ar nedidelės žalos turinio kriterijų vienodumą baudžiamajame įstatyme</w:t>
      </w:r>
      <w:r w:rsidR="00826E92" w:rsidRPr="00960407">
        <w:t>, nes jų nesant, teismai bei ikiteisminio tyrimo institucijų pareigūnai didelės ar nedidelės žalos turinį gali komentuoti nevienodai</w:t>
      </w:r>
      <w:r w:rsidRPr="00960407">
        <w:t>.</w:t>
      </w:r>
      <w:r w:rsidR="00826E92" w:rsidRPr="00960407">
        <w:t xml:space="preserve"> </w:t>
      </w:r>
      <w:r w:rsidRPr="00960407">
        <w:t>Tokiais kriterijais galėtų būti tiesiogiai padarytos žalos dydis, kilę nuostoliai, nukentėjusiojo asmens turtinė padėtis, reputacijos pabloginimo laipsnis, žalą padariusio asmens kaltė, nukentėjusio asmens teisių ir laisvių suvaržymo laipsnis, nukentėjusiųjų skaičius.</w:t>
      </w:r>
    </w:p>
    <w:p w:rsidR="00D60211" w:rsidRPr="00960407" w:rsidRDefault="00BF7EFD" w:rsidP="00D60211">
      <w:pPr>
        <w:pStyle w:val="ListParagraph"/>
        <w:numPr>
          <w:ilvl w:val="0"/>
          <w:numId w:val="24"/>
        </w:numPr>
        <w:tabs>
          <w:tab w:val="left" w:pos="567"/>
          <w:tab w:val="left" w:pos="993"/>
          <w:tab w:val="left" w:pos="1134"/>
        </w:tabs>
        <w:spacing w:line="360" w:lineRule="auto"/>
        <w:ind w:left="0" w:firstLine="709"/>
        <w:jc w:val="both"/>
      </w:pPr>
      <w:r w:rsidRPr="00960407">
        <w:t>Nusikalstamų veikų elektroninių duomenų ir informacinių sistemų saugumui dalykas – elektroniniai duomenys (BK 196, 198 straipsniai) arba informacinės sistemos (BK 197, 198</w:t>
      </w:r>
      <w:r w:rsidRPr="00960407">
        <w:rPr>
          <w:vertAlign w:val="superscript"/>
        </w:rPr>
        <w:t>1</w:t>
      </w:r>
      <w:r w:rsidRPr="00960407">
        <w:t xml:space="preserve"> straipsniai). BK 198 straipsnyje nurodytas susiaurintas nusikalstamos veikos dalykas – nevieši elektroniniai duomenys. Nusikalstamų veikų dalykas </w:t>
      </w:r>
      <w:r w:rsidRPr="00960407">
        <w:rPr>
          <w:rFonts w:eastAsia="Calibri"/>
        </w:rPr>
        <w:t xml:space="preserve">BK </w:t>
      </w:r>
      <w:r w:rsidRPr="00960407">
        <w:t>196 straipsnio 2 dalyje, 197 straipsnio 2 dalyje, 198 straipsnio 2 dalyje ir 198</w:t>
      </w:r>
      <w:r w:rsidRPr="00960407">
        <w:rPr>
          <w:vertAlign w:val="superscript"/>
        </w:rPr>
        <w:t>1</w:t>
      </w:r>
      <w:r w:rsidRPr="00960407">
        <w:t xml:space="preserve"> straipsnio 2 dalyje - </w:t>
      </w:r>
      <w:r w:rsidRPr="00960407">
        <w:rPr>
          <w:rFonts w:eastAsia="Calibri"/>
        </w:rPr>
        <w:t xml:space="preserve">strateginę reikšmę nacionaliniam saugumui ar didelę reikšmę valstybės valdymui, ūkiui ar finansų sistemai turinčios informacinės sistemos elektroniniai duomenys, informacinė sistema ir nevieši elektroniniai duomenys. </w:t>
      </w:r>
      <w:r w:rsidRPr="00960407">
        <w:t>BK 198</w:t>
      </w:r>
      <w:r w:rsidRPr="00960407">
        <w:rPr>
          <w:vertAlign w:val="superscript"/>
        </w:rPr>
        <w:t>2</w:t>
      </w:r>
      <w:r w:rsidRPr="00960407">
        <w:t xml:space="preserve"> straipsnyje nurodytas nusikalstamos veikos dalykas – įrenginiai, programinė įranga, slaptažodžiai ar kitokie panašūs duomenys, tiesiogiai skirti daryti nusikalstamoms veikoms.</w:t>
      </w:r>
    </w:p>
    <w:p w:rsidR="009E054E" w:rsidRPr="00960407" w:rsidRDefault="00D60211" w:rsidP="009E054E">
      <w:pPr>
        <w:pStyle w:val="ListParagraph"/>
        <w:numPr>
          <w:ilvl w:val="0"/>
          <w:numId w:val="24"/>
        </w:numPr>
        <w:tabs>
          <w:tab w:val="left" w:pos="567"/>
          <w:tab w:val="left" w:pos="993"/>
          <w:tab w:val="left" w:pos="1134"/>
        </w:tabs>
        <w:spacing w:line="360" w:lineRule="auto"/>
        <w:ind w:left="0" w:firstLine="709"/>
        <w:jc w:val="both"/>
      </w:pPr>
      <w:r w:rsidRPr="00960407">
        <w:t>Lietuvos Respublikos įstatymų leidėjas techninei įrangai apibrėžti naudoja skirtingas sąvokas – techninė įranga (BK 196 straipsnis) ir įrenginiai (BK 198</w:t>
      </w:r>
      <w:r w:rsidRPr="00960407">
        <w:rPr>
          <w:vertAlign w:val="superscript"/>
        </w:rPr>
        <w:t>2</w:t>
      </w:r>
      <w:r w:rsidRPr="00960407">
        <w:t xml:space="preserve"> straipsnis). </w:t>
      </w:r>
      <w:r w:rsidR="00656C98" w:rsidRPr="00960407">
        <w:t>Siūlytina</w:t>
      </w:r>
      <w:r w:rsidRPr="00960407">
        <w:t xml:space="preserve"> </w:t>
      </w:r>
      <w:r w:rsidRPr="00960407">
        <w:lastRenderedPageBreak/>
        <w:t>įtvirtinti techninės įrangos sąvoką, taip ją atskiriant nuo programinės įrangos, ir tokiu būdu pašalinant BK XXX skyriuje vartojamų skirtingų, tačiau turinio prasme tapačių sąvokų (techninė įranga ir įrenginiai) netikslumus. Lietuvos Respublikos įstatymų leidėjas nekonkretina pačios techninės įrangos sąvokos, nes tai gali būti tiek kompiuterių techninė įranga, tiek bet kokia kita techninė įranga, kuri sudaro galimybes padaryti nusikalstamas veikas, numatytas BK XXX skyriuje. Taip yra todėl, kad sparčiai vystantis informacinėms technologijoms, atsiranda vis naujesnės nusikalstamų veikų elektroninių duomenų ir informacinių sistemų saugumui padarymo priemonės, todėl jas konkretinti ar nustatyti tokių priemonių baigtinį sąrašą baudžiamajame įstatyme būtų netikslinga.</w:t>
      </w:r>
    </w:p>
    <w:p w:rsidR="009E054E" w:rsidRPr="00960407" w:rsidRDefault="009E054E" w:rsidP="009E054E">
      <w:pPr>
        <w:pStyle w:val="ListParagraph"/>
        <w:numPr>
          <w:ilvl w:val="0"/>
          <w:numId w:val="24"/>
        </w:numPr>
        <w:tabs>
          <w:tab w:val="left" w:pos="567"/>
          <w:tab w:val="left" w:pos="993"/>
          <w:tab w:val="left" w:pos="1134"/>
        </w:tabs>
        <w:spacing w:line="360" w:lineRule="auto"/>
        <w:ind w:left="0" w:firstLine="709"/>
        <w:jc w:val="both"/>
      </w:pPr>
      <w:r w:rsidRPr="00960407">
        <w:rPr>
          <w:rFonts w:eastAsia="Calibri"/>
        </w:rPr>
        <w:t xml:space="preserve">Dėl </w:t>
      </w:r>
      <w:r w:rsidRPr="00960407">
        <w:t>technikos ir technologijų vystymosi nusikalstamų veikų elektroninių duomenų ir informacinių sistemų saugumui įvykdymo būdų daugėja. Visose BK XXX skyriaus nusikalstamų veikų dispozicijose yra įtvirtintas jų padarymo būdas – neteisėtai, o tai reiškia be savininko ar įgalioto asmens sutikimo, leidimo, viršijant tam asmeniui nustatytas teises arba jomis piktnaudžiaujant. BK 198</w:t>
      </w:r>
      <w:r w:rsidRPr="00960407">
        <w:rPr>
          <w:vertAlign w:val="superscript"/>
        </w:rPr>
        <w:t>1</w:t>
      </w:r>
      <w:r w:rsidRPr="00960407">
        <w:t xml:space="preserve"> straipsnyje numatytas neteisėto prisijungimo prie informacinės sistemos būdas – pažeidžiant informacinės sistemos apsaugos priemones, todėl ta informacinė sistema, kuri prieinama kaltininkui, turi būti būtinai apsaugota apsaugos priemonėmis, norint tokiam asmeniui inkriminuoti BK 198</w:t>
      </w:r>
      <w:r w:rsidRPr="00960407">
        <w:rPr>
          <w:vertAlign w:val="superscript"/>
        </w:rPr>
        <w:t xml:space="preserve">1 </w:t>
      </w:r>
      <w:r w:rsidRPr="00960407">
        <w:t>straipsnį.</w:t>
      </w:r>
    </w:p>
    <w:p w:rsidR="00270A1B" w:rsidRPr="00960407" w:rsidRDefault="00270A1B" w:rsidP="004F51C1">
      <w:pPr>
        <w:pStyle w:val="ListParagraph"/>
        <w:numPr>
          <w:ilvl w:val="0"/>
          <w:numId w:val="24"/>
        </w:numPr>
        <w:tabs>
          <w:tab w:val="left" w:pos="993"/>
          <w:tab w:val="left" w:pos="1134"/>
        </w:tabs>
        <w:spacing w:line="360" w:lineRule="auto"/>
        <w:ind w:left="0" w:firstLine="709"/>
        <w:jc w:val="both"/>
      </w:pPr>
      <w:r w:rsidRPr="00960407">
        <w:t>Nusikalstamos veikos elektroninių duomenų ir informacinių sistemų saugumui kol kas sudaro labai mažą bendro nusikalstamumo dalį (iki 0,2%). Pastebimas didelis nusikalstamų veikų elektroninių duomenų ir informacinių sistemų saugumui šuolis nuo 200</w:t>
      </w:r>
      <w:r w:rsidR="007839E1" w:rsidRPr="00960407">
        <w:t xml:space="preserve">6 m. iki 2007 m. ir nuo 2007 m. </w:t>
      </w:r>
      <w:r w:rsidRPr="00960407">
        <w:t>iki 2008-09-01. Žinant apie labai didelį šių nusikalstamų veikų latentiškumą, šie duomenys yra itin svarbūs, darant prognostines nusikalstamų veikų elektroninių duomenų ir informacinių sistemų saugumui kitimo tendencijas.</w:t>
      </w:r>
    </w:p>
    <w:p w:rsidR="00326078" w:rsidRPr="00960407" w:rsidRDefault="00326078" w:rsidP="003E72F8">
      <w:pPr>
        <w:tabs>
          <w:tab w:val="left" w:pos="0"/>
        </w:tabs>
        <w:spacing w:line="360" w:lineRule="auto"/>
        <w:jc w:val="center"/>
        <w:rPr>
          <w:lang w:val="lt-LT"/>
        </w:rPr>
      </w:pPr>
    </w:p>
    <w:p w:rsidR="00326078" w:rsidRPr="00960407" w:rsidRDefault="00326078" w:rsidP="003E72F8">
      <w:pPr>
        <w:tabs>
          <w:tab w:val="left" w:pos="0"/>
        </w:tabs>
        <w:spacing w:line="360" w:lineRule="auto"/>
        <w:jc w:val="center"/>
        <w:rPr>
          <w:lang w:val="lt-LT"/>
        </w:rPr>
      </w:pPr>
    </w:p>
    <w:p w:rsidR="00326078" w:rsidRPr="00960407" w:rsidRDefault="00326078" w:rsidP="003E72F8">
      <w:pPr>
        <w:tabs>
          <w:tab w:val="left" w:pos="0"/>
        </w:tabs>
        <w:spacing w:line="360" w:lineRule="auto"/>
        <w:jc w:val="center"/>
        <w:rPr>
          <w:lang w:val="lt-LT"/>
        </w:rPr>
      </w:pPr>
    </w:p>
    <w:p w:rsidR="00326078" w:rsidRPr="00960407" w:rsidRDefault="00326078" w:rsidP="003E72F8">
      <w:pPr>
        <w:tabs>
          <w:tab w:val="left" w:pos="0"/>
        </w:tabs>
        <w:spacing w:line="360" w:lineRule="auto"/>
        <w:jc w:val="center"/>
        <w:rPr>
          <w:lang w:val="lt-LT"/>
        </w:rPr>
      </w:pPr>
    </w:p>
    <w:p w:rsidR="00326078" w:rsidRPr="00960407" w:rsidRDefault="00326078" w:rsidP="003E72F8">
      <w:pPr>
        <w:tabs>
          <w:tab w:val="left" w:pos="0"/>
        </w:tabs>
        <w:spacing w:line="360" w:lineRule="auto"/>
        <w:jc w:val="center"/>
        <w:rPr>
          <w:lang w:val="lt-LT"/>
        </w:rPr>
      </w:pPr>
    </w:p>
    <w:p w:rsidR="00326078" w:rsidRPr="00960407" w:rsidRDefault="00326078" w:rsidP="003E72F8">
      <w:pPr>
        <w:tabs>
          <w:tab w:val="left" w:pos="0"/>
        </w:tabs>
        <w:spacing w:line="360" w:lineRule="auto"/>
        <w:jc w:val="center"/>
        <w:rPr>
          <w:lang w:val="lt-LT"/>
        </w:rPr>
      </w:pPr>
    </w:p>
    <w:p w:rsidR="00326078" w:rsidRPr="00960407" w:rsidRDefault="00326078" w:rsidP="003E72F8">
      <w:pPr>
        <w:tabs>
          <w:tab w:val="left" w:pos="0"/>
        </w:tabs>
        <w:spacing w:line="360" w:lineRule="auto"/>
        <w:jc w:val="center"/>
        <w:rPr>
          <w:lang w:val="lt-LT"/>
        </w:rPr>
      </w:pPr>
    </w:p>
    <w:p w:rsidR="00326078" w:rsidRPr="00960407" w:rsidRDefault="00326078" w:rsidP="003E72F8">
      <w:pPr>
        <w:tabs>
          <w:tab w:val="left" w:pos="0"/>
        </w:tabs>
        <w:spacing w:line="360" w:lineRule="auto"/>
        <w:jc w:val="center"/>
        <w:rPr>
          <w:lang w:val="lt-LT"/>
        </w:rPr>
      </w:pPr>
    </w:p>
    <w:p w:rsidR="00326078" w:rsidRPr="00960407" w:rsidRDefault="00326078" w:rsidP="003E72F8">
      <w:pPr>
        <w:tabs>
          <w:tab w:val="left" w:pos="0"/>
        </w:tabs>
        <w:spacing w:line="360" w:lineRule="auto"/>
        <w:jc w:val="center"/>
        <w:rPr>
          <w:lang w:val="lt-LT"/>
        </w:rPr>
      </w:pPr>
    </w:p>
    <w:p w:rsidR="00326078" w:rsidRPr="00960407" w:rsidRDefault="00326078" w:rsidP="003E72F8">
      <w:pPr>
        <w:tabs>
          <w:tab w:val="left" w:pos="0"/>
        </w:tabs>
        <w:spacing w:line="360" w:lineRule="auto"/>
        <w:jc w:val="center"/>
        <w:rPr>
          <w:lang w:val="lt-LT"/>
        </w:rPr>
      </w:pPr>
    </w:p>
    <w:p w:rsidR="00695216" w:rsidRPr="00960407" w:rsidRDefault="00695216" w:rsidP="003E72F8">
      <w:pPr>
        <w:tabs>
          <w:tab w:val="left" w:pos="0"/>
        </w:tabs>
        <w:spacing w:line="360" w:lineRule="auto"/>
        <w:jc w:val="center"/>
        <w:rPr>
          <w:lang w:val="lt-LT"/>
        </w:rPr>
      </w:pPr>
    </w:p>
    <w:p w:rsidR="00A56B28" w:rsidRPr="00960407" w:rsidRDefault="00A56B28" w:rsidP="003E72F8">
      <w:pPr>
        <w:tabs>
          <w:tab w:val="left" w:pos="0"/>
        </w:tabs>
        <w:spacing w:line="360" w:lineRule="auto"/>
        <w:jc w:val="center"/>
        <w:rPr>
          <w:lang w:val="lt-LT"/>
        </w:rPr>
      </w:pPr>
    </w:p>
    <w:p w:rsidR="001B1763" w:rsidRPr="00960407" w:rsidRDefault="003A59C4" w:rsidP="003E72F8">
      <w:pPr>
        <w:tabs>
          <w:tab w:val="left" w:pos="0"/>
        </w:tabs>
        <w:spacing w:line="360" w:lineRule="auto"/>
        <w:jc w:val="center"/>
        <w:rPr>
          <w:lang w:val="lt-LT"/>
        </w:rPr>
      </w:pPr>
      <w:r w:rsidRPr="00960407">
        <w:rPr>
          <w:lang w:val="lt-LT"/>
        </w:rPr>
        <w:lastRenderedPageBreak/>
        <w:t>LITERATŪROS SĄRAŠAS</w:t>
      </w:r>
    </w:p>
    <w:p w:rsidR="001B1763" w:rsidRPr="00960407" w:rsidRDefault="001B1763" w:rsidP="004F51C1">
      <w:pPr>
        <w:tabs>
          <w:tab w:val="left" w:pos="0"/>
          <w:tab w:val="left" w:pos="284"/>
        </w:tabs>
        <w:autoSpaceDE w:val="0"/>
        <w:autoSpaceDN w:val="0"/>
        <w:adjustRightInd w:val="0"/>
        <w:spacing w:line="360" w:lineRule="auto"/>
        <w:rPr>
          <w:lang w:val="lt-LT" w:eastAsia="lt-LT"/>
        </w:rPr>
      </w:pPr>
    </w:p>
    <w:p w:rsidR="000E2270" w:rsidRPr="00960407" w:rsidRDefault="000E2270" w:rsidP="004F51C1">
      <w:pPr>
        <w:tabs>
          <w:tab w:val="left" w:pos="0"/>
          <w:tab w:val="left" w:pos="284"/>
        </w:tabs>
        <w:autoSpaceDE w:val="0"/>
        <w:autoSpaceDN w:val="0"/>
        <w:adjustRightInd w:val="0"/>
        <w:spacing w:line="360" w:lineRule="auto"/>
        <w:rPr>
          <w:b/>
          <w:lang w:val="lt-LT" w:eastAsia="lt-LT"/>
        </w:rPr>
      </w:pPr>
      <w:r w:rsidRPr="00960407">
        <w:rPr>
          <w:b/>
          <w:lang w:val="lt-LT" w:eastAsia="lt-LT"/>
        </w:rPr>
        <w:t>I. Teisės aktai</w:t>
      </w:r>
    </w:p>
    <w:p w:rsidR="00165369" w:rsidRPr="00960407" w:rsidRDefault="00165369"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Communication from the Commission to the Council, the European Parliament, the Economic and Social Committee and the Committee of the Regions Creating a Safer Information Society by Improving the Security of Information Infrastructures and C</w:t>
      </w:r>
      <w:r w:rsidR="00CF7900" w:rsidRPr="00960407">
        <w:rPr>
          <w:sz w:val="24"/>
          <w:szCs w:val="24"/>
          <w:lang w:val="lt-LT"/>
        </w:rPr>
        <w:t xml:space="preserve">ombating Computer-Related Crime // http://eur-lex.europa.eu/LexUriServ/LexUriServ.do?uri=CELEX:52000DC0890:EN:HT ML; </w:t>
      </w:r>
      <w:r w:rsidRPr="00960407">
        <w:rPr>
          <w:sz w:val="24"/>
          <w:szCs w:val="24"/>
          <w:lang w:val="lt-LT"/>
        </w:rPr>
        <w:t xml:space="preserve"> </w:t>
      </w:r>
      <w:r w:rsidR="00CF7900" w:rsidRPr="00960407">
        <w:rPr>
          <w:sz w:val="24"/>
          <w:szCs w:val="24"/>
          <w:lang w:val="lt-LT"/>
        </w:rPr>
        <w:t>prisijungimo laikas: 2007-12-15.</w:t>
      </w:r>
    </w:p>
    <w:p w:rsidR="00165369" w:rsidRPr="00960407" w:rsidRDefault="00165369"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Convention on Cybercrime</w:t>
      </w:r>
      <w:r w:rsidR="006A3E5A" w:rsidRPr="00960407">
        <w:rPr>
          <w:sz w:val="24"/>
          <w:szCs w:val="24"/>
          <w:lang w:val="lt-LT"/>
        </w:rPr>
        <w:t xml:space="preserve"> // </w:t>
      </w:r>
      <w:r w:rsidR="00CF7900" w:rsidRPr="00960407">
        <w:rPr>
          <w:sz w:val="24"/>
          <w:szCs w:val="24"/>
          <w:lang w:val="lt-LT"/>
        </w:rPr>
        <w:t>http://conventions.coe.int/Treaty/EN/Treaties/Html/185.htm</w:t>
      </w:r>
      <w:r w:rsidR="00B228C8" w:rsidRPr="00960407">
        <w:rPr>
          <w:sz w:val="24"/>
          <w:szCs w:val="24"/>
          <w:lang w:val="lt-LT"/>
        </w:rPr>
        <w:t>;</w:t>
      </w:r>
      <w:r w:rsidRPr="00960407">
        <w:rPr>
          <w:sz w:val="24"/>
          <w:szCs w:val="24"/>
          <w:lang w:val="lt-LT"/>
        </w:rPr>
        <w:t xml:space="preserve"> </w:t>
      </w:r>
      <w:r w:rsidR="00B228C8" w:rsidRPr="00960407">
        <w:rPr>
          <w:sz w:val="24"/>
          <w:szCs w:val="24"/>
          <w:lang w:val="lt-LT"/>
        </w:rPr>
        <w:t xml:space="preserve">prisijungimo laikas: 2007-10-12. </w:t>
      </w:r>
    </w:p>
    <w:p w:rsidR="00165369" w:rsidRPr="00960407" w:rsidRDefault="00165369"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Convention on Cybercrime. Explanatory Report</w:t>
      </w:r>
      <w:r w:rsidR="00505F2D" w:rsidRPr="00960407">
        <w:rPr>
          <w:sz w:val="24"/>
          <w:szCs w:val="24"/>
          <w:lang w:val="lt-LT"/>
        </w:rPr>
        <w:t xml:space="preserve"> // http://conventions.coe.int/Treaty/en/Report s/Html/185.htm; prisijungimo laikas: 2007-10-24. </w:t>
      </w:r>
    </w:p>
    <w:p w:rsidR="003B4DBA" w:rsidRPr="00960407" w:rsidRDefault="00175639" w:rsidP="003B4DBA">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Estijos baudžiamasis kodeksas // http://www.legislationline.org/upload/legislations/07/6a/4d1 6963509db70c09d23e52cb8df.htm; prisijungimo laikas 2008-07-14.</w:t>
      </w:r>
    </w:p>
    <w:p w:rsidR="003B4DBA" w:rsidRPr="00960407" w:rsidRDefault="003B4DBA" w:rsidP="003B4DBA">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Europos žmogaus teisių ir pagrindinių laisvių apsaugos konvencija // http://www3.lrs.lt/pls/int er3/dokpaieska.showdoc_l?p_id=19841&amp;p_query=&amp;p_tr2=; prisijungimo laikas: 2007-08-15.</w:t>
      </w:r>
    </w:p>
    <w:p w:rsidR="009F65E7" w:rsidRPr="00960407" w:rsidRDefault="00900A26" w:rsidP="00871BD8">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Lietuvos Aukščiausiojo Teismo</w:t>
      </w:r>
      <w:r w:rsidR="00E4444E" w:rsidRPr="00960407">
        <w:rPr>
          <w:sz w:val="24"/>
          <w:szCs w:val="24"/>
          <w:lang w:val="lt-LT"/>
        </w:rPr>
        <w:t xml:space="preserve"> Teisėjų </w:t>
      </w:r>
      <w:r w:rsidRPr="00960407">
        <w:rPr>
          <w:sz w:val="24"/>
          <w:szCs w:val="24"/>
          <w:lang w:val="lt-LT"/>
        </w:rPr>
        <w:t>S</w:t>
      </w:r>
      <w:r w:rsidR="009F65E7" w:rsidRPr="00960407">
        <w:rPr>
          <w:sz w:val="24"/>
          <w:szCs w:val="24"/>
          <w:lang w:val="lt-LT"/>
        </w:rPr>
        <w:t>enato nu</w:t>
      </w:r>
      <w:r w:rsidR="00871BD8" w:rsidRPr="00960407">
        <w:rPr>
          <w:sz w:val="24"/>
          <w:szCs w:val="24"/>
          <w:lang w:val="lt-LT"/>
        </w:rPr>
        <w:t>tarimas Nr. 29</w:t>
      </w:r>
      <w:r w:rsidR="009F65E7" w:rsidRPr="00960407">
        <w:rPr>
          <w:sz w:val="24"/>
          <w:szCs w:val="24"/>
          <w:lang w:val="lt-LT"/>
        </w:rPr>
        <w:t xml:space="preserve"> ,,Dėl teismų praktikos</w:t>
      </w:r>
      <w:r w:rsidR="00EE4FCD" w:rsidRPr="00960407">
        <w:rPr>
          <w:sz w:val="24"/>
          <w:szCs w:val="24"/>
          <w:lang w:val="lt-LT"/>
        </w:rPr>
        <w:t xml:space="preserve"> </w:t>
      </w:r>
      <w:r w:rsidR="00871BD8" w:rsidRPr="00960407">
        <w:rPr>
          <w:sz w:val="24"/>
          <w:szCs w:val="24"/>
          <w:lang w:val="lt-LT"/>
        </w:rPr>
        <w:t xml:space="preserve">veikas pripažįstant mažareikšmėmis“ </w:t>
      </w:r>
      <w:r w:rsidR="009F65E7" w:rsidRPr="00960407">
        <w:rPr>
          <w:sz w:val="24"/>
          <w:szCs w:val="24"/>
          <w:lang w:val="lt-LT"/>
        </w:rPr>
        <w:t>// Teismų prak</w:t>
      </w:r>
      <w:r w:rsidR="00AF4F5B" w:rsidRPr="00960407">
        <w:rPr>
          <w:sz w:val="24"/>
          <w:szCs w:val="24"/>
          <w:lang w:val="lt-LT"/>
        </w:rPr>
        <w:t xml:space="preserve">tika. </w:t>
      </w:r>
      <w:r w:rsidR="003F18F1" w:rsidRPr="00960407">
        <w:rPr>
          <w:sz w:val="24"/>
          <w:szCs w:val="24"/>
          <w:lang w:val="lt-LT"/>
        </w:rPr>
        <w:t>2000, Nr. 14</w:t>
      </w:r>
      <w:r w:rsidR="00AF4F5B" w:rsidRPr="00960407">
        <w:rPr>
          <w:sz w:val="24"/>
          <w:szCs w:val="24"/>
          <w:lang w:val="lt-LT"/>
        </w:rPr>
        <w:t>.</w:t>
      </w:r>
    </w:p>
    <w:p w:rsidR="00D24213" w:rsidRPr="00960407" w:rsidRDefault="00D24213"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Lietuvos Respublikos asmens duomenų teisinės apsaugos</w:t>
      </w:r>
      <w:r w:rsidR="00EB4D7A" w:rsidRPr="00960407">
        <w:rPr>
          <w:sz w:val="24"/>
          <w:szCs w:val="24"/>
          <w:lang w:val="lt-LT"/>
        </w:rPr>
        <w:t xml:space="preserve"> įstatymas // Valstybės žinios. </w:t>
      </w:r>
      <w:r w:rsidR="00950DF9" w:rsidRPr="00960407">
        <w:rPr>
          <w:sz w:val="24"/>
          <w:szCs w:val="24"/>
          <w:lang w:val="lt-LT"/>
        </w:rPr>
        <w:t xml:space="preserve">1996, </w:t>
      </w:r>
      <w:r w:rsidRPr="00960407">
        <w:rPr>
          <w:sz w:val="24"/>
          <w:szCs w:val="24"/>
          <w:lang w:val="lt-LT"/>
        </w:rPr>
        <w:t>Nr. 63-1479</w:t>
      </w:r>
      <w:r w:rsidR="00950DF9" w:rsidRPr="00960407">
        <w:rPr>
          <w:sz w:val="24"/>
          <w:szCs w:val="24"/>
          <w:lang w:val="lt-LT"/>
        </w:rPr>
        <w:t xml:space="preserve">. </w:t>
      </w:r>
    </w:p>
    <w:p w:rsidR="00D24213" w:rsidRPr="00960407" w:rsidRDefault="00D24213"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Lietuvos Respublikos baudžiamojo kodekso patvirtinimo ir įsigaliojimo įstatymas. Lietuvos Respublikos baudžiamasis kodeksas (su pakeitimais ir papildymais iki 2008 m. birže</w:t>
      </w:r>
      <w:r w:rsidR="00821365" w:rsidRPr="00960407">
        <w:rPr>
          <w:sz w:val="24"/>
          <w:szCs w:val="24"/>
          <w:lang w:val="lt-LT"/>
        </w:rPr>
        <w:t xml:space="preserve">lio 12 d.) // Valstybės žinios. </w:t>
      </w:r>
      <w:r w:rsidRPr="00960407">
        <w:rPr>
          <w:sz w:val="24"/>
          <w:szCs w:val="24"/>
          <w:lang w:val="lt-LT"/>
        </w:rPr>
        <w:t>2004, Nr. 25-760</w:t>
      </w:r>
      <w:r w:rsidR="00821365" w:rsidRPr="00960407">
        <w:rPr>
          <w:sz w:val="24"/>
          <w:szCs w:val="24"/>
          <w:lang w:val="lt-LT"/>
        </w:rPr>
        <w:t xml:space="preserve">. </w:t>
      </w:r>
      <w:r w:rsidRPr="00960407">
        <w:rPr>
          <w:sz w:val="24"/>
          <w:szCs w:val="24"/>
          <w:lang w:val="lt-LT"/>
        </w:rPr>
        <w:t xml:space="preserve"> </w:t>
      </w:r>
    </w:p>
    <w:p w:rsidR="00D24213" w:rsidRPr="00960407" w:rsidRDefault="00D24213"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Lietuvos Respublikos baudžiamojo kodekso 7, 38, 47, 63, 66, 70, 75, 82, 93, 129, 166, 167, 172, 178, 180, 181, 182, 183, 184, 185, 189, 194, 196, 197, 198, 198</w:t>
      </w:r>
      <w:r w:rsidRPr="00960407">
        <w:rPr>
          <w:sz w:val="24"/>
          <w:szCs w:val="24"/>
          <w:vertAlign w:val="superscript"/>
          <w:lang w:val="lt-LT"/>
        </w:rPr>
        <w:t>1</w:t>
      </w:r>
      <w:r w:rsidRPr="00960407">
        <w:rPr>
          <w:sz w:val="24"/>
          <w:szCs w:val="24"/>
          <w:lang w:val="lt-LT"/>
        </w:rPr>
        <w:t>, 198</w:t>
      </w:r>
      <w:r w:rsidRPr="00960407">
        <w:rPr>
          <w:sz w:val="24"/>
          <w:szCs w:val="24"/>
          <w:vertAlign w:val="superscript"/>
          <w:lang w:val="lt-LT"/>
        </w:rPr>
        <w:t>2</w:t>
      </w:r>
      <w:r w:rsidRPr="00960407">
        <w:rPr>
          <w:sz w:val="24"/>
          <w:szCs w:val="24"/>
          <w:lang w:val="lt-LT"/>
        </w:rPr>
        <w:t>, 199, 202, 213, 214, 215, 225, 227, 228, 231, 233, 235, 252, 256, 257, 262, 284, 285, 312 straipsnių, priedo pakeitimo ir papildymo, XXVI, XXX skyrių pavadinimų pakeitimo ir kodekso papildymo 256</w:t>
      </w:r>
      <w:r w:rsidRPr="00960407">
        <w:rPr>
          <w:sz w:val="24"/>
          <w:szCs w:val="24"/>
          <w:vertAlign w:val="superscript"/>
          <w:lang w:val="lt-LT"/>
        </w:rPr>
        <w:t>1</w:t>
      </w:r>
      <w:r w:rsidRPr="00960407">
        <w:rPr>
          <w:sz w:val="24"/>
          <w:szCs w:val="24"/>
          <w:lang w:val="lt-LT"/>
        </w:rPr>
        <w:t>, 257</w:t>
      </w:r>
      <w:r w:rsidRPr="00960407">
        <w:rPr>
          <w:sz w:val="24"/>
          <w:szCs w:val="24"/>
          <w:vertAlign w:val="superscript"/>
          <w:lang w:val="lt-LT"/>
        </w:rPr>
        <w:t>1</w:t>
      </w:r>
      <w:r w:rsidRPr="00960407">
        <w:rPr>
          <w:sz w:val="24"/>
          <w:szCs w:val="24"/>
          <w:lang w:val="lt-LT"/>
        </w:rPr>
        <w:t xml:space="preserve"> straipsniais įstatymas</w:t>
      </w:r>
      <w:r w:rsidR="00DD49CA" w:rsidRPr="00960407">
        <w:rPr>
          <w:sz w:val="24"/>
          <w:szCs w:val="24"/>
          <w:lang w:val="lt-LT"/>
        </w:rPr>
        <w:t xml:space="preserve"> </w:t>
      </w:r>
      <w:r w:rsidR="006C5774" w:rsidRPr="00960407">
        <w:rPr>
          <w:sz w:val="24"/>
          <w:szCs w:val="24"/>
          <w:lang w:val="lt-LT"/>
        </w:rPr>
        <w:t xml:space="preserve">// </w:t>
      </w:r>
      <w:r w:rsidR="0000244A" w:rsidRPr="00960407">
        <w:rPr>
          <w:sz w:val="24"/>
          <w:szCs w:val="24"/>
          <w:lang w:val="lt-LT"/>
        </w:rPr>
        <w:t xml:space="preserve">http://www3.lrs.lt/pls/inter3/dokpaieska.showdocl?pid=301997; </w:t>
      </w:r>
      <w:r w:rsidR="006C5774" w:rsidRPr="00960407">
        <w:rPr>
          <w:sz w:val="24"/>
          <w:szCs w:val="24"/>
          <w:lang w:val="lt-LT"/>
        </w:rPr>
        <w:t xml:space="preserve">prisijungimo laikas: 2008-08-11. </w:t>
      </w:r>
    </w:p>
    <w:p w:rsidR="00D24213" w:rsidRPr="00960407" w:rsidRDefault="00D24213"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Lietuvos Respublikos baudžiamojo kodekso 13, 162, 191, 196, 197, 203, 206, 216, 219, 221, 309 straipsnių pakeitimo ir papildymo bei kodekso papildymo 198</w:t>
      </w:r>
      <w:r w:rsidRPr="00960407">
        <w:rPr>
          <w:sz w:val="24"/>
          <w:szCs w:val="24"/>
          <w:vertAlign w:val="superscript"/>
          <w:lang w:val="lt-LT"/>
        </w:rPr>
        <w:t>1</w:t>
      </w:r>
      <w:r w:rsidRPr="00960407">
        <w:rPr>
          <w:sz w:val="24"/>
          <w:szCs w:val="24"/>
          <w:lang w:val="lt-LT"/>
        </w:rPr>
        <w:t xml:space="preserve"> ir 198</w:t>
      </w:r>
      <w:r w:rsidRPr="00960407">
        <w:rPr>
          <w:sz w:val="24"/>
          <w:szCs w:val="24"/>
          <w:vertAlign w:val="superscript"/>
          <w:lang w:val="lt-LT"/>
        </w:rPr>
        <w:t>1</w:t>
      </w:r>
      <w:r w:rsidRPr="00960407">
        <w:rPr>
          <w:sz w:val="24"/>
          <w:szCs w:val="24"/>
          <w:lang w:val="lt-LT"/>
        </w:rPr>
        <w:t xml:space="preserve"> straipsniais</w:t>
      </w:r>
      <w:r w:rsidR="00DD49CA" w:rsidRPr="00960407">
        <w:rPr>
          <w:sz w:val="24"/>
          <w:szCs w:val="24"/>
          <w:lang w:val="lt-LT"/>
        </w:rPr>
        <w:t xml:space="preserve"> įstatymas </w:t>
      </w:r>
      <w:r w:rsidR="00077AFF" w:rsidRPr="00960407">
        <w:rPr>
          <w:sz w:val="24"/>
          <w:szCs w:val="24"/>
          <w:lang w:val="lt-LT"/>
        </w:rPr>
        <w:t xml:space="preserve">// Valstybės žinios. </w:t>
      </w:r>
      <w:r w:rsidRPr="00960407">
        <w:rPr>
          <w:sz w:val="24"/>
          <w:szCs w:val="24"/>
          <w:lang w:val="lt-LT"/>
        </w:rPr>
        <w:t>2000, Nr. 89-2741</w:t>
      </w:r>
      <w:r w:rsidR="00077AFF" w:rsidRPr="00960407">
        <w:rPr>
          <w:sz w:val="24"/>
          <w:szCs w:val="24"/>
          <w:lang w:val="lt-LT"/>
        </w:rPr>
        <w:t>.</w:t>
      </w:r>
    </w:p>
    <w:p w:rsidR="00D24213" w:rsidRPr="00960407" w:rsidRDefault="00D24213"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Lietuvos Respublikos civilinis kodeksas (su pakeitimais ir papildyma</w:t>
      </w:r>
      <w:r w:rsidR="00DD49CA" w:rsidRPr="00960407">
        <w:rPr>
          <w:sz w:val="24"/>
          <w:szCs w:val="24"/>
          <w:lang w:val="lt-LT"/>
        </w:rPr>
        <w:t xml:space="preserve">is iki 2008 m. birželio 3 d.) </w:t>
      </w:r>
      <w:r w:rsidR="005A2A04" w:rsidRPr="00960407">
        <w:rPr>
          <w:sz w:val="24"/>
          <w:szCs w:val="24"/>
          <w:lang w:val="lt-LT"/>
        </w:rPr>
        <w:t xml:space="preserve">// Valstybės žinios. </w:t>
      </w:r>
      <w:r w:rsidRPr="00960407">
        <w:rPr>
          <w:sz w:val="24"/>
          <w:szCs w:val="24"/>
          <w:lang w:val="lt-LT"/>
        </w:rPr>
        <w:t>2000, Nr. 74-2262.</w:t>
      </w:r>
    </w:p>
    <w:p w:rsidR="00D24213" w:rsidRPr="00960407" w:rsidRDefault="00D24213"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Lietuvos Respublikos elektroninio parašo</w:t>
      </w:r>
      <w:r w:rsidR="00E33B3C" w:rsidRPr="00960407">
        <w:rPr>
          <w:sz w:val="24"/>
          <w:szCs w:val="24"/>
          <w:lang w:val="lt-LT"/>
        </w:rPr>
        <w:t xml:space="preserve"> įstatymas // Valstybės žinios. </w:t>
      </w:r>
      <w:r w:rsidRPr="00960407">
        <w:rPr>
          <w:sz w:val="24"/>
          <w:szCs w:val="24"/>
          <w:lang w:val="lt-LT"/>
        </w:rPr>
        <w:t>2000, Nr. 61-1827</w:t>
      </w:r>
      <w:r w:rsidR="00E33B3C" w:rsidRPr="00960407">
        <w:rPr>
          <w:sz w:val="24"/>
          <w:szCs w:val="24"/>
          <w:lang w:val="lt-LT"/>
        </w:rPr>
        <w:t>.</w:t>
      </w:r>
    </w:p>
    <w:p w:rsidR="00D24213" w:rsidRPr="00960407" w:rsidRDefault="00D24213"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lastRenderedPageBreak/>
        <w:t>Lietuvos Respublikos elektroninių ryšių</w:t>
      </w:r>
      <w:r w:rsidR="005D4537" w:rsidRPr="00960407">
        <w:rPr>
          <w:sz w:val="24"/>
          <w:szCs w:val="24"/>
          <w:lang w:val="lt-LT"/>
        </w:rPr>
        <w:t xml:space="preserve"> įstatymas // Valstybės žinios. </w:t>
      </w:r>
      <w:r w:rsidRPr="00960407">
        <w:rPr>
          <w:sz w:val="24"/>
          <w:szCs w:val="24"/>
          <w:lang w:val="lt-LT"/>
        </w:rPr>
        <w:t>2004, Nr. 69-2382.</w:t>
      </w:r>
    </w:p>
    <w:p w:rsidR="0009233D" w:rsidRPr="00960407" w:rsidRDefault="00D24213" w:rsidP="0009233D">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Lietuvos Respublikos informacinė</w:t>
      </w:r>
      <w:r w:rsidR="00912348" w:rsidRPr="00960407">
        <w:rPr>
          <w:sz w:val="24"/>
          <w:szCs w:val="24"/>
          <w:lang w:val="lt-LT"/>
        </w:rPr>
        <w:t xml:space="preserve">s visuomenės paslaugų įstatymas </w:t>
      </w:r>
      <w:r w:rsidRPr="00960407">
        <w:rPr>
          <w:sz w:val="24"/>
          <w:szCs w:val="24"/>
          <w:lang w:val="lt-LT"/>
        </w:rPr>
        <w:t>// Valstybės ži</w:t>
      </w:r>
      <w:r w:rsidR="00912348" w:rsidRPr="00960407">
        <w:rPr>
          <w:sz w:val="24"/>
          <w:szCs w:val="24"/>
          <w:lang w:val="lt-LT"/>
        </w:rPr>
        <w:t>nios.</w:t>
      </w:r>
      <w:r w:rsidRPr="00960407">
        <w:rPr>
          <w:sz w:val="24"/>
          <w:szCs w:val="24"/>
          <w:lang w:val="lt-LT"/>
        </w:rPr>
        <w:t xml:space="preserve"> 2006, Nr. 65-2380</w:t>
      </w:r>
      <w:r w:rsidR="00912348" w:rsidRPr="00960407">
        <w:rPr>
          <w:sz w:val="24"/>
          <w:szCs w:val="24"/>
          <w:lang w:val="lt-LT"/>
        </w:rPr>
        <w:t>.</w:t>
      </w:r>
    </w:p>
    <w:p w:rsidR="0009233D" w:rsidRPr="00960407" w:rsidRDefault="0009233D" w:rsidP="0009233D">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Lietuvos Respublikos Konstitucija // http://www3.lrs.lt/pls/inter3/dokpaieska.showdoc_1?p_ id=274999; prisijungimo laikas: 2007-09-10.</w:t>
      </w:r>
    </w:p>
    <w:p w:rsidR="00D24213" w:rsidRPr="00960407" w:rsidRDefault="00D24213"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Lietuvos Respublikos Konstitucinio teismo išvada ,,Dėl Europos žmogaus teisių ir pagrindinių laisvių apsaugos konvencijos 4, 5, 9, 14 straipsnių ir jos ketvirtojo protokolo 2 straipsnio atitikimo Lietuvos Respublikos Konstitucijai“ </w:t>
      </w:r>
      <w:r w:rsidR="004C5226" w:rsidRPr="00960407">
        <w:rPr>
          <w:sz w:val="24"/>
          <w:szCs w:val="24"/>
          <w:lang w:val="lt-LT"/>
        </w:rPr>
        <w:t xml:space="preserve">// Valstybės žinios. </w:t>
      </w:r>
      <w:r w:rsidRPr="00960407">
        <w:rPr>
          <w:sz w:val="24"/>
          <w:szCs w:val="24"/>
          <w:lang w:val="lt-LT"/>
        </w:rPr>
        <w:t>1995, Nr. 9-199</w:t>
      </w:r>
      <w:r w:rsidR="004C5226" w:rsidRPr="00960407">
        <w:rPr>
          <w:sz w:val="24"/>
          <w:szCs w:val="24"/>
          <w:lang w:val="lt-LT"/>
        </w:rPr>
        <w:t>.</w:t>
      </w:r>
    </w:p>
    <w:p w:rsidR="00D24213" w:rsidRPr="00960407" w:rsidRDefault="00D24213"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Lietuvos Respublikos nacionalinio saugumo pagrindų</w:t>
      </w:r>
      <w:r w:rsidR="00FA2749" w:rsidRPr="00960407">
        <w:rPr>
          <w:sz w:val="24"/>
          <w:szCs w:val="24"/>
          <w:lang w:val="lt-LT"/>
        </w:rPr>
        <w:t xml:space="preserve"> įstatymas // Valstybės žinios. </w:t>
      </w:r>
      <w:r w:rsidRPr="00960407">
        <w:rPr>
          <w:sz w:val="24"/>
          <w:szCs w:val="24"/>
          <w:lang w:val="lt-LT"/>
        </w:rPr>
        <w:t>1997, Nr. 2-16</w:t>
      </w:r>
      <w:r w:rsidR="00FA2749" w:rsidRPr="00960407">
        <w:rPr>
          <w:sz w:val="24"/>
          <w:szCs w:val="24"/>
          <w:lang w:val="lt-LT"/>
        </w:rPr>
        <w:t xml:space="preserve">. </w:t>
      </w:r>
    </w:p>
    <w:p w:rsidR="00D24213" w:rsidRPr="00960407" w:rsidRDefault="00D24213"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Lietuvos Respublikos strateginę reikšmę nacionaliniam saugumui turinčių įmonių ir įrenginių bei kitų nacionaliniam saugumui užti</w:t>
      </w:r>
      <w:r w:rsidR="00A06F9F" w:rsidRPr="00960407">
        <w:rPr>
          <w:sz w:val="24"/>
          <w:szCs w:val="24"/>
          <w:lang w:val="lt-LT"/>
        </w:rPr>
        <w:t xml:space="preserve">krinti svarbių įmonių įstatymas // </w:t>
      </w:r>
      <w:r w:rsidRPr="00960407">
        <w:rPr>
          <w:sz w:val="24"/>
          <w:szCs w:val="24"/>
          <w:lang w:val="lt-LT"/>
        </w:rPr>
        <w:t xml:space="preserve"> </w:t>
      </w:r>
      <w:r w:rsidR="00A06F9F" w:rsidRPr="00960407">
        <w:rPr>
          <w:sz w:val="24"/>
          <w:szCs w:val="24"/>
          <w:lang w:val="lt-LT"/>
        </w:rPr>
        <w:t>http://www3.lrs .lt/pls/inter3/</w:t>
      </w:r>
      <w:r w:rsidRPr="00960407">
        <w:rPr>
          <w:sz w:val="24"/>
          <w:szCs w:val="24"/>
          <w:lang w:val="lt-LT"/>
        </w:rPr>
        <w:t>dokpaies ka.showdoc_l?p_id=314533</w:t>
      </w:r>
      <w:r w:rsidR="00A06F9F" w:rsidRPr="00960407">
        <w:rPr>
          <w:sz w:val="24"/>
          <w:szCs w:val="24"/>
          <w:lang w:val="lt-LT"/>
        </w:rPr>
        <w:t>; prisijungimo laikas: 2008-04-17.</w:t>
      </w:r>
    </w:p>
    <w:p w:rsidR="00C8674B" w:rsidRPr="00960407" w:rsidRDefault="00D24213"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Lietuvos Respublikos Sveikatos apsaugos ministro, Lietuvos Respublikos Teisingumo ministro ir Lietuvos Respublikos Socialinės apsaugos ir darbo ministro įsakymas ,,Dėl sveikatos sutrikdymo masto nus</w:t>
      </w:r>
      <w:r w:rsidR="00801013" w:rsidRPr="00960407">
        <w:rPr>
          <w:sz w:val="24"/>
          <w:szCs w:val="24"/>
          <w:lang w:val="lt-LT"/>
        </w:rPr>
        <w:t>tatymo taisyklių patvirtinimo“ // http://www3.lrs.lt/pls/inter3/dokpaieska</w:t>
      </w:r>
      <w:r w:rsidR="004D34C0" w:rsidRPr="00960407">
        <w:rPr>
          <w:sz w:val="24"/>
          <w:szCs w:val="24"/>
          <w:lang w:val="lt-LT"/>
        </w:rPr>
        <w:t>.</w:t>
      </w:r>
      <w:r w:rsidR="00801013" w:rsidRPr="00960407">
        <w:rPr>
          <w:sz w:val="24"/>
          <w:szCs w:val="24"/>
          <w:lang w:val="lt-LT"/>
        </w:rPr>
        <w:t xml:space="preserve">s </w:t>
      </w:r>
      <w:r w:rsidR="004D34C0" w:rsidRPr="00960407">
        <w:rPr>
          <w:sz w:val="24"/>
          <w:szCs w:val="24"/>
          <w:lang w:val="lt-LT"/>
        </w:rPr>
        <w:t>howdocl?p_</w:t>
      </w:r>
      <w:r w:rsidRPr="00960407">
        <w:rPr>
          <w:sz w:val="24"/>
          <w:szCs w:val="24"/>
          <w:lang w:val="lt-LT"/>
        </w:rPr>
        <w:t>id=211886&amp;p_query=&amp;p_tr2=</w:t>
      </w:r>
      <w:r w:rsidR="004D34C0" w:rsidRPr="00960407">
        <w:rPr>
          <w:sz w:val="24"/>
          <w:szCs w:val="24"/>
          <w:lang w:val="lt-LT"/>
        </w:rPr>
        <w:t xml:space="preserve">; prisijungimo laikas: 2008-06-04. </w:t>
      </w:r>
    </w:p>
    <w:p w:rsidR="00955D48" w:rsidRPr="00960407" w:rsidRDefault="00955D48"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Lietuvos Respublikos Vyriausybės Informacinės visuomenės plėtros komiteto direktoriaus įsakymas ,,Dėl asmeninio kompiuterio vienetą sudaranči</w:t>
      </w:r>
      <w:r w:rsidR="00785230" w:rsidRPr="00960407">
        <w:rPr>
          <w:sz w:val="24"/>
          <w:szCs w:val="24"/>
          <w:lang w:val="lt-LT"/>
        </w:rPr>
        <w:t>ų elementų sąrašo patvirtinimo“ //</w:t>
      </w:r>
      <w:r w:rsidR="00EE767F" w:rsidRPr="00960407">
        <w:rPr>
          <w:sz w:val="24"/>
          <w:szCs w:val="24"/>
          <w:lang w:val="lt-LT"/>
        </w:rPr>
        <w:t xml:space="preserve"> </w:t>
      </w:r>
      <w:r w:rsidRPr="00960407">
        <w:rPr>
          <w:sz w:val="24"/>
          <w:szCs w:val="24"/>
          <w:lang w:val="lt-LT"/>
        </w:rPr>
        <w:t>http:</w:t>
      </w:r>
      <w:r w:rsidR="00785230" w:rsidRPr="00960407">
        <w:rPr>
          <w:sz w:val="24"/>
          <w:szCs w:val="24"/>
          <w:lang w:val="lt-LT"/>
        </w:rPr>
        <w:t xml:space="preserve">/ </w:t>
      </w:r>
      <w:r w:rsidRPr="00960407">
        <w:rPr>
          <w:sz w:val="24"/>
          <w:szCs w:val="24"/>
          <w:lang w:val="lt-LT"/>
        </w:rPr>
        <w:t>/w</w:t>
      </w:r>
      <w:r w:rsidR="00785230" w:rsidRPr="00960407">
        <w:rPr>
          <w:sz w:val="24"/>
          <w:szCs w:val="24"/>
          <w:lang w:val="lt-LT"/>
        </w:rPr>
        <w:t>ww3.</w:t>
      </w:r>
      <w:r w:rsidRPr="00960407">
        <w:rPr>
          <w:sz w:val="24"/>
          <w:szCs w:val="24"/>
          <w:lang w:val="lt-LT"/>
        </w:rPr>
        <w:t>lrs.lt/pls/inter3/dokpaieska.showdoc_l?p_id=240019</w:t>
      </w:r>
      <w:r w:rsidR="00785230" w:rsidRPr="00960407">
        <w:rPr>
          <w:sz w:val="24"/>
          <w:szCs w:val="24"/>
          <w:lang w:val="lt-LT"/>
        </w:rPr>
        <w:t>; prisijungimo laikas: 2008-05-03.</w:t>
      </w:r>
    </w:p>
    <w:p w:rsidR="002F0875" w:rsidRPr="00960407" w:rsidRDefault="002F0875"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The Criminal C</w:t>
      </w:r>
      <w:r w:rsidR="00F46396" w:rsidRPr="00960407">
        <w:rPr>
          <w:sz w:val="24"/>
          <w:szCs w:val="24"/>
          <w:lang w:val="lt-LT"/>
        </w:rPr>
        <w:t xml:space="preserve">ode of the Republic of Croatia // http://www.vsrh.hr/CustomPages/Static/HR </w:t>
      </w:r>
      <w:r w:rsidR="008E1D79" w:rsidRPr="00960407">
        <w:rPr>
          <w:sz w:val="24"/>
          <w:szCs w:val="24"/>
          <w:lang w:val="lt-LT"/>
        </w:rPr>
        <w:t>V/Files/Legislation__Criminal-Code.pdf; prisijungimo laikas: 2008-09-26.</w:t>
      </w:r>
    </w:p>
    <w:p w:rsidR="002F0875" w:rsidRPr="00960407" w:rsidRDefault="002F0875"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The Criminal Code of the Russian Federation</w:t>
      </w:r>
      <w:r w:rsidR="00A64CEA" w:rsidRPr="00960407">
        <w:rPr>
          <w:sz w:val="24"/>
          <w:szCs w:val="24"/>
          <w:lang w:val="lt-LT"/>
        </w:rPr>
        <w:t xml:space="preserve"> // http://www.russian-criminal-code.com/PartII/SectionIX/Chapter28.html; prisijungimo laikas: 2008-09-26.</w:t>
      </w:r>
    </w:p>
    <w:p w:rsidR="00493BEA" w:rsidRPr="00960407" w:rsidRDefault="00493BEA"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2005 m. vasario 24 d. Tarybos pamatinis sprendimas 2005/222/TVR ,,Dėl atakų prieš </w:t>
      </w:r>
      <w:r w:rsidR="009D3CE3" w:rsidRPr="00960407">
        <w:rPr>
          <w:sz w:val="24"/>
          <w:szCs w:val="24"/>
          <w:lang w:val="lt-LT"/>
        </w:rPr>
        <w:t>informacines sistemas“</w:t>
      </w:r>
      <w:r w:rsidR="0032305B" w:rsidRPr="00960407">
        <w:rPr>
          <w:sz w:val="24"/>
          <w:szCs w:val="24"/>
          <w:lang w:val="lt-LT"/>
        </w:rPr>
        <w:t xml:space="preserve"> // http://eur-lex.europa.eu</w:t>
      </w:r>
      <w:r w:rsidRPr="00960407">
        <w:rPr>
          <w:sz w:val="24"/>
          <w:szCs w:val="24"/>
          <w:lang w:val="lt-LT"/>
        </w:rPr>
        <w:t>/LexUriServ/LexUriServ.do?uri=COM:2005:</w:t>
      </w:r>
      <w:r w:rsidR="00F0327C" w:rsidRPr="00960407">
        <w:rPr>
          <w:sz w:val="24"/>
          <w:szCs w:val="24"/>
          <w:lang w:val="lt-LT"/>
        </w:rPr>
        <w:t>05 83:FIN</w:t>
      </w:r>
      <w:r w:rsidRPr="00960407">
        <w:rPr>
          <w:sz w:val="24"/>
          <w:szCs w:val="24"/>
          <w:lang w:val="lt-LT"/>
        </w:rPr>
        <w:t>:LT:HTML</w:t>
      </w:r>
      <w:r w:rsidR="00F0327C" w:rsidRPr="00960407">
        <w:rPr>
          <w:sz w:val="24"/>
          <w:szCs w:val="24"/>
          <w:lang w:val="lt-LT"/>
        </w:rPr>
        <w:t>; prisijungimo laikas: 2008-08-27.</w:t>
      </w:r>
    </w:p>
    <w:p w:rsidR="00127DD1" w:rsidRPr="00960407" w:rsidRDefault="00127DD1" w:rsidP="004F51C1">
      <w:pPr>
        <w:tabs>
          <w:tab w:val="left" w:pos="0"/>
          <w:tab w:val="left" w:pos="284"/>
        </w:tabs>
        <w:autoSpaceDE w:val="0"/>
        <w:autoSpaceDN w:val="0"/>
        <w:adjustRightInd w:val="0"/>
        <w:spacing w:line="360" w:lineRule="auto"/>
        <w:rPr>
          <w:b/>
          <w:lang w:val="lt-LT" w:eastAsia="lt-LT"/>
        </w:rPr>
      </w:pPr>
    </w:p>
    <w:p w:rsidR="00127DD1" w:rsidRPr="00960407" w:rsidRDefault="00394C6E" w:rsidP="004F51C1">
      <w:pPr>
        <w:tabs>
          <w:tab w:val="left" w:pos="0"/>
          <w:tab w:val="left" w:pos="284"/>
        </w:tabs>
        <w:autoSpaceDE w:val="0"/>
        <w:autoSpaceDN w:val="0"/>
        <w:adjustRightInd w:val="0"/>
        <w:spacing w:line="360" w:lineRule="auto"/>
        <w:rPr>
          <w:b/>
          <w:lang w:val="lt-LT" w:eastAsia="lt-LT"/>
        </w:rPr>
      </w:pPr>
      <w:r w:rsidRPr="00960407">
        <w:rPr>
          <w:b/>
          <w:lang w:val="lt-LT" w:eastAsia="lt-LT"/>
        </w:rPr>
        <w:t xml:space="preserve">II. </w:t>
      </w:r>
      <w:r w:rsidR="00ED4E85" w:rsidRPr="00960407">
        <w:rPr>
          <w:b/>
          <w:lang w:val="lt-LT" w:eastAsia="lt-LT"/>
        </w:rPr>
        <w:t>Specialioji literatūra</w:t>
      </w:r>
    </w:p>
    <w:p w:rsidR="005B796C" w:rsidRPr="00960407" w:rsidRDefault="00000E62" w:rsidP="004F51C1">
      <w:pPr>
        <w:numPr>
          <w:ilvl w:val="0"/>
          <w:numId w:val="18"/>
        </w:numPr>
        <w:tabs>
          <w:tab w:val="left" w:pos="0"/>
          <w:tab w:val="left" w:pos="284"/>
          <w:tab w:val="left" w:pos="426"/>
        </w:tabs>
        <w:autoSpaceDE w:val="0"/>
        <w:autoSpaceDN w:val="0"/>
        <w:adjustRightInd w:val="0"/>
        <w:spacing w:line="360" w:lineRule="auto"/>
        <w:ind w:left="0" w:firstLine="0"/>
        <w:jc w:val="both"/>
        <w:rPr>
          <w:lang w:val="lt-LT" w:eastAsia="lt-LT"/>
        </w:rPr>
      </w:pPr>
      <w:r w:rsidRPr="00960407">
        <w:rPr>
          <w:lang w:val="lt-LT" w:eastAsia="lt-LT"/>
        </w:rPr>
        <w:t>Abramaviči</w:t>
      </w:r>
      <w:r w:rsidR="00F70D77" w:rsidRPr="00960407">
        <w:rPr>
          <w:lang w:val="lt-LT" w:eastAsia="lt-LT"/>
        </w:rPr>
        <w:t>us A. ir kt. Baudžiamoji teisė: b</w:t>
      </w:r>
      <w:r w:rsidRPr="00960407">
        <w:rPr>
          <w:lang w:val="lt-LT" w:eastAsia="lt-LT"/>
        </w:rPr>
        <w:t>endroji dalis. – Vilnius: Eugrimas, 2001.</w:t>
      </w:r>
      <w:r w:rsidR="00214587" w:rsidRPr="00960407">
        <w:rPr>
          <w:lang w:val="lt-LT" w:eastAsia="lt-LT"/>
        </w:rPr>
        <w:t xml:space="preserve"> </w:t>
      </w:r>
    </w:p>
    <w:p w:rsidR="003D2498" w:rsidRPr="00960407" w:rsidRDefault="00461C2C" w:rsidP="004F51C1">
      <w:pPr>
        <w:numPr>
          <w:ilvl w:val="0"/>
          <w:numId w:val="18"/>
        </w:numPr>
        <w:tabs>
          <w:tab w:val="left" w:pos="0"/>
          <w:tab w:val="left" w:pos="284"/>
          <w:tab w:val="left" w:pos="426"/>
        </w:tabs>
        <w:autoSpaceDE w:val="0"/>
        <w:autoSpaceDN w:val="0"/>
        <w:adjustRightInd w:val="0"/>
        <w:spacing w:line="360" w:lineRule="auto"/>
        <w:ind w:left="0" w:firstLine="0"/>
        <w:jc w:val="both"/>
        <w:rPr>
          <w:lang w:val="lt-LT" w:eastAsia="lt-LT"/>
        </w:rPr>
      </w:pPr>
      <w:r w:rsidRPr="00960407">
        <w:rPr>
          <w:lang w:val="lt-LT" w:eastAsia="lt-LT"/>
        </w:rPr>
        <w:t xml:space="preserve">Adduci M. </w:t>
      </w:r>
      <w:r w:rsidR="003D2498" w:rsidRPr="00960407">
        <w:rPr>
          <w:lang w:val="lt-LT" w:eastAsia="lt-LT"/>
        </w:rPr>
        <w:t>Cybercrime: riflessioni sulla produzione normativa in Italia.</w:t>
      </w:r>
      <w:r w:rsidR="00800EC0" w:rsidRPr="00960407">
        <w:rPr>
          <w:lang w:val="lt-LT" w:eastAsia="lt-LT"/>
        </w:rPr>
        <w:t xml:space="preserve"> </w:t>
      </w:r>
      <w:r w:rsidR="002A3058" w:rsidRPr="00960407">
        <w:rPr>
          <w:lang w:val="lt-LT" w:eastAsia="lt-LT"/>
        </w:rPr>
        <w:t xml:space="preserve">http://www.cybercri </w:t>
      </w:r>
      <w:r w:rsidR="00F63C13" w:rsidRPr="00960407">
        <w:rPr>
          <w:lang w:val="lt-LT" w:eastAsia="lt-LT"/>
        </w:rPr>
        <w:t>mes.it/articoli/ci_prodnorm.php</w:t>
      </w:r>
      <w:r w:rsidR="00BA111C" w:rsidRPr="00960407">
        <w:rPr>
          <w:lang w:val="lt-LT" w:eastAsia="lt-LT"/>
        </w:rPr>
        <w:t>;</w:t>
      </w:r>
      <w:r w:rsidR="00F63C13" w:rsidRPr="00960407">
        <w:rPr>
          <w:lang w:val="lt-LT" w:eastAsia="lt-LT"/>
        </w:rPr>
        <w:t xml:space="preserve"> </w:t>
      </w:r>
      <w:r w:rsidR="00BA111C" w:rsidRPr="00960407">
        <w:rPr>
          <w:lang w:val="lt-LT" w:eastAsia="lt-LT"/>
        </w:rPr>
        <w:t>prisijungimo laikas:</w:t>
      </w:r>
      <w:r w:rsidR="003D2498" w:rsidRPr="00960407">
        <w:rPr>
          <w:lang w:val="lt-LT"/>
        </w:rPr>
        <w:t xml:space="preserve"> 2007-12-08</w:t>
      </w:r>
      <w:r w:rsidR="00BA111C" w:rsidRPr="00960407">
        <w:rPr>
          <w:lang w:val="lt-LT"/>
        </w:rPr>
        <w:t>.</w:t>
      </w:r>
    </w:p>
    <w:p w:rsidR="00BE39B2" w:rsidRPr="00960407" w:rsidRDefault="00541A33" w:rsidP="004F51C1">
      <w:pPr>
        <w:numPr>
          <w:ilvl w:val="0"/>
          <w:numId w:val="18"/>
        </w:numPr>
        <w:tabs>
          <w:tab w:val="left" w:pos="0"/>
          <w:tab w:val="left" w:pos="284"/>
          <w:tab w:val="left" w:pos="426"/>
        </w:tabs>
        <w:autoSpaceDE w:val="0"/>
        <w:autoSpaceDN w:val="0"/>
        <w:adjustRightInd w:val="0"/>
        <w:spacing w:line="360" w:lineRule="auto"/>
        <w:ind w:left="0" w:firstLine="0"/>
        <w:jc w:val="both"/>
        <w:rPr>
          <w:lang w:val="lt-LT" w:eastAsia="lt-LT"/>
        </w:rPr>
      </w:pPr>
      <w:r w:rsidRPr="00960407">
        <w:rPr>
          <w:lang w:val="lt-LT" w:eastAsia="lt-LT"/>
        </w:rPr>
        <w:t xml:space="preserve">Bainbridge D. I. </w:t>
      </w:r>
      <w:r w:rsidR="006075EF" w:rsidRPr="00960407">
        <w:rPr>
          <w:lang w:val="lt-LT" w:eastAsia="lt-LT"/>
        </w:rPr>
        <w:t>Introduction to Computer L</w:t>
      </w:r>
      <w:r w:rsidR="00F967F4" w:rsidRPr="00960407">
        <w:rPr>
          <w:lang w:val="lt-LT" w:eastAsia="lt-LT"/>
        </w:rPr>
        <w:t xml:space="preserve">aw. - Harlow: </w:t>
      </w:r>
      <w:r w:rsidR="001878F7" w:rsidRPr="00960407">
        <w:rPr>
          <w:lang w:val="lt-LT" w:eastAsia="lt-LT"/>
        </w:rPr>
        <w:t xml:space="preserve">Pearson, Longman, 2004. </w:t>
      </w:r>
    </w:p>
    <w:p w:rsidR="00F411C7" w:rsidRPr="00960407" w:rsidRDefault="00F411C7" w:rsidP="004F51C1">
      <w:pPr>
        <w:numPr>
          <w:ilvl w:val="0"/>
          <w:numId w:val="18"/>
        </w:numPr>
        <w:tabs>
          <w:tab w:val="left" w:pos="0"/>
          <w:tab w:val="left" w:pos="284"/>
          <w:tab w:val="left" w:pos="426"/>
        </w:tabs>
        <w:autoSpaceDE w:val="0"/>
        <w:autoSpaceDN w:val="0"/>
        <w:adjustRightInd w:val="0"/>
        <w:spacing w:line="360" w:lineRule="auto"/>
        <w:ind w:left="0" w:firstLine="0"/>
        <w:jc w:val="both"/>
        <w:rPr>
          <w:lang w:val="lt-LT" w:eastAsia="lt-LT"/>
        </w:rPr>
      </w:pPr>
      <w:r w:rsidRPr="00960407">
        <w:rPr>
          <w:lang w:val="lt-LT"/>
        </w:rPr>
        <w:t>Beaupre D., Cassaday</w:t>
      </w:r>
      <w:r w:rsidR="000C36AB" w:rsidRPr="00960407">
        <w:rPr>
          <w:lang w:val="lt-LT"/>
        </w:rPr>
        <w:t xml:space="preserve"> W. </w:t>
      </w:r>
      <w:r w:rsidRPr="00960407">
        <w:rPr>
          <w:lang w:val="lt-LT"/>
        </w:rPr>
        <w:t>State and Local Law Enforcement Need</w:t>
      </w:r>
      <w:r w:rsidR="00A47DD5" w:rsidRPr="00960407">
        <w:rPr>
          <w:lang w:val="lt-LT"/>
        </w:rPr>
        <w:t xml:space="preserve"> to Combat Electronic Crimes. - </w:t>
      </w:r>
      <w:r w:rsidRPr="00960407">
        <w:rPr>
          <w:lang w:val="lt-LT"/>
        </w:rPr>
        <w:t>National Institute of Justice, US Department of Justice, 2000</w:t>
      </w:r>
      <w:r w:rsidRPr="00960407">
        <w:rPr>
          <w:lang w:val="lt-LT" w:eastAsia="lt-LT"/>
        </w:rPr>
        <w:t>.</w:t>
      </w:r>
      <w:r w:rsidR="00D06060" w:rsidRPr="00960407">
        <w:rPr>
          <w:lang w:val="lt-LT" w:eastAsia="lt-LT"/>
        </w:rPr>
        <w:t xml:space="preserve"> </w:t>
      </w:r>
    </w:p>
    <w:p w:rsidR="00F411C7" w:rsidRPr="00960407" w:rsidRDefault="00C47B1E"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lastRenderedPageBreak/>
        <w:t xml:space="preserve">Berzin P. </w:t>
      </w:r>
      <w:r w:rsidR="00F411C7" w:rsidRPr="00960407">
        <w:rPr>
          <w:sz w:val="24"/>
          <w:szCs w:val="24"/>
          <w:lang w:val="lt-LT"/>
        </w:rPr>
        <w:t xml:space="preserve">Bank </w:t>
      </w:r>
      <w:r w:rsidR="00954721" w:rsidRPr="00960407">
        <w:rPr>
          <w:sz w:val="24"/>
          <w:szCs w:val="24"/>
          <w:lang w:val="lt-LT"/>
        </w:rPr>
        <w:t>Computer Crimes Classification.</w:t>
      </w:r>
      <w:r w:rsidR="00155DC6" w:rsidRPr="00960407">
        <w:rPr>
          <w:sz w:val="24"/>
          <w:szCs w:val="24"/>
          <w:lang w:val="lt-LT"/>
        </w:rPr>
        <w:t xml:space="preserve"> </w:t>
      </w:r>
      <w:r w:rsidR="00954721" w:rsidRPr="00960407">
        <w:rPr>
          <w:sz w:val="24"/>
          <w:szCs w:val="24"/>
          <w:lang w:val="lt-LT"/>
        </w:rPr>
        <w:t>http://www.crime-resear</w:t>
      </w:r>
      <w:r w:rsidR="00155DC6" w:rsidRPr="00960407">
        <w:rPr>
          <w:sz w:val="24"/>
          <w:szCs w:val="24"/>
          <w:lang w:val="lt-LT"/>
        </w:rPr>
        <w:t>ch.org/library/Berz</w:t>
      </w:r>
      <w:r w:rsidR="00954721" w:rsidRPr="00960407">
        <w:rPr>
          <w:sz w:val="24"/>
          <w:szCs w:val="24"/>
          <w:lang w:val="lt-LT"/>
        </w:rPr>
        <w:t xml:space="preserve"> </w:t>
      </w:r>
      <w:r w:rsidR="003E52EA" w:rsidRPr="00960407">
        <w:rPr>
          <w:sz w:val="24"/>
          <w:szCs w:val="24"/>
          <w:lang w:val="lt-LT"/>
        </w:rPr>
        <w:t>in_ eng.htm; prisijungimo laikas: 2007-11-20.</w:t>
      </w:r>
    </w:p>
    <w:p w:rsidR="0032051A" w:rsidRPr="00960407" w:rsidRDefault="0032051A"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Bylenchuk P. D. Organize</w:t>
      </w:r>
      <w:r w:rsidR="000745E4" w:rsidRPr="00960407">
        <w:rPr>
          <w:sz w:val="24"/>
          <w:szCs w:val="24"/>
          <w:lang w:val="lt-LT"/>
        </w:rPr>
        <w:t xml:space="preserve">d Transnational Computer Crime: </w:t>
      </w:r>
      <w:r w:rsidRPr="00960407">
        <w:rPr>
          <w:sz w:val="24"/>
          <w:szCs w:val="24"/>
          <w:lang w:val="lt-LT"/>
        </w:rPr>
        <w:t xml:space="preserve">the Global </w:t>
      </w:r>
      <w:r w:rsidR="000745E4" w:rsidRPr="00960407">
        <w:rPr>
          <w:sz w:val="24"/>
          <w:szCs w:val="24"/>
          <w:lang w:val="lt-LT"/>
        </w:rPr>
        <w:t>Problem of the Third Millenium. http://www.crime-research.org/library/Bileng.htm; prisijungimo laikas: 2007-12-11.</w:t>
      </w:r>
    </w:p>
    <w:p w:rsidR="000567FE" w:rsidRPr="00960407" w:rsidRDefault="00C43BA6"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Brenner S. W., Goodman M. D. </w:t>
      </w:r>
      <w:r w:rsidR="000567FE" w:rsidRPr="00960407">
        <w:rPr>
          <w:sz w:val="24"/>
          <w:szCs w:val="24"/>
          <w:lang w:val="lt-LT"/>
        </w:rPr>
        <w:t xml:space="preserve">The Emerging Consensus on </w:t>
      </w:r>
      <w:r w:rsidRPr="00960407">
        <w:rPr>
          <w:sz w:val="24"/>
          <w:szCs w:val="24"/>
          <w:lang w:val="lt-LT"/>
        </w:rPr>
        <w:t>Criminal Conduct in Cyberspace.</w:t>
      </w:r>
      <w:r w:rsidR="00EE7495" w:rsidRPr="00960407">
        <w:rPr>
          <w:sz w:val="24"/>
          <w:szCs w:val="24"/>
          <w:lang w:val="lt-LT"/>
        </w:rPr>
        <w:t xml:space="preserve"> - </w:t>
      </w:r>
      <w:r w:rsidR="000567FE" w:rsidRPr="00960407">
        <w:rPr>
          <w:sz w:val="24"/>
          <w:szCs w:val="24"/>
          <w:lang w:val="lt-LT"/>
        </w:rPr>
        <w:t>Boston, 2005.</w:t>
      </w:r>
    </w:p>
    <w:p w:rsidR="00490610" w:rsidRPr="00960407" w:rsidRDefault="00490610"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Broderick T. R. Regulation of Information Technology in the E</w:t>
      </w:r>
      <w:r w:rsidR="00967FDC" w:rsidRPr="00960407">
        <w:rPr>
          <w:sz w:val="24"/>
          <w:szCs w:val="24"/>
          <w:lang w:val="lt-LT"/>
        </w:rPr>
        <w:t>uropean Union. - London:</w:t>
      </w:r>
      <w:r w:rsidR="00FE1D11" w:rsidRPr="00960407">
        <w:rPr>
          <w:sz w:val="24"/>
          <w:szCs w:val="24"/>
          <w:lang w:val="lt-LT"/>
        </w:rPr>
        <w:t xml:space="preserve"> </w:t>
      </w:r>
      <w:r w:rsidRPr="00960407">
        <w:rPr>
          <w:sz w:val="24"/>
          <w:szCs w:val="24"/>
          <w:lang w:val="lt-LT"/>
        </w:rPr>
        <w:t>Springer, 2000</w:t>
      </w:r>
      <w:r w:rsidR="00FE1D11" w:rsidRPr="00960407">
        <w:rPr>
          <w:sz w:val="24"/>
          <w:szCs w:val="24"/>
          <w:lang w:val="lt-LT"/>
        </w:rPr>
        <w:t>.</w:t>
      </w:r>
    </w:p>
    <w:p w:rsidR="00BF3A9C" w:rsidRPr="00960407" w:rsidRDefault="00BF3A9C"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Charney S., Alexander K. Computer Crime. </w:t>
      </w:r>
      <w:r w:rsidR="003F77C4" w:rsidRPr="00960407">
        <w:rPr>
          <w:sz w:val="24"/>
          <w:szCs w:val="24"/>
          <w:lang w:val="lt-LT"/>
        </w:rPr>
        <w:t>http://www.crime-research.org/library/Alex.htm ;</w:t>
      </w:r>
      <w:r w:rsidRPr="00960407">
        <w:rPr>
          <w:sz w:val="24"/>
          <w:szCs w:val="24"/>
          <w:lang w:val="lt-LT"/>
        </w:rPr>
        <w:t xml:space="preserve"> </w:t>
      </w:r>
      <w:r w:rsidR="003F77C4" w:rsidRPr="00960407">
        <w:rPr>
          <w:sz w:val="24"/>
          <w:szCs w:val="24"/>
          <w:lang w:val="lt-LT"/>
        </w:rPr>
        <w:t>prisijungimo laikas: 2008-07-12.</w:t>
      </w:r>
    </w:p>
    <w:p w:rsidR="00B82948" w:rsidRPr="00960407" w:rsidRDefault="00B82948"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Civilka M. ir kt. Informacinių</w:t>
      </w:r>
      <w:r w:rsidR="00575AC5" w:rsidRPr="00960407">
        <w:rPr>
          <w:sz w:val="24"/>
          <w:szCs w:val="24"/>
          <w:lang w:val="lt-LT"/>
        </w:rPr>
        <w:t xml:space="preserve"> technologijų teisė. - Vilnius: </w:t>
      </w:r>
      <w:r w:rsidRPr="00960407">
        <w:rPr>
          <w:sz w:val="24"/>
          <w:szCs w:val="24"/>
          <w:lang w:val="lt-LT"/>
        </w:rPr>
        <w:t xml:space="preserve">NVO Teisės institutas, 2004. </w:t>
      </w:r>
    </w:p>
    <w:p w:rsidR="004B657D" w:rsidRPr="00960407" w:rsidRDefault="004B657D"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Cybercrime and J</w:t>
      </w:r>
      <w:r w:rsidR="00630333" w:rsidRPr="00960407">
        <w:rPr>
          <w:sz w:val="24"/>
          <w:szCs w:val="24"/>
          <w:lang w:val="lt-LT"/>
        </w:rPr>
        <w:t>urisdiction: a Global Survey</w:t>
      </w:r>
      <w:r w:rsidR="00A9140E" w:rsidRPr="00960407">
        <w:rPr>
          <w:sz w:val="24"/>
          <w:szCs w:val="24"/>
          <w:lang w:val="lt-LT"/>
        </w:rPr>
        <w:t xml:space="preserve"> </w:t>
      </w:r>
      <w:r w:rsidR="00630333" w:rsidRPr="00960407">
        <w:rPr>
          <w:sz w:val="24"/>
          <w:szCs w:val="24"/>
          <w:lang w:val="lt-LT"/>
        </w:rPr>
        <w:t>/</w:t>
      </w:r>
      <w:r w:rsidR="00A9140E" w:rsidRPr="00960407">
        <w:rPr>
          <w:sz w:val="24"/>
          <w:szCs w:val="24"/>
          <w:lang w:val="lt-LT"/>
        </w:rPr>
        <w:t xml:space="preserve"> </w:t>
      </w:r>
      <w:r w:rsidR="0058095B" w:rsidRPr="00960407">
        <w:rPr>
          <w:sz w:val="24"/>
          <w:szCs w:val="24"/>
          <w:lang w:val="lt-LT"/>
        </w:rPr>
        <w:t>e</w:t>
      </w:r>
      <w:r w:rsidRPr="00960407">
        <w:rPr>
          <w:sz w:val="24"/>
          <w:szCs w:val="24"/>
          <w:lang w:val="lt-LT"/>
        </w:rPr>
        <w:t xml:space="preserve">dited by Koops B. J., Brenner S. W. - The Hague: T. M. C. Asser Press, 2006. </w:t>
      </w:r>
    </w:p>
    <w:p w:rsidR="009B630B" w:rsidRPr="00960407" w:rsidRDefault="00725B35"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Computer law / e</w:t>
      </w:r>
      <w:r w:rsidR="009B630B" w:rsidRPr="00960407">
        <w:rPr>
          <w:sz w:val="24"/>
          <w:szCs w:val="24"/>
          <w:lang w:val="lt-LT"/>
        </w:rPr>
        <w:t>dited by</w:t>
      </w:r>
      <w:r w:rsidR="00D373AD" w:rsidRPr="00960407">
        <w:rPr>
          <w:sz w:val="24"/>
          <w:szCs w:val="24"/>
          <w:lang w:val="lt-LT"/>
        </w:rPr>
        <w:t xml:space="preserve"> Angel J., Reed C.</w:t>
      </w:r>
      <w:r w:rsidR="005B5037" w:rsidRPr="00960407">
        <w:rPr>
          <w:sz w:val="24"/>
          <w:szCs w:val="24"/>
          <w:lang w:val="lt-LT"/>
        </w:rPr>
        <w:t xml:space="preserve"> - </w:t>
      </w:r>
      <w:r w:rsidR="009B630B" w:rsidRPr="00960407">
        <w:rPr>
          <w:sz w:val="24"/>
          <w:szCs w:val="24"/>
          <w:lang w:val="lt-LT"/>
        </w:rPr>
        <w:t xml:space="preserve">Oxford: Oxford University Press, 2007. </w:t>
      </w:r>
    </w:p>
    <w:p w:rsidR="00D133BD" w:rsidRPr="00960407" w:rsidRDefault="00D133BD"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Computer-Related Crime.</w:t>
      </w:r>
      <w:r w:rsidRPr="00960407">
        <w:rPr>
          <w:bCs/>
          <w:sz w:val="24"/>
          <w:szCs w:val="24"/>
          <w:lang w:val="lt-LT" w:eastAsia="lt-LT"/>
        </w:rPr>
        <w:t xml:space="preserve"> The Eleventh United Nations Congress on Crime Prevention and Criminal Justice, 18-25 April 2005, Bangkok, Thailand. http://www.unis.unvienna.org/pdf/05-82111 _ E_6_pr_SFS.pdf</w:t>
      </w:r>
      <w:r w:rsidR="0078319A" w:rsidRPr="00960407">
        <w:rPr>
          <w:bCs/>
          <w:sz w:val="24"/>
          <w:szCs w:val="24"/>
          <w:lang w:val="lt-LT" w:eastAsia="lt-LT"/>
        </w:rPr>
        <w:t xml:space="preserve">; prisijungimo laikas: </w:t>
      </w:r>
      <w:r w:rsidR="0078319A" w:rsidRPr="00960407">
        <w:rPr>
          <w:sz w:val="24"/>
          <w:szCs w:val="24"/>
          <w:lang w:val="lt-LT"/>
        </w:rPr>
        <w:t>2008-08-23.</w:t>
      </w:r>
    </w:p>
    <w:p w:rsidR="00D133BD" w:rsidRPr="00960407" w:rsidRDefault="00E74F45"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Computer Security Institute. </w:t>
      </w:r>
      <w:r w:rsidR="00D133BD" w:rsidRPr="00960407">
        <w:rPr>
          <w:sz w:val="24"/>
          <w:szCs w:val="24"/>
          <w:lang w:val="lt-LT"/>
        </w:rPr>
        <w:t>Computer</w:t>
      </w:r>
      <w:r w:rsidRPr="00960407">
        <w:rPr>
          <w:sz w:val="24"/>
          <w:szCs w:val="24"/>
          <w:lang w:val="lt-LT"/>
        </w:rPr>
        <w:t xml:space="preserve"> Crime and Security Survey 2000</w:t>
      </w:r>
      <w:r w:rsidR="00D133BD" w:rsidRPr="00960407">
        <w:rPr>
          <w:sz w:val="24"/>
          <w:szCs w:val="24"/>
          <w:lang w:val="lt-LT"/>
        </w:rPr>
        <w:t>.</w:t>
      </w:r>
      <w:r w:rsidR="00751845" w:rsidRPr="00960407">
        <w:rPr>
          <w:sz w:val="24"/>
          <w:szCs w:val="24"/>
          <w:lang w:val="lt-LT"/>
        </w:rPr>
        <w:t xml:space="preserve"> http://www.gocsi.c om/prelea000321.htm</w:t>
      </w:r>
      <w:r w:rsidRPr="00960407">
        <w:rPr>
          <w:sz w:val="24"/>
          <w:szCs w:val="24"/>
          <w:lang w:val="lt-LT"/>
        </w:rPr>
        <w:t xml:space="preserve">; </w:t>
      </w:r>
      <w:r w:rsidRPr="00960407">
        <w:rPr>
          <w:bCs/>
          <w:sz w:val="24"/>
          <w:szCs w:val="24"/>
          <w:lang w:val="lt-LT" w:eastAsia="lt-LT"/>
        </w:rPr>
        <w:t>prisijungimo laikas:</w:t>
      </w:r>
      <w:r w:rsidRPr="00960407">
        <w:rPr>
          <w:sz w:val="24"/>
          <w:szCs w:val="24"/>
          <w:lang w:val="lt-LT"/>
        </w:rPr>
        <w:t xml:space="preserve"> 2008-07-05.</w:t>
      </w:r>
    </w:p>
    <w:p w:rsidR="006C6532" w:rsidRPr="00960407" w:rsidRDefault="00D403A6"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Convention on Cybercrime. </w:t>
      </w:r>
      <w:r w:rsidR="006C6532" w:rsidRPr="00960407">
        <w:rPr>
          <w:sz w:val="24"/>
          <w:szCs w:val="24"/>
          <w:lang w:val="lt-LT"/>
        </w:rPr>
        <w:t xml:space="preserve">Status as of: 25/9/2008. </w:t>
      </w:r>
      <w:r w:rsidR="007A0348" w:rsidRPr="00960407">
        <w:rPr>
          <w:sz w:val="24"/>
          <w:szCs w:val="24"/>
          <w:lang w:val="lt-LT"/>
        </w:rPr>
        <w:t>http://conventions.coe.int/treaty/Comm un/ChercheSig.asp?NT=185&amp;CM=8&amp;DF=9/25/2008&amp;CL=ENG;</w:t>
      </w:r>
      <w:r w:rsidR="00757AE1" w:rsidRPr="00960407">
        <w:rPr>
          <w:sz w:val="24"/>
          <w:szCs w:val="24"/>
          <w:lang w:val="lt-LT"/>
        </w:rPr>
        <w:t xml:space="preserve"> </w:t>
      </w:r>
      <w:r w:rsidRPr="00960407">
        <w:rPr>
          <w:sz w:val="24"/>
          <w:szCs w:val="24"/>
          <w:lang w:val="lt-LT"/>
        </w:rPr>
        <w:t>prisijungimo laikas: 2008-11-01.</w:t>
      </w:r>
    </w:p>
    <w:p w:rsidR="00886476" w:rsidRPr="00960407" w:rsidRDefault="00915AEE"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Electronic Privacy Information Center. </w:t>
      </w:r>
      <w:r w:rsidR="00886476" w:rsidRPr="00960407">
        <w:rPr>
          <w:sz w:val="24"/>
          <w:szCs w:val="24"/>
          <w:lang w:val="lt-LT"/>
        </w:rPr>
        <w:t>Cookies. http://epic.org/privacy/cookies/default.html</w:t>
      </w:r>
      <w:r w:rsidR="008F4E77" w:rsidRPr="00960407">
        <w:rPr>
          <w:sz w:val="24"/>
          <w:szCs w:val="24"/>
          <w:lang w:val="lt-LT"/>
        </w:rPr>
        <w:t xml:space="preserve"> </w:t>
      </w:r>
      <w:r w:rsidR="007634BB" w:rsidRPr="00960407">
        <w:rPr>
          <w:sz w:val="24"/>
          <w:szCs w:val="24"/>
          <w:lang w:val="lt-LT"/>
        </w:rPr>
        <w:t>; prisijungimo laikas: 2008-04-11.</w:t>
      </w:r>
    </w:p>
    <w:p w:rsidR="008E2A48" w:rsidRPr="00960407" w:rsidRDefault="008E2A48"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Criminalità informatica: cos'è realmente e dove si trova? </w:t>
      </w:r>
      <w:r w:rsidR="00BA0868" w:rsidRPr="00960407">
        <w:rPr>
          <w:sz w:val="24"/>
          <w:szCs w:val="24"/>
          <w:lang w:val="lt-LT"/>
        </w:rPr>
        <w:t xml:space="preserve">http://innovatorining.com/group/int </w:t>
      </w:r>
      <w:r w:rsidRPr="00960407">
        <w:rPr>
          <w:sz w:val="24"/>
          <w:szCs w:val="24"/>
          <w:lang w:val="lt-LT"/>
        </w:rPr>
        <w:t>metecrimineinnovazionenelleindagini</w:t>
      </w:r>
      <w:r w:rsidR="00912F89" w:rsidRPr="00960407">
        <w:rPr>
          <w:sz w:val="24"/>
          <w:szCs w:val="24"/>
          <w:lang w:val="lt-LT"/>
        </w:rPr>
        <w:t xml:space="preserve">; prisijungimo laikas: </w:t>
      </w:r>
      <w:r w:rsidRPr="00960407">
        <w:rPr>
          <w:sz w:val="24"/>
          <w:szCs w:val="24"/>
          <w:lang w:val="lt-LT"/>
        </w:rPr>
        <w:t>2008-08</w:t>
      </w:r>
      <w:r w:rsidR="00912F89" w:rsidRPr="00960407">
        <w:rPr>
          <w:sz w:val="24"/>
          <w:szCs w:val="24"/>
          <w:lang w:val="lt-LT"/>
        </w:rPr>
        <w:t>-24.</w:t>
      </w:r>
    </w:p>
    <w:p w:rsidR="00A81B92" w:rsidRPr="00960407" w:rsidRDefault="00A81B92"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Crimine economico e computer forenser</w:t>
      </w:r>
      <w:r w:rsidR="00D3559F" w:rsidRPr="00960407">
        <w:rPr>
          <w:sz w:val="24"/>
          <w:szCs w:val="24"/>
          <w:lang w:val="lt-LT"/>
        </w:rPr>
        <w:t xml:space="preserve">. - </w:t>
      </w:r>
      <w:r w:rsidRPr="00960407">
        <w:rPr>
          <w:sz w:val="24"/>
          <w:szCs w:val="24"/>
          <w:lang w:val="lt-LT"/>
        </w:rPr>
        <w:t xml:space="preserve">Roma: Experta Edizioni, 2008. </w:t>
      </w:r>
    </w:p>
    <w:p w:rsidR="00ED4E85" w:rsidRPr="00960407" w:rsidRDefault="00ED4E85"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Čėsna R., Štitilis D. Kompiuterinės informacijos ir elektroninių dokumentų ap</w:t>
      </w:r>
      <w:r w:rsidR="00F513A0" w:rsidRPr="00960407">
        <w:rPr>
          <w:sz w:val="24"/>
          <w:szCs w:val="24"/>
          <w:lang w:val="lt-LT"/>
        </w:rPr>
        <w:t xml:space="preserve">sauga viešajame administravime. - </w:t>
      </w:r>
      <w:r w:rsidRPr="00960407">
        <w:rPr>
          <w:sz w:val="24"/>
          <w:szCs w:val="24"/>
          <w:lang w:val="lt-LT"/>
        </w:rPr>
        <w:t xml:space="preserve">Vilnius: LTA Leidybos centras, 2000. </w:t>
      </w:r>
    </w:p>
    <w:p w:rsidR="004774EA" w:rsidRPr="00960407" w:rsidRDefault="004774EA"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Eoghan C. Digital Evidence </w:t>
      </w:r>
      <w:r w:rsidR="003C62A0" w:rsidRPr="00960407">
        <w:rPr>
          <w:sz w:val="24"/>
          <w:szCs w:val="24"/>
          <w:lang w:val="lt-LT"/>
        </w:rPr>
        <w:t xml:space="preserve">and Computer Crime. – New York: </w:t>
      </w:r>
      <w:r w:rsidRPr="00960407">
        <w:rPr>
          <w:sz w:val="24"/>
          <w:szCs w:val="24"/>
          <w:lang w:val="lt-LT"/>
        </w:rPr>
        <w:t>Academic Press, 2000</w:t>
      </w:r>
      <w:r w:rsidR="003C62A0" w:rsidRPr="00960407">
        <w:rPr>
          <w:sz w:val="24"/>
          <w:szCs w:val="24"/>
          <w:lang w:val="lt-LT"/>
        </w:rPr>
        <w:t>.</w:t>
      </w:r>
    </w:p>
    <w:p w:rsidR="006D1D8A" w:rsidRPr="00960407" w:rsidRDefault="006D1D8A"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Federal Bureau of Investigation. Internet Crime Report 2006. </w:t>
      </w:r>
      <w:r w:rsidR="001D6EB0" w:rsidRPr="00960407">
        <w:rPr>
          <w:sz w:val="24"/>
          <w:szCs w:val="24"/>
          <w:lang w:val="lt-LT"/>
        </w:rPr>
        <w:t>http://www.ic3.gov/media/ann ualreport/2006_IC3Report.pdf</w:t>
      </w:r>
      <w:r w:rsidR="00D84447" w:rsidRPr="00960407">
        <w:rPr>
          <w:sz w:val="24"/>
          <w:szCs w:val="24"/>
          <w:lang w:val="lt-LT"/>
        </w:rPr>
        <w:t>; prisijungimo laikas 2008-05-14.</w:t>
      </w:r>
    </w:p>
    <w:p w:rsidR="001F32C7" w:rsidRPr="00960407" w:rsidRDefault="006D1D8A"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Forensic Computer Crime In</w:t>
      </w:r>
      <w:r w:rsidR="001F32C7" w:rsidRPr="00960407">
        <w:rPr>
          <w:sz w:val="24"/>
          <w:szCs w:val="24"/>
          <w:lang w:val="lt-LT"/>
        </w:rPr>
        <w:t xml:space="preserve">vestigation / edited by Johnson Th. A. – </w:t>
      </w:r>
      <w:r w:rsidRPr="00960407">
        <w:rPr>
          <w:sz w:val="24"/>
          <w:szCs w:val="24"/>
          <w:lang w:val="lt-LT"/>
        </w:rPr>
        <w:t xml:space="preserve">New York: CRC Press, Taylor &amp; Francis, 2006. </w:t>
      </w:r>
    </w:p>
    <w:p w:rsidR="006D1D8A" w:rsidRPr="00960407" w:rsidRDefault="006D1D8A"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lastRenderedPageBreak/>
        <w:t xml:space="preserve">Golubev V. Computer Crime Fighting Problems. </w:t>
      </w:r>
      <w:r w:rsidR="00B546D1" w:rsidRPr="00960407">
        <w:rPr>
          <w:sz w:val="24"/>
          <w:szCs w:val="24"/>
          <w:lang w:val="lt-LT"/>
        </w:rPr>
        <w:t>http://www.crime-research.org/library/Golt e.htm</w:t>
      </w:r>
      <w:r w:rsidR="007111DD" w:rsidRPr="00960407">
        <w:rPr>
          <w:sz w:val="24"/>
          <w:szCs w:val="24"/>
          <w:lang w:val="lt-LT"/>
        </w:rPr>
        <w:t>; prisijungimo laikas: 2008-01-22.</w:t>
      </w:r>
    </w:p>
    <w:p w:rsidR="006D1D8A" w:rsidRPr="00960407" w:rsidRDefault="006D1D8A"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Golubev V. The Computer Information as the Proof on Criminal Case. </w:t>
      </w:r>
      <w:r w:rsidR="009B3589" w:rsidRPr="00960407">
        <w:rPr>
          <w:sz w:val="24"/>
          <w:szCs w:val="24"/>
          <w:lang w:val="lt-LT"/>
        </w:rPr>
        <w:t>http://www.crime-research.org/library/Gol_temE2.htm</w:t>
      </w:r>
      <w:r w:rsidR="00E80B29" w:rsidRPr="00960407">
        <w:rPr>
          <w:sz w:val="24"/>
          <w:szCs w:val="24"/>
          <w:lang w:val="lt-LT"/>
        </w:rPr>
        <w:t>; prisijungimo laikas: 2008-01-20.</w:t>
      </w:r>
    </w:p>
    <w:p w:rsidR="006D1D8A" w:rsidRPr="00960407" w:rsidRDefault="006D1D8A"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Grabosky P. Computer Crime: a Criminological Overview. – Sidney, 2000. </w:t>
      </w:r>
    </w:p>
    <w:p w:rsidR="006038FF" w:rsidRPr="00960407" w:rsidRDefault="006D1D8A"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Gringras C., Nathanson N. The Laws of the Internet. </w:t>
      </w:r>
      <w:r w:rsidR="006038FF" w:rsidRPr="00960407">
        <w:rPr>
          <w:sz w:val="24"/>
          <w:szCs w:val="24"/>
          <w:lang w:val="lt-LT"/>
        </w:rPr>
        <w:t>– New York: Butterworths, 1997.</w:t>
      </w:r>
    </w:p>
    <w:p w:rsidR="006D1D8A" w:rsidRPr="00960407" w:rsidRDefault="006D1D8A"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Handbook of Computer Crime Investigation: Forensic Tools and Techn</w:t>
      </w:r>
      <w:r w:rsidR="006038FF" w:rsidRPr="00960407">
        <w:rPr>
          <w:sz w:val="24"/>
          <w:szCs w:val="24"/>
          <w:lang w:val="lt-LT"/>
        </w:rPr>
        <w:t xml:space="preserve">ology / edited by </w:t>
      </w:r>
      <w:r w:rsidRPr="00960407">
        <w:rPr>
          <w:sz w:val="24"/>
          <w:szCs w:val="24"/>
          <w:lang w:val="lt-LT"/>
        </w:rPr>
        <w:t>Casey</w:t>
      </w:r>
      <w:r w:rsidR="006038FF" w:rsidRPr="00960407">
        <w:rPr>
          <w:sz w:val="24"/>
          <w:szCs w:val="24"/>
          <w:lang w:val="lt-LT"/>
        </w:rPr>
        <w:t xml:space="preserve"> E</w:t>
      </w:r>
      <w:r w:rsidRPr="00960407">
        <w:rPr>
          <w:sz w:val="24"/>
          <w:szCs w:val="24"/>
          <w:lang w:val="lt-LT"/>
        </w:rPr>
        <w:t>. - San Diego: E</w:t>
      </w:r>
      <w:r w:rsidR="00ED4991" w:rsidRPr="00960407">
        <w:rPr>
          <w:sz w:val="24"/>
          <w:szCs w:val="24"/>
          <w:lang w:val="lt-LT"/>
        </w:rPr>
        <w:t xml:space="preserve">lsevier Academic Press, 2004. </w:t>
      </w:r>
    </w:p>
    <w:p w:rsidR="00E83654" w:rsidRPr="00960407" w:rsidRDefault="00E83654"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Icove D.</w:t>
      </w:r>
      <w:r w:rsidR="006F2AE0" w:rsidRPr="00960407">
        <w:rPr>
          <w:sz w:val="24"/>
          <w:szCs w:val="24"/>
          <w:lang w:val="lt-LT"/>
        </w:rPr>
        <w:t xml:space="preserve"> ir kt</w:t>
      </w:r>
      <w:r w:rsidRPr="00960407">
        <w:rPr>
          <w:sz w:val="24"/>
          <w:szCs w:val="24"/>
          <w:lang w:val="lt-LT"/>
        </w:rPr>
        <w:t xml:space="preserve">. Computer Crime: Crimefighter‘s Handbook. – </w:t>
      </w:r>
      <w:r w:rsidR="0001775F" w:rsidRPr="00960407">
        <w:rPr>
          <w:sz w:val="24"/>
          <w:szCs w:val="24"/>
          <w:lang w:val="lt-LT"/>
        </w:rPr>
        <w:t xml:space="preserve">New York: O’Reilly Media Inc, </w:t>
      </w:r>
      <w:r w:rsidRPr="00960407">
        <w:rPr>
          <w:sz w:val="24"/>
          <w:szCs w:val="24"/>
          <w:lang w:val="lt-LT"/>
        </w:rPr>
        <w:t xml:space="preserve">1995. </w:t>
      </w:r>
    </w:p>
    <w:p w:rsidR="00A15452" w:rsidRPr="00960407" w:rsidRDefault="00A15452"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Information Technology law group</w:t>
      </w:r>
      <w:r w:rsidR="00CA49CC" w:rsidRPr="00960407">
        <w:rPr>
          <w:sz w:val="24"/>
          <w:szCs w:val="24"/>
          <w:lang w:val="lt-LT"/>
        </w:rPr>
        <w:t xml:space="preserve">. European Computer Law. - New York: </w:t>
      </w:r>
      <w:r w:rsidRPr="00960407">
        <w:rPr>
          <w:sz w:val="24"/>
          <w:szCs w:val="24"/>
          <w:lang w:val="lt-LT"/>
        </w:rPr>
        <w:t>Transnatio</w:t>
      </w:r>
      <w:r w:rsidR="00CA49CC" w:rsidRPr="00960407">
        <w:rPr>
          <w:sz w:val="24"/>
          <w:szCs w:val="24"/>
          <w:lang w:val="lt-LT"/>
        </w:rPr>
        <w:t xml:space="preserve">nal Publishers, 1995. </w:t>
      </w:r>
    </w:p>
    <w:p w:rsidR="00BB31FE" w:rsidRPr="00960407" w:rsidRDefault="00BB31FE"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Informacinių technologijų institutas. Lietuvos kompiuterininkų sąjunga. </w:t>
      </w:r>
      <w:r w:rsidR="006F285A" w:rsidRPr="00960407">
        <w:rPr>
          <w:sz w:val="24"/>
          <w:szCs w:val="24"/>
          <w:lang w:val="lt-LT"/>
        </w:rPr>
        <w:t>Pagrindinės informacijos technologi</w:t>
      </w:r>
      <w:r w:rsidR="00892B2D" w:rsidRPr="00960407">
        <w:rPr>
          <w:sz w:val="24"/>
          <w:szCs w:val="24"/>
          <w:lang w:val="lt-LT"/>
        </w:rPr>
        <w:t xml:space="preserve">jos sąvokos. – Vilnius: Žara, </w:t>
      </w:r>
      <w:r w:rsidR="003C2A42" w:rsidRPr="00960407">
        <w:rPr>
          <w:sz w:val="24"/>
          <w:szCs w:val="24"/>
          <w:lang w:val="lt-LT"/>
        </w:rPr>
        <w:t xml:space="preserve">2001. </w:t>
      </w:r>
    </w:p>
    <w:p w:rsidR="00240B99" w:rsidRPr="00960407" w:rsidRDefault="00240B99"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Keras A., Petrauskas R. Informatikos nusikaltimų tyrimo problemos // Valstybinė mokslo programa ,,Nusikalstamumas ir kriminalinė justicija“.</w:t>
      </w:r>
      <w:r w:rsidR="001F75CC" w:rsidRPr="00960407">
        <w:rPr>
          <w:sz w:val="24"/>
          <w:szCs w:val="24"/>
          <w:lang w:val="lt-LT"/>
        </w:rPr>
        <w:t xml:space="preserve"> Galutinė ataskaita, III dalis. </w:t>
      </w:r>
      <w:r w:rsidRPr="00960407">
        <w:rPr>
          <w:sz w:val="24"/>
          <w:szCs w:val="24"/>
          <w:lang w:val="lt-LT"/>
        </w:rPr>
        <w:t>Nusikalt</w:t>
      </w:r>
      <w:r w:rsidR="001F75CC" w:rsidRPr="00960407">
        <w:rPr>
          <w:sz w:val="24"/>
          <w:szCs w:val="24"/>
          <w:lang w:val="lt-LT"/>
        </w:rPr>
        <w:t xml:space="preserve">imų tyrimo problemos Lietuvoje, </w:t>
      </w:r>
      <w:r w:rsidRPr="00960407">
        <w:rPr>
          <w:sz w:val="24"/>
          <w:szCs w:val="24"/>
          <w:lang w:val="lt-LT"/>
        </w:rPr>
        <w:t>4 knyga. – Vilnius: LPA, 1997.</w:t>
      </w:r>
    </w:p>
    <w:p w:rsidR="00240B99" w:rsidRPr="00960407" w:rsidRDefault="00240B99"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Klimas T.</w:t>
      </w:r>
      <w:r w:rsidR="00D30927" w:rsidRPr="00960407">
        <w:rPr>
          <w:sz w:val="24"/>
          <w:szCs w:val="24"/>
          <w:lang w:val="lt-LT"/>
        </w:rPr>
        <w:t xml:space="preserve"> Šiuolaikinis nusikalstamumas. - Kaunas: VDU, </w:t>
      </w:r>
      <w:r w:rsidRPr="00960407">
        <w:rPr>
          <w:sz w:val="24"/>
          <w:szCs w:val="24"/>
          <w:lang w:val="lt-LT"/>
        </w:rPr>
        <w:t xml:space="preserve">2002. </w:t>
      </w:r>
    </w:p>
    <w:p w:rsidR="00A73644" w:rsidRPr="00960407" w:rsidRDefault="00A73644"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Kompiuterinės sistemos programinė įranga. </w:t>
      </w:r>
      <w:r w:rsidR="00283163" w:rsidRPr="00960407">
        <w:rPr>
          <w:sz w:val="24"/>
          <w:szCs w:val="24"/>
          <w:lang w:val="lt-LT"/>
        </w:rPr>
        <w:t>http://distance.ktu.lt/kursai/informatika1/3/index</w:t>
      </w:r>
      <w:r w:rsidR="00283163" w:rsidRPr="00960407">
        <w:rPr>
          <w:sz w:val="24"/>
          <w:szCs w:val="24"/>
          <w:lang w:val="lt-LT"/>
        </w:rPr>
        <w:t xml:space="preserve"> .html</w:t>
      </w:r>
      <w:r w:rsidR="00547059" w:rsidRPr="00960407">
        <w:rPr>
          <w:sz w:val="24"/>
          <w:szCs w:val="24"/>
          <w:lang w:val="lt-LT"/>
        </w:rPr>
        <w:t>; prisijungimo laikas: 2008-09-21.</w:t>
      </w:r>
    </w:p>
    <w:p w:rsidR="00A73644" w:rsidRPr="00960407" w:rsidRDefault="00A73644"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Ku R.</w:t>
      </w:r>
      <w:r w:rsidR="007C7D95" w:rsidRPr="00960407">
        <w:rPr>
          <w:sz w:val="24"/>
          <w:szCs w:val="24"/>
          <w:lang w:val="lt-LT"/>
        </w:rPr>
        <w:t xml:space="preserve"> </w:t>
      </w:r>
      <w:r w:rsidRPr="00960407">
        <w:rPr>
          <w:sz w:val="24"/>
          <w:szCs w:val="24"/>
          <w:lang w:val="lt-LT"/>
        </w:rPr>
        <w:t xml:space="preserve">S. R. </w:t>
      </w:r>
      <w:r w:rsidR="007C7D95" w:rsidRPr="00960407">
        <w:rPr>
          <w:sz w:val="24"/>
          <w:szCs w:val="24"/>
          <w:lang w:val="lt-LT"/>
        </w:rPr>
        <w:t>ir kt</w:t>
      </w:r>
      <w:r w:rsidR="005862BB" w:rsidRPr="00960407">
        <w:rPr>
          <w:sz w:val="24"/>
          <w:szCs w:val="24"/>
          <w:lang w:val="lt-LT"/>
        </w:rPr>
        <w:t>. Cyberspace Law: C</w:t>
      </w:r>
      <w:r w:rsidRPr="00960407">
        <w:rPr>
          <w:sz w:val="24"/>
          <w:szCs w:val="24"/>
          <w:lang w:val="lt-LT"/>
        </w:rPr>
        <w:t>ases an</w:t>
      </w:r>
      <w:r w:rsidR="005862BB" w:rsidRPr="00960407">
        <w:rPr>
          <w:sz w:val="24"/>
          <w:szCs w:val="24"/>
          <w:lang w:val="lt-LT"/>
        </w:rPr>
        <w:t>d M</w:t>
      </w:r>
      <w:r w:rsidR="006E0166" w:rsidRPr="00960407">
        <w:rPr>
          <w:sz w:val="24"/>
          <w:szCs w:val="24"/>
          <w:lang w:val="lt-LT"/>
        </w:rPr>
        <w:t xml:space="preserve">aterials. - </w:t>
      </w:r>
      <w:r w:rsidRPr="00960407">
        <w:rPr>
          <w:sz w:val="24"/>
          <w:szCs w:val="24"/>
          <w:lang w:val="lt-LT"/>
        </w:rPr>
        <w:t>New Yo</w:t>
      </w:r>
      <w:r w:rsidR="003E6C0C" w:rsidRPr="00960407">
        <w:rPr>
          <w:sz w:val="24"/>
          <w:szCs w:val="24"/>
          <w:lang w:val="lt-LT"/>
        </w:rPr>
        <w:t xml:space="preserve">rk: Aspen law &amp; </w:t>
      </w:r>
      <w:r w:rsidR="006E0166" w:rsidRPr="00960407">
        <w:rPr>
          <w:sz w:val="24"/>
          <w:szCs w:val="24"/>
          <w:lang w:val="lt-LT"/>
        </w:rPr>
        <w:t xml:space="preserve">Business, 2002. </w:t>
      </w:r>
    </w:p>
    <w:p w:rsidR="00476578" w:rsidRPr="00960407" w:rsidRDefault="0036136C"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Lessig L. Code </w:t>
      </w:r>
      <w:r w:rsidR="00476578" w:rsidRPr="00960407">
        <w:rPr>
          <w:sz w:val="24"/>
          <w:szCs w:val="24"/>
          <w:lang w:val="lt-LT"/>
        </w:rPr>
        <w:t>and Other Laws of Cyberspace, Ve</w:t>
      </w:r>
      <w:r w:rsidR="00811BA4" w:rsidRPr="00960407">
        <w:rPr>
          <w:sz w:val="24"/>
          <w:szCs w:val="24"/>
          <w:lang w:val="lt-LT"/>
        </w:rPr>
        <w:t>rsion 2.0. - Basic Books, 2006.</w:t>
      </w:r>
    </w:p>
    <w:p w:rsidR="00C16B57" w:rsidRPr="00960407" w:rsidRDefault="00F01A22"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Lindsay J. Information Sys</w:t>
      </w:r>
      <w:r w:rsidR="00496E21" w:rsidRPr="00960407">
        <w:rPr>
          <w:sz w:val="24"/>
          <w:szCs w:val="24"/>
          <w:lang w:val="lt-LT"/>
        </w:rPr>
        <w:t xml:space="preserve">tems – Fundamentals and Issues. - </w:t>
      </w:r>
      <w:r w:rsidRPr="00960407">
        <w:rPr>
          <w:sz w:val="24"/>
          <w:szCs w:val="24"/>
          <w:lang w:val="lt-LT"/>
        </w:rPr>
        <w:t xml:space="preserve">Kingston University, School of Information Systems, 2000. </w:t>
      </w:r>
    </w:p>
    <w:p w:rsidR="00BD46E2" w:rsidRPr="00960407" w:rsidRDefault="00F01A22"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Macdonald E., Rowland D. Information technology law. –</w:t>
      </w:r>
      <w:r w:rsidR="0060413E" w:rsidRPr="00960407">
        <w:rPr>
          <w:sz w:val="24"/>
          <w:szCs w:val="24"/>
          <w:lang w:val="lt-LT"/>
        </w:rPr>
        <w:t xml:space="preserve"> London</w:t>
      </w:r>
      <w:r w:rsidRPr="00960407">
        <w:rPr>
          <w:sz w:val="24"/>
          <w:szCs w:val="24"/>
          <w:lang w:val="lt-LT"/>
        </w:rPr>
        <w:t xml:space="preserve">, 2005. </w:t>
      </w:r>
    </w:p>
    <w:p w:rsidR="00F01A22" w:rsidRPr="00960407" w:rsidRDefault="00580047"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Magnin C. J. </w:t>
      </w:r>
      <w:r w:rsidR="00F01A22" w:rsidRPr="00960407">
        <w:rPr>
          <w:sz w:val="24"/>
          <w:szCs w:val="24"/>
          <w:lang w:val="lt-LT" w:eastAsia="lt-LT"/>
        </w:rPr>
        <w:t>The 2001 Council of Europe Convention on Cyber-Crime: an</w:t>
      </w:r>
      <w:r w:rsidR="00F01A22" w:rsidRPr="00960407">
        <w:rPr>
          <w:sz w:val="24"/>
          <w:szCs w:val="24"/>
          <w:lang w:val="lt-LT"/>
        </w:rPr>
        <w:t xml:space="preserve"> </w:t>
      </w:r>
      <w:r w:rsidR="00F01A22" w:rsidRPr="00960407">
        <w:rPr>
          <w:sz w:val="24"/>
          <w:szCs w:val="24"/>
          <w:lang w:val="lt-LT" w:eastAsia="lt-LT"/>
        </w:rPr>
        <w:t>Efficient Tool to Fight Crime in Cyber-Space?</w:t>
      </w:r>
      <w:r w:rsidR="009436D5" w:rsidRPr="00960407">
        <w:rPr>
          <w:sz w:val="24"/>
          <w:szCs w:val="24"/>
          <w:lang w:val="lt-LT" w:eastAsia="lt-LT"/>
        </w:rPr>
        <w:t xml:space="preserve"> </w:t>
      </w:r>
      <w:r w:rsidR="00E06F26" w:rsidRPr="00960407">
        <w:rPr>
          <w:sz w:val="24"/>
          <w:szCs w:val="24"/>
          <w:lang w:val="lt-LT" w:eastAsia="lt-LT"/>
        </w:rPr>
        <w:t>http://www.magnin.org/Publications/2001.06.SCU.LLMDissertati on.PrHammond.COEConvention.Cyber-crime.pdf</w:t>
      </w:r>
      <w:r w:rsidR="00352B21" w:rsidRPr="00960407">
        <w:rPr>
          <w:sz w:val="24"/>
          <w:szCs w:val="24"/>
          <w:lang w:val="lt-LT" w:eastAsia="lt-LT"/>
        </w:rPr>
        <w:t xml:space="preserve">; prisijungimo laikas: </w:t>
      </w:r>
      <w:r w:rsidR="00352B21" w:rsidRPr="00960407">
        <w:rPr>
          <w:sz w:val="24"/>
          <w:szCs w:val="24"/>
          <w:lang w:val="lt-LT"/>
        </w:rPr>
        <w:t>2008-02-17.</w:t>
      </w:r>
    </w:p>
    <w:p w:rsidR="00F01A22" w:rsidRPr="00960407" w:rsidRDefault="00F01A22"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Mayer-Schönberger V. The Cookie Concept. </w:t>
      </w:r>
      <w:r w:rsidR="00D255F5" w:rsidRPr="00960407">
        <w:rPr>
          <w:sz w:val="24"/>
          <w:szCs w:val="24"/>
          <w:lang w:val="lt-LT"/>
        </w:rPr>
        <w:t>http://www.cookiecentral.com/content</w:t>
      </w:r>
      <w:r w:rsidRPr="00960407">
        <w:rPr>
          <w:sz w:val="24"/>
          <w:szCs w:val="24"/>
          <w:lang w:val="lt-LT"/>
        </w:rPr>
        <w:t>.</w:t>
      </w:r>
      <w:r w:rsidR="00D255F5" w:rsidRPr="00960407">
        <w:rPr>
          <w:sz w:val="24"/>
          <w:szCs w:val="24"/>
          <w:lang w:val="lt-LT"/>
        </w:rPr>
        <w:t xml:space="preserve">phtml?a </w:t>
      </w:r>
      <w:r w:rsidRPr="00960407">
        <w:rPr>
          <w:sz w:val="24"/>
          <w:szCs w:val="24"/>
          <w:lang w:val="lt-LT"/>
        </w:rPr>
        <w:t>rea= 2&amp;id=1</w:t>
      </w:r>
      <w:r w:rsidR="008A649C" w:rsidRPr="00960407">
        <w:rPr>
          <w:sz w:val="24"/>
          <w:szCs w:val="24"/>
          <w:lang w:val="lt-LT"/>
        </w:rPr>
        <w:t>; prisijungimo laikas: 2008-06-02.</w:t>
      </w:r>
    </w:p>
    <w:p w:rsidR="004E7C69" w:rsidRPr="00960407" w:rsidRDefault="004E7C69"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Mukhtar M. Computer Crime: The New Threat. </w:t>
      </w:r>
      <w:r w:rsidR="007B481A" w:rsidRPr="00960407">
        <w:rPr>
          <w:sz w:val="24"/>
          <w:szCs w:val="24"/>
          <w:lang w:val="lt-LT"/>
        </w:rPr>
        <w:t>http://www.crime-research.org/library/Mud avi1.htm</w:t>
      </w:r>
      <w:r w:rsidR="00497027" w:rsidRPr="00960407">
        <w:rPr>
          <w:sz w:val="24"/>
          <w:szCs w:val="24"/>
          <w:lang w:val="lt-LT"/>
        </w:rPr>
        <w:t>; prisijungimo laikas: 2008-03-08.</w:t>
      </w:r>
    </w:p>
    <w:p w:rsidR="005439B5" w:rsidRPr="00960407" w:rsidRDefault="005439B5"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Panomariovas A.</w:t>
      </w:r>
      <w:r w:rsidR="00BA4F68" w:rsidRPr="00960407">
        <w:rPr>
          <w:sz w:val="24"/>
          <w:szCs w:val="24"/>
          <w:lang w:val="lt-LT"/>
        </w:rPr>
        <w:t xml:space="preserve"> </w:t>
      </w:r>
      <w:r w:rsidR="00335668" w:rsidRPr="00960407">
        <w:rPr>
          <w:sz w:val="24"/>
          <w:szCs w:val="24"/>
          <w:lang w:val="lt-LT"/>
        </w:rPr>
        <w:t xml:space="preserve">Viešai neskelbiama informacija (paslaptis) baudžiamajame procese: </w:t>
      </w:r>
      <w:r w:rsidR="001F7DDE" w:rsidRPr="00960407">
        <w:rPr>
          <w:sz w:val="24"/>
          <w:szCs w:val="24"/>
          <w:lang w:val="lt-LT"/>
        </w:rPr>
        <w:t>daktaro disertacija</w:t>
      </w:r>
      <w:r w:rsidR="0072440C" w:rsidRPr="00960407">
        <w:rPr>
          <w:sz w:val="24"/>
          <w:szCs w:val="24"/>
          <w:lang w:val="lt-LT"/>
        </w:rPr>
        <w:t xml:space="preserve"> </w:t>
      </w:r>
      <w:r w:rsidR="001F7DDE" w:rsidRPr="00960407">
        <w:rPr>
          <w:sz w:val="24"/>
          <w:szCs w:val="24"/>
          <w:lang w:val="lt-LT"/>
        </w:rPr>
        <w:t>(</w:t>
      </w:r>
      <w:r w:rsidR="00335668" w:rsidRPr="00960407">
        <w:rPr>
          <w:sz w:val="24"/>
          <w:szCs w:val="24"/>
          <w:lang w:val="lt-LT"/>
        </w:rPr>
        <w:t>s</w:t>
      </w:r>
      <w:r w:rsidR="001F7DDE" w:rsidRPr="00960407">
        <w:rPr>
          <w:sz w:val="24"/>
          <w:szCs w:val="24"/>
          <w:lang w:val="lt-LT"/>
        </w:rPr>
        <w:t xml:space="preserve">ocialiniai mokslai, teisė) / LTU. – V., 2001. </w:t>
      </w:r>
    </w:p>
    <w:p w:rsidR="005F43A5" w:rsidRPr="00960407" w:rsidRDefault="005F43A5"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lastRenderedPageBreak/>
        <w:t xml:space="preserve">Petrauskas R., Štitilis D. Kai kurios interneto teisinės problemos // Informacinės technologijos </w:t>
      </w:r>
      <w:r w:rsidR="00AF6D8A" w:rsidRPr="00960407">
        <w:rPr>
          <w:sz w:val="24"/>
          <w:szCs w:val="24"/>
          <w:lang w:val="lt-LT"/>
        </w:rPr>
        <w:t xml:space="preserve">99: konferencijos pranešimai. - </w:t>
      </w:r>
      <w:r w:rsidRPr="00960407">
        <w:rPr>
          <w:sz w:val="24"/>
          <w:szCs w:val="24"/>
          <w:lang w:val="lt-LT"/>
        </w:rPr>
        <w:t>Kaunas: Technologija, 1999.</w:t>
      </w:r>
    </w:p>
    <w:p w:rsidR="005F43A5" w:rsidRPr="00960407" w:rsidRDefault="005F43A5"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Petrauskas R., Štitilis D. Kompiuterinia</w:t>
      </w:r>
      <w:r w:rsidR="001E644C" w:rsidRPr="00960407">
        <w:rPr>
          <w:sz w:val="24"/>
          <w:szCs w:val="24"/>
          <w:lang w:val="lt-LT"/>
        </w:rPr>
        <w:t xml:space="preserve">i nusikaltimai ir jų prevencija. - </w:t>
      </w:r>
      <w:r w:rsidR="00017B1D" w:rsidRPr="00960407">
        <w:rPr>
          <w:sz w:val="24"/>
          <w:szCs w:val="24"/>
          <w:lang w:val="lt-LT"/>
        </w:rPr>
        <w:t xml:space="preserve">Vilnius: LTA Leidybos centras, </w:t>
      </w:r>
      <w:r w:rsidRPr="00960407">
        <w:rPr>
          <w:sz w:val="24"/>
          <w:szCs w:val="24"/>
          <w:lang w:val="lt-LT"/>
        </w:rPr>
        <w:t xml:space="preserve">2000. </w:t>
      </w:r>
    </w:p>
    <w:p w:rsidR="00EC7297" w:rsidRPr="00960407" w:rsidRDefault="00AE308C"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Piesliakas V. Lietuvos baudžiamoji teisė. Baudžiamasis įstatymas ir baudž</w:t>
      </w:r>
      <w:r w:rsidR="00EC7297" w:rsidRPr="00960407">
        <w:rPr>
          <w:sz w:val="24"/>
          <w:szCs w:val="24"/>
          <w:lang w:val="lt-LT"/>
        </w:rPr>
        <w:t xml:space="preserve">iamosios atsakomybės pagrindai. </w:t>
      </w:r>
      <w:r w:rsidRPr="00960407">
        <w:rPr>
          <w:sz w:val="24"/>
          <w:szCs w:val="24"/>
          <w:lang w:val="lt-LT"/>
        </w:rPr>
        <w:t xml:space="preserve">Kn. 1. - Vilnius: Justitia, 2006. </w:t>
      </w:r>
    </w:p>
    <w:p w:rsidR="00CE6F93" w:rsidRPr="00960407" w:rsidRDefault="00AE308C"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Piesliakas</w:t>
      </w:r>
      <w:r w:rsidR="00A8020B" w:rsidRPr="00960407">
        <w:rPr>
          <w:sz w:val="24"/>
          <w:szCs w:val="24"/>
          <w:lang w:val="lt-LT"/>
        </w:rPr>
        <w:t xml:space="preserve"> V. Lietuvos baudžiamoji teisė. </w:t>
      </w:r>
      <w:r w:rsidRPr="00960407">
        <w:rPr>
          <w:sz w:val="24"/>
          <w:szCs w:val="24"/>
          <w:lang w:val="lt-LT"/>
        </w:rPr>
        <w:t xml:space="preserve">Aplinkybės, darančios įtaką baudžiamajai atsakomybei, ir nusikalstamos veikos teisiniai padariniai pagrindai. Kn. 2. - Vilnius: Justitia, 2006. </w:t>
      </w:r>
    </w:p>
    <w:p w:rsidR="00AE308C" w:rsidRPr="00960407" w:rsidRDefault="00AE308C"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Polivanjuk V. Criminal Characteristic of Crimes Committed in the Banking System by Using Up-To-Date Information Technologies. </w:t>
      </w:r>
      <w:r w:rsidR="00622D62" w:rsidRPr="00960407">
        <w:rPr>
          <w:sz w:val="24"/>
          <w:szCs w:val="24"/>
          <w:lang w:val="lt-LT"/>
        </w:rPr>
        <w:t>http://www.crime-research.org/library</w:t>
      </w:r>
      <w:r w:rsidR="006E763B" w:rsidRPr="00960407">
        <w:rPr>
          <w:sz w:val="24"/>
          <w:szCs w:val="24"/>
          <w:lang w:val="lt-LT"/>
        </w:rPr>
        <w:t xml:space="preserve">/Polivan_te </w:t>
      </w:r>
      <w:r w:rsidR="00622D62" w:rsidRPr="00960407">
        <w:rPr>
          <w:sz w:val="24"/>
          <w:szCs w:val="24"/>
          <w:lang w:val="lt-LT"/>
        </w:rPr>
        <w:t>m3E.htm</w:t>
      </w:r>
      <w:r w:rsidR="00A816B7" w:rsidRPr="00960407">
        <w:rPr>
          <w:sz w:val="24"/>
          <w:szCs w:val="24"/>
          <w:lang w:val="lt-LT"/>
        </w:rPr>
        <w:t>; prisijungimo laikas: 2008-05-19.</w:t>
      </w:r>
    </w:p>
    <w:p w:rsidR="00AE308C" w:rsidRPr="00960407" w:rsidRDefault="00AE308C"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Poullet Y. Towards Confidence: Views from Bruss</w:t>
      </w:r>
      <w:r w:rsidR="009F3DE1" w:rsidRPr="00960407">
        <w:rPr>
          <w:sz w:val="24"/>
          <w:szCs w:val="24"/>
          <w:lang w:val="lt-LT"/>
        </w:rPr>
        <w:t xml:space="preserve">els: a European Internet law. - </w:t>
      </w:r>
      <w:r w:rsidRPr="00960407">
        <w:rPr>
          <w:sz w:val="24"/>
          <w:szCs w:val="24"/>
          <w:lang w:val="lt-LT"/>
        </w:rPr>
        <w:t>Brussels, 2003.</w:t>
      </w:r>
    </w:p>
    <w:p w:rsidR="00AE308C" w:rsidRPr="00960407" w:rsidRDefault="00AE308C"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Robinson J. K. Internet as the Scene of Crime /</w:t>
      </w:r>
      <w:r w:rsidR="00E34009" w:rsidRPr="00960407">
        <w:rPr>
          <w:sz w:val="24"/>
          <w:szCs w:val="24"/>
          <w:lang w:val="lt-LT"/>
        </w:rPr>
        <w:t>/ International Computer Crime C</w:t>
      </w:r>
      <w:r w:rsidR="00987F19" w:rsidRPr="00960407">
        <w:rPr>
          <w:sz w:val="24"/>
          <w:szCs w:val="24"/>
          <w:lang w:val="lt-LT"/>
        </w:rPr>
        <w:t xml:space="preserve">onference. - </w:t>
      </w:r>
      <w:r w:rsidRPr="00960407">
        <w:rPr>
          <w:sz w:val="24"/>
          <w:szCs w:val="24"/>
          <w:lang w:val="lt-LT"/>
        </w:rPr>
        <w:t>Oslo, 2000</w:t>
      </w:r>
      <w:r w:rsidR="00E34009" w:rsidRPr="00960407">
        <w:rPr>
          <w:sz w:val="24"/>
          <w:szCs w:val="24"/>
          <w:lang w:val="lt-LT"/>
        </w:rPr>
        <w:t>.</w:t>
      </w:r>
    </w:p>
    <w:p w:rsidR="000C771D" w:rsidRPr="00960407" w:rsidRDefault="000C771D"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Sbrizzo A. Nel 2003 Cupido è un computer e lo spam un crimine. </w:t>
      </w:r>
      <w:r w:rsidR="00DE243B" w:rsidRPr="00960407">
        <w:rPr>
          <w:sz w:val="24"/>
          <w:szCs w:val="24"/>
          <w:lang w:val="lt-LT"/>
        </w:rPr>
        <w:t xml:space="preserve">http://www.infocity.go.it/ </w:t>
      </w:r>
      <w:r w:rsidRPr="00960407">
        <w:rPr>
          <w:sz w:val="24"/>
          <w:szCs w:val="24"/>
          <w:lang w:val="lt-LT"/>
        </w:rPr>
        <w:t>vedi_a rticolo.php?id=2873</w:t>
      </w:r>
      <w:r w:rsidR="00133CA6" w:rsidRPr="00960407">
        <w:rPr>
          <w:sz w:val="24"/>
          <w:szCs w:val="24"/>
          <w:lang w:val="lt-LT"/>
        </w:rPr>
        <w:t xml:space="preserve">; prisijungimo laikas: </w:t>
      </w:r>
      <w:r w:rsidRPr="00960407">
        <w:rPr>
          <w:sz w:val="24"/>
          <w:szCs w:val="24"/>
          <w:lang w:val="lt-LT"/>
        </w:rPr>
        <w:t>2008-07</w:t>
      </w:r>
      <w:r w:rsidR="00133CA6" w:rsidRPr="00960407">
        <w:rPr>
          <w:sz w:val="24"/>
          <w:szCs w:val="24"/>
          <w:lang w:val="lt-LT"/>
        </w:rPr>
        <w:t>-26.</w:t>
      </w:r>
    </w:p>
    <w:p w:rsidR="000C771D" w:rsidRPr="00960407" w:rsidRDefault="000C771D"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Sieber U. Comp</w:t>
      </w:r>
      <w:r w:rsidR="00B962CF" w:rsidRPr="00960407">
        <w:rPr>
          <w:sz w:val="24"/>
          <w:szCs w:val="24"/>
          <w:lang w:val="lt-LT"/>
        </w:rPr>
        <w:t xml:space="preserve">uterkriminalität und Strafrecht. - </w:t>
      </w:r>
      <w:r w:rsidRPr="00960407">
        <w:rPr>
          <w:sz w:val="24"/>
          <w:szCs w:val="24"/>
          <w:lang w:val="lt-LT"/>
        </w:rPr>
        <w:t xml:space="preserve">Köln: Carl Heymanns Verlag, 1980. </w:t>
      </w:r>
    </w:p>
    <w:p w:rsidR="00772EED" w:rsidRPr="00960407" w:rsidRDefault="00772EED"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Sieber U. Legal Aspects of Computer-Related Crime in the Information Society. Comcrime study. </w:t>
      </w:r>
      <w:r w:rsidR="00ED6D65" w:rsidRPr="00960407">
        <w:rPr>
          <w:sz w:val="24"/>
          <w:szCs w:val="24"/>
          <w:lang w:val="lt-LT"/>
        </w:rPr>
        <w:t>http://law.scu.edu/international/File/Sieber_final.pdf; prisijungimo laikas: 2008-01-26.</w:t>
      </w:r>
    </w:p>
    <w:p w:rsidR="007F202A" w:rsidRPr="00960407" w:rsidRDefault="000C771D"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Sieber U. The International Handbook on Computer Crime: Computer-Related Economic Crime and t</w:t>
      </w:r>
      <w:r w:rsidR="00985859" w:rsidRPr="00960407">
        <w:rPr>
          <w:sz w:val="24"/>
          <w:szCs w:val="24"/>
          <w:lang w:val="lt-LT"/>
        </w:rPr>
        <w:t xml:space="preserve">he Infringements of Privacy. – London: </w:t>
      </w:r>
      <w:r w:rsidR="007F202A" w:rsidRPr="00960407">
        <w:rPr>
          <w:sz w:val="24"/>
          <w:szCs w:val="24"/>
          <w:lang w:val="lt-LT"/>
        </w:rPr>
        <w:t>John Wiley &amp; Sons Inc, 1996.</w:t>
      </w:r>
    </w:p>
    <w:p w:rsidR="000C771D" w:rsidRPr="00960407" w:rsidRDefault="000C771D"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Steponavičienė G. Informacinės sistemos - galimybė </w:t>
      </w:r>
      <w:r w:rsidR="00CA004F" w:rsidRPr="00960407">
        <w:rPr>
          <w:sz w:val="24"/>
          <w:szCs w:val="24"/>
          <w:lang w:val="lt-LT"/>
        </w:rPr>
        <w:t xml:space="preserve">sumažinti administravimo naštą. // </w:t>
      </w:r>
      <w:r w:rsidRPr="00960407">
        <w:rPr>
          <w:sz w:val="24"/>
          <w:szCs w:val="24"/>
          <w:lang w:val="lt-LT"/>
        </w:rPr>
        <w:t>Pranešimo tezės konferencijoje ,,Proliberalios reformos mokesčių naštai sumažinti“</w:t>
      </w:r>
      <w:r w:rsidR="00CA004F" w:rsidRPr="00960407">
        <w:rPr>
          <w:sz w:val="24"/>
          <w:szCs w:val="24"/>
          <w:lang w:val="lt-LT"/>
        </w:rPr>
        <w:t xml:space="preserve">. - </w:t>
      </w:r>
      <w:r w:rsidRPr="00960407">
        <w:rPr>
          <w:sz w:val="24"/>
          <w:szCs w:val="24"/>
          <w:lang w:val="lt-LT"/>
        </w:rPr>
        <w:t xml:space="preserve">Vilnius, 1997. </w:t>
      </w:r>
    </w:p>
    <w:p w:rsidR="00627C62" w:rsidRPr="00960407" w:rsidRDefault="00DC566D"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The Privacy Dilemma in the Internet Age. http://www.usatoday.com/tech/news/2001-05-09-privacy-analysis.htm#more</w:t>
      </w:r>
      <w:r w:rsidR="00A1760A" w:rsidRPr="00960407">
        <w:rPr>
          <w:sz w:val="24"/>
          <w:szCs w:val="24"/>
          <w:lang w:val="lt-LT"/>
        </w:rPr>
        <w:t>; prisijungimo laikas: 2008-06-21.</w:t>
      </w:r>
    </w:p>
    <w:p w:rsidR="00DC566D" w:rsidRPr="00960407" w:rsidRDefault="00DC566D"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Trust and Pri</w:t>
      </w:r>
      <w:r w:rsidR="00C4734A" w:rsidRPr="00960407">
        <w:rPr>
          <w:sz w:val="24"/>
          <w:szCs w:val="24"/>
          <w:lang w:val="lt-LT"/>
        </w:rPr>
        <w:t>vacy O</w:t>
      </w:r>
      <w:r w:rsidRPr="00960407">
        <w:rPr>
          <w:sz w:val="24"/>
          <w:szCs w:val="24"/>
          <w:lang w:val="lt-LT"/>
        </w:rPr>
        <w:t>nline: Why Americans Want to Rewrite the Rules // The Internet Life Report. – Boston, 2000.</w:t>
      </w:r>
    </w:p>
    <w:p w:rsidR="00DC566D" w:rsidRPr="00960407" w:rsidRDefault="00DC566D"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Tsai J. T. </w:t>
      </w:r>
      <w:r w:rsidRPr="00960407">
        <w:rPr>
          <w:sz w:val="24"/>
          <w:szCs w:val="24"/>
          <w:lang w:val="lt-LT" w:eastAsia="lt-LT"/>
        </w:rPr>
        <w:t>The Misery of Mitra: Considering Criminal Punishment for Computer</w:t>
      </w:r>
      <w:r w:rsidRPr="00960407">
        <w:rPr>
          <w:sz w:val="24"/>
          <w:szCs w:val="24"/>
          <w:lang w:val="lt-LT"/>
        </w:rPr>
        <w:t xml:space="preserve"> </w:t>
      </w:r>
      <w:r w:rsidR="009C179E" w:rsidRPr="00960407">
        <w:rPr>
          <w:sz w:val="24"/>
          <w:szCs w:val="24"/>
          <w:lang w:val="lt-LT" w:eastAsia="lt-LT"/>
        </w:rPr>
        <w:t xml:space="preserve">Crimes. </w:t>
      </w:r>
      <w:r w:rsidR="000D7288" w:rsidRPr="00960407">
        <w:rPr>
          <w:sz w:val="24"/>
          <w:szCs w:val="24"/>
          <w:lang w:val="lt-LT" w:eastAsia="lt-LT"/>
        </w:rPr>
        <w:t>http://law</w:t>
      </w:r>
      <w:r w:rsidRPr="00960407">
        <w:rPr>
          <w:sz w:val="24"/>
          <w:szCs w:val="24"/>
          <w:lang w:val="lt-LT" w:eastAsia="lt-LT"/>
        </w:rPr>
        <w:t>.bepress.com/expresso/eps/853</w:t>
      </w:r>
      <w:r w:rsidR="00416131" w:rsidRPr="00960407">
        <w:rPr>
          <w:sz w:val="24"/>
          <w:szCs w:val="24"/>
          <w:lang w:val="lt-LT" w:eastAsia="lt-LT"/>
        </w:rPr>
        <w:t>; prisijungimo laikas:</w:t>
      </w:r>
      <w:r w:rsidR="00177B6D" w:rsidRPr="00960407">
        <w:rPr>
          <w:sz w:val="24"/>
          <w:szCs w:val="24"/>
          <w:lang w:val="lt-LT" w:eastAsia="lt-LT"/>
        </w:rPr>
        <w:t xml:space="preserve"> </w:t>
      </w:r>
      <w:r w:rsidRPr="00960407">
        <w:rPr>
          <w:sz w:val="24"/>
          <w:szCs w:val="24"/>
          <w:lang w:val="lt-LT"/>
        </w:rPr>
        <w:t>2008-04-17</w:t>
      </w:r>
      <w:r w:rsidR="000D7288" w:rsidRPr="00960407">
        <w:rPr>
          <w:sz w:val="24"/>
          <w:szCs w:val="24"/>
          <w:lang w:val="lt-LT"/>
        </w:rPr>
        <w:t>.</w:t>
      </w:r>
    </w:p>
    <w:p w:rsidR="0096508E" w:rsidRPr="00960407" w:rsidRDefault="007C1C64" w:rsidP="0096508E">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Vaišvila A. Teisės teorija. Vilnius: Justitia, 2000.</w:t>
      </w:r>
    </w:p>
    <w:p w:rsidR="00CF4032" w:rsidRPr="00960407" w:rsidRDefault="004F1501"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lastRenderedPageBreak/>
        <w:t xml:space="preserve">Wahlert </w:t>
      </w:r>
      <w:r w:rsidR="00961DA7" w:rsidRPr="00960407">
        <w:rPr>
          <w:sz w:val="24"/>
          <w:szCs w:val="24"/>
          <w:lang w:val="lt-LT"/>
        </w:rPr>
        <w:t>G. Crime in C</w:t>
      </w:r>
      <w:r w:rsidR="00C87129" w:rsidRPr="00960407">
        <w:rPr>
          <w:sz w:val="24"/>
          <w:szCs w:val="24"/>
          <w:lang w:val="lt-LT"/>
        </w:rPr>
        <w:t xml:space="preserve">yberspace: Trends in Computer </w:t>
      </w:r>
      <w:r w:rsidR="00CD1EFC" w:rsidRPr="00960407">
        <w:rPr>
          <w:sz w:val="24"/>
          <w:szCs w:val="24"/>
          <w:lang w:val="lt-LT"/>
        </w:rPr>
        <w:t>Crime in Australia //</w:t>
      </w:r>
      <w:r w:rsidR="002A16D2" w:rsidRPr="00960407">
        <w:rPr>
          <w:sz w:val="24"/>
          <w:szCs w:val="24"/>
          <w:lang w:val="lt-LT"/>
        </w:rPr>
        <w:t xml:space="preserve"> </w:t>
      </w:r>
      <w:r w:rsidR="002A16D2" w:rsidRPr="00960407">
        <w:rPr>
          <w:iCs/>
          <w:sz w:val="24"/>
          <w:szCs w:val="24"/>
          <w:lang w:val="lt-LT" w:eastAsia="lt-LT"/>
        </w:rPr>
        <w:t xml:space="preserve">Australian Institute of Criminology </w:t>
      </w:r>
      <w:r w:rsidR="00CD1EFC" w:rsidRPr="00960407">
        <w:rPr>
          <w:iCs/>
          <w:sz w:val="24"/>
          <w:szCs w:val="24"/>
          <w:lang w:val="lt-LT" w:eastAsia="lt-LT"/>
        </w:rPr>
        <w:t>Conference ,,</w:t>
      </w:r>
      <w:r w:rsidRPr="00960407">
        <w:rPr>
          <w:iCs/>
          <w:sz w:val="24"/>
          <w:szCs w:val="24"/>
          <w:lang w:val="lt-LT" w:eastAsia="lt-LT"/>
        </w:rPr>
        <w:t>Internet Crime</w:t>
      </w:r>
      <w:r w:rsidR="00D06CCC" w:rsidRPr="00960407">
        <w:rPr>
          <w:iCs/>
          <w:sz w:val="24"/>
          <w:szCs w:val="24"/>
          <w:lang w:val="lt-LT" w:eastAsia="lt-LT"/>
        </w:rPr>
        <w:t>“. - Melbourne, 1998.</w:t>
      </w:r>
      <w:r w:rsidR="00650B02" w:rsidRPr="00960407">
        <w:rPr>
          <w:iCs/>
          <w:sz w:val="24"/>
          <w:szCs w:val="24"/>
          <w:lang w:val="lt-LT" w:eastAsia="lt-LT"/>
        </w:rPr>
        <w:t xml:space="preserve"> </w:t>
      </w:r>
      <w:r w:rsidRPr="00960407">
        <w:rPr>
          <w:iCs/>
          <w:sz w:val="24"/>
          <w:szCs w:val="24"/>
          <w:lang w:val="lt-LT" w:eastAsia="lt-LT"/>
        </w:rPr>
        <w:t>http://www.aic.gov.au/conferences/internet/wahlert.pdf</w:t>
      </w:r>
      <w:r w:rsidR="00650B02" w:rsidRPr="00960407">
        <w:rPr>
          <w:iCs/>
          <w:sz w:val="24"/>
          <w:szCs w:val="24"/>
          <w:lang w:val="lt-LT" w:eastAsia="lt-LT"/>
        </w:rPr>
        <w:t xml:space="preserve">; prisijungimo laikas: </w:t>
      </w:r>
      <w:r w:rsidR="00650B02" w:rsidRPr="00960407">
        <w:rPr>
          <w:sz w:val="24"/>
          <w:szCs w:val="24"/>
          <w:lang w:val="lt-LT"/>
        </w:rPr>
        <w:t>2007-12-07.</w:t>
      </w:r>
    </w:p>
    <w:p w:rsidR="000D09C3" w:rsidRPr="00960407" w:rsidRDefault="00E94792" w:rsidP="004F51C1">
      <w:pPr>
        <w:numPr>
          <w:ilvl w:val="0"/>
          <w:numId w:val="18"/>
        </w:numPr>
        <w:tabs>
          <w:tab w:val="left" w:pos="0"/>
          <w:tab w:val="left" w:pos="284"/>
          <w:tab w:val="left" w:pos="426"/>
        </w:tabs>
        <w:autoSpaceDE w:val="0"/>
        <w:autoSpaceDN w:val="0"/>
        <w:adjustRightInd w:val="0"/>
        <w:spacing w:line="360" w:lineRule="auto"/>
        <w:ind w:left="0" w:firstLine="0"/>
        <w:jc w:val="both"/>
        <w:rPr>
          <w:lang w:val="lt-LT" w:eastAsia="lt-LT"/>
        </w:rPr>
      </w:pPr>
      <w:r w:rsidRPr="00960407">
        <w:rPr>
          <w:lang w:val="lt-LT" w:eastAsia="lt-LT"/>
        </w:rPr>
        <w:t>Айков Д., Сейг</w:t>
      </w:r>
      <w:r w:rsidR="001638EB" w:rsidRPr="00960407">
        <w:rPr>
          <w:lang w:val="lt-LT" w:eastAsia="lt-LT"/>
        </w:rPr>
        <w:t xml:space="preserve">ер К. Компьютерные преступления: </w:t>
      </w:r>
      <w:r w:rsidRPr="00960407">
        <w:rPr>
          <w:lang w:val="lt-LT" w:eastAsia="lt-LT"/>
        </w:rPr>
        <w:t xml:space="preserve">руководство по борьбе с компьютерными преступлениями. - Москва: Мир, 1999. </w:t>
      </w:r>
    </w:p>
    <w:p w:rsidR="00FB2542" w:rsidRPr="00960407" w:rsidRDefault="00FB2542" w:rsidP="00FB2542">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Дутов М. Oтветственность за компьютерные преступления в Уголовном кодексе Украины. http://www.crime-research.org/library/dutov.htm; prisijungimo laikas: 2008-04-16.</w:t>
      </w:r>
    </w:p>
    <w:p w:rsidR="004B5B05" w:rsidRPr="00960407" w:rsidRDefault="001E6A12" w:rsidP="004F51C1">
      <w:pPr>
        <w:numPr>
          <w:ilvl w:val="0"/>
          <w:numId w:val="18"/>
        </w:numPr>
        <w:tabs>
          <w:tab w:val="left" w:pos="0"/>
          <w:tab w:val="left" w:pos="284"/>
          <w:tab w:val="left" w:pos="426"/>
        </w:tabs>
        <w:autoSpaceDE w:val="0"/>
        <w:autoSpaceDN w:val="0"/>
        <w:adjustRightInd w:val="0"/>
        <w:spacing w:line="360" w:lineRule="auto"/>
        <w:ind w:left="0" w:firstLine="0"/>
        <w:jc w:val="both"/>
        <w:rPr>
          <w:lang w:val="lt-LT" w:eastAsia="lt-LT"/>
        </w:rPr>
      </w:pPr>
      <w:r w:rsidRPr="00960407">
        <w:rPr>
          <w:lang w:val="lt-LT"/>
        </w:rPr>
        <w:t xml:space="preserve">Мандиа К., </w:t>
      </w:r>
      <w:r w:rsidR="002F0C89" w:rsidRPr="00960407">
        <w:rPr>
          <w:lang w:val="lt-LT"/>
        </w:rPr>
        <w:t>Просис К. Защита от вторжений</w:t>
      </w:r>
      <w:r w:rsidRPr="00960407">
        <w:rPr>
          <w:lang w:val="lt-LT"/>
        </w:rPr>
        <w:t>: расследование компьютерных преступлений. - Москва: Л</w:t>
      </w:r>
      <w:r w:rsidR="002F0C89" w:rsidRPr="00960407">
        <w:rPr>
          <w:lang w:val="lt-LT"/>
        </w:rPr>
        <w:t>ори</w:t>
      </w:r>
      <w:r w:rsidRPr="00960407">
        <w:rPr>
          <w:lang w:val="lt-LT"/>
        </w:rPr>
        <w:t xml:space="preserve">, 2005. </w:t>
      </w:r>
    </w:p>
    <w:p w:rsidR="0096508E" w:rsidRPr="00960407" w:rsidRDefault="0096508E" w:rsidP="0096508E">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Воронов Я. Понятие преступлений в сфере высоких технологий. </w:t>
      </w:r>
      <w:r w:rsidR="006519AC" w:rsidRPr="00960407">
        <w:rPr>
          <w:sz w:val="24"/>
          <w:szCs w:val="24"/>
          <w:lang w:val="lt-LT"/>
        </w:rPr>
        <w:t>http://www.crime-research.or</w:t>
      </w:r>
      <w:r w:rsidRPr="00960407">
        <w:rPr>
          <w:sz w:val="24"/>
          <w:szCs w:val="24"/>
          <w:lang w:val="lt-LT"/>
        </w:rPr>
        <w:t>g/library/cyberpon.htm; prisijungimo laikas: 2007-11-09.</w:t>
      </w:r>
    </w:p>
    <w:p w:rsidR="000D09C3" w:rsidRPr="00960407" w:rsidRDefault="000D09C3" w:rsidP="004F51C1">
      <w:pPr>
        <w:pStyle w:val="FootnoteText"/>
        <w:tabs>
          <w:tab w:val="left" w:pos="0"/>
          <w:tab w:val="left" w:pos="284"/>
          <w:tab w:val="left" w:pos="426"/>
        </w:tabs>
        <w:autoSpaceDE w:val="0"/>
        <w:autoSpaceDN w:val="0"/>
        <w:adjustRightInd w:val="0"/>
        <w:spacing w:line="360" w:lineRule="auto"/>
        <w:jc w:val="both"/>
        <w:rPr>
          <w:b/>
          <w:lang w:val="lt-LT" w:eastAsia="lt-LT"/>
        </w:rPr>
      </w:pPr>
    </w:p>
    <w:p w:rsidR="004B5B05" w:rsidRPr="00960407" w:rsidRDefault="004B5B05" w:rsidP="004F51C1">
      <w:pPr>
        <w:tabs>
          <w:tab w:val="left" w:pos="0"/>
          <w:tab w:val="left" w:pos="284"/>
        </w:tabs>
        <w:autoSpaceDE w:val="0"/>
        <w:autoSpaceDN w:val="0"/>
        <w:adjustRightInd w:val="0"/>
        <w:spacing w:line="360" w:lineRule="auto"/>
        <w:rPr>
          <w:b/>
          <w:lang w:val="lt-LT" w:eastAsia="lt-LT"/>
        </w:rPr>
      </w:pPr>
      <w:r w:rsidRPr="00960407">
        <w:rPr>
          <w:b/>
          <w:lang w:val="lt-LT" w:eastAsia="lt-LT"/>
        </w:rPr>
        <w:t xml:space="preserve">III. </w:t>
      </w:r>
      <w:r w:rsidR="00C02204" w:rsidRPr="00960407">
        <w:rPr>
          <w:b/>
          <w:lang w:val="lt-LT" w:eastAsia="lt-LT"/>
        </w:rPr>
        <w:t>Periodiniai leidiniai</w:t>
      </w:r>
    </w:p>
    <w:p w:rsidR="00BD062E" w:rsidRPr="00960407" w:rsidRDefault="000D1FA7" w:rsidP="004F51C1">
      <w:pPr>
        <w:numPr>
          <w:ilvl w:val="0"/>
          <w:numId w:val="18"/>
        </w:numPr>
        <w:tabs>
          <w:tab w:val="left" w:pos="0"/>
          <w:tab w:val="left" w:pos="284"/>
          <w:tab w:val="left" w:pos="426"/>
        </w:tabs>
        <w:autoSpaceDE w:val="0"/>
        <w:autoSpaceDN w:val="0"/>
        <w:adjustRightInd w:val="0"/>
        <w:spacing w:line="360" w:lineRule="auto"/>
        <w:ind w:left="0" w:firstLine="0"/>
        <w:jc w:val="both"/>
        <w:rPr>
          <w:lang w:val="lt-LT" w:eastAsia="lt-LT"/>
        </w:rPr>
      </w:pPr>
      <w:r w:rsidRPr="00960407">
        <w:rPr>
          <w:lang w:val="lt-LT" w:eastAsia="lt-LT"/>
        </w:rPr>
        <w:t xml:space="preserve">Anconelli M. </w:t>
      </w:r>
      <w:r w:rsidR="00BD062E" w:rsidRPr="00960407">
        <w:rPr>
          <w:bCs/>
          <w:lang w:val="lt-LT" w:eastAsia="lt-LT"/>
        </w:rPr>
        <w:t>Autopsy &amp; Sleuthkit, Computer Forensics Open Source // Computer Forensics &amp; Crimine Infor</w:t>
      </w:r>
      <w:r w:rsidR="00BB5F1C" w:rsidRPr="00960407">
        <w:rPr>
          <w:bCs/>
          <w:lang w:val="lt-LT" w:eastAsia="lt-LT"/>
        </w:rPr>
        <w:t xml:space="preserve">matico. </w:t>
      </w:r>
      <w:r w:rsidR="00BD062E" w:rsidRPr="00960407">
        <w:rPr>
          <w:bCs/>
          <w:lang w:val="lt-LT" w:eastAsia="lt-LT"/>
        </w:rPr>
        <w:t>2005</w:t>
      </w:r>
      <w:r w:rsidR="00640473" w:rsidRPr="00960407">
        <w:rPr>
          <w:bCs/>
          <w:lang w:val="lt-LT" w:eastAsia="lt-LT"/>
        </w:rPr>
        <w:t xml:space="preserve">, Nr. </w:t>
      </w:r>
      <w:r w:rsidR="00E917F4" w:rsidRPr="00960407">
        <w:rPr>
          <w:bCs/>
          <w:lang w:val="lt-LT" w:eastAsia="lt-LT"/>
        </w:rPr>
        <w:t xml:space="preserve">5. </w:t>
      </w:r>
    </w:p>
    <w:p w:rsidR="00BD062E" w:rsidRPr="00960407" w:rsidRDefault="00BD062E" w:rsidP="004F51C1">
      <w:pPr>
        <w:numPr>
          <w:ilvl w:val="0"/>
          <w:numId w:val="18"/>
        </w:numPr>
        <w:tabs>
          <w:tab w:val="left" w:pos="0"/>
          <w:tab w:val="left" w:pos="284"/>
          <w:tab w:val="left" w:pos="426"/>
        </w:tabs>
        <w:autoSpaceDE w:val="0"/>
        <w:autoSpaceDN w:val="0"/>
        <w:adjustRightInd w:val="0"/>
        <w:spacing w:line="360" w:lineRule="auto"/>
        <w:ind w:left="0" w:firstLine="0"/>
        <w:jc w:val="both"/>
        <w:rPr>
          <w:lang w:val="lt-LT" w:eastAsia="lt-LT"/>
        </w:rPr>
      </w:pPr>
      <w:r w:rsidRPr="00960407">
        <w:rPr>
          <w:lang w:val="lt-LT" w:eastAsia="lt-LT"/>
        </w:rPr>
        <w:t>Bab</w:t>
      </w:r>
      <w:r w:rsidR="00BB1E95" w:rsidRPr="00960407">
        <w:rPr>
          <w:lang w:val="lt-LT" w:eastAsia="lt-LT"/>
        </w:rPr>
        <w:t xml:space="preserve">achinaitė G. Socialiniai pokyčiai ir nusikalstamumas. </w:t>
      </w:r>
      <w:r w:rsidRPr="00960407">
        <w:rPr>
          <w:lang w:val="lt-LT" w:eastAsia="lt-LT"/>
        </w:rPr>
        <w:t>Teisinės val</w:t>
      </w:r>
      <w:r w:rsidR="00BB1E95" w:rsidRPr="00960407">
        <w:rPr>
          <w:lang w:val="lt-LT" w:eastAsia="lt-LT"/>
        </w:rPr>
        <w:t>stybės link // Jurisprudencija</w:t>
      </w:r>
      <w:r w:rsidR="00484DF4" w:rsidRPr="00960407">
        <w:rPr>
          <w:lang w:val="lt-LT" w:eastAsia="lt-LT"/>
        </w:rPr>
        <w:t xml:space="preserve">. </w:t>
      </w:r>
      <w:r w:rsidR="008977A7" w:rsidRPr="00960407">
        <w:rPr>
          <w:lang w:val="lt-LT" w:eastAsia="lt-LT"/>
        </w:rPr>
        <w:t>2000, Nr. 15</w:t>
      </w:r>
      <w:r w:rsidRPr="00960407">
        <w:rPr>
          <w:lang w:val="lt-LT" w:eastAsia="lt-LT"/>
        </w:rPr>
        <w:t xml:space="preserve">(7). </w:t>
      </w:r>
    </w:p>
    <w:p w:rsidR="00325048" w:rsidRPr="00960407" w:rsidRDefault="00325048"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Burda R., Gudmonas S. Modernios technologijos – modernūs nusikaltimai // Justiti</w:t>
      </w:r>
      <w:r w:rsidR="00222AE3" w:rsidRPr="00960407">
        <w:rPr>
          <w:sz w:val="24"/>
          <w:szCs w:val="24"/>
          <w:lang w:val="lt-LT"/>
        </w:rPr>
        <w:t xml:space="preserve">a. 1998, </w:t>
      </w:r>
      <w:r w:rsidRPr="00960407">
        <w:rPr>
          <w:sz w:val="24"/>
          <w:szCs w:val="24"/>
          <w:lang w:val="lt-LT"/>
        </w:rPr>
        <w:t>Nr. 4</w:t>
      </w:r>
      <w:r w:rsidR="00222AE3" w:rsidRPr="00960407">
        <w:rPr>
          <w:sz w:val="24"/>
          <w:szCs w:val="24"/>
          <w:lang w:val="lt-LT"/>
        </w:rPr>
        <w:t>.</w:t>
      </w:r>
    </w:p>
    <w:p w:rsidR="003A76A6" w:rsidRPr="00960407" w:rsidRDefault="003A76A6"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Chiliarchaki P., Dowland P. S., Furnell S. M. </w:t>
      </w:r>
      <w:r w:rsidR="00CC5A14" w:rsidRPr="00960407">
        <w:rPr>
          <w:sz w:val="24"/>
          <w:szCs w:val="24"/>
          <w:lang w:val="lt-LT"/>
        </w:rPr>
        <w:t xml:space="preserve">Security Analysers: Administrator Assistants or Hacker Helpers? // Information Management &amp; Computer Security. 2001, Nr. 9/2. </w:t>
      </w:r>
    </w:p>
    <w:p w:rsidR="00AE55FD" w:rsidRPr="00960407" w:rsidRDefault="00AE55FD"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Ciro T. The Scarcity of Intellectual Property // The Journal of I</w:t>
      </w:r>
      <w:r w:rsidR="00906339" w:rsidRPr="00960407">
        <w:rPr>
          <w:sz w:val="24"/>
          <w:szCs w:val="24"/>
          <w:lang w:val="lt-LT"/>
        </w:rPr>
        <w:t xml:space="preserve">nformation, Law and Technology. </w:t>
      </w:r>
      <w:r w:rsidRPr="00960407">
        <w:rPr>
          <w:sz w:val="24"/>
          <w:szCs w:val="24"/>
          <w:lang w:val="lt-LT"/>
        </w:rPr>
        <w:t xml:space="preserve">2005, </w:t>
      </w:r>
      <w:r w:rsidR="00906339" w:rsidRPr="00960407">
        <w:rPr>
          <w:sz w:val="24"/>
          <w:szCs w:val="24"/>
          <w:lang w:val="lt-LT"/>
        </w:rPr>
        <w:t xml:space="preserve">Nr. </w:t>
      </w:r>
      <w:r w:rsidRPr="00960407">
        <w:rPr>
          <w:sz w:val="24"/>
          <w:szCs w:val="24"/>
          <w:lang w:val="lt-LT"/>
        </w:rPr>
        <w:t>1</w:t>
      </w:r>
      <w:r w:rsidR="00906339" w:rsidRPr="00960407">
        <w:rPr>
          <w:sz w:val="24"/>
          <w:szCs w:val="24"/>
          <w:lang w:val="lt-LT"/>
        </w:rPr>
        <w:t xml:space="preserve">. </w:t>
      </w:r>
    </w:p>
    <w:p w:rsidR="005B28B4" w:rsidRPr="00960407" w:rsidRDefault="005B28B4"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Computer Intrusions and Attacks // The Electronic Library. 1999, Nr. 17(2).</w:t>
      </w:r>
    </w:p>
    <w:p w:rsidR="005B7CF1" w:rsidRPr="00960407" w:rsidRDefault="005B7CF1"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Desai M. S., Richards T. S. System Insecurity – Firewalls // Information Management &amp; Computer </w:t>
      </w:r>
      <w:r w:rsidR="00A57FD4" w:rsidRPr="00960407">
        <w:rPr>
          <w:sz w:val="24"/>
          <w:szCs w:val="24"/>
          <w:lang w:val="lt-LT"/>
        </w:rPr>
        <w:t>Security. 2002, Nr. 10(</w:t>
      </w:r>
      <w:r w:rsidRPr="00960407">
        <w:rPr>
          <w:sz w:val="24"/>
          <w:szCs w:val="24"/>
          <w:lang w:val="lt-LT"/>
        </w:rPr>
        <w:t>3</w:t>
      </w:r>
      <w:r w:rsidR="00A57FD4" w:rsidRPr="00960407">
        <w:rPr>
          <w:sz w:val="24"/>
          <w:szCs w:val="24"/>
          <w:lang w:val="lt-LT"/>
        </w:rPr>
        <w:t xml:space="preserve">). </w:t>
      </w:r>
    </w:p>
    <w:p w:rsidR="005B7CF1" w:rsidRPr="00960407" w:rsidRDefault="005B7CF1"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eastAsia="lt-LT"/>
        </w:rPr>
        <w:t xml:space="preserve">Drakšienė A. </w:t>
      </w:r>
      <w:r w:rsidR="00D82022" w:rsidRPr="00960407">
        <w:rPr>
          <w:sz w:val="24"/>
          <w:szCs w:val="24"/>
          <w:lang w:val="lt-LT" w:eastAsia="lt-LT"/>
        </w:rPr>
        <w:t xml:space="preserve">Bausmių skyrimo ribos // Teisė. </w:t>
      </w:r>
      <w:r w:rsidRPr="00960407">
        <w:rPr>
          <w:sz w:val="24"/>
          <w:szCs w:val="24"/>
          <w:lang w:val="lt-LT" w:eastAsia="lt-LT"/>
        </w:rPr>
        <w:t>1995, Nr. 29</w:t>
      </w:r>
      <w:r w:rsidR="00D82022" w:rsidRPr="00960407">
        <w:rPr>
          <w:sz w:val="24"/>
          <w:szCs w:val="24"/>
          <w:lang w:val="lt-LT" w:eastAsia="lt-LT"/>
        </w:rPr>
        <w:t xml:space="preserve">. </w:t>
      </w:r>
    </w:p>
    <w:p w:rsidR="00EB3C16" w:rsidRPr="00960407" w:rsidRDefault="00EB3C16"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Exon S. N. Personal Jurisdiction: Lost in Cyberspace? // Computer Law</w:t>
      </w:r>
      <w:r w:rsidR="00AE1B63" w:rsidRPr="00960407">
        <w:rPr>
          <w:sz w:val="24"/>
          <w:szCs w:val="24"/>
          <w:lang w:val="lt-LT"/>
        </w:rPr>
        <w:t xml:space="preserve"> Review and Technology Journal. 2003, Nr. 8.</w:t>
      </w:r>
    </w:p>
    <w:p w:rsidR="00CC1BCC" w:rsidRPr="00960407" w:rsidRDefault="00CC1BCC"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Fedosiuk O. Nuosavybė ir turtas civiliniame ir baudžiamajame kodeksuose</w:t>
      </w:r>
      <w:r w:rsidR="00B33227" w:rsidRPr="00960407">
        <w:rPr>
          <w:sz w:val="24"/>
          <w:szCs w:val="24"/>
          <w:lang w:val="lt-LT"/>
        </w:rPr>
        <w:t xml:space="preserve"> // </w:t>
      </w:r>
      <w:r w:rsidRPr="00960407">
        <w:rPr>
          <w:sz w:val="24"/>
          <w:szCs w:val="24"/>
          <w:lang w:val="lt-LT"/>
        </w:rPr>
        <w:t xml:space="preserve">Jurisprudencija. 2002, </w:t>
      </w:r>
      <w:r w:rsidR="00187638" w:rsidRPr="00960407">
        <w:rPr>
          <w:sz w:val="24"/>
          <w:szCs w:val="24"/>
          <w:lang w:val="lt-LT"/>
        </w:rPr>
        <w:t xml:space="preserve">Nr. </w:t>
      </w:r>
      <w:r w:rsidRPr="00960407">
        <w:rPr>
          <w:sz w:val="24"/>
          <w:szCs w:val="24"/>
          <w:lang w:val="lt-LT"/>
        </w:rPr>
        <w:t>28(20).</w:t>
      </w:r>
    </w:p>
    <w:p w:rsidR="00FD3041" w:rsidRPr="00960407" w:rsidRDefault="00FD3041"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Fletcher N. Challenges for Regulating </w:t>
      </w:r>
      <w:r w:rsidR="0065453A" w:rsidRPr="00960407">
        <w:rPr>
          <w:sz w:val="24"/>
          <w:szCs w:val="24"/>
          <w:lang w:val="lt-LT"/>
        </w:rPr>
        <w:t xml:space="preserve">Financial Fraud in Cyberspace // </w:t>
      </w:r>
      <w:r w:rsidR="004D6812" w:rsidRPr="00960407">
        <w:rPr>
          <w:sz w:val="24"/>
          <w:szCs w:val="24"/>
          <w:lang w:val="lt-LT"/>
        </w:rPr>
        <w:t xml:space="preserve">Journal of Financial Crime. 2007, Nr. 14(2). </w:t>
      </w:r>
    </w:p>
    <w:p w:rsidR="00E81004" w:rsidRPr="00960407" w:rsidRDefault="00F524E1"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Hinnen T. M. </w:t>
      </w:r>
      <w:r w:rsidRPr="00960407">
        <w:rPr>
          <w:sz w:val="24"/>
          <w:szCs w:val="24"/>
          <w:lang w:val="lt-LT" w:eastAsia="lt-LT"/>
        </w:rPr>
        <w:t xml:space="preserve">The Cyber-Front in the War on Terrorism: Curbing Terrorist Use of the Internet // </w:t>
      </w:r>
      <w:r w:rsidRPr="00960407">
        <w:rPr>
          <w:iCs/>
          <w:sz w:val="24"/>
          <w:szCs w:val="24"/>
          <w:lang w:val="lt-LT" w:eastAsia="lt-LT"/>
        </w:rPr>
        <w:t>The Columbia</w:t>
      </w:r>
      <w:r w:rsidRPr="00960407">
        <w:rPr>
          <w:sz w:val="24"/>
          <w:szCs w:val="24"/>
          <w:lang w:val="lt-LT"/>
        </w:rPr>
        <w:t xml:space="preserve"> </w:t>
      </w:r>
      <w:r w:rsidRPr="00960407">
        <w:rPr>
          <w:sz w:val="24"/>
          <w:szCs w:val="24"/>
          <w:lang w:val="lt-LT" w:eastAsia="lt-LT"/>
        </w:rPr>
        <w:t>Scien</w:t>
      </w:r>
      <w:r w:rsidR="001E258D" w:rsidRPr="00960407">
        <w:rPr>
          <w:sz w:val="24"/>
          <w:szCs w:val="24"/>
          <w:lang w:val="lt-LT" w:eastAsia="lt-LT"/>
        </w:rPr>
        <w:t>ce and Technology Law Review. 2004, Nr</w:t>
      </w:r>
      <w:r w:rsidRPr="00960407">
        <w:rPr>
          <w:sz w:val="24"/>
          <w:szCs w:val="24"/>
          <w:lang w:val="lt-LT" w:eastAsia="lt-LT"/>
        </w:rPr>
        <w:t>. 5</w:t>
      </w:r>
      <w:r w:rsidR="001E258D" w:rsidRPr="00960407">
        <w:rPr>
          <w:sz w:val="24"/>
          <w:szCs w:val="24"/>
          <w:lang w:val="lt-LT" w:eastAsia="lt-LT"/>
        </w:rPr>
        <w:t>.</w:t>
      </w:r>
    </w:p>
    <w:p w:rsidR="00F524E1" w:rsidRPr="00960407" w:rsidRDefault="00F524E1"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lastRenderedPageBreak/>
        <w:t xml:space="preserve">Hoffstadt B. M., Wong Yang D. Countering the Cyber-Crime Threat // </w:t>
      </w:r>
      <w:r w:rsidR="008C7B98" w:rsidRPr="00960407">
        <w:rPr>
          <w:sz w:val="24"/>
          <w:szCs w:val="24"/>
          <w:lang w:val="lt-LT"/>
        </w:rPr>
        <w:t>American Criminal Law Review. 2006, Nr. 43(2).</w:t>
      </w:r>
    </w:p>
    <w:p w:rsidR="00F524E1" w:rsidRPr="00960407" w:rsidRDefault="00F524E1"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Hoofnagle C. J. Identity Theft: Making The Known Unknowns Known // Harvard Jour</w:t>
      </w:r>
      <w:r w:rsidR="007751B7" w:rsidRPr="00960407">
        <w:rPr>
          <w:sz w:val="24"/>
          <w:szCs w:val="24"/>
          <w:lang w:val="lt-LT"/>
        </w:rPr>
        <w:t xml:space="preserve">nal of Law and Technology. 2007, Nr. 21(1). </w:t>
      </w:r>
    </w:p>
    <w:p w:rsidR="00CC4BD6" w:rsidRPr="00960407" w:rsidRDefault="00CC4BD6"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Hutchinson W., Warren M. Attitudes of Australian Information System Manag</w:t>
      </w:r>
      <w:r w:rsidR="00825457" w:rsidRPr="00960407">
        <w:rPr>
          <w:sz w:val="24"/>
          <w:szCs w:val="24"/>
          <w:lang w:val="lt-LT"/>
        </w:rPr>
        <w:t xml:space="preserve">ers against Online Attackers // </w:t>
      </w:r>
      <w:r w:rsidR="00B52325" w:rsidRPr="00960407">
        <w:rPr>
          <w:sz w:val="24"/>
          <w:szCs w:val="24"/>
          <w:lang w:val="lt-LT"/>
        </w:rPr>
        <w:t>Information Management &amp;</w:t>
      </w:r>
      <w:r w:rsidR="00491E9C" w:rsidRPr="00960407">
        <w:rPr>
          <w:sz w:val="24"/>
          <w:szCs w:val="24"/>
          <w:lang w:val="lt-LT"/>
        </w:rPr>
        <w:t xml:space="preserve"> Computer Security. 2001, Nr. 9/</w:t>
      </w:r>
      <w:r w:rsidR="00B52325" w:rsidRPr="00960407">
        <w:rPr>
          <w:sz w:val="24"/>
          <w:szCs w:val="24"/>
          <w:lang w:val="lt-LT"/>
        </w:rPr>
        <w:t>3.</w:t>
      </w:r>
    </w:p>
    <w:p w:rsidR="00F524E1" w:rsidRPr="00960407" w:rsidRDefault="00F524E1"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Icove D. J. Collaring the Cybercrook: an I</w:t>
      </w:r>
      <w:r w:rsidR="00B351C5" w:rsidRPr="00960407">
        <w:rPr>
          <w:sz w:val="24"/>
          <w:szCs w:val="24"/>
          <w:lang w:val="lt-LT"/>
        </w:rPr>
        <w:t>nvestigator‘s View // Spectrum. 1997, Nr. 34(6).</w:t>
      </w:r>
      <w:r w:rsidRPr="00960407">
        <w:rPr>
          <w:sz w:val="24"/>
          <w:szCs w:val="24"/>
          <w:lang w:val="lt-LT"/>
        </w:rPr>
        <w:t xml:space="preserve"> </w:t>
      </w:r>
    </w:p>
    <w:p w:rsidR="00561A43" w:rsidRPr="00960407" w:rsidRDefault="00671303"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561A43" w:rsidRPr="00960407">
        <w:rPr>
          <w:sz w:val="24"/>
          <w:szCs w:val="24"/>
          <w:lang w:val="lt-LT"/>
        </w:rPr>
        <w:t>Y</w:t>
      </w:r>
      <w:r w:rsidR="00BB628C" w:rsidRPr="00960407">
        <w:rPr>
          <w:sz w:val="24"/>
          <w:szCs w:val="24"/>
          <w:lang w:val="lt-LT"/>
        </w:rPr>
        <w:t>ar</w:t>
      </w:r>
      <w:r w:rsidR="00561A43" w:rsidRPr="00960407">
        <w:rPr>
          <w:sz w:val="24"/>
          <w:szCs w:val="24"/>
          <w:lang w:val="lt-LT"/>
        </w:rPr>
        <w:t xml:space="preserve"> M. Computer Hacking: Just Another Case of Juvenile Delinquency</w:t>
      </w:r>
      <w:r w:rsidR="00BB628C" w:rsidRPr="00960407">
        <w:rPr>
          <w:sz w:val="24"/>
          <w:szCs w:val="24"/>
          <w:lang w:val="lt-LT"/>
        </w:rPr>
        <w:t xml:space="preserve">? // </w:t>
      </w:r>
      <w:r w:rsidR="00CD0469" w:rsidRPr="00960407">
        <w:rPr>
          <w:sz w:val="24"/>
          <w:szCs w:val="24"/>
          <w:lang w:val="lt-LT"/>
        </w:rPr>
        <w:t>The Howard Journal. 2005, Nr. 44(4).</w:t>
      </w:r>
    </w:p>
    <w:p w:rsidR="00624935" w:rsidRPr="00960407" w:rsidRDefault="00BF6C53"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624935" w:rsidRPr="00960407">
        <w:rPr>
          <w:sz w:val="24"/>
          <w:szCs w:val="24"/>
          <w:lang w:val="lt-LT"/>
        </w:rPr>
        <w:t>Johnson D., Post D. Law and Borders – the Rise of Law in Cyber</w:t>
      </w:r>
      <w:r w:rsidR="007F10EB" w:rsidRPr="00960407">
        <w:rPr>
          <w:sz w:val="24"/>
          <w:szCs w:val="24"/>
          <w:lang w:val="lt-LT"/>
        </w:rPr>
        <w:t xml:space="preserve">space // Stanford Law Review. 1996, Nr. </w:t>
      </w:r>
      <w:r w:rsidR="00624935" w:rsidRPr="00960407">
        <w:rPr>
          <w:sz w:val="24"/>
          <w:szCs w:val="24"/>
          <w:lang w:val="lt-LT"/>
        </w:rPr>
        <w:t>48.</w:t>
      </w:r>
    </w:p>
    <w:p w:rsidR="00141EA3" w:rsidRPr="00960407" w:rsidRDefault="00FF472E"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141EA3" w:rsidRPr="00960407">
        <w:rPr>
          <w:sz w:val="24"/>
          <w:szCs w:val="24"/>
          <w:lang w:val="lt-LT"/>
        </w:rPr>
        <w:t>Jordan T., Taylor P. A Sociology of Hackers // The Sociological Review. 1998, Nr. 2</w:t>
      </w:r>
    </w:p>
    <w:p w:rsidR="00624935" w:rsidRPr="00960407" w:rsidRDefault="00FF472E"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624935" w:rsidRPr="00960407">
        <w:rPr>
          <w:sz w:val="24"/>
          <w:szCs w:val="24"/>
          <w:lang w:val="lt-LT"/>
        </w:rPr>
        <w:t>Kaminskaitė J., Ramanauskas G. Kaip kovoti su nepageidaujamomis elektron</w:t>
      </w:r>
      <w:r w:rsidR="008F5610" w:rsidRPr="00960407">
        <w:rPr>
          <w:sz w:val="24"/>
          <w:szCs w:val="24"/>
          <w:lang w:val="lt-LT"/>
        </w:rPr>
        <w:t xml:space="preserve">inėmis žinutėmis // Juristas. </w:t>
      </w:r>
      <w:r w:rsidR="00624935" w:rsidRPr="00960407">
        <w:rPr>
          <w:sz w:val="24"/>
          <w:szCs w:val="24"/>
          <w:lang w:val="lt-LT"/>
        </w:rPr>
        <w:t>2006, Nr. 1.</w:t>
      </w:r>
    </w:p>
    <w:p w:rsidR="00AD4E33" w:rsidRPr="00960407" w:rsidRDefault="00FF472E"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AD4E33" w:rsidRPr="00960407">
        <w:rPr>
          <w:sz w:val="24"/>
          <w:szCs w:val="24"/>
          <w:lang w:val="lt-LT"/>
        </w:rPr>
        <w:t>Kapočiūtė J. Ar viešumo principas suponuoja tikrąjį viešumą? // Teisės apžvalga</w:t>
      </w:r>
      <w:r w:rsidR="00A146B6" w:rsidRPr="00960407">
        <w:rPr>
          <w:sz w:val="24"/>
          <w:szCs w:val="24"/>
          <w:lang w:val="lt-LT"/>
        </w:rPr>
        <w:t>. 2005, Nr. 5.</w:t>
      </w:r>
    </w:p>
    <w:p w:rsidR="000A3F4B" w:rsidRPr="00960407" w:rsidRDefault="00FF472E"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0A3F4B" w:rsidRPr="00960407">
        <w:rPr>
          <w:sz w:val="24"/>
          <w:szCs w:val="24"/>
          <w:lang w:val="lt-LT"/>
        </w:rPr>
        <w:t>Klingys V. ir kt. Nusikaltimų, susijusių su interneto panaudojimu, kompiuterin</w:t>
      </w:r>
      <w:r w:rsidR="0066607E" w:rsidRPr="00960407">
        <w:rPr>
          <w:sz w:val="24"/>
          <w:szCs w:val="24"/>
          <w:lang w:val="lt-LT"/>
        </w:rPr>
        <w:t xml:space="preserve">iai tyrimai // Jurisprudencija. </w:t>
      </w:r>
      <w:r w:rsidR="000A3F4B" w:rsidRPr="00960407">
        <w:rPr>
          <w:sz w:val="24"/>
          <w:szCs w:val="24"/>
          <w:lang w:val="lt-LT"/>
        </w:rPr>
        <w:t xml:space="preserve">1999, Nr. 14(6). </w:t>
      </w:r>
    </w:p>
    <w:p w:rsidR="00382CBB" w:rsidRPr="00960407" w:rsidRDefault="00FF472E"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382CBB" w:rsidRPr="00960407">
        <w:rPr>
          <w:sz w:val="24"/>
          <w:szCs w:val="24"/>
          <w:lang w:val="lt-LT"/>
        </w:rPr>
        <w:t>Leichteris E. Kompiuteriniai nusika</w:t>
      </w:r>
      <w:r w:rsidR="002D118C" w:rsidRPr="00960407">
        <w:rPr>
          <w:sz w:val="24"/>
          <w:szCs w:val="24"/>
          <w:lang w:val="lt-LT"/>
        </w:rPr>
        <w:t xml:space="preserve">ltimai // Naujoji komunikacija. </w:t>
      </w:r>
      <w:r w:rsidR="00382CBB" w:rsidRPr="00960407">
        <w:rPr>
          <w:sz w:val="24"/>
          <w:szCs w:val="24"/>
          <w:lang w:val="lt-LT"/>
        </w:rPr>
        <w:t>1999, Nr. 19</w:t>
      </w:r>
      <w:r w:rsidR="002D118C" w:rsidRPr="00960407">
        <w:rPr>
          <w:sz w:val="24"/>
          <w:szCs w:val="24"/>
          <w:lang w:val="lt-LT"/>
        </w:rPr>
        <w:t>.</w:t>
      </w:r>
    </w:p>
    <w:p w:rsidR="00EC788B" w:rsidRPr="00960407" w:rsidRDefault="00FF472E"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EC788B" w:rsidRPr="00960407">
        <w:rPr>
          <w:sz w:val="24"/>
          <w:szCs w:val="24"/>
          <w:lang w:val="lt-LT"/>
        </w:rPr>
        <w:t>Mitašiūnas A. Žvilgsnis iš informatikos varp</w:t>
      </w:r>
      <w:r w:rsidR="00B22151" w:rsidRPr="00960407">
        <w:rPr>
          <w:sz w:val="24"/>
          <w:szCs w:val="24"/>
          <w:lang w:val="lt-LT"/>
        </w:rPr>
        <w:t xml:space="preserve">inės // Mokslas ir gyvenimas. </w:t>
      </w:r>
      <w:r w:rsidR="00EC788B" w:rsidRPr="00960407">
        <w:rPr>
          <w:sz w:val="24"/>
          <w:szCs w:val="24"/>
          <w:lang w:val="lt-LT"/>
        </w:rPr>
        <w:t xml:space="preserve">1999, Nr. 9. </w:t>
      </w:r>
    </w:p>
    <w:p w:rsidR="00772AA6" w:rsidRPr="00960407" w:rsidRDefault="00772AA6"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Nykodym N., Taylor R. Control of Cyber Crime. The World‘s Current Legislative Efforts against Cyber Crime // Computer Law &amp; Security Report. 2004, Nr. 20(5). </w:t>
      </w:r>
    </w:p>
    <w:p w:rsidR="00BF6C53" w:rsidRPr="00960407" w:rsidRDefault="00BF6C53"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Overill R. Reacting to Cyber-Intrusions: the Technical, Legal and Ethical Dimensions // Journal of Financial Crime. </w:t>
      </w:r>
      <w:r w:rsidR="00091B01" w:rsidRPr="00960407">
        <w:rPr>
          <w:sz w:val="24"/>
          <w:szCs w:val="24"/>
          <w:lang w:val="lt-LT"/>
        </w:rPr>
        <w:t xml:space="preserve">2006, Nr. 11(2). </w:t>
      </w:r>
    </w:p>
    <w:p w:rsidR="008501FA" w:rsidRPr="00960407" w:rsidRDefault="00E66A2F"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8501FA" w:rsidRPr="00960407">
        <w:rPr>
          <w:sz w:val="24"/>
          <w:szCs w:val="24"/>
          <w:lang w:val="lt-LT"/>
        </w:rPr>
        <w:t>Petrauskas R., Štitilis D. Lietuvos Respublikos baudžiamasis kodeksas Nusikaltimų elektroninėje erdvėje konvencijos kontekste // Jurisprudencija</w:t>
      </w:r>
      <w:r w:rsidR="00AB7304" w:rsidRPr="00960407">
        <w:rPr>
          <w:sz w:val="24"/>
          <w:szCs w:val="24"/>
          <w:lang w:val="lt-LT"/>
        </w:rPr>
        <w:t xml:space="preserve">. </w:t>
      </w:r>
      <w:r w:rsidR="008501FA" w:rsidRPr="00960407">
        <w:rPr>
          <w:sz w:val="24"/>
          <w:szCs w:val="24"/>
          <w:lang w:val="lt-LT"/>
        </w:rPr>
        <w:t>2002, Nr. 24(16).</w:t>
      </w:r>
    </w:p>
    <w:p w:rsidR="00083FEB" w:rsidRPr="00960407" w:rsidRDefault="00E66A2F"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083FEB" w:rsidRPr="00960407">
        <w:rPr>
          <w:sz w:val="24"/>
          <w:szCs w:val="24"/>
          <w:lang w:val="lt-LT"/>
        </w:rPr>
        <w:t xml:space="preserve">Ryan P. S. </w:t>
      </w:r>
      <w:r w:rsidR="00083FEB" w:rsidRPr="00960407">
        <w:rPr>
          <w:color w:val="000000"/>
          <w:sz w:val="24"/>
          <w:szCs w:val="24"/>
          <w:lang w:val="lt-LT" w:eastAsia="lt-LT"/>
        </w:rPr>
        <w:t xml:space="preserve">War, Peace, or Stalemate: </w:t>
      </w:r>
      <w:r w:rsidR="00083FEB" w:rsidRPr="00960407">
        <w:rPr>
          <w:rFonts w:eastAsia="Calibri"/>
          <w:color w:val="000000"/>
          <w:sz w:val="24"/>
          <w:szCs w:val="24"/>
          <w:lang w:val="lt-LT" w:eastAsia="lt-LT"/>
        </w:rPr>
        <w:t>W</w:t>
      </w:r>
      <w:r w:rsidR="00594709" w:rsidRPr="00960407">
        <w:rPr>
          <w:rFonts w:eastAsia="Calibri"/>
          <w:color w:val="000000"/>
          <w:sz w:val="24"/>
          <w:szCs w:val="24"/>
          <w:lang w:val="lt-LT" w:eastAsia="lt-LT"/>
        </w:rPr>
        <w:t>argames, Wardialing, Wardriving</w:t>
      </w:r>
      <w:r w:rsidR="00083FEB" w:rsidRPr="00960407">
        <w:rPr>
          <w:rFonts w:eastAsia="Calibri"/>
          <w:color w:val="000000"/>
          <w:sz w:val="24"/>
          <w:szCs w:val="24"/>
          <w:lang w:val="lt-LT" w:eastAsia="lt-LT"/>
        </w:rPr>
        <w:t xml:space="preserve"> and the Emerging Market for Hacker Ethics // </w:t>
      </w:r>
      <w:r w:rsidR="00083FEB" w:rsidRPr="00960407">
        <w:rPr>
          <w:bCs/>
          <w:color w:val="000000"/>
          <w:sz w:val="24"/>
          <w:szCs w:val="24"/>
          <w:lang w:val="lt-LT"/>
        </w:rPr>
        <w:t>Virgi</w:t>
      </w:r>
      <w:r w:rsidR="000225DC" w:rsidRPr="00960407">
        <w:rPr>
          <w:bCs/>
          <w:color w:val="000000"/>
          <w:sz w:val="24"/>
          <w:szCs w:val="24"/>
          <w:lang w:val="lt-LT"/>
        </w:rPr>
        <w:t>nia Journal of Law &amp; Technology. 2004, Nr. 9(7).</w:t>
      </w:r>
      <w:r w:rsidR="00083FEB" w:rsidRPr="00960407">
        <w:rPr>
          <w:bCs/>
          <w:color w:val="000000"/>
          <w:sz w:val="24"/>
          <w:szCs w:val="24"/>
          <w:lang w:val="lt-LT"/>
        </w:rPr>
        <w:t xml:space="preserve"> </w:t>
      </w:r>
    </w:p>
    <w:p w:rsidR="0003014E" w:rsidRPr="00960407" w:rsidRDefault="0003014E"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bCs/>
          <w:color w:val="000000"/>
          <w:sz w:val="24"/>
          <w:szCs w:val="24"/>
          <w:lang w:val="lt-LT"/>
        </w:rPr>
        <w:t xml:space="preserve"> Rupp T., Smith A.</w:t>
      </w:r>
      <w:r w:rsidR="00116573" w:rsidRPr="00960407">
        <w:rPr>
          <w:bCs/>
          <w:color w:val="000000"/>
          <w:sz w:val="24"/>
          <w:szCs w:val="24"/>
          <w:lang w:val="lt-LT"/>
        </w:rPr>
        <w:t xml:space="preserve"> Issues in Cybersecurity: Understanding the Potential Risks Associated with Hackers/Crackers // </w:t>
      </w:r>
      <w:r w:rsidR="00116573" w:rsidRPr="00960407">
        <w:rPr>
          <w:sz w:val="24"/>
          <w:szCs w:val="24"/>
          <w:lang w:val="lt-LT"/>
        </w:rPr>
        <w:t>Information Management &amp; Computer Security. 2002, Nr. 10/4.</w:t>
      </w:r>
    </w:p>
    <w:p w:rsidR="00083FEB" w:rsidRPr="00960407" w:rsidRDefault="00E66A2F"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083FEB" w:rsidRPr="00960407">
        <w:rPr>
          <w:sz w:val="24"/>
          <w:szCs w:val="24"/>
          <w:lang w:val="lt-LT"/>
        </w:rPr>
        <w:t>Sabaliauskas G. Informacijos saugumas internete: teisininkų ir in</w:t>
      </w:r>
      <w:r w:rsidR="00B7539F" w:rsidRPr="00960407">
        <w:rPr>
          <w:sz w:val="24"/>
          <w:szCs w:val="24"/>
          <w:lang w:val="lt-LT"/>
        </w:rPr>
        <w:t xml:space="preserve">formatikų problema // Justitia. </w:t>
      </w:r>
      <w:r w:rsidR="00083FEB" w:rsidRPr="00960407">
        <w:rPr>
          <w:sz w:val="24"/>
          <w:szCs w:val="24"/>
          <w:lang w:val="lt-LT"/>
        </w:rPr>
        <w:t>2001, Nr. 1.</w:t>
      </w:r>
    </w:p>
    <w:p w:rsidR="00A01400" w:rsidRPr="00960407" w:rsidRDefault="00A01400"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Smith A. Cybercriminal Impact on Online Business and Consumer Confidence // </w:t>
      </w:r>
      <w:r w:rsidR="0042635E" w:rsidRPr="00960407">
        <w:rPr>
          <w:sz w:val="24"/>
          <w:szCs w:val="24"/>
          <w:lang w:val="lt-LT"/>
        </w:rPr>
        <w:t xml:space="preserve">Online Information Review. 2004, Nr. 28(3). </w:t>
      </w:r>
    </w:p>
    <w:p w:rsidR="00AD497F" w:rsidRPr="00960407" w:rsidRDefault="00F508F7"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lastRenderedPageBreak/>
        <w:t xml:space="preserve"> </w:t>
      </w:r>
      <w:r w:rsidR="0076596D" w:rsidRPr="00960407">
        <w:rPr>
          <w:sz w:val="24"/>
          <w:szCs w:val="24"/>
          <w:lang w:val="lt-LT"/>
        </w:rPr>
        <w:t xml:space="preserve">Štitilis D. </w:t>
      </w:r>
      <w:r w:rsidR="00AD497F" w:rsidRPr="00960407">
        <w:rPr>
          <w:sz w:val="24"/>
          <w:szCs w:val="24"/>
          <w:lang w:val="lt-LT"/>
        </w:rPr>
        <w:t>Neteisėtos prieigos prie kompiuterinės informacijos kriminaliz</w:t>
      </w:r>
      <w:r w:rsidR="0076596D" w:rsidRPr="00960407">
        <w:rPr>
          <w:sz w:val="24"/>
          <w:szCs w:val="24"/>
          <w:lang w:val="lt-LT"/>
        </w:rPr>
        <w:t xml:space="preserve">avimas // Informacijos mokslas. </w:t>
      </w:r>
      <w:r w:rsidR="00AD497F" w:rsidRPr="00960407">
        <w:rPr>
          <w:sz w:val="24"/>
          <w:szCs w:val="24"/>
          <w:lang w:val="lt-LT"/>
        </w:rPr>
        <w:t>2003, Nr. 26.</w:t>
      </w:r>
    </w:p>
    <w:p w:rsidR="00093F30" w:rsidRPr="00960407" w:rsidRDefault="00F508F7"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093F30" w:rsidRPr="00960407">
        <w:rPr>
          <w:sz w:val="24"/>
          <w:szCs w:val="24"/>
          <w:lang w:val="lt-LT"/>
        </w:rPr>
        <w:t>Štitilis D. Kai kurie neteisėtos prieigos prie kompiuterinės informacijos kriminalizavi</w:t>
      </w:r>
      <w:r w:rsidR="00140FCF" w:rsidRPr="00960407">
        <w:rPr>
          <w:sz w:val="24"/>
          <w:szCs w:val="24"/>
          <w:lang w:val="lt-LT"/>
        </w:rPr>
        <w:t xml:space="preserve">mo aspektai // Jurisprudencija. 2003, Nr. 47(39). </w:t>
      </w:r>
    </w:p>
    <w:p w:rsidR="00B52384" w:rsidRPr="00960407" w:rsidRDefault="00F508F7"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B52384" w:rsidRPr="00960407">
        <w:rPr>
          <w:sz w:val="24"/>
          <w:szCs w:val="24"/>
          <w:lang w:val="lt-LT"/>
        </w:rPr>
        <w:t>United Nations Manual on the Prevention and Control of Computer-Related Crime // International R</w:t>
      </w:r>
      <w:r w:rsidR="00450502" w:rsidRPr="00960407">
        <w:rPr>
          <w:sz w:val="24"/>
          <w:szCs w:val="24"/>
          <w:lang w:val="lt-LT"/>
        </w:rPr>
        <w:t xml:space="preserve">eview of Criminal Policy. </w:t>
      </w:r>
      <w:r w:rsidR="00B52384" w:rsidRPr="00960407">
        <w:rPr>
          <w:sz w:val="24"/>
          <w:szCs w:val="24"/>
          <w:lang w:val="lt-LT"/>
        </w:rPr>
        <w:t>1994, No. 43/44</w:t>
      </w:r>
      <w:r w:rsidR="00450502" w:rsidRPr="00960407">
        <w:rPr>
          <w:sz w:val="24"/>
          <w:szCs w:val="24"/>
          <w:lang w:val="lt-LT"/>
        </w:rPr>
        <w:t>.</w:t>
      </w:r>
    </w:p>
    <w:p w:rsidR="00C02204" w:rsidRPr="00960407" w:rsidRDefault="00C02204" w:rsidP="004F51C1">
      <w:pPr>
        <w:tabs>
          <w:tab w:val="left" w:pos="0"/>
          <w:tab w:val="left" w:pos="284"/>
        </w:tabs>
        <w:autoSpaceDE w:val="0"/>
        <w:autoSpaceDN w:val="0"/>
        <w:adjustRightInd w:val="0"/>
        <w:spacing w:line="360" w:lineRule="auto"/>
        <w:rPr>
          <w:b/>
          <w:lang w:val="lt-LT" w:eastAsia="lt-LT"/>
        </w:rPr>
      </w:pPr>
    </w:p>
    <w:p w:rsidR="00C02204" w:rsidRPr="00960407" w:rsidRDefault="00507179" w:rsidP="004F51C1">
      <w:pPr>
        <w:tabs>
          <w:tab w:val="left" w:pos="0"/>
          <w:tab w:val="left" w:pos="284"/>
        </w:tabs>
        <w:autoSpaceDE w:val="0"/>
        <w:autoSpaceDN w:val="0"/>
        <w:adjustRightInd w:val="0"/>
        <w:spacing w:line="360" w:lineRule="auto"/>
        <w:rPr>
          <w:b/>
          <w:lang w:val="lt-LT" w:eastAsia="lt-LT"/>
        </w:rPr>
      </w:pPr>
      <w:r w:rsidRPr="00960407">
        <w:rPr>
          <w:b/>
          <w:lang w:val="lt-LT" w:eastAsia="lt-LT"/>
        </w:rPr>
        <w:t xml:space="preserve">IV. </w:t>
      </w:r>
      <w:r w:rsidR="0053674F" w:rsidRPr="00960407">
        <w:rPr>
          <w:b/>
          <w:lang w:val="lt-LT" w:eastAsia="lt-LT"/>
        </w:rPr>
        <w:t>Statistiniai rinkiniai</w:t>
      </w:r>
    </w:p>
    <w:p w:rsidR="007E24C3" w:rsidRPr="00960407" w:rsidRDefault="007E1844"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7E24C3" w:rsidRPr="00960407">
        <w:rPr>
          <w:sz w:val="24"/>
          <w:szCs w:val="24"/>
          <w:lang w:val="lt-LT"/>
        </w:rPr>
        <w:t>Informatikos ir ryšių departamento prie Vidaus reikalų ministerijos st</w:t>
      </w:r>
      <w:r w:rsidR="00A84AF1" w:rsidRPr="00960407">
        <w:rPr>
          <w:sz w:val="24"/>
          <w:szCs w:val="24"/>
          <w:lang w:val="lt-LT"/>
        </w:rPr>
        <w:t>atistika // http://www. vr</w:t>
      </w:r>
      <w:r w:rsidR="00EF5405" w:rsidRPr="00960407">
        <w:rPr>
          <w:sz w:val="24"/>
          <w:szCs w:val="24"/>
          <w:lang w:val="lt-LT"/>
        </w:rPr>
        <w:t>m.lt/fil</w:t>
      </w:r>
      <w:r w:rsidR="007E24C3" w:rsidRPr="00960407">
        <w:rPr>
          <w:sz w:val="24"/>
          <w:szCs w:val="24"/>
          <w:lang w:val="lt-LT"/>
        </w:rPr>
        <w:t>eadmin/Image_Archive/IRD/Statistika/index2.phtml?id=198</w:t>
      </w:r>
      <w:r w:rsidR="00EF5405" w:rsidRPr="00960407">
        <w:rPr>
          <w:sz w:val="24"/>
          <w:szCs w:val="24"/>
          <w:lang w:val="lt-LT"/>
        </w:rPr>
        <w:t>;</w:t>
      </w:r>
      <w:r w:rsidR="007E24C3" w:rsidRPr="00960407">
        <w:rPr>
          <w:sz w:val="24"/>
          <w:szCs w:val="24"/>
          <w:lang w:val="lt-LT"/>
        </w:rPr>
        <w:t xml:space="preserve"> </w:t>
      </w:r>
      <w:r w:rsidR="00EF5405" w:rsidRPr="00960407">
        <w:rPr>
          <w:sz w:val="24"/>
          <w:szCs w:val="24"/>
          <w:lang w:val="lt-LT"/>
        </w:rPr>
        <w:t>prisijungimo laikas: 2008-09-15.</w:t>
      </w:r>
    </w:p>
    <w:p w:rsidR="00E334F4" w:rsidRPr="00960407" w:rsidRDefault="00AC2424"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1E654A" w:rsidRPr="00960407">
        <w:rPr>
          <w:sz w:val="24"/>
          <w:szCs w:val="24"/>
          <w:lang w:val="lt-LT"/>
        </w:rPr>
        <w:t xml:space="preserve">Statistikos departamentas prie Lietuvos Respublikos Vyriausybės. </w:t>
      </w:r>
      <w:r w:rsidR="00B83044" w:rsidRPr="00960407">
        <w:rPr>
          <w:sz w:val="24"/>
          <w:szCs w:val="24"/>
          <w:lang w:val="lt-LT"/>
        </w:rPr>
        <w:t>Nusikalstamumas ir teis</w:t>
      </w:r>
      <w:r w:rsidR="0014129E" w:rsidRPr="00960407">
        <w:rPr>
          <w:sz w:val="24"/>
          <w:szCs w:val="24"/>
          <w:lang w:val="lt-LT"/>
        </w:rPr>
        <w:t>ėsaugos insttiucijų veikla 2006</w:t>
      </w:r>
      <w:r w:rsidR="001E654A" w:rsidRPr="00960407">
        <w:rPr>
          <w:sz w:val="24"/>
          <w:szCs w:val="24"/>
          <w:lang w:val="lt-LT"/>
        </w:rPr>
        <w:t xml:space="preserve">. - </w:t>
      </w:r>
      <w:r w:rsidR="00B83044" w:rsidRPr="00960407">
        <w:rPr>
          <w:sz w:val="24"/>
          <w:szCs w:val="24"/>
          <w:lang w:val="lt-LT"/>
        </w:rPr>
        <w:t xml:space="preserve">Vilnius, 2007. </w:t>
      </w:r>
    </w:p>
    <w:p w:rsidR="0053674F" w:rsidRPr="00960407" w:rsidRDefault="00E334F4"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Statistikos departamentas prie Lietuvos Respublikos Vyriausybės. </w:t>
      </w:r>
      <w:r w:rsidR="00B83044" w:rsidRPr="00960407">
        <w:rPr>
          <w:sz w:val="24"/>
          <w:szCs w:val="24"/>
          <w:lang w:val="lt-LT"/>
        </w:rPr>
        <w:t>Nusikalstamumas ir teisėsaugos inst</w:t>
      </w:r>
      <w:r w:rsidR="00A87B7C" w:rsidRPr="00960407">
        <w:rPr>
          <w:sz w:val="24"/>
          <w:szCs w:val="24"/>
          <w:lang w:val="lt-LT"/>
        </w:rPr>
        <w:t>it</w:t>
      </w:r>
      <w:r w:rsidR="00B83044" w:rsidRPr="00960407">
        <w:rPr>
          <w:sz w:val="24"/>
          <w:szCs w:val="24"/>
          <w:lang w:val="lt-LT"/>
        </w:rPr>
        <w:t>ucijų veikla 2007</w:t>
      </w:r>
      <w:r w:rsidRPr="00960407">
        <w:rPr>
          <w:sz w:val="24"/>
          <w:szCs w:val="24"/>
          <w:lang w:val="lt-LT"/>
        </w:rPr>
        <w:t xml:space="preserve">. - </w:t>
      </w:r>
      <w:r w:rsidR="00B83044" w:rsidRPr="00960407">
        <w:rPr>
          <w:sz w:val="24"/>
          <w:szCs w:val="24"/>
          <w:lang w:val="lt-LT"/>
        </w:rPr>
        <w:t xml:space="preserve">Vilnius, 2008. </w:t>
      </w:r>
    </w:p>
    <w:p w:rsidR="00E334F4" w:rsidRPr="00960407" w:rsidRDefault="00E334F4" w:rsidP="004F51C1">
      <w:pPr>
        <w:pStyle w:val="FootnoteText"/>
        <w:tabs>
          <w:tab w:val="left" w:pos="0"/>
          <w:tab w:val="left" w:pos="284"/>
          <w:tab w:val="left" w:pos="426"/>
        </w:tabs>
        <w:autoSpaceDE w:val="0"/>
        <w:autoSpaceDN w:val="0"/>
        <w:adjustRightInd w:val="0"/>
        <w:spacing w:line="360" w:lineRule="auto"/>
        <w:jc w:val="both"/>
        <w:rPr>
          <w:b/>
          <w:lang w:val="lt-LT" w:eastAsia="lt-LT"/>
        </w:rPr>
      </w:pPr>
    </w:p>
    <w:p w:rsidR="00C02204" w:rsidRPr="00960407" w:rsidRDefault="00C02204" w:rsidP="004F51C1">
      <w:pPr>
        <w:tabs>
          <w:tab w:val="left" w:pos="0"/>
          <w:tab w:val="left" w:pos="284"/>
        </w:tabs>
        <w:autoSpaceDE w:val="0"/>
        <w:autoSpaceDN w:val="0"/>
        <w:adjustRightInd w:val="0"/>
        <w:spacing w:line="360" w:lineRule="auto"/>
        <w:rPr>
          <w:b/>
          <w:lang w:val="lt-LT" w:eastAsia="lt-LT"/>
        </w:rPr>
      </w:pPr>
      <w:r w:rsidRPr="00960407">
        <w:rPr>
          <w:b/>
          <w:lang w:val="lt-LT" w:eastAsia="lt-LT"/>
        </w:rPr>
        <w:t>V. Teismų praktika</w:t>
      </w:r>
    </w:p>
    <w:p w:rsidR="001D097E" w:rsidRPr="00960407" w:rsidRDefault="00A36BE8"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F537DA" w:rsidRPr="00960407">
        <w:rPr>
          <w:sz w:val="24"/>
          <w:szCs w:val="24"/>
          <w:lang w:val="lt-LT"/>
        </w:rPr>
        <w:t>Byla K</w:t>
      </w:r>
      <w:r w:rsidR="00303F3C" w:rsidRPr="00960407">
        <w:rPr>
          <w:sz w:val="24"/>
          <w:szCs w:val="24"/>
          <w:lang w:val="lt-LT"/>
        </w:rPr>
        <w:t>orporacija</w:t>
      </w:r>
      <w:r w:rsidR="00F537DA" w:rsidRPr="00960407">
        <w:rPr>
          <w:sz w:val="24"/>
          <w:szCs w:val="24"/>
          <w:lang w:val="lt-LT"/>
        </w:rPr>
        <w:t xml:space="preserve"> (duomenys neskelbtini) </w:t>
      </w:r>
      <w:r w:rsidR="00EC753C" w:rsidRPr="00960407">
        <w:rPr>
          <w:sz w:val="24"/>
          <w:szCs w:val="24"/>
          <w:lang w:val="lt-LT"/>
        </w:rPr>
        <w:t xml:space="preserve">v. </w:t>
      </w:r>
      <w:r w:rsidR="00A20F6B" w:rsidRPr="00960407">
        <w:rPr>
          <w:sz w:val="24"/>
          <w:szCs w:val="24"/>
          <w:lang w:val="lt-LT"/>
        </w:rPr>
        <w:t>K.</w:t>
      </w:r>
      <w:r w:rsidR="00C81477" w:rsidRPr="00960407">
        <w:rPr>
          <w:sz w:val="24"/>
          <w:szCs w:val="24"/>
          <w:lang w:val="lt-LT"/>
        </w:rPr>
        <w:t xml:space="preserve"> H. </w:t>
      </w:r>
      <w:r w:rsidR="00EC753C" w:rsidRPr="00960407">
        <w:rPr>
          <w:sz w:val="24"/>
          <w:szCs w:val="24"/>
          <w:lang w:val="lt-LT"/>
        </w:rPr>
        <w:t>Th</w:t>
      </w:r>
      <w:r w:rsidR="002D32E2" w:rsidRPr="00960407">
        <w:rPr>
          <w:sz w:val="24"/>
          <w:szCs w:val="24"/>
          <w:lang w:val="lt-LT"/>
        </w:rPr>
        <w:t xml:space="preserve">e Berkman Center for Internet &amp; </w:t>
      </w:r>
      <w:r w:rsidR="00EC753C" w:rsidRPr="00960407">
        <w:rPr>
          <w:sz w:val="24"/>
          <w:szCs w:val="24"/>
          <w:lang w:val="lt-LT"/>
        </w:rPr>
        <w:t xml:space="preserve">Society. </w:t>
      </w:r>
      <w:r w:rsidR="00DF04EE" w:rsidRPr="00960407">
        <w:rPr>
          <w:sz w:val="24"/>
          <w:szCs w:val="24"/>
          <w:lang w:val="lt-LT"/>
        </w:rPr>
        <w:t>http://cyber.law.harvard</w:t>
      </w:r>
      <w:r w:rsidR="00C81477" w:rsidRPr="00960407">
        <w:rPr>
          <w:sz w:val="24"/>
          <w:szCs w:val="24"/>
          <w:lang w:val="lt-LT"/>
        </w:rPr>
        <w:t>.edu/</w:t>
      </w:r>
      <w:r w:rsidR="00DF04EE" w:rsidRPr="00960407">
        <w:rPr>
          <w:sz w:val="24"/>
          <w:szCs w:val="24"/>
          <w:lang w:val="lt-LT"/>
        </w:rPr>
        <w:t xml:space="preserve"> openlaw/intelvhamidi/; prisijungimo laikas: 2008-09-11. </w:t>
      </w:r>
    </w:p>
    <w:p w:rsidR="00562362" w:rsidRPr="00960407" w:rsidRDefault="00EC3E24"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562362" w:rsidRPr="00960407">
        <w:rPr>
          <w:sz w:val="24"/>
          <w:szCs w:val="24"/>
          <w:lang w:val="lt-LT"/>
        </w:rPr>
        <w:t>Byla O</w:t>
      </w:r>
      <w:r w:rsidR="00A00622" w:rsidRPr="00960407">
        <w:rPr>
          <w:sz w:val="24"/>
          <w:szCs w:val="24"/>
          <w:lang w:val="lt-LT"/>
        </w:rPr>
        <w:t>. v. M</w:t>
      </w:r>
      <w:r w:rsidR="00562362" w:rsidRPr="00960407">
        <w:rPr>
          <w:sz w:val="24"/>
          <w:szCs w:val="24"/>
          <w:lang w:val="lt-LT"/>
        </w:rPr>
        <w:t xml:space="preserve">. </w:t>
      </w:r>
      <w:r w:rsidR="00A00622" w:rsidRPr="00960407">
        <w:rPr>
          <w:sz w:val="24"/>
          <w:szCs w:val="24"/>
          <w:lang w:val="lt-LT"/>
        </w:rPr>
        <w:t>http://74.125.113.132/search?q=cache:9BrWpRvWdj8J:www.a-level-law</w:t>
      </w:r>
      <w:r w:rsidR="00562362" w:rsidRPr="00960407">
        <w:rPr>
          <w:sz w:val="24"/>
          <w:szCs w:val="24"/>
          <w:lang w:val="lt-LT"/>
        </w:rPr>
        <w:t>.</w:t>
      </w:r>
      <w:r w:rsidR="00A00622" w:rsidRPr="00960407">
        <w:rPr>
          <w:sz w:val="24"/>
          <w:szCs w:val="24"/>
          <w:lang w:val="lt-LT"/>
        </w:rPr>
        <w:t xml:space="preserve">co </w:t>
      </w:r>
      <w:r w:rsidR="00562362" w:rsidRPr="00960407">
        <w:rPr>
          <w:sz w:val="24"/>
          <w:szCs w:val="24"/>
          <w:lang w:val="lt-LT"/>
        </w:rPr>
        <w:t>m/caselibrary/OXFORD%2520v%2520MOSS%2520%255B1979%255D%2520Crim%</w:t>
      </w:r>
      <w:r w:rsidR="00A00622" w:rsidRPr="00960407">
        <w:rPr>
          <w:sz w:val="24"/>
          <w:szCs w:val="24"/>
          <w:lang w:val="lt-LT"/>
        </w:rPr>
        <w:t>25</w:t>
      </w:r>
      <w:r w:rsidR="00562362" w:rsidRPr="00960407">
        <w:rPr>
          <w:sz w:val="24"/>
          <w:szCs w:val="24"/>
          <w:lang w:val="lt-LT"/>
        </w:rPr>
        <w:t>20LR%2520119%2520-%2520DIV.doc+Ox</w:t>
      </w:r>
      <w:r w:rsidRPr="00960407">
        <w:rPr>
          <w:sz w:val="24"/>
          <w:szCs w:val="24"/>
          <w:lang w:val="lt-LT"/>
        </w:rPr>
        <w:t>ford+v.+Moss&amp;hl=lt&amp;ct=clnk&amp;cd=3</w:t>
      </w:r>
      <w:r w:rsidR="00562362" w:rsidRPr="00960407">
        <w:rPr>
          <w:sz w:val="24"/>
          <w:szCs w:val="24"/>
          <w:lang w:val="lt-LT"/>
        </w:rPr>
        <w:t>&amp;gl=lt</w:t>
      </w:r>
      <w:r w:rsidR="00DA1279" w:rsidRPr="00960407">
        <w:rPr>
          <w:sz w:val="24"/>
          <w:szCs w:val="24"/>
          <w:lang w:val="lt-LT"/>
        </w:rPr>
        <w:t xml:space="preserve">; </w:t>
      </w:r>
      <w:r w:rsidRPr="00960407">
        <w:rPr>
          <w:sz w:val="24"/>
          <w:szCs w:val="24"/>
          <w:lang w:val="lt-LT"/>
        </w:rPr>
        <w:t xml:space="preserve">prisijungimo laikas: 2008-08-21. </w:t>
      </w:r>
    </w:p>
    <w:p w:rsidR="00C54F1D" w:rsidRPr="00960407" w:rsidRDefault="00547384"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9F44BA" w:rsidRPr="00960407">
        <w:rPr>
          <w:sz w:val="24"/>
          <w:szCs w:val="24"/>
          <w:lang w:val="lt-LT"/>
        </w:rPr>
        <w:t xml:space="preserve">Byla </w:t>
      </w:r>
      <w:r w:rsidR="009309F8" w:rsidRPr="00960407">
        <w:rPr>
          <w:sz w:val="24"/>
          <w:szCs w:val="24"/>
          <w:lang w:val="lt-LT"/>
        </w:rPr>
        <w:t xml:space="preserve">R v. </w:t>
      </w:r>
      <w:r w:rsidR="006C70C8" w:rsidRPr="00960407">
        <w:rPr>
          <w:sz w:val="24"/>
          <w:szCs w:val="24"/>
          <w:lang w:val="lt-LT"/>
        </w:rPr>
        <w:t xml:space="preserve">S. G. </w:t>
      </w:r>
      <w:r w:rsidR="00B364D7" w:rsidRPr="00960407">
        <w:rPr>
          <w:sz w:val="24"/>
          <w:szCs w:val="24"/>
          <w:lang w:val="lt-LT"/>
        </w:rPr>
        <w:t xml:space="preserve">ir </w:t>
      </w:r>
      <w:r w:rsidR="006C70C8" w:rsidRPr="00960407">
        <w:rPr>
          <w:sz w:val="24"/>
          <w:szCs w:val="24"/>
          <w:lang w:val="lt-LT"/>
        </w:rPr>
        <w:t>R. S</w:t>
      </w:r>
      <w:r w:rsidR="009309F8" w:rsidRPr="00960407">
        <w:rPr>
          <w:sz w:val="24"/>
          <w:szCs w:val="24"/>
          <w:lang w:val="lt-LT"/>
        </w:rPr>
        <w:t xml:space="preserve">. Discuss Law. </w:t>
      </w:r>
      <w:r w:rsidR="00C54F1D" w:rsidRPr="00960407">
        <w:rPr>
          <w:sz w:val="24"/>
          <w:szCs w:val="24"/>
          <w:lang w:val="lt-LT"/>
        </w:rPr>
        <w:t>http://www.swarb.co.uk/lawb/cpucmaRvGold.shtml</w:t>
      </w:r>
    </w:p>
    <w:p w:rsidR="009309F8" w:rsidRPr="00960407" w:rsidRDefault="009C362B" w:rsidP="00C54F1D">
      <w:pPr>
        <w:pStyle w:val="FootnoteText"/>
        <w:tabs>
          <w:tab w:val="left" w:pos="0"/>
          <w:tab w:val="left" w:pos="284"/>
          <w:tab w:val="left" w:pos="426"/>
        </w:tabs>
        <w:spacing w:line="360" w:lineRule="auto"/>
        <w:jc w:val="both"/>
        <w:rPr>
          <w:sz w:val="24"/>
          <w:szCs w:val="24"/>
          <w:lang w:val="lt-LT"/>
        </w:rPr>
      </w:pPr>
      <w:r w:rsidRPr="00960407">
        <w:rPr>
          <w:sz w:val="24"/>
          <w:szCs w:val="24"/>
          <w:lang w:val="lt-LT"/>
        </w:rPr>
        <w:t>; prisijungimo laikas: 2008-07-05.</w:t>
      </w:r>
    </w:p>
    <w:p w:rsidR="009C7ED0" w:rsidRPr="00960407" w:rsidRDefault="00086961"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9C7ED0" w:rsidRPr="00960407">
        <w:rPr>
          <w:sz w:val="24"/>
          <w:szCs w:val="24"/>
          <w:lang w:val="lt-LT"/>
        </w:rPr>
        <w:t xml:space="preserve">Byla </w:t>
      </w:r>
      <w:r w:rsidR="00DF1617" w:rsidRPr="00960407">
        <w:rPr>
          <w:sz w:val="24"/>
          <w:szCs w:val="24"/>
          <w:lang w:val="lt-LT"/>
        </w:rPr>
        <w:t xml:space="preserve">Jungtinės Amerikos Valstijos </w:t>
      </w:r>
      <w:r w:rsidR="009023B6" w:rsidRPr="00960407">
        <w:rPr>
          <w:sz w:val="24"/>
          <w:szCs w:val="24"/>
          <w:lang w:val="lt-LT"/>
        </w:rPr>
        <w:t>v. M</w:t>
      </w:r>
      <w:r w:rsidR="009C7ED0" w:rsidRPr="00960407">
        <w:rPr>
          <w:sz w:val="24"/>
          <w:szCs w:val="24"/>
          <w:lang w:val="lt-LT"/>
        </w:rPr>
        <w:t xml:space="preserve">. The Center for Internet and Society. </w:t>
      </w:r>
      <w:r w:rsidR="00DF1617" w:rsidRPr="00960407">
        <w:rPr>
          <w:sz w:val="24"/>
          <w:szCs w:val="24"/>
          <w:lang w:val="lt-LT"/>
        </w:rPr>
        <w:t xml:space="preserve">http://cyberla </w:t>
      </w:r>
      <w:r w:rsidR="009023B6" w:rsidRPr="00960407">
        <w:rPr>
          <w:sz w:val="24"/>
          <w:szCs w:val="24"/>
          <w:lang w:val="lt-LT"/>
        </w:rPr>
        <w:t>w.Stanford.e</w:t>
      </w:r>
      <w:r w:rsidR="009C7ED0" w:rsidRPr="00960407">
        <w:rPr>
          <w:sz w:val="24"/>
          <w:szCs w:val="24"/>
          <w:lang w:val="lt-LT"/>
        </w:rPr>
        <w:t>du/taxon omy/term/198</w:t>
      </w:r>
      <w:r w:rsidRPr="00960407">
        <w:rPr>
          <w:sz w:val="24"/>
          <w:szCs w:val="24"/>
          <w:lang w:val="lt-LT"/>
        </w:rPr>
        <w:t xml:space="preserve">; prisijungimo laikas: </w:t>
      </w:r>
      <w:r w:rsidR="009C7ED0" w:rsidRPr="00960407">
        <w:rPr>
          <w:sz w:val="24"/>
          <w:szCs w:val="24"/>
          <w:lang w:val="lt-LT"/>
        </w:rPr>
        <w:t>2008-08-</w:t>
      </w:r>
      <w:r w:rsidRPr="00960407">
        <w:rPr>
          <w:sz w:val="24"/>
          <w:szCs w:val="24"/>
          <w:lang w:val="lt-LT"/>
        </w:rPr>
        <w:t>14.</w:t>
      </w:r>
    </w:p>
    <w:p w:rsidR="00D24213" w:rsidRPr="00960407" w:rsidRDefault="009B5D10"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9E0209" w:rsidRPr="00960407">
        <w:rPr>
          <w:sz w:val="24"/>
          <w:szCs w:val="24"/>
          <w:lang w:val="lt-LT"/>
        </w:rPr>
        <w:t>Byla</w:t>
      </w:r>
      <w:r w:rsidR="009309F8" w:rsidRPr="00960407">
        <w:rPr>
          <w:sz w:val="24"/>
          <w:szCs w:val="24"/>
          <w:lang w:val="lt-LT"/>
        </w:rPr>
        <w:t xml:space="preserve"> </w:t>
      </w:r>
      <w:r w:rsidR="002464D9" w:rsidRPr="00960407">
        <w:rPr>
          <w:sz w:val="24"/>
          <w:szCs w:val="24"/>
          <w:lang w:val="lt-LT"/>
        </w:rPr>
        <w:t>Jungtinės Amerikos Valstijos</w:t>
      </w:r>
      <w:r w:rsidR="00521498" w:rsidRPr="00960407">
        <w:rPr>
          <w:sz w:val="24"/>
          <w:szCs w:val="24"/>
          <w:lang w:val="lt-LT"/>
        </w:rPr>
        <w:t xml:space="preserve"> v. R. T. M</w:t>
      </w:r>
      <w:r w:rsidR="009309F8" w:rsidRPr="00960407">
        <w:rPr>
          <w:sz w:val="24"/>
          <w:szCs w:val="24"/>
          <w:lang w:val="lt-LT"/>
        </w:rPr>
        <w:t xml:space="preserve">. </w:t>
      </w:r>
      <w:r w:rsidR="002464D9" w:rsidRPr="00960407">
        <w:rPr>
          <w:sz w:val="24"/>
          <w:szCs w:val="24"/>
          <w:lang w:val="lt-LT"/>
        </w:rPr>
        <w:t>http://www.loundy.com/cases</w:t>
      </w:r>
      <w:r w:rsidR="00521498" w:rsidRPr="00960407">
        <w:rPr>
          <w:sz w:val="24"/>
          <w:szCs w:val="24"/>
          <w:lang w:val="lt-LT"/>
        </w:rPr>
        <w:t>/us_</w:t>
      </w:r>
      <w:r w:rsidR="001C53AC" w:rsidRPr="00960407">
        <w:rPr>
          <w:sz w:val="24"/>
          <w:szCs w:val="24"/>
          <w:lang w:val="lt-LT"/>
        </w:rPr>
        <w:t>v</w:t>
      </w:r>
      <w:r w:rsidR="002464D9" w:rsidRPr="00960407">
        <w:rPr>
          <w:sz w:val="24"/>
          <w:szCs w:val="24"/>
          <w:lang w:val="lt-LT"/>
        </w:rPr>
        <w:t>_Morris2. htm</w:t>
      </w:r>
      <w:r w:rsidR="001C53AC" w:rsidRPr="00960407">
        <w:rPr>
          <w:sz w:val="24"/>
          <w:szCs w:val="24"/>
          <w:lang w:val="lt-LT"/>
        </w:rPr>
        <w:t>l</w:t>
      </w:r>
      <w:r w:rsidR="00A07F1F" w:rsidRPr="00960407">
        <w:rPr>
          <w:sz w:val="24"/>
          <w:szCs w:val="24"/>
          <w:lang w:val="lt-LT"/>
        </w:rPr>
        <w:t xml:space="preserve">; prisijungimo laikas: 2008-07-26. </w:t>
      </w:r>
    </w:p>
    <w:p w:rsidR="007C3249" w:rsidRPr="00960407" w:rsidRDefault="007C3249"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3C7EA1" w:rsidRPr="00960407">
        <w:rPr>
          <w:sz w:val="24"/>
          <w:szCs w:val="24"/>
          <w:lang w:val="lt-LT"/>
        </w:rPr>
        <w:t xml:space="preserve">Vilniaus miesto </w:t>
      </w:r>
      <w:r w:rsidR="0071332A">
        <w:rPr>
          <w:sz w:val="24"/>
          <w:szCs w:val="24"/>
          <w:lang w:val="lt-LT"/>
        </w:rPr>
        <w:t xml:space="preserve">1 apylinkės teismo baudžiamoji </w:t>
      </w:r>
      <w:r w:rsidRPr="00960407">
        <w:rPr>
          <w:sz w:val="24"/>
          <w:szCs w:val="24"/>
          <w:lang w:val="lt-LT"/>
        </w:rPr>
        <w:t xml:space="preserve">byla </w:t>
      </w:r>
      <w:r w:rsidR="00F02472" w:rsidRPr="00960407">
        <w:rPr>
          <w:sz w:val="24"/>
          <w:szCs w:val="24"/>
          <w:lang w:val="lt-LT"/>
        </w:rPr>
        <w:t>Nr. 1-00857-276/2005.</w:t>
      </w:r>
      <w:r w:rsidR="003C7EA1" w:rsidRPr="00960407">
        <w:rPr>
          <w:sz w:val="24"/>
          <w:szCs w:val="24"/>
          <w:lang w:val="lt-LT"/>
        </w:rPr>
        <w:t xml:space="preserve"> </w:t>
      </w:r>
    </w:p>
    <w:p w:rsidR="003C7EA1" w:rsidRPr="00960407" w:rsidRDefault="00F02472"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Vilniaus miesto</w:t>
      </w:r>
      <w:r w:rsidR="0071332A">
        <w:rPr>
          <w:sz w:val="24"/>
          <w:szCs w:val="24"/>
          <w:lang w:val="lt-LT"/>
        </w:rPr>
        <w:t xml:space="preserve"> 1 apylinkės teismo baudžiamoji</w:t>
      </w:r>
      <w:r w:rsidRPr="00960407">
        <w:rPr>
          <w:sz w:val="24"/>
          <w:szCs w:val="24"/>
          <w:lang w:val="lt-LT"/>
        </w:rPr>
        <w:t xml:space="preserve"> byla Nr. 1-538-463/2007.</w:t>
      </w:r>
    </w:p>
    <w:p w:rsidR="00510C88" w:rsidRPr="00960407" w:rsidRDefault="00F02472"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Vilniaus miesto</w:t>
      </w:r>
      <w:r w:rsidR="0071332A">
        <w:rPr>
          <w:sz w:val="24"/>
          <w:szCs w:val="24"/>
          <w:lang w:val="lt-LT"/>
        </w:rPr>
        <w:t xml:space="preserve"> 1 apylinkės teismo baudžiamoji</w:t>
      </w:r>
      <w:r w:rsidRPr="00960407">
        <w:rPr>
          <w:sz w:val="24"/>
          <w:szCs w:val="24"/>
          <w:lang w:val="lt-LT"/>
        </w:rPr>
        <w:t xml:space="preserve"> byla</w:t>
      </w:r>
      <w:r w:rsidR="00510C88" w:rsidRPr="00960407">
        <w:rPr>
          <w:sz w:val="24"/>
          <w:szCs w:val="24"/>
          <w:lang w:val="lt-LT"/>
        </w:rPr>
        <w:t xml:space="preserve"> </w:t>
      </w:r>
      <w:r w:rsidR="003C7EA1" w:rsidRPr="00960407">
        <w:rPr>
          <w:sz w:val="24"/>
          <w:szCs w:val="24"/>
          <w:lang w:val="lt-LT"/>
        </w:rPr>
        <w:t xml:space="preserve">Nr. </w:t>
      </w:r>
      <w:hyperlink r:id="rId12" w:history="1">
        <w:r w:rsidR="003C7EA1" w:rsidRPr="00960407">
          <w:rPr>
            <w:rStyle w:val="Hyperlink"/>
            <w:color w:val="auto"/>
            <w:sz w:val="24"/>
            <w:szCs w:val="24"/>
            <w:u w:val="none"/>
            <w:lang w:val="lt-LT"/>
          </w:rPr>
          <w:t>1-17-296/2008</w:t>
        </w:r>
      </w:hyperlink>
      <w:r w:rsidR="00510C88" w:rsidRPr="00960407">
        <w:rPr>
          <w:sz w:val="24"/>
          <w:szCs w:val="24"/>
          <w:lang w:val="lt-LT"/>
        </w:rPr>
        <w:t>.</w:t>
      </w:r>
    </w:p>
    <w:p w:rsidR="005468FF" w:rsidRPr="00960407" w:rsidRDefault="00510C88" w:rsidP="004F51C1">
      <w:pPr>
        <w:pStyle w:val="FootnoteText"/>
        <w:numPr>
          <w:ilvl w:val="0"/>
          <w:numId w:val="18"/>
        </w:numPr>
        <w:tabs>
          <w:tab w:val="left" w:pos="0"/>
          <w:tab w:val="left" w:pos="284"/>
          <w:tab w:val="left" w:pos="426"/>
        </w:tabs>
        <w:spacing w:line="360" w:lineRule="auto"/>
        <w:ind w:left="0" w:firstLine="0"/>
        <w:jc w:val="both"/>
        <w:rPr>
          <w:sz w:val="24"/>
          <w:szCs w:val="24"/>
          <w:lang w:val="lt-LT"/>
        </w:rPr>
      </w:pPr>
      <w:r w:rsidRPr="00960407">
        <w:rPr>
          <w:sz w:val="24"/>
          <w:szCs w:val="24"/>
          <w:lang w:val="lt-LT"/>
        </w:rPr>
        <w:t xml:space="preserve"> </w:t>
      </w:r>
      <w:r w:rsidR="003C7EA1" w:rsidRPr="00960407">
        <w:rPr>
          <w:sz w:val="24"/>
          <w:szCs w:val="24"/>
          <w:lang w:val="lt-LT"/>
        </w:rPr>
        <w:t>Vilniaus miesto</w:t>
      </w:r>
      <w:r w:rsidR="0071332A">
        <w:rPr>
          <w:sz w:val="24"/>
          <w:szCs w:val="24"/>
          <w:lang w:val="lt-LT"/>
        </w:rPr>
        <w:t xml:space="preserve"> 3 apylinkės teismo baudžiamoji</w:t>
      </w:r>
      <w:r w:rsidR="003C7EA1" w:rsidRPr="00960407">
        <w:rPr>
          <w:sz w:val="24"/>
          <w:szCs w:val="24"/>
          <w:lang w:val="lt-LT"/>
        </w:rPr>
        <w:t xml:space="preserve"> byla  Nr. N-1-565-119/05.</w:t>
      </w:r>
    </w:p>
    <w:p w:rsidR="005468FF" w:rsidRPr="00960407" w:rsidRDefault="005468FF" w:rsidP="004F51C1">
      <w:pPr>
        <w:spacing w:line="360" w:lineRule="auto"/>
        <w:jc w:val="both"/>
        <w:rPr>
          <w:lang w:val="lt-LT"/>
        </w:rPr>
      </w:pPr>
    </w:p>
    <w:p w:rsidR="00D55AE8" w:rsidRPr="00960407" w:rsidRDefault="00D55AE8" w:rsidP="004F51C1">
      <w:pPr>
        <w:spacing w:line="360" w:lineRule="auto"/>
        <w:jc w:val="both"/>
        <w:rPr>
          <w:lang w:val="lt-LT"/>
        </w:rPr>
      </w:pPr>
    </w:p>
    <w:p w:rsidR="00476604" w:rsidRPr="00960407" w:rsidRDefault="00476604" w:rsidP="005316CE">
      <w:pPr>
        <w:spacing w:line="360" w:lineRule="auto"/>
        <w:jc w:val="center"/>
        <w:rPr>
          <w:i/>
          <w:lang w:val="lt-LT"/>
        </w:rPr>
      </w:pPr>
      <w:r w:rsidRPr="00960407">
        <w:rPr>
          <w:i/>
          <w:lang w:val="lt-LT"/>
        </w:rPr>
        <w:lastRenderedPageBreak/>
        <w:t xml:space="preserve">SANTRAUKA </w:t>
      </w:r>
    </w:p>
    <w:p w:rsidR="00476604" w:rsidRPr="00960407" w:rsidRDefault="00476604" w:rsidP="005316CE">
      <w:pPr>
        <w:spacing w:line="360" w:lineRule="auto"/>
        <w:jc w:val="center"/>
        <w:rPr>
          <w:i/>
          <w:lang w:val="lt-LT"/>
        </w:rPr>
      </w:pPr>
    </w:p>
    <w:p w:rsidR="005316CE" w:rsidRPr="00960407" w:rsidRDefault="005316CE" w:rsidP="005316CE">
      <w:pPr>
        <w:spacing w:line="360" w:lineRule="auto"/>
        <w:jc w:val="center"/>
        <w:rPr>
          <w:i/>
          <w:lang w:val="lt-LT"/>
        </w:rPr>
      </w:pPr>
      <w:r w:rsidRPr="00960407">
        <w:rPr>
          <w:i/>
          <w:lang w:val="lt-LT"/>
        </w:rPr>
        <w:t>,,Nusikaltimų elektroninių duomenų ir informacinių sistemų saugumui samprata ir baudžiamoji atsakomybė už juos. Problemos pagal Lietuvos Respublikos baudžiamąjį kodeksą“</w:t>
      </w:r>
    </w:p>
    <w:p w:rsidR="005316CE" w:rsidRPr="00960407" w:rsidRDefault="005316CE" w:rsidP="002C6F0A">
      <w:pPr>
        <w:spacing w:line="360" w:lineRule="auto"/>
        <w:jc w:val="center"/>
        <w:rPr>
          <w:i/>
          <w:lang w:val="lt-LT"/>
        </w:rPr>
      </w:pPr>
    </w:p>
    <w:p w:rsidR="002D4270" w:rsidRPr="00960407" w:rsidRDefault="0064211E" w:rsidP="00C01DE7">
      <w:pPr>
        <w:spacing w:line="360" w:lineRule="auto"/>
        <w:ind w:firstLine="709"/>
        <w:jc w:val="both"/>
        <w:rPr>
          <w:i/>
          <w:lang w:val="lt-LT"/>
        </w:rPr>
      </w:pPr>
      <w:r w:rsidRPr="00960407">
        <w:rPr>
          <w:i/>
          <w:lang w:val="lt-LT"/>
        </w:rPr>
        <w:t>Pagrindinės sąvokos: nusikalstamos veikos ele</w:t>
      </w:r>
      <w:r w:rsidR="00744358" w:rsidRPr="00960407">
        <w:rPr>
          <w:i/>
          <w:lang w:val="lt-LT"/>
        </w:rPr>
        <w:t xml:space="preserve">ktroninėje erdvėje, nusikalstamos veikos, susijusios </w:t>
      </w:r>
      <w:r w:rsidRPr="00960407">
        <w:rPr>
          <w:i/>
          <w:lang w:val="lt-LT"/>
        </w:rPr>
        <w:t>su kompiuteriais, kompiuterinis nusikaltimas, nusikalstamos veikos elektroninių duomenų ir informacinių sistemų saugumui, baudžiamoji atsakomybė, Lietuvos Respublikos baudžiamasis kodeksas.</w:t>
      </w:r>
    </w:p>
    <w:p w:rsidR="00EA41D0" w:rsidRPr="00960407" w:rsidRDefault="00EA41D0" w:rsidP="00C01DE7">
      <w:pPr>
        <w:spacing w:line="360" w:lineRule="auto"/>
        <w:ind w:firstLine="709"/>
        <w:jc w:val="both"/>
        <w:rPr>
          <w:i/>
          <w:lang w:val="lt-LT"/>
        </w:rPr>
      </w:pPr>
    </w:p>
    <w:p w:rsidR="00C01DE7" w:rsidRPr="00960407" w:rsidRDefault="00C01DE7" w:rsidP="00C01DE7">
      <w:pPr>
        <w:spacing w:line="360" w:lineRule="auto"/>
        <w:ind w:firstLine="709"/>
        <w:jc w:val="both"/>
        <w:rPr>
          <w:i/>
          <w:lang w:val="lt-LT"/>
        </w:rPr>
      </w:pPr>
      <w:r w:rsidRPr="00960407">
        <w:rPr>
          <w:i/>
          <w:lang w:val="lt-LT"/>
        </w:rPr>
        <w:t>Informacinės sistemos ir elektroniniai duomenys gali būti naudojami daryti baudžiamajame įstatyme numatytoms nusikalstamoms veikoms bei sudaryti naujas galimybes įvykdyti veikas, iki tol nežinomas teisinėje praktikoje.</w:t>
      </w:r>
      <w:r w:rsidR="00C11B05" w:rsidRPr="00960407">
        <w:rPr>
          <w:i/>
          <w:lang w:val="lt-LT"/>
        </w:rPr>
        <w:t xml:space="preserve"> N</w:t>
      </w:r>
      <w:r w:rsidRPr="00960407">
        <w:rPr>
          <w:i/>
          <w:lang w:val="lt-LT"/>
        </w:rPr>
        <w:t xml:space="preserve">ors fiziniai asmenys, padarę nusikalstamas veikas elektroninių duomenų ir informacinių sistemų saugumui, de lege lata yra traukiami baudžiamojon atsakomybėn, tačiau de lege ferenda tai padaryti yra nelengva, kadangi Lietuvoje beveik nėra išsamios baudžiamosios teisinės doktrinos ir teismų praktikos, kuria būtų galima remtis, aiškinant ir taikant baudžiamojo įstatymo normas, nustatančias baudžiamosios atsakomybės už nusikalstamas veikas elektroninių duomenų ir informacinių sistemų saugumui prielaidas. Todėl, mūsų manymu, viena iš aktualiausių Lietuvos baudžiamosios teisės teorijos temų ir yra konceptuali baudžiamosios atsakomybės už nusikalstamas veikas elektroninių duomenų ir informacinių sistemų saugumui analizė. </w:t>
      </w:r>
    </w:p>
    <w:p w:rsidR="00C01DE7" w:rsidRPr="00960407" w:rsidRDefault="00254738" w:rsidP="00C01DE7">
      <w:pPr>
        <w:spacing w:line="360" w:lineRule="auto"/>
        <w:ind w:firstLine="709"/>
        <w:jc w:val="both"/>
        <w:rPr>
          <w:i/>
          <w:lang w:val="lt-LT"/>
        </w:rPr>
      </w:pPr>
      <w:r w:rsidRPr="00960407">
        <w:rPr>
          <w:i/>
          <w:lang w:val="lt-LT"/>
        </w:rPr>
        <w:t>Š</w:t>
      </w:r>
      <w:r w:rsidR="00C01DE7" w:rsidRPr="00960407">
        <w:rPr>
          <w:i/>
          <w:lang w:val="lt-LT"/>
        </w:rPr>
        <w:t xml:space="preserve">iame tiriamajame darbe </w:t>
      </w:r>
      <w:r w:rsidRPr="00960407">
        <w:rPr>
          <w:i/>
          <w:lang w:val="lt-LT"/>
        </w:rPr>
        <w:t xml:space="preserve">yra nagrinėjami </w:t>
      </w:r>
      <w:r w:rsidR="00C01DE7" w:rsidRPr="00960407">
        <w:rPr>
          <w:i/>
          <w:lang w:val="lt-LT"/>
        </w:rPr>
        <w:t>nusikalstamų veikų elektroninių duomenų ir informacinių sistemų saugumui objektyvieji ir subjektyvieji požymiai, pagal kokius požymius šios veikos atribojamos nuo kitų nusikalstamų veikų, kokios kyla</w:t>
      </w:r>
      <w:r w:rsidR="004F66BB" w:rsidRPr="00960407">
        <w:rPr>
          <w:i/>
          <w:lang w:val="lt-LT"/>
        </w:rPr>
        <w:t xml:space="preserve"> nusikalstamų veikų elektroninių duomenų ir informacinių sistemų saugumui</w:t>
      </w:r>
      <w:r w:rsidR="00C01DE7" w:rsidRPr="00960407">
        <w:rPr>
          <w:i/>
          <w:lang w:val="lt-LT"/>
        </w:rPr>
        <w:t xml:space="preserve"> kv</w:t>
      </w:r>
      <w:r w:rsidR="004F66BB" w:rsidRPr="00960407">
        <w:rPr>
          <w:i/>
          <w:lang w:val="lt-LT"/>
        </w:rPr>
        <w:t>alifikavimo problemos</w:t>
      </w:r>
      <w:r w:rsidR="00FC2BC5" w:rsidRPr="00960407">
        <w:rPr>
          <w:i/>
          <w:lang w:val="lt-LT"/>
        </w:rPr>
        <w:t xml:space="preserve">. </w:t>
      </w:r>
      <w:r w:rsidR="00E04B21" w:rsidRPr="00960407">
        <w:rPr>
          <w:i/>
          <w:lang w:val="lt-LT"/>
        </w:rPr>
        <w:t xml:space="preserve">Dėl ribotos šio darbo apimties </w:t>
      </w:r>
      <w:r w:rsidR="00C01DE7" w:rsidRPr="00960407">
        <w:rPr>
          <w:i/>
          <w:lang w:val="lt-LT"/>
        </w:rPr>
        <w:t xml:space="preserve">nagrinėjama tik fizinių asmenų baudžiamoji atsakomybė už nusikalstamas veikas elektroninių duomenų ir informacinių sistemų saugumui, neanalizuojant juridinių asmenų atsakomybės už šias nusikalstamas veikas. Tarptautiniai teisės aktai, reglamentuojantys baudžiamosios atsakomybės nustatymą ir taikymą už </w:t>
      </w:r>
      <w:r w:rsidR="00E04B21" w:rsidRPr="00960407">
        <w:rPr>
          <w:i/>
          <w:lang w:val="lt-LT"/>
        </w:rPr>
        <w:t xml:space="preserve">šias </w:t>
      </w:r>
      <w:r w:rsidR="00C01DE7" w:rsidRPr="00960407">
        <w:rPr>
          <w:i/>
          <w:lang w:val="lt-LT"/>
        </w:rPr>
        <w:t>nusikalstamas veikas, taip pat nebus detaliai nagrinėjami, o apžvelgiami tik BK XXX skyriuje įtvirtintų nusikalstamų veikų sudėčių suderinamumo su jais aspektu. Šalia teorinių aspektų</w:t>
      </w:r>
      <w:r w:rsidR="00E04B21" w:rsidRPr="00960407">
        <w:rPr>
          <w:i/>
          <w:lang w:val="lt-LT"/>
        </w:rPr>
        <w:t xml:space="preserve"> analizuojama </w:t>
      </w:r>
      <w:r w:rsidR="00C01DE7" w:rsidRPr="00960407">
        <w:rPr>
          <w:i/>
          <w:lang w:val="lt-LT"/>
        </w:rPr>
        <w:t>teismų praktika, siekiant atskleisti BK XXX skyriuje numatytų straipsnių taikymą ir aiškinimą, nagrinėjant baudžiamąsias bylas dėl nusikalstamų veikų elektroninių duomenų ir informacinių sistemų saugumui.</w:t>
      </w:r>
    </w:p>
    <w:p w:rsidR="00C01DE7" w:rsidRPr="00960407" w:rsidRDefault="00C01DE7" w:rsidP="002C6F0A">
      <w:pPr>
        <w:spacing w:line="360" w:lineRule="auto"/>
        <w:jc w:val="center"/>
        <w:rPr>
          <w:i/>
          <w:lang w:val="lt-LT"/>
        </w:rPr>
      </w:pPr>
    </w:p>
    <w:p w:rsidR="0021132C" w:rsidRPr="00960407" w:rsidRDefault="0021132C" w:rsidP="002C6F0A">
      <w:pPr>
        <w:spacing w:line="360" w:lineRule="auto"/>
        <w:jc w:val="center"/>
        <w:rPr>
          <w:i/>
          <w:lang w:val="lt-LT"/>
        </w:rPr>
      </w:pPr>
    </w:p>
    <w:p w:rsidR="00F20EEB" w:rsidRPr="00960407" w:rsidRDefault="00F20EEB" w:rsidP="002C6F0A">
      <w:pPr>
        <w:spacing w:line="360" w:lineRule="auto"/>
        <w:jc w:val="center"/>
        <w:rPr>
          <w:i/>
          <w:lang w:val="lt-LT"/>
        </w:rPr>
      </w:pPr>
      <w:r w:rsidRPr="00960407">
        <w:rPr>
          <w:i/>
          <w:lang w:val="lt-LT"/>
        </w:rPr>
        <w:lastRenderedPageBreak/>
        <w:t xml:space="preserve">SUMMARY </w:t>
      </w:r>
    </w:p>
    <w:p w:rsidR="00F20EEB" w:rsidRPr="00960407" w:rsidRDefault="00F20EEB" w:rsidP="002C6F0A">
      <w:pPr>
        <w:spacing w:line="360" w:lineRule="auto"/>
        <w:jc w:val="center"/>
        <w:rPr>
          <w:i/>
          <w:lang w:val="lt-LT"/>
        </w:rPr>
      </w:pPr>
    </w:p>
    <w:p w:rsidR="001564DB" w:rsidRPr="00960407" w:rsidRDefault="002C6F0A" w:rsidP="002C6F0A">
      <w:pPr>
        <w:spacing w:line="360" w:lineRule="auto"/>
        <w:jc w:val="center"/>
        <w:rPr>
          <w:i/>
          <w:lang w:val="lt-LT"/>
        </w:rPr>
      </w:pPr>
      <w:r w:rsidRPr="00960407">
        <w:rPr>
          <w:i/>
          <w:lang w:val="lt-LT"/>
        </w:rPr>
        <w:t>,,</w:t>
      </w:r>
      <w:r w:rsidR="001564DB" w:rsidRPr="00960407">
        <w:rPr>
          <w:i/>
          <w:lang w:val="lt-LT"/>
        </w:rPr>
        <w:t xml:space="preserve">Concept of Criminal Acts against Security of Electronic Data and Information Systems and Criminal Liability for Them. Problems in Accordance with Criminal Code of </w:t>
      </w:r>
      <w:r w:rsidR="00F271E4" w:rsidRPr="00960407">
        <w:rPr>
          <w:i/>
          <w:lang w:val="lt-LT"/>
        </w:rPr>
        <w:t>the</w:t>
      </w:r>
      <w:r w:rsidR="004115AB" w:rsidRPr="00960407">
        <w:rPr>
          <w:i/>
          <w:lang w:val="lt-LT"/>
        </w:rPr>
        <w:t xml:space="preserve"> Republic o</w:t>
      </w:r>
      <w:r w:rsidR="001564DB" w:rsidRPr="00960407">
        <w:rPr>
          <w:i/>
          <w:lang w:val="lt-LT"/>
        </w:rPr>
        <w:t>f Lithuania</w:t>
      </w:r>
      <w:r w:rsidRPr="00960407">
        <w:rPr>
          <w:i/>
          <w:lang w:val="lt-LT"/>
        </w:rPr>
        <w:t>“</w:t>
      </w:r>
    </w:p>
    <w:p w:rsidR="00F33C1C" w:rsidRPr="00960407" w:rsidRDefault="00F33C1C" w:rsidP="001564DB">
      <w:pPr>
        <w:spacing w:line="360" w:lineRule="auto"/>
        <w:ind w:firstLine="709"/>
        <w:jc w:val="both"/>
        <w:rPr>
          <w:i/>
          <w:lang w:val="lt-LT"/>
        </w:rPr>
      </w:pPr>
    </w:p>
    <w:p w:rsidR="002D4270" w:rsidRPr="00960407" w:rsidRDefault="001B61D6" w:rsidP="001564DB">
      <w:pPr>
        <w:spacing w:line="360" w:lineRule="auto"/>
        <w:ind w:firstLine="709"/>
        <w:jc w:val="both"/>
        <w:rPr>
          <w:i/>
          <w:lang w:val="lt-LT"/>
        </w:rPr>
      </w:pPr>
      <w:r w:rsidRPr="00960407">
        <w:rPr>
          <w:i/>
          <w:lang w:val="lt-LT"/>
        </w:rPr>
        <w:t>Keywords: computer crime,</w:t>
      </w:r>
      <w:r w:rsidR="00625A4A" w:rsidRPr="00960407">
        <w:rPr>
          <w:i/>
          <w:lang w:val="lt-LT"/>
        </w:rPr>
        <w:t xml:space="preserve"> crimes related with computer, criminal acts</w:t>
      </w:r>
      <w:r w:rsidRPr="00960407">
        <w:rPr>
          <w:i/>
          <w:lang w:val="lt-LT"/>
        </w:rPr>
        <w:t xml:space="preserve"> against security of electronic data and information systems, electronic data, information system, criminal liability</w:t>
      </w:r>
      <w:r w:rsidR="00A52325" w:rsidRPr="00960407">
        <w:rPr>
          <w:i/>
          <w:lang w:val="lt-LT"/>
        </w:rPr>
        <w:t xml:space="preserve">, electronic space, </w:t>
      </w:r>
      <w:r w:rsidR="0064211E" w:rsidRPr="00960407">
        <w:rPr>
          <w:i/>
          <w:lang w:val="lt-LT"/>
        </w:rPr>
        <w:t xml:space="preserve">Criminal Code of </w:t>
      </w:r>
      <w:r w:rsidR="00F271E4" w:rsidRPr="00960407">
        <w:rPr>
          <w:i/>
          <w:lang w:val="lt-LT"/>
        </w:rPr>
        <w:t>the</w:t>
      </w:r>
      <w:r w:rsidR="004115AB" w:rsidRPr="00960407">
        <w:rPr>
          <w:i/>
          <w:lang w:val="lt-LT"/>
        </w:rPr>
        <w:t xml:space="preserve"> Republic o</w:t>
      </w:r>
      <w:r w:rsidR="00A52325" w:rsidRPr="00960407">
        <w:rPr>
          <w:i/>
          <w:lang w:val="lt-LT"/>
        </w:rPr>
        <w:t>f Lithuania.</w:t>
      </w:r>
    </w:p>
    <w:p w:rsidR="00EA41D0" w:rsidRPr="00960407" w:rsidRDefault="00EA41D0" w:rsidP="001564DB">
      <w:pPr>
        <w:spacing w:line="360" w:lineRule="auto"/>
        <w:ind w:firstLine="709"/>
        <w:jc w:val="both"/>
        <w:rPr>
          <w:i/>
          <w:lang w:val="lt-LT"/>
        </w:rPr>
      </w:pPr>
    </w:p>
    <w:p w:rsidR="001564DB" w:rsidRPr="00960407" w:rsidRDefault="001564DB" w:rsidP="001564DB">
      <w:pPr>
        <w:spacing w:line="360" w:lineRule="auto"/>
        <w:ind w:firstLine="709"/>
        <w:jc w:val="both"/>
        <w:rPr>
          <w:i/>
          <w:lang w:val="lt-LT"/>
        </w:rPr>
      </w:pPr>
      <w:r w:rsidRPr="00960407">
        <w:rPr>
          <w:i/>
          <w:lang w:val="lt-LT"/>
        </w:rPr>
        <w:t>In the process of creating an information society, modern information technologies are being spread in all spheres of human activity, thus infor</w:t>
      </w:r>
      <w:r w:rsidR="00613828" w:rsidRPr="00960407">
        <w:rPr>
          <w:i/>
          <w:lang w:val="lt-LT"/>
        </w:rPr>
        <w:t xml:space="preserve">mation technologies are being inevitably </w:t>
      </w:r>
      <w:r w:rsidRPr="00960407">
        <w:rPr>
          <w:i/>
          <w:lang w:val="lt-LT"/>
        </w:rPr>
        <w:t xml:space="preserve">used both for legitimate and non legitimate purposes. Information systems and electronic data can be used by criminals to commit criminal acts against security of electronic data and information systems. </w:t>
      </w:r>
    </w:p>
    <w:p w:rsidR="001564DB" w:rsidRPr="00960407" w:rsidRDefault="001564DB" w:rsidP="001564DB">
      <w:pPr>
        <w:spacing w:line="360" w:lineRule="auto"/>
        <w:ind w:firstLine="709"/>
        <w:jc w:val="both"/>
        <w:rPr>
          <w:i/>
          <w:lang w:val="lt-LT"/>
        </w:rPr>
      </w:pPr>
      <w:r w:rsidRPr="00960407">
        <w:rPr>
          <w:i/>
          <w:lang w:val="lt-LT"/>
        </w:rPr>
        <w:t>This topic is a matter of great relevance of several causes. Prima facie, although the criminal acts against security of electronic data and information systems represent a very small part of a total criminality, their significance among other crimes are caused by special values secured by criminal laws (security of electronic data and information systems) and big damages made by them to the victim, or in some cases</w:t>
      </w:r>
      <w:r w:rsidR="00EE457F" w:rsidRPr="00960407">
        <w:rPr>
          <w:i/>
          <w:lang w:val="lt-LT"/>
        </w:rPr>
        <w:t>,</w:t>
      </w:r>
      <w:r w:rsidRPr="00960407">
        <w:rPr>
          <w:i/>
          <w:lang w:val="lt-LT"/>
        </w:rPr>
        <w:t xml:space="preserve"> to the state management, financial and economy systems, objects of the strategic importance of national security. Secondly, these criminal acts are of big </w:t>
      </w:r>
      <w:r w:rsidRPr="00960407">
        <w:rPr>
          <w:rStyle w:val="hw"/>
          <w:rFonts w:ascii="Times New Roman" w:hAnsi="Times New Roman" w:cs="Times New Roman"/>
          <w:b w:val="0"/>
          <w:i/>
          <w:color w:val="auto"/>
          <w:lang w:val="lt-LT"/>
        </w:rPr>
        <w:t xml:space="preserve">delitescence, thirdly, investigation of these crimes </w:t>
      </w:r>
      <w:r w:rsidRPr="00960407">
        <w:rPr>
          <w:i/>
          <w:lang w:val="lt-LT"/>
        </w:rPr>
        <w:t xml:space="preserve">require enormous time and funds. Fourthly and thus the most important, criminals, had committed criminal acts against security of electronic data and information systems, de lege lata are arraign for criminal liability, but de lege ferenda it is not easy, since there is a big lack of complete criminal legal doctrines and case law, which could be used for the interpretation and application of criminal laws, stipulating criminal liability for criminal acts against security of electronic data and information systems in the Republic of Lithuania. </w:t>
      </w:r>
    </w:p>
    <w:p w:rsidR="001564DB" w:rsidRPr="00960407" w:rsidRDefault="00A0190E" w:rsidP="001564DB">
      <w:pPr>
        <w:spacing w:line="360" w:lineRule="auto"/>
        <w:ind w:firstLine="709"/>
        <w:jc w:val="both"/>
        <w:rPr>
          <w:i/>
          <w:lang w:val="lt-LT"/>
        </w:rPr>
      </w:pPr>
      <w:r w:rsidRPr="00960407">
        <w:rPr>
          <w:i/>
          <w:lang w:val="lt-LT"/>
        </w:rPr>
        <w:t>The object of thesis – criminal acts</w:t>
      </w:r>
      <w:r w:rsidR="001564DB" w:rsidRPr="00960407">
        <w:rPr>
          <w:i/>
          <w:lang w:val="lt-LT"/>
        </w:rPr>
        <w:t xml:space="preserve"> against security of electronic data and information systems and criminal liability for them in ac</w:t>
      </w:r>
      <w:r w:rsidR="0041322A" w:rsidRPr="00960407">
        <w:rPr>
          <w:i/>
          <w:lang w:val="lt-LT"/>
        </w:rPr>
        <w:t>cordance with Criminal Code of t</w:t>
      </w:r>
      <w:r w:rsidR="007E48FA" w:rsidRPr="00960407">
        <w:rPr>
          <w:i/>
          <w:lang w:val="lt-LT"/>
        </w:rPr>
        <w:t>he Republic o</w:t>
      </w:r>
      <w:r w:rsidR="001564DB" w:rsidRPr="00960407">
        <w:rPr>
          <w:i/>
          <w:lang w:val="lt-LT"/>
        </w:rPr>
        <w:t>f Lithuania and case law. The hypothesis is tha</w:t>
      </w:r>
      <w:r w:rsidRPr="00960407">
        <w:rPr>
          <w:i/>
          <w:lang w:val="lt-LT"/>
        </w:rPr>
        <w:t>t the legal regulation of criminal acts</w:t>
      </w:r>
      <w:r w:rsidR="001564DB" w:rsidRPr="00960407">
        <w:rPr>
          <w:i/>
          <w:lang w:val="lt-LT"/>
        </w:rPr>
        <w:t xml:space="preserve"> against security of electronic data and information systems is complicated and presently not capable because of theoretical and practical pro</w:t>
      </w:r>
      <w:r w:rsidR="00095972" w:rsidRPr="00960407">
        <w:rPr>
          <w:i/>
          <w:lang w:val="lt-LT"/>
        </w:rPr>
        <w:t>blems of concept of these criminal acts</w:t>
      </w:r>
      <w:r w:rsidR="001564DB" w:rsidRPr="00960407">
        <w:rPr>
          <w:i/>
          <w:lang w:val="lt-LT"/>
        </w:rPr>
        <w:t xml:space="preserve"> and criminal liability for them. To disclose all the issues mentioned above the analysis of the scientific literature of criminal law theory, Criminal Code of the Republic of Lithuania, case law, </w:t>
      </w:r>
      <w:r w:rsidR="001564DB" w:rsidRPr="00960407">
        <w:rPr>
          <w:i/>
          <w:lang w:val="lt-LT"/>
        </w:rPr>
        <w:lastRenderedPageBreak/>
        <w:t xml:space="preserve">conceptual issues of criminal liability for criminal acts against security of electronic data and information systems is made, to assess statistical data trends of the criminal acts against security of electronic data and information systems during 2004 - 2008-09-01 period. Methods used: comparative, historical, systemic analysis, inductive - deductive, logical - analytical and content analysis. </w:t>
      </w:r>
    </w:p>
    <w:p w:rsidR="001564DB" w:rsidRPr="00960407" w:rsidRDefault="001564DB" w:rsidP="004F51C1">
      <w:pPr>
        <w:spacing w:line="360" w:lineRule="auto"/>
        <w:jc w:val="both"/>
        <w:rPr>
          <w:lang w:val="lt-LT"/>
        </w:rPr>
      </w:pPr>
    </w:p>
    <w:p w:rsidR="00CA6055" w:rsidRPr="00960407" w:rsidRDefault="00CA6055"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4F51C1">
      <w:pPr>
        <w:spacing w:line="360" w:lineRule="auto"/>
        <w:ind w:firstLine="709"/>
        <w:rPr>
          <w:lang w:val="lt-LT"/>
        </w:rPr>
      </w:pPr>
    </w:p>
    <w:p w:rsidR="002545D2" w:rsidRPr="00960407" w:rsidRDefault="002545D2" w:rsidP="002545D2">
      <w:pPr>
        <w:spacing w:line="360" w:lineRule="auto"/>
        <w:ind w:firstLine="709"/>
        <w:jc w:val="both"/>
        <w:rPr>
          <w:lang w:val="lt-LT"/>
        </w:rPr>
      </w:pPr>
      <w:r w:rsidRPr="00960407">
        <w:rPr>
          <w:lang w:val="lt-LT"/>
        </w:rPr>
        <w:lastRenderedPageBreak/>
        <w:t xml:space="preserve">Magistro baigiamasis darbas ,,Nusikaltimų elektroninių duomenų ir informacinių sistemų saugumui samprata ir baudžiamoji atsakomybė už juos. Problemos pagal Lietuvos Respublikos baudžiamąjį kodeksą“ </w:t>
      </w:r>
      <w:r w:rsidR="0006171B" w:rsidRPr="00960407">
        <w:rPr>
          <w:lang w:val="lt-LT"/>
        </w:rPr>
        <w:t xml:space="preserve">baigtas </w:t>
      </w:r>
      <w:r w:rsidRPr="00960407">
        <w:rPr>
          <w:lang w:val="lt-LT"/>
        </w:rPr>
        <w:t xml:space="preserve">2008 m. gruodžio </w:t>
      </w:r>
      <w:r w:rsidR="00966359" w:rsidRPr="00960407">
        <w:rPr>
          <w:lang w:val="lt-LT"/>
        </w:rPr>
        <w:t>1</w:t>
      </w:r>
      <w:r w:rsidR="009F55C8" w:rsidRPr="00960407">
        <w:rPr>
          <w:lang w:val="lt-LT"/>
        </w:rPr>
        <w:t xml:space="preserve"> </w:t>
      </w:r>
      <w:r w:rsidRPr="00960407">
        <w:rPr>
          <w:lang w:val="lt-LT"/>
        </w:rPr>
        <w:t xml:space="preserve">d. </w:t>
      </w:r>
    </w:p>
    <w:p w:rsidR="00F01C43" w:rsidRPr="00960407" w:rsidRDefault="00F01C43" w:rsidP="002545D2">
      <w:pPr>
        <w:spacing w:line="360" w:lineRule="auto"/>
        <w:ind w:firstLine="709"/>
        <w:jc w:val="both"/>
        <w:rPr>
          <w:lang w:val="lt-LT"/>
        </w:rPr>
      </w:pPr>
    </w:p>
    <w:p w:rsidR="00F01C43" w:rsidRPr="00960407" w:rsidRDefault="00F01C43" w:rsidP="00F01C43">
      <w:pPr>
        <w:spacing w:line="360" w:lineRule="auto"/>
        <w:ind w:firstLine="709"/>
        <w:jc w:val="right"/>
        <w:rPr>
          <w:lang w:val="lt-LT"/>
        </w:rPr>
      </w:pPr>
      <w:r w:rsidRPr="00960407">
        <w:rPr>
          <w:lang w:val="lt-LT"/>
        </w:rPr>
        <w:t>Asta Benetytė</w:t>
      </w:r>
    </w:p>
    <w:p w:rsidR="002545D2" w:rsidRPr="00960407" w:rsidRDefault="002545D2" w:rsidP="002545D2">
      <w:pPr>
        <w:spacing w:line="360" w:lineRule="auto"/>
        <w:ind w:firstLine="709"/>
        <w:jc w:val="both"/>
        <w:rPr>
          <w:lang w:val="lt-LT"/>
        </w:rPr>
      </w:pPr>
    </w:p>
    <w:sectPr w:rsidR="002545D2" w:rsidRPr="00960407" w:rsidSect="00831377">
      <w:footerReference w:type="default" r:id="rId13"/>
      <w:pgSz w:w="11906" w:h="16838"/>
      <w:pgMar w:top="1134" w:right="851" w:bottom="1134" w:left="1701"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F70" w:rsidRDefault="00562F70" w:rsidP="00481763">
      <w:r>
        <w:separator/>
      </w:r>
    </w:p>
  </w:endnote>
  <w:endnote w:type="continuationSeparator" w:id="1">
    <w:p w:rsidR="00562F70" w:rsidRDefault="00562F70" w:rsidP="00481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AFF" w:usb1="C000605B" w:usb2="00000029"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97" w:rsidRDefault="00644697">
    <w:pPr>
      <w:pStyle w:val="Footer"/>
      <w:jc w:val="right"/>
    </w:pPr>
    <w:fldSimple w:instr=" PAGE   \* MERGEFORMAT ">
      <w:r w:rsidR="00A06CF6">
        <w:rPr>
          <w:noProof/>
        </w:rPr>
        <w:t>85</w:t>
      </w:r>
    </w:fldSimple>
  </w:p>
  <w:p w:rsidR="00644697" w:rsidRDefault="006446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F70" w:rsidRDefault="00562F70" w:rsidP="00481763">
      <w:r>
        <w:separator/>
      </w:r>
    </w:p>
  </w:footnote>
  <w:footnote w:type="continuationSeparator" w:id="1">
    <w:p w:rsidR="00562F70" w:rsidRDefault="00562F70" w:rsidP="00481763">
      <w:r>
        <w:continuationSeparator/>
      </w:r>
    </w:p>
  </w:footnote>
  <w:footnote w:id="2">
    <w:p w:rsidR="00644697" w:rsidRPr="008D45C0" w:rsidRDefault="00644697" w:rsidP="00575BED">
      <w:pPr>
        <w:jc w:val="both"/>
        <w:rPr>
          <w:sz w:val="20"/>
          <w:szCs w:val="20"/>
        </w:rPr>
      </w:pPr>
      <w:r w:rsidRPr="008D45C0">
        <w:rPr>
          <w:rStyle w:val="FootnoteReference"/>
          <w:sz w:val="20"/>
          <w:szCs w:val="20"/>
        </w:rPr>
        <w:footnoteRef/>
      </w:r>
      <w:r w:rsidR="00575BED">
        <w:rPr>
          <w:sz w:val="20"/>
          <w:szCs w:val="20"/>
        </w:rPr>
        <w:t xml:space="preserve"> </w:t>
      </w:r>
      <w:r w:rsidR="00575BED" w:rsidRPr="00FC6803">
        <w:rPr>
          <w:sz w:val="20"/>
          <w:szCs w:val="20"/>
          <w:lang w:val="lt-LT"/>
        </w:rPr>
        <w:t>Statistikos departamentas prie Lietuvos</w:t>
      </w:r>
      <w:r w:rsidR="005F1C5E">
        <w:rPr>
          <w:sz w:val="20"/>
          <w:szCs w:val="20"/>
          <w:lang w:val="lt-LT"/>
        </w:rPr>
        <w:t xml:space="preserve"> Respublikos Vyriausybės. </w:t>
      </w:r>
      <w:r w:rsidR="00575BED" w:rsidRPr="00FC6803">
        <w:rPr>
          <w:sz w:val="20"/>
          <w:szCs w:val="20"/>
          <w:lang w:val="lt-LT"/>
        </w:rPr>
        <w:t>Nusikalstamumas ir teisėsaugos inst</w:t>
      </w:r>
      <w:r w:rsidR="00A87B7C">
        <w:rPr>
          <w:sz w:val="20"/>
          <w:szCs w:val="20"/>
          <w:lang w:val="lt-LT"/>
        </w:rPr>
        <w:t>it</w:t>
      </w:r>
      <w:r w:rsidR="00575BED" w:rsidRPr="00FC6803">
        <w:rPr>
          <w:sz w:val="20"/>
          <w:szCs w:val="20"/>
          <w:lang w:val="lt-LT"/>
        </w:rPr>
        <w:t>ucijų veikla 2007. - Vilnius, 2008.</w:t>
      </w:r>
      <w:r w:rsidR="00F756CC">
        <w:rPr>
          <w:sz w:val="20"/>
          <w:szCs w:val="20"/>
          <w:lang w:val="lt-LT"/>
        </w:rPr>
        <w:t xml:space="preserve"> P. 45. </w:t>
      </w:r>
    </w:p>
  </w:footnote>
  <w:footnote w:id="3">
    <w:p w:rsidR="00644697" w:rsidRPr="0071607D" w:rsidRDefault="00644697" w:rsidP="00B83929">
      <w:pPr>
        <w:jc w:val="both"/>
        <w:rPr>
          <w:sz w:val="20"/>
          <w:szCs w:val="20"/>
        </w:rPr>
      </w:pPr>
      <w:r w:rsidRPr="0071607D">
        <w:rPr>
          <w:rStyle w:val="FootnoteReference"/>
          <w:sz w:val="20"/>
          <w:szCs w:val="20"/>
        </w:rPr>
        <w:footnoteRef/>
      </w:r>
      <w:r w:rsidR="00495484" w:rsidRPr="0071607D">
        <w:rPr>
          <w:sz w:val="20"/>
          <w:szCs w:val="20"/>
        </w:rPr>
        <w:t xml:space="preserve"> </w:t>
      </w:r>
      <w:r w:rsidR="006263B9" w:rsidRPr="0071607D">
        <w:rPr>
          <w:sz w:val="20"/>
          <w:szCs w:val="20"/>
          <w:lang w:val="lt-LT"/>
        </w:rPr>
        <w:t>Ten pat</w:t>
      </w:r>
      <w:r w:rsidR="00B83929" w:rsidRPr="0071607D">
        <w:rPr>
          <w:sz w:val="20"/>
          <w:szCs w:val="20"/>
          <w:lang w:val="lt-LT"/>
        </w:rPr>
        <w:t>.</w:t>
      </w:r>
    </w:p>
  </w:footnote>
  <w:footnote w:id="4">
    <w:p w:rsidR="00644697" w:rsidRPr="00D81627" w:rsidRDefault="00644697" w:rsidP="007063EC">
      <w:pPr>
        <w:pStyle w:val="FootnoteText"/>
        <w:jc w:val="both"/>
        <w:rPr>
          <w:lang w:val="lt-LT"/>
        </w:rPr>
      </w:pPr>
      <w:r>
        <w:rPr>
          <w:rStyle w:val="FootnoteReference"/>
        </w:rPr>
        <w:footnoteRef/>
      </w:r>
      <w:r>
        <w:t xml:space="preserve"> </w:t>
      </w:r>
      <w:r w:rsidRPr="00D31FAE">
        <w:rPr>
          <w:lang w:val="lt-LT"/>
        </w:rPr>
        <w:t>Pateikiami duomenys per 2008 m.</w:t>
      </w:r>
      <w:r w:rsidR="00D31FAE">
        <w:rPr>
          <w:lang w:val="lt-LT"/>
        </w:rPr>
        <w:t xml:space="preserve"> pirmus</w:t>
      </w:r>
      <w:r w:rsidRPr="00D31FAE">
        <w:rPr>
          <w:lang w:val="lt-LT"/>
        </w:rPr>
        <w:t xml:space="preserve"> devynis mėnesius.</w:t>
      </w:r>
    </w:p>
  </w:footnote>
  <w:footnote w:id="5">
    <w:p w:rsidR="00644697" w:rsidRPr="002343C4" w:rsidRDefault="00644697" w:rsidP="00754F8D">
      <w:pPr>
        <w:pStyle w:val="FootnoteText"/>
        <w:tabs>
          <w:tab w:val="left" w:pos="0"/>
          <w:tab w:val="left" w:pos="284"/>
          <w:tab w:val="left" w:pos="426"/>
        </w:tabs>
        <w:jc w:val="both"/>
        <w:rPr>
          <w:lang w:val="lt-LT"/>
        </w:rPr>
      </w:pPr>
      <w:r>
        <w:rPr>
          <w:rStyle w:val="FootnoteReference"/>
        </w:rPr>
        <w:footnoteRef/>
      </w:r>
      <w:r w:rsidR="003E4396">
        <w:t xml:space="preserve"> </w:t>
      </w:r>
      <w:r w:rsidR="003E4396" w:rsidRPr="00FC6803">
        <w:rPr>
          <w:lang w:val="lt-LT"/>
        </w:rPr>
        <w:t>Informatikos ir ryšių departamento prie Vidaus reikalų ministerijos st</w:t>
      </w:r>
      <w:r w:rsidR="004257D1">
        <w:rPr>
          <w:lang w:val="lt-LT"/>
        </w:rPr>
        <w:t xml:space="preserve">atistika // </w:t>
      </w:r>
      <w:r w:rsidR="003E4396" w:rsidRPr="00FC6803">
        <w:rPr>
          <w:lang w:val="lt-LT"/>
        </w:rPr>
        <w:t>http://www</w:t>
      </w:r>
      <w:r w:rsidR="00D50F6C">
        <w:rPr>
          <w:lang w:val="lt-LT"/>
        </w:rPr>
        <w:t>.vr</w:t>
      </w:r>
      <w:r w:rsidR="003E4396" w:rsidRPr="00FC6803">
        <w:rPr>
          <w:lang w:val="lt-LT"/>
        </w:rPr>
        <w:t>m.lt/fileadmin</w:t>
      </w:r>
      <w:r w:rsidR="004257D1">
        <w:rPr>
          <w:lang w:val="lt-LT"/>
        </w:rPr>
        <w:t>/Image</w:t>
      </w:r>
      <w:r w:rsidR="00754F8D">
        <w:rPr>
          <w:lang w:val="lt-LT"/>
        </w:rPr>
        <w:t xml:space="preserve"> _</w:t>
      </w:r>
      <w:r w:rsidR="003E4396" w:rsidRPr="00FC6803">
        <w:rPr>
          <w:lang w:val="lt-LT"/>
        </w:rPr>
        <w:t xml:space="preserve">Archive/IRD/Statistika/index2.phtml?id=198; </w:t>
      </w:r>
      <w:r w:rsidR="003E4396">
        <w:rPr>
          <w:lang w:val="lt-LT"/>
        </w:rPr>
        <w:t xml:space="preserve">prisijungimo laikas: 2008-09-15; </w:t>
      </w:r>
      <w:r w:rsidR="003E4396" w:rsidRPr="00FC6803">
        <w:rPr>
          <w:lang w:val="lt-LT"/>
        </w:rPr>
        <w:t>Statistikos departamentas prie Lietuvos</w:t>
      </w:r>
      <w:r w:rsidR="00D564B5">
        <w:rPr>
          <w:lang w:val="lt-LT"/>
        </w:rPr>
        <w:t xml:space="preserve"> Respublikos Vyriausybės. </w:t>
      </w:r>
      <w:r w:rsidR="003E4396" w:rsidRPr="00FC6803">
        <w:rPr>
          <w:lang w:val="lt-LT"/>
        </w:rPr>
        <w:t>Nusikalstamumas ir teisėsaugos inst</w:t>
      </w:r>
      <w:r w:rsidR="003E4396">
        <w:rPr>
          <w:lang w:val="lt-LT"/>
        </w:rPr>
        <w:t>it</w:t>
      </w:r>
      <w:r w:rsidR="003E4396" w:rsidRPr="00FC6803">
        <w:rPr>
          <w:lang w:val="lt-LT"/>
        </w:rPr>
        <w:t xml:space="preserve">ucijų veikla 2007. - </w:t>
      </w:r>
      <w:r w:rsidR="003E4396">
        <w:rPr>
          <w:lang w:val="lt-LT"/>
        </w:rPr>
        <w:t xml:space="preserve">Vilnius, 2008; </w:t>
      </w:r>
      <w:r w:rsidR="003E4396" w:rsidRPr="00F238F9">
        <w:rPr>
          <w:lang w:val="lt-LT"/>
        </w:rPr>
        <w:t>Statistikos departamentas prie Lietu</w:t>
      </w:r>
      <w:r w:rsidR="00150519">
        <w:rPr>
          <w:lang w:val="lt-LT"/>
        </w:rPr>
        <w:t xml:space="preserve">vos Respublikos Vyriausybės. </w:t>
      </w:r>
      <w:r w:rsidR="003E4396" w:rsidRPr="00F238F9">
        <w:rPr>
          <w:lang w:val="lt-LT"/>
        </w:rPr>
        <w:t>Nusikalstamumas ir teisėsaugos inst</w:t>
      </w:r>
      <w:r w:rsidR="003C7498">
        <w:rPr>
          <w:lang w:val="lt-LT"/>
        </w:rPr>
        <w:t>it</w:t>
      </w:r>
      <w:r w:rsidR="003E4396" w:rsidRPr="00F238F9">
        <w:rPr>
          <w:lang w:val="lt-LT"/>
        </w:rPr>
        <w:t>ucijų veikla 2006. - Vilnius, 2007.</w:t>
      </w:r>
    </w:p>
  </w:footnote>
  <w:footnote w:id="6">
    <w:p w:rsidR="00644697" w:rsidRPr="002343C4" w:rsidRDefault="00644697" w:rsidP="00754F8D">
      <w:pPr>
        <w:pStyle w:val="FootnoteText"/>
        <w:jc w:val="both"/>
        <w:rPr>
          <w:lang w:val="lt-LT"/>
        </w:rPr>
      </w:pPr>
      <w:r>
        <w:rPr>
          <w:rStyle w:val="FootnoteReference"/>
        </w:rPr>
        <w:footnoteRef/>
      </w:r>
      <w:r w:rsidRPr="000C33E4">
        <w:rPr>
          <w:lang w:val="lt-LT"/>
        </w:rPr>
        <w:t xml:space="preserve"> </w:t>
      </w:r>
      <w:r w:rsidR="005343CA">
        <w:rPr>
          <w:lang w:val="lt-LT"/>
        </w:rPr>
        <w:t xml:space="preserve">Vilniaus miesto 1 apylinkės teismo, </w:t>
      </w:r>
      <w:r>
        <w:rPr>
          <w:lang w:val="lt-LT"/>
        </w:rPr>
        <w:t>Vilniaus miesto 3 apylinkės teismo baudžiamosios bylos</w:t>
      </w:r>
      <w:r w:rsidR="00C701BB">
        <w:rPr>
          <w:lang w:val="lt-LT"/>
        </w:rPr>
        <w:t xml:space="preserve"> nuo 2003 m.</w:t>
      </w:r>
      <w:r>
        <w:rPr>
          <w:lang w:val="lt-LT"/>
        </w:rPr>
        <w:t>, kuriose</w:t>
      </w:r>
      <w:r w:rsidR="008A6714">
        <w:rPr>
          <w:lang w:val="lt-LT"/>
        </w:rPr>
        <w:t xml:space="preserve"> buvo </w:t>
      </w:r>
      <w:r>
        <w:rPr>
          <w:lang w:val="lt-LT"/>
        </w:rPr>
        <w:t>nagrinėjami nusikalstamų veikų elektroninių duomenų ir informacinių sistemų saugumui klausimai.</w:t>
      </w:r>
    </w:p>
  </w:footnote>
  <w:footnote w:id="7">
    <w:p w:rsidR="00644697" w:rsidRPr="004C0E12" w:rsidRDefault="00644697" w:rsidP="0071607D">
      <w:pPr>
        <w:tabs>
          <w:tab w:val="left" w:pos="0"/>
          <w:tab w:val="left" w:pos="142"/>
        </w:tabs>
        <w:autoSpaceDE w:val="0"/>
        <w:autoSpaceDN w:val="0"/>
        <w:adjustRightInd w:val="0"/>
        <w:jc w:val="both"/>
        <w:rPr>
          <w:sz w:val="20"/>
          <w:szCs w:val="20"/>
          <w:lang w:val="lt-LT" w:eastAsia="lt-LT"/>
        </w:rPr>
      </w:pPr>
      <w:r w:rsidRPr="004C0E12">
        <w:rPr>
          <w:rStyle w:val="FootnoteReference"/>
          <w:sz w:val="20"/>
          <w:szCs w:val="20"/>
        </w:rPr>
        <w:footnoteRef/>
      </w:r>
      <w:r w:rsidRPr="004C0E12">
        <w:rPr>
          <w:sz w:val="20"/>
          <w:szCs w:val="20"/>
        </w:rPr>
        <w:t xml:space="preserve"> </w:t>
      </w:r>
      <w:r w:rsidR="00042176" w:rsidRPr="004C0E12">
        <w:rPr>
          <w:sz w:val="20"/>
          <w:szCs w:val="20"/>
          <w:lang w:val="lt-LT" w:eastAsia="lt-LT"/>
        </w:rPr>
        <w:t xml:space="preserve">Bainbridge D. I. Introduction to Computer Law. - Harlow: </w:t>
      </w:r>
      <w:r w:rsidR="00237623" w:rsidRPr="004C0E12">
        <w:rPr>
          <w:sz w:val="20"/>
          <w:szCs w:val="20"/>
          <w:lang w:val="lt-LT" w:eastAsia="lt-LT"/>
        </w:rPr>
        <w:t xml:space="preserve">Pearson, Longman, 2004. P. 194. </w:t>
      </w:r>
    </w:p>
  </w:footnote>
  <w:footnote w:id="8">
    <w:p w:rsidR="00644697" w:rsidRPr="004C0E12" w:rsidRDefault="00644697" w:rsidP="0071607D">
      <w:pPr>
        <w:pStyle w:val="FootnoteText"/>
        <w:tabs>
          <w:tab w:val="left" w:pos="142"/>
        </w:tabs>
        <w:jc w:val="both"/>
        <w:rPr>
          <w:lang w:val="lt-LT"/>
        </w:rPr>
      </w:pPr>
      <w:r w:rsidRPr="004C0E12">
        <w:rPr>
          <w:rStyle w:val="FootnoteReference"/>
        </w:rPr>
        <w:footnoteRef/>
      </w:r>
      <w:r w:rsidRPr="004C0E12">
        <w:t xml:space="preserve"> </w:t>
      </w:r>
      <w:r w:rsidR="00637480" w:rsidRPr="004C0E12">
        <w:rPr>
          <w:lang w:val="lt-LT"/>
        </w:rPr>
        <w:t>Ten pat, P. 212.</w:t>
      </w:r>
    </w:p>
  </w:footnote>
  <w:footnote w:id="9">
    <w:p w:rsidR="00644697" w:rsidRPr="004C0E12" w:rsidRDefault="00644697" w:rsidP="0071607D">
      <w:pPr>
        <w:pStyle w:val="FootnoteText"/>
        <w:tabs>
          <w:tab w:val="left" w:pos="0"/>
          <w:tab w:val="left" w:pos="142"/>
        </w:tabs>
        <w:jc w:val="both"/>
        <w:rPr>
          <w:lang w:val="lt-LT"/>
        </w:rPr>
      </w:pPr>
      <w:r w:rsidRPr="004C0E12">
        <w:rPr>
          <w:rStyle w:val="FootnoteReference"/>
        </w:rPr>
        <w:footnoteRef/>
      </w:r>
      <w:r w:rsidRPr="004C0E12">
        <w:t xml:space="preserve"> </w:t>
      </w:r>
      <w:r w:rsidR="00637480" w:rsidRPr="004C0E12">
        <w:rPr>
          <w:lang w:val="lt-LT"/>
        </w:rPr>
        <w:t xml:space="preserve">Civilka M. ir kt. Informacinių technologijų teisė. - Vilnius: NVO Teisės institutas, 2004. P. 258. </w:t>
      </w:r>
    </w:p>
  </w:footnote>
  <w:footnote w:id="10">
    <w:p w:rsidR="00644697" w:rsidRPr="004C0E12" w:rsidRDefault="00644697" w:rsidP="0071607D">
      <w:pPr>
        <w:pStyle w:val="FootnoteText"/>
        <w:tabs>
          <w:tab w:val="left" w:pos="0"/>
          <w:tab w:val="left" w:pos="142"/>
        </w:tabs>
        <w:jc w:val="both"/>
        <w:rPr>
          <w:lang w:val="lt-LT"/>
        </w:rPr>
      </w:pPr>
      <w:r w:rsidRPr="004C0E12">
        <w:rPr>
          <w:rStyle w:val="FootnoteReference"/>
        </w:rPr>
        <w:footnoteRef/>
      </w:r>
      <w:r w:rsidR="00DA392F">
        <w:t xml:space="preserve"> </w:t>
      </w:r>
      <w:r w:rsidR="001B70B3" w:rsidRPr="00FC6803">
        <w:rPr>
          <w:lang w:val="lt-LT"/>
        </w:rPr>
        <w:t xml:space="preserve">Sieber U. Legal Aspects of Computer-Related Crime in the Information Society. Comcrime study. </w:t>
      </w:r>
      <w:r w:rsidR="000E7D1C" w:rsidRPr="00994D32">
        <w:rPr>
          <w:lang w:val="lt-LT"/>
        </w:rPr>
        <w:t>http://law</w:t>
      </w:r>
      <w:r w:rsidR="001B70B3" w:rsidRPr="00FC6803">
        <w:rPr>
          <w:lang w:val="lt-LT"/>
        </w:rPr>
        <w:t>.scu.</w:t>
      </w:r>
      <w:r w:rsidR="000E7D1C">
        <w:rPr>
          <w:lang w:val="lt-LT"/>
        </w:rPr>
        <w:t xml:space="preserve">e </w:t>
      </w:r>
      <w:r w:rsidR="001B70B3" w:rsidRPr="00FC6803">
        <w:rPr>
          <w:lang w:val="lt-LT"/>
        </w:rPr>
        <w:t xml:space="preserve">du/international/File/Sieber_final.pdf; </w:t>
      </w:r>
      <w:r w:rsidR="001B70B3">
        <w:rPr>
          <w:lang w:val="lt-LT"/>
        </w:rPr>
        <w:t>prisijungimo laikas: 2008-01-26</w:t>
      </w:r>
      <w:r w:rsidR="002E5440">
        <w:rPr>
          <w:lang w:val="lt-LT"/>
        </w:rPr>
        <w:t>.</w:t>
      </w:r>
    </w:p>
  </w:footnote>
  <w:footnote w:id="11">
    <w:p w:rsidR="002E5440" w:rsidRDefault="002E5440" w:rsidP="0071607D">
      <w:pPr>
        <w:pStyle w:val="FootnoteText"/>
        <w:jc w:val="both"/>
      </w:pPr>
      <w:r>
        <w:rPr>
          <w:rStyle w:val="FootnoteReference"/>
        </w:rPr>
        <w:footnoteRef/>
      </w:r>
      <w:r>
        <w:t xml:space="preserve"> </w:t>
      </w:r>
      <w:r w:rsidRPr="004C0E12">
        <w:rPr>
          <w:lang w:val="lt-LT"/>
        </w:rPr>
        <w:t xml:space="preserve">Wahlert G. Crime in Cyberspace: Trends in Computer Crime in Australia // </w:t>
      </w:r>
      <w:r w:rsidRPr="004C0E12">
        <w:rPr>
          <w:iCs/>
          <w:lang w:val="lt-LT" w:eastAsia="lt-LT"/>
        </w:rPr>
        <w:t xml:space="preserve">Australian Institute of Criminology Conference ,,Internet Crime“. - Melbourne, 1998. </w:t>
      </w:r>
      <w:r w:rsidR="00740370" w:rsidRPr="00740370">
        <w:rPr>
          <w:iCs/>
          <w:lang w:val="lt-LT" w:eastAsia="lt-LT"/>
        </w:rPr>
        <w:t>http://www.aic.gov.au/conferences/internet/wahlert.pdf</w:t>
      </w:r>
      <w:r w:rsidR="00740370">
        <w:rPr>
          <w:iCs/>
          <w:lang w:val="lt-LT" w:eastAsia="lt-LT"/>
        </w:rPr>
        <w:t xml:space="preserve">; </w:t>
      </w:r>
      <w:r w:rsidRPr="004C0E12">
        <w:rPr>
          <w:iCs/>
          <w:lang w:val="lt-LT" w:eastAsia="lt-LT"/>
        </w:rPr>
        <w:t xml:space="preserve">prisijungimo laikas: </w:t>
      </w:r>
      <w:r>
        <w:rPr>
          <w:lang w:val="lt-LT"/>
        </w:rPr>
        <w:t>2007-12-07.</w:t>
      </w:r>
    </w:p>
  </w:footnote>
  <w:footnote w:id="12">
    <w:p w:rsidR="00644697" w:rsidRPr="00D01296" w:rsidRDefault="00644697" w:rsidP="0071607D">
      <w:pPr>
        <w:pStyle w:val="FootnoteText"/>
        <w:tabs>
          <w:tab w:val="left" w:pos="0"/>
          <w:tab w:val="left" w:pos="284"/>
          <w:tab w:val="left" w:pos="426"/>
        </w:tabs>
        <w:jc w:val="both"/>
        <w:rPr>
          <w:lang w:val="lt-LT"/>
        </w:rPr>
      </w:pPr>
      <w:r w:rsidRPr="004C0E12">
        <w:rPr>
          <w:rStyle w:val="FootnoteReference"/>
        </w:rPr>
        <w:footnoteRef/>
      </w:r>
      <w:r w:rsidR="00AC3C6A">
        <w:t xml:space="preserve"> </w:t>
      </w:r>
      <w:r w:rsidR="00AC3C6A" w:rsidRPr="00FC6803">
        <w:rPr>
          <w:lang w:val="lt-LT"/>
        </w:rPr>
        <w:t>Macdonald E., Rowland D. Information technology law. – London</w:t>
      </w:r>
      <w:r w:rsidR="00AC3C6A">
        <w:rPr>
          <w:lang w:val="lt-LT"/>
        </w:rPr>
        <w:t xml:space="preserve">, 2005. P. 55. </w:t>
      </w:r>
    </w:p>
  </w:footnote>
  <w:footnote w:id="13">
    <w:p w:rsidR="00644697" w:rsidRPr="0071607D" w:rsidRDefault="00644697" w:rsidP="0071607D">
      <w:pPr>
        <w:pStyle w:val="FootnoteText"/>
        <w:tabs>
          <w:tab w:val="left" w:pos="0"/>
          <w:tab w:val="left" w:pos="284"/>
          <w:tab w:val="left" w:pos="426"/>
        </w:tabs>
        <w:jc w:val="both"/>
        <w:rPr>
          <w:lang w:val="lt-LT"/>
        </w:rPr>
      </w:pPr>
      <w:r w:rsidRPr="004C0E12">
        <w:rPr>
          <w:rStyle w:val="FootnoteReference"/>
        </w:rPr>
        <w:footnoteRef/>
      </w:r>
      <w:r w:rsidRPr="004C0E12">
        <w:t xml:space="preserve"> </w:t>
      </w:r>
      <w:r w:rsidR="00D01296" w:rsidRPr="00FC6803">
        <w:rPr>
          <w:lang w:val="lt-LT"/>
        </w:rPr>
        <w:t xml:space="preserve">Petrauskas R., Štitilis D. Kompiuteriniai nusikaltimai ir jų prevencija. - Vilnius: LTA Leidybos centras, </w:t>
      </w:r>
      <w:r w:rsidR="00D01296">
        <w:rPr>
          <w:lang w:val="lt-LT"/>
        </w:rPr>
        <w:t>2000. P. 6.</w:t>
      </w:r>
    </w:p>
  </w:footnote>
  <w:footnote w:id="14">
    <w:p w:rsidR="00644697" w:rsidRPr="00406B50" w:rsidRDefault="00644697" w:rsidP="002E0CCB">
      <w:pPr>
        <w:pStyle w:val="FootnoteText"/>
        <w:tabs>
          <w:tab w:val="left" w:pos="0"/>
          <w:tab w:val="left" w:pos="284"/>
          <w:tab w:val="left" w:pos="426"/>
        </w:tabs>
        <w:jc w:val="both"/>
        <w:rPr>
          <w:lang w:val="lt-LT"/>
        </w:rPr>
      </w:pPr>
      <w:r w:rsidRPr="00406B50">
        <w:rPr>
          <w:rStyle w:val="FootnoteReference"/>
        </w:rPr>
        <w:footnoteRef/>
      </w:r>
      <w:r w:rsidRPr="00406B50">
        <w:t xml:space="preserve"> </w:t>
      </w:r>
      <w:r w:rsidR="00CB2733" w:rsidRPr="00406B50">
        <w:rPr>
          <w:lang w:val="lt-LT"/>
        </w:rPr>
        <w:t>Hoffstadt B. M., Wong Yang D. Countering the Cyber-Crime Threat // American Criminal Law Review. 2006, Nr. 43(2).</w:t>
      </w:r>
      <w:r w:rsidR="002F2372" w:rsidRPr="00406B50">
        <w:rPr>
          <w:lang w:val="lt-LT"/>
        </w:rPr>
        <w:t xml:space="preserve"> P. 78-80.</w:t>
      </w:r>
    </w:p>
  </w:footnote>
  <w:footnote w:id="15">
    <w:p w:rsidR="00644697" w:rsidRPr="00406B50" w:rsidRDefault="00644697" w:rsidP="002E0CCB">
      <w:pPr>
        <w:pStyle w:val="FootnoteText"/>
        <w:tabs>
          <w:tab w:val="left" w:pos="0"/>
          <w:tab w:val="left" w:pos="284"/>
          <w:tab w:val="left" w:pos="426"/>
        </w:tabs>
        <w:jc w:val="both"/>
        <w:rPr>
          <w:lang w:val="lt-LT"/>
        </w:rPr>
      </w:pPr>
      <w:r w:rsidRPr="00406B50">
        <w:rPr>
          <w:rStyle w:val="FootnoteReference"/>
        </w:rPr>
        <w:footnoteRef/>
      </w:r>
      <w:r w:rsidR="00047ECB">
        <w:t xml:space="preserve"> </w:t>
      </w:r>
      <w:r w:rsidR="00047ECB" w:rsidRPr="00357ED7">
        <w:t>Воронов Я</w:t>
      </w:r>
      <w:r w:rsidR="00047ECB">
        <w:t xml:space="preserve">. </w:t>
      </w:r>
      <w:r w:rsidR="00047ECB" w:rsidRPr="00357ED7">
        <w:t>Понятие преступлений в сфере высоких технологий.</w:t>
      </w:r>
      <w:r w:rsidR="00047ECB">
        <w:t xml:space="preserve"> </w:t>
      </w:r>
      <w:r w:rsidR="00D86176" w:rsidRPr="00406B50">
        <w:rPr>
          <w:lang w:val="lt-LT"/>
        </w:rPr>
        <w:t>http://www.crime-research.org</w:t>
      </w:r>
      <w:r w:rsidR="00047ECB">
        <w:rPr>
          <w:lang w:val="lt-LT"/>
        </w:rPr>
        <w:t xml:space="preserve">/library/cyber </w:t>
      </w:r>
      <w:r w:rsidR="007C774E">
        <w:rPr>
          <w:lang w:val="lt-LT"/>
        </w:rPr>
        <w:t>pon.ht</w:t>
      </w:r>
      <w:r w:rsidR="00D86176" w:rsidRPr="00406B50">
        <w:rPr>
          <w:lang w:val="lt-LT"/>
        </w:rPr>
        <w:t>m; prisijungimo laikas: 2007-11-09.</w:t>
      </w:r>
    </w:p>
  </w:footnote>
  <w:footnote w:id="16">
    <w:p w:rsidR="00644697" w:rsidRPr="00406B50" w:rsidRDefault="00644697" w:rsidP="002E0CCB">
      <w:pPr>
        <w:tabs>
          <w:tab w:val="left" w:pos="0"/>
          <w:tab w:val="left" w:pos="284"/>
          <w:tab w:val="left" w:pos="426"/>
        </w:tabs>
        <w:autoSpaceDE w:val="0"/>
        <w:autoSpaceDN w:val="0"/>
        <w:adjustRightInd w:val="0"/>
        <w:jc w:val="both"/>
        <w:rPr>
          <w:sz w:val="20"/>
          <w:szCs w:val="20"/>
          <w:lang w:val="lt-LT" w:eastAsia="lt-LT"/>
        </w:rPr>
      </w:pPr>
      <w:r w:rsidRPr="00406B50">
        <w:rPr>
          <w:rStyle w:val="FootnoteReference"/>
          <w:sz w:val="20"/>
          <w:szCs w:val="20"/>
        </w:rPr>
        <w:footnoteRef/>
      </w:r>
      <w:r w:rsidR="00014272" w:rsidRPr="00406B50">
        <w:rPr>
          <w:sz w:val="20"/>
          <w:szCs w:val="20"/>
        </w:rPr>
        <w:t xml:space="preserve"> </w:t>
      </w:r>
      <w:r w:rsidR="00301CA7" w:rsidRPr="00406B50">
        <w:rPr>
          <w:sz w:val="20"/>
          <w:szCs w:val="20"/>
          <w:lang w:val="lt-LT" w:eastAsia="lt-LT"/>
        </w:rPr>
        <w:t>Айков Д., Сейгер К. Компьютерные преступления: руководство по борьбе с компьютерными преступлениями. - Москва: Мир, 1999. P. 65.</w:t>
      </w:r>
    </w:p>
  </w:footnote>
  <w:footnote w:id="17">
    <w:p w:rsidR="00644697" w:rsidRPr="008D594E" w:rsidRDefault="00644697" w:rsidP="002E0CCB">
      <w:pPr>
        <w:pStyle w:val="FootnoteText"/>
        <w:tabs>
          <w:tab w:val="left" w:pos="0"/>
          <w:tab w:val="left" w:pos="284"/>
          <w:tab w:val="left" w:pos="426"/>
        </w:tabs>
        <w:jc w:val="both"/>
      </w:pPr>
      <w:r w:rsidRPr="00406B50">
        <w:rPr>
          <w:rStyle w:val="FootnoteReference"/>
        </w:rPr>
        <w:footnoteRef/>
      </w:r>
      <w:r w:rsidR="008D594E">
        <w:t xml:space="preserve"> </w:t>
      </w:r>
      <w:r w:rsidR="008D594E" w:rsidRPr="00357ED7">
        <w:t xml:space="preserve">Дутов М. </w:t>
      </w:r>
      <w:r w:rsidR="008D594E">
        <w:t>O</w:t>
      </w:r>
      <w:r w:rsidR="008D594E" w:rsidRPr="00357ED7">
        <w:t>тветственность за компьютерные преступления в Уголовном кодексе Украины</w:t>
      </w:r>
      <w:r w:rsidR="008D594E">
        <w:t xml:space="preserve">. </w:t>
      </w:r>
      <w:r w:rsidR="006B41B9" w:rsidRPr="00406B50">
        <w:rPr>
          <w:lang w:val="lt-LT"/>
        </w:rPr>
        <w:t>http://www.crime</w:t>
      </w:r>
      <w:r w:rsidR="008D594E">
        <w:rPr>
          <w:lang w:val="lt-LT"/>
        </w:rPr>
        <w:t xml:space="preserve"> </w:t>
      </w:r>
      <w:r w:rsidR="006B41B9" w:rsidRPr="00406B50">
        <w:rPr>
          <w:lang w:val="lt-LT"/>
        </w:rPr>
        <w:t>-research.org/library/dutov.htm; prisijungimo laikas: 2008-04-16.</w:t>
      </w:r>
    </w:p>
  </w:footnote>
  <w:footnote w:id="18">
    <w:p w:rsidR="00644697" w:rsidRPr="00406B50" w:rsidRDefault="00644697" w:rsidP="002E0CCB">
      <w:pPr>
        <w:pStyle w:val="FootnoteText"/>
        <w:tabs>
          <w:tab w:val="left" w:pos="0"/>
          <w:tab w:val="left" w:pos="284"/>
          <w:tab w:val="left" w:pos="426"/>
        </w:tabs>
        <w:jc w:val="both"/>
        <w:rPr>
          <w:lang w:val="lt-LT"/>
        </w:rPr>
      </w:pPr>
      <w:r w:rsidRPr="00406B50">
        <w:rPr>
          <w:rStyle w:val="FootnoteReference"/>
        </w:rPr>
        <w:footnoteRef/>
      </w:r>
      <w:r w:rsidR="00EF386C" w:rsidRPr="00406B50">
        <w:t xml:space="preserve"> </w:t>
      </w:r>
      <w:r w:rsidR="00EF386C" w:rsidRPr="00406B50">
        <w:rPr>
          <w:lang w:val="lt-LT"/>
        </w:rPr>
        <w:t>Sieber U. The International Handbook on Computer Crime: Computer-Related Economic Crime and the Infringements of Privacy. – London: John Wiley &amp; Sons Inc, 1996. P. 257.</w:t>
      </w:r>
    </w:p>
  </w:footnote>
  <w:footnote w:id="19">
    <w:p w:rsidR="00644697" w:rsidRPr="002E0CCB" w:rsidRDefault="00644697" w:rsidP="002E0CCB">
      <w:pPr>
        <w:pStyle w:val="FootnoteText"/>
        <w:tabs>
          <w:tab w:val="left" w:pos="0"/>
          <w:tab w:val="left" w:pos="284"/>
          <w:tab w:val="left" w:pos="426"/>
        </w:tabs>
        <w:jc w:val="both"/>
        <w:rPr>
          <w:lang w:val="lt-LT"/>
        </w:rPr>
      </w:pPr>
      <w:r w:rsidRPr="00406B50">
        <w:rPr>
          <w:rStyle w:val="FootnoteReference"/>
        </w:rPr>
        <w:footnoteRef/>
      </w:r>
      <w:r w:rsidRPr="00406B50">
        <w:t xml:space="preserve"> </w:t>
      </w:r>
      <w:r w:rsidR="00406B50" w:rsidRPr="00406B50">
        <w:rPr>
          <w:lang w:val="lt-LT"/>
        </w:rPr>
        <w:t>Convention on Cybercrime // http://conventions.coe.int/Treaty/EN/Treaties/Html/185.htm; pr</w:t>
      </w:r>
      <w:r w:rsidR="002E0CCB">
        <w:rPr>
          <w:lang w:val="lt-LT"/>
        </w:rPr>
        <w:t xml:space="preserve">isijungimo laikas: 2007-10-12. </w:t>
      </w:r>
    </w:p>
  </w:footnote>
  <w:footnote w:id="20">
    <w:p w:rsidR="00644697" w:rsidRPr="001C0F0C" w:rsidRDefault="00644697" w:rsidP="00271613">
      <w:pPr>
        <w:pStyle w:val="FootnoteText"/>
        <w:tabs>
          <w:tab w:val="left" w:pos="0"/>
          <w:tab w:val="left" w:pos="284"/>
          <w:tab w:val="left" w:pos="426"/>
        </w:tabs>
        <w:jc w:val="both"/>
      </w:pPr>
      <w:r w:rsidRPr="001C0F0C">
        <w:rPr>
          <w:rStyle w:val="FootnoteReference"/>
        </w:rPr>
        <w:footnoteRef/>
      </w:r>
      <w:r w:rsidRPr="001C0F0C">
        <w:t xml:space="preserve"> </w:t>
      </w:r>
      <w:r w:rsidR="00696AD5" w:rsidRPr="001C0F0C">
        <w:rPr>
          <w:lang w:val="lt-LT"/>
        </w:rPr>
        <w:t xml:space="preserve">Štitilis D. Neteisėtos prieigos prie kompiuterinės informacijos kriminalizavimas // Informacijos mokslas. 2003, Nr. 26. P. </w:t>
      </w:r>
      <w:r w:rsidR="00696AD5" w:rsidRPr="001C0F0C">
        <w:t>32.</w:t>
      </w:r>
    </w:p>
  </w:footnote>
  <w:footnote w:id="21">
    <w:p w:rsidR="00644697" w:rsidRPr="001C0F0C" w:rsidRDefault="00644697" w:rsidP="00271613">
      <w:pPr>
        <w:pStyle w:val="FootnoteText"/>
        <w:tabs>
          <w:tab w:val="left" w:pos="0"/>
          <w:tab w:val="left" w:pos="284"/>
          <w:tab w:val="left" w:pos="426"/>
        </w:tabs>
        <w:jc w:val="both"/>
        <w:rPr>
          <w:lang w:val="lt-LT"/>
        </w:rPr>
      </w:pPr>
      <w:r w:rsidRPr="001C0F0C">
        <w:rPr>
          <w:rStyle w:val="FootnoteReference"/>
        </w:rPr>
        <w:footnoteRef/>
      </w:r>
      <w:r w:rsidRPr="001C0F0C">
        <w:t xml:space="preserve"> </w:t>
      </w:r>
      <w:r w:rsidR="00FB6A6F" w:rsidRPr="001C0F0C">
        <w:rPr>
          <w:lang w:val="lt-LT"/>
        </w:rPr>
        <w:t>Ku R. S. R. ir kt. Cyberspace Law: Cases and Materials. - New York: Aspen law &amp; Business, 2002. P. 142.</w:t>
      </w:r>
    </w:p>
  </w:footnote>
  <w:footnote w:id="22">
    <w:p w:rsidR="00644697" w:rsidRPr="001C0F0C" w:rsidRDefault="00644697" w:rsidP="00271613">
      <w:pPr>
        <w:pStyle w:val="FootnoteText"/>
        <w:tabs>
          <w:tab w:val="left" w:pos="0"/>
          <w:tab w:val="left" w:pos="284"/>
          <w:tab w:val="left" w:pos="426"/>
        </w:tabs>
        <w:jc w:val="both"/>
        <w:rPr>
          <w:lang w:val="lt-LT"/>
        </w:rPr>
      </w:pPr>
      <w:r w:rsidRPr="001C0F0C">
        <w:rPr>
          <w:rStyle w:val="FootnoteReference"/>
        </w:rPr>
        <w:footnoteRef/>
      </w:r>
      <w:r w:rsidRPr="001C0F0C">
        <w:t xml:space="preserve"> </w:t>
      </w:r>
      <w:r w:rsidR="00CC5262" w:rsidRPr="001C0F0C">
        <w:rPr>
          <w:lang w:val="lt-LT"/>
        </w:rPr>
        <w:t>Broderick T. R. Regulation of Information Technology in the European Union. - London: Springer, 2000. P. 79.</w:t>
      </w:r>
    </w:p>
  </w:footnote>
  <w:footnote w:id="23">
    <w:p w:rsidR="00644697" w:rsidRPr="001C0F0C" w:rsidRDefault="00644697" w:rsidP="00271613">
      <w:pPr>
        <w:pStyle w:val="FootnoteText"/>
        <w:tabs>
          <w:tab w:val="left" w:pos="0"/>
          <w:tab w:val="left" w:pos="284"/>
          <w:tab w:val="left" w:pos="426"/>
        </w:tabs>
        <w:jc w:val="both"/>
        <w:rPr>
          <w:lang w:val="lt-LT"/>
        </w:rPr>
      </w:pPr>
      <w:r w:rsidRPr="001C0F0C">
        <w:rPr>
          <w:rStyle w:val="FootnoteReference"/>
        </w:rPr>
        <w:footnoteRef/>
      </w:r>
      <w:r w:rsidRPr="001C0F0C">
        <w:t xml:space="preserve"> </w:t>
      </w:r>
      <w:r w:rsidR="00A604DA" w:rsidRPr="001C0F0C">
        <w:rPr>
          <w:lang w:val="lt-LT"/>
        </w:rPr>
        <w:t>Charney S., Alexander K. Computer Crime. http://www.crime-research.org/library/Alex.htm ; prisijungimo laikas: 2008-07-12.</w:t>
      </w:r>
    </w:p>
  </w:footnote>
  <w:footnote w:id="24">
    <w:p w:rsidR="00644697" w:rsidRPr="001C0F0C" w:rsidRDefault="00644697" w:rsidP="00271613">
      <w:pPr>
        <w:pStyle w:val="FootnoteText"/>
        <w:jc w:val="both"/>
        <w:rPr>
          <w:lang w:val="lt-LT"/>
        </w:rPr>
      </w:pPr>
      <w:r w:rsidRPr="001C0F0C">
        <w:rPr>
          <w:rStyle w:val="FootnoteReference"/>
        </w:rPr>
        <w:footnoteRef/>
      </w:r>
      <w:r w:rsidRPr="001C0F0C">
        <w:t xml:space="preserve"> </w:t>
      </w:r>
      <w:r w:rsidR="0018606D" w:rsidRPr="001C0F0C">
        <w:rPr>
          <w:lang w:val="lt-LT"/>
        </w:rPr>
        <w:t>Мандиа К., Просис К. Защита от вторжений: расследование компьютерных преступлений. - Москва: Лори, 2005. P. 37.</w:t>
      </w:r>
    </w:p>
  </w:footnote>
  <w:footnote w:id="25">
    <w:p w:rsidR="001C0F0C" w:rsidRPr="00247A7A" w:rsidRDefault="001C0F0C" w:rsidP="00247A7A">
      <w:pPr>
        <w:pStyle w:val="FootnoteText"/>
        <w:tabs>
          <w:tab w:val="left" w:pos="0"/>
          <w:tab w:val="left" w:pos="284"/>
          <w:tab w:val="left" w:pos="426"/>
        </w:tabs>
        <w:jc w:val="both"/>
        <w:rPr>
          <w:lang w:val="lt-LT"/>
        </w:rPr>
      </w:pPr>
      <w:r w:rsidRPr="001C0F0C">
        <w:rPr>
          <w:rStyle w:val="FootnoteReference"/>
        </w:rPr>
        <w:footnoteRef/>
      </w:r>
      <w:r w:rsidRPr="001C0F0C">
        <w:t xml:space="preserve"> </w:t>
      </w:r>
      <w:r w:rsidRPr="001C0F0C">
        <w:rPr>
          <w:lang w:val="lt-LT"/>
        </w:rPr>
        <w:t>Hutchinson W., Warren M. Attitudes of Australian Information System Managers against Online Attackers // Information Management &amp; Computer S</w:t>
      </w:r>
      <w:r w:rsidR="00247A7A">
        <w:rPr>
          <w:lang w:val="lt-LT"/>
        </w:rPr>
        <w:t>ecurity. 2001, Nr. 9/3. P. 108.</w:t>
      </w:r>
    </w:p>
  </w:footnote>
  <w:footnote w:id="26">
    <w:p w:rsidR="00644697" w:rsidRPr="00FD5463" w:rsidRDefault="00644697" w:rsidP="008A3F34">
      <w:pPr>
        <w:pStyle w:val="FootnoteText"/>
        <w:tabs>
          <w:tab w:val="left" w:pos="0"/>
          <w:tab w:val="left" w:pos="284"/>
          <w:tab w:val="left" w:pos="426"/>
        </w:tabs>
        <w:jc w:val="both"/>
        <w:rPr>
          <w:lang w:val="lt-LT"/>
        </w:rPr>
      </w:pPr>
      <w:r w:rsidRPr="00FD5463">
        <w:rPr>
          <w:rStyle w:val="FootnoteReference"/>
        </w:rPr>
        <w:footnoteRef/>
      </w:r>
      <w:r w:rsidR="00772DBF" w:rsidRPr="00FD5463">
        <w:t xml:space="preserve"> </w:t>
      </w:r>
      <w:r w:rsidR="00772DBF" w:rsidRPr="00FD5463">
        <w:rPr>
          <w:lang w:val="lt-LT"/>
        </w:rPr>
        <w:t xml:space="preserve">Convention on Cybercrime // http://conventions.coe.int/Treaty/EN/Treaties/Html/185.htm; prisijungimo laikas: 2007-10-12. </w:t>
      </w:r>
    </w:p>
  </w:footnote>
  <w:footnote w:id="27">
    <w:p w:rsidR="00644697" w:rsidRPr="00FD5463" w:rsidRDefault="00644697" w:rsidP="008A3F34">
      <w:pPr>
        <w:pStyle w:val="FootnoteText"/>
        <w:tabs>
          <w:tab w:val="left" w:pos="0"/>
          <w:tab w:val="left" w:pos="284"/>
          <w:tab w:val="left" w:pos="426"/>
        </w:tabs>
        <w:jc w:val="both"/>
        <w:rPr>
          <w:lang w:val="lt-LT"/>
        </w:rPr>
      </w:pPr>
      <w:r w:rsidRPr="00FD5463">
        <w:rPr>
          <w:rStyle w:val="FootnoteReference"/>
        </w:rPr>
        <w:footnoteRef/>
      </w:r>
      <w:r w:rsidRPr="00FD5463">
        <w:t xml:space="preserve"> </w:t>
      </w:r>
      <w:r w:rsidR="003B74CA" w:rsidRPr="00FD5463">
        <w:rPr>
          <w:lang w:val="lt-LT"/>
        </w:rPr>
        <w:t xml:space="preserve">Convention on Cybercrime. Explanatory Report // http://conventions.coe.int/Treaty/en/Report s/Html/185.htm; prisijungimo laikas: 2007-10-24. </w:t>
      </w:r>
    </w:p>
  </w:footnote>
  <w:footnote w:id="28">
    <w:p w:rsidR="00644697" w:rsidRPr="00FD5463" w:rsidRDefault="00644697" w:rsidP="008A3F34">
      <w:pPr>
        <w:pStyle w:val="FootnoteText"/>
        <w:tabs>
          <w:tab w:val="left" w:pos="0"/>
          <w:tab w:val="left" w:pos="284"/>
          <w:tab w:val="left" w:pos="426"/>
        </w:tabs>
        <w:jc w:val="both"/>
        <w:rPr>
          <w:lang w:val="lt-LT"/>
        </w:rPr>
      </w:pPr>
      <w:r w:rsidRPr="00FD5463">
        <w:rPr>
          <w:rStyle w:val="FootnoteReference"/>
        </w:rPr>
        <w:footnoteRef/>
      </w:r>
      <w:r w:rsidRPr="00FD5463">
        <w:t xml:space="preserve"> </w:t>
      </w:r>
      <w:r w:rsidR="00405FF5" w:rsidRPr="00FD5463">
        <w:rPr>
          <w:lang w:val="lt-LT"/>
        </w:rPr>
        <w:t xml:space="preserve">Magnin C. J. </w:t>
      </w:r>
      <w:r w:rsidR="00405FF5" w:rsidRPr="00FD5463">
        <w:rPr>
          <w:lang w:val="lt-LT" w:eastAsia="lt-LT"/>
        </w:rPr>
        <w:t>The 2001 Council of Europe Convention on Cyber-Crime: an</w:t>
      </w:r>
      <w:r w:rsidR="00405FF5" w:rsidRPr="00FD5463">
        <w:rPr>
          <w:lang w:val="lt-LT"/>
        </w:rPr>
        <w:t xml:space="preserve"> </w:t>
      </w:r>
      <w:r w:rsidR="00405FF5" w:rsidRPr="00FD5463">
        <w:rPr>
          <w:lang w:val="lt-LT" w:eastAsia="lt-LT"/>
        </w:rPr>
        <w:t>Efficient Tool to Fight Crime in Cyber-Space? http://www.magnin.org/Publications/2001.06.SCU.LLMDissertation.PrHammond.COEConvention.</w:t>
      </w:r>
      <w:r w:rsidR="006B2DF2" w:rsidRPr="00FD5463">
        <w:rPr>
          <w:lang w:val="lt-LT" w:eastAsia="lt-LT"/>
        </w:rPr>
        <w:t>C</w:t>
      </w:r>
      <w:r w:rsidR="00405FF5" w:rsidRPr="00FD5463">
        <w:rPr>
          <w:lang w:val="lt-LT" w:eastAsia="lt-LT"/>
        </w:rPr>
        <w:t xml:space="preserve"> yber-crime.pdf; prisijungimo laikas: </w:t>
      </w:r>
      <w:r w:rsidR="00405FF5" w:rsidRPr="00FD5463">
        <w:rPr>
          <w:lang w:val="lt-LT"/>
        </w:rPr>
        <w:t>2008-02-17.</w:t>
      </w:r>
    </w:p>
  </w:footnote>
  <w:footnote w:id="29">
    <w:p w:rsidR="00644697" w:rsidRPr="00FD5463" w:rsidRDefault="00644697" w:rsidP="008A3F34">
      <w:pPr>
        <w:pStyle w:val="FootnoteText"/>
        <w:tabs>
          <w:tab w:val="left" w:pos="0"/>
          <w:tab w:val="left" w:pos="284"/>
          <w:tab w:val="left" w:pos="426"/>
        </w:tabs>
        <w:jc w:val="both"/>
      </w:pPr>
      <w:r w:rsidRPr="00FD5463">
        <w:rPr>
          <w:rStyle w:val="FootnoteReference"/>
        </w:rPr>
        <w:footnoteRef/>
      </w:r>
      <w:r w:rsidRPr="00FD5463">
        <w:t xml:space="preserve"> </w:t>
      </w:r>
      <w:r w:rsidR="009E78CA" w:rsidRPr="00FD5463">
        <w:rPr>
          <w:lang w:val="lt-LT"/>
        </w:rPr>
        <w:t xml:space="preserve">Čėsna R., Štitilis D. Kompiuterinės informacijos ir elektroninių dokumentų apsauga viešajame administravime. - Vilnius: LTA Leidybos centras, 2000. </w:t>
      </w:r>
      <w:r w:rsidR="002B5C14" w:rsidRPr="00FD5463">
        <w:rPr>
          <w:lang w:val="lt-LT"/>
        </w:rPr>
        <w:t xml:space="preserve">P. </w:t>
      </w:r>
      <w:r w:rsidR="002B5C14" w:rsidRPr="00FD5463">
        <w:t>45.</w:t>
      </w:r>
    </w:p>
  </w:footnote>
  <w:footnote w:id="30">
    <w:p w:rsidR="00644697" w:rsidRPr="000C33E4" w:rsidRDefault="00644697" w:rsidP="008A3F34">
      <w:pPr>
        <w:pStyle w:val="FootnoteText"/>
        <w:tabs>
          <w:tab w:val="left" w:pos="0"/>
          <w:tab w:val="left" w:pos="284"/>
          <w:tab w:val="left" w:pos="426"/>
        </w:tabs>
        <w:jc w:val="both"/>
        <w:rPr>
          <w:lang w:val="lt-LT"/>
        </w:rPr>
      </w:pPr>
      <w:r w:rsidRPr="00FD5463">
        <w:rPr>
          <w:rStyle w:val="FootnoteReference"/>
        </w:rPr>
        <w:footnoteRef/>
      </w:r>
      <w:r w:rsidRPr="00FD5463">
        <w:rPr>
          <w:lang w:val="lt-LT"/>
        </w:rPr>
        <w:t xml:space="preserve"> </w:t>
      </w:r>
      <w:r w:rsidR="00874D81" w:rsidRPr="00FD5463">
        <w:rPr>
          <w:lang w:val="lt-LT"/>
        </w:rPr>
        <w:t>Brenner S. W., Goodman M. D. The Emerging Consensus on Criminal Conduct in Cyberspace. - Boston, 2005.</w:t>
      </w:r>
      <w:r w:rsidR="00C11513" w:rsidRPr="00FD5463">
        <w:rPr>
          <w:lang w:val="lt-LT"/>
        </w:rPr>
        <w:t xml:space="preserve"> P. 111.</w:t>
      </w:r>
    </w:p>
  </w:footnote>
  <w:footnote w:id="31">
    <w:p w:rsidR="00644697" w:rsidRPr="00EC5DCA" w:rsidRDefault="00644697" w:rsidP="00032AC8">
      <w:pPr>
        <w:pStyle w:val="FootnoteText"/>
        <w:jc w:val="both"/>
        <w:rPr>
          <w:lang w:val="lt-LT"/>
        </w:rPr>
      </w:pPr>
      <w:r w:rsidRPr="00EC5DCA">
        <w:rPr>
          <w:rStyle w:val="FootnoteReference"/>
        </w:rPr>
        <w:footnoteRef/>
      </w:r>
      <w:r w:rsidR="002F7F6E">
        <w:rPr>
          <w:lang w:val="lt-LT"/>
        </w:rPr>
        <w:t xml:space="preserve"> </w:t>
      </w:r>
      <w:r>
        <w:rPr>
          <w:lang w:val="lt-LT"/>
        </w:rPr>
        <w:t xml:space="preserve">Šiame poskyryje ir </w:t>
      </w:r>
      <w:r w:rsidR="0070795A">
        <w:rPr>
          <w:lang w:val="lt-LT"/>
        </w:rPr>
        <w:t xml:space="preserve">kituose </w:t>
      </w:r>
      <w:r w:rsidR="00FB0764">
        <w:rPr>
          <w:lang w:val="lt-LT"/>
        </w:rPr>
        <w:t xml:space="preserve">darbo </w:t>
      </w:r>
      <w:r>
        <w:rPr>
          <w:lang w:val="lt-LT"/>
        </w:rPr>
        <w:t xml:space="preserve">skyriuose bus </w:t>
      </w:r>
      <w:r w:rsidR="00FB0764">
        <w:rPr>
          <w:lang w:val="lt-LT"/>
        </w:rPr>
        <w:t>nagrinėjami</w:t>
      </w:r>
      <w:r>
        <w:rPr>
          <w:lang w:val="lt-LT"/>
        </w:rPr>
        <w:t xml:space="preserve"> </w:t>
      </w:r>
      <w:r w:rsidR="00923184">
        <w:rPr>
          <w:lang w:val="lt-LT"/>
        </w:rPr>
        <w:t>klausi</w:t>
      </w:r>
      <w:r w:rsidRPr="00EC5DCA">
        <w:rPr>
          <w:lang w:val="lt-LT"/>
        </w:rPr>
        <w:t>m</w:t>
      </w:r>
      <w:r w:rsidR="00923184">
        <w:rPr>
          <w:lang w:val="lt-LT"/>
        </w:rPr>
        <w:t>a</w:t>
      </w:r>
      <w:r w:rsidRPr="00EC5DCA">
        <w:rPr>
          <w:lang w:val="lt-LT"/>
        </w:rPr>
        <w:t>i</w:t>
      </w:r>
      <w:r w:rsidR="00FB0764">
        <w:rPr>
          <w:lang w:val="lt-LT"/>
        </w:rPr>
        <w:t xml:space="preserve">, </w:t>
      </w:r>
      <w:r w:rsidRPr="00EC5DCA">
        <w:rPr>
          <w:lang w:val="lt-LT"/>
        </w:rPr>
        <w:t>susiję su kompiuterin</w:t>
      </w:r>
      <w:r w:rsidR="00FD4236">
        <w:rPr>
          <w:lang w:val="lt-LT"/>
        </w:rPr>
        <w:t>ių nusikaltimų samprata siaurąja</w:t>
      </w:r>
      <w:r w:rsidRPr="00EC5DCA">
        <w:rPr>
          <w:lang w:val="lt-LT"/>
        </w:rPr>
        <w:t xml:space="preserve"> prasme</w:t>
      </w:r>
      <w:r>
        <w:rPr>
          <w:lang w:val="lt-LT"/>
        </w:rPr>
        <w:t>.</w:t>
      </w:r>
    </w:p>
  </w:footnote>
  <w:footnote w:id="32">
    <w:p w:rsidR="00E14571" w:rsidRPr="004969FA" w:rsidRDefault="00E14571" w:rsidP="00032AC8">
      <w:pPr>
        <w:pStyle w:val="FootnoteText"/>
        <w:jc w:val="both"/>
        <w:rPr>
          <w:lang w:val="lt-LT"/>
        </w:rPr>
      </w:pPr>
      <w:r>
        <w:rPr>
          <w:rStyle w:val="FootnoteReference"/>
        </w:rPr>
        <w:footnoteRef/>
      </w:r>
      <w:r w:rsidR="00E523D3">
        <w:t xml:space="preserve"> </w:t>
      </w:r>
      <w:r>
        <w:rPr>
          <w:lang w:val="lt-LT"/>
        </w:rPr>
        <w:t>Čia i</w:t>
      </w:r>
      <w:r w:rsidR="008D2BAB">
        <w:rPr>
          <w:lang w:val="lt-LT"/>
        </w:rPr>
        <w:t>r toliau šiame darbe tradicinės baudžiamojo įstatymo normos – tos baudžiamojo įstatymo normos, kuriose</w:t>
      </w:r>
      <w:r w:rsidR="008E4A27">
        <w:rPr>
          <w:lang w:val="lt-LT"/>
        </w:rPr>
        <w:t xml:space="preserve"> kompiuteris </w:t>
      </w:r>
      <w:r w:rsidR="00F50F30">
        <w:rPr>
          <w:lang w:val="lt-LT"/>
        </w:rPr>
        <w:t xml:space="preserve">ir/ar kita </w:t>
      </w:r>
      <w:r w:rsidR="008D2BAB">
        <w:rPr>
          <w:lang w:val="lt-LT"/>
        </w:rPr>
        <w:t>informacinių technologijų</w:t>
      </w:r>
      <w:r w:rsidR="008E4A27">
        <w:rPr>
          <w:lang w:val="lt-LT"/>
        </w:rPr>
        <w:t xml:space="preserve"> bei ryšio </w:t>
      </w:r>
      <w:r w:rsidR="008D0D0D">
        <w:rPr>
          <w:lang w:val="lt-LT"/>
        </w:rPr>
        <w:t>įranga</w:t>
      </w:r>
      <w:r w:rsidR="008E4A27">
        <w:rPr>
          <w:lang w:val="lt-LT"/>
        </w:rPr>
        <w:t xml:space="preserve"> </w:t>
      </w:r>
      <w:r w:rsidR="00E523D3">
        <w:rPr>
          <w:lang w:val="lt-LT"/>
        </w:rPr>
        <w:t xml:space="preserve">nėra išskiriama </w:t>
      </w:r>
      <w:r w:rsidR="008E4A27">
        <w:rPr>
          <w:lang w:val="lt-LT"/>
        </w:rPr>
        <w:t>kaip ypatingas nusikalstamos veikos padarymo būdas/priemonė</w:t>
      </w:r>
      <w:r w:rsidR="00AA0B3D">
        <w:rPr>
          <w:lang w:val="lt-LT"/>
        </w:rPr>
        <w:t xml:space="preserve"> ar aplinkybės, </w:t>
      </w:r>
      <w:r w:rsidR="008D0D0D">
        <w:rPr>
          <w:lang w:val="lt-LT"/>
        </w:rPr>
        <w:t xml:space="preserve">elektroniniai duomenys ir informacinės sistemos nėra išskiriamos kaip </w:t>
      </w:r>
      <w:r w:rsidR="00390959">
        <w:rPr>
          <w:lang w:val="lt-LT"/>
        </w:rPr>
        <w:t xml:space="preserve">ypatinga baudžiamojo </w:t>
      </w:r>
      <w:r w:rsidR="00C7423A">
        <w:rPr>
          <w:lang w:val="lt-LT"/>
        </w:rPr>
        <w:t>įstatyto saugoma vertybė</w:t>
      </w:r>
      <w:r w:rsidR="0081700E">
        <w:rPr>
          <w:lang w:val="lt-LT"/>
        </w:rPr>
        <w:t>,</w:t>
      </w:r>
      <w:r w:rsidR="00C7423A">
        <w:rPr>
          <w:lang w:val="lt-LT"/>
        </w:rPr>
        <w:t xml:space="preserve"> </w:t>
      </w:r>
      <w:r w:rsidR="00395BAC">
        <w:rPr>
          <w:lang w:val="lt-LT"/>
        </w:rPr>
        <w:t xml:space="preserve">pvz., </w:t>
      </w:r>
      <w:r w:rsidR="00627CF6">
        <w:rPr>
          <w:lang w:val="lt-LT"/>
        </w:rPr>
        <w:t>pornografinio turinio dal</w:t>
      </w:r>
      <w:r w:rsidR="00395BAC">
        <w:rPr>
          <w:lang w:val="lt-LT"/>
        </w:rPr>
        <w:t>ykų</w:t>
      </w:r>
      <w:r w:rsidR="00FD234A">
        <w:rPr>
          <w:lang w:val="lt-LT"/>
        </w:rPr>
        <w:t xml:space="preserve"> demonstravimas ar reklamavimas </w:t>
      </w:r>
      <w:r w:rsidR="00395BAC">
        <w:rPr>
          <w:lang w:val="lt-LT"/>
        </w:rPr>
        <w:t xml:space="preserve">(BK </w:t>
      </w:r>
      <w:r w:rsidR="00395BAC">
        <w:t>309 straipsnio 4 dalis) yra tradicin</w:t>
      </w:r>
      <w:r w:rsidR="004969FA">
        <w:rPr>
          <w:lang w:val="lt-LT"/>
        </w:rPr>
        <w:t>ė baudžiamojo įstatymo norma mūsų tiriamoj</w:t>
      </w:r>
      <w:r w:rsidR="00D3744A">
        <w:rPr>
          <w:lang w:val="lt-LT"/>
        </w:rPr>
        <w:t>o darbo objekto atžvilgiu</w:t>
      </w:r>
      <w:r w:rsidR="000F6CF2">
        <w:rPr>
          <w:lang w:val="lt-LT"/>
        </w:rPr>
        <w:t xml:space="preserve">. </w:t>
      </w:r>
      <w:r w:rsidR="00D3744A">
        <w:rPr>
          <w:lang w:val="lt-LT"/>
        </w:rPr>
        <w:t>J</w:t>
      </w:r>
      <w:r w:rsidR="004969FA">
        <w:rPr>
          <w:lang w:val="lt-LT"/>
        </w:rPr>
        <w:t xml:space="preserve">ei Lietuvos Respublikos įstatymų leidėjas atskira baudžiamąja norma įtvirtintų pornografinio turinio dalykų demonstravimą ar reklamavimą internete, </w:t>
      </w:r>
      <w:r w:rsidR="00E62D47">
        <w:rPr>
          <w:lang w:val="lt-LT"/>
        </w:rPr>
        <w:t>tokiu atveju</w:t>
      </w:r>
      <w:r w:rsidR="00AA0B3D">
        <w:rPr>
          <w:lang w:val="lt-LT"/>
        </w:rPr>
        <w:t xml:space="preserve"> šią normą laikytume specialiąja.</w:t>
      </w:r>
    </w:p>
  </w:footnote>
  <w:footnote w:id="33">
    <w:p w:rsidR="00644697" w:rsidRPr="00F66779" w:rsidRDefault="00644697" w:rsidP="00032AC8">
      <w:pPr>
        <w:pStyle w:val="FootnoteText"/>
        <w:tabs>
          <w:tab w:val="left" w:pos="0"/>
          <w:tab w:val="left" w:pos="284"/>
          <w:tab w:val="left" w:pos="426"/>
        </w:tabs>
        <w:jc w:val="both"/>
      </w:pPr>
      <w:r w:rsidRPr="00F66779">
        <w:rPr>
          <w:rStyle w:val="FootnoteReference"/>
        </w:rPr>
        <w:footnoteRef/>
      </w:r>
      <w:r w:rsidR="002E482E" w:rsidRPr="00F66779">
        <w:t xml:space="preserve"> </w:t>
      </w:r>
      <w:r w:rsidR="000565AD" w:rsidRPr="00F66779">
        <w:rPr>
          <w:lang w:val="lt-LT"/>
        </w:rPr>
        <w:t xml:space="preserve">United Nations Manual on the Prevention and Control of Computer-Related Crime // International Review of Criminal Policy. 1994, No. 43/44. P. </w:t>
      </w:r>
      <w:r w:rsidR="000565AD" w:rsidRPr="00F66779">
        <w:t>117.</w:t>
      </w:r>
    </w:p>
  </w:footnote>
  <w:footnote w:id="34">
    <w:p w:rsidR="00644697" w:rsidRPr="00F66779" w:rsidRDefault="00644697" w:rsidP="00032AC8">
      <w:pPr>
        <w:pStyle w:val="FootnoteText"/>
        <w:tabs>
          <w:tab w:val="left" w:pos="0"/>
          <w:tab w:val="left" w:pos="284"/>
          <w:tab w:val="left" w:pos="426"/>
        </w:tabs>
        <w:jc w:val="both"/>
        <w:rPr>
          <w:lang w:val="lt-LT"/>
        </w:rPr>
      </w:pPr>
      <w:r w:rsidRPr="00F66779">
        <w:rPr>
          <w:rStyle w:val="FootnoteReference"/>
        </w:rPr>
        <w:footnoteRef/>
      </w:r>
      <w:r w:rsidR="00C77AD7" w:rsidRPr="00F66779">
        <w:rPr>
          <w:lang w:val="lt-LT"/>
        </w:rPr>
        <w:t xml:space="preserve"> </w:t>
      </w:r>
      <w:r w:rsidR="00CB0AA4" w:rsidRPr="00F66779">
        <w:rPr>
          <w:lang w:val="lt-LT"/>
        </w:rPr>
        <w:t xml:space="preserve">Sieber U. Legal Aspects of Computer-Related Crime in the Information Society. Comcrime study. </w:t>
      </w:r>
      <w:r w:rsidR="003A1A0D" w:rsidRPr="00F66779">
        <w:rPr>
          <w:lang w:val="lt-LT"/>
        </w:rPr>
        <w:t xml:space="preserve">http://law.scu.e </w:t>
      </w:r>
      <w:r w:rsidR="00CB0AA4" w:rsidRPr="00F66779">
        <w:rPr>
          <w:lang w:val="lt-LT"/>
        </w:rPr>
        <w:t>du/international/File/Sieber_final.pdf; prisijungimo laikas: 2008-01-26.</w:t>
      </w:r>
    </w:p>
  </w:footnote>
  <w:footnote w:id="35">
    <w:p w:rsidR="00644697" w:rsidRPr="00F66779" w:rsidRDefault="00644697" w:rsidP="00F66779">
      <w:pPr>
        <w:pStyle w:val="FootnoteText"/>
        <w:jc w:val="both"/>
      </w:pPr>
      <w:r w:rsidRPr="00F66779">
        <w:rPr>
          <w:rStyle w:val="FootnoteReference"/>
        </w:rPr>
        <w:footnoteRef/>
      </w:r>
      <w:r w:rsidRPr="00F66779">
        <w:t xml:space="preserve"> </w:t>
      </w:r>
      <w:r w:rsidR="001577BA" w:rsidRPr="00F66779">
        <w:t>Ten pat.</w:t>
      </w:r>
    </w:p>
  </w:footnote>
  <w:footnote w:id="36">
    <w:p w:rsidR="00644697" w:rsidRPr="00F66779" w:rsidRDefault="00644697" w:rsidP="00F66779">
      <w:pPr>
        <w:pStyle w:val="FootnoteText"/>
        <w:tabs>
          <w:tab w:val="left" w:pos="0"/>
          <w:tab w:val="left" w:pos="284"/>
          <w:tab w:val="left" w:pos="426"/>
        </w:tabs>
        <w:jc w:val="both"/>
        <w:rPr>
          <w:lang w:val="lt-LT"/>
        </w:rPr>
      </w:pPr>
      <w:r w:rsidRPr="00F66779">
        <w:rPr>
          <w:rStyle w:val="FootnoteReference"/>
        </w:rPr>
        <w:footnoteRef/>
      </w:r>
      <w:r w:rsidRPr="00F66779">
        <w:t xml:space="preserve"> </w:t>
      </w:r>
      <w:r w:rsidR="00AA3587" w:rsidRPr="00F66779">
        <w:rPr>
          <w:lang w:val="lt-LT"/>
        </w:rPr>
        <w:t>Broderick T. R. Regulation of Information Technology in the European Union. - London: Springer, 2000. P. 356.</w:t>
      </w:r>
    </w:p>
  </w:footnote>
  <w:footnote w:id="37">
    <w:p w:rsidR="00644697" w:rsidRPr="00F66779" w:rsidRDefault="00644697" w:rsidP="00F66779">
      <w:pPr>
        <w:pStyle w:val="FootnoteText"/>
        <w:tabs>
          <w:tab w:val="left" w:pos="0"/>
          <w:tab w:val="left" w:pos="284"/>
          <w:tab w:val="left" w:pos="426"/>
        </w:tabs>
        <w:jc w:val="both"/>
        <w:rPr>
          <w:lang w:val="lt-LT"/>
        </w:rPr>
      </w:pPr>
      <w:r w:rsidRPr="00F66779">
        <w:rPr>
          <w:rStyle w:val="FootnoteReference"/>
        </w:rPr>
        <w:footnoteRef/>
      </w:r>
      <w:r w:rsidRPr="00F66779">
        <w:t xml:space="preserve"> </w:t>
      </w:r>
      <w:r w:rsidR="00656490" w:rsidRPr="00F66779">
        <w:rPr>
          <w:lang w:val="lt-LT"/>
        </w:rPr>
        <w:t>Eoghan C. Digital Evidence and Computer Crime. – New York: Academic Press, 2000. P. 258.</w:t>
      </w:r>
    </w:p>
  </w:footnote>
  <w:footnote w:id="38">
    <w:p w:rsidR="00F66779" w:rsidRPr="00F66779" w:rsidRDefault="00F66779" w:rsidP="00F66779">
      <w:pPr>
        <w:pStyle w:val="FootnoteText"/>
        <w:jc w:val="both"/>
      </w:pPr>
      <w:r w:rsidRPr="00F66779">
        <w:rPr>
          <w:rStyle w:val="FootnoteReference"/>
        </w:rPr>
        <w:footnoteRef/>
      </w:r>
      <w:r w:rsidRPr="00F66779">
        <w:t xml:space="preserve"> </w:t>
      </w:r>
      <w:r w:rsidRPr="00F66779">
        <w:rPr>
          <w:lang w:val="lt-LT"/>
        </w:rPr>
        <w:t>Nykodym N., Taylor R. Control of Cyber Crime. The World‘s Current Legislative Efforts against Cyber Crime // Computer Law &amp; Security Report. 2004, Nr. 20(5). P. 395.</w:t>
      </w:r>
    </w:p>
  </w:footnote>
  <w:footnote w:id="39">
    <w:p w:rsidR="00644697" w:rsidRPr="00A43C14" w:rsidRDefault="00644697" w:rsidP="00B7679B">
      <w:pPr>
        <w:pStyle w:val="FootnoteText"/>
        <w:tabs>
          <w:tab w:val="left" w:pos="0"/>
          <w:tab w:val="left" w:pos="284"/>
          <w:tab w:val="left" w:pos="426"/>
        </w:tabs>
        <w:jc w:val="both"/>
        <w:rPr>
          <w:lang w:val="lt-LT"/>
        </w:rPr>
      </w:pPr>
      <w:r w:rsidRPr="00A43C14">
        <w:rPr>
          <w:rStyle w:val="FootnoteReference"/>
        </w:rPr>
        <w:footnoteRef/>
      </w:r>
      <w:r w:rsidRPr="00A43C14">
        <w:t xml:space="preserve"> </w:t>
      </w:r>
      <w:r w:rsidR="00860442" w:rsidRPr="00A43C14">
        <w:rPr>
          <w:lang w:val="lt-LT"/>
        </w:rPr>
        <w:t>The Criminal Code of the Russian Federation // http://www.russian-criminal-code.com/PartII/SectionIX/Chapter2 8. html; prisijungimo laikas: 2008-09-26.</w:t>
      </w:r>
    </w:p>
  </w:footnote>
  <w:footnote w:id="40">
    <w:p w:rsidR="00644697" w:rsidRPr="00A43C14" w:rsidRDefault="00644697" w:rsidP="00B7679B">
      <w:pPr>
        <w:pStyle w:val="FootnoteText"/>
        <w:tabs>
          <w:tab w:val="left" w:pos="0"/>
          <w:tab w:val="left" w:pos="284"/>
          <w:tab w:val="left" w:pos="426"/>
        </w:tabs>
        <w:jc w:val="both"/>
        <w:rPr>
          <w:lang w:val="lt-LT"/>
        </w:rPr>
      </w:pPr>
      <w:r w:rsidRPr="00A43C14">
        <w:rPr>
          <w:rStyle w:val="FootnoteReference"/>
        </w:rPr>
        <w:footnoteRef/>
      </w:r>
      <w:r w:rsidR="00A761CD" w:rsidRPr="00A43C14">
        <w:rPr>
          <w:lang w:val="lt-LT"/>
        </w:rPr>
        <w:t xml:space="preserve"> The Criminal Code of the Republic of Croatia // http://www.vsrh.hr/CustomPages/Static/HR V/Files/Legislation_</w:t>
      </w:r>
      <w:r w:rsidR="00994640" w:rsidRPr="00A43C14">
        <w:rPr>
          <w:lang w:val="lt-LT"/>
        </w:rPr>
        <w:t xml:space="preserve"> </w:t>
      </w:r>
      <w:r w:rsidR="00A761CD" w:rsidRPr="00A43C14">
        <w:rPr>
          <w:lang w:val="lt-LT"/>
        </w:rPr>
        <w:t>_Criminal-Code.pdf; prisijungimo laikas: 2008-09-26.</w:t>
      </w:r>
    </w:p>
  </w:footnote>
  <w:footnote w:id="41">
    <w:p w:rsidR="00644697" w:rsidRPr="00BE4BC6" w:rsidRDefault="00644697" w:rsidP="000531D3">
      <w:pPr>
        <w:pStyle w:val="FootnoteText"/>
        <w:tabs>
          <w:tab w:val="left" w:pos="0"/>
          <w:tab w:val="left" w:pos="284"/>
          <w:tab w:val="left" w:pos="426"/>
        </w:tabs>
        <w:jc w:val="both"/>
        <w:rPr>
          <w:lang w:val="lt-LT"/>
        </w:rPr>
      </w:pPr>
      <w:r w:rsidRPr="00A43C14">
        <w:rPr>
          <w:rStyle w:val="FootnoteReference"/>
        </w:rPr>
        <w:footnoteRef/>
      </w:r>
      <w:r w:rsidR="00A43C14">
        <w:rPr>
          <w:lang w:val="lt-LT"/>
        </w:rPr>
        <w:t xml:space="preserve"> </w:t>
      </w:r>
      <w:r w:rsidR="00A43C14" w:rsidRPr="00A43C14">
        <w:rPr>
          <w:lang w:val="lt-LT"/>
        </w:rPr>
        <w:t>Estijos baudžiamasis kodeksas // http://www.legislationline.org/upload/legislations/07/6a/4d16963509db70c09d2</w:t>
      </w:r>
      <w:r w:rsidR="00383D51">
        <w:rPr>
          <w:lang w:val="lt-LT"/>
        </w:rPr>
        <w:t xml:space="preserve"> </w:t>
      </w:r>
      <w:r w:rsidR="00A43C14" w:rsidRPr="00A43C14">
        <w:rPr>
          <w:lang w:val="lt-LT"/>
        </w:rPr>
        <w:t xml:space="preserve">3e52cb8df.htm; </w:t>
      </w:r>
      <w:r w:rsidR="000531D3">
        <w:rPr>
          <w:lang w:val="lt-LT"/>
        </w:rPr>
        <w:t>prisijungimo laikas 2008-07-14.</w:t>
      </w:r>
    </w:p>
  </w:footnote>
  <w:footnote w:id="42">
    <w:p w:rsidR="00644697" w:rsidRPr="00A53BE4" w:rsidRDefault="00644697" w:rsidP="00C26906">
      <w:pPr>
        <w:pStyle w:val="FootnoteText"/>
        <w:tabs>
          <w:tab w:val="left" w:pos="0"/>
          <w:tab w:val="left" w:pos="284"/>
          <w:tab w:val="left" w:pos="426"/>
        </w:tabs>
        <w:jc w:val="both"/>
        <w:rPr>
          <w:lang w:val="lt-LT"/>
        </w:rPr>
      </w:pPr>
      <w:r w:rsidRPr="00A53BE4">
        <w:rPr>
          <w:rStyle w:val="FootnoteReference"/>
        </w:rPr>
        <w:footnoteRef/>
      </w:r>
      <w:r w:rsidRPr="00A53BE4">
        <w:rPr>
          <w:lang w:val="lt-LT"/>
        </w:rPr>
        <w:t xml:space="preserve"> </w:t>
      </w:r>
      <w:r w:rsidR="00060DE8" w:rsidRPr="00A53BE4">
        <w:rPr>
          <w:lang w:val="lt-LT"/>
        </w:rPr>
        <w:t xml:space="preserve">Lietuvos Respublikos baudžiamojo kodekso patvirtinimo ir įsigaliojimo įstatymas. Lietuvos Respublikos baudžiamasis kodeksas (su pakeitimais ir papildymais iki 2008 m. birželio 12 d.) // Valstybės žinios. 2004, Nr. 25-760. </w:t>
      </w:r>
      <w:r w:rsidR="00A47985" w:rsidRPr="00A53BE4">
        <w:rPr>
          <w:lang w:val="lt-LT"/>
        </w:rPr>
        <w:t xml:space="preserve"> </w:t>
      </w:r>
    </w:p>
  </w:footnote>
  <w:footnote w:id="43">
    <w:p w:rsidR="00644697" w:rsidRPr="00A53BE4" w:rsidRDefault="00644697" w:rsidP="00C26906">
      <w:pPr>
        <w:pStyle w:val="FootnoteText"/>
        <w:jc w:val="both"/>
        <w:rPr>
          <w:lang w:val="lt-LT"/>
        </w:rPr>
      </w:pPr>
      <w:r w:rsidRPr="00A53BE4">
        <w:rPr>
          <w:rStyle w:val="FootnoteReference"/>
        </w:rPr>
        <w:footnoteRef/>
      </w:r>
      <w:r w:rsidR="009D0764" w:rsidRPr="00A53BE4">
        <w:t xml:space="preserve"> </w:t>
      </w:r>
      <w:r w:rsidR="009D0764" w:rsidRPr="00A53BE4">
        <w:rPr>
          <w:lang w:val="lt-LT"/>
        </w:rPr>
        <w:t xml:space="preserve">Informacinių technologijų institutas. Lietuvos kompiuterininkų sąjunga. Pagrindinės informacijos technologijos sąvokos. – Vilnius: Žara, </w:t>
      </w:r>
      <w:r w:rsidR="009D0764" w:rsidRPr="00A53BE4">
        <w:t>2001.</w:t>
      </w:r>
      <w:r w:rsidR="00091FA8">
        <w:t xml:space="preserve"> P. </w:t>
      </w:r>
      <w:r w:rsidR="00D84F0B" w:rsidRPr="00A53BE4">
        <w:t xml:space="preserve">26. </w:t>
      </w:r>
    </w:p>
  </w:footnote>
  <w:footnote w:id="44">
    <w:p w:rsidR="00644697" w:rsidRPr="00A53BE4" w:rsidRDefault="00644697" w:rsidP="00C26906">
      <w:pPr>
        <w:pStyle w:val="FootnoteText"/>
        <w:tabs>
          <w:tab w:val="left" w:pos="0"/>
          <w:tab w:val="left" w:pos="284"/>
          <w:tab w:val="left" w:pos="426"/>
        </w:tabs>
        <w:jc w:val="both"/>
        <w:rPr>
          <w:lang w:val="lt-LT"/>
        </w:rPr>
      </w:pPr>
      <w:r w:rsidRPr="00A53BE4">
        <w:rPr>
          <w:rStyle w:val="FootnoteReference"/>
        </w:rPr>
        <w:footnoteRef/>
      </w:r>
      <w:r w:rsidRPr="00A53BE4">
        <w:rPr>
          <w:lang w:val="lt-LT"/>
        </w:rPr>
        <w:t xml:space="preserve"> </w:t>
      </w:r>
      <w:r w:rsidR="00B603D7" w:rsidRPr="00A53BE4">
        <w:rPr>
          <w:lang w:val="lt-LT"/>
        </w:rPr>
        <w:t>Mitašiūnas A. Žvilgsnis iš informatikos varpinės // Mokslas ir gyvenimas. 1999, Nr. 9. P. 14.</w:t>
      </w:r>
    </w:p>
  </w:footnote>
  <w:footnote w:id="45">
    <w:p w:rsidR="00644697" w:rsidRPr="00AF42EF" w:rsidRDefault="00644697" w:rsidP="00C26906">
      <w:pPr>
        <w:pStyle w:val="FootnoteText"/>
        <w:tabs>
          <w:tab w:val="left" w:pos="0"/>
          <w:tab w:val="left" w:pos="284"/>
          <w:tab w:val="left" w:pos="426"/>
        </w:tabs>
        <w:jc w:val="both"/>
        <w:rPr>
          <w:lang w:val="lt-LT"/>
        </w:rPr>
      </w:pPr>
      <w:r w:rsidRPr="00A53BE4">
        <w:rPr>
          <w:rStyle w:val="FootnoteReference"/>
        </w:rPr>
        <w:footnoteRef/>
      </w:r>
      <w:r w:rsidR="00C26906">
        <w:rPr>
          <w:lang w:val="lt-LT"/>
        </w:rPr>
        <w:t xml:space="preserve"> </w:t>
      </w:r>
      <w:r w:rsidR="00AF42EF" w:rsidRPr="00FC6803">
        <w:rPr>
          <w:lang w:val="lt-LT"/>
        </w:rPr>
        <w:t>Lietuvos Respublikos baudžiamojo kodekso 13, 162, 191, 196, 197, 203, 206, 216, 219, 221, 309 straipsnių pakeitimo ir papildymo bei kodekso papildymo 198</w:t>
      </w:r>
      <w:r w:rsidR="00AF42EF" w:rsidRPr="00FC6803">
        <w:rPr>
          <w:vertAlign w:val="superscript"/>
          <w:lang w:val="lt-LT"/>
        </w:rPr>
        <w:t>1</w:t>
      </w:r>
      <w:r w:rsidR="00AF42EF" w:rsidRPr="00FC6803">
        <w:rPr>
          <w:lang w:val="lt-LT"/>
        </w:rPr>
        <w:t xml:space="preserve"> ir 198</w:t>
      </w:r>
      <w:r w:rsidR="00AF42EF" w:rsidRPr="00FC6803">
        <w:rPr>
          <w:vertAlign w:val="superscript"/>
          <w:lang w:val="lt-LT"/>
        </w:rPr>
        <w:t>1</w:t>
      </w:r>
      <w:r w:rsidR="00AF42EF" w:rsidRPr="00FC6803">
        <w:rPr>
          <w:lang w:val="lt-LT"/>
        </w:rPr>
        <w:t xml:space="preserve"> straipsniais įstatymas // Valstybės žinios. 2000, Nr. 89-2741.</w:t>
      </w:r>
    </w:p>
  </w:footnote>
  <w:footnote w:id="46">
    <w:p w:rsidR="00644697" w:rsidRPr="000C33E4" w:rsidRDefault="00644697" w:rsidP="00C26906">
      <w:pPr>
        <w:pStyle w:val="FootnoteText"/>
        <w:jc w:val="both"/>
        <w:rPr>
          <w:lang w:val="lt-LT"/>
        </w:rPr>
      </w:pPr>
      <w:r w:rsidRPr="00CE189C">
        <w:rPr>
          <w:rStyle w:val="FootnoteReference"/>
        </w:rPr>
        <w:footnoteRef/>
      </w:r>
      <w:r w:rsidR="009B6F07">
        <w:rPr>
          <w:lang w:val="lt-LT"/>
        </w:rPr>
        <w:t xml:space="preserve"> Lietuvos Respublika </w:t>
      </w:r>
      <w:r>
        <w:rPr>
          <w:lang w:val="lt-LT"/>
        </w:rPr>
        <w:t>Konvenciją</w:t>
      </w:r>
      <w:r w:rsidRPr="00AA39FB">
        <w:rPr>
          <w:lang w:val="lt-LT"/>
        </w:rPr>
        <w:t xml:space="preserve"> dėl elektroninių nusikaltimų </w:t>
      </w:r>
      <w:r w:rsidRPr="000C33E4">
        <w:rPr>
          <w:lang w:val="lt-LT"/>
        </w:rPr>
        <w:t>pasirašė 2003 m. bir</w:t>
      </w:r>
      <w:r>
        <w:rPr>
          <w:lang w:val="lt-LT"/>
        </w:rPr>
        <w:t xml:space="preserve">želio 23 d., ratifikavo – 2004 m. kovo </w:t>
      </w:r>
      <w:r w:rsidRPr="000C33E4">
        <w:rPr>
          <w:lang w:val="lt-LT"/>
        </w:rPr>
        <w:t xml:space="preserve">18 d., o konvencija </w:t>
      </w:r>
      <w:r>
        <w:rPr>
          <w:lang w:val="lt-LT"/>
        </w:rPr>
        <w:t xml:space="preserve">įsigaliojo </w:t>
      </w:r>
      <w:r w:rsidRPr="000C33E4">
        <w:rPr>
          <w:lang w:val="lt-LT"/>
        </w:rPr>
        <w:t xml:space="preserve">2004 m. liepos 1 d. </w:t>
      </w:r>
    </w:p>
  </w:footnote>
  <w:footnote w:id="47">
    <w:p w:rsidR="00644697" w:rsidRPr="000A2CBA" w:rsidRDefault="00644697" w:rsidP="00C26906">
      <w:pPr>
        <w:pStyle w:val="FootnoteText"/>
        <w:tabs>
          <w:tab w:val="left" w:pos="0"/>
          <w:tab w:val="left" w:pos="284"/>
          <w:tab w:val="left" w:pos="426"/>
        </w:tabs>
        <w:jc w:val="both"/>
        <w:rPr>
          <w:lang w:val="lt-LT"/>
        </w:rPr>
      </w:pPr>
      <w:r w:rsidRPr="00CE189C">
        <w:rPr>
          <w:rStyle w:val="FootnoteReference"/>
        </w:rPr>
        <w:footnoteRef/>
      </w:r>
      <w:r w:rsidRPr="00CE189C">
        <w:t xml:space="preserve"> </w:t>
      </w:r>
      <w:r w:rsidR="000A2CBA" w:rsidRPr="00FC6803">
        <w:rPr>
          <w:lang w:val="lt-LT"/>
        </w:rPr>
        <w:t>Lietuvos Respublikos Konstitucinio teismo išvada ,,Dėl Europos žmogaus teisių ir pagrindinių laisvių apsaugos konvencijos 4, 5, 9, 14 straipsnių ir jos ketvirtojo protokolo 2 straipsnio atitikimo Lietuvos Respublikos Konstitucijai“ // Valstybės žinios. 1995, Nr. 9-199.</w:t>
      </w:r>
    </w:p>
  </w:footnote>
  <w:footnote w:id="48">
    <w:p w:rsidR="00FB780F" w:rsidRPr="00642E3B" w:rsidRDefault="00FB780F" w:rsidP="00FB780F">
      <w:pPr>
        <w:pStyle w:val="FootnoteText"/>
        <w:jc w:val="both"/>
        <w:rPr>
          <w:lang w:val="lt-LT"/>
        </w:rPr>
      </w:pPr>
      <w:r>
        <w:rPr>
          <w:rStyle w:val="FootnoteReference"/>
        </w:rPr>
        <w:footnoteRef/>
      </w:r>
      <w:r>
        <w:t xml:space="preserve"> </w:t>
      </w:r>
      <w:r w:rsidRPr="00A53BE4">
        <w:rPr>
          <w:lang w:val="lt-LT"/>
        </w:rPr>
        <w:t>Lietuvos Respublikos baudžiamojo kodekso 7, 38, 47, 63, 66, 70, 75, 82, 93, 129, 166, 167, 172, 178, 180, 181, 182, 183, 184, 185, 189, 194, 196, 197, 198, 198</w:t>
      </w:r>
      <w:r w:rsidRPr="00A53BE4">
        <w:rPr>
          <w:vertAlign w:val="superscript"/>
          <w:lang w:val="lt-LT"/>
        </w:rPr>
        <w:t>1</w:t>
      </w:r>
      <w:r w:rsidRPr="00A53BE4">
        <w:rPr>
          <w:lang w:val="lt-LT"/>
        </w:rPr>
        <w:t>, 198</w:t>
      </w:r>
      <w:r w:rsidRPr="00A53BE4">
        <w:rPr>
          <w:vertAlign w:val="superscript"/>
          <w:lang w:val="lt-LT"/>
        </w:rPr>
        <w:t>2</w:t>
      </w:r>
      <w:r w:rsidRPr="00A53BE4">
        <w:rPr>
          <w:lang w:val="lt-LT"/>
        </w:rPr>
        <w:t>, 199, 202, 213, 214, 215, 225, 227, 228, 231, 233, 235, 252, 256, 257, 262, 284, 285, 312 straipsnių, priedo pakeitimo ir papildymo, XXVI, XXX skyrių pavadinimų pakeitimo ir kodekso papildymo 256</w:t>
      </w:r>
      <w:r w:rsidRPr="00A53BE4">
        <w:rPr>
          <w:vertAlign w:val="superscript"/>
          <w:lang w:val="lt-LT"/>
        </w:rPr>
        <w:t>1</w:t>
      </w:r>
      <w:r w:rsidRPr="00A53BE4">
        <w:rPr>
          <w:lang w:val="lt-LT"/>
        </w:rPr>
        <w:t>, 257</w:t>
      </w:r>
      <w:r w:rsidRPr="00A53BE4">
        <w:rPr>
          <w:vertAlign w:val="superscript"/>
          <w:lang w:val="lt-LT"/>
        </w:rPr>
        <w:t>1</w:t>
      </w:r>
      <w:r w:rsidRPr="00A53BE4">
        <w:rPr>
          <w:lang w:val="lt-LT"/>
        </w:rPr>
        <w:t xml:space="preserve"> straipsniais įstatymas // http://www3.lrs.lt/pls/inter3/dokpaieska.showdocl?pid=301 997; prisijungimo laikas: 2008-08-11</w:t>
      </w:r>
      <w:r>
        <w:rPr>
          <w:lang w:val="lt-LT"/>
        </w:rPr>
        <w:t xml:space="preserve">. </w:t>
      </w:r>
    </w:p>
  </w:footnote>
  <w:footnote w:id="49">
    <w:p w:rsidR="00644697" w:rsidRPr="00196663" w:rsidRDefault="00644697" w:rsidP="007F5B9E">
      <w:pPr>
        <w:pStyle w:val="FootnoteText"/>
        <w:tabs>
          <w:tab w:val="left" w:pos="0"/>
          <w:tab w:val="left" w:pos="284"/>
          <w:tab w:val="left" w:pos="426"/>
        </w:tabs>
        <w:jc w:val="both"/>
        <w:rPr>
          <w:lang w:val="lt-LT"/>
        </w:rPr>
      </w:pPr>
      <w:r>
        <w:rPr>
          <w:rStyle w:val="FootnoteReference"/>
        </w:rPr>
        <w:footnoteRef/>
      </w:r>
      <w:r w:rsidRPr="000C33E4">
        <w:rPr>
          <w:lang w:val="lt-LT"/>
        </w:rPr>
        <w:t xml:space="preserve"> </w:t>
      </w:r>
      <w:r w:rsidR="00E517B8" w:rsidRPr="000E4187">
        <w:rPr>
          <w:lang w:val="lt-LT"/>
        </w:rPr>
        <w:t xml:space="preserve">2005 m. vasario 24 d. Tarybos pamatinis sprendimas 2005/222/TVR ,,Dėl atakų prieš informacines sistemas“ // </w:t>
      </w:r>
      <w:r w:rsidR="00496195" w:rsidRPr="00496195">
        <w:rPr>
          <w:lang w:val="lt-LT"/>
        </w:rPr>
        <w:t>http://eur-lex.europa.eu/LexUriServ/LexUriServ.do?uri=COM:2005:0583:FIN:LT:HTML</w:t>
      </w:r>
      <w:r w:rsidR="00496195">
        <w:rPr>
          <w:lang w:val="lt-LT"/>
        </w:rPr>
        <w:t xml:space="preserve">; </w:t>
      </w:r>
      <w:r w:rsidR="00E517B8" w:rsidRPr="000E4187">
        <w:rPr>
          <w:lang w:val="lt-LT"/>
        </w:rPr>
        <w:t>p</w:t>
      </w:r>
      <w:r w:rsidR="007F5B9E">
        <w:rPr>
          <w:lang w:val="lt-LT"/>
        </w:rPr>
        <w:t>risijungimo laikas: 2008-08-27.</w:t>
      </w:r>
    </w:p>
  </w:footnote>
  <w:footnote w:id="50">
    <w:p w:rsidR="00644697" w:rsidRPr="00EE6C2D" w:rsidRDefault="00644697" w:rsidP="00053A03">
      <w:pPr>
        <w:pStyle w:val="FootnoteText"/>
        <w:tabs>
          <w:tab w:val="left" w:pos="0"/>
          <w:tab w:val="left" w:pos="284"/>
          <w:tab w:val="left" w:pos="426"/>
        </w:tabs>
        <w:jc w:val="both"/>
        <w:rPr>
          <w:lang w:val="lt-LT"/>
        </w:rPr>
      </w:pPr>
      <w:r>
        <w:rPr>
          <w:rStyle w:val="FootnoteReference"/>
        </w:rPr>
        <w:footnoteRef/>
      </w:r>
      <w:r w:rsidR="00265D0A">
        <w:rPr>
          <w:lang w:val="lt-LT"/>
        </w:rPr>
        <w:t xml:space="preserve"> </w:t>
      </w:r>
      <w:r w:rsidR="00B024A3" w:rsidRPr="00FC6803">
        <w:rPr>
          <w:lang w:val="lt-LT"/>
        </w:rPr>
        <w:t xml:space="preserve">Lietuvos Respublikos baudžiamojo kodekso patvirtinimo ir įsigaliojimo įstatymas. Lietuvos Respublikos baudžiamasis kodeksas (su pakeitimais ir papildymais iki 2008 m. birželio 12 d.) // Valstybės žinios. 2004, Nr. 25-760. </w:t>
      </w:r>
      <w:r w:rsidR="00B024A3">
        <w:rPr>
          <w:lang w:val="lt-LT"/>
        </w:rPr>
        <w:t xml:space="preserve"> </w:t>
      </w:r>
    </w:p>
  </w:footnote>
  <w:footnote w:id="51">
    <w:p w:rsidR="00644697" w:rsidRPr="0054102D" w:rsidRDefault="00644697" w:rsidP="00F025DA">
      <w:pPr>
        <w:pStyle w:val="FootnoteText"/>
        <w:tabs>
          <w:tab w:val="left" w:pos="0"/>
          <w:tab w:val="left" w:pos="284"/>
          <w:tab w:val="left" w:pos="426"/>
        </w:tabs>
        <w:jc w:val="both"/>
        <w:rPr>
          <w:lang w:val="lt-LT"/>
        </w:rPr>
      </w:pPr>
      <w:r>
        <w:rPr>
          <w:rStyle w:val="FootnoteReference"/>
        </w:rPr>
        <w:footnoteRef/>
      </w:r>
      <w:r>
        <w:t xml:space="preserve"> </w:t>
      </w:r>
      <w:r w:rsidR="006F342F" w:rsidRPr="00FC6803">
        <w:rPr>
          <w:lang w:val="lt-LT"/>
        </w:rPr>
        <w:t>Piesliakas V. Lietuvos baudžiamoji teisė. Baudžiamasis įstatymas ir baudžiamosios atsakomybės pagrindai. Kn</w:t>
      </w:r>
      <w:r w:rsidR="006F342F">
        <w:rPr>
          <w:lang w:val="lt-LT"/>
        </w:rPr>
        <w:t xml:space="preserve">. 1. - Vilnius: Justitia, 2006. P. </w:t>
      </w:r>
      <w:r w:rsidR="000B081F">
        <w:rPr>
          <w:lang w:val="lt-LT"/>
        </w:rPr>
        <w:t>182</w:t>
      </w:r>
      <w:r w:rsidR="008E7544">
        <w:rPr>
          <w:lang w:val="lt-LT"/>
        </w:rPr>
        <w:t xml:space="preserve">. </w:t>
      </w:r>
    </w:p>
  </w:footnote>
  <w:footnote w:id="52">
    <w:p w:rsidR="00837A29" w:rsidRPr="001F473A" w:rsidRDefault="00837A29" w:rsidP="00837A29">
      <w:pPr>
        <w:pStyle w:val="FootnoteText"/>
        <w:tabs>
          <w:tab w:val="left" w:pos="0"/>
          <w:tab w:val="left" w:pos="284"/>
          <w:tab w:val="left" w:pos="426"/>
        </w:tabs>
        <w:jc w:val="both"/>
        <w:rPr>
          <w:lang w:val="lt-LT"/>
        </w:rPr>
      </w:pPr>
      <w:r>
        <w:rPr>
          <w:rStyle w:val="FootnoteReference"/>
        </w:rPr>
        <w:footnoteRef/>
      </w:r>
      <w:r>
        <w:t xml:space="preserve"> </w:t>
      </w:r>
      <w:r w:rsidRPr="00FC6803">
        <w:rPr>
          <w:lang w:val="lt-LT"/>
        </w:rPr>
        <w:t xml:space="preserve">Lietuvos Respublikos nacionalinio saugumo pagrindų įstatymas // Valstybės žinios. 1997, Nr. 2-16. </w:t>
      </w:r>
    </w:p>
  </w:footnote>
  <w:footnote w:id="53">
    <w:p w:rsidR="00644697" w:rsidRPr="002E68CB" w:rsidRDefault="00644697" w:rsidP="002E68CB">
      <w:pPr>
        <w:pStyle w:val="FootnoteText"/>
        <w:tabs>
          <w:tab w:val="left" w:pos="0"/>
          <w:tab w:val="left" w:pos="284"/>
          <w:tab w:val="left" w:pos="426"/>
        </w:tabs>
        <w:jc w:val="both"/>
        <w:rPr>
          <w:lang w:val="lt-LT"/>
        </w:rPr>
      </w:pPr>
      <w:r>
        <w:rPr>
          <w:rStyle w:val="FootnoteReference"/>
        </w:rPr>
        <w:footnoteRef/>
      </w:r>
      <w:r>
        <w:t xml:space="preserve"> </w:t>
      </w:r>
      <w:r w:rsidR="001F473A" w:rsidRPr="00FC6803">
        <w:rPr>
          <w:lang w:val="lt-LT"/>
        </w:rPr>
        <w:t>Lietuvos Respublikos asmens duomenų teisinės apsaugos įstatymas // Valsty</w:t>
      </w:r>
      <w:r w:rsidR="002E68CB">
        <w:rPr>
          <w:lang w:val="lt-LT"/>
        </w:rPr>
        <w:t xml:space="preserve">bės žinios. 1996, Nr. 63-1479. </w:t>
      </w:r>
    </w:p>
  </w:footnote>
  <w:footnote w:id="54">
    <w:p w:rsidR="00A11E19" w:rsidRPr="00A11E19" w:rsidRDefault="00A11E19" w:rsidP="00B3635A">
      <w:pPr>
        <w:pStyle w:val="FootnoteText"/>
        <w:jc w:val="both"/>
        <w:rPr>
          <w:lang w:val="lt-LT"/>
        </w:rPr>
      </w:pPr>
      <w:r>
        <w:rPr>
          <w:rStyle w:val="FootnoteReference"/>
        </w:rPr>
        <w:footnoteRef/>
      </w:r>
      <w:r>
        <w:t xml:space="preserve"> </w:t>
      </w:r>
      <w:r w:rsidRPr="00A53BE4">
        <w:rPr>
          <w:lang w:val="lt-LT"/>
        </w:rPr>
        <w:t>Lietuvos Respublikos baudžiamojo kodekso 7, 38, 47, 63, 66, 70, 75, 82, 93, 129, 166, 167, 172, 178, 180, 181, 182, 183, 184, 185, 189, 194, 196, 197, 198, 198</w:t>
      </w:r>
      <w:r w:rsidRPr="00A53BE4">
        <w:rPr>
          <w:vertAlign w:val="superscript"/>
          <w:lang w:val="lt-LT"/>
        </w:rPr>
        <w:t>1</w:t>
      </w:r>
      <w:r w:rsidRPr="00A53BE4">
        <w:rPr>
          <w:lang w:val="lt-LT"/>
        </w:rPr>
        <w:t>, 198</w:t>
      </w:r>
      <w:r w:rsidRPr="00A53BE4">
        <w:rPr>
          <w:vertAlign w:val="superscript"/>
          <w:lang w:val="lt-LT"/>
        </w:rPr>
        <w:t>2</w:t>
      </w:r>
      <w:r w:rsidRPr="00A53BE4">
        <w:rPr>
          <w:lang w:val="lt-LT"/>
        </w:rPr>
        <w:t>, 199, 202, 213, 214, 215, 225, 227, 228, 231, 233, 235, 252, 256, 257, 262, 284, 285, 312 straipsnių, priedo pakeitimo ir papildymo, XXVI, XXX skyrių pavadinimų pakeitimo ir kodekso papildymo 256</w:t>
      </w:r>
      <w:r w:rsidRPr="00A53BE4">
        <w:rPr>
          <w:vertAlign w:val="superscript"/>
          <w:lang w:val="lt-LT"/>
        </w:rPr>
        <w:t>1</w:t>
      </w:r>
      <w:r w:rsidRPr="00A53BE4">
        <w:rPr>
          <w:lang w:val="lt-LT"/>
        </w:rPr>
        <w:t>, 257</w:t>
      </w:r>
      <w:r w:rsidRPr="00A53BE4">
        <w:rPr>
          <w:vertAlign w:val="superscript"/>
          <w:lang w:val="lt-LT"/>
        </w:rPr>
        <w:t>1</w:t>
      </w:r>
      <w:r w:rsidRPr="00A53BE4">
        <w:rPr>
          <w:lang w:val="lt-LT"/>
        </w:rPr>
        <w:t xml:space="preserve"> straipsniais įstatymas // http://www3.lrs.lt/pls/inter3/dokpaieska.showdocl?pid=301 997; prisijungimo laikas: 2008-08-11</w:t>
      </w:r>
      <w:r>
        <w:rPr>
          <w:lang w:val="lt-LT"/>
        </w:rPr>
        <w:t>.</w:t>
      </w:r>
    </w:p>
  </w:footnote>
  <w:footnote w:id="55">
    <w:p w:rsidR="00644697" w:rsidRPr="0074575F" w:rsidRDefault="00644697" w:rsidP="00B3635A">
      <w:pPr>
        <w:pStyle w:val="FootnoteText"/>
        <w:jc w:val="both"/>
        <w:rPr>
          <w:lang w:val="lt-LT"/>
        </w:rPr>
      </w:pPr>
      <w:r>
        <w:rPr>
          <w:rStyle w:val="FootnoteReference"/>
        </w:rPr>
        <w:footnoteRef/>
      </w:r>
      <w:r w:rsidR="00F463F2">
        <w:rPr>
          <w:lang w:val="lt-LT"/>
        </w:rPr>
        <w:t xml:space="preserve"> </w:t>
      </w:r>
      <w:r w:rsidR="00265D0A" w:rsidRPr="00FC6803">
        <w:rPr>
          <w:lang w:val="lt-LT"/>
        </w:rPr>
        <w:t>Lietuvos Respublikos baudžiamojo kodekso patvirtinimo ir įsigaliojimo įstatymas. Lietuvos Respublikos baudžiamasis kodeksas (su pakeitimais ir papildymais iki 2008 m. birželio 12 d.) // Valstybės žinios. 2004, Nr. 25-760.</w:t>
      </w:r>
    </w:p>
  </w:footnote>
  <w:footnote w:id="56">
    <w:p w:rsidR="00644697" w:rsidRPr="00036F64" w:rsidRDefault="00644697" w:rsidP="00B3635A">
      <w:pPr>
        <w:pStyle w:val="FootnoteText"/>
        <w:tabs>
          <w:tab w:val="left" w:pos="0"/>
          <w:tab w:val="left" w:pos="284"/>
          <w:tab w:val="left" w:pos="426"/>
        </w:tabs>
        <w:jc w:val="both"/>
        <w:rPr>
          <w:lang w:val="lt-LT"/>
        </w:rPr>
      </w:pPr>
      <w:r>
        <w:rPr>
          <w:rStyle w:val="FootnoteReference"/>
        </w:rPr>
        <w:footnoteRef/>
      </w:r>
      <w:r>
        <w:t xml:space="preserve"> </w:t>
      </w:r>
      <w:r w:rsidR="00611890" w:rsidRPr="00FC6803">
        <w:rPr>
          <w:lang w:val="lt-LT"/>
        </w:rPr>
        <w:t>Sabaliauskas G. Informacijos saugumas internete: teisininkų ir informatikų problema // Justitia. 2001, Nr. 1.</w:t>
      </w:r>
      <w:r w:rsidR="00611890">
        <w:rPr>
          <w:lang w:val="lt-LT"/>
        </w:rPr>
        <w:t xml:space="preserve"> P. 28.</w:t>
      </w:r>
    </w:p>
  </w:footnote>
  <w:footnote w:id="57">
    <w:p w:rsidR="00644697" w:rsidRPr="004C7F58" w:rsidRDefault="00644697" w:rsidP="00B3635A">
      <w:pPr>
        <w:pStyle w:val="FootnoteText"/>
        <w:jc w:val="both"/>
        <w:rPr>
          <w:lang w:val="lt-LT"/>
        </w:rPr>
      </w:pPr>
      <w:r>
        <w:rPr>
          <w:rStyle w:val="FootnoteReference"/>
        </w:rPr>
        <w:footnoteRef/>
      </w:r>
      <w:r>
        <w:t xml:space="preserve"> </w:t>
      </w:r>
      <w:r w:rsidR="00036F64" w:rsidRPr="00FC6803">
        <w:rPr>
          <w:lang w:val="lt-LT"/>
        </w:rPr>
        <w:t>Piesliakas V. Lietuvos baudžiamoji teisė. Baudžiamasis įstatymas ir baudžiamosios atsakomybės pagrindai. Kn</w:t>
      </w:r>
      <w:r w:rsidR="00036F64">
        <w:rPr>
          <w:lang w:val="lt-LT"/>
        </w:rPr>
        <w:t>. 1. - Vilnius: Justitia, 2006. P. 212.</w:t>
      </w:r>
    </w:p>
  </w:footnote>
  <w:footnote w:id="58">
    <w:p w:rsidR="00644697" w:rsidRPr="00E44611" w:rsidRDefault="00644697" w:rsidP="00113BFE">
      <w:pPr>
        <w:pStyle w:val="FootnoteText"/>
        <w:tabs>
          <w:tab w:val="left" w:pos="0"/>
          <w:tab w:val="left" w:pos="284"/>
          <w:tab w:val="left" w:pos="426"/>
        </w:tabs>
        <w:jc w:val="both"/>
        <w:rPr>
          <w:lang w:val="lt-LT"/>
        </w:rPr>
      </w:pPr>
      <w:r w:rsidRPr="00113BFE">
        <w:rPr>
          <w:rStyle w:val="FootnoteReference"/>
          <w:lang w:val="lt-LT"/>
        </w:rPr>
        <w:footnoteRef/>
      </w:r>
      <w:r w:rsidRPr="00113BFE">
        <w:rPr>
          <w:lang w:val="lt-LT"/>
        </w:rPr>
        <w:t xml:space="preserve"> </w:t>
      </w:r>
      <w:r w:rsidR="00B3701F" w:rsidRPr="00E44611">
        <w:rPr>
          <w:lang w:val="lt-LT"/>
        </w:rPr>
        <w:t>Lietuvos Respublikos elektroninio parašo</w:t>
      </w:r>
      <w:r w:rsidR="004C4493" w:rsidRPr="00E44611">
        <w:rPr>
          <w:lang w:val="lt-LT"/>
        </w:rPr>
        <w:t xml:space="preserve"> įstatymas </w:t>
      </w:r>
      <w:r w:rsidR="00B3701F" w:rsidRPr="00E44611">
        <w:rPr>
          <w:lang w:val="lt-LT"/>
        </w:rPr>
        <w:t>// Valstybės žinios. 2000, Nr. 61-1827.</w:t>
      </w:r>
    </w:p>
  </w:footnote>
  <w:footnote w:id="59">
    <w:p w:rsidR="00644697" w:rsidRPr="00E44611" w:rsidRDefault="00644697" w:rsidP="00113BFE">
      <w:pPr>
        <w:pStyle w:val="FootnoteText"/>
        <w:tabs>
          <w:tab w:val="left" w:pos="0"/>
          <w:tab w:val="left" w:pos="284"/>
          <w:tab w:val="left" w:pos="426"/>
        </w:tabs>
        <w:jc w:val="both"/>
        <w:rPr>
          <w:lang w:val="lt-LT"/>
        </w:rPr>
      </w:pPr>
      <w:r w:rsidRPr="00E44611">
        <w:rPr>
          <w:rStyle w:val="FootnoteReference"/>
          <w:lang w:val="lt-LT"/>
        </w:rPr>
        <w:footnoteRef/>
      </w:r>
      <w:r w:rsidRPr="00E44611">
        <w:rPr>
          <w:lang w:val="lt-LT"/>
        </w:rPr>
        <w:t xml:space="preserve"> </w:t>
      </w:r>
      <w:r w:rsidR="00356811" w:rsidRPr="00E44611">
        <w:rPr>
          <w:lang w:val="lt-LT"/>
        </w:rPr>
        <w:t>Johnson D., Post D. Law and Borders – the Rise of Law in Cyberspace // Stanford Law Review. 1996, Nr. 48. P. 38.</w:t>
      </w:r>
    </w:p>
  </w:footnote>
  <w:footnote w:id="60">
    <w:p w:rsidR="00113BFE" w:rsidRPr="00E44611" w:rsidRDefault="00113BFE" w:rsidP="00113BFE">
      <w:pPr>
        <w:jc w:val="both"/>
        <w:rPr>
          <w:sz w:val="20"/>
          <w:szCs w:val="20"/>
          <w:lang w:val="lt-LT"/>
        </w:rPr>
      </w:pPr>
      <w:r w:rsidRPr="00E44611">
        <w:rPr>
          <w:rStyle w:val="FootnoteReference"/>
          <w:sz w:val="20"/>
          <w:szCs w:val="20"/>
          <w:lang w:val="lt-LT"/>
        </w:rPr>
        <w:footnoteRef/>
      </w:r>
      <w:r w:rsidRPr="00E44611">
        <w:rPr>
          <w:sz w:val="20"/>
          <w:szCs w:val="20"/>
          <w:lang w:val="lt-LT"/>
        </w:rPr>
        <w:t xml:space="preserve"> Vaišvila A.</w:t>
      </w:r>
      <w:r w:rsidR="00E44611" w:rsidRPr="00E44611">
        <w:rPr>
          <w:sz w:val="20"/>
          <w:szCs w:val="20"/>
          <w:lang w:val="lt-LT"/>
        </w:rPr>
        <w:t xml:space="preserve"> Teisės teorija. </w:t>
      </w:r>
      <w:r w:rsidRPr="00E44611">
        <w:rPr>
          <w:sz w:val="20"/>
          <w:szCs w:val="20"/>
          <w:lang w:val="lt-LT"/>
        </w:rPr>
        <w:t xml:space="preserve">Vilnius: Justitia, 2000. P. 234. </w:t>
      </w:r>
    </w:p>
  </w:footnote>
  <w:footnote w:id="61">
    <w:p w:rsidR="00644697" w:rsidRPr="00E44611" w:rsidRDefault="00644697" w:rsidP="00113BFE">
      <w:pPr>
        <w:pStyle w:val="FootnoteText"/>
        <w:tabs>
          <w:tab w:val="left" w:pos="0"/>
          <w:tab w:val="left" w:pos="284"/>
          <w:tab w:val="left" w:pos="426"/>
        </w:tabs>
        <w:jc w:val="both"/>
        <w:rPr>
          <w:lang w:val="lt-LT"/>
        </w:rPr>
      </w:pPr>
      <w:r w:rsidRPr="00E44611">
        <w:rPr>
          <w:rStyle w:val="FootnoteReference"/>
          <w:lang w:val="lt-LT"/>
        </w:rPr>
        <w:footnoteRef/>
      </w:r>
      <w:r w:rsidRPr="00E44611">
        <w:rPr>
          <w:lang w:val="lt-LT"/>
        </w:rPr>
        <w:t xml:space="preserve"> </w:t>
      </w:r>
      <w:r w:rsidR="00CA2142" w:rsidRPr="00E44611">
        <w:rPr>
          <w:lang w:val="lt-LT"/>
        </w:rPr>
        <w:t xml:space="preserve">Civilka M. ir kt. Informacinių technologijų teisė. - Vilnius: NVO Teisės institutas, 2004. P. 280. </w:t>
      </w:r>
    </w:p>
  </w:footnote>
  <w:footnote w:id="62">
    <w:p w:rsidR="00644697" w:rsidRPr="00113BFE" w:rsidRDefault="00644697" w:rsidP="00113BFE">
      <w:pPr>
        <w:pStyle w:val="FootnoteText"/>
        <w:tabs>
          <w:tab w:val="left" w:pos="0"/>
          <w:tab w:val="left" w:pos="284"/>
          <w:tab w:val="left" w:pos="426"/>
        </w:tabs>
        <w:jc w:val="both"/>
        <w:rPr>
          <w:lang w:val="lt-LT"/>
        </w:rPr>
      </w:pPr>
      <w:r w:rsidRPr="00E44611">
        <w:rPr>
          <w:rStyle w:val="FootnoteReference"/>
          <w:lang w:val="lt-LT"/>
        </w:rPr>
        <w:footnoteRef/>
      </w:r>
      <w:r w:rsidRPr="00E44611">
        <w:rPr>
          <w:lang w:val="lt-LT"/>
        </w:rPr>
        <w:t xml:space="preserve"> </w:t>
      </w:r>
      <w:r w:rsidR="001211B8" w:rsidRPr="00E44611">
        <w:rPr>
          <w:lang w:val="lt-LT"/>
        </w:rPr>
        <w:t>Lietuvos Respublikos informacinės visuomenės paslaugų įstatymas // Valstybės žinios. 2006</w:t>
      </w:r>
      <w:r w:rsidR="001211B8" w:rsidRPr="00113BFE">
        <w:rPr>
          <w:lang w:val="lt-LT"/>
        </w:rPr>
        <w:t>, Nr. 65-2380.</w:t>
      </w:r>
    </w:p>
  </w:footnote>
  <w:footnote w:id="63">
    <w:p w:rsidR="00644697" w:rsidRPr="00E2381F" w:rsidRDefault="00644697" w:rsidP="00494DDD">
      <w:pPr>
        <w:pStyle w:val="FootnoteText"/>
        <w:tabs>
          <w:tab w:val="left" w:pos="0"/>
          <w:tab w:val="left" w:pos="284"/>
          <w:tab w:val="left" w:pos="426"/>
        </w:tabs>
        <w:jc w:val="both"/>
        <w:rPr>
          <w:lang w:val="lt-LT"/>
        </w:rPr>
      </w:pPr>
      <w:r>
        <w:rPr>
          <w:rStyle w:val="FootnoteReference"/>
        </w:rPr>
        <w:footnoteRef/>
      </w:r>
      <w:r>
        <w:t xml:space="preserve"> </w:t>
      </w:r>
      <w:r w:rsidR="00A66AE9" w:rsidRPr="00FC6803">
        <w:rPr>
          <w:lang w:val="lt-LT"/>
        </w:rPr>
        <w:t>2005 m. vasario 24 d. Tarybos pamatinis sprendimas 2005/222/TVR ,,Dėl atakų prieš informacines sistemas“ // http://eur-lex.europa.eu/LexUriServ/LexUriServ.do?uri=COM:2005:05 83:FIN:LT:HTML; prisijungimo laikas: 2008-08-27.</w:t>
      </w:r>
    </w:p>
  </w:footnote>
  <w:footnote w:id="64">
    <w:p w:rsidR="00644697" w:rsidRPr="00B7125E" w:rsidRDefault="00644697" w:rsidP="00494DDD">
      <w:pPr>
        <w:pStyle w:val="FootnoteText"/>
        <w:tabs>
          <w:tab w:val="left" w:pos="0"/>
          <w:tab w:val="left" w:pos="284"/>
          <w:tab w:val="left" w:pos="426"/>
        </w:tabs>
        <w:jc w:val="both"/>
        <w:rPr>
          <w:lang w:val="lt-LT"/>
        </w:rPr>
      </w:pPr>
      <w:r w:rsidRPr="00B7125E">
        <w:rPr>
          <w:rStyle w:val="FootnoteReference"/>
        </w:rPr>
        <w:footnoteRef/>
      </w:r>
      <w:r w:rsidR="00EF248C">
        <w:t xml:space="preserve"> </w:t>
      </w:r>
      <w:r w:rsidR="007B3300" w:rsidRPr="00FC6803">
        <w:rPr>
          <w:lang w:val="lt-LT"/>
        </w:rPr>
        <w:t>Lindsay J. Information Systems – Fundamentals and Issues. - Kingston University, Schoo</w:t>
      </w:r>
      <w:r w:rsidR="007B3300">
        <w:rPr>
          <w:lang w:val="lt-LT"/>
        </w:rPr>
        <w:t>l of Information Systems, 2000.</w:t>
      </w:r>
      <w:r w:rsidR="008E1B96">
        <w:rPr>
          <w:lang w:val="lt-LT"/>
        </w:rPr>
        <w:t xml:space="preserve"> P. 1</w:t>
      </w:r>
      <w:r w:rsidR="007B3300">
        <w:rPr>
          <w:lang w:val="lt-LT"/>
        </w:rPr>
        <w:t>17.</w:t>
      </w:r>
    </w:p>
  </w:footnote>
  <w:footnote w:id="65">
    <w:p w:rsidR="00644697" w:rsidRPr="00B7125E" w:rsidRDefault="00644697" w:rsidP="00494DDD">
      <w:pPr>
        <w:jc w:val="both"/>
        <w:rPr>
          <w:sz w:val="20"/>
          <w:szCs w:val="20"/>
          <w:lang w:val="lt-LT"/>
        </w:rPr>
      </w:pPr>
      <w:r w:rsidRPr="00B7125E">
        <w:rPr>
          <w:rStyle w:val="FootnoteReference"/>
          <w:sz w:val="20"/>
          <w:szCs w:val="20"/>
        </w:rPr>
        <w:footnoteRef/>
      </w:r>
      <w:r w:rsidRPr="00B7125E">
        <w:rPr>
          <w:sz w:val="20"/>
          <w:szCs w:val="20"/>
        </w:rPr>
        <w:t xml:space="preserve"> </w:t>
      </w:r>
      <w:r w:rsidR="004310EE">
        <w:rPr>
          <w:sz w:val="20"/>
          <w:szCs w:val="20"/>
          <w:lang w:val="lt-LT"/>
        </w:rPr>
        <w:t>Ten pat, P. 120.</w:t>
      </w:r>
    </w:p>
  </w:footnote>
  <w:footnote w:id="66">
    <w:p w:rsidR="00644697" w:rsidRPr="00613EF9" w:rsidRDefault="00644697" w:rsidP="00613EF9">
      <w:pPr>
        <w:pStyle w:val="FootnoteText"/>
        <w:tabs>
          <w:tab w:val="left" w:pos="0"/>
          <w:tab w:val="left" w:pos="284"/>
          <w:tab w:val="left" w:pos="426"/>
        </w:tabs>
        <w:jc w:val="both"/>
        <w:rPr>
          <w:lang w:val="lt-LT"/>
        </w:rPr>
      </w:pPr>
      <w:r w:rsidRPr="00B7125E">
        <w:rPr>
          <w:rStyle w:val="FootnoteReference"/>
        </w:rPr>
        <w:footnoteRef/>
      </w:r>
      <w:r w:rsidR="001850C8">
        <w:t xml:space="preserve"> </w:t>
      </w:r>
      <w:r w:rsidR="00494DDD" w:rsidRPr="00FC6803">
        <w:rPr>
          <w:lang w:val="lt-LT"/>
        </w:rPr>
        <w:t>Steponavičienė G. Informacinės sistemos - galimybė sumažinti administravimo naštą. // Pranešimo tezės konferencijoje ,,Proliberalios reformos mokesčių našta</w:t>
      </w:r>
      <w:r w:rsidR="00613EF9">
        <w:rPr>
          <w:lang w:val="lt-LT"/>
        </w:rPr>
        <w:t xml:space="preserve">i sumažinti“. - Vilnius, 1997. </w:t>
      </w:r>
    </w:p>
  </w:footnote>
  <w:footnote w:id="67">
    <w:p w:rsidR="00644697" w:rsidRPr="00DC216F" w:rsidRDefault="00644697" w:rsidP="00613EF9">
      <w:pPr>
        <w:pStyle w:val="FootnoteText"/>
        <w:tabs>
          <w:tab w:val="left" w:pos="0"/>
          <w:tab w:val="left" w:pos="284"/>
          <w:tab w:val="left" w:pos="426"/>
        </w:tabs>
        <w:jc w:val="both"/>
        <w:rPr>
          <w:lang w:val="lt-LT"/>
        </w:rPr>
      </w:pPr>
      <w:r w:rsidRPr="00DC216F">
        <w:rPr>
          <w:rStyle w:val="FootnoteReference"/>
        </w:rPr>
        <w:footnoteRef/>
      </w:r>
      <w:r w:rsidRPr="00DC216F">
        <w:t xml:space="preserve"> </w:t>
      </w:r>
      <w:r w:rsidR="002A374A" w:rsidRPr="00FC6803">
        <w:rPr>
          <w:lang w:val="lt-LT"/>
        </w:rPr>
        <w:t>Lietuvos Respublikos elektroninio parašo įstatymas // Valstybės žinios. 2000, Nr. 61-1827</w:t>
      </w:r>
      <w:r w:rsidR="002A374A">
        <w:rPr>
          <w:lang w:val="lt-LT"/>
        </w:rPr>
        <w:t>;</w:t>
      </w:r>
      <w:r w:rsidR="004A3101">
        <w:rPr>
          <w:lang w:val="lt-LT"/>
        </w:rPr>
        <w:t xml:space="preserve"> </w:t>
      </w:r>
      <w:r w:rsidR="004A3101" w:rsidRPr="00FC6803">
        <w:rPr>
          <w:lang w:val="lt-LT"/>
        </w:rPr>
        <w:t xml:space="preserve">Lietuvos Respublikos elektroninių ryšių įstatymas // Valstybės žinios. </w:t>
      </w:r>
      <w:r w:rsidR="004A3101">
        <w:rPr>
          <w:lang w:val="lt-LT"/>
        </w:rPr>
        <w:t xml:space="preserve">2004, Nr. 69-2382; </w:t>
      </w:r>
      <w:r w:rsidR="00C64F19" w:rsidRPr="00FC6803">
        <w:rPr>
          <w:lang w:val="lt-LT"/>
        </w:rPr>
        <w:t>Lietuvos Respublikos informacinės visuomenės paslaugų įstatymas // Valstybės žinios. 2006, Nr. 65-2380</w:t>
      </w:r>
      <w:r w:rsidR="008427C4">
        <w:rPr>
          <w:lang w:val="lt-LT"/>
        </w:rPr>
        <w:t xml:space="preserve">; </w:t>
      </w:r>
      <w:r w:rsidR="008427C4" w:rsidRPr="00FC6803">
        <w:rPr>
          <w:lang w:val="lt-LT"/>
        </w:rPr>
        <w:t>Lietuvos Respublikos strateginę reikšmę nacionaliniam saugumui turinčių įmonių ir įrenginių bei kitų nacionaliniam saugumui užtikrinti svarbių įmonių įstatymas //  http://www3.lrs .lt/pls/inter3/dokpaies ka.showdoc_l?p_id=314533; prisijungimo laikas: 2008-04-17.</w:t>
      </w:r>
    </w:p>
  </w:footnote>
  <w:footnote w:id="68">
    <w:p w:rsidR="00644697" w:rsidRPr="00DC216F" w:rsidRDefault="00644697" w:rsidP="00613EF9">
      <w:pPr>
        <w:pStyle w:val="FootnoteText"/>
        <w:jc w:val="both"/>
        <w:rPr>
          <w:lang w:val="lt-LT"/>
        </w:rPr>
      </w:pPr>
      <w:r w:rsidRPr="00DC216F">
        <w:rPr>
          <w:rStyle w:val="FootnoteReference"/>
        </w:rPr>
        <w:footnoteRef/>
      </w:r>
      <w:r w:rsidR="002E4F77">
        <w:t xml:space="preserve"> </w:t>
      </w:r>
      <w:r w:rsidR="001F0193" w:rsidRPr="00FC6803">
        <w:rPr>
          <w:lang w:val="lt-LT"/>
        </w:rPr>
        <w:t>Lietuvos Respublikos Sveikatos apsaugos ministro, Lietuvos Respublikos Teisingumo ministro ir Lietuvos Respublikos Socialinės apsaugos ir darbo ministro įsakymas ,,Dėl sveikatos sutrikdymo masto nustatymo taisyklių patvirtinimo“ // http://www3.lrs.lt/pls/inter3/dokpaieska.s howdocl?p_id=211886&amp;p_query=&amp;p_tr2=; prisijungimo laikas: 2008-06-04.</w:t>
      </w:r>
    </w:p>
  </w:footnote>
  <w:footnote w:id="69">
    <w:p w:rsidR="00644697" w:rsidRPr="00DC216F" w:rsidRDefault="00644697" w:rsidP="003113FB">
      <w:pPr>
        <w:pStyle w:val="FootnoteText"/>
        <w:jc w:val="both"/>
        <w:rPr>
          <w:lang w:val="lt-LT"/>
        </w:rPr>
      </w:pPr>
      <w:r w:rsidRPr="00DC216F">
        <w:rPr>
          <w:rStyle w:val="FootnoteReference"/>
        </w:rPr>
        <w:footnoteRef/>
      </w:r>
      <w:r w:rsidR="00A110DA">
        <w:t xml:space="preserve"> </w:t>
      </w:r>
      <w:r w:rsidR="00E23C0F" w:rsidRPr="00FC6803">
        <w:rPr>
          <w:lang w:val="lt-LT"/>
        </w:rPr>
        <w:t>Piesliakas V. Lietuvos baudžiamoji teisė. Baudžiamasis įstatymas ir baudžiamosios atsakomybės pagrindai. Kn</w:t>
      </w:r>
      <w:r w:rsidR="00E23C0F">
        <w:rPr>
          <w:lang w:val="lt-LT"/>
        </w:rPr>
        <w:t>. 1. - Vilnius: Justitia, 2006. P. 230.</w:t>
      </w:r>
    </w:p>
  </w:footnote>
  <w:footnote w:id="70">
    <w:p w:rsidR="00644697" w:rsidRPr="00467392" w:rsidRDefault="00644697" w:rsidP="00467392">
      <w:pPr>
        <w:pStyle w:val="FootnoteText"/>
        <w:tabs>
          <w:tab w:val="left" w:pos="0"/>
          <w:tab w:val="left" w:pos="284"/>
          <w:tab w:val="left" w:pos="426"/>
        </w:tabs>
        <w:jc w:val="both"/>
        <w:rPr>
          <w:lang w:val="lt-LT"/>
        </w:rPr>
      </w:pPr>
      <w:r>
        <w:rPr>
          <w:rStyle w:val="FootnoteReference"/>
        </w:rPr>
        <w:footnoteRef/>
      </w:r>
      <w:r w:rsidR="002912FC">
        <w:t xml:space="preserve"> </w:t>
      </w:r>
      <w:r w:rsidR="0072584D" w:rsidRPr="00FC6803">
        <w:rPr>
          <w:lang w:val="lt-LT"/>
        </w:rPr>
        <w:t>Bylenchuk P. D. Organized Transnational Computer Crime: the Global Problem of the Third Millenium. http://www.crime-research.org/library/Bileng.htm; p</w:t>
      </w:r>
      <w:r w:rsidR="00467392">
        <w:rPr>
          <w:lang w:val="lt-LT"/>
        </w:rPr>
        <w:t>risijungimo laikas: 2007-12-11.</w:t>
      </w:r>
    </w:p>
  </w:footnote>
  <w:footnote w:id="71">
    <w:p w:rsidR="00942A1E" w:rsidRPr="009A5046" w:rsidRDefault="00942A1E" w:rsidP="009611F5">
      <w:pPr>
        <w:pStyle w:val="FootnoteText"/>
        <w:jc w:val="both"/>
        <w:rPr>
          <w:lang w:val="lt-LT"/>
        </w:rPr>
      </w:pPr>
      <w:r>
        <w:rPr>
          <w:rStyle w:val="FootnoteReference"/>
        </w:rPr>
        <w:footnoteRef/>
      </w:r>
      <w:r w:rsidR="00757B10">
        <w:t xml:space="preserve"> </w:t>
      </w:r>
      <w:r w:rsidR="009A5046" w:rsidRPr="009A5046">
        <w:rPr>
          <w:lang w:val="lt-LT"/>
        </w:rPr>
        <w:t xml:space="preserve">Savaitgalį bandyta sutrikdyti VMI interneto ryšį. </w:t>
      </w:r>
      <w:r w:rsidR="001F2D96" w:rsidRPr="009A5046">
        <w:rPr>
          <w:lang w:val="lt-LT"/>
        </w:rPr>
        <w:t>Naujienos online. http://www.vtv.lt/naujienos/interneto-naujienos/savaitgali-bandyta-sutrikdyti-vmi-interneto-rysi.html; prisijungimo laikas: 2008-09-10.</w:t>
      </w:r>
    </w:p>
  </w:footnote>
  <w:footnote w:id="72">
    <w:p w:rsidR="00644697" w:rsidRPr="009A5046" w:rsidRDefault="00644697" w:rsidP="009611F5">
      <w:pPr>
        <w:pStyle w:val="FootnoteText"/>
        <w:jc w:val="both"/>
        <w:rPr>
          <w:lang w:val="lt-LT"/>
        </w:rPr>
      </w:pPr>
      <w:r w:rsidRPr="009A5046">
        <w:rPr>
          <w:rStyle w:val="FootnoteReference"/>
          <w:lang w:val="lt-LT"/>
        </w:rPr>
        <w:footnoteRef/>
      </w:r>
      <w:r w:rsidRPr="009A5046">
        <w:rPr>
          <w:lang w:val="lt-LT"/>
        </w:rPr>
        <w:t xml:space="preserve"> </w:t>
      </w:r>
      <w:r w:rsidR="009611F5">
        <w:rPr>
          <w:lang w:val="lt-LT"/>
        </w:rPr>
        <w:t>Byla K</w:t>
      </w:r>
      <w:r w:rsidR="006B36DB">
        <w:rPr>
          <w:lang w:val="lt-LT"/>
        </w:rPr>
        <w:t>orporacija</w:t>
      </w:r>
      <w:r w:rsidR="009611F5">
        <w:rPr>
          <w:lang w:val="lt-LT"/>
        </w:rPr>
        <w:t xml:space="preserve"> (duomenys neskelbtini) </w:t>
      </w:r>
      <w:r w:rsidR="009A5046" w:rsidRPr="00FC6803">
        <w:rPr>
          <w:lang w:val="lt-LT"/>
        </w:rPr>
        <w:t xml:space="preserve">v. </w:t>
      </w:r>
      <w:r w:rsidR="0057281A">
        <w:rPr>
          <w:lang w:val="lt-LT"/>
        </w:rPr>
        <w:t>K. H</w:t>
      </w:r>
      <w:r w:rsidR="009A5046" w:rsidRPr="00FC6803">
        <w:rPr>
          <w:lang w:val="lt-LT"/>
        </w:rPr>
        <w:t xml:space="preserve">. The Berkman Center for Internet &amp; Society. </w:t>
      </w:r>
      <w:r w:rsidR="009611F5" w:rsidRPr="009611F5">
        <w:rPr>
          <w:lang w:val="lt-LT"/>
        </w:rPr>
        <w:t>http://cyber.law</w:t>
      </w:r>
      <w:r w:rsidR="0057281A" w:rsidRPr="00106CC1">
        <w:rPr>
          <w:lang w:val="lt-LT"/>
        </w:rPr>
        <w:t>.</w:t>
      </w:r>
      <w:r w:rsidR="009611F5">
        <w:rPr>
          <w:lang w:val="lt-LT"/>
        </w:rPr>
        <w:t>ha r</w:t>
      </w:r>
      <w:r w:rsidR="0057281A" w:rsidRPr="00106CC1">
        <w:rPr>
          <w:lang w:val="lt-LT"/>
        </w:rPr>
        <w:t>vard.edu</w:t>
      </w:r>
      <w:r w:rsidR="006B36DB">
        <w:rPr>
          <w:lang w:val="lt-LT"/>
        </w:rPr>
        <w:t xml:space="preserve"> </w:t>
      </w:r>
      <w:r w:rsidR="0057281A" w:rsidRPr="00106CC1">
        <w:rPr>
          <w:lang w:val="lt-LT"/>
        </w:rPr>
        <w:t>/openlaw/intelvhamidi</w:t>
      </w:r>
      <w:r w:rsidR="0057281A">
        <w:rPr>
          <w:lang w:val="lt-LT"/>
        </w:rPr>
        <w:t xml:space="preserve">; </w:t>
      </w:r>
      <w:r w:rsidR="009A5046" w:rsidRPr="00FC6803">
        <w:rPr>
          <w:lang w:val="lt-LT"/>
        </w:rPr>
        <w:t>prisijungimo laikas: 2008-09-11.</w:t>
      </w:r>
    </w:p>
  </w:footnote>
  <w:footnote w:id="73">
    <w:p w:rsidR="00644697" w:rsidRPr="009A5046" w:rsidRDefault="00644697" w:rsidP="009611F5">
      <w:pPr>
        <w:pStyle w:val="FootnoteText"/>
        <w:jc w:val="both"/>
        <w:rPr>
          <w:lang w:val="lt-LT"/>
        </w:rPr>
      </w:pPr>
      <w:r w:rsidRPr="009A5046">
        <w:rPr>
          <w:rStyle w:val="FootnoteReference"/>
          <w:lang w:val="lt-LT"/>
        </w:rPr>
        <w:footnoteRef/>
      </w:r>
      <w:r w:rsidR="0026252B">
        <w:rPr>
          <w:lang w:val="lt-LT"/>
        </w:rPr>
        <w:t xml:space="preserve"> </w:t>
      </w:r>
      <w:r w:rsidR="0026252B" w:rsidRPr="00FC6803">
        <w:rPr>
          <w:lang w:val="lt-LT"/>
        </w:rPr>
        <w:t xml:space="preserve">Hinnen T. M. </w:t>
      </w:r>
      <w:r w:rsidR="0026252B" w:rsidRPr="00FC6803">
        <w:rPr>
          <w:lang w:val="lt-LT" w:eastAsia="lt-LT"/>
        </w:rPr>
        <w:t xml:space="preserve">The Cyber-Front in the War on Terrorism: Curbing Terrorist Use of the Internet // </w:t>
      </w:r>
      <w:r w:rsidR="0026252B" w:rsidRPr="00FC6803">
        <w:rPr>
          <w:iCs/>
          <w:lang w:val="lt-LT" w:eastAsia="lt-LT"/>
        </w:rPr>
        <w:t>The Columbia</w:t>
      </w:r>
      <w:r w:rsidR="0026252B" w:rsidRPr="00FC6803">
        <w:rPr>
          <w:lang w:val="lt-LT"/>
        </w:rPr>
        <w:t xml:space="preserve"> </w:t>
      </w:r>
      <w:r w:rsidR="0026252B" w:rsidRPr="00FC6803">
        <w:rPr>
          <w:lang w:val="lt-LT" w:eastAsia="lt-LT"/>
        </w:rPr>
        <w:t>Science and Technology Law Review. 2004, Nr. 5.</w:t>
      </w:r>
      <w:r w:rsidR="0026252B">
        <w:rPr>
          <w:lang w:val="lt-LT" w:eastAsia="lt-LT"/>
        </w:rPr>
        <w:t xml:space="preserve"> P. 76.</w:t>
      </w:r>
    </w:p>
  </w:footnote>
  <w:footnote w:id="74">
    <w:p w:rsidR="00E54E5F" w:rsidRPr="003F25C9" w:rsidRDefault="00E54E5F" w:rsidP="00C60876">
      <w:pPr>
        <w:pStyle w:val="FootnoteText"/>
        <w:jc w:val="both"/>
      </w:pPr>
      <w:r>
        <w:rPr>
          <w:rStyle w:val="FootnoteReference"/>
        </w:rPr>
        <w:footnoteRef/>
      </w:r>
      <w:r>
        <w:t xml:space="preserve"> </w:t>
      </w:r>
      <w:r w:rsidR="001A00BD" w:rsidRPr="008E4831">
        <w:rPr>
          <w:lang w:val="lt-LT"/>
        </w:rPr>
        <w:t>Europos žmogaus teisių</w:t>
      </w:r>
      <w:r w:rsidR="001A00BD">
        <w:rPr>
          <w:lang w:val="lt-LT"/>
        </w:rPr>
        <w:t xml:space="preserve"> ir pagrindinių laisvių apsaugos konvencija </w:t>
      </w:r>
      <w:r w:rsidR="003F25C9">
        <w:rPr>
          <w:lang w:val="lt-LT"/>
        </w:rPr>
        <w:t xml:space="preserve">// </w:t>
      </w:r>
      <w:r w:rsidR="003F25C9" w:rsidRPr="003F25C9">
        <w:rPr>
          <w:lang w:val="lt-LT"/>
        </w:rPr>
        <w:t>http://www3.lrs.lt/pls/inter3/dokpaieska.</w:t>
      </w:r>
      <w:r w:rsidR="003F25C9">
        <w:rPr>
          <w:lang w:val="lt-LT"/>
        </w:rPr>
        <w:t xml:space="preserve">sho </w:t>
      </w:r>
      <w:r w:rsidR="003F25C9" w:rsidRPr="003F25C9">
        <w:rPr>
          <w:lang w:val="lt-LT"/>
        </w:rPr>
        <w:t>wdoc_l?p_id=19841&amp;p_query=&amp;p_tr2=</w:t>
      </w:r>
      <w:r w:rsidR="003F25C9">
        <w:rPr>
          <w:lang w:val="lt-LT"/>
        </w:rPr>
        <w:t xml:space="preserve">; prisijungimo laikas: </w:t>
      </w:r>
      <w:r w:rsidR="003F25C9">
        <w:t>2007-08-15.</w:t>
      </w:r>
    </w:p>
  </w:footnote>
  <w:footnote w:id="75">
    <w:p w:rsidR="00F25384" w:rsidRDefault="00F25384" w:rsidP="00C60876">
      <w:pPr>
        <w:pStyle w:val="FootnoteText"/>
        <w:jc w:val="both"/>
      </w:pPr>
      <w:r>
        <w:rPr>
          <w:rStyle w:val="FootnoteReference"/>
        </w:rPr>
        <w:footnoteRef/>
      </w:r>
      <w:r w:rsidR="00A95282">
        <w:t xml:space="preserve"> </w:t>
      </w:r>
      <w:r w:rsidRPr="008E4831">
        <w:rPr>
          <w:lang w:val="lt-LT"/>
        </w:rPr>
        <w:t>Lietuvos R</w:t>
      </w:r>
      <w:r>
        <w:rPr>
          <w:lang w:val="lt-LT"/>
        </w:rPr>
        <w:t>espublikos Konstitucija</w:t>
      </w:r>
      <w:r w:rsidR="00C60876">
        <w:rPr>
          <w:lang w:val="lt-LT"/>
        </w:rPr>
        <w:t xml:space="preserve"> // </w:t>
      </w:r>
      <w:r w:rsidR="00A95282" w:rsidRPr="00A95282">
        <w:rPr>
          <w:lang w:val="lt-LT"/>
        </w:rPr>
        <w:t>http://www3.lrs.lt/pls/inter3/dokpaieska.showdoc_l?p_id=274999</w:t>
      </w:r>
      <w:r w:rsidR="00A95282">
        <w:rPr>
          <w:lang w:val="lt-LT"/>
        </w:rPr>
        <w:t xml:space="preserve">; </w:t>
      </w:r>
      <w:r w:rsidR="00C60876">
        <w:rPr>
          <w:lang w:val="lt-LT"/>
        </w:rPr>
        <w:t>prisijungimo laikas: 2007-09-10.</w:t>
      </w:r>
    </w:p>
  </w:footnote>
  <w:footnote w:id="76">
    <w:p w:rsidR="00644697" w:rsidRPr="009A5046" w:rsidRDefault="00644697" w:rsidP="006B36DB">
      <w:pPr>
        <w:pStyle w:val="FootnoteText"/>
        <w:jc w:val="both"/>
        <w:rPr>
          <w:lang w:val="lt-LT"/>
        </w:rPr>
      </w:pPr>
      <w:r w:rsidRPr="009A5046">
        <w:rPr>
          <w:rStyle w:val="FootnoteReference"/>
          <w:lang w:val="lt-LT"/>
        </w:rPr>
        <w:footnoteRef/>
      </w:r>
      <w:r w:rsidRPr="009A5046">
        <w:rPr>
          <w:lang w:val="lt-LT"/>
        </w:rPr>
        <w:t xml:space="preserve"> </w:t>
      </w:r>
      <w:r w:rsidR="001D276E" w:rsidRPr="00FC6803">
        <w:rPr>
          <w:lang w:val="lt-LT"/>
        </w:rPr>
        <w:t>Crimine economico e computer forenser. - Roma: Experta Edizioni, 2008.</w:t>
      </w:r>
      <w:r w:rsidR="001D276E">
        <w:rPr>
          <w:lang w:val="lt-LT"/>
        </w:rPr>
        <w:t xml:space="preserve"> P. 96.</w:t>
      </w:r>
    </w:p>
  </w:footnote>
  <w:footnote w:id="77">
    <w:p w:rsidR="00644697" w:rsidRPr="0082767D" w:rsidRDefault="00644697" w:rsidP="006B36DB">
      <w:pPr>
        <w:pStyle w:val="FootnoteText"/>
        <w:tabs>
          <w:tab w:val="left" w:pos="0"/>
          <w:tab w:val="left" w:pos="284"/>
          <w:tab w:val="left" w:pos="426"/>
        </w:tabs>
        <w:jc w:val="both"/>
        <w:rPr>
          <w:lang w:val="lt-LT"/>
        </w:rPr>
      </w:pPr>
      <w:r>
        <w:rPr>
          <w:rStyle w:val="FootnoteReference"/>
        </w:rPr>
        <w:footnoteRef/>
      </w:r>
      <w:r>
        <w:t xml:space="preserve"> </w:t>
      </w:r>
      <w:r w:rsidR="001142CA" w:rsidRPr="00FC6803">
        <w:rPr>
          <w:lang w:val="lt-LT"/>
        </w:rPr>
        <w:t>Sieber U. Computerkriminalität und Strafrecht. - Köln: Carl Heymanns Verlag, 1</w:t>
      </w:r>
      <w:r w:rsidR="001142CA">
        <w:rPr>
          <w:lang w:val="lt-LT"/>
        </w:rPr>
        <w:t>980. P. 184.</w:t>
      </w:r>
    </w:p>
  </w:footnote>
  <w:footnote w:id="78">
    <w:p w:rsidR="00644697" w:rsidRPr="00707B20" w:rsidRDefault="00644697" w:rsidP="00F52FD2">
      <w:pPr>
        <w:pStyle w:val="FootnoteText"/>
        <w:jc w:val="both"/>
        <w:rPr>
          <w:lang w:val="lt-LT"/>
        </w:rPr>
      </w:pPr>
      <w:r>
        <w:rPr>
          <w:rStyle w:val="FootnoteReference"/>
        </w:rPr>
        <w:footnoteRef/>
      </w:r>
      <w:r w:rsidR="004C093D">
        <w:t xml:space="preserve"> </w:t>
      </w:r>
      <w:r w:rsidR="005016A3">
        <w:rPr>
          <w:lang w:val="lt-LT"/>
        </w:rPr>
        <w:t xml:space="preserve">Fedosiuk O. </w:t>
      </w:r>
      <w:r w:rsidR="005016A3" w:rsidRPr="005016A3">
        <w:rPr>
          <w:lang w:val="lt-LT"/>
        </w:rPr>
        <w:t>Nuosavybė ir turtas civiliniame ir baudžiamajame kodeksuose</w:t>
      </w:r>
      <w:r w:rsidR="005016A3">
        <w:rPr>
          <w:lang w:val="lt-LT"/>
        </w:rPr>
        <w:t xml:space="preserve"> // Jurisprudencija. </w:t>
      </w:r>
      <w:r w:rsidR="005B3FB0">
        <w:rPr>
          <w:lang w:val="lt-LT"/>
        </w:rPr>
        <w:t xml:space="preserve">2002, </w:t>
      </w:r>
      <w:r w:rsidR="00BD0E94">
        <w:rPr>
          <w:lang w:val="lt-LT"/>
        </w:rPr>
        <w:t xml:space="preserve">Nr. </w:t>
      </w:r>
      <w:r w:rsidR="005B3FB0">
        <w:rPr>
          <w:lang w:val="lt-LT"/>
        </w:rPr>
        <w:t>28(20).</w:t>
      </w:r>
      <w:r w:rsidR="00A872A2">
        <w:rPr>
          <w:lang w:val="lt-LT"/>
        </w:rPr>
        <w:t xml:space="preserve"> P. 82.</w:t>
      </w:r>
      <w:r w:rsidR="005B3FB0">
        <w:rPr>
          <w:lang w:val="lt-LT"/>
        </w:rPr>
        <w:t xml:space="preserve"> </w:t>
      </w:r>
    </w:p>
  </w:footnote>
  <w:footnote w:id="79">
    <w:p w:rsidR="00644697" w:rsidRPr="004C77CF" w:rsidRDefault="00644697" w:rsidP="00F52FD2">
      <w:pPr>
        <w:pStyle w:val="FootnoteText"/>
        <w:jc w:val="both"/>
        <w:rPr>
          <w:lang w:val="lt-LT"/>
        </w:rPr>
      </w:pPr>
      <w:r>
        <w:rPr>
          <w:rStyle w:val="FootnoteReference"/>
        </w:rPr>
        <w:footnoteRef/>
      </w:r>
      <w:r>
        <w:t xml:space="preserve"> </w:t>
      </w:r>
      <w:r w:rsidR="00627D58" w:rsidRPr="00FC6803">
        <w:rPr>
          <w:lang w:val="lt-LT"/>
        </w:rPr>
        <w:t>Ciro T. The Scarcity of Intellectual Property // The Journal of Information, Law and Technology. 2005, Nr. 1.</w:t>
      </w:r>
      <w:r w:rsidR="00627D58">
        <w:rPr>
          <w:lang w:val="lt-LT"/>
        </w:rPr>
        <w:t xml:space="preserve"> P. 43.</w:t>
      </w:r>
      <w:r w:rsidRPr="004C77CF">
        <w:t xml:space="preserve">  </w:t>
      </w:r>
    </w:p>
  </w:footnote>
  <w:footnote w:id="80">
    <w:p w:rsidR="004417F9" w:rsidRPr="0049158F" w:rsidRDefault="004417F9" w:rsidP="00D87F8C">
      <w:pPr>
        <w:pStyle w:val="FootnoteText"/>
        <w:tabs>
          <w:tab w:val="left" w:pos="0"/>
          <w:tab w:val="left" w:pos="284"/>
          <w:tab w:val="left" w:pos="426"/>
        </w:tabs>
        <w:jc w:val="both"/>
        <w:rPr>
          <w:lang w:val="lt-LT"/>
        </w:rPr>
      </w:pPr>
      <w:r>
        <w:rPr>
          <w:rStyle w:val="FootnoteReference"/>
        </w:rPr>
        <w:footnoteRef/>
      </w:r>
      <w:r>
        <w:t xml:space="preserve"> </w:t>
      </w:r>
      <w:r w:rsidRPr="00FC6803">
        <w:rPr>
          <w:lang w:val="lt-LT"/>
        </w:rPr>
        <w:t>Computer law / edited by Angel J., Reed C. - Oxford:</w:t>
      </w:r>
      <w:r>
        <w:rPr>
          <w:lang w:val="lt-LT"/>
        </w:rPr>
        <w:t xml:space="preserve"> Oxford University Press, 2007. P. 162.</w:t>
      </w:r>
    </w:p>
  </w:footnote>
  <w:footnote w:id="81">
    <w:p w:rsidR="00811785" w:rsidRDefault="00811785" w:rsidP="00811785">
      <w:pPr>
        <w:pStyle w:val="FootnoteText"/>
        <w:jc w:val="both"/>
      </w:pPr>
      <w:r>
        <w:rPr>
          <w:rStyle w:val="FootnoteReference"/>
        </w:rPr>
        <w:footnoteRef/>
      </w:r>
      <w:r>
        <w:t xml:space="preserve"> </w:t>
      </w:r>
      <w:r w:rsidRPr="008E4831">
        <w:rPr>
          <w:lang w:val="lt-LT"/>
        </w:rPr>
        <w:t>Lietuvos R</w:t>
      </w:r>
      <w:r>
        <w:rPr>
          <w:lang w:val="lt-LT"/>
        </w:rPr>
        <w:t xml:space="preserve">espublikos Konstitucija // </w:t>
      </w:r>
      <w:r w:rsidRPr="00A95282">
        <w:rPr>
          <w:lang w:val="lt-LT"/>
        </w:rPr>
        <w:t>http://www3.lrs.lt/pls/inter3/dokpaieska.showdoc_l?p_id=274999</w:t>
      </w:r>
      <w:r>
        <w:rPr>
          <w:lang w:val="lt-LT"/>
        </w:rPr>
        <w:t>; prisijungimo laikas: 2007-09-10.</w:t>
      </w:r>
    </w:p>
  </w:footnote>
  <w:footnote w:id="82">
    <w:p w:rsidR="00644697" w:rsidRPr="00515B34" w:rsidRDefault="00644697" w:rsidP="00811785">
      <w:pPr>
        <w:jc w:val="both"/>
        <w:rPr>
          <w:sz w:val="20"/>
          <w:szCs w:val="20"/>
          <w:lang w:val="lt-LT"/>
        </w:rPr>
      </w:pPr>
      <w:r w:rsidRPr="00515B34">
        <w:rPr>
          <w:rStyle w:val="FootnoteReference"/>
          <w:sz w:val="20"/>
          <w:szCs w:val="20"/>
        </w:rPr>
        <w:footnoteRef/>
      </w:r>
      <w:r w:rsidR="00120D02" w:rsidRPr="00515B34">
        <w:rPr>
          <w:sz w:val="20"/>
          <w:szCs w:val="20"/>
          <w:lang w:val="lt-LT"/>
        </w:rPr>
        <w:t xml:space="preserve"> </w:t>
      </w:r>
      <w:r w:rsidR="00E16970" w:rsidRPr="00515B34">
        <w:rPr>
          <w:sz w:val="20"/>
          <w:szCs w:val="20"/>
          <w:lang w:val="lt-LT"/>
        </w:rPr>
        <w:t xml:space="preserve">Štitilis D. Kai kurie neteisėtos prieigos prie kompiuterinės informacijos kriminalizavimo aspektai // Jurisprudencija. 2003, Nr. 47(39). P. 24. </w:t>
      </w:r>
    </w:p>
  </w:footnote>
  <w:footnote w:id="83">
    <w:p w:rsidR="00515B34" w:rsidRPr="00515B34" w:rsidRDefault="00515B34" w:rsidP="00811785">
      <w:pPr>
        <w:pStyle w:val="FootnoteText"/>
        <w:tabs>
          <w:tab w:val="left" w:pos="0"/>
          <w:tab w:val="left" w:pos="284"/>
          <w:tab w:val="left" w:pos="426"/>
        </w:tabs>
        <w:jc w:val="both"/>
      </w:pPr>
      <w:r w:rsidRPr="00515B34">
        <w:rPr>
          <w:rStyle w:val="FootnoteReference"/>
        </w:rPr>
        <w:footnoteRef/>
      </w:r>
      <w:r w:rsidRPr="00515B34">
        <w:t xml:space="preserve"> </w:t>
      </w:r>
      <w:r w:rsidRPr="00515B34">
        <w:rPr>
          <w:lang w:val="lt-LT"/>
        </w:rPr>
        <w:t xml:space="preserve">Jordan T., Taylor P. A Sociology of Hackers // The Sociological Review. 1998, Nr. 2. P. </w:t>
      </w:r>
      <w:r w:rsidRPr="00515B34">
        <w:t>760.</w:t>
      </w:r>
    </w:p>
  </w:footnote>
  <w:footnote w:id="84">
    <w:p w:rsidR="00644697" w:rsidRPr="002A039D" w:rsidRDefault="00644697" w:rsidP="002A039D">
      <w:pPr>
        <w:pStyle w:val="FootnoteText"/>
        <w:jc w:val="both"/>
        <w:rPr>
          <w:lang w:val="lt-LT"/>
        </w:rPr>
      </w:pPr>
      <w:r w:rsidRPr="002A039D">
        <w:rPr>
          <w:rStyle w:val="FootnoteReference"/>
        </w:rPr>
        <w:footnoteRef/>
      </w:r>
      <w:r w:rsidRPr="002A039D">
        <w:rPr>
          <w:lang w:val="lt-LT"/>
        </w:rPr>
        <w:t xml:space="preserve"> </w:t>
      </w:r>
      <w:r w:rsidR="007F7A7C" w:rsidRPr="002A039D">
        <w:rPr>
          <w:lang w:val="lt-LT"/>
        </w:rPr>
        <w:t>Computer-Related Crime.</w:t>
      </w:r>
      <w:r w:rsidR="007F7A7C" w:rsidRPr="002A039D">
        <w:rPr>
          <w:bCs/>
          <w:lang w:val="lt-LT" w:eastAsia="lt-LT"/>
        </w:rPr>
        <w:t xml:space="preserve"> The Eleventh United Nations Congress on Crime Prevention and Criminal Justice, 18-25 April 2005, Bangkok, Thailand. http://www</w:t>
      </w:r>
      <w:r w:rsidR="007D419D" w:rsidRPr="002A039D">
        <w:rPr>
          <w:bCs/>
          <w:lang w:val="lt-LT" w:eastAsia="lt-LT"/>
        </w:rPr>
        <w:t>.unis.unvienna.org/pdf/05-82111_</w:t>
      </w:r>
      <w:r w:rsidR="007F7A7C" w:rsidRPr="002A039D">
        <w:rPr>
          <w:bCs/>
          <w:lang w:val="lt-LT" w:eastAsia="lt-LT"/>
        </w:rPr>
        <w:t xml:space="preserve">E_6_pr_SFS.pdf; prisijungimo laikas: </w:t>
      </w:r>
      <w:r w:rsidR="007F7A7C" w:rsidRPr="002A039D">
        <w:rPr>
          <w:lang w:val="lt-LT"/>
        </w:rPr>
        <w:t>2008-08-23.</w:t>
      </w:r>
    </w:p>
  </w:footnote>
  <w:footnote w:id="85">
    <w:p w:rsidR="00644697" w:rsidRPr="002A039D" w:rsidRDefault="00644697" w:rsidP="002A039D">
      <w:pPr>
        <w:jc w:val="both"/>
        <w:rPr>
          <w:sz w:val="20"/>
          <w:szCs w:val="20"/>
          <w:lang w:val="lt-LT"/>
        </w:rPr>
      </w:pPr>
      <w:r w:rsidRPr="002A039D">
        <w:rPr>
          <w:rStyle w:val="FootnoteReference"/>
          <w:sz w:val="20"/>
          <w:szCs w:val="20"/>
        </w:rPr>
        <w:footnoteRef/>
      </w:r>
      <w:r w:rsidR="001E5DE8" w:rsidRPr="002A039D">
        <w:rPr>
          <w:sz w:val="20"/>
          <w:szCs w:val="20"/>
          <w:lang w:val="lt-LT"/>
        </w:rPr>
        <w:t xml:space="preserve"> Desai M. S., Richards T. S. System Insecurity – Firewalls // Information Management &amp; Computer Security. 2002, Nr. 10(3).</w:t>
      </w:r>
      <w:r w:rsidR="00206E72" w:rsidRPr="002A039D">
        <w:rPr>
          <w:sz w:val="20"/>
          <w:szCs w:val="20"/>
          <w:lang w:val="lt-LT"/>
        </w:rPr>
        <w:t xml:space="preserve"> P. 51.</w:t>
      </w:r>
    </w:p>
  </w:footnote>
  <w:footnote w:id="86">
    <w:p w:rsidR="00644697" w:rsidRPr="002A039D" w:rsidRDefault="00644697" w:rsidP="002A039D">
      <w:pPr>
        <w:pStyle w:val="FootnoteText"/>
        <w:tabs>
          <w:tab w:val="left" w:pos="0"/>
          <w:tab w:val="left" w:pos="284"/>
          <w:tab w:val="left" w:pos="426"/>
        </w:tabs>
        <w:jc w:val="both"/>
        <w:rPr>
          <w:lang w:val="lt-LT"/>
        </w:rPr>
      </w:pPr>
      <w:r w:rsidRPr="002A039D">
        <w:rPr>
          <w:rStyle w:val="FootnoteReference"/>
        </w:rPr>
        <w:footnoteRef/>
      </w:r>
      <w:r w:rsidRPr="002A039D">
        <w:t xml:space="preserve"> </w:t>
      </w:r>
      <w:r w:rsidR="00E234EB" w:rsidRPr="002A039D">
        <w:rPr>
          <w:lang w:val="lt-LT"/>
        </w:rPr>
        <w:t xml:space="preserve">Grabosky P. Computer Crime: a Criminological Overview. – Sidney, 2000. </w:t>
      </w:r>
      <w:r w:rsidR="00340C2D" w:rsidRPr="002A039D">
        <w:rPr>
          <w:lang w:val="lt-LT"/>
        </w:rPr>
        <w:t>P. 143.</w:t>
      </w:r>
    </w:p>
  </w:footnote>
  <w:footnote w:id="87">
    <w:p w:rsidR="00644697" w:rsidRPr="002A039D" w:rsidRDefault="00644697" w:rsidP="002A039D">
      <w:pPr>
        <w:pStyle w:val="FootnoteText"/>
        <w:jc w:val="both"/>
      </w:pPr>
      <w:r w:rsidRPr="002A039D">
        <w:rPr>
          <w:rStyle w:val="FootnoteReference"/>
        </w:rPr>
        <w:footnoteRef/>
      </w:r>
      <w:r w:rsidR="00B3744D" w:rsidRPr="002A039D">
        <w:t xml:space="preserve"> </w:t>
      </w:r>
      <w:r w:rsidR="00B3744D" w:rsidRPr="002A039D">
        <w:rPr>
          <w:lang w:val="lt-LT"/>
        </w:rPr>
        <w:t>Sieber U. Legal Aspects of Computer-Related Crime in the Information Society. Comcrime study. http://law.scu.e du/inter national /File/Sieber_final.pdf; prisijungimo laikas: 2008-01-26.</w:t>
      </w:r>
    </w:p>
  </w:footnote>
  <w:footnote w:id="88">
    <w:p w:rsidR="002A039D" w:rsidRPr="002A039D" w:rsidRDefault="002A039D" w:rsidP="00B364D7">
      <w:pPr>
        <w:pStyle w:val="FootnoteText"/>
        <w:jc w:val="both"/>
        <w:rPr>
          <w:lang w:val="lt-LT"/>
        </w:rPr>
      </w:pPr>
      <w:r w:rsidRPr="002A039D">
        <w:rPr>
          <w:rStyle w:val="FootnoteReference"/>
        </w:rPr>
        <w:footnoteRef/>
      </w:r>
      <w:r w:rsidRPr="002A039D">
        <w:t xml:space="preserve"> </w:t>
      </w:r>
      <w:r w:rsidRPr="002A039D">
        <w:rPr>
          <w:lang w:val="lt-LT"/>
        </w:rPr>
        <w:t>Convention on Cybercrime // http://conventions.coe.int/Treaty/EN/Treaties/Html/185.htm; prisijungimo laikas: 2007-10-12.</w:t>
      </w:r>
    </w:p>
  </w:footnote>
  <w:footnote w:id="89">
    <w:p w:rsidR="00644697" w:rsidRPr="00B63B8A" w:rsidRDefault="00644697" w:rsidP="00B364D7">
      <w:pPr>
        <w:pStyle w:val="FootnoteText"/>
        <w:jc w:val="both"/>
      </w:pPr>
      <w:r>
        <w:rPr>
          <w:rStyle w:val="FootnoteReference"/>
        </w:rPr>
        <w:footnoteRef/>
      </w:r>
      <w:r>
        <w:t xml:space="preserve"> </w:t>
      </w:r>
      <w:r w:rsidR="002A039D" w:rsidRPr="002A039D">
        <w:rPr>
          <w:lang w:val="lt-LT"/>
        </w:rPr>
        <w:t>Sieber U. Legal Aspects of Computer-Related Crime in the Information Society. Comcrime study. http://law.scu.e du/inter national /File/Sieber_final.pdf; prisijungimo laikas: 2008-01-26.</w:t>
      </w:r>
    </w:p>
  </w:footnote>
  <w:footnote w:id="90">
    <w:p w:rsidR="00644697" w:rsidRPr="007D4C46" w:rsidRDefault="00644697" w:rsidP="00B364D7">
      <w:pPr>
        <w:pStyle w:val="FootnoteText"/>
        <w:jc w:val="both"/>
        <w:rPr>
          <w:lang w:val="lt-LT"/>
        </w:rPr>
      </w:pPr>
      <w:r>
        <w:rPr>
          <w:rStyle w:val="FootnoteReference"/>
        </w:rPr>
        <w:footnoteRef/>
      </w:r>
      <w:r>
        <w:t xml:space="preserve"> </w:t>
      </w:r>
      <w:r w:rsidR="002F6120" w:rsidRPr="00FC6803">
        <w:rPr>
          <w:lang w:val="lt-LT"/>
        </w:rPr>
        <w:t xml:space="preserve">Byla R v. </w:t>
      </w:r>
      <w:r w:rsidR="00AB1F61">
        <w:rPr>
          <w:lang w:val="lt-LT"/>
        </w:rPr>
        <w:t>S. G.</w:t>
      </w:r>
      <w:r w:rsidR="002F6120" w:rsidRPr="00FC6803">
        <w:rPr>
          <w:lang w:val="lt-LT"/>
        </w:rPr>
        <w:t xml:space="preserve"> </w:t>
      </w:r>
      <w:r w:rsidR="00B364D7">
        <w:rPr>
          <w:lang w:val="lt-LT"/>
        </w:rPr>
        <w:t xml:space="preserve">ir </w:t>
      </w:r>
      <w:r w:rsidR="00AB1F61">
        <w:rPr>
          <w:lang w:val="lt-LT"/>
        </w:rPr>
        <w:t>R. S.</w:t>
      </w:r>
      <w:r w:rsidR="00620450">
        <w:rPr>
          <w:lang w:val="lt-LT"/>
        </w:rPr>
        <w:t xml:space="preserve"> </w:t>
      </w:r>
      <w:r w:rsidR="002F6120" w:rsidRPr="00FC6803">
        <w:rPr>
          <w:lang w:val="lt-LT"/>
        </w:rPr>
        <w:t>Discuss Law. http://</w:t>
      </w:r>
      <w:r w:rsidR="009D08F7">
        <w:rPr>
          <w:lang w:val="lt-LT"/>
        </w:rPr>
        <w:t>www.swarb.co.uk/lawb/cpucmaRvGo</w:t>
      </w:r>
      <w:r w:rsidR="002F6120" w:rsidRPr="00FC6803">
        <w:rPr>
          <w:lang w:val="lt-LT"/>
        </w:rPr>
        <w:t>ld.shtml; prisijungimo laikas: 2008-07-05.</w:t>
      </w:r>
    </w:p>
  </w:footnote>
  <w:footnote w:id="91">
    <w:p w:rsidR="00665164" w:rsidRPr="00360DBD" w:rsidRDefault="00665164" w:rsidP="00360DBD">
      <w:pPr>
        <w:pStyle w:val="FootnoteText"/>
        <w:tabs>
          <w:tab w:val="left" w:pos="0"/>
          <w:tab w:val="left" w:pos="284"/>
          <w:tab w:val="left" w:pos="426"/>
        </w:tabs>
        <w:jc w:val="both"/>
        <w:rPr>
          <w:lang w:val="lt-LT"/>
        </w:rPr>
      </w:pPr>
      <w:r w:rsidRPr="00665164">
        <w:rPr>
          <w:rStyle w:val="FootnoteReference"/>
        </w:rPr>
        <w:footnoteRef/>
      </w:r>
      <w:r w:rsidRPr="00665164">
        <w:t xml:space="preserve"> </w:t>
      </w:r>
      <w:r w:rsidRPr="00665164">
        <w:rPr>
          <w:lang w:val="lt-LT"/>
        </w:rPr>
        <w:t>Computer Intrusions and Attacks // The Electronic Li</w:t>
      </w:r>
      <w:r w:rsidR="00360DBD">
        <w:rPr>
          <w:lang w:val="lt-LT"/>
        </w:rPr>
        <w:t>brary. 1999, Nr. 17(2). P. 118.</w:t>
      </w:r>
    </w:p>
  </w:footnote>
  <w:footnote w:id="92">
    <w:p w:rsidR="00644697" w:rsidRPr="00ED7224" w:rsidRDefault="00644697" w:rsidP="00441203">
      <w:pPr>
        <w:pStyle w:val="FootnoteText"/>
        <w:jc w:val="both"/>
        <w:rPr>
          <w:lang w:val="lt-LT"/>
        </w:rPr>
      </w:pPr>
      <w:r>
        <w:rPr>
          <w:rStyle w:val="FootnoteReference"/>
        </w:rPr>
        <w:footnoteRef/>
      </w:r>
      <w:r w:rsidR="00686CE0">
        <w:rPr>
          <w:lang w:val="lt-LT"/>
        </w:rPr>
        <w:t xml:space="preserve"> </w:t>
      </w:r>
      <w:r w:rsidR="005C0013" w:rsidRPr="00FC6803">
        <w:rPr>
          <w:lang w:val="lt-LT"/>
        </w:rPr>
        <w:t>Lietuvos Respublikos baudžiamojo kodekso patvirtinimo ir įsigaliojimo įstatymas. Lietuvos Respublikos baudžiamasis kodeksas (su pakeitimais ir papildymais iki 2008 m. birželio 12 d.) // Valstybės žinios. 2004, Nr. 25-760.</w:t>
      </w:r>
    </w:p>
  </w:footnote>
  <w:footnote w:id="93">
    <w:p w:rsidR="00644697" w:rsidRPr="009B610F" w:rsidRDefault="00644697" w:rsidP="007C61ED">
      <w:pPr>
        <w:pStyle w:val="FootnoteText"/>
        <w:tabs>
          <w:tab w:val="left" w:pos="0"/>
          <w:tab w:val="left" w:pos="284"/>
          <w:tab w:val="left" w:pos="426"/>
        </w:tabs>
        <w:jc w:val="both"/>
        <w:rPr>
          <w:lang w:val="lt-LT"/>
        </w:rPr>
      </w:pPr>
      <w:r>
        <w:rPr>
          <w:rStyle w:val="FootnoteReference"/>
        </w:rPr>
        <w:footnoteRef/>
      </w:r>
      <w:r>
        <w:t xml:space="preserve"> </w:t>
      </w:r>
      <w:r w:rsidR="009C1E17" w:rsidRPr="00FC6803">
        <w:rPr>
          <w:lang w:val="lt-LT"/>
        </w:rPr>
        <w:t>Forensic Computer Crime Investigation / edited by Johnson Th. A. – New York: CRC</w:t>
      </w:r>
      <w:r w:rsidR="009C1E17">
        <w:rPr>
          <w:lang w:val="lt-LT"/>
        </w:rPr>
        <w:t xml:space="preserve"> Press, Taylor &amp; Francis, 2006. P. 88.</w:t>
      </w:r>
    </w:p>
  </w:footnote>
  <w:footnote w:id="94">
    <w:p w:rsidR="00644697" w:rsidRPr="0046332C" w:rsidRDefault="00644697" w:rsidP="001C14F3">
      <w:pPr>
        <w:pStyle w:val="FootnoteText"/>
        <w:tabs>
          <w:tab w:val="left" w:pos="0"/>
          <w:tab w:val="left" w:pos="284"/>
          <w:tab w:val="left" w:pos="426"/>
        </w:tabs>
        <w:jc w:val="both"/>
        <w:rPr>
          <w:lang w:val="lt-LT"/>
        </w:rPr>
      </w:pPr>
      <w:r>
        <w:rPr>
          <w:rStyle w:val="FootnoteReference"/>
        </w:rPr>
        <w:footnoteRef/>
      </w:r>
      <w:r w:rsidRPr="00F36CDD">
        <w:rPr>
          <w:lang w:val="de-DE"/>
        </w:rPr>
        <w:t xml:space="preserve"> </w:t>
      </w:r>
      <w:r w:rsidR="00697235" w:rsidRPr="00FC6803">
        <w:rPr>
          <w:lang w:val="lt-LT"/>
        </w:rPr>
        <w:t>Sabaliauskas G. Informacijos saugumas internete: teisininkų ir informatikų problema // Justitia. 2001, Nr. 1.</w:t>
      </w:r>
      <w:r w:rsidR="00697235">
        <w:rPr>
          <w:lang w:val="lt-LT"/>
        </w:rPr>
        <w:t xml:space="preserve"> P. 29.</w:t>
      </w:r>
    </w:p>
  </w:footnote>
  <w:footnote w:id="95">
    <w:p w:rsidR="00644697" w:rsidRPr="00B75353" w:rsidRDefault="00644697" w:rsidP="001C14F3">
      <w:pPr>
        <w:pStyle w:val="FootnoteText"/>
        <w:jc w:val="both"/>
        <w:rPr>
          <w:lang w:val="lt-LT"/>
        </w:rPr>
      </w:pPr>
      <w:r>
        <w:rPr>
          <w:rStyle w:val="FootnoteReference"/>
        </w:rPr>
        <w:footnoteRef/>
      </w:r>
      <w:r>
        <w:t xml:space="preserve"> </w:t>
      </w:r>
      <w:r w:rsidR="009A7500" w:rsidRPr="00FC6803">
        <w:rPr>
          <w:lang w:val="lt-LT"/>
        </w:rPr>
        <w:t>Civilka M. ir kt. Informacinių technologijų teisė. - Vilnius: NVO Teisės institutas, 2004.</w:t>
      </w:r>
      <w:r w:rsidR="009A7500">
        <w:rPr>
          <w:lang w:val="lt-LT"/>
        </w:rPr>
        <w:t xml:space="preserve"> P. 215.</w:t>
      </w:r>
    </w:p>
  </w:footnote>
  <w:footnote w:id="96">
    <w:p w:rsidR="00983CF1" w:rsidRPr="001C14F3" w:rsidRDefault="00983CF1" w:rsidP="001C14F3">
      <w:pPr>
        <w:pStyle w:val="FootnoteText"/>
        <w:jc w:val="both"/>
        <w:rPr>
          <w:lang w:val="lt-LT"/>
        </w:rPr>
      </w:pPr>
      <w:r w:rsidRPr="001C14F3">
        <w:rPr>
          <w:rStyle w:val="FootnoteReference"/>
          <w:lang w:val="lt-LT"/>
        </w:rPr>
        <w:footnoteRef/>
      </w:r>
      <w:r w:rsidRPr="001C14F3">
        <w:rPr>
          <w:lang w:val="lt-LT"/>
        </w:rPr>
        <w:t xml:space="preserve"> </w:t>
      </w:r>
      <w:r w:rsidR="00AF1BC8" w:rsidRPr="001C14F3">
        <w:rPr>
          <w:lang w:val="lt-LT"/>
        </w:rPr>
        <w:t>Mėginta sutrikdyti Vilniaus greitosios medicinos pagalbos stoties darbą</w:t>
      </w:r>
      <w:r w:rsidR="002E0279" w:rsidRPr="001C14F3">
        <w:rPr>
          <w:lang w:val="lt-LT"/>
        </w:rPr>
        <w:t xml:space="preserve">. </w:t>
      </w:r>
      <w:r w:rsidR="00AF1BC8" w:rsidRPr="001C14F3">
        <w:rPr>
          <w:lang w:val="lt-LT"/>
        </w:rPr>
        <w:t>http://sena.sam.lt/images/Dokumentai/Ap zvalgos/tns%20media-intelligence%20informacija%20sam%2051115%20(tv,%20radijas).htm#0_5</w:t>
      </w:r>
      <w:r w:rsidR="00BA4AAB" w:rsidRPr="001C14F3">
        <w:rPr>
          <w:lang w:val="lt-LT"/>
        </w:rPr>
        <w:t xml:space="preserve">; </w:t>
      </w:r>
      <w:r w:rsidR="00AF1BC8" w:rsidRPr="001C14F3">
        <w:rPr>
          <w:lang w:val="lt-LT"/>
        </w:rPr>
        <w:t xml:space="preserve">prisijungimo laikas: 2008-09-01. </w:t>
      </w:r>
    </w:p>
  </w:footnote>
  <w:footnote w:id="97">
    <w:p w:rsidR="00644697" w:rsidRPr="00D177F6" w:rsidRDefault="00644697" w:rsidP="00350E86">
      <w:pPr>
        <w:pStyle w:val="FootnoteText"/>
        <w:tabs>
          <w:tab w:val="left" w:pos="0"/>
          <w:tab w:val="left" w:pos="284"/>
          <w:tab w:val="left" w:pos="426"/>
        </w:tabs>
        <w:jc w:val="both"/>
        <w:rPr>
          <w:lang w:val="lt-LT"/>
        </w:rPr>
      </w:pPr>
      <w:r>
        <w:rPr>
          <w:rStyle w:val="FootnoteReference"/>
        </w:rPr>
        <w:footnoteRef/>
      </w:r>
      <w:r>
        <w:t xml:space="preserve"> </w:t>
      </w:r>
      <w:r w:rsidR="00EE7D24" w:rsidRPr="00FC6803">
        <w:rPr>
          <w:lang w:val="lt-LT"/>
        </w:rPr>
        <w:t>Trust and Privacy Online: Why Americans Want to Rewrite the Rules // The Internet Life Report. – Boston, 2000.</w:t>
      </w:r>
      <w:r w:rsidR="00EE7D24">
        <w:rPr>
          <w:lang w:val="lt-LT"/>
        </w:rPr>
        <w:t xml:space="preserve"> P. 16.</w:t>
      </w:r>
    </w:p>
  </w:footnote>
  <w:footnote w:id="98">
    <w:p w:rsidR="00644697" w:rsidRPr="00AD3CA6" w:rsidRDefault="00644697" w:rsidP="00350E86">
      <w:pPr>
        <w:pStyle w:val="FootnoteText"/>
        <w:tabs>
          <w:tab w:val="left" w:pos="0"/>
          <w:tab w:val="left" w:pos="284"/>
          <w:tab w:val="left" w:pos="426"/>
        </w:tabs>
        <w:jc w:val="both"/>
        <w:rPr>
          <w:lang w:val="lt-LT"/>
        </w:rPr>
      </w:pPr>
      <w:r>
        <w:rPr>
          <w:rStyle w:val="FootnoteReference"/>
        </w:rPr>
        <w:footnoteRef/>
      </w:r>
      <w:r>
        <w:t xml:space="preserve"> </w:t>
      </w:r>
      <w:r w:rsidR="00D177F6" w:rsidRPr="00FC6803">
        <w:rPr>
          <w:lang w:val="lt-LT"/>
        </w:rPr>
        <w:t>Icove D. ir kt. Computer Crime: Crimefighter‘s Handbook. – New York: O’Reilly Media Inc, 1995.</w:t>
      </w:r>
      <w:r w:rsidR="00226D83">
        <w:rPr>
          <w:lang w:val="lt-LT"/>
        </w:rPr>
        <w:t xml:space="preserve"> P. 284. </w:t>
      </w:r>
      <w:r w:rsidR="00AD3CA6">
        <w:rPr>
          <w:lang w:val="lt-LT"/>
        </w:rPr>
        <w:t xml:space="preserve"> </w:t>
      </w:r>
    </w:p>
  </w:footnote>
  <w:footnote w:id="99">
    <w:p w:rsidR="003928F1" w:rsidRPr="001C14F3" w:rsidRDefault="003928F1" w:rsidP="003928F1">
      <w:pPr>
        <w:pStyle w:val="FootnoteText"/>
        <w:jc w:val="both"/>
        <w:rPr>
          <w:lang w:val="lt-LT"/>
        </w:rPr>
      </w:pPr>
      <w:r w:rsidRPr="001C14F3">
        <w:rPr>
          <w:rStyle w:val="FootnoteReference"/>
        </w:rPr>
        <w:footnoteRef/>
      </w:r>
      <w:r w:rsidRPr="001C14F3">
        <w:t xml:space="preserve"> </w:t>
      </w:r>
      <w:r w:rsidRPr="001C14F3">
        <w:rPr>
          <w:lang w:val="lt-LT"/>
        </w:rPr>
        <w:t>Convention on Cybercrime. Explanatory Report // http://conventions.coe.int/Treaty/en/Report s/Html/185.htm; prisijungimo laikas: 2007-10-24.</w:t>
      </w:r>
    </w:p>
  </w:footnote>
  <w:footnote w:id="100">
    <w:p w:rsidR="00644697" w:rsidRPr="006A7D20" w:rsidRDefault="00644697" w:rsidP="008938B2">
      <w:pPr>
        <w:pStyle w:val="FootnoteText"/>
        <w:tabs>
          <w:tab w:val="left" w:pos="0"/>
          <w:tab w:val="left" w:pos="284"/>
          <w:tab w:val="left" w:pos="426"/>
        </w:tabs>
        <w:jc w:val="both"/>
        <w:rPr>
          <w:lang w:val="lt-LT"/>
        </w:rPr>
      </w:pPr>
      <w:r>
        <w:rPr>
          <w:rStyle w:val="FootnoteReference"/>
        </w:rPr>
        <w:footnoteRef/>
      </w:r>
      <w:r w:rsidR="00233C18">
        <w:rPr>
          <w:lang w:val="lt-LT"/>
        </w:rPr>
        <w:t xml:space="preserve"> </w:t>
      </w:r>
      <w:r w:rsidR="00014AD8" w:rsidRPr="00FC6803">
        <w:rPr>
          <w:lang w:val="lt-LT"/>
        </w:rPr>
        <w:t xml:space="preserve">Convention on Cybercrime // http://conventions.coe.int/Treaty/EN/Treaties/Html/185.htm; prisijungimo laikas: 2007-10-12. </w:t>
      </w:r>
    </w:p>
  </w:footnote>
  <w:footnote w:id="101">
    <w:p w:rsidR="008938B2" w:rsidRPr="0036553D" w:rsidRDefault="008938B2" w:rsidP="0002779B">
      <w:pPr>
        <w:pStyle w:val="FootnoteText"/>
        <w:tabs>
          <w:tab w:val="left" w:pos="0"/>
          <w:tab w:val="left" w:pos="284"/>
          <w:tab w:val="left" w:pos="426"/>
        </w:tabs>
        <w:jc w:val="both"/>
        <w:rPr>
          <w:lang w:val="lt-LT"/>
        </w:rPr>
      </w:pPr>
      <w:r>
        <w:rPr>
          <w:rStyle w:val="FootnoteReference"/>
        </w:rPr>
        <w:footnoteRef/>
      </w:r>
      <w:r>
        <w:rPr>
          <w:lang w:val="lt-LT"/>
        </w:rPr>
        <w:t xml:space="preserve"> </w:t>
      </w:r>
      <w:r w:rsidRPr="00FC6803">
        <w:rPr>
          <w:lang w:val="lt-LT"/>
        </w:rPr>
        <w:t>2005 m. vasario 24 d. Tarybos pamatinis sprendimas 2005/222/TVR ,,Dėl atakų prieš informacines sistemas“ // http://eur-lex.europa.eu/LexUriSer</w:t>
      </w:r>
      <w:r>
        <w:rPr>
          <w:lang w:val="lt-LT"/>
        </w:rPr>
        <w:t>v/LexUriServ.do?uri=COM:2005:05</w:t>
      </w:r>
      <w:r w:rsidRPr="00FC6803">
        <w:rPr>
          <w:lang w:val="lt-LT"/>
        </w:rPr>
        <w:t>83:FIN:LT:HTML; p</w:t>
      </w:r>
      <w:r w:rsidR="0002779B">
        <w:rPr>
          <w:lang w:val="lt-LT"/>
        </w:rPr>
        <w:t>risijungimo laikas: 2008-08-27.</w:t>
      </w:r>
    </w:p>
  </w:footnote>
  <w:footnote w:id="102">
    <w:p w:rsidR="00644697" w:rsidRPr="00480581" w:rsidRDefault="00644697" w:rsidP="0079285F">
      <w:pPr>
        <w:pStyle w:val="FootnoteText"/>
        <w:tabs>
          <w:tab w:val="left" w:pos="0"/>
          <w:tab w:val="left" w:pos="284"/>
          <w:tab w:val="left" w:pos="426"/>
        </w:tabs>
        <w:jc w:val="both"/>
        <w:rPr>
          <w:lang w:val="lt-LT"/>
        </w:rPr>
      </w:pPr>
      <w:r>
        <w:rPr>
          <w:rStyle w:val="FootnoteReference"/>
        </w:rPr>
        <w:footnoteRef/>
      </w:r>
      <w:r>
        <w:t xml:space="preserve"> </w:t>
      </w:r>
      <w:r w:rsidR="00C3605D" w:rsidRPr="00FC6803">
        <w:rPr>
          <w:lang w:val="lt-LT"/>
        </w:rPr>
        <w:t xml:space="preserve">Federal Bureau of Investigation. Internet Crime Report 2006. </w:t>
      </w:r>
      <w:r w:rsidR="00E71863" w:rsidRPr="00E71863">
        <w:rPr>
          <w:lang w:val="lt-LT"/>
        </w:rPr>
        <w:t>http://www.ic3.gov/media/annualreport/2006_</w:t>
      </w:r>
      <w:r w:rsidR="00E71863">
        <w:rPr>
          <w:lang w:val="lt-LT"/>
        </w:rPr>
        <w:t xml:space="preserve">IC3 </w:t>
      </w:r>
      <w:r w:rsidR="00C3605D">
        <w:rPr>
          <w:lang w:val="lt-LT"/>
        </w:rPr>
        <w:t>R</w:t>
      </w:r>
      <w:r w:rsidR="00C3605D" w:rsidRPr="00FC6803">
        <w:rPr>
          <w:lang w:val="lt-LT"/>
        </w:rPr>
        <w:t xml:space="preserve">eport.pdf; </w:t>
      </w:r>
      <w:r w:rsidR="00D80837">
        <w:rPr>
          <w:lang w:val="lt-LT"/>
        </w:rPr>
        <w:t>prisijungimo laikas 2008-05-14.</w:t>
      </w:r>
    </w:p>
  </w:footnote>
  <w:footnote w:id="103">
    <w:p w:rsidR="00D80837" w:rsidRPr="00AA5D75" w:rsidRDefault="00D80837" w:rsidP="0079285F">
      <w:pPr>
        <w:pStyle w:val="FootnoteText"/>
        <w:tabs>
          <w:tab w:val="left" w:pos="0"/>
          <w:tab w:val="left" w:pos="284"/>
          <w:tab w:val="left" w:pos="426"/>
        </w:tabs>
        <w:jc w:val="both"/>
        <w:rPr>
          <w:lang w:val="lt-LT"/>
        </w:rPr>
      </w:pPr>
      <w:r>
        <w:rPr>
          <w:rStyle w:val="FootnoteReference"/>
        </w:rPr>
        <w:footnoteRef/>
      </w:r>
      <w:r>
        <w:t xml:space="preserve"> </w:t>
      </w:r>
      <w:r w:rsidRPr="00EB47D3">
        <w:rPr>
          <w:lang w:val="lt-LT"/>
        </w:rPr>
        <w:t>Lietuvos Respublikos Konstitucija // http://www3.lrs.lt/pls/inter3/dokpaieska.showdoc</w:t>
      </w:r>
      <w:r w:rsidR="006A550B">
        <w:rPr>
          <w:lang w:val="lt-LT"/>
        </w:rPr>
        <w:t>_1?p_</w:t>
      </w:r>
      <w:r w:rsidRPr="00EB47D3">
        <w:rPr>
          <w:lang w:val="lt-LT"/>
        </w:rPr>
        <w:t>id=274999; p</w:t>
      </w:r>
      <w:r w:rsidR="00AA5D75">
        <w:rPr>
          <w:lang w:val="lt-LT"/>
        </w:rPr>
        <w:t>risijungimo laikas: 2007-09-10.</w:t>
      </w:r>
    </w:p>
  </w:footnote>
  <w:footnote w:id="104">
    <w:p w:rsidR="00D80837" w:rsidRPr="006A550B" w:rsidRDefault="00D80837" w:rsidP="0079285F">
      <w:pPr>
        <w:pStyle w:val="FootnoteText"/>
        <w:tabs>
          <w:tab w:val="left" w:pos="0"/>
          <w:tab w:val="left" w:pos="284"/>
          <w:tab w:val="left" w:pos="426"/>
        </w:tabs>
        <w:jc w:val="both"/>
        <w:rPr>
          <w:lang w:val="lt-LT"/>
        </w:rPr>
      </w:pPr>
      <w:r w:rsidRPr="006A550B">
        <w:rPr>
          <w:rStyle w:val="FootnoteReference"/>
        </w:rPr>
        <w:footnoteRef/>
      </w:r>
      <w:r w:rsidRPr="006A550B">
        <w:t xml:space="preserve"> </w:t>
      </w:r>
      <w:r w:rsidRPr="006A550B">
        <w:rPr>
          <w:lang w:val="lt-LT"/>
        </w:rPr>
        <w:t xml:space="preserve">Lietuvos Respublikos asmens duomenų teisinės apsaugos įstatymas // Valstybės žinios. 1996, Nr. 63-1479. </w:t>
      </w:r>
    </w:p>
  </w:footnote>
  <w:footnote w:id="105">
    <w:p w:rsidR="00D80837" w:rsidRPr="006A550B" w:rsidRDefault="00D80837" w:rsidP="0079285F">
      <w:pPr>
        <w:pStyle w:val="FootnoteText"/>
        <w:tabs>
          <w:tab w:val="left" w:pos="0"/>
          <w:tab w:val="left" w:pos="284"/>
          <w:tab w:val="left" w:pos="426"/>
        </w:tabs>
        <w:jc w:val="both"/>
        <w:rPr>
          <w:lang w:val="lt-LT"/>
        </w:rPr>
      </w:pPr>
      <w:r w:rsidRPr="006A550B">
        <w:rPr>
          <w:rStyle w:val="FootnoteReference"/>
        </w:rPr>
        <w:footnoteRef/>
      </w:r>
      <w:r w:rsidRPr="006A550B">
        <w:t xml:space="preserve"> </w:t>
      </w:r>
      <w:r w:rsidRPr="006A550B">
        <w:rPr>
          <w:lang w:val="lt-LT"/>
        </w:rPr>
        <w:t xml:space="preserve">Lietuvos Respublikos civilinis kodeksas (su pakeitimais ir papildymais iki 2008 m. birželio 3 d.) // Valstybės žinios. 2000, </w:t>
      </w:r>
      <w:r w:rsidR="007503F8" w:rsidRPr="006A550B">
        <w:rPr>
          <w:lang w:val="lt-LT"/>
        </w:rPr>
        <w:t>Nr. 74-2262.</w:t>
      </w:r>
    </w:p>
  </w:footnote>
  <w:footnote w:id="106">
    <w:p w:rsidR="007503F8" w:rsidRPr="006A550B" w:rsidRDefault="007503F8" w:rsidP="0079285F">
      <w:pPr>
        <w:pStyle w:val="FootnoteText"/>
        <w:tabs>
          <w:tab w:val="left" w:pos="0"/>
          <w:tab w:val="left" w:pos="284"/>
          <w:tab w:val="left" w:pos="426"/>
        </w:tabs>
        <w:jc w:val="both"/>
        <w:rPr>
          <w:lang w:val="lt-LT"/>
        </w:rPr>
      </w:pPr>
      <w:r w:rsidRPr="006A550B">
        <w:rPr>
          <w:rStyle w:val="FootnoteReference"/>
        </w:rPr>
        <w:footnoteRef/>
      </w:r>
      <w:r w:rsidRPr="006A550B">
        <w:t xml:space="preserve"> </w:t>
      </w:r>
      <w:r w:rsidRPr="006A550B">
        <w:rPr>
          <w:lang w:val="lt-LT"/>
        </w:rPr>
        <w:t>Lietuvos Respublikos elektroninio parašo įstatymas // Valstybės žinios. 2000, Nr. 61-1827.</w:t>
      </w:r>
    </w:p>
  </w:footnote>
  <w:footnote w:id="107">
    <w:p w:rsidR="007503F8" w:rsidRPr="006A550B" w:rsidRDefault="007503F8" w:rsidP="0079285F">
      <w:pPr>
        <w:pStyle w:val="FootnoteText"/>
        <w:tabs>
          <w:tab w:val="left" w:pos="0"/>
          <w:tab w:val="left" w:pos="284"/>
          <w:tab w:val="left" w:pos="426"/>
        </w:tabs>
        <w:jc w:val="both"/>
        <w:rPr>
          <w:lang w:val="lt-LT"/>
        </w:rPr>
      </w:pPr>
      <w:r w:rsidRPr="006A550B">
        <w:rPr>
          <w:rStyle w:val="FootnoteReference"/>
        </w:rPr>
        <w:footnoteRef/>
      </w:r>
      <w:r w:rsidRPr="006A550B">
        <w:t xml:space="preserve"> </w:t>
      </w:r>
      <w:r w:rsidRPr="006A550B">
        <w:rPr>
          <w:lang w:val="lt-LT"/>
        </w:rPr>
        <w:t xml:space="preserve">Lietuvos Respublikos elektroninių ryšių įstatymas // Valstybės žinios. </w:t>
      </w:r>
      <w:r w:rsidR="005A0153" w:rsidRPr="006A550B">
        <w:rPr>
          <w:lang w:val="lt-LT"/>
        </w:rPr>
        <w:t>2004, Nr. 69-2382.</w:t>
      </w:r>
    </w:p>
  </w:footnote>
  <w:footnote w:id="108">
    <w:p w:rsidR="005A0153" w:rsidRPr="006A550B" w:rsidRDefault="005A0153" w:rsidP="0079285F">
      <w:pPr>
        <w:jc w:val="both"/>
        <w:rPr>
          <w:sz w:val="20"/>
          <w:szCs w:val="20"/>
        </w:rPr>
      </w:pPr>
      <w:r w:rsidRPr="006A550B">
        <w:rPr>
          <w:rStyle w:val="FootnoteReference"/>
          <w:sz w:val="20"/>
          <w:szCs w:val="20"/>
        </w:rPr>
        <w:footnoteRef/>
      </w:r>
      <w:r w:rsidRPr="006A550B">
        <w:rPr>
          <w:sz w:val="20"/>
          <w:szCs w:val="20"/>
        </w:rPr>
        <w:t xml:space="preserve"> Lietuvos Respublikos valstybės ir tarnybos paslapčių įstatymas // Valstybės žinios. 2004, Nr. 4-29.</w:t>
      </w:r>
    </w:p>
  </w:footnote>
  <w:footnote w:id="109">
    <w:p w:rsidR="00944F4C" w:rsidRPr="006A550B" w:rsidRDefault="00944F4C" w:rsidP="0079285F">
      <w:pPr>
        <w:pStyle w:val="FootnoteText"/>
        <w:jc w:val="both"/>
      </w:pPr>
      <w:r w:rsidRPr="006A550B">
        <w:rPr>
          <w:rStyle w:val="FootnoteReference"/>
        </w:rPr>
        <w:footnoteRef/>
      </w:r>
      <w:r w:rsidRPr="006A550B">
        <w:t xml:space="preserve"> </w:t>
      </w:r>
      <w:r w:rsidRPr="006A550B">
        <w:rPr>
          <w:lang w:val="lt-LT"/>
        </w:rPr>
        <w:t>Panomariovas A. Viešai neskelbiama informacija (paslaptis) baudžiamajame procese: daktaro disertacija (socialiniai mokslai, teisė) / LTU. – V., 2001.</w:t>
      </w:r>
      <w:r>
        <w:rPr>
          <w:lang w:val="lt-LT"/>
        </w:rPr>
        <w:t xml:space="preserve"> P. </w:t>
      </w:r>
      <w:r>
        <w:t>58.</w:t>
      </w:r>
    </w:p>
  </w:footnote>
  <w:footnote w:id="110">
    <w:p w:rsidR="006F5DA8" w:rsidRPr="00437C92" w:rsidRDefault="006F5DA8" w:rsidP="005115F2">
      <w:pPr>
        <w:pStyle w:val="FootnoteText"/>
        <w:jc w:val="both"/>
        <w:rPr>
          <w:lang w:val="lt-LT"/>
        </w:rPr>
      </w:pPr>
      <w:r>
        <w:rPr>
          <w:rStyle w:val="FootnoteReference"/>
        </w:rPr>
        <w:footnoteRef/>
      </w:r>
      <w:r w:rsidRPr="000C33E4">
        <w:rPr>
          <w:lang w:val="lt-LT"/>
        </w:rPr>
        <w:t xml:space="preserve"> </w:t>
      </w:r>
      <w:r w:rsidRPr="00FC6803">
        <w:rPr>
          <w:lang w:val="lt-LT"/>
        </w:rPr>
        <w:t>Beaupre D., Cassaday W. State and Local Law Enforcement Need to Combat Electronic Crimes. - National Institute of Justice, US Department of Justice, 2000</w:t>
      </w:r>
      <w:r w:rsidRPr="00FC6803">
        <w:rPr>
          <w:lang w:val="lt-LT" w:eastAsia="lt-LT"/>
        </w:rPr>
        <w:t>.</w:t>
      </w:r>
      <w:r>
        <w:rPr>
          <w:lang w:val="lt-LT" w:eastAsia="lt-LT"/>
        </w:rPr>
        <w:t xml:space="preserve"> P. 173. </w:t>
      </w:r>
    </w:p>
  </w:footnote>
  <w:footnote w:id="111">
    <w:p w:rsidR="006F5DA8" w:rsidRPr="0080388E" w:rsidRDefault="006F5DA8" w:rsidP="005115F2">
      <w:pPr>
        <w:pStyle w:val="FootnoteText"/>
        <w:jc w:val="both"/>
        <w:rPr>
          <w:lang w:val="lt-LT"/>
        </w:rPr>
      </w:pPr>
      <w:r>
        <w:rPr>
          <w:rStyle w:val="FootnoteReference"/>
        </w:rPr>
        <w:footnoteRef/>
      </w:r>
      <w:r w:rsidRPr="000C33E4">
        <w:rPr>
          <w:lang w:val="lt-LT"/>
        </w:rPr>
        <w:t xml:space="preserve"> </w:t>
      </w:r>
      <w:r w:rsidRPr="00FC6803">
        <w:rPr>
          <w:lang w:val="lt-LT"/>
        </w:rPr>
        <w:t>Lietuvos Respublikos nacionalinio saugumo pagrindų įstatymas // Valstybės žinios. 1997, Nr. 2-16.</w:t>
      </w:r>
    </w:p>
  </w:footnote>
  <w:footnote w:id="112">
    <w:p w:rsidR="008E5F2E" w:rsidRPr="00C00812" w:rsidRDefault="008E5F2E" w:rsidP="008E5F2E">
      <w:pPr>
        <w:pStyle w:val="FootnoteText"/>
        <w:jc w:val="both"/>
        <w:rPr>
          <w:lang w:val="lt-LT"/>
        </w:rPr>
      </w:pPr>
      <w:r>
        <w:rPr>
          <w:rStyle w:val="FootnoteReference"/>
        </w:rPr>
        <w:footnoteRef/>
      </w:r>
      <w:r>
        <w:rPr>
          <w:lang w:val="lt-LT"/>
        </w:rPr>
        <w:t xml:space="preserve"> </w:t>
      </w:r>
      <w:r w:rsidRPr="00FC6803">
        <w:rPr>
          <w:lang w:val="lt-LT"/>
        </w:rPr>
        <w:t xml:space="preserve">Lietuvos Respublikos strateginę reikšmę nacionaliniam saugumui turinčių įmonių ir įrenginių bei kitų nacionaliniam saugumui užtikrinti svarbių įmonių įstatymas //  </w:t>
      </w:r>
      <w:r>
        <w:rPr>
          <w:lang w:val="lt-LT"/>
        </w:rPr>
        <w:t>http://www3.lrs.lt/pls/inter3/</w:t>
      </w:r>
      <w:r w:rsidRPr="00FC6803">
        <w:rPr>
          <w:lang w:val="lt-LT"/>
        </w:rPr>
        <w:t>dokpaies</w:t>
      </w:r>
      <w:r>
        <w:rPr>
          <w:lang w:val="lt-LT"/>
        </w:rPr>
        <w:t xml:space="preserve">ka.showdoc_1? </w:t>
      </w:r>
      <w:r w:rsidRPr="00FC6803">
        <w:rPr>
          <w:lang w:val="lt-LT"/>
        </w:rPr>
        <w:t>p_id=314533; prisijungimo laikas: 2008-04-17.</w:t>
      </w:r>
    </w:p>
  </w:footnote>
  <w:footnote w:id="113">
    <w:p w:rsidR="006F5DA8" w:rsidRPr="002A661D" w:rsidRDefault="006F5DA8" w:rsidP="00A01247">
      <w:pPr>
        <w:pStyle w:val="FootnoteText"/>
        <w:tabs>
          <w:tab w:val="left" w:pos="0"/>
          <w:tab w:val="left" w:pos="284"/>
          <w:tab w:val="left" w:pos="426"/>
        </w:tabs>
        <w:jc w:val="both"/>
        <w:rPr>
          <w:lang w:val="lt-LT"/>
        </w:rPr>
      </w:pPr>
      <w:r>
        <w:rPr>
          <w:rStyle w:val="FootnoteReference"/>
        </w:rPr>
        <w:footnoteRef/>
      </w:r>
      <w:r>
        <w:rPr>
          <w:lang w:val="lt-LT"/>
        </w:rPr>
        <w:t xml:space="preserve"> </w:t>
      </w:r>
      <w:r w:rsidRPr="00FC6803">
        <w:rPr>
          <w:lang w:val="lt-LT"/>
        </w:rPr>
        <w:t>Lietuvos Respublikos Vyriausybės Informacinės visuomenės plėtros komiteto direktoriaus įsakymas ,,Dėl asmeninio kompiuterio vienetą sudarančių elementų sąrašo patvirtinimo“ // http:</w:t>
      </w:r>
      <w:r>
        <w:rPr>
          <w:lang w:val="lt-LT"/>
        </w:rPr>
        <w:t>/</w:t>
      </w:r>
      <w:r w:rsidRPr="00FC6803">
        <w:rPr>
          <w:lang w:val="lt-LT"/>
        </w:rPr>
        <w:t>/www3.lrs.lt</w:t>
      </w:r>
      <w:r>
        <w:rPr>
          <w:lang w:val="lt-LT"/>
        </w:rPr>
        <w:t xml:space="preserve">/pls/inter3/dokpaieska. </w:t>
      </w:r>
      <w:r w:rsidRPr="00FC6803">
        <w:rPr>
          <w:lang w:val="lt-LT"/>
        </w:rPr>
        <w:t>showdoc_l?p_id=240019; p</w:t>
      </w:r>
      <w:r w:rsidR="00A01247">
        <w:rPr>
          <w:lang w:val="lt-LT"/>
        </w:rPr>
        <w:t>risijungimo laikas: 2008-05-03.</w:t>
      </w:r>
    </w:p>
  </w:footnote>
  <w:footnote w:id="114">
    <w:p w:rsidR="00644697" w:rsidRPr="00DA62B5" w:rsidRDefault="00644697" w:rsidP="007F4A49">
      <w:pPr>
        <w:pStyle w:val="FootnoteText"/>
        <w:jc w:val="both"/>
        <w:rPr>
          <w:lang w:val="lt-LT"/>
        </w:rPr>
      </w:pPr>
      <w:r w:rsidRPr="00DA62B5">
        <w:rPr>
          <w:rStyle w:val="FootnoteReference"/>
          <w:lang w:val="lt-LT"/>
        </w:rPr>
        <w:footnoteRef/>
      </w:r>
      <w:r w:rsidR="003C4EE8">
        <w:rPr>
          <w:lang w:val="lt-LT"/>
        </w:rPr>
        <w:t xml:space="preserve"> </w:t>
      </w:r>
      <w:r w:rsidR="008D1137" w:rsidRPr="00DA62B5">
        <w:rPr>
          <w:lang w:val="lt-LT"/>
        </w:rPr>
        <w:t>Informacinių technologijų institutas. Lietuvos kompiuterininkų sąjunga. Pagrindinės informacijos technologijos sąvokos. – Vilnius: Žara, 2001. P. 53.</w:t>
      </w:r>
    </w:p>
  </w:footnote>
  <w:footnote w:id="115">
    <w:p w:rsidR="00644697" w:rsidRPr="00210C48" w:rsidRDefault="00644697" w:rsidP="00BE5BB7">
      <w:pPr>
        <w:pStyle w:val="FootnoteText"/>
        <w:tabs>
          <w:tab w:val="left" w:pos="0"/>
          <w:tab w:val="left" w:pos="284"/>
          <w:tab w:val="left" w:pos="426"/>
        </w:tabs>
        <w:jc w:val="both"/>
        <w:rPr>
          <w:lang w:val="lt-LT"/>
        </w:rPr>
      </w:pPr>
      <w:r>
        <w:rPr>
          <w:rStyle w:val="FootnoteReference"/>
        </w:rPr>
        <w:footnoteRef/>
      </w:r>
      <w:r>
        <w:t xml:space="preserve"> </w:t>
      </w:r>
      <w:r w:rsidR="00CB6350" w:rsidRPr="00FC6803">
        <w:rPr>
          <w:lang w:val="lt-LT"/>
        </w:rPr>
        <w:t>Lietuvos Respublikos Vyriausybės Informacinės visuomenės plėtros komiteto direktoriaus įsakymas ,,Dėl asmeninio kompiuterio vienetą sudarančių elementų sąrašo patvirtinimo“ // http:</w:t>
      </w:r>
      <w:r w:rsidR="00377553">
        <w:rPr>
          <w:lang w:val="lt-LT"/>
        </w:rPr>
        <w:t>/</w:t>
      </w:r>
      <w:r w:rsidR="00CB6350" w:rsidRPr="00FC6803">
        <w:rPr>
          <w:lang w:val="lt-LT"/>
        </w:rPr>
        <w:t>/www3.lrs.lt</w:t>
      </w:r>
      <w:r w:rsidR="00377553">
        <w:rPr>
          <w:lang w:val="lt-LT"/>
        </w:rPr>
        <w:t xml:space="preserve">/pls/inter3/dokpaieska. </w:t>
      </w:r>
      <w:r w:rsidR="00CB6350" w:rsidRPr="00FC6803">
        <w:rPr>
          <w:lang w:val="lt-LT"/>
        </w:rPr>
        <w:t>showdoc_l?p_id=240019; prisijungimo laikas: 2008-05-03.</w:t>
      </w:r>
    </w:p>
  </w:footnote>
  <w:footnote w:id="116">
    <w:p w:rsidR="00644697" w:rsidRPr="00D4645A" w:rsidRDefault="00644697" w:rsidP="003914F1">
      <w:pPr>
        <w:pStyle w:val="FootnoteText"/>
        <w:jc w:val="both"/>
        <w:rPr>
          <w:b/>
          <w:lang w:val="lt-LT"/>
        </w:rPr>
      </w:pPr>
      <w:r>
        <w:rPr>
          <w:rStyle w:val="FootnoteReference"/>
        </w:rPr>
        <w:footnoteRef/>
      </w:r>
      <w:r w:rsidRPr="000C33E4">
        <w:rPr>
          <w:lang w:val="lt-LT"/>
        </w:rPr>
        <w:t xml:space="preserve"> </w:t>
      </w:r>
      <w:r w:rsidR="00026A91" w:rsidRPr="00FC6803">
        <w:rPr>
          <w:lang w:val="lt-LT"/>
        </w:rPr>
        <w:t>Charney S., Alexander K. Computer Crime. http://www.crim</w:t>
      </w:r>
      <w:r w:rsidR="0036757F">
        <w:rPr>
          <w:lang w:val="lt-LT"/>
        </w:rPr>
        <w:t>e-research.org/library/Alex.htm</w:t>
      </w:r>
      <w:r w:rsidR="00026A91" w:rsidRPr="00FC6803">
        <w:rPr>
          <w:lang w:val="lt-LT"/>
        </w:rPr>
        <w:t>; prisijungimo laikas: 2008-07-12.</w:t>
      </w:r>
    </w:p>
  </w:footnote>
  <w:footnote w:id="117">
    <w:p w:rsidR="00644697" w:rsidRPr="007450FA" w:rsidRDefault="00644697" w:rsidP="003914F1">
      <w:pPr>
        <w:pStyle w:val="FootnoteText"/>
        <w:tabs>
          <w:tab w:val="left" w:pos="0"/>
          <w:tab w:val="left" w:pos="284"/>
          <w:tab w:val="left" w:pos="426"/>
        </w:tabs>
        <w:jc w:val="both"/>
        <w:rPr>
          <w:lang w:val="lt-LT"/>
        </w:rPr>
      </w:pPr>
      <w:r>
        <w:rPr>
          <w:rStyle w:val="FootnoteReference"/>
        </w:rPr>
        <w:footnoteRef/>
      </w:r>
      <w:r w:rsidR="00F54640">
        <w:t xml:space="preserve"> </w:t>
      </w:r>
      <w:r w:rsidR="00D572DA" w:rsidRPr="00FC6803">
        <w:rPr>
          <w:lang w:val="lt-LT"/>
        </w:rPr>
        <w:t xml:space="preserve">Informacinių technologijų institutas. Lietuvos kompiuterininkų sąjunga. Pagrindinės informacijos technologijos sąvokos. – Vilnius: Žara, </w:t>
      </w:r>
      <w:r w:rsidR="00D572DA">
        <w:t>2001.</w:t>
      </w:r>
      <w:r w:rsidR="00C97BE2">
        <w:t xml:space="preserve"> P. 32.</w:t>
      </w:r>
    </w:p>
  </w:footnote>
  <w:footnote w:id="118">
    <w:p w:rsidR="00644697" w:rsidRPr="000B33DF" w:rsidRDefault="00644697" w:rsidP="003914F1">
      <w:pPr>
        <w:pStyle w:val="FootnoteText"/>
        <w:tabs>
          <w:tab w:val="left" w:pos="0"/>
          <w:tab w:val="left" w:pos="284"/>
          <w:tab w:val="left" w:pos="426"/>
        </w:tabs>
        <w:jc w:val="both"/>
        <w:rPr>
          <w:lang w:val="lt-LT"/>
        </w:rPr>
      </w:pPr>
      <w:r>
        <w:rPr>
          <w:rStyle w:val="FootnoteReference"/>
        </w:rPr>
        <w:footnoteRef/>
      </w:r>
      <w:r>
        <w:t xml:space="preserve"> </w:t>
      </w:r>
      <w:r w:rsidR="001E0C47" w:rsidRPr="00FC6803">
        <w:rPr>
          <w:lang w:val="lt-LT"/>
        </w:rPr>
        <w:t>Gringras C., Nathanson N. The Laws of the Internet. – New York: Butterworths, 1997.</w:t>
      </w:r>
      <w:r w:rsidR="00E26C40">
        <w:rPr>
          <w:lang w:val="lt-LT"/>
        </w:rPr>
        <w:t xml:space="preserve"> P. </w:t>
      </w:r>
      <w:r w:rsidR="001E0C47">
        <w:rPr>
          <w:lang w:val="lt-LT"/>
        </w:rPr>
        <w:t>117.</w:t>
      </w:r>
    </w:p>
  </w:footnote>
  <w:footnote w:id="119">
    <w:p w:rsidR="00644697" w:rsidRPr="001D4E6C" w:rsidRDefault="00644697" w:rsidP="001D4E6C">
      <w:pPr>
        <w:pStyle w:val="FootnoteText"/>
        <w:tabs>
          <w:tab w:val="left" w:pos="0"/>
          <w:tab w:val="left" w:pos="284"/>
          <w:tab w:val="left" w:pos="426"/>
        </w:tabs>
        <w:jc w:val="both"/>
        <w:rPr>
          <w:lang w:val="lt-LT"/>
        </w:rPr>
      </w:pPr>
      <w:r>
        <w:rPr>
          <w:rStyle w:val="FootnoteReference"/>
        </w:rPr>
        <w:footnoteRef/>
      </w:r>
      <w:r>
        <w:t xml:space="preserve"> </w:t>
      </w:r>
      <w:r w:rsidR="00A4051C" w:rsidRPr="00FC6803">
        <w:rPr>
          <w:lang w:val="lt-LT"/>
        </w:rPr>
        <w:t>Icove D. J. Collaring the Cybercrook: an Investigator‘s View // Spectrum. 1997, Nr. 34(6).</w:t>
      </w:r>
      <w:r w:rsidR="000F29B2">
        <w:rPr>
          <w:lang w:val="lt-LT"/>
        </w:rPr>
        <w:t xml:space="preserve"> P. 98. </w:t>
      </w:r>
    </w:p>
  </w:footnote>
  <w:footnote w:id="120">
    <w:p w:rsidR="00644697" w:rsidRPr="001B64F8" w:rsidRDefault="00644697" w:rsidP="001D4E6C">
      <w:pPr>
        <w:pStyle w:val="FootnoteText"/>
        <w:tabs>
          <w:tab w:val="left" w:pos="0"/>
          <w:tab w:val="left" w:pos="284"/>
          <w:tab w:val="left" w:pos="426"/>
        </w:tabs>
        <w:jc w:val="both"/>
        <w:rPr>
          <w:lang w:val="lt-LT"/>
        </w:rPr>
      </w:pPr>
      <w:r>
        <w:rPr>
          <w:rStyle w:val="FootnoteReference"/>
        </w:rPr>
        <w:footnoteRef/>
      </w:r>
      <w:r w:rsidRPr="00304906">
        <w:rPr>
          <w:lang w:val="lt-LT"/>
        </w:rPr>
        <w:t xml:space="preserve"> </w:t>
      </w:r>
      <w:r w:rsidR="00962A86" w:rsidRPr="00FC6803">
        <w:rPr>
          <w:lang w:val="lt-LT"/>
        </w:rPr>
        <w:t>Lessig L. Code and Other Laws of Cyberspace, Version 2.0. - Basic Books, 2006.</w:t>
      </w:r>
      <w:r w:rsidR="00962A86">
        <w:rPr>
          <w:lang w:val="lt-LT"/>
        </w:rPr>
        <w:t xml:space="preserve"> P. 126. </w:t>
      </w:r>
    </w:p>
  </w:footnote>
  <w:footnote w:id="121">
    <w:p w:rsidR="00644697" w:rsidRPr="00587E92" w:rsidRDefault="00644697" w:rsidP="00E66D03">
      <w:pPr>
        <w:pStyle w:val="FootnoteText"/>
        <w:tabs>
          <w:tab w:val="left" w:pos="0"/>
          <w:tab w:val="left" w:pos="284"/>
          <w:tab w:val="left" w:pos="426"/>
        </w:tabs>
        <w:jc w:val="both"/>
        <w:rPr>
          <w:lang w:val="lt-LT"/>
        </w:rPr>
      </w:pPr>
      <w:r>
        <w:rPr>
          <w:rStyle w:val="FootnoteReference"/>
        </w:rPr>
        <w:footnoteRef/>
      </w:r>
      <w:r>
        <w:t xml:space="preserve"> </w:t>
      </w:r>
      <w:r w:rsidR="007C29F6" w:rsidRPr="00FC6803">
        <w:rPr>
          <w:lang w:val="lt-LT"/>
        </w:rPr>
        <w:t>Piesliakas V. Lietuvos baudžiamoji teisė. Baudžiamasis įstatymas ir baudžiamosios atsakomybės pagrindai. Kn</w:t>
      </w:r>
      <w:r w:rsidR="007C29F6">
        <w:rPr>
          <w:lang w:val="lt-LT"/>
        </w:rPr>
        <w:t>. 1. - Vilnius: Justitia, 2006.</w:t>
      </w:r>
      <w:r w:rsidR="004C614E">
        <w:rPr>
          <w:lang w:val="lt-LT"/>
        </w:rPr>
        <w:t xml:space="preserve"> P. </w:t>
      </w:r>
      <w:r w:rsidR="00214951">
        <w:rPr>
          <w:lang w:val="lt-LT"/>
        </w:rPr>
        <w:t xml:space="preserve">297. </w:t>
      </w:r>
    </w:p>
  </w:footnote>
  <w:footnote w:id="122">
    <w:p w:rsidR="00644697" w:rsidRPr="00E66D03" w:rsidRDefault="00644697" w:rsidP="00E66D03">
      <w:pPr>
        <w:pStyle w:val="FootnoteText"/>
        <w:tabs>
          <w:tab w:val="left" w:pos="0"/>
          <w:tab w:val="left" w:pos="284"/>
          <w:tab w:val="left" w:pos="426"/>
        </w:tabs>
        <w:jc w:val="both"/>
        <w:rPr>
          <w:lang w:val="lt-LT"/>
        </w:rPr>
      </w:pPr>
      <w:r>
        <w:rPr>
          <w:rStyle w:val="FootnoteReference"/>
        </w:rPr>
        <w:footnoteRef/>
      </w:r>
      <w:r>
        <w:t xml:space="preserve"> </w:t>
      </w:r>
      <w:r w:rsidR="003E0DF9" w:rsidRPr="00FC6803">
        <w:rPr>
          <w:lang w:val="lt-LT"/>
        </w:rPr>
        <w:t>Burda R., Gudmonas S. Modernios technologijos – modernūs nusikaltimai // Justitia. 1998, Nr. 4.</w:t>
      </w:r>
      <w:r w:rsidR="00F1287B">
        <w:rPr>
          <w:lang w:val="lt-LT"/>
        </w:rPr>
        <w:t xml:space="preserve"> P. 11</w:t>
      </w:r>
      <w:r w:rsidR="003E0DF9">
        <w:rPr>
          <w:lang w:val="lt-LT"/>
        </w:rPr>
        <w:t xml:space="preserve">. </w:t>
      </w:r>
    </w:p>
  </w:footnote>
  <w:footnote w:id="123">
    <w:p w:rsidR="00644697" w:rsidRPr="0093708C" w:rsidRDefault="00644697" w:rsidP="00E66D03">
      <w:pPr>
        <w:pStyle w:val="FootnoteText"/>
        <w:jc w:val="both"/>
        <w:rPr>
          <w:lang w:val="lt-LT"/>
        </w:rPr>
      </w:pPr>
      <w:r>
        <w:rPr>
          <w:rStyle w:val="FootnoteReference"/>
        </w:rPr>
        <w:footnoteRef/>
      </w:r>
      <w:r>
        <w:t xml:space="preserve"> </w:t>
      </w:r>
      <w:r w:rsidR="00D233F5" w:rsidRPr="00FC6803">
        <w:rPr>
          <w:lang w:val="lt-LT"/>
        </w:rPr>
        <w:t>Robinson J. K. Internet as the Scene of Crime // International Computer Crime Conference. - Oslo, 2000.</w:t>
      </w:r>
    </w:p>
  </w:footnote>
  <w:footnote w:id="124">
    <w:p w:rsidR="00644697" w:rsidRPr="00AE3862" w:rsidRDefault="00644697" w:rsidP="00AE3862">
      <w:pPr>
        <w:jc w:val="both"/>
        <w:rPr>
          <w:sz w:val="20"/>
          <w:szCs w:val="20"/>
          <w:lang w:val="lt-LT"/>
        </w:rPr>
      </w:pPr>
      <w:r w:rsidRPr="00AE3862">
        <w:rPr>
          <w:rStyle w:val="FootnoteReference"/>
          <w:sz w:val="20"/>
          <w:szCs w:val="20"/>
        </w:rPr>
        <w:footnoteRef/>
      </w:r>
      <w:r w:rsidRPr="00AE3862">
        <w:rPr>
          <w:sz w:val="20"/>
          <w:szCs w:val="20"/>
          <w:lang w:val="lt-LT"/>
        </w:rPr>
        <w:t xml:space="preserve"> </w:t>
      </w:r>
      <w:r w:rsidR="00AE3862" w:rsidRPr="00AE3862">
        <w:rPr>
          <w:sz w:val="20"/>
          <w:szCs w:val="20"/>
          <w:lang w:val="lt-LT"/>
        </w:rPr>
        <w:t>Petrauskas R., Štitilis D. Lietuvos Respublikos baudžiamasis kodeksas Nusikaltimų elektroninėje erdvėje konvencijos kontekste // Jurisprudencija. 2002, Nr. 24(16). P. 80.</w:t>
      </w:r>
    </w:p>
  </w:footnote>
  <w:footnote w:id="125">
    <w:p w:rsidR="00644697" w:rsidRPr="005D593E" w:rsidRDefault="00644697" w:rsidP="005D593E">
      <w:pPr>
        <w:jc w:val="both"/>
        <w:rPr>
          <w:sz w:val="20"/>
          <w:szCs w:val="20"/>
          <w:lang w:val="lt-LT"/>
        </w:rPr>
      </w:pPr>
      <w:r w:rsidRPr="005D593E">
        <w:rPr>
          <w:rStyle w:val="FootnoteReference"/>
          <w:sz w:val="20"/>
          <w:szCs w:val="20"/>
        </w:rPr>
        <w:footnoteRef/>
      </w:r>
      <w:r w:rsidRPr="005D593E">
        <w:rPr>
          <w:sz w:val="20"/>
          <w:szCs w:val="20"/>
        </w:rPr>
        <w:t xml:space="preserve"> </w:t>
      </w:r>
      <w:r w:rsidR="005D593E" w:rsidRPr="005D593E">
        <w:rPr>
          <w:sz w:val="20"/>
          <w:szCs w:val="20"/>
          <w:lang w:val="lt-LT"/>
        </w:rPr>
        <w:t>Chiliarchaki P., Dowland P. S., Furnell S. M. Security Analysers: Administrator Assistants or Hacker Helpers? // Information Management &amp; Computer Security. 2001, Nr. 9/2. P. 98.</w:t>
      </w:r>
    </w:p>
  </w:footnote>
  <w:footnote w:id="126">
    <w:p w:rsidR="00644697" w:rsidRPr="00AF65A1" w:rsidRDefault="00644697" w:rsidP="00932AB4">
      <w:pPr>
        <w:pStyle w:val="FootnoteText"/>
        <w:jc w:val="both"/>
        <w:rPr>
          <w:lang w:val="lt-LT"/>
        </w:rPr>
      </w:pPr>
      <w:r w:rsidRPr="00932AB4">
        <w:rPr>
          <w:rStyle w:val="FootnoteReference"/>
        </w:rPr>
        <w:footnoteRef/>
      </w:r>
      <w:r w:rsidRPr="00932AB4">
        <w:t xml:space="preserve"> </w:t>
      </w:r>
      <w:r w:rsidR="0055796B" w:rsidRPr="00932AB4">
        <w:rPr>
          <w:lang w:val="lt-LT"/>
        </w:rPr>
        <w:t xml:space="preserve">Piesliakas V. Lietuvos baudžiamoji teisė. Baudžiamasis įstatymas ir baudžiamosios atsakomybės pagrindai. Kn. 1. - Vilnius: Justitia, 2006. P. </w:t>
      </w:r>
      <w:r w:rsidR="00FA45FA" w:rsidRPr="00932AB4">
        <w:rPr>
          <w:lang w:val="lt-LT"/>
        </w:rPr>
        <w:t>337.</w:t>
      </w:r>
      <w:r w:rsidR="00FA45FA">
        <w:rPr>
          <w:lang w:val="lt-LT"/>
        </w:rPr>
        <w:t xml:space="preserve"> </w:t>
      </w:r>
    </w:p>
  </w:footnote>
  <w:footnote w:id="127">
    <w:p w:rsidR="00B22D56" w:rsidRPr="00B22D56" w:rsidRDefault="00B22D56" w:rsidP="004A4CD7">
      <w:pPr>
        <w:pStyle w:val="FootnoteText"/>
        <w:jc w:val="both"/>
        <w:rPr>
          <w:lang w:val="lt-LT"/>
        </w:rPr>
      </w:pPr>
      <w:r>
        <w:rPr>
          <w:rStyle w:val="FootnoteReference"/>
        </w:rPr>
        <w:footnoteRef/>
      </w:r>
      <w:r>
        <w:t xml:space="preserve"> </w:t>
      </w:r>
      <w:r w:rsidR="004A4CD7" w:rsidRPr="00FC6803">
        <w:rPr>
          <w:lang w:val="lt-LT" w:eastAsia="lt-LT"/>
        </w:rPr>
        <w:t xml:space="preserve">Adduci M. Cybercrime: riflessioni sulla produzione normativa in Italia. </w:t>
      </w:r>
      <w:r w:rsidR="004A4CD7">
        <w:rPr>
          <w:lang w:val="lt-LT" w:eastAsia="lt-LT"/>
        </w:rPr>
        <w:t>http://www.cybercri</w:t>
      </w:r>
      <w:r w:rsidR="004A4CD7" w:rsidRPr="00FC6803">
        <w:rPr>
          <w:lang w:val="lt-LT" w:eastAsia="lt-LT"/>
        </w:rPr>
        <w:t>mes.it/articoli/ci_pr</w:t>
      </w:r>
      <w:r w:rsidR="004A4CD7">
        <w:rPr>
          <w:lang w:val="lt-LT" w:eastAsia="lt-LT"/>
        </w:rPr>
        <w:t xml:space="preserve">o </w:t>
      </w:r>
      <w:r w:rsidR="004A4CD7" w:rsidRPr="00FC6803">
        <w:rPr>
          <w:lang w:val="lt-LT" w:eastAsia="lt-LT"/>
        </w:rPr>
        <w:t>dnorm.php; prisijungimo laikas:</w:t>
      </w:r>
      <w:r w:rsidR="004A4CD7" w:rsidRPr="00FC6803">
        <w:rPr>
          <w:lang w:val="lt-LT"/>
        </w:rPr>
        <w:t xml:space="preserve"> 2007-12-08.</w:t>
      </w:r>
    </w:p>
  </w:footnote>
  <w:footnote w:id="128">
    <w:p w:rsidR="00644697" w:rsidRPr="005D28B5" w:rsidRDefault="00644697" w:rsidP="004A4CD7">
      <w:pPr>
        <w:pStyle w:val="FootnoteText"/>
        <w:jc w:val="both"/>
        <w:rPr>
          <w:lang w:val="lt-LT"/>
        </w:rPr>
      </w:pPr>
      <w:r>
        <w:rPr>
          <w:rStyle w:val="FootnoteReference"/>
        </w:rPr>
        <w:footnoteRef/>
      </w:r>
      <w:r w:rsidR="004A4CD7">
        <w:t xml:space="preserve"> </w:t>
      </w:r>
      <w:r w:rsidR="004A4CD7" w:rsidRPr="00FC6803">
        <w:rPr>
          <w:lang w:val="lt-LT"/>
        </w:rPr>
        <w:t>Computer Security Institute. Computer Crime and Security Survey 2000. http://www.g</w:t>
      </w:r>
      <w:r w:rsidR="004A4CD7">
        <w:rPr>
          <w:lang w:val="lt-LT"/>
        </w:rPr>
        <w:t>ocsi.c</w:t>
      </w:r>
      <w:r w:rsidR="004A4CD7" w:rsidRPr="00FC6803">
        <w:rPr>
          <w:lang w:val="lt-LT"/>
        </w:rPr>
        <w:t>om/prel</w:t>
      </w:r>
      <w:r w:rsidR="004A4CD7">
        <w:rPr>
          <w:lang w:val="lt-LT"/>
        </w:rPr>
        <w:t xml:space="preserve">ea000321.ht </w:t>
      </w:r>
      <w:r w:rsidR="004A4CD7" w:rsidRPr="00FC6803">
        <w:rPr>
          <w:lang w:val="lt-LT"/>
        </w:rPr>
        <w:t xml:space="preserve">m; </w:t>
      </w:r>
      <w:r w:rsidR="004A4CD7" w:rsidRPr="00FC6803">
        <w:rPr>
          <w:bCs/>
          <w:lang w:val="lt-LT" w:eastAsia="lt-LT"/>
        </w:rPr>
        <w:t>prisijungimo laikas:</w:t>
      </w:r>
      <w:r w:rsidR="004A4CD7" w:rsidRPr="00FC6803">
        <w:rPr>
          <w:lang w:val="lt-LT"/>
        </w:rPr>
        <w:t xml:space="preserve"> 2008-07-05.</w:t>
      </w:r>
    </w:p>
  </w:footnote>
  <w:footnote w:id="129">
    <w:p w:rsidR="001D67B8" w:rsidRPr="001D67B8" w:rsidRDefault="001D67B8" w:rsidP="001D67B8">
      <w:pPr>
        <w:pStyle w:val="FootnoteText"/>
        <w:jc w:val="both"/>
      </w:pPr>
      <w:r w:rsidRPr="001D67B8">
        <w:rPr>
          <w:rStyle w:val="FootnoteReference"/>
        </w:rPr>
        <w:footnoteRef/>
      </w:r>
      <w:r w:rsidRPr="001D67B8">
        <w:t xml:space="preserve"> </w:t>
      </w:r>
      <w:r w:rsidRPr="001D67B8">
        <w:rPr>
          <w:bCs/>
          <w:color w:val="000000"/>
          <w:lang w:val="lt-LT"/>
        </w:rPr>
        <w:t xml:space="preserve">Rupp T., Smith A. Issues in Cybersecurity: Understanding the Potential Risks Associated with Hackers/Crackers // </w:t>
      </w:r>
      <w:r w:rsidRPr="001D67B8">
        <w:rPr>
          <w:lang w:val="lt-LT"/>
        </w:rPr>
        <w:t xml:space="preserve">Information Management &amp; Computer Security. 2002, Nr. 10/4. P. </w:t>
      </w:r>
      <w:r w:rsidRPr="001D67B8">
        <w:t>180.</w:t>
      </w:r>
    </w:p>
  </w:footnote>
  <w:footnote w:id="130">
    <w:p w:rsidR="00644697" w:rsidRPr="001D67B8" w:rsidRDefault="00644697" w:rsidP="001D67B8">
      <w:pPr>
        <w:jc w:val="both"/>
        <w:rPr>
          <w:sz w:val="20"/>
          <w:szCs w:val="20"/>
          <w:lang w:val="lt-LT"/>
        </w:rPr>
      </w:pPr>
      <w:r w:rsidRPr="001D67B8">
        <w:rPr>
          <w:rStyle w:val="FootnoteReference"/>
          <w:sz w:val="20"/>
          <w:szCs w:val="20"/>
          <w:lang w:val="lt-LT"/>
        </w:rPr>
        <w:footnoteRef/>
      </w:r>
      <w:r w:rsidRPr="001D67B8">
        <w:rPr>
          <w:sz w:val="20"/>
          <w:szCs w:val="20"/>
          <w:lang w:val="lt-LT"/>
        </w:rPr>
        <w:t xml:space="preserve"> </w:t>
      </w:r>
      <w:r w:rsidR="002E3F84" w:rsidRPr="001D67B8">
        <w:rPr>
          <w:sz w:val="20"/>
          <w:szCs w:val="20"/>
          <w:lang w:val="lt-LT"/>
        </w:rPr>
        <w:t xml:space="preserve">Klimas T. Šiuolaikinis nusikalstamumas. - Kaunas: VDU, 2002. P. 76. </w:t>
      </w:r>
    </w:p>
  </w:footnote>
  <w:footnote w:id="131">
    <w:p w:rsidR="002A130A" w:rsidRPr="001D67B8" w:rsidRDefault="002A130A" w:rsidP="001D67B8">
      <w:pPr>
        <w:pStyle w:val="FootnoteText"/>
        <w:jc w:val="both"/>
      </w:pPr>
      <w:r w:rsidRPr="001D67B8">
        <w:rPr>
          <w:rStyle w:val="FootnoteReference"/>
          <w:lang w:val="lt-LT"/>
        </w:rPr>
        <w:footnoteRef/>
      </w:r>
      <w:r w:rsidRPr="001D67B8">
        <w:rPr>
          <w:lang w:val="lt-LT"/>
        </w:rPr>
        <w:t xml:space="preserve"> Asmenys, įtariami (kaltinami) nusikalstamų veikų padarymu. Nepilnamečiai (14-17 m. amžiaus)</w:t>
      </w:r>
      <w:r w:rsidR="008C7075" w:rsidRPr="001D67B8">
        <w:rPr>
          <w:lang w:val="lt-LT"/>
        </w:rPr>
        <w:t xml:space="preserve">. </w:t>
      </w:r>
      <w:r w:rsidRPr="001D67B8">
        <w:rPr>
          <w:lang w:val="lt-LT"/>
        </w:rPr>
        <w:t>http://www.npl c.lt/stat/asm/asm5.htm</w:t>
      </w:r>
      <w:r w:rsidR="008C7075" w:rsidRPr="001D67B8">
        <w:rPr>
          <w:lang w:val="lt-LT"/>
        </w:rPr>
        <w:t xml:space="preserve">; prisijungimo laikas: </w:t>
      </w:r>
      <w:r w:rsidR="008C7075" w:rsidRPr="001D67B8">
        <w:t>2008-06-14.</w:t>
      </w:r>
    </w:p>
  </w:footnote>
  <w:footnote w:id="132">
    <w:p w:rsidR="00CC6771" w:rsidRPr="001D67B8" w:rsidRDefault="00CC6771" w:rsidP="001D67B8">
      <w:pPr>
        <w:pStyle w:val="FootnoteText"/>
        <w:tabs>
          <w:tab w:val="left" w:pos="0"/>
          <w:tab w:val="left" w:pos="284"/>
          <w:tab w:val="left" w:pos="426"/>
        </w:tabs>
        <w:jc w:val="both"/>
        <w:rPr>
          <w:lang w:val="lt-LT"/>
        </w:rPr>
      </w:pPr>
      <w:r w:rsidRPr="001D67B8">
        <w:rPr>
          <w:rStyle w:val="FootnoteReference"/>
        </w:rPr>
        <w:footnoteRef/>
      </w:r>
      <w:r w:rsidRPr="001D67B8">
        <w:t xml:space="preserve"> </w:t>
      </w:r>
      <w:r w:rsidRPr="001D67B8">
        <w:rPr>
          <w:lang w:val="lt-LT"/>
        </w:rPr>
        <w:t>Yar M. Computer Hacking: Just Another Case of Juvenile Delinquency? // The Howard Journal. 2005, Nr. 44(4).</w:t>
      </w:r>
      <w:r w:rsidR="00A35B90" w:rsidRPr="001D67B8">
        <w:rPr>
          <w:lang w:val="lt-LT"/>
        </w:rPr>
        <w:t xml:space="preserve"> P. 393.</w:t>
      </w:r>
    </w:p>
  </w:footnote>
  <w:footnote w:id="133">
    <w:p w:rsidR="008808CA" w:rsidRPr="001D67B8" w:rsidRDefault="008808CA" w:rsidP="001D67B8">
      <w:pPr>
        <w:pStyle w:val="FootnoteText"/>
        <w:jc w:val="both"/>
        <w:rPr>
          <w:lang w:val="lt-LT"/>
        </w:rPr>
      </w:pPr>
      <w:r w:rsidRPr="001D67B8">
        <w:rPr>
          <w:rStyle w:val="FootnoteReference"/>
        </w:rPr>
        <w:footnoteRef/>
      </w:r>
      <w:r w:rsidR="001D11AA" w:rsidRPr="001D67B8">
        <w:t xml:space="preserve"> </w:t>
      </w:r>
      <w:r w:rsidR="001D11AA" w:rsidRPr="001D67B8">
        <w:rPr>
          <w:lang w:val="lt-LT"/>
        </w:rPr>
        <w:t>Lietuvos Respublikos baudžiamojo kodekso patvirtinimo ir įsigaliojimo įstatymas. Lietuvos Respublikos baudžiamasis kodeksas (su pakeitimais ir papildymais iki 2008 m. birželio 12 d.) // Valstybės žinios. 2004, Nr. 25-760.</w:t>
      </w:r>
    </w:p>
  </w:footnote>
  <w:footnote w:id="134">
    <w:p w:rsidR="00644697" w:rsidRPr="001D67B8" w:rsidRDefault="00644697" w:rsidP="001D67B8">
      <w:pPr>
        <w:pStyle w:val="FootnoteText"/>
        <w:jc w:val="both"/>
        <w:rPr>
          <w:lang w:val="lt-LT"/>
        </w:rPr>
      </w:pPr>
      <w:r w:rsidRPr="001D67B8">
        <w:rPr>
          <w:rStyle w:val="FootnoteReference"/>
          <w:lang w:val="lt-LT"/>
        </w:rPr>
        <w:footnoteRef/>
      </w:r>
      <w:r w:rsidR="001C6F65" w:rsidRPr="001D67B8">
        <w:rPr>
          <w:lang w:val="lt-LT"/>
        </w:rPr>
        <w:t xml:space="preserve"> </w:t>
      </w:r>
      <w:r w:rsidR="00887AF2" w:rsidRPr="001D67B8">
        <w:rPr>
          <w:lang w:val="lt-LT"/>
        </w:rPr>
        <w:t>Piesliakas V. Lietuvos baudžiamoji teisė. Baudžiamasis įstatymas ir baudžiamosios atsakomybės pagrindai. Kn. 1. - Vilnius: Justitia, 2006.</w:t>
      </w:r>
      <w:r w:rsidR="006218B4" w:rsidRPr="001D67B8">
        <w:rPr>
          <w:lang w:val="lt-LT"/>
        </w:rPr>
        <w:t xml:space="preserve"> P. </w:t>
      </w:r>
      <w:r w:rsidR="008F7D9F" w:rsidRPr="001D67B8">
        <w:rPr>
          <w:lang w:val="lt-LT"/>
        </w:rPr>
        <w:t xml:space="preserve">412. </w:t>
      </w:r>
    </w:p>
  </w:footnote>
  <w:footnote w:id="135">
    <w:p w:rsidR="00644697" w:rsidRPr="000C33E4" w:rsidRDefault="00644697" w:rsidP="00A74D2C">
      <w:pPr>
        <w:pStyle w:val="FootnoteText"/>
        <w:tabs>
          <w:tab w:val="left" w:pos="0"/>
          <w:tab w:val="left" w:pos="284"/>
          <w:tab w:val="left" w:pos="426"/>
        </w:tabs>
        <w:jc w:val="both"/>
        <w:rPr>
          <w:lang w:val="lt-LT"/>
        </w:rPr>
      </w:pPr>
      <w:r>
        <w:rPr>
          <w:rStyle w:val="FootnoteReference"/>
        </w:rPr>
        <w:footnoteRef/>
      </w:r>
      <w:r w:rsidRPr="000C33E4">
        <w:rPr>
          <w:lang w:val="lt-LT"/>
        </w:rPr>
        <w:t xml:space="preserve"> </w:t>
      </w:r>
      <w:r w:rsidR="00F75B26" w:rsidRPr="00FC6803">
        <w:rPr>
          <w:lang w:val="lt-LT"/>
        </w:rPr>
        <w:t>Sieber U. Legal Aspects of Computer-Related Crime in the Information Society. Comcrime study.</w:t>
      </w:r>
      <w:r w:rsidR="00297671">
        <w:rPr>
          <w:lang w:val="lt-LT"/>
        </w:rPr>
        <w:t xml:space="preserve"> </w:t>
      </w:r>
      <w:r w:rsidR="00341C25" w:rsidRPr="00297671">
        <w:rPr>
          <w:lang w:val="lt-LT"/>
        </w:rPr>
        <w:t>http://law.scu</w:t>
      </w:r>
      <w:r w:rsidR="00F75B26" w:rsidRPr="00FC6803">
        <w:rPr>
          <w:lang w:val="lt-LT"/>
        </w:rPr>
        <w:t>.</w:t>
      </w:r>
      <w:r w:rsidR="00341C25">
        <w:rPr>
          <w:lang w:val="lt-LT"/>
        </w:rPr>
        <w:t xml:space="preserve"> </w:t>
      </w:r>
      <w:r w:rsidR="00F75B26" w:rsidRPr="00FC6803">
        <w:rPr>
          <w:lang w:val="lt-LT"/>
        </w:rPr>
        <w:t>edu/international/File/Sieber_final.pdf; prisijungimo laikas: 2008-01-26.</w:t>
      </w:r>
    </w:p>
  </w:footnote>
  <w:footnote w:id="136">
    <w:p w:rsidR="00644697" w:rsidRPr="002804F4" w:rsidRDefault="00644697" w:rsidP="003D48BC">
      <w:pPr>
        <w:pStyle w:val="FootnoteText"/>
        <w:tabs>
          <w:tab w:val="left" w:pos="0"/>
          <w:tab w:val="left" w:pos="284"/>
          <w:tab w:val="left" w:pos="426"/>
        </w:tabs>
        <w:jc w:val="both"/>
        <w:rPr>
          <w:lang w:val="lt-LT"/>
        </w:rPr>
      </w:pPr>
      <w:r>
        <w:rPr>
          <w:rStyle w:val="FootnoteReference"/>
        </w:rPr>
        <w:footnoteRef/>
      </w:r>
      <w:r w:rsidRPr="000C33E4">
        <w:rPr>
          <w:lang w:val="lt-LT"/>
        </w:rPr>
        <w:t xml:space="preserve"> </w:t>
      </w:r>
      <w:r w:rsidR="0059001C" w:rsidRPr="00FC6803">
        <w:rPr>
          <w:lang w:val="lt-LT"/>
        </w:rPr>
        <w:t>United Nations Manual on the Prevention and Control of Computer-Related Crime // International Review of Criminal Policy. 1994, No. 43/44.</w:t>
      </w:r>
      <w:r w:rsidR="0059001C">
        <w:rPr>
          <w:lang w:val="lt-LT"/>
        </w:rPr>
        <w:t xml:space="preserve"> P. 28. </w:t>
      </w:r>
    </w:p>
  </w:footnote>
  <w:footnote w:id="137">
    <w:p w:rsidR="00644697" w:rsidRPr="002804F4" w:rsidRDefault="00644697" w:rsidP="003D48BC">
      <w:pPr>
        <w:pStyle w:val="FootnoteText"/>
        <w:jc w:val="both"/>
        <w:rPr>
          <w:lang w:val="lt-LT"/>
        </w:rPr>
      </w:pPr>
      <w:r>
        <w:rPr>
          <w:rStyle w:val="FootnoteReference"/>
        </w:rPr>
        <w:footnoteRef/>
      </w:r>
      <w:r w:rsidRPr="000C33E4">
        <w:rPr>
          <w:lang w:val="lt-LT"/>
        </w:rPr>
        <w:t xml:space="preserve"> </w:t>
      </w:r>
      <w:r w:rsidR="00C05FE5" w:rsidRPr="00FC6803">
        <w:rPr>
          <w:lang w:val="lt-LT"/>
        </w:rPr>
        <w:t xml:space="preserve">Wahlert G. Crime in Cyberspace: Trends in Computer Crime in Australia // </w:t>
      </w:r>
      <w:r w:rsidR="00C05FE5" w:rsidRPr="00FC6803">
        <w:rPr>
          <w:iCs/>
          <w:lang w:val="lt-LT" w:eastAsia="lt-LT"/>
        </w:rPr>
        <w:t xml:space="preserve">Australian Institute of Criminology Conference ,,Internet Crime“. - Melbourne, 1998. http://www.aic.gov.au/conferences/internet/wahlert.pdf; prisijungimo laikas: </w:t>
      </w:r>
      <w:r w:rsidR="00C05FE5" w:rsidRPr="00FC6803">
        <w:rPr>
          <w:lang w:val="lt-LT"/>
        </w:rPr>
        <w:t>2007-12-07.</w:t>
      </w:r>
    </w:p>
  </w:footnote>
  <w:footnote w:id="138">
    <w:p w:rsidR="00644697" w:rsidRPr="000C33E4" w:rsidRDefault="00644697" w:rsidP="003D48BC">
      <w:pPr>
        <w:pStyle w:val="FootnoteText"/>
        <w:jc w:val="both"/>
        <w:rPr>
          <w:lang w:val="lt-LT"/>
        </w:rPr>
      </w:pPr>
      <w:r>
        <w:rPr>
          <w:rStyle w:val="FootnoteReference"/>
        </w:rPr>
        <w:footnoteRef/>
      </w:r>
      <w:r w:rsidR="0039084B">
        <w:rPr>
          <w:lang w:val="lt-LT"/>
        </w:rPr>
        <w:t xml:space="preserve"> </w:t>
      </w:r>
      <w:r w:rsidR="0039084B" w:rsidRPr="00FC6803">
        <w:rPr>
          <w:lang w:val="lt-LT"/>
        </w:rPr>
        <w:t>Convention on Cybercrime. Explanatory Report // http://conve</w:t>
      </w:r>
      <w:r w:rsidR="003D48BC">
        <w:rPr>
          <w:lang w:val="lt-LT"/>
        </w:rPr>
        <w:t>ntions.coe.int/Treaty/en/Report</w:t>
      </w:r>
      <w:r w:rsidR="0039084B" w:rsidRPr="00FC6803">
        <w:rPr>
          <w:lang w:val="lt-LT"/>
        </w:rPr>
        <w:t>s/Html/185.htm; prisijungimo laikas: 2007-10-24.</w:t>
      </w:r>
    </w:p>
  </w:footnote>
  <w:footnote w:id="139">
    <w:p w:rsidR="00644697" w:rsidRPr="004D6BBF" w:rsidRDefault="00644697" w:rsidP="004D6BBF">
      <w:pPr>
        <w:jc w:val="both"/>
        <w:rPr>
          <w:sz w:val="20"/>
          <w:szCs w:val="20"/>
        </w:rPr>
      </w:pPr>
      <w:r w:rsidRPr="004D6BBF">
        <w:rPr>
          <w:rStyle w:val="FootnoteReference"/>
          <w:sz w:val="20"/>
          <w:szCs w:val="20"/>
        </w:rPr>
        <w:footnoteRef/>
      </w:r>
      <w:r w:rsidRPr="004D6BBF">
        <w:rPr>
          <w:sz w:val="20"/>
          <w:szCs w:val="20"/>
        </w:rPr>
        <w:t xml:space="preserve"> </w:t>
      </w:r>
      <w:r w:rsidR="003F1DE6" w:rsidRPr="004D6BBF">
        <w:rPr>
          <w:sz w:val="20"/>
          <w:szCs w:val="20"/>
          <w:lang w:val="lt-LT"/>
        </w:rPr>
        <w:t>Criminalità informatica: cos'è realmente e dove si trova? http://innovatorining.com/group/intmetecrimineinnovazi onenelleindagini; prisijungimo laikas: 2008-08-24.</w:t>
      </w:r>
    </w:p>
  </w:footnote>
  <w:footnote w:id="140">
    <w:p w:rsidR="004D6BBF" w:rsidRPr="004D6BBF" w:rsidRDefault="004D6BBF" w:rsidP="004D6BBF">
      <w:pPr>
        <w:pStyle w:val="FootnoteText"/>
        <w:jc w:val="both"/>
      </w:pPr>
      <w:r w:rsidRPr="004D6BBF">
        <w:rPr>
          <w:rStyle w:val="FootnoteReference"/>
        </w:rPr>
        <w:footnoteRef/>
      </w:r>
      <w:r w:rsidRPr="004D6BBF">
        <w:t xml:space="preserve"> </w:t>
      </w:r>
      <w:r w:rsidRPr="004D6BBF">
        <w:rPr>
          <w:lang w:val="lt-LT"/>
        </w:rPr>
        <w:t xml:space="preserve">Fletcher N. Challenges for Regulating Financial Fraud in Cyberspace // Journal of Financial Crime. 2007, Nr. 14(2). P. </w:t>
      </w:r>
      <w:r w:rsidRPr="004D6BBF">
        <w:t>202.</w:t>
      </w:r>
    </w:p>
  </w:footnote>
  <w:footnote w:id="141">
    <w:p w:rsidR="00644697" w:rsidRPr="004D6BBF" w:rsidRDefault="00644697" w:rsidP="004D6BBF">
      <w:pPr>
        <w:pStyle w:val="FootnoteText"/>
        <w:jc w:val="both"/>
        <w:rPr>
          <w:lang w:val="lt-LT"/>
        </w:rPr>
      </w:pPr>
      <w:r w:rsidRPr="004D6BBF">
        <w:rPr>
          <w:rStyle w:val="FootnoteReference"/>
        </w:rPr>
        <w:footnoteRef/>
      </w:r>
      <w:r w:rsidR="000630C8" w:rsidRPr="004D6BBF">
        <w:t xml:space="preserve"> </w:t>
      </w:r>
      <w:r w:rsidR="00A4015E" w:rsidRPr="004D6BBF">
        <w:rPr>
          <w:lang w:val="lt-LT"/>
        </w:rPr>
        <w:t xml:space="preserve">Hoofnagle C. J. Identity Theft: Making The Known Unknowns Known // Harvard Journal of Law and Technology. 2007, Nr. 21(1). P. 118. </w:t>
      </w:r>
    </w:p>
  </w:footnote>
  <w:footnote w:id="142">
    <w:p w:rsidR="00644697" w:rsidRPr="004D6BBF" w:rsidRDefault="00644697" w:rsidP="004D6BBF">
      <w:pPr>
        <w:pStyle w:val="FootnoteText"/>
        <w:jc w:val="both"/>
        <w:rPr>
          <w:lang w:val="lt-LT"/>
        </w:rPr>
      </w:pPr>
      <w:r w:rsidRPr="004D6BBF">
        <w:rPr>
          <w:rStyle w:val="FootnoteReference"/>
        </w:rPr>
        <w:footnoteRef/>
      </w:r>
      <w:r w:rsidR="002A3CF6" w:rsidRPr="004D6BBF">
        <w:t xml:space="preserve"> </w:t>
      </w:r>
      <w:r w:rsidR="00727C18" w:rsidRPr="004D6BBF">
        <w:rPr>
          <w:lang w:val="lt-LT"/>
        </w:rPr>
        <w:t>Federal Bureau of Investigation. Internet Crime Report 2006. http://www.ic3.gov/media/ann</w:t>
      </w:r>
      <w:r w:rsidR="002A3CF6" w:rsidRPr="004D6BBF">
        <w:rPr>
          <w:lang w:val="lt-LT"/>
        </w:rPr>
        <w:t>ualreport/2006_IC3</w:t>
      </w:r>
      <w:r w:rsidR="00727C18" w:rsidRPr="004D6BBF">
        <w:rPr>
          <w:lang w:val="lt-LT"/>
        </w:rPr>
        <w:t xml:space="preserve"> Report.pdf; prisijungimo laikas 2008-05-14.</w:t>
      </w:r>
    </w:p>
  </w:footnote>
  <w:footnote w:id="143">
    <w:p w:rsidR="00644697" w:rsidRPr="005B086A" w:rsidRDefault="00644697" w:rsidP="00C126B8">
      <w:pPr>
        <w:pStyle w:val="FootnoteText"/>
        <w:tabs>
          <w:tab w:val="left" w:pos="0"/>
          <w:tab w:val="left" w:pos="284"/>
          <w:tab w:val="left" w:pos="426"/>
        </w:tabs>
        <w:jc w:val="both"/>
        <w:rPr>
          <w:lang w:val="lt-LT"/>
        </w:rPr>
      </w:pPr>
      <w:r w:rsidRPr="008D45C0">
        <w:rPr>
          <w:rStyle w:val="FootnoteReference"/>
        </w:rPr>
        <w:footnoteRef/>
      </w:r>
      <w:r w:rsidRPr="008D45C0">
        <w:t xml:space="preserve"> </w:t>
      </w:r>
      <w:r w:rsidR="00BB33BF" w:rsidRPr="00FC6803">
        <w:rPr>
          <w:lang w:val="lt-LT"/>
        </w:rPr>
        <w:t>Exon S. N. Personal Jurisdiction: Lost in Cyberspace? // Computer Law Review and Technology Journal. 2003, Nr. 8.</w:t>
      </w:r>
      <w:r w:rsidR="00BB33BF">
        <w:rPr>
          <w:lang w:val="lt-LT"/>
        </w:rPr>
        <w:t xml:space="preserve"> P. 75. </w:t>
      </w:r>
    </w:p>
  </w:footnote>
  <w:footnote w:id="144">
    <w:p w:rsidR="00644697" w:rsidRDefault="00644697" w:rsidP="00C126B8">
      <w:pPr>
        <w:pStyle w:val="FootnoteText"/>
        <w:jc w:val="both"/>
      </w:pPr>
      <w:r>
        <w:rPr>
          <w:rStyle w:val="FootnoteReference"/>
        </w:rPr>
        <w:footnoteRef/>
      </w:r>
      <w:r w:rsidR="00184C41">
        <w:rPr>
          <w:lang w:val="lt-LT"/>
        </w:rPr>
        <w:t xml:space="preserve"> </w:t>
      </w:r>
      <w:r w:rsidR="004942D4" w:rsidRPr="00FC6803">
        <w:rPr>
          <w:lang w:val="lt-LT"/>
        </w:rPr>
        <w:t>Statistikos departamentas prie Lietuvos Respublikos Vyriausybės. Nusikalstamumas ir teisėsaugos insttiucijų veikla 2006. - Vilnius, 2007.</w:t>
      </w:r>
      <w:r w:rsidR="004942D4">
        <w:rPr>
          <w:lang w:val="lt-LT"/>
        </w:rPr>
        <w:t xml:space="preserve"> P. 15. </w:t>
      </w:r>
    </w:p>
  </w:footnote>
  <w:footnote w:id="145">
    <w:p w:rsidR="00644697" w:rsidRPr="009327F8" w:rsidRDefault="00644697" w:rsidP="009327F8">
      <w:pPr>
        <w:tabs>
          <w:tab w:val="left" w:pos="0"/>
          <w:tab w:val="left" w:pos="284"/>
          <w:tab w:val="left" w:pos="426"/>
        </w:tabs>
        <w:autoSpaceDE w:val="0"/>
        <w:autoSpaceDN w:val="0"/>
        <w:adjustRightInd w:val="0"/>
        <w:jc w:val="both"/>
        <w:rPr>
          <w:sz w:val="20"/>
          <w:szCs w:val="20"/>
          <w:lang w:val="lt-LT" w:eastAsia="lt-LT"/>
        </w:rPr>
      </w:pPr>
      <w:r w:rsidRPr="00851DED">
        <w:rPr>
          <w:rStyle w:val="FootnoteReference"/>
          <w:sz w:val="20"/>
          <w:szCs w:val="20"/>
        </w:rPr>
        <w:footnoteRef/>
      </w:r>
      <w:r w:rsidR="009174B0">
        <w:rPr>
          <w:sz w:val="20"/>
          <w:szCs w:val="20"/>
        </w:rPr>
        <w:t xml:space="preserve"> </w:t>
      </w:r>
      <w:r w:rsidR="00966E38" w:rsidRPr="00851DED">
        <w:rPr>
          <w:sz w:val="20"/>
          <w:szCs w:val="20"/>
          <w:lang w:val="lt-LT" w:eastAsia="lt-LT"/>
        </w:rPr>
        <w:t>Babachinaitė G. Socialiniai pokyčiai ir nusikalstamumas. Teisinės valstybės link // Jurisprudencija. 2000, Nr. 15</w:t>
      </w:r>
      <w:r w:rsidR="00851DED" w:rsidRPr="00851DED">
        <w:rPr>
          <w:sz w:val="20"/>
          <w:szCs w:val="20"/>
          <w:lang w:val="lt-LT" w:eastAsia="lt-LT"/>
        </w:rPr>
        <w:t>(7). P. 130.</w:t>
      </w:r>
    </w:p>
  </w:footnote>
  <w:footnote w:id="146">
    <w:p w:rsidR="005A5B48" w:rsidRPr="00851DED" w:rsidRDefault="005A5B48" w:rsidP="005A5B48">
      <w:pPr>
        <w:pStyle w:val="FootnoteText"/>
        <w:jc w:val="both"/>
        <w:rPr>
          <w:lang w:val="lt-LT"/>
        </w:rPr>
      </w:pPr>
      <w:r w:rsidRPr="00851DED">
        <w:rPr>
          <w:rStyle w:val="FootnoteReference"/>
        </w:rPr>
        <w:footnoteRef/>
      </w:r>
      <w:r w:rsidRPr="00851DED">
        <w:t xml:space="preserve"> Pateikiami duomenys per 2008 m. pirmus devyni</w:t>
      </w:r>
      <w:r w:rsidRPr="00851DED">
        <w:rPr>
          <w:lang w:val="lt-LT"/>
        </w:rPr>
        <w:t>s mėnesius.</w:t>
      </w:r>
    </w:p>
  </w:footnote>
  <w:footnote w:id="147">
    <w:p w:rsidR="00644697" w:rsidRPr="00A232EF" w:rsidRDefault="00644697" w:rsidP="0081307F">
      <w:pPr>
        <w:pStyle w:val="FootnoteText"/>
        <w:jc w:val="both"/>
        <w:rPr>
          <w:lang w:val="lt-LT"/>
        </w:rPr>
      </w:pPr>
      <w:r w:rsidRPr="00A232EF">
        <w:rPr>
          <w:rStyle w:val="FootnoteReference"/>
          <w:lang w:val="lt-LT"/>
        </w:rPr>
        <w:footnoteRef/>
      </w:r>
      <w:r w:rsidRPr="00A232EF">
        <w:rPr>
          <w:lang w:val="lt-LT"/>
        </w:rPr>
        <w:t xml:space="preserve"> </w:t>
      </w:r>
      <w:r w:rsidR="00A16730" w:rsidRPr="00A232EF">
        <w:rPr>
          <w:lang w:val="lt-LT"/>
        </w:rPr>
        <w:t>Leichteris E. Kompiuteriniai nusikaltimai // Naujoji komunikacija. 1999, Nr. 19. P. 34.</w:t>
      </w:r>
    </w:p>
  </w:footnote>
  <w:footnote w:id="148">
    <w:p w:rsidR="00F14831" w:rsidRPr="005537B0" w:rsidRDefault="00F14831" w:rsidP="00F14831">
      <w:pPr>
        <w:pStyle w:val="FootnoteText"/>
        <w:jc w:val="both"/>
        <w:rPr>
          <w:lang w:val="lt-LT"/>
        </w:rPr>
      </w:pPr>
      <w:r w:rsidRPr="00A232EF">
        <w:rPr>
          <w:rStyle w:val="FootnoteReference"/>
          <w:lang w:val="lt-LT"/>
        </w:rPr>
        <w:footnoteRef/>
      </w:r>
      <w:r w:rsidRPr="00A232EF">
        <w:rPr>
          <w:lang w:val="lt-LT"/>
        </w:rPr>
        <w:t xml:space="preserve"> </w:t>
      </w:r>
      <w:r>
        <w:rPr>
          <w:lang w:val="lt-LT"/>
        </w:rPr>
        <w:t>Tas pats</w:t>
      </w:r>
      <w:r w:rsidRPr="00A232EF">
        <w:rPr>
          <w:lang w:val="lt-LT"/>
        </w:rPr>
        <w:t>.</w:t>
      </w:r>
    </w:p>
  </w:footnote>
  <w:footnote w:id="149">
    <w:p w:rsidR="00644697" w:rsidRPr="00950367" w:rsidRDefault="00644697" w:rsidP="00A34646">
      <w:pPr>
        <w:pStyle w:val="FootnoteText"/>
        <w:jc w:val="both"/>
        <w:rPr>
          <w:lang w:val="lt-LT"/>
        </w:rPr>
      </w:pPr>
      <w:r>
        <w:rPr>
          <w:rStyle w:val="FootnoteReference"/>
        </w:rPr>
        <w:footnoteRef/>
      </w:r>
      <w:r>
        <w:t xml:space="preserve"> </w:t>
      </w:r>
      <w:r w:rsidR="00A34646" w:rsidRPr="00FC6803">
        <w:rPr>
          <w:lang w:val="lt-LT"/>
        </w:rPr>
        <w:t>Informatikos ir ryšių departamento prie Vidaus reikalų ministerijos statistika. http://www</w:t>
      </w:r>
      <w:r w:rsidR="00A34646">
        <w:rPr>
          <w:lang w:val="lt-LT"/>
        </w:rPr>
        <w:t>.vr</w:t>
      </w:r>
      <w:r w:rsidR="00A34646" w:rsidRPr="00FC6803">
        <w:rPr>
          <w:lang w:val="lt-LT"/>
        </w:rPr>
        <w:t>m.lt/fileadmin</w:t>
      </w:r>
      <w:r w:rsidR="00A34646">
        <w:rPr>
          <w:lang w:val="lt-LT"/>
        </w:rPr>
        <w:t xml:space="preserve">/Image </w:t>
      </w:r>
      <w:r w:rsidR="00A34646" w:rsidRPr="00FC6803">
        <w:rPr>
          <w:lang w:val="lt-LT"/>
        </w:rPr>
        <w:t>_Archive/IRD/Statistika/index2.phtml?id=198; prisijungimo laikas: 2008-09-15.</w:t>
      </w:r>
    </w:p>
  </w:footnote>
  <w:footnote w:id="150">
    <w:p w:rsidR="00DF79F4" w:rsidRPr="00217671" w:rsidRDefault="00DF79F4" w:rsidP="00DF79F4">
      <w:pPr>
        <w:pStyle w:val="FootnoteText"/>
        <w:jc w:val="both"/>
        <w:rPr>
          <w:lang w:val="lt-LT"/>
        </w:rPr>
      </w:pPr>
      <w:r>
        <w:rPr>
          <w:rStyle w:val="FootnoteReference"/>
        </w:rPr>
        <w:footnoteRef/>
      </w:r>
      <w:r>
        <w:t xml:space="preserve"> Tas pats. </w:t>
      </w:r>
    </w:p>
  </w:footnote>
  <w:footnote w:id="151">
    <w:p w:rsidR="00644697" w:rsidRPr="00CB0943" w:rsidRDefault="00644697" w:rsidP="00A335CD">
      <w:pPr>
        <w:jc w:val="both"/>
        <w:rPr>
          <w:sz w:val="20"/>
          <w:szCs w:val="20"/>
        </w:rPr>
      </w:pPr>
      <w:r w:rsidRPr="00CB0943">
        <w:rPr>
          <w:rStyle w:val="FootnoteReference"/>
          <w:sz w:val="20"/>
          <w:szCs w:val="20"/>
        </w:rPr>
        <w:footnoteRef/>
      </w:r>
      <w:r w:rsidRPr="00CB0943">
        <w:rPr>
          <w:sz w:val="20"/>
          <w:szCs w:val="20"/>
        </w:rPr>
        <w:t xml:space="preserve"> </w:t>
      </w:r>
      <w:r w:rsidR="00BF7748" w:rsidRPr="00FC6803">
        <w:rPr>
          <w:sz w:val="20"/>
          <w:szCs w:val="20"/>
          <w:lang w:val="lt-LT"/>
        </w:rPr>
        <w:t>Electronic Privacy Information Center. Cookies. http://epic.org/privacy/cookies/default.html; prisijungimo laikas: 2008-04-11.</w:t>
      </w:r>
    </w:p>
  </w:footnote>
  <w:footnote w:id="152">
    <w:p w:rsidR="00644697" w:rsidRPr="00CB0943" w:rsidRDefault="00644697" w:rsidP="00A335CD">
      <w:pPr>
        <w:jc w:val="both"/>
        <w:rPr>
          <w:sz w:val="20"/>
          <w:szCs w:val="20"/>
        </w:rPr>
      </w:pPr>
      <w:r w:rsidRPr="00CB0943">
        <w:rPr>
          <w:rStyle w:val="FootnoteReference"/>
          <w:sz w:val="20"/>
          <w:szCs w:val="20"/>
        </w:rPr>
        <w:footnoteRef/>
      </w:r>
      <w:r w:rsidRPr="00CB0943">
        <w:rPr>
          <w:sz w:val="20"/>
          <w:szCs w:val="20"/>
        </w:rPr>
        <w:t xml:space="preserve"> </w:t>
      </w:r>
      <w:r w:rsidR="00A335CD" w:rsidRPr="00FC6803">
        <w:rPr>
          <w:sz w:val="20"/>
          <w:szCs w:val="20"/>
          <w:lang w:val="lt-LT"/>
        </w:rPr>
        <w:t>Cybercrime and Jurisdiction: a Global Survey / edited by Koops B. J., Bren</w:t>
      </w:r>
      <w:r w:rsidR="00A335CD">
        <w:rPr>
          <w:sz w:val="20"/>
          <w:szCs w:val="20"/>
          <w:lang w:val="lt-LT"/>
        </w:rPr>
        <w:t xml:space="preserve">ner S. W. - The Hague: T. M. C. </w:t>
      </w:r>
      <w:r w:rsidR="00A335CD" w:rsidRPr="00FC6803">
        <w:rPr>
          <w:sz w:val="20"/>
          <w:szCs w:val="20"/>
          <w:lang w:val="lt-LT"/>
        </w:rPr>
        <w:t>Asser Press, 2006.</w:t>
      </w:r>
    </w:p>
  </w:footnote>
  <w:footnote w:id="153">
    <w:p w:rsidR="00612568" w:rsidRPr="004B7A88" w:rsidRDefault="00612568" w:rsidP="00612568">
      <w:pPr>
        <w:pStyle w:val="FootnoteText"/>
        <w:jc w:val="both"/>
        <w:rPr>
          <w:lang w:val="lt-LT"/>
        </w:rPr>
      </w:pPr>
      <w:r w:rsidRPr="004B7A88">
        <w:rPr>
          <w:rStyle w:val="FootnoteReference"/>
          <w:lang w:val="lt-LT"/>
        </w:rPr>
        <w:footnoteRef/>
      </w:r>
      <w:r w:rsidRPr="004B7A88">
        <w:rPr>
          <w:lang w:val="lt-LT"/>
        </w:rPr>
        <w:t xml:space="preserve"> Pateikiami duomenys per 2008 m. pirmus devynis mėnesius.</w:t>
      </w:r>
    </w:p>
  </w:footnote>
  <w:footnote w:id="154">
    <w:p w:rsidR="00644697" w:rsidRPr="00F179B8" w:rsidRDefault="00644697" w:rsidP="004B7A88">
      <w:pPr>
        <w:pStyle w:val="FootnoteText"/>
        <w:jc w:val="both"/>
        <w:rPr>
          <w:lang w:val="lt-LT"/>
        </w:rPr>
      </w:pPr>
      <w:r w:rsidRPr="004B7A88">
        <w:rPr>
          <w:rStyle w:val="FootnoteReference"/>
          <w:lang w:val="lt-LT"/>
        </w:rPr>
        <w:footnoteRef/>
      </w:r>
      <w:r w:rsidR="004B7A88">
        <w:rPr>
          <w:lang w:val="lt-LT"/>
        </w:rPr>
        <w:t xml:space="preserve"> </w:t>
      </w:r>
      <w:r w:rsidR="00007BDC" w:rsidRPr="004B7A88">
        <w:rPr>
          <w:lang w:val="lt-LT"/>
        </w:rPr>
        <w:t>Jurgaitis R. Baudžiamojo įsakymo procesas: proceso be įprastojo nagrinėjimo teisme ypatumai ir įtariamojo (kaltinamojo) procesinės garantijos // Jurisprudencija. 2008, Nr. 6(108). P. 71.</w:t>
      </w:r>
      <w:r w:rsidR="00007BDC">
        <w:rPr>
          <w:lang w:val="lt-LT"/>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15B"/>
    <w:multiLevelType w:val="hybridMultilevel"/>
    <w:tmpl w:val="8564F272"/>
    <w:lvl w:ilvl="0" w:tplc="51FA3DF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3701BA0"/>
    <w:multiLevelType w:val="hybridMultilevel"/>
    <w:tmpl w:val="25629028"/>
    <w:lvl w:ilvl="0" w:tplc="BCF0B30C">
      <w:start w:val="1"/>
      <w:numFmt w:val="decimal"/>
      <w:lvlText w:val="%1."/>
      <w:lvlJc w:val="left"/>
      <w:rPr>
        <w:rFonts w:ascii="Times New Roman" w:eastAsia="Times New Roman" w:hAnsi="Times New Roman" w:cs="Times New Roman"/>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881A8F"/>
    <w:multiLevelType w:val="hybridMultilevel"/>
    <w:tmpl w:val="32CAE9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0FD5A62"/>
    <w:multiLevelType w:val="hybridMultilevel"/>
    <w:tmpl w:val="25629028"/>
    <w:lvl w:ilvl="0" w:tplc="BCF0B30C">
      <w:start w:val="1"/>
      <w:numFmt w:val="decimal"/>
      <w:lvlText w:val="%1."/>
      <w:lvlJc w:val="left"/>
      <w:rPr>
        <w:rFonts w:ascii="Times New Roman" w:eastAsia="Times New Roman" w:hAnsi="Times New Roman" w:cs="Times New Roman"/>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427053"/>
    <w:multiLevelType w:val="multilevel"/>
    <w:tmpl w:val="F53CC2A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44A01A6"/>
    <w:multiLevelType w:val="hybridMultilevel"/>
    <w:tmpl w:val="C24A2590"/>
    <w:lvl w:ilvl="0" w:tplc="A7F273EC">
      <w:start w:val="1983"/>
      <w:numFmt w:val="bullet"/>
      <w:lvlText w:val="-"/>
      <w:lvlJc w:val="left"/>
      <w:pPr>
        <w:ind w:left="1656" w:hanging="360"/>
      </w:pPr>
      <w:rPr>
        <w:rFonts w:ascii="Times New Roman" w:eastAsia="Calibri"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6">
    <w:nsid w:val="15EC37F5"/>
    <w:multiLevelType w:val="multilevel"/>
    <w:tmpl w:val="71543BB0"/>
    <w:lvl w:ilvl="0">
      <w:start w:val="1"/>
      <w:numFmt w:val="decimal"/>
      <w:lvlText w:val="%1."/>
      <w:lvlJc w:val="left"/>
      <w:pPr>
        <w:ind w:left="1077" w:hanging="793"/>
      </w:pPr>
      <w:rPr>
        <w:rFonts w:hint="default"/>
      </w:rPr>
    </w:lvl>
    <w:lvl w:ilvl="1">
      <w:start w:val="1"/>
      <w:numFmt w:val="decimal"/>
      <w:isLgl/>
      <w:lvlText w:val="%1.%2."/>
      <w:lvlJc w:val="left"/>
      <w:pPr>
        <w:ind w:left="1077" w:hanging="793"/>
      </w:pPr>
      <w:rPr>
        <w:rFonts w:hint="default"/>
      </w:rPr>
    </w:lvl>
    <w:lvl w:ilvl="2">
      <w:start w:val="1"/>
      <w:numFmt w:val="decimal"/>
      <w:isLgl/>
      <w:lvlText w:val="%1.%2.%3."/>
      <w:lvlJc w:val="left"/>
      <w:pPr>
        <w:ind w:left="1077" w:hanging="793"/>
      </w:pPr>
      <w:rPr>
        <w:rFonts w:hint="default"/>
      </w:rPr>
    </w:lvl>
    <w:lvl w:ilvl="3">
      <w:start w:val="1"/>
      <w:numFmt w:val="decimal"/>
      <w:isLgl/>
      <w:lvlText w:val="%1.%2.%3.%4."/>
      <w:lvlJc w:val="left"/>
      <w:pPr>
        <w:ind w:left="1077" w:hanging="793"/>
      </w:pPr>
      <w:rPr>
        <w:rFonts w:hint="default"/>
      </w:rPr>
    </w:lvl>
    <w:lvl w:ilvl="4">
      <w:start w:val="1"/>
      <w:numFmt w:val="decimal"/>
      <w:isLgl/>
      <w:lvlText w:val="%1.%2.%3.%4.%5."/>
      <w:lvlJc w:val="left"/>
      <w:pPr>
        <w:ind w:left="1077" w:hanging="793"/>
      </w:pPr>
      <w:rPr>
        <w:rFonts w:hint="default"/>
      </w:rPr>
    </w:lvl>
    <w:lvl w:ilvl="5">
      <w:start w:val="1"/>
      <w:numFmt w:val="decimal"/>
      <w:isLgl/>
      <w:lvlText w:val="%1.%2.%3.%4.%5.%6."/>
      <w:lvlJc w:val="left"/>
      <w:pPr>
        <w:ind w:left="1077" w:hanging="793"/>
      </w:pPr>
      <w:rPr>
        <w:rFonts w:hint="default"/>
      </w:rPr>
    </w:lvl>
    <w:lvl w:ilvl="6">
      <w:start w:val="1"/>
      <w:numFmt w:val="decimal"/>
      <w:isLgl/>
      <w:lvlText w:val="%1.%2.%3.%4.%5.%6.%7."/>
      <w:lvlJc w:val="left"/>
      <w:pPr>
        <w:ind w:left="1077" w:hanging="793"/>
      </w:pPr>
      <w:rPr>
        <w:rFonts w:hint="default"/>
      </w:rPr>
    </w:lvl>
    <w:lvl w:ilvl="7">
      <w:start w:val="1"/>
      <w:numFmt w:val="decimal"/>
      <w:isLgl/>
      <w:lvlText w:val="%1.%2.%3.%4.%5.%6.%7.%8."/>
      <w:lvlJc w:val="left"/>
      <w:pPr>
        <w:ind w:left="1077" w:hanging="793"/>
      </w:pPr>
      <w:rPr>
        <w:rFonts w:hint="default"/>
      </w:rPr>
    </w:lvl>
    <w:lvl w:ilvl="8">
      <w:start w:val="1"/>
      <w:numFmt w:val="decimal"/>
      <w:isLgl/>
      <w:lvlText w:val="%1.%2.%3.%4.%5.%6.%7.%8.%9."/>
      <w:lvlJc w:val="left"/>
      <w:pPr>
        <w:ind w:left="1077" w:hanging="793"/>
      </w:pPr>
      <w:rPr>
        <w:rFonts w:hint="default"/>
      </w:rPr>
    </w:lvl>
  </w:abstractNum>
  <w:abstractNum w:abstractNumId="7">
    <w:nsid w:val="18470637"/>
    <w:multiLevelType w:val="hybridMultilevel"/>
    <w:tmpl w:val="49B62600"/>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8">
    <w:nsid w:val="18DB4DBC"/>
    <w:multiLevelType w:val="hybridMultilevel"/>
    <w:tmpl w:val="25629028"/>
    <w:lvl w:ilvl="0" w:tplc="BCF0B30C">
      <w:start w:val="1"/>
      <w:numFmt w:val="decimal"/>
      <w:lvlText w:val="%1."/>
      <w:lvlJc w:val="left"/>
      <w:rPr>
        <w:rFonts w:ascii="Times New Roman" w:eastAsia="Times New Roman" w:hAnsi="Times New Roman" w:cs="Times New Roman"/>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620AEA"/>
    <w:multiLevelType w:val="hybridMultilevel"/>
    <w:tmpl w:val="F4C843B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D461E54"/>
    <w:multiLevelType w:val="singleLevel"/>
    <w:tmpl w:val="8C08AD34"/>
    <w:lvl w:ilvl="0">
      <w:start w:val="1"/>
      <w:numFmt w:val="decimal"/>
      <w:lvlText w:val="%1."/>
      <w:lvlJc w:val="right"/>
      <w:pPr>
        <w:tabs>
          <w:tab w:val="num" w:pos="360"/>
        </w:tabs>
        <w:ind w:left="360" w:hanging="72"/>
      </w:pPr>
      <w:rPr>
        <w:rFonts w:ascii="Arial" w:hAnsi="Arial" w:hint="default"/>
        <w:b w:val="0"/>
        <w:i w:val="0"/>
        <w:sz w:val="20"/>
      </w:rPr>
    </w:lvl>
  </w:abstractNum>
  <w:abstractNum w:abstractNumId="11">
    <w:nsid w:val="3B376E2D"/>
    <w:multiLevelType w:val="multilevel"/>
    <w:tmpl w:val="94C838D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3FC2350E"/>
    <w:multiLevelType w:val="hybridMultilevel"/>
    <w:tmpl w:val="91608640"/>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B22CE0E2">
      <w:start w:val="4"/>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892EC9"/>
    <w:multiLevelType w:val="hybridMultilevel"/>
    <w:tmpl w:val="5C84B9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6515CCA"/>
    <w:multiLevelType w:val="hybridMultilevel"/>
    <w:tmpl w:val="E5F8F73E"/>
    <w:lvl w:ilvl="0" w:tplc="81C8401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A70648B"/>
    <w:multiLevelType w:val="hybridMultilevel"/>
    <w:tmpl w:val="DEE46D7C"/>
    <w:lvl w:ilvl="0" w:tplc="5108F844">
      <w:start w:val="1983"/>
      <w:numFmt w:val="bullet"/>
      <w:lvlText w:val="-"/>
      <w:lvlJc w:val="left"/>
      <w:pPr>
        <w:ind w:left="1656" w:hanging="360"/>
      </w:pPr>
      <w:rPr>
        <w:rFonts w:ascii="Times New Roman" w:eastAsia="Calibri"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6">
    <w:nsid w:val="4B151C5C"/>
    <w:multiLevelType w:val="hybridMultilevel"/>
    <w:tmpl w:val="BF1C50DE"/>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EA7336"/>
    <w:multiLevelType w:val="hybridMultilevel"/>
    <w:tmpl w:val="6AEC4D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6B0FFD"/>
    <w:multiLevelType w:val="hybridMultilevel"/>
    <w:tmpl w:val="E2D6F24C"/>
    <w:lvl w:ilvl="0" w:tplc="0F1AC426">
      <w:start w:val="1"/>
      <w:numFmt w:val="bullet"/>
      <w:lvlText w:val=""/>
      <w:lvlJc w:val="left"/>
      <w:pPr>
        <w:tabs>
          <w:tab w:val="num" w:pos="720"/>
        </w:tabs>
        <w:ind w:left="720" w:hanging="360"/>
      </w:pPr>
      <w:rPr>
        <w:rFonts w:ascii="Wingdings" w:hAnsi="Wingdings" w:hint="default"/>
      </w:rPr>
    </w:lvl>
    <w:lvl w:ilvl="1" w:tplc="77E04E6E" w:tentative="1">
      <w:start w:val="1"/>
      <w:numFmt w:val="bullet"/>
      <w:lvlText w:val=""/>
      <w:lvlJc w:val="left"/>
      <w:pPr>
        <w:tabs>
          <w:tab w:val="num" w:pos="1440"/>
        </w:tabs>
        <w:ind w:left="1440" w:hanging="360"/>
      </w:pPr>
      <w:rPr>
        <w:rFonts w:ascii="Wingdings" w:hAnsi="Wingdings" w:hint="default"/>
      </w:rPr>
    </w:lvl>
    <w:lvl w:ilvl="2" w:tplc="370AE4DE" w:tentative="1">
      <w:start w:val="1"/>
      <w:numFmt w:val="bullet"/>
      <w:lvlText w:val=""/>
      <w:lvlJc w:val="left"/>
      <w:pPr>
        <w:tabs>
          <w:tab w:val="num" w:pos="2160"/>
        </w:tabs>
        <w:ind w:left="2160" w:hanging="360"/>
      </w:pPr>
      <w:rPr>
        <w:rFonts w:ascii="Wingdings" w:hAnsi="Wingdings" w:hint="default"/>
      </w:rPr>
    </w:lvl>
    <w:lvl w:ilvl="3" w:tplc="94309D62" w:tentative="1">
      <w:start w:val="1"/>
      <w:numFmt w:val="bullet"/>
      <w:lvlText w:val=""/>
      <w:lvlJc w:val="left"/>
      <w:pPr>
        <w:tabs>
          <w:tab w:val="num" w:pos="2880"/>
        </w:tabs>
        <w:ind w:left="2880" w:hanging="360"/>
      </w:pPr>
      <w:rPr>
        <w:rFonts w:ascii="Wingdings" w:hAnsi="Wingdings" w:hint="default"/>
      </w:rPr>
    </w:lvl>
    <w:lvl w:ilvl="4" w:tplc="3DCC47E2" w:tentative="1">
      <w:start w:val="1"/>
      <w:numFmt w:val="bullet"/>
      <w:lvlText w:val=""/>
      <w:lvlJc w:val="left"/>
      <w:pPr>
        <w:tabs>
          <w:tab w:val="num" w:pos="3600"/>
        </w:tabs>
        <w:ind w:left="3600" w:hanging="360"/>
      </w:pPr>
      <w:rPr>
        <w:rFonts w:ascii="Wingdings" w:hAnsi="Wingdings" w:hint="default"/>
      </w:rPr>
    </w:lvl>
    <w:lvl w:ilvl="5" w:tplc="1D7682B4" w:tentative="1">
      <w:start w:val="1"/>
      <w:numFmt w:val="bullet"/>
      <w:lvlText w:val=""/>
      <w:lvlJc w:val="left"/>
      <w:pPr>
        <w:tabs>
          <w:tab w:val="num" w:pos="4320"/>
        </w:tabs>
        <w:ind w:left="4320" w:hanging="360"/>
      </w:pPr>
      <w:rPr>
        <w:rFonts w:ascii="Wingdings" w:hAnsi="Wingdings" w:hint="default"/>
      </w:rPr>
    </w:lvl>
    <w:lvl w:ilvl="6" w:tplc="94D0669E" w:tentative="1">
      <w:start w:val="1"/>
      <w:numFmt w:val="bullet"/>
      <w:lvlText w:val=""/>
      <w:lvlJc w:val="left"/>
      <w:pPr>
        <w:tabs>
          <w:tab w:val="num" w:pos="5040"/>
        </w:tabs>
        <w:ind w:left="5040" w:hanging="360"/>
      </w:pPr>
      <w:rPr>
        <w:rFonts w:ascii="Wingdings" w:hAnsi="Wingdings" w:hint="default"/>
      </w:rPr>
    </w:lvl>
    <w:lvl w:ilvl="7" w:tplc="48647F7E" w:tentative="1">
      <w:start w:val="1"/>
      <w:numFmt w:val="bullet"/>
      <w:lvlText w:val=""/>
      <w:lvlJc w:val="left"/>
      <w:pPr>
        <w:tabs>
          <w:tab w:val="num" w:pos="5760"/>
        </w:tabs>
        <w:ind w:left="5760" w:hanging="360"/>
      </w:pPr>
      <w:rPr>
        <w:rFonts w:ascii="Wingdings" w:hAnsi="Wingdings" w:hint="default"/>
      </w:rPr>
    </w:lvl>
    <w:lvl w:ilvl="8" w:tplc="6B866E90" w:tentative="1">
      <w:start w:val="1"/>
      <w:numFmt w:val="bullet"/>
      <w:lvlText w:val=""/>
      <w:lvlJc w:val="left"/>
      <w:pPr>
        <w:tabs>
          <w:tab w:val="num" w:pos="6480"/>
        </w:tabs>
        <w:ind w:left="6480" w:hanging="360"/>
      </w:pPr>
      <w:rPr>
        <w:rFonts w:ascii="Wingdings" w:hAnsi="Wingdings" w:hint="default"/>
      </w:rPr>
    </w:lvl>
  </w:abstractNum>
  <w:abstractNum w:abstractNumId="19">
    <w:nsid w:val="5CB3188D"/>
    <w:multiLevelType w:val="hybridMultilevel"/>
    <w:tmpl w:val="56D80AC0"/>
    <w:lvl w:ilvl="0" w:tplc="AE846C68">
      <w:start w:val="1"/>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0">
    <w:nsid w:val="630802CE"/>
    <w:multiLevelType w:val="multilevel"/>
    <w:tmpl w:val="CDE2EBA8"/>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B142322"/>
    <w:multiLevelType w:val="multilevel"/>
    <w:tmpl w:val="71543BB0"/>
    <w:lvl w:ilvl="0">
      <w:start w:val="1"/>
      <w:numFmt w:val="decimal"/>
      <w:lvlText w:val="%1."/>
      <w:lvlJc w:val="left"/>
      <w:pPr>
        <w:ind w:left="1077" w:hanging="793"/>
      </w:pPr>
      <w:rPr>
        <w:rFonts w:hint="default"/>
      </w:rPr>
    </w:lvl>
    <w:lvl w:ilvl="1">
      <w:start w:val="1"/>
      <w:numFmt w:val="decimal"/>
      <w:isLgl/>
      <w:lvlText w:val="%1.%2."/>
      <w:lvlJc w:val="left"/>
      <w:pPr>
        <w:ind w:left="1077" w:hanging="793"/>
      </w:pPr>
      <w:rPr>
        <w:rFonts w:hint="default"/>
      </w:rPr>
    </w:lvl>
    <w:lvl w:ilvl="2">
      <w:start w:val="1"/>
      <w:numFmt w:val="decimal"/>
      <w:isLgl/>
      <w:lvlText w:val="%1.%2.%3."/>
      <w:lvlJc w:val="left"/>
      <w:pPr>
        <w:ind w:left="1077" w:hanging="793"/>
      </w:pPr>
      <w:rPr>
        <w:rFonts w:hint="default"/>
      </w:rPr>
    </w:lvl>
    <w:lvl w:ilvl="3">
      <w:start w:val="1"/>
      <w:numFmt w:val="decimal"/>
      <w:isLgl/>
      <w:lvlText w:val="%1.%2.%3.%4."/>
      <w:lvlJc w:val="left"/>
      <w:pPr>
        <w:ind w:left="1077" w:hanging="793"/>
      </w:pPr>
      <w:rPr>
        <w:rFonts w:hint="default"/>
      </w:rPr>
    </w:lvl>
    <w:lvl w:ilvl="4">
      <w:start w:val="1"/>
      <w:numFmt w:val="decimal"/>
      <w:isLgl/>
      <w:lvlText w:val="%1.%2.%3.%4.%5."/>
      <w:lvlJc w:val="left"/>
      <w:pPr>
        <w:ind w:left="1077" w:hanging="793"/>
      </w:pPr>
      <w:rPr>
        <w:rFonts w:hint="default"/>
      </w:rPr>
    </w:lvl>
    <w:lvl w:ilvl="5">
      <w:start w:val="1"/>
      <w:numFmt w:val="decimal"/>
      <w:isLgl/>
      <w:lvlText w:val="%1.%2.%3.%4.%5.%6."/>
      <w:lvlJc w:val="left"/>
      <w:pPr>
        <w:ind w:left="1077" w:hanging="793"/>
      </w:pPr>
      <w:rPr>
        <w:rFonts w:hint="default"/>
      </w:rPr>
    </w:lvl>
    <w:lvl w:ilvl="6">
      <w:start w:val="1"/>
      <w:numFmt w:val="decimal"/>
      <w:isLgl/>
      <w:lvlText w:val="%1.%2.%3.%4.%5.%6.%7."/>
      <w:lvlJc w:val="left"/>
      <w:pPr>
        <w:ind w:left="1077" w:hanging="793"/>
      </w:pPr>
      <w:rPr>
        <w:rFonts w:hint="default"/>
      </w:rPr>
    </w:lvl>
    <w:lvl w:ilvl="7">
      <w:start w:val="1"/>
      <w:numFmt w:val="decimal"/>
      <w:isLgl/>
      <w:lvlText w:val="%1.%2.%3.%4.%5.%6.%7.%8."/>
      <w:lvlJc w:val="left"/>
      <w:pPr>
        <w:ind w:left="1077" w:hanging="793"/>
      </w:pPr>
      <w:rPr>
        <w:rFonts w:hint="default"/>
      </w:rPr>
    </w:lvl>
    <w:lvl w:ilvl="8">
      <w:start w:val="1"/>
      <w:numFmt w:val="decimal"/>
      <w:isLgl/>
      <w:lvlText w:val="%1.%2.%3.%4.%5.%6.%7.%8.%9."/>
      <w:lvlJc w:val="left"/>
      <w:pPr>
        <w:ind w:left="1077" w:hanging="793"/>
      </w:pPr>
      <w:rPr>
        <w:rFonts w:hint="default"/>
      </w:rPr>
    </w:lvl>
  </w:abstractNum>
  <w:abstractNum w:abstractNumId="22">
    <w:nsid w:val="76CE1630"/>
    <w:multiLevelType w:val="hybridMultilevel"/>
    <w:tmpl w:val="D924CA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A67064"/>
    <w:multiLevelType w:val="multilevel"/>
    <w:tmpl w:val="F53CC2A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22"/>
  </w:num>
  <w:num w:numId="3">
    <w:abstractNumId w:val="12"/>
  </w:num>
  <w:num w:numId="4">
    <w:abstractNumId w:val="16"/>
  </w:num>
  <w:num w:numId="5">
    <w:abstractNumId w:val="20"/>
  </w:num>
  <w:num w:numId="6">
    <w:abstractNumId w:val="17"/>
  </w:num>
  <w:num w:numId="7">
    <w:abstractNumId w:val="21"/>
  </w:num>
  <w:num w:numId="8">
    <w:abstractNumId w:val="23"/>
  </w:num>
  <w:num w:numId="9">
    <w:abstractNumId w:val="4"/>
  </w:num>
  <w:num w:numId="10">
    <w:abstractNumId w:val="15"/>
  </w:num>
  <w:num w:numId="11">
    <w:abstractNumId w:val="5"/>
  </w:num>
  <w:num w:numId="12">
    <w:abstractNumId w:val="6"/>
  </w:num>
  <w:num w:numId="13">
    <w:abstractNumId w:val="11"/>
  </w:num>
  <w:num w:numId="14">
    <w:abstractNumId w:val="13"/>
  </w:num>
  <w:num w:numId="15">
    <w:abstractNumId w:val="7"/>
  </w:num>
  <w:num w:numId="16">
    <w:abstractNumId w:val="1"/>
  </w:num>
  <w:num w:numId="17">
    <w:abstractNumId w:val="3"/>
  </w:num>
  <w:num w:numId="18">
    <w:abstractNumId w:val="2"/>
  </w:num>
  <w:num w:numId="19">
    <w:abstractNumId w:val="0"/>
  </w:num>
  <w:num w:numId="20">
    <w:abstractNumId w:val="14"/>
  </w:num>
  <w:num w:numId="21">
    <w:abstractNumId w:val="18"/>
  </w:num>
  <w:num w:numId="22">
    <w:abstractNumId w:val="9"/>
  </w:num>
  <w:num w:numId="23">
    <w:abstractNumId w:val="10"/>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readOnly" w:formatting="1" w:enforcement="1" w:cryptProviderType="rsaFull" w:cryptAlgorithmClass="hash" w:cryptAlgorithmType="typeAny" w:cryptAlgorithmSid="4" w:cryptSpinCount="50000" w:hash="PPf1qYQtqB2w2MDIWlMgykMeRzA=" w:salt="JaEOaNivoLIIwXOyk6ta6g=="/>
  <w:defaultTabStop w:val="1296"/>
  <w:hyphenationZone w:val="396"/>
  <w:drawingGridHorizontalSpacing w:val="120"/>
  <w:displayHorizontalDrawingGridEvery w:val="2"/>
  <w:characterSpacingControl w:val="doNotCompress"/>
  <w:footnotePr>
    <w:footnote w:id="0"/>
    <w:footnote w:id="1"/>
  </w:footnotePr>
  <w:endnotePr>
    <w:endnote w:id="0"/>
    <w:endnote w:id="1"/>
  </w:endnotePr>
  <w:compat/>
  <w:rsids>
    <w:rsidRoot w:val="00481763"/>
    <w:rsid w:val="000001C5"/>
    <w:rsid w:val="00000426"/>
    <w:rsid w:val="0000059F"/>
    <w:rsid w:val="00000E62"/>
    <w:rsid w:val="00001051"/>
    <w:rsid w:val="00001929"/>
    <w:rsid w:val="00001B4E"/>
    <w:rsid w:val="00001D09"/>
    <w:rsid w:val="00001FA9"/>
    <w:rsid w:val="0000244A"/>
    <w:rsid w:val="000028EE"/>
    <w:rsid w:val="00002AA6"/>
    <w:rsid w:val="00002CD9"/>
    <w:rsid w:val="00002D6E"/>
    <w:rsid w:val="000034E7"/>
    <w:rsid w:val="000037B5"/>
    <w:rsid w:val="00003FD7"/>
    <w:rsid w:val="00004306"/>
    <w:rsid w:val="000044CB"/>
    <w:rsid w:val="0000451D"/>
    <w:rsid w:val="00004703"/>
    <w:rsid w:val="00004F46"/>
    <w:rsid w:val="00005848"/>
    <w:rsid w:val="0000587E"/>
    <w:rsid w:val="00005F88"/>
    <w:rsid w:val="000065E0"/>
    <w:rsid w:val="0000683A"/>
    <w:rsid w:val="000069A9"/>
    <w:rsid w:val="00007027"/>
    <w:rsid w:val="00007410"/>
    <w:rsid w:val="00007BDC"/>
    <w:rsid w:val="000100A8"/>
    <w:rsid w:val="000108D2"/>
    <w:rsid w:val="0001118C"/>
    <w:rsid w:val="000112E4"/>
    <w:rsid w:val="000115FD"/>
    <w:rsid w:val="00012317"/>
    <w:rsid w:val="00012640"/>
    <w:rsid w:val="000128F4"/>
    <w:rsid w:val="00013E73"/>
    <w:rsid w:val="00014272"/>
    <w:rsid w:val="00014AD8"/>
    <w:rsid w:val="00014E0A"/>
    <w:rsid w:val="00015113"/>
    <w:rsid w:val="000155DA"/>
    <w:rsid w:val="000159E9"/>
    <w:rsid w:val="000160B1"/>
    <w:rsid w:val="000163BC"/>
    <w:rsid w:val="00016633"/>
    <w:rsid w:val="0001695F"/>
    <w:rsid w:val="00016F27"/>
    <w:rsid w:val="0001775F"/>
    <w:rsid w:val="00017B1D"/>
    <w:rsid w:val="0002016E"/>
    <w:rsid w:val="0002037B"/>
    <w:rsid w:val="000209B6"/>
    <w:rsid w:val="00020BE4"/>
    <w:rsid w:val="00020D3B"/>
    <w:rsid w:val="00021A9A"/>
    <w:rsid w:val="00021E2A"/>
    <w:rsid w:val="000220F0"/>
    <w:rsid w:val="000223A6"/>
    <w:rsid w:val="000225DC"/>
    <w:rsid w:val="0002297A"/>
    <w:rsid w:val="00022F13"/>
    <w:rsid w:val="00023FE8"/>
    <w:rsid w:val="000243DD"/>
    <w:rsid w:val="000246A1"/>
    <w:rsid w:val="00024BDD"/>
    <w:rsid w:val="00025043"/>
    <w:rsid w:val="000255BF"/>
    <w:rsid w:val="000268DA"/>
    <w:rsid w:val="00026A07"/>
    <w:rsid w:val="00026A38"/>
    <w:rsid w:val="00026A91"/>
    <w:rsid w:val="00026E8D"/>
    <w:rsid w:val="0002700E"/>
    <w:rsid w:val="0002709C"/>
    <w:rsid w:val="0002779B"/>
    <w:rsid w:val="0003014E"/>
    <w:rsid w:val="000303FE"/>
    <w:rsid w:val="00030700"/>
    <w:rsid w:val="0003076D"/>
    <w:rsid w:val="00030B06"/>
    <w:rsid w:val="00030C60"/>
    <w:rsid w:val="00030F7E"/>
    <w:rsid w:val="0003130D"/>
    <w:rsid w:val="0003152A"/>
    <w:rsid w:val="000319A4"/>
    <w:rsid w:val="000322FA"/>
    <w:rsid w:val="00032AC8"/>
    <w:rsid w:val="00032E9A"/>
    <w:rsid w:val="00032ED0"/>
    <w:rsid w:val="000330D0"/>
    <w:rsid w:val="0003343D"/>
    <w:rsid w:val="00033700"/>
    <w:rsid w:val="0003377A"/>
    <w:rsid w:val="000353E4"/>
    <w:rsid w:val="0003556D"/>
    <w:rsid w:val="0003565D"/>
    <w:rsid w:val="00035752"/>
    <w:rsid w:val="00035FA5"/>
    <w:rsid w:val="000364B9"/>
    <w:rsid w:val="000365FA"/>
    <w:rsid w:val="00036AA8"/>
    <w:rsid w:val="00036BD8"/>
    <w:rsid w:val="00036F64"/>
    <w:rsid w:val="00036FDC"/>
    <w:rsid w:val="000373A3"/>
    <w:rsid w:val="00037A4C"/>
    <w:rsid w:val="00041040"/>
    <w:rsid w:val="0004123D"/>
    <w:rsid w:val="00041FC7"/>
    <w:rsid w:val="00042092"/>
    <w:rsid w:val="00042176"/>
    <w:rsid w:val="00042318"/>
    <w:rsid w:val="000423F7"/>
    <w:rsid w:val="00042596"/>
    <w:rsid w:val="000426AD"/>
    <w:rsid w:val="0004273E"/>
    <w:rsid w:val="00042951"/>
    <w:rsid w:val="00042B6A"/>
    <w:rsid w:val="00043855"/>
    <w:rsid w:val="00043BAD"/>
    <w:rsid w:val="00043DEF"/>
    <w:rsid w:val="0004440A"/>
    <w:rsid w:val="000448B6"/>
    <w:rsid w:val="00045221"/>
    <w:rsid w:val="00045228"/>
    <w:rsid w:val="00045303"/>
    <w:rsid w:val="000455DF"/>
    <w:rsid w:val="00045867"/>
    <w:rsid w:val="000459D3"/>
    <w:rsid w:val="00045E1A"/>
    <w:rsid w:val="0004603B"/>
    <w:rsid w:val="0004664C"/>
    <w:rsid w:val="000470A1"/>
    <w:rsid w:val="000475F2"/>
    <w:rsid w:val="000477B3"/>
    <w:rsid w:val="00047CE5"/>
    <w:rsid w:val="00047ECB"/>
    <w:rsid w:val="000504DA"/>
    <w:rsid w:val="00050EBC"/>
    <w:rsid w:val="00050EFE"/>
    <w:rsid w:val="00051049"/>
    <w:rsid w:val="00051564"/>
    <w:rsid w:val="00052225"/>
    <w:rsid w:val="00052EB0"/>
    <w:rsid w:val="00052FEA"/>
    <w:rsid w:val="000530E6"/>
    <w:rsid w:val="000531D3"/>
    <w:rsid w:val="0005341D"/>
    <w:rsid w:val="00053679"/>
    <w:rsid w:val="00053A03"/>
    <w:rsid w:val="000540EF"/>
    <w:rsid w:val="000542B7"/>
    <w:rsid w:val="00054B7F"/>
    <w:rsid w:val="00054F78"/>
    <w:rsid w:val="00055429"/>
    <w:rsid w:val="00055AEB"/>
    <w:rsid w:val="000565AD"/>
    <w:rsid w:val="00056757"/>
    <w:rsid w:val="000567FE"/>
    <w:rsid w:val="00056C73"/>
    <w:rsid w:val="000572F3"/>
    <w:rsid w:val="00057412"/>
    <w:rsid w:val="00057521"/>
    <w:rsid w:val="00057F35"/>
    <w:rsid w:val="00060098"/>
    <w:rsid w:val="00060457"/>
    <w:rsid w:val="00060528"/>
    <w:rsid w:val="00060DE8"/>
    <w:rsid w:val="0006171B"/>
    <w:rsid w:val="00062102"/>
    <w:rsid w:val="000622A3"/>
    <w:rsid w:val="00062C4E"/>
    <w:rsid w:val="00062CCB"/>
    <w:rsid w:val="000630C8"/>
    <w:rsid w:val="000636DA"/>
    <w:rsid w:val="0006382F"/>
    <w:rsid w:val="00063A34"/>
    <w:rsid w:val="00064B61"/>
    <w:rsid w:val="00064C25"/>
    <w:rsid w:val="0006536B"/>
    <w:rsid w:val="00065830"/>
    <w:rsid w:val="0006589A"/>
    <w:rsid w:val="00065EC1"/>
    <w:rsid w:val="00065F4B"/>
    <w:rsid w:val="00065FD9"/>
    <w:rsid w:val="000662C9"/>
    <w:rsid w:val="0006640B"/>
    <w:rsid w:val="000665E6"/>
    <w:rsid w:val="00066884"/>
    <w:rsid w:val="0006693B"/>
    <w:rsid w:val="00066979"/>
    <w:rsid w:val="00066E9C"/>
    <w:rsid w:val="0006727A"/>
    <w:rsid w:val="0006738F"/>
    <w:rsid w:val="00067CE4"/>
    <w:rsid w:val="000702C0"/>
    <w:rsid w:val="00070744"/>
    <w:rsid w:val="000707A0"/>
    <w:rsid w:val="0007084B"/>
    <w:rsid w:val="00070857"/>
    <w:rsid w:val="00070C76"/>
    <w:rsid w:val="000718B6"/>
    <w:rsid w:val="0007222A"/>
    <w:rsid w:val="0007257C"/>
    <w:rsid w:val="00072BD6"/>
    <w:rsid w:val="00072E29"/>
    <w:rsid w:val="00072F53"/>
    <w:rsid w:val="00073D74"/>
    <w:rsid w:val="00074072"/>
    <w:rsid w:val="0007452C"/>
    <w:rsid w:val="000745E4"/>
    <w:rsid w:val="00075651"/>
    <w:rsid w:val="0007585F"/>
    <w:rsid w:val="00075C76"/>
    <w:rsid w:val="00075C77"/>
    <w:rsid w:val="00075EC2"/>
    <w:rsid w:val="00076962"/>
    <w:rsid w:val="00076D72"/>
    <w:rsid w:val="00076E64"/>
    <w:rsid w:val="00077A33"/>
    <w:rsid w:val="00077AFF"/>
    <w:rsid w:val="000801FC"/>
    <w:rsid w:val="00080224"/>
    <w:rsid w:val="000803E3"/>
    <w:rsid w:val="00080523"/>
    <w:rsid w:val="000807C7"/>
    <w:rsid w:val="00080F2F"/>
    <w:rsid w:val="00080F46"/>
    <w:rsid w:val="00080FD3"/>
    <w:rsid w:val="0008186A"/>
    <w:rsid w:val="000819C4"/>
    <w:rsid w:val="00081CB5"/>
    <w:rsid w:val="0008237D"/>
    <w:rsid w:val="000825A5"/>
    <w:rsid w:val="000828C3"/>
    <w:rsid w:val="000830F5"/>
    <w:rsid w:val="0008313A"/>
    <w:rsid w:val="00083860"/>
    <w:rsid w:val="00083C66"/>
    <w:rsid w:val="00083D6E"/>
    <w:rsid w:val="00083E0B"/>
    <w:rsid w:val="00083E40"/>
    <w:rsid w:val="00083F5F"/>
    <w:rsid w:val="00083FEB"/>
    <w:rsid w:val="000842E7"/>
    <w:rsid w:val="00084374"/>
    <w:rsid w:val="00084463"/>
    <w:rsid w:val="00084FE3"/>
    <w:rsid w:val="00085184"/>
    <w:rsid w:val="000852E6"/>
    <w:rsid w:val="000853F5"/>
    <w:rsid w:val="000866F9"/>
    <w:rsid w:val="00086961"/>
    <w:rsid w:val="00086DAB"/>
    <w:rsid w:val="0008775B"/>
    <w:rsid w:val="00087952"/>
    <w:rsid w:val="0009051C"/>
    <w:rsid w:val="0009080B"/>
    <w:rsid w:val="00090A0C"/>
    <w:rsid w:val="00090D4E"/>
    <w:rsid w:val="00090DFE"/>
    <w:rsid w:val="00091520"/>
    <w:rsid w:val="00091B01"/>
    <w:rsid w:val="00091B26"/>
    <w:rsid w:val="00091FA8"/>
    <w:rsid w:val="000921D8"/>
    <w:rsid w:val="0009233D"/>
    <w:rsid w:val="000923D6"/>
    <w:rsid w:val="0009261E"/>
    <w:rsid w:val="0009262D"/>
    <w:rsid w:val="00092761"/>
    <w:rsid w:val="00092B38"/>
    <w:rsid w:val="00092E82"/>
    <w:rsid w:val="0009347A"/>
    <w:rsid w:val="00093D5F"/>
    <w:rsid w:val="00093DEB"/>
    <w:rsid w:val="00093F30"/>
    <w:rsid w:val="0009418B"/>
    <w:rsid w:val="00094673"/>
    <w:rsid w:val="00094930"/>
    <w:rsid w:val="00094D7C"/>
    <w:rsid w:val="00094E1A"/>
    <w:rsid w:val="00095530"/>
    <w:rsid w:val="00095972"/>
    <w:rsid w:val="00095DC6"/>
    <w:rsid w:val="00095F12"/>
    <w:rsid w:val="00095F91"/>
    <w:rsid w:val="0009606F"/>
    <w:rsid w:val="0009622B"/>
    <w:rsid w:val="00097712"/>
    <w:rsid w:val="00097713"/>
    <w:rsid w:val="00097D39"/>
    <w:rsid w:val="000A024E"/>
    <w:rsid w:val="000A044F"/>
    <w:rsid w:val="000A0A69"/>
    <w:rsid w:val="000A0F95"/>
    <w:rsid w:val="000A1024"/>
    <w:rsid w:val="000A113A"/>
    <w:rsid w:val="000A1564"/>
    <w:rsid w:val="000A17D9"/>
    <w:rsid w:val="000A1A18"/>
    <w:rsid w:val="000A1B07"/>
    <w:rsid w:val="000A1EB1"/>
    <w:rsid w:val="000A1F32"/>
    <w:rsid w:val="000A1F38"/>
    <w:rsid w:val="000A21AF"/>
    <w:rsid w:val="000A2400"/>
    <w:rsid w:val="000A257E"/>
    <w:rsid w:val="000A2CBA"/>
    <w:rsid w:val="000A2FAE"/>
    <w:rsid w:val="000A3F4B"/>
    <w:rsid w:val="000A454D"/>
    <w:rsid w:val="000A4EE4"/>
    <w:rsid w:val="000A552C"/>
    <w:rsid w:val="000A570E"/>
    <w:rsid w:val="000A58F3"/>
    <w:rsid w:val="000A594D"/>
    <w:rsid w:val="000A5A2E"/>
    <w:rsid w:val="000A5CD0"/>
    <w:rsid w:val="000A5CD5"/>
    <w:rsid w:val="000A5FF0"/>
    <w:rsid w:val="000A61D7"/>
    <w:rsid w:val="000A679B"/>
    <w:rsid w:val="000A69BF"/>
    <w:rsid w:val="000A6F03"/>
    <w:rsid w:val="000A7320"/>
    <w:rsid w:val="000A7821"/>
    <w:rsid w:val="000A78D4"/>
    <w:rsid w:val="000A7EF0"/>
    <w:rsid w:val="000A7FF4"/>
    <w:rsid w:val="000B0759"/>
    <w:rsid w:val="000B081F"/>
    <w:rsid w:val="000B0E7F"/>
    <w:rsid w:val="000B0FA3"/>
    <w:rsid w:val="000B16FB"/>
    <w:rsid w:val="000B186E"/>
    <w:rsid w:val="000B1D3C"/>
    <w:rsid w:val="000B2484"/>
    <w:rsid w:val="000B266F"/>
    <w:rsid w:val="000B2B5D"/>
    <w:rsid w:val="000B30BC"/>
    <w:rsid w:val="000B33A1"/>
    <w:rsid w:val="000B33DF"/>
    <w:rsid w:val="000B33F5"/>
    <w:rsid w:val="000B396B"/>
    <w:rsid w:val="000B3B0B"/>
    <w:rsid w:val="000B402F"/>
    <w:rsid w:val="000B4948"/>
    <w:rsid w:val="000B4DA0"/>
    <w:rsid w:val="000B4E40"/>
    <w:rsid w:val="000B580C"/>
    <w:rsid w:val="000B58CB"/>
    <w:rsid w:val="000B5D0B"/>
    <w:rsid w:val="000B5E93"/>
    <w:rsid w:val="000B61F3"/>
    <w:rsid w:val="000B64CF"/>
    <w:rsid w:val="000B6852"/>
    <w:rsid w:val="000B6E43"/>
    <w:rsid w:val="000B755A"/>
    <w:rsid w:val="000B7676"/>
    <w:rsid w:val="000C0154"/>
    <w:rsid w:val="000C0234"/>
    <w:rsid w:val="000C048F"/>
    <w:rsid w:val="000C04B7"/>
    <w:rsid w:val="000C08D2"/>
    <w:rsid w:val="000C1010"/>
    <w:rsid w:val="000C16AB"/>
    <w:rsid w:val="000C245A"/>
    <w:rsid w:val="000C2790"/>
    <w:rsid w:val="000C2792"/>
    <w:rsid w:val="000C2E0B"/>
    <w:rsid w:val="000C2F42"/>
    <w:rsid w:val="000C2F4D"/>
    <w:rsid w:val="000C313A"/>
    <w:rsid w:val="000C33CB"/>
    <w:rsid w:val="000C33E4"/>
    <w:rsid w:val="000C36AB"/>
    <w:rsid w:val="000C3750"/>
    <w:rsid w:val="000C3D5E"/>
    <w:rsid w:val="000C4100"/>
    <w:rsid w:val="000C430B"/>
    <w:rsid w:val="000C47FE"/>
    <w:rsid w:val="000C4DC5"/>
    <w:rsid w:val="000C519B"/>
    <w:rsid w:val="000C5461"/>
    <w:rsid w:val="000C5C38"/>
    <w:rsid w:val="000C6004"/>
    <w:rsid w:val="000C60BD"/>
    <w:rsid w:val="000C6C42"/>
    <w:rsid w:val="000C755F"/>
    <w:rsid w:val="000C771D"/>
    <w:rsid w:val="000C7817"/>
    <w:rsid w:val="000C7C3E"/>
    <w:rsid w:val="000C7F48"/>
    <w:rsid w:val="000D0191"/>
    <w:rsid w:val="000D090D"/>
    <w:rsid w:val="000D09C3"/>
    <w:rsid w:val="000D09F5"/>
    <w:rsid w:val="000D17A7"/>
    <w:rsid w:val="000D1E1B"/>
    <w:rsid w:val="000D1FA7"/>
    <w:rsid w:val="000D2803"/>
    <w:rsid w:val="000D2867"/>
    <w:rsid w:val="000D29B8"/>
    <w:rsid w:val="000D3AD3"/>
    <w:rsid w:val="000D415B"/>
    <w:rsid w:val="000D467A"/>
    <w:rsid w:val="000D4EA5"/>
    <w:rsid w:val="000D4FA0"/>
    <w:rsid w:val="000D56DC"/>
    <w:rsid w:val="000D5B68"/>
    <w:rsid w:val="000D5BA5"/>
    <w:rsid w:val="000D5C43"/>
    <w:rsid w:val="000D6E5B"/>
    <w:rsid w:val="000D7143"/>
    <w:rsid w:val="000D7247"/>
    <w:rsid w:val="000D7288"/>
    <w:rsid w:val="000D7927"/>
    <w:rsid w:val="000D7A48"/>
    <w:rsid w:val="000D7F70"/>
    <w:rsid w:val="000E0120"/>
    <w:rsid w:val="000E0B0E"/>
    <w:rsid w:val="000E12B3"/>
    <w:rsid w:val="000E1FCF"/>
    <w:rsid w:val="000E2270"/>
    <w:rsid w:val="000E25BD"/>
    <w:rsid w:val="000E27D7"/>
    <w:rsid w:val="000E33A9"/>
    <w:rsid w:val="000E3B9A"/>
    <w:rsid w:val="000E3EB9"/>
    <w:rsid w:val="000E4266"/>
    <w:rsid w:val="000E5913"/>
    <w:rsid w:val="000E5BFC"/>
    <w:rsid w:val="000E5C49"/>
    <w:rsid w:val="000E6A98"/>
    <w:rsid w:val="000E7D1C"/>
    <w:rsid w:val="000E7E5B"/>
    <w:rsid w:val="000E7E9B"/>
    <w:rsid w:val="000F00F9"/>
    <w:rsid w:val="000F0ACB"/>
    <w:rsid w:val="000F0FC0"/>
    <w:rsid w:val="000F136C"/>
    <w:rsid w:val="000F13F2"/>
    <w:rsid w:val="000F1527"/>
    <w:rsid w:val="000F1693"/>
    <w:rsid w:val="000F1AA9"/>
    <w:rsid w:val="000F1ABB"/>
    <w:rsid w:val="000F1C1B"/>
    <w:rsid w:val="000F21CF"/>
    <w:rsid w:val="000F29B2"/>
    <w:rsid w:val="000F29D5"/>
    <w:rsid w:val="000F2C1C"/>
    <w:rsid w:val="000F2DA8"/>
    <w:rsid w:val="000F2F1E"/>
    <w:rsid w:val="000F3163"/>
    <w:rsid w:val="000F3589"/>
    <w:rsid w:val="000F3700"/>
    <w:rsid w:val="000F416B"/>
    <w:rsid w:val="000F420A"/>
    <w:rsid w:val="000F465C"/>
    <w:rsid w:val="000F46D5"/>
    <w:rsid w:val="000F498E"/>
    <w:rsid w:val="000F4E81"/>
    <w:rsid w:val="000F55D7"/>
    <w:rsid w:val="000F583F"/>
    <w:rsid w:val="000F5D5D"/>
    <w:rsid w:val="000F5D9A"/>
    <w:rsid w:val="000F5F42"/>
    <w:rsid w:val="000F647E"/>
    <w:rsid w:val="000F6C3C"/>
    <w:rsid w:val="000F6CF2"/>
    <w:rsid w:val="000F76A9"/>
    <w:rsid w:val="001009A9"/>
    <w:rsid w:val="00101A7A"/>
    <w:rsid w:val="00103990"/>
    <w:rsid w:val="00103C46"/>
    <w:rsid w:val="00103EB4"/>
    <w:rsid w:val="00103F07"/>
    <w:rsid w:val="00104334"/>
    <w:rsid w:val="001045EC"/>
    <w:rsid w:val="001048A7"/>
    <w:rsid w:val="00105C51"/>
    <w:rsid w:val="00106160"/>
    <w:rsid w:val="0010699A"/>
    <w:rsid w:val="00106CC1"/>
    <w:rsid w:val="00106D5E"/>
    <w:rsid w:val="00106ED2"/>
    <w:rsid w:val="0010718D"/>
    <w:rsid w:val="001071B7"/>
    <w:rsid w:val="001078A6"/>
    <w:rsid w:val="00107A80"/>
    <w:rsid w:val="001103DD"/>
    <w:rsid w:val="0011041E"/>
    <w:rsid w:val="0011090B"/>
    <w:rsid w:val="00111199"/>
    <w:rsid w:val="001113B1"/>
    <w:rsid w:val="0011215D"/>
    <w:rsid w:val="00112253"/>
    <w:rsid w:val="00112B20"/>
    <w:rsid w:val="0011399A"/>
    <w:rsid w:val="00113A16"/>
    <w:rsid w:val="00113BFE"/>
    <w:rsid w:val="001142C6"/>
    <w:rsid w:val="001142CA"/>
    <w:rsid w:val="001143DB"/>
    <w:rsid w:val="0011491F"/>
    <w:rsid w:val="001154E7"/>
    <w:rsid w:val="00115538"/>
    <w:rsid w:val="00115B56"/>
    <w:rsid w:val="00116259"/>
    <w:rsid w:val="00116356"/>
    <w:rsid w:val="00116455"/>
    <w:rsid w:val="00116573"/>
    <w:rsid w:val="0011695B"/>
    <w:rsid w:val="0012063E"/>
    <w:rsid w:val="00120D02"/>
    <w:rsid w:val="00120DF8"/>
    <w:rsid w:val="001211B8"/>
    <w:rsid w:val="00122707"/>
    <w:rsid w:val="00122BC0"/>
    <w:rsid w:val="00122C1E"/>
    <w:rsid w:val="0012309A"/>
    <w:rsid w:val="00123696"/>
    <w:rsid w:val="00123939"/>
    <w:rsid w:val="001240A5"/>
    <w:rsid w:val="0012506B"/>
    <w:rsid w:val="001250E3"/>
    <w:rsid w:val="0012515C"/>
    <w:rsid w:val="00125352"/>
    <w:rsid w:val="001256CF"/>
    <w:rsid w:val="00125B71"/>
    <w:rsid w:val="00126843"/>
    <w:rsid w:val="001268E2"/>
    <w:rsid w:val="00126DF0"/>
    <w:rsid w:val="00126EDA"/>
    <w:rsid w:val="001277A6"/>
    <w:rsid w:val="00127D61"/>
    <w:rsid w:val="00127DD1"/>
    <w:rsid w:val="0013006E"/>
    <w:rsid w:val="00130A41"/>
    <w:rsid w:val="00130BF9"/>
    <w:rsid w:val="00130D99"/>
    <w:rsid w:val="001317E7"/>
    <w:rsid w:val="00131BA1"/>
    <w:rsid w:val="00131CAA"/>
    <w:rsid w:val="0013286B"/>
    <w:rsid w:val="00132CCC"/>
    <w:rsid w:val="00133B24"/>
    <w:rsid w:val="00133CA6"/>
    <w:rsid w:val="00133FE3"/>
    <w:rsid w:val="00134034"/>
    <w:rsid w:val="0013432E"/>
    <w:rsid w:val="00134582"/>
    <w:rsid w:val="00134B86"/>
    <w:rsid w:val="00134C30"/>
    <w:rsid w:val="00135086"/>
    <w:rsid w:val="001354C0"/>
    <w:rsid w:val="00135589"/>
    <w:rsid w:val="001355F0"/>
    <w:rsid w:val="00135A49"/>
    <w:rsid w:val="00135DCE"/>
    <w:rsid w:val="00135EC2"/>
    <w:rsid w:val="00135F0B"/>
    <w:rsid w:val="001368C5"/>
    <w:rsid w:val="00136C8E"/>
    <w:rsid w:val="00136F37"/>
    <w:rsid w:val="00136FC0"/>
    <w:rsid w:val="0013765C"/>
    <w:rsid w:val="0013775A"/>
    <w:rsid w:val="00137D22"/>
    <w:rsid w:val="001409E4"/>
    <w:rsid w:val="00140C28"/>
    <w:rsid w:val="00140FCF"/>
    <w:rsid w:val="0014120F"/>
    <w:rsid w:val="0014129E"/>
    <w:rsid w:val="00141737"/>
    <w:rsid w:val="00141C51"/>
    <w:rsid w:val="00141EA3"/>
    <w:rsid w:val="0014287E"/>
    <w:rsid w:val="001428D9"/>
    <w:rsid w:val="001434E0"/>
    <w:rsid w:val="0014366D"/>
    <w:rsid w:val="0014373D"/>
    <w:rsid w:val="001438E8"/>
    <w:rsid w:val="00143A22"/>
    <w:rsid w:val="00144363"/>
    <w:rsid w:val="001446F1"/>
    <w:rsid w:val="001449E3"/>
    <w:rsid w:val="00144AFB"/>
    <w:rsid w:val="00145AF4"/>
    <w:rsid w:val="00145D6A"/>
    <w:rsid w:val="00146445"/>
    <w:rsid w:val="0014689C"/>
    <w:rsid w:val="001468DE"/>
    <w:rsid w:val="001469C7"/>
    <w:rsid w:val="00146D27"/>
    <w:rsid w:val="00147316"/>
    <w:rsid w:val="001473FB"/>
    <w:rsid w:val="0014748B"/>
    <w:rsid w:val="00147970"/>
    <w:rsid w:val="00150163"/>
    <w:rsid w:val="00150519"/>
    <w:rsid w:val="00150C00"/>
    <w:rsid w:val="001515E9"/>
    <w:rsid w:val="00151758"/>
    <w:rsid w:val="00151CE9"/>
    <w:rsid w:val="001520BE"/>
    <w:rsid w:val="001524F0"/>
    <w:rsid w:val="0015253A"/>
    <w:rsid w:val="00152609"/>
    <w:rsid w:val="001528AF"/>
    <w:rsid w:val="00152B54"/>
    <w:rsid w:val="00152F73"/>
    <w:rsid w:val="001533C7"/>
    <w:rsid w:val="0015354E"/>
    <w:rsid w:val="00154B5F"/>
    <w:rsid w:val="00155B13"/>
    <w:rsid w:val="00155DC6"/>
    <w:rsid w:val="00155F1B"/>
    <w:rsid w:val="00155F25"/>
    <w:rsid w:val="001561BD"/>
    <w:rsid w:val="00156382"/>
    <w:rsid w:val="001564DB"/>
    <w:rsid w:val="00156AA9"/>
    <w:rsid w:val="001572C1"/>
    <w:rsid w:val="001573B5"/>
    <w:rsid w:val="001577BA"/>
    <w:rsid w:val="00160473"/>
    <w:rsid w:val="00161A09"/>
    <w:rsid w:val="00161AC0"/>
    <w:rsid w:val="00161EAC"/>
    <w:rsid w:val="001630EC"/>
    <w:rsid w:val="001638EB"/>
    <w:rsid w:val="00163A1E"/>
    <w:rsid w:val="00163E25"/>
    <w:rsid w:val="00163E7D"/>
    <w:rsid w:val="00163ED7"/>
    <w:rsid w:val="00163F0C"/>
    <w:rsid w:val="00164342"/>
    <w:rsid w:val="0016492E"/>
    <w:rsid w:val="001649B5"/>
    <w:rsid w:val="00164B92"/>
    <w:rsid w:val="00164F97"/>
    <w:rsid w:val="00165369"/>
    <w:rsid w:val="00165A0B"/>
    <w:rsid w:val="00165EAB"/>
    <w:rsid w:val="00165FDB"/>
    <w:rsid w:val="001661AE"/>
    <w:rsid w:val="00166561"/>
    <w:rsid w:val="00166742"/>
    <w:rsid w:val="00166DA4"/>
    <w:rsid w:val="00166DB0"/>
    <w:rsid w:val="00166F24"/>
    <w:rsid w:val="001678F9"/>
    <w:rsid w:val="00167E6E"/>
    <w:rsid w:val="0017007E"/>
    <w:rsid w:val="00170BBC"/>
    <w:rsid w:val="00170D03"/>
    <w:rsid w:val="001713E8"/>
    <w:rsid w:val="00171C51"/>
    <w:rsid w:val="00171D40"/>
    <w:rsid w:val="00171FEE"/>
    <w:rsid w:val="00172308"/>
    <w:rsid w:val="001728DB"/>
    <w:rsid w:val="00173023"/>
    <w:rsid w:val="00173300"/>
    <w:rsid w:val="00174264"/>
    <w:rsid w:val="0017476A"/>
    <w:rsid w:val="00174A5A"/>
    <w:rsid w:val="00174BC8"/>
    <w:rsid w:val="00174FC5"/>
    <w:rsid w:val="00175620"/>
    <w:rsid w:val="00175639"/>
    <w:rsid w:val="00175C07"/>
    <w:rsid w:val="00175FE1"/>
    <w:rsid w:val="00176A1A"/>
    <w:rsid w:val="00176D6C"/>
    <w:rsid w:val="00176FDA"/>
    <w:rsid w:val="00177B6D"/>
    <w:rsid w:val="00180058"/>
    <w:rsid w:val="00181069"/>
    <w:rsid w:val="001813D3"/>
    <w:rsid w:val="00181A39"/>
    <w:rsid w:val="00181F9E"/>
    <w:rsid w:val="00182361"/>
    <w:rsid w:val="001823BE"/>
    <w:rsid w:val="00183275"/>
    <w:rsid w:val="00183450"/>
    <w:rsid w:val="001846A2"/>
    <w:rsid w:val="00184B8B"/>
    <w:rsid w:val="00184C41"/>
    <w:rsid w:val="00184CE1"/>
    <w:rsid w:val="001850C8"/>
    <w:rsid w:val="0018533B"/>
    <w:rsid w:val="00185E5F"/>
    <w:rsid w:val="0018602B"/>
    <w:rsid w:val="0018606D"/>
    <w:rsid w:val="001867C8"/>
    <w:rsid w:val="001868A3"/>
    <w:rsid w:val="0018692D"/>
    <w:rsid w:val="00186CF8"/>
    <w:rsid w:val="00187326"/>
    <w:rsid w:val="00187638"/>
    <w:rsid w:val="001878F7"/>
    <w:rsid w:val="00190175"/>
    <w:rsid w:val="00190977"/>
    <w:rsid w:val="00191D6F"/>
    <w:rsid w:val="001923E0"/>
    <w:rsid w:val="00192547"/>
    <w:rsid w:val="001932D5"/>
    <w:rsid w:val="0019392C"/>
    <w:rsid w:val="0019440D"/>
    <w:rsid w:val="001950DF"/>
    <w:rsid w:val="00195892"/>
    <w:rsid w:val="00196087"/>
    <w:rsid w:val="00196107"/>
    <w:rsid w:val="0019635A"/>
    <w:rsid w:val="00196509"/>
    <w:rsid w:val="00197135"/>
    <w:rsid w:val="00197B56"/>
    <w:rsid w:val="001A00BD"/>
    <w:rsid w:val="001A0231"/>
    <w:rsid w:val="001A02C8"/>
    <w:rsid w:val="001A03A1"/>
    <w:rsid w:val="001A059B"/>
    <w:rsid w:val="001A06E6"/>
    <w:rsid w:val="001A0875"/>
    <w:rsid w:val="001A0A60"/>
    <w:rsid w:val="001A0E51"/>
    <w:rsid w:val="001A10DF"/>
    <w:rsid w:val="001A1A4B"/>
    <w:rsid w:val="001A1D11"/>
    <w:rsid w:val="001A1F7F"/>
    <w:rsid w:val="001A2871"/>
    <w:rsid w:val="001A2CC6"/>
    <w:rsid w:val="001A36A9"/>
    <w:rsid w:val="001A4136"/>
    <w:rsid w:val="001A50A9"/>
    <w:rsid w:val="001A510B"/>
    <w:rsid w:val="001A5390"/>
    <w:rsid w:val="001A560D"/>
    <w:rsid w:val="001A5972"/>
    <w:rsid w:val="001A5C6B"/>
    <w:rsid w:val="001A5E24"/>
    <w:rsid w:val="001A668D"/>
    <w:rsid w:val="001A6A2A"/>
    <w:rsid w:val="001A6D62"/>
    <w:rsid w:val="001A710C"/>
    <w:rsid w:val="001A72BD"/>
    <w:rsid w:val="001A73FD"/>
    <w:rsid w:val="001A75B1"/>
    <w:rsid w:val="001A778C"/>
    <w:rsid w:val="001A7AB1"/>
    <w:rsid w:val="001B0294"/>
    <w:rsid w:val="001B0A2B"/>
    <w:rsid w:val="001B0D5E"/>
    <w:rsid w:val="001B0F75"/>
    <w:rsid w:val="001B1763"/>
    <w:rsid w:val="001B2461"/>
    <w:rsid w:val="001B2B40"/>
    <w:rsid w:val="001B2E68"/>
    <w:rsid w:val="001B2ED7"/>
    <w:rsid w:val="001B30E7"/>
    <w:rsid w:val="001B36EF"/>
    <w:rsid w:val="001B3774"/>
    <w:rsid w:val="001B3792"/>
    <w:rsid w:val="001B3828"/>
    <w:rsid w:val="001B3A13"/>
    <w:rsid w:val="001B3B8F"/>
    <w:rsid w:val="001B3BF3"/>
    <w:rsid w:val="001B3C30"/>
    <w:rsid w:val="001B4150"/>
    <w:rsid w:val="001B51E7"/>
    <w:rsid w:val="001B61D6"/>
    <w:rsid w:val="001B61F0"/>
    <w:rsid w:val="001B64F8"/>
    <w:rsid w:val="001B69C2"/>
    <w:rsid w:val="001B6ACC"/>
    <w:rsid w:val="001B6DB9"/>
    <w:rsid w:val="001B6FF1"/>
    <w:rsid w:val="001B7028"/>
    <w:rsid w:val="001B709B"/>
    <w:rsid w:val="001B70B3"/>
    <w:rsid w:val="001B75B8"/>
    <w:rsid w:val="001B7A61"/>
    <w:rsid w:val="001B7B02"/>
    <w:rsid w:val="001C0398"/>
    <w:rsid w:val="001C0492"/>
    <w:rsid w:val="001C0F0C"/>
    <w:rsid w:val="001C14F3"/>
    <w:rsid w:val="001C154E"/>
    <w:rsid w:val="001C15EE"/>
    <w:rsid w:val="001C1A1E"/>
    <w:rsid w:val="001C1AC8"/>
    <w:rsid w:val="001C3140"/>
    <w:rsid w:val="001C3519"/>
    <w:rsid w:val="001C3ADA"/>
    <w:rsid w:val="001C3E8C"/>
    <w:rsid w:val="001C43D0"/>
    <w:rsid w:val="001C4676"/>
    <w:rsid w:val="001C4DC0"/>
    <w:rsid w:val="001C53AC"/>
    <w:rsid w:val="001C56B5"/>
    <w:rsid w:val="001C573B"/>
    <w:rsid w:val="001C5A33"/>
    <w:rsid w:val="001C5FA2"/>
    <w:rsid w:val="001C6908"/>
    <w:rsid w:val="001C6F65"/>
    <w:rsid w:val="001C7757"/>
    <w:rsid w:val="001C7B8E"/>
    <w:rsid w:val="001D0587"/>
    <w:rsid w:val="001D097E"/>
    <w:rsid w:val="001D0D75"/>
    <w:rsid w:val="001D11AA"/>
    <w:rsid w:val="001D168E"/>
    <w:rsid w:val="001D2607"/>
    <w:rsid w:val="001D261E"/>
    <w:rsid w:val="001D26D4"/>
    <w:rsid w:val="001D276E"/>
    <w:rsid w:val="001D2B9D"/>
    <w:rsid w:val="001D2BCF"/>
    <w:rsid w:val="001D2C89"/>
    <w:rsid w:val="001D3127"/>
    <w:rsid w:val="001D340D"/>
    <w:rsid w:val="001D4311"/>
    <w:rsid w:val="001D4595"/>
    <w:rsid w:val="001D481D"/>
    <w:rsid w:val="001D4E6C"/>
    <w:rsid w:val="001D4EA5"/>
    <w:rsid w:val="001D6003"/>
    <w:rsid w:val="001D60B1"/>
    <w:rsid w:val="001D611B"/>
    <w:rsid w:val="001D67B8"/>
    <w:rsid w:val="001D697C"/>
    <w:rsid w:val="001D6D63"/>
    <w:rsid w:val="001D6EB0"/>
    <w:rsid w:val="001D727A"/>
    <w:rsid w:val="001D7462"/>
    <w:rsid w:val="001D77CA"/>
    <w:rsid w:val="001E0C47"/>
    <w:rsid w:val="001E0D24"/>
    <w:rsid w:val="001E12CC"/>
    <w:rsid w:val="001E2115"/>
    <w:rsid w:val="001E24D4"/>
    <w:rsid w:val="001E258D"/>
    <w:rsid w:val="001E26FC"/>
    <w:rsid w:val="001E31D2"/>
    <w:rsid w:val="001E32EA"/>
    <w:rsid w:val="001E331E"/>
    <w:rsid w:val="001E37CF"/>
    <w:rsid w:val="001E3D02"/>
    <w:rsid w:val="001E3EF9"/>
    <w:rsid w:val="001E3FC6"/>
    <w:rsid w:val="001E4036"/>
    <w:rsid w:val="001E4048"/>
    <w:rsid w:val="001E4551"/>
    <w:rsid w:val="001E5BD0"/>
    <w:rsid w:val="001E5DE8"/>
    <w:rsid w:val="001E644C"/>
    <w:rsid w:val="001E654A"/>
    <w:rsid w:val="001E65D4"/>
    <w:rsid w:val="001E68FE"/>
    <w:rsid w:val="001E6A12"/>
    <w:rsid w:val="001E6B11"/>
    <w:rsid w:val="001E6C3C"/>
    <w:rsid w:val="001E6CCA"/>
    <w:rsid w:val="001E6D1C"/>
    <w:rsid w:val="001E7619"/>
    <w:rsid w:val="001E7697"/>
    <w:rsid w:val="001E7874"/>
    <w:rsid w:val="001E7CB3"/>
    <w:rsid w:val="001E7D9F"/>
    <w:rsid w:val="001E7F19"/>
    <w:rsid w:val="001F0193"/>
    <w:rsid w:val="001F01FB"/>
    <w:rsid w:val="001F0209"/>
    <w:rsid w:val="001F0235"/>
    <w:rsid w:val="001F0A93"/>
    <w:rsid w:val="001F0EFA"/>
    <w:rsid w:val="001F1580"/>
    <w:rsid w:val="001F1ED7"/>
    <w:rsid w:val="001F25B7"/>
    <w:rsid w:val="001F2A53"/>
    <w:rsid w:val="001F2D96"/>
    <w:rsid w:val="001F3211"/>
    <w:rsid w:val="001F32C7"/>
    <w:rsid w:val="001F34F2"/>
    <w:rsid w:val="001F3AD4"/>
    <w:rsid w:val="001F43DC"/>
    <w:rsid w:val="001F44E9"/>
    <w:rsid w:val="001F473A"/>
    <w:rsid w:val="001F4D8D"/>
    <w:rsid w:val="001F56BE"/>
    <w:rsid w:val="001F5BEE"/>
    <w:rsid w:val="001F5DA3"/>
    <w:rsid w:val="001F6698"/>
    <w:rsid w:val="001F6913"/>
    <w:rsid w:val="001F69B7"/>
    <w:rsid w:val="001F701C"/>
    <w:rsid w:val="001F75CC"/>
    <w:rsid w:val="001F7719"/>
    <w:rsid w:val="001F77A0"/>
    <w:rsid w:val="001F7BB8"/>
    <w:rsid w:val="001F7DDE"/>
    <w:rsid w:val="001F7EB7"/>
    <w:rsid w:val="001F7EFE"/>
    <w:rsid w:val="00200BA9"/>
    <w:rsid w:val="00200D65"/>
    <w:rsid w:val="0020134C"/>
    <w:rsid w:val="00201C1A"/>
    <w:rsid w:val="00202AF8"/>
    <w:rsid w:val="00202E15"/>
    <w:rsid w:val="002031D5"/>
    <w:rsid w:val="00203B57"/>
    <w:rsid w:val="002040BF"/>
    <w:rsid w:val="002045B6"/>
    <w:rsid w:val="0020518E"/>
    <w:rsid w:val="00205433"/>
    <w:rsid w:val="00205793"/>
    <w:rsid w:val="00206720"/>
    <w:rsid w:val="0020684B"/>
    <w:rsid w:val="0020698C"/>
    <w:rsid w:val="00206E72"/>
    <w:rsid w:val="00206E74"/>
    <w:rsid w:val="00207248"/>
    <w:rsid w:val="002074E5"/>
    <w:rsid w:val="002076A1"/>
    <w:rsid w:val="002076DA"/>
    <w:rsid w:val="00210453"/>
    <w:rsid w:val="002109F8"/>
    <w:rsid w:val="00210AFC"/>
    <w:rsid w:val="00210C48"/>
    <w:rsid w:val="00210CC3"/>
    <w:rsid w:val="00210DAA"/>
    <w:rsid w:val="0021132C"/>
    <w:rsid w:val="002113EB"/>
    <w:rsid w:val="002118FB"/>
    <w:rsid w:val="0021198F"/>
    <w:rsid w:val="0021202C"/>
    <w:rsid w:val="002126E8"/>
    <w:rsid w:val="00212738"/>
    <w:rsid w:val="002133AE"/>
    <w:rsid w:val="00213A27"/>
    <w:rsid w:val="00213E4A"/>
    <w:rsid w:val="002142F2"/>
    <w:rsid w:val="00214587"/>
    <w:rsid w:val="002145F0"/>
    <w:rsid w:val="00214951"/>
    <w:rsid w:val="00214E8A"/>
    <w:rsid w:val="00215047"/>
    <w:rsid w:val="00215065"/>
    <w:rsid w:val="002159B8"/>
    <w:rsid w:val="002159FB"/>
    <w:rsid w:val="00215D13"/>
    <w:rsid w:val="00216B85"/>
    <w:rsid w:val="00216F14"/>
    <w:rsid w:val="00216F41"/>
    <w:rsid w:val="00217EAA"/>
    <w:rsid w:val="00217FF9"/>
    <w:rsid w:val="002202FB"/>
    <w:rsid w:val="00220A24"/>
    <w:rsid w:val="00220A94"/>
    <w:rsid w:val="00220F2F"/>
    <w:rsid w:val="002213B1"/>
    <w:rsid w:val="00221D50"/>
    <w:rsid w:val="00222AE3"/>
    <w:rsid w:val="00223166"/>
    <w:rsid w:val="00223562"/>
    <w:rsid w:val="00223AD3"/>
    <w:rsid w:val="0022440B"/>
    <w:rsid w:val="0022467B"/>
    <w:rsid w:val="0022479A"/>
    <w:rsid w:val="002249D3"/>
    <w:rsid w:val="00224A92"/>
    <w:rsid w:val="002256D6"/>
    <w:rsid w:val="00225911"/>
    <w:rsid w:val="002260C2"/>
    <w:rsid w:val="00226189"/>
    <w:rsid w:val="00226270"/>
    <w:rsid w:val="00226C8D"/>
    <w:rsid w:val="00226D83"/>
    <w:rsid w:val="00226EB6"/>
    <w:rsid w:val="00227972"/>
    <w:rsid w:val="00230846"/>
    <w:rsid w:val="00230907"/>
    <w:rsid w:val="00231108"/>
    <w:rsid w:val="00231444"/>
    <w:rsid w:val="0023193C"/>
    <w:rsid w:val="00232196"/>
    <w:rsid w:val="0023219A"/>
    <w:rsid w:val="0023292B"/>
    <w:rsid w:val="00232CCC"/>
    <w:rsid w:val="00233368"/>
    <w:rsid w:val="00233A24"/>
    <w:rsid w:val="00233C18"/>
    <w:rsid w:val="002340FD"/>
    <w:rsid w:val="00234185"/>
    <w:rsid w:val="002343C4"/>
    <w:rsid w:val="00234F59"/>
    <w:rsid w:val="002351F1"/>
    <w:rsid w:val="0023548C"/>
    <w:rsid w:val="0023561F"/>
    <w:rsid w:val="002360A4"/>
    <w:rsid w:val="002361AF"/>
    <w:rsid w:val="002363F4"/>
    <w:rsid w:val="00236EC0"/>
    <w:rsid w:val="00236ECC"/>
    <w:rsid w:val="00236F90"/>
    <w:rsid w:val="0023713D"/>
    <w:rsid w:val="002374FB"/>
    <w:rsid w:val="00237623"/>
    <w:rsid w:val="0023782E"/>
    <w:rsid w:val="00237C80"/>
    <w:rsid w:val="00237F2B"/>
    <w:rsid w:val="002403E1"/>
    <w:rsid w:val="0024092C"/>
    <w:rsid w:val="00240B99"/>
    <w:rsid w:val="002414A7"/>
    <w:rsid w:val="002417FD"/>
    <w:rsid w:val="00241AC8"/>
    <w:rsid w:val="00241B78"/>
    <w:rsid w:val="002422A8"/>
    <w:rsid w:val="002429C2"/>
    <w:rsid w:val="00242A16"/>
    <w:rsid w:val="00242AED"/>
    <w:rsid w:val="00243390"/>
    <w:rsid w:val="002440D7"/>
    <w:rsid w:val="00244156"/>
    <w:rsid w:val="00244355"/>
    <w:rsid w:val="002448C1"/>
    <w:rsid w:val="00244BCA"/>
    <w:rsid w:val="0024504D"/>
    <w:rsid w:val="0024544F"/>
    <w:rsid w:val="00245C0A"/>
    <w:rsid w:val="00245EB6"/>
    <w:rsid w:val="002461AF"/>
    <w:rsid w:val="002462BA"/>
    <w:rsid w:val="002464D9"/>
    <w:rsid w:val="00246521"/>
    <w:rsid w:val="00246838"/>
    <w:rsid w:val="00246CD9"/>
    <w:rsid w:val="002476BD"/>
    <w:rsid w:val="00247A7A"/>
    <w:rsid w:val="00247E3F"/>
    <w:rsid w:val="00250233"/>
    <w:rsid w:val="00250269"/>
    <w:rsid w:val="002507C4"/>
    <w:rsid w:val="00250A69"/>
    <w:rsid w:val="00250D2C"/>
    <w:rsid w:val="00251472"/>
    <w:rsid w:val="0025166D"/>
    <w:rsid w:val="00251830"/>
    <w:rsid w:val="00251A3A"/>
    <w:rsid w:val="00251D50"/>
    <w:rsid w:val="002530C9"/>
    <w:rsid w:val="002534C9"/>
    <w:rsid w:val="00253A2E"/>
    <w:rsid w:val="00253B81"/>
    <w:rsid w:val="002540F2"/>
    <w:rsid w:val="002545D2"/>
    <w:rsid w:val="00254738"/>
    <w:rsid w:val="00254823"/>
    <w:rsid w:val="002549C7"/>
    <w:rsid w:val="00254D36"/>
    <w:rsid w:val="00255170"/>
    <w:rsid w:val="00255ED4"/>
    <w:rsid w:val="002560F5"/>
    <w:rsid w:val="0025616E"/>
    <w:rsid w:val="0025619C"/>
    <w:rsid w:val="00256513"/>
    <w:rsid w:val="0025694F"/>
    <w:rsid w:val="00257278"/>
    <w:rsid w:val="00257D61"/>
    <w:rsid w:val="00257D9E"/>
    <w:rsid w:val="00260477"/>
    <w:rsid w:val="00260DF3"/>
    <w:rsid w:val="00260E27"/>
    <w:rsid w:val="00261788"/>
    <w:rsid w:val="0026182D"/>
    <w:rsid w:val="00261846"/>
    <w:rsid w:val="0026219D"/>
    <w:rsid w:val="00262201"/>
    <w:rsid w:val="0026252B"/>
    <w:rsid w:val="002627F0"/>
    <w:rsid w:val="00262FA7"/>
    <w:rsid w:val="0026365C"/>
    <w:rsid w:val="00263C10"/>
    <w:rsid w:val="00264146"/>
    <w:rsid w:val="00264598"/>
    <w:rsid w:val="00264729"/>
    <w:rsid w:val="00264730"/>
    <w:rsid w:val="00264CC7"/>
    <w:rsid w:val="00265887"/>
    <w:rsid w:val="00265AC6"/>
    <w:rsid w:val="00265D0A"/>
    <w:rsid w:val="00265DD8"/>
    <w:rsid w:val="00265EEF"/>
    <w:rsid w:val="00266017"/>
    <w:rsid w:val="002664B3"/>
    <w:rsid w:val="002664E1"/>
    <w:rsid w:val="00266D2B"/>
    <w:rsid w:val="00267BEC"/>
    <w:rsid w:val="002705DA"/>
    <w:rsid w:val="00270A1B"/>
    <w:rsid w:val="00270B9B"/>
    <w:rsid w:val="00271223"/>
    <w:rsid w:val="00271274"/>
    <w:rsid w:val="00271613"/>
    <w:rsid w:val="0027171F"/>
    <w:rsid w:val="002718DB"/>
    <w:rsid w:val="00271A16"/>
    <w:rsid w:val="00271ACC"/>
    <w:rsid w:val="00271DB1"/>
    <w:rsid w:val="00271F00"/>
    <w:rsid w:val="00271F64"/>
    <w:rsid w:val="002728F5"/>
    <w:rsid w:val="00272BB5"/>
    <w:rsid w:val="00272DA5"/>
    <w:rsid w:val="00272F2A"/>
    <w:rsid w:val="00273056"/>
    <w:rsid w:val="00273379"/>
    <w:rsid w:val="00273B72"/>
    <w:rsid w:val="00273C9A"/>
    <w:rsid w:val="00273EF5"/>
    <w:rsid w:val="00274695"/>
    <w:rsid w:val="002749CD"/>
    <w:rsid w:val="00274B6E"/>
    <w:rsid w:val="00274D69"/>
    <w:rsid w:val="002755EF"/>
    <w:rsid w:val="0027570B"/>
    <w:rsid w:val="00275B9A"/>
    <w:rsid w:val="00276119"/>
    <w:rsid w:val="00276266"/>
    <w:rsid w:val="0027644F"/>
    <w:rsid w:val="00276874"/>
    <w:rsid w:val="00276CA6"/>
    <w:rsid w:val="00276D05"/>
    <w:rsid w:val="0027748B"/>
    <w:rsid w:val="0027787C"/>
    <w:rsid w:val="00277E5A"/>
    <w:rsid w:val="002804F4"/>
    <w:rsid w:val="0028067E"/>
    <w:rsid w:val="00280AB7"/>
    <w:rsid w:val="00280C3F"/>
    <w:rsid w:val="00281A83"/>
    <w:rsid w:val="00281DA9"/>
    <w:rsid w:val="00281FB9"/>
    <w:rsid w:val="00282501"/>
    <w:rsid w:val="00282701"/>
    <w:rsid w:val="00282B55"/>
    <w:rsid w:val="00282C48"/>
    <w:rsid w:val="00282CA2"/>
    <w:rsid w:val="00282CEF"/>
    <w:rsid w:val="00282D74"/>
    <w:rsid w:val="00283163"/>
    <w:rsid w:val="00283811"/>
    <w:rsid w:val="0028426C"/>
    <w:rsid w:val="00284450"/>
    <w:rsid w:val="00284783"/>
    <w:rsid w:val="002849B7"/>
    <w:rsid w:val="002859BC"/>
    <w:rsid w:val="00285F6C"/>
    <w:rsid w:val="00285F74"/>
    <w:rsid w:val="0028614D"/>
    <w:rsid w:val="002866DD"/>
    <w:rsid w:val="00286822"/>
    <w:rsid w:val="00286C58"/>
    <w:rsid w:val="00286F63"/>
    <w:rsid w:val="00286F8A"/>
    <w:rsid w:val="002870C9"/>
    <w:rsid w:val="00290001"/>
    <w:rsid w:val="00290360"/>
    <w:rsid w:val="00290552"/>
    <w:rsid w:val="00290C4F"/>
    <w:rsid w:val="00290CD4"/>
    <w:rsid w:val="00290F8A"/>
    <w:rsid w:val="002911E9"/>
    <w:rsid w:val="002912FC"/>
    <w:rsid w:val="00291C7D"/>
    <w:rsid w:val="00291CE7"/>
    <w:rsid w:val="00291E47"/>
    <w:rsid w:val="00291E4A"/>
    <w:rsid w:val="00292751"/>
    <w:rsid w:val="002931F8"/>
    <w:rsid w:val="00293642"/>
    <w:rsid w:val="002939D4"/>
    <w:rsid w:val="00293D02"/>
    <w:rsid w:val="00294168"/>
    <w:rsid w:val="00294ECA"/>
    <w:rsid w:val="00296137"/>
    <w:rsid w:val="0029620F"/>
    <w:rsid w:val="002963EC"/>
    <w:rsid w:val="00296448"/>
    <w:rsid w:val="00296887"/>
    <w:rsid w:val="00297619"/>
    <w:rsid w:val="00297671"/>
    <w:rsid w:val="002976CA"/>
    <w:rsid w:val="002978E5"/>
    <w:rsid w:val="002979B7"/>
    <w:rsid w:val="002A00CB"/>
    <w:rsid w:val="002A039D"/>
    <w:rsid w:val="002A07A4"/>
    <w:rsid w:val="002A0B0C"/>
    <w:rsid w:val="002A0CC5"/>
    <w:rsid w:val="002A0E60"/>
    <w:rsid w:val="002A0EAE"/>
    <w:rsid w:val="002A1263"/>
    <w:rsid w:val="002A130A"/>
    <w:rsid w:val="002A1450"/>
    <w:rsid w:val="002A16D2"/>
    <w:rsid w:val="002A1CE2"/>
    <w:rsid w:val="002A2330"/>
    <w:rsid w:val="002A3058"/>
    <w:rsid w:val="002A374A"/>
    <w:rsid w:val="002A38F1"/>
    <w:rsid w:val="002A3CF6"/>
    <w:rsid w:val="002A484A"/>
    <w:rsid w:val="002A4CDF"/>
    <w:rsid w:val="002A559C"/>
    <w:rsid w:val="002A5D70"/>
    <w:rsid w:val="002A5DB4"/>
    <w:rsid w:val="002A5E61"/>
    <w:rsid w:val="002A634C"/>
    <w:rsid w:val="002A661D"/>
    <w:rsid w:val="002A6682"/>
    <w:rsid w:val="002A6ACF"/>
    <w:rsid w:val="002A6C43"/>
    <w:rsid w:val="002A7112"/>
    <w:rsid w:val="002B072E"/>
    <w:rsid w:val="002B0859"/>
    <w:rsid w:val="002B08C6"/>
    <w:rsid w:val="002B0CFD"/>
    <w:rsid w:val="002B0F18"/>
    <w:rsid w:val="002B1735"/>
    <w:rsid w:val="002B1967"/>
    <w:rsid w:val="002B19ED"/>
    <w:rsid w:val="002B1FFB"/>
    <w:rsid w:val="002B21F6"/>
    <w:rsid w:val="002B247D"/>
    <w:rsid w:val="002B281F"/>
    <w:rsid w:val="002B2D14"/>
    <w:rsid w:val="002B2EE9"/>
    <w:rsid w:val="002B2F20"/>
    <w:rsid w:val="002B359E"/>
    <w:rsid w:val="002B4042"/>
    <w:rsid w:val="002B404D"/>
    <w:rsid w:val="002B44F6"/>
    <w:rsid w:val="002B459F"/>
    <w:rsid w:val="002B4BA8"/>
    <w:rsid w:val="002B5C14"/>
    <w:rsid w:val="002B5EE4"/>
    <w:rsid w:val="002B5FB5"/>
    <w:rsid w:val="002B6CB3"/>
    <w:rsid w:val="002B6D05"/>
    <w:rsid w:val="002B6FCA"/>
    <w:rsid w:val="002B7078"/>
    <w:rsid w:val="002B75C7"/>
    <w:rsid w:val="002B7A3C"/>
    <w:rsid w:val="002B7AC3"/>
    <w:rsid w:val="002C000A"/>
    <w:rsid w:val="002C0C10"/>
    <w:rsid w:val="002C0CCF"/>
    <w:rsid w:val="002C0D09"/>
    <w:rsid w:val="002C0F38"/>
    <w:rsid w:val="002C13A6"/>
    <w:rsid w:val="002C153F"/>
    <w:rsid w:val="002C1C56"/>
    <w:rsid w:val="002C2035"/>
    <w:rsid w:val="002C2640"/>
    <w:rsid w:val="002C2708"/>
    <w:rsid w:val="002C294D"/>
    <w:rsid w:val="002C3FD6"/>
    <w:rsid w:val="002C434C"/>
    <w:rsid w:val="002C48A1"/>
    <w:rsid w:val="002C4AC0"/>
    <w:rsid w:val="002C4C57"/>
    <w:rsid w:val="002C4D6F"/>
    <w:rsid w:val="002C4E61"/>
    <w:rsid w:val="002C5B5C"/>
    <w:rsid w:val="002C5BFD"/>
    <w:rsid w:val="002C64AD"/>
    <w:rsid w:val="002C68EF"/>
    <w:rsid w:val="002C690D"/>
    <w:rsid w:val="002C695A"/>
    <w:rsid w:val="002C69E6"/>
    <w:rsid w:val="002C6B57"/>
    <w:rsid w:val="002C6B94"/>
    <w:rsid w:val="002C6F0A"/>
    <w:rsid w:val="002C72D6"/>
    <w:rsid w:val="002C7421"/>
    <w:rsid w:val="002C7434"/>
    <w:rsid w:val="002C776A"/>
    <w:rsid w:val="002C77EC"/>
    <w:rsid w:val="002C780A"/>
    <w:rsid w:val="002C7D0F"/>
    <w:rsid w:val="002D0109"/>
    <w:rsid w:val="002D054E"/>
    <w:rsid w:val="002D0A8F"/>
    <w:rsid w:val="002D118C"/>
    <w:rsid w:val="002D12CD"/>
    <w:rsid w:val="002D1725"/>
    <w:rsid w:val="002D1904"/>
    <w:rsid w:val="002D2079"/>
    <w:rsid w:val="002D214D"/>
    <w:rsid w:val="002D23BE"/>
    <w:rsid w:val="002D23DD"/>
    <w:rsid w:val="002D2477"/>
    <w:rsid w:val="002D2880"/>
    <w:rsid w:val="002D2E70"/>
    <w:rsid w:val="002D32E2"/>
    <w:rsid w:val="002D344E"/>
    <w:rsid w:val="002D360F"/>
    <w:rsid w:val="002D3EEA"/>
    <w:rsid w:val="002D41C6"/>
    <w:rsid w:val="002D4270"/>
    <w:rsid w:val="002D42C1"/>
    <w:rsid w:val="002D47D7"/>
    <w:rsid w:val="002D47F5"/>
    <w:rsid w:val="002D4E43"/>
    <w:rsid w:val="002D5103"/>
    <w:rsid w:val="002D53A2"/>
    <w:rsid w:val="002D570F"/>
    <w:rsid w:val="002D5A63"/>
    <w:rsid w:val="002D6149"/>
    <w:rsid w:val="002D7285"/>
    <w:rsid w:val="002D731E"/>
    <w:rsid w:val="002D7536"/>
    <w:rsid w:val="002D7A81"/>
    <w:rsid w:val="002D7E78"/>
    <w:rsid w:val="002E0279"/>
    <w:rsid w:val="002E0877"/>
    <w:rsid w:val="002E0AC6"/>
    <w:rsid w:val="002E0CCB"/>
    <w:rsid w:val="002E1391"/>
    <w:rsid w:val="002E143C"/>
    <w:rsid w:val="002E17CE"/>
    <w:rsid w:val="002E1C92"/>
    <w:rsid w:val="002E1D93"/>
    <w:rsid w:val="002E2316"/>
    <w:rsid w:val="002E26E1"/>
    <w:rsid w:val="002E2861"/>
    <w:rsid w:val="002E2DC4"/>
    <w:rsid w:val="002E2FE1"/>
    <w:rsid w:val="002E379B"/>
    <w:rsid w:val="002E3922"/>
    <w:rsid w:val="002E39B9"/>
    <w:rsid w:val="002E3A48"/>
    <w:rsid w:val="002E3F84"/>
    <w:rsid w:val="002E4173"/>
    <w:rsid w:val="002E482E"/>
    <w:rsid w:val="002E4ABE"/>
    <w:rsid w:val="002E4D50"/>
    <w:rsid w:val="002E4F5B"/>
    <w:rsid w:val="002E4F77"/>
    <w:rsid w:val="002E4FBB"/>
    <w:rsid w:val="002E5275"/>
    <w:rsid w:val="002E52C3"/>
    <w:rsid w:val="002E5440"/>
    <w:rsid w:val="002E5DA6"/>
    <w:rsid w:val="002E6616"/>
    <w:rsid w:val="002E66A0"/>
    <w:rsid w:val="002E68CB"/>
    <w:rsid w:val="002E6F4D"/>
    <w:rsid w:val="002E703F"/>
    <w:rsid w:val="002E760B"/>
    <w:rsid w:val="002E77FE"/>
    <w:rsid w:val="002F00BE"/>
    <w:rsid w:val="002F02A0"/>
    <w:rsid w:val="002F0875"/>
    <w:rsid w:val="002F0C89"/>
    <w:rsid w:val="002F0E52"/>
    <w:rsid w:val="002F0F53"/>
    <w:rsid w:val="002F10D7"/>
    <w:rsid w:val="002F18A7"/>
    <w:rsid w:val="002F1B51"/>
    <w:rsid w:val="002F1DE7"/>
    <w:rsid w:val="002F1F22"/>
    <w:rsid w:val="002F2372"/>
    <w:rsid w:val="002F273F"/>
    <w:rsid w:val="002F2FDF"/>
    <w:rsid w:val="002F35CB"/>
    <w:rsid w:val="002F3B9F"/>
    <w:rsid w:val="002F41C5"/>
    <w:rsid w:val="002F450A"/>
    <w:rsid w:val="002F4ED8"/>
    <w:rsid w:val="002F5335"/>
    <w:rsid w:val="002F5FDD"/>
    <w:rsid w:val="002F607E"/>
    <w:rsid w:val="002F6120"/>
    <w:rsid w:val="002F64B5"/>
    <w:rsid w:val="002F65DB"/>
    <w:rsid w:val="002F6A6A"/>
    <w:rsid w:val="002F6EB5"/>
    <w:rsid w:val="002F7C05"/>
    <w:rsid w:val="002F7F6E"/>
    <w:rsid w:val="003002DE"/>
    <w:rsid w:val="003009B0"/>
    <w:rsid w:val="00300F3A"/>
    <w:rsid w:val="00301223"/>
    <w:rsid w:val="003013A0"/>
    <w:rsid w:val="003013CA"/>
    <w:rsid w:val="0030152B"/>
    <w:rsid w:val="003017F1"/>
    <w:rsid w:val="003017FC"/>
    <w:rsid w:val="00301A18"/>
    <w:rsid w:val="00301CA7"/>
    <w:rsid w:val="003021C9"/>
    <w:rsid w:val="003022BE"/>
    <w:rsid w:val="00303992"/>
    <w:rsid w:val="00303A80"/>
    <w:rsid w:val="00303B61"/>
    <w:rsid w:val="00303CFA"/>
    <w:rsid w:val="00303F3C"/>
    <w:rsid w:val="0030400D"/>
    <w:rsid w:val="00304331"/>
    <w:rsid w:val="003046F2"/>
    <w:rsid w:val="003051C8"/>
    <w:rsid w:val="00305448"/>
    <w:rsid w:val="00305532"/>
    <w:rsid w:val="00305BB4"/>
    <w:rsid w:val="00305CF4"/>
    <w:rsid w:val="00305F1D"/>
    <w:rsid w:val="00306C93"/>
    <w:rsid w:val="0030742E"/>
    <w:rsid w:val="00307795"/>
    <w:rsid w:val="00307B70"/>
    <w:rsid w:val="0031050C"/>
    <w:rsid w:val="003113E8"/>
    <w:rsid w:val="003113FB"/>
    <w:rsid w:val="0031144A"/>
    <w:rsid w:val="00311BB5"/>
    <w:rsid w:val="00311EEE"/>
    <w:rsid w:val="003129AA"/>
    <w:rsid w:val="00312A6F"/>
    <w:rsid w:val="00312C60"/>
    <w:rsid w:val="0031322B"/>
    <w:rsid w:val="00313243"/>
    <w:rsid w:val="0031343F"/>
    <w:rsid w:val="003139B5"/>
    <w:rsid w:val="00313C0F"/>
    <w:rsid w:val="00313F7B"/>
    <w:rsid w:val="0031459F"/>
    <w:rsid w:val="00314851"/>
    <w:rsid w:val="00314F34"/>
    <w:rsid w:val="00315115"/>
    <w:rsid w:val="00315BC9"/>
    <w:rsid w:val="0031749C"/>
    <w:rsid w:val="0031764E"/>
    <w:rsid w:val="003178B0"/>
    <w:rsid w:val="00317AF8"/>
    <w:rsid w:val="00317F9E"/>
    <w:rsid w:val="0032026A"/>
    <w:rsid w:val="0032051A"/>
    <w:rsid w:val="00320C91"/>
    <w:rsid w:val="00320FD5"/>
    <w:rsid w:val="00321ED3"/>
    <w:rsid w:val="00322467"/>
    <w:rsid w:val="0032269C"/>
    <w:rsid w:val="00322700"/>
    <w:rsid w:val="00322E7D"/>
    <w:rsid w:val="0032305B"/>
    <w:rsid w:val="0032305D"/>
    <w:rsid w:val="00323771"/>
    <w:rsid w:val="003239D0"/>
    <w:rsid w:val="00323FE7"/>
    <w:rsid w:val="00324598"/>
    <w:rsid w:val="00324932"/>
    <w:rsid w:val="00324DE1"/>
    <w:rsid w:val="00325048"/>
    <w:rsid w:val="0032572E"/>
    <w:rsid w:val="00326078"/>
    <w:rsid w:val="00326A3B"/>
    <w:rsid w:val="00326CA1"/>
    <w:rsid w:val="00327F19"/>
    <w:rsid w:val="003308A9"/>
    <w:rsid w:val="00330ED1"/>
    <w:rsid w:val="003323D2"/>
    <w:rsid w:val="003327B5"/>
    <w:rsid w:val="00332B28"/>
    <w:rsid w:val="00332B37"/>
    <w:rsid w:val="00332CD5"/>
    <w:rsid w:val="003333C4"/>
    <w:rsid w:val="00333BDE"/>
    <w:rsid w:val="00333CC0"/>
    <w:rsid w:val="00333EF6"/>
    <w:rsid w:val="00333F9B"/>
    <w:rsid w:val="00335668"/>
    <w:rsid w:val="0033568B"/>
    <w:rsid w:val="0033593D"/>
    <w:rsid w:val="003366A4"/>
    <w:rsid w:val="00336CC0"/>
    <w:rsid w:val="00336E50"/>
    <w:rsid w:val="00336F43"/>
    <w:rsid w:val="00337244"/>
    <w:rsid w:val="00337480"/>
    <w:rsid w:val="00337781"/>
    <w:rsid w:val="00337AE1"/>
    <w:rsid w:val="00337D35"/>
    <w:rsid w:val="00340402"/>
    <w:rsid w:val="0034061D"/>
    <w:rsid w:val="00340977"/>
    <w:rsid w:val="00340C2D"/>
    <w:rsid w:val="00340D00"/>
    <w:rsid w:val="00340EDD"/>
    <w:rsid w:val="00341167"/>
    <w:rsid w:val="00341468"/>
    <w:rsid w:val="00341545"/>
    <w:rsid w:val="00341C25"/>
    <w:rsid w:val="00342642"/>
    <w:rsid w:val="00342760"/>
    <w:rsid w:val="00343522"/>
    <w:rsid w:val="0034428A"/>
    <w:rsid w:val="00344611"/>
    <w:rsid w:val="00344763"/>
    <w:rsid w:val="003447FC"/>
    <w:rsid w:val="00345AB4"/>
    <w:rsid w:val="003460BC"/>
    <w:rsid w:val="00346194"/>
    <w:rsid w:val="00346AED"/>
    <w:rsid w:val="00347123"/>
    <w:rsid w:val="00347247"/>
    <w:rsid w:val="003472F7"/>
    <w:rsid w:val="00347CF3"/>
    <w:rsid w:val="00347D91"/>
    <w:rsid w:val="00350E86"/>
    <w:rsid w:val="00350FAB"/>
    <w:rsid w:val="00351672"/>
    <w:rsid w:val="00351BDF"/>
    <w:rsid w:val="00351D4D"/>
    <w:rsid w:val="00352612"/>
    <w:rsid w:val="00352B21"/>
    <w:rsid w:val="00353060"/>
    <w:rsid w:val="00353276"/>
    <w:rsid w:val="00353B7B"/>
    <w:rsid w:val="00353C52"/>
    <w:rsid w:val="00353CBF"/>
    <w:rsid w:val="003542A6"/>
    <w:rsid w:val="003542AB"/>
    <w:rsid w:val="00354388"/>
    <w:rsid w:val="003544A6"/>
    <w:rsid w:val="003549FB"/>
    <w:rsid w:val="00354C78"/>
    <w:rsid w:val="003550D4"/>
    <w:rsid w:val="00355511"/>
    <w:rsid w:val="003555DC"/>
    <w:rsid w:val="00355B75"/>
    <w:rsid w:val="00355E65"/>
    <w:rsid w:val="00356345"/>
    <w:rsid w:val="00356811"/>
    <w:rsid w:val="00356BF5"/>
    <w:rsid w:val="00356CDC"/>
    <w:rsid w:val="00357093"/>
    <w:rsid w:val="003571C5"/>
    <w:rsid w:val="00357213"/>
    <w:rsid w:val="003579AA"/>
    <w:rsid w:val="00357E86"/>
    <w:rsid w:val="0036038E"/>
    <w:rsid w:val="00360DBD"/>
    <w:rsid w:val="0036136C"/>
    <w:rsid w:val="003618D5"/>
    <w:rsid w:val="00361911"/>
    <w:rsid w:val="0036212C"/>
    <w:rsid w:val="00362240"/>
    <w:rsid w:val="003623B6"/>
    <w:rsid w:val="0036250A"/>
    <w:rsid w:val="00362CBA"/>
    <w:rsid w:val="00362E2B"/>
    <w:rsid w:val="00362E80"/>
    <w:rsid w:val="00363597"/>
    <w:rsid w:val="0036366F"/>
    <w:rsid w:val="003638C4"/>
    <w:rsid w:val="003639C2"/>
    <w:rsid w:val="0036430A"/>
    <w:rsid w:val="003645CC"/>
    <w:rsid w:val="00364842"/>
    <w:rsid w:val="00364BAE"/>
    <w:rsid w:val="00364CFB"/>
    <w:rsid w:val="00364F2F"/>
    <w:rsid w:val="003651C5"/>
    <w:rsid w:val="0036553D"/>
    <w:rsid w:val="00366401"/>
    <w:rsid w:val="00366641"/>
    <w:rsid w:val="00366D76"/>
    <w:rsid w:val="00366F65"/>
    <w:rsid w:val="00367490"/>
    <w:rsid w:val="0036757F"/>
    <w:rsid w:val="00367705"/>
    <w:rsid w:val="003677AE"/>
    <w:rsid w:val="00367B5E"/>
    <w:rsid w:val="00370191"/>
    <w:rsid w:val="0037218B"/>
    <w:rsid w:val="00372395"/>
    <w:rsid w:val="00372556"/>
    <w:rsid w:val="003730FC"/>
    <w:rsid w:val="0037376A"/>
    <w:rsid w:val="00374041"/>
    <w:rsid w:val="00374666"/>
    <w:rsid w:val="00375168"/>
    <w:rsid w:val="003753AF"/>
    <w:rsid w:val="003754D6"/>
    <w:rsid w:val="00375965"/>
    <w:rsid w:val="00375CF3"/>
    <w:rsid w:val="00375F53"/>
    <w:rsid w:val="00376E0E"/>
    <w:rsid w:val="00376E1C"/>
    <w:rsid w:val="00376F5C"/>
    <w:rsid w:val="00377474"/>
    <w:rsid w:val="00377536"/>
    <w:rsid w:val="00377553"/>
    <w:rsid w:val="00380127"/>
    <w:rsid w:val="00380528"/>
    <w:rsid w:val="0038052D"/>
    <w:rsid w:val="00380B8C"/>
    <w:rsid w:val="00380C8C"/>
    <w:rsid w:val="0038114C"/>
    <w:rsid w:val="00381402"/>
    <w:rsid w:val="003816C0"/>
    <w:rsid w:val="0038195D"/>
    <w:rsid w:val="00381D57"/>
    <w:rsid w:val="0038211C"/>
    <w:rsid w:val="003824E1"/>
    <w:rsid w:val="00382996"/>
    <w:rsid w:val="00382B60"/>
    <w:rsid w:val="00382CAC"/>
    <w:rsid w:val="00382CBB"/>
    <w:rsid w:val="0038340E"/>
    <w:rsid w:val="003836C6"/>
    <w:rsid w:val="00383BC1"/>
    <w:rsid w:val="00383CC9"/>
    <w:rsid w:val="00383D51"/>
    <w:rsid w:val="00384124"/>
    <w:rsid w:val="00384865"/>
    <w:rsid w:val="003848A3"/>
    <w:rsid w:val="00385144"/>
    <w:rsid w:val="00385329"/>
    <w:rsid w:val="003857BD"/>
    <w:rsid w:val="00385844"/>
    <w:rsid w:val="003858FD"/>
    <w:rsid w:val="00385AB3"/>
    <w:rsid w:val="0038630B"/>
    <w:rsid w:val="00386853"/>
    <w:rsid w:val="00386B02"/>
    <w:rsid w:val="00386F18"/>
    <w:rsid w:val="003870C2"/>
    <w:rsid w:val="003878DD"/>
    <w:rsid w:val="00387BA7"/>
    <w:rsid w:val="0039009B"/>
    <w:rsid w:val="00390399"/>
    <w:rsid w:val="003903BC"/>
    <w:rsid w:val="003905CC"/>
    <w:rsid w:val="0039084B"/>
    <w:rsid w:val="003908DD"/>
    <w:rsid w:val="00390959"/>
    <w:rsid w:val="00390A4B"/>
    <w:rsid w:val="00390D89"/>
    <w:rsid w:val="00390DC3"/>
    <w:rsid w:val="00390DEE"/>
    <w:rsid w:val="00391047"/>
    <w:rsid w:val="003914F1"/>
    <w:rsid w:val="0039157A"/>
    <w:rsid w:val="003915FD"/>
    <w:rsid w:val="00391EB9"/>
    <w:rsid w:val="00392192"/>
    <w:rsid w:val="003928F1"/>
    <w:rsid w:val="00392D03"/>
    <w:rsid w:val="00392D07"/>
    <w:rsid w:val="00393322"/>
    <w:rsid w:val="00393496"/>
    <w:rsid w:val="0039378E"/>
    <w:rsid w:val="00393A58"/>
    <w:rsid w:val="00393BEE"/>
    <w:rsid w:val="00393C89"/>
    <w:rsid w:val="00394338"/>
    <w:rsid w:val="00394C6E"/>
    <w:rsid w:val="00395010"/>
    <w:rsid w:val="003950E2"/>
    <w:rsid w:val="003955FD"/>
    <w:rsid w:val="003957F0"/>
    <w:rsid w:val="0039580A"/>
    <w:rsid w:val="00395AFE"/>
    <w:rsid w:val="00395BAC"/>
    <w:rsid w:val="0039632E"/>
    <w:rsid w:val="003965E1"/>
    <w:rsid w:val="003968DB"/>
    <w:rsid w:val="00396FE9"/>
    <w:rsid w:val="003972BC"/>
    <w:rsid w:val="003977E1"/>
    <w:rsid w:val="003978E8"/>
    <w:rsid w:val="00397C0B"/>
    <w:rsid w:val="003A047B"/>
    <w:rsid w:val="003A104A"/>
    <w:rsid w:val="003A15DD"/>
    <w:rsid w:val="003A1699"/>
    <w:rsid w:val="003A1A0D"/>
    <w:rsid w:val="003A1CA2"/>
    <w:rsid w:val="003A1FA3"/>
    <w:rsid w:val="003A2618"/>
    <w:rsid w:val="003A3183"/>
    <w:rsid w:val="003A32FE"/>
    <w:rsid w:val="003A3349"/>
    <w:rsid w:val="003A34D1"/>
    <w:rsid w:val="003A35BD"/>
    <w:rsid w:val="003A3EA2"/>
    <w:rsid w:val="003A3F32"/>
    <w:rsid w:val="003A4AA8"/>
    <w:rsid w:val="003A4DC4"/>
    <w:rsid w:val="003A575F"/>
    <w:rsid w:val="003A59C4"/>
    <w:rsid w:val="003A5CF7"/>
    <w:rsid w:val="003A6246"/>
    <w:rsid w:val="003A6741"/>
    <w:rsid w:val="003A67AC"/>
    <w:rsid w:val="003A681E"/>
    <w:rsid w:val="003A6920"/>
    <w:rsid w:val="003A69FD"/>
    <w:rsid w:val="003A6DD2"/>
    <w:rsid w:val="003A6F60"/>
    <w:rsid w:val="003A706D"/>
    <w:rsid w:val="003A7664"/>
    <w:rsid w:val="003A76A6"/>
    <w:rsid w:val="003A7892"/>
    <w:rsid w:val="003A79EC"/>
    <w:rsid w:val="003A7C27"/>
    <w:rsid w:val="003A7C35"/>
    <w:rsid w:val="003A7F6A"/>
    <w:rsid w:val="003B015E"/>
    <w:rsid w:val="003B02CC"/>
    <w:rsid w:val="003B05DA"/>
    <w:rsid w:val="003B0A2A"/>
    <w:rsid w:val="003B1603"/>
    <w:rsid w:val="003B1F9F"/>
    <w:rsid w:val="003B1FEB"/>
    <w:rsid w:val="003B2280"/>
    <w:rsid w:val="003B2667"/>
    <w:rsid w:val="003B2F18"/>
    <w:rsid w:val="003B36C9"/>
    <w:rsid w:val="003B3721"/>
    <w:rsid w:val="003B38E7"/>
    <w:rsid w:val="003B3B9B"/>
    <w:rsid w:val="003B3CDC"/>
    <w:rsid w:val="003B40EB"/>
    <w:rsid w:val="003B4645"/>
    <w:rsid w:val="003B4A96"/>
    <w:rsid w:val="003B4DBA"/>
    <w:rsid w:val="003B4DF3"/>
    <w:rsid w:val="003B4FB7"/>
    <w:rsid w:val="003B573B"/>
    <w:rsid w:val="003B59ED"/>
    <w:rsid w:val="003B5D91"/>
    <w:rsid w:val="003B68FD"/>
    <w:rsid w:val="003B715D"/>
    <w:rsid w:val="003B74CA"/>
    <w:rsid w:val="003B7792"/>
    <w:rsid w:val="003B7A5D"/>
    <w:rsid w:val="003B7D87"/>
    <w:rsid w:val="003C0EFE"/>
    <w:rsid w:val="003C15E4"/>
    <w:rsid w:val="003C1838"/>
    <w:rsid w:val="003C1A30"/>
    <w:rsid w:val="003C1CB4"/>
    <w:rsid w:val="003C2165"/>
    <w:rsid w:val="003C244B"/>
    <w:rsid w:val="003C24EB"/>
    <w:rsid w:val="003C2A42"/>
    <w:rsid w:val="003C2B9B"/>
    <w:rsid w:val="003C33BE"/>
    <w:rsid w:val="003C3461"/>
    <w:rsid w:val="003C3616"/>
    <w:rsid w:val="003C369D"/>
    <w:rsid w:val="003C3E21"/>
    <w:rsid w:val="003C41D3"/>
    <w:rsid w:val="003C43D0"/>
    <w:rsid w:val="003C467E"/>
    <w:rsid w:val="003C4C80"/>
    <w:rsid w:val="003C4D87"/>
    <w:rsid w:val="003C4EE8"/>
    <w:rsid w:val="003C551E"/>
    <w:rsid w:val="003C5AC0"/>
    <w:rsid w:val="003C62A0"/>
    <w:rsid w:val="003C6FAE"/>
    <w:rsid w:val="003C7498"/>
    <w:rsid w:val="003C7EA1"/>
    <w:rsid w:val="003D03DC"/>
    <w:rsid w:val="003D05F3"/>
    <w:rsid w:val="003D07E6"/>
    <w:rsid w:val="003D1521"/>
    <w:rsid w:val="003D18DA"/>
    <w:rsid w:val="003D19A3"/>
    <w:rsid w:val="003D2498"/>
    <w:rsid w:val="003D294C"/>
    <w:rsid w:val="003D2D88"/>
    <w:rsid w:val="003D2FA8"/>
    <w:rsid w:val="003D39A8"/>
    <w:rsid w:val="003D3B2A"/>
    <w:rsid w:val="003D4740"/>
    <w:rsid w:val="003D48BC"/>
    <w:rsid w:val="003D4CBC"/>
    <w:rsid w:val="003D54AD"/>
    <w:rsid w:val="003D5C0D"/>
    <w:rsid w:val="003D6394"/>
    <w:rsid w:val="003D6541"/>
    <w:rsid w:val="003D65A8"/>
    <w:rsid w:val="003D6996"/>
    <w:rsid w:val="003D7077"/>
    <w:rsid w:val="003D7248"/>
    <w:rsid w:val="003D74AA"/>
    <w:rsid w:val="003D792C"/>
    <w:rsid w:val="003D79C5"/>
    <w:rsid w:val="003D7C9A"/>
    <w:rsid w:val="003D7ECD"/>
    <w:rsid w:val="003E00CA"/>
    <w:rsid w:val="003E0187"/>
    <w:rsid w:val="003E0BCE"/>
    <w:rsid w:val="003E0C0A"/>
    <w:rsid w:val="003E0DF9"/>
    <w:rsid w:val="003E0F20"/>
    <w:rsid w:val="003E1387"/>
    <w:rsid w:val="003E1913"/>
    <w:rsid w:val="003E2483"/>
    <w:rsid w:val="003E25C1"/>
    <w:rsid w:val="003E2884"/>
    <w:rsid w:val="003E2B67"/>
    <w:rsid w:val="003E3055"/>
    <w:rsid w:val="003E33FE"/>
    <w:rsid w:val="003E3AFD"/>
    <w:rsid w:val="003E4396"/>
    <w:rsid w:val="003E4590"/>
    <w:rsid w:val="003E4BAF"/>
    <w:rsid w:val="003E52EA"/>
    <w:rsid w:val="003E5492"/>
    <w:rsid w:val="003E5D36"/>
    <w:rsid w:val="003E6B42"/>
    <w:rsid w:val="003E6C0C"/>
    <w:rsid w:val="003E72F8"/>
    <w:rsid w:val="003E7751"/>
    <w:rsid w:val="003E792D"/>
    <w:rsid w:val="003E7BCD"/>
    <w:rsid w:val="003E7C41"/>
    <w:rsid w:val="003E7C50"/>
    <w:rsid w:val="003E7EE8"/>
    <w:rsid w:val="003F03ED"/>
    <w:rsid w:val="003F0827"/>
    <w:rsid w:val="003F095C"/>
    <w:rsid w:val="003F0A77"/>
    <w:rsid w:val="003F0BF2"/>
    <w:rsid w:val="003F0E9F"/>
    <w:rsid w:val="003F12F7"/>
    <w:rsid w:val="003F18F1"/>
    <w:rsid w:val="003F1DE6"/>
    <w:rsid w:val="003F20BE"/>
    <w:rsid w:val="003F245D"/>
    <w:rsid w:val="003F25C9"/>
    <w:rsid w:val="003F270D"/>
    <w:rsid w:val="003F2A04"/>
    <w:rsid w:val="003F2B9B"/>
    <w:rsid w:val="003F3B00"/>
    <w:rsid w:val="003F3B9C"/>
    <w:rsid w:val="003F419D"/>
    <w:rsid w:val="003F45C5"/>
    <w:rsid w:val="003F4CD0"/>
    <w:rsid w:val="003F4EFC"/>
    <w:rsid w:val="003F5205"/>
    <w:rsid w:val="003F58CC"/>
    <w:rsid w:val="003F5987"/>
    <w:rsid w:val="003F5E1F"/>
    <w:rsid w:val="003F60A8"/>
    <w:rsid w:val="003F6690"/>
    <w:rsid w:val="003F6C22"/>
    <w:rsid w:val="003F720D"/>
    <w:rsid w:val="003F72F8"/>
    <w:rsid w:val="003F7690"/>
    <w:rsid w:val="003F77C4"/>
    <w:rsid w:val="003F7B67"/>
    <w:rsid w:val="003F7C18"/>
    <w:rsid w:val="003F7D11"/>
    <w:rsid w:val="00400117"/>
    <w:rsid w:val="00400E35"/>
    <w:rsid w:val="004012D4"/>
    <w:rsid w:val="0040196E"/>
    <w:rsid w:val="0040213E"/>
    <w:rsid w:val="0040225B"/>
    <w:rsid w:val="00402D55"/>
    <w:rsid w:val="00402E41"/>
    <w:rsid w:val="004036FA"/>
    <w:rsid w:val="0040388B"/>
    <w:rsid w:val="00403DD8"/>
    <w:rsid w:val="0040448E"/>
    <w:rsid w:val="0040454C"/>
    <w:rsid w:val="0040460C"/>
    <w:rsid w:val="00404F6C"/>
    <w:rsid w:val="0040536B"/>
    <w:rsid w:val="00405410"/>
    <w:rsid w:val="00405744"/>
    <w:rsid w:val="00405FF5"/>
    <w:rsid w:val="004066AA"/>
    <w:rsid w:val="00406B33"/>
    <w:rsid w:val="00406B50"/>
    <w:rsid w:val="00406D61"/>
    <w:rsid w:val="004074D6"/>
    <w:rsid w:val="00407A83"/>
    <w:rsid w:val="00410423"/>
    <w:rsid w:val="00410C2C"/>
    <w:rsid w:val="00410FA2"/>
    <w:rsid w:val="004113DF"/>
    <w:rsid w:val="004115AB"/>
    <w:rsid w:val="004118A3"/>
    <w:rsid w:val="00411C85"/>
    <w:rsid w:val="00411EE1"/>
    <w:rsid w:val="0041322A"/>
    <w:rsid w:val="004136EE"/>
    <w:rsid w:val="00413C0E"/>
    <w:rsid w:val="00414876"/>
    <w:rsid w:val="00414878"/>
    <w:rsid w:val="00414B41"/>
    <w:rsid w:val="00415221"/>
    <w:rsid w:val="00415BF8"/>
    <w:rsid w:val="00415E61"/>
    <w:rsid w:val="00416077"/>
    <w:rsid w:val="00416131"/>
    <w:rsid w:val="0041677A"/>
    <w:rsid w:val="004168C9"/>
    <w:rsid w:val="00416B0F"/>
    <w:rsid w:val="00416BE5"/>
    <w:rsid w:val="00417065"/>
    <w:rsid w:val="004176DC"/>
    <w:rsid w:val="0041791B"/>
    <w:rsid w:val="00417E6A"/>
    <w:rsid w:val="00420161"/>
    <w:rsid w:val="004205CF"/>
    <w:rsid w:val="004206B3"/>
    <w:rsid w:val="00420E4F"/>
    <w:rsid w:val="00421354"/>
    <w:rsid w:val="0042286C"/>
    <w:rsid w:val="00422F5B"/>
    <w:rsid w:val="00423081"/>
    <w:rsid w:val="0042308D"/>
    <w:rsid w:val="00423A46"/>
    <w:rsid w:val="00423EC2"/>
    <w:rsid w:val="004243F8"/>
    <w:rsid w:val="00424CC4"/>
    <w:rsid w:val="004254B6"/>
    <w:rsid w:val="004257D1"/>
    <w:rsid w:val="00425B6C"/>
    <w:rsid w:val="00425DFA"/>
    <w:rsid w:val="00425EFB"/>
    <w:rsid w:val="00426020"/>
    <w:rsid w:val="0042635E"/>
    <w:rsid w:val="0042674A"/>
    <w:rsid w:val="00427AA4"/>
    <w:rsid w:val="00430BA2"/>
    <w:rsid w:val="00430D6C"/>
    <w:rsid w:val="004310EE"/>
    <w:rsid w:val="004315CF"/>
    <w:rsid w:val="00431EF7"/>
    <w:rsid w:val="00432183"/>
    <w:rsid w:val="0043228E"/>
    <w:rsid w:val="004327F3"/>
    <w:rsid w:val="00432CA1"/>
    <w:rsid w:val="00432D7A"/>
    <w:rsid w:val="00433057"/>
    <w:rsid w:val="004335DF"/>
    <w:rsid w:val="00433685"/>
    <w:rsid w:val="00433769"/>
    <w:rsid w:val="004337E4"/>
    <w:rsid w:val="00433CDA"/>
    <w:rsid w:val="00433DC1"/>
    <w:rsid w:val="0043415D"/>
    <w:rsid w:val="0043473F"/>
    <w:rsid w:val="00434776"/>
    <w:rsid w:val="004348F0"/>
    <w:rsid w:val="00435207"/>
    <w:rsid w:val="004353DD"/>
    <w:rsid w:val="0043548C"/>
    <w:rsid w:val="004363C2"/>
    <w:rsid w:val="004367F3"/>
    <w:rsid w:val="00436E9D"/>
    <w:rsid w:val="00437001"/>
    <w:rsid w:val="00437282"/>
    <w:rsid w:val="0043799F"/>
    <w:rsid w:val="00437C92"/>
    <w:rsid w:val="00437FAC"/>
    <w:rsid w:val="004405D1"/>
    <w:rsid w:val="00441203"/>
    <w:rsid w:val="00441330"/>
    <w:rsid w:val="00441351"/>
    <w:rsid w:val="004417F9"/>
    <w:rsid w:val="00441C77"/>
    <w:rsid w:val="00442053"/>
    <w:rsid w:val="00442131"/>
    <w:rsid w:val="00442187"/>
    <w:rsid w:val="00442428"/>
    <w:rsid w:val="00442B79"/>
    <w:rsid w:val="00442EE4"/>
    <w:rsid w:val="00442F41"/>
    <w:rsid w:val="004433AF"/>
    <w:rsid w:val="0044393D"/>
    <w:rsid w:val="00445091"/>
    <w:rsid w:val="0044525C"/>
    <w:rsid w:val="00445274"/>
    <w:rsid w:val="00445B05"/>
    <w:rsid w:val="00445EF9"/>
    <w:rsid w:val="004462AB"/>
    <w:rsid w:val="00446718"/>
    <w:rsid w:val="00447BE3"/>
    <w:rsid w:val="00447C2D"/>
    <w:rsid w:val="004503BF"/>
    <w:rsid w:val="00450502"/>
    <w:rsid w:val="00451423"/>
    <w:rsid w:val="00451488"/>
    <w:rsid w:val="00451653"/>
    <w:rsid w:val="004518C7"/>
    <w:rsid w:val="00452089"/>
    <w:rsid w:val="00452C3B"/>
    <w:rsid w:val="00452C83"/>
    <w:rsid w:val="00452D62"/>
    <w:rsid w:val="004531EE"/>
    <w:rsid w:val="004536CF"/>
    <w:rsid w:val="00453872"/>
    <w:rsid w:val="00453988"/>
    <w:rsid w:val="00453CE2"/>
    <w:rsid w:val="00453E2A"/>
    <w:rsid w:val="00453FAF"/>
    <w:rsid w:val="004548E7"/>
    <w:rsid w:val="004548F1"/>
    <w:rsid w:val="00455CE0"/>
    <w:rsid w:val="00455F3C"/>
    <w:rsid w:val="00456191"/>
    <w:rsid w:val="004569F2"/>
    <w:rsid w:val="00456F33"/>
    <w:rsid w:val="0045703A"/>
    <w:rsid w:val="004571F6"/>
    <w:rsid w:val="004573D8"/>
    <w:rsid w:val="00457515"/>
    <w:rsid w:val="004576D1"/>
    <w:rsid w:val="0046051B"/>
    <w:rsid w:val="0046091F"/>
    <w:rsid w:val="00460BA0"/>
    <w:rsid w:val="00460D2C"/>
    <w:rsid w:val="004615E6"/>
    <w:rsid w:val="00461C2C"/>
    <w:rsid w:val="00461F84"/>
    <w:rsid w:val="004621AF"/>
    <w:rsid w:val="00462B94"/>
    <w:rsid w:val="00462C4B"/>
    <w:rsid w:val="0046332C"/>
    <w:rsid w:val="00463417"/>
    <w:rsid w:val="004636C6"/>
    <w:rsid w:val="00463FFE"/>
    <w:rsid w:val="004640AB"/>
    <w:rsid w:val="004649E3"/>
    <w:rsid w:val="00464ED0"/>
    <w:rsid w:val="00464EF7"/>
    <w:rsid w:val="00465594"/>
    <w:rsid w:val="004656AA"/>
    <w:rsid w:val="00465E45"/>
    <w:rsid w:val="0046610F"/>
    <w:rsid w:val="004665C6"/>
    <w:rsid w:val="00466DD2"/>
    <w:rsid w:val="0046718A"/>
    <w:rsid w:val="00467392"/>
    <w:rsid w:val="004677E8"/>
    <w:rsid w:val="00467B2C"/>
    <w:rsid w:val="00467FF6"/>
    <w:rsid w:val="00470029"/>
    <w:rsid w:val="00470250"/>
    <w:rsid w:val="00470AE6"/>
    <w:rsid w:val="00470B62"/>
    <w:rsid w:val="00470FDF"/>
    <w:rsid w:val="004711E1"/>
    <w:rsid w:val="00471865"/>
    <w:rsid w:val="004718D0"/>
    <w:rsid w:val="00471A5D"/>
    <w:rsid w:val="0047311E"/>
    <w:rsid w:val="00473374"/>
    <w:rsid w:val="004734D0"/>
    <w:rsid w:val="0047380A"/>
    <w:rsid w:val="00473946"/>
    <w:rsid w:val="004743A3"/>
    <w:rsid w:val="004749CE"/>
    <w:rsid w:val="00474A32"/>
    <w:rsid w:val="00474D50"/>
    <w:rsid w:val="0047596D"/>
    <w:rsid w:val="00475A55"/>
    <w:rsid w:val="00475E45"/>
    <w:rsid w:val="0047633D"/>
    <w:rsid w:val="004763FE"/>
    <w:rsid w:val="00476578"/>
    <w:rsid w:val="00476604"/>
    <w:rsid w:val="0047704D"/>
    <w:rsid w:val="00477153"/>
    <w:rsid w:val="0047742A"/>
    <w:rsid w:val="00477496"/>
    <w:rsid w:val="004774B2"/>
    <w:rsid w:val="004774EA"/>
    <w:rsid w:val="00477519"/>
    <w:rsid w:val="00477911"/>
    <w:rsid w:val="00477A00"/>
    <w:rsid w:val="00477D52"/>
    <w:rsid w:val="00477F0F"/>
    <w:rsid w:val="00477F54"/>
    <w:rsid w:val="00477F6D"/>
    <w:rsid w:val="00480211"/>
    <w:rsid w:val="004802E2"/>
    <w:rsid w:val="00480581"/>
    <w:rsid w:val="00480840"/>
    <w:rsid w:val="00480C6A"/>
    <w:rsid w:val="00480CBB"/>
    <w:rsid w:val="00480D19"/>
    <w:rsid w:val="00480D3D"/>
    <w:rsid w:val="004812E6"/>
    <w:rsid w:val="00481443"/>
    <w:rsid w:val="004816B4"/>
    <w:rsid w:val="00481763"/>
    <w:rsid w:val="0048195E"/>
    <w:rsid w:val="0048226D"/>
    <w:rsid w:val="00482C58"/>
    <w:rsid w:val="00482CC3"/>
    <w:rsid w:val="00482E76"/>
    <w:rsid w:val="00482F8D"/>
    <w:rsid w:val="004839BD"/>
    <w:rsid w:val="004839F5"/>
    <w:rsid w:val="00483F5A"/>
    <w:rsid w:val="004840B4"/>
    <w:rsid w:val="00484DF4"/>
    <w:rsid w:val="00485482"/>
    <w:rsid w:val="00485611"/>
    <w:rsid w:val="004857EE"/>
    <w:rsid w:val="00485856"/>
    <w:rsid w:val="00485969"/>
    <w:rsid w:val="00485A0F"/>
    <w:rsid w:val="00485B4D"/>
    <w:rsid w:val="00485C33"/>
    <w:rsid w:val="0048608D"/>
    <w:rsid w:val="0048619A"/>
    <w:rsid w:val="004861A8"/>
    <w:rsid w:val="00486384"/>
    <w:rsid w:val="0048646A"/>
    <w:rsid w:val="00486520"/>
    <w:rsid w:val="004865CF"/>
    <w:rsid w:val="00486E67"/>
    <w:rsid w:val="004900CA"/>
    <w:rsid w:val="0049013D"/>
    <w:rsid w:val="00490610"/>
    <w:rsid w:val="004907B1"/>
    <w:rsid w:val="004908BF"/>
    <w:rsid w:val="004911C9"/>
    <w:rsid w:val="004912F8"/>
    <w:rsid w:val="0049158F"/>
    <w:rsid w:val="00491952"/>
    <w:rsid w:val="00491C87"/>
    <w:rsid w:val="00491E9C"/>
    <w:rsid w:val="00492A2E"/>
    <w:rsid w:val="00492A44"/>
    <w:rsid w:val="00493025"/>
    <w:rsid w:val="004934A8"/>
    <w:rsid w:val="00493BEA"/>
    <w:rsid w:val="004942D4"/>
    <w:rsid w:val="0049478B"/>
    <w:rsid w:val="00494DDD"/>
    <w:rsid w:val="00495484"/>
    <w:rsid w:val="004955C9"/>
    <w:rsid w:val="004957CE"/>
    <w:rsid w:val="00495C35"/>
    <w:rsid w:val="00496195"/>
    <w:rsid w:val="0049631E"/>
    <w:rsid w:val="0049642F"/>
    <w:rsid w:val="0049660C"/>
    <w:rsid w:val="004969A4"/>
    <w:rsid w:val="004969FA"/>
    <w:rsid w:val="00496E21"/>
    <w:rsid w:val="00497027"/>
    <w:rsid w:val="004974EC"/>
    <w:rsid w:val="00497743"/>
    <w:rsid w:val="00497DE1"/>
    <w:rsid w:val="004A05A0"/>
    <w:rsid w:val="004A0B54"/>
    <w:rsid w:val="004A0DF2"/>
    <w:rsid w:val="004A135B"/>
    <w:rsid w:val="004A14F5"/>
    <w:rsid w:val="004A15B7"/>
    <w:rsid w:val="004A1894"/>
    <w:rsid w:val="004A1D7F"/>
    <w:rsid w:val="004A2865"/>
    <w:rsid w:val="004A2994"/>
    <w:rsid w:val="004A2A58"/>
    <w:rsid w:val="004A3066"/>
    <w:rsid w:val="004A3101"/>
    <w:rsid w:val="004A38E8"/>
    <w:rsid w:val="004A3A4B"/>
    <w:rsid w:val="004A3B8E"/>
    <w:rsid w:val="004A3BF8"/>
    <w:rsid w:val="004A3CFA"/>
    <w:rsid w:val="004A3E63"/>
    <w:rsid w:val="004A4346"/>
    <w:rsid w:val="004A4624"/>
    <w:rsid w:val="004A47B2"/>
    <w:rsid w:val="004A4C3B"/>
    <w:rsid w:val="004A4CD7"/>
    <w:rsid w:val="004A4DCE"/>
    <w:rsid w:val="004A4FE4"/>
    <w:rsid w:val="004A5847"/>
    <w:rsid w:val="004A5A8B"/>
    <w:rsid w:val="004A5DC9"/>
    <w:rsid w:val="004A5FCF"/>
    <w:rsid w:val="004A612C"/>
    <w:rsid w:val="004A65A6"/>
    <w:rsid w:val="004A6815"/>
    <w:rsid w:val="004A6858"/>
    <w:rsid w:val="004A6A39"/>
    <w:rsid w:val="004A6F71"/>
    <w:rsid w:val="004A77AC"/>
    <w:rsid w:val="004A7B76"/>
    <w:rsid w:val="004B0B5C"/>
    <w:rsid w:val="004B0D77"/>
    <w:rsid w:val="004B110B"/>
    <w:rsid w:val="004B20B5"/>
    <w:rsid w:val="004B21A7"/>
    <w:rsid w:val="004B2878"/>
    <w:rsid w:val="004B2EAB"/>
    <w:rsid w:val="004B41DE"/>
    <w:rsid w:val="004B427B"/>
    <w:rsid w:val="004B4CDC"/>
    <w:rsid w:val="004B521F"/>
    <w:rsid w:val="004B5717"/>
    <w:rsid w:val="004B5B05"/>
    <w:rsid w:val="004B5C29"/>
    <w:rsid w:val="004B657D"/>
    <w:rsid w:val="004B65AB"/>
    <w:rsid w:val="004B65BB"/>
    <w:rsid w:val="004B66DA"/>
    <w:rsid w:val="004B70BB"/>
    <w:rsid w:val="004B766C"/>
    <w:rsid w:val="004B7A88"/>
    <w:rsid w:val="004C0177"/>
    <w:rsid w:val="004C0467"/>
    <w:rsid w:val="004C04AB"/>
    <w:rsid w:val="004C050C"/>
    <w:rsid w:val="004C0826"/>
    <w:rsid w:val="004C093D"/>
    <w:rsid w:val="004C0C88"/>
    <w:rsid w:val="004C0CA0"/>
    <w:rsid w:val="004C0D61"/>
    <w:rsid w:val="004C0D90"/>
    <w:rsid w:val="004C0E12"/>
    <w:rsid w:val="004C10F3"/>
    <w:rsid w:val="004C179B"/>
    <w:rsid w:val="004C193E"/>
    <w:rsid w:val="004C1BCD"/>
    <w:rsid w:val="004C1C9C"/>
    <w:rsid w:val="004C207A"/>
    <w:rsid w:val="004C20D8"/>
    <w:rsid w:val="004C2206"/>
    <w:rsid w:val="004C25CB"/>
    <w:rsid w:val="004C30A1"/>
    <w:rsid w:val="004C3316"/>
    <w:rsid w:val="004C3337"/>
    <w:rsid w:val="004C3448"/>
    <w:rsid w:val="004C3628"/>
    <w:rsid w:val="004C373D"/>
    <w:rsid w:val="004C39DB"/>
    <w:rsid w:val="004C3E5C"/>
    <w:rsid w:val="004C430A"/>
    <w:rsid w:val="004C4493"/>
    <w:rsid w:val="004C4645"/>
    <w:rsid w:val="004C4F43"/>
    <w:rsid w:val="004C4FE2"/>
    <w:rsid w:val="004C5226"/>
    <w:rsid w:val="004C522C"/>
    <w:rsid w:val="004C56C6"/>
    <w:rsid w:val="004C5763"/>
    <w:rsid w:val="004C58B6"/>
    <w:rsid w:val="004C614E"/>
    <w:rsid w:val="004C686E"/>
    <w:rsid w:val="004C68DD"/>
    <w:rsid w:val="004C6C49"/>
    <w:rsid w:val="004C6F58"/>
    <w:rsid w:val="004C7225"/>
    <w:rsid w:val="004C7322"/>
    <w:rsid w:val="004C7629"/>
    <w:rsid w:val="004C776A"/>
    <w:rsid w:val="004C77CF"/>
    <w:rsid w:val="004C7CF9"/>
    <w:rsid w:val="004C7DBE"/>
    <w:rsid w:val="004C7F58"/>
    <w:rsid w:val="004C7F71"/>
    <w:rsid w:val="004D0CA6"/>
    <w:rsid w:val="004D12F9"/>
    <w:rsid w:val="004D1442"/>
    <w:rsid w:val="004D1AEF"/>
    <w:rsid w:val="004D1D1C"/>
    <w:rsid w:val="004D1EDB"/>
    <w:rsid w:val="004D2556"/>
    <w:rsid w:val="004D34C0"/>
    <w:rsid w:val="004D3742"/>
    <w:rsid w:val="004D4C98"/>
    <w:rsid w:val="004D4D64"/>
    <w:rsid w:val="004D581D"/>
    <w:rsid w:val="004D58B7"/>
    <w:rsid w:val="004D58D7"/>
    <w:rsid w:val="004D5B54"/>
    <w:rsid w:val="004D6812"/>
    <w:rsid w:val="004D6BBF"/>
    <w:rsid w:val="004D7390"/>
    <w:rsid w:val="004D7D9F"/>
    <w:rsid w:val="004D7EF8"/>
    <w:rsid w:val="004E001F"/>
    <w:rsid w:val="004E016F"/>
    <w:rsid w:val="004E0653"/>
    <w:rsid w:val="004E204E"/>
    <w:rsid w:val="004E22D5"/>
    <w:rsid w:val="004E2560"/>
    <w:rsid w:val="004E2D41"/>
    <w:rsid w:val="004E3217"/>
    <w:rsid w:val="004E33CC"/>
    <w:rsid w:val="004E48BE"/>
    <w:rsid w:val="004E49AA"/>
    <w:rsid w:val="004E4C68"/>
    <w:rsid w:val="004E4DD5"/>
    <w:rsid w:val="004E5462"/>
    <w:rsid w:val="004E5888"/>
    <w:rsid w:val="004E5B12"/>
    <w:rsid w:val="004E7B29"/>
    <w:rsid w:val="004E7C69"/>
    <w:rsid w:val="004E7F4E"/>
    <w:rsid w:val="004F032D"/>
    <w:rsid w:val="004F1168"/>
    <w:rsid w:val="004F12FE"/>
    <w:rsid w:val="004F1424"/>
    <w:rsid w:val="004F14E6"/>
    <w:rsid w:val="004F1501"/>
    <w:rsid w:val="004F1737"/>
    <w:rsid w:val="004F1E30"/>
    <w:rsid w:val="004F217A"/>
    <w:rsid w:val="004F21B7"/>
    <w:rsid w:val="004F2206"/>
    <w:rsid w:val="004F27DF"/>
    <w:rsid w:val="004F2FF2"/>
    <w:rsid w:val="004F377A"/>
    <w:rsid w:val="004F3A7E"/>
    <w:rsid w:val="004F3DBD"/>
    <w:rsid w:val="004F3E5A"/>
    <w:rsid w:val="004F4031"/>
    <w:rsid w:val="004F479A"/>
    <w:rsid w:val="004F4D72"/>
    <w:rsid w:val="004F4E17"/>
    <w:rsid w:val="004F4F89"/>
    <w:rsid w:val="004F4FA8"/>
    <w:rsid w:val="004F51C1"/>
    <w:rsid w:val="004F5488"/>
    <w:rsid w:val="004F58C0"/>
    <w:rsid w:val="004F59EB"/>
    <w:rsid w:val="004F5CC2"/>
    <w:rsid w:val="004F603B"/>
    <w:rsid w:val="004F6205"/>
    <w:rsid w:val="004F66BB"/>
    <w:rsid w:val="004F679C"/>
    <w:rsid w:val="004F6912"/>
    <w:rsid w:val="004F732E"/>
    <w:rsid w:val="004F7774"/>
    <w:rsid w:val="004F7954"/>
    <w:rsid w:val="004F7D70"/>
    <w:rsid w:val="004F7D84"/>
    <w:rsid w:val="00500142"/>
    <w:rsid w:val="0050065E"/>
    <w:rsid w:val="00500D2E"/>
    <w:rsid w:val="005016A3"/>
    <w:rsid w:val="00502472"/>
    <w:rsid w:val="005028A6"/>
    <w:rsid w:val="00502A62"/>
    <w:rsid w:val="00502DF5"/>
    <w:rsid w:val="00502E06"/>
    <w:rsid w:val="00502F8D"/>
    <w:rsid w:val="00502FFE"/>
    <w:rsid w:val="005037C4"/>
    <w:rsid w:val="005040E9"/>
    <w:rsid w:val="0050458B"/>
    <w:rsid w:val="0050460E"/>
    <w:rsid w:val="00504810"/>
    <w:rsid w:val="00504AF5"/>
    <w:rsid w:val="00504E68"/>
    <w:rsid w:val="00505246"/>
    <w:rsid w:val="00505258"/>
    <w:rsid w:val="005052BC"/>
    <w:rsid w:val="005054D3"/>
    <w:rsid w:val="00505C80"/>
    <w:rsid w:val="00505F2D"/>
    <w:rsid w:val="00506049"/>
    <w:rsid w:val="00506082"/>
    <w:rsid w:val="005069B3"/>
    <w:rsid w:val="005069D4"/>
    <w:rsid w:val="00506B2B"/>
    <w:rsid w:val="00507179"/>
    <w:rsid w:val="0050719E"/>
    <w:rsid w:val="00507239"/>
    <w:rsid w:val="00507649"/>
    <w:rsid w:val="0050774A"/>
    <w:rsid w:val="0051021E"/>
    <w:rsid w:val="00510295"/>
    <w:rsid w:val="005102C4"/>
    <w:rsid w:val="005106D3"/>
    <w:rsid w:val="00510ACA"/>
    <w:rsid w:val="00510C88"/>
    <w:rsid w:val="00511037"/>
    <w:rsid w:val="00511375"/>
    <w:rsid w:val="00511486"/>
    <w:rsid w:val="005115DD"/>
    <w:rsid w:val="005115F2"/>
    <w:rsid w:val="005122A3"/>
    <w:rsid w:val="0051230B"/>
    <w:rsid w:val="00512848"/>
    <w:rsid w:val="005137CE"/>
    <w:rsid w:val="00514195"/>
    <w:rsid w:val="0051422C"/>
    <w:rsid w:val="0051545F"/>
    <w:rsid w:val="00515B34"/>
    <w:rsid w:val="005169C9"/>
    <w:rsid w:val="00516CA6"/>
    <w:rsid w:val="00517AB9"/>
    <w:rsid w:val="00517BE1"/>
    <w:rsid w:val="00517C9B"/>
    <w:rsid w:val="00517EB7"/>
    <w:rsid w:val="005208F0"/>
    <w:rsid w:val="005209BB"/>
    <w:rsid w:val="00520C47"/>
    <w:rsid w:val="005211E1"/>
    <w:rsid w:val="00521297"/>
    <w:rsid w:val="00521498"/>
    <w:rsid w:val="005216E8"/>
    <w:rsid w:val="00521701"/>
    <w:rsid w:val="005224B5"/>
    <w:rsid w:val="005224E2"/>
    <w:rsid w:val="00522CE9"/>
    <w:rsid w:val="00522DA8"/>
    <w:rsid w:val="00522DEE"/>
    <w:rsid w:val="00523109"/>
    <w:rsid w:val="00523318"/>
    <w:rsid w:val="00523551"/>
    <w:rsid w:val="00523B1B"/>
    <w:rsid w:val="00523EC6"/>
    <w:rsid w:val="00524111"/>
    <w:rsid w:val="00524953"/>
    <w:rsid w:val="005251CD"/>
    <w:rsid w:val="00526141"/>
    <w:rsid w:val="00526D5D"/>
    <w:rsid w:val="00526D99"/>
    <w:rsid w:val="00527466"/>
    <w:rsid w:val="00527730"/>
    <w:rsid w:val="00527BB6"/>
    <w:rsid w:val="00527C0A"/>
    <w:rsid w:val="00527DFA"/>
    <w:rsid w:val="00527FC6"/>
    <w:rsid w:val="005302A4"/>
    <w:rsid w:val="0053099A"/>
    <w:rsid w:val="00530B1F"/>
    <w:rsid w:val="00530CFF"/>
    <w:rsid w:val="00530D3A"/>
    <w:rsid w:val="00530D9D"/>
    <w:rsid w:val="005310CD"/>
    <w:rsid w:val="0053151E"/>
    <w:rsid w:val="005316CE"/>
    <w:rsid w:val="00531C76"/>
    <w:rsid w:val="00532137"/>
    <w:rsid w:val="00532157"/>
    <w:rsid w:val="005322BA"/>
    <w:rsid w:val="005326F3"/>
    <w:rsid w:val="005327B6"/>
    <w:rsid w:val="00532B0E"/>
    <w:rsid w:val="00533013"/>
    <w:rsid w:val="0053322C"/>
    <w:rsid w:val="00533837"/>
    <w:rsid w:val="00533AE6"/>
    <w:rsid w:val="00533FDF"/>
    <w:rsid w:val="00534057"/>
    <w:rsid w:val="005343CA"/>
    <w:rsid w:val="005345F6"/>
    <w:rsid w:val="00534FE3"/>
    <w:rsid w:val="00535104"/>
    <w:rsid w:val="005352A7"/>
    <w:rsid w:val="0053582C"/>
    <w:rsid w:val="00535A8A"/>
    <w:rsid w:val="00535B89"/>
    <w:rsid w:val="005361EB"/>
    <w:rsid w:val="005363E0"/>
    <w:rsid w:val="0053674F"/>
    <w:rsid w:val="0053680F"/>
    <w:rsid w:val="0053684A"/>
    <w:rsid w:val="00536927"/>
    <w:rsid w:val="00536E57"/>
    <w:rsid w:val="00536EC9"/>
    <w:rsid w:val="00536F40"/>
    <w:rsid w:val="0053703F"/>
    <w:rsid w:val="00540020"/>
    <w:rsid w:val="005402FC"/>
    <w:rsid w:val="005407A7"/>
    <w:rsid w:val="005407BB"/>
    <w:rsid w:val="00540A8D"/>
    <w:rsid w:val="00540BCA"/>
    <w:rsid w:val="00540DFD"/>
    <w:rsid w:val="0054102D"/>
    <w:rsid w:val="00541210"/>
    <w:rsid w:val="0054129B"/>
    <w:rsid w:val="00541973"/>
    <w:rsid w:val="00541A14"/>
    <w:rsid w:val="00541A33"/>
    <w:rsid w:val="00542483"/>
    <w:rsid w:val="005425E7"/>
    <w:rsid w:val="00542BF1"/>
    <w:rsid w:val="00542D03"/>
    <w:rsid w:val="00542E03"/>
    <w:rsid w:val="00542E13"/>
    <w:rsid w:val="00542E99"/>
    <w:rsid w:val="00542F48"/>
    <w:rsid w:val="0054375D"/>
    <w:rsid w:val="005439B5"/>
    <w:rsid w:val="00543C0B"/>
    <w:rsid w:val="00543D03"/>
    <w:rsid w:val="00543E66"/>
    <w:rsid w:val="00544565"/>
    <w:rsid w:val="005446A7"/>
    <w:rsid w:val="00545551"/>
    <w:rsid w:val="0054567B"/>
    <w:rsid w:val="0054570D"/>
    <w:rsid w:val="00545D55"/>
    <w:rsid w:val="005463B9"/>
    <w:rsid w:val="005468FF"/>
    <w:rsid w:val="00546F1D"/>
    <w:rsid w:val="00547059"/>
    <w:rsid w:val="00547197"/>
    <w:rsid w:val="00547384"/>
    <w:rsid w:val="00547C40"/>
    <w:rsid w:val="00550068"/>
    <w:rsid w:val="00550106"/>
    <w:rsid w:val="005505DB"/>
    <w:rsid w:val="00550EEB"/>
    <w:rsid w:val="00551048"/>
    <w:rsid w:val="005512FF"/>
    <w:rsid w:val="005513C1"/>
    <w:rsid w:val="005515E3"/>
    <w:rsid w:val="005515EE"/>
    <w:rsid w:val="005517CF"/>
    <w:rsid w:val="00551A05"/>
    <w:rsid w:val="00551A83"/>
    <w:rsid w:val="00551DE7"/>
    <w:rsid w:val="005522AF"/>
    <w:rsid w:val="00552757"/>
    <w:rsid w:val="00552BD4"/>
    <w:rsid w:val="0055324D"/>
    <w:rsid w:val="005532EC"/>
    <w:rsid w:val="005536AF"/>
    <w:rsid w:val="00554110"/>
    <w:rsid w:val="00554528"/>
    <w:rsid w:val="005547AC"/>
    <w:rsid w:val="00554EC0"/>
    <w:rsid w:val="00554F1C"/>
    <w:rsid w:val="0055525E"/>
    <w:rsid w:val="0055535E"/>
    <w:rsid w:val="005553C6"/>
    <w:rsid w:val="0055641A"/>
    <w:rsid w:val="00556643"/>
    <w:rsid w:val="00556713"/>
    <w:rsid w:val="00556FBD"/>
    <w:rsid w:val="005572C7"/>
    <w:rsid w:val="0055796B"/>
    <w:rsid w:val="00557F99"/>
    <w:rsid w:val="00560B68"/>
    <w:rsid w:val="00560FA3"/>
    <w:rsid w:val="00560FD2"/>
    <w:rsid w:val="005617BB"/>
    <w:rsid w:val="00561A24"/>
    <w:rsid w:val="00561A3D"/>
    <w:rsid w:val="00561A43"/>
    <w:rsid w:val="00561C93"/>
    <w:rsid w:val="00562362"/>
    <w:rsid w:val="00562670"/>
    <w:rsid w:val="00562DE2"/>
    <w:rsid w:val="00562F70"/>
    <w:rsid w:val="0056314C"/>
    <w:rsid w:val="005632C2"/>
    <w:rsid w:val="00563470"/>
    <w:rsid w:val="00563E69"/>
    <w:rsid w:val="005640F4"/>
    <w:rsid w:val="00564134"/>
    <w:rsid w:val="00564B1C"/>
    <w:rsid w:val="00564D39"/>
    <w:rsid w:val="0056522B"/>
    <w:rsid w:val="00565539"/>
    <w:rsid w:val="00565F18"/>
    <w:rsid w:val="00566023"/>
    <w:rsid w:val="00566102"/>
    <w:rsid w:val="00566216"/>
    <w:rsid w:val="00566278"/>
    <w:rsid w:val="005668E3"/>
    <w:rsid w:val="005678F8"/>
    <w:rsid w:val="00567A9D"/>
    <w:rsid w:val="00567BCA"/>
    <w:rsid w:val="005706D6"/>
    <w:rsid w:val="00571305"/>
    <w:rsid w:val="00571401"/>
    <w:rsid w:val="00571EB3"/>
    <w:rsid w:val="0057281A"/>
    <w:rsid w:val="005731B6"/>
    <w:rsid w:val="0057353B"/>
    <w:rsid w:val="005737D0"/>
    <w:rsid w:val="00573BCD"/>
    <w:rsid w:val="00573D34"/>
    <w:rsid w:val="005744C2"/>
    <w:rsid w:val="005747C2"/>
    <w:rsid w:val="00574D83"/>
    <w:rsid w:val="00575AC5"/>
    <w:rsid w:val="00575BED"/>
    <w:rsid w:val="00575D76"/>
    <w:rsid w:val="005763BB"/>
    <w:rsid w:val="005764BC"/>
    <w:rsid w:val="0057667A"/>
    <w:rsid w:val="0057699A"/>
    <w:rsid w:val="00576D85"/>
    <w:rsid w:val="00576ECC"/>
    <w:rsid w:val="0057719B"/>
    <w:rsid w:val="0057739A"/>
    <w:rsid w:val="00577E23"/>
    <w:rsid w:val="00577F0B"/>
    <w:rsid w:val="00580025"/>
    <w:rsid w:val="00580047"/>
    <w:rsid w:val="0058034A"/>
    <w:rsid w:val="005806BB"/>
    <w:rsid w:val="0058073E"/>
    <w:rsid w:val="0058095B"/>
    <w:rsid w:val="00580B16"/>
    <w:rsid w:val="005811CD"/>
    <w:rsid w:val="00581284"/>
    <w:rsid w:val="0058129F"/>
    <w:rsid w:val="00581911"/>
    <w:rsid w:val="00581B57"/>
    <w:rsid w:val="00582E4D"/>
    <w:rsid w:val="00582EC8"/>
    <w:rsid w:val="00582FE6"/>
    <w:rsid w:val="00583835"/>
    <w:rsid w:val="00583855"/>
    <w:rsid w:val="00583E65"/>
    <w:rsid w:val="00583F83"/>
    <w:rsid w:val="00584150"/>
    <w:rsid w:val="00584770"/>
    <w:rsid w:val="0058543D"/>
    <w:rsid w:val="00585592"/>
    <w:rsid w:val="00585694"/>
    <w:rsid w:val="0058621C"/>
    <w:rsid w:val="005862BB"/>
    <w:rsid w:val="0058642A"/>
    <w:rsid w:val="00586598"/>
    <w:rsid w:val="00586790"/>
    <w:rsid w:val="00586854"/>
    <w:rsid w:val="00586D78"/>
    <w:rsid w:val="00587032"/>
    <w:rsid w:val="00587596"/>
    <w:rsid w:val="00587E92"/>
    <w:rsid w:val="0059001C"/>
    <w:rsid w:val="0059011D"/>
    <w:rsid w:val="005904ED"/>
    <w:rsid w:val="00590602"/>
    <w:rsid w:val="005907AD"/>
    <w:rsid w:val="005918E8"/>
    <w:rsid w:val="00591959"/>
    <w:rsid w:val="005919A5"/>
    <w:rsid w:val="00591F66"/>
    <w:rsid w:val="005925F9"/>
    <w:rsid w:val="005931CC"/>
    <w:rsid w:val="00593274"/>
    <w:rsid w:val="00593B3C"/>
    <w:rsid w:val="00593FFD"/>
    <w:rsid w:val="00594096"/>
    <w:rsid w:val="00594463"/>
    <w:rsid w:val="00594709"/>
    <w:rsid w:val="00594D83"/>
    <w:rsid w:val="00594F89"/>
    <w:rsid w:val="0059501A"/>
    <w:rsid w:val="00595177"/>
    <w:rsid w:val="00595212"/>
    <w:rsid w:val="00595383"/>
    <w:rsid w:val="0059551A"/>
    <w:rsid w:val="00595937"/>
    <w:rsid w:val="00596340"/>
    <w:rsid w:val="005964EA"/>
    <w:rsid w:val="005970E7"/>
    <w:rsid w:val="005971FA"/>
    <w:rsid w:val="00597712"/>
    <w:rsid w:val="005979AE"/>
    <w:rsid w:val="00597C6B"/>
    <w:rsid w:val="005A0153"/>
    <w:rsid w:val="005A0180"/>
    <w:rsid w:val="005A075A"/>
    <w:rsid w:val="005A0E55"/>
    <w:rsid w:val="005A0FE2"/>
    <w:rsid w:val="005A11CC"/>
    <w:rsid w:val="005A146F"/>
    <w:rsid w:val="005A167E"/>
    <w:rsid w:val="005A1D3F"/>
    <w:rsid w:val="005A1DCD"/>
    <w:rsid w:val="005A1F34"/>
    <w:rsid w:val="005A2016"/>
    <w:rsid w:val="005A202E"/>
    <w:rsid w:val="005A21FE"/>
    <w:rsid w:val="005A2768"/>
    <w:rsid w:val="005A283C"/>
    <w:rsid w:val="005A289A"/>
    <w:rsid w:val="005A2902"/>
    <w:rsid w:val="005A2A04"/>
    <w:rsid w:val="005A302F"/>
    <w:rsid w:val="005A32A9"/>
    <w:rsid w:val="005A3F71"/>
    <w:rsid w:val="005A4124"/>
    <w:rsid w:val="005A4261"/>
    <w:rsid w:val="005A4D69"/>
    <w:rsid w:val="005A4E9C"/>
    <w:rsid w:val="005A500F"/>
    <w:rsid w:val="005A544B"/>
    <w:rsid w:val="005A5630"/>
    <w:rsid w:val="005A58E4"/>
    <w:rsid w:val="005A5B48"/>
    <w:rsid w:val="005A5BEB"/>
    <w:rsid w:val="005A6770"/>
    <w:rsid w:val="005A6BF1"/>
    <w:rsid w:val="005A6D93"/>
    <w:rsid w:val="005A71C2"/>
    <w:rsid w:val="005A7529"/>
    <w:rsid w:val="005B0255"/>
    <w:rsid w:val="005B086A"/>
    <w:rsid w:val="005B19C5"/>
    <w:rsid w:val="005B1A9C"/>
    <w:rsid w:val="005B21EE"/>
    <w:rsid w:val="005B2379"/>
    <w:rsid w:val="005B28B4"/>
    <w:rsid w:val="005B3040"/>
    <w:rsid w:val="005B36C9"/>
    <w:rsid w:val="005B3FB0"/>
    <w:rsid w:val="005B437B"/>
    <w:rsid w:val="005B4390"/>
    <w:rsid w:val="005B461C"/>
    <w:rsid w:val="005B46AC"/>
    <w:rsid w:val="005B4C85"/>
    <w:rsid w:val="005B5037"/>
    <w:rsid w:val="005B50F2"/>
    <w:rsid w:val="005B5386"/>
    <w:rsid w:val="005B54DA"/>
    <w:rsid w:val="005B6220"/>
    <w:rsid w:val="005B664C"/>
    <w:rsid w:val="005B6883"/>
    <w:rsid w:val="005B7132"/>
    <w:rsid w:val="005B76AE"/>
    <w:rsid w:val="005B77D9"/>
    <w:rsid w:val="005B783C"/>
    <w:rsid w:val="005B796C"/>
    <w:rsid w:val="005B7CF1"/>
    <w:rsid w:val="005C0013"/>
    <w:rsid w:val="005C07ED"/>
    <w:rsid w:val="005C197F"/>
    <w:rsid w:val="005C1C15"/>
    <w:rsid w:val="005C258F"/>
    <w:rsid w:val="005C2A12"/>
    <w:rsid w:val="005C2D22"/>
    <w:rsid w:val="005C2DC6"/>
    <w:rsid w:val="005C3239"/>
    <w:rsid w:val="005C32CD"/>
    <w:rsid w:val="005C33A7"/>
    <w:rsid w:val="005C34CE"/>
    <w:rsid w:val="005C34E9"/>
    <w:rsid w:val="005C3848"/>
    <w:rsid w:val="005C38E6"/>
    <w:rsid w:val="005C3B3A"/>
    <w:rsid w:val="005C437C"/>
    <w:rsid w:val="005C4507"/>
    <w:rsid w:val="005C4A91"/>
    <w:rsid w:val="005C4CE7"/>
    <w:rsid w:val="005C5528"/>
    <w:rsid w:val="005C582D"/>
    <w:rsid w:val="005C5EBF"/>
    <w:rsid w:val="005C620B"/>
    <w:rsid w:val="005C64B7"/>
    <w:rsid w:val="005C6714"/>
    <w:rsid w:val="005C6ED8"/>
    <w:rsid w:val="005C6F45"/>
    <w:rsid w:val="005C7599"/>
    <w:rsid w:val="005C7C73"/>
    <w:rsid w:val="005D01A5"/>
    <w:rsid w:val="005D0B38"/>
    <w:rsid w:val="005D0BCA"/>
    <w:rsid w:val="005D0C8A"/>
    <w:rsid w:val="005D0DB3"/>
    <w:rsid w:val="005D116C"/>
    <w:rsid w:val="005D1755"/>
    <w:rsid w:val="005D28B5"/>
    <w:rsid w:val="005D2C79"/>
    <w:rsid w:val="005D317B"/>
    <w:rsid w:val="005D3B93"/>
    <w:rsid w:val="005D4515"/>
    <w:rsid w:val="005D4537"/>
    <w:rsid w:val="005D517A"/>
    <w:rsid w:val="005D5284"/>
    <w:rsid w:val="005D593E"/>
    <w:rsid w:val="005D5966"/>
    <w:rsid w:val="005D59C1"/>
    <w:rsid w:val="005D5ADC"/>
    <w:rsid w:val="005D5E5C"/>
    <w:rsid w:val="005D660E"/>
    <w:rsid w:val="005D67B4"/>
    <w:rsid w:val="005D6E24"/>
    <w:rsid w:val="005D6ED5"/>
    <w:rsid w:val="005D7041"/>
    <w:rsid w:val="005D710F"/>
    <w:rsid w:val="005D7214"/>
    <w:rsid w:val="005D72AE"/>
    <w:rsid w:val="005D7A3E"/>
    <w:rsid w:val="005D7B20"/>
    <w:rsid w:val="005E045E"/>
    <w:rsid w:val="005E0C9D"/>
    <w:rsid w:val="005E1632"/>
    <w:rsid w:val="005E185D"/>
    <w:rsid w:val="005E1941"/>
    <w:rsid w:val="005E1CA7"/>
    <w:rsid w:val="005E1D68"/>
    <w:rsid w:val="005E22F4"/>
    <w:rsid w:val="005E2C49"/>
    <w:rsid w:val="005E3311"/>
    <w:rsid w:val="005E35FC"/>
    <w:rsid w:val="005E36E1"/>
    <w:rsid w:val="005E4906"/>
    <w:rsid w:val="005E4EFA"/>
    <w:rsid w:val="005E4FFB"/>
    <w:rsid w:val="005E5232"/>
    <w:rsid w:val="005E5519"/>
    <w:rsid w:val="005E562A"/>
    <w:rsid w:val="005E5651"/>
    <w:rsid w:val="005E5673"/>
    <w:rsid w:val="005E64D8"/>
    <w:rsid w:val="005E69D3"/>
    <w:rsid w:val="005E720C"/>
    <w:rsid w:val="005E7423"/>
    <w:rsid w:val="005E7DB5"/>
    <w:rsid w:val="005F06C8"/>
    <w:rsid w:val="005F14FB"/>
    <w:rsid w:val="005F152A"/>
    <w:rsid w:val="005F1661"/>
    <w:rsid w:val="005F18A3"/>
    <w:rsid w:val="005F1C5E"/>
    <w:rsid w:val="005F2681"/>
    <w:rsid w:val="005F26B4"/>
    <w:rsid w:val="005F2ED3"/>
    <w:rsid w:val="005F2EDA"/>
    <w:rsid w:val="005F2F7D"/>
    <w:rsid w:val="005F3EE0"/>
    <w:rsid w:val="005F3F84"/>
    <w:rsid w:val="005F43A5"/>
    <w:rsid w:val="005F485F"/>
    <w:rsid w:val="005F4E8D"/>
    <w:rsid w:val="005F4F78"/>
    <w:rsid w:val="005F5812"/>
    <w:rsid w:val="005F5F71"/>
    <w:rsid w:val="005F5FCF"/>
    <w:rsid w:val="005F62C4"/>
    <w:rsid w:val="005F69EC"/>
    <w:rsid w:val="005F6BC8"/>
    <w:rsid w:val="005F6F7D"/>
    <w:rsid w:val="005F708D"/>
    <w:rsid w:val="005F7ABE"/>
    <w:rsid w:val="005F7B98"/>
    <w:rsid w:val="00600265"/>
    <w:rsid w:val="0060056F"/>
    <w:rsid w:val="00600767"/>
    <w:rsid w:val="00601425"/>
    <w:rsid w:val="00601580"/>
    <w:rsid w:val="0060167A"/>
    <w:rsid w:val="00601847"/>
    <w:rsid w:val="00602674"/>
    <w:rsid w:val="00602DA1"/>
    <w:rsid w:val="00602DF2"/>
    <w:rsid w:val="006038FF"/>
    <w:rsid w:val="006039A3"/>
    <w:rsid w:val="00603ACE"/>
    <w:rsid w:val="00603EF0"/>
    <w:rsid w:val="0060413E"/>
    <w:rsid w:val="0060424C"/>
    <w:rsid w:val="00604317"/>
    <w:rsid w:val="00604858"/>
    <w:rsid w:val="00604D62"/>
    <w:rsid w:val="006059EE"/>
    <w:rsid w:val="00605AEA"/>
    <w:rsid w:val="00605C6B"/>
    <w:rsid w:val="00605F26"/>
    <w:rsid w:val="0060607F"/>
    <w:rsid w:val="006061AF"/>
    <w:rsid w:val="00606937"/>
    <w:rsid w:val="00606B65"/>
    <w:rsid w:val="00606E97"/>
    <w:rsid w:val="006074DB"/>
    <w:rsid w:val="006075EF"/>
    <w:rsid w:val="0060775A"/>
    <w:rsid w:val="00607797"/>
    <w:rsid w:val="00607AAC"/>
    <w:rsid w:val="00607C31"/>
    <w:rsid w:val="006100A5"/>
    <w:rsid w:val="00610129"/>
    <w:rsid w:val="0061039B"/>
    <w:rsid w:val="00610757"/>
    <w:rsid w:val="00610BA7"/>
    <w:rsid w:val="00611890"/>
    <w:rsid w:val="00611AF2"/>
    <w:rsid w:val="006120D4"/>
    <w:rsid w:val="006122BE"/>
    <w:rsid w:val="0061232B"/>
    <w:rsid w:val="00612555"/>
    <w:rsid w:val="00612568"/>
    <w:rsid w:val="00613828"/>
    <w:rsid w:val="00613EF9"/>
    <w:rsid w:val="006141D5"/>
    <w:rsid w:val="00614333"/>
    <w:rsid w:val="006149BE"/>
    <w:rsid w:val="00615C07"/>
    <w:rsid w:val="00615D08"/>
    <w:rsid w:val="00615F2A"/>
    <w:rsid w:val="006167B3"/>
    <w:rsid w:val="00616E84"/>
    <w:rsid w:val="00616ECC"/>
    <w:rsid w:val="00617485"/>
    <w:rsid w:val="00617C73"/>
    <w:rsid w:val="00617ED3"/>
    <w:rsid w:val="0062043A"/>
    <w:rsid w:val="00620450"/>
    <w:rsid w:val="00620E15"/>
    <w:rsid w:val="0062169C"/>
    <w:rsid w:val="006218B4"/>
    <w:rsid w:val="00621D3E"/>
    <w:rsid w:val="00621F2F"/>
    <w:rsid w:val="00622674"/>
    <w:rsid w:val="00622742"/>
    <w:rsid w:val="00622D62"/>
    <w:rsid w:val="00623302"/>
    <w:rsid w:val="006235B6"/>
    <w:rsid w:val="00623AF9"/>
    <w:rsid w:val="00624935"/>
    <w:rsid w:val="00625228"/>
    <w:rsid w:val="00625950"/>
    <w:rsid w:val="00625A4A"/>
    <w:rsid w:val="00625EC0"/>
    <w:rsid w:val="00626313"/>
    <w:rsid w:val="006263B9"/>
    <w:rsid w:val="00626C99"/>
    <w:rsid w:val="00626D54"/>
    <w:rsid w:val="00627BB5"/>
    <w:rsid w:val="00627C62"/>
    <w:rsid w:val="00627CF6"/>
    <w:rsid w:val="00627D58"/>
    <w:rsid w:val="0063018C"/>
    <w:rsid w:val="00630333"/>
    <w:rsid w:val="006303E4"/>
    <w:rsid w:val="00630C8B"/>
    <w:rsid w:val="00630CE6"/>
    <w:rsid w:val="00630F74"/>
    <w:rsid w:val="00631232"/>
    <w:rsid w:val="00631B78"/>
    <w:rsid w:val="0063248D"/>
    <w:rsid w:val="006324F0"/>
    <w:rsid w:val="00632C4F"/>
    <w:rsid w:val="00632FFC"/>
    <w:rsid w:val="00633415"/>
    <w:rsid w:val="006335BD"/>
    <w:rsid w:val="006335F2"/>
    <w:rsid w:val="00633668"/>
    <w:rsid w:val="00633A99"/>
    <w:rsid w:val="00633DC0"/>
    <w:rsid w:val="00634728"/>
    <w:rsid w:val="00634A31"/>
    <w:rsid w:val="00634E9B"/>
    <w:rsid w:val="00635CA4"/>
    <w:rsid w:val="00635EBD"/>
    <w:rsid w:val="0063614C"/>
    <w:rsid w:val="00636482"/>
    <w:rsid w:val="00636790"/>
    <w:rsid w:val="006369F0"/>
    <w:rsid w:val="00637480"/>
    <w:rsid w:val="006375D7"/>
    <w:rsid w:val="00637808"/>
    <w:rsid w:val="00637B66"/>
    <w:rsid w:val="00637DAC"/>
    <w:rsid w:val="00640473"/>
    <w:rsid w:val="006407AC"/>
    <w:rsid w:val="0064095B"/>
    <w:rsid w:val="00641189"/>
    <w:rsid w:val="0064211E"/>
    <w:rsid w:val="00642451"/>
    <w:rsid w:val="0064258E"/>
    <w:rsid w:val="006425ED"/>
    <w:rsid w:val="00643133"/>
    <w:rsid w:val="00643531"/>
    <w:rsid w:val="0064388A"/>
    <w:rsid w:val="006438FD"/>
    <w:rsid w:val="0064392A"/>
    <w:rsid w:val="00644367"/>
    <w:rsid w:val="006444FC"/>
    <w:rsid w:val="00644697"/>
    <w:rsid w:val="00645790"/>
    <w:rsid w:val="00645858"/>
    <w:rsid w:val="00645F8F"/>
    <w:rsid w:val="006461A8"/>
    <w:rsid w:val="006466BE"/>
    <w:rsid w:val="0064698A"/>
    <w:rsid w:val="00646E14"/>
    <w:rsid w:val="00646EFC"/>
    <w:rsid w:val="00647782"/>
    <w:rsid w:val="00647C68"/>
    <w:rsid w:val="00647E30"/>
    <w:rsid w:val="00650289"/>
    <w:rsid w:val="006506FB"/>
    <w:rsid w:val="00650B02"/>
    <w:rsid w:val="00650D6B"/>
    <w:rsid w:val="0065103B"/>
    <w:rsid w:val="006511EC"/>
    <w:rsid w:val="00651374"/>
    <w:rsid w:val="006514DE"/>
    <w:rsid w:val="00651671"/>
    <w:rsid w:val="006519AC"/>
    <w:rsid w:val="0065210E"/>
    <w:rsid w:val="0065213D"/>
    <w:rsid w:val="006522D3"/>
    <w:rsid w:val="0065243F"/>
    <w:rsid w:val="006524AF"/>
    <w:rsid w:val="00652848"/>
    <w:rsid w:val="006528AD"/>
    <w:rsid w:val="006528DB"/>
    <w:rsid w:val="00652FB9"/>
    <w:rsid w:val="006531CB"/>
    <w:rsid w:val="00653402"/>
    <w:rsid w:val="0065361A"/>
    <w:rsid w:val="00653FE5"/>
    <w:rsid w:val="00654472"/>
    <w:rsid w:val="0065453A"/>
    <w:rsid w:val="00654F87"/>
    <w:rsid w:val="00655185"/>
    <w:rsid w:val="0065525B"/>
    <w:rsid w:val="006557A1"/>
    <w:rsid w:val="006559D7"/>
    <w:rsid w:val="00655CD3"/>
    <w:rsid w:val="00655CFC"/>
    <w:rsid w:val="00656490"/>
    <w:rsid w:val="00656658"/>
    <w:rsid w:val="00656C98"/>
    <w:rsid w:val="00656EE7"/>
    <w:rsid w:val="00656F8A"/>
    <w:rsid w:val="006571B3"/>
    <w:rsid w:val="00657586"/>
    <w:rsid w:val="00657628"/>
    <w:rsid w:val="00657AF7"/>
    <w:rsid w:val="00660847"/>
    <w:rsid w:val="00660F3F"/>
    <w:rsid w:val="0066122A"/>
    <w:rsid w:val="0066171E"/>
    <w:rsid w:val="0066181E"/>
    <w:rsid w:val="0066257E"/>
    <w:rsid w:val="00662904"/>
    <w:rsid w:val="00662DC1"/>
    <w:rsid w:val="006632D8"/>
    <w:rsid w:val="00663BD5"/>
    <w:rsid w:val="00663D49"/>
    <w:rsid w:val="00663F7B"/>
    <w:rsid w:val="0066477D"/>
    <w:rsid w:val="00665164"/>
    <w:rsid w:val="00665468"/>
    <w:rsid w:val="00665897"/>
    <w:rsid w:val="00665F49"/>
    <w:rsid w:val="0066607E"/>
    <w:rsid w:val="00666EA9"/>
    <w:rsid w:val="00667004"/>
    <w:rsid w:val="00667504"/>
    <w:rsid w:val="00667608"/>
    <w:rsid w:val="0066775A"/>
    <w:rsid w:val="00667A0D"/>
    <w:rsid w:val="006700F4"/>
    <w:rsid w:val="00670400"/>
    <w:rsid w:val="00671303"/>
    <w:rsid w:val="00671C91"/>
    <w:rsid w:val="00672082"/>
    <w:rsid w:val="00672101"/>
    <w:rsid w:val="00672F91"/>
    <w:rsid w:val="00672FAA"/>
    <w:rsid w:val="00673246"/>
    <w:rsid w:val="00673266"/>
    <w:rsid w:val="0067354B"/>
    <w:rsid w:val="00673889"/>
    <w:rsid w:val="00673925"/>
    <w:rsid w:val="00673D2B"/>
    <w:rsid w:val="00674BBF"/>
    <w:rsid w:val="00674CAA"/>
    <w:rsid w:val="00674F5A"/>
    <w:rsid w:val="006753A9"/>
    <w:rsid w:val="0067570F"/>
    <w:rsid w:val="00675E9F"/>
    <w:rsid w:val="00676672"/>
    <w:rsid w:val="00676B6A"/>
    <w:rsid w:val="00676C21"/>
    <w:rsid w:val="00677025"/>
    <w:rsid w:val="00677580"/>
    <w:rsid w:val="0067785A"/>
    <w:rsid w:val="00677969"/>
    <w:rsid w:val="00677FDD"/>
    <w:rsid w:val="00680187"/>
    <w:rsid w:val="00680401"/>
    <w:rsid w:val="00680493"/>
    <w:rsid w:val="00680C3A"/>
    <w:rsid w:val="0068165A"/>
    <w:rsid w:val="00681B46"/>
    <w:rsid w:val="00681D15"/>
    <w:rsid w:val="00681F6B"/>
    <w:rsid w:val="006823DF"/>
    <w:rsid w:val="006834E7"/>
    <w:rsid w:val="00683BC3"/>
    <w:rsid w:val="00683D2B"/>
    <w:rsid w:val="006848D8"/>
    <w:rsid w:val="0068509A"/>
    <w:rsid w:val="0068581C"/>
    <w:rsid w:val="006859E7"/>
    <w:rsid w:val="00685D5C"/>
    <w:rsid w:val="00685DF3"/>
    <w:rsid w:val="006866EC"/>
    <w:rsid w:val="00686A13"/>
    <w:rsid w:val="00686B6F"/>
    <w:rsid w:val="00686CE0"/>
    <w:rsid w:val="00687123"/>
    <w:rsid w:val="00690624"/>
    <w:rsid w:val="00690735"/>
    <w:rsid w:val="00691398"/>
    <w:rsid w:val="006914F5"/>
    <w:rsid w:val="0069187E"/>
    <w:rsid w:val="006922E9"/>
    <w:rsid w:val="0069317E"/>
    <w:rsid w:val="006936D7"/>
    <w:rsid w:val="0069499F"/>
    <w:rsid w:val="00694B9A"/>
    <w:rsid w:val="00694DCE"/>
    <w:rsid w:val="00694E0E"/>
    <w:rsid w:val="00695216"/>
    <w:rsid w:val="0069549A"/>
    <w:rsid w:val="00696014"/>
    <w:rsid w:val="00696096"/>
    <w:rsid w:val="00696AD5"/>
    <w:rsid w:val="00697235"/>
    <w:rsid w:val="006976E9"/>
    <w:rsid w:val="00697823"/>
    <w:rsid w:val="00697CD3"/>
    <w:rsid w:val="006A05FB"/>
    <w:rsid w:val="006A082E"/>
    <w:rsid w:val="006A083A"/>
    <w:rsid w:val="006A0F78"/>
    <w:rsid w:val="006A10A8"/>
    <w:rsid w:val="006A17DD"/>
    <w:rsid w:val="006A17E9"/>
    <w:rsid w:val="006A1ACA"/>
    <w:rsid w:val="006A1C47"/>
    <w:rsid w:val="006A1FCF"/>
    <w:rsid w:val="006A2966"/>
    <w:rsid w:val="006A2A4F"/>
    <w:rsid w:val="006A33A9"/>
    <w:rsid w:val="006A3E5A"/>
    <w:rsid w:val="006A3EB8"/>
    <w:rsid w:val="006A464C"/>
    <w:rsid w:val="006A521D"/>
    <w:rsid w:val="006A550B"/>
    <w:rsid w:val="006A5BBA"/>
    <w:rsid w:val="006A5EB7"/>
    <w:rsid w:val="006A5EFD"/>
    <w:rsid w:val="006A6C26"/>
    <w:rsid w:val="006A6D82"/>
    <w:rsid w:val="006A6E48"/>
    <w:rsid w:val="006A7D20"/>
    <w:rsid w:val="006A7EDA"/>
    <w:rsid w:val="006A7FD0"/>
    <w:rsid w:val="006B059E"/>
    <w:rsid w:val="006B08A4"/>
    <w:rsid w:val="006B0C5B"/>
    <w:rsid w:val="006B0E25"/>
    <w:rsid w:val="006B0EF1"/>
    <w:rsid w:val="006B0F19"/>
    <w:rsid w:val="006B13C1"/>
    <w:rsid w:val="006B1800"/>
    <w:rsid w:val="006B1B3B"/>
    <w:rsid w:val="006B20B7"/>
    <w:rsid w:val="006B2270"/>
    <w:rsid w:val="006B247B"/>
    <w:rsid w:val="006B24B4"/>
    <w:rsid w:val="006B25F1"/>
    <w:rsid w:val="006B2644"/>
    <w:rsid w:val="006B27C8"/>
    <w:rsid w:val="006B2969"/>
    <w:rsid w:val="006B2DF2"/>
    <w:rsid w:val="006B367A"/>
    <w:rsid w:val="006B36DB"/>
    <w:rsid w:val="006B3A3E"/>
    <w:rsid w:val="006B3B98"/>
    <w:rsid w:val="006B3D3B"/>
    <w:rsid w:val="006B3E18"/>
    <w:rsid w:val="006B41B9"/>
    <w:rsid w:val="006B4442"/>
    <w:rsid w:val="006B45FB"/>
    <w:rsid w:val="006B5095"/>
    <w:rsid w:val="006B586E"/>
    <w:rsid w:val="006B5891"/>
    <w:rsid w:val="006B5C23"/>
    <w:rsid w:val="006B5FC7"/>
    <w:rsid w:val="006B629E"/>
    <w:rsid w:val="006B65F1"/>
    <w:rsid w:val="006B6F9C"/>
    <w:rsid w:val="006B76F2"/>
    <w:rsid w:val="006B7862"/>
    <w:rsid w:val="006B7A4C"/>
    <w:rsid w:val="006B7C41"/>
    <w:rsid w:val="006B7EB3"/>
    <w:rsid w:val="006C0148"/>
    <w:rsid w:val="006C01FD"/>
    <w:rsid w:val="006C03E2"/>
    <w:rsid w:val="006C0AC6"/>
    <w:rsid w:val="006C0DA6"/>
    <w:rsid w:val="006C0F3C"/>
    <w:rsid w:val="006C1656"/>
    <w:rsid w:val="006C17CE"/>
    <w:rsid w:val="006C1F4C"/>
    <w:rsid w:val="006C2708"/>
    <w:rsid w:val="006C291C"/>
    <w:rsid w:val="006C2ACE"/>
    <w:rsid w:val="006C3427"/>
    <w:rsid w:val="006C36EA"/>
    <w:rsid w:val="006C4221"/>
    <w:rsid w:val="006C47FC"/>
    <w:rsid w:val="006C49B6"/>
    <w:rsid w:val="006C4A17"/>
    <w:rsid w:val="006C4A60"/>
    <w:rsid w:val="006C4C24"/>
    <w:rsid w:val="006C525C"/>
    <w:rsid w:val="006C5385"/>
    <w:rsid w:val="006C5774"/>
    <w:rsid w:val="006C5917"/>
    <w:rsid w:val="006C629A"/>
    <w:rsid w:val="006C6532"/>
    <w:rsid w:val="006C6708"/>
    <w:rsid w:val="006C6953"/>
    <w:rsid w:val="006C70C8"/>
    <w:rsid w:val="006C7250"/>
    <w:rsid w:val="006C7334"/>
    <w:rsid w:val="006C75C0"/>
    <w:rsid w:val="006C7E20"/>
    <w:rsid w:val="006D00AC"/>
    <w:rsid w:val="006D0688"/>
    <w:rsid w:val="006D0828"/>
    <w:rsid w:val="006D0BFB"/>
    <w:rsid w:val="006D0C25"/>
    <w:rsid w:val="006D143E"/>
    <w:rsid w:val="006D1D8A"/>
    <w:rsid w:val="006D27CC"/>
    <w:rsid w:val="006D2A79"/>
    <w:rsid w:val="006D2BA1"/>
    <w:rsid w:val="006D329C"/>
    <w:rsid w:val="006D3BD3"/>
    <w:rsid w:val="006D4230"/>
    <w:rsid w:val="006D4736"/>
    <w:rsid w:val="006D4E07"/>
    <w:rsid w:val="006D4E27"/>
    <w:rsid w:val="006D57A0"/>
    <w:rsid w:val="006D58B0"/>
    <w:rsid w:val="006D59A1"/>
    <w:rsid w:val="006D5AB4"/>
    <w:rsid w:val="006D5B03"/>
    <w:rsid w:val="006D6232"/>
    <w:rsid w:val="006D6816"/>
    <w:rsid w:val="006D775D"/>
    <w:rsid w:val="006D7B72"/>
    <w:rsid w:val="006E0166"/>
    <w:rsid w:val="006E026A"/>
    <w:rsid w:val="006E02DB"/>
    <w:rsid w:val="006E099D"/>
    <w:rsid w:val="006E177E"/>
    <w:rsid w:val="006E1C8B"/>
    <w:rsid w:val="006E1D33"/>
    <w:rsid w:val="006E1DFC"/>
    <w:rsid w:val="006E2F99"/>
    <w:rsid w:val="006E3613"/>
    <w:rsid w:val="006E40F5"/>
    <w:rsid w:val="006E4192"/>
    <w:rsid w:val="006E4938"/>
    <w:rsid w:val="006E4987"/>
    <w:rsid w:val="006E51A7"/>
    <w:rsid w:val="006E5228"/>
    <w:rsid w:val="006E5944"/>
    <w:rsid w:val="006E672F"/>
    <w:rsid w:val="006E6BE3"/>
    <w:rsid w:val="006E6FB0"/>
    <w:rsid w:val="006E70CD"/>
    <w:rsid w:val="006E7521"/>
    <w:rsid w:val="006E763B"/>
    <w:rsid w:val="006E7B67"/>
    <w:rsid w:val="006F00D5"/>
    <w:rsid w:val="006F01C5"/>
    <w:rsid w:val="006F0201"/>
    <w:rsid w:val="006F0CA0"/>
    <w:rsid w:val="006F0EF1"/>
    <w:rsid w:val="006F23FF"/>
    <w:rsid w:val="006F285A"/>
    <w:rsid w:val="006F2AE0"/>
    <w:rsid w:val="006F2C91"/>
    <w:rsid w:val="006F2D36"/>
    <w:rsid w:val="006F3020"/>
    <w:rsid w:val="006F342F"/>
    <w:rsid w:val="006F3727"/>
    <w:rsid w:val="006F3A1D"/>
    <w:rsid w:val="006F4070"/>
    <w:rsid w:val="006F416D"/>
    <w:rsid w:val="006F439A"/>
    <w:rsid w:val="006F4641"/>
    <w:rsid w:val="006F46AC"/>
    <w:rsid w:val="006F526B"/>
    <w:rsid w:val="006F5CA2"/>
    <w:rsid w:val="006F5D31"/>
    <w:rsid w:val="006F5D76"/>
    <w:rsid w:val="006F5DA8"/>
    <w:rsid w:val="006F62AB"/>
    <w:rsid w:val="006F6B40"/>
    <w:rsid w:val="006F7556"/>
    <w:rsid w:val="006F7C50"/>
    <w:rsid w:val="006F7DD8"/>
    <w:rsid w:val="0070014C"/>
    <w:rsid w:val="00700764"/>
    <w:rsid w:val="0070222B"/>
    <w:rsid w:val="007022BF"/>
    <w:rsid w:val="00702901"/>
    <w:rsid w:val="00702999"/>
    <w:rsid w:val="00702F39"/>
    <w:rsid w:val="00703011"/>
    <w:rsid w:val="0070329C"/>
    <w:rsid w:val="00703C05"/>
    <w:rsid w:val="00703C25"/>
    <w:rsid w:val="00703D99"/>
    <w:rsid w:val="00704DA9"/>
    <w:rsid w:val="007056B3"/>
    <w:rsid w:val="00705DD2"/>
    <w:rsid w:val="00706350"/>
    <w:rsid w:val="007063AD"/>
    <w:rsid w:val="007063EC"/>
    <w:rsid w:val="007066DF"/>
    <w:rsid w:val="00706726"/>
    <w:rsid w:val="0070733F"/>
    <w:rsid w:val="007073B6"/>
    <w:rsid w:val="00707543"/>
    <w:rsid w:val="00707567"/>
    <w:rsid w:val="0070795A"/>
    <w:rsid w:val="00707B20"/>
    <w:rsid w:val="00707FE5"/>
    <w:rsid w:val="0071052A"/>
    <w:rsid w:val="0071098E"/>
    <w:rsid w:val="00710AA5"/>
    <w:rsid w:val="007111DD"/>
    <w:rsid w:val="00711649"/>
    <w:rsid w:val="0071192A"/>
    <w:rsid w:val="007122EF"/>
    <w:rsid w:val="00712494"/>
    <w:rsid w:val="0071258C"/>
    <w:rsid w:val="00712A86"/>
    <w:rsid w:val="00712E8B"/>
    <w:rsid w:val="0071332A"/>
    <w:rsid w:val="00713B7B"/>
    <w:rsid w:val="0071493F"/>
    <w:rsid w:val="00714FB6"/>
    <w:rsid w:val="00714FD3"/>
    <w:rsid w:val="00715783"/>
    <w:rsid w:val="007157EB"/>
    <w:rsid w:val="0071599B"/>
    <w:rsid w:val="00715BD5"/>
    <w:rsid w:val="00715C35"/>
    <w:rsid w:val="0071607D"/>
    <w:rsid w:val="00716090"/>
    <w:rsid w:val="007168BE"/>
    <w:rsid w:val="00716B20"/>
    <w:rsid w:val="00716EBE"/>
    <w:rsid w:val="00717338"/>
    <w:rsid w:val="0071767B"/>
    <w:rsid w:val="00717B88"/>
    <w:rsid w:val="007200C9"/>
    <w:rsid w:val="007202B7"/>
    <w:rsid w:val="00720439"/>
    <w:rsid w:val="0072111C"/>
    <w:rsid w:val="00721244"/>
    <w:rsid w:val="0072127F"/>
    <w:rsid w:val="007217A2"/>
    <w:rsid w:val="00721813"/>
    <w:rsid w:val="0072186F"/>
    <w:rsid w:val="0072199E"/>
    <w:rsid w:val="007222AE"/>
    <w:rsid w:val="0072230F"/>
    <w:rsid w:val="0072271B"/>
    <w:rsid w:val="00722A21"/>
    <w:rsid w:val="00723388"/>
    <w:rsid w:val="00723530"/>
    <w:rsid w:val="007240B7"/>
    <w:rsid w:val="0072440C"/>
    <w:rsid w:val="0072489E"/>
    <w:rsid w:val="007248A2"/>
    <w:rsid w:val="0072512B"/>
    <w:rsid w:val="0072584D"/>
    <w:rsid w:val="00725B35"/>
    <w:rsid w:val="0072641A"/>
    <w:rsid w:val="00727897"/>
    <w:rsid w:val="00727C18"/>
    <w:rsid w:val="00727DC0"/>
    <w:rsid w:val="0073009C"/>
    <w:rsid w:val="0073021B"/>
    <w:rsid w:val="0073024B"/>
    <w:rsid w:val="007305D5"/>
    <w:rsid w:val="0073067A"/>
    <w:rsid w:val="007315CB"/>
    <w:rsid w:val="00731770"/>
    <w:rsid w:val="00732617"/>
    <w:rsid w:val="00732BEB"/>
    <w:rsid w:val="007331AD"/>
    <w:rsid w:val="0073385C"/>
    <w:rsid w:val="00733A0F"/>
    <w:rsid w:val="00734546"/>
    <w:rsid w:val="007349CF"/>
    <w:rsid w:val="007353B9"/>
    <w:rsid w:val="00735C79"/>
    <w:rsid w:val="007360EB"/>
    <w:rsid w:val="007361DE"/>
    <w:rsid w:val="00736310"/>
    <w:rsid w:val="00736671"/>
    <w:rsid w:val="00736A49"/>
    <w:rsid w:val="0073747C"/>
    <w:rsid w:val="00737D24"/>
    <w:rsid w:val="00737E25"/>
    <w:rsid w:val="00737E2F"/>
    <w:rsid w:val="007400D0"/>
    <w:rsid w:val="007401FF"/>
    <w:rsid w:val="00740370"/>
    <w:rsid w:val="00740ECA"/>
    <w:rsid w:val="007411DC"/>
    <w:rsid w:val="00741432"/>
    <w:rsid w:val="00741E3C"/>
    <w:rsid w:val="007420E2"/>
    <w:rsid w:val="0074282E"/>
    <w:rsid w:val="0074328F"/>
    <w:rsid w:val="0074341E"/>
    <w:rsid w:val="00743AD8"/>
    <w:rsid w:val="00744300"/>
    <w:rsid w:val="00744358"/>
    <w:rsid w:val="00744779"/>
    <w:rsid w:val="00744795"/>
    <w:rsid w:val="00744C72"/>
    <w:rsid w:val="00744E8B"/>
    <w:rsid w:val="00745064"/>
    <w:rsid w:val="007450FA"/>
    <w:rsid w:val="00745534"/>
    <w:rsid w:val="0074575F"/>
    <w:rsid w:val="007458D5"/>
    <w:rsid w:val="007459FF"/>
    <w:rsid w:val="00745D5D"/>
    <w:rsid w:val="00745E91"/>
    <w:rsid w:val="00746284"/>
    <w:rsid w:val="007468A4"/>
    <w:rsid w:val="0074692A"/>
    <w:rsid w:val="00746962"/>
    <w:rsid w:val="00746CAA"/>
    <w:rsid w:val="00747176"/>
    <w:rsid w:val="00747225"/>
    <w:rsid w:val="007472AE"/>
    <w:rsid w:val="007475FF"/>
    <w:rsid w:val="00747787"/>
    <w:rsid w:val="00747A2B"/>
    <w:rsid w:val="00747AA2"/>
    <w:rsid w:val="0075035B"/>
    <w:rsid w:val="007503F8"/>
    <w:rsid w:val="00750440"/>
    <w:rsid w:val="0075092D"/>
    <w:rsid w:val="00750999"/>
    <w:rsid w:val="007509DE"/>
    <w:rsid w:val="007509FB"/>
    <w:rsid w:val="00751003"/>
    <w:rsid w:val="00751845"/>
    <w:rsid w:val="00751A62"/>
    <w:rsid w:val="00751A74"/>
    <w:rsid w:val="0075293E"/>
    <w:rsid w:val="00752986"/>
    <w:rsid w:val="00752C66"/>
    <w:rsid w:val="00752E0D"/>
    <w:rsid w:val="00752FA7"/>
    <w:rsid w:val="007530E5"/>
    <w:rsid w:val="007536AB"/>
    <w:rsid w:val="00753754"/>
    <w:rsid w:val="0075380D"/>
    <w:rsid w:val="007538EF"/>
    <w:rsid w:val="007543E7"/>
    <w:rsid w:val="00754F8D"/>
    <w:rsid w:val="00755130"/>
    <w:rsid w:val="0075515C"/>
    <w:rsid w:val="007557E5"/>
    <w:rsid w:val="00755A7D"/>
    <w:rsid w:val="00756202"/>
    <w:rsid w:val="0075665D"/>
    <w:rsid w:val="00756ACF"/>
    <w:rsid w:val="007570CA"/>
    <w:rsid w:val="007571D4"/>
    <w:rsid w:val="007574DC"/>
    <w:rsid w:val="0075794A"/>
    <w:rsid w:val="00757AE1"/>
    <w:rsid w:val="00757B10"/>
    <w:rsid w:val="0076068E"/>
    <w:rsid w:val="00760A16"/>
    <w:rsid w:val="00760AA5"/>
    <w:rsid w:val="007622B8"/>
    <w:rsid w:val="0076279B"/>
    <w:rsid w:val="007629A0"/>
    <w:rsid w:val="007634BB"/>
    <w:rsid w:val="00764A2B"/>
    <w:rsid w:val="00764AFA"/>
    <w:rsid w:val="00765089"/>
    <w:rsid w:val="007653D1"/>
    <w:rsid w:val="007655F7"/>
    <w:rsid w:val="0076567A"/>
    <w:rsid w:val="00765862"/>
    <w:rsid w:val="0076596D"/>
    <w:rsid w:val="00765B50"/>
    <w:rsid w:val="00765C82"/>
    <w:rsid w:val="00766737"/>
    <w:rsid w:val="00766B5C"/>
    <w:rsid w:val="0076728E"/>
    <w:rsid w:val="00767E77"/>
    <w:rsid w:val="007701F0"/>
    <w:rsid w:val="00770703"/>
    <w:rsid w:val="0077089E"/>
    <w:rsid w:val="007709FE"/>
    <w:rsid w:val="00770A7A"/>
    <w:rsid w:val="00771426"/>
    <w:rsid w:val="007717B3"/>
    <w:rsid w:val="00771EC9"/>
    <w:rsid w:val="00772647"/>
    <w:rsid w:val="00772AA6"/>
    <w:rsid w:val="00772D0A"/>
    <w:rsid w:val="00772DBF"/>
    <w:rsid w:val="00772EED"/>
    <w:rsid w:val="00773478"/>
    <w:rsid w:val="00773D6B"/>
    <w:rsid w:val="0077412A"/>
    <w:rsid w:val="00774912"/>
    <w:rsid w:val="00774FF7"/>
    <w:rsid w:val="007751B7"/>
    <w:rsid w:val="00775CA8"/>
    <w:rsid w:val="00775E6C"/>
    <w:rsid w:val="00775EA5"/>
    <w:rsid w:val="00775EC1"/>
    <w:rsid w:val="007762B0"/>
    <w:rsid w:val="0077633E"/>
    <w:rsid w:val="007765AA"/>
    <w:rsid w:val="00776904"/>
    <w:rsid w:val="00776E72"/>
    <w:rsid w:val="007778E8"/>
    <w:rsid w:val="00780FE7"/>
    <w:rsid w:val="00782F6D"/>
    <w:rsid w:val="00782FF2"/>
    <w:rsid w:val="00783033"/>
    <w:rsid w:val="0078319A"/>
    <w:rsid w:val="007839E1"/>
    <w:rsid w:val="00783E6F"/>
    <w:rsid w:val="007841D1"/>
    <w:rsid w:val="0078458E"/>
    <w:rsid w:val="00784628"/>
    <w:rsid w:val="007847CF"/>
    <w:rsid w:val="007848E8"/>
    <w:rsid w:val="00785230"/>
    <w:rsid w:val="0078533C"/>
    <w:rsid w:val="0078539D"/>
    <w:rsid w:val="0078585F"/>
    <w:rsid w:val="00786270"/>
    <w:rsid w:val="007867CC"/>
    <w:rsid w:val="0078772A"/>
    <w:rsid w:val="00787D66"/>
    <w:rsid w:val="00787DA3"/>
    <w:rsid w:val="00787E56"/>
    <w:rsid w:val="00790111"/>
    <w:rsid w:val="007901DF"/>
    <w:rsid w:val="00790524"/>
    <w:rsid w:val="007905BF"/>
    <w:rsid w:val="00790D33"/>
    <w:rsid w:val="00791359"/>
    <w:rsid w:val="0079149F"/>
    <w:rsid w:val="00791B54"/>
    <w:rsid w:val="00792002"/>
    <w:rsid w:val="0079228C"/>
    <w:rsid w:val="0079285F"/>
    <w:rsid w:val="00792BC2"/>
    <w:rsid w:val="00792DA2"/>
    <w:rsid w:val="00792DF3"/>
    <w:rsid w:val="00792E04"/>
    <w:rsid w:val="007931F1"/>
    <w:rsid w:val="007935D2"/>
    <w:rsid w:val="007937D0"/>
    <w:rsid w:val="007937EB"/>
    <w:rsid w:val="00793EC1"/>
    <w:rsid w:val="00793FA9"/>
    <w:rsid w:val="0079414F"/>
    <w:rsid w:val="007941A0"/>
    <w:rsid w:val="007942A4"/>
    <w:rsid w:val="00794675"/>
    <w:rsid w:val="007952F5"/>
    <w:rsid w:val="00795454"/>
    <w:rsid w:val="007955AA"/>
    <w:rsid w:val="007956D9"/>
    <w:rsid w:val="00795DD0"/>
    <w:rsid w:val="00796135"/>
    <w:rsid w:val="007964E8"/>
    <w:rsid w:val="00796736"/>
    <w:rsid w:val="0079674D"/>
    <w:rsid w:val="0079680F"/>
    <w:rsid w:val="00796BFF"/>
    <w:rsid w:val="00796F35"/>
    <w:rsid w:val="00797097"/>
    <w:rsid w:val="0079726B"/>
    <w:rsid w:val="00797641"/>
    <w:rsid w:val="00797790"/>
    <w:rsid w:val="00797F68"/>
    <w:rsid w:val="007A0348"/>
    <w:rsid w:val="007A0B82"/>
    <w:rsid w:val="007A11B1"/>
    <w:rsid w:val="007A121F"/>
    <w:rsid w:val="007A1C3B"/>
    <w:rsid w:val="007A1D3B"/>
    <w:rsid w:val="007A1D5B"/>
    <w:rsid w:val="007A1D95"/>
    <w:rsid w:val="007A218E"/>
    <w:rsid w:val="007A25F2"/>
    <w:rsid w:val="007A3892"/>
    <w:rsid w:val="007A3CE3"/>
    <w:rsid w:val="007A3D62"/>
    <w:rsid w:val="007A401D"/>
    <w:rsid w:val="007A42FF"/>
    <w:rsid w:val="007A4364"/>
    <w:rsid w:val="007A4592"/>
    <w:rsid w:val="007A5071"/>
    <w:rsid w:val="007A58AD"/>
    <w:rsid w:val="007A5A7F"/>
    <w:rsid w:val="007A5CE4"/>
    <w:rsid w:val="007A5DA1"/>
    <w:rsid w:val="007A609B"/>
    <w:rsid w:val="007A652A"/>
    <w:rsid w:val="007A697B"/>
    <w:rsid w:val="007A6DB6"/>
    <w:rsid w:val="007A719E"/>
    <w:rsid w:val="007B0425"/>
    <w:rsid w:val="007B0BE3"/>
    <w:rsid w:val="007B0CB6"/>
    <w:rsid w:val="007B1051"/>
    <w:rsid w:val="007B123A"/>
    <w:rsid w:val="007B151D"/>
    <w:rsid w:val="007B1C91"/>
    <w:rsid w:val="007B208D"/>
    <w:rsid w:val="007B21EC"/>
    <w:rsid w:val="007B2997"/>
    <w:rsid w:val="007B2B0A"/>
    <w:rsid w:val="007B2DCD"/>
    <w:rsid w:val="007B3300"/>
    <w:rsid w:val="007B35AC"/>
    <w:rsid w:val="007B3610"/>
    <w:rsid w:val="007B36A5"/>
    <w:rsid w:val="007B39B8"/>
    <w:rsid w:val="007B421A"/>
    <w:rsid w:val="007B44CC"/>
    <w:rsid w:val="007B481A"/>
    <w:rsid w:val="007B4FDD"/>
    <w:rsid w:val="007B518F"/>
    <w:rsid w:val="007B551F"/>
    <w:rsid w:val="007B5632"/>
    <w:rsid w:val="007B58A4"/>
    <w:rsid w:val="007B58B5"/>
    <w:rsid w:val="007B5932"/>
    <w:rsid w:val="007B6193"/>
    <w:rsid w:val="007B6367"/>
    <w:rsid w:val="007B64F1"/>
    <w:rsid w:val="007B6D9E"/>
    <w:rsid w:val="007B7AA1"/>
    <w:rsid w:val="007C096C"/>
    <w:rsid w:val="007C0A7D"/>
    <w:rsid w:val="007C0ECC"/>
    <w:rsid w:val="007C15B4"/>
    <w:rsid w:val="007C196B"/>
    <w:rsid w:val="007C1AD3"/>
    <w:rsid w:val="007C1B14"/>
    <w:rsid w:val="007C1C64"/>
    <w:rsid w:val="007C1DFA"/>
    <w:rsid w:val="007C1FA6"/>
    <w:rsid w:val="007C1FD3"/>
    <w:rsid w:val="007C2034"/>
    <w:rsid w:val="007C2602"/>
    <w:rsid w:val="007C29AF"/>
    <w:rsid w:val="007C29F6"/>
    <w:rsid w:val="007C2AFC"/>
    <w:rsid w:val="007C2CCB"/>
    <w:rsid w:val="007C2EA0"/>
    <w:rsid w:val="007C3249"/>
    <w:rsid w:val="007C35BF"/>
    <w:rsid w:val="007C38AF"/>
    <w:rsid w:val="007C4230"/>
    <w:rsid w:val="007C454D"/>
    <w:rsid w:val="007C47A6"/>
    <w:rsid w:val="007C4BBD"/>
    <w:rsid w:val="007C50C6"/>
    <w:rsid w:val="007C51E7"/>
    <w:rsid w:val="007C5282"/>
    <w:rsid w:val="007C547F"/>
    <w:rsid w:val="007C568E"/>
    <w:rsid w:val="007C576F"/>
    <w:rsid w:val="007C605F"/>
    <w:rsid w:val="007C61A4"/>
    <w:rsid w:val="007C61ED"/>
    <w:rsid w:val="007C6B92"/>
    <w:rsid w:val="007C7145"/>
    <w:rsid w:val="007C7349"/>
    <w:rsid w:val="007C774E"/>
    <w:rsid w:val="007C7D95"/>
    <w:rsid w:val="007C7FE9"/>
    <w:rsid w:val="007D1028"/>
    <w:rsid w:val="007D11FA"/>
    <w:rsid w:val="007D126C"/>
    <w:rsid w:val="007D1343"/>
    <w:rsid w:val="007D1508"/>
    <w:rsid w:val="007D1A87"/>
    <w:rsid w:val="007D1D7A"/>
    <w:rsid w:val="007D1F6C"/>
    <w:rsid w:val="007D2578"/>
    <w:rsid w:val="007D2901"/>
    <w:rsid w:val="007D2B9D"/>
    <w:rsid w:val="007D326A"/>
    <w:rsid w:val="007D344D"/>
    <w:rsid w:val="007D36F2"/>
    <w:rsid w:val="007D3BB6"/>
    <w:rsid w:val="007D3C94"/>
    <w:rsid w:val="007D3D42"/>
    <w:rsid w:val="007D3E47"/>
    <w:rsid w:val="007D419D"/>
    <w:rsid w:val="007D4586"/>
    <w:rsid w:val="007D4C46"/>
    <w:rsid w:val="007D580E"/>
    <w:rsid w:val="007D5B86"/>
    <w:rsid w:val="007D60B3"/>
    <w:rsid w:val="007D656D"/>
    <w:rsid w:val="007D65CC"/>
    <w:rsid w:val="007D6B21"/>
    <w:rsid w:val="007D75CC"/>
    <w:rsid w:val="007D7B08"/>
    <w:rsid w:val="007D7B3E"/>
    <w:rsid w:val="007E001F"/>
    <w:rsid w:val="007E011E"/>
    <w:rsid w:val="007E0587"/>
    <w:rsid w:val="007E0694"/>
    <w:rsid w:val="007E0877"/>
    <w:rsid w:val="007E1844"/>
    <w:rsid w:val="007E24C3"/>
    <w:rsid w:val="007E2500"/>
    <w:rsid w:val="007E2B82"/>
    <w:rsid w:val="007E3335"/>
    <w:rsid w:val="007E33A0"/>
    <w:rsid w:val="007E36E7"/>
    <w:rsid w:val="007E36FC"/>
    <w:rsid w:val="007E3A7F"/>
    <w:rsid w:val="007E3D41"/>
    <w:rsid w:val="007E3E58"/>
    <w:rsid w:val="007E3E73"/>
    <w:rsid w:val="007E4380"/>
    <w:rsid w:val="007E438B"/>
    <w:rsid w:val="007E48FA"/>
    <w:rsid w:val="007E4B34"/>
    <w:rsid w:val="007E4E93"/>
    <w:rsid w:val="007E5076"/>
    <w:rsid w:val="007E50F7"/>
    <w:rsid w:val="007E51A7"/>
    <w:rsid w:val="007E6258"/>
    <w:rsid w:val="007E6CC1"/>
    <w:rsid w:val="007F0180"/>
    <w:rsid w:val="007F0C3E"/>
    <w:rsid w:val="007F0CAC"/>
    <w:rsid w:val="007F0FEB"/>
    <w:rsid w:val="007F10EB"/>
    <w:rsid w:val="007F1DA0"/>
    <w:rsid w:val="007F202A"/>
    <w:rsid w:val="007F2801"/>
    <w:rsid w:val="007F30BE"/>
    <w:rsid w:val="007F317A"/>
    <w:rsid w:val="007F34D7"/>
    <w:rsid w:val="007F3BE5"/>
    <w:rsid w:val="007F3D02"/>
    <w:rsid w:val="007F41F8"/>
    <w:rsid w:val="007F424D"/>
    <w:rsid w:val="007F4485"/>
    <w:rsid w:val="007F46FE"/>
    <w:rsid w:val="007F4A49"/>
    <w:rsid w:val="007F4D0D"/>
    <w:rsid w:val="007F4EA1"/>
    <w:rsid w:val="007F5298"/>
    <w:rsid w:val="007F537B"/>
    <w:rsid w:val="007F5538"/>
    <w:rsid w:val="007F5B9E"/>
    <w:rsid w:val="007F5D12"/>
    <w:rsid w:val="007F5E74"/>
    <w:rsid w:val="007F60B4"/>
    <w:rsid w:val="007F6400"/>
    <w:rsid w:val="007F69FE"/>
    <w:rsid w:val="007F6CB6"/>
    <w:rsid w:val="007F6E21"/>
    <w:rsid w:val="007F6FB7"/>
    <w:rsid w:val="007F7759"/>
    <w:rsid w:val="007F7A7C"/>
    <w:rsid w:val="007F7DB6"/>
    <w:rsid w:val="00800006"/>
    <w:rsid w:val="0080067D"/>
    <w:rsid w:val="008006AD"/>
    <w:rsid w:val="00800E8B"/>
    <w:rsid w:val="00800EC0"/>
    <w:rsid w:val="00801013"/>
    <w:rsid w:val="00801813"/>
    <w:rsid w:val="008028AF"/>
    <w:rsid w:val="00802E60"/>
    <w:rsid w:val="00803883"/>
    <w:rsid w:val="0080388E"/>
    <w:rsid w:val="00803F90"/>
    <w:rsid w:val="0080422B"/>
    <w:rsid w:val="0080423D"/>
    <w:rsid w:val="00804BEE"/>
    <w:rsid w:val="00805A23"/>
    <w:rsid w:val="00805EB0"/>
    <w:rsid w:val="008065E4"/>
    <w:rsid w:val="008066E9"/>
    <w:rsid w:val="008069E9"/>
    <w:rsid w:val="00806C35"/>
    <w:rsid w:val="00806EB0"/>
    <w:rsid w:val="008070AF"/>
    <w:rsid w:val="008078DB"/>
    <w:rsid w:val="008078EC"/>
    <w:rsid w:val="00807940"/>
    <w:rsid w:val="00807EAB"/>
    <w:rsid w:val="00810890"/>
    <w:rsid w:val="00810AE9"/>
    <w:rsid w:val="00810DF3"/>
    <w:rsid w:val="00811288"/>
    <w:rsid w:val="008113B8"/>
    <w:rsid w:val="00811693"/>
    <w:rsid w:val="00811785"/>
    <w:rsid w:val="0081199A"/>
    <w:rsid w:val="00811A90"/>
    <w:rsid w:val="00811BA4"/>
    <w:rsid w:val="00811F94"/>
    <w:rsid w:val="00811FB6"/>
    <w:rsid w:val="0081201D"/>
    <w:rsid w:val="00812070"/>
    <w:rsid w:val="0081207C"/>
    <w:rsid w:val="00812B35"/>
    <w:rsid w:val="0081307F"/>
    <w:rsid w:val="00813B16"/>
    <w:rsid w:val="00813B43"/>
    <w:rsid w:val="00813FB6"/>
    <w:rsid w:val="008144EA"/>
    <w:rsid w:val="00814539"/>
    <w:rsid w:val="008146FB"/>
    <w:rsid w:val="00814A2C"/>
    <w:rsid w:val="00814D84"/>
    <w:rsid w:val="00815142"/>
    <w:rsid w:val="00815C0B"/>
    <w:rsid w:val="00815C46"/>
    <w:rsid w:val="00815DC8"/>
    <w:rsid w:val="0081625A"/>
    <w:rsid w:val="008162B7"/>
    <w:rsid w:val="0081659F"/>
    <w:rsid w:val="00816662"/>
    <w:rsid w:val="0081700E"/>
    <w:rsid w:val="00817516"/>
    <w:rsid w:val="008176B8"/>
    <w:rsid w:val="00817ADB"/>
    <w:rsid w:val="00817D8B"/>
    <w:rsid w:val="00817F46"/>
    <w:rsid w:val="0082075D"/>
    <w:rsid w:val="008211D3"/>
    <w:rsid w:val="008212B4"/>
    <w:rsid w:val="00821365"/>
    <w:rsid w:val="008215A7"/>
    <w:rsid w:val="0082259C"/>
    <w:rsid w:val="0082306A"/>
    <w:rsid w:val="00823299"/>
    <w:rsid w:val="008232FF"/>
    <w:rsid w:val="00823502"/>
    <w:rsid w:val="00824139"/>
    <w:rsid w:val="0082417F"/>
    <w:rsid w:val="0082428B"/>
    <w:rsid w:val="00824446"/>
    <w:rsid w:val="00824481"/>
    <w:rsid w:val="00824515"/>
    <w:rsid w:val="00824550"/>
    <w:rsid w:val="00824888"/>
    <w:rsid w:val="00824FE6"/>
    <w:rsid w:val="00825457"/>
    <w:rsid w:val="0082546E"/>
    <w:rsid w:val="00825621"/>
    <w:rsid w:val="008258FB"/>
    <w:rsid w:val="00825BA6"/>
    <w:rsid w:val="00825CBE"/>
    <w:rsid w:val="00826E55"/>
    <w:rsid w:val="00826E92"/>
    <w:rsid w:val="008274DB"/>
    <w:rsid w:val="00827528"/>
    <w:rsid w:val="0082767D"/>
    <w:rsid w:val="008278F5"/>
    <w:rsid w:val="0082794C"/>
    <w:rsid w:val="00827F04"/>
    <w:rsid w:val="00830511"/>
    <w:rsid w:val="00830537"/>
    <w:rsid w:val="008309B4"/>
    <w:rsid w:val="008310C2"/>
    <w:rsid w:val="00831377"/>
    <w:rsid w:val="0083194A"/>
    <w:rsid w:val="0083222B"/>
    <w:rsid w:val="00832F75"/>
    <w:rsid w:val="00833195"/>
    <w:rsid w:val="0083345F"/>
    <w:rsid w:val="00833AC8"/>
    <w:rsid w:val="00833B09"/>
    <w:rsid w:val="00833B36"/>
    <w:rsid w:val="00834099"/>
    <w:rsid w:val="008340A5"/>
    <w:rsid w:val="008343B0"/>
    <w:rsid w:val="00834F0F"/>
    <w:rsid w:val="0083591D"/>
    <w:rsid w:val="00835F5B"/>
    <w:rsid w:val="008368A3"/>
    <w:rsid w:val="00836F23"/>
    <w:rsid w:val="008371C1"/>
    <w:rsid w:val="0083747F"/>
    <w:rsid w:val="00837A29"/>
    <w:rsid w:val="008400C1"/>
    <w:rsid w:val="00840126"/>
    <w:rsid w:val="0084020C"/>
    <w:rsid w:val="008406D1"/>
    <w:rsid w:val="00840704"/>
    <w:rsid w:val="00840747"/>
    <w:rsid w:val="0084077C"/>
    <w:rsid w:val="008409BB"/>
    <w:rsid w:val="00840AE1"/>
    <w:rsid w:val="00840D6E"/>
    <w:rsid w:val="00841236"/>
    <w:rsid w:val="008413B2"/>
    <w:rsid w:val="008415AA"/>
    <w:rsid w:val="0084171A"/>
    <w:rsid w:val="008417E9"/>
    <w:rsid w:val="0084183C"/>
    <w:rsid w:val="00841C18"/>
    <w:rsid w:val="00841EE0"/>
    <w:rsid w:val="008422EC"/>
    <w:rsid w:val="008427C4"/>
    <w:rsid w:val="008428D3"/>
    <w:rsid w:val="00842D33"/>
    <w:rsid w:val="00842DFE"/>
    <w:rsid w:val="00842E79"/>
    <w:rsid w:val="00843293"/>
    <w:rsid w:val="008432C7"/>
    <w:rsid w:val="00843642"/>
    <w:rsid w:val="0084376A"/>
    <w:rsid w:val="00844516"/>
    <w:rsid w:val="008445BD"/>
    <w:rsid w:val="00844A72"/>
    <w:rsid w:val="008455E2"/>
    <w:rsid w:val="00845B83"/>
    <w:rsid w:val="00845D79"/>
    <w:rsid w:val="00846048"/>
    <w:rsid w:val="0084655A"/>
    <w:rsid w:val="00846FE9"/>
    <w:rsid w:val="00847772"/>
    <w:rsid w:val="00847C2E"/>
    <w:rsid w:val="00847E3B"/>
    <w:rsid w:val="00847F44"/>
    <w:rsid w:val="008501FA"/>
    <w:rsid w:val="008511D1"/>
    <w:rsid w:val="0085132E"/>
    <w:rsid w:val="008517D6"/>
    <w:rsid w:val="00851DED"/>
    <w:rsid w:val="00851FA0"/>
    <w:rsid w:val="008525E3"/>
    <w:rsid w:val="00852736"/>
    <w:rsid w:val="008529D4"/>
    <w:rsid w:val="00852AD6"/>
    <w:rsid w:val="008530A3"/>
    <w:rsid w:val="00853243"/>
    <w:rsid w:val="00853359"/>
    <w:rsid w:val="00853C00"/>
    <w:rsid w:val="00853E8B"/>
    <w:rsid w:val="00853F3E"/>
    <w:rsid w:val="008547F4"/>
    <w:rsid w:val="00854D17"/>
    <w:rsid w:val="008550D4"/>
    <w:rsid w:val="00855526"/>
    <w:rsid w:val="00855776"/>
    <w:rsid w:val="00855ABF"/>
    <w:rsid w:val="008560F6"/>
    <w:rsid w:val="008562D5"/>
    <w:rsid w:val="008570AE"/>
    <w:rsid w:val="00857A81"/>
    <w:rsid w:val="0086005A"/>
    <w:rsid w:val="00860442"/>
    <w:rsid w:val="0086054C"/>
    <w:rsid w:val="00860C9D"/>
    <w:rsid w:val="00860D47"/>
    <w:rsid w:val="00860EEC"/>
    <w:rsid w:val="008613A8"/>
    <w:rsid w:val="00861732"/>
    <w:rsid w:val="00861CE7"/>
    <w:rsid w:val="0086234C"/>
    <w:rsid w:val="00862A30"/>
    <w:rsid w:val="00862F82"/>
    <w:rsid w:val="00863222"/>
    <w:rsid w:val="008632F4"/>
    <w:rsid w:val="00863424"/>
    <w:rsid w:val="008635EF"/>
    <w:rsid w:val="00863720"/>
    <w:rsid w:val="00864357"/>
    <w:rsid w:val="0086478D"/>
    <w:rsid w:val="008653D7"/>
    <w:rsid w:val="00865F76"/>
    <w:rsid w:val="0086695E"/>
    <w:rsid w:val="00866BE9"/>
    <w:rsid w:val="008672A0"/>
    <w:rsid w:val="00870408"/>
    <w:rsid w:val="008706AE"/>
    <w:rsid w:val="00870B25"/>
    <w:rsid w:val="008710EA"/>
    <w:rsid w:val="00871838"/>
    <w:rsid w:val="008718AF"/>
    <w:rsid w:val="008719D9"/>
    <w:rsid w:val="00871BD8"/>
    <w:rsid w:val="00871C1E"/>
    <w:rsid w:val="00871D5C"/>
    <w:rsid w:val="008721B9"/>
    <w:rsid w:val="0087230B"/>
    <w:rsid w:val="008723B7"/>
    <w:rsid w:val="008724B5"/>
    <w:rsid w:val="00872CCC"/>
    <w:rsid w:val="008733A0"/>
    <w:rsid w:val="008734B9"/>
    <w:rsid w:val="00873E8C"/>
    <w:rsid w:val="00874B18"/>
    <w:rsid w:val="00874D81"/>
    <w:rsid w:val="00874D92"/>
    <w:rsid w:val="008750E2"/>
    <w:rsid w:val="008751C8"/>
    <w:rsid w:val="0087589D"/>
    <w:rsid w:val="008768BE"/>
    <w:rsid w:val="00877257"/>
    <w:rsid w:val="00877275"/>
    <w:rsid w:val="008808CA"/>
    <w:rsid w:val="00880A8F"/>
    <w:rsid w:val="00880C89"/>
    <w:rsid w:val="00880FA8"/>
    <w:rsid w:val="008811CD"/>
    <w:rsid w:val="008817B7"/>
    <w:rsid w:val="00881A0D"/>
    <w:rsid w:val="00881AA7"/>
    <w:rsid w:val="00881DC2"/>
    <w:rsid w:val="00881E63"/>
    <w:rsid w:val="0088279A"/>
    <w:rsid w:val="00882B6C"/>
    <w:rsid w:val="00882D49"/>
    <w:rsid w:val="00882D6E"/>
    <w:rsid w:val="00883288"/>
    <w:rsid w:val="0088348D"/>
    <w:rsid w:val="00883EEF"/>
    <w:rsid w:val="00884039"/>
    <w:rsid w:val="008846E0"/>
    <w:rsid w:val="008849B9"/>
    <w:rsid w:val="008850CB"/>
    <w:rsid w:val="00885350"/>
    <w:rsid w:val="00885512"/>
    <w:rsid w:val="008856DE"/>
    <w:rsid w:val="0088622C"/>
    <w:rsid w:val="00886476"/>
    <w:rsid w:val="0088677D"/>
    <w:rsid w:val="008867AF"/>
    <w:rsid w:val="00886A9F"/>
    <w:rsid w:val="00887A21"/>
    <w:rsid w:val="00887AF2"/>
    <w:rsid w:val="00890308"/>
    <w:rsid w:val="008908DF"/>
    <w:rsid w:val="00890DBB"/>
    <w:rsid w:val="00890FDB"/>
    <w:rsid w:val="00892B2D"/>
    <w:rsid w:val="00892DF9"/>
    <w:rsid w:val="00892EE8"/>
    <w:rsid w:val="008938B2"/>
    <w:rsid w:val="00893B07"/>
    <w:rsid w:val="00893B65"/>
    <w:rsid w:val="0089517E"/>
    <w:rsid w:val="00895CBD"/>
    <w:rsid w:val="0089701B"/>
    <w:rsid w:val="0089741F"/>
    <w:rsid w:val="008977A7"/>
    <w:rsid w:val="00897955"/>
    <w:rsid w:val="00897C56"/>
    <w:rsid w:val="00897E41"/>
    <w:rsid w:val="00897E7B"/>
    <w:rsid w:val="008A01C6"/>
    <w:rsid w:val="008A0206"/>
    <w:rsid w:val="008A03E1"/>
    <w:rsid w:val="008A0D3F"/>
    <w:rsid w:val="008A10B3"/>
    <w:rsid w:val="008A140A"/>
    <w:rsid w:val="008A14DC"/>
    <w:rsid w:val="008A18C0"/>
    <w:rsid w:val="008A1C8D"/>
    <w:rsid w:val="008A1D02"/>
    <w:rsid w:val="008A2786"/>
    <w:rsid w:val="008A2997"/>
    <w:rsid w:val="008A387C"/>
    <w:rsid w:val="008A3C3F"/>
    <w:rsid w:val="008A3F34"/>
    <w:rsid w:val="008A57DA"/>
    <w:rsid w:val="008A592C"/>
    <w:rsid w:val="008A5D03"/>
    <w:rsid w:val="008A60B8"/>
    <w:rsid w:val="008A6321"/>
    <w:rsid w:val="008A649C"/>
    <w:rsid w:val="008A6714"/>
    <w:rsid w:val="008A690D"/>
    <w:rsid w:val="008A6CEC"/>
    <w:rsid w:val="008A71B0"/>
    <w:rsid w:val="008A7696"/>
    <w:rsid w:val="008A7C87"/>
    <w:rsid w:val="008A7CD1"/>
    <w:rsid w:val="008B0184"/>
    <w:rsid w:val="008B08E7"/>
    <w:rsid w:val="008B0C7F"/>
    <w:rsid w:val="008B0DA7"/>
    <w:rsid w:val="008B0E21"/>
    <w:rsid w:val="008B0E8F"/>
    <w:rsid w:val="008B11AB"/>
    <w:rsid w:val="008B1463"/>
    <w:rsid w:val="008B14EC"/>
    <w:rsid w:val="008B155A"/>
    <w:rsid w:val="008B1660"/>
    <w:rsid w:val="008B1A2F"/>
    <w:rsid w:val="008B1B1C"/>
    <w:rsid w:val="008B1DF1"/>
    <w:rsid w:val="008B1E52"/>
    <w:rsid w:val="008B1EF9"/>
    <w:rsid w:val="008B25DE"/>
    <w:rsid w:val="008B2930"/>
    <w:rsid w:val="008B2BE4"/>
    <w:rsid w:val="008B3237"/>
    <w:rsid w:val="008B3CF8"/>
    <w:rsid w:val="008B3D48"/>
    <w:rsid w:val="008B3D7D"/>
    <w:rsid w:val="008B3E25"/>
    <w:rsid w:val="008B4276"/>
    <w:rsid w:val="008B42A2"/>
    <w:rsid w:val="008B461D"/>
    <w:rsid w:val="008B501B"/>
    <w:rsid w:val="008B52A0"/>
    <w:rsid w:val="008B5C7D"/>
    <w:rsid w:val="008B5FFD"/>
    <w:rsid w:val="008B6089"/>
    <w:rsid w:val="008B63AA"/>
    <w:rsid w:val="008B6704"/>
    <w:rsid w:val="008B6DFA"/>
    <w:rsid w:val="008B7207"/>
    <w:rsid w:val="008B74C4"/>
    <w:rsid w:val="008B7CB9"/>
    <w:rsid w:val="008C00F1"/>
    <w:rsid w:val="008C0299"/>
    <w:rsid w:val="008C0334"/>
    <w:rsid w:val="008C035D"/>
    <w:rsid w:val="008C0532"/>
    <w:rsid w:val="008C0C8A"/>
    <w:rsid w:val="008C0ECA"/>
    <w:rsid w:val="008C1287"/>
    <w:rsid w:val="008C204B"/>
    <w:rsid w:val="008C20D0"/>
    <w:rsid w:val="008C2B40"/>
    <w:rsid w:val="008C35C8"/>
    <w:rsid w:val="008C372B"/>
    <w:rsid w:val="008C3832"/>
    <w:rsid w:val="008C3ECD"/>
    <w:rsid w:val="008C4D95"/>
    <w:rsid w:val="008C52CD"/>
    <w:rsid w:val="008C570F"/>
    <w:rsid w:val="008C5D77"/>
    <w:rsid w:val="008C6D98"/>
    <w:rsid w:val="008C7075"/>
    <w:rsid w:val="008C7196"/>
    <w:rsid w:val="008C7454"/>
    <w:rsid w:val="008C79C8"/>
    <w:rsid w:val="008C7B98"/>
    <w:rsid w:val="008D00B7"/>
    <w:rsid w:val="008D05C3"/>
    <w:rsid w:val="008D0D0D"/>
    <w:rsid w:val="008D1137"/>
    <w:rsid w:val="008D15BE"/>
    <w:rsid w:val="008D16C1"/>
    <w:rsid w:val="008D1D74"/>
    <w:rsid w:val="008D2170"/>
    <w:rsid w:val="008D21ED"/>
    <w:rsid w:val="008D2712"/>
    <w:rsid w:val="008D279C"/>
    <w:rsid w:val="008D2972"/>
    <w:rsid w:val="008D2BAB"/>
    <w:rsid w:val="008D352F"/>
    <w:rsid w:val="008D357F"/>
    <w:rsid w:val="008D3DE3"/>
    <w:rsid w:val="008D3E35"/>
    <w:rsid w:val="008D3E7B"/>
    <w:rsid w:val="008D3F6B"/>
    <w:rsid w:val="008D40A1"/>
    <w:rsid w:val="008D416F"/>
    <w:rsid w:val="008D4DA6"/>
    <w:rsid w:val="008D4DB6"/>
    <w:rsid w:val="008D594E"/>
    <w:rsid w:val="008D5AC1"/>
    <w:rsid w:val="008D5F66"/>
    <w:rsid w:val="008D67CB"/>
    <w:rsid w:val="008D6876"/>
    <w:rsid w:val="008D773D"/>
    <w:rsid w:val="008D7ABE"/>
    <w:rsid w:val="008D7AEC"/>
    <w:rsid w:val="008E06E7"/>
    <w:rsid w:val="008E085D"/>
    <w:rsid w:val="008E0DE3"/>
    <w:rsid w:val="008E14ED"/>
    <w:rsid w:val="008E162F"/>
    <w:rsid w:val="008E18DA"/>
    <w:rsid w:val="008E1B96"/>
    <w:rsid w:val="008E1D1C"/>
    <w:rsid w:val="008E1D79"/>
    <w:rsid w:val="008E2108"/>
    <w:rsid w:val="008E2A48"/>
    <w:rsid w:val="008E2FCC"/>
    <w:rsid w:val="008E3263"/>
    <w:rsid w:val="008E3595"/>
    <w:rsid w:val="008E450E"/>
    <w:rsid w:val="008E47B9"/>
    <w:rsid w:val="008E4815"/>
    <w:rsid w:val="008E4831"/>
    <w:rsid w:val="008E4A11"/>
    <w:rsid w:val="008E4A27"/>
    <w:rsid w:val="008E51A5"/>
    <w:rsid w:val="008E59AA"/>
    <w:rsid w:val="008E5A33"/>
    <w:rsid w:val="008E5F2E"/>
    <w:rsid w:val="008E6356"/>
    <w:rsid w:val="008E6BA1"/>
    <w:rsid w:val="008E7464"/>
    <w:rsid w:val="008E7544"/>
    <w:rsid w:val="008E791D"/>
    <w:rsid w:val="008E7C39"/>
    <w:rsid w:val="008E7E52"/>
    <w:rsid w:val="008F0329"/>
    <w:rsid w:val="008F0B2B"/>
    <w:rsid w:val="008F1198"/>
    <w:rsid w:val="008F144B"/>
    <w:rsid w:val="008F1709"/>
    <w:rsid w:val="008F1F87"/>
    <w:rsid w:val="008F215B"/>
    <w:rsid w:val="008F2581"/>
    <w:rsid w:val="008F25B5"/>
    <w:rsid w:val="008F2660"/>
    <w:rsid w:val="008F31F2"/>
    <w:rsid w:val="008F34AE"/>
    <w:rsid w:val="008F3585"/>
    <w:rsid w:val="008F37ED"/>
    <w:rsid w:val="008F3F66"/>
    <w:rsid w:val="008F4126"/>
    <w:rsid w:val="008F4369"/>
    <w:rsid w:val="008F4E77"/>
    <w:rsid w:val="008F546C"/>
    <w:rsid w:val="008F5610"/>
    <w:rsid w:val="008F61C3"/>
    <w:rsid w:val="008F63AA"/>
    <w:rsid w:val="008F68A6"/>
    <w:rsid w:val="008F6DED"/>
    <w:rsid w:val="008F73D5"/>
    <w:rsid w:val="008F74DD"/>
    <w:rsid w:val="008F759B"/>
    <w:rsid w:val="008F769D"/>
    <w:rsid w:val="008F7D9F"/>
    <w:rsid w:val="00900234"/>
    <w:rsid w:val="009002FF"/>
    <w:rsid w:val="00900A26"/>
    <w:rsid w:val="0090124C"/>
    <w:rsid w:val="00901861"/>
    <w:rsid w:val="00901C8D"/>
    <w:rsid w:val="009023B6"/>
    <w:rsid w:val="00902799"/>
    <w:rsid w:val="009028B7"/>
    <w:rsid w:val="00902CDE"/>
    <w:rsid w:val="00903AFC"/>
    <w:rsid w:val="00903E99"/>
    <w:rsid w:val="0090427B"/>
    <w:rsid w:val="00904847"/>
    <w:rsid w:val="00904BBF"/>
    <w:rsid w:val="00904C66"/>
    <w:rsid w:val="00904E0F"/>
    <w:rsid w:val="00904F85"/>
    <w:rsid w:val="00906339"/>
    <w:rsid w:val="00906528"/>
    <w:rsid w:val="00906A30"/>
    <w:rsid w:val="00906C06"/>
    <w:rsid w:val="0090738F"/>
    <w:rsid w:val="009074AE"/>
    <w:rsid w:val="00907605"/>
    <w:rsid w:val="0090780F"/>
    <w:rsid w:val="00910592"/>
    <w:rsid w:val="0091068A"/>
    <w:rsid w:val="00910CBC"/>
    <w:rsid w:val="00910DA3"/>
    <w:rsid w:val="009113AC"/>
    <w:rsid w:val="0091158D"/>
    <w:rsid w:val="009118A5"/>
    <w:rsid w:val="00911C39"/>
    <w:rsid w:val="00911E4A"/>
    <w:rsid w:val="00911FA5"/>
    <w:rsid w:val="00912122"/>
    <w:rsid w:val="009122E7"/>
    <w:rsid w:val="00912348"/>
    <w:rsid w:val="009128F3"/>
    <w:rsid w:val="00912D7A"/>
    <w:rsid w:val="00912F06"/>
    <w:rsid w:val="00912F28"/>
    <w:rsid w:val="00912F89"/>
    <w:rsid w:val="00913076"/>
    <w:rsid w:val="00913406"/>
    <w:rsid w:val="009136B4"/>
    <w:rsid w:val="009138DE"/>
    <w:rsid w:val="0091416A"/>
    <w:rsid w:val="009146B6"/>
    <w:rsid w:val="009155AB"/>
    <w:rsid w:val="00915AEE"/>
    <w:rsid w:val="00915BD0"/>
    <w:rsid w:val="00915CA9"/>
    <w:rsid w:val="009160B0"/>
    <w:rsid w:val="0091638F"/>
    <w:rsid w:val="00916B8B"/>
    <w:rsid w:val="00916CFA"/>
    <w:rsid w:val="00916F27"/>
    <w:rsid w:val="00917062"/>
    <w:rsid w:val="009174B0"/>
    <w:rsid w:val="00917EA8"/>
    <w:rsid w:val="009208B8"/>
    <w:rsid w:val="00920946"/>
    <w:rsid w:val="00920F6B"/>
    <w:rsid w:val="00921274"/>
    <w:rsid w:val="00921474"/>
    <w:rsid w:val="0092158F"/>
    <w:rsid w:val="00921D0E"/>
    <w:rsid w:val="00922040"/>
    <w:rsid w:val="00922802"/>
    <w:rsid w:val="00922C64"/>
    <w:rsid w:val="00923184"/>
    <w:rsid w:val="00923A21"/>
    <w:rsid w:val="00923B54"/>
    <w:rsid w:val="00923BED"/>
    <w:rsid w:val="00923D96"/>
    <w:rsid w:val="009246F1"/>
    <w:rsid w:val="00924835"/>
    <w:rsid w:val="00924F8F"/>
    <w:rsid w:val="0092619F"/>
    <w:rsid w:val="009264EB"/>
    <w:rsid w:val="00926B1A"/>
    <w:rsid w:val="009272F4"/>
    <w:rsid w:val="00927DAA"/>
    <w:rsid w:val="009303ED"/>
    <w:rsid w:val="00930633"/>
    <w:rsid w:val="009309F8"/>
    <w:rsid w:val="00930A99"/>
    <w:rsid w:val="009316BB"/>
    <w:rsid w:val="009316D3"/>
    <w:rsid w:val="009318E7"/>
    <w:rsid w:val="00931993"/>
    <w:rsid w:val="00931E20"/>
    <w:rsid w:val="009324EA"/>
    <w:rsid w:val="009327F8"/>
    <w:rsid w:val="0093299A"/>
    <w:rsid w:val="00932AB4"/>
    <w:rsid w:val="00933A33"/>
    <w:rsid w:val="00934445"/>
    <w:rsid w:val="00934466"/>
    <w:rsid w:val="009353FC"/>
    <w:rsid w:val="0093555B"/>
    <w:rsid w:val="00935B7E"/>
    <w:rsid w:val="009362FA"/>
    <w:rsid w:val="00936312"/>
    <w:rsid w:val="009367E5"/>
    <w:rsid w:val="009368E9"/>
    <w:rsid w:val="00936E0A"/>
    <w:rsid w:val="0093708C"/>
    <w:rsid w:val="009378AC"/>
    <w:rsid w:val="00937981"/>
    <w:rsid w:val="00937A88"/>
    <w:rsid w:val="0094010D"/>
    <w:rsid w:val="00940541"/>
    <w:rsid w:val="00940898"/>
    <w:rsid w:val="0094177E"/>
    <w:rsid w:val="00941CED"/>
    <w:rsid w:val="00942279"/>
    <w:rsid w:val="00942717"/>
    <w:rsid w:val="00942A1E"/>
    <w:rsid w:val="00942D80"/>
    <w:rsid w:val="00943471"/>
    <w:rsid w:val="009436D5"/>
    <w:rsid w:val="00943FFB"/>
    <w:rsid w:val="00944103"/>
    <w:rsid w:val="009441A6"/>
    <w:rsid w:val="009449B9"/>
    <w:rsid w:val="00944F4C"/>
    <w:rsid w:val="009455E0"/>
    <w:rsid w:val="00945855"/>
    <w:rsid w:val="009458F8"/>
    <w:rsid w:val="009459FF"/>
    <w:rsid w:val="00946049"/>
    <w:rsid w:val="00946724"/>
    <w:rsid w:val="00946DD0"/>
    <w:rsid w:val="00946E43"/>
    <w:rsid w:val="009471BF"/>
    <w:rsid w:val="009473F2"/>
    <w:rsid w:val="00947E82"/>
    <w:rsid w:val="009500BE"/>
    <w:rsid w:val="0095032E"/>
    <w:rsid w:val="009508C5"/>
    <w:rsid w:val="00950DF9"/>
    <w:rsid w:val="00950E04"/>
    <w:rsid w:val="00951195"/>
    <w:rsid w:val="00951200"/>
    <w:rsid w:val="0095166A"/>
    <w:rsid w:val="00951976"/>
    <w:rsid w:val="0095316A"/>
    <w:rsid w:val="009536C5"/>
    <w:rsid w:val="00953ECC"/>
    <w:rsid w:val="0095418F"/>
    <w:rsid w:val="009545E3"/>
    <w:rsid w:val="00954721"/>
    <w:rsid w:val="00954862"/>
    <w:rsid w:val="00954BEC"/>
    <w:rsid w:val="00954E7F"/>
    <w:rsid w:val="00955D48"/>
    <w:rsid w:val="00956386"/>
    <w:rsid w:val="00956C39"/>
    <w:rsid w:val="0096007C"/>
    <w:rsid w:val="00960407"/>
    <w:rsid w:val="009611F5"/>
    <w:rsid w:val="0096121D"/>
    <w:rsid w:val="00961375"/>
    <w:rsid w:val="00961798"/>
    <w:rsid w:val="00961DA7"/>
    <w:rsid w:val="0096233B"/>
    <w:rsid w:val="00962423"/>
    <w:rsid w:val="00962849"/>
    <w:rsid w:val="00962A50"/>
    <w:rsid w:val="00962A86"/>
    <w:rsid w:val="00962EEC"/>
    <w:rsid w:val="00963371"/>
    <w:rsid w:val="009634B8"/>
    <w:rsid w:val="00963616"/>
    <w:rsid w:val="00963732"/>
    <w:rsid w:val="009643AF"/>
    <w:rsid w:val="00964441"/>
    <w:rsid w:val="00964A06"/>
    <w:rsid w:val="0096508E"/>
    <w:rsid w:val="0096531C"/>
    <w:rsid w:val="0096569E"/>
    <w:rsid w:val="00965CFF"/>
    <w:rsid w:val="00966270"/>
    <w:rsid w:val="00966359"/>
    <w:rsid w:val="009668CB"/>
    <w:rsid w:val="00966ADF"/>
    <w:rsid w:val="00966BAE"/>
    <w:rsid w:val="00966BB2"/>
    <w:rsid w:val="00966E38"/>
    <w:rsid w:val="00966F26"/>
    <w:rsid w:val="009671B3"/>
    <w:rsid w:val="00967673"/>
    <w:rsid w:val="009679B3"/>
    <w:rsid w:val="00967E20"/>
    <w:rsid w:val="00967FDC"/>
    <w:rsid w:val="00970405"/>
    <w:rsid w:val="009706D8"/>
    <w:rsid w:val="00970BA4"/>
    <w:rsid w:val="00971628"/>
    <w:rsid w:val="00971FBB"/>
    <w:rsid w:val="009720EC"/>
    <w:rsid w:val="00972286"/>
    <w:rsid w:val="00972761"/>
    <w:rsid w:val="00972A33"/>
    <w:rsid w:val="00972D97"/>
    <w:rsid w:val="009738BA"/>
    <w:rsid w:val="00973ECB"/>
    <w:rsid w:val="00974240"/>
    <w:rsid w:val="00974B35"/>
    <w:rsid w:val="00974BF7"/>
    <w:rsid w:val="00974FD1"/>
    <w:rsid w:val="00975646"/>
    <w:rsid w:val="00975D90"/>
    <w:rsid w:val="00975E27"/>
    <w:rsid w:val="00975FCE"/>
    <w:rsid w:val="009762E8"/>
    <w:rsid w:val="009762F2"/>
    <w:rsid w:val="009763E0"/>
    <w:rsid w:val="00976F3D"/>
    <w:rsid w:val="0097772D"/>
    <w:rsid w:val="00977824"/>
    <w:rsid w:val="00980AA9"/>
    <w:rsid w:val="0098157B"/>
    <w:rsid w:val="00981823"/>
    <w:rsid w:val="009818D8"/>
    <w:rsid w:val="00981BCF"/>
    <w:rsid w:val="00981C22"/>
    <w:rsid w:val="00981C74"/>
    <w:rsid w:val="00981E54"/>
    <w:rsid w:val="00981E57"/>
    <w:rsid w:val="00981E92"/>
    <w:rsid w:val="0098222C"/>
    <w:rsid w:val="00982322"/>
    <w:rsid w:val="00982AC4"/>
    <w:rsid w:val="00982F4C"/>
    <w:rsid w:val="00983356"/>
    <w:rsid w:val="00983BD4"/>
    <w:rsid w:val="00983CF1"/>
    <w:rsid w:val="00983F20"/>
    <w:rsid w:val="0098408C"/>
    <w:rsid w:val="00984FDA"/>
    <w:rsid w:val="009851F8"/>
    <w:rsid w:val="00985859"/>
    <w:rsid w:val="00985919"/>
    <w:rsid w:val="009859D9"/>
    <w:rsid w:val="00985A2C"/>
    <w:rsid w:val="0098616F"/>
    <w:rsid w:val="00986D76"/>
    <w:rsid w:val="00986E29"/>
    <w:rsid w:val="00987155"/>
    <w:rsid w:val="0098720B"/>
    <w:rsid w:val="00987B1A"/>
    <w:rsid w:val="00987F19"/>
    <w:rsid w:val="00987F4D"/>
    <w:rsid w:val="009903D7"/>
    <w:rsid w:val="0099069C"/>
    <w:rsid w:val="00990835"/>
    <w:rsid w:val="00990912"/>
    <w:rsid w:val="0099092F"/>
    <w:rsid w:val="00990C65"/>
    <w:rsid w:val="0099101E"/>
    <w:rsid w:val="00991250"/>
    <w:rsid w:val="00991467"/>
    <w:rsid w:val="00991535"/>
    <w:rsid w:val="0099166D"/>
    <w:rsid w:val="00991995"/>
    <w:rsid w:val="00992162"/>
    <w:rsid w:val="00992508"/>
    <w:rsid w:val="00992FA4"/>
    <w:rsid w:val="00993A25"/>
    <w:rsid w:val="00994640"/>
    <w:rsid w:val="00994D32"/>
    <w:rsid w:val="00994ECA"/>
    <w:rsid w:val="009954F7"/>
    <w:rsid w:val="00995920"/>
    <w:rsid w:val="00995C4E"/>
    <w:rsid w:val="00995FAE"/>
    <w:rsid w:val="009960A0"/>
    <w:rsid w:val="009961E0"/>
    <w:rsid w:val="009961EB"/>
    <w:rsid w:val="0099632C"/>
    <w:rsid w:val="00996A42"/>
    <w:rsid w:val="0099765E"/>
    <w:rsid w:val="00997AAF"/>
    <w:rsid w:val="00997AF5"/>
    <w:rsid w:val="00997DFC"/>
    <w:rsid w:val="009A03CF"/>
    <w:rsid w:val="009A0630"/>
    <w:rsid w:val="009A068D"/>
    <w:rsid w:val="009A06C3"/>
    <w:rsid w:val="009A0AA8"/>
    <w:rsid w:val="009A13C0"/>
    <w:rsid w:val="009A14C8"/>
    <w:rsid w:val="009A17AA"/>
    <w:rsid w:val="009A214B"/>
    <w:rsid w:val="009A27DF"/>
    <w:rsid w:val="009A2F71"/>
    <w:rsid w:val="009A30D4"/>
    <w:rsid w:val="009A3D9D"/>
    <w:rsid w:val="009A4176"/>
    <w:rsid w:val="009A41AE"/>
    <w:rsid w:val="009A42D9"/>
    <w:rsid w:val="009A433F"/>
    <w:rsid w:val="009A4D9D"/>
    <w:rsid w:val="009A5046"/>
    <w:rsid w:val="009A505F"/>
    <w:rsid w:val="009A52AD"/>
    <w:rsid w:val="009A65BB"/>
    <w:rsid w:val="009A670B"/>
    <w:rsid w:val="009A6A02"/>
    <w:rsid w:val="009A6F4B"/>
    <w:rsid w:val="009A6F5F"/>
    <w:rsid w:val="009A719C"/>
    <w:rsid w:val="009A73E0"/>
    <w:rsid w:val="009A73ED"/>
    <w:rsid w:val="009A73FA"/>
    <w:rsid w:val="009A7500"/>
    <w:rsid w:val="009A75C4"/>
    <w:rsid w:val="009A7B08"/>
    <w:rsid w:val="009A7D1A"/>
    <w:rsid w:val="009A7E61"/>
    <w:rsid w:val="009A7FC9"/>
    <w:rsid w:val="009B0C43"/>
    <w:rsid w:val="009B130B"/>
    <w:rsid w:val="009B1508"/>
    <w:rsid w:val="009B15F4"/>
    <w:rsid w:val="009B17CA"/>
    <w:rsid w:val="009B1D6C"/>
    <w:rsid w:val="009B1FA4"/>
    <w:rsid w:val="009B2133"/>
    <w:rsid w:val="009B23D0"/>
    <w:rsid w:val="009B2809"/>
    <w:rsid w:val="009B2E50"/>
    <w:rsid w:val="009B30EF"/>
    <w:rsid w:val="009B3589"/>
    <w:rsid w:val="009B359E"/>
    <w:rsid w:val="009B3CA2"/>
    <w:rsid w:val="009B41DE"/>
    <w:rsid w:val="009B4292"/>
    <w:rsid w:val="009B440C"/>
    <w:rsid w:val="009B4976"/>
    <w:rsid w:val="009B50E6"/>
    <w:rsid w:val="009B5354"/>
    <w:rsid w:val="009B5507"/>
    <w:rsid w:val="009B5A38"/>
    <w:rsid w:val="009B5D10"/>
    <w:rsid w:val="009B610F"/>
    <w:rsid w:val="009B62A2"/>
    <w:rsid w:val="009B630B"/>
    <w:rsid w:val="009B6330"/>
    <w:rsid w:val="009B6395"/>
    <w:rsid w:val="009B64F4"/>
    <w:rsid w:val="009B6514"/>
    <w:rsid w:val="009B6870"/>
    <w:rsid w:val="009B6A1E"/>
    <w:rsid w:val="009B6D53"/>
    <w:rsid w:val="009B6EF4"/>
    <w:rsid w:val="009B6F07"/>
    <w:rsid w:val="009B75A4"/>
    <w:rsid w:val="009B7897"/>
    <w:rsid w:val="009C0004"/>
    <w:rsid w:val="009C0E8D"/>
    <w:rsid w:val="009C179E"/>
    <w:rsid w:val="009C1E17"/>
    <w:rsid w:val="009C20D7"/>
    <w:rsid w:val="009C21D1"/>
    <w:rsid w:val="009C224F"/>
    <w:rsid w:val="009C233F"/>
    <w:rsid w:val="009C2FE3"/>
    <w:rsid w:val="009C32A6"/>
    <w:rsid w:val="009C344B"/>
    <w:rsid w:val="009C362B"/>
    <w:rsid w:val="009C3857"/>
    <w:rsid w:val="009C41A2"/>
    <w:rsid w:val="009C4301"/>
    <w:rsid w:val="009C4321"/>
    <w:rsid w:val="009C43CA"/>
    <w:rsid w:val="009C50C8"/>
    <w:rsid w:val="009C5394"/>
    <w:rsid w:val="009C56C2"/>
    <w:rsid w:val="009C5956"/>
    <w:rsid w:val="009C6611"/>
    <w:rsid w:val="009C7090"/>
    <w:rsid w:val="009C712A"/>
    <w:rsid w:val="009C71E3"/>
    <w:rsid w:val="009C7C49"/>
    <w:rsid w:val="009C7C64"/>
    <w:rsid w:val="009C7E8F"/>
    <w:rsid w:val="009C7ED0"/>
    <w:rsid w:val="009D0764"/>
    <w:rsid w:val="009D08F7"/>
    <w:rsid w:val="009D10AE"/>
    <w:rsid w:val="009D17A4"/>
    <w:rsid w:val="009D17D6"/>
    <w:rsid w:val="009D1841"/>
    <w:rsid w:val="009D1C1A"/>
    <w:rsid w:val="009D1F58"/>
    <w:rsid w:val="009D206F"/>
    <w:rsid w:val="009D270F"/>
    <w:rsid w:val="009D2FB7"/>
    <w:rsid w:val="009D3080"/>
    <w:rsid w:val="009D311F"/>
    <w:rsid w:val="009D3869"/>
    <w:rsid w:val="009D3BCB"/>
    <w:rsid w:val="009D3CE3"/>
    <w:rsid w:val="009D3D4A"/>
    <w:rsid w:val="009D3F0F"/>
    <w:rsid w:val="009D3F55"/>
    <w:rsid w:val="009D41C3"/>
    <w:rsid w:val="009D43B7"/>
    <w:rsid w:val="009D46B4"/>
    <w:rsid w:val="009D4CE9"/>
    <w:rsid w:val="009D5592"/>
    <w:rsid w:val="009D65B0"/>
    <w:rsid w:val="009D7025"/>
    <w:rsid w:val="009D7403"/>
    <w:rsid w:val="009D7AA1"/>
    <w:rsid w:val="009E0209"/>
    <w:rsid w:val="009E04A6"/>
    <w:rsid w:val="009E054E"/>
    <w:rsid w:val="009E12E8"/>
    <w:rsid w:val="009E1495"/>
    <w:rsid w:val="009E16DE"/>
    <w:rsid w:val="009E1BC1"/>
    <w:rsid w:val="009E2CB1"/>
    <w:rsid w:val="009E3E7E"/>
    <w:rsid w:val="009E414A"/>
    <w:rsid w:val="009E4894"/>
    <w:rsid w:val="009E48DB"/>
    <w:rsid w:val="009E4EAD"/>
    <w:rsid w:val="009E5BF8"/>
    <w:rsid w:val="009E5CC9"/>
    <w:rsid w:val="009E64B2"/>
    <w:rsid w:val="009E6CA2"/>
    <w:rsid w:val="009E6E33"/>
    <w:rsid w:val="009E7115"/>
    <w:rsid w:val="009E7130"/>
    <w:rsid w:val="009E7811"/>
    <w:rsid w:val="009E78CA"/>
    <w:rsid w:val="009E7A90"/>
    <w:rsid w:val="009E7B7E"/>
    <w:rsid w:val="009F03CA"/>
    <w:rsid w:val="009F084B"/>
    <w:rsid w:val="009F0FB5"/>
    <w:rsid w:val="009F142D"/>
    <w:rsid w:val="009F155E"/>
    <w:rsid w:val="009F1873"/>
    <w:rsid w:val="009F2009"/>
    <w:rsid w:val="009F2364"/>
    <w:rsid w:val="009F264A"/>
    <w:rsid w:val="009F2690"/>
    <w:rsid w:val="009F2F05"/>
    <w:rsid w:val="009F2F9D"/>
    <w:rsid w:val="009F3694"/>
    <w:rsid w:val="009F3D52"/>
    <w:rsid w:val="009F3DE1"/>
    <w:rsid w:val="009F434A"/>
    <w:rsid w:val="009F44BA"/>
    <w:rsid w:val="009F47E8"/>
    <w:rsid w:val="009F4E01"/>
    <w:rsid w:val="009F4EB7"/>
    <w:rsid w:val="009F4F76"/>
    <w:rsid w:val="009F50E0"/>
    <w:rsid w:val="009F55BB"/>
    <w:rsid w:val="009F55C8"/>
    <w:rsid w:val="009F5915"/>
    <w:rsid w:val="009F5F7B"/>
    <w:rsid w:val="009F65E7"/>
    <w:rsid w:val="009F68ED"/>
    <w:rsid w:val="009F7167"/>
    <w:rsid w:val="009F7ED5"/>
    <w:rsid w:val="00A00622"/>
    <w:rsid w:val="00A00811"/>
    <w:rsid w:val="00A01012"/>
    <w:rsid w:val="00A01247"/>
    <w:rsid w:val="00A01400"/>
    <w:rsid w:val="00A0190E"/>
    <w:rsid w:val="00A02938"/>
    <w:rsid w:val="00A02FB0"/>
    <w:rsid w:val="00A03076"/>
    <w:rsid w:val="00A032C6"/>
    <w:rsid w:val="00A034BF"/>
    <w:rsid w:val="00A0350E"/>
    <w:rsid w:val="00A035FC"/>
    <w:rsid w:val="00A03894"/>
    <w:rsid w:val="00A0390C"/>
    <w:rsid w:val="00A03960"/>
    <w:rsid w:val="00A03AC7"/>
    <w:rsid w:val="00A03D8B"/>
    <w:rsid w:val="00A03DCA"/>
    <w:rsid w:val="00A03E57"/>
    <w:rsid w:val="00A04258"/>
    <w:rsid w:val="00A04555"/>
    <w:rsid w:val="00A04EED"/>
    <w:rsid w:val="00A056FE"/>
    <w:rsid w:val="00A05AF8"/>
    <w:rsid w:val="00A05C61"/>
    <w:rsid w:val="00A05CDC"/>
    <w:rsid w:val="00A05FCE"/>
    <w:rsid w:val="00A060ED"/>
    <w:rsid w:val="00A06CF6"/>
    <w:rsid w:val="00A06F9F"/>
    <w:rsid w:val="00A0754D"/>
    <w:rsid w:val="00A07F1F"/>
    <w:rsid w:val="00A07F9D"/>
    <w:rsid w:val="00A110DA"/>
    <w:rsid w:val="00A111F3"/>
    <w:rsid w:val="00A1151E"/>
    <w:rsid w:val="00A1166E"/>
    <w:rsid w:val="00A119B1"/>
    <w:rsid w:val="00A11E19"/>
    <w:rsid w:val="00A12BFC"/>
    <w:rsid w:val="00A13880"/>
    <w:rsid w:val="00A139EF"/>
    <w:rsid w:val="00A13BCB"/>
    <w:rsid w:val="00A13F1C"/>
    <w:rsid w:val="00A146B6"/>
    <w:rsid w:val="00A14A39"/>
    <w:rsid w:val="00A14D78"/>
    <w:rsid w:val="00A14E71"/>
    <w:rsid w:val="00A14FDA"/>
    <w:rsid w:val="00A15452"/>
    <w:rsid w:val="00A154B6"/>
    <w:rsid w:val="00A16730"/>
    <w:rsid w:val="00A1689A"/>
    <w:rsid w:val="00A16CF0"/>
    <w:rsid w:val="00A1736D"/>
    <w:rsid w:val="00A17499"/>
    <w:rsid w:val="00A1760A"/>
    <w:rsid w:val="00A1796B"/>
    <w:rsid w:val="00A17BBE"/>
    <w:rsid w:val="00A17F11"/>
    <w:rsid w:val="00A20028"/>
    <w:rsid w:val="00A2023A"/>
    <w:rsid w:val="00A205DC"/>
    <w:rsid w:val="00A20F6B"/>
    <w:rsid w:val="00A218AC"/>
    <w:rsid w:val="00A21C39"/>
    <w:rsid w:val="00A21CE2"/>
    <w:rsid w:val="00A223AA"/>
    <w:rsid w:val="00A2263B"/>
    <w:rsid w:val="00A229EC"/>
    <w:rsid w:val="00A22DB7"/>
    <w:rsid w:val="00A22DE0"/>
    <w:rsid w:val="00A232EF"/>
    <w:rsid w:val="00A238FB"/>
    <w:rsid w:val="00A23B55"/>
    <w:rsid w:val="00A23F21"/>
    <w:rsid w:val="00A24D23"/>
    <w:rsid w:val="00A252A7"/>
    <w:rsid w:val="00A258A6"/>
    <w:rsid w:val="00A258E8"/>
    <w:rsid w:val="00A2629D"/>
    <w:rsid w:val="00A26A65"/>
    <w:rsid w:val="00A26AAE"/>
    <w:rsid w:val="00A2711E"/>
    <w:rsid w:val="00A279B4"/>
    <w:rsid w:val="00A27C5B"/>
    <w:rsid w:val="00A30426"/>
    <w:rsid w:val="00A30576"/>
    <w:rsid w:val="00A305CA"/>
    <w:rsid w:val="00A30A5A"/>
    <w:rsid w:val="00A30BDA"/>
    <w:rsid w:val="00A30D62"/>
    <w:rsid w:val="00A30F08"/>
    <w:rsid w:val="00A31011"/>
    <w:rsid w:val="00A31B31"/>
    <w:rsid w:val="00A31B7C"/>
    <w:rsid w:val="00A325CE"/>
    <w:rsid w:val="00A328B5"/>
    <w:rsid w:val="00A32A7A"/>
    <w:rsid w:val="00A333DB"/>
    <w:rsid w:val="00A33531"/>
    <w:rsid w:val="00A335CD"/>
    <w:rsid w:val="00A33A9B"/>
    <w:rsid w:val="00A33D46"/>
    <w:rsid w:val="00A34646"/>
    <w:rsid w:val="00A3484D"/>
    <w:rsid w:val="00A348B8"/>
    <w:rsid w:val="00A34B87"/>
    <w:rsid w:val="00A34F1C"/>
    <w:rsid w:val="00A34F8C"/>
    <w:rsid w:val="00A35B90"/>
    <w:rsid w:val="00A369CF"/>
    <w:rsid w:val="00A36BE8"/>
    <w:rsid w:val="00A37230"/>
    <w:rsid w:val="00A375C3"/>
    <w:rsid w:val="00A37731"/>
    <w:rsid w:val="00A37A78"/>
    <w:rsid w:val="00A37CBA"/>
    <w:rsid w:val="00A4015E"/>
    <w:rsid w:val="00A4037B"/>
    <w:rsid w:val="00A404AE"/>
    <w:rsid w:val="00A4051C"/>
    <w:rsid w:val="00A4082B"/>
    <w:rsid w:val="00A411F0"/>
    <w:rsid w:val="00A4161F"/>
    <w:rsid w:val="00A416A9"/>
    <w:rsid w:val="00A41C6D"/>
    <w:rsid w:val="00A424C4"/>
    <w:rsid w:val="00A42538"/>
    <w:rsid w:val="00A4281D"/>
    <w:rsid w:val="00A42DA9"/>
    <w:rsid w:val="00A4310B"/>
    <w:rsid w:val="00A43133"/>
    <w:rsid w:val="00A438AF"/>
    <w:rsid w:val="00A43C14"/>
    <w:rsid w:val="00A44679"/>
    <w:rsid w:val="00A44809"/>
    <w:rsid w:val="00A449E2"/>
    <w:rsid w:val="00A44D81"/>
    <w:rsid w:val="00A453AB"/>
    <w:rsid w:val="00A45B3A"/>
    <w:rsid w:val="00A45D13"/>
    <w:rsid w:val="00A46738"/>
    <w:rsid w:val="00A470C9"/>
    <w:rsid w:val="00A47813"/>
    <w:rsid w:val="00A47985"/>
    <w:rsid w:val="00A479B2"/>
    <w:rsid w:val="00A47B5F"/>
    <w:rsid w:val="00A47B63"/>
    <w:rsid w:val="00A47DD5"/>
    <w:rsid w:val="00A47DEF"/>
    <w:rsid w:val="00A503C6"/>
    <w:rsid w:val="00A50636"/>
    <w:rsid w:val="00A50CB8"/>
    <w:rsid w:val="00A51251"/>
    <w:rsid w:val="00A52039"/>
    <w:rsid w:val="00A52325"/>
    <w:rsid w:val="00A5288E"/>
    <w:rsid w:val="00A52C05"/>
    <w:rsid w:val="00A53067"/>
    <w:rsid w:val="00A53081"/>
    <w:rsid w:val="00A531CA"/>
    <w:rsid w:val="00A5347A"/>
    <w:rsid w:val="00A5354B"/>
    <w:rsid w:val="00A53785"/>
    <w:rsid w:val="00A53BE4"/>
    <w:rsid w:val="00A5424C"/>
    <w:rsid w:val="00A54252"/>
    <w:rsid w:val="00A54BCC"/>
    <w:rsid w:val="00A54C09"/>
    <w:rsid w:val="00A54F14"/>
    <w:rsid w:val="00A55713"/>
    <w:rsid w:val="00A55821"/>
    <w:rsid w:val="00A55A90"/>
    <w:rsid w:val="00A55CAB"/>
    <w:rsid w:val="00A55F08"/>
    <w:rsid w:val="00A5650F"/>
    <w:rsid w:val="00A56520"/>
    <w:rsid w:val="00A56627"/>
    <w:rsid w:val="00A568C7"/>
    <w:rsid w:val="00A56B28"/>
    <w:rsid w:val="00A571C3"/>
    <w:rsid w:val="00A57245"/>
    <w:rsid w:val="00A57FD4"/>
    <w:rsid w:val="00A604DA"/>
    <w:rsid w:val="00A6074A"/>
    <w:rsid w:val="00A60D03"/>
    <w:rsid w:val="00A60E1B"/>
    <w:rsid w:val="00A60EF9"/>
    <w:rsid w:val="00A61372"/>
    <w:rsid w:val="00A61DE5"/>
    <w:rsid w:val="00A62C5F"/>
    <w:rsid w:val="00A63A80"/>
    <w:rsid w:val="00A63BCA"/>
    <w:rsid w:val="00A64580"/>
    <w:rsid w:val="00A649F1"/>
    <w:rsid w:val="00A64C4D"/>
    <w:rsid w:val="00A64CEA"/>
    <w:rsid w:val="00A64D00"/>
    <w:rsid w:val="00A653D8"/>
    <w:rsid w:val="00A65B1D"/>
    <w:rsid w:val="00A65B82"/>
    <w:rsid w:val="00A65CD5"/>
    <w:rsid w:val="00A65E39"/>
    <w:rsid w:val="00A65F83"/>
    <w:rsid w:val="00A66322"/>
    <w:rsid w:val="00A6637C"/>
    <w:rsid w:val="00A664DA"/>
    <w:rsid w:val="00A6667A"/>
    <w:rsid w:val="00A66975"/>
    <w:rsid w:val="00A66AE9"/>
    <w:rsid w:val="00A66F2A"/>
    <w:rsid w:val="00A67A6E"/>
    <w:rsid w:val="00A700EA"/>
    <w:rsid w:val="00A7043E"/>
    <w:rsid w:val="00A706A8"/>
    <w:rsid w:val="00A71033"/>
    <w:rsid w:val="00A71A39"/>
    <w:rsid w:val="00A7207F"/>
    <w:rsid w:val="00A720C3"/>
    <w:rsid w:val="00A721E3"/>
    <w:rsid w:val="00A72285"/>
    <w:rsid w:val="00A72466"/>
    <w:rsid w:val="00A7254D"/>
    <w:rsid w:val="00A72A89"/>
    <w:rsid w:val="00A72B01"/>
    <w:rsid w:val="00A73618"/>
    <w:rsid w:val="00A73644"/>
    <w:rsid w:val="00A73684"/>
    <w:rsid w:val="00A73690"/>
    <w:rsid w:val="00A73AB6"/>
    <w:rsid w:val="00A73B3D"/>
    <w:rsid w:val="00A73BB9"/>
    <w:rsid w:val="00A73D33"/>
    <w:rsid w:val="00A73E2F"/>
    <w:rsid w:val="00A743C1"/>
    <w:rsid w:val="00A7456A"/>
    <w:rsid w:val="00A749DF"/>
    <w:rsid w:val="00A74A42"/>
    <w:rsid w:val="00A74D2C"/>
    <w:rsid w:val="00A74DDD"/>
    <w:rsid w:val="00A750B5"/>
    <w:rsid w:val="00A7533E"/>
    <w:rsid w:val="00A7566E"/>
    <w:rsid w:val="00A75764"/>
    <w:rsid w:val="00A75E1F"/>
    <w:rsid w:val="00A75E9B"/>
    <w:rsid w:val="00A761CD"/>
    <w:rsid w:val="00A76AFA"/>
    <w:rsid w:val="00A76B89"/>
    <w:rsid w:val="00A772AC"/>
    <w:rsid w:val="00A77462"/>
    <w:rsid w:val="00A776BB"/>
    <w:rsid w:val="00A779C7"/>
    <w:rsid w:val="00A77E64"/>
    <w:rsid w:val="00A8020B"/>
    <w:rsid w:val="00A80601"/>
    <w:rsid w:val="00A80699"/>
    <w:rsid w:val="00A80A16"/>
    <w:rsid w:val="00A81139"/>
    <w:rsid w:val="00A816B7"/>
    <w:rsid w:val="00A818FF"/>
    <w:rsid w:val="00A81A11"/>
    <w:rsid w:val="00A81B92"/>
    <w:rsid w:val="00A81C34"/>
    <w:rsid w:val="00A820FB"/>
    <w:rsid w:val="00A822D0"/>
    <w:rsid w:val="00A82648"/>
    <w:rsid w:val="00A82983"/>
    <w:rsid w:val="00A830E2"/>
    <w:rsid w:val="00A83BFE"/>
    <w:rsid w:val="00A84AF1"/>
    <w:rsid w:val="00A84BC1"/>
    <w:rsid w:val="00A84EDF"/>
    <w:rsid w:val="00A85340"/>
    <w:rsid w:val="00A85840"/>
    <w:rsid w:val="00A858B7"/>
    <w:rsid w:val="00A85BCD"/>
    <w:rsid w:val="00A8619E"/>
    <w:rsid w:val="00A86317"/>
    <w:rsid w:val="00A86699"/>
    <w:rsid w:val="00A86967"/>
    <w:rsid w:val="00A86DC7"/>
    <w:rsid w:val="00A872A2"/>
    <w:rsid w:val="00A873A8"/>
    <w:rsid w:val="00A8740F"/>
    <w:rsid w:val="00A87501"/>
    <w:rsid w:val="00A875DF"/>
    <w:rsid w:val="00A879DC"/>
    <w:rsid w:val="00A87B7C"/>
    <w:rsid w:val="00A87FAB"/>
    <w:rsid w:val="00A87FBE"/>
    <w:rsid w:val="00A9021B"/>
    <w:rsid w:val="00A90443"/>
    <w:rsid w:val="00A9055C"/>
    <w:rsid w:val="00A9118B"/>
    <w:rsid w:val="00A9140E"/>
    <w:rsid w:val="00A91A75"/>
    <w:rsid w:val="00A91B95"/>
    <w:rsid w:val="00A92EC3"/>
    <w:rsid w:val="00A9354C"/>
    <w:rsid w:val="00A93572"/>
    <w:rsid w:val="00A936A9"/>
    <w:rsid w:val="00A93E33"/>
    <w:rsid w:val="00A9411F"/>
    <w:rsid w:val="00A94A79"/>
    <w:rsid w:val="00A94D3E"/>
    <w:rsid w:val="00A94E0C"/>
    <w:rsid w:val="00A95182"/>
    <w:rsid w:val="00A95282"/>
    <w:rsid w:val="00A95A5C"/>
    <w:rsid w:val="00A95DEB"/>
    <w:rsid w:val="00A9624F"/>
    <w:rsid w:val="00A975BE"/>
    <w:rsid w:val="00A97E37"/>
    <w:rsid w:val="00A97FEC"/>
    <w:rsid w:val="00AA02FC"/>
    <w:rsid w:val="00AA05F5"/>
    <w:rsid w:val="00AA0624"/>
    <w:rsid w:val="00AA07C5"/>
    <w:rsid w:val="00AA0B3D"/>
    <w:rsid w:val="00AA14C7"/>
    <w:rsid w:val="00AA198B"/>
    <w:rsid w:val="00AA2714"/>
    <w:rsid w:val="00AA297F"/>
    <w:rsid w:val="00AA2DE5"/>
    <w:rsid w:val="00AA338F"/>
    <w:rsid w:val="00AA3587"/>
    <w:rsid w:val="00AA4157"/>
    <w:rsid w:val="00AA41CA"/>
    <w:rsid w:val="00AA4256"/>
    <w:rsid w:val="00AA464D"/>
    <w:rsid w:val="00AA49C5"/>
    <w:rsid w:val="00AA4A52"/>
    <w:rsid w:val="00AA4A57"/>
    <w:rsid w:val="00AA4AED"/>
    <w:rsid w:val="00AA4CE1"/>
    <w:rsid w:val="00AA5140"/>
    <w:rsid w:val="00AA5341"/>
    <w:rsid w:val="00AA5700"/>
    <w:rsid w:val="00AA5D75"/>
    <w:rsid w:val="00AA5F5F"/>
    <w:rsid w:val="00AA6837"/>
    <w:rsid w:val="00AA6D8F"/>
    <w:rsid w:val="00AA6DBE"/>
    <w:rsid w:val="00AA6F85"/>
    <w:rsid w:val="00AA732B"/>
    <w:rsid w:val="00AA783C"/>
    <w:rsid w:val="00AB066D"/>
    <w:rsid w:val="00AB0A2B"/>
    <w:rsid w:val="00AB0A4D"/>
    <w:rsid w:val="00AB0DB9"/>
    <w:rsid w:val="00AB17BC"/>
    <w:rsid w:val="00AB18BD"/>
    <w:rsid w:val="00AB1F61"/>
    <w:rsid w:val="00AB20D3"/>
    <w:rsid w:val="00AB29C0"/>
    <w:rsid w:val="00AB2A78"/>
    <w:rsid w:val="00AB2BFC"/>
    <w:rsid w:val="00AB2FBD"/>
    <w:rsid w:val="00AB337A"/>
    <w:rsid w:val="00AB34C3"/>
    <w:rsid w:val="00AB3744"/>
    <w:rsid w:val="00AB3AA0"/>
    <w:rsid w:val="00AB3CD8"/>
    <w:rsid w:val="00AB3DAA"/>
    <w:rsid w:val="00AB405E"/>
    <w:rsid w:val="00AB4682"/>
    <w:rsid w:val="00AB4EDA"/>
    <w:rsid w:val="00AB5A08"/>
    <w:rsid w:val="00AB5F37"/>
    <w:rsid w:val="00AB62E3"/>
    <w:rsid w:val="00AB62FD"/>
    <w:rsid w:val="00AB65DD"/>
    <w:rsid w:val="00AB66E0"/>
    <w:rsid w:val="00AB66FB"/>
    <w:rsid w:val="00AB6844"/>
    <w:rsid w:val="00AB7304"/>
    <w:rsid w:val="00AB73E5"/>
    <w:rsid w:val="00AB7736"/>
    <w:rsid w:val="00AB7BC0"/>
    <w:rsid w:val="00AC034C"/>
    <w:rsid w:val="00AC037D"/>
    <w:rsid w:val="00AC07E4"/>
    <w:rsid w:val="00AC1673"/>
    <w:rsid w:val="00AC23C3"/>
    <w:rsid w:val="00AC2424"/>
    <w:rsid w:val="00AC271F"/>
    <w:rsid w:val="00AC2802"/>
    <w:rsid w:val="00AC2E6F"/>
    <w:rsid w:val="00AC3010"/>
    <w:rsid w:val="00AC3711"/>
    <w:rsid w:val="00AC3A35"/>
    <w:rsid w:val="00AC3AD3"/>
    <w:rsid w:val="00AC3C6A"/>
    <w:rsid w:val="00AC4084"/>
    <w:rsid w:val="00AC45C3"/>
    <w:rsid w:val="00AC5C3D"/>
    <w:rsid w:val="00AC6146"/>
    <w:rsid w:val="00AC64CE"/>
    <w:rsid w:val="00AC681E"/>
    <w:rsid w:val="00AC687B"/>
    <w:rsid w:val="00AC687E"/>
    <w:rsid w:val="00AC6E56"/>
    <w:rsid w:val="00AC792E"/>
    <w:rsid w:val="00AC7C35"/>
    <w:rsid w:val="00AC7D5E"/>
    <w:rsid w:val="00AC7D62"/>
    <w:rsid w:val="00AD0135"/>
    <w:rsid w:val="00AD07CF"/>
    <w:rsid w:val="00AD120D"/>
    <w:rsid w:val="00AD13D2"/>
    <w:rsid w:val="00AD17A5"/>
    <w:rsid w:val="00AD1C98"/>
    <w:rsid w:val="00AD1DDC"/>
    <w:rsid w:val="00AD267F"/>
    <w:rsid w:val="00AD27C8"/>
    <w:rsid w:val="00AD2B84"/>
    <w:rsid w:val="00AD32AB"/>
    <w:rsid w:val="00AD35B6"/>
    <w:rsid w:val="00AD375D"/>
    <w:rsid w:val="00AD3A37"/>
    <w:rsid w:val="00AD3CA6"/>
    <w:rsid w:val="00AD4047"/>
    <w:rsid w:val="00AD43AF"/>
    <w:rsid w:val="00AD471C"/>
    <w:rsid w:val="00AD497F"/>
    <w:rsid w:val="00AD4C5E"/>
    <w:rsid w:val="00AD4E33"/>
    <w:rsid w:val="00AD5507"/>
    <w:rsid w:val="00AD5EE3"/>
    <w:rsid w:val="00AD6296"/>
    <w:rsid w:val="00AD651D"/>
    <w:rsid w:val="00AD6769"/>
    <w:rsid w:val="00AD6904"/>
    <w:rsid w:val="00AD7353"/>
    <w:rsid w:val="00AD7429"/>
    <w:rsid w:val="00AD765D"/>
    <w:rsid w:val="00AD76B4"/>
    <w:rsid w:val="00AE0397"/>
    <w:rsid w:val="00AE0676"/>
    <w:rsid w:val="00AE07C0"/>
    <w:rsid w:val="00AE0C08"/>
    <w:rsid w:val="00AE0C34"/>
    <w:rsid w:val="00AE0E89"/>
    <w:rsid w:val="00AE1595"/>
    <w:rsid w:val="00AE1892"/>
    <w:rsid w:val="00AE1B63"/>
    <w:rsid w:val="00AE218D"/>
    <w:rsid w:val="00AE24F4"/>
    <w:rsid w:val="00AE2E52"/>
    <w:rsid w:val="00AE308C"/>
    <w:rsid w:val="00AE3377"/>
    <w:rsid w:val="00AE372B"/>
    <w:rsid w:val="00AE3862"/>
    <w:rsid w:val="00AE3E5D"/>
    <w:rsid w:val="00AE3EC7"/>
    <w:rsid w:val="00AE3FF0"/>
    <w:rsid w:val="00AE407C"/>
    <w:rsid w:val="00AE450C"/>
    <w:rsid w:val="00AE4EEB"/>
    <w:rsid w:val="00AE5089"/>
    <w:rsid w:val="00AE5142"/>
    <w:rsid w:val="00AE51CA"/>
    <w:rsid w:val="00AE55FD"/>
    <w:rsid w:val="00AE5AFD"/>
    <w:rsid w:val="00AE5DDF"/>
    <w:rsid w:val="00AE62E1"/>
    <w:rsid w:val="00AE6BAC"/>
    <w:rsid w:val="00AE6F20"/>
    <w:rsid w:val="00AE7084"/>
    <w:rsid w:val="00AE7609"/>
    <w:rsid w:val="00AE7D9D"/>
    <w:rsid w:val="00AE7FE6"/>
    <w:rsid w:val="00AF023E"/>
    <w:rsid w:val="00AF047D"/>
    <w:rsid w:val="00AF0873"/>
    <w:rsid w:val="00AF09A6"/>
    <w:rsid w:val="00AF0CCE"/>
    <w:rsid w:val="00AF17B4"/>
    <w:rsid w:val="00AF1BC8"/>
    <w:rsid w:val="00AF2633"/>
    <w:rsid w:val="00AF26C5"/>
    <w:rsid w:val="00AF2C25"/>
    <w:rsid w:val="00AF2C32"/>
    <w:rsid w:val="00AF2E19"/>
    <w:rsid w:val="00AF2EA2"/>
    <w:rsid w:val="00AF2F5E"/>
    <w:rsid w:val="00AF35F8"/>
    <w:rsid w:val="00AF3DE9"/>
    <w:rsid w:val="00AF3F4E"/>
    <w:rsid w:val="00AF42EF"/>
    <w:rsid w:val="00AF457B"/>
    <w:rsid w:val="00AF4632"/>
    <w:rsid w:val="00AF49C7"/>
    <w:rsid w:val="00AF4AFB"/>
    <w:rsid w:val="00AF4F5B"/>
    <w:rsid w:val="00AF5748"/>
    <w:rsid w:val="00AF598D"/>
    <w:rsid w:val="00AF6343"/>
    <w:rsid w:val="00AF65A1"/>
    <w:rsid w:val="00AF6651"/>
    <w:rsid w:val="00AF6D8A"/>
    <w:rsid w:val="00AF7840"/>
    <w:rsid w:val="00AF7945"/>
    <w:rsid w:val="00AF7BEE"/>
    <w:rsid w:val="00B00721"/>
    <w:rsid w:val="00B007EB"/>
    <w:rsid w:val="00B00ACF"/>
    <w:rsid w:val="00B00AF4"/>
    <w:rsid w:val="00B00C65"/>
    <w:rsid w:val="00B0109E"/>
    <w:rsid w:val="00B01D7C"/>
    <w:rsid w:val="00B01D7E"/>
    <w:rsid w:val="00B01E2A"/>
    <w:rsid w:val="00B020E6"/>
    <w:rsid w:val="00B024A3"/>
    <w:rsid w:val="00B0257F"/>
    <w:rsid w:val="00B025EA"/>
    <w:rsid w:val="00B02933"/>
    <w:rsid w:val="00B02DE3"/>
    <w:rsid w:val="00B02FE9"/>
    <w:rsid w:val="00B0319F"/>
    <w:rsid w:val="00B0371D"/>
    <w:rsid w:val="00B040F6"/>
    <w:rsid w:val="00B04909"/>
    <w:rsid w:val="00B04933"/>
    <w:rsid w:val="00B0514E"/>
    <w:rsid w:val="00B05313"/>
    <w:rsid w:val="00B05AB9"/>
    <w:rsid w:val="00B05D13"/>
    <w:rsid w:val="00B05DE7"/>
    <w:rsid w:val="00B060A5"/>
    <w:rsid w:val="00B060F3"/>
    <w:rsid w:val="00B061CC"/>
    <w:rsid w:val="00B069D4"/>
    <w:rsid w:val="00B06B18"/>
    <w:rsid w:val="00B07453"/>
    <w:rsid w:val="00B106BD"/>
    <w:rsid w:val="00B106EB"/>
    <w:rsid w:val="00B1109E"/>
    <w:rsid w:val="00B116AD"/>
    <w:rsid w:val="00B116B9"/>
    <w:rsid w:val="00B1182A"/>
    <w:rsid w:val="00B11CDB"/>
    <w:rsid w:val="00B11CF0"/>
    <w:rsid w:val="00B11F37"/>
    <w:rsid w:val="00B12404"/>
    <w:rsid w:val="00B12954"/>
    <w:rsid w:val="00B130EF"/>
    <w:rsid w:val="00B1315C"/>
    <w:rsid w:val="00B13688"/>
    <w:rsid w:val="00B13722"/>
    <w:rsid w:val="00B13F51"/>
    <w:rsid w:val="00B140E6"/>
    <w:rsid w:val="00B1460B"/>
    <w:rsid w:val="00B14862"/>
    <w:rsid w:val="00B1499B"/>
    <w:rsid w:val="00B14DE5"/>
    <w:rsid w:val="00B1512B"/>
    <w:rsid w:val="00B1517B"/>
    <w:rsid w:val="00B154FC"/>
    <w:rsid w:val="00B15835"/>
    <w:rsid w:val="00B15BE6"/>
    <w:rsid w:val="00B16952"/>
    <w:rsid w:val="00B16980"/>
    <w:rsid w:val="00B16F71"/>
    <w:rsid w:val="00B1738F"/>
    <w:rsid w:val="00B17481"/>
    <w:rsid w:val="00B17EEA"/>
    <w:rsid w:val="00B2047F"/>
    <w:rsid w:val="00B204E5"/>
    <w:rsid w:val="00B20842"/>
    <w:rsid w:val="00B20AD1"/>
    <w:rsid w:val="00B21371"/>
    <w:rsid w:val="00B21412"/>
    <w:rsid w:val="00B215F0"/>
    <w:rsid w:val="00B216EA"/>
    <w:rsid w:val="00B21CCA"/>
    <w:rsid w:val="00B22151"/>
    <w:rsid w:val="00B2257B"/>
    <w:rsid w:val="00B228C8"/>
    <w:rsid w:val="00B22D56"/>
    <w:rsid w:val="00B23277"/>
    <w:rsid w:val="00B23F96"/>
    <w:rsid w:val="00B24181"/>
    <w:rsid w:val="00B26003"/>
    <w:rsid w:val="00B26047"/>
    <w:rsid w:val="00B26916"/>
    <w:rsid w:val="00B26A88"/>
    <w:rsid w:val="00B30496"/>
    <w:rsid w:val="00B305AD"/>
    <w:rsid w:val="00B312E4"/>
    <w:rsid w:val="00B31549"/>
    <w:rsid w:val="00B31F59"/>
    <w:rsid w:val="00B31F81"/>
    <w:rsid w:val="00B327C2"/>
    <w:rsid w:val="00B329F9"/>
    <w:rsid w:val="00B32B03"/>
    <w:rsid w:val="00B32BA0"/>
    <w:rsid w:val="00B33227"/>
    <w:rsid w:val="00B336AA"/>
    <w:rsid w:val="00B340EA"/>
    <w:rsid w:val="00B34153"/>
    <w:rsid w:val="00B34168"/>
    <w:rsid w:val="00B34AD9"/>
    <w:rsid w:val="00B350B3"/>
    <w:rsid w:val="00B351C5"/>
    <w:rsid w:val="00B3596D"/>
    <w:rsid w:val="00B3597A"/>
    <w:rsid w:val="00B35F78"/>
    <w:rsid w:val="00B360A2"/>
    <w:rsid w:val="00B3635A"/>
    <w:rsid w:val="00B364D7"/>
    <w:rsid w:val="00B3661F"/>
    <w:rsid w:val="00B36B92"/>
    <w:rsid w:val="00B3701F"/>
    <w:rsid w:val="00B3714A"/>
    <w:rsid w:val="00B373AC"/>
    <w:rsid w:val="00B3744D"/>
    <w:rsid w:val="00B37869"/>
    <w:rsid w:val="00B37A03"/>
    <w:rsid w:val="00B37BE3"/>
    <w:rsid w:val="00B37C2E"/>
    <w:rsid w:val="00B37DAA"/>
    <w:rsid w:val="00B41059"/>
    <w:rsid w:val="00B4124C"/>
    <w:rsid w:val="00B414DE"/>
    <w:rsid w:val="00B4185B"/>
    <w:rsid w:val="00B41A81"/>
    <w:rsid w:val="00B41D3D"/>
    <w:rsid w:val="00B41F52"/>
    <w:rsid w:val="00B422C3"/>
    <w:rsid w:val="00B42347"/>
    <w:rsid w:val="00B42461"/>
    <w:rsid w:val="00B42CA6"/>
    <w:rsid w:val="00B42DD4"/>
    <w:rsid w:val="00B4312E"/>
    <w:rsid w:val="00B4323B"/>
    <w:rsid w:val="00B43648"/>
    <w:rsid w:val="00B4397C"/>
    <w:rsid w:val="00B446AC"/>
    <w:rsid w:val="00B44AFE"/>
    <w:rsid w:val="00B44EDB"/>
    <w:rsid w:val="00B44F86"/>
    <w:rsid w:val="00B453A1"/>
    <w:rsid w:val="00B45529"/>
    <w:rsid w:val="00B45538"/>
    <w:rsid w:val="00B456A0"/>
    <w:rsid w:val="00B45A0F"/>
    <w:rsid w:val="00B45EBF"/>
    <w:rsid w:val="00B45FBB"/>
    <w:rsid w:val="00B460CC"/>
    <w:rsid w:val="00B463C6"/>
    <w:rsid w:val="00B463C9"/>
    <w:rsid w:val="00B464C5"/>
    <w:rsid w:val="00B47B52"/>
    <w:rsid w:val="00B47BA9"/>
    <w:rsid w:val="00B47D29"/>
    <w:rsid w:val="00B5008F"/>
    <w:rsid w:val="00B50312"/>
    <w:rsid w:val="00B50CB4"/>
    <w:rsid w:val="00B50D71"/>
    <w:rsid w:val="00B510F2"/>
    <w:rsid w:val="00B52325"/>
    <w:rsid w:val="00B52384"/>
    <w:rsid w:val="00B52436"/>
    <w:rsid w:val="00B5265A"/>
    <w:rsid w:val="00B529B6"/>
    <w:rsid w:val="00B52CCD"/>
    <w:rsid w:val="00B534F5"/>
    <w:rsid w:val="00B5391C"/>
    <w:rsid w:val="00B53C98"/>
    <w:rsid w:val="00B542FB"/>
    <w:rsid w:val="00B5452E"/>
    <w:rsid w:val="00B546D1"/>
    <w:rsid w:val="00B548A5"/>
    <w:rsid w:val="00B55732"/>
    <w:rsid w:val="00B5628B"/>
    <w:rsid w:val="00B57365"/>
    <w:rsid w:val="00B575FA"/>
    <w:rsid w:val="00B57622"/>
    <w:rsid w:val="00B577DC"/>
    <w:rsid w:val="00B57846"/>
    <w:rsid w:val="00B578A6"/>
    <w:rsid w:val="00B57D1C"/>
    <w:rsid w:val="00B57E54"/>
    <w:rsid w:val="00B603D7"/>
    <w:rsid w:val="00B6081B"/>
    <w:rsid w:val="00B609A9"/>
    <w:rsid w:val="00B614A2"/>
    <w:rsid w:val="00B61AED"/>
    <w:rsid w:val="00B61DC8"/>
    <w:rsid w:val="00B6228D"/>
    <w:rsid w:val="00B6280C"/>
    <w:rsid w:val="00B62DCB"/>
    <w:rsid w:val="00B63950"/>
    <w:rsid w:val="00B63B8A"/>
    <w:rsid w:val="00B63BC6"/>
    <w:rsid w:val="00B63CFB"/>
    <w:rsid w:val="00B63E36"/>
    <w:rsid w:val="00B64267"/>
    <w:rsid w:val="00B64CA9"/>
    <w:rsid w:val="00B64DCF"/>
    <w:rsid w:val="00B650B7"/>
    <w:rsid w:val="00B650D4"/>
    <w:rsid w:val="00B65243"/>
    <w:rsid w:val="00B654AA"/>
    <w:rsid w:val="00B65544"/>
    <w:rsid w:val="00B6561F"/>
    <w:rsid w:val="00B6578C"/>
    <w:rsid w:val="00B6697E"/>
    <w:rsid w:val="00B66BE1"/>
    <w:rsid w:val="00B66CDB"/>
    <w:rsid w:val="00B675F1"/>
    <w:rsid w:val="00B679B7"/>
    <w:rsid w:val="00B67B8F"/>
    <w:rsid w:val="00B67DE8"/>
    <w:rsid w:val="00B67FC9"/>
    <w:rsid w:val="00B700DF"/>
    <w:rsid w:val="00B70152"/>
    <w:rsid w:val="00B70831"/>
    <w:rsid w:val="00B708E1"/>
    <w:rsid w:val="00B70EED"/>
    <w:rsid w:val="00B70FEA"/>
    <w:rsid w:val="00B7125E"/>
    <w:rsid w:val="00B71984"/>
    <w:rsid w:val="00B72666"/>
    <w:rsid w:val="00B7266D"/>
    <w:rsid w:val="00B729F0"/>
    <w:rsid w:val="00B72C3E"/>
    <w:rsid w:val="00B72FF9"/>
    <w:rsid w:val="00B73243"/>
    <w:rsid w:val="00B7328E"/>
    <w:rsid w:val="00B733B3"/>
    <w:rsid w:val="00B739E7"/>
    <w:rsid w:val="00B73A89"/>
    <w:rsid w:val="00B73A9F"/>
    <w:rsid w:val="00B73C68"/>
    <w:rsid w:val="00B744BC"/>
    <w:rsid w:val="00B75353"/>
    <w:rsid w:val="00B7539F"/>
    <w:rsid w:val="00B75474"/>
    <w:rsid w:val="00B75945"/>
    <w:rsid w:val="00B759E6"/>
    <w:rsid w:val="00B75B71"/>
    <w:rsid w:val="00B7679B"/>
    <w:rsid w:val="00B76CD8"/>
    <w:rsid w:val="00B76D3B"/>
    <w:rsid w:val="00B7737B"/>
    <w:rsid w:val="00B77535"/>
    <w:rsid w:val="00B778A4"/>
    <w:rsid w:val="00B77C28"/>
    <w:rsid w:val="00B77FA4"/>
    <w:rsid w:val="00B80262"/>
    <w:rsid w:val="00B80321"/>
    <w:rsid w:val="00B81448"/>
    <w:rsid w:val="00B81B4E"/>
    <w:rsid w:val="00B81F20"/>
    <w:rsid w:val="00B82059"/>
    <w:rsid w:val="00B82358"/>
    <w:rsid w:val="00B82948"/>
    <w:rsid w:val="00B82A2D"/>
    <w:rsid w:val="00B82BE9"/>
    <w:rsid w:val="00B83044"/>
    <w:rsid w:val="00B83929"/>
    <w:rsid w:val="00B8448B"/>
    <w:rsid w:val="00B8464F"/>
    <w:rsid w:val="00B850C2"/>
    <w:rsid w:val="00B852C3"/>
    <w:rsid w:val="00B854AF"/>
    <w:rsid w:val="00B85CED"/>
    <w:rsid w:val="00B85D9B"/>
    <w:rsid w:val="00B85E3D"/>
    <w:rsid w:val="00B86DC6"/>
    <w:rsid w:val="00B871E7"/>
    <w:rsid w:val="00B872E8"/>
    <w:rsid w:val="00B876B0"/>
    <w:rsid w:val="00B87B0D"/>
    <w:rsid w:val="00B87B15"/>
    <w:rsid w:val="00B87D4E"/>
    <w:rsid w:val="00B87F4E"/>
    <w:rsid w:val="00B90486"/>
    <w:rsid w:val="00B906EF"/>
    <w:rsid w:val="00B90955"/>
    <w:rsid w:val="00B909DD"/>
    <w:rsid w:val="00B9167E"/>
    <w:rsid w:val="00B916B3"/>
    <w:rsid w:val="00B929A3"/>
    <w:rsid w:val="00B92A4B"/>
    <w:rsid w:val="00B92D39"/>
    <w:rsid w:val="00B92DBA"/>
    <w:rsid w:val="00B93650"/>
    <w:rsid w:val="00B93A06"/>
    <w:rsid w:val="00B93AA0"/>
    <w:rsid w:val="00B94CF5"/>
    <w:rsid w:val="00B94E92"/>
    <w:rsid w:val="00B94FA3"/>
    <w:rsid w:val="00B9561B"/>
    <w:rsid w:val="00B959D1"/>
    <w:rsid w:val="00B95B46"/>
    <w:rsid w:val="00B95C84"/>
    <w:rsid w:val="00B95D2D"/>
    <w:rsid w:val="00B9605D"/>
    <w:rsid w:val="00B962CF"/>
    <w:rsid w:val="00B9653E"/>
    <w:rsid w:val="00B96873"/>
    <w:rsid w:val="00B969D9"/>
    <w:rsid w:val="00B9768A"/>
    <w:rsid w:val="00B976D3"/>
    <w:rsid w:val="00B97963"/>
    <w:rsid w:val="00BA0247"/>
    <w:rsid w:val="00BA0402"/>
    <w:rsid w:val="00BA054C"/>
    <w:rsid w:val="00BA076C"/>
    <w:rsid w:val="00BA0868"/>
    <w:rsid w:val="00BA0ADC"/>
    <w:rsid w:val="00BA0C52"/>
    <w:rsid w:val="00BA1071"/>
    <w:rsid w:val="00BA111C"/>
    <w:rsid w:val="00BA13FF"/>
    <w:rsid w:val="00BA1DDD"/>
    <w:rsid w:val="00BA218E"/>
    <w:rsid w:val="00BA22AF"/>
    <w:rsid w:val="00BA24D7"/>
    <w:rsid w:val="00BA2818"/>
    <w:rsid w:val="00BA28D0"/>
    <w:rsid w:val="00BA2BBC"/>
    <w:rsid w:val="00BA2EBE"/>
    <w:rsid w:val="00BA2F9A"/>
    <w:rsid w:val="00BA3270"/>
    <w:rsid w:val="00BA35EE"/>
    <w:rsid w:val="00BA3AC8"/>
    <w:rsid w:val="00BA3F5E"/>
    <w:rsid w:val="00BA44A8"/>
    <w:rsid w:val="00BA4828"/>
    <w:rsid w:val="00BA4952"/>
    <w:rsid w:val="00BA495F"/>
    <w:rsid w:val="00BA4A46"/>
    <w:rsid w:val="00BA4AAB"/>
    <w:rsid w:val="00BA4F68"/>
    <w:rsid w:val="00BA4FCD"/>
    <w:rsid w:val="00BA5EF2"/>
    <w:rsid w:val="00BA638A"/>
    <w:rsid w:val="00BA65BD"/>
    <w:rsid w:val="00BA6B8F"/>
    <w:rsid w:val="00BA6C4A"/>
    <w:rsid w:val="00BA6D6A"/>
    <w:rsid w:val="00BA6F51"/>
    <w:rsid w:val="00BA6F8B"/>
    <w:rsid w:val="00BA74F3"/>
    <w:rsid w:val="00BA7A79"/>
    <w:rsid w:val="00BA7E60"/>
    <w:rsid w:val="00BB057D"/>
    <w:rsid w:val="00BB0B81"/>
    <w:rsid w:val="00BB0E66"/>
    <w:rsid w:val="00BB12BB"/>
    <w:rsid w:val="00BB1DDB"/>
    <w:rsid w:val="00BB1E7F"/>
    <w:rsid w:val="00BB1E95"/>
    <w:rsid w:val="00BB22C8"/>
    <w:rsid w:val="00BB2499"/>
    <w:rsid w:val="00BB2C4E"/>
    <w:rsid w:val="00BB2D19"/>
    <w:rsid w:val="00BB31FE"/>
    <w:rsid w:val="00BB33BF"/>
    <w:rsid w:val="00BB34F6"/>
    <w:rsid w:val="00BB39D8"/>
    <w:rsid w:val="00BB3ACB"/>
    <w:rsid w:val="00BB3BCA"/>
    <w:rsid w:val="00BB3D78"/>
    <w:rsid w:val="00BB3E05"/>
    <w:rsid w:val="00BB49CF"/>
    <w:rsid w:val="00BB5304"/>
    <w:rsid w:val="00BB55A9"/>
    <w:rsid w:val="00BB5F1C"/>
    <w:rsid w:val="00BB628C"/>
    <w:rsid w:val="00BB6356"/>
    <w:rsid w:val="00BB65ED"/>
    <w:rsid w:val="00BB669C"/>
    <w:rsid w:val="00BB674E"/>
    <w:rsid w:val="00BB6C0F"/>
    <w:rsid w:val="00BB6D62"/>
    <w:rsid w:val="00BB6EF2"/>
    <w:rsid w:val="00BB720D"/>
    <w:rsid w:val="00BB7C6B"/>
    <w:rsid w:val="00BB7D45"/>
    <w:rsid w:val="00BC0339"/>
    <w:rsid w:val="00BC0769"/>
    <w:rsid w:val="00BC08B7"/>
    <w:rsid w:val="00BC0E7B"/>
    <w:rsid w:val="00BC104A"/>
    <w:rsid w:val="00BC13B6"/>
    <w:rsid w:val="00BC1BA8"/>
    <w:rsid w:val="00BC1CCA"/>
    <w:rsid w:val="00BC1D12"/>
    <w:rsid w:val="00BC1EBF"/>
    <w:rsid w:val="00BC1F24"/>
    <w:rsid w:val="00BC20CC"/>
    <w:rsid w:val="00BC21A9"/>
    <w:rsid w:val="00BC246C"/>
    <w:rsid w:val="00BC33DD"/>
    <w:rsid w:val="00BC4AD4"/>
    <w:rsid w:val="00BC50AD"/>
    <w:rsid w:val="00BC513D"/>
    <w:rsid w:val="00BC5899"/>
    <w:rsid w:val="00BC5C07"/>
    <w:rsid w:val="00BC5DC2"/>
    <w:rsid w:val="00BC6242"/>
    <w:rsid w:val="00BC629C"/>
    <w:rsid w:val="00BC66E8"/>
    <w:rsid w:val="00BC6FF4"/>
    <w:rsid w:val="00BC7134"/>
    <w:rsid w:val="00BC73BC"/>
    <w:rsid w:val="00BC772D"/>
    <w:rsid w:val="00BC7AF3"/>
    <w:rsid w:val="00BC7C2D"/>
    <w:rsid w:val="00BD0041"/>
    <w:rsid w:val="00BD062E"/>
    <w:rsid w:val="00BD0C2C"/>
    <w:rsid w:val="00BD0C4E"/>
    <w:rsid w:val="00BD0D50"/>
    <w:rsid w:val="00BD0E94"/>
    <w:rsid w:val="00BD0FCD"/>
    <w:rsid w:val="00BD10ED"/>
    <w:rsid w:val="00BD15C4"/>
    <w:rsid w:val="00BD162D"/>
    <w:rsid w:val="00BD18DA"/>
    <w:rsid w:val="00BD1C01"/>
    <w:rsid w:val="00BD21BF"/>
    <w:rsid w:val="00BD2E81"/>
    <w:rsid w:val="00BD3518"/>
    <w:rsid w:val="00BD38BB"/>
    <w:rsid w:val="00BD3AF4"/>
    <w:rsid w:val="00BD3C77"/>
    <w:rsid w:val="00BD46E2"/>
    <w:rsid w:val="00BD5498"/>
    <w:rsid w:val="00BD5846"/>
    <w:rsid w:val="00BD5FE4"/>
    <w:rsid w:val="00BD65C3"/>
    <w:rsid w:val="00BD6691"/>
    <w:rsid w:val="00BD6EB9"/>
    <w:rsid w:val="00BD7526"/>
    <w:rsid w:val="00BD7860"/>
    <w:rsid w:val="00BD7894"/>
    <w:rsid w:val="00BE02E2"/>
    <w:rsid w:val="00BE040F"/>
    <w:rsid w:val="00BE0C28"/>
    <w:rsid w:val="00BE1F76"/>
    <w:rsid w:val="00BE2808"/>
    <w:rsid w:val="00BE2A66"/>
    <w:rsid w:val="00BE2EE2"/>
    <w:rsid w:val="00BE3108"/>
    <w:rsid w:val="00BE343C"/>
    <w:rsid w:val="00BE39B2"/>
    <w:rsid w:val="00BE3AD5"/>
    <w:rsid w:val="00BE4A81"/>
    <w:rsid w:val="00BE4B33"/>
    <w:rsid w:val="00BE4CE3"/>
    <w:rsid w:val="00BE4CF4"/>
    <w:rsid w:val="00BE5032"/>
    <w:rsid w:val="00BE569F"/>
    <w:rsid w:val="00BE5BB7"/>
    <w:rsid w:val="00BE6C1B"/>
    <w:rsid w:val="00BE6F9D"/>
    <w:rsid w:val="00BE75FD"/>
    <w:rsid w:val="00BE7974"/>
    <w:rsid w:val="00BF0367"/>
    <w:rsid w:val="00BF05F0"/>
    <w:rsid w:val="00BF0FBB"/>
    <w:rsid w:val="00BF11E7"/>
    <w:rsid w:val="00BF1D09"/>
    <w:rsid w:val="00BF1F9B"/>
    <w:rsid w:val="00BF24A0"/>
    <w:rsid w:val="00BF2653"/>
    <w:rsid w:val="00BF29EA"/>
    <w:rsid w:val="00BF2B52"/>
    <w:rsid w:val="00BF2EF6"/>
    <w:rsid w:val="00BF2F23"/>
    <w:rsid w:val="00BF309E"/>
    <w:rsid w:val="00BF3390"/>
    <w:rsid w:val="00BF3689"/>
    <w:rsid w:val="00BF36F8"/>
    <w:rsid w:val="00BF3A6A"/>
    <w:rsid w:val="00BF3A9C"/>
    <w:rsid w:val="00BF3BCA"/>
    <w:rsid w:val="00BF3C1B"/>
    <w:rsid w:val="00BF3CC9"/>
    <w:rsid w:val="00BF3E26"/>
    <w:rsid w:val="00BF3E69"/>
    <w:rsid w:val="00BF43FA"/>
    <w:rsid w:val="00BF4AF6"/>
    <w:rsid w:val="00BF5036"/>
    <w:rsid w:val="00BF51A0"/>
    <w:rsid w:val="00BF53E3"/>
    <w:rsid w:val="00BF671D"/>
    <w:rsid w:val="00BF6C53"/>
    <w:rsid w:val="00BF7069"/>
    <w:rsid w:val="00BF72ED"/>
    <w:rsid w:val="00BF7612"/>
    <w:rsid w:val="00BF7748"/>
    <w:rsid w:val="00BF77A5"/>
    <w:rsid w:val="00BF7EFD"/>
    <w:rsid w:val="00C002DE"/>
    <w:rsid w:val="00C0040A"/>
    <w:rsid w:val="00C00637"/>
    <w:rsid w:val="00C00655"/>
    <w:rsid w:val="00C00812"/>
    <w:rsid w:val="00C00AFD"/>
    <w:rsid w:val="00C00C12"/>
    <w:rsid w:val="00C0118C"/>
    <w:rsid w:val="00C012D8"/>
    <w:rsid w:val="00C0196B"/>
    <w:rsid w:val="00C01D29"/>
    <w:rsid w:val="00C01D7B"/>
    <w:rsid w:val="00C01DE7"/>
    <w:rsid w:val="00C02204"/>
    <w:rsid w:val="00C02244"/>
    <w:rsid w:val="00C0243B"/>
    <w:rsid w:val="00C0263C"/>
    <w:rsid w:val="00C0297F"/>
    <w:rsid w:val="00C02C8E"/>
    <w:rsid w:val="00C031C5"/>
    <w:rsid w:val="00C033C7"/>
    <w:rsid w:val="00C03DDE"/>
    <w:rsid w:val="00C03F89"/>
    <w:rsid w:val="00C041CB"/>
    <w:rsid w:val="00C046EF"/>
    <w:rsid w:val="00C0474C"/>
    <w:rsid w:val="00C047DE"/>
    <w:rsid w:val="00C04BE2"/>
    <w:rsid w:val="00C050A4"/>
    <w:rsid w:val="00C05416"/>
    <w:rsid w:val="00C05467"/>
    <w:rsid w:val="00C0558D"/>
    <w:rsid w:val="00C05A10"/>
    <w:rsid w:val="00C05FE5"/>
    <w:rsid w:val="00C0635E"/>
    <w:rsid w:val="00C0640D"/>
    <w:rsid w:val="00C06959"/>
    <w:rsid w:val="00C06A62"/>
    <w:rsid w:val="00C07292"/>
    <w:rsid w:val="00C07A21"/>
    <w:rsid w:val="00C104BE"/>
    <w:rsid w:val="00C10596"/>
    <w:rsid w:val="00C10E85"/>
    <w:rsid w:val="00C1129D"/>
    <w:rsid w:val="00C11474"/>
    <w:rsid w:val="00C11513"/>
    <w:rsid w:val="00C11B05"/>
    <w:rsid w:val="00C12002"/>
    <w:rsid w:val="00C126B8"/>
    <w:rsid w:val="00C12E48"/>
    <w:rsid w:val="00C131ED"/>
    <w:rsid w:val="00C132CF"/>
    <w:rsid w:val="00C135A1"/>
    <w:rsid w:val="00C137C9"/>
    <w:rsid w:val="00C13F0B"/>
    <w:rsid w:val="00C141A3"/>
    <w:rsid w:val="00C1479D"/>
    <w:rsid w:val="00C14914"/>
    <w:rsid w:val="00C15474"/>
    <w:rsid w:val="00C15A2E"/>
    <w:rsid w:val="00C16393"/>
    <w:rsid w:val="00C16448"/>
    <w:rsid w:val="00C16823"/>
    <w:rsid w:val="00C16830"/>
    <w:rsid w:val="00C16B57"/>
    <w:rsid w:val="00C171C1"/>
    <w:rsid w:val="00C17D18"/>
    <w:rsid w:val="00C17DE9"/>
    <w:rsid w:val="00C211CA"/>
    <w:rsid w:val="00C21627"/>
    <w:rsid w:val="00C21DE9"/>
    <w:rsid w:val="00C21E5C"/>
    <w:rsid w:val="00C2203A"/>
    <w:rsid w:val="00C232EE"/>
    <w:rsid w:val="00C23388"/>
    <w:rsid w:val="00C23BA1"/>
    <w:rsid w:val="00C24526"/>
    <w:rsid w:val="00C24F29"/>
    <w:rsid w:val="00C251A1"/>
    <w:rsid w:val="00C252CB"/>
    <w:rsid w:val="00C25313"/>
    <w:rsid w:val="00C25D86"/>
    <w:rsid w:val="00C25FEA"/>
    <w:rsid w:val="00C2617B"/>
    <w:rsid w:val="00C26671"/>
    <w:rsid w:val="00C26906"/>
    <w:rsid w:val="00C26D43"/>
    <w:rsid w:val="00C27618"/>
    <w:rsid w:val="00C27DEA"/>
    <w:rsid w:val="00C301A6"/>
    <w:rsid w:val="00C301DD"/>
    <w:rsid w:val="00C30423"/>
    <w:rsid w:val="00C307A8"/>
    <w:rsid w:val="00C30ADF"/>
    <w:rsid w:val="00C30F00"/>
    <w:rsid w:val="00C318B3"/>
    <w:rsid w:val="00C31976"/>
    <w:rsid w:val="00C31BF7"/>
    <w:rsid w:val="00C324B0"/>
    <w:rsid w:val="00C32A49"/>
    <w:rsid w:val="00C330AB"/>
    <w:rsid w:val="00C335C9"/>
    <w:rsid w:val="00C33687"/>
    <w:rsid w:val="00C33FC7"/>
    <w:rsid w:val="00C342D6"/>
    <w:rsid w:val="00C34525"/>
    <w:rsid w:val="00C34FBD"/>
    <w:rsid w:val="00C35667"/>
    <w:rsid w:val="00C35D81"/>
    <w:rsid w:val="00C3605D"/>
    <w:rsid w:val="00C360D0"/>
    <w:rsid w:val="00C3618D"/>
    <w:rsid w:val="00C36555"/>
    <w:rsid w:val="00C3661F"/>
    <w:rsid w:val="00C36BD4"/>
    <w:rsid w:val="00C370FE"/>
    <w:rsid w:val="00C37111"/>
    <w:rsid w:val="00C37821"/>
    <w:rsid w:val="00C40088"/>
    <w:rsid w:val="00C40514"/>
    <w:rsid w:val="00C41328"/>
    <w:rsid w:val="00C42132"/>
    <w:rsid w:val="00C429C4"/>
    <w:rsid w:val="00C42F04"/>
    <w:rsid w:val="00C4351A"/>
    <w:rsid w:val="00C43581"/>
    <w:rsid w:val="00C43A70"/>
    <w:rsid w:val="00C43BA6"/>
    <w:rsid w:val="00C440D4"/>
    <w:rsid w:val="00C44354"/>
    <w:rsid w:val="00C445E6"/>
    <w:rsid w:val="00C448FF"/>
    <w:rsid w:val="00C44B82"/>
    <w:rsid w:val="00C44BB2"/>
    <w:rsid w:val="00C45150"/>
    <w:rsid w:val="00C4568B"/>
    <w:rsid w:val="00C45C96"/>
    <w:rsid w:val="00C45F51"/>
    <w:rsid w:val="00C46211"/>
    <w:rsid w:val="00C468AF"/>
    <w:rsid w:val="00C46E39"/>
    <w:rsid w:val="00C46ED1"/>
    <w:rsid w:val="00C4734A"/>
    <w:rsid w:val="00C4735A"/>
    <w:rsid w:val="00C47578"/>
    <w:rsid w:val="00C47B1E"/>
    <w:rsid w:val="00C47B31"/>
    <w:rsid w:val="00C47CF1"/>
    <w:rsid w:val="00C501BF"/>
    <w:rsid w:val="00C5032F"/>
    <w:rsid w:val="00C5057E"/>
    <w:rsid w:val="00C51275"/>
    <w:rsid w:val="00C515CA"/>
    <w:rsid w:val="00C51741"/>
    <w:rsid w:val="00C51AF0"/>
    <w:rsid w:val="00C51BFE"/>
    <w:rsid w:val="00C520D5"/>
    <w:rsid w:val="00C5219C"/>
    <w:rsid w:val="00C524C9"/>
    <w:rsid w:val="00C52669"/>
    <w:rsid w:val="00C53C20"/>
    <w:rsid w:val="00C53D50"/>
    <w:rsid w:val="00C54061"/>
    <w:rsid w:val="00C54A59"/>
    <w:rsid w:val="00C54CED"/>
    <w:rsid w:val="00C54F1D"/>
    <w:rsid w:val="00C55686"/>
    <w:rsid w:val="00C5587D"/>
    <w:rsid w:val="00C55FAF"/>
    <w:rsid w:val="00C56469"/>
    <w:rsid w:val="00C56D19"/>
    <w:rsid w:val="00C56DF3"/>
    <w:rsid w:val="00C56F51"/>
    <w:rsid w:val="00C5706F"/>
    <w:rsid w:val="00C5725E"/>
    <w:rsid w:val="00C5729B"/>
    <w:rsid w:val="00C57562"/>
    <w:rsid w:val="00C579E0"/>
    <w:rsid w:val="00C57B4D"/>
    <w:rsid w:val="00C57FE2"/>
    <w:rsid w:val="00C60725"/>
    <w:rsid w:val="00C60773"/>
    <w:rsid w:val="00C60876"/>
    <w:rsid w:val="00C60BDB"/>
    <w:rsid w:val="00C60DA9"/>
    <w:rsid w:val="00C60E62"/>
    <w:rsid w:val="00C620E2"/>
    <w:rsid w:val="00C62794"/>
    <w:rsid w:val="00C63180"/>
    <w:rsid w:val="00C63A1C"/>
    <w:rsid w:val="00C63BB4"/>
    <w:rsid w:val="00C63F74"/>
    <w:rsid w:val="00C641F7"/>
    <w:rsid w:val="00C64921"/>
    <w:rsid w:val="00C64B4B"/>
    <w:rsid w:val="00C64F19"/>
    <w:rsid w:val="00C65479"/>
    <w:rsid w:val="00C658BC"/>
    <w:rsid w:val="00C65F0F"/>
    <w:rsid w:val="00C66035"/>
    <w:rsid w:val="00C6617A"/>
    <w:rsid w:val="00C6664F"/>
    <w:rsid w:val="00C66884"/>
    <w:rsid w:val="00C67A0F"/>
    <w:rsid w:val="00C67D77"/>
    <w:rsid w:val="00C701BB"/>
    <w:rsid w:val="00C708D9"/>
    <w:rsid w:val="00C70B13"/>
    <w:rsid w:val="00C71011"/>
    <w:rsid w:val="00C7103A"/>
    <w:rsid w:val="00C7171C"/>
    <w:rsid w:val="00C71CBF"/>
    <w:rsid w:val="00C7267B"/>
    <w:rsid w:val="00C736ED"/>
    <w:rsid w:val="00C73968"/>
    <w:rsid w:val="00C7423A"/>
    <w:rsid w:val="00C7443B"/>
    <w:rsid w:val="00C7448F"/>
    <w:rsid w:val="00C7569F"/>
    <w:rsid w:val="00C75E6B"/>
    <w:rsid w:val="00C75FDB"/>
    <w:rsid w:val="00C76036"/>
    <w:rsid w:val="00C76C54"/>
    <w:rsid w:val="00C77AD7"/>
    <w:rsid w:val="00C77D29"/>
    <w:rsid w:val="00C80380"/>
    <w:rsid w:val="00C81217"/>
    <w:rsid w:val="00C81441"/>
    <w:rsid w:val="00C81477"/>
    <w:rsid w:val="00C81A17"/>
    <w:rsid w:val="00C82140"/>
    <w:rsid w:val="00C82403"/>
    <w:rsid w:val="00C82A7F"/>
    <w:rsid w:val="00C82D79"/>
    <w:rsid w:val="00C8368E"/>
    <w:rsid w:val="00C83709"/>
    <w:rsid w:val="00C83B8B"/>
    <w:rsid w:val="00C844D2"/>
    <w:rsid w:val="00C84597"/>
    <w:rsid w:val="00C846B7"/>
    <w:rsid w:val="00C849F3"/>
    <w:rsid w:val="00C84BCD"/>
    <w:rsid w:val="00C84D06"/>
    <w:rsid w:val="00C85145"/>
    <w:rsid w:val="00C85188"/>
    <w:rsid w:val="00C8549A"/>
    <w:rsid w:val="00C85525"/>
    <w:rsid w:val="00C85526"/>
    <w:rsid w:val="00C858B3"/>
    <w:rsid w:val="00C8599F"/>
    <w:rsid w:val="00C85ABC"/>
    <w:rsid w:val="00C85D74"/>
    <w:rsid w:val="00C85EC8"/>
    <w:rsid w:val="00C86212"/>
    <w:rsid w:val="00C864EA"/>
    <w:rsid w:val="00C8674B"/>
    <w:rsid w:val="00C86879"/>
    <w:rsid w:val="00C86BDD"/>
    <w:rsid w:val="00C86C1C"/>
    <w:rsid w:val="00C87129"/>
    <w:rsid w:val="00C873E3"/>
    <w:rsid w:val="00C87A68"/>
    <w:rsid w:val="00C87ADD"/>
    <w:rsid w:val="00C87C97"/>
    <w:rsid w:val="00C902F3"/>
    <w:rsid w:val="00C90622"/>
    <w:rsid w:val="00C91C46"/>
    <w:rsid w:val="00C91E66"/>
    <w:rsid w:val="00C91FAD"/>
    <w:rsid w:val="00C922C7"/>
    <w:rsid w:val="00C92583"/>
    <w:rsid w:val="00C92B9F"/>
    <w:rsid w:val="00C92D13"/>
    <w:rsid w:val="00C935A5"/>
    <w:rsid w:val="00C937DC"/>
    <w:rsid w:val="00C93AE1"/>
    <w:rsid w:val="00C93E0A"/>
    <w:rsid w:val="00C94026"/>
    <w:rsid w:val="00C9426D"/>
    <w:rsid w:val="00C94359"/>
    <w:rsid w:val="00C94452"/>
    <w:rsid w:val="00C948FF"/>
    <w:rsid w:val="00C94C5A"/>
    <w:rsid w:val="00C95C73"/>
    <w:rsid w:val="00C95D56"/>
    <w:rsid w:val="00C95EF3"/>
    <w:rsid w:val="00C9606D"/>
    <w:rsid w:val="00C9760A"/>
    <w:rsid w:val="00C977FE"/>
    <w:rsid w:val="00C97BE2"/>
    <w:rsid w:val="00CA004F"/>
    <w:rsid w:val="00CA00D8"/>
    <w:rsid w:val="00CA054F"/>
    <w:rsid w:val="00CA06DD"/>
    <w:rsid w:val="00CA0F19"/>
    <w:rsid w:val="00CA1A98"/>
    <w:rsid w:val="00CA1DB0"/>
    <w:rsid w:val="00CA1ED9"/>
    <w:rsid w:val="00CA2142"/>
    <w:rsid w:val="00CA21E5"/>
    <w:rsid w:val="00CA227A"/>
    <w:rsid w:val="00CA2404"/>
    <w:rsid w:val="00CA2829"/>
    <w:rsid w:val="00CA2BA7"/>
    <w:rsid w:val="00CA2C40"/>
    <w:rsid w:val="00CA30A9"/>
    <w:rsid w:val="00CA3957"/>
    <w:rsid w:val="00CA3D38"/>
    <w:rsid w:val="00CA3D79"/>
    <w:rsid w:val="00CA3E59"/>
    <w:rsid w:val="00CA3E79"/>
    <w:rsid w:val="00CA4820"/>
    <w:rsid w:val="00CA49CC"/>
    <w:rsid w:val="00CA4E29"/>
    <w:rsid w:val="00CA5053"/>
    <w:rsid w:val="00CA6008"/>
    <w:rsid w:val="00CA6055"/>
    <w:rsid w:val="00CA6371"/>
    <w:rsid w:val="00CB0814"/>
    <w:rsid w:val="00CB0AA4"/>
    <w:rsid w:val="00CB139B"/>
    <w:rsid w:val="00CB1843"/>
    <w:rsid w:val="00CB2733"/>
    <w:rsid w:val="00CB2EA1"/>
    <w:rsid w:val="00CB32B8"/>
    <w:rsid w:val="00CB334C"/>
    <w:rsid w:val="00CB3398"/>
    <w:rsid w:val="00CB3623"/>
    <w:rsid w:val="00CB38F9"/>
    <w:rsid w:val="00CB3EBA"/>
    <w:rsid w:val="00CB4676"/>
    <w:rsid w:val="00CB47BB"/>
    <w:rsid w:val="00CB4A28"/>
    <w:rsid w:val="00CB5082"/>
    <w:rsid w:val="00CB525D"/>
    <w:rsid w:val="00CB54EA"/>
    <w:rsid w:val="00CB6066"/>
    <w:rsid w:val="00CB6350"/>
    <w:rsid w:val="00CB65BB"/>
    <w:rsid w:val="00CB6B6A"/>
    <w:rsid w:val="00CB6D56"/>
    <w:rsid w:val="00CB7097"/>
    <w:rsid w:val="00CB72CE"/>
    <w:rsid w:val="00CB7318"/>
    <w:rsid w:val="00CB78EF"/>
    <w:rsid w:val="00CB7995"/>
    <w:rsid w:val="00CB7C9F"/>
    <w:rsid w:val="00CB7D99"/>
    <w:rsid w:val="00CC024E"/>
    <w:rsid w:val="00CC07E7"/>
    <w:rsid w:val="00CC0AC5"/>
    <w:rsid w:val="00CC0E04"/>
    <w:rsid w:val="00CC1BCC"/>
    <w:rsid w:val="00CC203E"/>
    <w:rsid w:val="00CC2BD2"/>
    <w:rsid w:val="00CC309D"/>
    <w:rsid w:val="00CC31A6"/>
    <w:rsid w:val="00CC4BD6"/>
    <w:rsid w:val="00CC5262"/>
    <w:rsid w:val="00CC5A14"/>
    <w:rsid w:val="00CC5F96"/>
    <w:rsid w:val="00CC6771"/>
    <w:rsid w:val="00CC7727"/>
    <w:rsid w:val="00CC7F78"/>
    <w:rsid w:val="00CC7FC7"/>
    <w:rsid w:val="00CD018E"/>
    <w:rsid w:val="00CD0469"/>
    <w:rsid w:val="00CD05F0"/>
    <w:rsid w:val="00CD0838"/>
    <w:rsid w:val="00CD0C4C"/>
    <w:rsid w:val="00CD0D77"/>
    <w:rsid w:val="00CD118C"/>
    <w:rsid w:val="00CD1D3C"/>
    <w:rsid w:val="00CD1EFC"/>
    <w:rsid w:val="00CD2574"/>
    <w:rsid w:val="00CD359A"/>
    <w:rsid w:val="00CD3920"/>
    <w:rsid w:val="00CD4904"/>
    <w:rsid w:val="00CD495A"/>
    <w:rsid w:val="00CD4EEC"/>
    <w:rsid w:val="00CD4F6B"/>
    <w:rsid w:val="00CD4FF5"/>
    <w:rsid w:val="00CD50D4"/>
    <w:rsid w:val="00CD581F"/>
    <w:rsid w:val="00CD5DC8"/>
    <w:rsid w:val="00CD6583"/>
    <w:rsid w:val="00CD6F68"/>
    <w:rsid w:val="00CD74FE"/>
    <w:rsid w:val="00CD77E5"/>
    <w:rsid w:val="00CD7B1E"/>
    <w:rsid w:val="00CD7C7D"/>
    <w:rsid w:val="00CD7F5F"/>
    <w:rsid w:val="00CE03E5"/>
    <w:rsid w:val="00CE0458"/>
    <w:rsid w:val="00CE0AF3"/>
    <w:rsid w:val="00CE0BD7"/>
    <w:rsid w:val="00CE1474"/>
    <w:rsid w:val="00CE1556"/>
    <w:rsid w:val="00CE20CE"/>
    <w:rsid w:val="00CE2575"/>
    <w:rsid w:val="00CE2AC2"/>
    <w:rsid w:val="00CE3931"/>
    <w:rsid w:val="00CE399C"/>
    <w:rsid w:val="00CE3A42"/>
    <w:rsid w:val="00CE3A60"/>
    <w:rsid w:val="00CE3E5E"/>
    <w:rsid w:val="00CE40AC"/>
    <w:rsid w:val="00CE439B"/>
    <w:rsid w:val="00CE4645"/>
    <w:rsid w:val="00CE4692"/>
    <w:rsid w:val="00CE4767"/>
    <w:rsid w:val="00CE4E40"/>
    <w:rsid w:val="00CE4F21"/>
    <w:rsid w:val="00CE54CF"/>
    <w:rsid w:val="00CE58B1"/>
    <w:rsid w:val="00CE63A4"/>
    <w:rsid w:val="00CE6B5C"/>
    <w:rsid w:val="00CE6DE5"/>
    <w:rsid w:val="00CE6F93"/>
    <w:rsid w:val="00CE703B"/>
    <w:rsid w:val="00CE741A"/>
    <w:rsid w:val="00CE7516"/>
    <w:rsid w:val="00CE7A5C"/>
    <w:rsid w:val="00CF014D"/>
    <w:rsid w:val="00CF0428"/>
    <w:rsid w:val="00CF0580"/>
    <w:rsid w:val="00CF07D7"/>
    <w:rsid w:val="00CF0A12"/>
    <w:rsid w:val="00CF0C1F"/>
    <w:rsid w:val="00CF0F8B"/>
    <w:rsid w:val="00CF112F"/>
    <w:rsid w:val="00CF15B7"/>
    <w:rsid w:val="00CF20EB"/>
    <w:rsid w:val="00CF27A3"/>
    <w:rsid w:val="00CF2A69"/>
    <w:rsid w:val="00CF2DF5"/>
    <w:rsid w:val="00CF3408"/>
    <w:rsid w:val="00CF382D"/>
    <w:rsid w:val="00CF3BBE"/>
    <w:rsid w:val="00CF3C2C"/>
    <w:rsid w:val="00CF3F01"/>
    <w:rsid w:val="00CF4032"/>
    <w:rsid w:val="00CF417B"/>
    <w:rsid w:val="00CF46B2"/>
    <w:rsid w:val="00CF4900"/>
    <w:rsid w:val="00CF4C24"/>
    <w:rsid w:val="00CF5065"/>
    <w:rsid w:val="00CF51A4"/>
    <w:rsid w:val="00CF591E"/>
    <w:rsid w:val="00CF5F41"/>
    <w:rsid w:val="00CF638F"/>
    <w:rsid w:val="00CF6737"/>
    <w:rsid w:val="00CF681E"/>
    <w:rsid w:val="00CF697E"/>
    <w:rsid w:val="00CF6C71"/>
    <w:rsid w:val="00CF6ED2"/>
    <w:rsid w:val="00CF719A"/>
    <w:rsid w:val="00CF7900"/>
    <w:rsid w:val="00CF7A30"/>
    <w:rsid w:val="00CF7E1A"/>
    <w:rsid w:val="00CF7E9E"/>
    <w:rsid w:val="00D00100"/>
    <w:rsid w:val="00D0053C"/>
    <w:rsid w:val="00D007A7"/>
    <w:rsid w:val="00D00E6A"/>
    <w:rsid w:val="00D00F8E"/>
    <w:rsid w:val="00D01296"/>
    <w:rsid w:val="00D021C5"/>
    <w:rsid w:val="00D02260"/>
    <w:rsid w:val="00D02A2C"/>
    <w:rsid w:val="00D0322A"/>
    <w:rsid w:val="00D0337F"/>
    <w:rsid w:val="00D03394"/>
    <w:rsid w:val="00D0340F"/>
    <w:rsid w:val="00D0346B"/>
    <w:rsid w:val="00D03A00"/>
    <w:rsid w:val="00D03CE6"/>
    <w:rsid w:val="00D040DE"/>
    <w:rsid w:val="00D04A3A"/>
    <w:rsid w:val="00D0581D"/>
    <w:rsid w:val="00D05BFF"/>
    <w:rsid w:val="00D06060"/>
    <w:rsid w:val="00D068C1"/>
    <w:rsid w:val="00D06CCC"/>
    <w:rsid w:val="00D06D96"/>
    <w:rsid w:val="00D06F5F"/>
    <w:rsid w:val="00D0755D"/>
    <w:rsid w:val="00D077E7"/>
    <w:rsid w:val="00D100D0"/>
    <w:rsid w:val="00D10159"/>
    <w:rsid w:val="00D10353"/>
    <w:rsid w:val="00D10396"/>
    <w:rsid w:val="00D10D44"/>
    <w:rsid w:val="00D1162F"/>
    <w:rsid w:val="00D11D57"/>
    <w:rsid w:val="00D120F8"/>
    <w:rsid w:val="00D12423"/>
    <w:rsid w:val="00D1264A"/>
    <w:rsid w:val="00D128D1"/>
    <w:rsid w:val="00D133BD"/>
    <w:rsid w:val="00D13C78"/>
    <w:rsid w:val="00D14219"/>
    <w:rsid w:val="00D1469E"/>
    <w:rsid w:val="00D14947"/>
    <w:rsid w:val="00D1500A"/>
    <w:rsid w:val="00D1573E"/>
    <w:rsid w:val="00D157B3"/>
    <w:rsid w:val="00D159BC"/>
    <w:rsid w:val="00D15A97"/>
    <w:rsid w:val="00D15AC2"/>
    <w:rsid w:val="00D15B51"/>
    <w:rsid w:val="00D15F7E"/>
    <w:rsid w:val="00D165C4"/>
    <w:rsid w:val="00D16A41"/>
    <w:rsid w:val="00D16DCC"/>
    <w:rsid w:val="00D16ED3"/>
    <w:rsid w:val="00D1756B"/>
    <w:rsid w:val="00D177F6"/>
    <w:rsid w:val="00D17822"/>
    <w:rsid w:val="00D17F2E"/>
    <w:rsid w:val="00D21132"/>
    <w:rsid w:val="00D221DC"/>
    <w:rsid w:val="00D222EE"/>
    <w:rsid w:val="00D223B6"/>
    <w:rsid w:val="00D2247A"/>
    <w:rsid w:val="00D22572"/>
    <w:rsid w:val="00D225F9"/>
    <w:rsid w:val="00D22A26"/>
    <w:rsid w:val="00D22E04"/>
    <w:rsid w:val="00D23197"/>
    <w:rsid w:val="00D233F5"/>
    <w:rsid w:val="00D24213"/>
    <w:rsid w:val="00D24445"/>
    <w:rsid w:val="00D250BB"/>
    <w:rsid w:val="00D255F5"/>
    <w:rsid w:val="00D25F96"/>
    <w:rsid w:val="00D26956"/>
    <w:rsid w:val="00D27579"/>
    <w:rsid w:val="00D30927"/>
    <w:rsid w:val="00D30E7D"/>
    <w:rsid w:val="00D31180"/>
    <w:rsid w:val="00D312BF"/>
    <w:rsid w:val="00D312E3"/>
    <w:rsid w:val="00D3158A"/>
    <w:rsid w:val="00D3183D"/>
    <w:rsid w:val="00D319EB"/>
    <w:rsid w:val="00D31BE8"/>
    <w:rsid w:val="00D31C2A"/>
    <w:rsid w:val="00D31F53"/>
    <w:rsid w:val="00D31FAE"/>
    <w:rsid w:val="00D3243D"/>
    <w:rsid w:val="00D32625"/>
    <w:rsid w:val="00D32AC0"/>
    <w:rsid w:val="00D32DD8"/>
    <w:rsid w:val="00D33023"/>
    <w:rsid w:val="00D330A3"/>
    <w:rsid w:val="00D332F0"/>
    <w:rsid w:val="00D334BC"/>
    <w:rsid w:val="00D33779"/>
    <w:rsid w:val="00D337A7"/>
    <w:rsid w:val="00D33BC6"/>
    <w:rsid w:val="00D34C92"/>
    <w:rsid w:val="00D34EEA"/>
    <w:rsid w:val="00D3504D"/>
    <w:rsid w:val="00D3550D"/>
    <w:rsid w:val="00D3559F"/>
    <w:rsid w:val="00D3565C"/>
    <w:rsid w:val="00D35768"/>
    <w:rsid w:val="00D35E88"/>
    <w:rsid w:val="00D36DC5"/>
    <w:rsid w:val="00D37242"/>
    <w:rsid w:val="00D373AD"/>
    <w:rsid w:val="00D3744A"/>
    <w:rsid w:val="00D376E9"/>
    <w:rsid w:val="00D37792"/>
    <w:rsid w:val="00D37806"/>
    <w:rsid w:val="00D37E51"/>
    <w:rsid w:val="00D403A6"/>
    <w:rsid w:val="00D40EEB"/>
    <w:rsid w:val="00D4128B"/>
    <w:rsid w:val="00D414C2"/>
    <w:rsid w:val="00D41575"/>
    <w:rsid w:val="00D418E4"/>
    <w:rsid w:val="00D42901"/>
    <w:rsid w:val="00D42C80"/>
    <w:rsid w:val="00D43CC3"/>
    <w:rsid w:val="00D444D5"/>
    <w:rsid w:val="00D447BD"/>
    <w:rsid w:val="00D44AC9"/>
    <w:rsid w:val="00D44BA8"/>
    <w:rsid w:val="00D4548E"/>
    <w:rsid w:val="00D454DC"/>
    <w:rsid w:val="00D45581"/>
    <w:rsid w:val="00D4558B"/>
    <w:rsid w:val="00D45852"/>
    <w:rsid w:val="00D45D1A"/>
    <w:rsid w:val="00D4615F"/>
    <w:rsid w:val="00D461BA"/>
    <w:rsid w:val="00D4645A"/>
    <w:rsid w:val="00D46680"/>
    <w:rsid w:val="00D467CF"/>
    <w:rsid w:val="00D46A08"/>
    <w:rsid w:val="00D46E62"/>
    <w:rsid w:val="00D46F7E"/>
    <w:rsid w:val="00D46F8E"/>
    <w:rsid w:val="00D474CF"/>
    <w:rsid w:val="00D475DF"/>
    <w:rsid w:val="00D475FC"/>
    <w:rsid w:val="00D477C1"/>
    <w:rsid w:val="00D50C97"/>
    <w:rsid w:val="00D50EA0"/>
    <w:rsid w:val="00D50F6C"/>
    <w:rsid w:val="00D515D1"/>
    <w:rsid w:val="00D5184B"/>
    <w:rsid w:val="00D51A01"/>
    <w:rsid w:val="00D51B89"/>
    <w:rsid w:val="00D51DAC"/>
    <w:rsid w:val="00D51E40"/>
    <w:rsid w:val="00D527CF"/>
    <w:rsid w:val="00D528DF"/>
    <w:rsid w:val="00D52F1B"/>
    <w:rsid w:val="00D533A7"/>
    <w:rsid w:val="00D53598"/>
    <w:rsid w:val="00D53659"/>
    <w:rsid w:val="00D53D92"/>
    <w:rsid w:val="00D53E39"/>
    <w:rsid w:val="00D54484"/>
    <w:rsid w:val="00D547F5"/>
    <w:rsid w:val="00D5498A"/>
    <w:rsid w:val="00D55AD7"/>
    <w:rsid w:val="00D55AE8"/>
    <w:rsid w:val="00D55E7B"/>
    <w:rsid w:val="00D56028"/>
    <w:rsid w:val="00D56058"/>
    <w:rsid w:val="00D564B5"/>
    <w:rsid w:val="00D56F71"/>
    <w:rsid w:val="00D572DA"/>
    <w:rsid w:val="00D57E5B"/>
    <w:rsid w:val="00D600F2"/>
    <w:rsid w:val="00D60119"/>
    <w:rsid w:val="00D60211"/>
    <w:rsid w:val="00D60B4D"/>
    <w:rsid w:val="00D60D02"/>
    <w:rsid w:val="00D611A1"/>
    <w:rsid w:val="00D6137C"/>
    <w:rsid w:val="00D61A7F"/>
    <w:rsid w:val="00D624E9"/>
    <w:rsid w:val="00D62A7C"/>
    <w:rsid w:val="00D62C65"/>
    <w:rsid w:val="00D62CAE"/>
    <w:rsid w:val="00D630D2"/>
    <w:rsid w:val="00D6360A"/>
    <w:rsid w:val="00D63B29"/>
    <w:rsid w:val="00D648A0"/>
    <w:rsid w:val="00D64D8C"/>
    <w:rsid w:val="00D6560C"/>
    <w:rsid w:val="00D65C0F"/>
    <w:rsid w:val="00D664BE"/>
    <w:rsid w:val="00D66B05"/>
    <w:rsid w:val="00D66C68"/>
    <w:rsid w:val="00D66CF0"/>
    <w:rsid w:val="00D673D4"/>
    <w:rsid w:val="00D67A6B"/>
    <w:rsid w:val="00D67B6B"/>
    <w:rsid w:val="00D701BF"/>
    <w:rsid w:val="00D70259"/>
    <w:rsid w:val="00D7152E"/>
    <w:rsid w:val="00D7195B"/>
    <w:rsid w:val="00D71C88"/>
    <w:rsid w:val="00D71CAA"/>
    <w:rsid w:val="00D7282C"/>
    <w:rsid w:val="00D72909"/>
    <w:rsid w:val="00D73188"/>
    <w:rsid w:val="00D731D8"/>
    <w:rsid w:val="00D736E1"/>
    <w:rsid w:val="00D738C9"/>
    <w:rsid w:val="00D742EA"/>
    <w:rsid w:val="00D750B5"/>
    <w:rsid w:val="00D75183"/>
    <w:rsid w:val="00D754CF"/>
    <w:rsid w:val="00D759BF"/>
    <w:rsid w:val="00D75B0F"/>
    <w:rsid w:val="00D75CB2"/>
    <w:rsid w:val="00D7609C"/>
    <w:rsid w:val="00D76818"/>
    <w:rsid w:val="00D76AF3"/>
    <w:rsid w:val="00D76EC4"/>
    <w:rsid w:val="00D77479"/>
    <w:rsid w:val="00D77981"/>
    <w:rsid w:val="00D77A2A"/>
    <w:rsid w:val="00D77D28"/>
    <w:rsid w:val="00D8029C"/>
    <w:rsid w:val="00D80837"/>
    <w:rsid w:val="00D8110D"/>
    <w:rsid w:val="00D81141"/>
    <w:rsid w:val="00D81627"/>
    <w:rsid w:val="00D8180D"/>
    <w:rsid w:val="00D81958"/>
    <w:rsid w:val="00D81A38"/>
    <w:rsid w:val="00D81D48"/>
    <w:rsid w:val="00D82022"/>
    <w:rsid w:val="00D82175"/>
    <w:rsid w:val="00D82530"/>
    <w:rsid w:val="00D82726"/>
    <w:rsid w:val="00D828CA"/>
    <w:rsid w:val="00D8326C"/>
    <w:rsid w:val="00D835DE"/>
    <w:rsid w:val="00D8381E"/>
    <w:rsid w:val="00D839D0"/>
    <w:rsid w:val="00D83B1E"/>
    <w:rsid w:val="00D83DE4"/>
    <w:rsid w:val="00D84199"/>
    <w:rsid w:val="00D84447"/>
    <w:rsid w:val="00D84491"/>
    <w:rsid w:val="00D844FC"/>
    <w:rsid w:val="00D845BE"/>
    <w:rsid w:val="00D84C42"/>
    <w:rsid w:val="00D84C5D"/>
    <w:rsid w:val="00D84F0B"/>
    <w:rsid w:val="00D854AF"/>
    <w:rsid w:val="00D85763"/>
    <w:rsid w:val="00D85D0F"/>
    <w:rsid w:val="00D85D5B"/>
    <w:rsid w:val="00D86176"/>
    <w:rsid w:val="00D86BE3"/>
    <w:rsid w:val="00D87055"/>
    <w:rsid w:val="00D8727E"/>
    <w:rsid w:val="00D87286"/>
    <w:rsid w:val="00D87F8C"/>
    <w:rsid w:val="00D90CB9"/>
    <w:rsid w:val="00D90E00"/>
    <w:rsid w:val="00D90F4C"/>
    <w:rsid w:val="00D915C8"/>
    <w:rsid w:val="00D9161D"/>
    <w:rsid w:val="00D91AD4"/>
    <w:rsid w:val="00D91CC3"/>
    <w:rsid w:val="00D91DCF"/>
    <w:rsid w:val="00D92F4F"/>
    <w:rsid w:val="00D92F6F"/>
    <w:rsid w:val="00D92FC1"/>
    <w:rsid w:val="00D92FCC"/>
    <w:rsid w:val="00D9335C"/>
    <w:rsid w:val="00D93462"/>
    <w:rsid w:val="00D93916"/>
    <w:rsid w:val="00D9396A"/>
    <w:rsid w:val="00D93A87"/>
    <w:rsid w:val="00D93B01"/>
    <w:rsid w:val="00D93B22"/>
    <w:rsid w:val="00D93BC8"/>
    <w:rsid w:val="00D943AB"/>
    <w:rsid w:val="00D9477C"/>
    <w:rsid w:val="00D94CF7"/>
    <w:rsid w:val="00D94F4E"/>
    <w:rsid w:val="00D95376"/>
    <w:rsid w:val="00D95A5F"/>
    <w:rsid w:val="00D96662"/>
    <w:rsid w:val="00D96705"/>
    <w:rsid w:val="00D967EA"/>
    <w:rsid w:val="00D96BEE"/>
    <w:rsid w:val="00D96C11"/>
    <w:rsid w:val="00D96E97"/>
    <w:rsid w:val="00D97416"/>
    <w:rsid w:val="00D97614"/>
    <w:rsid w:val="00D9775E"/>
    <w:rsid w:val="00D9796E"/>
    <w:rsid w:val="00D97AD9"/>
    <w:rsid w:val="00DA00A2"/>
    <w:rsid w:val="00DA0991"/>
    <w:rsid w:val="00DA0A3C"/>
    <w:rsid w:val="00DA0A61"/>
    <w:rsid w:val="00DA0CFD"/>
    <w:rsid w:val="00DA0F43"/>
    <w:rsid w:val="00DA10D0"/>
    <w:rsid w:val="00DA1279"/>
    <w:rsid w:val="00DA17E7"/>
    <w:rsid w:val="00DA1AE2"/>
    <w:rsid w:val="00DA1CD7"/>
    <w:rsid w:val="00DA224C"/>
    <w:rsid w:val="00DA2B33"/>
    <w:rsid w:val="00DA2BC5"/>
    <w:rsid w:val="00DA31E3"/>
    <w:rsid w:val="00DA392F"/>
    <w:rsid w:val="00DA3A14"/>
    <w:rsid w:val="00DA3CC0"/>
    <w:rsid w:val="00DA3F64"/>
    <w:rsid w:val="00DA4022"/>
    <w:rsid w:val="00DA424C"/>
    <w:rsid w:val="00DA4484"/>
    <w:rsid w:val="00DA4704"/>
    <w:rsid w:val="00DA4A6C"/>
    <w:rsid w:val="00DA518A"/>
    <w:rsid w:val="00DA5F23"/>
    <w:rsid w:val="00DA62B5"/>
    <w:rsid w:val="00DA639B"/>
    <w:rsid w:val="00DA6547"/>
    <w:rsid w:val="00DA7015"/>
    <w:rsid w:val="00DA71A9"/>
    <w:rsid w:val="00DA7764"/>
    <w:rsid w:val="00DB004F"/>
    <w:rsid w:val="00DB0521"/>
    <w:rsid w:val="00DB0CB7"/>
    <w:rsid w:val="00DB138A"/>
    <w:rsid w:val="00DB14A4"/>
    <w:rsid w:val="00DB18ED"/>
    <w:rsid w:val="00DB192F"/>
    <w:rsid w:val="00DB1C1B"/>
    <w:rsid w:val="00DB240B"/>
    <w:rsid w:val="00DB2769"/>
    <w:rsid w:val="00DB3821"/>
    <w:rsid w:val="00DB39D0"/>
    <w:rsid w:val="00DB3CB4"/>
    <w:rsid w:val="00DB46E5"/>
    <w:rsid w:val="00DB47BD"/>
    <w:rsid w:val="00DB4EE0"/>
    <w:rsid w:val="00DB5248"/>
    <w:rsid w:val="00DB55EB"/>
    <w:rsid w:val="00DB5B13"/>
    <w:rsid w:val="00DB5C4F"/>
    <w:rsid w:val="00DB62AA"/>
    <w:rsid w:val="00DB6344"/>
    <w:rsid w:val="00DB638C"/>
    <w:rsid w:val="00DB650E"/>
    <w:rsid w:val="00DB68B6"/>
    <w:rsid w:val="00DB6C52"/>
    <w:rsid w:val="00DB6C95"/>
    <w:rsid w:val="00DB7323"/>
    <w:rsid w:val="00DB753B"/>
    <w:rsid w:val="00DB7576"/>
    <w:rsid w:val="00DB75D5"/>
    <w:rsid w:val="00DB7D88"/>
    <w:rsid w:val="00DC0DBD"/>
    <w:rsid w:val="00DC0FB8"/>
    <w:rsid w:val="00DC1718"/>
    <w:rsid w:val="00DC1C67"/>
    <w:rsid w:val="00DC1DEA"/>
    <w:rsid w:val="00DC1F0C"/>
    <w:rsid w:val="00DC216F"/>
    <w:rsid w:val="00DC2190"/>
    <w:rsid w:val="00DC2784"/>
    <w:rsid w:val="00DC28EB"/>
    <w:rsid w:val="00DC2919"/>
    <w:rsid w:val="00DC29ED"/>
    <w:rsid w:val="00DC2BB3"/>
    <w:rsid w:val="00DC3A35"/>
    <w:rsid w:val="00DC3BB2"/>
    <w:rsid w:val="00DC434B"/>
    <w:rsid w:val="00DC4403"/>
    <w:rsid w:val="00DC470C"/>
    <w:rsid w:val="00DC51F9"/>
    <w:rsid w:val="00DC566D"/>
    <w:rsid w:val="00DC5858"/>
    <w:rsid w:val="00DC64F6"/>
    <w:rsid w:val="00DC65D2"/>
    <w:rsid w:val="00DC6E0A"/>
    <w:rsid w:val="00DC6E5C"/>
    <w:rsid w:val="00DC7101"/>
    <w:rsid w:val="00DD0176"/>
    <w:rsid w:val="00DD0BF9"/>
    <w:rsid w:val="00DD0EAF"/>
    <w:rsid w:val="00DD0EE0"/>
    <w:rsid w:val="00DD1078"/>
    <w:rsid w:val="00DD10DF"/>
    <w:rsid w:val="00DD1310"/>
    <w:rsid w:val="00DD1D25"/>
    <w:rsid w:val="00DD209D"/>
    <w:rsid w:val="00DD27F4"/>
    <w:rsid w:val="00DD28FF"/>
    <w:rsid w:val="00DD2BE7"/>
    <w:rsid w:val="00DD312C"/>
    <w:rsid w:val="00DD3185"/>
    <w:rsid w:val="00DD4136"/>
    <w:rsid w:val="00DD4759"/>
    <w:rsid w:val="00DD49CA"/>
    <w:rsid w:val="00DD5290"/>
    <w:rsid w:val="00DD5A65"/>
    <w:rsid w:val="00DD5EAE"/>
    <w:rsid w:val="00DD5FBE"/>
    <w:rsid w:val="00DD609C"/>
    <w:rsid w:val="00DD7915"/>
    <w:rsid w:val="00DD79F1"/>
    <w:rsid w:val="00DE038D"/>
    <w:rsid w:val="00DE0B07"/>
    <w:rsid w:val="00DE0BDA"/>
    <w:rsid w:val="00DE15FF"/>
    <w:rsid w:val="00DE16D5"/>
    <w:rsid w:val="00DE1802"/>
    <w:rsid w:val="00DE21BE"/>
    <w:rsid w:val="00DE243B"/>
    <w:rsid w:val="00DE2562"/>
    <w:rsid w:val="00DE274C"/>
    <w:rsid w:val="00DE28C2"/>
    <w:rsid w:val="00DE2C16"/>
    <w:rsid w:val="00DE3098"/>
    <w:rsid w:val="00DE3518"/>
    <w:rsid w:val="00DE3605"/>
    <w:rsid w:val="00DE3781"/>
    <w:rsid w:val="00DE380D"/>
    <w:rsid w:val="00DE389F"/>
    <w:rsid w:val="00DE3DAF"/>
    <w:rsid w:val="00DE4009"/>
    <w:rsid w:val="00DE4129"/>
    <w:rsid w:val="00DE5B1D"/>
    <w:rsid w:val="00DE6444"/>
    <w:rsid w:val="00DE6B0E"/>
    <w:rsid w:val="00DF04EE"/>
    <w:rsid w:val="00DF0AF0"/>
    <w:rsid w:val="00DF0C54"/>
    <w:rsid w:val="00DF10D4"/>
    <w:rsid w:val="00DF1536"/>
    <w:rsid w:val="00DF1617"/>
    <w:rsid w:val="00DF271C"/>
    <w:rsid w:val="00DF3488"/>
    <w:rsid w:val="00DF3A58"/>
    <w:rsid w:val="00DF3C59"/>
    <w:rsid w:val="00DF49BD"/>
    <w:rsid w:val="00DF4B54"/>
    <w:rsid w:val="00DF4E24"/>
    <w:rsid w:val="00DF5172"/>
    <w:rsid w:val="00DF51FE"/>
    <w:rsid w:val="00DF5837"/>
    <w:rsid w:val="00DF5972"/>
    <w:rsid w:val="00DF5AD2"/>
    <w:rsid w:val="00DF670D"/>
    <w:rsid w:val="00DF67AD"/>
    <w:rsid w:val="00DF69CA"/>
    <w:rsid w:val="00DF74A0"/>
    <w:rsid w:val="00DF7684"/>
    <w:rsid w:val="00DF7912"/>
    <w:rsid w:val="00DF79F4"/>
    <w:rsid w:val="00DF7CAE"/>
    <w:rsid w:val="00DF7ED2"/>
    <w:rsid w:val="00E0043C"/>
    <w:rsid w:val="00E01493"/>
    <w:rsid w:val="00E01C46"/>
    <w:rsid w:val="00E01DA1"/>
    <w:rsid w:val="00E020C1"/>
    <w:rsid w:val="00E02854"/>
    <w:rsid w:val="00E02B4D"/>
    <w:rsid w:val="00E02EAC"/>
    <w:rsid w:val="00E03191"/>
    <w:rsid w:val="00E03217"/>
    <w:rsid w:val="00E03D28"/>
    <w:rsid w:val="00E04161"/>
    <w:rsid w:val="00E0421B"/>
    <w:rsid w:val="00E04364"/>
    <w:rsid w:val="00E046D8"/>
    <w:rsid w:val="00E047E6"/>
    <w:rsid w:val="00E04ABE"/>
    <w:rsid w:val="00E04B21"/>
    <w:rsid w:val="00E05510"/>
    <w:rsid w:val="00E05A74"/>
    <w:rsid w:val="00E06638"/>
    <w:rsid w:val="00E066EE"/>
    <w:rsid w:val="00E0671E"/>
    <w:rsid w:val="00E06C5B"/>
    <w:rsid w:val="00E06F26"/>
    <w:rsid w:val="00E06F61"/>
    <w:rsid w:val="00E0719D"/>
    <w:rsid w:val="00E07619"/>
    <w:rsid w:val="00E07904"/>
    <w:rsid w:val="00E10216"/>
    <w:rsid w:val="00E10E12"/>
    <w:rsid w:val="00E113B9"/>
    <w:rsid w:val="00E11472"/>
    <w:rsid w:val="00E1184A"/>
    <w:rsid w:val="00E11C73"/>
    <w:rsid w:val="00E127D8"/>
    <w:rsid w:val="00E12EC9"/>
    <w:rsid w:val="00E131C0"/>
    <w:rsid w:val="00E135C0"/>
    <w:rsid w:val="00E13A8E"/>
    <w:rsid w:val="00E13CFA"/>
    <w:rsid w:val="00E13D44"/>
    <w:rsid w:val="00E13E6F"/>
    <w:rsid w:val="00E14571"/>
    <w:rsid w:val="00E14C89"/>
    <w:rsid w:val="00E14D0C"/>
    <w:rsid w:val="00E15105"/>
    <w:rsid w:val="00E15C3C"/>
    <w:rsid w:val="00E15CDE"/>
    <w:rsid w:val="00E15DDA"/>
    <w:rsid w:val="00E16970"/>
    <w:rsid w:val="00E17936"/>
    <w:rsid w:val="00E20757"/>
    <w:rsid w:val="00E21744"/>
    <w:rsid w:val="00E21A88"/>
    <w:rsid w:val="00E224C4"/>
    <w:rsid w:val="00E22A4B"/>
    <w:rsid w:val="00E22AEA"/>
    <w:rsid w:val="00E231A7"/>
    <w:rsid w:val="00E234EB"/>
    <w:rsid w:val="00E2381F"/>
    <w:rsid w:val="00E239DF"/>
    <w:rsid w:val="00E23BF4"/>
    <w:rsid w:val="00E23C0F"/>
    <w:rsid w:val="00E23F32"/>
    <w:rsid w:val="00E24220"/>
    <w:rsid w:val="00E247D5"/>
    <w:rsid w:val="00E24D31"/>
    <w:rsid w:val="00E24FFD"/>
    <w:rsid w:val="00E2511A"/>
    <w:rsid w:val="00E253FD"/>
    <w:rsid w:val="00E25420"/>
    <w:rsid w:val="00E2548E"/>
    <w:rsid w:val="00E258D5"/>
    <w:rsid w:val="00E25A04"/>
    <w:rsid w:val="00E26214"/>
    <w:rsid w:val="00E26C40"/>
    <w:rsid w:val="00E26DD5"/>
    <w:rsid w:val="00E27187"/>
    <w:rsid w:val="00E2796E"/>
    <w:rsid w:val="00E301B7"/>
    <w:rsid w:val="00E305FF"/>
    <w:rsid w:val="00E309EC"/>
    <w:rsid w:val="00E30D92"/>
    <w:rsid w:val="00E30FB2"/>
    <w:rsid w:val="00E31091"/>
    <w:rsid w:val="00E31107"/>
    <w:rsid w:val="00E31B42"/>
    <w:rsid w:val="00E31C38"/>
    <w:rsid w:val="00E33403"/>
    <w:rsid w:val="00E334F4"/>
    <w:rsid w:val="00E337CA"/>
    <w:rsid w:val="00E33B3C"/>
    <w:rsid w:val="00E33E72"/>
    <w:rsid w:val="00E34009"/>
    <w:rsid w:val="00E340A7"/>
    <w:rsid w:val="00E340C5"/>
    <w:rsid w:val="00E34C23"/>
    <w:rsid w:val="00E3531C"/>
    <w:rsid w:val="00E35954"/>
    <w:rsid w:val="00E359E2"/>
    <w:rsid w:val="00E35CD4"/>
    <w:rsid w:val="00E35DF2"/>
    <w:rsid w:val="00E364FA"/>
    <w:rsid w:val="00E3689A"/>
    <w:rsid w:val="00E36A0F"/>
    <w:rsid w:val="00E36B56"/>
    <w:rsid w:val="00E36B88"/>
    <w:rsid w:val="00E36D84"/>
    <w:rsid w:val="00E36E4B"/>
    <w:rsid w:val="00E37214"/>
    <w:rsid w:val="00E37266"/>
    <w:rsid w:val="00E37C8B"/>
    <w:rsid w:val="00E400AC"/>
    <w:rsid w:val="00E4043A"/>
    <w:rsid w:val="00E4059B"/>
    <w:rsid w:val="00E409ED"/>
    <w:rsid w:val="00E4128A"/>
    <w:rsid w:val="00E41E49"/>
    <w:rsid w:val="00E426BF"/>
    <w:rsid w:val="00E4295F"/>
    <w:rsid w:val="00E43220"/>
    <w:rsid w:val="00E433DD"/>
    <w:rsid w:val="00E434B1"/>
    <w:rsid w:val="00E436D2"/>
    <w:rsid w:val="00E43B2A"/>
    <w:rsid w:val="00E442C0"/>
    <w:rsid w:val="00E4444E"/>
    <w:rsid w:val="00E44611"/>
    <w:rsid w:val="00E44A82"/>
    <w:rsid w:val="00E45001"/>
    <w:rsid w:val="00E45467"/>
    <w:rsid w:val="00E46660"/>
    <w:rsid w:val="00E467B4"/>
    <w:rsid w:val="00E478A4"/>
    <w:rsid w:val="00E47EBB"/>
    <w:rsid w:val="00E509E5"/>
    <w:rsid w:val="00E51104"/>
    <w:rsid w:val="00E517B8"/>
    <w:rsid w:val="00E51BE1"/>
    <w:rsid w:val="00E51EB5"/>
    <w:rsid w:val="00E51FA5"/>
    <w:rsid w:val="00E523D3"/>
    <w:rsid w:val="00E5293E"/>
    <w:rsid w:val="00E5345C"/>
    <w:rsid w:val="00E53CDF"/>
    <w:rsid w:val="00E5438F"/>
    <w:rsid w:val="00E54E5F"/>
    <w:rsid w:val="00E54F9D"/>
    <w:rsid w:val="00E55155"/>
    <w:rsid w:val="00E559CD"/>
    <w:rsid w:val="00E5638C"/>
    <w:rsid w:val="00E5650E"/>
    <w:rsid w:val="00E56C25"/>
    <w:rsid w:val="00E5725D"/>
    <w:rsid w:val="00E57300"/>
    <w:rsid w:val="00E57645"/>
    <w:rsid w:val="00E5767C"/>
    <w:rsid w:val="00E57898"/>
    <w:rsid w:val="00E57A7E"/>
    <w:rsid w:val="00E57ABF"/>
    <w:rsid w:val="00E6051D"/>
    <w:rsid w:val="00E60B68"/>
    <w:rsid w:val="00E611FA"/>
    <w:rsid w:val="00E61239"/>
    <w:rsid w:val="00E61B32"/>
    <w:rsid w:val="00E622C9"/>
    <w:rsid w:val="00E62535"/>
    <w:rsid w:val="00E625C1"/>
    <w:rsid w:val="00E6265C"/>
    <w:rsid w:val="00E6279D"/>
    <w:rsid w:val="00E62D47"/>
    <w:rsid w:val="00E631F7"/>
    <w:rsid w:val="00E634D3"/>
    <w:rsid w:val="00E63720"/>
    <w:rsid w:val="00E637FD"/>
    <w:rsid w:val="00E639F8"/>
    <w:rsid w:val="00E6459D"/>
    <w:rsid w:val="00E650C7"/>
    <w:rsid w:val="00E65790"/>
    <w:rsid w:val="00E65947"/>
    <w:rsid w:val="00E65C53"/>
    <w:rsid w:val="00E65D6F"/>
    <w:rsid w:val="00E662A2"/>
    <w:rsid w:val="00E66A2F"/>
    <w:rsid w:val="00E66A80"/>
    <w:rsid w:val="00E66ADC"/>
    <w:rsid w:val="00E66D03"/>
    <w:rsid w:val="00E677F7"/>
    <w:rsid w:val="00E67D66"/>
    <w:rsid w:val="00E67DE5"/>
    <w:rsid w:val="00E706DC"/>
    <w:rsid w:val="00E7080E"/>
    <w:rsid w:val="00E70A6D"/>
    <w:rsid w:val="00E70F48"/>
    <w:rsid w:val="00E7173C"/>
    <w:rsid w:val="00E71863"/>
    <w:rsid w:val="00E71A6F"/>
    <w:rsid w:val="00E71B1B"/>
    <w:rsid w:val="00E7230B"/>
    <w:rsid w:val="00E72696"/>
    <w:rsid w:val="00E72856"/>
    <w:rsid w:val="00E72C46"/>
    <w:rsid w:val="00E72C5B"/>
    <w:rsid w:val="00E73150"/>
    <w:rsid w:val="00E731D0"/>
    <w:rsid w:val="00E734D9"/>
    <w:rsid w:val="00E739CB"/>
    <w:rsid w:val="00E73D8E"/>
    <w:rsid w:val="00E73DA3"/>
    <w:rsid w:val="00E73FF4"/>
    <w:rsid w:val="00E74237"/>
    <w:rsid w:val="00E745AF"/>
    <w:rsid w:val="00E74AD9"/>
    <w:rsid w:val="00E74E37"/>
    <w:rsid w:val="00E74EFA"/>
    <w:rsid w:val="00E74F45"/>
    <w:rsid w:val="00E75227"/>
    <w:rsid w:val="00E756BE"/>
    <w:rsid w:val="00E75FF8"/>
    <w:rsid w:val="00E7613C"/>
    <w:rsid w:val="00E768AC"/>
    <w:rsid w:val="00E774B4"/>
    <w:rsid w:val="00E77C7D"/>
    <w:rsid w:val="00E80019"/>
    <w:rsid w:val="00E801B1"/>
    <w:rsid w:val="00E80815"/>
    <w:rsid w:val="00E80B29"/>
    <w:rsid w:val="00E81004"/>
    <w:rsid w:val="00E81454"/>
    <w:rsid w:val="00E815FE"/>
    <w:rsid w:val="00E81910"/>
    <w:rsid w:val="00E8198C"/>
    <w:rsid w:val="00E81D6A"/>
    <w:rsid w:val="00E81E0D"/>
    <w:rsid w:val="00E81E73"/>
    <w:rsid w:val="00E820EC"/>
    <w:rsid w:val="00E82997"/>
    <w:rsid w:val="00E83654"/>
    <w:rsid w:val="00E83B28"/>
    <w:rsid w:val="00E83B8E"/>
    <w:rsid w:val="00E83D16"/>
    <w:rsid w:val="00E84351"/>
    <w:rsid w:val="00E84DB2"/>
    <w:rsid w:val="00E84EA6"/>
    <w:rsid w:val="00E855FF"/>
    <w:rsid w:val="00E85699"/>
    <w:rsid w:val="00E85702"/>
    <w:rsid w:val="00E859C8"/>
    <w:rsid w:val="00E8638E"/>
    <w:rsid w:val="00E8646A"/>
    <w:rsid w:val="00E86F87"/>
    <w:rsid w:val="00E86FB8"/>
    <w:rsid w:val="00E8779C"/>
    <w:rsid w:val="00E87A0C"/>
    <w:rsid w:val="00E9042C"/>
    <w:rsid w:val="00E905D8"/>
    <w:rsid w:val="00E90780"/>
    <w:rsid w:val="00E90988"/>
    <w:rsid w:val="00E913C5"/>
    <w:rsid w:val="00E917F4"/>
    <w:rsid w:val="00E919F6"/>
    <w:rsid w:val="00E91CCE"/>
    <w:rsid w:val="00E92012"/>
    <w:rsid w:val="00E925C5"/>
    <w:rsid w:val="00E92669"/>
    <w:rsid w:val="00E92935"/>
    <w:rsid w:val="00E93611"/>
    <w:rsid w:val="00E93A47"/>
    <w:rsid w:val="00E93A97"/>
    <w:rsid w:val="00E9403D"/>
    <w:rsid w:val="00E946D5"/>
    <w:rsid w:val="00E94792"/>
    <w:rsid w:val="00E94961"/>
    <w:rsid w:val="00E9504C"/>
    <w:rsid w:val="00E95053"/>
    <w:rsid w:val="00E95247"/>
    <w:rsid w:val="00E955F8"/>
    <w:rsid w:val="00E95A76"/>
    <w:rsid w:val="00E95D35"/>
    <w:rsid w:val="00E96208"/>
    <w:rsid w:val="00E96459"/>
    <w:rsid w:val="00E965F7"/>
    <w:rsid w:val="00E96755"/>
    <w:rsid w:val="00E96F1B"/>
    <w:rsid w:val="00E96F62"/>
    <w:rsid w:val="00E978EB"/>
    <w:rsid w:val="00EA081B"/>
    <w:rsid w:val="00EA0A06"/>
    <w:rsid w:val="00EA0BD1"/>
    <w:rsid w:val="00EA1562"/>
    <w:rsid w:val="00EA1873"/>
    <w:rsid w:val="00EA1EB3"/>
    <w:rsid w:val="00EA21F2"/>
    <w:rsid w:val="00EA24E7"/>
    <w:rsid w:val="00EA3096"/>
    <w:rsid w:val="00EA32F5"/>
    <w:rsid w:val="00EA3501"/>
    <w:rsid w:val="00EA3B30"/>
    <w:rsid w:val="00EA3F65"/>
    <w:rsid w:val="00EA4049"/>
    <w:rsid w:val="00EA40C0"/>
    <w:rsid w:val="00EA41D0"/>
    <w:rsid w:val="00EA44C7"/>
    <w:rsid w:val="00EA45B1"/>
    <w:rsid w:val="00EA470C"/>
    <w:rsid w:val="00EA4D9E"/>
    <w:rsid w:val="00EA4EA0"/>
    <w:rsid w:val="00EA4EE7"/>
    <w:rsid w:val="00EA5088"/>
    <w:rsid w:val="00EA5119"/>
    <w:rsid w:val="00EA5394"/>
    <w:rsid w:val="00EA546F"/>
    <w:rsid w:val="00EA58A9"/>
    <w:rsid w:val="00EA5AD0"/>
    <w:rsid w:val="00EA622A"/>
    <w:rsid w:val="00EA6599"/>
    <w:rsid w:val="00EA6606"/>
    <w:rsid w:val="00EA682C"/>
    <w:rsid w:val="00EA6FC8"/>
    <w:rsid w:val="00EA7036"/>
    <w:rsid w:val="00EA7AAA"/>
    <w:rsid w:val="00EA7AAD"/>
    <w:rsid w:val="00EA7B38"/>
    <w:rsid w:val="00EA7C5B"/>
    <w:rsid w:val="00EB084E"/>
    <w:rsid w:val="00EB08EC"/>
    <w:rsid w:val="00EB098D"/>
    <w:rsid w:val="00EB0EEB"/>
    <w:rsid w:val="00EB0FFC"/>
    <w:rsid w:val="00EB1021"/>
    <w:rsid w:val="00EB124A"/>
    <w:rsid w:val="00EB1A85"/>
    <w:rsid w:val="00EB202C"/>
    <w:rsid w:val="00EB28C0"/>
    <w:rsid w:val="00EB2B57"/>
    <w:rsid w:val="00EB2BF3"/>
    <w:rsid w:val="00EB2F8E"/>
    <w:rsid w:val="00EB3383"/>
    <w:rsid w:val="00EB365C"/>
    <w:rsid w:val="00EB3A58"/>
    <w:rsid w:val="00EB3C16"/>
    <w:rsid w:val="00EB42FE"/>
    <w:rsid w:val="00EB4C95"/>
    <w:rsid w:val="00EB4D7A"/>
    <w:rsid w:val="00EB4EA9"/>
    <w:rsid w:val="00EB53FC"/>
    <w:rsid w:val="00EB6396"/>
    <w:rsid w:val="00EB67EC"/>
    <w:rsid w:val="00EB6833"/>
    <w:rsid w:val="00EB7AA0"/>
    <w:rsid w:val="00EC018E"/>
    <w:rsid w:val="00EC02C4"/>
    <w:rsid w:val="00EC051F"/>
    <w:rsid w:val="00EC0F1F"/>
    <w:rsid w:val="00EC1015"/>
    <w:rsid w:val="00EC11F1"/>
    <w:rsid w:val="00EC1950"/>
    <w:rsid w:val="00EC266B"/>
    <w:rsid w:val="00EC2F4F"/>
    <w:rsid w:val="00EC3507"/>
    <w:rsid w:val="00EC3E24"/>
    <w:rsid w:val="00EC42A2"/>
    <w:rsid w:val="00EC456A"/>
    <w:rsid w:val="00EC4902"/>
    <w:rsid w:val="00EC5370"/>
    <w:rsid w:val="00EC5D23"/>
    <w:rsid w:val="00EC637B"/>
    <w:rsid w:val="00EC63B9"/>
    <w:rsid w:val="00EC64E8"/>
    <w:rsid w:val="00EC6729"/>
    <w:rsid w:val="00EC7297"/>
    <w:rsid w:val="00EC753C"/>
    <w:rsid w:val="00EC788B"/>
    <w:rsid w:val="00EC7BA9"/>
    <w:rsid w:val="00EC7F50"/>
    <w:rsid w:val="00ED0775"/>
    <w:rsid w:val="00ED0E4E"/>
    <w:rsid w:val="00ED1B09"/>
    <w:rsid w:val="00ED1B4B"/>
    <w:rsid w:val="00ED1F14"/>
    <w:rsid w:val="00ED1F95"/>
    <w:rsid w:val="00ED201B"/>
    <w:rsid w:val="00ED257C"/>
    <w:rsid w:val="00ED2CA5"/>
    <w:rsid w:val="00ED2DD1"/>
    <w:rsid w:val="00ED365A"/>
    <w:rsid w:val="00ED3703"/>
    <w:rsid w:val="00ED3D4A"/>
    <w:rsid w:val="00ED4991"/>
    <w:rsid w:val="00ED4E85"/>
    <w:rsid w:val="00ED5C05"/>
    <w:rsid w:val="00ED5CFC"/>
    <w:rsid w:val="00ED600A"/>
    <w:rsid w:val="00ED6239"/>
    <w:rsid w:val="00ED686A"/>
    <w:rsid w:val="00ED6D65"/>
    <w:rsid w:val="00ED7224"/>
    <w:rsid w:val="00ED7D2A"/>
    <w:rsid w:val="00EE007F"/>
    <w:rsid w:val="00EE10BE"/>
    <w:rsid w:val="00EE19E8"/>
    <w:rsid w:val="00EE1A75"/>
    <w:rsid w:val="00EE1E17"/>
    <w:rsid w:val="00EE2133"/>
    <w:rsid w:val="00EE2565"/>
    <w:rsid w:val="00EE2B63"/>
    <w:rsid w:val="00EE2EA9"/>
    <w:rsid w:val="00EE2F17"/>
    <w:rsid w:val="00EE31AA"/>
    <w:rsid w:val="00EE3C39"/>
    <w:rsid w:val="00EE457F"/>
    <w:rsid w:val="00EE4854"/>
    <w:rsid w:val="00EE4B63"/>
    <w:rsid w:val="00EE4C4D"/>
    <w:rsid w:val="00EE4E51"/>
    <w:rsid w:val="00EE4FCD"/>
    <w:rsid w:val="00EE52C1"/>
    <w:rsid w:val="00EE58AF"/>
    <w:rsid w:val="00EE5AE2"/>
    <w:rsid w:val="00EE5CD4"/>
    <w:rsid w:val="00EE5E1F"/>
    <w:rsid w:val="00EE63C5"/>
    <w:rsid w:val="00EE66EC"/>
    <w:rsid w:val="00EE6C2D"/>
    <w:rsid w:val="00EE731B"/>
    <w:rsid w:val="00EE731C"/>
    <w:rsid w:val="00EE73AC"/>
    <w:rsid w:val="00EE7495"/>
    <w:rsid w:val="00EE7671"/>
    <w:rsid w:val="00EE767F"/>
    <w:rsid w:val="00EE76A0"/>
    <w:rsid w:val="00EE7A11"/>
    <w:rsid w:val="00EE7D24"/>
    <w:rsid w:val="00EE7F2F"/>
    <w:rsid w:val="00EF069C"/>
    <w:rsid w:val="00EF0725"/>
    <w:rsid w:val="00EF08D2"/>
    <w:rsid w:val="00EF11D6"/>
    <w:rsid w:val="00EF18BE"/>
    <w:rsid w:val="00EF1B6A"/>
    <w:rsid w:val="00EF1C2E"/>
    <w:rsid w:val="00EF2319"/>
    <w:rsid w:val="00EF248C"/>
    <w:rsid w:val="00EF27E0"/>
    <w:rsid w:val="00EF2C14"/>
    <w:rsid w:val="00EF316B"/>
    <w:rsid w:val="00EF3176"/>
    <w:rsid w:val="00EF31D7"/>
    <w:rsid w:val="00EF34FD"/>
    <w:rsid w:val="00EF386C"/>
    <w:rsid w:val="00EF3CB8"/>
    <w:rsid w:val="00EF3D4F"/>
    <w:rsid w:val="00EF46A9"/>
    <w:rsid w:val="00EF499C"/>
    <w:rsid w:val="00EF4A81"/>
    <w:rsid w:val="00EF4DF4"/>
    <w:rsid w:val="00EF5043"/>
    <w:rsid w:val="00EF5405"/>
    <w:rsid w:val="00EF5634"/>
    <w:rsid w:val="00EF5D1D"/>
    <w:rsid w:val="00EF605E"/>
    <w:rsid w:val="00EF6512"/>
    <w:rsid w:val="00EF6951"/>
    <w:rsid w:val="00EF6CE4"/>
    <w:rsid w:val="00EF6E78"/>
    <w:rsid w:val="00EF6FFC"/>
    <w:rsid w:val="00EF757E"/>
    <w:rsid w:val="00EF769D"/>
    <w:rsid w:val="00EF7BB0"/>
    <w:rsid w:val="00EF7EE9"/>
    <w:rsid w:val="00F00635"/>
    <w:rsid w:val="00F00748"/>
    <w:rsid w:val="00F00C11"/>
    <w:rsid w:val="00F00D17"/>
    <w:rsid w:val="00F0125A"/>
    <w:rsid w:val="00F01A16"/>
    <w:rsid w:val="00F01A22"/>
    <w:rsid w:val="00F01C43"/>
    <w:rsid w:val="00F02472"/>
    <w:rsid w:val="00F025DA"/>
    <w:rsid w:val="00F02A3C"/>
    <w:rsid w:val="00F03035"/>
    <w:rsid w:val="00F0327C"/>
    <w:rsid w:val="00F033AC"/>
    <w:rsid w:val="00F03489"/>
    <w:rsid w:val="00F03669"/>
    <w:rsid w:val="00F0393E"/>
    <w:rsid w:val="00F04389"/>
    <w:rsid w:val="00F04D40"/>
    <w:rsid w:val="00F04EE3"/>
    <w:rsid w:val="00F050F8"/>
    <w:rsid w:val="00F05947"/>
    <w:rsid w:val="00F06053"/>
    <w:rsid w:val="00F06254"/>
    <w:rsid w:val="00F065A9"/>
    <w:rsid w:val="00F06AD8"/>
    <w:rsid w:val="00F071D3"/>
    <w:rsid w:val="00F07597"/>
    <w:rsid w:val="00F077C2"/>
    <w:rsid w:val="00F102A4"/>
    <w:rsid w:val="00F104B5"/>
    <w:rsid w:val="00F109D4"/>
    <w:rsid w:val="00F10B28"/>
    <w:rsid w:val="00F10D2B"/>
    <w:rsid w:val="00F11260"/>
    <w:rsid w:val="00F115AF"/>
    <w:rsid w:val="00F1287B"/>
    <w:rsid w:val="00F12A77"/>
    <w:rsid w:val="00F12F0A"/>
    <w:rsid w:val="00F13045"/>
    <w:rsid w:val="00F13A5A"/>
    <w:rsid w:val="00F14285"/>
    <w:rsid w:val="00F14484"/>
    <w:rsid w:val="00F14831"/>
    <w:rsid w:val="00F1549C"/>
    <w:rsid w:val="00F155A1"/>
    <w:rsid w:val="00F16096"/>
    <w:rsid w:val="00F16373"/>
    <w:rsid w:val="00F16467"/>
    <w:rsid w:val="00F1655F"/>
    <w:rsid w:val="00F168A3"/>
    <w:rsid w:val="00F1700C"/>
    <w:rsid w:val="00F171FC"/>
    <w:rsid w:val="00F17478"/>
    <w:rsid w:val="00F17511"/>
    <w:rsid w:val="00F178DD"/>
    <w:rsid w:val="00F179B8"/>
    <w:rsid w:val="00F20015"/>
    <w:rsid w:val="00F20096"/>
    <w:rsid w:val="00F2065E"/>
    <w:rsid w:val="00F20A54"/>
    <w:rsid w:val="00F20EEB"/>
    <w:rsid w:val="00F20F37"/>
    <w:rsid w:val="00F21642"/>
    <w:rsid w:val="00F21BA7"/>
    <w:rsid w:val="00F21FEB"/>
    <w:rsid w:val="00F22731"/>
    <w:rsid w:val="00F2275F"/>
    <w:rsid w:val="00F22B1F"/>
    <w:rsid w:val="00F22DE4"/>
    <w:rsid w:val="00F230D7"/>
    <w:rsid w:val="00F23414"/>
    <w:rsid w:val="00F2364E"/>
    <w:rsid w:val="00F238E2"/>
    <w:rsid w:val="00F239D1"/>
    <w:rsid w:val="00F239EE"/>
    <w:rsid w:val="00F244E6"/>
    <w:rsid w:val="00F24591"/>
    <w:rsid w:val="00F24C32"/>
    <w:rsid w:val="00F24E71"/>
    <w:rsid w:val="00F25024"/>
    <w:rsid w:val="00F25384"/>
    <w:rsid w:val="00F2557E"/>
    <w:rsid w:val="00F25B6E"/>
    <w:rsid w:val="00F25FFB"/>
    <w:rsid w:val="00F26357"/>
    <w:rsid w:val="00F2717F"/>
    <w:rsid w:val="00F271E4"/>
    <w:rsid w:val="00F273CC"/>
    <w:rsid w:val="00F27834"/>
    <w:rsid w:val="00F27845"/>
    <w:rsid w:val="00F27D0C"/>
    <w:rsid w:val="00F30290"/>
    <w:rsid w:val="00F3067C"/>
    <w:rsid w:val="00F30FCB"/>
    <w:rsid w:val="00F312A9"/>
    <w:rsid w:val="00F3147B"/>
    <w:rsid w:val="00F31779"/>
    <w:rsid w:val="00F31891"/>
    <w:rsid w:val="00F31BA0"/>
    <w:rsid w:val="00F3369D"/>
    <w:rsid w:val="00F33BFF"/>
    <w:rsid w:val="00F33C1C"/>
    <w:rsid w:val="00F3406F"/>
    <w:rsid w:val="00F340C2"/>
    <w:rsid w:val="00F342E3"/>
    <w:rsid w:val="00F34A6F"/>
    <w:rsid w:val="00F35062"/>
    <w:rsid w:val="00F35378"/>
    <w:rsid w:val="00F3562D"/>
    <w:rsid w:val="00F35B7F"/>
    <w:rsid w:val="00F35F81"/>
    <w:rsid w:val="00F36411"/>
    <w:rsid w:val="00F367F6"/>
    <w:rsid w:val="00F36DF8"/>
    <w:rsid w:val="00F36E6E"/>
    <w:rsid w:val="00F37345"/>
    <w:rsid w:val="00F37724"/>
    <w:rsid w:val="00F37A66"/>
    <w:rsid w:val="00F403A7"/>
    <w:rsid w:val="00F4045E"/>
    <w:rsid w:val="00F40B02"/>
    <w:rsid w:val="00F40C07"/>
    <w:rsid w:val="00F40F9E"/>
    <w:rsid w:val="00F4101E"/>
    <w:rsid w:val="00F411C7"/>
    <w:rsid w:val="00F41210"/>
    <w:rsid w:val="00F41311"/>
    <w:rsid w:val="00F41548"/>
    <w:rsid w:val="00F415E7"/>
    <w:rsid w:val="00F42328"/>
    <w:rsid w:val="00F42798"/>
    <w:rsid w:val="00F43189"/>
    <w:rsid w:val="00F431C8"/>
    <w:rsid w:val="00F43265"/>
    <w:rsid w:val="00F432AD"/>
    <w:rsid w:val="00F43A5F"/>
    <w:rsid w:val="00F43AF7"/>
    <w:rsid w:val="00F44249"/>
    <w:rsid w:val="00F442F5"/>
    <w:rsid w:val="00F44792"/>
    <w:rsid w:val="00F4510F"/>
    <w:rsid w:val="00F451C2"/>
    <w:rsid w:val="00F4632A"/>
    <w:rsid w:val="00F46396"/>
    <w:rsid w:val="00F463F2"/>
    <w:rsid w:val="00F464AC"/>
    <w:rsid w:val="00F470B0"/>
    <w:rsid w:val="00F47AA6"/>
    <w:rsid w:val="00F47E6E"/>
    <w:rsid w:val="00F47F55"/>
    <w:rsid w:val="00F50352"/>
    <w:rsid w:val="00F508F7"/>
    <w:rsid w:val="00F50F30"/>
    <w:rsid w:val="00F51174"/>
    <w:rsid w:val="00F513A0"/>
    <w:rsid w:val="00F5173D"/>
    <w:rsid w:val="00F51C3C"/>
    <w:rsid w:val="00F524E1"/>
    <w:rsid w:val="00F5274D"/>
    <w:rsid w:val="00F52A01"/>
    <w:rsid w:val="00F52FD2"/>
    <w:rsid w:val="00F53234"/>
    <w:rsid w:val="00F537DA"/>
    <w:rsid w:val="00F53A70"/>
    <w:rsid w:val="00F540F4"/>
    <w:rsid w:val="00F5457D"/>
    <w:rsid w:val="00F54640"/>
    <w:rsid w:val="00F54851"/>
    <w:rsid w:val="00F54910"/>
    <w:rsid w:val="00F5563A"/>
    <w:rsid w:val="00F5564A"/>
    <w:rsid w:val="00F556DE"/>
    <w:rsid w:val="00F557EB"/>
    <w:rsid w:val="00F558DB"/>
    <w:rsid w:val="00F558DC"/>
    <w:rsid w:val="00F55D23"/>
    <w:rsid w:val="00F55DBA"/>
    <w:rsid w:val="00F564FB"/>
    <w:rsid w:val="00F569A5"/>
    <w:rsid w:val="00F56EC6"/>
    <w:rsid w:val="00F5780E"/>
    <w:rsid w:val="00F57972"/>
    <w:rsid w:val="00F579AC"/>
    <w:rsid w:val="00F6023C"/>
    <w:rsid w:val="00F606C0"/>
    <w:rsid w:val="00F6166D"/>
    <w:rsid w:val="00F61D6E"/>
    <w:rsid w:val="00F62296"/>
    <w:rsid w:val="00F624DC"/>
    <w:rsid w:val="00F627E3"/>
    <w:rsid w:val="00F62B37"/>
    <w:rsid w:val="00F62FFF"/>
    <w:rsid w:val="00F6338F"/>
    <w:rsid w:val="00F63C13"/>
    <w:rsid w:val="00F63C22"/>
    <w:rsid w:val="00F64050"/>
    <w:rsid w:val="00F64833"/>
    <w:rsid w:val="00F64B44"/>
    <w:rsid w:val="00F654CA"/>
    <w:rsid w:val="00F65939"/>
    <w:rsid w:val="00F65982"/>
    <w:rsid w:val="00F65E1D"/>
    <w:rsid w:val="00F662DE"/>
    <w:rsid w:val="00F6633C"/>
    <w:rsid w:val="00F66512"/>
    <w:rsid w:val="00F665F3"/>
    <w:rsid w:val="00F66709"/>
    <w:rsid w:val="00F66779"/>
    <w:rsid w:val="00F6681D"/>
    <w:rsid w:val="00F66D69"/>
    <w:rsid w:val="00F66F25"/>
    <w:rsid w:val="00F6727E"/>
    <w:rsid w:val="00F67A15"/>
    <w:rsid w:val="00F67C32"/>
    <w:rsid w:val="00F67DDA"/>
    <w:rsid w:val="00F67DE4"/>
    <w:rsid w:val="00F702C7"/>
    <w:rsid w:val="00F703BB"/>
    <w:rsid w:val="00F70D77"/>
    <w:rsid w:val="00F71BF6"/>
    <w:rsid w:val="00F71FD2"/>
    <w:rsid w:val="00F723EB"/>
    <w:rsid w:val="00F72E14"/>
    <w:rsid w:val="00F72E65"/>
    <w:rsid w:val="00F73606"/>
    <w:rsid w:val="00F73644"/>
    <w:rsid w:val="00F74AF6"/>
    <w:rsid w:val="00F756CC"/>
    <w:rsid w:val="00F75B26"/>
    <w:rsid w:val="00F765D4"/>
    <w:rsid w:val="00F769F3"/>
    <w:rsid w:val="00F76F67"/>
    <w:rsid w:val="00F773CD"/>
    <w:rsid w:val="00F77792"/>
    <w:rsid w:val="00F807EE"/>
    <w:rsid w:val="00F809C8"/>
    <w:rsid w:val="00F80A8C"/>
    <w:rsid w:val="00F80EB7"/>
    <w:rsid w:val="00F8148E"/>
    <w:rsid w:val="00F81CBA"/>
    <w:rsid w:val="00F81D28"/>
    <w:rsid w:val="00F823D0"/>
    <w:rsid w:val="00F8255E"/>
    <w:rsid w:val="00F827E8"/>
    <w:rsid w:val="00F82B3A"/>
    <w:rsid w:val="00F82F4D"/>
    <w:rsid w:val="00F8337E"/>
    <w:rsid w:val="00F834FD"/>
    <w:rsid w:val="00F83DB6"/>
    <w:rsid w:val="00F84F61"/>
    <w:rsid w:val="00F84FD5"/>
    <w:rsid w:val="00F852A1"/>
    <w:rsid w:val="00F86057"/>
    <w:rsid w:val="00F862B7"/>
    <w:rsid w:val="00F8632C"/>
    <w:rsid w:val="00F8712A"/>
    <w:rsid w:val="00F87198"/>
    <w:rsid w:val="00F8728F"/>
    <w:rsid w:val="00F872C6"/>
    <w:rsid w:val="00F87856"/>
    <w:rsid w:val="00F879FA"/>
    <w:rsid w:val="00F90174"/>
    <w:rsid w:val="00F90495"/>
    <w:rsid w:val="00F9115F"/>
    <w:rsid w:val="00F91197"/>
    <w:rsid w:val="00F91B88"/>
    <w:rsid w:val="00F91C3E"/>
    <w:rsid w:val="00F91F60"/>
    <w:rsid w:val="00F92C8E"/>
    <w:rsid w:val="00F93045"/>
    <w:rsid w:val="00F93D5C"/>
    <w:rsid w:val="00F9419A"/>
    <w:rsid w:val="00F9489F"/>
    <w:rsid w:val="00F9558D"/>
    <w:rsid w:val="00F9571C"/>
    <w:rsid w:val="00F95C39"/>
    <w:rsid w:val="00F95DB6"/>
    <w:rsid w:val="00F95F61"/>
    <w:rsid w:val="00F963C9"/>
    <w:rsid w:val="00F967F4"/>
    <w:rsid w:val="00F972F8"/>
    <w:rsid w:val="00F977AF"/>
    <w:rsid w:val="00F977E4"/>
    <w:rsid w:val="00F97F84"/>
    <w:rsid w:val="00FA1332"/>
    <w:rsid w:val="00FA1771"/>
    <w:rsid w:val="00FA1CD4"/>
    <w:rsid w:val="00FA21DB"/>
    <w:rsid w:val="00FA22C2"/>
    <w:rsid w:val="00FA2749"/>
    <w:rsid w:val="00FA2C2C"/>
    <w:rsid w:val="00FA2D05"/>
    <w:rsid w:val="00FA2E15"/>
    <w:rsid w:val="00FA2FFB"/>
    <w:rsid w:val="00FA30CA"/>
    <w:rsid w:val="00FA347F"/>
    <w:rsid w:val="00FA39C5"/>
    <w:rsid w:val="00FA419F"/>
    <w:rsid w:val="00FA45FA"/>
    <w:rsid w:val="00FA4DC7"/>
    <w:rsid w:val="00FA4EB2"/>
    <w:rsid w:val="00FA5D77"/>
    <w:rsid w:val="00FA5F3F"/>
    <w:rsid w:val="00FA63D5"/>
    <w:rsid w:val="00FA6489"/>
    <w:rsid w:val="00FA6B90"/>
    <w:rsid w:val="00FA7025"/>
    <w:rsid w:val="00FA7337"/>
    <w:rsid w:val="00FA771E"/>
    <w:rsid w:val="00FA7A00"/>
    <w:rsid w:val="00FA7C99"/>
    <w:rsid w:val="00FA7E83"/>
    <w:rsid w:val="00FB0247"/>
    <w:rsid w:val="00FB063B"/>
    <w:rsid w:val="00FB0764"/>
    <w:rsid w:val="00FB0B62"/>
    <w:rsid w:val="00FB0E43"/>
    <w:rsid w:val="00FB0F44"/>
    <w:rsid w:val="00FB1DC1"/>
    <w:rsid w:val="00FB2478"/>
    <w:rsid w:val="00FB2542"/>
    <w:rsid w:val="00FB31CD"/>
    <w:rsid w:val="00FB3424"/>
    <w:rsid w:val="00FB39A7"/>
    <w:rsid w:val="00FB4393"/>
    <w:rsid w:val="00FB4657"/>
    <w:rsid w:val="00FB57C8"/>
    <w:rsid w:val="00FB58F8"/>
    <w:rsid w:val="00FB617D"/>
    <w:rsid w:val="00FB6374"/>
    <w:rsid w:val="00FB65AF"/>
    <w:rsid w:val="00FB682A"/>
    <w:rsid w:val="00FB6A6F"/>
    <w:rsid w:val="00FB6F8D"/>
    <w:rsid w:val="00FB766E"/>
    <w:rsid w:val="00FB76C4"/>
    <w:rsid w:val="00FB780F"/>
    <w:rsid w:val="00FC0556"/>
    <w:rsid w:val="00FC05D5"/>
    <w:rsid w:val="00FC0A82"/>
    <w:rsid w:val="00FC147A"/>
    <w:rsid w:val="00FC14A3"/>
    <w:rsid w:val="00FC14C4"/>
    <w:rsid w:val="00FC1884"/>
    <w:rsid w:val="00FC1C4F"/>
    <w:rsid w:val="00FC1D33"/>
    <w:rsid w:val="00FC2005"/>
    <w:rsid w:val="00FC29DE"/>
    <w:rsid w:val="00FC2A85"/>
    <w:rsid w:val="00FC2B6A"/>
    <w:rsid w:val="00FC2BC5"/>
    <w:rsid w:val="00FC328D"/>
    <w:rsid w:val="00FC3968"/>
    <w:rsid w:val="00FC3AD8"/>
    <w:rsid w:val="00FC44C6"/>
    <w:rsid w:val="00FC68CA"/>
    <w:rsid w:val="00FC6BB2"/>
    <w:rsid w:val="00FC6F31"/>
    <w:rsid w:val="00FC736B"/>
    <w:rsid w:val="00FC76EB"/>
    <w:rsid w:val="00FD0205"/>
    <w:rsid w:val="00FD02C1"/>
    <w:rsid w:val="00FD02D9"/>
    <w:rsid w:val="00FD0449"/>
    <w:rsid w:val="00FD1961"/>
    <w:rsid w:val="00FD1A42"/>
    <w:rsid w:val="00FD1B1D"/>
    <w:rsid w:val="00FD1BEC"/>
    <w:rsid w:val="00FD234A"/>
    <w:rsid w:val="00FD280B"/>
    <w:rsid w:val="00FD2B1D"/>
    <w:rsid w:val="00FD2DFC"/>
    <w:rsid w:val="00FD3041"/>
    <w:rsid w:val="00FD4236"/>
    <w:rsid w:val="00FD4F6C"/>
    <w:rsid w:val="00FD5463"/>
    <w:rsid w:val="00FD566D"/>
    <w:rsid w:val="00FD6180"/>
    <w:rsid w:val="00FD6329"/>
    <w:rsid w:val="00FD68D3"/>
    <w:rsid w:val="00FD6A7E"/>
    <w:rsid w:val="00FD6C5F"/>
    <w:rsid w:val="00FD6E5D"/>
    <w:rsid w:val="00FD705F"/>
    <w:rsid w:val="00FD70BD"/>
    <w:rsid w:val="00FD70DB"/>
    <w:rsid w:val="00FD7457"/>
    <w:rsid w:val="00FD7557"/>
    <w:rsid w:val="00FD75E0"/>
    <w:rsid w:val="00FD795D"/>
    <w:rsid w:val="00FD79B2"/>
    <w:rsid w:val="00FD7DBD"/>
    <w:rsid w:val="00FE0140"/>
    <w:rsid w:val="00FE01D0"/>
    <w:rsid w:val="00FE0236"/>
    <w:rsid w:val="00FE0CE3"/>
    <w:rsid w:val="00FE0EAF"/>
    <w:rsid w:val="00FE1767"/>
    <w:rsid w:val="00FE1D11"/>
    <w:rsid w:val="00FE3055"/>
    <w:rsid w:val="00FE3139"/>
    <w:rsid w:val="00FE3980"/>
    <w:rsid w:val="00FE3E11"/>
    <w:rsid w:val="00FE4663"/>
    <w:rsid w:val="00FE63A9"/>
    <w:rsid w:val="00FE65EC"/>
    <w:rsid w:val="00FE6A9B"/>
    <w:rsid w:val="00FE72A4"/>
    <w:rsid w:val="00FF0025"/>
    <w:rsid w:val="00FF0C9A"/>
    <w:rsid w:val="00FF0E5D"/>
    <w:rsid w:val="00FF117A"/>
    <w:rsid w:val="00FF15DE"/>
    <w:rsid w:val="00FF18DF"/>
    <w:rsid w:val="00FF1BFC"/>
    <w:rsid w:val="00FF2212"/>
    <w:rsid w:val="00FF237E"/>
    <w:rsid w:val="00FF3171"/>
    <w:rsid w:val="00FF34D7"/>
    <w:rsid w:val="00FF3A8E"/>
    <w:rsid w:val="00FF3F56"/>
    <w:rsid w:val="00FF4009"/>
    <w:rsid w:val="00FF4062"/>
    <w:rsid w:val="00FF4143"/>
    <w:rsid w:val="00FF472E"/>
    <w:rsid w:val="00FF47B5"/>
    <w:rsid w:val="00FF47EE"/>
    <w:rsid w:val="00FF4C10"/>
    <w:rsid w:val="00FF4E29"/>
    <w:rsid w:val="00FF4E5A"/>
    <w:rsid w:val="00FF532C"/>
    <w:rsid w:val="00FF5694"/>
    <w:rsid w:val="00FF56A7"/>
    <w:rsid w:val="00FF58A8"/>
    <w:rsid w:val="00FF5B0A"/>
    <w:rsid w:val="00FF640D"/>
    <w:rsid w:val="00FF717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annotation text" w:locked="0"/>
    <w:lsdException w:name="header" w:locked="0"/>
    <w:lsdException w:name="footer" w:locked="0"/>
    <w:lsdException w:name="caption" w:uiPriority="35" w:qFormat="1"/>
    <w:lsdException w:name="footnote reference" w:locked="0" w:uiPriority="0"/>
    <w:lsdException w:name="annotation reference" w:locked="0"/>
    <w:lsdException w:name="Title" w:semiHidden="0" w:uiPriority="10" w:unhideWhenUsed="0" w:qFormat="1"/>
    <w:lsdException w:name="Default Paragraph Font" w:locked="0" w:uiPriority="1"/>
    <w:lsdException w:name="Body Text Indent" w:locked="0" w:uiPriority="0"/>
    <w:lsdException w:name="Subtitle" w:semiHidden="0" w:uiPriority="11" w:unhideWhenUsed="0" w:qFormat="1"/>
    <w:lsdException w:name="Hyperlink" w:locked="0" w:uiPriority="0"/>
    <w:lsdException w:name="Followed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63"/>
    <w:rPr>
      <w:rFonts w:ascii="Times New Roman" w:eastAsia="Times New Roman" w:hAnsi="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locked/>
    <w:rsid w:val="00481763"/>
    <w:rPr>
      <w:sz w:val="20"/>
      <w:szCs w:val="20"/>
    </w:rPr>
  </w:style>
  <w:style w:type="character" w:customStyle="1" w:styleId="FootnoteTextChar">
    <w:name w:val="Footnote Text Char"/>
    <w:basedOn w:val="DefaultParagraphFont"/>
    <w:link w:val="FootnoteText"/>
    <w:semiHidden/>
    <w:rsid w:val="00481763"/>
    <w:rPr>
      <w:rFonts w:ascii="Times New Roman" w:eastAsia="Times New Roman" w:hAnsi="Times New Roman" w:cs="Times New Roman"/>
      <w:sz w:val="20"/>
      <w:szCs w:val="20"/>
      <w:lang w:val="en-US"/>
    </w:rPr>
  </w:style>
  <w:style w:type="character" w:styleId="FootnoteReference">
    <w:name w:val="footnote reference"/>
    <w:basedOn w:val="DefaultParagraphFont"/>
    <w:semiHidden/>
    <w:locked/>
    <w:rsid w:val="00481763"/>
    <w:rPr>
      <w:vertAlign w:val="superscript"/>
    </w:rPr>
  </w:style>
  <w:style w:type="character" w:styleId="Hyperlink">
    <w:name w:val="Hyperlink"/>
    <w:basedOn w:val="DefaultParagraphFont"/>
    <w:locked/>
    <w:rsid w:val="00481763"/>
    <w:rPr>
      <w:color w:val="0000FF"/>
      <w:u w:val="single"/>
    </w:rPr>
  </w:style>
  <w:style w:type="paragraph" w:styleId="Header">
    <w:name w:val="header"/>
    <w:basedOn w:val="Normal"/>
    <w:link w:val="HeaderChar"/>
    <w:uiPriority w:val="99"/>
    <w:semiHidden/>
    <w:unhideWhenUsed/>
    <w:locked/>
    <w:rsid w:val="00A7533E"/>
    <w:pPr>
      <w:tabs>
        <w:tab w:val="center" w:pos="4819"/>
        <w:tab w:val="right" w:pos="9638"/>
      </w:tabs>
    </w:pPr>
  </w:style>
  <w:style w:type="character" w:customStyle="1" w:styleId="HeaderChar">
    <w:name w:val="Header Char"/>
    <w:basedOn w:val="DefaultParagraphFont"/>
    <w:link w:val="Header"/>
    <w:uiPriority w:val="99"/>
    <w:semiHidden/>
    <w:rsid w:val="00A7533E"/>
    <w:rPr>
      <w:rFonts w:ascii="Times New Roman" w:eastAsia="Times New Roman" w:hAnsi="Times New Roman"/>
      <w:sz w:val="24"/>
      <w:szCs w:val="24"/>
      <w:lang w:val="en-US" w:eastAsia="en-US"/>
    </w:rPr>
  </w:style>
  <w:style w:type="paragraph" w:styleId="Footer">
    <w:name w:val="footer"/>
    <w:basedOn w:val="Normal"/>
    <w:link w:val="FooterChar"/>
    <w:uiPriority w:val="99"/>
    <w:unhideWhenUsed/>
    <w:locked/>
    <w:rsid w:val="00A7533E"/>
    <w:pPr>
      <w:tabs>
        <w:tab w:val="center" w:pos="4819"/>
        <w:tab w:val="right" w:pos="9638"/>
      </w:tabs>
    </w:pPr>
  </w:style>
  <w:style w:type="character" w:customStyle="1" w:styleId="FooterChar">
    <w:name w:val="Footer Char"/>
    <w:basedOn w:val="DefaultParagraphFont"/>
    <w:link w:val="Footer"/>
    <w:uiPriority w:val="99"/>
    <w:rsid w:val="00A7533E"/>
    <w:rPr>
      <w:rFonts w:ascii="Times New Roman" w:eastAsia="Times New Roman" w:hAnsi="Times New Roman"/>
      <w:sz w:val="24"/>
      <w:szCs w:val="24"/>
      <w:lang w:val="en-US" w:eastAsia="en-US"/>
    </w:rPr>
  </w:style>
  <w:style w:type="character" w:styleId="FollowedHyperlink">
    <w:name w:val="FollowedHyperlink"/>
    <w:basedOn w:val="DefaultParagraphFont"/>
    <w:uiPriority w:val="99"/>
    <w:semiHidden/>
    <w:unhideWhenUsed/>
    <w:locked/>
    <w:rsid w:val="00283163"/>
    <w:rPr>
      <w:color w:val="800080"/>
      <w:u w:val="single"/>
    </w:rPr>
  </w:style>
  <w:style w:type="paragraph" w:styleId="ListParagraph">
    <w:name w:val="List Paragraph"/>
    <w:basedOn w:val="Normal"/>
    <w:uiPriority w:val="34"/>
    <w:qFormat/>
    <w:locked/>
    <w:rsid w:val="00F91B88"/>
    <w:pPr>
      <w:ind w:left="720"/>
      <w:contextualSpacing/>
    </w:pPr>
    <w:rPr>
      <w:lang w:val="lt-LT" w:eastAsia="lt-LT"/>
    </w:rPr>
  </w:style>
  <w:style w:type="paragraph" w:customStyle="1" w:styleId="tekstas">
    <w:name w:val="tekstas"/>
    <w:basedOn w:val="Normal"/>
    <w:next w:val="Normal"/>
    <w:locked/>
    <w:rsid w:val="00441351"/>
    <w:pPr>
      <w:autoSpaceDE w:val="0"/>
      <w:autoSpaceDN w:val="0"/>
      <w:adjustRightInd w:val="0"/>
      <w:spacing w:line="240" w:lineRule="atLeast"/>
      <w:ind w:firstLine="283"/>
      <w:jc w:val="both"/>
    </w:pPr>
    <w:rPr>
      <w:rFonts w:ascii="TimesLT" w:hAnsi="TimesLT"/>
      <w:sz w:val="20"/>
      <w:szCs w:val="20"/>
      <w:lang w:val="lt-LT" w:eastAsia="lt-LT"/>
    </w:rPr>
  </w:style>
  <w:style w:type="character" w:styleId="CommentReference">
    <w:name w:val="annotation reference"/>
    <w:basedOn w:val="DefaultParagraphFont"/>
    <w:uiPriority w:val="99"/>
    <w:semiHidden/>
    <w:unhideWhenUsed/>
    <w:locked/>
    <w:rsid w:val="00392D03"/>
    <w:rPr>
      <w:sz w:val="16"/>
      <w:szCs w:val="16"/>
    </w:rPr>
  </w:style>
  <w:style w:type="paragraph" w:styleId="CommentText">
    <w:name w:val="annotation text"/>
    <w:basedOn w:val="Normal"/>
    <w:link w:val="CommentTextChar"/>
    <w:uiPriority w:val="99"/>
    <w:semiHidden/>
    <w:unhideWhenUsed/>
    <w:locked/>
    <w:rsid w:val="00392D03"/>
    <w:rPr>
      <w:sz w:val="20"/>
      <w:szCs w:val="20"/>
    </w:rPr>
  </w:style>
  <w:style w:type="character" w:customStyle="1" w:styleId="CommentTextChar">
    <w:name w:val="Comment Text Char"/>
    <w:basedOn w:val="DefaultParagraphFont"/>
    <w:link w:val="CommentText"/>
    <w:uiPriority w:val="99"/>
    <w:semiHidden/>
    <w:rsid w:val="00392D03"/>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locked/>
    <w:rsid w:val="00392D03"/>
    <w:rPr>
      <w:b/>
      <w:bCs/>
    </w:rPr>
  </w:style>
  <w:style w:type="character" w:customStyle="1" w:styleId="CommentSubjectChar">
    <w:name w:val="Comment Subject Char"/>
    <w:basedOn w:val="CommentTextChar"/>
    <w:link w:val="CommentSubject"/>
    <w:uiPriority w:val="99"/>
    <w:semiHidden/>
    <w:rsid w:val="00392D03"/>
    <w:rPr>
      <w:b/>
      <w:bCs/>
    </w:rPr>
  </w:style>
  <w:style w:type="paragraph" w:styleId="BalloonText">
    <w:name w:val="Balloon Text"/>
    <w:basedOn w:val="Normal"/>
    <w:link w:val="BalloonTextChar"/>
    <w:uiPriority w:val="99"/>
    <w:semiHidden/>
    <w:unhideWhenUsed/>
    <w:locked/>
    <w:rsid w:val="00392D03"/>
    <w:rPr>
      <w:rFonts w:ascii="Tahoma" w:hAnsi="Tahoma" w:cs="Tahoma"/>
      <w:sz w:val="16"/>
      <w:szCs w:val="16"/>
    </w:rPr>
  </w:style>
  <w:style w:type="character" w:customStyle="1" w:styleId="BalloonTextChar">
    <w:name w:val="Balloon Text Char"/>
    <w:basedOn w:val="DefaultParagraphFont"/>
    <w:link w:val="BalloonText"/>
    <w:uiPriority w:val="99"/>
    <w:semiHidden/>
    <w:rsid w:val="00392D03"/>
    <w:rPr>
      <w:rFonts w:ascii="Tahoma" w:eastAsia="Times New Roman" w:hAnsi="Tahoma" w:cs="Tahoma"/>
      <w:sz w:val="16"/>
      <w:szCs w:val="16"/>
      <w:lang w:val="en-US" w:eastAsia="en-US"/>
    </w:rPr>
  </w:style>
  <w:style w:type="paragraph" w:styleId="BodyTextIndent">
    <w:name w:val="Body Text Indent"/>
    <w:basedOn w:val="Normal"/>
    <w:link w:val="BodyTextIndentChar"/>
    <w:semiHidden/>
    <w:locked/>
    <w:rsid w:val="00402D55"/>
    <w:pPr>
      <w:spacing w:line="360" w:lineRule="auto"/>
      <w:ind w:right="10" w:firstLine="720"/>
      <w:jc w:val="both"/>
    </w:pPr>
    <w:rPr>
      <w:lang w:val="lt-LT"/>
    </w:rPr>
  </w:style>
  <w:style w:type="character" w:customStyle="1" w:styleId="BodyTextIndentChar">
    <w:name w:val="Body Text Indent Char"/>
    <w:basedOn w:val="DefaultParagraphFont"/>
    <w:link w:val="BodyTextIndent"/>
    <w:semiHidden/>
    <w:rsid w:val="00402D55"/>
    <w:rPr>
      <w:rFonts w:ascii="Times New Roman" w:eastAsia="Times New Roman" w:hAnsi="Times New Roman"/>
      <w:sz w:val="24"/>
      <w:szCs w:val="24"/>
      <w:lang w:eastAsia="en-US"/>
    </w:rPr>
  </w:style>
  <w:style w:type="character" w:customStyle="1" w:styleId="hw">
    <w:name w:val="hw"/>
    <w:basedOn w:val="DefaultParagraphFont"/>
    <w:locked/>
    <w:rsid w:val="0077089E"/>
    <w:rPr>
      <w:rFonts w:ascii="Arial" w:hAnsi="Arial" w:cs="Arial" w:hint="default"/>
      <w:b/>
      <w:bCs/>
      <w:color w:val="A52A2A"/>
    </w:rPr>
  </w:style>
</w:styles>
</file>

<file path=word/webSettings.xml><?xml version="1.0" encoding="utf-8"?>
<w:webSettings xmlns:r="http://schemas.openxmlformats.org/officeDocument/2006/relationships" xmlns:w="http://schemas.openxmlformats.org/wordprocessingml/2006/main">
  <w:divs>
    <w:div w:id="935093732">
      <w:bodyDiv w:val="1"/>
      <w:marLeft w:val="0"/>
      <w:marRight w:val="0"/>
      <w:marTop w:val="0"/>
      <w:marBottom w:val="0"/>
      <w:divBdr>
        <w:top w:val="none" w:sz="0" w:space="0" w:color="auto"/>
        <w:left w:val="none" w:sz="0" w:space="0" w:color="auto"/>
        <w:bottom w:val="none" w:sz="0" w:space="0" w:color="auto"/>
        <w:right w:val="none" w:sz="0" w:space="0" w:color="auto"/>
      </w:divBdr>
      <w:divsChild>
        <w:div w:id="378941555">
          <w:marLeft w:val="547"/>
          <w:marRight w:val="0"/>
          <w:marTop w:val="115"/>
          <w:marBottom w:val="0"/>
          <w:divBdr>
            <w:top w:val="none" w:sz="0" w:space="0" w:color="auto"/>
            <w:left w:val="none" w:sz="0" w:space="0" w:color="auto"/>
            <w:bottom w:val="none" w:sz="0" w:space="0" w:color="auto"/>
            <w:right w:val="none" w:sz="0" w:space="0" w:color="auto"/>
          </w:divBdr>
        </w:div>
      </w:divsChild>
    </w:div>
    <w:div w:id="1182160800">
      <w:bodyDiv w:val="1"/>
      <w:marLeft w:val="0"/>
      <w:marRight w:val="0"/>
      <w:marTop w:val="0"/>
      <w:marBottom w:val="0"/>
      <w:divBdr>
        <w:top w:val="none" w:sz="0" w:space="0" w:color="auto"/>
        <w:left w:val="none" w:sz="0" w:space="0" w:color="auto"/>
        <w:bottom w:val="none" w:sz="0" w:space="0" w:color="auto"/>
        <w:right w:val="none" w:sz="0" w:space="0" w:color="auto"/>
      </w:divBdr>
    </w:div>
    <w:div w:id="1407455243">
      <w:bodyDiv w:val="1"/>
      <w:marLeft w:val="0"/>
      <w:marRight w:val="0"/>
      <w:marTop w:val="0"/>
      <w:marBottom w:val="0"/>
      <w:divBdr>
        <w:top w:val="none" w:sz="0" w:space="0" w:color="auto"/>
        <w:left w:val="none" w:sz="0" w:space="0" w:color="auto"/>
        <w:bottom w:val="none" w:sz="0" w:space="0" w:color="auto"/>
        <w:right w:val="none" w:sz="0" w:space="0" w:color="auto"/>
      </w:divBdr>
    </w:div>
    <w:div w:id="1701516574">
      <w:bodyDiv w:val="1"/>
      <w:marLeft w:val="0"/>
      <w:marRight w:val="0"/>
      <w:marTop w:val="0"/>
      <w:marBottom w:val="0"/>
      <w:divBdr>
        <w:top w:val="none" w:sz="0" w:space="0" w:color="auto"/>
        <w:left w:val="none" w:sz="0" w:space="0" w:color="auto"/>
        <w:bottom w:val="none" w:sz="0" w:space="0" w:color="auto"/>
        <w:right w:val="none" w:sz="0" w:space="0" w:color="auto"/>
      </w:divBdr>
      <w:divsChild>
        <w:div w:id="872229436">
          <w:marLeft w:val="0"/>
          <w:marRight w:val="0"/>
          <w:marTop w:val="0"/>
          <w:marBottom w:val="0"/>
          <w:divBdr>
            <w:top w:val="none" w:sz="0" w:space="0" w:color="auto"/>
            <w:left w:val="none" w:sz="0" w:space="0" w:color="auto"/>
            <w:bottom w:val="none" w:sz="0" w:space="0" w:color="auto"/>
            <w:right w:val="none" w:sz="0" w:space="0" w:color="auto"/>
          </w:divBdr>
          <w:divsChild>
            <w:div w:id="1303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68516">
      <w:bodyDiv w:val="1"/>
      <w:marLeft w:val="0"/>
      <w:marRight w:val="0"/>
      <w:marTop w:val="0"/>
      <w:marBottom w:val="0"/>
      <w:divBdr>
        <w:top w:val="none" w:sz="0" w:space="0" w:color="auto"/>
        <w:left w:val="none" w:sz="0" w:space="0" w:color="auto"/>
        <w:bottom w:val="none" w:sz="0" w:space="0" w:color="auto"/>
        <w:right w:val="none" w:sz="0" w:space="0" w:color="auto"/>
      </w:divBdr>
    </w:div>
    <w:div w:id="177682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72.20.1.1/Liteko/default.aspx?item=casecard&amp;id=aeafc8bf-7403-46a7-a3d5-19a5e77599c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72.20.1.1/liteko/default.aspx?item=casecard&amp;id=aeafc8bf-7403-46a7-a3d5-19a5e77599c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72.20.1.1/liteko/default.aspx?item=casecard&amp;id=aeafc8bf-7403-46a7-a3d5-19a5e77599c4" TargetMode="External"/><Relationship Id="rId4" Type="http://schemas.openxmlformats.org/officeDocument/2006/relationships/settings" Target="settings.xml"/><Relationship Id="rId9" Type="http://schemas.openxmlformats.org/officeDocument/2006/relationships/hyperlink" Target="http://172.20.1.1/liteko/default.aspx?item=casecard&amp;id=aeafc8bf-7403-46a7-a3d5-19a5e77599c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9DDB3-2590-4C09-8546-E94258AC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133611</Words>
  <Characters>76159</Characters>
  <Application>Microsoft Office Word</Application>
  <DocSecurity>8</DocSecurity>
  <Lines>634</Lines>
  <Paragraphs>418</Paragraphs>
  <ScaleCrop>false</ScaleCrop>
  <HeadingPairs>
    <vt:vector size="2" baseType="variant">
      <vt:variant>
        <vt:lpstr>Title</vt:lpstr>
      </vt:variant>
      <vt:variant>
        <vt:i4>1</vt:i4>
      </vt:variant>
    </vt:vector>
  </HeadingPairs>
  <TitlesOfParts>
    <vt:vector size="1" baseType="lpstr">
      <vt:lpstr/>
    </vt:vector>
  </TitlesOfParts>
  <Company>MAXIMA LT, UAB</Company>
  <LinksUpToDate>false</LinksUpToDate>
  <CharactersWithSpaces>209352</CharactersWithSpaces>
  <SharedDoc>false</SharedDoc>
  <HLinks>
    <vt:vector size="24" baseType="variant">
      <vt:variant>
        <vt:i4>2883644</vt:i4>
      </vt:variant>
      <vt:variant>
        <vt:i4>9</vt:i4>
      </vt:variant>
      <vt:variant>
        <vt:i4>0</vt:i4>
      </vt:variant>
      <vt:variant>
        <vt:i4>5</vt:i4>
      </vt:variant>
      <vt:variant>
        <vt:lpwstr>http://172.20.1.1/Liteko/default.aspx?item=casecard&amp;id=aeafc8bf-7403-46a7-a3d5-19a5e77599c4</vt:lpwstr>
      </vt:variant>
      <vt:variant>
        <vt:lpwstr/>
      </vt:variant>
      <vt:variant>
        <vt:i4>2883644</vt:i4>
      </vt:variant>
      <vt:variant>
        <vt:i4>6</vt:i4>
      </vt:variant>
      <vt:variant>
        <vt:i4>0</vt:i4>
      </vt:variant>
      <vt:variant>
        <vt:i4>5</vt:i4>
      </vt:variant>
      <vt:variant>
        <vt:lpwstr>http://172.20.1.1/liteko/default.aspx?item=casecard&amp;id=aeafc8bf-7403-46a7-a3d5-19a5e77599c4</vt:lpwstr>
      </vt:variant>
      <vt:variant>
        <vt:lpwstr/>
      </vt:variant>
      <vt:variant>
        <vt:i4>2883644</vt:i4>
      </vt:variant>
      <vt:variant>
        <vt:i4>3</vt:i4>
      </vt:variant>
      <vt:variant>
        <vt:i4>0</vt:i4>
      </vt:variant>
      <vt:variant>
        <vt:i4>5</vt:i4>
      </vt:variant>
      <vt:variant>
        <vt:lpwstr>http://172.20.1.1/liteko/default.aspx?item=casecard&amp;id=aeafc8bf-7403-46a7-a3d5-19a5e77599c4</vt:lpwstr>
      </vt:variant>
      <vt:variant>
        <vt:lpwstr/>
      </vt:variant>
      <vt:variant>
        <vt:i4>2883644</vt:i4>
      </vt:variant>
      <vt:variant>
        <vt:i4>0</vt:i4>
      </vt:variant>
      <vt:variant>
        <vt:i4>0</vt:i4>
      </vt:variant>
      <vt:variant>
        <vt:i4>5</vt:i4>
      </vt:variant>
      <vt:variant>
        <vt:lpwstr>http://172.20.1.1/liteko/default.aspx?item=casecard&amp;id=aeafc8bf-7403-46a7-a3d5-19a5e77599c4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dc:creator>
  <cp:lastModifiedBy>Asta</cp:lastModifiedBy>
  <cp:revision>2</cp:revision>
  <dcterms:created xsi:type="dcterms:W3CDTF">2008-12-15T20:22:00Z</dcterms:created>
  <dcterms:modified xsi:type="dcterms:W3CDTF">2008-12-15T20:22:00Z</dcterms:modified>
</cp:coreProperties>
</file>